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header4.xml" ContentType="application/vnd.openxmlformats-officedocument.wordprocessingml.header+xml"/>
  <Override PartName="/word/footer5.xml" ContentType="application/vnd.openxmlformats-officedocument.wordprocessingml.foot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Ids.xml" ContentType="application/vnd.openxmlformats-officedocument.wordprocessingml.commentsId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BC03151" w14:textId="5D153248" w:rsidR="008F6342" w:rsidRPr="008F6342" w:rsidRDefault="008F6342" w:rsidP="008F6342">
      <w:pPr>
        <w:tabs>
          <w:tab w:val="left" w:pos="708"/>
        </w:tabs>
        <w:spacing w:after="0" w:line="260" w:lineRule="exact"/>
        <w:ind w:left="6012"/>
        <w:jc w:val="right"/>
        <w:rPr>
          <w:rFonts w:ascii="Arial" w:eastAsia="Times New Roman" w:hAnsi="Arial" w:cs="Arial"/>
          <w:b/>
          <w:sz w:val="20"/>
          <w:szCs w:val="20"/>
        </w:rPr>
      </w:pPr>
      <w:r w:rsidRPr="008F6342">
        <w:rPr>
          <w:rFonts w:ascii="Arial" w:eastAsia="Times New Roman" w:hAnsi="Arial" w:cs="Arial"/>
          <w:b/>
          <w:sz w:val="20"/>
          <w:szCs w:val="20"/>
        </w:rPr>
        <w:t>PREDLOG</w:t>
      </w:r>
    </w:p>
    <w:p w14:paraId="2730CBC4" w14:textId="1B493326" w:rsidR="008F6342" w:rsidRPr="008F6342" w:rsidRDefault="008F6342" w:rsidP="008F6342">
      <w:pPr>
        <w:tabs>
          <w:tab w:val="left" w:pos="708"/>
        </w:tabs>
        <w:spacing w:after="0" w:line="260" w:lineRule="exact"/>
        <w:ind w:left="6012"/>
        <w:jc w:val="right"/>
        <w:rPr>
          <w:rFonts w:ascii="Arial" w:eastAsia="Times New Roman" w:hAnsi="Arial" w:cs="Arial"/>
          <w:b/>
          <w:bCs/>
          <w:sz w:val="20"/>
          <w:szCs w:val="24"/>
        </w:rPr>
      </w:pPr>
      <w:r w:rsidRPr="008F6342">
        <w:rPr>
          <w:rFonts w:ascii="Arial" w:eastAsia="Times New Roman" w:hAnsi="Arial" w:cs="Arial"/>
          <w:b/>
          <w:bCs/>
          <w:sz w:val="20"/>
          <w:szCs w:val="24"/>
        </w:rPr>
        <w:t>(EVA 202</w:t>
      </w:r>
      <w:r>
        <w:rPr>
          <w:rFonts w:ascii="Arial" w:eastAsia="Times New Roman" w:hAnsi="Arial" w:cs="Arial"/>
          <w:b/>
          <w:bCs/>
          <w:sz w:val="20"/>
          <w:szCs w:val="24"/>
        </w:rPr>
        <w:t>4-2330-0137</w:t>
      </w:r>
      <w:r w:rsidRPr="008F6342">
        <w:rPr>
          <w:rFonts w:ascii="Arial" w:eastAsia="Times New Roman" w:hAnsi="Arial" w:cs="Arial"/>
          <w:b/>
          <w:bCs/>
          <w:sz w:val="20"/>
          <w:szCs w:val="24"/>
        </w:rPr>
        <w:t>)</w:t>
      </w:r>
    </w:p>
    <w:p w14:paraId="24CFBC73" w14:textId="77777777" w:rsidR="00251B95" w:rsidRPr="00251B95" w:rsidRDefault="00251B95" w:rsidP="00251B95">
      <w:pPr>
        <w:tabs>
          <w:tab w:val="left" w:pos="708"/>
        </w:tabs>
        <w:spacing w:after="0" w:line="260" w:lineRule="exact"/>
        <w:rPr>
          <w:rFonts w:ascii="Arial" w:eastAsia="Times New Roman" w:hAnsi="Arial" w:cs="Arial"/>
          <w:b/>
          <w:sz w:val="20"/>
          <w:szCs w:val="20"/>
        </w:rPr>
      </w:pPr>
    </w:p>
    <w:p w14:paraId="507D5CF8" w14:textId="77777777" w:rsidR="00251B95" w:rsidRPr="00251B95" w:rsidRDefault="00251B95" w:rsidP="00251B95">
      <w:pPr>
        <w:tabs>
          <w:tab w:val="left" w:pos="708"/>
        </w:tabs>
        <w:spacing w:after="0" w:line="260" w:lineRule="exact"/>
        <w:rPr>
          <w:rFonts w:ascii="Arial" w:eastAsia="Times New Roman" w:hAnsi="Arial" w:cs="Arial"/>
          <w:sz w:val="20"/>
          <w:szCs w:val="20"/>
        </w:rPr>
      </w:pPr>
    </w:p>
    <w:p w14:paraId="74648416" w14:textId="77777777" w:rsidR="00251B95" w:rsidRPr="00251B95" w:rsidRDefault="00251B95" w:rsidP="00251B95">
      <w:pPr>
        <w:autoSpaceDE w:val="0"/>
        <w:autoSpaceDN w:val="0"/>
        <w:adjustRightInd w:val="0"/>
        <w:spacing w:after="0" w:line="276" w:lineRule="auto"/>
        <w:jc w:val="both"/>
        <w:rPr>
          <w:rFonts w:ascii="Arial" w:eastAsia="Times New Roman" w:hAnsi="Arial" w:cs="Arial"/>
          <w:sz w:val="20"/>
          <w:szCs w:val="20"/>
        </w:rPr>
      </w:pPr>
      <w:r w:rsidRPr="00251B95">
        <w:rPr>
          <w:rFonts w:ascii="Arial" w:eastAsia="Times New Roman" w:hAnsi="Arial" w:cs="Arial"/>
          <w:sz w:val="20"/>
          <w:szCs w:val="20"/>
        </w:rPr>
        <w:t>Na podlagi 10. in 11.a člena Zakona o kmetijstvu (Uradni list RS, št. 45/08, 57/12, 90/12 – ZdZPVHVVR, 26/14, 32/15, 27/17, 22/18, 86/21 – odl. US, 123/21, 44/22, 130/22 – ZPOmK-2, 18/23 in 78/23) Vlada Republike Slovenije izdaja</w:t>
      </w:r>
    </w:p>
    <w:p w14:paraId="4F2C32B5" w14:textId="77777777" w:rsidR="00251B95" w:rsidRPr="00251B95" w:rsidRDefault="00251B95" w:rsidP="00251B95">
      <w:pPr>
        <w:autoSpaceDE w:val="0"/>
        <w:autoSpaceDN w:val="0"/>
        <w:adjustRightInd w:val="0"/>
        <w:spacing w:after="0" w:line="276" w:lineRule="auto"/>
        <w:rPr>
          <w:rFonts w:ascii="Arial" w:eastAsia="Times New Roman" w:hAnsi="Arial" w:cs="Arial"/>
          <w:b/>
          <w:bCs/>
          <w:color w:val="000000"/>
          <w:sz w:val="20"/>
          <w:szCs w:val="20"/>
        </w:rPr>
      </w:pPr>
    </w:p>
    <w:p w14:paraId="6DA22730" w14:textId="77777777" w:rsidR="00251B95" w:rsidRPr="00251B95" w:rsidRDefault="00251B95" w:rsidP="00251B95">
      <w:pPr>
        <w:suppressAutoHyphens/>
        <w:overflowPunct w:val="0"/>
        <w:autoSpaceDE w:val="0"/>
        <w:autoSpaceDN w:val="0"/>
        <w:adjustRightInd w:val="0"/>
        <w:spacing w:before="360" w:after="0" w:line="276" w:lineRule="auto"/>
        <w:jc w:val="center"/>
        <w:textAlignment w:val="baseline"/>
        <w:rPr>
          <w:rFonts w:ascii="Arial" w:eastAsia="Times New Roman" w:hAnsi="Arial" w:cs="Arial"/>
          <w:b/>
          <w:bCs/>
          <w:color w:val="000000"/>
          <w:spacing w:val="40"/>
          <w:sz w:val="20"/>
          <w:szCs w:val="24"/>
          <w:lang w:eastAsia="sl-SI"/>
        </w:rPr>
      </w:pPr>
      <w:r w:rsidRPr="00251B95">
        <w:rPr>
          <w:rFonts w:ascii="Arial" w:eastAsia="Times New Roman" w:hAnsi="Arial" w:cs="Arial"/>
          <w:b/>
          <w:bCs/>
          <w:color w:val="000000"/>
          <w:spacing w:val="40"/>
          <w:sz w:val="20"/>
          <w:szCs w:val="24"/>
          <w:lang w:eastAsia="sl-SI"/>
        </w:rPr>
        <w:t>UREDBO</w:t>
      </w:r>
    </w:p>
    <w:p w14:paraId="00C649B0" w14:textId="77777777" w:rsidR="00251B95" w:rsidRPr="00251B95" w:rsidRDefault="00251B95" w:rsidP="00251B95">
      <w:pPr>
        <w:suppressAutoHyphens/>
        <w:overflowPunct w:val="0"/>
        <w:autoSpaceDE w:val="0"/>
        <w:autoSpaceDN w:val="0"/>
        <w:adjustRightInd w:val="0"/>
        <w:spacing w:before="120" w:after="0" w:line="276" w:lineRule="auto"/>
        <w:jc w:val="center"/>
        <w:textAlignment w:val="baseline"/>
        <w:rPr>
          <w:rFonts w:ascii="Arial" w:eastAsia="Times New Roman" w:hAnsi="Arial" w:cs="Arial"/>
          <w:b/>
          <w:bCs/>
          <w:sz w:val="20"/>
          <w:szCs w:val="24"/>
          <w:lang w:eastAsia="sl-SI"/>
        </w:rPr>
      </w:pPr>
      <w:r w:rsidRPr="00251B95">
        <w:rPr>
          <w:rFonts w:ascii="Arial" w:eastAsia="Times New Roman" w:hAnsi="Arial" w:cs="Arial"/>
          <w:b/>
          <w:bCs/>
          <w:sz w:val="20"/>
          <w:szCs w:val="24"/>
          <w:lang w:eastAsia="sl-SI"/>
        </w:rPr>
        <w:t>o intervenciji dobrobit živali</w:t>
      </w:r>
      <w:r w:rsidRPr="00251B95">
        <w:rPr>
          <w:rFonts w:ascii="Arial" w:eastAsia="Times New Roman" w:hAnsi="Arial" w:cs="Times New Roman"/>
          <w:sz w:val="20"/>
          <w:szCs w:val="20"/>
        </w:rPr>
        <w:t xml:space="preserve"> </w:t>
      </w:r>
      <w:r w:rsidRPr="00251B95">
        <w:rPr>
          <w:rFonts w:ascii="Arial" w:eastAsia="Times New Roman" w:hAnsi="Arial" w:cs="Times New Roman"/>
          <w:b/>
          <w:bCs/>
          <w:sz w:val="20"/>
          <w:szCs w:val="20"/>
        </w:rPr>
        <w:t>iz strateškega načrta skupne kmetijske politike 2023–2027</w:t>
      </w:r>
      <w:r w:rsidRPr="00251B95">
        <w:rPr>
          <w:rFonts w:ascii="Arial" w:eastAsia="Times New Roman" w:hAnsi="Arial" w:cs="Times New Roman"/>
          <w:sz w:val="20"/>
          <w:szCs w:val="20"/>
        </w:rPr>
        <w:t xml:space="preserve"> </w:t>
      </w:r>
      <w:r w:rsidR="009570E4">
        <w:rPr>
          <w:rFonts w:ascii="Arial" w:eastAsia="Times New Roman" w:hAnsi="Arial" w:cs="Arial"/>
          <w:b/>
          <w:bCs/>
          <w:sz w:val="20"/>
          <w:szCs w:val="24"/>
          <w:lang w:eastAsia="sl-SI"/>
        </w:rPr>
        <w:t xml:space="preserve">za leto </w:t>
      </w:r>
      <w:r w:rsidR="009570E4" w:rsidRPr="002E0693">
        <w:rPr>
          <w:rFonts w:ascii="Arial" w:eastAsia="Times New Roman" w:hAnsi="Arial" w:cs="Arial"/>
          <w:b/>
          <w:bCs/>
          <w:sz w:val="20"/>
          <w:szCs w:val="24"/>
          <w:lang w:eastAsia="sl-SI"/>
        </w:rPr>
        <w:t>2025</w:t>
      </w:r>
    </w:p>
    <w:p w14:paraId="5205921E" w14:textId="77777777" w:rsidR="00251B95" w:rsidRPr="00251B95" w:rsidRDefault="00251B95" w:rsidP="00251B95">
      <w:pPr>
        <w:suppressAutoHyphens/>
        <w:overflowPunct w:val="0"/>
        <w:autoSpaceDE w:val="0"/>
        <w:autoSpaceDN w:val="0"/>
        <w:adjustRightInd w:val="0"/>
        <w:spacing w:before="360" w:after="60" w:line="276" w:lineRule="auto"/>
        <w:jc w:val="center"/>
        <w:textAlignment w:val="baseline"/>
        <w:outlineLvl w:val="3"/>
        <w:rPr>
          <w:rFonts w:ascii="Arial" w:eastAsia="Times New Roman" w:hAnsi="Arial" w:cs="Arial"/>
          <w:b/>
          <w:sz w:val="20"/>
          <w:szCs w:val="24"/>
          <w:lang w:eastAsia="sl-SI"/>
        </w:rPr>
      </w:pPr>
      <w:r w:rsidRPr="00251B95">
        <w:rPr>
          <w:rFonts w:ascii="Arial" w:eastAsia="Times New Roman" w:hAnsi="Arial" w:cs="Arial"/>
          <w:b/>
          <w:sz w:val="20"/>
          <w:szCs w:val="24"/>
          <w:lang w:eastAsia="sl-SI"/>
        </w:rPr>
        <w:t>I. SPLOŠNE DOLOČBE</w:t>
      </w:r>
    </w:p>
    <w:p w14:paraId="3AC3770B" w14:textId="77777777" w:rsidR="00251B95" w:rsidRPr="00251B95" w:rsidRDefault="00251B95" w:rsidP="00251B95">
      <w:pPr>
        <w:suppressAutoHyphens/>
        <w:overflowPunct w:val="0"/>
        <w:autoSpaceDE w:val="0"/>
        <w:autoSpaceDN w:val="0"/>
        <w:adjustRightInd w:val="0"/>
        <w:spacing w:before="480" w:after="0" w:line="276" w:lineRule="auto"/>
        <w:jc w:val="center"/>
        <w:textAlignment w:val="baseline"/>
        <w:rPr>
          <w:rFonts w:ascii="Arial" w:eastAsia="Times New Roman" w:hAnsi="Arial" w:cs="Arial"/>
          <w:b/>
          <w:sz w:val="20"/>
          <w:szCs w:val="24"/>
          <w:lang w:eastAsia="sl-SI"/>
        </w:rPr>
      </w:pPr>
      <w:r w:rsidRPr="00251B95">
        <w:rPr>
          <w:rFonts w:ascii="Arial" w:eastAsia="Times New Roman" w:hAnsi="Arial" w:cs="Arial"/>
          <w:b/>
          <w:sz w:val="20"/>
          <w:szCs w:val="24"/>
          <w:lang w:eastAsia="sl-SI"/>
        </w:rPr>
        <w:t>1. člen</w:t>
      </w:r>
    </w:p>
    <w:p w14:paraId="77BAC6BF" w14:textId="77777777" w:rsidR="00251B95" w:rsidRPr="00251B95" w:rsidRDefault="00251B95" w:rsidP="00251B95">
      <w:pPr>
        <w:suppressAutoHyphens/>
        <w:overflowPunct w:val="0"/>
        <w:autoSpaceDE w:val="0"/>
        <w:autoSpaceDN w:val="0"/>
        <w:adjustRightInd w:val="0"/>
        <w:spacing w:after="0" w:line="276" w:lineRule="auto"/>
        <w:jc w:val="center"/>
        <w:textAlignment w:val="baseline"/>
        <w:rPr>
          <w:rFonts w:ascii="Arial" w:eastAsia="Times New Roman" w:hAnsi="Arial" w:cs="Arial"/>
          <w:b/>
          <w:sz w:val="20"/>
          <w:szCs w:val="24"/>
          <w:lang w:eastAsia="sl-SI"/>
        </w:rPr>
      </w:pPr>
      <w:r w:rsidRPr="00251B95">
        <w:rPr>
          <w:rFonts w:ascii="Arial" w:eastAsia="Times New Roman" w:hAnsi="Arial" w:cs="Arial"/>
          <w:b/>
          <w:sz w:val="20"/>
          <w:szCs w:val="24"/>
          <w:lang w:eastAsia="sl-SI"/>
        </w:rPr>
        <w:t>(vsebina)</w:t>
      </w:r>
    </w:p>
    <w:p w14:paraId="536780DA" w14:textId="413E6AAA" w:rsidR="00251B95" w:rsidRPr="00251B95" w:rsidRDefault="00251B95" w:rsidP="00251B95">
      <w:pPr>
        <w:overflowPunct w:val="0"/>
        <w:autoSpaceDE w:val="0"/>
        <w:autoSpaceDN w:val="0"/>
        <w:adjustRightInd w:val="0"/>
        <w:spacing w:before="240" w:after="0" w:line="276" w:lineRule="auto"/>
        <w:ind w:firstLine="1021"/>
        <w:jc w:val="both"/>
        <w:textAlignment w:val="baseline"/>
        <w:rPr>
          <w:rFonts w:ascii="Arial" w:eastAsia="Times New Roman" w:hAnsi="Arial" w:cs="Arial"/>
          <w:sz w:val="20"/>
          <w:szCs w:val="20"/>
          <w:lang w:eastAsia="sl-SI"/>
        </w:rPr>
      </w:pPr>
      <w:r w:rsidRPr="00251B95">
        <w:rPr>
          <w:rFonts w:ascii="Arial" w:eastAsia="Times New Roman" w:hAnsi="Arial" w:cs="Arial"/>
          <w:sz w:val="20"/>
          <w:szCs w:val="20"/>
          <w:lang w:eastAsia="sl-SI"/>
        </w:rPr>
        <w:t>(1) Ta uredba določa izvajanje interven</w:t>
      </w:r>
      <w:r w:rsidR="00420A90">
        <w:rPr>
          <w:rFonts w:ascii="Arial" w:eastAsia="Times New Roman" w:hAnsi="Arial" w:cs="Arial"/>
          <w:sz w:val="20"/>
          <w:szCs w:val="20"/>
          <w:lang w:eastAsia="sl-SI"/>
        </w:rPr>
        <w:t>cije dobrobit živali v letu 2025</w:t>
      </w:r>
      <w:r w:rsidRPr="00251B95">
        <w:rPr>
          <w:rFonts w:ascii="Arial" w:eastAsia="Times New Roman" w:hAnsi="Arial" w:cs="Arial"/>
          <w:sz w:val="20"/>
          <w:szCs w:val="20"/>
          <w:lang w:eastAsia="sl-SI"/>
        </w:rPr>
        <w:t xml:space="preserve"> (v nadaljnjem besedilu: intervencija DŽ) iz strateškega načrta, ki ureja skupno kmetijsko politiko 2023–2027 (v nadaljnjem besedilu: strateški načrt SKP). Strateški načrt SKP je dostopen na osrednjem spletnem mestu državne uprave</w:t>
      </w:r>
      <w:r w:rsidRPr="00251B95" w:rsidDel="001E3260">
        <w:rPr>
          <w:rFonts w:ascii="Arial" w:eastAsia="Times New Roman" w:hAnsi="Arial" w:cs="Arial"/>
          <w:sz w:val="20"/>
          <w:szCs w:val="20"/>
          <w:lang w:eastAsia="sl-SI"/>
        </w:rPr>
        <w:t xml:space="preserve"> </w:t>
      </w:r>
      <w:r w:rsidRPr="00251B95">
        <w:rPr>
          <w:rFonts w:ascii="Arial" w:eastAsia="Times New Roman" w:hAnsi="Arial" w:cs="Arial"/>
          <w:sz w:val="20"/>
          <w:szCs w:val="20"/>
          <w:lang w:eastAsia="sl-SI"/>
        </w:rPr>
        <w:t xml:space="preserve">in spletni strani skupne kmetijske politike 2023–2027 (https://skp.si/skupna-kmetijska-politika-2023-2027). </w:t>
      </w:r>
    </w:p>
    <w:p w14:paraId="44C70196" w14:textId="77777777" w:rsidR="00251B95" w:rsidRPr="00251B95" w:rsidRDefault="00251B95" w:rsidP="00251B95">
      <w:pPr>
        <w:overflowPunct w:val="0"/>
        <w:autoSpaceDE w:val="0"/>
        <w:autoSpaceDN w:val="0"/>
        <w:adjustRightInd w:val="0"/>
        <w:spacing w:before="240" w:after="0" w:line="276" w:lineRule="auto"/>
        <w:ind w:firstLine="1021"/>
        <w:jc w:val="both"/>
        <w:textAlignment w:val="baseline"/>
        <w:rPr>
          <w:rFonts w:ascii="Arial" w:eastAsia="Times New Roman" w:hAnsi="Arial" w:cs="Arial"/>
          <w:sz w:val="20"/>
          <w:szCs w:val="24"/>
          <w:lang w:eastAsia="sl-SI"/>
        </w:rPr>
      </w:pPr>
      <w:r w:rsidRPr="00251B95">
        <w:rPr>
          <w:rFonts w:ascii="Arial" w:eastAsia="Times New Roman" w:hAnsi="Arial" w:cs="Arial"/>
          <w:sz w:val="20"/>
          <w:szCs w:val="24"/>
          <w:lang w:eastAsia="sl-SI"/>
        </w:rPr>
        <w:t xml:space="preserve">(2) S to uredbo se za intervencijo DŽ določajo namen podpore, upravičenci, pogoji za dodelitev sredstev, pogoji za izplačilo sredstev in finančne določbe za izvajanje: </w:t>
      </w:r>
    </w:p>
    <w:p w14:paraId="2194C1E4" w14:textId="4B3C174A" w:rsidR="00251B95" w:rsidRPr="00251B95" w:rsidRDefault="00251B95" w:rsidP="00227E19">
      <w:pPr>
        <w:numPr>
          <w:ilvl w:val="0"/>
          <w:numId w:val="29"/>
        </w:numPr>
        <w:spacing w:after="0" w:line="276" w:lineRule="auto"/>
        <w:jc w:val="both"/>
        <w:rPr>
          <w:rFonts w:ascii="Arial" w:eastAsia="Times New Roman" w:hAnsi="Arial" w:cs="Arial"/>
          <w:sz w:val="20"/>
          <w:szCs w:val="24"/>
          <w:lang w:eastAsia="sl-SI"/>
        </w:rPr>
      </w:pPr>
      <w:r w:rsidRPr="00251B95">
        <w:rPr>
          <w:rFonts w:ascii="Arial" w:eastAsia="Times New Roman" w:hAnsi="Arial" w:cs="Arial"/>
          <w:sz w:val="20"/>
          <w:szCs w:val="24"/>
          <w:lang w:eastAsia="sl-SI"/>
        </w:rPr>
        <w:t xml:space="preserve">Uredbe (EU) 2021/2115 Evropskega parlamenta in Sveta z dne 2. decembra 2021 o določitvi pravil o podpori za strateške načrte, ki jih pripravijo države članice v okviru skupne kmetijske politike (strateški načrti SKP) in se financirajo iz Evropskega kmetijskega jamstvenega sklada (EKJS) in Evropskega kmetijskega sklada za razvoj podeželja (EKSRP), ter o razveljavitvi uredb (EU) št. 1305/2013 in (EU) št. 1307/2013 (UL L št. 435 z dne 6. 12. 2021, str. 1), zadnjič spremenjene z </w:t>
      </w:r>
      <w:r w:rsidR="00227E19" w:rsidRPr="00227E19">
        <w:rPr>
          <w:rFonts w:ascii="Arial" w:eastAsia="Times New Roman" w:hAnsi="Arial" w:cs="Arial"/>
          <w:sz w:val="20"/>
          <w:szCs w:val="24"/>
          <w:lang w:eastAsia="sl-SI"/>
        </w:rPr>
        <w:t xml:space="preserve">Uredbo (EU) 2024/1468 Evropskega parlamenta in Sveta z dne 14. maja 2024 o spremembi uredb (EU) 2021/2115 in (EU) 2021/2116 v zvezi s standardi za dobre kmetijske in okoljske pogoje, shemami za podnebje, okolje in dobrobit živali, spremembami strateških načrtov SKP, pregledom strateških načrtov SKP ter izvzetji iz kontrol in sankcij (UL L št. 2024/1468 z dne </w:t>
      </w:r>
      <w:r w:rsidR="00227E19">
        <w:rPr>
          <w:rFonts w:ascii="Arial" w:eastAsia="Times New Roman" w:hAnsi="Arial" w:cs="Arial"/>
          <w:sz w:val="20"/>
          <w:szCs w:val="24"/>
          <w:lang w:eastAsia="sl-SI"/>
        </w:rPr>
        <w:t>24. 5. 2024</w:t>
      </w:r>
      <w:r w:rsidRPr="00251B95">
        <w:rPr>
          <w:rFonts w:ascii="Arial" w:eastAsia="Times New Roman" w:hAnsi="Arial" w:cs="Arial"/>
          <w:sz w:val="20"/>
          <w:szCs w:val="24"/>
          <w:lang w:eastAsia="sl-SI"/>
        </w:rPr>
        <w:t>), (v nadaljnjem besedilu: Uredba 2021/2115/EU);</w:t>
      </w:r>
    </w:p>
    <w:p w14:paraId="62DF1EF8" w14:textId="496FAB25" w:rsidR="00251B95" w:rsidRPr="00251B95" w:rsidRDefault="00251B95" w:rsidP="00227E19">
      <w:pPr>
        <w:numPr>
          <w:ilvl w:val="0"/>
          <w:numId w:val="29"/>
        </w:numPr>
        <w:spacing w:after="0" w:line="276" w:lineRule="auto"/>
        <w:jc w:val="both"/>
        <w:rPr>
          <w:rFonts w:ascii="Arial" w:eastAsia="Times New Roman" w:hAnsi="Arial" w:cs="Arial"/>
          <w:sz w:val="20"/>
          <w:szCs w:val="24"/>
          <w:lang w:eastAsia="sl-SI"/>
        </w:rPr>
      </w:pPr>
      <w:r w:rsidRPr="00251B95">
        <w:rPr>
          <w:rFonts w:ascii="Arial" w:eastAsia="Times New Roman" w:hAnsi="Arial" w:cs="Arial"/>
          <w:sz w:val="20"/>
          <w:szCs w:val="24"/>
          <w:lang w:eastAsia="sl-SI"/>
        </w:rPr>
        <w:t>Uredbe (EU) 2021/2116 Evropskega parlamenta in Sveta z dne 2. decembra 2021 o financiranju, upravljanju in spremljanju skupne kmetijske politike ter razveljavitvi Uredbe (EU) št. 1306/2013 (UL L št. 435 z dne 6. 12. 2021, str. 187),</w:t>
      </w:r>
      <w:r w:rsidRPr="00251B95">
        <w:rPr>
          <w:rFonts w:ascii="Arial" w:eastAsia="Times New Roman" w:hAnsi="Arial" w:cs="Times New Roman"/>
          <w:sz w:val="20"/>
          <w:szCs w:val="24"/>
        </w:rPr>
        <w:t xml:space="preserve"> </w:t>
      </w:r>
      <w:r w:rsidRPr="00251B95">
        <w:rPr>
          <w:rFonts w:ascii="Arial" w:eastAsia="Times New Roman" w:hAnsi="Arial" w:cs="Arial"/>
          <w:sz w:val="20"/>
          <w:szCs w:val="24"/>
          <w:lang w:eastAsia="sl-SI"/>
        </w:rPr>
        <w:t>zadnjič spremenjene z</w:t>
      </w:r>
      <w:r w:rsidRPr="00251B95">
        <w:rPr>
          <w:rFonts w:ascii="Arial" w:eastAsia="Times New Roman" w:hAnsi="Arial" w:cs="Times New Roman"/>
          <w:sz w:val="20"/>
          <w:szCs w:val="24"/>
        </w:rPr>
        <w:t xml:space="preserve"> </w:t>
      </w:r>
      <w:r w:rsidR="00227E19" w:rsidRPr="00227E19">
        <w:rPr>
          <w:rFonts w:ascii="Arial" w:eastAsia="Times New Roman" w:hAnsi="Arial" w:cs="Arial"/>
          <w:sz w:val="20"/>
          <w:szCs w:val="24"/>
          <w:lang w:eastAsia="sl-SI"/>
        </w:rPr>
        <w:t>Uredbo (EU) 2024/1468 Evropskega parlamenta in Sveta z dne 14. maja 2024 o spremembi uredb (EU) 2021/2115 in (EU) 2021/2116 v zvezi s standardi za dobre kmetijske in okoljske pogoje, shemami za podnebje, okolje in dobrobit živali, spremembami strateških načrtov SKP, pregledom strateških načrtov SKP ter izvzetji iz kontrol in sankcij (UL L št. 2024/1468  z dne 24. 5. 2024)</w:t>
      </w:r>
      <w:r w:rsidRPr="00251B95">
        <w:rPr>
          <w:rFonts w:ascii="Arial" w:eastAsia="Times New Roman" w:hAnsi="Arial" w:cs="Arial"/>
          <w:sz w:val="20"/>
          <w:szCs w:val="24"/>
          <w:lang w:eastAsia="sl-SI"/>
        </w:rPr>
        <w:t>;</w:t>
      </w:r>
    </w:p>
    <w:p w14:paraId="24B3F373" w14:textId="489A9F53" w:rsidR="00251B95" w:rsidRPr="00251B95" w:rsidRDefault="00251B95" w:rsidP="00CA463D">
      <w:pPr>
        <w:numPr>
          <w:ilvl w:val="0"/>
          <w:numId w:val="29"/>
        </w:numPr>
        <w:spacing w:after="0" w:line="276" w:lineRule="auto"/>
        <w:jc w:val="both"/>
        <w:rPr>
          <w:rFonts w:ascii="Arial" w:eastAsia="Times New Roman" w:hAnsi="Arial" w:cs="Arial"/>
          <w:sz w:val="20"/>
          <w:szCs w:val="24"/>
          <w:lang w:eastAsia="sl-SI"/>
        </w:rPr>
      </w:pPr>
      <w:r w:rsidRPr="00251B95">
        <w:rPr>
          <w:rFonts w:ascii="Arial" w:eastAsia="Times New Roman" w:hAnsi="Arial" w:cs="Arial"/>
          <w:sz w:val="20"/>
          <w:szCs w:val="24"/>
          <w:lang w:eastAsia="sl-SI"/>
        </w:rPr>
        <w:t>Izvedbene uredbe Komisije (EU) 2021/2289 z dne 21. decembra 2021 o določitvi pravil za uporabo Uredbe (EU) 2021/2115 Evropskega parlamenta in Sveta o predstavitvi vsebine strateških načrtov SKP in elektronskem sistemu za varno izmenjavo informacij (UL L št. 458 z dne 22. 12. 2021, str. 463)</w:t>
      </w:r>
      <w:r w:rsidR="00CA463D">
        <w:rPr>
          <w:rFonts w:ascii="Arial" w:eastAsia="Times New Roman" w:hAnsi="Arial" w:cs="Arial"/>
          <w:sz w:val="20"/>
          <w:szCs w:val="24"/>
          <w:lang w:eastAsia="sl-SI"/>
        </w:rPr>
        <w:t>, z</w:t>
      </w:r>
      <w:r w:rsidR="00CA463D" w:rsidRPr="00CA463D">
        <w:rPr>
          <w:rFonts w:ascii="Arial" w:eastAsia="Times New Roman" w:hAnsi="Arial" w:cs="Arial"/>
          <w:sz w:val="20"/>
          <w:szCs w:val="24"/>
          <w:lang w:eastAsia="sl-SI"/>
        </w:rPr>
        <w:t xml:space="preserve">adnjič spremenjene z Izvedbeno uredbo Komisije (EU) 2024/1962 z dne 18. julija 2024 o spremembi Izvedbene uredbe (EU) 2021/2289 glede predstavitve vsebine strateških načrtov SKP v zvezi s standardoma DKOP 7 in 8 ter spremembi Izvedbene uredbe (EU) 2022/1475 glede zagotavljanja nekaterih podatkov za namene spremljanja in vrednotenja s strani držav članic (UL </w:t>
      </w:r>
      <w:r w:rsidR="00CA463D">
        <w:rPr>
          <w:rFonts w:ascii="Arial" w:eastAsia="Times New Roman" w:hAnsi="Arial" w:cs="Arial"/>
          <w:sz w:val="20"/>
          <w:szCs w:val="24"/>
          <w:lang w:eastAsia="sl-SI"/>
        </w:rPr>
        <w:t xml:space="preserve">L št. </w:t>
      </w:r>
      <w:r w:rsidR="00CA463D" w:rsidRPr="00CA463D">
        <w:rPr>
          <w:rFonts w:ascii="Arial" w:eastAsia="Times New Roman" w:hAnsi="Arial" w:cs="Arial"/>
          <w:sz w:val="20"/>
          <w:szCs w:val="24"/>
          <w:lang w:eastAsia="sl-SI"/>
        </w:rPr>
        <w:t>2024/1962 z dne 19. 7. 2024)</w:t>
      </w:r>
      <w:r w:rsidRPr="00251B95">
        <w:rPr>
          <w:rFonts w:ascii="Arial" w:eastAsia="Times New Roman" w:hAnsi="Arial" w:cs="Arial"/>
          <w:sz w:val="20"/>
          <w:szCs w:val="24"/>
          <w:lang w:eastAsia="sl-SI"/>
        </w:rPr>
        <w:t>;</w:t>
      </w:r>
    </w:p>
    <w:p w14:paraId="268F5713" w14:textId="77777777" w:rsidR="00251B95" w:rsidRPr="00251B95" w:rsidRDefault="00251B95" w:rsidP="008F0EFB">
      <w:pPr>
        <w:numPr>
          <w:ilvl w:val="0"/>
          <w:numId w:val="29"/>
        </w:numPr>
        <w:spacing w:after="0" w:line="260" w:lineRule="exact"/>
        <w:jc w:val="both"/>
        <w:rPr>
          <w:rFonts w:ascii="Arial" w:eastAsia="Times New Roman" w:hAnsi="Arial" w:cs="Arial"/>
          <w:sz w:val="20"/>
          <w:szCs w:val="24"/>
          <w:lang w:eastAsia="sl-SI"/>
        </w:rPr>
      </w:pPr>
      <w:r w:rsidRPr="00251B95">
        <w:rPr>
          <w:rFonts w:ascii="Arial" w:eastAsia="Times New Roman" w:hAnsi="Arial" w:cs="Arial"/>
          <w:sz w:val="20"/>
          <w:szCs w:val="24"/>
          <w:lang w:eastAsia="sl-SI"/>
        </w:rPr>
        <w:lastRenderedPageBreak/>
        <w:t>Izvedbene uredbe Komisije (EU) 2021/2290 z dne 21. decembra 2021 o določitvi pravil o metodah za izračun skupnih kazalnikov učinka in rezultatov iz Priloge I k Uredbi (EU) 2021/2115 Evropskega parlamenta in Sveta o določitvi pravil o podpori za strateške načrte, ki jih pripravijo države članice v okviru skupne kmetijske politike (strateški načrti SKP) in se financirajo iz Evropskega kmetijskega jamstvenega sklada (EKJS) in Evropskega kmetijskega sklada za razvoj podeželja (EKSRP), ter o razveljavitvi uredb (EU) št. 1305/2013 in (EU) št. 1307/2013 (UL L št. 458 z dne 22. 12. 2021, str. 486), zadnjič spremenjene z Izvedbeno uredbo Komisije (EU) 2023/2141 z dne 13. oktobra 2023 o spremembi Izvedbene uredbe (EU) 2023/130 glede poročanja o sankcijah v zvezi s pogojenostjo ter Izvedbene uredbe (EU) 2021/2290 glede poročanja o predplačilih za kazalnike učinka, ki se uporabijo za potrditev smotrnosti, in o zbirnih vrednostih kazalnikov učinka</w:t>
      </w:r>
      <w:r w:rsidRPr="00251B95">
        <w:rPr>
          <w:rFonts w:ascii="Arial" w:eastAsia="Times New Roman" w:hAnsi="Arial" w:cs="Times New Roman"/>
          <w:sz w:val="20"/>
          <w:szCs w:val="24"/>
        </w:rPr>
        <w:t xml:space="preserve"> (</w:t>
      </w:r>
      <w:r w:rsidRPr="00251B95">
        <w:rPr>
          <w:rFonts w:ascii="Arial" w:eastAsia="Times New Roman" w:hAnsi="Arial" w:cs="Arial"/>
          <w:sz w:val="20"/>
          <w:szCs w:val="24"/>
          <w:lang w:eastAsia="sl-SI"/>
        </w:rPr>
        <w:t>UL L št. 2023/2141 z dne 16. 10. 2023), (v nadaljnjem besedilu: Izvedbena uredba 2021/2290/EU);</w:t>
      </w:r>
    </w:p>
    <w:p w14:paraId="640C34A3" w14:textId="3773DAB8" w:rsidR="00251B95" w:rsidRPr="00251B95" w:rsidRDefault="00251B95" w:rsidP="00CA463D">
      <w:pPr>
        <w:numPr>
          <w:ilvl w:val="0"/>
          <w:numId w:val="29"/>
        </w:numPr>
        <w:spacing w:after="0" w:line="276" w:lineRule="auto"/>
        <w:jc w:val="both"/>
        <w:rPr>
          <w:rFonts w:ascii="Arial" w:eastAsia="Times New Roman" w:hAnsi="Arial" w:cs="Arial"/>
          <w:sz w:val="20"/>
          <w:szCs w:val="24"/>
          <w:lang w:eastAsia="sl-SI"/>
        </w:rPr>
      </w:pPr>
      <w:r w:rsidRPr="00251B95">
        <w:rPr>
          <w:rFonts w:ascii="Arial" w:eastAsia="Times New Roman" w:hAnsi="Arial" w:cs="Arial"/>
          <w:sz w:val="20"/>
          <w:szCs w:val="24"/>
          <w:lang w:eastAsia="sl-SI"/>
        </w:rPr>
        <w:t>Delegirane uredbe Komisije (EU) 2022/126 z dne 7. decembra 2021 o dopolnitvi Uredbe (EU) 2021/2115 Evropskega parlamenta in Sveta z dodatnimi zahtevami za nekatere vrste intervencij, ki jih države članice določijo v svojih strateških načrtih SKP za obdobje 2023–2027 na podlagi navedene uredbe, ter pravili o deležu za standard dobrih kmetijskih in okoljskih pogojev (DKOP) 1 (UL L št. 20 z dne 31. 1. 2022, str. 52),</w:t>
      </w:r>
      <w:r w:rsidRPr="00251B95">
        <w:rPr>
          <w:rFonts w:ascii="Arial" w:eastAsia="Times New Roman" w:hAnsi="Arial" w:cs="Times New Roman"/>
          <w:sz w:val="20"/>
          <w:szCs w:val="24"/>
        </w:rPr>
        <w:t xml:space="preserve"> </w:t>
      </w:r>
      <w:r w:rsidRPr="00251B95">
        <w:rPr>
          <w:rFonts w:ascii="Arial" w:eastAsia="Times New Roman" w:hAnsi="Arial" w:cs="Arial"/>
          <w:sz w:val="20"/>
          <w:szCs w:val="24"/>
          <w:lang w:eastAsia="sl-SI"/>
        </w:rPr>
        <w:t xml:space="preserve">zadnjič spremenjene z </w:t>
      </w:r>
      <w:r w:rsidR="00CA463D" w:rsidRPr="00CA463D">
        <w:rPr>
          <w:rFonts w:ascii="Arial" w:eastAsia="Times New Roman" w:hAnsi="Arial" w:cs="Times New Roman"/>
          <w:sz w:val="20"/>
          <w:szCs w:val="24"/>
        </w:rPr>
        <w:t xml:space="preserve">Delegirano uredbo Komisije (EU) 2024/1235 z dne 12. marca 2024 o spremembi Delegirane uredbe Komisije (EU) 2022/126 o dopolnitvi Uredbe (EU) 2021/2115 Evropskega parlamenta in Sveta v zvezi s pravili o deležu za standard dobrih kmetijskih in okoljskih pogojev (DKOP) 1 (UL </w:t>
      </w:r>
      <w:r w:rsidR="00CA463D">
        <w:rPr>
          <w:rFonts w:ascii="Arial" w:eastAsia="Times New Roman" w:hAnsi="Arial" w:cs="Times New Roman"/>
          <w:sz w:val="20"/>
          <w:szCs w:val="24"/>
        </w:rPr>
        <w:t xml:space="preserve">L št. </w:t>
      </w:r>
      <w:r w:rsidR="00CA463D" w:rsidRPr="00CA463D">
        <w:rPr>
          <w:rFonts w:ascii="Arial" w:eastAsia="Times New Roman" w:hAnsi="Arial" w:cs="Times New Roman"/>
          <w:sz w:val="20"/>
          <w:szCs w:val="24"/>
        </w:rPr>
        <w:t>2024/1235 z dne 26. 4. 2024)</w:t>
      </w:r>
      <w:r w:rsidRPr="00251B95">
        <w:rPr>
          <w:rFonts w:ascii="Arial" w:eastAsia="Times New Roman" w:hAnsi="Arial" w:cs="Arial"/>
          <w:sz w:val="20"/>
          <w:szCs w:val="24"/>
          <w:lang w:eastAsia="sl-SI"/>
        </w:rPr>
        <w:t>.</w:t>
      </w:r>
    </w:p>
    <w:p w14:paraId="434C4F05" w14:textId="77777777" w:rsidR="00251B95" w:rsidRPr="00251B95" w:rsidRDefault="00251B95" w:rsidP="00251B95">
      <w:pPr>
        <w:suppressAutoHyphens/>
        <w:overflowPunct w:val="0"/>
        <w:autoSpaceDE w:val="0"/>
        <w:autoSpaceDN w:val="0"/>
        <w:adjustRightInd w:val="0"/>
        <w:spacing w:before="480" w:after="0" w:line="276" w:lineRule="auto"/>
        <w:jc w:val="center"/>
        <w:textAlignment w:val="baseline"/>
        <w:rPr>
          <w:rFonts w:ascii="Arial" w:eastAsia="Times New Roman" w:hAnsi="Arial" w:cs="Arial"/>
          <w:b/>
          <w:sz w:val="20"/>
          <w:szCs w:val="24"/>
          <w:lang w:eastAsia="sl-SI"/>
        </w:rPr>
      </w:pPr>
      <w:r w:rsidRPr="00251B95">
        <w:rPr>
          <w:rFonts w:ascii="Arial" w:eastAsia="Times New Roman" w:hAnsi="Arial" w:cs="Arial"/>
          <w:b/>
          <w:sz w:val="20"/>
          <w:szCs w:val="24"/>
          <w:lang w:eastAsia="sl-SI"/>
        </w:rPr>
        <w:t>2. člen</w:t>
      </w:r>
    </w:p>
    <w:p w14:paraId="61804BAE" w14:textId="77777777" w:rsidR="00251B95" w:rsidRPr="00251B95" w:rsidRDefault="00251B95" w:rsidP="00251B95">
      <w:pPr>
        <w:suppressAutoHyphens/>
        <w:overflowPunct w:val="0"/>
        <w:autoSpaceDE w:val="0"/>
        <w:autoSpaceDN w:val="0"/>
        <w:adjustRightInd w:val="0"/>
        <w:spacing w:after="0" w:line="276" w:lineRule="auto"/>
        <w:jc w:val="center"/>
        <w:textAlignment w:val="baseline"/>
        <w:rPr>
          <w:rFonts w:ascii="Arial" w:eastAsia="Times New Roman" w:hAnsi="Arial" w:cs="Arial"/>
          <w:b/>
          <w:sz w:val="20"/>
          <w:szCs w:val="24"/>
          <w:lang w:eastAsia="sl-SI"/>
        </w:rPr>
      </w:pPr>
      <w:r w:rsidRPr="00251B95">
        <w:rPr>
          <w:rFonts w:ascii="Arial" w:eastAsia="Times New Roman" w:hAnsi="Arial" w:cs="Arial"/>
          <w:b/>
          <w:sz w:val="20"/>
          <w:szCs w:val="24"/>
          <w:lang w:eastAsia="sl-SI"/>
        </w:rPr>
        <w:t>(pomen izrazov)</w:t>
      </w:r>
    </w:p>
    <w:p w14:paraId="11E43C63" w14:textId="77777777" w:rsidR="00251B95" w:rsidRPr="00251B95" w:rsidRDefault="00251B95" w:rsidP="00251B95">
      <w:pPr>
        <w:overflowPunct w:val="0"/>
        <w:autoSpaceDE w:val="0"/>
        <w:autoSpaceDN w:val="0"/>
        <w:adjustRightInd w:val="0"/>
        <w:spacing w:before="240" w:after="0" w:line="276" w:lineRule="auto"/>
        <w:ind w:firstLine="1021"/>
        <w:jc w:val="both"/>
        <w:textAlignment w:val="baseline"/>
        <w:rPr>
          <w:rFonts w:ascii="Arial" w:eastAsia="Times New Roman" w:hAnsi="Arial" w:cs="Arial"/>
          <w:sz w:val="20"/>
          <w:szCs w:val="24"/>
          <w:lang w:eastAsia="sl-SI"/>
        </w:rPr>
      </w:pPr>
      <w:r w:rsidRPr="00251B95">
        <w:rPr>
          <w:rFonts w:ascii="Arial" w:eastAsia="Times New Roman" w:hAnsi="Arial" w:cs="Arial"/>
          <w:sz w:val="20"/>
          <w:szCs w:val="24"/>
          <w:lang w:eastAsia="sl-SI"/>
        </w:rPr>
        <w:t>Posamezni izrazi, uporabljeni v tej uredbi, pomenijo:</w:t>
      </w:r>
    </w:p>
    <w:p w14:paraId="7BED6433" w14:textId="77777777" w:rsidR="00251B95" w:rsidRPr="00251B95" w:rsidRDefault="00251B95" w:rsidP="008F0EFB">
      <w:pPr>
        <w:numPr>
          <w:ilvl w:val="0"/>
          <w:numId w:val="18"/>
        </w:numPr>
        <w:spacing w:after="0" w:line="276" w:lineRule="auto"/>
        <w:jc w:val="both"/>
        <w:rPr>
          <w:rFonts w:ascii="Arial" w:eastAsia="Times New Roman" w:hAnsi="Arial" w:cs="Arial"/>
          <w:sz w:val="20"/>
          <w:szCs w:val="24"/>
          <w:lang w:eastAsia="sl-SI"/>
        </w:rPr>
      </w:pPr>
      <w:r w:rsidRPr="00251B95">
        <w:rPr>
          <w:rFonts w:ascii="Arial" w:eastAsia="Times New Roman" w:hAnsi="Arial" w:cs="Arial"/>
          <w:sz w:val="20"/>
          <w:szCs w:val="24"/>
          <w:lang w:eastAsia="sl-SI"/>
        </w:rPr>
        <w:t>plemenska svinja je samica prašiča, ki je najmanj enkrat prasila;</w:t>
      </w:r>
    </w:p>
    <w:p w14:paraId="5D29E83E" w14:textId="77777777" w:rsidR="00251B95" w:rsidRPr="00251B95" w:rsidRDefault="00251B95" w:rsidP="008F0EFB">
      <w:pPr>
        <w:numPr>
          <w:ilvl w:val="0"/>
          <w:numId w:val="18"/>
        </w:numPr>
        <w:spacing w:after="0" w:line="276" w:lineRule="auto"/>
        <w:jc w:val="both"/>
        <w:rPr>
          <w:rFonts w:ascii="Arial" w:eastAsia="Times New Roman" w:hAnsi="Arial" w:cs="Arial"/>
          <w:sz w:val="20"/>
          <w:szCs w:val="24"/>
          <w:lang w:eastAsia="sl-SI"/>
        </w:rPr>
      </w:pPr>
      <w:r w:rsidRPr="00251B95">
        <w:rPr>
          <w:rFonts w:ascii="Arial" w:eastAsia="Times New Roman" w:hAnsi="Arial" w:cs="Arial"/>
          <w:sz w:val="20"/>
          <w:szCs w:val="24"/>
          <w:lang w:eastAsia="sl-SI"/>
        </w:rPr>
        <w:t>plemenska mladica je samica prašiča, ki je težja od 50 kg in še ni prasila;</w:t>
      </w:r>
    </w:p>
    <w:p w14:paraId="2BBF8C22" w14:textId="77777777" w:rsidR="00251B95" w:rsidRPr="00251B95" w:rsidRDefault="00251B95" w:rsidP="008F0EFB">
      <w:pPr>
        <w:numPr>
          <w:ilvl w:val="0"/>
          <w:numId w:val="18"/>
        </w:numPr>
        <w:spacing w:after="0" w:line="276" w:lineRule="auto"/>
        <w:jc w:val="both"/>
        <w:rPr>
          <w:rFonts w:ascii="Arial" w:eastAsia="Times New Roman" w:hAnsi="Arial" w:cs="Arial"/>
          <w:sz w:val="20"/>
          <w:szCs w:val="24"/>
          <w:lang w:eastAsia="sl-SI"/>
        </w:rPr>
      </w:pPr>
      <w:r w:rsidRPr="00251B95">
        <w:rPr>
          <w:rFonts w:ascii="Arial" w:eastAsia="Times New Roman" w:hAnsi="Arial" w:cs="Arial"/>
          <w:sz w:val="20"/>
          <w:szCs w:val="24"/>
          <w:lang w:eastAsia="sl-SI"/>
        </w:rPr>
        <w:t>sesni pujski so prašiči od rojstva do odstavitve;</w:t>
      </w:r>
    </w:p>
    <w:p w14:paraId="6E6FC69F" w14:textId="77777777" w:rsidR="00251B95" w:rsidRPr="00251B95" w:rsidRDefault="00251B95" w:rsidP="008F0EFB">
      <w:pPr>
        <w:numPr>
          <w:ilvl w:val="0"/>
          <w:numId w:val="18"/>
        </w:numPr>
        <w:spacing w:after="0" w:line="276" w:lineRule="auto"/>
        <w:jc w:val="both"/>
        <w:rPr>
          <w:rFonts w:ascii="Arial" w:eastAsia="Times New Roman" w:hAnsi="Arial" w:cs="Arial"/>
          <w:sz w:val="20"/>
          <w:szCs w:val="24"/>
          <w:lang w:eastAsia="sl-SI"/>
        </w:rPr>
      </w:pPr>
      <w:r w:rsidRPr="00251B95">
        <w:rPr>
          <w:rFonts w:ascii="Arial" w:eastAsia="Times New Roman" w:hAnsi="Arial" w:cs="Arial"/>
          <w:sz w:val="20"/>
          <w:szCs w:val="24"/>
          <w:lang w:eastAsia="sl-SI"/>
        </w:rPr>
        <w:t>tekači so prašiči od odstavitve do vključno desetega tedna starosti oziroma do telesne mase 30 kg;</w:t>
      </w:r>
    </w:p>
    <w:p w14:paraId="5123AC89" w14:textId="77777777" w:rsidR="00251B95" w:rsidRPr="00251B95" w:rsidRDefault="00251B95" w:rsidP="008F0EFB">
      <w:pPr>
        <w:numPr>
          <w:ilvl w:val="0"/>
          <w:numId w:val="18"/>
        </w:numPr>
        <w:spacing w:after="0" w:line="276" w:lineRule="auto"/>
        <w:jc w:val="both"/>
        <w:rPr>
          <w:rFonts w:ascii="Arial" w:eastAsia="Times New Roman" w:hAnsi="Arial" w:cs="Arial"/>
          <w:sz w:val="20"/>
          <w:szCs w:val="24"/>
          <w:lang w:eastAsia="sl-SI"/>
        </w:rPr>
      </w:pPr>
      <w:r w:rsidRPr="00251B95">
        <w:rPr>
          <w:rFonts w:ascii="Arial" w:eastAsia="Times New Roman" w:hAnsi="Arial" w:cs="Arial"/>
          <w:sz w:val="20"/>
          <w:szCs w:val="24"/>
          <w:lang w:eastAsia="sl-SI"/>
        </w:rPr>
        <w:t>pitanci (vključno s prašiči, namenjenimi razmnoževanju) so prašiči od desetega tedna starosti do zakola oziroma spolne zrelosti;</w:t>
      </w:r>
    </w:p>
    <w:p w14:paraId="609ED776" w14:textId="128ED06E" w:rsidR="00251B95" w:rsidRPr="00282A27" w:rsidRDefault="00251B95" w:rsidP="008F0EFB">
      <w:pPr>
        <w:numPr>
          <w:ilvl w:val="0"/>
          <w:numId w:val="18"/>
        </w:numPr>
        <w:spacing w:after="0" w:line="260" w:lineRule="exact"/>
        <w:jc w:val="both"/>
        <w:rPr>
          <w:rFonts w:ascii="Arial" w:eastAsia="Times New Roman" w:hAnsi="Arial" w:cs="Arial"/>
          <w:sz w:val="20"/>
          <w:szCs w:val="20"/>
          <w:lang w:eastAsia="sl-SI"/>
        </w:rPr>
      </w:pPr>
      <w:r w:rsidRPr="00282A27">
        <w:rPr>
          <w:rFonts w:ascii="Arial" w:eastAsia="Times New Roman" w:hAnsi="Arial" w:cs="Arial"/>
          <w:sz w:val="20"/>
          <w:szCs w:val="20"/>
          <w:lang w:eastAsia="sl-SI"/>
        </w:rPr>
        <w:t>gospodarstvo je gospodarstvo v skladu z uredbo, ki ureja izvedbo intervencij kmetijske politike za leto 202</w:t>
      </w:r>
      <w:r w:rsidR="00420A90" w:rsidRPr="00282A27">
        <w:rPr>
          <w:rFonts w:ascii="Arial" w:eastAsia="Times New Roman" w:hAnsi="Arial" w:cs="Arial"/>
          <w:sz w:val="20"/>
          <w:szCs w:val="20"/>
          <w:lang w:eastAsia="sl-SI"/>
        </w:rPr>
        <w:t>5</w:t>
      </w:r>
      <w:r w:rsidRPr="00282A27">
        <w:rPr>
          <w:rFonts w:ascii="Arial" w:eastAsia="Times New Roman" w:hAnsi="Arial" w:cs="Arial"/>
          <w:sz w:val="20"/>
          <w:szCs w:val="20"/>
          <w:lang w:eastAsia="sl-SI"/>
        </w:rPr>
        <w:t>;</w:t>
      </w:r>
    </w:p>
    <w:p w14:paraId="48BCC5F3" w14:textId="0BDEC92E" w:rsidR="00251B95" w:rsidRPr="00282A27" w:rsidRDefault="00251B95" w:rsidP="008F0EFB">
      <w:pPr>
        <w:numPr>
          <w:ilvl w:val="0"/>
          <w:numId w:val="18"/>
        </w:numPr>
        <w:spacing w:after="0" w:line="260" w:lineRule="exact"/>
        <w:jc w:val="both"/>
        <w:rPr>
          <w:rFonts w:ascii="Arial" w:eastAsia="Times New Roman" w:hAnsi="Arial" w:cs="Arial"/>
          <w:sz w:val="20"/>
          <w:szCs w:val="20"/>
          <w:lang w:eastAsia="sl-SI"/>
        </w:rPr>
      </w:pPr>
      <w:r w:rsidRPr="00282A27">
        <w:rPr>
          <w:rFonts w:ascii="Arial" w:eastAsia="Times New Roman" w:hAnsi="Arial" w:cs="Arial"/>
          <w:sz w:val="20"/>
          <w:szCs w:val="20"/>
          <w:lang w:eastAsia="sl-SI"/>
        </w:rPr>
        <w:t>G-MID je identifikacijska številka gospodarstva v skladu z uredbo, ki ureja izvedbo intervencij kmetijske politike za leto 202</w:t>
      </w:r>
      <w:r w:rsidR="00420A90" w:rsidRPr="00282A27">
        <w:rPr>
          <w:rFonts w:ascii="Arial" w:eastAsia="Times New Roman" w:hAnsi="Arial" w:cs="Arial"/>
          <w:sz w:val="20"/>
          <w:szCs w:val="20"/>
          <w:lang w:eastAsia="sl-SI"/>
        </w:rPr>
        <w:t>5</w:t>
      </w:r>
      <w:r w:rsidRPr="00282A27">
        <w:rPr>
          <w:rFonts w:ascii="Arial" w:eastAsia="Times New Roman" w:hAnsi="Arial" w:cs="Arial"/>
          <w:sz w:val="20"/>
          <w:szCs w:val="20"/>
          <w:lang w:eastAsia="sl-SI"/>
        </w:rPr>
        <w:t xml:space="preserve">; </w:t>
      </w:r>
    </w:p>
    <w:p w14:paraId="0D02CD54" w14:textId="77777777" w:rsidR="00251B95" w:rsidRPr="00251B95" w:rsidRDefault="00251B95" w:rsidP="008F0EFB">
      <w:pPr>
        <w:numPr>
          <w:ilvl w:val="0"/>
          <w:numId w:val="18"/>
        </w:numPr>
        <w:spacing w:after="0" w:line="276" w:lineRule="auto"/>
        <w:jc w:val="both"/>
        <w:rPr>
          <w:rFonts w:ascii="Arial" w:eastAsia="Times New Roman" w:hAnsi="Arial" w:cs="Arial"/>
          <w:sz w:val="20"/>
          <w:szCs w:val="24"/>
          <w:lang w:eastAsia="sl-SI"/>
        </w:rPr>
      </w:pPr>
      <w:r w:rsidRPr="00251B95">
        <w:rPr>
          <w:rFonts w:ascii="Arial" w:eastAsia="Times New Roman" w:hAnsi="Arial" w:cs="Arial"/>
          <w:sz w:val="20"/>
          <w:szCs w:val="24"/>
          <w:lang w:eastAsia="sl-SI"/>
        </w:rPr>
        <w:t>neovirana talna površina je površina tal, ki jo živali neovirano uporabljajo za hojo in ležanje;</w:t>
      </w:r>
    </w:p>
    <w:p w14:paraId="3F8BBF05" w14:textId="77777777" w:rsidR="00251B95" w:rsidRPr="00251B95" w:rsidRDefault="00251B95" w:rsidP="008F0EFB">
      <w:pPr>
        <w:numPr>
          <w:ilvl w:val="0"/>
          <w:numId w:val="18"/>
        </w:numPr>
        <w:spacing w:after="0" w:line="276" w:lineRule="auto"/>
        <w:jc w:val="both"/>
        <w:rPr>
          <w:rFonts w:ascii="Arial" w:eastAsia="Times New Roman" w:hAnsi="Arial" w:cs="Arial"/>
          <w:sz w:val="20"/>
          <w:szCs w:val="24"/>
          <w:lang w:eastAsia="sl-SI"/>
        </w:rPr>
      </w:pPr>
      <w:r w:rsidRPr="00251B95">
        <w:rPr>
          <w:rFonts w:ascii="Arial" w:eastAsia="Times New Roman" w:hAnsi="Arial" w:cs="Arial"/>
          <w:sz w:val="20"/>
          <w:szCs w:val="24"/>
          <w:lang w:eastAsia="sl-SI"/>
        </w:rPr>
        <w:t xml:space="preserve">izpust je ograjena površina ob hlevu ali s hlevom povezana površina v njegovi neposredni bližini, namenjena gibanju živali na prostem; </w:t>
      </w:r>
    </w:p>
    <w:p w14:paraId="6F2C02CC" w14:textId="77777777" w:rsidR="00251B95" w:rsidRPr="00251B95" w:rsidRDefault="00251B95" w:rsidP="008F0EFB">
      <w:pPr>
        <w:numPr>
          <w:ilvl w:val="0"/>
          <w:numId w:val="18"/>
        </w:numPr>
        <w:spacing w:after="0" w:line="276" w:lineRule="auto"/>
        <w:jc w:val="both"/>
        <w:rPr>
          <w:rFonts w:ascii="Arial" w:eastAsia="Times New Roman" w:hAnsi="Arial" w:cs="Arial"/>
          <w:sz w:val="20"/>
          <w:szCs w:val="24"/>
          <w:lang w:eastAsia="sl-SI"/>
        </w:rPr>
      </w:pPr>
      <w:r w:rsidRPr="00251B95">
        <w:rPr>
          <w:rFonts w:ascii="Arial" w:eastAsia="Times New Roman" w:hAnsi="Arial" w:cs="Arial"/>
          <w:sz w:val="20"/>
          <w:szCs w:val="24"/>
          <w:lang w:eastAsia="sl-SI"/>
        </w:rPr>
        <w:t>največje dovoljeno število živali je število prašičev posamezne kategorije, pri katerem je na gospodarstvu izpolnjena zahteva iz druge alineje 1. točke ter prve ali druge alineje 2. točke prvega odstavka 11. člena te uredbe;</w:t>
      </w:r>
    </w:p>
    <w:p w14:paraId="0674401A" w14:textId="77777777" w:rsidR="00251B95" w:rsidRPr="00251B95" w:rsidRDefault="00251B95" w:rsidP="008F0EFB">
      <w:pPr>
        <w:numPr>
          <w:ilvl w:val="0"/>
          <w:numId w:val="18"/>
        </w:numPr>
        <w:spacing w:after="0" w:line="276" w:lineRule="auto"/>
        <w:jc w:val="both"/>
        <w:rPr>
          <w:rFonts w:ascii="Arial" w:eastAsia="Times New Roman" w:hAnsi="Arial" w:cs="Arial"/>
          <w:sz w:val="20"/>
          <w:szCs w:val="24"/>
          <w:lang w:eastAsia="sl-SI"/>
        </w:rPr>
      </w:pPr>
      <w:r w:rsidRPr="00251B95">
        <w:rPr>
          <w:rFonts w:ascii="Arial" w:eastAsia="Times New Roman" w:hAnsi="Arial" w:cs="Arial"/>
          <w:sz w:val="20"/>
          <w:szCs w:val="24"/>
          <w:lang w:eastAsia="sl-SI"/>
        </w:rPr>
        <w:t>koprološka analiza je parazitološka preiskava iztrebkov (blata) živali, s katero se ugotavlja prisotnost jajčec notranjih zajedavcev oziroma njihovih invazijskih ličink;</w:t>
      </w:r>
    </w:p>
    <w:p w14:paraId="34CBDFD1" w14:textId="77777777" w:rsidR="00251B95" w:rsidRPr="00251B95" w:rsidRDefault="00251B95" w:rsidP="008F0EFB">
      <w:pPr>
        <w:numPr>
          <w:ilvl w:val="0"/>
          <w:numId w:val="18"/>
        </w:numPr>
        <w:spacing w:after="0" w:line="276" w:lineRule="auto"/>
        <w:jc w:val="both"/>
        <w:rPr>
          <w:rFonts w:ascii="Arial" w:eastAsia="Times New Roman" w:hAnsi="Arial" w:cs="Arial"/>
          <w:sz w:val="20"/>
          <w:szCs w:val="24"/>
          <w:lang w:eastAsia="sl-SI"/>
        </w:rPr>
      </w:pPr>
      <w:r w:rsidRPr="00251B95">
        <w:rPr>
          <w:rFonts w:ascii="Arial" w:eastAsia="Times New Roman" w:hAnsi="Arial" w:cs="Arial"/>
          <w:sz w:val="20"/>
          <w:szCs w:val="24"/>
          <w:lang w:eastAsia="sl-SI"/>
        </w:rPr>
        <w:t>krave molznice so krave, ki se molzejo v obdobju paše iz 1. točke drugega odstavka 21. člena te uredbe;</w:t>
      </w:r>
    </w:p>
    <w:p w14:paraId="0C561B83" w14:textId="77777777" w:rsidR="00251B95" w:rsidRPr="00251B95" w:rsidRDefault="00251B95" w:rsidP="008F0EFB">
      <w:pPr>
        <w:numPr>
          <w:ilvl w:val="0"/>
          <w:numId w:val="18"/>
        </w:numPr>
        <w:spacing w:after="0" w:line="276" w:lineRule="auto"/>
        <w:jc w:val="both"/>
        <w:rPr>
          <w:rFonts w:ascii="Arial" w:eastAsia="Times New Roman" w:hAnsi="Arial" w:cs="Arial"/>
          <w:sz w:val="20"/>
          <w:szCs w:val="24"/>
          <w:lang w:eastAsia="sl-SI"/>
        </w:rPr>
      </w:pPr>
      <w:r w:rsidRPr="00251B95">
        <w:rPr>
          <w:rFonts w:ascii="Arial" w:eastAsia="Times New Roman" w:hAnsi="Arial" w:cs="Arial"/>
          <w:sz w:val="20"/>
          <w:szCs w:val="24"/>
          <w:lang w:eastAsia="sl-SI"/>
        </w:rPr>
        <w:t>tele je govedo do šestega meseca starosti;</w:t>
      </w:r>
    </w:p>
    <w:p w14:paraId="5E6A281C" w14:textId="77777777" w:rsidR="00251B95" w:rsidRPr="00251B95" w:rsidRDefault="00251B95" w:rsidP="008F0EFB">
      <w:pPr>
        <w:numPr>
          <w:ilvl w:val="0"/>
          <w:numId w:val="18"/>
        </w:numPr>
        <w:spacing w:after="0" w:line="276" w:lineRule="auto"/>
        <w:jc w:val="both"/>
        <w:rPr>
          <w:rFonts w:ascii="Arial" w:eastAsia="Times New Roman" w:hAnsi="Arial" w:cs="Arial"/>
          <w:sz w:val="20"/>
          <w:szCs w:val="24"/>
          <w:lang w:eastAsia="sl-SI"/>
        </w:rPr>
      </w:pPr>
      <w:r w:rsidRPr="00251B95">
        <w:rPr>
          <w:rFonts w:ascii="Arial" w:eastAsia="Times New Roman" w:hAnsi="Arial" w:cs="Arial"/>
          <w:sz w:val="20"/>
          <w:szCs w:val="24"/>
          <w:lang w:eastAsia="sl-SI"/>
        </w:rPr>
        <w:t>drobnica so ovce in koze v skladu s pravilnikom, ki ureja identifikacijo in registracijo drobnice;</w:t>
      </w:r>
    </w:p>
    <w:p w14:paraId="2991AADE" w14:textId="7CD8AC8B" w:rsidR="00251B95" w:rsidRPr="00251B95" w:rsidRDefault="00251B95" w:rsidP="008F0EFB">
      <w:pPr>
        <w:numPr>
          <w:ilvl w:val="0"/>
          <w:numId w:val="18"/>
        </w:numPr>
        <w:spacing w:after="0" w:line="276" w:lineRule="auto"/>
        <w:jc w:val="both"/>
        <w:rPr>
          <w:rFonts w:ascii="Arial" w:eastAsia="Times New Roman" w:hAnsi="Arial" w:cs="Arial"/>
          <w:sz w:val="20"/>
          <w:szCs w:val="20"/>
          <w:lang w:eastAsia="sl-SI"/>
        </w:rPr>
      </w:pPr>
      <w:r w:rsidRPr="00251B95">
        <w:rPr>
          <w:rFonts w:ascii="Arial" w:eastAsia="Times New Roman" w:hAnsi="Arial" w:cs="Arial"/>
          <w:sz w:val="20"/>
          <w:szCs w:val="20"/>
          <w:lang w:eastAsia="sl-SI"/>
        </w:rPr>
        <w:t>planina je planina v skladu z uredbo, ki ureja izvedbo intervencij kmetijske politike za leto 202</w:t>
      </w:r>
      <w:r w:rsidR="00420A90">
        <w:rPr>
          <w:rFonts w:ascii="Arial" w:eastAsia="Times New Roman" w:hAnsi="Arial" w:cs="Arial"/>
          <w:sz w:val="20"/>
          <w:szCs w:val="20"/>
          <w:lang w:eastAsia="sl-SI"/>
        </w:rPr>
        <w:t>5</w:t>
      </w:r>
      <w:r w:rsidRPr="00251B95">
        <w:rPr>
          <w:rFonts w:ascii="Arial" w:eastAsia="Times New Roman" w:hAnsi="Arial" w:cs="Arial"/>
          <w:sz w:val="20"/>
          <w:szCs w:val="20"/>
          <w:lang w:eastAsia="sl-SI"/>
        </w:rPr>
        <w:t xml:space="preserve">; </w:t>
      </w:r>
    </w:p>
    <w:p w14:paraId="5454C151" w14:textId="1F60519A" w:rsidR="00251B95" w:rsidRPr="00251B95" w:rsidRDefault="00251B95" w:rsidP="008F0EFB">
      <w:pPr>
        <w:numPr>
          <w:ilvl w:val="0"/>
          <w:numId w:val="18"/>
        </w:numPr>
        <w:spacing w:after="0" w:line="276" w:lineRule="auto"/>
        <w:jc w:val="both"/>
        <w:rPr>
          <w:rFonts w:ascii="Arial" w:eastAsia="Times New Roman" w:hAnsi="Arial" w:cs="Arial"/>
          <w:sz w:val="20"/>
          <w:szCs w:val="20"/>
          <w:lang w:eastAsia="sl-SI"/>
        </w:rPr>
      </w:pPr>
      <w:r w:rsidRPr="00251B95">
        <w:rPr>
          <w:rFonts w:ascii="Arial" w:eastAsia="Times New Roman" w:hAnsi="Arial" w:cs="Arial"/>
          <w:sz w:val="20"/>
          <w:szCs w:val="20"/>
          <w:lang w:eastAsia="sl-SI"/>
        </w:rPr>
        <w:t>skupni pašnik je skupni pašnik v skladu z uredbo, ki ureja izvedbo intervencij kmetijske politike za leto 202</w:t>
      </w:r>
      <w:r w:rsidR="00420A90">
        <w:rPr>
          <w:rFonts w:ascii="Arial" w:eastAsia="Times New Roman" w:hAnsi="Arial" w:cs="Arial"/>
          <w:sz w:val="20"/>
          <w:szCs w:val="20"/>
          <w:lang w:eastAsia="sl-SI"/>
        </w:rPr>
        <w:t>5</w:t>
      </w:r>
      <w:r w:rsidRPr="00251B95">
        <w:rPr>
          <w:rFonts w:ascii="Arial" w:eastAsia="Times New Roman" w:hAnsi="Arial" w:cs="Arial"/>
          <w:sz w:val="20"/>
          <w:szCs w:val="20"/>
          <w:lang w:eastAsia="sl-SI"/>
        </w:rPr>
        <w:t xml:space="preserve">; </w:t>
      </w:r>
    </w:p>
    <w:p w14:paraId="528922E1" w14:textId="77777777" w:rsidR="00251B95" w:rsidRPr="00251B95" w:rsidRDefault="00251B95" w:rsidP="008F0EFB">
      <w:pPr>
        <w:numPr>
          <w:ilvl w:val="0"/>
          <w:numId w:val="18"/>
        </w:numPr>
        <w:spacing w:after="0" w:line="276" w:lineRule="auto"/>
        <w:jc w:val="both"/>
        <w:rPr>
          <w:rFonts w:ascii="Arial" w:eastAsia="Times New Roman" w:hAnsi="Arial" w:cs="Arial"/>
          <w:sz w:val="20"/>
          <w:szCs w:val="24"/>
          <w:lang w:eastAsia="sl-SI"/>
        </w:rPr>
      </w:pPr>
      <w:r w:rsidRPr="00251B95">
        <w:rPr>
          <w:rFonts w:ascii="Arial" w:eastAsia="Times New Roman" w:hAnsi="Arial" w:cs="Arial"/>
          <w:sz w:val="20"/>
          <w:szCs w:val="24"/>
          <w:lang w:eastAsia="sl-SI"/>
        </w:rPr>
        <w:t>pooblaščena organizacija je organizacija v skladu s pravilnikom, ki ureja identifikacijo in registracijo prašičev;</w:t>
      </w:r>
    </w:p>
    <w:p w14:paraId="720C0580" w14:textId="77777777" w:rsidR="00251B95" w:rsidRPr="00251B95" w:rsidRDefault="00251B95" w:rsidP="008F0EFB">
      <w:pPr>
        <w:numPr>
          <w:ilvl w:val="0"/>
          <w:numId w:val="18"/>
        </w:numPr>
        <w:spacing w:after="0" w:line="276" w:lineRule="auto"/>
        <w:jc w:val="both"/>
        <w:rPr>
          <w:rFonts w:ascii="Arial" w:eastAsia="Times New Roman" w:hAnsi="Arial" w:cs="Arial"/>
          <w:sz w:val="20"/>
          <w:szCs w:val="24"/>
          <w:lang w:eastAsia="sl-SI"/>
        </w:rPr>
      </w:pPr>
      <w:r w:rsidRPr="00251B95">
        <w:rPr>
          <w:rFonts w:ascii="Arial" w:eastAsia="Times New Roman" w:hAnsi="Arial" w:cs="Arial"/>
          <w:sz w:val="20"/>
          <w:szCs w:val="24"/>
          <w:lang w:eastAsia="sl-SI"/>
        </w:rPr>
        <w:t xml:space="preserve">seznam koproloških analiz je seznam, na katerega pooblaščene organizacije, določene s predpisi, ki urejajo identifikacijo in registracijo goveda, drobnice in kopitarjev, v skladu z določbami, ki urejajo </w:t>
      </w:r>
      <w:r w:rsidRPr="00251B95">
        <w:rPr>
          <w:rFonts w:ascii="Arial" w:eastAsia="Times New Roman" w:hAnsi="Arial" w:cs="Arial"/>
          <w:sz w:val="20"/>
          <w:szCs w:val="24"/>
          <w:lang w:eastAsia="sl-SI"/>
        </w:rPr>
        <w:lastRenderedPageBreak/>
        <w:t>zbirke podatkov s področja živinoreje iz zakona, ki ureja kmetijstvo</w:t>
      </w:r>
      <w:r w:rsidRPr="00251B95">
        <w:rPr>
          <w:rFonts w:ascii="Arial" w:eastAsia="Times New Roman" w:hAnsi="Arial" w:cs="Arial"/>
          <w:iCs/>
          <w:sz w:val="20"/>
          <w:szCs w:val="24"/>
          <w:lang w:eastAsia="sl-SI"/>
        </w:rPr>
        <w:t>,</w:t>
      </w:r>
      <w:r w:rsidRPr="00251B95">
        <w:rPr>
          <w:rFonts w:ascii="Arial" w:eastAsia="Times New Roman" w:hAnsi="Arial" w:cs="Arial"/>
          <w:sz w:val="20"/>
          <w:szCs w:val="24"/>
          <w:lang w:eastAsia="sl-SI"/>
        </w:rPr>
        <w:t xml:space="preserve"> z uporabo identifikacijske številke kmetijskega gospodarstva (v nadaljnjem besedilu: KMG-MID) iz registra kmetijskih gospodarstev prevzamejo ime in priimek ter naslov nosilca kmetijskega gospodarstva, vnesejo datum koprološke analize, število vzorcev blata, potrebnost tretiranja živali, datum izdaje zdravila in povzročitelja okužbe;</w:t>
      </w:r>
    </w:p>
    <w:p w14:paraId="523BF1B1" w14:textId="77777777" w:rsidR="00251B95" w:rsidRPr="00251B95" w:rsidRDefault="00251B95" w:rsidP="008F0EFB">
      <w:pPr>
        <w:numPr>
          <w:ilvl w:val="0"/>
          <w:numId w:val="18"/>
        </w:numPr>
        <w:spacing w:after="0" w:line="276" w:lineRule="auto"/>
        <w:jc w:val="both"/>
        <w:rPr>
          <w:rFonts w:ascii="Arial" w:eastAsia="Times New Roman" w:hAnsi="Arial" w:cs="Arial"/>
          <w:sz w:val="20"/>
          <w:szCs w:val="24"/>
          <w:lang w:eastAsia="sl-SI"/>
        </w:rPr>
      </w:pPr>
      <w:r w:rsidRPr="00251B95">
        <w:rPr>
          <w:rFonts w:ascii="Arial" w:eastAsia="Times New Roman" w:hAnsi="Arial" w:cs="Arial"/>
          <w:sz w:val="20"/>
          <w:szCs w:val="24"/>
          <w:lang w:eastAsia="sl-SI"/>
        </w:rPr>
        <w:t>seznam izjav za izkoreninjenje goveje virusne diareje je seznam, na katerega veterinarske organizacije, določene s predpisom, ki ureja status črede proste goveje virusne diareje, v skladu z določbami, ki urejajo zbirke podatkov s področja živinoreje iz zakona, ki ureja kmetijstvo, z uporabo identifikacijske številke KMG-MID iz registra kmetijskih gospodarstev prevzamejo ime in priimek ter naslov nosilca kmetijskega gospodarstva, vnesejo podatek o dani izjavi o izvedbi aktivnosti za pridobitev ali ohranitev statusa</w:t>
      </w:r>
      <w:r w:rsidRPr="00251B95">
        <w:rPr>
          <w:rFonts w:ascii="Arial" w:eastAsia="Times New Roman" w:hAnsi="Arial" w:cs="Times New Roman"/>
          <w:sz w:val="20"/>
          <w:szCs w:val="24"/>
        </w:rPr>
        <w:t xml:space="preserve"> </w:t>
      </w:r>
      <w:r w:rsidRPr="00251B95">
        <w:rPr>
          <w:rFonts w:ascii="Arial" w:eastAsia="Times New Roman" w:hAnsi="Arial" w:cs="Arial"/>
          <w:sz w:val="20"/>
          <w:szCs w:val="24"/>
          <w:lang w:eastAsia="sl-SI"/>
        </w:rPr>
        <w:t>črede proste goveje virusne diareje in podatke o izvedenih aktivnostih;</w:t>
      </w:r>
    </w:p>
    <w:p w14:paraId="60B3E63F" w14:textId="77777777" w:rsidR="00251B95" w:rsidRPr="00251B95" w:rsidRDefault="00251B95" w:rsidP="008F0EFB">
      <w:pPr>
        <w:numPr>
          <w:ilvl w:val="0"/>
          <w:numId w:val="18"/>
        </w:numPr>
        <w:spacing w:after="0" w:line="276" w:lineRule="auto"/>
        <w:jc w:val="both"/>
        <w:rPr>
          <w:rFonts w:ascii="Arial" w:eastAsia="Times New Roman" w:hAnsi="Arial" w:cs="Arial"/>
          <w:sz w:val="20"/>
          <w:szCs w:val="24"/>
          <w:lang w:eastAsia="sl-SI"/>
        </w:rPr>
      </w:pPr>
      <w:r w:rsidRPr="00251B95">
        <w:rPr>
          <w:rFonts w:ascii="Arial" w:eastAsia="Times New Roman" w:hAnsi="Arial" w:cs="Arial"/>
          <w:sz w:val="20"/>
          <w:szCs w:val="24"/>
          <w:lang w:eastAsia="sl-SI"/>
        </w:rPr>
        <w:t>seznam hlevov za perutnino je seznam, na katerega izvajalec pregledov gospodarstev iz drugega odstavka 45. člena te uredbe v skladu z določbami, ki urejajo zbirke podatkov s področja živinoreje iz zakona, ki ureja kmetijstvo, z uporabo identifikacijske številke KMG-MID iz registra kmetijskih gospodarstev prevzame ime in priimek ter naslov nosilca kmetijskega gospodarstva, vnese registrsko številko hleva oziroma zaporedno številko hleva, uporabno površino hleva, največje dovoljeno število živali v hlevu, upravičenec iz 5. člena te uredbe pa vnese število vseljenih in število izseljenih živali ob vsaki naselitvi in izpraznitvi hleva;</w:t>
      </w:r>
    </w:p>
    <w:p w14:paraId="7094DBA5" w14:textId="77777777" w:rsidR="00251B95" w:rsidRPr="00251B95" w:rsidRDefault="00251B95" w:rsidP="008F0EFB">
      <w:pPr>
        <w:numPr>
          <w:ilvl w:val="0"/>
          <w:numId w:val="18"/>
        </w:numPr>
        <w:spacing w:after="0" w:line="276" w:lineRule="auto"/>
        <w:jc w:val="both"/>
        <w:rPr>
          <w:rFonts w:ascii="Arial" w:eastAsia="Times New Roman" w:hAnsi="Arial" w:cs="Arial"/>
          <w:sz w:val="20"/>
          <w:szCs w:val="24"/>
          <w:lang w:eastAsia="sl-SI"/>
        </w:rPr>
      </w:pPr>
      <w:r w:rsidRPr="00251B95">
        <w:rPr>
          <w:rFonts w:ascii="Arial" w:eastAsia="Times New Roman" w:hAnsi="Arial" w:cs="Arial"/>
          <w:sz w:val="20"/>
          <w:szCs w:val="24"/>
          <w:lang w:eastAsia="sl-SI"/>
        </w:rPr>
        <w:t>hlev je objekt v skladu s pravilnikom, ki ureja zaščito rejnih živali;</w:t>
      </w:r>
    </w:p>
    <w:p w14:paraId="19BB4433" w14:textId="77777777" w:rsidR="00251B95" w:rsidRPr="00251B95" w:rsidRDefault="00251B95" w:rsidP="008F0EFB">
      <w:pPr>
        <w:numPr>
          <w:ilvl w:val="0"/>
          <w:numId w:val="18"/>
        </w:numPr>
        <w:spacing w:after="0" w:line="276" w:lineRule="auto"/>
        <w:jc w:val="both"/>
        <w:rPr>
          <w:rFonts w:ascii="Arial" w:eastAsia="Times New Roman" w:hAnsi="Arial" w:cs="Arial"/>
          <w:sz w:val="20"/>
          <w:szCs w:val="24"/>
          <w:lang w:eastAsia="sl-SI"/>
        </w:rPr>
      </w:pPr>
      <w:r w:rsidRPr="00251B95">
        <w:rPr>
          <w:rFonts w:ascii="Arial" w:eastAsia="Times New Roman" w:hAnsi="Arial" w:cs="Arial"/>
          <w:sz w:val="20"/>
          <w:szCs w:val="24"/>
          <w:lang w:eastAsia="sl-SI"/>
        </w:rPr>
        <w:t>jata je jata v skladu s pravilnikom, ki ureja zaščito rejnih živali;</w:t>
      </w:r>
    </w:p>
    <w:p w14:paraId="40342AB9" w14:textId="77777777" w:rsidR="00251B95" w:rsidRPr="00251B95" w:rsidRDefault="00251B95" w:rsidP="008F0EFB">
      <w:pPr>
        <w:numPr>
          <w:ilvl w:val="0"/>
          <w:numId w:val="18"/>
        </w:numPr>
        <w:spacing w:after="0" w:line="276" w:lineRule="auto"/>
        <w:jc w:val="both"/>
        <w:rPr>
          <w:rFonts w:ascii="Arial" w:eastAsia="Times New Roman" w:hAnsi="Arial" w:cs="Arial"/>
          <w:sz w:val="20"/>
          <w:szCs w:val="24"/>
          <w:lang w:eastAsia="sl-SI"/>
        </w:rPr>
      </w:pPr>
      <w:r w:rsidRPr="00251B95">
        <w:rPr>
          <w:rFonts w:ascii="Arial" w:eastAsia="Times New Roman" w:hAnsi="Arial" w:cs="Arial"/>
          <w:sz w:val="20"/>
          <w:szCs w:val="24"/>
          <w:lang w:eastAsia="sl-SI"/>
        </w:rPr>
        <w:t>kokoši nesnice so kokoši nesnice</w:t>
      </w:r>
      <w:r w:rsidRPr="00251B95">
        <w:rPr>
          <w:rFonts w:ascii="Arial" w:eastAsia="Times New Roman" w:hAnsi="Arial" w:cs="Times New Roman"/>
          <w:sz w:val="20"/>
          <w:szCs w:val="24"/>
        </w:rPr>
        <w:t xml:space="preserve"> </w:t>
      </w:r>
      <w:r w:rsidRPr="00251B95">
        <w:rPr>
          <w:rFonts w:ascii="Arial" w:eastAsia="Times New Roman" w:hAnsi="Arial" w:cs="Arial"/>
          <w:sz w:val="20"/>
          <w:szCs w:val="24"/>
          <w:lang w:eastAsia="sl-SI"/>
        </w:rPr>
        <w:t>v skladu s pravilnikom, ki ureja zaščito rejnih živali;</w:t>
      </w:r>
    </w:p>
    <w:p w14:paraId="2C57DF03" w14:textId="77777777" w:rsidR="00251B95" w:rsidRPr="00251B95" w:rsidRDefault="00251B95" w:rsidP="008F0EFB">
      <w:pPr>
        <w:numPr>
          <w:ilvl w:val="0"/>
          <w:numId w:val="18"/>
        </w:numPr>
        <w:spacing w:after="0" w:line="276" w:lineRule="auto"/>
        <w:jc w:val="both"/>
        <w:rPr>
          <w:rFonts w:ascii="Arial" w:eastAsia="Times New Roman" w:hAnsi="Arial" w:cs="Arial"/>
          <w:sz w:val="20"/>
          <w:szCs w:val="24"/>
          <w:lang w:eastAsia="sl-SI"/>
        </w:rPr>
      </w:pPr>
      <w:r w:rsidRPr="00251B95">
        <w:rPr>
          <w:rFonts w:ascii="Arial" w:eastAsia="Times New Roman" w:hAnsi="Arial" w:cs="Arial"/>
          <w:sz w:val="20"/>
          <w:szCs w:val="24"/>
          <w:lang w:eastAsia="sl-SI"/>
        </w:rPr>
        <w:t>alternativni sistemi reje kokoši nesnic so sistemi reje, v katerih se kokoši nesnice ne redijo v kletkah, tudi če gre za obogatene kletke, in ki izpolnjujejo pogoje, določene s pravilnikom, ki ureja zaščito rejnih živali;</w:t>
      </w:r>
    </w:p>
    <w:p w14:paraId="42134DD5" w14:textId="77777777" w:rsidR="00251B95" w:rsidRPr="00251B95" w:rsidRDefault="00251B95" w:rsidP="008F0EFB">
      <w:pPr>
        <w:numPr>
          <w:ilvl w:val="0"/>
          <w:numId w:val="18"/>
        </w:numPr>
        <w:spacing w:after="0" w:line="276" w:lineRule="auto"/>
        <w:jc w:val="both"/>
        <w:rPr>
          <w:rFonts w:ascii="Arial" w:eastAsia="Times New Roman" w:hAnsi="Arial" w:cs="Arial"/>
          <w:sz w:val="20"/>
          <w:szCs w:val="24"/>
          <w:lang w:eastAsia="sl-SI"/>
        </w:rPr>
      </w:pPr>
      <w:r w:rsidRPr="00251B95">
        <w:rPr>
          <w:rFonts w:ascii="Arial" w:eastAsia="Times New Roman" w:hAnsi="Arial" w:cs="Arial"/>
          <w:sz w:val="20"/>
          <w:szCs w:val="24"/>
          <w:lang w:eastAsia="sl-SI"/>
        </w:rPr>
        <w:t>gostota naseljenosti kokoši nesnic je število kokoši nesnic na kvadratni meter uporabne površine;</w:t>
      </w:r>
    </w:p>
    <w:p w14:paraId="799DB2C0" w14:textId="77777777" w:rsidR="00251B95" w:rsidRPr="00251B95" w:rsidRDefault="00251B95" w:rsidP="008F0EFB">
      <w:pPr>
        <w:numPr>
          <w:ilvl w:val="0"/>
          <w:numId w:val="18"/>
        </w:numPr>
        <w:spacing w:after="0" w:line="260" w:lineRule="exact"/>
        <w:rPr>
          <w:rFonts w:ascii="Arial" w:eastAsia="Times New Roman" w:hAnsi="Arial" w:cs="Arial"/>
          <w:sz w:val="20"/>
          <w:szCs w:val="24"/>
          <w:lang w:eastAsia="sl-SI"/>
        </w:rPr>
      </w:pPr>
      <w:r w:rsidRPr="00251B95">
        <w:rPr>
          <w:rFonts w:ascii="Arial" w:eastAsia="Times New Roman" w:hAnsi="Arial" w:cs="Arial"/>
          <w:sz w:val="20"/>
          <w:szCs w:val="24"/>
          <w:lang w:eastAsia="sl-SI"/>
        </w:rPr>
        <w:t>uporabna površina za kokoši nesnice je uporabna površina v skladu s pravilnikom,</w:t>
      </w:r>
      <w:r w:rsidRPr="00251B95">
        <w:rPr>
          <w:rFonts w:ascii="Arial" w:eastAsia="Times New Roman" w:hAnsi="Arial" w:cs="Times New Roman"/>
          <w:sz w:val="20"/>
          <w:szCs w:val="24"/>
        </w:rPr>
        <w:t xml:space="preserve"> </w:t>
      </w:r>
      <w:r w:rsidRPr="00251B95">
        <w:rPr>
          <w:rFonts w:ascii="Arial" w:eastAsia="Times New Roman" w:hAnsi="Arial" w:cs="Arial"/>
          <w:sz w:val="20"/>
          <w:szCs w:val="24"/>
          <w:lang w:eastAsia="sl-SI"/>
        </w:rPr>
        <w:t>ki ureja zaščito rejnih živali;</w:t>
      </w:r>
    </w:p>
    <w:p w14:paraId="31DF6FCE" w14:textId="77777777" w:rsidR="00251B95" w:rsidRPr="00251B95" w:rsidRDefault="00251B95" w:rsidP="008F0EFB">
      <w:pPr>
        <w:numPr>
          <w:ilvl w:val="0"/>
          <w:numId w:val="18"/>
        </w:numPr>
        <w:spacing w:after="0" w:line="276" w:lineRule="auto"/>
        <w:jc w:val="both"/>
        <w:rPr>
          <w:rFonts w:ascii="Arial" w:eastAsia="Times New Roman" w:hAnsi="Arial" w:cs="Arial"/>
          <w:sz w:val="20"/>
          <w:szCs w:val="24"/>
          <w:lang w:eastAsia="sl-SI"/>
        </w:rPr>
      </w:pPr>
      <w:r w:rsidRPr="00251B95">
        <w:rPr>
          <w:rFonts w:ascii="Arial" w:eastAsia="Times New Roman" w:hAnsi="Arial" w:cs="Arial"/>
          <w:sz w:val="20"/>
          <w:szCs w:val="24"/>
          <w:lang w:eastAsia="sl-SI"/>
        </w:rPr>
        <w:t>pitovni piščanci so piščanci v skladu s pravilnikom, ki ureja zaščito rejnih živali;</w:t>
      </w:r>
    </w:p>
    <w:p w14:paraId="63D0F5A5" w14:textId="77777777" w:rsidR="00251B95" w:rsidRPr="00251B95" w:rsidRDefault="00251B95" w:rsidP="008F0EFB">
      <w:pPr>
        <w:numPr>
          <w:ilvl w:val="0"/>
          <w:numId w:val="18"/>
        </w:numPr>
        <w:spacing w:after="0" w:line="276" w:lineRule="auto"/>
        <w:jc w:val="both"/>
        <w:rPr>
          <w:rFonts w:ascii="Arial" w:eastAsia="Times New Roman" w:hAnsi="Arial" w:cs="Arial"/>
          <w:sz w:val="20"/>
          <w:szCs w:val="24"/>
          <w:lang w:eastAsia="sl-SI"/>
        </w:rPr>
      </w:pPr>
      <w:r w:rsidRPr="00251B95">
        <w:rPr>
          <w:rFonts w:ascii="Arial" w:eastAsia="Times New Roman" w:hAnsi="Arial" w:cs="Arial"/>
          <w:sz w:val="20"/>
          <w:szCs w:val="24"/>
          <w:lang w:eastAsia="sl-SI"/>
        </w:rPr>
        <w:t>gostota naseljenosti piščancev je gostota naseljenosti piščancev v skladu s pravilnikom, ki ureja zaščito rejnih živali;</w:t>
      </w:r>
    </w:p>
    <w:p w14:paraId="626CA38A" w14:textId="77777777" w:rsidR="00251B95" w:rsidRPr="00251B95" w:rsidRDefault="00251B95" w:rsidP="008F0EFB">
      <w:pPr>
        <w:numPr>
          <w:ilvl w:val="0"/>
          <w:numId w:val="18"/>
        </w:numPr>
        <w:spacing w:after="0" w:line="260" w:lineRule="exact"/>
        <w:rPr>
          <w:rFonts w:ascii="Arial" w:eastAsia="Times New Roman" w:hAnsi="Arial" w:cs="Arial"/>
          <w:sz w:val="20"/>
          <w:szCs w:val="24"/>
          <w:lang w:eastAsia="sl-SI"/>
        </w:rPr>
      </w:pPr>
      <w:r w:rsidRPr="00251B95">
        <w:rPr>
          <w:rFonts w:ascii="Arial" w:eastAsia="Times New Roman" w:hAnsi="Arial" w:cs="Arial"/>
          <w:sz w:val="20"/>
          <w:szCs w:val="24"/>
          <w:lang w:eastAsia="sl-SI"/>
        </w:rPr>
        <w:t>uporabna površina za pitovne piščance je uporabna površina za pitovne piščance</w:t>
      </w:r>
      <w:r w:rsidRPr="00251B95">
        <w:rPr>
          <w:rFonts w:ascii="Arial" w:eastAsia="Times New Roman" w:hAnsi="Arial" w:cs="Times New Roman"/>
          <w:sz w:val="20"/>
          <w:szCs w:val="24"/>
        </w:rPr>
        <w:t xml:space="preserve"> </w:t>
      </w:r>
      <w:r w:rsidRPr="00251B95">
        <w:rPr>
          <w:rFonts w:ascii="Arial" w:eastAsia="Times New Roman" w:hAnsi="Arial" w:cs="Arial"/>
          <w:sz w:val="20"/>
          <w:szCs w:val="24"/>
          <w:lang w:eastAsia="sl-SI"/>
        </w:rPr>
        <w:t>v skladu s pravilnikom, ki ureja zaščito rejnih živali.</w:t>
      </w:r>
    </w:p>
    <w:p w14:paraId="7CCAD4D9" w14:textId="77777777" w:rsidR="00251B95" w:rsidRPr="00251B95" w:rsidRDefault="00251B95" w:rsidP="00251B95">
      <w:pPr>
        <w:suppressAutoHyphens/>
        <w:overflowPunct w:val="0"/>
        <w:autoSpaceDE w:val="0"/>
        <w:autoSpaceDN w:val="0"/>
        <w:adjustRightInd w:val="0"/>
        <w:spacing w:before="480" w:after="0" w:line="276" w:lineRule="auto"/>
        <w:jc w:val="center"/>
        <w:textAlignment w:val="baseline"/>
        <w:rPr>
          <w:rFonts w:ascii="Arial" w:eastAsia="Times New Roman" w:hAnsi="Arial" w:cs="Arial"/>
          <w:b/>
          <w:sz w:val="20"/>
          <w:szCs w:val="24"/>
          <w:lang w:eastAsia="sl-SI"/>
        </w:rPr>
      </w:pPr>
      <w:r w:rsidRPr="00251B95">
        <w:rPr>
          <w:rFonts w:ascii="Arial" w:eastAsia="Times New Roman" w:hAnsi="Arial" w:cs="Arial"/>
          <w:b/>
          <w:sz w:val="20"/>
          <w:szCs w:val="24"/>
          <w:lang w:eastAsia="sl-SI"/>
        </w:rPr>
        <w:t>3. člen</w:t>
      </w:r>
    </w:p>
    <w:p w14:paraId="0C54825F" w14:textId="77777777" w:rsidR="00251B95" w:rsidRPr="00251B95" w:rsidRDefault="00251B95" w:rsidP="00251B95">
      <w:pPr>
        <w:suppressAutoHyphens/>
        <w:overflowPunct w:val="0"/>
        <w:autoSpaceDE w:val="0"/>
        <w:autoSpaceDN w:val="0"/>
        <w:adjustRightInd w:val="0"/>
        <w:spacing w:after="0" w:line="276" w:lineRule="auto"/>
        <w:jc w:val="center"/>
        <w:textAlignment w:val="baseline"/>
        <w:rPr>
          <w:rFonts w:ascii="Arial" w:eastAsia="Times New Roman" w:hAnsi="Arial" w:cs="Arial"/>
          <w:b/>
          <w:sz w:val="20"/>
          <w:szCs w:val="24"/>
          <w:lang w:eastAsia="sl-SI"/>
        </w:rPr>
      </w:pPr>
      <w:r w:rsidRPr="00251B95">
        <w:rPr>
          <w:rFonts w:ascii="Arial" w:eastAsia="Times New Roman" w:hAnsi="Arial" w:cs="Arial"/>
          <w:b/>
          <w:sz w:val="20"/>
          <w:szCs w:val="24"/>
          <w:lang w:eastAsia="sl-SI"/>
        </w:rPr>
        <w:t>(podintervencije)</w:t>
      </w:r>
    </w:p>
    <w:p w14:paraId="211A1B9A" w14:textId="77777777" w:rsidR="00251B95" w:rsidRPr="00251B95" w:rsidRDefault="00251B95" w:rsidP="00251B95">
      <w:pPr>
        <w:overflowPunct w:val="0"/>
        <w:autoSpaceDE w:val="0"/>
        <w:autoSpaceDN w:val="0"/>
        <w:adjustRightInd w:val="0"/>
        <w:spacing w:before="240" w:after="0" w:line="276" w:lineRule="auto"/>
        <w:ind w:firstLine="1021"/>
        <w:jc w:val="both"/>
        <w:textAlignment w:val="baseline"/>
        <w:rPr>
          <w:rFonts w:ascii="Arial" w:eastAsia="Times New Roman" w:hAnsi="Arial" w:cs="Arial"/>
          <w:sz w:val="20"/>
          <w:szCs w:val="24"/>
          <w:lang w:eastAsia="sl-SI"/>
        </w:rPr>
      </w:pPr>
      <w:r w:rsidRPr="00251B95">
        <w:rPr>
          <w:rFonts w:ascii="Arial" w:eastAsia="Times New Roman" w:hAnsi="Arial" w:cs="Arial"/>
          <w:sz w:val="20"/>
          <w:szCs w:val="24"/>
          <w:lang w:eastAsia="sl-SI"/>
        </w:rPr>
        <w:t>Intervencija DŽ se izvaja v okviru petih podintervencij, in sicer za:</w:t>
      </w:r>
    </w:p>
    <w:p w14:paraId="01A1B96B" w14:textId="77777777" w:rsidR="00251B95" w:rsidRPr="00251B95" w:rsidRDefault="00251B95" w:rsidP="008F0EFB">
      <w:pPr>
        <w:numPr>
          <w:ilvl w:val="0"/>
          <w:numId w:val="36"/>
        </w:numPr>
        <w:spacing w:after="0" w:line="276" w:lineRule="auto"/>
        <w:jc w:val="both"/>
        <w:rPr>
          <w:rFonts w:ascii="Arial" w:eastAsia="Times New Roman" w:hAnsi="Arial" w:cs="Arial"/>
          <w:sz w:val="20"/>
          <w:szCs w:val="24"/>
          <w:lang w:eastAsia="sl-SI"/>
        </w:rPr>
      </w:pPr>
      <w:r w:rsidRPr="00251B95">
        <w:rPr>
          <w:rFonts w:ascii="Arial" w:eastAsia="Times New Roman" w:hAnsi="Arial" w:cs="Arial"/>
          <w:sz w:val="20"/>
          <w:szCs w:val="24"/>
          <w:lang w:eastAsia="sl-SI"/>
        </w:rPr>
        <w:t>prašiče (v nadaljnjem besedilu: podintervencija DŽ – prašiči),</w:t>
      </w:r>
    </w:p>
    <w:p w14:paraId="3452E283" w14:textId="77777777" w:rsidR="00251B95" w:rsidRPr="00251B95" w:rsidRDefault="00251B95" w:rsidP="008F0EFB">
      <w:pPr>
        <w:numPr>
          <w:ilvl w:val="0"/>
          <w:numId w:val="36"/>
        </w:numPr>
        <w:spacing w:after="0" w:line="276" w:lineRule="auto"/>
        <w:jc w:val="both"/>
        <w:rPr>
          <w:rFonts w:ascii="Arial" w:eastAsia="Times New Roman" w:hAnsi="Arial" w:cs="Arial"/>
          <w:sz w:val="20"/>
          <w:szCs w:val="24"/>
          <w:lang w:eastAsia="sl-SI"/>
        </w:rPr>
      </w:pPr>
      <w:r w:rsidRPr="00251B95">
        <w:rPr>
          <w:rFonts w:ascii="Arial" w:eastAsia="Times New Roman" w:hAnsi="Arial" w:cs="Arial"/>
          <w:sz w:val="20"/>
          <w:szCs w:val="24"/>
          <w:lang w:eastAsia="sl-SI"/>
        </w:rPr>
        <w:t>govedo (v nadaljnjem besedilu: podintervencija DŽ – govedo),</w:t>
      </w:r>
    </w:p>
    <w:p w14:paraId="6AC88E9C" w14:textId="77777777" w:rsidR="00251B95" w:rsidRPr="00251B95" w:rsidRDefault="00251B95" w:rsidP="008F0EFB">
      <w:pPr>
        <w:numPr>
          <w:ilvl w:val="0"/>
          <w:numId w:val="36"/>
        </w:numPr>
        <w:spacing w:after="0" w:line="276" w:lineRule="auto"/>
        <w:jc w:val="both"/>
        <w:rPr>
          <w:rFonts w:ascii="Arial" w:eastAsia="Times New Roman" w:hAnsi="Arial" w:cs="Arial"/>
          <w:sz w:val="20"/>
          <w:szCs w:val="24"/>
          <w:lang w:eastAsia="sl-SI"/>
        </w:rPr>
      </w:pPr>
      <w:r w:rsidRPr="00251B95">
        <w:rPr>
          <w:rFonts w:ascii="Arial" w:eastAsia="Times New Roman" w:hAnsi="Arial" w:cs="Arial"/>
          <w:sz w:val="20"/>
          <w:szCs w:val="24"/>
          <w:lang w:eastAsia="sl-SI"/>
        </w:rPr>
        <w:t>drobnico (v nadaljnjem besedilu: podintervencija DŽ – drobnica),</w:t>
      </w:r>
    </w:p>
    <w:p w14:paraId="2B13E5E8" w14:textId="77777777" w:rsidR="00251B95" w:rsidRPr="00251B95" w:rsidRDefault="00251B95" w:rsidP="008F0EFB">
      <w:pPr>
        <w:numPr>
          <w:ilvl w:val="0"/>
          <w:numId w:val="36"/>
        </w:numPr>
        <w:spacing w:after="0" w:line="276" w:lineRule="auto"/>
        <w:jc w:val="both"/>
        <w:rPr>
          <w:rFonts w:ascii="Arial" w:eastAsia="Times New Roman" w:hAnsi="Arial" w:cs="Arial"/>
          <w:sz w:val="20"/>
          <w:szCs w:val="24"/>
          <w:lang w:eastAsia="sl-SI"/>
        </w:rPr>
      </w:pPr>
      <w:r w:rsidRPr="00251B95">
        <w:rPr>
          <w:rFonts w:ascii="Arial" w:eastAsia="Times New Roman" w:hAnsi="Arial" w:cs="Arial"/>
          <w:sz w:val="20"/>
          <w:szCs w:val="24"/>
          <w:lang w:eastAsia="sl-SI"/>
        </w:rPr>
        <w:t>konje (v nadaljnjem besedilu: podintervencija DŽ – konji) in</w:t>
      </w:r>
    </w:p>
    <w:p w14:paraId="3567AE74" w14:textId="77777777" w:rsidR="00251B95" w:rsidRPr="00251B95" w:rsidRDefault="00251B95" w:rsidP="008F0EFB">
      <w:pPr>
        <w:numPr>
          <w:ilvl w:val="0"/>
          <w:numId w:val="36"/>
        </w:numPr>
        <w:spacing w:after="0" w:line="276" w:lineRule="auto"/>
        <w:jc w:val="both"/>
        <w:rPr>
          <w:rFonts w:ascii="Arial" w:eastAsia="Times New Roman" w:hAnsi="Arial" w:cs="Arial"/>
          <w:sz w:val="20"/>
          <w:szCs w:val="24"/>
          <w:lang w:eastAsia="sl-SI"/>
        </w:rPr>
      </w:pPr>
      <w:r w:rsidRPr="00251B95">
        <w:rPr>
          <w:rFonts w:ascii="Arial" w:eastAsia="Times New Roman" w:hAnsi="Arial" w:cs="Arial"/>
          <w:sz w:val="20"/>
          <w:szCs w:val="24"/>
          <w:lang w:eastAsia="sl-SI"/>
        </w:rPr>
        <w:t>perutnino (v nadaljnjem besedilu: podintervencija DŽ – perutnina).</w:t>
      </w:r>
    </w:p>
    <w:p w14:paraId="659C6251" w14:textId="77777777" w:rsidR="00251B95" w:rsidRPr="00251B95" w:rsidRDefault="00251B95" w:rsidP="00251B95">
      <w:pPr>
        <w:suppressAutoHyphens/>
        <w:overflowPunct w:val="0"/>
        <w:autoSpaceDE w:val="0"/>
        <w:autoSpaceDN w:val="0"/>
        <w:adjustRightInd w:val="0"/>
        <w:spacing w:before="360" w:after="60" w:line="276" w:lineRule="auto"/>
        <w:jc w:val="center"/>
        <w:textAlignment w:val="baseline"/>
        <w:outlineLvl w:val="3"/>
        <w:rPr>
          <w:rFonts w:ascii="Arial" w:eastAsia="Times New Roman" w:hAnsi="Arial" w:cs="Arial"/>
          <w:b/>
          <w:sz w:val="20"/>
          <w:szCs w:val="24"/>
          <w:lang w:eastAsia="sl-SI"/>
        </w:rPr>
      </w:pPr>
      <w:r w:rsidRPr="00251B95">
        <w:rPr>
          <w:rFonts w:ascii="Arial" w:eastAsia="Times New Roman" w:hAnsi="Arial" w:cs="Arial"/>
          <w:b/>
          <w:sz w:val="20"/>
          <w:szCs w:val="24"/>
          <w:lang w:eastAsia="sl-SI"/>
        </w:rPr>
        <w:t>II. VSEBINA INTERVENCIJE</w:t>
      </w:r>
    </w:p>
    <w:p w14:paraId="3B74B6E3" w14:textId="77777777" w:rsidR="00251B95" w:rsidRPr="00251B95" w:rsidRDefault="00251B95" w:rsidP="008F0EFB">
      <w:pPr>
        <w:numPr>
          <w:ilvl w:val="0"/>
          <w:numId w:val="26"/>
        </w:numPr>
        <w:suppressAutoHyphens/>
        <w:overflowPunct w:val="0"/>
        <w:autoSpaceDE w:val="0"/>
        <w:autoSpaceDN w:val="0"/>
        <w:adjustRightInd w:val="0"/>
        <w:spacing w:before="280" w:after="60" w:line="276" w:lineRule="auto"/>
        <w:jc w:val="center"/>
        <w:textAlignment w:val="baseline"/>
        <w:outlineLvl w:val="3"/>
        <w:rPr>
          <w:rFonts w:ascii="Arial" w:eastAsia="Times New Roman" w:hAnsi="Arial" w:cs="Arial"/>
          <w:b/>
          <w:sz w:val="20"/>
          <w:szCs w:val="24"/>
          <w:lang w:eastAsia="sl-SI"/>
        </w:rPr>
      </w:pPr>
      <w:r w:rsidRPr="00251B95">
        <w:rPr>
          <w:rFonts w:ascii="Arial" w:eastAsia="Times New Roman" w:hAnsi="Arial" w:cs="Arial"/>
          <w:b/>
          <w:sz w:val="20"/>
          <w:szCs w:val="24"/>
          <w:lang w:eastAsia="sl-SI"/>
        </w:rPr>
        <w:t>Splošno</w:t>
      </w:r>
    </w:p>
    <w:p w14:paraId="0798E6CE" w14:textId="77777777" w:rsidR="00251B95" w:rsidRPr="00251B95" w:rsidRDefault="00251B95" w:rsidP="00251B95">
      <w:pPr>
        <w:suppressAutoHyphens/>
        <w:overflowPunct w:val="0"/>
        <w:autoSpaceDE w:val="0"/>
        <w:autoSpaceDN w:val="0"/>
        <w:adjustRightInd w:val="0"/>
        <w:spacing w:before="480" w:after="0" w:line="276" w:lineRule="auto"/>
        <w:jc w:val="center"/>
        <w:textAlignment w:val="baseline"/>
        <w:rPr>
          <w:rFonts w:ascii="Arial" w:eastAsia="Times New Roman" w:hAnsi="Arial" w:cs="Arial"/>
          <w:b/>
          <w:sz w:val="20"/>
          <w:szCs w:val="24"/>
          <w:lang w:eastAsia="sl-SI"/>
        </w:rPr>
      </w:pPr>
      <w:r w:rsidRPr="00251B95">
        <w:rPr>
          <w:rFonts w:ascii="Arial" w:eastAsia="Times New Roman" w:hAnsi="Arial" w:cs="Arial"/>
          <w:b/>
          <w:sz w:val="20"/>
          <w:szCs w:val="24"/>
          <w:lang w:eastAsia="sl-SI"/>
        </w:rPr>
        <w:t>4. člen</w:t>
      </w:r>
    </w:p>
    <w:p w14:paraId="0FDB1321" w14:textId="77777777" w:rsidR="00251B95" w:rsidRPr="00251B95" w:rsidRDefault="00251B95" w:rsidP="00251B95">
      <w:pPr>
        <w:suppressAutoHyphens/>
        <w:overflowPunct w:val="0"/>
        <w:autoSpaceDE w:val="0"/>
        <w:autoSpaceDN w:val="0"/>
        <w:adjustRightInd w:val="0"/>
        <w:spacing w:after="0" w:line="276" w:lineRule="auto"/>
        <w:jc w:val="center"/>
        <w:textAlignment w:val="baseline"/>
        <w:rPr>
          <w:rFonts w:ascii="Arial" w:eastAsia="Times New Roman" w:hAnsi="Arial" w:cs="Arial"/>
          <w:b/>
          <w:sz w:val="20"/>
          <w:szCs w:val="24"/>
          <w:lang w:eastAsia="sl-SI"/>
        </w:rPr>
      </w:pPr>
      <w:r w:rsidRPr="00251B95">
        <w:rPr>
          <w:rFonts w:ascii="Arial" w:eastAsia="Times New Roman" w:hAnsi="Arial" w:cs="Arial"/>
          <w:b/>
          <w:sz w:val="20"/>
          <w:szCs w:val="24"/>
          <w:lang w:eastAsia="sl-SI"/>
        </w:rPr>
        <w:t>(namen intervencije)</w:t>
      </w:r>
    </w:p>
    <w:p w14:paraId="6279857E" w14:textId="77777777" w:rsidR="00251B95" w:rsidRPr="00251B95" w:rsidRDefault="00251B95" w:rsidP="00251B95">
      <w:pPr>
        <w:overflowPunct w:val="0"/>
        <w:autoSpaceDE w:val="0"/>
        <w:autoSpaceDN w:val="0"/>
        <w:adjustRightInd w:val="0"/>
        <w:spacing w:before="240" w:after="0" w:line="276" w:lineRule="auto"/>
        <w:jc w:val="both"/>
        <w:textAlignment w:val="baseline"/>
        <w:rPr>
          <w:rFonts w:ascii="Arial" w:eastAsia="Times New Roman" w:hAnsi="Arial" w:cs="Arial"/>
          <w:sz w:val="20"/>
          <w:szCs w:val="24"/>
          <w:lang w:eastAsia="sl-SI"/>
        </w:rPr>
      </w:pPr>
      <w:r w:rsidRPr="00251B95">
        <w:rPr>
          <w:rFonts w:ascii="Arial" w:eastAsia="Times New Roman" w:hAnsi="Arial" w:cs="Arial"/>
          <w:sz w:val="20"/>
          <w:szCs w:val="24"/>
          <w:lang w:eastAsia="sl-SI"/>
        </w:rPr>
        <w:lastRenderedPageBreak/>
        <w:t>Namen intervencije DŽ je spodbujanje kmetijskih gospodarstev k izpolnjevanju zahtev za dobrobit živali, ki presegajo predpisane zahteve ravnanja, navedene v uredbi, ki ureja pogojenost, in običajno rejsko prakso, ki je v skladu z Uredbo 2021/2115/EU opredeljena za te zahteve v strateškem načrtu SKP.</w:t>
      </w:r>
    </w:p>
    <w:p w14:paraId="6B032EED" w14:textId="77777777" w:rsidR="00251B95" w:rsidRPr="00251B95" w:rsidRDefault="00251B95" w:rsidP="00251B95">
      <w:pPr>
        <w:suppressAutoHyphens/>
        <w:overflowPunct w:val="0"/>
        <w:autoSpaceDE w:val="0"/>
        <w:autoSpaceDN w:val="0"/>
        <w:adjustRightInd w:val="0"/>
        <w:spacing w:before="480" w:after="0" w:line="276" w:lineRule="auto"/>
        <w:jc w:val="center"/>
        <w:textAlignment w:val="baseline"/>
        <w:rPr>
          <w:rFonts w:ascii="Arial" w:eastAsia="Times New Roman" w:hAnsi="Arial" w:cs="Arial"/>
          <w:b/>
          <w:sz w:val="20"/>
          <w:szCs w:val="24"/>
          <w:lang w:eastAsia="sl-SI"/>
        </w:rPr>
      </w:pPr>
      <w:r w:rsidRPr="00251B95">
        <w:rPr>
          <w:rFonts w:ascii="Arial" w:eastAsia="Times New Roman" w:hAnsi="Arial" w:cs="Arial"/>
          <w:b/>
          <w:sz w:val="20"/>
          <w:szCs w:val="24"/>
          <w:lang w:eastAsia="sl-SI"/>
        </w:rPr>
        <w:t>5. člen</w:t>
      </w:r>
    </w:p>
    <w:p w14:paraId="742C3979" w14:textId="77777777" w:rsidR="00251B95" w:rsidRPr="00251B95" w:rsidRDefault="00251B95" w:rsidP="00251B95">
      <w:pPr>
        <w:suppressAutoHyphens/>
        <w:overflowPunct w:val="0"/>
        <w:autoSpaceDE w:val="0"/>
        <w:autoSpaceDN w:val="0"/>
        <w:adjustRightInd w:val="0"/>
        <w:spacing w:after="0" w:line="276" w:lineRule="auto"/>
        <w:jc w:val="center"/>
        <w:textAlignment w:val="baseline"/>
        <w:rPr>
          <w:rFonts w:ascii="Arial" w:eastAsia="Times New Roman" w:hAnsi="Arial" w:cs="Arial"/>
          <w:b/>
          <w:sz w:val="20"/>
          <w:szCs w:val="24"/>
          <w:lang w:eastAsia="sl-SI"/>
        </w:rPr>
      </w:pPr>
      <w:r w:rsidRPr="00251B95">
        <w:rPr>
          <w:rFonts w:ascii="Arial" w:eastAsia="Times New Roman" w:hAnsi="Arial" w:cs="Arial"/>
          <w:b/>
          <w:sz w:val="20"/>
          <w:szCs w:val="24"/>
          <w:lang w:eastAsia="sl-SI"/>
        </w:rPr>
        <w:t>(upravičenec)</w:t>
      </w:r>
    </w:p>
    <w:p w14:paraId="5FA5CF11" w14:textId="77777777" w:rsidR="00251B95" w:rsidRPr="00251B95" w:rsidRDefault="00251B95" w:rsidP="00251B95">
      <w:pPr>
        <w:overflowPunct w:val="0"/>
        <w:autoSpaceDE w:val="0"/>
        <w:autoSpaceDN w:val="0"/>
        <w:adjustRightInd w:val="0"/>
        <w:spacing w:before="240" w:after="0" w:line="276" w:lineRule="auto"/>
        <w:ind w:firstLine="1021"/>
        <w:jc w:val="both"/>
        <w:textAlignment w:val="baseline"/>
        <w:rPr>
          <w:rFonts w:ascii="Arial" w:eastAsia="Times New Roman" w:hAnsi="Arial" w:cs="Arial"/>
          <w:sz w:val="20"/>
          <w:szCs w:val="24"/>
          <w:lang w:eastAsia="sl-SI"/>
        </w:rPr>
      </w:pPr>
      <w:r w:rsidRPr="00251B95">
        <w:rPr>
          <w:rFonts w:ascii="Arial" w:eastAsia="Times New Roman" w:hAnsi="Arial" w:cs="Arial"/>
          <w:sz w:val="20"/>
          <w:szCs w:val="24"/>
          <w:lang w:eastAsia="sl-SI"/>
        </w:rPr>
        <w:t>Upravičenec do plačil iz intervencije DŽ (v nadaljnjem besedilu: upravičenec) je nosilec kmetijskega gospodarstva, ki:</w:t>
      </w:r>
    </w:p>
    <w:p w14:paraId="77059F9B" w14:textId="77777777" w:rsidR="00251B95" w:rsidRPr="00251B95" w:rsidRDefault="00251B95" w:rsidP="008F0EFB">
      <w:pPr>
        <w:numPr>
          <w:ilvl w:val="0"/>
          <w:numId w:val="27"/>
        </w:numPr>
        <w:spacing w:after="0" w:line="276" w:lineRule="auto"/>
        <w:jc w:val="both"/>
        <w:rPr>
          <w:rFonts w:ascii="Arial" w:eastAsia="Times New Roman" w:hAnsi="Arial" w:cs="Arial"/>
          <w:sz w:val="20"/>
          <w:szCs w:val="24"/>
          <w:lang w:eastAsia="sl-SI"/>
        </w:rPr>
      </w:pPr>
      <w:r w:rsidRPr="00251B95">
        <w:rPr>
          <w:rFonts w:ascii="Arial" w:eastAsia="Times New Roman" w:hAnsi="Arial" w:cs="Arial"/>
          <w:sz w:val="20"/>
          <w:szCs w:val="24"/>
          <w:lang w:eastAsia="sl-SI"/>
        </w:rPr>
        <w:t>se prostovoljno vključi v eno ali več podintervencij intervencije DŽ in</w:t>
      </w:r>
    </w:p>
    <w:p w14:paraId="2DC8F4BF" w14:textId="77777777" w:rsidR="00251B95" w:rsidRPr="00251B95" w:rsidRDefault="00251B95" w:rsidP="008F0EFB">
      <w:pPr>
        <w:numPr>
          <w:ilvl w:val="0"/>
          <w:numId w:val="27"/>
        </w:numPr>
        <w:spacing w:after="0" w:line="276" w:lineRule="auto"/>
        <w:jc w:val="both"/>
        <w:rPr>
          <w:rFonts w:ascii="Arial" w:eastAsia="Times New Roman" w:hAnsi="Arial" w:cs="Arial"/>
          <w:sz w:val="20"/>
          <w:szCs w:val="24"/>
          <w:lang w:eastAsia="sl-SI"/>
        </w:rPr>
      </w:pPr>
      <w:r w:rsidRPr="00251B95">
        <w:rPr>
          <w:rFonts w:ascii="Arial" w:eastAsia="Times New Roman" w:hAnsi="Arial" w:cs="Arial"/>
          <w:sz w:val="20"/>
          <w:szCs w:val="24"/>
          <w:lang w:eastAsia="sl-SI"/>
        </w:rPr>
        <w:t>izpolnjuje pogoje iz te uredbe.</w:t>
      </w:r>
    </w:p>
    <w:p w14:paraId="11620B8C" w14:textId="77777777" w:rsidR="00251B95" w:rsidRPr="00251B95" w:rsidRDefault="00251B95" w:rsidP="00251B95">
      <w:pPr>
        <w:suppressAutoHyphens/>
        <w:overflowPunct w:val="0"/>
        <w:autoSpaceDE w:val="0"/>
        <w:autoSpaceDN w:val="0"/>
        <w:adjustRightInd w:val="0"/>
        <w:spacing w:before="480" w:after="0" w:line="276" w:lineRule="auto"/>
        <w:jc w:val="center"/>
        <w:textAlignment w:val="baseline"/>
        <w:rPr>
          <w:rFonts w:ascii="Arial" w:eastAsia="Times New Roman" w:hAnsi="Arial" w:cs="Arial"/>
          <w:b/>
          <w:sz w:val="20"/>
          <w:szCs w:val="24"/>
          <w:lang w:eastAsia="sl-SI"/>
        </w:rPr>
      </w:pPr>
      <w:r w:rsidRPr="00251B95">
        <w:rPr>
          <w:rFonts w:ascii="Arial" w:eastAsia="Times New Roman" w:hAnsi="Arial" w:cs="Arial"/>
          <w:b/>
          <w:sz w:val="20"/>
          <w:szCs w:val="24"/>
          <w:lang w:eastAsia="sl-SI"/>
        </w:rPr>
        <w:t>6. člen</w:t>
      </w:r>
    </w:p>
    <w:p w14:paraId="7961AA43" w14:textId="77777777" w:rsidR="00251B95" w:rsidRPr="00251B95" w:rsidRDefault="00251B95" w:rsidP="00251B95">
      <w:pPr>
        <w:suppressAutoHyphens/>
        <w:overflowPunct w:val="0"/>
        <w:autoSpaceDE w:val="0"/>
        <w:autoSpaceDN w:val="0"/>
        <w:adjustRightInd w:val="0"/>
        <w:spacing w:after="0" w:line="276" w:lineRule="auto"/>
        <w:jc w:val="center"/>
        <w:textAlignment w:val="baseline"/>
        <w:rPr>
          <w:rFonts w:ascii="Arial" w:eastAsia="Times New Roman" w:hAnsi="Arial" w:cs="Arial"/>
          <w:b/>
          <w:sz w:val="20"/>
          <w:szCs w:val="24"/>
          <w:lang w:eastAsia="sl-SI"/>
        </w:rPr>
      </w:pPr>
      <w:r w:rsidRPr="00251B95">
        <w:rPr>
          <w:rFonts w:ascii="Arial" w:eastAsia="Times New Roman" w:hAnsi="Arial" w:cs="Arial"/>
          <w:b/>
          <w:sz w:val="20"/>
          <w:szCs w:val="24"/>
          <w:lang w:eastAsia="sl-SI"/>
        </w:rPr>
        <w:t>(vlaganje zahtevka)</w:t>
      </w:r>
    </w:p>
    <w:p w14:paraId="32CDB338" w14:textId="73E4E6F9" w:rsidR="00251B95" w:rsidRPr="00251B95" w:rsidRDefault="00251B95" w:rsidP="00251B95">
      <w:pPr>
        <w:overflowPunct w:val="0"/>
        <w:autoSpaceDE w:val="0"/>
        <w:autoSpaceDN w:val="0"/>
        <w:adjustRightInd w:val="0"/>
        <w:spacing w:before="240" w:after="0" w:line="276" w:lineRule="auto"/>
        <w:ind w:firstLine="1021"/>
        <w:jc w:val="both"/>
        <w:textAlignment w:val="baseline"/>
        <w:rPr>
          <w:rFonts w:ascii="Arial" w:eastAsia="Times New Roman" w:hAnsi="Arial" w:cs="Arial"/>
          <w:sz w:val="20"/>
          <w:szCs w:val="20"/>
          <w:lang w:eastAsia="sl-SI"/>
        </w:rPr>
      </w:pPr>
      <w:r w:rsidRPr="00251B95">
        <w:rPr>
          <w:rFonts w:ascii="Arial" w:eastAsia="Times New Roman" w:hAnsi="Arial" w:cs="Arial"/>
          <w:sz w:val="20"/>
          <w:szCs w:val="20"/>
          <w:lang w:eastAsia="sl-SI"/>
        </w:rPr>
        <w:t xml:space="preserve">(1) Intervencija DŽ je enoletna intervencija. Za intervencijo DŽ se zahtevki vložijo ločeno za posamezno podintervencijo v skladu z uredbo, ki ureja izvedbo intervencij kmetijske politike za leto </w:t>
      </w:r>
      <w:r w:rsidR="00420A90">
        <w:rPr>
          <w:rFonts w:ascii="Arial" w:eastAsia="Times New Roman" w:hAnsi="Arial" w:cs="Arial"/>
          <w:sz w:val="20"/>
          <w:szCs w:val="20"/>
          <w:lang w:eastAsia="sl-SI"/>
        </w:rPr>
        <w:t>2025</w:t>
      </w:r>
      <w:r w:rsidRPr="00251B95">
        <w:rPr>
          <w:rFonts w:ascii="Arial" w:eastAsia="Times New Roman" w:hAnsi="Arial" w:cs="Arial"/>
          <w:sz w:val="20"/>
          <w:szCs w:val="20"/>
          <w:lang w:eastAsia="sl-SI"/>
        </w:rPr>
        <w:t xml:space="preserve">. Zahtevki so sestavni del zbirne vloge iz uredbe, ki ureja izvedbo intervencij kmetijske politike za leto </w:t>
      </w:r>
      <w:r w:rsidR="00420A90">
        <w:rPr>
          <w:rFonts w:ascii="Arial" w:eastAsia="Times New Roman" w:hAnsi="Arial" w:cs="Arial"/>
          <w:sz w:val="20"/>
          <w:szCs w:val="20"/>
          <w:lang w:eastAsia="sl-SI"/>
        </w:rPr>
        <w:t>2025</w:t>
      </w:r>
      <w:r w:rsidRPr="00251B95">
        <w:rPr>
          <w:rFonts w:ascii="Arial" w:eastAsia="Times New Roman" w:hAnsi="Arial" w:cs="Arial"/>
          <w:sz w:val="20"/>
          <w:szCs w:val="20"/>
          <w:lang w:eastAsia="sl-SI"/>
        </w:rPr>
        <w:t>.</w:t>
      </w:r>
    </w:p>
    <w:p w14:paraId="18612DF5" w14:textId="77777777" w:rsidR="00251B95" w:rsidRPr="00251B95" w:rsidRDefault="00251B95" w:rsidP="00251B95">
      <w:pPr>
        <w:overflowPunct w:val="0"/>
        <w:autoSpaceDE w:val="0"/>
        <w:autoSpaceDN w:val="0"/>
        <w:adjustRightInd w:val="0"/>
        <w:spacing w:before="240" w:after="0" w:line="276" w:lineRule="auto"/>
        <w:ind w:firstLine="1021"/>
        <w:jc w:val="both"/>
        <w:textAlignment w:val="baseline"/>
        <w:rPr>
          <w:rFonts w:ascii="Arial" w:eastAsia="Times New Roman" w:hAnsi="Arial" w:cs="Arial"/>
          <w:sz w:val="20"/>
          <w:szCs w:val="24"/>
          <w:lang w:eastAsia="sl-SI"/>
        </w:rPr>
      </w:pPr>
      <w:r w:rsidRPr="00251B95">
        <w:rPr>
          <w:rFonts w:ascii="Arial" w:eastAsia="Times New Roman" w:hAnsi="Arial" w:cs="Arial"/>
          <w:sz w:val="20"/>
          <w:szCs w:val="24"/>
          <w:lang w:eastAsia="sl-SI"/>
        </w:rPr>
        <w:t>(2) Zahtevek za podintervencijo DŽ – govedo, zahtevek za podintervencijo DŽ – drobnica in zahtevek za podintervencijo DŽ – konji se vlagajo za kmetijsko gospodarstvo. Zahtevek za podintervencijo DŽ – prašiči in zahtevek za podintervencijo DŽ – perutnina pa se, kjer je na kmetijskem gospodarstvu več gospodarstev, vložita za vsako posamezno gospodarstvo, za katero se podintervencija DŽ – prašiči oziroma podintervencija DŽ – perutnina uveljavljata.</w:t>
      </w:r>
      <w:r w:rsidRPr="00251B95">
        <w:rPr>
          <w:rFonts w:ascii="Arial" w:eastAsia="Times New Roman" w:hAnsi="Arial" w:cs="Times New Roman"/>
          <w:sz w:val="20"/>
          <w:szCs w:val="24"/>
        </w:rPr>
        <w:t xml:space="preserve"> </w:t>
      </w:r>
    </w:p>
    <w:p w14:paraId="632CD5D6" w14:textId="77777777" w:rsidR="00251B95" w:rsidRPr="00251B95" w:rsidRDefault="00251B95" w:rsidP="00251B95">
      <w:pPr>
        <w:suppressAutoHyphens/>
        <w:overflowPunct w:val="0"/>
        <w:autoSpaceDE w:val="0"/>
        <w:autoSpaceDN w:val="0"/>
        <w:adjustRightInd w:val="0"/>
        <w:spacing w:before="480" w:after="0" w:line="276" w:lineRule="auto"/>
        <w:jc w:val="center"/>
        <w:textAlignment w:val="baseline"/>
        <w:rPr>
          <w:rFonts w:ascii="Arial" w:eastAsia="Times New Roman" w:hAnsi="Arial" w:cs="Arial"/>
          <w:b/>
          <w:sz w:val="20"/>
          <w:szCs w:val="24"/>
          <w:lang w:eastAsia="sl-SI"/>
        </w:rPr>
      </w:pPr>
      <w:r w:rsidRPr="00251B95">
        <w:rPr>
          <w:rFonts w:ascii="Arial" w:eastAsia="Times New Roman" w:hAnsi="Arial" w:cs="Arial"/>
          <w:b/>
          <w:sz w:val="20"/>
          <w:szCs w:val="24"/>
          <w:lang w:eastAsia="sl-SI"/>
        </w:rPr>
        <w:t>7. člen</w:t>
      </w:r>
    </w:p>
    <w:p w14:paraId="4A1457AC" w14:textId="77777777" w:rsidR="00251B95" w:rsidRPr="00251B95" w:rsidRDefault="00251B95" w:rsidP="00251B95">
      <w:pPr>
        <w:suppressAutoHyphens/>
        <w:overflowPunct w:val="0"/>
        <w:autoSpaceDE w:val="0"/>
        <w:autoSpaceDN w:val="0"/>
        <w:adjustRightInd w:val="0"/>
        <w:spacing w:after="0" w:line="276" w:lineRule="auto"/>
        <w:jc w:val="center"/>
        <w:textAlignment w:val="baseline"/>
        <w:rPr>
          <w:rFonts w:ascii="Arial" w:eastAsia="Times New Roman" w:hAnsi="Arial" w:cs="Arial"/>
          <w:b/>
          <w:sz w:val="20"/>
          <w:szCs w:val="24"/>
          <w:lang w:eastAsia="sl-SI"/>
        </w:rPr>
      </w:pPr>
      <w:r w:rsidRPr="00251B95">
        <w:rPr>
          <w:rFonts w:ascii="Arial" w:eastAsia="Times New Roman" w:hAnsi="Arial" w:cs="Arial"/>
          <w:b/>
          <w:sz w:val="20"/>
          <w:szCs w:val="24"/>
          <w:lang w:eastAsia="sl-SI"/>
        </w:rPr>
        <w:t>(usposabljanje)</w:t>
      </w:r>
    </w:p>
    <w:p w14:paraId="09742EAA" w14:textId="77777777" w:rsidR="00251B95" w:rsidRPr="00251B95" w:rsidRDefault="00251B95" w:rsidP="00251B95">
      <w:pPr>
        <w:overflowPunct w:val="0"/>
        <w:autoSpaceDE w:val="0"/>
        <w:autoSpaceDN w:val="0"/>
        <w:adjustRightInd w:val="0"/>
        <w:spacing w:before="240" w:after="0" w:line="276" w:lineRule="auto"/>
        <w:ind w:firstLine="1021"/>
        <w:jc w:val="both"/>
        <w:textAlignment w:val="baseline"/>
        <w:rPr>
          <w:rFonts w:ascii="Arial" w:eastAsia="Times New Roman" w:hAnsi="Arial" w:cs="Arial"/>
          <w:sz w:val="20"/>
          <w:szCs w:val="24"/>
          <w:lang w:eastAsia="sl-SI"/>
        </w:rPr>
      </w:pPr>
      <w:r w:rsidRPr="00251B95">
        <w:rPr>
          <w:rFonts w:ascii="Arial" w:eastAsia="Times New Roman" w:hAnsi="Arial" w:cs="Arial"/>
          <w:sz w:val="20"/>
          <w:szCs w:val="24"/>
          <w:lang w:eastAsia="sl-SI"/>
        </w:rPr>
        <w:t>(1) Nosilec kmetijskega gospodarstva iz 5. člena te uredbe ali član kmetije oziroma oseba, zaposlena na kmetijskem gospodarstvu, mora opraviti usposabljanje s področja intervencije DŽ v  obsegu najmanj štirih pedagoških ur v skladu z uredbo, ki ureja izvedbo intervencije izmenjava znanja in prenos informacij ter usposabljanje svetovalcev.</w:t>
      </w:r>
    </w:p>
    <w:p w14:paraId="492EE6AE" w14:textId="77777777" w:rsidR="00251B95" w:rsidRPr="00251B95" w:rsidRDefault="00251B95" w:rsidP="00251B95">
      <w:pPr>
        <w:overflowPunct w:val="0"/>
        <w:autoSpaceDE w:val="0"/>
        <w:autoSpaceDN w:val="0"/>
        <w:adjustRightInd w:val="0"/>
        <w:spacing w:before="240" w:after="0" w:line="276" w:lineRule="auto"/>
        <w:ind w:firstLine="1021"/>
        <w:jc w:val="both"/>
        <w:textAlignment w:val="baseline"/>
        <w:rPr>
          <w:rFonts w:ascii="Arial" w:eastAsia="Times New Roman" w:hAnsi="Arial" w:cs="Arial"/>
          <w:sz w:val="20"/>
          <w:szCs w:val="24"/>
          <w:lang w:eastAsia="sl-SI"/>
        </w:rPr>
      </w:pPr>
      <w:r w:rsidRPr="00251B95">
        <w:rPr>
          <w:rFonts w:ascii="Arial" w:eastAsia="Times New Roman" w:hAnsi="Arial" w:cs="Arial"/>
          <w:sz w:val="20"/>
          <w:szCs w:val="24"/>
          <w:lang w:eastAsia="sl-SI"/>
        </w:rPr>
        <w:t>(2) Če usposabljanje iz prejšnjega odstavka opravi udeleženec, ki je samostojni podjetnik posameznik ali je zaposlen pri pravni ali fizični osebi, registrirani za opravljanje kmetijske dejavnosti, se to usposabljanje šteje za opravljeno obveznost tudi za kmetijsko gospodarstvo, na katerem je udeleženec usposabljanja nosilec kmetijskega gospodarstva ali član kmetije.</w:t>
      </w:r>
    </w:p>
    <w:p w14:paraId="27548086" w14:textId="2F7DD36C" w:rsidR="00251B95" w:rsidRPr="00251B95" w:rsidRDefault="00251B95" w:rsidP="00251B95">
      <w:pPr>
        <w:overflowPunct w:val="0"/>
        <w:autoSpaceDE w:val="0"/>
        <w:autoSpaceDN w:val="0"/>
        <w:adjustRightInd w:val="0"/>
        <w:spacing w:before="240" w:after="0" w:line="276" w:lineRule="auto"/>
        <w:ind w:firstLine="1021"/>
        <w:jc w:val="both"/>
        <w:textAlignment w:val="baseline"/>
        <w:rPr>
          <w:rFonts w:ascii="Arial" w:eastAsia="Times New Roman" w:hAnsi="Arial" w:cs="Arial"/>
          <w:sz w:val="20"/>
          <w:szCs w:val="20"/>
          <w:lang w:eastAsia="sl-SI"/>
        </w:rPr>
      </w:pPr>
      <w:r w:rsidRPr="00251B95">
        <w:rPr>
          <w:rFonts w:ascii="Arial" w:eastAsia="Times New Roman" w:hAnsi="Arial" w:cs="Arial"/>
          <w:sz w:val="20"/>
          <w:szCs w:val="20"/>
          <w:lang w:eastAsia="sl-SI"/>
        </w:rPr>
        <w:t>(3) Ne glede na določbo prvega odstavka tega člena nosilcu kmetijskega gospodarstva iz 5. člena te uredbe ali članu kmetije oziroma osebi, zaposleni na kmetijskem gospodarstvu, ki so že opravili usposabljanje na podlagi uredbe, ki ureja intervencijo DŽ za leto 2023</w:t>
      </w:r>
      <w:r w:rsidR="007534D1">
        <w:rPr>
          <w:rFonts w:ascii="Arial" w:eastAsia="Times New Roman" w:hAnsi="Arial" w:cs="Arial"/>
          <w:sz w:val="20"/>
          <w:szCs w:val="20"/>
          <w:lang w:eastAsia="sl-SI"/>
        </w:rPr>
        <w:t xml:space="preserve"> ali </w:t>
      </w:r>
      <w:r w:rsidR="007534D1" w:rsidRPr="007534D1">
        <w:rPr>
          <w:rFonts w:ascii="Arial" w:eastAsia="Times New Roman" w:hAnsi="Arial" w:cs="Arial"/>
          <w:sz w:val="20"/>
          <w:szCs w:val="20"/>
          <w:lang w:eastAsia="sl-SI"/>
        </w:rPr>
        <w:t>uredbe, ki ureja intervencijo DŽ za leto 202</w:t>
      </w:r>
      <w:r w:rsidR="007534D1">
        <w:rPr>
          <w:rFonts w:ascii="Arial" w:eastAsia="Times New Roman" w:hAnsi="Arial" w:cs="Arial"/>
          <w:sz w:val="20"/>
          <w:szCs w:val="20"/>
          <w:lang w:eastAsia="sl-SI"/>
        </w:rPr>
        <w:t>4</w:t>
      </w:r>
      <w:r w:rsidRPr="007534D1">
        <w:rPr>
          <w:rFonts w:ascii="Arial" w:eastAsia="Times New Roman" w:hAnsi="Arial" w:cs="Arial"/>
          <w:sz w:val="20"/>
          <w:szCs w:val="20"/>
          <w:lang w:eastAsia="sl-SI"/>
        </w:rPr>
        <w:t>,</w:t>
      </w:r>
      <w:r w:rsidRPr="00251B95">
        <w:rPr>
          <w:rFonts w:ascii="Arial" w:eastAsia="Times New Roman" w:hAnsi="Arial" w:cs="Arial"/>
          <w:sz w:val="20"/>
          <w:szCs w:val="20"/>
          <w:lang w:eastAsia="sl-SI"/>
        </w:rPr>
        <w:t xml:space="preserve"> usposabljanja za leto </w:t>
      </w:r>
      <w:r w:rsidR="00420A90">
        <w:rPr>
          <w:rFonts w:ascii="Arial" w:eastAsia="Times New Roman" w:hAnsi="Arial" w:cs="Arial"/>
          <w:sz w:val="20"/>
          <w:szCs w:val="20"/>
          <w:lang w:eastAsia="sl-SI"/>
        </w:rPr>
        <w:t>2025</w:t>
      </w:r>
      <w:r w:rsidRPr="00251B95">
        <w:rPr>
          <w:rFonts w:ascii="Arial" w:eastAsia="Times New Roman" w:hAnsi="Arial" w:cs="Arial"/>
          <w:sz w:val="20"/>
          <w:szCs w:val="20"/>
          <w:lang w:eastAsia="sl-SI"/>
        </w:rPr>
        <w:t xml:space="preserve"> ni treba opraviti. </w:t>
      </w:r>
    </w:p>
    <w:p w14:paraId="6FD349F3" w14:textId="5CE2F8D6" w:rsidR="009570E4" w:rsidRDefault="00251B95" w:rsidP="00251B95">
      <w:pPr>
        <w:overflowPunct w:val="0"/>
        <w:autoSpaceDE w:val="0"/>
        <w:autoSpaceDN w:val="0"/>
        <w:adjustRightInd w:val="0"/>
        <w:spacing w:before="240" w:after="0" w:line="276" w:lineRule="auto"/>
        <w:ind w:firstLine="1021"/>
        <w:jc w:val="both"/>
        <w:textAlignment w:val="baseline"/>
        <w:rPr>
          <w:rFonts w:ascii="Arial" w:eastAsia="Times New Roman" w:hAnsi="Arial" w:cs="Arial"/>
          <w:sz w:val="20"/>
          <w:szCs w:val="20"/>
          <w:lang w:eastAsia="sl-SI"/>
        </w:rPr>
      </w:pPr>
      <w:r w:rsidRPr="00251B95">
        <w:rPr>
          <w:rFonts w:ascii="Arial" w:eastAsia="Times New Roman" w:hAnsi="Arial" w:cs="Arial"/>
          <w:sz w:val="20"/>
          <w:szCs w:val="20"/>
          <w:lang w:eastAsia="sl-SI"/>
        </w:rPr>
        <w:t>(4) </w:t>
      </w:r>
      <w:r w:rsidR="009570E4" w:rsidRPr="009570E4">
        <w:rPr>
          <w:rFonts w:ascii="Arial" w:eastAsia="Times New Roman" w:hAnsi="Arial" w:cs="Arial"/>
          <w:sz w:val="20"/>
          <w:szCs w:val="20"/>
          <w:lang w:eastAsia="sl-SI"/>
        </w:rPr>
        <w:t>Upravičenec, pri katerem je bila za leto 202</w:t>
      </w:r>
      <w:r w:rsidR="007534D1">
        <w:rPr>
          <w:rFonts w:ascii="Arial" w:eastAsia="Times New Roman" w:hAnsi="Arial" w:cs="Arial"/>
          <w:sz w:val="20"/>
          <w:szCs w:val="20"/>
          <w:lang w:eastAsia="sl-SI"/>
        </w:rPr>
        <w:t>4</w:t>
      </w:r>
      <w:r w:rsidR="009570E4" w:rsidRPr="009570E4">
        <w:rPr>
          <w:rFonts w:ascii="Arial" w:eastAsia="Times New Roman" w:hAnsi="Arial" w:cs="Arial"/>
          <w:sz w:val="20"/>
          <w:szCs w:val="20"/>
          <w:lang w:eastAsia="sl-SI"/>
        </w:rPr>
        <w:t xml:space="preserve"> ugotovljena kršitev zaradi neopravljenega usposabljanja na podlagi uredbe, ki ureja intervencijo DŽ za leto 202</w:t>
      </w:r>
      <w:r w:rsidR="007534D1">
        <w:rPr>
          <w:rFonts w:ascii="Arial" w:eastAsia="Times New Roman" w:hAnsi="Arial" w:cs="Arial"/>
          <w:sz w:val="20"/>
          <w:szCs w:val="20"/>
          <w:lang w:eastAsia="sl-SI"/>
        </w:rPr>
        <w:t>4</w:t>
      </w:r>
      <w:r w:rsidR="009570E4" w:rsidRPr="009570E4">
        <w:rPr>
          <w:rFonts w:ascii="Arial" w:eastAsia="Times New Roman" w:hAnsi="Arial" w:cs="Arial"/>
          <w:sz w:val="20"/>
          <w:szCs w:val="20"/>
          <w:lang w:eastAsia="sl-SI"/>
        </w:rPr>
        <w:t>, ali ki usposabljanja ni opravil zaradi višje sile ali izjemnih okoliščin, mora opraviti usposabljanje v skladu s prvim odstavkom tega člena.</w:t>
      </w:r>
    </w:p>
    <w:p w14:paraId="17C8F51A" w14:textId="4C1E76CD" w:rsidR="00251B95" w:rsidRPr="00251B95" w:rsidRDefault="009570E4" w:rsidP="00251B95">
      <w:pPr>
        <w:overflowPunct w:val="0"/>
        <w:autoSpaceDE w:val="0"/>
        <w:autoSpaceDN w:val="0"/>
        <w:adjustRightInd w:val="0"/>
        <w:spacing w:before="240" w:after="0" w:line="276" w:lineRule="auto"/>
        <w:ind w:firstLine="1021"/>
        <w:jc w:val="both"/>
        <w:textAlignment w:val="baseline"/>
        <w:rPr>
          <w:rFonts w:ascii="Arial" w:eastAsia="Times New Roman" w:hAnsi="Arial" w:cs="Arial"/>
          <w:sz w:val="20"/>
          <w:szCs w:val="20"/>
          <w:lang w:eastAsia="sl-SI"/>
        </w:rPr>
      </w:pPr>
      <w:r>
        <w:rPr>
          <w:rFonts w:ascii="Arial" w:eastAsia="Times New Roman" w:hAnsi="Arial" w:cs="Arial"/>
          <w:sz w:val="20"/>
          <w:szCs w:val="20"/>
          <w:lang w:eastAsia="sl-SI"/>
        </w:rPr>
        <w:t xml:space="preserve">(5) </w:t>
      </w:r>
      <w:r w:rsidR="00251B95" w:rsidRPr="00251B95">
        <w:rPr>
          <w:rFonts w:ascii="Arial" w:eastAsia="Times New Roman" w:hAnsi="Arial" w:cs="Arial"/>
          <w:sz w:val="20"/>
          <w:szCs w:val="20"/>
          <w:lang w:eastAsia="sl-SI"/>
        </w:rPr>
        <w:t xml:space="preserve">Agencija Republike Slovenije za kmetijske trge in razvoj podeželja (v nadaljnjem besedilu: agencija) za upravni pregled izpolnjevanja zahteve glede usposabljanja iz tega člena, ki se </w:t>
      </w:r>
      <w:r w:rsidR="00251B95" w:rsidRPr="00251B95">
        <w:rPr>
          <w:rFonts w:ascii="Arial" w:eastAsia="Times New Roman" w:hAnsi="Arial" w:cs="Arial"/>
          <w:sz w:val="20"/>
          <w:szCs w:val="20"/>
          <w:lang w:eastAsia="sl-SI"/>
        </w:rPr>
        <w:lastRenderedPageBreak/>
        <w:t xml:space="preserve">izvaja v skladu s postopkom, določenim z uredbo, ki ureja izvedbo intervencij kmetijske politike za leto </w:t>
      </w:r>
      <w:r w:rsidR="00420A90">
        <w:rPr>
          <w:rFonts w:ascii="Arial" w:eastAsia="Times New Roman" w:hAnsi="Arial" w:cs="Arial"/>
          <w:sz w:val="20"/>
          <w:szCs w:val="20"/>
          <w:lang w:eastAsia="sl-SI"/>
        </w:rPr>
        <w:t>2025</w:t>
      </w:r>
      <w:r w:rsidR="00251B95" w:rsidRPr="00251B95">
        <w:rPr>
          <w:rFonts w:ascii="Arial" w:eastAsia="Times New Roman" w:hAnsi="Arial" w:cs="Arial"/>
          <w:sz w:val="20"/>
          <w:szCs w:val="20"/>
          <w:lang w:eastAsia="sl-SI"/>
        </w:rPr>
        <w:t xml:space="preserve">, 15. januarja </w:t>
      </w:r>
      <w:r w:rsidR="00205E6D" w:rsidRPr="00251B95">
        <w:rPr>
          <w:rFonts w:ascii="Arial" w:eastAsia="Times New Roman" w:hAnsi="Arial" w:cs="Arial"/>
          <w:sz w:val="20"/>
          <w:szCs w:val="20"/>
          <w:lang w:eastAsia="sl-SI"/>
        </w:rPr>
        <w:t>202</w:t>
      </w:r>
      <w:r w:rsidR="00205E6D">
        <w:rPr>
          <w:rFonts w:ascii="Arial" w:eastAsia="Times New Roman" w:hAnsi="Arial" w:cs="Arial"/>
          <w:sz w:val="20"/>
          <w:szCs w:val="20"/>
          <w:lang w:eastAsia="sl-SI"/>
        </w:rPr>
        <w:t xml:space="preserve">6 </w:t>
      </w:r>
      <w:r w:rsidR="00251B95" w:rsidRPr="00251B95">
        <w:rPr>
          <w:rFonts w:ascii="Arial" w:eastAsia="Times New Roman" w:hAnsi="Arial" w:cs="Arial"/>
          <w:sz w:val="20"/>
          <w:szCs w:val="20"/>
          <w:lang w:eastAsia="sl-SI"/>
        </w:rPr>
        <w:t xml:space="preserve">iz evidence o izobraževanju, usposabljanju in svetovanju za potrebe kmetijstva in razvoja podeželja iz zakona, ki ureja kmetijstvo, za to kmetijsko gospodarstvo prevzame številko KMG-MID in število opravljenih ur usposabljanja. </w:t>
      </w:r>
    </w:p>
    <w:p w14:paraId="136FA9CF" w14:textId="77777777" w:rsidR="00251B95" w:rsidRPr="00251B95" w:rsidRDefault="00251B95" w:rsidP="008F0EFB">
      <w:pPr>
        <w:numPr>
          <w:ilvl w:val="0"/>
          <w:numId w:val="26"/>
        </w:numPr>
        <w:suppressAutoHyphens/>
        <w:overflowPunct w:val="0"/>
        <w:autoSpaceDE w:val="0"/>
        <w:autoSpaceDN w:val="0"/>
        <w:adjustRightInd w:val="0"/>
        <w:spacing w:before="280" w:after="60" w:line="276" w:lineRule="auto"/>
        <w:jc w:val="center"/>
        <w:textAlignment w:val="baseline"/>
        <w:outlineLvl w:val="3"/>
        <w:rPr>
          <w:rFonts w:ascii="Arial" w:eastAsia="Times New Roman" w:hAnsi="Arial" w:cs="Arial"/>
          <w:b/>
          <w:sz w:val="20"/>
          <w:szCs w:val="24"/>
          <w:lang w:eastAsia="sl-SI"/>
        </w:rPr>
      </w:pPr>
      <w:r w:rsidRPr="00251B95">
        <w:rPr>
          <w:rFonts w:ascii="Arial" w:eastAsia="Times New Roman" w:hAnsi="Arial" w:cs="Arial"/>
          <w:b/>
          <w:sz w:val="20"/>
          <w:szCs w:val="24"/>
          <w:lang w:eastAsia="sl-SI"/>
        </w:rPr>
        <w:t>Podintervencija DŽ – prašiči</w:t>
      </w:r>
    </w:p>
    <w:p w14:paraId="3DD228FD" w14:textId="77777777" w:rsidR="00251B95" w:rsidRPr="00251B95" w:rsidRDefault="00251B95" w:rsidP="00251B95">
      <w:pPr>
        <w:suppressAutoHyphens/>
        <w:overflowPunct w:val="0"/>
        <w:autoSpaceDE w:val="0"/>
        <w:autoSpaceDN w:val="0"/>
        <w:adjustRightInd w:val="0"/>
        <w:spacing w:before="480" w:after="0" w:line="276" w:lineRule="auto"/>
        <w:jc w:val="center"/>
        <w:textAlignment w:val="baseline"/>
        <w:rPr>
          <w:rFonts w:ascii="Arial" w:eastAsia="Times New Roman" w:hAnsi="Arial" w:cs="Arial"/>
          <w:b/>
          <w:sz w:val="20"/>
          <w:szCs w:val="24"/>
          <w:lang w:eastAsia="sl-SI"/>
        </w:rPr>
      </w:pPr>
      <w:r w:rsidRPr="00251B95">
        <w:rPr>
          <w:rFonts w:ascii="Arial" w:eastAsia="Times New Roman" w:hAnsi="Arial" w:cs="Arial"/>
          <w:b/>
          <w:sz w:val="20"/>
          <w:szCs w:val="24"/>
          <w:lang w:eastAsia="sl-SI"/>
        </w:rPr>
        <w:t>8. člen</w:t>
      </w:r>
    </w:p>
    <w:p w14:paraId="427B53FE" w14:textId="77777777" w:rsidR="00251B95" w:rsidRPr="00251B95" w:rsidRDefault="00251B95" w:rsidP="00251B95">
      <w:pPr>
        <w:suppressAutoHyphens/>
        <w:overflowPunct w:val="0"/>
        <w:autoSpaceDE w:val="0"/>
        <w:autoSpaceDN w:val="0"/>
        <w:adjustRightInd w:val="0"/>
        <w:spacing w:after="0" w:line="276" w:lineRule="auto"/>
        <w:jc w:val="center"/>
        <w:textAlignment w:val="baseline"/>
        <w:rPr>
          <w:rFonts w:ascii="Arial" w:eastAsia="Times New Roman" w:hAnsi="Arial" w:cs="Arial"/>
          <w:b/>
          <w:sz w:val="20"/>
          <w:szCs w:val="24"/>
          <w:lang w:eastAsia="sl-SI"/>
        </w:rPr>
      </w:pPr>
      <w:r w:rsidRPr="00251B95">
        <w:rPr>
          <w:rFonts w:ascii="Arial" w:eastAsia="Times New Roman" w:hAnsi="Arial" w:cs="Arial"/>
          <w:b/>
          <w:sz w:val="20"/>
          <w:szCs w:val="24"/>
          <w:lang w:eastAsia="sl-SI"/>
        </w:rPr>
        <w:t>(vstopni pogoji)</w:t>
      </w:r>
    </w:p>
    <w:p w14:paraId="10520833" w14:textId="77777777" w:rsidR="00251B95" w:rsidRPr="00251B95" w:rsidRDefault="00251B95" w:rsidP="00251B95">
      <w:pPr>
        <w:overflowPunct w:val="0"/>
        <w:autoSpaceDE w:val="0"/>
        <w:autoSpaceDN w:val="0"/>
        <w:adjustRightInd w:val="0"/>
        <w:spacing w:before="240" w:after="0" w:line="276" w:lineRule="auto"/>
        <w:ind w:firstLine="1021"/>
        <w:jc w:val="both"/>
        <w:textAlignment w:val="baseline"/>
        <w:rPr>
          <w:rFonts w:ascii="Arial" w:eastAsia="Times New Roman" w:hAnsi="Arial" w:cs="Arial"/>
          <w:sz w:val="20"/>
          <w:szCs w:val="24"/>
          <w:lang w:eastAsia="sl-SI"/>
        </w:rPr>
      </w:pPr>
      <w:r w:rsidRPr="00251B95">
        <w:rPr>
          <w:rFonts w:ascii="Arial" w:eastAsia="Times New Roman" w:hAnsi="Arial" w:cs="Arial"/>
          <w:sz w:val="20"/>
          <w:szCs w:val="24"/>
          <w:lang w:eastAsia="sl-SI"/>
        </w:rPr>
        <w:t xml:space="preserve"> (1) Upravičenec mora imeti za gospodarstvo, na katerem uveljavlja podintervencijo DŽ – prašiči,</w:t>
      </w:r>
      <w:r w:rsidRPr="00251B95">
        <w:rPr>
          <w:rFonts w:ascii="Arial" w:eastAsia="Times New Roman" w:hAnsi="Arial" w:cs="Arial"/>
          <w:color w:val="FF0000"/>
          <w:sz w:val="24"/>
          <w:szCs w:val="24"/>
          <w:lang w:eastAsia="sl-SI"/>
        </w:rPr>
        <w:t xml:space="preserve"> </w:t>
      </w:r>
      <w:r w:rsidRPr="00251B95">
        <w:rPr>
          <w:rFonts w:ascii="Arial" w:eastAsia="Times New Roman" w:hAnsi="Arial" w:cs="Arial"/>
          <w:sz w:val="20"/>
          <w:szCs w:val="24"/>
          <w:lang w:eastAsia="sl-SI"/>
        </w:rPr>
        <w:t xml:space="preserve">izveden pregled gospodarstva in podatke iz pregleda gospodarstva najpozneje en dan pred vložitvijo zahtevka iz 6. člena te uredbe vnesene v Centralni register prašičev </w:t>
      </w:r>
      <w:r w:rsidRPr="00251B95">
        <w:rPr>
          <w:rFonts w:ascii="Arial" w:eastAsia="Times New Roman" w:hAnsi="Arial" w:cs="Arial"/>
          <w:color w:val="000000"/>
          <w:sz w:val="20"/>
          <w:szCs w:val="24"/>
          <w:lang w:eastAsia="sl-SI"/>
        </w:rPr>
        <w:t>(</w:t>
      </w:r>
      <w:r w:rsidRPr="00251B95">
        <w:rPr>
          <w:rFonts w:ascii="Arial" w:eastAsia="Times New Roman" w:hAnsi="Arial" w:cs="Arial"/>
          <w:sz w:val="20"/>
          <w:szCs w:val="24"/>
          <w:lang w:eastAsia="sl-SI"/>
        </w:rPr>
        <w:t>v nadaljnjem besedilu: CRPš) iz pravilnika, ki ureja identifikacijo in registracijo prašičev.</w:t>
      </w:r>
    </w:p>
    <w:p w14:paraId="36114699" w14:textId="466E3BB5" w:rsidR="00251B95" w:rsidRPr="00251B95" w:rsidRDefault="00251B95" w:rsidP="00251B95">
      <w:pPr>
        <w:overflowPunct w:val="0"/>
        <w:autoSpaceDE w:val="0"/>
        <w:autoSpaceDN w:val="0"/>
        <w:adjustRightInd w:val="0"/>
        <w:spacing w:before="240" w:after="0" w:line="276" w:lineRule="auto"/>
        <w:ind w:firstLine="1021"/>
        <w:jc w:val="both"/>
        <w:textAlignment w:val="baseline"/>
        <w:rPr>
          <w:rFonts w:ascii="Arial" w:eastAsia="Times New Roman" w:hAnsi="Arial" w:cs="Arial"/>
          <w:sz w:val="20"/>
          <w:szCs w:val="20"/>
          <w:lang w:eastAsia="sl-SI"/>
        </w:rPr>
      </w:pPr>
      <w:r w:rsidRPr="00251B95">
        <w:rPr>
          <w:rFonts w:ascii="Arial" w:eastAsia="Times New Roman" w:hAnsi="Arial" w:cs="Arial"/>
          <w:sz w:val="20"/>
          <w:szCs w:val="20"/>
          <w:lang w:eastAsia="sl-SI"/>
        </w:rPr>
        <w:t xml:space="preserve">(2) </w:t>
      </w:r>
      <w:r w:rsidR="007B7F30">
        <w:rPr>
          <w:rFonts w:ascii="Arial" w:eastAsia="Times New Roman" w:hAnsi="Arial" w:cs="Arial"/>
          <w:sz w:val="20"/>
          <w:szCs w:val="20"/>
          <w:lang w:eastAsia="sl-SI"/>
        </w:rPr>
        <w:t>U</w:t>
      </w:r>
      <w:r w:rsidR="007B7F30" w:rsidRPr="00251B95">
        <w:rPr>
          <w:rFonts w:ascii="Arial" w:eastAsia="Times New Roman" w:hAnsi="Arial" w:cs="Arial"/>
          <w:sz w:val="20"/>
          <w:szCs w:val="20"/>
          <w:lang w:eastAsia="sl-SI"/>
        </w:rPr>
        <w:t xml:space="preserve">pravičenec </w:t>
      </w:r>
      <w:r w:rsidRPr="00251B95">
        <w:rPr>
          <w:rFonts w:ascii="Arial" w:eastAsia="Times New Roman" w:hAnsi="Arial" w:cs="Arial"/>
          <w:sz w:val="20"/>
          <w:szCs w:val="20"/>
          <w:lang w:eastAsia="sl-SI"/>
        </w:rPr>
        <w:t xml:space="preserve">mora na posameznem gospodarstvu, za katero uveljavlja podintervencijo DŽ – prašiči, </w:t>
      </w:r>
      <w:r w:rsidR="007B7F30">
        <w:rPr>
          <w:rFonts w:ascii="Arial" w:eastAsia="Times New Roman" w:hAnsi="Arial" w:cs="Arial"/>
          <w:sz w:val="20"/>
          <w:szCs w:val="20"/>
          <w:lang w:eastAsia="sl-SI"/>
        </w:rPr>
        <w:t xml:space="preserve">vsaj na en prvi dan v mesecu, za mesece do oddaje zahtevka v tekočem letu, </w:t>
      </w:r>
      <w:r w:rsidRPr="00251B95">
        <w:rPr>
          <w:rFonts w:ascii="Arial" w:eastAsia="Times New Roman" w:hAnsi="Arial" w:cs="Arial"/>
          <w:sz w:val="20"/>
          <w:szCs w:val="20"/>
          <w:lang w:eastAsia="sl-SI"/>
        </w:rPr>
        <w:t>rediti:</w:t>
      </w:r>
    </w:p>
    <w:p w14:paraId="4FCE2CA7" w14:textId="77777777" w:rsidR="00251B95" w:rsidRPr="007E703B" w:rsidRDefault="00251B95" w:rsidP="007E703B">
      <w:pPr>
        <w:numPr>
          <w:ilvl w:val="0"/>
          <w:numId w:val="28"/>
        </w:numPr>
        <w:shd w:val="clear" w:color="auto" w:fill="FFFFFF" w:themeFill="background1"/>
        <w:spacing w:after="0" w:line="276" w:lineRule="auto"/>
        <w:jc w:val="both"/>
        <w:rPr>
          <w:rFonts w:ascii="Arial" w:eastAsia="Times New Roman" w:hAnsi="Arial" w:cs="Arial"/>
          <w:sz w:val="20"/>
          <w:szCs w:val="20"/>
          <w:lang w:eastAsia="sl-SI"/>
        </w:rPr>
      </w:pPr>
      <w:r w:rsidRPr="00251B95">
        <w:rPr>
          <w:rFonts w:ascii="Arial" w:eastAsia="Times New Roman" w:hAnsi="Arial" w:cs="Arial"/>
          <w:sz w:val="20"/>
          <w:szCs w:val="20"/>
          <w:lang w:eastAsia="sl-SI"/>
        </w:rPr>
        <w:t>10 ali več plemenskih svinj oziroma plemenskih mladic, če uveljavlja zahteve iz 11. člena te uredbe, ki se nanašajo na plemenske mladice, plemenske svinje ali tekače;</w:t>
      </w:r>
    </w:p>
    <w:p w14:paraId="3393F10A" w14:textId="77777777" w:rsidR="00251B95" w:rsidRPr="007E703B" w:rsidRDefault="00251B95" w:rsidP="007E703B">
      <w:pPr>
        <w:numPr>
          <w:ilvl w:val="0"/>
          <w:numId w:val="28"/>
        </w:numPr>
        <w:shd w:val="clear" w:color="auto" w:fill="FFFFFF" w:themeFill="background1"/>
        <w:spacing w:after="0" w:line="276" w:lineRule="auto"/>
        <w:jc w:val="both"/>
        <w:rPr>
          <w:rFonts w:ascii="Arial" w:eastAsia="Times New Roman" w:hAnsi="Arial" w:cs="Arial"/>
          <w:sz w:val="20"/>
          <w:szCs w:val="20"/>
          <w:lang w:eastAsia="sl-SI"/>
        </w:rPr>
      </w:pPr>
      <w:r w:rsidRPr="00251B95">
        <w:rPr>
          <w:rFonts w:ascii="Arial" w:eastAsia="Times New Roman" w:hAnsi="Arial" w:cs="Arial"/>
          <w:sz w:val="20"/>
          <w:szCs w:val="20"/>
          <w:lang w:eastAsia="sl-SI"/>
        </w:rPr>
        <w:t xml:space="preserve">50 ali več tekačev, če uveljavlja zahteve iz 11. člena te uredbe, ki se nanašajo na tekače, in vstopni pogoj iz prejšnje alineje ni izpolnjen; </w:t>
      </w:r>
    </w:p>
    <w:p w14:paraId="4D92D576" w14:textId="77777777" w:rsidR="00251B95" w:rsidRPr="007E703B" w:rsidRDefault="00251B95" w:rsidP="007E703B">
      <w:pPr>
        <w:numPr>
          <w:ilvl w:val="0"/>
          <w:numId w:val="28"/>
        </w:numPr>
        <w:shd w:val="clear" w:color="auto" w:fill="FFFFFF" w:themeFill="background1"/>
        <w:spacing w:after="0" w:line="276" w:lineRule="auto"/>
        <w:jc w:val="both"/>
        <w:rPr>
          <w:rFonts w:ascii="Arial" w:eastAsia="Times New Roman" w:hAnsi="Arial" w:cs="Arial"/>
          <w:sz w:val="20"/>
          <w:szCs w:val="20"/>
          <w:lang w:eastAsia="sl-SI"/>
        </w:rPr>
      </w:pPr>
      <w:r w:rsidRPr="00251B95">
        <w:rPr>
          <w:rFonts w:ascii="Arial" w:eastAsia="Times New Roman" w:hAnsi="Arial" w:cs="Arial"/>
          <w:sz w:val="20"/>
          <w:szCs w:val="20"/>
          <w:lang w:eastAsia="sl-SI"/>
        </w:rPr>
        <w:t>50 ali več pitancev, če uveljavlja zahteve iz 11. člena te uredbe, ki se nanašajo na prašiče pitance.</w:t>
      </w:r>
    </w:p>
    <w:p w14:paraId="1513FEFD" w14:textId="615E7BD4" w:rsidR="00251B95" w:rsidRPr="00251B95" w:rsidRDefault="00251B95" w:rsidP="00251B95">
      <w:pPr>
        <w:overflowPunct w:val="0"/>
        <w:autoSpaceDE w:val="0"/>
        <w:autoSpaceDN w:val="0"/>
        <w:adjustRightInd w:val="0"/>
        <w:spacing w:before="240" w:after="0" w:line="276" w:lineRule="auto"/>
        <w:ind w:firstLine="1021"/>
        <w:jc w:val="both"/>
        <w:textAlignment w:val="baseline"/>
        <w:rPr>
          <w:rFonts w:ascii="Arial" w:eastAsia="Times New Roman" w:hAnsi="Arial" w:cs="Arial"/>
          <w:sz w:val="20"/>
          <w:szCs w:val="20"/>
          <w:lang w:eastAsia="sl-SI"/>
        </w:rPr>
      </w:pPr>
      <w:r w:rsidRPr="00251B95">
        <w:rPr>
          <w:rFonts w:ascii="Arial" w:eastAsia="Times New Roman" w:hAnsi="Arial" w:cs="Arial"/>
          <w:sz w:val="20"/>
          <w:szCs w:val="20"/>
          <w:lang w:eastAsia="sl-SI"/>
        </w:rPr>
        <w:t>(3) Ne glede na določbo prvega odstavka tega člena pregled gospodarstva ni potreben, če ima upravičenec že opravljen pregled gospodarstva na podlagi uredbe, ki ureja intervencijo DŽ za leto 2023</w:t>
      </w:r>
      <w:r w:rsidR="007534D1">
        <w:rPr>
          <w:rFonts w:ascii="Arial" w:eastAsia="Times New Roman" w:hAnsi="Arial" w:cs="Arial"/>
          <w:sz w:val="20"/>
          <w:szCs w:val="20"/>
          <w:lang w:eastAsia="sl-SI"/>
        </w:rPr>
        <w:t xml:space="preserve"> ali </w:t>
      </w:r>
      <w:r w:rsidR="007534D1" w:rsidRPr="007534D1">
        <w:rPr>
          <w:rFonts w:ascii="Arial" w:eastAsia="Times New Roman" w:hAnsi="Arial" w:cs="Arial"/>
          <w:sz w:val="20"/>
          <w:szCs w:val="20"/>
          <w:lang w:eastAsia="sl-SI"/>
        </w:rPr>
        <w:t>uredbe, ki ureja intervencijo DŽ za leto</w:t>
      </w:r>
      <w:r w:rsidRPr="007534D1">
        <w:rPr>
          <w:rFonts w:ascii="Arial" w:eastAsia="Times New Roman" w:hAnsi="Arial" w:cs="Arial"/>
          <w:sz w:val="20"/>
          <w:szCs w:val="20"/>
          <w:lang w:eastAsia="sl-SI"/>
        </w:rPr>
        <w:t xml:space="preserve"> </w:t>
      </w:r>
      <w:r w:rsidR="007534D1">
        <w:rPr>
          <w:rFonts w:ascii="Arial" w:eastAsia="Times New Roman" w:hAnsi="Arial" w:cs="Arial"/>
          <w:sz w:val="20"/>
          <w:szCs w:val="20"/>
          <w:lang w:eastAsia="sl-SI"/>
        </w:rPr>
        <w:t xml:space="preserve">2024 </w:t>
      </w:r>
      <w:r w:rsidRPr="00251B95">
        <w:rPr>
          <w:rFonts w:ascii="Arial" w:eastAsia="Times New Roman" w:hAnsi="Arial" w:cs="Arial"/>
          <w:sz w:val="20"/>
          <w:szCs w:val="20"/>
          <w:lang w:eastAsia="sl-SI"/>
        </w:rPr>
        <w:t xml:space="preserve">in v letu </w:t>
      </w:r>
      <w:r w:rsidR="00420A90">
        <w:rPr>
          <w:rFonts w:ascii="Arial" w:eastAsia="Times New Roman" w:hAnsi="Arial" w:cs="Arial"/>
          <w:sz w:val="20"/>
          <w:szCs w:val="20"/>
          <w:lang w:eastAsia="sl-SI"/>
        </w:rPr>
        <w:t>2025</w:t>
      </w:r>
      <w:r w:rsidRPr="00251B95">
        <w:rPr>
          <w:rFonts w:ascii="Arial" w:eastAsia="Times New Roman" w:hAnsi="Arial" w:cs="Arial"/>
          <w:sz w:val="20"/>
          <w:szCs w:val="20"/>
          <w:lang w:eastAsia="sl-SI"/>
        </w:rPr>
        <w:t xml:space="preserve"> v primerjavi z letom 202</w:t>
      </w:r>
      <w:r w:rsidR="00F91492">
        <w:rPr>
          <w:rFonts w:ascii="Arial" w:eastAsia="Times New Roman" w:hAnsi="Arial" w:cs="Arial"/>
          <w:sz w:val="20"/>
          <w:szCs w:val="20"/>
          <w:lang w:eastAsia="sl-SI"/>
        </w:rPr>
        <w:t>4</w:t>
      </w:r>
      <w:r w:rsidRPr="00251B95">
        <w:rPr>
          <w:rFonts w:ascii="Arial" w:eastAsia="Times New Roman" w:hAnsi="Arial" w:cs="Arial"/>
          <w:sz w:val="20"/>
          <w:szCs w:val="20"/>
          <w:lang w:eastAsia="sl-SI"/>
        </w:rPr>
        <w:t xml:space="preserve"> na gospodarstvu ni sprememb glede izpolnjevanja zahtev iz 11. člena te uredbe. Če so v letu </w:t>
      </w:r>
      <w:r w:rsidR="00420A90">
        <w:rPr>
          <w:rFonts w:ascii="Arial" w:eastAsia="Times New Roman" w:hAnsi="Arial" w:cs="Arial"/>
          <w:sz w:val="20"/>
          <w:szCs w:val="20"/>
          <w:lang w:eastAsia="sl-SI"/>
        </w:rPr>
        <w:t>2025</w:t>
      </w:r>
      <w:r w:rsidRPr="00251B95">
        <w:rPr>
          <w:rFonts w:ascii="Arial" w:eastAsia="Times New Roman" w:hAnsi="Arial" w:cs="Arial"/>
          <w:sz w:val="20"/>
          <w:szCs w:val="20"/>
          <w:lang w:eastAsia="sl-SI"/>
        </w:rPr>
        <w:t xml:space="preserve"> v primerjavi z letom 202</w:t>
      </w:r>
      <w:r w:rsidR="007534D1">
        <w:rPr>
          <w:rFonts w:ascii="Arial" w:eastAsia="Times New Roman" w:hAnsi="Arial" w:cs="Arial"/>
          <w:sz w:val="20"/>
          <w:szCs w:val="20"/>
          <w:lang w:eastAsia="sl-SI"/>
        </w:rPr>
        <w:t>4</w:t>
      </w:r>
      <w:r w:rsidRPr="00251B95">
        <w:rPr>
          <w:rFonts w:ascii="Arial" w:eastAsia="Times New Roman" w:hAnsi="Arial" w:cs="Arial"/>
          <w:sz w:val="20"/>
          <w:szCs w:val="20"/>
          <w:lang w:eastAsia="sl-SI"/>
        </w:rPr>
        <w:t xml:space="preserve"> na gospodarstvu nastale spremembe glede izpolnjevanja zahtev iz 11. člena te uredbe, pa mora biti znova opravljen pregled gospodarstva iz prvega odstavka tega člena.</w:t>
      </w:r>
    </w:p>
    <w:p w14:paraId="3B29F1B3" w14:textId="77777777" w:rsidR="00251B95" w:rsidRPr="00251B95" w:rsidRDefault="00251B95" w:rsidP="00251B95">
      <w:pPr>
        <w:suppressAutoHyphens/>
        <w:overflowPunct w:val="0"/>
        <w:autoSpaceDE w:val="0"/>
        <w:autoSpaceDN w:val="0"/>
        <w:adjustRightInd w:val="0"/>
        <w:spacing w:before="480" w:after="0" w:line="276" w:lineRule="auto"/>
        <w:jc w:val="center"/>
        <w:textAlignment w:val="baseline"/>
        <w:rPr>
          <w:rFonts w:ascii="Arial" w:eastAsia="Times New Roman" w:hAnsi="Arial" w:cs="Arial"/>
          <w:b/>
          <w:sz w:val="20"/>
          <w:szCs w:val="24"/>
          <w:lang w:eastAsia="sl-SI"/>
        </w:rPr>
      </w:pPr>
      <w:r w:rsidRPr="00251B95">
        <w:rPr>
          <w:rFonts w:ascii="Arial" w:eastAsia="Times New Roman" w:hAnsi="Arial" w:cs="Arial"/>
          <w:b/>
          <w:sz w:val="20"/>
          <w:szCs w:val="24"/>
          <w:lang w:eastAsia="sl-SI"/>
        </w:rPr>
        <w:t>9. člen</w:t>
      </w:r>
    </w:p>
    <w:p w14:paraId="532A25EF" w14:textId="77777777" w:rsidR="00251B95" w:rsidRPr="00251B95" w:rsidRDefault="00251B95" w:rsidP="00251B95">
      <w:pPr>
        <w:suppressAutoHyphens/>
        <w:overflowPunct w:val="0"/>
        <w:autoSpaceDE w:val="0"/>
        <w:autoSpaceDN w:val="0"/>
        <w:adjustRightInd w:val="0"/>
        <w:spacing w:after="0" w:line="276" w:lineRule="auto"/>
        <w:jc w:val="center"/>
        <w:textAlignment w:val="baseline"/>
        <w:rPr>
          <w:rFonts w:ascii="Arial" w:eastAsia="Times New Roman" w:hAnsi="Arial" w:cs="Arial"/>
          <w:b/>
          <w:sz w:val="20"/>
          <w:szCs w:val="24"/>
          <w:lang w:eastAsia="sl-SI"/>
        </w:rPr>
      </w:pPr>
      <w:r w:rsidRPr="00251B95">
        <w:rPr>
          <w:rFonts w:ascii="Arial" w:eastAsia="Times New Roman" w:hAnsi="Arial" w:cs="Arial"/>
          <w:b/>
          <w:sz w:val="20"/>
          <w:szCs w:val="24"/>
          <w:lang w:eastAsia="sl-SI"/>
        </w:rPr>
        <w:t>(pregled gospodarstva)</w:t>
      </w:r>
    </w:p>
    <w:p w14:paraId="12FE2DB9" w14:textId="77777777" w:rsidR="00251B95" w:rsidRPr="00251B95" w:rsidRDefault="00251B95" w:rsidP="00251B95">
      <w:pPr>
        <w:overflowPunct w:val="0"/>
        <w:autoSpaceDE w:val="0"/>
        <w:autoSpaceDN w:val="0"/>
        <w:adjustRightInd w:val="0"/>
        <w:spacing w:before="240" w:after="0" w:line="276" w:lineRule="auto"/>
        <w:ind w:firstLine="1021"/>
        <w:jc w:val="both"/>
        <w:textAlignment w:val="baseline"/>
        <w:rPr>
          <w:rFonts w:ascii="Arial" w:eastAsia="Times New Roman" w:hAnsi="Arial" w:cs="Arial"/>
          <w:sz w:val="20"/>
          <w:szCs w:val="24"/>
          <w:lang w:eastAsia="sl-SI"/>
        </w:rPr>
      </w:pPr>
      <w:r w:rsidRPr="00251B95">
        <w:rPr>
          <w:rFonts w:ascii="Arial" w:eastAsia="Times New Roman" w:hAnsi="Arial" w:cs="Arial"/>
          <w:sz w:val="20"/>
          <w:szCs w:val="24"/>
          <w:lang w:eastAsia="sl-SI"/>
        </w:rPr>
        <w:t>(1) Pregled gospodarstva iz prvega odstavka prejšnjega člena obsega najmanj:</w:t>
      </w:r>
    </w:p>
    <w:p w14:paraId="3C2CDB43" w14:textId="77777777" w:rsidR="00251B95" w:rsidRPr="007E703B" w:rsidRDefault="00251B95" w:rsidP="007E703B">
      <w:pPr>
        <w:numPr>
          <w:ilvl w:val="0"/>
          <w:numId w:val="45"/>
        </w:numPr>
        <w:shd w:val="clear" w:color="auto" w:fill="FFFFFF" w:themeFill="background1"/>
        <w:spacing w:after="0" w:line="276" w:lineRule="auto"/>
        <w:jc w:val="both"/>
        <w:rPr>
          <w:rFonts w:ascii="Arial" w:eastAsia="Times New Roman" w:hAnsi="Arial" w:cs="Arial"/>
          <w:sz w:val="20"/>
          <w:szCs w:val="20"/>
          <w:lang w:eastAsia="sl-SI"/>
        </w:rPr>
      </w:pPr>
      <w:r w:rsidRPr="00251B95">
        <w:rPr>
          <w:rFonts w:ascii="Arial" w:eastAsia="Times New Roman" w:hAnsi="Arial" w:cs="Arial"/>
          <w:sz w:val="20"/>
          <w:szCs w:val="20"/>
          <w:lang w:eastAsia="sl-SI"/>
        </w:rPr>
        <w:t>pregled in popis podatkov o objektih na gospodarstvu, podatkov o številu plemenskih svinj in plemenskih mladic ter številu tekačev in pitancev;</w:t>
      </w:r>
    </w:p>
    <w:p w14:paraId="1FE47701" w14:textId="77777777" w:rsidR="00251B95" w:rsidRPr="007E703B" w:rsidRDefault="00251B95" w:rsidP="007E703B">
      <w:pPr>
        <w:numPr>
          <w:ilvl w:val="0"/>
          <w:numId w:val="45"/>
        </w:numPr>
        <w:shd w:val="clear" w:color="auto" w:fill="FFFFFF" w:themeFill="background1"/>
        <w:spacing w:after="0" w:line="276" w:lineRule="auto"/>
        <w:jc w:val="both"/>
        <w:rPr>
          <w:rFonts w:ascii="Arial" w:eastAsia="Times New Roman" w:hAnsi="Arial" w:cs="Arial"/>
          <w:sz w:val="20"/>
          <w:szCs w:val="20"/>
          <w:lang w:eastAsia="sl-SI"/>
        </w:rPr>
      </w:pPr>
      <w:r w:rsidRPr="00251B95">
        <w:rPr>
          <w:rFonts w:ascii="Arial" w:eastAsia="Times New Roman" w:hAnsi="Arial" w:cs="Arial"/>
          <w:sz w:val="20"/>
          <w:szCs w:val="20"/>
          <w:lang w:eastAsia="sl-SI"/>
        </w:rPr>
        <w:t>pregled pogojev za</w:t>
      </w:r>
      <w:r w:rsidRPr="00251B95">
        <w:rPr>
          <w:rFonts w:ascii="Arial" w:eastAsia="Times New Roman" w:hAnsi="Arial" w:cs="Times New Roman"/>
          <w:sz w:val="20"/>
          <w:szCs w:val="20"/>
        </w:rPr>
        <w:t xml:space="preserve"> </w:t>
      </w:r>
      <w:r w:rsidRPr="00251B95">
        <w:rPr>
          <w:rFonts w:ascii="Arial" w:eastAsia="Times New Roman" w:hAnsi="Arial" w:cs="Arial"/>
          <w:sz w:val="20"/>
          <w:szCs w:val="20"/>
          <w:lang w:eastAsia="sl-SI"/>
        </w:rPr>
        <w:t>izpolnjevanje posamezne zahteve iz 12. člena te uredbe;</w:t>
      </w:r>
    </w:p>
    <w:p w14:paraId="1AB616CA" w14:textId="77777777" w:rsidR="00251B95" w:rsidRPr="007E703B" w:rsidRDefault="00251B95" w:rsidP="007E703B">
      <w:pPr>
        <w:numPr>
          <w:ilvl w:val="0"/>
          <w:numId w:val="45"/>
        </w:numPr>
        <w:shd w:val="clear" w:color="auto" w:fill="FFFFFF" w:themeFill="background1"/>
        <w:spacing w:after="0" w:line="276" w:lineRule="auto"/>
        <w:jc w:val="both"/>
        <w:rPr>
          <w:rFonts w:ascii="Arial" w:eastAsia="Times New Roman" w:hAnsi="Arial" w:cs="Arial"/>
          <w:sz w:val="20"/>
          <w:szCs w:val="20"/>
          <w:lang w:eastAsia="sl-SI"/>
        </w:rPr>
      </w:pPr>
      <w:r w:rsidRPr="00251B95">
        <w:rPr>
          <w:rFonts w:ascii="Arial" w:eastAsia="Times New Roman" w:hAnsi="Arial" w:cs="Arial"/>
          <w:sz w:val="20"/>
          <w:szCs w:val="20"/>
          <w:lang w:eastAsia="sl-SI"/>
        </w:rPr>
        <w:t>določitev največjega dovoljenega števila živali v primeru uveljavljanja zahtev za večjo neovirano talno površino iz druge alineje 1. točke in prve ali druge alineje 2. točke prvega odstavka 11. člena te uredbe;</w:t>
      </w:r>
    </w:p>
    <w:p w14:paraId="56950A6A" w14:textId="77777777" w:rsidR="00251B95" w:rsidRPr="007E703B" w:rsidRDefault="00251B95" w:rsidP="007E703B">
      <w:pPr>
        <w:numPr>
          <w:ilvl w:val="0"/>
          <w:numId w:val="45"/>
        </w:numPr>
        <w:shd w:val="clear" w:color="auto" w:fill="FFFFFF" w:themeFill="background1"/>
        <w:spacing w:after="0" w:line="276" w:lineRule="auto"/>
        <w:jc w:val="both"/>
        <w:rPr>
          <w:rFonts w:ascii="Arial" w:eastAsia="Times New Roman" w:hAnsi="Arial" w:cs="Arial"/>
          <w:sz w:val="20"/>
          <w:szCs w:val="20"/>
          <w:lang w:eastAsia="sl-SI"/>
        </w:rPr>
      </w:pPr>
      <w:r w:rsidRPr="00251B95">
        <w:rPr>
          <w:rFonts w:ascii="Arial" w:eastAsia="Times New Roman" w:hAnsi="Arial" w:cs="Arial"/>
          <w:sz w:val="20"/>
          <w:szCs w:val="20"/>
          <w:lang w:eastAsia="sl-SI"/>
        </w:rPr>
        <w:t>izris tlorisa za posamezen objekt na gospodarstvu, v katerem je bil opravljen pregled izpolnjevanja zahtev, z vrisanimi boksi in vnesenimi dimenzijami boksov;</w:t>
      </w:r>
    </w:p>
    <w:p w14:paraId="2EBD65D7" w14:textId="77777777" w:rsidR="00251B95" w:rsidRPr="007E703B" w:rsidRDefault="00251B95" w:rsidP="007E703B">
      <w:pPr>
        <w:numPr>
          <w:ilvl w:val="0"/>
          <w:numId w:val="45"/>
        </w:numPr>
        <w:shd w:val="clear" w:color="auto" w:fill="FFFFFF" w:themeFill="background1"/>
        <w:spacing w:after="0" w:line="276" w:lineRule="auto"/>
        <w:jc w:val="both"/>
        <w:rPr>
          <w:rFonts w:ascii="Arial" w:eastAsia="Times New Roman" w:hAnsi="Arial" w:cs="Arial"/>
          <w:sz w:val="20"/>
          <w:szCs w:val="20"/>
          <w:lang w:eastAsia="sl-SI"/>
        </w:rPr>
      </w:pPr>
      <w:r w:rsidRPr="00251B95">
        <w:rPr>
          <w:rFonts w:ascii="Arial" w:eastAsia="Times New Roman" w:hAnsi="Arial" w:cs="Arial"/>
          <w:sz w:val="20"/>
          <w:szCs w:val="20"/>
          <w:lang w:eastAsia="sl-SI"/>
        </w:rPr>
        <w:t>v primeru uveljavljanja zahteve za izpust tudi izris tlorisa izpustov z vnesenimi dimenzijami.</w:t>
      </w:r>
    </w:p>
    <w:p w14:paraId="32F8C113" w14:textId="77777777" w:rsidR="00251B95" w:rsidRPr="007E703B" w:rsidRDefault="00251B95" w:rsidP="007E703B">
      <w:pPr>
        <w:shd w:val="clear" w:color="auto" w:fill="FFFFFF" w:themeFill="background1"/>
        <w:spacing w:before="240" w:after="0" w:line="240" w:lineRule="auto"/>
        <w:ind w:firstLine="1021"/>
        <w:jc w:val="both"/>
        <w:rPr>
          <w:rFonts w:ascii="Arial" w:eastAsia="Times New Roman" w:hAnsi="Arial" w:cs="Arial"/>
          <w:sz w:val="20"/>
          <w:szCs w:val="20"/>
          <w:lang w:eastAsia="sl-SI"/>
        </w:rPr>
      </w:pPr>
      <w:r w:rsidRPr="00251B95">
        <w:rPr>
          <w:rFonts w:ascii="Arial" w:eastAsia="Times New Roman" w:hAnsi="Arial" w:cs="Arial"/>
          <w:sz w:val="20"/>
          <w:szCs w:val="20"/>
          <w:lang w:eastAsia="sl-SI"/>
        </w:rPr>
        <w:t xml:space="preserve">(2) Pregled gospodarstva iz prejšnjega odstavka izvede agencija. </w:t>
      </w:r>
    </w:p>
    <w:p w14:paraId="0C13B2D3" w14:textId="77777777" w:rsidR="00251B95" w:rsidRPr="007E703B" w:rsidRDefault="00251B95" w:rsidP="007E703B">
      <w:pPr>
        <w:shd w:val="clear" w:color="auto" w:fill="FFFFFF" w:themeFill="background1"/>
        <w:spacing w:before="240" w:after="0" w:line="240" w:lineRule="auto"/>
        <w:ind w:firstLine="1021"/>
        <w:jc w:val="both"/>
        <w:rPr>
          <w:rFonts w:ascii="Arial" w:eastAsia="Times New Roman" w:hAnsi="Arial" w:cs="Arial"/>
          <w:sz w:val="20"/>
          <w:szCs w:val="20"/>
          <w:lang w:eastAsia="sl-SI"/>
        </w:rPr>
      </w:pPr>
      <w:r w:rsidRPr="00251B95">
        <w:rPr>
          <w:rFonts w:ascii="Arial" w:eastAsia="Times New Roman" w:hAnsi="Arial" w:cs="Arial"/>
          <w:sz w:val="20"/>
          <w:szCs w:val="20"/>
          <w:lang w:eastAsia="sl-SI"/>
        </w:rPr>
        <w:t>(3) Pregled gospodarstva je za upravičenca brezplačen.</w:t>
      </w:r>
    </w:p>
    <w:p w14:paraId="6ABFEF9D" w14:textId="77777777" w:rsidR="00251B95" w:rsidRPr="00251B95" w:rsidRDefault="00251B95" w:rsidP="00251B95">
      <w:pPr>
        <w:suppressAutoHyphens/>
        <w:overflowPunct w:val="0"/>
        <w:autoSpaceDE w:val="0"/>
        <w:autoSpaceDN w:val="0"/>
        <w:adjustRightInd w:val="0"/>
        <w:spacing w:before="480" w:after="0" w:line="276" w:lineRule="auto"/>
        <w:jc w:val="center"/>
        <w:textAlignment w:val="baseline"/>
        <w:rPr>
          <w:rFonts w:ascii="Arial" w:eastAsia="Times New Roman" w:hAnsi="Arial" w:cs="Arial"/>
          <w:b/>
          <w:sz w:val="20"/>
          <w:szCs w:val="24"/>
          <w:lang w:eastAsia="sl-SI"/>
        </w:rPr>
      </w:pPr>
      <w:r w:rsidRPr="00251B95">
        <w:rPr>
          <w:rFonts w:ascii="Arial" w:eastAsia="Times New Roman" w:hAnsi="Arial" w:cs="Arial"/>
          <w:b/>
          <w:sz w:val="20"/>
          <w:szCs w:val="24"/>
          <w:lang w:eastAsia="sl-SI"/>
        </w:rPr>
        <w:t>10. člen</w:t>
      </w:r>
    </w:p>
    <w:p w14:paraId="60584542" w14:textId="77777777" w:rsidR="00251B95" w:rsidRPr="00251B95" w:rsidRDefault="00251B95" w:rsidP="00251B95">
      <w:pPr>
        <w:suppressAutoHyphens/>
        <w:overflowPunct w:val="0"/>
        <w:autoSpaceDE w:val="0"/>
        <w:autoSpaceDN w:val="0"/>
        <w:adjustRightInd w:val="0"/>
        <w:spacing w:after="0" w:line="276" w:lineRule="auto"/>
        <w:jc w:val="center"/>
        <w:textAlignment w:val="baseline"/>
        <w:rPr>
          <w:rFonts w:ascii="Arial" w:eastAsia="Times New Roman" w:hAnsi="Arial" w:cs="Arial"/>
          <w:b/>
          <w:sz w:val="20"/>
          <w:szCs w:val="24"/>
          <w:lang w:eastAsia="sl-SI"/>
        </w:rPr>
      </w:pPr>
      <w:r w:rsidRPr="00251B95">
        <w:rPr>
          <w:rFonts w:ascii="Arial" w:eastAsia="Times New Roman" w:hAnsi="Arial" w:cs="Arial"/>
          <w:b/>
          <w:sz w:val="20"/>
          <w:szCs w:val="24"/>
          <w:lang w:eastAsia="sl-SI"/>
        </w:rPr>
        <w:t>(trajanje obveznosti)</w:t>
      </w:r>
    </w:p>
    <w:p w14:paraId="3565CC0B" w14:textId="17B703FA" w:rsidR="00251B95" w:rsidRPr="00251B95" w:rsidRDefault="00251B95" w:rsidP="00251B95">
      <w:pPr>
        <w:overflowPunct w:val="0"/>
        <w:autoSpaceDE w:val="0"/>
        <w:autoSpaceDN w:val="0"/>
        <w:adjustRightInd w:val="0"/>
        <w:spacing w:before="240" w:after="0" w:line="276" w:lineRule="auto"/>
        <w:ind w:firstLine="1021"/>
        <w:jc w:val="both"/>
        <w:textAlignment w:val="baseline"/>
        <w:rPr>
          <w:rFonts w:ascii="Arial" w:eastAsia="Times New Roman" w:hAnsi="Arial" w:cs="Arial"/>
          <w:sz w:val="20"/>
          <w:szCs w:val="20"/>
        </w:rPr>
      </w:pPr>
      <w:r w:rsidRPr="00251B95">
        <w:rPr>
          <w:rFonts w:ascii="Arial" w:eastAsia="Times New Roman" w:hAnsi="Arial" w:cs="Arial"/>
          <w:sz w:val="20"/>
          <w:szCs w:val="20"/>
        </w:rPr>
        <w:lastRenderedPageBreak/>
        <w:t xml:space="preserve">Upravičenec mora izpolnjevati obveznosti iz podintervencije DŽ – prašiči od 1. januarja </w:t>
      </w:r>
      <w:r w:rsidR="00420A90">
        <w:rPr>
          <w:rFonts w:ascii="Arial" w:eastAsia="Times New Roman" w:hAnsi="Arial" w:cs="Arial"/>
          <w:sz w:val="20"/>
          <w:szCs w:val="20"/>
        </w:rPr>
        <w:t>2025</w:t>
      </w:r>
      <w:r w:rsidRPr="00251B95">
        <w:rPr>
          <w:rFonts w:ascii="Arial" w:eastAsia="Times New Roman" w:hAnsi="Arial" w:cs="Arial"/>
          <w:sz w:val="20"/>
          <w:szCs w:val="20"/>
        </w:rPr>
        <w:t xml:space="preserve"> do 31. decembra </w:t>
      </w:r>
      <w:r w:rsidR="00420A90">
        <w:rPr>
          <w:rFonts w:ascii="Arial" w:eastAsia="Times New Roman" w:hAnsi="Arial" w:cs="Arial"/>
          <w:sz w:val="20"/>
          <w:szCs w:val="20"/>
        </w:rPr>
        <w:t>2025</w:t>
      </w:r>
      <w:r w:rsidRPr="00251B95">
        <w:rPr>
          <w:rFonts w:ascii="Arial" w:eastAsia="Times New Roman" w:hAnsi="Arial" w:cs="Arial"/>
          <w:sz w:val="20"/>
          <w:szCs w:val="20"/>
        </w:rPr>
        <w:t>.</w:t>
      </w:r>
    </w:p>
    <w:p w14:paraId="1D519E63" w14:textId="77777777" w:rsidR="00251B95" w:rsidRPr="00251B95" w:rsidRDefault="00251B95" w:rsidP="00251B95">
      <w:pPr>
        <w:suppressAutoHyphens/>
        <w:overflowPunct w:val="0"/>
        <w:autoSpaceDE w:val="0"/>
        <w:autoSpaceDN w:val="0"/>
        <w:adjustRightInd w:val="0"/>
        <w:spacing w:before="480" w:after="0" w:line="276" w:lineRule="auto"/>
        <w:jc w:val="center"/>
        <w:textAlignment w:val="baseline"/>
        <w:rPr>
          <w:rFonts w:ascii="Arial" w:eastAsia="Times New Roman" w:hAnsi="Arial" w:cs="Arial"/>
          <w:b/>
          <w:sz w:val="20"/>
          <w:szCs w:val="24"/>
          <w:lang w:eastAsia="sl-SI"/>
        </w:rPr>
      </w:pPr>
      <w:r w:rsidRPr="00251B95">
        <w:rPr>
          <w:rFonts w:ascii="Arial" w:eastAsia="Times New Roman" w:hAnsi="Arial" w:cs="Arial"/>
          <w:b/>
          <w:sz w:val="20"/>
          <w:szCs w:val="24"/>
          <w:lang w:eastAsia="sl-SI"/>
        </w:rPr>
        <w:t>11. člen</w:t>
      </w:r>
    </w:p>
    <w:p w14:paraId="5F35EE04" w14:textId="77777777" w:rsidR="00251B95" w:rsidRPr="00251B95" w:rsidRDefault="00251B95" w:rsidP="00251B95">
      <w:pPr>
        <w:suppressAutoHyphens/>
        <w:overflowPunct w:val="0"/>
        <w:autoSpaceDE w:val="0"/>
        <w:autoSpaceDN w:val="0"/>
        <w:adjustRightInd w:val="0"/>
        <w:spacing w:after="0" w:line="276" w:lineRule="auto"/>
        <w:jc w:val="center"/>
        <w:textAlignment w:val="baseline"/>
        <w:rPr>
          <w:rFonts w:ascii="Arial" w:eastAsia="Times New Roman" w:hAnsi="Arial" w:cs="Arial"/>
          <w:b/>
          <w:sz w:val="20"/>
          <w:szCs w:val="24"/>
          <w:lang w:eastAsia="sl-SI"/>
        </w:rPr>
      </w:pPr>
      <w:r w:rsidRPr="00251B95">
        <w:rPr>
          <w:rFonts w:ascii="Arial" w:eastAsia="Times New Roman" w:hAnsi="Arial" w:cs="Arial"/>
          <w:b/>
          <w:sz w:val="20"/>
          <w:szCs w:val="24"/>
          <w:lang w:eastAsia="sl-SI"/>
        </w:rPr>
        <w:t>(nabor mogočih zahtev)</w:t>
      </w:r>
    </w:p>
    <w:p w14:paraId="32F8F62E" w14:textId="77777777" w:rsidR="00251B95" w:rsidRPr="00251B95" w:rsidRDefault="00251B95" w:rsidP="00251B95">
      <w:pPr>
        <w:overflowPunct w:val="0"/>
        <w:autoSpaceDE w:val="0"/>
        <w:autoSpaceDN w:val="0"/>
        <w:adjustRightInd w:val="0"/>
        <w:spacing w:before="240" w:after="0" w:line="276" w:lineRule="auto"/>
        <w:ind w:firstLine="1021"/>
        <w:jc w:val="both"/>
        <w:textAlignment w:val="baseline"/>
        <w:rPr>
          <w:rFonts w:ascii="Arial" w:eastAsia="Times New Roman" w:hAnsi="Arial" w:cs="Arial"/>
          <w:sz w:val="20"/>
          <w:szCs w:val="24"/>
          <w:lang w:eastAsia="sl-SI"/>
        </w:rPr>
      </w:pPr>
      <w:r w:rsidRPr="00251B95">
        <w:rPr>
          <w:rFonts w:ascii="Arial" w:eastAsia="Times New Roman" w:hAnsi="Arial" w:cs="Arial"/>
          <w:sz w:val="20"/>
          <w:szCs w:val="24"/>
          <w:lang w:eastAsia="sl-SI"/>
        </w:rPr>
        <w:t>(1) Za pridobitev plačil za podintervencijo DŽ – prašiči mora upravičenec na posameznem gospodarstvu, za katero uveljavlja podintervencijo DŽ – prašiči, izpolnjevati najmanj eno od naslednjih zahtev:</w:t>
      </w:r>
    </w:p>
    <w:p w14:paraId="14091DAD" w14:textId="77777777" w:rsidR="00251B95" w:rsidRPr="00251B95" w:rsidRDefault="00251B95" w:rsidP="008F0EFB">
      <w:pPr>
        <w:numPr>
          <w:ilvl w:val="0"/>
          <w:numId w:val="39"/>
        </w:numPr>
        <w:spacing w:after="0" w:line="276" w:lineRule="auto"/>
        <w:jc w:val="both"/>
        <w:rPr>
          <w:rFonts w:ascii="Arial" w:eastAsia="Times New Roman" w:hAnsi="Arial" w:cs="Arial"/>
          <w:sz w:val="20"/>
          <w:szCs w:val="24"/>
          <w:lang w:eastAsia="sl-SI"/>
        </w:rPr>
      </w:pPr>
      <w:r w:rsidRPr="00251B95">
        <w:rPr>
          <w:rFonts w:ascii="Arial" w:eastAsia="Times New Roman" w:hAnsi="Arial" w:cs="Arial"/>
          <w:sz w:val="20"/>
          <w:szCs w:val="24"/>
          <w:lang w:eastAsia="sl-SI"/>
        </w:rPr>
        <w:t>za plemenske svinje in plemenske mladice:</w:t>
      </w:r>
    </w:p>
    <w:p w14:paraId="3CC43CF5" w14:textId="77777777" w:rsidR="00251B95" w:rsidRPr="00251B95" w:rsidRDefault="00251B95" w:rsidP="00251B95">
      <w:pPr>
        <w:tabs>
          <w:tab w:val="left" w:pos="567"/>
        </w:tabs>
        <w:spacing w:after="0" w:line="276" w:lineRule="auto"/>
        <w:jc w:val="both"/>
        <w:rPr>
          <w:rFonts w:ascii="Arial" w:eastAsia="Times New Roman" w:hAnsi="Arial" w:cs="Arial"/>
          <w:sz w:val="20"/>
          <w:szCs w:val="24"/>
          <w:lang w:eastAsia="sl-SI"/>
        </w:rPr>
      </w:pPr>
      <w:r w:rsidRPr="00251B95">
        <w:rPr>
          <w:rFonts w:ascii="Arial" w:eastAsia="Times New Roman" w:hAnsi="Arial" w:cs="Arial"/>
          <w:sz w:val="20"/>
          <w:szCs w:val="24"/>
          <w:lang w:eastAsia="sl-SI"/>
        </w:rPr>
        <w:t>– zahtevo za skupinsko rejo z izpustom,</w:t>
      </w:r>
    </w:p>
    <w:p w14:paraId="4F6344F1" w14:textId="77777777" w:rsidR="00251B95" w:rsidRPr="00251B95" w:rsidRDefault="00251B95" w:rsidP="00251B95">
      <w:pPr>
        <w:tabs>
          <w:tab w:val="left" w:pos="567"/>
        </w:tabs>
        <w:spacing w:after="0" w:line="276" w:lineRule="auto"/>
        <w:jc w:val="both"/>
        <w:rPr>
          <w:rFonts w:ascii="Arial" w:eastAsia="Times New Roman" w:hAnsi="Arial" w:cs="Arial"/>
          <w:sz w:val="20"/>
          <w:szCs w:val="24"/>
          <w:lang w:eastAsia="sl-SI"/>
        </w:rPr>
      </w:pPr>
      <w:r w:rsidRPr="00251B95">
        <w:rPr>
          <w:rFonts w:ascii="Arial" w:eastAsia="Times New Roman" w:hAnsi="Arial" w:cs="Arial"/>
          <w:sz w:val="20"/>
          <w:szCs w:val="24"/>
          <w:lang w:eastAsia="sl-SI"/>
        </w:rPr>
        <w:t>– zahtevo za 15</w:t>
      </w:r>
      <w:r w:rsidRPr="00251B95">
        <w:rPr>
          <w:rFonts w:ascii="Arial" w:eastAsia="Times New Roman" w:hAnsi="Arial" w:cs="Times New Roman"/>
          <w:sz w:val="20"/>
          <w:szCs w:val="24"/>
        </w:rPr>
        <w:t> </w:t>
      </w:r>
      <w:r w:rsidRPr="00251B95">
        <w:rPr>
          <w:rFonts w:ascii="Arial" w:eastAsia="Times New Roman" w:hAnsi="Arial" w:cs="Arial"/>
          <w:sz w:val="20"/>
          <w:szCs w:val="24"/>
          <w:lang w:eastAsia="sl-SI"/>
        </w:rPr>
        <w:t>% večjo neovirano talno površino na žival v skupinskih boksih glede na površino, določeno s pravilnikom, ki ureja zaščito rejnih živali,</w:t>
      </w:r>
    </w:p>
    <w:p w14:paraId="2E58A566" w14:textId="77777777" w:rsidR="00251B95" w:rsidRPr="00251B95" w:rsidRDefault="00251B95" w:rsidP="00251B95">
      <w:pPr>
        <w:tabs>
          <w:tab w:val="left" w:pos="567"/>
        </w:tabs>
        <w:spacing w:after="0" w:line="276" w:lineRule="auto"/>
        <w:jc w:val="both"/>
        <w:rPr>
          <w:rFonts w:ascii="Arial" w:eastAsia="Times New Roman" w:hAnsi="Arial" w:cs="Arial"/>
          <w:sz w:val="20"/>
          <w:szCs w:val="24"/>
          <w:lang w:eastAsia="sl-SI"/>
        </w:rPr>
      </w:pPr>
      <w:r w:rsidRPr="00251B95">
        <w:rPr>
          <w:rFonts w:ascii="Arial" w:eastAsia="Times New Roman" w:hAnsi="Arial" w:cs="Arial"/>
          <w:sz w:val="20"/>
          <w:szCs w:val="24"/>
          <w:lang w:eastAsia="sl-SI"/>
        </w:rPr>
        <w:t>– zahtevo za dodatno ponudbo strukturne voluminozne krme;</w:t>
      </w:r>
    </w:p>
    <w:p w14:paraId="19CDF759" w14:textId="77777777" w:rsidR="00251B95" w:rsidRPr="00251B95" w:rsidRDefault="00251B95" w:rsidP="008F0EFB">
      <w:pPr>
        <w:numPr>
          <w:ilvl w:val="0"/>
          <w:numId w:val="39"/>
        </w:numPr>
        <w:spacing w:after="0" w:line="276" w:lineRule="auto"/>
        <w:jc w:val="both"/>
        <w:rPr>
          <w:rFonts w:ascii="Arial" w:eastAsia="Times New Roman" w:hAnsi="Arial" w:cs="Arial"/>
          <w:sz w:val="20"/>
          <w:szCs w:val="24"/>
          <w:lang w:eastAsia="sl-SI"/>
        </w:rPr>
      </w:pPr>
      <w:r w:rsidRPr="00251B95">
        <w:rPr>
          <w:rFonts w:ascii="Arial" w:eastAsia="Times New Roman" w:hAnsi="Arial" w:cs="Arial"/>
          <w:sz w:val="20"/>
          <w:szCs w:val="24"/>
          <w:lang w:eastAsia="sl-SI"/>
        </w:rPr>
        <w:t xml:space="preserve">za tekače in pitance: </w:t>
      </w:r>
    </w:p>
    <w:p w14:paraId="0D96DB24" w14:textId="77777777" w:rsidR="00251B95" w:rsidRPr="00251B95" w:rsidRDefault="00251B95" w:rsidP="00251B95">
      <w:pPr>
        <w:tabs>
          <w:tab w:val="left" w:pos="567"/>
        </w:tabs>
        <w:spacing w:after="0" w:line="276" w:lineRule="auto"/>
        <w:jc w:val="both"/>
        <w:rPr>
          <w:rFonts w:ascii="Arial" w:eastAsia="Times New Roman" w:hAnsi="Arial" w:cs="Arial"/>
          <w:sz w:val="20"/>
          <w:szCs w:val="24"/>
          <w:lang w:eastAsia="sl-SI"/>
        </w:rPr>
      </w:pPr>
      <w:r w:rsidRPr="00251B95">
        <w:rPr>
          <w:rFonts w:ascii="Arial" w:eastAsia="Times New Roman" w:hAnsi="Arial" w:cs="Arial"/>
          <w:sz w:val="20"/>
          <w:szCs w:val="24"/>
          <w:lang w:eastAsia="sl-SI"/>
        </w:rPr>
        <w:t>– zahtevo za 15 % večjo neovirano talno površino na žival v skupinskih boksih glede na površino, določeno s pravilnikom, ki ureja zaščito rejnih živali, z najmanj 40 % deležem polnih tal,</w:t>
      </w:r>
    </w:p>
    <w:p w14:paraId="6F61A454" w14:textId="77777777" w:rsidR="00251B95" w:rsidRPr="00251B95" w:rsidRDefault="00251B95" w:rsidP="00251B95">
      <w:pPr>
        <w:tabs>
          <w:tab w:val="left" w:pos="567"/>
        </w:tabs>
        <w:spacing w:after="0" w:line="276" w:lineRule="auto"/>
        <w:jc w:val="both"/>
        <w:rPr>
          <w:rFonts w:ascii="Arial" w:eastAsia="Times New Roman" w:hAnsi="Arial" w:cs="Arial"/>
          <w:sz w:val="20"/>
          <w:szCs w:val="24"/>
          <w:lang w:eastAsia="sl-SI"/>
        </w:rPr>
      </w:pPr>
      <w:r w:rsidRPr="00251B95">
        <w:rPr>
          <w:rFonts w:ascii="Arial" w:eastAsia="Times New Roman" w:hAnsi="Arial" w:cs="Arial"/>
          <w:sz w:val="20"/>
          <w:szCs w:val="24"/>
          <w:lang w:eastAsia="sl-SI"/>
        </w:rPr>
        <w:t>– zahtevo za 20 % večjo neovirano talno površino na žival v skupinskih boksih glede na površino, določeno s pravilnikom, ki ureja zaščito rejnih živali,</w:t>
      </w:r>
    </w:p>
    <w:p w14:paraId="0FEA29D2" w14:textId="77777777" w:rsidR="00251B95" w:rsidRPr="00251B95" w:rsidRDefault="00251B95" w:rsidP="00251B95">
      <w:pPr>
        <w:tabs>
          <w:tab w:val="left" w:pos="567"/>
        </w:tabs>
        <w:spacing w:after="0" w:line="276" w:lineRule="auto"/>
        <w:jc w:val="both"/>
        <w:rPr>
          <w:rFonts w:ascii="Arial" w:eastAsia="Times New Roman" w:hAnsi="Arial" w:cs="Arial"/>
          <w:sz w:val="20"/>
          <w:szCs w:val="24"/>
          <w:lang w:eastAsia="sl-SI"/>
        </w:rPr>
      </w:pPr>
      <w:r w:rsidRPr="00251B95">
        <w:rPr>
          <w:rFonts w:ascii="Arial" w:eastAsia="Times New Roman" w:hAnsi="Arial" w:cs="Arial"/>
          <w:sz w:val="20"/>
          <w:szCs w:val="24"/>
          <w:lang w:eastAsia="sl-SI"/>
        </w:rPr>
        <w:t>– zahtevo za zagotovitev obogatitve okolja z zaposlitvenim materialom;</w:t>
      </w:r>
    </w:p>
    <w:p w14:paraId="25532825" w14:textId="77777777" w:rsidR="00251B95" w:rsidRPr="00251B95" w:rsidRDefault="00251B95" w:rsidP="008F0EFB">
      <w:pPr>
        <w:numPr>
          <w:ilvl w:val="0"/>
          <w:numId w:val="40"/>
        </w:numPr>
        <w:spacing w:after="0" w:line="276" w:lineRule="auto"/>
        <w:jc w:val="both"/>
        <w:rPr>
          <w:rFonts w:ascii="Arial" w:eastAsia="Times New Roman" w:hAnsi="Arial" w:cs="Arial"/>
          <w:sz w:val="20"/>
          <w:szCs w:val="24"/>
          <w:lang w:eastAsia="sl-SI"/>
        </w:rPr>
      </w:pPr>
      <w:r w:rsidRPr="00251B95">
        <w:rPr>
          <w:rFonts w:ascii="Arial" w:eastAsia="Times New Roman" w:hAnsi="Arial" w:cs="Arial"/>
          <w:sz w:val="20"/>
          <w:szCs w:val="24"/>
          <w:lang w:eastAsia="sl-SI"/>
        </w:rPr>
        <w:t>za pitance: zahtevo za skupinsko rejo z izpustom.</w:t>
      </w:r>
    </w:p>
    <w:p w14:paraId="0237D888" w14:textId="77777777" w:rsidR="00251B95" w:rsidRPr="00251B95" w:rsidRDefault="00251B95" w:rsidP="00251B95">
      <w:pPr>
        <w:overflowPunct w:val="0"/>
        <w:autoSpaceDE w:val="0"/>
        <w:autoSpaceDN w:val="0"/>
        <w:adjustRightInd w:val="0"/>
        <w:spacing w:before="240" w:after="0" w:line="276" w:lineRule="auto"/>
        <w:ind w:firstLine="1021"/>
        <w:jc w:val="both"/>
        <w:textAlignment w:val="baseline"/>
        <w:rPr>
          <w:rFonts w:ascii="Arial" w:eastAsia="Times New Roman" w:hAnsi="Arial" w:cs="Arial"/>
          <w:sz w:val="20"/>
          <w:szCs w:val="24"/>
          <w:lang w:eastAsia="sl-SI"/>
        </w:rPr>
      </w:pPr>
      <w:r w:rsidRPr="00251B95">
        <w:rPr>
          <w:rFonts w:ascii="Arial" w:eastAsia="Times New Roman" w:hAnsi="Arial" w:cs="Arial"/>
          <w:sz w:val="20"/>
          <w:szCs w:val="24"/>
          <w:lang w:eastAsia="sl-SI"/>
        </w:rPr>
        <w:t>(2) Upravičenec mora na celotnem gospodarstvu izpolnjevati izbrano zahtevo iz prejšnjega odstavka pri vseh prašičih posamezne kategorije, na katero se izbrana zahteva nanaša. Kombinacija zahtev iz prve in druge alineje 2. točke prejšnjega odstavka pri isti kategoriji prašičev na istem gospodarstvu ni mogoča.</w:t>
      </w:r>
    </w:p>
    <w:p w14:paraId="337A78A7" w14:textId="77777777" w:rsidR="00251B95" w:rsidRPr="00251B95" w:rsidRDefault="00251B95" w:rsidP="00251B95">
      <w:pPr>
        <w:suppressAutoHyphens/>
        <w:overflowPunct w:val="0"/>
        <w:autoSpaceDE w:val="0"/>
        <w:autoSpaceDN w:val="0"/>
        <w:adjustRightInd w:val="0"/>
        <w:spacing w:before="480" w:after="0" w:line="276" w:lineRule="auto"/>
        <w:jc w:val="center"/>
        <w:textAlignment w:val="baseline"/>
        <w:rPr>
          <w:rFonts w:ascii="Arial" w:eastAsia="Times New Roman" w:hAnsi="Arial" w:cs="Arial"/>
          <w:b/>
          <w:sz w:val="20"/>
          <w:szCs w:val="24"/>
          <w:lang w:eastAsia="sl-SI"/>
        </w:rPr>
      </w:pPr>
      <w:r w:rsidRPr="00251B95">
        <w:rPr>
          <w:rFonts w:ascii="Arial" w:eastAsia="Times New Roman" w:hAnsi="Arial" w:cs="Arial"/>
          <w:b/>
          <w:sz w:val="20"/>
          <w:szCs w:val="24"/>
          <w:lang w:eastAsia="sl-SI"/>
        </w:rPr>
        <w:t>12. člen</w:t>
      </w:r>
    </w:p>
    <w:p w14:paraId="7C736EB1" w14:textId="77777777" w:rsidR="00251B95" w:rsidRPr="00251B95" w:rsidRDefault="00251B95" w:rsidP="00251B95">
      <w:pPr>
        <w:suppressAutoHyphens/>
        <w:overflowPunct w:val="0"/>
        <w:autoSpaceDE w:val="0"/>
        <w:autoSpaceDN w:val="0"/>
        <w:adjustRightInd w:val="0"/>
        <w:spacing w:after="0" w:line="276" w:lineRule="auto"/>
        <w:jc w:val="center"/>
        <w:textAlignment w:val="baseline"/>
        <w:rPr>
          <w:rFonts w:ascii="Arial" w:eastAsia="Times New Roman" w:hAnsi="Arial" w:cs="Arial"/>
          <w:b/>
          <w:sz w:val="20"/>
          <w:szCs w:val="24"/>
          <w:lang w:eastAsia="sl-SI"/>
        </w:rPr>
      </w:pPr>
      <w:r w:rsidRPr="00251B95">
        <w:rPr>
          <w:rFonts w:ascii="Arial" w:eastAsia="Times New Roman" w:hAnsi="Arial" w:cs="Arial"/>
          <w:b/>
          <w:sz w:val="20"/>
          <w:szCs w:val="24"/>
          <w:lang w:eastAsia="sl-SI"/>
        </w:rPr>
        <w:t>(pogoji za izpolnjevanje posamezne zahteve)</w:t>
      </w:r>
    </w:p>
    <w:p w14:paraId="736A6CD7" w14:textId="77777777" w:rsidR="00251B95" w:rsidRPr="00251B95" w:rsidRDefault="00251B95" w:rsidP="00251B95">
      <w:pPr>
        <w:overflowPunct w:val="0"/>
        <w:autoSpaceDE w:val="0"/>
        <w:autoSpaceDN w:val="0"/>
        <w:adjustRightInd w:val="0"/>
        <w:spacing w:before="240" w:after="0" w:line="276" w:lineRule="auto"/>
        <w:ind w:firstLine="1021"/>
        <w:jc w:val="both"/>
        <w:textAlignment w:val="baseline"/>
        <w:rPr>
          <w:rFonts w:ascii="Arial" w:eastAsia="Times New Roman" w:hAnsi="Arial" w:cs="Arial"/>
          <w:sz w:val="20"/>
          <w:szCs w:val="24"/>
          <w:lang w:eastAsia="sl-SI"/>
        </w:rPr>
      </w:pPr>
      <w:r w:rsidRPr="00251B95">
        <w:rPr>
          <w:rFonts w:ascii="Arial" w:eastAsia="Times New Roman" w:hAnsi="Arial" w:cs="Arial"/>
          <w:sz w:val="20"/>
          <w:szCs w:val="24"/>
          <w:lang w:eastAsia="sl-SI"/>
        </w:rPr>
        <w:t>(1) Za izpolnjevanje posamezne zahteve iz prvega odstavka prejšnjega člena morajo biti izpolnjeni pogoji iz tega člena.</w:t>
      </w:r>
    </w:p>
    <w:p w14:paraId="54DE6DB7" w14:textId="77777777" w:rsidR="00251B95" w:rsidRPr="00251B95" w:rsidRDefault="00251B95" w:rsidP="00251B95">
      <w:pPr>
        <w:overflowPunct w:val="0"/>
        <w:autoSpaceDE w:val="0"/>
        <w:autoSpaceDN w:val="0"/>
        <w:adjustRightInd w:val="0"/>
        <w:spacing w:before="240" w:after="0" w:line="276" w:lineRule="auto"/>
        <w:ind w:firstLine="1021"/>
        <w:jc w:val="both"/>
        <w:textAlignment w:val="baseline"/>
        <w:rPr>
          <w:rFonts w:ascii="Arial" w:eastAsia="Times New Roman" w:hAnsi="Arial" w:cs="Arial"/>
          <w:sz w:val="20"/>
          <w:szCs w:val="24"/>
          <w:lang w:eastAsia="sl-SI"/>
        </w:rPr>
      </w:pPr>
      <w:r w:rsidRPr="00251B95">
        <w:rPr>
          <w:rFonts w:ascii="Arial" w:eastAsia="Times New Roman" w:hAnsi="Arial" w:cs="Arial"/>
          <w:sz w:val="20"/>
          <w:szCs w:val="24"/>
          <w:lang w:eastAsia="sl-SI"/>
        </w:rPr>
        <w:t>(2) Pri zahtevi za skupinsko rejo z izpustom mora biti plemenskim svinjam in plemenskim mladicam zagotovljen stalni ali izmenični dostop do izpusta. Površina izpusta mora biti najmanj 1,3 m</w:t>
      </w:r>
      <w:r w:rsidRPr="00251B95">
        <w:rPr>
          <w:rFonts w:ascii="Arial" w:eastAsia="Times New Roman" w:hAnsi="Arial" w:cs="Arial"/>
          <w:sz w:val="20"/>
          <w:szCs w:val="24"/>
          <w:vertAlign w:val="superscript"/>
          <w:lang w:eastAsia="sl-SI"/>
        </w:rPr>
        <w:t>2</w:t>
      </w:r>
      <w:r w:rsidRPr="00251B95">
        <w:rPr>
          <w:rFonts w:ascii="Arial" w:eastAsia="Times New Roman" w:hAnsi="Arial" w:cs="Arial"/>
          <w:sz w:val="20"/>
          <w:szCs w:val="24"/>
          <w:lang w:eastAsia="sl-SI"/>
        </w:rPr>
        <w:t xml:space="preserve"> na žival, za štiri živali ali manj pa najmanj 6 m</w:t>
      </w:r>
      <w:r w:rsidRPr="00251B95">
        <w:rPr>
          <w:rFonts w:ascii="Arial" w:eastAsia="Times New Roman" w:hAnsi="Arial" w:cs="Arial"/>
          <w:sz w:val="20"/>
          <w:szCs w:val="24"/>
          <w:vertAlign w:val="superscript"/>
          <w:lang w:eastAsia="sl-SI"/>
        </w:rPr>
        <w:t>2</w:t>
      </w:r>
      <w:r w:rsidRPr="00251B95">
        <w:rPr>
          <w:rFonts w:ascii="Arial" w:eastAsia="Times New Roman" w:hAnsi="Arial" w:cs="Arial"/>
          <w:sz w:val="20"/>
          <w:szCs w:val="24"/>
          <w:lang w:eastAsia="sl-SI"/>
        </w:rPr>
        <w:t xml:space="preserve"> in z minimalno dolžino krajše stranice izpusta 2 m. Pri izmeničnem dostopu do izpusta se njegova površina računa glede na število živali, ki so v njem istočasno. Pri izmeničnem izpustu mora upravičenec voditi dnevnik ali urnik izpustov iz Priloge 1, ki je sestavni del te uredbe, za vse skupine živali, pri čemer skupina živali pomeni živali, ki so v izpustu istočasno. Vsaka skupina mora biti v izpustu najmanj dvakrat tedensko, vsakič najmanj po dve uri. Boksi, iz katerih se živali izpustijo, morajo biti označeni tako, da je mogoče spremljati, katere živali so v izpustu istočasno. Izpust mora biti urejen tako, da se prepreči izlivanje, izpiranje ali odtekanje izcedkov v površinske ali podzemne vode ali okolje.</w:t>
      </w:r>
    </w:p>
    <w:p w14:paraId="7423D7D3" w14:textId="77777777" w:rsidR="00251B95" w:rsidRPr="00251B95" w:rsidRDefault="00251B95" w:rsidP="00251B95">
      <w:pPr>
        <w:overflowPunct w:val="0"/>
        <w:autoSpaceDE w:val="0"/>
        <w:autoSpaceDN w:val="0"/>
        <w:adjustRightInd w:val="0"/>
        <w:spacing w:before="240" w:after="0" w:line="276" w:lineRule="auto"/>
        <w:ind w:firstLine="1021"/>
        <w:jc w:val="both"/>
        <w:textAlignment w:val="baseline"/>
        <w:rPr>
          <w:rFonts w:ascii="Arial" w:eastAsia="Times New Roman" w:hAnsi="Arial" w:cs="Arial"/>
          <w:sz w:val="20"/>
          <w:szCs w:val="24"/>
          <w:lang w:eastAsia="sl-SI"/>
        </w:rPr>
      </w:pPr>
      <w:r w:rsidRPr="00251B95">
        <w:rPr>
          <w:rFonts w:ascii="Arial" w:eastAsia="Times New Roman" w:hAnsi="Arial" w:cs="Arial"/>
          <w:sz w:val="20"/>
          <w:szCs w:val="24"/>
          <w:lang w:eastAsia="sl-SI"/>
        </w:rPr>
        <w:t>(3) Pri zahtevi za 15 % večjo neovirano talno površino na žival v skupinskih boksih glede na predpisano mora biti za plemenske svinje in plemenske mladice v skupinskih boksih zagotovljena za 15 % večja talna površina na žival glede na površino, določeno s pravilnikom, ki ureja zaščito rejnih živali, kar pomeni:</w:t>
      </w:r>
    </w:p>
    <w:p w14:paraId="1E1BAB65" w14:textId="77777777" w:rsidR="00251B95" w:rsidRPr="00251B95" w:rsidRDefault="00251B95" w:rsidP="00251B95">
      <w:pPr>
        <w:spacing w:after="0" w:line="276" w:lineRule="auto"/>
        <w:jc w:val="both"/>
        <w:rPr>
          <w:rFonts w:ascii="Arial" w:eastAsia="Times New Roman" w:hAnsi="Arial" w:cs="Arial"/>
          <w:sz w:val="20"/>
          <w:szCs w:val="24"/>
          <w:lang w:eastAsia="sl-SI"/>
        </w:rPr>
      </w:pPr>
      <w:r w:rsidRPr="00251B95">
        <w:rPr>
          <w:rFonts w:ascii="Arial" w:eastAsia="Times New Roman" w:hAnsi="Arial" w:cs="Arial"/>
          <w:sz w:val="20"/>
          <w:szCs w:val="24"/>
          <w:lang w:eastAsia="sl-SI"/>
        </w:rPr>
        <w:t>– površina skupinskega boksa za pet živali ali manj mora biti najmanj 2,07 m</w:t>
      </w:r>
      <w:r w:rsidRPr="00251B95">
        <w:rPr>
          <w:rFonts w:ascii="Arial" w:eastAsia="Times New Roman" w:hAnsi="Arial" w:cs="Arial"/>
          <w:sz w:val="20"/>
          <w:szCs w:val="24"/>
          <w:vertAlign w:val="superscript"/>
          <w:lang w:eastAsia="sl-SI"/>
        </w:rPr>
        <w:t>2</w:t>
      </w:r>
      <w:r w:rsidRPr="00251B95">
        <w:rPr>
          <w:rFonts w:ascii="Arial" w:eastAsia="Times New Roman" w:hAnsi="Arial" w:cs="Arial"/>
          <w:sz w:val="20"/>
          <w:szCs w:val="24"/>
          <w:lang w:eastAsia="sl-SI"/>
        </w:rPr>
        <w:t xml:space="preserve"> na plemensko mladico in 2,85 m</w:t>
      </w:r>
      <w:r w:rsidRPr="00251B95">
        <w:rPr>
          <w:rFonts w:ascii="Arial" w:eastAsia="Times New Roman" w:hAnsi="Arial" w:cs="Arial"/>
          <w:sz w:val="20"/>
          <w:szCs w:val="24"/>
          <w:vertAlign w:val="superscript"/>
          <w:lang w:eastAsia="sl-SI"/>
        </w:rPr>
        <w:t>2</w:t>
      </w:r>
      <w:r w:rsidRPr="00251B95">
        <w:rPr>
          <w:rFonts w:ascii="Arial" w:eastAsia="Times New Roman" w:hAnsi="Arial" w:cs="Arial"/>
          <w:sz w:val="20"/>
          <w:szCs w:val="24"/>
          <w:lang w:eastAsia="sl-SI"/>
        </w:rPr>
        <w:t xml:space="preserve"> na plemensko svinjo;</w:t>
      </w:r>
    </w:p>
    <w:p w14:paraId="268B1158" w14:textId="77777777" w:rsidR="00251B95" w:rsidRPr="00251B95" w:rsidRDefault="00251B95" w:rsidP="00251B95">
      <w:pPr>
        <w:spacing w:after="0" w:line="276" w:lineRule="auto"/>
        <w:jc w:val="both"/>
        <w:rPr>
          <w:rFonts w:ascii="Arial" w:eastAsia="Times New Roman" w:hAnsi="Arial" w:cs="Arial"/>
          <w:sz w:val="20"/>
          <w:szCs w:val="24"/>
          <w:lang w:eastAsia="sl-SI"/>
        </w:rPr>
      </w:pPr>
      <w:r w:rsidRPr="00251B95">
        <w:rPr>
          <w:rFonts w:ascii="Arial" w:eastAsia="Times New Roman" w:hAnsi="Arial" w:cs="Arial"/>
          <w:sz w:val="20"/>
          <w:szCs w:val="24"/>
          <w:lang w:eastAsia="sl-SI"/>
        </w:rPr>
        <w:t>– površina skupinskega boksa za 6–39 živali mora biti najmanj 1,89 m</w:t>
      </w:r>
      <w:r w:rsidRPr="00251B95">
        <w:rPr>
          <w:rFonts w:ascii="Arial" w:eastAsia="Times New Roman" w:hAnsi="Arial" w:cs="Arial"/>
          <w:sz w:val="20"/>
          <w:szCs w:val="24"/>
          <w:vertAlign w:val="superscript"/>
          <w:lang w:eastAsia="sl-SI"/>
        </w:rPr>
        <w:t>2</w:t>
      </w:r>
      <w:r w:rsidRPr="00251B95">
        <w:rPr>
          <w:rFonts w:ascii="Arial" w:eastAsia="Times New Roman" w:hAnsi="Arial" w:cs="Arial"/>
          <w:sz w:val="20"/>
          <w:szCs w:val="24"/>
          <w:lang w:eastAsia="sl-SI"/>
        </w:rPr>
        <w:t xml:space="preserve"> na plemensko mladico in 2,59 m</w:t>
      </w:r>
      <w:r w:rsidRPr="00251B95">
        <w:rPr>
          <w:rFonts w:ascii="Arial" w:eastAsia="Times New Roman" w:hAnsi="Arial" w:cs="Arial"/>
          <w:sz w:val="20"/>
          <w:szCs w:val="24"/>
          <w:vertAlign w:val="superscript"/>
          <w:lang w:eastAsia="sl-SI"/>
        </w:rPr>
        <w:t>2</w:t>
      </w:r>
      <w:r w:rsidRPr="00251B95">
        <w:rPr>
          <w:rFonts w:ascii="Arial" w:eastAsia="Times New Roman" w:hAnsi="Arial" w:cs="Arial"/>
          <w:sz w:val="20"/>
          <w:szCs w:val="24"/>
          <w:lang w:eastAsia="sl-SI"/>
        </w:rPr>
        <w:t xml:space="preserve"> na plemensko svinjo;</w:t>
      </w:r>
    </w:p>
    <w:p w14:paraId="402513AB" w14:textId="77777777" w:rsidR="00251B95" w:rsidRPr="00251B95" w:rsidRDefault="00251B95" w:rsidP="00251B95">
      <w:pPr>
        <w:spacing w:after="0" w:line="276" w:lineRule="auto"/>
        <w:jc w:val="both"/>
        <w:rPr>
          <w:rFonts w:ascii="Arial" w:eastAsia="Times New Roman" w:hAnsi="Arial" w:cs="Arial"/>
          <w:sz w:val="20"/>
          <w:szCs w:val="24"/>
          <w:lang w:eastAsia="sl-SI"/>
        </w:rPr>
      </w:pPr>
      <w:r w:rsidRPr="00251B95">
        <w:rPr>
          <w:rFonts w:ascii="Arial" w:eastAsia="Times New Roman" w:hAnsi="Arial" w:cs="Arial"/>
          <w:sz w:val="20"/>
          <w:szCs w:val="24"/>
          <w:lang w:eastAsia="sl-SI"/>
        </w:rPr>
        <w:lastRenderedPageBreak/>
        <w:t>– površina skupinskega boksa za 40 živali ali več mora biti najmanj 1,70 m</w:t>
      </w:r>
      <w:r w:rsidRPr="00251B95">
        <w:rPr>
          <w:rFonts w:ascii="Arial" w:eastAsia="Times New Roman" w:hAnsi="Arial" w:cs="Arial"/>
          <w:sz w:val="20"/>
          <w:szCs w:val="24"/>
          <w:vertAlign w:val="superscript"/>
          <w:lang w:eastAsia="sl-SI"/>
        </w:rPr>
        <w:t xml:space="preserve">2 </w:t>
      </w:r>
      <w:r w:rsidRPr="00251B95">
        <w:rPr>
          <w:rFonts w:ascii="Arial" w:eastAsia="Times New Roman" w:hAnsi="Arial" w:cs="Arial"/>
          <w:sz w:val="20"/>
          <w:szCs w:val="24"/>
          <w:lang w:eastAsia="sl-SI"/>
        </w:rPr>
        <w:t>na plemensko mladico in 2,33 m</w:t>
      </w:r>
      <w:r w:rsidRPr="00251B95">
        <w:rPr>
          <w:rFonts w:ascii="Arial" w:eastAsia="Times New Roman" w:hAnsi="Arial" w:cs="Arial"/>
          <w:sz w:val="20"/>
          <w:szCs w:val="24"/>
          <w:vertAlign w:val="superscript"/>
          <w:lang w:eastAsia="sl-SI"/>
        </w:rPr>
        <w:t>2</w:t>
      </w:r>
      <w:r w:rsidRPr="00251B95">
        <w:rPr>
          <w:rFonts w:ascii="Arial" w:eastAsia="Times New Roman" w:hAnsi="Arial" w:cs="Arial"/>
          <w:sz w:val="20"/>
          <w:szCs w:val="24"/>
          <w:lang w:eastAsia="sl-SI"/>
        </w:rPr>
        <w:t xml:space="preserve"> na plemensko svinjo;</w:t>
      </w:r>
    </w:p>
    <w:p w14:paraId="69705186" w14:textId="77777777" w:rsidR="00251B95" w:rsidRPr="00251B95" w:rsidRDefault="00251B95" w:rsidP="00251B95">
      <w:pPr>
        <w:spacing w:after="0" w:line="276" w:lineRule="auto"/>
        <w:jc w:val="both"/>
        <w:rPr>
          <w:rFonts w:ascii="Arial" w:eastAsia="Times New Roman" w:hAnsi="Arial" w:cs="Arial"/>
          <w:sz w:val="20"/>
          <w:szCs w:val="24"/>
          <w:lang w:eastAsia="sl-SI"/>
        </w:rPr>
      </w:pPr>
      <w:r w:rsidRPr="00251B95">
        <w:rPr>
          <w:rFonts w:ascii="Arial" w:eastAsia="Times New Roman" w:hAnsi="Arial" w:cs="Arial"/>
          <w:sz w:val="20"/>
          <w:szCs w:val="24"/>
          <w:lang w:eastAsia="sl-SI"/>
        </w:rPr>
        <w:t>– najmanjša površina polnih tal v skupinskem boksu mora biti 1,09 m</w:t>
      </w:r>
      <w:r w:rsidRPr="00251B95">
        <w:rPr>
          <w:rFonts w:ascii="Arial" w:eastAsia="Times New Roman" w:hAnsi="Arial" w:cs="Arial"/>
          <w:sz w:val="20"/>
          <w:szCs w:val="24"/>
          <w:vertAlign w:val="superscript"/>
          <w:lang w:eastAsia="sl-SI"/>
        </w:rPr>
        <w:t>2</w:t>
      </w:r>
      <w:r w:rsidRPr="00251B95">
        <w:rPr>
          <w:rFonts w:ascii="Arial" w:eastAsia="Times New Roman" w:hAnsi="Arial" w:cs="Arial"/>
          <w:sz w:val="20"/>
          <w:szCs w:val="24"/>
          <w:lang w:eastAsia="sl-SI"/>
        </w:rPr>
        <w:t xml:space="preserve"> na plemensko mladico in 1,50 m</w:t>
      </w:r>
      <w:r w:rsidRPr="00251B95">
        <w:rPr>
          <w:rFonts w:ascii="Arial" w:eastAsia="Times New Roman" w:hAnsi="Arial" w:cs="Arial"/>
          <w:sz w:val="20"/>
          <w:szCs w:val="24"/>
          <w:vertAlign w:val="superscript"/>
          <w:lang w:eastAsia="sl-SI"/>
        </w:rPr>
        <w:t>2</w:t>
      </w:r>
      <w:r w:rsidRPr="00251B95">
        <w:rPr>
          <w:rFonts w:ascii="Arial" w:eastAsia="Times New Roman" w:hAnsi="Arial" w:cs="Arial"/>
          <w:sz w:val="20"/>
          <w:szCs w:val="24"/>
          <w:lang w:eastAsia="sl-SI"/>
        </w:rPr>
        <w:t xml:space="preserve"> na plemensko svinjo, največ 15 % te površine je lahko drenažnih odprtin.</w:t>
      </w:r>
    </w:p>
    <w:p w14:paraId="14F469AF" w14:textId="77777777" w:rsidR="00251B95" w:rsidRPr="00251B95" w:rsidRDefault="00251B95" w:rsidP="00251B95">
      <w:pPr>
        <w:overflowPunct w:val="0"/>
        <w:autoSpaceDE w:val="0"/>
        <w:autoSpaceDN w:val="0"/>
        <w:adjustRightInd w:val="0"/>
        <w:spacing w:before="240" w:after="0" w:line="276" w:lineRule="auto"/>
        <w:ind w:firstLine="1021"/>
        <w:jc w:val="both"/>
        <w:textAlignment w:val="baseline"/>
        <w:rPr>
          <w:rFonts w:ascii="Arial" w:eastAsia="Times New Roman" w:hAnsi="Arial" w:cs="Arial"/>
          <w:sz w:val="20"/>
          <w:szCs w:val="24"/>
          <w:lang w:eastAsia="sl-SI"/>
        </w:rPr>
      </w:pPr>
      <w:r w:rsidRPr="00251B95">
        <w:rPr>
          <w:rFonts w:ascii="Arial" w:eastAsia="Times New Roman" w:hAnsi="Arial" w:cs="Arial"/>
          <w:sz w:val="20"/>
          <w:szCs w:val="24"/>
          <w:lang w:eastAsia="sl-SI"/>
        </w:rPr>
        <w:t>(4) Pri zahtevi za dodatno ponudbo strukturne voluminozne krme je treba pri krmljenju plemenskih svinj in plemenskih mladic v skupinski reji v čakališču zaradi izboljšanja občutka sitosti, preprečevanja stereotipij, boljše prebave in konsistence blata ter omogočanja dodatne zaposlitve in s tem ugodnega učinka na zmanjšanje agresivnega vedenja med svinjami v skupini osnovnemu obroku, ki zadovoljuje potrebe po energiji in hranilih, dodajati strukturno voluminozno krmo po volji (</w:t>
      </w:r>
      <w:r w:rsidRPr="00251B95">
        <w:rPr>
          <w:rFonts w:ascii="Arial" w:eastAsia="Times New Roman" w:hAnsi="Arial" w:cs="Arial"/>
          <w:i/>
          <w:sz w:val="20"/>
          <w:szCs w:val="24"/>
          <w:lang w:eastAsia="sl-SI"/>
        </w:rPr>
        <w:t>ad libitum</w:t>
      </w:r>
      <w:r w:rsidRPr="00251B95">
        <w:rPr>
          <w:rFonts w:ascii="Arial" w:eastAsia="Times New Roman" w:hAnsi="Arial" w:cs="Arial"/>
          <w:sz w:val="20"/>
          <w:szCs w:val="24"/>
          <w:lang w:eastAsia="sl-SI"/>
        </w:rPr>
        <w:t>).</w:t>
      </w:r>
    </w:p>
    <w:p w14:paraId="7F87168B" w14:textId="77777777" w:rsidR="00251B95" w:rsidRPr="00251B95" w:rsidRDefault="00251B95" w:rsidP="00251B95">
      <w:pPr>
        <w:overflowPunct w:val="0"/>
        <w:autoSpaceDE w:val="0"/>
        <w:autoSpaceDN w:val="0"/>
        <w:adjustRightInd w:val="0"/>
        <w:spacing w:before="240" w:after="0" w:line="276" w:lineRule="auto"/>
        <w:ind w:firstLine="993"/>
        <w:jc w:val="both"/>
        <w:textAlignment w:val="baseline"/>
        <w:rPr>
          <w:rFonts w:ascii="Arial" w:eastAsia="Times New Roman" w:hAnsi="Arial" w:cs="Arial"/>
          <w:sz w:val="20"/>
          <w:szCs w:val="24"/>
          <w:lang w:eastAsia="sl-SI"/>
        </w:rPr>
      </w:pPr>
      <w:r w:rsidRPr="00251B95">
        <w:rPr>
          <w:rFonts w:ascii="Arial" w:eastAsia="Times New Roman" w:hAnsi="Arial" w:cs="Arial"/>
          <w:sz w:val="20"/>
          <w:szCs w:val="24"/>
          <w:lang w:eastAsia="sl-SI"/>
        </w:rPr>
        <w:t>(5) Za strukturno voluminozno krmo iz prejšnjega odstavka se štejejo slama žit in sveže, silirane ali posušene poljščine, sestavljene iz trave, metuljnic ali zelišč, ki se običajno opisujejo kot silaža, senaža, seno (mrva) ali zelena krma in koruzna silaža (silirane cele rastline koruze ali njihovi deli). Strukturna voluminozna krma se lahko poklada v korito, na tla v boksu ali v jasli različnih izvedb.</w:t>
      </w:r>
    </w:p>
    <w:p w14:paraId="7C78C6A2" w14:textId="77777777" w:rsidR="00251B95" w:rsidRPr="00251B95" w:rsidRDefault="00251B95" w:rsidP="00251B95">
      <w:pPr>
        <w:overflowPunct w:val="0"/>
        <w:autoSpaceDE w:val="0"/>
        <w:autoSpaceDN w:val="0"/>
        <w:adjustRightInd w:val="0"/>
        <w:spacing w:before="240" w:after="0" w:line="276" w:lineRule="auto"/>
        <w:ind w:firstLine="1021"/>
        <w:jc w:val="both"/>
        <w:textAlignment w:val="baseline"/>
        <w:rPr>
          <w:rFonts w:ascii="Arial" w:eastAsia="Times New Roman" w:hAnsi="Arial" w:cs="Arial"/>
          <w:sz w:val="20"/>
          <w:szCs w:val="24"/>
          <w:lang w:eastAsia="sl-SI"/>
        </w:rPr>
      </w:pPr>
      <w:r w:rsidRPr="00251B95">
        <w:rPr>
          <w:rFonts w:ascii="Arial" w:eastAsia="Times New Roman" w:hAnsi="Arial" w:cs="Arial"/>
          <w:sz w:val="20"/>
          <w:szCs w:val="24"/>
          <w:lang w:eastAsia="sl-SI"/>
        </w:rPr>
        <w:t>(6) Pri zahtevi za 15 % večjo neovirano talno površino na žival v skupinskih boksih glede na predpisano za tekače in pitance mora biti v skupinskih boksih zagotovljena 15 % večja talna površina na žival glede na površino, določeno s pravilnikom, ki ureja zaščito rejnih živali, in sicer za vsakega tekača oziroma pitanca:</w:t>
      </w:r>
    </w:p>
    <w:p w14:paraId="406923AC" w14:textId="77777777" w:rsidR="00251B95" w:rsidRPr="00251B95" w:rsidRDefault="00251B95" w:rsidP="008F0EFB">
      <w:pPr>
        <w:numPr>
          <w:ilvl w:val="0"/>
          <w:numId w:val="46"/>
        </w:numPr>
        <w:spacing w:after="0" w:line="276" w:lineRule="auto"/>
        <w:jc w:val="both"/>
        <w:rPr>
          <w:rFonts w:ascii="Arial" w:eastAsia="Times New Roman" w:hAnsi="Arial" w:cs="Arial"/>
          <w:sz w:val="20"/>
          <w:szCs w:val="24"/>
          <w:lang w:eastAsia="sl-SI"/>
        </w:rPr>
      </w:pPr>
      <w:r w:rsidRPr="00251B95">
        <w:rPr>
          <w:rFonts w:ascii="Arial" w:eastAsia="Times New Roman" w:hAnsi="Arial" w:cs="Arial"/>
          <w:sz w:val="20"/>
          <w:szCs w:val="24"/>
          <w:lang w:eastAsia="sl-SI"/>
        </w:rPr>
        <w:t>do vključno 10 kg: 0,17 m</w:t>
      </w:r>
      <w:r w:rsidRPr="00251B95">
        <w:rPr>
          <w:rFonts w:ascii="Arial" w:eastAsia="Times New Roman" w:hAnsi="Arial" w:cs="Arial"/>
          <w:sz w:val="20"/>
          <w:szCs w:val="24"/>
          <w:vertAlign w:val="superscript"/>
          <w:lang w:eastAsia="sl-SI"/>
        </w:rPr>
        <w:t>2</w:t>
      </w:r>
      <w:r w:rsidRPr="00251B95">
        <w:rPr>
          <w:rFonts w:ascii="Arial" w:eastAsia="Times New Roman" w:hAnsi="Arial" w:cs="Arial"/>
          <w:sz w:val="20"/>
          <w:szCs w:val="24"/>
          <w:lang w:eastAsia="sl-SI"/>
        </w:rPr>
        <w:t>;</w:t>
      </w:r>
    </w:p>
    <w:p w14:paraId="1C8A49D7" w14:textId="77777777" w:rsidR="00251B95" w:rsidRPr="00251B95" w:rsidRDefault="00251B95" w:rsidP="008F0EFB">
      <w:pPr>
        <w:numPr>
          <w:ilvl w:val="0"/>
          <w:numId w:val="46"/>
        </w:numPr>
        <w:spacing w:after="0" w:line="276" w:lineRule="auto"/>
        <w:jc w:val="both"/>
        <w:rPr>
          <w:rFonts w:ascii="Arial" w:eastAsia="Times New Roman" w:hAnsi="Arial" w:cs="Arial"/>
          <w:sz w:val="20"/>
          <w:szCs w:val="24"/>
          <w:lang w:eastAsia="sl-SI"/>
        </w:rPr>
      </w:pPr>
      <w:r w:rsidRPr="00251B95">
        <w:rPr>
          <w:rFonts w:ascii="Arial" w:eastAsia="Times New Roman" w:hAnsi="Arial" w:cs="Arial"/>
          <w:sz w:val="20"/>
          <w:szCs w:val="24"/>
          <w:lang w:eastAsia="sl-SI"/>
        </w:rPr>
        <w:t>nad 10 do vključno 20 kg: 0,23 m</w:t>
      </w:r>
      <w:r w:rsidRPr="00251B95">
        <w:rPr>
          <w:rFonts w:ascii="Arial" w:eastAsia="Times New Roman" w:hAnsi="Arial" w:cs="Arial"/>
          <w:sz w:val="20"/>
          <w:szCs w:val="24"/>
          <w:vertAlign w:val="superscript"/>
          <w:lang w:eastAsia="sl-SI"/>
        </w:rPr>
        <w:t>2</w:t>
      </w:r>
      <w:r w:rsidRPr="00251B95">
        <w:rPr>
          <w:rFonts w:ascii="Arial" w:eastAsia="Times New Roman" w:hAnsi="Arial" w:cs="Arial"/>
          <w:sz w:val="20"/>
          <w:szCs w:val="24"/>
          <w:lang w:eastAsia="sl-SI"/>
        </w:rPr>
        <w:t>;</w:t>
      </w:r>
    </w:p>
    <w:p w14:paraId="003F741B" w14:textId="77777777" w:rsidR="00251B95" w:rsidRPr="00251B95" w:rsidRDefault="00251B95" w:rsidP="008F0EFB">
      <w:pPr>
        <w:numPr>
          <w:ilvl w:val="0"/>
          <w:numId w:val="46"/>
        </w:numPr>
        <w:spacing w:after="0" w:line="276" w:lineRule="auto"/>
        <w:jc w:val="both"/>
        <w:rPr>
          <w:rFonts w:ascii="Arial" w:eastAsia="Times New Roman" w:hAnsi="Arial" w:cs="Arial"/>
          <w:sz w:val="20"/>
          <w:szCs w:val="24"/>
          <w:lang w:eastAsia="sl-SI"/>
        </w:rPr>
      </w:pPr>
      <w:r w:rsidRPr="00251B95">
        <w:rPr>
          <w:rFonts w:ascii="Arial" w:eastAsia="Times New Roman" w:hAnsi="Arial" w:cs="Arial"/>
          <w:sz w:val="20"/>
          <w:szCs w:val="24"/>
          <w:lang w:eastAsia="sl-SI"/>
        </w:rPr>
        <w:t>nad 20 do vključno 30 kg: 0,35 m</w:t>
      </w:r>
      <w:r w:rsidRPr="00251B95">
        <w:rPr>
          <w:rFonts w:ascii="Arial" w:eastAsia="Times New Roman" w:hAnsi="Arial" w:cs="Arial"/>
          <w:sz w:val="20"/>
          <w:szCs w:val="24"/>
          <w:vertAlign w:val="superscript"/>
          <w:lang w:eastAsia="sl-SI"/>
        </w:rPr>
        <w:t>2</w:t>
      </w:r>
      <w:r w:rsidRPr="00251B95">
        <w:rPr>
          <w:rFonts w:ascii="Arial" w:eastAsia="Times New Roman" w:hAnsi="Arial" w:cs="Arial"/>
          <w:sz w:val="20"/>
          <w:szCs w:val="24"/>
          <w:lang w:eastAsia="sl-SI"/>
        </w:rPr>
        <w:t>;</w:t>
      </w:r>
    </w:p>
    <w:p w14:paraId="1D55EFBA" w14:textId="77777777" w:rsidR="00251B95" w:rsidRPr="00251B95" w:rsidRDefault="00251B95" w:rsidP="008F0EFB">
      <w:pPr>
        <w:numPr>
          <w:ilvl w:val="0"/>
          <w:numId w:val="46"/>
        </w:numPr>
        <w:spacing w:after="0" w:line="276" w:lineRule="auto"/>
        <w:jc w:val="both"/>
        <w:rPr>
          <w:rFonts w:ascii="Arial" w:eastAsia="Times New Roman" w:hAnsi="Arial" w:cs="Arial"/>
          <w:sz w:val="20"/>
          <w:szCs w:val="24"/>
          <w:lang w:eastAsia="sl-SI"/>
        </w:rPr>
      </w:pPr>
      <w:r w:rsidRPr="00251B95">
        <w:rPr>
          <w:rFonts w:ascii="Arial" w:eastAsia="Times New Roman" w:hAnsi="Arial" w:cs="Arial"/>
          <w:sz w:val="20"/>
          <w:szCs w:val="24"/>
          <w:lang w:eastAsia="sl-SI"/>
        </w:rPr>
        <w:t>nad 30 do vključno 50 kg: 0,46 m</w:t>
      </w:r>
      <w:r w:rsidRPr="00251B95">
        <w:rPr>
          <w:rFonts w:ascii="Arial" w:eastAsia="Times New Roman" w:hAnsi="Arial" w:cs="Arial"/>
          <w:sz w:val="20"/>
          <w:szCs w:val="24"/>
          <w:vertAlign w:val="superscript"/>
          <w:lang w:eastAsia="sl-SI"/>
        </w:rPr>
        <w:t>2</w:t>
      </w:r>
      <w:r w:rsidRPr="00251B95">
        <w:rPr>
          <w:rFonts w:ascii="Arial" w:eastAsia="Times New Roman" w:hAnsi="Arial" w:cs="Arial"/>
          <w:sz w:val="20"/>
          <w:szCs w:val="24"/>
          <w:lang w:eastAsia="sl-SI"/>
        </w:rPr>
        <w:t>;</w:t>
      </w:r>
    </w:p>
    <w:p w14:paraId="04DA63BB" w14:textId="77777777" w:rsidR="00251B95" w:rsidRPr="00251B95" w:rsidRDefault="00251B95" w:rsidP="008F0EFB">
      <w:pPr>
        <w:numPr>
          <w:ilvl w:val="0"/>
          <w:numId w:val="46"/>
        </w:numPr>
        <w:spacing w:after="0" w:line="276" w:lineRule="auto"/>
        <w:jc w:val="both"/>
        <w:rPr>
          <w:rFonts w:ascii="Arial" w:eastAsia="Times New Roman" w:hAnsi="Arial" w:cs="Arial"/>
          <w:sz w:val="20"/>
          <w:szCs w:val="24"/>
          <w:lang w:eastAsia="sl-SI"/>
        </w:rPr>
      </w:pPr>
      <w:r w:rsidRPr="00251B95">
        <w:rPr>
          <w:rFonts w:ascii="Arial" w:eastAsia="Times New Roman" w:hAnsi="Arial" w:cs="Arial"/>
          <w:sz w:val="20"/>
          <w:szCs w:val="24"/>
          <w:lang w:eastAsia="sl-SI"/>
        </w:rPr>
        <w:t>nad 50 do vključno 85 kg: 0,63 m</w:t>
      </w:r>
      <w:r w:rsidRPr="00251B95">
        <w:rPr>
          <w:rFonts w:ascii="Arial" w:eastAsia="Times New Roman" w:hAnsi="Arial" w:cs="Arial"/>
          <w:sz w:val="20"/>
          <w:szCs w:val="24"/>
          <w:vertAlign w:val="superscript"/>
          <w:lang w:eastAsia="sl-SI"/>
        </w:rPr>
        <w:t>2</w:t>
      </w:r>
      <w:r w:rsidRPr="00251B95">
        <w:rPr>
          <w:rFonts w:ascii="Arial" w:eastAsia="Times New Roman" w:hAnsi="Arial" w:cs="Arial"/>
          <w:sz w:val="20"/>
          <w:szCs w:val="24"/>
          <w:lang w:eastAsia="sl-SI"/>
        </w:rPr>
        <w:t>;</w:t>
      </w:r>
    </w:p>
    <w:p w14:paraId="49309E6D" w14:textId="77777777" w:rsidR="00251B95" w:rsidRPr="00251B95" w:rsidRDefault="00251B95" w:rsidP="008F0EFB">
      <w:pPr>
        <w:numPr>
          <w:ilvl w:val="0"/>
          <w:numId w:val="46"/>
        </w:numPr>
        <w:spacing w:after="0" w:line="276" w:lineRule="auto"/>
        <w:jc w:val="both"/>
        <w:rPr>
          <w:rFonts w:ascii="Arial" w:eastAsia="Times New Roman" w:hAnsi="Arial" w:cs="Arial"/>
          <w:sz w:val="20"/>
          <w:szCs w:val="24"/>
          <w:lang w:eastAsia="sl-SI"/>
        </w:rPr>
      </w:pPr>
      <w:r w:rsidRPr="00251B95">
        <w:rPr>
          <w:rFonts w:ascii="Arial" w:eastAsia="Times New Roman" w:hAnsi="Arial" w:cs="Arial"/>
          <w:sz w:val="20"/>
          <w:szCs w:val="24"/>
          <w:lang w:eastAsia="sl-SI"/>
        </w:rPr>
        <w:t>nad 85 do vključno 110 kg: 0,75 m</w:t>
      </w:r>
      <w:r w:rsidRPr="00251B95">
        <w:rPr>
          <w:rFonts w:ascii="Arial" w:eastAsia="Times New Roman" w:hAnsi="Arial" w:cs="Arial"/>
          <w:sz w:val="20"/>
          <w:szCs w:val="24"/>
          <w:vertAlign w:val="superscript"/>
          <w:lang w:eastAsia="sl-SI"/>
        </w:rPr>
        <w:t>2</w:t>
      </w:r>
      <w:r w:rsidRPr="00251B95">
        <w:rPr>
          <w:rFonts w:ascii="Arial" w:eastAsia="Times New Roman" w:hAnsi="Arial" w:cs="Arial"/>
          <w:sz w:val="20"/>
          <w:szCs w:val="24"/>
          <w:lang w:eastAsia="sl-SI"/>
        </w:rPr>
        <w:t>;</w:t>
      </w:r>
    </w:p>
    <w:p w14:paraId="693A9CDA" w14:textId="77777777" w:rsidR="00251B95" w:rsidRPr="00251B95" w:rsidRDefault="00251B95" w:rsidP="008F0EFB">
      <w:pPr>
        <w:numPr>
          <w:ilvl w:val="0"/>
          <w:numId w:val="46"/>
        </w:numPr>
        <w:spacing w:after="0" w:line="276" w:lineRule="auto"/>
        <w:jc w:val="both"/>
        <w:rPr>
          <w:rFonts w:ascii="Arial" w:eastAsia="Times New Roman" w:hAnsi="Arial" w:cs="Arial"/>
          <w:sz w:val="20"/>
          <w:szCs w:val="24"/>
          <w:lang w:eastAsia="sl-SI"/>
        </w:rPr>
      </w:pPr>
      <w:r w:rsidRPr="00251B95">
        <w:rPr>
          <w:rFonts w:ascii="Arial" w:eastAsia="Times New Roman" w:hAnsi="Arial" w:cs="Arial"/>
          <w:sz w:val="20"/>
          <w:szCs w:val="24"/>
          <w:lang w:eastAsia="sl-SI"/>
        </w:rPr>
        <w:t>nad 110 kg: 1,15 m</w:t>
      </w:r>
      <w:r w:rsidRPr="00251B95">
        <w:rPr>
          <w:rFonts w:ascii="Arial" w:eastAsia="Times New Roman" w:hAnsi="Arial" w:cs="Arial"/>
          <w:sz w:val="20"/>
          <w:szCs w:val="24"/>
          <w:vertAlign w:val="superscript"/>
          <w:lang w:eastAsia="sl-SI"/>
        </w:rPr>
        <w:t>2</w:t>
      </w:r>
      <w:r w:rsidRPr="00251B95">
        <w:rPr>
          <w:rFonts w:ascii="Arial" w:eastAsia="Times New Roman" w:hAnsi="Arial" w:cs="Arial"/>
          <w:sz w:val="20"/>
          <w:szCs w:val="24"/>
          <w:lang w:eastAsia="sl-SI"/>
        </w:rPr>
        <w:t>.</w:t>
      </w:r>
    </w:p>
    <w:p w14:paraId="08A04E8F" w14:textId="77777777" w:rsidR="00251B95" w:rsidRPr="00251B95" w:rsidRDefault="00251B95" w:rsidP="00251B95">
      <w:pPr>
        <w:overflowPunct w:val="0"/>
        <w:autoSpaceDE w:val="0"/>
        <w:autoSpaceDN w:val="0"/>
        <w:adjustRightInd w:val="0"/>
        <w:spacing w:before="240" w:after="0" w:line="276" w:lineRule="auto"/>
        <w:ind w:firstLine="1021"/>
        <w:jc w:val="both"/>
        <w:textAlignment w:val="baseline"/>
        <w:rPr>
          <w:rFonts w:ascii="Arial" w:eastAsia="Times New Roman" w:hAnsi="Arial" w:cs="Arial"/>
          <w:sz w:val="20"/>
          <w:szCs w:val="24"/>
          <w:lang w:eastAsia="sl-SI"/>
        </w:rPr>
      </w:pPr>
      <w:r w:rsidRPr="00251B95">
        <w:rPr>
          <w:rFonts w:ascii="Arial" w:eastAsia="Times New Roman" w:hAnsi="Arial" w:cs="Arial"/>
          <w:sz w:val="20"/>
          <w:szCs w:val="24"/>
          <w:lang w:eastAsia="sl-SI"/>
        </w:rPr>
        <w:t>(7) Pri zahtevi iz prejšnjega odstavka morajo biti na najmanj 40 % neovirane talne površine boksa polna tla. V polnih tleh je lahko največ 15 % drenažnih odprtin.</w:t>
      </w:r>
    </w:p>
    <w:p w14:paraId="08F284FE" w14:textId="77777777" w:rsidR="00251B95" w:rsidRPr="00251B95" w:rsidRDefault="00251B95" w:rsidP="00251B95">
      <w:pPr>
        <w:overflowPunct w:val="0"/>
        <w:autoSpaceDE w:val="0"/>
        <w:autoSpaceDN w:val="0"/>
        <w:adjustRightInd w:val="0"/>
        <w:spacing w:before="240" w:after="0" w:line="276" w:lineRule="auto"/>
        <w:ind w:firstLine="1021"/>
        <w:jc w:val="both"/>
        <w:textAlignment w:val="baseline"/>
        <w:rPr>
          <w:rFonts w:ascii="Arial" w:eastAsia="Times New Roman" w:hAnsi="Arial" w:cs="Arial"/>
          <w:sz w:val="20"/>
          <w:szCs w:val="24"/>
          <w:lang w:eastAsia="sl-SI"/>
        </w:rPr>
      </w:pPr>
      <w:r w:rsidRPr="00251B95">
        <w:rPr>
          <w:rFonts w:ascii="Arial" w:eastAsia="Times New Roman" w:hAnsi="Arial" w:cs="Arial"/>
          <w:sz w:val="20"/>
          <w:szCs w:val="24"/>
          <w:lang w:eastAsia="sl-SI"/>
        </w:rPr>
        <w:t>(8) Pri zahtevi za 20 % večjo neovirano talno površino na žival v skupinskih boksih glede na predpisano za tekače in pitance, mora biti v skupinskih boksih zagotovljena za 20 % večja talna površina na žival glede na površino, določeno s pravilnikom, ki ureja zaščito rejnih živali, in sicer za vsakega tekača oziroma pitanca:</w:t>
      </w:r>
    </w:p>
    <w:p w14:paraId="5AE4AADC" w14:textId="77777777" w:rsidR="00251B95" w:rsidRPr="00251B95" w:rsidRDefault="00251B95" w:rsidP="008F0EFB">
      <w:pPr>
        <w:numPr>
          <w:ilvl w:val="0"/>
          <w:numId w:val="47"/>
        </w:numPr>
        <w:spacing w:after="0" w:line="276" w:lineRule="auto"/>
        <w:jc w:val="both"/>
        <w:rPr>
          <w:rFonts w:ascii="Arial" w:eastAsia="Times New Roman" w:hAnsi="Arial" w:cs="Arial"/>
          <w:sz w:val="20"/>
          <w:szCs w:val="24"/>
          <w:lang w:eastAsia="sl-SI"/>
        </w:rPr>
      </w:pPr>
      <w:r w:rsidRPr="00251B95">
        <w:rPr>
          <w:rFonts w:ascii="Arial" w:eastAsia="Times New Roman" w:hAnsi="Arial" w:cs="Arial"/>
          <w:sz w:val="20"/>
          <w:szCs w:val="24"/>
          <w:lang w:eastAsia="sl-SI"/>
        </w:rPr>
        <w:t>do vključno 10 kg: 0,18 m</w:t>
      </w:r>
      <w:r w:rsidRPr="00251B95">
        <w:rPr>
          <w:rFonts w:ascii="Arial" w:eastAsia="Times New Roman" w:hAnsi="Arial" w:cs="Arial"/>
          <w:sz w:val="20"/>
          <w:szCs w:val="24"/>
          <w:vertAlign w:val="superscript"/>
          <w:lang w:eastAsia="sl-SI"/>
        </w:rPr>
        <w:t>2</w:t>
      </w:r>
      <w:r w:rsidRPr="00251B95">
        <w:rPr>
          <w:rFonts w:ascii="Arial" w:eastAsia="Times New Roman" w:hAnsi="Arial" w:cs="Arial"/>
          <w:sz w:val="20"/>
          <w:szCs w:val="24"/>
          <w:lang w:eastAsia="sl-SI"/>
        </w:rPr>
        <w:t>,</w:t>
      </w:r>
    </w:p>
    <w:p w14:paraId="117BA8AB" w14:textId="77777777" w:rsidR="00251B95" w:rsidRPr="00251B95" w:rsidRDefault="00251B95" w:rsidP="008F0EFB">
      <w:pPr>
        <w:numPr>
          <w:ilvl w:val="0"/>
          <w:numId w:val="47"/>
        </w:numPr>
        <w:spacing w:after="0" w:line="276" w:lineRule="auto"/>
        <w:jc w:val="both"/>
        <w:rPr>
          <w:rFonts w:ascii="Arial" w:eastAsia="Times New Roman" w:hAnsi="Arial" w:cs="Arial"/>
          <w:sz w:val="20"/>
          <w:szCs w:val="24"/>
          <w:lang w:eastAsia="sl-SI"/>
        </w:rPr>
      </w:pPr>
      <w:r w:rsidRPr="00251B95">
        <w:rPr>
          <w:rFonts w:ascii="Arial" w:eastAsia="Times New Roman" w:hAnsi="Arial" w:cs="Arial"/>
          <w:sz w:val="20"/>
          <w:szCs w:val="24"/>
          <w:lang w:eastAsia="sl-SI"/>
        </w:rPr>
        <w:t>nad 10 do vključno 20 kg: 0,24 m</w:t>
      </w:r>
      <w:r w:rsidRPr="00251B95">
        <w:rPr>
          <w:rFonts w:ascii="Arial" w:eastAsia="Times New Roman" w:hAnsi="Arial" w:cs="Arial"/>
          <w:sz w:val="20"/>
          <w:szCs w:val="24"/>
          <w:vertAlign w:val="superscript"/>
          <w:lang w:eastAsia="sl-SI"/>
        </w:rPr>
        <w:t>2</w:t>
      </w:r>
      <w:r w:rsidRPr="00251B95">
        <w:rPr>
          <w:rFonts w:ascii="Arial" w:eastAsia="Times New Roman" w:hAnsi="Arial" w:cs="Arial"/>
          <w:sz w:val="20"/>
          <w:szCs w:val="24"/>
          <w:lang w:eastAsia="sl-SI"/>
        </w:rPr>
        <w:t>,</w:t>
      </w:r>
    </w:p>
    <w:p w14:paraId="50026D6E" w14:textId="77777777" w:rsidR="00251B95" w:rsidRPr="00251B95" w:rsidRDefault="00251B95" w:rsidP="008F0EFB">
      <w:pPr>
        <w:numPr>
          <w:ilvl w:val="0"/>
          <w:numId w:val="47"/>
        </w:numPr>
        <w:spacing w:after="0" w:line="276" w:lineRule="auto"/>
        <w:jc w:val="both"/>
        <w:rPr>
          <w:rFonts w:ascii="Arial" w:eastAsia="Times New Roman" w:hAnsi="Arial" w:cs="Arial"/>
          <w:sz w:val="20"/>
          <w:szCs w:val="24"/>
          <w:lang w:eastAsia="sl-SI"/>
        </w:rPr>
      </w:pPr>
      <w:r w:rsidRPr="00251B95">
        <w:rPr>
          <w:rFonts w:ascii="Arial" w:eastAsia="Times New Roman" w:hAnsi="Arial" w:cs="Arial"/>
          <w:sz w:val="20"/>
          <w:szCs w:val="24"/>
          <w:lang w:eastAsia="sl-SI"/>
        </w:rPr>
        <w:t>nad 20 do vključno 30 kg: 0,36 m</w:t>
      </w:r>
      <w:r w:rsidRPr="00251B95">
        <w:rPr>
          <w:rFonts w:ascii="Arial" w:eastAsia="Times New Roman" w:hAnsi="Arial" w:cs="Arial"/>
          <w:sz w:val="20"/>
          <w:szCs w:val="24"/>
          <w:vertAlign w:val="superscript"/>
          <w:lang w:eastAsia="sl-SI"/>
        </w:rPr>
        <w:t>2</w:t>
      </w:r>
      <w:r w:rsidRPr="00251B95">
        <w:rPr>
          <w:rFonts w:ascii="Arial" w:eastAsia="Times New Roman" w:hAnsi="Arial" w:cs="Arial"/>
          <w:sz w:val="20"/>
          <w:szCs w:val="24"/>
          <w:lang w:eastAsia="sl-SI"/>
        </w:rPr>
        <w:t>,</w:t>
      </w:r>
    </w:p>
    <w:p w14:paraId="082CEF7A" w14:textId="77777777" w:rsidR="00251B95" w:rsidRPr="00251B95" w:rsidRDefault="00251B95" w:rsidP="008F0EFB">
      <w:pPr>
        <w:numPr>
          <w:ilvl w:val="0"/>
          <w:numId w:val="47"/>
        </w:numPr>
        <w:spacing w:after="0" w:line="276" w:lineRule="auto"/>
        <w:jc w:val="both"/>
        <w:rPr>
          <w:rFonts w:ascii="Arial" w:eastAsia="Times New Roman" w:hAnsi="Arial" w:cs="Arial"/>
          <w:sz w:val="20"/>
          <w:szCs w:val="24"/>
          <w:lang w:eastAsia="sl-SI"/>
        </w:rPr>
      </w:pPr>
      <w:r w:rsidRPr="00251B95">
        <w:rPr>
          <w:rFonts w:ascii="Arial" w:eastAsia="Times New Roman" w:hAnsi="Arial" w:cs="Arial"/>
          <w:sz w:val="20"/>
          <w:szCs w:val="24"/>
          <w:lang w:eastAsia="sl-SI"/>
        </w:rPr>
        <w:t>nad 30 do vključno 50 kg: 0,48 m</w:t>
      </w:r>
      <w:r w:rsidRPr="00251B95">
        <w:rPr>
          <w:rFonts w:ascii="Arial" w:eastAsia="Times New Roman" w:hAnsi="Arial" w:cs="Arial"/>
          <w:sz w:val="20"/>
          <w:szCs w:val="24"/>
          <w:vertAlign w:val="superscript"/>
          <w:lang w:eastAsia="sl-SI"/>
        </w:rPr>
        <w:t>2</w:t>
      </w:r>
      <w:r w:rsidRPr="00251B95">
        <w:rPr>
          <w:rFonts w:ascii="Arial" w:eastAsia="Times New Roman" w:hAnsi="Arial" w:cs="Arial"/>
          <w:sz w:val="20"/>
          <w:szCs w:val="24"/>
          <w:lang w:eastAsia="sl-SI"/>
        </w:rPr>
        <w:t>,</w:t>
      </w:r>
    </w:p>
    <w:p w14:paraId="3EEBDEFB" w14:textId="77777777" w:rsidR="00251B95" w:rsidRPr="00251B95" w:rsidRDefault="00251B95" w:rsidP="008F0EFB">
      <w:pPr>
        <w:numPr>
          <w:ilvl w:val="0"/>
          <w:numId w:val="47"/>
        </w:numPr>
        <w:spacing w:after="0" w:line="276" w:lineRule="auto"/>
        <w:jc w:val="both"/>
        <w:rPr>
          <w:rFonts w:ascii="Arial" w:eastAsia="Times New Roman" w:hAnsi="Arial" w:cs="Arial"/>
          <w:sz w:val="20"/>
          <w:szCs w:val="24"/>
          <w:lang w:eastAsia="sl-SI"/>
        </w:rPr>
      </w:pPr>
      <w:r w:rsidRPr="00251B95">
        <w:rPr>
          <w:rFonts w:ascii="Arial" w:eastAsia="Times New Roman" w:hAnsi="Arial" w:cs="Arial"/>
          <w:sz w:val="20"/>
          <w:szCs w:val="24"/>
          <w:lang w:eastAsia="sl-SI"/>
        </w:rPr>
        <w:t>nad 50 do vključno 85 kg: 0,66 m</w:t>
      </w:r>
      <w:r w:rsidRPr="00251B95">
        <w:rPr>
          <w:rFonts w:ascii="Arial" w:eastAsia="Times New Roman" w:hAnsi="Arial" w:cs="Arial"/>
          <w:sz w:val="20"/>
          <w:szCs w:val="24"/>
          <w:vertAlign w:val="superscript"/>
          <w:lang w:eastAsia="sl-SI"/>
        </w:rPr>
        <w:t>2</w:t>
      </w:r>
      <w:r w:rsidRPr="00251B95">
        <w:rPr>
          <w:rFonts w:ascii="Arial" w:eastAsia="Times New Roman" w:hAnsi="Arial" w:cs="Arial"/>
          <w:sz w:val="20"/>
          <w:szCs w:val="24"/>
          <w:lang w:eastAsia="sl-SI"/>
        </w:rPr>
        <w:t>,</w:t>
      </w:r>
    </w:p>
    <w:p w14:paraId="79D61DD8" w14:textId="77777777" w:rsidR="00251B95" w:rsidRPr="00251B95" w:rsidRDefault="00251B95" w:rsidP="008F0EFB">
      <w:pPr>
        <w:numPr>
          <w:ilvl w:val="0"/>
          <w:numId w:val="47"/>
        </w:numPr>
        <w:spacing w:after="0" w:line="276" w:lineRule="auto"/>
        <w:jc w:val="both"/>
        <w:rPr>
          <w:rFonts w:ascii="Arial" w:eastAsia="Times New Roman" w:hAnsi="Arial" w:cs="Arial"/>
          <w:sz w:val="20"/>
          <w:szCs w:val="24"/>
          <w:lang w:eastAsia="sl-SI"/>
        </w:rPr>
      </w:pPr>
      <w:r w:rsidRPr="00251B95">
        <w:rPr>
          <w:rFonts w:ascii="Arial" w:eastAsia="Times New Roman" w:hAnsi="Arial" w:cs="Arial"/>
          <w:sz w:val="20"/>
          <w:szCs w:val="24"/>
          <w:lang w:eastAsia="sl-SI"/>
        </w:rPr>
        <w:t>nad 85 do vključno 110 kg: 0,78 m</w:t>
      </w:r>
      <w:r w:rsidRPr="00251B95">
        <w:rPr>
          <w:rFonts w:ascii="Arial" w:eastAsia="Times New Roman" w:hAnsi="Arial" w:cs="Arial"/>
          <w:sz w:val="20"/>
          <w:szCs w:val="24"/>
          <w:vertAlign w:val="superscript"/>
          <w:lang w:eastAsia="sl-SI"/>
        </w:rPr>
        <w:t>2</w:t>
      </w:r>
      <w:r w:rsidRPr="00251B95">
        <w:rPr>
          <w:rFonts w:ascii="Arial" w:eastAsia="Times New Roman" w:hAnsi="Arial" w:cs="Arial"/>
          <w:sz w:val="20"/>
          <w:szCs w:val="24"/>
          <w:lang w:eastAsia="sl-SI"/>
        </w:rPr>
        <w:t>,</w:t>
      </w:r>
    </w:p>
    <w:p w14:paraId="2643DF6E" w14:textId="77777777" w:rsidR="00251B95" w:rsidRPr="00251B95" w:rsidRDefault="00251B95" w:rsidP="008F0EFB">
      <w:pPr>
        <w:numPr>
          <w:ilvl w:val="0"/>
          <w:numId w:val="47"/>
        </w:numPr>
        <w:spacing w:after="0" w:line="276" w:lineRule="auto"/>
        <w:jc w:val="both"/>
        <w:rPr>
          <w:rFonts w:ascii="Arial" w:eastAsia="Times New Roman" w:hAnsi="Arial" w:cs="Arial"/>
          <w:sz w:val="20"/>
          <w:szCs w:val="24"/>
          <w:lang w:eastAsia="sl-SI"/>
        </w:rPr>
      </w:pPr>
      <w:r w:rsidRPr="00251B95">
        <w:rPr>
          <w:rFonts w:ascii="Arial" w:eastAsia="Times New Roman" w:hAnsi="Arial" w:cs="Arial"/>
          <w:sz w:val="20"/>
          <w:szCs w:val="24"/>
          <w:lang w:eastAsia="sl-SI"/>
        </w:rPr>
        <w:t>nad 110 kg: 1,20 m</w:t>
      </w:r>
      <w:r w:rsidRPr="00251B95">
        <w:rPr>
          <w:rFonts w:ascii="Arial" w:eastAsia="Times New Roman" w:hAnsi="Arial" w:cs="Arial"/>
          <w:sz w:val="20"/>
          <w:szCs w:val="24"/>
          <w:vertAlign w:val="superscript"/>
          <w:lang w:eastAsia="sl-SI"/>
        </w:rPr>
        <w:t>2</w:t>
      </w:r>
      <w:r w:rsidRPr="00251B95">
        <w:rPr>
          <w:rFonts w:ascii="Arial" w:eastAsia="Times New Roman" w:hAnsi="Arial" w:cs="Arial"/>
          <w:sz w:val="20"/>
          <w:szCs w:val="24"/>
          <w:lang w:eastAsia="sl-SI"/>
        </w:rPr>
        <w:t>.</w:t>
      </w:r>
    </w:p>
    <w:p w14:paraId="14DF5176" w14:textId="77777777" w:rsidR="00251B95" w:rsidRPr="00251B95" w:rsidRDefault="00251B95" w:rsidP="00251B95">
      <w:pPr>
        <w:overflowPunct w:val="0"/>
        <w:autoSpaceDE w:val="0"/>
        <w:autoSpaceDN w:val="0"/>
        <w:adjustRightInd w:val="0"/>
        <w:spacing w:before="240" w:after="0" w:line="276" w:lineRule="auto"/>
        <w:ind w:firstLine="1021"/>
        <w:jc w:val="both"/>
        <w:textAlignment w:val="baseline"/>
        <w:rPr>
          <w:rFonts w:ascii="Arial" w:eastAsia="Times New Roman" w:hAnsi="Arial" w:cs="Arial"/>
          <w:sz w:val="20"/>
          <w:szCs w:val="24"/>
          <w:lang w:eastAsia="sl-SI"/>
        </w:rPr>
      </w:pPr>
      <w:r w:rsidRPr="00251B95">
        <w:rPr>
          <w:rFonts w:ascii="Arial" w:eastAsia="Times New Roman" w:hAnsi="Arial" w:cs="Arial"/>
          <w:sz w:val="20"/>
          <w:szCs w:val="24"/>
          <w:lang w:eastAsia="sl-SI"/>
        </w:rPr>
        <w:t>(9) Pri zahtevi iz prejšnjega odstavka polna tla niso obvezna.</w:t>
      </w:r>
    </w:p>
    <w:p w14:paraId="5644CED1" w14:textId="77777777" w:rsidR="00251B95" w:rsidRPr="00251B95" w:rsidRDefault="00251B95" w:rsidP="00251B95">
      <w:pPr>
        <w:overflowPunct w:val="0"/>
        <w:autoSpaceDE w:val="0"/>
        <w:autoSpaceDN w:val="0"/>
        <w:adjustRightInd w:val="0"/>
        <w:spacing w:before="240" w:after="0" w:line="276" w:lineRule="auto"/>
        <w:ind w:firstLine="1021"/>
        <w:jc w:val="both"/>
        <w:textAlignment w:val="baseline"/>
        <w:rPr>
          <w:rFonts w:ascii="Arial" w:eastAsia="Times New Roman" w:hAnsi="Arial" w:cs="Arial"/>
          <w:sz w:val="20"/>
          <w:szCs w:val="24"/>
          <w:lang w:eastAsia="sl-SI"/>
        </w:rPr>
      </w:pPr>
      <w:r w:rsidRPr="00251B95">
        <w:rPr>
          <w:rFonts w:ascii="Arial" w:eastAsia="Times New Roman" w:hAnsi="Arial" w:cs="Arial"/>
          <w:sz w:val="20"/>
          <w:szCs w:val="24"/>
          <w:lang w:eastAsia="sl-SI"/>
        </w:rPr>
        <w:t>(10)</w:t>
      </w:r>
      <w:r w:rsidRPr="00251B95">
        <w:rPr>
          <w:rFonts w:ascii="Arial" w:eastAsia="Times New Roman" w:hAnsi="Arial" w:cs="Times New Roman"/>
          <w:sz w:val="20"/>
          <w:szCs w:val="24"/>
        </w:rPr>
        <w:t xml:space="preserve"> </w:t>
      </w:r>
      <w:r w:rsidRPr="00251B95">
        <w:rPr>
          <w:rFonts w:ascii="Arial" w:eastAsia="Times New Roman" w:hAnsi="Arial" w:cs="Arial"/>
          <w:sz w:val="20"/>
          <w:szCs w:val="24"/>
          <w:lang w:eastAsia="sl-SI"/>
        </w:rPr>
        <w:t>Če so pri zahtevah iz tretjega, šestega in osmega odstavka tega člena v boksu hkrati različne kategorije prašičev, mora površina boksa ustrezati največji kategoriji prašičev v boksu glede na normative iz tretjega, šestega in osmega odstavka tega člena.</w:t>
      </w:r>
    </w:p>
    <w:p w14:paraId="28BF158C" w14:textId="77777777" w:rsidR="00251B95" w:rsidRPr="00251B95" w:rsidRDefault="00251B95" w:rsidP="00251B95">
      <w:pPr>
        <w:overflowPunct w:val="0"/>
        <w:autoSpaceDE w:val="0"/>
        <w:autoSpaceDN w:val="0"/>
        <w:adjustRightInd w:val="0"/>
        <w:spacing w:before="240" w:after="0" w:line="276" w:lineRule="auto"/>
        <w:ind w:firstLine="1021"/>
        <w:jc w:val="both"/>
        <w:textAlignment w:val="baseline"/>
        <w:rPr>
          <w:rFonts w:ascii="Arial" w:eastAsia="Times New Roman" w:hAnsi="Arial" w:cs="Arial"/>
          <w:sz w:val="20"/>
          <w:szCs w:val="24"/>
          <w:lang w:eastAsia="sl-SI"/>
        </w:rPr>
      </w:pPr>
      <w:r w:rsidRPr="00251B95">
        <w:rPr>
          <w:rFonts w:ascii="Arial" w:eastAsia="Times New Roman" w:hAnsi="Arial" w:cs="Arial"/>
          <w:sz w:val="20"/>
          <w:szCs w:val="24"/>
          <w:lang w:eastAsia="sl-SI"/>
        </w:rPr>
        <w:t>(11) Tekačem in pitancem je treba zagotoviti obogatitev okolja z materialom za zaposlitev, da se jim tako omogoči zadovoljevanje njihovih naravnih potreb po iskanju hrane, grizenju, raziskovanju in manipuliranju. Zato je treba tekačem in pitancem dati vsaj en optimalen material po volji (</w:t>
      </w:r>
      <w:r w:rsidRPr="00251B95">
        <w:rPr>
          <w:rFonts w:ascii="Arial" w:eastAsia="Times New Roman" w:hAnsi="Arial" w:cs="Arial"/>
          <w:i/>
          <w:sz w:val="20"/>
          <w:szCs w:val="24"/>
          <w:lang w:eastAsia="sl-SI"/>
        </w:rPr>
        <w:t>ad libitum</w:t>
      </w:r>
      <w:r w:rsidRPr="00251B95">
        <w:rPr>
          <w:rFonts w:ascii="Arial" w:eastAsia="Times New Roman" w:hAnsi="Arial" w:cs="Arial"/>
          <w:sz w:val="20"/>
          <w:szCs w:val="24"/>
          <w:lang w:eastAsia="sl-SI"/>
        </w:rPr>
        <w:t>)</w:t>
      </w:r>
      <w:r w:rsidRPr="00251B95">
        <w:rPr>
          <w:rFonts w:ascii="Arial" w:eastAsia="Times New Roman" w:hAnsi="Arial" w:cs="Arial"/>
          <w:i/>
          <w:sz w:val="20"/>
          <w:szCs w:val="24"/>
          <w:lang w:eastAsia="sl-SI"/>
        </w:rPr>
        <w:t>.</w:t>
      </w:r>
      <w:r w:rsidRPr="00251B95">
        <w:rPr>
          <w:rFonts w:ascii="Arial" w:eastAsia="Times New Roman" w:hAnsi="Arial" w:cs="Arial"/>
          <w:sz w:val="20"/>
          <w:szCs w:val="24"/>
          <w:lang w:eastAsia="sl-SI"/>
        </w:rPr>
        <w:t xml:space="preserve"> Za optimalen material za zaposlitev se štejejo slama, seno, silaža oziroma senaža kot nastilj ali pa kot dodatek na tla v boksu ali v jasli različnih izvedb.</w:t>
      </w:r>
    </w:p>
    <w:p w14:paraId="45AA6BBC" w14:textId="77777777" w:rsidR="00251B95" w:rsidRPr="00251B95" w:rsidRDefault="00251B95" w:rsidP="00251B95">
      <w:pPr>
        <w:overflowPunct w:val="0"/>
        <w:autoSpaceDE w:val="0"/>
        <w:autoSpaceDN w:val="0"/>
        <w:adjustRightInd w:val="0"/>
        <w:spacing w:before="240" w:after="0" w:line="276" w:lineRule="auto"/>
        <w:ind w:firstLine="1021"/>
        <w:jc w:val="both"/>
        <w:textAlignment w:val="baseline"/>
        <w:rPr>
          <w:rFonts w:ascii="Arial" w:eastAsia="Times New Roman" w:hAnsi="Arial" w:cs="Arial"/>
          <w:sz w:val="20"/>
          <w:szCs w:val="24"/>
          <w:lang w:eastAsia="sl-SI"/>
        </w:rPr>
      </w:pPr>
      <w:r w:rsidRPr="00251B95">
        <w:rPr>
          <w:rFonts w:ascii="Arial" w:eastAsia="Times New Roman" w:hAnsi="Arial" w:cs="Arial"/>
          <w:sz w:val="20"/>
          <w:szCs w:val="24"/>
          <w:lang w:eastAsia="sl-SI"/>
        </w:rPr>
        <w:lastRenderedPageBreak/>
        <w:t>(12) Pri zahtevi za skupinsko rejo z izpustom mora biti pitancem zagotovljen stalni ali izmenični dostop do izpusta. Površina izpusta mora biti najmanj 0,55 m</w:t>
      </w:r>
      <w:r w:rsidRPr="00251B95">
        <w:rPr>
          <w:rFonts w:ascii="Arial" w:eastAsia="Times New Roman" w:hAnsi="Arial" w:cs="Arial"/>
          <w:sz w:val="20"/>
          <w:szCs w:val="24"/>
          <w:vertAlign w:val="superscript"/>
          <w:lang w:eastAsia="sl-SI"/>
        </w:rPr>
        <w:t>2</w:t>
      </w:r>
      <w:r w:rsidRPr="00251B95">
        <w:rPr>
          <w:rFonts w:ascii="Arial" w:eastAsia="Times New Roman" w:hAnsi="Arial" w:cs="Arial"/>
          <w:sz w:val="20"/>
          <w:szCs w:val="24"/>
          <w:lang w:eastAsia="sl-SI"/>
        </w:rPr>
        <w:t xml:space="preserve"> na pitanca, dolžina krajše stranice izpusta pa mora biti najmanj 2 m. Pri izmeničnem dostopu do izpusta se njegova površina računa glede na število živali, ki so v njem istočasno. Pri izmeničnem izpustu mora upravičenec voditi dnevnik ali urnik izpustov iz Priloge 1 te uredbe za vse skupine živali, pri čemer skupina živali pomeni živali, ki so v izpustu istočasno. Vsaka skupina mora biti v izpustu najmanj dvakrat tedensko, vsakič najmanj po dve uri. Boksi, iz katerih se živali izpustijo, morajo biti označeni tako, da je mogoče spremljati, katere živali so v izpustu istočasno.</w:t>
      </w:r>
      <w:r w:rsidRPr="00251B95">
        <w:rPr>
          <w:rFonts w:ascii="Arial" w:eastAsia="Times New Roman" w:hAnsi="Arial" w:cs="Times New Roman"/>
          <w:sz w:val="20"/>
          <w:szCs w:val="24"/>
        </w:rPr>
        <w:t xml:space="preserve"> </w:t>
      </w:r>
      <w:r w:rsidRPr="00251B95">
        <w:rPr>
          <w:rFonts w:ascii="Arial" w:eastAsia="Times New Roman" w:hAnsi="Arial" w:cs="Arial"/>
          <w:sz w:val="20"/>
          <w:szCs w:val="24"/>
          <w:lang w:eastAsia="sl-SI"/>
        </w:rPr>
        <w:t>Izpust mora biti urejen tako, da se prepreči izlivanje, izpiranje ali odtekanje izcedkov v površinske ali podzemne vode ali okolje</w:t>
      </w:r>
    </w:p>
    <w:p w14:paraId="35F3D6E7" w14:textId="77777777" w:rsidR="00251B95" w:rsidRPr="00251B95" w:rsidRDefault="00251B95" w:rsidP="00251B95">
      <w:pPr>
        <w:suppressAutoHyphens/>
        <w:overflowPunct w:val="0"/>
        <w:autoSpaceDE w:val="0"/>
        <w:autoSpaceDN w:val="0"/>
        <w:adjustRightInd w:val="0"/>
        <w:spacing w:before="480" w:after="0" w:line="276" w:lineRule="auto"/>
        <w:jc w:val="center"/>
        <w:textAlignment w:val="baseline"/>
        <w:rPr>
          <w:rFonts w:ascii="Arial" w:eastAsia="Times New Roman" w:hAnsi="Arial" w:cs="Arial"/>
          <w:b/>
          <w:sz w:val="20"/>
          <w:szCs w:val="24"/>
          <w:lang w:eastAsia="sl-SI"/>
        </w:rPr>
      </w:pPr>
      <w:r w:rsidRPr="00251B95">
        <w:rPr>
          <w:rFonts w:ascii="Arial" w:eastAsia="Times New Roman" w:hAnsi="Arial" w:cs="Arial"/>
          <w:b/>
          <w:sz w:val="20"/>
          <w:szCs w:val="24"/>
          <w:lang w:eastAsia="sl-SI"/>
        </w:rPr>
        <w:t>13. člen</w:t>
      </w:r>
    </w:p>
    <w:p w14:paraId="668819F5" w14:textId="68F42C95" w:rsidR="00251B95" w:rsidRPr="007E703B" w:rsidRDefault="00251B95" w:rsidP="007E703B">
      <w:pPr>
        <w:suppressAutoHyphens/>
        <w:overflowPunct w:val="0"/>
        <w:autoSpaceDE w:val="0"/>
        <w:autoSpaceDN w:val="0"/>
        <w:adjustRightInd w:val="0"/>
        <w:spacing w:after="0" w:line="276" w:lineRule="auto"/>
        <w:jc w:val="center"/>
        <w:textAlignment w:val="baseline"/>
        <w:rPr>
          <w:rFonts w:ascii="Arial" w:eastAsia="Times New Roman" w:hAnsi="Arial" w:cs="Arial"/>
          <w:b/>
          <w:bCs/>
          <w:sz w:val="20"/>
          <w:szCs w:val="20"/>
          <w:lang w:eastAsia="sl-SI"/>
        </w:rPr>
      </w:pPr>
      <w:r w:rsidRPr="00E82929">
        <w:rPr>
          <w:rFonts w:ascii="Arial" w:eastAsia="Times New Roman" w:hAnsi="Arial" w:cs="Arial"/>
          <w:b/>
          <w:bCs/>
          <w:sz w:val="20"/>
          <w:szCs w:val="20"/>
          <w:lang w:eastAsia="sl-SI"/>
        </w:rPr>
        <w:t>(</w:t>
      </w:r>
      <w:r w:rsidR="00EB01B3" w:rsidRPr="00E82929">
        <w:rPr>
          <w:rFonts w:ascii="Arial" w:eastAsia="Times New Roman" w:hAnsi="Arial" w:cs="Arial"/>
          <w:b/>
          <w:bCs/>
          <w:sz w:val="20"/>
          <w:szCs w:val="20"/>
          <w:lang w:eastAsia="sl-SI"/>
        </w:rPr>
        <w:t>podat</w:t>
      </w:r>
      <w:r w:rsidR="0064609D" w:rsidRPr="00E82929">
        <w:rPr>
          <w:rFonts w:ascii="Arial" w:eastAsia="Times New Roman" w:hAnsi="Arial" w:cs="Arial"/>
          <w:b/>
          <w:bCs/>
          <w:sz w:val="20"/>
          <w:szCs w:val="20"/>
          <w:lang w:eastAsia="sl-SI"/>
        </w:rPr>
        <w:t>ek</w:t>
      </w:r>
      <w:r w:rsidRPr="00E82929">
        <w:rPr>
          <w:rFonts w:ascii="Arial" w:eastAsia="Times New Roman" w:hAnsi="Arial" w:cs="Arial"/>
          <w:b/>
          <w:bCs/>
          <w:sz w:val="20"/>
          <w:szCs w:val="20"/>
          <w:lang w:eastAsia="sl-SI"/>
        </w:rPr>
        <w:t xml:space="preserve"> </w:t>
      </w:r>
      <w:r w:rsidR="00EB01B3" w:rsidRPr="00E82929">
        <w:rPr>
          <w:rFonts w:ascii="Arial" w:eastAsia="Times New Roman" w:hAnsi="Arial" w:cs="Arial"/>
          <w:b/>
          <w:bCs/>
          <w:sz w:val="20"/>
          <w:szCs w:val="20"/>
          <w:lang w:eastAsia="sl-SI"/>
        </w:rPr>
        <w:t xml:space="preserve">o </w:t>
      </w:r>
      <w:r w:rsidRPr="00E82929">
        <w:rPr>
          <w:rFonts w:ascii="Arial" w:eastAsia="Times New Roman" w:hAnsi="Arial" w:cs="Arial"/>
          <w:b/>
          <w:bCs/>
          <w:sz w:val="20"/>
          <w:szCs w:val="20"/>
          <w:lang w:eastAsia="sl-SI"/>
        </w:rPr>
        <w:t>stalež</w:t>
      </w:r>
      <w:r w:rsidR="0064609D" w:rsidRPr="00E82929">
        <w:rPr>
          <w:rFonts w:ascii="Arial" w:eastAsia="Times New Roman" w:hAnsi="Arial" w:cs="Arial"/>
          <w:b/>
          <w:bCs/>
          <w:sz w:val="20"/>
          <w:szCs w:val="20"/>
          <w:lang w:eastAsia="sl-SI"/>
        </w:rPr>
        <w:t>u prašičev</w:t>
      </w:r>
      <w:r w:rsidRPr="00E82929">
        <w:rPr>
          <w:rFonts w:ascii="Arial" w:eastAsia="Times New Roman" w:hAnsi="Arial" w:cs="Arial"/>
          <w:b/>
          <w:bCs/>
          <w:sz w:val="20"/>
          <w:szCs w:val="20"/>
          <w:lang w:eastAsia="sl-SI"/>
        </w:rPr>
        <w:t>)</w:t>
      </w:r>
    </w:p>
    <w:p w14:paraId="0E58B522" w14:textId="30557B35" w:rsidR="00251B95" w:rsidRPr="00251B95" w:rsidRDefault="00251B95" w:rsidP="00251B95">
      <w:pPr>
        <w:overflowPunct w:val="0"/>
        <w:autoSpaceDE w:val="0"/>
        <w:autoSpaceDN w:val="0"/>
        <w:adjustRightInd w:val="0"/>
        <w:spacing w:before="240" w:after="0" w:line="276" w:lineRule="auto"/>
        <w:ind w:firstLine="1021"/>
        <w:jc w:val="both"/>
        <w:textAlignment w:val="baseline"/>
        <w:rPr>
          <w:rFonts w:ascii="Arial" w:eastAsia="Times New Roman" w:hAnsi="Arial" w:cs="Arial"/>
          <w:sz w:val="20"/>
          <w:szCs w:val="20"/>
        </w:rPr>
      </w:pPr>
      <w:r w:rsidRPr="00251B95">
        <w:rPr>
          <w:rFonts w:ascii="Arial" w:eastAsia="Times New Roman" w:hAnsi="Arial" w:cs="Arial"/>
          <w:sz w:val="20"/>
          <w:szCs w:val="20"/>
          <w:lang w:eastAsia="sl-SI"/>
        </w:rPr>
        <w:t>(1) Upravičenec</w:t>
      </w:r>
      <w:r w:rsidR="00EB01B3">
        <w:rPr>
          <w:rFonts w:ascii="Arial" w:eastAsia="Times New Roman" w:hAnsi="Arial" w:cs="Arial"/>
          <w:sz w:val="20"/>
          <w:szCs w:val="20"/>
        </w:rPr>
        <w:t xml:space="preserve"> mora v CRPš </w:t>
      </w:r>
      <w:r w:rsidR="00233765" w:rsidRPr="00233765">
        <w:rPr>
          <w:rFonts w:ascii="Arial" w:eastAsia="Times New Roman" w:hAnsi="Arial" w:cs="Arial"/>
          <w:sz w:val="20"/>
          <w:szCs w:val="20"/>
        </w:rPr>
        <w:t xml:space="preserve">priglašati informacije v skladu s </w:t>
      </w:r>
      <w:r w:rsidR="00233765">
        <w:rPr>
          <w:rFonts w:ascii="Arial" w:eastAsia="Times New Roman" w:hAnsi="Arial" w:cs="Arial"/>
          <w:sz w:val="20"/>
          <w:szCs w:val="20"/>
        </w:rPr>
        <w:t>pravilnikom, ki ureja identifikacijo in registracijo</w:t>
      </w:r>
      <w:r w:rsidR="00233765" w:rsidRPr="00233765">
        <w:rPr>
          <w:rFonts w:ascii="Arial" w:eastAsia="Times New Roman" w:hAnsi="Arial" w:cs="Arial"/>
          <w:sz w:val="20"/>
          <w:szCs w:val="20"/>
        </w:rPr>
        <w:t xml:space="preserve"> prašičev</w:t>
      </w:r>
      <w:r w:rsidRPr="00233765">
        <w:rPr>
          <w:rFonts w:ascii="Arial" w:eastAsia="Times New Roman" w:hAnsi="Arial" w:cs="Arial"/>
          <w:sz w:val="20"/>
          <w:szCs w:val="20"/>
        </w:rPr>
        <w:t>.</w:t>
      </w:r>
      <w:r w:rsidRPr="00251B95">
        <w:rPr>
          <w:rFonts w:ascii="Arial" w:eastAsia="Times New Roman" w:hAnsi="Arial" w:cs="Arial"/>
          <w:sz w:val="20"/>
          <w:szCs w:val="20"/>
        </w:rPr>
        <w:t xml:space="preserve"> </w:t>
      </w:r>
    </w:p>
    <w:p w14:paraId="56F2F3EF" w14:textId="7F05E995" w:rsidR="009570E4" w:rsidRPr="00251B95" w:rsidRDefault="009570E4" w:rsidP="00251B95">
      <w:pPr>
        <w:overflowPunct w:val="0"/>
        <w:autoSpaceDE w:val="0"/>
        <w:autoSpaceDN w:val="0"/>
        <w:adjustRightInd w:val="0"/>
        <w:spacing w:before="240" w:after="0" w:line="276" w:lineRule="auto"/>
        <w:ind w:firstLine="1021"/>
        <w:jc w:val="both"/>
        <w:textAlignment w:val="baseline"/>
        <w:rPr>
          <w:rFonts w:ascii="Arial" w:eastAsia="Times New Roman" w:hAnsi="Arial" w:cs="Arial"/>
          <w:sz w:val="20"/>
          <w:szCs w:val="20"/>
          <w:lang w:eastAsia="sl-SI"/>
        </w:rPr>
      </w:pPr>
      <w:r>
        <w:rPr>
          <w:rFonts w:ascii="Arial" w:eastAsia="Times New Roman" w:hAnsi="Arial" w:cs="Arial"/>
          <w:sz w:val="20"/>
          <w:szCs w:val="20"/>
          <w:lang w:eastAsia="sl-SI"/>
        </w:rPr>
        <w:t>(</w:t>
      </w:r>
      <w:r w:rsidR="0064609D">
        <w:rPr>
          <w:rFonts w:ascii="Arial" w:eastAsia="Times New Roman" w:hAnsi="Arial" w:cs="Arial"/>
          <w:sz w:val="20"/>
          <w:szCs w:val="20"/>
          <w:lang w:eastAsia="sl-SI"/>
        </w:rPr>
        <w:t>2</w:t>
      </w:r>
      <w:r>
        <w:rPr>
          <w:rFonts w:ascii="Arial" w:eastAsia="Times New Roman" w:hAnsi="Arial" w:cs="Arial"/>
          <w:sz w:val="20"/>
          <w:szCs w:val="20"/>
          <w:lang w:eastAsia="sl-SI"/>
        </w:rPr>
        <w:t xml:space="preserve">) </w:t>
      </w:r>
      <w:r w:rsidRPr="009570E4">
        <w:rPr>
          <w:rFonts w:ascii="Arial" w:eastAsia="Times New Roman" w:hAnsi="Arial" w:cs="Arial"/>
          <w:sz w:val="20"/>
          <w:szCs w:val="20"/>
          <w:lang w:eastAsia="sl-SI"/>
        </w:rPr>
        <w:t xml:space="preserve">Agencija pridobi podatek o </w:t>
      </w:r>
      <w:r w:rsidR="0064609D">
        <w:rPr>
          <w:rFonts w:ascii="Arial" w:eastAsia="Times New Roman" w:hAnsi="Arial" w:cs="Arial"/>
          <w:sz w:val="20"/>
          <w:szCs w:val="20"/>
          <w:lang w:eastAsia="sl-SI"/>
        </w:rPr>
        <w:t>številu tekačev, pitancev, plemenskih svinj in plemenskih mladic</w:t>
      </w:r>
      <w:r w:rsidRPr="009570E4">
        <w:rPr>
          <w:rFonts w:ascii="Arial" w:eastAsia="Times New Roman" w:hAnsi="Arial" w:cs="Arial"/>
          <w:sz w:val="20"/>
          <w:szCs w:val="20"/>
          <w:lang w:eastAsia="sl-SI"/>
        </w:rPr>
        <w:t xml:space="preserve"> na</w:t>
      </w:r>
      <w:r w:rsidR="00050CB9">
        <w:rPr>
          <w:rFonts w:ascii="Arial" w:eastAsia="Times New Roman" w:hAnsi="Arial" w:cs="Arial"/>
          <w:sz w:val="20"/>
          <w:szCs w:val="20"/>
          <w:lang w:eastAsia="sl-SI"/>
        </w:rPr>
        <w:t xml:space="preserve"> gospodarstvu za</w:t>
      </w:r>
      <w:r w:rsidRPr="009570E4">
        <w:rPr>
          <w:rFonts w:ascii="Arial" w:eastAsia="Times New Roman" w:hAnsi="Arial" w:cs="Arial"/>
          <w:sz w:val="20"/>
          <w:szCs w:val="20"/>
          <w:lang w:eastAsia="sl-SI"/>
        </w:rPr>
        <w:t xml:space="preserve"> </w:t>
      </w:r>
      <w:r w:rsidR="0064609D">
        <w:rPr>
          <w:rFonts w:ascii="Arial" w:eastAsia="Times New Roman" w:hAnsi="Arial" w:cs="Arial"/>
          <w:sz w:val="20"/>
          <w:szCs w:val="20"/>
          <w:lang w:eastAsia="sl-SI"/>
        </w:rPr>
        <w:t xml:space="preserve">vsak </w:t>
      </w:r>
      <w:r w:rsidRPr="009570E4">
        <w:rPr>
          <w:rFonts w:ascii="Arial" w:eastAsia="Times New Roman" w:hAnsi="Arial" w:cs="Arial"/>
          <w:sz w:val="20"/>
          <w:szCs w:val="20"/>
          <w:lang w:eastAsia="sl-SI"/>
        </w:rPr>
        <w:t xml:space="preserve">prvi dan v mesecu </w:t>
      </w:r>
      <w:r w:rsidR="0064609D">
        <w:rPr>
          <w:rFonts w:ascii="Arial" w:eastAsia="Times New Roman" w:hAnsi="Arial" w:cs="Arial"/>
          <w:sz w:val="20"/>
          <w:szCs w:val="20"/>
          <w:lang w:eastAsia="sl-SI"/>
        </w:rPr>
        <w:t xml:space="preserve">v obdobju trajanja obveznosti iz 10. člena te uredbe </w:t>
      </w:r>
      <w:r w:rsidRPr="009570E4">
        <w:rPr>
          <w:rFonts w:ascii="Arial" w:eastAsia="Times New Roman" w:hAnsi="Arial" w:cs="Arial"/>
          <w:sz w:val="20"/>
          <w:szCs w:val="20"/>
          <w:lang w:eastAsia="sl-SI"/>
        </w:rPr>
        <w:t>iz priglašenih informacij v CRPš najpozneje do 31. januarja 202</w:t>
      </w:r>
      <w:r w:rsidR="0064609D">
        <w:rPr>
          <w:rFonts w:ascii="Arial" w:eastAsia="Times New Roman" w:hAnsi="Arial" w:cs="Arial"/>
          <w:sz w:val="20"/>
          <w:szCs w:val="20"/>
          <w:lang w:eastAsia="sl-SI"/>
        </w:rPr>
        <w:t>6</w:t>
      </w:r>
      <w:r w:rsidRPr="009570E4">
        <w:rPr>
          <w:rFonts w:ascii="Arial" w:eastAsia="Times New Roman" w:hAnsi="Arial" w:cs="Arial"/>
          <w:sz w:val="20"/>
          <w:szCs w:val="20"/>
          <w:lang w:eastAsia="sl-SI"/>
        </w:rPr>
        <w:t>.</w:t>
      </w:r>
    </w:p>
    <w:p w14:paraId="4184FCE7" w14:textId="77777777" w:rsidR="00251B95" w:rsidRPr="00251B95" w:rsidRDefault="00251B95" w:rsidP="00251B95">
      <w:pPr>
        <w:suppressAutoHyphens/>
        <w:overflowPunct w:val="0"/>
        <w:autoSpaceDE w:val="0"/>
        <w:autoSpaceDN w:val="0"/>
        <w:adjustRightInd w:val="0"/>
        <w:spacing w:before="480" w:after="0" w:line="276" w:lineRule="auto"/>
        <w:jc w:val="center"/>
        <w:textAlignment w:val="baseline"/>
        <w:rPr>
          <w:rFonts w:ascii="Arial" w:eastAsia="Times New Roman" w:hAnsi="Arial" w:cs="Arial"/>
          <w:b/>
          <w:sz w:val="20"/>
          <w:szCs w:val="24"/>
          <w:lang w:eastAsia="sl-SI"/>
        </w:rPr>
      </w:pPr>
      <w:r w:rsidRPr="00251B95">
        <w:rPr>
          <w:rFonts w:ascii="Arial" w:eastAsia="Times New Roman" w:hAnsi="Arial" w:cs="Arial"/>
          <w:b/>
          <w:sz w:val="20"/>
          <w:szCs w:val="24"/>
          <w:lang w:eastAsia="sl-SI"/>
        </w:rPr>
        <w:t>14. člen</w:t>
      </w:r>
    </w:p>
    <w:p w14:paraId="25E70508" w14:textId="77777777" w:rsidR="00251B95" w:rsidRPr="00251B95" w:rsidRDefault="00251B95" w:rsidP="00251B95">
      <w:pPr>
        <w:suppressAutoHyphens/>
        <w:overflowPunct w:val="0"/>
        <w:autoSpaceDE w:val="0"/>
        <w:autoSpaceDN w:val="0"/>
        <w:adjustRightInd w:val="0"/>
        <w:spacing w:after="0" w:line="276" w:lineRule="auto"/>
        <w:jc w:val="center"/>
        <w:textAlignment w:val="baseline"/>
        <w:rPr>
          <w:rFonts w:ascii="Arial" w:eastAsia="Times New Roman" w:hAnsi="Arial" w:cs="Arial"/>
          <w:b/>
          <w:sz w:val="20"/>
          <w:szCs w:val="24"/>
          <w:lang w:eastAsia="sl-SI"/>
        </w:rPr>
      </w:pPr>
      <w:r w:rsidRPr="00251B95">
        <w:rPr>
          <w:rFonts w:ascii="Arial" w:eastAsia="Times New Roman" w:hAnsi="Arial" w:cs="Arial"/>
          <w:b/>
          <w:sz w:val="20"/>
          <w:szCs w:val="24"/>
          <w:lang w:eastAsia="sl-SI"/>
        </w:rPr>
        <w:t>(plačilo)</w:t>
      </w:r>
    </w:p>
    <w:p w14:paraId="2AB8D8F4" w14:textId="20DEF3F0" w:rsidR="00251B95" w:rsidRPr="00251B95" w:rsidRDefault="00251B95" w:rsidP="00251B95">
      <w:pPr>
        <w:overflowPunct w:val="0"/>
        <w:autoSpaceDE w:val="0"/>
        <w:autoSpaceDN w:val="0"/>
        <w:adjustRightInd w:val="0"/>
        <w:spacing w:before="240" w:after="0" w:line="276" w:lineRule="auto"/>
        <w:ind w:firstLine="1021"/>
        <w:jc w:val="both"/>
        <w:textAlignment w:val="baseline"/>
        <w:rPr>
          <w:rFonts w:ascii="Arial" w:eastAsia="Times New Roman" w:hAnsi="Arial" w:cs="Arial"/>
          <w:sz w:val="20"/>
          <w:szCs w:val="20"/>
          <w:lang w:eastAsia="sl-SI"/>
        </w:rPr>
      </w:pPr>
      <w:r w:rsidRPr="00251B95">
        <w:rPr>
          <w:rFonts w:ascii="Arial" w:eastAsia="Times New Roman" w:hAnsi="Arial" w:cs="Arial"/>
          <w:sz w:val="20"/>
          <w:szCs w:val="20"/>
          <w:lang w:eastAsia="sl-SI"/>
        </w:rPr>
        <w:t xml:space="preserve">(1) Plačilo se dodeli za povprečno število prašičev med trajanjem obveznosti iz 10. člena te uredbe, izraženo v glavah velike živine (v nadaljnjem besedilu: GVŽ), za tiste kategorije prašičev, za katere upravičenec uveljavlja zahteve na posameznem gospodarstvu. Povprečno število prašičev se izračuna iz podatkov o številu prašičev posamezne kategorije </w:t>
      </w:r>
      <w:r w:rsidR="00A51290">
        <w:rPr>
          <w:rFonts w:ascii="Arial" w:eastAsia="Times New Roman" w:hAnsi="Arial" w:cs="Arial"/>
          <w:sz w:val="20"/>
          <w:szCs w:val="20"/>
          <w:lang w:eastAsia="sl-SI"/>
        </w:rPr>
        <w:t>na vsak prvi dan v mesecu</w:t>
      </w:r>
      <w:r w:rsidR="00E0170E">
        <w:rPr>
          <w:rFonts w:ascii="Arial" w:eastAsia="Times New Roman" w:hAnsi="Arial" w:cs="Arial"/>
          <w:sz w:val="20"/>
          <w:szCs w:val="20"/>
          <w:lang w:eastAsia="sl-SI"/>
        </w:rPr>
        <w:t xml:space="preserve"> </w:t>
      </w:r>
      <w:r w:rsidRPr="00251B95">
        <w:rPr>
          <w:rFonts w:ascii="Arial" w:eastAsia="Times New Roman" w:hAnsi="Arial" w:cs="Arial"/>
          <w:sz w:val="20"/>
          <w:szCs w:val="20"/>
          <w:lang w:eastAsia="sl-SI"/>
        </w:rPr>
        <w:t>v CRPš za posamezno gospodarstvo.</w:t>
      </w:r>
    </w:p>
    <w:p w14:paraId="1067C257" w14:textId="6E9A295A" w:rsidR="00251B95" w:rsidRPr="00251B95" w:rsidRDefault="00251B95" w:rsidP="00251B95">
      <w:pPr>
        <w:overflowPunct w:val="0"/>
        <w:autoSpaceDE w:val="0"/>
        <w:autoSpaceDN w:val="0"/>
        <w:adjustRightInd w:val="0"/>
        <w:spacing w:before="240" w:after="0" w:line="276" w:lineRule="auto"/>
        <w:ind w:firstLine="1021"/>
        <w:jc w:val="both"/>
        <w:textAlignment w:val="baseline"/>
        <w:rPr>
          <w:rFonts w:ascii="Arial" w:eastAsia="Times New Roman" w:hAnsi="Arial" w:cs="Arial"/>
          <w:sz w:val="20"/>
          <w:szCs w:val="20"/>
          <w:lang w:eastAsia="sl-SI"/>
        </w:rPr>
      </w:pPr>
      <w:r w:rsidRPr="00251B95">
        <w:rPr>
          <w:rFonts w:ascii="Arial" w:eastAsia="Times New Roman" w:hAnsi="Arial" w:cs="Arial"/>
          <w:sz w:val="20"/>
          <w:szCs w:val="20"/>
          <w:lang w:eastAsia="sl-SI"/>
        </w:rPr>
        <w:t xml:space="preserve">(2) Ne glede na prejšnji odstavek se pri razliki med številom prašičev, </w:t>
      </w:r>
      <w:r w:rsidR="00E0170E" w:rsidRPr="00251B95">
        <w:rPr>
          <w:rFonts w:ascii="Arial" w:eastAsia="Times New Roman" w:hAnsi="Arial" w:cs="Arial"/>
          <w:sz w:val="20"/>
          <w:szCs w:val="20"/>
          <w:lang w:eastAsia="sl-SI"/>
        </w:rPr>
        <w:t>pri</w:t>
      </w:r>
      <w:r w:rsidR="00E0170E">
        <w:rPr>
          <w:rFonts w:ascii="Arial" w:eastAsia="Times New Roman" w:hAnsi="Arial" w:cs="Arial"/>
          <w:sz w:val="20"/>
          <w:szCs w:val="20"/>
          <w:lang w:eastAsia="sl-SI"/>
        </w:rPr>
        <w:t>glašenim</w:t>
      </w:r>
      <w:r w:rsidR="00E0170E" w:rsidRPr="00251B95">
        <w:rPr>
          <w:rFonts w:ascii="Arial" w:eastAsia="Times New Roman" w:hAnsi="Arial" w:cs="Arial"/>
          <w:sz w:val="20"/>
          <w:szCs w:val="20"/>
          <w:lang w:eastAsia="sl-SI"/>
        </w:rPr>
        <w:t xml:space="preserve"> </w:t>
      </w:r>
      <w:r w:rsidRPr="00251B95">
        <w:rPr>
          <w:rFonts w:ascii="Arial" w:eastAsia="Times New Roman" w:hAnsi="Arial" w:cs="Arial"/>
          <w:sz w:val="20"/>
          <w:szCs w:val="20"/>
          <w:lang w:eastAsia="sl-SI"/>
        </w:rPr>
        <w:t>v CRPš, in številom prašičev, ugotovljenim s pregledom na kraju samem, izračuna povprečno število prašičev na podlagi ugotovljenega števila prašičev, pri čemer se upoštevata 17. člen te uredbe glede ugotovitev kontrolorja in 18. člen te uredbe glede upravnih sankcij.</w:t>
      </w:r>
    </w:p>
    <w:p w14:paraId="779731D5" w14:textId="77777777" w:rsidR="00251B95" w:rsidRPr="00251B95" w:rsidRDefault="00251B95" w:rsidP="00251B95">
      <w:pPr>
        <w:overflowPunct w:val="0"/>
        <w:autoSpaceDE w:val="0"/>
        <w:autoSpaceDN w:val="0"/>
        <w:adjustRightInd w:val="0"/>
        <w:spacing w:before="240" w:after="0" w:line="276" w:lineRule="auto"/>
        <w:ind w:firstLine="1021"/>
        <w:jc w:val="both"/>
        <w:textAlignment w:val="baseline"/>
        <w:rPr>
          <w:rFonts w:ascii="Arial" w:eastAsia="Times New Roman" w:hAnsi="Arial" w:cs="Arial"/>
          <w:sz w:val="20"/>
          <w:szCs w:val="24"/>
          <w:lang w:eastAsia="sl-SI"/>
        </w:rPr>
      </w:pPr>
      <w:r w:rsidRPr="00251B95">
        <w:rPr>
          <w:rFonts w:ascii="Arial" w:eastAsia="Times New Roman" w:hAnsi="Arial" w:cs="Arial"/>
          <w:sz w:val="20"/>
          <w:szCs w:val="24"/>
          <w:lang w:eastAsia="sl-SI"/>
        </w:rPr>
        <w:t xml:space="preserve"> (3) Upravičenec je upravičen do plačila, če povprečno število prašičev iz prvega odstavka tega člena na posameznem gospodarstvu ni manjše od vstopnega pogoja, določenega v drugem odstavku 8. člena te uredbe.</w:t>
      </w:r>
    </w:p>
    <w:p w14:paraId="7E5FBB5A" w14:textId="60681CEA" w:rsidR="00251B95" w:rsidRPr="00251B95" w:rsidRDefault="00251B95" w:rsidP="00251B95">
      <w:pPr>
        <w:overflowPunct w:val="0"/>
        <w:autoSpaceDE w:val="0"/>
        <w:autoSpaceDN w:val="0"/>
        <w:adjustRightInd w:val="0"/>
        <w:spacing w:before="240" w:after="0" w:line="276" w:lineRule="auto"/>
        <w:ind w:firstLine="1021"/>
        <w:jc w:val="both"/>
        <w:textAlignment w:val="baseline"/>
        <w:rPr>
          <w:rFonts w:ascii="Arial" w:eastAsia="Times New Roman" w:hAnsi="Arial" w:cs="Arial"/>
          <w:sz w:val="20"/>
          <w:szCs w:val="20"/>
          <w:lang w:eastAsia="sl-SI"/>
        </w:rPr>
      </w:pPr>
      <w:r w:rsidRPr="00251B95">
        <w:rPr>
          <w:rFonts w:ascii="Arial" w:eastAsia="Times New Roman" w:hAnsi="Arial" w:cs="Arial"/>
          <w:sz w:val="20"/>
          <w:szCs w:val="20"/>
          <w:lang w:eastAsia="sl-SI"/>
        </w:rPr>
        <w:t>(4) Če upravičenec uveljavlja zahteve iz druge alineje 1. točke oziroma prve ali druge alineje 2. točke prvega odstavka 11. člena te uredbe, je do plačila za te zahteve upravičen le, če število prašičev posamezne kategorije na noben</w:t>
      </w:r>
      <w:r w:rsidR="00E0170E">
        <w:rPr>
          <w:rFonts w:ascii="Arial" w:eastAsia="Times New Roman" w:hAnsi="Arial" w:cs="Arial"/>
          <w:sz w:val="20"/>
          <w:szCs w:val="20"/>
          <w:lang w:eastAsia="sl-SI"/>
        </w:rPr>
        <w:t xml:space="preserve"> prvi dan v mesecu v obdobju trajanja obveznosti iz 10</w:t>
      </w:r>
      <w:r w:rsidR="00697421">
        <w:rPr>
          <w:rFonts w:ascii="Arial" w:eastAsia="Times New Roman" w:hAnsi="Arial" w:cs="Arial"/>
          <w:sz w:val="20"/>
          <w:szCs w:val="20"/>
          <w:lang w:eastAsia="sl-SI"/>
        </w:rPr>
        <w:t>.</w:t>
      </w:r>
      <w:r w:rsidR="00E0170E">
        <w:rPr>
          <w:rFonts w:ascii="Arial" w:eastAsia="Times New Roman" w:hAnsi="Arial" w:cs="Arial"/>
          <w:sz w:val="20"/>
          <w:szCs w:val="20"/>
          <w:lang w:eastAsia="sl-SI"/>
        </w:rPr>
        <w:t xml:space="preserve"> člena te uredbe</w:t>
      </w:r>
      <w:r w:rsidRPr="00251B95">
        <w:rPr>
          <w:rFonts w:ascii="Arial" w:eastAsia="Times New Roman" w:hAnsi="Arial" w:cs="Arial"/>
          <w:sz w:val="20"/>
          <w:szCs w:val="20"/>
          <w:lang w:eastAsia="sl-SI"/>
        </w:rPr>
        <w:t>, ne preseže največjega dovoljenega števila živali, ki je bilo za posamezno zahtevo opredeljeno v pregledu gospodarstva in vneseno v CRPš. Tudi število prašičev, ugotovljeno s pregledom na kraju samem, ne sme preseči največjega dovoljenega števila živali.</w:t>
      </w:r>
    </w:p>
    <w:p w14:paraId="39A35904" w14:textId="1FDECDCE" w:rsidR="00251B95" w:rsidRPr="00251B95" w:rsidRDefault="00251B95" w:rsidP="00251B95">
      <w:pPr>
        <w:overflowPunct w:val="0"/>
        <w:autoSpaceDE w:val="0"/>
        <w:autoSpaceDN w:val="0"/>
        <w:adjustRightInd w:val="0"/>
        <w:spacing w:before="240" w:after="0" w:line="276" w:lineRule="auto"/>
        <w:ind w:firstLine="1021"/>
        <w:jc w:val="both"/>
        <w:textAlignment w:val="baseline"/>
        <w:rPr>
          <w:rFonts w:ascii="Arial" w:eastAsia="Times New Roman" w:hAnsi="Arial" w:cs="Arial"/>
          <w:sz w:val="20"/>
          <w:szCs w:val="20"/>
          <w:lang w:eastAsia="sl-SI"/>
        </w:rPr>
      </w:pPr>
      <w:r w:rsidRPr="00251B95">
        <w:rPr>
          <w:rFonts w:ascii="Arial" w:eastAsia="Times New Roman" w:hAnsi="Arial" w:cs="Arial"/>
          <w:sz w:val="20"/>
          <w:szCs w:val="20"/>
          <w:lang w:eastAsia="sl-SI"/>
        </w:rPr>
        <w:t>(5) Če se med trajanjem obveznosti iz 10. člena te uredbe na gospodarstvu število prašičev zaradi razširitve oziroma dograditve hlevskih zmogljivosti poveča in se s tem preseže največje dovoljeno število živali na gospodarstvu, mora imeti upravičenec izveden ponovni pregled gospodarstva in v CRPš</w:t>
      </w:r>
      <w:r w:rsidRPr="00251B95" w:rsidDel="00281C0D">
        <w:rPr>
          <w:rFonts w:ascii="Arial" w:eastAsia="Times New Roman" w:hAnsi="Arial" w:cs="Arial"/>
          <w:sz w:val="20"/>
          <w:szCs w:val="20"/>
          <w:lang w:eastAsia="sl-SI"/>
        </w:rPr>
        <w:t xml:space="preserve"> </w:t>
      </w:r>
      <w:r w:rsidRPr="00251B95">
        <w:rPr>
          <w:rFonts w:ascii="Arial" w:eastAsia="Times New Roman" w:hAnsi="Arial" w:cs="Arial"/>
          <w:sz w:val="20"/>
          <w:szCs w:val="20"/>
          <w:lang w:eastAsia="sl-SI"/>
        </w:rPr>
        <w:t xml:space="preserve">vneseno novo največje dovoljeno število živali. Novo največje dovoljeno število živali mora biti v CRPš vneseno </w:t>
      </w:r>
      <w:r w:rsidR="000F4014">
        <w:rPr>
          <w:rFonts w:ascii="Arial" w:eastAsia="Times New Roman" w:hAnsi="Arial" w:cs="Arial"/>
          <w:sz w:val="20"/>
          <w:szCs w:val="20"/>
          <w:lang w:eastAsia="sl-SI"/>
        </w:rPr>
        <w:t xml:space="preserve">v tekočem mesecu </w:t>
      </w:r>
      <w:r w:rsidRPr="00251B95">
        <w:rPr>
          <w:rFonts w:ascii="Arial" w:eastAsia="Times New Roman" w:hAnsi="Arial" w:cs="Arial"/>
          <w:sz w:val="20"/>
          <w:szCs w:val="20"/>
          <w:lang w:eastAsia="sl-SI"/>
        </w:rPr>
        <w:t>po povečanju staleža.</w:t>
      </w:r>
    </w:p>
    <w:p w14:paraId="4A9AC8E4" w14:textId="04A44A47" w:rsidR="00251B95" w:rsidRPr="00251B95" w:rsidRDefault="00251B95" w:rsidP="00251B95">
      <w:pPr>
        <w:overflowPunct w:val="0"/>
        <w:autoSpaceDE w:val="0"/>
        <w:autoSpaceDN w:val="0"/>
        <w:adjustRightInd w:val="0"/>
        <w:spacing w:before="240" w:after="0" w:line="276" w:lineRule="auto"/>
        <w:ind w:firstLine="1021"/>
        <w:jc w:val="both"/>
        <w:textAlignment w:val="baseline"/>
        <w:rPr>
          <w:rFonts w:ascii="Arial" w:eastAsia="Times New Roman" w:hAnsi="Arial" w:cs="Arial"/>
          <w:sz w:val="20"/>
          <w:szCs w:val="20"/>
          <w:lang w:eastAsia="sl-SI"/>
        </w:rPr>
      </w:pPr>
      <w:r w:rsidRPr="00251B95">
        <w:rPr>
          <w:rFonts w:ascii="Arial" w:eastAsia="Times New Roman" w:hAnsi="Arial" w:cs="Arial"/>
          <w:sz w:val="20"/>
          <w:szCs w:val="20"/>
          <w:lang w:eastAsia="sl-SI"/>
        </w:rPr>
        <w:lastRenderedPageBreak/>
        <w:t xml:space="preserve">(6) Ne glede na prvi odstavek tega člena se pri povečanju števila prašičev iz prejšnjega odstavka za izračun povprečnega števila prašičev upoštevajo podatki o staležu iz CRPš in največje dovoljeno število živali, določeno v pregledu gospodarstva, ki je bil izveden pred </w:t>
      </w:r>
      <w:r w:rsidR="00050CB9">
        <w:rPr>
          <w:rFonts w:ascii="Arial" w:eastAsia="Times New Roman" w:hAnsi="Arial" w:cs="Arial"/>
          <w:sz w:val="20"/>
          <w:szCs w:val="20"/>
          <w:lang w:eastAsia="sl-SI"/>
        </w:rPr>
        <w:t>pregledom zaradi povečanja števila prašičev</w:t>
      </w:r>
      <w:r w:rsidRPr="00251B95">
        <w:rPr>
          <w:rFonts w:ascii="Arial" w:eastAsia="Times New Roman" w:hAnsi="Arial" w:cs="Arial"/>
          <w:sz w:val="20"/>
          <w:szCs w:val="20"/>
          <w:lang w:eastAsia="sl-SI"/>
        </w:rPr>
        <w:t>, na naslednji način:</w:t>
      </w:r>
    </w:p>
    <w:p w14:paraId="2F19B5E2" w14:textId="77777777" w:rsidR="00251B95" w:rsidRPr="007E703B" w:rsidRDefault="00251B95" w:rsidP="007E703B">
      <w:pPr>
        <w:numPr>
          <w:ilvl w:val="0"/>
          <w:numId w:val="28"/>
        </w:numPr>
        <w:shd w:val="clear" w:color="auto" w:fill="FFFFFF" w:themeFill="background1"/>
        <w:spacing w:after="0" w:line="276" w:lineRule="auto"/>
        <w:jc w:val="both"/>
        <w:rPr>
          <w:rFonts w:ascii="Arial" w:eastAsia="Times New Roman" w:hAnsi="Arial" w:cs="Arial"/>
          <w:sz w:val="20"/>
          <w:szCs w:val="20"/>
          <w:lang w:eastAsia="sl-SI"/>
        </w:rPr>
      </w:pPr>
      <w:r w:rsidRPr="00251B95">
        <w:rPr>
          <w:rFonts w:ascii="Arial" w:eastAsia="Times New Roman" w:hAnsi="Arial" w:cs="Arial"/>
          <w:sz w:val="20"/>
          <w:szCs w:val="20"/>
          <w:lang w:eastAsia="sl-SI"/>
        </w:rPr>
        <w:t>iz CRPš se upoštevajo vsi podatki o staležu prašičev do datuma, na katerega je bilo v skladu s prejšnjim odstavkom vneseno novo največje število živali;</w:t>
      </w:r>
    </w:p>
    <w:p w14:paraId="08637DE4" w14:textId="409B665E" w:rsidR="00251B95" w:rsidRPr="007E703B" w:rsidRDefault="00251B95" w:rsidP="007E703B">
      <w:pPr>
        <w:numPr>
          <w:ilvl w:val="0"/>
          <w:numId w:val="28"/>
        </w:numPr>
        <w:shd w:val="clear" w:color="auto" w:fill="FFFFFF" w:themeFill="background1"/>
        <w:spacing w:after="0" w:line="276" w:lineRule="auto"/>
        <w:jc w:val="both"/>
        <w:rPr>
          <w:rFonts w:ascii="Arial" w:eastAsia="Times New Roman" w:hAnsi="Arial" w:cs="Arial"/>
          <w:sz w:val="20"/>
          <w:szCs w:val="20"/>
          <w:lang w:eastAsia="sl-SI"/>
        </w:rPr>
      </w:pPr>
      <w:r w:rsidRPr="00251B95">
        <w:rPr>
          <w:rFonts w:ascii="Arial" w:eastAsia="Times New Roman" w:hAnsi="Arial" w:cs="Arial"/>
          <w:sz w:val="20"/>
          <w:szCs w:val="20"/>
          <w:lang w:eastAsia="sl-SI"/>
        </w:rPr>
        <w:t xml:space="preserve">po datumu, na katerega je bilo v skladu s prejšnjim odstavkom vneseno novo največje število živali, </w:t>
      </w:r>
      <w:r w:rsidRPr="00655895">
        <w:rPr>
          <w:rFonts w:ascii="Arial" w:eastAsia="Times New Roman" w:hAnsi="Arial" w:cs="Arial"/>
          <w:sz w:val="20"/>
          <w:szCs w:val="20"/>
          <w:lang w:eastAsia="sl-SI"/>
        </w:rPr>
        <w:t xml:space="preserve">se za vsak </w:t>
      </w:r>
      <w:r w:rsidR="00050CB9">
        <w:rPr>
          <w:rFonts w:ascii="Arial" w:eastAsia="Times New Roman" w:hAnsi="Arial" w:cs="Arial"/>
          <w:sz w:val="20"/>
          <w:szCs w:val="20"/>
          <w:lang w:eastAsia="sl-SI"/>
        </w:rPr>
        <w:t>prvi dan v mesecu</w:t>
      </w:r>
      <w:r w:rsidRPr="00251B95">
        <w:rPr>
          <w:rFonts w:ascii="Arial" w:eastAsia="Times New Roman" w:hAnsi="Arial" w:cs="Arial"/>
          <w:sz w:val="20"/>
          <w:szCs w:val="20"/>
          <w:lang w:eastAsia="sl-SI"/>
        </w:rPr>
        <w:t xml:space="preserve">, na katerega je število prašičev večje od največjega dovoljenega števila živali, določenega v pregledu gospodarstva, ki je bil izveden pred </w:t>
      </w:r>
      <w:r w:rsidR="00050CB9" w:rsidRPr="00050CB9">
        <w:rPr>
          <w:rFonts w:ascii="Arial" w:eastAsia="Times New Roman" w:hAnsi="Arial" w:cs="Arial"/>
          <w:sz w:val="20"/>
          <w:szCs w:val="20"/>
          <w:lang w:eastAsia="sl-SI"/>
        </w:rPr>
        <w:t>pregledom zaradi povečanja števila prašičev</w:t>
      </w:r>
      <w:r w:rsidRPr="00251B95">
        <w:rPr>
          <w:rFonts w:ascii="Arial" w:eastAsia="Times New Roman" w:hAnsi="Arial" w:cs="Arial"/>
          <w:sz w:val="20"/>
          <w:szCs w:val="20"/>
          <w:lang w:eastAsia="sl-SI"/>
        </w:rPr>
        <w:t xml:space="preserve">, upošteva največje dovoljeno število živali iz pregleda gospodarstva, izvedenega pred </w:t>
      </w:r>
      <w:r w:rsidR="00050CB9" w:rsidRPr="00050CB9">
        <w:rPr>
          <w:rFonts w:ascii="Arial" w:eastAsia="Times New Roman" w:hAnsi="Arial" w:cs="Arial"/>
          <w:sz w:val="20"/>
          <w:szCs w:val="20"/>
          <w:lang w:eastAsia="sl-SI"/>
        </w:rPr>
        <w:t>pregledom zaradi povečanja števila prašičev</w:t>
      </w:r>
      <w:r w:rsidRPr="00251B95">
        <w:rPr>
          <w:rFonts w:ascii="Arial" w:eastAsia="Times New Roman" w:hAnsi="Arial" w:cs="Arial"/>
          <w:sz w:val="20"/>
          <w:szCs w:val="20"/>
          <w:lang w:eastAsia="sl-SI"/>
        </w:rPr>
        <w:t>;</w:t>
      </w:r>
    </w:p>
    <w:p w14:paraId="6BE13EAF" w14:textId="29D4D536" w:rsidR="00251B95" w:rsidRPr="007E703B" w:rsidRDefault="00251B95" w:rsidP="007E703B">
      <w:pPr>
        <w:numPr>
          <w:ilvl w:val="0"/>
          <w:numId w:val="28"/>
        </w:numPr>
        <w:shd w:val="clear" w:color="auto" w:fill="FFFFFF" w:themeFill="background1"/>
        <w:spacing w:after="0" w:line="276" w:lineRule="auto"/>
        <w:jc w:val="both"/>
        <w:rPr>
          <w:rFonts w:ascii="Arial" w:eastAsia="Times New Roman" w:hAnsi="Arial" w:cs="Arial"/>
          <w:sz w:val="20"/>
          <w:szCs w:val="20"/>
          <w:lang w:eastAsia="sl-SI"/>
        </w:rPr>
      </w:pPr>
      <w:r w:rsidRPr="00251B95">
        <w:rPr>
          <w:rFonts w:ascii="Arial" w:eastAsia="Times New Roman" w:hAnsi="Arial" w:cs="Arial"/>
          <w:sz w:val="20"/>
          <w:szCs w:val="20"/>
          <w:lang w:eastAsia="sl-SI"/>
        </w:rPr>
        <w:t xml:space="preserve">po datumu, na katerega je bilo v skladu s prejšnjim odstavkom vneseno novo največje število živali, se za vsak </w:t>
      </w:r>
      <w:r w:rsidR="00050CB9" w:rsidRPr="00050CB9">
        <w:rPr>
          <w:rFonts w:ascii="Arial" w:eastAsia="Times New Roman" w:hAnsi="Arial" w:cs="Arial"/>
          <w:sz w:val="20"/>
          <w:szCs w:val="20"/>
          <w:lang w:eastAsia="sl-SI"/>
        </w:rPr>
        <w:t>prvi dan v mesecu</w:t>
      </w:r>
      <w:r w:rsidRPr="00251B95">
        <w:rPr>
          <w:rFonts w:ascii="Arial" w:eastAsia="Times New Roman" w:hAnsi="Arial" w:cs="Arial"/>
          <w:sz w:val="20"/>
          <w:szCs w:val="20"/>
          <w:lang w:eastAsia="sl-SI"/>
        </w:rPr>
        <w:t xml:space="preserve">, na katerega je število prašičev manjše od največjega dovoljenega števila živali iz pregleda gospodarstva, </w:t>
      </w:r>
      <w:r w:rsidR="000D630C">
        <w:rPr>
          <w:rFonts w:ascii="Arial" w:eastAsia="Times New Roman" w:hAnsi="Arial" w:cs="Arial"/>
          <w:sz w:val="20"/>
          <w:szCs w:val="20"/>
          <w:lang w:eastAsia="sl-SI"/>
        </w:rPr>
        <w:t xml:space="preserve">pred </w:t>
      </w:r>
      <w:r w:rsidR="00655895" w:rsidRPr="00655895">
        <w:rPr>
          <w:rFonts w:ascii="Arial" w:eastAsia="Times New Roman" w:hAnsi="Arial" w:cs="Arial"/>
          <w:sz w:val="20"/>
          <w:szCs w:val="20"/>
          <w:lang w:eastAsia="sl-SI"/>
        </w:rPr>
        <w:t>pregledom zaradi povečanja števila prašičev</w:t>
      </w:r>
      <w:r w:rsidRPr="00251B95">
        <w:rPr>
          <w:rFonts w:ascii="Arial" w:eastAsia="Times New Roman" w:hAnsi="Arial" w:cs="Arial"/>
          <w:sz w:val="20"/>
          <w:szCs w:val="20"/>
          <w:lang w:eastAsia="sl-SI"/>
        </w:rPr>
        <w:t>, upošteva prijavljeno število prašičev.</w:t>
      </w:r>
    </w:p>
    <w:p w14:paraId="3B2EBBE2" w14:textId="77777777" w:rsidR="00251B95" w:rsidRPr="00251B95" w:rsidRDefault="00251B95" w:rsidP="00251B95">
      <w:pPr>
        <w:overflowPunct w:val="0"/>
        <w:autoSpaceDE w:val="0"/>
        <w:autoSpaceDN w:val="0"/>
        <w:adjustRightInd w:val="0"/>
        <w:spacing w:before="240" w:after="0" w:line="276" w:lineRule="auto"/>
        <w:ind w:firstLine="1021"/>
        <w:jc w:val="both"/>
        <w:textAlignment w:val="baseline"/>
        <w:rPr>
          <w:rFonts w:ascii="Arial" w:eastAsia="Times New Roman" w:hAnsi="Arial" w:cs="Arial"/>
          <w:sz w:val="20"/>
          <w:szCs w:val="24"/>
          <w:lang w:eastAsia="sl-SI"/>
        </w:rPr>
      </w:pPr>
      <w:r w:rsidRPr="00251B95">
        <w:rPr>
          <w:rFonts w:ascii="Arial" w:eastAsia="Times New Roman" w:hAnsi="Arial" w:cs="Arial"/>
          <w:sz w:val="20"/>
          <w:szCs w:val="24"/>
          <w:lang w:eastAsia="sl-SI"/>
        </w:rPr>
        <w:t>(7) Za preračun števila prašičev v GVŽ se v skladu s Prilogo Izvedbene uredbe 2021/2290/EU upoštevajo naslednji koeficienti:</w:t>
      </w:r>
    </w:p>
    <w:p w14:paraId="0AEA8DC5" w14:textId="77777777" w:rsidR="00251B95" w:rsidRPr="007E703B" w:rsidRDefault="00251B95" w:rsidP="007E703B">
      <w:pPr>
        <w:numPr>
          <w:ilvl w:val="0"/>
          <w:numId w:val="28"/>
        </w:numPr>
        <w:shd w:val="clear" w:color="auto" w:fill="FFFFFF" w:themeFill="background1"/>
        <w:spacing w:after="0" w:line="276" w:lineRule="auto"/>
        <w:jc w:val="both"/>
        <w:rPr>
          <w:rFonts w:ascii="Arial" w:eastAsia="Times New Roman" w:hAnsi="Arial" w:cs="Arial"/>
          <w:sz w:val="20"/>
          <w:szCs w:val="20"/>
          <w:lang w:eastAsia="sl-SI"/>
        </w:rPr>
      </w:pPr>
      <w:r w:rsidRPr="00251B95">
        <w:rPr>
          <w:rFonts w:ascii="Arial" w:eastAsia="Times New Roman" w:hAnsi="Arial" w:cs="Arial"/>
          <w:sz w:val="20"/>
          <w:szCs w:val="20"/>
          <w:lang w:eastAsia="sl-SI"/>
        </w:rPr>
        <w:t>plemenske svinje in plemenske mladice, težje od 50 kg: 0,5,</w:t>
      </w:r>
    </w:p>
    <w:p w14:paraId="634D68AD" w14:textId="77777777" w:rsidR="00251B95" w:rsidRPr="007E703B" w:rsidRDefault="00251B95" w:rsidP="007E703B">
      <w:pPr>
        <w:numPr>
          <w:ilvl w:val="0"/>
          <w:numId w:val="28"/>
        </w:numPr>
        <w:shd w:val="clear" w:color="auto" w:fill="FFFFFF" w:themeFill="background1"/>
        <w:spacing w:after="0" w:line="276" w:lineRule="auto"/>
        <w:jc w:val="both"/>
        <w:rPr>
          <w:rFonts w:ascii="Arial" w:eastAsia="Times New Roman" w:hAnsi="Arial" w:cs="Arial"/>
          <w:sz w:val="20"/>
          <w:szCs w:val="20"/>
          <w:lang w:eastAsia="sl-SI"/>
        </w:rPr>
      </w:pPr>
      <w:r w:rsidRPr="00251B95">
        <w:rPr>
          <w:rFonts w:ascii="Arial" w:eastAsia="Times New Roman" w:hAnsi="Arial" w:cs="Arial"/>
          <w:sz w:val="20"/>
          <w:szCs w:val="20"/>
          <w:lang w:eastAsia="sl-SI"/>
        </w:rPr>
        <w:t>drugi prašiči (tekači in pitanci): 0,3.</w:t>
      </w:r>
    </w:p>
    <w:p w14:paraId="2BB591D6" w14:textId="77777777" w:rsidR="00251B95" w:rsidRPr="00251B95" w:rsidRDefault="00251B95" w:rsidP="00251B95">
      <w:pPr>
        <w:overflowPunct w:val="0"/>
        <w:autoSpaceDE w:val="0"/>
        <w:autoSpaceDN w:val="0"/>
        <w:adjustRightInd w:val="0"/>
        <w:spacing w:before="240" w:after="0" w:line="276" w:lineRule="auto"/>
        <w:ind w:firstLine="1021"/>
        <w:jc w:val="both"/>
        <w:textAlignment w:val="baseline"/>
        <w:rPr>
          <w:rFonts w:ascii="Arial" w:eastAsia="Times New Roman" w:hAnsi="Arial" w:cs="Arial"/>
          <w:sz w:val="20"/>
          <w:szCs w:val="24"/>
          <w:lang w:eastAsia="sl-SI"/>
        </w:rPr>
      </w:pPr>
      <w:r w:rsidRPr="00251B95">
        <w:rPr>
          <w:rFonts w:ascii="Arial" w:eastAsia="Times New Roman" w:hAnsi="Arial" w:cs="Arial"/>
          <w:sz w:val="20"/>
          <w:szCs w:val="24"/>
          <w:lang w:eastAsia="sl-SI"/>
        </w:rPr>
        <w:t>(8) Skupna višina plačila za podintervencijo DŽ – prašiči je vsota zneskov za posamezne zahteve iz 15. člena te uredbe, za katere je upravičenec vložil zahtevek in za katere izpolnjuje pogoje iz 12. člena te uredbe.</w:t>
      </w:r>
    </w:p>
    <w:p w14:paraId="2E96E478" w14:textId="2CEBD053" w:rsidR="00251B95" w:rsidRPr="00251B95" w:rsidRDefault="00251B95" w:rsidP="00251B95">
      <w:pPr>
        <w:overflowPunct w:val="0"/>
        <w:autoSpaceDE w:val="0"/>
        <w:autoSpaceDN w:val="0"/>
        <w:adjustRightInd w:val="0"/>
        <w:spacing w:before="240" w:after="0" w:line="276" w:lineRule="auto"/>
        <w:ind w:firstLine="1021"/>
        <w:jc w:val="both"/>
        <w:textAlignment w:val="baseline"/>
        <w:rPr>
          <w:rFonts w:ascii="Arial" w:eastAsia="Times New Roman" w:hAnsi="Arial" w:cs="Arial"/>
          <w:sz w:val="20"/>
          <w:szCs w:val="20"/>
          <w:lang w:eastAsia="sl-SI"/>
        </w:rPr>
      </w:pPr>
      <w:r w:rsidRPr="00251B95">
        <w:rPr>
          <w:rFonts w:ascii="Arial" w:eastAsia="Times New Roman" w:hAnsi="Arial" w:cs="Arial"/>
          <w:sz w:val="20"/>
          <w:szCs w:val="20"/>
          <w:lang w:eastAsia="sl-SI"/>
        </w:rPr>
        <w:t>(</w:t>
      </w:r>
      <w:r w:rsidR="00DF35F1">
        <w:rPr>
          <w:rFonts w:ascii="Arial" w:eastAsia="Times New Roman" w:hAnsi="Arial" w:cs="Arial"/>
          <w:sz w:val="20"/>
          <w:szCs w:val="20"/>
          <w:lang w:eastAsia="sl-SI"/>
        </w:rPr>
        <w:t>9</w:t>
      </w:r>
      <w:r w:rsidRPr="00251B95">
        <w:rPr>
          <w:rFonts w:ascii="Arial" w:eastAsia="Times New Roman" w:hAnsi="Arial" w:cs="Arial"/>
          <w:sz w:val="20"/>
          <w:szCs w:val="20"/>
          <w:lang w:eastAsia="sl-SI"/>
        </w:rPr>
        <w:t xml:space="preserve">) V primeru višje sile ali izjemnih okoliščin se za obračun plačila upošteva povprečno število prašičev, izračunano iz podatkov o staležu prašičev iz prejšnjega člena v obdobju do nastanka višje sile ali izjemnih okoliščin. </w:t>
      </w:r>
    </w:p>
    <w:p w14:paraId="6DC7ADA0" w14:textId="77777777" w:rsidR="00251B95" w:rsidRPr="00251B95" w:rsidRDefault="00251B95" w:rsidP="00251B95">
      <w:pPr>
        <w:suppressAutoHyphens/>
        <w:overflowPunct w:val="0"/>
        <w:autoSpaceDE w:val="0"/>
        <w:autoSpaceDN w:val="0"/>
        <w:adjustRightInd w:val="0"/>
        <w:spacing w:before="480" w:after="0" w:line="276" w:lineRule="auto"/>
        <w:jc w:val="center"/>
        <w:textAlignment w:val="baseline"/>
        <w:rPr>
          <w:rFonts w:ascii="Arial" w:eastAsia="Times New Roman" w:hAnsi="Arial" w:cs="Arial"/>
          <w:b/>
          <w:sz w:val="20"/>
          <w:szCs w:val="24"/>
          <w:lang w:eastAsia="sl-SI"/>
        </w:rPr>
      </w:pPr>
      <w:r w:rsidRPr="00251B95">
        <w:rPr>
          <w:rFonts w:ascii="Arial" w:eastAsia="Times New Roman" w:hAnsi="Arial" w:cs="Arial"/>
          <w:b/>
          <w:sz w:val="20"/>
          <w:szCs w:val="24"/>
          <w:lang w:eastAsia="sl-SI"/>
        </w:rPr>
        <w:t>15. člen</w:t>
      </w:r>
    </w:p>
    <w:p w14:paraId="205CD1C2" w14:textId="77777777" w:rsidR="00251B95" w:rsidRPr="00251B95" w:rsidRDefault="00251B95" w:rsidP="00251B95">
      <w:pPr>
        <w:suppressAutoHyphens/>
        <w:overflowPunct w:val="0"/>
        <w:autoSpaceDE w:val="0"/>
        <w:autoSpaceDN w:val="0"/>
        <w:adjustRightInd w:val="0"/>
        <w:spacing w:after="0" w:line="276" w:lineRule="auto"/>
        <w:jc w:val="center"/>
        <w:textAlignment w:val="baseline"/>
        <w:rPr>
          <w:rFonts w:ascii="Arial" w:eastAsia="Times New Roman" w:hAnsi="Arial" w:cs="Arial"/>
          <w:b/>
          <w:sz w:val="20"/>
          <w:szCs w:val="24"/>
          <w:lang w:eastAsia="sl-SI"/>
        </w:rPr>
      </w:pPr>
      <w:r w:rsidRPr="00251B95">
        <w:rPr>
          <w:rFonts w:ascii="Arial" w:eastAsia="Times New Roman" w:hAnsi="Arial" w:cs="Arial"/>
          <w:b/>
          <w:sz w:val="20"/>
          <w:szCs w:val="24"/>
          <w:lang w:eastAsia="sl-SI"/>
        </w:rPr>
        <w:t>(višina plačila za posamezno zahtevo)</w:t>
      </w:r>
    </w:p>
    <w:p w14:paraId="23E7B20E" w14:textId="77777777" w:rsidR="00251B95" w:rsidRPr="00251B95" w:rsidRDefault="00251B95" w:rsidP="00251B95">
      <w:pPr>
        <w:overflowPunct w:val="0"/>
        <w:autoSpaceDE w:val="0"/>
        <w:autoSpaceDN w:val="0"/>
        <w:adjustRightInd w:val="0"/>
        <w:spacing w:before="240" w:after="0" w:line="276" w:lineRule="auto"/>
        <w:ind w:firstLine="1021"/>
        <w:textAlignment w:val="baseline"/>
        <w:rPr>
          <w:rFonts w:ascii="Arial" w:eastAsia="Times New Roman" w:hAnsi="Arial" w:cs="Arial"/>
          <w:sz w:val="20"/>
          <w:szCs w:val="24"/>
        </w:rPr>
      </w:pPr>
      <w:r w:rsidRPr="00251B95">
        <w:rPr>
          <w:rFonts w:ascii="Arial" w:eastAsia="Times New Roman" w:hAnsi="Arial" w:cs="Arial"/>
          <w:sz w:val="20"/>
          <w:szCs w:val="24"/>
        </w:rPr>
        <w:t>Višina plačila za izvajanje posamezne zahteve za podintervencijo DŽ – prašiči letno znaša:</w:t>
      </w:r>
    </w:p>
    <w:p w14:paraId="0AA68DDE" w14:textId="77777777" w:rsidR="00251B95" w:rsidRPr="00251B95" w:rsidRDefault="00251B95" w:rsidP="008F0EFB">
      <w:pPr>
        <w:numPr>
          <w:ilvl w:val="0"/>
          <w:numId w:val="38"/>
        </w:numPr>
        <w:spacing w:after="0" w:line="276" w:lineRule="auto"/>
        <w:jc w:val="both"/>
        <w:rPr>
          <w:rFonts w:ascii="Arial" w:eastAsia="Times New Roman" w:hAnsi="Arial" w:cs="Arial"/>
          <w:sz w:val="20"/>
          <w:szCs w:val="24"/>
          <w:lang w:eastAsia="sl-SI"/>
        </w:rPr>
      </w:pPr>
      <w:r w:rsidRPr="00251B95">
        <w:rPr>
          <w:rFonts w:ascii="Arial" w:eastAsia="Times New Roman" w:hAnsi="Arial" w:cs="Arial"/>
          <w:sz w:val="20"/>
          <w:szCs w:val="24"/>
          <w:lang w:eastAsia="sl-SI"/>
        </w:rPr>
        <w:t>za plemenske svinje in mladice:</w:t>
      </w:r>
    </w:p>
    <w:p w14:paraId="329D3BC4" w14:textId="77777777" w:rsidR="00251B95" w:rsidRPr="00251B95" w:rsidRDefault="00251B95" w:rsidP="00251B95">
      <w:pPr>
        <w:tabs>
          <w:tab w:val="left" w:pos="567"/>
        </w:tabs>
        <w:spacing w:after="0" w:line="276" w:lineRule="auto"/>
        <w:jc w:val="both"/>
        <w:rPr>
          <w:rFonts w:ascii="Arial" w:eastAsia="Times New Roman" w:hAnsi="Arial" w:cs="Arial"/>
          <w:sz w:val="20"/>
          <w:szCs w:val="24"/>
          <w:lang w:eastAsia="sl-SI"/>
        </w:rPr>
      </w:pPr>
      <w:r w:rsidRPr="00251B95">
        <w:rPr>
          <w:rFonts w:ascii="Arial" w:eastAsia="Times New Roman" w:hAnsi="Arial" w:cs="Arial"/>
          <w:sz w:val="20"/>
          <w:szCs w:val="24"/>
          <w:lang w:eastAsia="sl-SI"/>
        </w:rPr>
        <w:t>– zahteva za skupinsko rejo z izpustom: 41,06 eura/GVŽ,</w:t>
      </w:r>
    </w:p>
    <w:p w14:paraId="550A97EE" w14:textId="77777777" w:rsidR="00251B95" w:rsidRPr="00251B95" w:rsidRDefault="00251B95" w:rsidP="00251B95">
      <w:pPr>
        <w:tabs>
          <w:tab w:val="left" w:pos="567"/>
        </w:tabs>
        <w:spacing w:after="0" w:line="276" w:lineRule="auto"/>
        <w:rPr>
          <w:rFonts w:ascii="Arial" w:eastAsia="Times New Roman" w:hAnsi="Arial" w:cs="Arial"/>
          <w:sz w:val="20"/>
          <w:szCs w:val="24"/>
        </w:rPr>
      </w:pPr>
      <w:r w:rsidRPr="00251B95">
        <w:rPr>
          <w:rFonts w:ascii="Arial" w:eastAsia="Times New Roman" w:hAnsi="Arial" w:cs="Arial"/>
          <w:sz w:val="20"/>
          <w:szCs w:val="24"/>
          <w:lang w:eastAsia="sl-SI"/>
        </w:rPr>
        <w:t>–</w:t>
      </w:r>
      <w:r w:rsidRPr="00251B95">
        <w:rPr>
          <w:rFonts w:ascii="Arial" w:eastAsia="Times New Roman" w:hAnsi="Arial" w:cs="Arial"/>
          <w:sz w:val="20"/>
          <w:szCs w:val="24"/>
        </w:rPr>
        <w:t xml:space="preserve"> zahteva za 15 % večjo neovirano talno površino na žival v skupinskih boksih glede na površino, določeno s pravilnikom, ki ureja zaščito rejnih živali: 121,06 eura/GVŽ,</w:t>
      </w:r>
    </w:p>
    <w:p w14:paraId="12737B7A" w14:textId="77777777" w:rsidR="00251B95" w:rsidRPr="00251B95" w:rsidRDefault="00251B95" w:rsidP="00251B95">
      <w:pPr>
        <w:tabs>
          <w:tab w:val="left" w:pos="567"/>
        </w:tabs>
        <w:spacing w:after="0" w:line="276" w:lineRule="auto"/>
        <w:jc w:val="both"/>
        <w:rPr>
          <w:rFonts w:ascii="Arial" w:eastAsia="Times New Roman" w:hAnsi="Arial" w:cs="Arial"/>
          <w:sz w:val="20"/>
          <w:szCs w:val="24"/>
          <w:lang w:eastAsia="sl-SI"/>
        </w:rPr>
      </w:pPr>
      <w:r w:rsidRPr="00251B95">
        <w:rPr>
          <w:rFonts w:ascii="Arial" w:eastAsia="Times New Roman" w:hAnsi="Arial" w:cs="Arial"/>
          <w:sz w:val="20"/>
          <w:szCs w:val="24"/>
          <w:lang w:eastAsia="sl-SI"/>
        </w:rPr>
        <w:t>– zahteva za dodatno ponudbo strukturne voluminozne krme: 69,75 eura/GVŽ;</w:t>
      </w:r>
    </w:p>
    <w:p w14:paraId="7354AE04" w14:textId="77777777" w:rsidR="00251B95" w:rsidRPr="00251B95" w:rsidRDefault="00251B95" w:rsidP="008F0EFB">
      <w:pPr>
        <w:numPr>
          <w:ilvl w:val="0"/>
          <w:numId w:val="38"/>
        </w:numPr>
        <w:spacing w:after="0" w:line="276" w:lineRule="auto"/>
        <w:jc w:val="both"/>
        <w:rPr>
          <w:rFonts w:ascii="Arial" w:eastAsia="Times New Roman" w:hAnsi="Arial" w:cs="Arial"/>
          <w:sz w:val="20"/>
          <w:szCs w:val="24"/>
          <w:lang w:eastAsia="sl-SI"/>
        </w:rPr>
      </w:pPr>
      <w:r w:rsidRPr="00251B95">
        <w:rPr>
          <w:rFonts w:ascii="Arial" w:eastAsia="Times New Roman" w:hAnsi="Arial" w:cs="Arial"/>
          <w:sz w:val="20"/>
          <w:szCs w:val="24"/>
          <w:lang w:eastAsia="sl-SI"/>
        </w:rPr>
        <w:t xml:space="preserve">za tekače in pitance: </w:t>
      </w:r>
    </w:p>
    <w:p w14:paraId="12A4C039" w14:textId="77777777" w:rsidR="00251B95" w:rsidRPr="00251B95" w:rsidRDefault="00251B95" w:rsidP="00251B95">
      <w:pPr>
        <w:spacing w:after="0" w:line="276" w:lineRule="auto"/>
        <w:jc w:val="both"/>
        <w:rPr>
          <w:rFonts w:ascii="Arial" w:eastAsia="Times New Roman" w:hAnsi="Arial" w:cs="Arial"/>
          <w:sz w:val="20"/>
          <w:szCs w:val="24"/>
          <w:lang w:eastAsia="sl-SI"/>
        </w:rPr>
      </w:pPr>
      <w:r w:rsidRPr="00251B95">
        <w:rPr>
          <w:rFonts w:ascii="Arial" w:eastAsia="Times New Roman" w:hAnsi="Arial" w:cs="Arial"/>
          <w:sz w:val="20"/>
          <w:szCs w:val="24"/>
          <w:lang w:eastAsia="sl-SI"/>
        </w:rPr>
        <w:t>– zahteva za 15 % večjo neovirano talno površino na žival v skupinskih boksih glede na površino, določeno s pravilnikom, ki ureja zaščito rejnih živali, z najmanj 40 % deležem polnih tal: 75,66 eura/GVŽ,</w:t>
      </w:r>
    </w:p>
    <w:p w14:paraId="556F0C6B" w14:textId="77777777" w:rsidR="00251B95" w:rsidRPr="00251B95" w:rsidRDefault="00251B95" w:rsidP="00251B95">
      <w:pPr>
        <w:spacing w:after="0" w:line="276" w:lineRule="auto"/>
        <w:jc w:val="both"/>
        <w:rPr>
          <w:rFonts w:ascii="Arial" w:eastAsia="Times New Roman" w:hAnsi="Arial" w:cs="Arial"/>
          <w:sz w:val="20"/>
          <w:szCs w:val="24"/>
          <w:lang w:eastAsia="sl-SI"/>
        </w:rPr>
      </w:pPr>
      <w:r w:rsidRPr="00251B95">
        <w:rPr>
          <w:rFonts w:ascii="Arial" w:eastAsia="Times New Roman" w:hAnsi="Arial" w:cs="Arial"/>
          <w:sz w:val="20"/>
          <w:szCs w:val="24"/>
          <w:lang w:eastAsia="sl-SI"/>
        </w:rPr>
        <w:t>– zahteva za 20 % večjo neovirano talno površino na žival v skupinskih boksih glede na površino, določeno s pravilnikom, ki ureja zaščito rejnih živali: 65,44 eura/GVŽ,</w:t>
      </w:r>
    </w:p>
    <w:p w14:paraId="203C4A2D" w14:textId="77777777" w:rsidR="00251B95" w:rsidRPr="00251B95" w:rsidRDefault="00251B95" w:rsidP="00251B95">
      <w:pPr>
        <w:spacing w:after="0" w:line="276" w:lineRule="auto"/>
        <w:jc w:val="both"/>
        <w:rPr>
          <w:rFonts w:ascii="Arial" w:eastAsia="Times New Roman" w:hAnsi="Arial" w:cs="Arial"/>
          <w:sz w:val="20"/>
          <w:szCs w:val="24"/>
          <w:lang w:eastAsia="sl-SI"/>
        </w:rPr>
      </w:pPr>
      <w:r w:rsidRPr="00251B95">
        <w:rPr>
          <w:rFonts w:ascii="Arial" w:eastAsia="Times New Roman" w:hAnsi="Arial" w:cs="Arial"/>
          <w:sz w:val="20"/>
          <w:szCs w:val="24"/>
          <w:lang w:eastAsia="sl-SI"/>
        </w:rPr>
        <w:t>– zahteva za zagotovitev obogatitve okolja z zaposlitvenim materialom 21,47 eura/GVŽ;</w:t>
      </w:r>
    </w:p>
    <w:p w14:paraId="43F66A01" w14:textId="77777777" w:rsidR="00251B95" w:rsidRPr="00251B95" w:rsidRDefault="00251B95" w:rsidP="008F0EFB">
      <w:pPr>
        <w:numPr>
          <w:ilvl w:val="0"/>
          <w:numId w:val="38"/>
        </w:numPr>
        <w:spacing w:after="0" w:line="276" w:lineRule="auto"/>
        <w:jc w:val="both"/>
        <w:rPr>
          <w:rFonts w:ascii="Arial" w:eastAsia="Times New Roman" w:hAnsi="Arial" w:cs="Arial"/>
          <w:sz w:val="20"/>
          <w:szCs w:val="24"/>
          <w:lang w:eastAsia="sl-SI"/>
        </w:rPr>
      </w:pPr>
      <w:r w:rsidRPr="00251B95">
        <w:rPr>
          <w:rFonts w:ascii="Arial" w:eastAsia="Times New Roman" w:hAnsi="Arial" w:cs="Arial"/>
          <w:sz w:val="20"/>
          <w:szCs w:val="24"/>
          <w:lang w:eastAsia="sl-SI"/>
        </w:rPr>
        <w:t>za pitance: zahteva za skupinsko rejo z izpustom: 41,06 eura/GVŽ.</w:t>
      </w:r>
    </w:p>
    <w:p w14:paraId="5F4D710B" w14:textId="77777777" w:rsidR="00251B95" w:rsidRPr="00251B95" w:rsidRDefault="00251B95" w:rsidP="00251B95">
      <w:pPr>
        <w:suppressAutoHyphens/>
        <w:overflowPunct w:val="0"/>
        <w:autoSpaceDE w:val="0"/>
        <w:autoSpaceDN w:val="0"/>
        <w:adjustRightInd w:val="0"/>
        <w:spacing w:before="480" w:after="0" w:line="276" w:lineRule="auto"/>
        <w:jc w:val="center"/>
        <w:textAlignment w:val="baseline"/>
        <w:rPr>
          <w:rFonts w:ascii="Arial" w:eastAsia="Times New Roman" w:hAnsi="Arial" w:cs="Arial"/>
          <w:b/>
          <w:sz w:val="20"/>
          <w:szCs w:val="24"/>
          <w:lang w:eastAsia="sl-SI"/>
        </w:rPr>
      </w:pPr>
      <w:r w:rsidRPr="00251B95">
        <w:rPr>
          <w:rFonts w:ascii="Arial" w:eastAsia="Times New Roman" w:hAnsi="Arial" w:cs="Arial"/>
          <w:b/>
          <w:sz w:val="20"/>
          <w:szCs w:val="24"/>
          <w:lang w:eastAsia="sl-SI"/>
        </w:rPr>
        <w:t>16. člen</w:t>
      </w:r>
    </w:p>
    <w:p w14:paraId="38F6942E" w14:textId="77777777" w:rsidR="00251B95" w:rsidRPr="00251B95" w:rsidRDefault="00251B95" w:rsidP="00251B95">
      <w:pPr>
        <w:suppressAutoHyphens/>
        <w:overflowPunct w:val="0"/>
        <w:autoSpaceDE w:val="0"/>
        <w:autoSpaceDN w:val="0"/>
        <w:adjustRightInd w:val="0"/>
        <w:spacing w:after="0" w:line="276" w:lineRule="auto"/>
        <w:jc w:val="center"/>
        <w:textAlignment w:val="baseline"/>
        <w:rPr>
          <w:rFonts w:ascii="Arial" w:eastAsia="Times New Roman" w:hAnsi="Arial" w:cs="Arial"/>
          <w:b/>
          <w:sz w:val="20"/>
          <w:szCs w:val="24"/>
          <w:lang w:eastAsia="sl-SI"/>
        </w:rPr>
      </w:pPr>
      <w:r w:rsidRPr="00251B95">
        <w:rPr>
          <w:rFonts w:ascii="Arial" w:eastAsia="Times New Roman" w:hAnsi="Arial" w:cs="Arial"/>
          <w:b/>
          <w:sz w:val="20"/>
          <w:szCs w:val="24"/>
          <w:lang w:eastAsia="sl-SI"/>
        </w:rPr>
        <w:t>(pregled na kraju samem)</w:t>
      </w:r>
    </w:p>
    <w:p w14:paraId="669F72BD" w14:textId="6DA3C1B6" w:rsidR="00251B95" w:rsidRPr="00251B95" w:rsidRDefault="00251B95" w:rsidP="00251B95">
      <w:pPr>
        <w:overflowPunct w:val="0"/>
        <w:autoSpaceDE w:val="0"/>
        <w:autoSpaceDN w:val="0"/>
        <w:adjustRightInd w:val="0"/>
        <w:spacing w:before="240" w:after="0" w:line="276" w:lineRule="auto"/>
        <w:ind w:firstLine="1021"/>
        <w:jc w:val="both"/>
        <w:textAlignment w:val="baseline"/>
        <w:rPr>
          <w:rFonts w:ascii="Arial" w:eastAsia="Times New Roman" w:hAnsi="Arial" w:cs="Arial"/>
          <w:sz w:val="20"/>
          <w:szCs w:val="20"/>
          <w:lang w:eastAsia="sl-SI"/>
        </w:rPr>
      </w:pPr>
      <w:r w:rsidRPr="00251B95">
        <w:rPr>
          <w:rFonts w:ascii="Arial" w:eastAsia="Times New Roman" w:hAnsi="Arial" w:cs="Arial"/>
          <w:sz w:val="20"/>
          <w:szCs w:val="20"/>
          <w:lang w:eastAsia="sl-SI"/>
        </w:rPr>
        <w:t xml:space="preserve">(1) Pri pregledu na kraju samem, ki se opravi v skladu s postopkom, določenim z uredbo, ki ureja izvedbo intervencij kmetijske politike za leto </w:t>
      </w:r>
      <w:r w:rsidR="00420A90">
        <w:rPr>
          <w:rFonts w:ascii="Arial" w:eastAsia="Times New Roman" w:hAnsi="Arial" w:cs="Arial"/>
          <w:sz w:val="20"/>
          <w:szCs w:val="20"/>
          <w:lang w:eastAsia="sl-SI"/>
        </w:rPr>
        <w:t>2025</w:t>
      </w:r>
      <w:r w:rsidRPr="00251B95">
        <w:rPr>
          <w:rFonts w:ascii="Arial" w:eastAsia="Times New Roman" w:hAnsi="Arial" w:cs="Arial"/>
          <w:sz w:val="20"/>
          <w:szCs w:val="20"/>
          <w:lang w:eastAsia="sl-SI"/>
        </w:rPr>
        <w:t xml:space="preserve">, kontrolor preverja izpolnjevanje zahtev za </w:t>
      </w:r>
      <w:r w:rsidRPr="00251B95">
        <w:rPr>
          <w:rFonts w:ascii="Arial" w:eastAsia="Times New Roman" w:hAnsi="Arial" w:cs="Arial"/>
          <w:sz w:val="20"/>
          <w:szCs w:val="20"/>
          <w:lang w:eastAsia="sl-SI"/>
        </w:rPr>
        <w:lastRenderedPageBreak/>
        <w:t>podintervencijo DŽ – prašiči in stalež prašičev. Za ta namen mu mora upravičenec na preverjanem gospodarstvu zagotoviti vso dokumentacijo za to gospodarstvo.</w:t>
      </w:r>
    </w:p>
    <w:p w14:paraId="0E01A830" w14:textId="4E0F2692" w:rsidR="00251B95" w:rsidRPr="00251B95" w:rsidRDefault="00251B95" w:rsidP="00251B95">
      <w:pPr>
        <w:overflowPunct w:val="0"/>
        <w:autoSpaceDE w:val="0"/>
        <w:autoSpaceDN w:val="0"/>
        <w:adjustRightInd w:val="0"/>
        <w:spacing w:before="240" w:after="0" w:line="276" w:lineRule="auto"/>
        <w:ind w:firstLine="1021"/>
        <w:jc w:val="both"/>
        <w:textAlignment w:val="baseline"/>
        <w:rPr>
          <w:rFonts w:ascii="Arial" w:eastAsia="Times New Roman" w:hAnsi="Arial" w:cs="Arial"/>
          <w:sz w:val="20"/>
          <w:szCs w:val="20"/>
          <w:lang w:eastAsia="sl-SI"/>
        </w:rPr>
      </w:pPr>
      <w:r w:rsidRPr="00251B95">
        <w:rPr>
          <w:rFonts w:ascii="Arial" w:eastAsia="Times New Roman" w:hAnsi="Arial" w:cs="Arial"/>
          <w:sz w:val="20"/>
          <w:szCs w:val="20"/>
          <w:lang w:eastAsia="sl-SI"/>
        </w:rPr>
        <w:t xml:space="preserve">(2) Kontrolor na kraju samem preveri število prašičev </w:t>
      </w:r>
      <w:r w:rsidRPr="00F04F4B">
        <w:rPr>
          <w:rFonts w:ascii="Arial" w:eastAsia="Times New Roman" w:hAnsi="Arial" w:cs="Arial"/>
          <w:sz w:val="20"/>
          <w:szCs w:val="20"/>
          <w:lang w:eastAsia="sl-SI"/>
        </w:rPr>
        <w:t xml:space="preserve">po posameznih kategorijah iz </w:t>
      </w:r>
      <w:r w:rsidR="009626E1" w:rsidRPr="007E703B">
        <w:rPr>
          <w:rFonts w:ascii="Arial" w:eastAsia="Times New Roman" w:hAnsi="Arial" w:cs="Arial"/>
          <w:sz w:val="20"/>
          <w:szCs w:val="20"/>
          <w:lang w:eastAsia="sl-SI"/>
        </w:rPr>
        <w:t>drugega</w:t>
      </w:r>
      <w:r w:rsidR="009626E1" w:rsidRPr="00F04F4B">
        <w:rPr>
          <w:rFonts w:ascii="Arial" w:eastAsia="Times New Roman" w:hAnsi="Arial" w:cs="Arial"/>
          <w:sz w:val="20"/>
          <w:szCs w:val="20"/>
          <w:lang w:eastAsia="sl-SI"/>
        </w:rPr>
        <w:t xml:space="preserve"> </w:t>
      </w:r>
      <w:r w:rsidRPr="00F04F4B">
        <w:rPr>
          <w:rFonts w:ascii="Arial" w:eastAsia="Times New Roman" w:hAnsi="Arial" w:cs="Arial"/>
          <w:sz w:val="20"/>
          <w:szCs w:val="20"/>
          <w:lang w:eastAsia="sl-SI"/>
        </w:rPr>
        <w:t>odstavka 13. člena te uredbe.</w:t>
      </w:r>
      <w:r w:rsidRPr="00251B95">
        <w:rPr>
          <w:rFonts w:ascii="Arial" w:eastAsia="Times New Roman" w:hAnsi="Arial" w:cs="Arial"/>
          <w:sz w:val="20"/>
          <w:szCs w:val="20"/>
          <w:lang w:eastAsia="sl-SI"/>
        </w:rPr>
        <w:t xml:space="preserve"> Na gospodarstvu, za katero upravičenec uveljavlja podintervencijo DŽ – prašiči, kontrolor preveri, ali </w:t>
      </w:r>
      <w:r w:rsidR="009626E1">
        <w:rPr>
          <w:rFonts w:ascii="Arial" w:eastAsia="Times New Roman" w:hAnsi="Arial" w:cs="Arial"/>
          <w:sz w:val="20"/>
          <w:szCs w:val="20"/>
          <w:lang w:eastAsia="sl-SI"/>
        </w:rPr>
        <w:t>ugotovljeno število prašičev</w:t>
      </w:r>
      <w:r w:rsidRPr="00251B95">
        <w:rPr>
          <w:rFonts w:ascii="Arial" w:eastAsia="Times New Roman" w:hAnsi="Arial" w:cs="Arial"/>
          <w:sz w:val="20"/>
          <w:szCs w:val="20"/>
          <w:lang w:eastAsia="sl-SI"/>
        </w:rPr>
        <w:t xml:space="preserve"> </w:t>
      </w:r>
      <w:r w:rsidR="009626E1">
        <w:rPr>
          <w:rFonts w:ascii="Arial" w:eastAsia="Times New Roman" w:hAnsi="Arial" w:cs="Arial"/>
          <w:sz w:val="20"/>
          <w:szCs w:val="20"/>
          <w:lang w:eastAsia="sl-SI"/>
        </w:rPr>
        <w:t xml:space="preserve">ustreza stanju </w:t>
      </w:r>
      <w:r w:rsidR="00304453">
        <w:rPr>
          <w:rFonts w:ascii="Arial" w:eastAsia="Times New Roman" w:hAnsi="Arial" w:cs="Arial"/>
          <w:sz w:val="20"/>
          <w:szCs w:val="20"/>
          <w:lang w:eastAsia="sl-SI"/>
        </w:rPr>
        <w:t>v</w:t>
      </w:r>
      <w:r w:rsidRPr="00251B95">
        <w:rPr>
          <w:rFonts w:ascii="Arial" w:eastAsia="Times New Roman" w:hAnsi="Arial" w:cs="Arial"/>
          <w:sz w:val="20"/>
          <w:szCs w:val="20"/>
          <w:lang w:eastAsia="sl-SI"/>
        </w:rPr>
        <w:t xml:space="preserve"> CRPš</w:t>
      </w:r>
      <w:r w:rsidR="00162F24">
        <w:rPr>
          <w:rFonts w:ascii="Arial" w:eastAsia="Times New Roman" w:hAnsi="Arial" w:cs="Arial"/>
          <w:sz w:val="20"/>
          <w:szCs w:val="20"/>
          <w:lang w:eastAsia="sl-SI"/>
        </w:rPr>
        <w:t xml:space="preserve"> na dan pregleda na kraju samem in na prvi dan v mesecu</w:t>
      </w:r>
      <w:r w:rsidR="007D036B">
        <w:rPr>
          <w:rFonts w:ascii="Arial" w:eastAsia="Times New Roman" w:hAnsi="Arial" w:cs="Arial"/>
          <w:sz w:val="20"/>
          <w:szCs w:val="20"/>
          <w:lang w:eastAsia="sl-SI"/>
        </w:rPr>
        <w:t xml:space="preserve"> izvedbe pregleda</w:t>
      </w:r>
      <w:r w:rsidRPr="00251B95">
        <w:rPr>
          <w:rFonts w:ascii="Arial" w:eastAsia="Times New Roman" w:hAnsi="Arial" w:cs="Arial"/>
          <w:sz w:val="20"/>
          <w:szCs w:val="20"/>
          <w:lang w:eastAsia="sl-SI"/>
        </w:rPr>
        <w:t xml:space="preserve">, pri tem pa upošteva </w:t>
      </w:r>
      <w:r w:rsidR="00162F24">
        <w:rPr>
          <w:rFonts w:ascii="Arial" w:eastAsia="Times New Roman" w:hAnsi="Arial" w:cs="Arial"/>
          <w:sz w:val="20"/>
          <w:szCs w:val="20"/>
          <w:lang w:eastAsia="sl-SI"/>
        </w:rPr>
        <w:t xml:space="preserve">tudi </w:t>
      </w:r>
      <w:r w:rsidRPr="00251B95">
        <w:rPr>
          <w:rFonts w:ascii="Arial" w:eastAsia="Times New Roman" w:hAnsi="Arial" w:cs="Arial"/>
          <w:sz w:val="20"/>
          <w:szCs w:val="20"/>
          <w:lang w:eastAsia="sl-SI"/>
        </w:rPr>
        <w:t xml:space="preserve">dokumentacijo (dobavnica, račun, spremni list in podobno) in register prašičev </w:t>
      </w:r>
      <w:r w:rsidR="00BC6017">
        <w:rPr>
          <w:rFonts w:ascii="Arial" w:eastAsia="Times New Roman" w:hAnsi="Arial" w:cs="Arial"/>
          <w:sz w:val="20"/>
          <w:szCs w:val="20"/>
          <w:lang w:eastAsia="sl-SI"/>
        </w:rPr>
        <w:t>v obratu</w:t>
      </w:r>
      <w:r w:rsidRPr="00251B95">
        <w:rPr>
          <w:rFonts w:ascii="Arial" w:eastAsia="Times New Roman" w:hAnsi="Arial" w:cs="Arial"/>
          <w:sz w:val="20"/>
          <w:szCs w:val="20"/>
          <w:lang w:eastAsia="sl-SI"/>
        </w:rPr>
        <w:t>.</w:t>
      </w:r>
    </w:p>
    <w:p w14:paraId="709DDFA6" w14:textId="77777777" w:rsidR="00251B95" w:rsidRPr="00251B95" w:rsidRDefault="00251B95" w:rsidP="00251B95">
      <w:pPr>
        <w:overflowPunct w:val="0"/>
        <w:autoSpaceDE w:val="0"/>
        <w:autoSpaceDN w:val="0"/>
        <w:adjustRightInd w:val="0"/>
        <w:spacing w:before="240" w:after="0" w:line="276" w:lineRule="auto"/>
        <w:ind w:firstLine="1021"/>
        <w:jc w:val="both"/>
        <w:textAlignment w:val="baseline"/>
        <w:rPr>
          <w:rFonts w:ascii="Arial" w:eastAsia="Times New Roman" w:hAnsi="Arial" w:cs="Arial"/>
          <w:sz w:val="20"/>
          <w:szCs w:val="24"/>
          <w:lang w:eastAsia="sl-SI"/>
        </w:rPr>
      </w:pPr>
      <w:r w:rsidRPr="00251B95">
        <w:rPr>
          <w:rFonts w:ascii="Arial" w:eastAsia="Times New Roman" w:hAnsi="Arial" w:cs="Arial"/>
          <w:sz w:val="20"/>
          <w:szCs w:val="24"/>
          <w:lang w:eastAsia="sl-SI"/>
        </w:rPr>
        <w:t>(3) Pri pregledu izpolnjevanja posameznih zahtev iz prve in druge alineje 1. točke, prve in druge alineje 2. točke in 3. točke prvega odstavka 11. člena te uredbe kontrolor upošteva število živali, ki glede na merila iz 12. člena te uredbe ustreza ugotovljeni površini boksa oziroma izpusta.</w:t>
      </w:r>
    </w:p>
    <w:p w14:paraId="7399D591" w14:textId="77777777" w:rsidR="00251B95" w:rsidRPr="00251B95" w:rsidRDefault="00251B95" w:rsidP="00251B95">
      <w:pPr>
        <w:suppressAutoHyphens/>
        <w:overflowPunct w:val="0"/>
        <w:autoSpaceDE w:val="0"/>
        <w:autoSpaceDN w:val="0"/>
        <w:adjustRightInd w:val="0"/>
        <w:spacing w:before="480" w:after="0" w:line="276" w:lineRule="auto"/>
        <w:jc w:val="center"/>
        <w:textAlignment w:val="baseline"/>
        <w:rPr>
          <w:rFonts w:ascii="Arial" w:eastAsia="Times New Roman" w:hAnsi="Arial" w:cs="Arial"/>
          <w:b/>
          <w:sz w:val="20"/>
          <w:szCs w:val="24"/>
          <w:lang w:eastAsia="sl-SI"/>
        </w:rPr>
      </w:pPr>
      <w:r w:rsidRPr="00251B95">
        <w:rPr>
          <w:rFonts w:ascii="Arial" w:eastAsia="Times New Roman" w:hAnsi="Arial" w:cs="Arial"/>
          <w:b/>
          <w:sz w:val="20"/>
          <w:szCs w:val="24"/>
          <w:lang w:eastAsia="sl-SI"/>
        </w:rPr>
        <w:t>17. člen</w:t>
      </w:r>
    </w:p>
    <w:p w14:paraId="6FA31C06" w14:textId="4E730286" w:rsidR="00251B95" w:rsidRPr="007E703B" w:rsidRDefault="00251B95" w:rsidP="007E703B">
      <w:pPr>
        <w:suppressAutoHyphens/>
        <w:overflowPunct w:val="0"/>
        <w:autoSpaceDE w:val="0"/>
        <w:autoSpaceDN w:val="0"/>
        <w:adjustRightInd w:val="0"/>
        <w:spacing w:after="0" w:line="276" w:lineRule="auto"/>
        <w:jc w:val="center"/>
        <w:textAlignment w:val="baseline"/>
        <w:rPr>
          <w:rFonts w:ascii="Arial" w:eastAsia="Times New Roman" w:hAnsi="Arial" w:cs="Arial"/>
          <w:b/>
          <w:bCs/>
          <w:sz w:val="20"/>
          <w:szCs w:val="20"/>
          <w:lang w:eastAsia="sl-SI"/>
        </w:rPr>
      </w:pPr>
      <w:r w:rsidRPr="00E82929">
        <w:rPr>
          <w:rFonts w:ascii="Arial" w:eastAsia="Times New Roman" w:hAnsi="Arial" w:cs="Arial"/>
          <w:b/>
          <w:bCs/>
          <w:sz w:val="20"/>
          <w:szCs w:val="20"/>
          <w:lang w:eastAsia="sl-SI"/>
        </w:rPr>
        <w:t>(preveritev staleža</w:t>
      </w:r>
      <w:r w:rsidR="00282A27" w:rsidRPr="00E82929">
        <w:rPr>
          <w:rFonts w:ascii="Arial" w:eastAsia="Times New Roman" w:hAnsi="Arial" w:cs="Arial"/>
          <w:b/>
          <w:bCs/>
          <w:sz w:val="20"/>
          <w:szCs w:val="20"/>
          <w:lang w:eastAsia="sl-SI"/>
        </w:rPr>
        <w:t xml:space="preserve"> prašičev</w:t>
      </w:r>
      <w:r w:rsidRPr="00E82929">
        <w:rPr>
          <w:rFonts w:ascii="Arial" w:eastAsia="Times New Roman" w:hAnsi="Arial" w:cs="Arial"/>
          <w:b/>
          <w:bCs/>
          <w:sz w:val="20"/>
          <w:szCs w:val="20"/>
          <w:lang w:eastAsia="sl-SI"/>
        </w:rPr>
        <w:t>)</w:t>
      </w:r>
    </w:p>
    <w:p w14:paraId="5F77183A" w14:textId="3F5F5432" w:rsidR="00251B95" w:rsidRPr="00251B95" w:rsidRDefault="00251B95" w:rsidP="00251B95">
      <w:pPr>
        <w:overflowPunct w:val="0"/>
        <w:autoSpaceDE w:val="0"/>
        <w:autoSpaceDN w:val="0"/>
        <w:adjustRightInd w:val="0"/>
        <w:spacing w:before="240" w:after="0" w:line="276" w:lineRule="auto"/>
        <w:ind w:firstLine="1021"/>
        <w:jc w:val="both"/>
        <w:textAlignment w:val="baseline"/>
        <w:rPr>
          <w:rFonts w:ascii="Arial" w:eastAsia="Times New Roman" w:hAnsi="Arial" w:cs="Arial"/>
          <w:sz w:val="20"/>
          <w:szCs w:val="20"/>
          <w:lang w:eastAsia="sl-SI"/>
        </w:rPr>
      </w:pPr>
      <w:r w:rsidRPr="00251B95">
        <w:rPr>
          <w:rFonts w:ascii="Arial" w:eastAsia="Times New Roman" w:hAnsi="Arial" w:cs="Arial"/>
          <w:sz w:val="20"/>
          <w:szCs w:val="20"/>
          <w:lang w:eastAsia="sl-SI"/>
        </w:rPr>
        <w:t>(1) Če kontrolor pri pregledu na kraju samem iz prejšnjega člena za prijavljene podatke v CRPš ugotovi, da je število prašičev posamezne kategorije na gospodarstvu manjše od števila prašičev, prijavljenega v CRPš</w:t>
      </w:r>
      <w:r w:rsidR="00A0678E">
        <w:rPr>
          <w:rFonts w:ascii="Arial" w:eastAsia="Times New Roman" w:hAnsi="Arial" w:cs="Arial"/>
          <w:sz w:val="20"/>
          <w:szCs w:val="20"/>
          <w:lang w:eastAsia="sl-SI"/>
        </w:rPr>
        <w:t xml:space="preserve"> na prvi dan v tekočem mesecu</w:t>
      </w:r>
      <w:r w:rsidRPr="00251B95">
        <w:rPr>
          <w:rFonts w:ascii="Arial" w:eastAsia="Times New Roman" w:hAnsi="Arial" w:cs="Arial"/>
          <w:sz w:val="20"/>
          <w:szCs w:val="20"/>
          <w:lang w:eastAsia="sl-SI"/>
        </w:rPr>
        <w:t>, ter prijavljeno in ugotovljeno število prašičev posamezne kategorije ne presega največjega dovoljenega števila živali za izpolnjevanje posameznih zahtev iz druge alineje 1. točke ter prve in druge alineje 2. točke prvega odstavka 11. člena te uredbe, ki jih je upravičenec prijavil v zahtevku, se pri izračunu povprečnega števila prašičev upošteva ugotovljeno število prašičev.</w:t>
      </w:r>
    </w:p>
    <w:p w14:paraId="76E94142" w14:textId="727DD7FE" w:rsidR="00251B95" w:rsidRPr="00251B95" w:rsidRDefault="00251B95" w:rsidP="00251B95">
      <w:pPr>
        <w:overflowPunct w:val="0"/>
        <w:autoSpaceDE w:val="0"/>
        <w:autoSpaceDN w:val="0"/>
        <w:adjustRightInd w:val="0"/>
        <w:spacing w:before="240" w:after="0" w:line="276" w:lineRule="auto"/>
        <w:ind w:firstLine="1021"/>
        <w:jc w:val="both"/>
        <w:textAlignment w:val="baseline"/>
        <w:rPr>
          <w:rFonts w:ascii="Arial" w:eastAsia="Times New Roman" w:hAnsi="Arial" w:cs="Arial"/>
          <w:sz w:val="20"/>
          <w:szCs w:val="20"/>
          <w:lang w:eastAsia="sl-SI"/>
        </w:rPr>
      </w:pPr>
      <w:r w:rsidRPr="00251B95">
        <w:rPr>
          <w:rFonts w:ascii="Arial" w:eastAsia="Times New Roman" w:hAnsi="Arial" w:cs="Arial"/>
          <w:sz w:val="20"/>
          <w:szCs w:val="20"/>
          <w:lang w:eastAsia="sl-SI"/>
        </w:rPr>
        <w:t>(2) Če kontrolor pri pregledu na kraju samem iz prejšnjega člena za prijavljene podatke v CRPš ugotovi, da je število prašičev posamezne kategorije na gospodarstvu večje od števila, prijavljenega v CRPš</w:t>
      </w:r>
      <w:r w:rsidR="00A0678E">
        <w:rPr>
          <w:rFonts w:ascii="Arial" w:eastAsia="Times New Roman" w:hAnsi="Arial" w:cs="Arial"/>
          <w:sz w:val="20"/>
          <w:szCs w:val="20"/>
          <w:lang w:eastAsia="sl-SI"/>
        </w:rPr>
        <w:t xml:space="preserve"> na prvi dan v tekočem mesecu</w:t>
      </w:r>
      <w:r w:rsidRPr="00251B95">
        <w:rPr>
          <w:rFonts w:ascii="Arial" w:eastAsia="Times New Roman" w:hAnsi="Arial" w:cs="Arial"/>
          <w:sz w:val="20"/>
          <w:szCs w:val="20"/>
          <w:lang w:eastAsia="sl-SI"/>
        </w:rPr>
        <w:t>, ter prijavljeno in ugotovljeno število prašičev posamezne kategorije ne presega največjega dovoljenega števila živali za izpolnjevanje posameznih zahtev iz druge alineje 1. točke ter prve in druge alineje 2. točke prvega odstavka 11. člena te uredbe, ki jih je upravičenec prijavil v zahtevku, se pri izračunu povprečnega števila prašičev upošteva prijavljeno število prašičev v CRPš.</w:t>
      </w:r>
    </w:p>
    <w:p w14:paraId="6D797929" w14:textId="1E15F58A" w:rsidR="00251B95" w:rsidRPr="00251B95" w:rsidRDefault="00251B95" w:rsidP="00251B95">
      <w:pPr>
        <w:overflowPunct w:val="0"/>
        <w:autoSpaceDE w:val="0"/>
        <w:autoSpaceDN w:val="0"/>
        <w:adjustRightInd w:val="0"/>
        <w:spacing w:before="240" w:after="0" w:line="276" w:lineRule="auto"/>
        <w:ind w:firstLine="1021"/>
        <w:jc w:val="both"/>
        <w:textAlignment w:val="baseline"/>
        <w:rPr>
          <w:rFonts w:ascii="Arial" w:eastAsia="Times New Roman" w:hAnsi="Arial" w:cs="Arial"/>
          <w:sz w:val="20"/>
          <w:szCs w:val="20"/>
          <w:lang w:eastAsia="sl-SI"/>
        </w:rPr>
      </w:pPr>
      <w:r w:rsidRPr="00251B95">
        <w:rPr>
          <w:rFonts w:ascii="Arial" w:eastAsia="Times New Roman" w:hAnsi="Arial" w:cs="Arial"/>
          <w:sz w:val="20"/>
          <w:szCs w:val="20"/>
          <w:lang w:eastAsia="sl-SI"/>
        </w:rPr>
        <w:t>(3) Če kontrolor pri pregledu na kraju samem iz prejšnjega člena za prijavljene podatke poročane v mesecu izvedbe pregleda na kraju samem v CRPš ugotovi, da je število prašičev posamezne kategorije na gospodarstvu večje od števila prašičev, prijavljenega v CRPš</w:t>
      </w:r>
      <w:r w:rsidR="00446878">
        <w:rPr>
          <w:rFonts w:ascii="Arial" w:eastAsia="Times New Roman" w:hAnsi="Arial" w:cs="Arial"/>
          <w:sz w:val="20"/>
          <w:szCs w:val="20"/>
          <w:lang w:eastAsia="sl-SI"/>
        </w:rPr>
        <w:t xml:space="preserve"> na prvi dan v tekočem mesecu</w:t>
      </w:r>
      <w:r w:rsidRPr="00251B95">
        <w:rPr>
          <w:rFonts w:ascii="Arial" w:eastAsia="Times New Roman" w:hAnsi="Arial" w:cs="Arial"/>
          <w:sz w:val="20"/>
          <w:szCs w:val="20"/>
          <w:lang w:eastAsia="sl-SI"/>
        </w:rPr>
        <w:t>, in da ugotovljeno število prašičev posamezne kategorije presega največje dovoljeno število živali za izpolnjevanje posameznih zahtev iz druge alineje 1. točke ter prve in druge alineje 2. točke prvega odstavka 11. člena te uredbe, ki jih je upravičenec prijavil v zahtevku, je to razlog za zavrnitev zahtevka.</w:t>
      </w:r>
    </w:p>
    <w:p w14:paraId="2E7DADC4" w14:textId="5FBE5710" w:rsidR="00251B95" w:rsidRPr="00251B95" w:rsidRDefault="00251B95" w:rsidP="00251B95">
      <w:pPr>
        <w:overflowPunct w:val="0"/>
        <w:autoSpaceDE w:val="0"/>
        <w:autoSpaceDN w:val="0"/>
        <w:adjustRightInd w:val="0"/>
        <w:spacing w:before="240" w:after="0" w:line="276" w:lineRule="auto"/>
        <w:ind w:firstLine="1021"/>
        <w:jc w:val="both"/>
        <w:textAlignment w:val="baseline"/>
        <w:rPr>
          <w:rFonts w:ascii="Arial" w:eastAsia="Times New Roman" w:hAnsi="Arial" w:cs="Arial"/>
          <w:sz w:val="20"/>
          <w:szCs w:val="20"/>
          <w:lang w:eastAsia="sl-SI"/>
        </w:rPr>
      </w:pPr>
      <w:r w:rsidRPr="00251B95">
        <w:rPr>
          <w:rFonts w:ascii="Arial" w:eastAsia="Times New Roman" w:hAnsi="Arial" w:cs="Arial"/>
          <w:sz w:val="20"/>
          <w:szCs w:val="20"/>
          <w:lang w:eastAsia="sl-SI"/>
        </w:rPr>
        <w:t>(</w:t>
      </w:r>
      <w:r w:rsidR="00282A27">
        <w:rPr>
          <w:rFonts w:ascii="Arial" w:eastAsia="Times New Roman" w:hAnsi="Arial" w:cs="Arial"/>
          <w:sz w:val="20"/>
          <w:szCs w:val="20"/>
          <w:lang w:eastAsia="sl-SI"/>
        </w:rPr>
        <w:t>4</w:t>
      </w:r>
      <w:r w:rsidRPr="00251B95">
        <w:rPr>
          <w:rFonts w:ascii="Arial" w:eastAsia="Times New Roman" w:hAnsi="Arial" w:cs="Arial"/>
          <w:sz w:val="20"/>
          <w:szCs w:val="20"/>
          <w:lang w:eastAsia="sl-SI"/>
        </w:rPr>
        <w:t>) Ugotovitve kontrolorja glede staleža, ki niso opredeljene v tem členu, se obravnavajo v skladu z 18. členom te uredbe.</w:t>
      </w:r>
    </w:p>
    <w:p w14:paraId="26800BAD" w14:textId="77777777" w:rsidR="00251B95" w:rsidRPr="00251B95" w:rsidRDefault="00251B95" w:rsidP="00251B95">
      <w:pPr>
        <w:suppressAutoHyphens/>
        <w:overflowPunct w:val="0"/>
        <w:autoSpaceDE w:val="0"/>
        <w:autoSpaceDN w:val="0"/>
        <w:adjustRightInd w:val="0"/>
        <w:spacing w:before="480" w:after="0" w:line="276" w:lineRule="auto"/>
        <w:jc w:val="center"/>
        <w:textAlignment w:val="baseline"/>
        <w:rPr>
          <w:rFonts w:ascii="Arial" w:eastAsia="Times New Roman" w:hAnsi="Arial" w:cs="Arial"/>
          <w:b/>
          <w:sz w:val="20"/>
          <w:szCs w:val="24"/>
          <w:lang w:eastAsia="sl-SI"/>
        </w:rPr>
      </w:pPr>
      <w:r w:rsidRPr="00251B95">
        <w:rPr>
          <w:rFonts w:ascii="Arial" w:eastAsia="Times New Roman" w:hAnsi="Arial" w:cs="Arial"/>
          <w:b/>
          <w:sz w:val="20"/>
          <w:szCs w:val="24"/>
          <w:lang w:eastAsia="sl-SI"/>
        </w:rPr>
        <w:t>18. člen</w:t>
      </w:r>
    </w:p>
    <w:p w14:paraId="194CACAA" w14:textId="77777777" w:rsidR="00251B95" w:rsidRPr="00251B95" w:rsidRDefault="00251B95" w:rsidP="00251B95">
      <w:pPr>
        <w:suppressAutoHyphens/>
        <w:overflowPunct w:val="0"/>
        <w:autoSpaceDE w:val="0"/>
        <w:autoSpaceDN w:val="0"/>
        <w:adjustRightInd w:val="0"/>
        <w:spacing w:after="0" w:line="276" w:lineRule="auto"/>
        <w:jc w:val="center"/>
        <w:textAlignment w:val="baseline"/>
        <w:rPr>
          <w:rFonts w:ascii="Arial" w:eastAsia="Times New Roman" w:hAnsi="Arial" w:cs="Arial"/>
          <w:b/>
          <w:sz w:val="20"/>
          <w:szCs w:val="24"/>
          <w:lang w:eastAsia="sl-SI"/>
        </w:rPr>
      </w:pPr>
      <w:r w:rsidRPr="00251B95">
        <w:rPr>
          <w:rFonts w:ascii="Arial" w:eastAsia="Times New Roman" w:hAnsi="Arial" w:cs="Arial"/>
          <w:b/>
          <w:sz w:val="20"/>
          <w:szCs w:val="24"/>
          <w:lang w:eastAsia="sl-SI"/>
        </w:rPr>
        <w:t>(upravne sankcije)</w:t>
      </w:r>
    </w:p>
    <w:p w14:paraId="2D88ADCE" w14:textId="241EE658" w:rsidR="00251B95" w:rsidRPr="00251B95" w:rsidRDefault="00251B95" w:rsidP="00251B95">
      <w:pPr>
        <w:overflowPunct w:val="0"/>
        <w:autoSpaceDE w:val="0"/>
        <w:autoSpaceDN w:val="0"/>
        <w:adjustRightInd w:val="0"/>
        <w:spacing w:before="240" w:after="0" w:line="276" w:lineRule="auto"/>
        <w:ind w:firstLine="1021"/>
        <w:jc w:val="both"/>
        <w:textAlignment w:val="baseline"/>
        <w:rPr>
          <w:rFonts w:ascii="Arial" w:eastAsia="Times New Roman" w:hAnsi="Arial" w:cs="Arial"/>
          <w:sz w:val="20"/>
          <w:szCs w:val="20"/>
          <w:lang w:eastAsia="sl-SI"/>
        </w:rPr>
      </w:pPr>
      <w:r w:rsidRPr="00251B95">
        <w:rPr>
          <w:rFonts w:ascii="Arial" w:eastAsia="Times New Roman" w:hAnsi="Arial" w:cs="Arial"/>
          <w:sz w:val="20"/>
          <w:szCs w:val="20"/>
          <w:lang w:eastAsia="sl-SI"/>
        </w:rPr>
        <w:t xml:space="preserve">(1) Upravne sankcije za podintervencijo DŽ – prašiči se izvedejo v skladu z uredbo, ki ureja izvedbo intervencij kmetijske politike za leto </w:t>
      </w:r>
      <w:r w:rsidR="00420A90">
        <w:rPr>
          <w:rFonts w:ascii="Arial" w:eastAsia="Times New Roman" w:hAnsi="Arial" w:cs="Arial"/>
          <w:sz w:val="20"/>
          <w:szCs w:val="20"/>
          <w:lang w:eastAsia="sl-SI"/>
        </w:rPr>
        <w:t>2025</w:t>
      </w:r>
      <w:r w:rsidRPr="00251B95">
        <w:rPr>
          <w:rFonts w:ascii="Arial" w:eastAsia="Times New Roman" w:hAnsi="Arial" w:cs="Arial"/>
          <w:sz w:val="20"/>
          <w:szCs w:val="20"/>
          <w:lang w:eastAsia="sl-SI"/>
        </w:rPr>
        <w:t>, uredbo, ki ureja pogojenost, in v skladu z določbami tega člena.</w:t>
      </w:r>
    </w:p>
    <w:p w14:paraId="6F808C94" w14:textId="36479FA8" w:rsidR="00251B95" w:rsidRPr="00251B95" w:rsidRDefault="00251B95" w:rsidP="00251B95">
      <w:pPr>
        <w:overflowPunct w:val="0"/>
        <w:autoSpaceDE w:val="0"/>
        <w:autoSpaceDN w:val="0"/>
        <w:adjustRightInd w:val="0"/>
        <w:spacing w:before="240" w:after="0" w:line="276" w:lineRule="auto"/>
        <w:ind w:firstLine="1021"/>
        <w:jc w:val="both"/>
        <w:textAlignment w:val="baseline"/>
        <w:rPr>
          <w:rFonts w:ascii="Arial" w:eastAsia="Times New Roman" w:hAnsi="Arial" w:cs="Arial"/>
          <w:sz w:val="20"/>
          <w:szCs w:val="20"/>
          <w:lang w:eastAsia="sl-SI"/>
        </w:rPr>
      </w:pPr>
      <w:r w:rsidRPr="00251B95">
        <w:rPr>
          <w:rFonts w:ascii="Arial" w:eastAsia="Times New Roman" w:hAnsi="Arial" w:cs="Arial"/>
          <w:sz w:val="20"/>
          <w:szCs w:val="20"/>
          <w:lang w:eastAsia="sl-SI"/>
        </w:rPr>
        <w:t xml:space="preserve">(2) Če je prijavljeno število prašičev v CRPš večje od števila prašičev na gospodarstvu, ugotovljenega s pregledom iz 16. člena te uredbe, in če ni preseženo največje dovoljeno število živali iz </w:t>
      </w:r>
      <w:r w:rsidRPr="00251B95">
        <w:rPr>
          <w:rFonts w:ascii="Arial" w:eastAsia="Times New Roman" w:hAnsi="Arial" w:cs="Arial"/>
          <w:sz w:val="20"/>
          <w:szCs w:val="20"/>
          <w:lang w:eastAsia="sl-SI"/>
        </w:rPr>
        <w:lastRenderedPageBreak/>
        <w:t xml:space="preserve">tretjega odstavka prejšnjega člena, se upravne sankcije izvedejo v skladu z uredbo, ki ureja izvedbo intervencij kmetijske politike za leto </w:t>
      </w:r>
      <w:r w:rsidR="00420A90">
        <w:rPr>
          <w:rFonts w:ascii="Arial" w:eastAsia="Times New Roman" w:hAnsi="Arial" w:cs="Arial"/>
          <w:sz w:val="20"/>
          <w:szCs w:val="20"/>
          <w:lang w:eastAsia="sl-SI"/>
        </w:rPr>
        <w:t>2025</w:t>
      </w:r>
      <w:r w:rsidRPr="00251B95">
        <w:rPr>
          <w:rFonts w:ascii="Arial" w:eastAsia="Times New Roman" w:hAnsi="Arial" w:cs="Arial"/>
          <w:sz w:val="20"/>
          <w:szCs w:val="20"/>
          <w:lang w:eastAsia="sl-SI"/>
        </w:rPr>
        <w:t>. Če je z upravnim pregledom ali pregledom na kraju samem ugotovljeno, da je največje dovoljeno število živali iz tretjega odstavka prejšnjega člena preseženo, je to razlog za zavrnitev zahtevka.</w:t>
      </w:r>
    </w:p>
    <w:p w14:paraId="42D6ADEF" w14:textId="264F1E37" w:rsidR="00251B95" w:rsidRPr="00251B95" w:rsidRDefault="0018192E" w:rsidP="00251B95">
      <w:pPr>
        <w:overflowPunct w:val="0"/>
        <w:autoSpaceDE w:val="0"/>
        <w:autoSpaceDN w:val="0"/>
        <w:adjustRightInd w:val="0"/>
        <w:spacing w:before="240" w:after="0" w:line="276" w:lineRule="auto"/>
        <w:ind w:firstLine="1021"/>
        <w:jc w:val="both"/>
        <w:textAlignment w:val="baseline"/>
        <w:rPr>
          <w:rFonts w:ascii="Arial" w:eastAsia="Times New Roman" w:hAnsi="Arial" w:cs="Arial"/>
          <w:sz w:val="20"/>
          <w:szCs w:val="20"/>
          <w:lang w:eastAsia="sl-SI"/>
        </w:rPr>
      </w:pPr>
      <w:r>
        <w:rPr>
          <w:rFonts w:ascii="Arial" w:eastAsia="Times New Roman" w:hAnsi="Arial" w:cs="Arial"/>
          <w:sz w:val="20"/>
          <w:szCs w:val="20"/>
          <w:lang w:eastAsia="sl-SI"/>
        </w:rPr>
        <w:t>(</w:t>
      </w:r>
      <w:r w:rsidR="006F0149">
        <w:rPr>
          <w:rFonts w:ascii="Arial" w:eastAsia="Times New Roman" w:hAnsi="Arial" w:cs="Arial"/>
          <w:sz w:val="20"/>
          <w:szCs w:val="20"/>
          <w:lang w:eastAsia="sl-SI"/>
        </w:rPr>
        <w:t>3</w:t>
      </w:r>
      <w:r>
        <w:rPr>
          <w:rFonts w:ascii="Arial" w:eastAsia="Times New Roman" w:hAnsi="Arial" w:cs="Arial"/>
          <w:sz w:val="20"/>
          <w:szCs w:val="20"/>
          <w:lang w:eastAsia="sl-SI"/>
        </w:rPr>
        <w:t xml:space="preserve">) </w:t>
      </w:r>
      <w:r w:rsidR="00251B95" w:rsidRPr="00251B95">
        <w:rPr>
          <w:rFonts w:ascii="Arial" w:eastAsia="Times New Roman" w:hAnsi="Arial" w:cs="Arial"/>
          <w:sz w:val="20"/>
          <w:szCs w:val="20"/>
          <w:lang w:eastAsia="sl-SI"/>
        </w:rPr>
        <w:t>Če upravičenec za zahteve iz tretjega, četrtega, šestega, osmega in enajstega odstavka 12. člena te uredbe na enem od gospodarstev ne izpolnjuje predpisanih zahtev ravnanja iz uredbe, ki ureja pogojenost, za zahteve iz tretjega, četrtega, šestega, osmega in enajstega odstavka 12. člena te uredbe, je to razlog za zavrnitev zahtevka za to zahtevo na vseh gospodarstvih, kjer jo uveljavlja, pri vseh drugih zahtevah, ki jih uveljavlja, pa se uporabijo upravne sankcije zaradi neizpolnjevanja zahtev iz uredbe, ki ureja pogojenost.</w:t>
      </w:r>
    </w:p>
    <w:p w14:paraId="40DB76A0" w14:textId="74C4CA18" w:rsidR="00251B95" w:rsidRPr="00251B95" w:rsidRDefault="0018192E" w:rsidP="00251B95">
      <w:pPr>
        <w:overflowPunct w:val="0"/>
        <w:autoSpaceDE w:val="0"/>
        <w:autoSpaceDN w:val="0"/>
        <w:adjustRightInd w:val="0"/>
        <w:spacing w:before="240" w:after="0" w:line="276" w:lineRule="auto"/>
        <w:ind w:firstLine="1021"/>
        <w:jc w:val="both"/>
        <w:textAlignment w:val="baseline"/>
        <w:rPr>
          <w:rFonts w:ascii="Arial" w:eastAsia="Times New Roman" w:hAnsi="Arial" w:cs="Arial"/>
          <w:sz w:val="20"/>
          <w:szCs w:val="24"/>
          <w:lang w:eastAsia="sl-SI"/>
        </w:rPr>
      </w:pPr>
      <w:r>
        <w:rPr>
          <w:rFonts w:ascii="Arial" w:eastAsia="Times New Roman" w:hAnsi="Arial" w:cs="Arial"/>
          <w:sz w:val="20"/>
          <w:szCs w:val="24"/>
          <w:lang w:eastAsia="sl-SI"/>
        </w:rPr>
        <w:t>(</w:t>
      </w:r>
      <w:r w:rsidR="007D036B">
        <w:rPr>
          <w:rFonts w:ascii="Arial" w:eastAsia="Times New Roman" w:hAnsi="Arial" w:cs="Arial"/>
          <w:sz w:val="20"/>
          <w:szCs w:val="24"/>
          <w:lang w:eastAsia="sl-SI"/>
        </w:rPr>
        <w:t>4</w:t>
      </w:r>
      <w:r w:rsidR="00251B95" w:rsidRPr="00251B95">
        <w:rPr>
          <w:rFonts w:ascii="Arial" w:eastAsia="Times New Roman" w:hAnsi="Arial" w:cs="Arial"/>
          <w:sz w:val="20"/>
          <w:szCs w:val="24"/>
          <w:lang w:eastAsia="sl-SI"/>
        </w:rPr>
        <w:t>) Upravne sankcije zaradi kršitev pogojev za posamezne zahteve iz 12. člena te uredbe in upravne sankcije zaradi kršitev obveznosti iz 7. člena te uredbe so opredeljene v Katalogu upravnih sankcij iz Priloge 2, ki je sestavni del te uredbe.</w:t>
      </w:r>
    </w:p>
    <w:p w14:paraId="3E62B8EF" w14:textId="77777777" w:rsidR="00251B95" w:rsidRPr="00251B95" w:rsidRDefault="00251B95" w:rsidP="008F0EFB">
      <w:pPr>
        <w:numPr>
          <w:ilvl w:val="0"/>
          <w:numId w:val="26"/>
        </w:numPr>
        <w:suppressAutoHyphens/>
        <w:overflowPunct w:val="0"/>
        <w:autoSpaceDE w:val="0"/>
        <w:autoSpaceDN w:val="0"/>
        <w:adjustRightInd w:val="0"/>
        <w:spacing w:before="280" w:after="60" w:line="276" w:lineRule="auto"/>
        <w:jc w:val="center"/>
        <w:textAlignment w:val="baseline"/>
        <w:outlineLvl w:val="3"/>
        <w:rPr>
          <w:rFonts w:ascii="Arial" w:eastAsia="Times New Roman" w:hAnsi="Arial" w:cs="Arial"/>
          <w:b/>
          <w:sz w:val="20"/>
          <w:szCs w:val="24"/>
          <w:lang w:eastAsia="sl-SI"/>
        </w:rPr>
      </w:pPr>
      <w:r w:rsidRPr="00251B95">
        <w:rPr>
          <w:rFonts w:ascii="Arial" w:eastAsia="Times New Roman" w:hAnsi="Arial" w:cs="Arial"/>
          <w:b/>
          <w:sz w:val="20"/>
          <w:szCs w:val="24"/>
          <w:lang w:eastAsia="sl-SI"/>
        </w:rPr>
        <w:t>Podintervencija DŽ – govedo</w:t>
      </w:r>
    </w:p>
    <w:p w14:paraId="6C5D765F" w14:textId="77777777" w:rsidR="00251B95" w:rsidRPr="00251B95" w:rsidRDefault="00251B95" w:rsidP="00251B95">
      <w:pPr>
        <w:suppressAutoHyphens/>
        <w:overflowPunct w:val="0"/>
        <w:autoSpaceDE w:val="0"/>
        <w:autoSpaceDN w:val="0"/>
        <w:adjustRightInd w:val="0"/>
        <w:spacing w:before="480" w:after="0" w:line="276" w:lineRule="auto"/>
        <w:jc w:val="center"/>
        <w:textAlignment w:val="baseline"/>
        <w:rPr>
          <w:rFonts w:ascii="Arial" w:eastAsia="Times New Roman" w:hAnsi="Arial" w:cs="Arial"/>
          <w:b/>
          <w:sz w:val="20"/>
          <w:szCs w:val="24"/>
          <w:lang w:eastAsia="sl-SI"/>
        </w:rPr>
      </w:pPr>
      <w:r w:rsidRPr="00251B95">
        <w:rPr>
          <w:rFonts w:ascii="Arial" w:eastAsia="Times New Roman" w:hAnsi="Arial" w:cs="Arial"/>
          <w:b/>
          <w:sz w:val="20"/>
          <w:szCs w:val="24"/>
          <w:lang w:eastAsia="sl-SI"/>
        </w:rPr>
        <w:t>19. člen</w:t>
      </w:r>
    </w:p>
    <w:p w14:paraId="58931AA3" w14:textId="77777777" w:rsidR="00251B95" w:rsidRPr="00251B95" w:rsidRDefault="00251B95" w:rsidP="00251B95">
      <w:pPr>
        <w:suppressAutoHyphens/>
        <w:overflowPunct w:val="0"/>
        <w:autoSpaceDE w:val="0"/>
        <w:autoSpaceDN w:val="0"/>
        <w:adjustRightInd w:val="0"/>
        <w:spacing w:after="0" w:line="276" w:lineRule="auto"/>
        <w:jc w:val="center"/>
        <w:textAlignment w:val="baseline"/>
        <w:rPr>
          <w:rFonts w:ascii="Arial" w:eastAsia="Times New Roman" w:hAnsi="Arial" w:cs="Arial"/>
          <w:b/>
          <w:sz w:val="20"/>
          <w:szCs w:val="24"/>
          <w:lang w:eastAsia="sl-SI"/>
        </w:rPr>
      </w:pPr>
      <w:r w:rsidRPr="00251B95">
        <w:rPr>
          <w:rFonts w:ascii="Arial" w:eastAsia="Times New Roman" w:hAnsi="Arial" w:cs="Arial"/>
          <w:b/>
          <w:sz w:val="20"/>
          <w:szCs w:val="24"/>
          <w:lang w:eastAsia="sl-SI"/>
        </w:rPr>
        <w:t>(vstopni pogoj)</w:t>
      </w:r>
    </w:p>
    <w:p w14:paraId="1E71D06F" w14:textId="77777777" w:rsidR="00251B95" w:rsidRPr="00251B95" w:rsidRDefault="00251B95" w:rsidP="00251B95">
      <w:pPr>
        <w:overflowPunct w:val="0"/>
        <w:autoSpaceDE w:val="0"/>
        <w:autoSpaceDN w:val="0"/>
        <w:adjustRightInd w:val="0"/>
        <w:spacing w:before="240" w:after="0" w:line="276" w:lineRule="auto"/>
        <w:ind w:firstLine="1021"/>
        <w:jc w:val="both"/>
        <w:textAlignment w:val="baseline"/>
        <w:rPr>
          <w:rFonts w:ascii="Arial" w:eastAsia="Times New Roman" w:hAnsi="Arial" w:cs="Arial"/>
          <w:sz w:val="20"/>
          <w:szCs w:val="24"/>
          <w:lang w:eastAsia="sl-SI"/>
        </w:rPr>
      </w:pPr>
      <w:r w:rsidRPr="00251B95">
        <w:rPr>
          <w:rFonts w:ascii="Arial" w:eastAsia="Times New Roman" w:hAnsi="Arial" w:cs="Arial"/>
          <w:sz w:val="20"/>
          <w:szCs w:val="24"/>
          <w:lang w:eastAsia="sl-SI"/>
        </w:rPr>
        <w:t>(1) Upravičenec mora na dan vnosa zahtevka za posamezno zahtevo za podintervencijo DŽ – govedo rediti najmanj tako število goveda kot ustreza dvema GVŽ goveda, razen za zahtevi iz tretje in četrte alineje 20. člena te uredbe.</w:t>
      </w:r>
    </w:p>
    <w:p w14:paraId="0F55F769" w14:textId="77777777" w:rsidR="00251B95" w:rsidRPr="00251B95" w:rsidRDefault="00251B95" w:rsidP="00251B95">
      <w:pPr>
        <w:overflowPunct w:val="0"/>
        <w:autoSpaceDE w:val="0"/>
        <w:autoSpaceDN w:val="0"/>
        <w:adjustRightInd w:val="0"/>
        <w:spacing w:before="240" w:after="0" w:line="276" w:lineRule="auto"/>
        <w:ind w:firstLine="1021"/>
        <w:jc w:val="both"/>
        <w:textAlignment w:val="baseline"/>
        <w:rPr>
          <w:rFonts w:ascii="Arial" w:eastAsia="Times New Roman" w:hAnsi="Arial" w:cs="Arial"/>
          <w:sz w:val="20"/>
          <w:szCs w:val="24"/>
          <w:lang w:eastAsia="sl-SI"/>
        </w:rPr>
      </w:pPr>
      <w:r w:rsidRPr="00251B95">
        <w:rPr>
          <w:rFonts w:ascii="Arial" w:eastAsia="Times New Roman" w:hAnsi="Arial" w:cs="Arial"/>
          <w:sz w:val="20"/>
          <w:szCs w:val="24"/>
          <w:lang w:eastAsia="sl-SI"/>
        </w:rPr>
        <w:t>(2) Za preračun števila goveda v GVŽ se v skladu s Prilogo Izvedbene uredbe 2021/2290/EU upoštevajo naslednji koeficienti:</w:t>
      </w:r>
    </w:p>
    <w:p w14:paraId="70013CC0" w14:textId="77777777" w:rsidR="00251B95" w:rsidRPr="00251B95" w:rsidRDefault="00251B95" w:rsidP="008F0EFB">
      <w:pPr>
        <w:numPr>
          <w:ilvl w:val="0"/>
          <w:numId w:val="30"/>
        </w:numPr>
        <w:spacing w:after="0" w:line="276" w:lineRule="auto"/>
        <w:jc w:val="both"/>
        <w:rPr>
          <w:rFonts w:ascii="Arial" w:eastAsia="Times New Roman" w:hAnsi="Arial" w:cs="Arial"/>
          <w:sz w:val="20"/>
          <w:szCs w:val="24"/>
          <w:lang w:eastAsia="sl-SI"/>
        </w:rPr>
      </w:pPr>
      <w:r w:rsidRPr="00251B95">
        <w:rPr>
          <w:rFonts w:ascii="Arial" w:eastAsia="Times New Roman" w:hAnsi="Arial" w:cs="Arial"/>
          <w:sz w:val="20"/>
          <w:szCs w:val="24"/>
          <w:lang w:eastAsia="sl-SI"/>
        </w:rPr>
        <w:t>govedo, mlajše od šestih mesecev: 0,4,</w:t>
      </w:r>
    </w:p>
    <w:p w14:paraId="7A848822" w14:textId="77777777" w:rsidR="00251B95" w:rsidRPr="00251B95" w:rsidRDefault="00251B95" w:rsidP="008F0EFB">
      <w:pPr>
        <w:numPr>
          <w:ilvl w:val="0"/>
          <w:numId w:val="30"/>
        </w:numPr>
        <w:spacing w:after="0" w:line="276" w:lineRule="auto"/>
        <w:jc w:val="both"/>
        <w:rPr>
          <w:rFonts w:ascii="Arial" w:eastAsia="Times New Roman" w:hAnsi="Arial" w:cs="Arial"/>
          <w:sz w:val="20"/>
          <w:szCs w:val="24"/>
          <w:lang w:eastAsia="sl-SI"/>
        </w:rPr>
      </w:pPr>
      <w:r w:rsidRPr="00251B95">
        <w:rPr>
          <w:rFonts w:ascii="Arial" w:eastAsia="Times New Roman" w:hAnsi="Arial" w:cs="Arial"/>
          <w:sz w:val="20"/>
          <w:szCs w:val="24"/>
          <w:lang w:eastAsia="sl-SI"/>
        </w:rPr>
        <w:t>govedo od šestega meseca do dveh let starosti: 0,6,</w:t>
      </w:r>
    </w:p>
    <w:p w14:paraId="49678041" w14:textId="77777777" w:rsidR="00251B95" w:rsidRPr="00251B95" w:rsidRDefault="00251B95" w:rsidP="008F0EFB">
      <w:pPr>
        <w:numPr>
          <w:ilvl w:val="0"/>
          <w:numId w:val="30"/>
        </w:numPr>
        <w:spacing w:after="0" w:line="276" w:lineRule="auto"/>
        <w:jc w:val="both"/>
        <w:rPr>
          <w:rFonts w:ascii="Arial" w:eastAsia="Times New Roman" w:hAnsi="Arial" w:cs="Arial"/>
          <w:sz w:val="20"/>
          <w:szCs w:val="24"/>
          <w:lang w:eastAsia="sl-SI"/>
        </w:rPr>
      </w:pPr>
      <w:r w:rsidRPr="00251B95">
        <w:rPr>
          <w:rFonts w:ascii="Arial" w:eastAsia="Times New Roman" w:hAnsi="Arial" w:cs="Arial"/>
          <w:sz w:val="20"/>
          <w:szCs w:val="24"/>
          <w:lang w:eastAsia="sl-SI"/>
        </w:rPr>
        <w:t>govedo, starejše od dveh let: 1,0.</w:t>
      </w:r>
    </w:p>
    <w:p w14:paraId="22B019DA" w14:textId="77777777" w:rsidR="00251B95" w:rsidRPr="00251B95" w:rsidRDefault="00251B95" w:rsidP="00251B95">
      <w:pPr>
        <w:overflowPunct w:val="0"/>
        <w:autoSpaceDE w:val="0"/>
        <w:autoSpaceDN w:val="0"/>
        <w:adjustRightInd w:val="0"/>
        <w:spacing w:before="240" w:after="0" w:line="276" w:lineRule="auto"/>
        <w:ind w:firstLine="1021"/>
        <w:jc w:val="both"/>
        <w:textAlignment w:val="baseline"/>
        <w:rPr>
          <w:rFonts w:ascii="Arial" w:eastAsia="Times New Roman" w:hAnsi="Arial" w:cs="Arial"/>
          <w:sz w:val="20"/>
          <w:szCs w:val="24"/>
          <w:lang w:eastAsia="sl-SI"/>
        </w:rPr>
      </w:pPr>
      <w:r w:rsidRPr="00251B95">
        <w:rPr>
          <w:rFonts w:ascii="Arial" w:eastAsia="Times New Roman" w:hAnsi="Arial" w:cs="Arial"/>
          <w:sz w:val="20"/>
          <w:szCs w:val="24"/>
          <w:lang w:eastAsia="sl-SI"/>
        </w:rPr>
        <w:t>(3) Upravičenec mora imeti vsaj en dan pred oddajo zahtevka iz 6. člena te uredbe urejene vse podatke v Centralnem registru goveda (v nadaljnjem besedilu: CRG) v skladu s pravilnikom, ki ureja identifikacijo in registracijo goveda.</w:t>
      </w:r>
    </w:p>
    <w:p w14:paraId="58DC8AAC" w14:textId="77777777" w:rsidR="00251B95" w:rsidRPr="00251B95" w:rsidRDefault="00251B95" w:rsidP="00251B95">
      <w:pPr>
        <w:suppressAutoHyphens/>
        <w:overflowPunct w:val="0"/>
        <w:autoSpaceDE w:val="0"/>
        <w:autoSpaceDN w:val="0"/>
        <w:adjustRightInd w:val="0"/>
        <w:spacing w:before="480" w:after="0" w:line="276" w:lineRule="auto"/>
        <w:jc w:val="center"/>
        <w:textAlignment w:val="baseline"/>
        <w:rPr>
          <w:rFonts w:ascii="Arial" w:eastAsia="Times New Roman" w:hAnsi="Arial" w:cs="Arial"/>
          <w:b/>
          <w:sz w:val="20"/>
          <w:szCs w:val="24"/>
          <w:lang w:eastAsia="sl-SI"/>
        </w:rPr>
      </w:pPr>
      <w:r w:rsidRPr="00251B95">
        <w:rPr>
          <w:rFonts w:ascii="Arial" w:eastAsia="Times New Roman" w:hAnsi="Arial" w:cs="Arial"/>
          <w:b/>
          <w:sz w:val="20"/>
          <w:szCs w:val="24"/>
          <w:lang w:eastAsia="sl-SI"/>
        </w:rPr>
        <w:t>20. člen</w:t>
      </w:r>
    </w:p>
    <w:p w14:paraId="1FC0D775" w14:textId="77777777" w:rsidR="00251B95" w:rsidRPr="00251B95" w:rsidRDefault="00251B95" w:rsidP="00251B95">
      <w:pPr>
        <w:suppressAutoHyphens/>
        <w:overflowPunct w:val="0"/>
        <w:autoSpaceDE w:val="0"/>
        <w:autoSpaceDN w:val="0"/>
        <w:adjustRightInd w:val="0"/>
        <w:spacing w:after="0" w:line="276" w:lineRule="auto"/>
        <w:jc w:val="center"/>
        <w:textAlignment w:val="baseline"/>
        <w:rPr>
          <w:rFonts w:ascii="Arial" w:eastAsia="Times New Roman" w:hAnsi="Arial" w:cs="Arial"/>
          <w:b/>
          <w:sz w:val="20"/>
          <w:szCs w:val="24"/>
          <w:lang w:eastAsia="sl-SI"/>
        </w:rPr>
      </w:pPr>
      <w:r w:rsidRPr="00251B95">
        <w:rPr>
          <w:rFonts w:ascii="Arial" w:eastAsia="Times New Roman" w:hAnsi="Arial" w:cs="Arial"/>
          <w:b/>
          <w:sz w:val="20"/>
          <w:szCs w:val="24"/>
          <w:lang w:eastAsia="sl-SI"/>
        </w:rPr>
        <w:t>(nabor mogočih zahtev)</w:t>
      </w:r>
    </w:p>
    <w:p w14:paraId="4416575B" w14:textId="77777777" w:rsidR="00251B95" w:rsidRPr="00251B95" w:rsidRDefault="00251B95" w:rsidP="00251B95">
      <w:pPr>
        <w:overflowPunct w:val="0"/>
        <w:autoSpaceDE w:val="0"/>
        <w:autoSpaceDN w:val="0"/>
        <w:adjustRightInd w:val="0"/>
        <w:spacing w:before="240" w:after="0" w:line="276" w:lineRule="auto"/>
        <w:ind w:firstLine="1021"/>
        <w:jc w:val="both"/>
        <w:textAlignment w:val="baseline"/>
        <w:rPr>
          <w:rFonts w:ascii="Arial" w:eastAsia="Times New Roman" w:hAnsi="Arial" w:cs="Arial"/>
          <w:sz w:val="20"/>
          <w:szCs w:val="24"/>
          <w:lang w:eastAsia="sl-SI"/>
        </w:rPr>
      </w:pPr>
      <w:r w:rsidRPr="00251B95">
        <w:rPr>
          <w:rFonts w:ascii="Arial" w:eastAsia="Times New Roman" w:hAnsi="Arial" w:cs="Arial"/>
          <w:sz w:val="20"/>
          <w:szCs w:val="24"/>
          <w:lang w:eastAsia="sl-SI"/>
        </w:rPr>
        <w:t xml:space="preserve">Za pridobitev plačil za podintervencijo DŽ – govedo mora upravičenec izpolnjevati najmanj eno od naslednjih zahtev: </w:t>
      </w:r>
    </w:p>
    <w:p w14:paraId="28220C36" w14:textId="77777777" w:rsidR="00251B95" w:rsidRPr="00251B95" w:rsidRDefault="00251B95" w:rsidP="008F0EFB">
      <w:pPr>
        <w:numPr>
          <w:ilvl w:val="0"/>
          <w:numId w:val="30"/>
        </w:numPr>
        <w:spacing w:after="0" w:line="276" w:lineRule="auto"/>
        <w:jc w:val="both"/>
        <w:rPr>
          <w:rFonts w:ascii="Arial" w:eastAsia="Times New Roman" w:hAnsi="Arial" w:cs="Arial"/>
          <w:sz w:val="20"/>
          <w:szCs w:val="24"/>
          <w:lang w:eastAsia="sl-SI"/>
        </w:rPr>
      </w:pPr>
      <w:r w:rsidRPr="00251B95">
        <w:rPr>
          <w:rFonts w:ascii="Arial" w:eastAsia="Times New Roman" w:hAnsi="Arial" w:cs="Arial"/>
          <w:sz w:val="20"/>
          <w:szCs w:val="24"/>
          <w:lang w:eastAsia="sl-SI"/>
        </w:rPr>
        <w:t>paša goveda,</w:t>
      </w:r>
    </w:p>
    <w:p w14:paraId="3D3B3867" w14:textId="77777777" w:rsidR="00251B95" w:rsidRPr="00251B95" w:rsidRDefault="00251B95" w:rsidP="008F0EFB">
      <w:pPr>
        <w:numPr>
          <w:ilvl w:val="0"/>
          <w:numId w:val="30"/>
        </w:numPr>
        <w:spacing w:after="0" w:line="276" w:lineRule="auto"/>
        <w:jc w:val="both"/>
        <w:rPr>
          <w:rFonts w:ascii="Arial" w:eastAsia="Times New Roman" w:hAnsi="Arial" w:cs="Arial"/>
          <w:sz w:val="20"/>
          <w:szCs w:val="24"/>
          <w:lang w:eastAsia="sl-SI"/>
        </w:rPr>
      </w:pPr>
      <w:r w:rsidRPr="00251B95">
        <w:rPr>
          <w:rFonts w:ascii="Arial" w:eastAsia="Times New Roman" w:hAnsi="Arial" w:cs="Arial"/>
          <w:sz w:val="20"/>
          <w:szCs w:val="24"/>
          <w:lang w:eastAsia="sl-SI"/>
        </w:rPr>
        <w:t>izpust,</w:t>
      </w:r>
    </w:p>
    <w:p w14:paraId="23EF9785" w14:textId="77777777" w:rsidR="00251B95" w:rsidRPr="00251B95" w:rsidRDefault="00251B95" w:rsidP="008F0EFB">
      <w:pPr>
        <w:numPr>
          <w:ilvl w:val="0"/>
          <w:numId w:val="30"/>
        </w:numPr>
        <w:spacing w:after="0" w:line="276" w:lineRule="auto"/>
        <w:jc w:val="both"/>
        <w:rPr>
          <w:rFonts w:ascii="Arial" w:eastAsia="Times New Roman" w:hAnsi="Arial" w:cs="Arial"/>
          <w:sz w:val="20"/>
          <w:szCs w:val="24"/>
          <w:lang w:eastAsia="sl-SI"/>
        </w:rPr>
      </w:pPr>
      <w:r w:rsidRPr="00251B95">
        <w:rPr>
          <w:rFonts w:ascii="Arial" w:eastAsia="Times New Roman" w:hAnsi="Arial" w:cs="Arial"/>
          <w:sz w:val="20"/>
          <w:szCs w:val="24"/>
          <w:lang w:eastAsia="sl-SI"/>
        </w:rPr>
        <w:t>vzreja telet,</w:t>
      </w:r>
    </w:p>
    <w:p w14:paraId="39948376" w14:textId="77777777" w:rsidR="00251B95" w:rsidRPr="00251B95" w:rsidRDefault="00251B95" w:rsidP="008F0EFB">
      <w:pPr>
        <w:numPr>
          <w:ilvl w:val="0"/>
          <w:numId w:val="30"/>
        </w:numPr>
        <w:spacing w:after="0" w:line="276" w:lineRule="auto"/>
        <w:jc w:val="both"/>
        <w:rPr>
          <w:rFonts w:ascii="Arial" w:eastAsia="Times New Roman" w:hAnsi="Arial" w:cs="Arial"/>
          <w:sz w:val="20"/>
          <w:szCs w:val="24"/>
          <w:lang w:eastAsia="sl-SI"/>
        </w:rPr>
      </w:pPr>
      <w:r w:rsidRPr="00251B95">
        <w:rPr>
          <w:rFonts w:ascii="Arial" w:eastAsia="Times New Roman" w:hAnsi="Arial" w:cs="Arial"/>
          <w:sz w:val="20"/>
          <w:szCs w:val="24"/>
          <w:lang w:eastAsia="sl-SI"/>
        </w:rPr>
        <w:t>izkoreninjenje goveje virusne diareje (v nadaljnjem besedilu: izkoreninjenje BVD).</w:t>
      </w:r>
    </w:p>
    <w:p w14:paraId="11841DE9" w14:textId="77777777" w:rsidR="00251B95" w:rsidRPr="00251B95" w:rsidRDefault="00251B95" w:rsidP="00251B95">
      <w:pPr>
        <w:suppressAutoHyphens/>
        <w:overflowPunct w:val="0"/>
        <w:autoSpaceDE w:val="0"/>
        <w:autoSpaceDN w:val="0"/>
        <w:adjustRightInd w:val="0"/>
        <w:spacing w:before="480" w:after="0" w:line="276" w:lineRule="auto"/>
        <w:jc w:val="center"/>
        <w:textAlignment w:val="baseline"/>
        <w:rPr>
          <w:rFonts w:ascii="Arial" w:eastAsia="Times New Roman" w:hAnsi="Arial" w:cs="Arial"/>
          <w:b/>
          <w:sz w:val="20"/>
          <w:szCs w:val="24"/>
          <w:lang w:eastAsia="sl-SI"/>
        </w:rPr>
      </w:pPr>
      <w:r w:rsidRPr="00251B95">
        <w:rPr>
          <w:rFonts w:ascii="Arial" w:eastAsia="Times New Roman" w:hAnsi="Arial" w:cs="Arial"/>
          <w:b/>
          <w:sz w:val="20"/>
          <w:szCs w:val="24"/>
          <w:lang w:eastAsia="sl-SI"/>
        </w:rPr>
        <w:t>21. člen</w:t>
      </w:r>
    </w:p>
    <w:p w14:paraId="147C3788" w14:textId="77777777" w:rsidR="00251B95" w:rsidRPr="00251B95" w:rsidRDefault="00251B95" w:rsidP="00251B95">
      <w:pPr>
        <w:suppressAutoHyphens/>
        <w:overflowPunct w:val="0"/>
        <w:autoSpaceDE w:val="0"/>
        <w:autoSpaceDN w:val="0"/>
        <w:adjustRightInd w:val="0"/>
        <w:spacing w:after="0" w:line="276" w:lineRule="auto"/>
        <w:jc w:val="center"/>
        <w:textAlignment w:val="baseline"/>
        <w:rPr>
          <w:rFonts w:ascii="Arial" w:eastAsia="Times New Roman" w:hAnsi="Arial" w:cs="Arial"/>
          <w:b/>
          <w:sz w:val="20"/>
          <w:szCs w:val="24"/>
          <w:lang w:eastAsia="sl-SI"/>
        </w:rPr>
      </w:pPr>
      <w:r w:rsidRPr="00251B95">
        <w:rPr>
          <w:rFonts w:ascii="Arial" w:eastAsia="Times New Roman" w:hAnsi="Arial" w:cs="Arial"/>
          <w:b/>
          <w:sz w:val="20"/>
          <w:szCs w:val="24"/>
          <w:lang w:eastAsia="sl-SI"/>
        </w:rPr>
        <w:t>(paša goveda)</w:t>
      </w:r>
    </w:p>
    <w:p w14:paraId="7C6B259C" w14:textId="77777777" w:rsidR="00251B95" w:rsidRPr="00251B95" w:rsidRDefault="00251B95" w:rsidP="00251B95">
      <w:pPr>
        <w:overflowPunct w:val="0"/>
        <w:autoSpaceDE w:val="0"/>
        <w:autoSpaceDN w:val="0"/>
        <w:adjustRightInd w:val="0"/>
        <w:spacing w:before="240" w:after="0" w:line="276" w:lineRule="auto"/>
        <w:ind w:firstLine="1021"/>
        <w:jc w:val="both"/>
        <w:textAlignment w:val="baseline"/>
        <w:rPr>
          <w:rFonts w:ascii="Arial" w:eastAsia="Times New Roman" w:hAnsi="Arial" w:cs="Arial"/>
          <w:sz w:val="20"/>
          <w:szCs w:val="24"/>
          <w:lang w:eastAsia="sl-SI"/>
        </w:rPr>
      </w:pPr>
      <w:r w:rsidRPr="00251B95">
        <w:rPr>
          <w:rFonts w:ascii="Arial" w:eastAsia="Times New Roman" w:hAnsi="Arial" w:cs="Arial"/>
          <w:sz w:val="20"/>
          <w:szCs w:val="24"/>
          <w:lang w:eastAsia="sl-SI"/>
        </w:rPr>
        <w:t>(1) Paša goveda se lahko izvaja na kmetijskih površinah kmetijskega gospodarstva upravičenca in na planini oziroma skupnem pašniku drugega nosilca kmetijskega gospodarstva.</w:t>
      </w:r>
    </w:p>
    <w:p w14:paraId="358EBD45" w14:textId="77777777" w:rsidR="00251B95" w:rsidRPr="00251B95" w:rsidRDefault="00251B95" w:rsidP="00251B95">
      <w:pPr>
        <w:overflowPunct w:val="0"/>
        <w:autoSpaceDE w:val="0"/>
        <w:autoSpaceDN w:val="0"/>
        <w:adjustRightInd w:val="0"/>
        <w:spacing w:before="240" w:after="0" w:line="276" w:lineRule="auto"/>
        <w:ind w:firstLine="1021"/>
        <w:jc w:val="both"/>
        <w:textAlignment w:val="baseline"/>
        <w:rPr>
          <w:rFonts w:ascii="Arial" w:eastAsia="Times New Roman" w:hAnsi="Arial" w:cs="Arial"/>
          <w:sz w:val="20"/>
          <w:szCs w:val="24"/>
          <w:lang w:eastAsia="sl-SI"/>
        </w:rPr>
      </w:pPr>
      <w:r w:rsidRPr="00251B95">
        <w:rPr>
          <w:rFonts w:ascii="Arial" w:eastAsia="Times New Roman" w:hAnsi="Arial" w:cs="Arial"/>
          <w:sz w:val="20"/>
          <w:szCs w:val="24"/>
          <w:lang w:eastAsia="sl-SI"/>
        </w:rPr>
        <w:lastRenderedPageBreak/>
        <w:t>(</w:t>
      </w:r>
      <w:bookmarkStart w:id="0" w:name="_Hlk113620398"/>
      <w:r w:rsidRPr="00251B95">
        <w:rPr>
          <w:rFonts w:ascii="Arial" w:eastAsia="Times New Roman" w:hAnsi="Arial" w:cs="Arial"/>
          <w:sz w:val="20"/>
          <w:szCs w:val="24"/>
          <w:lang w:eastAsia="sl-SI"/>
        </w:rPr>
        <w:t>2) Pri izvajanju paše morajo biti za govedo, za katero upravičenec uveljavlja pašo goveda, izpolnjeni naslednji pogoji:</w:t>
      </w:r>
    </w:p>
    <w:p w14:paraId="3FFFD39D" w14:textId="70E085D7" w:rsidR="00251B95" w:rsidRPr="00251B95" w:rsidRDefault="00251B95" w:rsidP="008F0EFB">
      <w:pPr>
        <w:numPr>
          <w:ilvl w:val="0"/>
          <w:numId w:val="49"/>
        </w:numPr>
        <w:spacing w:after="0" w:line="276" w:lineRule="auto"/>
        <w:jc w:val="both"/>
        <w:rPr>
          <w:rFonts w:ascii="Arial" w:eastAsia="Times New Roman" w:hAnsi="Arial" w:cs="Arial"/>
          <w:sz w:val="20"/>
          <w:szCs w:val="20"/>
          <w:lang w:eastAsia="sl-SI"/>
        </w:rPr>
      </w:pPr>
      <w:r w:rsidRPr="00251B95">
        <w:rPr>
          <w:rFonts w:ascii="Arial" w:eastAsia="Times New Roman" w:hAnsi="Arial" w:cs="Arial"/>
          <w:sz w:val="20"/>
          <w:szCs w:val="20"/>
          <w:lang w:eastAsia="sl-SI"/>
        </w:rPr>
        <w:t xml:space="preserve">govedo se mora pasti neprekinjeno najmanj 120 dni (v nadaljnjem besedilu: obdobje paše za govedo) v času od 1. aprila </w:t>
      </w:r>
      <w:r w:rsidR="00420A90">
        <w:rPr>
          <w:rFonts w:ascii="Arial" w:eastAsia="Times New Roman" w:hAnsi="Arial" w:cs="Arial"/>
          <w:sz w:val="20"/>
          <w:szCs w:val="20"/>
          <w:lang w:eastAsia="sl-SI"/>
        </w:rPr>
        <w:t>2025</w:t>
      </w:r>
      <w:r w:rsidRPr="00251B95">
        <w:rPr>
          <w:rFonts w:ascii="Arial" w:eastAsia="Times New Roman" w:hAnsi="Arial" w:cs="Arial"/>
          <w:sz w:val="20"/>
          <w:szCs w:val="20"/>
          <w:lang w:eastAsia="sl-SI"/>
        </w:rPr>
        <w:t xml:space="preserve"> do 15. novembra </w:t>
      </w:r>
      <w:r w:rsidR="00420A90">
        <w:rPr>
          <w:rFonts w:ascii="Arial" w:eastAsia="Times New Roman" w:hAnsi="Arial" w:cs="Arial"/>
          <w:sz w:val="20"/>
          <w:szCs w:val="20"/>
          <w:lang w:eastAsia="sl-SI"/>
        </w:rPr>
        <w:t>2025</w:t>
      </w:r>
      <w:r w:rsidRPr="00251B95">
        <w:rPr>
          <w:rFonts w:ascii="Arial" w:eastAsia="Times New Roman" w:hAnsi="Arial" w:cs="Arial"/>
          <w:sz w:val="20"/>
          <w:szCs w:val="20"/>
          <w:lang w:eastAsia="sl-SI"/>
        </w:rPr>
        <w:t>;</w:t>
      </w:r>
    </w:p>
    <w:p w14:paraId="5465F5D1" w14:textId="77777777" w:rsidR="00251B95" w:rsidRPr="00251B95" w:rsidRDefault="00251B95" w:rsidP="008F0EFB">
      <w:pPr>
        <w:numPr>
          <w:ilvl w:val="0"/>
          <w:numId w:val="49"/>
        </w:numPr>
        <w:spacing w:after="0" w:line="276" w:lineRule="auto"/>
        <w:jc w:val="both"/>
        <w:rPr>
          <w:rFonts w:ascii="Arial" w:eastAsia="Times New Roman" w:hAnsi="Arial" w:cs="Arial"/>
          <w:sz w:val="20"/>
          <w:szCs w:val="24"/>
          <w:lang w:eastAsia="sl-SI"/>
        </w:rPr>
      </w:pPr>
      <w:r w:rsidRPr="00251B95">
        <w:rPr>
          <w:rFonts w:ascii="Arial" w:eastAsia="Times New Roman" w:hAnsi="Arial" w:cs="Arial"/>
          <w:sz w:val="20"/>
          <w:szCs w:val="24"/>
          <w:lang w:eastAsia="sl-SI"/>
        </w:rPr>
        <w:t>govedo lahko prenočuje v hlevu;</w:t>
      </w:r>
    </w:p>
    <w:p w14:paraId="66942D36" w14:textId="77777777" w:rsidR="00251B95" w:rsidRPr="00251B95" w:rsidRDefault="00251B95" w:rsidP="008F0EFB">
      <w:pPr>
        <w:numPr>
          <w:ilvl w:val="0"/>
          <w:numId w:val="49"/>
        </w:numPr>
        <w:spacing w:after="0" w:line="276" w:lineRule="auto"/>
        <w:jc w:val="both"/>
        <w:rPr>
          <w:rFonts w:ascii="Arial" w:eastAsia="Times New Roman" w:hAnsi="Arial" w:cs="Arial"/>
          <w:sz w:val="20"/>
          <w:szCs w:val="24"/>
          <w:lang w:eastAsia="sl-SI"/>
        </w:rPr>
      </w:pPr>
      <w:r w:rsidRPr="00251B95">
        <w:rPr>
          <w:rFonts w:ascii="Arial" w:eastAsia="Times New Roman" w:hAnsi="Arial" w:cs="Arial"/>
          <w:sz w:val="20"/>
          <w:szCs w:val="24"/>
          <w:lang w:eastAsia="sl-SI"/>
        </w:rPr>
        <w:t>krave molznice se morajo dnevno pasti vsaj v času med obema molžama;</w:t>
      </w:r>
    </w:p>
    <w:p w14:paraId="5D976C19" w14:textId="77777777" w:rsidR="00251B95" w:rsidRPr="00251B95" w:rsidRDefault="00251B95" w:rsidP="008F0EFB">
      <w:pPr>
        <w:numPr>
          <w:ilvl w:val="0"/>
          <w:numId w:val="49"/>
        </w:numPr>
        <w:spacing w:after="0" w:line="276" w:lineRule="auto"/>
        <w:jc w:val="both"/>
        <w:rPr>
          <w:rFonts w:ascii="Arial" w:eastAsia="Times New Roman" w:hAnsi="Arial" w:cs="Arial"/>
          <w:sz w:val="20"/>
          <w:szCs w:val="24"/>
          <w:lang w:eastAsia="sl-SI"/>
        </w:rPr>
      </w:pPr>
      <w:r w:rsidRPr="00251B95">
        <w:rPr>
          <w:rFonts w:ascii="Arial" w:eastAsia="Times New Roman" w:hAnsi="Arial" w:cs="Arial"/>
          <w:sz w:val="20"/>
          <w:szCs w:val="24"/>
          <w:lang w:eastAsia="sl-SI"/>
        </w:rPr>
        <w:t>zatiranje notranjih zajedavcev mora biti izvedeno na podlagi predhodne koprološke analize;</w:t>
      </w:r>
    </w:p>
    <w:p w14:paraId="151AE21D" w14:textId="77777777" w:rsidR="00251B95" w:rsidRPr="00251B95" w:rsidRDefault="00251B95" w:rsidP="008F0EFB">
      <w:pPr>
        <w:numPr>
          <w:ilvl w:val="0"/>
          <w:numId w:val="49"/>
        </w:numPr>
        <w:spacing w:after="0" w:line="276" w:lineRule="auto"/>
        <w:jc w:val="both"/>
        <w:rPr>
          <w:rFonts w:ascii="Arial" w:eastAsia="Times New Roman" w:hAnsi="Arial" w:cs="Arial"/>
          <w:sz w:val="20"/>
          <w:szCs w:val="24"/>
          <w:lang w:eastAsia="sl-SI"/>
        </w:rPr>
      </w:pPr>
      <w:r w:rsidRPr="00251B95">
        <w:rPr>
          <w:rFonts w:ascii="Arial" w:eastAsia="Times New Roman" w:hAnsi="Arial" w:cs="Arial"/>
          <w:sz w:val="20"/>
          <w:szCs w:val="24"/>
          <w:lang w:eastAsia="sl-SI"/>
        </w:rPr>
        <w:t>voditi je treba dnevnik paše na obrazcu iz Priloge 3, ki je sestavni del te uredbe;</w:t>
      </w:r>
    </w:p>
    <w:p w14:paraId="43611CA5" w14:textId="77777777" w:rsidR="00251B95" w:rsidRPr="00251B95" w:rsidRDefault="00251B95" w:rsidP="008F0EFB">
      <w:pPr>
        <w:numPr>
          <w:ilvl w:val="0"/>
          <w:numId w:val="49"/>
        </w:numPr>
        <w:spacing w:after="0" w:line="276" w:lineRule="auto"/>
        <w:jc w:val="both"/>
        <w:rPr>
          <w:rFonts w:ascii="Arial" w:eastAsia="Times New Roman" w:hAnsi="Arial" w:cs="Arial"/>
          <w:sz w:val="20"/>
          <w:szCs w:val="24"/>
          <w:lang w:eastAsia="sl-SI"/>
        </w:rPr>
      </w:pPr>
      <w:r w:rsidRPr="00251B95">
        <w:rPr>
          <w:rFonts w:ascii="Arial" w:eastAsia="Times New Roman" w:hAnsi="Arial" w:cs="Arial"/>
          <w:sz w:val="20"/>
          <w:szCs w:val="24"/>
          <w:lang w:eastAsia="sl-SI"/>
        </w:rPr>
        <w:t>obtežba z živalmi, ki jih upravičenec navede v zahtevku iz 6. člena te uredbe, glede na skupno površino grafičnih enot rabe zemljišča kmetijskega gospodarstva (v nadaljnjem besedilu: GERK), na katerih je izvajanje paše dovoljeno in ki jih upravičenec navede v zbirni vlogi, ne sme presegati 5 GVŽ/ha, razen če se paša izvaja tudi na planini oziroma skupnem pašniku drugega nosilca kmetijskega gospodarstva. Pri tem se upoštevajo le GERK, ki imajo v skladu s pravilnikom, ki ureja register kmetijskih gospodarstev, določeno vrsto rabe 1100 – njiva, 1131 – začasno travinje,</w:t>
      </w:r>
      <w:r w:rsidRPr="00251B95">
        <w:rPr>
          <w:rFonts w:ascii="Arial" w:eastAsia="Times New Roman" w:hAnsi="Arial" w:cs="Times New Roman"/>
          <w:sz w:val="20"/>
          <w:szCs w:val="24"/>
        </w:rPr>
        <w:t xml:space="preserve"> 1161 – hmeljišče v premeni, </w:t>
      </w:r>
      <w:r w:rsidRPr="00251B95">
        <w:rPr>
          <w:rFonts w:ascii="Arial" w:eastAsia="Times New Roman" w:hAnsi="Arial" w:cs="Arial"/>
          <w:sz w:val="20"/>
          <w:szCs w:val="24"/>
          <w:lang w:eastAsia="sl-SI"/>
        </w:rPr>
        <w:t>1300 – trajni travnik, 1320 – travinje z razpršenimi neupravičenimi značilnostmi in 1222 – ekstenzivni sadovnjak, ki mora biti zatravljen. GERK z vrsto rabe 1100 – njiva in 1161 – hmeljišče v premeni morajo biti zasejani s travami, travno-deteljnimi mešanicami ali deteljno-travnimi mešanicami, ki so na površini prisotne pretežni del vegetacijskega obdobja.</w:t>
      </w:r>
    </w:p>
    <w:p w14:paraId="7F94C2ED" w14:textId="707B7CB8" w:rsidR="00251B95" w:rsidRPr="00251B95" w:rsidRDefault="00251B95" w:rsidP="00251B95">
      <w:pPr>
        <w:overflowPunct w:val="0"/>
        <w:autoSpaceDE w:val="0"/>
        <w:autoSpaceDN w:val="0"/>
        <w:adjustRightInd w:val="0"/>
        <w:spacing w:before="240" w:after="0" w:line="276" w:lineRule="auto"/>
        <w:ind w:firstLine="1021"/>
        <w:jc w:val="both"/>
        <w:textAlignment w:val="baseline"/>
        <w:rPr>
          <w:rFonts w:ascii="Arial" w:eastAsia="Times New Roman" w:hAnsi="Arial" w:cs="Arial"/>
          <w:sz w:val="20"/>
          <w:szCs w:val="20"/>
          <w:lang w:eastAsia="sl-SI"/>
        </w:rPr>
      </w:pPr>
      <w:r w:rsidRPr="00251B95">
        <w:rPr>
          <w:rFonts w:ascii="Arial" w:eastAsia="Times New Roman" w:hAnsi="Arial" w:cs="Arial"/>
          <w:sz w:val="20"/>
          <w:szCs w:val="20"/>
          <w:lang w:eastAsia="sl-SI"/>
        </w:rPr>
        <w:t xml:space="preserve">(3) Začetka obdobja paše za govedo ni mogoče uveljavljati pred 1. aprilom </w:t>
      </w:r>
      <w:r w:rsidR="00420A90">
        <w:rPr>
          <w:rFonts w:ascii="Arial" w:eastAsia="Times New Roman" w:hAnsi="Arial" w:cs="Arial"/>
          <w:sz w:val="20"/>
          <w:szCs w:val="20"/>
          <w:lang w:eastAsia="sl-SI"/>
        </w:rPr>
        <w:t>2025</w:t>
      </w:r>
      <w:r w:rsidRPr="00251B95">
        <w:rPr>
          <w:rFonts w:ascii="Arial" w:eastAsia="Times New Roman" w:hAnsi="Arial" w:cs="Arial"/>
          <w:sz w:val="20"/>
          <w:szCs w:val="20"/>
          <w:lang w:eastAsia="sl-SI"/>
        </w:rPr>
        <w:t xml:space="preserve"> oziroma pred datumom vnosa </w:t>
      </w:r>
      <w:bookmarkStart w:id="1" w:name="_Hlk113993201"/>
      <w:r w:rsidRPr="00251B95">
        <w:rPr>
          <w:rFonts w:ascii="Arial" w:eastAsia="Times New Roman" w:hAnsi="Arial" w:cs="Arial"/>
          <w:sz w:val="20"/>
          <w:szCs w:val="20"/>
          <w:lang w:eastAsia="sl-SI"/>
        </w:rPr>
        <w:t>zahtevka</w:t>
      </w:r>
      <w:bookmarkEnd w:id="1"/>
      <w:r w:rsidRPr="00251B95">
        <w:rPr>
          <w:rFonts w:ascii="Arial" w:eastAsia="Times New Roman" w:hAnsi="Arial" w:cs="Arial"/>
          <w:sz w:val="20"/>
          <w:szCs w:val="20"/>
          <w:lang w:eastAsia="sl-SI"/>
        </w:rPr>
        <w:t xml:space="preserve"> iz 6. člena te uredbe.</w:t>
      </w:r>
    </w:p>
    <w:p w14:paraId="0906E7E6" w14:textId="79F11136" w:rsidR="00251B95" w:rsidRPr="00251B95" w:rsidRDefault="00251B95" w:rsidP="00251B95">
      <w:pPr>
        <w:overflowPunct w:val="0"/>
        <w:autoSpaceDE w:val="0"/>
        <w:autoSpaceDN w:val="0"/>
        <w:adjustRightInd w:val="0"/>
        <w:spacing w:before="240" w:after="0" w:line="276" w:lineRule="auto"/>
        <w:ind w:firstLine="1021"/>
        <w:jc w:val="both"/>
        <w:textAlignment w:val="baseline"/>
        <w:rPr>
          <w:rFonts w:ascii="Arial" w:eastAsia="Times New Roman" w:hAnsi="Arial" w:cs="Arial"/>
          <w:sz w:val="20"/>
          <w:szCs w:val="20"/>
          <w:lang w:eastAsia="sl-SI"/>
        </w:rPr>
      </w:pPr>
      <w:r w:rsidRPr="00251B95">
        <w:rPr>
          <w:rFonts w:ascii="Arial" w:eastAsia="Times New Roman" w:hAnsi="Arial" w:cs="Arial"/>
          <w:sz w:val="20"/>
          <w:szCs w:val="20"/>
          <w:lang w:eastAsia="sl-SI"/>
        </w:rPr>
        <w:t xml:space="preserve">(4) Koprološka analiza iz 4. točke drugega odstavka tega člena in izdaja zdravil za tretiranje živali na podlagi rezultatov koprološke analize morata biti opravljeni spomladi pred začetkom paše in v jeseni po končanem obdobju paše za govedo v letu </w:t>
      </w:r>
      <w:r w:rsidR="00420A90">
        <w:rPr>
          <w:rFonts w:ascii="Arial" w:eastAsia="Times New Roman" w:hAnsi="Arial" w:cs="Arial"/>
          <w:sz w:val="20"/>
          <w:szCs w:val="20"/>
          <w:lang w:eastAsia="sl-SI"/>
        </w:rPr>
        <w:t>2025</w:t>
      </w:r>
      <w:r w:rsidRPr="00251B95">
        <w:rPr>
          <w:rFonts w:ascii="Arial" w:eastAsia="Times New Roman" w:hAnsi="Arial" w:cs="Arial"/>
          <w:sz w:val="20"/>
          <w:szCs w:val="20"/>
          <w:lang w:eastAsia="sl-SI"/>
        </w:rPr>
        <w:t xml:space="preserve">. Za koprološko analizo se vzame najmanj en skupni vzorec blata za vsakih 20 govedi. Spomladi mora biti koprološka analiza izdelana in podatki iz 18. točke 2. člena te uredbe, razen datuma izdaje zdravil, vneseni v seznam koproloških analiz pred datumom vnosa zahtevka iz 6. člena te uredbe. Jeseni pa mora biti koprološka analiza izdelana in podatki iz 18. točke 2. člena te uredbe vneseni v seznam koproloških analiz najpozneje do 31. decembra </w:t>
      </w:r>
      <w:r w:rsidR="00420A90">
        <w:rPr>
          <w:rFonts w:ascii="Arial" w:eastAsia="Times New Roman" w:hAnsi="Arial" w:cs="Arial"/>
          <w:sz w:val="20"/>
          <w:szCs w:val="20"/>
          <w:lang w:eastAsia="sl-SI"/>
        </w:rPr>
        <w:t>2025</w:t>
      </w:r>
      <w:r w:rsidRPr="00251B95">
        <w:rPr>
          <w:rFonts w:ascii="Arial" w:eastAsia="Times New Roman" w:hAnsi="Arial" w:cs="Arial"/>
          <w:sz w:val="20"/>
          <w:szCs w:val="20"/>
          <w:lang w:eastAsia="sl-SI"/>
        </w:rPr>
        <w:t>. Izdaja zdravil za tretiranje živali proti notranjim zajedavcem se izvede na podlagi pozitivnih rezultatov koprološke analize in strokovne presoje veterinarja. Krave, katerih mleko se uporablja za prehrano ljudi, se lahko tretirajo v času presušitve.</w:t>
      </w:r>
    </w:p>
    <w:p w14:paraId="68FB2850" w14:textId="302E49D7" w:rsidR="00251B95" w:rsidRPr="00251B95" w:rsidRDefault="00251B95" w:rsidP="00251B95">
      <w:pPr>
        <w:overflowPunct w:val="0"/>
        <w:autoSpaceDE w:val="0"/>
        <w:autoSpaceDN w:val="0"/>
        <w:adjustRightInd w:val="0"/>
        <w:spacing w:before="240" w:after="0" w:line="276" w:lineRule="auto"/>
        <w:ind w:firstLine="1021"/>
        <w:jc w:val="both"/>
        <w:textAlignment w:val="baseline"/>
        <w:rPr>
          <w:rFonts w:ascii="Arial" w:eastAsia="Times New Roman" w:hAnsi="Arial" w:cs="Arial"/>
          <w:sz w:val="20"/>
          <w:szCs w:val="20"/>
          <w:lang w:eastAsia="sl-SI"/>
        </w:rPr>
      </w:pPr>
      <w:r w:rsidRPr="00251B95">
        <w:rPr>
          <w:rFonts w:ascii="Arial" w:eastAsia="Times New Roman" w:hAnsi="Arial" w:cs="Arial"/>
          <w:sz w:val="20"/>
          <w:szCs w:val="20"/>
          <w:lang w:eastAsia="sl-SI"/>
        </w:rPr>
        <w:t>(5) Jeseni upravičenec odda vzorec blata za koprološko analizo pooblaščenim</w:t>
      </w:r>
      <w:r w:rsidR="00DB2D75">
        <w:rPr>
          <w:rFonts w:ascii="Arial" w:eastAsia="Times New Roman" w:hAnsi="Arial" w:cs="Arial"/>
          <w:sz w:val="20"/>
          <w:szCs w:val="20"/>
          <w:lang w:eastAsia="sl-SI"/>
        </w:rPr>
        <w:t xml:space="preserve"> veterinarskim</w:t>
      </w:r>
      <w:r w:rsidRPr="00251B95">
        <w:rPr>
          <w:rFonts w:ascii="Arial" w:eastAsia="Times New Roman" w:hAnsi="Arial" w:cs="Arial"/>
          <w:sz w:val="20"/>
          <w:szCs w:val="20"/>
          <w:lang w:eastAsia="sl-SI"/>
        </w:rPr>
        <w:t xml:space="preserve"> organizacijam po končanem obdobju paše za govedo najpozneje do 30. novembra </w:t>
      </w:r>
      <w:r w:rsidR="00420A90">
        <w:rPr>
          <w:rFonts w:ascii="Arial" w:eastAsia="Times New Roman" w:hAnsi="Arial" w:cs="Arial"/>
          <w:sz w:val="20"/>
          <w:szCs w:val="20"/>
          <w:lang w:eastAsia="sl-SI"/>
        </w:rPr>
        <w:t>2025</w:t>
      </w:r>
      <w:r w:rsidRPr="00251B95">
        <w:rPr>
          <w:rFonts w:ascii="Arial" w:eastAsia="Times New Roman" w:hAnsi="Arial" w:cs="Arial"/>
          <w:sz w:val="20"/>
          <w:szCs w:val="20"/>
          <w:lang w:eastAsia="sl-SI"/>
        </w:rPr>
        <w:t xml:space="preserve">. </w:t>
      </w:r>
    </w:p>
    <w:p w14:paraId="06466307" w14:textId="77777777" w:rsidR="00251B95" w:rsidRPr="00251B95" w:rsidRDefault="00251B95" w:rsidP="00251B95">
      <w:pPr>
        <w:overflowPunct w:val="0"/>
        <w:autoSpaceDE w:val="0"/>
        <w:autoSpaceDN w:val="0"/>
        <w:adjustRightInd w:val="0"/>
        <w:spacing w:before="240" w:after="0" w:line="276" w:lineRule="auto"/>
        <w:ind w:firstLine="1021"/>
        <w:jc w:val="both"/>
        <w:textAlignment w:val="baseline"/>
        <w:rPr>
          <w:rFonts w:ascii="Arial" w:eastAsia="Times New Roman" w:hAnsi="Arial" w:cs="Arial"/>
          <w:sz w:val="20"/>
          <w:szCs w:val="24"/>
          <w:lang w:eastAsia="sl-SI"/>
        </w:rPr>
      </w:pPr>
      <w:r w:rsidRPr="00251B95">
        <w:rPr>
          <w:rFonts w:ascii="Arial" w:eastAsia="Times New Roman" w:hAnsi="Arial" w:cs="Arial"/>
          <w:sz w:val="20"/>
          <w:szCs w:val="24"/>
          <w:lang w:eastAsia="sl-SI"/>
        </w:rPr>
        <w:t>(6) Ne glede na 1. točko drugega odstavka tega člena se obdobje paše za govedo za posamezne živali lahko prekine zaradi telitve, bolezni ali poškodbe, nevarnosti napada velikih zveri in izjemnih vremenskih razmer. Če ta prekinitev ne traja skupno več kot deset dni, je ni treba sporočiti agenciji, temveč se trajanje in razlog za prekinitev navedeta le v dnevniku paše.</w:t>
      </w:r>
    </w:p>
    <w:p w14:paraId="5551AE7A" w14:textId="77777777" w:rsidR="00251B95" w:rsidRPr="00251B95" w:rsidRDefault="00251B95" w:rsidP="00251B95">
      <w:pPr>
        <w:overflowPunct w:val="0"/>
        <w:autoSpaceDE w:val="0"/>
        <w:autoSpaceDN w:val="0"/>
        <w:adjustRightInd w:val="0"/>
        <w:spacing w:before="240" w:after="0" w:line="276" w:lineRule="auto"/>
        <w:ind w:firstLine="1021"/>
        <w:jc w:val="both"/>
        <w:textAlignment w:val="baseline"/>
        <w:rPr>
          <w:rFonts w:ascii="Arial" w:eastAsia="Times New Roman" w:hAnsi="Arial" w:cs="Arial"/>
          <w:sz w:val="20"/>
          <w:szCs w:val="24"/>
          <w:lang w:eastAsia="sl-SI"/>
        </w:rPr>
      </w:pPr>
      <w:r w:rsidRPr="00251B95">
        <w:rPr>
          <w:rFonts w:ascii="Arial" w:eastAsia="Times New Roman" w:hAnsi="Arial" w:cs="Arial"/>
          <w:sz w:val="20"/>
          <w:szCs w:val="24"/>
          <w:lang w:eastAsia="sl-SI"/>
        </w:rPr>
        <w:t xml:space="preserve">(7) Če upravičenec za posamezno žival ali več živali ne zagotovi celotnega obdobja paše </w:t>
      </w:r>
      <w:bookmarkEnd w:id="0"/>
      <w:r w:rsidRPr="00251B95">
        <w:rPr>
          <w:rFonts w:ascii="Arial" w:eastAsia="Times New Roman" w:hAnsi="Arial" w:cs="Arial"/>
          <w:sz w:val="20"/>
          <w:szCs w:val="24"/>
          <w:lang w:eastAsia="sl-SI"/>
        </w:rPr>
        <w:t>za govedo iz 1. točke drugega odstavka tega člena, mora v primeru:</w:t>
      </w:r>
    </w:p>
    <w:p w14:paraId="399F5B3B" w14:textId="77777777" w:rsidR="00251B95" w:rsidRPr="00251B95" w:rsidRDefault="00251B95" w:rsidP="008F0EFB">
      <w:pPr>
        <w:numPr>
          <w:ilvl w:val="0"/>
          <w:numId w:val="31"/>
        </w:numPr>
        <w:spacing w:after="0" w:line="276" w:lineRule="auto"/>
        <w:jc w:val="both"/>
        <w:rPr>
          <w:rFonts w:ascii="Arial" w:eastAsia="Times New Roman" w:hAnsi="Arial" w:cs="Arial"/>
          <w:sz w:val="20"/>
          <w:szCs w:val="24"/>
          <w:lang w:eastAsia="sl-SI"/>
        </w:rPr>
      </w:pPr>
      <w:r w:rsidRPr="00251B95">
        <w:rPr>
          <w:rFonts w:ascii="Arial" w:eastAsia="Times New Roman" w:hAnsi="Arial" w:cs="Arial"/>
          <w:sz w:val="20"/>
          <w:szCs w:val="24"/>
          <w:lang w:eastAsia="sl-SI"/>
        </w:rPr>
        <w:t>višje sile ali izjemnih okoliščin obvestiti agencijo v skladu s prvim odstavkom 54. člena te uredbe;</w:t>
      </w:r>
    </w:p>
    <w:p w14:paraId="317BC944" w14:textId="6809E8AB" w:rsidR="00251B95" w:rsidRPr="00251B95" w:rsidRDefault="00251B95" w:rsidP="008F0EFB">
      <w:pPr>
        <w:numPr>
          <w:ilvl w:val="0"/>
          <w:numId w:val="31"/>
        </w:numPr>
        <w:spacing w:after="0" w:line="276" w:lineRule="auto"/>
        <w:jc w:val="both"/>
        <w:rPr>
          <w:rFonts w:ascii="Arial" w:eastAsia="Times New Roman" w:hAnsi="Arial" w:cs="Arial"/>
          <w:sz w:val="20"/>
          <w:szCs w:val="20"/>
          <w:lang w:eastAsia="sl-SI"/>
        </w:rPr>
      </w:pPr>
      <w:r w:rsidRPr="00251B95">
        <w:rPr>
          <w:rFonts w:ascii="Arial" w:eastAsia="Times New Roman" w:hAnsi="Arial" w:cs="Arial"/>
          <w:sz w:val="20"/>
          <w:szCs w:val="20"/>
          <w:lang w:eastAsia="sl-SI"/>
        </w:rPr>
        <w:t xml:space="preserve">prekinitve paše zaradi razlogov iz prejšnjega odstavka za posamezno govedo, razen nevarnosti napada velikih zveri, daljše od desetih dni, v sedmih dneh po tem obdobju umakniti zahtevek v skladu z uredbo, ki ureja izvedbo intervencij kmetijske politike za leto </w:t>
      </w:r>
      <w:r w:rsidR="00420A90">
        <w:rPr>
          <w:rFonts w:ascii="Arial" w:eastAsia="Times New Roman" w:hAnsi="Arial" w:cs="Arial"/>
          <w:sz w:val="20"/>
          <w:szCs w:val="20"/>
          <w:lang w:eastAsia="sl-SI"/>
        </w:rPr>
        <w:t>2025</w:t>
      </w:r>
      <w:r w:rsidRPr="00251B95">
        <w:rPr>
          <w:rFonts w:ascii="Arial" w:eastAsia="Times New Roman" w:hAnsi="Arial" w:cs="Arial"/>
          <w:sz w:val="20"/>
          <w:szCs w:val="20"/>
          <w:lang w:eastAsia="sl-SI"/>
        </w:rPr>
        <w:t>;</w:t>
      </w:r>
    </w:p>
    <w:p w14:paraId="74E4FF94" w14:textId="77777777" w:rsidR="00251B95" w:rsidRPr="00251B95" w:rsidRDefault="00251B95" w:rsidP="008F0EFB">
      <w:pPr>
        <w:numPr>
          <w:ilvl w:val="0"/>
          <w:numId w:val="31"/>
        </w:numPr>
        <w:spacing w:after="0" w:line="276" w:lineRule="auto"/>
        <w:jc w:val="both"/>
        <w:rPr>
          <w:rFonts w:ascii="Arial" w:eastAsia="Times New Roman" w:hAnsi="Arial" w:cs="Arial"/>
          <w:sz w:val="20"/>
          <w:szCs w:val="24"/>
          <w:lang w:eastAsia="sl-SI"/>
        </w:rPr>
      </w:pPr>
      <w:r w:rsidRPr="00251B95">
        <w:rPr>
          <w:rFonts w:ascii="Arial" w:eastAsia="Times New Roman" w:hAnsi="Arial" w:cs="Arial"/>
          <w:sz w:val="20"/>
          <w:szCs w:val="24"/>
          <w:lang w:eastAsia="sl-SI"/>
        </w:rPr>
        <w:t>nevarnosti napada velikih zveri iz prejšnjega odstavka sporočiti višjo silo v skladu s 54. členom te uredbe;</w:t>
      </w:r>
    </w:p>
    <w:p w14:paraId="102DD4B8" w14:textId="5F2FD152" w:rsidR="00251B95" w:rsidRPr="00251B95" w:rsidRDefault="00251B95" w:rsidP="008F0EFB">
      <w:pPr>
        <w:numPr>
          <w:ilvl w:val="0"/>
          <w:numId w:val="31"/>
        </w:numPr>
        <w:spacing w:after="0" w:line="276" w:lineRule="auto"/>
        <w:jc w:val="both"/>
        <w:rPr>
          <w:rFonts w:ascii="Arial" w:eastAsia="Times New Roman" w:hAnsi="Arial" w:cs="Arial"/>
          <w:sz w:val="20"/>
          <w:szCs w:val="20"/>
          <w:lang w:eastAsia="sl-SI"/>
        </w:rPr>
      </w:pPr>
      <w:r w:rsidRPr="00251B95">
        <w:rPr>
          <w:rFonts w:ascii="Arial" w:eastAsia="Times New Roman" w:hAnsi="Arial" w:cs="Arial"/>
          <w:sz w:val="20"/>
          <w:szCs w:val="20"/>
          <w:lang w:eastAsia="sl-SI"/>
        </w:rPr>
        <w:t>pogina</w:t>
      </w:r>
      <w:r w:rsidR="00BF7EDA">
        <w:rPr>
          <w:rFonts w:ascii="Arial" w:eastAsia="Times New Roman" w:hAnsi="Arial" w:cs="Arial"/>
          <w:sz w:val="20"/>
          <w:szCs w:val="20"/>
          <w:lang w:eastAsia="sl-SI"/>
        </w:rPr>
        <w:t>, kraje ali izgube</w:t>
      </w:r>
      <w:r w:rsidRPr="00251B95">
        <w:rPr>
          <w:rFonts w:ascii="Arial" w:eastAsia="Times New Roman" w:hAnsi="Arial" w:cs="Arial"/>
          <w:sz w:val="20"/>
          <w:szCs w:val="20"/>
          <w:lang w:eastAsia="sl-SI"/>
        </w:rPr>
        <w:t xml:space="preserve"> živali ali če žival zapusti kmetijsko gospodarstvo zaradi prodaje ali oddaje v zakol pred izpolnitvijo obveznosti iz četrtega odstavka tega člena, v CRG, priglasiti premik, ki se v skladu z uredbo, ki ureja izvedbo intervencij kmetijske politike za leto </w:t>
      </w:r>
      <w:r w:rsidR="00420A90">
        <w:rPr>
          <w:rFonts w:ascii="Arial" w:eastAsia="Times New Roman" w:hAnsi="Arial" w:cs="Arial"/>
          <w:sz w:val="20"/>
          <w:szCs w:val="20"/>
          <w:lang w:eastAsia="sl-SI"/>
        </w:rPr>
        <w:t>2025</w:t>
      </w:r>
      <w:r w:rsidRPr="00251B95">
        <w:rPr>
          <w:rFonts w:ascii="Arial" w:eastAsia="Times New Roman" w:hAnsi="Arial" w:cs="Arial"/>
          <w:sz w:val="20"/>
          <w:szCs w:val="20"/>
          <w:lang w:eastAsia="sl-SI"/>
        </w:rPr>
        <w:t>, šteje kot pisni umik zahtevka za posamezno žival.</w:t>
      </w:r>
    </w:p>
    <w:p w14:paraId="49464560" w14:textId="59EEFA80" w:rsidR="00251B95" w:rsidRPr="00251B95" w:rsidRDefault="00251B95" w:rsidP="00251B95">
      <w:pPr>
        <w:overflowPunct w:val="0"/>
        <w:autoSpaceDE w:val="0"/>
        <w:autoSpaceDN w:val="0"/>
        <w:adjustRightInd w:val="0"/>
        <w:spacing w:before="240" w:after="0" w:line="276" w:lineRule="auto"/>
        <w:ind w:firstLine="1021"/>
        <w:jc w:val="both"/>
        <w:textAlignment w:val="baseline"/>
        <w:rPr>
          <w:rFonts w:ascii="Arial" w:eastAsia="Times New Roman" w:hAnsi="Arial" w:cs="Arial"/>
          <w:sz w:val="20"/>
          <w:szCs w:val="20"/>
          <w:lang w:eastAsia="sl-SI"/>
        </w:rPr>
      </w:pPr>
      <w:r w:rsidRPr="00251B95">
        <w:rPr>
          <w:rFonts w:ascii="Arial" w:eastAsia="Times New Roman" w:hAnsi="Arial" w:cs="Arial"/>
          <w:sz w:val="20"/>
          <w:szCs w:val="20"/>
          <w:lang w:eastAsia="sl-SI"/>
        </w:rPr>
        <w:lastRenderedPageBreak/>
        <w:t xml:space="preserve">(8) Ne glede na določbo četrte alineje prejšnjega odstavka, če posamezna žival v jeseni po opravljeni koprološki analizi pogine, </w:t>
      </w:r>
      <w:r w:rsidR="000D630C">
        <w:rPr>
          <w:rFonts w:ascii="Arial" w:eastAsia="Times New Roman" w:hAnsi="Arial" w:cs="Arial"/>
          <w:sz w:val="20"/>
          <w:szCs w:val="20"/>
          <w:lang w:eastAsia="sl-SI"/>
        </w:rPr>
        <w:t xml:space="preserve">je ukradena ali izgubljena, </w:t>
      </w:r>
      <w:r w:rsidRPr="00251B95">
        <w:rPr>
          <w:rFonts w:ascii="Arial" w:eastAsia="Times New Roman" w:hAnsi="Arial" w:cs="Arial"/>
          <w:sz w:val="20"/>
          <w:szCs w:val="20"/>
          <w:lang w:eastAsia="sl-SI"/>
        </w:rPr>
        <w:t xml:space="preserve">se proda ali odda v zakol, se šteje, da je ta žival izpolnila obveznost iz četrtega odstavka tega člena. </w:t>
      </w:r>
    </w:p>
    <w:p w14:paraId="27E04600" w14:textId="77777777" w:rsidR="00251B95" w:rsidRPr="00251B95" w:rsidRDefault="00251B95" w:rsidP="00251B95">
      <w:pPr>
        <w:overflowPunct w:val="0"/>
        <w:autoSpaceDE w:val="0"/>
        <w:autoSpaceDN w:val="0"/>
        <w:adjustRightInd w:val="0"/>
        <w:spacing w:before="240" w:after="0" w:line="276" w:lineRule="auto"/>
        <w:ind w:firstLine="1021"/>
        <w:jc w:val="both"/>
        <w:textAlignment w:val="baseline"/>
        <w:rPr>
          <w:rFonts w:ascii="Arial" w:eastAsia="Times New Roman" w:hAnsi="Arial" w:cs="Arial"/>
          <w:sz w:val="20"/>
          <w:szCs w:val="24"/>
          <w:lang w:eastAsia="sl-SI"/>
        </w:rPr>
      </w:pPr>
      <w:r w:rsidRPr="00251B95">
        <w:rPr>
          <w:rFonts w:ascii="Arial" w:eastAsia="Times New Roman" w:hAnsi="Arial" w:cs="Arial"/>
          <w:sz w:val="20"/>
          <w:szCs w:val="24"/>
          <w:lang w:eastAsia="sl-SI"/>
        </w:rPr>
        <w:t>(9) Če v obdobju paše za govedo poteka paša na planini ali skupnem pašniku ali gre žival na sejem, razstavo ali v osemenjevalni center ali se živali premaknejo na pašo na drugo gospodarstvo znotraj kmetijskega gospodarstva in se premik živali sporoči v skladu s pravilnikom, ki ureja identifikacijo in registracijo goveda, se ta premik šteje za izpolnjevanje obdobja paše za govedo.</w:t>
      </w:r>
    </w:p>
    <w:p w14:paraId="61EA2479" w14:textId="77777777" w:rsidR="00251B95" w:rsidRPr="00251B95" w:rsidRDefault="00251B95" w:rsidP="00251B95">
      <w:pPr>
        <w:overflowPunct w:val="0"/>
        <w:autoSpaceDE w:val="0"/>
        <w:autoSpaceDN w:val="0"/>
        <w:adjustRightInd w:val="0"/>
        <w:spacing w:before="240" w:after="0" w:line="276" w:lineRule="auto"/>
        <w:ind w:firstLine="1021"/>
        <w:jc w:val="both"/>
        <w:textAlignment w:val="baseline"/>
        <w:rPr>
          <w:rFonts w:ascii="Arial" w:eastAsia="Times New Roman" w:hAnsi="Arial" w:cs="Arial"/>
          <w:sz w:val="20"/>
          <w:szCs w:val="20"/>
          <w:lang w:eastAsia="sl-SI"/>
        </w:rPr>
      </w:pPr>
      <w:r w:rsidRPr="00251B95">
        <w:rPr>
          <w:rFonts w:ascii="Arial" w:eastAsia="Times New Roman" w:hAnsi="Arial" w:cs="Arial"/>
          <w:sz w:val="20"/>
          <w:szCs w:val="20"/>
          <w:lang w:eastAsia="sl-SI"/>
        </w:rPr>
        <w:t>(10) Pri izvajanju paše je treba upoštevati, da:</w:t>
      </w:r>
    </w:p>
    <w:p w14:paraId="6E8611D1" w14:textId="77777777" w:rsidR="00251B95" w:rsidRPr="00251B95" w:rsidRDefault="00251B95" w:rsidP="008F0EFB">
      <w:pPr>
        <w:numPr>
          <w:ilvl w:val="0"/>
          <w:numId w:val="32"/>
        </w:numPr>
        <w:spacing w:after="0" w:line="276" w:lineRule="auto"/>
        <w:jc w:val="both"/>
        <w:rPr>
          <w:rFonts w:ascii="Arial" w:eastAsia="Times New Roman" w:hAnsi="Arial" w:cs="Arial"/>
          <w:sz w:val="20"/>
          <w:szCs w:val="24"/>
          <w:lang w:eastAsia="sl-SI"/>
        </w:rPr>
      </w:pPr>
      <w:r w:rsidRPr="00251B95">
        <w:rPr>
          <w:rFonts w:ascii="Arial" w:eastAsia="Times New Roman" w:hAnsi="Arial" w:cs="Arial"/>
          <w:sz w:val="20"/>
          <w:szCs w:val="24"/>
          <w:lang w:eastAsia="sl-SI"/>
        </w:rPr>
        <w:t>paša iz prvega odstavka tega člena ni dovoljena do 30. maja na GERK ali delu GERK znotraj ekološko pomembnega območja posebnih traviščnih habitatov, določenih v skladu s 27. členom te uredbe;</w:t>
      </w:r>
    </w:p>
    <w:p w14:paraId="2866734B" w14:textId="77777777" w:rsidR="00251B95" w:rsidRPr="00251B95" w:rsidRDefault="00251B95" w:rsidP="008F0EFB">
      <w:pPr>
        <w:numPr>
          <w:ilvl w:val="0"/>
          <w:numId w:val="32"/>
        </w:numPr>
        <w:spacing w:after="0" w:line="276" w:lineRule="auto"/>
        <w:jc w:val="both"/>
        <w:rPr>
          <w:rFonts w:ascii="Arial" w:eastAsia="Times New Roman" w:hAnsi="Arial" w:cs="Arial"/>
          <w:sz w:val="20"/>
          <w:szCs w:val="24"/>
          <w:lang w:eastAsia="sl-SI"/>
        </w:rPr>
      </w:pPr>
      <w:r w:rsidRPr="00251B95">
        <w:rPr>
          <w:rFonts w:ascii="Arial" w:eastAsia="Times New Roman" w:hAnsi="Arial" w:cs="Arial"/>
          <w:sz w:val="20"/>
          <w:szCs w:val="24"/>
          <w:lang w:eastAsia="sl-SI"/>
        </w:rPr>
        <w:t xml:space="preserve">paša iz prvega odstavka tega člena ni dovoljena do 10. junija na GERK ali delu GERK znotraj ekološko pomembnega območja posebnih traviščnih habitatov, določenih v skladu s 27. členom te uredbe; </w:t>
      </w:r>
    </w:p>
    <w:p w14:paraId="7D61BB2A" w14:textId="77777777" w:rsidR="00251B95" w:rsidRPr="00251B95" w:rsidRDefault="00251B95" w:rsidP="008F0EFB">
      <w:pPr>
        <w:numPr>
          <w:ilvl w:val="0"/>
          <w:numId w:val="32"/>
        </w:numPr>
        <w:spacing w:after="0" w:line="276" w:lineRule="auto"/>
        <w:jc w:val="both"/>
        <w:rPr>
          <w:rFonts w:ascii="Arial" w:eastAsia="Times New Roman" w:hAnsi="Arial" w:cs="Arial"/>
          <w:sz w:val="20"/>
          <w:szCs w:val="24"/>
          <w:lang w:eastAsia="sl-SI"/>
        </w:rPr>
      </w:pPr>
      <w:r w:rsidRPr="00251B95">
        <w:rPr>
          <w:rFonts w:ascii="Arial" w:eastAsia="Times New Roman" w:hAnsi="Arial" w:cs="Arial"/>
          <w:sz w:val="20"/>
          <w:szCs w:val="24"/>
          <w:lang w:eastAsia="sl-SI"/>
        </w:rPr>
        <w:t>paša iz prvega odstavka tega člena ni dovoljena do 20. junija na GERK ali delu GERK znotraj ekološko pomembnega območja posebnih traviščnih habitatov, določenih v skladu s 27. členom te uredbe;</w:t>
      </w:r>
    </w:p>
    <w:p w14:paraId="29563FEE" w14:textId="77777777" w:rsidR="00251B95" w:rsidRPr="00251B95" w:rsidRDefault="00251B95" w:rsidP="008F0EFB">
      <w:pPr>
        <w:numPr>
          <w:ilvl w:val="0"/>
          <w:numId w:val="32"/>
        </w:numPr>
        <w:spacing w:after="0" w:line="276" w:lineRule="auto"/>
        <w:jc w:val="both"/>
        <w:rPr>
          <w:rFonts w:ascii="Arial" w:eastAsia="Times New Roman" w:hAnsi="Arial" w:cs="Arial"/>
          <w:sz w:val="20"/>
          <w:szCs w:val="24"/>
          <w:lang w:eastAsia="sl-SI"/>
        </w:rPr>
      </w:pPr>
      <w:r w:rsidRPr="00251B95">
        <w:rPr>
          <w:rFonts w:ascii="Arial" w:eastAsia="Times New Roman" w:hAnsi="Arial" w:cs="Arial"/>
          <w:sz w:val="20"/>
          <w:szCs w:val="24"/>
          <w:lang w:eastAsia="sl-SI"/>
        </w:rPr>
        <w:t>paša iz prvega odstavka tega člena ni dovoljena na GERK ali delu GERK znotraj ekološko pomembnega območja</w:t>
      </w:r>
      <w:r w:rsidRPr="00251B95">
        <w:rPr>
          <w:rFonts w:ascii="Arial" w:eastAsia="Times New Roman" w:hAnsi="Arial" w:cs="Times New Roman"/>
          <w:sz w:val="20"/>
          <w:szCs w:val="24"/>
        </w:rPr>
        <w:t xml:space="preserve"> </w:t>
      </w:r>
      <w:r w:rsidRPr="00251B95">
        <w:rPr>
          <w:rFonts w:ascii="Arial" w:eastAsia="Times New Roman" w:hAnsi="Arial" w:cs="Arial"/>
          <w:sz w:val="20"/>
          <w:szCs w:val="24"/>
          <w:lang w:eastAsia="sl-SI"/>
        </w:rPr>
        <w:t>posebnih traviščnih habitatov, na katerih paša ni dovoljena, določenih v skladu s 27. členom te uredbe.</w:t>
      </w:r>
    </w:p>
    <w:p w14:paraId="6CDF6919" w14:textId="77777777" w:rsidR="00251B95" w:rsidRPr="00251B95" w:rsidRDefault="00251B95" w:rsidP="00251B95">
      <w:pPr>
        <w:overflowPunct w:val="0"/>
        <w:autoSpaceDE w:val="0"/>
        <w:autoSpaceDN w:val="0"/>
        <w:adjustRightInd w:val="0"/>
        <w:spacing w:before="240" w:after="0" w:line="276" w:lineRule="auto"/>
        <w:ind w:firstLine="1021"/>
        <w:jc w:val="both"/>
        <w:textAlignment w:val="baseline"/>
        <w:rPr>
          <w:rFonts w:ascii="Arial" w:eastAsia="Times New Roman" w:hAnsi="Arial" w:cs="Arial"/>
          <w:sz w:val="20"/>
          <w:szCs w:val="24"/>
          <w:lang w:eastAsia="sl-SI"/>
        </w:rPr>
      </w:pPr>
      <w:r w:rsidRPr="00251B95">
        <w:rPr>
          <w:rFonts w:ascii="Arial" w:eastAsia="Times New Roman" w:hAnsi="Arial" w:cs="Arial"/>
          <w:sz w:val="20"/>
          <w:szCs w:val="24"/>
          <w:lang w:eastAsia="sl-SI"/>
        </w:rPr>
        <w:t>(11) Ne glede na prejšnji odstavek je paša za podintervencijo DŽ – govedo dovoljena na celotnem GERK, če del tega GERK znotraj enega od ekološko pomembnih območij iz prejšnjega odstavka ni večji od 10 arov.</w:t>
      </w:r>
    </w:p>
    <w:p w14:paraId="51CFC38A" w14:textId="77777777" w:rsidR="00251B95" w:rsidRPr="00251B95" w:rsidRDefault="00251B95" w:rsidP="00251B95">
      <w:pPr>
        <w:overflowPunct w:val="0"/>
        <w:autoSpaceDE w:val="0"/>
        <w:autoSpaceDN w:val="0"/>
        <w:adjustRightInd w:val="0"/>
        <w:spacing w:before="240" w:after="0" w:line="276" w:lineRule="auto"/>
        <w:ind w:firstLine="1021"/>
        <w:jc w:val="both"/>
        <w:textAlignment w:val="baseline"/>
        <w:rPr>
          <w:rFonts w:ascii="Arial" w:eastAsia="Times New Roman" w:hAnsi="Arial" w:cs="Arial"/>
          <w:sz w:val="20"/>
          <w:szCs w:val="24"/>
          <w:lang w:eastAsia="sl-SI"/>
        </w:rPr>
      </w:pPr>
      <w:r w:rsidRPr="00251B95">
        <w:rPr>
          <w:rFonts w:ascii="Arial" w:eastAsia="Times New Roman" w:hAnsi="Arial" w:cs="Arial"/>
          <w:sz w:val="20"/>
          <w:szCs w:val="24"/>
          <w:lang w:eastAsia="sl-SI"/>
        </w:rPr>
        <w:t xml:space="preserve">(12) Ne glede na deseti odstavek tega člena je paša za podintervencijo DŽ – govedo omejena oziroma ni dovoljena na celotnem GERK, če del tega GERK zunaj enega od ekološko pomembnih območij iz </w:t>
      </w:r>
      <w:r w:rsidR="006E5F23">
        <w:rPr>
          <w:rFonts w:ascii="Arial" w:eastAsia="Times New Roman" w:hAnsi="Arial" w:cs="Arial"/>
          <w:sz w:val="20"/>
          <w:szCs w:val="24"/>
          <w:lang w:eastAsia="sl-SI"/>
        </w:rPr>
        <w:t>desetega</w:t>
      </w:r>
      <w:r w:rsidRPr="00251B95">
        <w:rPr>
          <w:rFonts w:ascii="Arial" w:eastAsia="Times New Roman" w:hAnsi="Arial" w:cs="Arial"/>
          <w:sz w:val="20"/>
          <w:szCs w:val="24"/>
          <w:lang w:eastAsia="sl-SI"/>
        </w:rPr>
        <w:t xml:space="preserve"> odstavka tega člena ni večji od 10 arov.</w:t>
      </w:r>
    </w:p>
    <w:p w14:paraId="2A8D6EDC" w14:textId="77777777" w:rsidR="00251B95" w:rsidRPr="00251B95" w:rsidRDefault="00251B95" w:rsidP="00251B95">
      <w:pPr>
        <w:suppressAutoHyphens/>
        <w:overflowPunct w:val="0"/>
        <w:autoSpaceDE w:val="0"/>
        <w:autoSpaceDN w:val="0"/>
        <w:adjustRightInd w:val="0"/>
        <w:spacing w:before="480" w:after="0" w:line="276" w:lineRule="auto"/>
        <w:jc w:val="center"/>
        <w:textAlignment w:val="baseline"/>
        <w:rPr>
          <w:rFonts w:ascii="Arial" w:eastAsia="Times New Roman" w:hAnsi="Arial" w:cs="Arial"/>
          <w:b/>
          <w:sz w:val="20"/>
          <w:szCs w:val="24"/>
          <w:lang w:eastAsia="sl-SI"/>
        </w:rPr>
      </w:pPr>
      <w:r w:rsidRPr="00251B95">
        <w:rPr>
          <w:rFonts w:ascii="Arial" w:eastAsia="Times New Roman" w:hAnsi="Arial" w:cs="Arial"/>
          <w:b/>
          <w:sz w:val="20"/>
          <w:szCs w:val="24"/>
          <w:lang w:eastAsia="sl-SI"/>
        </w:rPr>
        <w:t>22. člen</w:t>
      </w:r>
    </w:p>
    <w:p w14:paraId="0EE2ACB7" w14:textId="77777777" w:rsidR="00251B95" w:rsidRPr="00251B95" w:rsidRDefault="00251B95" w:rsidP="00251B95">
      <w:pPr>
        <w:suppressAutoHyphens/>
        <w:overflowPunct w:val="0"/>
        <w:autoSpaceDE w:val="0"/>
        <w:autoSpaceDN w:val="0"/>
        <w:adjustRightInd w:val="0"/>
        <w:spacing w:after="0" w:line="276" w:lineRule="auto"/>
        <w:jc w:val="center"/>
        <w:textAlignment w:val="baseline"/>
        <w:rPr>
          <w:rFonts w:ascii="Arial" w:eastAsia="Times New Roman" w:hAnsi="Arial" w:cs="Arial"/>
          <w:b/>
          <w:sz w:val="20"/>
          <w:szCs w:val="24"/>
          <w:lang w:eastAsia="sl-SI"/>
        </w:rPr>
      </w:pPr>
      <w:r w:rsidRPr="00251B95">
        <w:rPr>
          <w:rFonts w:ascii="Arial" w:eastAsia="Times New Roman" w:hAnsi="Arial" w:cs="Arial"/>
          <w:b/>
          <w:sz w:val="20"/>
          <w:szCs w:val="24"/>
          <w:lang w:eastAsia="sl-SI"/>
        </w:rPr>
        <w:t>(izpust)</w:t>
      </w:r>
    </w:p>
    <w:p w14:paraId="2908A433" w14:textId="77777777" w:rsidR="00251B95" w:rsidRPr="00251B95" w:rsidRDefault="00251B95" w:rsidP="00251B95">
      <w:pPr>
        <w:overflowPunct w:val="0"/>
        <w:autoSpaceDE w:val="0"/>
        <w:autoSpaceDN w:val="0"/>
        <w:adjustRightInd w:val="0"/>
        <w:spacing w:before="240" w:after="0" w:line="276" w:lineRule="auto"/>
        <w:ind w:firstLine="1021"/>
        <w:jc w:val="both"/>
        <w:textAlignment w:val="baseline"/>
        <w:rPr>
          <w:rFonts w:ascii="Arial" w:eastAsia="Times New Roman" w:hAnsi="Arial" w:cs="Arial"/>
          <w:sz w:val="20"/>
          <w:szCs w:val="24"/>
          <w:lang w:eastAsia="sl-SI"/>
        </w:rPr>
      </w:pPr>
      <w:r w:rsidRPr="00251B95">
        <w:rPr>
          <w:rFonts w:ascii="Arial" w:eastAsia="Times New Roman" w:hAnsi="Arial" w:cs="Arial"/>
          <w:sz w:val="20"/>
          <w:szCs w:val="24"/>
          <w:lang w:eastAsia="sl-SI"/>
        </w:rPr>
        <w:t>(1) Govedu mora biti zagotovljen stalni ali izmenični dostop do izpusta čez vse leto. Izpust mora biti urejen tako, da se prepreči izlivanje, izpiranje ali odtekanje izcedkov v površinske ali podzemne vode ali okolje. Živali morajo biti v izpustu najmanj po dve uri na dan.</w:t>
      </w:r>
    </w:p>
    <w:p w14:paraId="4B900973" w14:textId="77777777" w:rsidR="00251B95" w:rsidRPr="00251B95" w:rsidRDefault="00251B95" w:rsidP="00251B95">
      <w:pPr>
        <w:overflowPunct w:val="0"/>
        <w:autoSpaceDE w:val="0"/>
        <w:autoSpaceDN w:val="0"/>
        <w:adjustRightInd w:val="0"/>
        <w:spacing w:before="240" w:after="0" w:line="276" w:lineRule="auto"/>
        <w:ind w:firstLine="1021"/>
        <w:jc w:val="both"/>
        <w:textAlignment w:val="baseline"/>
        <w:rPr>
          <w:rFonts w:ascii="Arial" w:eastAsia="Times New Roman" w:hAnsi="Arial" w:cs="Arial"/>
          <w:sz w:val="20"/>
          <w:szCs w:val="24"/>
          <w:lang w:eastAsia="sl-SI"/>
        </w:rPr>
      </w:pPr>
      <w:r w:rsidRPr="00251B95">
        <w:rPr>
          <w:rFonts w:ascii="Arial" w:eastAsia="Times New Roman" w:hAnsi="Arial" w:cs="Arial"/>
          <w:sz w:val="20"/>
          <w:szCs w:val="24"/>
          <w:lang w:eastAsia="sl-SI"/>
        </w:rPr>
        <w:t>(2) Površina izpusta mora za posamezno kategorijo goveda obsegati najmanj:</w:t>
      </w:r>
    </w:p>
    <w:p w14:paraId="6FC76135" w14:textId="55BCA4D8" w:rsidR="00251B95" w:rsidRPr="00251B95" w:rsidRDefault="00251B95" w:rsidP="00BF7EDA">
      <w:pPr>
        <w:numPr>
          <w:ilvl w:val="0"/>
          <w:numId w:val="50"/>
        </w:numPr>
        <w:overflowPunct w:val="0"/>
        <w:autoSpaceDE w:val="0"/>
        <w:autoSpaceDN w:val="0"/>
        <w:adjustRightInd w:val="0"/>
        <w:spacing w:after="0" w:line="276" w:lineRule="auto"/>
        <w:ind w:left="1560" w:hanging="284"/>
        <w:textAlignment w:val="baseline"/>
        <w:rPr>
          <w:rFonts w:ascii="Arial" w:eastAsia="Times New Roman" w:hAnsi="Arial" w:cs="Arial"/>
          <w:sz w:val="20"/>
          <w:szCs w:val="20"/>
          <w:lang w:eastAsia="sl-SI"/>
        </w:rPr>
      </w:pPr>
      <w:r w:rsidRPr="00251B95">
        <w:rPr>
          <w:rFonts w:ascii="Arial" w:eastAsia="Times New Roman" w:hAnsi="Arial" w:cs="Arial"/>
          <w:sz w:val="20"/>
          <w:szCs w:val="20"/>
          <w:lang w:eastAsia="sl-SI"/>
        </w:rPr>
        <w:t>za teleta</w:t>
      </w:r>
      <w:r w:rsidRPr="00251B95">
        <w:rPr>
          <w:rFonts w:ascii="Arial" w:eastAsia="Times New Roman" w:hAnsi="Arial" w:cs="Arial"/>
          <w:sz w:val="20"/>
          <w:szCs w:val="24"/>
          <w:lang w:eastAsia="sl-SI"/>
        </w:rPr>
        <w:tab/>
      </w:r>
      <w:r w:rsidRPr="00251B95">
        <w:rPr>
          <w:rFonts w:ascii="Arial" w:eastAsia="Times New Roman" w:hAnsi="Arial" w:cs="Arial"/>
          <w:sz w:val="20"/>
          <w:szCs w:val="24"/>
          <w:lang w:eastAsia="sl-SI"/>
        </w:rPr>
        <w:tab/>
      </w:r>
      <w:r w:rsidRPr="00251B95">
        <w:rPr>
          <w:rFonts w:ascii="Arial" w:eastAsia="Times New Roman" w:hAnsi="Arial" w:cs="Arial"/>
          <w:sz w:val="20"/>
          <w:szCs w:val="24"/>
          <w:lang w:eastAsia="sl-SI"/>
        </w:rPr>
        <w:tab/>
      </w:r>
      <w:r w:rsidRPr="00251B95">
        <w:rPr>
          <w:rFonts w:ascii="Arial" w:eastAsia="Times New Roman" w:hAnsi="Arial" w:cs="Arial"/>
          <w:sz w:val="20"/>
          <w:szCs w:val="24"/>
          <w:lang w:eastAsia="sl-SI"/>
        </w:rPr>
        <w:tab/>
      </w:r>
      <w:r w:rsidRPr="00251B95">
        <w:rPr>
          <w:rFonts w:ascii="Arial" w:eastAsia="Times New Roman" w:hAnsi="Arial" w:cs="Arial"/>
          <w:sz w:val="20"/>
          <w:szCs w:val="24"/>
          <w:lang w:eastAsia="sl-SI"/>
        </w:rPr>
        <w:tab/>
      </w:r>
      <w:r w:rsidRPr="00251B95">
        <w:rPr>
          <w:rFonts w:ascii="Arial" w:eastAsia="Times New Roman" w:hAnsi="Arial" w:cs="Arial"/>
          <w:sz w:val="20"/>
          <w:szCs w:val="24"/>
          <w:lang w:eastAsia="sl-SI"/>
        </w:rPr>
        <w:tab/>
      </w:r>
      <w:r w:rsidRPr="00251B95">
        <w:rPr>
          <w:rFonts w:ascii="Arial" w:eastAsia="Times New Roman" w:hAnsi="Arial" w:cs="Arial"/>
          <w:sz w:val="20"/>
          <w:szCs w:val="24"/>
          <w:lang w:eastAsia="sl-SI"/>
        </w:rPr>
        <w:tab/>
      </w:r>
      <w:r w:rsidRPr="00251B95">
        <w:rPr>
          <w:rFonts w:ascii="Arial" w:eastAsia="Times New Roman" w:hAnsi="Arial" w:cs="Arial"/>
          <w:sz w:val="20"/>
          <w:szCs w:val="20"/>
          <w:lang w:eastAsia="sl-SI"/>
        </w:rPr>
        <w:t>2 m</w:t>
      </w:r>
      <w:r w:rsidRPr="00251B95">
        <w:rPr>
          <w:rFonts w:ascii="Arial" w:eastAsia="Times New Roman" w:hAnsi="Arial" w:cs="Arial"/>
          <w:sz w:val="20"/>
          <w:szCs w:val="20"/>
          <w:vertAlign w:val="superscript"/>
          <w:lang w:eastAsia="sl-SI"/>
        </w:rPr>
        <w:t>2</w:t>
      </w:r>
      <w:r w:rsidRPr="00251B95">
        <w:rPr>
          <w:rFonts w:ascii="Arial" w:eastAsia="Times New Roman" w:hAnsi="Arial" w:cs="Arial"/>
          <w:sz w:val="20"/>
          <w:szCs w:val="20"/>
          <w:lang w:eastAsia="sl-SI"/>
        </w:rPr>
        <w:t xml:space="preserve"> na žival;</w:t>
      </w:r>
    </w:p>
    <w:p w14:paraId="4EE925B0" w14:textId="46EC5D31" w:rsidR="00251B95" w:rsidRPr="00251B95" w:rsidRDefault="00251B95" w:rsidP="00BF7EDA">
      <w:pPr>
        <w:numPr>
          <w:ilvl w:val="0"/>
          <w:numId w:val="50"/>
        </w:numPr>
        <w:overflowPunct w:val="0"/>
        <w:autoSpaceDE w:val="0"/>
        <w:autoSpaceDN w:val="0"/>
        <w:adjustRightInd w:val="0"/>
        <w:spacing w:after="0" w:line="276" w:lineRule="auto"/>
        <w:ind w:left="1560" w:hanging="284"/>
        <w:textAlignment w:val="baseline"/>
        <w:rPr>
          <w:rFonts w:ascii="Arial" w:eastAsia="Times New Roman" w:hAnsi="Arial" w:cs="Arial"/>
          <w:sz w:val="20"/>
          <w:szCs w:val="24"/>
          <w:lang w:eastAsia="sl-SI"/>
        </w:rPr>
      </w:pPr>
      <w:r w:rsidRPr="00251B95">
        <w:rPr>
          <w:rFonts w:ascii="Arial" w:eastAsia="Times New Roman" w:hAnsi="Arial" w:cs="Arial"/>
          <w:sz w:val="20"/>
          <w:szCs w:val="24"/>
          <w:lang w:eastAsia="sl-SI"/>
        </w:rPr>
        <w:t>za mlado govedo od šestega meseca do enega leta starosti</w:t>
      </w:r>
      <w:r w:rsidRPr="00251B95">
        <w:rPr>
          <w:rFonts w:ascii="Arial" w:eastAsia="Times New Roman" w:hAnsi="Arial" w:cs="Arial"/>
          <w:sz w:val="20"/>
          <w:szCs w:val="24"/>
          <w:lang w:eastAsia="sl-SI"/>
        </w:rPr>
        <w:tab/>
        <w:t>2,5 m</w:t>
      </w:r>
      <w:r w:rsidRPr="00251B95">
        <w:rPr>
          <w:rFonts w:ascii="Arial" w:eastAsia="Times New Roman" w:hAnsi="Arial" w:cs="Arial"/>
          <w:sz w:val="20"/>
          <w:szCs w:val="24"/>
          <w:vertAlign w:val="superscript"/>
          <w:lang w:eastAsia="sl-SI"/>
        </w:rPr>
        <w:t>2</w:t>
      </w:r>
      <w:r w:rsidRPr="00251B95">
        <w:rPr>
          <w:rFonts w:ascii="Arial" w:eastAsia="Times New Roman" w:hAnsi="Arial" w:cs="Arial"/>
          <w:sz w:val="20"/>
          <w:szCs w:val="24"/>
          <w:lang w:eastAsia="sl-SI"/>
        </w:rPr>
        <w:t xml:space="preserve"> na žival;</w:t>
      </w:r>
    </w:p>
    <w:p w14:paraId="6157BF74" w14:textId="442418AD" w:rsidR="00251B95" w:rsidRPr="00251B95" w:rsidRDefault="00251B95" w:rsidP="00BF7EDA">
      <w:pPr>
        <w:numPr>
          <w:ilvl w:val="0"/>
          <w:numId w:val="50"/>
        </w:numPr>
        <w:overflowPunct w:val="0"/>
        <w:autoSpaceDE w:val="0"/>
        <w:autoSpaceDN w:val="0"/>
        <w:adjustRightInd w:val="0"/>
        <w:spacing w:after="0" w:line="276" w:lineRule="auto"/>
        <w:ind w:left="1560" w:hanging="284"/>
        <w:textAlignment w:val="baseline"/>
        <w:rPr>
          <w:rFonts w:ascii="Arial" w:eastAsia="Times New Roman" w:hAnsi="Arial" w:cs="Arial"/>
          <w:sz w:val="20"/>
          <w:szCs w:val="20"/>
          <w:lang w:eastAsia="sl-SI"/>
        </w:rPr>
      </w:pPr>
      <w:r w:rsidRPr="00251B95">
        <w:rPr>
          <w:rFonts w:ascii="Arial" w:eastAsia="Times New Roman" w:hAnsi="Arial" w:cs="Arial"/>
          <w:sz w:val="20"/>
          <w:szCs w:val="20"/>
          <w:lang w:eastAsia="sl-SI"/>
        </w:rPr>
        <w:t>za mlado govedo nad enim letom do dveh let</w:t>
      </w:r>
      <w:r w:rsidR="00BF7EDA">
        <w:rPr>
          <w:rFonts w:ascii="Arial" w:eastAsia="Times New Roman" w:hAnsi="Arial" w:cs="Arial"/>
          <w:sz w:val="20"/>
          <w:szCs w:val="20"/>
          <w:lang w:eastAsia="sl-SI"/>
        </w:rPr>
        <w:t xml:space="preserve"> </w:t>
      </w:r>
      <w:r w:rsidRPr="00251B95">
        <w:rPr>
          <w:rFonts w:ascii="Arial" w:eastAsia="Times New Roman" w:hAnsi="Arial" w:cs="Arial"/>
          <w:sz w:val="20"/>
          <w:szCs w:val="20"/>
          <w:lang w:eastAsia="sl-SI"/>
        </w:rPr>
        <w:t>starosti</w:t>
      </w:r>
      <w:r w:rsidRPr="00251B95">
        <w:rPr>
          <w:rFonts w:ascii="Arial" w:eastAsia="Times New Roman" w:hAnsi="Arial" w:cs="Arial"/>
          <w:sz w:val="20"/>
          <w:szCs w:val="24"/>
          <w:lang w:eastAsia="sl-SI"/>
        </w:rPr>
        <w:tab/>
      </w:r>
      <w:r w:rsidR="00BF7EDA">
        <w:rPr>
          <w:rFonts w:ascii="Arial" w:eastAsia="Times New Roman" w:hAnsi="Arial" w:cs="Arial"/>
          <w:sz w:val="20"/>
          <w:szCs w:val="24"/>
          <w:lang w:eastAsia="sl-SI"/>
        </w:rPr>
        <w:tab/>
      </w:r>
      <w:r w:rsidRPr="00251B95">
        <w:rPr>
          <w:rFonts w:ascii="Arial" w:eastAsia="Times New Roman" w:hAnsi="Arial" w:cs="Arial"/>
          <w:sz w:val="20"/>
          <w:szCs w:val="20"/>
          <w:lang w:eastAsia="sl-SI"/>
        </w:rPr>
        <w:t>4 m</w:t>
      </w:r>
      <w:r w:rsidRPr="00251B95">
        <w:rPr>
          <w:rFonts w:ascii="Arial" w:eastAsia="Times New Roman" w:hAnsi="Arial" w:cs="Arial"/>
          <w:sz w:val="20"/>
          <w:szCs w:val="20"/>
          <w:vertAlign w:val="superscript"/>
          <w:lang w:eastAsia="sl-SI"/>
        </w:rPr>
        <w:t>2</w:t>
      </w:r>
      <w:r w:rsidRPr="00251B95">
        <w:rPr>
          <w:rFonts w:ascii="Arial" w:eastAsia="Times New Roman" w:hAnsi="Arial" w:cs="Arial"/>
          <w:sz w:val="20"/>
          <w:szCs w:val="20"/>
          <w:lang w:eastAsia="sl-SI"/>
        </w:rPr>
        <w:t xml:space="preserve"> na žival;</w:t>
      </w:r>
    </w:p>
    <w:p w14:paraId="7E58C244" w14:textId="49FACE0E" w:rsidR="00251B95" w:rsidRPr="00251B95" w:rsidRDefault="00251B95" w:rsidP="00BF7EDA">
      <w:pPr>
        <w:numPr>
          <w:ilvl w:val="0"/>
          <w:numId w:val="50"/>
        </w:numPr>
        <w:overflowPunct w:val="0"/>
        <w:autoSpaceDE w:val="0"/>
        <w:autoSpaceDN w:val="0"/>
        <w:adjustRightInd w:val="0"/>
        <w:spacing w:after="0" w:line="276" w:lineRule="auto"/>
        <w:ind w:left="1560" w:hanging="284"/>
        <w:textAlignment w:val="baseline"/>
        <w:rPr>
          <w:rFonts w:ascii="Arial" w:eastAsia="Times New Roman" w:hAnsi="Arial" w:cs="Arial"/>
          <w:sz w:val="20"/>
          <w:szCs w:val="20"/>
          <w:lang w:eastAsia="sl-SI"/>
        </w:rPr>
      </w:pPr>
      <w:r w:rsidRPr="00251B95">
        <w:rPr>
          <w:rFonts w:ascii="Arial" w:eastAsia="Times New Roman" w:hAnsi="Arial" w:cs="Arial"/>
          <w:sz w:val="20"/>
          <w:szCs w:val="20"/>
          <w:lang w:eastAsia="sl-SI"/>
        </w:rPr>
        <w:t>za govedo, starejše od dveh let</w:t>
      </w:r>
      <w:r w:rsidR="75252F3D" w:rsidRPr="00251B95">
        <w:rPr>
          <w:rFonts w:ascii="Arial" w:eastAsia="Times New Roman" w:hAnsi="Arial" w:cs="Arial"/>
          <w:sz w:val="20"/>
          <w:szCs w:val="20"/>
          <w:lang w:eastAsia="sl-SI"/>
        </w:rPr>
        <w:t xml:space="preserve"> </w:t>
      </w:r>
      <w:r w:rsidRPr="00251B95">
        <w:rPr>
          <w:rFonts w:ascii="Arial" w:eastAsia="Times New Roman" w:hAnsi="Arial" w:cs="Arial"/>
          <w:sz w:val="20"/>
          <w:szCs w:val="24"/>
          <w:lang w:eastAsia="sl-SI"/>
        </w:rPr>
        <w:tab/>
      </w:r>
      <w:r w:rsidRPr="00251B95">
        <w:rPr>
          <w:rFonts w:ascii="Arial" w:eastAsia="Times New Roman" w:hAnsi="Arial" w:cs="Arial"/>
          <w:sz w:val="20"/>
          <w:szCs w:val="24"/>
          <w:lang w:eastAsia="sl-SI"/>
        </w:rPr>
        <w:tab/>
      </w:r>
      <w:r w:rsidRPr="00251B95">
        <w:rPr>
          <w:rFonts w:ascii="Arial" w:eastAsia="Times New Roman" w:hAnsi="Arial" w:cs="Arial"/>
          <w:sz w:val="20"/>
          <w:szCs w:val="24"/>
          <w:lang w:eastAsia="sl-SI"/>
        </w:rPr>
        <w:tab/>
      </w:r>
      <w:r w:rsidRPr="00251B95">
        <w:rPr>
          <w:rFonts w:ascii="Arial" w:eastAsia="Times New Roman" w:hAnsi="Arial" w:cs="Arial"/>
          <w:sz w:val="20"/>
          <w:szCs w:val="24"/>
          <w:lang w:eastAsia="sl-SI"/>
        </w:rPr>
        <w:tab/>
      </w:r>
      <w:r w:rsidRPr="00251B95">
        <w:rPr>
          <w:rFonts w:ascii="Arial" w:eastAsia="Times New Roman" w:hAnsi="Arial" w:cs="Arial"/>
          <w:sz w:val="20"/>
          <w:szCs w:val="20"/>
          <w:lang w:eastAsia="sl-SI"/>
        </w:rPr>
        <w:t>4,5 m</w:t>
      </w:r>
      <w:r w:rsidRPr="00251B95">
        <w:rPr>
          <w:rFonts w:ascii="Arial" w:eastAsia="Times New Roman" w:hAnsi="Arial" w:cs="Arial"/>
          <w:sz w:val="20"/>
          <w:szCs w:val="20"/>
          <w:vertAlign w:val="superscript"/>
          <w:lang w:eastAsia="sl-SI"/>
        </w:rPr>
        <w:t>2</w:t>
      </w:r>
      <w:r w:rsidRPr="00251B95">
        <w:rPr>
          <w:rFonts w:ascii="Arial" w:eastAsia="Times New Roman" w:hAnsi="Arial" w:cs="Arial"/>
          <w:sz w:val="20"/>
          <w:szCs w:val="20"/>
          <w:lang w:eastAsia="sl-SI"/>
        </w:rPr>
        <w:t xml:space="preserve"> na žival;</w:t>
      </w:r>
    </w:p>
    <w:p w14:paraId="2E21B7F2" w14:textId="6833B93E" w:rsidR="00251B95" w:rsidRPr="00251B95" w:rsidRDefault="00251B95" w:rsidP="00BF7EDA">
      <w:pPr>
        <w:numPr>
          <w:ilvl w:val="0"/>
          <w:numId w:val="50"/>
        </w:numPr>
        <w:overflowPunct w:val="0"/>
        <w:autoSpaceDE w:val="0"/>
        <w:autoSpaceDN w:val="0"/>
        <w:adjustRightInd w:val="0"/>
        <w:spacing w:after="0" w:line="276" w:lineRule="auto"/>
        <w:ind w:left="1560" w:hanging="284"/>
        <w:textAlignment w:val="baseline"/>
        <w:rPr>
          <w:rFonts w:ascii="Arial" w:eastAsia="Times New Roman" w:hAnsi="Arial" w:cs="Arial"/>
          <w:sz w:val="20"/>
          <w:szCs w:val="20"/>
          <w:lang w:eastAsia="sl-SI"/>
        </w:rPr>
      </w:pPr>
      <w:r w:rsidRPr="00251B95">
        <w:rPr>
          <w:rFonts w:ascii="Arial" w:eastAsia="Times New Roman" w:hAnsi="Arial" w:cs="Arial"/>
          <w:sz w:val="20"/>
          <w:szCs w:val="20"/>
          <w:lang w:eastAsia="sl-SI"/>
        </w:rPr>
        <w:t>za plemenske bike</w:t>
      </w:r>
      <w:r w:rsidRPr="00251B95">
        <w:rPr>
          <w:rFonts w:ascii="Arial" w:eastAsia="Times New Roman" w:hAnsi="Arial" w:cs="Arial"/>
          <w:sz w:val="20"/>
          <w:szCs w:val="24"/>
          <w:lang w:eastAsia="sl-SI"/>
        </w:rPr>
        <w:tab/>
      </w:r>
      <w:r w:rsidRPr="00251B95">
        <w:rPr>
          <w:rFonts w:ascii="Arial" w:eastAsia="Times New Roman" w:hAnsi="Arial" w:cs="Arial"/>
          <w:sz w:val="20"/>
          <w:szCs w:val="24"/>
          <w:lang w:eastAsia="sl-SI"/>
        </w:rPr>
        <w:tab/>
      </w:r>
      <w:r w:rsidRPr="00251B95">
        <w:rPr>
          <w:rFonts w:ascii="Arial" w:eastAsia="Times New Roman" w:hAnsi="Arial" w:cs="Arial"/>
          <w:sz w:val="20"/>
          <w:szCs w:val="24"/>
          <w:lang w:eastAsia="sl-SI"/>
        </w:rPr>
        <w:tab/>
      </w:r>
      <w:r w:rsidRPr="00251B95">
        <w:rPr>
          <w:rFonts w:ascii="Arial" w:eastAsia="Times New Roman" w:hAnsi="Arial" w:cs="Arial"/>
          <w:sz w:val="20"/>
          <w:szCs w:val="24"/>
          <w:lang w:eastAsia="sl-SI"/>
        </w:rPr>
        <w:tab/>
      </w:r>
      <w:r w:rsidRPr="00251B95">
        <w:rPr>
          <w:rFonts w:ascii="Arial" w:eastAsia="Times New Roman" w:hAnsi="Arial" w:cs="Arial"/>
          <w:sz w:val="20"/>
          <w:szCs w:val="24"/>
          <w:lang w:eastAsia="sl-SI"/>
        </w:rPr>
        <w:tab/>
      </w:r>
      <w:r w:rsidRPr="00251B95">
        <w:rPr>
          <w:rFonts w:ascii="Arial" w:eastAsia="Times New Roman" w:hAnsi="Arial" w:cs="Arial"/>
          <w:sz w:val="20"/>
          <w:szCs w:val="24"/>
          <w:lang w:eastAsia="sl-SI"/>
        </w:rPr>
        <w:tab/>
      </w:r>
      <w:r w:rsidRPr="00251B95">
        <w:rPr>
          <w:rFonts w:ascii="Arial" w:eastAsia="Times New Roman" w:hAnsi="Arial" w:cs="Arial"/>
          <w:sz w:val="20"/>
          <w:szCs w:val="20"/>
          <w:lang w:eastAsia="sl-SI"/>
        </w:rPr>
        <w:t>30 m</w:t>
      </w:r>
      <w:r w:rsidRPr="00251B95">
        <w:rPr>
          <w:rFonts w:ascii="Arial" w:eastAsia="Times New Roman" w:hAnsi="Arial" w:cs="Arial"/>
          <w:sz w:val="20"/>
          <w:szCs w:val="20"/>
          <w:vertAlign w:val="superscript"/>
          <w:lang w:eastAsia="sl-SI"/>
        </w:rPr>
        <w:t>2</w:t>
      </w:r>
      <w:r w:rsidRPr="00251B95">
        <w:rPr>
          <w:rFonts w:ascii="Arial" w:eastAsia="Times New Roman" w:hAnsi="Arial" w:cs="Arial"/>
          <w:sz w:val="20"/>
          <w:szCs w:val="20"/>
          <w:lang w:eastAsia="sl-SI"/>
        </w:rPr>
        <w:t xml:space="preserve"> na žival.</w:t>
      </w:r>
    </w:p>
    <w:p w14:paraId="5E9A8186" w14:textId="17643A73" w:rsidR="00251B95" w:rsidRPr="00251B95" w:rsidRDefault="00251B95" w:rsidP="00251B95">
      <w:pPr>
        <w:overflowPunct w:val="0"/>
        <w:autoSpaceDE w:val="0"/>
        <w:autoSpaceDN w:val="0"/>
        <w:adjustRightInd w:val="0"/>
        <w:spacing w:before="240" w:after="0" w:line="276" w:lineRule="auto"/>
        <w:ind w:firstLine="1021"/>
        <w:jc w:val="both"/>
        <w:textAlignment w:val="baseline"/>
        <w:rPr>
          <w:rFonts w:ascii="Arial" w:eastAsia="Times New Roman" w:hAnsi="Arial" w:cs="Arial"/>
          <w:sz w:val="20"/>
          <w:szCs w:val="24"/>
          <w:lang w:eastAsia="sl-SI"/>
        </w:rPr>
      </w:pPr>
      <w:r w:rsidRPr="00251B95">
        <w:rPr>
          <w:rFonts w:ascii="Arial" w:eastAsia="Times New Roman" w:hAnsi="Arial" w:cs="Arial"/>
          <w:sz w:val="20"/>
          <w:szCs w:val="24"/>
          <w:lang w:eastAsia="sl-SI"/>
        </w:rPr>
        <w:t xml:space="preserve">(3) Pri izmeničnem dostopu do izpusta mora biti čreda goveda na gospodarstvu razdeljena v skupine za izpust, pri čemer vsaka skupina uporablja izpust najmanj dve uri na dan. Površina izpusta mora v tem primeru ustrezati številu in kategoriji živali, ki so v izpustu istočasno. Pri izmeničnem izpustu mora upravičenec voditi dnevnik ali urnik izpustov iz Priloge 1 te uredbe, za vse skupine živali, pri čemer skupina živali pomeni živali, ki so v izpustu istočasno. </w:t>
      </w:r>
    </w:p>
    <w:p w14:paraId="6867DDE0" w14:textId="77777777" w:rsidR="00251B95" w:rsidRPr="00251B95" w:rsidRDefault="00251B95" w:rsidP="00251B95">
      <w:pPr>
        <w:overflowPunct w:val="0"/>
        <w:autoSpaceDE w:val="0"/>
        <w:autoSpaceDN w:val="0"/>
        <w:adjustRightInd w:val="0"/>
        <w:spacing w:before="240" w:after="0" w:line="276" w:lineRule="auto"/>
        <w:ind w:firstLine="1021"/>
        <w:jc w:val="both"/>
        <w:textAlignment w:val="baseline"/>
        <w:rPr>
          <w:rFonts w:ascii="Arial" w:eastAsia="Times New Roman" w:hAnsi="Arial" w:cs="Arial"/>
          <w:sz w:val="20"/>
          <w:szCs w:val="24"/>
          <w:lang w:eastAsia="sl-SI"/>
        </w:rPr>
      </w:pPr>
      <w:r w:rsidRPr="00251B95">
        <w:rPr>
          <w:rFonts w:ascii="Arial" w:eastAsia="Times New Roman" w:hAnsi="Arial" w:cs="Arial"/>
          <w:sz w:val="20"/>
          <w:szCs w:val="24"/>
          <w:lang w:eastAsia="sl-SI"/>
        </w:rPr>
        <w:t>(4) Zahteve za izpust iz prvega odstavka tega člena in zahteve za pašo goveda iz prejšnjega člena ni mogoče uveljavljati hkrati za isto žival.</w:t>
      </w:r>
    </w:p>
    <w:p w14:paraId="73B7BF4D" w14:textId="77777777" w:rsidR="00251B95" w:rsidRPr="00251B95" w:rsidRDefault="00251B95" w:rsidP="00251B95">
      <w:pPr>
        <w:overflowPunct w:val="0"/>
        <w:autoSpaceDE w:val="0"/>
        <w:autoSpaceDN w:val="0"/>
        <w:adjustRightInd w:val="0"/>
        <w:spacing w:before="240" w:after="0" w:line="276" w:lineRule="auto"/>
        <w:ind w:firstLine="1021"/>
        <w:jc w:val="both"/>
        <w:textAlignment w:val="baseline"/>
        <w:rPr>
          <w:rFonts w:ascii="Arial" w:eastAsia="Times New Roman" w:hAnsi="Arial" w:cs="Arial"/>
          <w:sz w:val="20"/>
          <w:szCs w:val="24"/>
          <w:lang w:eastAsia="sl-SI"/>
        </w:rPr>
      </w:pPr>
      <w:r w:rsidRPr="00251B95">
        <w:rPr>
          <w:rFonts w:ascii="Arial" w:eastAsia="Times New Roman" w:hAnsi="Arial" w:cs="Arial"/>
          <w:sz w:val="20"/>
          <w:szCs w:val="24"/>
          <w:lang w:eastAsia="sl-SI"/>
        </w:rPr>
        <w:lastRenderedPageBreak/>
        <w:t>(5) Ne glede na prvi odstavek tega člena se izpust za govedo za posamezne živali lahko prekine zaradi telitve, bolezni ali poškodbe in izjemnih vremenskih razmer. Če ta prekinitev ne traja skupno več kot deset dni, je ni treba sporočiti agenciji, temveč se trajanje in razlog za prekinitev navedeta le v dnevniku ali urniku izpustov iz Priloge 1 te uredbe.</w:t>
      </w:r>
    </w:p>
    <w:p w14:paraId="6B32E083" w14:textId="77777777" w:rsidR="00251B95" w:rsidRPr="00251B95" w:rsidRDefault="00251B95" w:rsidP="00251B95">
      <w:pPr>
        <w:overflowPunct w:val="0"/>
        <w:autoSpaceDE w:val="0"/>
        <w:autoSpaceDN w:val="0"/>
        <w:adjustRightInd w:val="0"/>
        <w:spacing w:before="240" w:after="0" w:line="276" w:lineRule="auto"/>
        <w:ind w:firstLine="1021"/>
        <w:jc w:val="both"/>
        <w:textAlignment w:val="baseline"/>
        <w:rPr>
          <w:rFonts w:ascii="Arial" w:eastAsia="Times New Roman" w:hAnsi="Arial" w:cs="Arial"/>
          <w:sz w:val="20"/>
          <w:szCs w:val="24"/>
          <w:lang w:eastAsia="sl-SI"/>
        </w:rPr>
      </w:pPr>
      <w:r w:rsidRPr="00251B95">
        <w:rPr>
          <w:rFonts w:ascii="Arial" w:eastAsia="Times New Roman" w:hAnsi="Arial" w:cs="Arial"/>
          <w:sz w:val="20"/>
          <w:szCs w:val="24"/>
          <w:lang w:eastAsia="sl-SI"/>
        </w:rPr>
        <w:t>(6) Če upravičenec za posamezno žival ali več živali ne zagotovi celotnega obdobja izpusta za govedo iz prvega odstavka tega člena, mora v primeru:</w:t>
      </w:r>
    </w:p>
    <w:p w14:paraId="19DBDF07" w14:textId="77777777" w:rsidR="00251B95" w:rsidRPr="00251B95" w:rsidRDefault="00251B95" w:rsidP="008F0EFB">
      <w:pPr>
        <w:numPr>
          <w:ilvl w:val="0"/>
          <w:numId w:val="31"/>
        </w:numPr>
        <w:spacing w:after="0" w:line="276" w:lineRule="auto"/>
        <w:jc w:val="both"/>
        <w:rPr>
          <w:rFonts w:ascii="Arial" w:eastAsia="Times New Roman" w:hAnsi="Arial" w:cs="Arial"/>
          <w:sz w:val="20"/>
          <w:szCs w:val="24"/>
          <w:lang w:eastAsia="sl-SI"/>
        </w:rPr>
      </w:pPr>
      <w:r w:rsidRPr="00251B95">
        <w:rPr>
          <w:rFonts w:ascii="Arial" w:eastAsia="Times New Roman" w:hAnsi="Arial" w:cs="Arial"/>
          <w:sz w:val="20"/>
          <w:szCs w:val="24"/>
          <w:lang w:eastAsia="sl-SI"/>
        </w:rPr>
        <w:t>višje sile ali izjemnih okoliščin obvestiti agencijo v skladu s prvim odstavkom 54. člena te uredbe;</w:t>
      </w:r>
    </w:p>
    <w:p w14:paraId="2307D681" w14:textId="487E1187" w:rsidR="00251B95" w:rsidRPr="00251B95" w:rsidRDefault="00251B95" w:rsidP="008F0EFB">
      <w:pPr>
        <w:numPr>
          <w:ilvl w:val="0"/>
          <w:numId w:val="31"/>
        </w:numPr>
        <w:spacing w:after="0" w:line="260" w:lineRule="exact"/>
        <w:rPr>
          <w:rFonts w:ascii="Arial" w:eastAsia="Times New Roman" w:hAnsi="Arial" w:cs="Arial"/>
          <w:sz w:val="20"/>
          <w:szCs w:val="20"/>
          <w:lang w:eastAsia="sl-SI"/>
        </w:rPr>
      </w:pPr>
      <w:r w:rsidRPr="00251B95">
        <w:rPr>
          <w:rFonts w:ascii="Arial" w:eastAsia="Times New Roman" w:hAnsi="Arial" w:cs="Arial"/>
          <w:sz w:val="20"/>
          <w:szCs w:val="20"/>
          <w:lang w:eastAsia="sl-SI"/>
        </w:rPr>
        <w:t xml:space="preserve">prekinitve izpusta zaradi razlogov iz prejšnjega odstavka za posamezno govedo, ki je daljše kot deset dni, v sedmih dneh po tem obdobju umakniti zahtevek v skladu z uredbo, ki ureja izvedbo intervencij kmetijske politike za leto </w:t>
      </w:r>
      <w:r w:rsidR="00420A90">
        <w:rPr>
          <w:rFonts w:ascii="Arial" w:eastAsia="Times New Roman" w:hAnsi="Arial" w:cs="Arial"/>
          <w:sz w:val="20"/>
          <w:szCs w:val="20"/>
          <w:lang w:eastAsia="sl-SI"/>
        </w:rPr>
        <w:t>2025</w:t>
      </w:r>
      <w:r w:rsidRPr="00251B95">
        <w:rPr>
          <w:rFonts w:ascii="Arial" w:eastAsia="Times New Roman" w:hAnsi="Arial" w:cs="Arial"/>
          <w:sz w:val="20"/>
          <w:szCs w:val="20"/>
          <w:lang w:eastAsia="sl-SI"/>
        </w:rPr>
        <w:t>;</w:t>
      </w:r>
    </w:p>
    <w:p w14:paraId="7EBCC6DC" w14:textId="42FBF587" w:rsidR="00251B95" w:rsidRPr="00251B95" w:rsidRDefault="00251B95" w:rsidP="008F0EFB">
      <w:pPr>
        <w:numPr>
          <w:ilvl w:val="0"/>
          <w:numId w:val="31"/>
        </w:numPr>
        <w:spacing w:after="0" w:line="276" w:lineRule="auto"/>
        <w:jc w:val="both"/>
        <w:rPr>
          <w:rFonts w:ascii="Arial" w:eastAsia="Times New Roman" w:hAnsi="Arial" w:cs="Arial"/>
          <w:sz w:val="20"/>
          <w:szCs w:val="20"/>
          <w:lang w:eastAsia="sl-SI"/>
        </w:rPr>
      </w:pPr>
      <w:r w:rsidRPr="00251B95">
        <w:rPr>
          <w:rFonts w:ascii="Arial" w:eastAsia="Times New Roman" w:hAnsi="Arial" w:cs="Arial"/>
          <w:sz w:val="20"/>
          <w:szCs w:val="20"/>
          <w:lang w:eastAsia="sl-SI"/>
        </w:rPr>
        <w:t>pogina</w:t>
      </w:r>
      <w:r w:rsidR="00BE0A9C">
        <w:rPr>
          <w:rFonts w:ascii="Arial" w:eastAsia="Times New Roman" w:hAnsi="Arial" w:cs="Arial"/>
          <w:sz w:val="20"/>
          <w:szCs w:val="20"/>
          <w:lang w:eastAsia="sl-SI"/>
        </w:rPr>
        <w:t>, kraje ali izgube</w:t>
      </w:r>
      <w:r w:rsidRPr="00251B95">
        <w:rPr>
          <w:rFonts w:ascii="Arial" w:eastAsia="Times New Roman" w:hAnsi="Arial" w:cs="Arial"/>
          <w:sz w:val="20"/>
          <w:szCs w:val="20"/>
          <w:lang w:eastAsia="sl-SI"/>
        </w:rPr>
        <w:t xml:space="preserve"> živali ali če žival zapusti kmetijsko gospodarstvo zaradi prodaje ali oddaje v zakol pred izpolnitvijo obdobja izpusta, v CRG priglasiti premik, ki se v skladu z uredbo, ki ureja izvedbo intervencij kmetijske politike za leto </w:t>
      </w:r>
      <w:r w:rsidR="00420A90">
        <w:rPr>
          <w:rFonts w:ascii="Arial" w:eastAsia="Times New Roman" w:hAnsi="Arial" w:cs="Arial"/>
          <w:sz w:val="20"/>
          <w:szCs w:val="20"/>
          <w:lang w:eastAsia="sl-SI"/>
        </w:rPr>
        <w:t>2025</w:t>
      </w:r>
      <w:r w:rsidRPr="00251B95">
        <w:rPr>
          <w:rFonts w:ascii="Arial" w:eastAsia="Times New Roman" w:hAnsi="Arial" w:cs="Arial"/>
          <w:sz w:val="20"/>
          <w:szCs w:val="20"/>
          <w:lang w:eastAsia="sl-SI"/>
        </w:rPr>
        <w:t>, šteje za pisni umik zahtevka za posamezno žival.</w:t>
      </w:r>
    </w:p>
    <w:p w14:paraId="2B25E860" w14:textId="77777777" w:rsidR="00251B95" w:rsidRPr="00251B95" w:rsidRDefault="00251B95" w:rsidP="00251B95">
      <w:pPr>
        <w:overflowPunct w:val="0"/>
        <w:autoSpaceDE w:val="0"/>
        <w:autoSpaceDN w:val="0"/>
        <w:adjustRightInd w:val="0"/>
        <w:spacing w:before="240" w:after="0" w:line="276" w:lineRule="auto"/>
        <w:ind w:firstLine="1021"/>
        <w:jc w:val="both"/>
        <w:textAlignment w:val="baseline"/>
        <w:rPr>
          <w:rFonts w:ascii="Arial" w:eastAsia="Times New Roman" w:hAnsi="Arial" w:cs="Arial"/>
          <w:sz w:val="20"/>
          <w:szCs w:val="24"/>
          <w:lang w:eastAsia="sl-SI"/>
        </w:rPr>
      </w:pPr>
      <w:r w:rsidRPr="00251B95">
        <w:rPr>
          <w:rFonts w:ascii="Arial" w:eastAsia="Times New Roman" w:hAnsi="Arial" w:cs="Arial"/>
          <w:sz w:val="20"/>
          <w:szCs w:val="24"/>
          <w:lang w:eastAsia="sl-SI"/>
        </w:rPr>
        <w:t>(7) Če gre žival v tekočem letu na sejem, razstavo ali v osemenjevalni center ali se živali premaknejo na drugo gospodarstvo znotraj kmetijskega gospodarstva, kjer je tudi izpolnjena zahteva iz tega člena, in se premik živali sporoči v skladu s pravilnikom, ki ureja identifikacijo in registracijo goveda, se ta premik šteje za izpolnjevanje zahteve za izpust.</w:t>
      </w:r>
    </w:p>
    <w:p w14:paraId="6850677D" w14:textId="77777777" w:rsidR="00251B95" w:rsidRPr="00251B95" w:rsidRDefault="00251B95" w:rsidP="00251B95">
      <w:pPr>
        <w:overflowPunct w:val="0"/>
        <w:autoSpaceDE w:val="0"/>
        <w:autoSpaceDN w:val="0"/>
        <w:adjustRightInd w:val="0"/>
        <w:spacing w:before="240" w:after="0" w:line="276" w:lineRule="auto"/>
        <w:ind w:firstLine="1021"/>
        <w:jc w:val="both"/>
        <w:textAlignment w:val="baseline"/>
        <w:rPr>
          <w:rFonts w:ascii="Arial" w:eastAsia="Times New Roman" w:hAnsi="Arial" w:cs="Arial"/>
          <w:sz w:val="20"/>
          <w:szCs w:val="24"/>
          <w:lang w:eastAsia="sl-SI"/>
        </w:rPr>
      </w:pPr>
      <w:r w:rsidRPr="00251B95">
        <w:rPr>
          <w:rFonts w:ascii="Arial" w:eastAsia="Times New Roman" w:hAnsi="Arial" w:cs="Arial"/>
          <w:sz w:val="20"/>
          <w:szCs w:val="24"/>
          <w:lang w:eastAsia="sl-SI"/>
        </w:rPr>
        <w:t>(8) Upravičenec mora ob oddaji zahtevka iz 6. člena te uredbe podati izjavo, da v tekočem letu na kmetijskem gospodarstvu izpolnjuje zahtevo iz prvega odstavka tega člena, za vse živali na kmetijskem gospodarstvu, za katere uveljavlja zahtevo iz tega člena.</w:t>
      </w:r>
    </w:p>
    <w:p w14:paraId="6F9F2496" w14:textId="77777777" w:rsidR="00251B95" w:rsidRPr="00251B95" w:rsidRDefault="00251B95" w:rsidP="00251B95">
      <w:pPr>
        <w:suppressAutoHyphens/>
        <w:overflowPunct w:val="0"/>
        <w:autoSpaceDE w:val="0"/>
        <w:autoSpaceDN w:val="0"/>
        <w:adjustRightInd w:val="0"/>
        <w:spacing w:before="480" w:after="0" w:line="276" w:lineRule="auto"/>
        <w:jc w:val="center"/>
        <w:textAlignment w:val="baseline"/>
        <w:rPr>
          <w:rFonts w:ascii="Arial" w:eastAsia="Times New Roman" w:hAnsi="Arial" w:cs="Arial"/>
          <w:b/>
          <w:sz w:val="20"/>
          <w:szCs w:val="24"/>
          <w:lang w:eastAsia="sl-SI"/>
        </w:rPr>
      </w:pPr>
      <w:r w:rsidRPr="00251B95">
        <w:rPr>
          <w:rFonts w:ascii="Arial" w:eastAsia="Times New Roman" w:hAnsi="Arial" w:cs="Arial"/>
          <w:b/>
          <w:sz w:val="20"/>
          <w:szCs w:val="24"/>
          <w:lang w:eastAsia="sl-SI"/>
        </w:rPr>
        <w:t>23. člen</w:t>
      </w:r>
    </w:p>
    <w:p w14:paraId="474B8A33" w14:textId="77777777" w:rsidR="00251B95" w:rsidRPr="00251B95" w:rsidRDefault="00251B95" w:rsidP="00251B95">
      <w:pPr>
        <w:suppressAutoHyphens/>
        <w:overflowPunct w:val="0"/>
        <w:autoSpaceDE w:val="0"/>
        <w:autoSpaceDN w:val="0"/>
        <w:adjustRightInd w:val="0"/>
        <w:spacing w:after="0" w:line="276" w:lineRule="auto"/>
        <w:jc w:val="center"/>
        <w:textAlignment w:val="baseline"/>
        <w:rPr>
          <w:rFonts w:ascii="Arial" w:eastAsia="Times New Roman" w:hAnsi="Arial" w:cs="Arial"/>
          <w:b/>
          <w:sz w:val="20"/>
          <w:szCs w:val="24"/>
          <w:lang w:eastAsia="sl-SI"/>
        </w:rPr>
      </w:pPr>
      <w:r w:rsidRPr="00251B95">
        <w:rPr>
          <w:rFonts w:ascii="Arial" w:eastAsia="Times New Roman" w:hAnsi="Arial" w:cs="Arial"/>
          <w:b/>
          <w:sz w:val="20"/>
          <w:szCs w:val="24"/>
          <w:lang w:eastAsia="sl-SI"/>
        </w:rPr>
        <w:t>(vzreja telet)</w:t>
      </w:r>
    </w:p>
    <w:p w14:paraId="38019C2C" w14:textId="77777777" w:rsidR="00251B95" w:rsidRPr="00251B95" w:rsidRDefault="00251B95" w:rsidP="00251B95">
      <w:pPr>
        <w:overflowPunct w:val="0"/>
        <w:autoSpaceDE w:val="0"/>
        <w:autoSpaceDN w:val="0"/>
        <w:adjustRightInd w:val="0"/>
        <w:spacing w:after="0" w:line="276" w:lineRule="auto"/>
        <w:ind w:firstLine="1021"/>
        <w:jc w:val="both"/>
        <w:textAlignment w:val="baseline"/>
        <w:rPr>
          <w:rFonts w:ascii="Arial" w:eastAsia="Times New Roman" w:hAnsi="Arial" w:cs="Arial"/>
          <w:sz w:val="20"/>
          <w:szCs w:val="24"/>
          <w:lang w:eastAsia="sl-SI"/>
        </w:rPr>
      </w:pPr>
    </w:p>
    <w:p w14:paraId="30D10F10" w14:textId="77777777" w:rsidR="00251B95" w:rsidRPr="00251B95" w:rsidRDefault="00251B95" w:rsidP="00251B95">
      <w:pPr>
        <w:overflowPunct w:val="0"/>
        <w:autoSpaceDE w:val="0"/>
        <w:autoSpaceDN w:val="0"/>
        <w:adjustRightInd w:val="0"/>
        <w:spacing w:after="0" w:line="276" w:lineRule="auto"/>
        <w:ind w:firstLine="1021"/>
        <w:jc w:val="both"/>
        <w:textAlignment w:val="baseline"/>
        <w:rPr>
          <w:rFonts w:ascii="Arial" w:eastAsia="Times New Roman" w:hAnsi="Arial" w:cs="Arial"/>
          <w:sz w:val="20"/>
          <w:szCs w:val="24"/>
          <w:lang w:eastAsia="sl-SI"/>
        </w:rPr>
      </w:pPr>
      <w:r w:rsidRPr="00251B95">
        <w:rPr>
          <w:rFonts w:ascii="Arial" w:eastAsia="Times New Roman" w:hAnsi="Arial" w:cs="Arial"/>
          <w:sz w:val="20"/>
          <w:szCs w:val="24"/>
          <w:lang w:eastAsia="sl-SI"/>
        </w:rPr>
        <w:t>(1) Teletom, starejšim od osem tednov, nameščenim v skupinah, mora biti v skupinskih boksih čez vse leto zagotovljena najmanj naslednja neovirana talna površina:</w:t>
      </w:r>
    </w:p>
    <w:p w14:paraId="5F3BB2CD" w14:textId="77777777" w:rsidR="00251B95" w:rsidRPr="00251B95" w:rsidRDefault="00251B95" w:rsidP="00251B95">
      <w:pPr>
        <w:overflowPunct w:val="0"/>
        <w:autoSpaceDE w:val="0"/>
        <w:autoSpaceDN w:val="0"/>
        <w:adjustRightInd w:val="0"/>
        <w:spacing w:after="0" w:line="276" w:lineRule="auto"/>
        <w:ind w:firstLine="1021"/>
        <w:jc w:val="both"/>
        <w:textAlignment w:val="baseline"/>
        <w:rPr>
          <w:rFonts w:ascii="Arial" w:eastAsia="Times New Roman" w:hAnsi="Arial" w:cs="Arial"/>
          <w:sz w:val="20"/>
          <w:szCs w:val="24"/>
          <w:lang w:eastAsia="sl-SI"/>
        </w:rPr>
      </w:pPr>
      <w:r w:rsidRPr="00251B95">
        <w:rPr>
          <w:rFonts w:ascii="Arial" w:eastAsia="Times New Roman" w:hAnsi="Arial" w:cs="Arial"/>
          <w:sz w:val="20"/>
          <w:szCs w:val="24"/>
          <w:lang w:eastAsia="sl-SI"/>
        </w:rPr>
        <w:t>– teletom do treh mesecev starosti vsaj  2 m</w:t>
      </w:r>
      <w:r w:rsidRPr="00251B95">
        <w:rPr>
          <w:rFonts w:ascii="Arial" w:eastAsia="Times New Roman" w:hAnsi="Arial" w:cs="Arial"/>
          <w:sz w:val="20"/>
          <w:szCs w:val="24"/>
          <w:vertAlign w:val="superscript"/>
          <w:lang w:eastAsia="sl-SI"/>
        </w:rPr>
        <w:t>2</w:t>
      </w:r>
      <w:r w:rsidRPr="00251B95">
        <w:rPr>
          <w:rFonts w:ascii="Arial" w:eastAsia="Times New Roman" w:hAnsi="Arial" w:cs="Arial"/>
          <w:sz w:val="20"/>
          <w:szCs w:val="24"/>
          <w:lang w:eastAsia="sl-SI"/>
        </w:rPr>
        <w:t xml:space="preserve"> na žival,</w:t>
      </w:r>
    </w:p>
    <w:p w14:paraId="10474216" w14:textId="77777777" w:rsidR="00251B95" w:rsidRPr="00251B95" w:rsidRDefault="00251B95" w:rsidP="00251B95">
      <w:pPr>
        <w:overflowPunct w:val="0"/>
        <w:autoSpaceDE w:val="0"/>
        <w:autoSpaceDN w:val="0"/>
        <w:adjustRightInd w:val="0"/>
        <w:spacing w:after="0" w:line="276" w:lineRule="auto"/>
        <w:ind w:firstLine="1021"/>
        <w:jc w:val="both"/>
        <w:textAlignment w:val="baseline"/>
        <w:rPr>
          <w:rFonts w:ascii="Arial" w:eastAsia="Times New Roman" w:hAnsi="Arial" w:cs="Arial"/>
          <w:sz w:val="20"/>
          <w:szCs w:val="24"/>
          <w:lang w:eastAsia="sl-SI"/>
        </w:rPr>
      </w:pPr>
      <w:r w:rsidRPr="00251B95">
        <w:rPr>
          <w:rFonts w:ascii="Arial" w:eastAsia="Times New Roman" w:hAnsi="Arial" w:cs="Arial"/>
          <w:sz w:val="20"/>
          <w:szCs w:val="24"/>
          <w:lang w:eastAsia="sl-SI"/>
        </w:rPr>
        <w:t>– teletom, starejšim od treh mesecev, vsaj 2,5 m</w:t>
      </w:r>
      <w:r w:rsidRPr="00251B95">
        <w:rPr>
          <w:rFonts w:ascii="Arial" w:eastAsia="Times New Roman" w:hAnsi="Arial" w:cs="Arial"/>
          <w:sz w:val="20"/>
          <w:szCs w:val="24"/>
          <w:vertAlign w:val="superscript"/>
          <w:lang w:eastAsia="sl-SI"/>
        </w:rPr>
        <w:t>2</w:t>
      </w:r>
      <w:r w:rsidRPr="00251B95">
        <w:rPr>
          <w:rFonts w:ascii="Arial" w:eastAsia="Times New Roman" w:hAnsi="Arial" w:cs="Arial"/>
          <w:sz w:val="20"/>
          <w:szCs w:val="24"/>
          <w:lang w:eastAsia="sl-SI"/>
        </w:rPr>
        <w:t xml:space="preserve"> na žival.</w:t>
      </w:r>
    </w:p>
    <w:p w14:paraId="18BEF0C7" w14:textId="77777777" w:rsidR="00251B95" w:rsidRPr="00251B95" w:rsidRDefault="00251B95" w:rsidP="00251B95">
      <w:pPr>
        <w:overflowPunct w:val="0"/>
        <w:autoSpaceDE w:val="0"/>
        <w:autoSpaceDN w:val="0"/>
        <w:adjustRightInd w:val="0"/>
        <w:spacing w:before="240" w:after="0" w:line="276" w:lineRule="auto"/>
        <w:ind w:firstLine="1021"/>
        <w:jc w:val="both"/>
        <w:textAlignment w:val="baseline"/>
        <w:rPr>
          <w:rFonts w:ascii="Arial" w:eastAsia="Times New Roman" w:hAnsi="Arial" w:cs="Arial"/>
          <w:sz w:val="20"/>
          <w:szCs w:val="24"/>
          <w:lang w:eastAsia="sl-SI"/>
        </w:rPr>
      </w:pPr>
      <w:r w:rsidRPr="00251B95">
        <w:rPr>
          <w:rFonts w:ascii="Arial" w:eastAsia="Times New Roman" w:hAnsi="Arial" w:cs="Arial"/>
          <w:sz w:val="20"/>
          <w:szCs w:val="24"/>
          <w:lang w:eastAsia="sl-SI"/>
        </w:rPr>
        <w:t>(2) Vsaj na 66 % talne površine boksa morajo biti tla polna (ne rešetkasta) in nastlana. Za ustrezen nastilj se štejejo slama, seno, lesni sekanci, lesni oblanci oziroma žagovina.</w:t>
      </w:r>
    </w:p>
    <w:p w14:paraId="7027D144" w14:textId="77777777" w:rsidR="00251B95" w:rsidRPr="00251B95" w:rsidRDefault="00251B95" w:rsidP="00251B95">
      <w:pPr>
        <w:overflowPunct w:val="0"/>
        <w:autoSpaceDE w:val="0"/>
        <w:autoSpaceDN w:val="0"/>
        <w:adjustRightInd w:val="0"/>
        <w:spacing w:before="240" w:after="0" w:line="276" w:lineRule="auto"/>
        <w:ind w:firstLine="1021"/>
        <w:jc w:val="both"/>
        <w:textAlignment w:val="baseline"/>
        <w:rPr>
          <w:rFonts w:ascii="Arial" w:eastAsia="Times New Roman" w:hAnsi="Arial" w:cs="Arial"/>
          <w:sz w:val="20"/>
          <w:szCs w:val="24"/>
          <w:lang w:eastAsia="sl-SI"/>
        </w:rPr>
      </w:pPr>
      <w:r w:rsidRPr="00251B95">
        <w:rPr>
          <w:rFonts w:ascii="Arial" w:eastAsia="Times New Roman" w:hAnsi="Arial" w:cs="Arial"/>
          <w:sz w:val="20"/>
          <w:szCs w:val="24"/>
          <w:lang w:eastAsia="sl-SI"/>
        </w:rPr>
        <w:t>(3) Upravičenec je upravičen do plačila iz tretje alineje 26. člena te uredbe, če so poleg zahtev iz prvega in prejšnjega odstavka izpolnjeni tudi naslednji pogoji:</w:t>
      </w:r>
    </w:p>
    <w:p w14:paraId="429408C7" w14:textId="77777777" w:rsidR="00251B95" w:rsidRPr="00251B95" w:rsidRDefault="00251B95" w:rsidP="008F0EFB">
      <w:pPr>
        <w:numPr>
          <w:ilvl w:val="0"/>
          <w:numId w:val="42"/>
        </w:numPr>
        <w:overflowPunct w:val="0"/>
        <w:autoSpaceDE w:val="0"/>
        <w:autoSpaceDN w:val="0"/>
        <w:adjustRightInd w:val="0"/>
        <w:spacing w:after="0" w:line="276" w:lineRule="auto"/>
        <w:jc w:val="both"/>
        <w:textAlignment w:val="baseline"/>
        <w:rPr>
          <w:rFonts w:ascii="Arial" w:eastAsia="Times New Roman" w:hAnsi="Arial" w:cs="Arial"/>
          <w:sz w:val="20"/>
          <w:szCs w:val="24"/>
          <w:lang w:eastAsia="sl-SI"/>
        </w:rPr>
      </w:pPr>
      <w:r w:rsidRPr="00251B95">
        <w:rPr>
          <w:rFonts w:ascii="Arial" w:eastAsia="Times New Roman" w:hAnsi="Arial" w:cs="Arial"/>
          <w:sz w:val="20"/>
          <w:szCs w:val="24"/>
          <w:lang w:eastAsia="sl-SI"/>
        </w:rPr>
        <w:t>zahteva se izvaja za vsa teleta na kmetijskem gospodarstvu;</w:t>
      </w:r>
    </w:p>
    <w:p w14:paraId="4421837F" w14:textId="77777777" w:rsidR="00251B95" w:rsidRPr="00251B95" w:rsidRDefault="00251B95" w:rsidP="008F0EFB">
      <w:pPr>
        <w:numPr>
          <w:ilvl w:val="0"/>
          <w:numId w:val="42"/>
        </w:numPr>
        <w:overflowPunct w:val="0"/>
        <w:autoSpaceDE w:val="0"/>
        <w:autoSpaceDN w:val="0"/>
        <w:adjustRightInd w:val="0"/>
        <w:spacing w:after="0" w:line="276" w:lineRule="auto"/>
        <w:jc w:val="both"/>
        <w:textAlignment w:val="baseline"/>
        <w:rPr>
          <w:rFonts w:ascii="Arial" w:eastAsia="Times New Roman" w:hAnsi="Arial" w:cs="Arial"/>
          <w:sz w:val="20"/>
          <w:szCs w:val="24"/>
          <w:lang w:eastAsia="sl-SI"/>
        </w:rPr>
      </w:pPr>
      <w:r w:rsidRPr="00251B95">
        <w:rPr>
          <w:rFonts w:ascii="Arial" w:eastAsia="Times New Roman" w:hAnsi="Arial" w:cs="Arial"/>
          <w:sz w:val="20"/>
          <w:szCs w:val="24"/>
          <w:lang w:eastAsia="sl-SI"/>
        </w:rPr>
        <w:t>teleta morajo biti v tekočem letu na kmetijskem gospodarstvu upravičenca neprekinjeno najmanj štiri mesece;</w:t>
      </w:r>
    </w:p>
    <w:p w14:paraId="54BE8ABC" w14:textId="77777777" w:rsidR="00251B95" w:rsidRPr="00251B95" w:rsidRDefault="00251B95" w:rsidP="008F0EFB">
      <w:pPr>
        <w:numPr>
          <w:ilvl w:val="0"/>
          <w:numId w:val="42"/>
        </w:numPr>
        <w:overflowPunct w:val="0"/>
        <w:autoSpaceDE w:val="0"/>
        <w:autoSpaceDN w:val="0"/>
        <w:adjustRightInd w:val="0"/>
        <w:spacing w:after="0" w:line="276" w:lineRule="auto"/>
        <w:jc w:val="both"/>
        <w:textAlignment w:val="baseline"/>
        <w:rPr>
          <w:rFonts w:ascii="Arial" w:eastAsia="Times New Roman" w:hAnsi="Arial" w:cs="Arial"/>
          <w:sz w:val="20"/>
          <w:szCs w:val="24"/>
          <w:lang w:eastAsia="sl-SI"/>
        </w:rPr>
      </w:pPr>
      <w:r w:rsidRPr="00251B95">
        <w:rPr>
          <w:rFonts w:ascii="Arial" w:eastAsia="Times New Roman" w:hAnsi="Arial" w:cs="Arial"/>
          <w:sz w:val="20"/>
          <w:szCs w:val="24"/>
          <w:lang w:eastAsia="sl-SI"/>
        </w:rPr>
        <w:t>v obdobju iz prejšnje alineje morajo biti teleta označena, registrirana in vodena v skladu s predpisi, ki urejajo identifikacijo in registracijo goveda;</w:t>
      </w:r>
    </w:p>
    <w:p w14:paraId="2CDD21D8" w14:textId="77777777" w:rsidR="00251B95" w:rsidRPr="00251B95" w:rsidRDefault="00251B95" w:rsidP="008F0EFB">
      <w:pPr>
        <w:numPr>
          <w:ilvl w:val="0"/>
          <w:numId w:val="42"/>
        </w:numPr>
        <w:overflowPunct w:val="0"/>
        <w:autoSpaceDE w:val="0"/>
        <w:autoSpaceDN w:val="0"/>
        <w:adjustRightInd w:val="0"/>
        <w:spacing w:after="0" w:line="276" w:lineRule="auto"/>
        <w:jc w:val="both"/>
        <w:textAlignment w:val="baseline"/>
        <w:rPr>
          <w:rFonts w:ascii="Arial" w:eastAsia="Times New Roman" w:hAnsi="Arial" w:cs="Arial"/>
          <w:sz w:val="20"/>
          <w:szCs w:val="24"/>
          <w:lang w:eastAsia="sl-SI"/>
        </w:rPr>
      </w:pPr>
      <w:r w:rsidRPr="00251B95">
        <w:rPr>
          <w:rFonts w:ascii="Arial" w:eastAsia="Times New Roman" w:hAnsi="Arial" w:cs="Arial"/>
          <w:sz w:val="20"/>
          <w:szCs w:val="24"/>
          <w:lang w:eastAsia="sl-SI"/>
        </w:rPr>
        <w:t>upravičenec ob oddaji zahtevka iz 6. člena te uredbe poda izjavo, da v tekočem letu na kmetijskem gospodarstvu izpolnjuje zahtevo iz prvega odstavka tega člena za vsa teleta na kmetijskem gospodarstvu.</w:t>
      </w:r>
    </w:p>
    <w:p w14:paraId="3A682340" w14:textId="77777777" w:rsidR="00251B95" w:rsidRPr="00251B95" w:rsidRDefault="00251B95" w:rsidP="00251B95">
      <w:pPr>
        <w:overflowPunct w:val="0"/>
        <w:autoSpaceDE w:val="0"/>
        <w:autoSpaceDN w:val="0"/>
        <w:adjustRightInd w:val="0"/>
        <w:spacing w:before="240" w:after="0" w:line="276" w:lineRule="auto"/>
        <w:ind w:firstLine="1021"/>
        <w:jc w:val="both"/>
        <w:textAlignment w:val="baseline"/>
        <w:rPr>
          <w:rFonts w:ascii="Arial" w:eastAsia="Times New Roman" w:hAnsi="Arial" w:cs="Arial"/>
          <w:sz w:val="20"/>
          <w:szCs w:val="24"/>
          <w:lang w:eastAsia="sl-SI"/>
        </w:rPr>
      </w:pPr>
      <w:r w:rsidRPr="00251B95">
        <w:rPr>
          <w:rFonts w:ascii="Arial" w:eastAsia="Times New Roman" w:hAnsi="Arial" w:cs="Arial"/>
          <w:sz w:val="20"/>
          <w:szCs w:val="24"/>
          <w:lang w:eastAsia="sl-SI"/>
        </w:rPr>
        <w:t>(4) Ne glede na določbo druge alineje prejšnjega odstavka, če gredo teleta na sejem ali razstavo ali se premaknejo na drugo gospodarstvo znotraj kmetijskega gospodarstva in se premik živali priglasi v skladu s pravilnikom, ki ureja identifikacijo in registracijo goveda, se ta premik ne šteje za prekinitev obdobja obvezne prisotnosti telet na kmetijskem gospodarstvu iz druge alineje prejšnjega odstavka.</w:t>
      </w:r>
    </w:p>
    <w:p w14:paraId="481D288A" w14:textId="77777777" w:rsidR="00251B95" w:rsidRPr="00251B95" w:rsidRDefault="00251B95" w:rsidP="00251B95">
      <w:pPr>
        <w:overflowPunct w:val="0"/>
        <w:autoSpaceDE w:val="0"/>
        <w:autoSpaceDN w:val="0"/>
        <w:adjustRightInd w:val="0"/>
        <w:spacing w:before="240" w:after="0" w:line="276" w:lineRule="auto"/>
        <w:ind w:firstLine="1021"/>
        <w:jc w:val="both"/>
        <w:textAlignment w:val="baseline"/>
        <w:rPr>
          <w:rFonts w:ascii="Arial" w:eastAsia="Times New Roman" w:hAnsi="Arial" w:cs="Arial"/>
          <w:sz w:val="20"/>
          <w:szCs w:val="24"/>
          <w:lang w:eastAsia="sl-SI"/>
        </w:rPr>
      </w:pPr>
      <w:r w:rsidRPr="00251B95">
        <w:rPr>
          <w:rFonts w:ascii="Arial" w:eastAsia="Times New Roman" w:hAnsi="Arial" w:cs="Arial"/>
          <w:sz w:val="20"/>
          <w:szCs w:val="24"/>
          <w:lang w:eastAsia="sl-SI"/>
        </w:rPr>
        <w:lastRenderedPageBreak/>
        <w:t xml:space="preserve">(5) Če se za teleta uveljavlja zahteva iz tega člena, hkrati zanje ni mogoče uveljavljati zahteve iz prve ali druge alineje 20. člena te uredbe. </w:t>
      </w:r>
    </w:p>
    <w:p w14:paraId="21A90B41" w14:textId="77777777" w:rsidR="00251B95" w:rsidRPr="00251B95" w:rsidRDefault="00251B95" w:rsidP="00251B95">
      <w:pPr>
        <w:suppressAutoHyphens/>
        <w:overflowPunct w:val="0"/>
        <w:autoSpaceDE w:val="0"/>
        <w:autoSpaceDN w:val="0"/>
        <w:adjustRightInd w:val="0"/>
        <w:spacing w:before="480" w:after="0" w:line="276" w:lineRule="auto"/>
        <w:jc w:val="center"/>
        <w:textAlignment w:val="baseline"/>
        <w:rPr>
          <w:rFonts w:ascii="Arial" w:eastAsia="Times New Roman" w:hAnsi="Arial" w:cs="Arial"/>
          <w:b/>
          <w:sz w:val="20"/>
          <w:szCs w:val="24"/>
          <w:lang w:eastAsia="sl-SI"/>
        </w:rPr>
      </w:pPr>
      <w:r w:rsidRPr="00251B95">
        <w:rPr>
          <w:rFonts w:ascii="Arial" w:eastAsia="Times New Roman" w:hAnsi="Arial" w:cs="Arial"/>
          <w:b/>
          <w:sz w:val="20"/>
          <w:szCs w:val="24"/>
          <w:lang w:eastAsia="sl-SI"/>
        </w:rPr>
        <w:t>24. člen</w:t>
      </w:r>
    </w:p>
    <w:p w14:paraId="6D217D46" w14:textId="77777777" w:rsidR="00251B95" w:rsidRPr="00251B95" w:rsidRDefault="00251B95" w:rsidP="00251B95">
      <w:pPr>
        <w:suppressAutoHyphens/>
        <w:overflowPunct w:val="0"/>
        <w:autoSpaceDE w:val="0"/>
        <w:autoSpaceDN w:val="0"/>
        <w:adjustRightInd w:val="0"/>
        <w:spacing w:after="0" w:line="276" w:lineRule="auto"/>
        <w:jc w:val="center"/>
        <w:textAlignment w:val="baseline"/>
        <w:rPr>
          <w:rFonts w:ascii="Arial" w:eastAsia="Times New Roman" w:hAnsi="Arial" w:cs="Arial"/>
          <w:b/>
          <w:sz w:val="20"/>
          <w:szCs w:val="24"/>
          <w:lang w:eastAsia="sl-SI"/>
        </w:rPr>
      </w:pPr>
      <w:r w:rsidRPr="00251B95">
        <w:rPr>
          <w:rFonts w:ascii="Arial" w:eastAsia="Times New Roman" w:hAnsi="Arial" w:cs="Arial"/>
          <w:b/>
          <w:sz w:val="20"/>
          <w:szCs w:val="24"/>
          <w:lang w:eastAsia="sl-SI"/>
        </w:rPr>
        <w:t>(izkoreninjenje BVD)</w:t>
      </w:r>
    </w:p>
    <w:p w14:paraId="38CFDD44" w14:textId="77777777" w:rsidR="00251B95" w:rsidRPr="00251B95" w:rsidRDefault="00251B95" w:rsidP="00251B95">
      <w:pPr>
        <w:overflowPunct w:val="0"/>
        <w:autoSpaceDE w:val="0"/>
        <w:autoSpaceDN w:val="0"/>
        <w:adjustRightInd w:val="0"/>
        <w:spacing w:before="240" w:after="0" w:line="276" w:lineRule="auto"/>
        <w:ind w:firstLine="1021"/>
        <w:jc w:val="both"/>
        <w:textAlignment w:val="baseline"/>
        <w:rPr>
          <w:rFonts w:ascii="Arial" w:eastAsia="Times New Roman" w:hAnsi="Arial" w:cs="Arial"/>
          <w:sz w:val="20"/>
          <w:szCs w:val="24"/>
          <w:lang w:eastAsia="sl-SI"/>
        </w:rPr>
      </w:pPr>
      <w:r w:rsidRPr="00251B95">
        <w:rPr>
          <w:rFonts w:ascii="Arial" w:eastAsia="Times New Roman" w:hAnsi="Arial" w:cs="Arial"/>
          <w:sz w:val="20"/>
          <w:szCs w:val="24"/>
          <w:lang w:eastAsia="sl-SI"/>
        </w:rPr>
        <w:t>(1) Vse aktivnosti za pridobitev ali ohranitev statusa črede, proste BVD, se izvajajo v skladu s pravilnikom, ki ureja status črede, proste BVD.</w:t>
      </w:r>
    </w:p>
    <w:p w14:paraId="196856D7" w14:textId="25E8192E" w:rsidR="00251B95" w:rsidRPr="00251B95" w:rsidRDefault="00251B95" w:rsidP="00251B95">
      <w:pPr>
        <w:overflowPunct w:val="0"/>
        <w:autoSpaceDE w:val="0"/>
        <w:autoSpaceDN w:val="0"/>
        <w:adjustRightInd w:val="0"/>
        <w:spacing w:before="240" w:after="0" w:line="276" w:lineRule="auto"/>
        <w:ind w:firstLine="1021"/>
        <w:jc w:val="both"/>
        <w:textAlignment w:val="baseline"/>
        <w:rPr>
          <w:rFonts w:ascii="Arial" w:eastAsia="Times New Roman" w:hAnsi="Arial" w:cs="Arial"/>
          <w:sz w:val="20"/>
          <w:szCs w:val="20"/>
          <w:lang w:eastAsia="sl-SI"/>
        </w:rPr>
      </w:pPr>
      <w:r w:rsidRPr="00251B95">
        <w:rPr>
          <w:rFonts w:ascii="Arial" w:eastAsia="Times New Roman" w:hAnsi="Arial" w:cs="Arial"/>
          <w:sz w:val="20"/>
          <w:szCs w:val="20"/>
          <w:lang w:eastAsia="sl-SI"/>
        </w:rPr>
        <w:t xml:space="preserve">(2) Upravičenec, ki bo v letu </w:t>
      </w:r>
      <w:r w:rsidR="00420A90">
        <w:rPr>
          <w:rFonts w:ascii="Arial" w:eastAsia="Times New Roman" w:hAnsi="Arial" w:cs="Arial"/>
          <w:sz w:val="20"/>
          <w:szCs w:val="20"/>
          <w:lang w:eastAsia="sl-SI"/>
        </w:rPr>
        <w:t>2025</w:t>
      </w:r>
      <w:r w:rsidRPr="00251B95">
        <w:rPr>
          <w:rFonts w:ascii="Arial" w:eastAsia="Times New Roman" w:hAnsi="Arial" w:cs="Arial"/>
          <w:sz w:val="20"/>
          <w:szCs w:val="20"/>
          <w:lang w:eastAsia="sl-SI"/>
        </w:rPr>
        <w:t xml:space="preserve"> izvajal aktivnosti za pridobitev statusa črede, proste BVD, ali aktivnosti za ohranitev statusa črede, proste BVD, v skladu s pravilnikom, ki ureja status črede, proste BVD, mora do 28. februarja </w:t>
      </w:r>
      <w:r w:rsidR="00420A90">
        <w:rPr>
          <w:rFonts w:ascii="Arial" w:eastAsia="Times New Roman" w:hAnsi="Arial" w:cs="Arial"/>
          <w:sz w:val="20"/>
          <w:szCs w:val="20"/>
          <w:lang w:eastAsia="sl-SI"/>
        </w:rPr>
        <w:t>2025</w:t>
      </w:r>
      <w:r w:rsidRPr="00251B95">
        <w:rPr>
          <w:rFonts w:ascii="Arial" w:eastAsia="Times New Roman" w:hAnsi="Arial" w:cs="Arial"/>
          <w:sz w:val="20"/>
          <w:szCs w:val="20"/>
          <w:lang w:eastAsia="sl-SI"/>
        </w:rPr>
        <w:t xml:space="preserve"> veterinarski organizaciji predložiti izjavo o izvedbi aktivnosti za pridobitev ali ohranitev statusa črede, proste BVD, na obrazcu iz Priloge 6 te uredbe. Veterinarska organizacija v sedmih dneh od prejema izjave vnese podatek o predloženi izjavi v seznam iz 19. točke 2. člena te uredbe. </w:t>
      </w:r>
    </w:p>
    <w:p w14:paraId="52D8477A" w14:textId="4EAED740" w:rsidR="00251B95" w:rsidRDefault="00251B95" w:rsidP="00251B95">
      <w:pPr>
        <w:overflowPunct w:val="0"/>
        <w:autoSpaceDE w:val="0"/>
        <w:autoSpaceDN w:val="0"/>
        <w:adjustRightInd w:val="0"/>
        <w:spacing w:before="240" w:after="0" w:line="276" w:lineRule="auto"/>
        <w:ind w:firstLine="1021"/>
        <w:jc w:val="both"/>
        <w:textAlignment w:val="baseline"/>
        <w:rPr>
          <w:rFonts w:ascii="Arial" w:eastAsia="Times New Roman" w:hAnsi="Arial" w:cs="Arial"/>
          <w:sz w:val="20"/>
          <w:szCs w:val="20"/>
          <w:lang w:eastAsia="sl-SI"/>
        </w:rPr>
      </w:pPr>
      <w:r w:rsidRPr="00251B95">
        <w:rPr>
          <w:rFonts w:ascii="Arial" w:eastAsia="Times New Roman" w:hAnsi="Arial" w:cs="Arial"/>
          <w:sz w:val="20"/>
          <w:szCs w:val="20"/>
          <w:lang w:eastAsia="sl-SI"/>
        </w:rPr>
        <w:t xml:space="preserve">(3) Upravičenec, ki bo v letu </w:t>
      </w:r>
      <w:r w:rsidR="00420A90">
        <w:rPr>
          <w:rFonts w:ascii="Arial" w:eastAsia="Times New Roman" w:hAnsi="Arial" w:cs="Arial"/>
          <w:sz w:val="20"/>
          <w:szCs w:val="20"/>
          <w:lang w:eastAsia="sl-SI"/>
        </w:rPr>
        <w:t>2025</w:t>
      </w:r>
      <w:r w:rsidRPr="00251B95">
        <w:rPr>
          <w:rFonts w:ascii="Arial" w:eastAsia="Times New Roman" w:hAnsi="Arial" w:cs="Arial"/>
          <w:sz w:val="20"/>
          <w:szCs w:val="20"/>
          <w:lang w:eastAsia="sl-SI"/>
        </w:rPr>
        <w:t xml:space="preserve"> izvajal aktivnosti za pridobitev statusa črede, proste BVD, mora imeti opravljeno prvo vzorčenje za pridobitev statusa črede, proste BVD, najpozneje do 31. maja </w:t>
      </w:r>
      <w:r w:rsidR="00420A90">
        <w:rPr>
          <w:rFonts w:ascii="Arial" w:eastAsia="Times New Roman" w:hAnsi="Arial" w:cs="Arial"/>
          <w:sz w:val="20"/>
          <w:szCs w:val="20"/>
          <w:lang w:eastAsia="sl-SI"/>
        </w:rPr>
        <w:t>2025</w:t>
      </w:r>
      <w:r w:rsidRPr="00251B95">
        <w:rPr>
          <w:rFonts w:ascii="Arial" w:eastAsia="Times New Roman" w:hAnsi="Arial" w:cs="Arial"/>
          <w:sz w:val="20"/>
          <w:szCs w:val="20"/>
          <w:lang w:eastAsia="sl-SI"/>
        </w:rPr>
        <w:t xml:space="preserve">. Če so rezultati preiskav negativni, mora upravičenec izvesti drugo vzorčenje najpozneje do 15. novembra </w:t>
      </w:r>
      <w:r w:rsidR="00420A90">
        <w:rPr>
          <w:rFonts w:ascii="Arial" w:eastAsia="Times New Roman" w:hAnsi="Arial" w:cs="Arial"/>
          <w:sz w:val="20"/>
          <w:szCs w:val="20"/>
          <w:lang w:eastAsia="sl-SI"/>
        </w:rPr>
        <w:t>2025</w:t>
      </w:r>
      <w:r w:rsidRPr="00251B95">
        <w:rPr>
          <w:rFonts w:ascii="Arial" w:eastAsia="Times New Roman" w:hAnsi="Arial" w:cs="Arial"/>
          <w:sz w:val="20"/>
          <w:szCs w:val="20"/>
          <w:lang w:eastAsia="sl-SI"/>
        </w:rPr>
        <w:t xml:space="preserve">. Prijavo za odvzem vzorcev za drugo vzorčenje mora upravičenec dati veterinarski organizaciji najpozneje do 30. septembra </w:t>
      </w:r>
      <w:r w:rsidR="00420A90">
        <w:rPr>
          <w:rFonts w:ascii="Arial" w:eastAsia="Times New Roman" w:hAnsi="Arial" w:cs="Arial"/>
          <w:sz w:val="20"/>
          <w:szCs w:val="20"/>
          <w:lang w:eastAsia="sl-SI"/>
        </w:rPr>
        <w:t>2025</w:t>
      </w:r>
      <w:r w:rsidRPr="00251B95">
        <w:rPr>
          <w:rFonts w:ascii="Arial" w:eastAsia="Times New Roman" w:hAnsi="Arial" w:cs="Arial"/>
          <w:sz w:val="20"/>
          <w:szCs w:val="20"/>
          <w:lang w:eastAsia="sl-SI"/>
        </w:rPr>
        <w:t xml:space="preserve">. Če so rezultati preiskav pozitivni, mora upravičenec zagotoviti, da veterinarska organizacija, na katero je dal prijavo za odvzem vzorcev, do 15. novembra </w:t>
      </w:r>
      <w:r w:rsidR="00420A90">
        <w:rPr>
          <w:rFonts w:ascii="Arial" w:eastAsia="Times New Roman" w:hAnsi="Arial" w:cs="Arial"/>
          <w:sz w:val="20"/>
          <w:szCs w:val="20"/>
          <w:lang w:eastAsia="sl-SI"/>
        </w:rPr>
        <w:t>2025</w:t>
      </w:r>
      <w:r w:rsidRPr="00251B95">
        <w:rPr>
          <w:rFonts w:ascii="Arial" w:eastAsia="Times New Roman" w:hAnsi="Arial" w:cs="Arial"/>
          <w:sz w:val="20"/>
          <w:szCs w:val="20"/>
          <w:lang w:eastAsia="sl-SI"/>
        </w:rPr>
        <w:t xml:space="preserve"> začne vzorčiti živali.</w:t>
      </w:r>
    </w:p>
    <w:p w14:paraId="4E3AF733" w14:textId="3D56589F" w:rsidR="006E5F23" w:rsidRPr="006E5F23" w:rsidRDefault="006E5F23" w:rsidP="006E5F23">
      <w:pPr>
        <w:overflowPunct w:val="0"/>
        <w:autoSpaceDE w:val="0"/>
        <w:autoSpaceDN w:val="0"/>
        <w:adjustRightInd w:val="0"/>
        <w:spacing w:before="240" w:after="0" w:line="276" w:lineRule="auto"/>
        <w:ind w:firstLine="1021"/>
        <w:jc w:val="both"/>
        <w:textAlignment w:val="baseline"/>
        <w:rPr>
          <w:rFonts w:ascii="Arial" w:eastAsia="Times New Roman" w:hAnsi="Arial" w:cs="Arial"/>
          <w:sz w:val="20"/>
          <w:szCs w:val="20"/>
          <w:lang w:eastAsia="sl-SI"/>
        </w:rPr>
      </w:pPr>
      <w:r>
        <w:rPr>
          <w:rFonts w:ascii="Arial" w:eastAsia="Times New Roman" w:hAnsi="Arial" w:cs="Arial"/>
          <w:sz w:val="20"/>
          <w:szCs w:val="20"/>
          <w:lang w:eastAsia="sl-SI"/>
        </w:rPr>
        <w:t>(4)</w:t>
      </w:r>
      <w:r w:rsidRPr="006E5F23">
        <w:rPr>
          <w:rFonts w:ascii="Arial" w:eastAsia="Times New Roman" w:hAnsi="Arial" w:cs="Arial"/>
          <w:sz w:val="20"/>
          <w:szCs w:val="20"/>
          <w:lang w:eastAsia="sl-SI"/>
        </w:rPr>
        <w:t xml:space="preserve"> Ne glede na določbe prejšnjega odstavka mora upravičenec, ki je v lanskem letu že izvajal aktivnosti za pridobitev statusa črede, proste BVD, na podlagi uredbe, ki ureja intervencijo DŽ v letu 202</w:t>
      </w:r>
      <w:r w:rsidR="00BC6017">
        <w:rPr>
          <w:rFonts w:ascii="Arial" w:eastAsia="Times New Roman" w:hAnsi="Arial" w:cs="Arial"/>
          <w:sz w:val="20"/>
          <w:szCs w:val="20"/>
          <w:lang w:eastAsia="sl-SI"/>
        </w:rPr>
        <w:t>4</w:t>
      </w:r>
      <w:r w:rsidRPr="006E5F23">
        <w:rPr>
          <w:rFonts w:ascii="Arial" w:eastAsia="Times New Roman" w:hAnsi="Arial" w:cs="Arial"/>
          <w:sz w:val="20"/>
          <w:szCs w:val="20"/>
          <w:lang w:eastAsia="sl-SI"/>
        </w:rPr>
        <w:t xml:space="preserve">, in so bili rezultati preiskav za prvo in drugo vzorčenje negativni, opraviti tretje vzorčenje do 31. maja </w:t>
      </w:r>
      <w:r w:rsidR="00420A90">
        <w:rPr>
          <w:rFonts w:ascii="Arial" w:eastAsia="Times New Roman" w:hAnsi="Arial" w:cs="Arial"/>
          <w:sz w:val="20"/>
          <w:szCs w:val="20"/>
          <w:lang w:eastAsia="sl-SI"/>
        </w:rPr>
        <w:t>2025</w:t>
      </w:r>
      <w:r w:rsidRPr="006E5F23">
        <w:rPr>
          <w:rFonts w:ascii="Arial" w:eastAsia="Times New Roman" w:hAnsi="Arial" w:cs="Arial"/>
          <w:sz w:val="20"/>
          <w:szCs w:val="20"/>
          <w:lang w:eastAsia="sl-SI"/>
        </w:rPr>
        <w:t xml:space="preserve">. Če so rezultati preiskav negativni, mora upravičenec najpozneje do 15. novembra </w:t>
      </w:r>
      <w:r w:rsidR="00420A90">
        <w:rPr>
          <w:rFonts w:ascii="Arial" w:eastAsia="Times New Roman" w:hAnsi="Arial" w:cs="Arial"/>
          <w:sz w:val="20"/>
          <w:szCs w:val="20"/>
          <w:lang w:eastAsia="sl-SI"/>
        </w:rPr>
        <w:t>2025</w:t>
      </w:r>
      <w:r w:rsidRPr="006E5F23">
        <w:rPr>
          <w:rFonts w:ascii="Arial" w:eastAsia="Times New Roman" w:hAnsi="Arial" w:cs="Arial"/>
          <w:sz w:val="20"/>
          <w:szCs w:val="20"/>
          <w:lang w:eastAsia="sl-SI"/>
        </w:rPr>
        <w:t xml:space="preserve"> vložiti vlogo za odobritev statusa črede, proste BVD, v skladu s pravilnikom, ki ureja status črede, proste BVD. Če so rezultati preiskav pozitivni, mora upravičenec zagotoviti, da veterinarska organizacija, pri kateri je dal prijavo za odvzem vzorcev, do 15. novembra </w:t>
      </w:r>
      <w:r w:rsidR="00420A90">
        <w:rPr>
          <w:rFonts w:ascii="Arial" w:eastAsia="Times New Roman" w:hAnsi="Arial" w:cs="Arial"/>
          <w:sz w:val="20"/>
          <w:szCs w:val="20"/>
          <w:lang w:eastAsia="sl-SI"/>
        </w:rPr>
        <w:t>2025</w:t>
      </w:r>
      <w:r w:rsidRPr="006E5F23">
        <w:rPr>
          <w:rFonts w:ascii="Arial" w:eastAsia="Times New Roman" w:hAnsi="Arial" w:cs="Arial"/>
          <w:sz w:val="20"/>
          <w:szCs w:val="20"/>
          <w:lang w:eastAsia="sl-SI"/>
        </w:rPr>
        <w:t xml:space="preserve"> začne vzorčiti živali.</w:t>
      </w:r>
    </w:p>
    <w:p w14:paraId="472A3E3D" w14:textId="79077531" w:rsidR="006E5F23" w:rsidRPr="00251B95" w:rsidRDefault="006E5F23" w:rsidP="00251B95">
      <w:pPr>
        <w:overflowPunct w:val="0"/>
        <w:autoSpaceDE w:val="0"/>
        <w:autoSpaceDN w:val="0"/>
        <w:adjustRightInd w:val="0"/>
        <w:spacing w:before="240" w:after="0" w:line="276" w:lineRule="auto"/>
        <w:ind w:firstLine="1021"/>
        <w:jc w:val="both"/>
        <w:textAlignment w:val="baseline"/>
        <w:rPr>
          <w:rFonts w:ascii="Arial" w:eastAsia="Times New Roman" w:hAnsi="Arial" w:cs="Arial"/>
          <w:sz w:val="20"/>
          <w:szCs w:val="20"/>
          <w:lang w:eastAsia="sl-SI"/>
        </w:rPr>
      </w:pPr>
      <w:r>
        <w:rPr>
          <w:rFonts w:ascii="Arial" w:eastAsia="Times New Roman" w:hAnsi="Arial" w:cs="Arial"/>
          <w:sz w:val="20"/>
          <w:szCs w:val="20"/>
          <w:lang w:eastAsia="sl-SI"/>
        </w:rPr>
        <w:t xml:space="preserve">(5) </w:t>
      </w:r>
      <w:r w:rsidRPr="006E5F23">
        <w:rPr>
          <w:rFonts w:ascii="Arial" w:eastAsia="Times New Roman" w:hAnsi="Arial" w:cs="Arial"/>
          <w:sz w:val="20"/>
          <w:szCs w:val="20"/>
          <w:lang w:eastAsia="sl-SI"/>
        </w:rPr>
        <w:t>Ne glede na določbe tretjega odstavka tega člena mora upravičenec, ki je v lanskem letu že izvajal aktivnosti za pridobitev statusa črede, proste BVD, na podlagi uredbe, ki ureja intervencijo DŽ v letu 202</w:t>
      </w:r>
      <w:r w:rsidR="00BC6017">
        <w:rPr>
          <w:rFonts w:ascii="Arial" w:eastAsia="Times New Roman" w:hAnsi="Arial" w:cs="Arial"/>
          <w:sz w:val="20"/>
          <w:szCs w:val="20"/>
          <w:lang w:eastAsia="sl-SI"/>
        </w:rPr>
        <w:t>4</w:t>
      </w:r>
      <w:r w:rsidRPr="006E5F23">
        <w:rPr>
          <w:rFonts w:ascii="Arial" w:eastAsia="Times New Roman" w:hAnsi="Arial" w:cs="Arial"/>
          <w:sz w:val="20"/>
          <w:szCs w:val="20"/>
          <w:lang w:eastAsia="sl-SI"/>
        </w:rPr>
        <w:t xml:space="preserve">, in je po prvem vzorčenju zaradi pozitivnih rezultatov preiskave zagotovil, da je veterinarska organizacija, pri kateri je dal prijavo za odvzem vzorcev, začela vzorčiti živali, zagotoviti, da v letu </w:t>
      </w:r>
      <w:r w:rsidR="00420A90">
        <w:rPr>
          <w:rFonts w:ascii="Arial" w:eastAsia="Times New Roman" w:hAnsi="Arial" w:cs="Arial"/>
          <w:sz w:val="20"/>
          <w:szCs w:val="20"/>
          <w:lang w:eastAsia="sl-SI"/>
        </w:rPr>
        <w:t>2025</w:t>
      </w:r>
      <w:r w:rsidRPr="006E5F23">
        <w:rPr>
          <w:rFonts w:ascii="Arial" w:eastAsia="Times New Roman" w:hAnsi="Arial" w:cs="Arial"/>
          <w:sz w:val="20"/>
          <w:szCs w:val="20"/>
          <w:lang w:eastAsia="sl-SI"/>
        </w:rPr>
        <w:t xml:space="preserve"> za pridobitev statusa veterinarska organizacija, pri kateri je dal prijavo za odvzem vzorcev, izvede vsa vzorčenja živali v skladu s pravilnikom, ki ureja status črede, proste BVD.</w:t>
      </w:r>
      <w:r>
        <w:rPr>
          <w:rFonts w:ascii="Arial" w:eastAsia="Times New Roman" w:hAnsi="Arial" w:cs="Arial"/>
          <w:sz w:val="20"/>
          <w:szCs w:val="20"/>
          <w:lang w:eastAsia="sl-SI"/>
        </w:rPr>
        <w:t xml:space="preserve"> </w:t>
      </w:r>
    </w:p>
    <w:p w14:paraId="3AA2746A" w14:textId="2E27D196" w:rsidR="00251B95" w:rsidRPr="00251B95" w:rsidRDefault="006E5F23" w:rsidP="00251B95">
      <w:pPr>
        <w:overflowPunct w:val="0"/>
        <w:autoSpaceDE w:val="0"/>
        <w:autoSpaceDN w:val="0"/>
        <w:adjustRightInd w:val="0"/>
        <w:spacing w:before="240" w:after="0" w:line="276" w:lineRule="auto"/>
        <w:ind w:firstLine="1021"/>
        <w:jc w:val="both"/>
        <w:textAlignment w:val="baseline"/>
        <w:rPr>
          <w:rFonts w:ascii="Arial" w:eastAsia="Times New Roman" w:hAnsi="Arial" w:cs="Arial"/>
          <w:sz w:val="20"/>
          <w:szCs w:val="20"/>
          <w:lang w:eastAsia="sl-SI"/>
        </w:rPr>
      </w:pPr>
      <w:r>
        <w:rPr>
          <w:rFonts w:ascii="Arial" w:eastAsia="Times New Roman" w:hAnsi="Arial" w:cs="Arial"/>
          <w:sz w:val="20"/>
          <w:szCs w:val="20"/>
          <w:lang w:eastAsia="sl-SI"/>
        </w:rPr>
        <w:t>(6</w:t>
      </w:r>
      <w:r w:rsidR="00251B95" w:rsidRPr="00251B95">
        <w:rPr>
          <w:rFonts w:ascii="Arial" w:eastAsia="Times New Roman" w:hAnsi="Arial" w:cs="Arial"/>
          <w:sz w:val="20"/>
          <w:szCs w:val="20"/>
          <w:lang w:eastAsia="sl-SI"/>
        </w:rPr>
        <w:t xml:space="preserve">) Upravičenec, ki bo v letu </w:t>
      </w:r>
      <w:r w:rsidR="00420A90">
        <w:rPr>
          <w:rFonts w:ascii="Arial" w:eastAsia="Times New Roman" w:hAnsi="Arial" w:cs="Arial"/>
          <w:sz w:val="20"/>
          <w:szCs w:val="20"/>
          <w:lang w:eastAsia="sl-SI"/>
        </w:rPr>
        <w:t>2025</w:t>
      </w:r>
      <w:r w:rsidR="00251B95" w:rsidRPr="00251B95">
        <w:rPr>
          <w:rFonts w:ascii="Arial" w:eastAsia="Times New Roman" w:hAnsi="Arial" w:cs="Arial"/>
          <w:sz w:val="20"/>
          <w:szCs w:val="20"/>
          <w:lang w:eastAsia="sl-SI"/>
        </w:rPr>
        <w:t xml:space="preserve"> izvajal aktivnosti za ohranitev statusa črede proste BVD mora imeti v tekočem letu opravljeno vzorčenje in testiranje za ohranitev statusa črede proste BVD. </w:t>
      </w:r>
    </w:p>
    <w:p w14:paraId="0558E093" w14:textId="3C89E14C" w:rsidR="00251B95" w:rsidRPr="00251B95" w:rsidRDefault="006E5F23" w:rsidP="00251B95">
      <w:pPr>
        <w:overflowPunct w:val="0"/>
        <w:autoSpaceDE w:val="0"/>
        <w:autoSpaceDN w:val="0"/>
        <w:adjustRightInd w:val="0"/>
        <w:spacing w:before="240" w:after="0" w:line="276" w:lineRule="auto"/>
        <w:ind w:firstLine="1021"/>
        <w:jc w:val="both"/>
        <w:textAlignment w:val="baseline"/>
        <w:rPr>
          <w:rFonts w:ascii="Arial" w:eastAsia="Times New Roman" w:hAnsi="Arial" w:cs="Arial"/>
          <w:sz w:val="20"/>
          <w:szCs w:val="20"/>
          <w:lang w:eastAsia="sl-SI"/>
        </w:rPr>
      </w:pPr>
      <w:r>
        <w:rPr>
          <w:rFonts w:ascii="Arial" w:eastAsia="Times New Roman" w:hAnsi="Arial" w:cs="Arial"/>
          <w:sz w:val="20"/>
          <w:szCs w:val="20"/>
          <w:lang w:eastAsia="sl-SI"/>
        </w:rPr>
        <w:t>(7</w:t>
      </w:r>
      <w:r w:rsidR="00251B95" w:rsidRPr="00251B95">
        <w:rPr>
          <w:rFonts w:ascii="Arial" w:eastAsia="Times New Roman" w:hAnsi="Arial" w:cs="Arial"/>
          <w:sz w:val="20"/>
          <w:szCs w:val="20"/>
          <w:lang w:eastAsia="sl-SI"/>
        </w:rPr>
        <w:t xml:space="preserve">) Veterinarska organizacija mora do 31. januarja </w:t>
      </w:r>
      <w:r w:rsidR="00F725A5" w:rsidRPr="00251B95">
        <w:rPr>
          <w:rFonts w:ascii="Arial" w:eastAsia="Times New Roman" w:hAnsi="Arial" w:cs="Arial"/>
          <w:sz w:val="20"/>
          <w:szCs w:val="20"/>
          <w:lang w:eastAsia="sl-SI"/>
        </w:rPr>
        <w:t>202</w:t>
      </w:r>
      <w:r w:rsidR="00F725A5">
        <w:rPr>
          <w:rFonts w:ascii="Arial" w:eastAsia="Times New Roman" w:hAnsi="Arial" w:cs="Arial"/>
          <w:sz w:val="20"/>
          <w:szCs w:val="20"/>
          <w:lang w:eastAsia="sl-SI"/>
        </w:rPr>
        <w:t>6</w:t>
      </w:r>
      <w:r w:rsidR="00F725A5" w:rsidRPr="00251B95">
        <w:rPr>
          <w:rFonts w:ascii="Arial" w:eastAsia="Times New Roman" w:hAnsi="Arial" w:cs="Arial"/>
          <w:sz w:val="20"/>
          <w:szCs w:val="20"/>
          <w:lang w:eastAsia="sl-SI"/>
        </w:rPr>
        <w:t xml:space="preserve"> </w:t>
      </w:r>
      <w:r w:rsidR="00251B95" w:rsidRPr="00251B95">
        <w:rPr>
          <w:rFonts w:ascii="Arial" w:eastAsia="Times New Roman" w:hAnsi="Arial" w:cs="Arial"/>
          <w:sz w:val="20"/>
          <w:szCs w:val="20"/>
          <w:lang w:eastAsia="sl-SI"/>
        </w:rPr>
        <w:t xml:space="preserve">vnesti v seznam iz 19. točke 2. člena te uredbe podatke o izvedenih aktivnostih iz tretjega </w:t>
      </w:r>
      <w:r>
        <w:rPr>
          <w:rFonts w:ascii="Arial" w:eastAsia="Times New Roman" w:hAnsi="Arial" w:cs="Arial"/>
          <w:sz w:val="20"/>
          <w:szCs w:val="20"/>
          <w:lang w:eastAsia="sl-SI"/>
        </w:rPr>
        <w:t xml:space="preserve">do šestega </w:t>
      </w:r>
      <w:r w:rsidR="00251B95" w:rsidRPr="00251B95">
        <w:rPr>
          <w:rFonts w:ascii="Arial" w:eastAsia="Times New Roman" w:hAnsi="Arial" w:cs="Arial"/>
          <w:sz w:val="20"/>
          <w:szCs w:val="20"/>
          <w:lang w:eastAsia="sl-SI"/>
        </w:rPr>
        <w:t>odstavka tega člena.</w:t>
      </w:r>
    </w:p>
    <w:p w14:paraId="3DAC279E" w14:textId="77777777" w:rsidR="00251B95" w:rsidRPr="00251B95" w:rsidRDefault="00251B95" w:rsidP="00251B95">
      <w:pPr>
        <w:spacing w:after="0" w:line="276" w:lineRule="auto"/>
        <w:jc w:val="both"/>
        <w:rPr>
          <w:rFonts w:ascii="Arial" w:eastAsia="Times New Roman" w:hAnsi="Arial" w:cs="Arial"/>
          <w:sz w:val="20"/>
          <w:szCs w:val="24"/>
          <w:lang w:eastAsia="sl-SI"/>
        </w:rPr>
      </w:pPr>
    </w:p>
    <w:p w14:paraId="1078A56E" w14:textId="77777777" w:rsidR="00251B95" w:rsidRPr="00251B95" w:rsidRDefault="00251B95" w:rsidP="00251B95">
      <w:pPr>
        <w:suppressAutoHyphens/>
        <w:overflowPunct w:val="0"/>
        <w:autoSpaceDE w:val="0"/>
        <w:autoSpaceDN w:val="0"/>
        <w:adjustRightInd w:val="0"/>
        <w:spacing w:before="480" w:after="0" w:line="276" w:lineRule="auto"/>
        <w:jc w:val="center"/>
        <w:textAlignment w:val="baseline"/>
        <w:rPr>
          <w:rFonts w:ascii="Arial" w:eastAsia="Times New Roman" w:hAnsi="Arial" w:cs="Arial"/>
          <w:b/>
          <w:sz w:val="20"/>
          <w:szCs w:val="24"/>
          <w:lang w:eastAsia="sl-SI"/>
        </w:rPr>
      </w:pPr>
      <w:r w:rsidRPr="00251B95">
        <w:rPr>
          <w:rFonts w:ascii="Arial" w:eastAsia="Times New Roman" w:hAnsi="Arial" w:cs="Arial"/>
          <w:b/>
          <w:sz w:val="20"/>
          <w:szCs w:val="24"/>
          <w:lang w:eastAsia="sl-SI"/>
        </w:rPr>
        <w:t>25. člen</w:t>
      </w:r>
    </w:p>
    <w:p w14:paraId="7F6F15F1" w14:textId="77777777" w:rsidR="00251B95" w:rsidRPr="00251B95" w:rsidRDefault="00251B95" w:rsidP="00251B95">
      <w:pPr>
        <w:suppressAutoHyphens/>
        <w:overflowPunct w:val="0"/>
        <w:autoSpaceDE w:val="0"/>
        <w:autoSpaceDN w:val="0"/>
        <w:adjustRightInd w:val="0"/>
        <w:spacing w:after="0" w:line="276" w:lineRule="auto"/>
        <w:jc w:val="center"/>
        <w:textAlignment w:val="baseline"/>
        <w:rPr>
          <w:rFonts w:ascii="Arial" w:eastAsia="Times New Roman" w:hAnsi="Arial" w:cs="Arial"/>
          <w:b/>
          <w:sz w:val="20"/>
          <w:szCs w:val="24"/>
          <w:lang w:eastAsia="sl-SI"/>
        </w:rPr>
      </w:pPr>
      <w:r w:rsidRPr="00251B95">
        <w:rPr>
          <w:rFonts w:ascii="Arial" w:eastAsia="Times New Roman" w:hAnsi="Arial" w:cs="Arial"/>
          <w:b/>
          <w:sz w:val="20"/>
          <w:szCs w:val="24"/>
          <w:lang w:eastAsia="sl-SI"/>
        </w:rPr>
        <w:t>(plačilo)</w:t>
      </w:r>
    </w:p>
    <w:p w14:paraId="63A9CC77" w14:textId="77777777" w:rsidR="00251B95" w:rsidRPr="00251B95" w:rsidRDefault="00251B95" w:rsidP="00251B95">
      <w:pPr>
        <w:overflowPunct w:val="0"/>
        <w:autoSpaceDE w:val="0"/>
        <w:autoSpaceDN w:val="0"/>
        <w:adjustRightInd w:val="0"/>
        <w:spacing w:before="240" w:after="0" w:line="276" w:lineRule="auto"/>
        <w:ind w:firstLine="1021"/>
        <w:jc w:val="both"/>
        <w:textAlignment w:val="baseline"/>
        <w:rPr>
          <w:rFonts w:ascii="Arial" w:eastAsia="Times New Roman" w:hAnsi="Arial" w:cs="Arial"/>
          <w:sz w:val="20"/>
          <w:szCs w:val="24"/>
          <w:lang w:eastAsia="sl-SI"/>
        </w:rPr>
      </w:pPr>
      <w:r w:rsidRPr="00251B95">
        <w:rPr>
          <w:rFonts w:ascii="Arial" w:eastAsia="Times New Roman" w:hAnsi="Arial" w:cs="Arial"/>
          <w:sz w:val="20"/>
          <w:szCs w:val="24"/>
          <w:lang w:eastAsia="sl-SI"/>
        </w:rPr>
        <w:t>(1) Plačilo za zahteve iz prve, druge in četrte alineje 20. člena te uredbe se dodeli za vse kategorije goveda iz drugega odstavka 19. člena te uredbe, plačilo za zahtevo iz tretje alineje 20. člena te uredbe pa se dodeli le za govedo, mlajše od šestih mesecev.</w:t>
      </w:r>
    </w:p>
    <w:p w14:paraId="0415CC46" w14:textId="48A039D7" w:rsidR="00251B95" w:rsidRPr="00251B95" w:rsidRDefault="00251B95" w:rsidP="00251B95">
      <w:pPr>
        <w:overflowPunct w:val="0"/>
        <w:autoSpaceDE w:val="0"/>
        <w:autoSpaceDN w:val="0"/>
        <w:adjustRightInd w:val="0"/>
        <w:spacing w:before="240" w:after="0" w:line="276" w:lineRule="auto"/>
        <w:ind w:firstLine="1021"/>
        <w:jc w:val="both"/>
        <w:textAlignment w:val="baseline"/>
        <w:rPr>
          <w:rFonts w:ascii="Arial" w:eastAsia="Times New Roman" w:hAnsi="Arial" w:cs="Arial"/>
          <w:sz w:val="20"/>
          <w:szCs w:val="20"/>
          <w:lang w:eastAsia="sl-SI"/>
        </w:rPr>
      </w:pPr>
      <w:r w:rsidRPr="00251B95">
        <w:rPr>
          <w:rFonts w:ascii="Arial" w:eastAsia="Times New Roman" w:hAnsi="Arial" w:cs="Arial"/>
          <w:sz w:val="20"/>
          <w:szCs w:val="20"/>
          <w:lang w:eastAsia="sl-SI"/>
        </w:rPr>
        <w:lastRenderedPageBreak/>
        <w:t xml:space="preserve">(2) Za določitev kategorij goveda iz prejšnjega odstavka agencija prevzame starost za posamezno žival, ki jo upravičenec navede v zahtevku za podintervencijo DŽ – govedo, iz CRG v skladu z uredbo, ki ureja izvedbo intervencij kmetijske politike za leto </w:t>
      </w:r>
      <w:r w:rsidR="00420A90">
        <w:rPr>
          <w:rFonts w:ascii="Arial" w:eastAsia="Times New Roman" w:hAnsi="Arial" w:cs="Arial"/>
          <w:sz w:val="20"/>
          <w:szCs w:val="20"/>
          <w:lang w:eastAsia="sl-SI"/>
        </w:rPr>
        <w:t>2025</w:t>
      </w:r>
      <w:r w:rsidRPr="00251B95">
        <w:rPr>
          <w:rFonts w:ascii="Arial" w:eastAsia="Times New Roman" w:hAnsi="Arial" w:cs="Arial"/>
          <w:sz w:val="20"/>
          <w:szCs w:val="20"/>
          <w:lang w:eastAsia="sl-SI"/>
        </w:rPr>
        <w:t>.</w:t>
      </w:r>
    </w:p>
    <w:p w14:paraId="534A4124" w14:textId="77777777" w:rsidR="00251B95" w:rsidRPr="00251B95" w:rsidRDefault="00251B95" w:rsidP="00251B95">
      <w:pPr>
        <w:overflowPunct w:val="0"/>
        <w:autoSpaceDE w:val="0"/>
        <w:autoSpaceDN w:val="0"/>
        <w:adjustRightInd w:val="0"/>
        <w:spacing w:before="240" w:after="0" w:line="276" w:lineRule="auto"/>
        <w:ind w:firstLine="1021"/>
        <w:jc w:val="both"/>
        <w:textAlignment w:val="baseline"/>
        <w:rPr>
          <w:rFonts w:ascii="Arial" w:eastAsia="Times New Roman" w:hAnsi="Arial" w:cs="Arial"/>
          <w:sz w:val="20"/>
          <w:szCs w:val="24"/>
          <w:lang w:eastAsia="sl-SI"/>
        </w:rPr>
      </w:pPr>
      <w:r w:rsidRPr="00251B95">
        <w:rPr>
          <w:rFonts w:ascii="Arial" w:eastAsia="Times New Roman" w:hAnsi="Arial" w:cs="Arial"/>
          <w:sz w:val="20"/>
          <w:szCs w:val="24"/>
          <w:lang w:eastAsia="sl-SI"/>
        </w:rPr>
        <w:t>(3) Za zahtevo iz četrte alineje 20. člena te uredbe se plačilo dodeli za povprečno število goveda v tekočem letu izraženo v GVŽ. Povprečno letno število GVŽ govedi se izračuna kot aritmetično povprečje seštevka zmnožkov števila govedi posameznih kategorij iz CRG po stanju na dan 1. februar tekočega leta in na štiri reprezentativne naključno izbrane datume ter ustreznih koeficientov GVŽ iz drugega odstavka 19. člena te uredbe. Za izračun se uporabi naslednja formula:</w:t>
      </w:r>
    </w:p>
    <w:p w14:paraId="62B1E641" w14:textId="77777777" w:rsidR="00251B95" w:rsidRPr="00251B95" w:rsidRDefault="00251B95" w:rsidP="00251B95">
      <w:pPr>
        <w:overflowPunct w:val="0"/>
        <w:autoSpaceDE w:val="0"/>
        <w:autoSpaceDN w:val="0"/>
        <w:adjustRightInd w:val="0"/>
        <w:spacing w:before="240" w:after="0" w:line="276" w:lineRule="auto"/>
        <w:jc w:val="both"/>
        <w:textAlignment w:val="baseline"/>
        <w:rPr>
          <w:rFonts w:ascii="Arial" w:eastAsia="Times New Roman" w:hAnsi="Arial" w:cs="Arial"/>
          <w:sz w:val="20"/>
          <w:szCs w:val="24"/>
          <w:lang w:eastAsia="sl-SI"/>
        </w:rPr>
      </w:pPr>
      <w:r w:rsidRPr="00251B95">
        <w:rPr>
          <w:rFonts w:ascii="Arial" w:eastAsia="Times New Roman" w:hAnsi="Arial" w:cs="Arial"/>
          <w:sz w:val="20"/>
          <w:szCs w:val="24"/>
          <w:lang w:eastAsia="sl-SI"/>
        </w:rPr>
        <w:t xml:space="preserve">PGVŽ(GOV) = (GVŽ(1.2.) + GVŽ(D1) + GVŽ(D2) + GVŽ(D3) + GVŽ(D4))/5 </w:t>
      </w:r>
    </w:p>
    <w:p w14:paraId="5DDB4632" w14:textId="77777777" w:rsidR="00251B95" w:rsidRPr="00251B95" w:rsidRDefault="00251B95" w:rsidP="00251B95">
      <w:pPr>
        <w:overflowPunct w:val="0"/>
        <w:autoSpaceDE w:val="0"/>
        <w:autoSpaceDN w:val="0"/>
        <w:adjustRightInd w:val="0"/>
        <w:spacing w:before="240" w:after="0" w:line="276" w:lineRule="auto"/>
        <w:ind w:firstLine="1021"/>
        <w:jc w:val="both"/>
        <w:textAlignment w:val="baseline"/>
        <w:rPr>
          <w:rFonts w:ascii="Arial" w:eastAsia="Times New Roman" w:hAnsi="Arial" w:cs="Arial"/>
          <w:sz w:val="20"/>
          <w:szCs w:val="24"/>
          <w:lang w:eastAsia="sl-SI"/>
        </w:rPr>
      </w:pPr>
      <w:r w:rsidRPr="00251B95">
        <w:rPr>
          <w:rFonts w:ascii="Arial" w:eastAsia="Times New Roman" w:hAnsi="Arial" w:cs="Arial"/>
          <w:sz w:val="20"/>
          <w:szCs w:val="24"/>
          <w:lang w:eastAsia="sl-SI"/>
        </w:rPr>
        <w:t>(4) Okrajšave iz prejšnjega odstavka pomenijo:</w:t>
      </w:r>
    </w:p>
    <w:p w14:paraId="4020CC4C" w14:textId="77777777" w:rsidR="00251B95" w:rsidRPr="00251B95" w:rsidRDefault="00251B95" w:rsidP="008F0EFB">
      <w:pPr>
        <w:numPr>
          <w:ilvl w:val="0"/>
          <w:numId w:val="51"/>
        </w:numPr>
        <w:overflowPunct w:val="0"/>
        <w:autoSpaceDE w:val="0"/>
        <w:autoSpaceDN w:val="0"/>
        <w:adjustRightInd w:val="0"/>
        <w:spacing w:after="0" w:line="276" w:lineRule="auto"/>
        <w:jc w:val="both"/>
        <w:textAlignment w:val="baseline"/>
        <w:rPr>
          <w:rFonts w:ascii="Arial" w:eastAsia="Times New Roman" w:hAnsi="Arial" w:cs="Arial"/>
          <w:sz w:val="20"/>
          <w:szCs w:val="24"/>
          <w:lang w:eastAsia="sl-SI"/>
        </w:rPr>
      </w:pPr>
      <w:r w:rsidRPr="00251B95">
        <w:rPr>
          <w:rFonts w:ascii="Arial" w:eastAsia="Times New Roman" w:hAnsi="Arial" w:cs="Arial"/>
          <w:sz w:val="20"/>
          <w:szCs w:val="24"/>
          <w:lang w:eastAsia="sl-SI"/>
        </w:rPr>
        <w:t>PGVŽ(GOV): povprečno letno število GVŽ govedi;</w:t>
      </w:r>
    </w:p>
    <w:p w14:paraId="454A5B2C" w14:textId="77777777" w:rsidR="00251B95" w:rsidRPr="00251B95" w:rsidRDefault="00251B95" w:rsidP="008F0EFB">
      <w:pPr>
        <w:numPr>
          <w:ilvl w:val="0"/>
          <w:numId w:val="51"/>
        </w:numPr>
        <w:overflowPunct w:val="0"/>
        <w:autoSpaceDE w:val="0"/>
        <w:autoSpaceDN w:val="0"/>
        <w:adjustRightInd w:val="0"/>
        <w:spacing w:after="0" w:line="276" w:lineRule="auto"/>
        <w:jc w:val="both"/>
        <w:textAlignment w:val="baseline"/>
        <w:rPr>
          <w:rFonts w:ascii="Arial" w:eastAsia="Times New Roman" w:hAnsi="Arial" w:cs="Arial"/>
          <w:sz w:val="20"/>
          <w:szCs w:val="24"/>
          <w:lang w:eastAsia="sl-SI"/>
        </w:rPr>
      </w:pPr>
      <w:r w:rsidRPr="00251B95">
        <w:rPr>
          <w:rFonts w:ascii="Arial" w:eastAsia="Times New Roman" w:hAnsi="Arial" w:cs="Arial"/>
          <w:sz w:val="20"/>
          <w:szCs w:val="24"/>
          <w:lang w:eastAsia="sl-SI"/>
        </w:rPr>
        <w:t>GVŽ(1.2.): število GVŽ goveda po stanju na dan 1. februar tekočega leta;</w:t>
      </w:r>
    </w:p>
    <w:p w14:paraId="50987F79" w14:textId="77777777" w:rsidR="00251B95" w:rsidRPr="00251B95" w:rsidRDefault="00251B95" w:rsidP="008F0EFB">
      <w:pPr>
        <w:numPr>
          <w:ilvl w:val="0"/>
          <w:numId w:val="51"/>
        </w:numPr>
        <w:overflowPunct w:val="0"/>
        <w:autoSpaceDE w:val="0"/>
        <w:autoSpaceDN w:val="0"/>
        <w:adjustRightInd w:val="0"/>
        <w:spacing w:after="0" w:line="276" w:lineRule="auto"/>
        <w:jc w:val="both"/>
        <w:textAlignment w:val="baseline"/>
        <w:rPr>
          <w:rFonts w:ascii="Arial" w:eastAsia="Times New Roman" w:hAnsi="Arial" w:cs="Arial"/>
          <w:sz w:val="20"/>
          <w:szCs w:val="24"/>
          <w:lang w:eastAsia="sl-SI"/>
        </w:rPr>
      </w:pPr>
      <w:r w:rsidRPr="00251B95">
        <w:rPr>
          <w:rFonts w:ascii="Arial" w:eastAsia="Times New Roman" w:hAnsi="Arial" w:cs="Arial"/>
          <w:sz w:val="20"/>
          <w:szCs w:val="24"/>
          <w:lang w:eastAsia="sl-SI"/>
        </w:rPr>
        <w:t>GVŽ(D1): število GVŽ goveda po stanju na prvega od štirih reprezentativnih naključno izbranih datumov;</w:t>
      </w:r>
    </w:p>
    <w:p w14:paraId="055F32A8" w14:textId="77777777" w:rsidR="00251B95" w:rsidRPr="00251B95" w:rsidRDefault="00251B95" w:rsidP="008F0EFB">
      <w:pPr>
        <w:numPr>
          <w:ilvl w:val="0"/>
          <w:numId w:val="51"/>
        </w:numPr>
        <w:overflowPunct w:val="0"/>
        <w:autoSpaceDE w:val="0"/>
        <w:autoSpaceDN w:val="0"/>
        <w:adjustRightInd w:val="0"/>
        <w:spacing w:after="0" w:line="276" w:lineRule="auto"/>
        <w:jc w:val="both"/>
        <w:textAlignment w:val="baseline"/>
        <w:rPr>
          <w:rFonts w:ascii="Arial" w:eastAsia="Times New Roman" w:hAnsi="Arial" w:cs="Arial"/>
          <w:sz w:val="20"/>
          <w:szCs w:val="24"/>
          <w:lang w:eastAsia="sl-SI"/>
        </w:rPr>
      </w:pPr>
      <w:r w:rsidRPr="00251B95">
        <w:rPr>
          <w:rFonts w:ascii="Arial" w:eastAsia="Times New Roman" w:hAnsi="Arial" w:cs="Arial"/>
          <w:sz w:val="20"/>
          <w:szCs w:val="24"/>
          <w:lang w:eastAsia="sl-SI"/>
        </w:rPr>
        <w:t>GVŽ(D2): število GVŽ goveda po stanju na drugega od štirih reprezentativnih naključno izbranih datumov;</w:t>
      </w:r>
    </w:p>
    <w:p w14:paraId="30270783" w14:textId="77777777" w:rsidR="00251B95" w:rsidRPr="00251B95" w:rsidRDefault="00251B95" w:rsidP="008F0EFB">
      <w:pPr>
        <w:numPr>
          <w:ilvl w:val="0"/>
          <w:numId w:val="51"/>
        </w:numPr>
        <w:overflowPunct w:val="0"/>
        <w:autoSpaceDE w:val="0"/>
        <w:autoSpaceDN w:val="0"/>
        <w:adjustRightInd w:val="0"/>
        <w:spacing w:after="0" w:line="276" w:lineRule="auto"/>
        <w:jc w:val="both"/>
        <w:textAlignment w:val="baseline"/>
        <w:rPr>
          <w:rFonts w:ascii="Arial" w:eastAsia="Times New Roman" w:hAnsi="Arial" w:cs="Arial"/>
          <w:sz w:val="20"/>
          <w:szCs w:val="24"/>
          <w:lang w:eastAsia="sl-SI"/>
        </w:rPr>
      </w:pPr>
      <w:r w:rsidRPr="00251B95">
        <w:rPr>
          <w:rFonts w:ascii="Arial" w:eastAsia="Times New Roman" w:hAnsi="Arial" w:cs="Arial"/>
          <w:sz w:val="20"/>
          <w:szCs w:val="24"/>
          <w:lang w:eastAsia="sl-SI"/>
        </w:rPr>
        <w:t>GVŽ(D3): število GVŽ goveda po stanju na tretjega od štirih reprezentativnih naključno izbranih datumov;</w:t>
      </w:r>
    </w:p>
    <w:p w14:paraId="6457F412" w14:textId="77777777" w:rsidR="00251B95" w:rsidRPr="00251B95" w:rsidRDefault="00251B95" w:rsidP="008F0EFB">
      <w:pPr>
        <w:numPr>
          <w:ilvl w:val="0"/>
          <w:numId w:val="51"/>
        </w:numPr>
        <w:overflowPunct w:val="0"/>
        <w:autoSpaceDE w:val="0"/>
        <w:autoSpaceDN w:val="0"/>
        <w:adjustRightInd w:val="0"/>
        <w:spacing w:after="0" w:line="276" w:lineRule="auto"/>
        <w:jc w:val="both"/>
        <w:textAlignment w:val="baseline"/>
        <w:rPr>
          <w:rFonts w:ascii="Arial" w:eastAsia="Times New Roman" w:hAnsi="Arial" w:cs="Arial"/>
          <w:sz w:val="20"/>
          <w:szCs w:val="24"/>
          <w:lang w:eastAsia="sl-SI"/>
        </w:rPr>
      </w:pPr>
      <w:r w:rsidRPr="00251B95">
        <w:rPr>
          <w:rFonts w:ascii="Arial" w:eastAsia="Times New Roman" w:hAnsi="Arial" w:cs="Arial"/>
          <w:sz w:val="20"/>
          <w:szCs w:val="24"/>
          <w:lang w:eastAsia="sl-SI"/>
        </w:rPr>
        <w:t>GVŽ(D4): število GVŽ goveda po stanju na četrtega od štirih reprezentativnih naključno izbranih datumov.</w:t>
      </w:r>
    </w:p>
    <w:p w14:paraId="1D3B3B52" w14:textId="77777777" w:rsidR="00251B95" w:rsidRPr="00251B95" w:rsidRDefault="00251B95" w:rsidP="00251B95">
      <w:pPr>
        <w:overflowPunct w:val="0"/>
        <w:autoSpaceDE w:val="0"/>
        <w:autoSpaceDN w:val="0"/>
        <w:adjustRightInd w:val="0"/>
        <w:spacing w:before="240" w:after="0" w:line="276" w:lineRule="auto"/>
        <w:ind w:firstLine="1021"/>
        <w:jc w:val="both"/>
        <w:textAlignment w:val="baseline"/>
        <w:rPr>
          <w:rFonts w:ascii="Arial" w:eastAsia="Times New Roman" w:hAnsi="Arial" w:cs="Arial"/>
          <w:sz w:val="20"/>
          <w:szCs w:val="24"/>
          <w:lang w:eastAsia="sl-SI"/>
        </w:rPr>
      </w:pPr>
      <w:r w:rsidRPr="00251B95">
        <w:rPr>
          <w:rFonts w:ascii="Arial" w:eastAsia="Times New Roman" w:hAnsi="Arial" w:cs="Arial"/>
          <w:sz w:val="20"/>
          <w:szCs w:val="24"/>
          <w:lang w:eastAsia="sl-SI"/>
        </w:rPr>
        <w:t xml:space="preserve">(5) Štiri reprezentativne naključno izbrane datume iz tretjega odstavka tega člena določi agencija in jih objavi na svoji spletni strani. </w:t>
      </w:r>
    </w:p>
    <w:p w14:paraId="045F7808" w14:textId="77777777" w:rsidR="00251B95" w:rsidRPr="00251B95" w:rsidRDefault="00251B95" w:rsidP="00251B95">
      <w:pPr>
        <w:overflowPunct w:val="0"/>
        <w:autoSpaceDE w:val="0"/>
        <w:autoSpaceDN w:val="0"/>
        <w:adjustRightInd w:val="0"/>
        <w:spacing w:before="240" w:after="0" w:line="276" w:lineRule="auto"/>
        <w:ind w:firstLine="1021"/>
        <w:jc w:val="both"/>
        <w:textAlignment w:val="baseline"/>
        <w:rPr>
          <w:rFonts w:ascii="Arial" w:eastAsia="Times New Roman" w:hAnsi="Arial" w:cs="Arial"/>
          <w:sz w:val="20"/>
          <w:szCs w:val="24"/>
          <w:lang w:eastAsia="sl-SI"/>
        </w:rPr>
      </w:pPr>
      <w:r w:rsidRPr="00251B95">
        <w:rPr>
          <w:rFonts w:ascii="Arial" w:eastAsia="Times New Roman" w:hAnsi="Arial" w:cs="Arial"/>
          <w:sz w:val="20"/>
          <w:szCs w:val="24"/>
          <w:lang w:eastAsia="sl-SI"/>
        </w:rPr>
        <w:t>(6) Plačilo se dodeli za najmanj 2 GVŽ za vsako posamezno zahtevo iz 20. člena te uredbe.</w:t>
      </w:r>
    </w:p>
    <w:p w14:paraId="5D8C8A12" w14:textId="77777777" w:rsidR="00251B95" w:rsidRPr="00251B95" w:rsidRDefault="00251B95" w:rsidP="00251B95">
      <w:pPr>
        <w:suppressAutoHyphens/>
        <w:overflowPunct w:val="0"/>
        <w:autoSpaceDE w:val="0"/>
        <w:autoSpaceDN w:val="0"/>
        <w:adjustRightInd w:val="0"/>
        <w:spacing w:before="480" w:after="0" w:line="276" w:lineRule="auto"/>
        <w:jc w:val="center"/>
        <w:textAlignment w:val="baseline"/>
        <w:rPr>
          <w:rFonts w:ascii="Arial" w:eastAsia="Times New Roman" w:hAnsi="Arial" w:cs="Arial"/>
          <w:b/>
          <w:sz w:val="20"/>
          <w:szCs w:val="24"/>
          <w:lang w:eastAsia="sl-SI"/>
        </w:rPr>
      </w:pPr>
      <w:r w:rsidRPr="00251B95">
        <w:rPr>
          <w:rFonts w:ascii="Arial" w:eastAsia="Times New Roman" w:hAnsi="Arial" w:cs="Arial"/>
          <w:b/>
          <w:sz w:val="20"/>
          <w:szCs w:val="24"/>
          <w:lang w:eastAsia="sl-SI"/>
        </w:rPr>
        <w:t>26. člen</w:t>
      </w:r>
    </w:p>
    <w:p w14:paraId="7399B319" w14:textId="77777777" w:rsidR="00251B95" w:rsidRPr="00251B95" w:rsidRDefault="00251B95" w:rsidP="00251B95">
      <w:pPr>
        <w:suppressAutoHyphens/>
        <w:overflowPunct w:val="0"/>
        <w:autoSpaceDE w:val="0"/>
        <w:autoSpaceDN w:val="0"/>
        <w:adjustRightInd w:val="0"/>
        <w:spacing w:after="0" w:line="276" w:lineRule="auto"/>
        <w:jc w:val="center"/>
        <w:textAlignment w:val="baseline"/>
        <w:rPr>
          <w:rFonts w:ascii="Arial" w:eastAsia="Times New Roman" w:hAnsi="Arial" w:cs="Arial"/>
          <w:b/>
          <w:sz w:val="20"/>
          <w:szCs w:val="24"/>
          <w:lang w:eastAsia="sl-SI"/>
        </w:rPr>
      </w:pPr>
      <w:r w:rsidRPr="00251B95">
        <w:rPr>
          <w:rFonts w:ascii="Arial" w:eastAsia="Times New Roman" w:hAnsi="Arial" w:cs="Arial"/>
          <w:b/>
          <w:sz w:val="20"/>
          <w:szCs w:val="24"/>
          <w:lang w:eastAsia="sl-SI"/>
        </w:rPr>
        <w:t>(višina plačila za posamezno zahtevo)</w:t>
      </w:r>
    </w:p>
    <w:p w14:paraId="6A78A8C3" w14:textId="77777777" w:rsidR="00251B95" w:rsidRPr="00251B95" w:rsidRDefault="00251B95" w:rsidP="00251B95">
      <w:pPr>
        <w:overflowPunct w:val="0"/>
        <w:autoSpaceDE w:val="0"/>
        <w:autoSpaceDN w:val="0"/>
        <w:adjustRightInd w:val="0"/>
        <w:spacing w:before="240" w:after="0" w:line="276" w:lineRule="auto"/>
        <w:ind w:firstLine="1021"/>
        <w:jc w:val="both"/>
        <w:textAlignment w:val="baseline"/>
        <w:rPr>
          <w:rFonts w:ascii="Arial" w:eastAsia="Times New Roman" w:hAnsi="Arial" w:cs="Arial"/>
          <w:sz w:val="20"/>
          <w:szCs w:val="24"/>
          <w:lang w:eastAsia="sl-SI"/>
        </w:rPr>
      </w:pPr>
      <w:r w:rsidRPr="00251B95">
        <w:rPr>
          <w:rFonts w:ascii="Arial" w:eastAsia="Times New Roman" w:hAnsi="Arial" w:cs="Arial"/>
          <w:sz w:val="20"/>
          <w:szCs w:val="24"/>
          <w:lang w:eastAsia="sl-SI"/>
        </w:rPr>
        <w:t xml:space="preserve">Višina plačila za izvajanje posamezne zahteve za podintervencijo DŽ – govedo letno znaša: </w:t>
      </w:r>
    </w:p>
    <w:p w14:paraId="31EF2339" w14:textId="77777777" w:rsidR="00251B95" w:rsidRPr="00251B95" w:rsidRDefault="00251B95" w:rsidP="008F0EFB">
      <w:pPr>
        <w:numPr>
          <w:ilvl w:val="0"/>
          <w:numId w:val="33"/>
        </w:numPr>
        <w:spacing w:after="0" w:line="276" w:lineRule="auto"/>
        <w:jc w:val="both"/>
        <w:rPr>
          <w:rFonts w:ascii="Arial" w:eastAsia="Times New Roman" w:hAnsi="Arial" w:cs="Arial"/>
          <w:sz w:val="20"/>
          <w:szCs w:val="24"/>
          <w:lang w:eastAsia="sl-SI"/>
        </w:rPr>
      </w:pPr>
      <w:r w:rsidRPr="00251B95">
        <w:rPr>
          <w:rFonts w:ascii="Arial" w:eastAsia="Times New Roman" w:hAnsi="Arial" w:cs="Arial"/>
          <w:sz w:val="20"/>
          <w:szCs w:val="24"/>
          <w:lang w:eastAsia="sl-SI"/>
        </w:rPr>
        <w:t>paša goveda 52,90 eura/GVŽ,</w:t>
      </w:r>
    </w:p>
    <w:p w14:paraId="3E270824" w14:textId="77777777" w:rsidR="00251B95" w:rsidRPr="00251B95" w:rsidRDefault="00251B95" w:rsidP="008F0EFB">
      <w:pPr>
        <w:numPr>
          <w:ilvl w:val="0"/>
          <w:numId w:val="33"/>
        </w:numPr>
        <w:spacing w:after="0" w:line="276" w:lineRule="auto"/>
        <w:jc w:val="both"/>
        <w:rPr>
          <w:rFonts w:ascii="Arial" w:eastAsia="Times New Roman" w:hAnsi="Arial" w:cs="Arial"/>
          <w:sz w:val="20"/>
          <w:szCs w:val="24"/>
          <w:lang w:eastAsia="sl-SI"/>
        </w:rPr>
      </w:pPr>
      <w:r w:rsidRPr="00251B95">
        <w:rPr>
          <w:rFonts w:ascii="Arial" w:eastAsia="Times New Roman" w:hAnsi="Arial" w:cs="Arial"/>
          <w:sz w:val="20"/>
          <w:szCs w:val="24"/>
          <w:lang w:eastAsia="sl-SI"/>
        </w:rPr>
        <w:t>izpust 41,06 eura/GVŽ,</w:t>
      </w:r>
    </w:p>
    <w:p w14:paraId="7A701D06" w14:textId="77777777" w:rsidR="00251B95" w:rsidRPr="00251B95" w:rsidRDefault="00251B95" w:rsidP="008F0EFB">
      <w:pPr>
        <w:numPr>
          <w:ilvl w:val="0"/>
          <w:numId w:val="33"/>
        </w:numPr>
        <w:spacing w:after="0" w:line="276" w:lineRule="auto"/>
        <w:jc w:val="both"/>
        <w:rPr>
          <w:rFonts w:ascii="Arial" w:eastAsia="Times New Roman" w:hAnsi="Arial" w:cs="Arial"/>
          <w:sz w:val="20"/>
          <w:szCs w:val="24"/>
          <w:lang w:eastAsia="sl-SI"/>
        </w:rPr>
      </w:pPr>
      <w:r w:rsidRPr="00251B95">
        <w:rPr>
          <w:rFonts w:ascii="Arial" w:eastAsia="Times New Roman" w:hAnsi="Arial" w:cs="Arial"/>
          <w:sz w:val="20"/>
          <w:szCs w:val="24"/>
          <w:lang w:eastAsia="sl-SI"/>
        </w:rPr>
        <w:t>vzreja telet 60,71</w:t>
      </w:r>
      <w:r w:rsidRPr="00251B95">
        <w:rPr>
          <w:rFonts w:ascii="Arial" w:eastAsia="Times New Roman" w:hAnsi="Arial" w:cs="Times New Roman"/>
          <w:sz w:val="20"/>
          <w:szCs w:val="24"/>
        </w:rPr>
        <w:t xml:space="preserve"> </w:t>
      </w:r>
      <w:r w:rsidRPr="00251B95">
        <w:rPr>
          <w:rFonts w:ascii="Arial" w:eastAsia="Times New Roman" w:hAnsi="Arial" w:cs="Arial"/>
          <w:sz w:val="20"/>
          <w:szCs w:val="24"/>
          <w:lang w:eastAsia="sl-SI"/>
        </w:rPr>
        <w:t>eura/GVŽ,</w:t>
      </w:r>
    </w:p>
    <w:p w14:paraId="3A16681D" w14:textId="77777777" w:rsidR="00251B95" w:rsidRPr="00251B95" w:rsidRDefault="00251B95" w:rsidP="008F0EFB">
      <w:pPr>
        <w:numPr>
          <w:ilvl w:val="0"/>
          <w:numId w:val="33"/>
        </w:numPr>
        <w:spacing w:after="0" w:line="276" w:lineRule="auto"/>
        <w:jc w:val="both"/>
        <w:rPr>
          <w:rFonts w:ascii="Arial" w:eastAsia="Times New Roman" w:hAnsi="Arial" w:cs="Arial"/>
          <w:sz w:val="20"/>
          <w:szCs w:val="24"/>
          <w:lang w:eastAsia="sl-SI"/>
        </w:rPr>
      </w:pPr>
      <w:r w:rsidRPr="00251B95">
        <w:rPr>
          <w:rFonts w:ascii="Arial" w:eastAsia="Times New Roman" w:hAnsi="Arial" w:cs="Arial"/>
          <w:sz w:val="20"/>
          <w:szCs w:val="24"/>
          <w:lang w:eastAsia="sl-SI"/>
        </w:rPr>
        <w:t>izkoreninjenje BVD:</w:t>
      </w:r>
    </w:p>
    <w:p w14:paraId="08A500F9" w14:textId="77777777" w:rsidR="00251B95" w:rsidRPr="00251B95" w:rsidRDefault="00251B95" w:rsidP="008F0EFB">
      <w:pPr>
        <w:numPr>
          <w:ilvl w:val="0"/>
          <w:numId w:val="41"/>
        </w:numPr>
        <w:spacing w:after="0" w:line="276" w:lineRule="auto"/>
        <w:ind w:left="1134" w:hanging="283"/>
        <w:jc w:val="both"/>
        <w:rPr>
          <w:rFonts w:ascii="Arial" w:eastAsia="Times New Roman" w:hAnsi="Arial" w:cs="Arial"/>
          <w:sz w:val="20"/>
          <w:szCs w:val="24"/>
          <w:lang w:eastAsia="sl-SI"/>
        </w:rPr>
      </w:pPr>
      <w:r w:rsidRPr="00251B95">
        <w:rPr>
          <w:rFonts w:ascii="Arial" w:eastAsia="Times New Roman" w:hAnsi="Arial" w:cs="Arial"/>
          <w:sz w:val="20"/>
          <w:szCs w:val="24"/>
          <w:lang w:eastAsia="sl-SI"/>
        </w:rPr>
        <w:t>za pridobitev statusa 8,26 eura/GVŽ,</w:t>
      </w:r>
    </w:p>
    <w:p w14:paraId="3D22FB2B" w14:textId="77777777" w:rsidR="00251B95" w:rsidRPr="00251B95" w:rsidRDefault="00251B95" w:rsidP="008F0EFB">
      <w:pPr>
        <w:numPr>
          <w:ilvl w:val="0"/>
          <w:numId w:val="41"/>
        </w:numPr>
        <w:spacing w:after="0" w:line="276" w:lineRule="auto"/>
        <w:ind w:left="1134" w:hanging="283"/>
        <w:jc w:val="both"/>
        <w:rPr>
          <w:rFonts w:ascii="Arial" w:eastAsia="Times New Roman" w:hAnsi="Arial" w:cs="Arial"/>
          <w:sz w:val="20"/>
          <w:szCs w:val="24"/>
          <w:lang w:eastAsia="sl-SI"/>
        </w:rPr>
      </w:pPr>
      <w:r w:rsidRPr="00251B95">
        <w:rPr>
          <w:rFonts w:ascii="Arial" w:eastAsia="Times New Roman" w:hAnsi="Arial" w:cs="Arial"/>
          <w:sz w:val="20"/>
          <w:szCs w:val="24"/>
          <w:lang w:eastAsia="sl-SI"/>
        </w:rPr>
        <w:t>za vzdrževanje statusa 4,13 eura/GVŽ.</w:t>
      </w:r>
    </w:p>
    <w:p w14:paraId="020A68A2" w14:textId="77777777" w:rsidR="00251B95" w:rsidRPr="00251B95" w:rsidRDefault="00251B95" w:rsidP="00251B95">
      <w:pPr>
        <w:suppressAutoHyphens/>
        <w:overflowPunct w:val="0"/>
        <w:autoSpaceDE w:val="0"/>
        <w:autoSpaceDN w:val="0"/>
        <w:adjustRightInd w:val="0"/>
        <w:spacing w:before="480" w:after="0" w:line="276" w:lineRule="auto"/>
        <w:jc w:val="center"/>
        <w:textAlignment w:val="baseline"/>
        <w:rPr>
          <w:rFonts w:ascii="Arial" w:eastAsia="Times New Roman" w:hAnsi="Arial" w:cs="Arial"/>
          <w:b/>
          <w:sz w:val="20"/>
          <w:szCs w:val="24"/>
          <w:lang w:eastAsia="sl-SI"/>
        </w:rPr>
      </w:pPr>
      <w:r w:rsidRPr="00251B95">
        <w:rPr>
          <w:rFonts w:ascii="Arial" w:eastAsia="Times New Roman" w:hAnsi="Arial" w:cs="Arial"/>
          <w:b/>
          <w:sz w:val="20"/>
          <w:szCs w:val="24"/>
          <w:lang w:eastAsia="sl-SI"/>
        </w:rPr>
        <w:t>27. člen</w:t>
      </w:r>
    </w:p>
    <w:p w14:paraId="645CB151" w14:textId="77777777" w:rsidR="00251B95" w:rsidRPr="00251B95" w:rsidRDefault="00251B95" w:rsidP="00251B95">
      <w:pPr>
        <w:suppressAutoHyphens/>
        <w:overflowPunct w:val="0"/>
        <w:autoSpaceDE w:val="0"/>
        <w:autoSpaceDN w:val="0"/>
        <w:adjustRightInd w:val="0"/>
        <w:spacing w:after="0" w:line="276" w:lineRule="auto"/>
        <w:jc w:val="center"/>
        <w:textAlignment w:val="baseline"/>
        <w:rPr>
          <w:rFonts w:ascii="Arial" w:eastAsia="Times New Roman" w:hAnsi="Arial" w:cs="Arial"/>
          <w:b/>
          <w:sz w:val="20"/>
          <w:szCs w:val="24"/>
          <w:lang w:eastAsia="sl-SI"/>
        </w:rPr>
      </w:pPr>
      <w:r w:rsidRPr="00251B95">
        <w:rPr>
          <w:rFonts w:ascii="Arial" w:eastAsia="Times New Roman" w:hAnsi="Arial" w:cs="Arial"/>
          <w:b/>
          <w:sz w:val="20"/>
          <w:szCs w:val="24"/>
          <w:lang w:eastAsia="sl-SI"/>
        </w:rPr>
        <w:t>(grafične evidence)</w:t>
      </w:r>
    </w:p>
    <w:p w14:paraId="530B5F8C" w14:textId="77777777" w:rsidR="00251B95" w:rsidRPr="00251B95" w:rsidRDefault="00251B95" w:rsidP="00251B95">
      <w:pPr>
        <w:overflowPunct w:val="0"/>
        <w:autoSpaceDE w:val="0"/>
        <w:autoSpaceDN w:val="0"/>
        <w:adjustRightInd w:val="0"/>
        <w:spacing w:before="240" w:after="0" w:line="276" w:lineRule="auto"/>
        <w:ind w:firstLine="1021"/>
        <w:jc w:val="both"/>
        <w:textAlignment w:val="baseline"/>
        <w:rPr>
          <w:rFonts w:ascii="Arial" w:eastAsia="Times New Roman" w:hAnsi="Arial" w:cs="Arial"/>
          <w:sz w:val="20"/>
          <w:szCs w:val="24"/>
          <w:lang w:eastAsia="sl-SI"/>
        </w:rPr>
      </w:pPr>
      <w:r w:rsidRPr="00251B95">
        <w:rPr>
          <w:rFonts w:ascii="Arial" w:eastAsia="Times New Roman" w:hAnsi="Arial" w:cs="Arial"/>
          <w:sz w:val="20"/>
          <w:szCs w:val="24"/>
          <w:lang w:eastAsia="sl-SI"/>
        </w:rPr>
        <w:t>(1) Za izvajanje podintervencije DŽ – govedo iz te uredbe se v digitalni grafični obliki uporabljajo:</w:t>
      </w:r>
    </w:p>
    <w:p w14:paraId="765D56A5" w14:textId="77777777" w:rsidR="00251B95" w:rsidRPr="00251B95" w:rsidRDefault="00251B95" w:rsidP="008F0EFB">
      <w:pPr>
        <w:numPr>
          <w:ilvl w:val="0"/>
          <w:numId w:val="25"/>
        </w:numPr>
        <w:spacing w:after="0" w:line="276" w:lineRule="auto"/>
        <w:ind w:left="567" w:hanging="207"/>
        <w:jc w:val="both"/>
        <w:rPr>
          <w:rFonts w:ascii="Arial" w:eastAsia="Times New Roman" w:hAnsi="Arial" w:cs="Arial"/>
          <w:sz w:val="20"/>
          <w:szCs w:val="24"/>
          <w:lang w:eastAsia="sl-SI"/>
        </w:rPr>
      </w:pPr>
      <w:r w:rsidRPr="00251B95">
        <w:rPr>
          <w:rFonts w:ascii="Arial" w:eastAsia="Times New Roman" w:hAnsi="Arial" w:cs="Arial"/>
          <w:sz w:val="20"/>
          <w:szCs w:val="24"/>
          <w:lang w:eastAsia="sl-SI"/>
        </w:rPr>
        <w:t>evidenca ekološko pomembnih območij posebnih traviščnih habitatov, na katerih za intervencijo DŽ paša ni dovoljena do 30. maja, iz Priloge 4, ki je sestavni del te uredbe;</w:t>
      </w:r>
    </w:p>
    <w:p w14:paraId="75D20182" w14:textId="77777777" w:rsidR="00251B95" w:rsidRPr="00251B95" w:rsidRDefault="00251B95" w:rsidP="008F0EFB">
      <w:pPr>
        <w:numPr>
          <w:ilvl w:val="0"/>
          <w:numId w:val="25"/>
        </w:numPr>
        <w:spacing w:after="0" w:line="276" w:lineRule="auto"/>
        <w:ind w:left="567" w:hanging="207"/>
        <w:jc w:val="both"/>
        <w:rPr>
          <w:rFonts w:ascii="Arial" w:eastAsia="Times New Roman" w:hAnsi="Arial" w:cs="Arial"/>
          <w:sz w:val="20"/>
          <w:szCs w:val="24"/>
          <w:lang w:eastAsia="sl-SI"/>
        </w:rPr>
      </w:pPr>
      <w:r w:rsidRPr="00251B95">
        <w:rPr>
          <w:rFonts w:ascii="Arial" w:eastAsia="Times New Roman" w:hAnsi="Arial" w:cs="Arial"/>
          <w:sz w:val="20"/>
          <w:szCs w:val="24"/>
          <w:lang w:eastAsia="sl-SI"/>
        </w:rPr>
        <w:t xml:space="preserve">evidenca ekološko pomembnih območij posebnih traviščnih habitatov, na katerih za intervencijo DŽ paša ni dovoljena do 10. junija, iz Priloge 4 te uredbe; </w:t>
      </w:r>
    </w:p>
    <w:p w14:paraId="1490C4F3" w14:textId="77777777" w:rsidR="00251B95" w:rsidRPr="00251B95" w:rsidRDefault="00251B95" w:rsidP="008F0EFB">
      <w:pPr>
        <w:numPr>
          <w:ilvl w:val="0"/>
          <w:numId w:val="25"/>
        </w:numPr>
        <w:spacing w:after="0" w:line="276" w:lineRule="auto"/>
        <w:ind w:left="567" w:hanging="207"/>
        <w:jc w:val="both"/>
        <w:rPr>
          <w:rFonts w:ascii="Arial" w:eastAsia="Times New Roman" w:hAnsi="Arial" w:cs="Arial"/>
          <w:sz w:val="20"/>
          <w:szCs w:val="24"/>
          <w:lang w:eastAsia="sl-SI"/>
        </w:rPr>
      </w:pPr>
      <w:r w:rsidRPr="00251B95">
        <w:rPr>
          <w:rFonts w:ascii="Arial" w:eastAsia="Times New Roman" w:hAnsi="Arial" w:cs="Arial"/>
          <w:sz w:val="20"/>
          <w:szCs w:val="24"/>
          <w:lang w:eastAsia="sl-SI"/>
        </w:rPr>
        <w:t>evidenca ekološko pomembnih območij posebnih traviščnih habitatov, na katerih za intervencijo DŽ paša ni dovoljena do 20. junija, iz Priloge 4 te uredbe;</w:t>
      </w:r>
    </w:p>
    <w:p w14:paraId="10E06756" w14:textId="77777777" w:rsidR="00251B95" w:rsidRPr="00251B95" w:rsidRDefault="00251B95" w:rsidP="008F0EFB">
      <w:pPr>
        <w:numPr>
          <w:ilvl w:val="0"/>
          <w:numId w:val="25"/>
        </w:numPr>
        <w:spacing w:after="0" w:line="276" w:lineRule="auto"/>
        <w:ind w:left="567" w:hanging="207"/>
        <w:jc w:val="both"/>
        <w:rPr>
          <w:rFonts w:ascii="Arial" w:eastAsia="Times New Roman" w:hAnsi="Arial" w:cs="Arial"/>
          <w:sz w:val="20"/>
          <w:szCs w:val="24"/>
          <w:lang w:eastAsia="sl-SI"/>
        </w:rPr>
      </w:pPr>
      <w:r w:rsidRPr="00251B95">
        <w:rPr>
          <w:rFonts w:ascii="Arial" w:eastAsia="Times New Roman" w:hAnsi="Arial" w:cs="Arial"/>
          <w:sz w:val="20"/>
          <w:szCs w:val="24"/>
          <w:lang w:eastAsia="sl-SI"/>
        </w:rPr>
        <w:lastRenderedPageBreak/>
        <w:t>evidenca ekološko pomembnih območij posebnih traviščnih habitatov, na katerih za intervencijo DŽ paša ni dovoljena, iz Priloge 4 te uredbe.</w:t>
      </w:r>
    </w:p>
    <w:p w14:paraId="0BE9058B" w14:textId="77777777" w:rsidR="00251B95" w:rsidRPr="00251B95" w:rsidRDefault="00251B95" w:rsidP="00251B95">
      <w:pPr>
        <w:overflowPunct w:val="0"/>
        <w:autoSpaceDE w:val="0"/>
        <w:autoSpaceDN w:val="0"/>
        <w:adjustRightInd w:val="0"/>
        <w:spacing w:before="240" w:after="0" w:line="276" w:lineRule="auto"/>
        <w:ind w:firstLine="1021"/>
        <w:jc w:val="both"/>
        <w:textAlignment w:val="baseline"/>
        <w:rPr>
          <w:rFonts w:ascii="Arial" w:eastAsia="Times New Roman" w:hAnsi="Arial" w:cs="Arial"/>
          <w:sz w:val="20"/>
          <w:szCs w:val="24"/>
          <w:lang w:eastAsia="sl-SI"/>
        </w:rPr>
      </w:pPr>
      <w:r w:rsidRPr="00251B95">
        <w:rPr>
          <w:rFonts w:ascii="Arial" w:eastAsia="Times New Roman" w:hAnsi="Arial" w:cs="Arial"/>
          <w:sz w:val="20"/>
          <w:szCs w:val="24"/>
          <w:lang w:eastAsia="sl-SI"/>
        </w:rPr>
        <w:t>(2) Evidence iz prejšnjega odstavka izdela in ministrstvu pošlje Zavod Republike Slovenije za varstvo narave.</w:t>
      </w:r>
    </w:p>
    <w:p w14:paraId="05865AED" w14:textId="77777777" w:rsidR="00251B95" w:rsidRPr="00251B95" w:rsidRDefault="00251B95" w:rsidP="00251B95">
      <w:pPr>
        <w:overflowPunct w:val="0"/>
        <w:autoSpaceDE w:val="0"/>
        <w:autoSpaceDN w:val="0"/>
        <w:adjustRightInd w:val="0"/>
        <w:spacing w:before="240" w:after="0" w:line="276" w:lineRule="auto"/>
        <w:ind w:firstLine="1021"/>
        <w:jc w:val="both"/>
        <w:textAlignment w:val="baseline"/>
        <w:rPr>
          <w:rFonts w:ascii="Arial" w:eastAsia="Times New Roman" w:hAnsi="Arial" w:cs="Arial"/>
          <w:sz w:val="20"/>
          <w:szCs w:val="24"/>
          <w:lang w:eastAsia="sl-SI"/>
        </w:rPr>
      </w:pPr>
      <w:r w:rsidRPr="00251B95">
        <w:rPr>
          <w:rFonts w:ascii="Arial" w:eastAsia="Times New Roman" w:hAnsi="Arial" w:cs="Arial"/>
          <w:sz w:val="20"/>
          <w:szCs w:val="24"/>
          <w:lang w:eastAsia="sl-SI"/>
        </w:rPr>
        <w:t>(3) Vpogled v evidence iz prvega odstavka tega člena je mogoč na osrednjem spletnem mestu državne uprave.</w:t>
      </w:r>
    </w:p>
    <w:p w14:paraId="0E5AD6C5" w14:textId="77777777" w:rsidR="00251B95" w:rsidRPr="00251B95" w:rsidRDefault="00251B95" w:rsidP="00251B95">
      <w:pPr>
        <w:suppressAutoHyphens/>
        <w:overflowPunct w:val="0"/>
        <w:autoSpaceDE w:val="0"/>
        <w:autoSpaceDN w:val="0"/>
        <w:adjustRightInd w:val="0"/>
        <w:spacing w:before="480" w:after="0" w:line="276" w:lineRule="auto"/>
        <w:jc w:val="center"/>
        <w:textAlignment w:val="baseline"/>
        <w:rPr>
          <w:rFonts w:ascii="Arial" w:eastAsia="Times New Roman" w:hAnsi="Arial" w:cs="Arial"/>
          <w:b/>
          <w:sz w:val="20"/>
          <w:szCs w:val="24"/>
          <w:lang w:eastAsia="sl-SI"/>
        </w:rPr>
      </w:pPr>
      <w:r w:rsidRPr="00251B95">
        <w:rPr>
          <w:rFonts w:ascii="Arial" w:eastAsia="Times New Roman" w:hAnsi="Arial" w:cs="Arial"/>
          <w:b/>
          <w:sz w:val="20"/>
          <w:szCs w:val="24"/>
          <w:lang w:eastAsia="sl-SI"/>
        </w:rPr>
        <w:t>28. člen</w:t>
      </w:r>
    </w:p>
    <w:p w14:paraId="4DEDFE89" w14:textId="77777777" w:rsidR="00251B95" w:rsidRPr="00251B95" w:rsidRDefault="00251B95" w:rsidP="00251B95">
      <w:pPr>
        <w:suppressAutoHyphens/>
        <w:overflowPunct w:val="0"/>
        <w:autoSpaceDE w:val="0"/>
        <w:autoSpaceDN w:val="0"/>
        <w:adjustRightInd w:val="0"/>
        <w:spacing w:after="0" w:line="276" w:lineRule="auto"/>
        <w:jc w:val="center"/>
        <w:textAlignment w:val="baseline"/>
        <w:rPr>
          <w:rFonts w:ascii="Arial" w:eastAsia="Times New Roman" w:hAnsi="Arial" w:cs="Arial"/>
          <w:b/>
          <w:sz w:val="20"/>
          <w:szCs w:val="24"/>
          <w:lang w:eastAsia="sl-SI"/>
        </w:rPr>
      </w:pPr>
      <w:r w:rsidRPr="00251B95">
        <w:rPr>
          <w:rFonts w:ascii="Arial" w:eastAsia="Times New Roman" w:hAnsi="Arial" w:cs="Arial"/>
          <w:b/>
          <w:sz w:val="20"/>
          <w:szCs w:val="24"/>
          <w:lang w:eastAsia="sl-SI"/>
        </w:rPr>
        <w:t>(upravne sankcije)</w:t>
      </w:r>
    </w:p>
    <w:p w14:paraId="3E4AA5BC" w14:textId="45D7B87C" w:rsidR="00251B95" w:rsidRPr="00251B95" w:rsidRDefault="00251B95" w:rsidP="00251B95">
      <w:pPr>
        <w:overflowPunct w:val="0"/>
        <w:autoSpaceDE w:val="0"/>
        <w:autoSpaceDN w:val="0"/>
        <w:adjustRightInd w:val="0"/>
        <w:spacing w:before="240" w:after="0" w:line="276" w:lineRule="auto"/>
        <w:ind w:firstLine="1021"/>
        <w:jc w:val="both"/>
        <w:textAlignment w:val="baseline"/>
        <w:rPr>
          <w:rFonts w:ascii="Arial" w:eastAsia="Times New Roman" w:hAnsi="Arial" w:cs="Arial"/>
          <w:sz w:val="20"/>
          <w:szCs w:val="20"/>
          <w:lang w:eastAsia="sl-SI"/>
        </w:rPr>
      </w:pPr>
      <w:r w:rsidRPr="00251B95">
        <w:rPr>
          <w:rFonts w:ascii="Arial" w:eastAsia="Times New Roman" w:hAnsi="Arial" w:cs="Arial"/>
          <w:sz w:val="20"/>
          <w:szCs w:val="20"/>
          <w:lang w:eastAsia="sl-SI"/>
        </w:rPr>
        <w:t xml:space="preserve">(1) Upravne sankcije za podintervencijo DŽ – govedo se izvedejo v skladu z uredbo, ki ureja izvedbo intervencij kmetijske politike za leto </w:t>
      </w:r>
      <w:r w:rsidR="00420A90">
        <w:rPr>
          <w:rFonts w:ascii="Arial" w:eastAsia="Times New Roman" w:hAnsi="Arial" w:cs="Arial"/>
          <w:sz w:val="20"/>
          <w:szCs w:val="20"/>
          <w:lang w:eastAsia="sl-SI"/>
        </w:rPr>
        <w:t>2025</w:t>
      </w:r>
      <w:r w:rsidRPr="00251B95">
        <w:rPr>
          <w:rFonts w:ascii="Arial" w:eastAsia="Times New Roman" w:hAnsi="Arial" w:cs="Arial"/>
          <w:sz w:val="20"/>
          <w:szCs w:val="20"/>
          <w:lang w:eastAsia="sl-SI"/>
        </w:rPr>
        <w:t>, uredbo, ki ureja pogojenost, in v skladu s Katalogom upravnih sankcij iz Priloge 2 te uredbe.</w:t>
      </w:r>
    </w:p>
    <w:p w14:paraId="50C50093" w14:textId="77777777" w:rsidR="00251B95" w:rsidRPr="00251B95" w:rsidRDefault="00251B95" w:rsidP="00251B95">
      <w:pPr>
        <w:overflowPunct w:val="0"/>
        <w:autoSpaceDE w:val="0"/>
        <w:autoSpaceDN w:val="0"/>
        <w:adjustRightInd w:val="0"/>
        <w:spacing w:before="240" w:after="0" w:line="276" w:lineRule="auto"/>
        <w:ind w:firstLine="1021"/>
        <w:jc w:val="both"/>
        <w:textAlignment w:val="baseline"/>
        <w:rPr>
          <w:rFonts w:ascii="Arial" w:eastAsia="Times New Roman" w:hAnsi="Arial" w:cs="Arial"/>
          <w:sz w:val="20"/>
          <w:szCs w:val="24"/>
          <w:lang w:eastAsia="sl-SI"/>
        </w:rPr>
      </w:pPr>
      <w:r w:rsidRPr="00251B95">
        <w:rPr>
          <w:rFonts w:ascii="Arial" w:eastAsia="Times New Roman" w:hAnsi="Arial" w:cs="Arial"/>
          <w:sz w:val="20"/>
          <w:szCs w:val="24"/>
          <w:lang w:eastAsia="sl-SI"/>
        </w:rPr>
        <w:t>(2) Če upravičenec za zahtevo iz 23. člena te uredbe na kmetijskem gospodarstvu ne izpolnjuje predpisanih zahtev ravnanja iz uredbe, ki ureja pogojenost, za zahtevo iz prvega odstavka 23. člena te uredbe, je to razlog za zavrnitev zahtevka za to zahtevo, pri vseh drugih zahtevah, ki jih uveljavlja, pa se uporabijo upravne sankcije zaradi neizpolnjevanja zahtev iz uredbe, ki ureja pogojenost.</w:t>
      </w:r>
    </w:p>
    <w:p w14:paraId="30B3FB18" w14:textId="77777777" w:rsidR="00251B95" w:rsidRPr="00251B95" w:rsidRDefault="00251B95" w:rsidP="008F0EFB">
      <w:pPr>
        <w:numPr>
          <w:ilvl w:val="0"/>
          <w:numId w:val="26"/>
        </w:numPr>
        <w:suppressAutoHyphens/>
        <w:overflowPunct w:val="0"/>
        <w:autoSpaceDE w:val="0"/>
        <w:autoSpaceDN w:val="0"/>
        <w:adjustRightInd w:val="0"/>
        <w:spacing w:before="280" w:after="60" w:line="276" w:lineRule="auto"/>
        <w:jc w:val="center"/>
        <w:textAlignment w:val="baseline"/>
        <w:outlineLvl w:val="3"/>
        <w:rPr>
          <w:rFonts w:ascii="Arial" w:eastAsia="Times New Roman" w:hAnsi="Arial" w:cs="Arial"/>
          <w:b/>
          <w:sz w:val="20"/>
          <w:szCs w:val="24"/>
          <w:lang w:eastAsia="sl-SI"/>
        </w:rPr>
      </w:pPr>
      <w:r w:rsidRPr="00251B95">
        <w:rPr>
          <w:rFonts w:ascii="Arial" w:eastAsia="Times New Roman" w:hAnsi="Arial" w:cs="Arial"/>
          <w:b/>
          <w:sz w:val="20"/>
          <w:szCs w:val="24"/>
          <w:lang w:eastAsia="sl-SI"/>
        </w:rPr>
        <w:t>Podintervencija DŽ – drobnica</w:t>
      </w:r>
    </w:p>
    <w:p w14:paraId="03B48C95" w14:textId="77777777" w:rsidR="00251B95" w:rsidRPr="00251B95" w:rsidRDefault="00251B95" w:rsidP="00251B95">
      <w:pPr>
        <w:suppressAutoHyphens/>
        <w:overflowPunct w:val="0"/>
        <w:autoSpaceDE w:val="0"/>
        <w:autoSpaceDN w:val="0"/>
        <w:adjustRightInd w:val="0"/>
        <w:spacing w:before="480" w:after="0" w:line="276" w:lineRule="auto"/>
        <w:jc w:val="center"/>
        <w:textAlignment w:val="baseline"/>
        <w:rPr>
          <w:rFonts w:ascii="Arial" w:eastAsia="Times New Roman" w:hAnsi="Arial" w:cs="Arial"/>
          <w:b/>
          <w:sz w:val="20"/>
          <w:szCs w:val="24"/>
          <w:lang w:eastAsia="sl-SI"/>
        </w:rPr>
      </w:pPr>
      <w:r w:rsidRPr="00251B95">
        <w:rPr>
          <w:rFonts w:ascii="Arial" w:eastAsia="Times New Roman" w:hAnsi="Arial" w:cs="Arial"/>
          <w:b/>
          <w:sz w:val="20"/>
          <w:szCs w:val="24"/>
          <w:lang w:eastAsia="sl-SI"/>
        </w:rPr>
        <w:t>29. člen</w:t>
      </w:r>
    </w:p>
    <w:p w14:paraId="4081E0D5" w14:textId="77777777" w:rsidR="00251B95" w:rsidRPr="00251B95" w:rsidRDefault="00251B95" w:rsidP="00251B95">
      <w:pPr>
        <w:suppressAutoHyphens/>
        <w:overflowPunct w:val="0"/>
        <w:autoSpaceDE w:val="0"/>
        <w:autoSpaceDN w:val="0"/>
        <w:adjustRightInd w:val="0"/>
        <w:spacing w:after="0" w:line="276" w:lineRule="auto"/>
        <w:jc w:val="center"/>
        <w:textAlignment w:val="baseline"/>
        <w:rPr>
          <w:rFonts w:ascii="Arial" w:eastAsia="Times New Roman" w:hAnsi="Arial" w:cs="Arial"/>
          <w:b/>
          <w:sz w:val="20"/>
          <w:szCs w:val="24"/>
          <w:lang w:eastAsia="sl-SI"/>
        </w:rPr>
      </w:pPr>
      <w:r w:rsidRPr="00251B95">
        <w:rPr>
          <w:rFonts w:ascii="Arial" w:eastAsia="Times New Roman" w:hAnsi="Arial" w:cs="Arial"/>
          <w:b/>
          <w:sz w:val="20"/>
          <w:szCs w:val="24"/>
          <w:lang w:eastAsia="sl-SI"/>
        </w:rPr>
        <w:t>(vstopni pogoj)</w:t>
      </w:r>
    </w:p>
    <w:p w14:paraId="519B27C4" w14:textId="77777777" w:rsidR="00251B95" w:rsidRPr="00251B95" w:rsidRDefault="00251B95" w:rsidP="00251B95">
      <w:pPr>
        <w:overflowPunct w:val="0"/>
        <w:autoSpaceDE w:val="0"/>
        <w:autoSpaceDN w:val="0"/>
        <w:adjustRightInd w:val="0"/>
        <w:spacing w:before="240" w:after="0" w:line="276" w:lineRule="auto"/>
        <w:ind w:firstLine="1021"/>
        <w:jc w:val="both"/>
        <w:textAlignment w:val="baseline"/>
        <w:rPr>
          <w:rFonts w:ascii="Arial" w:eastAsia="Times New Roman" w:hAnsi="Arial" w:cs="Arial"/>
          <w:sz w:val="20"/>
          <w:szCs w:val="24"/>
          <w:lang w:eastAsia="sl-SI"/>
        </w:rPr>
      </w:pPr>
      <w:r w:rsidRPr="00251B95">
        <w:rPr>
          <w:rFonts w:ascii="Arial" w:eastAsia="Times New Roman" w:hAnsi="Arial" w:cs="Arial"/>
          <w:sz w:val="20"/>
          <w:szCs w:val="24"/>
          <w:lang w:eastAsia="sl-SI"/>
        </w:rPr>
        <w:t>(1) Upravičenec mora na dan vnosa zahtevka za podintervencijo DŽ – drobnica rediti najmanj tako število drobnice, kot ustreza dvema GVŽ drobnice.</w:t>
      </w:r>
      <w:r w:rsidRPr="00251B95">
        <w:rPr>
          <w:rFonts w:ascii="Arial" w:eastAsia="Times New Roman" w:hAnsi="Arial" w:cs="Times New Roman"/>
          <w:sz w:val="20"/>
          <w:szCs w:val="24"/>
        </w:rPr>
        <w:t xml:space="preserve"> </w:t>
      </w:r>
      <w:r w:rsidRPr="00251B95">
        <w:rPr>
          <w:rFonts w:ascii="Arial" w:eastAsia="Times New Roman" w:hAnsi="Arial" w:cs="Arial"/>
          <w:sz w:val="20"/>
          <w:szCs w:val="24"/>
          <w:lang w:eastAsia="sl-SI"/>
        </w:rPr>
        <w:t>Pri tem se upoštevajo vsi ovni in ovce ter kozle in koze, ki so označeni s sredstvi za identifikacijo drobnice z identifikacijsko številko živali v skladu s pravilnikom, ki ureja identifikacijo in registracijo drobnice, ter so stari najmanj devet mesecev.</w:t>
      </w:r>
    </w:p>
    <w:p w14:paraId="4851629E" w14:textId="77777777" w:rsidR="00251B95" w:rsidRPr="00251B95" w:rsidRDefault="00251B95" w:rsidP="00251B95">
      <w:pPr>
        <w:overflowPunct w:val="0"/>
        <w:autoSpaceDE w:val="0"/>
        <w:autoSpaceDN w:val="0"/>
        <w:adjustRightInd w:val="0"/>
        <w:spacing w:before="240" w:after="0" w:line="276" w:lineRule="auto"/>
        <w:ind w:firstLine="1021"/>
        <w:jc w:val="both"/>
        <w:textAlignment w:val="baseline"/>
        <w:rPr>
          <w:rFonts w:ascii="Arial" w:eastAsia="Times New Roman" w:hAnsi="Arial" w:cs="Arial"/>
          <w:sz w:val="20"/>
          <w:szCs w:val="24"/>
          <w:lang w:eastAsia="sl-SI"/>
        </w:rPr>
      </w:pPr>
      <w:r w:rsidRPr="00251B95">
        <w:rPr>
          <w:rFonts w:ascii="Arial" w:eastAsia="Times New Roman" w:hAnsi="Arial" w:cs="Arial"/>
          <w:sz w:val="20"/>
          <w:szCs w:val="24"/>
          <w:lang w:eastAsia="sl-SI"/>
        </w:rPr>
        <w:t xml:space="preserve">(2) Za preračun števila drobnice v GVŽ se v skladu s Prilogo Izvedbene uredbe Komisije 2021/2290/EU za ovce in koze upošteva koeficient 0,15. </w:t>
      </w:r>
    </w:p>
    <w:p w14:paraId="75412E1F" w14:textId="77777777" w:rsidR="00251B95" w:rsidRPr="00251B95" w:rsidRDefault="00251B95" w:rsidP="00251B95">
      <w:pPr>
        <w:overflowPunct w:val="0"/>
        <w:autoSpaceDE w:val="0"/>
        <w:autoSpaceDN w:val="0"/>
        <w:adjustRightInd w:val="0"/>
        <w:spacing w:before="240" w:after="0" w:line="276" w:lineRule="auto"/>
        <w:ind w:firstLine="1021"/>
        <w:jc w:val="both"/>
        <w:textAlignment w:val="baseline"/>
        <w:rPr>
          <w:rFonts w:ascii="Arial" w:eastAsia="Times New Roman" w:hAnsi="Arial" w:cs="Arial"/>
          <w:sz w:val="20"/>
          <w:szCs w:val="24"/>
          <w:lang w:eastAsia="sl-SI"/>
        </w:rPr>
      </w:pPr>
      <w:r w:rsidRPr="00251B95">
        <w:rPr>
          <w:rFonts w:ascii="Arial" w:eastAsia="Times New Roman" w:hAnsi="Arial" w:cs="Arial"/>
          <w:sz w:val="20"/>
          <w:szCs w:val="24"/>
          <w:lang w:eastAsia="sl-SI"/>
        </w:rPr>
        <w:t>(3) Upravičenec mora imeti vsaj en dan pred oddajo zahtevka iz 6. člena te uredbe urejene vse podatke v Centralnem registru drobnice (v nadaljnjem besedilu: CRD) v skladu s pravilnikom, ki ureja identifikacijo in registracijo drobnice.</w:t>
      </w:r>
    </w:p>
    <w:p w14:paraId="60935C96" w14:textId="77777777" w:rsidR="00251B95" w:rsidRPr="00251B95" w:rsidRDefault="00251B95" w:rsidP="00251B95">
      <w:pPr>
        <w:suppressAutoHyphens/>
        <w:overflowPunct w:val="0"/>
        <w:autoSpaceDE w:val="0"/>
        <w:autoSpaceDN w:val="0"/>
        <w:adjustRightInd w:val="0"/>
        <w:spacing w:before="480" w:after="0" w:line="276" w:lineRule="auto"/>
        <w:jc w:val="center"/>
        <w:textAlignment w:val="baseline"/>
        <w:rPr>
          <w:rFonts w:ascii="Arial" w:eastAsia="Times New Roman" w:hAnsi="Arial" w:cs="Arial"/>
          <w:b/>
          <w:sz w:val="20"/>
          <w:szCs w:val="24"/>
          <w:lang w:eastAsia="sl-SI"/>
        </w:rPr>
      </w:pPr>
      <w:r w:rsidRPr="00251B95">
        <w:rPr>
          <w:rFonts w:ascii="Arial" w:eastAsia="Times New Roman" w:hAnsi="Arial" w:cs="Arial"/>
          <w:b/>
          <w:sz w:val="20"/>
          <w:szCs w:val="24"/>
          <w:lang w:eastAsia="sl-SI"/>
        </w:rPr>
        <w:t>30. člen</w:t>
      </w:r>
    </w:p>
    <w:p w14:paraId="1053D41E" w14:textId="77777777" w:rsidR="00251B95" w:rsidRPr="00251B95" w:rsidRDefault="00251B95" w:rsidP="00251B95">
      <w:pPr>
        <w:suppressAutoHyphens/>
        <w:overflowPunct w:val="0"/>
        <w:autoSpaceDE w:val="0"/>
        <w:autoSpaceDN w:val="0"/>
        <w:adjustRightInd w:val="0"/>
        <w:spacing w:after="0" w:line="276" w:lineRule="auto"/>
        <w:jc w:val="center"/>
        <w:textAlignment w:val="baseline"/>
        <w:rPr>
          <w:rFonts w:ascii="Arial" w:eastAsia="Times New Roman" w:hAnsi="Arial" w:cs="Arial"/>
          <w:b/>
          <w:sz w:val="20"/>
          <w:szCs w:val="24"/>
          <w:lang w:eastAsia="sl-SI"/>
        </w:rPr>
      </w:pPr>
      <w:r w:rsidRPr="00251B95">
        <w:rPr>
          <w:rFonts w:ascii="Arial" w:eastAsia="Times New Roman" w:hAnsi="Arial" w:cs="Arial"/>
          <w:b/>
          <w:sz w:val="20"/>
          <w:szCs w:val="24"/>
          <w:lang w:eastAsia="sl-SI"/>
        </w:rPr>
        <w:t>(obvezna in izbirni zahtevi)</w:t>
      </w:r>
    </w:p>
    <w:p w14:paraId="7AFD2C68" w14:textId="77777777" w:rsidR="00251B95" w:rsidRPr="00251B95" w:rsidRDefault="00251B95" w:rsidP="00251B95">
      <w:pPr>
        <w:overflowPunct w:val="0"/>
        <w:autoSpaceDE w:val="0"/>
        <w:autoSpaceDN w:val="0"/>
        <w:adjustRightInd w:val="0"/>
        <w:spacing w:before="240" w:after="0" w:line="276" w:lineRule="auto"/>
        <w:ind w:firstLine="1021"/>
        <w:jc w:val="both"/>
        <w:textAlignment w:val="baseline"/>
        <w:rPr>
          <w:rFonts w:ascii="Arial" w:eastAsia="Times New Roman" w:hAnsi="Arial" w:cs="Arial"/>
          <w:sz w:val="20"/>
          <w:szCs w:val="24"/>
          <w:lang w:eastAsia="sl-SI"/>
        </w:rPr>
      </w:pPr>
      <w:r w:rsidRPr="00251B95">
        <w:rPr>
          <w:rFonts w:ascii="Arial" w:eastAsia="Times New Roman" w:hAnsi="Arial" w:cs="Arial"/>
          <w:sz w:val="20"/>
          <w:szCs w:val="24"/>
          <w:lang w:eastAsia="sl-SI"/>
        </w:rPr>
        <w:t xml:space="preserve"> (1) Podintervencija DŽ – drobnica vključuje obvezno in izbirni zahtevi. Upravičenec mora izvajati obvezno zahtevo, lahko pa izbere tudi eno ali obe izbirni zahtevi te podintervencije. Izbirni zahtevi mora upravičenec izvajati za vse živali za katere uveljavlja obvezno zahtevo.</w:t>
      </w:r>
    </w:p>
    <w:p w14:paraId="5D9D83BF" w14:textId="77777777" w:rsidR="00251B95" w:rsidRPr="00251B95" w:rsidRDefault="00251B95" w:rsidP="00251B95">
      <w:pPr>
        <w:overflowPunct w:val="0"/>
        <w:autoSpaceDE w:val="0"/>
        <w:autoSpaceDN w:val="0"/>
        <w:adjustRightInd w:val="0"/>
        <w:spacing w:before="240" w:after="0" w:line="276" w:lineRule="auto"/>
        <w:ind w:firstLine="1021"/>
        <w:jc w:val="both"/>
        <w:textAlignment w:val="baseline"/>
        <w:rPr>
          <w:rFonts w:ascii="Arial" w:eastAsia="Times New Roman" w:hAnsi="Arial" w:cs="Arial"/>
          <w:sz w:val="20"/>
          <w:szCs w:val="24"/>
          <w:lang w:eastAsia="sl-SI"/>
        </w:rPr>
      </w:pPr>
      <w:r w:rsidRPr="00251B95">
        <w:rPr>
          <w:rFonts w:ascii="Arial" w:eastAsia="Times New Roman" w:hAnsi="Arial" w:cs="Arial"/>
          <w:sz w:val="20"/>
          <w:szCs w:val="24"/>
          <w:lang w:eastAsia="sl-SI"/>
        </w:rPr>
        <w:t>(2) Obvezna zahteva iz prejšnjega odstavka je paša drobnice.</w:t>
      </w:r>
    </w:p>
    <w:p w14:paraId="7ED41ADD" w14:textId="77777777" w:rsidR="00251B95" w:rsidRPr="00251B95" w:rsidRDefault="00251B95" w:rsidP="00251B95">
      <w:pPr>
        <w:overflowPunct w:val="0"/>
        <w:autoSpaceDE w:val="0"/>
        <w:autoSpaceDN w:val="0"/>
        <w:adjustRightInd w:val="0"/>
        <w:spacing w:before="240" w:after="0" w:line="276" w:lineRule="auto"/>
        <w:ind w:firstLine="1021"/>
        <w:jc w:val="both"/>
        <w:textAlignment w:val="baseline"/>
        <w:rPr>
          <w:rFonts w:ascii="Arial" w:eastAsia="Times New Roman" w:hAnsi="Arial" w:cs="Arial"/>
          <w:sz w:val="20"/>
          <w:szCs w:val="24"/>
          <w:lang w:eastAsia="sl-SI"/>
        </w:rPr>
      </w:pPr>
      <w:r w:rsidRPr="00251B95">
        <w:rPr>
          <w:rFonts w:ascii="Arial" w:eastAsia="Times New Roman" w:hAnsi="Arial" w:cs="Arial"/>
          <w:sz w:val="20"/>
          <w:szCs w:val="24"/>
          <w:lang w:eastAsia="sl-SI"/>
        </w:rPr>
        <w:t>(3) Izbirni zahtevi iz prvega odstavka tega člena sta:</w:t>
      </w:r>
    </w:p>
    <w:p w14:paraId="2A178061" w14:textId="77777777" w:rsidR="00251B95" w:rsidRPr="00251B95" w:rsidRDefault="00251B95" w:rsidP="008F0EFB">
      <w:pPr>
        <w:numPr>
          <w:ilvl w:val="0"/>
          <w:numId w:val="30"/>
        </w:numPr>
        <w:spacing w:after="0" w:line="276" w:lineRule="auto"/>
        <w:jc w:val="both"/>
        <w:rPr>
          <w:rFonts w:ascii="Arial" w:eastAsia="Times New Roman" w:hAnsi="Arial" w:cs="Arial"/>
          <w:sz w:val="20"/>
          <w:szCs w:val="24"/>
          <w:lang w:eastAsia="sl-SI"/>
        </w:rPr>
      </w:pPr>
      <w:r w:rsidRPr="00251B95">
        <w:rPr>
          <w:rFonts w:ascii="Arial" w:eastAsia="Times New Roman" w:hAnsi="Arial" w:cs="Arial"/>
          <w:sz w:val="20"/>
          <w:szCs w:val="24"/>
          <w:lang w:eastAsia="sl-SI"/>
        </w:rPr>
        <w:t>hlevska reja drobnice in</w:t>
      </w:r>
    </w:p>
    <w:p w14:paraId="62A4D8E3" w14:textId="77777777" w:rsidR="00251B95" w:rsidRPr="00251B95" w:rsidRDefault="00251B95" w:rsidP="008F0EFB">
      <w:pPr>
        <w:numPr>
          <w:ilvl w:val="0"/>
          <w:numId w:val="30"/>
        </w:numPr>
        <w:spacing w:after="0" w:line="276" w:lineRule="auto"/>
        <w:jc w:val="both"/>
        <w:rPr>
          <w:rFonts w:ascii="Arial" w:eastAsia="Times New Roman" w:hAnsi="Arial" w:cs="Arial"/>
          <w:sz w:val="20"/>
          <w:szCs w:val="24"/>
          <w:lang w:eastAsia="sl-SI"/>
        </w:rPr>
      </w:pPr>
      <w:r w:rsidRPr="00251B95">
        <w:rPr>
          <w:rFonts w:ascii="Arial" w:eastAsia="Times New Roman" w:hAnsi="Arial" w:cs="Arial"/>
          <w:sz w:val="20"/>
          <w:szCs w:val="24"/>
          <w:lang w:eastAsia="sl-SI"/>
        </w:rPr>
        <w:t>izpust.</w:t>
      </w:r>
    </w:p>
    <w:p w14:paraId="69215986" w14:textId="77777777" w:rsidR="00251B95" w:rsidRPr="00251B95" w:rsidRDefault="00251B95" w:rsidP="00251B95">
      <w:pPr>
        <w:suppressAutoHyphens/>
        <w:overflowPunct w:val="0"/>
        <w:autoSpaceDE w:val="0"/>
        <w:autoSpaceDN w:val="0"/>
        <w:adjustRightInd w:val="0"/>
        <w:spacing w:before="480" w:after="0" w:line="276" w:lineRule="auto"/>
        <w:jc w:val="center"/>
        <w:textAlignment w:val="baseline"/>
        <w:rPr>
          <w:rFonts w:ascii="Arial" w:eastAsia="Times New Roman" w:hAnsi="Arial" w:cs="Arial"/>
          <w:b/>
          <w:sz w:val="20"/>
          <w:szCs w:val="24"/>
          <w:lang w:eastAsia="sl-SI"/>
        </w:rPr>
      </w:pPr>
      <w:r w:rsidRPr="00251B95">
        <w:rPr>
          <w:rFonts w:ascii="Arial" w:eastAsia="Times New Roman" w:hAnsi="Arial" w:cs="Arial"/>
          <w:b/>
          <w:sz w:val="20"/>
          <w:szCs w:val="24"/>
          <w:lang w:eastAsia="sl-SI"/>
        </w:rPr>
        <w:lastRenderedPageBreak/>
        <w:t>31. člen</w:t>
      </w:r>
    </w:p>
    <w:p w14:paraId="3F745A72" w14:textId="77777777" w:rsidR="00251B95" w:rsidRPr="00251B95" w:rsidRDefault="00251B95" w:rsidP="00251B95">
      <w:pPr>
        <w:suppressAutoHyphens/>
        <w:overflowPunct w:val="0"/>
        <w:autoSpaceDE w:val="0"/>
        <w:autoSpaceDN w:val="0"/>
        <w:adjustRightInd w:val="0"/>
        <w:spacing w:after="0" w:line="276" w:lineRule="auto"/>
        <w:jc w:val="center"/>
        <w:textAlignment w:val="baseline"/>
        <w:rPr>
          <w:rFonts w:ascii="Arial" w:eastAsia="Times New Roman" w:hAnsi="Arial" w:cs="Arial"/>
          <w:b/>
          <w:sz w:val="20"/>
          <w:szCs w:val="24"/>
          <w:lang w:eastAsia="sl-SI"/>
        </w:rPr>
      </w:pPr>
      <w:r w:rsidRPr="00251B95">
        <w:rPr>
          <w:rFonts w:ascii="Arial" w:eastAsia="Times New Roman" w:hAnsi="Arial" w:cs="Arial"/>
          <w:b/>
          <w:sz w:val="20"/>
          <w:szCs w:val="24"/>
          <w:lang w:eastAsia="sl-SI"/>
        </w:rPr>
        <w:t>(paša drobnice)</w:t>
      </w:r>
    </w:p>
    <w:p w14:paraId="6DBEAF69" w14:textId="77777777" w:rsidR="00251B95" w:rsidRPr="00251B95" w:rsidRDefault="00251B95" w:rsidP="00251B95">
      <w:pPr>
        <w:overflowPunct w:val="0"/>
        <w:autoSpaceDE w:val="0"/>
        <w:autoSpaceDN w:val="0"/>
        <w:adjustRightInd w:val="0"/>
        <w:spacing w:before="240" w:after="0" w:line="276" w:lineRule="auto"/>
        <w:ind w:firstLine="1021"/>
        <w:jc w:val="both"/>
        <w:textAlignment w:val="baseline"/>
        <w:rPr>
          <w:rFonts w:ascii="Arial" w:eastAsia="Times New Roman" w:hAnsi="Arial" w:cs="Arial"/>
          <w:sz w:val="20"/>
          <w:szCs w:val="24"/>
          <w:lang w:eastAsia="sl-SI"/>
        </w:rPr>
      </w:pPr>
      <w:r w:rsidRPr="00251B95">
        <w:rPr>
          <w:rFonts w:ascii="Arial" w:eastAsia="Times New Roman" w:hAnsi="Arial" w:cs="Arial"/>
          <w:sz w:val="20"/>
          <w:szCs w:val="24"/>
          <w:lang w:eastAsia="sl-SI"/>
        </w:rPr>
        <w:t>(1) Paša drobnice se lahko izvaja na kmetijskih površinah kmetijskega gospodarstva upravičenca in na planini oziroma skupnem pašniku drugega nosilca kmetijskega gospodarstva.</w:t>
      </w:r>
    </w:p>
    <w:p w14:paraId="475C53D8" w14:textId="77777777" w:rsidR="00251B95" w:rsidRPr="00251B95" w:rsidRDefault="00251B95" w:rsidP="00251B95">
      <w:pPr>
        <w:overflowPunct w:val="0"/>
        <w:autoSpaceDE w:val="0"/>
        <w:autoSpaceDN w:val="0"/>
        <w:adjustRightInd w:val="0"/>
        <w:spacing w:before="240" w:after="0" w:line="276" w:lineRule="auto"/>
        <w:ind w:firstLine="1021"/>
        <w:jc w:val="both"/>
        <w:textAlignment w:val="baseline"/>
        <w:rPr>
          <w:rFonts w:ascii="Arial" w:eastAsia="Times New Roman" w:hAnsi="Arial" w:cs="Arial"/>
          <w:sz w:val="20"/>
          <w:szCs w:val="24"/>
          <w:lang w:eastAsia="sl-SI"/>
        </w:rPr>
      </w:pPr>
      <w:r w:rsidRPr="00251B95">
        <w:rPr>
          <w:rFonts w:ascii="Arial" w:eastAsia="Times New Roman" w:hAnsi="Arial" w:cs="Arial"/>
          <w:sz w:val="20"/>
          <w:szCs w:val="24"/>
          <w:lang w:eastAsia="sl-SI"/>
        </w:rPr>
        <w:t>(2) Pri izvajanju paše morajo biti za vse živali, za katere upravičenec uveljavlja pašo drobnice, izpolnjeni naslednji pogoji:</w:t>
      </w:r>
    </w:p>
    <w:p w14:paraId="3C095352" w14:textId="7F9895FB" w:rsidR="00251B95" w:rsidRPr="00251B95" w:rsidRDefault="00251B95" w:rsidP="008F0EFB">
      <w:pPr>
        <w:numPr>
          <w:ilvl w:val="0"/>
          <w:numId w:val="52"/>
        </w:numPr>
        <w:spacing w:after="0" w:line="276" w:lineRule="auto"/>
        <w:jc w:val="both"/>
        <w:rPr>
          <w:rFonts w:ascii="Arial" w:eastAsia="Times New Roman" w:hAnsi="Arial" w:cs="Arial"/>
          <w:sz w:val="20"/>
          <w:szCs w:val="20"/>
          <w:lang w:eastAsia="sl-SI"/>
        </w:rPr>
      </w:pPr>
      <w:r w:rsidRPr="00251B95">
        <w:rPr>
          <w:rFonts w:ascii="Arial" w:eastAsia="Times New Roman" w:hAnsi="Arial" w:cs="Arial"/>
          <w:sz w:val="20"/>
          <w:szCs w:val="20"/>
          <w:lang w:eastAsia="sl-SI"/>
        </w:rPr>
        <w:t>drobnica se mora pasti neprekinjeno najmanj 210 dni ali najmanj 180 dni</w:t>
      </w:r>
      <w:r w:rsidRPr="00251B95">
        <w:rPr>
          <w:rFonts w:ascii="Times New Roman" w:eastAsia="Times New Roman" w:hAnsi="Times New Roman" w:cs="Times New Roman"/>
          <w:sz w:val="24"/>
          <w:szCs w:val="24"/>
          <w:lang w:eastAsia="sl-SI"/>
        </w:rPr>
        <w:t xml:space="preserve"> </w:t>
      </w:r>
      <w:r w:rsidRPr="00251B95">
        <w:rPr>
          <w:rFonts w:ascii="Arial" w:eastAsia="Times New Roman" w:hAnsi="Arial" w:cs="Arial"/>
          <w:sz w:val="20"/>
          <w:szCs w:val="20"/>
          <w:lang w:eastAsia="sl-SI"/>
        </w:rPr>
        <w:t xml:space="preserve">na kmetijskih gospodarstvih, razvrščenih na območje s krajšo vegetacijsko dobo (v nadaljnjem besedilu: obdobje paše za drobnico) v času od 15. marca </w:t>
      </w:r>
      <w:r w:rsidR="00420A90">
        <w:rPr>
          <w:rFonts w:ascii="Arial" w:eastAsia="Times New Roman" w:hAnsi="Arial" w:cs="Arial"/>
          <w:sz w:val="20"/>
          <w:szCs w:val="20"/>
          <w:lang w:eastAsia="sl-SI"/>
        </w:rPr>
        <w:t>2025</w:t>
      </w:r>
      <w:r w:rsidRPr="00251B95">
        <w:rPr>
          <w:rFonts w:ascii="Arial" w:eastAsia="Times New Roman" w:hAnsi="Arial" w:cs="Arial"/>
          <w:sz w:val="20"/>
          <w:szCs w:val="20"/>
          <w:lang w:eastAsia="sl-SI"/>
        </w:rPr>
        <w:t xml:space="preserve"> do 30. novembra </w:t>
      </w:r>
      <w:r w:rsidR="00420A90">
        <w:rPr>
          <w:rFonts w:ascii="Arial" w:eastAsia="Times New Roman" w:hAnsi="Arial" w:cs="Arial"/>
          <w:sz w:val="20"/>
          <w:szCs w:val="20"/>
          <w:lang w:eastAsia="sl-SI"/>
        </w:rPr>
        <w:t>2025</w:t>
      </w:r>
      <w:r w:rsidRPr="00251B95">
        <w:rPr>
          <w:rFonts w:ascii="Arial" w:eastAsia="Times New Roman" w:hAnsi="Arial" w:cs="Arial"/>
          <w:sz w:val="20"/>
          <w:szCs w:val="20"/>
          <w:lang w:eastAsia="sl-SI"/>
        </w:rPr>
        <w:t>;</w:t>
      </w:r>
    </w:p>
    <w:p w14:paraId="4CCE4010" w14:textId="77777777" w:rsidR="00251B95" w:rsidRPr="00251B95" w:rsidRDefault="00251B95" w:rsidP="008F0EFB">
      <w:pPr>
        <w:numPr>
          <w:ilvl w:val="0"/>
          <w:numId w:val="52"/>
        </w:numPr>
        <w:spacing w:after="0" w:line="276" w:lineRule="auto"/>
        <w:jc w:val="both"/>
        <w:rPr>
          <w:rFonts w:ascii="Arial" w:eastAsia="Times New Roman" w:hAnsi="Arial" w:cs="Arial"/>
          <w:sz w:val="20"/>
          <w:szCs w:val="24"/>
          <w:lang w:eastAsia="sl-SI"/>
        </w:rPr>
      </w:pPr>
      <w:r w:rsidRPr="00251B95">
        <w:rPr>
          <w:rFonts w:ascii="Arial" w:eastAsia="Times New Roman" w:hAnsi="Arial" w:cs="Arial"/>
          <w:sz w:val="20"/>
          <w:szCs w:val="24"/>
          <w:lang w:eastAsia="sl-SI"/>
        </w:rPr>
        <w:t>drobnica lahko prenočuje v hlevu;</w:t>
      </w:r>
    </w:p>
    <w:p w14:paraId="1F7C8666" w14:textId="77777777" w:rsidR="00251B95" w:rsidRPr="00251B95" w:rsidRDefault="00251B95" w:rsidP="008F0EFB">
      <w:pPr>
        <w:numPr>
          <w:ilvl w:val="0"/>
          <w:numId w:val="52"/>
        </w:numPr>
        <w:spacing w:after="0" w:line="276" w:lineRule="auto"/>
        <w:jc w:val="both"/>
        <w:rPr>
          <w:rFonts w:ascii="Arial" w:eastAsia="Times New Roman" w:hAnsi="Arial" w:cs="Arial"/>
          <w:sz w:val="20"/>
          <w:szCs w:val="24"/>
          <w:lang w:eastAsia="sl-SI"/>
        </w:rPr>
      </w:pPr>
      <w:r w:rsidRPr="00251B95">
        <w:rPr>
          <w:rFonts w:ascii="Arial" w:eastAsia="Times New Roman" w:hAnsi="Arial" w:cs="Arial"/>
          <w:sz w:val="20"/>
          <w:szCs w:val="24"/>
          <w:lang w:eastAsia="sl-SI"/>
        </w:rPr>
        <w:t>zatiranje notranjih zajedavcev mora biti izvedeno na podlagi predhodne koprološke analize;</w:t>
      </w:r>
    </w:p>
    <w:p w14:paraId="073CAFB4" w14:textId="77777777" w:rsidR="00251B95" w:rsidRPr="00251B95" w:rsidRDefault="00251B95" w:rsidP="008F0EFB">
      <w:pPr>
        <w:numPr>
          <w:ilvl w:val="0"/>
          <w:numId w:val="52"/>
        </w:numPr>
        <w:spacing w:after="0" w:line="276" w:lineRule="auto"/>
        <w:jc w:val="both"/>
        <w:rPr>
          <w:rFonts w:ascii="Arial" w:eastAsia="Times New Roman" w:hAnsi="Arial" w:cs="Arial"/>
          <w:sz w:val="20"/>
          <w:szCs w:val="24"/>
          <w:lang w:eastAsia="sl-SI"/>
        </w:rPr>
      </w:pPr>
      <w:r w:rsidRPr="00251B95">
        <w:rPr>
          <w:rFonts w:ascii="Arial" w:eastAsia="Times New Roman" w:hAnsi="Arial" w:cs="Arial"/>
          <w:sz w:val="20"/>
          <w:szCs w:val="24"/>
          <w:lang w:eastAsia="sl-SI"/>
        </w:rPr>
        <w:t>voditi je treba dnevnik paše na obrazcu iz Priloge 3 te uredbe;</w:t>
      </w:r>
    </w:p>
    <w:p w14:paraId="3E2D4C28" w14:textId="77777777" w:rsidR="00251B95" w:rsidRPr="00251B95" w:rsidRDefault="00251B95" w:rsidP="008F0EFB">
      <w:pPr>
        <w:numPr>
          <w:ilvl w:val="0"/>
          <w:numId w:val="52"/>
        </w:numPr>
        <w:spacing w:after="0" w:line="260" w:lineRule="exact"/>
        <w:jc w:val="both"/>
        <w:rPr>
          <w:rFonts w:ascii="Arial" w:eastAsia="Times New Roman" w:hAnsi="Arial" w:cs="Arial"/>
          <w:sz w:val="20"/>
          <w:szCs w:val="20"/>
          <w:lang w:eastAsia="sl-SI"/>
        </w:rPr>
      </w:pPr>
      <w:r w:rsidRPr="00251B95">
        <w:rPr>
          <w:rFonts w:ascii="Arial" w:eastAsia="Times New Roman" w:hAnsi="Arial" w:cs="Arial"/>
          <w:sz w:val="20"/>
          <w:szCs w:val="20"/>
          <w:lang w:eastAsia="sl-SI"/>
        </w:rPr>
        <w:t>obtežba z živalmi, ki jih upravičenec navede na zahtevku iz 6. člena te uredbe, glede na skupno površino GERK, na katerih je izvajanje paše dovoljeno</w:t>
      </w:r>
      <w:r w:rsidRPr="00251B95">
        <w:rPr>
          <w:rFonts w:ascii="Arial" w:eastAsia="Times New Roman" w:hAnsi="Arial" w:cs="Times New Roman"/>
          <w:sz w:val="20"/>
          <w:szCs w:val="20"/>
        </w:rPr>
        <w:t xml:space="preserve"> </w:t>
      </w:r>
      <w:r w:rsidRPr="00251B95">
        <w:rPr>
          <w:rFonts w:ascii="Arial" w:eastAsia="Times New Roman" w:hAnsi="Arial" w:cs="Arial"/>
          <w:sz w:val="20"/>
          <w:szCs w:val="20"/>
          <w:lang w:eastAsia="sl-SI"/>
        </w:rPr>
        <w:t>in ki jih upravičenec navede v zbirni vlogi, ne sme presegati 3 GVŽ/ha,</w:t>
      </w:r>
      <w:r w:rsidRPr="00251B95">
        <w:rPr>
          <w:rFonts w:ascii="Arial" w:eastAsia="Times New Roman" w:hAnsi="Arial" w:cs="Times New Roman"/>
          <w:sz w:val="20"/>
          <w:szCs w:val="20"/>
        </w:rPr>
        <w:t xml:space="preserve"> </w:t>
      </w:r>
      <w:r w:rsidRPr="00251B95">
        <w:rPr>
          <w:rFonts w:ascii="Arial" w:eastAsia="Times New Roman" w:hAnsi="Arial" w:cs="Arial"/>
          <w:sz w:val="20"/>
          <w:szCs w:val="20"/>
          <w:lang w:eastAsia="sl-SI"/>
        </w:rPr>
        <w:t>razen če se paša izvaja tudi na planini oziroma skupnem pašniku drugega nosilca kmetijskega gospodarstva.</w:t>
      </w:r>
      <w:r w:rsidRPr="00251B95">
        <w:rPr>
          <w:rFonts w:ascii="Arial" w:eastAsia="Times New Roman" w:hAnsi="Arial" w:cs="Times New Roman"/>
          <w:sz w:val="20"/>
          <w:szCs w:val="20"/>
        </w:rPr>
        <w:t xml:space="preserve"> </w:t>
      </w:r>
      <w:r w:rsidRPr="00251B95">
        <w:rPr>
          <w:rFonts w:ascii="Arial" w:eastAsia="Times New Roman" w:hAnsi="Arial" w:cs="Arial"/>
          <w:sz w:val="20"/>
          <w:szCs w:val="20"/>
          <w:lang w:eastAsia="sl-SI"/>
        </w:rPr>
        <w:t>Pri tem se upoštevajo le GERK, ki imajo v skladu s pravilnikom, ki ureja register kmetijskih gospodarstev, določeno vrsto rabe 1100 – njiva, 1131 – začasno travinje, 1161 – hmeljišče v premeni, 1300 – trajni travnik, 1320 – travinje z razpršenimi neupravičenimi značilnostmi in 1222 – ekstenzivni sadovnjak, ki mora biti zatravljen. GERK z vrsto rabe 1100 – njiva in 1161 – hmeljišče v premeni morajo biti zasejani s travami, travno deteljnimi mešanicami ali deteljno travnimi mešanicami, ki so na površini prisotne pretežni del vegetacijskega obdobja.</w:t>
      </w:r>
    </w:p>
    <w:p w14:paraId="24C90570" w14:textId="0B9A4DC5" w:rsidR="009D3A7C" w:rsidRDefault="00251B95" w:rsidP="00251B95">
      <w:pPr>
        <w:overflowPunct w:val="0"/>
        <w:autoSpaceDE w:val="0"/>
        <w:autoSpaceDN w:val="0"/>
        <w:adjustRightInd w:val="0"/>
        <w:spacing w:before="240" w:after="0" w:line="276" w:lineRule="auto"/>
        <w:ind w:firstLine="1021"/>
        <w:jc w:val="both"/>
        <w:textAlignment w:val="baseline"/>
        <w:rPr>
          <w:rFonts w:ascii="Arial" w:eastAsia="Times New Roman" w:hAnsi="Arial" w:cs="Arial"/>
          <w:sz w:val="20"/>
          <w:szCs w:val="20"/>
          <w:lang w:eastAsia="sl-SI"/>
        </w:rPr>
      </w:pPr>
      <w:r w:rsidRPr="00251B95">
        <w:rPr>
          <w:rFonts w:ascii="Arial" w:eastAsia="Times New Roman" w:hAnsi="Arial" w:cs="Arial"/>
          <w:sz w:val="20"/>
          <w:szCs w:val="20"/>
          <w:lang w:eastAsia="sl-SI"/>
        </w:rPr>
        <w:t>(3) </w:t>
      </w:r>
      <w:r w:rsidR="009D3A7C">
        <w:rPr>
          <w:rFonts w:ascii="Arial" w:eastAsia="Times New Roman" w:hAnsi="Arial" w:cs="Arial"/>
          <w:sz w:val="20"/>
          <w:szCs w:val="20"/>
          <w:lang w:eastAsia="sl-SI"/>
        </w:rPr>
        <w:t xml:space="preserve">Ne glede na </w:t>
      </w:r>
      <w:r w:rsidR="00D3090F">
        <w:rPr>
          <w:rFonts w:ascii="Arial" w:eastAsia="Times New Roman" w:hAnsi="Arial" w:cs="Arial"/>
          <w:sz w:val="20"/>
          <w:szCs w:val="20"/>
          <w:lang w:eastAsia="sl-SI"/>
        </w:rPr>
        <w:t xml:space="preserve">5. točko </w:t>
      </w:r>
      <w:r w:rsidR="00AC4161">
        <w:rPr>
          <w:rFonts w:ascii="Arial" w:eastAsia="Times New Roman" w:hAnsi="Arial" w:cs="Arial"/>
          <w:sz w:val="20"/>
          <w:szCs w:val="20"/>
          <w:lang w:eastAsia="sl-SI"/>
        </w:rPr>
        <w:t>prejšnj</w:t>
      </w:r>
      <w:r w:rsidR="00D3090F">
        <w:rPr>
          <w:rFonts w:ascii="Arial" w:eastAsia="Times New Roman" w:hAnsi="Arial" w:cs="Arial"/>
          <w:sz w:val="20"/>
          <w:szCs w:val="20"/>
          <w:lang w:eastAsia="sl-SI"/>
        </w:rPr>
        <w:t>ega</w:t>
      </w:r>
      <w:r w:rsidR="00AC4161">
        <w:rPr>
          <w:rFonts w:ascii="Arial" w:eastAsia="Times New Roman" w:hAnsi="Arial" w:cs="Arial"/>
          <w:sz w:val="20"/>
          <w:szCs w:val="20"/>
          <w:lang w:eastAsia="sl-SI"/>
        </w:rPr>
        <w:t xml:space="preserve"> odstav</w:t>
      </w:r>
      <w:r w:rsidR="00D3090F">
        <w:rPr>
          <w:rFonts w:ascii="Arial" w:eastAsia="Times New Roman" w:hAnsi="Arial" w:cs="Arial"/>
          <w:sz w:val="20"/>
          <w:szCs w:val="20"/>
          <w:lang w:eastAsia="sl-SI"/>
        </w:rPr>
        <w:t>ka</w:t>
      </w:r>
      <w:r w:rsidR="009D3A7C">
        <w:rPr>
          <w:rFonts w:ascii="Arial" w:eastAsia="Times New Roman" w:hAnsi="Arial" w:cs="Arial"/>
          <w:sz w:val="20"/>
          <w:szCs w:val="20"/>
          <w:lang w:eastAsia="sl-SI"/>
        </w:rPr>
        <w:t xml:space="preserve"> se v primeru, da upravičenec hkrati uveljavlja zahtevo za pašo drobnice in zahtevo za </w:t>
      </w:r>
      <w:r w:rsidR="00AC4161">
        <w:rPr>
          <w:rFonts w:ascii="Arial" w:eastAsia="Times New Roman" w:hAnsi="Arial" w:cs="Arial"/>
          <w:sz w:val="20"/>
          <w:szCs w:val="20"/>
          <w:lang w:eastAsia="sl-SI"/>
        </w:rPr>
        <w:t xml:space="preserve">pašo goveda iz 20. člena te uredbe, upošteva obtežba z živalmi iz </w:t>
      </w:r>
      <w:r w:rsidR="00D3090F">
        <w:rPr>
          <w:rFonts w:ascii="Arial" w:eastAsia="Times New Roman" w:hAnsi="Arial" w:cs="Arial"/>
          <w:sz w:val="20"/>
          <w:szCs w:val="20"/>
          <w:lang w:eastAsia="sl-SI"/>
        </w:rPr>
        <w:t xml:space="preserve">6. točke </w:t>
      </w:r>
      <w:r w:rsidR="00AC4161">
        <w:rPr>
          <w:rFonts w:ascii="Arial" w:eastAsia="Times New Roman" w:hAnsi="Arial" w:cs="Arial"/>
          <w:sz w:val="20"/>
          <w:szCs w:val="20"/>
          <w:lang w:eastAsia="sl-SI"/>
        </w:rPr>
        <w:t>drugega odstavka 21. člena te uredbe.</w:t>
      </w:r>
    </w:p>
    <w:p w14:paraId="6ACF641C" w14:textId="75F58050" w:rsidR="00251B95" w:rsidRPr="00251B95" w:rsidRDefault="009D3A7C" w:rsidP="00251B95">
      <w:pPr>
        <w:overflowPunct w:val="0"/>
        <w:autoSpaceDE w:val="0"/>
        <w:autoSpaceDN w:val="0"/>
        <w:adjustRightInd w:val="0"/>
        <w:spacing w:before="240" w:after="0" w:line="276" w:lineRule="auto"/>
        <w:ind w:firstLine="1021"/>
        <w:jc w:val="both"/>
        <w:textAlignment w:val="baseline"/>
        <w:rPr>
          <w:rFonts w:ascii="Arial" w:eastAsia="Times New Roman" w:hAnsi="Arial" w:cs="Arial"/>
          <w:sz w:val="20"/>
          <w:szCs w:val="20"/>
          <w:lang w:eastAsia="sl-SI"/>
        </w:rPr>
      </w:pPr>
      <w:r>
        <w:rPr>
          <w:rFonts w:ascii="Arial" w:eastAsia="Times New Roman" w:hAnsi="Arial" w:cs="Arial"/>
          <w:sz w:val="20"/>
          <w:szCs w:val="20"/>
          <w:lang w:eastAsia="sl-SI"/>
        </w:rPr>
        <w:t xml:space="preserve">(4) </w:t>
      </w:r>
      <w:r w:rsidR="00251B95" w:rsidRPr="00251B95">
        <w:rPr>
          <w:rFonts w:ascii="Arial" w:eastAsia="Times New Roman" w:hAnsi="Arial" w:cs="Arial"/>
          <w:sz w:val="20"/>
          <w:szCs w:val="20"/>
          <w:lang w:eastAsia="sl-SI"/>
        </w:rPr>
        <w:t xml:space="preserve">Kmetijsko gospodarstvo je razvrščeno v območje s krajšo vegetacijsko dobo iz prve alineje </w:t>
      </w:r>
      <w:r w:rsidR="006A4D73">
        <w:rPr>
          <w:rFonts w:ascii="Arial" w:eastAsia="Times New Roman" w:hAnsi="Arial" w:cs="Arial"/>
          <w:sz w:val="20"/>
          <w:szCs w:val="20"/>
          <w:lang w:eastAsia="sl-SI"/>
        </w:rPr>
        <w:t>drugega</w:t>
      </w:r>
      <w:r w:rsidR="006A4D73" w:rsidRPr="00251B95">
        <w:rPr>
          <w:rFonts w:ascii="Arial" w:eastAsia="Times New Roman" w:hAnsi="Arial" w:cs="Arial"/>
          <w:sz w:val="20"/>
          <w:szCs w:val="20"/>
          <w:lang w:eastAsia="sl-SI"/>
        </w:rPr>
        <w:t xml:space="preserve"> </w:t>
      </w:r>
      <w:r w:rsidR="00251B95" w:rsidRPr="00251B95">
        <w:rPr>
          <w:rFonts w:ascii="Arial" w:eastAsia="Times New Roman" w:hAnsi="Arial" w:cs="Arial"/>
          <w:sz w:val="20"/>
          <w:szCs w:val="20"/>
          <w:lang w:eastAsia="sl-SI"/>
        </w:rPr>
        <w:t>odstavka</w:t>
      </w:r>
      <w:r w:rsidR="006A4D73">
        <w:rPr>
          <w:rFonts w:ascii="Arial" w:eastAsia="Times New Roman" w:hAnsi="Arial" w:cs="Arial"/>
          <w:sz w:val="20"/>
          <w:szCs w:val="20"/>
          <w:lang w:eastAsia="sl-SI"/>
        </w:rPr>
        <w:t xml:space="preserve"> tega člena</w:t>
      </w:r>
      <w:r w:rsidR="00251B95" w:rsidRPr="00251B95">
        <w:rPr>
          <w:rFonts w:ascii="Arial" w:eastAsia="Times New Roman" w:hAnsi="Arial" w:cs="Arial"/>
          <w:sz w:val="20"/>
          <w:szCs w:val="20"/>
          <w:lang w:eastAsia="sl-SI"/>
        </w:rPr>
        <w:t xml:space="preserve">, če ima </w:t>
      </w:r>
      <w:r w:rsidR="00353844" w:rsidRPr="00353844">
        <w:rPr>
          <w:rFonts w:ascii="Arial" w:eastAsia="Times New Roman" w:hAnsi="Arial" w:cs="Arial"/>
          <w:sz w:val="20"/>
          <w:szCs w:val="20"/>
          <w:lang w:eastAsia="sl-SI"/>
        </w:rPr>
        <w:t>po preveritvi geoprostorskih obrazcev zbirnih vlog za leto 202</w:t>
      </w:r>
      <w:r w:rsidR="00DB2D75">
        <w:rPr>
          <w:rFonts w:ascii="Arial" w:eastAsia="Times New Roman" w:hAnsi="Arial" w:cs="Arial"/>
          <w:sz w:val="20"/>
          <w:szCs w:val="20"/>
          <w:lang w:eastAsia="sl-SI"/>
        </w:rPr>
        <w:t>4</w:t>
      </w:r>
      <w:r w:rsidR="00251B95" w:rsidRPr="00251B95">
        <w:rPr>
          <w:rFonts w:ascii="Arial" w:eastAsia="Times New Roman" w:hAnsi="Arial" w:cs="Arial"/>
          <w:sz w:val="20"/>
          <w:szCs w:val="20"/>
          <w:lang w:eastAsia="sl-SI"/>
        </w:rPr>
        <w:t xml:space="preserve"> v registru kmetijskih gospodarstev več kot 50 % grafične površine GERK z vrsto rabe 1300, 1320 in 1222 znotraj območja s krajšo vegetacijsko dobo iz Priloge 5, ki je sestavni del te uredbe. Pri GERK z vrsto rabe 1222 se upoštevajo le GERK, ki so trajno zatravljeni na celotni površini nasada in imajo dvonamensko rabo. Podatki o razvrščenosti kmetijskih gospodarstev v območje s krajšo vegetacijsko dobo iz Priloge 5 te uredbe so razvidni v javnem pregledovalniku grafičnih podatkov Ministrstva za kmetijstvo, gozdarstvo in prehrano Republike Slovenije.</w:t>
      </w:r>
    </w:p>
    <w:p w14:paraId="31406E40" w14:textId="3C70356F" w:rsidR="00251B95" w:rsidRPr="00251B95" w:rsidRDefault="00251B95" w:rsidP="00251B95">
      <w:pPr>
        <w:overflowPunct w:val="0"/>
        <w:autoSpaceDE w:val="0"/>
        <w:autoSpaceDN w:val="0"/>
        <w:adjustRightInd w:val="0"/>
        <w:spacing w:before="240" w:after="0" w:line="276" w:lineRule="auto"/>
        <w:ind w:firstLine="1021"/>
        <w:jc w:val="both"/>
        <w:textAlignment w:val="baseline"/>
        <w:rPr>
          <w:rFonts w:ascii="Arial" w:eastAsia="Times New Roman" w:hAnsi="Arial" w:cs="Arial"/>
          <w:sz w:val="20"/>
          <w:szCs w:val="20"/>
          <w:lang w:eastAsia="sl-SI"/>
        </w:rPr>
      </w:pPr>
      <w:r w:rsidRPr="00251B95">
        <w:rPr>
          <w:rFonts w:ascii="Arial" w:eastAsia="Times New Roman" w:hAnsi="Arial" w:cs="Arial"/>
          <w:sz w:val="20"/>
          <w:szCs w:val="20"/>
          <w:lang w:eastAsia="sl-SI"/>
        </w:rPr>
        <w:t>(</w:t>
      </w:r>
      <w:r w:rsidR="00AC4161">
        <w:rPr>
          <w:rFonts w:ascii="Arial" w:eastAsia="Times New Roman" w:hAnsi="Arial" w:cs="Arial"/>
          <w:sz w:val="20"/>
          <w:szCs w:val="20"/>
          <w:lang w:eastAsia="sl-SI"/>
        </w:rPr>
        <w:t>5</w:t>
      </w:r>
      <w:r w:rsidRPr="00251B95">
        <w:rPr>
          <w:rFonts w:ascii="Arial" w:eastAsia="Times New Roman" w:hAnsi="Arial" w:cs="Arial"/>
          <w:sz w:val="20"/>
          <w:szCs w:val="20"/>
          <w:lang w:eastAsia="sl-SI"/>
        </w:rPr>
        <w:t xml:space="preserve">) Začetka obdobja paše za drobnico ni mogoče uveljavljati pred 15. marcem </w:t>
      </w:r>
      <w:r w:rsidR="00420A90">
        <w:rPr>
          <w:rFonts w:ascii="Arial" w:eastAsia="Times New Roman" w:hAnsi="Arial" w:cs="Arial"/>
          <w:sz w:val="20"/>
          <w:szCs w:val="20"/>
          <w:lang w:eastAsia="sl-SI"/>
        </w:rPr>
        <w:t>2025</w:t>
      </w:r>
      <w:r w:rsidRPr="00251B95">
        <w:rPr>
          <w:rFonts w:ascii="Arial" w:eastAsia="Times New Roman" w:hAnsi="Arial" w:cs="Arial"/>
          <w:sz w:val="20"/>
          <w:szCs w:val="20"/>
          <w:lang w:eastAsia="sl-SI"/>
        </w:rPr>
        <w:t xml:space="preserve"> oziroma datumom vnosa zahtevka iz 6. člena te uredbe.</w:t>
      </w:r>
    </w:p>
    <w:p w14:paraId="0FD24C45" w14:textId="37BEC6C1" w:rsidR="00251B95" w:rsidRPr="00251B95" w:rsidRDefault="00251B95" w:rsidP="00251B95">
      <w:pPr>
        <w:overflowPunct w:val="0"/>
        <w:autoSpaceDE w:val="0"/>
        <w:autoSpaceDN w:val="0"/>
        <w:adjustRightInd w:val="0"/>
        <w:spacing w:before="240" w:after="0" w:line="276" w:lineRule="auto"/>
        <w:ind w:firstLine="1021"/>
        <w:jc w:val="both"/>
        <w:textAlignment w:val="baseline"/>
        <w:rPr>
          <w:rFonts w:ascii="Arial" w:eastAsia="Times New Roman" w:hAnsi="Arial" w:cs="Arial"/>
          <w:sz w:val="20"/>
          <w:szCs w:val="20"/>
          <w:lang w:eastAsia="sl-SI"/>
        </w:rPr>
      </w:pPr>
      <w:r w:rsidRPr="00251B95">
        <w:rPr>
          <w:rFonts w:ascii="Arial" w:eastAsia="Times New Roman" w:hAnsi="Arial" w:cs="Arial"/>
          <w:sz w:val="20"/>
          <w:szCs w:val="20"/>
          <w:lang w:eastAsia="sl-SI"/>
        </w:rPr>
        <w:t>(</w:t>
      </w:r>
      <w:r w:rsidR="00AC4161">
        <w:rPr>
          <w:rFonts w:ascii="Arial" w:eastAsia="Times New Roman" w:hAnsi="Arial" w:cs="Arial"/>
          <w:sz w:val="20"/>
          <w:szCs w:val="20"/>
          <w:lang w:eastAsia="sl-SI"/>
        </w:rPr>
        <w:t>6</w:t>
      </w:r>
      <w:r w:rsidRPr="00251B95">
        <w:rPr>
          <w:rFonts w:ascii="Arial" w:eastAsia="Times New Roman" w:hAnsi="Arial" w:cs="Arial"/>
          <w:sz w:val="20"/>
          <w:szCs w:val="20"/>
          <w:lang w:eastAsia="sl-SI"/>
        </w:rPr>
        <w:t xml:space="preserve">) Koprološka analiza iz 3. točke drugega odstavka tega člena in izdaja zdravil za tretiranje živali na podlagi rezultatov koprološke analize morata biti opravljeni spomladi pred začetkom paše in v jeseni po končanem obdobju paše za drobnico v letu </w:t>
      </w:r>
      <w:r w:rsidR="00420A90">
        <w:rPr>
          <w:rFonts w:ascii="Arial" w:eastAsia="Times New Roman" w:hAnsi="Arial" w:cs="Arial"/>
          <w:sz w:val="20"/>
          <w:szCs w:val="20"/>
          <w:lang w:eastAsia="sl-SI"/>
        </w:rPr>
        <w:t>2025</w:t>
      </w:r>
      <w:r w:rsidRPr="00251B95">
        <w:rPr>
          <w:rFonts w:ascii="Arial" w:eastAsia="Times New Roman" w:hAnsi="Arial" w:cs="Arial"/>
          <w:sz w:val="20"/>
          <w:szCs w:val="20"/>
          <w:lang w:eastAsia="sl-SI"/>
        </w:rPr>
        <w:t xml:space="preserve">. Za koprološko analizo se vzame najmanj en skupni vzorec blata za vsakih 100 živali. Spomladi mora biti koprološka analiza izdelana in podatki iz 18. točke 2. člena te uredbe, razen datuma izdaje zdravil, vneseni v seznam koproloških analiz pred datumom vnosa zahtevka iz 6. člena te uredbe. Jeseni pa mora biti koprološka analiza izdelana in podatki iz 18. točke 2. člena te uredbe vneseni v seznam koproloških analiz najpozneje do 31. decembra </w:t>
      </w:r>
      <w:r w:rsidR="00420A90">
        <w:rPr>
          <w:rFonts w:ascii="Arial" w:eastAsia="Times New Roman" w:hAnsi="Arial" w:cs="Arial"/>
          <w:sz w:val="20"/>
          <w:szCs w:val="20"/>
          <w:lang w:eastAsia="sl-SI"/>
        </w:rPr>
        <w:t>2025</w:t>
      </w:r>
      <w:r w:rsidRPr="00251B95">
        <w:rPr>
          <w:rFonts w:ascii="Arial" w:eastAsia="Times New Roman" w:hAnsi="Arial" w:cs="Arial"/>
          <w:sz w:val="20"/>
          <w:szCs w:val="20"/>
          <w:lang w:eastAsia="sl-SI"/>
        </w:rPr>
        <w:t>. Izdaja zdravil za tretiranje živali proti notranjim zajedavcem se izvede na podlagi pozitivnih rezultatov koprološke analize in strokovne presoje veterinarja. Ovce in koze, katerih mleko se uporablja za prehrano ljudi, se lahko tretirajo v času presušitve.</w:t>
      </w:r>
    </w:p>
    <w:p w14:paraId="11C49D54" w14:textId="2CDBB561" w:rsidR="00251B95" w:rsidRPr="00E11304" w:rsidRDefault="00251B95" w:rsidP="00E11304">
      <w:pPr>
        <w:overflowPunct w:val="0"/>
        <w:autoSpaceDE w:val="0"/>
        <w:autoSpaceDN w:val="0"/>
        <w:adjustRightInd w:val="0"/>
        <w:spacing w:before="240" w:after="0" w:line="276" w:lineRule="auto"/>
        <w:ind w:firstLine="1021"/>
        <w:jc w:val="both"/>
        <w:textAlignment w:val="baseline"/>
        <w:rPr>
          <w:rFonts w:ascii="Arial" w:eastAsia="Times New Roman" w:hAnsi="Arial" w:cs="Arial"/>
          <w:sz w:val="20"/>
          <w:szCs w:val="20"/>
          <w:lang w:eastAsia="sl-SI"/>
        </w:rPr>
      </w:pPr>
      <w:r w:rsidRPr="00251B95">
        <w:rPr>
          <w:rFonts w:ascii="Arial" w:eastAsia="Times New Roman" w:hAnsi="Arial" w:cs="Arial"/>
          <w:sz w:val="20"/>
          <w:szCs w:val="20"/>
          <w:lang w:eastAsia="sl-SI"/>
        </w:rPr>
        <w:t>(</w:t>
      </w:r>
      <w:r w:rsidR="00AC4161">
        <w:rPr>
          <w:rFonts w:ascii="Arial" w:eastAsia="Times New Roman" w:hAnsi="Arial" w:cs="Arial"/>
          <w:sz w:val="20"/>
          <w:szCs w:val="20"/>
          <w:lang w:eastAsia="sl-SI"/>
        </w:rPr>
        <w:t>7</w:t>
      </w:r>
      <w:r w:rsidRPr="00251B95">
        <w:rPr>
          <w:rFonts w:ascii="Arial" w:eastAsia="Times New Roman" w:hAnsi="Arial" w:cs="Arial"/>
          <w:sz w:val="20"/>
          <w:szCs w:val="20"/>
          <w:lang w:eastAsia="sl-SI"/>
        </w:rPr>
        <w:t xml:space="preserve">) Jeseni upravičenec odda vzorec blata za koprološko analizo pooblaščenim </w:t>
      </w:r>
      <w:r w:rsidR="00DB2D75">
        <w:rPr>
          <w:rFonts w:ascii="Arial" w:eastAsia="Times New Roman" w:hAnsi="Arial" w:cs="Arial"/>
          <w:sz w:val="20"/>
          <w:szCs w:val="20"/>
          <w:lang w:eastAsia="sl-SI"/>
        </w:rPr>
        <w:t xml:space="preserve">veterinarskim </w:t>
      </w:r>
      <w:r w:rsidRPr="00251B95">
        <w:rPr>
          <w:rFonts w:ascii="Arial" w:eastAsia="Times New Roman" w:hAnsi="Arial" w:cs="Arial"/>
          <w:sz w:val="20"/>
          <w:szCs w:val="20"/>
          <w:lang w:eastAsia="sl-SI"/>
        </w:rPr>
        <w:t>organizacijam</w:t>
      </w:r>
      <w:r w:rsidRPr="007E703B">
        <w:rPr>
          <w:rFonts w:ascii="Arial" w:eastAsia="Times New Roman" w:hAnsi="Arial" w:cs="Arial"/>
          <w:b/>
          <w:sz w:val="20"/>
          <w:szCs w:val="20"/>
          <w:lang w:eastAsia="sl-SI"/>
        </w:rPr>
        <w:t xml:space="preserve"> </w:t>
      </w:r>
      <w:r w:rsidRPr="00251B95">
        <w:rPr>
          <w:rFonts w:ascii="Arial" w:eastAsia="Times New Roman" w:hAnsi="Arial" w:cs="Arial"/>
          <w:sz w:val="20"/>
          <w:szCs w:val="20"/>
          <w:lang w:eastAsia="sl-SI"/>
        </w:rPr>
        <w:t xml:space="preserve">po končanem obdobju paše za drobnico najpozneje do 15. decembra </w:t>
      </w:r>
      <w:r w:rsidR="00420A90">
        <w:rPr>
          <w:rFonts w:ascii="Arial" w:eastAsia="Times New Roman" w:hAnsi="Arial" w:cs="Arial"/>
          <w:sz w:val="20"/>
          <w:szCs w:val="20"/>
          <w:lang w:eastAsia="sl-SI"/>
        </w:rPr>
        <w:t>2025</w:t>
      </w:r>
      <w:r w:rsidRPr="00251B95">
        <w:rPr>
          <w:rFonts w:ascii="Arial" w:eastAsia="Times New Roman" w:hAnsi="Arial" w:cs="Arial"/>
          <w:sz w:val="20"/>
          <w:szCs w:val="20"/>
          <w:lang w:eastAsia="sl-SI"/>
        </w:rPr>
        <w:t xml:space="preserve">. </w:t>
      </w:r>
    </w:p>
    <w:p w14:paraId="3ED46413" w14:textId="03CA06DC" w:rsidR="00251B95" w:rsidRPr="00E11304" w:rsidRDefault="00251B95" w:rsidP="00E11304">
      <w:pPr>
        <w:overflowPunct w:val="0"/>
        <w:autoSpaceDE w:val="0"/>
        <w:autoSpaceDN w:val="0"/>
        <w:adjustRightInd w:val="0"/>
        <w:spacing w:before="240" w:after="0" w:line="276" w:lineRule="auto"/>
        <w:ind w:firstLine="1021"/>
        <w:jc w:val="both"/>
        <w:textAlignment w:val="baseline"/>
        <w:rPr>
          <w:rFonts w:ascii="Arial" w:eastAsia="Times New Roman" w:hAnsi="Arial" w:cs="Arial"/>
          <w:sz w:val="20"/>
          <w:szCs w:val="20"/>
          <w:lang w:eastAsia="sl-SI"/>
        </w:rPr>
      </w:pPr>
      <w:r w:rsidRPr="00E11304">
        <w:rPr>
          <w:rFonts w:ascii="Arial" w:eastAsia="Times New Roman" w:hAnsi="Arial" w:cs="Arial"/>
          <w:sz w:val="20"/>
          <w:szCs w:val="20"/>
          <w:lang w:eastAsia="sl-SI"/>
        </w:rPr>
        <w:lastRenderedPageBreak/>
        <w:t>(</w:t>
      </w:r>
      <w:r w:rsidR="00AC4161">
        <w:rPr>
          <w:rFonts w:ascii="Arial" w:eastAsia="Times New Roman" w:hAnsi="Arial" w:cs="Arial"/>
          <w:sz w:val="20"/>
          <w:szCs w:val="20"/>
          <w:lang w:eastAsia="sl-SI"/>
        </w:rPr>
        <w:t>8</w:t>
      </w:r>
      <w:r w:rsidRPr="00E11304">
        <w:rPr>
          <w:rFonts w:ascii="Arial" w:eastAsia="Times New Roman" w:hAnsi="Arial" w:cs="Arial"/>
          <w:sz w:val="20"/>
          <w:szCs w:val="20"/>
          <w:lang w:eastAsia="sl-SI"/>
        </w:rPr>
        <w:t>) Ne glede na 1. točko drugega odstavka tega člena se obdobje paše za drobnico za posamezne živali lahko prekine zaradi jagnjitve oziroma jaritve, bolezni ali poškodbe, nevarnosti napada velikih zveri in izjemnih vremenskih razmer. Če ta prekinitev ne traja skupno več kot deset dni, prekinitve ni treba sporočiti agenciji, temveč se trajanje in razlog za prekinitev navedeta le v dnevniku paše.</w:t>
      </w:r>
    </w:p>
    <w:p w14:paraId="75100E75" w14:textId="7875D75F" w:rsidR="00251B95" w:rsidRPr="00E11304" w:rsidRDefault="00251B95" w:rsidP="00E11304">
      <w:pPr>
        <w:overflowPunct w:val="0"/>
        <w:autoSpaceDE w:val="0"/>
        <w:autoSpaceDN w:val="0"/>
        <w:adjustRightInd w:val="0"/>
        <w:spacing w:before="240" w:after="0" w:line="276" w:lineRule="auto"/>
        <w:ind w:firstLine="1021"/>
        <w:jc w:val="both"/>
        <w:textAlignment w:val="baseline"/>
        <w:rPr>
          <w:rFonts w:ascii="Arial" w:eastAsia="Times New Roman" w:hAnsi="Arial" w:cs="Arial"/>
          <w:sz w:val="20"/>
          <w:szCs w:val="20"/>
          <w:lang w:eastAsia="sl-SI"/>
        </w:rPr>
      </w:pPr>
      <w:r w:rsidRPr="00E11304">
        <w:rPr>
          <w:rFonts w:ascii="Arial" w:eastAsia="Times New Roman" w:hAnsi="Arial" w:cs="Arial"/>
          <w:sz w:val="20"/>
          <w:szCs w:val="20"/>
          <w:lang w:eastAsia="sl-SI"/>
        </w:rPr>
        <w:t>(</w:t>
      </w:r>
      <w:r w:rsidR="00AC4161">
        <w:rPr>
          <w:rFonts w:ascii="Arial" w:eastAsia="Times New Roman" w:hAnsi="Arial" w:cs="Arial"/>
          <w:sz w:val="20"/>
          <w:szCs w:val="20"/>
          <w:lang w:eastAsia="sl-SI"/>
        </w:rPr>
        <w:t>9</w:t>
      </w:r>
      <w:r w:rsidRPr="00E11304">
        <w:rPr>
          <w:rFonts w:ascii="Arial" w:eastAsia="Times New Roman" w:hAnsi="Arial" w:cs="Arial"/>
          <w:sz w:val="20"/>
          <w:szCs w:val="20"/>
          <w:lang w:eastAsia="sl-SI"/>
        </w:rPr>
        <w:t>) Če upravičenec za posamezno žival ali več živali, za katere uveljavlja zahtevek za podintervencijo DŽ – drobnica, ne zagotovi celotnega obdobja paše za drobnico iz 1. točke drugega odstavka tega člena, mora v primeru:</w:t>
      </w:r>
    </w:p>
    <w:p w14:paraId="04078B61" w14:textId="77777777" w:rsidR="00251B95" w:rsidRPr="00251B95" w:rsidRDefault="00251B95" w:rsidP="008F0EFB">
      <w:pPr>
        <w:numPr>
          <w:ilvl w:val="0"/>
          <w:numId w:val="34"/>
        </w:numPr>
        <w:spacing w:after="0" w:line="276" w:lineRule="auto"/>
        <w:jc w:val="both"/>
        <w:rPr>
          <w:rFonts w:ascii="Arial" w:eastAsia="Times New Roman" w:hAnsi="Arial" w:cs="Arial"/>
          <w:sz w:val="20"/>
          <w:szCs w:val="20"/>
          <w:lang w:eastAsia="sl-SI"/>
        </w:rPr>
      </w:pPr>
      <w:r w:rsidRPr="00E11304">
        <w:rPr>
          <w:rFonts w:ascii="Arial" w:eastAsia="Times New Roman" w:hAnsi="Arial" w:cs="Arial"/>
          <w:sz w:val="20"/>
          <w:szCs w:val="20"/>
          <w:lang w:eastAsia="sl-SI"/>
        </w:rPr>
        <w:t>višje sile ali izjemnih okoliščin obvestiti agencijo v skladu s prvim odstavkom 54. člena te uredbe;</w:t>
      </w:r>
    </w:p>
    <w:p w14:paraId="307AB8DE" w14:textId="67E17EC9" w:rsidR="00251B95" w:rsidRPr="00251B95" w:rsidRDefault="00251B95" w:rsidP="008F0EFB">
      <w:pPr>
        <w:numPr>
          <w:ilvl w:val="0"/>
          <w:numId w:val="34"/>
        </w:numPr>
        <w:spacing w:after="0" w:line="276" w:lineRule="auto"/>
        <w:jc w:val="both"/>
        <w:rPr>
          <w:rFonts w:ascii="Arial" w:eastAsia="Times New Roman" w:hAnsi="Arial" w:cs="Arial"/>
          <w:sz w:val="20"/>
          <w:szCs w:val="20"/>
          <w:lang w:eastAsia="sl-SI"/>
        </w:rPr>
      </w:pPr>
      <w:r w:rsidRPr="00251B95">
        <w:rPr>
          <w:rFonts w:ascii="Arial" w:eastAsia="Times New Roman" w:hAnsi="Arial" w:cs="Arial"/>
          <w:sz w:val="20"/>
          <w:szCs w:val="20"/>
          <w:lang w:eastAsia="sl-SI"/>
        </w:rPr>
        <w:t xml:space="preserve">prekinitve paše zaradi razlogov iz prejšnjega odstavka za eno ali več živali, razen nevarnosti napada velikih zveri, daljše od desetih dni, po tem obdobju v sedmih dneh umakniti zahtevek za te živali v skladu z uredbo, ki ureja izvedbo intervencij kmetijske politike za leto </w:t>
      </w:r>
      <w:r w:rsidR="00420A90">
        <w:rPr>
          <w:rFonts w:ascii="Arial" w:eastAsia="Times New Roman" w:hAnsi="Arial" w:cs="Arial"/>
          <w:sz w:val="20"/>
          <w:szCs w:val="20"/>
          <w:lang w:eastAsia="sl-SI"/>
        </w:rPr>
        <w:t>2025</w:t>
      </w:r>
      <w:r w:rsidRPr="00251B95">
        <w:rPr>
          <w:rFonts w:ascii="Arial" w:eastAsia="Times New Roman" w:hAnsi="Arial" w:cs="Arial"/>
          <w:sz w:val="20"/>
          <w:szCs w:val="20"/>
          <w:lang w:eastAsia="sl-SI"/>
        </w:rPr>
        <w:t>;</w:t>
      </w:r>
    </w:p>
    <w:p w14:paraId="6F12F210" w14:textId="77777777" w:rsidR="00251B95" w:rsidRPr="00251B95" w:rsidRDefault="00251B95" w:rsidP="008F0EFB">
      <w:pPr>
        <w:numPr>
          <w:ilvl w:val="0"/>
          <w:numId w:val="34"/>
        </w:numPr>
        <w:spacing w:after="0" w:line="276" w:lineRule="auto"/>
        <w:jc w:val="both"/>
        <w:rPr>
          <w:rFonts w:ascii="Arial" w:eastAsia="Times New Roman" w:hAnsi="Arial" w:cs="Arial"/>
          <w:sz w:val="20"/>
          <w:szCs w:val="20"/>
          <w:lang w:eastAsia="sl-SI"/>
        </w:rPr>
      </w:pPr>
      <w:r w:rsidRPr="00E11304">
        <w:rPr>
          <w:rFonts w:ascii="Arial" w:eastAsia="Times New Roman" w:hAnsi="Arial" w:cs="Arial"/>
          <w:sz w:val="20"/>
          <w:szCs w:val="20"/>
          <w:lang w:eastAsia="sl-SI"/>
        </w:rPr>
        <w:t>nevarnosti napada velikih zveri sporočiti višjo silo v skladu s 54. členom te uredbe;</w:t>
      </w:r>
    </w:p>
    <w:p w14:paraId="44DD52B6" w14:textId="50C9E466" w:rsidR="00251B95" w:rsidRPr="00251B95" w:rsidRDefault="00251B95" w:rsidP="008F0EFB">
      <w:pPr>
        <w:numPr>
          <w:ilvl w:val="0"/>
          <w:numId w:val="34"/>
        </w:numPr>
        <w:spacing w:after="0" w:line="276" w:lineRule="auto"/>
        <w:jc w:val="both"/>
        <w:rPr>
          <w:rFonts w:ascii="Arial" w:eastAsia="Times New Roman" w:hAnsi="Arial" w:cs="Arial"/>
          <w:sz w:val="20"/>
          <w:szCs w:val="20"/>
          <w:lang w:eastAsia="sl-SI"/>
        </w:rPr>
      </w:pPr>
      <w:r w:rsidRPr="00251B95">
        <w:rPr>
          <w:rFonts w:ascii="Arial" w:eastAsia="Times New Roman" w:hAnsi="Arial" w:cs="Arial"/>
          <w:sz w:val="20"/>
          <w:szCs w:val="20"/>
          <w:lang w:eastAsia="sl-SI"/>
        </w:rPr>
        <w:t>pogina</w:t>
      </w:r>
      <w:r w:rsidR="00BC6017">
        <w:rPr>
          <w:rFonts w:ascii="Arial" w:eastAsia="Times New Roman" w:hAnsi="Arial" w:cs="Arial"/>
          <w:sz w:val="20"/>
          <w:szCs w:val="20"/>
          <w:lang w:eastAsia="sl-SI"/>
        </w:rPr>
        <w:t>, kraje ali izgube</w:t>
      </w:r>
      <w:r w:rsidRPr="00251B95">
        <w:rPr>
          <w:rFonts w:ascii="Arial" w:eastAsia="Times New Roman" w:hAnsi="Arial" w:cs="Arial"/>
          <w:sz w:val="20"/>
          <w:szCs w:val="20"/>
          <w:lang w:eastAsia="sl-SI"/>
        </w:rPr>
        <w:t xml:space="preserve"> živali ali če žival zapusti kmetijsko gospodarstvo zaradi prodaje ali oddaje v zakol pred izpolnitvijo obveznosti iz petega odstavka tega člena, v CRD priglasiti premik, ki se v skladu z uredbo, ki ureja izvedbo intervencij kmetijske politike za leto </w:t>
      </w:r>
      <w:r w:rsidR="00420A90">
        <w:rPr>
          <w:rFonts w:ascii="Arial" w:eastAsia="Times New Roman" w:hAnsi="Arial" w:cs="Arial"/>
          <w:sz w:val="20"/>
          <w:szCs w:val="20"/>
          <w:lang w:eastAsia="sl-SI"/>
        </w:rPr>
        <w:t>2025</w:t>
      </w:r>
      <w:r w:rsidRPr="00251B95">
        <w:rPr>
          <w:rFonts w:ascii="Arial" w:eastAsia="Times New Roman" w:hAnsi="Arial" w:cs="Arial"/>
          <w:sz w:val="20"/>
          <w:szCs w:val="20"/>
          <w:lang w:eastAsia="sl-SI"/>
        </w:rPr>
        <w:t>, šteje za pisni umik zahtevka za posamezno žival.</w:t>
      </w:r>
    </w:p>
    <w:p w14:paraId="79BAF68A" w14:textId="5BD45338" w:rsidR="00251B95" w:rsidRPr="00E11304" w:rsidRDefault="00251B95" w:rsidP="00E11304">
      <w:pPr>
        <w:overflowPunct w:val="0"/>
        <w:autoSpaceDE w:val="0"/>
        <w:autoSpaceDN w:val="0"/>
        <w:adjustRightInd w:val="0"/>
        <w:spacing w:before="240" w:after="0" w:line="276" w:lineRule="auto"/>
        <w:ind w:firstLine="1021"/>
        <w:jc w:val="both"/>
        <w:textAlignment w:val="baseline"/>
        <w:rPr>
          <w:rFonts w:ascii="Arial" w:eastAsia="Times New Roman" w:hAnsi="Arial" w:cs="Arial"/>
          <w:sz w:val="20"/>
          <w:szCs w:val="20"/>
          <w:lang w:eastAsia="sl-SI"/>
        </w:rPr>
      </w:pPr>
      <w:r w:rsidRPr="00E11304">
        <w:rPr>
          <w:rFonts w:ascii="Arial" w:eastAsia="Times New Roman" w:hAnsi="Arial" w:cs="Arial"/>
          <w:sz w:val="20"/>
          <w:szCs w:val="20"/>
          <w:lang w:eastAsia="sl-SI"/>
        </w:rPr>
        <w:t>(</w:t>
      </w:r>
      <w:r w:rsidR="00AC4161">
        <w:rPr>
          <w:rFonts w:ascii="Arial" w:eastAsia="Times New Roman" w:hAnsi="Arial" w:cs="Arial"/>
          <w:sz w:val="20"/>
          <w:szCs w:val="20"/>
          <w:lang w:eastAsia="sl-SI"/>
        </w:rPr>
        <w:t>10</w:t>
      </w:r>
      <w:r w:rsidRPr="00E11304">
        <w:rPr>
          <w:rFonts w:ascii="Arial" w:eastAsia="Times New Roman" w:hAnsi="Arial" w:cs="Arial"/>
          <w:sz w:val="20"/>
          <w:szCs w:val="20"/>
          <w:lang w:eastAsia="sl-SI"/>
        </w:rPr>
        <w:t>) Ne glede na določbo četrte alineje prejšnjega odstavka, če posamezna žival v jeseni po opravljeni koprološki analizi pogine, se proda ali odda v zakol, se šteje, da je ta žival izpolnila obveznost iz petega odstavka tega člena.</w:t>
      </w:r>
    </w:p>
    <w:p w14:paraId="149117F4" w14:textId="7B8960FC" w:rsidR="00251B95" w:rsidRPr="00251B95" w:rsidRDefault="00251B95" w:rsidP="00251B95">
      <w:pPr>
        <w:overflowPunct w:val="0"/>
        <w:autoSpaceDE w:val="0"/>
        <w:autoSpaceDN w:val="0"/>
        <w:adjustRightInd w:val="0"/>
        <w:spacing w:before="240" w:after="0" w:line="276" w:lineRule="auto"/>
        <w:ind w:firstLine="1021"/>
        <w:jc w:val="both"/>
        <w:textAlignment w:val="baseline"/>
        <w:rPr>
          <w:rFonts w:ascii="Arial" w:eastAsia="Times New Roman" w:hAnsi="Arial" w:cs="Arial"/>
          <w:sz w:val="20"/>
          <w:szCs w:val="20"/>
          <w:lang w:eastAsia="sl-SI"/>
        </w:rPr>
      </w:pPr>
      <w:r w:rsidRPr="00E11304">
        <w:rPr>
          <w:rFonts w:ascii="Arial" w:eastAsia="Times New Roman" w:hAnsi="Arial" w:cs="Arial"/>
          <w:sz w:val="20"/>
          <w:szCs w:val="20"/>
          <w:lang w:eastAsia="sl-SI"/>
        </w:rPr>
        <w:t>(1</w:t>
      </w:r>
      <w:r w:rsidR="00AC4161">
        <w:rPr>
          <w:rFonts w:ascii="Arial" w:eastAsia="Times New Roman" w:hAnsi="Arial" w:cs="Arial"/>
          <w:sz w:val="20"/>
          <w:szCs w:val="20"/>
          <w:lang w:eastAsia="sl-SI"/>
        </w:rPr>
        <w:t>1</w:t>
      </w:r>
      <w:r w:rsidRPr="00E11304">
        <w:rPr>
          <w:rFonts w:ascii="Arial" w:eastAsia="Times New Roman" w:hAnsi="Arial" w:cs="Arial"/>
          <w:sz w:val="20"/>
          <w:szCs w:val="20"/>
          <w:lang w:eastAsia="sl-SI"/>
        </w:rPr>
        <w:t>) Če v obdobju paše poteka paša na planini ali skupnem pašniku ali gre žival na sejem ali razstavo ali se živali premaknejo na pašo na drugo gospodarstvo znotraj kmetijskega gospodarstva in se premik živali sporoči v skladu s pravilnikom, ki ureja identifikacijo in registracijo drobnice, se ta premik šteje za izpolnjevanje obdobja paše z</w:t>
      </w:r>
      <w:r w:rsidRPr="00251B95">
        <w:rPr>
          <w:rFonts w:ascii="Arial" w:eastAsia="Times New Roman" w:hAnsi="Arial" w:cs="Arial"/>
          <w:sz w:val="20"/>
          <w:szCs w:val="20"/>
          <w:lang w:eastAsia="sl-SI"/>
        </w:rPr>
        <w:t>a drobnico.</w:t>
      </w:r>
    </w:p>
    <w:p w14:paraId="1D509D05" w14:textId="605A94FD" w:rsidR="00251B95" w:rsidRPr="00251B95" w:rsidRDefault="00251B95" w:rsidP="00251B95">
      <w:pPr>
        <w:overflowPunct w:val="0"/>
        <w:autoSpaceDE w:val="0"/>
        <w:autoSpaceDN w:val="0"/>
        <w:adjustRightInd w:val="0"/>
        <w:spacing w:before="240" w:after="0" w:line="276" w:lineRule="auto"/>
        <w:ind w:firstLine="1021"/>
        <w:jc w:val="both"/>
        <w:textAlignment w:val="baseline"/>
        <w:rPr>
          <w:rFonts w:ascii="Arial" w:eastAsia="Times New Roman" w:hAnsi="Arial" w:cs="Arial"/>
          <w:sz w:val="20"/>
          <w:szCs w:val="20"/>
          <w:lang w:eastAsia="sl-SI"/>
        </w:rPr>
      </w:pPr>
      <w:r w:rsidRPr="00251B95">
        <w:rPr>
          <w:rFonts w:ascii="Arial" w:eastAsia="Times New Roman" w:hAnsi="Arial" w:cs="Arial"/>
          <w:sz w:val="20"/>
          <w:szCs w:val="20"/>
          <w:lang w:eastAsia="sl-SI"/>
        </w:rPr>
        <w:t>(1</w:t>
      </w:r>
      <w:r w:rsidR="00AC4161">
        <w:rPr>
          <w:rFonts w:ascii="Arial" w:eastAsia="Times New Roman" w:hAnsi="Arial" w:cs="Arial"/>
          <w:sz w:val="20"/>
          <w:szCs w:val="20"/>
          <w:lang w:eastAsia="sl-SI"/>
        </w:rPr>
        <w:t>2</w:t>
      </w:r>
      <w:r w:rsidRPr="00251B95">
        <w:rPr>
          <w:rFonts w:ascii="Arial" w:eastAsia="Times New Roman" w:hAnsi="Arial" w:cs="Arial"/>
          <w:sz w:val="20"/>
          <w:szCs w:val="20"/>
          <w:lang w:eastAsia="sl-SI"/>
        </w:rPr>
        <w:t>) Pri izvajanju paše je treba upoštevati, da:</w:t>
      </w:r>
    </w:p>
    <w:p w14:paraId="38A49731" w14:textId="77777777" w:rsidR="00251B95" w:rsidRPr="00251B95" w:rsidRDefault="00251B95" w:rsidP="008F0EFB">
      <w:pPr>
        <w:numPr>
          <w:ilvl w:val="0"/>
          <w:numId w:val="35"/>
        </w:numPr>
        <w:spacing w:after="0" w:line="276" w:lineRule="auto"/>
        <w:jc w:val="both"/>
        <w:rPr>
          <w:rFonts w:ascii="Arial" w:eastAsia="Times New Roman" w:hAnsi="Arial" w:cs="Arial"/>
          <w:sz w:val="20"/>
          <w:szCs w:val="20"/>
          <w:lang w:eastAsia="sl-SI"/>
        </w:rPr>
      </w:pPr>
      <w:r w:rsidRPr="00251B95">
        <w:rPr>
          <w:rFonts w:ascii="Arial" w:eastAsia="Times New Roman" w:hAnsi="Arial" w:cs="Arial"/>
          <w:sz w:val="20"/>
          <w:szCs w:val="20"/>
          <w:lang w:eastAsia="sl-SI"/>
        </w:rPr>
        <w:t>paša iz prvega odstavka tega člena ni dovoljena do 30. maja na GERK ali delu GERK znotraj ekološko pomembnega območja posebnih traviščnih habitatov določenih v skladu s 27. členom te uredbe;</w:t>
      </w:r>
    </w:p>
    <w:p w14:paraId="1D490C7E" w14:textId="77777777" w:rsidR="00251B95" w:rsidRPr="00251B95" w:rsidRDefault="00251B95" w:rsidP="008F0EFB">
      <w:pPr>
        <w:numPr>
          <w:ilvl w:val="0"/>
          <w:numId w:val="35"/>
        </w:numPr>
        <w:spacing w:after="0" w:line="276" w:lineRule="auto"/>
        <w:jc w:val="both"/>
        <w:rPr>
          <w:rFonts w:ascii="Arial" w:eastAsia="Times New Roman" w:hAnsi="Arial" w:cs="Arial"/>
          <w:sz w:val="20"/>
          <w:szCs w:val="24"/>
          <w:lang w:eastAsia="sl-SI"/>
        </w:rPr>
      </w:pPr>
      <w:r w:rsidRPr="00251B95">
        <w:rPr>
          <w:rFonts w:ascii="Arial" w:eastAsia="Times New Roman" w:hAnsi="Arial" w:cs="Arial"/>
          <w:sz w:val="20"/>
          <w:szCs w:val="24"/>
          <w:lang w:eastAsia="sl-SI"/>
        </w:rPr>
        <w:t xml:space="preserve">paša iz prvega odstavka tega člena ni dovoljena do 10. junija na GERK ali delu GERK znotraj ekološko pomembnega območja posebnih traviščnih habitatov, določenih v skladu s 27. členom te uredbe; </w:t>
      </w:r>
    </w:p>
    <w:p w14:paraId="16710183" w14:textId="77777777" w:rsidR="00251B95" w:rsidRPr="00251B95" w:rsidRDefault="00251B95" w:rsidP="008F0EFB">
      <w:pPr>
        <w:numPr>
          <w:ilvl w:val="0"/>
          <w:numId w:val="35"/>
        </w:numPr>
        <w:spacing w:after="0" w:line="276" w:lineRule="auto"/>
        <w:jc w:val="both"/>
        <w:rPr>
          <w:rFonts w:ascii="Arial" w:eastAsia="Times New Roman" w:hAnsi="Arial" w:cs="Arial"/>
          <w:sz w:val="20"/>
          <w:szCs w:val="24"/>
          <w:lang w:eastAsia="sl-SI"/>
        </w:rPr>
      </w:pPr>
      <w:r w:rsidRPr="00251B95">
        <w:rPr>
          <w:rFonts w:ascii="Arial" w:eastAsia="Times New Roman" w:hAnsi="Arial" w:cs="Arial"/>
          <w:sz w:val="20"/>
          <w:szCs w:val="24"/>
          <w:lang w:eastAsia="sl-SI"/>
        </w:rPr>
        <w:t>paša iz prvega odstavka tega člena ni dovoljena do 20. junija na GERK ali delu GERK znotraj ekološko pomembnega območja posebnih traviščnih habitatov, določenih v skladu s 27. členom te uredbe;</w:t>
      </w:r>
    </w:p>
    <w:p w14:paraId="0853B9DD" w14:textId="77777777" w:rsidR="00251B95" w:rsidRPr="00251B95" w:rsidRDefault="00251B95" w:rsidP="008F0EFB">
      <w:pPr>
        <w:numPr>
          <w:ilvl w:val="0"/>
          <w:numId w:val="35"/>
        </w:numPr>
        <w:spacing w:after="0" w:line="276" w:lineRule="auto"/>
        <w:jc w:val="both"/>
        <w:rPr>
          <w:rFonts w:ascii="Arial" w:eastAsia="Times New Roman" w:hAnsi="Arial" w:cs="Arial"/>
          <w:sz w:val="20"/>
          <w:szCs w:val="24"/>
          <w:lang w:eastAsia="sl-SI"/>
        </w:rPr>
      </w:pPr>
      <w:r w:rsidRPr="00251B95">
        <w:rPr>
          <w:rFonts w:ascii="Arial" w:eastAsia="Times New Roman" w:hAnsi="Arial" w:cs="Arial"/>
          <w:sz w:val="20"/>
          <w:szCs w:val="24"/>
          <w:lang w:eastAsia="sl-SI"/>
        </w:rPr>
        <w:t>paša iz prvega odstavka tega člena ni dovoljena na GERK ali delu GERK znotraj ekološko pomembnega območja posebnih traviščnih habitatov, na katerih paša ni dovoljena, določenih v skladu s 27. členom te uredbe.</w:t>
      </w:r>
    </w:p>
    <w:p w14:paraId="0F0DFA67" w14:textId="0E12880D" w:rsidR="00251B95" w:rsidRPr="00251B95" w:rsidRDefault="00251B95" w:rsidP="00251B95">
      <w:pPr>
        <w:overflowPunct w:val="0"/>
        <w:autoSpaceDE w:val="0"/>
        <w:autoSpaceDN w:val="0"/>
        <w:adjustRightInd w:val="0"/>
        <w:spacing w:before="240" w:after="0" w:line="276" w:lineRule="auto"/>
        <w:ind w:firstLine="1021"/>
        <w:jc w:val="both"/>
        <w:textAlignment w:val="baseline"/>
        <w:rPr>
          <w:rFonts w:ascii="Arial" w:eastAsia="Times New Roman" w:hAnsi="Arial" w:cs="Arial"/>
          <w:sz w:val="20"/>
          <w:szCs w:val="24"/>
          <w:lang w:eastAsia="sl-SI"/>
        </w:rPr>
      </w:pPr>
      <w:r w:rsidRPr="00251B95">
        <w:rPr>
          <w:rFonts w:ascii="Arial" w:eastAsia="Times New Roman" w:hAnsi="Arial" w:cs="Arial"/>
          <w:sz w:val="20"/>
          <w:szCs w:val="24"/>
          <w:lang w:eastAsia="sl-SI"/>
        </w:rPr>
        <w:t>(1</w:t>
      </w:r>
      <w:r w:rsidR="00AC4161">
        <w:rPr>
          <w:rFonts w:ascii="Arial" w:eastAsia="Times New Roman" w:hAnsi="Arial" w:cs="Arial"/>
          <w:sz w:val="20"/>
          <w:szCs w:val="24"/>
          <w:lang w:eastAsia="sl-SI"/>
        </w:rPr>
        <w:t>3</w:t>
      </w:r>
      <w:r w:rsidRPr="00251B95">
        <w:rPr>
          <w:rFonts w:ascii="Arial" w:eastAsia="Times New Roman" w:hAnsi="Arial" w:cs="Arial"/>
          <w:sz w:val="20"/>
          <w:szCs w:val="24"/>
          <w:lang w:eastAsia="sl-SI"/>
        </w:rPr>
        <w:t>) Ne glede na prejšnji odstavek je paša za podintervencijo DŽ – drobnica dovoljena na celotnem GERK-u, če del tega GERK-a znotraj enega od ekološko pomembnih območij iz prejšnjega odstavka ni večji od 10 arov.</w:t>
      </w:r>
    </w:p>
    <w:p w14:paraId="264BEDDA" w14:textId="1E073457" w:rsidR="00251B95" w:rsidRPr="00251B95" w:rsidRDefault="00251B95" w:rsidP="00251B95">
      <w:pPr>
        <w:overflowPunct w:val="0"/>
        <w:autoSpaceDE w:val="0"/>
        <w:autoSpaceDN w:val="0"/>
        <w:adjustRightInd w:val="0"/>
        <w:spacing w:before="240" w:after="0" w:line="276" w:lineRule="auto"/>
        <w:ind w:firstLine="1021"/>
        <w:jc w:val="both"/>
        <w:textAlignment w:val="baseline"/>
        <w:rPr>
          <w:rFonts w:ascii="Arial" w:eastAsia="Times New Roman" w:hAnsi="Arial" w:cs="Arial"/>
          <w:sz w:val="20"/>
          <w:szCs w:val="24"/>
          <w:lang w:eastAsia="sl-SI"/>
        </w:rPr>
      </w:pPr>
      <w:r w:rsidRPr="00251B95">
        <w:rPr>
          <w:rFonts w:ascii="Arial" w:eastAsia="Times New Roman" w:hAnsi="Arial" w:cs="Arial"/>
          <w:sz w:val="20"/>
          <w:szCs w:val="24"/>
          <w:lang w:eastAsia="sl-SI"/>
        </w:rPr>
        <w:t>(1</w:t>
      </w:r>
      <w:r w:rsidR="00AC4161">
        <w:rPr>
          <w:rFonts w:ascii="Arial" w:eastAsia="Times New Roman" w:hAnsi="Arial" w:cs="Arial"/>
          <w:sz w:val="20"/>
          <w:szCs w:val="24"/>
          <w:lang w:eastAsia="sl-SI"/>
        </w:rPr>
        <w:t>4</w:t>
      </w:r>
      <w:r w:rsidRPr="00251B95">
        <w:rPr>
          <w:rFonts w:ascii="Arial" w:eastAsia="Times New Roman" w:hAnsi="Arial" w:cs="Arial"/>
          <w:sz w:val="20"/>
          <w:szCs w:val="24"/>
          <w:lang w:eastAsia="sl-SI"/>
        </w:rPr>
        <w:t xml:space="preserve">) Ne glede na </w:t>
      </w:r>
      <w:r w:rsidR="00AC4161">
        <w:rPr>
          <w:rFonts w:ascii="Arial" w:eastAsia="Times New Roman" w:hAnsi="Arial" w:cs="Arial"/>
          <w:sz w:val="20"/>
          <w:szCs w:val="24"/>
          <w:lang w:eastAsia="sl-SI"/>
        </w:rPr>
        <w:t>dvanajsti</w:t>
      </w:r>
      <w:r w:rsidR="00AC4161" w:rsidRPr="00251B95">
        <w:rPr>
          <w:rFonts w:ascii="Arial" w:eastAsia="Times New Roman" w:hAnsi="Arial" w:cs="Arial"/>
          <w:sz w:val="20"/>
          <w:szCs w:val="24"/>
          <w:lang w:eastAsia="sl-SI"/>
        </w:rPr>
        <w:t xml:space="preserve"> </w:t>
      </w:r>
      <w:r w:rsidRPr="00251B95">
        <w:rPr>
          <w:rFonts w:ascii="Arial" w:eastAsia="Times New Roman" w:hAnsi="Arial" w:cs="Arial"/>
          <w:sz w:val="20"/>
          <w:szCs w:val="24"/>
          <w:lang w:eastAsia="sl-SI"/>
        </w:rPr>
        <w:t xml:space="preserve">odstavek tega člena je paša za podintervencijo DŽ – drobnica omejena oziroma ni dovoljena na celotnem GERK-u, če del tega GERK-a zunaj enega od ekološko pomembnih območij iz </w:t>
      </w:r>
      <w:r w:rsidR="00AC4161">
        <w:rPr>
          <w:rFonts w:ascii="Arial" w:eastAsia="Times New Roman" w:hAnsi="Arial" w:cs="Arial"/>
          <w:sz w:val="20"/>
          <w:szCs w:val="24"/>
          <w:lang w:eastAsia="sl-SI"/>
        </w:rPr>
        <w:t>dvanajstega</w:t>
      </w:r>
      <w:r w:rsidR="00AC4161" w:rsidRPr="00251B95">
        <w:rPr>
          <w:rFonts w:ascii="Arial" w:eastAsia="Times New Roman" w:hAnsi="Arial" w:cs="Arial"/>
          <w:sz w:val="20"/>
          <w:szCs w:val="24"/>
          <w:lang w:eastAsia="sl-SI"/>
        </w:rPr>
        <w:t xml:space="preserve"> </w:t>
      </w:r>
      <w:r w:rsidRPr="00251B95">
        <w:rPr>
          <w:rFonts w:ascii="Arial" w:eastAsia="Times New Roman" w:hAnsi="Arial" w:cs="Arial"/>
          <w:sz w:val="20"/>
          <w:szCs w:val="24"/>
          <w:lang w:eastAsia="sl-SI"/>
        </w:rPr>
        <w:t>odstavka tega člena ni večji od 10 arov.</w:t>
      </w:r>
    </w:p>
    <w:p w14:paraId="49F09305" w14:textId="77777777" w:rsidR="00251B95" w:rsidRPr="00251B95" w:rsidRDefault="00251B95" w:rsidP="00251B95">
      <w:pPr>
        <w:suppressAutoHyphens/>
        <w:overflowPunct w:val="0"/>
        <w:autoSpaceDE w:val="0"/>
        <w:autoSpaceDN w:val="0"/>
        <w:adjustRightInd w:val="0"/>
        <w:spacing w:before="480" w:after="0" w:line="276" w:lineRule="auto"/>
        <w:jc w:val="center"/>
        <w:textAlignment w:val="baseline"/>
        <w:rPr>
          <w:rFonts w:ascii="Arial" w:eastAsia="Times New Roman" w:hAnsi="Arial" w:cs="Arial"/>
          <w:b/>
          <w:sz w:val="20"/>
          <w:szCs w:val="24"/>
          <w:lang w:eastAsia="sl-SI"/>
        </w:rPr>
      </w:pPr>
      <w:r w:rsidRPr="00251B95">
        <w:rPr>
          <w:rFonts w:ascii="Arial" w:eastAsia="Times New Roman" w:hAnsi="Arial" w:cs="Arial"/>
          <w:b/>
          <w:sz w:val="20"/>
          <w:szCs w:val="24"/>
          <w:lang w:eastAsia="sl-SI"/>
        </w:rPr>
        <w:t>32. člen</w:t>
      </w:r>
    </w:p>
    <w:p w14:paraId="2D4503F4" w14:textId="77777777" w:rsidR="00251B95" w:rsidRPr="00251B95" w:rsidRDefault="00251B95" w:rsidP="00251B95">
      <w:pPr>
        <w:suppressAutoHyphens/>
        <w:overflowPunct w:val="0"/>
        <w:autoSpaceDE w:val="0"/>
        <w:autoSpaceDN w:val="0"/>
        <w:adjustRightInd w:val="0"/>
        <w:spacing w:after="0" w:line="276" w:lineRule="auto"/>
        <w:jc w:val="center"/>
        <w:textAlignment w:val="baseline"/>
        <w:rPr>
          <w:rFonts w:ascii="Arial" w:eastAsia="Times New Roman" w:hAnsi="Arial" w:cs="Arial"/>
          <w:b/>
          <w:sz w:val="20"/>
          <w:szCs w:val="24"/>
          <w:lang w:eastAsia="sl-SI"/>
        </w:rPr>
      </w:pPr>
      <w:r w:rsidRPr="00251B95">
        <w:rPr>
          <w:rFonts w:ascii="Arial" w:eastAsia="Times New Roman" w:hAnsi="Arial" w:cs="Arial"/>
          <w:b/>
          <w:sz w:val="20"/>
          <w:szCs w:val="24"/>
          <w:lang w:eastAsia="sl-SI"/>
        </w:rPr>
        <w:t>(hlevska reja drobnice)</w:t>
      </w:r>
    </w:p>
    <w:p w14:paraId="4BB57903" w14:textId="77777777" w:rsidR="00251B95" w:rsidRPr="00251B95" w:rsidRDefault="00251B95" w:rsidP="00251B95">
      <w:pPr>
        <w:overflowPunct w:val="0"/>
        <w:autoSpaceDE w:val="0"/>
        <w:autoSpaceDN w:val="0"/>
        <w:adjustRightInd w:val="0"/>
        <w:spacing w:before="240" w:after="0" w:line="276" w:lineRule="auto"/>
        <w:ind w:firstLine="1021"/>
        <w:jc w:val="both"/>
        <w:textAlignment w:val="baseline"/>
        <w:rPr>
          <w:rFonts w:ascii="Arial" w:eastAsia="Times New Roman" w:hAnsi="Arial" w:cs="Arial"/>
          <w:sz w:val="20"/>
          <w:szCs w:val="24"/>
          <w:lang w:eastAsia="sl-SI"/>
        </w:rPr>
      </w:pPr>
      <w:r w:rsidRPr="00251B95">
        <w:rPr>
          <w:rFonts w:ascii="Arial" w:eastAsia="Times New Roman" w:hAnsi="Arial" w:cs="Arial"/>
          <w:sz w:val="20"/>
          <w:szCs w:val="24"/>
          <w:lang w:eastAsia="sl-SI"/>
        </w:rPr>
        <w:lastRenderedPageBreak/>
        <w:t>(1) Pri hlevski reji v času izven obdobja paše za drobnico v tekočem letu, mora biti ovcam in kozam v hlevu v skupinskih boksih zagotovljeno najmanj:</w:t>
      </w:r>
    </w:p>
    <w:p w14:paraId="0BF04BF9" w14:textId="77777777" w:rsidR="00251B95" w:rsidRPr="00251B95" w:rsidRDefault="00251B95" w:rsidP="008F0EFB">
      <w:pPr>
        <w:numPr>
          <w:ilvl w:val="0"/>
          <w:numId w:val="35"/>
        </w:numPr>
        <w:spacing w:after="0" w:line="276" w:lineRule="auto"/>
        <w:jc w:val="both"/>
        <w:rPr>
          <w:rFonts w:ascii="Arial" w:eastAsia="Times New Roman" w:hAnsi="Arial" w:cs="Arial"/>
          <w:sz w:val="20"/>
          <w:szCs w:val="24"/>
          <w:lang w:eastAsia="sl-SI"/>
        </w:rPr>
      </w:pPr>
      <w:r w:rsidRPr="00251B95">
        <w:rPr>
          <w:rFonts w:ascii="Arial" w:eastAsia="Times New Roman" w:hAnsi="Arial" w:cs="Arial"/>
          <w:sz w:val="20"/>
          <w:szCs w:val="24"/>
          <w:lang w:eastAsia="sl-SI"/>
        </w:rPr>
        <w:t>1,5 m</w:t>
      </w:r>
      <w:r w:rsidRPr="00251B95">
        <w:rPr>
          <w:rFonts w:ascii="Arial" w:eastAsia="Times New Roman" w:hAnsi="Arial" w:cs="Arial"/>
          <w:sz w:val="20"/>
          <w:szCs w:val="24"/>
          <w:vertAlign w:val="superscript"/>
          <w:lang w:eastAsia="sl-SI"/>
        </w:rPr>
        <w:t>2</w:t>
      </w:r>
      <w:r w:rsidRPr="00251B95">
        <w:rPr>
          <w:rFonts w:ascii="Arial" w:eastAsia="Times New Roman" w:hAnsi="Arial" w:cs="Arial"/>
          <w:sz w:val="20"/>
          <w:szCs w:val="24"/>
          <w:lang w:eastAsia="sl-SI"/>
        </w:rPr>
        <w:t xml:space="preserve"> neovirane talne površine na ovco oziroma kozo in </w:t>
      </w:r>
    </w:p>
    <w:p w14:paraId="1C9F47CE" w14:textId="77777777" w:rsidR="00251B95" w:rsidRPr="00251B95" w:rsidRDefault="00251B95" w:rsidP="008F0EFB">
      <w:pPr>
        <w:numPr>
          <w:ilvl w:val="0"/>
          <w:numId w:val="35"/>
        </w:numPr>
        <w:spacing w:after="0" w:line="276" w:lineRule="auto"/>
        <w:jc w:val="both"/>
        <w:rPr>
          <w:rFonts w:ascii="Arial" w:eastAsia="Times New Roman" w:hAnsi="Arial" w:cs="Arial"/>
          <w:sz w:val="20"/>
          <w:szCs w:val="24"/>
          <w:lang w:eastAsia="sl-SI"/>
        </w:rPr>
      </w:pPr>
      <w:r w:rsidRPr="00251B95">
        <w:rPr>
          <w:rFonts w:ascii="Arial" w:eastAsia="Times New Roman" w:hAnsi="Arial" w:cs="Arial"/>
          <w:sz w:val="20"/>
          <w:szCs w:val="24"/>
          <w:lang w:eastAsia="sl-SI"/>
        </w:rPr>
        <w:t>0,35 m</w:t>
      </w:r>
      <w:r w:rsidRPr="00251B95">
        <w:rPr>
          <w:rFonts w:ascii="Arial" w:eastAsia="Times New Roman" w:hAnsi="Arial" w:cs="Arial"/>
          <w:sz w:val="20"/>
          <w:szCs w:val="24"/>
          <w:vertAlign w:val="superscript"/>
          <w:lang w:eastAsia="sl-SI"/>
        </w:rPr>
        <w:t>2</w:t>
      </w:r>
      <w:r w:rsidRPr="00251B95">
        <w:rPr>
          <w:rFonts w:ascii="Arial" w:eastAsia="Times New Roman" w:hAnsi="Arial" w:cs="Arial"/>
          <w:sz w:val="20"/>
          <w:szCs w:val="24"/>
          <w:lang w:eastAsia="sl-SI"/>
        </w:rPr>
        <w:t xml:space="preserve"> neovirane talne površine na jagnje oziroma kozlička.</w:t>
      </w:r>
    </w:p>
    <w:p w14:paraId="25927418" w14:textId="77777777" w:rsidR="00251B95" w:rsidRPr="00251B95" w:rsidRDefault="00251B95" w:rsidP="00251B95">
      <w:pPr>
        <w:overflowPunct w:val="0"/>
        <w:autoSpaceDE w:val="0"/>
        <w:autoSpaceDN w:val="0"/>
        <w:adjustRightInd w:val="0"/>
        <w:spacing w:before="240" w:after="0" w:line="276" w:lineRule="auto"/>
        <w:ind w:firstLine="1021"/>
        <w:jc w:val="both"/>
        <w:textAlignment w:val="baseline"/>
        <w:rPr>
          <w:rFonts w:ascii="Arial" w:eastAsia="Times New Roman" w:hAnsi="Arial" w:cs="Arial"/>
          <w:sz w:val="20"/>
          <w:szCs w:val="24"/>
          <w:lang w:eastAsia="sl-SI"/>
        </w:rPr>
      </w:pPr>
      <w:r w:rsidRPr="00251B95">
        <w:rPr>
          <w:rFonts w:ascii="Arial" w:eastAsia="Times New Roman" w:hAnsi="Arial" w:cs="Arial"/>
          <w:sz w:val="20"/>
          <w:szCs w:val="24"/>
          <w:lang w:eastAsia="sl-SI"/>
        </w:rPr>
        <w:t>(2) Če upravičenec za posamezno žival ali več živali ne zagotovi celotnega obdobja hlevske reje, mora v primeru:</w:t>
      </w:r>
    </w:p>
    <w:p w14:paraId="7E7C706A" w14:textId="77777777" w:rsidR="00251B95" w:rsidRPr="00251B95" w:rsidRDefault="00251B95" w:rsidP="008F0EFB">
      <w:pPr>
        <w:numPr>
          <w:ilvl w:val="0"/>
          <w:numId w:val="31"/>
        </w:numPr>
        <w:spacing w:after="0" w:line="276" w:lineRule="auto"/>
        <w:jc w:val="both"/>
        <w:rPr>
          <w:rFonts w:ascii="Arial" w:eastAsia="Times New Roman" w:hAnsi="Arial" w:cs="Arial"/>
          <w:sz w:val="20"/>
          <w:szCs w:val="24"/>
          <w:lang w:eastAsia="sl-SI"/>
        </w:rPr>
      </w:pPr>
      <w:r w:rsidRPr="00251B95">
        <w:rPr>
          <w:rFonts w:ascii="Arial" w:eastAsia="Times New Roman" w:hAnsi="Arial" w:cs="Arial"/>
          <w:sz w:val="20"/>
          <w:szCs w:val="24"/>
          <w:lang w:eastAsia="sl-SI"/>
        </w:rPr>
        <w:t>višje sile ali izjemnih okoliščin obvestiti agencijo v skladu s prvim odstavkom 54. člena te uredbe;</w:t>
      </w:r>
    </w:p>
    <w:p w14:paraId="06F19F74" w14:textId="389345DE" w:rsidR="00251B95" w:rsidRPr="00251B95" w:rsidRDefault="00251B95" w:rsidP="008F0EFB">
      <w:pPr>
        <w:numPr>
          <w:ilvl w:val="0"/>
          <w:numId w:val="31"/>
        </w:numPr>
        <w:spacing w:after="0" w:line="276" w:lineRule="auto"/>
        <w:jc w:val="both"/>
        <w:rPr>
          <w:rFonts w:ascii="Arial" w:eastAsia="Times New Roman" w:hAnsi="Arial" w:cs="Arial"/>
          <w:sz w:val="20"/>
          <w:szCs w:val="20"/>
          <w:lang w:eastAsia="sl-SI"/>
        </w:rPr>
      </w:pPr>
      <w:r w:rsidRPr="00251B95">
        <w:rPr>
          <w:rFonts w:ascii="Arial" w:eastAsia="Times New Roman" w:hAnsi="Arial" w:cs="Arial"/>
          <w:sz w:val="20"/>
          <w:szCs w:val="20"/>
          <w:lang w:eastAsia="sl-SI"/>
        </w:rPr>
        <w:t>pogina</w:t>
      </w:r>
      <w:r w:rsidR="00E44A0F">
        <w:rPr>
          <w:rFonts w:ascii="Arial" w:eastAsia="Times New Roman" w:hAnsi="Arial" w:cs="Arial"/>
          <w:sz w:val="20"/>
          <w:szCs w:val="20"/>
          <w:lang w:eastAsia="sl-SI"/>
        </w:rPr>
        <w:t>, kraje ali izgube</w:t>
      </w:r>
      <w:r w:rsidRPr="00251B95">
        <w:rPr>
          <w:rFonts w:ascii="Arial" w:eastAsia="Times New Roman" w:hAnsi="Arial" w:cs="Arial"/>
          <w:sz w:val="20"/>
          <w:szCs w:val="20"/>
          <w:lang w:eastAsia="sl-SI"/>
        </w:rPr>
        <w:t xml:space="preserve"> živali ali če žival zapusti kmetijsko gospodarstvo zaradi prodaje ali oddaje v zakol pred koncem tekočega leta, v CRD priglasiti premik, ki se v skladu z uredbo, ki ureja izvedbo intervencij kmetijske politike za leto </w:t>
      </w:r>
      <w:r w:rsidR="00420A90">
        <w:rPr>
          <w:rFonts w:ascii="Arial" w:eastAsia="Times New Roman" w:hAnsi="Arial" w:cs="Arial"/>
          <w:sz w:val="20"/>
          <w:szCs w:val="20"/>
          <w:lang w:eastAsia="sl-SI"/>
        </w:rPr>
        <w:t>2025</w:t>
      </w:r>
      <w:r w:rsidRPr="00251B95">
        <w:rPr>
          <w:rFonts w:ascii="Arial" w:eastAsia="Times New Roman" w:hAnsi="Arial" w:cs="Arial"/>
          <w:sz w:val="20"/>
          <w:szCs w:val="20"/>
          <w:lang w:eastAsia="sl-SI"/>
        </w:rPr>
        <w:t>, šteje za pisni umik zahtevka za posamezno žival.</w:t>
      </w:r>
    </w:p>
    <w:p w14:paraId="7E7ECBE0" w14:textId="77777777" w:rsidR="00251B95" w:rsidRPr="00251B95" w:rsidRDefault="00251B95" w:rsidP="00251B95">
      <w:pPr>
        <w:overflowPunct w:val="0"/>
        <w:autoSpaceDE w:val="0"/>
        <w:autoSpaceDN w:val="0"/>
        <w:adjustRightInd w:val="0"/>
        <w:spacing w:before="240" w:after="0" w:line="276" w:lineRule="auto"/>
        <w:ind w:firstLine="1021"/>
        <w:jc w:val="both"/>
        <w:textAlignment w:val="baseline"/>
        <w:rPr>
          <w:rFonts w:ascii="Arial" w:eastAsia="Times New Roman" w:hAnsi="Arial" w:cs="Arial"/>
          <w:sz w:val="20"/>
          <w:szCs w:val="24"/>
          <w:lang w:eastAsia="sl-SI"/>
        </w:rPr>
      </w:pPr>
      <w:r w:rsidRPr="00251B95">
        <w:rPr>
          <w:rFonts w:ascii="Arial" w:eastAsia="Times New Roman" w:hAnsi="Arial" w:cs="Arial"/>
          <w:sz w:val="20"/>
          <w:szCs w:val="24"/>
          <w:lang w:eastAsia="sl-SI"/>
        </w:rPr>
        <w:t>(3) Če gre žival v tekočem letu na sejem ali razstavo ali se živali premaknejo na drugo gospodarstvo znotraj kmetijskega gospodarstva, kjer je tudi izpolnjena zahteva iz tega člena, in se premik živali priglasi v skladu s pravilnikom, ki ureja identifikacijo in registracijo drobnice, se ta premik šteje za izpolnjevanje zahteve za hlevsko rejo drobnice.</w:t>
      </w:r>
    </w:p>
    <w:p w14:paraId="61604D0E" w14:textId="77777777" w:rsidR="00251B95" w:rsidRPr="00251B95" w:rsidRDefault="00251B95" w:rsidP="00251B95">
      <w:pPr>
        <w:overflowPunct w:val="0"/>
        <w:autoSpaceDE w:val="0"/>
        <w:autoSpaceDN w:val="0"/>
        <w:adjustRightInd w:val="0"/>
        <w:spacing w:before="240" w:after="0" w:line="276" w:lineRule="auto"/>
        <w:ind w:firstLine="1021"/>
        <w:jc w:val="both"/>
        <w:textAlignment w:val="baseline"/>
        <w:rPr>
          <w:rFonts w:ascii="Arial" w:eastAsia="Times New Roman" w:hAnsi="Arial" w:cs="Arial"/>
          <w:sz w:val="20"/>
          <w:szCs w:val="24"/>
          <w:lang w:eastAsia="sl-SI"/>
        </w:rPr>
      </w:pPr>
      <w:r w:rsidRPr="00251B95">
        <w:rPr>
          <w:rFonts w:ascii="Arial" w:eastAsia="Times New Roman" w:hAnsi="Arial" w:cs="Arial"/>
          <w:sz w:val="20"/>
          <w:szCs w:val="24"/>
          <w:lang w:eastAsia="sl-SI"/>
        </w:rPr>
        <w:t xml:space="preserve"> (4) Upravičenec mora ob oddaji zahtevka iz 6. člena te uredbe podati izjavo, da v tekočem letu na kmetijskem gospodarstvu izpolnjuje zahtevo iz prvega odstavka tega člena, za vse živali na kmetijskem gospodarstvu, za katere uveljavlja zahtevo iz drugega odstavka 30. člena te uredbe.</w:t>
      </w:r>
    </w:p>
    <w:p w14:paraId="4678F584" w14:textId="77777777" w:rsidR="00251B95" w:rsidRPr="00251B95" w:rsidRDefault="00251B95" w:rsidP="00251B95">
      <w:pPr>
        <w:suppressAutoHyphens/>
        <w:overflowPunct w:val="0"/>
        <w:autoSpaceDE w:val="0"/>
        <w:autoSpaceDN w:val="0"/>
        <w:adjustRightInd w:val="0"/>
        <w:spacing w:before="480" w:after="0" w:line="276" w:lineRule="auto"/>
        <w:jc w:val="center"/>
        <w:textAlignment w:val="baseline"/>
        <w:rPr>
          <w:rFonts w:ascii="Arial" w:eastAsia="Times New Roman" w:hAnsi="Arial" w:cs="Arial"/>
          <w:b/>
          <w:sz w:val="20"/>
          <w:szCs w:val="24"/>
          <w:lang w:eastAsia="sl-SI"/>
        </w:rPr>
      </w:pPr>
      <w:r w:rsidRPr="00251B95">
        <w:rPr>
          <w:rFonts w:ascii="Arial" w:eastAsia="Times New Roman" w:hAnsi="Arial" w:cs="Arial"/>
          <w:b/>
          <w:sz w:val="20"/>
          <w:szCs w:val="24"/>
          <w:lang w:eastAsia="sl-SI"/>
        </w:rPr>
        <w:t>33. člen</w:t>
      </w:r>
    </w:p>
    <w:p w14:paraId="296FA438" w14:textId="77777777" w:rsidR="00251B95" w:rsidRPr="00251B95" w:rsidRDefault="00251B95" w:rsidP="00251B95">
      <w:pPr>
        <w:suppressAutoHyphens/>
        <w:overflowPunct w:val="0"/>
        <w:autoSpaceDE w:val="0"/>
        <w:autoSpaceDN w:val="0"/>
        <w:adjustRightInd w:val="0"/>
        <w:spacing w:after="0" w:line="276" w:lineRule="auto"/>
        <w:jc w:val="center"/>
        <w:textAlignment w:val="baseline"/>
        <w:rPr>
          <w:rFonts w:ascii="Arial" w:eastAsia="Times New Roman" w:hAnsi="Arial" w:cs="Arial"/>
          <w:b/>
          <w:sz w:val="20"/>
          <w:szCs w:val="24"/>
          <w:lang w:eastAsia="sl-SI"/>
        </w:rPr>
      </w:pPr>
      <w:r w:rsidRPr="00251B95">
        <w:rPr>
          <w:rFonts w:ascii="Arial" w:eastAsia="Times New Roman" w:hAnsi="Arial" w:cs="Arial"/>
          <w:b/>
          <w:sz w:val="20"/>
          <w:szCs w:val="24"/>
          <w:lang w:eastAsia="sl-SI"/>
        </w:rPr>
        <w:t>(izpust)</w:t>
      </w:r>
    </w:p>
    <w:p w14:paraId="3AFBB4F6" w14:textId="77777777" w:rsidR="00251B95" w:rsidRPr="00251B95" w:rsidRDefault="00251B95" w:rsidP="00251B95">
      <w:pPr>
        <w:overflowPunct w:val="0"/>
        <w:autoSpaceDE w:val="0"/>
        <w:autoSpaceDN w:val="0"/>
        <w:adjustRightInd w:val="0"/>
        <w:spacing w:before="240" w:after="0" w:line="276" w:lineRule="auto"/>
        <w:ind w:firstLine="1021"/>
        <w:jc w:val="both"/>
        <w:textAlignment w:val="baseline"/>
        <w:rPr>
          <w:rFonts w:ascii="Arial" w:eastAsia="Times New Roman" w:hAnsi="Arial" w:cs="Arial"/>
          <w:sz w:val="20"/>
          <w:szCs w:val="24"/>
          <w:lang w:eastAsia="sl-SI"/>
        </w:rPr>
      </w:pPr>
      <w:r w:rsidRPr="00251B95">
        <w:rPr>
          <w:rFonts w:ascii="Arial" w:eastAsia="Times New Roman" w:hAnsi="Arial" w:cs="Arial"/>
          <w:sz w:val="20"/>
          <w:szCs w:val="24"/>
          <w:lang w:eastAsia="sl-SI"/>
        </w:rPr>
        <w:t>(1) V celotnem obdobju bivanja v hlevu v času izven obdobja paše za drobnico v tekočem letu mora biti drobnici zagotovljen stalni ali izmenični dostop do izpusta. Izpust mora biti urejen tako, da se prepreči izlivanje, izpiranje ali odtekanje izcedkov v površinske ali podzemne vode ali okolje. Živali morajo biti v izpustu najmanj po dve uri na dan.</w:t>
      </w:r>
    </w:p>
    <w:p w14:paraId="655A192E" w14:textId="77777777" w:rsidR="00251B95" w:rsidRPr="00251B95" w:rsidRDefault="00251B95" w:rsidP="00251B95">
      <w:pPr>
        <w:overflowPunct w:val="0"/>
        <w:autoSpaceDE w:val="0"/>
        <w:autoSpaceDN w:val="0"/>
        <w:adjustRightInd w:val="0"/>
        <w:spacing w:before="240" w:after="0" w:line="276" w:lineRule="auto"/>
        <w:ind w:firstLine="1021"/>
        <w:jc w:val="both"/>
        <w:textAlignment w:val="baseline"/>
        <w:rPr>
          <w:rFonts w:ascii="Arial" w:eastAsia="Times New Roman" w:hAnsi="Arial" w:cs="Arial"/>
          <w:sz w:val="20"/>
          <w:szCs w:val="24"/>
          <w:lang w:eastAsia="sl-SI"/>
        </w:rPr>
      </w:pPr>
      <w:r w:rsidRPr="00251B95">
        <w:rPr>
          <w:rFonts w:ascii="Arial" w:eastAsia="Times New Roman" w:hAnsi="Arial" w:cs="Arial"/>
          <w:sz w:val="20"/>
          <w:szCs w:val="24"/>
          <w:lang w:eastAsia="sl-SI"/>
        </w:rPr>
        <w:t>(2) Površina izpusta mora obsegati najmanj:</w:t>
      </w:r>
    </w:p>
    <w:p w14:paraId="4C84F56B" w14:textId="77777777" w:rsidR="00251B95" w:rsidRPr="00251B95" w:rsidRDefault="00251B95" w:rsidP="008F0EFB">
      <w:pPr>
        <w:numPr>
          <w:ilvl w:val="0"/>
          <w:numId w:val="35"/>
        </w:numPr>
        <w:spacing w:after="0" w:line="276" w:lineRule="auto"/>
        <w:jc w:val="both"/>
        <w:rPr>
          <w:rFonts w:ascii="Arial" w:eastAsia="Times New Roman" w:hAnsi="Arial" w:cs="Arial"/>
          <w:sz w:val="20"/>
          <w:szCs w:val="24"/>
          <w:lang w:eastAsia="sl-SI"/>
        </w:rPr>
      </w:pPr>
      <w:r w:rsidRPr="00251B95">
        <w:rPr>
          <w:rFonts w:ascii="Arial" w:eastAsia="Times New Roman" w:hAnsi="Arial" w:cs="Arial"/>
          <w:sz w:val="20"/>
          <w:szCs w:val="24"/>
          <w:lang w:eastAsia="sl-SI"/>
        </w:rPr>
        <w:t>2,5 m</w:t>
      </w:r>
      <w:r w:rsidRPr="00251B95">
        <w:rPr>
          <w:rFonts w:ascii="Arial" w:eastAsia="Times New Roman" w:hAnsi="Arial" w:cs="Arial"/>
          <w:sz w:val="20"/>
          <w:szCs w:val="24"/>
          <w:vertAlign w:val="superscript"/>
          <w:lang w:eastAsia="sl-SI"/>
        </w:rPr>
        <w:t>2</w:t>
      </w:r>
      <w:r w:rsidRPr="00251B95">
        <w:rPr>
          <w:rFonts w:ascii="Arial" w:eastAsia="Times New Roman" w:hAnsi="Arial" w:cs="Arial"/>
          <w:sz w:val="20"/>
          <w:szCs w:val="24"/>
          <w:lang w:eastAsia="sl-SI"/>
        </w:rPr>
        <w:t xml:space="preserve"> na ovco oziroma kozo in </w:t>
      </w:r>
    </w:p>
    <w:p w14:paraId="23C7DF71" w14:textId="77777777" w:rsidR="00251B95" w:rsidRPr="00251B95" w:rsidRDefault="00251B95" w:rsidP="008F0EFB">
      <w:pPr>
        <w:numPr>
          <w:ilvl w:val="0"/>
          <w:numId w:val="35"/>
        </w:numPr>
        <w:spacing w:after="0" w:line="276" w:lineRule="auto"/>
        <w:jc w:val="both"/>
        <w:rPr>
          <w:rFonts w:ascii="Arial" w:eastAsia="Times New Roman" w:hAnsi="Arial" w:cs="Arial"/>
          <w:sz w:val="20"/>
          <w:szCs w:val="24"/>
          <w:lang w:eastAsia="sl-SI"/>
        </w:rPr>
      </w:pPr>
      <w:r w:rsidRPr="00251B95">
        <w:rPr>
          <w:rFonts w:ascii="Arial" w:eastAsia="Times New Roman" w:hAnsi="Arial" w:cs="Arial"/>
          <w:sz w:val="20"/>
          <w:szCs w:val="24"/>
          <w:lang w:eastAsia="sl-SI"/>
        </w:rPr>
        <w:t>0,5 m</w:t>
      </w:r>
      <w:r w:rsidRPr="00251B95">
        <w:rPr>
          <w:rFonts w:ascii="Arial" w:eastAsia="Times New Roman" w:hAnsi="Arial" w:cs="Arial"/>
          <w:sz w:val="20"/>
          <w:szCs w:val="24"/>
          <w:vertAlign w:val="superscript"/>
          <w:lang w:eastAsia="sl-SI"/>
        </w:rPr>
        <w:t>2</w:t>
      </w:r>
      <w:r w:rsidRPr="00251B95">
        <w:rPr>
          <w:rFonts w:ascii="Arial" w:eastAsia="Times New Roman" w:hAnsi="Arial" w:cs="Arial"/>
          <w:sz w:val="20"/>
          <w:szCs w:val="24"/>
          <w:lang w:eastAsia="sl-SI"/>
        </w:rPr>
        <w:t xml:space="preserve"> na jagnje oziroma kozlička.</w:t>
      </w:r>
    </w:p>
    <w:p w14:paraId="45D3B629" w14:textId="77777777" w:rsidR="00251B95" w:rsidRPr="00251B95" w:rsidRDefault="00251B95" w:rsidP="00251B95">
      <w:pPr>
        <w:overflowPunct w:val="0"/>
        <w:autoSpaceDE w:val="0"/>
        <w:autoSpaceDN w:val="0"/>
        <w:adjustRightInd w:val="0"/>
        <w:spacing w:before="240" w:after="0" w:line="276" w:lineRule="auto"/>
        <w:ind w:firstLine="1021"/>
        <w:jc w:val="both"/>
        <w:textAlignment w:val="baseline"/>
        <w:rPr>
          <w:rFonts w:ascii="Arial" w:eastAsia="Times New Roman" w:hAnsi="Arial" w:cs="Arial"/>
          <w:sz w:val="20"/>
          <w:szCs w:val="24"/>
          <w:lang w:eastAsia="sl-SI"/>
        </w:rPr>
      </w:pPr>
      <w:r w:rsidRPr="00251B95">
        <w:rPr>
          <w:rFonts w:ascii="Arial" w:eastAsia="Times New Roman" w:hAnsi="Arial" w:cs="Arial"/>
          <w:sz w:val="20"/>
          <w:szCs w:val="24"/>
          <w:lang w:eastAsia="sl-SI"/>
        </w:rPr>
        <w:t>(3) Pri izmeničnem dostopu do izpusta mora biti trop drobnice na gospodarstvu razdeljen v skupine za izpust, pri čemer vsaka skupina uporablja izpust najmanj dve uri na dan. Površina izpusta mora v tem primeru ustrezati številu živali, ki so v izpustu istočasno. Pri izmeničnem izpustu mora upravičenec voditi dnevnik ali urnik izpustov iz Priloge 1 te uredbe za vse skupine živali, pri čemer skupina živali pomeni živali, ki so v izpustu istočasno.</w:t>
      </w:r>
    </w:p>
    <w:p w14:paraId="66002101" w14:textId="77777777" w:rsidR="00251B95" w:rsidRPr="00251B95" w:rsidRDefault="00251B95" w:rsidP="00251B95">
      <w:pPr>
        <w:overflowPunct w:val="0"/>
        <w:autoSpaceDE w:val="0"/>
        <w:autoSpaceDN w:val="0"/>
        <w:adjustRightInd w:val="0"/>
        <w:spacing w:before="240" w:after="0" w:line="276" w:lineRule="auto"/>
        <w:ind w:firstLine="1021"/>
        <w:jc w:val="both"/>
        <w:textAlignment w:val="baseline"/>
        <w:rPr>
          <w:rFonts w:ascii="Arial" w:eastAsia="Times New Roman" w:hAnsi="Arial" w:cs="Arial"/>
          <w:sz w:val="20"/>
          <w:szCs w:val="24"/>
          <w:lang w:eastAsia="sl-SI"/>
        </w:rPr>
      </w:pPr>
      <w:r w:rsidRPr="00251B95">
        <w:rPr>
          <w:rFonts w:ascii="Arial" w:eastAsia="Times New Roman" w:hAnsi="Arial" w:cs="Arial"/>
          <w:sz w:val="20"/>
          <w:szCs w:val="24"/>
          <w:lang w:eastAsia="sl-SI"/>
        </w:rPr>
        <w:t xml:space="preserve">(4) Ne glede na prvi odstavek tega člena se izpust za drobnico za posamezne živali lahko prekine zaradi jagnjitev oziroma jaritev, bolezni ali poškodbe in izjemnih vremenskih razmer. Če ta prekinitev ne traja skupno več kot deset dni, je ni treba sporočiti agenciji, temveč se trajanje in razlog za prekinitev navedeta le v dnevniku ali urniku izpustov iz Priloge 1 te uredbe. </w:t>
      </w:r>
    </w:p>
    <w:p w14:paraId="2DFF0299" w14:textId="77777777" w:rsidR="00251B95" w:rsidRPr="00251B95" w:rsidRDefault="00251B95" w:rsidP="00251B95">
      <w:pPr>
        <w:overflowPunct w:val="0"/>
        <w:autoSpaceDE w:val="0"/>
        <w:autoSpaceDN w:val="0"/>
        <w:adjustRightInd w:val="0"/>
        <w:spacing w:before="240" w:after="0" w:line="276" w:lineRule="auto"/>
        <w:ind w:firstLine="1021"/>
        <w:jc w:val="both"/>
        <w:textAlignment w:val="baseline"/>
        <w:rPr>
          <w:rFonts w:ascii="Arial" w:eastAsia="Times New Roman" w:hAnsi="Arial" w:cs="Arial"/>
          <w:sz w:val="20"/>
          <w:szCs w:val="24"/>
          <w:lang w:eastAsia="sl-SI"/>
        </w:rPr>
      </w:pPr>
      <w:r w:rsidRPr="00251B95">
        <w:rPr>
          <w:rFonts w:ascii="Arial" w:eastAsia="Times New Roman" w:hAnsi="Arial" w:cs="Arial"/>
          <w:sz w:val="20"/>
          <w:szCs w:val="24"/>
          <w:lang w:eastAsia="sl-SI"/>
        </w:rPr>
        <w:t>(5) Če upravičenec za posamezno žival ali več živali ne zagotovi izpusta čez vse obdobje iz prvega odstavka tega člena, mora v primeru:</w:t>
      </w:r>
    </w:p>
    <w:p w14:paraId="2B137C41" w14:textId="77777777" w:rsidR="00251B95" w:rsidRPr="00251B95" w:rsidRDefault="00251B95" w:rsidP="008F0EFB">
      <w:pPr>
        <w:numPr>
          <w:ilvl w:val="0"/>
          <w:numId w:val="31"/>
        </w:numPr>
        <w:spacing w:after="0" w:line="276" w:lineRule="auto"/>
        <w:jc w:val="both"/>
        <w:rPr>
          <w:rFonts w:ascii="Arial" w:eastAsia="Times New Roman" w:hAnsi="Arial" w:cs="Arial"/>
          <w:sz w:val="20"/>
          <w:szCs w:val="24"/>
          <w:lang w:eastAsia="sl-SI"/>
        </w:rPr>
      </w:pPr>
      <w:r w:rsidRPr="00251B95">
        <w:rPr>
          <w:rFonts w:ascii="Arial" w:eastAsia="Times New Roman" w:hAnsi="Arial" w:cs="Arial"/>
          <w:sz w:val="20"/>
          <w:szCs w:val="24"/>
          <w:lang w:eastAsia="sl-SI"/>
        </w:rPr>
        <w:t>višje sile ali izjemnih okoliščin obvestiti agencijo v skladu s prvim odstavkom 54. člena te uredbe;</w:t>
      </w:r>
    </w:p>
    <w:p w14:paraId="259286D5" w14:textId="24B2A7BF" w:rsidR="00251B95" w:rsidRPr="00251B95" w:rsidRDefault="00251B95" w:rsidP="008F0EFB">
      <w:pPr>
        <w:numPr>
          <w:ilvl w:val="0"/>
          <w:numId w:val="31"/>
        </w:numPr>
        <w:spacing w:after="0" w:line="276" w:lineRule="auto"/>
        <w:jc w:val="both"/>
        <w:rPr>
          <w:rFonts w:ascii="Arial" w:eastAsia="Times New Roman" w:hAnsi="Arial" w:cs="Arial"/>
          <w:sz w:val="20"/>
          <w:szCs w:val="20"/>
          <w:lang w:eastAsia="sl-SI"/>
        </w:rPr>
      </w:pPr>
      <w:r w:rsidRPr="00251B95">
        <w:rPr>
          <w:rFonts w:ascii="Arial" w:eastAsia="Times New Roman" w:hAnsi="Arial" w:cs="Arial"/>
          <w:sz w:val="20"/>
          <w:szCs w:val="20"/>
          <w:lang w:eastAsia="sl-SI"/>
        </w:rPr>
        <w:t>pogina</w:t>
      </w:r>
      <w:r w:rsidR="00E44A0F">
        <w:rPr>
          <w:rFonts w:ascii="Arial" w:eastAsia="Times New Roman" w:hAnsi="Arial" w:cs="Arial"/>
          <w:sz w:val="20"/>
          <w:szCs w:val="20"/>
          <w:lang w:eastAsia="sl-SI"/>
        </w:rPr>
        <w:t>, kraje ali izgube</w:t>
      </w:r>
      <w:r w:rsidRPr="00251B95">
        <w:rPr>
          <w:rFonts w:ascii="Arial" w:eastAsia="Times New Roman" w:hAnsi="Arial" w:cs="Arial"/>
          <w:sz w:val="20"/>
          <w:szCs w:val="20"/>
          <w:lang w:eastAsia="sl-SI"/>
        </w:rPr>
        <w:t xml:space="preserve"> živali ali če žival zapusti kmetijsko gospodarstvo zaradi prodaje ali oddaje v zakol pred koncem tekočega leta, v CRD priglasiti premik, ki se v skladu z uredbo, ki ureja izvedbo intervencij kmetijske politike za leto </w:t>
      </w:r>
      <w:r w:rsidR="00420A90">
        <w:rPr>
          <w:rFonts w:ascii="Arial" w:eastAsia="Times New Roman" w:hAnsi="Arial" w:cs="Arial"/>
          <w:sz w:val="20"/>
          <w:szCs w:val="20"/>
          <w:lang w:eastAsia="sl-SI"/>
        </w:rPr>
        <w:t>2025</w:t>
      </w:r>
      <w:r w:rsidRPr="00251B95">
        <w:rPr>
          <w:rFonts w:ascii="Arial" w:eastAsia="Times New Roman" w:hAnsi="Arial" w:cs="Arial"/>
          <w:sz w:val="20"/>
          <w:szCs w:val="20"/>
          <w:lang w:eastAsia="sl-SI"/>
        </w:rPr>
        <w:t>, šteje za pisni umik zahtevka za posamezno žival.</w:t>
      </w:r>
    </w:p>
    <w:p w14:paraId="014B5C38" w14:textId="77777777" w:rsidR="00251B95" w:rsidRPr="00251B95" w:rsidRDefault="00251B95" w:rsidP="00251B95">
      <w:pPr>
        <w:overflowPunct w:val="0"/>
        <w:autoSpaceDE w:val="0"/>
        <w:autoSpaceDN w:val="0"/>
        <w:adjustRightInd w:val="0"/>
        <w:spacing w:before="240" w:after="0" w:line="276" w:lineRule="auto"/>
        <w:ind w:firstLine="1021"/>
        <w:jc w:val="both"/>
        <w:textAlignment w:val="baseline"/>
        <w:rPr>
          <w:rFonts w:ascii="Arial" w:eastAsia="Times New Roman" w:hAnsi="Arial" w:cs="Arial"/>
          <w:sz w:val="20"/>
          <w:szCs w:val="24"/>
          <w:lang w:eastAsia="sl-SI"/>
        </w:rPr>
      </w:pPr>
      <w:r w:rsidRPr="00251B95">
        <w:rPr>
          <w:rFonts w:ascii="Arial" w:eastAsia="Times New Roman" w:hAnsi="Arial" w:cs="Arial"/>
          <w:sz w:val="20"/>
          <w:szCs w:val="24"/>
          <w:lang w:eastAsia="sl-SI"/>
        </w:rPr>
        <w:t xml:space="preserve">(6) Če gre žival v tekočem letu na sejem ali razstavo ali se živali premaknejo na drugo gospodarstvo znotraj kmetijskega gospodarstva, kjer je tudi izpolnjena zahteva iz tega člena, in se </w:t>
      </w:r>
      <w:r w:rsidRPr="00251B95">
        <w:rPr>
          <w:rFonts w:ascii="Arial" w:eastAsia="Times New Roman" w:hAnsi="Arial" w:cs="Arial"/>
          <w:sz w:val="20"/>
          <w:szCs w:val="24"/>
          <w:lang w:eastAsia="sl-SI"/>
        </w:rPr>
        <w:lastRenderedPageBreak/>
        <w:t>premik živali priglasi v skladu s pravilnikom, ki ureja identifikacijo in registracijo drobnice, se ta premik šteje za izpolnjevanje zahteve za izpust.</w:t>
      </w:r>
    </w:p>
    <w:p w14:paraId="431D84B8" w14:textId="77777777" w:rsidR="00251B95" w:rsidRPr="00251B95" w:rsidRDefault="00251B95" w:rsidP="00251B95">
      <w:pPr>
        <w:overflowPunct w:val="0"/>
        <w:autoSpaceDE w:val="0"/>
        <w:autoSpaceDN w:val="0"/>
        <w:adjustRightInd w:val="0"/>
        <w:spacing w:before="240" w:after="0" w:line="276" w:lineRule="auto"/>
        <w:ind w:firstLine="1021"/>
        <w:jc w:val="both"/>
        <w:textAlignment w:val="baseline"/>
        <w:rPr>
          <w:rFonts w:ascii="Arial" w:eastAsia="Times New Roman" w:hAnsi="Arial" w:cs="Arial"/>
          <w:sz w:val="20"/>
          <w:szCs w:val="24"/>
          <w:lang w:eastAsia="sl-SI"/>
        </w:rPr>
      </w:pPr>
      <w:r w:rsidRPr="00251B95">
        <w:rPr>
          <w:rFonts w:ascii="Arial" w:eastAsia="Times New Roman" w:hAnsi="Arial" w:cs="Arial"/>
          <w:sz w:val="20"/>
          <w:szCs w:val="24"/>
          <w:lang w:eastAsia="sl-SI"/>
        </w:rPr>
        <w:t>(7) Upravičenec mora ob oddaji zahtevka iz 6. člena te uredbe podati izjavo, da v tekočem letu na kmetijskem gospodarstvu izpolnjuje zahtevo iz tega člena za vse živali na kmetijskem gospodarstvu, za katere uveljavlja zahtevo iz drugega odstavka 30. člena te uredbe.</w:t>
      </w:r>
    </w:p>
    <w:p w14:paraId="5E795F69" w14:textId="77777777" w:rsidR="00251B95" w:rsidRPr="00251B95" w:rsidRDefault="00251B95" w:rsidP="00251B95">
      <w:pPr>
        <w:suppressAutoHyphens/>
        <w:overflowPunct w:val="0"/>
        <w:autoSpaceDE w:val="0"/>
        <w:autoSpaceDN w:val="0"/>
        <w:adjustRightInd w:val="0"/>
        <w:spacing w:before="480" w:after="0" w:line="276" w:lineRule="auto"/>
        <w:jc w:val="center"/>
        <w:textAlignment w:val="baseline"/>
        <w:rPr>
          <w:rFonts w:ascii="Arial" w:eastAsia="Times New Roman" w:hAnsi="Arial" w:cs="Arial"/>
          <w:b/>
          <w:sz w:val="20"/>
          <w:szCs w:val="24"/>
          <w:lang w:eastAsia="sl-SI"/>
        </w:rPr>
      </w:pPr>
      <w:r w:rsidRPr="00251B95">
        <w:rPr>
          <w:rFonts w:ascii="Arial" w:eastAsia="Times New Roman" w:hAnsi="Arial" w:cs="Arial"/>
          <w:b/>
          <w:sz w:val="20"/>
          <w:szCs w:val="24"/>
          <w:lang w:eastAsia="sl-SI"/>
        </w:rPr>
        <w:t>34. člen</w:t>
      </w:r>
    </w:p>
    <w:p w14:paraId="714E18E8" w14:textId="77777777" w:rsidR="00251B95" w:rsidRPr="00251B95" w:rsidRDefault="00251B95" w:rsidP="00251B95">
      <w:pPr>
        <w:suppressAutoHyphens/>
        <w:overflowPunct w:val="0"/>
        <w:autoSpaceDE w:val="0"/>
        <w:autoSpaceDN w:val="0"/>
        <w:adjustRightInd w:val="0"/>
        <w:spacing w:after="0" w:line="276" w:lineRule="auto"/>
        <w:jc w:val="center"/>
        <w:textAlignment w:val="baseline"/>
        <w:rPr>
          <w:rFonts w:ascii="Arial" w:eastAsia="Times New Roman" w:hAnsi="Arial" w:cs="Arial"/>
          <w:b/>
          <w:sz w:val="20"/>
          <w:szCs w:val="24"/>
          <w:lang w:eastAsia="sl-SI"/>
        </w:rPr>
      </w:pPr>
      <w:r w:rsidRPr="00251B95">
        <w:rPr>
          <w:rFonts w:ascii="Arial" w:eastAsia="Times New Roman" w:hAnsi="Arial" w:cs="Arial"/>
          <w:b/>
          <w:sz w:val="20"/>
          <w:szCs w:val="24"/>
          <w:lang w:eastAsia="sl-SI"/>
        </w:rPr>
        <w:t>(plačilo)</w:t>
      </w:r>
    </w:p>
    <w:p w14:paraId="5C1E6D59" w14:textId="77777777" w:rsidR="00251B95" w:rsidRPr="00251B95" w:rsidRDefault="00251B95" w:rsidP="00251B95">
      <w:pPr>
        <w:overflowPunct w:val="0"/>
        <w:autoSpaceDE w:val="0"/>
        <w:autoSpaceDN w:val="0"/>
        <w:adjustRightInd w:val="0"/>
        <w:spacing w:before="240" w:after="0" w:line="276" w:lineRule="auto"/>
        <w:ind w:firstLine="1021"/>
        <w:jc w:val="both"/>
        <w:textAlignment w:val="baseline"/>
        <w:rPr>
          <w:rFonts w:ascii="Arial" w:eastAsia="Times New Roman" w:hAnsi="Arial" w:cs="Arial"/>
          <w:sz w:val="20"/>
          <w:szCs w:val="24"/>
          <w:lang w:eastAsia="sl-SI"/>
        </w:rPr>
      </w:pPr>
      <w:r w:rsidRPr="00251B95">
        <w:rPr>
          <w:rFonts w:ascii="Arial" w:eastAsia="Times New Roman" w:hAnsi="Arial" w:cs="Arial"/>
          <w:sz w:val="20"/>
          <w:szCs w:val="24"/>
          <w:lang w:eastAsia="sl-SI"/>
        </w:rPr>
        <w:t>(1) Plačilo se dodeli za ovne in ovce ter kozle in koze, ki so označeni s sredstvi za identifikacijo drobnice z identifikacijsko številko živali v skladu s pravilnikom, ki ureja identifikacijo in registracijo drobnice ter so ob oddaji zahtevka iz 6. člena te uredbe stari najmanj devet mesecev.</w:t>
      </w:r>
    </w:p>
    <w:p w14:paraId="1655CCEC" w14:textId="77777777" w:rsidR="00251B95" w:rsidRPr="00251B95" w:rsidRDefault="00251B95" w:rsidP="00251B95">
      <w:pPr>
        <w:overflowPunct w:val="0"/>
        <w:autoSpaceDE w:val="0"/>
        <w:autoSpaceDN w:val="0"/>
        <w:adjustRightInd w:val="0"/>
        <w:spacing w:before="240" w:after="0" w:line="276" w:lineRule="auto"/>
        <w:ind w:firstLine="1021"/>
        <w:jc w:val="both"/>
        <w:textAlignment w:val="baseline"/>
        <w:rPr>
          <w:rFonts w:ascii="Arial" w:eastAsia="Times New Roman" w:hAnsi="Arial" w:cs="Arial"/>
          <w:sz w:val="20"/>
          <w:szCs w:val="24"/>
          <w:lang w:eastAsia="sl-SI"/>
        </w:rPr>
      </w:pPr>
      <w:r w:rsidRPr="00251B95">
        <w:rPr>
          <w:rFonts w:ascii="Arial" w:eastAsia="Times New Roman" w:hAnsi="Arial" w:cs="Arial"/>
          <w:sz w:val="20"/>
          <w:szCs w:val="24"/>
          <w:lang w:eastAsia="sl-SI"/>
        </w:rPr>
        <w:t>(2) Plačilo se dodeli za najmanj 2 GVŽ.</w:t>
      </w:r>
    </w:p>
    <w:p w14:paraId="74A32830" w14:textId="77777777" w:rsidR="00251B95" w:rsidRPr="00251B95" w:rsidRDefault="00251B95" w:rsidP="00251B95">
      <w:pPr>
        <w:suppressAutoHyphens/>
        <w:overflowPunct w:val="0"/>
        <w:autoSpaceDE w:val="0"/>
        <w:autoSpaceDN w:val="0"/>
        <w:adjustRightInd w:val="0"/>
        <w:spacing w:before="480" w:after="0" w:line="276" w:lineRule="auto"/>
        <w:jc w:val="center"/>
        <w:textAlignment w:val="baseline"/>
        <w:rPr>
          <w:rFonts w:ascii="Arial" w:eastAsia="Times New Roman" w:hAnsi="Arial" w:cs="Arial"/>
          <w:b/>
          <w:sz w:val="20"/>
          <w:szCs w:val="24"/>
          <w:lang w:eastAsia="sl-SI"/>
        </w:rPr>
      </w:pPr>
      <w:r w:rsidRPr="00251B95">
        <w:rPr>
          <w:rFonts w:ascii="Arial" w:eastAsia="Times New Roman" w:hAnsi="Arial" w:cs="Arial"/>
          <w:b/>
          <w:sz w:val="20"/>
          <w:szCs w:val="24"/>
          <w:lang w:eastAsia="sl-SI"/>
        </w:rPr>
        <w:t>35. člen</w:t>
      </w:r>
    </w:p>
    <w:p w14:paraId="3249AAF4" w14:textId="77777777" w:rsidR="00251B95" w:rsidRPr="00251B95" w:rsidRDefault="00251B95" w:rsidP="00251B95">
      <w:pPr>
        <w:suppressAutoHyphens/>
        <w:overflowPunct w:val="0"/>
        <w:autoSpaceDE w:val="0"/>
        <w:autoSpaceDN w:val="0"/>
        <w:adjustRightInd w:val="0"/>
        <w:spacing w:after="0" w:line="276" w:lineRule="auto"/>
        <w:jc w:val="center"/>
        <w:textAlignment w:val="baseline"/>
        <w:rPr>
          <w:rFonts w:ascii="Arial" w:eastAsia="Times New Roman" w:hAnsi="Arial" w:cs="Arial"/>
          <w:b/>
          <w:sz w:val="20"/>
          <w:szCs w:val="24"/>
          <w:lang w:eastAsia="sl-SI"/>
        </w:rPr>
      </w:pPr>
      <w:r w:rsidRPr="00251B95">
        <w:rPr>
          <w:rFonts w:ascii="Arial" w:eastAsia="Times New Roman" w:hAnsi="Arial" w:cs="Arial"/>
          <w:b/>
          <w:sz w:val="20"/>
          <w:szCs w:val="24"/>
          <w:lang w:eastAsia="sl-SI"/>
        </w:rPr>
        <w:t>(višina plačila za posamezno zahtevo)</w:t>
      </w:r>
    </w:p>
    <w:p w14:paraId="4F3033AC" w14:textId="77777777" w:rsidR="00251B95" w:rsidRPr="00251B95" w:rsidRDefault="00251B95" w:rsidP="00251B95">
      <w:pPr>
        <w:overflowPunct w:val="0"/>
        <w:autoSpaceDE w:val="0"/>
        <w:autoSpaceDN w:val="0"/>
        <w:adjustRightInd w:val="0"/>
        <w:spacing w:before="240" w:after="0" w:line="276" w:lineRule="auto"/>
        <w:ind w:firstLine="1021"/>
        <w:jc w:val="both"/>
        <w:textAlignment w:val="baseline"/>
        <w:rPr>
          <w:rFonts w:ascii="Arial" w:eastAsia="Times New Roman" w:hAnsi="Arial" w:cs="Arial"/>
          <w:sz w:val="20"/>
          <w:szCs w:val="24"/>
          <w:lang w:eastAsia="sl-SI"/>
        </w:rPr>
      </w:pPr>
      <w:r w:rsidRPr="00251B95">
        <w:rPr>
          <w:rFonts w:ascii="Arial" w:eastAsia="Times New Roman" w:hAnsi="Arial" w:cs="Arial"/>
          <w:sz w:val="20"/>
          <w:szCs w:val="24"/>
          <w:lang w:eastAsia="sl-SI"/>
        </w:rPr>
        <w:t xml:space="preserve">Višina plačila za izvajanje posamezne zahteve za poditervencijo DŽ – drobnica letno znaša: </w:t>
      </w:r>
    </w:p>
    <w:p w14:paraId="073B2FF2" w14:textId="77777777" w:rsidR="00251B95" w:rsidRPr="00251B95" w:rsidRDefault="00251B95" w:rsidP="008F0EFB">
      <w:pPr>
        <w:numPr>
          <w:ilvl w:val="0"/>
          <w:numId w:val="62"/>
        </w:numPr>
        <w:spacing w:after="0" w:line="276" w:lineRule="auto"/>
        <w:jc w:val="both"/>
        <w:rPr>
          <w:rFonts w:ascii="Arial" w:eastAsia="Times New Roman" w:hAnsi="Arial" w:cs="Arial"/>
          <w:sz w:val="20"/>
          <w:szCs w:val="24"/>
          <w:lang w:eastAsia="sl-SI"/>
        </w:rPr>
      </w:pPr>
      <w:r w:rsidRPr="00251B95">
        <w:rPr>
          <w:rFonts w:ascii="Arial" w:eastAsia="Times New Roman" w:hAnsi="Arial" w:cs="Arial"/>
          <w:sz w:val="20"/>
          <w:szCs w:val="24"/>
          <w:lang w:eastAsia="sl-SI"/>
        </w:rPr>
        <w:t xml:space="preserve">paša drobnice: </w:t>
      </w:r>
    </w:p>
    <w:p w14:paraId="04AAFDF5" w14:textId="77777777" w:rsidR="00251B95" w:rsidRPr="00251B95" w:rsidRDefault="00251B95" w:rsidP="008F0EFB">
      <w:pPr>
        <w:numPr>
          <w:ilvl w:val="0"/>
          <w:numId w:val="53"/>
        </w:numPr>
        <w:spacing w:after="0" w:line="276" w:lineRule="auto"/>
        <w:jc w:val="both"/>
        <w:rPr>
          <w:rFonts w:ascii="Arial" w:eastAsia="Times New Roman" w:hAnsi="Arial" w:cs="Arial"/>
          <w:sz w:val="20"/>
          <w:szCs w:val="24"/>
          <w:lang w:eastAsia="sl-SI"/>
        </w:rPr>
      </w:pPr>
      <w:r w:rsidRPr="00251B95">
        <w:rPr>
          <w:rFonts w:ascii="Arial" w:eastAsia="Times New Roman" w:hAnsi="Arial" w:cs="Arial"/>
          <w:sz w:val="20"/>
          <w:szCs w:val="24"/>
          <w:lang w:eastAsia="sl-SI"/>
        </w:rPr>
        <w:t xml:space="preserve">50,67 eura/GVŽ za najmanj 210 dni paše ali </w:t>
      </w:r>
    </w:p>
    <w:p w14:paraId="2EDD4578" w14:textId="77777777" w:rsidR="00251B95" w:rsidRPr="00251B95" w:rsidRDefault="00251B95" w:rsidP="008F0EFB">
      <w:pPr>
        <w:numPr>
          <w:ilvl w:val="0"/>
          <w:numId w:val="53"/>
        </w:numPr>
        <w:spacing w:after="0" w:line="276" w:lineRule="auto"/>
        <w:jc w:val="both"/>
        <w:rPr>
          <w:rFonts w:ascii="Arial" w:eastAsia="Times New Roman" w:hAnsi="Arial" w:cs="Arial"/>
          <w:sz w:val="20"/>
          <w:szCs w:val="24"/>
          <w:lang w:eastAsia="sl-SI"/>
        </w:rPr>
      </w:pPr>
      <w:r w:rsidRPr="00251B95">
        <w:rPr>
          <w:rFonts w:ascii="Arial" w:eastAsia="Times New Roman" w:hAnsi="Arial" w:cs="Arial"/>
          <w:sz w:val="20"/>
          <w:szCs w:val="24"/>
          <w:lang w:eastAsia="sl-SI"/>
        </w:rPr>
        <w:t>43,43</w:t>
      </w:r>
      <w:r w:rsidRPr="00251B95">
        <w:rPr>
          <w:rFonts w:ascii="Arial" w:eastAsia="Times New Roman" w:hAnsi="Arial" w:cs="Times New Roman"/>
          <w:sz w:val="20"/>
          <w:szCs w:val="24"/>
        </w:rPr>
        <w:t xml:space="preserve"> </w:t>
      </w:r>
      <w:r w:rsidRPr="00251B95">
        <w:rPr>
          <w:rFonts w:ascii="Arial" w:eastAsia="Times New Roman" w:hAnsi="Arial" w:cs="Arial"/>
          <w:sz w:val="20"/>
          <w:szCs w:val="24"/>
          <w:lang w:eastAsia="sl-SI"/>
        </w:rPr>
        <w:t>eura/GVŽ za najmanj 180 dni paše;</w:t>
      </w:r>
    </w:p>
    <w:p w14:paraId="79BEDF89" w14:textId="77777777" w:rsidR="00251B95" w:rsidRPr="00251B95" w:rsidRDefault="00251B95" w:rsidP="008F0EFB">
      <w:pPr>
        <w:numPr>
          <w:ilvl w:val="0"/>
          <w:numId w:val="62"/>
        </w:numPr>
        <w:spacing w:after="0" w:line="276" w:lineRule="auto"/>
        <w:jc w:val="both"/>
        <w:rPr>
          <w:rFonts w:ascii="Arial" w:eastAsia="Times New Roman" w:hAnsi="Arial" w:cs="Arial"/>
          <w:sz w:val="20"/>
          <w:szCs w:val="24"/>
          <w:lang w:eastAsia="sl-SI"/>
        </w:rPr>
      </w:pPr>
      <w:r w:rsidRPr="00251B95">
        <w:rPr>
          <w:rFonts w:ascii="Arial" w:eastAsia="Times New Roman" w:hAnsi="Arial" w:cs="Arial"/>
          <w:sz w:val="20"/>
          <w:szCs w:val="24"/>
          <w:lang w:eastAsia="sl-SI"/>
        </w:rPr>
        <w:t xml:space="preserve">hlevska reja drobnice: </w:t>
      </w:r>
    </w:p>
    <w:p w14:paraId="2A928DE5" w14:textId="77777777" w:rsidR="00251B95" w:rsidRPr="00251B95" w:rsidRDefault="00251B95" w:rsidP="008F0EFB">
      <w:pPr>
        <w:numPr>
          <w:ilvl w:val="0"/>
          <w:numId w:val="54"/>
        </w:numPr>
        <w:spacing w:after="0" w:line="276" w:lineRule="auto"/>
        <w:jc w:val="both"/>
        <w:rPr>
          <w:rFonts w:ascii="Arial" w:eastAsia="Times New Roman" w:hAnsi="Arial" w:cs="Arial"/>
          <w:sz w:val="20"/>
          <w:szCs w:val="24"/>
          <w:lang w:eastAsia="sl-SI"/>
        </w:rPr>
      </w:pPr>
      <w:r w:rsidRPr="00251B95">
        <w:rPr>
          <w:rFonts w:ascii="Arial" w:eastAsia="Times New Roman" w:hAnsi="Arial" w:cs="Arial"/>
          <w:sz w:val="20"/>
          <w:szCs w:val="24"/>
          <w:lang w:eastAsia="sl-SI"/>
        </w:rPr>
        <w:t xml:space="preserve">52,25 eura/GVŽ na območju z 210 dni paše ali </w:t>
      </w:r>
    </w:p>
    <w:p w14:paraId="535A5F3C" w14:textId="77777777" w:rsidR="00251B95" w:rsidRPr="00251B95" w:rsidRDefault="00251B95" w:rsidP="008F0EFB">
      <w:pPr>
        <w:numPr>
          <w:ilvl w:val="0"/>
          <w:numId w:val="54"/>
        </w:numPr>
        <w:spacing w:after="0" w:line="276" w:lineRule="auto"/>
        <w:jc w:val="both"/>
        <w:rPr>
          <w:rFonts w:ascii="Arial" w:eastAsia="Times New Roman" w:hAnsi="Arial" w:cs="Arial"/>
          <w:sz w:val="20"/>
          <w:szCs w:val="24"/>
          <w:lang w:eastAsia="sl-SI"/>
        </w:rPr>
      </w:pPr>
      <w:r w:rsidRPr="00251B95">
        <w:rPr>
          <w:rFonts w:ascii="Arial" w:eastAsia="Times New Roman" w:hAnsi="Arial" w:cs="Arial"/>
          <w:sz w:val="20"/>
          <w:szCs w:val="24"/>
          <w:lang w:eastAsia="sl-SI"/>
        </w:rPr>
        <w:t>62,70 eura/GVŽ na območju s 180 dni paše;</w:t>
      </w:r>
    </w:p>
    <w:p w14:paraId="4D0460DB" w14:textId="77777777" w:rsidR="00251B95" w:rsidRPr="00251B95" w:rsidRDefault="00251B95" w:rsidP="008F0EFB">
      <w:pPr>
        <w:numPr>
          <w:ilvl w:val="0"/>
          <w:numId w:val="62"/>
        </w:numPr>
        <w:spacing w:after="0" w:line="260" w:lineRule="exact"/>
        <w:rPr>
          <w:rFonts w:ascii="Arial" w:eastAsia="Times New Roman" w:hAnsi="Arial" w:cs="Arial"/>
          <w:sz w:val="20"/>
          <w:szCs w:val="24"/>
          <w:lang w:eastAsia="sl-SI"/>
        </w:rPr>
      </w:pPr>
      <w:r w:rsidRPr="00251B95">
        <w:rPr>
          <w:rFonts w:ascii="Arial" w:eastAsia="Times New Roman" w:hAnsi="Arial" w:cs="Arial"/>
          <w:sz w:val="20"/>
          <w:szCs w:val="24"/>
          <w:lang w:eastAsia="sl-SI"/>
        </w:rPr>
        <w:t xml:space="preserve">izpust: </w:t>
      </w:r>
    </w:p>
    <w:p w14:paraId="3C048627" w14:textId="77777777" w:rsidR="00251B95" w:rsidRPr="00251B95" w:rsidRDefault="00251B95" w:rsidP="008F0EFB">
      <w:pPr>
        <w:numPr>
          <w:ilvl w:val="0"/>
          <w:numId w:val="55"/>
        </w:numPr>
        <w:spacing w:after="0" w:line="260" w:lineRule="exact"/>
        <w:rPr>
          <w:rFonts w:ascii="Arial" w:eastAsia="Times New Roman" w:hAnsi="Arial" w:cs="Arial"/>
          <w:sz w:val="20"/>
          <w:szCs w:val="24"/>
          <w:lang w:eastAsia="sl-SI"/>
        </w:rPr>
      </w:pPr>
      <w:r w:rsidRPr="00251B95">
        <w:rPr>
          <w:rFonts w:ascii="Arial" w:eastAsia="Times New Roman" w:hAnsi="Arial" w:cs="Arial"/>
          <w:sz w:val="20"/>
          <w:szCs w:val="24"/>
          <w:lang w:eastAsia="sl-SI"/>
        </w:rPr>
        <w:t>17,10 eura/GVŽ</w:t>
      </w:r>
      <w:r w:rsidRPr="00251B95">
        <w:rPr>
          <w:rFonts w:ascii="Arial" w:eastAsia="Times New Roman" w:hAnsi="Arial" w:cs="Times New Roman"/>
          <w:sz w:val="20"/>
          <w:szCs w:val="24"/>
        </w:rPr>
        <w:t xml:space="preserve"> </w:t>
      </w:r>
      <w:r w:rsidRPr="00251B95">
        <w:rPr>
          <w:rFonts w:ascii="Arial" w:eastAsia="Times New Roman" w:hAnsi="Arial" w:cs="Arial"/>
          <w:sz w:val="20"/>
          <w:szCs w:val="24"/>
          <w:lang w:eastAsia="sl-SI"/>
        </w:rPr>
        <w:t xml:space="preserve">na območju z 210 dni paše ali </w:t>
      </w:r>
    </w:p>
    <w:p w14:paraId="149B62C8" w14:textId="77777777" w:rsidR="00251B95" w:rsidRPr="00251B95" w:rsidRDefault="00251B95" w:rsidP="008F0EFB">
      <w:pPr>
        <w:numPr>
          <w:ilvl w:val="0"/>
          <w:numId w:val="55"/>
        </w:numPr>
        <w:spacing w:after="0" w:line="260" w:lineRule="exact"/>
        <w:rPr>
          <w:rFonts w:ascii="Arial" w:eastAsia="Times New Roman" w:hAnsi="Arial" w:cs="Arial"/>
          <w:sz w:val="20"/>
          <w:szCs w:val="24"/>
          <w:lang w:eastAsia="sl-SI"/>
        </w:rPr>
      </w:pPr>
      <w:r w:rsidRPr="00251B95">
        <w:rPr>
          <w:rFonts w:ascii="Arial" w:eastAsia="Times New Roman" w:hAnsi="Arial" w:cs="Arial"/>
          <w:sz w:val="20"/>
          <w:szCs w:val="24"/>
          <w:lang w:eastAsia="sl-SI"/>
        </w:rPr>
        <w:t>20,52 eura/GVŽ na območju s 180 dni paše.</w:t>
      </w:r>
    </w:p>
    <w:p w14:paraId="2829599D" w14:textId="77777777" w:rsidR="00251B95" w:rsidRPr="00251B95" w:rsidRDefault="00251B95" w:rsidP="00251B95">
      <w:pPr>
        <w:suppressAutoHyphens/>
        <w:overflowPunct w:val="0"/>
        <w:autoSpaceDE w:val="0"/>
        <w:autoSpaceDN w:val="0"/>
        <w:adjustRightInd w:val="0"/>
        <w:spacing w:before="480" w:after="0" w:line="276" w:lineRule="auto"/>
        <w:jc w:val="center"/>
        <w:textAlignment w:val="baseline"/>
        <w:rPr>
          <w:rFonts w:ascii="Arial" w:eastAsia="Times New Roman" w:hAnsi="Arial" w:cs="Arial"/>
          <w:b/>
          <w:sz w:val="20"/>
          <w:szCs w:val="24"/>
          <w:lang w:eastAsia="sl-SI"/>
        </w:rPr>
      </w:pPr>
      <w:r w:rsidRPr="00251B95">
        <w:rPr>
          <w:rFonts w:ascii="Arial" w:eastAsia="Times New Roman" w:hAnsi="Arial" w:cs="Arial"/>
          <w:b/>
          <w:sz w:val="20"/>
          <w:szCs w:val="24"/>
          <w:lang w:eastAsia="sl-SI"/>
        </w:rPr>
        <w:t>36. člen</w:t>
      </w:r>
    </w:p>
    <w:p w14:paraId="555FB666" w14:textId="26CF16D5" w:rsidR="00251B95" w:rsidRPr="0093104D" w:rsidRDefault="00251B95" w:rsidP="0093104D">
      <w:pPr>
        <w:suppressAutoHyphens/>
        <w:overflowPunct w:val="0"/>
        <w:autoSpaceDE w:val="0"/>
        <w:autoSpaceDN w:val="0"/>
        <w:adjustRightInd w:val="0"/>
        <w:spacing w:after="0" w:line="276" w:lineRule="auto"/>
        <w:jc w:val="center"/>
        <w:textAlignment w:val="baseline"/>
        <w:rPr>
          <w:rFonts w:ascii="Arial" w:eastAsia="Times New Roman" w:hAnsi="Arial" w:cs="Arial"/>
          <w:b/>
          <w:bCs/>
          <w:sz w:val="20"/>
          <w:szCs w:val="20"/>
          <w:lang w:eastAsia="sl-SI"/>
        </w:rPr>
      </w:pPr>
      <w:r w:rsidRPr="00F265DE">
        <w:rPr>
          <w:rFonts w:ascii="Arial" w:eastAsia="Times New Roman" w:hAnsi="Arial" w:cs="Arial"/>
          <w:b/>
          <w:bCs/>
          <w:sz w:val="20"/>
          <w:szCs w:val="20"/>
          <w:lang w:eastAsia="sl-SI"/>
        </w:rPr>
        <w:t>(</w:t>
      </w:r>
      <w:r w:rsidR="00E44A0F" w:rsidRPr="00F265DE">
        <w:rPr>
          <w:rFonts w:ascii="Arial" w:eastAsia="Times New Roman" w:hAnsi="Arial" w:cs="Arial"/>
          <w:b/>
          <w:bCs/>
          <w:sz w:val="20"/>
          <w:szCs w:val="20"/>
          <w:lang w:eastAsia="sl-SI"/>
        </w:rPr>
        <w:t xml:space="preserve">grafične </w:t>
      </w:r>
      <w:r w:rsidRPr="00F265DE">
        <w:rPr>
          <w:rFonts w:ascii="Arial" w:eastAsia="Times New Roman" w:hAnsi="Arial" w:cs="Arial"/>
          <w:b/>
          <w:bCs/>
          <w:sz w:val="20"/>
          <w:szCs w:val="20"/>
          <w:lang w:eastAsia="sl-SI"/>
        </w:rPr>
        <w:t>evidence)</w:t>
      </w:r>
    </w:p>
    <w:p w14:paraId="53E54324" w14:textId="77777777" w:rsidR="00251B95" w:rsidRPr="00251B95" w:rsidRDefault="00251B95" w:rsidP="00251B95">
      <w:pPr>
        <w:overflowPunct w:val="0"/>
        <w:autoSpaceDE w:val="0"/>
        <w:autoSpaceDN w:val="0"/>
        <w:adjustRightInd w:val="0"/>
        <w:spacing w:before="240" w:after="0" w:line="276" w:lineRule="auto"/>
        <w:ind w:firstLine="1021"/>
        <w:jc w:val="both"/>
        <w:textAlignment w:val="baseline"/>
        <w:rPr>
          <w:rFonts w:ascii="Arial" w:eastAsia="Times New Roman" w:hAnsi="Arial" w:cs="Arial"/>
          <w:sz w:val="20"/>
          <w:szCs w:val="24"/>
          <w:lang w:eastAsia="sl-SI"/>
        </w:rPr>
      </w:pPr>
      <w:r w:rsidRPr="00251B95">
        <w:rPr>
          <w:rFonts w:ascii="Arial" w:eastAsia="Times New Roman" w:hAnsi="Arial" w:cs="Arial"/>
          <w:sz w:val="20"/>
          <w:szCs w:val="24"/>
          <w:lang w:eastAsia="sl-SI"/>
        </w:rPr>
        <w:t xml:space="preserve">Za izvajanje podintervencije DŽ – drobnica iz te uredbe se v digitalni obliki uporabljajo grafične evidence iz 27. člena te uredbe in podatki o razvrščenosti kmetijskih gospodarstev v območje s krajšo vegetacijsko dobo iz 31. člena te uredbe. </w:t>
      </w:r>
    </w:p>
    <w:p w14:paraId="1D4D9EFC" w14:textId="77777777" w:rsidR="00251B95" w:rsidRPr="00251B95" w:rsidRDefault="00251B95" w:rsidP="00251B95">
      <w:pPr>
        <w:suppressAutoHyphens/>
        <w:overflowPunct w:val="0"/>
        <w:autoSpaceDE w:val="0"/>
        <w:autoSpaceDN w:val="0"/>
        <w:adjustRightInd w:val="0"/>
        <w:spacing w:before="480" w:after="0" w:line="276" w:lineRule="auto"/>
        <w:jc w:val="center"/>
        <w:textAlignment w:val="baseline"/>
        <w:rPr>
          <w:rFonts w:ascii="Arial" w:eastAsia="Times New Roman" w:hAnsi="Arial" w:cs="Arial"/>
          <w:b/>
          <w:sz w:val="20"/>
          <w:szCs w:val="24"/>
          <w:lang w:eastAsia="sl-SI"/>
        </w:rPr>
      </w:pPr>
      <w:r w:rsidRPr="00251B95">
        <w:rPr>
          <w:rFonts w:ascii="Arial" w:eastAsia="Times New Roman" w:hAnsi="Arial" w:cs="Arial"/>
          <w:b/>
          <w:sz w:val="20"/>
          <w:szCs w:val="24"/>
          <w:lang w:eastAsia="sl-SI"/>
        </w:rPr>
        <w:t>37. člen</w:t>
      </w:r>
    </w:p>
    <w:p w14:paraId="45D8FA65" w14:textId="77777777" w:rsidR="00251B95" w:rsidRPr="00251B95" w:rsidRDefault="00251B95" w:rsidP="00251B95">
      <w:pPr>
        <w:suppressAutoHyphens/>
        <w:overflowPunct w:val="0"/>
        <w:autoSpaceDE w:val="0"/>
        <w:autoSpaceDN w:val="0"/>
        <w:adjustRightInd w:val="0"/>
        <w:spacing w:after="0" w:line="276" w:lineRule="auto"/>
        <w:jc w:val="center"/>
        <w:textAlignment w:val="baseline"/>
        <w:rPr>
          <w:rFonts w:ascii="Arial" w:eastAsia="Times New Roman" w:hAnsi="Arial" w:cs="Arial"/>
          <w:b/>
          <w:sz w:val="20"/>
          <w:szCs w:val="24"/>
          <w:lang w:eastAsia="sl-SI"/>
        </w:rPr>
      </w:pPr>
      <w:r w:rsidRPr="00251B95">
        <w:rPr>
          <w:rFonts w:ascii="Arial" w:eastAsia="Times New Roman" w:hAnsi="Arial" w:cs="Arial"/>
          <w:b/>
          <w:sz w:val="20"/>
          <w:szCs w:val="24"/>
          <w:lang w:eastAsia="sl-SI"/>
        </w:rPr>
        <w:t>(upravne sankcije)</w:t>
      </w:r>
    </w:p>
    <w:p w14:paraId="300ACE28" w14:textId="1AE6CBA3" w:rsidR="00251B95" w:rsidRPr="00251B95" w:rsidRDefault="00251B95" w:rsidP="00251B95">
      <w:pPr>
        <w:overflowPunct w:val="0"/>
        <w:autoSpaceDE w:val="0"/>
        <w:autoSpaceDN w:val="0"/>
        <w:adjustRightInd w:val="0"/>
        <w:spacing w:before="240" w:after="0" w:line="276" w:lineRule="auto"/>
        <w:ind w:firstLine="1021"/>
        <w:jc w:val="both"/>
        <w:textAlignment w:val="baseline"/>
        <w:rPr>
          <w:rFonts w:ascii="Arial" w:eastAsia="Times New Roman" w:hAnsi="Arial" w:cs="Arial"/>
          <w:sz w:val="20"/>
          <w:szCs w:val="20"/>
          <w:lang w:eastAsia="sl-SI"/>
        </w:rPr>
      </w:pPr>
      <w:r w:rsidRPr="00251B95">
        <w:rPr>
          <w:rFonts w:ascii="Arial" w:eastAsia="Times New Roman" w:hAnsi="Arial" w:cs="Arial"/>
          <w:sz w:val="20"/>
          <w:szCs w:val="20"/>
          <w:lang w:eastAsia="sl-SI"/>
        </w:rPr>
        <w:t xml:space="preserve">Upravne sankcije za podintervencijo DŽ – drobnica se izvedejo v skladu z uredbo, ki ureja izvedbo intervencij kmetijske politike za leto </w:t>
      </w:r>
      <w:r w:rsidR="00420A90">
        <w:rPr>
          <w:rFonts w:ascii="Arial" w:eastAsia="Times New Roman" w:hAnsi="Arial" w:cs="Arial"/>
          <w:sz w:val="20"/>
          <w:szCs w:val="20"/>
          <w:lang w:eastAsia="sl-SI"/>
        </w:rPr>
        <w:t>2025</w:t>
      </w:r>
      <w:r w:rsidRPr="00251B95">
        <w:rPr>
          <w:rFonts w:ascii="Arial" w:eastAsia="Times New Roman" w:hAnsi="Arial" w:cs="Arial"/>
          <w:sz w:val="20"/>
          <w:szCs w:val="20"/>
          <w:lang w:eastAsia="sl-SI"/>
        </w:rPr>
        <w:t>, uredbo, ki ureja pogojenost, in v skladu s Katalogom upravnih sankcij iz Priloge 2 te uredbe.</w:t>
      </w:r>
    </w:p>
    <w:p w14:paraId="2993A9BA" w14:textId="77777777" w:rsidR="00251B95" w:rsidRPr="00251B95" w:rsidRDefault="00251B95" w:rsidP="008F0EFB">
      <w:pPr>
        <w:numPr>
          <w:ilvl w:val="0"/>
          <w:numId w:val="26"/>
        </w:numPr>
        <w:suppressAutoHyphens/>
        <w:overflowPunct w:val="0"/>
        <w:autoSpaceDE w:val="0"/>
        <w:autoSpaceDN w:val="0"/>
        <w:adjustRightInd w:val="0"/>
        <w:spacing w:before="280" w:after="60" w:line="276" w:lineRule="auto"/>
        <w:jc w:val="center"/>
        <w:textAlignment w:val="baseline"/>
        <w:outlineLvl w:val="3"/>
        <w:rPr>
          <w:rFonts w:ascii="Arial" w:eastAsia="Times New Roman" w:hAnsi="Arial" w:cs="Arial"/>
          <w:b/>
          <w:sz w:val="20"/>
          <w:szCs w:val="24"/>
          <w:lang w:eastAsia="sl-SI"/>
        </w:rPr>
      </w:pPr>
      <w:r w:rsidRPr="00251B95">
        <w:rPr>
          <w:rFonts w:ascii="Arial" w:eastAsia="Times New Roman" w:hAnsi="Arial" w:cs="Arial"/>
          <w:b/>
          <w:sz w:val="20"/>
          <w:szCs w:val="24"/>
          <w:lang w:eastAsia="sl-SI"/>
        </w:rPr>
        <w:t>Podintervencija DŽ – konji</w:t>
      </w:r>
    </w:p>
    <w:p w14:paraId="20E30C34" w14:textId="77777777" w:rsidR="00251B95" w:rsidRPr="00251B95" w:rsidRDefault="00251B95" w:rsidP="00251B95">
      <w:pPr>
        <w:suppressAutoHyphens/>
        <w:overflowPunct w:val="0"/>
        <w:autoSpaceDE w:val="0"/>
        <w:autoSpaceDN w:val="0"/>
        <w:adjustRightInd w:val="0"/>
        <w:spacing w:before="480" w:after="0" w:line="276" w:lineRule="auto"/>
        <w:jc w:val="center"/>
        <w:textAlignment w:val="baseline"/>
        <w:rPr>
          <w:rFonts w:ascii="Arial" w:eastAsia="Times New Roman" w:hAnsi="Arial" w:cs="Arial"/>
          <w:b/>
          <w:sz w:val="20"/>
          <w:szCs w:val="24"/>
          <w:lang w:eastAsia="sl-SI"/>
        </w:rPr>
      </w:pPr>
      <w:r w:rsidRPr="00251B95">
        <w:rPr>
          <w:rFonts w:ascii="Arial" w:eastAsia="Times New Roman" w:hAnsi="Arial" w:cs="Arial"/>
          <w:b/>
          <w:sz w:val="20"/>
          <w:szCs w:val="24"/>
          <w:lang w:eastAsia="sl-SI"/>
        </w:rPr>
        <w:t>38. člen</w:t>
      </w:r>
    </w:p>
    <w:p w14:paraId="4157F33E" w14:textId="77777777" w:rsidR="00251B95" w:rsidRPr="00251B95" w:rsidRDefault="00251B95" w:rsidP="00251B95">
      <w:pPr>
        <w:suppressAutoHyphens/>
        <w:overflowPunct w:val="0"/>
        <w:autoSpaceDE w:val="0"/>
        <w:autoSpaceDN w:val="0"/>
        <w:adjustRightInd w:val="0"/>
        <w:spacing w:after="0" w:line="276" w:lineRule="auto"/>
        <w:jc w:val="center"/>
        <w:textAlignment w:val="baseline"/>
        <w:rPr>
          <w:rFonts w:ascii="Arial" w:eastAsia="Times New Roman" w:hAnsi="Arial" w:cs="Arial"/>
          <w:b/>
          <w:sz w:val="20"/>
          <w:szCs w:val="24"/>
          <w:lang w:eastAsia="sl-SI"/>
        </w:rPr>
      </w:pPr>
      <w:r w:rsidRPr="00251B95">
        <w:rPr>
          <w:rFonts w:ascii="Arial" w:eastAsia="Times New Roman" w:hAnsi="Arial" w:cs="Arial"/>
          <w:b/>
          <w:sz w:val="20"/>
          <w:szCs w:val="24"/>
          <w:lang w:eastAsia="sl-SI"/>
        </w:rPr>
        <w:t>(vstopni pogoj)</w:t>
      </w:r>
    </w:p>
    <w:p w14:paraId="661B6EE2" w14:textId="77777777" w:rsidR="00251B95" w:rsidRPr="00251B95" w:rsidRDefault="00251B95" w:rsidP="00251B95">
      <w:pPr>
        <w:spacing w:before="120" w:after="120" w:line="240" w:lineRule="auto"/>
        <w:ind w:firstLine="993"/>
        <w:rPr>
          <w:rFonts w:ascii="Arial" w:eastAsia="Calibri" w:hAnsi="Arial" w:cs="Times New Roman"/>
          <w:sz w:val="20"/>
        </w:rPr>
      </w:pPr>
      <w:r w:rsidRPr="00251B95">
        <w:rPr>
          <w:rFonts w:ascii="Arial" w:eastAsia="Calibri" w:hAnsi="Arial" w:cs="Times New Roman"/>
          <w:sz w:val="20"/>
        </w:rPr>
        <w:lastRenderedPageBreak/>
        <w:t>(1) Upravičenec mora na dan vnosa zahtevka za podintervencijo DŽ – konji rediti najmanj 2 GVŽ konj.</w:t>
      </w:r>
    </w:p>
    <w:p w14:paraId="4579BA61" w14:textId="77777777" w:rsidR="00251B95" w:rsidRPr="00251B95" w:rsidRDefault="00251B95" w:rsidP="00251B95">
      <w:pPr>
        <w:overflowPunct w:val="0"/>
        <w:autoSpaceDE w:val="0"/>
        <w:autoSpaceDN w:val="0"/>
        <w:adjustRightInd w:val="0"/>
        <w:spacing w:before="240" w:after="0" w:line="276" w:lineRule="auto"/>
        <w:ind w:firstLine="1021"/>
        <w:jc w:val="both"/>
        <w:textAlignment w:val="baseline"/>
        <w:rPr>
          <w:rFonts w:ascii="Arial" w:eastAsia="Times New Roman" w:hAnsi="Arial" w:cs="Arial"/>
          <w:sz w:val="20"/>
          <w:szCs w:val="24"/>
          <w:lang w:eastAsia="sl-SI"/>
        </w:rPr>
      </w:pPr>
      <w:r w:rsidRPr="00251B95">
        <w:rPr>
          <w:rFonts w:ascii="Arial" w:eastAsia="Times New Roman" w:hAnsi="Arial" w:cs="Arial"/>
          <w:sz w:val="20"/>
          <w:szCs w:val="24"/>
          <w:lang w:eastAsia="sl-SI"/>
        </w:rPr>
        <w:t xml:space="preserve">(2) Za preračun števila konj v GVŽ se v skladu s Prilogo Izvedbene uredbe Komisije 2021/2290/EU za kopitarje, starejše od šestih mesecev, upošteva koeficient 1. Za konje stare do vključno šest mesecev pa se uporablja koeficient 0,4. </w:t>
      </w:r>
    </w:p>
    <w:p w14:paraId="69EFF2C1" w14:textId="77777777" w:rsidR="00251B95" w:rsidRPr="00251B95" w:rsidRDefault="00251B95" w:rsidP="00251B95">
      <w:pPr>
        <w:spacing w:before="120" w:after="120" w:line="240" w:lineRule="auto"/>
        <w:ind w:firstLine="993"/>
        <w:jc w:val="both"/>
        <w:rPr>
          <w:rFonts w:ascii="Arial" w:eastAsia="Calibri" w:hAnsi="Arial" w:cs="Times New Roman"/>
          <w:sz w:val="20"/>
        </w:rPr>
      </w:pPr>
      <w:r w:rsidRPr="00251B95">
        <w:rPr>
          <w:rFonts w:ascii="Arial" w:eastAsia="Calibri" w:hAnsi="Arial" w:cs="Times New Roman"/>
          <w:sz w:val="20"/>
        </w:rPr>
        <w:t>(3) Podpora se dodeli za vse kategorije registriranih čistopasemskih konj, ki potencialno vstopajo v prehransko verigo. Reja privezanih konj ni dovoljena, razen v času krmljenja. Seznam pasem čistopasemskih konj je v Prilogi 7, ki je sestavni del te uredbe.</w:t>
      </w:r>
    </w:p>
    <w:p w14:paraId="3540B5F3" w14:textId="77777777" w:rsidR="00251B95" w:rsidRPr="00251B95" w:rsidRDefault="00251B95" w:rsidP="00251B95">
      <w:pPr>
        <w:spacing w:before="120" w:after="120" w:line="240" w:lineRule="auto"/>
        <w:ind w:firstLine="993"/>
        <w:jc w:val="both"/>
        <w:rPr>
          <w:rFonts w:ascii="Arial" w:eastAsia="Calibri" w:hAnsi="Arial" w:cs="Times New Roman"/>
          <w:sz w:val="20"/>
        </w:rPr>
      </w:pPr>
      <w:r w:rsidRPr="00251B95">
        <w:rPr>
          <w:rFonts w:ascii="Arial" w:eastAsia="Calibri" w:hAnsi="Arial" w:cs="Times New Roman"/>
          <w:sz w:val="20"/>
        </w:rPr>
        <w:t>(4) Upravičenec mora imeti vsaj en dan pred oddajo zahtevka iz 6. člena te uredbe urejene vse podatke v Centralnem registru kopitarjev v skladu s pravilnikom, ki ureja identifikacijo in registracijo kopitarjev.</w:t>
      </w:r>
    </w:p>
    <w:p w14:paraId="0E90EAF8" w14:textId="77777777" w:rsidR="00251B95" w:rsidRPr="00251B95" w:rsidRDefault="00251B95" w:rsidP="00251B95">
      <w:pPr>
        <w:suppressAutoHyphens/>
        <w:overflowPunct w:val="0"/>
        <w:autoSpaceDE w:val="0"/>
        <w:autoSpaceDN w:val="0"/>
        <w:adjustRightInd w:val="0"/>
        <w:spacing w:before="480" w:after="0" w:line="276" w:lineRule="auto"/>
        <w:jc w:val="center"/>
        <w:textAlignment w:val="baseline"/>
        <w:rPr>
          <w:rFonts w:ascii="Arial" w:eastAsia="Times New Roman" w:hAnsi="Arial" w:cs="Arial"/>
          <w:b/>
          <w:sz w:val="20"/>
          <w:szCs w:val="24"/>
          <w:lang w:eastAsia="sl-SI"/>
        </w:rPr>
      </w:pPr>
      <w:r w:rsidRPr="00251B95">
        <w:rPr>
          <w:rFonts w:ascii="Arial" w:eastAsia="Times New Roman" w:hAnsi="Arial" w:cs="Arial"/>
          <w:b/>
          <w:sz w:val="20"/>
          <w:szCs w:val="24"/>
          <w:lang w:eastAsia="sl-SI"/>
        </w:rPr>
        <w:t>39. člen</w:t>
      </w:r>
    </w:p>
    <w:p w14:paraId="6892EEB4" w14:textId="77777777" w:rsidR="00251B95" w:rsidRPr="00251B95" w:rsidRDefault="00251B95" w:rsidP="00251B95">
      <w:pPr>
        <w:suppressAutoHyphens/>
        <w:overflowPunct w:val="0"/>
        <w:autoSpaceDE w:val="0"/>
        <w:autoSpaceDN w:val="0"/>
        <w:adjustRightInd w:val="0"/>
        <w:spacing w:after="0" w:line="276" w:lineRule="auto"/>
        <w:jc w:val="center"/>
        <w:textAlignment w:val="baseline"/>
        <w:rPr>
          <w:rFonts w:ascii="Arial" w:eastAsia="Times New Roman" w:hAnsi="Arial" w:cs="Arial"/>
          <w:b/>
          <w:sz w:val="20"/>
          <w:szCs w:val="24"/>
          <w:lang w:eastAsia="sl-SI"/>
        </w:rPr>
      </w:pPr>
      <w:r w:rsidRPr="00251B95">
        <w:rPr>
          <w:rFonts w:ascii="Arial" w:eastAsia="Times New Roman" w:hAnsi="Arial" w:cs="Arial"/>
          <w:b/>
          <w:sz w:val="20"/>
          <w:szCs w:val="24"/>
          <w:lang w:eastAsia="sl-SI"/>
        </w:rPr>
        <w:t>(zahteva za pašo in izpust za konje)</w:t>
      </w:r>
    </w:p>
    <w:p w14:paraId="67DC5B96" w14:textId="77777777" w:rsidR="00251B95" w:rsidRPr="00251B95" w:rsidRDefault="00251B95" w:rsidP="00251B95">
      <w:pPr>
        <w:overflowPunct w:val="0"/>
        <w:autoSpaceDE w:val="0"/>
        <w:autoSpaceDN w:val="0"/>
        <w:adjustRightInd w:val="0"/>
        <w:spacing w:before="240" w:after="0" w:line="276" w:lineRule="auto"/>
        <w:ind w:firstLine="1021"/>
        <w:jc w:val="both"/>
        <w:textAlignment w:val="baseline"/>
        <w:rPr>
          <w:rFonts w:ascii="Arial" w:eastAsia="Times New Roman" w:hAnsi="Arial" w:cs="Arial"/>
          <w:sz w:val="20"/>
          <w:szCs w:val="24"/>
          <w:lang w:eastAsia="sl-SI"/>
        </w:rPr>
      </w:pPr>
      <w:r w:rsidRPr="00251B95">
        <w:rPr>
          <w:rFonts w:ascii="Arial" w:eastAsia="Times New Roman" w:hAnsi="Arial" w:cs="Arial"/>
          <w:sz w:val="20"/>
          <w:szCs w:val="24"/>
          <w:lang w:eastAsia="sl-SI"/>
        </w:rPr>
        <w:t>(1) Paša konj se lahko izvaja na kmetijskih površinah kmetijskega gospodarstva upravičenca in na planini oziroma skupnem pašniku drugega nosilca kmetijskega gospodarstva.</w:t>
      </w:r>
    </w:p>
    <w:p w14:paraId="0BB26E6D" w14:textId="77777777" w:rsidR="00251B95" w:rsidRPr="00251B95" w:rsidRDefault="00251B95" w:rsidP="00251B95">
      <w:pPr>
        <w:overflowPunct w:val="0"/>
        <w:autoSpaceDE w:val="0"/>
        <w:autoSpaceDN w:val="0"/>
        <w:adjustRightInd w:val="0"/>
        <w:spacing w:before="240" w:after="0" w:line="276" w:lineRule="auto"/>
        <w:ind w:firstLine="1021"/>
        <w:jc w:val="both"/>
        <w:textAlignment w:val="baseline"/>
        <w:rPr>
          <w:rFonts w:ascii="Arial" w:eastAsia="Times New Roman" w:hAnsi="Arial" w:cs="Arial"/>
          <w:sz w:val="20"/>
          <w:szCs w:val="24"/>
          <w:lang w:eastAsia="sl-SI"/>
        </w:rPr>
      </w:pPr>
      <w:r w:rsidRPr="00251B95">
        <w:rPr>
          <w:rFonts w:ascii="Arial" w:eastAsia="Times New Roman" w:hAnsi="Arial" w:cs="Arial"/>
          <w:sz w:val="20"/>
          <w:szCs w:val="24"/>
          <w:lang w:eastAsia="sl-SI"/>
        </w:rPr>
        <w:t>(2) Pri izvajanju paše morajo biti za vse živali, za katere upravičenec uveljavlja pašo konj, izpolnjeni naslednji pogoji:</w:t>
      </w:r>
    </w:p>
    <w:p w14:paraId="5742F269" w14:textId="7280FA95" w:rsidR="00251B95" w:rsidRPr="00251B95" w:rsidRDefault="00251B95" w:rsidP="008F0EFB">
      <w:pPr>
        <w:numPr>
          <w:ilvl w:val="0"/>
          <w:numId w:val="56"/>
        </w:numPr>
        <w:spacing w:after="0" w:line="276" w:lineRule="auto"/>
        <w:jc w:val="both"/>
        <w:rPr>
          <w:rFonts w:ascii="Arial" w:eastAsia="Times New Roman" w:hAnsi="Arial" w:cs="Arial"/>
          <w:sz w:val="20"/>
          <w:szCs w:val="20"/>
          <w:lang w:eastAsia="sl-SI"/>
        </w:rPr>
      </w:pPr>
      <w:r w:rsidRPr="00251B95">
        <w:rPr>
          <w:rFonts w:ascii="Arial" w:eastAsia="Times New Roman" w:hAnsi="Arial" w:cs="Arial"/>
          <w:sz w:val="20"/>
          <w:szCs w:val="20"/>
          <w:lang w:eastAsia="sl-SI"/>
        </w:rPr>
        <w:t xml:space="preserve">konji se morajo pasti neprekinjeno najmanj 120 dni (v nadaljnjem besedilu: obdobje paše za konje) v letu v obdobju od 1. aprila </w:t>
      </w:r>
      <w:r w:rsidR="00420A90">
        <w:rPr>
          <w:rFonts w:ascii="Arial" w:eastAsia="Times New Roman" w:hAnsi="Arial" w:cs="Arial"/>
          <w:sz w:val="20"/>
          <w:szCs w:val="20"/>
          <w:lang w:eastAsia="sl-SI"/>
        </w:rPr>
        <w:t>2025</w:t>
      </w:r>
      <w:r w:rsidRPr="00251B95">
        <w:rPr>
          <w:rFonts w:ascii="Arial" w:eastAsia="Times New Roman" w:hAnsi="Arial" w:cs="Arial"/>
          <w:sz w:val="20"/>
          <w:szCs w:val="20"/>
          <w:lang w:eastAsia="sl-SI"/>
        </w:rPr>
        <w:t xml:space="preserve"> do 15. novembra </w:t>
      </w:r>
      <w:r w:rsidR="00420A90">
        <w:rPr>
          <w:rFonts w:ascii="Arial" w:eastAsia="Times New Roman" w:hAnsi="Arial" w:cs="Arial"/>
          <w:sz w:val="20"/>
          <w:szCs w:val="20"/>
          <w:lang w:eastAsia="sl-SI"/>
        </w:rPr>
        <w:t>2025</w:t>
      </w:r>
      <w:r w:rsidRPr="00251B95">
        <w:rPr>
          <w:rFonts w:ascii="Arial" w:eastAsia="Times New Roman" w:hAnsi="Arial" w:cs="Arial"/>
          <w:sz w:val="20"/>
          <w:szCs w:val="20"/>
          <w:lang w:eastAsia="sl-SI"/>
        </w:rPr>
        <w:t>;</w:t>
      </w:r>
    </w:p>
    <w:p w14:paraId="3E5A836E" w14:textId="77777777" w:rsidR="00251B95" w:rsidRPr="00251B95" w:rsidRDefault="00251B95" w:rsidP="008F0EFB">
      <w:pPr>
        <w:numPr>
          <w:ilvl w:val="0"/>
          <w:numId w:val="56"/>
        </w:numPr>
        <w:spacing w:after="0" w:line="276" w:lineRule="auto"/>
        <w:jc w:val="both"/>
        <w:rPr>
          <w:rFonts w:ascii="Arial" w:eastAsia="Times New Roman" w:hAnsi="Arial" w:cs="Arial"/>
          <w:sz w:val="20"/>
          <w:szCs w:val="24"/>
          <w:lang w:eastAsia="sl-SI"/>
        </w:rPr>
      </w:pPr>
      <w:r w:rsidRPr="00251B95">
        <w:rPr>
          <w:rFonts w:ascii="Arial" w:eastAsia="Times New Roman" w:hAnsi="Arial" w:cs="Arial"/>
          <w:sz w:val="20"/>
          <w:szCs w:val="24"/>
          <w:lang w:eastAsia="sl-SI"/>
        </w:rPr>
        <w:t>konji lahko prenočujejo v hlevu;</w:t>
      </w:r>
    </w:p>
    <w:p w14:paraId="3170F245" w14:textId="77777777" w:rsidR="00251B95" w:rsidRPr="00251B95" w:rsidRDefault="00251B95" w:rsidP="008F0EFB">
      <w:pPr>
        <w:numPr>
          <w:ilvl w:val="0"/>
          <w:numId w:val="56"/>
        </w:numPr>
        <w:spacing w:after="0" w:line="276" w:lineRule="auto"/>
        <w:jc w:val="both"/>
        <w:rPr>
          <w:rFonts w:ascii="Arial" w:eastAsia="Times New Roman" w:hAnsi="Arial" w:cs="Arial"/>
          <w:sz w:val="20"/>
          <w:szCs w:val="24"/>
          <w:lang w:eastAsia="sl-SI"/>
        </w:rPr>
      </w:pPr>
      <w:r w:rsidRPr="00251B95">
        <w:rPr>
          <w:rFonts w:ascii="Arial" w:eastAsia="Times New Roman" w:hAnsi="Arial" w:cs="Arial"/>
          <w:sz w:val="20"/>
          <w:szCs w:val="24"/>
          <w:lang w:eastAsia="sl-SI"/>
        </w:rPr>
        <w:t>zatiranje zajedavcev na podlagi predhodne koprološke analize, spomladi pred začetkom paše in v jeseni po končanem obdobju paše;</w:t>
      </w:r>
    </w:p>
    <w:p w14:paraId="550B1CB4" w14:textId="77777777" w:rsidR="00251B95" w:rsidRPr="00251B95" w:rsidRDefault="00251B95" w:rsidP="008F0EFB">
      <w:pPr>
        <w:numPr>
          <w:ilvl w:val="0"/>
          <w:numId w:val="56"/>
        </w:numPr>
        <w:spacing w:after="0" w:line="276" w:lineRule="auto"/>
        <w:jc w:val="both"/>
        <w:rPr>
          <w:rFonts w:ascii="Arial" w:eastAsia="Times New Roman" w:hAnsi="Arial" w:cs="Arial"/>
          <w:sz w:val="20"/>
          <w:szCs w:val="24"/>
          <w:lang w:eastAsia="sl-SI"/>
        </w:rPr>
      </w:pPr>
      <w:r w:rsidRPr="00251B95">
        <w:rPr>
          <w:rFonts w:ascii="Arial" w:eastAsia="Times New Roman" w:hAnsi="Arial" w:cs="Arial"/>
          <w:sz w:val="20"/>
          <w:szCs w:val="24"/>
          <w:lang w:eastAsia="sl-SI"/>
        </w:rPr>
        <w:t>voditi je treba dnevnik paše;</w:t>
      </w:r>
    </w:p>
    <w:p w14:paraId="265904DA" w14:textId="77777777" w:rsidR="00251B95" w:rsidRPr="00251B95" w:rsidRDefault="00251B95" w:rsidP="008F0EFB">
      <w:pPr>
        <w:numPr>
          <w:ilvl w:val="0"/>
          <w:numId w:val="56"/>
        </w:numPr>
        <w:spacing w:after="0" w:line="260" w:lineRule="exact"/>
        <w:jc w:val="both"/>
        <w:rPr>
          <w:rFonts w:ascii="Arial" w:eastAsia="Times New Roman" w:hAnsi="Arial" w:cs="Arial"/>
          <w:sz w:val="20"/>
          <w:szCs w:val="20"/>
          <w:lang w:eastAsia="sl-SI"/>
        </w:rPr>
      </w:pPr>
      <w:r w:rsidRPr="00251B95">
        <w:rPr>
          <w:rFonts w:ascii="Arial" w:eastAsia="Times New Roman" w:hAnsi="Arial" w:cs="Arial"/>
          <w:sz w:val="20"/>
          <w:szCs w:val="20"/>
          <w:lang w:eastAsia="sl-SI"/>
        </w:rPr>
        <w:t>obtežba z živalmi, ki jih upravičenec navede v zahtevku iz 6. člena te uredbe, glede na skupno površino GERK, na katerih je izvajanje paše dovoljeno</w:t>
      </w:r>
      <w:r w:rsidRPr="00251B95">
        <w:rPr>
          <w:rFonts w:ascii="Arial" w:eastAsia="Times New Roman" w:hAnsi="Arial" w:cs="Times New Roman"/>
          <w:sz w:val="20"/>
          <w:szCs w:val="20"/>
        </w:rPr>
        <w:t xml:space="preserve"> </w:t>
      </w:r>
      <w:r w:rsidRPr="00251B95">
        <w:rPr>
          <w:rFonts w:ascii="Arial" w:eastAsia="Times New Roman" w:hAnsi="Arial" w:cs="Arial"/>
          <w:sz w:val="20"/>
          <w:szCs w:val="20"/>
          <w:lang w:eastAsia="sl-SI"/>
        </w:rPr>
        <w:t>in ki jih upravičenec navede v zbirni vlogi, ne sme presegati 3 GVŽ/ha,</w:t>
      </w:r>
      <w:r w:rsidRPr="00251B95">
        <w:rPr>
          <w:rFonts w:ascii="Arial" w:eastAsia="Times New Roman" w:hAnsi="Arial" w:cs="Times New Roman"/>
          <w:sz w:val="20"/>
          <w:szCs w:val="20"/>
        </w:rPr>
        <w:t xml:space="preserve"> </w:t>
      </w:r>
      <w:r w:rsidRPr="00251B95">
        <w:rPr>
          <w:rFonts w:ascii="Arial" w:eastAsia="Times New Roman" w:hAnsi="Arial" w:cs="Arial"/>
          <w:sz w:val="20"/>
          <w:szCs w:val="20"/>
          <w:lang w:eastAsia="sl-SI"/>
        </w:rPr>
        <w:t>razen če se paša izvaja tudi na planini oziroma skupnem pašniku drugega nosilca kmetijskega gospodarstva. Pri tem se upoštevajo le GERK, ki imajo v skladu s pravilnikom, ki ureja register kmetijskih gospodarstev, določeno vrsto rabe 1100 – njiva, 1131 – začasno travinje, 1161 – hmeljišče v premeni, 1300 – trajni travnik, 1320 – travinje z razpršenimi neupravičenimi značilnostmi in 1222 – ekstenzivni sadovnjak, ki mora biti zatravljen. GERK z vrsto rabe 1100 – njiva in 1161 – hmeljišče v premeni morajo biti zasejani s travami, travno- deteljnimi mešanicami ali deteljno-travnimi mešanicami, ki so na površini prisotne pretežni del vegetacijskega obdobja.</w:t>
      </w:r>
    </w:p>
    <w:p w14:paraId="7026B4A6" w14:textId="35C9B977" w:rsidR="00F44B35" w:rsidRDefault="00251B95" w:rsidP="00F44B35">
      <w:pPr>
        <w:overflowPunct w:val="0"/>
        <w:autoSpaceDE w:val="0"/>
        <w:autoSpaceDN w:val="0"/>
        <w:adjustRightInd w:val="0"/>
        <w:spacing w:before="240" w:after="0" w:line="276" w:lineRule="auto"/>
        <w:ind w:firstLine="1021"/>
        <w:jc w:val="both"/>
        <w:textAlignment w:val="baseline"/>
        <w:rPr>
          <w:rFonts w:ascii="Arial" w:eastAsia="Times New Roman" w:hAnsi="Arial" w:cs="Arial"/>
          <w:sz w:val="20"/>
          <w:szCs w:val="20"/>
          <w:lang w:eastAsia="sl-SI"/>
        </w:rPr>
      </w:pPr>
      <w:r w:rsidRPr="00251B95">
        <w:rPr>
          <w:rFonts w:ascii="Arial" w:eastAsia="Times New Roman" w:hAnsi="Arial" w:cs="Arial"/>
          <w:sz w:val="20"/>
          <w:szCs w:val="24"/>
          <w:lang w:eastAsia="sl-SI"/>
        </w:rPr>
        <w:t xml:space="preserve">(3) </w:t>
      </w:r>
      <w:r w:rsidR="00F44B35">
        <w:rPr>
          <w:rFonts w:ascii="Arial" w:eastAsia="Times New Roman" w:hAnsi="Arial" w:cs="Arial"/>
          <w:sz w:val="20"/>
          <w:szCs w:val="20"/>
          <w:lang w:eastAsia="sl-SI"/>
        </w:rPr>
        <w:t xml:space="preserve">Ne glede na </w:t>
      </w:r>
      <w:r w:rsidR="00497B40">
        <w:rPr>
          <w:rFonts w:ascii="Arial" w:eastAsia="Times New Roman" w:hAnsi="Arial" w:cs="Arial"/>
          <w:sz w:val="20"/>
          <w:szCs w:val="20"/>
          <w:lang w:eastAsia="sl-SI"/>
        </w:rPr>
        <w:t xml:space="preserve">5. točko </w:t>
      </w:r>
      <w:r w:rsidR="00F44B35">
        <w:rPr>
          <w:rFonts w:ascii="Arial" w:eastAsia="Times New Roman" w:hAnsi="Arial" w:cs="Arial"/>
          <w:sz w:val="20"/>
          <w:szCs w:val="20"/>
          <w:lang w:eastAsia="sl-SI"/>
        </w:rPr>
        <w:t>prejšnj</w:t>
      </w:r>
      <w:r w:rsidR="00497B40">
        <w:rPr>
          <w:rFonts w:ascii="Arial" w:eastAsia="Times New Roman" w:hAnsi="Arial" w:cs="Arial"/>
          <w:sz w:val="20"/>
          <w:szCs w:val="20"/>
          <w:lang w:eastAsia="sl-SI"/>
        </w:rPr>
        <w:t>ega</w:t>
      </w:r>
      <w:r w:rsidR="00F44B35">
        <w:rPr>
          <w:rFonts w:ascii="Arial" w:eastAsia="Times New Roman" w:hAnsi="Arial" w:cs="Arial"/>
          <w:sz w:val="20"/>
          <w:szCs w:val="20"/>
          <w:lang w:eastAsia="sl-SI"/>
        </w:rPr>
        <w:t xml:space="preserve"> odstav</w:t>
      </w:r>
      <w:r w:rsidR="00497B40">
        <w:rPr>
          <w:rFonts w:ascii="Arial" w:eastAsia="Times New Roman" w:hAnsi="Arial" w:cs="Arial"/>
          <w:sz w:val="20"/>
          <w:szCs w:val="20"/>
          <w:lang w:eastAsia="sl-SI"/>
        </w:rPr>
        <w:t>ka</w:t>
      </w:r>
      <w:r w:rsidR="00F44B35">
        <w:rPr>
          <w:rFonts w:ascii="Arial" w:eastAsia="Times New Roman" w:hAnsi="Arial" w:cs="Arial"/>
          <w:sz w:val="20"/>
          <w:szCs w:val="20"/>
          <w:lang w:eastAsia="sl-SI"/>
        </w:rPr>
        <w:t xml:space="preserve"> se v primeru, da upravičenec hkrati uveljavlja zahtevo za pašo in izpust za konje in zahtevo za pašo goveda iz 20. člena te uredbe, upošteva obtežba z živalmi iz </w:t>
      </w:r>
      <w:r w:rsidR="00497B40">
        <w:rPr>
          <w:rFonts w:ascii="Arial" w:eastAsia="Times New Roman" w:hAnsi="Arial" w:cs="Arial"/>
          <w:sz w:val="20"/>
          <w:szCs w:val="20"/>
          <w:lang w:eastAsia="sl-SI"/>
        </w:rPr>
        <w:t xml:space="preserve">6. točke </w:t>
      </w:r>
      <w:r w:rsidR="00F44B35">
        <w:rPr>
          <w:rFonts w:ascii="Arial" w:eastAsia="Times New Roman" w:hAnsi="Arial" w:cs="Arial"/>
          <w:sz w:val="20"/>
          <w:szCs w:val="20"/>
          <w:lang w:eastAsia="sl-SI"/>
        </w:rPr>
        <w:t>drugega odstavka 21. člena te uredbe.</w:t>
      </w:r>
    </w:p>
    <w:p w14:paraId="401BE268" w14:textId="49777F0F" w:rsidR="00251B95" w:rsidRPr="00251B95" w:rsidRDefault="00F44B35" w:rsidP="00251B95">
      <w:pPr>
        <w:overflowPunct w:val="0"/>
        <w:autoSpaceDE w:val="0"/>
        <w:autoSpaceDN w:val="0"/>
        <w:adjustRightInd w:val="0"/>
        <w:spacing w:before="240" w:after="0" w:line="276" w:lineRule="auto"/>
        <w:ind w:firstLine="993"/>
        <w:jc w:val="both"/>
        <w:textAlignment w:val="baseline"/>
        <w:rPr>
          <w:rFonts w:ascii="Arial" w:eastAsia="Times New Roman" w:hAnsi="Arial" w:cs="Arial"/>
          <w:sz w:val="20"/>
          <w:szCs w:val="24"/>
          <w:lang w:eastAsia="sl-SI"/>
        </w:rPr>
      </w:pPr>
      <w:r>
        <w:rPr>
          <w:rFonts w:ascii="Arial" w:eastAsia="Times New Roman" w:hAnsi="Arial" w:cs="Arial"/>
          <w:sz w:val="20"/>
          <w:szCs w:val="24"/>
          <w:lang w:eastAsia="sl-SI"/>
        </w:rPr>
        <w:t xml:space="preserve">(4) </w:t>
      </w:r>
      <w:r w:rsidR="00251B95" w:rsidRPr="00251B95">
        <w:rPr>
          <w:rFonts w:ascii="Arial" w:eastAsia="Times New Roman" w:hAnsi="Arial" w:cs="Arial"/>
          <w:sz w:val="20"/>
          <w:szCs w:val="24"/>
          <w:lang w:eastAsia="sl-SI"/>
        </w:rPr>
        <w:t xml:space="preserve">V tekočem letu mora biti v času izven obdobja paše za konje konjem zagotovljen stalni ali izmenični dostop do izpusta. Izpust mora biti urejen tako, da se prepreči izlivanje, izpiranje ali odtekanje izcedkov v površinske ali podzemne vode ali okolje. Pri izpuščanju konj v izpuste je treba upoštevati naslednje pogoje:  </w:t>
      </w:r>
    </w:p>
    <w:p w14:paraId="08C98700" w14:textId="77777777" w:rsidR="00251B95" w:rsidRPr="00251B95" w:rsidRDefault="00251B95" w:rsidP="008F0EFB">
      <w:pPr>
        <w:numPr>
          <w:ilvl w:val="0"/>
          <w:numId w:val="35"/>
        </w:numPr>
        <w:spacing w:after="0" w:line="276" w:lineRule="auto"/>
        <w:jc w:val="both"/>
        <w:rPr>
          <w:rFonts w:ascii="Arial" w:eastAsia="Times New Roman" w:hAnsi="Arial" w:cs="Arial"/>
          <w:sz w:val="20"/>
          <w:szCs w:val="24"/>
          <w:lang w:eastAsia="sl-SI"/>
        </w:rPr>
      </w:pPr>
      <w:r w:rsidRPr="00251B95">
        <w:rPr>
          <w:rFonts w:ascii="Arial" w:eastAsia="Times New Roman" w:hAnsi="Arial" w:cs="Arial"/>
          <w:sz w:val="20"/>
          <w:szCs w:val="24"/>
          <w:lang w:eastAsia="sl-SI"/>
        </w:rPr>
        <w:t>mlade živali v starosti od šestih mesecev do treh let morajo biti v izpustu vsaj dve uri na dan v čredi, ki šteje najmanj dva konja; velikost izpusta mora biti 50 m</w:t>
      </w:r>
      <w:r w:rsidRPr="00251B95">
        <w:rPr>
          <w:rFonts w:ascii="Arial" w:eastAsia="Times New Roman" w:hAnsi="Arial" w:cs="Arial"/>
          <w:sz w:val="20"/>
          <w:szCs w:val="24"/>
          <w:vertAlign w:val="superscript"/>
          <w:lang w:eastAsia="sl-SI"/>
        </w:rPr>
        <w:t>2</w:t>
      </w:r>
      <w:r w:rsidRPr="00251B95">
        <w:rPr>
          <w:rFonts w:ascii="Arial" w:eastAsia="Times New Roman" w:hAnsi="Arial" w:cs="Arial"/>
          <w:sz w:val="20"/>
          <w:szCs w:val="24"/>
          <w:lang w:eastAsia="sl-SI"/>
        </w:rPr>
        <w:t xml:space="preserve"> na posameznega konja;</w:t>
      </w:r>
    </w:p>
    <w:p w14:paraId="364CCEF6" w14:textId="77777777" w:rsidR="00251B95" w:rsidRPr="00251B95" w:rsidRDefault="00251B95" w:rsidP="008F0EFB">
      <w:pPr>
        <w:numPr>
          <w:ilvl w:val="0"/>
          <w:numId w:val="35"/>
        </w:numPr>
        <w:spacing w:after="0" w:line="276" w:lineRule="auto"/>
        <w:jc w:val="both"/>
        <w:rPr>
          <w:rFonts w:ascii="Arial" w:eastAsia="Times New Roman" w:hAnsi="Arial" w:cs="Arial"/>
          <w:sz w:val="20"/>
          <w:szCs w:val="24"/>
          <w:lang w:eastAsia="sl-SI"/>
        </w:rPr>
      </w:pPr>
      <w:r w:rsidRPr="00251B95">
        <w:rPr>
          <w:rFonts w:ascii="Arial" w:eastAsia="Times New Roman" w:hAnsi="Arial" w:cs="Arial"/>
          <w:sz w:val="20"/>
          <w:szCs w:val="24"/>
          <w:lang w:eastAsia="sl-SI"/>
        </w:rPr>
        <w:t>odrasli konji, starejši od treh let in plemenske kobile z žrebeti do šestih mesecev starosti morajo biti v izpustu vsaj dve uri na dan v čredi, ki šteje najmanj dva konja; velikost izpusta mora biti najmanj 50 m</w:t>
      </w:r>
      <w:r w:rsidRPr="00251B95">
        <w:rPr>
          <w:rFonts w:ascii="Arial" w:eastAsia="Times New Roman" w:hAnsi="Arial" w:cs="Arial"/>
          <w:sz w:val="20"/>
          <w:szCs w:val="24"/>
          <w:vertAlign w:val="superscript"/>
          <w:lang w:eastAsia="sl-SI"/>
        </w:rPr>
        <w:t>2</w:t>
      </w:r>
      <w:r w:rsidRPr="00251B95">
        <w:rPr>
          <w:rFonts w:ascii="Arial" w:eastAsia="Times New Roman" w:hAnsi="Arial" w:cs="Arial"/>
          <w:sz w:val="20"/>
          <w:szCs w:val="24"/>
          <w:lang w:eastAsia="sl-SI"/>
        </w:rPr>
        <w:t xml:space="preserve"> na posameznega odraslega konja oziroma plemensko kobilo z žrebetom; </w:t>
      </w:r>
    </w:p>
    <w:p w14:paraId="3BAC838B" w14:textId="77777777" w:rsidR="00251B95" w:rsidRPr="00251B95" w:rsidRDefault="00251B95" w:rsidP="008F0EFB">
      <w:pPr>
        <w:numPr>
          <w:ilvl w:val="0"/>
          <w:numId w:val="35"/>
        </w:numPr>
        <w:spacing w:after="0" w:line="276" w:lineRule="auto"/>
        <w:jc w:val="both"/>
        <w:rPr>
          <w:rFonts w:ascii="Arial" w:eastAsia="Times New Roman" w:hAnsi="Arial" w:cs="Arial"/>
          <w:sz w:val="20"/>
          <w:szCs w:val="24"/>
          <w:lang w:eastAsia="sl-SI"/>
        </w:rPr>
      </w:pPr>
      <w:r w:rsidRPr="00251B95">
        <w:rPr>
          <w:rFonts w:ascii="Arial" w:eastAsia="Times New Roman" w:hAnsi="Arial" w:cs="Arial"/>
          <w:sz w:val="20"/>
          <w:szCs w:val="24"/>
          <w:lang w:eastAsia="sl-SI"/>
        </w:rPr>
        <w:t>plemenski žrebci morajo biti v izpustu vsaj dve uri na dan; velikost izpusta mora biti najmanj 200 m</w:t>
      </w:r>
      <w:r w:rsidRPr="00251B95">
        <w:rPr>
          <w:rFonts w:ascii="Arial" w:eastAsia="Times New Roman" w:hAnsi="Arial" w:cs="Arial"/>
          <w:sz w:val="20"/>
          <w:szCs w:val="24"/>
          <w:vertAlign w:val="superscript"/>
          <w:lang w:eastAsia="sl-SI"/>
        </w:rPr>
        <w:t xml:space="preserve">2 </w:t>
      </w:r>
      <w:r w:rsidRPr="00251B95">
        <w:rPr>
          <w:rFonts w:ascii="Arial" w:eastAsia="Times New Roman" w:hAnsi="Arial" w:cs="Arial"/>
          <w:sz w:val="20"/>
          <w:szCs w:val="24"/>
          <w:lang w:eastAsia="sl-SI"/>
        </w:rPr>
        <w:t>na posameznega žrebca.</w:t>
      </w:r>
    </w:p>
    <w:p w14:paraId="643F2C9B" w14:textId="0C391B39" w:rsidR="00251B95" w:rsidRPr="00251B95" w:rsidRDefault="00251B95" w:rsidP="00251B95">
      <w:pPr>
        <w:overflowPunct w:val="0"/>
        <w:autoSpaceDE w:val="0"/>
        <w:autoSpaceDN w:val="0"/>
        <w:adjustRightInd w:val="0"/>
        <w:spacing w:before="240" w:after="0" w:line="276" w:lineRule="auto"/>
        <w:ind w:firstLine="1021"/>
        <w:jc w:val="both"/>
        <w:textAlignment w:val="baseline"/>
        <w:rPr>
          <w:rFonts w:ascii="Arial" w:eastAsia="Times New Roman" w:hAnsi="Arial" w:cs="Arial"/>
          <w:sz w:val="20"/>
          <w:szCs w:val="24"/>
          <w:lang w:eastAsia="sl-SI"/>
        </w:rPr>
      </w:pPr>
      <w:r w:rsidRPr="00251B95">
        <w:rPr>
          <w:rFonts w:ascii="Arial" w:eastAsia="Times New Roman" w:hAnsi="Arial" w:cs="Arial"/>
          <w:sz w:val="20"/>
          <w:szCs w:val="24"/>
          <w:lang w:eastAsia="sl-SI"/>
        </w:rPr>
        <w:lastRenderedPageBreak/>
        <w:t>(</w:t>
      </w:r>
      <w:r w:rsidR="00F44B35">
        <w:rPr>
          <w:rFonts w:ascii="Arial" w:eastAsia="Times New Roman" w:hAnsi="Arial" w:cs="Arial"/>
          <w:sz w:val="20"/>
          <w:szCs w:val="24"/>
          <w:lang w:eastAsia="sl-SI"/>
        </w:rPr>
        <w:t>5</w:t>
      </w:r>
      <w:r w:rsidRPr="00251B95">
        <w:rPr>
          <w:rFonts w:ascii="Arial" w:eastAsia="Times New Roman" w:hAnsi="Arial" w:cs="Arial"/>
          <w:sz w:val="20"/>
          <w:szCs w:val="24"/>
          <w:lang w:eastAsia="sl-SI"/>
        </w:rPr>
        <w:t xml:space="preserve">) Pri izmeničnem dostopu do izpusta mora biti čreda konj na gospodarstvu razdeljena v skupine za izpust, pri čemer vsaka skupina uporablja izpust najmanj dve uri na dan. Površina izpusta mora v tem primeru ustrezati številu živali, ki so v izpustu istočasno. Pri izmeničnem izpustu mora upravičenec voditi dnevnik ali urnik izpustov iz Priloge 1 te uredbe za vse skupine živali, pri čemer skupina živali pomeni živali, ki so v izpustu istočasno. </w:t>
      </w:r>
    </w:p>
    <w:p w14:paraId="669F3097" w14:textId="05D5FE47" w:rsidR="00251B95" w:rsidRPr="00251B95" w:rsidRDefault="00251B95" w:rsidP="00251B95">
      <w:pPr>
        <w:overflowPunct w:val="0"/>
        <w:autoSpaceDE w:val="0"/>
        <w:autoSpaceDN w:val="0"/>
        <w:adjustRightInd w:val="0"/>
        <w:spacing w:before="240" w:after="0" w:line="276" w:lineRule="auto"/>
        <w:ind w:firstLine="1021"/>
        <w:jc w:val="both"/>
        <w:textAlignment w:val="baseline"/>
        <w:rPr>
          <w:rFonts w:ascii="Arial" w:eastAsia="Times New Roman" w:hAnsi="Arial" w:cs="Arial"/>
          <w:sz w:val="20"/>
          <w:szCs w:val="24"/>
          <w:lang w:eastAsia="sl-SI"/>
        </w:rPr>
      </w:pPr>
      <w:r w:rsidRPr="00251B95">
        <w:rPr>
          <w:rFonts w:ascii="Arial" w:eastAsia="Times New Roman" w:hAnsi="Arial" w:cs="Arial"/>
          <w:sz w:val="20"/>
          <w:szCs w:val="24"/>
          <w:lang w:eastAsia="sl-SI"/>
        </w:rPr>
        <w:t>(</w:t>
      </w:r>
      <w:r w:rsidR="00F44B35">
        <w:rPr>
          <w:rFonts w:ascii="Arial" w:eastAsia="Times New Roman" w:hAnsi="Arial" w:cs="Arial"/>
          <w:sz w:val="20"/>
          <w:szCs w:val="24"/>
          <w:lang w:eastAsia="sl-SI"/>
        </w:rPr>
        <w:t>6</w:t>
      </w:r>
      <w:r w:rsidRPr="00251B95">
        <w:rPr>
          <w:rFonts w:ascii="Arial" w:eastAsia="Times New Roman" w:hAnsi="Arial" w:cs="Arial"/>
          <w:sz w:val="20"/>
          <w:szCs w:val="24"/>
          <w:lang w:eastAsia="sl-SI"/>
        </w:rPr>
        <w:t>) Upravičenec mora ob oddaji zahtevka iz 6. člena te uredbe podati izjavo, da v tekočem letu na kmetijskem gospodarstvu izpolnjuje zahtevo iz tretjega odstavka tega člena za vse živali na kmetijskem gospodarstvu, za katere uveljavlja zahtevo iz tega člena.</w:t>
      </w:r>
    </w:p>
    <w:p w14:paraId="0417FB7B" w14:textId="7D888F7A" w:rsidR="00251B95" w:rsidRPr="00251B95" w:rsidRDefault="00251B95" w:rsidP="00251B95">
      <w:pPr>
        <w:overflowPunct w:val="0"/>
        <w:autoSpaceDE w:val="0"/>
        <w:autoSpaceDN w:val="0"/>
        <w:adjustRightInd w:val="0"/>
        <w:spacing w:before="240" w:after="0" w:line="276" w:lineRule="auto"/>
        <w:ind w:firstLine="1021"/>
        <w:jc w:val="both"/>
        <w:textAlignment w:val="baseline"/>
        <w:rPr>
          <w:rFonts w:ascii="Arial" w:eastAsia="Times New Roman" w:hAnsi="Arial" w:cs="Arial"/>
          <w:sz w:val="20"/>
          <w:szCs w:val="20"/>
          <w:lang w:eastAsia="sl-SI"/>
        </w:rPr>
      </w:pPr>
      <w:r w:rsidRPr="00251B95">
        <w:rPr>
          <w:rFonts w:ascii="Arial" w:eastAsia="Times New Roman" w:hAnsi="Arial" w:cs="Arial"/>
          <w:sz w:val="20"/>
          <w:szCs w:val="20"/>
          <w:lang w:eastAsia="sl-SI"/>
        </w:rPr>
        <w:t>(</w:t>
      </w:r>
      <w:r w:rsidR="00F44B35">
        <w:rPr>
          <w:rFonts w:ascii="Arial" w:eastAsia="Times New Roman" w:hAnsi="Arial" w:cs="Arial"/>
          <w:sz w:val="20"/>
          <w:szCs w:val="20"/>
          <w:lang w:eastAsia="sl-SI"/>
        </w:rPr>
        <w:t>7</w:t>
      </w:r>
      <w:r w:rsidRPr="00251B95">
        <w:rPr>
          <w:rFonts w:ascii="Arial" w:eastAsia="Times New Roman" w:hAnsi="Arial" w:cs="Arial"/>
          <w:sz w:val="20"/>
          <w:szCs w:val="20"/>
          <w:lang w:eastAsia="sl-SI"/>
        </w:rPr>
        <w:t xml:space="preserve">) Začetka obdobja paše za konje ni mogoče uveljavljati pred 1. aprilom </w:t>
      </w:r>
      <w:r w:rsidR="00420A90">
        <w:rPr>
          <w:rFonts w:ascii="Arial" w:eastAsia="Times New Roman" w:hAnsi="Arial" w:cs="Arial"/>
          <w:sz w:val="20"/>
          <w:szCs w:val="20"/>
          <w:lang w:eastAsia="sl-SI"/>
        </w:rPr>
        <w:t>2025</w:t>
      </w:r>
      <w:r w:rsidRPr="00251B95">
        <w:rPr>
          <w:rFonts w:ascii="Arial" w:eastAsia="Times New Roman" w:hAnsi="Arial" w:cs="Arial"/>
          <w:sz w:val="20"/>
          <w:szCs w:val="20"/>
          <w:lang w:eastAsia="sl-SI"/>
        </w:rPr>
        <w:t xml:space="preserve"> oziroma datumom vnosa zahtevka iz 6. člena te uredbe.</w:t>
      </w:r>
    </w:p>
    <w:p w14:paraId="2717635E" w14:textId="7AF54988" w:rsidR="00251B95" w:rsidRPr="00251B95" w:rsidRDefault="00251B95" w:rsidP="00251B95">
      <w:pPr>
        <w:overflowPunct w:val="0"/>
        <w:autoSpaceDE w:val="0"/>
        <w:autoSpaceDN w:val="0"/>
        <w:adjustRightInd w:val="0"/>
        <w:spacing w:before="240" w:after="0" w:line="276" w:lineRule="auto"/>
        <w:ind w:firstLine="1021"/>
        <w:jc w:val="both"/>
        <w:textAlignment w:val="baseline"/>
        <w:rPr>
          <w:rFonts w:ascii="Arial" w:eastAsia="Times New Roman" w:hAnsi="Arial" w:cs="Arial"/>
          <w:sz w:val="20"/>
          <w:szCs w:val="20"/>
          <w:lang w:eastAsia="sl-SI"/>
        </w:rPr>
      </w:pPr>
      <w:r w:rsidRPr="00251B95">
        <w:rPr>
          <w:rFonts w:ascii="Arial" w:eastAsia="Times New Roman" w:hAnsi="Arial" w:cs="Arial"/>
          <w:sz w:val="20"/>
          <w:szCs w:val="20"/>
          <w:lang w:eastAsia="sl-SI"/>
        </w:rPr>
        <w:t>(</w:t>
      </w:r>
      <w:r w:rsidR="00F44B35">
        <w:rPr>
          <w:rFonts w:ascii="Arial" w:eastAsia="Times New Roman" w:hAnsi="Arial" w:cs="Arial"/>
          <w:sz w:val="20"/>
          <w:szCs w:val="20"/>
          <w:lang w:eastAsia="sl-SI"/>
        </w:rPr>
        <w:t>8</w:t>
      </w:r>
      <w:r w:rsidRPr="00251B95">
        <w:rPr>
          <w:rFonts w:ascii="Arial" w:eastAsia="Times New Roman" w:hAnsi="Arial" w:cs="Arial"/>
          <w:sz w:val="20"/>
          <w:szCs w:val="20"/>
          <w:lang w:eastAsia="sl-SI"/>
        </w:rPr>
        <w:t xml:space="preserve">) Koprološka analiza iz 3. točke drugega odstavka tega člena in izdaja zdravil za tretiranje živali na podlagi rezultatov koprološke analize morata biti opravljeni spomladi pred začetkom paše in v jeseni po končanem obdobju paše za konje v letu </w:t>
      </w:r>
      <w:r w:rsidR="00420A90">
        <w:rPr>
          <w:rFonts w:ascii="Arial" w:eastAsia="Times New Roman" w:hAnsi="Arial" w:cs="Arial"/>
          <w:sz w:val="20"/>
          <w:szCs w:val="20"/>
          <w:lang w:eastAsia="sl-SI"/>
        </w:rPr>
        <w:t>2025</w:t>
      </w:r>
      <w:r w:rsidRPr="00251B95">
        <w:rPr>
          <w:rFonts w:ascii="Arial" w:eastAsia="Times New Roman" w:hAnsi="Arial" w:cs="Arial"/>
          <w:sz w:val="20"/>
          <w:szCs w:val="20"/>
          <w:lang w:eastAsia="sl-SI"/>
        </w:rPr>
        <w:t xml:space="preserve">. Za koprološko analizo se vzame najmanj en skupni vzorec blata za vsakih 20 konj. Spomladi mora biti koprološka analiza izdelana in podatki iz 18. točke 2. člena te uredbe, razen datuma izdaje zdravil, vneseni v seznam koproloških analiz pred datumom vnosa zahtevka iz 6. člena te uredbe. Jeseni pa mora biti koprološka analiza izdelana in podatki iz 18. točke 2. člena te uredbe vneseni v seznam koproloških analiz najpozneje do 31. decembra </w:t>
      </w:r>
      <w:r w:rsidR="00420A90">
        <w:rPr>
          <w:rFonts w:ascii="Arial" w:eastAsia="Times New Roman" w:hAnsi="Arial" w:cs="Arial"/>
          <w:sz w:val="20"/>
          <w:szCs w:val="20"/>
          <w:lang w:eastAsia="sl-SI"/>
        </w:rPr>
        <w:t>2025</w:t>
      </w:r>
      <w:r w:rsidRPr="00251B95">
        <w:rPr>
          <w:rFonts w:ascii="Arial" w:eastAsia="Times New Roman" w:hAnsi="Arial" w:cs="Arial"/>
          <w:sz w:val="20"/>
          <w:szCs w:val="20"/>
          <w:lang w:eastAsia="sl-SI"/>
        </w:rPr>
        <w:t xml:space="preserve">. Izdaja zdravil za tretiranje živali proti notranjim zajedavcem se izvede na podlagi pozitivnih rezultatov koprološke analize in strokovne presoje veterinarja. </w:t>
      </w:r>
    </w:p>
    <w:p w14:paraId="474BE424" w14:textId="2F12DD52" w:rsidR="00251B95" w:rsidRPr="00251B95" w:rsidRDefault="00251B95" w:rsidP="00251B95">
      <w:pPr>
        <w:overflowPunct w:val="0"/>
        <w:autoSpaceDE w:val="0"/>
        <w:autoSpaceDN w:val="0"/>
        <w:adjustRightInd w:val="0"/>
        <w:spacing w:before="240" w:after="0" w:line="276" w:lineRule="auto"/>
        <w:ind w:firstLine="1021"/>
        <w:jc w:val="both"/>
        <w:textAlignment w:val="baseline"/>
        <w:rPr>
          <w:rFonts w:ascii="Arial" w:eastAsia="Times New Roman" w:hAnsi="Arial" w:cs="Arial"/>
          <w:sz w:val="20"/>
          <w:szCs w:val="20"/>
          <w:lang w:eastAsia="sl-SI"/>
        </w:rPr>
      </w:pPr>
      <w:r w:rsidRPr="00251B95">
        <w:rPr>
          <w:rFonts w:ascii="Arial" w:eastAsia="Times New Roman" w:hAnsi="Arial" w:cs="Arial"/>
          <w:sz w:val="20"/>
          <w:szCs w:val="20"/>
          <w:lang w:eastAsia="sl-SI"/>
        </w:rPr>
        <w:t>(</w:t>
      </w:r>
      <w:r w:rsidR="00F44B35">
        <w:rPr>
          <w:rFonts w:ascii="Arial" w:eastAsia="Times New Roman" w:hAnsi="Arial" w:cs="Arial"/>
          <w:sz w:val="20"/>
          <w:szCs w:val="20"/>
          <w:lang w:eastAsia="sl-SI"/>
        </w:rPr>
        <w:t>9</w:t>
      </w:r>
      <w:r w:rsidRPr="00251B95">
        <w:rPr>
          <w:rFonts w:ascii="Arial" w:eastAsia="Times New Roman" w:hAnsi="Arial" w:cs="Arial"/>
          <w:sz w:val="20"/>
          <w:szCs w:val="20"/>
          <w:lang w:eastAsia="sl-SI"/>
        </w:rPr>
        <w:t xml:space="preserve">) Jeseni upravičenec odda vzorec blata za koprološko analizo pooblaščenim </w:t>
      </w:r>
      <w:r w:rsidR="00DB2D75">
        <w:rPr>
          <w:rFonts w:ascii="Arial" w:eastAsia="Times New Roman" w:hAnsi="Arial" w:cs="Arial"/>
          <w:sz w:val="20"/>
          <w:szCs w:val="20"/>
          <w:lang w:eastAsia="sl-SI"/>
        </w:rPr>
        <w:t xml:space="preserve">veterinarskim </w:t>
      </w:r>
      <w:r w:rsidRPr="00251B95">
        <w:rPr>
          <w:rFonts w:ascii="Arial" w:eastAsia="Times New Roman" w:hAnsi="Arial" w:cs="Arial"/>
          <w:sz w:val="20"/>
          <w:szCs w:val="20"/>
          <w:lang w:eastAsia="sl-SI"/>
        </w:rPr>
        <w:t xml:space="preserve">organizacijam po končanem obdobju paše za konje najpozneje do 30. novembra </w:t>
      </w:r>
      <w:r w:rsidR="00420A90">
        <w:rPr>
          <w:rFonts w:ascii="Arial" w:eastAsia="Times New Roman" w:hAnsi="Arial" w:cs="Arial"/>
          <w:sz w:val="20"/>
          <w:szCs w:val="20"/>
          <w:lang w:eastAsia="sl-SI"/>
        </w:rPr>
        <w:t>2025</w:t>
      </w:r>
      <w:r w:rsidRPr="00251B95">
        <w:rPr>
          <w:rFonts w:ascii="Arial" w:eastAsia="Times New Roman" w:hAnsi="Arial" w:cs="Arial"/>
          <w:sz w:val="20"/>
          <w:szCs w:val="20"/>
          <w:lang w:eastAsia="sl-SI"/>
        </w:rPr>
        <w:t xml:space="preserve">. </w:t>
      </w:r>
    </w:p>
    <w:p w14:paraId="457C0E7F" w14:textId="66487B2A" w:rsidR="00251B95" w:rsidRPr="00251B95" w:rsidRDefault="00251B95" w:rsidP="00251B95">
      <w:pPr>
        <w:overflowPunct w:val="0"/>
        <w:autoSpaceDE w:val="0"/>
        <w:autoSpaceDN w:val="0"/>
        <w:adjustRightInd w:val="0"/>
        <w:spacing w:before="240" w:after="0" w:line="276" w:lineRule="auto"/>
        <w:ind w:firstLine="1021"/>
        <w:jc w:val="both"/>
        <w:textAlignment w:val="baseline"/>
        <w:rPr>
          <w:rFonts w:ascii="Arial" w:eastAsia="Times New Roman" w:hAnsi="Arial" w:cs="Arial"/>
          <w:sz w:val="20"/>
          <w:szCs w:val="24"/>
          <w:lang w:eastAsia="sl-SI"/>
        </w:rPr>
      </w:pPr>
      <w:r w:rsidRPr="00251B95">
        <w:rPr>
          <w:rFonts w:ascii="Arial" w:eastAsia="Times New Roman" w:hAnsi="Arial" w:cs="Arial"/>
          <w:sz w:val="20"/>
          <w:szCs w:val="24"/>
          <w:lang w:eastAsia="sl-SI"/>
        </w:rPr>
        <w:t>(</w:t>
      </w:r>
      <w:r w:rsidR="00F44B35">
        <w:rPr>
          <w:rFonts w:ascii="Arial" w:eastAsia="Times New Roman" w:hAnsi="Arial" w:cs="Arial"/>
          <w:sz w:val="20"/>
          <w:szCs w:val="24"/>
          <w:lang w:eastAsia="sl-SI"/>
        </w:rPr>
        <w:t>10</w:t>
      </w:r>
      <w:r w:rsidRPr="00251B95">
        <w:rPr>
          <w:rFonts w:ascii="Arial" w:eastAsia="Times New Roman" w:hAnsi="Arial" w:cs="Arial"/>
          <w:sz w:val="20"/>
          <w:szCs w:val="24"/>
          <w:lang w:eastAsia="sl-SI"/>
        </w:rPr>
        <w:t xml:space="preserve">) Ne glede na 1. točko drugega odstavka in </w:t>
      </w:r>
      <w:r w:rsidR="00992A29">
        <w:rPr>
          <w:rFonts w:ascii="Arial" w:eastAsia="Times New Roman" w:hAnsi="Arial" w:cs="Arial"/>
          <w:sz w:val="20"/>
          <w:szCs w:val="24"/>
          <w:lang w:eastAsia="sl-SI"/>
        </w:rPr>
        <w:t>četrti</w:t>
      </w:r>
      <w:r w:rsidR="00992A29" w:rsidRPr="00251B95">
        <w:rPr>
          <w:rFonts w:ascii="Arial" w:eastAsia="Times New Roman" w:hAnsi="Arial" w:cs="Arial"/>
          <w:sz w:val="20"/>
          <w:szCs w:val="24"/>
          <w:lang w:eastAsia="sl-SI"/>
        </w:rPr>
        <w:t xml:space="preserve"> </w:t>
      </w:r>
      <w:r w:rsidRPr="00251B95">
        <w:rPr>
          <w:rFonts w:ascii="Arial" w:eastAsia="Times New Roman" w:hAnsi="Arial" w:cs="Arial"/>
          <w:sz w:val="20"/>
          <w:szCs w:val="24"/>
          <w:lang w:eastAsia="sl-SI"/>
        </w:rPr>
        <w:t>odstavek tega člena se obdobje paše za konje in izpust za posamezne živali lahko prekine zaradi žrebitve, bolezni ali poškodbe, nevarnosti napada velikih zveri in izjemnih vremenskih razmer. Če ta prekinitev ne traja skupno več kot deset dni</w:t>
      </w:r>
      <w:r w:rsidRPr="00251B95">
        <w:rPr>
          <w:rFonts w:ascii="Arial" w:eastAsia="Times New Roman" w:hAnsi="Arial" w:cs="Times New Roman"/>
          <w:sz w:val="20"/>
          <w:szCs w:val="24"/>
        </w:rPr>
        <w:t xml:space="preserve"> </w:t>
      </w:r>
      <w:r w:rsidRPr="00251B95">
        <w:rPr>
          <w:rFonts w:ascii="Arial" w:eastAsia="Times New Roman" w:hAnsi="Arial" w:cs="Arial"/>
          <w:sz w:val="20"/>
          <w:szCs w:val="24"/>
          <w:lang w:eastAsia="sl-SI"/>
        </w:rPr>
        <w:t>za pašo in deset dni za izpust, prekinitve ni treba sporočiti agenciji, temveč se trajanje in razlog za prekinitev navedeta le v dnevniku paše oziroma dnevniku ali urniku izpusta.</w:t>
      </w:r>
    </w:p>
    <w:p w14:paraId="4344FAAC" w14:textId="05A9EF13" w:rsidR="00251B95" w:rsidRPr="00251B95" w:rsidRDefault="00251B95" w:rsidP="00251B95">
      <w:pPr>
        <w:overflowPunct w:val="0"/>
        <w:autoSpaceDE w:val="0"/>
        <w:autoSpaceDN w:val="0"/>
        <w:adjustRightInd w:val="0"/>
        <w:spacing w:before="240" w:after="0" w:line="276" w:lineRule="auto"/>
        <w:ind w:firstLine="1021"/>
        <w:jc w:val="both"/>
        <w:textAlignment w:val="baseline"/>
        <w:rPr>
          <w:rFonts w:ascii="Arial" w:eastAsia="Times New Roman" w:hAnsi="Arial" w:cs="Arial"/>
          <w:sz w:val="20"/>
          <w:szCs w:val="24"/>
          <w:lang w:eastAsia="sl-SI"/>
        </w:rPr>
      </w:pPr>
      <w:r w:rsidRPr="00251B95">
        <w:rPr>
          <w:rFonts w:ascii="Arial" w:eastAsia="Times New Roman" w:hAnsi="Arial" w:cs="Arial"/>
          <w:sz w:val="20"/>
          <w:szCs w:val="24"/>
          <w:lang w:eastAsia="sl-SI"/>
        </w:rPr>
        <w:t>(1</w:t>
      </w:r>
      <w:r w:rsidR="00F44B35">
        <w:rPr>
          <w:rFonts w:ascii="Arial" w:eastAsia="Times New Roman" w:hAnsi="Arial" w:cs="Arial"/>
          <w:sz w:val="20"/>
          <w:szCs w:val="24"/>
          <w:lang w:eastAsia="sl-SI"/>
        </w:rPr>
        <w:t>1</w:t>
      </w:r>
      <w:r w:rsidRPr="00251B95">
        <w:rPr>
          <w:rFonts w:ascii="Arial" w:eastAsia="Times New Roman" w:hAnsi="Arial" w:cs="Arial"/>
          <w:sz w:val="20"/>
          <w:szCs w:val="24"/>
          <w:lang w:eastAsia="sl-SI"/>
        </w:rPr>
        <w:t xml:space="preserve">) Če upravičenec za vse živali ali določeno število živali, za katere uveljavlja zahtevek za podintervencijo DŽ – konji, ne zagotovi celotnega obdobja paše za konje iz 1. točke drugega odstavka tega člena ali izpusta iz </w:t>
      </w:r>
      <w:r w:rsidR="00992A29">
        <w:rPr>
          <w:rFonts w:ascii="Arial" w:eastAsia="Times New Roman" w:hAnsi="Arial" w:cs="Arial"/>
          <w:sz w:val="20"/>
          <w:szCs w:val="24"/>
          <w:lang w:eastAsia="sl-SI"/>
        </w:rPr>
        <w:t>četrtega</w:t>
      </w:r>
      <w:r w:rsidR="00992A29" w:rsidRPr="00251B95">
        <w:rPr>
          <w:rFonts w:ascii="Arial" w:eastAsia="Times New Roman" w:hAnsi="Arial" w:cs="Arial"/>
          <w:sz w:val="20"/>
          <w:szCs w:val="24"/>
          <w:lang w:eastAsia="sl-SI"/>
        </w:rPr>
        <w:t xml:space="preserve"> </w:t>
      </w:r>
      <w:r w:rsidRPr="00251B95">
        <w:rPr>
          <w:rFonts w:ascii="Arial" w:eastAsia="Times New Roman" w:hAnsi="Arial" w:cs="Arial"/>
          <w:sz w:val="20"/>
          <w:szCs w:val="24"/>
          <w:lang w:eastAsia="sl-SI"/>
        </w:rPr>
        <w:t>odstavka tega člena, mora v primeru:</w:t>
      </w:r>
    </w:p>
    <w:p w14:paraId="48517ED6" w14:textId="77777777" w:rsidR="00251B95" w:rsidRPr="00251B95" w:rsidRDefault="00251B95" w:rsidP="008F0EFB">
      <w:pPr>
        <w:numPr>
          <w:ilvl w:val="0"/>
          <w:numId w:val="34"/>
        </w:numPr>
        <w:spacing w:after="0" w:line="276" w:lineRule="auto"/>
        <w:jc w:val="both"/>
        <w:rPr>
          <w:rFonts w:ascii="Arial" w:eastAsia="Times New Roman" w:hAnsi="Arial" w:cs="Arial"/>
          <w:sz w:val="20"/>
          <w:szCs w:val="24"/>
          <w:lang w:eastAsia="sl-SI"/>
        </w:rPr>
      </w:pPr>
      <w:r w:rsidRPr="00251B95">
        <w:rPr>
          <w:rFonts w:ascii="Arial" w:eastAsia="Times New Roman" w:hAnsi="Arial" w:cs="Arial"/>
          <w:sz w:val="20"/>
          <w:szCs w:val="24"/>
          <w:lang w:eastAsia="sl-SI"/>
        </w:rPr>
        <w:t>višje sile ali izjemnih okoliščin obvestiti agencijo v skladu s prvim odstavkom 54. člena te uredbe;</w:t>
      </w:r>
    </w:p>
    <w:p w14:paraId="797BB639" w14:textId="63C9F0FE" w:rsidR="00251B95" w:rsidRPr="00251B95" w:rsidRDefault="00251B95" w:rsidP="008F0EFB">
      <w:pPr>
        <w:numPr>
          <w:ilvl w:val="0"/>
          <w:numId w:val="34"/>
        </w:numPr>
        <w:spacing w:after="0" w:line="276" w:lineRule="auto"/>
        <w:jc w:val="both"/>
        <w:rPr>
          <w:rFonts w:ascii="Arial" w:eastAsia="Times New Roman" w:hAnsi="Arial" w:cs="Arial"/>
          <w:sz w:val="20"/>
          <w:szCs w:val="20"/>
          <w:lang w:eastAsia="sl-SI"/>
        </w:rPr>
      </w:pPr>
      <w:r w:rsidRPr="00251B95">
        <w:rPr>
          <w:rFonts w:ascii="Arial" w:eastAsia="Times New Roman" w:hAnsi="Arial" w:cs="Arial"/>
          <w:sz w:val="20"/>
          <w:szCs w:val="20"/>
          <w:lang w:eastAsia="sl-SI"/>
        </w:rPr>
        <w:t xml:space="preserve">prekinitve paše ali izpusta zaradi razlogov iz prejšnjega odstavka za eno ali več živali, razen nevarnosti napada velikih zveri, daljše od desetih dni, po tem obdobju v sedmih dneh umakniti zahtevek za te živali v skladu z uredbo, ki ureja izvedbo intervencij kmetijske politike za leto </w:t>
      </w:r>
      <w:r w:rsidR="00420A90">
        <w:rPr>
          <w:rFonts w:ascii="Arial" w:eastAsia="Times New Roman" w:hAnsi="Arial" w:cs="Arial"/>
          <w:sz w:val="20"/>
          <w:szCs w:val="20"/>
          <w:lang w:eastAsia="sl-SI"/>
        </w:rPr>
        <w:t>2025</w:t>
      </w:r>
      <w:r w:rsidRPr="00251B95">
        <w:rPr>
          <w:rFonts w:ascii="Arial" w:eastAsia="Times New Roman" w:hAnsi="Arial" w:cs="Arial"/>
          <w:sz w:val="20"/>
          <w:szCs w:val="20"/>
          <w:lang w:eastAsia="sl-SI"/>
        </w:rPr>
        <w:t>;</w:t>
      </w:r>
    </w:p>
    <w:p w14:paraId="1A0AAAC9" w14:textId="77777777" w:rsidR="00251B95" w:rsidRPr="00251B95" w:rsidRDefault="00251B95" w:rsidP="008F0EFB">
      <w:pPr>
        <w:numPr>
          <w:ilvl w:val="0"/>
          <w:numId w:val="34"/>
        </w:numPr>
        <w:spacing w:after="0" w:line="276" w:lineRule="auto"/>
        <w:jc w:val="both"/>
        <w:rPr>
          <w:rFonts w:ascii="Arial" w:eastAsia="Times New Roman" w:hAnsi="Arial" w:cs="Arial"/>
          <w:sz w:val="20"/>
          <w:szCs w:val="24"/>
          <w:lang w:eastAsia="sl-SI"/>
        </w:rPr>
      </w:pPr>
      <w:r w:rsidRPr="00251B95">
        <w:rPr>
          <w:rFonts w:ascii="Arial" w:eastAsia="Times New Roman" w:hAnsi="Arial" w:cs="Arial"/>
          <w:sz w:val="20"/>
          <w:szCs w:val="24"/>
          <w:lang w:eastAsia="sl-SI"/>
        </w:rPr>
        <w:t>nevarnosti napada velikih zveri sporočiti višjo silo v skladu s 54. členom te uredbe;</w:t>
      </w:r>
    </w:p>
    <w:p w14:paraId="2646A116" w14:textId="552F2CB2" w:rsidR="00251B95" w:rsidRPr="00251B95" w:rsidRDefault="00251B95" w:rsidP="008F0EFB">
      <w:pPr>
        <w:numPr>
          <w:ilvl w:val="0"/>
          <w:numId w:val="34"/>
        </w:numPr>
        <w:spacing w:after="0" w:line="276" w:lineRule="auto"/>
        <w:jc w:val="both"/>
        <w:rPr>
          <w:rFonts w:ascii="Arial" w:eastAsia="Times New Roman" w:hAnsi="Arial" w:cs="Arial"/>
          <w:sz w:val="20"/>
          <w:szCs w:val="20"/>
          <w:lang w:eastAsia="sl-SI"/>
        </w:rPr>
      </w:pPr>
      <w:r w:rsidRPr="00251B95">
        <w:rPr>
          <w:rFonts w:ascii="Arial" w:eastAsia="Times New Roman" w:hAnsi="Arial" w:cs="Arial"/>
          <w:sz w:val="20"/>
          <w:szCs w:val="20"/>
          <w:lang w:eastAsia="sl-SI"/>
        </w:rPr>
        <w:t>pogina</w:t>
      </w:r>
      <w:r w:rsidR="00DB2D75">
        <w:rPr>
          <w:rFonts w:ascii="Arial" w:eastAsia="Times New Roman" w:hAnsi="Arial" w:cs="Arial"/>
          <w:sz w:val="20"/>
          <w:szCs w:val="20"/>
          <w:lang w:eastAsia="sl-SI"/>
        </w:rPr>
        <w:t>, kraje ali izgube</w:t>
      </w:r>
      <w:r w:rsidRPr="00251B95">
        <w:rPr>
          <w:rFonts w:ascii="Arial" w:eastAsia="Times New Roman" w:hAnsi="Arial" w:cs="Arial"/>
          <w:sz w:val="20"/>
          <w:szCs w:val="20"/>
          <w:lang w:eastAsia="sl-SI"/>
        </w:rPr>
        <w:t xml:space="preserve"> živali ali če določeno število živali zapusti kmetijsko gospodarstvo zaradi prodaje ali oddaje v zakol pred koncem tekočega leta, umakniti zahtevek v skladu z uredbo, ki ureja izvedbo intervencij kmetijske politike za leto </w:t>
      </w:r>
      <w:r w:rsidR="00420A90">
        <w:rPr>
          <w:rFonts w:ascii="Arial" w:eastAsia="Times New Roman" w:hAnsi="Arial" w:cs="Arial"/>
          <w:sz w:val="20"/>
          <w:szCs w:val="20"/>
          <w:lang w:eastAsia="sl-SI"/>
        </w:rPr>
        <w:t>2025</w:t>
      </w:r>
      <w:r w:rsidRPr="00251B95">
        <w:rPr>
          <w:rFonts w:ascii="Arial" w:eastAsia="Times New Roman" w:hAnsi="Arial" w:cs="Arial"/>
          <w:sz w:val="20"/>
          <w:szCs w:val="20"/>
          <w:lang w:eastAsia="sl-SI"/>
        </w:rPr>
        <w:t>.</w:t>
      </w:r>
    </w:p>
    <w:p w14:paraId="7E9E8814" w14:textId="3D992D66" w:rsidR="00251B95" w:rsidRPr="00251B95" w:rsidRDefault="00251B95" w:rsidP="00251B95">
      <w:pPr>
        <w:overflowPunct w:val="0"/>
        <w:autoSpaceDE w:val="0"/>
        <w:autoSpaceDN w:val="0"/>
        <w:adjustRightInd w:val="0"/>
        <w:spacing w:before="240" w:after="0" w:line="276" w:lineRule="auto"/>
        <w:ind w:firstLine="1021"/>
        <w:jc w:val="both"/>
        <w:textAlignment w:val="baseline"/>
        <w:rPr>
          <w:rFonts w:ascii="Arial" w:eastAsia="Times New Roman" w:hAnsi="Arial" w:cs="Arial"/>
          <w:sz w:val="20"/>
          <w:szCs w:val="24"/>
          <w:lang w:eastAsia="sl-SI"/>
        </w:rPr>
      </w:pPr>
      <w:r w:rsidRPr="00251B95">
        <w:rPr>
          <w:rFonts w:ascii="Arial" w:eastAsia="Times New Roman" w:hAnsi="Arial" w:cs="Arial"/>
          <w:sz w:val="20"/>
          <w:szCs w:val="24"/>
          <w:lang w:eastAsia="sl-SI"/>
        </w:rPr>
        <w:t>(1</w:t>
      </w:r>
      <w:r w:rsidR="00F44B35">
        <w:rPr>
          <w:rFonts w:ascii="Arial" w:eastAsia="Times New Roman" w:hAnsi="Arial" w:cs="Arial"/>
          <w:sz w:val="20"/>
          <w:szCs w:val="24"/>
          <w:lang w:eastAsia="sl-SI"/>
        </w:rPr>
        <w:t>2</w:t>
      </w:r>
      <w:r w:rsidRPr="00251B95">
        <w:rPr>
          <w:rFonts w:ascii="Arial" w:eastAsia="Times New Roman" w:hAnsi="Arial" w:cs="Arial"/>
          <w:sz w:val="20"/>
          <w:szCs w:val="24"/>
          <w:lang w:eastAsia="sl-SI"/>
        </w:rPr>
        <w:t>) Če v obdobju paše poteka paša na planini ali skupnem pašniku ali gre žival v tekočem letu na sejem ali razstavo ali se živali premaknejo na pašo ali izpust na drugo gospodarstvo znotraj kmetijskega gospodarstva ter se premik živali sporoči v skladu s pravilnikom, ki ureja identifikacijo in registracijo kopitarjev, se ta premik šteje za izpolnjevanje obdobja paše in izpusta za konje.</w:t>
      </w:r>
    </w:p>
    <w:p w14:paraId="22D76539" w14:textId="386F6D82" w:rsidR="00251B95" w:rsidRPr="00251B95" w:rsidRDefault="00251B95" w:rsidP="00251B95">
      <w:pPr>
        <w:overflowPunct w:val="0"/>
        <w:autoSpaceDE w:val="0"/>
        <w:autoSpaceDN w:val="0"/>
        <w:adjustRightInd w:val="0"/>
        <w:spacing w:before="240" w:after="0" w:line="276" w:lineRule="auto"/>
        <w:ind w:firstLine="1021"/>
        <w:jc w:val="both"/>
        <w:textAlignment w:val="baseline"/>
        <w:rPr>
          <w:rFonts w:ascii="Arial" w:eastAsia="Times New Roman" w:hAnsi="Arial" w:cs="Arial"/>
          <w:sz w:val="20"/>
          <w:szCs w:val="20"/>
          <w:lang w:eastAsia="sl-SI"/>
        </w:rPr>
      </w:pPr>
      <w:r w:rsidRPr="00251B95">
        <w:rPr>
          <w:rFonts w:ascii="Arial" w:eastAsia="Times New Roman" w:hAnsi="Arial" w:cs="Arial"/>
          <w:sz w:val="20"/>
          <w:szCs w:val="20"/>
          <w:lang w:eastAsia="sl-SI"/>
        </w:rPr>
        <w:t>(1</w:t>
      </w:r>
      <w:r w:rsidR="00F44B35">
        <w:rPr>
          <w:rFonts w:ascii="Arial" w:eastAsia="Times New Roman" w:hAnsi="Arial" w:cs="Arial"/>
          <w:sz w:val="20"/>
          <w:szCs w:val="20"/>
          <w:lang w:eastAsia="sl-SI"/>
        </w:rPr>
        <w:t>3</w:t>
      </w:r>
      <w:r w:rsidRPr="00251B95">
        <w:rPr>
          <w:rFonts w:ascii="Arial" w:eastAsia="Times New Roman" w:hAnsi="Arial" w:cs="Arial"/>
          <w:sz w:val="20"/>
          <w:szCs w:val="20"/>
          <w:lang w:eastAsia="sl-SI"/>
        </w:rPr>
        <w:t>) Pri izvajanju paše je treba upoštevati, da:</w:t>
      </w:r>
    </w:p>
    <w:p w14:paraId="3C52FC39" w14:textId="77777777" w:rsidR="00251B95" w:rsidRPr="00251B95" w:rsidRDefault="00251B95" w:rsidP="008F0EFB">
      <w:pPr>
        <w:numPr>
          <w:ilvl w:val="0"/>
          <w:numId w:val="35"/>
        </w:numPr>
        <w:spacing w:after="0" w:line="276" w:lineRule="auto"/>
        <w:jc w:val="both"/>
        <w:rPr>
          <w:rFonts w:ascii="Arial" w:eastAsia="Times New Roman" w:hAnsi="Arial" w:cs="Arial"/>
          <w:sz w:val="20"/>
          <w:szCs w:val="24"/>
          <w:lang w:eastAsia="sl-SI"/>
        </w:rPr>
      </w:pPr>
      <w:r w:rsidRPr="00251B95">
        <w:rPr>
          <w:rFonts w:ascii="Arial" w:eastAsia="Times New Roman" w:hAnsi="Arial" w:cs="Arial"/>
          <w:sz w:val="20"/>
          <w:szCs w:val="24"/>
          <w:lang w:eastAsia="sl-SI"/>
        </w:rPr>
        <w:t>paša iz prvega odstavka tega člena ni dovoljena do 30. maja na GERK ali delu GERK znotraj ekološko pomembnega območja posebnih traviščnih habitatov določenih v skladu s 27. členom te uredbe;</w:t>
      </w:r>
    </w:p>
    <w:p w14:paraId="56A2D93E" w14:textId="77777777" w:rsidR="00251B95" w:rsidRPr="00251B95" w:rsidRDefault="00251B95" w:rsidP="008F0EFB">
      <w:pPr>
        <w:numPr>
          <w:ilvl w:val="0"/>
          <w:numId w:val="35"/>
        </w:numPr>
        <w:spacing w:after="0" w:line="276" w:lineRule="auto"/>
        <w:jc w:val="both"/>
        <w:rPr>
          <w:rFonts w:ascii="Arial" w:eastAsia="Times New Roman" w:hAnsi="Arial" w:cs="Arial"/>
          <w:sz w:val="20"/>
          <w:szCs w:val="24"/>
          <w:lang w:eastAsia="sl-SI"/>
        </w:rPr>
      </w:pPr>
      <w:r w:rsidRPr="00251B95">
        <w:rPr>
          <w:rFonts w:ascii="Arial" w:eastAsia="Times New Roman" w:hAnsi="Arial" w:cs="Arial"/>
          <w:sz w:val="20"/>
          <w:szCs w:val="24"/>
          <w:lang w:eastAsia="sl-SI"/>
        </w:rPr>
        <w:lastRenderedPageBreak/>
        <w:t xml:space="preserve">paša iz prvega odstavka tega člena ni dovoljena do 10. junija na GERK ali delu GERK znotraj ekološko pomembnega območja posebnih traviščnih habitatov, določenih v skladu s 27. členom te uredbe; </w:t>
      </w:r>
    </w:p>
    <w:p w14:paraId="407504C0" w14:textId="77777777" w:rsidR="00251B95" w:rsidRPr="00251B95" w:rsidRDefault="00251B95" w:rsidP="008F0EFB">
      <w:pPr>
        <w:numPr>
          <w:ilvl w:val="0"/>
          <w:numId w:val="35"/>
        </w:numPr>
        <w:spacing w:after="0" w:line="276" w:lineRule="auto"/>
        <w:jc w:val="both"/>
        <w:rPr>
          <w:rFonts w:ascii="Arial" w:eastAsia="Times New Roman" w:hAnsi="Arial" w:cs="Arial"/>
          <w:sz w:val="20"/>
          <w:szCs w:val="24"/>
          <w:lang w:eastAsia="sl-SI"/>
        </w:rPr>
      </w:pPr>
      <w:r w:rsidRPr="00251B95">
        <w:rPr>
          <w:rFonts w:ascii="Arial" w:eastAsia="Times New Roman" w:hAnsi="Arial" w:cs="Arial"/>
          <w:sz w:val="20"/>
          <w:szCs w:val="24"/>
          <w:lang w:eastAsia="sl-SI"/>
        </w:rPr>
        <w:t>paša iz prvega odstavka tega člena ni dovoljena do 20. junija na GERK ali delu GERK znotraj ekološko pomembnega območja posebnih traviščnih habitatov, določenih v skladu s 27. členom te uredbe;</w:t>
      </w:r>
    </w:p>
    <w:p w14:paraId="644422CC" w14:textId="77777777" w:rsidR="00251B95" w:rsidRPr="00251B95" w:rsidRDefault="00251B95" w:rsidP="008F0EFB">
      <w:pPr>
        <w:numPr>
          <w:ilvl w:val="0"/>
          <w:numId w:val="35"/>
        </w:numPr>
        <w:spacing w:after="0" w:line="276" w:lineRule="auto"/>
        <w:jc w:val="both"/>
        <w:rPr>
          <w:rFonts w:ascii="Arial" w:eastAsia="Times New Roman" w:hAnsi="Arial" w:cs="Arial"/>
          <w:sz w:val="20"/>
          <w:szCs w:val="24"/>
          <w:lang w:eastAsia="sl-SI"/>
        </w:rPr>
      </w:pPr>
      <w:r w:rsidRPr="00251B95">
        <w:rPr>
          <w:rFonts w:ascii="Arial" w:eastAsia="Times New Roman" w:hAnsi="Arial" w:cs="Arial"/>
          <w:sz w:val="20"/>
          <w:szCs w:val="24"/>
          <w:lang w:eastAsia="sl-SI"/>
        </w:rPr>
        <w:t>paša iz prvega odstavka tega člena ni dovoljena na GERK ali delu GERK znotraj ekološko pomembnega območja posebnih traviščnih habitatov, na katerih paša ni dovoljena, določenih v skladu s 27. členom te uredbe.</w:t>
      </w:r>
    </w:p>
    <w:p w14:paraId="24F7DF47" w14:textId="25C8EAB2" w:rsidR="00251B95" w:rsidRPr="00251B95" w:rsidRDefault="00251B95" w:rsidP="00251B95">
      <w:pPr>
        <w:overflowPunct w:val="0"/>
        <w:autoSpaceDE w:val="0"/>
        <w:autoSpaceDN w:val="0"/>
        <w:adjustRightInd w:val="0"/>
        <w:spacing w:before="240" w:after="0" w:line="276" w:lineRule="auto"/>
        <w:ind w:firstLine="1021"/>
        <w:jc w:val="both"/>
        <w:textAlignment w:val="baseline"/>
        <w:rPr>
          <w:rFonts w:ascii="Arial" w:eastAsia="Times New Roman" w:hAnsi="Arial" w:cs="Arial"/>
          <w:sz w:val="20"/>
          <w:szCs w:val="24"/>
          <w:lang w:eastAsia="sl-SI"/>
        </w:rPr>
      </w:pPr>
      <w:r w:rsidRPr="00251B95">
        <w:rPr>
          <w:rFonts w:ascii="Arial" w:eastAsia="Times New Roman" w:hAnsi="Arial" w:cs="Arial"/>
          <w:sz w:val="20"/>
          <w:szCs w:val="24"/>
          <w:lang w:eastAsia="sl-SI"/>
        </w:rPr>
        <w:t>(1</w:t>
      </w:r>
      <w:r w:rsidR="00F44B35">
        <w:rPr>
          <w:rFonts w:ascii="Arial" w:eastAsia="Times New Roman" w:hAnsi="Arial" w:cs="Arial"/>
          <w:sz w:val="20"/>
          <w:szCs w:val="24"/>
          <w:lang w:eastAsia="sl-SI"/>
        </w:rPr>
        <w:t>4</w:t>
      </w:r>
      <w:r w:rsidRPr="00251B95">
        <w:rPr>
          <w:rFonts w:ascii="Arial" w:eastAsia="Times New Roman" w:hAnsi="Arial" w:cs="Arial"/>
          <w:sz w:val="20"/>
          <w:szCs w:val="24"/>
          <w:lang w:eastAsia="sl-SI"/>
        </w:rPr>
        <w:t>) Ne glede na prejšnji odstavek je paša za podintervencijo DŽ – konji dovoljena na celotnem GERK-u, če del tega GERK-a znotraj enega od ekološko pomembnih območij iz prejšnjega odstavka ni večji od 10 arov.</w:t>
      </w:r>
    </w:p>
    <w:p w14:paraId="543D613C" w14:textId="27E079AB" w:rsidR="00251B95" w:rsidRPr="00251B95" w:rsidRDefault="00251B95" w:rsidP="00251B95">
      <w:pPr>
        <w:overflowPunct w:val="0"/>
        <w:autoSpaceDE w:val="0"/>
        <w:autoSpaceDN w:val="0"/>
        <w:adjustRightInd w:val="0"/>
        <w:spacing w:before="240" w:after="0" w:line="276" w:lineRule="auto"/>
        <w:ind w:firstLine="1021"/>
        <w:jc w:val="both"/>
        <w:textAlignment w:val="baseline"/>
        <w:rPr>
          <w:rFonts w:ascii="Arial" w:eastAsia="Times New Roman" w:hAnsi="Arial" w:cs="Arial"/>
          <w:sz w:val="20"/>
          <w:szCs w:val="20"/>
          <w:lang w:eastAsia="sl-SI"/>
        </w:rPr>
      </w:pPr>
      <w:r w:rsidRPr="00251B95">
        <w:rPr>
          <w:rFonts w:ascii="Arial" w:eastAsia="Times New Roman" w:hAnsi="Arial" w:cs="Arial"/>
          <w:sz w:val="20"/>
          <w:szCs w:val="20"/>
          <w:lang w:eastAsia="sl-SI"/>
        </w:rPr>
        <w:t>(1</w:t>
      </w:r>
      <w:r w:rsidR="00F44B35">
        <w:rPr>
          <w:rFonts w:ascii="Arial" w:eastAsia="Times New Roman" w:hAnsi="Arial" w:cs="Arial"/>
          <w:sz w:val="20"/>
          <w:szCs w:val="20"/>
          <w:lang w:eastAsia="sl-SI"/>
        </w:rPr>
        <w:t>5</w:t>
      </w:r>
      <w:r w:rsidRPr="00251B95">
        <w:rPr>
          <w:rFonts w:ascii="Arial" w:eastAsia="Times New Roman" w:hAnsi="Arial" w:cs="Arial"/>
          <w:sz w:val="20"/>
          <w:szCs w:val="20"/>
          <w:lang w:eastAsia="sl-SI"/>
        </w:rPr>
        <w:t xml:space="preserve">) Ne glede na </w:t>
      </w:r>
      <w:r w:rsidRPr="00251B95">
        <w:rPr>
          <w:rFonts w:ascii="Arial" w:eastAsia="Times New Roman" w:hAnsi="Arial" w:cs="Arial"/>
          <w:sz w:val="20"/>
          <w:szCs w:val="24"/>
          <w:lang w:eastAsia="sl-SI"/>
        </w:rPr>
        <w:t xml:space="preserve">trinajsti </w:t>
      </w:r>
      <w:r w:rsidRPr="00251B95">
        <w:rPr>
          <w:rFonts w:ascii="Arial" w:eastAsia="Times New Roman" w:hAnsi="Arial" w:cs="Arial"/>
          <w:sz w:val="20"/>
          <w:szCs w:val="20"/>
          <w:lang w:eastAsia="sl-SI"/>
        </w:rPr>
        <w:t xml:space="preserve">odstavek tega člena je paša za podintervencijo DŽ – konji omejena oziroma ni dovoljena na celotnem GERK-u, če del tega GERK-a zunaj enega od ekološko pomembnih območij iz </w:t>
      </w:r>
      <w:r w:rsidRPr="00251B95">
        <w:rPr>
          <w:rFonts w:ascii="Arial" w:eastAsia="Times New Roman" w:hAnsi="Arial" w:cs="Arial"/>
          <w:sz w:val="20"/>
          <w:szCs w:val="24"/>
          <w:lang w:eastAsia="sl-SI"/>
        </w:rPr>
        <w:t xml:space="preserve">trinajstega </w:t>
      </w:r>
      <w:r w:rsidRPr="00251B95">
        <w:rPr>
          <w:rFonts w:ascii="Arial" w:eastAsia="Times New Roman" w:hAnsi="Arial" w:cs="Arial"/>
          <w:sz w:val="20"/>
          <w:szCs w:val="20"/>
          <w:lang w:eastAsia="sl-SI"/>
        </w:rPr>
        <w:t>odstavka tega člena ni večji od 10 arov.</w:t>
      </w:r>
    </w:p>
    <w:p w14:paraId="51C82EB6" w14:textId="77777777" w:rsidR="00251B95" w:rsidRPr="00251B95" w:rsidRDefault="00251B95" w:rsidP="00251B95">
      <w:pPr>
        <w:suppressAutoHyphens/>
        <w:overflowPunct w:val="0"/>
        <w:autoSpaceDE w:val="0"/>
        <w:autoSpaceDN w:val="0"/>
        <w:adjustRightInd w:val="0"/>
        <w:spacing w:before="480" w:after="0" w:line="276" w:lineRule="auto"/>
        <w:jc w:val="center"/>
        <w:textAlignment w:val="baseline"/>
        <w:rPr>
          <w:rFonts w:ascii="Arial" w:eastAsia="Times New Roman" w:hAnsi="Arial" w:cs="Arial"/>
          <w:b/>
          <w:sz w:val="20"/>
          <w:szCs w:val="24"/>
          <w:lang w:eastAsia="sl-SI"/>
        </w:rPr>
      </w:pPr>
      <w:r w:rsidRPr="00251B95">
        <w:rPr>
          <w:rFonts w:ascii="Arial" w:eastAsia="Times New Roman" w:hAnsi="Arial" w:cs="Arial"/>
          <w:b/>
          <w:sz w:val="20"/>
          <w:szCs w:val="24"/>
          <w:lang w:eastAsia="sl-SI"/>
        </w:rPr>
        <w:t>40. člen</w:t>
      </w:r>
    </w:p>
    <w:p w14:paraId="07B4D5E3" w14:textId="77777777" w:rsidR="00251B95" w:rsidRPr="00251B95" w:rsidRDefault="00251B95" w:rsidP="00251B95">
      <w:pPr>
        <w:suppressAutoHyphens/>
        <w:overflowPunct w:val="0"/>
        <w:autoSpaceDE w:val="0"/>
        <w:autoSpaceDN w:val="0"/>
        <w:adjustRightInd w:val="0"/>
        <w:spacing w:after="0" w:line="276" w:lineRule="auto"/>
        <w:jc w:val="center"/>
        <w:textAlignment w:val="baseline"/>
        <w:rPr>
          <w:rFonts w:ascii="Arial" w:eastAsia="Times New Roman" w:hAnsi="Arial" w:cs="Arial"/>
          <w:b/>
          <w:sz w:val="20"/>
          <w:szCs w:val="24"/>
          <w:lang w:eastAsia="sl-SI"/>
        </w:rPr>
      </w:pPr>
      <w:r w:rsidRPr="00251B95">
        <w:rPr>
          <w:rFonts w:ascii="Arial" w:eastAsia="Times New Roman" w:hAnsi="Arial" w:cs="Arial"/>
          <w:b/>
          <w:sz w:val="20"/>
          <w:szCs w:val="24"/>
          <w:lang w:eastAsia="sl-SI"/>
        </w:rPr>
        <w:t>(plačilo)</w:t>
      </w:r>
    </w:p>
    <w:p w14:paraId="3F7E09CE" w14:textId="77777777" w:rsidR="00251B95" w:rsidRPr="00251B95" w:rsidRDefault="00251B95" w:rsidP="00251B95">
      <w:pPr>
        <w:overflowPunct w:val="0"/>
        <w:autoSpaceDE w:val="0"/>
        <w:autoSpaceDN w:val="0"/>
        <w:adjustRightInd w:val="0"/>
        <w:spacing w:before="240" w:after="0" w:line="276" w:lineRule="auto"/>
        <w:ind w:firstLine="1021"/>
        <w:jc w:val="both"/>
        <w:textAlignment w:val="baseline"/>
        <w:rPr>
          <w:rFonts w:ascii="Arial" w:eastAsia="Times New Roman" w:hAnsi="Arial" w:cs="Arial"/>
          <w:sz w:val="20"/>
          <w:szCs w:val="24"/>
          <w:lang w:eastAsia="sl-SI"/>
        </w:rPr>
      </w:pPr>
      <w:r w:rsidRPr="00251B95">
        <w:rPr>
          <w:rFonts w:ascii="Arial" w:eastAsia="Times New Roman" w:hAnsi="Arial" w:cs="Arial"/>
          <w:sz w:val="20"/>
          <w:szCs w:val="24"/>
          <w:lang w:eastAsia="sl-SI"/>
        </w:rPr>
        <w:t>(1) Plačilo se dodeli za vse kategorije konj.</w:t>
      </w:r>
    </w:p>
    <w:p w14:paraId="614B0158" w14:textId="0DD27C23" w:rsidR="00251B95" w:rsidRPr="00251B95" w:rsidRDefault="00251B95" w:rsidP="00251B95">
      <w:pPr>
        <w:overflowPunct w:val="0"/>
        <w:autoSpaceDE w:val="0"/>
        <w:autoSpaceDN w:val="0"/>
        <w:adjustRightInd w:val="0"/>
        <w:spacing w:before="240" w:after="0" w:line="276" w:lineRule="auto"/>
        <w:ind w:firstLine="1021"/>
        <w:jc w:val="both"/>
        <w:textAlignment w:val="baseline"/>
        <w:rPr>
          <w:rFonts w:ascii="Arial" w:eastAsia="Times New Roman" w:hAnsi="Arial" w:cs="Arial"/>
          <w:sz w:val="20"/>
          <w:szCs w:val="20"/>
          <w:lang w:eastAsia="sl-SI"/>
        </w:rPr>
      </w:pPr>
      <w:r w:rsidRPr="00251B95">
        <w:rPr>
          <w:rFonts w:ascii="Arial" w:eastAsia="Times New Roman" w:hAnsi="Arial" w:cs="Arial"/>
          <w:sz w:val="20"/>
          <w:szCs w:val="20"/>
          <w:lang w:eastAsia="sl-SI"/>
        </w:rPr>
        <w:t xml:space="preserve">(2) Za določitev kategorij konj iz prejšnjega odstavka agencija prevzame starost za posamezno žival, ki jo upravičenec navede v zahtevku za podintervencijo DŽ – konji, iz Centralnega registra kopitarjev v skladu z uredbo, ki ureja izvedbo intervencij kmetijske politike za leto </w:t>
      </w:r>
      <w:r w:rsidR="00420A90">
        <w:rPr>
          <w:rFonts w:ascii="Arial" w:eastAsia="Times New Roman" w:hAnsi="Arial" w:cs="Arial"/>
          <w:sz w:val="20"/>
          <w:szCs w:val="20"/>
          <w:lang w:eastAsia="sl-SI"/>
        </w:rPr>
        <w:t>2025</w:t>
      </w:r>
      <w:r w:rsidRPr="00251B95">
        <w:rPr>
          <w:rFonts w:ascii="Arial" w:eastAsia="Times New Roman" w:hAnsi="Arial" w:cs="Arial"/>
          <w:sz w:val="20"/>
          <w:szCs w:val="20"/>
          <w:lang w:eastAsia="sl-SI"/>
        </w:rPr>
        <w:t>.</w:t>
      </w:r>
    </w:p>
    <w:p w14:paraId="157F812F" w14:textId="77777777" w:rsidR="00251B95" w:rsidRPr="00251B95" w:rsidRDefault="00251B95" w:rsidP="00251B95">
      <w:pPr>
        <w:overflowPunct w:val="0"/>
        <w:autoSpaceDE w:val="0"/>
        <w:autoSpaceDN w:val="0"/>
        <w:adjustRightInd w:val="0"/>
        <w:spacing w:before="240" w:after="0" w:line="276" w:lineRule="auto"/>
        <w:ind w:firstLine="1021"/>
        <w:jc w:val="both"/>
        <w:textAlignment w:val="baseline"/>
        <w:rPr>
          <w:rFonts w:ascii="Arial" w:eastAsia="Times New Roman" w:hAnsi="Arial" w:cs="Arial"/>
          <w:sz w:val="20"/>
          <w:szCs w:val="24"/>
          <w:lang w:eastAsia="sl-SI"/>
        </w:rPr>
      </w:pPr>
      <w:r w:rsidRPr="00251B95">
        <w:rPr>
          <w:rFonts w:ascii="Arial" w:eastAsia="Times New Roman" w:hAnsi="Arial" w:cs="Arial"/>
          <w:sz w:val="20"/>
          <w:szCs w:val="24"/>
          <w:lang w:eastAsia="sl-SI"/>
        </w:rPr>
        <w:t xml:space="preserve"> (3) Plačilo se dodeli za najmanj 2 GVŽ.</w:t>
      </w:r>
    </w:p>
    <w:p w14:paraId="578BB759" w14:textId="77777777" w:rsidR="00251B95" w:rsidRPr="00251B95" w:rsidRDefault="00251B95" w:rsidP="00251B95">
      <w:pPr>
        <w:suppressAutoHyphens/>
        <w:overflowPunct w:val="0"/>
        <w:autoSpaceDE w:val="0"/>
        <w:autoSpaceDN w:val="0"/>
        <w:adjustRightInd w:val="0"/>
        <w:spacing w:before="480" w:after="0" w:line="276" w:lineRule="auto"/>
        <w:jc w:val="center"/>
        <w:textAlignment w:val="baseline"/>
        <w:rPr>
          <w:rFonts w:ascii="Arial" w:eastAsia="Times New Roman" w:hAnsi="Arial" w:cs="Arial"/>
          <w:b/>
          <w:sz w:val="20"/>
          <w:szCs w:val="24"/>
          <w:lang w:eastAsia="sl-SI"/>
        </w:rPr>
      </w:pPr>
      <w:r w:rsidRPr="00251B95">
        <w:rPr>
          <w:rFonts w:ascii="Arial" w:eastAsia="Times New Roman" w:hAnsi="Arial" w:cs="Arial"/>
          <w:b/>
          <w:sz w:val="20"/>
          <w:szCs w:val="24"/>
          <w:lang w:eastAsia="sl-SI"/>
        </w:rPr>
        <w:t>41. člen</w:t>
      </w:r>
    </w:p>
    <w:p w14:paraId="2605B1EB" w14:textId="77777777" w:rsidR="00251B95" w:rsidRPr="00251B95" w:rsidRDefault="00251B95" w:rsidP="00251B95">
      <w:pPr>
        <w:suppressAutoHyphens/>
        <w:overflowPunct w:val="0"/>
        <w:autoSpaceDE w:val="0"/>
        <w:autoSpaceDN w:val="0"/>
        <w:adjustRightInd w:val="0"/>
        <w:spacing w:after="0" w:line="276" w:lineRule="auto"/>
        <w:jc w:val="center"/>
        <w:textAlignment w:val="baseline"/>
        <w:rPr>
          <w:rFonts w:ascii="Arial" w:eastAsia="Times New Roman" w:hAnsi="Arial" w:cs="Arial"/>
          <w:b/>
          <w:sz w:val="20"/>
          <w:szCs w:val="24"/>
          <w:lang w:eastAsia="sl-SI"/>
        </w:rPr>
      </w:pPr>
      <w:r w:rsidRPr="00251B95">
        <w:rPr>
          <w:rFonts w:ascii="Arial" w:eastAsia="Times New Roman" w:hAnsi="Arial" w:cs="Arial"/>
          <w:b/>
          <w:sz w:val="20"/>
          <w:szCs w:val="24"/>
          <w:lang w:eastAsia="sl-SI"/>
        </w:rPr>
        <w:t>(višina plačila)</w:t>
      </w:r>
    </w:p>
    <w:p w14:paraId="43873D04" w14:textId="77777777" w:rsidR="00251B95" w:rsidRPr="00251B95" w:rsidRDefault="00251B95" w:rsidP="00251B95">
      <w:pPr>
        <w:overflowPunct w:val="0"/>
        <w:autoSpaceDE w:val="0"/>
        <w:autoSpaceDN w:val="0"/>
        <w:adjustRightInd w:val="0"/>
        <w:spacing w:before="240" w:after="0" w:line="276" w:lineRule="auto"/>
        <w:ind w:firstLine="1021"/>
        <w:jc w:val="both"/>
        <w:textAlignment w:val="baseline"/>
        <w:rPr>
          <w:rFonts w:ascii="Arial" w:eastAsia="Times New Roman" w:hAnsi="Arial" w:cs="Arial"/>
          <w:sz w:val="20"/>
          <w:szCs w:val="24"/>
          <w:lang w:eastAsia="sl-SI"/>
        </w:rPr>
      </w:pPr>
      <w:r w:rsidRPr="00251B95">
        <w:rPr>
          <w:rFonts w:ascii="Arial" w:eastAsia="Times New Roman" w:hAnsi="Arial" w:cs="Arial"/>
          <w:sz w:val="20"/>
          <w:szCs w:val="24"/>
          <w:lang w:eastAsia="sl-SI"/>
        </w:rPr>
        <w:t xml:space="preserve">Višina plačila za izvajanje zahteve za pašo in izpust za konje letno znaša 48,16 eura/GVŽ. </w:t>
      </w:r>
    </w:p>
    <w:p w14:paraId="363CA895" w14:textId="77777777" w:rsidR="00251B95" w:rsidRPr="00251B95" w:rsidRDefault="00251B95" w:rsidP="00251B95">
      <w:pPr>
        <w:suppressAutoHyphens/>
        <w:overflowPunct w:val="0"/>
        <w:autoSpaceDE w:val="0"/>
        <w:autoSpaceDN w:val="0"/>
        <w:adjustRightInd w:val="0"/>
        <w:spacing w:before="480" w:after="0" w:line="276" w:lineRule="auto"/>
        <w:jc w:val="center"/>
        <w:textAlignment w:val="baseline"/>
        <w:rPr>
          <w:rFonts w:ascii="Arial" w:eastAsia="Times New Roman" w:hAnsi="Arial" w:cs="Arial"/>
          <w:b/>
          <w:sz w:val="20"/>
          <w:szCs w:val="24"/>
          <w:lang w:eastAsia="sl-SI"/>
        </w:rPr>
      </w:pPr>
      <w:r w:rsidRPr="00251B95">
        <w:rPr>
          <w:rFonts w:ascii="Arial" w:eastAsia="Times New Roman" w:hAnsi="Arial" w:cs="Arial"/>
          <w:b/>
          <w:sz w:val="20"/>
          <w:szCs w:val="24"/>
          <w:lang w:eastAsia="sl-SI"/>
        </w:rPr>
        <w:t>42. člen</w:t>
      </w:r>
    </w:p>
    <w:p w14:paraId="501C25B5" w14:textId="77777777" w:rsidR="00251B95" w:rsidRPr="00251B95" w:rsidRDefault="00251B95" w:rsidP="00251B95">
      <w:pPr>
        <w:suppressAutoHyphens/>
        <w:overflowPunct w:val="0"/>
        <w:autoSpaceDE w:val="0"/>
        <w:autoSpaceDN w:val="0"/>
        <w:adjustRightInd w:val="0"/>
        <w:spacing w:after="0" w:line="276" w:lineRule="auto"/>
        <w:jc w:val="center"/>
        <w:textAlignment w:val="baseline"/>
        <w:rPr>
          <w:rFonts w:ascii="Arial" w:eastAsia="Times New Roman" w:hAnsi="Arial" w:cs="Arial"/>
          <w:b/>
          <w:sz w:val="20"/>
          <w:szCs w:val="24"/>
          <w:lang w:eastAsia="sl-SI"/>
        </w:rPr>
      </w:pPr>
      <w:r w:rsidRPr="00251B95">
        <w:rPr>
          <w:rFonts w:ascii="Arial" w:eastAsia="Times New Roman" w:hAnsi="Arial" w:cs="Arial"/>
          <w:b/>
          <w:sz w:val="20"/>
          <w:szCs w:val="24"/>
          <w:lang w:eastAsia="sl-SI"/>
        </w:rPr>
        <w:t>(grafične evidence)</w:t>
      </w:r>
    </w:p>
    <w:p w14:paraId="62DF78D4" w14:textId="77777777" w:rsidR="00251B95" w:rsidRPr="00251B95" w:rsidRDefault="00251B95" w:rsidP="00251B95">
      <w:pPr>
        <w:overflowPunct w:val="0"/>
        <w:autoSpaceDE w:val="0"/>
        <w:autoSpaceDN w:val="0"/>
        <w:adjustRightInd w:val="0"/>
        <w:spacing w:before="240" w:after="0" w:line="276" w:lineRule="auto"/>
        <w:ind w:firstLine="1021"/>
        <w:jc w:val="both"/>
        <w:textAlignment w:val="baseline"/>
        <w:rPr>
          <w:rFonts w:ascii="Arial" w:eastAsia="Times New Roman" w:hAnsi="Arial" w:cs="Arial"/>
          <w:sz w:val="20"/>
          <w:szCs w:val="24"/>
          <w:lang w:eastAsia="sl-SI"/>
        </w:rPr>
      </w:pPr>
      <w:r w:rsidRPr="00251B95">
        <w:rPr>
          <w:rFonts w:ascii="Arial" w:eastAsia="Times New Roman" w:hAnsi="Arial" w:cs="Arial"/>
          <w:sz w:val="20"/>
          <w:szCs w:val="24"/>
          <w:lang w:eastAsia="sl-SI"/>
        </w:rPr>
        <w:t>Za izvajanje podintervencije DŽ – konji iz te uredbe se v digitalni grafični obliki uporabljajo grafične evidence iz 27. člena te uredbe.</w:t>
      </w:r>
    </w:p>
    <w:p w14:paraId="322B4252" w14:textId="77777777" w:rsidR="00251B95" w:rsidRPr="00251B95" w:rsidRDefault="00251B95" w:rsidP="00251B95">
      <w:pPr>
        <w:suppressAutoHyphens/>
        <w:overflowPunct w:val="0"/>
        <w:autoSpaceDE w:val="0"/>
        <w:autoSpaceDN w:val="0"/>
        <w:adjustRightInd w:val="0"/>
        <w:spacing w:before="480" w:after="0" w:line="276" w:lineRule="auto"/>
        <w:jc w:val="center"/>
        <w:textAlignment w:val="baseline"/>
        <w:rPr>
          <w:rFonts w:ascii="Arial" w:eastAsia="Times New Roman" w:hAnsi="Arial" w:cs="Arial"/>
          <w:b/>
          <w:sz w:val="20"/>
          <w:szCs w:val="24"/>
          <w:lang w:eastAsia="sl-SI"/>
        </w:rPr>
      </w:pPr>
      <w:r w:rsidRPr="00251B95">
        <w:rPr>
          <w:rFonts w:ascii="Arial" w:eastAsia="Times New Roman" w:hAnsi="Arial" w:cs="Arial"/>
          <w:b/>
          <w:sz w:val="20"/>
          <w:szCs w:val="24"/>
          <w:lang w:eastAsia="sl-SI"/>
        </w:rPr>
        <w:t>43. člen</w:t>
      </w:r>
    </w:p>
    <w:p w14:paraId="409C0D72" w14:textId="77777777" w:rsidR="00251B95" w:rsidRPr="00251B95" w:rsidRDefault="00251B95" w:rsidP="00251B95">
      <w:pPr>
        <w:suppressAutoHyphens/>
        <w:overflowPunct w:val="0"/>
        <w:autoSpaceDE w:val="0"/>
        <w:autoSpaceDN w:val="0"/>
        <w:adjustRightInd w:val="0"/>
        <w:spacing w:after="0" w:line="276" w:lineRule="auto"/>
        <w:jc w:val="center"/>
        <w:textAlignment w:val="baseline"/>
        <w:rPr>
          <w:rFonts w:ascii="Arial" w:eastAsia="Times New Roman" w:hAnsi="Arial" w:cs="Arial"/>
          <w:b/>
          <w:sz w:val="20"/>
          <w:szCs w:val="24"/>
          <w:lang w:eastAsia="sl-SI"/>
        </w:rPr>
      </w:pPr>
      <w:r w:rsidRPr="00251B95">
        <w:rPr>
          <w:rFonts w:ascii="Arial" w:eastAsia="Times New Roman" w:hAnsi="Arial" w:cs="Arial"/>
          <w:b/>
          <w:sz w:val="20"/>
          <w:szCs w:val="24"/>
          <w:lang w:eastAsia="sl-SI"/>
        </w:rPr>
        <w:t>(upravne sankcije)</w:t>
      </w:r>
    </w:p>
    <w:p w14:paraId="3DBC9718" w14:textId="5EF10B87" w:rsidR="00251B95" w:rsidRPr="00251B95" w:rsidRDefault="00251B95" w:rsidP="00251B95">
      <w:pPr>
        <w:overflowPunct w:val="0"/>
        <w:autoSpaceDE w:val="0"/>
        <w:autoSpaceDN w:val="0"/>
        <w:adjustRightInd w:val="0"/>
        <w:spacing w:before="240" w:after="0" w:line="276" w:lineRule="auto"/>
        <w:ind w:firstLine="1021"/>
        <w:jc w:val="both"/>
        <w:textAlignment w:val="baseline"/>
        <w:rPr>
          <w:rFonts w:ascii="Arial" w:eastAsia="Times New Roman" w:hAnsi="Arial" w:cs="Arial"/>
          <w:sz w:val="20"/>
          <w:szCs w:val="20"/>
          <w:lang w:eastAsia="sl-SI"/>
        </w:rPr>
      </w:pPr>
      <w:r w:rsidRPr="00251B95">
        <w:rPr>
          <w:rFonts w:ascii="Arial" w:eastAsia="Times New Roman" w:hAnsi="Arial" w:cs="Arial"/>
          <w:sz w:val="20"/>
          <w:szCs w:val="20"/>
          <w:lang w:eastAsia="sl-SI"/>
        </w:rPr>
        <w:t xml:space="preserve">Upravne sankcije za podintervencijo DŽ – konji se izvedejo v skladu z uredbo, ki ureja izvedbo intervencij kmetijske politike za leto </w:t>
      </w:r>
      <w:r w:rsidR="00420A90">
        <w:rPr>
          <w:rFonts w:ascii="Arial" w:eastAsia="Times New Roman" w:hAnsi="Arial" w:cs="Arial"/>
          <w:sz w:val="20"/>
          <w:szCs w:val="20"/>
          <w:lang w:eastAsia="sl-SI"/>
        </w:rPr>
        <w:t>2025</w:t>
      </w:r>
      <w:r w:rsidRPr="00251B95">
        <w:rPr>
          <w:rFonts w:ascii="Arial" w:eastAsia="Times New Roman" w:hAnsi="Arial" w:cs="Arial"/>
          <w:sz w:val="20"/>
          <w:szCs w:val="20"/>
          <w:lang w:eastAsia="sl-SI"/>
        </w:rPr>
        <w:t>, uredbo, ki ureja pogojenost, in v skladu s Katalogom upravnih sankcij iz Priloge 2 te uredbe.</w:t>
      </w:r>
    </w:p>
    <w:p w14:paraId="06FD54E8" w14:textId="77777777" w:rsidR="00251B95" w:rsidRPr="00251B95" w:rsidRDefault="00251B95" w:rsidP="008F0EFB">
      <w:pPr>
        <w:numPr>
          <w:ilvl w:val="0"/>
          <w:numId w:val="26"/>
        </w:numPr>
        <w:suppressAutoHyphens/>
        <w:overflowPunct w:val="0"/>
        <w:autoSpaceDE w:val="0"/>
        <w:autoSpaceDN w:val="0"/>
        <w:adjustRightInd w:val="0"/>
        <w:spacing w:before="280" w:after="60" w:line="276" w:lineRule="auto"/>
        <w:jc w:val="center"/>
        <w:textAlignment w:val="baseline"/>
        <w:outlineLvl w:val="3"/>
        <w:rPr>
          <w:rFonts w:ascii="Arial" w:eastAsia="Times New Roman" w:hAnsi="Arial" w:cs="Arial"/>
          <w:b/>
          <w:bCs/>
          <w:sz w:val="20"/>
          <w:szCs w:val="24"/>
          <w:lang w:eastAsia="sl-SI"/>
        </w:rPr>
      </w:pPr>
      <w:r w:rsidRPr="00251B95">
        <w:rPr>
          <w:rFonts w:ascii="Arial" w:eastAsia="Times New Roman" w:hAnsi="Arial" w:cs="Arial"/>
          <w:b/>
          <w:bCs/>
          <w:sz w:val="20"/>
          <w:szCs w:val="24"/>
          <w:lang w:eastAsia="sl-SI"/>
        </w:rPr>
        <w:t>Podintervencija DŽ – perutnina</w:t>
      </w:r>
    </w:p>
    <w:p w14:paraId="3FAEEBF3" w14:textId="77777777" w:rsidR="00251B95" w:rsidRPr="00251B95" w:rsidRDefault="00251B95" w:rsidP="00251B95">
      <w:pPr>
        <w:suppressAutoHyphens/>
        <w:overflowPunct w:val="0"/>
        <w:autoSpaceDE w:val="0"/>
        <w:autoSpaceDN w:val="0"/>
        <w:adjustRightInd w:val="0"/>
        <w:spacing w:before="480" w:after="0" w:line="276" w:lineRule="auto"/>
        <w:jc w:val="center"/>
        <w:textAlignment w:val="baseline"/>
        <w:rPr>
          <w:rFonts w:ascii="Arial" w:eastAsia="Times New Roman" w:hAnsi="Arial" w:cs="Arial"/>
          <w:b/>
          <w:bCs/>
          <w:sz w:val="20"/>
          <w:szCs w:val="24"/>
          <w:lang w:eastAsia="sl-SI"/>
        </w:rPr>
      </w:pPr>
      <w:r w:rsidRPr="00251B95">
        <w:rPr>
          <w:rFonts w:ascii="Arial" w:eastAsia="Times New Roman" w:hAnsi="Arial" w:cs="Arial"/>
          <w:b/>
          <w:bCs/>
          <w:sz w:val="20"/>
          <w:szCs w:val="24"/>
          <w:lang w:eastAsia="sl-SI"/>
        </w:rPr>
        <w:t>44. člen</w:t>
      </w:r>
    </w:p>
    <w:p w14:paraId="349E8E70" w14:textId="77777777" w:rsidR="00251B95" w:rsidRPr="00251B95" w:rsidRDefault="00251B95" w:rsidP="00251B95">
      <w:pPr>
        <w:suppressAutoHyphens/>
        <w:overflowPunct w:val="0"/>
        <w:autoSpaceDE w:val="0"/>
        <w:autoSpaceDN w:val="0"/>
        <w:adjustRightInd w:val="0"/>
        <w:spacing w:after="0" w:line="276" w:lineRule="auto"/>
        <w:jc w:val="center"/>
        <w:textAlignment w:val="baseline"/>
        <w:rPr>
          <w:rFonts w:ascii="Arial" w:eastAsia="Times New Roman" w:hAnsi="Arial" w:cs="Arial"/>
          <w:b/>
          <w:bCs/>
          <w:sz w:val="20"/>
          <w:szCs w:val="24"/>
          <w:lang w:eastAsia="sl-SI"/>
        </w:rPr>
      </w:pPr>
      <w:r w:rsidRPr="00251B95">
        <w:rPr>
          <w:rFonts w:ascii="Arial" w:eastAsia="Times New Roman" w:hAnsi="Arial" w:cs="Arial"/>
          <w:b/>
          <w:bCs/>
          <w:sz w:val="20"/>
          <w:szCs w:val="24"/>
          <w:lang w:eastAsia="sl-SI"/>
        </w:rPr>
        <w:lastRenderedPageBreak/>
        <w:t>(vstopni pogoji)</w:t>
      </w:r>
    </w:p>
    <w:p w14:paraId="41CB2B44" w14:textId="77777777" w:rsidR="00251B95" w:rsidRPr="00251B95" w:rsidRDefault="00251B95" w:rsidP="00251B95">
      <w:pPr>
        <w:overflowPunct w:val="0"/>
        <w:autoSpaceDE w:val="0"/>
        <w:autoSpaceDN w:val="0"/>
        <w:adjustRightInd w:val="0"/>
        <w:spacing w:before="240" w:after="0" w:line="276" w:lineRule="auto"/>
        <w:ind w:firstLine="1021"/>
        <w:jc w:val="both"/>
        <w:textAlignment w:val="baseline"/>
        <w:rPr>
          <w:rFonts w:ascii="Arial" w:eastAsia="Times New Roman" w:hAnsi="Arial" w:cs="Arial"/>
          <w:sz w:val="20"/>
          <w:szCs w:val="24"/>
          <w:lang w:eastAsia="sl-SI"/>
        </w:rPr>
      </w:pPr>
      <w:r w:rsidRPr="00251B95">
        <w:rPr>
          <w:rFonts w:ascii="Arial" w:eastAsia="Times New Roman" w:hAnsi="Arial" w:cs="Arial"/>
          <w:sz w:val="20"/>
          <w:szCs w:val="24"/>
          <w:lang w:eastAsia="sl-SI"/>
        </w:rPr>
        <w:t xml:space="preserve"> (1) Upravičenec mora imeti za gospodarstvo, na katerem uveljavlja podintervencijo DŽ – perutnina,</w:t>
      </w:r>
      <w:r w:rsidRPr="00251B95">
        <w:rPr>
          <w:rFonts w:ascii="Arial" w:eastAsia="Times New Roman" w:hAnsi="Arial" w:cs="Arial"/>
          <w:color w:val="FF0000"/>
          <w:sz w:val="24"/>
          <w:szCs w:val="24"/>
          <w:lang w:eastAsia="sl-SI"/>
        </w:rPr>
        <w:t xml:space="preserve"> </w:t>
      </w:r>
      <w:r w:rsidRPr="00251B95">
        <w:rPr>
          <w:rFonts w:ascii="Arial" w:eastAsia="Times New Roman" w:hAnsi="Arial" w:cs="Arial"/>
          <w:sz w:val="20"/>
          <w:szCs w:val="24"/>
          <w:lang w:eastAsia="sl-SI"/>
        </w:rPr>
        <w:t>izveden pregled gospodarstva in podatke iz pregleda gospodarstva najpozneje en dan pred oddajo zahtevka iz 6. člena te uredbe vnesene v seznam hlevov za perutnino iz 20. točke 2. člena te uredbe.</w:t>
      </w:r>
    </w:p>
    <w:p w14:paraId="2A479B9B" w14:textId="77777777" w:rsidR="00251B95" w:rsidRPr="00251B95" w:rsidRDefault="00251B95" w:rsidP="00251B95">
      <w:pPr>
        <w:overflowPunct w:val="0"/>
        <w:autoSpaceDE w:val="0"/>
        <w:autoSpaceDN w:val="0"/>
        <w:adjustRightInd w:val="0"/>
        <w:spacing w:before="240" w:after="0" w:line="276" w:lineRule="auto"/>
        <w:ind w:firstLine="1021"/>
        <w:jc w:val="both"/>
        <w:textAlignment w:val="baseline"/>
        <w:rPr>
          <w:rFonts w:ascii="Arial" w:eastAsia="Times New Roman" w:hAnsi="Arial" w:cs="Arial"/>
          <w:sz w:val="20"/>
          <w:szCs w:val="24"/>
          <w:lang w:eastAsia="sl-SI"/>
        </w:rPr>
      </w:pPr>
      <w:r w:rsidRPr="00251B95">
        <w:rPr>
          <w:rFonts w:ascii="Arial" w:eastAsia="Times New Roman" w:hAnsi="Arial" w:cs="Arial"/>
          <w:sz w:val="20"/>
          <w:szCs w:val="24"/>
          <w:lang w:eastAsia="sl-SI"/>
        </w:rPr>
        <w:t>(2) Na dan pregleda gospodarstva mora upravičenec na posameznem gospodarstvu, za katero uveljavlja podintervencijo DŽ – perutnina, zagotavljati zmogljivost hlevov za:</w:t>
      </w:r>
    </w:p>
    <w:p w14:paraId="1829633A" w14:textId="77777777" w:rsidR="00251B95" w:rsidRPr="00251B95" w:rsidRDefault="00251B95" w:rsidP="008F0EFB">
      <w:pPr>
        <w:numPr>
          <w:ilvl w:val="0"/>
          <w:numId w:val="35"/>
        </w:numPr>
        <w:spacing w:after="0" w:line="260" w:lineRule="exact"/>
        <w:rPr>
          <w:rFonts w:ascii="Arial" w:eastAsia="Times New Roman" w:hAnsi="Arial" w:cs="Arial"/>
          <w:sz w:val="20"/>
          <w:szCs w:val="24"/>
          <w:lang w:eastAsia="sl-SI"/>
        </w:rPr>
      </w:pPr>
      <w:r w:rsidRPr="00251B95">
        <w:rPr>
          <w:rFonts w:ascii="Arial" w:eastAsia="Times New Roman" w:hAnsi="Arial" w:cs="Arial"/>
          <w:sz w:val="20"/>
          <w:szCs w:val="24"/>
          <w:lang w:eastAsia="sl-SI"/>
        </w:rPr>
        <w:t>najmanj 350 kokoši nesnic,</w:t>
      </w:r>
      <w:r w:rsidRPr="00251B95">
        <w:rPr>
          <w:rFonts w:ascii="Arial" w:eastAsia="Times New Roman" w:hAnsi="Arial" w:cs="Times New Roman"/>
          <w:sz w:val="20"/>
          <w:szCs w:val="24"/>
        </w:rPr>
        <w:t xml:space="preserve"> </w:t>
      </w:r>
      <w:r w:rsidRPr="00251B95">
        <w:rPr>
          <w:rFonts w:ascii="Arial" w:eastAsia="Times New Roman" w:hAnsi="Arial" w:cs="Arial"/>
          <w:sz w:val="20"/>
          <w:szCs w:val="24"/>
          <w:lang w:eastAsia="sl-SI"/>
        </w:rPr>
        <w:t>če uveljavlja zahteve iz 47. člena te uredbe, ki se nanašajo na kokoši nesnice. Za kokoši nesnice je obvezna reja v alternativnih sistemih;</w:t>
      </w:r>
    </w:p>
    <w:p w14:paraId="6CBB42F7" w14:textId="4D80C1ED" w:rsidR="00F34B4D" w:rsidRPr="00992A29" w:rsidRDefault="00251B95" w:rsidP="00992A29">
      <w:pPr>
        <w:numPr>
          <w:ilvl w:val="0"/>
          <w:numId w:val="35"/>
        </w:numPr>
        <w:spacing w:after="0" w:line="276" w:lineRule="auto"/>
        <w:jc w:val="both"/>
        <w:rPr>
          <w:rFonts w:ascii="Arial" w:eastAsia="Times New Roman" w:hAnsi="Arial" w:cs="Arial"/>
          <w:sz w:val="20"/>
          <w:szCs w:val="24"/>
          <w:lang w:eastAsia="sl-SI"/>
        </w:rPr>
      </w:pPr>
      <w:r w:rsidRPr="00251B95">
        <w:rPr>
          <w:rFonts w:ascii="Arial" w:eastAsia="Times New Roman" w:hAnsi="Arial" w:cs="Arial"/>
          <w:sz w:val="20"/>
          <w:szCs w:val="24"/>
          <w:lang w:eastAsia="sl-SI"/>
        </w:rPr>
        <w:t>najmanj 500 piščancev, če uveljavlja zahteve iz 47. člena te uredbe, ki se nanašajo na pitovne piščance.</w:t>
      </w:r>
    </w:p>
    <w:p w14:paraId="1AA42DD4" w14:textId="47A40CB8" w:rsidR="00F34B4D" w:rsidRPr="00251B95" w:rsidRDefault="00F34B4D" w:rsidP="00F34B4D">
      <w:pPr>
        <w:overflowPunct w:val="0"/>
        <w:autoSpaceDE w:val="0"/>
        <w:autoSpaceDN w:val="0"/>
        <w:adjustRightInd w:val="0"/>
        <w:spacing w:before="240" w:after="0" w:line="276" w:lineRule="auto"/>
        <w:ind w:firstLine="1021"/>
        <w:jc w:val="both"/>
        <w:textAlignment w:val="baseline"/>
        <w:rPr>
          <w:rFonts w:ascii="Arial" w:eastAsia="Times New Roman" w:hAnsi="Arial" w:cs="Arial"/>
          <w:sz w:val="20"/>
          <w:szCs w:val="20"/>
          <w:lang w:eastAsia="sl-SI"/>
        </w:rPr>
      </w:pPr>
      <w:r>
        <w:rPr>
          <w:rFonts w:ascii="Arial" w:eastAsia="Times New Roman" w:hAnsi="Arial" w:cs="Arial"/>
          <w:sz w:val="20"/>
          <w:szCs w:val="20"/>
          <w:lang w:eastAsia="sl-SI"/>
        </w:rPr>
        <w:t xml:space="preserve">(3) </w:t>
      </w:r>
      <w:r w:rsidRPr="00251B95">
        <w:rPr>
          <w:rFonts w:ascii="Arial" w:eastAsia="Times New Roman" w:hAnsi="Arial" w:cs="Arial"/>
          <w:sz w:val="20"/>
          <w:szCs w:val="20"/>
          <w:lang w:eastAsia="sl-SI"/>
        </w:rPr>
        <w:t xml:space="preserve">Ne glede na določbo prvega odstavka tega člena pregled gospodarstva ni potreben, če ima upravičenec že opravljen pregled gospodarstva na podlagi uredbe, ki ureja intervencijo DŽ </w:t>
      </w:r>
      <w:r w:rsidRPr="007534D1">
        <w:rPr>
          <w:rFonts w:ascii="Arial" w:eastAsia="Times New Roman" w:hAnsi="Arial" w:cs="Arial"/>
          <w:sz w:val="20"/>
          <w:szCs w:val="20"/>
          <w:lang w:eastAsia="sl-SI"/>
        </w:rPr>
        <w:t xml:space="preserve">za leto </w:t>
      </w:r>
      <w:r>
        <w:rPr>
          <w:rFonts w:ascii="Arial" w:eastAsia="Times New Roman" w:hAnsi="Arial" w:cs="Arial"/>
          <w:sz w:val="20"/>
          <w:szCs w:val="20"/>
          <w:lang w:eastAsia="sl-SI"/>
        </w:rPr>
        <w:t xml:space="preserve">2024 </w:t>
      </w:r>
      <w:r w:rsidRPr="00251B95">
        <w:rPr>
          <w:rFonts w:ascii="Arial" w:eastAsia="Times New Roman" w:hAnsi="Arial" w:cs="Arial"/>
          <w:sz w:val="20"/>
          <w:szCs w:val="20"/>
          <w:lang w:eastAsia="sl-SI"/>
        </w:rPr>
        <w:t xml:space="preserve">in v letu </w:t>
      </w:r>
      <w:r>
        <w:rPr>
          <w:rFonts w:ascii="Arial" w:eastAsia="Times New Roman" w:hAnsi="Arial" w:cs="Arial"/>
          <w:sz w:val="20"/>
          <w:szCs w:val="20"/>
          <w:lang w:eastAsia="sl-SI"/>
        </w:rPr>
        <w:t>2025</w:t>
      </w:r>
      <w:r w:rsidRPr="00251B95">
        <w:rPr>
          <w:rFonts w:ascii="Arial" w:eastAsia="Times New Roman" w:hAnsi="Arial" w:cs="Arial"/>
          <w:sz w:val="20"/>
          <w:szCs w:val="20"/>
          <w:lang w:eastAsia="sl-SI"/>
        </w:rPr>
        <w:t xml:space="preserve"> v primerjavi z letom 202</w:t>
      </w:r>
      <w:r>
        <w:rPr>
          <w:rFonts w:ascii="Arial" w:eastAsia="Times New Roman" w:hAnsi="Arial" w:cs="Arial"/>
          <w:sz w:val="20"/>
          <w:szCs w:val="20"/>
          <w:lang w:eastAsia="sl-SI"/>
        </w:rPr>
        <w:t>4</w:t>
      </w:r>
      <w:r w:rsidRPr="00251B95">
        <w:rPr>
          <w:rFonts w:ascii="Arial" w:eastAsia="Times New Roman" w:hAnsi="Arial" w:cs="Arial"/>
          <w:sz w:val="20"/>
          <w:szCs w:val="20"/>
          <w:lang w:eastAsia="sl-SI"/>
        </w:rPr>
        <w:t xml:space="preserve"> na gospodarstvu ni sprememb </w:t>
      </w:r>
      <w:r>
        <w:rPr>
          <w:rFonts w:ascii="Arial" w:eastAsia="Times New Roman" w:hAnsi="Arial" w:cs="Arial"/>
          <w:sz w:val="20"/>
          <w:szCs w:val="20"/>
          <w:lang w:eastAsia="sl-SI"/>
        </w:rPr>
        <w:t>glede izpolnjevanja zahtev iz 47</w:t>
      </w:r>
      <w:r w:rsidRPr="00251B95">
        <w:rPr>
          <w:rFonts w:ascii="Arial" w:eastAsia="Times New Roman" w:hAnsi="Arial" w:cs="Arial"/>
          <w:sz w:val="20"/>
          <w:szCs w:val="20"/>
          <w:lang w:eastAsia="sl-SI"/>
        </w:rPr>
        <w:t xml:space="preserve">. člena te uredbe. Če so v letu </w:t>
      </w:r>
      <w:r>
        <w:rPr>
          <w:rFonts w:ascii="Arial" w:eastAsia="Times New Roman" w:hAnsi="Arial" w:cs="Arial"/>
          <w:sz w:val="20"/>
          <w:szCs w:val="20"/>
          <w:lang w:eastAsia="sl-SI"/>
        </w:rPr>
        <w:t>2025</w:t>
      </w:r>
      <w:r w:rsidRPr="00251B95">
        <w:rPr>
          <w:rFonts w:ascii="Arial" w:eastAsia="Times New Roman" w:hAnsi="Arial" w:cs="Arial"/>
          <w:sz w:val="20"/>
          <w:szCs w:val="20"/>
          <w:lang w:eastAsia="sl-SI"/>
        </w:rPr>
        <w:t xml:space="preserve"> v primerjavi z letom 202</w:t>
      </w:r>
      <w:r>
        <w:rPr>
          <w:rFonts w:ascii="Arial" w:eastAsia="Times New Roman" w:hAnsi="Arial" w:cs="Arial"/>
          <w:sz w:val="20"/>
          <w:szCs w:val="20"/>
          <w:lang w:eastAsia="sl-SI"/>
        </w:rPr>
        <w:t>4</w:t>
      </w:r>
      <w:r w:rsidRPr="00251B95">
        <w:rPr>
          <w:rFonts w:ascii="Arial" w:eastAsia="Times New Roman" w:hAnsi="Arial" w:cs="Arial"/>
          <w:sz w:val="20"/>
          <w:szCs w:val="20"/>
          <w:lang w:eastAsia="sl-SI"/>
        </w:rPr>
        <w:t xml:space="preserve"> na gospodarstvu nastale spremembe </w:t>
      </w:r>
      <w:r>
        <w:rPr>
          <w:rFonts w:ascii="Arial" w:eastAsia="Times New Roman" w:hAnsi="Arial" w:cs="Arial"/>
          <w:sz w:val="20"/>
          <w:szCs w:val="20"/>
          <w:lang w:eastAsia="sl-SI"/>
        </w:rPr>
        <w:t>glede izpolnjevanja zahtev iz 47</w:t>
      </w:r>
      <w:r w:rsidRPr="00251B95">
        <w:rPr>
          <w:rFonts w:ascii="Arial" w:eastAsia="Times New Roman" w:hAnsi="Arial" w:cs="Arial"/>
          <w:sz w:val="20"/>
          <w:szCs w:val="20"/>
          <w:lang w:eastAsia="sl-SI"/>
        </w:rPr>
        <w:t>. člena te uredbe, pa mora biti znova opravljen pregled gospodarstva iz prvega odstavka tega člena.</w:t>
      </w:r>
    </w:p>
    <w:p w14:paraId="0226DD9B" w14:textId="77777777" w:rsidR="00251B95" w:rsidRPr="00251B95" w:rsidRDefault="00251B95" w:rsidP="00251B95">
      <w:pPr>
        <w:suppressAutoHyphens/>
        <w:overflowPunct w:val="0"/>
        <w:autoSpaceDE w:val="0"/>
        <w:autoSpaceDN w:val="0"/>
        <w:adjustRightInd w:val="0"/>
        <w:spacing w:before="480" w:after="0" w:line="276" w:lineRule="auto"/>
        <w:jc w:val="center"/>
        <w:textAlignment w:val="baseline"/>
        <w:rPr>
          <w:rFonts w:ascii="Arial" w:eastAsia="Times New Roman" w:hAnsi="Arial" w:cs="Arial"/>
          <w:b/>
          <w:bCs/>
          <w:sz w:val="20"/>
          <w:szCs w:val="24"/>
          <w:lang w:eastAsia="sl-SI"/>
        </w:rPr>
      </w:pPr>
      <w:r w:rsidRPr="00251B95">
        <w:rPr>
          <w:rFonts w:ascii="Arial" w:eastAsia="Times New Roman" w:hAnsi="Arial" w:cs="Arial"/>
          <w:b/>
          <w:bCs/>
          <w:sz w:val="20"/>
          <w:szCs w:val="24"/>
          <w:lang w:eastAsia="sl-SI"/>
        </w:rPr>
        <w:t>45. člen</w:t>
      </w:r>
    </w:p>
    <w:p w14:paraId="28102B8C" w14:textId="77777777" w:rsidR="00251B95" w:rsidRPr="00251B95" w:rsidRDefault="00251B95" w:rsidP="00251B95">
      <w:pPr>
        <w:suppressAutoHyphens/>
        <w:overflowPunct w:val="0"/>
        <w:autoSpaceDE w:val="0"/>
        <w:autoSpaceDN w:val="0"/>
        <w:adjustRightInd w:val="0"/>
        <w:spacing w:after="0" w:line="276" w:lineRule="auto"/>
        <w:jc w:val="center"/>
        <w:textAlignment w:val="baseline"/>
        <w:rPr>
          <w:rFonts w:ascii="Arial" w:eastAsia="Times New Roman" w:hAnsi="Arial" w:cs="Arial"/>
          <w:b/>
          <w:bCs/>
          <w:sz w:val="20"/>
          <w:szCs w:val="24"/>
          <w:lang w:eastAsia="sl-SI"/>
        </w:rPr>
      </w:pPr>
      <w:r w:rsidRPr="00251B95">
        <w:rPr>
          <w:rFonts w:ascii="Arial" w:eastAsia="Times New Roman" w:hAnsi="Arial" w:cs="Arial"/>
          <w:b/>
          <w:bCs/>
          <w:sz w:val="20"/>
          <w:szCs w:val="24"/>
          <w:lang w:eastAsia="sl-SI"/>
        </w:rPr>
        <w:t>(pregled gospodarstva)</w:t>
      </w:r>
    </w:p>
    <w:p w14:paraId="0F636219" w14:textId="77777777" w:rsidR="00251B95" w:rsidRPr="00251B95" w:rsidRDefault="00251B95" w:rsidP="00251B95">
      <w:pPr>
        <w:overflowPunct w:val="0"/>
        <w:autoSpaceDE w:val="0"/>
        <w:autoSpaceDN w:val="0"/>
        <w:adjustRightInd w:val="0"/>
        <w:spacing w:before="240" w:after="0" w:line="276" w:lineRule="auto"/>
        <w:ind w:firstLine="1021"/>
        <w:jc w:val="both"/>
        <w:textAlignment w:val="baseline"/>
        <w:rPr>
          <w:rFonts w:ascii="Arial" w:eastAsia="Times New Roman" w:hAnsi="Arial" w:cs="Arial"/>
          <w:sz w:val="20"/>
          <w:szCs w:val="24"/>
          <w:lang w:eastAsia="sl-SI"/>
        </w:rPr>
      </w:pPr>
      <w:r w:rsidRPr="00251B95">
        <w:rPr>
          <w:rFonts w:ascii="Arial" w:eastAsia="Times New Roman" w:hAnsi="Arial" w:cs="Arial"/>
          <w:sz w:val="20"/>
          <w:szCs w:val="24"/>
          <w:lang w:eastAsia="sl-SI"/>
        </w:rPr>
        <w:t>(1) Pregled gospodarstva iz prvega odstavka prejšnjega člena obsega najmanj:</w:t>
      </w:r>
    </w:p>
    <w:p w14:paraId="72B70117" w14:textId="77777777" w:rsidR="00251B95" w:rsidRPr="007E703B" w:rsidRDefault="00251B95" w:rsidP="007E703B">
      <w:pPr>
        <w:numPr>
          <w:ilvl w:val="0"/>
          <w:numId w:val="58"/>
        </w:numPr>
        <w:shd w:val="clear" w:color="auto" w:fill="FFFFFF" w:themeFill="background1"/>
        <w:spacing w:after="0" w:line="276" w:lineRule="auto"/>
        <w:jc w:val="both"/>
        <w:rPr>
          <w:rFonts w:ascii="Arial" w:eastAsia="Times New Roman" w:hAnsi="Arial" w:cs="Arial"/>
          <w:sz w:val="20"/>
          <w:szCs w:val="20"/>
          <w:lang w:eastAsia="sl-SI"/>
        </w:rPr>
      </w:pPr>
      <w:r w:rsidRPr="00251B95">
        <w:rPr>
          <w:rFonts w:ascii="Arial" w:eastAsia="Times New Roman" w:hAnsi="Arial" w:cs="Arial"/>
          <w:sz w:val="20"/>
          <w:szCs w:val="20"/>
          <w:lang w:eastAsia="sl-SI"/>
        </w:rPr>
        <w:t>pregled in popis podatkov o hlevih na gospodarstvu, podatkov o številu kokoši nesnic oziroma pitovnih piščancev;</w:t>
      </w:r>
    </w:p>
    <w:p w14:paraId="71B1CF68" w14:textId="77777777" w:rsidR="00251B95" w:rsidRPr="007E703B" w:rsidRDefault="00251B95" w:rsidP="007E703B">
      <w:pPr>
        <w:numPr>
          <w:ilvl w:val="0"/>
          <w:numId w:val="58"/>
        </w:numPr>
        <w:shd w:val="clear" w:color="auto" w:fill="FFFFFF" w:themeFill="background1"/>
        <w:spacing w:after="0" w:line="276" w:lineRule="auto"/>
        <w:jc w:val="both"/>
        <w:rPr>
          <w:rFonts w:ascii="Arial" w:eastAsia="Times New Roman" w:hAnsi="Arial" w:cs="Arial"/>
          <w:sz w:val="20"/>
          <w:szCs w:val="20"/>
          <w:lang w:eastAsia="sl-SI"/>
        </w:rPr>
      </w:pPr>
      <w:r w:rsidRPr="00251B95">
        <w:rPr>
          <w:rFonts w:ascii="Arial" w:eastAsia="Times New Roman" w:hAnsi="Arial" w:cs="Arial"/>
          <w:sz w:val="20"/>
          <w:szCs w:val="20"/>
          <w:lang w:eastAsia="sl-SI"/>
        </w:rPr>
        <w:t>določitev zaporedne številke hleva za pitovne piščance na gospodarstvu, kjer je več hlevov za pitovne piščance;</w:t>
      </w:r>
    </w:p>
    <w:p w14:paraId="4D6EB2F4" w14:textId="77777777" w:rsidR="00251B95" w:rsidRPr="007E703B" w:rsidRDefault="00251B95" w:rsidP="007E703B">
      <w:pPr>
        <w:numPr>
          <w:ilvl w:val="0"/>
          <w:numId w:val="58"/>
        </w:numPr>
        <w:shd w:val="clear" w:color="auto" w:fill="FFFFFF" w:themeFill="background1"/>
        <w:spacing w:after="0" w:line="276" w:lineRule="auto"/>
        <w:jc w:val="both"/>
        <w:rPr>
          <w:rFonts w:ascii="Arial" w:eastAsia="Times New Roman" w:hAnsi="Arial" w:cs="Arial"/>
          <w:sz w:val="20"/>
          <w:szCs w:val="20"/>
          <w:lang w:eastAsia="sl-SI"/>
        </w:rPr>
      </w:pPr>
      <w:r w:rsidRPr="00251B95">
        <w:rPr>
          <w:rFonts w:ascii="Arial" w:eastAsia="Times New Roman" w:hAnsi="Arial" w:cs="Arial"/>
          <w:sz w:val="20"/>
          <w:szCs w:val="20"/>
          <w:lang w:eastAsia="sl-SI"/>
        </w:rPr>
        <w:t>pregled pogojev za</w:t>
      </w:r>
      <w:r w:rsidRPr="00251B95">
        <w:rPr>
          <w:rFonts w:ascii="Arial" w:eastAsia="Times New Roman" w:hAnsi="Arial" w:cs="Times New Roman"/>
          <w:sz w:val="20"/>
          <w:szCs w:val="20"/>
        </w:rPr>
        <w:t xml:space="preserve"> </w:t>
      </w:r>
      <w:r w:rsidRPr="00251B95">
        <w:rPr>
          <w:rFonts w:ascii="Arial" w:eastAsia="Times New Roman" w:hAnsi="Arial" w:cs="Arial"/>
          <w:sz w:val="20"/>
          <w:szCs w:val="20"/>
          <w:lang w:eastAsia="sl-SI"/>
        </w:rPr>
        <w:t>izpolnjevanje posamezne zahteve iz 48. in 49. člena te uredbe;</w:t>
      </w:r>
    </w:p>
    <w:p w14:paraId="2AD42351" w14:textId="77777777" w:rsidR="00251B95" w:rsidRPr="007E703B" w:rsidRDefault="00251B95" w:rsidP="007E703B">
      <w:pPr>
        <w:numPr>
          <w:ilvl w:val="0"/>
          <w:numId w:val="58"/>
        </w:numPr>
        <w:shd w:val="clear" w:color="auto" w:fill="FFFFFF" w:themeFill="background1"/>
        <w:spacing w:after="0" w:line="276" w:lineRule="auto"/>
        <w:jc w:val="both"/>
        <w:rPr>
          <w:rFonts w:ascii="Arial" w:eastAsia="Times New Roman" w:hAnsi="Arial" w:cs="Arial"/>
          <w:sz w:val="20"/>
          <w:szCs w:val="20"/>
          <w:lang w:eastAsia="sl-SI"/>
        </w:rPr>
      </w:pPr>
      <w:r w:rsidRPr="00251B95">
        <w:rPr>
          <w:rFonts w:ascii="Arial" w:eastAsia="Times New Roman" w:hAnsi="Arial" w:cs="Arial"/>
          <w:sz w:val="20"/>
          <w:szCs w:val="20"/>
          <w:lang w:eastAsia="sl-SI"/>
        </w:rPr>
        <w:t>določitev največjega števila živali na posamezen hlev za kokoši nesnice, pri katerem je še izpolnjena zahteva glede gostote naseljenosti;</w:t>
      </w:r>
    </w:p>
    <w:p w14:paraId="275BAAC0" w14:textId="77777777" w:rsidR="00251B95" w:rsidRPr="007E703B" w:rsidRDefault="00251B95" w:rsidP="007E703B">
      <w:pPr>
        <w:numPr>
          <w:ilvl w:val="0"/>
          <w:numId w:val="58"/>
        </w:numPr>
        <w:shd w:val="clear" w:color="auto" w:fill="FFFFFF" w:themeFill="background1"/>
        <w:spacing w:after="0" w:line="276" w:lineRule="auto"/>
        <w:jc w:val="both"/>
        <w:rPr>
          <w:rFonts w:ascii="Arial" w:eastAsia="Times New Roman" w:hAnsi="Arial" w:cs="Arial"/>
          <w:sz w:val="20"/>
          <w:szCs w:val="20"/>
          <w:lang w:eastAsia="sl-SI"/>
        </w:rPr>
      </w:pPr>
      <w:r w:rsidRPr="00251B95">
        <w:rPr>
          <w:rFonts w:ascii="Arial" w:eastAsia="Times New Roman" w:hAnsi="Arial" w:cs="Arial"/>
          <w:sz w:val="20"/>
          <w:szCs w:val="20"/>
          <w:lang w:eastAsia="sl-SI"/>
        </w:rPr>
        <w:t xml:space="preserve">izris tlorisa za posamezen hlev na gospodarstvu, v katerem je bil opravljen pregled izpolnjevanja zahtev. </w:t>
      </w:r>
    </w:p>
    <w:p w14:paraId="02B256CE" w14:textId="77777777" w:rsidR="00251B95" w:rsidRPr="007E703B" w:rsidRDefault="00251B95" w:rsidP="007E703B">
      <w:pPr>
        <w:shd w:val="clear" w:color="auto" w:fill="FFFFFF" w:themeFill="background1"/>
        <w:spacing w:before="240" w:after="0" w:line="240" w:lineRule="auto"/>
        <w:ind w:firstLine="1021"/>
        <w:jc w:val="both"/>
        <w:rPr>
          <w:rFonts w:ascii="Arial" w:eastAsia="Times New Roman" w:hAnsi="Arial" w:cs="Arial"/>
          <w:sz w:val="20"/>
          <w:szCs w:val="20"/>
          <w:lang w:eastAsia="sl-SI"/>
        </w:rPr>
      </w:pPr>
      <w:r w:rsidRPr="00251B95">
        <w:rPr>
          <w:rFonts w:ascii="Arial" w:eastAsia="Times New Roman" w:hAnsi="Arial" w:cs="Arial"/>
          <w:sz w:val="20"/>
          <w:szCs w:val="20"/>
          <w:lang w:eastAsia="sl-SI"/>
        </w:rPr>
        <w:t xml:space="preserve">(2) Pregled gospodarstva iz prejšnjega odstavka izvede agencija. </w:t>
      </w:r>
    </w:p>
    <w:p w14:paraId="0EB8C227" w14:textId="77777777" w:rsidR="00251B95" w:rsidRPr="007E703B" w:rsidRDefault="00251B95" w:rsidP="007E703B">
      <w:pPr>
        <w:shd w:val="clear" w:color="auto" w:fill="FFFFFF" w:themeFill="background1"/>
        <w:spacing w:before="240" w:after="0" w:line="276" w:lineRule="auto"/>
        <w:ind w:firstLine="1021"/>
        <w:jc w:val="both"/>
        <w:rPr>
          <w:rFonts w:ascii="Arial" w:eastAsia="Times New Roman" w:hAnsi="Arial" w:cs="Arial"/>
          <w:sz w:val="20"/>
          <w:szCs w:val="20"/>
          <w:lang w:eastAsia="sl-SI"/>
        </w:rPr>
      </w:pPr>
      <w:r w:rsidRPr="00251B95">
        <w:rPr>
          <w:rFonts w:ascii="Arial" w:eastAsia="Times New Roman" w:hAnsi="Arial" w:cs="Arial"/>
          <w:sz w:val="20"/>
          <w:szCs w:val="20"/>
          <w:lang w:eastAsia="sl-SI"/>
        </w:rPr>
        <w:t>(3) Agencija vnese v seznam hlevov za perutnino iz 20. točke 2. člena te uredbe naslednje podatke iz pregleda gospodarstva:</w:t>
      </w:r>
    </w:p>
    <w:p w14:paraId="60FD172D" w14:textId="77777777" w:rsidR="00251B95" w:rsidRPr="007E703B" w:rsidRDefault="00251B95" w:rsidP="007E703B">
      <w:pPr>
        <w:numPr>
          <w:ilvl w:val="0"/>
          <w:numId w:val="59"/>
        </w:numPr>
        <w:shd w:val="clear" w:color="auto" w:fill="FFFFFF" w:themeFill="background1"/>
        <w:spacing w:after="0" w:line="276" w:lineRule="auto"/>
        <w:jc w:val="both"/>
        <w:rPr>
          <w:rFonts w:ascii="Arial" w:eastAsia="Times New Roman" w:hAnsi="Arial" w:cs="Arial"/>
          <w:sz w:val="20"/>
          <w:szCs w:val="20"/>
          <w:lang w:eastAsia="sl-SI"/>
        </w:rPr>
      </w:pPr>
      <w:r w:rsidRPr="00251B95">
        <w:rPr>
          <w:rFonts w:ascii="Arial" w:eastAsia="Times New Roman" w:hAnsi="Arial" w:cs="Arial"/>
          <w:sz w:val="20"/>
          <w:szCs w:val="20"/>
          <w:lang w:eastAsia="sl-SI"/>
        </w:rPr>
        <w:t xml:space="preserve">za hleve za kokoši nesnice: </w:t>
      </w:r>
    </w:p>
    <w:p w14:paraId="686F155A" w14:textId="77777777" w:rsidR="00251B95" w:rsidRPr="00251B95" w:rsidRDefault="00251B95" w:rsidP="008F0EFB">
      <w:pPr>
        <w:numPr>
          <w:ilvl w:val="0"/>
          <w:numId w:val="60"/>
        </w:numPr>
        <w:tabs>
          <w:tab w:val="num" w:pos="426"/>
        </w:tabs>
        <w:spacing w:after="0" w:line="276" w:lineRule="auto"/>
        <w:jc w:val="both"/>
        <w:rPr>
          <w:rFonts w:ascii="Arial" w:eastAsia="Times New Roman" w:hAnsi="Arial" w:cs="Arial"/>
          <w:sz w:val="20"/>
          <w:szCs w:val="24"/>
          <w:lang w:eastAsia="sl-SI"/>
        </w:rPr>
      </w:pPr>
      <w:r w:rsidRPr="00251B95">
        <w:rPr>
          <w:rFonts w:ascii="Arial" w:eastAsia="Times New Roman" w:hAnsi="Arial" w:cs="Arial"/>
          <w:sz w:val="20"/>
          <w:szCs w:val="24"/>
          <w:lang w:eastAsia="sl-SI"/>
        </w:rPr>
        <w:t>registrsko številko hleva,</w:t>
      </w:r>
    </w:p>
    <w:p w14:paraId="08930F24" w14:textId="77777777" w:rsidR="00251B95" w:rsidRPr="00251B95" w:rsidRDefault="00251B95" w:rsidP="008F0EFB">
      <w:pPr>
        <w:numPr>
          <w:ilvl w:val="0"/>
          <w:numId w:val="60"/>
        </w:numPr>
        <w:tabs>
          <w:tab w:val="num" w:pos="709"/>
        </w:tabs>
        <w:spacing w:after="0" w:line="276" w:lineRule="auto"/>
        <w:jc w:val="both"/>
        <w:rPr>
          <w:rFonts w:ascii="Arial" w:eastAsia="Times New Roman" w:hAnsi="Arial" w:cs="Arial"/>
          <w:sz w:val="20"/>
          <w:szCs w:val="24"/>
          <w:lang w:eastAsia="sl-SI"/>
        </w:rPr>
      </w:pPr>
      <w:r w:rsidRPr="00251B95">
        <w:rPr>
          <w:rFonts w:ascii="Arial" w:eastAsia="Times New Roman" w:hAnsi="Arial" w:cs="Arial"/>
          <w:sz w:val="20"/>
          <w:szCs w:val="24"/>
          <w:lang w:eastAsia="sl-SI"/>
        </w:rPr>
        <w:t>uporabno površino hleva,</w:t>
      </w:r>
    </w:p>
    <w:p w14:paraId="0CB88BB5" w14:textId="77777777" w:rsidR="00251B95" w:rsidRPr="00251B95" w:rsidRDefault="00251B95" w:rsidP="008F0EFB">
      <w:pPr>
        <w:numPr>
          <w:ilvl w:val="0"/>
          <w:numId w:val="60"/>
        </w:numPr>
        <w:tabs>
          <w:tab w:val="num" w:pos="709"/>
        </w:tabs>
        <w:spacing w:after="0" w:line="276" w:lineRule="auto"/>
        <w:jc w:val="both"/>
        <w:rPr>
          <w:rFonts w:ascii="Arial" w:eastAsia="Times New Roman" w:hAnsi="Arial" w:cs="Arial"/>
          <w:sz w:val="20"/>
          <w:szCs w:val="24"/>
          <w:lang w:eastAsia="sl-SI"/>
        </w:rPr>
      </w:pPr>
      <w:r w:rsidRPr="00251B95">
        <w:rPr>
          <w:rFonts w:ascii="Arial" w:eastAsia="Times New Roman" w:hAnsi="Arial" w:cs="Arial"/>
          <w:sz w:val="20"/>
          <w:szCs w:val="24"/>
          <w:lang w:eastAsia="sl-SI"/>
        </w:rPr>
        <w:t>vrsto reje,</w:t>
      </w:r>
    </w:p>
    <w:p w14:paraId="1ED45800" w14:textId="77777777" w:rsidR="00251B95" w:rsidRPr="00251B95" w:rsidRDefault="00251B95" w:rsidP="008F0EFB">
      <w:pPr>
        <w:numPr>
          <w:ilvl w:val="0"/>
          <w:numId w:val="60"/>
        </w:numPr>
        <w:spacing w:after="0" w:line="276" w:lineRule="auto"/>
        <w:jc w:val="both"/>
        <w:rPr>
          <w:rFonts w:ascii="Arial" w:eastAsia="Times New Roman" w:hAnsi="Arial" w:cs="Arial"/>
          <w:sz w:val="20"/>
          <w:szCs w:val="24"/>
          <w:lang w:eastAsia="sl-SI"/>
        </w:rPr>
      </w:pPr>
      <w:r w:rsidRPr="00251B95">
        <w:rPr>
          <w:rFonts w:ascii="Arial" w:eastAsia="Times New Roman" w:hAnsi="Arial" w:cs="Arial"/>
          <w:sz w:val="20"/>
          <w:szCs w:val="24"/>
          <w:lang w:eastAsia="sl-SI"/>
        </w:rPr>
        <w:t>največje število kokoši nesnic v hlevu, pri katerem je še izpolnjena zahteva glede gostote naseljenosti,</w:t>
      </w:r>
    </w:p>
    <w:p w14:paraId="5340C926" w14:textId="77777777" w:rsidR="00251B95" w:rsidRPr="00251B95" w:rsidRDefault="00251B95" w:rsidP="008F0EFB">
      <w:pPr>
        <w:numPr>
          <w:ilvl w:val="0"/>
          <w:numId w:val="60"/>
        </w:numPr>
        <w:tabs>
          <w:tab w:val="num" w:pos="709"/>
        </w:tabs>
        <w:spacing w:after="0" w:line="276" w:lineRule="auto"/>
        <w:jc w:val="both"/>
        <w:rPr>
          <w:rFonts w:ascii="Arial" w:eastAsia="Times New Roman" w:hAnsi="Arial" w:cs="Arial"/>
          <w:sz w:val="20"/>
          <w:szCs w:val="24"/>
          <w:lang w:eastAsia="sl-SI"/>
        </w:rPr>
      </w:pPr>
      <w:r w:rsidRPr="00251B95">
        <w:rPr>
          <w:rFonts w:ascii="Arial" w:eastAsia="Times New Roman" w:hAnsi="Arial" w:cs="Arial"/>
          <w:sz w:val="20"/>
          <w:szCs w:val="24"/>
          <w:lang w:eastAsia="sl-SI"/>
        </w:rPr>
        <w:t>izpolnjevanje vstopnega pogoja iz prve alineje drugega odstavka 44. člena te uredbe,</w:t>
      </w:r>
    </w:p>
    <w:p w14:paraId="777185C7" w14:textId="77777777" w:rsidR="00251B95" w:rsidRPr="00251B95" w:rsidRDefault="00251B95" w:rsidP="008F0EFB">
      <w:pPr>
        <w:numPr>
          <w:ilvl w:val="0"/>
          <w:numId w:val="60"/>
        </w:numPr>
        <w:tabs>
          <w:tab w:val="num" w:pos="709"/>
        </w:tabs>
        <w:spacing w:after="0" w:line="276" w:lineRule="auto"/>
        <w:jc w:val="both"/>
        <w:rPr>
          <w:rFonts w:ascii="Arial" w:eastAsia="Times New Roman" w:hAnsi="Arial" w:cs="Arial"/>
          <w:sz w:val="20"/>
          <w:szCs w:val="24"/>
          <w:lang w:eastAsia="sl-SI"/>
        </w:rPr>
      </w:pPr>
      <w:r w:rsidRPr="00251B95">
        <w:rPr>
          <w:rFonts w:ascii="Arial" w:eastAsia="Times New Roman" w:hAnsi="Arial" w:cs="Arial"/>
          <w:sz w:val="20"/>
          <w:szCs w:val="24"/>
          <w:lang w:eastAsia="sl-SI"/>
        </w:rPr>
        <w:t>izpolnjevanje zahtev iz 47. člena te uredbe;</w:t>
      </w:r>
    </w:p>
    <w:p w14:paraId="59260E5D" w14:textId="77777777" w:rsidR="00251B95" w:rsidRPr="007E703B" w:rsidRDefault="00251B95" w:rsidP="007E703B">
      <w:pPr>
        <w:numPr>
          <w:ilvl w:val="0"/>
          <w:numId w:val="59"/>
        </w:numPr>
        <w:shd w:val="clear" w:color="auto" w:fill="FFFFFF" w:themeFill="background1"/>
        <w:spacing w:after="0" w:line="276" w:lineRule="auto"/>
        <w:jc w:val="both"/>
        <w:rPr>
          <w:rFonts w:ascii="Arial" w:eastAsia="Times New Roman" w:hAnsi="Arial" w:cs="Arial"/>
          <w:sz w:val="20"/>
          <w:szCs w:val="20"/>
          <w:lang w:eastAsia="sl-SI"/>
        </w:rPr>
      </w:pPr>
      <w:r w:rsidRPr="00251B95">
        <w:rPr>
          <w:rFonts w:ascii="Arial" w:eastAsia="Times New Roman" w:hAnsi="Arial" w:cs="Arial"/>
          <w:sz w:val="20"/>
          <w:szCs w:val="20"/>
          <w:lang w:eastAsia="sl-SI"/>
        </w:rPr>
        <w:t xml:space="preserve">za hleve za pitovne piščance: </w:t>
      </w:r>
    </w:p>
    <w:p w14:paraId="2401F55B" w14:textId="77777777" w:rsidR="00251B95" w:rsidRPr="00251B95" w:rsidRDefault="00251B95" w:rsidP="008F0EFB">
      <w:pPr>
        <w:numPr>
          <w:ilvl w:val="0"/>
          <w:numId w:val="64"/>
        </w:numPr>
        <w:spacing w:after="0" w:line="276" w:lineRule="auto"/>
        <w:jc w:val="both"/>
        <w:rPr>
          <w:rFonts w:ascii="Arial" w:eastAsia="Times New Roman" w:hAnsi="Arial" w:cs="Arial"/>
          <w:sz w:val="20"/>
          <w:szCs w:val="24"/>
          <w:lang w:eastAsia="sl-SI"/>
        </w:rPr>
      </w:pPr>
      <w:r w:rsidRPr="00251B95">
        <w:rPr>
          <w:rFonts w:ascii="Arial" w:eastAsia="Times New Roman" w:hAnsi="Arial" w:cs="Arial"/>
          <w:sz w:val="20"/>
          <w:szCs w:val="24"/>
          <w:lang w:eastAsia="sl-SI"/>
        </w:rPr>
        <w:t>zaporedno številko hleva iz druge točke prvega odstavka tega člena,</w:t>
      </w:r>
    </w:p>
    <w:p w14:paraId="7A2E694A" w14:textId="77777777" w:rsidR="00251B95" w:rsidRPr="00251B95" w:rsidRDefault="00251B95" w:rsidP="008F0EFB">
      <w:pPr>
        <w:numPr>
          <w:ilvl w:val="0"/>
          <w:numId w:val="64"/>
        </w:numPr>
        <w:tabs>
          <w:tab w:val="num" w:pos="426"/>
          <w:tab w:val="num" w:pos="709"/>
        </w:tabs>
        <w:spacing w:after="0" w:line="276" w:lineRule="auto"/>
        <w:jc w:val="both"/>
        <w:rPr>
          <w:rFonts w:ascii="Arial" w:eastAsia="Times New Roman" w:hAnsi="Arial" w:cs="Arial"/>
          <w:sz w:val="20"/>
          <w:szCs w:val="24"/>
          <w:lang w:eastAsia="sl-SI"/>
        </w:rPr>
      </w:pPr>
      <w:r w:rsidRPr="00251B95">
        <w:rPr>
          <w:rFonts w:ascii="Arial" w:eastAsia="Times New Roman" w:hAnsi="Arial" w:cs="Arial"/>
          <w:sz w:val="20"/>
          <w:szCs w:val="24"/>
          <w:lang w:eastAsia="sl-SI"/>
        </w:rPr>
        <w:t>uporabno površino hleva,</w:t>
      </w:r>
    </w:p>
    <w:p w14:paraId="618A35CA" w14:textId="77777777" w:rsidR="00251B95" w:rsidRPr="00251B95" w:rsidRDefault="00251B95" w:rsidP="008F0EFB">
      <w:pPr>
        <w:numPr>
          <w:ilvl w:val="0"/>
          <w:numId w:val="64"/>
        </w:numPr>
        <w:tabs>
          <w:tab w:val="num" w:pos="426"/>
          <w:tab w:val="num" w:pos="709"/>
        </w:tabs>
        <w:spacing w:after="0" w:line="276" w:lineRule="auto"/>
        <w:jc w:val="both"/>
        <w:rPr>
          <w:rFonts w:ascii="Arial" w:eastAsia="Times New Roman" w:hAnsi="Arial" w:cs="Arial"/>
          <w:sz w:val="20"/>
          <w:szCs w:val="24"/>
          <w:lang w:eastAsia="sl-SI"/>
        </w:rPr>
      </w:pPr>
      <w:r w:rsidRPr="00251B95">
        <w:rPr>
          <w:rFonts w:ascii="Arial" w:eastAsia="Times New Roman" w:hAnsi="Arial" w:cs="Arial"/>
          <w:sz w:val="20"/>
          <w:szCs w:val="24"/>
          <w:lang w:eastAsia="sl-SI"/>
        </w:rPr>
        <w:t>izpolnjevanje vstopnega pogoja iz druge alineje drugega odstavka 44. člena te uredbe,</w:t>
      </w:r>
    </w:p>
    <w:p w14:paraId="0E3E749B" w14:textId="77777777" w:rsidR="00251B95" w:rsidRPr="00251B95" w:rsidRDefault="00251B95" w:rsidP="008F0EFB">
      <w:pPr>
        <w:numPr>
          <w:ilvl w:val="0"/>
          <w:numId w:val="64"/>
        </w:numPr>
        <w:tabs>
          <w:tab w:val="num" w:pos="426"/>
          <w:tab w:val="num" w:pos="709"/>
        </w:tabs>
        <w:spacing w:after="0" w:line="276" w:lineRule="auto"/>
        <w:jc w:val="both"/>
        <w:rPr>
          <w:rFonts w:ascii="Arial" w:eastAsia="Times New Roman" w:hAnsi="Arial" w:cs="Arial"/>
          <w:sz w:val="20"/>
          <w:szCs w:val="24"/>
          <w:lang w:eastAsia="sl-SI"/>
        </w:rPr>
      </w:pPr>
      <w:r w:rsidRPr="00251B95">
        <w:rPr>
          <w:rFonts w:ascii="Arial" w:eastAsia="Times New Roman" w:hAnsi="Arial" w:cs="Arial"/>
          <w:sz w:val="20"/>
          <w:szCs w:val="24"/>
          <w:lang w:eastAsia="sl-SI"/>
        </w:rPr>
        <w:t>izpolnjevanje zahtev iz 47. člena te uredbe.</w:t>
      </w:r>
    </w:p>
    <w:p w14:paraId="0D0C1935" w14:textId="77777777" w:rsidR="00251B95" w:rsidRPr="007E703B" w:rsidRDefault="00251B95" w:rsidP="007E703B">
      <w:pPr>
        <w:shd w:val="clear" w:color="auto" w:fill="FFFFFF" w:themeFill="background1"/>
        <w:spacing w:before="240" w:after="0" w:line="240" w:lineRule="auto"/>
        <w:ind w:firstLine="1021"/>
        <w:jc w:val="both"/>
        <w:rPr>
          <w:rFonts w:ascii="Arial" w:eastAsia="Times New Roman" w:hAnsi="Arial" w:cs="Arial"/>
          <w:sz w:val="20"/>
          <w:szCs w:val="20"/>
          <w:lang w:eastAsia="sl-SI"/>
        </w:rPr>
      </w:pPr>
      <w:r w:rsidRPr="00251B95">
        <w:rPr>
          <w:rFonts w:ascii="Arial" w:eastAsia="Times New Roman" w:hAnsi="Arial" w:cs="Arial"/>
          <w:sz w:val="20"/>
          <w:szCs w:val="20"/>
          <w:lang w:eastAsia="sl-SI"/>
        </w:rPr>
        <w:lastRenderedPageBreak/>
        <w:t>(4) Pregled gospodarstva je za upravičenca brezplačen.</w:t>
      </w:r>
    </w:p>
    <w:p w14:paraId="242FB0E4" w14:textId="77777777" w:rsidR="00251B95" w:rsidRPr="00251B95" w:rsidRDefault="00251B95" w:rsidP="00251B95">
      <w:pPr>
        <w:suppressAutoHyphens/>
        <w:overflowPunct w:val="0"/>
        <w:autoSpaceDE w:val="0"/>
        <w:autoSpaceDN w:val="0"/>
        <w:adjustRightInd w:val="0"/>
        <w:spacing w:before="480" w:after="0" w:line="276" w:lineRule="auto"/>
        <w:jc w:val="center"/>
        <w:textAlignment w:val="baseline"/>
        <w:rPr>
          <w:rFonts w:ascii="Arial" w:eastAsia="Times New Roman" w:hAnsi="Arial" w:cs="Arial"/>
          <w:b/>
          <w:bCs/>
          <w:sz w:val="20"/>
          <w:szCs w:val="24"/>
          <w:lang w:eastAsia="sl-SI"/>
        </w:rPr>
      </w:pPr>
      <w:r w:rsidRPr="00251B95">
        <w:rPr>
          <w:rFonts w:ascii="Arial" w:eastAsia="Times New Roman" w:hAnsi="Arial" w:cs="Arial"/>
          <w:b/>
          <w:bCs/>
          <w:sz w:val="20"/>
          <w:szCs w:val="24"/>
          <w:lang w:eastAsia="sl-SI"/>
        </w:rPr>
        <w:t>46. člen</w:t>
      </w:r>
    </w:p>
    <w:p w14:paraId="54A1DBDD" w14:textId="77777777" w:rsidR="00251B95" w:rsidRPr="00251B95" w:rsidRDefault="00251B95" w:rsidP="00251B95">
      <w:pPr>
        <w:suppressAutoHyphens/>
        <w:overflowPunct w:val="0"/>
        <w:autoSpaceDE w:val="0"/>
        <w:autoSpaceDN w:val="0"/>
        <w:adjustRightInd w:val="0"/>
        <w:spacing w:after="0" w:line="276" w:lineRule="auto"/>
        <w:jc w:val="center"/>
        <w:textAlignment w:val="baseline"/>
        <w:rPr>
          <w:rFonts w:ascii="Arial" w:eastAsia="Times New Roman" w:hAnsi="Arial" w:cs="Arial"/>
          <w:b/>
          <w:bCs/>
          <w:sz w:val="20"/>
          <w:szCs w:val="24"/>
          <w:lang w:eastAsia="sl-SI"/>
        </w:rPr>
      </w:pPr>
      <w:r w:rsidRPr="00251B95">
        <w:rPr>
          <w:rFonts w:ascii="Arial" w:eastAsia="Times New Roman" w:hAnsi="Arial" w:cs="Arial"/>
          <w:b/>
          <w:bCs/>
          <w:sz w:val="20"/>
          <w:szCs w:val="24"/>
          <w:lang w:eastAsia="sl-SI"/>
        </w:rPr>
        <w:t>(trajanje obveznosti)</w:t>
      </w:r>
    </w:p>
    <w:p w14:paraId="607CA099" w14:textId="153AEEE3" w:rsidR="00251B95" w:rsidRPr="00251B95" w:rsidRDefault="00251B95" w:rsidP="00251B95">
      <w:pPr>
        <w:overflowPunct w:val="0"/>
        <w:autoSpaceDE w:val="0"/>
        <w:autoSpaceDN w:val="0"/>
        <w:adjustRightInd w:val="0"/>
        <w:spacing w:before="240" w:after="0" w:line="276" w:lineRule="auto"/>
        <w:ind w:firstLine="1021"/>
        <w:jc w:val="both"/>
        <w:textAlignment w:val="baseline"/>
        <w:rPr>
          <w:rFonts w:ascii="Arial" w:eastAsia="Times New Roman" w:hAnsi="Arial" w:cs="Arial"/>
          <w:sz w:val="20"/>
          <w:szCs w:val="20"/>
        </w:rPr>
      </w:pPr>
      <w:r w:rsidRPr="00251B95">
        <w:rPr>
          <w:rFonts w:ascii="Arial" w:eastAsia="Times New Roman" w:hAnsi="Arial" w:cs="Arial"/>
          <w:sz w:val="20"/>
          <w:szCs w:val="20"/>
        </w:rPr>
        <w:t xml:space="preserve">Upravičenec mora izpolnjevati obveznosti iz podintervencije DŽ – perutnina od 1. januarja </w:t>
      </w:r>
      <w:r w:rsidR="00420A90">
        <w:rPr>
          <w:rFonts w:ascii="Arial" w:eastAsia="Times New Roman" w:hAnsi="Arial" w:cs="Arial"/>
          <w:sz w:val="20"/>
          <w:szCs w:val="20"/>
        </w:rPr>
        <w:t>2025</w:t>
      </w:r>
      <w:r w:rsidRPr="00251B95">
        <w:rPr>
          <w:rFonts w:ascii="Arial" w:eastAsia="Times New Roman" w:hAnsi="Arial" w:cs="Arial"/>
          <w:sz w:val="20"/>
          <w:szCs w:val="20"/>
        </w:rPr>
        <w:t xml:space="preserve"> do 31. decembra </w:t>
      </w:r>
      <w:r w:rsidR="00420A90">
        <w:rPr>
          <w:rFonts w:ascii="Arial" w:eastAsia="Times New Roman" w:hAnsi="Arial" w:cs="Arial"/>
          <w:sz w:val="20"/>
          <w:szCs w:val="20"/>
        </w:rPr>
        <w:t>2025</w:t>
      </w:r>
      <w:r w:rsidRPr="00251B95">
        <w:rPr>
          <w:rFonts w:ascii="Arial" w:eastAsia="Times New Roman" w:hAnsi="Arial" w:cs="Arial"/>
          <w:sz w:val="20"/>
          <w:szCs w:val="20"/>
        </w:rPr>
        <w:t>.</w:t>
      </w:r>
    </w:p>
    <w:p w14:paraId="2829FC54" w14:textId="77777777" w:rsidR="00251B95" w:rsidRPr="00251B95" w:rsidRDefault="00251B95" w:rsidP="00251B95">
      <w:pPr>
        <w:suppressAutoHyphens/>
        <w:overflowPunct w:val="0"/>
        <w:autoSpaceDE w:val="0"/>
        <w:autoSpaceDN w:val="0"/>
        <w:adjustRightInd w:val="0"/>
        <w:spacing w:before="480" w:after="0" w:line="276" w:lineRule="auto"/>
        <w:jc w:val="center"/>
        <w:textAlignment w:val="baseline"/>
        <w:rPr>
          <w:rFonts w:ascii="Arial" w:eastAsia="Times New Roman" w:hAnsi="Arial" w:cs="Arial"/>
          <w:b/>
          <w:bCs/>
          <w:sz w:val="20"/>
          <w:szCs w:val="24"/>
          <w:lang w:eastAsia="sl-SI"/>
        </w:rPr>
      </w:pPr>
      <w:r w:rsidRPr="00251B95">
        <w:rPr>
          <w:rFonts w:ascii="Arial" w:eastAsia="Times New Roman" w:hAnsi="Arial" w:cs="Arial"/>
          <w:b/>
          <w:bCs/>
          <w:sz w:val="20"/>
          <w:szCs w:val="24"/>
          <w:lang w:eastAsia="sl-SI"/>
        </w:rPr>
        <w:t>47. člen</w:t>
      </w:r>
    </w:p>
    <w:p w14:paraId="6DC1E7D2" w14:textId="77777777" w:rsidR="00251B95" w:rsidRPr="00251B95" w:rsidRDefault="00251B95" w:rsidP="00251B95">
      <w:pPr>
        <w:suppressAutoHyphens/>
        <w:overflowPunct w:val="0"/>
        <w:autoSpaceDE w:val="0"/>
        <w:autoSpaceDN w:val="0"/>
        <w:adjustRightInd w:val="0"/>
        <w:spacing w:after="0" w:line="276" w:lineRule="auto"/>
        <w:jc w:val="center"/>
        <w:textAlignment w:val="baseline"/>
        <w:rPr>
          <w:rFonts w:ascii="Arial" w:eastAsia="Times New Roman" w:hAnsi="Arial" w:cs="Arial"/>
          <w:b/>
          <w:bCs/>
          <w:sz w:val="20"/>
          <w:szCs w:val="24"/>
          <w:lang w:eastAsia="sl-SI"/>
        </w:rPr>
      </w:pPr>
      <w:r w:rsidRPr="00251B95">
        <w:rPr>
          <w:rFonts w:ascii="Arial" w:eastAsia="Times New Roman" w:hAnsi="Arial" w:cs="Arial"/>
          <w:b/>
          <w:bCs/>
          <w:sz w:val="20"/>
          <w:szCs w:val="24"/>
          <w:lang w:eastAsia="sl-SI"/>
        </w:rPr>
        <w:t>(nabor zahtev)</w:t>
      </w:r>
    </w:p>
    <w:p w14:paraId="42E7642A" w14:textId="77777777" w:rsidR="00251B95" w:rsidRPr="00251B95" w:rsidRDefault="00251B95" w:rsidP="00251B95">
      <w:pPr>
        <w:overflowPunct w:val="0"/>
        <w:autoSpaceDE w:val="0"/>
        <w:autoSpaceDN w:val="0"/>
        <w:adjustRightInd w:val="0"/>
        <w:spacing w:before="240" w:after="0" w:line="276" w:lineRule="auto"/>
        <w:ind w:firstLine="1021"/>
        <w:jc w:val="both"/>
        <w:textAlignment w:val="baseline"/>
        <w:rPr>
          <w:rFonts w:ascii="Arial" w:eastAsia="Times New Roman" w:hAnsi="Arial" w:cs="Arial"/>
          <w:sz w:val="20"/>
          <w:szCs w:val="24"/>
          <w:lang w:eastAsia="sl-SI"/>
        </w:rPr>
      </w:pPr>
      <w:r w:rsidRPr="00251B95">
        <w:rPr>
          <w:rFonts w:ascii="Arial" w:eastAsia="Times New Roman" w:hAnsi="Arial" w:cs="Arial"/>
          <w:sz w:val="20"/>
          <w:szCs w:val="24"/>
          <w:lang w:eastAsia="sl-SI"/>
        </w:rPr>
        <w:t>(1) Podintervencija DŽ – perutnina vključuje obvezno in izbirno zahtevo za kokoši nesnice in pitovne piščance. Upravičenec mora izvajati obvezno zahtevo, lahko pa izbere tudi izbirno zahtevo te podintervencije. Izbirno zahtevo mora upravičenec izvajati za vse živali za katere uveljavlja obvezno zahtevo.</w:t>
      </w:r>
    </w:p>
    <w:p w14:paraId="41FA8948" w14:textId="77777777" w:rsidR="00251B95" w:rsidRPr="00251B95" w:rsidRDefault="00251B95" w:rsidP="00251B95">
      <w:pPr>
        <w:overflowPunct w:val="0"/>
        <w:autoSpaceDE w:val="0"/>
        <w:autoSpaceDN w:val="0"/>
        <w:adjustRightInd w:val="0"/>
        <w:spacing w:before="240" w:after="0" w:line="276" w:lineRule="auto"/>
        <w:ind w:firstLine="1021"/>
        <w:jc w:val="both"/>
        <w:textAlignment w:val="baseline"/>
        <w:rPr>
          <w:rFonts w:ascii="Arial" w:eastAsia="Times New Roman" w:hAnsi="Arial" w:cs="Arial"/>
          <w:sz w:val="20"/>
          <w:szCs w:val="24"/>
          <w:lang w:eastAsia="sl-SI"/>
        </w:rPr>
      </w:pPr>
      <w:r w:rsidRPr="00251B95">
        <w:rPr>
          <w:rFonts w:ascii="Arial" w:eastAsia="Times New Roman" w:hAnsi="Arial" w:cs="Arial"/>
          <w:sz w:val="20"/>
          <w:szCs w:val="24"/>
          <w:lang w:eastAsia="sl-SI"/>
        </w:rPr>
        <w:t>(2) Obvezna zahteva iz prejšnjega odstavka je manjša gostota naseljenosti.</w:t>
      </w:r>
    </w:p>
    <w:p w14:paraId="437169D2" w14:textId="77777777" w:rsidR="00251B95" w:rsidRPr="00251B95" w:rsidRDefault="00251B95" w:rsidP="00251B95">
      <w:pPr>
        <w:overflowPunct w:val="0"/>
        <w:autoSpaceDE w:val="0"/>
        <w:autoSpaceDN w:val="0"/>
        <w:adjustRightInd w:val="0"/>
        <w:spacing w:before="240" w:after="0" w:line="276" w:lineRule="auto"/>
        <w:ind w:firstLine="1021"/>
        <w:jc w:val="both"/>
        <w:textAlignment w:val="baseline"/>
        <w:rPr>
          <w:rFonts w:ascii="Arial" w:eastAsia="Times New Roman" w:hAnsi="Arial" w:cs="Arial"/>
          <w:sz w:val="20"/>
          <w:szCs w:val="24"/>
          <w:lang w:eastAsia="sl-SI"/>
        </w:rPr>
      </w:pPr>
      <w:r w:rsidRPr="00251B95">
        <w:rPr>
          <w:rFonts w:ascii="Arial" w:eastAsia="Times New Roman" w:hAnsi="Arial" w:cs="Arial"/>
          <w:sz w:val="20"/>
          <w:szCs w:val="24"/>
          <w:lang w:eastAsia="sl-SI"/>
        </w:rPr>
        <w:t>(3) Izbirna zahteva iz prvega odstavka tega člena je obogatitev okolja z zaposlitvenim materialom.</w:t>
      </w:r>
    </w:p>
    <w:p w14:paraId="70F56EE2" w14:textId="77777777" w:rsidR="00251B95" w:rsidRPr="00251B95" w:rsidRDefault="00251B95" w:rsidP="00251B95">
      <w:pPr>
        <w:suppressAutoHyphens/>
        <w:overflowPunct w:val="0"/>
        <w:autoSpaceDE w:val="0"/>
        <w:autoSpaceDN w:val="0"/>
        <w:adjustRightInd w:val="0"/>
        <w:spacing w:before="480" w:after="0" w:line="276" w:lineRule="auto"/>
        <w:jc w:val="center"/>
        <w:textAlignment w:val="baseline"/>
        <w:rPr>
          <w:rFonts w:ascii="Arial" w:eastAsia="Times New Roman" w:hAnsi="Arial" w:cs="Arial"/>
          <w:b/>
          <w:bCs/>
          <w:sz w:val="20"/>
          <w:szCs w:val="24"/>
          <w:lang w:eastAsia="sl-SI"/>
        </w:rPr>
      </w:pPr>
      <w:r w:rsidRPr="00251B95">
        <w:rPr>
          <w:rFonts w:ascii="Arial" w:eastAsia="Times New Roman" w:hAnsi="Arial" w:cs="Arial"/>
          <w:b/>
          <w:bCs/>
          <w:sz w:val="20"/>
          <w:szCs w:val="24"/>
          <w:lang w:eastAsia="sl-SI"/>
        </w:rPr>
        <w:t>48. člen</w:t>
      </w:r>
    </w:p>
    <w:p w14:paraId="12ABCCE4" w14:textId="77777777" w:rsidR="00251B95" w:rsidRPr="00251B95" w:rsidRDefault="00251B95" w:rsidP="00251B95">
      <w:pPr>
        <w:suppressAutoHyphens/>
        <w:overflowPunct w:val="0"/>
        <w:autoSpaceDE w:val="0"/>
        <w:autoSpaceDN w:val="0"/>
        <w:adjustRightInd w:val="0"/>
        <w:spacing w:after="0" w:line="276" w:lineRule="auto"/>
        <w:jc w:val="center"/>
        <w:textAlignment w:val="baseline"/>
        <w:rPr>
          <w:rFonts w:ascii="Arial" w:eastAsia="Times New Roman" w:hAnsi="Arial" w:cs="Arial"/>
          <w:b/>
          <w:bCs/>
          <w:sz w:val="20"/>
          <w:szCs w:val="24"/>
          <w:lang w:eastAsia="sl-SI"/>
        </w:rPr>
      </w:pPr>
      <w:r w:rsidRPr="00251B95">
        <w:rPr>
          <w:rFonts w:ascii="Arial" w:eastAsia="Times New Roman" w:hAnsi="Arial" w:cs="Arial"/>
          <w:b/>
          <w:bCs/>
          <w:sz w:val="20"/>
          <w:szCs w:val="24"/>
          <w:lang w:eastAsia="sl-SI"/>
        </w:rPr>
        <w:t>(manjša gostota naseljenosti)</w:t>
      </w:r>
    </w:p>
    <w:p w14:paraId="63DFF2CF" w14:textId="77777777" w:rsidR="00251B95" w:rsidRPr="00251B95" w:rsidRDefault="00251B95" w:rsidP="00251B95">
      <w:pPr>
        <w:overflowPunct w:val="0"/>
        <w:autoSpaceDE w:val="0"/>
        <w:autoSpaceDN w:val="0"/>
        <w:adjustRightInd w:val="0"/>
        <w:spacing w:before="240" w:after="0" w:line="276" w:lineRule="auto"/>
        <w:ind w:firstLine="1021"/>
        <w:jc w:val="both"/>
        <w:textAlignment w:val="baseline"/>
        <w:rPr>
          <w:rFonts w:ascii="Arial" w:eastAsia="Times New Roman" w:hAnsi="Arial" w:cs="Arial"/>
          <w:sz w:val="20"/>
          <w:szCs w:val="24"/>
          <w:lang w:eastAsia="sl-SI"/>
        </w:rPr>
      </w:pPr>
      <w:r w:rsidRPr="00251B95">
        <w:rPr>
          <w:rFonts w:ascii="Arial" w:eastAsia="Times New Roman" w:hAnsi="Arial" w:cs="Arial"/>
          <w:sz w:val="20"/>
          <w:szCs w:val="24"/>
          <w:lang w:eastAsia="sl-SI"/>
        </w:rPr>
        <w:t>(1) Pri zahtevi za manjšo gostoto naseljenosti za kokoši nesnice v alternativnih sistemih reje gostota naseljenosti ne sme preseči sedmih kokoši nesnic na m</w:t>
      </w:r>
      <w:r w:rsidRPr="00251B95">
        <w:rPr>
          <w:rFonts w:ascii="Arial" w:eastAsia="Times New Roman" w:hAnsi="Arial" w:cs="Arial"/>
          <w:sz w:val="20"/>
          <w:szCs w:val="24"/>
          <w:vertAlign w:val="superscript"/>
          <w:lang w:eastAsia="sl-SI"/>
        </w:rPr>
        <w:t>2</w:t>
      </w:r>
      <w:r w:rsidRPr="00251B95">
        <w:rPr>
          <w:rFonts w:ascii="Arial" w:eastAsia="Times New Roman" w:hAnsi="Arial" w:cs="Arial"/>
          <w:sz w:val="20"/>
          <w:szCs w:val="24"/>
          <w:lang w:eastAsia="sl-SI"/>
        </w:rPr>
        <w:t xml:space="preserve"> uporabne površine za nesnice. </w:t>
      </w:r>
    </w:p>
    <w:p w14:paraId="2172E0F1" w14:textId="10EB3EA7" w:rsidR="00251B95" w:rsidRDefault="00251B95" w:rsidP="00251B95">
      <w:pPr>
        <w:overflowPunct w:val="0"/>
        <w:autoSpaceDE w:val="0"/>
        <w:autoSpaceDN w:val="0"/>
        <w:adjustRightInd w:val="0"/>
        <w:spacing w:before="240" w:after="0" w:line="276" w:lineRule="auto"/>
        <w:ind w:firstLine="1021"/>
        <w:jc w:val="both"/>
        <w:textAlignment w:val="baseline"/>
        <w:rPr>
          <w:rFonts w:ascii="Arial" w:eastAsia="Times New Roman" w:hAnsi="Arial" w:cs="Arial"/>
          <w:sz w:val="20"/>
          <w:szCs w:val="20"/>
          <w:lang w:eastAsia="sl-SI"/>
        </w:rPr>
      </w:pPr>
      <w:r w:rsidRPr="00251B95">
        <w:rPr>
          <w:rFonts w:ascii="Arial" w:eastAsia="Times New Roman" w:hAnsi="Arial" w:cs="Arial"/>
          <w:sz w:val="20"/>
          <w:szCs w:val="20"/>
          <w:lang w:eastAsia="sl-SI"/>
        </w:rPr>
        <w:t>(2) Pri zahtevi za manjšo gostoto naseljenosti za pitovne piščance gostota nasel</w:t>
      </w:r>
      <w:r w:rsidR="00E82929">
        <w:rPr>
          <w:rFonts w:ascii="Arial" w:eastAsia="Times New Roman" w:hAnsi="Arial" w:cs="Arial"/>
          <w:sz w:val="20"/>
          <w:szCs w:val="20"/>
          <w:lang w:eastAsia="sl-SI"/>
        </w:rPr>
        <w:t>jenosti</w:t>
      </w:r>
      <w:r w:rsidRPr="00251B95">
        <w:rPr>
          <w:rFonts w:ascii="Arial" w:eastAsia="Times New Roman" w:hAnsi="Arial" w:cs="Arial"/>
          <w:sz w:val="20"/>
          <w:szCs w:val="20"/>
          <w:lang w:eastAsia="sl-SI"/>
        </w:rPr>
        <w:t xml:space="preserve"> ne sme preseči 30 kg/m</w:t>
      </w:r>
      <w:r w:rsidRPr="00251B95">
        <w:rPr>
          <w:rFonts w:ascii="Arial" w:eastAsia="Times New Roman" w:hAnsi="Arial" w:cs="Arial"/>
          <w:sz w:val="20"/>
          <w:szCs w:val="20"/>
          <w:vertAlign w:val="superscript"/>
          <w:lang w:eastAsia="sl-SI"/>
        </w:rPr>
        <w:t>2</w:t>
      </w:r>
      <w:r w:rsidRPr="00251B95">
        <w:rPr>
          <w:rFonts w:ascii="Arial" w:eastAsia="Times New Roman" w:hAnsi="Arial" w:cs="Arial"/>
          <w:sz w:val="20"/>
          <w:szCs w:val="20"/>
          <w:lang w:eastAsia="sl-SI"/>
        </w:rPr>
        <w:t xml:space="preserve"> uporabne površine za piščance, pri čemer se podesti in pohodne površine pod podesti prištevajo k neto tlorisni površini vzrejnega prostora, podesti lahko obsegajo največ 10 % neto tlorisne površine vzrejnega prostora in so lahko rešetkasti ali polni, postavljeni pa morajo biti tako, da lahko živali uporabljajo površino podestov in površino pod podesti.</w:t>
      </w:r>
    </w:p>
    <w:p w14:paraId="4F2C4D0D" w14:textId="77777777" w:rsidR="00353844" w:rsidRPr="00251B95" w:rsidRDefault="00353844" w:rsidP="00251B95">
      <w:pPr>
        <w:overflowPunct w:val="0"/>
        <w:autoSpaceDE w:val="0"/>
        <w:autoSpaceDN w:val="0"/>
        <w:adjustRightInd w:val="0"/>
        <w:spacing w:before="240" w:after="0" w:line="276" w:lineRule="auto"/>
        <w:ind w:firstLine="1021"/>
        <w:jc w:val="both"/>
        <w:textAlignment w:val="baseline"/>
        <w:rPr>
          <w:rFonts w:ascii="Arial" w:eastAsia="Times New Roman" w:hAnsi="Arial" w:cs="Arial"/>
          <w:sz w:val="20"/>
          <w:szCs w:val="24"/>
          <w:lang w:eastAsia="sl-SI"/>
        </w:rPr>
      </w:pPr>
      <w:r>
        <w:rPr>
          <w:rFonts w:ascii="Arial" w:eastAsia="Times New Roman" w:hAnsi="Arial" w:cs="Arial"/>
          <w:sz w:val="20"/>
          <w:szCs w:val="24"/>
          <w:lang w:eastAsia="sl-SI"/>
        </w:rPr>
        <w:t xml:space="preserve">(3) </w:t>
      </w:r>
      <w:r w:rsidR="00B41E25" w:rsidRPr="00B41E25">
        <w:rPr>
          <w:rFonts w:ascii="Arial" w:eastAsia="Times New Roman" w:hAnsi="Arial" w:cs="Arial"/>
          <w:sz w:val="20"/>
          <w:szCs w:val="24"/>
          <w:lang w:eastAsia="sl-SI"/>
        </w:rPr>
        <w:t>V hlevih, v katerih poteka reja v več nadstropjih oziroma ločenih prostorih znotraj hleva, morajo biti živali zaradi zagotavljanja manjše gostote naseljenosti enakomerno razporejene v vsakem nadstropju hleva oziroma prostoru v hlevu.</w:t>
      </w:r>
    </w:p>
    <w:p w14:paraId="7194BAD8" w14:textId="77777777" w:rsidR="00251B95" w:rsidRPr="00251B95" w:rsidRDefault="00251B95" w:rsidP="00251B95">
      <w:pPr>
        <w:suppressAutoHyphens/>
        <w:overflowPunct w:val="0"/>
        <w:autoSpaceDE w:val="0"/>
        <w:autoSpaceDN w:val="0"/>
        <w:adjustRightInd w:val="0"/>
        <w:spacing w:before="480" w:after="0" w:line="276" w:lineRule="auto"/>
        <w:jc w:val="center"/>
        <w:textAlignment w:val="baseline"/>
        <w:rPr>
          <w:rFonts w:ascii="Arial" w:eastAsia="Times New Roman" w:hAnsi="Arial" w:cs="Arial"/>
          <w:b/>
          <w:bCs/>
          <w:sz w:val="20"/>
          <w:szCs w:val="24"/>
          <w:lang w:eastAsia="sl-SI"/>
        </w:rPr>
      </w:pPr>
      <w:r w:rsidRPr="00251B95">
        <w:rPr>
          <w:rFonts w:ascii="Arial" w:eastAsia="Times New Roman" w:hAnsi="Arial" w:cs="Arial"/>
          <w:b/>
          <w:bCs/>
          <w:sz w:val="20"/>
          <w:szCs w:val="24"/>
          <w:lang w:eastAsia="sl-SI"/>
        </w:rPr>
        <w:t>49. člen</w:t>
      </w:r>
    </w:p>
    <w:p w14:paraId="71D0E97A" w14:textId="77777777" w:rsidR="00251B95" w:rsidRPr="00251B95" w:rsidRDefault="00251B95" w:rsidP="00251B95">
      <w:pPr>
        <w:suppressAutoHyphens/>
        <w:overflowPunct w:val="0"/>
        <w:autoSpaceDE w:val="0"/>
        <w:autoSpaceDN w:val="0"/>
        <w:adjustRightInd w:val="0"/>
        <w:spacing w:after="0" w:line="276" w:lineRule="auto"/>
        <w:jc w:val="center"/>
        <w:textAlignment w:val="baseline"/>
        <w:rPr>
          <w:rFonts w:ascii="Arial" w:eastAsia="Times New Roman" w:hAnsi="Arial" w:cs="Arial"/>
          <w:b/>
          <w:bCs/>
          <w:sz w:val="20"/>
          <w:szCs w:val="24"/>
          <w:lang w:eastAsia="sl-SI"/>
        </w:rPr>
      </w:pPr>
      <w:r w:rsidRPr="00251B95">
        <w:rPr>
          <w:rFonts w:ascii="Arial" w:eastAsia="Times New Roman" w:hAnsi="Arial" w:cs="Arial"/>
          <w:b/>
          <w:bCs/>
          <w:sz w:val="20"/>
          <w:szCs w:val="24"/>
          <w:lang w:eastAsia="sl-SI"/>
        </w:rPr>
        <w:t>(obogatitev okolja z zaposlitvenim materialom)</w:t>
      </w:r>
    </w:p>
    <w:p w14:paraId="7699D4A5" w14:textId="77777777" w:rsidR="00251B95" w:rsidRPr="00251B95" w:rsidRDefault="00251B95" w:rsidP="00251B95">
      <w:pPr>
        <w:overflowPunct w:val="0"/>
        <w:autoSpaceDE w:val="0"/>
        <w:autoSpaceDN w:val="0"/>
        <w:adjustRightInd w:val="0"/>
        <w:spacing w:before="240" w:after="0" w:line="276" w:lineRule="auto"/>
        <w:ind w:firstLine="1021"/>
        <w:jc w:val="both"/>
        <w:textAlignment w:val="baseline"/>
        <w:rPr>
          <w:rFonts w:ascii="Arial" w:eastAsia="Times New Roman" w:hAnsi="Arial" w:cs="Arial"/>
          <w:sz w:val="20"/>
          <w:szCs w:val="24"/>
          <w:lang w:eastAsia="sl-SI"/>
        </w:rPr>
      </w:pPr>
      <w:r w:rsidRPr="00251B95">
        <w:rPr>
          <w:rFonts w:ascii="Arial" w:eastAsia="Times New Roman" w:hAnsi="Arial" w:cs="Arial"/>
          <w:sz w:val="20"/>
          <w:szCs w:val="24"/>
        </w:rPr>
        <w:t xml:space="preserve">(1) Pri zahtevi za obogatitev okolja z zaposlitvenim materialom za kokoši nesnice </w:t>
      </w:r>
      <w:r w:rsidRPr="00251B95">
        <w:rPr>
          <w:rFonts w:ascii="Arial" w:eastAsia="Times New Roman" w:hAnsi="Arial" w:cs="Arial"/>
          <w:sz w:val="20"/>
          <w:szCs w:val="24"/>
          <w:lang w:eastAsia="sl-SI"/>
        </w:rPr>
        <w:t xml:space="preserve">je treba kokošim zagotoviti najmanj eno igralo iz žične mreže ali drugega rešetkastega materiala v katero je natlačena slama ali mrva, položeno na tla ali v visečem položaju, ali najmanj en </w:t>
      </w:r>
      <w:r w:rsidR="00B41E25">
        <w:rPr>
          <w:rFonts w:ascii="Arial" w:eastAsia="Times New Roman" w:hAnsi="Arial" w:cs="Arial"/>
          <w:sz w:val="20"/>
          <w:szCs w:val="24"/>
          <w:lang w:eastAsia="sl-SI"/>
        </w:rPr>
        <w:t>mineralni</w:t>
      </w:r>
      <w:r w:rsidRPr="00251B95">
        <w:rPr>
          <w:rFonts w:ascii="Arial" w:eastAsia="Times New Roman" w:hAnsi="Arial" w:cs="Arial"/>
          <w:sz w:val="20"/>
          <w:szCs w:val="24"/>
          <w:lang w:eastAsia="sl-SI"/>
        </w:rPr>
        <w:t xml:space="preserve"> kamen </w:t>
      </w:r>
      <w:r w:rsidR="00B41E25">
        <w:rPr>
          <w:rFonts w:ascii="Arial" w:eastAsia="Times New Roman" w:hAnsi="Arial" w:cs="Arial"/>
          <w:sz w:val="20"/>
          <w:szCs w:val="24"/>
          <w:lang w:eastAsia="sl-SI"/>
        </w:rPr>
        <w:t xml:space="preserve">za kljuvanje </w:t>
      </w:r>
      <w:r w:rsidRPr="00251B95">
        <w:rPr>
          <w:rFonts w:ascii="Arial" w:eastAsia="Times New Roman" w:hAnsi="Arial" w:cs="Arial"/>
          <w:sz w:val="20"/>
          <w:szCs w:val="24"/>
          <w:lang w:eastAsia="sl-SI"/>
        </w:rPr>
        <w:t>na 500 živali.</w:t>
      </w:r>
    </w:p>
    <w:p w14:paraId="067FAA5E" w14:textId="03182597" w:rsidR="00251B95" w:rsidRPr="00251B95" w:rsidRDefault="00251B95" w:rsidP="00251B95">
      <w:pPr>
        <w:overflowPunct w:val="0"/>
        <w:autoSpaceDE w:val="0"/>
        <w:autoSpaceDN w:val="0"/>
        <w:adjustRightInd w:val="0"/>
        <w:spacing w:before="240" w:after="0" w:line="276" w:lineRule="auto"/>
        <w:ind w:firstLine="1021"/>
        <w:jc w:val="both"/>
        <w:textAlignment w:val="baseline"/>
        <w:rPr>
          <w:rFonts w:ascii="Arial" w:eastAsia="Times New Roman" w:hAnsi="Arial" w:cs="Arial"/>
          <w:sz w:val="20"/>
          <w:szCs w:val="20"/>
        </w:rPr>
      </w:pPr>
      <w:r w:rsidRPr="00251B95">
        <w:rPr>
          <w:rFonts w:ascii="Arial" w:eastAsia="Times New Roman" w:hAnsi="Arial" w:cs="Arial"/>
          <w:sz w:val="20"/>
          <w:szCs w:val="20"/>
        </w:rPr>
        <w:t>(2) Pri zahtevi za obogatitev okolja z zaposlitvenim materialom za pitovne piščance je treba piščancem zagotoviti najmanj eno igralo iz žične mreže ali drugega rešetkastega materiala, v katero je natlačena slama ali mrva, položeno na tla ali v visečem položaju na 1.500 živali.</w:t>
      </w:r>
      <w:r w:rsidR="0099653C">
        <w:rPr>
          <w:rFonts w:ascii="Arial" w:eastAsia="Times New Roman" w:hAnsi="Arial" w:cs="Arial"/>
          <w:sz w:val="20"/>
          <w:szCs w:val="20"/>
        </w:rPr>
        <w:t xml:space="preserve"> </w:t>
      </w:r>
    </w:p>
    <w:p w14:paraId="6AB78554" w14:textId="77777777" w:rsidR="00251B95" w:rsidRPr="00251B95" w:rsidRDefault="00251B95" w:rsidP="00251B95">
      <w:pPr>
        <w:suppressAutoHyphens/>
        <w:overflowPunct w:val="0"/>
        <w:autoSpaceDE w:val="0"/>
        <w:autoSpaceDN w:val="0"/>
        <w:adjustRightInd w:val="0"/>
        <w:spacing w:before="480" w:after="0" w:line="276" w:lineRule="auto"/>
        <w:jc w:val="center"/>
        <w:textAlignment w:val="baseline"/>
        <w:rPr>
          <w:rFonts w:ascii="Arial" w:eastAsia="Times New Roman" w:hAnsi="Arial" w:cs="Arial"/>
          <w:b/>
          <w:bCs/>
          <w:sz w:val="20"/>
          <w:szCs w:val="24"/>
          <w:lang w:eastAsia="sl-SI"/>
        </w:rPr>
      </w:pPr>
      <w:r w:rsidRPr="00251B95">
        <w:rPr>
          <w:rFonts w:ascii="Arial" w:eastAsia="Times New Roman" w:hAnsi="Arial" w:cs="Arial"/>
          <w:b/>
          <w:bCs/>
          <w:sz w:val="20"/>
          <w:szCs w:val="24"/>
          <w:lang w:eastAsia="sl-SI"/>
        </w:rPr>
        <w:t>50. člen</w:t>
      </w:r>
    </w:p>
    <w:p w14:paraId="1D82D5AA" w14:textId="68A18E69" w:rsidR="00251B95" w:rsidRPr="00251B95" w:rsidRDefault="00251B95" w:rsidP="00251B95">
      <w:pPr>
        <w:suppressAutoHyphens/>
        <w:overflowPunct w:val="0"/>
        <w:autoSpaceDE w:val="0"/>
        <w:autoSpaceDN w:val="0"/>
        <w:adjustRightInd w:val="0"/>
        <w:spacing w:after="0" w:line="276" w:lineRule="auto"/>
        <w:jc w:val="center"/>
        <w:textAlignment w:val="baseline"/>
        <w:rPr>
          <w:rFonts w:ascii="Arial" w:eastAsia="Times New Roman" w:hAnsi="Arial" w:cs="Arial"/>
          <w:b/>
          <w:bCs/>
          <w:sz w:val="20"/>
          <w:szCs w:val="24"/>
          <w:lang w:eastAsia="sl-SI"/>
        </w:rPr>
      </w:pPr>
      <w:r w:rsidRPr="00251B95">
        <w:rPr>
          <w:rFonts w:ascii="Arial" w:eastAsia="Times New Roman" w:hAnsi="Arial" w:cs="Arial"/>
          <w:b/>
          <w:bCs/>
          <w:sz w:val="20"/>
          <w:szCs w:val="24"/>
          <w:lang w:eastAsia="sl-SI"/>
        </w:rPr>
        <w:lastRenderedPageBreak/>
        <w:t>(sporočanje staleža)</w:t>
      </w:r>
    </w:p>
    <w:p w14:paraId="3F4B8EAF" w14:textId="4898CD3E" w:rsidR="00251B95" w:rsidRDefault="00251B95" w:rsidP="00251B95">
      <w:pPr>
        <w:overflowPunct w:val="0"/>
        <w:autoSpaceDE w:val="0"/>
        <w:autoSpaceDN w:val="0"/>
        <w:adjustRightInd w:val="0"/>
        <w:spacing w:before="240" w:after="0" w:line="276" w:lineRule="auto"/>
        <w:ind w:firstLine="1021"/>
        <w:jc w:val="both"/>
        <w:textAlignment w:val="baseline"/>
        <w:rPr>
          <w:rFonts w:ascii="Arial" w:eastAsia="Times New Roman" w:hAnsi="Arial" w:cs="Arial"/>
          <w:sz w:val="20"/>
          <w:szCs w:val="20"/>
        </w:rPr>
      </w:pPr>
      <w:r w:rsidRPr="00251B95">
        <w:rPr>
          <w:rFonts w:ascii="Arial" w:eastAsia="Times New Roman" w:hAnsi="Arial" w:cs="Arial"/>
          <w:sz w:val="20"/>
          <w:szCs w:val="20"/>
        </w:rPr>
        <w:t xml:space="preserve">(1) Upravičenec, ki uveljavlja eno ali obe zahtevi iz 47. člena te uredbe za kokoši nesnice, mora v seznam hlevov za perutnino iz 20. točke 2. člena te uredbe ob vsaki vselitvi in izselitvi ali </w:t>
      </w:r>
      <w:r w:rsidRPr="00E82929">
        <w:rPr>
          <w:rFonts w:ascii="Arial" w:eastAsia="Times New Roman" w:hAnsi="Arial" w:cs="Arial"/>
          <w:sz w:val="20"/>
          <w:szCs w:val="20"/>
        </w:rPr>
        <w:t>izpraznitvi hleva</w:t>
      </w:r>
      <w:r w:rsidRPr="00251B95">
        <w:rPr>
          <w:rFonts w:ascii="Arial" w:eastAsia="Times New Roman" w:hAnsi="Arial" w:cs="Arial"/>
          <w:sz w:val="20"/>
          <w:szCs w:val="20"/>
        </w:rPr>
        <w:t xml:space="preserve"> v letu </w:t>
      </w:r>
      <w:r w:rsidR="00420A90">
        <w:rPr>
          <w:rFonts w:ascii="Arial" w:eastAsia="Times New Roman" w:hAnsi="Arial" w:cs="Arial"/>
          <w:sz w:val="20"/>
          <w:szCs w:val="20"/>
        </w:rPr>
        <w:t>2025</w:t>
      </w:r>
      <w:r w:rsidRPr="00251B95">
        <w:rPr>
          <w:rFonts w:ascii="Arial" w:eastAsia="Times New Roman" w:hAnsi="Arial" w:cs="Arial"/>
          <w:sz w:val="20"/>
          <w:szCs w:val="20"/>
        </w:rPr>
        <w:t>, za vsak posamezen hlev, za katerega na gospodarstvu uveljavlja eno ali obe zahtevi iz 47. člena te uredbe, sporočiti število vseljenih ali izseljenih živali. Pri doseljevanju in izseljevanju dela živali v obstoječi jati se sporoča tudi podatek o številu poginulih živali do datuma naselitve ali izselitve dela živali. Podatke je treba sporočiti najpozneje v 14 dneh od dneva vselitve oziroma izselitve živali.</w:t>
      </w:r>
      <w:r w:rsidRPr="00251B95">
        <w:rPr>
          <w:rFonts w:ascii="Arial" w:eastAsia="Times New Roman" w:hAnsi="Arial" w:cs="Times New Roman"/>
          <w:sz w:val="20"/>
          <w:szCs w:val="20"/>
        </w:rPr>
        <w:t xml:space="preserve"> </w:t>
      </w:r>
      <w:r w:rsidRPr="00251B95">
        <w:rPr>
          <w:rFonts w:ascii="Arial" w:eastAsia="Times New Roman" w:hAnsi="Arial" w:cs="Arial"/>
          <w:sz w:val="20"/>
          <w:szCs w:val="20"/>
        </w:rPr>
        <w:t>Če je štirinajsti dan sobota, nedelja ali praznik, se zadnji dan za poročanje prenese na prvi naslednji delovni dan.</w:t>
      </w:r>
    </w:p>
    <w:p w14:paraId="0656BCE2" w14:textId="256B80D1" w:rsidR="00551863" w:rsidRPr="00551863" w:rsidRDefault="00551863" w:rsidP="00551863">
      <w:pPr>
        <w:overflowPunct w:val="0"/>
        <w:autoSpaceDE w:val="0"/>
        <w:autoSpaceDN w:val="0"/>
        <w:adjustRightInd w:val="0"/>
        <w:spacing w:before="240" w:after="0" w:line="276" w:lineRule="auto"/>
        <w:ind w:firstLine="1021"/>
        <w:jc w:val="both"/>
        <w:textAlignment w:val="baseline"/>
        <w:rPr>
          <w:rFonts w:ascii="Arial" w:eastAsia="Times New Roman" w:hAnsi="Arial" w:cs="Arial"/>
          <w:sz w:val="20"/>
          <w:szCs w:val="20"/>
        </w:rPr>
      </w:pPr>
      <w:r>
        <w:rPr>
          <w:rFonts w:ascii="Arial" w:eastAsia="Times New Roman" w:hAnsi="Arial" w:cs="Arial"/>
          <w:sz w:val="20"/>
          <w:szCs w:val="20"/>
        </w:rPr>
        <w:t>(2) Ne glede na prejšnji odstavek mora upravičenec, ki v letu 2025 prvič vlaga zahtevek iz 6. člena te uredbe, p</w:t>
      </w:r>
      <w:r w:rsidRPr="00551863">
        <w:rPr>
          <w:rFonts w:ascii="Arial" w:eastAsia="Times New Roman" w:hAnsi="Arial" w:cs="Arial"/>
          <w:sz w:val="20"/>
          <w:szCs w:val="20"/>
        </w:rPr>
        <w:t xml:space="preserve">odatke </w:t>
      </w:r>
      <w:r w:rsidR="00EF38A3">
        <w:rPr>
          <w:rFonts w:ascii="Arial" w:eastAsia="Times New Roman" w:hAnsi="Arial" w:cs="Arial"/>
          <w:sz w:val="20"/>
          <w:szCs w:val="20"/>
        </w:rPr>
        <w:t xml:space="preserve">iz prejšnjega odstavka </w:t>
      </w:r>
      <w:r>
        <w:rPr>
          <w:rFonts w:ascii="Arial" w:eastAsia="Times New Roman" w:hAnsi="Arial" w:cs="Arial"/>
          <w:sz w:val="20"/>
          <w:szCs w:val="20"/>
        </w:rPr>
        <w:t>za obdobje od 1. januarja 2025</w:t>
      </w:r>
      <w:r w:rsidRPr="00551863">
        <w:rPr>
          <w:rFonts w:ascii="Arial" w:eastAsia="Times New Roman" w:hAnsi="Arial" w:cs="Arial"/>
          <w:sz w:val="20"/>
          <w:szCs w:val="20"/>
        </w:rPr>
        <w:t xml:space="preserve"> do datuma oddaje zahtevka sporočiti najpozneje en dan pred oddajo zahtevka, v obdobju po oddaji zahtevka pa v 14 dneh od dneva vselitve oziroma izselitve živali.</w:t>
      </w:r>
    </w:p>
    <w:p w14:paraId="7CF88C0A" w14:textId="69A86824" w:rsidR="007F3255" w:rsidRDefault="00251B95" w:rsidP="00251B95">
      <w:pPr>
        <w:overflowPunct w:val="0"/>
        <w:autoSpaceDE w:val="0"/>
        <w:autoSpaceDN w:val="0"/>
        <w:adjustRightInd w:val="0"/>
        <w:spacing w:before="240" w:after="0" w:line="276" w:lineRule="auto"/>
        <w:ind w:firstLine="1021"/>
        <w:jc w:val="both"/>
        <w:textAlignment w:val="baseline"/>
        <w:rPr>
          <w:rFonts w:ascii="Arial" w:eastAsia="Times New Roman" w:hAnsi="Arial" w:cs="Arial"/>
          <w:sz w:val="20"/>
          <w:szCs w:val="20"/>
        </w:rPr>
      </w:pPr>
      <w:r w:rsidRPr="00251B95">
        <w:rPr>
          <w:rFonts w:ascii="Arial" w:eastAsia="Times New Roman" w:hAnsi="Arial" w:cs="Arial"/>
          <w:sz w:val="20"/>
          <w:szCs w:val="20"/>
        </w:rPr>
        <w:t>(</w:t>
      </w:r>
      <w:r w:rsidR="007F3255">
        <w:rPr>
          <w:rFonts w:ascii="Arial" w:eastAsia="Times New Roman" w:hAnsi="Arial" w:cs="Arial"/>
          <w:sz w:val="20"/>
          <w:szCs w:val="20"/>
        </w:rPr>
        <w:t>3</w:t>
      </w:r>
      <w:r w:rsidRPr="00251B95">
        <w:rPr>
          <w:rFonts w:ascii="Arial" w:eastAsia="Times New Roman" w:hAnsi="Arial" w:cs="Arial"/>
          <w:sz w:val="20"/>
          <w:szCs w:val="20"/>
        </w:rPr>
        <w:t>) Če je hlev, za katerega se na gospodarstvu uveljavlja ena ali obe zahtevi iz 47. člena te uredbe za kokoši nesnice, 1. januarja </w:t>
      </w:r>
      <w:r w:rsidR="00420A90">
        <w:rPr>
          <w:rFonts w:ascii="Arial" w:eastAsia="Times New Roman" w:hAnsi="Arial" w:cs="Arial"/>
          <w:sz w:val="20"/>
          <w:szCs w:val="20"/>
        </w:rPr>
        <w:t>2025</w:t>
      </w:r>
      <w:r w:rsidRPr="00251B95">
        <w:rPr>
          <w:rFonts w:ascii="Arial" w:eastAsia="Times New Roman" w:hAnsi="Arial" w:cs="Arial"/>
          <w:sz w:val="20"/>
          <w:szCs w:val="20"/>
        </w:rPr>
        <w:t xml:space="preserve"> že naseljen, mora upravičenec </w:t>
      </w:r>
      <w:r w:rsidR="00F34B4D">
        <w:rPr>
          <w:rFonts w:ascii="Arial" w:eastAsia="Times New Roman" w:hAnsi="Arial" w:cs="Arial"/>
          <w:sz w:val="20"/>
          <w:szCs w:val="20"/>
        </w:rPr>
        <w:t xml:space="preserve">do 15. januarja 2025 </w:t>
      </w:r>
      <w:r w:rsidRPr="00251B95">
        <w:rPr>
          <w:rFonts w:ascii="Arial" w:eastAsia="Times New Roman" w:hAnsi="Arial" w:cs="Arial"/>
          <w:sz w:val="20"/>
          <w:szCs w:val="20"/>
        </w:rPr>
        <w:t xml:space="preserve">sporočiti tudi število živali v tem hlevu na dan 1. januarja </w:t>
      </w:r>
      <w:r w:rsidR="00420A90">
        <w:rPr>
          <w:rFonts w:ascii="Arial" w:eastAsia="Times New Roman" w:hAnsi="Arial" w:cs="Arial"/>
          <w:sz w:val="20"/>
          <w:szCs w:val="20"/>
        </w:rPr>
        <w:t>2025</w:t>
      </w:r>
      <w:r w:rsidRPr="00251B95">
        <w:rPr>
          <w:rFonts w:ascii="Arial" w:eastAsia="Times New Roman" w:hAnsi="Arial" w:cs="Arial"/>
          <w:sz w:val="20"/>
          <w:szCs w:val="20"/>
        </w:rPr>
        <w:t>.</w:t>
      </w:r>
    </w:p>
    <w:p w14:paraId="50ADA4B1" w14:textId="7CB010CE" w:rsidR="00251B95" w:rsidRPr="00251B95" w:rsidRDefault="007F3255" w:rsidP="00251B95">
      <w:pPr>
        <w:overflowPunct w:val="0"/>
        <w:autoSpaceDE w:val="0"/>
        <w:autoSpaceDN w:val="0"/>
        <w:adjustRightInd w:val="0"/>
        <w:spacing w:before="240" w:after="0" w:line="276" w:lineRule="auto"/>
        <w:ind w:firstLine="1021"/>
        <w:jc w:val="both"/>
        <w:textAlignment w:val="baseline"/>
        <w:rPr>
          <w:rFonts w:ascii="Arial" w:eastAsia="Times New Roman" w:hAnsi="Arial" w:cs="Arial"/>
          <w:sz w:val="20"/>
          <w:szCs w:val="20"/>
        </w:rPr>
      </w:pPr>
      <w:r>
        <w:rPr>
          <w:rFonts w:ascii="Arial" w:eastAsia="Times New Roman" w:hAnsi="Arial" w:cs="Arial"/>
          <w:sz w:val="20"/>
          <w:szCs w:val="20"/>
        </w:rPr>
        <w:t>(4</w:t>
      </w:r>
      <w:r w:rsidRPr="007F3255">
        <w:rPr>
          <w:rFonts w:ascii="Arial" w:eastAsia="Times New Roman" w:hAnsi="Arial" w:cs="Arial"/>
          <w:sz w:val="20"/>
          <w:szCs w:val="20"/>
        </w:rPr>
        <w:t>) Ne glede na prejšnji odstavek mora upravičenec, ki v letu 2025 prvič vlaga zahteve</w:t>
      </w:r>
      <w:r>
        <w:rPr>
          <w:rFonts w:ascii="Arial" w:eastAsia="Times New Roman" w:hAnsi="Arial" w:cs="Arial"/>
          <w:sz w:val="20"/>
          <w:szCs w:val="20"/>
        </w:rPr>
        <w:t>k iz 6. člena te uredbe, podatek</w:t>
      </w:r>
      <w:r w:rsidRPr="007F3255">
        <w:rPr>
          <w:rFonts w:ascii="Arial" w:eastAsia="Times New Roman" w:hAnsi="Arial" w:cs="Arial"/>
          <w:sz w:val="20"/>
          <w:szCs w:val="20"/>
        </w:rPr>
        <w:t xml:space="preserve"> </w:t>
      </w:r>
      <w:r>
        <w:rPr>
          <w:rFonts w:ascii="Arial" w:eastAsia="Times New Roman" w:hAnsi="Arial" w:cs="Arial"/>
          <w:sz w:val="20"/>
          <w:szCs w:val="20"/>
        </w:rPr>
        <w:t>o številu živali iz prejšnjega odstavka</w:t>
      </w:r>
      <w:r w:rsidRPr="007F3255">
        <w:rPr>
          <w:rFonts w:ascii="Arial" w:eastAsia="Times New Roman" w:hAnsi="Arial" w:cs="Arial"/>
          <w:sz w:val="20"/>
          <w:szCs w:val="20"/>
        </w:rPr>
        <w:t xml:space="preserve"> sporočiti najpozneje en dan pred oddajo zahtevka</w:t>
      </w:r>
      <w:r>
        <w:rPr>
          <w:rFonts w:ascii="Arial" w:eastAsia="Times New Roman" w:hAnsi="Arial" w:cs="Arial"/>
          <w:sz w:val="20"/>
          <w:szCs w:val="20"/>
        </w:rPr>
        <w:t>.</w:t>
      </w:r>
    </w:p>
    <w:p w14:paraId="30940154" w14:textId="0981A5FA" w:rsidR="00251B95" w:rsidRPr="00251B95" w:rsidRDefault="00251B95" w:rsidP="00251B95">
      <w:pPr>
        <w:overflowPunct w:val="0"/>
        <w:autoSpaceDE w:val="0"/>
        <w:autoSpaceDN w:val="0"/>
        <w:adjustRightInd w:val="0"/>
        <w:spacing w:before="240" w:after="0" w:line="276" w:lineRule="auto"/>
        <w:ind w:firstLine="1021"/>
        <w:jc w:val="both"/>
        <w:textAlignment w:val="baseline"/>
        <w:rPr>
          <w:rFonts w:ascii="Arial" w:eastAsia="Times New Roman" w:hAnsi="Arial" w:cs="Arial"/>
          <w:sz w:val="20"/>
          <w:szCs w:val="20"/>
        </w:rPr>
      </w:pPr>
      <w:r w:rsidRPr="00251B95">
        <w:rPr>
          <w:rFonts w:ascii="Arial" w:eastAsia="Times New Roman" w:hAnsi="Arial" w:cs="Arial"/>
          <w:sz w:val="20"/>
          <w:szCs w:val="20"/>
        </w:rPr>
        <w:t>(</w:t>
      </w:r>
      <w:r w:rsidR="007F3255">
        <w:rPr>
          <w:rFonts w:ascii="Arial" w:eastAsia="Times New Roman" w:hAnsi="Arial" w:cs="Arial"/>
          <w:sz w:val="20"/>
          <w:szCs w:val="20"/>
        </w:rPr>
        <w:t>5</w:t>
      </w:r>
      <w:r w:rsidRPr="00251B95">
        <w:rPr>
          <w:rFonts w:ascii="Arial" w:eastAsia="Times New Roman" w:hAnsi="Arial" w:cs="Arial"/>
          <w:sz w:val="20"/>
          <w:szCs w:val="20"/>
        </w:rPr>
        <w:t xml:space="preserve">) Če je hlev, za katerega se na gospodarstvu uveljavlja ena ali obe zahtevi iz 47. člena te uredbe za kokoši nesnice, 31. decembra </w:t>
      </w:r>
      <w:r w:rsidR="00420A90">
        <w:rPr>
          <w:rFonts w:ascii="Arial" w:eastAsia="Times New Roman" w:hAnsi="Arial" w:cs="Arial"/>
          <w:sz w:val="20"/>
          <w:szCs w:val="20"/>
        </w:rPr>
        <w:t>2025</w:t>
      </w:r>
      <w:r w:rsidRPr="00251B95">
        <w:rPr>
          <w:rFonts w:ascii="Arial" w:eastAsia="Times New Roman" w:hAnsi="Arial" w:cs="Arial"/>
          <w:sz w:val="20"/>
          <w:szCs w:val="20"/>
        </w:rPr>
        <w:t xml:space="preserve"> še naseljen, mora upravičenec najpozneje do 15. januarja 202</w:t>
      </w:r>
      <w:r w:rsidR="00F34B4D">
        <w:rPr>
          <w:rFonts w:ascii="Arial" w:eastAsia="Times New Roman" w:hAnsi="Arial" w:cs="Arial"/>
          <w:sz w:val="20"/>
          <w:szCs w:val="20"/>
        </w:rPr>
        <w:t>6</w:t>
      </w:r>
      <w:r w:rsidRPr="00251B95">
        <w:rPr>
          <w:rFonts w:ascii="Arial" w:eastAsia="Times New Roman" w:hAnsi="Arial" w:cs="Arial"/>
          <w:sz w:val="20"/>
          <w:szCs w:val="20"/>
        </w:rPr>
        <w:t xml:space="preserve"> sporočiti tudi podatek o številu poginulih živali v obdobju od zadnje naselitve do 31. decembra </w:t>
      </w:r>
      <w:r w:rsidR="00420A90">
        <w:rPr>
          <w:rFonts w:ascii="Arial" w:eastAsia="Times New Roman" w:hAnsi="Arial" w:cs="Arial"/>
          <w:sz w:val="20"/>
          <w:szCs w:val="20"/>
        </w:rPr>
        <w:t>2025</w:t>
      </w:r>
      <w:r w:rsidRPr="00251B95">
        <w:rPr>
          <w:rFonts w:ascii="Arial" w:eastAsia="Times New Roman" w:hAnsi="Arial" w:cs="Arial"/>
          <w:sz w:val="20"/>
          <w:szCs w:val="20"/>
        </w:rPr>
        <w:t xml:space="preserve">.  </w:t>
      </w:r>
    </w:p>
    <w:p w14:paraId="3903C3FD" w14:textId="4DC9141A" w:rsidR="00251B95" w:rsidRDefault="00251B95" w:rsidP="00251B95">
      <w:pPr>
        <w:overflowPunct w:val="0"/>
        <w:autoSpaceDE w:val="0"/>
        <w:autoSpaceDN w:val="0"/>
        <w:adjustRightInd w:val="0"/>
        <w:spacing w:before="240" w:after="0" w:line="276" w:lineRule="auto"/>
        <w:ind w:firstLine="1021"/>
        <w:jc w:val="both"/>
        <w:textAlignment w:val="baseline"/>
        <w:rPr>
          <w:rFonts w:ascii="Arial" w:eastAsia="Times New Roman" w:hAnsi="Arial" w:cs="Arial"/>
          <w:sz w:val="20"/>
          <w:szCs w:val="20"/>
        </w:rPr>
      </w:pPr>
      <w:r w:rsidRPr="00251B95">
        <w:rPr>
          <w:rFonts w:ascii="Arial" w:eastAsia="Times New Roman" w:hAnsi="Arial" w:cs="Arial"/>
          <w:sz w:val="20"/>
          <w:szCs w:val="20"/>
        </w:rPr>
        <w:t>(</w:t>
      </w:r>
      <w:r w:rsidR="007F3255">
        <w:rPr>
          <w:rFonts w:ascii="Arial" w:eastAsia="Times New Roman" w:hAnsi="Arial" w:cs="Arial"/>
          <w:sz w:val="20"/>
          <w:szCs w:val="20"/>
        </w:rPr>
        <w:t>6</w:t>
      </w:r>
      <w:r w:rsidRPr="00251B95">
        <w:rPr>
          <w:rFonts w:ascii="Arial" w:eastAsia="Times New Roman" w:hAnsi="Arial" w:cs="Arial"/>
          <w:sz w:val="20"/>
          <w:szCs w:val="20"/>
        </w:rPr>
        <w:t xml:space="preserve">) Upravičenec, ki uveljavlja eno ali obe zahtevi iz 47. člena te uredbe za pitovne piščance, mora v seznam hlevov za perutnino iz 20. točke 2. člena te uredbe ob vsaki vselitvi in izlovu ali izpraznitvi hleva v letu </w:t>
      </w:r>
      <w:r w:rsidR="00420A90">
        <w:rPr>
          <w:rFonts w:ascii="Arial" w:eastAsia="Times New Roman" w:hAnsi="Arial" w:cs="Arial"/>
          <w:sz w:val="20"/>
          <w:szCs w:val="20"/>
        </w:rPr>
        <w:t>2025</w:t>
      </w:r>
      <w:r w:rsidRPr="00251B95">
        <w:rPr>
          <w:rFonts w:ascii="Arial" w:eastAsia="Times New Roman" w:hAnsi="Arial" w:cs="Arial"/>
          <w:sz w:val="20"/>
          <w:szCs w:val="20"/>
        </w:rPr>
        <w:t xml:space="preserve">, za vsak posamezen hlev, za katerega na gospodarstvu uveljavlja eno ali obe zahtevi iz 47. člena te uredbe, sporočiti število vseljenih ali izseljenih živali ter pri izpraznitvi hleva tudi podatek o telesni masi izseljenih živali. Če se že pred izpraznitvijo hleva izlovi določeno število živali, mora upravičenec za vsak izlov sporočiti število živali v hlevu pred izlovom, število izlovljenih živali in skupno telesno maso izlovljenih živali. Podatke je treba sporočiti najpozneje v 14 dneh od dneva vselitve ali izpraznitve hleva ali izlova živali. Če je štirinajsti dan sobota, nedelja ali praznik, se zadnji dan za poročanje prenese na prvi naslednji delovni dan. </w:t>
      </w:r>
    </w:p>
    <w:p w14:paraId="2221DD1C" w14:textId="2C4B2BFA" w:rsidR="007F3255" w:rsidRPr="00251B95" w:rsidRDefault="007F3255" w:rsidP="00251B95">
      <w:pPr>
        <w:overflowPunct w:val="0"/>
        <w:autoSpaceDE w:val="0"/>
        <w:autoSpaceDN w:val="0"/>
        <w:adjustRightInd w:val="0"/>
        <w:spacing w:before="240" w:after="0" w:line="276" w:lineRule="auto"/>
        <w:ind w:firstLine="1021"/>
        <w:jc w:val="both"/>
        <w:textAlignment w:val="baseline"/>
        <w:rPr>
          <w:rFonts w:ascii="Arial" w:eastAsia="Times New Roman" w:hAnsi="Arial" w:cs="Arial"/>
          <w:sz w:val="20"/>
          <w:szCs w:val="20"/>
        </w:rPr>
      </w:pPr>
      <w:r>
        <w:rPr>
          <w:rFonts w:ascii="Arial" w:eastAsia="Times New Roman" w:hAnsi="Arial" w:cs="Arial"/>
          <w:sz w:val="20"/>
          <w:szCs w:val="20"/>
        </w:rPr>
        <w:t>(7)</w:t>
      </w:r>
      <w:r w:rsidR="00EF38A3" w:rsidRPr="00EF38A3">
        <w:t xml:space="preserve"> </w:t>
      </w:r>
      <w:r w:rsidR="00EF38A3" w:rsidRPr="00EF38A3">
        <w:rPr>
          <w:rFonts w:ascii="Arial" w:eastAsia="Times New Roman" w:hAnsi="Arial" w:cs="Arial"/>
          <w:sz w:val="20"/>
          <w:szCs w:val="20"/>
        </w:rPr>
        <w:t>Ne glede na prejšnji odstavek mora upravičenec, ki v letu 2025 prvič vlaga zahtevek iz 6. člena te uredbe, podatke iz prejšnjega odstavka za obdobje od 1. januarja 2025 do datuma oddaje zahtevka sporočiti najpozneje en dan pred oddajo zahtevka, v obdobju po oddaji zahtevka pa v 14 dneh od dneva vselitve oziroma izselitve živali.</w:t>
      </w:r>
    </w:p>
    <w:p w14:paraId="4DCC26AE" w14:textId="361510B3" w:rsidR="00EF38A3" w:rsidRDefault="00251B95" w:rsidP="00251B95">
      <w:pPr>
        <w:overflowPunct w:val="0"/>
        <w:autoSpaceDE w:val="0"/>
        <w:autoSpaceDN w:val="0"/>
        <w:adjustRightInd w:val="0"/>
        <w:spacing w:before="240" w:after="0" w:line="276" w:lineRule="auto"/>
        <w:ind w:firstLine="1021"/>
        <w:jc w:val="both"/>
        <w:textAlignment w:val="baseline"/>
        <w:rPr>
          <w:rFonts w:ascii="Arial" w:eastAsia="Times New Roman" w:hAnsi="Arial" w:cs="Arial"/>
          <w:sz w:val="20"/>
          <w:szCs w:val="20"/>
        </w:rPr>
      </w:pPr>
      <w:r w:rsidRPr="00251B95">
        <w:rPr>
          <w:rFonts w:ascii="Arial" w:eastAsia="Times New Roman" w:hAnsi="Arial" w:cs="Arial"/>
          <w:sz w:val="20"/>
          <w:szCs w:val="20"/>
        </w:rPr>
        <w:t>(</w:t>
      </w:r>
      <w:r w:rsidR="00F44B35">
        <w:rPr>
          <w:rFonts w:ascii="Arial" w:eastAsia="Times New Roman" w:hAnsi="Arial" w:cs="Arial"/>
          <w:sz w:val="20"/>
          <w:szCs w:val="20"/>
        </w:rPr>
        <w:t>8</w:t>
      </w:r>
      <w:r w:rsidRPr="00251B95">
        <w:rPr>
          <w:rFonts w:ascii="Arial" w:eastAsia="Times New Roman" w:hAnsi="Arial" w:cs="Arial"/>
          <w:sz w:val="20"/>
          <w:szCs w:val="20"/>
        </w:rPr>
        <w:t xml:space="preserve">) Če je hlev, za katerega se na gospodarstvu uveljavlja ena ali obe zahtevi iz 47. člena te uredbe za pitovne piščance, 1. januarja </w:t>
      </w:r>
      <w:r w:rsidR="00420A90">
        <w:rPr>
          <w:rFonts w:ascii="Arial" w:eastAsia="Times New Roman" w:hAnsi="Arial" w:cs="Arial"/>
          <w:sz w:val="20"/>
          <w:szCs w:val="20"/>
        </w:rPr>
        <w:t>2025</w:t>
      </w:r>
      <w:r w:rsidRPr="00251B95">
        <w:rPr>
          <w:rFonts w:ascii="Arial" w:eastAsia="Times New Roman" w:hAnsi="Arial" w:cs="Arial"/>
          <w:sz w:val="20"/>
          <w:szCs w:val="20"/>
        </w:rPr>
        <w:t xml:space="preserve"> že naseljen, mora upravičenec najpozneje </w:t>
      </w:r>
      <w:r w:rsidR="00A74477">
        <w:rPr>
          <w:rFonts w:ascii="Arial" w:eastAsia="Times New Roman" w:hAnsi="Arial" w:cs="Arial"/>
          <w:sz w:val="20"/>
          <w:szCs w:val="20"/>
        </w:rPr>
        <w:t xml:space="preserve">do 15. januarja 2025 </w:t>
      </w:r>
      <w:r w:rsidRPr="00251B95">
        <w:rPr>
          <w:rFonts w:ascii="Arial" w:eastAsia="Times New Roman" w:hAnsi="Arial" w:cs="Arial"/>
          <w:sz w:val="20"/>
          <w:szCs w:val="20"/>
        </w:rPr>
        <w:t xml:space="preserve">sporočiti tudi število živali v tem hlevu na dan 1. januarja </w:t>
      </w:r>
      <w:r w:rsidR="00420A90">
        <w:rPr>
          <w:rFonts w:ascii="Arial" w:eastAsia="Times New Roman" w:hAnsi="Arial" w:cs="Arial"/>
          <w:sz w:val="20"/>
          <w:szCs w:val="20"/>
        </w:rPr>
        <w:t>2025</w:t>
      </w:r>
      <w:r w:rsidRPr="00251B95">
        <w:rPr>
          <w:rFonts w:ascii="Arial" w:eastAsia="Times New Roman" w:hAnsi="Arial" w:cs="Arial"/>
          <w:sz w:val="20"/>
          <w:szCs w:val="20"/>
        </w:rPr>
        <w:t>.</w:t>
      </w:r>
    </w:p>
    <w:p w14:paraId="60829DE5" w14:textId="612E620A" w:rsidR="00251B95" w:rsidRPr="00251B95" w:rsidRDefault="00F44B35" w:rsidP="00251B95">
      <w:pPr>
        <w:overflowPunct w:val="0"/>
        <w:autoSpaceDE w:val="0"/>
        <w:autoSpaceDN w:val="0"/>
        <w:adjustRightInd w:val="0"/>
        <w:spacing w:before="240" w:after="0" w:line="276" w:lineRule="auto"/>
        <w:ind w:firstLine="1021"/>
        <w:jc w:val="both"/>
        <w:textAlignment w:val="baseline"/>
        <w:rPr>
          <w:rFonts w:ascii="Arial" w:eastAsia="Times New Roman" w:hAnsi="Arial" w:cs="Arial"/>
          <w:sz w:val="20"/>
          <w:szCs w:val="20"/>
        </w:rPr>
      </w:pPr>
      <w:r>
        <w:rPr>
          <w:rFonts w:ascii="Arial" w:eastAsia="Times New Roman" w:hAnsi="Arial" w:cs="Arial"/>
          <w:sz w:val="20"/>
          <w:szCs w:val="20"/>
        </w:rPr>
        <w:t>(9</w:t>
      </w:r>
      <w:r w:rsidR="00EF38A3" w:rsidRPr="00EF38A3">
        <w:rPr>
          <w:rFonts w:ascii="Arial" w:eastAsia="Times New Roman" w:hAnsi="Arial" w:cs="Arial"/>
          <w:sz w:val="20"/>
          <w:szCs w:val="20"/>
        </w:rPr>
        <w:t>) Ne glede na prejšnji odstavek mora upravičenec, ki v letu 2025 prvič vlaga zahtevek iz 6. člena te uredbe, podatek o številu živali iz prejšnjega odstavka sporočiti najpozneje en dan pred oddajo zahtevka.</w:t>
      </w:r>
    </w:p>
    <w:p w14:paraId="0DF043FE" w14:textId="4B74109E" w:rsidR="00251B95" w:rsidRDefault="00251B95" w:rsidP="00251B95">
      <w:pPr>
        <w:overflowPunct w:val="0"/>
        <w:autoSpaceDE w:val="0"/>
        <w:autoSpaceDN w:val="0"/>
        <w:adjustRightInd w:val="0"/>
        <w:spacing w:before="240" w:after="0" w:line="276" w:lineRule="auto"/>
        <w:ind w:firstLine="1021"/>
        <w:jc w:val="both"/>
        <w:textAlignment w:val="baseline"/>
        <w:rPr>
          <w:rFonts w:ascii="Arial" w:eastAsia="Times New Roman" w:hAnsi="Arial" w:cs="Arial"/>
          <w:sz w:val="20"/>
          <w:szCs w:val="20"/>
        </w:rPr>
      </w:pPr>
      <w:r w:rsidRPr="00251B95">
        <w:rPr>
          <w:rFonts w:ascii="Arial" w:eastAsia="Times New Roman" w:hAnsi="Arial" w:cs="Arial"/>
          <w:sz w:val="20"/>
          <w:szCs w:val="20"/>
        </w:rPr>
        <w:t>(</w:t>
      </w:r>
      <w:r w:rsidR="00F44B35">
        <w:rPr>
          <w:rFonts w:ascii="Arial" w:eastAsia="Times New Roman" w:hAnsi="Arial" w:cs="Arial"/>
          <w:sz w:val="20"/>
          <w:szCs w:val="20"/>
        </w:rPr>
        <w:t>10</w:t>
      </w:r>
      <w:r w:rsidRPr="00251B95">
        <w:rPr>
          <w:rFonts w:ascii="Arial" w:eastAsia="Times New Roman" w:hAnsi="Arial" w:cs="Arial"/>
          <w:sz w:val="20"/>
          <w:szCs w:val="20"/>
        </w:rPr>
        <w:t xml:space="preserve">) Če je hlev, za katerega se na gospodarstvu uveljavlja ena ali obe zahtevi iz 47. člena te uredbe za pitovne piščance, 31. decembra </w:t>
      </w:r>
      <w:r w:rsidR="00420A90">
        <w:rPr>
          <w:rFonts w:ascii="Arial" w:eastAsia="Times New Roman" w:hAnsi="Arial" w:cs="Arial"/>
          <w:sz w:val="20"/>
          <w:szCs w:val="20"/>
        </w:rPr>
        <w:t>2025</w:t>
      </w:r>
      <w:r w:rsidRPr="00251B95">
        <w:rPr>
          <w:rFonts w:ascii="Arial" w:eastAsia="Times New Roman" w:hAnsi="Arial" w:cs="Arial"/>
          <w:sz w:val="20"/>
          <w:szCs w:val="20"/>
        </w:rPr>
        <w:t xml:space="preserve"> še naseljen, mora upravičenec najpozneje do 15. </w:t>
      </w:r>
      <w:r w:rsidRPr="00251B95">
        <w:rPr>
          <w:rFonts w:ascii="Arial" w:eastAsia="Times New Roman" w:hAnsi="Arial" w:cs="Arial"/>
          <w:sz w:val="20"/>
          <w:szCs w:val="20"/>
        </w:rPr>
        <w:lastRenderedPageBreak/>
        <w:t>januarja 202</w:t>
      </w:r>
      <w:r w:rsidR="00A74477">
        <w:rPr>
          <w:rFonts w:ascii="Arial" w:eastAsia="Times New Roman" w:hAnsi="Arial" w:cs="Arial"/>
          <w:sz w:val="20"/>
          <w:szCs w:val="20"/>
        </w:rPr>
        <w:t>6</w:t>
      </w:r>
      <w:r w:rsidRPr="00251B95">
        <w:rPr>
          <w:rFonts w:ascii="Arial" w:eastAsia="Times New Roman" w:hAnsi="Arial" w:cs="Arial"/>
          <w:sz w:val="20"/>
          <w:szCs w:val="20"/>
        </w:rPr>
        <w:t xml:space="preserve"> sporočiti tudi podatek o številu poginulih živali v obdobju od datuma zadnje naselitve tega hleva do 31. decembra </w:t>
      </w:r>
      <w:r w:rsidR="00420A90">
        <w:rPr>
          <w:rFonts w:ascii="Arial" w:eastAsia="Times New Roman" w:hAnsi="Arial" w:cs="Arial"/>
          <w:sz w:val="20"/>
          <w:szCs w:val="20"/>
        </w:rPr>
        <w:t>2025</w:t>
      </w:r>
      <w:r w:rsidRPr="00251B95">
        <w:rPr>
          <w:rFonts w:ascii="Arial" w:eastAsia="Times New Roman" w:hAnsi="Arial" w:cs="Arial"/>
          <w:sz w:val="20"/>
          <w:szCs w:val="20"/>
        </w:rPr>
        <w:t>.</w:t>
      </w:r>
    </w:p>
    <w:p w14:paraId="34C6A4CA" w14:textId="63456632" w:rsidR="00713F3B" w:rsidRPr="00713F3B" w:rsidRDefault="00713F3B" w:rsidP="00713F3B">
      <w:pPr>
        <w:overflowPunct w:val="0"/>
        <w:autoSpaceDE w:val="0"/>
        <w:autoSpaceDN w:val="0"/>
        <w:adjustRightInd w:val="0"/>
        <w:spacing w:before="240" w:after="0" w:line="276" w:lineRule="auto"/>
        <w:ind w:firstLine="1021"/>
        <w:jc w:val="both"/>
        <w:textAlignment w:val="baseline"/>
        <w:rPr>
          <w:rFonts w:ascii="Arial" w:eastAsia="Times New Roman" w:hAnsi="Arial" w:cs="Arial"/>
          <w:sz w:val="20"/>
          <w:szCs w:val="20"/>
        </w:rPr>
      </w:pPr>
      <w:r>
        <w:rPr>
          <w:rFonts w:ascii="Arial" w:eastAsia="Times New Roman" w:hAnsi="Arial" w:cs="Arial"/>
          <w:sz w:val="20"/>
          <w:szCs w:val="20"/>
        </w:rPr>
        <w:t>(</w:t>
      </w:r>
      <w:r w:rsidR="00F44B35">
        <w:rPr>
          <w:rFonts w:ascii="Arial" w:eastAsia="Times New Roman" w:hAnsi="Arial" w:cs="Arial"/>
          <w:sz w:val="20"/>
          <w:szCs w:val="20"/>
        </w:rPr>
        <w:t>11</w:t>
      </w:r>
      <w:r>
        <w:rPr>
          <w:rFonts w:ascii="Arial" w:eastAsia="Times New Roman" w:hAnsi="Arial" w:cs="Arial"/>
          <w:sz w:val="20"/>
          <w:szCs w:val="20"/>
        </w:rPr>
        <w:t xml:space="preserve">) Če podatki iz prvega do </w:t>
      </w:r>
      <w:r w:rsidR="00F44B35">
        <w:rPr>
          <w:rFonts w:ascii="Arial" w:eastAsia="Times New Roman" w:hAnsi="Arial" w:cs="Arial"/>
          <w:sz w:val="20"/>
          <w:szCs w:val="20"/>
        </w:rPr>
        <w:t xml:space="preserve">desetega </w:t>
      </w:r>
      <w:r>
        <w:rPr>
          <w:rFonts w:ascii="Arial" w:eastAsia="Times New Roman" w:hAnsi="Arial" w:cs="Arial"/>
          <w:sz w:val="20"/>
          <w:szCs w:val="20"/>
        </w:rPr>
        <w:t xml:space="preserve">ostavka tega člena niso </w:t>
      </w:r>
      <w:r w:rsidR="0068434A">
        <w:rPr>
          <w:rFonts w:ascii="Arial" w:eastAsia="Times New Roman" w:hAnsi="Arial" w:cs="Arial"/>
          <w:sz w:val="20"/>
          <w:szCs w:val="20"/>
        </w:rPr>
        <w:t>sporočeni</w:t>
      </w:r>
      <w:r>
        <w:rPr>
          <w:rFonts w:ascii="Arial" w:eastAsia="Times New Roman" w:hAnsi="Arial" w:cs="Arial"/>
          <w:sz w:val="20"/>
          <w:szCs w:val="20"/>
        </w:rPr>
        <w:t xml:space="preserve"> v rokih iz </w:t>
      </w:r>
      <w:r w:rsidRPr="00713F3B">
        <w:rPr>
          <w:rFonts w:ascii="Arial" w:eastAsia="Times New Roman" w:hAnsi="Arial" w:cs="Arial"/>
          <w:sz w:val="20"/>
          <w:szCs w:val="20"/>
        </w:rPr>
        <w:t xml:space="preserve">prvega do </w:t>
      </w:r>
      <w:r w:rsidR="00251F7C">
        <w:rPr>
          <w:rFonts w:ascii="Arial" w:eastAsia="Times New Roman" w:hAnsi="Arial" w:cs="Arial"/>
          <w:sz w:val="20"/>
          <w:szCs w:val="20"/>
        </w:rPr>
        <w:t>desetega</w:t>
      </w:r>
      <w:r w:rsidR="00251F7C" w:rsidRPr="00713F3B">
        <w:rPr>
          <w:rFonts w:ascii="Arial" w:eastAsia="Times New Roman" w:hAnsi="Arial" w:cs="Arial"/>
          <w:sz w:val="20"/>
          <w:szCs w:val="20"/>
        </w:rPr>
        <w:t xml:space="preserve"> </w:t>
      </w:r>
      <w:r w:rsidRPr="00713F3B">
        <w:rPr>
          <w:rFonts w:ascii="Arial" w:eastAsia="Times New Roman" w:hAnsi="Arial" w:cs="Arial"/>
          <w:sz w:val="20"/>
          <w:szCs w:val="20"/>
        </w:rPr>
        <w:t>ostavka tega</w:t>
      </w:r>
      <w:r>
        <w:rPr>
          <w:rFonts w:ascii="Arial" w:eastAsia="Times New Roman" w:hAnsi="Arial" w:cs="Arial"/>
          <w:sz w:val="20"/>
          <w:szCs w:val="20"/>
        </w:rPr>
        <w:t xml:space="preserve"> člena se </w:t>
      </w:r>
      <w:r w:rsidR="00D97E42">
        <w:rPr>
          <w:rFonts w:ascii="Arial" w:eastAsia="Times New Roman" w:hAnsi="Arial" w:cs="Arial"/>
          <w:sz w:val="20"/>
          <w:szCs w:val="20"/>
        </w:rPr>
        <w:t>za vsak prepozno</w:t>
      </w:r>
      <w:r w:rsidR="0068434A">
        <w:rPr>
          <w:rFonts w:ascii="Arial" w:eastAsia="Times New Roman" w:hAnsi="Arial" w:cs="Arial"/>
          <w:sz w:val="20"/>
          <w:szCs w:val="20"/>
        </w:rPr>
        <w:t xml:space="preserve"> sporočen</w:t>
      </w:r>
      <w:r w:rsidR="003A0E7A">
        <w:rPr>
          <w:rFonts w:ascii="Arial" w:eastAsia="Times New Roman" w:hAnsi="Arial" w:cs="Arial"/>
          <w:sz w:val="20"/>
          <w:szCs w:val="20"/>
        </w:rPr>
        <w:t xml:space="preserve"> ali</w:t>
      </w:r>
      <w:r w:rsidR="0068434A">
        <w:rPr>
          <w:rFonts w:ascii="Arial" w:eastAsia="Times New Roman" w:hAnsi="Arial" w:cs="Arial"/>
          <w:sz w:val="20"/>
          <w:szCs w:val="20"/>
        </w:rPr>
        <w:t xml:space="preserve"> </w:t>
      </w:r>
      <w:r w:rsidR="00FE7DB7">
        <w:rPr>
          <w:rFonts w:ascii="Arial" w:eastAsia="Times New Roman" w:hAnsi="Arial" w:cs="Arial"/>
          <w:sz w:val="20"/>
          <w:szCs w:val="20"/>
        </w:rPr>
        <w:t xml:space="preserve">nesporočen </w:t>
      </w:r>
      <w:r w:rsidR="0068434A">
        <w:rPr>
          <w:rFonts w:ascii="Arial" w:eastAsia="Times New Roman" w:hAnsi="Arial" w:cs="Arial"/>
          <w:sz w:val="20"/>
          <w:szCs w:val="20"/>
        </w:rPr>
        <w:t>podatek</w:t>
      </w:r>
      <w:r w:rsidR="00EF38A3">
        <w:rPr>
          <w:rFonts w:ascii="Arial" w:eastAsia="Times New Roman" w:hAnsi="Arial" w:cs="Arial"/>
          <w:sz w:val="20"/>
          <w:szCs w:val="20"/>
        </w:rPr>
        <w:t xml:space="preserve"> </w:t>
      </w:r>
      <w:r w:rsidR="0068434A">
        <w:rPr>
          <w:rFonts w:ascii="Arial" w:eastAsia="Times New Roman" w:hAnsi="Arial" w:cs="Arial"/>
          <w:sz w:val="20"/>
          <w:szCs w:val="20"/>
        </w:rPr>
        <w:t>zniža plačilo za podintervencijo DŽ – perutnina za 3 %.</w:t>
      </w:r>
      <w:r w:rsidR="00D97E42">
        <w:rPr>
          <w:rFonts w:ascii="Arial" w:eastAsia="Times New Roman" w:hAnsi="Arial" w:cs="Arial"/>
          <w:sz w:val="20"/>
          <w:szCs w:val="20"/>
        </w:rPr>
        <w:t xml:space="preserve"> </w:t>
      </w:r>
    </w:p>
    <w:p w14:paraId="556D2D08" w14:textId="76FB0605" w:rsidR="00251B95" w:rsidRPr="00251B95" w:rsidRDefault="00251B95" w:rsidP="00251B95">
      <w:pPr>
        <w:overflowPunct w:val="0"/>
        <w:autoSpaceDE w:val="0"/>
        <w:autoSpaceDN w:val="0"/>
        <w:adjustRightInd w:val="0"/>
        <w:spacing w:before="240" w:after="0" w:line="276" w:lineRule="auto"/>
        <w:ind w:firstLine="1021"/>
        <w:jc w:val="both"/>
        <w:textAlignment w:val="baseline"/>
        <w:rPr>
          <w:rFonts w:ascii="Arial" w:eastAsia="Times New Roman" w:hAnsi="Arial" w:cs="Arial"/>
          <w:sz w:val="20"/>
          <w:szCs w:val="20"/>
        </w:rPr>
      </w:pPr>
      <w:r w:rsidRPr="00251B95">
        <w:rPr>
          <w:rFonts w:ascii="Arial" w:eastAsia="Times New Roman" w:hAnsi="Arial" w:cs="Arial"/>
          <w:sz w:val="20"/>
          <w:szCs w:val="20"/>
        </w:rPr>
        <w:t>(</w:t>
      </w:r>
      <w:r w:rsidR="00F44B35">
        <w:rPr>
          <w:rFonts w:ascii="Arial" w:eastAsia="Times New Roman" w:hAnsi="Arial" w:cs="Arial"/>
          <w:sz w:val="20"/>
          <w:szCs w:val="20"/>
        </w:rPr>
        <w:t>12</w:t>
      </w:r>
      <w:r w:rsidRPr="00251B95">
        <w:rPr>
          <w:rFonts w:ascii="Arial" w:eastAsia="Times New Roman" w:hAnsi="Arial" w:cs="Arial"/>
          <w:sz w:val="20"/>
          <w:szCs w:val="20"/>
        </w:rPr>
        <w:t>) Upravičenec mora vso spremno dokumentacijo, ki spremlja premike živali iz prvega in četrtega odstavka tega člena hraniti na kmetijskem gospodarstvu vsaj do konca leta 202</w:t>
      </w:r>
      <w:r w:rsidR="00A74477">
        <w:rPr>
          <w:rFonts w:ascii="Arial" w:eastAsia="Times New Roman" w:hAnsi="Arial" w:cs="Arial"/>
          <w:sz w:val="20"/>
          <w:szCs w:val="20"/>
        </w:rPr>
        <w:t>6</w:t>
      </w:r>
      <w:r w:rsidRPr="00251B95">
        <w:rPr>
          <w:rFonts w:ascii="Arial" w:eastAsia="Times New Roman" w:hAnsi="Arial" w:cs="Arial"/>
          <w:sz w:val="20"/>
          <w:szCs w:val="20"/>
        </w:rPr>
        <w:t xml:space="preserve"> in jo mora v primeru pregleda na kraju samem dati na vpogled kontrolorju. </w:t>
      </w:r>
    </w:p>
    <w:p w14:paraId="586569DD" w14:textId="77777777" w:rsidR="00251B95" w:rsidRPr="00251B95" w:rsidRDefault="00251B95" w:rsidP="00251B95">
      <w:pPr>
        <w:suppressAutoHyphens/>
        <w:overflowPunct w:val="0"/>
        <w:autoSpaceDE w:val="0"/>
        <w:autoSpaceDN w:val="0"/>
        <w:adjustRightInd w:val="0"/>
        <w:spacing w:before="480" w:after="0" w:line="276" w:lineRule="auto"/>
        <w:jc w:val="center"/>
        <w:textAlignment w:val="baseline"/>
        <w:rPr>
          <w:rFonts w:ascii="Arial" w:eastAsia="Times New Roman" w:hAnsi="Arial" w:cs="Arial"/>
          <w:b/>
          <w:bCs/>
          <w:sz w:val="20"/>
          <w:szCs w:val="24"/>
          <w:lang w:eastAsia="sl-SI"/>
        </w:rPr>
      </w:pPr>
      <w:r w:rsidRPr="00251B95">
        <w:rPr>
          <w:rFonts w:ascii="Arial" w:eastAsia="Times New Roman" w:hAnsi="Arial" w:cs="Arial"/>
          <w:b/>
          <w:bCs/>
          <w:sz w:val="20"/>
          <w:szCs w:val="24"/>
          <w:lang w:eastAsia="sl-SI"/>
        </w:rPr>
        <w:t>51. člen</w:t>
      </w:r>
    </w:p>
    <w:p w14:paraId="459B3AF2" w14:textId="77777777" w:rsidR="00251B95" w:rsidRPr="00251B95" w:rsidRDefault="00251B95" w:rsidP="00251B95">
      <w:pPr>
        <w:suppressAutoHyphens/>
        <w:overflowPunct w:val="0"/>
        <w:autoSpaceDE w:val="0"/>
        <w:autoSpaceDN w:val="0"/>
        <w:adjustRightInd w:val="0"/>
        <w:spacing w:after="0" w:line="276" w:lineRule="auto"/>
        <w:jc w:val="center"/>
        <w:textAlignment w:val="baseline"/>
        <w:rPr>
          <w:rFonts w:ascii="Arial" w:eastAsia="Times New Roman" w:hAnsi="Arial" w:cs="Arial"/>
          <w:b/>
          <w:bCs/>
          <w:sz w:val="20"/>
          <w:szCs w:val="24"/>
          <w:lang w:eastAsia="sl-SI"/>
        </w:rPr>
      </w:pPr>
      <w:r w:rsidRPr="00251B95">
        <w:rPr>
          <w:rFonts w:ascii="Arial" w:eastAsia="Times New Roman" w:hAnsi="Arial" w:cs="Arial"/>
          <w:b/>
          <w:bCs/>
          <w:sz w:val="20"/>
          <w:szCs w:val="24"/>
          <w:lang w:eastAsia="sl-SI"/>
        </w:rPr>
        <w:t>(plačilo)</w:t>
      </w:r>
    </w:p>
    <w:p w14:paraId="6F3132D3" w14:textId="77777777" w:rsidR="00251B95" w:rsidRPr="00251B95" w:rsidRDefault="00251B95" w:rsidP="00251B95">
      <w:pPr>
        <w:overflowPunct w:val="0"/>
        <w:autoSpaceDE w:val="0"/>
        <w:autoSpaceDN w:val="0"/>
        <w:adjustRightInd w:val="0"/>
        <w:spacing w:before="240" w:after="0" w:line="276" w:lineRule="auto"/>
        <w:ind w:firstLine="1021"/>
        <w:jc w:val="both"/>
        <w:textAlignment w:val="baseline"/>
        <w:rPr>
          <w:rFonts w:ascii="Arial" w:eastAsia="Times New Roman" w:hAnsi="Arial" w:cs="Arial"/>
          <w:sz w:val="20"/>
          <w:szCs w:val="24"/>
          <w:lang w:eastAsia="sl-SI"/>
        </w:rPr>
      </w:pPr>
      <w:r w:rsidRPr="00251B95">
        <w:rPr>
          <w:rFonts w:ascii="Arial" w:eastAsia="Times New Roman" w:hAnsi="Arial" w:cs="Arial"/>
          <w:sz w:val="20"/>
          <w:szCs w:val="24"/>
          <w:lang w:eastAsia="sl-SI"/>
        </w:rPr>
        <w:t>(1) Plačilo se dodeli za povprečno število kokoši nesnic oziroma pitovnih piščancev med trajanjem obveznosti iz 46. člena te uredbe, izraženo v GVŽ. Povprečno število kokoši nesnic oziroma pitovnih piščancev se izračuna iz prijavljenih podatkov o številu kokoši nesnic oziroma pitovnih piščancev v seznam hlevov za perutnino iz 20. točke 2. člena te uredbe za posamezno gospodarstvo.</w:t>
      </w:r>
    </w:p>
    <w:p w14:paraId="4D77AB7B" w14:textId="77777777" w:rsidR="00251B95" w:rsidRPr="00251B95" w:rsidRDefault="00251B95" w:rsidP="00251B95">
      <w:pPr>
        <w:overflowPunct w:val="0"/>
        <w:autoSpaceDE w:val="0"/>
        <w:autoSpaceDN w:val="0"/>
        <w:adjustRightInd w:val="0"/>
        <w:spacing w:before="240" w:after="0" w:line="276" w:lineRule="auto"/>
        <w:ind w:firstLine="1021"/>
        <w:jc w:val="both"/>
        <w:textAlignment w:val="baseline"/>
        <w:rPr>
          <w:rFonts w:ascii="Arial" w:eastAsia="Times New Roman" w:hAnsi="Arial" w:cs="Arial"/>
          <w:sz w:val="20"/>
          <w:szCs w:val="24"/>
          <w:lang w:eastAsia="sl-SI"/>
        </w:rPr>
      </w:pPr>
      <w:r w:rsidRPr="00251B95">
        <w:rPr>
          <w:rFonts w:ascii="Arial" w:eastAsia="Times New Roman" w:hAnsi="Arial" w:cs="Arial"/>
          <w:sz w:val="20"/>
          <w:szCs w:val="24"/>
          <w:lang w:eastAsia="sl-SI"/>
        </w:rPr>
        <w:t>(2) Povprečno število živali iz prejšnjega odstavka se za kokoši nesnice izračuna iz števila naseljenih in števila izseljenih živali, če je med trajanjem obveznosti iz 46. člena te uredbe v hlevu le ena jata kokoši nesnic. Če sta med trajanjem obveznosti iz 46. člena te uredbe v hlevu dve jati, se povprečno število živali iz prejšnjega odstavka izračuna kot povprečje iz povprečnih števil za posamezno jato.</w:t>
      </w:r>
    </w:p>
    <w:p w14:paraId="02FA7E01" w14:textId="77777777" w:rsidR="00251B95" w:rsidRPr="00251B95" w:rsidRDefault="00251B95" w:rsidP="00251B95">
      <w:pPr>
        <w:overflowPunct w:val="0"/>
        <w:autoSpaceDE w:val="0"/>
        <w:autoSpaceDN w:val="0"/>
        <w:adjustRightInd w:val="0"/>
        <w:spacing w:before="240" w:after="0" w:line="276" w:lineRule="auto"/>
        <w:ind w:firstLine="1021"/>
        <w:jc w:val="both"/>
        <w:textAlignment w:val="baseline"/>
        <w:rPr>
          <w:rFonts w:ascii="Arial" w:eastAsia="Times New Roman" w:hAnsi="Arial" w:cs="Arial"/>
          <w:sz w:val="20"/>
          <w:szCs w:val="24"/>
          <w:lang w:eastAsia="sl-SI"/>
        </w:rPr>
      </w:pPr>
      <w:r w:rsidRPr="00251B95">
        <w:rPr>
          <w:rFonts w:ascii="Arial" w:eastAsia="Times New Roman" w:hAnsi="Arial" w:cs="Arial"/>
          <w:sz w:val="20"/>
          <w:szCs w:val="24"/>
          <w:lang w:eastAsia="sl-SI"/>
        </w:rPr>
        <w:t>(3) Povprečno število živali iz prvega odstavka tega člena se za pitovne piščance izračuna kot povprečje iz podatkov o povprečnem številu živali na posamezen turnus. Povprečno število živali na turnus še izračuna iz števila vseljenih in števila izseljenih živali.</w:t>
      </w:r>
    </w:p>
    <w:p w14:paraId="5EC0AA8D" w14:textId="77777777" w:rsidR="00251B95" w:rsidRPr="00251B95" w:rsidRDefault="00251B95" w:rsidP="00251B95">
      <w:pPr>
        <w:overflowPunct w:val="0"/>
        <w:autoSpaceDE w:val="0"/>
        <w:autoSpaceDN w:val="0"/>
        <w:adjustRightInd w:val="0"/>
        <w:spacing w:before="240" w:after="0" w:line="276" w:lineRule="auto"/>
        <w:ind w:firstLine="1021"/>
        <w:jc w:val="both"/>
        <w:textAlignment w:val="baseline"/>
        <w:rPr>
          <w:rFonts w:ascii="Arial" w:eastAsia="Times New Roman" w:hAnsi="Arial" w:cs="Arial"/>
          <w:sz w:val="20"/>
          <w:szCs w:val="24"/>
          <w:lang w:eastAsia="sl-SI"/>
        </w:rPr>
      </w:pPr>
      <w:r w:rsidRPr="00251B95">
        <w:rPr>
          <w:rFonts w:ascii="Arial" w:eastAsia="Times New Roman" w:hAnsi="Arial" w:cs="Arial"/>
          <w:sz w:val="20"/>
          <w:szCs w:val="24"/>
          <w:lang w:eastAsia="sl-SI"/>
        </w:rPr>
        <w:t>(4) Plačilo iz druge alineje 52. člena te uredbe se dodeli za povprečno število živali iz prejšnjega odstavka, če je hlev, za katerega upravičenec uveljavlja podintervencijo DŽ – perutnina, v tekočem letu naseljen najmanj 240 dni. Če je ta hlev v tekočem letu naseljen manj kot 240 dni, se število živali, ki so upravičene do plačila, izračuna po naslednji formuli:</w:t>
      </w:r>
    </w:p>
    <w:p w14:paraId="205BDA4A" w14:textId="77777777" w:rsidR="00251B95" w:rsidRPr="00251B95" w:rsidRDefault="00251B95" w:rsidP="00251B95">
      <w:pPr>
        <w:overflowPunct w:val="0"/>
        <w:autoSpaceDE w:val="0"/>
        <w:autoSpaceDN w:val="0"/>
        <w:adjustRightInd w:val="0"/>
        <w:spacing w:before="240" w:after="0" w:line="276" w:lineRule="auto"/>
        <w:ind w:firstLine="1021"/>
        <w:jc w:val="both"/>
        <w:textAlignment w:val="baseline"/>
        <w:rPr>
          <w:rFonts w:ascii="Arial" w:eastAsia="Times New Roman" w:hAnsi="Arial" w:cs="Arial"/>
          <w:sz w:val="20"/>
          <w:szCs w:val="24"/>
          <w:lang w:eastAsia="sl-SI"/>
        </w:rPr>
      </w:pPr>
      <w:r w:rsidRPr="00251B95">
        <w:rPr>
          <w:rFonts w:ascii="Arial" w:eastAsia="Times New Roman" w:hAnsi="Arial" w:cs="Arial"/>
          <w:noProof/>
          <w:sz w:val="20"/>
          <w:szCs w:val="24"/>
          <w:lang w:eastAsia="sl-SI"/>
        </w:rPr>
        <w:drawing>
          <wp:inline distT="0" distB="0" distL="0" distR="0" wp14:anchorId="677D8316" wp14:editId="551AC17A">
            <wp:extent cx="3460115" cy="453390"/>
            <wp:effectExtent l="0" t="0" r="6985" b="3810"/>
            <wp:docPr id="2" name="Slika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3460115" cy="453390"/>
                    </a:xfrm>
                    <a:prstGeom prst="rect">
                      <a:avLst/>
                    </a:prstGeom>
                    <a:noFill/>
                    <a:ln>
                      <a:noFill/>
                    </a:ln>
                  </pic:spPr>
                </pic:pic>
              </a:graphicData>
            </a:graphic>
          </wp:inline>
        </w:drawing>
      </w:r>
    </w:p>
    <w:p w14:paraId="7ED2050C" w14:textId="77777777" w:rsidR="00251B95" w:rsidRPr="00251B95" w:rsidRDefault="00251B95" w:rsidP="00251B95">
      <w:pPr>
        <w:overflowPunct w:val="0"/>
        <w:autoSpaceDE w:val="0"/>
        <w:autoSpaceDN w:val="0"/>
        <w:adjustRightInd w:val="0"/>
        <w:spacing w:before="240" w:after="0" w:line="276" w:lineRule="auto"/>
        <w:ind w:firstLine="1021"/>
        <w:jc w:val="both"/>
        <w:textAlignment w:val="baseline"/>
        <w:rPr>
          <w:rFonts w:ascii="Arial" w:eastAsia="Times New Roman" w:hAnsi="Arial" w:cs="Arial"/>
          <w:sz w:val="20"/>
          <w:szCs w:val="24"/>
          <w:lang w:eastAsia="sl-SI"/>
        </w:rPr>
      </w:pPr>
      <w:r w:rsidRPr="00251B95">
        <w:rPr>
          <w:rFonts w:ascii="Arial" w:eastAsia="Times New Roman" w:hAnsi="Arial" w:cs="Arial"/>
          <w:sz w:val="20"/>
          <w:szCs w:val="24"/>
          <w:lang w:eastAsia="sl-SI"/>
        </w:rPr>
        <w:t>(5) Za preračun števila kokoši nesnic in pitovnih piščancev v GVŽ se v skladu s Prilogo Izvedbene uredbe 2021/2290/EU upoštevajo naslednji koeficienti:</w:t>
      </w:r>
    </w:p>
    <w:p w14:paraId="5A189817" w14:textId="77777777" w:rsidR="00251B95" w:rsidRPr="00251B95" w:rsidRDefault="00251B95" w:rsidP="00251B95">
      <w:pPr>
        <w:spacing w:after="0" w:line="276" w:lineRule="auto"/>
        <w:jc w:val="both"/>
        <w:rPr>
          <w:rFonts w:ascii="Arial" w:eastAsia="Times New Roman" w:hAnsi="Arial" w:cs="Arial"/>
          <w:sz w:val="20"/>
          <w:szCs w:val="24"/>
          <w:lang w:eastAsia="sl-SI"/>
        </w:rPr>
      </w:pPr>
      <w:r w:rsidRPr="00251B95">
        <w:rPr>
          <w:rFonts w:ascii="Arial" w:eastAsia="Times New Roman" w:hAnsi="Arial" w:cs="Arial"/>
          <w:sz w:val="20"/>
          <w:szCs w:val="24"/>
          <w:lang w:eastAsia="sl-SI"/>
        </w:rPr>
        <w:t>– kokoši nesnice: 0,014,</w:t>
      </w:r>
    </w:p>
    <w:p w14:paraId="7C8F9892" w14:textId="77777777" w:rsidR="00251B95" w:rsidRPr="00251B95" w:rsidRDefault="00251B95" w:rsidP="00251B95">
      <w:pPr>
        <w:spacing w:after="0" w:line="276" w:lineRule="auto"/>
        <w:jc w:val="both"/>
        <w:rPr>
          <w:rFonts w:ascii="Arial" w:eastAsia="Times New Roman" w:hAnsi="Arial" w:cs="Arial"/>
          <w:sz w:val="20"/>
          <w:szCs w:val="24"/>
          <w:lang w:eastAsia="sl-SI"/>
        </w:rPr>
      </w:pPr>
      <w:r w:rsidRPr="00251B95">
        <w:rPr>
          <w:rFonts w:ascii="Arial" w:eastAsia="Times New Roman" w:hAnsi="Arial" w:cs="Arial"/>
          <w:sz w:val="20"/>
          <w:szCs w:val="24"/>
          <w:lang w:eastAsia="sl-SI"/>
        </w:rPr>
        <w:t>– pitovni piščanci: 0,007.</w:t>
      </w:r>
    </w:p>
    <w:p w14:paraId="2BDD20A9" w14:textId="77777777" w:rsidR="00251B95" w:rsidRDefault="00251B95" w:rsidP="00251B95">
      <w:pPr>
        <w:overflowPunct w:val="0"/>
        <w:autoSpaceDE w:val="0"/>
        <w:autoSpaceDN w:val="0"/>
        <w:adjustRightInd w:val="0"/>
        <w:spacing w:before="240" w:after="0" w:line="276" w:lineRule="auto"/>
        <w:ind w:firstLine="1021"/>
        <w:jc w:val="both"/>
        <w:textAlignment w:val="baseline"/>
        <w:rPr>
          <w:rFonts w:ascii="Arial" w:eastAsia="Times New Roman" w:hAnsi="Arial" w:cs="Arial"/>
          <w:sz w:val="20"/>
          <w:szCs w:val="24"/>
          <w:lang w:eastAsia="sl-SI"/>
        </w:rPr>
      </w:pPr>
      <w:r w:rsidRPr="00251B95">
        <w:rPr>
          <w:rFonts w:ascii="Arial" w:eastAsia="Times New Roman" w:hAnsi="Arial" w:cs="Arial"/>
          <w:sz w:val="20"/>
          <w:szCs w:val="24"/>
          <w:lang w:eastAsia="sl-SI"/>
        </w:rPr>
        <w:t>(6) Plačilo se dodeli za najmanj 350 kokoši nesnic oziroma najmanj 500 pitovnih piščancev.</w:t>
      </w:r>
    </w:p>
    <w:p w14:paraId="5D3AC48A" w14:textId="77777777" w:rsidR="00B41E25" w:rsidRPr="00B41E25" w:rsidRDefault="00B41E25" w:rsidP="00B41E25">
      <w:pPr>
        <w:overflowPunct w:val="0"/>
        <w:autoSpaceDE w:val="0"/>
        <w:autoSpaceDN w:val="0"/>
        <w:adjustRightInd w:val="0"/>
        <w:spacing w:before="240" w:after="0" w:line="276" w:lineRule="auto"/>
        <w:ind w:firstLine="1021"/>
        <w:jc w:val="both"/>
        <w:textAlignment w:val="baseline"/>
        <w:rPr>
          <w:rFonts w:ascii="Arial" w:eastAsia="Times New Roman" w:hAnsi="Arial" w:cs="Arial"/>
          <w:sz w:val="20"/>
          <w:szCs w:val="24"/>
          <w:lang w:eastAsia="sl-SI"/>
        </w:rPr>
      </w:pPr>
      <w:r>
        <w:rPr>
          <w:rFonts w:ascii="Arial" w:eastAsia="Times New Roman" w:hAnsi="Arial" w:cs="Arial"/>
          <w:sz w:val="20"/>
          <w:szCs w:val="24"/>
          <w:lang w:eastAsia="sl-SI"/>
        </w:rPr>
        <w:t xml:space="preserve">(7) </w:t>
      </w:r>
      <w:r w:rsidRPr="00B41E25">
        <w:rPr>
          <w:rFonts w:ascii="Arial" w:eastAsia="Times New Roman" w:hAnsi="Arial" w:cs="Arial"/>
          <w:sz w:val="20"/>
          <w:szCs w:val="24"/>
          <w:lang w:eastAsia="sl-SI"/>
        </w:rPr>
        <w:t>Če se v okviru pregleda gospodarstva za kokoši nesnice ugotovi, da na dan pregleda niso izpolnjeni pogoji za izpolnjevanje posamezne zahteve iz 48. oziroma 49. člena te uredbe, se višina plačila iz prve točke 52. člena sorazmerno zniža glede na čas, ko pogoji niso bili izpolnjeni, po naslednji formuli:</w:t>
      </w:r>
    </w:p>
    <w:p w14:paraId="222BC6B3" w14:textId="77777777" w:rsidR="005646DB" w:rsidRPr="005646DB" w:rsidRDefault="00654FCC" w:rsidP="005646DB">
      <w:pPr>
        <w:rPr>
          <w:rFonts w:ascii="Arial" w:hAnsi="Arial" w:cs="Arial"/>
        </w:rPr>
      </w:pPr>
      <m:oMathPara>
        <m:oMath>
          <m:f>
            <m:fPr>
              <m:ctrlPr>
                <w:rPr>
                  <w:rFonts w:ascii="Cambria Math" w:eastAsia="Calibri" w:hAnsi="Cambria Math" w:cs="Arial"/>
                  <w:i/>
                </w:rPr>
              </m:ctrlPr>
            </m:fPr>
            <m:num>
              <m:r>
                <m:rPr>
                  <m:nor/>
                </m:rPr>
                <w:rPr>
                  <w:rFonts w:ascii="Arial" w:eastAsia="Times New Roman" w:hAnsi="Arial" w:cs="Arial"/>
                  <w:lang w:eastAsia="sl-SI"/>
                </w:rPr>
                <m:t xml:space="preserve"> </m:t>
              </m:r>
              <m:r>
                <m:rPr>
                  <m:nor/>
                </m:rPr>
                <w:rPr>
                  <w:rFonts w:ascii="Arial" w:eastAsia="Calibri" w:hAnsi="Arial" w:cs="Arial"/>
                </w:rPr>
                <m:t>višina plačila x (365 dni - število dni neizpolnjevanja zahteve)</m:t>
              </m:r>
              <m:ctrlPr>
                <w:rPr>
                  <w:rFonts w:ascii="Cambria Math" w:eastAsia="Calibri" w:hAnsi="Cambria Math" w:cs="Arial"/>
                </w:rPr>
              </m:ctrlPr>
            </m:num>
            <m:den>
              <m:r>
                <m:rPr>
                  <m:nor/>
                </m:rPr>
                <w:rPr>
                  <w:rFonts w:ascii="Arial" w:eastAsia="Calibri" w:hAnsi="Arial" w:cs="Arial"/>
                </w:rPr>
                <m:t>365 dni</m:t>
              </m:r>
            </m:den>
          </m:f>
        </m:oMath>
      </m:oMathPara>
    </w:p>
    <w:p w14:paraId="466101AB" w14:textId="77777777" w:rsidR="00B41E25" w:rsidRPr="00251B95" w:rsidRDefault="00B41E25" w:rsidP="00B41E25">
      <w:pPr>
        <w:overflowPunct w:val="0"/>
        <w:autoSpaceDE w:val="0"/>
        <w:autoSpaceDN w:val="0"/>
        <w:adjustRightInd w:val="0"/>
        <w:spacing w:before="240" w:after="0" w:line="276" w:lineRule="auto"/>
        <w:ind w:firstLine="1021"/>
        <w:jc w:val="both"/>
        <w:textAlignment w:val="baseline"/>
        <w:rPr>
          <w:rFonts w:ascii="Arial" w:eastAsia="Times New Roman" w:hAnsi="Arial" w:cs="Arial"/>
          <w:sz w:val="20"/>
          <w:szCs w:val="24"/>
          <w:lang w:eastAsia="sl-SI"/>
        </w:rPr>
      </w:pPr>
      <w:r>
        <w:rPr>
          <w:rFonts w:ascii="Arial" w:eastAsia="Times New Roman" w:hAnsi="Arial" w:cs="Arial"/>
          <w:sz w:val="20"/>
          <w:szCs w:val="24"/>
          <w:lang w:eastAsia="sl-SI"/>
        </w:rPr>
        <w:lastRenderedPageBreak/>
        <w:t>(8)</w:t>
      </w:r>
      <w:r w:rsidRPr="00B41E25">
        <w:t xml:space="preserve"> </w:t>
      </w:r>
      <w:r w:rsidRPr="00B41E25">
        <w:rPr>
          <w:rFonts w:ascii="Arial" w:eastAsia="Times New Roman" w:hAnsi="Arial" w:cs="Arial"/>
          <w:sz w:val="20"/>
          <w:szCs w:val="24"/>
          <w:lang w:eastAsia="sl-SI"/>
        </w:rPr>
        <w:t>Če se v okviru pregleda gospodarstva za pitovne piščance ugotovi, da na dan pregleda niso izpolnjeni pogoji za izpolnjevanje zahteve iz 48. oziroma 49. člena te uredbe, se za izračun povprečnega števila piščancev pitancev ne upoštevajo podatki o povprečnem številu živali na turnus za vse turnuse pred datumom pregleda vključno s turnusom v katerem je bil izveden pregled.</w:t>
      </w:r>
    </w:p>
    <w:p w14:paraId="1289C641" w14:textId="77777777" w:rsidR="00251B95" w:rsidRPr="00251B95" w:rsidRDefault="00251B95" w:rsidP="00251B95">
      <w:pPr>
        <w:suppressAutoHyphens/>
        <w:overflowPunct w:val="0"/>
        <w:autoSpaceDE w:val="0"/>
        <w:autoSpaceDN w:val="0"/>
        <w:adjustRightInd w:val="0"/>
        <w:spacing w:before="480" w:after="0" w:line="276" w:lineRule="auto"/>
        <w:jc w:val="center"/>
        <w:textAlignment w:val="baseline"/>
        <w:rPr>
          <w:rFonts w:ascii="Arial" w:eastAsia="Times New Roman" w:hAnsi="Arial" w:cs="Arial"/>
          <w:b/>
          <w:bCs/>
          <w:sz w:val="20"/>
          <w:szCs w:val="24"/>
          <w:lang w:eastAsia="sl-SI"/>
        </w:rPr>
      </w:pPr>
      <w:r w:rsidRPr="00251B95">
        <w:rPr>
          <w:rFonts w:ascii="Arial" w:eastAsia="Times New Roman" w:hAnsi="Arial" w:cs="Arial"/>
          <w:b/>
          <w:bCs/>
          <w:sz w:val="20"/>
          <w:szCs w:val="24"/>
          <w:lang w:eastAsia="sl-SI"/>
        </w:rPr>
        <w:t>52. člen</w:t>
      </w:r>
    </w:p>
    <w:p w14:paraId="4A8769E1" w14:textId="77777777" w:rsidR="00251B95" w:rsidRPr="00251B95" w:rsidRDefault="00251B95" w:rsidP="00251B95">
      <w:pPr>
        <w:suppressAutoHyphens/>
        <w:overflowPunct w:val="0"/>
        <w:autoSpaceDE w:val="0"/>
        <w:autoSpaceDN w:val="0"/>
        <w:adjustRightInd w:val="0"/>
        <w:spacing w:after="0" w:line="276" w:lineRule="auto"/>
        <w:jc w:val="center"/>
        <w:textAlignment w:val="baseline"/>
        <w:rPr>
          <w:rFonts w:ascii="Arial" w:eastAsia="Times New Roman" w:hAnsi="Arial" w:cs="Arial"/>
          <w:b/>
          <w:bCs/>
          <w:sz w:val="20"/>
          <w:szCs w:val="24"/>
          <w:lang w:eastAsia="sl-SI"/>
        </w:rPr>
      </w:pPr>
      <w:r w:rsidRPr="00251B95">
        <w:rPr>
          <w:rFonts w:ascii="Arial" w:eastAsia="Times New Roman" w:hAnsi="Arial" w:cs="Arial"/>
          <w:b/>
          <w:bCs/>
          <w:sz w:val="20"/>
          <w:szCs w:val="24"/>
          <w:lang w:eastAsia="sl-SI"/>
        </w:rPr>
        <w:t>(višina plačila za posamezno zahtevo)</w:t>
      </w:r>
    </w:p>
    <w:p w14:paraId="47F5B467" w14:textId="77777777" w:rsidR="00251B95" w:rsidRPr="00251B95" w:rsidRDefault="00251B95" w:rsidP="00251B95">
      <w:pPr>
        <w:overflowPunct w:val="0"/>
        <w:autoSpaceDE w:val="0"/>
        <w:autoSpaceDN w:val="0"/>
        <w:adjustRightInd w:val="0"/>
        <w:spacing w:before="240" w:after="0" w:line="276" w:lineRule="auto"/>
        <w:ind w:firstLine="1021"/>
        <w:jc w:val="both"/>
        <w:textAlignment w:val="baseline"/>
        <w:rPr>
          <w:rFonts w:ascii="Arial" w:eastAsia="Times New Roman" w:hAnsi="Arial" w:cs="Arial"/>
          <w:sz w:val="20"/>
          <w:szCs w:val="24"/>
          <w:lang w:eastAsia="sl-SI"/>
        </w:rPr>
      </w:pPr>
      <w:r w:rsidRPr="00251B95">
        <w:rPr>
          <w:rFonts w:ascii="Arial" w:eastAsia="Times New Roman" w:hAnsi="Arial" w:cs="Arial"/>
          <w:sz w:val="20"/>
          <w:szCs w:val="24"/>
          <w:lang w:eastAsia="sl-SI"/>
        </w:rPr>
        <w:t xml:space="preserve">Višina plačila za izvajanje posamezne zahteve za poditervencijo DŽ – perutnina letno znaša za: </w:t>
      </w:r>
    </w:p>
    <w:p w14:paraId="3816C130" w14:textId="77777777" w:rsidR="00251B95" w:rsidRPr="00251B95" w:rsidRDefault="00251B95" w:rsidP="008F0EFB">
      <w:pPr>
        <w:numPr>
          <w:ilvl w:val="0"/>
          <w:numId w:val="63"/>
        </w:numPr>
        <w:spacing w:after="0" w:line="276" w:lineRule="auto"/>
        <w:jc w:val="both"/>
        <w:rPr>
          <w:rFonts w:ascii="Arial" w:eastAsia="Times New Roman" w:hAnsi="Arial" w:cs="Arial"/>
          <w:sz w:val="20"/>
          <w:szCs w:val="24"/>
          <w:lang w:eastAsia="sl-SI"/>
        </w:rPr>
      </w:pPr>
      <w:r w:rsidRPr="00251B95">
        <w:rPr>
          <w:rFonts w:ascii="Arial" w:eastAsia="Times New Roman" w:hAnsi="Arial" w:cs="Arial"/>
          <w:sz w:val="20"/>
          <w:szCs w:val="24"/>
          <w:lang w:eastAsia="sl-SI"/>
        </w:rPr>
        <w:t xml:space="preserve">kokoši nesnice: </w:t>
      </w:r>
    </w:p>
    <w:p w14:paraId="5BFE2C3F" w14:textId="77777777" w:rsidR="00251B95" w:rsidRPr="00251B95" w:rsidRDefault="00251B95" w:rsidP="00535155">
      <w:pPr>
        <w:numPr>
          <w:ilvl w:val="0"/>
          <w:numId w:val="65"/>
        </w:numPr>
        <w:spacing w:after="0" w:line="276" w:lineRule="auto"/>
        <w:jc w:val="both"/>
        <w:rPr>
          <w:rFonts w:ascii="Arial" w:eastAsia="Times New Roman" w:hAnsi="Arial" w:cs="Arial"/>
          <w:sz w:val="20"/>
          <w:szCs w:val="24"/>
          <w:lang w:eastAsia="sl-SI"/>
        </w:rPr>
      </w:pPr>
      <w:r w:rsidRPr="00251B95">
        <w:rPr>
          <w:rFonts w:ascii="Arial" w:eastAsia="Times New Roman" w:hAnsi="Arial" w:cs="Arial"/>
          <w:sz w:val="20"/>
          <w:szCs w:val="24"/>
          <w:lang w:eastAsia="sl-SI"/>
        </w:rPr>
        <w:t>manjša gostota naseljenosti 239,00 eura/GVŽ,</w:t>
      </w:r>
    </w:p>
    <w:p w14:paraId="40F4569C" w14:textId="77777777" w:rsidR="00251B95" w:rsidRPr="00251B95" w:rsidRDefault="00251B95" w:rsidP="00535155">
      <w:pPr>
        <w:numPr>
          <w:ilvl w:val="0"/>
          <w:numId w:val="65"/>
        </w:numPr>
        <w:spacing w:after="0" w:line="276" w:lineRule="auto"/>
        <w:jc w:val="both"/>
        <w:rPr>
          <w:rFonts w:ascii="Arial" w:eastAsia="Times New Roman" w:hAnsi="Arial" w:cs="Arial"/>
          <w:sz w:val="20"/>
          <w:szCs w:val="24"/>
          <w:lang w:eastAsia="sl-SI"/>
        </w:rPr>
      </w:pPr>
      <w:r w:rsidRPr="00251B95">
        <w:rPr>
          <w:rFonts w:ascii="Arial" w:eastAsia="Times New Roman" w:hAnsi="Arial" w:cs="Arial"/>
          <w:sz w:val="20"/>
          <w:szCs w:val="24"/>
          <w:lang w:eastAsia="sl-SI"/>
        </w:rPr>
        <w:t>obogatitev okolja z zaposlitvenim materialom 117,92</w:t>
      </w:r>
      <w:r w:rsidRPr="00251B95">
        <w:rPr>
          <w:rFonts w:ascii="Arial" w:eastAsia="Times New Roman" w:hAnsi="Arial" w:cs="Times New Roman"/>
          <w:sz w:val="20"/>
          <w:szCs w:val="24"/>
        </w:rPr>
        <w:t xml:space="preserve"> </w:t>
      </w:r>
      <w:r w:rsidRPr="00251B95">
        <w:rPr>
          <w:rFonts w:ascii="Arial" w:eastAsia="Times New Roman" w:hAnsi="Arial" w:cs="Arial"/>
          <w:sz w:val="20"/>
          <w:szCs w:val="24"/>
          <w:lang w:eastAsia="sl-SI"/>
        </w:rPr>
        <w:t>eura/GVŽ;</w:t>
      </w:r>
    </w:p>
    <w:p w14:paraId="78AB83D2" w14:textId="77777777" w:rsidR="00251B95" w:rsidRPr="00251B95" w:rsidRDefault="00251B95" w:rsidP="008F0EFB">
      <w:pPr>
        <w:numPr>
          <w:ilvl w:val="0"/>
          <w:numId w:val="63"/>
        </w:numPr>
        <w:spacing w:after="0" w:line="276" w:lineRule="auto"/>
        <w:jc w:val="both"/>
        <w:rPr>
          <w:rFonts w:ascii="Arial" w:eastAsia="Times New Roman" w:hAnsi="Arial" w:cs="Arial"/>
          <w:sz w:val="20"/>
          <w:szCs w:val="24"/>
          <w:lang w:eastAsia="sl-SI"/>
        </w:rPr>
      </w:pPr>
      <w:r w:rsidRPr="00251B95">
        <w:rPr>
          <w:rFonts w:ascii="Arial" w:eastAsia="Times New Roman" w:hAnsi="Arial" w:cs="Arial"/>
          <w:sz w:val="20"/>
          <w:szCs w:val="24"/>
          <w:lang w:eastAsia="sl-SI"/>
        </w:rPr>
        <w:t xml:space="preserve">pitovne piščance: </w:t>
      </w:r>
    </w:p>
    <w:p w14:paraId="66ED17BB" w14:textId="77777777" w:rsidR="00251B95" w:rsidRPr="00251B95" w:rsidRDefault="00251B95" w:rsidP="008F0EFB">
      <w:pPr>
        <w:numPr>
          <w:ilvl w:val="0"/>
          <w:numId w:val="61"/>
        </w:numPr>
        <w:spacing w:after="0" w:line="276" w:lineRule="auto"/>
        <w:jc w:val="both"/>
        <w:rPr>
          <w:rFonts w:ascii="Arial" w:eastAsia="Times New Roman" w:hAnsi="Arial" w:cs="Arial"/>
          <w:sz w:val="20"/>
          <w:szCs w:val="24"/>
          <w:lang w:eastAsia="sl-SI"/>
        </w:rPr>
      </w:pPr>
      <w:r w:rsidRPr="00251B95">
        <w:rPr>
          <w:rFonts w:ascii="Arial" w:eastAsia="Times New Roman" w:hAnsi="Arial" w:cs="Arial"/>
          <w:sz w:val="20"/>
          <w:szCs w:val="24"/>
          <w:lang w:eastAsia="sl-SI"/>
        </w:rPr>
        <w:t>manjša gostota naselitve 44,14 eura/GVŽ,</w:t>
      </w:r>
    </w:p>
    <w:p w14:paraId="30B4584C" w14:textId="77777777" w:rsidR="00251B95" w:rsidRPr="00251B95" w:rsidRDefault="00251B95" w:rsidP="008F0EFB">
      <w:pPr>
        <w:numPr>
          <w:ilvl w:val="0"/>
          <w:numId w:val="61"/>
        </w:numPr>
        <w:spacing w:after="0" w:line="276" w:lineRule="auto"/>
        <w:jc w:val="both"/>
        <w:rPr>
          <w:rFonts w:ascii="Arial" w:eastAsia="Times New Roman" w:hAnsi="Arial" w:cs="Arial"/>
          <w:sz w:val="20"/>
          <w:szCs w:val="24"/>
          <w:lang w:eastAsia="sl-SI"/>
        </w:rPr>
      </w:pPr>
      <w:r w:rsidRPr="00251B95">
        <w:rPr>
          <w:rFonts w:ascii="Arial" w:eastAsia="Times New Roman" w:hAnsi="Arial" w:cs="Arial"/>
          <w:sz w:val="20"/>
          <w:szCs w:val="24"/>
          <w:lang w:eastAsia="sl-SI"/>
        </w:rPr>
        <w:t>obogatitev okolja z zaposlitvenim materialom 31,29 eura/GVŽ.</w:t>
      </w:r>
    </w:p>
    <w:p w14:paraId="11AC1CA6" w14:textId="77777777" w:rsidR="00251B95" w:rsidRPr="00251B95" w:rsidRDefault="00251B95" w:rsidP="00251B95">
      <w:pPr>
        <w:suppressAutoHyphens/>
        <w:overflowPunct w:val="0"/>
        <w:autoSpaceDE w:val="0"/>
        <w:autoSpaceDN w:val="0"/>
        <w:adjustRightInd w:val="0"/>
        <w:spacing w:before="480" w:after="0" w:line="276" w:lineRule="auto"/>
        <w:jc w:val="center"/>
        <w:textAlignment w:val="baseline"/>
        <w:rPr>
          <w:rFonts w:ascii="Arial" w:eastAsia="Times New Roman" w:hAnsi="Arial" w:cs="Arial"/>
          <w:b/>
          <w:bCs/>
          <w:sz w:val="20"/>
          <w:szCs w:val="24"/>
          <w:lang w:eastAsia="sl-SI"/>
        </w:rPr>
      </w:pPr>
      <w:r w:rsidRPr="00251B95">
        <w:rPr>
          <w:rFonts w:ascii="Arial" w:eastAsia="Times New Roman" w:hAnsi="Arial" w:cs="Arial"/>
          <w:b/>
          <w:bCs/>
          <w:sz w:val="20"/>
          <w:szCs w:val="24"/>
          <w:lang w:eastAsia="sl-SI"/>
        </w:rPr>
        <w:t>53. člen</w:t>
      </w:r>
      <w:bookmarkStart w:id="2" w:name="_GoBack"/>
      <w:bookmarkEnd w:id="2"/>
    </w:p>
    <w:p w14:paraId="12D3D942" w14:textId="77777777" w:rsidR="00251B95" w:rsidRPr="00251B95" w:rsidRDefault="00251B95" w:rsidP="00251B95">
      <w:pPr>
        <w:suppressAutoHyphens/>
        <w:overflowPunct w:val="0"/>
        <w:autoSpaceDE w:val="0"/>
        <w:autoSpaceDN w:val="0"/>
        <w:adjustRightInd w:val="0"/>
        <w:spacing w:after="0" w:line="276" w:lineRule="auto"/>
        <w:jc w:val="center"/>
        <w:textAlignment w:val="baseline"/>
        <w:rPr>
          <w:rFonts w:ascii="Arial" w:eastAsia="Times New Roman" w:hAnsi="Arial" w:cs="Arial"/>
          <w:b/>
          <w:bCs/>
          <w:sz w:val="20"/>
          <w:szCs w:val="24"/>
          <w:lang w:eastAsia="sl-SI"/>
        </w:rPr>
      </w:pPr>
      <w:r w:rsidRPr="00251B95">
        <w:rPr>
          <w:rFonts w:ascii="Arial" w:eastAsia="Times New Roman" w:hAnsi="Arial" w:cs="Arial"/>
          <w:b/>
          <w:bCs/>
          <w:sz w:val="20"/>
          <w:szCs w:val="24"/>
          <w:lang w:eastAsia="sl-SI"/>
        </w:rPr>
        <w:t>(upravne sankcije)</w:t>
      </w:r>
    </w:p>
    <w:p w14:paraId="6442815B" w14:textId="199917FE" w:rsidR="00251B95" w:rsidRPr="00251B95" w:rsidRDefault="00251B95" w:rsidP="00251B95">
      <w:pPr>
        <w:overflowPunct w:val="0"/>
        <w:autoSpaceDE w:val="0"/>
        <w:autoSpaceDN w:val="0"/>
        <w:adjustRightInd w:val="0"/>
        <w:spacing w:before="240" w:after="0" w:line="276" w:lineRule="auto"/>
        <w:ind w:firstLine="1021"/>
        <w:jc w:val="both"/>
        <w:textAlignment w:val="baseline"/>
        <w:rPr>
          <w:rFonts w:ascii="Arial" w:eastAsia="Times New Roman" w:hAnsi="Arial" w:cs="Arial"/>
          <w:sz w:val="20"/>
          <w:szCs w:val="20"/>
          <w:lang w:eastAsia="sl-SI"/>
        </w:rPr>
      </w:pPr>
      <w:r w:rsidRPr="00251B95">
        <w:rPr>
          <w:rFonts w:ascii="Arial" w:eastAsia="Times New Roman" w:hAnsi="Arial" w:cs="Arial"/>
          <w:sz w:val="20"/>
          <w:szCs w:val="20"/>
          <w:lang w:eastAsia="sl-SI"/>
        </w:rPr>
        <w:t xml:space="preserve">Upravne sankcije za podintervencijo DŽ – perutnina se izvedejo v skladu z uredbo, ki ureja izvedbo intervencij kmetijske politike za leto </w:t>
      </w:r>
      <w:r w:rsidR="00420A90">
        <w:rPr>
          <w:rFonts w:ascii="Arial" w:eastAsia="Times New Roman" w:hAnsi="Arial" w:cs="Arial"/>
          <w:sz w:val="20"/>
          <w:szCs w:val="20"/>
          <w:lang w:eastAsia="sl-SI"/>
        </w:rPr>
        <w:t>2025</w:t>
      </w:r>
      <w:r w:rsidRPr="00251B95">
        <w:rPr>
          <w:rFonts w:ascii="Arial" w:eastAsia="Times New Roman" w:hAnsi="Arial" w:cs="Arial"/>
          <w:sz w:val="20"/>
          <w:szCs w:val="20"/>
          <w:lang w:eastAsia="sl-SI"/>
        </w:rPr>
        <w:t xml:space="preserve"> in v skladu s Katalogom upravnih sankcij iz Priloge 2 te uredbe.</w:t>
      </w:r>
    </w:p>
    <w:p w14:paraId="66696BBB" w14:textId="77777777" w:rsidR="00251B95" w:rsidRPr="00251B95" w:rsidRDefault="00251B95" w:rsidP="00251B95">
      <w:pPr>
        <w:suppressAutoHyphens/>
        <w:overflowPunct w:val="0"/>
        <w:autoSpaceDE w:val="0"/>
        <w:autoSpaceDN w:val="0"/>
        <w:adjustRightInd w:val="0"/>
        <w:spacing w:before="360" w:after="60" w:line="276" w:lineRule="auto"/>
        <w:jc w:val="center"/>
        <w:textAlignment w:val="baseline"/>
        <w:outlineLvl w:val="3"/>
        <w:rPr>
          <w:rFonts w:ascii="Arial" w:eastAsia="Times New Roman" w:hAnsi="Arial" w:cs="Arial"/>
          <w:b/>
          <w:sz w:val="20"/>
          <w:szCs w:val="24"/>
          <w:lang w:eastAsia="sl-SI"/>
        </w:rPr>
      </w:pPr>
      <w:r w:rsidRPr="00251B95">
        <w:rPr>
          <w:rFonts w:ascii="Arial" w:eastAsia="Times New Roman" w:hAnsi="Arial" w:cs="Arial"/>
          <w:b/>
          <w:sz w:val="20"/>
          <w:szCs w:val="24"/>
          <w:lang w:eastAsia="sl-SI"/>
        </w:rPr>
        <w:t>III. VIŠJA SILA</w:t>
      </w:r>
    </w:p>
    <w:p w14:paraId="7556BF72" w14:textId="77777777" w:rsidR="00251B95" w:rsidRPr="00251B95" w:rsidRDefault="00251B95" w:rsidP="00251B95">
      <w:pPr>
        <w:suppressAutoHyphens/>
        <w:overflowPunct w:val="0"/>
        <w:autoSpaceDE w:val="0"/>
        <w:autoSpaceDN w:val="0"/>
        <w:adjustRightInd w:val="0"/>
        <w:spacing w:before="480" w:after="0" w:line="276" w:lineRule="auto"/>
        <w:jc w:val="center"/>
        <w:textAlignment w:val="baseline"/>
        <w:rPr>
          <w:rFonts w:ascii="Arial" w:eastAsia="Times New Roman" w:hAnsi="Arial" w:cs="Arial"/>
          <w:b/>
          <w:sz w:val="20"/>
          <w:szCs w:val="24"/>
          <w:lang w:eastAsia="sl-SI"/>
        </w:rPr>
      </w:pPr>
      <w:r w:rsidRPr="00251B95">
        <w:rPr>
          <w:rFonts w:ascii="Arial" w:eastAsia="Times New Roman" w:hAnsi="Arial" w:cs="Arial"/>
          <w:b/>
          <w:sz w:val="20"/>
          <w:szCs w:val="24"/>
          <w:lang w:eastAsia="sl-SI"/>
        </w:rPr>
        <w:t>54. člen</w:t>
      </w:r>
    </w:p>
    <w:p w14:paraId="1BFB6271" w14:textId="77777777" w:rsidR="00251B95" w:rsidRPr="00251B95" w:rsidRDefault="00251B95" w:rsidP="00251B95">
      <w:pPr>
        <w:suppressAutoHyphens/>
        <w:overflowPunct w:val="0"/>
        <w:autoSpaceDE w:val="0"/>
        <w:autoSpaceDN w:val="0"/>
        <w:adjustRightInd w:val="0"/>
        <w:spacing w:after="0" w:line="276" w:lineRule="auto"/>
        <w:jc w:val="center"/>
        <w:textAlignment w:val="baseline"/>
        <w:rPr>
          <w:rFonts w:ascii="Arial" w:eastAsia="Times New Roman" w:hAnsi="Arial" w:cs="Arial"/>
          <w:b/>
          <w:sz w:val="20"/>
          <w:szCs w:val="24"/>
          <w:lang w:eastAsia="sl-SI"/>
        </w:rPr>
      </w:pPr>
      <w:r w:rsidRPr="00251B95">
        <w:rPr>
          <w:rFonts w:ascii="Arial" w:eastAsia="Times New Roman" w:hAnsi="Arial" w:cs="Arial"/>
          <w:b/>
          <w:sz w:val="20"/>
          <w:szCs w:val="24"/>
          <w:lang w:eastAsia="sl-SI"/>
        </w:rPr>
        <w:t>(sporočanje višje sile in izjemnih okoliščin)</w:t>
      </w:r>
    </w:p>
    <w:p w14:paraId="15FC3D6E" w14:textId="4FE54476" w:rsidR="00251B95" w:rsidRPr="00251B95" w:rsidRDefault="00251B95" w:rsidP="00251B95">
      <w:pPr>
        <w:overflowPunct w:val="0"/>
        <w:autoSpaceDE w:val="0"/>
        <w:autoSpaceDN w:val="0"/>
        <w:adjustRightInd w:val="0"/>
        <w:spacing w:before="240" w:after="0" w:line="276" w:lineRule="auto"/>
        <w:ind w:firstLine="1021"/>
        <w:jc w:val="both"/>
        <w:textAlignment w:val="baseline"/>
        <w:rPr>
          <w:rFonts w:ascii="Arial" w:eastAsia="Times New Roman" w:hAnsi="Arial" w:cs="Arial"/>
          <w:sz w:val="20"/>
          <w:szCs w:val="20"/>
          <w:lang w:eastAsia="sl-SI"/>
        </w:rPr>
      </w:pPr>
      <w:r w:rsidRPr="00251B95">
        <w:rPr>
          <w:rFonts w:ascii="Arial" w:eastAsia="Times New Roman" w:hAnsi="Arial" w:cs="Arial"/>
          <w:sz w:val="20"/>
          <w:szCs w:val="20"/>
          <w:lang w:eastAsia="sl-SI"/>
        </w:rPr>
        <w:t xml:space="preserve">Če zaradi višje sile ali izjemnih okoliščin, določenih v skladu z zakonom, ki ureja kmetijstvo, upravičenec ne more izpolniti svojih obveznosti v zvezi s posameznimi zahtevami iz 11., 20., 30, 39. in 47. člena te uredbe, za katere je vložil zahtevek, obdrži pravico do celotnega plačila iz 15., 26., 35., 41. in 52. člena te uredbe, če v skladu z uredbo, ki ureja izvedbo intervencij kmetijske politike za leto </w:t>
      </w:r>
      <w:r w:rsidR="00420A90">
        <w:rPr>
          <w:rFonts w:ascii="Arial" w:eastAsia="Times New Roman" w:hAnsi="Arial" w:cs="Arial"/>
          <w:sz w:val="20"/>
          <w:szCs w:val="20"/>
          <w:lang w:eastAsia="sl-SI"/>
        </w:rPr>
        <w:t>2025</w:t>
      </w:r>
      <w:r w:rsidRPr="00251B95">
        <w:rPr>
          <w:rFonts w:ascii="Arial" w:eastAsia="Times New Roman" w:hAnsi="Arial" w:cs="Arial"/>
          <w:sz w:val="20"/>
          <w:szCs w:val="20"/>
          <w:lang w:eastAsia="sl-SI"/>
        </w:rPr>
        <w:t xml:space="preserve">, v 15 delovnih dneh od dneva, ko je upravičenec to zmožen storiti, primere višje sile ali izjemnih okoliščin sporoči agenciji na obrazcu iz uredbe, ki ureja izvedbo intervencij kmetijske politike za leto </w:t>
      </w:r>
      <w:r w:rsidR="00420A90">
        <w:rPr>
          <w:rFonts w:ascii="Arial" w:eastAsia="Times New Roman" w:hAnsi="Arial" w:cs="Arial"/>
          <w:sz w:val="20"/>
          <w:szCs w:val="20"/>
          <w:lang w:eastAsia="sl-SI"/>
        </w:rPr>
        <w:t>2025</w:t>
      </w:r>
      <w:r w:rsidRPr="00251B95">
        <w:rPr>
          <w:rFonts w:ascii="Arial" w:eastAsia="Times New Roman" w:hAnsi="Arial" w:cs="Arial"/>
          <w:sz w:val="20"/>
          <w:szCs w:val="20"/>
          <w:lang w:eastAsia="sl-SI"/>
        </w:rPr>
        <w:t>, ter priloži ustrezna dokazila.</w:t>
      </w:r>
    </w:p>
    <w:p w14:paraId="08CD572B" w14:textId="77777777" w:rsidR="00251B95" w:rsidRPr="00251B95" w:rsidRDefault="00251B95" w:rsidP="00251B95">
      <w:pPr>
        <w:suppressAutoHyphens/>
        <w:overflowPunct w:val="0"/>
        <w:autoSpaceDE w:val="0"/>
        <w:autoSpaceDN w:val="0"/>
        <w:adjustRightInd w:val="0"/>
        <w:spacing w:before="360" w:after="60" w:line="276" w:lineRule="auto"/>
        <w:jc w:val="center"/>
        <w:textAlignment w:val="baseline"/>
        <w:outlineLvl w:val="3"/>
        <w:rPr>
          <w:rFonts w:ascii="Arial" w:eastAsia="Times New Roman" w:hAnsi="Arial" w:cs="Arial"/>
          <w:b/>
          <w:sz w:val="20"/>
          <w:szCs w:val="24"/>
          <w:lang w:eastAsia="sl-SI"/>
        </w:rPr>
      </w:pPr>
      <w:r w:rsidRPr="00251B95">
        <w:rPr>
          <w:rFonts w:ascii="Arial" w:eastAsia="Times New Roman" w:hAnsi="Arial" w:cs="Arial"/>
          <w:b/>
          <w:sz w:val="20"/>
          <w:szCs w:val="24"/>
          <w:lang w:eastAsia="sl-SI"/>
        </w:rPr>
        <w:t>IV. FINANČNE DOLOČBE</w:t>
      </w:r>
    </w:p>
    <w:p w14:paraId="4895B48F" w14:textId="77777777" w:rsidR="00251B95" w:rsidRPr="00251B95" w:rsidRDefault="00251B95" w:rsidP="00251B95">
      <w:pPr>
        <w:suppressAutoHyphens/>
        <w:overflowPunct w:val="0"/>
        <w:autoSpaceDE w:val="0"/>
        <w:autoSpaceDN w:val="0"/>
        <w:adjustRightInd w:val="0"/>
        <w:spacing w:before="480" w:after="0" w:line="276" w:lineRule="auto"/>
        <w:jc w:val="center"/>
        <w:textAlignment w:val="baseline"/>
        <w:rPr>
          <w:rFonts w:ascii="Arial" w:eastAsia="Times New Roman" w:hAnsi="Arial" w:cs="Arial"/>
          <w:b/>
          <w:sz w:val="20"/>
          <w:szCs w:val="24"/>
          <w:lang w:eastAsia="sl-SI"/>
        </w:rPr>
      </w:pPr>
      <w:r w:rsidRPr="00251B95">
        <w:rPr>
          <w:rFonts w:ascii="Arial" w:eastAsia="Times New Roman" w:hAnsi="Arial" w:cs="Arial"/>
          <w:b/>
          <w:sz w:val="20"/>
          <w:szCs w:val="24"/>
          <w:lang w:eastAsia="sl-SI"/>
        </w:rPr>
        <w:t>55. člen</w:t>
      </w:r>
    </w:p>
    <w:p w14:paraId="323CA4AC" w14:textId="77777777" w:rsidR="00251B95" w:rsidRPr="00251B95" w:rsidRDefault="00251B95" w:rsidP="00251B95">
      <w:pPr>
        <w:suppressAutoHyphens/>
        <w:overflowPunct w:val="0"/>
        <w:autoSpaceDE w:val="0"/>
        <w:autoSpaceDN w:val="0"/>
        <w:adjustRightInd w:val="0"/>
        <w:spacing w:after="0" w:line="276" w:lineRule="auto"/>
        <w:jc w:val="center"/>
        <w:textAlignment w:val="baseline"/>
        <w:rPr>
          <w:rFonts w:ascii="Arial" w:eastAsia="Times New Roman" w:hAnsi="Arial" w:cs="Arial"/>
          <w:b/>
          <w:sz w:val="20"/>
          <w:szCs w:val="24"/>
          <w:lang w:eastAsia="sl-SI"/>
        </w:rPr>
      </w:pPr>
      <w:r w:rsidRPr="00251B95">
        <w:rPr>
          <w:rFonts w:ascii="Arial" w:eastAsia="Times New Roman" w:hAnsi="Arial" w:cs="Arial"/>
          <w:b/>
          <w:sz w:val="20"/>
          <w:szCs w:val="24"/>
          <w:lang w:eastAsia="sl-SI"/>
        </w:rPr>
        <w:t>(razpoložljiva sredstva)</w:t>
      </w:r>
    </w:p>
    <w:p w14:paraId="5B862257" w14:textId="29804686" w:rsidR="00251B95" w:rsidRPr="00251B95" w:rsidRDefault="00251B95" w:rsidP="00251B95">
      <w:pPr>
        <w:overflowPunct w:val="0"/>
        <w:autoSpaceDE w:val="0"/>
        <w:autoSpaceDN w:val="0"/>
        <w:adjustRightInd w:val="0"/>
        <w:spacing w:before="240" w:after="0" w:line="276" w:lineRule="auto"/>
        <w:ind w:firstLine="1021"/>
        <w:jc w:val="both"/>
        <w:textAlignment w:val="baseline"/>
        <w:rPr>
          <w:rFonts w:ascii="Arial" w:eastAsia="Times New Roman" w:hAnsi="Arial" w:cs="Arial"/>
          <w:sz w:val="20"/>
          <w:szCs w:val="20"/>
          <w:lang w:eastAsia="sl-SI"/>
        </w:rPr>
      </w:pPr>
      <w:r w:rsidRPr="00251B95">
        <w:rPr>
          <w:rFonts w:ascii="Arial" w:eastAsia="Times New Roman" w:hAnsi="Arial" w:cs="Arial"/>
          <w:sz w:val="20"/>
          <w:szCs w:val="20"/>
          <w:lang w:eastAsia="sl-SI"/>
        </w:rPr>
        <w:t xml:space="preserve">(1) Za intervencijo DŽ v letu </w:t>
      </w:r>
      <w:r w:rsidR="00420A90">
        <w:rPr>
          <w:rFonts w:ascii="Arial" w:eastAsia="Times New Roman" w:hAnsi="Arial" w:cs="Arial"/>
          <w:sz w:val="20"/>
          <w:szCs w:val="20"/>
          <w:lang w:eastAsia="sl-SI"/>
        </w:rPr>
        <w:t>2025</w:t>
      </w:r>
      <w:r w:rsidRPr="00251B95">
        <w:rPr>
          <w:rFonts w:ascii="Arial" w:eastAsia="Times New Roman" w:hAnsi="Arial" w:cs="Arial"/>
          <w:sz w:val="20"/>
          <w:szCs w:val="20"/>
          <w:lang w:eastAsia="sl-SI"/>
        </w:rPr>
        <w:t xml:space="preserve"> je namenjenih do 10.090.000 eurov.</w:t>
      </w:r>
    </w:p>
    <w:p w14:paraId="43E044DD" w14:textId="5A6907AA" w:rsidR="00251B95" w:rsidRPr="00251B95" w:rsidRDefault="00251B95" w:rsidP="00251B95">
      <w:pPr>
        <w:overflowPunct w:val="0"/>
        <w:autoSpaceDE w:val="0"/>
        <w:autoSpaceDN w:val="0"/>
        <w:adjustRightInd w:val="0"/>
        <w:spacing w:before="240" w:after="0" w:line="276" w:lineRule="auto"/>
        <w:ind w:firstLine="1021"/>
        <w:jc w:val="both"/>
        <w:textAlignment w:val="baseline"/>
        <w:rPr>
          <w:rFonts w:ascii="Arial" w:eastAsia="Times New Roman" w:hAnsi="Arial" w:cs="Arial"/>
          <w:sz w:val="20"/>
          <w:szCs w:val="20"/>
          <w:lang w:eastAsia="sl-SI"/>
        </w:rPr>
      </w:pPr>
      <w:r w:rsidRPr="00251B95">
        <w:rPr>
          <w:rFonts w:ascii="Arial" w:eastAsia="Times New Roman" w:hAnsi="Arial" w:cs="Arial"/>
          <w:sz w:val="20"/>
          <w:szCs w:val="20"/>
          <w:lang w:eastAsia="sl-SI"/>
        </w:rPr>
        <w:t xml:space="preserve">(2) Plačila iz intervencije DŽ za leto </w:t>
      </w:r>
      <w:r w:rsidR="00420A90">
        <w:rPr>
          <w:rFonts w:ascii="Arial" w:eastAsia="Times New Roman" w:hAnsi="Arial" w:cs="Arial"/>
          <w:sz w:val="20"/>
          <w:szCs w:val="20"/>
          <w:lang w:eastAsia="sl-SI"/>
        </w:rPr>
        <w:t>2025</w:t>
      </w:r>
      <w:r w:rsidRPr="00251B95">
        <w:rPr>
          <w:rFonts w:ascii="Arial" w:eastAsia="Times New Roman" w:hAnsi="Arial" w:cs="Arial"/>
          <w:sz w:val="20"/>
          <w:szCs w:val="20"/>
          <w:lang w:eastAsia="sl-SI"/>
        </w:rPr>
        <w:t xml:space="preserve"> se v celoti izvedejo po 1. aprilu 202</w:t>
      </w:r>
      <w:r w:rsidR="00DB2D75">
        <w:rPr>
          <w:rFonts w:ascii="Arial" w:eastAsia="Times New Roman" w:hAnsi="Arial" w:cs="Arial"/>
          <w:sz w:val="20"/>
          <w:szCs w:val="20"/>
          <w:lang w:eastAsia="sl-SI"/>
        </w:rPr>
        <w:t>6</w:t>
      </w:r>
      <w:r w:rsidRPr="00251B95">
        <w:rPr>
          <w:rFonts w:ascii="Arial" w:eastAsia="Times New Roman" w:hAnsi="Arial" w:cs="Arial"/>
          <w:sz w:val="20"/>
          <w:szCs w:val="20"/>
          <w:lang w:eastAsia="sl-SI"/>
        </w:rPr>
        <w:t>.</w:t>
      </w:r>
    </w:p>
    <w:p w14:paraId="0DBEA349" w14:textId="7EEA2049" w:rsidR="00251B95" w:rsidRPr="00251B95" w:rsidRDefault="00251B95" w:rsidP="00251B95">
      <w:pPr>
        <w:overflowPunct w:val="0"/>
        <w:autoSpaceDE w:val="0"/>
        <w:autoSpaceDN w:val="0"/>
        <w:adjustRightInd w:val="0"/>
        <w:spacing w:before="240" w:after="0" w:line="276" w:lineRule="auto"/>
        <w:ind w:firstLine="1021"/>
        <w:jc w:val="both"/>
        <w:textAlignment w:val="baseline"/>
        <w:rPr>
          <w:rFonts w:ascii="Arial" w:eastAsia="Times New Roman" w:hAnsi="Arial" w:cs="Arial"/>
          <w:sz w:val="20"/>
          <w:szCs w:val="20"/>
          <w:lang w:eastAsia="sl-SI"/>
        </w:rPr>
      </w:pPr>
      <w:r w:rsidRPr="00251B95">
        <w:rPr>
          <w:rFonts w:ascii="Arial" w:eastAsia="Times New Roman" w:hAnsi="Arial" w:cs="Arial"/>
          <w:sz w:val="20"/>
          <w:szCs w:val="20"/>
          <w:lang w:eastAsia="sl-SI"/>
        </w:rPr>
        <w:t xml:space="preserve">(3) Sredstva za izvajanje intervencije DŽ za leto </w:t>
      </w:r>
      <w:r w:rsidR="00420A90">
        <w:rPr>
          <w:rFonts w:ascii="Arial" w:eastAsia="Times New Roman" w:hAnsi="Arial" w:cs="Arial"/>
          <w:sz w:val="20"/>
          <w:szCs w:val="20"/>
          <w:lang w:eastAsia="sl-SI"/>
        </w:rPr>
        <w:t>2025</w:t>
      </w:r>
      <w:r w:rsidRPr="00251B95">
        <w:rPr>
          <w:rFonts w:ascii="Arial" w:eastAsia="Times New Roman" w:hAnsi="Arial" w:cs="Arial"/>
          <w:sz w:val="20"/>
          <w:szCs w:val="20"/>
          <w:lang w:eastAsia="sl-SI"/>
        </w:rPr>
        <w:t xml:space="preserve"> zagotovi Ministrstvo za kmetijstvo, gozdarstvo in prehrano Republike Slovenije v letu </w:t>
      </w:r>
      <w:r w:rsidR="00F725A5" w:rsidRPr="00251B95">
        <w:rPr>
          <w:rFonts w:ascii="Arial" w:eastAsia="Times New Roman" w:hAnsi="Arial" w:cs="Arial"/>
          <w:sz w:val="20"/>
          <w:szCs w:val="20"/>
          <w:lang w:eastAsia="sl-SI"/>
        </w:rPr>
        <w:t>202</w:t>
      </w:r>
      <w:r w:rsidR="00F725A5">
        <w:rPr>
          <w:rFonts w:ascii="Arial" w:eastAsia="Times New Roman" w:hAnsi="Arial" w:cs="Arial"/>
          <w:sz w:val="20"/>
          <w:szCs w:val="20"/>
          <w:lang w:eastAsia="sl-SI"/>
        </w:rPr>
        <w:t>6</w:t>
      </w:r>
      <w:r w:rsidR="00F725A5" w:rsidRPr="00251B95">
        <w:rPr>
          <w:rFonts w:ascii="Arial" w:eastAsia="Times New Roman" w:hAnsi="Arial" w:cs="Arial"/>
          <w:sz w:val="20"/>
          <w:szCs w:val="20"/>
          <w:lang w:eastAsia="sl-SI"/>
        </w:rPr>
        <w:t xml:space="preserve"> </w:t>
      </w:r>
      <w:r w:rsidRPr="00251B95">
        <w:rPr>
          <w:rFonts w:ascii="Arial" w:eastAsia="Times New Roman" w:hAnsi="Arial" w:cs="Arial"/>
          <w:sz w:val="20"/>
          <w:szCs w:val="20"/>
          <w:lang w:eastAsia="sl-SI"/>
        </w:rPr>
        <w:t>v okviru svojega finančnega načrta iz proračuna Republike Slovenije v višini 29,80 % in iz sredstev Evropskega kmetijskega sklada za razvoj podeželja v višini 70,20 %.</w:t>
      </w:r>
    </w:p>
    <w:p w14:paraId="658AE88E" w14:textId="77777777" w:rsidR="00251B95" w:rsidRPr="00251B95" w:rsidRDefault="00251B95" w:rsidP="00251B95">
      <w:pPr>
        <w:suppressAutoHyphens/>
        <w:overflowPunct w:val="0"/>
        <w:autoSpaceDE w:val="0"/>
        <w:autoSpaceDN w:val="0"/>
        <w:adjustRightInd w:val="0"/>
        <w:spacing w:before="360" w:after="60" w:line="276" w:lineRule="auto"/>
        <w:jc w:val="center"/>
        <w:textAlignment w:val="baseline"/>
        <w:outlineLvl w:val="3"/>
        <w:rPr>
          <w:rFonts w:ascii="Arial" w:eastAsia="Times New Roman" w:hAnsi="Arial" w:cs="Arial"/>
          <w:b/>
          <w:sz w:val="20"/>
          <w:szCs w:val="24"/>
          <w:lang w:eastAsia="sl-SI"/>
        </w:rPr>
      </w:pPr>
      <w:r w:rsidRPr="00251B95">
        <w:rPr>
          <w:rFonts w:ascii="Arial" w:eastAsia="Times New Roman" w:hAnsi="Arial" w:cs="Arial"/>
          <w:b/>
          <w:sz w:val="20"/>
          <w:szCs w:val="24"/>
          <w:lang w:eastAsia="sl-SI"/>
        </w:rPr>
        <w:lastRenderedPageBreak/>
        <w:t>V. KONČNA DOLOČBA</w:t>
      </w:r>
    </w:p>
    <w:p w14:paraId="1D0882E7" w14:textId="77777777" w:rsidR="00251B95" w:rsidRPr="00251B95" w:rsidRDefault="00251B95" w:rsidP="00251B95">
      <w:pPr>
        <w:suppressAutoHyphens/>
        <w:overflowPunct w:val="0"/>
        <w:autoSpaceDE w:val="0"/>
        <w:autoSpaceDN w:val="0"/>
        <w:adjustRightInd w:val="0"/>
        <w:spacing w:before="480" w:after="0" w:line="276" w:lineRule="auto"/>
        <w:jc w:val="center"/>
        <w:textAlignment w:val="baseline"/>
        <w:rPr>
          <w:rFonts w:ascii="Arial" w:eastAsia="Times New Roman" w:hAnsi="Arial" w:cs="Arial"/>
          <w:b/>
          <w:sz w:val="20"/>
          <w:szCs w:val="24"/>
          <w:lang w:eastAsia="sl-SI"/>
        </w:rPr>
      </w:pPr>
      <w:r w:rsidRPr="00251B95">
        <w:rPr>
          <w:rFonts w:ascii="Arial" w:eastAsia="Times New Roman" w:hAnsi="Arial" w:cs="Arial"/>
          <w:b/>
          <w:sz w:val="20"/>
          <w:szCs w:val="24"/>
          <w:lang w:eastAsia="sl-SI"/>
        </w:rPr>
        <w:t>56. člen</w:t>
      </w:r>
    </w:p>
    <w:p w14:paraId="6A92A04C" w14:textId="77777777" w:rsidR="00251B95" w:rsidRPr="00251B95" w:rsidRDefault="00251B95" w:rsidP="00251B95">
      <w:pPr>
        <w:suppressAutoHyphens/>
        <w:overflowPunct w:val="0"/>
        <w:autoSpaceDE w:val="0"/>
        <w:autoSpaceDN w:val="0"/>
        <w:adjustRightInd w:val="0"/>
        <w:spacing w:after="0" w:line="276" w:lineRule="auto"/>
        <w:jc w:val="center"/>
        <w:textAlignment w:val="baseline"/>
        <w:rPr>
          <w:rFonts w:ascii="Arial" w:eastAsia="Times New Roman" w:hAnsi="Arial" w:cs="Arial"/>
          <w:b/>
          <w:sz w:val="20"/>
          <w:szCs w:val="24"/>
          <w:lang w:eastAsia="sl-SI"/>
        </w:rPr>
      </w:pPr>
      <w:r w:rsidRPr="00251B95">
        <w:rPr>
          <w:rFonts w:ascii="Arial" w:eastAsia="Times New Roman" w:hAnsi="Arial" w:cs="Arial"/>
          <w:b/>
          <w:sz w:val="20"/>
          <w:szCs w:val="24"/>
          <w:lang w:eastAsia="sl-SI"/>
        </w:rPr>
        <w:t>(začetek veljavnosti)</w:t>
      </w:r>
    </w:p>
    <w:p w14:paraId="161C6F49" w14:textId="77777777" w:rsidR="00251B95" w:rsidRPr="00251B95" w:rsidRDefault="00251B95" w:rsidP="00251B95">
      <w:pPr>
        <w:overflowPunct w:val="0"/>
        <w:autoSpaceDE w:val="0"/>
        <w:autoSpaceDN w:val="0"/>
        <w:adjustRightInd w:val="0"/>
        <w:spacing w:before="240" w:after="0" w:line="276" w:lineRule="auto"/>
        <w:ind w:firstLine="1021"/>
        <w:jc w:val="both"/>
        <w:textAlignment w:val="baseline"/>
        <w:rPr>
          <w:rFonts w:ascii="Arial" w:eastAsia="Times New Roman" w:hAnsi="Arial" w:cs="Arial"/>
          <w:sz w:val="20"/>
          <w:szCs w:val="24"/>
          <w:lang w:eastAsia="sl-SI"/>
        </w:rPr>
      </w:pPr>
      <w:r w:rsidRPr="00251B95">
        <w:rPr>
          <w:rFonts w:ascii="Arial" w:eastAsia="Times New Roman" w:hAnsi="Arial" w:cs="Arial"/>
          <w:sz w:val="20"/>
          <w:szCs w:val="24"/>
          <w:lang w:eastAsia="sl-SI"/>
        </w:rPr>
        <w:t xml:space="preserve">Ta uredba začne veljati naslednji dan po objavi v Uradnem listu Republike Slovenije. </w:t>
      </w:r>
    </w:p>
    <w:p w14:paraId="5BE5F7AB" w14:textId="77777777" w:rsidR="00251B95" w:rsidRPr="00251B95" w:rsidRDefault="00251B95" w:rsidP="00251B95">
      <w:pPr>
        <w:spacing w:after="0" w:line="276" w:lineRule="auto"/>
        <w:rPr>
          <w:rFonts w:ascii="Arial" w:eastAsia="Times New Roman" w:hAnsi="Arial" w:cs="Arial"/>
          <w:sz w:val="20"/>
          <w:szCs w:val="24"/>
          <w:lang w:eastAsia="sl-SI"/>
        </w:rPr>
      </w:pPr>
    </w:p>
    <w:p w14:paraId="205B4526" w14:textId="77777777" w:rsidR="00251B95" w:rsidRPr="00251B95" w:rsidRDefault="00251B95" w:rsidP="00251B95">
      <w:pPr>
        <w:spacing w:after="0" w:line="276" w:lineRule="auto"/>
        <w:rPr>
          <w:rFonts w:ascii="Arial" w:eastAsia="Times New Roman" w:hAnsi="Arial" w:cs="Arial"/>
          <w:sz w:val="20"/>
          <w:szCs w:val="24"/>
          <w:lang w:eastAsia="sl-SI"/>
        </w:rPr>
      </w:pPr>
    </w:p>
    <w:p w14:paraId="6878771A" w14:textId="117E7E04" w:rsidR="00251B95" w:rsidRPr="00251B95" w:rsidRDefault="00251B95" w:rsidP="00251B95">
      <w:pPr>
        <w:spacing w:after="0" w:line="276" w:lineRule="auto"/>
        <w:rPr>
          <w:rFonts w:ascii="Arial" w:eastAsia="Times New Roman" w:hAnsi="Arial" w:cs="Arial"/>
          <w:color w:val="000000"/>
          <w:sz w:val="20"/>
          <w:szCs w:val="24"/>
        </w:rPr>
      </w:pPr>
      <w:r w:rsidRPr="00251B95">
        <w:rPr>
          <w:rFonts w:ascii="Arial" w:eastAsia="Times New Roman" w:hAnsi="Arial" w:cs="Arial"/>
          <w:color w:val="000000"/>
          <w:sz w:val="20"/>
          <w:szCs w:val="24"/>
        </w:rPr>
        <w:t xml:space="preserve">Št. </w:t>
      </w:r>
      <w:r w:rsidR="00F44B35">
        <w:rPr>
          <w:rFonts w:ascii="Arial" w:eastAsia="Times New Roman" w:hAnsi="Arial" w:cs="Arial"/>
          <w:color w:val="000000"/>
          <w:sz w:val="20"/>
          <w:szCs w:val="24"/>
        </w:rPr>
        <w:t>007-404/2024</w:t>
      </w:r>
    </w:p>
    <w:p w14:paraId="707E1867" w14:textId="3A035151" w:rsidR="00251B95" w:rsidRPr="00251B95" w:rsidRDefault="00251B95" w:rsidP="00251B95">
      <w:pPr>
        <w:spacing w:after="0" w:line="276" w:lineRule="auto"/>
        <w:rPr>
          <w:rFonts w:ascii="Arial" w:eastAsia="Times New Roman" w:hAnsi="Arial" w:cs="Arial"/>
          <w:color w:val="000000"/>
          <w:sz w:val="20"/>
          <w:szCs w:val="20"/>
        </w:rPr>
      </w:pPr>
      <w:r w:rsidRPr="00251B95">
        <w:rPr>
          <w:rFonts w:ascii="Arial" w:eastAsia="Times New Roman" w:hAnsi="Arial" w:cs="Arial"/>
          <w:color w:val="000000"/>
          <w:sz w:val="20"/>
          <w:szCs w:val="20"/>
        </w:rPr>
        <w:t>Ljubljana, dne ... … 202</w:t>
      </w:r>
      <w:r w:rsidR="00ED204E">
        <w:rPr>
          <w:rFonts w:ascii="Arial" w:eastAsia="Times New Roman" w:hAnsi="Arial" w:cs="Arial"/>
          <w:color w:val="000000"/>
          <w:sz w:val="20"/>
          <w:szCs w:val="20"/>
        </w:rPr>
        <w:t>4</w:t>
      </w:r>
    </w:p>
    <w:p w14:paraId="307B2034" w14:textId="6044D749" w:rsidR="00251B95" w:rsidRPr="00251B95" w:rsidRDefault="00251B95" w:rsidP="00251B95">
      <w:pPr>
        <w:spacing w:after="0" w:line="276" w:lineRule="auto"/>
        <w:rPr>
          <w:rFonts w:ascii="Arial" w:eastAsia="Times New Roman" w:hAnsi="Arial" w:cs="Arial"/>
          <w:color w:val="000000"/>
          <w:sz w:val="20"/>
          <w:szCs w:val="24"/>
        </w:rPr>
      </w:pPr>
      <w:r w:rsidRPr="00251B95">
        <w:rPr>
          <w:rFonts w:ascii="Arial" w:eastAsia="Times New Roman" w:hAnsi="Arial" w:cs="Arial"/>
          <w:color w:val="000000"/>
          <w:sz w:val="20"/>
          <w:szCs w:val="24"/>
        </w:rPr>
        <w:t xml:space="preserve">EVA </w:t>
      </w:r>
      <w:r w:rsidR="00F44B35">
        <w:rPr>
          <w:rFonts w:ascii="Arial" w:eastAsia="Times New Roman" w:hAnsi="Arial" w:cs="Arial"/>
          <w:color w:val="000000"/>
          <w:sz w:val="20"/>
          <w:szCs w:val="24"/>
        </w:rPr>
        <w:t>2024-2330-0137</w:t>
      </w:r>
    </w:p>
    <w:p w14:paraId="7E8F3D3C" w14:textId="77777777" w:rsidR="00251B95" w:rsidRPr="00251B95" w:rsidRDefault="00251B95" w:rsidP="00251B95">
      <w:pPr>
        <w:spacing w:after="0" w:line="276" w:lineRule="auto"/>
        <w:rPr>
          <w:rFonts w:ascii="Arial" w:eastAsia="Times New Roman" w:hAnsi="Arial" w:cs="Arial"/>
          <w:color w:val="000000"/>
          <w:sz w:val="20"/>
          <w:szCs w:val="20"/>
        </w:rPr>
      </w:pPr>
      <w:r w:rsidRPr="00251B95">
        <w:rPr>
          <w:rFonts w:ascii="Arial" w:eastAsia="Times New Roman" w:hAnsi="Arial" w:cs="Arial"/>
          <w:color w:val="000000"/>
          <w:sz w:val="20"/>
          <w:szCs w:val="24"/>
        </w:rPr>
        <w:tab/>
      </w:r>
      <w:r w:rsidRPr="00251B95">
        <w:rPr>
          <w:rFonts w:ascii="Arial" w:eastAsia="Times New Roman" w:hAnsi="Arial" w:cs="Arial"/>
          <w:color w:val="000000"/>
          <w:sz w:val="20"/>
          <w:szCs w:val="20"/>
        </w:rPr>
        <w:t xml:space="preserve"> </w:t>
      </w:r>
      <w:r w:rsidRPr="00251B95">
        <w:rPr>
          <w:rFonts w:ascii="Arial" w:eastAsia="Times New Roman" w:hAnsi="Arial" w:cs="Arial"/>
          <w:color w:val="000000"/>
          <w:sz w:val="20"/>
          <w:szCs w:val="24"/>
        </w:rPr>
        <w:tab/>
      </w:r>
      <w:r w:rsidRPr="00251B95">
        <w:rPr>
          <w:rFonts w:ascii="Arial" w:eastAsia="Times New Roman" w:hAnsi="Arial" w:cs="Arial"/>
          <w:color w:val="000000"/>
          <w:sz w:val="20"/>
          <w:szCs w:val="24"/>
        </w:rPr>
        <w:tab/>
      </w:r>
      <w:r w:rsidRPr="00251B95">
        <w:rPr>
          <w:rFonts w:ascii="Arial" w:eastAsia="Times New Roman" w:hAnsi="Arial" w:cs="Arial"/>
          <w:color w:val="000000"/>
          <w:sz w:val="20"/>
          <w:szCs w:val="24"/>
        </w:rPr>
        <w:tab/>
      </w:r>
      <w:r w:rsidRPr="00251B95">
        <w:rPr>
          <w:rFonts w:ascii="Arial" w:eastAsia="Times New Roman" w:hAnsi="Arial" w:cs="Arial"/>
          <w:color w:val="000000"/>
          <w:sz w:val="20"/>
          <w:szCs w:val="24"/>
        </w:rPr>
        <w:tab/>
      </w:r>
      <w:r w:rsidRPr="00251B95">
        <w:rPr>
          <w:rFonts w:ascii="Arial" w:eastAsia="Times New Roman" w:hAnsi="Arial" w:cs="Arial"/>
          <w:color w:val="000000"/>
          <w:sz w:val="20"/>
          <w:szCs w:val="24"/>
        </w:rPr>
        <w:tab/>
      </w:r>
      <w:r w:rsidRPr="00251B95">
        <w:rPr>
          <w:rFonts w:ascii="Arial" w:eastAsia="Times New Roman" w:hAnsi="Arial" w:cs="Arial"/>
          <w:color w:val="000000"/>
          <w:sz w:val="20"/>
          <w:szCs w:val="20"/>
        </w:rPr>
        <w:t xml:space="preserve">                </w:t>
      </w:r>
      <w:r w:rsidRPr="00251B95">
        <w:rPr>
          <w:rFonts w:ascii="Arial" w:eastAsia="Times New Roman" w:hAnsi="Arial" w:cs="Arial"/>
          <w:color w:val="000000"/>
          <w:sz w:val="20"/>
          <w:szCs w:val="24"/>
        </w:rPr>
        <w:tab/>
      </w:r>
      <w:r w:rsidRPr="00251B95">
        <w:rPr>
          <w:rFonts w:ascii="Arial" w:eastAsia="Times New Roman" w:hAnsi="Arial" w:cs="Arial"/>
          <w:color w:val="000000"/>
          <w:sz w:val="20"/>
          <w:szCs w:val="24"/>
        </w:rPr>
        <w:tab/>
      </w:r>
      <w:r w:rsidRPr="00251B95">
        <w:rPr>
          <w:rFonts w:ascii="Arial" w:eastAsia="Times New Roman" w:hAnsi="Arial" w:cs="Arial"/>
          <w:color w:val="000000"/>
          <w:sz w:val="20"/>
          <w:szCs w:val="24"/>
        </w:rPr>
        <w:tab/>
      </w:r>
      <w:r w:rsidRPr="00251B95">
        <w:rPr>
          <w:rFonts w:ascii="Arial" w:eastAsia="Times New Roman" w:hAnsi="Arial" w:cs="Arial"/>
          <w:color w:val="000000"/>
          <w:sz w:val="20"/>
          <w:szCs w:val="24"/>
        </w:rPr>
        <w:tab/>
      </w:r>
      <w:r w:rsidRPr="00251B95">
        <w:rPr>
          <w:rFonts w:ascii="Arial" w:eastAsia="Times New Roman" w:hAnsi="Arial" w:cs="Arial"/>
          <w:color w:val="000000"/>
          <w:sz w:val="20"/>
          <w:szCs w:val="24"/>
        </w:rPr>
        <w:tab/>
      </w:r>
      <w:r w:rsidRPr="00251B95">
        <w:rPr>
          <w:rFonts w:ascii="Arial" w:eastAsia="Times New Roman" w:hAnsi="Arial" w:cs="Arial"/>
          <w:color w:val="000000"/>
          <w:sz w:val="20"/>
          <w:szCs w:val="24"/>
        </w:rPr>
        <w:tab/>
      </w:r>
      <w:r w:rsidRPr="00251B95">
        <w:rPr>
          <w:rFonts w:ascii="Arial" w:eastAsia="Times New Roman" w:hAnsi="Arial" w:cs="Arial"/>
          <w:color w:val="000000"/>
          <w:sz w:val="20"/>
          <w:szCs w:val="24"/>
        </w:rPr>
        <w:tab/>
      </w:r>
      <w:r w:rsidRPr="00251B95">
        <w:rPr>
          <w:rFonts w:ascii="Arial" w:eastAsia="Times New Roman" w:hAnsi="Arial" w:cs="Arial"/>
          <w:color w:val="000000"/>
          <w:sz w:val="20"/>
          <w:szCs w:val="24"/>
        </w:rPr>
        <w:tab/>
      </w:r>
      <w:r w:rsidRPr="00251B95">
        <w:rPr>
          <w:rFonts w:ascii="Arial" w:eastAsia="Times New Roman" w:hAnsi="Arial" w:cs="Arial"/>
          <w:color w:val="000000"/>
          <w:sz w:val="20"/>
          <w:szCs w:val="24"/>
        </w:rPr>
        <w:tab/>
      </w:r>
      <w:r w:rsidRPr="00251B95">
        <w:rPr>
          <w:rFonts w:ascii="Arial" w:eastAsia="Times New Roman" w:hAnsi="Arial" w:cs="Arial"/>
          <w:color w:val="000000"/>
          <w:sz w:val="20"/>
          <w:szCs w:val="24"/>
        </w:rPr>
        <w:tab/>
      </w:r>
      <w:r w:rsidRPr="00251B95">
        <w:rPr>
          <w:rFonts w:ascii="Arial" w:eastAsia="Times New Roman" w:hAnsi="Arial" w:cs="Arial"/>
          <w:color w:val="000000"/>
          <w:sz w:val="20"/>
          <w:szCs w:val="24"/>
        </w:rPr>
        <w:tab/>
      </w:r>
      <w:r w:rsidRPr="00251B95">
        <w:rPr>
          <w:rFonts w:ascii="Arial" w:eastAsia="Times New Roman" w:hAnsi="Arial" w:cs="Arial"/>
          <w:color w:val="000000"/>
          <w:sz w:val="20"/>
          <w:szCs w:val="24"/>
        </w:rPr>
        <w:tab/>
        <w:t xml:space="preserve">     </w:t>
      </w:r>
      <w:r w:rsidRPr="00251B95">
        <w:rPr>
          <w:rFonts w:ascii="Arial" w:eastAsia="Times New Roman" w:hAnsi="Arial" w:cs="Arial"/>
          <w:color w:val="000000"/>
          <w:sz w:val="20"/>
          <w:szCs w:val="20"/>
        </w:rPr>
        <w:t>Vlada Republike Slovenije</w:t>
      </w:r>
    </w:p>
    <w:p w14:paraId="582D1889" w14:textId="77777777" w:rsidR="00251B95" w:rsidRPr="00251B95" w:rsidRDefault="00251B95" w:rsidP="00251B95">
      <w:pPr>
        <w:spacing w:after="0" w:line="276" w:lineRule="auto"/>
        <w:ind w:left="5040" w:firstLine="720"/>
        <w:rPr>
          <w:rFonts w:ascii="Arial" w:eastAsia="Times New Roman" w:hAnsi="Arial" w:cs="Arial"/>
          <w:color w:val="000000"/>
          <w:sz w:val="20"/>
          <w:szCs w:val="24"/>
        </w:rPr>
      </w:pPr>
      <w:r w:rsidRPr="00251B95">
        <w:rPr>
          <w:rFonts w:ascii="Arial" w:eastAsia="Times New Roman" w:hAnsi="Arial" w:cs="Arial"/>
          <w:color w:val="000000"/>
          <w:sz w:val="20"/>
          <w:szCs w:val="24"/>
        </w:rPr>
        <w:t>dr. Robert Golob</w:t>
      </w:r>
    </w:p>
    <w:p w14:paraId="551335C8" w14:textId="77777777" w:rsidR="00251B95" w:rsidRPr="00251B95" w:rsidRDefault="00251B95" w:rsidP="00251B95">
      <w:pPr>
        <w:spacing w:after="0" w:line="276" w:lineRule="auto"/>
        <w:rPr>
          <w:rFonts w:ascii="Arial" w:eastAsia="Times New Roman" w:hAnsi="Arial" w:cs="Arial"/>
          <w:color w:val="000000"/>
          <w:sz w:val="20"/>
          <w:szCs w:val="24"/>
        </w:rPr>
      </w:pPr>
      <w:r w:rsidRPr="00251B95">
        <w:rPr>
          <w:rFonts w:ascii="Arial" w:eastAsia="Times New Roman" w:hAnsi="Arial" w:cs="Arial"/>
          <w:color w:val="000000"/>
          <w:sz w:val="20"/>
          <w:szCs w:val="24"/>
        </w:rPr>
        <w:tab/>
      </w:r>
      <w:r w:rsidRPr="00251B95">
        <w:rPr>
          <w:rFonts w:ascii="Arial" w:eastAsia="Times New Roman" w:hAnsi="Arial" w:cs="Arial"/>
          <w:color w:val="000000"/>
          <w:sz w:val="20"/>
          <w:szCs w:val="24"/>
        </w:rPr>
        <w:tab/>
      </w:r>
      <w:r w:rsidRPr="00251B95">
        <w:rPr>
          <w:rFonts w:ascii="Arial" w:eastAsia="Times New Roman" w:hAnsi="Arial" w:cs="Arial"/>
          <w:color w:val="000000"/>
          <w:sz w:val="20"/>
          <w:szCs w:val="24"/>
        </w:rPr>
        <w:tab/>
      </w:r>
      <w:r w:rsidRPr="00251B95">
        <w:rPr>
          <w:rFonts w:ascii="Arial" w:eastAsia="Times New Roman" w:hAnsi="Arial" w:cs="Arial"/>
          <w:color w:val="000000"/>
          <w:sz w:val="20"/>
          <w:szCs w:val="24"/>
        </w:rPr>
        <w:tab/>
      </w:r>
      <w:r w:rsidRPr="00251B95">
        <w:rPr>
          <w:rFonts w:ascii="Arial" w:eastAsia="Times New Roman" w:hAnsi="Arial" w:cs="Arial"/>
          <w:color w:val="000000"/>
          <w:sz w:val="20"/>
          <w:szCs w:val="24"/>
        </w:rPr>
        <w:tab/>
      </w:r>
      <w:r w:rsidRPr="00251B95">
        <w:rPr>
          <w:rFonts w:ascii="Arial" w:eastAsia="Times New Roman" w:hAnsi="Arial" w:cs="Arial"/>
          <w:color w:val="000000"/>
          <w:sz w:val="20"/>
          <w:szCs w:val="24"/>
        </w:rPr>
        <w:tab/>
      </w:r>
      <w:r w:rsidRPr="00251B95">
        <w:rPr>
          <w:rFonts w:ascii="Arial" w:eastAsia="Times New Roman" w:hAnsi="Arial" w:cs="Arial"/>
          <w:color w:val="000000"/>
          <w:sz w:val="20"/>
          <w:szCs w:val="24"/>
        </w:rPr>
        <w:tab/>
      </w:r>
      <w:r w:rsidRPr="00251B95">
        <w:rPr>
          <w:rFonts w:ascii="Arial" w:eastAsia="Times New Roman" w:hAnsi="Arial" w:cs="Arial"/>
          <w:color w:val="000000"/>
          <w:sz w:val="20"/>
          <w:szCs w:val="24"/>
        </w:rPr>
        <w:tab/>
        <w:t xml:space="preserve">    predsednik </w:t>
      </w:r>
    </w:p>
    <w:p w14:paraId="5D0316B7" w14:textId="77777777" w:rsidR="00251B95" w:rsidRPr="00251B95" w:rsidRDefault="00251B95" w:rsidP="00251B95">
      <w:pPr>
        <w:spacing w:after="0" w:line="276" w:lineRule="auto"/>
        <w:rPr>
          <w:rFonts w:ascii="Arial" w:eastAsia="Times New Roman" w:hAnsi="Arial" w:cs="Arial"/>
          <w:b/>
          <w:color w:val="000000"/>
          <w:sz w:val="20"/>
          <w:szCs w:val="20"/>
        </w:rPr>
      </w:pPr>
    </w:p>
    <w:p w14:paraId="5A8B5B3F" w14:textId="77777777" w:rsidR="00251B95" w:rsidRPr="00251B95" w:rsidRDefault="00251B95" w:rsidP="00251B95">
      <w:pPr>
        <w:spacing w:after="0" w:line="276" w:lineRule="auto"/>
        <w:rPr>
          <w:rFonts w:ascii="Arial" w:eastAsia="Times New Roman" w:hAnsi="Arial" w:cs="Arial"/>
          <w:b/>
          <w:color w:val="000000"/>
          <w:sz w:val="20"/>
          <w:szCs w:val="20"/>
        </w:rPr>
      </w:pPr>
    </w:p>
    <w:p w14:paraId="2F3867E3" w14:textId="77777777" w:rsidR="00251B95" w:rsidRPr="00251B95" w:rsidRDefault="00251B95" w:rsidP="00251B95">
      <w:pPr>
        <w:spacing w:after="0" w:line="276" w:lineRule="auto"/>
        <w:rPr>
          <w:rFonts w:ascii="Arial" w:eastAsia="Times New Roman" w:hAnsi="Arial" w:cs="Arial"/>
          <w:b/>
          <w:color w:val="000000"/>
          <w:sz w:val="20"/>
          <w:szCs w:val="20"/>
        </w:rPr>
      </w:pPr>
    </w:p>
    <w:p w14:paraId="21F64DCD" w14:textId="77777777" w:rsidR="00251B95" w:rsidRPr="00251B95" w:rsidRDefault="00251B95" w:rsidP="00251B95">
      <w:pPr>
        <w:spacing w:after="0" w:line="276" w:lineRule="auto"/>
        <w:rPr>
          <w:rFonts w:ascii="Arial" w:eastAsia="Times New Roman" w:hAnsi="Arial" w:cs="Arial"/>
          <w:b/>
          <w:color w:val="000000"/>
          <w:sz w:val="20"/>
          <w:szCs w:val="20"/>
        </w:rPr>
      </w:pPr>
    </w:p>
    <w:p w14:paraId="01137F41" w14:textId="77777777" w:rsidR="00251B95" w:rsidRPr="00251B95" w:rsidRDefault="00251B95" w:rsidP="00251B95">
      <w:pPr>
        <w:spacing w:after="0" w:line="276" w:lineRule="auto"/>
        <w:rPr>
          <w:rFonts w:ascii="Arial" w:eastAsia="Times New Roman" w:hAnsi="Arial" w:cs="Arial"/>
          <w:b/>
          <w:color w:val="000000"/>
          <w:sz w:val="20"/>
          <w:szCs w:val="20"/>
        </w:rPr>
      </w:pPr>
    </w:p>
    <w:p w14:paraId="6405828E" w14:textId="77777777" w:rsidR="00251B95" w:rsidRPr="00251B95" w:rsidRDefault="00251B95" w:rsidP="00251B95">
      <w:pPr>
        <w:spacing w:after="0" w:line="276" w:lineRule="auto"/>
        <w:rPr>
          <w:rFonts w:ascii="Arial" w:eastAsia="Times New Roman" w:hAnsi="Arial" w:cs="Arial"/>
          <w:b/>
          <w:color w:val="000000"/>
          <w:sz w:val="20"/>
          <w:szCs w:val="20"/>
        </w:rPr>
      </w:pPr>
    </w:p>
    <w:p w14:paraId="426E664A" w14:textId="77777777" w:rsidR="00251B95" w:rsidRPr="00251B95" w:rsidRDefault="00251B95" w:rsidP="00251B95">
      <w:pPr>
        <w:spacing w:after="0" w:line="276" w:lineRule="auto"/>
        <w:rPr>
          <w:rFonts w:ascii="Arial" w:eastAsia="Times New Roman" w:hAnsi="Arial" w:cs="Arial"/>
          <w:b/>
          <w:color w:val="000000"/>
          <w:sz w:val="20"/>
          <w:szCs w:val="20"/>
        </w:rPr>
      </w:pPr>
    </w:p>
    <w:p w14:paraId="20570EFC" w14:textId="77777777" w:rsidR="00251B95" w:rsidRPr="00251B95" w:rsidRDefault="00251B95" w:rsidP="00251B95">
      <w:pPr>
        <w:spacing w:after="0" w:line="276" w:lineRule="auto"/>
        <w:rPr>
          <w:rFonts w:ascii="Arial" w:eastAsia="Times New Roman" w:hAnsi="Arial" w:cs="Arial"/>
          <w:b/>
          <w:color w:val="000000"/>
          <w:sz w:val="20"/>
          <w:szCs w:val="20"/>
        </w:rPr>
      </w:pPr>
    </w:p>
    <w:p w14:paraId="5C0720D5" w14:textId="77777777" w:rsidR="00B6312D" w:rsidRDefault="00B6312D" w:rsidP="00251B95">
      <w:pPr>
        <w:spacing w:after="0" w:line="276" w:lineRule="auto"/>
        <w:rPr>
          <w:rFonts w:ascii="Arial" w:eastAsia="Times New Roman" w:hAnsi="Arial" w:cs="Arial"/>
          <w:b/>
          <w:color w:val="000000"/>
          <w:sz w:val="20"/>
          <w:szCs w:val="20"/>
        </w:rPr>
      </w:pPr>
    </w:p>
    <w:p w14:paraId="085552E7" w14:textId="77777777" w:rsidR="00B6312D" w:rsidRDefault="00B6312D" w:rsidP="00251B95">
      <w:pPr>
        <w:spacing w:after="0" w:line="276" w:lineRule="auto"/>
        <w:rPr>
          <w:rFonts w:ascii="Arial" w:eastAsia="Times New Roman" w:hAnsi="Arial" w:cs="Arial"/>
          <w:b/>
          <w:color w:val="000000"/>
          <w:sz w:val="20"/>
          <w:szCs w:val="20"/>
        </w:rPr>
      </w:pPr>
    </w:p>
    <w:p w14:paraId="361C3769" w14:textId="77777777" w:rsidR="00B6312D" w:rsidRDefault="00B6312D" w:rsidP="00251B95">
      <w:pPr>
        <w:spacing w:after="0" w:line="276" w:lineRule="auto"/>
        <w:rPr>
          <w:rFonts w:ascii="Arial" w:eastAsia="Times New Roman" w:hAnsi="Arial" w:cs="Arial"/>
          <w:b/>
          <w:color w:val="000000"/>
          <w:sz w:val="20"/>
          <w:szCs w:val="20"/>
        </w:rPr>
      </w:pPr>
    </w:p>
    <w:p w14:paraId="0A611D26" w14:textId="77777777" w:rsidR="00B6312D" w:rsidRDefault="00B6312D" w:rsidP="00251B95">
      <w:pPr>
        <w:spacing w:after="0" w:line="276" w:lineRule="auto"/>
        <w:rPr>
          <w:rFonts w:ascii="Arial" w:eastAsia="Times New Roman" w:hAnsi="Arial" w:cs="Arial"/>
          <w:b/>
          <w:color w:val="000000"/>
          <w:sz w:val="20"/>
          <w:szCs w:val="20"/>
        </w:rPr>
      </w:pPr>
    </w:p>
    <w:p w14:paraId="26A3DAE2" w14:textId="77777777" w:rsidR="00B6312D" w:rsidRDefault="00B6312D" w:rsidP="00251B95">
      <w:pPr>
        <w:spacing w:after="0" w:line="276" w:lineRule="auto"/>
        <w:rPr>
          <w:rFonts w:ascii="Arial" w:eastAsia="Times New Roman" w:hAnsi="Arial" w:cs="Arial"/>
          <w:b/>
          <w:color w:val="000000"/>
          <w:sz w:val="20"/>
          <w:szCs w:val="20"/>
        </w:rPr>
      </w:pPr>
    </w:p>
    <w:p w14:paraId="5C1734D0" w14:textId="77777777" w:rsidR="00B6312D" w:rsidRDefault="00B6312D" w:rsidP="00251B95">
      <w:pPr>
        <w:spacing w:after="0" w:line="276" w:lineRule="auto"/>
        <w:rPr>
          <w:rFonts w:ascii="Arial" w:eastAsia="Times New Roman" w:hAnsi="Arial" w:cs="Arial"/>
          <w:b/>
          <w:color w:val="000000"/>
          <w:sz w:val="20"/>
          <w:szCs w:val="20"/>
        </w:rPr>
      </w:pPr>
    </w:p>
    <w:p w14:paraId="1F40F3C8" w14:textId="77777777" w:rsidR="00CE61B8" w:rsidRDefault="00CE61B8" w:rsidP="00251B95">
      <w:pPr>
        <w:spacing w:after="0" w:line="276" w:lineRule="auto"/>
        <w:rPr>
          <w:rFonts w:ascii="Arial" w:eastAsia="Times New Roman" w:hAnsi="Arial" w:cs="Arial"/>
          <w:b/>
          <w:color w:val="000000"/>
          <w:sz w:val="20"/>
          <w:szCs w:val="20"/>
        </w:rPr>
      </w:pPr>
    </w:p>
    <w:p w14:paraId="1C714F24" w14:textId="77777777" w:rsidR="00CE61B8" w:rsidRDefault="00CE61B8" w:rsidP="00251B95">
      <w:pPr>
        <w:spacing w:after="0" w:line="276" w:lineRule="auto"/>
        <w:rPr>
          <w:rFonts w:ascii="Arial" w:eastAsia="Times New Roman" w:hAnsi="Arial" w:cs="Arial"/>
          <w:b/>
          <w:color w:val="000000"/>
          <w:sz w:val="20"/>
          <w:szCs w:val="20"/>
        </w:rPr>
      </w:pPr>
    </w:p>
    <w:p w14:paraId="1268A064" w14:textId="77777777" w:rsidR="00CE61B8" w:rsidRDefault="00CE61B8" w:rsidP="00251B95">
      <w:pPr>
        <w:spacing w:after="0" w:line="276" w:lineRule="auto"/>
        <w:rPr>
          <w:rFonts w:ascii="Arial" w:eastAsia="Times New Roman" w:hAnsi="Arial" w:cs="Arial"/>
          <w:b/>
          <w:color w:val="000000"/>
          <w:sz w:val="20"/>
          <w:szCs w:val="20"/>
        </w:rPr>
      </w:pPr>
    </w:p>
    <w:p w14:paraId="25D27CF8" w14:textId="77777777" w:rsidR="00CE61B8" w:rsidRDefault="00CE61B8" w:rsidP="00251B95">
      <w:pPr>
        <w:spacing w:after="0" w:line="276" w:lineRule="auto"/>
        <w:rPr>
          <w:rFonts w:ascii="Arial" w:eastAsia="Times New Roman" w:hAnsi="Arial" w:cs="Arial"/>
          <w:b/>
          <w:color w:val="000000"/>
          <w:sz w:val="20"/>
          <w:szCs w:val="20"/>
        </w:rPr>
      </w:pPr>
    </w:p>
    <w:p w14:paraId="047A970D" w14:textId="77777777" w:rsidR="00CE61B8" w:rsidRDefault="00CE61B8" w:rsidP="00251B95">
      <w:pPr>
        <w:spacing w:after="0" w:line="276" w:lineRule="auto"/>
        <w:rPr>
          <w:rFonts w:ascii="Arial" w:eastAsia="Times New Roman" w:hAnsi="Arial" w:cs="Arial"/>
          <w:b/>
          <w:color w:val="000000"/>
          <w:sz w:val="20"/>
          <w:szCs w:val="20"/>
        </w:rPr>
      </w:pPr>
    </w:p>
    <w:p w14:paraId="4C5E80D6" w14:textId="77777777" w:rsidR="00CE61B8" w:rsidRDefault="00CE61B8" w:rsidP="00251B95">
      <w:pPr>
        <w:spacing w:after="0" w:line="276" w:lineRule="auto"/>
        <w:rPr>
          <w:rFonts w:ascii="Arial" w:eastAsia="Times New Roman" w:hAnsi="Arial" w:cs="Arial"/>
          <w:b/>
          <w:color w:val="000000"/>
          <w:sz w:val="20"/>
          <w:szCs w:val="20"/>
        </w:rPr>
      </w:pPr>
    </w:p>
    <w:p w14:paraId="5E821663" w14:textId="77777777" w:rsidR="00CE61B8" w:rsidRDefault="00CE61B8" w:rsidP="00251B95">
      <w:pPr>
        <w:spacing w:after="0" w:line="276" w:lineRule="auto"/>
        <w:rPr>
          <w:rFonts w:ascii="Arial" w:eastAsia="Times New Roman" w:hAnsi="Arial" w:cs="Arial"/>
          <w:b/>
          <w:color w:val="000000"/>
          <w:sz w:val="20"/>
          <w:szCs w:val="20"/>
        </w:rPr>
      </w:pPr>
    </w:p>
    <w:p w14:paraId="3C0521EF" w14:textId="77777777" w:rsidR="00CE61B8" w:rsidRDefault="00CE61B8" w:rsidP="00251B95">
      <w:pPr>
        <w:spacing w:after="0" w:line="276" w:lineRule="auto"/>
        <w:rPr>
          <w:rFonts w:ascii="Arial" w:eastAsia="Times New Roman" w:hAnsi="Arial" w:cs="Arial"/>
          <w:b/>
          <w:color w:val="000000"/>
          <w:sz w:val="20"/>
          <w:szCs w:val="20"/>
        </w:rPr>
      </w:pPr>
    </w:p>
    <w:p w14:paraId="3E206EAC" w14:textId="77777777" w:rsidR="00CE61B8" w:rsidRDefault="00CE61B8" w:rsidP="00251B95">
      <w:pPr>
        <w:spacing w:after="0" w:line="276" w:lineRule="auto"/>
        <w:rPr>
          <w:rFonts w:ascii="Arial" w:eastAsia="Times New Roman" w:hAnsi="Arial" w:cs="Arial"/>
          <w:b/>
          <w:color w:val="000000"/>
          <w:sz w:val="20"/>
          <w:szCs w:val="20"/>
        </w:rPr>
      </w:pPr>
    </w:p>
    <w:p w14:paraId="7BED1E15" w14:textId="77777777" w:rsidR="00CE61B8" w:rsidRDefault="00CE61B8" w:rsidP="00251B95">
      <w:pPr>
        <w:spacing w:after="0" w:line="276" w:lineRule="auto"/>
        <w:rPr>
          <w:rFonts w:ascii="Arial" w:eastAsia="Times New Roman" w:hAnsi="Arial" w:cs="Arial"/>
          <w:b/>
          <w:color w:val="000000"/>
          <w:sz w:val="20"/>
          <w:szCs w:val="20"/>
        </w:rPr>
      </w:pPr>
    </w:p>
    <w:p w14:paraId="1492B3DA" w14:textId="77777777" w:rsidR="00CE61B8" w:rsidRDefault="00CE61B8" w:rsidP="00251B95">
      <w:pPr>
        <w:spacing w:after="0" w:line="276" w:lineRule="auto"/>
        <w:rPr>
          <w:rFonts w:ascii="Arial" w:eastAsia="Times New Roman" w:hAnsi="Arial" w:cs="Arial"/>
          <w:b/>
          <w:color w:val="000000"/>
          <w:sz w:val="20"/>
          <w:szCs w:val="20"/>
        </w:rPr>
      </w:pPr>
    </w:p>
    <w:p w14:paraId="3A9D55A1" w14:textId="77777777" w:rsidR="00CE61B8" w:rsidRDefault="00CE61B8" w:rsidP="00251B95">
      <w:pPr>
        <w:spacing w:after="0" w:line="276" w:lineRule="auto"/>
        <w:rPr>
          <w:rFonts w:ascii="Arial" w:eastAsia="Times New Roman" w:hAnsi="Arial" w:cs="Arial"/>
          <w:b/>
          <w:color w:val="000000"/>
          <w:sz w:val="20"/>
          <w:szCs w:val="20"/>
        </w:rPr>
      </w:pPr>
    </w:p>
    <w:p w14:paraId="0B96E695" w14:textId="77777777" w:rsidR="00CE61B8" w:rsidRDefault="00CE61B8" w:rsidP="00251B95">
      <w:pPr>
        <w:spacing w:after="0" w:line="276" w:lineRule="auto"/>
        <w:rPr>
          <w:rFonts w:ascii="Arial" w:eastAsia="Times New Roman" w:hAnsi="Arial" w:cs="Arial"/>
          <w:b/>
          <w:color w:val="000000"/>
          <w:sz w:val="20"/>
          <w:szCs w:val="20"/>
        </w:rPr>
      </w:pPr>
    </w:p>
    <w:p w14:paraId="43DFDC1D" w14:textId="77777777" w:rsidR="00CE61B8" w:rsidRDefault="00CE61B8" w:rsidP="00251B95">
      <w:pPr>
        <w:spacing w:after="0" w:line="276" w:lineRule="auto"/>
        <w:rPr>
          <w:rFonts w:ascii="Arial" w:eastAsia="Times New Roman" w:hAnsi="Arial" w:cs="Arial"/>
          <w:b/>
          <w:color w:val="000000"/>
          <w:sz w:val="20"/>
          <w:szCs w:val="20"/>
        </w:rPr>
      </w:pPr>
    </w:p>
    <w:p w14:paraId="2F6997E8" w14:textId="77777777" w:rsidR="00CE61B8" w:rsidRDefault="00CE61B8" w:rsidP="00251B95">
      <w:pPr>
        <w:spacing w:after="0" w:line="276" w:lineRule="auto"/>
        <w:rPr>
          <w:rFonts w:ascii="Arial" w:eastAsia="Times New Roman" w:hAnsi="Arial" w:cs="Arial"/>
          <w:b/>
          <w:color w:val="000000"/>
          <w:sz w:val="20"/>
          <w:szCs w:val="20"/>
        </w:rPr>
      </w:pPr>
    </w:p>
    <w:p w14:paraId="609C9551" w14:textId="77777777" w:rsidR="00CE61B8" w:rsidRDefault="00CE61B8" w:rsidP="00251B95">
      <w:pPr>
        <w:spacing w:after="0" w:line="276" w:lineRule="auto"/>
        <w:rPr>
          <w:rFonts w:ascii="Arial" w:eastAsia="Times New Roman" w:hAnsi="Arial" w:cs="Arial"/>
          <w:b/>
          <w:color w:val="000000"/>
          <w:sz w:val="20"/>
          <w:szCs w:val="20"/>
        </w:rPr>
      </w:pPr>
    </w:p>
    <w:p w14:paraId="4AC19BC9" w14:textId="77777777" w:rsidR="00CE61B8" w:rsidRDefault="00CE61B8" w:rsidP="00251B95">
      <w:pPr>
        <w:spacing w:after="0" w:line="276" w:lineRule="auto"/>
        <w:rPr>
          <w:rFonts w:ascii="Arial" w:eastAsia="Times New Roman" w:hAnsi="Arial" w:cs="Arial"/>
          <w:b/>
          <w:color w:val="000000"/>
          <w:sz w:val="20"/>
          <w:szCs w:val="20"/>
        </w:rPr>
      </w:pPr>
    </w:p>
    <w:p w14:paraId="1FE661CA" w14:textId="77777777" w:rsidR="00CE61B8" w:rsidRDefault="00CE61B8" w:rsidP="00251B95">
      <w:pPr>
        <w:spacing w:after="0" w:line="276" w:lineRule="auto"/>
        <w:rPr>
          <w:rFonts w:ascii="Arial" w:eastAsia="Times New Roman" w:hAnsi="Arial" w:cs="Arial"/>
          <w:b/>
          <w:color w:val="000000"/>
          <w:sz w:val="20"/>
          <w:szCs w:val="20"/>
        </w:rPr>
      </w:pPr>
    </w:p>
    <w:p w14:paraId="5AC899B7" w14:textId="77777777" w:rsidR="00CE61B8" w:rsidRDefault="00CE61B8" w:rsidP="00251B95">
      <w:pPr>
        <w:spacing w:after="0" w:line="276" w:lineRule="auto"/>
        <w:rPr>
          <w:rFonts w:ascii="Arial" w:eastAsia="Times New Roman" w:hAnsi="Arial" w:cs="Arial"/>
          <w:b/>
          <w:color w:val="000000"/>
          <w:sz w:val="20"/>
          <w:szCs w:val="20"/>
        </w:rPr>
      </w:pPr>
    </w:p>
    <w:p w14:paraId="7CBE717F" w14:textId="77777777" w:rsidR="00CE61B8" w:rsidRDefault="00CE61B8" w:rsidP="00251B95">
      <w:pPr>
        <w:spacing w:after="0" w:line="276" w:lineRule="auto"/>
        <w:rPr>
          <w:rFonts w:ascii="Arial" w:eastAsia="Times New Roman" w:hAnsi="Arial" w:cs="Arial"/>
          <w:b/>
          <w:color w:val="000000"/>
          <w:sz w:val="20"/>
          <w:szCs w:val="20"/>
        </w:rPr>
      </w:pPr>
    </w:p>
    <w:p w14:paraId="12590B7D" w14:textId="77777777" w:rsidR="00CE61B8" w:rsidRDefault="00CE61B8" w:rsidP="00251B95">
      <w:pPr>
        <w:spacing w:after="0" w:line="276" w:lineRule="auto"/>
        <w:rPr>
          <w:rFonts w:ascii="Arial" w:eastAsia="Times New Roman" w:hAnsi="Arial" w:cs="Arial"/>
          <w:b/>
          <w:color w:val="000000"/>
          <w:sz w:val="20"/>
          <w:szCs w:val="20"/>
        </w:rPr>
      </w:pPr>
    </w:p>
    <w:p w14:paraId="7B917CA4" w14:textId="77777777" w:rsidR="00CE61B8" w:rsidRDefault="00CE61B8" w:rsidP="00251B95">
      <w:pPr>
        <w:spacing w:after="0" w:line="276" w:lineRule="auto"/>
        <w:rPr>
          <w:rFonts w:ascii="Arial" w:eastAsia="Times New Roman" w:hAnsi="Arial" w:cs="Arial"/>
          <w:b/>
          <w:color w:val="000000"/>
          <w:sz w:val="20"/>
          <w:szCs w:val="20"/>
        </w:rPr>
      </w:pPr>
    </w:p>
    <w:p w14:paraId="7B4765F9" w14:textId="77777777" w:rsidR="00CE61B8" w:rsidRDefault="00CE61B8" w:rsidP="00251B95">
      <w:pPr>
        <w:spacing w:after="0" w:line="276" w:lineRule="auto"/>
        <w:rPr>
          <w:rFonts w:ascii="Arial" w:eastAsia="Times New Roman" w:hAnsi="Arial" w:cs="Arial"/>
          <w:b/>
          <w:color w:val="000000"/>
          <w:sz w:val="20"/>
          <w:szCs w:val="20"/>
        </w:rPr>
      </w:pPr>
    </w:p>
    <w:p w14:paraId="46E694D1" w14:textId="4C52FE03" w:rsidR="00251B95" w:rsidRPr="00251B95" w:rsidRDefault="00251B95" w:rsidP="00251B95">
      <w:pPr>
        <w:spacing w:after="0" w:line="276" w:lineRule="auto"/>
        <w:rPr>
          <w:rFonts w:ascii="Arial" w:eastAsia="Times New Roman" w:hAnsi="Arial" w:cs="Arial"/>
          <w:b/>
          <w:color w:val="000000"/>
          <w:sz w:val="20"/>
          <w:szCs w:val="20"/>
        </w:rPr>
      </w:pPr>
      <w:r w:rsidRPr="00251B95">
        <w:rPr>
          <w:rFonts w:ascii="Arial" w:eastAsia="Times New Roman" w:hAnsi="Arial" w:cs="Arial"/>
          <w:b/>
          <w:color w:val="000000"/>
          <w:sz w:val="20"/>
          <w:szCs w:val="20"/>
        </w:rPr>
        <w:lastRenderedPageBreak/>
        <w:t>Priloga 1</w:t>
      </w:r>
    </w:p>
    <w:p w14:paraId="16E7E368" w14:textId="77777777" w:rsidR="00251B95" w:rsidRPr="00251B95" w:rsidRDefault="00251B95" w:rsidP="00251B95">
      <w:pPr>
        <w:spacing w:after="0" w:line="260" w:lineRule="exact"/>
        <w:rPr>
          <w:rFonts w:ascii="Arial" w:eastAsia="Times New Roman" w:hAnsi="Arial" w:cs="Arial"/>
          <w:b/>
          <w:color w:val="000000"/>
          <w:sz w:val="20"/>
          <w:szCs w:val="20"/>
        </w:rPr>
      </w:pPr>
    </w:p>
    <w:p w14:paraId="590BB936" w14:textId="77777777" w:rsidR="00251B95" w:rsidRPr="00251B95" w:rsidRDefault="00251B95" w:rsidP="008F0EFB">
      <w:pPr>
        <w:numPr>
          <w:ilvl w:val="0"/>
          <w:numId w:val="43"/>
        </w:numPr>
        <w:spacing w:after="0" w:line="260" w:lineRule="exact"/>
        <w:rPr>
          <w:rFonts w:ascii="Arial" w:eastAsia="Times New Roman" w:hAnsi="Arial" w:cs="Arial"/>
          <w:b/>
          <w:color w:val="000000"/>
          <w:sz w:val="20"/>
          <w:szCs w:val="20"/>
        </w:rPr>
      </w:pPr>
      <w:r w:rsidRPr="00251B95">
        <w:rPr>
          <w:rFonts w:ascii="Arial" w:eastAsia="Times New Roman" w:hAnsi="Arial" w:cs="Arial"/>
          <w:b/>
          <w:color w:val="000000"/>
          <w:sz w:val="20"/>
          <w:szCs w:val="20"/>
        </w:rPr>
        <w:t>PRAŠIČI</w:t>
      </w:r>
    </w:p>
    <w:p w14:paraId="31CD41CE" w14:textId="77777777" w:rsidR="00251B95" w:rsidRPr="00251B95" w:rsidRDefault="00251B95" w:rsidP="00251B95">
      <w:pPr>
        <w:spacing w:after="0" w:line="260" w:lineRule="exact"/>
        <w:rPr>
          <w:rFonts w:ascii="Arial" w:eastAsia="Times New Roman" w:hAnsi="Arial" w:cs="Arial"/>
          <w:b/>
          <w:color w:val="000000"/>
          <w:sz w:val="20"/>
          <w:szCs w:val="20"/>
        </w:rPr>
      </w:pPr>
    </w:p>
    <w:p w14:paraId="2A6258F9" w14:textId="77777777" w:rsidR="00251B95" w:rsidRPr="00251B95" w:rsidRDefault="00251B95" w:rsidP="00251B95">
      <w:pPr>
        <w:spacing w:after="0" w:line="260" w:lineRule="exact"/>
        <w:rPr>
          <w:rFonts w:ascii="Arial" w:eastAsia="Times New Roman" w:hAnsi="Arial" w:cs="Arial"/>
          <w:b/>
          <w:color w:val="000000"/>
          <w:sz w:val="20"/>
          <w:szCs w:val="20"/>
        </w:rPr>
      </w:pPr>
      <w:r w:rsidRPr="00251B95">
        <w:rPr>
          <w:rFonts w:ascii="Arial" w:eastAsia="Times New Roman" w:hAnsi="Arial" w:cs="Arial"/>
          <w:b/>
          <w:color w:val="000000"/>
          <w:sz w:val="20"/>
          <w:szCs w:val="20"/>
        </w:rPr>
        <w:t>Dnevnik izpustov</w:t>
      </w:r>
    </w:p>
    <w:p w14:paraId="19FC19D5" w14:textId="77777777" w:rsidR="00251B95" w:rsidRPr="00251B95" w:rsidRDefault="00251B95" w:rsidP="00251B95">
      <w:pPr>
        <w:spacing w:after="0" w:line="260" w:lineRule="exact"/>
        <w:rPr>
          <w:rFonts w:ascii="Arial" w:eastAsia="Times New Roman" w:hAnsi="Arial" w:cs="Arial"/>
          <w:b/>
          <w:color w:val="000000"/>
          <w:sz w:val="20"/>
          <w:szCs w:val="2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28"/>
        <w:gridCol w:w="1765"/>
        <w:gridCol w:w="1779"/>
        <w:gridCol w:w="1896"/>
        <w:gridCol w:w="1795"/>
      </w:tblGrid>
      <w:tr w:rsidR="00251B95" w:rsidRPr="00251B95" w14:paraId="1EA3504B" w14:textId="77777777" w:rsidTr="0018192E">
        <w:trPr>
          <w:trHeight w:val="340"/>
        </w:trPr>
        <w:tc>
          <w:tcPr>
            <w:tcW w:w="1868" w:type="dxa"/>
            <w:shd w:val="clear" w:color="auto" w:fill="auto"/>
            <w:vAlign w:val="center"/>
          </w:tcPr>
          <w:p w14:paraId="7777BDE4" w14:textId="77777777" w:rsidR="00251B95" w:rsidRPr="00251B95" w:rsidRDefault="00251B95" w:rsidP="00251B95">
            <w:pPr>
              <w:spacing w:after="0" w:line="260" w:lineRule="exact"/>
              <w:jc w:val="center"/>
              <w:rPr>
                <w:rFonts w:ascii="Arial" w:eastAsia="Times New Roman" w:hAnsi="Arial" w:cs="Arial"/>
                <w:b/>
                <w:color w:val="000000"/>
                <w:sz w:val="20"/>
                <w:szCs w:val="20"/>
              </w:rPr>
            </w:pPr>
            <w:r w:rsidRPr="00251B95">
              <w:rPr>
                <w:rFonts w:ascii="Arial" w:eastAsia="Times New Roman" w:hAnsi="Arial" w:cs="Arial"/>
                <w:b/>
                <w:color w:val="000000"/>
                <w:sz w:val="20"/>
                <w:szCs w:val="20"/>
              </w:rPr>
              <w:t>Datum</w:t>
            </w:r>
          </w:p>
        </w:tc>
        <w:tc>
          <w:tcPr>
            <w:tcW w:w="1825" w:type="dxa"/>
            <w:shd w:val="clear" w:color="auto" w:fill="auto"/>
            <w:vAlign w:val="center"/>
          </w:tcPr>
          <w:p w14:paraId="47BCD8E7" w14:textId="77777777" w:rsidR="00251B95" w:rsidRPr="00251B95" w:rsidRDefault="00251B95" w:rsidP="00251B95">
            <w:pPr>
              <w:spacing w:after="0" w:line="260" w:lineRule="exact"/>
              <w:jc w:val="center"/>
              <w:rPr>
                <w:rFonts w:ascii="Arial" w:eastAsia="Times New Roman" w:hAnsi="Arial" w:cs="Arial"/>
                <w:b/>
                <w:color w:val="000000"/>
                <w:sz w:val="20"/>
                <w:szCs w:val="20"/>
              </w:rPr>
            </w:pPr>
            <w:r w:rsidRPr="00251B95">
              <w:rPr>
                <w:rFonts w:ascii="Arial" w:eastAsia="Times New Roman" w:hAnsi="Arial" w:cs="Arial"/>
                <w:b/>
                <w:color w:val="000000"/>
                <w:sz w:val="20"/>
                <w:szCs w:val="20"/>
              </w:rPr>
              <w:t>Čas izpusta</w:t>
            </w:r>
          </w:p>
        </w:tc>
        <w:tc>
          <w:tcPr>
            <w:tcW w:w="1835" w:type="dxa"/>
            <w:shd w:val="clear" w:color="auto" w:fill="auto"/>
            <w:vAlign w:val="center"/>
          </w:tcPr>
          <w:p w14:paraId="32D9E02C" w14:textId="77777777" w:rsidR="00251B95" w:rsidRPr="00251B95" w:rsidRDefault="00251B95" w:rsidP="00251B95">
            <w:pPr>
              <w:spacing w:after="0" w:line="260" w:lineRule="exact"/>
              <w:jc w:val="center"/>
              <w:rPr>
                <w:rFonts w:ascii="Arial" w:eastAsia="Times New Roman" w:hAnsi="Arial" w:cs="Arial"/>
                <w:b/>
                <w:color w:val="000000"/>
                <w:sz w:val="20"/>
                <w:szCs w:val="20"/>
              </w:rPr>
            </w:pPr>
            <w:r w:rsidRPr="00251B95">
              <w:rPr>
                <w:rFonts w:ascii="Arial" w:eastAsia="Times New Roman" w:hAnsi="Arial" w:cs="Arial"/>
                <w:b/>
                <w:color w:val="000000"/>
                <w:sz w:val="20"/>
                <w:szCs w:val="20"/>
              </w:rPr>
              <w:t>Trajanje izpusta</w:t>
            </w:r>
          </w:p>
        </w:tc>
        <w:tc>
          <w:tcPr>
            <w:tcW w:w="1915" w:type="dxa"/>
            <w:shd w:val="clear" w:color="auto" w:fill="auto"/>
            <w:vAlign w:val="center"/>
          </w:tcPr>
          <w:p w14:paraId="6B79D20C" w14:textId="77777777" w:rsidR="00251B95" w:rsidRPr="00251B95" w:rsidRDefault="00251B95" w:rsidP="00251B95">
            <w:pPr>
              <w:spacing w:after="0" w:line="260" w:lineRule="exact"/>
              <w:jc w:val="center"/>
              <w:rPr>
                <w:rFonts w:ascii="Arial" w:eastAsia="Times New Roman" w:hAnsi="Arial" w:cs="Arial"/>
                <w:b/>
                <w:color w:val="000000"/>
                <w:sz w:val="20"/>
                <w:szCs w:val="20"/>
              </w:rPr>
            </w:pPr>
            <w:r w:rsidRPr="00251B95">
              <w:rPr>
                <w:rFonts w:ascii="Arial" w:eastAsia="Times New Roman" w:hAnsi="Arial" w:cs="Arial"/>
                <w:b/>
                <w:color w:val="000000"/>
                <w:sz w:val="20"/>
                <w:szCs w:val="20"/>
              </w:rPr>
              <w:t>Oznaka boksa/boksov*</w:t>
            </w:r>
          </w:p>
        </w:tc>
        <w:tc>
          <w:tcPr>
            <w:tcW w:w="1846" w:type="dxa"/>
            <w:shd w:val="clear" w:color="auto" w:fill="auto"/>
            <w:vAlign w:val="center"/>
          </w:tcPr>
          <w:p w14:paraId="3B7BFCF0" w14:textId="77777777" w:rsidR="00251B95" w:rsidRPr="00251B95" w:rsidRDefault="00251B95" w:rsidP="00251B95">
            <w:pPr>
              <w:spacing w:after="0" w:line="260" w:lineRule="exact"/>
              <w:jc w:val="center"/>
              <w:rPr>
                <w:rFonts w:ascii="Arial" w:eastAsia="Times New Roman" w:hAnsi="Arial" w:cs="Arial"/>
                <w:b/>
                <w:color w:val="000000"/>
                <w:sz w:val="20"/>
                <w:szCs w:val="20"/>
              </w:rPr>
            </w:pPr>
            <w:r w:rsidRPr="00251B95">
              <w:rPr>
                <w:rFonts w:ascii="Arial" w:eastAsia="Times New Roman" w:hAnsi="Arial" w:cs="Arial"/>
                <w:b/>
                <w:color w:val="000000"/>
                <w:sz w:val="20"/>
                <w:szCs w:val="20"/>
              </w:rPr>
              <w:t>Število prašičev v skupini**</w:t>
            </w:r>
          </w:p>
        </w:tc>
      </w:tr>
      <w:tr w:rsidR="00251B95" w:rsidRPr="00251B95" w14:paraId="158483E1" w14:textId="77777777" w:rsidTr="0018192E">
        <w:trPr>
          <w:trHeight w:val="340"/>
        </w:trPr>
        <w:tc>
          <w:tcPr>
            <w:tcW w:w="1868" w:type="dxa"/>
            <w:shd w:val="clear" w:color="auto" w:fill="auto"/>
          </w:tcPr>
          <w:p w14:paraId="7A4BFD32" w14:textId="77777777" w:rsidR="00251B95" w:rsidRPr="00251B95" w:rsidRDefault="00251B95" w:rsidP="00251B95">
            <w:pPr>
              <w:spacing w:after="0" w:line="260" w:lineRule="exact"/>
              <w:rPr>
                <w:rFonts w:ascii="Arial" w:eastAsia="Times New Roman" w:hAnsi="Arial" w:cs="Arial"/>
                <w:b/>
                <w:color w:val="000000"/>
                <w:sz w:val="20"/>
                <w:szCs w:val="20"/>
              </w:rPr>
            </w:pPr>
          </w:p>
        </w:tc>
        <w:tc>
          <w:tcPr>
            <w:tcW w:w="1825" w:type="dxa"/>
            <w:shd w:val="clear" w:color="auto" w:fill="auto"/>
          </w:tcPr>
          <w:p w14:paraId="503D70F5" w14:textId="77777777" w:rsidR="00251B95" w:rsidRPr="00251B95" w:rsidRDefault="00251B95" w:rsidP="00251B95">
            <w:pPr>
              <w:spacing w:after="0" w:line="260" w:lineRule="exact"/>
              <w:rPr>
                <w:rFonts w:ascii="Arial" w:eastAsia="Times New Roman" w:hAnsi="Arial" w:cs="Arial"/>
                <w:b/>
                <w:color w:val="000000"/>
                <w:sz w:val="20"/>
                <w:szCs w:val="20"/>
              </w:rPr>
            </w:pPr>
          </w:p>
        </w:tc>
        <w:tc>
          <w:tcPr>
            <w:tcW w:w="1835" w:type="dxa"/>
            <w:shd w:val="clear" w:color="auto" w:fill="auto"/>
          </w:tcPr>
          <w:p w14:paraId="60234257" w14:textId="77777777" w:rsidR="00251B95" w:rsidRPr="00251B95" w:rsidRDefault="00251B95" w:rsidP="00251B95">
            <w:pPr>
              <w:spacing w:after="0" w:line="260" w:lineRule="exact"/>
              <w:rPr>
                <w:rFonts w:ascii="Arial" w:eastAsia="Times New Roman" w:hAnsi="Arial" w:cs="Arial"/>
                <w:b/>
                <w:color w:val="000000"/>
                <w:sz w:val="20"/>
                <w:szCs w:val="20"/>
              </w:rPr>
            </w:pPr>
          </w:p>
        </w:tc>
        <w:tc>
          <w:tcPr>
            <w:tcW w:w="1915" w:type="dxa"/>
            <w:shd w:val="clear" w:color="auto" w:fill="auto"/>
          </w:tcPr>
          <w:p w14:paraId="43B4ED8E" w14:textId="77777777" w:rsidR="00251B95" w:rsidRPr="00251B95" w:rsidRDefault="00251B95" w:rsidP="00251B95">
            <w:pPr>
              <w:spacing w:after="0" w:line="260" w:lineRule="exact"/>
              <w:rPr>
                <w:rFonts w:ascii="Arial" w:eastAsia="Times New Roman" w:hAnsi="Arial" w:cs="Arial"/>
                <w:b/>
                <w:color w:val="000000"/>
                <w:sz w:val="20"/>
                <w:szCs w:val="20"/>
              </w:rPr>
            </w:pPr>
          </w:p>
        </w:tc>
        <w:tc>
          <w:tcPr>
            <w:tcW w:w="1846" w:type="dxa"/>
            <w:shd w:val="clear" w:color="auto" w:fill="auto"/>
          </w:tcPr>
          <w:p w14:paraId="0F0A3449" w14:textId="77777777" w:rsidR="00251B95" w:rsidRPr="00251B95" w:rsidRDefault="00251B95" w:rsidP="00251B95">
            <w:pPr>
              <w:spacing w:after="0" w:line="260" w:lineRule="exact"/>
              <w:rPr>
                <w:rFonts w:ascii="Arial" w:eastAsia="Times New Roman" w:hAnsi="Arial" w:cs="Arial"/>
                <w:b/>
                <w:color w:val="000000"/>
                <w:sz w:val="20"/>
                <w:szCs w:val="20"/>
              </w:rPr>
            </w:pPr>
          </w:p>
        </w:tc>
      </w:tr>
      <w:tr w:rsidR="00251B95" w:rsidRPr="00251B95" w14:paraId="5E4937BA" w14:textId="77777777" w:rsidTr="0018192E">
        <w:trPr>
          <w:trHeight w:val="340"/>
        </w:trPr>
        <w:tc>
          <w:tcPr>
            <w:tcW w:w="1868" w:type="dxa"/>
            <w:shd w:val="clear" w:color="auto" w:fill="auto"/>
          </w:tcPr>
          <w:p w14:paraId="17C3FA6D" w14:textId="77777777" w:rsidR="00251B95" w:rsidRPr="00251B95" w:rsidRDefault="00251B95" w:rsidP="00251B95">
            <w:pPr>
              <w:spacing w:after="0" w:line="260" w:lineRule="exact"/>
              <w:rPr>
                <w:rFonts w:ascii="Arial" w:eastAsia="Times New Roman" w:hAnsi="Arial" w:cs="Arial"/>
                <w:b/>
                <w:color w:val="000000"/>
                <w:sz w:val="20"/>
                <w:szCs w:val="20"/>
              </w:rPr>
            </w:pPr>
          </w:p>
        </w:tc>
        <w:tc>
          <w:tcPr>
            <w:tcW w:w="1825" w:type="dxa"/>
            <w:shd w:val="clear" w:color="auto" w:fill="auto"/>
          </w:tcPr>
          <w:p w14:paraId="546AD71A" w14:textId="77777777" w:rsidR="00251B95" w:rsidRPr="00251B95" w:rsidRDefault="00251B95" w:rsidP="00251B95">
            <w:pPr>
              <w:spacing w:after="0" w:line="260" w:lineRule="exact"/>
              <w:rPr>
                <w:rFonts w:ascii="Arial" w:eastAsia="Times New Roman" w:hAnsi="Arial" w:cs="Arial"/>
                <w:b/>
                <w:color w:val="000000"/>
                <w:sz w:val="20"/>
                <w:szCs w:val="20"/>
              </w:rPr>
            </w:pPr>
          </w:p>
        </w:tc>
        <w:tc>
          <w:tcPr>
            <w:tcW w:w="1835" w:type="dxa"/>
            <w:shd w:val="clear" w:color="auto" w:fill="auto"/>
          </w:tcPr>
          <w:p w14:paraId="21CAE06E" w14:textId="77777777" w:rsidR="00251B95" w:rsidRPr="00251B95" w:rsidRDefault="00251B95" w:rsidP="00251B95">
            <w:pPr>
              <w:spacing w:after="0" w:line="260" w:lineRule="exact"/>
              <w:rPr>
                <w:rFonts w:ascii="Arial" w:eastAsia="Times New Roman" w:hAnsi="Arial" w:cs="Arial"/>
                <w:b/>
                <w:color w:val="000000"/>
                <w:sz w:val="20"/>
                <w:szCs w:val="20"/>
              </w:rPr>
            </w:pPr>
          </w:p>
        </w:tc>
        <w:tc>
          <w:tcPr>
            <w:tcW w:w="1915" w:type="dxa"/>
            <w:shd w:val="clear" w:color="auto" w:fill="auto"/>
          </w:tcPr>
          <w:p w14:paraId="7F10A995" w14:textId="77777777" w:rsidR="00251B95" w:rsidRPr="00251B95" w:rsidRDefault="00251B95" w:rsidP="00251B95">
            <w:pPr>
              <w:spacing w:after="0" w:line="260" w:lineRule="exact"/>
              <w:rPr>
                <w:rFonts w:ascii="Arial" w:eastAsia="Times New Roman" w:hAnsi="Arial" w:cs="Arial"/>
                <w:b/>
                <w:color w:val="000000"/>
                <w:sz w:val="20"/>
                <w:szCs w:val="20"/>
              </w:rPr>
            </w:pPr>
          </w:p>
        </w:tc>
        <w:tc>
          <w:tcPr>
            <w:tcW w:w="1846" w:type="dxa"/>
            <w:shd w:val="clear" w:color="auto" w:fill="auto"/>
          </w:tcPr>
          <w:p w14:paraId="3D46C03A" w14:textId="77777777" w:rsidR="00251B95" w:rsidRPr="00251B95" w:rsidRDefault="00251B95" w:rsidP="00251B95">
            <w:pPr>
              <w:spacing w:after="0" w:line="260" w:lineRule="exact"/>
              <w:rPr>
                <w:rFonts w:ascii="Arial" w:eastAsia="Times New Roman" w:hAnsi="Arial" w:cs="Arial"/>
                <w:b/>
                <w:color w:val="000000"/>
                <w:sz w:val="20"/>
                <w:szCs w:val="20"/>
              </w:rPr>
            </w:pPr>
          </w:p>
        </w:tc>
      </w:tr>
      <w:tr w:rsidR="00251B95" w:rsidRPr="00251B95" w14:paraId="70258175" w14:textId="77777777" w:rsidTr="0018192E">
        <w:trPr>
          <w:trHeight w:val="340"/>
        </w:trPr>
        <w:tc>
          <w:tcPr>
            <w:tcW w:w="1868" w:type="dxa"/>
            <w:shd w:val="clear" w:color="auto" w:fill="auto"/>
          </w:tcPr>
          <w:p w14:paraId="39EBBF6D" w14:textId="77777777" w:rsidR="00251B95" w:rsidRPr="00251B95" w:rsidRDefault="00251B95" w:rsidP="00251B95">
            <w:pPr>
              <w:spacing w:after="0" w:line="260" w:lineRule="exact"/>
              <w:rPr>
                <w:rFonts w:ascii="Arial" w:eastAsia="Times New Roman" w:hAnsi="Arial" w:cs="Arial"/>
                <w:b/>
                <w:color w:val="000000"/>
                <w:sz w:val="20"/>
                <w:szCs w:val="20"/>
              </w:rPr>
            </w:pPr>
          </w:p>
        </w:tc>
        <w:tc>
          <w:tcPr>
            <w:tcW w:w="1825" w:type="dxa"/>
            <w:shd w:val="clear" w:color="auto" w:fill="auto"/>
          </w:tcPr>
          <w:p w14:paraId="241B7ECF" w14:textId="77777777" w:rsidR="00251B95" w:rsidRPr="00251B95" w:rsidRDefault="00251B95" w:rsidP="00251B95">
            <w:pPr>
              <w:spacing w:after="0" w:line="260" w:lineRule="exact"/>
              <w:rPr>
                <w:rFonts w:ascii="Arial" w:eastAsia="Times New Roman" w:hAnsi="Arial" w:cs="Arial"/>
                <w:b/>
                <w:color w:val="000000"/>
                <w:sz w:val="20"/>
                <w:szCs w:val="20"/>
              </w:rPr>
            </w:pPr>
          </w:p>
        </w:tc>
        <w:tc>
          <w:tcPr>
            <w:tcW w:w="1835" w:type="dxa"/>
            <w:shd w:val="clear" w:color="auto" w:fill="auto"/>
          </w:tcPr>
          <w:p w14:paraId="4DDC863E" w14:textId="77777777" w:rsidR="00251B95" w:rsidRPr="00251B95" w:rsidRDefault="00251B95" w:rsidP="00251B95">
            <w:pPr>
              <w:spacing w:after="0" w:line="260" w:lineRule="exact"/>
              <w:rPr>
                <w:rFonts w:ascii="Arial" w:eastAsia="Times New Roman" w:hAnsi="Arial" w:cs="Arial"/>
                <w:b/>
                <w:color w:val="000000"/>
                <w:sz w:val="20"/>
                <w:szCs w:val="20"/>
              </w:rPr>
            </w:pPr>
          </w:p>
        </w:tc>
        <w:tc>
          <w:tcPr>
            <w:tcW w:w="1915" w:type="dxa"/>
            <w:shd w:val="clear" w:color="auto" w:fill="auto"/>
          </w:tcPr>
          <w:p w14:paraId="2016D776" w14:textId="77777777" w:rsidR="00251B95" w:rsidRPr="00251B95" w:rsidRDefault="00251B95" w:rsidP="00251B95">
            <w:pPr>
              <w:spacing w:after="0" w:line="260" w:lineRule="exact"/>
              <w:rPr>
                <w:rFonts w:ascii="Arial" w:eastAsia="Times New Roman" w:hAnsi="Arial" w:cs="Arial"/>
                <w:b/>
                <w:color w:val="000000"/>
                <w:sz w:val="20"/>
                <w:szCs w:val="20"/>
              </w:rPr>
            </w:pPr>
          </w:p>
        </w:tc>
        <w:tc>
          <w:tcPr>
            <w:tcW w:w="1846" w:type="dxa"/>
            <w:shd w:val="clear" w:color="auto" w:fill="auto"/>
          </w:tcPr>
          <w:p w14:paraId="275482AA" w14:textId="77777777" w:rsidR="00251B95" w:rsidRPr="00251B95" w:rsidRDefault="00251B95" w:rsidP="00251B95">
            <w:pPr>
              <w:spacing w:after="0" w:line="260" w:lineRule="exact"/>
              <w:rPr>
                <w:rFonts w:ascii="Arial" w:eastAsia="Times New Roman" w:hAnsi="Arial" w:cs="Arial"/>
                <w:b/>
                <w:color w:val="000000"/>
                <w:sz w:val="20"/>
                <w:szCs w:val="20"/>
              </w:rPr>
            </w:pPr>
          </w:p>
        </w:tc>
      </w:tr>
      <w:tr w:rsidR="00251B95" w:rsidRPr="00251B95" w14:paraId="18726719" w14:textId="77777777" w:rsidTr="0018192E">
        <w:trPr>
          <w:trHeight w:val="340"/>
        </w:trPr>
        <w:tc>
          <w:tcPr>
            <w:tcW w:w="1868" w:type="dxa"/>
            <w:shd w:val="clear" w:color="auto" w:fill="auto"/>
          </w:tcPr>
          <w:p w14:paraId="69E44D34" w14:textId="77777777" w:rsidR="00251B95" w:rsidRPr="00251B95" w:rsidRDefault="00251B95" w:rsidP="00251B95">
            <w:pPr>
              <w:spacing w:after="0" w:line="260" w:lineRule="exact"/>
              <w:rPr>
                <w:rFonts w:ascii="Arial" w:eastAsia="Times New Roman" w:hAnsi="Arial" w:cs="Arial"/>
                <w:b/>
                <w:color w:val="000000"/>
                <w:sz w:val="20"/>
                <w:szCs w:val="20"/>
              </w:rPr>
            </w:pPr>
          </w:p>
        </w:tc>
        <w:tc>
          <w:tcPr>
            <w:tcW w:w="1825" w:type="dxa"/>
            <w:shd w:val="clear" w:color="auto" w:fill="auto"/>
          </w:tcPr>
          <w:p w14:paraId="7672ACB6" w14:textId="77777777" w:rsidR="00251B95" w:rsidRPr="00251B95" w:rsidRDefault="00251B95" w:rsidP="00251B95">
            <w:pPr>
              <w:spacing w:after="0" w:line="260" w:lineRule="exact"/>
              <w:rPr>
                <w:rFonts w:ascii="Arial" w:eastAsia="Times New Roman" w:hAnsi="Arial" w:cs="Arial"/>
                <w:b/>
                <w:color w:val="000000"/>
                <w:sz w:val="20"/>
                <w:szCs w:val="20"/>
              </w:rPr>
            </w:pPr>
          </w:p>
        </w:tc>
        <w:tc>
          <w:tcPr>
            <w:tcW w:w="1835" w:type="dxa"/>
            <w:shd w:val="clear" w:color="auto" w:fill="auto"/>
          </w:tcPr>
          <w:p w14:paraId="2858C6BE" w14:textId="77777777" w:rsidR="00251B95" w:rsidRPr="00251B95" w:rsidRDefault="00251B95" w:rsidP="00251B95">
            <w:pPr>
              <w:spacing w:after="0" w:line="260" w:lineRule="exact"/>
              <w:rPr>
                <w:rFonts w:ascii="Arial" w:eastAsia="Times New Roman" w:hAnsi="Arial" w:cs="Arial"/>
                <w:b/>
                <w:color w:val="000000"/>
                <w:sz w:val="20"/>
                <w:szCs w:val="20"/>
              </w:rPr>
            </w:pPr>
          </w:p>
        </w:tc>
        <w:tc>
          <w:tcPr>
            <w:tcW w:w="1915" w:type="dxa"/>
            <w:shd w:val="clear" w:color="auto" w:fill="auto"/>
          </w:tcPr>
          <w:p w14:paraId="70CD2DFA" w14:textId="77777777" w:rsidR="00251B95" w:rsidRPr="00251B95" w:rsidRDefault="00251B95" w:rsidP="00251B95">
            <w:pPr>
              <w:spacing w:after="0" w:line="260" w:lineRule="exact"/>
              <w:rPr>
                <w:rFonts w:ascii="Arial" w:eastAsia="Times New Roman" w:hAnsi="Arial" w:cs="Arial"/>
                <w:b/>
                <w:color w:val="000000"/>
                <w:sz w:val="20"/>
                <w:szCs w:val="20"/>
              </w:rPr>
            </w:pPr>
          </w:p>
        </w:tc>
        <w:tc>
          <w:tcPr>
            <w:tcW w:w="1846" w:type="dxa"/>
            <w:shd w:val="clear" w:color="auto" w:fill="auto"/>
          </w:tcPr>
          <w:p w14:paraId="0A69D08D" w14:textId="77777777" w:rsidR="00251B95" w:rsidRPr="00251B95" w:rsidRDefault="00251B95" w:rsidP="00251B95">
            <w:pPr>
              <w:spacing w:after="0" w:line="260" w:lineRule="exact"/>
              <w:rPr>
                <w:rFonts w:ascii="Arial" w:eastAsia="Times New Roman" w:hAnsi="Arial" w:cs="Arial"/>
                <w:b/>
                <w:color w:val="000000"/>
                <w:sz w:val="20"/>
                <w:szCs w:val="20"/>
              </w:rPr>
            </w:pPr>
          </w:p>
        </w:tc>
      </w:tr>
      <w:tr w:rsidR="00251B95" w:rsidRPr="00251B95" w14:paraId="5BB3A2DF" w14:textId="77777777" w:rsidTr="0018192E">
        <w:trPr>
          <w:trHeight w:val="340"/>
        </w:trPr>
        <w:tc>
          <w:tcPr>
            <w:tcW w:w="1868" w:type="dxa"/>
            <w:shd w:val="clear" w:color="auto" w:fill="auto"/>
          </w:tcPr>
          <w:p w14:paraId="77E9F48F" w14:textId="77777777" w:rsidR="00251B95" w:rsidRPr="00251B95" w:rsidRDefault="00251B95" w:rsidP="00251B95">
            <w:pPr>
              <w:spacing w:after="0" w:line="260" w:lineRule="exact"/>
              <w:rPr>
                <w:rFonts w:ascii="Arial" w:eastAsia="Times New Roman" w:hAnsi="Arial" w:cs="Arial"/>
                <w:b/>
                <w:color w:val="000000"/>
                <w:sz w:val="20"/>
                <w:szCs w:val="20"/>
              </w:rPr>
            </w:pPr>
          </w:p>
        </w:tc>
        <w:tc>
          <w:tcPr>
            <w:tcW w:w="1825" w:type="dxa"/>
            <w:shd w:val="clear" w:color="auto" w:fill="auto"/>
          </w:tcPr>
          <w:p w14:paraId="655800EB" w14:textId="77777777" w:rsidR="00251B95" w:rsidRPr="00251B95" w:rsidRDefault="00251B95" w:rsidP="00251B95">
            <w:pPr>
              <w:spacing w:after="0" w:line="260" w:lineRule="exact"/>
              <w:rPr>
                <w:rFonts w:ascii="Arial" w:eastAsia="Times New Roman" w:hAnsi="Arial" w:cs="Arial"/>
                <w:b/>
                <w:color w:val="000000"/>
                <w:sz w:val="20"/>
                <w:szCs w:val="20"/>
              </w:rPr>
            </w:pPr>
          </w:p>
        </w:tc>
        <w:tc>
          <w:tcPr>
            <w:tcW w:w="1835" w:type="dxa"/>
            <w:shd w:val="clear" w:color="auto" w:fill="auto"/>
          </w:tcPr>
          <w:p w14:paraId="7C2811A8" w14:textId="77777777" w:rsidR="00251B95" w:rsidRPr="00251B95" w:rsidRDefault="00251B95" w:rsidP="00251B95">
            <w:pPr>
              <w:spacing w:after="0" w:line="260" w:lineRule="exact"/>
              <w:rPr>
                <w:rFonts w:ascii="Arial" w:eastAsia="Times New Roman" w:hAnsi="Arial" w:cs="Arial"/>
                <w:b/>
                <w:color w:val="000000"/>
                <w:sz w:val="20"/>
                <w:szCs w:val="20"/>
              </w:rPr>
            </w:pPr>
          </w:p>
        </w:tc>
        <w:tc>
          <w:tcPr>
            <w:tcW w:w="1915" w:type="dxa"/>
            <w:shd w:val="clear" w:color="auto" w:fill="auto"/>
          </w:tcPr>
          <w:p w14:paraId="283A5584" w14:textId="77777777" w:rsidR="00251B95" w:rsidRPr="00251B95" w:rsidRDefault="00251B95" w:rsidP="00251B95">
            <w:pPr>
              <w:spacing w:after="0" w:line="260" w:lineRule="exact"/>
              <w:rPr>
                <w:rFonts w:ascii="Arial" w:eastAsia="Times New Roman" w:hAnsi="Arial" w:cs="Arial"/>
                <w:b/>
                <w:color w:val="000000"/>
                <w:sz w:val="20"/>
                <w:szCs w:val="20"/>
              </w:rPr>
            </w:pPr>
          </w:p>
        </w:tc>
        <w:tc>
          <w:tcPr>
            <w:tcW w:w="1846" w:type="dxa"/>
            <w:shd w:val="clear" w:color="auto" w:fill="auto"/>
          </w:tcPr>
          <w:p w14:paraId="60EF699D" w14:textId="77777777" w:rsidR="00251B95" w:rsidRPr="00251B95" w:rsidRDefault="00251B95" w:rsidP="00251B95">
            <w:pPr>
              <w:spacing w:after="0" w:line="260" w:lineRule="exact"/>
              <w:rPr>
                <w:rFonts w:ascii="Arial" w:eastAsia="Times New Roman" w:hAnsi="Arial" w:cs="Arial"/>
                <w:b/>
                <w:color w:val="000000"/>
                <w:sz w:val="20"/>
                <w:szCs w:val="20"/>
              </w:rPr>
            </w:pPr>
          </w:p>
        </w:tc>
      </w:tr>
      <w:tr w:rsidR="00251B95" w:rsidRPr="00251B95" w14:paraId="1ADF96E6" w14:textId="77777777" w:rsidTr="0018192E">
        <w:trPr>
          <w:trHeight w:val="340"/>
        </w:trPr>
        <w:tc>
          <w:tcPr>
            <w:tcW w:w="1868" w:type="dxa"/>
            <w:shd w:val="clear" w:color="auto" w:fill="auto"/>
          </w:tcPr>
          <w:p w14:paraId="157C2200" w14:textId="77777777" w:rsidR="00251B95" w:rsidRPr="00251B95" w:rsidRDefault="00251B95" w:rsidP="00251B95">
            <w:pPr>
              <w:spacing w:after="0" w:line="260" w:lineRule="exact"/>
              <w:rPr>
                <w:rFonts w:ascii="Arial" w:eastAsia="Times New Roman" w:hAnsi="Arial" w:cs="Arial"/>
                <w:b/>
                <w:color w:val="000000"/>
                <w:sz w:val="20"/>
                <w:szCs w:val="20"/>
              </w:rPr>
            </w:pPr>
          </w:p>
        </w:tc>
        <w:tc>
          <w:tcPr>
            <w:tcW w:w="1825" w:type="dxa"/>
            <w:shd w:val="clear" w:color="auto" w:fill="auto"/>
          </w:tcPr>
          <w:p w14:paraId="56311D6F" w14:textId="77777777" w:rsidR="00251B95" w:rsidRPr="00251B95" w:rsidRDefault="00251B95" w:rsidP="00251B95">
            <w:pPr>
              <w:spacing w:after="0" w:line="260" w:lineRule="exact"/>
              <w:rPr>
                <w:rFonts w:ascii="Arial" w:eastAsia="Times New Roman" w:hAnsi="Arial" w:cs="Arial"/>
                <w:b/>
                <w:color w:val="000000"/>
                <w:sz w:val="20"/>
                <w:szCs w:val="20"/>
              </w:rPr>
            </w:pPr>
          </w:p>
        </w:tc>
        <w:tc>
          <w:tcPr>
            <w:tcW w:w="1835" w:type="dxa"/>
            <w:shd w:val="clear" w:color="auto" w:fill="auto"/>
          </w:tcPr>
          <w:p w14:paraId="35431772" w14:textId="77777777" w:rsidR="00251B95" w:rsidRPr="00251B95" w:rsidRDefault="00251B95" w:rsidP="00251B95">
            <w:pPr>
              <w:spacing w:after="0" w:line="260" w:lineRule="exact"/>
              <w:rPr>
                <w:rFonts w:ascii="Arial" w:eastAsia="Times New Roman" w:hAnsi="Arial" w:cs="Arial"/>
                <w:b/>
                <w:color w:val="000000"/>
                <w:sz w:val="20"/>
                <w:szCs w:val="20"/>
              </w:rPr>
            </w:pPr>
          </w:p>
        </w:tc>
        <w:tc>
          <w:tcPr>
            <w:tcW w:w="1915" w:type="dxa"/>
            <w:shd w:val="clear" w:color="auto" w:fill="auto"/>
          </w:tcPr>
          <w:p w14:paraId="69E74E5F" w14:textId="77777777" w:rsidR="00251B95" w:rsidRPr="00251B95" w:rsidRDefault="00251B95" w:rsidP="00251B95">
            <w:pPr>
              <w:spacing w:after="0" w:line="260" w:lineRule="exact"/>
              <w:rPr>
                <w:rFonts w:ascii="Arial" w:eastAsia="Times New Roman" w:hAnsi="Arial" w:cs="Arial"/>
                <w:b/>
                <w:color w:val="000000"/>
                <w:sz w:val="20"/>
                <w:szCs w:val="20"/>
              </w:rPr>
            </w:pPr>
          </w:p>
        </w:tc>
        <w:tc>
          <w:tcPr>
            <w:tcW w:w="1846" w:type="dxa"/>
            <w:shd w:val="clear" w:color="auto" w:fill="auto"/>
          </w:tcPr>
          <w:p w14:paraId="69B68A2C" w14:textId="77777777" w:rsidR="00251B95" w:rsidRPr="00251B95" w:rsidRDefault="00251B95" w:rsidP="00251B95">
            <w:pPr>
              <w:spacing w:after="0" w:line="260" w:lineRule="exact"/>
              <w:rPr>
                <w:rFonts w:ascii="Arial" w:eastAsia="Times New Roman" w:hAnsi="Arial" w:cs="Arial"/>
                <w:b/>
                <w:color w:val="000000"/>
                <w:sz w:val="20"/>
                <w:szCs w:val="20"/>
              </w:rPr>
            </w:pPr>
          </w:p>
        </w:tc>
      </w:tr>
      <w:tr w:rsidR="00251B95" w:rsidRPr="00251B95" w14:paraId="1AB5AE30" w14:textId="77777777" w:rsidTr="0018192E">
        <w:trPr>
          <w:trHeight w:val="340"/>
        </w:trPr>
        <w:tc>
          <w:tcPr>
            <w:tcW w:w="1868" w:type="dxa"/>
            <w:shd w:val="clear" w:color="auto" w:fill="auto"/>
          </w:tcPr>
          <w:p w14:paraId="0EACB206" w14:textId="77777777" w:rsidR="00251B95" w:rsidRPr="00251B95" w:rsidRDefault="00251B95" w:rsidP="00251B95">
            <w:pPr>
              <w:spacing w:after="0" w:line="260" w:lineRule="exact"/>
              <w:rPr>
                <w:rFonts w:ascii="Arial" w:eastAsia="Times New Roman" w:hAnsi="Arial" w:cs="Arial"/>
                <w:b/>
                <w:color w:val="000000"/>
                <w:sz w:val="20"/>
                <w:szCs w:val="20"/>
              </w:rPr>
            </w:pPr>
          </w:p>
        </w:tc>
        <w:tc>
          <w:tcPr>
            <w:tcW w:w="1825" w:type="dxa"/>
            <w:shd w:val="clear" w:color="auto" w:fill="auto"/>
          </w:tcPr>
          <w:p w14:paraId="12365A10" w14:textId="77777777" w:rsidR="00251B95" w:rsidRPr="00251B95" w:rsidRDefault="00251B95" w:rsidP="00251B95">
            <w:pPr>
              <w:spacing w:after="0" w:line="260" w:lineRule="exact"/>
              <w:rPr>
                <w:rFonts w:ascii="Arial" w:eastAsia="Times New Roman" w:hAnsi="Arial" w:cs="Arial"/>
                <w:b/>
                <w:color w:val="000000"/>
                <w:sz w:val="20"/>
                <w:szCs w:val="20"/>
              </w:rPr>
            </w:pPr>
          </w:p>
        </w:tc>
        <w:tc>
          <w:tcPr>
            <w:tcW w:w="1835" w:type="dxa"/>
            <w:shd w:val="clear" w:color="auto" w:fill="auto"/>
          </w:tcPr>
          <w:p w14:paraId="4A29CF09" w14:textId="77777777" w:rsidR="00251B95" w:rsidRPr="00251B95" w:rsidRDefault="00251B95" w:rsidP="00251B95">
            <w:pPr>
              <w:spacing w:after="0" w:line="260" w:lineRule="exact"/>
              <w:rPr>
                <w:rFonts w:ascii="Arial" w:eastAsia="Times New Roman" w:hAnsi="Arial" w:cs="Arial"/>
                <w:b/>
                <w:color w:val="000000"/>
                <w:sz w:val="20"/>
                <w:szCs w:val="20"/>
              </w:rPr>
            </w:pPr>
          </w:p>
        </w:tc>
        <w:tc>
          <w:tcPr>
            <w:tcW w:w="1915" w:type="dxa"/>
            <w:shd w:val="clear" w:color="auto" w:fill="auto"/>
          </w:tcPr>
          <w:p w14:paraId="40F86117" w14:textId="77777777" w:rsidR="00251B95" w:rsidRPr="00251B95" w:rsidRDefault="00251B95" w:rsidP="00251B95">
            <w:pPr>
              <w:spacing w:after="0" w:line="260" w:lineRule="exact"/>
              <w:rPr>
                <w:rFonts w:ascii="Arial" w:eastAsia="Times New Roman" w:hAnsi="Arial" w:cs="Arial"/>
                <w:b/>
                <w:color w:val="000000"/>
                <w:sz w:val="20"/>
                <w:szCs w:val="20"/>
              </w:rPr>
            </w:pPr>
          </w:p>
        </w:tc>
        <w:tc>
          <w:tcPr>
            <w:tcW w:w="1846" w:type="dxa"/>
            <w:shd w:val="clear" w:color="auto" w:fill="auto"/>
          </w:tcPr>
          <w:p w14:paraId="13B17A83" w14:textId="77777777" w:rsidR="00251B95" w:rsidRPr="00251B95" w:rsidRDefault="00251B95" w:rsidP="00251B95">
            <w:pPr>
              <w:spacing w:after="0" w:line="260" w:lineRule="exact"/>
              <w:rPr>
                <w:rFonts w:ascii="Arial" w:eastAsia="Times New Roman" w:hAnsi="Arial" w:cs="Arial"/>
                <w:b/>
                <w:color w:val="000000"/>
                <w:sz w:val="20"/>
                <w:szCs w:val="20"/>
              </w:rPr>
            </w:pPr>
          </w:p>
        </w:tc>
      </w:tr>
      <w:tr w:rsidR="00251B95" w:rsidRPr="00251B95" w14:paraId="63DC3765" w14:textId="77777777" w:rsidTr="0018192E">
        <w:trPr>
          <w:trHeight w:val="340"/>
        </w:trPr>
        <w:tc>
          <w:tcPr>
            <w:tcW w:w="1868" w:type="dxa"/>
            <w:shd w:val="clear" w:color="auto" w:fill="auto"/>
          </w:tcPr>
          <w:p w14:paraId="46E81C90" w14:textId="77777777" w:rsidR="00251B95" w:rsidRPr="00251B95" w:rsidRDefault="00251B95" w:rsidP="00251B95">
            <w:pPr>
              <w:spacing w:after="0" w:line="260" w:lineRule="exact"/>
              <w:rPr>
                <w:rFonts w:ascii="Arial" w:eastAsia="Times New Roman" w:hAnsi="Arial" w:cs="Arial"/>
                <w:b/>
                <w:color w:val="000000"/>
                <w:sz w:val="20"/>
                <w:szCs w:val="20"/>
              </w:rPr>
            </w:pPr>
          </w:p>
        </w:tc>
        <w:tc>
          <w:tcPr>
            <w:tcW w:w="1825" w:type="dxa"/>
            <w:shd w:val="clear" w:color="auto" w:fill="auto"/>
          </w:tcPr>
          <w:p w14:paraId="519C91D5" w14:textId="77777777" w:rsidR="00251B95" w:rsidRPr="00251B95" w:rsidRDefault="00251B95" w:rsidP="00251B95">
            <w:pPr>
              <w:spacing w:after="0" w:line="260" w:lineRule="exact"/>
              <w:rPr>
                <w:rFonts w:ascii="Arial" w:eastAsia="Times New Roman" w:hAnsi="Arial" w:cs="Arial"/>
                <w:b/>
                <w:color w:val="000000"/>
                <w:sz w:val="20"/>
                <w:szCs w:val="20"/>
              </w:rPr>
            </w:pPr>
          </w:p>
        </w:tc>
        <w:tc>
          <w:tcPr>
            <w:tcW w:w="1835" w:type="dxa"/>
            <w:shd w:val="clear" w:color="auto" w:fill="auto"/>
          </w:tcPr>
          <w:p w14:paraId="7E938A31" w14:textId="77777777" w:rsidR="00251B95" w:rsidRPr="00251B95" w:rsidRDefault="00251B95" w:rsidP="00251B95">
            <w:pPr>
              <w:spacing w:after="0" w:line="260" w:lineRule="exact"/>
              <w:rPr>
                <w:rFonts w:ascii="Arial" w:eastAsia="Times New Roman" w:hAnsi="Arial" w:cs="Arial"/>
                <w:b/>
                <w:color w:val="000000"/>
                <w:sz w:val="20"/>
                <w:szCs w:val="20"/>
              </w:rPr>
            </w:pPr>
          </w:p>
        </w:tc>
        <w:tc>
          <w:tcPr>
            <w:tcW w:w="1915" w:type="dxa"/>
            <w:shd w:val="clear" w:color="auto" w:fill="auto"/>
          </w:tcPr>
          <w:p w14:paraId="7D2976A1" w14:textId="77777777" w:rsidR="00251B95" w:rsidRPr="00251B95" w:rsidRDefault="00251B95" w:rsidP="00251B95">
            <w:pPr>
              <w:spacing w:after="0" w:line="260" w:lineRule="exact"/>
              <w:rPr>
                <w:rFonts w:ascii="Arial" w:eastAsia="Times New Roman" w:hAnsi="Arial" w:cs="Arial"/>
                <w:b/>
                <w:color w:val="000000"/>
                <w:sz w:val="20"/>
                <w:szCs w:val="20"/>
              </w:rPr>
            </w:pPr>
          </w:p>
        </w:tc>
        <w:tc>
          <w:tcPr>
            <w:tcW w:w="1846" w:type="dxa"/>
            <w:shd w:val="clear" w:color="auto" w:fill="auto"/>
          </w:tcPr>
          <w:p w14:paraId="3AB8F001" w14:textId="77777777" w:rsidR="00251B95" w:rsidRPr="00251B95" w:rsidRDefault="00251B95" w:rsidP="00251B95">
            <w:pPr>
              <w:spacing w:after="0" w:line="260" w:lineRule="exact"/>
              <w:rPr>
                <w:rFonts w:ascii="Arial" w:eastAsia="Times New Roman" w:hAnsi="Arial" w:cs="Arial"/>
                <w:b/>
                <w:color w:val="000000"/>
                <w:sz w:val="20"/>
                <w:szCs w:val="20"/>
              </w:rPr>
            </w:pPr>
          </w:p>
        </w:tc>
      </w:tr>
      <w:tr w:rsidR="00251B95" w:rsidRPr="00251B95" w14:paraId="764A0C26" w14:textId="77777777" w:rsidTr="0018192E">
        <w:trPr>
          <w:trHeight w:val="340"/>
        </w:trPr>
        <w:tc>
          <w:tcPr>
            <w:tcW w:w="1868" w:type="dxa"/>
            <w:shd w:val="clear" w:color="auto" w:fill="auto"/>
          </w:tcPr>
          <w:p w14:paraId="12460026" w14:textId="77777777" w:rsidR="00251B95" w:rsidRPr="00251B95" w:rsidRDefault="00251B95" w:rsidP="00251B95">
            <w:pPr>
              <w:spacing w:after="0" w:line="260" w:lineRule="exact"/>
              <w:rPr>
                <w:rFonts w:ascii="Arial" w:eastAsia="Times New Roman" w:hAnsi="Arial" w:cs="Arial"/>
                <w:b/>
                <w:color w:val="000000"/>
                <w:sz w:val="20"/>
                <w:szCs w:val="20"/>
              </w:rPr>
            </w:pPr>
          </w:p>
        </w:tc>
        <w:tc>
          <w:tcPr>
            <w:tcW w:w="1825" w:type="dxa"/>
            <w:shd w:val="clear" w:color="auto" w:fill="auto"/>
          </w:tcPr>
          <w:p w14:paraId="22807F35" w14:textId="77777777" w:rsidR="00251B95" w:rsidRPr="00251B95" w:rsidRDefault="00251B95" w:rsidP="00251B95">
            <w:pPr>
              <w:spacing w:after="0" w:line="260" w:lineRule="exact"/>
              <w:rPr>
                <w:rFonts w:ascii="Arial" w:eastAsia="Times New Roman" w:hAnsi="Arial" w:cs="Arial"/>
                <w:b/>
                <w:color w:val="000000"/>
                <w:sz w:val="20"/>
                <w:szCs w:val="20"/>
              </w:rPr>
            </w:pPr>
          </w:p>
        </w:tc>
        <w:tc>
          <w:tcPr>
            <w:tcW w:w="1835" w:type="dxa"/>
            <w:shd w:val="clear" w:color="auto" w:fill="auto"/>
          </w:tcPr>
          <w:p w14:paraId="369CE015" w14:textId="77777777" w:rsidR="00251B95" w:rsidRPr="00251B95" w:rsidRDefault="00251B95" w:rsidP="00251B95">
            <w:pPr>
              <w:spacing w:after="0" w:line="260" w:lineRule="exact"/>
              <w:rPr>
                <w:rFonts w:ascii="Arial" w:eastAsia="Times New Roman" w:hAnsi="Arial" w:cs="Arial"/>
                <w:b/>
                <w:color w:val="000000"/>
                <w:sz w:val="20"/>
                <w:szCs w:val="20"/>
              </w:rPr>
            </w:pPr>
          </w:p>
        </w:tc>
        <w:tc>
          <w:tcPr>
            <w:tcW w:w="1915" w:type="dxa"/>
            <w:shd w:val="clear" w:color="auto" w:fill="auto"/>
          </w:tcPr>
          <w:p w14:paraId="3B4D5893" w14:textId="77777777" w:rsidR="00251B95" w:rsidRPr="00251B95" w:rsidRDefault="00251B95" w:rsidP="00251B95">
            <w:pPr>
              <w:spacing w:after="0" w:line="260" w:lineRule="exact"/>
              <w:rPr>
                <w:rFonts w:ascii="Arial" w:eastAsia="Times New Roman" w:hAnsi="Arial" w:cs="Arial"/>
                <w:b/>
                <w:color w:val="000000"/>
                <w:sz w:val="20"/>
                <w:szCs w:val="20"/>
              </w:rPr>
            </w:pPr>
          </w:p>
        </w:tc>
        <w:tc>
          <w:tcPr>
            <w:tcW w:w="1846" w:type="dxa"/>
            <w:shd w:val="clear" w:color="auto" w:fill="auto"/>
          </w:tcPr>
          <w:p w14:paraId="214BDC2A" w14:textId="77777777" w:rsidR="00251B95" w:rsidRPr="00251B95" w:rsidRDefault="00251B95" w:rsidP="00251B95">
            <w:pPr>
              <w:spacing w:after="0" w:line="260" w:lineRule="exact"/>
              <w:rPr>
                <w:rFonts w:ascii="Arial" w:eastAsia="Times New Roman" w:hAnsi="Arial" w:cs="Arial"/>
                <w:b/>
                <w:color w:val="000000"/>
                <w:sz w:val="20"/>
                <w:szCs w:val="20"/>
              </w:rPr>
            </w:pPr>
          </w:p>
        </w:tc>
      </w:tr>
      <w:tr w:rsidR="00251B95" w:rsidRPr="00251B95" w14:paraId="7999595C" w14:textId="77777777" w:rsidTr="0018192E">
        <w:trPr>
          <w:trHeight w:val="340"/>
        </w:trPr>
        <w:tc>
          <w:tcPr>
            <w:tcW w:w="1868" w:type="dxa"/>
            <w:shd w:val="clear" w:color="auto" w:fill="auto"/>
          </w:tcPr>
          <w:p w14:paraId="11C1064B" w14:textId="77777777" w:rsidR="00251B95" w:rsidRPr="00251B95" w:rsidRDefault="00251B95" w:rsidP="00251B95">
            <w:pPr>
              <w:spacing w:after="0" w:line="260" w:lineRule="exact"/>
              <w:rPr>
                <w:rFonts w:ascii="Arial" w:eastAsia="Times New Roman" w:hAnsi="Arial" w:cs="Arial"/>
                <w:b/>
                <w:color w:val="000000"/>
                <w:sz w:val="20"/>
                <w:szCs w:val="20"/>
              </w:rPr>
            </w:pPr>
          </w:p>
        </w:tc>
        <w:tc>
          <w:tcPr>
            <w:tcW w:w="1825" w:type="dxa"/>
            <w:shd w:val="clear" w:color="auto" w:fill="auto"/>
          </w:tcPr>
          <w:p w14:paraId="351B21B8" w14:textId="77777777" w:rsidR="00251B95" w:rsidRPr="00251B95" w:rsidRDefault="00251B95" w:rsidP="00251B95">
            <w:pPr>
              <w:spacing w:after="0" w:line="260" w:lineRule="exact"/>
              <w:rPr>
                <w:rFonts w:ascii="Arial" w:eastAsia="Times New Roman" w:hAnsi="Arial" w:cs="Arial"/>
                <w:b/>
                <w:color w:val="000000"/>
                <w:sz w:val="20"/>
                <w:szCs w:val="20"/>
              </w:rPr>
            </w:pPr>
          </w:p>
        </w:tc>
        <w:tc>
          <w:tcPr>
            <w:tcW w:w="1835" w:type="dxa"/>
            <w:shd w:val="clear" w:color="auto" w:fill="auto"/>
          </w:tcPr>
          <w:p w14:paraId="6CE96BB4" w14:textId="77777777" w:rsidR="00251B95" w:rsidRPr="00251B95" w:rsidRDefault="00251B95" w:rsidP="00251B95">
            <w:pPr>
              <w:spacing w:after="0" w:line="260" w:lineRule="exact"/>
              <w:rPr>
                <w:rFonts w:ascii="Arial" w:eastAsia="Times New Roman" w:hAnsi="Arial" w:cs="Arial"/>
                <w:b/>
                <w:color w:val="000000"/>
                <w:sz w:val="20"/>
                <w:szCs w:val="20"/>
              </w:rPr>
            </w:pPr>
          </w:p>
        </w:tc>
        <w:tc>
          <w:tcPr>
            <w:tcW w:w="1915" w:type="dxa"/>
            <w:shd w:val="clear" w:color="auto" w:fill="auto"/>
          </w:tcPr>
          <w:p w14:paraId="51D5CCC1" w14:textId="77777777" w:rsidR="00251B95" w:rsidRPr="00251B95" w:rsidRDefault="00251B95" w:rsidP="00251B95">
            <w:pPr>
              <w:spacing w:after="0" w:line="260" w:lineRule="exact"/>
              <w:rPr>
                <w:rFonts w:ascii="Arial" w:eastAsia="Times New Roman" w:hAnsi="Arial" w:cs="Arial"/>
                <w:b/>
                <w:color w:val="000000"/>
                <w:sz w:val="20"/>
                <w:szCs w:val="20"/>
              </w:rPr>
            </w:pPr>
          </w:p>
        </w:tc>
        <w:tc>
          <w:tcPr>
            <w:tcW w:w="1846" w:type="dxa"/>
            <w:shd w:val="clear" w:color="auto" w:fill="auto"/>
          </w:tcPr>
          <w:p w14:paraId="121CE567" w14:textId="77777777" w:rsidR="00251B95" w:rsidRPr="00251B95" w:rsidRDefault="00251B95" w:rsidP="00251B95">
            <w:pPr>
              <w:spacing w:after="0" w:line="260" w:lineRule="exact"/>
              <w:rPr>
                <w:rFonts w:ascii="Arial" w:eastAsia="Times New Roman" w:hAnsi="Arial" w:cs="Arial"/>
                <w:b/>
                <w:color w:val="000000"/>
                <w:sz w:val="20"/>
                <w:szCs w:val="20"/>
              </w:rPr>
            </w:pPr>
          </w:p>
        </w:tc>
      </w:tr>
      <w:tr w:rsidR="00251B95" w:rsidRPr="00251B95" w14:paraId="517AEC41" w14:textId="77777777" w:rsidTr="0018192E">
        <w:trPr>
          <w:trHeight w:val="340"/>
        </w:trPr>
        <w:tc>
          <w:tcPr>
            <w:tcW w:w="1868" w:type="dxa"/>
            <w:shd w:val="clear" w:color="auto" w:fill="auto"/>
          </w:tcPr>
          <w:p w14:paraId="0B06206D" w14:textId="77777777" w:rsidR="00251B95" w:rsidRPr="00251B95" w:rsidRDefault="00251B95" w:rsidP="00251B95">
            <w:pPr>
              <w:spacing w:after="0" w:line="260" w:lineRule="exact"/>
              <w:rPr>
                <w:rFonts w:ascii="Arial" w:eastAsia="Times New Roman" w:hAnsi="Arial" w:cs="Arial"/>
                <w:b/>
                <w:color w:val="000000"/>
                <w:sz w:val="20"/>
                <w:szCs w:val="20"/>
              </w:rPr>
            </w:pPr>
          </w:p>
        </w:tc>
        <w:tc>
          <w:tcPr>
            <w:tcW w:w="1825" w:type="dxa"/>
            <w:shd w:val="clear" w:color="auto" w:fill="auto"/>
          </w:tcPr>
          <w:p w14:paraId="0516AEC6" w14:textId="77777777" w:rsidR="00251B95" w:rsidRPr="00251B95" w:rsidRDefault="00251B95" w:rsidP="00251B95">
            <w:pPr>
              <w:spacing w:after="0" w:line="260" w:lineRule="exact"/>
              <w:rPr>
                <w:rFonts w:ascii="Arial" w:eastAsia="Times New Roman" w:hAnsi="Arial" w:cs="Arial"/>
                <w:b/>
                <w:color w:val="000000"/>
                <w:sz w:val="20"/>
                <w:szCs w:val="20"/>
              </w:rPr>
            </w:pPr>
          </w:p>
        </w:tc>
        <w:tc>
          <w:tcPr>
            <w:tcW w:w="1835" w:type="dxa"/>
            <w:shd w:val="clear" w:color="auto" w:fill="auto"/>
          </w:tcPr>
          <w:p w14:paraId="523B85BF" w14:textId="77777777" w:rsidR="00251B95" w:rsidRPr="00251B95" w:rsidRDefault="00251B95" w:rsidP="00251B95">
            <w:pPr>
              <w:spacing w:after="0" w:line="260" w:lineRule="exact"/>
              <w:rPr>
                <w:rFonts w:ascii="Arial" w:eastAsia="Times New Roman" w:hAnsi="Arial" w:cs="Arial"/>
                <w:b/>
                <w:color w:val="000000"/>
                <w:sz w:val="20"/>
                <w:szCs w:val="20"/>
              </w:rPr>
            </w:pPr>
          </w:p>
        </w:tc>
        <w:tc>
          <w:tcPr>
            <w:tcW w:w="1915" w:type="dxa"/>
            <w:shd w:val="clear" w:color="auto" w:fill="auto"/>
          </w:tcPr>
          <w:p w14:paraId="5086C37B" w14:textId="77777777" w:rsidR="00251B95" w:rsidRPr="00251B95" w:rsidRDefault="00251B95" w:rsidP="00251B95">
            <w:pPr>
              <w:spacing w:after="0" w:line="260" w:lineRule="exact"/>
              <w:rPr>
                <w:rFonts w:ascii="Arial" w:eastAsia="Times New Roman" w:hAnsi="Arial" w:cs="Arial"/>
                <w:b/>
                <w:color w:val="000000"/>
                <w:sz w:val="20"/>
                <w:szCs w:val="20"/>
              </w:rPr>
            </w:pPr>
          </w:p>
        </w:tc>
        <w:tc>
          <w:tcPr>
            <w:tcW w:w="1846" w:type="dxa"/>
            <w:shd w:val="clear" w:color="auto" w:fill="auto"/>
          </w:tcPr>
          <w:p w14:paraId="5D063061" w14:textId="77777777" w:rsidR="00251B95" w:rsidRPr="00251B95" w:rsidRDefault="00251B95" w:rsidP="00251B95">
            <w:pPr>
              <w:spacing w:after="0" w:line="260" w:lineRule="exact"/>
              <w:rPr>
                <w:rFonts w:ascii="Arial" w:eastAsia="Times New Roman" w:hAnsi="Arial" w:cs="Arial"/>
                <w:b/>
                <w:color w:val="000000"/>
                <w:sz w:val="20"/>
                <w:szCs w:val="20"/>
              </w:rPr>
            </w:pPr>
          </w:p>
        </w:tc>
      </w:tr>
      <w:tr w:rsidR="00251B95" w:rsidRPr="00251B95" w14:paraId="143E694D" w14:textId="77777777" w:rsidTr="0018192E">
        <w:trPr>
          <w:trHeight w:val="340"/>
        </w:trPr>
        <w:tc>
          <w:tcPr>
            <w:tcW w:w="1868" w:type="dxa"/>
            <w:shd w:val="clear" w:color="auto" w:fill="auto"/>
          </w:tcPr>
          <w:p w14:paraId="73C64C7B" w14:textId="77777777" w:rsidR="00251B95" w:rsidRPr="00251B95" w:rsidRDefault="00251B95" w:rsidP="00251B95">
            <w:pPr>
              <w:spacing w:after="0" w:line="260" w:lineRule="exact"/>
              <w:rPr>
                <w:rFonts w:ascii="Arial" w:eastAsia="Times New Roman" w:hAnsi="Arial" w:cs="Arial"/>
                <w:b/>
                <w:color w:val="000000"/>
                <w:sz w:val="20"/>
                <w:szCs w:val="20"/>
              </w:rPr>
            </w:pPr>
          </w:p>
        </w:tc>
        <w:tc>
          <w:tcPr>
            <w:tcW w:w="1825" w:type="dxa"/>
            <w:shd w:val="clear" w:color="auto" w:fill="auto"/>
          </w:tcPr>
          <w:p w14:paraId="197106D8" w14:textId="77777777" w:rsidR="00251B95" w:rsidRPr="00251B95" w:rsidRDefault="00251B95" w:rsidP="00251B95">
            <w:pPr>
              <w:spacing w:after="0" w:line="260" w:lineRule="exact"/>
              <w:rPr>
                <w:rFonts w:ascii="Arial" w:eastAsia="Times New Roman" w:hAnsi="Arial" w:cs="Arial"/>
                <w:b/>
                <w:color w:val="000000"/>
                <w:sz w:val="20"/>
                <w:szCs w:val="20"/>
              </w:rPr>
            </w:pPr>
          </w:p>
        </w:tc>
        <w:tc>
          <w:tcPr>
            <w:tcW w:w="1835" w:type="dxa"/>
            <w:shd w:val="clear" w:color="auto" w:fill="auto"/>
          </w:tcPr>
          <w:p w14:paraId="20203F33" w14:textId="77777777" w:rsidR="00251B95" w:rsidRPr="00251B95" w:rsidRDefault="00251B95" w:rsidP="00251B95">
            <w:pPr>
              <w:spacing w:after="0" w:line="260" w:lineRule="exact"/>
              <w:rPr>
                <w:rFonts w:ascii="Arial" w:eastAsia="Times New Roman" w:hAnsi="Arial" w:cs="Arial"/>
                <w:b/>
                <w:color w:val="000000"/>
                <w:sz w:val="20"/>
                <w:szCs w:val="20"/>
              </w:rPr>
            </w:pPr>
          </w:p>
        </w:tc>
        <w:tc>
          <w:tcPr>
            <w:tcW w:w="1915" w:type="dxa"/>
            <w:shd w:val="clear" w:color="auto" w:fill="auto"/>
          </w:tcPr>
          <w:p w14:paraId="102539E2" w14:textId="77777777" w:rsidR="00251B95" w:rsidRPr="00251B95" w:rsidRDefault="00251B95" w:rsidP="00251B95">
            <w:pPr>
              <w:spacing w:after="0" w:line="260" w:lineRule="exact"/>
              <w:rPr>
                <w:rFonts w:ascii="Arial" w:eastAsia="Times New Roman" w:hAnsi="Arial" w:cs="Arial"/>
                <w:b/>
                <w:color w:val="000000"/>
                <w:sz w:val="20"/>
                <w:szCs w:val="20"/>
              </w:rPr>
            </w:pPr>
          </w:p>
        </w:tc>
        <w:tc>
          <w:tcPr>
            <w:tcW w:w="1846" w:type="dxa"/>
            <w:shd w:val="clear" w:color="auto" w:fill="auto"/>
          </w:tcPr>
          <w:p w14:paraId="7F2A48F9" w14:textId="77777777" w:rsidR="00251B95" w:rsidRPr="00251B95" w:rsidRDefault="00251B95" w:rsidP="00251B95">
            <w:pPr>
              <w:spacing w:after="0" w:line="260" w:lineRule="exact"/>
              <w:rPr>
                <w:rFonts w:ascii="Arial" w:eastAsia="Times New Roman" w:hAnsi="Arial" w:cs="Arial"/>
                <w:b/>
                <w:color w:val="000000"/>
                <w:sz w:val="20"/>
                <w:szCs w:val="20"/>
              </w:rPr>
            </w:pPr>
          </w:p>
        </w:tc>
      </w:tr>
      <w:tr w:rsidR="00251B95" w:rsidRPr="00251B95" w14:paraId="44F1C6E6" w14:textId="77777777" w:rsidTr="0018192E">
        <w:trPr>
          <w:trHeight w:val="340"/>
        </w:trPr>
        <w:tc>
          <w:tcPr>
            <w:tcW w:w="1868" w:type="dxa"/>
            <w:shd w:val="clear" w:color="auto" w:fill="auto"/>
          </w:tcPr>
          <w:p w14:paraId="395A77BB" w14:textId="77777777" w:rsidR="00251B95" w:rsidRPr="00251B95" w:rsidRDefault="00251B95" w:rsidP="00251B95">
            <w:pPr>
              <w:spacing w:after="0" w:line="260" w:lineRule="exact"/>
              <w:rPr>
                <w:rFonts w:ascii="Arial" w:eastAsia="Times New Roman" w:hAnsi="Arial" w:cs="Arial"/>
                <w:b/>
                <w:color w:val="000000"/>
                <w:sz w:val="20"/>
                <w:szCs w:val="20"/>
              </w:rPr>
            </w:pPr>
          </w:p>
        </w:tc>
        <w:tc>
          <w:tcPr>
            <w:tcW w:w="1825" w:type="dxa"/>
            <w:shd w:val="clear" w:color="auto" w:fill="auto"/>
          </w:tcPr>
          <w:p w14:paraId="5EB002B8" w14:textId="77777777" w:rsidR="00251B95" w:rsidRPr="00251B95" w:rsidRDefault="00251B95" w:rsidP="00251B95">
            <w:pPr>
              <w:spacing w:after="0" w:line="260" w:lineRule="exact"/>
              <w:rPr>
                <w:rFonts w:ascii="Arial" w:eastAsia="Times New Roman" w:hAnsi="Arial" w:cs="Arial"/>
                <w:b/>
                <w:color w:val="000000"/>
                <w:sz w:val="20"/>
                <w:szCs w:val="20"/>
              </w:rPr>
            </w:pPr>
          </w:p>
        </w:tc>
        <w:tc>
          <w:tcPr>
            <w:tcW w:w="1835" w:type="dxa"/>
            <w:shd w:val="clear" w:color="auto" w:fill="auto"/>
          </w:tcPr>
          <w:p w14:paraId="2165391E" w14:textId="77777777" w:rsidR="00251B95" w:rsidRPr="00251B95" w:rsidRDefault="00251B95" w:rsidP="00251B95">
            <w:pPr>
              <w:spacing w:after="0" w:line="260" w:lineRule="exact"/>
              <w:rPr>
                <w:rFonts w:ascii="Arial" w:eastAsia="Times New Roman" w:hAnsi="Arial" w:cs="Arial"/>
                <w:b/>
                <w:color w:val="000000"/>
                <w:sz w:val="20"/>
                <w:szCs w:val="20"/>
              </w:rPr>
            </w:pPr>
          </w:p>
        </w:tc>
        <w:tc>
          <w:tcPr>
            <w:tcW w:w="1915" w:type="dxa"/>
            <w:shd w:val="clear" w:color="auto" w:fill="auto"/>
          </w:tcPr>
          <w:p w14:paraId="434CF96F" w14:textId="77777777" w:rsidR="00251B95" w:rsidRPr="00251B95" w:rsidRDefault="00251B95" w:rsidP="00251B95">
            <w:pPr>
              <w:spacing w:after="0" w:line="260" w:lineRule="exact"/>
              <w:rPr>
                <w:rFonts w:ascii="Arial" w:eastAsia="Times New Roman" w:hAnsi="Arial" w:cs="Arial"/>
                <w:b/>
                <w:color w:val="000000"/>
                <w:sz w:val="20"/>
                <w:szCs w:val="20"/>
              </w:rPr>
            </w:pPr>
          </w:p>
        </w:tc>
        <w:tc>
          <w:tcPr>
            <w:tcW w:w="1846" w:type="dxa"/>
            <w:shd w:val="clear" w:color="auto" w:fill="auto"/>
          </w:tcPr>
          <w:p w14:paraId="7B09E060" w14:textId="77777777" w:rsidR="00251B95" w:rsidRPr="00251B95" w:rsidRDefault="00251B95" w:rsidP="00251B95">
            <w:pPr>
              <w:spacing w:after="0" w:line="260" w:lineRule="exact"/>
              <w:rPr>
                <w:rFonts w:ascii="Arial" w:eastAsia="Times New Roman" w:hAnsi="Arial" w:cs="Arial"/>
                <w:b/>
                <w:color w:val="000000"/>
                <w:sz w:val="20"/>
                <w:szCs w:val="20"/>
              </w:rPr>
            </w:pPr>
          </w:p>
        </w:tc>
      </w:tr>
      <w:tr w:rsidR="00251B95" w:rsidRPr="00251B95" w14:paraId="354222E4" w14:textId="77777777" w:rsidTr="0018192E">
        <w:trPr>
          <w:trHeight w:val="340"/>
        </w:trPr>
        <w:tc>
          <w:tcPr>
            <w:tcW w:w="1868" w:type="dxa"/>
            <w:shd w:val="clear" w:color="auto" w:fill="auto"/>
          </w:tcPr>
          <w:p w14:paraId="0A68417F" w14:textId="77777777" w:rsidR="00251B95" w:rsidRPr="00251B95" w:rsidRDefault="00251B95" w:rsidP="00251B95">
            <w:pPr>
              <w:spacing w:after="0" w:line="260" w:lineRule="exact"/>
              <w:rPr>
                <w:rFonts w:ascii="Arial" w:eastAsia="Times New Roman" w:hAnsi="Arial" w:cs="Arial"/>
                <w:b/>
                <w:color w:val="000000"/>
                <w:sz w:val="20"/>
                <w:szCs w:val="20"/>
              </w:rPr>
            </w:pPr>
          </w:p>
        </w:tc>
        <w:tc>
          <w:tcPr>
            <w:tcW w:w="1825" w:type="dxa"/>
            <w:shd w:val="clear" w:color="auto" w:fill="auto"/>
          </w:tcPr>
          <w:p w14:paraId="5CA553BE" w14:textId="77777777" w:rsidR="00251B95" w:rsidRPr="00251B95" w:rsidRDefault="00251B95" w:rsidP="00251B95">
            <w:pPr>
              <w:spacing w:after="0" w:line="260" w:lineRule="exact"/>
              <w:rPr>
                <w:rFonts w:ascii="Arial" w:eastAsia="Times New Roman" w:hAnsi="Arial" w:cs="Arial"/>
                <w:b/>
                <w:color w:val="000000"/>
                <w:sz w:val="20"/>
                <w:szCs w:val="20"/>
              </w:rPr>
            </w:pPr>
          </w:p>
        </w:tc>
        <w:tc>
          <w:tcPr>
            <w:tcW w:w="1835" w:type="dxa"/>
            <w:shd w:val="clear" w:color="auto" w:fill="auto"/>
          </w:tcPr>
          <w:p w14:paraId="4D8A791D" w14:textId="77777777" w:rsidR="00251B95" w:rsidRPr="00251B95" w:rsidRDefault="00251B95" w:rsidP="00251B95">
            <w:pPr>
              <w:spacing w:after="0" w:line="260" w:lineRule="exact"/>
              <w:rPr>
                <w:rFonts w:ascii="Arial" w:eastAsia="Times New Roman" w:hAnsi="Arial" w:cs="Arial"/>
                <w:b/>
                <w:color w:val="000000"/>
                <w:sz w:val="20"/>
                <w:szCs w:val="20"/>
              </w:rPr>
            </w:pPr>
          </w:p>
        </w:tc>
        <w:tc>
          <w:tcPr>
            <w:tcW w:w="1915" w:type="dxa"/>
            <w:shd w:val="clear" w:color="auto" w:fill="auto"/>
          </w:tcPr>
          <w:p w14:paraId="54552640" w14:textId="77777777" w:rsidR="00251B95" w:rsidRPr="00251B95" w:rsidRDefault="00251B95" w:rsidP="00251B95">
            <w:pPr>
              <w:spacing w:after="0" w:line="260" w:lineRule="exact"/>
              <w:rPr>
                <w:rFonts w:ascii="Arial" w:eastAsia="Times New Roman" w:hAnsi="Arial" w:cs="Arial"/>
                <w:b/>
                <w:color w:val="000000"/>
                <w:sz w:val="20"/>
                <w:szCs w:val="20"/>
              </w:rPr>
            </w:pPr>
          </w:p>
        </w:tc>
        <w:tc>
          <w:tcPr>
            <w:tcW w:w="1846" w:type="dxa"/>
            <w:shd w:val="clear" w:color="auto" w:fill="auto"/>
          </w:tcPr>
          <w:p w14:paraId="61A9417C" w14:textId="77777777" w:rsidR="00251B95" w:rsidRPr="00251B95" w:rsidRDefault="00251B95" w:rsidP="00251B95">
            <w:pPr>
              <w:spacing w:after="0" w:line="260" w:lineRule="exact"/>
              <w:rPr>
                <w:rFonts w:ascii="Arial" w:eastAsia="Times New Roman" w:hAnsi="Arial" w:cs="Arial"/>
                <w:b/>
                <w:color w:val="000000"/>
                <w:sz w:val="20"/>
                <w:szCs w:val="20"/>
              </w:rPr>
            </w:pPr>
          </w:p>
        </w:tc>
      </w:tr>
      <w:tr w:rsidR="00251B95" w:rsidRPr="00251B95" w14:paraId="22067ABA" w14:textId="77777777" w:rsidTr="0018192E">
        <w:trPr>
          <w:trHeight w:val="340"/>
        </w:trPr>
        <w:tc>
          <w:tcPr>
            <w:tcW w:w="1868" w:type="dxa"/>
            <w:shd w:val="clear" w:color="auto" w:fill="auto"/>
          </w:tcPr>
          <w:p w14:paraId="45414D6F" w14:textId="77777777" w:rsidR="00251B95" w:rsidRPr="00251B95" w:rsidRDefault="00251B95" w:rsidP="00251B95">
            <w:pPr>
              <w:spacing w:after="0" w:line="260" w:lineRule="exact"/>
              <w:rPr>
                <w:rFonts w:ascii="Arial" w:eastAsia="Times New Roman" w:hAnsi="Arial" w:cs="Arial"/>
                <w:b/>
                <w:color w:val="000000"/>
                <w:sz w:val="20"/>
                <w:szCs w:val="20"/>
              </w:rPr>
            </w:pPr>
          </w:p>
        </w:tc>
        <w:tc>
          <w:tcPr>
            <w:tcW w:w="1825" w:type="dxa"/>
            <w:shd w:val="clear" w:color="auto" w:fill="auto"/>
          </w:tcPr>
          <w:p w14:paraId="75447589" w14:textId="77777777" w:rsidR="00251B95" w:rsidRPr="00251B95" w:rsidRDefault="00251B95" w:rsidP="00251B95">
            <w:pPr>
              <w:spacing w:after="0" w:line="260" w:lineRule="exact"/>
              <w:rPr>
                <w:rFonts w:ascii="Arial" w:eastAsia="Times New Roman" w:hAnsi="Arial" w:cs="Arial"/>
                <w:b/>
                <w:color w:val="000000"/>
                <w:sz w:val="20"/>
                <w:szCs w:val="20"/>
              </w:rPr>
            </w:pPr>
          </w:p>
        </w:tc>
        <w:tc>
          <w:tcPr>
            <w:tcW w:w="1835" w:type="dxa"/>
            <w:shd w:val="clear" w:color="auto" w:fill="auto"/>
          </w:tcPr>
          <w:p w14:paraId="5E5DFD48" w14:textId="77777777" w:rsidR="00251B95" w:rsidRPr="00251B95" w:rsidRDefault="00251B95" w:rsidP="00251B95">
            <w:pPr>
              <w:spacing w:after="0" w:line="260" w:lineRule="exact"/>
              <w:rPr>
                <w:rFonts w:ascii="Arial" w:eastAsia="Times New Roman" w:hAnsi="Arial" w:cs="Arial"/>
                <w:b/>
                <w:color w:val="000000"/>
                <w:sz w:val="20"/>
                <w:szCs w:val="20"/>
              </w:rPr>
            </w:pPr>
          </w:p>
        </w:tc>
        <w:tc>
          <w:tcPr>
            <w:tcW w:w="1915" w:type="dxa"/>
            <w:shd w:val="clear" w:color="auto" w:fill="auto"/>
          </w:tcPr>
          <w:p w14:paraId="56CA9E61" w14:textId="77777777" w:rsidR="00251B95" w:rsidRPr="00251B95" w:rsidRDefault="00251B95" w:rsidP="00251B95">
            <w:pPr>
              <w:spacing w:after="0" w:line="260" w:lineRule="exact"/>
              <w:rPr>
                <w:rFonts w:ascii="Arial" w:eastAsia="Times New Roman" w:hAnsi="Arial" w:cs="Arial"/>
                <w:b/>
                <w:color w:val="000000"/>
                <w:sz w:val="20"/>
                <w:szCs w:val="20"/>
              </w:rPr>
            </w:pPr>
          </w:p>
        </w:tc>
        <w:tc>
          <w:tcPr>
            <w:tcW w:w="1846" w:type="dxa"/>
            <w:shd w:val="clear" w:color="auto" w:fill="auto"/>
          </w:tcPr>
          <w:p w14:paraId="362AC64E" w14:textId="77777777" w:rsidR="00251B95" w:rsidRPr="00251B95" w:rsidRDefault="00251B95" w:rsidP="00251B95">
            <w:pPr>
              <w:spacing w:after="0" w:line="260" w:lineRule="exact"/>
              <w:rPr>
                <w:rFonts w:ascii="Arial" w:eastAsia="Times New Roman" w:hAnsi="Arial" w:cs="Arial"/>
                <w:b/>
                <w:color w:val="000000"/>
                <w:sz w:val="20"/>
                <w:szCs w:val="20"/>
              </w:rPr>
            </w:pPr>
          </w:p>
        </w:tc>
      </w:tr>
      <w:tr w:rsidR="00251B95" w:rsidRPr="00251B95" w14:paraId="67882A18" w14:textId="77777777" w:rsidTr="0018192E">
        <w:trPr>
          <w:trHeight w:val="340"/>
        </w:trPr>
        <w:tc>
          <w:tcPr>
            <w:tcW w:w="1868" w:type="dxa"/>
            <w:shd w:val="clear" w:color="auto" w:fill="auto"/>
          </w:tcPr>
          <w:p w14:paraId="6D9EE39F" w14:textId="77777777" w:rsidR="00251B95" w:rsidRPr="00251B95" w:rsidRDefault="00251B95" w:rsidP="00251B95">
            <w:pPr>
              <w:spacing w:after="0" w:line="260" w:lineRule="exact"/>
              <w:rPr>
                <w:rFonts w:ascii="Arial" w:eastAsia="Times New Roman" w:hAnsi="Arial" w:cs="Arial"/>
                <w:b/>
                <w:color w:val="000000"/>
                <w:sz w:val="20"/>
                <w:szCs w:val="20"/>
              </w:rPr>
            </w:pPr>
          </w:p>
        </w:tc>
        <w:tc>
          <w:tcPr>
            <w:tcW w:w="1825" w:type="dxa"/>
            <w:shd w:val="clear" w:color="auto" w:fill="auto"/>
          </w:tcPr>
          <w:p w14:paraId="038F317E" w14:textId="77777777" w:rsidR="00251B95" w:rsidRPr="00251B95" w:rsidRDefault="00251B95" w:rsidP="00251B95">
            <w:pPr>
              <w:spacing w:after="0" w:line="260" w:lineRule="exact"/>
              <w:rPr>
                <w:rFonts w:ascii="Arial" w:eastAsia="Times New Roman" w:hAnsi="Arial" w:cs="Arial"/>
                <w:b/>
                <w:color w:val="000000"/>
                <w:sz w:val="20"/>
                <w:szCs w:val="20"/>
              </w:rPr>
            </w:pPr>
          </w:p>
        </w:tc>
        <w:tc>
          <w:tcPr>
            <w:tcW w:w="1835" w:type="dxa"/>
            <w:shd w:val="clear" w:color="auto" w:fill="auto"/>
          </w:tcPr>
          <w:p w14:paraId="276A6373" w14:textId="77777777" w:rsidR="00251B95" w:rsidRPr="00251B95" w:rsidRDefault="00251B95" w:rsidP="00251B95">
            <w:pPr>
              <w:spacing w:after="0" w:line="260" w:lineRule="exact"/>
              <w:rPr>
                <w:rFonts w:ascii="Arial" w:eastAsia="Times New Roman" w:hAnsi="Arial" w:cs="Arial"/>
                <w:b/>
                <w:color w:val="000000"/>
                <w:sz w:val="20"/>
                <w:szCs w:val="20"/>
              </w:rPr>
            </w:pPr>
          </w:p>
        </w:tc>
        <w:tc>
          <w:tcPr>
            <w:tcW w:w="1915" w:type="dxa"/>
            <w:shd w:val="clear" w:color="auto" w:fill="auto"/>
          </w:tcPr>
          <w:p w14:paraId="377600DA" w14:textId="77777777" w:rsidR="00251B95" w:rsidRPr="00251B95" w:rsidRDefault="00251B95" w:rsidP="00251B95">
            <w:pPr>
              <w:spacing w:after="0" w:line="260" w:lineRule="exact"/>
              <w:rPr>
                <w:rFonts w:ascii="Arial" w:eastAsia="Times New Roman" w:hAnsi="Arial" w:cs="Arial"/>
                <w:b/>
                <w:color w:val="000000"/>
                <w:sz w:val="20"/>
                <w:szCs w:val="20"/>
              </w:rPr>
            </w:pPr>
          </w:p>
        </w:tc>
        <w:tc>
          <w:tcPr>
            <w:tcW w:w="1846" w:type="dxa"/>
            <w:shd w:val="clear" w:color="auto" w:fill="auto"/>
          </w:tcPr>
          <w:p w14:paraId="450B8F60" w14:textId="77777777" w:rsidR="00251B95" w:rsidRPr="00251B95" w:rsidRDefault="00251B95" w:rsidP="00251B95">
            <w:pPr>
              <w:spacing w:after="0" w:line="260" w:lineRule="exact"/>
              <w:rPr>
                <w:rFonts w:ascii="Arial" w:eastAsia="Times New Roman" w:hAnsi="Arial" w:cs="Arial"/>
                <w:b/>
                <w:color w:val="000000"/>
                <w:sz w:val="20"/>
                <w:szCs w:val="20"/>
              </w:rPr>
            </w:pPr>
          </w:p>
        </w:tc>
      </w:tr>
      <w:tr w:rsidR="00251B95" w:rsidRPr="00251B95" w14:paraId="047BB604" w14:textId="77777777" w:rsidTr="0018192E">
        <w:trPr>
          <w:trHeight w:val="340"/>
        </w:trPr>
        <w:tc>
          <w:tcPr>
            <w:tcW w:w="1868" w:type="dxa"/>
            <w:shd w:val="clear" w:color="auto" w:fill="auto"/>
          </w:tcPr>
          <w:p w14:paraId="6DC3BAD9" w14:textId="77777777" w:rsidR="00251B95" w:rsidRPr="00251B95" w:rsidRDefault="00251B95" w:rsidP="00251B95">
            <w:pPr>
              <w:spacing w:after="0" w:line="260" w:lineRule="exact"/>
              <w:rPr>
                <w:rFonts w:ascii="Arial" w:eastAsia="Times New Roman" w:hAnsi="Arial" w:cs="Arial"/>
                <w:b/>
                <w:color w:val="000000"/>
                <w:sz w:val="20"/>
                <w:szCs w:val="20"/>
              </w:rPr>
            </w:pPr>
          </w:p>
        </w:tc>
        <w:tc>
          <w:tcPr>
            <w:tcW w:w="1825" w:type="dxa"/>
            <w:shd w:val="clear" w:color="auto" w:fill="auto"/>
          </w:tcPr>
          <w:p w14:paraId="08E418C3" w14:textId="77777777" w:rsidR="00251B95" w:rsidRPr="00251B95" w:rsidRDefault="00251B95" w:rsidP="00251B95">
            <w:pPr>
              <w:spacing w:after="0" w:line="260" w:lineRule="exact"/>
              <w:rPr>
                <w:rFonts w:ascii="Arial" w:eastAsia="Times New Roman" w:hAnsi="Arial" w:cs="Arial"/>
                <w:b/>
                <w:color w:val="000000"/>
                <w:sz w:val="20"/>
                <w:szCs w:val="20"/>
              </w:rPr>
            </w:pPr>
          </w:p>
        </w:tc>
        <w:tc>
          <w:tcPr>
            <w:tcW w:w="1835" w:type="dxa"/>
            <w:shd w:val="clear" w:color="auto" w:fill="auto"/>
          </w:tcPr>
          <w:p w14:paraId="3196A31E" w14:textId="77777777" w:rsidR="00251B95" w:rsidRPr="00251B95" w:rsidRDefault="00251B95" w:rsidP="00251B95">
            <w:pPr>
              <w:spacing w:after="0" w:line="260" w:lineRule="exact"/>
              <w:rPr>
                <w:rFonts w:ascii="Arial" w:eastAsia="Times New Roman" w:hAnsi="Arial" w:cs="Arial"/>
                <w:b/>
                <w:color w:val="000000"/>
                <w:sz w:val="20"/>
                <w:szCs w:val="20"/>
              </w:rPr>
            </w:pPr>
          </w:p>
        </w:tc>
        <w:tc>
          <w:tcPr>
            <w:tcW w:w="1915" w:type="dxa"/>
            <w:shd w:val="clear" w:color="auto" w:fill="auto"/>
          </w:tcPr>
          <w:p w14:paraId="7AFC8B2A" w14:textId="77777777" w:rsidR="00251B95" w:rsidRPr="00251B95" w:rsidRDefault="00251B95" w:rsidP="00251B95">
            <w:pPr>
              <w:spacing w:after="0" w:line="260" w:lineRule="exact"/>
              <w:rPr>
                <w:rFonts w:ascii="Arial" w:eastAsia="Times New Roman" w:hAnsi="Arial" w:cs="Arial"/>
                <w:b/>
                <w:color w:val="000000"/>
                <w:sz w:val="20"/>
                <w:szCs w:val="20"/>
              </w:rPr>
            </w:pPr>
          </w:p>
        </w:tc>
        <w:tc>
          <w:tcPr>
            <w:tcW w:w="1846" w:type="dxa"/>
            <w:shd w:val="clear" w:color="auto" w:fill="auto"/>
          </w:tcPr>
          <w:p w14:paraId="4573BF39" w14:textId="77777777" w:rsidR="00251B95" w:rsidRPr="00251B95" w:rsidRDefault="00251B95" w:rsidP="00251B95">
            <w:pPr>
              <w:spacing w:after="0" w:line="260" w:lineRule="exact"/>
              <w:rPr>
                <w:rFonts w:ascii="Arial" w:eastAsia="Times New Roman" w:hAnsi="Arial" w:cs="Arial"/>
                <w:b/>
                <w:color w:val="000000"/>
                <w:sz w:val="20"/>
                <w:szCs w:val="20"/>
              </w:rPr>
            </w:pPr>
          </w:p>
        </w:tc>
      </w:tr>
      <w:tr w:rsidR="00251B95" w:rsidRPr="00251B95" w14:paraId="5F26AFA6" w14:textId="77777777" w:rsidTr="0018192E">
        <w:trPr>
          <w:trHeight w:val="1040"/>
        </w:trPr>
        <w:tc>
          <w:tcPr>
            <w:tcW w:w="9289" w:type="dxa"/>
            <w:gridSpan w:val="5"/>
            <w:tcBorders>
              <w:top w:val="single" w:sz="4" w:space="0" w:color="auto"/>
              <w:left w:val="nil"/>
              <w:bottom w:val="single" w:sz="4" w:space="0" w:color="auto"/>
              <w:right w:val="nil"/>
            </w:tcBorders>
            <w:shd w:val="clear" w:color="auto" w:fill="auto"/>
          </w:tcPr>
          <w:p w14:paraId="190275CC" w14:textId="77777777" w:rsidR="00251B95" w:rsidRPr="00251B95" w:rsidRDefault="00251B95" w:rsidP="00251B95">
            <w:pPr>
              <w:spacing w:after="0" w:line="260" w:lineRule="exact"/>
              <w:rPr>
                <w:rFonts w:ascii="Arial" w:eastAsia="Times New Roman" w:hAnsi="Arial" w:cs="Arial"/>
                <w:b/>
                <w:color w:val="000000"/>
                <w:sz w:val="20"/>
                <w:szCs w:val="20"/>
              </w:rPr>
            </w:pPr>
          </w:p>
          <w:p w14:paraId="0E6DCB62" w14:textId="77777777" w:rsidR="00251B95" w:rsidRPr="00251B95" w:rsidRDefault="00251B95" w:rsidP="00251B95">
            <w:pPr>
              <w:spacing w:after="0" w:line="260" w:lineRule="exact"/>
              <w:rPr>
                <w:rFonts w:ascii="Arial" w:eastAsia="Times New Roman" w:hAnsi="Arial" w:cs="Arial"/>
                <w:b/>
                <w:color w:val="000000"/>
                <w:sz w:val="20"/>
                <w:szCs w:val="20"/>
              </w:rPr>
            </w:pPr>
          </w:p>
          <w:p w14:paraId="252031E4" w14:textId="77777777" w:rsidR="00251B95" w:rsidRPr="00251B95" w:rsidRDefault="00251B95" w:rsidP="00251B95">
            <w:pPr>
              <w:spacing w:after="0" w:line="260" w:lineRule="exact"/>
              <w:rPr>
                <w:rFonts w:ascii="Arial" w:eastAsia="Times New Roman" w:hAnsi="Arial" w:cs="Arial"/>
                <w:b/>
                <w:color w:val="000000"/>
                <w:sz w:val="20"/>
                <w:szCs w:val="20"/>
              </w:rPr>
            </w:pPr>
            <w:r w:rsidRPr="00251B95">
              <w:rPr>
                <w:rFonts w:ascii="Arial" w:eastAsia="Times New Roman" w:hAnsi="Arial" w:cs="Arial"/>
                <w:b/>
                <w:color w:val="000000"/>
                <w:sz w:val="20"/>
                <w:szCs w:val="20"/>
              </w:rPr>
              <w:t xml:space="preserve">Urnik izpustov </w:t>
            </w:r>
          </w:p>
        </w:tc>
      </w:tr>
      <w:tr w:rsidR="00251B95" w:rsidRPr="00251B95" w14:paraId="6C02BA35" w14:textId="77777777" w:rsidTr="0018192E">
        <w:trPr>
          <w:trHeight w:val="340"/>
        </w:trPr>
        <w:tc>
          <w:tcPr>
            <w:tcW w:w="1868" w:type="dxa"/>
            <w:tcBorders>
              <w:top w:val="single" w:sz="4" w:space="0" w:color="auto"/>
            </w:tcBorders>
            <w:shd w:val="clear" w:color="auto" w:fill="auto"/>
            <w:vAlign w:val="center"/>
          </w:tcPr>
          <w:p w14:paraId="6A2D5981" w14:textId="77777777" w:rsidR="00251B95" w:rsidRPr="00251B95" w:rsidRDefault="00251B95" w:rsidP="00251B95">
            <w:pPr>
              <w:spacing w:after="0" w:line="260" w:lineRule="exact"/>
              <w:rPr>
                <w:rFonts w:ascii="Arial" w:eastAsia="Times New Roman" w:hAnsi="Arial" w:cs="Arial"/>
                <w:b/>
                <w:color w:val="000000"/>
                <w:sz w:val="20"/>
                <w:szCs w:val="20"/>
              </w:rPr>
            </w:pPr>
            <w:r w:rsidRPr="00251B95">
              <w:rPr>
                <w:rFonts w:ascii="Arial" w:eastAsia="Times New Roman" w:hAnsi="Arial" w:cs="Arial"/>
                <w:b/>
                <w:color w:val="000000"/>
                <w:sz w:val="20"/>
                <w:szCs w:val="20"/>
              </w:rPr>
              <w:t>Dan v tednu</w:t>
            </w:r>
          </w:p>
        </w:tc>
        <w:tc>
          <w:tcPr>
            <w:tcW w:w="1825" w:type="dxa"/>
            <w:tcBorders>
              <w:top w:val="single" w:sz="4" w:space="0" w:color="auto"/>
            </w:tcBorders>
            <w:shd w:val="clear" w:color="auto" w:fill="auto"/>
            <w:vAlign w:val="center"/>
          </w:tcPr>
          <w:p w14:paraId="68CFA0C6" w14:textId="77777777" w:rsidR="00251B95" w:rsidRPr="00251B95" w:rsidRDefault="00251B95" w:rsidP="00251B95">
            <w:pPr>
              <w:spacing w:after="0" w:line="260" w:lineRule="exact"/>
              <w:jc w:val="center"/>
              <w:rPr>
                <w:rFonts w:ascii="Arial" w:eastAsia="Times New Roman" w:hAnsi="Arial" w:cs="Arial"/>
                <w:b/>
                <w:color w:val="000000"/>
                <w:sz w:val="20"/>
                <w:szCs w:val="20"/>
              </w:rPr>
            </w:pPr>
            <w:r w:rsidRPr="00251B95">
              <w:rPr>
                <w:rFonts w:ascii="Arial" w:eastAsia="Times New Roman" w:hAnsi="Arial" w:cs="Arial"/>
                <w:b/>
                <w:color w:val="000000"/>
                <w:sz w:val="20"/>
                <w:szCs w:val="20"/>
              </w:rPr>
              <w:t>Čas izpusta</w:t>
            </w:r>
          </w:p>
        </w:tc>
        <w:tc>
          <w:tcPr>
            <w:tcW w:w="1835" w:type="dxa"/>
            <w:tcBorders>
              <w:top w:val="single" w:sz="4" w:space="0" w:color="auto"/>
            </w:tcBorders>
            <w:shd w:val="clear" w:color="auto" w:fill="auto"/>
            <w:vAlign w:val="center"/>
          </w:tcPr>
          <w:p w14:paraId="0057AFE3" w14:textId="77777777" w:rsidR="00251B95" w:rsidRPr="00251B95" w:rsidRDefault="00251B95" w:rsidP="00251B95">
            <w:pPr>
              <w:spacing w:after="0" w:line="260" w:lineRule="exact"/>
              <w:jc w:val="center"/>
              <w:rPr>
                <w:rFonts w:ascii="Arial" w:eastAsia="Times New Roman" w:hAnsi="Arial" w:cs="Arial"/>
                <w:b/>
                <w:color w:val="000000"/>
                <w:sz w:val="20"/>
                <w:szCs w:val="20"/>
              </w:rPr>
            </w:pPr>
            <w:r w:rsidRPr="00251B95">
              <w:rPr>
                <w:rFonts w:ascii="Arial" w:eastAsia="Times New Roman" w:hAnsi="Arial" w:cs="Arial"/>
                <w:b/>
                <w:color w:val="000000"/>
                <w:sz w:val="20"/>
                <w:szCs w:val="20"/>
              </w:rPr>
              <w:t>Trajanje izpusta</w:t>
            </w:r>
          </w:p>
        </w:tc>
        <w:tc>
          <w:tcPr>
            <w:tcW w:w="1915" w:type="dxa"/>
            <w:tcBorders>
              <w:top w:val="single" w:sz="4" w:space="0" w:color="auto"/>
            </w:tcBorders>
            <w:shd w:val="clear" w:color="auto" w:fill="auto"/>
            <w:vAlign w:val="center"/>
          </w:tcPr>
          <w:p w14:paraId="3F0356C8" w14:textId="77777777" w:rsidR="00251B95" w:rsidRPr="00251B95" w:rsidRDefault="00251B95" w:rsidP="00251B95">
            <w:pPr>
              <w:spacing w:after="0" w:line="260" w:lineRule="exact"/>
              <w:jc w:val="center"/>
              <w:rPr>
                <w:rFonts w:ascii="Arial" w:eastAsia="Times New Roman" w:hAnsi="Arial" w:cs="Arial"/>
                <w:b/>
                <w:color w:val="000000"/>
                <w:sz w:val="20"/>
                <w:szCs w:val="20"/>
              </w:rPr>
            </w:pPr>
            <w:r w:rsidRPr="00251B95">
              <w:rPr>
                <w:rFonts w:ascii="Arial" w:eastAsia="Times New Roman" w:hAnsi="Arial" w:cs="Arial"/>
                <w:b/>
                <w:color w:val="000000"/>
                <w:sz w:val="20"/>
                <w:szCs w:val="20"/>
              </w:rPr>
              <w:t>Oznaka boksa/boksov*</w:t>
            </w:r>
          </w:p>
        </w:tc>
        <w:tc>
          <w:tcPr>
            <w:tcW w:w="1846" w:type="dxa"/>
            <w:tcBorders>
              <w:top w:val="single" w:sz="4" w:space="0" w:color="auto"/>
            </w:tcBorders>
            <w:shd w:val="clear" w:color="auto" w:fill="auto"/>
            <w:vAlign w:val="center"/>
          </w:tcPr>
          <w:p w14:paraId="7E24FCCA" w14:textId="77777777" w:rsidR="00251B95" w:rsidRPr="00251B95" w:rsidRDefault="00251B95" w:rsidP="00251B95">
            <w:pPr>
              <w:spacing w:after="0" w:line="260" w:lineRule="exact"/>
              <w:jc w:val="center"/>
              <w:rPr>
                <w:rFonts w:ascii="Arial" w:eastAsia="Times New Roman" w:hAnsi="Arial" w:cs="Arial"/>
                <w:b/>
                <w:color w:val="000000"/>
                <w:sz w:val="20"/>
                <w:szCs w:val="20"/>
              </w:rPr>
            </w:pPr>
            <w:r w:rsidRPr="00251B95">
              <w:rPr>
                <w:rFonts w:ascii="Arial" w:eastAsia="Times New Roman" w:hAnsi="Arial" w:cs="Arial"/>
                <w:b/>
                <w:color w:val="000000"/>
                <w:sz w:val="20"/>
                <w:szCs w:val="20"/>
              </w:rPr>
              <w:t>Število prašičev v skupini**</w:t>
            </w:r>
          </w:p>
        </w:tc>
      </w:tr>
      <w:tr w:rsidR="00251B95" w:rsidRPr="00251B95" w14:paraId="3B0E49FB" w14:textId="77777777" w:rsidTr="0018192E">
        <w:trPr>
          <w:trHeight w:val="340"/>
        </w:trPr>
        <w:tc>
          <w:tcPr>
            <w:tcW w:w="1868" w:type="dxa"/>
            <w:shd w:val="clear" w:color="auto" w:fill="auto"/>
          </w:tcPr>
          <w:p w14:paraId="3FAE6197" w14:textId="77777777" w:rsidR="00251B95" w:rsidRPr="00251B95" w:rsidRDefault="00251B95" w:rsidP="00251B95">
            <w:pPr>
              <w:spacing w:after="0" w:line="260" w:lineRule="exact"/>
              <w:rPr>
                <w:rFonts w:ascii="Arial" w:eastAsia="Times New Roman" w:hAnsi="Arial" w:cs="Arial"/>
                <w:b/>
                <w:color w:val="000000"/>
                <w:sz w:val="20"/>
                <w:szCs w:val="20"/>
              </w:rPr>
            </w:pPr>
            <w:r w:rsidRPr="00251B95">
              <w:rPr>
                <w:rFonts w:ascii="Arial" w:eastAsia="Times New Roman" w:hAnsi="Arial" w:cs="Arial"/>
                <w:b/>
                <w:color w:val="000000"/>
                <w:sz w:val="20"/>
                <w:szCs w:val="20"/>
              </w:rPr>
              <w:t xml:space="preserve">ponedeljek </w:t>
            </w:r>
          </w:p>
        </w:tc>
        <w:tc>
          <w:tcPr>
            <w:tcW w:w="1825" w:type="dxa"/>
            <w:shd w:val="clear" w:color="auto" w:fill="auto"/>
          </w:tcPr>
          <w:p w14:paraId="1FE2ABB5" w14:textId="77777777" w:rsidR="00251B95" w:rsidRPr="00251B95" w:rsidRDefault="00251B95" w:rsidP="00251B95">
            <w:pPr>
              <w:spacing w:after="0" w:line="260" w:lineRule="exact"/>
              <w:rPr>
                <w:rFonts w:ascii="Arial" w:eastAsia="Times New Roman" w:hAnsi="Arial" w:cs="Arial"/>
                <w:b/>
                <w:color w:val="000000"/>
                <w:sz w:val="20"/>
                <w:szCs w:val="20"/>
              </w:rPr>
            </w:pPr>
          </w:p>
        </w:tc>
        <w:tc>
          <w:tcPr>
            <w:tcW w:w="1835" w:type="dxa"/>
            <w:shd w:val="clear" w:color="auto" w:fill="auto"/>
          </w:tcPr>
          <w:p w14:paraId="55E20E07" w14:textId="77777777" w:rsidR="00251B95" w:rsidRPr="00251B95" w:rsidRDefault="00251B95" w:rsidP="00251B95">
            <w:pPr>
              <w:spacing w:after="0" w:line="260" w:lineRule="exact"/>
              <w:rPr>
                <w:rFonts w:ascii="Arial" w:eastAsia="Times New Roman" w:hAnsi="Arial" w:cs="Arial"/>
                <w:b/>
                <w:color w:val="000000"/>
                <w:sz w:val="20"/>
                <w:szCs w:val="20"/>
              </w:rPr>
            </w:pPr>
          </w:p>
        </w:tc>
        <w:tc>
          <w:tcPr>
            <w:tcW w:w="1915" w:type="dxa"/>
            <w:shd w:val="clear" w:color="auto" w:fill="auto"/>
          </w:tcPr>
          <w:p w14:paraId="5C410320" w14:textId="77777777" w:rsidR="00251B95" w:rsidRPr="00251B95" w:rsidRDefault="00251B95" w:rsidP="00251B95">
            <w:pPr>
              <w:spacing w:after="0" w:line="260" w:lineRule="exact"/>
              <w:rPr>
                <w:rFonts w:ascii="Arial" w:eastAsia="Times New Roman" w:hAnsi="Arial" w:cs="Arial"/>
                <w:b/>
                <w:color w:val="000000"/>
                <w:sz w:val="20"/>
                <w:szCs w:val="20"/>
              </w:rPr>
            </w:pPr>
          </w:p>
        </w:tc>
        <w:tc>
          <w:tcPr>
            <w:tcW w:w="1846" w:type="dxa"/>
            <w:shd w:val="clear" w:color="auto" w:fill="auto"/>
          </w:tcPr>
          <w:p w14:paraId="4521C1A2" w14:textId="77777777" w:rsidR="00251B95" w:rsidRPr="00251B95" w:rsidRDefault="00251B95" w:rsidP="00251B95">
            <w:pPr>
              <w:spacing w:after="0" w:line="260" w:lineRule="exact"/>
              <w:rPr>
                <w:rFonts w:ascii="Arial" w:eastAsia="Times New Roman" w:hAnsi="Arial" w:cs="Arial"/>
                <w:b/>
                <w:color w:val="000000"/>
                <w:sz w:val="20"/>
                <w:szCs w:val="20"/>
              </w:rPr>
            </w:pPr>
          </w:p>
        </w:tc>
      </w:tr>
      <w:tr w:rsidR="00251B95" w:rsidRPr="00251B95" w14:paraId="7496F802" w14:textId="77777777" w:rsidTr="0018192E">
        <w:trPr>
          <w:trHeight w:val="340"/>
        </w:trPr>
        <w:tc>
          <w:tcPr>
            <w:tcW w:w="1868" w:type="dxa"/>
            <w:shd w:val="clear" w:color="auto" w:fill="auto"/>
          </w:tcPr>
          <w:p w14:paraId="2E38EBC4" w14:textId="77777777" w:rsidR="00251B95" w:rsidRPr="00251B95" w:rsidRDefault="00251B95" w:rsidP="00251B95">
            <w:pPr>
              <w:spacing w:after="0" w:line="260" w:lineRule="exact"/>
              <w:rPr>
                <w:rFonts w:ascii="Arial" w:eastAsia="Times New Roman" w:hAnsi="Arial" w:cs="Arial"/>
                <w:b/>
                <w:color w:val="000000"/>
                <w:sz w:val="20"/>
                <w:szCs w:val="20"/>
              </w:rPr>
            </w:pPr>
            <w:r w:rsidRPr="00251B95">
              <w:rPr>
                <w:rFonts w:ascii="Arial" w:eastAsia="Times New Roman" w:hAnsi="Arial" w:cs="Arial"/>
                <w:b/>
                <w:color w:val="000000"/>
                <w:sz w:val="20"/>
                <w:szCs w:val="20"/>
              </w:rPr>
              <w:t>torek</w:t>
            </w:r>
          </w:p>
        </w:tc>
        <w:tc>
          <w:tcPr>
            <w:tcW w:w="1825" w:type="dxa"/>
            <w:shd w:val="clear" w:color="auto" w:fill="auto"/>
          </w:tcPr>
          <w:p w14:paraId="58B97FEA" w14:textId="77777777" w:rsidR="00251B95" w:rsidRPr="00251B95" w:rsidRDefault="00251B95" w:rsidP="00251B95">
            <w:pPr>
              <w:spacing w:after="0" w:line="260" w:lineRule="exact"/>
              <w:rPr>
                <w:rFonts w:ascii="Arial" w:eastAsia="Times New Roman" w:hAnsi="Arial" w:cs="Arial"/>
                <w:b/>
                <w:color w:val="000000"/>
                <w:sz w:val="20"/>
                <w:szCs w:val="20"/>
              </w:rPr>
            </w:pPr>
          </w:p>
        </w:tc>
        <w:tc>
          <w:tcPr>
            <w:tcW w:w="1835" w:type="dxa"/>
            <w:shd w:val="clear" w:color="auto" w:fill="auto"/>
          </w:tcPr>
          <w:p w14:paraId="5F6D194F" w14:textId="77777777" w:rsidR="00251B95" w:rsidRPr="00251B95" w:rsidRDefault="00251B95" w:rsidP="00251B95">
            <w:pPr>
              <w:spacing w:after="0" w:line="260" w:lineRule="exact"/>
              <w:rPr>
                <w:rFonts w:ascii="Arial" w:eastAsia="Times New Roman" w:hAnsi="Arial" w:cs="Arial"/>
                <w:b/>
                <w:color w:val="000000"/>
                <w:sz w:val="20"/>
                <w:szCs w:val="20"/>
              </w:rPr>
            </w:pPr>
          </w:p>
        </w:tc>
        <w:tc>
          <w:tcPr>
            <w:tcW w:w="1915" w:type="dxa"/>
            <w:shd w:val="clear" w:color="auto" w:fill="auto"/>
          </w:tcPr>
          <w:p w14:paraId="7770DBB7" w14:textId="77777777" w:rsidR="00251B95" w:rsidRPr="00251B95" w:rsidRDefault="00251B95" w:rsidP="00251B95">
            <w:pPr>
              <w:spacing w:after="0" w:line="260" w:lineRule="exact"/>
              <w:rPr>
                <w:rFonts w:ascii="Arial" w:eastAsia="Times New Roman" w:hAnsi="Arial" w:cs="Arial"/>
                <w:b/>
                <w:color w:val="000000"/>
                <w:sz w:val="20"/>
                <w:szCs w:val="20"/>
              </w:rPr>
            </w:pPr>
          </w:p>
        </w:tc>
        <w:tc>
          <w:tcPr>
            <w:tcW w:w="1846" w:type="dxa"/>
            <w:shd w:val="clear" w:color="auto" w:fill="auto"/>
          </w:tcPr>
          <w:p w14:paraId="3FA9EA86" w14:textId="77777777" w:rsidR="00251B95" w:rsidRPr="00251B95" w:rsidRDefault="00251B95" w:rsidP="00251B95">
            <w:pPr>
              <w:spacing w:after="0" w:line="260" w:lineRule="exact"/>
              <w:rPr>
                <w:rFonts w:ascii="Arial" w:eastAsia="Times New Roman" w:hAnsi="Arial" w:cs="Arial"/>
                <w:b/>
                <w:color w:val="000000"/>
                <w:sz w:val="20"/>
                <w:szCs w:val="20"/>
              </w:rPr>
            </w:pPr>
          </w:p>
        </w:tc>
      </w:tr>
      <w:tr w:rsidR="00251B95" w:rsidRPr="00251B95" w14:paraId="20FF2733" w14:textId="77777777" w:rsidTr="0018192E">
        <w:trPr>
          <w:trHeight w:val="340"/>
        </w:trPr>
        <w:tc>
          <w:tcPr>
            <w:tcW w:w="1868" w:type="dxa"/>
            <w:shd w:val="clear" w:color="auto" w:fill="auto"/>
          </w:tcPr>
          <w:p w14:paraId="5EB5630E" w14:textId="77777777" w:rsidR="00251B95" w:rsidRPr="00251B95" w:rsidRDefault="00251B95" w:rsidP="00251B95">
            <w:pPr>
              <w:spacing w:after="0" w:line="260" w:lineRule="exact"/>
              <w:rPr>
                <w:rFonts w:ascii="Arial" w:eastAsia="Times New Roman" w:hAnsi="Arial" w:cs="Arial"/>
                <w:b/>
                <w:color w:val="000000"/>
                <w:sz w:val="20"/>
                <w:szCs w:val="20"/>
              </w:rPr>
            </w:pPr>
            <w:r w:rsidRPr="00251B95">
              <w:rPr>
                <w:rFonts w:ascii="Arial" w:eastAsia="Times New Roman" w:hAnsi="Arial" w:cs="Arial"/>
                <w:b/>
                <w:color w:val="000000"/>
                <w:sz w:val="20"/>
                <w:szCs w:val="20"/>
              </w:rPr>
              <w:t>sreda</w:t>
            </w:r>
          </w:p>
        </w:tc>
        <w:tc>
          <w:tcPr>
            <w:tcW w:w="1825" w:type="dxa"/>
            <w:shd w:val="clear" w:color="auto" w:fill="auto"/>
          </w:tcPr>
          <w:p w14:paraId="6FA5F383" w14:textId="77777777" w:rsidR="00251B95" w:rsidRPr="00251B95" w:rsidRDefault="00251B95" w:rsidP="00251B95">
            <w:pPr>
              <w:spacing w:after="0" w:line="260" w:lineRule="exact"/>
              <w:rPr>
                <w:rFonts w:ascii="Arial" w:eastAsia="Times New Roman" w:hAnsi="Arial" w:cs="Arial"/>
                <w:b/>
                <w:color w:val="000000"/>
                <w:sz w:val="20"/>
                <w:szCs w:val="20"/>
              </w:rPr>
            </w:pPr>
          </w:p>
        </w:tc>
        <w:tc>
          <w:tcPr>
            <w:tcW w:w="1835" w:type="dxa"/>
            <w:shd w:val="clear" w:color="auto" w:fill="auto"/>
          </w:tcPr>
          <w:p w14:paraId="4C7BEA37" w14:textId="77777777" w:rsidR="00251B95" w:rsidRPr="00251B95" w:rsidRDefault="00251B95" w:rsidP="00251B95">
            <w:pPr>
              <w:spacing w:after="0" w:line="260" w:lineRule="exact"/>
              <w:rPr>
                <w:rFonts w:ascii="Arial" w:eastAsia="Times New Roman" w:hAnsi="Arial" w:cs="Arial"/>
                <w:b/>
                <w:color w:val="000000"/>
                <w:sz w:val="20"/>
                <w:szCs w:val="20"/>
              </w:rPr>
            </w:pPr>
          </w:p>
        </w:tc>
        <w:tc>
          <w:tcPr>
            <w:tcW w:w="1915" w:type="dxa"/>
            <w:shd w:val="clear" w:color="auto" w:fill="auto"/>
          </w:tcPr>
          <w:p w14:paraId="48D5231C" w14:textId="77777777" w:rsidR="00251B95" w:rsidRPr="00251B95" w:rsidRDefault="00251B95" w:rsidP="00251B95">
            <w:pPr>
              <w:spacing w:after="0" w:line="260" w:lineRule="exact"/>
              <w:rPr>
                <w:rFonts w:ascii="Arial" w:eastAsia="Times New Roman" w:hAnsi="Arial" w:cs="Arial"/>
                <w:b/>
                <w:color w:val="000000"/>
                <w:sz w:val="20"/>
                <w:szCs w:val="20"/>
              </w:rPr>
            </w:pPr>
          </w:p>
        </w:tc>
        <w:tc>
          <w:tcPr>
            <w:tcW w:w="1846" w:type="dxa"/>
            <w:shd w:val="clear" w:color="auto" w:fill="auto"/>
          </w:tcPr>
          <w:p w14:paraId="33B0CEED" w14:textId="77777777" w:rsidR="00251B95" w:rsidRPr="00251B95" w:rsidRDefault="00251B95" w:rsidP="00251B95">
            <w:pPr>
              <w:spacing w:after="0" w:line="260" w:lineRule="exact"/>
              <w:rPr>
                <w:rFonts w:ascii="Arial" w:eastAsia="Times New Roman" w:hAnsi="Arial" w:cs="Arial"/>
                <w:b/>
                <w:color w:val="000000"/>
                <w:sz w:val="20"/>
                <w:szCs w:val="20"/>
              </w:rPr>
            </w:pPr>
          </w:p>
        </w:tc>
      </w:tr>
      <w:tr w:rsidR="00251B95" w:rsidRPr="00251B95" w14:paraId="4226D0A1" w14:textId="77777777" w:rsidTr="0018192E">
        <w:trPr>
          <w:trHeight w:val="340"/>
        </w:trPr>
        <w:tc>
          <w:tcPr>
            <w:tcW w:w="1868" w:type="dxa"/>
            <w:shd w:val="clear" w:color="auto" w:fill="auto"/>
          </w:tcPr>
          <w:p w14:paraId="778FA5D7" w14:textId="77777777" w:rsidR="00251B95" w:rsidRPr="00251B95" w:rsidRDefault="00251B95" w:rsidP="00251B95">
            <w:pPr>
              <w:spacing w:after="0" w:line="260" w:lineRule="exact"/>
              <w:rPr>
                <w:rFonts w:ascii="Arial" w:eastAsia="Times New Roman" w:hAnsi="Arial" w:cs="Arial"/>
                <w:b/>
                <w:color w:val="000000"/>
                <w:sz w:val="20"/>
                <w:szCs w:val="20"/>
              </w:rPr>
            </w:pPr>
            <w:r w:rsidRPr="00251B95">
              <w:rPr>
                <w:rFonts w:ascii="Arial" w:eastAsia="Times New Roman" w:hAnsi="Arial" w:cs="Arial"/>
                <w:b/>
                <w:color w:val="000000"/>
                <w:sz w:val="20"/>
                <w:szCs w:val="20"/>
              </w:rPr>
              <w:t>četrtek</w:t>
            </w:r>
          </w:p>
        </w:tc>
        <w:tc>
          <w:tcPr>
            <w:tcW w:w="1825" w:type="dxa"/>
            <w:shd w:val="clear" w:color="auto" w:fill="auto"/>
          </w:tcPr>
          <w:p w14:paraId="5CDA32E6" w14:textId="77777777" w:rsidR="00251B95" w:rsidRPr="00251B95" w:rsidRDefault="00251B95" w:rsidP="00251B95">
            <w:pPr>
              <w:spacing w:after="0" w:line="260" w:lineRule="exact"/>
              <w:rPr>
                <w:rFonts w:ascii="Arial" w:eastAsia="Times New Roman" w:hAnsi="Arial" w:cs="Arial"/>
                <w:b/>
                <w:color w:val="000000"/>
                <w:sz w:val="20"/>
                <w:szCs w:val="20"/>
              </w:rPr>
            </w:pPr>
          </w:p>
        </w:tc>
        <w:tc>
          <w:tcPr>
            <w:tcW w:w="1835" w:type="dxa"/>
            <w:shd w:val="clear" w:color="auto" w:fill="auto"/>
          </w:tcPr>
          <w:p w14:paraId="39DF7CE5" w14:textId="77777777" w:rsidR="00251B95" w:rsidRPr="00251B95" w:rsidRDefault="00251B95" w:rsidP="00251B95">
            <w:pPr>
              <w:spacing w:after="0" w:line="260" w:lineRule="exact"/>
              <w:rPr>
                <w:rFonts w:ascii="Arial" w:eastAsia="Times New Roman" w:hAnsi="Arial" w:cs="Arial"/>
                <w:b/>
                <w:color w:val="000000"/>
                <w:sz w:val="20"/>
                <w:szCs w:val="20"/>
              </w:rPr>
            </w:pPr>
          </w:p>
        </w:tc>
        <w:tc>
          <w:tcPr>
            <w:tcW w:w="1915" w:type="dxa"/>
            <w:shd w:val="clear" w:color="auto" w:fill="auto"/>
          </w:tcPr>
          <w:p w14:paraId="4DC720C7" w14:textId="77777777" w:rsidR="00251B95" w:rsidRPr="00251B95" w:rsidRDefault="00251B95" w:rsidP="00251B95">
            <w:pPr>
              <w:spacing w:after="0" w:line="260" w:lineRule="exact"/>
              <w:rPr>
                <w:rFonts w:ascii="Arial" w:eastAsia="Times New Roman" w:hAnsi="Arial" w:cs="Arial"/>
                <w:b/>
                <w:color w:val="000000"/>
                <w:sz w:val="20"/>
                <w:szCs w:val="20"/>
              </w:rPr>
            </w:pPr>
          </w:p>
        </w:tc>
        <w:tc>
          <w:tcPr>
            <w:tcW w:w="1846" w:type="dxa"/>
            <w:shd w:val="clear" w:color="auto" w:fill="auto"/>
          </w:tcPr>
          <w:p w14:paraId="6B4145FC" w14:textId="77777777" w:rsidR="00251B95" w:rsidRPr="00251B95" w:rsidRDefault="00251B95" w:rsidP="00251B95">
            <w:pPr>
              <w:spacing w:after="0" w:line="260" w:lineRule="exact"/>
              <w:rPr>
                <w:rFonts w:ascii="Arial" w:eastAsia="Times New Roman" w:hAnsi="Arial" w:cs="Arial"/>
                <w:b/>
                <w:color w:val="000000"/>
                <w:sz w:val="20"/>
                <w:szCs w:val="20"/>
              </w:rPr>
            </w:pPr>
          </w:p>
        </w:tc>
      </w:tr>
      <w:tr w:rsidR="00251B95" w:rsidRPr="00251B95" w14:paraId="44C48680" w14:textId="77777777" w:rsidTr="0018192E">
        <w:trPr>
          <w:trHeight w:val="340"/>
        </w:trPr>
        <w:tc>
          <w:tcPr>
            <w:tcW w:w="1868" w:type="dxa"/>
            <w:shd w:val="clear" w:color="auto" w:fill="auto"/>
          </w:tcPr>
          <w:p w14:paraId="661E8288" w14:textId="77777777" w:rsidR="00251B95" w:rsidRPr="00251B95" w:rsidRDefault="00251B95" w:rsidP="00251B95">
            <w:pPr>
              <w:spacing w:after="0" w:line="260" w:lineRule="exact"/>
              <w:rPr>
                <w:rFonts w:ascii="Arial" w:eastAsia="Times New Roman" w:hAnsi="Arial" w:cs="Arial"/>
                <w:b/>
                <w:color w:val="000000"/>
                <w:sz w:val="20"/>
                <w:szCs w:val="20"/>
              </w:rPr>
            </w:pPr>
            <w:r w:rsidRPr="00251B95">
              <w:rPr>
                <w:rFonts w:ascii="Arial" w:eastAsia="Times New Roman" w:hAnsi="Arial" w:cs="Arial"/>
                <w:b/>
                <w:color w:val="000000"/>
                <w:sz w:val="20"/>
                <w:szCs w:val="20"/>
              </w:rPr>
              <w:t>petek</w:t>
            </w:r>
          </w:p>
        </w:tc>
        <w:tc>
          <w:tcPr>
            <w:tcW w:w="1825" w:type="dxa"/>
            <w:shd w:val="clear" w:color="auto" w:fill="auto"/>
          </w:tcPr>
          <w:p w14:paraId="3B8297A3" w14:textId="77777777" w:rsidR="00251B95" w:rsidRPr="00251B95" w:rsidRDefault="00251B95" w:rsidP="00251B95">
            <w:pPr>
              <w:spacing w:after="0" w:line="260" w:lineRule="exact"/>
              <w:rPr>
                <w:rFonts w:ascii="Arial" w:eastAsia="Times New Roman" w:hAnsi="Arial" w:cs="Arial"/>
                <w:b/>
                <w:color w:val="000000"/>
                <w:sz w:val="20"/>
                <w:szCs w:val="20"/>
              </w:rPr>
            </w:pPr>
          </w:p>
        </w:tc>
        <w:tc>
          <w:tcPr>
            <w:tcW w:w="1835" w:type="dxa"/>
            <w:shd w:val="clear" w:color="auto" w:fill="auto"/>
          </w:tcPr>
          <w:p w14:paraId="1C002833" w14:textId="77777777" w:rsidR="00251B95" w:rsidRPr="00251B95" w:rsidRDefault="00251B95" w:rsidP="00251B95">
            <w:pPr>
              <w:spacing w:after="0" w:line="260" w:lineRule="exact"/>
              <w:rPr>
                <w:rFonts w:ascii="Arial" w:eastAsia="Times New Roman" w:hAnsi="Arial" w:cs="Arial"/>
                <w:b/>
                <w:color w:val="000000"/>
                <w:sz w:val="20"/>
                <w:szCs w:val="20"/>
              </w:rPr>
            </w:pPr>
          </w:p>
        </w:tc>
        <w:tc>
          <w:tcPr>
            <w:tcW w:w="1915" w:type="dxa"/>
            <w:shd w:val="clear" w:color="auto" w:fill="auto"/>
          </w:tcPr>
          <w:p w14:paraId="4D12FA27" w14:textId="77777777" w:rsidR="00251B95" w:rsidRPr="00251B95" w:rsidRDefault="00251B95" w:rsidP="00251B95">
            <w:pPr>
              <w:spacing w:after="0" w:line="260" w:lineRule="exact"/>
              <w:rPr>
                <w:rFonts w:ascii="Arial" w:eastAsia="Times New Roman" w:hAnsi="Arial" w:cs="Arial"/>
                <w:b/>
                <w:color w:val="000000"/>
                <w:sz w:val="20"/>
                <w:szCs w:val="20"/>
              </w:rPr>
            </w:pPr>
          </w:p>
        </w:tc>
        <w:tc>
          <w:tcPr>
            <w:tcW w:w="1846" w:type="dxa"/>
            <w:shd w:val="clear" w:color="auto" w:fill="auto"/>
          </w:tcPr>
          <w:p w14:paraId="6C138AE6" w14:textId="77777777" w:rsidR="00251B95" w:rsidRPr="00251B95" w:rsidRDefault="00251B95" w:rsidP="00251B95">
            <w:pPr>
              <w:spacing w:after="0" w:line="260" w:lineRule="exact"/>
              <w:rPr>
                <w:rFonts w:ascii="Arial" w:eastAsia="Times New Roman" w:hAnsi="Arial" w:cs="Arial"/>
                <w:b/>
                <w:color w:val="000000"/>
                <w:sz w:val="20"/>
                <w:szCs w:val="20"/>
              </w:rPr>
            </w:pPr>
          </w:p>
        </w:tc>
      </w:tr>
      <w:tr w:rsidR="00251B95" w:rsidRPr="00251B95" w14:paraId="1AB54A50" w14:textId="77777777" w:rsidTr="0018192E">
        <w:trPr>
          <w:trHeight w:val="340"/>
        </w:trPr>
        <w:tc>
          <w:tcPr>
            <w:tcW w:w="1868" w:type="dxa"/>
            <w:shd w:val="clear" w:color="auto" w:fill="auto"/>
          </w:tcPr>
          <w:p w14:paraId="4268BA89" w14:textId="77777777" w:rsidR="00251B95" w:rsidRPr="00251B95" w:rsidRDefault="00251B95" w:rsidP="00251B95">
            <w:pPr>
              <w:spacing w:after="0" w:line="260" w:lineRule="exact"/>
              <w:rPr>
                <w:rFonts w:ascii="Arial" w:eastAsia="Times New Roman" w:hAnsi="Arial" w:cs="Arial"/>
                <w:b/>
                <w:color w:val="000000"/>
                <w:sz w:val="20"/>
                <w:szCs w:val="20"/>
              </w:rPr>
            </w:pPr>
            <w:r w:rsidRPr="00251B95">
              <w:rPr>
                <w:rFonts w:ascii="Arial" w:eastAsia="Times New Roman" w:hAnsi="Arial" w:cs="Arial"/>
                <w:b/>
                <w:color w:val="000000"/>
                <w:sz w:val="20"/>
                <w:szCs w:val="20"/>
              </w:rPr>
              <w:t xml:space="preserve">sobota </w:t>
            </w:r>
          </w:p>
        </w:tc>
        <w:tc>
          <w:tcPr>
            <w:tcW w:w="1825" w:type="dxa"/>
            <w:shd w:val="clear" w:color="auto" w:fill="auto"/>
          </w:tcPr>
          <w:p w14:paraId="46C8F209" w14:textId="77777777" w:rsidR="00251B95" w:rsidRPr="00251B95" w:rsidRDefault="00251B95" w:rsidP="00251B95">
            <w:pPr>
              <w:spacing w:after="0" w:line="260" w:lineRule="exact"/>
              <w:rPr>
                <w:rFonts w:ascii="Arial" w:eastAsia="Times New Roman" w:hAnsi="Arial" w:cs="Arial"/>
                <w:b/>
                <w:color w:val="000000"/>
                <w:sz w:val="20"/>
                <w:szCs w:val="20"/>
              </w:rPr>
            </w:pPr>
          </w:p>
        </w:tc>
        <w:tc>
          <w:tcPr>
            <w:tcW w:w="1835" w:type="dxa"/>
            <w:shd w:val="clear" w:color="auto" w:fill="auto"/>
          </w:tcPr>
          <w:p w14:paraId="25FA1C10" w14:textId="77777777" w:rsidR="00251B95" w:rsidRPr="00251B95" w:rsidRDefault="00251B95" w:rsidP="00251B95">
            <w:pPr>
              <w:spacing w:after="0" w:line="260" w:lineRule="exact"/>
              <w:rPr>
                <w:rFonts w:ascii="Arial" w:eastAsia="Times New Roman" w:hAnsi="Arial" w:cs="Arial"/>
                <w:b/>
                <w:color w:val="000000"/>
                <w:sz w:val="20"/>
                <w:szCs w:val="20"/>
              </w:rPr>
            </w:pPr>
          </w:p>
        </w:tc>
        <w:tc>
          <w:tcPr>
            <w:tcW w:w="1915" w:type="dxa"/>
            <w:shd w:val="clear" w:color="auto" w:fill="auto"/>
          </w:tcPr>
          <w:p w14:paraId="07134EA8" w14:textId="77777777" w:rsidR="00251B95" w:rsidRPr="00251B95" w:rsidRDefault="00251B95" w:rsidP="00251B95">
            <w:pPr>
              <w:spacing w:after="0" w:line="260" w:lineRule="exact"/>
              <w:rPr>
                <w:rFonts w:ascii="Arial" w:eastAsia="Times New Roman" w:hAnsi="Arial" w:cs="Arial"/>
                <w:b/>
                <w:color w:val="000000"/>
                <w:sz w:val="20"/>
                <w:szCs w:val="20"/>
              </w:rPr>
            </w:pPr>
          </w:p>
        </w:tc>
        <w:tc>
          <w:tcPr>
            <w:tcW w:w="1846" w:type="dxa"/>
            <w:shd w:val="clear" w:color="auto" w:fill="auto"/>
          </w:tcPr>
          <w:p w14:paraId="0ABD4964" w14:textId="77777777" w:rsidR="00251B95" w:rsidRPr="00251B95" w:rsidRDefault="00251B95" w:rsidP="00251B95">
            <w:pPr>
              <w:spacing w:after="0" w:line="260" w:lineRule="exact"/>
              <w:rPr>
                <w:rFonts w:ascii="Arial" w:eastAsia="Times New Roman" w:hAnsi="Arial" w:cs="Arial"/>
                <w:b/>
                <w:color w:val="000000"/>
                <w:sz w:val="20"/>
                <w:szCs w:val="20"/>
              </w:rPr>
            </w:pPr>
          </w:p>
        </w:tc>
      </w:tr>
      <w:tr w:rsidR="00251B95" w:rsidRPr="00251B95" w14:paraId="15B5FCB2" w14:textId="77777777" w:rsidTr="0018192E">
        <w:trPr>
          <w:trHeight w:val="340"/>
        </w:trPr>
        <w:tc>
          <w:tcPr>
            <w:tcW w:w="1868" w:type="dxa"/>
            <w:shd w:val="clear" w:color="auto" w:fill="auto"/>
          </w:tcPr>
          <w:p w14:paraId="37F08F64" w14:textId="77777777" w:rsidR="00251B95" w:rsidRPr="00251B95" w:rsidRDefault="00251B95" w:rsidP="00251B95">
            <w:pPr>
              <w:spacing w:after="0" w:line="260" w:lineRule="exact"/>
              <w:rPr>
                <w:rFonts w:ascii="Arial" w:eastAsia="Times New Roman" w:hAnsi="Arial" w:cs="Arial"/>
                <w:b/>
                <w:color w:val="000000"/>
                <w:sz w:val="20"/>
                <w:szCs w:val="20"/>
              </w:rPr>
            </w:pPr>
            <w:r w:rsidRPr="00251B95">
              <w:rPr>
                <w:rFonts w:ascii="Arial" w:eastAsia="Times New Roman" w:hAnsi="Arial" w:cs="Arial"/>
                <w:b/>
                <w:color w:val="000000"/>
                <w:sz w:val="20"/>
                <w:szCs w:val="20"/>
              </w:rPr>
              <w:t>nedelja</w:t>
            </w:r>
          </w:p>
        </w:tc>
        <w:tc>
          <w:tcPr>
            <w:tcW w:w="1825" w:type="dxa"/>
            <w:shd w:val="clear" w:color="auto" w:fill="auto"/>
          </w:tcPr>
          <w:p w14:paraId="22B9CF3D" w14:textId="77777777" w:rsidR="00251B95" w:rsidRPr="00251B95" w:rsidRDefault="00251B95" w:rsidP="00251B95">
            <w:pPr>
              <w:spacing w:after="0" w:line="260" w:lineRule="exact"/>
              <w:rPr>
                <w:rFonts w:ascii="Arial" w:eastAsia="Times New Roman" w:hAnsi="Arial" w:cs="Arial"/>
                <w:b/>
                <w:color w:val="000000"/>
                <w:sz w:val="20"/>
                <w:szCs w:val="20"/>
              </w:rPr>
            </w:pPr>
          </w:p>
        </w:tc>
        <w:tc>
          <w:tcPr>
            <w:tcW w:w="1835" w:type="dxa"/>
            <w:shd w:val="clear" w:color="auto" w:fill="auto"/>
          </w:tcPr>
          <w:p w14:paraId="4D501DD1" w14:textId="77777777" w:rsidR="00251B95" w:rsidRPr="00251B95" w:rsidRDefault="00251B95" w:rsidP="00251B95">
            <w:pPr>
              <w:spacing w:after="0" w:line="260" w:lineRule="exact"/>
              <w:rPr>
                <w:rFonts w:ascii="Arial" w:eastAsia="Times New Roman" w:hAnsi="Arial" w:cs="Arial"/>
                <w:b/>
                <w:color w:val="000000"/>
                <w:sz w:val="20"/>
                <w:szCs w:val="20"/>
              </w:rPr>
            </w:pPr>
          </w:p>
        </w:tc>
        <w:tc>
          <w:tcPr>
            <w:tcW w:w="1915" w:type="dxa"/>
            <w:shd w:val="clear" w:color="auto" w:fill="auto"/>
          </w:tcPr>
          <w:p w14:paraId="1594BFC8" w14:textId="77777777" w:rsidR="00251B95" w:rsidRPr="00251B95" w:rsidRDefault="00251B95" w:rsidP="00251B95">
            <w:pPr>
              <w:spacing w:after="0" w:line="260" w:lineRule="exact"/>
              <w:rPr>
                <w:rFonts w:ascii="Arial" w:eastAsia="Times New Roman" w:hAnsi="Arial" w:cs="Arial"/>
                <w:b/>
                <w:color w:val="000000"/>
                <w:sz w:val="20"/>
                <w:szCs w:val="20"/>
              </w:rPr>
            </w:pPr>
          </w:p>
        </w:tc>
        <w:tc>
          <w:tcPr>
            <w:tcW w:w="1846" w:type="dxa"/>
            <w:shd w:val="clear" w:color="auto" w:fill="auto"/>
          </w:tcPr>
          <w:p w14:paraId="068E21DE" w14:textId="77777777" w:rsidR="00251B95" w:rsidRPr="00251B95" w:rsidRDefault="00251B95" w:rsidP="00251B95">
            <w:pPr>
              <w:spacing w:after="0" w:line="260" w:lineRule="exact"/>
              <w:rPr>
                <w:rFonts w:ascii="Arial" w:eastAsia="Times New Roman" w:hAnsi="Arial" w:cs="Arial"/>
                <w:b/>
                <w:color w:val="000000"/>
                <w:sz w:val="20"/>
                <w:szCs w:val="20"/>
              </w:rPr>
            </w:pPr>
          </w:p>
        </w:tc>
      </w:tr>
    </w:tbl>
    <w:p w14:paraId="01ABF13D" w14:textId="77777777" w:rsidR="00251B95" w:rsidRPr="00251B95" w:rsidRDefault="00251B95" w:rsidP="00251B95">
      <w:pPr>
        <w:spacing w:after="0" w:line="260" w:lineRule="exact"/>
        <w:rPr>
          <w:rFonts w:ascii="Arial" w:eastAsia="Times New Roman" w:hAnsi="Arial" w:cs="Arial"/>
          <w:color w:val="000000"/>
          <w:sz w:val="20"/>
          <w:szCs w:val="20"/>
        </w:rPr>
      </w:pPr>
    </w:p>
    <w:p w14:paraId="3C5269F5" w14:textId="77777777" w:rsidR="00251B95" w:rsidRPr="00251B95" w:rsidRDefault="00251B95" w:rsidP="00251B95">
      <w:pPr>
        <w:spacing w:after="0" w:line="260" w:lineRule="exact"/>
        <w:rPr>
          <w:rFonts w:ascii="Arial" w:eastAsia="Times New Roman" w:hAnsi="Arial" w:cs="Arial"/>
          <w:color w:val="000000"/>
          <w:sz w:val="20"/>
          <w:szCs w:val="20"/>
        </w:rPr>
      </w:pPr>
      <w:r w:rsidRPr="00251B95">
        <w:rPr>
          <w:rFonts w:ascii="Arial" w:eastAsia="Times New Roman" w:hAnsi="Arial" w:cs="Arial"/>
          <w:color w:val="000000"/>
          <w:sz w:val="20"/>
          <w:szCs w:val="20"/>
        </w:rPr>
        <w:t>* Boksi, iz katerih se prašiči izpustijo v izpust, morajo biti označeni tako, da je mogoče spremljati, katere živali so istočasno v izpustu.</w:t>
      </w:r>
    </w:p>
    <w:p w14:paraId="40B7A9B5" w14:textId="77777777" w:rsidR="00251B95" w:rsidRPr="00251B95" w:rsidRDefault="00251B95" w:rsidP="00251B95">
      <w:pPr>
        <w:spacing w:after="200" w:line="276" w:lineRule="auto"/>
        <w:rPr>
          <w:rFonts w:ascii="Arial" w:eastAsia="Times New Roman" w:hAnsi="Arial" w:cs="Arial"/>
          <w:color w:val="000000"/>
          <w:sz w:val="20"/>
          <w:szCs w:val="20"/>
        </w:rPr>
      </w:pPr>
      <w:r w:rsidRPr="00251B95">
        <w:rPr>
          <w:rFonts w:ascii="Arial" w:eastAsia="Times New Roman" w:hAnsi="Arial" w:cs="Arial"/>
          <w:color w:val="000000"/>
          <w:sz w:val="20"/>
          <w:szCs w:val="20"/>
        </w:rPr>
        <w:t>** Število prašičev v skupini je število živali, ki so istočasno v izpustu.</w:t>
      </w:r>
    </w:p>
    <w:p w14:paraId="60F65D18" w14:textId="77777777" w:rsidR="00251B95" w:rsidRPr="00251B95" w:rsidRDefault="00251B95" w:rsidP="00251B95">
      <w:pPr>
        <w:spacing w:after="200" w:line="276" w:lineRule="auto"/>
        <w:rPr>
          <w:rFonts w:ascii="Arial" w:eastAsia="Times New Roman" w:hAnsi="Arial" w:cs="Arial"/>
          <w:color w:val="000000"/>
          <w:sz w:val="20"/>
          <w:szCs w:val="20"/>
        </w:rPr>
      </w:pPr>
    </w:p>
    <w:p w14:paraId="665E417A" w14:textId="77777777" w:rsidR="00251B95" w:rsidRPr="00251B95" w:rsidRDefault="00251B95" w:rsidP="00251B95">
      <w:pPr>
        <w:spacing w:after="0" w:line="260" w:lineRule="exact"/>
        <w:rPr>
          <w:rFonts w:ascii="Arial" w:eastAsia="Times New Roman" w:hAnsi="Arial" w:cs="Arial"/>
          <w:b/>
          <w:color w:val="000000"/>
          <w:sz w:val="20"/>
          <w:szCs w:val="20"/>
        </w:rPr>
      </w:pPr>
    </w:p>
    <w:p w14:paraId="4902C467" w14:textId="77777777" w:rsidR="00251B95" w:rsidRPr="00251B95" w:rsidRDefault="00251B95" w:rsidP="008F0EFB">
      <w:pPr>
        <w:numPr>
          <w:ilvl w:val="0"/>
          <w:numId w:val="43"/>
        </w:numPr>
        <w:spacing w:after="0" w:line="260" w:lineRule="exact"/>
        <w:rPr>
          <w:rFonts w:ascii="Arial" w:eastAsia="Times New Roman" w:hAnsi="Arial" w:cs="Arial"/>
          <w:b/>
          <w:color w:val="000000"/>
          <w:sz w:val="20"/>
          <w:szCs w:val="20"/>
        </w:rPr>
      </w:pPr>
      <w:r w:rsidRPr="00251B95">
        <w:rPr>
          <w:rFonts w:ascii="Arial" w:eastAsia="Times New Roman" w:hAnsi="Arial" w:cs="Arial"/>
          <w:b/>
          <w:color w:val="000000"/>
          <w:sz w:val="20"/>
          <w:szCs w:val="20"/>
        </w:rPr>
        <w:lastRenderedPageBreak/>
        <w:t>GOVEDO, DROBNICA, KONJI</w:t>
      </w:r>
      <w:r w:rsidRPr="00251B95">
        <w:rPr>
          <w:rFonts w:ascii="Arial" w:eastAsia="Times New Roman" w:hAnsi="Arial" w:cs="Arial"/>
          <w:b/>
          <w:color w:val="000000"/>
          <w:sz w:val="20"/>
          <w:szCs w:val="20"/>
          <w:vertAlign w:val="superscript"/>
        </w:rPr>
        <w:footnoteReference w:id="2"/>
      </w:r>
    </w:p>
    <w:p w14:paraId="0A359084" w14:textId="77777777" w:rsidR="00251B95" w:rsidRPr="00251B95" w:rsidRDefault="00251B95" w:rsidP="00251B95">
      <w:pPr>
        <w:spacing w:after="0" w:line="260" w:lineRule="exact"/>
        <w:rPr>
          <w:rFonts w:ascii="Arial" w:eastAsia="Times New Roman" w:hAnsi="Arial" w:cs="Arial"/>
          <w:b/>
          <w:color w:val="000000"/>
          <w:sz w:val="20"/>
          <w:szCs w:val="20"/>
        </w:rPr>
      </w:pPr>
    </w:p>
    <w:p w14:paraId="43F5DD69" w14:textId="77777777" w:rsidR="00251B95" w:rsidRPr="00251B95" w:rsidRDefault="00251B95" w:rsidP="00251B95">
      <w:pPr>
        <w:spacing w:after="0" w:line="260" w:lineRule="exact"/>
        <w:rPr>
          <w:rFonts w:ascii="Arial" w:eastAsia="Times New Roman" w:hAnsi="Arial" w:cs="Arial"/>
          <w:b/>
          <w:color w:val="000000"/>
          <w:sz w:val="20"/>
          <w:szCs w:val="20"/>
        </w:rPr>
      </w:pPr>
      <w:r w:rsidRPr="00251B95">
        <w:rPr>
          <w:rFonts w:ascii="Arial" w:eastAsia="Times New Roman" w:hAnsi="Arial" w:cs="Arial"/>
          <w:b/>
          <w:color w:val="000000"/>
          <w:sz w:val="20"/>
          <w:szCs w:val="20"/>
        </w:rPr>
        <w:t>Dnevnik izpustov</w:t>
      </w:r>
    </w:p>
    <w:p w14:paraId="4A3BED98" w14:textId="77777777" w:rsidR="00251B95" w:rsidRPr="00251B95" w:rsidRDefault="00251B95" w:rsidP="00251B95">
      <w:pPr>
        <w:spacing w:after="0" w:line="260" w:lineRule="exact"/>
        <w:rPr>
          <w:rFonts w:ascii="Arial" w:eastAsia="Times New Roman" w:hAnsi="Arial" w:cs="Arial"/>
          <w:b/>
          <w:color w:val="000000"/>
          <w:sz w:val="20"/>
          <w:szCs w:val="20"/>
        </w:rPr>
      </w:pPr>
    </w:p>
    <w:tbl>
      <w:tblPr>
        <w:tblW w:w="94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68"/>
        <w:gridCol w:w="1825"/>
        <w:gridCol w:w="1835"/>
        <w:gridCol w:w="1384"/>
        <w:gridCol w:w="2552"/>
      </w:tblGrid>
      <w:tr w:rsidR="00251B95" w:rsidRPr="00251B95" w14:paraId="5BF0CB63" w14:textId="77777777" w:rsidTr="0018192E">
        <w:trPr>
          <w:trHeight w:val="340"/>
        </w:trPr>
        <w:tc>
          <w:tcPr>
            <w:tcW w:w="1868" w:type="dxa"/>
            <w:vMerge w:val="restart"/>
            <w:shd w:val="clear" w:color="auto" w:fill="auto"/>
            <w:vAlign w:val="center"/>
          </w:tcPr>
          <w:p w14:paraId="7816C1FF" w14:textId="77777777" w:rsidR="00251B95" w:rsidRPr="00251B95" w:rsidRDefault="00251B95" w:rsidP="00251B95">
            <w:pPr>
              <w:spacing w:after="0" w:line="260" w:lineRule="exact"/>
              <w:jc w:val="center"/>
              <w:rPr>
                <w:rFonts w:ascii="Arial" w:eastAsia="Times New Roman" w:hAnsi="Arial" w:cs="Arial"/>
                <w:b/>
                <w:color w:val="000000"/>
                <w:sz w:val="20"/>
                <w:szCs w:val="20"/>
              </w:rPr>
            </w:pPr>
            <w:r w:rsidRPr="00251B95">
              <w:rPr>
                <w:rFonts w:ascii="Arial" w:eastAsia="Times New Roman" w:hAnsi="Arial" w:cs="Arial"/>
                <w:b/>
                <w:color w:val="000000"/>
                <w:sz w:val="20"/>
                <w:szCs w:val="20"/>
              </w:rPr>
              <w:t>Datum</w:t>
            </w:r>
          </w:p>
        </w:tc>
        <w:tc>
          <w:tcPr>
            <w:tcW w:w="3660" w:type="dxa"/>
            <w:gridSpan w:val="2"/>
            <w:shd w:val="clear" w:color="auto" w:fill="auto"/>
            <w:vAlign w:val="center"/>
          </w:tcPr>
          <w:p w14:paraId="1C1D556A" w14:textId="77777777" w:rsidR="00251B95" w:rsidRPr="00251B95" w:rsidRDefault="00251B95" w:rsidP="00251B95">
            <w:pPr>
              <w:spacing w:after="0" w:line="260" w:lineRule="exact"/>
              <w:jc w:val="center"/>
              <w:rPr>
                <w:rFonts w:ascii="Arial" w:eastAsia="Times New Roman" w:hAnsi="Arial" w:cs="Arial"/>
                <w:b/>
                <w:color w:val="000000"/>
                <w:sz w:val="20"/>
                <w:szCs w:val="20"/>
              </w:rPr>
            </w:pPr>
            <w:r w:rsidRPr="00251B95">
              <w:rPr>
                <w:rFonts w:ascii="Arial" w:eastAsia="Times New Roman" w:hAnsi="Arial" w:cs="Arial"/>
                <w:b/>
                <w:color w:val="000000"/>
                <w:sz w:val="20"/>
                <w:szCs w:val="20"/>
              </w:rPr>
              <w:t>Trajanje izpusta</w:t>
            </w:r>
          </w:p>
        </w:tc>
        <w:tc>
          <w:tcPr>
            <w:tcW w:w="3936" w:type="dxa"/>
            <w:gridSpan w:val="2"/>
            <w:shd w:val="clear" w:color="auto" w:fill="auto"/>
            <w:vAlign w:val="center"/>
          </w:tcPr>
          <w:p w14:paraId="2C628E10" w14:textId="77777777" w:rsidR="00251B95" w:rsidRPr="00251B95" w:rsidRDefault="00251B95" w:rsidP="00251B95">
            <w:pPr>
              <w:spacing w:after="0" w:line="260" w:lineRule="exact"/>
              <w:jc w:val="center"/>
              <w:rPr>
                <w:rFonts w:ascii="Arial" w:eastAsia="Times New Roman" w:hAnsi="Arial" w:cs="Arial"/>
                <w:b/>
                <w:color w:val="000000"/>
                <w:sz w:val="20"/>
                <w:szCs w:val="20"/>
              </w:rPr>
            </w:pPr>
            <w:r w:rsidRPr="00251B95">
              <w:rPr>
                <w:rFonts w:ascii="Arial" w:eastAsia="Times New Roman" w:hAnsi="Arial" w:cs="Arial"/>
                <w:b/>
                <w:color w:val="000000"/>
                <w:sz w:val="20"/>
                <w:szCs w:val="20"/>
              </w:rPr>
              <w:t>Živali v skupini*</w:t>
            </w:r>
          </w:p>
        </w:tc>
      </w:tr>
      <w:tr w:rsidR="00251B95" w:rsidRPr="00251B95" w14:paraId="77E10A27" w14:textId="77777777" w:rsidTr="0018192E">
        <w:trPr>
          <w:trHeight w:val="340"/>
        </w:trPr>
        <w:tc>
          <w:tcPr>
            <w:tcW w:w="1868" w:type="dxa"/>
            <w:vMerge/>
            <w:shd w:val="clear" w:color="auto" w:fill="auto"/>
          </w:tcPr>
          <w:p w14:paraId="3FB76B0F" w14:textId="77777777" w:rsidR="00251B95" w:rsidRPr="00251B95" w:rsidRDefault="00251B95" w:rsidP="00251B95">
            <w:pPr>
              <w:spacing w:after="0" w:line="260" w:lineRule="exact"/>
              <w:rPr>
                <w:rFonts w:ascii="Arial" w:eastAsia="Times New Roman" w:hAnsi="Arial" w:cs="Arial"/>
                <w:b/>
                <w:color w:val="000000"/>
                <w:sz w:val="20"/>
                <w:szCs w:val="20"/>
              </w:rPr>
            </w:pPr>
          </w:p>
        </w:tc>
        <w:tc>
          <w:tcPr>
            <w:tcW w:w="1825" w:type="dxa"/>
            <w:shd w:val="clear" w:color="auto" w:fill="auto"/>
            <w:vAlign w:val="center"/>
          </w:tcPr>
          <w:p w14:paraId="7A92ECF9" w14:textId="77777777" w:rsidR="00251B95" w:rsidRPr="00251B95" w:rsidRDefault="00251B95" w:rsidP="00251B95">
            <w:pPr>
              <w:spacing w:after="0" w:line="260" w:lineRule="exact"/>
              <w:jc w:val="center"/>
              <w:rPr>
                <w:rFonts w:ascii="Arial" w:eastAsia="Times New Roman" w:hAnsi="Arial" w:cs="Arial"/>
                <w:b/>
                <w:color w:val="000000"/>
                <w:sz w:val="20"/>
                <w:szCs w:val="20"/>
              </w:rPr>
            </w:pPr>
            <w:r w:rsidRPr="00251B95">
              <w:rPr>
                <w:rFonts w:ascii="Arial" w:eastAsia="Times New Roman" w:hAnsi="Arial" w:cs="Arial"/>
                <w:b/>
                <w:color w:val="000000"/>
                <w:sz w:val="20"/>
                <w:szCs w:val="20"/>
              </w:rPr>
              <w:t>Od:</w:t>
            </w:r>
          </w:p>
        </w:tc>
        <w:tc>
          <w:tcPr>
            <w:tcW w:w="1835" w:type="dxa"/>
            <w:shd w:val="clear" w:color="auto" w:fill="auto"/>
            <w:vAlign w:val="center"/>
          </w:tcPr>
          <w:p w14:paraId="7199F415" w14:textId="77777777" w:rsidR="00251B95" w:rsidRPr="00251B95" w:rsidRDefault="00251B95" w:rsidP="00251B95">
            <w:pPr>
              <w:spacing w:after="0" w:line="260" w:lineRule="exact"/>
              <w:jc w:val="center"/>
              <w:rPr>
                <w:rFonts w:ascii="Arial" w:eastAsia="Times New Roman" w:hAnsi="Arial" w:cs="Arial"/>
                <w:b/>
                <w:color w:val="000000"/>
                <w:sz w:val="20"/>
                <w:szCs w:val="20"/>
              </w:rPr>
            </w:pPr>
            <w:r w:rsidRPr="00251B95">
              <w:rPr>
                <w:rFonts w:ascii="Arial" w:eastAsia="Times New Roman" w:hAnsi="Arial" w:cs="Arial"/>
                <w:b/>
                <w:color w:val="000000"/>
                <w:sz w:val="20"/>
                <w:szCs w:val="20"/>
              </w:rPr>
              <w:t>Do:</w:t>
            </w:r>
          </w:p>
        </w:tc>
        <w:tc>
          <w:tcPr>
            <w:tcW w:w="1384" w:type="dxa"/>
            <w:shd w:val="clear" w:color="auto" w:fill="auto"/>
            <w:vAlign w:val="center"/>
          </w:tcPr>
          <w:p w14:paraId="3A35AB90" w14:textId="77777777" w:rsidR="00251B95" w:rsidRPr="00251B95" w:rsidRDefault="00251B95" w:rsidP="00251B95">
            <w:pPr>
              <w:spacing w:after="0" w:line="260" w:lineRule="exact"/>
              <w:jc w:val="center"/>
              <w:rPr>
                <w:rFonts w:ascii="Arial" w:eastAsia="Times New Roman" w:hAnsi="Arial" w:cs="Arial"/>
                <w:b/>
                <w:color w:val="000000"/>
                <w:sz w:val="20"/>
                <w:szCs w:val="20"/>
              </w:rPr>
            </w:pPr>
            <w:r w:rsidRPr="00251B95">
              <w:rPr>
                <w:rFonts w:ascii="Arial" w:eastAsia="Times New Roman" w:hAnsi="Arial" w:cs="Arial"/>
                <w:b/>
                <w:color w:val="000000"/>
                <w:sz w:val="20"/>
                <w:szCs w:val="20"/>
              </w:rPr>
              <w:t>Število</w:t>
            </w:r>
          </w:p>
        </w:tc>
        <w:tc>
          <w:tcPr>
            <w:tcW w:w="2552" w:type="dxa"/>
            <w:vAlign w:val="center"/>
          </w:tcPr>
          <w:p w14:paraId="38037660" w14:textId="77777777" w:rsidR="00251B95" w:rsidRPr="00251B95" w:rsidRDefault="00251B95" w:rsidP="00251B95">
            <w:pPr>
              <w:spacing w:after="0" w:line="260" w:lineRule="exact"/>
              <w:jc w:val="center"/>
              <w:rPr>
                <w:rFonts w:ascii="Arial" w:eastAsia="Times New Roman" w:hAnsi="Arial" w:cs="Arial"/>
                <w:b/>
                <w:color w:val="000000"/>
                <w:sz w:val="20"/>
                <w:szCs w:val="20"/>
              </w:rPr>
            </w:pPr>
            <w:r w:rsidRPr="00251B95">
              <w:rPr>
                <w:rFonts w:ascii="Arial" w:eastAsia="Times New Roman" w:hAnsi="Arial" w:cs="Arial"/>
                <w:b/>
                <w:color w:val="000000"/>
                <w:sz w:val="20"/>
                <w:szCs w:val="20"/>
              </w:rPr>
              <w:t>Kategorija**</w:t>
            </w:r>
          </w:p>
        </w:tc>
      </w:tr>
      <w:tr w:rsidR="00251B95" w:rsidRPr="00251B95" w14:paraId="414D495A" w14:textId="77777777" w:rsidTr="0018192E">
        <w:trPr>
          <w:trHeight w:val="340"/>
        </w:trPr>
        <w:tc>
          <w:tcPr>
            <w:tcW w:w="1868" w:type="dxa"/>
            <w:vMerge w:val="restart"/>
            <w:shd w:val="clear" w:color="auto" w:fill="auto"/>
          </w:tcPr>
          <w:p w14:paraId="0F4F6CBD" w14:textId="77777777" w:rsidR="00251B95" w:rsidRPr="00251B95" w:rsidRDefault="00251B95" w:rsidP="00251B95">
            <w:pPr>
              <w:spacing w:after="0" w:line="260" w:lineRule="exact"/>
              <w:rPr>
                <w:rFonts w:ascii="Arial" w:eastAsia="Times New Roman" w:hAnsi="Arial" w:cs="Arial"/>
                <w:b/>
                <w:color w:val="000000"/>
                <w:sz w:val="20"/>
                <w:szCs w:val="20"/>
              </w:rPr>
            </w:pPr>
          </w:p>
        </w:tc>
        <w:tc>
          <w:tcPr>
            <w:tcW w:w="1825" w:type="dxa"/>
            <w:shd w:val="clear" w:color="auto" w:fill="auto"/>
          </w:tcPr>
          <w:p w14:paraId="750B37CB" w14:textId="77777777" w:rsidR="00251B95" w:rsidRPr="00251B95" w:rsidRDefault="00251B95" w:rsidP="00251B95">
            <w:pPr>
              <w:spacing w:after="0" w:line="260" w:lineRule="exact"/>
              <w:rPr>
                <w:rFonts w:ascii="Arial" w:eastAsia="Times New Roman" w:hAnsi="Arial" w:cs="Arial"/>
                <w:b/>
                <w:color w:val="000000"/>
                <w:sz w:val="20"/>
                <w:szCs w:val="20"/>
              </w:rPr>
            </w:pPr>
          </w:p>
        </w:tc>
        <w:tc>
          <w:tcPr>
            <w:tcW w:w="1835" w:type="dxa"/>
            <w:shd w:val="clear" w:color="auto" w:fill="auto"/>
          </w:tcPr>
          <w:p w14:paraId="4A685C3C" w14:textId="77777777" w:rsidR="00251B95" w:rsidRPr="00251B95" w:rsidRDefault="00251B95" w:rsidP="00251B95">
            <w:pPr>
              <w:spacing w:after="0" w:line="260" w:lineRule="exact"/>
              <w:rPr>
                <w:rFonts w:ascii="Arial" w:eastAsia="Times New Roman" w:hAnsi="Arial" w:cs="Arial"/>
                <w:b/>
                <w:color w:val="000000"/>
                <w:sz w:val="20"/>
                <w:szCs w:val="20"/>
              </w:rPr>
            </w:pPr>
          </w:p>
        </w:tc>
        <w:tc>
          <w:tcPr>
            <w:tcW w:w="1384" w:type="dxa"/>
            <w:shd w:val="clear" w:color="auto" w:fill="auto"/>
          </w:tcPr>
          <w:p w14:paraId="20A73C72" w14:textId="77777777" w:rsidR="00251B95" w:rsidRPr="00251B95" w:rsidRDefault="00251B95" w:rsidP="00251B95">
            <w:pPr>
              <w:spacing w:after="0" w:line="260" w:lineRule="exact"/>
              <w:rPr>
                <w:rFonts w:ascii="Arial" w:eastAsia="Times New Roman" w:hAnsi="Arial" w:cs="Arial"/>
                <w:b/>
                <w:color w:val="000000"/>
                <w:sz w:val="20"/>
                <w:szCs w:val="20"/>
              </w:rPr>
            </w:pPr>
          </w:p>
        </w:tc>
        <w:tc>
          <w:tcPr>
            <w:tcW w:w="2552" w:type="dxa"/>
          </w:tcPr>
          <w:p w14:paraId="4AC6A24D" w14:textId="77777777" w:rsidR="00251B95" w:rsidRPr="00251B95" w:rsidRDefault="00251B95" w:rsidP="00251B95">
            <w:pPr>
              <w:spacing w:after="0" w:line="260" w:lineRule="exact"/>
              <w:rPr>
                <w:rFonts w:ascii="Arial" w:eastAsia="Times New Roman" w:hAnsi="Arial" w:cs="Arial"/>
                <w:b/>
                <w:color w:val="000000"/>
                <w:sz w:val="20"/>
                <w:szCs w:val="20"/>
              </w:rPr>
            </w:pPr>
          </w:p>
        </w:tc>
      </w:tr>
      <w:tr w:rsidR="00251B95" w:rsidRPr="00251B95" w14:paraId="3622A958" w14:textId="77777777" w:rsidTr="0018192E">
        <w:trPr>
          <w:trHeight w:val="340"/>
        </w:trPr>
        <w:tc>
          <w:tcPr>
            <w:tcW w:w="1868" w:type="dxa"/>
            <w:vMerge/>
            <w:shd w:val="clear" w:color="auto" w:fill="auto"/>
          </w:tcPr>
          <w:p w14:paraId="4D03D251" w14:textId="77777777" w:rsidR="00251B95" w:rsidRPr="00251B95" w:rsidRDefault="00251B95" w:rsidP="00251B95">
            <w:pPr>
              <w:spacing w:after="0" w:line="260" w:lineRule="exact"/>
              <w:rPr>
                <w:rFonts w:ascii="Arial" w:eastAsia="Times New Roman" w:hAnsi="Arial" w:cs="Arial"/>
                <w:b/>
                <w:color w:val="000000"/>
                <w:sz w:val="20"/>
                <w:szCs w:val="20"/>
              </w:rPr>
            </w:pPr>
          </w:p>
        </w:tc>
        <w:tc>
          <w:tcPr>
            <w:tcW w:w="1825" w:type="dxa"/>
            <w:shd w:val="clear" w:color="auto" w:fill="auto"/>
          </w:tcPr>
          <w:p w14:paraId="26A8585A" w14:textId="77777777" w:rsidR="00251B95" w:rsidRPr="00251B95" w:rsidRDefault="00251B95" w:rsidP="00251B95">
            <w:pPr>
              <w:spacing w:after="0" w:line="260" w:lineRule="exact"/>
              <w:rPr>
                <w:rFonts w:ascii="Arial" w:eastAsia="Times New Roman" w:hAnsi="Arial" w:cs="Arial"/>
                <w:b/>
                <w:color w:val="000000"/>
                <w:sz w:val="20"/>
                <w:szCs w:val="20"/>
              </w:rPr>
            </w:pPr>
          </w:p>
        </w:tc>
        <w:tc>
          <w:tcPr>
            <w:tcW w:w="1835" w:type="dxa"/>
            <w:shd w:val="clear" w:color="auto" w:fill="auto"/>
          </w:tcPr>
          <w:p w14:paraId="23522FE4" w14:textId="77777777" w:rsidR="00251B95" w:rsidRPr="00251B95" w:rsidRDefault="00251B95" w:rsidP="00251B95">
            <w:pPr>
              <w:spacing w:after="0" w:line="260" w:lineRule="exact"/>
              <w:rPr>
                <w:rFonts w:ascii="Arial" w:eastAsia="Times New Roman" w:hAnsi="Arial" w:cs="Arial"/>
                <w:b/>
                <w:color w:val="000000"/>
                <w:sz w:val="20"/>
                <w:szCs w:val="20"/>
              </w:rPr>
            </w:pPr>
          </w:p>
        </w:tc>
        <w:tc>
          <w:tcPr>
            <w:tcW w:w="1384" w:type="dxa"/>
            <w:shd w:val="clear" w:color="auto" w:fill="auto"/>
          </w:tcPr>
          <w:p w14:paraId="23040456" w14:textId="77777777" w:rsidR="00251B95" w:rsidRPr="00251B95" w:rsidRDefault="00251B95" w:rsidP="00251B95">
            <w:pPr>
              <w:spacing w:after="0" w:line="260" w:lineRule="exact"/>
              <w:rPr>
                <w:rFonts w:ascii="Arial" w:eastAsia="Times New Roman" w:hAnsi="Arial" w:cs="Arial"/>
                <w:b/>
                <w:color w:val="000000"/>
                <w:sz w:val="20"/>
                <w:szCs w:val="20"/>
              </w:rPr>
            </w:pPr>
          </w:p>
        </w:tc>
        <w:tc>
          <w:tcPr>
            <w:tcW w:w="2552" w:type="dxa"/>
          </w:tcPr>
          <w:p w14:paraId="6C272E28" w14:textId="77777777" w:rsidR="00251B95" w:rsidRPr="00251B95" w:rsidRDefault="00251B95" w:rsidP="00251B95">
            <w:pPr>
              <w:spacing w:after="0" w:line="260" w:lineRule="exact"/>
              <w:rPr>
                <w:rFonts w:ascii="Arial" w:eastAsia="Times New Roman" w:hAnsi="Arial" w:cs="Arial"/>
                <w:b/>
                <w:color w:val="000000"/>
                <w:sz w:val="20"/>
                <w:szCs w:val="20"/>
              </w:rPr>
            </w:pPr>
          </w:p>
        </w:tc>
      </w:tr>
      <w:tr w:rsidR="00251B95" w:rsidRPr="00251B95" w14:paraId="1A2006CE" w14:textId="77777777" w:rsidTr="0018192E">
        <w:trPr>
          <w:trHeight w:val="340"/>
        </w:trPr>
        <w:tc>
          <w:tcPr>
            <w:tcW w:w="1868" w:type="dxa"/>
            <w:vMerge/>
            <w:shd w:val="clear" w:color="auto" w:fill="auto"/>
          </w:tcPr>
          <w:p w14:paraId="6AC775B3" w14:textId="77777777" w:rsidR="00251B95" w:rsidRPr="00251B95" w:rsidRDefault="00251B95" w:rsidP="00251B95">
            <w:pPr>
              <w:spacing w:after="0" w:line="260" w:lineRule="exact"/>
              <w:rPr>
                <w:rFonts w:ascii="Arial" w:eastAsia="Times New Roman" w:hAnsi="Arial" w:cs="Arial"/>
                <w:b/>
                <w:color w:val="000000"/>
                <w:sz w:val="20"/>
                <w:szCs w:val="20"/>
              </w:rPr>
            </w:pPr>
          </w:p>
        </w:tc>
        <w:tc>
          <w:tcPr>
            <w:tcW w:w="1825" w:type="dxa"/>
            <w:shd w:val="clear" w:color="auto" w:fill="auto"/>
          </w:tcPr>
          <w:p w14:paraId="00FB40FA" w14:textId="77777777" w:rsidR="00251B95" w:rsidRPr="00251B95" w:rsidRDefault="00251B95" w:rsidP="00251B95">
            <w:pPr>
              <w:spacing w:after="0" w:line="260" w:lineRule="exact"/>
              <w:rPr>
                <w:rFonts w:ascii="Arial" w:eastAsia="Times New Roman" w:hAnsi="Arial" w:cs="Arial"/>
                <w:b/>
                <w:color w:val="000000"/>
                <w:sz w:val="20"/>
                <w:szCs w:val="20"/>
              </w:rPr>
            </w:pPr>
          </w:p>
        </w:tc>
        <w:tc>
          <w:tcPr>
            <w:tcW w:w="1835" w:type="dxa"/>
            <w:shd w:val="clear" w:color="auto" w:fill="auto"/>
          </w:tcPr>
          <w:p w14:paraId="41F86E7E" w14:textId="77777777" w:rsidR="00251B95" w:rsidRPr="00251B95" w:rsidRDefault="00251B95" w:rsidP="00251B95">
            <w:pPr>
              <w:spacing w:after="0" w:line="260" w:lineRule="exact"/>
              <w:rPr>
                <w:rFonts w:ascii="Arial" w:eastAsia="Times New Roman" w:hAnsi="Arial" w:cs="Arial"/>
                <w:b/>
                <w:color w:val="000000"/>
                <w:sz w:val="20"/>
                <w:szCs w:val="20"/>
              </w:rPr>
            </w:pPr>
          </w:p>
        </w:tc>
        <w:tc>
          <w:tcPr>
            <w:tcW w:w="1384" w:type="dxa"/>
            <w:shd w:val="clear" w:color="auto" w:fill="auto"/>
          </w:tcPr>
          <w:p w14:paraId="72B3B00A" w14:textId="77777777" w:rsidR="00251B95" w:rsidRPr="00251B95" w:rsidRDefault="00251B95" w:rsidP="00251B95">
            <w:pPr>
              <w:spacing w:after="0" w:line="260" w:lineRule="exact"/>
              <w:rPr>
                <w:rFonts w:ascii="Arial" w:eastAsia="Times New Roman" w:hAnsi="Arial" w:cs="Arial"/>
                <w:b/>
                <w:color w:val="000000"/>
                <w:sz w:val="20"/>
                <w:szCs w:val="20"/>
              </w:rPr>
            </w:pPr>
          </w:p>
        </w:tc>
        <w:tc>
          <w:tcPr>
            <w:tcW w:w="2552" w:type="dxa"/>
          </w:tcPr>
          <w:p w14:paraId="727553E2" w14:textId="77777777" w:rsidR="00251B95" w:rsidRPr="00251B95" w:rsidRDefault="00251B95" w:rsidP="00251B95">
            <w:pPr>
              <w:spacing w:after="0" w:line="260" w:lineRule="exact"/>
              <w:rPr>
                <w:rFonts w:ascii="Arial" w:eastAsia="Times New Roman" w:hAnsi="Arial" w:cs="Arial"/>
                <w:b/>
                <w:color w:val="000000"/>
                <w:sz w:val="20"/>
                <w:szCs w:val="20"/>
              </w:rPr>
            </w:pPr>
          </w:p>
        </w:tc>
      </w:tr>
      <w:tr w:rsidR="00251B95" w:rsidRPr="00251B95" w14:paraId="0CCE32F0" w14:textId="77777777" w:rsidTr="0018192E">
        <w:trPr>
          <w:trHeight w:val="340"/>
        </w:trPr>
        <w:tc>
          <w:tcPr>
            <w:tcW w:w="1868" w:type="dxa"/>
            <w:vMerge/>
            <w:shd w:val="clear" w:color="auto" w:fill="auto"/>
          </w:tcPr>
          <w:p w14:paraId="59B1D07F" w14:textId="77777777" w:rsidR="00251B95" w:rsidRPr="00251B95" w:rsidRDefault="00251B95" w:rsidP="00251B95">
            <w:pPr>
              <w:spacing w:after="0" w:line="260" w:lineRule="exact"/>
              <w:rPr>
                <w:rFonts w:ascii="Arial" w:eastAsia="Times New Roman" w:hAnsi="Arial" w:cs="Arial"/>
                <w:b/>
                <w:color w:val="000000"/>
                <w:sz w:val="20"/>
                <w:szCs w:val="20"/>
              </w:rPr>
            </w:pPr>
          </w:p>
        </w:tc>
        <w:tc>
          <w:tcPr>
            <w:tcW w:w="1825" w:type="dxa"/>
            <w:shd w:val="clear" w:color="auto" w:fill="auto"/>
          </w:tcPr>
          <w:p w14:paraId="159872CE" w14:textId="77777777" w:rsidR="00251B95" w:rsidRPr="00251B95" w:rsidRDefault="00251B95" w:rsidP="00251B95">
            <w:pPr>
              <w:spacing w:after="0" w:line="260" w:lineRule="exact"/>
              <w:rPr>
                <w:rFonts w:ascii="Arial" w:eastAsia="Times New Roman" w:hAnsi="Arial" w:cs="Arial"/>
                <w:b/>
                <w:color w:val="000000"/>
                <w:sz w:val="20"/>
                <w:szCs w:val="20"/>
              </w:rPr>
            </w:pPr>
          </w:p>
        </w:tc>
        <w:tc>
          <w:tcPr>
            <w:tcW w:w="1835" w:type="dxa"/>
            <w:shd w:val="clear" w:color="auto" w:fill="auto"/>
          </w:tcPr>
          <w:p w14:paraId="1478F413" w14:textId="77777777" w:rsidR="00251B95" w:rsidRPr="00251B95" w:rsidRDefault="00251B95" w:rsidP="00251B95">
            <w:pPr>
              <w:spacing w:after="0" w:line="260" w:lineRule="exact"/>
              <w:rPr>
                <w:rFonts w:ascii="Arial" w:eastAsia="Times New Roman" w:hAnsi="Arial" w:cs="Arial"/>
                <w:b/>
                <w:color w:val="000000"/>
                <w:sz w:val="20"/>
                <w:szCs w:val="20"/>
              </w:rPr>
            </w:pPr>
          </w:p>
        </w:tc>
        <w:tc>
          <w:tcPr>
            <w:tcW w:w="1384" w:type="dxa"/>
            <w:shd w:val="clear" w:color="auto" w:fill="auto"/>
          </w:tcPr>
          <w:p w14:paraId="7F3828F5" w14:textId="77777777" w:rsidR="00251B95" w:rsidRPr="00251B95" w:rsidRDefault="00251B95" w:rsidP="00251B95">
            <w:pPr>
              <w:spacing w:after="0" w:line="260" w:lineRule="exact"/>
              <w:rPr>
                <w:rFonts w:ascii="Arial" w:eastAsia="Times New Roman" w:hAnsi="Arial" w:cs="Arial"/>
                <w:b/>
                <w:color w:val="000000"/>
                <w:sz w:val="20"/>
                <w:szCs w:val="20"/>
              </w:rPr>
            </w:pPr>
          </w:p>
        </w:tc>
        <w:tc>
          <w:tcPr>
            <w:tcW w:w="2552" w:type="dxa"/>
          </w:tcPr>
          <w:p w14:paraId="288837B7" w14:textId="77777777" w:rsidR="00251B95" w:rsidRPr="00251B95" w:rsidRDefault="00251B95" w:rsidP="00251B95">
            <w:pPr>
              <w:spacing w:after="0" w:line="260" w:lineRule="exact"/>
              <w:rPr>
                <w:rFonts w:ascii="Arial" w:eastAsia="Times New Roman" w:hAnsi="Arial" w:cs="Arial"/>
                <w:b/>
                <w:color w:val="000000"/>
                <w:sz w:val="20"/>
                <w:szCs w:val="20"/>
              </w:rPr>
            </w:pPr>
          </w:p>
        </w:tc>
      </w:tr>
      <w:tr w:rsidR="00251B95" w:rsidRPr="00251B95" w14:paraId="7916CB77" w14:textId="77777777" w:rsidTr="0018192E">
        <w:trPr>
          <w:trHeight w:val="340"/>
        </w:trPr>
        <w:tc>
          <w:tcPr>
            <w:tcW w:w="1868" w:type="dxa"/>
            <w:vMerge w:val="restart"/>
            <w:shd w:val="clear" w:color="auto" w:fill="auto"/>
          </w:tcPr>
          <w:p w14:paraId="5D84D14A" w14:textId="77777777" w:rsidR="00251B95" w:rsidRPr="00251B95" w:rsidRDefault="00251B95" w:rsidP="00251B95">
            <w:pPr>
              <w:spacing w:after="0" w:line="260" w:lineRule="exact"/>
              <w:rPr>
                <w:rFonts w:ascii="Arial" w:eastAsia="Times New Roman" w:hAnsi="Arial" w:cs="Arial"/>
                <w:b/>
                <w:color w:val="000000"/>
                <w:sz w:val="20"/>
                <w:szCs w:val="20"/>
              </w:rPr>
            </w:pPr>
          </w:p>
        </w:tc>
        <w:tc>
          <w:tcPr>
            <w:tcW w:w="1825" w:type="dxa"/>
            <w:shd w:val="clear" w:color="auto" w:fill="auto"/>
          </w:tcPr>
          <w:p w14:paraId="4B5DF540" w14:textId="77777777" w:rsidR="00251B95" w:rsidRPr="00251B95" w:rsidRDefault="00251B95" w:rsidP="00251B95">
            <w:pPr>
              <w:spacing w:after="0" w:line="260" w:lineRule="exact"/>
              <w:rPr>
                <w:rFonts w:ascii="Arial" w:eastAsia="Times New Roman" w:hAnsi="Arial" w:cs="Arial"/>
                <w:b/>
                <w:color w:val="000000"/>
                <w:sz w:val="20"/>
                <w:szCs w:val="20"/>
              </w:rPr>
            </w:pPr>
          </w:p>
        </w:tc>
        <w:tc>
          <w:tcPr>
            <w:tcW w:w="1835" w:type="dxa"/>
            <w:shd w:val="clear" w:color="auto" w:fill="auto"/>
          </w:tcPr>
          <w:p w14:paraId="6E966B45" w14:textId="77777777" w:rsidR="00251B95" w:rsidRPr="00251B95" w:rsidRDefault="00251B95" w:rsidP="00251B95">
            <w:pPr>
              <w:spacing w:after="0" w:line="260" w:lineRule="exact"/>
              <w:rPr>
                <w:rFonts w:ascii="Arial" w:eastAsia="Times New Roman" w:hAnsi="Arial" w:cs="Arial"/>
                <w:b/>
                <w:color w:val="000000"/>
                <w:sz w:val="20"/>
                <w:szCs w:val="20"/>
              </w:rPr>
            </w:pPr>
          </w:p>
        </w:tc>
        <w:tc>
          <w:tcPr>
            <w:tcW w:w="1384" w:type="dxa"/>
            <w:shd w:val="clear" w:color="auto" w:fill="auto"/>
          </w:tcPr>
          <w:p w14:paraId="1B9E19CC" w14:textId="77777777" w:rsidR="00251B95" w:rsidRPr="00251B95" w:rsidRDefault="00251B95" w:rsidP="00251B95">
            <w:pPr>
              <w:spacing w:after="0" w:line="260" w:lineRule="exact"/>
              <w:rPr>
                <w:rFonts w:ascii="Arial" w:eastAsia="Times New Roman" w:hAnsi="Arial" w:cs="Arial"/>
                <w:b/>
                <w:color w:val="000000"/>
                <w:sz w:val="20"/>
                <w:szCs w:val="20"/>
              </w:rPr>
            </w:pPr>
          </w:p>
        </w:tc>
        <w:tc>
          <w:tcPr>
            <w:tcW w:w="2552" w:type="dxa"/>
          </w:tcPr>
          <w:p w14:paraId="1B5077F6" w14:textId="77777777" w:rsidR="00251B95" w:rsidRPr="00251B95" w:rsidRDefault="00251B95" w:rsidP="00251B95">
            <w:pPr>
              <w:spacing w:after="0" w:line="260" w:lineRule="exact"/>
              <w:rPr>
                <w:rFonts w:ascii="Arial" w:eastAsia="Times New Roman" w:hAnsi="Arial" w:cs="Arial"/>
                <w:b/>
                <w:color w:val="000000"/>
                <w:sz w:val="20"/>
                <w:szCs w:val="20"/>
              </w:rPr>
            </w:pPr>
          </w:p>
        </w:tc>
      </w:tr>
      <w:tr w:rsidR="00251B95" w:rsidRPr="00251B95" w14:paraId="2E69D724" w14:textId="77777777" w:rsidTr="0018192E">
        <w:trPr>
          <w:trHeight w:val="340"/>
        </w:trPr>
        <w:tc>
          <w:tcPr>
            <w:tcW w:w="1868" w:type="dxa"/>
            <w:vMerge/>
            <w:shd w:val="clear" w:color="auto" w:fill="auto"/>
          </w:tcPr>
          <w:p w14:paraId="7A888FC9" w14:textId="77777777" w:rsidR="00251B95" w:rsidRPr="00251B95" w:rsidRDefault="00251B95" w:rsidP="00251B95">
            <w:pPr>
              <w:spacing w:after="0" w:line="260" w:lineRule="exact"/>
              <w:rPr>
                <w:rFonts w:ascii="Arial" w:eastAsia="Times New Roman" w:hAnsi="Arial" w:cs="Arial"/>
                <w:b/>
                <w:color w:val="000000"/>
                <w:sz w:val="20"/>
                <w:szCs w:val="20"/>
              </w:rPr>
            </w:pPr>
          </w:p>
        </w:tc>
        <w:tc>
          <w:tcPr>
            <w:tcW w:w="1825" w:type="dxa"/>
            <w:shd w:val="clear" w:color="auto" w:fill="auto"/>
          </w:tcPr>
          <w:p w14:paraId="64010016" w14:textId="77777777" w:rsidR="00251B95" w:rsidRPr="00251B95" w:rsidRDefault="00251B95" w:rsidP="00251B95">
            <w:pPr>
              <w:spacing w:after="0" w:line="260" w:lineRule="exact"/>
              <w:rPr>
                <w:rFonts w:ascii="Arial" w:eastAsia="Times New Roman" w:hAnsi="Arial" w:cs="Arial"/>
                <w:b/>
                <w:color w:val="000000"/>
                <w:sz w:val="20"/>
                <w:szCs w:val="20"/>
              </w:rPr>
            </w:pPr>
          </w:p>
        </w:tc>
        <w:tc>
          <w:tcPr>
            <w:tcW w:w="1835" w:type="dxa"/>
            <w:shd w:val="clear" w:color="auto" w:fill="auto"/>
          </w:tcPr>
          <w:p w14:paraId="156D45C1" w14:textId="77777777" w:rsidR="00251B95" w:rsidRPr="00251B95" w:rsidRDefault="00251B95" w:rsidP="00251B95">
            <w:pPr>
              <w:spacing w:after="0" w:line="260" w:lineRule="exact"/>
              <w:rPr>
                <w:rFonts w:ascii="Arial" w:eastAsia="Times New Roman" w:hAnsi="Arial" w:cs="Arial"/>
                <w:b/>
                <w:color w:val="000000"/>
                <w:sz w:val="20"/>
                <w:szCs w:val="20"/>
              </w:rPr>
            </w:pPr>
          </w:p>
        </w:tc>
        <w:tc>
          <w:tcPr>
            <w:tcW w:w="1384" w:type="dxa"/>
            <w:shd w:val="clear" w:color="auto" w:fill="auto"/>
          </w:tcPr>
          <w:p w14:paraId="1C19B6F6" w14:textId="77777777" w:rsidR="00251B95" w:rsidRPr="00251B95" w:rsidRDefault="00251B95" w:rsidP="00251B95">
            <w:pPr>
              <w:spacing w:after="0" w:line="260" w:lineRule="exact"/>
              <w:rPr>
                <w:rFonts w:ascii="Arial" w:eastAsia="Times New Roman" w:hAnsi="Arial" w:cs="Arial"/>
                <w:b/>
                <w:color w:val="000000"/>
                <w:sz w:val="20"/>
                <w:szCs w:val="20"/>
              </w:rPr>
            </w:pPr>
          </w:p>
        </w:tc>
        <w:tc>
          <w:tcPr>
            <w:tcW w:w="2552" w:type="dxa"/>
          </w:tcPr>
          <w:p w14:paraId="218CB789" w14:textId="77777777" w:rsidR="00251B95" w:rsidRPr="00251B95" w:rsidRDefault="00251B95" w:rsidP="00251B95">
            <w:pPr>
              <w:spacing w:after="0" w:line="260" w:lineRule="exact"/>
              <w:rPr>
                <w:rFonts w:ascii="Arial" w:eastAsia="Times New Roman" w:hAnsi="Arial" w:cs="Arial"/>
                <w:b/>
                <w:color w:val="000000"/>
                <w:sz w:val="20"/>
                <w:szCs w:val="20"/>
              </w:rPr>
            </w:pPr>
          </w:p>
        </w:tc>
      </w:tr>
      <w:tr w:rsidR="00251B95" w:rsidRPr="00251B95" w14:paraId="0B898835" w14:textId="77777777" w:rsidTr="0018192E">
        <w:trPr>
          <w:trHeight w:val="340"/>
        </w:trPr>
        <w:tc>
          <w:tcPr>
            <w:tcW w:w="1868" w:type="dxa"/>
            <w:vMerge/>
            <w:shd w:val="clear" w:color="auto" w:fill="auto"/>
          </w:tcPr>
          <w:p w14:paraId="2D6F47C9" w14:textId="77777777" w:rsidR="00251B95" w:rsidRPr="00251B95" w:rsidRDefault="00251B95" w:rsidP="00251B95">
            <w:pPr>
              <w:spacing w:after="0" w:line="260" w:lineRule="exact"/>
              <w:rPr>
                <w:rFonts w:ascii="Arial" w:eastAsia="Times New Roman" w:hAnsi="Arial" w:cs="Arial"/>
                <w:b/>
                <w:color w:val="000000"/>
                <w:sz w:val="20"/>
                <w:szCs w:val="20"/>
              </w:rPr>
            </w:pPr>
          </w:p>
        </w:tc>
        <w:tc>
          <w:tcPr>
            <w:tcW w:w="1825" w:type="dxa"/>
            <w:shd w:val="clear" w:color="auto" w:fill="auto"/>
          </w:tcPr>
          <w:p w14:paraId="2121BD58" w14:textId="77777777" w:rsidR="00251B95" w:rsidRPr="00251B95" w:rsidRDefault="00251B95" w:rsidP="00251B95">
            <w:pPr>
              <w:spacing w:after="0" w:line="260" w:lineRule="exact"/>
              <w:rPr>
                <w:rFonts w:ascii="Arial" w:eastAsia="Times New Roman" w:hAnsi="Arial" w:cs="Arial"/>
                <w:b/>
                <w:color w:val="000000"/>
                <w:sz w:val="20"/>
                <w:szCs w:val="20"/>
              </w:rPr>
            </w:pPr>
          </w:p>
        </w:tc>
        <w:tc>
          <w:tcPr>
            <w:tcW w:w="1835" w:type="dxa"/>
            <w:shd w:val="clear" w:color="auto" w:fill="auto"/>
          </w:tcPr>
          <w:p w14:paraId="26698BD9" w14:textId="77777777" w:rsidR="00251B95" w:rsidRPr="00251B95" w:rsidRDefault="00251B95" w:rsidP="00251B95">
            <w:pPr>
              <w:spacing w:after="0" w:line="260" w:lineRule="exact"/>
              <w:rPr>
                <w:rFonts w:ascii="Arial" w:eastAsia="Times New Roman" w:hAnsi="Arial" w:cs="Arial"/>
                <w:b/>
                <w:color w:val="000000"/>
                <w:sz w:val="20"/>
                <w:szCs w:val="20"/>
              </w:rPr>
            </w:pPr>
          </w:p>
        </w:tc>
        <w:tc>
          <w:tcPr>
            <w:tcW w:w="1384" w:type="dxa"/>
            <w:shd w:val="clear" w:color="auto" w:fill="auto"/>
          </w:tcPr>
          <w:p w14:paraId="3A26C41F" w14:textId="77777777" w:rsidR="00251B95" w:rsidRPr="00251B95" w:rsidRDefault="00251B95" w:rsidP="00251B95">
            <w:pPr>
              <w:spacing w:after="0" w:line="260" w:lineRule="exact"/>
              <w:rPr>
                <w:rFonts w:ascii="Arial" w:eastAsia="Times New Roman" w:hAnsi="Arial" w:cs="Arial"/>
                <w:b/>
                <w:color w:val="000000"/>
                <w:sz w:val="20"/>
                <w:szCs w:val="20"/>
              </w:rPr>
            </w:pPr>
          </w:p>
        </w:tc>
        <w:tc>
          <w:tcPr>
            <w:tcW w:w="2552" w:type="dxa"/>
          </w:tcPr>
          <w:p w14:paraId="7C3EAD41" w14:textId="77777777" w:rsidR="00251B95" w:rsidRPr="00251B95" w:rsidRDefault="00251B95" w:rsidP="00251B95">
            <w:pPr>
              <w:spacing w:after="0" w:line="260" w:lineRule="exact"/>
              <w:rPr>
                <w:rFonts w:ascii="Arial" w:eastAsia="Times New Roman" w:hAnsi="Arial" w:cs="Arial"/>
                <w:b/>
                <w:color w:val="000000"/>
                <w:sz w:val="20"/>
                <w:szCs w:val="20"/>
              </w:rPr>
            </w:pPr>
          </w:p>
        </w:tc>
      </w:tr>
      <w:tr w:rsidR="00251B95" w:rsidRPr="00251B95" w14:paraId="3C93348A" w14:textId="77777777" w:rsidTr="0018192E">
        <w:trPr>
          <w:trHeight w:val="340"/>
        </w:trPr>
        <w:tc>
          <w:tcPr>
            <w:tcW w:w="1868" w:type="dxa"/>
            <w:vMerge/>
            <w:shd w:val="clear" w:color="auto" w:fill="auto"/>
          </w:tcPr>
          <w:p w14:paraId="363B1AD1" w14:textId="77777777" w:rsidR="00251B95" w:rsidRPr="00251B95" w:rsidRDefault="00251B95" w:rsidP="00251B95">
            <w:pPr>
              <w:spacing w:after="0" w:line="260" w:lineRule="exact"/>
              <w:rPr>
                <w:rFonts w:ascii="Arial" w:eastAsia="Times New Roman" w:hAnsi="Arial" w:cs="Arial"/>
                <w:b/>
                <w:color w:val="000000"/>
                <w:sz w:val="20"/>
                <w:szCs w:val="20"/>
              </w:rPr>
            </w:pPr>
          </w:p>
        </w:tc>
        <w:tc>
          <w:tcPr>
            <w:tcW w:w="1825" w:type="dxa"/>
            <w:shd w:val="clear" w:color="auto" w:fill="auto"/>
          </w:tcPr>
          <w:p w14:paraId="14809B4C" w14:textId="77777777" w:rsidR="00251B95" w:rsidRPr="00251B95" w:rsidRDefault="00251B95" w:rsidP="00251B95">
            <w:pPr>
              <w:spacing w:after="0" w:line="260" w:lineRule="exact"/>
              <w:rPr>
                <w:rFonts w:ascii="Arial" w:eastAsia="Times New Roman" w:hAnsi="Arial" w:cs="Arial"/>
                <w:b/>
                <w:color w:val="000000"/>
                <w:sz w:val="20"/>
                <w:szCs w:val="20"/>
              </w:rPr>
            </w:pPr>
          </w:p>
        </w:tc>
        <w:tc>
          <w:tcPr>
            <w:tcW w:w="1835" w:type="dxa"/>
            <w:shd w:val="clear" w:color="auto" w:fill="auto"/>
          </w:tcPr>
          <w:p w14:paraId="24D25E25" w14:textId="77777777" w:rsidR="00251B95" w:rsidRPr="00251B95" w:rsidRDefault="00251B95" w:rsidP="00251B95">
            <w:pPr>
              <w:spacing w:after="0" w:line="260" w:lineRule="exact"/>
              <w:rPr>
                <w:rFonts w:ascii="Arial" w:eastAsia="Times New Roman" w:hAnsi="Arial" w:cs="Arial"/>
                <w:b/>
                <w:color w:val="000000"/>
                <w:sz w:val="20"/>
                <w:szCs w:val="20"/>
              </w:rPr>
            </w:pPr>
          </w:p>
        </w:tc>
        <w:tc>
          <w:tcPr>
            <w:tcW w:w="1384" w:type="dxa"/>
            <w:shd w:val="clear" w:color="auto" w:fill="auto"/>
          </w:tcPr>
          <w:p w14:paraId="35727960" w14:textId="77777777" w:rsidR="00251B95" w:rsidRPr="00251B95" w:rsidRDefault="00251B95" w:rsidP="00251B95">
            <w:pPr>
              <w:spacing w:after="0" w:line="260" w:lineRule="exact"/>
              <w:rPr>
                <w:rFonts w:ascii="Arial" w:eastAsia="Times New Roman" w:hAnsi="Arial" w:cs="Arial"/>
                <w:b/>
                <w:color w:val="000000"/>
                <w:sz w:val="20"/>
                <w:szCs w:val="20"/>
              </w:rPr>
            </w:pPr>
          </w:p>
        </w:tc>
        <w:tc>
          <w:tcPr>
            <w:tcW w:w="2552" w:type="dxa"/>
          </w:tcPr>
          <w:p w14:paraId="03A719BE" w14:textId="77777777" w:rsidR="00251B95" w:rsidRPr="00251B95" w:rsidRDefault="00251B95" w:rsidP="00251B95">
            <w:pPr>
              <w:spacing w:after="0" w:line="260" w:lineRule="exact"/>
              <w:rPr>
                <w:rFonts w:ascii="Arial" w:eastAsia="Times New Roman" w:hAnsi="Arial" w:cs="Arial"/>
                <w:b/>
                <w:color w:val="000000"/>
                <w:sz w:val="20"/>
                <w:szCs w:val="20"/>
              </w:rPr>
            </w:pPr>
          </w:p>
        </w:tc>
      </w:tr>
      <w:tr w:rsidR="00251B95" w:rsidRPr="00251B95" w14:paraId="042CFCEB" w14:textId="77777777" w:rsidTr="0018192E">
        <w:trPr>
          <w:trHeight w:val="340"/>
        </w:trPr>
        <w:tc>
          <w:tcPr>
            <w:tcW w:w="1868" w:type="dxa"/>
            <w:vMerge/>
            <w:shd w:val="clear" w:color="auto" w:fill="auto"/>
          </w:tcPr>
          <w:p w14:paraId="7653538B" w14:textId="77777777" w:rsidR="00251B95" w:rsidRPr="00251B95" w:rsidRDefault="00251B95" w:rsidP="00251B95">
            <w:pPr>
              <w:spacing w:after="0" w:line="260" w:lineRule="exact"/>
              <w:rPr>
                <w:rFonts w:ascii="Arial" w:eastAsia="Times New Roman" w:hAnsi="Arial" w:cs="Arial"/>
                <w:b/>
                <w:color w:val="000000"/>
                <w:sz w:val="20"/>
                <w:szCs w:val="20"/>
              </w:rPr>
            </w:pPr>
          </w:p>
        </w:tc>
        <w:tc>
          <w:tcPr>
            <w:tcW w:w="1825" w:type="dxa"/>
            <w:shd w:val="clear" w:color="auto" w:fill="auto"/>
          </w:tcPr>
          <w:p w14:paraId="75B8EB49" w14:textId="77777777" w:rsidR="00251B95" w:rsidRPr="00251B95" w:rsidRDefault="00251B95" w:rsidP="00251B95">
            <w:pPr>
              <w:spacing w:after="0" w:line="260" w:lineRule="exact"/>
              <w:rPr>
                <w:rFonts w:ascii="Arial" w:eastAsia="Times New Roman" w:hAnsi="Arial" w:cs="Arial"/>
                <w:b/>
                <w:color w:val="000000"/>
                <w:sz w:val="20"/>
                <w:szCs w:val="20"/>
              </w:rPr>
            </w:pPr>
          </w:p>
        </w:tc>
        <w:tc>
          <w:tcPr>
            <w:tcW w:w="1835" w:type="dxa"/>
            <w:shd w:val="clear" w:color="auto" w:fill="auto"/>
          </w:tcPr>
          <w:p w14:paraId="52275005" w14:textId="77777777" w:rsidR="00251B95" w:rsidRPr="00251B95" w:rsidRDefault="00251B95" w:rsidP="00251B95">
            <w:pPr>
              <w:spacing w:after="0" w:line="260" w:lineRule="exact"/>
              <w:rPr>
                <w:rFonts w:ascii="Arial" w:eastAsia="Times New Roman" w:hAnsi="Arial" w:cs="Arial"/>
                <w:b/>
                <w:color w:val="000000"/>
                <w:sz w:val="20"/>
                <w:szCs w:val="20"/>
              </w:rPr>
            </w:pPr>
          </w:p>
        </w:tc>
        <w:tc>
          <w:tcPr>
            <w:tcW w:w="1384" w:type="dxa"/>
            <w:shd w:val="clear" w:color="auto" w:fill="auto"/>
          </w:tcPr>
          <w:p w14:paraId="4935BD70" w14:textId="77777777" w:rsidR="00251B95" w:rsidRPr="00251B95" w:rsidRDefault="00251B95" w:rsidP="00251B95">
            <w:pPr>
              <w:spacing w:after="0" w:line="260" w:lineRule="exact"/>
              <w:rPr>
                <w:rFonts w:ascii="Arial" w:eastAsia="Times New Roman" w:hAnsi="Arial" w:cs="Arial"/>
                <w:b/>
                <w:color w:val="000000"/>
                <w:sz w:val="20"/>
                <w:szCs w:val="20"/>
              </w:rPr>
            </w:pPr>
          </w:p>
        </w:tc>
        <w:tc>
          <w:tcPr>
            <w:tcW w:w="2552" w:type="dxa"/>
          </w:tcPr>
          <w:p w14:paraId="2DB14190" w14:textId="77777777" w:rsidR="00251B95" w:rsidRPr="00251B95" w:rsidRDefault="00251B95" w:rsidP="00251B95">
            <w:pPr>
              <w:spacing w:after="0" w:line="260" w:lineRule="exact"/>
              <w:rPr>
                <w:rFonts w:ascii="Arial" w:eastAsia="Times New Roman" w:hAnsi="Arial" w:cs="Arial"/>
                <w:b/>
                <w:color w:val="000000"/>
                <w:sz w:val="20"/>
                <w:szCs w:val="20"/>
              </w:rPr>
            </w:pPr>
          </w:p>
        </w:tc>
      </w:tr>
      <w:tr w:rsidR="00251B95" w:rsidRPr="00251B95" w14:paraId="332531B5" w14:textId="77777777" w:rsidTr="0018192E">
        <w:trPr>
          <w:trHeight w:val="340"/>
        </w:trPr>
        <w:tc>
          <w:tcPr>
            <w:tcW w:w="1868" w:type="dxa"/>
            <w:vMerge w:val="restart"/>
            <w:shd w:val="clear" w:color="auto" w:fill="auto"/>
          </w:tcPr>
          <w:p w14:paraId="4CEF8169" w14:textId="77777777" w:rsidR="00251B95" w:rsidRPr="00251B95" w:rsidRDefault="00251B95" w:rsidP="00251B95">
            <w:pPr>
              <w:spacing w:after="0" w:line="260" w:lineRule="exact"/>
              <w:rPr>
                <w:rFonts w:ascii="Arial" w:eastAsia="Times New Roman" w:hAnsi="Arial" w:cs="Arial"/>
                <w:b/>
                <w:color w:val="000000"/>
                <w:sz w:val="20"/>
                <w:szCs w:val="20"/>
              </w:rPr>
            </w:pPr>
          </w:p>
        </w:tc>
        <w:tc>
          <w:tcPr>
            <w:tcW w:w="1825" w:type="dxa"/>
            <w:shd w:val="clear" w:color="auto" w:fill="auto"/>
          </w:tcPr>
          <w:p w14:paraId="1B448246" w14:textId="77777777" w:rsidR="00251B95" w:rsidRPr="00251B95" w:rsidRDefault="00251B95" w:rsidP="00251B95">
            <w:pPr>
              <w:spacing w:after="0" w:line="260" w:lineRule="exact"/>
              <w:rPr>
                <w:rFonts w:ascii="Arial" w:eastAsia="Times New Roman" w:hAnsi="Arial" w:cs="Arial"/>
                <w:b/>
                <w:color w:val="000000"/>
                <w:sz w:val="20"/>
                <w:szCs w:val="20"/>
              </w:rPr>
            </w:pPr>
          </w:p>
        </w:tc>
        <w:tc>
          <w:tcPr>
            <w:tcW w:w="1835" w:type="dxa"/>
            <w:shd w:val="clear" w:color="auto" w:fill="auto"/>
          </w:tcPr>
          <w:p w14:paraId="2E4664D6" w14:textId="77777777" w:rsidR="00251B95" w:rsidRPr="00251B95" w:rsidRDefault="00251B95" w:rsidP="00251B95">
            <w:pPr>
              <w:spacing w:after="0" w:line="260" w:lineRule="exact"/>
              <w:rPr>
                <w:rFonts w:ascii="Arial" w:eastAsia="Times New Roman" w:hAnsi="Arial" w:cs="Arial"/>
                <w:b/>
                <w:color w:val="000000"/>
                <w:sz w:val="20"/>
                <w:szCs w:val="20"/>
              </w:rPr>
            </w:pPr>
          </w:p>
        </w:tc>
        <w:tc>
          <w:tcPr>
            <w:tcW w:w="1384" w:type="dxa"/>
            <w:shd w:val="clear" w:color="auto" w:fill="auto"/>
          </w:tcPr>
          <w:p w14:paraId="5D97426D" w14:textId="77777777" w:rsidR="00251B95" w:rsidRPr="00251B95" w:rsidRDefault="00251B95" w:rsidP="00251B95">
            <w:pPr>
              <w:spacing w:after="0" w:line="260" w:lineRule="exact"/>
              <w:rPr>
                <w:rFonts w:ascii="Arial" w:eastAsia="Times New Roman" w:hAnsi="Arial" w:cs="Arial"/>
                <w:b/>
                <w:color w:val="000000"/>
                <w:sz w:val="20"/>
                <w:szCs w:val="20"/>
              </w:rPr>
            </w:pPr>
          </w:p>
        </w:tc>
        <w:tc>
          <w:tcPr>
            <w:tcW w:w="2552" w:type="dxa"/>
          </w:tcPr>
          <w:p w14:paraId="0EDC43E4" w14:textId="77777777" w:rsidR="00251B95" w:rsidRPr="00251B95" w:rsidRDefault="00251B95" w:rsidP="00251B95">
            <w:pPr>
              <w:spacing w:after="0" w:line="260" w:lineRule="exact"/>
              <w:rPr>
                <w:rFonts w:ascii="Arial" w:eastAsia="Times New Roman" w:hAnsi="Arial" w:cs="Arial"/>
                <w:b/>
                <w:color w:val="000000"/>
                <w:sz w:val="20"/>
                <w:szCs w:val="20"/>
              </w:rPr>
            </w:pPr>
          </w:p>
        </w:tc>
      </w:tr>
      <w:tr w:rsidR="00251B95" w:rsidRPr="00251B95" w14:paraId="2B669573" w14:textId="77777777" w:rsidTr="0018192E">
        <w:trPr>
          <w:trHeight w:val="340"/>
        </w:trPr>
        <w:tc>
          <w:tcPr>
            <w:tcW w:w="1868" w:type="dxa"/>
            <w:vMerge/>
            <w:shd w:val="clear" w:color="auto" w:fill="auto"/>
          </w:tcPr>
          <w:p w14:paraId="34F0C937" w14:textId="77777777" w:rsidR="00251B95" w:rsidRPr="00251B95" w:rsidRDefault="00251B95" w:rsidP="00251B95">
            <w:pPr>
              <w:spacing w:after="0" w:line="260" w:lineRule="exact"/>
              <w:rPr>
                <w:rFonts w:ascii="Arial" w:eastAsia="Times New Roman" w:hAnsi="Arial" w:cs="Arial"/>
                <w:b/>
                <w:color w:val="000000"/>
                <w:sz w:val="20"/>
                <w:szCs w:val="20"/>
              </w:rPr>
            </w:pPr>
          </w:p>
        </w:tc>
        <w:tc>
          <w:tcPr>
            <w:tcW w:w="1825" w:type="dxa"/>
            <w:shd w:val="clear" w:color="auto" w:fill="auto"/>
          </w:tcPr>
          <w:p w14:paraId="1464225E" w14:textId="77777777" w:rsidR="00251B95" w:rsidRPr="00251B95" w:rsidRDefault="00251B95" w:rsidP="00251B95">
            <w:pPr>
              <w:spacing w:after="0" w:line="260" w:lineRule="exact"/>
              <w:rPr>
                <w:rFonts w:ascii="Arial" w:eastAsia="Times New Roman" w:hAnsi="Arial" w:cs="Arial"/>
                <w:b/>
                <w:color w:val="000000"/>
                <w:sz w:val="20"/>
                <w:szCs w:val="20"/>
              </w:rPr>
            </w:pPr>
          </w:p>
        </w:tc>
        <w:tc>
          <w:tcPr>
            <w:tcW w:w="1835" w:type="dxa"/>
            <w:shd w:val="clear" w:color="auto" w:fill="auto"/>
          </w:tcPr>
          <w:p w14:paraId="60872C64" w14:textId="77777777" w:rsidR="00251B95" w:rsidRPr="00251B95" w:rsidRDefault="00251B95" w:rsidP="00251B95">
            <w:pPr>
              <w:spacing w:after="0" w:line="260" w:lineRule="exact"/>
              <w:rPr>
                <w:rFonts w:ascii="Arial" w:eastAsia="Times New Roman" w:hAnsi="Arial" w:cs="Arial"/>
                <w:b/>
                <w:color w:val="000000"/>
                <w:sz w:val="20"/>
                <w:szCs w:val="20"/>
              </w:rPr>
            </w:pPr>
          </w:p>
        </w:tc>
        <w:tc>
          <w:tcPr>
            <w:tcW w:w="1384" w:type="dxa"/>
            <w:shd w:val="clear" w:color="auto" w:fill="auto"/>
          </w:tcPr>
          <w:p w14:paraId="3CBED3AB" w14:textId="77777777" w:rsidR="00251B95" w:rsidRPr="00251B95" w:rsidRDefault="00251B95" w:rsidP="00251B95">
            <w:pPr>
              <w:spacing w:after="0" w:line="260" w:lineRule="exact"/>
              <w:rPr>
                <w:rFonts w:ascii="Arial" w:eastAsia="Times New Roman" w:hAnsi="Arial" w:cs="Arial"/>
                <w:b/>
                <w:color w:val="000000"/>
                <w:sz w:val="20"/>
                <w:szCs w:val="20"/>
              </w:rPr>
            </w:pPr>
          </w:p>
        </w:tc>
        <w:tc>
          <w:tcPr>
            <w:tcW w:w="2552" w:type="dxa"/>
          </w:tcPr>
          <w:p w14:paraId="7FCB0AB4" w14:textId="77777777" w:rsidR="00251B95" w:rsidRPr="00251B95" w:rsidRDefault="00251B95" w:rsidP="00251B95">
            <w:pPr>
              <w:spacing w:after="0" w:line="260" w:lineRule="exact"/>
              <w:rPr>
                <w:rFonts w:ascii="Arial" w:eastAsia="Times New Roman" w:hAnsi="Arial" w:cs="Arial"/>
                <w:b/>
                <w:color w:val="000000"/>
                <w:sz w:val="20"/>
                <w:szCs w:val="20"/>
              </w:rPr>
            </w:pPr>
          </w:p>
        </w:tc>
      </w:tr>
      <w:tr w:rsidR="00251B95" w:rsidRPr="00251B95" w14:paraId="18FC7055" w14:textId="77777777" w:rsidTr="0018192E">
        <w:trPr>
          <w:trHeight w:val="340"/>
        </w:trPr>
        <w:tc>
          <w:tcPr>
            <w:tcW w:w="1868" w:type="dxa"/>
            <w:vMerge/>
            <w:shd w:val="clear" w:color="auto" w:fill="auto"/>
          </w:tcPr>
          <w:p w14:paraId="19803293" w14:textId="77777777" w:rsidR="00251B95" w:rsidRPr="00251B95" w:rsidRDefault="00251B95" w:rsidP="00251B95">
            <w:pPr>
              <w:spacing w:after="0" w:line="260" w:lineRule="exact"/>
              <w:rPr>
                <w:rFonts w:ascii="Arial" w:eastAsia="Times New Roman" w:hAnsi="Arial" w:cs="Arial"/>
                <w:b/>
                <w:color w:val="000000"/>
                <w:sz w:val="20"/>
                <w:szCs w:val="20"/>
              </w:rPr>
            </w:pPr>
          </w:p>
        </w:tc>
        <w:tc>
          <w:tcPr>
            <w:tcW w:w="1825" w:type="dxa"/>
            <w:shd w:val="clear" w:color="auto" w:fill="auto"/>
          </w:tcPr>
          <w:p w14:paraId="6620E40D" w14:textId="77777777" w:rsidR="00251B95" w:rsidRPr="00251B95" w:rsidRDefault="00251B95" w:rsidP="00251B95">
            <w:pPr>
              <w:spacing w:after="0" w:line="260" w:lineRule="exact"/>
              <w:rPr>
                <w:rFonts w:ascii="Arial" w:eastAsia="Times New Roman" w:hAnsi="Arial" w:cs="Arial"/>
                <w:b/>
                <w:color w:val="000000"/>
                <w:sz w:val="20"/>
                <w:szCs w:val="20"/>
              </w:rPr>
            </w:pPr>
          </w:p>
        </w:tc>
        <w:tc>
          <w:tcPr>
            <w:tcW w:w="1835" w:type="dxa"/>
            <w:shd w:val="clear" w:color="auto" w:fill="auto"/>
          </w:tcPr>
          <w:p w14:paraId="16D9BED6" w14:textId="77777777" w:rsidR="00251B95" w:rsidRPr="00251B95" w:rsidRDefault="00251B95" w:rsidP="00251B95">
            <w:pPr>
              <w:spacing w:after="0" w:line="260" w:lineRule="exact"/>
              <w:rPr>
                <w:rFonts w:ascii="Arial" w:eastAsia="Times New Roman" w:hAnsi="Arial" w:cs="Arial"/>
                <w:b/>
                <w:color w:val="000000"/>
                <w:sz w:val="20"/>
                <w:szCs w:val="20"/>
              </w:rPr>
            </w:pPr>
          </w:p>
        </w:tc>
        <w:tc>
          <w:tcPr>
            <w:tcW w:w="1384" w:type="dxa"/>
            <w:shd w:val="clear" w:color="auto" w:fill="auto"/>
          </w:tcPr>
          <w:p w14:paraId="3A7AD1BD" w14:textId="77777777" w:rsidR="00251B95" w:rsidRPr="00251B95" w:rsidRDefault="00251B95" w:rsidP="00251B95">
            <w:pPr>
              <w:spacing w:after="0" w:line="260" w:lineRule="exact"/>
              <w:rPr>
                <w:rFonts w:ascii="Arial" w:eastAsia="Times New Roman" w:hAnsi="Arial" w:cs="Arial"/>
                <w:b/>
                <w:color w:val="000000"/>
                <w:sz w:val="20"/>
                <w:szCs w:val="20"/>
              </w:rPr>
            </w:pPr>
          </w:p>
        </w:tc>
        <w:tc>
          <w:tcPr>
            <w:tcW w:w="2552" w:type="dxa"/>
          </w:tcPr>
          <w:p w14:paraId="14CD09C4" w14:textId="77777777" w:rsidR="00251B95" w:rsidRPr="00251B95" w:rsidRDefault="00251B95" w:rsidP="00251B95">
            <w:pPr>
              <w:spacing w:after="0" w:line="260" w:lineRule="exact"/>
              <w:rPr>
                <w:rFonts w:ascii="Arial" w:eastAsia="Times New Roman" w:hAnsi="Arial" w:cs="Arial"/>
                <w:b/>
                <w:color w:val="000000"/>
                <w:sz w:val="20"/>
                <w:szCs w:val="20"/>
              </w:rPr>
            </w:pPr>
          </w:p>
        </w:tc>
      </w:tr>
      <w:tr w:rsidR="00251B95" w:rsidRPr="00251B95" w14:paraId="06C5EB0F" w14:textId="77777777" w:rsidTr="0018192E">
        <w:trPr>
          <w:trHeight w:val="340"/>
        </w:trPr>
        <w:tc>
          <w:tcPr>
            <w:tcW w:w="1868" w:type="dxa"/>
            <w:vMerge/>
            <w:shd w:val="clear" w:color="auto" w:fill="auto"/>
          </w:tcPr>
          <w:p w14:paraId="276E3556" w14:textId="77777777" w:rsidR="00251B95" w:rsidRPr="00251B95" w:rsidRDefault="00251B95" w:rsidP="00251B95">
            <w:pPr>
              <w:spacing w:after="0" w:line="260" w:lineRule="exact"/>
              <w:rPr>
                <w:rFonts w:ascii="Arial" w:eastAsia="Times New Roman" w:hAnsi="Arial" w:cs="Arial"/>
                <w:b/>
                <w:color w:val="000000"/>
                <w:sz w:val="20"/>
                <w:szCs w:val="20"/>
              </w:rPr>
            </w:pPr>
          </w:p>
        </w:tc>
        <w:tc>
          <w:tcPr>
            <w:tcW w:w="1825" w:type="dxa"/>
            <w:shd w:val="clear" w:color="auto" w:fill="auto"/>
          </w:tcPr>
          <w:p w14:paraId="4A00F085" w14:textId="77777777" w:rsidR="00251B95" w:rsidRPr="00251B95" w:rsidRDefault="00251B95" w:rsidP="00251B95">
            <w:pPr>
              <w:spacing w:after="0" w:line="260" w:lineRule="exact"/>
              <w:rPr>
                <w:rFonts w:ascii="Arial" w:eastAsia="Times New Roman" w:hAnsi="Arial" w:cs="Arial"/>
                <w:b/>
                <w:color w:val="000000"/>
                <w:sz w:val="20"/>
                <w:szCs w:val="20"/>
              </w:rPr>
            </w:pPr>
          </w:p>
        </w:tc>
        <w:tc>
          <w:tcPr>
            <w:tcW w:w="1835" w:type="dxa"/>
            <w:shd w:val="clear" w:color="auto" w:fill="auto"/>
          </w:tcPr>
          <w:p w14:paraId="2117F4B6" w14:textId="77777777" w:rsidR="00251B95" w:rsidRPr="00251B95" w:rsidRDefault="00251B95" w:rsidP="00251B95">
            <w:pPr>
              <w:spacing w:after="0" w:line="260" w:lineRule="exact"/>
              <w:rPr>
                <w:rFonts w:ascii="Arial" w:eastAsia="Times New Roman" w:hAnsi="Arial" w:cs="Arial"/>
                <w:b/>
                <w:color w:val="000000"/>
                <w:sz w:val="20"/>
                <w:szCs w:val="20"/>
              </w:rPr>
            </w:pPr>
          </w:p>
        </w:tc>
        <w:tc>
          <w:tcPr>
            <w:tcW w:w="1384" w:type="dxa"/>
            <w:shd w:val="clear" w:color="auto" w:fill="auto"/>
          </w:tcPr>
          <w:p w14:paraId="2F13AE27" w14:textId="77777777" w:rsidR="00251B95" w:rsidRPr="00251B95" w:rsidRDefault="00251B95" w:rsidP="00251B95">
            <w:pPr>
              <w:spacing w:after="0" w:line="260" w:lineRule="exact"/>
              <w:rPr>
                <w:rFonts w:ascii="Arial" w:eastAsia="Times New Roman" w:hAnsi="Arial" w:cs="Arial"/>
                <w:b/>
                <w:color w:val="000000"/>
                <w:sz w:val="20"/>
                <w:szCs w:val="20"/>
              </w:rPr>
            </w:pPr>
          </w:p>
        </w:tc>
        <w:tc>
          <w:tcPr>
            <w:tcW w:w="2552" w:type="dxa"/>
          </w:tcPr>
          <w:p w14:paraId="210CE550" w14:textId="77777777" w:rsidR="00251B95" w:rsidRPr="00251B95" w:rsidRDefault="00251B95" w:rsidP="00251B95">
            <w:pPr>
              <w:spacing w:after="0" w:line="260" w:lineRule="exact"/>
              <w:rPr>
                <w:rFonts w:ascii="Arial" w:eastAsia="Times New Roman" w:hAnsi="Arial" w:cs="Arial"/>
                <w:b/>
                <w:color w:val="000000"/>
                <w:sz w:val="20"/>
                <w:szCs w:val="20"/>
              </w:rPr>
            </w:pPr>
          </w:p>
        </w:tc>
      </w:tr>
      <w:tr w:rsidR="00251B95" w:rsidRPr="00251B95" w14:paraId="3EA9EC61" w14:textId="77777777" w:rsidTr="0018192E">
        <w:trPr>
          <w:trHeight w:val="340"/>
        </w:trPr>
        <w:tc>
          <w:tcPr>
            <w:tcW w:w="1868" w:type="dxa"/>
            <w:vMerge/>
            <w:shd w:val="clear" w:color="auto" w:fill="auto"/>
          </w:tcPr>
          <w:p w14:paraId="71D74C61" w14:textId="77777777" w:rsidR="00251B95" w:rsidRPr="00251B95" w:rsidRDefault="00251B95" w:rsidP="00251B95">
            <w:pPr>
              <w:spacing w:after="0" w:line="260" w:lineRule="exact"/>
              <w:rPr>
                <w:rFonts w:ascii="Arial" w:eastAsia="Times New Roman" w:hAnsi="Arial" w:cs="Arial"/>
                <w:b/>
                <w:color w:val="000000"/>
                <w:sz w:val="20"/>
                <w:szCs w:val="20"/>
              </w:rPr>
            </w:pPr>
          </w:p>
        </w:tc>
        <w:tc>
          <w:tcPr>
            <w:tcW w:w="1825" w:type="dxa"/>
            <w:shd w:val="clear" w:color="auto" w:fill="auto"/>
          </w:tcPr>
          <w:p w14:paraId="6B9A0C56" w14:textId="77777777" w:rsidR="00251B95" w:rsidRPr="00251B95" w:rsidRDefault="00251B95" w:rsidP="00251B95">
            <w:pPr>
              <w:spacing w:after="0" w:line="260" w:lineRule="exact"/>
              <w:rPr>
                <w:rFonts w:ascii="Arial" w:eastAsia="Times New Roman" w:hAnsi="Arial" w:cs="Arial"/>
                <w:b/>
                <w:color w:val="000000"/>
                <w:sz w:val="20"/>
                <w:szCs w:val="20"/>
              </w:rPr>
            </w:pPr>
          </w:p>
        </w:tc>
        <w:tc>
          <w:tcPr>
            <w:tcW w:w="1835" w:type="dxa"/>
            <w:shd w:val="clear" w:color="auto" w:fill="auto"/>
          </w:tcPr>
          <w:p w14:paraId="0FD83D0D" w14:textId="77777777" w:rsidR="00251B95" w:rsidRPr="00251B95" w:rsidRDefault="00251B95" w:rsidP="00251B95">
            <w:pPr>
              <w:spacing w:after="0" w:line="260" w:lineRule="exact"/>
              <w:rPr>
                <w:rFonts w:ascii="Arial" w:eastAsia="Times New Roman" w:hAnsi="Arial" w:cs="Arial"/>
                <w:b/>
                <w:color w:val="000000"/>
                <w:sz w:val="20"/>
                <w:szCs w:val="20"/>
              </w:rPr>
            </w:pPr>
          </w:p>
        </w:tc>
        <w:tc>
          <w:tcPr>
            <w:tcW w:w="1384" w:type="dxa"/>
            <w:shd w:val="clear" w:color="auto" w:fill="auto"/>
          </w:tcPr>
          <w:p w14:paraId="75AACE4C" w14:textId="77777777" w:rsidR="00251B95" w:rsidRPr="00251B95" w:rsidRDefault="00251B95" w:rsidP="00251B95">
            <w:pPr>
              <w:spacing w:after="0" w:line="260" w:lineRule="exact"/>
              <w:rPr>
                <w:rFonts w:ascii="Arial" w:eastAsia="Times New Roman" w:hAnsi="Arial" w:cs="Arial"/>
                <w:b/>
                <w:color w:val="000000"/>
                <w:sz w:val="20"/>
                <w:szCs w:val="20"/>
              </w:rPr>
            </w:pPr>
          </w:p>
        </w:tc>
        <w:tc>
          <w:tcPr>
            <w:tcW w:w="2552" w:type="dxa"/>
          </w:tcPr>
          <w:p w14:paraId="34B92AC1" w14:textId="77777777" w:rsidR="00251B95" w:rsidRPr="00251B95" w:rsidRDefault="00251B95" w:rsidP="00251B95">
            <w:pPr>
              <w:spacing w:after="0" w:line="260" w:lineRule="exact"/>
              <w:rPr>
                <w:rFonts w:ascii="Arial" w:eastAsia="Times New Roman" w:hAnsi="Arial" w:cs="Arial"/>
                <w:b/>
                <w:color w:val="000000"/>
                <w:sz w:val="20"/>
                <w:szCs w:val="20"/>
              </w:rPr>
            </w:pPr>
          </w:p>
        </w:tc>
      </w:tr>
      <w:tr w:rsidR="00251B95" w:rsidRPr="00251B95" w14:paraId="14D3D63D" w14:textId="77777777" w:rsidTr="0018192E">
        <w:trPr>
          <w:trHeight w:val="340"/>
        </w:trPr>
        <w:tc>
          <w:tcPr>
            <w:tcW w:w="1868" w:type="dxa"/>
            <w:vMerge w:val="restart"/>
            <w:shd w:val="clear" w:color="auto" w:fill="auto"/>
          </w:tcPr>
          <w:p w14:paraId="17DE1CE8" w14:textId="77777777" w:rsidR="00251B95" w:rsidRPr="00251B95" w:rsidRDefault="00251B95" w:rsidP="00251B95">
            <w:pPr>
              <w:spacing w:after="0" w:line="260" w:lineRule="exact"/>
              <w:rPr>
                <w:rFonts w:ascii="Arial" w:eastAsia="Times New Roman" w:hAnsi="Arial" w:cs="Arial"/>
                <w:b/>
                <w:color w:val="000000"/>
                <w:sz w:val="20"/>
                <w:szCs w:val="20"/>
              </w:rPr>
            </w:pPr>
          </w:p>
        </w:tc>
        <w:tc>
          <w:tcPr>
            <w:tcW w:w="1825" w:type="dxa"/>
            <w:shd w:val="clear" w:color="auto" w:fill="auto"/>
          </w:tcPr>
          <w:p w14:paraId="3F07B7B0" w14:textId="77777777" w:rsidR="00251B95" w:rsidRPr="00251B95" w:rsidRDefault="00251B95" w:rsidP="00251B95">
            <w:pPr>
              <w:spacing w:after="0" w:line="260" w:lineRule="exact"/>
              <w:rPr>
                <w:rFonts w:ascii="Arial" w:eastAsia="Times New Roman" w:hAnsi="Arial" w:cs="Arial"/>
                <w:b/>
                <w:color w:val="000000"/>
                <w:sz w:val="20"/>
                <w:szCs w:val="20"/>
              </w:rPr>
            </w:pPr>
          </w:p>
        </w:tc>
        <w:tc>
          <w:tcPr>
            <w:tcW w:w="1835" w:type="dxa"/>
            <w:shd w:val="clear" w:color="auto" w:fill="auto"/>
          </w:tcPr>
          <w:p w14:paraId="261EB8C0" w14:textId="77777777" w:rsidR="00251B95" w:rsidRPr="00251B95" w:rsidRDefault="00251B95" w:rsidP="00251B95">
            <w:pPr>
              <w:spacing w:after="0" w:line="260" w:lineRule="exact"/>
              <w:rPr>
                <w:rFonts w:ascii="Arial" w:eastAsia="Times New Roman" w:hAnsi="Arial" w:cs="Arial"/>
                <w:b/>
                <w:color w:val="000000"/>
                <w:sz w:val="20"/>
                <w:szCs w:val="20"/>
              </w:rPr>
            </w:pPr>
          </w:p>
        </w:tc>
        <w:tc>
          <w:tcPr>
            <w:tcW w:w="1384" w:type="dxa"/>
            <w:shd w:val="clear" w:color="auto" w:fill="auto"/>
          </w:tcPr>
          <w:p w14:paraId="03A2611D" w14:textId="77777777" w:rsidR="00251B95" w:rsidRPr="00251B95" w:rsidRDefault="00251B95" w:rsidP="00251B95">
            <w:pPr>
              <w:spacing w:after="0" w:line="260" w:lineRule="exact"/>
              <w:rPr>
                <w:rFonts w:ascii="Arial" w:eastAsia="Times New Roman" w:hAnsi="Arial" w:cs="Arial"/>
                <w:b/>
                <w:color w:val="000000"/>
                <w:sz w:val="20"/>
                <w:szCs w:val="20"/>
              </w:rPr>
            </w:pPr>
          </w:p>
        </w:tc>
        <w:tc>
          <w:tcPr>
            <w:tcW w:w="2552" w:type="dxa"/>
          </w:tcPr>
          <w:p w14:paraId="07745454" w14:textId="77777777" w:rsidR="00251B95" w:rsidRPr="00251B95" w:rsidRDefault="00251B95" w:rsidP="00251B95">
            <w:pPr>
              <w:spacing w:after="0" w:line="260" w:lineRule="exact"/>
              <w:rPr>
                <w:rFonts w:ascii="Arial" w:eastAsia="Times New Roman" w:hAnsi="Arial" w:cs="Arial"/>
                <w:b/>
                <w:color w:val="000000"/>
                <w:sz w:val="20"/>
                <w:szCs w:val="20"/>
              </w:rPr>
            </w:pPr>
          </w:p>
        </w:tc>
      </w:tr>
      <w:tr w:rsidR="00251B95" w:rsidRPr="00251B95" w14:paraId="1BC1170B" w14:textId="77777777" w:rsidTr="0018192E">
        <w:trPr>
          <w:trHeight w:val="340"/>
        </w:trPr>
        <w:tc>
          <w:tcPr>
            <w:tcW w:w="1868" w:type="dxa"/>
            <w:vMerge/>
            <w:shd w:val="clear" w:color="auto" w:fill="auto"/>
          </w:tcPr>
          <w:p w14:paraId="1DCE8CB9" w14:textId="77777777" w:rsidR="00251B95" w:rsidRPr="00251B95" w:rsidRDefault="00251B95" w:rsidP="00251B95">
            <w:pPr>
              <w:spacing w:after="0" w:line="260" w:lineRule="exact"/>
              <w:rPr>
                <w:rFonts w:ascii="Arial" w:eastAsia="Times New Roman" w:hAnsi="Arial" w:cs="Arial"/>
                <w:b/>
                <w:color w:val="000000"/>
                <w:sz w:val="20"/>
                <w:szCs w:val="20"/>
              </w:rPr>
            </w:pPr>
          </w:p>
        </w:tc>
        <w:tc>
          <w:tcPr>
            <w:tcW w:w="1825" w:type="dxa"/>
            <w:shd w:val="clear" w:color="auto" w:fill="auto"/>
          </w:tcPr>
          <w:p w14:paraId="17F94F47" w14:textId="77777777" w:rsidR="00251B95" w:rsidRPr="00251B95" w:rsidRDefault="00251B95" w:rsidP="00251B95">
            <w:pPr>
              <w:spacing w:after="0" w:line="260" w:lineRule="exact"/>
              <w:rPr>
                <w:rFonts w:ascii="Arial" w:eastAsia="Times New Roman" w:hAnsi="Arial" w:cs="Arial"/>
                <w:b/>
                <w:color w:val="000000"/>
                <w:sz w:val="20"/>
                <w:szCs w:val="20"/>
              </w:rPr>
            </w:pPr>
          </w:p>
        </w:tc>
        <w:tc>
          <w:tcPr>
            <w:tcW w:w="1835" w:type="dxa"/>
            <w:shd w:val="clear" w:color="auto" w:fill="auto"/>
          </w:tcPr>
          <w:p w14:paraId="526327DD" w14:textId="77777777" w:rsidR="00251B95" w:rsidRPr="00251B95" w:rsidRDefault="00251B95" w:rsidP="00251B95">
            <w:pPr>
              <w:spacing w:after="0" w:line="260" w:lineRule="exact"/>
              <w:rPr>
                <w:rFonts w:ascii="Arial" w:eastAsia="Times New Roman" w:hAnsi="Arial" w:cs="Arial"/>
                <w:b/>
                <w:color w:val="000000"/>
                <w:sz w:val="20"/>
                <w:szCs w:val="20"/>
              </w:rPr>
            </w:pPr>
          </w:p>
        </w:tc>
        <w:tc>
          <w:tcPr>
            <w:tcW w:w="1384" w:type="dxa"/>
            <w:shd w:val="clear" w:color="auto" w:fill="auto"/>
          </w:tcPr>
          <w:p w14:paraId="40FD37A8" w14:textId="77777777" w:rsidR="00251B95" w:rsidRPr="00251B95" w:rsidRDefault="00251B95" w:rsidP="00251B95">
            <w:pPr>
              <w:spacing w:after="0" w:line="260" w:lineRule="exact"/>
              <w:rPr>
                <w:rFonts w:ascii="Arial" w:eastAsia="Times New Roman" w:hAnsi="Arial" w:cs="Arial"/>
                <w:b/>
                <w:color w:val="000000"/>
                <w:sz w:val="20"/>
                <w:szCs w:val="20"/>
              </w:rPr>
            </w:pPr>
          </w:p>
        </w:tc>
        <w:tc>
          <w:tcPr>
            <w:tcW w:w="2552" w:type="dxa"/>
          </w:tcPr>
          <w:p w14:paraId="4D4CF0DC" w14:textId="77777777" w:rsidR="00251B95" w:rsidRPr="00251B95" w:rsidRDefault="00251B95" w:rsidP="00251B95">
            <w:pPr>
              <w:spacing w:after="0" w:line="260" w:lineRule="exact"/>
              <w:rPr>
                <w:rFonts w:ascii="Arial" w:eastAsia="Times New Roman" w:hAnsi="Arial" w:cs="Arial"/>
                <w:b/>
                <w:color w:val="000000"/>
                <w:sz w:val="20"/>
                <w:szCs w:val="20"/>
              </w:rPr>
            </w:pPr>
          </w:p>
        </w:tc>
      </w:tr>
      <w:tr w:rsidR="00251B95" w:rsidRPr="00251B95" w14:paraId="0C6ED028" w14:textId="77777777" w:rsidTr="0018192E">
        <w:trPr>
          <w:trHeight w:val="340"/>
        </w:trPr>
        <w:tc>
          <w:tcPr>
            <w:tcW w:w="1868" w:type="dxa"/>
            <w:vMerge/>
            <w:shd w:val="clear" w:color="auto" w:fill="auto"/>
          </w:tcPr>
          <w:p w14:paraId="599DC2C8" w14:textId="77777777" w:rsidR="00251B95" w:rsidRPr="00251B95" w:rsidRDefault="00251B95" w:rsidP="00251B95">
            <w:pPr>
              <w:spacing w:after="0" w:line="260" w:lineRule="exact"/>
              <w:rPr>
                <w:rFonts w:ascii="Arial" w:eastAsia="Times New Roman" w:hAnsi="Arial" w:cs="Arial"/>
                <w:b/>
                <w:color w:val="000000"/>
                <w:sz w:val="20"/>
                <w:szCs w:val="20"/>
              </w:rPr>
            </w:pPr>
          </w:p>
        </w:tc>
        <w:tc>
          <w:tcPr>
            <w:tcW w:w="1825" w:type="dxa"/>
            <w:shd w:val="clear" w:color="auto" w:fill="auto"/>
          </w:tcPr>
          <w:p w14:paraId="14465EEE" w14:textId="77777777" w:rsidR="00251B95" w:rsidRPr="00251B95" w:rsidRDefault="00251B95" w:rsidP="00251B95">
            <w:pPr>
              <w:spacing w:after="0" w:line="260" w:lineRule="exact"/>
              <w:rPr>
                <w:rFonts w:ascii="Arial" w:eastAsia="Times New Roman" w:hAnsi="Arial" w:cs="Arial"/>
                <w:b/>
                <w:color w:val="000000"/>
                <w:sz w:val="20"/>
                <w:szCs w:val="20"/>
              </w:rPr>
            </w:pPr>
          </w:p>
        </w:tc>
        <w:tc>
          <w:tcPr>
            <w:tcW w:w="1835" w:type="dxa"/>
            <w:shd w:val="clear" w:color="auto" w:fill="auto"/>
          </w:tcPr>
          <w:p w14:paraId="6AB495FE" w14:textId="77777777" w:rsidR="00251B95" w:rsidRPr="00251B95" w:rsidRDefault="00251B95" w:rsidP="00251B95">
            <w:pPr>
              <w:spacing w:after="0" w:line="260" w:lineRule="exact"/>
              <w:rPr>
                <w:rFonts w:ascii="Arial" w:eastAsia="Times New Roman" w:hAnsi="Arial" w:cs="Arial"/>
                <w:b/>
                <w:color w:val="000000"/>
                <w:sz w:val="20"/>
                <w:szCs w:val="20"/>
              </w:rPr>
            </w:pPr>
          </w:p>
        </w:tc>
        <w:tc>
          <w:tcPr>
            <w:tcW w:w="1384" w:type="dxa"/>
            <w:shd w:val="clear" w:color="auto" w:fill="auto"/>
          </w:tcPr>
          <w:p w14:paraId="2CEB20B1" w14:textId="77777777" w:rsidR="00251B95" w:rsidRPr="00251B95" w:rsidRDefault="00251B95" w:rsidP="00251B95">
            <w:pPr>
              <w:spacing w:after="0" w:line="260" w:lineRule="exact"/>
              <w:rPr>
                <w:rFonts w:ascii="Arial" w:eastAsia="Times New Roman" w:hAnsi="Arial" w:cs="Arial"/>
                <w:b/>
                <w:color w:val="000000"/>
                <w:sz w:val="20"/>
                <w:szCs w:val="20"/>
              </w:rPr>
            </w:pPr>
          </w:p>
        </w:tc>
        <w:tc>
          <w:tcPr>
            <w:tcW w:w="2552" w:type="dxa"/>
          </w:tcPr>
          <w:p w14:paraId="535203F6" w14:textId="77777777" w:rsidR="00251B95" w:rsidRPr="00251B95" w:rsidRDefault="00251B95" w:rsidP="00251B95">
            <w:pPr>
              <w:spacing w:after="0" w:line="260" w:lineRule="exact"/>
              <w:rPr>
                <w:rFonts w:ascii="Arial" w:eastAsia="Times New Roman" w:hAnsi="Arial" w:cs="Arial"/>
                <w:b/>
                <w:color w:val="000000"/>
                <w:sz w:val="20"/>
                <w:szCs w:val="20"/>
              </w:rPr>
            </w:pPr>
          </w:p>
        </w:tc>
      </w:tr>
      <w:tr w:rsidR="00251B95" w:rsidRPr="00251B95" w14:paraId="24647317" w14:textId="77777777" w:rsidTr="0018192E">
        <w:trPr>
          <w:trHeight w:val="340"/>
        </w:trPr>
        <w:tc>
          <w:tcPr>
            <w:tcW w:w="1868" w:type="dxa"/>
            <w:vMerge/>
            <w:shd w:val="clear" w:color="auto" w:fill="auto"/>
          </w:tcPr>
          <w:p w14:paraId="12345591" w14:textId="77777777" w:rsidR="00251B95" w:rsidRPr="00251B95" w:rsidRDefault="00251B95" w:rsidP="00251B95">
            <w:pPr>
              <w:spacing w:after="0" w:line="260" w:lineRule="exact"/>
              <w:rPr>
                <w:rFonts w:ascii="Arial" w:eastAsia="Times New Roman" w:hAnsi="Arial" w:cs="Arial"/>
                <w:b/>
                <w:color w:val="000000"/>
                <w:sz w:val="20"/>
                <w:szCs w:val="20"/>
              </w:rPr>
            </w:pPr>
          </w:p>
        </w:tc>
        <w:tc>
          <w:tcPr>
            <w:tcW w:w="1825" w:type="dxa"/>
            <w:shd w:val="clear" w:color="auto" w:fill="auto"/>
          </w:tcPr>
          <w:p w14:paraId="7CC356A4" w14:textId="77777777" w:rsidR="00251B95" w:rsidRPr="00251B95" w:rsidRDefault="00251B95" w:rsidP="00251B95">
            <w:pPr>
              <w:spacing w:after="0" w:line="260" w:lineRule="exact"/>
              <w:rPr>
                <w:rFonts w:ascii="Arial" w:eastAsia="Times New Roman" w:hAnsi="Arial" w:cs="Arial"/>
                <w:b/>
                <w:color w:val="000000"/>
                <w:sz w:val="20"/>
                <w:szCs w:val="20"/>
              </w:rPr>
            </w:pPr>
          </w:p>
        </w:tc>
        <w:tc>
          <w:tcPr>
            <w:tcW w:w="1835" w:type="dxa"/>
            <w:shd w:val="clear" w:color="auto" w:fill="auto"/>
          </w:tcPr>
          <w:p w14:paraId="6CDFCFE8" w14:textId="77777777" w:rsidR="00251B95" w:rsidRPr="00251B95" w:rsidRDefault="00251B95" w:rsidP="00251B95">
            <w:pPr>
              <w:spacing w:after="0" w:line="260" w:lineRule="exact"/>
              <w:rPr>
                <w:rFonts w:ascii="Arial" w:eastAsia="Times New Roman" w:hAnsi="Arial" w:cs="Arial"/>
                <w:b/>
                <w:color w:val="000000"/>
                <w:sz w:val="20"/>
                <w:szCs w:val="20"/>
              </w:rPr>
            </w:pPr>
          </w:p>
        </w:tc>
        <w:tc>
          <w:tcPr>
            <w:tcW w:w="1384" w:type="dxa"/>
            <w:shd w:val="clear" w:color="auto" w:fill="auto"/>
          </w:tcPr>
          <w:p w14:paraId="6137DAB6" w14:textId="77777777" w:rsidR="00251B95" w:rsidRPr="00251B95" w:rsidRDefault="00251B95" w:rsidP="00251B95">
            <w:pPr>
              <w:spacing w:after="0" w:line="260" w:lineRule="exact"/>
              <w:rPr>
                <w:rFonts w:ascii="Arial" w:eastAsia="Times New Roman" w:hAnsi="Arial" w:cs="Arial"/>
                <w:b/>
                <w:color w:val="000000"/>
                <w:sz w:val="20"/>
                <w:szCs w:val="20"/>
              </w:rPr>
            </w:pPr>
          </w:p>
        </w:tc>
        <w:tc>
          <w:tcPr>
            <w:tcW w:w="2552" w:type="dxa"/>
          </w:tcPr>
          <w:p w14:paraId="36CE5375" w14:textId="77777777" w:rsidR="00251B95" w:rsidRPr="00251B95" w:rsidRDefault="00251B95" w:rsidP="00251B95">
            <w:pPr>
              <w:spacing w:after="0" w:line="260" w:lineRule="exact"/>
              <w:rPr>
                <w:rFonts w:ascii="Arial" w:eastAsia="Times New Roman" w:hAnsi="Arial" w:cs="Arial"/>
                <w:b/>
                <w:color w:val="000000"/>
                <w:sz w:val="20"/>
                <w:szCs w:val="20"/>
              </w:rPr>
            </w:pPr>
          </w:p>
        </w:tc>
      </w:tr>
      <w:tr w:rsidR="00251B95" w:rsidRPr="00251B95" w14:paraId="18E103F8" w14:textId="77777777" w:rsidTr="0018192E">
        <w:trPr>
          <w:trHeight w:val="340"/>
        </w:trPr>
        <w:tc>
          <w:tcPr>
            <w:tcW w:w="1868" w:type="dxa"/>
            <w:vMerge w:val="restart"/>
            <w:shd w:val="clear" w:color="auto" w:fill="auto"/>
          </w:tcPr>
          <w:p w14:paraId="3CA00D0D" w14:textId="77777777" w:rsidR="00251B95" w:rsidRPr="00251B95" w:rsidRDefault="00251B95" w:rsidP="00251B95">
            <w:pPr>
              <w:spacing w:after="0" w:line="260" w:lineRule="exact"/>
              <w:rPr>
                <w:rFonts w:ascii="Arial" w:eastAsia="Times New Roman" w:hAnsi="Arial" w:cs="Arial"/>
                <w:b/>
                <w:color w:val="000000"/>
                <w:sz w:val="20"/>
                <w:szCs w:val="20"/>
              </w:rPr>
            </w:pPr>
          </w:p>
        </w:tc>
        <w:tc>
          <w:tcPr>
            <w:tcW w:w="1825" w:type="dxa"/>
            <w:shd w:val="clear" w:color="auto" w:fill="auto"/>
          </w:tcPr>
          <w:p w14:paraId="63218170" w14:textId="77777777" w:rsidR="00251B95" w:rsidRPr="00251B95" w:rsidRDefault="00251B95" w:rsidP="00251B95">
            <w:pPr>
              <w:spacing w:after="0" w:line="260" w:lineRule="exact"/>
              <w:rPr>
                <w:rFonts w:ascii="Arial" w:eastAsia="Times New Roman" w:hAnsi="Arial" w:cs="Arial"/>
                <w:b/>
                <w:color w:val="000000"/>
                <w:sz w:val="20"/>
                <w:szCs w:val="20"/>
              </w:rPr>
            </w:pPr>
          </w:p>
        </w:tc>
        <w:tc>
          <w:tcPr>
            <w:tcW w:w="1835" w:type="dxa"/>
            <w:shd w:val="clear" w:color="auto" w:fill="auto"/>
          </w:tcPr>
          <w:p w14:paraId="176F9E1A" w14:textId="77777777" w:rsidR="00251B95" w:rsidRPr="00251B95" w:rsidRDefault="00251B95" w:rsidP="00251B95">
            <w:pPr>
              <w:spacing w:after="0" w:line="260" w:lineRule="exact"/>
              <w:rPr>
                <w:rFonts w:ascii="Arial" w:eastAsia="Times New Roman" w:hAnsi="Arial" w:cs="Arial"/>
                <w:b/>
                <w:color w:val="000000"/>
                <w:sz w:val="20"/>
                <w:szCs w:val="20"/>
              </w:rPr>
            </w:pPr>
          </w:p>
        </w:tc>
        <w:tc>
          <w:tcPr>
            <w:tcW w:w="1384" w:type="dxa"/>
            <w:shd w:val="clear" w:color="auto" w:fill="auto"/>
          </w:tcPr>
          <w:p w14:paraId="3010FAF3" w14:textId="77777777" w:rsidR="00251B95" w:rsidRPr="00251B95" w:rsidRDefault="00251B95" w:rsidP="00251B95">
            <w:pPr>
              <w:spacing w:after="0" w:line="260" w:lineRule="exact"/>
              <w:rPr>
                <w:rFonts w:ascii="Arial" w:eastAsia="Times New Roman" w:hAnsi="Arial" w:cs="Arial"/>
                <w:b/>
                <w:color w:val="000000"/>
                <w:sz w:val="20"/>
                <w:szCs w:val="20"/>
              </w:rPr>
            </w:pPr>
          </w:p>
        </w:tc>
        <w:tc>
          <w:tcPr>
            <w:tcW w:w="2552" w:type="dxa"/>
          </w:tcPr>
          <w:p w14:paraId="16781C43" w14:textId="77777777" w:rsidR="00251B95" w:rsidRPr="00251B95" w:rsidRDefault="00251B95" w:rsidP="00251B95">
            <w:pPr>
              <w:spacing w:after="0" w:line="260" w:lineRule="exact"/>
              <w:rPr>
                <w:rFonts w:ascii="Arial" w:eastAsia="Times New Roman" w:hAnsi="Arial" w:cs="Arial"/>
                <w:b/>
                <w:color w:val="000000"/>
                <w:sz w:val="20"/>
                <w:szCs w:val="20"/>
              </w:rPr>
            </w:pPr>
          </w:p>
        </w:tc>
      </w:tr>
      <w:tr w:rsidR="00251B95" w:rsidRPr="00251B95" w14:paraId="28A2A390" w14:textId="77777777" w:rsidTr="0018192E">
        <w:trPr>
          <w:trHeight w:val="340"/>
        </w:trPr>
        <w:tc>
          <w:tcPr>
            <w:tcW w:w="1868" w:type="dxa"/>
            <w:vMerge/>
            <w:shd w:val="clear" w:color="auto" w:fill="auto"/>
          </w:tcPr>
          <w:p w14:paraId="0B61FB77" w14:textId="77777777" w:rsidR="00251B95" w:rsidRPr="00251B95" w:rsidRDefault="00251B95" w:rsidP="00251B95">
            <w:pPr>
              <w:spacing w:after="0" w:line="260" w:lineRule="exact"/>
              <w:rPr>
                <w:rFonts w:ascii="Arial" w:eastAsia="Times New Roman" w:hAnsi="Arial" w:cs="Arial"/>
                <w:b/>
                <w:color w:val="000000"/>
                <w:sz w:val="20"/>
                <w:szCs w:val="20"/>
              </w:rPr>
            </w:pPr>
          </w:p>
        </w:tc>
        <w:tc>
          <w:tcPr>
            <w:tcW w:w="1825" w:type="dxa"/>
            <w:shd w:val="clear" w:color="auto" w:fill="auto"/>
          </w:tcPr>
          <w:p w14:paraId="48F8CAD0" w14:textId="77777777" w:rsidR="00251B95" w:rsidRPr="00251B95" w:rsidRDefault="00251B95" w:rsidP="00251B95">
            <w:pPr>
              <w:spacing w:after="0" w:line="260" w:lineRule="exact"/>
              <w:rPr>
                <w:rFonts w:ascii="Arial" w:eastAsia="Times New Roman" w:hAnsi="Arial" w:cs="Arial"/>
                <w:b/>
                <w:color w:val="000000"/>
                <w:sz w:val="20"/>
                <w:szCs w:val="20"/>
              </w:rPr>
            </w:pPr>
          </w:p>
        </w:tc>
        <w:tc>
          <w:tcPr>
            <w:tcW w:w="1835" w:type="dxa"/>
            <w:shd w:val="clear" w:color="auto" w:fill="auto"/>
          </w:tcPr>
          <w:p w14:paraId="0B896B74" w14:textId="77777777" w:rsidR="00251B95" w:rsidRPr="00251B95" w:rsidRDefault="00251B95" w:rsidP="00251B95">
            <w:pPr>
              <w:spacing w:after="0" w:line="260" w:lineRule="exact"/>
              <w:rPr>
                <w:rFonts w:ascii="Arial" w:eastAsia="Times New Roman" w:hAnsi="Arial" w:cs="Arial"/>
                <w:b/>
                <w:color w:val="000000"/>
                <w:sz w:val="20"/>
                <w:szCs w:val="20"/>
              </w:rPr>
            </w:pPr>
          </w:p>
        </w:tc>
        <w:tc>
          <w:tcPr>
            <w:tcW w:w="1384" w:type="dxa"/>
            <w:shd w:val="clear" w:color="auto" w:fill="auto"/>
          </w:tcPr>
          <w:p w14:paraId="31EBE51B" w14:textId="77777777" w:rsidR="00251B95" w:rsidRPr="00251B95" w:rsidRDefault="00251B95" w:rsidP="00251B95">
            <w:pPr>
              <w:spacing w:after="0" w:line="260" w:lineRule="exact"/>
              <w:rPr>
                <w:rFonts w:ascii="Arial" w:eastAsia="Times New Roman" w:hAnsi="Arial" w:cs="Arial"/>
                <w:b/>
                <w:color w:val="000000"/>
                <w:sz w:val="20"/>
                <w:szCs w:val="20"/>
              </w:rPr>
            </w:pPr>
          </w:p>
        </w:tc>
        <w:tc>
          <w:tcPr>
            <w:tcW w:w="2552" w:type="dxa"/>
          </w:tcPr>
          <w:p w14:paraId="41C11DD7" w14:textId="77777777" w:rsidR="00251B95" w:rsidRPr="00251B95" w:rsidRDefault="00251B95" w:rsidP="00251B95">
            <w:pPr>
              <w:spacing w:after="0" w:line="260" w:lineRule="exact"/>
              <w:rPr>
                <w:rFonts w:ascii="Arial" w:eastAsia="Times New Roman" w:hAnsi="Arial" w:cs="Arial"/>
                <w:b/>
                <w:color w:val="000000"/>
                <w:sz w:val="20"/>
                <w:szCs w:val="20"/>
              </w:rPr>
            </w:pPr>
          </w:p>
        </w:tc>
      </w:tr>
      <w:tr w:rsidR="00251B95" w:rsidRPr="00251B95" w14:paraId="22161814" w14:textId="77777777" w:rsidTr="0018192E">
        <w:trPr>
          <w:trHeight w:val="340"/>
        </w:trPr>
        <w:tc>
          <w:tcPr>
            <w:tcW w:w="1868" w:type="dxa"/>
            <w:vMerge/>
            <w:shd w:val="clear" w:color="auto" w:fill="auto"/>
          </w:tcPr>
          <w:p w14:paraId="026998B8" w14:textId="77777777" w:rsidR="00251B95" w:rsidRPr="00251B95" w:rsidRDefault="00251B95" w:rsidP="00251B95">
            <w:pPr>
              <w:spacing w:after="0" w:line="260" w:lineRule="exact"/>
              <w:rPr>
                <w:rFonts w:ascii="Arial" w:eastAsia="Times New Roman" w:hAnsi="Arial" w:cs="Arial"/>
                <w:b/>
                <w:color w:val="000000"/>
                <w:sz w:val="20"/>
                <w:szCs w:val="20"/>
              </w:rPr>
            </w:pPr>
          </w:p>
        </w:tc>
        <w:tc>
          <w:tcPr>
            <w:tcW w:w="1825" w:type="dxa"/>
            <w:shd w:val="clear" w:color="auto" w:fill="auto"/>
          </w:tcPr>
          <w:p w14:paraId="2814704F" w14:textId="77777777" w:rsidR="00251B95" w:rsidRPr="00251B95" w:rsidRDefault="00251B95" w:rsidP="00251B95">
            <w:pPr>
              <w:spacing w:after="0" w:line="260" w:lineRule="exact"/>
              <w:rPr>
                <w:rFonts w:ascii="Arial" w:eastAsia="Times New Roman" w:hAnsi="Arial" w:cs="Arial"/>
                <w:b/>
                <w:color w:val="000000"/>
                <w:sz w:val="20"/>
                <w:szCs w:val="20"/>
              </w:rPr>
            </w:pPr>
          </w:p>
        </w:tc>
        <w:tc>
          <w:tcPr>
            <w:tcW w:w="1835" w:type="dxa"/>
            <w:shd w:val="clear" w:color="auto" w:fill="auto"/>
          </w:tcPr>
          <w:p w14:paraId="332559A6" w14:textId="77777777" w:rsidR="00251B95" w:rsidRPr="00251B95" w:rsidRDefault="00251B95" w:rsidP="00251B95">
            <w:pPr>
              <w:spacing w:after="0" w:line="260" w:lineRule="exact"/>
              <w:rPr>
                <w:rFonts w:ascii="Arial" w:eastAsia="Times New Roman" w:hAnsi="Arial" w:cs="Arial"/>
                <w:b/>
                <w:color w:val="000000"/>
                <w:sz w:val="20"/>
                <w:szCs w:val="20"/>
              </w:rPr>
            </w:pPr>
          </w:p>
        </w:tc>
        <w:tc>
          <w:tcPr>
            <w:tcW w:w="1384" w:type="dxa"/>
            <w:shd w:val="clear" w:color="auto" w:fill="auto"/>
          </w:tcPr>
          <w:p w14:paraId="3AED02B5" w14:textId="77777777" w:rsidR="00251B95" w:rsidRPr="00251B95" w:rsidRDefault="00251B95" w:rsidP="00251B95">
            <w:pPr>
              <w:spacing w:after="0" w:line="260" w:lineRule="exact"/>
              <w:rPr>
                <w:rFonts w:ascii="Arial" w:eastAsia="Times New Roman" w:hAnsi="Arial" w:cs="Arial"/>
                <w:b/>
                <w:color w:val="000000"/>
                <w:sz w:val="20"/>
                <w:szCs w:val="20"/>
              </w:rPr>
            </w:pPr>
          </w:p>
        </w:tc>
        <w:tc>
          <w:tcPr>
            <w:tcW w:w="2552" w:type="dxa"/>
          </w:tcPr>
          <w:p w14:paraId="318DA595" w14:textId="77777777" w:rsidR="00251B95" w:rsidRPr="00251B95" w:rsidRDefault="00251B95" w:rsidP="00251B95">
            <w:pPr>
              <w:spacing w:after="0" w:line="260" w:lineRule="exact"/>
              <w:rPr>
                <w:rFonts w:ascii="Arial" w:eastAsia="Times New Roman" w:hAnsi="Arial" w:cs="Arial"/>
                <w:b/>
                <w:color w:val="000000"/>
                <w:sz w:val="20"/>
                <w:szCs w:val="20"/>
              </w:rPr>
            </w:pPr>
          </w:p>
        </w:tc>
      </w:tr>
      <w:tr w:rsidR="00251B95" w:rsidRPr="00251B95" w14:paraId="74888040" w14:textId="77777777" w:rsidTr="0018192E">
        <w:trPr>
          <w:trHeight w:val="340"/>
        </w:trPr>
        <w:tc>
          <w:tcPr>
            <w:tcW w:w="1868" w:type="dxa"/>
            <w:vMerge/>
            <w:shd w:val="clear" w:color="auto" w:fill="auto"/>
          </w:tcPr>
          <w:p w14:paraId="44A66DAA" w14:textId="77777777" w:rsidR="00251B95" w:rsidRPr="00251B95" w:rsidRDefault="00251B95" w:rsidP="00251B95">
            <w:pPr>
              <w:spacing w:after="0" w:line="260" w:lineRule="exact"/>
              <w:rPr>
                <w:rFonts w:ascii="Arial" w:eastAsia="Times New Roman" w:hAnsi="Arial" w:cs="Arial"/>
                <w:b/>
                <w:color w:val="000000"/>
                <w:sz w:val="20"/>
                <w:szCs w:val="20"/>
              </w:rPr>
            </w:pPr>
          </w:p>
        </w:tc>
        <w:tc>
          <w:tcPr>
            <w:tcW w:w="1825" w:type="dxa"/>
            <w:shd w:val="clear" w:color="auto" w:fill="auto"/>
          </w:tcPr>
          <w:p w14:paraId="3FC9E7A7" w14:textId="77777777" w:rsidR="00251B95" w:rsidRPr="00251B95" w:rsidRDefault="00251B95" w:rsidP="00251B95">
            <w:pPr>
              <w:spacing w:after="0" w:line="260" w:lineRule="exact"/>
              <w:rPr>
                <w:rFonts w:ascii="Arial" w:eastAsia="Times New Roman" w:hAnsi="Arial" w:cs="Arial"/>
                <w:b/>
                <w:color w:val="000000"/>
                <w:sz w:val="20"/>
                <w:szCs w:val="20"/>
              </w:rPr>
            </w:pPr>
          </w:p>
        </w:tc>
        <w:tc>
          <w:tcPr>
            <w:tcW w:w="1835" w:type="dxa"/>
            <w:shd w:val="clear" w:color="auto" w:fill="auto"/>
          </w:tcPr>
          <w:p w14:paraId="3FC8C3CA" w14:textId="77777777" w:rsidR="00251B95" w:rsidRPr="00251B95" w:rsidRDefault="00251B95" w:rsidP="00251B95">
            <w:pPr>
              <w:spacing w:after="0" w:line="260" w:lineRule="exact"/>
              <w:rPr>
                <w:rFonts w:ascii="Arial" w:eastAsia="Times New Roman" w:hAnsi="Arial" w:cs="Arial"/>
                <w:b/>
                <w:color w:val="000000"/>
                <w:sz w:val="20"/>
                <w:szCs w:val="20"/>
              </w:rPr>
            </w:pPr>
          </w:p>
        </w:tc>
        <w:tc>
          <w:tcPr>
            <w:tcW w:w="1384" w:type="dxa"/>
            <w:shd w:val="clear" w:color="auto" w:fill="auto"/>
          </w:tcPr>
          <w:p w14:paraId="140BF939" w14:textId="77777777" w:rsidR="00251B95" w:rsidRPr="00251B95" w:rsidRDefault="00251B95" w:rsidP="00251B95">
            <w:pPr>
              <w:spacing w:after="0" w:line="260" w:lineRule="exact"/>
              <w:rPr>
                <w:rFonts w:ascii="Arial" w:eastAsia="Times New Roman" w:hAnsi="Arial" w:cs="Arial"/>
                <w:b/>
                <w:color w:val="000000"/>
                <w:sz w:val="20"/>
                <w:szCs w:val="20"/>
              </w:rPr>
            </w:pPr>
          </w:p>
        </w:tc>
        <w:tc>
          <w:tcPr>
            <w:tcW w:w="2552" w:type="dxa"/>
          </w:tcPr>
          <w:p w14:paraId="2A64B535" w14:textId="77777777" w:rsidR="00251B95" w:rsidRPr="00251B95" w:rsidRDefault="00251B95" w:rsidP="00251B95">
            <w:pPr>
              <w:spacing w:after="0" w:line="260" w:lineRule="exact"/>
              <w:rPr>
                <w:rFonts w:ascii="Arial" w:eastAsia="Times New Roman" w:hAnsi="Arial" w:cs="Arial"/>
                <w:b/>
                <w:color w:val="000000"/>
                <w:sz w:val="20"/>
                <w:szCs w:val="20"/>
              </w:rPr>
            </w:pPr>
          </w:p>
        </w:tc>
      </w:tr>
    </w:tbl>
    <w:p w14:paraId="33AD1AD3" w14:textId="77777777" w:rsidR="00251B95" w:rsidRPr="00251B95" w:rsidRDefault="00251B95" w:rsidP="00251B95">
      <w:pPr>
        <w:spacing w:after="0" w:line="260" w:lineRule="exact"/>
        <w:rPr>
          <w:rFonts w:ascii="Arial" w:eastAsia="Times New Roman" w:hAnsi="Arial" w:cs="Arial"/>
          <w:b/>
          <w:color w:val="000000"/>
          <w:sz w:val="20"/>
          <w:szCs w:val="20"/>
        </w:rPr>
      </w:pPr>
    </w:p>
    <w:p w14:paraId="12EAE8FF" w14:textId="77777777" w:rsidR="00251B95" w:rsidRPr="00251B95" w:rsidRDefault="00251B95" w:rsidP="00251B95">
      <w:pPr>
        <w:spacing w:after="0" w:line="260" w:lineRule="exact"/>
        <w:rPr>
          <w:rFonts w:ascii="Arial" w:eastAsia="Times New Roman" w:hAnsi="Arial" w:cs="Arial"/>
          <w:b/>
          <w:color w:val="000000"/>
          <w:sz w:val="20"/>
          <w:szCs w:val="20"/>
        </w:rPr>
      </w:pPr>
      <w:r w:rsidRPr="00251B95">
        <w:rPr>
          <w:rFonts w:ascii="Arial" w:eastAsia="Times New Roman" w:hAnsi="Arial" w:cs="Arial"/>
          <w:b/>
          <w:color w:val="000000"/>
          <w:sz w:val="20"/>
          <w:szCs w:val="20"/>
        </w:rPr>
        <w:t>Urnik izpustov</w:t>
      </w:r>
    </w:p>
    <w:p w14:paraId="58F93808" w14:textId="77777777" w:rsidR="00251B95" w:rsidRPr="00251B95" w:rsidRDefault="00251B95" w:rsidP="00251B95">
      <w:pPr>
        <w:spacing w:after="0" w:line="260" w:lineRule="exact"/>
        <w:rPr>
          <w:rFonts w:ascii="Arial" w:eastAsia="Times New Roman" w:hAnsi="Arial" w:cs="Arial"/>
          <w:b/>
          <w:color w:val="000000"/>
          <w:sz w:val="20"/>
          <w:szCs w:val="20"/>
        </w:rPr>
      </w:pPr>
    </w:p>
    <w:tbl>
      <w:tblPr>
        <w:tblW w:w="94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68"/>
        <w:gridCol w:w="1825"/>
        <w:gridCol w:w="1835"/>
        <w:gridCol w:w="1384"/>
        <w:gridCol w:w="2552"/>
      </w:tblGrid>
      <w:tr w:rsidR="00251B95" w:rsidRPr="00251B95" w14:paraId="1CB25987" w14:textId="77777777" w:rsidTr="0018192E">
        <w:trPr>
          <w:trHeight w:val="340"/>
        </w:trPr>
        <w:tc>
          <w:tcPr>
            <w:tcW w:w="1868" w:type="dxa"/>
            <w:vMerge w:val="restart"/>
            <w:tcBorders>
              <w:top w:val="single" w:sz="4" w:space="0" w:color="auto"/>
            </w:tcBorders>
            <w:shd w:val="clear" w:color="auto" w:fill="auto"/>
            <w:vAlign w:val="center"/>
          </w:tcPr>
          <w:p w14:paraId="6BE769FD" w14:textId="77777777" w:rsidR="00251B95" w:rsidRPr="00251B95" w:rsidRDefault="00251B95" w:rsidP="00251B95">
            <w:pPr>
              <w:spacing w:after="0" w:line="260" w:lineRule="exact"/>
              <w:rPr>
                <w:rFonts w:ascii="Arial" w:eastAsia="Times New Roman" w:hAnsi="Arial" w:cs="Arial"/>
                <w:b/>
                <w:color w:val="000000"/>
                <w:sz w:val="20"/>
                <w:szCs w:val="20"/>
              </w:rPr>
            </w:pPr>
            <w:r w:rsidRPr="00251B95">
              <w:rPr>
                <w:rFonts w:ascii="Arial" w:eastAsia="Times New Roman" w:hAnsi="Arial" w:cs="Arial"/>
                <w:b/>
                <w:color w:val="000000"/>
                <w:sz w:val="20"/>
                <w:szCs w:val="20"/>
              </w:rPr>
              <w:t>Dan v tednu</w:t>
            </w:r>
          </w:p>
        </w:tc>
        <w:tc>
          <w:tcPr>
            <w:tcW w:w="3660" w:type="dxa"/>
            <w:gridSpan w:val="2"/>
            <w:tcBorders>
              <w:top w:val="single" w:sz="4" w:space="0" w:color="auto"/>
            </w:tcBorders>
            <w:shd w:val="clear" w:color="auto" w:fill="auto"/>
            <w:vAlign w:val="center"/>
          </w:tcPr>
          <w:p w14:paraId="27D9FC02" w14:textId="77777777" w:rsidR="00251B95" w:rsidRPr="00251B95" w:rsidRDefault="00251B95" w:rsidP="00251B95">
            <w:pPr>
              <w:spacing w:after="0" w:line="260" w:lineRule="exact"/>
              <w:jc w:val="center"/>
              <w:rPr>
                <w:rFonts w:ascii="Arial" w:eastAsia="Times New Roman" w:hAnsi="Arial" w:cs="Arial"/>
                <w:b/>
                <w:color w:val="000000"/>
                <w:sz w:val="20"/>
                <w:szCs w:val="20"/>
              </w:rPr>
            </w:pPr>
            <w:r w:rsidRPr="00251B95">
              <w:rPr>
                <w:rFonts w:ascii="Arial" w:eastAsia="Times New Roman" w:hAnsi="Arial" w:cs="Arial"/>
                <w:b/>
                <w:color w:val="000000"/>
                <w:sz w:val="20"/>
                <w:szCs w:val="20"/>
              </w:rPr>
              <w:t>Trajanje izpusta</w:t>
            </w:r>
          </w:p>
        </w:tc>
        <w:tc>
          <w:tcPr>
            <w:tcW w:w="3936" w:type="dxa"/>
            <w:gridSpan w:val="2"/>
            <w:tcBorders>
              <w:top w:val="single" w:sz="4" w:space="0" w:color="auto"/>
            </w:tcBorders>
            <w:shd w:val="clear" w:color="auto" w:fill="auto"/>
            <w:vAlign w:val="center"/>
          </w:tcPr>
          <w:p w14:paraId="70A59E2F" w14:textId="77777777" w:rsidR="00251B95" w:rsidRPr="00251B95" w:rsidRDefault="00251B95" w:rsidP="00251B95">
            <w:pPr>
              <w:spacing w:after="0" w:line="260" w:lineRule="exact"/>
              <w:jc w:val="center"/>
              <w:rPr>
                <w:rFonts w:ascii="Arial" w:eastAsia="Times New Roman" w:hAnsi="Arial" w:cs="Arial"/>
                <w:b/>
                <w:color w:val="000000"/>
                <w:sz w:val="20"/>
                <w:szCs w:val="20"/>
              </w:rPr>
            </w:pPr>
            <w:r w:rsidRPr="00251B95">
              <w:rPr>
                <w:rFonts w:ascii="Arial" w:eastAsia="Times New Roman" w:hAnsi="Arial" w:cs="Arial"/>
                <w:b/>
                <w:color w:val="000000"/>
                <w:sz w:val="20"/>
                <w:szCs w:val="20"/>
              </w:rPr>
              <w:t>Živali v skupini*</w:t>
            </w:r>
          </w:p>
        </w:tc>
      </w:tr>
      <w:tr w:rsidR="00251B95" w:rsidRPr="00251B95" w14:paraId="4FE97A15" w14:textId="77777777" w:rsidTr="0018192E">
        <w:trPr>
          <w:trHeight w:val="340"/>
        </w:trPr>
        <w:tc>
          <w:tcPr>
            <w:tcW w:w="1868" w:type="dxa"/>
            <w:vMerge/>
            <w:shd w:val="clear" w:color="auto" w:fill="auto"/>
            <w:vAlign w:val="center"/>
          </w:tcPr>
          <w:p w14:paraId="01214B9D" w14:textId="77777777" w:rsidR="00251B95" w:rsidRPr="00251B95" w:rsidRDefault="00251B95" w:rsidP="00251B95">
            <w:pPr>
              <w:spacing w:after="0" w:line="260" w:lineRule="exact"/>
              <w:rPr>
                <w:rFonts w:ascii="Arial" w:eastAsia="Times New Roman" w:hAnsi="Arial" w:cs="Arial"/>
                <w:b/>
                <w:color w:val="000000"/>
                <w:sz w:val="20"/>
                <w:szCs w:val="20"/>
              </w:rPr>
            </w:pPr>
          </w:p>
        </w:tc>
        <w:tc>
          <w:tcPr>
            <w:tcW w:w="1825" w:type="dxa"/>
            <w:tcBorders>
              <w:top w:val="single" w:sz="4" w:space="0" w:color="auto"/>
            </w:tcBorders>
            <w:shd w:val="clear" w:color="auto" w:fill="auto"/>
            <w:vAlign w:val="center"/>
          </w:tcPr>
          <w:p w14:paraId="755E8905" w14:textId="77777777" w:rsidR="00251B95" w:rsidRPr="00251B95" w:rsidRDefault="00251B95" w:rsidP="00251B95">
            <w:pPr>
              <w:spacing w:after="0" w:line="260" w:lineRule="exact"/>
              <w:jc w:val="center"/>
              <w:rPr>
                <w:rFonts w:ascii="Arial" w:eastAsia="Times New Roman" w:hAnsi="Arial" w:cs="Arial"/>
                <w:b/>
                <w:color w:val="000000"/>
                <w:sz w:val="20"/>
                <w:szCs w:val="20"/>
              </w:rPr>
            </w:pPr>
            <w:r w:rsidRPr="00251B95">
              <w:rPr>
                <w:rFonts w:ascii="Arial" w:eastAsia="Times New Roman" w:hAnsi="Arial" w:cs="Arial"/>
                <w:b/>
                <w:color w:val="000000"/>
                <w:sz w:val="20"/>
                <w:szCs w:val="20"/>
              </w:rPr>
              <w:t xml:space="preserve">Od: </w:t>
            </w:r>
          </w:p>
        </w:tc>
        <w:tc>
          <w:tcPr>
            <w:tcW w:w="1835" w:type="dxa"/>
            <w:tcBorders>
              <w:top w:val="single" w:sz="4" w:space="0" w:color="auto"/>
            </w:tcBorders>
            <w:shd w:val="clear" w:color="auto" w:fill="auto"/>
            <w:vAlign w:val="center"/>
          </w:tcPr>
          <w:p w14:paraId="46BB6D7E" w14:textId="77777777" w:rsidR="00251B95" w:rsidRPr="00251B95" w:rsidRDefault="00251B95" w:rsidP="00251B95">
            <w:pPr>
              <w:spacing w:after="0" w:line="260" w:lineRule="exact"/>
              <w:jc w:val="center"/>
              <w:rPr>
                <w:rFonts w:ascii="Arial" w:eastAsia="Times New Roman" w:hAnsi="Arial" w:cs="Arial"/>
                <w:b/>
                <w:color w:val="000000"/>
                <w:sz w:val="20"/>
                <w:szCs w:val="20"/>
              </w:rPr>
            </w:pPr>
            <w:r w:rsidRPr="00251B95">
              <w:rPr>
                <w:rFonts w:ascii="Arial" w:eastAsia="Times New Roman" w:hAnsi="Arial" w:cs="Arial"/>
                <w:b/>
                <w:color w:val="000000"/>
                <w:sz w:val="20"/>
                <w:szCs w:val="20"/>
              </w:rPr>
              <w:t xml:space="preserve">Do: </w:t>
            </w:r>
          </w:p>
        </w:tc>
        <w:tc>
          <w:tcPr>
            <w:tcW w:w="1384" w:type="dxa"/>
            <w:tcBorders>
              <w:top w:val="single" w:sz="4" w:space="0" w:color="auto"/>
            </w:tcBorders>
            <w:shd w:val="clear" w:color="auto" w:fill="auto"/>
            <w:vAlign w:val="center"/>
          </w:tcPr>
          <w:p w14:paraId="1F6456B6" w14:textId="77777777" w:rsidR="00251B95" w:rsidRPr="00251B95" w:rsidRDefault="00251B95" w:rsidP="00251B95">
            <w:pPr>
              <w:spacing w:after="0" w:line="260" w:lineRule="exact"/>
              <w:jc w:val="center"/>
              <w:rPr>
                <w:rFonts w:ascii="Arial" w:eastAsia="Times New Roman" w:hAnsi="Arial" w:cs="Arial"/>
                <w:b/>
                <w:color w:val="000000"/>
                <w:sz w:val="20"/>
                <w:szCs w:val="20"/>
              </w:rPr>
            </w:pPr>
            <w:r w:rsidRPr="00251B95">
              <w:rPr>
                <w:rFonts w:ascii="Arial" w:eastAsia="Times New Roman" w:hAnsi="Arial" w:cs="Arial"/>
                <w:b/>
                <w:color w:val="000000"/>
                <w:sz w:val="20"/>
                <w:szCs w:val="20"/>
              </w:rPr>
              <w:t>Število</w:t>
            </w:r>
          </w:p>
        </w:tc>
        <w:tc>
          <w:tcPr>
            <w:tcW w:w="2552" w:type="dxa"/>
            <w:tcBorders>
              <w:top w:val="single" w:sz="4" w:space="0" w:color="auto"/>
            </w:tcBorders>
          </w:tcPr>
          <w:p w14:paraId="675F5915" w14:textId="77777777" w:rsidR="00251B95" w:rsidRPr="00251B95" w:rsidRDefault="00251B95" w:rsidP="00251B95">
            <w:pPr>
              <w:spacing w:after="0" w:line="260" w:lineRule="exact"/>
              <w:jc w:val="center"/>
              <w:rPr>
                <w:rFonts w:ascii="Arial" w:eastAsia="Times New Roman" w:hAnsi="Arial" w:cs="Arial"/>
                <w:b/>
                <w:color w:val="000000"/>
                <w:sz w:val="20"/>
                <w:szCs w:val="20"/>
              </w:rPr>
            </w:pPr>
            <w:r w:rsidRPr="00251B95">
              <w:rPr>
                <w:rFonts w:ascii="Arial" w:eastAsia="Times New Roman" w:hAnsi="Arial" w:cs="Arial"/>
                <w:b/>
                <w:color w:val="000000"/>
                <w:sz w:val="20"/>
                <w:szCs w:val="20"/>
              </w:rPr>
              <w:t>Kategorija**</w:t>
            </w:r>
          </w:p>
        </w:tc>
      </w:tr>
      <w:tr w:rsidR="00251B95" w:rsidRPr="00251B95" w14:paraId="47D36948" w14:textId="77777777" w:rsidTr="0018192E">
        <w:trPr>
          <w:trHeight w:val="340"/>
        </w:trPr>
        <w:tc>
          <w:tcPr>
            <w:tcW w:w="1868" w:type="dxa"/>
            <w:vMerge w:val="restart"/>
            <w:shd w:val="clear" w:color="auto" w:fill="auto"/>
          </w:tcPr>
          <w:p w14:paraId="4AFD5058" w14:textId="77777777" w:rsidR="00251B95" w:rsidRPr="00251B95" w:rsidRDefault="00251B95" w:rsidP="00251B95">
            <w:pPr>
              <w:spacing w:after="0" w:line="260" w:lineRule="exact"/>
              <w:rPr>
                <w:rFonts w:ascii="Arial" w:eastAsia="Times New Roman" w:hAnsi="Arial" w:cs="Arial"/>
                <w:b/>
                <w:color w:val="000000"/>
                <w:sz w:val="20"/>
                <w:szCs w:val="20"/>
              </w:rPr>
            </w:pPr>
            <w:r w:rsidRPr="00251B95">
              <w:rPr>
                <w:rFonts w:ascii="Arial" w:eastAsia="Times New Roman" w:hAnsi="Arial" w:cs="Arial"/>
                <w:b/>
                <w:color w:val="000000"/>
                <w:sz w:val="20"/>
                <w:szCs w:val="20"/>
              </w:rPr>
              <w:t xml:space="preserve">ponedeljek </w:t>
            </w:r>
          </w:p>
        </w:tc>
        <w:tc>
          <w:tcPr>
            <w:tcW w:w="1825" w:type="dxa"/>
            <w:shd w:val="clear" w:color="auto" w:fill="auto"/>
          </w:tcPr>
          <w:p w14:paraId="73001C34" w14:textId="77777777" w:rsidR="00251B95" w:rsidRPr="00251B95" w:rsidRDefault="00251B95" w:rsidP="00251B95">
            <w:pPr>
              <w:spacing w:after="0" w:line="260" w:lineRule="exact"/>
              <w:rPr>
                <w:rFonts w:ascii="Arial" w:eastAsia="Times New Roman" w:hAnsi="Arial" w:cs="Arial"/>
                <w:b/>
                <w:color w:val="000000"/>
                <w:sz w:val="20"/>
                <w:szCs w:val="20"/>
              </w:rPr>
            </w:pPr>
          </w:p>
        </w:tc>
        <w:tc>
          <w:tcPr>
            <w:tcW w:w="1835" w:type="dxa"/>
            <w:shd w:val="clear" w:color="auto" w:fill="auto"/>
          </w:tcPr>
          <w:p w14:paraId="6646E7BB" w14:textId="77777777" w:rsidR="00251B95" w:rsidRPr="00251B95" w:rsidRDefault="00251B95" w:rsidP="00251B95">
            <w:pPr>
              <w:spacing w:after="0" w:line="260" w:lineRule="exact"/>
              <w:rPr>
                <w:rFonts w:ascii="Arial" w:eastAsia="Times New Roman" w:hAnsi="Arial" w:cs="Arial"/>
                <w:b/>
                <w:color w:val="000000"/>
                <w:sz w:val="20"/>
                <w:szCs w:val="20"/>
              </w:rPr>
            </w:pPr>
          </w:p>
        </w:tc>
        <w:tc>
          <w:tcPr>
            <w:tcW w:w="1384" w:type="dxa"/>
            <w:shd w:val="clear" w:color="auto" w:fill="auto"/>
          </w:tcPr>
          <w:p w14:paraId="4934E00D" w14:textId="77777777" w:rsidR="00251B95" w:rsidRPr="00251B95" w:rsidRDefault="00251B95" w:rsidP="00251B95">
            <w:pPr>
              <w:spacing w:after="0" w:line="260" w:lineRule="exact"/>
              <w:rPr>
                <w:rFonts w:ascii="Arial" w:eastAsia="Times New Roman" w:hAnsi="Arial" w:cs="Arial"/>
                <w:b/>
                <w:color w:val="000000"/>
                <w:sz w:val="20"/>
                <w:szCs w:val="20"/>
              </w:rPr>
            </w:pPr>
          </w:p>
        </w:tc>
        <w:tc>
          <w:tcPr>
            <w:tcW w:w="2552" w:type="dxa"/>
          </w:tcPr>
          <w:p w14:paraId="0C843AE0" w14:textId="77777777" w:rsidR="00251B95" w:rsidRPr="00251B95" w:rsidRDefault="00251B95" w:rsidP="00251B95">
            <w:pPr>
              <w:spacing w:after="0" w:line="260" w:lineRule="exact"/>
              <w:rPr>
                <w:rFonts w:ascii="Arial" w:eastAsia="Times New Roman" w:hAnsi="Arial" w:cs="Arial"/>
                <w:b/>
                <w:color w:val="000000"/>
                <w:sz w:val="20"/>
                <w:szCs w:val="20"/>
              </w:rPr>
            </w:pPr>
          </w:p>
        </w:tc>
      </w:tr>
      <w:tr w:rsidR="00251B95" w:rsidRPr="00251B95" w14:paraId="033A4989" w14:textId="77777777" w:rsidTr="0018192E">
        <w:trPr>
          <w:trHeight w:val="340"/>
        </w:trPr>
        <w:tc>
          <w:tcPr>
            <w:tcW w:w="1868" w:type="dxa"/>
            <w:vMerge/>
            <w:shd w:val="clear" w:color="auto" w:fill="auto"/>
          </w:tcPr>
          <w:p w14:paraId="147ADB0E" w14:textId="77777777" w:rsidR="00251B95" w:rsidRPr="00251B95" w:rsidRDefault="00251B95" w:rsidP="00251B95">
            <w:pPr>
              <w:spacing w:after="0" w:line="260" w:lineRule="exact"/>
              <w:rPr>
                <w:rFonts w:ascii="Arial" w:eastAsia="Times New Roman" w:hAnsi="Arial" w:cs="Arial"/>
                <w:b/>
                <w:color w:val="000000"/>
                <w:sz w:val="20"/>
                <w:szCs w:val="20"/>
              </w:rPr>
            </w:pPr>
          </w:p>
        </w:tc>
        <w:tc>
          <w:tcPr>
            <w:tcW w:w="1825" w:type="dxa"/>
            <w:shd w:val="clear" w:color="auto" w:fill="auto"/>
          </w:tcPr>
          <w:p w14:paraId="48327124" w14:textId="77777777" w:rsidR="00251B95" w:rsidRPr="00251B95" w:rsidRDefault="00251B95" w:rsidP="00251B95">
            <w:pPr>
              <w:spacing w:after="0" w:line="260" w:lineRule="exact"/>
              <w:rPr>
                <w:rFonts w:ascii="Arial" w:eastAsia="Times New Roman" w:hAnsi="Arial" w:cs="Arial"/>
                <w:b/>
                <w:color w:val="000000"/>
                <w:sz w:val="20"/>
                <w:szCs w:val="20"/>
              </w:rPr>
            </w:pPr>
          </w:p>
        </w:tc>
        <w:tc>
          <w:tcPr>
            <w:tcW w:w="1835" w:type="dxa"/>
            <w:shd w:val="clear" w:color="auto" w:fill="auto"/>
          </w:tcPr>
          <w:p w14:paraId="522B4FBD" w14:textId="77777777" w:rsidR="00251B95" w:rsidRPr="00251B95" w:rsidRDefault="00251B95" w:rsidP="00251B95">
            <w:pPr>
              <w:spacing w:after="0" w:line="260" w:lineRule="exact"/>
              <w:rPr>
                <w:rFonts w:ascii="Arial" w:eastAsia="Times New Roman" w:hAnsi="Arial" w:cs="Arial"/>
                <w:b/>
                <w:color w:val="000000"/>
                <w:sz w:val="20"/>
                <w:szCs w:val="20"/>
              </w:rPr>
            </w:pPr>
          </w:p>
        </w:tc>
        <w:tc>
          <w:tcPr>
            <w:tcW w:w="1384" w:type="dxa"/>
            <w:shd w:val="clear" w:color="auto" w:fill="auto"/>
          </w:tcPr>
          <w:p w14:paraId="629EE172" w14:textId="77777777" w:rsidR="00251B95" w:rsidRPr="00251B95" w:rsidRDefault="00251B95" w:rsidP="00251B95">
            <w:pPr>
              <w:spacing w:after="0" w:line="260" w:lineRule="exact"/>
              <w:rPr>
                <w:rFonts w:ascii="Arial" w:eastAsia="Times New Roman" w:hAnsi="Arial" w:cs="Arial"/>
                <w:b/>
                <w:color w:val="000000"/>
                <w:sz w:val="20"/>
                <w:szCs w:val="20"/>
              </w:rPr>
            </w:pPr>
          </w:p>
        </w:tc>
        <w:tc>
          <w:tcPr>
            <w:tcW w:w="2552" w:type="dxa"/>
          </w:tcPr>
          <w:p w14:paraId="043BBFD0" w14:textId="77777777" w:rsidR="00251B95" w:rsidRPr="00251B95" w:rsidRDefault="00251B95" w:rsidP="00251B95">
            <w:pPr>
              <w:spacing w:after="0" w:line="260" w:lineRule="exact"/>
              <w:rPr>
                <w:rFonts w:ascii="Arial" w:eastAsia="Times New Roman" w:hAnsi="Arial" w:cs="Arial"/>
                <w:b/>
                <w:color w:val="000000"/>
                <w:sz w:val="20"/>
                <w:szCs w:val="20"/>
              </w:rPr>
            </w:pPr>
          </w:p>
        </w:tc>
      </w:tr>
      <w:tr w:rsidR="00251B95" w:rsidRPr="00251B95" w14:paraId="104342D0" w14:textId="77777777" w:rsidTr="0018192E">
        <w:trPr>
          <w:trHeight w:val="340"/>
        </w:trPr>
        <w:tc>
          <w:tcPr>
            <w:tcW w:w="1868" w:type="dxa"/>
            <w:vMerge/>
            <w:shd w:val="clear" w:color="auto" w:fill="auto"/>
          </w:tcPr>
          <w:p w14:paraId="6E23BE5F" w14:textId="77777777" w:rsidR="00251B95" w:rsidRPr="00251B95" w:rsidRDefault="00251B95" w:rsidP="00251B95">
            <w:pPr>
              <w:spacing w:after="0" w:line="260" w:lineRule="exact"/>
              <w:rPr>
                <w:rFonts w:ascii="Arial" w:eastAsia="Times New Roman" w:hAnsi="Arial" w:cs="Arial"/>
                <w:b/>
                <w:color w:val="000000"/>
                <w:sz w:val="20"/>
                <w:szCs w:val="20"/>
              </w:rPr>
            </w:pPr>
          </w:p>
        </w:tc>
        <w:tc>
          <w:tcPr>
            <w:tcW w:w="1825" w:type="dxa"/>
            <w:shd w:val="clear" w:color="auto" w:fill="auto"/>
          </w:tcPr>
          <w:p w14:paraId="6C4B25CB" w14:textId="77777777" w:rsidR="00251B95" w:rsidRPr="00251B95" w:rsidRDefault="00251B95" w:rsidP="00251B95">
            <w:pPr>
              <w:spacing w:after="0" w:line="260" w:lineRule="exact"/>
              <w:rPr>
                <w:rFonts w:ascii="Arial" w:eastAsia="Times New Roman" w:hAnsi="Arial" w:cs="Arial"/>
                <w:b/>
                <w:color w:val="000000"/>
                <w:sz w:val="20"/>
                <w:szCs w:val="20"/>
              </w:rPr>
            </w:pPr>
          </w:p>
        </w:tc>
        <w:tc>
          <w:tcPr>
            <w:tcW w:w="1835" w:type="dxa"/>
            <w:shd w:val="clear" w:color="auto" w:fill="auto"/>
          </w:tcPr>
          <w:p w14:paraId="19F5C114" w14:textId="77777777" w:rsidR="00251B95" w:rsidRPr="00251B95" w:rsidRDefault="00251B95" w:rsidP="00251B95">
            <w:pPr>
              <w:spacing w:after="0" w:line="260" w:lineRule="exact"/>
              <w:rPr>
                <w:rFonts w:ascii="Arial" w:eastAsia="Times New Roman" w:hAnsi="Arial" w:cs="Arial"/>
                <w:b/>
                <w:color w:val="000000"/>
                <w:sz w:val="20"/>
                <w:szCs w:val="20"/>
              </w:rPr>
            </w:pPr>
          </w:p>
        </w:tc>
        <w:tc>
          <w:tcPr>
            <w:tcW w:w="1384" w:type="dxa"/>
            <w:shd w:val="clear" w:color="auto" w:fill="auto"/>
          </w:tcPr>
          <w:p w14:paraId="03FCD823" w14:textId="77777777" w:rsidR="00251B95" w:rsidRPr="00251B95" w:rsidRDefault="00251B95" w:rsidP="00251B95">
            <w:pPr>
              <w:spacing w:after="0" w:line="260" w:lineRule="exact"/>
              <w:rPr>
                <w:rFonts w:ascii="Arial" w:eastAsia="Times New Roman" w:hAnsi="Arial" w:cs="Arial"/>
                <w:b/>
                <w:color w:val="000000"/>
                <w:sz w:val="20"/>
                <w:szCs w:val="20"/>
              </w:rPr>
            </w:pPr>
          </w:p>
        </w:tc>
        <w:tc>
          <w:tcPr>
            <w:tcW w:w="2552" w:type="dxa"/>
          </w:tcPr>
          <w:p w14:paraId="15FC6F37" w14:textId="77777777" w:rsidR="00251B95" w:rsidRPr="00251B95" w:rsidRDefault="00251B95" w:rsidP="00251B95">
            <w:pPr>
              <w:spacing w:after="0" w:line="260" w:lineRule="exact"/>
              <w:rPr>
                <w:rFonts w:ascii="Arial" w:eastAsia="Times New Roman" w:hAnsi="Arial" w:cs="Arial"/>
                <w:b/>
                <w:color w:val="000000"/>
                <w:sz w:val="20"/>
                <w:szCs w:val="20"/>
              </w:rPr>
            </w:pPr>
          </w:p>
        </w:tc>
      </w:tr>
      <w:tr w:rsidR="00251B95" w:rsidRPr="00251B95" w14:paraId="2650947A" w14:textId="77777777" w:rsidTr="0018192E">
        <w:trPr>
          <w:trHeight w:val="340"/>
        </w:trPr>
        <w:tc>
          <w:tcPr>
            <w:tcW w:w="1868" w:type="dxa"/>
            <w:vMerge/>
            <w:shd w:val="clear" w:color="auto" w:fill="auto"/>
          </w:tcPr>
          <w:p w14:paraId="7F66D104" w14:textId="77777777" w:rsidR="00251B95" w:rsidRPr="00251B95" w:rsidRDefault="00251B95" w:rsidP="00251B95">
            <w:pPr>
              <w:spacing w:after="0" w:line="260" w:lineRule="exact"/>
              <w:rPr>
                <w:rFonts w:ascii="Arial" w:eastAsia="Times New Roman" w:hAnsi="Arial" w:cs="Arial"/>
                <w:b/>
                <w:color w:val="000000"/>
                <w:sz w:val="20"/>
                <w:szCs w:val="20"/>
              </w:rPr>
            </w:pPr>
          </w:p>
        </w:tc>
        <w:tc>
          <w:tcPr>
            <w:tcW w:w="1825" w:type="dxa"/>
            <w:shd w:val="clear" w:color="auto" w:fill="auto"/>
          </w:tcPr>
          <w:p w14:paraId="266D9425" w14:textId="77777777" w:rsidR="00251B95" w:rsidRPr="00251B95" w:rsidRDefault="00251B95" w:rsidP="00251B95">
            <w:pPr>
              <w:spacing w:after="0" w:line="260" w:lineRule="exact"/>
              <w:rPr>
                <w:rFonts w:ascii="Arial" w:eastAsia="Times New Roman" w:hAnsi="Arial" w:cs="Arial"/>
                <w:b/>
                <w:color w:val="000000"/>
                <w:sz w:val="20"/>
                <w:szCs w:val="20"/>
              </w:rPr>
            </w:pPr>
          </w:p>
        </w:tc>
        <w:tc>
          <w:tcPr>
            <w:tcW w:w="1835" w:type="dxa"/>
            <w:shd w:val="clear" w:color="auto" w:fill="auto"/>
          </w:tcPr>
          <w:p w14:paraId="54D91580" w14:textId="77777777" w:rsidR="00251B95" w:rsidRPr="00251B95" w:rsidRDefault="00251B95" w:rsidP="00251B95">
            <w:pPr>
              <w:spacing w:after="0" w:line="260" w:lineRule="exact"/>
              <w:rPr>
                <w:rFonts w:ascii="Arial" w:eastAsia="Times New Roman" w:hAnsi="Arial" w:cs="Arial"/>
                <w:b/>
                <w:color w:val="000000"/>
                <w:sz w:val="20"/>
                <w:szCs w:val="20"/>
              </w:rPr>
            </w:pPr>
          </w:p>
        </w:tc>
        <w:tc>
          <w:tcPr>
            <w:tcW w:w="1384" w:type="dxa"/>
            <w:shd w:val="clear" w:color="auto" w:fill="auto"/>
          </w:tcPr>
          <w:p w14:paraId="271AA2F9" w14:textId="77777777" w:rsidR="00251B95" w:rsidRPr="00251B95" w:rsidRDefault="00251B95" w:rsidP="00251B95">
            <w:pPr>
              <w:spacing w:after="0" w:line="260" w:lineRule="exact"/>
              <w:rPr>
                <w:rFonts w:ascii="Arial" w:eastAsia="Times New Roman" w:hAnsi="Arial" w:cs="Arial"/>
                <w:b/>
                <w:color w:val="000000"/>
                <w:sz w:val="20"/>
                <w:szCs w:val="20"/>
              </w:rPr>
            </w:pPr>
          </w:p>
        </w:tc>
        <w:tc>
          <w:tcPr>
            <w:tcW w:w="2552" w:type="dxa"/>
          </w:tcPr>
          <w:p w14:paraId="43EAEB45" w14:textId="77777777" w:rsidR="00251B95" w:rsidRPr="00251B95" w:rsidRDefault="00251B95" w:rsidP="00251B95">
            <w:pPr>
              <w:spacing w:after="0" w:line="260" w:lineRule="exact"/>
              <w:rPr>
                <w:rFonts w:ascii="Arial" w:eastAsia="Times New Roman" w:hAnsi="Arial" w:cs="Arial"/>
                <w:b/>
                <w:color w:val="000000"/>
                <w:sz w:val="20"/>
                <w:szCs w:val="20"/>
              </w:rPr>
            </w:pPr>
          </w:p>
        </w:tc>
      </w:tr>
      <w:tr w:rsidR="00251B95" w:rsidRPr="00251B95" w14:paraId="5CAFFFBA" w14:textId="77777777" w:rsidTr="0018192E">
        <w:trPr>
          <w:trHeight w:val="340"/>
        </w:trPr>
        <w:tc>
          <w:tcPr>
            <w:tcW w:w="1868" w:type="dxa"/>
            <w:vMerge w:val="restart"/>
            <w:shd w:val="clear" w:color="auto" w:fill="auto"/>
          </w:tcPr>
          <w:p w14:paraId="7C5CE110" w14:textId="77777777" w:rsidR="00251B95" w:rsidRPr="00251B95" w:rsidRDefault="00251B95" w:rsidP="00251B95">
            <w:pPr>
              <w:spacing w:after="0" w:line="260" w:lineRule="exact"/>
              <w:rPr>
                <w:rFonts w:ascii="Arial" w:eastAsia="Times New Roman" w:hAnsi="Arial" w:cs="Arial"/>
                <w:b/>
                <w:color w:val="000000"/>
                <w:sz w:val="20"/>
                <w:szCs w:val="20"/>
              </w:rPr>
            </w:pPr>
            <w:r w:rsidRPr="00251B95">
              <w:rPr>
                <w:rFonts w:ascii="Arial" w:eastAsia="Times New Roman" w:hAnsi="Arial" w:cs="Arial"/>
                <w:b/>
                <w:color w:val="000000"/>
                <w:sz w:val="20"/>
                <w:szCs w:val="20"/>
              </w:rPr>
              <w:t>torek</w:t>
            </w:r>
          </w:p>
        </w:tc>
        <w:tc>
          <w:tcPr>
            <w:tcW w:w="1825" w:type="dxa"/>
            <w:shd w:val="clear" w:color="auto" w:fill="auto"/>
          </w:tcPr>
          <w:p w14:paraId="12330D5D" w14:textId="77777777" w:rsidR="00251B95" w:rsidRPr="00251B95" w:rsidRDefault="00251B95" w:rsidP="00251B95">
            <w:pPr>
              <w:spacing w:after="0" w:line="260" w:lineRule="exact"/>
              <w:rPr>
                <w:rFonts w:ascii="Arial" w:eastAsia="Times New Roman" w:hAnsi="Arial" w:cs="Arial"/>
                <w:b/>
                <w:color w:val="000000"/>
                <w:sz w:val="20"/>
                <w:szCs w:val="20"/>
              </w:rPr>
            </w:pPr>
          </w:p>
        </w:tc>
        <w:tc>
          <w:tcPr>
            <w:tcW w:w="1835" w:type="dxa"/>
            <w:shd w:val="clear" w:color="auto" w:fill="auto"/>
          </w:tcPr>
          <w:p w14:paraId="4B9467A6" w14:textId="77777777" w:rsidR="00251B95" w:rsidRPr="00251B95" w:rsidRDefault="00251B95" w:rsidP="00251B95">
            <w:pPr>
              <w:spacing w:after="0" w:line="260" w:lineRule="exact"/>
              <w:rPr>
                <w:rFonts w:ascii="Arial" w:eastAsia="Times New Roman" w:hAnsi="Arial" w:cs="Arial"/>
                <w:b/>
                <w:color w:val="000000"/>
                <w:sz w:val="20"/>
                <w:szCs w:val="20"/>
              </w:rPr>
            </w:pPr>
          </w:p>
        </w:tc>
        <w:tc>
          <w:tcPr>
            <w:tcW w:w="1384" w:type="dxa"/>
            <w:shd w:val="clear" w:color="auto" w:fill="auto"/>
          </w:tcPr>
          <w:p w14:paraId="1759345B" w14:textId="77777777" w:rsidR="00251B95" w:rsidRPr="00251B95" w:rsidRDefault="00251B95" w:rsidP="00251B95">
            <w:pPr>
              <w:spacing w:after="0" w:line="260" w:lineRule="exact"/>
              <w:rPr>
                <w:rFonts w:ascii="Arial" w:eastAsia="Times New Roman" w:hAnsi="Arial" w:cs="Arial"/>
                <w:b/>
                <w:color w:val="000000"/>
                <w:sz w:val="20"/>
                <w:szCs w:val="20"/>
              </w:rPr>
            </w:pPr>
          </w:p>
        </w:tc>
        <w:tc>
          <w:tcPr>
            <w:tcW w:w="2552" w:type="dxa"/>
          </w:tcPr>
          <w:p w14:paraId="543A53DC" w14:textId="77777777" w:rsidR="00251B95" w:rsidRPr="00251B95" w:rsidRDefault="00251B95" w:rsidP="00251B95">
            <w:pPr>
              <w:spacing w:after="0" w:line="260" w:lineRule="exact"/>
              <w:rPr>
                <w:rFonts w:ascii="Arial" w:eastAsia="Times New Roman" w:hAnsi="Arial" w:cs="Arial"/>
                <w:b/>
                <w:color w:val="000000"/>
                <w:sz w:val="20"/>
                <w:szCs w:val="20"/>
              </w:rPr>
            </w:pPr>
          </w:p>
        </w:tc>
      </w:tr>
      <w:tr w:rsidR="00251B95" w:rsidRPr="00251B95" w14:paraId="7942DB69" w14:textId="77777777" w:rsidTr="0018192E">
        <w:trPr>
          <w:trHeight w:val="340"/>
        </w:trPr>
        <w:tc>
          <w:tcPr>
            <w:tcW w:w="1868" w:type="dxa"/>
            <w:vMerge/>
            <w:shd w:val="clear" w:color="auto" w:fill="auto"/>
          </w:tcPr>
          <w:p w14:paraId="66F2767B" w14:textId="77777777" w:rsidR="00251B95" w:rsidRPr="00251B95" w:rsidRDefault="00251B95" w:rsidP="00251B95">
            <w:pPr>
              <w:spacing w:after="0" w:line="260" w:lineRule="exact"/>
              <w:rPr>
                <w:rFonts w:ascii="Arial" w:eastAsia="Times New Roman" w:hAnsi="Arial" w:cs="Arial"/>
                <w:b/>
                <w:color w:val="000000"/>
                <w:sz w:val="20"/>
                <w:szCs w:val="20"/>
              </w:rPr>
            </w:pPr>
          </w:p>
        </w:tc>
        <w:tc>
          <w:tcPr>
            <w:tcW w:w="1825" w:type="dxa"/>
            <w:shd w:val="clear" w:color="auto" w:fill="auto"/>
          </w:tcPr>
          <w:p w14:paraId="7EB84CCF" w14:textId="77777777" w:rsidR="00251B95" w:rsidRPr="00251B95" w:rsidRDefault="00251B95" w:rsidP="00251B95">
            <w:pPr>
              <w:spacing w:after="0" w:line="260" w:lineRule="exact"/>
              <w:rPr>
                <w:rFonts w:ascii="Arial" w:eastAsia="Times New Roman" w:hAnsi="Arial" w:cs="Arial"/>
                <w:b/>
                <w:color w:val="000000"/>
                <w:sz w:val="20"/>
                <w:szCs w:val="20"/>
              </w:rPr>
            </w:pPr>
          </w:p>
        </w:tc>
        <w:tc>
          <w:tcPr>
            <w:tcW w:w="1835" w:type="dxa"/>
            <w:shd w:val="clear" w:color="auto" w:fill="auto"/>
          </w:tcPr>
          <w:p w14:paraId="7F679243" w14:textId="77777777" w:rsidR="00251B95" w:rsidRPr="00251B95" w:rsidRDefault="00251B95" w:rsidP="00251B95">
            <w:pPr>
              <w:spacing w:after="0" w:line="260" w:lineRule="exact"/>
              <w:rPr>
                <w:rFonts w:ascii="Arial" w:eastAsia="Times New Roman" w:hAnsi="Arial" w:cs="Arial"/>
                <w:b/>
                <w:color w:val="000000"/>
                <w:sz w:val="20"/>
                <w:szCs w:val="20"/>
              </w:rPr>
            </w:pPr>
          </w:p>
        </w:tc>
        <w:tc>
          <w:tcPr>
            <w:tcW w:w="1384" w:type="dxa"/>
            <w:shd w:val="clear" w:color="auto" w:fill="auto"/>
          </w:tcPr>
          <w:p w14:paraId="4363184A" w14:textId="77777777" w:rsidR="00251B95" w:rsidRPr="00251B95" w:rsidRDefault="00251B95" w:rsidP="00251B95">
            <w:pPr>
              <w:spacing w:after="0" w:line="260" w:lineRule="exact"/>
              <w:rPr>
                <w:rFonts w:ascii="Arial" w:eastAsia="Times New Roman" w:hAnsi="Arial" w:cs="Arial"/>
                <w:b/>
                <w:color w:val="000000"/>
                <w:sz w:val="20"/>
                <w:szCs w:val="20"/>
              </w:rPr>
            </w:pPr>
          </w:p>
        </w:tc>
        <w:tc>
          <w:tcPr>
            <w:tcW w:w="2552" w:type="dxa"/>
          </w:tcPr>
          <w:p w14:paraId="4BA7A3C7" w14:textId="77777777" w:rsidR="00251B95" w:rsidRPr="00251B95" w:rsidRDefault="00251B95" w:rsidP="00251B95">
            <w:pPr>
              <w:spacing w:after="0" w:line="260" w:lineRule="exact"/>
              <w:rPr>
                <w:rFonts w:ascii="Arial" w:eastAsia="Times New Roman" w:hAnsi="Arial" w:cs="Arial"/>
                <w:b/>
                <w:color w:val="000000"/>
                <w:sz w:val="20"/>
                <w:szCs w:val="20"/>
              </w:rPr>
            </w:pPr>
          </w:p>
        </w:tc>
      </w:tr>
      <w:tr w:rsidR="00251B95" w:rsidRPr="00251B95" w14:paraId="75DB3DF8" w14:textId="77777777" w:rsidTr="0018192E">
        <w:trPr>
          <w:trHeight w:val="340"/>
        </w:trPr>
        <w:tc>
          <w:tcPr>
            <w:tcW w:w="1868" w:type="dxa"/>
            <w:vMerge/>
            <w:shd w:val="clear" w:color="auto" w:fill="auto"/>
          </w:tcPr>
          <w:p w14:paraId="14E84E59" w14:textId="77777777" w:rsidR="00251B95" w:rsidRPr="00251B95" w:rsidRDefault="00251B95" w:rsidP="00251B95">
            <w:pPr>
              <w:spacing w:after="0" w:line="260" w:lineRule="exact"/>
              <w:rPr>
                <w:rFonts w:ascii="Arial" w:eastAsia="Times New Roman" w:hAnsi="Arial" w:cs="Arial"/>
                <w:b/>
                <w:color w:val="000000"/>
                <w:sz w:val="20"/>
                <w:szCs w:val="20"/>
              </w:rPr>
            </w:pPr>
          </w:p>
        </w:tc>
        <w:tc>
          <w:tcPr>
            <w:tcW w:w="1825" w:type="dxa"/>
            <w:shd w:val="clear" w:color="auto" w:fill="auto"/>
          </w:tcPr>
          <w:p w14:paraId="2F1261E8" w14:textId="77777777" w:rsidR="00251B95" w:rsidRPr="00251B95" w:rsidRDefault="00251B95" w:rsidP="00251B95">
            <w:pPr>
              <w:spacing w:after="0" w:line="260" w:lineRule="exact"/>
              <w:rPr>
                <w:rFonts w:ascii="Arial" w:eastAsia="Times New Roman" w:hAnsi="Arial" w:cs="Arial"/>
                <w:b/>
                <w:color w:val="000000"/>
                <w:sz w:val="20"/>
                <w:szCs w:val="20"/>
              </w:rPr>
            </w:pPr>
          </w:p>
        </w:tc>
        <w:tc>
          <w:tcPr>
            <w:tcW w:w="1835" w:type="dxa"/>
            <w:shd w:val="clear" w:color="auto" w:fill="auto"/>
          </w:tcPr>
          <w:p w14:paraId="6F42D63F" w14:textId="77777777" w:rsidR="00251B95" w:rsidRPr="00251B95" w:rsidRDefault="00251B95" w:rsidP="00251B95">
            <w:pPr>
              <w:spacing w:after="0" w:line="260" w:lineRule="exact"/>
              <w:rPr>
                <w:rFonts w:ascii="Arial" w:eastAsia="Times New Roman" w:hAnsi="Arial" w:cs="Arial"/>
                <w:b/>
                <w:color w:val="000000"/>
                <w:sz w:val="20"/>
                <w:szCs w:val="20"/>
              </w:rPr>
            </w:pPr>
          </w:p>
        </w:tc>
        <w:tc>
          <w:tcPr>
            <w:tcW w:w="1384" w:type="dxa"/>
            <w:shd w:val="clear" w:color="auto" w:fill="auto"/>
          </w:tcPr>
          <w:p w14:paraId="72222E56" w14:textId="77777777" w:rsidR="00251B95" w:rsidRPr="00251B95" w:rsidRDefault="00251B95" w:rsidP="00251B95">
            <w:pPr>
              <w:spacing w:after="0" w:line="260" w:lineRule="exact"/>
              <w:rPr>
                <w:rFonts w:ascii="Arial" w:eastAsia="Times New Roman" w:hAnsi="Arial" w:cs="Arial"/>
                <w:b/>
                <w:color w:val="000000"/>
                <w:sz w:val="20"/>
                <w:szCs w:val="20"/>
              </w:rPr>
            </w:pPr>
          </w:p>
        </w:tc>
        <w:tc>
          <w:tcPr>
            <w:tcW w:w="2552" w:type="dxa"/>
          </w:tcPr>
          <w:p w14:paraId="24589866" w14:textId="77777777" w:rsidR="00251B95" w:rsidRPr="00251B95" w:rsidRDefault="00251B95" w:rsidP="00251B95">
            <w:pPr>
              <w:spacing w:after="0" w:line="260" w:lineRule="exact"/>
              <w:rPr>
                <w:rFonts w:ascii="Arial" w:eastAsia="Times New Roman" w:hAnsi="Arial" w:cs="Arial"/>
                <w:b/>
                <w:color w:val="000000"/>
                <w:sz w:val="20"/>
                <w:szCs w:val="20"/>
              </w:rPr>
            </w:pPr>
          </w:p>
        </w:tc>
      </w:tr>
      <w:tr w:rsidR="00251B95" w:rsidRPr="00251B95" w14:paraId="0B148D32" w14:textId="77777777" w:rsidTr="0018192E">
        <w:trPr>
          <w:trHeight w:val="340"/>
        </w:trPr>
        <w:tc>
          <w:tcPr>
            <w:tcW w:w="1868" w:type="dxa"/>
            <w:vMerge/>
            <w:shd w:val="clear" w:color="auto" w:fill="auto"/>
          </w:tcPr>
          <w:p w14:paraId="76E546C8" w14:textId="77777777" w:rsidR="00251B95" w:rsidRPr="00251B95" w:rsidRDefault="00251B95" w:rsidP="00251B95">
            <w:pPr>
              <w:spacing w:after="0" w:line="260" w:lineRule="exact"/>
              <w:rPr>
                <w:rFonts w:ascii="Arial" w:eastAsia="Times New Roman" w:hAnsi="Arial" w:cs="Arial"/>
                <w:b/>
                <w:color w:val="000000"/>
                <w:sz w:val="20"/>
                <w:szCs w:val="20"/>
              </w:rPr>
            </w:pPr>
          </w:p>
        </w:tc>
        <w:tc>
          <w:tcPr>
            <w:tcW w:w="1825" w:type="dxa"/>
            <w:shd w:val="clear" w:color="auto" w:fill="auto"/>
          </w:tcPr>
          <w:p w14:paraId="54D951E1" w14:textId="77777777" w:rsidR="00251B95" w:rsidRPr="00251B95" w:rsidRDefault="00251B95" w:rsidP="00251B95">
            <w:pPr>
              <w:spacing w:after="0" w:line="260" w:lineRule="exact"/>
              <w:rPr>
                <w:rFonts w:ascii="Arial" w:eastAsia="Times New Roman" w:hAnsi="Arial" w:cs="Arial"/>
                <w:b/>
                <w:color w:val="000000"/>
                <w:sz w:val="20"/>
                <w:szCs w:val="20"/>
              </w:rPr>
            </w:pPr>
          </w:p>
        </w:tc>
        <w:tc>
          <w:tcPr>
            <w:tcW w:w="1835" w:type="dxa"/>
            <w:shd w:val="clear" w:color="auto" w:fill="auto"/>
          </w:tcPr>
          <w:p w14:paraId="3026FBE2" w14:textId="77777777" w:rsidR="00251B95" w:rsidRPr="00251B95" w:rsidRDefault="00251B95" w:rsidP="00251B95">
            <w:pPr>
              <w:spacing w:after="0" w:line="260" w:lineRule="exact"/>
              <w:rPr>
                <w:rFonts w:ascii="Arial" w:eastAsia="Times New Roman" w:hAnsi="Arial" w:cs="Arial"/>
                <w:b/>
                <w:color w:val="000000"/>
                <w:sz w:val="20"/>
                <w:szCs w:val="20"/>
              </w:rPr>
            </w:pPr>
          </w:p>
        </w:tc>
        <w:tc>
          <w:tcPr>
            <w:tcW w:w="1384" w:type="dxa"/>
            <w:shd w:val="clear" w:color="auto" w:fill="auto"/>
          </w:tcPr>
          <w:p w14:paraId="6299CA17" w14:textId="77777777" w:rsidR="00251B95" w:rsidRPr="00251B95" w:rsidRDefault="00251B95" w:rsidP="00251B95">
            <w:pPr>
              <w:spacing w:after="0" w:line="260" w:lineRule="exact"/>
              <w:rPr>
                <w:rFonts w:ascii="Arial" w:eastAsia="Times New Roman" w:hAnsi="Arial" w:cs="Arial"/>
                <w:b/>
                <w:color w:val="000000"/>
                <w:sz w:val="20"/>
                <w:szCs w:val="20"/>
              </w:rPr>
            </w:pPr>
          </w:p>
        </w:tc>
        <w:tc>
          <w:tcPr>
            <w:tcW w:w="2552" w:type="dxa"/>
          </w:tcPr>
          <w:p w14:paraId="40EACF03" w14:textId="77777777" w:rsidR="00251B95" w:rsidRPr="00251B95" w:rsidRDefault="00251B95" w:rsidP="00251B95">
            <w:pPr>
              <w:spacing w:after="0" w:line="260" w:lineRule="exact"/>
              <w:rPr>
                <w:rFonts w:ascii="Arial" w:eastAsia="Times New Roman" w:hAnsi="Arial" w:cs="Arial"/>
                <w:b/>
                <w:color w:val="000000"/>
                <w:sz w:val="20"/>
                <w:szCs w:val="20"/>
              </w:rPr>
            </w:pPr>
          </w:p>
        </w:tc>
      </w:tr>
      <w:tr w:rsidR="00251B95" w:rsidRPr="00251B95" w14:paraId="243919FF" w14:textId="77777777" w:rsidTr="0018192E">
        <w:trPr>
          <w:trHeight w:val="340"/>
        </w:trPr>
        <w:tc>
          <w:tcPr>
            <w:tcW w:w="1868" w:type="dxa"/>
            <w:vMerge w:val="restart"/>
            <w:shd w:val="clear" w:color="auto" w:fill="auto"/>
          </w:tcPr>
          <w:p w14:paraId="2E79683E" w14:textId="77777777" w:rsidR="00251B95" w:rsidRPr="00251B95" w:rsidRDefault="00251B95" w:rsidP="00251B95">
            <w:pPr>
              <w:spacing w:after="0" w:line="260" w:lineRule="exact"/>
              <w:rPr>
                <w:rFonts w:ascii="Arial" w:eastAsia="Times New Roman" w:hAnsi="Arial" w:cs="Arial"/>
                <w:b/>
                <w:color w:val="000000"/>
                <w:sz w:val="20"/>
                <w:szCs w:val="20"/>
              </w:rPr>
            </w:pPr>
            <w:r w:rsidRPr="00251B95">
              <w:rPr>
                <w:rFonts w:ascii="Arial" w:eastAsia="Times New Roman" w:hAnsi="Arial" w:cs="Arial"/>
                <w:b/>
                <w:color w:val="000000"/>
                <w:sz w:val="20"/>
                <w:szCs w:val="20"/>
              </w:rPr>
              <w:t>sreda</w:t>
            </w:r>
          </w:p>
        </w:tc>
        <w:tc>
          <w:tcPr>
            <w:tcW w:w="1825" w:type="dxa"/>
            <w:shd w:val="clear" w:color="auto" w:fill="auto"/>
          </w:tcPr>
          <w:p w14:paraId="02A0EB64" w14:textId="77777777" w:rsidR="00251B95" w:rsidRPr="00251B95" w:rsidRDefault="00251B95" w:rsidP="00251B95">
            <w:pPr>
              <w:spacing w:after="0" w:line="260" w:lineRule="exact"/>
              <w:rPr>
                <w:rFonts w:ascii="Arial" w:eastAsia="Times New Roman" w:hAnsi="Arial" w:cs="Arial"/>
                <w:b/>
                <w:color w:val="000000"/>
                <w:sz w:val="20"/>
                <w:szCs w:val="20"/>
              </w:rPr>
            </w:pPr>
          </w:p>
        </w:tc>
        <w:tc>
          <w:tcPr>
            <w:tcW w:w="1835" w:type="dxa"/>
            <w:shd w:val="clear" w:color="auto" w:fill="auto"/>
          </w:tcPr>
          <w:p w14:paraId="72731F23" w14:textId="77777777" w:rsidR="00251B95" w:rsidRPr="00251B95" w:rsidRDefault="00251B95" w:rsidP="00251B95">
            <w:pPr>
              <w:spacing w:after="0" w:line="260" w:lineRule="exact"/>
              <w:rPr>
                <w:rFonts w:ascii="Arial" w:eastAsia="Times New Roman" w:hAnsi="Arial" w:cs="Arial"/>
                <w:b/>
                <w:color w:val="000000"/>
                <w:sz w:val="20"/>
                <w:szCs w:val="20"/>
              </w:rPr>
            </w:pPr>
          </w:p>
        </w:tc>
        <w:tc>
          <w:tcPr>
            <w:tcW w:w="1384" w:type="dxa"/>
            <w:shd w:val="clear" w:color="auto" w:fill="auto"/>
          </w:tcPr>
          <w:p w14:paraId="457E6A51" w14:textId="77777777" w:rsidR="00251B95" w:rsidRPr="00251B95" w:rsidRDefault="00251B95" w:rsidP="00251B95">
            <w:pPr>
              <w:spacing w:after="0" w:line="260" w:lineRule="exact"/>
              <w:rPr>
                <w:rFonts w:ascii="Arial" w:eastAsia="Times New Roman" w:hAnsi="Arial" w:cs="Arial"/>
                <w:b/>
                <w:color w:val="000000"/>
                <w:sz w:val="20"/>
                <w:szCs w:val="20"/>
              </w:rPr>
            </w:pPr>
          </w:p>
        </w:tc>
        <w:tc>
          <w:tcPr>
            <w:tcW w:w="2552" w:type="dxa"/>
          </w:tcPr>
          <w:p w14:paraId="1DC185DC" w14:textId="77777777" w:rsidR="00251B95" w:rsidRPr="00251B95" w:rsidRDefault="00251B95" w:rsidP="00251B95">
            <w:pPr>
              <w:spacing w:after="0" w:line="260" w:lineRule="exact"/>
              <w:rPr>
                <w:rFonts w:ascii="Arial" w:eastAsia="Times New Roman" w:hAnsi="Arial" w:cs="Arial"/>
                <w:b/>
                <w:color w:val="000000"/>
                <w:sz w:val="20"/>
                <w:szCs w:val="20"/>
              </w:rPr>
            </w:pPr>
          </w:p>
        </w:tc>
      </w:tr>
      <w:tr w:rsidR="00251B95" w:rsidRPr="00251B95" w14:paraId="547ECAF5" w14:textId="77777777" w:rsidTr="0018192E">
        <w:trPr>
          <w:trHeight w:val="340"/>
        </w:trPr>
        <w:tc>
          <w:tcPr>
            <w:tcW w:w="1868" w:type="dxa"/>
            <w:vMerge/>
            <w:shd w:val="clear" w:color="auto" w:fill="auto"/>
          </w:tcPr>
          <w:p w14:paraId="3DA713A5" w14:textId="77777777" w:rsidR="00251B95" w:rsidRPr="00251B95" w:rsidRDefault="00251B95" w:rsidP="00251B95">
            <w:pPr>
              <w:spacing w:after="0" w:line="260" w:lineRule="exact"/>
              <w:rPr>
                <w:rFonts w:ascii="Arial" w:eastAsia="Times New Roman" w:hAnsi="Arial" w:cs="Arial"/>
                <w:b/>
                <w:color w:val="000000"/>
                <w:sz w:val="20"/>
                <w:szCs w:val="20"/>
              </w:rPr>
            </w:pPr>
          </w:p>
        </w:tc>
        <w:tc>
          <w:tcPr>
            <w:tcW w:w="1825" w:type="dxa"/>
            <w:shd w:val="clear" w:color="auto" w:fill="auto"/>
          </w:tcPr>
          <w:p w14:paraId="4DA969C5" w14:textId="77777777" w:rsidR="00251B95" w:rsidRPr="00251B95" w:rsidRDefault="00251B95" w:rsidP="00251B95">
            <w:pPr>
              <w:spacing w:after="0" w:line="260" w:lineRule="exact"/>
              <w:rPr>
                <w:rFonts w:ascii="Arial" w:eastAsia="Times New Roman" w:hAnsi="Arial" w:cs="Arial"/>
                <w:b/>
                <w:color w:val="000000"/>
                <w:sz w:val="20"/>
                <w:szCs w:val="20"/>
              </w:rPr>
            </w:pPr>
          </w:p>
        </w:tc>
        <w:tc>
          <w:tcPr>
            <w:tcW w:w="1835" w:type="dxa"/>
            <w:shd w:val="clear" w:color="auto" w:fill="auto"/>
          </w:tcPr>
          <w:p w14:paraId="774B99AF" w14:textId="77777777" w:rsidR="00251B95" w:rsidRPr="00251B95" w:rsidRDefault="00251B95" w:rsidP="00251B95">
            <w:pPr>
              <w:spacing w:after="0" w:line="260" w:lineRule="exact"/>
              <w:rPr>
                <w:rFonts w:ascii="Arial" w:eastAsia="Times New Roman" w:hAnsi="Arial" w:cs="Arial"/>
                <w:b/>
                <w:color w:val="000000"/>
                <w:sz w:val="20"/>
                <w:szCs w:val="20"/>
              </w:rPr>
            </w:pPr>
          </w:p>
        </w:tc>
        <w:tc>
          <w:tcPr>
            <w:tcW w:w="1384" w:type="dxa"/>
            <w:shd w:val="clear" w:color="auto" w:fill="auto"/>
          </w:tcPr>
          <w:p w14:paraId="2A53B6BA" w14:textId="77777777" w:rsidR="00251B95" w:rsidRPr="00251B95" w:rsidRDefault="00251B95" w:rsidP="00251B95">
            <w:pPr>
              <w:spacing w:after="0" w:line="260" w:lineRule="exact"/>
              <w:rPr>
                <w:rFonts w:ascii="Arial" w:eastAsia="Times New Roman" w:hAnsi="Arial" w:cs="Arial"/>
                <w:b/>
                <w:color w:val="000000"/>
                <w:sz w:val="20"/>
                <w:szCs w:val="20"/>
              </w:rPr>
            </w:pPr>
          </w:p>
        </w:tc>
        <w:tc>
          <w:tcPr>
            <w:tcW w:w="2552" w:type="dxa"/>
          </w:tcPr>
          <w:p w14:paraId="6895C3A0" w14:textId="77777777" w:rsidR="00251B95" w:rsidRPr="00251B95" w:rsidRDefault="00251B95" w:rsidP="00251B95">
            <w:pPr>
              <w:spacing w:after="0" w:line="260" w:lineRule="exact"/>
              <w:rPr>
                <w:rFonts w:ascii="Arial" w:eastAsia="Times New Roman" w:hAnsi="Arial" w:cs="Arial"/>
                <w:b/>
                <w:color w:val="000000"/>
                <w:sz w:val="20"/>
                <w:szCs w:val="20"/>
              </w:rPr>
            </w:pPr>
          </w:p>
        </w:tc>
      </w:tr>
      <w:tr w:rsidR="00251B95" w:rsidRPr="00251B95" w14:paraId="4C7F447D" w14:textId="77777777" w:rsidTr="0018192E">
        <w:trPr>
          <w:trHeight w:val="340"/>
        </w:trPr>
        <w:tc>
          <w:tcPr>
            <w:tcW w:w="1868" w:type="dxa"/>
            <w:vMerge/>
            <w:shd w:val="clear" w:color="auto" w:fill="auto"/>
          </w:tcPr>
          <w:p w14:paraId="1F3D002F" w14:textId="77777777" w:rsidR="00251B95" w:rsidRPr="00251B95" w:rsidRDefault="00251B95" w:rsidP="00251B95">
            <w:pPr>
              <w:spacing w:after="0" w:line="260" w:lineRule="exact"/>
              <w:rPr>
                <w:rFonts w:ascii="Arial" w:eastAsia="Times New Roman" w:hAnsi="Arial" w:cs="Arial"/>
                <w:b/>
                <w:color w:val="000000"/>
                <w:sz w:val="20"/>
                <w:szCs w:val="20"/>
              </w:rPr>
            </w:pPr>
          </w:p>
        </w:tc>
        <w:tc>
          <w:tcPr>
            <w:tcW w:w="1825" w:type="dxa"/>
            <w:shd w:val="clear" w:color="auto" w:fill="auto"/>
          </w:tcPr>
          <w:p w14:paraId="023CC320" w14:textId="77777777" w:rsidR="00251B95" w:rsidRPr="00251B95" w:rsidRDefault="00251B95" w:rsidP="00251B95">
            <w:pPr>
              <w:spacing w:after="0" w:line="260" w:lineRule="exact"/>
              <w:rPr>
                <w:rFonts w:ascii="Arial" w:eastAsia="Times New Roman" w:hAnsi="Arial" w:cs="Arial"/>
                <w:b/>
                <w:color w:val="000000"/>
                <w:sz w:val="20"/>
                <w:szCs w:val="20"/>
              </w:rPr>
            </w:pPr>
          </w:p>
        </w:tc>
        <w:tc>
          <w:tcPr>
            <w:tcW w:w="1835" w:type="dxa"/>
            <w:shd w:val="clear" w:color="auto" w:fill="auto"/>
          </w:tcPr>
          <w:p w14:paraId="70165101" w14:textId="77777777" w:rsidR="00251B95" w:rsidRPr="00251B95" w:rsidRDefault="00251B95" w:rsidP="00251B95">
            <w:pPr>
              <w:spacing w:after="0" w:line="260" w:lineRule="exact"/>
              <w:rPr>
                <w:rFonts w:ascii="Arial" w:eastAsia="Times New Roman" w:hAnsi="Arial" w:cs="Arial"/>
                <w:b/>
                <w:color w:val="000000"/>
                <w:sz w:val="20"/>
                <w:szCs w:val="20"/>
              </w:rPr>
            </w:pPr>
          </w:p>
        </w:tc>
        <w:tc>
          <w:tcPr>
            <w:tcW w:w="1384" w:type="dxa"/>
            <w:shd w:val="clear" w:color="auto" w:fill="auto"/>
          </w:tcPr>
          <w:p w14:paraId="232E7DEA" w14:textId="77777777" w:rsidR="00251B95" w:rsidRPr="00251B95" w:rsidRDefault="00251B95" w:rsidP="00251B95">
            <w:pPr>
              <w:spacing w:after="0" w:line="260" w:lineRule="exact"/>
              <w:rPr>
                <w:rFonts w:ascii="Arial" w:eastAsia="Times New Roman" w:hAnsi="Arial" w:cs="Arial"/>
                <w:b/>
                <w:color w:val="000000"/>
                <w:sz w:val="20"/>
                <w:szCs w:val="20"/>
              </w:rPr>
            </w:pPr>
          </w:p>
        </w:tc>
        <w:tc>
          <w:tcPr>
            <w:tcW w:w="2552" w:type="dxa"/>
          </w:tcPr>
          <w:p w14:paraId="49A14FCD" w14:textId="77777777" w:rsidR="00251B95" w:rsidRPr="00251B95" w:rsidRDefault="00251B95" w:rsidP="00251B95">
            <w:pPr>
              <w:spacing w:after="0" w:line="260" w:lineRule="exact"/>
              <w:rPr>
                <w:rFonts w:ascii="Arial" w:eastAsia="Times New Roman" w:hAnsi="Arial" w:cs="Arial"/>
                <w:b/>
                <w:color w:val="000000"/>
                <w:sz w:val="20"/>
                <w:szCs w:val="20"/>
              </w:rPr>
            </w:pPr>
          </w:p>
        </w:tc>
      </w:tr>
      <w:tr w:rsidR="00251B95" w:rsidRPr="00251B95" w14:paraId="053D8B5D" w14:textId="77777777" w:rsidTr="0018192E">
        <w:trPr>
          <w:trHeight w:val="340"/>
        </w:trPr>
        <w:tc>
          <w:tcPr>
            <w:tcW w:w="1868" w:type="dxa"/>
            <w:vMerge/>
            <w:shd w:val="clear" w:color="auto" w:fill="auto"/>
          </w:tcPr>
          <w:p w14:paraId="49734128" w14:textId="77777777" w:rsidR="00251B95" w:rsidRPr="00251B95" w:rsidRDefault="00251B95" w:rsidP="00251B95">
            <w:pPr>
              <w:spacing w:after="0" w:line="260" w:lineRule="exact"/>
              <w:rPr>
                <w:rFonts w:ascii="Arial" w:eastAsia="Times New Roman" w:hAnsi="Arial" w:cs="Arial"/>
                <w:b/>
                <w:color w:val="000000"/>
                <w:sz w:val="20"/>
                <w:szCs w:val="20"/>
              </w:rPr>
            </w:pPr>
          </w:p>
        </w:tc>
        <w:tc>
          <w:tcPr>
            <w:tcW w:w="1825" w:type="dxa"/>
            <w:shd w:val="clear" w:color="auto" w:fill="auto"/>
          </w:tcPr>
          <w:p w14:paraId="65977BE3" w14:textId="77777777" w:rsidR="00251B95" w:rsidRPr="00251B95" w:rsidRDefault="00251B95" w:rsidP="00251B95">
            <w:pPr>
              <w:spacing w:after="0" w:line="260" w:lineRule="exact"/>
              <w:rPr>
                <w:rFonts w:ascii="Arial" w:eastAsia="Times New Roman" w:hAnsi="Arial" w:cs="Arial"/>
                <w:b/>
                <w:color w:val="000000"/>
                <w:sz w:val="20"/>
                <w:szCs w:val="20"/>
              </w:rPr>
            </w:pPr>
          </w:p>
        </w:tc>
        <w:tc>
          <w:tcPr>
            <w:tcW w:w="1835" w:type="dxa"/>
            <w:shd w:val="clear" w:color="auto" w:fill="auto"/>
          </w:tcPr>
          <w:p w14:paraId="7F78A3EE" w14:textId="77777777" w:rsidR="00251B95" w:rsidRPr="00251B95" w:rsidRDefault="00251B95" w:rsidP="00251B95">
            <w:pPr>
              <w:spacing w:after="0" w:line="260" w:lineRule="exact"/>
              <w:rPr>
                <w:rFonts w:ascii="Arial" w:eastAsia="Times New Roman" w:hAnsi="Arial" w:cs="Arial"/>
                <w:b/>
                <w:color w:val="000000"/>
                <w:sz w:val="20"/>
                <w:szCs w:val="20"/>
              </w:rPr>
            </w:pPr>
          </w:p>
        </w:tc>
        <w:tc>
          <w:tcPr>
            <w:tcW w:w="1384" w:type="dxa"/>
            <w:shd w:val="clear" w:color="auto" w:fill="auto"/>
          </w:tcPr>
          <w:p w14:paraId="5235D3F3" w14:textId="77777777" w:rsidR="00251B95" w:rsidRPr="00251B95" w:rsidRDefault="00251B95" w:rsidP="00251B95">
            <w:pPr>
              <w:spacing w:after="0" w:line="260" w:lineRule="exact"/>
              <w:rPr>
                <w:rFonts w:ascii="Arial" w:eastAsia="Times New Roman" w:hAnsi="Arial" w:cs="Arial"/>
                <w:b/>
                <w:color w:val="000000"/>
                <w:sz w:val="20"/>
                <w:szCs w:val="20"/>
              </w:rPr>
            </w:pPr>
          </w:p>
        </w:tc>
        <w:tc>
          <w:tcPr>
            <w:tcW w:w="2552" w:type="dxa"/>
          </w:tcPr>
          <w:p w14:paraId="76110018" w14:textId="77777777" w:rsidR="00251B95" w:rsidRPr="00251B95" w:rsidRDefault="00251B95" w:rsidP="00251B95">
            <w:pPr>
              <w:spacing w:after="0" w:line="260" w:lineRule="exact"/>
              <w:rPr>
                <w:rFonts w:ascii="Arial" w:eastAsia="Times New Roman" w:hAnsi="Arial" w:cs="Arial"/>
                <w:b/>
                <w:color w:val="000000"/>
                <w:sz w:val="20"/>
                <w:szCs w:val="20"/>
              </w:rPr>
            </w:pPr>
          </w:p>
        </w:tc>
      </w:tr>
      <w:tr w:rsidR="00251B95" w:rsidRPr="00251B95" w14:paraId="48D36126" w14:textId="77777777" w:rsidTr="0018192E">
        <w:trPr>
          <w:trHeight w:val="340"/>
        </w:trPr>
        <w:tc>
          <w:tcPr>
            <w:tcW w:w="1868" w:type="dxa"/>
            <w:vMerge w:val="restart"/>
            <w:shd w:val="clear" w:color="auto" w:fill="auto"/>
          </w:tcPr>
          <w:p w14:paraId="25181EF7" w14:textId="77777777" w:rsidR="00251B95" w:rsidRPr="00251B95" w:rsidRDefault="00251B95" w:rsidP="00251B95">
            <w:pPr>
              <w:spacing w:after="0" w:line="260" w:lineRule="exact"/>
              <w:rPr>
                <w:rFonts w:ascii="Arial" w:eastAsia="Times New Roman" w:hAnsi="Arial" w:cs="Arial"/>
                <w:b/>
                <w:color w:val="000000"/>
                <w:sz w:val="20"/>
                <w:szCs w:val="20"/>
              </w:rPr>
            </w:pPr>
            <w:r w:rsidRPr="00251B95">
              <w:rPr>
                <w:rFonts w:ascii="Arial" w:eastAsia="Times New Roman" w:hAnsi="Arial" w:cs="Arial"/>
                <w:b/>
                <w:color w:val="000000"/>
                <w:sz w:val="20"/>
                <w:szCs w:val="20"/>
              </w:rPr>
              <w:t>četrtek</w:t>
            </w:r>
          </w:p>
        </w:tc>
        <w:tc>
          <w:tcPr>
            <w:tcW w:w="1825" w:type="dxa"/>
            <w:shd w:val="clear" w:color="auto" w:fill="auto"/>
          </w:tcPr>
          <w:p w14:paraId="2968BBB4" w14:textId="77777777" w:rsidR="00251B95" w:rsidRPr="00251B95" w:rsidRDefault="00251B95" w:rsidP="00251B95">
            <w:pPr>
              <w:spacing w:after="0" w:line="260" w:lineRule="exact"/>
              <w:rPr>
                <w:rFonts w:ascii="Arial" w:eastAsia="Times New Roman" w:hAnsi="Arial" w:cs="Arial"/>
                <w:b/>
                <w:color w:val="000000"/>
                <w:sz w:val="20"/>
                <w:szCs w:val="20"/>
              </w:rPr>
            </w:pPr>
          </w:p>
        </w:tc>
        <w:tc>
          <w:tcPr>
            <w:tcW w:w="1835" w:type="dxa"/>
            <w:shd w:val="clear" w:color="auto" w:fill="auto"/>
          </w:tcPr>
          <w:p w14:paraId="31F5B74B" w14:textId="77777777" w:rsidR="00251B95" w:rsidRPr="00251B95" w:rsidRDefault="00251B95" w:rsidP="00251B95">
            <w:pPr>
              <w:spacing w:after="0" w:line="260" w:lineRule="exact"/>
              <w:rPr>
                <w:rFonts w:ascii="Arial" w:eastAsia="Times New Roman" w:hAnsi="Arial" w:cs="Arial"/>
                <w:b/>
                <w:color w:val="000000"/>
                <w:sz w:val="20"/>
                <w:szCs w:val="20"/>
              </w:rPr>
            </w:pPr>
          </w:p>
        </w:tc>
        <w:tc>
          <w:tcPr>
            <w:tcW w:w="1384" w:type="dxa"/>
            <w:shd w:val="clear" w:color="auto" w:fill="auto"/>
          </w:tcPr>
          <w:p w14:paraId="3A8575FD" w14:textId="77777777" w:rsidR="00251B95" w:rsidRPr="00251B95" w:rsidRDefault="00251B95" w:rsidP="00251B95">
            <w:pPr>
              <w:spacing w:after="0" w:line="260" w:lineRule="exact"/>
              <w:rPr>
                <w:rFonts w:ascii="Arial" w:eastAsia="Times New Roman" w:hAnsi="Arial" w:cs="Arial"/>
                <w:b/>
                <w:color w:val="000000"/>
                <w:sz w:val="20"/>
                <w:szCs w:val="20"/>
              </w:rPr>
            </w:pPr>
          </w:p>
        </w:tc>
        <w:tc>
          <w:tcPr>
            <w:tcW w:w="2552" w:type="dxa"/>
          </w:tcPr>
          <w:p w14:paraId="2D0C382A" w14:textId="77777777" w:rsidR="00251B95" w:rsidRPr="00251B95" w:rsidRDefault="00251B95" w:rsidP="00251B95">
            <w:pPr>
              <w:spacing w:after="0" w:line="260" w:lineRule="exact"/>
              <w:rPr>
                <w:rFonts w:ascii="Arial" w:eastAsia="Times New Roman" w:hAnsi="Arial" w:cs="Arial"/>
                <w:b/>
                <w:color w:val="000000"/>
                <w:sz w:val="20"/>
                <w:szCs w:val="20"/>
              </w:rPr>
            </w:pPr>
          </w:p>
        </w:tc>
      </w:tr>
      <w:tr w:rsidR="00251B95" w:rsidRPr="00251B95" w14:paraId="32E555D1" w14:textId="77777777" w:rsidTr="0018192E">
        <w:trPr>
          <w:trHeight w:val="340"/>
        </w:trPr>
        <w:tc>
          <w:tcPr>
            <w:tcW w:w="1868" w:type="dxa"/>
            <w:vMerge/>
            <w:shd w:val="clear" w:color="auto" w:fill="auto"/>
          </w:tcPr>
          <w:p w14:paraId="7042C9FD" w14:textId="77777777" w:rsidR="00251B95" w:rsidRPr="00251B95" w:rsidRDefault="00251B95" w:rsidP="00251B95">
            <w:pPr>
              <w:spacing w:after="0" w:line="260" w:lineRule="exact"/>
              <w:rPr>
                <w:rFonts w:ascii="Arial" w:eastAsia="Times New Roman" w:hAnsi="Arial" w:cs="Arial"/>
                <w:b/>
                <w:color w:val="000000"/>
                <w:sz w:val="20"/>
                <w:szCs w:val="20"/>
              </w:rPr>
            </w:pPr>
          </w:p>
        </w:tc>
        <w:tc>
          <w:tcPr>
            <w:tcW w:w="1825" w:type="dxa"/>
            <w:shd w:val="clear" w:color="auto" w:fill="auto"/>
          </w:tcPr>
          <w:p w14:paraId="4D4BF149" w14:textId="77777777" w:rsidR="00251B95" w:rsidRPr="00251B95" w:rsidRDefault="00251B95" w:rsidP="00251B95">
            <w:pPr>
              <w:spacing w:after="0" w:line="260" w:lineRule="exact"/>
              <w:rPr>
                <w:rFonts w:ascii="Arial" w:eastAsia="Times New Roman" w:hAnsi="Arial" w:cs="Arial"/>
                <w:b/>
                <w:color w:val="000000"/>
                <w:sz w:val="20"/>
                <w:szCs w:val="20"/>
              </w:rPr>
            </w:pPr>
          </w:p>
        </w:tc>
        <w:tc>
          <w:tcPr>
            <w:tcW w:w="1835" w:type="dxa"/>
            <w:shd w:val="clear" w:color="auto" w:fill="auto"/>
          </w:tcPr>
          <w:p w14:paraId="75745974" w14:textId="77777777" w:rsidR="00251B95" w:rsidRPr="00251B95" w:rsidRDefault="00251B95" w:rsidP="00251B95">
            <w:pPr>
              <w:spacing w:after="0" w:line="260" w:lineRule="exact"/>
              <w:rPr>
                <w:rFonts w:ascii="Arial" w:eastAsia="Times New Roman" w:hAnsi="Arial" w:cs="Arial"/>
                <w:b/>
                <w:color w:val="000000"/>
                <w:sz w:val="20"/>
                <w:szCs w:val="20"/>
              </w:rPr>
            </w:pPr>
          </w:p>
        </w:tc>
        <w:tc>
          <w:tcPr>
            <w:tcW w:w="1384" w:type="dxa"/>
            <w:shd w:val="clear" w:color="auto" w:fill="auto"/>
          </w:tcPr>
          <w:p w14:paraId="0B98B27A" w14:textId="77777777" w:rsidR="00251B95" w:rsidRPr="00251B95" w:rsidRDefault="00251B95" w:rsidP="00251B95">
            <w:pPr>
              <w:spacing w:after="0" w:line="260" w:lineRule="exact"/>
              <w:rPr>
                <w:rFonts w:ascii="Arial" w:eastAsia="Times New Roman" w:hAnsi="Arial" w:cs="Arial"/>
                <w:b/>
                <w:color w:val="000000"/>
                <w:sz w:val="20"/>
                <w:szCs w:val="20"/>
              </w:rPr>
            </w:pPr>
          </w:p>
        </w:tc>
        <w:tc>
          <w:tcPr>
            <w:tcW w:w="2552" w:type="dxa"/>
          </w:tcPr>
          <w:p w14:paraId="7C03A531" w14:textId="77777777" w:rsidR="00251B95" w:rsidRPr="00251B95" w:rsidRDefault="00251B95" w:rsidP="00251B95">
            <w:pPr>
              <w:spacing w:after="0" w:line="260" w:lineRule="exact"/>
              <w:rPr>
                <w:rFonts w:ascii="Arial" w:eastAsia="Times New Roman" w:hAnsi="Arial" w:cs="Arial"/>
                <w:b/>
                <w:color w:val="000000"/>
                <w:sz w:val="20"/>
                <w:szCs w:val="20"/>
              </w:rPr>
            </w:pPr>
          </w:p>
        </w:tc>
      </w:tr>
      <w:tr w:rsidR="00251B95" w:rsidRPr="00251B95" w14:paraId="70B5D991" w14:textId="77777777" w:rsidTr="0018192E">
        <w:trPr>
          <w:trHeight w:val="340"/>
        </w:trPr>
        <w:tc>
          <w:tcPr>
            <w:tcW w:w="1868" w:type="dxa"/>
            <w:vMerge/>
            <w:shd w:val="clear" w:color="auto" w:fill="auto"/>
          </w:tcPr>
          <w:p w14:paraId="231A0713" w14:textId="77777777" w:rsidR="00251B95" w:rsidRPr="00251B95" w:rsidRDefault="00251B95" w:rsidP="00251B95">
            <w:pPr>
              <w:spacing w:after="0" w:line="260" w:lineRule="exact"/>
              <w:rPr>
                <w:rFonts w:ascii="Arial" w:eastAsia="Times New Roman" w:hAnsi="Arial" w:cs="Arial"/>
                <w:b/>
                <w:color w:val="000000"/>
                <w:sz w:val="20"/>
                <w:szCs w:val="20"/>
              </w:rPr>
            </w:pPr>
          </w:p>
        </w:tc>
        <w:tc>
          <w:tcPr>
            <w:tcW w:w="1825" w:type="dxa"/>
            <w:shd w:val="clear" w:color="auto" w:fill="auto"/>
          </w:tcPr>
          <w:p w14:paraId="388E16B4" w14:textId="77777777" w:rsidR="00251B95" w:rsidRPr="00251B95" w:rsidRDefault="00251B95" w:rsidP="00251B95">
            <w:pPr>
              <w:spacing w:after="0" w:line="260" w:lineRule="exact"/>
              <w:rPr>
                <w:rFonts w:ascii="Arial" w:eastAsia="Times New Roman" w:hAnsi="Arial" w:cs="Arial"/>
                <w:b/>
                <w:color w:val="000000"/>
                <w:sz w:val="20"/>
                <w:szCs w:val="20"/>
              </w:rPr>
            </w:pPr>
          </w:p>
        </w:tc>
        <w:tc>
          <w:tcPr>
            <w:tcW w:w="1835" w:type="dxa"/>
            <w:shd w:val="clear" w:color="auto" w:fill="auto"/>
          </w:tcPr>
          <w:p w14:paraId="3E09D713" w14:textId="77777777" w:rsidR="00251B95" w:rsidRPr="00251B95" w:rsidRDefault="00251B95" w:rsidP="00251B95">
            <w:pPr>
              <w:spacing w:after="0" w:line="260" w:lineRule="exact"/>
              <w:rPr>
                <w:rFonts w:ascii="Arial" w:eastAsia="Times New Roman" w:hAnsi="Arial" w:cs="Arial"/>
                <w:b/>
                <w:color w:val="000000"/>
                <w:sz w:val="20"/>
                <w:szCs w:val="20"/>
              </w:rPr>
            </w:pPr>
          </w:p>
        </w:tc>
        <w:tc>
          <w:tcPr>
            <w:tcW w:w="1384" w:type="dxa"/>
            <w:shd w:val="clear" w:color="auto" w:fill="auto"/>
          </w:tcPr>
          <w:p w14:paraId="1A8CCC05" w14:textId="77777777" w:rsidR="00251B95" w:rsidRPr="00251B95" w:rsidRDefault="00251B95" w:rsidP="00251B95">
            <w:pPr>
              <w:spacing w:after="0" w:line="260" w:lineRule="exact"/>
              <w:rPr>
                <w:rFonts w:ascii="Arial" w:eastAsia="Times New Roman" w:hAnsi="Arial" w:cs="Arial"/>
                <w:b/>
                <w:color w:val="000000"/>
                <w:sz w:val="20"/>
                <w:szCs w:val="20"/>
              </w:rPr>
            </w:pPr>
          </w:p>
        </w:tc>
        <w:tc>
          <w:tcPr>
            <w:tcW w:w="2552" w:type="dxa"/>
          </w:tcPr>
          <w:p w14:paraId="267BA6AC" w14:textId="77777777" w:rsidR="00251B95" w:rsidRPr="00251B95" w:rsidRDefault="00251B95" w:rsidP="00251B95">
            <w:pPr>
              <w:spacing w:after="0" w:line="260" w:lineRule="exact"/>
              <w:rPr>
                <w:rFonts w:ascii="Arial" w:eastAsia="Times New Roman" w:hAnsi="Arial" w:cs="Arial"/>
                <w:b/>
                <w:color w:val="000000"/>
                <w:sz w:val="20"/>
                <w:szCs w:val="20"/>
              </w:rPr>
            </w:pPr>
          </w:p>
        </w:tc>
      </w:tr>
      <w:tr w:rsidR="00251B95" w:rsidRPr="00251B95" w14:paraId="4D898ACE" w14:textId="77777777" w:rsidTr="0018192E">
        <w:trPr>
          <w:trHeight w:val="340"/>
        </w:trPr>
        <w:tc>
          <w:tcPr>
            <w:tcW w:w="1868" w:type="dxa"/>
            <w:vMerge/>
            <w:shd w:val="clear" w:color="auto" w:fill="auto"/>
          </w:tcPr>
          <w:p w14:paraId="0B687BA7" w14:textId="77777777" w:rsidR="00251B95" w:rsidRPr="00251B95" w:rsidRDefault="00251B95" w:rsidP="00251B95">
            <w:pPr>
              <w:spacing w:after="0" w:line="260" w:lineRule="exact"/>
              <w:rPr>
                <w:rFonts w:ascii="Arial" w:eastAsia="Times New Roman" w:hAnsi="Arial" w:cs="Arial"/>
                <w:b/>
                <w:color w:val="000000"/>
                <w:sz w:val="20"/>
                <w:szCs w:val="20"/>
              </w:rPr>
            </w:pPr>
          </w:p>
        </w:tc>
        <w:tc>
          <w:tcPr>
            <w:tcW w:w="1825" w:type="dxa"/>
            <w:shd w:val="clear" w:color="auto" w:fill="auto"/>
          </w:tcPr>
          <w:p w14:paraId="425C5F67" w14:textId="77777777" w:rsidR="00251B95" w:rsidRPr="00251B95" w:rsidRDefault="00251B95" w:rsidP="00251B95">
            <w:pPr>
              <w:spacing w:after="0" w:line="260" w:lineRule="exact"/>
              <w:rPr>
                <w:rFonts w:ascii="Arial" w:eastAsia="Times New Roman" w:hAnsi="Arial" w:cs="Arial"/>
                <w:b/>
                <w:color w:val="000000"/>
                <w:sz w:val="20"/>
                <w:szCs w:val="20"/>
              </w:rPr>
            </w:pPr>
          </w:p>
        </w:tc>
        <w:tc>
          <w:tcPr>
            <w:tcW w:w="1835" w:type="dxa"/>
            <w:shd w:val="clear" w:color="auto" w:fill="auto"/>
          </w:tcPr>
          <w:p w14:paraId="6CC4D2EC" w14:textId="77777777" w:rsidR="00251B95" w:rsidRPr="00251B95" w:rsidRDefault="00251B95" w:rsidP="00251B95">
            <w:pPr>
              <w:spacing w:after="0" w:line="260" w:lineRule="exact"/>
              <w:rPr>
                <w:rFonts w:ascii="Arial" w:eastAsia="Times New Roman" w:hAnsi="Arial" w:cs="Arial"/>
                <w:b/>
                <w:color w:val="000000"/>
                <w:sz w:val="20"/>
                <w:szCs w:val="20"/>
              </w:rPr>
            </w:pPr>
          </w:p>
        </w:tc>
        <w:tc>
          <w:tcPr>
            <w:tcW w:w="1384" w:type="dxa"/>
            <w:shd w:val="clear" w:color="auto" w:fill="auto"/>
          </w:tcPr>
          <w:p w14:paraId="55DCA623" w14:textId="77777777" w:rsidR="00251B95" w:rsidRPr="00251B95" w:rsidRDefault="00251B95" w:rsidP="00251B95">
            <w:pPr>
              <w:spacing w:after="0" w:line="260" w:lineRule="exact"/>
              <w:rPr>
                <w:rFonts w:ascii="Arial" w:eastAsia="Times New Roman" w:hAnsi="Arial" w:cs="Arial"/>
                <w:b/>
                <w:color w:val="000000"/>
                <w:sz w:val="20"/>
                <w:szCs w:val="20"/>
              </w:rPr>
            </w:pPr>
          </w:p>
        </w:tc>
        <w:tc>
          <w:tcPr>
            <w:tcW w:w="2552" w:type="dxa"/>
          </w:tcPr>
          <w:p w14:paraId="0CDE770B" w14:textId="77777777" w:rsidR="00251B95" w:rsidRPr="00251B95" w:rsidRDefault="00251B95" w:rsidP="00251B95">
            <w:pPr>
              <w:spacing w:after="0" w:line="260" w:lineRule="exact"/>
              <w:rPr>
                <w:rFonts w:ascii="Arial" w:eastAsia="Times New Roman" w:hAnsi="Arial" w:cs="Arial"/>
                <w:b/>
                <w:color w:val="000000"/>
                <w:sz w:val="20"/>
                <w:szCs w:val="20"/>
              </w:rPr>
            </w:pPr>
          </w:p>
        </w:tc>
      </w:tr>
      <w:tr w:rsidR="00251B95" w:rsidRPr="00251B95" w14:paraId="104D0424" w14:textId="77777777" w:rsidTr="0018192E">
        <w:trPr>
          <w:trHeight w:val="340"/>
        </w:trPr>
        <w:tc>
          <w:tcPr>
            <w:tcW w:w="1868" w:type="dxa"/>
            <w:vMerge w:val="restart"/>
            <w:shd w:val="clear" w:color="auto" w:fill="auto"/>
          </w:tcPr>
          <w:p w14:paraId="309EE850" w14:textId="77777777" w:rsidR="00251B95" w:rsidRPr="00251B95" w:rsidRDefault="00251B95" w:rsidP="00251B95">
            <w:pPr>
              <w:spacing w:after="0" w:line="260" w:lineRule="exact"/>
              <w:rPr>
                <w:rFonts w:ascii="Arial" w:eastAsia="Times New Roman" w:hAnsi="Arial" w:cs="Arial"/>
                <w:b/>
                <w:color w:val="000000"/>
                <w:sz w:val="20"/>
                <w:szCs w:val="20"/>
              </w:rPr>
            </w:pPr>
            <w:r w:rsidRPr="00251B95">
              <w:rPr>
                <w:rFonts w:ascii="Arial" w:eastAsia="Times New Roman" w:hAnsi="Arial" w:cs="Arial"/>
                <w:b/>
                <w:color w:val="000000"/>
                <w:sz w:val="20"/>
                <w:szCs w:val="20"/>
              </w:rPr>
              <w:t>petek</w:t>
            </w:r>
          </w:p>
        </w:tc>
        <w:tc>
          <w:tcPr>
            <w:tcW w:w="1825" w:type="dxa"/>
            <w:shd w:val="clear" w:color="auto" w:fill="auto"/>
          </w:tcPr>
          <w:p w14:paraId="5B4318FB" w14:textId="77777777" w:rsidR="00251B95" w:rsidRPr="00251B95" w:rsidRDefault="00251B95" w:rsidP="00251B95">
            <w:pPr>
              <w:spacing w:after="0" w:line="260" w:lineRule="exact"/>
              <w:rPr>
                <w:rFonts w:ascii="Arial" w:eastAsia="Times New Roman" w:hAnsi="Arial" w:cs="Arial"/>
                <w:b/>
                <w:color w:val="000000"/>
                <w:sz w:val="20"/>
                <w:szCs w:val="20"/>
              </w:rPr>
            </w:pPr>
          </w:p>
        </w:tc>
        <w:tc>
          <w:tcPr>
            <w:tcW w:w="1835" w:type="dxa"/>
            <w:shd w:val="clear" w:color="auto" w:fill="auto"/>
          </w:tcPr>
          <w:p w14:paraId="38223FCF" w14:textId="77777777" w:rsidR="00251B95" w:rsidRPr="00251B95" w:rsidRDefault="00251B95" w:rsidP="00251B95">
            <w:pPr>
              <w:spacing w:after="0" w:line="260" w:lineRule="exact"/>
              <w:rPr>
                <w:rFonts w:ascii="Arial" w:eastAsia="Times New Roman" w:hAnsi="Arial" w:cs="Arial"/>
                <w:b/>
                <w:color w:val="000000"/>
                <w:sz w:val="20"/>
                <w:szCs w:val="20"/>
              </w:rPr>
            </w:pPr>
          </w:p>
        </w:tc>
        <w:tc>
          <w:tcPr>
            <w:tcW w:w="1384" w:type="dxa"/>
            <w:shd w:val="clear" w:color="auto" w:fill="auto"/>
          </w:tcPr>
          <w:p w14:paraId="14F6ADE3" w14:textId="77777777" w:rsidR="00251B95" w:rsidRPr="00251B95" w:rsidRDefault="00251B95" w:rsidP="00251B95">
            <w:pPr>
              <w:spacing w:after="0" w:line="260" w:lineRule="exact"/>
              <w:rPr>
                <w:rFonts w:ascii="Arial" w:eastAsia="Times New Roman" w:hAnsi="Arial" w:cs="Arial"/>
                <w:b/>
                <w:color w:val="000000"/>
                <w:sz w:val="20"/>
                <w:szCs w:val="20"/>
              </w:rPr>
            </w:pPr>
          </w:p>
        </w:tc>
        <w:tc>
          <w:tcPr>
            <w:tcW w:w="2552" w:type="dxa"/>
          </w:tcPr>
          <w:p w14:paraId="56798E18" w14:textId="77777777" w:rsidR="00251B95" w:rsidRPr="00251B95" w:rsidRDefault="00251B95" w:rsidP="00251B95">
            <w:pPr>
              <w:spacing w:after="0" w:line="260" w:lineRule="exact"/>
              <w:rPr>
                <w:rFonts w:ascii="Arial" w:eastAsia="Times New Roman" w:hAnsi="Arial" w:cs="Arial"/>
                <w:b/>
                <w:color w:val="000000"/>
                <w:sz w:val="20"/>
                <w:szCs w:val="20"/>
              </w:rPr>
            </w:pPr>
          </w:p>
        </w:tc>
      </w:tr>
      <w:tr w:rsidR="00251B95" w:rsidRPr="00251B95" w14:paraId="69686580" w14:textId="77777777" w:rsidTr="0018192E">
        <w:trPr>
          <w:trHeight w:val="340"/>
        </w:trPr>
        <w:tc>
          <w:tcPr>
            <w:tcW w:w="1868" w:type="dxa"/>
            <w:vMerge/>
            <w:shd w:val="clear" w:color="auto" w:fill="auto"/>
          </w:tcPr>
          <w:p w14:paraId="75A48F40" w14:textId="77777777" w:rsidR="00251B95" w:rsidRPr="00251B95" w:rsidRDefault="00251B95" w:rsidP="00251B95">
            <w:pPr>
              <w:spacing w:after="0" w:line="260" w:lineRule="exact"/>
              <w:rPr>
                <w:rFonts w:ascii="Arial" w:eastAsia="Times New Roman" w:hAnsi="Arial" w:cs="Arial"/>
                <w:b/>
                <w:color w:val="000000"/>
                <w:sz w:val="20"/>
                <w:szCs w:val="20"/>
              </w:rPr>
            </w:pPr>
          </w:p>
        </w:tc>
        <w:tc>
          <w:tcPr>
            <w:tcW w:w="1825" w:type="dxa"/>
            <w:shd w:val="clear" w:color="auto" w:fill="auto"/>
          </w:tcPr>
          <w:p w14:paraId="4518709A" w14:textId="77777777" w:rsidR="00251B95" w:rsidRPr="00251B95" w:rsidRDefault="00251B95" w:rsidP="00251B95">
            <w:pPr>
              <w:spacing w:after="0" w:line="260" w:lineRule="exact"/>
              <w:rPr>
                <w:rFonts w:ascii="Arial" w:eastAsia="Times New Roman" w:hAnsi="Arial" w:cs="Arial"/>
                <w:b/>
                <w:color w:val="000000"/>
                <w:sz w:val="20"/>
                <w:szCs w:val="20"/>
              </w:rPr>
            </w:pPr>
          </w:p>
        </w:tc>
        <w:tc>
          <w:tcPr>
            <w:tcW w:w="1835" w:type="dxa"/>
            <w:shd w:val="clear" w:color="auto" w:fill="auto"/>
          </w:tcPr>
          <w:p w14:paraId="55A4A294" w14:textId="77777777" w:rsidR="00251B95" w:rsidRPr="00251B95" w:rsidRDefault="00251B95" w:rsidP="00251B95">
            <w:pPr>
              <w:spacing w:after="0" w:line="260" w:lineRule="exact"/>
              <w:rPr>
                <w:rFonts w:ascii="Arial" w:eastAsia="Times New Roman" w:hAnsi="Arial" w:cs="Arial"/>
                <w:b/>
                <w:color w:val="000000"/>
                <w:sz w:val="20"/>
                <w:szCs w:val="20"/>
              </w:rPr>
            </w:pPr>
          </w:p>
        </w:tc>
        <w:tc>
          <w:tcPr>
            <w:tcW w:w="1384" w:type="dxa"/>
            <w:shd w:val="clear" w:color="auto" w:fill="auto"/>
          </w:tcPr>
          <w:p w14:paraId="27FDF16B" w14:textId="77777777" w:rsidR="00251B95" w:rsidRPr="00251B95" w:rsidRDefault="00251B95" w:rsidP="00251B95">
            <w:pPr>
              <w:spacing w:after="0" w:line="260" w:lineRule="exact"/>
              <w:rPr>
                <w:rFonts w:ascii="Arial" w:eastAsia="Times New Roman" w:hAnsi="Arial" w:cs="Arial"/>
                <w:b/>
                <w:color w:val="000000"/>
                <w:sz w:val="20"/>
                <w:szCs w:val="20"/>
              </w:rPr>
            </w:pPr>
          </w:p>
        </w:tc>
        <w:tc>
          <w:tcPr>
            <w:tcW w:w="2552" w:type="dxa"/>
          </w:tcPr>
          <w:p w14:paraId="54234DB1" w14:textId="77777777" w:rsidR="00251B95" w:rsidRPr="00251B95" w:rsidRDefault="00251B95" w:rsidP="00251B95">
            <w:pPr>
              <w:spacing w:after="0" w:line="260" w:lineRule="exact"/>
              <w:rPr>
                <w:rFonts w:ascii="Arial" w:eastAsia="Times New Roman" w:hAnsi="Arial" w:cs="Arial"/>
                <w:b/>
                <w:color w:val="000000"/>
                <w:sz w:val="20"/>
                <w:szCs w:val="20"/>
              </w:rPr>
            </w:pPr>
          </w:p>
        </w:tc>
      </w:tr>
      <w:tr w:rsidR="00251B95" w:rsidRPr="00251B95" w14:paraId="01CB4024" w14:textId="77777777" w:rsidTr="0018192E">
        <w:trPr>
          <w:trHeight w:val="340"/>
        </w:trPr>
        <w:tc>
          <w:tcPr>
            <w:tcW w:w="1868" w:type="dxa"/>
            <w:vMerge/>
            <w:shd w:val="clear" w:color="auto" w:fill="auto"/>
          </w:tcPr>
          <w:p w14:paraId="650AD669" w14:textId="77777777" w:rsidR="00251B95" w:rsidRPr="00251B95" w:rsidRDefault="00251B95" w:rsidP="00251B95">
            <w:pPr>
              <w:spacing w:after="0" w:line="260" w:lineRule="exact"/>
              <w:rPr>
                <w:rFonts w:ascii="Arial" w:eastAsia="Times New Roman" w:hAnsi="Arial" w:cs="Arial"/>
                <w:b/>
                <w:color w:val="000000"/>
                <w:sz w:val="20"/>
                <w:szCs w:val="20"/>
              </w:rPr>
            </w:pPr>
          </w:p>
        </w:tc>
        <w:tc>
          <w:tcPr>
            <w:tcW w:w="1825" w:type="dxa"/>
            <w:shd w:val="clear" w:color="auto" w:fill="auto"/>
          </w:tcPr>
          <w:p w14:paraId="6BD05E19" w14:textId="77777777" w:rsidR="00251B95" w:rsidRPr="00251B95" w:rsidRDefault="00251B95" w:rsidP="00251B95">
            <w:pPr>
              <w:spacing w:after="0" w:line="260" w:lineRule="exact"/>
              <w:rPr>
                <w:rFonts w:ascii="Arial" w:eastAsia="Times New Roman" w:hAnsi="Arial" w:cs="Arial"/>
                <w:b/>
                <w:color w:val="000000"/>
                <w:sz w:val="20"/>
                <w:szCs w:val="20"/>
              </w:rPr>
            </w:pPr>
          </w:p>
        </w:tc>
        <w:tc>
          <w:tcPr>
            <w:tcW w:w="1835" w:type="dxa"/>
            <w:shd w:val="clear" w:color="auto" w:fill="auto"/>
          </w:tcPr>
          <w:p w14:paraId="33B6CAC3" w14:textId="77777777" w:rsidR="00251B95" w:rsidRPr="00251B95" w:rsidRDefault="00251B95" w:rsidP="00251B95">
            <w:pPr>
              <w:spacing w:after="0" w:line="260" w:lineRule="exact"/>
              <w:rPr>
                <w:rFonts w:ascii="Arial" w:eastAsia="Times New Roman" w:hAnsi="Arial" w:cs="Arial"/>
                <w:b/>
                <w:color w:val="000000"/>
                <w:sz w:val="20"/>
                <w:szCs w:val="20"/>
              </w:rPr>
            </w:pPr>
          </w:p>
        </w:tc>
        <w:tc>
          <w:tcPr>
            <w:tcW w:w="1384" w:type="dxa"/>
            <w:shd w:val="clear" w:color="auto" w:fill="auto"/>
          </w:tcPr>
          <w:p w14:paraId="068D610D" w14:textId="77777777" w:rsidR="00251B95" w:rsidRPr="00251B95" w:rsidRDefault="00251B95" w:rsidP="00251B95">
            <w:pPr>
              <w:spacing w:after="0" w:line="260" w:lineRule="exact"/>
              <w:rPr>
                <w:rFonts w:ascii="Arial" w:eastAsia="Times New Roman" w:hAnsi="Arial" w:cs="Arial"/>
                <w:b/>
                <w:color w:val="000000"/>
                <w:sz w:val="20"/>
                <w:szCs w:val="20"/>
              </w:rPr>
            </w:pPr>
          </w:p>
        </w:tc>
        <w:tc>
          <w:tcPr>
            <w:tcW w:w="2552" w:type="dxa"/>
          </w:tcPr>
          <w:p w14:paraId="78D0EAC3" w14:textId="77777777" w:rsidR="00251B95" w:rsidRPr="00251B95" w:rsidRDefault="00251B95" w:rsidP="00251B95">
            <w:pPr>
              <w:spacing w:after="0" w:line="260" w:lineRule="exact"/>
              <w:rPr>
                <w:rFonts w:ascii="Arial" w:eastAsia="Times New Roman" w:hAnsi="Arial" w:cs="Arial"/>
                <w:b/>
                <w:color w:val="000000"/>
                <w:sz w:val="20"/>
                <w:szCs w:val="20"/>
              </w:rPr>
            </w:pPr>
          </w:p>
        </w:tc>
      </w:tr>
      <w:tr w:rsidR="00251B95" w:rsidRPr="00251B95" w14:paraId="5B15882E" w14:textId="77777777" w:rsidTr="0018192E">
        <w:trPr>
          <w:trHeight w:val="340"/>
        </w:trPr>
        <w:tc>
          <w:tcPr>
            <w:tcW w:w="1868" w:type="dxa"/>
            <w:vMerge/>
            <w:shd w:val="clear" w:color="auto" w:fill="auto"/>
          </w:tcPr>
          <w:p w14:paraId="6D685DF2" w14:textId="77777777" w:rsidR="00251B95" w:rsidRPr="00251B95" w:rsidRDefault="00251B95" w:rsidP="00251B95">
            <w:pPr>
              <w:spacing w:after="0" w:line="260" w:lineRule="exact"/>
              <w:rPr>
                <w:rFonts w:ascii="Arial" w:eastAsia="Times New Roman" w:hAnsi="Arial" w:cs="Arial"/>
                <w:b/>
                <w:color w:val="000000"/>
                <w:sz w:val="20"/>
                <w:szCs w:val="20"/>
              </w:rPr>
            </w:pPr>
          </w:p>
        </w:tc>
        <w:tc>
          <w:tcPr>
            <w:tcW w:w="1825" w:type="dxa"/>
            <w:shd w:val="clear" w:color="auto" w:fill="auto"/>
          </w:tcPr>
          <w:p w14:paraId="57E907F3" w14:textId="77777777" w:rsidR="00251B95" w:rsidRPr="00251B95" w:rsidRDefault="00251B95" w:rsidP="00251B95">
            <w:pPr>
              <w:spacing w:after="0" w:line="260" w:lineRule="exact"/>
              <w:rPr>
                <w:rFonts w:ascii="Arial" w:eastAsia="Times New Roman" w:hAnsi="Arial" w:cs="Arial"/>
                <w:b/>
                <w:color w:val="000000"/>
                <w:sz w:val="20"/>
                <w:szCs w:val="20"/>
              </w:rPr>
            </w:pPr>
          </w:p>
        </w:tc>
        <w:tc>
          <w:tcPr>
            <w:tcW w:w="1835" w:type="dxa"/>
            <w:shd w:val="clear" w:color="auto" w:fill="auto"/>
          </w:tcPr>
          <w:p w14:paraId="21E2C993" w14:textId="77777777" w:rsidR="00251B95" w:rsidRPr="00251B95" w:rsidRDefault="00251B95" w:rsidP="00251B95">
            <w:pPr>
              <w:spacing w:after="0" w:line="260" w:lineRule="exact"/>
              <w:rPr>
                <w:rFonts w:ascii="Arial" w:eastAsia="Times New Roman" w:hAnsi="Arial" w:cs="Arial"/>
                <w:b/>
                <w:color w:val="000000"/>
                <w:sz w:val="20"/>
                <w:szCs w:val="20"/>
              </w:rPr>
            </w:pPr>
          </w:p>
        </w:tc>
        <w:tc>
          <w:tcPr>
            <w:tcW w:w="1384" w:type="dxa"/>
            <w:shd w:val="clear" w:color="auto" w:fill="auto"/>
          </w:tcPr>
          <w:p w14:paraId="145BCD25" w14:textId="77777777" w:rsidR="00251B95" w:rsidRPr="00251B95" w:rsidRDefault="00251B95" w:rsidP="00251B95">
            <w:pPr>
              <w:spacing w:after="0" w:line="260" w:lineRule="exact"/>
              <w:rPr>
                <w:rFonts w:ascii="Arial" w:eastAsia="Times New Roman" w:hAnsi="Arial" w:cs="Arial"/>
                <w:b/>
                <w:color w:val="000000"/>
                <w:sz w:val="20"/>
                <w:szCs w:val="20"/>
              </w:rPr>
            </w:pPr>
          </w:p>
        </w:tc>
        <w:tc>
          <w:tcPr>
            <w:tcW w:w="2552" w:type="dxa"/>
          </w:tcPr>
          <w:p w14:paraId="20D9B586" w14:textId="77777777" w:rsidR="00251B95" w:rsidRPr="00251B95" w:rsidRDefault="00251B95" w:rsidP="00251B95">
            <w:pPr>
              <w:spacing w:after="0" w:line="260" w:lineRule="exact"/>
              <w:rPr>
                <w:rFonts w:ascii="Arial" w:eastAsia="Times New Roman" w:hAnsi="Arial" w:cs="Arial"/>
                <w:b/>
                <w:color w:val="000000"/>
                <w:sz w:val="20"/>
                <w:szCs w:val="20"/>
              </w:rPr>
            </w:pPr>
          </w:p>
        </w:tc>
      </w:tr>
      <w:tr w:rsidR="00251B95" w:rsidRPr="00251B95" w14:paraId="72182B24" w14:textId="77777777" w:rsidTr="0018192E">
        <w:trPr>
          <w:trHeight w:val="340"/>
        </w:trPr>
        <w:tc>
          <w:tcPr>
            <w:tcW w:w="1868" w:type="dxa"/>
            <w:vMerge w:val="restart"/>
            <w:shd w:val="clear" w:color="auto" w:fill="auto"/>
          </w:tcPr>
          <w:p w14:paraId="641636E2" w14:textId="77777777" w:rsidR="00251B95" w:rsidRPr="00251B95" w:rsidRDefault="00251B95" w:rsidP="00251B95">
            <w:pPr>
              <w:spacing w:after="0" w:line="260" w:lineRule="exact"/>
              <w:rPr>
                <w:rFonts w:ascii="Arial" w:eastAsia="Times New Roman" w:hAnsi="Arial" w:cs="Arial"/>
                <w:b/>
                <w:color w:val="000000"/>
                <w:sz w:val="20"/>
                <w:szCs w:val="20"/>
              </w:rPr>
            </w:pPr>
            <w:r w:rsidRPr="00251B95">
              <w:rPr>
                <w:rFonts w:ascii="Arial" w:eastAsia="Times New Roman" w:hAnsi="Arial" w:cs="Arial"/>
                <w:b/>
                <w:color w:val="000000"/>
                <w:sz w:val="20"/>
                <w:szCs w:val="20"/>
              </w:rPr>
              <w:t xml:space="preserve">sobota </w:t>
            </w:r>
          </w:p>
        </w:tc>
        <w:tc>
          <w:tcPr>
            <w:tcW w:w="1825" w:type="dxa"/>
            <w:shd w:val="clear" w:color="auto" w:fill="auto"/>
          </w:tcPr>
          <w:p w14:paraId="434464B4" w14:textId="77777777" w:rsidR="00251B95" w:rsidRPr="00251B95" w:rsidRDefault="00251B95" w:rsidP="00251B95">
            <w:pPr>
              <w:spacing w:after="0" w:line="260" w:lineRule="exact"/>
              <w:rPr>
                <w:rFonts w:ascii="Arial" w:eastAsia="Times New Roman" w:hAnsi="Arial" w:cs="Arial"/>
                <w:b/>
                <w:color w:val="000000"/>
                <w:sz w:val="20"/>
                <w:szCs w:val="20"/>
              </w:rPr>
            </w:pPr>
          </w:p>
        </w:tc>
        <w:tc>
          <w:tcPr>
            <w:tcW w:w="1835" w:type="dxa"/>
            <w:shd w:val="clear" w:color="auto" w:fill="auto"/>
          </w:tcPr>
          <w:p w14:paraId="31D816BF" w14:textId="77777777" w:rsidR="00251B95" w:rsidRPr="00251B95" w:rsidRDefault="00251B95" w:rsidP="00251B95">
            <w:pPr>
              <w:spacing w:after="0" w:line="260" w:lineRule="exact"/>
              <w:rPr>
                <w:rFonts w:ascii="Arial" w:eastAsia="Times New Roman" w:hAnsi="Arial" w:cs="Arial"/>
                <w:b/>
                <w:color w:val="000000"/>
                <w:sz w:val="20"/>
                <w:szCs w:val="20"/>
              </w:rPr>
            </w:pPr>
          </w:p>
        </w:tc>
        <w:tc>
          <w:tcPr>
            <w:tcW w:w="1384" w:type="dxa"/>
            <w:shd w:val="clear" w:color="auto" w:fill="auto"/>
          </w:tcPr>
          <w:p w14:paraId="49ED708F" w14:textId="77777777" w:rsidR="00251B95" w:rsidRPr="00251B95" w:rsidRDefault="00251B95" w:rsidP="00251B95">
            <w:pPr>
              <w:spacing w:after="0" w:line="260" w:lineRule="exact"/>
              <w:rPr>
                <w:rFonts w:ascii="Arial" w:eastAsia="Times New Roman" w:hAnsi="Arial" w:cs="Arial"/>
                <w:b/>
                <w:color w:val="000000"/>
                <w:sz w:val="20"/>
                <w:szCs w:val="20"/>
              </w:rPr>
            </w:pPr>
          </w:p>
        </w:tc>
        <w:tc>
          <w:tcPr>
            <w:tcW w:w="2552" w:type="dxa"/>
          </w:tcPr>
          <w:p w14:paraId="3503E941" w14:textId="77777777" w:rsidR="00251B95" w:rsidRPr="00251B95" w:rsidRDefault="00251B95" w:rsidP="00251B95">
            <w:pPr>
              <w:spacing w:after="0" w:line="260" w:lineRule="exact"/>
              <w:rPr>
                <w:rFonts w:ascii="Arial" w:eastAsia="Times New Roman" w:hAnsi="Arial" w:cs="Arial"/>
                <w:b/>
                <w:color w:val="000000"/>
                <w:sz w:val="20"/>
                <w:szCs w:val="20"/>
              </w:rPr>
            </w:pPr>
          </w:p>
        </w:tc>
      </w:tr>
      <w:tr w:rsidR="00251B95" w:rsidRPr="00251B95" w14:paraId="507AA343" w14:textId="77777777" w:rsidTr="0018192E">
        <w:trPr>
          <w:trHeight w:val="340"/>
        </w:trPr>
        <w:tc>
          <w:tcPr>
            <w:tcW w:w="1868" w:type="dxa"/>
            <w:vMerge/>
            <w:shd w:val="clear" w:color="auto" w:fill="auto"/>
          </w:tcPr>
          <w:p w14:paraId="243BFDB0" w14:textId="77777777" w:rsidR="00251B95" w:rsidRPr="00251B95" w:rsidRDefault="00251B95" w:rsidP="00251B95">
            <w:pPr>
              <w:spacing w:after="0" w:line="260" w:lineRule="exact"/>
              <w:rPr>
                <w:rFonts w:ascii="Arial" w:eastAsia="Times New Roman" w:hAnsi="Arial" w:cs="Arial"/>
                <w:b/>
                <w:color w:val="000000"/>
                <w:sz w:val="20"/>
                <w:szCs w:val="20"/>
              </w:rPr>
            </w:pPr>
          </w:p>
        </w:tc>
        <w:tc>
          <w:tcPr>
            <w:tcW w:w="1825" w:type="dxa"/>
            <w:shd w:val="clear" w:color="auto" w:fill="auto"/>
          </w:tcPr>
          <w:p w14:paraId="2C801B49" w14:textId="77777777" w:rsidR="00251B95" w:rsidRPr="00251B95" w:rsidRDefault="00251B95" w:rsidP="00251B95">
            <w:pPr>
              <w:spacing w:after="0" w:line="260" w:lineRule="exact"/>
              <w:rPr>
                <w:rFonts w:ascii="Arial" w:eastAsia="Times New Roman" w:hAnsi="Arial" w:cs="Arial"/>
                <w:b/>
                <w:color w:val="000000"/>
                <w:sz w:val="20"/>
                <w:szCs w:val="20"/>
              </w:rPr>
            </w:pPr>
          </w:p>
        </w:tc>
        <w:tc>
          <w:tcPr>
            <w:tcW w:w="1835" w:type="dxa"/>
            <w:shd w:val="clear" w:color="auto" w:fill="auto"/>
          </w:tcPr>
          <w:p w14:paraId="49A38AE6" w14:textId="77777777" w:rsidR="00251B95" w:rsidRPr="00251B95" w:rsidRDefault="00251B95" w:rsidP="00251B95">
            <w:pPr>
              <w:spacing w:after="0" w:line="260" w:lineRule="exact"/>
              <w:rPr>
                <w:rFonts w:ascii="Arial" w:eastAsia="Times New Roman" w:hAnsi="Arial" w:cs="Arial"/>
                <w:b/>
                <w:color w:val="000000"/>
                <w:sz w:val="20"/>
                <w:szCs w:val="20"/>
              </w:rPr>
            </w:pPr>
          </w:p>
        </w:tc>
        <w:tc>
          <w:tcPr>
            <w:tcW w:w="1384" w:type="dxa"/>
            <w:shd w:val="clear" w:color="auto" w:fill="auto"/>
          </w:tcPr>
          <w:p w14:paraId="2214690E" w14:textId="77777777" w:rsidR="00251B95" w:rsidRPr="00251B95" w:rsidRDefault="00251B95" w:rsidP="00251B95">
            <w:pPr>
              <w:spacing w:after="0" w:line="260" w:lineRule="exact"/>
              <w:rPr>
                <w:rFonts w:ascii="Arial" w:eastAsia="Times New Roman" w:hAnsi="Arial" w:cs="Arial"/>
                <w:b/>
                <w:color w:val="000000"/>
                <w:sz w:val="20"/>
                <w:szCs w:val="20"/>
              </w:rPr>
            </w:pPr>
          </w:p>
        </w:tc>
        <w:tc>
          <w:tcPr>
            <w:tcW w:w="2552" w:type="dxa"/>
          </w:tcPr>
          <w:p w14:paraId="040F0D37" w14:textId="77777777" w:rsidR="00251B95" w:rsidRPr="00251B95" w:rsidRDefault="00251B95" w:rsidP="00251B95">
            <w:pPr>
              <w:spacing w:after="0" w:line="260" w:lineRule="exact"/>
              <w:rPr>
                <w:rFonts w:ascii="Arial" w:eastAsia="Times New Roman" w:hAnsi="Arial" w:cs="Arial"/>
                <w:b/>
                <w:color w:val="000000"/>
                <w:sz w:val="20"/>
                <w:szCs w:val="20"/>
              </w:rPr>
            </w:pPr>
          </w:p>
        </w:tc>
      </w:tr>
      <w:tr w:rsidR="00251B95" w:rsidRPr="00251B95" w14:paraId="55508EB7" w14:textId="77777777" w:rsidTr="0018192E">
        <w:trPr>
          <w:trHeight w:val="340"/>
        </w:trPr>
        <w:tc>
          <w:tcPr>
            <w:tcW w:w="1868" w:type="dxa"/>
            <w:vMerge/>
            <w:shd w:val="clear" w:color="auto" w:fill="auto"/>
          </w:tcPr>
          <w:p w14:paraId="0BD62898" w14:textId="77777777" w:rsidR="00251B95" w:rsidRPr="00251B95" w:rsidRDefault="00251B95" w:rsidP="00251B95">
            <w:pPr>
              <w:spacing w:after="0" w:line="260" w:lineRule="exact"/>
              <w:rPr>
                <w:rFonts w:ascii="Arial" w:eastAsia="Times New Roman" w:hAnsi="Arial" w:cs="Arial"/>
                <w:b/>
                <w:color w:val="000000"/>
                <w:sz w:val="20"/>
                <w:szCs w:val="20"/>
              </w:rPr>
            </w:pPr>
          </w:p>
        </w:tc>
        <w:tc>
          <w:tcPr>
            <w:tcW w:w="1825" w:type="dxa"/>
            <w:shd w:val="clear" w:color="auto" w:fill="auto"/>
          </w:tcPr>
          <w:p w14:paraId="31E00E3C" w14:textId="77777777" w:rsidR="00251B95" w:rsidRPr="00251B95" w:rsidRDefault="00251B95" w:rsidP="00251B95">
            <w:pPr>
              <w:spacing w:after="0" w:line="260" w:lineRule="exact"/>
              <w:rPr>
                <w:rFonts w:ascii="Arial" w:eastAsia="Times New Roman" w:hAnsi="Arial" w:cs="Arial"/>
                <w:b/>
                <w:color w:val="000000"/>
                <w:sz w:val="20"/>
                <w:szCs w:val="20"/>
              </w:rPr>
            </w:pPr>
          </w:p>
        </w:tc>
        <w:tc>
          <w:tcPr>
            <w:tcW w:w="1835" w:type="dxa"/>
            <w:shd w:val="clear" w:color="auto" w:fill="auto"/>
          </w:tcPr>
          <w:p w14:paraId="7B8EE46B" w14:textId="77777777" w:rsidR="00251B95" w:rsidRPr="00251B95" w:rsidRDefault="00251B95" w:rsidP="00251B95">
            <w:pPr>
              <w:spacing w:after="0" w:line="260" w:lineRule="exact"/>
              <w:rPr>
                <w:rFonts w:ascii="Arial" w:eastAsia="Times New Roman" w:hAnsi="Arial" w:cs="Arial"/>
                <w:b/>
                <w:color w:val="000000"/>
                <w:sz w:val="20"/>
                <w:szCs w:val="20"/>
              </w:rPr>
            </w:pPr>
          </w:p>
        </w:tc>
        <w:tc>
          <w:tcPr>
            <w:tcW w:w="1384" w:type="dxa"/>
            <w:shd w:val="clear" w:color="auto" w:fill="auto"/>
          </w:tcPr>
          <w:p w14:paraId="33DDC7CB" w14:textId="77777777" w:rsidR="00251B95" w:rsidRPr="00251B95" w:rsidRDefault="00251B95" w:rsidP="00251B95">
            <w:pPr>
              <w:spacing w:after="0" w:line="260" w:lineRule="exact"/>
              <w:rPr>
                <w:rFonts w:ascii="Arial" w:eastAsia="Times New Roman" w:hAnsi="Arial" w:cs="Arial"/>
                <w:b/>
                <w:color w:val="000000"/>
                <w:sz w:val="20"/>
                <w:szCs w:val="20"/>
              </w:rPr>
            </w:pPr>
          </w:p>
        </w:tc>
        <w:tc>
          <w:tcPr>
            <w:tcW w:w="2552" w:type="dxa"/>
          </w:tcPr>
          <w:p w14:paraId="5E469860" w14:textId="77777777" w:rsidR="00251B95" w:rsidRPr="00251B95" w:rsidRDefault="00251B95" w:rsidP="00251B95">
            <w:pPr>
              <w:spacing w:after="0" w:line="260" w:lineRule="exact"/>
              <w:rPr>
                <w:rFonts w:ascii="Arial" w:eastAsia="Times New Roman" w:hAnsi="Arial" w:cs="Arial"/>
                <w:b/>
                <w:color w:val="000000"/>
                <w:sz w:val="20"/>
                <w:szCs w:val="20"/>
              </w:rPr>
            </w:pPr>
          </w:p>
        </w:tc>
      </w:tr>
      <w:tr w:rsidR="00251B95" w:rsidRPr="00251B95" w14:paraId="2BB693B7" w14:textId="77777777" w:rsidTr="0018192E">
        <w:trPr>
          <w:trHeight w:val="340"/>
        </w:trPr>
        <w:tc>
          <w:tcPr>
            <w:tcW w:w="1868" w:type="dxa"/>
            <w:vMerge/>
            <w:shd w:val="clear" w:color="auto" w:fill="auto"/>
          </w:tcPr>
          <w:p w14:paraId="0E7FD548" w14:textId="77777777" w:rsidR="00251B95" w:rsidRPr="00251B95" w:rsidRDefault="00251B95" w:rsidP="00251B95">
            <w:pPr>
              <w:spacing w:after="0" w:line="260" w:lineRule="exact"/>
              <w:rPr>
                <w:rFonts w:ascii="Arial" w:eastAsia="Times New Roman" w:hAnsi="Arial" w:cs="Arial"/>
                <w:b/>
                <w:color w:val="000000"/>
                <w:sz w:val="20"/>
                <w:szCs w:val="20"/>
              </w:rPr>
            </w:pPr>
          </w:p>
        </w:tc>
        <w:tc>
          <w:tcPr>
            <w:tcW w:w="1825" w:type="dxa"/>
            <w:shd w:val="clear" w:color="auto" w:fill="auto"/>
          </w:tcPr>
          <w:p w14:paraId="5925D39E" w14:textId="77777777" w:rsidR="00251B95" w:rsidRPr="00251B95" w:rsidRDefault="00251B95" w:rsidP="00251B95">
            <w:pPr>
              <w:spacing w:after="0" w:line="260" w:lineRule="exact"/>
              <w:rPr>
                <w:rFonts w:ascii="Arial" w:eastAsia="Times New Roman" w:hAnsi="Arial" w:cs="Arial"/>
                <w:b/>
                <w:color w:val="000000"/>
                <w:sz w:val="20"/>
                <w:szCs w:val="20"/>
              </w:rPr>
            </w:pPr>
          </w:p>
        </w:tc>
        <w:tc>
          <w:tcPr>
            <w:tcW w:w="1835" w:type="dxa"/>
            <w:shd w:val="clear" w:color="auto" w:fill="auto"/>
          </w:tcPr>
          <w:p w14:paraId="1B343189" w14:textId="77777777" w:rsidR="00251B95" w:rsidRPr="00251B95" w:rsidRDefault="00251B95" w:rsidP="00251B95">
            <w:pPr>
              <w:spacing w:after="0" w:line="260" w:lineRule="exact"/>
              <w:rPr>
                <w:rFonts w:ascii="Arial" w:eastAsia="Times New Roman" w:hAnsi="Arial" w:cs="Arial"/>
                <w:b/>
                <w:color w:val="000000"/>
                <w:sz w:val="20"/>
                <w:szCs w:val="20"/>
              </w:rPr>
            </w:pPr>
          </w:p>
        </w:tc>
        <w:tc>
          <w:tcPr>
            <w:tcW w:w="1384" w:type="dxa"/>
            <w:shd w:val="clear" w:color="auto" w:fill="auto"/>
          </w:tcPr>
          <w:p w14:paraId="3C5D2624" w14:textId="77777777" w:rsidR="00251B95" w:rsidRPr="00251B95" w:rsidRDefault="00251B95" w:rsidP="00251B95">
            <w:pPr>
              <w:spacing w:after="0" w:line="260" w:lineRule="exact"/>
              <w:rPr>
                <w:rFonts w:ascii="Arial" w:eastAsia="Times New Roman" w:hAnsi="Arial" w:cs="Arial"/>
                <w:b/>
                <w:color w:val="000000"/>
                <w:sz w:val="20"/>
                <w:szCs w:val="20"/>
              </w:rPr>
            </w:pPr>
          </w:p>
        </w:tc>
        <w:tc>
          <w:tcPr>
            <w:tcW w:w="2552" w:type="dxa"/>
          </w:tcPr>
          <w:p w14:paraId="5C8D16F5" w14:textId="77777777" w:rsidR="00251B95" w:rsidRPr="00251B95" w:rsidRDefault="00251B95" w:rsidP="00251B95">
            <w:pPr>
              <w:spacing w:after="0" w:line="260" w:lineRule="exact"/>
              <w:rPr>
                <w:rFonts w:ascii="Arial" w:eastAsia="Times New Roman" w:hAnsi="Arial" w:cs="Arial"/>
                <w:b/>
                <w:color w:val="000000"/>
                <w:sz w:val="20"/>
                <w:szCs w:val="20"/>
              </w:rPr>
            </w:pPr>
          </w:p>
        </w:tc>
      </w:tr>
      <w:tr w:rsidR="00251B95" w:rsidRPr="00251B95" w14:paraId="5B335C61" w14:textId="77777777" w:rsidTr="0018192E">
        <w:trPr>
          <w:trHeight w:val="340"/>
        </w:trPr>
        <w:tc>
          <w:tcPr>
            <w:tcW w:w="1868" w:type="dxa"/>
            <w:vMerge w:val="restart"/>
            <w:shd w:val="clear" w:color="auto" w:fill="auto"/>
          </w:tcPr>
          <w:p w14:paraId="164D9DBD" w14:textId="77777777" w:rsidR="00251B95" w:rsidRPr="00251B95" w:rsidRDefault="00251B95" w:rsidP="00251B95">
            <w:pPr>
              <w:spacing w:after="0" w:line="260" w:lineRule="exact"/>
              <w:rPr>
                <w:rFonts w:ascii="Arial" w:eastAsia="Times New Roman" w:hAnsi="Arial" w:cs="Arial"/>
                <w:b/>
                <w:color w:val="000000"/>
                <w:sz w:val="20"/>
                <w:szCs w:val="20"/>
              </w:rPr>
            </w:pPr>
            <w:r w:rsidRPr="00251B95">
              <w:rPr>
                <w:rFonts w:ascii="Arial" w:eastAsia="Times New Roman" w:hAnsi="Arial" w:cs="Arial"/>
                <w:b/>
                <w:color w:val="000000"/>
                <w:sz w:val="20"/>
                <w:szCs w:val="20"/>
              </w:rPr>
              <w:t>nedelja</w:t>
            </w:r>
          </w:p>
        </w:tc>
        <w:tc>
          <w:tcPr>
            <w:tcW w:w="1825" w:type="dxa"/>
            <w:shd w:val="clear" w:color="auto" w:fill="auto"/>
          </w:tcPr>
          <w:p w14:paraId="3AA90F5D" w14:textId="77777777" w:rsidR="00251B95" w:rsidRPr="00251B95" w:rsidRDefault="00251B95" w:rsidP="00251B95">
            <w:pPr>
              <w:spacing w:after="0" w:line="260" w:lineRule="exact"/>
              <w:rPr>
                <w:rFonts w:ascii="Arial" w:eastAsia="Times New Roman" w:hAnsi="Arial" w:cs="Arial"/>
                <w:b/>
                <w:color w:val="000000"/>
                <w:sz w:val="20"/>
                <w:szCs w:val="20"/>
              </w:rPr>
            </w:pPr>
          </w:p>
        </w:tc>
        <w:tc>
          <w:tcPr>
            <w:tcW w:w="1835" w:type="dxa"/>
            <w:shd w:val="clear" w:color="auto" w:fill="auto"/>
          </w:tcPr>
          <w:p w14:paraId="02BF2301" w14:textId="77777777" w:rsidR="00251B95" w:rsidRPr="00251B95" w:rsidRDefault="00251B95" w:rsidP="00251B95">
            <w:pPr>
              <w:spacing w:after="0" w:line="260" w:lineRule="exact"/>
              <w:rPr>
                <w:rFonts w:ascii="Arial" w:eastAsia="Times New Roman" w:hAnsi="Arial" w:cs="Arial"/>
                <w:b/>
                <w:color w:val="000000"/>
                <w:sz w:val="20"/>
                <w:szCs w:val="20"/>
              </w:rPr>
            </w:pPr>
          </w:p>
        </w:tc>
        <w:tc>
          <w:tcPr>
            <w:tcW w:w="1384" w:type="dxa"/>
            <w:shd w:val="clear" w:color="auto" w:fill="auto"/>
          </w:tcPr>
          <w:p w14:paraId="79AE8406" w14:textId="77777777" w:rsidR="00251B95" w:rsidRPr="00251B95" w:rsidRDefault="00251B95" w:rsidP="00251B95">
            <w:pPr>
              <w:spacing w:after="0" w:line="260" w:lineRule="exact"/>
              <w:rPr>
                <w:rFonts w:ascii="Arial" w:eastAsia="Times New Roman" w:hAnsi="Arial" w:cs="Arial"/>
                <w:b/>
                <w:color w:val="000000"/>
                <w:sz w:val="20"/>
                <w:szCs w:val="20"/>
              </w:rPr>
            </w:pPr>
          </w:p>
        </w:tc>
        <w:tc>
          <w:tcPr>
            <w:tcW w:w="2552" w:type="dxa"/>
          </w:tcPr>
          <w:p w14:paraId="370BCFE5" w14:textId="77777777" w:rsidR="00251B95" w:rsidRPr="00251B95" w:rsidRDefault="00251B95" w:rsidP="00251B95">
            <w:pPr>
              <w:spacing w:after="0" w:line="260" w:lineRule="exact"/>
              <w:rPr>
                <w:rFonts w:ascii="Arial" w:eastAsia="Times New Roman" w:hAnsi="Arial" w:cs="Arial"/>
                <w:b/>
                <w:color w:val="000000"/>
                <w:sz w:val="20"/>
                <w:szCs w:val="20"/>
              </w:rPr>
            </w:pPr>
          </w:p>
        </w:tc>
      </w:tr>
      <w:tr w:rsidR="00251B95" w:rsidRPr="00251B95" w14:paraId="769D33A0" w14:textId="77777777" w:rsidTr="0018192E">
        <w:trPr>
          <w:trHeight w:val="340"/>
        </w:trPr>
        <w:tc>
          <w:tcPr>
            <w:tcW w:w="1868" w:type="dxa"/>
            <w:vMerge/>
            <w:shd w:val="clear" w:color="auto" w:fill="auto"/>
          </w:tcPr>
          <w:p w14:paraId="5C6BED6C" w14:textId="77777777" w:rsidR="00251B95" w:rsidRPr="00251B95" w:rsidRDefault="00251B95" w:rsidP="00251B95">
            <w:pPr>
              <w:spacing w:after="0" w:line="260" w:lineRule="exact"/>
              <w:rPr>
                <w:rFonts w:ascii="Arial" w:eastAsia="Times New Roman" w:hAnsi="Arial" w:cs="Arial"/>
                <w:b/>
                <w:color w:val="000000"/>
                <w:sz w:val="20"/>
                <w:szCs w:val="20"/>
              </w:rPr>
            </w:pPr>
          </w:p>
        </w:tc>
        <w:tc>
          <w:tcPr>
            <w:tcW w:w="1825" w:type="dxa"/>
            <w:shd w:val="clear" w:color="auto" w:fill="auto"/>
          </w:tcPr>
          <w:p w14:paraId="33802F90" w14:textId="77777777" w:rsidR="00251B95" w:rsidRPr="00251B95" w:rsidRDefault="00251B95" w:rsidP="00251B95">
            <w:pPr>
              <w:spacing w:after="0" w:line="260" w:lineRule="exact"/>
              <w:rPr>
                <w:rFonts w:ascii="Arial" w:eastAsia="Times New Roman" w:hAnsi="Arial" w:cs="Arial"/>
                <w:b/>
                <w:color w:val="000000"/>
                <w:sz w:val="20"/>
                <w:szCs w:val="20"/>
              </w:rPr>
            </w:pPr>
          </w:p>
        </w:tc>
        <w:tc>
          <w:tcPr>
            <w:tcW w:w="1835" w:type="dxa"/>
            <w:shd w:val="clear" w:color="auto" w:fill="auto"/>
          </w:tcPr>
          <w:p w14:paraId="57AD6D4B" w14:textId="77777777" w:rsidR="00251B95" w:rsidRPr="00251B95" w:rsidRDefault="00251B95" w:rsidP="00251B95">
            <w:pPr>
              <w:spacing w:after="0" w:line="260" w:lineRule="exact"/>
              <w:rPr>
                <w:rFonts w:ascii="Arial" w:eastAsia="Times New Roman" w:hAnsi="Arial" w:cs="Arial"/>
                <w:b/>
                <w:color w:val="000000"/>
                <w:sz w:val="20"/>
                <w:szCs w:val="20"/>
              </w:rPr>
            </w:pPr>
          </w:p>
        </w:tc>
        <w:tc>
          <w:tcPr>
            <w:tcW w:w="1384" w:type="dxa"/>
            <w:shd w:val="clear" w:color="auto" w:fill="auto"/>
          </w:tcPr>
          <w:p w14:paraId="3346C91D" w14:textId="77777777" w:rsidR="00251B95" w:rsidRPr="00251B95" w:rsidRDefault="00251B95" w:rsidP="00251B95">
            <w:pPr>
              <w:spacing w:after="0" w:line="260" w:lineRule="exact"/>
              <w:rPr>
                <w:rFonts w:ascii="Arial" w:eastAsia="Times New Roman" w:hAnsi="Arial" w:cs="Arial"/>
                <w:b/>
                <w:color w:val="000000"/>
                <w:sz w:val="20"/>
                <w:szCs w:val="20"/>
              </w:rPr>
            </w:pPr>
          </w:p>
        </w:tc>
        <w:tc>
          <w:tcPr>
            <w:tcW w:w="2552" w:type="dxa"/>
          </w:tcPr>
          <w:p w14:paraId="3D9E2278" w14:textId="77777777" w:rsidR="00251B95" w:rsidRPr="00251B95" w:rsidRDefault="00251B95" w:rsidP="00251B95">
            <w:pPr>
              <w:spacing w:after="0" w:line="260" w:lineRule="exact"/>
              <w:rPr>
                <w:rFonts w:ascii="Arial" w:eastAsia="Times New Roman" w:hAnsi="Arial" w:cs="Arial"/>
                <w:b/>
                <w:color w:val="000000"/>
                <w:sz w:val="20"/>
                <w:szCs w:val="20"/>
              </w:rPr>
            </w:pPr>
          </w:p>
        </w:tc>
      </w:tr>
      <w:tr w:rsidR="00251B95" w:rsidRPr="00251B95" w14:paraId="0A307159" w14:textId="77777777" w:rsidTr="0018192E">
        <w:trPr>
          <w:trHeight w:val="340"/>
        </w:trPr>
        <w:tc>
          <w:tcPr>
            <w:tcW w:w="1868" w:type="dxa"/>
            <w:vMerge/>
            <w:shd w:val="clear" w:color="auto" w:fill="auto"/>
          </w:tcPr>
          <w:p w14:paraId="07D27FC2" w14:textId="77777777" w:rsidR="00251B95" w:rsidRPr="00251B95" w:rsidRDefault="00251B95" w:rsidP="00251B95">
            <w:pPr>
              <w:spacing w:after="0" w:line="260" w:lineRule="exact"/>
              <w:rPr>
                <w:rFonts w:ascii="Arial" w:eastAsia="Times New Roman" w:hAnsi="Arial" w:cs="Arial"/>
                <w:b/>
                <w:color w:val="000000"/>
                <w:sz w:val="20"/>
                <w:szCs w:val="20"/>
              </w:rPr>
            </w:pPr>
          </w:p>
        </w:tc>
        <w:tc>
          <w:tcPr>
            <w:tcW w:w="1825" w:type="dxa"/>
            <w:shd w:val="clear" w:color="auto" w:fill="auto"/>
          </w:tcPr>
          <w:p w14:paraId="317BE80E" w14:textId="77777777" w:rsidR="00251B95" w:rsidRPr="00251B95" w:rsidRDefault="00251B95" w:rsidP="00251B95">
            <w:pPr>
              <w:spacing w:after="0" w:line="260" w:lineRule="exact"/>
              <w:rPr>
                <w:rFonts w:ascii="Arial" w:eastAsia="Times New Roman" w:hAnsi="Arial" w:cs="Arial"/>
                <w:b/>
                <w:color w:val="000000"/>
                <w:sz w:val="20"/>
                <w:szCs w:val="20"/>
              </w:rPr>
            </w:pPr>
          </w:p>
        </w:tc>
        <w:tc>
          <w:tcPr>
            <w:tcW w:w="1835" w:type="dxa"/>
            <w:shd w:val="clear" w:color="auto" w:fill="auto"/>
          </w:tcPr>
          <w:p w14:paraId="79822BDC" w14:textId="77777777" w:rsidR="00251B95" w:rsidRPr="00251B95" w:rsidRDefault="00251B95" w:rsidP="00251B95">
            <w:pPr>
              <w:spacing w:after="0" w:line="260" w:lineRule="exact"/>
              <w:rPr>
                <w:rFonts w:ascii="Arial" w:eastAsia="Times New Roman" w:hAnsi="Arial" w:cs="Arial"/>
                <w:b/>
                <w:color w:val="000000"/>
                <w:sz w:val="20"/>
                <w:szCs w:val="20"/>
              </w:rPr>
            </w:pPr>
          </w:p>
        </w:tc>
        <w:tc>
          <w:tcPr>
            <w:tcW w:w="1384" w:type="dxa"/>
            <w:shd w:val="clear" w:color="auto" w:fill="auto"/>
          </w:tcPr>
          <w:p w14:paraId="11D9A1C4" w14:textId="77777777" w:rsidR="00251B95" w:rsidRPr="00251B95" w:rsidRDefault="00251B95" w:rsidP="00251B95">
            <w:pPr>
              <w:spacing w:after="0" w:line="260" w:lineRule="exact"/>
              <w:rPr>
                <w:rFonts w:ascii="Arial" w:eastAsia="Times New Roman" w:hAnsi="Arial" w:cs="Arial"/>
                <w:b/>
                <w:color w:val="000000"/>
                <w:sz w:val="20"/>
                <w:szCs w:val="20"/>
              </w:rPr>
            </w:pPr>
          </w:p>
        </w:tc>
        <w:tc>
          <w:tcPr>
            <w:tcW w:w="2552" w:type="dxa"/>
          </w:tcPr>
          <w:p w14:paraId="651FA601" w14:textId="77777777" w:rsidR="00251B95" w:rsidRPr="00251B95" w:rsidRDefault="00251B95" w:rsidP="00251B95">
            <w:pPr>
              <w:spacing w:after="0" w:line="260" w:lineRule="exact"/>
              <w:rPr>
                <w:rFonts w:ascii="Arial" w:eastAsia="Times New Roman" w:hAnsi="Arial" w:cs="Arial"/>
                <w:b/>
                <w:color w:val="000000"/>
                <w:sz w:val="20"/>
                <w:szCs w:val="20"/>
              </w:rPr>
            </w:pPr>
          </w:p>
        </w:tc>
      </w:tr>
      <w:tr w:rsidR="00251B95" w:rsidRPr="00251B95" w14:paraId="7EB5942B" w14:textId="77777777" w:rsidTr="0018192E">
        <w:trPr>
          <w:trHeight w:val="340"/>
        </w:trPr>
        <w:tc>
          <w:tcPr>
            <w:tcW w:w="1868" w:type="dxa"/>
            <w:vMerge/>
            <w:shd w:val="clear" w:color="auto" w:fill="auto"/>
          </w:tcPr>
          <w:p w14:paraId="7F7915E8" w14:textId="77777777" w:rsidR="00251B95" w:rsidRPr="00251B95" w:rsidRDefault="00251B95" w:rsidP="00251B95">
            <w:pPr>
              <w:spacing w:after="0" w:line="260" w:lineRule="exact"/>
              <w:rPr>
                <w:rFonts w:ascii="Arial" w:eastAsia="Times New Roman" w:hAnsi="Arial" w:cs="Arial"/>
                <w:b/>
                <w:color w:val="000000"/>
                <w:sz w:val="20"/>
                <w:szCs w:val="20"/>
              </w:rPr>
            </w:pPr>
          </w:p>
        </w:tc>
        <w:tc>
          <w:tcPr>
            <w:tcW w:w="1825" w:type="dxa"/>
            <w:shd w:val="clear" w:color="auto" w:fill="auto"/>
          </w:tcPr>
          <w:p w14:paraId="634A566C" w14:textId="77777777" w:rsidR="00251B95" w:rsidRPr="00251B95" w:rsidRDefault="00251B95" w:rsidP="00251B95">
            <w:pPr>
              <w:spacing w:after="0" w:line="260" w:lineRule="exact"/>
              <w:rPr>
                <w:rFonts w:ascii="Arial" w:eastAsia="Times New Roman" w:hAnsi="Arial" w:cs="Arial"/>
                <w:b/>
                <w:color w:val="000000"/>
                <w:sz w:val="20"/>
                <w:szCs w:val="20"/>
              </w:rPr>
            </w:pPr>
          </w:p>
        </w:tc>
        <w:tc>
          <w:tcPr>
            <w:tcW w:w="1835" w:type="dxa"/>
            <w:shd w:val="clear" w:color="auto" w:fill="auto"/>
          </w:tcPr>
          <w:p w14:paraId="35E251DD" w14:textId="77777777" w:rsidR="00251B95" w:rsidRPr="00251B95" w:rsidRDefault="00251B95" w:rsidP="00251B95">
            <w:pPr>
              <w:spacing w:after="0" w:line="260" w:lineRule="exact"/>
              <w:rPr>
                <w:rFonts w:ascii="Arial" w:eastAsia="Times New Roman" w:hAnsi="Arial" w:cs="Arial"/>
                <w:b/>
                <w:color w:val="000000"/>
                <w:sz w:val="20"/>
                <w:szCs w:val="20"/>
              </w:rPr>
            </w:pPr>
          </w:p>
        </w:tc>
        <w:tc>
          <w:tcPr>
            <w:tcW w:w="1384" w:type="dxa"/>
            <w:shd w:val="clear" w:color="auto" w:fill="auto"/>
          </w:tcPr>
          <w:p w14:paraId="466B62F4" w14:textId="77777777" w:rsidR="00251B95" w:rsidRPr="00251B95" w:rsidRDefault="00251B95" w:rsidP="00251B95">
            <w:pPr>
              <w:spacing w:after="0" w:line="260" w:lineRule="exact"/>
              <w:rPr>
                <w:rFonts w:ascii="Arial" w:eastAsia="Times New Roman" w:hAnsi="Arial" w:cs="Arial"/>
                <w:b/>
                <w:color w:val="000000"/>
                <w:sz w:val="20"/>
                <w:szCs w:val="20"/>
              </w:rPr>
            </w:pPr>
          </w:p>
        </w:tc>
        <w:tc>
          <w:tcPr>
            <w:tcW w:w="2552" w:type="dxa"/>
          </w:tcPr>
          <w:p w14:paraId="20BFF20D" w14:textId="77777777" w:rsidR="00251B95" w:rsidRPr="00251B95" w:rsidRDefault="00251B95" w:rsidP="00251B95">
            <w:pPr>
              <w:spacing w:after="0" w:line="260" w:lineRule="exact"/>
              <w:rPr>
                <w:rFonts w:ascii="Arial" w:eastAsia="Times New Roman" w:hAnsi="Arial" w:cs="Arial"/>
                <w:b/>
                <w:color w:val="000000"/>
                <w:sz w:val="20"/>
                <w:szCs w:val="20"/>
              </w:rPr>
            </w:pPr>
          </w:p>
        </w:tc>
      </w:tr>
    </w:tbl>
    <w:p w14:paraId="17021F59" w14:textId="77777777" w:rsidR="00251B95" w:rsidRPr="00251B95" w:rsidRDefault="00251B95" w:rsidP="00251B95">
      <w:pPr>
        <w:spacing w:after="0" w:line="276" w:lineRule="auto"/>
        <w:rPr>
          <w:rFonts w:ascii="Arial" w:eastAsia="Times New Roman" w:hAnsi="Arial" w:cs="Arial"/>
          <w:color w:val="000000"/>
          <w:sz w:val="20"/>
          <w:szCs w:val="20"/>
        </w:rPr>
      </w:pPr>
    </w:p>
    <w:p w14:paraId="47795832" w14:textId="77777777" w:rsidR="00251B95" w:rsidRPr="00251B95" w:rsidRDefault="00251B95" w:rsidP="00251B95">
      <w:pPr>
        <w:spacing w:after="0" w:line="276" w:lineRule="auto"/>
        <w:rPr>
          <w:rFonts w:ascii="Arial" w:eastAsia="Times New Roman" w:hAnsi="Arial" w:cs="Arial"/>
          <w:color w:val="000000"/>
          <w:sz w:val="20"/>
          <w:szCs w:val="20"/>
        </w:rPr>
      </w:pPr>
      <w:r w:rsidRPr="00251B95">
        <w:rPr>
          <w:rFonts w:ascii="Arial" w:eastAsia="Times New Roman" w:hAnsi="Arial" w:cs="Arial"/>
          <w:color w:val="000000"/>
          <w:sz w:val="20"/>
          <w:szCs w:val="20"/>
        </w:rPr>
        <w:t>* Živali, ki so istočasno v izpustu.</w:t>
      </w:r>
    </w:p>
    <w:p w14:paraId="15395F37" w14:textId="77777777" w:rsidR="00251B95" w:rsidRPr="00251B95" w:rsidRDefault="00251B95" w:rsidP="00251B95">
      <w:pPr>
        <w:spacing w:after="0" w:line="276" w:lineRule="auto"/>
        <w:rPr>
          <w:rFonts w:ascii="Arial" w:eastAsia="Times New Roman" w:hAnsi="Arial" w:cs="Arial"/>
          <w:color w:val="000000"/>
          <w:sz w:val="20"/>
          <w:szCs w:val="20"/>
        </w:rPr>
      </w:pPr>
      <w:r w:rsidRPr="00251B95">
        <w:rPr>
          <w:rFonts w:ascii="Arial" w:eastAsia="Times New Roman" w:hAnsi="Arial" w:cs="Arial"/>
          <w:color w:val="000000"/>
          <w:sz w:val="20"/>
          <w:szCs w:val="20"/>
        </w:rPr>
        <w:t>** Vpisati okrajšavo za kategorijo:</w:t>
      </w:r>
    </w:p>
    <w:p w14:paraId="55068DC8" w14:textId="77777777" w:rsidR="00251B95" w:rsidRPr="00251B95" w:rsidRDefault="00251B95" w:rsidP="00251B95">
      <w:pPr>
        <w:spacing w:after="0" w:line="276" w:lineRule="auto"/>
        <w:rPr>
          <w:rFonts w:ascii="Arial" w:eastAsia="Times New Roman" w:hAnsi="Arial" w:cs="Arial"/>
          <w:color w:val="000000"/>
          <w:sz w:val="20"/>
          <w:szCs w:val="20"/>
        </w:rPr>
      </w:pPr>
      <w:r w:rsidRPr="00251B95">
        <w:rPr>
          <w:rFonts w:ascii="Arial" w:eastAsia="Times New Roman" w:hAnsi="Arial" w:cs="Arial"/>
          <w:color w:val="000000"/>
          <w:sz w:val="20"/>
          <w:szCs w:val="20"/>
        </w:rPr>
        <w:t>govedo:</w:t>
      </w:r>
    </w:p>
    <w:p w14:paraId="777A1276" w14:textId="77777777" w:rsidR="00251B95" w:rsidRPr="00251B95" w:rsidRDefault="00251B95" w:rsidP="008F0EFB">
      <w:pPr>
        <w:numPr>
          <w:ilvl w:val="0"/>
          <w:numId w:val="44"/>
        </w:numPr>
        <w:spacing w:after="0" w:line="276" w:lineRule="auto"/>
        <w:rPr>
          <w:rFonts w:ascii="Arial" w:eastAsia="Times New Roman" w:hAnsi="Arial" w:cs="Arial"/>
          <w:color w:val="000000"/>
          <w:sz w:val="20"/>
          <w:szCs w:val="20"/>
        </w:rPr>
      </w:pPr>
      <w:r w:rsidRPr="00251B95">
        <w:rPr>
          <w:rFonts w:ascii="Arial" w:eastAsia="Times New Roman" w:hAnsi="Arial" w:cs="Arial"/>
          <w:color w:val="000000"/>
          <w:sz w:val="20"/>
          <w:szCs w:val="20"/>
        </w:rPr>
        <w:t>teleta – TL,</w:t>
      </w:r>
    </w:p>
    <w:p w14:paraId="21232CC9" w14:textId="77777777" w:rsidR="00251B95" w:rsidRPr="00251B95" w:rsidRDefault="00251B95" w:rsidP="008F0EFB">
      <w:pPr>
        <w:numPr>
          <w:ilvl w:val="0"/>
          <w:numId w:val="44"/>
        </w:numPr>
        <w:spacing w:after="0" w:line="276" w:lineRule="auto"/>
        <w:rPr>
          <w:rFonts w:ascii="Arial" w:eastAsia="Times New Roman" w:hAnsi="Arial" w:cs="Arial"/>
          <w:color w:val="000000"/>
          <w:sz w:val="20"/>
          <w:szCs w:val="20"/>
        </w:rPr>
      </w:pPr>
      <w:r w:rsidRPr="00251B95">
        <w:rPr>
          <w:rFonts w:ascii="Arial" w:eastAsia="Times New Roman" w:hAnsi="Arial" w:cs="Arial"/>
          <w:color w:val="000000"/>
          <w:sz w:val="20"/>
          <w:szCs w:val="20"/>
        </w:rPr>
        <w:t>mlado govedo od šestih mesecev do enega leta starosti – MG &lt; 1,</w:t>
      </w:r>
    </w:p>
    <w:p w14:paraId="5D79CE7E" w14:textId="77777777" w:rsidR="00251B95" w:rsidRPr="00251B95" w:rsidRDefault="00251B95" w:rsidP="008F0EFB">
      <w:pPr>
        <w:numPr>
          <w:ilvl w:val="0"/>
          <w:numId w:val="44"/>
        </w:numPr>
        <w:spacing w:after="0" w:line="276" w:lineRule="auto"/>
        <w:rPr>
          <w:rFonts w:ascii="Arial" w:eastAsia="Times New Roman" w:hAnsi="Arial" w:cs="Arial"/>
          <w:color w:val="000000"/>
          <w:sz w:val="20"/>
          <w:szCs w:val="20"/>
        </w:rPr>
      </w:pPr>
      <w:r w:rsidRPr="00251B95">
        <w:rPr>
          <w:rFonts w:ascii="Arial" w:eastAsia="Times New Roman" w:hAnsi="Arial" w:cs="Arial"/>
          <w:color w:val="000000"/>
          <w:sz w:val="20"/>
          <w:szCs w:val="20"/>
        </w:rPr>
        <w:t>mlado govedo nad enim letom do dveh let starosti – MG 1-2,</w:t>
      </w:r>
    </w:p>
    <w:p w14:paraId="24F3AFCF" w14:textId="77777777" w:rsidR="00251B95" w:rsidRPr="00251B95" w:rsidRDefault="00251B95" w:rsidP="008F0EFB">
      <w:pPr>
        <w:numPr>
          <w:ilvl w:val="0"/>
          <w:numId w:val="44"/>
        </w:numPr>
        <w:spacing w:after="0" w:line="276" w:lineRule="auto"/>
        <w:rPr>
          <w:rFonts w:ascii="Arial" w:eastAsia="Times New Roman" w:hAnsi="Arial" w:cs="Arial"/>
          <w:color w:val="000000"/>
          <w:sz w:val="20"/>
          <w:szCs w:val="20"/>
        </w:rPr>
      </w:pPr>
      <w:r w:rsidRPr="00251B95">
        <w:rPr>
          <w:rFonts w:ascii="Arial" w:eastAsia="Times New Roman" w:hAnsi="Arial" w:cs="Arial"/>
          <w:color w:val="000000"/>
          <w:sz w:val="20"/>
          <w:szCs w:val="20"/>
        </w:rPr>
        <w:t>govedo, starejše od dveh let – G &gt; 2,</w:t>
      </w:r>
    </w:p>
    <w:p w14:paraId="33AC7197" w14:textId="77777777" w:rsidR="00251B95" w:rsidRPr="00251B95" w:rsidRDefault="00251B95" w:rsidP="008F0EFB">
      <w:pPr>
        <w:numPr>
          <w:ilvl w:val="0"/>
          <w:numId w:val="44"/>
        </w:numPr>
        <w:spacing w:after="0" w:line="276" w:lineRule="auto"/>
        <w:rPr>
          <w:rFonts w:ascii="Arial" w:eastAsia="Times New Roman" w:hAnsi="Arial" w:cs="Arial"/>
          <w:color w:val="000000"/>
          <w:sz w:val="20"/>
          <w:szCs w:val="20"/>
        </w:rPr>
      </w:pPr>
      <w:r w:rsidRPr="00251B95">
        <w:rPr>
          <w:rFonts w:ascii="Arial" w:eastAsia="Times New Roman" w:hAnsi="Arial" w:cs="Arial"/>
          <w:color w:val="000000"/>
          <w:sz w:val="20"/>
          <w:szCs w:val="20"/>
        </w:rPr>
        <w:t>plemenski bik – PB;</w:t>
      </w:r>
    </w:p>
    <w:p w14:paraId="798E7C14" w14:textId="77777777" w:rsidR="00251B95" w:rsidRPr="00251B95" w:rsidRDefault="00251B95" w:rsidP="00251B95">
      <w:pPr>
        <w:spacing w:after="0" w:line="276" w:lineRule="auto"/>
        <w:rPr>
          <w:rFonts w:ascii="Arial" w:eastAsia="Times New Roman" w:hAnsi="Arial" w:cs="Arial"/>
          <w:color w:val="000000"/>
          <w:sz w:val="20"/>
          <w:szCs w:val="20"/>
        </w:rPr>
      </w:pPr>
      <w:r w:rsidRPr="00251B95">
        <w:rPr>
          <w:rFonts w:ascii="Arial" w:eastAsia="Times New Roman" w:hAnsi="Arial" w:cs="Arial"/>
          <w:color w:val="000000"/>
          <w:sz w:val="20"/>
          <w:szCs w:val="20"/>
        </w:rPr>
        <w:t>drobnica:</w:t>
      </w:r>
    </w:p>
    <w:p w14:paraId="6A3AFD61" w14:textId="77777777" w:rsidR="00251B95" w:rsidRPr="00251B95" w:rsidRDefault="00251B95" w:rsidP="008F0EFB">
      <w:pPr>
        <w:numPr>
          <w:ilvl w:val="0"/>
          <w:numId w:val="44"/>
        </w:numPr>
        <w:spacing w:after="0" w:line="276" w:lineRule="auto"/>
        <w:rPr>
          <w:rFonts w:ascii="Arial" w:eastAsia="Times New Roman" w:hAnsi="Arial" w:cs="Arial"/>
          <w:color w:val="000000"/>
          <w:sz w:val="20"/>
          <w:szCs w:val="20"/>
        </w:rPr>
      </w:pPr>
      <w:r w:rsidRPr="00251B95">
        <w:rPr>
          <w:rFonts w:ascii="Arial" w:eastAsia="Times New Roman" w:hAnsi="Arial" w:cs="Arial"/>
          <w:color w:val="000000"/>
          <w:sz w:val="20"/>
          <w:szCs w:val="20"/>
        </w:rPr>
        <w:t>ovca ali koza – O ali K,</w:t>
      </w:r>
    </w:p>
    <w:p w14:paraId="741764A7" w14:textId="77777777" w:rsidR="00251B95" w:rsidRPr="00251B95" w:rsidRDefault="00251B95" w:rsidP="008F0EFB">
      <w:pPr>
        <w:numPr>
          <w:ilvl w:val="0"/>
          <w:numId w:val="44"/>
        </w:numPr>
        <w:spacing w:after="0" w:line="276" w:lineRule="auto"/>
        <w:rPr>
          <w:rFonts w:ascii="Arial" w:eastAsia="Times New Roman" w:hAnsi="Arial" w:cs="Arial"/>
          <w:color w:val="000000"/>
          <w:sz w:val="20"/>
          <w:szCs w:val="20"/>
        </w:rPr>
      </w:pPr>
      <w:r w:rsidRPr="00251B95">
        <w:rPr>
          <w:rFonts w:ascii="Arial" w:eastAsia="Times New Roman" w:hAnsi="Arial" w:cs="Arial"/>
          <w:color w:val="000000"/>
          <w:sz w:val="20"/>
          <w:szCs w:val="20"/>
        </w:rPr>
        <w:t>jagenjček ali kozliček – JK ali KK;</w:t>
      </w:r>
    </w:p>
    <w:p w14:paraId="407D4285" w14:textId="77777777" w:rsidR="00251B95" w:rsidRPr="00251B95" w:rsidRDefault="00251B95" w:rsidP="00251B95">
      <w:pPr>
        <w:spacing w:after="0" w:line="276" w:lineRule="auto"/>
        <w:rPr>
          <w:rFonts w:ascii="Arial" w:eastAsia="Times New Roman" w:hAnsi="Arial" w:cs="Arial"/>
          <w:color w:val="000000"/>
          <w:sz w:val="20"/>
          <w:szCs w:val="20"/>
        </w:rPr>
      </w:pPr>
      <w:r w:rsidRPr="00251B95">
        <w:rPr>
          <w:rFonts w:ascii="Arial" w:eastAsia="Times New Roman" w:hAnsi="Arial" w:cs="Arial"/>
          <w:color w:val="000000"/>
          <w:sz w:val="20"/>
          <w:szCs w:val="20"/>
        </w:rPr>
        <w:t>konji:</w:t>
      </w:r>
    </w:p>
    <w:p w14:paraId="206DB8DE" w14:textId="77777777" w:rsidR="00251B95" w:rsidRPr="00251B95" w:rsidRDefault="00251B95" w:rsidP="008F0EFB">
      <w:pPr>
        <w:numPr>
          <w:ilvl w:val="0"/>
          <w:numId w:val="44"/>
        </w:numPr>
        <w:spacing w:after="0" w:line="276" w:lineRule="auto"/>
        <w:rPr>
          <w:rFonts w:ascii="Arial" w:eastAsia="Times New Roman" w:hAnsi="Arial" w:cs="Arial"/>
          <w:color w:val="000000"/>
          <w:sz w:val="20"/>
          <w:szCs w:val="20"/>
        </w:rPr>
      </w:pPr>
      <w:r w:rsidRPr="00251B95">
        <w:rPr>
          <w:rFonts w:ascii="Arial" w:eastAsia="Times New Roman" w:hAnsi="Arial" w:cs="Arial"/>
          <w:color w:val="000000"/>
          <w:sz w:val="20"/>
          <w:szCs w:val="20"/>
        </w:rPr>
        <w:t>konji, stari do vključno šest mesecev – K6,</w:t>
      </w:r>
    </w:p>
    <w:p w14:paraId="2C59DA3E" w14:textId="77777777" w:rsidR="00251B95" w:rsidRPr="00251B95" w:rsidRDefault="00251B95" w:rsidP="008F0EFB">
      <w:pPr>
        <w:numPr>
          <w:ilvl w:val="0"/>
          <w:numId w:val="44"/>
        </w:numPr>
        <w:spacing w:after="0" w:line="276" w:lineRule="auto"/>
        <w:rPr>
          <w:rFonts w:ascii="Arial" w:eastAsia="Times New Roman" w:hAnsi="Arial" w:cs="Arial"/>
          <w:color w:val="000000"/>
          <w:sz w:val="20"/>
          <w:szCs w:val="20"/>
        </w:rPr>
      </w:pPr>
      <w:r w:rsidRPr="00251B95">
        <w:rPr>
          <w:rFonts w:ascii="Arial" w:eastAsia="Times New Roman" w:hAnsi="Arial" w:cs="Arial"/>
          <w:color w:val="000000"/>
          <w:sz w:val="20"/>
          <w:szCs w:val="20"/>
        </w:rPr>
        <w:t>konji, starejši od šestih mesecev – K &gt; 6.</w:t>
      </w:r>
    </w:p>
    <w:p w14:paraId="0E163BD7" w14:textId="77777777" w:rsidR="00251B95" w:rsidRPr="00251B95" w:rsidRDefault="00251B95" w:rsidP="00251B95">
      <w:pPr>
        <w:spacing w:after="200" w:line="276" w:lineRule="auto"/>
        <w:rPr>
          <w:rFonts w:ascii="Arial" w:eastAsia="Times New Roman" w:hAnsi="Arial" w:cs="Arial"/>
          <w:color w:val="000000"/>
          <w:sz w:val="20"/>
          <w:szCs w:val="20"/>
        </w:rPr>
      </w:pPr>
    </w:p>
    <w:p w14:paraId="06026D3E" w14:textId="77777777" w:rsidR="00251B95" w:rsidRPr="00251B95" w:rsidRDefault="00251B95" w:rsidP="00251B95">
      <w:pPr>
        <w:spacing w:after="0" w:line="276" w:lineRule="auto"/>
        <w:rPr>
          <w:rFonts w:ascii="Arial" w:eastAsia="Times New Roman" w:hAnsi="Arial" w:cs="Arial"/>
          <w:bCs/>
          <w:iCs/>
          <w:sz w:val="20"/>
          <w:szCs w:val="20"/>
        </w:rPr>
      </w:pPr>
      <w:r w:rsidRPr="00251B95">
        <w:rPr>
          <w:rFonts w:ascii="Arial" w:eastAsia="Times New Roman" w:hAnsi="Arial" w:cs="Arial"/>
          <w:bCs/>
          <w:iCs/>
          <w:sz w:val="20"/>
          <w:szCs w:val="20"/>
        </w:rPr>
        <w:t>Trajanje prekinitve izpusta in razlog za prekinitev:</w:t>
      </w:r>
    </w:p>
    <w:p w14:paraId="2625979A" w14:textId="77777777" w:rsidR="00251B95" w:rsidRPr="00251B95" w:rsidRDefault="00251B95" w:rsidP="00251B95">
      <w:pPr>
        <w:spacing w:after="0" w:line="276" w:lineRule="auto"/>
        <w:rPr>
          <w:rFonts w:ascii="Arial" w:eastAsia="Times New Roman" w:hAnsi="Arial" w:cs="Arial"/>
          <w:bCs/>
          <w:iCs/>
          <w:sz w:val="20"/>
          <w:szCs w:val="20"/>
        </w:rPr>
      </w:pPr>
    </w:p>
    <w:tbl>
      <w:tblPr>
        <w:tblW w:w="935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675"/>
        <w:gridCol w:w="2552"/>
        <w:gridCol w:w="1701"/>
        <w:gridCol w:w="1701"/>
        <w:gridCol w:w="907"/>
        <w:gridCol w:w="907"/>
        <w:gridCol w:w="908"/>
      </w:tblGrid>
      <w:tr w:rsidR="00251B95" w:rsidRPr="00251B95" w14:paraId="79CC50A6" w14:textId="77777777" w:rsidTr="0093104D">
        <w:trPr>
          <w:trHeight w:val="397"/>
        </w:trPr>
        <w:tc>
          <w:tcPr>
            <w:tcW w:w="3227" w:type="dxa"/>
            <w:gridSpan w:val="2"/>
            <w:shd w:val="clear" w:color="auto" w:fill="EEECE1"/>
            <w:vAlign w:val="center"/>
          </w:tcPr>
          <w:p w14:paraId="0B35ABA4" w14:textId="77777777" w:rsidR="00251B95" w:rsidRPr="00251B95" w:rsidRDefault="00251B95" w:rsidP="00251B95">
            <w:pPr>
              <w:spacing w:after="0" w:line="276" w:lineRule="auto"/>
              <w:rPr>
                <w:rFonts w:ascii="Arial" w:eastAsia="Times New Roman" w:hAnsi="Arial" w:cs="Arial"/>
                <w:b/>
                <w:sz w:val="20"/>
                <w:szCs w:val="20"/>
              </w:rPr>
            </w:pPr>
            <w:r w:rsidRPr="00251B95">
              <w:rPr>
                <w:rFonts w:ascii="Arial" w:eastAsia="Times New Roman" w:hAnsi="Arial" w:cs="Arial"/>
                <w:b/>
                <w:sz w:val="20"/>
                <w:szCs w:val="20"/>
              </w:rPr>
              <w:t>Identifikacijska številka živali</w:t>
            </w:r>
          </w:p>
        </w:tc>
        <w:tc>
          <w:tcPr>
            <w:tcW w:w="3402" w:type="dxa"/>
            <w:gridSpan w:val="2"/>
            <w:shd w:val="clear" w:color="auto" w:fill="EEECE1"/>
            <w:vAlign w:val="center"/>
          </w:tcPr>
          <w:p w14:paraId="25066B00" w14:textId="77777777" w:rsidR="00251B95" w:rsidRPr="00251B95" w:rsidRDefault="00251B95" w:rsidP="00251B95">
            <w:pPr>
              <w:spacing w:after="0" w:line="276" w:lineRule="auto"/>
              <w:jc w:val="center"/>
              <w:rPr>
                <w:rFonts w:ascii="Arial" w:eastAsia="Times New Roman" w:hAnsi="Arial" w:cs="Arial"/>
                <w:b/>
                <w:sz w:val="20"/>
                <w:szCs w:val="20"/>
              </w:rPr>
            </w:pPr>
            <w:r w:rsidRPr="00251B95">
              <w:rPr>
                <w:rFonts w:ascii="Arial" w:eastAsia="Times New Roman" w:hAnsi="Arial" w:cs="Arial"/>
                <w:b/>
                <w:sz w:val="20"/>
                <w:szCs w:val="20"/>
              </w:rPr>
              <w:t>Trajanje prekinitve izpusta</w:t>
            </w:r>
          </w:p>
        </w:tc>
        <w:tc>
          <w:tcPr>
            <w:tcW w:w="2722" w:type="dxa"/>
            <w:gridSpan w:val="3"/>
            <w:shd w:val="clear" w:color="auto" w:fill="EEECE1"/>
            <w:vAlign w:val="center"/>
          </w:tcPr>
          <w:p w14:paraId="0243B03A" w14:textId="77777777" w:rsidR="00251B95" w:rsidRPr="00251B95" w:rsidRDefault="00251B95" w:rsidP="00251B95">
            <w:pPr>
              <w:spacing w:after="0" w:line="276" w:lineRule="auto"/>
              <w:jc w:val="center"/>
              <w:rPr>
                <w:rFonts w:ascii="Arial" w:eastAsia="Times New Roman" w:hAnsi="Arial" w:cs="Arial"/>
                <w:b/>
                <w:sz w:val="20"/>
                <w:szCs w:val="20"/>
              </w:rPr>
            </w:pPr>
            <w:r w:rsidRPr="00251B95">
              <w:rPr>
                <w:rFonts w:ascii="Arial" w:eastAsia="Times New Roman" w:hAnsi="Arial" w:cs="Arial"/>
                <w:b/>
                <w:sz w:val="20"/>
                <w:szCs w:val="20"/>
              </w:rPr>
              <w:t>Razlog za prekinitev izpusta*</w:t>
            </w:r>
          </w:p>
        </w:tc>
      </w:tr>
      <w:tr w:rsidR="00251B95" w:rsidRPr="00251B95" w14:paraId="6CF8A280" w14:textId="77777777" w:rsidTr="0093104D">
        <w:trPr>
          <w:trHeight w:val="397"/>
        </w:trPr>
        <w:tc>
          <w:tcPr>
            <w:tcW w:w="675" w:type="dxa"/>
            <w:shd w:val="clear" w:color="auto" w:fill="EEECE1"/>
            <w:vAlign w:val="center"/>
          </w:tcPr>
          <w:p w14:paraId="2E3ED743" w14:textId="77777777" w:rsidR="00251B95" w:rsidRPr="00251B95" w:rsidRDefault="00251B95" w:rsidP="00251B95">
            <w:pPr>
              <w:spacing w:after="0" w:line="276" w:lineRule="auto"/>
              <w:jc w:val="center"/>
              <w:rPr>
                <w:rFonts w:ascii="Arial" w:eastAsia="Times New Roman" w:hAnsi="Arial" w:cs="Arial"/>
                <w:b/>
                <w:sz w:val="16"/>
                <w:szCs w:val="24"/>
              </w:rPr>
            </w:pPr>
            <w:r w:rsidRPr="00251B95">
              <w:rPr>
                <w:rFonts w:ascii="Arial" w:eastAsia="Times New Roman" w:hAnsi="Arial" w:cs="Arial"/>
                <w:b/>
                <w:sz w:val="16"/>
                <w:szCs w:val="24"/>
              </w:rPr>
              <w:t>koda drž.</w:t>
            </w:r>
          </w:p>
        </w:tc>
        <w:tc>
          <w:tcPr>
            <w:tcW w:w="2552" w:type="dxa"/>
            <w:shd w:val="clear" w:color="auto" w:fill="EEECE1"/>
            <w:vAlign w:val="center"/>
          </w:tcPr>
          <w:p w14:paraId="3BD4DF8F" w14:textId="77777777" w:rsidR="00251B95" w:rsidRPr="00251B95" w:rsidRDefault="00251B95" w:rsidP="00251B95">
            <w:pPr>
              <w:spacing w:after="0" w:line="276" w:lineRule="auto"/>
              <w:rPr>
                <w:rFonts w:ascii="Arial" w:eastAsia="Times New Roman" w:hAnsi="Arial" w:cs="Arial"/>
                <w:b/>
                <w:sz w:val="20"/>
                <w:szCs w:val="20"/>
              </w:rPr>
            </w:pPr>
            <w:r w:rsidRPr="00251B95">
              <w:rPr>
                <w:rFonts w:ascii="Arial" w:eastAsia="Times New Roman" w:hAnsi="Arial" w:cs="Arial"/>
                <w:b/>
                <w:sz w:val="20"/>
                <w:szCs w:val="20"/>
              </w:rPr>
              <w:t>številka živali</w:t>
            </w:r>
          </w:p>
        </w:tc>
        <w:tc>
          <w:tcPr>
            <w:tcW w:w="1701" w:type="dxa"/>
            <w:tcBorders>
              <w:right w:val="single" w:sz="4" w:space="0" w:color="auto"/>
            </w:tcBorders>
            <w:shd w:val="clear" w:color="auto" w:fill="EEECE1"/>
            <w:vAlign w:val="center"/>
          </w:tcPr>
          <w:p w14:paraId="70914FF5" w14:textId="77777777" w:rsidR="00251B95" w:rsidRPr="00251B95" w:rsidRDefault="00251B95" w:rsidP="00251B95">
            <w:pPr>
              <w:spacing w:after="0" w:line="276" w:lineRule="auto"/>
              <w:jc w:val="center"/>
              <w:rPr>
                <w:rFonts w:ascii="Arial" w:eastAsia="Times New Roman" w:hAnsi="Arial" w:cs="Arial"/>
                <w:b/>
                <w:sz w:val="20"/>
                <w:szCs w:val="20"/>
              </w:rPr>
            </w:pPr>
            <w:r w:rsidRPr="00251B95">
              <w:rPr>
                <w:rFonts w:ascii="Arial" w:eastAsia="Times New Roman" w:hAnsi="Arial" w:cs="Arial"/>
                <w:b/>
                <w:sz w:val="20"/>
                <w:szCs w:val="20"/>
              </w:rPr>
              <w:t>začetek</w:t>
            </w:r>
          </w:p>
        </w:tc>
        <w:tc>
          <w:tcPr>
            <w:tcW w:w="1701" w:type="dxa"/>
            <w:tcBorders>
              <w:left w:val="single" w:sz="4" w:space="0" w:color="auto"/>
            </w:tcBorders>
            <w:shd w:val="clear" w:color="auto" w:fill="EEECE1"/>
            <w:vAlign w:val="center"/>
          </w:tcPr>
          <w:p w14:paraId="11B55022" w14:textId="77777777" w:rsidR="00251B95" w:rsidRPr="00251B95" w:rsidRDefault="00251B95" w:rsidP="00251B95">
            <w:pPr>
              <w:spacing w:after="0" w:line="276" w:lineRule="auto"/>
              <w:ind w:left="115"/>
              <w:jc w:val="center"/>
              <w:rPr>
                <w:rFonts w:ascii="Arial" w:eastAsia="Times New Roman" w:hAnsi="Arial" w:cs="Arial"/>
                <w:b/>
                <w:sz w:val="20"/>
                <w:szCs w:val="20"/>
              </w:rPr>
            </w:pPr>
            <w:r w:rsidRPr="00251B95">
              <w:rPr>
                <w:rFonts w:ascii="Arial" w:eastAsia="Times New Roman" w:hAnsi="Arial" w:cs="Arial"/>
                <w:b/>
                <w:sz w:val="20"/>
                <w:szCs w:val="20"/>
              </w:rPr>
              <w:t>konec</w:t>
            </w:r>
          </w:p>
        </w:tc>
        <w:tc>
          <w:tcPr>
            <w:tcW w:w="907" w:type="dxa"/>
            <w:tcBorders>
              <w:right w:val="single" w:sz="4" w:space="0" w:color="auto"/>
            </w:tcBorders>
            <w:shd w:val="clear" w:color="auto" w:fill="EEECE1"/>
            <w:vAlign w:val="center"/>
          </w:tcPr>
          <w:p w14:paraId="73CFF201" w14:textId="77777777" w:rsidR="00251B95" w:rsidRPr="00251B95" w:rsidRDefault="00251B95" w:rsidP="00251B95">
            <w:pPr>
              <w:spacing w:after="0" w:line="276" w:lineRule="auto"/>
              <w:jc w:val="center"/>
              <w:rPr>
                <w:rFonts w:ascii="Arial" w:eastAsia="Times New Roman" w:hAnsi="Arial" w:cs="Arial"/>
                <w:b/>
                <w:sz w:val="20"/>
                <w:szCs w:val="20"/>
              </w:rPr>
            </w:pPr>
            <w:r w:rsidRPr="00251B95">
              <w:rPr>
                <w:rFonts w:ascii="Arial" w:eastAsia="Times New Roman" w:hAnsi="Arial" w:cs="Arial"/>
                <w:b/>
                <w:sz w:val="20"/>
                <w:szCs w:val="20"/>
              </w:rPr>
              <w:t>A</w:t>
            </w:r>
          </w:p>
        </w:tc>
        <w:tc>
          <w:tcPr>
            <w:tcW w:w="907" w:type="dxa"/>
            <w:tcBorders>
              <w:left w:val="single" w:sz="4" w:space="0" w:color="auto"/>
              <w:right w:val="single" w:sz="4" w:space="0" w:color="auto"/>
            </w:tcBorders>
            <w:shd w:val="clear" w:color="auto" w:fill="EEECE1"/>
            <w:vAlign w:val="center"/>
          </w:tcPr>
          <w:p w14:paraId="0B83FF69" w14:textId="77777777" w:rsidR="00251B95" w:rsidRPr="00251B95" w:rsidRDefault="00251B95" w:rsidP="00251B95">
            <w:pPr>
              <w:spacing w:after="0" w:line="276" w:lineRule="auto"/>
              <w:jc w:val="center"/>
              <w:rPr>
                <w:rFonts w:ascii="Arial" w:eastAsia="Times New Roman" w:hAnsi="Arial" w:cs="Arial"/>
                <w:b/>
                <w:sz w:val="20"/>
                <w:szCs w:val="20"/>
              </w:rPr>
            </w:pPr>
            <w:r w:rsidRPr="00251B95">
              <w:rPr>
                <w:rFonts w:ascii="Arial" w:eastAsia="Times New Roman" w:hAnsi="Arial" w:cs="Arial"/>
                <w:b/>
                <w:sz w:val="20"/>
                <w:szCs w:val="20"/>
              </w:rPr>
              <w:t>B</w:t>
            </w:r>
          </w:p>
        </w:tc>
        <w:tc>
          <w:tcPr>
            <w:tcW w:w="908" w:type="dxa"/>
            <w:tcBorders>
              <w:left w:val="single" w:sz="4" w:space="0" w:color="auto"/>
            </w:tcBorders>
            <w:shd w:val="clear" w:color="auto" w:fill="EEECE1"/>
            <w:vAlign w:val="center"/>
          </w:tcPr>
          <w:p w14:paraId="61EA1A1D" w14:textId="77777777" w:rsidR="00251B95" w:rsidRPr="00251B95" w:rsidRDefault="00251B95" w:rsidP="00251B95">
            <w:pPr>
              <w:spacing w:after="0" w:line="276" w:lineRule="auto"/>
              <w:jc w:val="center"/>
              <w:rPr>
                <w:rFonts w:ascii="Arial" w:eastAsia="Times New Roman" w:hAnsi="Arial" w:cs="Arial"/>
                <w:b/>
                <w:sz w:val="20"/>
                <w:szCs w:val="20"/>
                <w:highlight w:val="yellow"/>
              </w:rPr>
            </w:pPr>
            <w:r w:rsidRPr="00251B95">
              <w:rPr>
                <w:rFonts w:ascii="Arial" w:eastAsia="Times New Roman" w:hAnsi="Arial" w:cs="Arial"/>
                <w:b/>
                <w:sz w:val="20"/>
                <w:szCs w:val="20"/>
              </w:rPr>
              <w:t>C</w:t>
            </w:r>
          </w:p>
        </w:tc>
      </w:tr>
      <w:tr w:rsidR="00251B95" w:rsidRPr="00251B95" w14:paraId="2F1C0C3D" w14:textId="77777777" w:rsidTr="0093104D">
        <w:trPr>
          <w:trHeight w:val="397"/>
        </w:trPr>
        <w:tc>
          <w:tcPr>
            <w:tcW w:w="675" w:type="dxa"/>
            <w:shd w:val="clear" w:color="auto" w:fill="auto"/>
            <w:vAlign w:val="center"/>
          </w:tcPr>
          <w:tbl>
            <w:tblPr>
              <w:tblW w:w="480"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40"/>
              <w:gridCol w:w="240"/>
            </w:tblGrid>
            <w:tr w:rsidR="00251B95" w:rsidRPr="00251B95" w14:paraId="60227C46" w14:textId="77777777" w:rsidTr="0093104D">
              <w:trPr>
                <w:cantSplit/>
                <w:trHeight w:val="340"/>
                <w:jc w:val="center"/>
              </w:trPr>
              <w:tc>
                <w:tcPr>
                  <w:tcW w:w="240" w:type="dxa"/>
                  <w:shd w:val="clear" w:color="auto" w:fill="FFFFFF" w:themeFill="background1"/>
                  <w:vAlign w:val="center"/>
                </w:tcPr>
                <w:p w14:paraId="197EEBC8" w14:textId="77777777" w:rsidR="00251B95" w:rsidRPr="00251B95" w:rsidRDefault="00251B95" w:rsidP="00251B95">
                  <w:pPr>
                    <w:keepNext/>
                    <w:spacing w:after="0" w:line="276" w:lineRule="auto"/>
                    <w:jc w:val="center"/>
                    <w:outlineLvl w:val="3"/>
                    <w:rPr>
                      <w:rFonts w:ascii="Arial" w:eastAsia="Times New Roman" w:hAnsi="Arial" w:cs="Arial"/>
                      <w:b/>
                      <w:bCs/>
                      <w:sz w:val="20"/>
                      <w:szCs w:val="24"/>
                    </w:rPr>
                  </w:pPr>
                </w:p>
              </w:tc>
              <w:tc>
                <w:tcPr>
                  <w:tcW w:w="240" w:type="dxa"/>
                  <w:shd w:val="clear" w:color="auto" w:fill="FFFFFF" w:themeFill="background1"/>
                  <w:vAlign w:val="center"/>
                </w:tcPr>
                <w:p w14:paraId="3528250F" w14:textId="77777777" w:rsidR="00251B95" w:rsidRPr="00251B95" w:rsidRDefault="00251B95" w:rsidP="00251B95">
                  <w:pPr>
                    <w:keepNext/>
                    <w:spacing w:after="0" w:line="276" w:lineRule="auto"/>
                    <w:jc w:val="center"/>
                    <w:outlineLvl w:val="3"/>
                    <w:rPr>
                      <w:rFonts w:ascii="Arial" w:eastAsia="Times New Roman" w:hAnsi="Arial" w:cs="Arial"/>
                      <w:b/>
                      <w:bCs/>
                      <w:sz w:val="20"/>
                      <w:szCs w:val="24"/>
                    </w:rPr>
                  </w:pPr>
                </w:p>
              </w:tc>
            </w:tr>
          </w:tbl>
          <w:p w14:paraId="260682BE" w14:textId="77777777" w:rsidR="00251B95" w:rsidRPr="00251B95" w:rsidRDefault="00251B95" w:rsidP="00251B95">
            <w:pPr>
              <w:spacing w:after="0" w:line="276" w:lineRule="auto"/>
              <w:jc w:val="center"/>
              <w:rPr>
                <w:rFonts w:ascii="Arial" w:eastAsia="Times New Roman" w:hAnsi="Arial" w:cs="Arial"/>
                <w:sz w:val="20"/>
                <w:szCs w:val="20"/>
              </w:rPr>
            </w:pPr>
          </w:p>
        </w:tc>
        <w:tc>
          <w:tcPr>
            <w:tcW w:w="2552" w:type="dxa"/>
            <w:shd w:val="clear" w:color="auto" w:fill="auto"/>
            <w:vAlign w:val="center"/>
          </w:tcPr>
          <w:tbl>
            <w:tblPr>
              <w:tblW w:w="0" w:type="auto"/>
              <w:jc w:val="center"/>
              <w:tblBorders>
                <w:top w:val="single" w:sz="4" w:space="0" w:color="auto"/>
                <w:left w:val="single" w:sz="4" w:space="0" w:color="auto"/>
                <w:bottom w:val="single" w:sz="4" w:space="0" w:color="auto"/>
                <w:right w:val="single" w:sz="4" w:space="0" w:color="auto"/>
              </w:tblBorders>
              <w:tblLayout w:type="fixed"/>
              <w:tblCellMar>
                <w:left w:w="0" w:type="dxa"/>
                <w:right w:w="0" w:type="dxa"/>
              </w:tblCellMar>
              <w:tblLook w:val="0000" w:firstRow="0" w:lastRow="0" w:firstColumn="0" w:lastColumn="0" w:noHBand="0" w:noVBand="0"/>
            </w:tblPr>
            <w:tblGrid>
              <w:gridCol w:w="2438"/>
            </w:tblGrid>
            <w:tr w:rsidR="00251B95" w:rsidRPr="00251B95" w14:paraId="3D232921" w14:textId="77777777" w:rsidTr="0093104D">
              <w:trPr>
                <w:trHeight w:val="340"/>
                <w:jc w:val="center"/>
              </w:trPr>
              <w:tc>
                <w:tcPr>
                  <w:tcW w:w="2438"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62D2696B" w14:textId="77777777" w:rsidR="00251B95" w:rsidRPr="00251B95" w:rsidRDefault="00251B95" w:rsidP="00251B95">
                  <w:pPr>
                    <w:keepNext/>
                    <w:tabs>
                      <w:tab w:val="left" w:pos="3598"/>
                    </w:tabs>
                    <w:spacing w:after="0" w:line="276" w:lineRule="auto"/>
                    <w:jc w:val="center"/>
                    <w:outlineLvl w:val="3"/>
                    <w:rPr>
                      <w:rFonts w:ascii="Arial" w:eastAsia="Times New Roman" w:hAnsi="Arial" w:cs="Arial"/>
                      <w:b/>
                      <w:bCs/>
                      <w:sz w:val="20"/>
                      <w:szCs w:val="24"/>
                    </w:rPr>
                  </w:pPr>
                </w:p>
              </w:tc>
            </w:tr>
          </w:tbl>
          <w:p w14:paraId="08EDA91D" w14:textId="77777777" w:rsidR="00251B95" w:rsidRPr="00251B95" w:rsidRDefault="00251B95" w:rsidP="00251B95">
            <w:pPr>
              <w:spacing w:after="0" w:line="276" w:lineRule="auto"/>
              <w:jc w:val="center"/>
              <w:rPr>
                <w:rFonts w:ascii="Arial" w:eastAsia="Times New Roman" w:hAnsi="Arial" w:cs="Arial"/>
                <w:sz w:val="20"/>
                <w:szCs w:val="20"/>
              </w:rPr>
            </w:pPr>
          </w:p>
        </w:tc>
        <w:tc>
          <w:tcPr>
            <w:tcW w:w="1701" w:type="dxa"/>
            <w:tcBorders>
              <w:right w:val="single" w:sz="4" w:space="0" w:color="auto"/>
            </w:tcBorders>
            <w:shd w:val="clear" w:color="auto" w:fill="auto"/>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6F33E6" w:rsidRPr="00251B95" w14:paraId="29DB2719" w14:textId="77777777" w:rsidTr="0093104D">
              <w:trPr>
                <w:trHeight w:val="340"/>
                <w:jc w:val="center"/>
              </w:trPr>
              <w:tc>
                <w:tcPr>
                  <w:tcW w:w="227" w:type="dxa"/>
                  <w:shd w:val="clear" w:color="auto" w:fill="FFFFFF" w:themeFill="background1"/>
                  <w:vAlign w:val="center"/>
                </w:tcPr>
                <w:p w14:paraId="207D7403"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p>
              </w:tc>
              <w:tc>
                <w:tcPr>
                  <w:tcW w:w="227" w:type="dxa"/>
                  <w:tcBorders>
                    <w:top w:val="single" w:sz="4" w:space="0" w:color="auto"/>
                    <w:bottom w:val="single" w:sz="4" w:space="0" w:color="auto"/>
                    <w:right w:val="single" w:sz="4" w:space="0" w:color="auto"/>
                  </w:tcBorders>
                  <w:shd w:val="clear" w:color="auto" w:fill="FFFFFF" w:themeFill="background1"/>
                  <w:vAlign w:val="center"/>
                </w:tcPr>
                <w:p w14:paraId="07D84C98"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p>
              </w:tc>
              <w:tc>
                <w:tcPr>
                  <w:tcW w:w="96" w:type="dxa"/>
                  <w:tcBorders>
                    <w:top w:val="nil"/>
                    <w:left w:val="single" w:sz="4" w:space="0" w:color="auto"/>
                    <w:bottom w:val="nil"/>
                    <w:right w:val="single" w:sz="4" w:space="0" w:color="auto"/>
                  </w:tcBorders>
                  <w:vAlign w:val="center"/>
                </w:tcPr>
                <w:p w14:paraId="0FFF0ADC"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r w:rsidRPr="00251B95">
                    <w:rPr>
                      <w:rFonts w:ascii="Arial" w:eastAsia="Times New Roman" w:hAnsi="Arial" w:cs="Times New Roman"/>
                      <w:b/>
                      <w:bCs/>
                      <w:sz w:val="20"/>
                      <w:szCs w:val="24"/>
                    </w:rPr>
                    <w:t>.</w:t>
                  </w:r>
                </w:p>
              </w:tc>
              <w:tc>
                <w:tcPr>
                  <w:tcW w:w="227" w:type="dxa"/>
                  <w:tcBorders>
                    <w:top w:val="single" w:sz="4" w:space="0" w:color="auto"/>
                    <w:left w:val="single" w:sz="4" w:space="0" w:color="auto"/>
                    <w:bottom w:val="single" w:sz="4" w:space="0" w:color="auto"/>
                  </w:tcBorders>
                  <w:shd w:val="clear" w:color="auto" w:fill="FFFFFF" w:themeFill="background1"/>
                  <w:vAlign w:val="center"/>
                </w:tcPr>
                <w:p w14:paraId="465050C5"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p>
              </w:tc>
              <w:tc>
                <w:tcPr>
                  <w:tcW w:w="227" w:type="dxa"/>
                  <w:tcBorders>
                    <w:top w:val="single" w:sz="4" w:space="0" w:color="auto"/>
                    <w:bottom w:val="single" w:sz="4" w:space="0" w:color="auto"/>
                    <w:right w:val="single" w:sz="4" w:space="0" w:color="auto"/>
                  </w:tcBorders>
                  <w:shd w:val="clear" w:color="auto" w:fill="FFFFFF" w:themeFill="background1"/>
                  <w:vAlign w:val="center"/>
                </w:tcPr>
                <w:p w14:paraId="12376DE9"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p>
              </w:tc>
              <w:tc>
                <w:tcPr>
                  <w:tcW w:w="96" w:type="dxa"/>
                  <w:tcBorders>
                    <w:top w:val="nil"/>
                    <w:left w:val="single" w:sz="4" w:space="0" w:color="auto"/>
                    <w:bottom w:val="nil"/>
                    <w:right w:val="single" w:sz="4" w:space="0" w:color="auto"/>
                  </w:tcBorders>
                  <w:vAlign w:val="center"/>
                </w:tcPr>
                <w:p w14:paraId="73803D09"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r w:rsidRPr="00251B95">
                    <w:rPr>
                      <w:rFonts w:ascii="Arial" w:eastAsia="Times New Roman" w:hAnsi="Arial" w:cs="Times New Roman"/>
                      <w:b/>
                      <w:bCs/>
                      <w:sz w:val="20"/>
                      <w:szCs w:val="24"/>
                    </w:rPr>
                    <w:t>.</w:t>
                  </w:r>
                </w:p>
              </w:tc>
              <w:tc>
                <w:tcPr>
                  <w:tcW w:w="227" w:type="dxa"/>
                  <w:tcBorders>
                    <w:top w:val="single" w:sz="4" w:space="0" w:color="auto"/>
                    <w:left w:val="single" w:sz="4" w:space="0" w:color="auto"/>
                    <w:bottom w:val="single" w:sz="4" w:space="0" w:color="auto"/>
                  </w:tcBorders>
                  <w:shd w:val="clear" w:color="auto" w:fill="FFFFFF" w:themeFill="background1"/>
                  <w:vAlign w:val="center"/>
                </w:tcPr>
                <w:p w14:paraId="19B287B8"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p>
              </w:tc>
              <w:tc>
                <w:tcPr>
                  <w:tcW w:w="227" w:type="dxa"/>
                  <w:shd w:val="clear" w:color="auto" w:fill="FFFFFF" w:themeFill="background1"/>
                  <w:vAlign w:val="center"/>
                </w:tcPr>
                <w:p w14:paraId="710D64A6"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p>
              </w:tc>
            </w:tr>
          </w:tbl>
          <w:p w14:paraId="5777A80C" w14:textId="77777777" w:rsidR="00251B95" w:rsidRPr="00251B95" w:rsidRDefault="00251B95" w:rsidP="00251B95">
            <w:pPr>
              <w:spacing w:after="0" w:line="276" w:lineRule="auto"/>
              <w:jc w:val="center"/>
              <w:rPr>
                <w:rFonts w:ascii="Arial" w:eastAsia="Times New Roman" w:hAnsi="Arial" w:cs="Arial"/>
                <w:sz w:val="20"/>
                <w:szCs w:val="20"/>
              </w:rPr>
            </w:pPr>
          </w:p>
        </w:tc>
        <w:tc>
          <w:tcPr>
            <w:tcW w:w="1701" w:type="dxa"/>
            <w:tcBorders>
              <w:left w:val="single" w:sz="4" w:space="0" w:color="auto"/>
            </w:tcBorders>
            <w:shd w:val="clear" w:color="auto" w:fill="auto"/>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6F33E6" w:rsidRPr="00251B95" w14:paraId="4CABFE0F" w14:textId="77777777" w:rsidTr="0093104D">
              <w:trPr>
                <w:trHeight w:val="340"/>
                <w:jc w:val="center"/>
              </w:trPr>
              <w:tc>
                <w:tcPr>
                  <w:tcW w:w="227" w:type="dxa"/>
                  <w:shd w:val="clear" w:color="auto" w:fill="FFFFFF" w:themeFill="background1"/>
                  <w:vAlign w:val="center"/>
                </w:tcPr>
                <w:p w14:paraId="2476B684"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p>
              </w:tc>
              <w:tc>
                <w:tcPr>
                  <w:tcW w:w="227" w:type="dxa"/>
                  <w:tcBorders>
                    <w:top w:val="single" w:sz="4" w:space="0" w:color="auto"/>
                    <w:bottom w:val="single" w:sz="4" w:space="0" w:color="auto"/>
                    <w:right w:val="single" w:sz="4" w:space="0" w:color="auto"/>
                  </w:tcBorders>
                  <w:shd w:val="clear" w:color="auto" w:fill="FFFFFF" w:themeFill="background1"/>
                  <w:vAlign w:val="center"/>
                </w:tcPr>
                <w:p w14:paraId="7944BDD7"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p>
              </w:tc>
              <w:tc>
                <w:tcPr>
                  <w:tcW w:w="96" w:type="dxa"/>
                  <w:tcBorders>
                    <w:top w:val="nil"/>
                    <w:left w:val="single" w:sz="4" w:space="0" w:color="auto"/>
                    <w:bottom w:val="nil"/>
                    <w:right w:val="single" w:sz="4" w:space="0" w:color="auto"/>
                  </w:tcBorders>
                  <w:vAlign w:val="center"/>
                </w:tcPr>
                <w:p w14:paraId="5D33E3C7"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r w:rsidRPr="00251B95">
                    <w:rPr>
                      <w:rFonts w:ascii="Arial" w:eastAsia="Times New Roman" w:hAnsi="Arial" w:cs="Times New Roman"/>
                      <w:b/>
                      <w:bCs/>
                      <w:sz w:val="20"/>
                      <w:szCs w:val="24"/>
                    </w:rPr>
                    <w:t>.</w:t>
                  </w:r>
                </w:p>
              </w:tc>
              <w:tc>
                <w:tcPr>
                  <w:tcW w:w="227" w:type="dxa"/>
                  <w:tcBorders>
                    <w:top w:val="single" w:sz="4" w:space="0" w:color="auto"/>
                    <w:left w:val="single" w:sz="4" w:space="0" w:color="auto"/>
                    <w:bottom w:val="single" w:sz="4" w:space="0" w:color="auto"/>
                  </w:tcBorders>
                  <w:shd w:val="clear" w:color="auto" w:fill="FFFFFF" w:themeFill="background1"/>
                  <w:vAlign w:val="center"/>
                </w:tcPr>
                <w:p w14:paraId="2AB6411B"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p>
              </w:tc>
              <w:tc>
                <w:tcPr>
                  <w:tcW w:w="227" w:type="dxa"/>
                  <w:tcBorders>
                    <w:top w:val="single" w:sz="4" w:space="0" w:color="auto"/>
                    <w:bottom w:val="single" w:sz="4" w:space="0" w:color="auto"/>
                    <w:right w:val="single" w:sz="4" w:space="0" w:color="auto"/>
                  </w:tcBorders>
                  <w:shd w:val="clear" w:color="auto" w:fill="FFFFFF" w:themeFill="background1"/>
                  <w:vAlign w:val="center"/>
                </w:tcPr>
                <w:p w14:paraId="2CEC6D4B"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p>
              </w:tc>
              <w:tc>
                <w:tcPr>
                  <w:tcW w:w="96" w:type="dxa"/>
                  <w:tcBorders>
                    <w:top w:val="nil"/>
                    <w:left w:val="single" w:sz="4" w:space="0" w:color="auto"/>
                    <w:bottom w:val="nil"/>
                    <w:right w:val="single" w:sz="4" w:space="0" w:color="auto"/>
                  </w:tcBorders>
                  <w:vAlign w:val="center"/>
                </w:tcPr>
                <w:p w14:paraId="0529B0D7"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r w:rsidRPr="00251B95">
                    <w:rPr>
                      <w:rFonts w:ascii="Arial" w:eastAsia="Times New Roman" w:hAnsi="Arial" w:cs="Times New Roman"/>
                      <w:b/>
                      <w:bCs/>
                      <w:sz w:val="20"/>
                      <w:szCs w:val="24"/>
                    </w:rPr>
                    <w:t>.</w:t>
                  </w:r>
                </w:p>
              </w:tc>
              <w:tc>
                <w:tcPr>
                  <w:tcW w:w="227" w:type="dxa"/>
                  <w:tcBorders>
                    <w:top w:val="single" w:sz="4" w:space="0" w:color="auto"/>
                    <w:left w:val="single" w:sz="4" w:space="0" w:color="auto"/>
                    <w:bottom w:val="single" w:sz="4" w:space="0" w:color="auto"/>
                  </w:tcBorders>
                  <w:shd w:val="clear" w:color="auto" w:fill="FFFFFF" w:themeFill="background1"/>
                  <w:vAlign w:val="center"/>
                </w:tcPr>
                <w:p w14:paraId="2B71CC5F"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p>
              </w:tc>
              <w:tc>
                <w:tcPr>
                  <w:tcW w:w="227" w:type="dxa"/>
                  <w:shd w:val="clear" w:color="auto" w:fill="FFFFFF" w:themeFill="background1"/>
                  <w:vAlign w:val="center"/>
                </w:tcPr>
                <w:p w14:paraId="47BA2F0E"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p>
              </w:tc>
            </w:tr>
          </w:tbl>
          <w:p w14:paraId="7D3E5458" w14:textId="77777777" w:rsidR="00251B95" w:rsidRPr="00251B95" w:rsidRDefault="00251B95" w:rsidP="00251B95">
            <w:pPr>
              <w:spacing w:after="0" w:line="276" w:lineRule="auto"/>
              <w:jc w:val="center"/>
              <w:rPr>
                <w:rFonts w:ascii="Arial" w:eastAsia="Times New Roman" w:hAnsi="Arial" w:cs="Arial"/>
                <w:sz w:val="20"/>
                <w:szCs w:val="20"/>
              </w:rPr>
            </w:pPr>
          </w:p>
        </w:tc>
        <w:tc>
          <w:tcPr>
            <w:tcW w:w="907" w:type="dxa"/>
            <w:tcBorders>
              <w:right w:val="single" w:sz="4" w:space="0" w:color="auto"/>
            </w:tcBorders>
            <w:shd w:val="clear" w:color="auto" w:fill="auto"/>
            <w:vAlign w:val="center"/>
          </w:tcPr>
          <w:p w14:paraId="5B36BE6F" w14:textId="77777777" w:rsidR="00251B95" w:rsidRPr="00251B95" w:rsidRDefault="00251B95" w:rsidP="00251B95">
            <w:pPr>
              <w:spacing w:after="0" w:line="276" w:lineRule="auto"/>
              <w:jc w:val="center"/>
              <w:rPr>
                <w:rFonts w:ascii="Arial" w:eastAsia="Times New Roman" w:hAnsi="Arial" w:cs="Arial"/>
                <w:sz w:val="20"/>
                <w:szCs w:val="20"/>
              </w:rPr>
            </w:pPr>
          </w:p>
        </w:tc>
        <w:tc>
          <w:tcPr>
            <w:tcW w:w="907" w:type="dxa"/>
            <w:tcBorders>
              <w:left w:val="single" w:sz="4" w:space="0" w:color="auto"/>
              <w:right w:val="single" w:sz="4" w:space="0" w:color="auto"/>
            </w:tcBorders>
            <w:shd w:val="clear" w:color="auto" w:fill="auto"/>
            <w:vAlign w:val="center"/>
          </w:tcPr>
          <w:p w14:paraId="5E349BF0" w14:textId="77777777" w:rsidR="00251B95" w:rsidRPr="00251B95" w:rsidRDefault="00251B95" w:rsidP="00251B95">
            <w:pPr>
              <w:spacing w:after="0" w:line="276" w:lineRule="auto"/>
              <w:jc w:val="center"/>
              <w:rPr>
                <w:rFonts w:ascii="Arial" w:eastAsia="Times New Roman" w:hAnsi="Arial" w:cs="Arial"/>
                <w:sz w:val="20"/>
                <w:szCs w:val="20"/>
              </w:rPr>
            </w:pPr>
          </w:p>
        </w:tc>
        <w:tc>
          <w:tcPr>
            <w:tcW w:w="908" w:type="dxa"/>
            <w:tcBorders>
              <w:left w:val="single" w:sz="4" w:space="0" w:color="auto"/>
            </w:tcBorders>
            <w:shd w:val="clear" w:color="auto" w:fill="auto"/>
            <w:vAlign w:val="center"/>
          </w:tcPr>
          <w:p w14:paraId="234F2A72" w14:textId="77777777" w:rsidR="00251B95" w:rsidRPr="00251B95" w:rsidRDefault="00251B95" w:rsidP="00251B95">
            <w:pPr>
              <w:spacing w:after="0" w:line="276" w:lineRule="auto"/>
              <w:jc w:val="center"/>
              <w:rPr>
                <w:rFonts w:ascii="Arial" w:eastAsia="Times New Roman" w:hAnsi="Arial" w:cs="Arial"/>
                <w:sz w:val="20"/>
                <w:szCs w:val="20"/>
              </w:rPr>
            </w:pPr>
          </w:p>
        </w:tc>
      </w:tr>
      <w:tr w:rsidR="00251B95" w:rsidRPr="00251B95" w14:paraId="4648590F" w14:textId="77777777" w:rsidTr="0093104D">
        <w:trPr>
          <w:trHeight w:val="397"/>
        </w:trPr>
        <w:tc>
          <w:tcPr>
            <w:tcW w:w="675" w:type="dxa"/>
            <w:shd w:val="clear" w:color="auto" w:fill="auto"/>
            <w:vAlign w:val="center"/>
          </w:tcPr>
          <w:tbl>
            <w:tblPr>
              <w:tblW w:w="480"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40"/>
              <w:gridCol w:w="240"/>
            </w:tblGrid>
            <w:tr w:rsidR="00251B95" w:rsidRPr="00251B95" w14:paraId="0F8535B5" w14:textId="77777777" w:rsidTr="0093104D">
              <w:trPr>
                <w:cantSplit/>
                <w:trHeight w:val="340"/>
                <w:jc w:val="center"/>
              </w:trPr>
              <w:tc>
                <w:tcPr>
                  <w:tcW w:w="240" w:type="dxa"/>
                  <w:shd w:val="clear" w:color="auto" w:fill="FFFFFF" w:themeFill="background1"/>
                  <w:vAlign w:val="center"/>
                </w:tcPr>
                <w:p w14:paraId="620E5C2C" w14:textId="77777777" w:rsidR="00251B95" w:rsidRPr="00251B95" w:rsidRDefault="00251B95" w:rsidP="00251B95">
                  <w:pPr>
                    <w:keepNext/>
                    <w:spacing w:after="0" w:line="276" w:lineRule="auto"/>
                    <w:jc w:val="center"/>
                    <w:outlineLvl w:val="3"/>
                    <w:rPr>
                      <w:rFonts w:ascii="Arial" w:eastAsia="Times New Roman" w:hAnsi="Arial" w:cs="Arial"/>
                      <w:b/>
                      <w:bCs/>
                      <w:sz w:val="20"/>
                      <w:szCs w:val="24"/>
                    </w:rPr>
                  </w:pPr>
                </w:p>
              </w:tc>
              <w:tc>
                <w:tcPr>
                  <w:tcW w:w="240" w:type="dxa"/>
                  <w:shd w:val="clear" w:color="auto" w:fill="FFFFFF" w:themeFill="background1"/>
                  <w:vAlign w:val="center"/>
                </w:tcPr>
                <w:p w14:paraId="5BF2DFEC" w14:textId="77777777" w:rsidR="00251B95" w:rsidRPr="00251B95" w:rsidRDefault="00251B95" w:rsidP="00251B95">
                  <w:pPr>
                    <w:keepNext/>
                    <w:spacing w:after="0" w:line="276" w:lineRule="auto"/>
                    <w:jc w:val="center"/>
                    <w:outlineLvl w:val="3"/>
                    <w:rPr>
                      <w:rFonts w:ascii="Arial" w:eastAsia="Times New Roman" w:hAnsi="Arial" w:cs="Arial"/>
                      <w:b/>
                      <w:bCs/>
                      <w:sz w:val="20"/>
                      <w:szCs w:val="24"/>
                    </w:rPr>
                  </w:pPr>
                </w:p>
              </w:tc>
            </w:tr>
          </w:tbl>
          <w:p w14:paraId="046A137C" w14:textId="77777777" w:rsidR="00251B95" w:rsidRPr="00251B95" w:rsidRDefault="00251B95" w:rsidP="00251B95">
            <w:pPr>
              <w:spacing w:after="0" w:line="276" w:lineRule="auto"/>
              <w:jc w:val="center"/>
              <w:rPr>
                <w:rFonts w:ascii="Arial" w:eastAsia="Times New Roman" w:hAnsi="Arial" w:cs="Times New Roman"/>
                <w:sz w:val="20"/>
                <w:szCs w:val="24"/>
              </w:rPr>
            </w:pPr>
          </w:p>
        </w:tc>
        <w:tc>
          <w:tcPr>
            <w:tcW w:w="2552" w:type="dxa"/>
            <w:shd w:val="clear" w:color="auto" w:fill="auto"/>
            <w:vAlign w:val="center"/>
          </w:tcPr>
          <w:tbl>
            <w:tblPr>
              <w:tblW w:w="0" w:type="auto"/>
              <w:jc w:val="center"/>
              <w:tblBorders>
                <w:top w:val="single" w:sz="4" w:space="0" w:color="auto"/>
                <w:left w:val="single" w:sz="4" w:space="0" w:color="auto"/>
                <w:bottom w:val="single" w:sz="4" w:space="0" w:color="auto"/>
                <w:right w:val="single" w:sz="4" w:space="0" w:color="auto"/>
              </w:tblBorders>
              <w:tblLayout w:type="fixed"/>
              <w:tblCellMar>
                <w:left w:w="0" w:type="dxa"/>
                <w:right w:w="0" w:type="dxa"/>
              </w:tblCellMar>
              <w:tblLook w:val="0000" w:firstRow="0" w:lastRow="0" w:firstColumn="0" w:lastColumn="0" w:noHBand="0" w:noVBand="0"/>
            </w:tblPr>
            <w:tblGrid>
              <w:gridCol w:w="2438"/>
            </w:tblGrid>
            <w:tr w:rsidR="00251B95" w:rsidRPr="00251B95" w14:paraId="0E52DB4B" w14:textId="77777777" w:rsidTr="0093104D">
              <w:trPr>
                <w:trHeight w:val="340"/>
                <w:jc w:val="center"/>
              </w:trPr>
              <w:tc>
                <w:tcPr>
                  <w:tcW w:w="2438"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747A2E65" w14:textId="77777777" w:rsidR="00251B95" w:rsidRPr="00251B95" w:rsidRDefault="00251B95" w:rsidP="00251B95">
                  <w:pPr>
                    <w:keepNext/>
                    <w:tabs>
                      <w:tab w:val="left" w:pos="3598"/>
                    </w:tabs>
                    <w:spacing w:after="0" w:line="276" w:lineRule="auto"/>
                    <w:jc w:val="center"/>
                    <w:outlineLvl w:val="3"/>
                    <w:rPr>
                      <w:rFonts w:ascii="Arial" w:eastAsia="Times New Roman" w:hAnsi="Arial" w:cs="Arial"/>
                      <w:b/>
                      <w:bCs/>
                      <w:sz w:val="20"/>
                      <w:szCs w:val="24"/>
                    </w:rPr>
                  </w:pPr>
                </w:p>
              </w:tc>
            </w:tr>
          </w:tbl>
          <w:p w14:paraId="1BB396CD" w14:textId="77777777" w:rsidR="00251B95" w:rsidRPr="00251B95" w:rsidRDefault="00251B95" w:rsidP="00251B95">
            <w:pPr>
              <w:spacing w:after="0" w:line="276" w:lineRule="auto"/>
              <w:jc w:val="center"/>
              <w:rPr>
                <w:rFonts w:ascii="Arial" w:eastAsia="Times New Roman" w:hAnsi="Arial" w:cs="Times New Roman"/>
                <w:sz w:val="20"/>
                <w:szCs w:val="24"/>
              </w:rPr>
            </w:pPr>
          </w:p>
        </w:tc>
        <w:tc>
          <w:tcPr>
            <w:tcW w:w="1701" w:type="dxa"/>
            <w:tcBorders>
              <w:right w:val="single" w:sz="4" w:space="0" w:color="auto"/>
            </w:tcBorders>
            <w:shd w:val="clear" w:color="auto" w:fill="auto"/>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6F33E6" w:rsidRPr="00251B95" w14:paraId="65BE8C6F" w14:textId="77777777" w:rsidTr="0093104D">
              <w:trPr>
                <w:trHeight w:val="340"/>
                <w:jc w:val="center"/>
              </w:trPr>
              <w:tc>
                <w:tcPr>
                  <w:tcW w:w="227" w:type="dxa"/>
                  <w:shd w:val="clear" w:color="auto" w:fill="FFFFFF" w:themeFill="background1"/>
                  <w:vAlign w:val="center"/>
                </w:tcPr>
                <w:p w14:paraId="53AD060C"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p>
              </w:tc>
              <w:tc>
                <w:tcPr>
                  <w:tcW w:w="227" w:type="dxa"/>
                  <w:tcBorders>
                    <w:top w:val="single" w:sz="4" w:space="0" w:color="auto"/>
                    <w:bottom w:val="single" w:sz="4" w:space="0" w:color="auto"/>
                    <w:right w:val="single" w:sz="4" w:space="0" w:color="auto"/>
                  </w:tcBorders>
                  <w:shd w:val="clear" w:color="auto" w:fill="FFFFFF" w:themeFill="background1"/>
                  <w:vAlign w:val="center"/>
                </w:tcPr>
                <w:p w14:paraId="2FCDD074"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p>
              </w:tc>
              <w:tc>
                <w:tcPr>
                  <w:tcW w:w="96" w:type="dxa"/>
                  <w:tcBorders>
                    <w:top w:val="nil"/>
                    <w:left w:val="single" w:sz="4" w:space="0" w:color="auto"/>
                    <w:bottom w:val="nil"/>
                    <w:right w:val="single" w:sz="4" w:space="0" w:color="auto"/>
                  </w:tcBorders>
                  <w:vAlign w:val="center"/>
                </w:tcPr>
                <w:p w14:paraId="05C2C0AB"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r w:rsidRPr="00251B95">
                    <w:rPr>
                      <w:rFonts w:ascii="Arial" w:eastAsia="Times New Roman" w:hAnsi="Arial" w:cs="Times New Roman"/>
                      <w:b/>
                      <w:bCs/>
                      <w:sz w:val="20"/>
                      <w:szCs w:val="24"/>
                    </w:rPr>
                    <w:t>.</w:t>
                  </w:r>
                </w:p>
              </w:tc>
              <w:tc>
                <w:tcPr>
                  <w:tcW w:w="227" w:type="dxa"/>
                  <w:tcBorders>
                    <w:top w:val="single" w:sz="4" w:space="0" w:color="auto"/>
                    <w:left w:val="single" w:sz="4" w:space="0" w:color="auto"/>
                    <w:bottom w:val="single" w:sz="4" w:space="0" w:color="auto"/>
                  </w:tcBorders>
                  <w:shd w:val="clear" w:color="auto" w:fill="FFFFFF" w:themeFill="background1"/>
                  <w:vAlign w:val="center"/>
                </w:tcPr>
                <w:p w14:paraId="1B662163"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p>
              </w:tc>
              <w:tc>
                <w:tcPr>
                  <w:tcW w:w="227" w:type="dxa"/>
                  <w:tcBorders>
                    <w:top w:val="single" w:sz="4" w:space="0" w:color="auto"/>
                    <w:bottom w:val="single" w:sz="4" w:space="0" w:color="auto"/>
                    <w:right w:val="single" w:sz="4" w:space="0" w:color="auto"/>
                  </w:tcBorders>
                  <w:shd w:val="clear" w:color="auto" w:fill="FFFFFF" w:themeFill="background1"/>
                  <w:vAlign w:val="center"/>
                </w:tcPr>
                <w:p w14:paraId="381B8E75"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p>
              </w:tc>
              <w:tc>
                <w:tcPr>
                  <w:tcW w:w="96" w:type="dxa"/>
                  <w:tcBorders>
                    <w:top w:val="nil"/>
                    <w:left w:val="single" w:sz="4" w:space="0" w:color="auto"/>
                    <w:bottom w:val="nil"/>
                    <w:right w:val="single" w:sz="4" w:space="0" w:color="auto"/>
                  </w:tcBorders>
                  <w:vAlign w:val="center"/>
                </w:tcPr>
                <w:p w14:paraId="143500E3"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r w:rsidRPr="00251B95">
                    <w:rPr>
                      <w:rFonts w:ascii="Arial" w:eastAsia="Times New Roman" w:hAnsi="Arial" w:cs="Times New Roman"/>
                      <w:b/>
                      <w:bCs/>
                      <w:sz w:val="20"/>
                      <w:szCs w:val="24"/>
                    </w:rPr>
                    <w:t>.</w:t>
                  </w:r>
                </w:p>
              </w:tc>
              <w:tc>
                <w:tcPr>
                  <w:tcW w:w="227" w:type="dxa"/>
                  <w:tcBorders>
                    <w:top w:val="single" w:sz="4" w:space="0" w:color="auto"/>
                    <w:left w:val="single" w:sz="4" w:space="0" w:color="auto"/>
                    <w:bottom w:val="single" w:sz="4" w:space="0" w:color="auto"/>
                  </w:tcBorders>
                  <w:shd w:val="clear" w:color="auto" w:fill="FFFFFF" w:themeFill="background1"/>
                  <w:vAlign w:val="center"/>
                </w:tcPr>
                <w:p w14:paraId="506FCAE6"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p>
              </w:tc>
              <w:tc>
                <w:tcPr>
                  <w:tcW w:w="227" w:type="dxa"/>
                  <w:shd w:val="clear" w:color="auto" w:fill="FFFFFF" w:themeFill="background1"/>
                  <w:vAlign w:val="center"/>
                </w:tcPr>
                <w:p w14:paraId="6BC7A980"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p>
              </w:tc>
            </w:tr>
          </w:tbl>
          <w:p w14:paraId="5A1E5EC1" w14:textId="77777777" w:rsidR="00251B95" w:rsidRPr="00251B95" w:rsidRDefault="00251B95" w:rsidP="00251B95">
            <w:pPr>
              <w:spacing w:after="0" w:line="276" w:lineRule="auto"/>
              <w:jc w:val="center"/>
              <w:rPr>
                <w:rFonts w:ascii="Arial" w:eastAsia="Times New Roman" w:hAnsi="Arial" w:cs="Times New Roman"/>
                <w:sz w:val="20"/>
                <w:szCs w:val="24"/>
              </w:rPr>
            </w:pPr>
          </w:p>
        </w:tc>
        <w:tc>
          <w:tcPr>
            <w:tcW w:w="1701" w:type="dxa"/>
            <w:tcBorders>
              <w:left w:val="single" w:sz="4" w:space="0" w:color="auto"/>
            </w:tcBorders>
            <w:shd w:val="clear" w:color="auto" w:fill="auto"/>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6F33E6" w:rsidRPr="00251B95" w14:paraId="21F10014" w14:textId="77777777" w:rsidTr="0093104D">
              <w:trPr>
                <w:trHeight w:val="340"/>
                <w:jc w:val="center"/>
              </w:trPr>
              <w:tc>
                <w:tcPr>
                  <w:tcW w:w="227" w:type="dxa"/>
                  <w:shd w:val="clear" w:color="auto" w:fill="FFFFFF" w:themeFill="background1"/>
                  <w:vAlign w:val="center"/>
                </w:tcPr>
                <w:p w14:paraId="5A26098C"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p>
              </w:tc>
              <w:tc>
                <w:tcPr>
                  <w:tcW w:w="227" w:type="dxa"/>
                  <w:tcBorders>
                    <w:top w:val="single" w:sz="4" w:space="0" w:color="auto"/>
                    <w:bottom w:val="single" w:sz="4" w:space="0" w:color="auto"/>
                    <w:right w:val="single" w:sz="4" w:space="0" w:color="auto"/>
                  </w:tcBorders>
                  <w:shd w:val="clear" w:color="auto" w:fill="FFFFFF" w:themeFill="background1"/>
                  <w:vAlign w:val="center"/>
                </w:tcPr>
                <w:p w14:paraId="00492E3C"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p>
              </w:tc>
              <w:tc>
                <w:tcPr>
                  <w:tcW w:w="96" w:type="dxa"/>
                  <w:tcBorders>
                    <w:top w:val="nil"/>
                    <w:left w:val="single" w:sz="4" w:space="0" w:color="auto"/>
                    <w:bottom w:val="nil"/>
                    <w:right w:val="single" w:sz="4" w:space="0" w:color="auto"/>
                  </w:tcBorders>
                  <w:vAlign w:val="center"/>
                </w:tcPr>
                <w:p w14:paraId="127F5644"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r w:rsidRPr="00251B95">
                    <w:rPr>
                      <w:rFonts w:ascii="Arial" w:eastAsia="Times New Roman" w:hAnsi="Arial" w:cs="Times New Roman"/>
                      <w:b/>
                      <w:bCs/>
                      <w:sz w:val="20"/>
                      <w:szCs w:val="24"/>
                    </w:rPr>
                    <w:t>.</w:t>
                  </w:r>
                </w:p>
              </w:tc>
              <w:tc>
                <w:tcPr>
                  <w:tcW w:w="227" w:type="dxa"/>
                  <w:tcBorders>
                    <w:top w:val="single" w:sz="4" w:space="0" w:color="auto"/>
                    <w:left w:val="single" w:sz="4" w:space="0" w:color="auto"/>
                    <w:bottom w:val="single" w:sz="4" w:space="0" w:color="auto"/>
                  </w:tcBorders>
                  <w:shd w:val="clear" w:color="auto" w:fill="FFFFFF" w:themeFill="background1"/>
                  <w:vAlign w:val="center"/>
                </w:tcPr>
                <w:p w14:paraId="3A1D3776"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p>
              </w:tc>
              <w:tc>
                <w:tcPr>
                  <w:tcW w:w="227" w:type="dxa"/>
                  <w:tcBorders>
                    <w:top w:val="single" w:sz="4" w:space="0" w:color="auto"/>
                    <w:bottom w:val="single" w:sz="4" w:space="0" w:color="auto"/>
                    <w:right w:val="single" w:sz="4" w:space="0" w:color="auto"/>
                  </w:tcBorders>
                  <w:shd w:val="clear" w:color="auto" w:fill="FFFFFF" w:themeFill="background1"/>
                  <w:vAlign w:val="center"/>
                </w:tcPr>
                <w:p w14:paraId="0DE57A06"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p>
              </w:tc>
              <w:tc>
                <w:tcPr>
                  <w:tcW w:w="96" w:type="dxa"/>
                  <w:tcBorders>
                    <w:top w:val="nil"/>
                    <w:left w:val="single" w:sz="4" w:space="0" w:color="auto"/>
                    <w:bottom w:val="nil"/>
                    <w:right w:val="single" w:sz="4" w:space="0" w:color="auto"/>
                  </w:tcBorders>
                  <w:vAlign w:val="center"/>
                </w:tcPr>
                <w:p w14:paraId="37870129"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r w:rsidRPr="00251B95">
                    <w:rPr>
                      <w:rFonts w:ascii="Arial" w:eastAsia="Times New Roman" w:hAnsi="Arial" w:cs="Times New Roman"/>
                      <w:b/>
                      <w:bCs/>
                      <w:sz w:val="20"/>
                      <w:szCs w:val="24"/>
                    </w:rPr>
                    <w:t>.</w:t>
                  </w:r>
                </w:p>
              </w:tc>
              <w:tc>
                <w:tcPr>
                  <w:tcW w:w="227" w:type="dxa"/>
                  <w:tcBorders>
                    <w:top w:val="single" w:sz="4" w:space="0" w:color="auto"/>
                    <w:left w:val="single" w:sz="4" w:space="0" w:color="auto"/>
                    <w:bottom w:val="single" w:sz="4" w:space="0" w:color="auto"/>
                  </w:tcBorders>
                  <w:shd w:val="clear" w:color="auto" w:fill="FFFFFF" w:themeFill="background1"/>
                  <w:vAlign w:val="center"/>
                </w:tcPr>
                <w:p w14:paraId="51445896"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p>
              </w:tc>
              <w:tc>
                <w:tcPr>
                  <w:tcW w:w="227" w:type="dxa"/>
                  <w:shd w:val="clear" w:color="auto" w:fill="FFFFFF" w:themeFill="background1"/>
                  <w:vAlign w:val="center"/>
                </w:tcPr>
                <w:p w14:paraId="46075266"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p>
              </w:tc>
            </w:tr>
          </w:tbl>
          <w:p w14:paraId="359CBDC2" w14:textId="77777777" w:rsidR="00251B95" w:rsidRPr="00251B95" w:rsidRDefault="00251B95" w:rsidP="00251B95">
            <w:pPr>
              <w:spacing w:after="0" w:line="276" w:lineRule="auto"/>
              <w:jc w:val="center"/>
              <w:rPr>
                <w:rFonts w:ascii="Arial" w:eastAsia="Times New Roman" w:hAnsi="Arial" w:cs="Times New Roman"/>
                <w:sz w:val="20"/>
                <w:szCs w:val="24"/>
              </w:rPr>
            </w:pPr>
          </w:p>
        </w:tc>
        <w:tc>
          <w:tcPr>
            <w:tcW w:w="907" w:type="dxa"/>
            <w:tcBorders>
              <w:right w:val="single" w:sz="4" w:space="0" w:color="auto"/>
            </w:tcBorders>
            <w:shd w:val="clear" w:color="auto" w:fill="auto"/>
            <w:vAlign w:val="center"/>
          </w:tcPr>
          <w:p w14:paraId="592881AF" w14:textId="77777777" w:rsidR="00251B95" w:rsidRPr="00251B95" w:rsidRDefault="00251B95" w:rsidP="00251B95">
            <w:pPr>
              <w:spacing w:after="0" w:line="276" w:lineRule="auto"/>
              <w:jc w:val="center"/>
              <w:rPr>
                <w:rFonts w:ascii="Arial" w:eastAsia="Times New Roman" w:hAnsi="Arial" w:cs="Arial"/>
                <w:sz w:val="20"/>
                <w:szCs w:val="20"/>
              </w:rPr>
            </w:pPr>
          </w:p>
        </w:tc>
        <w:tc>
          <w:tcPr>
            <w:tcW w:w="907" w:type="dxa"/>
            <w:tcBorders>
              <w:left w:val="single" w:sz="4" w:space="0" w:color="auto"/>
              <w:right w:val="single" w:sz="4" w:space="0" w:color="auto"/>
            </w:tcBorders>
            <w:shd w:val="clear" w:color="auto" w:fill="auto"/>
            <w:vAlign w:val="center"/>
          </w:tcPr>
          <w:p w14:paraId="0203F7FC" w14:textId="77777777" w:rsidR="00251B95" w:rsidRPr="00251B95" w:rsidRDefault="00251B95" w:rsidP="00251B95">
            <w:pPr>
              <w:spacing w:after="0" w:line="276" w:lineRule="auto"/>
              <w:jc w:val="center"/>
              <w:rPr>
                <w:rFonts w:ascii="Arial" w:eastAsia="Times New Roman" w:hAnsi="Arial" w:cs="Arial"/>
                <w:sz w:val="20"/>
                <w:szCs w:val="20"/>
              </w:rPr>
            </w:pPr>
          </w:p>
        </w:tc>
        <w:tc>
          <w:tcPr>
            <w:tcW w:w="908" w:type="dxa"/>
            <w:tcBorders>
              <w:left w:val="single" w:sz="4" w:space="0" w:color="auto"/>
            </w:tcBorders>
            <w:shd w:val="clear" w:color="auto" w:fill="auto"/>
            <w:vAlign w:val="center"/>
          </w:tcPr>
          <w:p w14:paraId="6D4D371E" w14:textId="77777777" w:rsidR="00251B95" w:rsidRPr="00251B95" w:rsidRDefault="00251B95" w:rsidP="00251B95">
            <w:pPr>
              <w:spacing w:after="0" w:line="276" w:lineRule="auto"/>
              <w:jc w:val="center"/>
              <w:rPr>
                <w:rFonts w:ascii="Arial" w:eastAsia="Times New Roman" w:hAnsi="Arial" w:cs="Arial"/>
                <w:sz w:val="20"/>
                <w:szCs w:val="20"/>
              </w:rPr>
            </w:pPr>
          </w:p>
        </w:tc>
      </w:tr>
      <w:tr w:rsidR="00251B95" w:rsidRPr="00251B95" w14:paraId="2F83F86B" w14:textId="77777777" w:rsidTr="0093104D">
        <w:trPr>
          <w:trHeight w:val="397"/>
        </w:trPr>
        <w:tc>
          <w:tcPr>
            <w:tcW w:w="675" w:type="dxa"/>
            <w:shd w:val="clear" w:color="auto" w:fill="auto"/>
            <w:vAlign w:val="center"/>
          </w:tcPr>
          <w:tbl>
            <w:tblPr>
              <w:tblW w:w="480"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40"/>
              <w:gridCol w:w="240"/>
            </w:tblGrid>
            <w:tr w:rsidR="00251B95" w:rsidRPr="00251B95" w14:paraId="2EAB2B03" w14:textId="77777777" w:rsidTr="0093104D">
              <w:trPr>
                <w:cantSplit/>
                <w:trHeight w:val="340"/>
                <w:jc w:val="center"/>
              </w:trPr>
              <w:tc>
                <w:tcPr>
                  <w:tcW w:w="240" w:type="dxa"/>
                  <w:shd w:val="clear" w:color="auto" w:fill="FFFFFF" w:themeFill="background1"/>
                  <w:vAlign w:val="center"/>
                </w:tcPr>
                <w:p w14:paraId="608D793A" w14:textId="77777777" w:rsidR="00251B95" w:rsidRPr="00251B95" w:rsidRDefault="00251B95" w:rsidP="00251B95">
                  <w:pPr>
                    <w:keepNext/>
                    <w:spacing w:after="0" w:line="276" w:lineRule="auto"/>
                    <w:jc w:val="center"/>
                    <w:outlineLvl w:val="3"/>
                    <w:rPr>
                      <w:rFonts w:ascii="Arial" w:eastAsia="Times New Roman" w:hAnsi="Arial" w:cs="Arial"/>
                      <w:b/>
                      <w:bCs/>
                      <w:sz w:val="20"/>
                      <w:szCs w:val="24"/>
                    </w:rPr>
                  </w:pPr>
                </w:p>
              </w:tc>
              <w:tc>
                <w:tcPr>
                  <w:tcW w:w="240" w:type="dxa"/>
                  <w:shd w:val="clear" w:color="auto" w:fill="FFFFFF" w:themeFill="background1"/>
                  <w:vAlign w:val="center"/>
                </w:tcPr>
                <w:p w14:paraId="2E708BAD" w14:textId="77777777" w:rsidR="00251B95" w:rsidRPr="00251B95" w:rsidRDefault="00251B95" w:rsidP="00251B95">
                  <w:pPr>
                    <w:keepNext/>
                    <w:spacing w:after="0" w:line="276" w:lineRule="auto"/>
                    <w:jc w:val="center"/>
                    <w:outlineLvl w:val="3"/>
                    <w:rPr>
                      <w:rFonts w:ascii="Arial" w:eastAsia="Times New Roman" w:hAnsi="Arial" w:cs="Arial"/>
                      <w:b/>
                      <w:bCs/>
                      <w:sz w:val="20"/>
                      <w:szCs w:val="24"/>
                    </w:rPr>
                  </w:pPr>
                </w:p>
              </w:tc>
            </w:tr>
          </w:tbl>
          <w:p w14:paraId="779DF0A5" w14:textId="77777777" w:rsidR="00251B95" w:rsidRPr="00251B95" w:rsidRDefault="00251B95" w:rsidP="00251B95">
            <w:pPr>
              <w:spacing w:after="0" w:line="276" w:lineRule="auto"/>
              <w:jc w:val="center"/>
              <w:rPr>
                <w:rFonts w:ascii="Arial" w:eastAsia="Times New Roman" w:hAnsi="Arial" w:cs="Times New Roman"/>
                <w:sz w:val="20"/>
                <w:szCs w:val="24"/>
              </w:rPr>
            </w:pPr>
          </w:p>
        </w:tc>
        <w:tc>
          <w:tcPr>
            <w:tcW w:w="2552" w:type="dxa"/>
            <w:shd w:val="clear" w:color="auto" w:fill="auto"/>
            <w:vAlign w:val="center"/>
          </w:tcPr>
          <w:tbl>
            <w:tblPr>
              <w:tblW w:w="0" w:type="auto"/>
              <w:jc w:val="center"/>
              <w:tblBorders>
                <w:top w:val="single" w:sz="4" w:space="0" w:color="auto"/>
                <w:left w:val="single" w:sz="4" w:space="0" w:color="auto"/>
                <w:bottom w:val="single" w:sz="4" w:space="0" w:color="auto"/>
                <w:right w:val="single" w:sz="4" w:space="0" w:color="auto"/>
              </w:tblBorders>
              <w:tblLayout w:type="fixed"/>
              <w:tblCellMar>
                <w:left w:w="0" w:type="dxa"/>
                <w:right w:w="0" w:type="dxa"/>
              </w:tblCellMar>
              <w:tblLook w:val="0000" w:firstRow="0" w:lastRow="0" w:firstColumn="0" w:lastColumn="0" w:noHBand="0" w:noVBand="0"/>
            </w:tblPr>
            <w:tblGrid>
              <w:gridCol w:w="2438"/>
            </w:tblGrid>
            <w:tr w:rsidR="00251B95" w:rsidRPr="00251B95" w14:paraId="27E78FEE" w14:textId="77777777" w:rsidTr="0093104D">
              <w:trPr>
                <w:trHeight w:val="340"/>
                <w:jc w:val="center"/>
              </w:trPr>
              <w:tc>
                <w:tcPr>
                  <w:tcW w:w="2438"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0125F2FD" w14:textId="77777777" w:rsidR="00251B95" w:rsidRPr="00251B95" w:rsidRDefault="00251B95" w:rsidP="00251B95">
                  <w:pPr>
                    <w:keepNext/>
                    <w:tabs>
                      <w:tab w:val="left" w:pos="3598"/>
                    </w:tabs>
                    <w:spacing w:after="0" w:line="276" w:lineRule="auto"/>
                    <w:jc w:val="center"/>
                    <w:outlineLvl w:val="3"/>
                    <w:rPr>
                      <w:rFonts w:ascii="Arial" w:eastAsia="Times New Roman" w:hAnsi="Arial" w:cs="Arial"/>
                      <w:b/>
                      <w:bCs/>
                      <w:sz w:val="20"/>
                      <w:szCs w:val="24"/>
                    </w:rPr>
                  </w:pPr>
                </w:p>
              </w:tc>
            </w:tr>
          </w:tbl>
          <w:p w14:paraId="798963E4" w14:textId="77777777" w:rsidR="00251B95" w:rsidRPr="00251B95" w:rsidRDefault="00251B95" w:rsidP="00251B95">
            <w:pPr>
              <w:spacing w:after="0" w:line="276" w:lineRule="auto"/>
              <w:jc w:val="center"/>
              <w:rPr>
                <w:rFonts w:ascii="Arial" w:eastAsia="Times New Roman" w:hAnsi="Arial" w:cs="Times New Roman"/>
                <w:sz w:val="20"/>
                <w:szCs w:val="24"/>
              </w:rPr>
            </w:pPr>
          </w:p>
        </w:tc>
        <w:tc>
          <w:tcPr>
            <w:tcW w:w="1701" w:type="dxa"/>
            <w:tcBorders>
              <w:right w:val="single" w:sz="4" w:space="0" w:color="auto"/>
            </w:tcBorders>
            <w:shd w:val="clear" w:color="auto" w:fill="auto"/>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6F33E6" w:rsidRPr="00251B95" w14:paraId="57570542" w14:textId="77777777" w:rsidTr="0093104D">
              <w:trPr>
                <w:trHeight w:val="340"/>
                <w:jc w:val="center"/>
              </w:trPr>
              <w:tc>
                <w:tcPr>
                  <w:tcW w:w="227" w:type="dxa"/>
                  <w:shd w:val="clear" w:color="auto" w:fill="FFFFFF" w:themeFill="background1"/>
                  <w:vAlign w:val="center"/>
                </w:tcPr>
                <w:p w14:paraId="26CA23A5"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p>
              </w:tc>
              <w:tc>
                <w:tcPr>
                  <w:tcW w:w="227" w:type="dxa"/>
                  <w:tcBorders>
                    <w:top w:val="single" w:sz="4" w:space="0" w:color="auto"/>
                    <w:bottom w:val="single" w:sz="4" w:space="0" w:color="auto"/>
                    <w:right w:val="single" w:sz="4" w:space="0" w:color="auto"/>
                  </w:tcBorders>
                  <w:shd w:val="clear" w:color="auto" w:fill="FFFFFF" w:themeFill="background1"/>
                  <w:vAlign w:val="center"/>
                </w:tcPr>
                <w:p w14:paraId="33C62BE9"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p>
              </w:tc>
              <w:tc>
                <w:tcPr>
                  <w:tcW w:w="96" w:type="dxa"/>
                  <w:tcBorders>
                    <w:top w:val="nil"/>
                    <w:left w:val="single" w:sz="4" w:space="0" w:color="auto"/>
                    <w:bottom w:val="nil"/>
                    <w:right w:val="single" w:sz="4" w:space="0" w:color="auto"/>
                  </w:tcBorders>
                  <w:vAlign w:val="center"/>
                </w:tcPr>
                <w:p w14:paraId="548F619C"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r w:rsidRPr="00251B95">
                    <w:rPr>
                      <w:rFonts w:ascii="Arial" w:eastAsia="Times New Roman" w:hAnsi="Arial" w:cs="Times New Roman"/>
                      <w:b/>
                      <w:bCs/>
                      <w:sz w:val="20"/>
                      <w:szCs w:val="24"/>
                    </w:rPr>
                    <w:t>.</w:t>
                  </w:r>
                </w:p>
              </w:tc>
              <w:tc>
                <w:tcPr>
                  <w:tcW w:w="227" w:type="dxa"/>
                  <w:tcBorders>
                    <w:top w:val="single" w:sz="4" w:space="0" w:color="auto"/>
                    <w:left w:val="single" w:sz="4" w:space="0" w:color="auto"/>
                    <w:bottom w:val="single" w:sz="4" w:space="0" w:color="auto"/>
                  </w:tcBorders>
                  <w:shd w:val="clear" w:color="auto" w:fill="FFFFFF" w:themeFill="background1"/>
                  <w:vAlign w:val="center"/>
                </w:tcPr>
                <w:p w14:paraId="1BA080F4"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p>
              </w:tc>
              <w:tc>
                <w:tcPr>
                  <w:tcW w:w="227" w:type="dxa"/>
                  <w:tcBorders>
                    <w:top w:val="single" w:sz="4" w:space="0" w:color="auto"/>
                    <w:bottom w:val="single" w:sz="4" w:space="0" w:color="auto"/>
                    <w:right w:val="single" w:sz="4" w:space="0" w:color="auto"/>
                  </w:tcBorders>
                  <w:shd w:val="clear" w:color="auto" w:fill="FFFFFF" w:themeFill="background1"/>
                  <w:vAlign w:val="center"/>
                </w:tcPr>
                <w:p w14:paraId="777FDDF7"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p>
              </w:tc>
              <w:tc>
                <w:tcPr>
                  <w:tcW w:w="96" w:type="dxa"/>
                  <w:tcBorders>
                    <w:top w:val="nil"/>
                    <w:left w:val="single" w:sz="4" w:space="0" w:color="auto"/>
                    <w:bottom w:val="nil"/>
                    <w:right w:val="single" w:sz="4" w:space="0" w:color="auto"/>
                  </w:tcBorders>
                  <w:vAlign w:val="center"/>
                </w:tcPr>
                <w:p w14:paraId="7F7337F3"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r w:rsidRPr="00251B95">
                    <w:rPr>
                      <w:rFonts w:ascii="Arial" w:eastAsia="Times New Roman" w:hAnsi="Arial" w:cs="Times New Roman"/>
                      <w:b/>
                      <w:bCs/>
                      <w:sz w:val="20"/>
                      <w:szCs w:val="24"/>
                    </w:rPr>
                    <w:t>.</w:t>
                  </w:r>
                </w:p>
              </w:tc>
              <w:tc>
                <w:tcPr>
                  <w:tcW w:w="227" w:type="dxa"/>
                  <w:tcBorders>
                    <w:top w:val="single" w:sz="4" w:space="0" w:color="auto"/>
                    <w:left w:val="single" w:sz="4" w:space="0" w:color="auto"/>
                    <w:bottom w:val="single" w:sz="4" w:space="0" w:color="auto"/>
                  </w:tcBorders>
                  <w:shd w:val="clear" w:color="auto" w:fill="FFFFFF" w:themeFill="background1"/>
                  <w:vAlign w:val="center"/>
                </w:tcPr>
                <w:p w14:paraId="023662C9"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p>
              </w:tc>
              <w:tc>
                <w:tcPr>
                  <w:tcW w:w="227" w:type="dxa"/>
                  <w:shd w:val="clear" w:color="auto" w:fill="FFFFFF" w:themeFill="background1"/>
                  <w:vAlign w:val="center"/>
                </w:tcPr>
                <w:p w14:paraId="7B787615"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p>
              </w:tc>
            </w:tr>
          </w:tbl>
          <w:p w14:paraId="407188AC" w14:textId="77777777" w:rsidR="00251B95" w:rsidRPr="00251B95" w:rsidRDefault="00251B95" w:rsidP="00251B95">
            <w:pPr>
              <w:spacing w:after="0" w:line="276" w:lineRule="auto"/>
              <w:jc w:val="center"/>
              <w:rPr>
                <w:rFonts w:ascii="Arial" w:eastAsia="Times New Roman" w:hAnsi="Arial" w:cs="Times New Roman"/>
                <w:sz w:val="20"/>
                <w:szCs w:val="24"/>
              </w:rPr>
            </w:pPr>
          </w:p>
        </w:tc>
        <w:tc>
          <w:tcPr>
            <w:tcW w:w="1701" w:type="dxa"/>
            <w:tcBorders>
              <w:left w:val="single" w:sz="4" w:space="0" w:color="auto"/>
            </w:tcBorders>
            <w:shd w:val="clear" w:color="auto" w:fill="auto"/>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6F33E6" w:rsidRPr="00251B95" w14:paraId="5EB0A9BE" w14:textId="77777777" w:rsidTr="0093104D">
              <w:trPr>
                <w:trHeight w:val="340"/>
                <w:jc w:val="center"/>
              </w:trPr>
              <w:tc>
                <w:tcPr>
                  <w:tcW w:w="227" w:type="dxa"/>
                  <w:shd w:val="clear" w:color="auto" w:fill="FFFFFF" w:themeFill="background1"/>
                  <w:vAlign w:val="center"/>
                </w:tcPr>
                <w:p w14:paraId="5E950433"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p>
              </w:tc>
              <w:tc>
                <w:tcPr>
                  <w:tcW w:w="227" w:type="dxa"/>
                  <w:tcBorders>
                    <w:top w:val="single" w:sz="4" w:space="0" w:color="auto"/>
                    <w:bottom w:val="single" w:sz="4" w:space="0" w:color="auto"/>
                    <w:right w:val="single" w:sz="4" w:space="0" w:color="auto"/>
                  </w:tcBorders>
                  <w:shd w:val="clear" w:color="auto" w:fill="FFFFFF" w:themeFill="background1"/>
                  <w:vAlign w:val="center"/>
                </w:tcPr>
                <w:p w14:paraId="15CF10F1"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p>
              </w:tc>
              <w:tc>
                <w:tcPr>
                  <w:tcW w:w="96" w:type="dxa"/>
                  <w:tcBorders>
                    <w:top w:val="nil"/>
                    <w:left w:val="single" w:sz="4" w:space="0" w:color="auto"/>
                    <w:bottom w:val="nil"/>
                    <w:right w:val="single" w:sz="4" w:space="0" w:color="auto"/>
                  </w:tcBorders>
                  <w:vAlign w:val="center"/>
                </w:tcPr>
                <w:p w14:paraId="43C99D0E"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r w:rsidRPr="00251B95">
                    <w:rPr>
                      <w:rFonts w:ascii="Arial" w:eastAsia="Times New Roman" w:hAnsi="Arial" w:cs="Times New Roman"/>
                      <w:b/>
                      <w:bCs/>
                      <w:sz w:val="20"/>
                      <w:szCs w:val="24"/>
                    </w:rPr>
                    <w:t>.</w:t>
                  </w:r>
                </w:p>
              </w:tc>
              <w:tc>
                <w:tcPr>
                  <w:tcW w:w="227" w:type="dxa"/>
                  <w:tcBorders>
                    <w:top w:val="single" w:sz="4" w:space="0" w:color="auto"/>
                    <w:left w:val="single" w:sz="4" w:space="0" w:color="auto"/>
                    <w:bottom w:val="single" w:sz="4" w:space="0" w:color="auto"/>
                  </w:tcBorders>
                  <w:shd w:val="clear" w:color="auto" w:fill="FFFFFF" w:themeFill="background1"/>
                  <w:vAlign w:val="center"/>
                </w:tcPr>
                <w:p w14:paraId="289B0212"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p>
              </w:tc>
              <w:tc>
                <w:tcPr>
                  <w:tcW w:w="227" w:type="dxa"/>
                  <w:tcBorders>
                    <w:top w:val="single" w:sz="4" w:space="0" w:color="auto"/>
                    <w:bottom w:val="single" w:sz="4" w:space="0" w:color="auto"/>
                    <w:right w:val="single" w:sz="4" w:space="0" w:color="auto"/>
                  </w:tcBorders>
                  <w:shd w:val="clear" w:color="auto" w:fill="FFFFFF" w:themeFill="background1"/>
                  <w:vAlign w:val="center"/>
                </w:tcPr>
                <w:p w14:paraId="5DAB3A2A"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p>
              </w:tc>
              <w:tc>
                <w:tcPr>
                  <w:tcW w:w="96" w:type="dxa"/>
                  <w:tcBorders>
                    <w:top w:val="nil"/>
                    <w:left w:val="single" w:sz="4" w:space="0" w:color="auto"/>
                    <w:bottom w:val="nil"/>
                    <w:right w:val="single" w:sz="4" w:space="0" w:color="auto"/>
                  </w:tcBorders>
                  <w:vAlign w:val="center"/>
                </w:tcPr>
                <w:p w14:paraId="0CE33DFE"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r w:rsidRPr="00251B95">
                    <w:rPr>
                      <w:rFonts w:ascii="Arial" w:eastAsia="Times New Roman" w:hAnsi="Arial" w:cs="Times New Roman"/>
                      <w:b/>
                      <w:bCs/>
                      <w:sz w:val="20"/>
                      <w:szCs w:val="24"/>
                    </w:rPr>
                    <w:t>.</w:t>
                  </w:r>
                </w:p>
              </w:tc>
              <w:tc>
                <w:tcPr>
                  <w:tcW w:w="227" w:type="dxa"/>
                  <w:tcBorders>
                    <w:top w:val="single" w:sz="4" w:space="0" w:color="auto"/>
                    <w:left w:val="single" w:sz="4" w:space="0" w:color="auto"/>
                    <w:bottom w:val="single" w:sz="4" w:space="0" w:color="auto"/>
                  </w:tcBorders>
                  <w:shd w:val="clear" w:color="auto" w:fill="FFFFFF" w:themeFill="background1"/>
                  <w:vAlign w:val="center"/>
                </w:tcPr>
                <w:p w14:paraId="04CDFFDC"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p>
              </w:tc>
              <w:tc>
                <w:tcPr>
                  <w:tcW w:w="227" w:type="dxa"/>
                  <w:shd w:val="clear" w:color="auto" w:fill="FFFFFF" w:themeFill="background1"/>
                  <w:vAlign w:val="center"/>
                </w:tcPr>
                <w:p w14:paraId="6DDD5271"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p>
              </w:tc>
            </w:tr>
          </w:tbl>
          <w:p w14:paraId="3A6CBF0E" w14:textId="77777777" w:rsidR="00251B95" w:rsidRPr="00251B95" w:rsidRDefault="00251B95" w:rsidP="00251B95">
            <w:pPr>
              <w:spacing w:after="0" w:line="276" w:lineRule="auto"/>
              <w:jc w:val="center"/>
              <w:rPr>
                <w:rFonts w:ascii="Arial" w:eastAsia="Times New Roman" w:hAnsi="Arial" w:cs="Times New Roman"/>
                <w:sz w:val="20"/>
                <w:szCs w:val="24"/>
              </w:rPr>
            </w:pPr>
          </w:p>
        </w:tc>
        <w:tc>
          <w:tcPr>
            <w:tcW w:w="907" w:type="dxa"/>
            <w:tcBorders>
              <w:right w:val="single" w:sz="4" w:space="0" w:color="auto"/>
            </w:tcBorders>
            <w:shd w:val="clear" w:color="auto" w:fill="auto"/>
            <w:vAlign w:val="center"/>
          </w:tcPr>
          <w:p w14:paraId="78EA5E8A" w14:textId="77777777" w:rsidR="00251B95" w:rsidRPr="00251B95" w:rsidRDefault="00251B95" w:rsidP="00251B95">
            <w:pPr>
              <w:spacing w:after="0" w:line="276" w:lineRule="auto"/>
              <w:jc w:val="center"/>
              <w:rPr>
                <w:rFonts w:ascii="Arial" w:eastAsia="Times New Roman" w:hAnsi="Arial" w:cs="Arial"/>
                <w:sz w:val="20"/>
                <w:szCs w:val="20"/>
              </w:rPr>
            </w:pPr>
          </w:p>
        </w:tc>
        <w:tc>
          <w:tcPr>
            <w:tcW w:w="907" w:type="dxa"/>
            <w:tcBorders>
              <w:left w:val="single" w:sz="4" w:space="0" w:color="auto"/>
              <w:right w:val="single" w:sz="4" w:space="0" w:color="auto"/>
            </w:tcBorders>
            <w:shd w:val="clear" w:color="auto" w:fill="auto"/>
            <w:vAlign w:val="center"/>
          </w:tcPr>
          <w:p w14:paraId="5239C7E5" w14:textId="77777777" w:rsidR="00251B95" w:rsidRPr="00251B95" w:rsidRDefault="00251B95" w:rsidP="00251B95">
            <w:pPr>
              <w:spacing w:after="0" w:line="276" w:lineRule="auto"/>
              <w:jc w:val="center"/>
              <w:rPr>
                <w:rFonts w:ascii="Arial" w:eastAsia="Times New Roman" w:hAnsi="Arial" w:cs="Arial"/>
                <w:sz w:val="20"/>
                <w:szCs w:val="20"/>
              </w:rPr>
            </w:pPr>
          </w:p>
        </w:tc>
        <w:tc>
          <w:tcPr>
            <w:tcW w:w="908" w:type="dxa"/>
            <w:tcBorders>
              <w:left w:val="single" w:sz="4" w:space="0" w:color="auto"/>
            </w:tcBorders>
            <w:shd w:val="clear" w:color="auto" w:fill="auto"/>
            <w:vAlign w:val="center"/>
          </w:tcPr>
          <w:p w14:paraId="0DB68E76" w14:textId="77777777" w:rsidR="00251B95" w:rsidRPr="00251B95" w:rsidRDefault="00251B95" w:rsidP="00251B95">
            <w:pPr>
              <w:spacing w:after="0" w:line="276" w:lineRule="auto"/>
              <w:jc w:val="center"/>
              <w:rPr>
                <w:rFonts w:ascii="Arial" w:eastAsia="Times New Roman" w:hAnsi="Arial" w:cs="Arial"/>
                <w:sz w:val="20"/>
                <w:szCs w:val="20"/>
              </w:rPr>
            </w:pPr>
          </w:p>
        </w:tc>
      </w:tr>
      <w:tr w:rsidR="00251B95" w:rsidRPr="00251B95" w14:paraId="676AC952" w14:textId="77777777" w:rsidTr="0093104D">
        <w:trPr>
          <w:trHeight w:val="397"/>
        </w:trPr>
        <w:tc>
          <w:tcPr>
            <w:tcW w:w="675" w:type="dxa"/>
            <w:shd w:val="clear" w:color="auto" w:fill="auto"/>
            <w:vAlign w:val="center"/>
          </w:tcPr>
          <w:tbl>
            <w:tblPr>
              <w:tblW w:w="480"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40"/>
              <w:gridCol w:w="240"/>
            </w:tblGrid>
            <w:tr w:rsidR="00251B95" w:rsidRPr="00251B95" w14:paraId="319A25AC" w14:textId="77777777" w:rsidTr="0093104D">
              <w:trPr>
                <w:cantSplit/>
                <w:trHeight w:val="340"/>
                <w:jc w:val="center"/>
              </w:trPr>
              <w:tc>
                <w:tcPr>
                  <w:tcW w:w="240" w:type="dxa"/>
                  <w:shd w:val="clear" w:color="auto" w:fill="FFFFFF" w:themeFill="background1"/>
                  <w:vAlign w:val="center"/>
                </w:tcPr>
                <w:p w14:paraId="74DDF982" w14:textId="77777777" w:rsidR="00251B95" w:rsidRPr="00251B95" w:rsidRDefault="00251B95" w:rsidP="00251B95">
                  <w:pPr>
                    <w:keepNext/>
                    <w:spacing w:after="0" w:line="276" w:lineRule="auto"/>
                    <w:jc w:val="center"/>
                    <w:outlineLvl w:val="3"/>
                    <w:rPr>
                      <w:rFonts w:ascii="Arial" w:eastAsia="Times New Roman" w:hAnsi="Arial" w:cs="Arial"/>
                      <w:b/>
                      <w:bCs/>
                      <w:sz w:val="20"/>
                      <w:szCs w:val="24"/>
                    </w:rPr>
                  </w:pPr>
                </w:p>
              </w:tc>
              <w:tc>
                <w:tcPr>
                  <w:tcW w:w="240" w:type="dxa"/>
                  <w:shd w:val="clear" w:color="auto" w:fill="FFFFFF" w:themeFill="background1"/>
                  <w:vAlign w:val="center"/>
                </w:tcPr>
                <w:p w14:paraId="02B9EBDD" w14:textId="77777777" w:rsidR="00251B95" w:rsidRPr="00251B95" w:rsidRDefault="00251B95" w:rsidP="00251B95">
                  <w:pPr>
                    <w:keepNext/>
                    <w:spacing w:after="0" w:line="276" w:lineRule="auto"/>
                    <w:jc w:val="center"/>
                    <w:outlineLvl w:val="3"/>
                    <w:rPr>
                      <w:rFonts w:ascii="Arial" w:eastAsia="Times New Roman" w:hAnsi="Arial" w:cs="Arial"/>
                      <w:b/>
                      <w:bCs/>
                      <w:sz w:val="20"/>
                      <w:szCs w:val="24"/>
                    </w:rPr>
                  </w:pPr>
                </w:p>
              </w:tc>
            </w:tr>
          </w:tbl>
          <w:p w14:paraId="01A40DA9" w14:textId="77777777" w:rsidR="00251B95" w:rsidRPr="00251B95" w:rsidRDefault="00251B95" w:rsidP="00251B95">
            <w:pPr>
              <w:spacing w:after="0" w:line="276" w:lineRule="auto"/>
              <w:jc w:val="center"/>
              <w:rPr>
                <w:rFonts w:ascii="Arial" w:eastAsia="Times New Roman" w:hAnsi="Arial" w:cs="Times New Roman"/>
                <w:sz w:val="20"/>
                <w:szCs w:val="24"/>
              </w:rPr>
            </w:pPr>
          </w:p>
        </w:tc>
        <w:tc>
          <w:tcPr>
            <w:tcW w:w="2552" w:type="dxa"/>
            <w:shd w:val="clear" w:color="auto" w:fill="auto"/>
            <w:vAlign w:val="center"/>
          </w:tcPr>
          <w:tbl>
            <w:tblPr>
              <w:tblW w:w="0" w:type="auto"/>
              <w:jc w:val="center"/>
              <w:tblBorders>
                <w:top w:val="single" w:sz="4" w:space="0" w:color="auto"/>
                <w:left w:val="single" w:sz="4" w:space="0" w:color="auto"/>
                <w:bottom w:val="single" w:sz="4" w:space="0" w:color="auto"/>
                <w:right w:val="single" w:sz="4" w:space="0" w:color="auto"/>
              </w:tblBorders>
              <w:tblLayout w:type="fixed"/>
              <w:tblCellMar>
                <w:left w:w="0" w:type="dxa"/>
                <w:right w:w="0" w:type="dxa"/>
              </w:tblCellMar>
              <w:tblLook w:val="0000" w:firstRow="0" w:lastRow="0" w:firstColumn="0" w:lastColumn="0" w:noHBand="0" w:noVBand="0"/>
            </w:tblPr>
            <w:tblGrid>
              <w:gridCol w:w="2438"/>
            </w:tblGrid>
            <w:tr w:rsidR="00251B95" w:rsidRPr="00251B95" w14:paraId="3455A1B3" w14:textId="77777777" w:rsidTr="0093104D">
              <w:trPr>
                <w:trHeight w:val="340"/>
                <w:jc w:val="center"/>
              </w:trPr>
              <w:tc>
                <w:tcPr>
                  <w:tcW w:w="2438"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0DACAC2B" w14:textId="77777777" w:rsidR="00251B95" w:rsidRPr="00251B95" w:rsidRDefault="00251B95" w:rsidP="00251B95">
                  <w:pPr>
                    <w:keepNext/>
                    <w:tabs>
                      <w:tab w:val="left" w:pos="3598"/>
                    </w:tabs>
                    <w:spacing w:after="0" w:line="276" w:lineRule="auto"/>
                    <w:jc w:val="center"/>
                    <w:outlineLvl w:val="3"/>
                    <w:rPr>
                      <w:rFonts w:ascii="Arial" w:eastAsia="Times New Roman" w:hAnsi="Arial" w:cs="Arial"/>
                      <w:b/>
                      <w:bCs/>
                      <w:sz w:val="20"/>
                      <w:szCs w:val="24"/>
                    </w:rPr>
                  </w:pPr>
                </w:p>
              </w:tc>
            </w:tr>
          </w:tbl>
          <w:p w14:paraId="54291838" w14:textId="77777777" w:rsidR="00251B95" w:rsidRPr="00251B95" w:rsidRDefault="00251B95" w:rsidP="00251B95">
            <w:pPr>
              <w:spacing w:after="0" w:line="276" w:lineRule="auto"/>
              <w:jc w:val="center"/>
              <w:rPr>
                <w:rFonts w:ascii="Arial" w:eastAsia="Times New Roman" w:hAnsi="Arial" w:cs="Times New Roman"/>
                <w:sz w:val="20"/>
                <w:szCs w:val="24"/>
              </w:rPr>
            </w:pPr>
          </w:p>
        </w:tc>
        <w:tc>
          <w:tcPr>
            <w:tcW w:w="1701" w:type="dxa"/>
            <w:tcBorders>
              <w:right w:val="single" w:sz="4" w:space="0" w:color="auto"/>
            </w:tcBorders>
            <w:shd w:val="clear" w:color="auto" w:fill="auto"/>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6F33E6" w:rsidRPr="00251B95" w14:paraId="379F7F60" w14:textId="77777777" w:rsidTr="0093104D">
              <w:trPr>
                <w:trHeight w:val="340"/>
                <w:jc w:val="center"/>
              </w:trPr>
              <w:tc>
                <w:tcPr>
                  <w:tcW w:w="227" w:type="dxa"/>
                  <w:shd w:val="clear" w:color="auto" w:fill="FFFFFF" w:themeFill="background1"/>
                  <w:vAlign w:val="center"/>
                </w:tcPr>
                <w:p w14:paraId="479309C7"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p>
              </w:tc>
              <w:tc>
                <w:tcPr>
                  <w:tcW w:w="227" w:type="dxa"/>
                  <w:tcBorders>
                    <w:top w:val="single" w:sz="4" w:space="0" w:color="auto"/>
                    <w:bottom w:val="single" w:sz="4" w:space="0" w:color="auto"/>
                    <w:right w:val="single" w:sz="4" w:space="0" w:color="auto"/>
                  </w:tcBorders>
                  <w:shd w:val="clear" w:color="auto" w:fill="FFFFFF" w:themeFill="background1"/>
                  <w:vAlign w:val="center"/>
                </w:tcPr>
                <w:p w14:paraId="6EEAE8F6"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p>
              </w:tc>
              <w:tc>
                <w:tcPr>
                  <w:tcW w:w="96" w:type="dxa"/>
                  <w:tcBorders>
                    <w:top w:val="nil"/>
                    <w:left w:val="single" w:sz="4" w:space="0" w:color="auto"/>
                    <w:bottom w:val="nil"/>
                    <w:right w:val="single" w:sz="4" w:space="0" w:color="auto"/>
                  </w:tcBorders>
                  <w:vAlign w:val="center"/>
                </w:tcPr>
                <w:p w14:paraId="44F8251F"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r w:rsidRPr="00251B95">
                    <w:rPr>
                      <w:rFonts w:ascii="Arial" w:eastAsia="Times New Roman" w:hAnsi="Arial" w:cs="Times New Roman"/>
                      <w:b/>
                      <w:bCs/>
                      <w:sz w:val="20"/>
                      <w:szCs w:val="24"/>
                    </w:rPr>
                    <w:t>.</w:t>
                  </w:r>
                </w:p>
              </w:tc>
              <w:tc>
                <w:tcPr>
                  <w:tcW w:w="227" w:type="dxa"/>
                  <w:tcBorders>
                    <w:top w:val="single" w:sz="4" w:space="0" w:color="auto"/>
                    <w:left w:val="single" w:sz="4" w:space="0" w:color="auto"/>
                    <w:bottom w:val="single" w:sz="4" w:space="0" w:color="auto"/>
                  </w:tcBorders>
                  <w:shd w:val="clear" w:color="auto" w:fill="FFFFFF" w:themeFill="background1"/>
                  <w:vAlign w:val="center"/>
                </w:tcPr>
                <w:p w14:paraId="7EB4E48F"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p>
              </w:tc>
              <w:tc>
                <w:tcPr>
                  <w:tcW w:w="227" w:type="dxa"/>
                  <w:tcBorders>
                    <w:top w:val="single" w:sz="4" w:space="0" w:color="auto"/>
                    <w:bottom w:val="single" w:sz="4" w:space="0" w:color="auto"/>
                    <w:right w:val="single" w:sz="4" w:space="0" w:color="auto"/>
                  </w:tcBorders>
                  <w:shd w:val="clear" w:color="auto" w:fill="FFFFFF" w:themeFill="background1"/>
                  <w:vAlign w:val="center"/>
                </w:tcPr>
                <w:p w14:paraId="7CB13B08"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p>
              </w:tc>
              <w:tc>
                <w:tcPr>
                  <w:tcW w:w="96" w:type="dxa"/>
                  <w:tcBorders>
                    <w:top w:val="nil"/>
                    <w:left w:val="single" w:sz="4" w:space="0" w:color="auto"/>
                    <w:bottom w:val="nil"/>
                    <w:right w:val="single" w:sz="4" w:space="0" w:color="auto"/>
                  </w:tcBorders>
                  <w:vAlign w:val="center"/>
                </w:tcPr>
                <w:p w14:paraId="36329020"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r w:rsidRPr="00251B95">
                    <w:rPr>
                      <w:rFonts w:ascii="Arial" w:eastAsia="Times New Roman" w:hAnsi="Arial" w:cs="Times New Roman"/>
                      <w:b/>
                      <w:bCs/>
                      <w:sz w:val="20"/>
                      <w:szCs w:val="24"/>
                    </w:rPr>
                    <w:t>.</w:t>
                  </w:r>
                </w:p>
              </w:tc>
              <w:tc>
                <w:tcPr>
                  <w:tcW w:w="227" w:type="dxa"/>
                  <w:tcBorders>
                    <w:top w:val="single" w:sz="4" w:space="0" w:color="auto"/>
                    <w:left w:val="single" w:sz="4" w:space="0" w:color="auto"/>
                    <w:bottom w:val="single" w:sz="4" w:space="0" w:color="auto"/>
                  </w:tcBorders>
                  <w:shd w:val="clear" w:color="auto" w:fill="FFFFFF" w:themeFill="background1"/>
                  <w:vAlign w:val="center"/>
                </w:tcPr>
                <w:p w14:paraId="4CCFFCF5"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p>
              </w:tc>
              <w:tc>
                <w:tcPr>
                  <w:tcW w:w="227" w:type="dxa"/>
                  <w:shd w:val="clear" w:color="auto" w:fill="FFFFFF" w:themeFill="background1"/>
                  <w:vAlign w:val="center"/>
                </w:tcPr>
                <w:p w14:paraId="62281AF8"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p>
              </w:tc>
            </w:tr>
          </w:tbl>
          <w:p w14:paraId="7CE65333" w14:textId="77777777" w:rsidR="00251B95" w:rsidRPr="00251B95" w:rsidRDefault="00251B95" w:rsidP="00251B95">
            <w:pPr>
              <w:spacing w:after="0" w:line="276" w:lineRule="auto"/>
              <w:jc w:val="center"/>
              <w:rPr>
                <w:rFonts w:ascii="Arial" w:eastAsia="Times New Roman" w:hAnsi="Arial" w:cs="Times New Roman"/>
                <w:sz w:val="20"/>
                <w:szCs w:val="24"/>
              </w:rPr>
            </w:pPr>
          </w:p>
        </w:tc>
        <w:tc>
          <w:tcPr>
            <w:tcW w:w="1701" w:type="dxa"/>
            <w:tcBorders>
              <w:left w:val="single" w:sz="4" w:space="0" w:color="auto"/>
            </w:tcBorders>
            <w:shd w:val="clear" w:color="auto" w:fill="auto"/>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6F33E6" w:rsidRPr="00251B95" w14:paraId="6D806C73" w14:textId="77777777" w:rsidTr="0093104D">
              <w:trPr>
                <w:trHeight w:val="340"/>
                <w:jc w:val="center"/>
              </w:trPr>
              <w:tc>
                <w:tcPr>
                  <w:tcW w:w="227" w:type="dxa"/>
                  <w:shd w:val="clear" w:color="auto" w:fill="FFFFFF" w:themeFill="background1"/>
                  <w:vAlign w:val="center"/>
                </w:tcPr>
                <w:p w14:paraId="2B12B6C0"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p>
              </w:tc>
              <w:tc>
                <w:tcPr>
                  <w:tcW w:w="227" w:type="dxa"/>
                  <w:tcBorders>
                    <w:top w:val="single" w:sz="4" w:space="0" w:color="auto"/>
                    <w:bottom w:val="single" w:sz="4" w:space="0" w:color="auto"/>
                    <w:right w:val="single" w:sz="4" w:space="0" w:color="auto"/>
                  </w:tcBorders>
                  <w:shd w:val="clear" w:color="auto" w:fill="FFFFFF" w:themeFill="background1"/>
                  <w:vAlign w:val="center"/>
                </w:tcPr>
                <w:p w14:paraId="07F9BAE5"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p>
              </w:tc>
              <w:tc>
                <w:tcPr>
                  <w:tcW w:w="96" w:type="dxa"/>
                  <w:tcBorders>
                    <w:top w:val="nil"/>
                    <w:left w:val="single" w:sz="4" w:space="0" w:color="auto"/>
                    <w:bottom w:val="nil"/>
                    <w:right w:val="single" w:sz="4" w:space="0" w:color="auto"/>
                  </w:tcBorders>
                  <w:vAlign w:val="center"/>
                </w:tcPr>
                <w:p w14:paraId="1283A030"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r w:rsidRPr="00251B95">
                    <w:rPr>
                      <w:rFonts w:ascii="Arial" w:eastAsia="Times New Roman" w:hAnsi="Arial" w:cs="Times New Roman"/>
                      <w:b/>
                      <w:bCs/>
                      <w:sz w:val="20"/>
                      <w:szCs w:val="24"/>
                    </w:rPr>
                    <w:t>.</w:t>
                  </w:r>
                </w:p>
              </w:tc>
              <w:tc>
                <w:tcPr>
                  <w:tcW w:w="227" w:type="dxa"/>
                  <w:tcBorders>
                    <w:top w:val="single" w:sz="4" w:space="0" w:color="auto"/>
                    <w:left w:val="single" w:sz="4" w:space="0" w:color="auto"/>
                    <w:bottom w:val="single" w:sz="4" w:space="0" w:color="auto"/>
                  </w:tcBorders>
                  <w:shd w:val="clear" w:color="auto" w:fill="FFFFFF" w:themeFill="background1"/>
                  <w:vAlign w:val="center"/>
                </w:tcPr>
                <w:p w14:paraId="5EA4FF5E"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p>
              </w:tc>
              <w:tc>
                <w:tcPr>
                  <w:tcW w:w="227" w:type="dxa"/>
                  <w:tcBorders>
                    <w:top w:val="single" w:sz="4" w:space="0" w:color="auto"/>
                    <w:bottom w:val="single" w:sz="4" w:space="0" w:color="auto"/>
                    <w:right w:val="single" w:sz="4" w:space="0" w:color="auto"/>
                  </w:tcBorders>
                  <w:shd w:val="clear" w:color="auto" w:fill="FFFFFF" w:themeFill="background1"/>
                  <w:vAlign w:val="center"/>
                </w:tcPr>
                <w:p w14:paraId="7AE5A03F"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p>
              </w:tc>
              <w:tc>
                <w:tcPr>
                  <w:tcW w:w="96" w:type="dxa"/>
                  <w:tcBorders>
                    <w:top w:val="nil"/>
                    <w:left w:val="single" w:sz="4" w:space="0" w:color="auto"/>
                    <w:bottom w:val="nil"/>
                    <w:right w:val="single" w:sz="4" w:space="0" w:color="auto"/>
                  </w:tcBorders>
                  <w:vAlign w:val="center"/>
                </w:tcPr>
                <w:p w14:paraId="56418EB1"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r w:rsidRPr="00251B95">
                    <w:rPr>
                      <w:rFonts w:ascii="Arial" w:eastAsia="Times New Roman" w:hAnsi="Arial" w:cs="Times New Roman"/>
                      <w:b/>
                      <w:bCs/>
                      <w:sz w:val="20"/>
                      <w:szCs w:val="24"/>
                    </w:rPr>
                    <w:t>.</w:t>
                  </w:r>
                </w:p>
              </w:tc>
              <w:tc>
                <w:tcPr>
                  <w:tcW w:w="227" w:type="dxa"/>
                  <w:tcBorders>
                    <w:top w:val="single" w:sz="4" w:space="0" w:color="auto"/>
                    <w:left w:val="single" w:sz="4" w:space="0" w:color="auto"/>
                    <w:bottom w:val="single" w:sz="4" w:space="0" w:color="auto"/>
                  </w:tcBorders>
                  <w:shd w:val="clear" w:color="auto" w:fill="FFFFFF" w:themeFill="background1"/>
                  <w:vAlign w:val="center"/>
                </w:tcPr>
                <w:p w14:paraId="2C0BF53E"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p>
              </w:tc>
              <w:tc>
                <w:tcPr>
                  <w:tcW w:w="227" w:type="dxa"/>
                  <w:shd w:val="clear" w:color="auto" w:fill="FFFFFF" w:themeFill="background1"/>
                  <w:vAlign w:val="center"/>
                </w:tcPr>
                <w:p w14:paraId="61CC164D"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p>
              </w:tc>
            </w:tr>
          </w:tbl>
          <w:p w14:paraId="72CD67DE" w14:textId="77777777" w:rsidR="00251B95" w:rsidRPr="00251B95" w:rsidRDefault="00251B95" w:rsidP="00251B95">
            <w:pPr>
              <w:spacing w:after="0" w:line="276" w:lineRule="auto"/>
              <w:jc w:val="center"/>
              <w:rPr>
                <w:rFonts w:ascii="Arial" w:eastAsia="Times New Roman" w:hAnsi="Arial" w:cs="Times New Roman"/>
                <w:sz w:val="20"/>
                <w:szCs w:val="24"/>
              </w:rPr>
            </w:pPr>
          </w:p>
        </w:tc>
        <w:tc>
          <w:tcPr>
            <w:tcW w:w="907" w:type="dxa"/>
            <w:tcBorders>
              <w:right w:val="single" w:sz="4" w:space="0" w:color="auto"/>
            </w:tcBorders>
            <w:shd w:val="clear" w:color="auto" w:fill="auto"/>
            <w:vAlign w:val="center"/>
          </w:tcPr>
          <w:p w14:paraId="4D16A5A9" w14:textId="77777777" w:rsidR="00251B95" w:rsidRPr="00251B95" w:rsidRDefault="00251B95" w:rsidP="00251B95">
            <w:pPr>
              <w:spacing w:after="0" w:line="276" w:lineRule="auto"/>
              <w:jc w:val="center"/>
              <w:rPr>
                <w:rFonts w:ascii="Arial" w:eastAsia="Times New Roman" w:hAnsi="Arial" w:cs="Arial"/>
                <w:sz w:val="20"/>
                <w:szCs w:val="20"/>
              </w:rPr>
            </w:pPr>
          </w:p>
        </w:tc>
        <w:tc>
          <w:tcPr>
            <w:tcW w:w="907" w:type="dxa"/>
            <w:tcBorders>
              <w:left w:val="single" w:sz="4" w:space="0" w:color="auto"/>
              <w:right w:val="single" w:sz="4" w:space="0" w:color="auto"/>
            </w:tcBorders>
            <w:shd w:val="clear" w:color="auto" w:fill="auto"/>
            <w:vAlign w:val="center"/>
          </w:tcPr>
          <w:p w14:paraId="78DE2187" w14:textId="77777777" w:rsidR="00251B95" w:rsidRPr="00251B95" w:rsidRDefault="00251B95" w:rsidP="00251B95">
            <w:pPr>
              <w:spacing w:after="0" w:line="276" w:lineRule="auto"/>
              <w:jc w:val="center"/>
              <w:rPr>
                <w:rFonts w:ascii="Arial" w:eastAsia="Times New Roman" w:hAnsi="Arial" w:cs="Arial"/>
                <w:sz w:val="20"/>
                <w:szCs w:val="20"/>
              </w:rPr>
            </w:pPr>
          </w:p>
        </w:tc>
        <w:tc>
          <w:tcPr>
            <w:tcW w:w="908" w:type="dxa"/>
            <w:tcBorders>
              <w:left w:val="single" w:sz="4" w:space="0" w:color="auto"/>
            </w:tcBorders>
            <w:shd w:val="clear" w:color="auto" w:fill="auto"/>
            <w:vAlign w:val="center"/>
          </w:tcPr>
          <w:p w14:paraId="7CB92FC6" w14:textId="77777777" w:rsidR="00251B95" w:rsidRPr="00251B95" w:rsidRDefault="00251B95" w:rsidP="00251B95">
            <w:pPr>
              <w:spacing w:after="0" w:line="276" w:lineRule="auto"/>
              <w:jc w:val="center"/>
              <w:rPr>
                <w:rFonts w:ascii="Arial" w:eastAsia="Times New Roman" w:hAnsi="Arial" w:cs="Arial"/>
                <w:sz w:val="20"/>
                <w:szCs w:val="20"/>
              </w:rPr>
            </w:pPr>
          </w:p>
        </w:tc>
      </w:tr>
      <w:tr w:rsidR="00251B95" w:rsidRPr="00251B95" w14:paraId="329BAAC4" w14:textId="77777777" w:rsidTr="0093104D">
        <w:trPr>
          <w:trHeight w:val="397"/>
        </w:trPr>
        <w:tc>
          <w:tcPr>
            <w:tcW w:w="675" w:type="dxa"/>
            <w:shd w:val="clear" w:color="auto" w:fill="auto"/>
            <w:vAlign w:val="center"/>
          </w:tcPr>
          <w:tbl>
            <w:tblPr>
              <w:tblW w:w="480"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40"/>
              <w:gridCol w:w="240"/>
            </w:tblGrid>
            <w:tr w:rsidR="00251B95" w:rsidRPr="00251B95" w14:paraId="106C8CBC" w14:textId="77777777" w:rsidTr="0093104D">
              <w:trPr>
                <w:cantSplit/>
                <w:trHeight w:val="340"/>
                <w:jc w:val="center"/>
              </w:trPr>
              <w:tc>
                <w:tcPr>
                  <w:tcW w:w="240" w:type="dxa"/>
                  <w:shd w:val="clear" w:color="auto" w:fill="FFFFFF" w:themeFill="background1"/>
                  <w:vAlign w:val="center"/>
                </w:tcPr>
                <w:p w14:paraId="06BA3B84" w14:textId="77777777" w:rsidR="00251B95" w:rsidRPr="00251B95" w:rsidRDefault="00251B95" w:rsidP="00251B95">
                  <w:pPr>
                    <w:keepNext/>
                    <w:spacing w:after="0" w:line="276" w:lineRule="auto"/>
                    <w:jc w:val="center"/>
                    <w:outlineLvl w:val="3"/>
                    <w:rPr>
                      <w:rFonts w:ascii="Arial" w:eastAsia="Times New Roman" w:hAnsi="Arial" w:cs="Arial"/>
                      <w:b/>
                      <w:bCs/>
                      <w:sz w:val="20"/>
                      <w:szCs w:val="24"/>
                    </w:rPr>
                  </w:pPr>
                </w:p>
              </w:tc>
              <w:tc>
                <w:tcPr>
                  <w:tcW w:w="240" w:type="dxa"/>
                  <w:shd w:val="clear" w:color="auto" w:fill="FFFFFF" w:themeFill="background1"/>
                  <w:vAlign w:val="center"/>
                </w:tcPr>
                <w:p w14:paraId="3189D992" w14:textId="77777777" w:rsidR="00251B95" w:rsidRPr="00251B95" w:rsidRDefault="00251B95" w:rsidP="00251B95">
                  <w:pPr>
                    <w:keepNext/>
                    <w:spacing w:after="0" w:line="276" w:lineRule="auto"/>
                    <w:jc w:val="center"/>
                    <w:outlineLvl w:val="3"/>
                    <w:rPr>
                      <w:rFonts w:ascii="Arial" w:eastAsia="Times New Roman" w:hAnsi="Arial" w:cs="Arial"/>
                      <w:b/>
                      <w:bCs/>
                      <w:sz w:val="20"/>
                      <w:szCs w:val="24"/>
                    </w:rPr>
                  </w:pPr>
                </w:p>
              </w:tc>
            </w:tr>
          </w:tbl>
          <w:p w14:paraId="2F5FC1D8" w14:textId="77777777" w:rsidR="00251B95" w:rsidRPr="00251B95" w:rsidRDefault="00251B95" w:rsidP="00251B95">
            <w:pPr>
              <w:spacing w:after="0" w:line="276" w:lineRule="auto"/>
              <w:jc w:val="center"/>
              <w:rPr>
                <w:rFonts w:ascii="Arial" w:eastAsia="Times New Roman" w:hAnsi="Arial" w:cs="Times New Roman"/>
                <w:sz w:val="20"/>
                <w:szCs w:val="24"/>
              </w:rPr>
            </w:pPr>
          </w:p>
        </w:tc>
        <w:tc>
          <w:tcPr>
            <w:tcW w:w="2552" w:type="dxa"/>
            <w:shd w:val="clear" w:color="auto" w:fill="auto"/>
            <w:vAlign w:val="center"/>
          </w:tcPr>
          <w:tbl>
            <w:tblPr>
              <w:tblW w:w="0" w:type="auto"/>
              <w:jc w:val="center"/>
              <w:tblBorders>
                <w:top w:val="single" w:sz="4" w:space="0" w:color="auto"/>
                <w:left w:val="single" w:sz="4" w:space="0" w:color="auto"/>
                <w:bottom w:val="single" w:sz="4" w:space="0" w:color="auto"/>
                <w:right w:val="single" w:sz="4" w:space="0" w:color="auto"/>
              </w:tblBorders>
              <w:tblLayout w:type="fixed"/>
              <w:tblCellMar>
                <w:left w:w="0" w:type="dxa"/>
                <w:right w:w="0" w:type="dxa"/>
              </w:tblCellMar>
              <w:tblLook w:val="0000" w:firstRow="0" w:lastRow="0" w:firstColumn="0" w:lastColumn="0" w:noHBand="0" w:noVBand="0"/>
            </w:tblPr>
            <w:tblGrid>
              <w:gridCol w:w="2438"/>
            </w:tblGrid>
            <w:tr w:rsidR="00251B95" w:rsidRPr="00251B95" w14:paraId="10A1AA7B" w14:textId="77777777" w:rsidTr="0093104D">
              <w:trPr>
                <w:trHeight w:val="340"/>
                <w:jc w:val="center"/>
              </w:trPr>
              <w:tc>
                <w:tcPr>
                  <w:tcW w:w="2438"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079C4221" w14:textId="77777777" w:rsidR="00251B95" w:rsidRPr="00251B95" w:rsidRDefault="00251B95" w:rsidP="00251B95">
                  <w:pPr>
                    <w:keepNext/>
                    <w:tabs>
                      <w:tab w:val="left" w:pos="3598"/>
                    </w:tabs>
                    <w:spacing w:after="0" w:line="276" w:lineRule="auto"/>
                    <w:jc w:val="center"/>
                    <w:outlineLvl w:val="3"/>
                    <w:rPr>
                      <w:rFonts w:ascii="Arial" w:eastAsia="Times New Roman" w:hAnsi="Arial" w:cs="Arial"/>
                      <w:b/>
                      <w:bCs/>
                      <w:sz w:val="20"/>
                      <w:szCs w:val="24"/>
                    </w:rPr>
                  </w:pPr>
                </w:p>
              </w:tc>
            </w:tr>
          </w:tbl>
          <w:p w14:paraId="2515F6E5" w14:textId="77777777" w:rsidR="00251B95" w:rsidRPr="00251B95" w:rsidRDefault="00251B95" w:rsidP="00251B95">
            <w:pPr>
              <w:spacing w:after="0" w:line="276" w:lineRule="auto"/>
              <w:jc w:val="center"/>
              <w:rPr>
                <w:rFonts w:ascii="Arial" w:eastAsia="Times New Roman" w:hAnsi="Arial" w:cs="Times New Roman"/>
                <w:sz w:val="20"/>
                <w:szCs w:val="24"/>
              </w:rPr>
            </w:pPr>
          </w:p>
        </w:tc>
        <w:tc>
          <w:tcPr>
            <w:tcW w:w="1701" w:type="dxa"/>
            <w:tcBorders>
              <w:right w:val="single" w:sz="4" w:space="0" w:color="auto"/>
            </w:tcBorders>
            <w:shd w:val="clear" w:color="auto" w:fill="auto"/>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6F33E6" w:rsidRPr="00251B95" w14:paraId="49B90D4F" w14:textId="77777777" w:rsidTr="0093104D">
              <w:trPr>
                <w:trHeight w:val="340"/>
                <w:jc w:val="center"/>
              </w:trPr>
              <w:tc>
                <w:tcPr>
                  <w:tcW w:w="227" w:type="dxa"/>
                  <w:shd w:val="clear" w:color="auto" w:fill="FFFFFF" w:themeFill="background1"/>
                  <w:vAlign w:val="center"/>
                </w:tcPr>
                <w:p w14:paraId="56AD6A3C"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p>
              </w:tc>
              <w:tc>
                <w:tcPr>
                  <w:tcW w:w="227" w:type="dxa"/>
                  <w:tcBorders>
                    <w:top w:val="single" w:sz="4" w:space="0" w:color="auto"/>
                    <w:bottom w:val="single" w:sz="4" w:space="0" w:color="auto"/>
                    <w:right w:val="single" w:sz="4" w:space="0" w:color="auto"/>
                  </w:tcBorders>
                  <w:shd w:val="clear" w:color="auto" w:fill="FFFFFF" w:themeFill="background1"/>
                  <w:vAlign w:val="center"/>
                </w:tcPr>
                <w:p w14:paraId="55D15EBB"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p>
              </w:tc>
              <w:tc>
                <w:tcPr>
                  <w:tcW w:w="96" w:type="dxa"/>
                  <w:tcBorders>
                    <w:top w:val="nil"/>
                    <w:left w:val="single" w:sz="4" w:space="0" w:color="auto"/>
                    <w:bottom w:val="nil"/>
                    <w:right w:val="single" w:sz="4" w:space="0" w:color="auto"/>
                  </w:tcBorders>
                  <w:vAlign w:val="center"/>
                </w:tcPr>
                <w:p w14:paraId="5C2C0B17"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r w:rsidRPr="00251B95">
                    <w:rPr>
                      <w:rFonts w:ascii="Arial" w:eastAsia="Times New Roman" w:hAnsi="Arial" w:cs="Times New Roman"/>
                      <w:b/>
                      <w:bCs/>
                      <w:sz w:val="20"/>
                      <w:szCs w:val="24"/>
                    </w:rPr>
                    <w:t>.</w:t>
                  </w:r>
                </w:p>
              </w:tc>
              <w:tc>
                <w:tcPr>
                  <w:tcW w:w="227" w:type="dxa"/>
                  <w:tcBorders>
                    <w:top w:val="single" w:sz="4" w:space="0" w:color="auto"/>
                    <w:left w:val="single" w:sz="4" w:space="0" w:color="auto"/>
                    <w:bottom w:val="single" w:sz="4" w:space="0" w:color="auto"/>
                  </w:tcBorders>
                  <w:shd w:val="clear" w:color="auto" w:fill="FFFFFF" w:themeFill="background1"/>
                  <w:vAlign w:val="center"/>
                </w:tcPr>
                <w:p w14:paraId="20B2656C"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p>
              </w:tc>
              <w:tc>
                <w:tcPr>
                  <w:tcW w:w="227" w:type="dxa"/>
                  <w:tcBorders>
                    <w:top w:val="single" w:sz="4" w:space="0" w:color="auto"/>
                    <w:bottom w:val="single" w:sz="4" w:space="0" w:color="auto"/>
                    <w:right w:val="single" w:sz="4" w:space="0" w:color="auto"/>
                  </w:tcBorders>
                  <w:shd w:val="clear" w:color="auto" w:fill="FFFFFF" w:themeFill="background1"/>
                  <w:vAlign w:val="center"/>
                </w:tcPr>
                <w:p w14:paraId="76E9A192"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p>
              </w:tc>
              <w:tc>
                <w:tcPr>
                  <w:tcW w:w="96" w:type="dxa"/>
                  <w:tcBorders>
                    <w:top w:val="nil"/>
                    <w:left w:val="single" w:sz="4" w:space="0" w:color="auto"/>
                    <w:bottom w:val="nil"/>
                    <w:right w:val="single" w:sz="4" w:space="0" w:color="auto"/>
                  </w:tcBorders>
                  <w:vAlign w:val="center"/>
                </w:tcPr>
                <w:p w14:paraId="7BE846DC"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r w:rsidRPr="00251B95">
                    <w:rPr>
                      <w:rFonts w:ascii="Arial" w:eastAsia="Times New Roman" w:hAnsi="Arial" w:cs="Times New Roman"/>
                      <w:b/>
                      <w:bCs/>
                      <w:sz w:val="20"/>
                      <w:szCs w:val="24"/>
                    </w:rPr>
                    <w:t>.</w:t>
                  </w:r>
                </w:p>
              </w:tc>
              <w:tc>
                <w:tcPr>
                  <w:tcW w:w="227" w:type="dxa"/>
                  <w:tcBorders>
                    <w:top w:val="single" w:sz="4" w:space="0" w:color="auto"/>
                    <w:left w:val="single" w:sz="4" w:space="0" w:color="auto"/>
                    <w:bottom w:val="single" w:sz="4" w:space="0" w:color="auto"/>
                  </w:tcBorders>
                  <w:shd w:val="clear" w:color="auto" w:fill="FFFFFF" w:themeFill="background1"/>
                  <w:vAlign w:val="center"/>
                </w:tcPr>
                <w:p w14:paraId="18F36A9F"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p>
              </w:tc>
              <w:tc>
                <w:tcPr>
                  <w:tcW w:w="227" w:type="dxa"/>
                  <w:shd w:val="clear" w:color="auto" w:fill="FFFFFF" w:themeFill="background1"/>
                  <w:vAlign w:val="center"/>
                </w:tcPr>
                <w:p w14:paraId="4D4E239D"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p>
              </w:tc>
            </w:tr>
          </w:tbl>
          <w:p w14:paraId="5B407048" w14:textId="77777777" w:rsidR="00251B95" w:rsidRPr="00251B95" w:rsidRDefault="00251B95" w:rsidP="00251B95">
            <w:pPr>
              <w:spacing w:after="0" w:line="276" w:lineRule="auto"/>
              <w:jc w:val="center"/>
              <w:rPr>
                <w:rFonts w:ascii="Arial" w:eastAsia="Times New Roman" w:hAnsi="Arial" w:cs="Times New Roman"/>
                <w:sz w:val="20"/>
                <w:szCs w:val="24"/>
              </w:rPr>
            </w:pPr>
          </w:p>
        </w:tc>
        <w:tc>
          <w:tcPr>
            <w:tcW w:w="1701" w:type="dxa"/>
            <w:tcBorders>
              <w:left w:val="single" w:sz="4" w:space="0" w:color="auto"/>
            </w:tcBorders>
            <w:shd w:val="clear" w:color="auto" w:fill="auto"/>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6F33E6" w:rsidRPr="00251B95" w14:paraId="00F56FAA" w14:textId="77777777" w:rsidTr="0093104D">
              <w:trPr>
                <w:trHeight w:val="340"/>
                <w:jc w:val="center"/>
              </w:trPr>
              <w:tc>
                <w:tcPr>
                  <w:tcW w:w="227" w:type="dxa"/>
                  <w:shd w:val="clear" w:color="auto" w:fill="FFFFFF" w:themeFill="background1"/>
                  <w:vAlign w:val="center"/>
                </w:tcPr>
                <w:p w14:paraId="5220592A"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p>
              </w:tc>
              <w:tc>
                <w:tcPr>
                  <w:tcW w:w="227" w:type="dxa"/>
                  <w:tcBorders>
                    <w:top w:val="single" w:sz="4" w:space="0" w:color="auto"/>
                    <w:bottom w:val="single" w:sz="4" w:space="0" w:color="auto"/>
                    <w:right w:val="single" w:sz="4" w:space="0" w:color="auto"/>
                  </w:tcBorders>
                  <w:shd w:val="clear" w:color="auto" w:fill="FFFFFF" w:themeFill="background1"/>
                  <w:vAlign w:val="center"/>
                </w:tcPr>
                <w:p w14:paraId="3E098663"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p>
              </w:tc>
              <w:tc>
                <w:tcPr>
                  <w:tcW w:w="96" w:type="dxa"/>
                  <w:tcBorders>
                    <w:top w:val="nil"/>
                    <w:left w:val="single" w:sz="4" w:space="0" w:color="auto"/>
                    <w:bottom w:val="nil"/>
                    <w:right w:val="single" w:sz="4" w:space="0" w:color="auto"/>
                  </w:tcBorders>
                  <w:vAlign w:val="center"/>
                </w:tcPr>
                <w:p w14:paraId="0E754D8C"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r w:rsidRPr="00251B95">
                    <w:rPr>
                      <w:rFonts w:ascii="Arial" w:eastAsia="Times New Roman" w:hAnsi="Arial" w:cs="Times New Roman"/>
                      <w:b/>
                      <w:bCs/>
                      <w:sz w:val="20"/>
                      <w:szCs w:val="24"/>
                    </w:rPr>
                    <w:t>.</w:t>
                  </w:r>
                </w:p>
              </w:tc>
              <w:tc>
                <w:tcPr>
                  <w:tcW w:w="227" w:type="dxa"/>
                  <w:tcBorders>
                    <w:top w:val="single" w:sz="4" w:space="0" w:color="auto"/>
                    <w:left w:val="single" w:sz="4" w:space="0" w:color="auto"/>
                    <w:bottom w:val="single" w:sz="4" w:space="0" w:color="auto"/>
                  </w:tcBorders>
                  <w:shd w:val="clear" w:color="auto" w:fill="FFFFFF" w:themeFill="background1"/>
                  <w:vAlign w:val="center"/>
                </w:tcPr>
                <w:p w14:paraId="452CB592"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p>
              </w:tc>
              <w:tc>
                <w:tcPr>
                  <w:tcW w:w="227" w:type="dxa"/>
                  <w:tcBorders>
                    <w:top w:val="single" w:sz="4" w:space="0" w:color="auto"/>
                    <w:bottom w:val="single" w:sz="4" w:space="0" w:color="auto"/>
                    <w:right w:val="single" w:sz="4" w:space="0" w:color="auto"/>
                  </w:tcBorders>
                  <w:shd w:val="clear" w:color="auto" w:fill="FFFFFF" w:themeFill="background1"/>
                  <w:vAlign w:val="center"/>
                </w:tcPr>
                <w:p w14:paraId="5F3E8757"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p>
              </w:tc>
              <w:tc>
                <w:tcPr>
                  <w:tcW w:w="96" w:type="dxa"/>
                  <w:tcBorders>
                    <w:top w:val="nil"/>
                    <w:left w:val="single" w:sz="4" w:space="0" w:color="auto"/>
                    <w:bottom w:val="nil"/>
                    <w:right w:val="single" w:sz="4" w:space="0" w:color="auto"/>
                  </w:tcBorders>
                  <w:vAlign w:val="center"/>
                </w:tcPr>
                <w:p w14:paraId="7CDB049F"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r w:rsidRPr="00251B95">
                    <w:rPr>
                      <w:rFonts w:ascii="Arial" w:eastAsia="Times New Roman" w:hAnsi="Arial" w:cs="Times New Roman"/>
                      <w:b/>
                      <w:bCs/>
                      <w:sz w:val="20"/>
                      <w:szCs w:val="24"/>
                    </w:rPr>
                    <w:t>.</w:t>
                  </w:r>
                </w:p>
              </w:tc>
              <w:tc>
                <w:tcPr>
                  <w:tcW w:w="227" w:type="dxa"/>
                  <w:tcBorders>
                    <w:top w:val="single" w:sz="4" w:space="0" w:color="auto"/>
                    <w:left w:val="single" w:sz="4" w:space="0" w:color="auto"/>
                    <w:bottom w:val="single" w:sz="4" w:space="0" w:color="auto"/>
                  </w:tcBorders>
                  <w:shd w:val="clear" w:color="auto" w:fill="FFFFFF" w:themeFill="background1"/>
                  <w:vAlign w:val="center"/>
                </w:tcPr>
                <w:p w14:paraId="794D36CD"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p>
              </w:tc>
              <w:tc>
                <w:tcPr>
                  <w:tcW w:w="227" w:type="dxa"/>
                  <w:shd w:val="clear" w:color="auto" w:fill="FFFFFF" w:themeFill="background1"/>
                  <w:vAlign w:val="center"/>
                </w:tcPr>
                <w:p w14:paraId="223C5E2C"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p>
              </w:tc>
            </w:tr>
          </w:tbl>
          <w:p w14:paraId="62C990A4" w14:textId="77777777" w:rsidR="00251B95" w:rsidRPr="00251B95" w:rsidRDefault="00251B95" w:rsidP="00251B95">
            <w:pPr>
              <w:spacing w:after="0" w:line="276" w:lineRule="auto"/>
              <w:jc w:val="center"/>
              <w:rPr>
                <w:rFonts w:ascii="Arial" w:eastAsia="Times New Roman" w:hAnsi="Arial" w:cs="Times New Roman"/>
                <w:sz w:val="20"/>
                <w:szCs w:val="24"/>
              </w:rPr>
            </w:pPr>
          </w:p>
        </w:tc>
        <w:tc>
          <w:tcPr>
            <w:tcW w:w="907" w:type="dxa"/>
            <w:tcBorders>
              <w:right w:val="single" w:sz="4" w:space="0" w:color="auto"/>
            </w:tcBorders>
            <w:shd w:val="clear" w:color="auto" w:fill="auto"/>
            <w:vAlign w:val="center"/>
          </w:tcPr>
          <w:p w14:paraId="69BED325" w14:textId="77777777" w:rsidR="00251B95" w:rsidRPr="00251B95" w:rsidRDefault="00251B95" w:rsidP="00251B95">
            <w:pPr>
              <w:spacing w:after="0" w:line="276" w:lineRule="auto"/>
              <w:jc w:val="center"/>
              <w:rPr>
                <w:rFonts w:ascii="Arial" w:eastAsia="Times New Roman" w:hAnsi="Arial" w:cs="Arial"/>
                <w:sz w:val="20"/>
                <w:szCs w:val="20"/>
              </w:rPr>
            </w:pPr>
          </w:p>
        </w:tc>
        <w:tc>
          <w:tcPr>
            <w:tcW w:w="907" w:type="dxa"/>
            <w:tcBorders>
              <w:left w:val="single" w:sz="4" w:space="0" w:color="auto"/>
              <w:right w:val="single" w:sz="4" w:space="0" w:color="auto"/>
            </w:tcBorders>
            <w:shd w:val="clear" w:color="auto" w:fill="auto"/>
            <w:vAlign w:val="center"/>
          </w:tcPr>
          <w:p w14:paraId="58B72980" w14:textId="77777777" w:rsidR="00251B95" w:rsidRPr="00251B95" w:rsidRDefault="00251B95" w:rsidP="00251B95">
            <w:pPr>
              <w:spacing w:after="0" w:line="276" w:lineRule="auto"/>
              <w:jc w:val="center"/>
              <w:rPr>
                <w:rFonts w:ascii="Arial" w:eastAsia="Times New Roman" w:hAnsi="Arial" w:cs="Arial"/>
                <w:sz w:val="20"/>
                <w:szCs w:val="20"/>
              </w:rPr>
            </w:pPr>
          </w:p>
        </w:tc>
        <w:tc>
          <w:tcPr>
            <w:tcW w:w="908" w:type="dxa"/>
            <w:tcBorders>
              <w:left w:val="single" w:sz="4" w:space="0" w:color="auto"/>
            </w:tcBorders>
            <w:shd w:val="clear" w:color="auto" w:fill="auto"/>
            <w:vAlign w:val="center"/>
          </w:tcPr>
          <w:p w14:paraId="05C00565" w14:textId="77777777" w:rsidR="00251B95" w:rsidRPr="00251B95" w:rsidRDefault="00251B95" w:rsidP="00251B95">
            <w:pPr>
              <w:spacing w:after="0" w:line="276" w:lineRule="auto"/>
              <w:jc w:val="center"/>
              <w:rPr>
                <w:rFonts w:ascii="Arial" w:eastAsia="Times New Roman" w:hAnsi="Arial" w:cs="Arial"/>
                <w:sz w:val="20"/>
                <w:szCs w:val="20"/>
              </w:rPr>
            </w:pPr>
          </w:p>
        </w:tc>
      </w:tr>
      <w:tr w:rsidR="00251B95" w:rsidRPr="00251B95" w14:paraId="09587037" w14:textId="77777777" w:rsidTr="0093104D">
        <w:trPr>
          <w:trHeight w:val="397"/>
        </w:trPr>
        <w:tc>
          <w:tcPr>
            <w:tcW w:w="675" w:type="dxa"/>
            <w:tcBorders>
              <w:right w:val="single" w:sz="4" w:space="0" w:color="auto"/>
            </w:tcBorders>
            <w:shd w:val="clear" w:color="auto" w:fill="auto"/>
            <w:vAlign w:val="center"/>
          </w:tcPr>
          <w:tbl>
            <w:tblPr>
              <w:tblW w:w="480"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40"/>
              <w:gridCol w:w="240"/>
            </w:tblGrid>
            <w:tr w:rsidR="00251B95" w:rsidRPr="00251B95" w14:paraId="5891212C" w14:textId="77777777" w:rsidTr="0093104D">
              <w:trPr>
                <w:cantSplit/>
                <w:trHeight w:val="340"/>
                <w:jc w:val="center"/>
              </w:trPr>
              <w:tc>
                <w:tcPr>
                  <w:tcW w:w="240" w:type="dxa"/>
                  <w:shd w:val="clear" w:color="auto" w:fill="FFFFFF" w:themeFill="background1"/>
                  <w:vAlign w:val="center"/>
                </w:tcPr>
                <w:p w14:paraId="18F2E817" w14:textId="77777777" w:rsidR="00251B95" w:rsidRPr="00251B95" w:rsidRDefault="00251B95" w:rsidP="00251B95">
                  <w:pPr>
                    <w:keepNext/>
                    <w:spacing w:after="0" w:line="276" w:lineRule="auto"/>
                    <w:jc w:val="center"/>
                    <w:outlineLvl w:val="3"/>
                    <w:rPr>
                      <w:rFonts w:ascii="Arial" w:eastAsia="Times New Roman" w:hAnsi="Arial" w:cs="Arial"/>
                      <w:b/>
                      <w:bCs/>
                      <w:sz w:val="20"/>
                      <w:szCs w:val="24"/>
                    </w:rPr>
                  </w:pPr>
                </w:p>
              </w:tc>
              <w:tc>
                <w:tcPr>
                  <w:tcW w:w="240" w:type="dxa"/>
                  <w:shd w:val="clear" w:color="auto" w:fill="FFFFFF" w:themeFill="background1"/>
                  <w:vAlign w:val="center"/>
                </w:tcPr>
                <w:p w14:paraId="39BE6763" w14:textId="77777777" w:rsidR="00251B95" w:rsidRPr="00251B95" w:rsidRDefault="00251B95" w:rsidP="00251B95">
                  <w:pPr>
                    <w:keepNext/>
                    <w:spacing w:after="0" w:line="276" w:lineRule="auto"/>
                    <w:jc w:val="center"/>
                    <w:outlineLvl w:val="3"/>
                    <w:rPr>
                      <w:rFonts w:ascii="Arial" w:eastAsia="Times New Roman" w:hAnsi="Arial" w:cs="Arial"/>
                      <w:b/>
                      <w:bCs/>
                      <w:sz w:val="20"/>
                      <w:szCs w:val="24"/>
                    </w:rPr>
                  </w:pPr>
                </w:p>
              </w:tc>
            </w:tr>
          </w:tbl>
          <w:p w14:paraId="52B27784" w14:textId="77777777" w:rsidR="00251B95" w:rsidRPr="00251B95" w:rsidRDefault="00251B95" w:rsidP="00251B95">
            <w:pPr>
              <w:spacing w:after="0" w:line="276" w:lineRule="auto"/>
              <w:jc w:val="center"/>
              <w:rPr>
                <w:rFonts w:ascii="Arial" w:eastAsia="Times New Roman" w:hAnsi="Arial" w:cs="Times New Roman"/>
                <w:sz w:val="20"/>
                <w:szCs w:val="24"/>
              </w:rPr>
            </w:pPr>
          </w:p>
        </w:tc>
        <w:tc>
          <w:tcPr>
            <w:tcW w:w="2552" w:type="dxa"/>
            <w:tcBorders>
              <w:left w:val="single" w:sz="4" w:space="0" w:color="auto"/>
            </w:tcBorders>
            <w:shd w:val="clear" w:color="auto" w:fill="auto"/>
            <w:vAlign w:val="center"/>
          </w:tcPr>
          <w:tbl>
            <w:tblPr>
              <w:tblW w:w="0" w:type="auto"/>
              <w:jc w:val="center"/>
              <w:tblBorders>
                <w:top w:val="single" w:sz="4" w:space="0" w:color="auto"/>
                <w:left w:val="single" w:sz="4" w:space="0" w:color="auto"/>
                <w:bottom w:val="single" w:sz="4" w:space="0" w:color="auto"/>
                <w:right w:val="single" w:sz="4" w:space="0" w:color="auto"/>
              </w:tblBorders>
              <w:tblLayout w:type="fixed"/>
              <w:tblCellMar>
                <w:left w:w="0" w:type="dxa"/>
                <w:right w:w="0" w:type="dxa"/>
              </w:tblCellMar>
              <w:tblLook w:val="0000" w:firstRow="0" w:lastRow="0" w:firstColumn="0" w:lastColumn="0" w:noHBand="0" w:noVBand="0"/>
            </w:tblPr>
            <w:tblGrid>
              <w:gridCol w:w="2438"/>
            </w:tblGrid>
            <w:tr w:rsidR="00251B95" w:rsidRPr="00251B95" w14:paraId="461452DC" w14:textId="77777777" w:rsidTr="0093104D">
              <w:trPr>
                <w:trHeight w:val="340"/>
                <w:jc w:val="center"/>
              </w:trPr>
              <w:tc>
                <w:tcPr>
                  <w:tcW w:w="2438"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39FD753" w14:textId="77777777" w:rsidR="00251B95" w:rsidRPr="00251B95" w:rsidRDefault="00251B95" w:rsidP="00251B95">
                  <w:pPr>
                    <w:keepNext/>
                    <w:tabs>
                      <w:tab w:val="left" w:pos="3598"/>
                    </w:tabs>
                    <w:spacing w:after="0" w:line="276" w:lineRule="auto"/>
                    <w:jc w:val="center"/>
                    <w:outlineLvl w:val="3"/>
                    <w:rPr>
                      <w:rFonts w:ascii="Arial" w:eastAsia="Times New Roman" w:hAnsi="Arial" w:cs="Arial"/>
                      <w:b/>
                      <w:bCs/>
                      <w:sz w:val="20"/>
                      <w:szCs w:val="24"/>
                    </w:rPr>
                  </w:pPr>
                </w:p>
              </w:tc>
            </w:tr>
          </w:tbl>
          <w:p w14:paraId="14BB953F" w14:textId="77777777" w:rsidR="00251B95" w:rsidRPr="00251B95" w:rsidRDefault="00251B95" w:rsidP="00251B95">
            <w:pPr>
              <w:spacing w:after="0" w:line="276" w:lineRule="auto"/>
              <w:jc w:val="center"/>
              <w:rPr>
                <w:rFonts w:ascii="Arial" w:eastAsia="Times New Roman" w:hAnsi="Arial" w:cs="Times New Roman"/>
                <w:sz w:val="20"/>
                <w:szCs w:val="24"/>
              </w:rPr>
            </w:pPr>
          </w:p>
        </w:tc>
        <w:tc>
          <w:tcPr>
            <w:tcW w:w="1701" w:type="dxa"/>
            <w:tcBorders>
              <w:right w:val="single" w:sz="4" w:space="0" w:color="auto"/>
            </w:tcBorders>
            <w:shd w:val="clear" w:color="auto" w:fill="auto"/>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6F33E6" w:rsidRPr="00251B95" w14:paraId="674D2DD6" w14:textId="77777777" w:rsidTr="0093104D">
              <w:trPr>
                <w:trHeight w:val="340"/>
                <w:jc w:val="center"/>
              </w:trPr>
              <w:tc>
                <w:tcPr>
                  <w:tcW w:w="227" w:type="dxa"/>
                  <w:shd w:val="clear" w:color="auto" w:fill="FFFFFF" w:themeFill="background1"/>
                  <w:vAlign w:val="center"/>
                </w:tcPr>
                <w:p w14:paraId="7B5944C2"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p>
              </w:tc>
              <w:tc>
                <w:tcPr>
                  <w:tcW w:w="227" w:type="dxa"/>
                  <w:tcBorders>
                    <w:top w:val="single" w:sz="4" w:space="0" w:color="auto"/>
                    <w:bottom w:val="single" w:sz="4" w:space="0" w:color="auto"/>
                    <w:right w:val="single" w:sz="4" w:space="0" w:color="auto"/>
                  </w:tcBorders>
                  <w:shd w:val="clear" w:color="auto" w:fill="FFFFFF" w:themeFill="background1"/>
                  <w:vAlign w:val="center"/>
                </w:tcPr>
                <w:p w14:paraId="2AAFD37E"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p>
              </w:tc>
              <w:tc>
                <w:tcPr>
                  <w:tcW w:w="96" w:type="dxa"/>
                  <w:tcBorders>
                    <w:top w:val="nil"/>
                    <w:left w:val="single" w:sz="4" w:space="0" w:color="auto"/>
                    <w:bottom w:val="nil"/>
                    <w:right w:val="single" w:sz="4" w:space="0" w:color="auto"/>
                  </w:tcBorders>
                  <w:vAlign w:val="center"/>
                </w:tcPr>
                <w:p w14:paraId="36515CEB"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r w:rsidRPr="00251B95">
                    <w:rPr>
                      <w:rFonts w:ascii="Arial" w:eastAsia="Times New Roman" w:hAnsi="Arial" w:cs="Times New Roman"/>
                      <w:b/>
                      <w:bCs/>
                      <w:sz w:val="20"/>
                      <w:szCs w:val="24"/>
                    </w:rPr>
                    <w:t>.</w:t>
                  </w:r>
                </w:p>
              </w:tc>
              <w:tc>
                <w:tcPr>
                  <w:tcW w:w="227" w:type="dxa"/>
                  <w:tcBorders>
                    <w:top w:val="single" w:sz="4" w:space="0" w:color="auto"/>
                    <w:left w:val="single" w:sz="4" w:space="0" w:color="auto"/>
                    <w:bottom w:val="single" w:sz="4" w:space="0" w:color="auto"/>
                  </w:tcBorders>
                  <w:shd w:val="clear" w:color="auto" w:fill="FFFFFF" w:themeFill="background1"/>
                  <w:vAlign w:val="center"/>
                </w:tcPr>
                <w:p w14:paraId="6A667C89"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p>
              </w:tc>
              <w:tc>
                <w:tcPr>
                  <w:tcW w:w="227" w:type="dxa"/>
                  <w:tcBorders>
                    <w:top w:val="single" w:sz="4" w:space="0" w:color="auto"/>
                    <w:bottom w:val="single" w:sz="4" w:space="0" w:color="auto"/>
                    <w:right w:val="single" w:sz="4" w:space="0" w:color="auto"/>
                  </w:tcBorders>
                  <w:shd w:val="clear" w:color="auto" w:fill="FFFFFF" w:themeFill="background1"/>
                  <w:vAlign w:val="center"/>
                </w:tcPr>
                <w:p w14:paraId="78C47373"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p>
              </w:tc>
              <w:tc>
                <w:tcPr>
                  <w:tcW w:w="96" w:type="dxa"/>
                  <w:tcBorders>
                    <w:top w:val="nil"/>
                    <w:left w:val="single" w:sz="4" w:space="0" w:color="auto"/>
                    <w:bottom w:val="nil"/>
                    <w:right w:val="single" w:sz="4" w:space="0" w:color="auto"/>
                  </w:tcBorders>
                  <w:vAlign w:val="center"/>
                </w:tcPr>
                <w:p w14:paraId="238E0142"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r w:rsidRPr="00251B95">
                    <w:rPr>
                      <w:rFonts w:ascii="Arial" w:eastAsia="Times New Roman" w:hAnsi="Arial" w:cs="Times New Roman"/>
                      <w:b/>
                      <w:bCs/>
                      <w:sz w:val="20"/>
                      <w:szCs w:val="24"/>
                    </w:rPr>
                    <w:t>.</w:t>
                  </w:r>
                </w:p>
              </w:tc>
              <w:tc>
                <w:tcPr>
                  <w:tcW w:w="227" w:type="dxa"/>
                  <w:tcBorders>
                    <w:top w:val="single" w:sz="4" w:space="0" w:color="auto"/>
                    <w:left w:val="single" w:sz="4" w:space="0" w:color="auto"/>
                    <w:bottom w:val="single" w:sz="4" w:space="0" w:color="auto"/>
                  </w:tcBorders>
                  <w:shd w:val="clear" w:color="auto" w:fill="FFFFFF" w:themeFill="background1"/>
                  <w:vAlign w:val="center"/>
                </w:tcPr>
                <w:p w14:paraId="19D30BD5"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p>
              </w:tc>
              <w:tc>
                <w:tcPr>
                  <w:tcW w:w="227" w:type="dxa"/>
                  <w:shd w:val="clear" w:color="auto" w:fill="FFFFFF" w:themeFill="background1"/>
                  <w:vAlign w:val="center"/>
                </w:tcPr>
                <w:p w14:paraId="5079AF76"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p>
              </w:tc>
            </w:tr>
          </w:tbl>
          <w:p w14:paraId="16E46122" w14:textId="77777777" w:rsidR="00251B95" w:rsidRPr="00251B95" w:rsidRDefault="00251B95" w:rsidP="00251B95">
            <w:pPr>
              <w:spacing w:after="0" w:line="276" w:lineRule="auto"/>
              <w:jc w:val="center"/>
              <w:rPr>
                <w:rFonts w:ascii="Arial" w:eastAsia="Times New Roman" w:hAnsi="Arial" w:cs="Times New Roman"/>
                <w:sz w:val="20"/>
                <w:szCs w:val="24"/>
              </w:rPr>
            </w:pPr>
          </w:p>
        </w:tc>
        <w:tc>
          <w:tcPr>
            <w:tcW w:w="1701" w:type="dxa"/>
            <w:tcBorders>
              <w:left w:val="single" w:sz="4" w:space="0" w:color="auto"/>
            </w:tcBorders>
            <w:shd w:val="clear" w:color="auto" w:fill="auto"/>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6F33E6" w:rsidRPr="00251B95" w14:paraId="51957A6E" w14:textId="77777777" w:rsidTr="0093104D">
              <w:trPr>
                <w:trHeight w:val="340"/>
                <w:jc w:val="center"/>
              </w:trPr>
              <w:tc>
                <w:tcPr>
                  <w:tcW w:w="227" w:type="dxa"/>
                  <w:shd w:val="clear" w:color="auto" w:fill="FFFFFF" w:themeFill="background1"/>
                  <w:vAlign w:val="center"/>
                </w:tcPr>
                <w:p w14:paraId="526F0887"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p>
              </w:tc>
              <w:tc>
                <w:tcPr>
                  <w:tcW w:w="227" w:type="dxa"/>
                  <w:tcBorders>
                    <w:top w:val="single" w:sz="4" w:space="0" w:color="auto"/>
                    <w:bottom w:val="single" w:sz="4" w:space="0" w:color="auto"/>
                    <w:right w:val="single" w:sz="4" w:space="0" w:color="auto"/>
                  </w:tcBorders>
                  <w:shd w:val="clear" w:color="auto" w:fill="FFFFFF" w:themeFill="background1"/>
                  <w:vAlign w:val="center"/>
                </w:tcPr>
                <w:p w14:paraId="08A6FF35"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p>
              </w:tc>
              <w:tc>
                <w:tcPr>
                  <w:tcW w:w="96" w:type="dxa"/>
                  <w:tcBorders>
                    <w:top w:val="nil"/>
                    <w:left w:val="single" w:sz="4" w:space="0" w:color="auto"/>
                    <w:bottom w:val="nil"/>
                    <w:right w:val="single" w:sz="4" w:space="0" w:color="auto"/>
                  </w:tcBorders>
                  <w:vAlign w:val="center"/>
                </w:tcPr>
                <w:p w14:paraId="099957C5"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r w:rsidRPr="00251B95">
                    <w:rPr>
                      <w:rFonts w:ascii="Arial" w:eastAsia="Times New Roman" w:hAnsi="Arial" w:cs="Times New Roman"/>
                      <w:b/>
                      <w:bCs/>
                      <w:sz w:val="20"/>
                      <w:szCs w:val="24"/>
                    </w:rPr>
                    <w:t>.</w:t>
                  </w:r>
                </w:p>
              </w:tc>
              <w:tc>
                <w:tcPr>
                  <w:tcW w:w="227" w:type="dxa"/>
                  <w:tcBorders>
                    <w:top w:val="single" w:sz="4" w:space="0" w:color="auto"/>
                    <w:left w:val="single" w:sz="4" w:space="0" w:color="auto"/>
                    <w:bottom w:val="single" w:sz="4" w:space="0" w:color="auto"/>
                  </w:tcBorders>
                  <w:shd w:val="clear" w:color="auto" w:fill="FFFFFF" w:themeFill="background1"/>
                  <w:vAlign w:val="center"/>
                </w:tcPr>
                <w:p w14:paraId="5AC8C6EE"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p>
              </w:tc>
              <w:tc>
                <w:tcPr>
                  <w:tcW w:w="227" w:type="dxa"/>
                  <w:tcBorders>
                    <w:top w:val="single" w:sz="4" w:space="0" w:color="auto"/>
                    <w:bottom w:val="single" w:sz="4" w:space="0" w:color="auto"/>
                    <w:right w:val="single" w:sz="4" w:space="0" w:color="auto"/>
                  </w:tcBorders>
                  <w:shd w:val="clear" w:color="auto" w:fill="FFFFFF" w:themeFill="background1"/>
                  <w:vAlign w:val="center"/>
                </w:tcPr>
                <w:p w14:paraId="6384724C"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p>
              </w:tc>
              <w:tc>
                <w:tcPr>
                  <w:tcW w:w="96" w:type="dxa"/>
                  <w:tcBorders>
                    <w:top w:val="nil"/>
                    <w:left w:val="single" w:sz="4" w:space="0" w:color="auto"/>
                    <w:bottom w:val="nil"/>
                    <w:right w:val="single" w:sz="4" w:space="0" w:color="auto"/>
                  </w:tcBorders>
                  <w:vAlign w:val="center"/>
                </w:tcPr>
                <w:p w14:paraId="6B21C5A4"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r w:rsidRPr="00251B95">
                    <w:rPr>
                      <w:rFonts w:ascii="Arial" w:eastAsia="Times New Roman" w:hAnsi="Arial" w:cs="Times New Roman"/>
                      <w:b/>
                      <w:bCs/>
                      <w:sz w:val="20"/>
                      <w:szCs w:val="24"/>
                    </w:rPr>
                    <w:t>.</w:t>
                  </w:r>
                </w:p>
              </w:tc>
              <w:tc>
                <w:tcPr>
                  <w:tcW w:w="227" w:type="dxa"/>
                  <w:tcBorders>
                    <w:top w:val="single" w:sz="4" w:space="0" w:color="auto"/>
                    <w:left w:val="single" w:sz="4" w:space="0" w:color="auto"/>
                    <w:bottom w:val="single" w:sz="4" w:space="0" w:color="auto"/>
                  </w:tcBorders>
                  <w:shd w:val="clear" w:color="auto" w:fill="FFFFFF" w:themeFill="background1"/>
                  <w:vAlign w:val="center"/>
                </w:tcPr>
                <w:p w14:paraId="09A82456"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p>
              </w:tc>
              <w:tc>
                <w:tcPr>
                  <w:tcW w:w="227" w:type="dxa"/>
                  <w:shd w:val="clear" w:color="auto" w:fill="FFFFFF" w:themeFill="background1"/>
                  <w:vAlign w:val="center"/>
                </w:tcPr>
                <w:p w14:paraId="12869F2F"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p>
              </w:tc>
            </w:tr>
          </w:tbl>
          <w:p w14:paraId="6E86BC2E" w14:textId="77777777" w:rsidR="00251B95" w:rsidRPr="00251B95" w:rsidRDefault="00251B95" w:rsidP="00251B95">
            <w:pPr>
              <w:spacing w:after="0" w:line="276" w:lineRule="auto"/>
              <w:jc w:val="center"/>
              <w:rPr>
                <w:rFonts w:ascii="Arial" w:eastAsia="Times New Roman" w:hAnsi="Arial" w:cs="Times New Roman"/>
                <w:sz w:val="20"/>
                <w:szCs w:val="24"/>
              </w:rPr>
            </w:pPr>
          </w:p>
        </w:tc>
        <w:tc>
          <w:tcPr>
            <w:tcW w:w="907" w:type="dxa"/>
            <w:tcBorders>
              <w:right w:val="single" w:sz="4" w:space="0" w:color="auto"/>
            </w:tcBorders>
            <w:shd w:val="clear" w:color="auto" w:fill="auto"/>
            <w:vAlign w:val="center"/>
          </w:tcPr>
          <w:p w14:paraId="41EE11F8" w14:textId="77777777" w:rsidR="00251B95" w:rsidRPr="00251B95" w:rsidRDefault="00251B95" w:rsidP="00251B95">
            <w:pPr>
              <w:spacing w:after="0" w:line="276" w:lineRule="auto"/>
              <w:jc w:val="center"/>
              <w:rPr>
                <w:rFonts w:ascii="Arial" w:eastAsia="Times New Roman" w:hAnsi="Arial" w:cs="Arial"/>
                <w:sz w:val="20"/>
                <w:szCs w:val="20"/>
              </w:rPr>
            </w:pPr>
          </w:p>
        </w:tc>
        <w:tc>
          <w:tcPr>
            <w:tcW w:w="907" w:type="dxa"/>
            <w:tcBorders>
              <w:left w:val="single" w:sz="4" w:space="0" w:color="auto"/>
              <w:right w:val="single" w:sz="4" w:space="0" w:color="auto"/>
            </w:tcBorders>
            <w:shd w:val="clear" w:color="auto" w:fill="auto"/>
            <w:vAlign w:val="center"/>
          </w:tcPr>
          <w:p w14:paraId="6534283D" w14:textId="77777777" w:rsidR="00251B95" w:rsidRPr="00251B95" w:rsidRDefault="00251B95" w:rsidP="00251B95">
            <w:pPr>
              <w:spacing w:after="0" w:line="276" w:lineRule="auto"/>
              <w:jc w:val="center"/>
              <w:rPr>
                <w:rFonts w:ascii="Arial" w:eastAsia="Times New Roman" w:hAnsi="Arial" w:cs="Arial"/>
                <w:sz w:val="20"/>
                <w:szCs w:val="20"/>
              </w:rPr>
            </w:pPr>
          </w:p>
        </w:tc>
        <w:tc>
          <w:tcPr>
            <w:tcW w:w="908" w:type="dxa"/>
            <w:tcBorders>
              <w:left w:val="single" w:sz="4" w:space="0" w:color="auto"/>
            </w:tcBorders>
            <w:shd w:val="clear" w:color="auto" w:fill="auto"/>
            <w:vAlign w:val="center"/>
          </w:tcPr>
          <w:p w14:paraId="1CF8A180" w14:textId="77777777" w:rsidR="00251B95" w:rsidRPr="00251B95" w:rsidRDefault="00251B95" w:rsidP="00251B95">
            <w:pPr>
              <w:spacing w:after="0" w:line="276" w:lineRule="auto"/>
              <w:jc w:val="center"/>
              <w:rPr>
                <w:rFonts w:ascii="Arial" w:eastAsia="Times New Roman" w:hAnsi="Arial" w:cs="Arial"/>
                <w:sz w:val="20"/>
                <w:szCs w:val="20"/>
              </w:rPr>
            </w:pPr>
          </w:p>
        </w:tc>
      </w:tr>
    </w:tbl>
    <w:p w14:paraId="20D590C0" w14:textId="77777777" w:rsidR="00251B95" w:rsidRPr="00251B95" w:rsidRDefault="00251B95" w:rsidP="00251B95">
      <w:pPr>
        <w:spacing w:after="0" w:line="276" w:lineRule="auto"/>
        <w:rPr>
          <w:rFonts w:ascii="Arial" w:eastAsia="Times New Roman" w:hAnsi="Arial" w:cs="Arial"/>
          <w:bCs/>
          <w:iCs/>
          <w:sz w:val="20"/>
          <w:szCs w:val="20"/>
        </w:rPr>
      </w:pPr>
    </w:p>
    <w:p w14:paraId="3C1ED404" w14:textId="77777777" w:rsidR="00251B95" w:rsidRPr="00251B95" w:rsidRDefault="00251B95" w:rsidP="00251B95">
      <w:pPr>
        <w:spacing w:after="0" w:line="276" w:lineRule="auto"/>
        <w:rPr>
          <w:rFonts w:ascii="Arial" w:eastAsia="Times New Roman" w:hAnsi="Arial" w:cs="Arial"/>
          <w:b/>
          <w:sz w:val="20"/>
          <w:szCs w:val="20"/>
        </w:rPr>
      </w:pPr>
      <w:r w:rsidRPr="00251B95">
        <w:rPr>
          <w:rFonts w:ascii="Arial" w:eastAsia="Times New Roman" w:hAnsi="Arial" w:cs="Arial"/>
          <w:b/>
          <w:sz w:val="20"/>
          <w:szCs w:val="20"/>
        </w:rPr>
        <w:t>* Označite razlog za prekinitev izpusta:</w:t>
      </w:r>
    </w:p>
    <w:p w14:paraId="05B87520" w14:textId="77777777" w:rsidR="00251B95" w:rsidRPr="00251B95" w:rsidRDefault="00251B95" w:rsidP="00251B95">
      <w:pPr>
        <w:spacing w:after="0" w:line="276" w:lineRule="auto"/>
        <w:rPr>
          <w:rFonts w:ascii="Arial" w:eastAsia="Times New Roman" w:hAnsi="Arial" w:cs="Arial"/>
          <w:b/>
          <w:sz w:val="20"/>
          <w:szCs w:val="20"/>
        </w:rPr>
      </w:pPr>
      <w:r w:rsidRPr="00251B95">
        <w:rPr>
          <w:rFonts w:ascii="Arial" w:eastAsia="Times New Roman" w:hAnsi="Arial" w:cs="Arial"/>
          <w:b/>
          <w:sz w:val="20"/>
          <w:szCs w:val="20"/>
        </w:rPr>
        <w:t xml:space="preserve">A – telitev, jagnjitev ali jaritev, žrebitev, </w:t>
      </w:r>
    </w:p>
    <w:p w14:paraId="1071EDAC" w14:textId="77777777" w:rsidR="00251B95" w:rsidRPr="00251B95" w:rsidRDefault="00251B95" w:rsidP="00251B95">
      <w:pPr>
        <w:spacing w:after="0" w:line="276" w:lineRule="auto"/>
        <w:rPr>
          <w:rFonts w:ascii="Arial" w:eastAsia="Times New Roman" w:hAnsi="Arial" w:cs="Arial"/>
          <w:b/>
          <w:sz w:val="20"/>
          <w:szCs w:val="20"/>
        </w:rPr>
      </w:pPr>
      <w:r w:rsidRPr="00251B95">
        <w:rPr>
          <w:rFonts w:ascii="Arial" w:eastAsia="Times New Roman" w:hAnsi="Arial" w:cs="Arial"/>
          <w:b/>
          <w:sz w:val="20"/>
          <w:szCs w:val="20"/>
        </w:rPr>
        <w:t>B – bolezen ali poškodba,</w:t>
      </w:r>
    </w:p>
    <w:p w14:paraId="7DB796EE" w14:textId="77777777" w:rsidR="00251B95" w:rsidRPr="00251B95" w:rsidRDefault="00251B95" w:rsidP="00251B95">
      <w:pPr>
        <w:spacing w:after="0" w:line="276" w:lineRule="auto"/>
        <w:rPr>
          <w:rFonts w:ascii="Arial" w:eastAsia="Times New Roman" w:hAnsi="Arial" w:cs="Arial"/>
          <w:b/>
          <w:sz w:val="20"/>
          <w:szCs w:val="20"/>
        </w:rPr>
      </w:pPr>
      <w:r w:rsidRPr="00251B95">
        <w:rPr>
          <w:rFonts w:ascii="Arial" w:eastAsia="Times New Roman" w:hAnsi="Arial" w:cs="Arial"/>
          <w:b/>
          <w:sz w:val="20"/>
          <w:szCs w:val="20"/>
        </w:rPr>
        <w:t>C – izjemne vremenske razmere.</w:t>
      </w:r>
    </w:p>
    <w:p w14:paraId="07261230" w14:textId="77777777" w:rsidR="00251B95" w:rsidRPr="00251B95" w:rsidRDefault="00251B95" w:rsidP="00251B95">
      <w:pPr>
        <w:spacing w:after="200" w:line="276" w:lineRule="auto"/>
        <w:rPr>
          <w:rFonts w:ascii="Calibri" w:eastAsia="Calibri" w:hAnsi="Calibri" w:cs="Times New Roman"/>
          <w:sz w:val="20"/>
        </w:rPr>
        <w:sectPr w:rsidR="00251B95" w:rsidRPr="00251B95" w:rsidSect="0018192E">
          <w:headerReference w:type="default" r:id="rId12"/>
          <w:footerReference w:type="default" r:id="rId13"/>
          <w:headerReference w:type="first" r:id="rId14"/>
          <w:footerReference w:type="first" r:id="rId15"/>
          <w:pgSz w:w="11907" w:h="16840" w:code="9"/>
          <w:pgMar w:top="1417" w:right="1417" w:bottom="1276" w:left="1417" w:header="708" w:footer="708" w:gutter="0"/>
          <w:cols w:space="708"/>
          <w:titlePg/>
          <w:docGrid w:linePitch="299"/>
        </w:sectPr>
      </w:pPr>
      <w:r w:rsidRPr="00251B95">
        <w:rPr>
          <w:rFonts w:ascii="Arial" w:eastAsia="Times New Roman" w:hAnsi="Arial" w:cs="Arial"/>
          <w:color w:val="000000"/>
          <w:sz w:val="20"/>
          <w:szCs w:val="20"/>
        </w:rPr>
        <w:t>.</w:t>
      </w:r>
    </w:p>
    <w:p w14:paraId="5A947A4D" w14:textId="77777777" w:rsidR="00251B95" w:rsidRPr="00251B95" w:rsidRDefault="00251B95" w:rsidP="00251B95">
      <w:pPr>
        <w:overflowPunct w:val="0"/>
        <w:autoSpaceDE w:val="0"/>
        <w:autoSpaceDN w:val="0"/>
        <w:adjustRightInd w:val="0"/>
        <w:spacing w:before="240" w:after="0" w:line="276" w:lineRule="auto"/>
        <w:jc w:val="both"/>
        <w:textAlignment w:val="baseline"/>
        <w:rPr>
          <w:rFonts w:ascii="Arial" w:eastAsia="Times New Roman" w:hAnsi="Arial" w:cs="Times New Roman"/>
          <w:lang w:val="x-none" w:eastAsia="x-none"/>
        </w:rPr>
      </w:pPr>
      <w:r w:rsidRPr="00251B95">
        <w:rPr>
          <w:rFonts w:ascii="Arial" w:eastAsia="Times New Roman" w:hAnsi="Arial" w:cs="Times New Roman"/>
          <w:b/>
          <w:color w:val="000000"/>
          <w:sz w:val="20"/>
          <w:szCs w:val="20"/>
          <w:lang w:val="x-none" w:eastAsia="x-none"/>
        </w:rPr>
        <w:lastRenderedPageBreak/>
        <w:t>Priloga 2</w:t>
      </w:r>
    </w:p>
    <w:p w14:paraId="0D24C507" w14:textId="77777777" w:rsidR="00251B95" w:rsidRPr="00251B95" w:rsidRDefault="00251B95" w:rsidP="00251B95">
      <w:pPr>
        <w:spacing w:after="0" w:line="276" w:lineRule="auto"/>
        <w:rPr>
          <w:rFonts w:ascii="Arial" w:eastAsia="Times New Roman" w:hAnsi="Arial" w:cs="Arial"/>
          <w:b/>
          <w:color w:val="000000"/>
          <w:sz w:val="20"/>
          <w:szCs w:val="20"/>
        </w:rPr>
      </w:pPr>
    </w:p>
    <w:p w14:paraId="56A743FB" w14:textId="77777777" w:rsidR="00251B95" w:rsidRPr="00251B95" w:rsidRDefault="00251B95" w:rsidP="00251B95">
      <w:pPr>
        <w:spacing w:after="0" w:line="276" w:lineRule="auto"/>
        <w:rPr>
          <w:rFonts w:ascii="Arial" w:eastAsia="Times New Roman" w:hAnsi="Arial" w:cs="Arial"/>
          <w:b/>
          <w:color w:val="000000"/>
          <w:sz w:val="20"/>
          <w:szCs w:val="20"/>
        </w:rPr>
      </w:pPr>
      <w:r w:rsidRPr="00251B95">
        <w:rPr>
          <w:rFonts w:ascii="Arial" w:eastAsia="Times New Roman" w:hAnsi="Arial" w:cs="Arial"/>
          <w:b/>
          <w:color w:val="000000"/>
          <w:sz w:val="20"/>
          <w:szCs w:val="20"/>
        </w:rPr>
        <w:t>Katalog upravnih sankcij</w:t>
      </w:r>
    </w:p>
    <w:p w14:paraId="69E7D4FD" w14:textId="77777777" w:rsidR="00251B95" w:rsidRPr="00251B95" w:rsidRDefault="00251B95" w:rsidP="00251B95">
      <w:pPr>
        <w:spacing w:after="0" w:line="276" w:lineRule="auto"/>
        <w:rPr>
          <w:rFonts w:ascii="Arial" w:eastAsia="Times New Roman" w:hAnsi="Arial" w:cs="Arial"/>
          <w:b/>
          <w:color w:val="000000"/>
          <w:sz w:val="20"/>
          <w:szCs w:val="20"/>
        </w:rPr>
      </w:pPr>
    </w:p>
    <w:p w14:paraId="7DE2E1D2" w14:textId="77777777" w:rsidR="00251B95" w:rsidRPr="00251B95" w:rsidRDefault="00251B95" w:rsidP="00251B95">
      <w:pPr>
        <w:spacing w:after="0" w:line="276" w:lineRule="auto"/>
        <w:rPr>
          <w:rFonts w:ascii="Arial" w:eastAsia="Times New Roman" w:hAnsi="Arial" w:cs="Arial"/>
          <w:b/>
          <w:color w:val="000000"/>
          <w:sz w:val="20"/>
          <w:szCs w:val="20"/>
        </w:rPr>
      </w:pPr>
      <w:r w:rsidRPr="00251B95">
        <w:rPr>
          <w:rFonts w:ascii="Arial" w:eastAsia="Times New Roman" w:hAnsi="Arial" w:cs="Arial"/>
          <w:b/>
          <w:color w:val="000000"/>
          <w:sz w:val="20"/>
          <w:szCs w:val="20"/>
        </w:rPr>
        <w:t>Splošno:</w:t>
      </w:r>
    </w:p>
    <w:p w14:paraId="03FE356C" w14:textId="77777777" w:rsidR="00251B95" w:rsidRPr="00251B95" w:rsidRDefault="00251B95" w:rsidP="00251B95">
      <w:pPr>
        <w:spacing w:after="0" w:line="276" w:lineRule="auto"/>
        <w:rPr>
          <w:rFonts w:ascii="Arial" w:eastAsia="Times New Roman" w:hAnsi="Arial" w:cs="Arial"/>
          <w:color w:val="000000"/>
          <w:sz w:val="20"/>
          <w:szCs w:val="20"/>
        </w:rPr>
      </w:pPr>
    </w:p>
    <w:p w14:paraId="4A5414B9" w14:textId="77777777" w:rsidR="00251B95" w:rsidRPr="00251B95" w:rsidRDefault="00251B95" w:rsidP="008F0EFB">
      <w:pPr>
        <w:numPr>
          <w:ilvl w:val="0"/>
          <w:numId w:val="23"/>
        </w:numPr>
        <w:autoSpaceDE w:val="0"/>
        <w:autoSpaceDN w:val="0"/>
        <w:adjustRightInd w:val="0"/>
        <w:spacing w:after="0" w:line="276" w:lineRule="auto"/>
        <w:rPr>
          <w:rFonts w:ascii="Arial" w:eastAsia="Times New Roman" w:hAnsi="Arial" w:cs="Arial"/>
          <w:color w:val="000000"/>
          <w:sz w:val="20"/>
          <w:szCs w:val="20"/>
        </w:rPr>
      </w:pPr>
      <w:r w:rsidRPr="00251B95">
        <w:rPr>
          <w:rFonts w:ascii="Arial" w:eastAsia="Times New Roman" w:hAnsi="Arial" w:cs="Arial"/>
          <w:color w:val="000000"/>
          <w:sz w:val="20"/>
          <w:szCs w:val="20"/>
        </w:rPr>
        <w:t>Če je v tekočem letu pri posamezni zahtevi v podintervenciji DŽ – prašiči ugotovljenih več kršitev, se za to zahtevo uporabi najvišja stopnja upravne sankcije.</w:t>
      </w:r>
    </w:p>
    <w:p w14:paraId="16ABE8A8" w14:textId="77777777" w:rsidR="00251B95" w:rsidRPr="00251B95" w:rsidRDefault="00251B95" w:rsidP="008F0EFB">
      <w:pPr>
        <w:numPr>
          <w:ilvl w:val="0"/>
          <w:numId w:val="23"/>
        </w:numPr>
        <w:autoSpaceDE w:val="0"/>
        <w:autoSpaceDN w:val="0"/>
        <w:adjustRightInd w:val="0"/>
        <w:spacing w:after="0" w:line="276" w:lineRule="auto"/>
        <w:rPr>
          <w:rFonts w:ascii="Arial" w:eastAsia="Times New Roman" w:hAnsi="Arial" w:cs="Arial"/>
          <w:color w:val="000000"/>
          <w:sz w:val="20"/>
          <w:szCs w:val="20"/>
        </w:rPr>
      </w:pPr>
      <w:r w:rsidRPr="00251B95">
        <w:rPr>
          <w:rFonts w:ascii="Arial" w:eastAsia="Times New Roman" w:hAnsi="Arial" w:cs="Arial"/>
          <w:color w:val="000000"/>
          <w:sz w:val="20"/>
          <w:szCs w:val="20"/>
        </w:rPr>
        <w:t>Če je v tekočem letu pri posamezni zahtevi v podintervenciji DŽ – govedo ugotovljenih več kršitev, se za to zahtevo uporabi najvišja stopnja upravne sankcije.</w:t>
      </w:r>
    </w:p>
    <w:p w14:paraId="5C093AA3" w14:textId="77777777" w:rsidR="00251B95" w:rsidRPr="00251B95" w:rsidRDefault="00251B95" w:rsidP="008F0EFB">
      <w:pPr>
        <w:numPr>
          <w:ilvl w:val="0"/>
          <w:numId w:val="23"/>
        </w:numPr>
        <w:autoSpaceDE w:val="0"/>
        <w:autoSpaceDN w:val="0"/>
        <w:adjustRightInd w:val="0"/>
        <w:spacing w:after="0" w:line="276" w:lineRule="auto"/>
        <w:rPr>
          <w:rFonts w:ascii="Arial" w:eastAsia="Times New Roman" w:hAnsi="Arial" w:cs="Arial"/>
          <w:color w:val="000000"/>
          <w:sz w:val="20"/>
          <w:szCs w:val="20"/>
        </w:rPr>
      </w:pPr>
      <w:r w:rsidRPr="00251B95">
        <w:rPr>
          <w:rFonts w:ascii="Arial" w:eastAsia="Times New Roman" w:hAnsi="Arial" w:cs="Arial"/>
          <w:color w:val="000000"/>
          <w:sz w:val="20"/>
          <w:szCs w:val="20"/>
        </w:rPr>
        <w:t>Če je v tekočem letu pri posamezni zahtevi v podintervenciji DŽ – drobnica ugotovljenih več kršitev, se za to zahtevo uporabi najvišja stopnja upravne sankcije.</w:t>
      </w:r>
    </w:p>
    <w:p w14:paraId="691B7599" w14:textId="77777777" w:rsidR="00251B95" w:rsidRPr="00251B95" w:rsidRDefault="00251B95" w:rsidP="008F0EFB">
      <w:pPr>
        <w:numPr>
          <w:ilvl w:val="0"/>
          <w:numId w:val="23"/>
        </w:numPr>
        <w:autoSpaceDE w:val="0"/>
        <w:autoSpaceDN w:val="0"/>
        <w:adjustRightInd w:val="0"/>
        <w:spacing w:after="0" w:line="276" w:lineRule="auto"/>
        <w:rPr>
          <w:rFonts w:ascii="Arial" w:eastAsia="Times New Roman" w:hAnsi="Arial" w:cs="Arial"/>
          <w:color w:val="000000"/>
          <w:sz w:val="20"/>
          <w:szCs w:val="20"/>
        </w:rPr>
      </w:pPr>
      <w:r w:rsidRPr="00251B95">
        <w:rPr>
          <w:rFonts w:ascii="Arial" w:eastAsia="Times New Roman" w:hAnsi="Arial" w:cs="Arial"/>
          <w:color w:val="000000"/>
          <w:sz w:val="20"/>
          <w:szCs w:val="20"/>
        </w:rPr>
        <w:t>Če je v tekočem letu pri podintervenciji DŽ – konji ugotovljenih več kršitev, se za to podintervencijo uporabi najvišja stopnja upravne sankcije.</w:t>
      </w:r>
    </w:p>
    <w:p w14:paraId="5D7B6E7C" w14:textId="77777777" w:rsidR="00251B95" w:rsidRPr="00251B95" w:rsidRDefault="00251B95" w:rsidP="008F0EFB">
      <w:pPr>
        <w:numPr>
          <w:ilvl w:val="0"/>
          <w:numId w:val="23"/>
        </w:numPr>
        <w:spacing w:after="0" w:line="260" w:lineRule="exact"/>
        <w:rPr>
          <w:rFonts w:ascii="Arial" w:eastAsia="Times New Roman" w:hAnsi="Arial" w:cs="Arial"/>
          <w:color w:val="000000"/>
          <w:sz w:val="20"/>
          <w:szCs w:val="20"/>
        </w:rPr>
      </w:pPr>
      <w:r w:rsidRPr="00251B95">
        <w:rPr>
          <w:rFonts w:ascii="Arial" w:eastAsia="Times New Roman" w:hAnsi="Arial" w:cs="Arial"/>
          <w:color w:val="000000"/>
          <w:sz w:val="20"/>
          <w:szCs w:val="20"/>
        </w:rPr>
        <w:t>Če je v tekočem letu pri posamezni zahtevi v podintervenciji DŽ – perutnina ugotovljenih več kršitev, se za to zahtevo uporabi najvišja stopnja upravne sankcije.</w:t>
      </w:r>
    </w:p>
    <w:p w14:paraId="634A6735" w14:textId="77777777" w:rsidR="00251B95" w:rsidRPr="00251B95" w:rsidRDefault="00251B95" w:rsidP="008F0EFB">
      <w:pPr>
        <w:numPr>
          <w:ilvl w:val="0"/>
          <w:numId w:val="23"/>
        </w:numPr>
        <w:autoSpaceDE w:val="0"/>
        <w:autoSpaceDN w:val="0"/>
        <w:adjustRightInd w:val="0"/>
        <w:spacing w:after="0" w:line="276" w:lineRule="auto"/>
        <w:rPr>
          <w:rFonts w:ascii="Arial" w:eastAsia="Times New Roman" w:hAnsi="Arial" w:cs="Arial"/>
          <w:color w:val="000000"/>
          <w:sz w:val="20"/>
          <w:szCs w:val="20"/>
        </w:rPr>
      </w:pPr>
      <w:r w:rsidRPr="00251B95">
        <w:rPr>
          <w:rFonts w:ascii="Arial" w:eastAsia="Times New Roman" w:hAnsi="Arial" w:cs="Arial"/>
          <w:color w:val="000000"/>
          <w:sz w:val="20"/>
          <w:szCs w:val="20"/>
        </w:rPr>
        <w:t>Če je v tekočem letu pri intervenciji DŽ ugotovljenih več kršitev, za katera se uporabi zmanjšanje na ravni celotne intervencije DŽ, se uporabi najvišja stopnja upravne sankcije.</w:t>
      </w:r>
    </w:p>
    <w:p w14:paraId="38664621" w14:textId="77777777" w:rsidR="00251B95" w:rsidRPr="00251B95" w:rsidRDefault="00251B95" w:rsidP="008F0EFB">
      <w:pPr>
        <w:numPr>
          <w:ilvl w:val="0"/>
          <w:numId w:val="23"/>
        </w:numPr>
        <w:autoSpaceDE w:val="0"/>
        <w:autoSpaceDN w:val="0"/>
        <w:adjustRightInd w:val="0"/>
        <w:spacing w:after="0" w:line="276" w:lineRule="auto"/>
        <w:rPr>
          <w:rFonts w:ascii="Arial" w:eastAsia="Times New Roman" w:hAnsi="Arial" w:cs="Arial"/>
          <w:color w:val="000000"/>
          <w:sz w:val="20"/>
          <w:szCs w:val="20"/>
        </w:rPr>
      </w:pPr>
      <w:r w:rsidRPr="00251B95">
        <w:rPr>
          <w:rFonts w:ascii="Arial" w:eastAsia="Times New Roman" w:hAnsi="Arial" w:cs="Arial"/>
          <w:color w:val="000000"/>
          <w:sz w:val="20"/>
          <w:szCs w:val="20"/>
        </w:rPr>
        <w:t>Če je pri intervenciji DŽ ugotovljenih več kršitev, ki predvidevajo upravne sankcije na ravni podintervencije DŽ – prašiči, podintervencije DŽ – govedo, podintervencije DŽ – drobnica, podintervencije DŽ – konji ali podintervencije DŽ – perutnina ter tudi na ravni celotne intervencije DŽ, se upravne sankcije najprej opravijo na ravni posamezne podintervencije, nato pa na preostanku plačila celotne intervencije DŽ.</w:t>
      </w:r>
    </w:p>
    <w:p w14:paraId="469D2CB7" w14:textId="77777777" w:rsidR="00251B95" w:rsidRPr="00251B95" w:rsidRDefault="00251B95" w:rsidP="00251B95">
      <w:pPr>
        <w:spacing w:after="0" w:line="276" w:lineRule="auto"/>
        <w:rPr>
          <w:rFonts w:ascii="Arial" w:eastAsia="Times New Roman" w:hAnsi="Arial" w:cs="Arial"/>
          <w:b/>
          <w:color w:val="000000"/>
          <w:sz w:val="20"/>
          <w:szCs w:val="20"/>
        </w:rPr>
      </w:pPr>
    </w:p>
    <w:p w14:paraId="16C94253" w14:textId="77777777" w:rsidR="00251B95" w:rsidRPr="00251B95" w:rsidRDefault="00251B95" w:rsidP="00251B95">
      <w:pPr>
        <w:tabs>
          <w:tab w:val="left" w:pos="284"/>
        </w:tabs>
        <w:spacing w:after="0" w:line="276" w:lineRule="auto"/>
        <w:rPr>
          <w:rFonts w:ascii="Arial" w:eastAsia="Times New Roman" w:hAnsi="Arial" w:cs="Times New Roman"/>
          <w:b/>
          <w:color w:val="000000"/>
          <w:sz w:val="20"/>
          <w:szCs w:val="20"/>
        </w:rPr>
      </w:pPr>
      <w:r w:rsidRPr="00251B95">
        <w:rPr>
          <w:rFonts w:ascii="Arial" w:eastAsia="Times New Roman" w:hAnsi="Arial" w:cs="Times New Roman"/>
          <w:b/>
          <w:color w:val="000000"/>
          <w:sz w:val="20"/>
          <w:szCs w:val="20"/>
        </w:rPr>
        <w:t xml:space="preserve">Kršitve zahtev in obveznosti iz 7., 12., 21., 22., 23., 31., 32., 33., 39., 48. in 49. člena te uredbe </w:t>
      </w:r>
    </w:p>
    <w:p w14:paraId="42021576" w14:textId="77777777" w:rsidR="00251B95" w:rsidRPr="00251B95" w:rsidRDefault="00251B95" w:rsidP="00251B95">
      <w:pPr>
        <w:tabs>
          <w:tab w:val="left" w:pos="284"/>
        </w:tabs>
        <w:spacing w:after="0" w:line="276" w:lineRule="auto"/>
        <w:rPr>
          <w:rFonts w:ascii="Arial" w:eastAsia="Times New Roman" w:hAnsi="Arial" w:cs="Times New Roman"/>
          <w:color w:val="000000"/>
          <w:sz w:val="20"/>
          <w:szCs w:val="20"/>
        </w:rPr>
      </w:pPr>
    </w:p>
    <w:p w14:paraId="64FE2941" w14:textId="77777777" w:rsidR="00251B95" w:rsidRPr="00251B95" w:rsidRDefault="00251B95" w:rsidP="00251B95">
      <w:pPr>
        <w:tabs>
          <w:tab w:val="left" w:pos="284"/>
        </w:tabs>
        <w:spacing w:after="0" w:line="276" w:lineRule="auto"/>
        <w:rPr>
          <w:rFonts w:ascii="Arial" w:eastAsia="Times New Roman" w:hAnsi="Arial" w:cs="Times New Roman"/>
          <w:color w:val="000000"/>
          <w:sz w:val="20"/>
          <w:szCs w:val="20"/>
        </w:rPr>
      </w:pPr>
      <w:r w:rsidRPr="00251B95">
        <w:rPr>
          <w:rFonts w:ascii="Arial" w:eastAsia="Times New Roman" w:hAnsi="Arial" w:cs="Times New Roman"/>
          <w:color w:val="000000"/>
          <w:sz w:val="20"/>
          <w:szCs w:val="20"/>
        </w:rPr>
        <w:t>Pri ugotovljeni kršitvi zahteve iz 7. člena te uredbe se plačilo zmanjša, kot je navedeno spodaj.</w:t>
      </w:r>
    </w:p>
    <w:p w14:paraId="05819735" w14:textId="77777777" w:rsidR="00251B95" w:rsidRPr="00251B95" w:rsidRDefault="00251B95" w:rsidP="00251B95">
      <w:pPr>
        <w:spacing w:after="0" w:line="276" w:lineRule="auto"/>
        <w:rPr>
          <w:rFonts w:ascii="Arial" w:eastAsia="Times New Roman" w:hAnsi="Arial" w:cs="Arial"/>
          <w:color w:val="000000"/>
          <w:sz w:val="20"/>
          <w:szCs w:val="20"/>
        </w:rPr>
      </w:pPr>
    </w:p>
    <w:tbl>
      <w:tblPr>
        <w:tblW w:w="1417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111"/>
        <w:gridCol w:w="2482"/>
        <w:gridCol w:w="1876"/>
        <w:gridCol w:w="1902"/>
        <w:gridCol w:w="1901"/>
        <w:gridCol w:w="1902"/>
      </w:tblGrid>
      <w:tr w:rsidR="00251B95" w:rsidRPr="00251B95" w14:paraId="3DD35478" w14:textId="77777777" w:rsidTr="0093104D">
        <w:trPr>
          <w:trHeight w:val="397"/>
        </w:trPr>
        <w:tc>
          <w:tcPr>
            <w:tcW w:w="4111" w:type="dxa"/>
            <w:tcBorders>
              <w:top w:val="double" w:sz="4" w:space="0" w:color="auto"/>
              <w:left w:val="double" w:sz="4" w:space="0" w:color="auto"/>
              <w:bottom w:val="double" w:sz="4" w:space="0" w:color="auto"/>
            </w:tcBorders>
            <w:shd w:val="clear" w:color="auto" w:fill="FFFFFF" w:themeFill="background1"/>
            <w:vAlign w:val="center"/>
          </w:tcPr>
          <w:p w14:paraId="579271A4" w14:textId="77777777" w:rsidR="00251B95" w:rsidRPr="00251B95" w:rsidRDefault="00251B95" w:rsidP="00251B95">
            <w:pPr>
              <w:tabs>
                <w:tab w:val="left" w:pos="1560"/>
              </w:tabs>
              <w:spacing w:after="0" w:line="276" w:lineRule="auto"/>
              <w:rPr>
                <w:rFonts w:ascii="Arial" w:eastAsia="Times New Roman" w:hAnsi="Arial" w:cs="Arial"/>
                <w:color w:val="000000"/>
                <w:sz w:val="18"/>
                <w:szCs w:val="20"/>
              </w:rPr>
            </w:pPr>
            <w:r w:rsidRPr="00251B95">
              <w:rPr>
                <w:rFonts w:ascii="Arial" w:eastAsia="Times New Roman" w:hAnsi="Arial" w:cs="Arial"/>
                <w:b/>
                <w:color w:val="000000"/>
                <w:sz w:val="18"/>
                <w:szCs w:val="20"/>
              </w:rPr>
              <w:t>Zahteva</w:t>
            </w:r>
          </w:p>
        </w:tc>
        <w:tc>
          <w:tcPr>
            <w:tcW w:w="2482" w:type="dxa"/>
            <w:tcBorders>
              <w:top w:val="double" w:sz="4" w:space="0" w:color="auto"/>
              <w:bottom w:val="double" w:sz="4" w:space="0" w:color="auto"/>
            </w:tcBorders>
            <w:shd w:val="clear" w:color="auto" w:fill="FFFFFF" w:themeFill="background1"/>
            <w:vAlign w:val="center"/>
          </w:tcPr>
          <w:p w14:paraId="281E92EC" w14:textId="77777777" w:rsidR="00251B95" w:rsidRPr="00251B95" w:rsidRDefault="00251B95" w:rsidP="00251B95">
            <w:pPr>
              <w:tabs>
                <w:tab w:val="left" w:pos="1560"/>
              </w:tabs>
              <w:spacing w:after="0" w:line="276" w:lineRule="auto"/>
              <w:rPr>
                <w:rFonts w:ascii="Arial" w:eastAsia="Times New Roman" w:hAnsi="Arial" w:cs="Arial"/>
                <w:b/>
                <w:color w:val="000000"/>
                <w:sz w:val="18"/>
                <w:szCs w:val="20"/>
              </w:rPr>
            </w:pPr>
            <w:r w:rsidRPr="00251B95">
              <w:rPr>
                <w:rFonts w:ascii="Arial" w:eastAsia="Times New Roman" w:hAnsi="Arial" w:cs="Arial"/>
                <w:b/>
                <w:color w:val="000000"/>
                <w:sz w:val="18"/>
                <w:szCs w:val="20"/>
              </w:rPr>
              <w:t>Kršitev zahteve</w:t>
            </w:r>
          </w:p>
        </w:tc>
        <w:tc>
          <w:tcPr>
            <w:tcW w:w="1876" w:type="dxa"/>
            <w:tcBorders>
              <w:top w:val="double" w:sz="4" w:space="0" w:color="auto"/>
              <w:bottom w:val="double" w:sz="4" w:space="0" w:color="auto"/>
              <w:right w:val="single" w:sz="4" w:space="0" w:color="auto"/>
            </w:tcBorders>
            <w:shd w:val="clear" w:color="auto" w:fill="FFFFFF" w:themeFill="background1"/>
            <w:vAlign w:val="center"/>
          </w:tcPr>
          <w:p w14:paraId="37F72241" w14:textId="77777777" w:rsidR="00251B95" w:rsidRPr="00251B95" w:rsidRDefault="00251B95" w:rsidP="00251B95">
            <w:pPr>
              <w:tabs>
                <w:tab w:val="left" w:pos="1560"/>
              </w:tabs>
              <w:spacing w:after="0" w:line="276" w:lineRule="auto"/>
              <w:rPr>
                <w:rFonts w:ascii="Arial" w:eastAsia="Times New Roman" w:hAnsi="Arial" w:cs="Arial"/>
                <w:b/>
                <w:color w:val="000000"/>
                <w:sz w:val="18"/>
                <w:szCs w:val="20"/>
              </w:rPr>
            </w:pPr>
            <w:r w:rsidRPr="00251B95">
              <w:rPr>
                <w:rFonts w:ascii="Arial" w:eastAsia="Times New Roman" w:hAnsi="Arial" w:cs="Arial"/>
                <w:b/>
                <w:color w:val="000000"/>
                <w:sz w:val="18"/>
                <w:szCs w:val="20"/>
              </w:rPr>
              <w:t>Upravna sankcija ob prvi kršitvi</w:t>
            </w:r>
          </w:p>
        </w:tc>
        <w:tc>
          <w:tcPr>
            <w:tcW w:w="1902" w:type="dxa"/>
            <w:tcBorders>
              <w:top w:val="double" w:sz="4" w:space="0" w:color="auto"/>
              <w:left w:val="single" w:sz="4" w:space="0" w:color="auto"/>
              <w:bottom w:val="double" w:sz="4" w:space="0" w:color="auto"/>
              <w:right w:val="single" w:sz="4" w:space="0" w:color="auto"/>
            </w:tcBorders>
            <w:shd w:val="clear" w:color="auto" w:fill="FFFFFF" w:themeFill="background1"/>
            <w:vAlign w:val="center"/>
          </w:tcPr>
          <w:p w14:paraId="1EE9EC22" w14:textId="77777777" w:rsidR="00251B95" w:rsidRPr="00251B95" w:rsidRDefault="00251B95" w:rsidP="00251B95">
            <w:pPr>
              <w:tabs>
                <w:tab w:val="left" w:pos="1560"/>
              </w:tabs>
              <w:spacing w:after="0" w:line="276" w:lineRule="auto"/>
              <w:rPr>
                <w:rFonts w:ascii="Arial" w:eastAsia="Times New Roman" w:hAnsi="Arial" w:cs="Arial"/>
                <w:b/>
                <w:color w:val="000000"/>
                <w:sz w:val="18"/>
                <w:szCs w:val="20"/>
              </w:rPr>
            </w:pPr>
            <w:r w:rsidRPr="00251B95">
              <w:rPr>
                <w:rFonts w:ascii="Arial" w:eastAsia="Times New Roman" w:hAnsi="Arial" w:cs="Arial"/>
                <w:b/>
                <w:color w:val="000000"/>
                <w:sz w:val="18"/>
                <w:szCs w:val="20"/>
              </w:rPr>
              <w:t>Upravna sankcija ob prvi ponovitvi iste kršitve</w:t>
            </w:r>
          </w:p>
        </w:tc>
        <w:tc>
          <w:tcPr>
            <w:tcW w:w="1901" w:type="dxa"/>
            <w:tcBorders>
              <w:top w:val="double" w:sz="4" w:space="0" w:color="auto"/>
              <w:left w:val="single" w:sz="4" w:space="0" w:color="auto"/>
              <w:bottom w:val="double" w:sz="4" w:space="0" w:color="auto"/>
              <w:right w:val="single" w:sz="4" w:space="0" w:color="auto"/>
            </w:tcBorders>
            <w:shd w:val="clear" w:color="auto" w:fill="FFFFFF" w:themeFill="background1"/>
            <w:vAlign w:val="center"/>
          </w:tcPr>
          <w:p w14:paraId="0F14A9FF" w14:textId="77777777" w:rsidR="00251B95" w:rsidRPr="00251B95" w:rsidRDefault="00251B95" w:rsidP="00251B95">
            <w:pPr>
              <w:tabs>
                <w:tab w:val="left" w:pos="1560"/>
              </w:tabs>
              <w:spacing w:after="0" w:line="276" w:lineRule="auto"/>
              <w:rPr>
                <w:rFonts w:ascii="Arial" w:eastAsia="Times New Roman" w:hAnsi="Arial" w:cs="Arial"/>
                <w:b/>
                <w:color w:val="000000"/>
                <w:sz w:val="18"/>
                <w:szCs w:val="20"/>
              </w:rPr>
            </w:pPr>
            <w:r w:rsidRPr="00251B95">
              <w:rPr>
                <w:rFonts w:ascii="Arial" w:eastAsia="Times New Roman" w:hAnsi="Arial" w:cs="Arial"/>
                <w:b/>
                <w:color w:val="000000"/>
                <w:sz w:val="18"/>
                <w:szCs w:val="20"/>
              </w:rPr>
              <w:t>Upravna sankcija ob drugi ponovitvi iste kršitve</w:t>
            </w:r>
          </w:p>
        </w:tc>
        <w:tc>
          <w:tcPr>
            <w:tcW w:w="1902" w:type="dxa"/>
            <w:tcBorders>
              <w:top w:val="double" w:sz="4" w:space="0" w:color="auto"/>
              <w:left w:val="single" w:sz="4" w:space="0" w:color="auto"/>
              <w:bottom w:val="double" w:sz="4" w:space="0" w:color="auto"/>
              <w:right w:val="double" w:sz="4" w:space="0" w:color="auto"/>
            </w:tcBorders>
            <w:shd w:val="clear" w:color="auto" w:fill="FFFFFF" w:themeFill="background1"/>
            <w:vAlign w:val="center"/>
          </w:tcPr>
          <w:p w14:paraId="26CA66B7" w14:textId="77777777" w:rsidR="00251B95" w:rsidRPr="00251B95" w:rsidRDefault="00251B95" w:rsidP="00251B95">
            <w:pPr>
              <w:tabs>
                <w:tab w:val="left" w:pos="1560"/>
              </w:tabs>
              <w:spacing w:after="0" w:line="276" w:lineRule="auto"/>
              <w:rPr>
                <w:rFonts w:ascii="Arial" w:eastAsia="Times New Roman" w:hAnsi="Arial" w:cs="Arial"/>
                <w:b/>
                <w:color w:val="000000"/>
                <w:sz w:val="18"/>
                <w:szCs w:val="20"/>
              </w:rPr>
            </w:pPr>
            <w:r w:rsidRPr="00251B95">
              <w:rPr>
                <w:rFonts w:ascii="Arial" w:eastAsia="Times New Roman" w:hAnsi="Arial" w:cs="Arial"/>
                <w:b/>
                <w:color w:val="000000"/>
                <w:sz w:val="18"/>
                <w:szCs w:val="20"/>
              </w:rPr>
              <w:t>Upravna sankcija ob tretji in nadaljnjih ponovitvah iste kršitve</w:t>
            </w:r>
          </w:p>
        </w:tc>
      </w:tr>
      <w:tr w:rsidR="00251B95" w:rsidRPr="00251B95" w14:paraId="0B0B975A" w14:textId="77777777" w:rsidTr="0093104D">
        <w:trPr>
          <w:trHeight w:val="397"/>
        </w:trPr>
        <w:tc>
          <w:tcPr>
            <w:tcW w:w="4111" w:type="dxa"/>
            <w:tcBorders>
              <w:top w:val="double" w:sz="4" w:space="0" w:color="auto"/>
              <w:left w:val="double" w:sz="4" w:space="0" w:color="auto"/>
              <w:bottom w:val="double" w:sz="4" w:space="0" w:color="auto"/>
            </w:tcBorders>
            <w:shd w:val="clear" w:color="auto" w:fill="FFFFFF" w:themeFill="background1"/>
            <w:vAlign w:val="center"/>
          </w:tcPr>
          <w:p w14:paraId="6F5C5F33" w14:textId="77777777" w:rsidR="00251B95" w:rsidRPr="00251B95" w:rsidRDefault="00251B95" w:rsidP="00251B95">
            <w:pPr>
              <w:tabs>
                <w:tab w:val="left" w:pos="1560"/>
              </w:tabs>
              <w:spacing w:after="0" w:line="276" w:lineRule="auto"/>
              <w:rPr>
                <w:rFonts w:ascii="Arial" w:eastAsia="Times New Roman" w:hAnsi="Arial" w:cs="Arial"/>
                <w:color w:val="000000"/>
                <w:sz w:val="18"/>
                <w:szCs w:val="20"/>
              </w:rPr>
            </w:pPr>
            <w:r w:rsidRPr="00251B95">
              <w:rPr>
                <w:rFonts w:ascii="Arial" w:eastAsia="Times New Roman" w:hAnsi="Arial" w:cs="Arial"/>
                <w:color w:val="000000"/>
                <w:sz w:val="18"/>
                <w:szCs w:val="20"/>
              </w:rPr>
              <w:t xml:space="preserve">usposabljanje v obsegu najmanj štiri pedagoške ure </w:t>
            </w:r>
          </w:p>
        </w:tc>
        <w:tc>
          <w:tcPr>
            <w:tcW w:w="2482" w:type="dxa"/>
            <w:tcBorders>
              <w:top w:val="double" w:sz="4" w:space="0" w:color="auto"/>
              <w:bottom w:val="double" w:sz="4" w:space="0" w:color="auto"/>
            </w:tcBorders>
            <w:shd w:val="clear" w:color="auto" w:fill="FFFFFF" w:themeFill="background1"/>
            <w:vAlign w:val="center"/>
          </w:tcPr>
          <w:p w14:paraId="45BD1F0A" w14:textId="77777777" w:rsidR="00251B95" w:rsidRPr="00251B95" w:rsidRDefault="00251B95" w:rsidP="00251B95">
            <w:pPr>
              <w:spacing w:after="0" w:line="276" w:lineRule="auto"/>
              <w:rPr>
                <w:rFonts w:ascii="Arial" w:eastAsia="Times New Roman" w:hAnsi="Arial" w:cs="Arial"/>
                <w:color w:val="000000"/>
                <w:sz w:val="18"/>
                <w:szCs w:val="20"/>
              </w:rPr>
            </w:pPr>
            <w:r w:rsidRPr="00251B95">
              <w:rPr>
                <w:rFonts w:ascii="Arial" w:eastAsia="Times New Roman" w:hAnsi="Arial" w:cs="Arial"/>
                <w:color w:val="000000"/>
                <w:sz w:val="18"/>
                <w:szCs w:val="20"/>
              </w:rPr>
              <w:t>usposabljanje ni opravljeno</w:t>
            </w:r>
          </w:p>
        </w:tc>
        <w:tc>
          <w:tcPr>
            <w:tcW w:w="1876" w:type="dxa"/>
            <w:tcBorders>
              <w:top w:val="double" w:sz="4" w:space="0" w:color="auto"/>
              <w:bottom w:val="double" w:sz="4" w:space="0" w:color="auto"/>
              <w:right w:val="single" w:sz="4" w:space="0" w:color="auto"/>
            </w:tcBorders>
            <w:shd w:val="clear" w:color="auto" w:fill="FFFFFF" w:themeFill="background1"/>
            <w:vAlign w:val="center"/>
          </w:tcPr>
          <w:p w14:paraId="035C91B0" w14:textId="77777777" w:rsidR="00251B95" w:rsidRPr="00251B95" w:rsidRDefault="00251B95" w:rsidP="00251B95">
            <w:pPr>
              <w:spacing w:after="0" w:line="276" w:lineRule="auto"/>
              <w:rPr>
                <w:rFonts w:ascii="Arial" w:eastAsia="Times New Roman" w:hAnsi="Arial" w:cs="Arial"/>
                <w:color w:val="000000"/>
                <w:sz w:val="18"/>
                <w:szCs w:val="20"/>
              </w:rPr>
            </w:pPr>
            <w:r w:rsidRPr="00251B95">
              <w:rPr>
                <w:rFonts w:ascii="Arial" w:eastAsia="Times New Roman" w:hAnsi="Arial" w:cs="Arial"/>
                <w:color w:val="000000"/>
                <w:sz w:val="18"/>
                <w:szCs w:val="20"/>
              </w:rPr>
              <w:t>izplačilo se zmanjša za 20 %</w:t>
            </w:r>
          </w:p>
        </w:tc>
        <w:tc>
          <w:tcPr>
            <w:tcW w:w="1902" w:type="dxa"/>
            <w:tcBorders>
              <w:top w:val="double" w:sz="4" w:space="0" w:color="auto"/>
              <w:left w:val="single" w:sz="4" w:space="0" w:color="auto"/>
              <w:bottom w:val="double" w:sz="4" w:space="0" w:color="auto"/>
              <w:right w:val="single" w:sz="4" w:space="0" w:color="auto"/>
            </w:tcBorders>
            <w:shd w:val="clear" w:color="auto" w:fill="FFFFFF" w:themeFill="background1"/>
          </w:tcPr>
          <w:p w14:paraId="114DB241" w14:textId="77777777" w:rsidR="00251B95" w:rsidRPr="00251B95" w:rsidRDefault="00251B95" w:rsidP="00251B95">
            <w:pPr>
              <w:spacing w:after="0" w:line="276" w:lineRule="auto"/>
              <w:rPr>
                <w:rFonts w:ascii="Arial" w:eastAsia="Times New Roman" w:hAnsi="Arial" w:cs="Arial"/>
                <w:color w:val="000000"/>
                <w:sz w:val="18"/>
                <w:szCs w:val="20"/>
              </w:rPr>
            </w:pPr>
            <w:r w:rsidRPr="00251B95">
              <w:rPr>
                <w:rFonts w:ascii="Arial" w:eastAsia="Times New Roman" w:hAnsi="Arial" w:cs="Arial"/>
                <w:color w:val="000000"/>
                <w:sz w:val="18"/>
                <w:szCs w:val="20"/>
              </w:rPr>
              <w:t>izplačilo se zmanjša za 20 %</w:t>
            </w:r>
          </w:p>
        </w:tc>
        <w:tc>
          <w:tcPr>
            <w:tcW w:w="1901" w:type="dxa"/>
            <w:tcBorders>
              <w:top w:val="double" w:sz="4" w:space="0" w:color="auto"/>
              <w:left w:val="single" w:sz="4" w:space="0" w:color="auto"/>
              <w:bottom w:val="double" w:sz="4" w:space="0" w:color="auto"/>
              <w:right w:val="single" w:sz="4" w:space="0" w:color="auto"/>
            </w:tcBorders>
            <w:shd w:val="clear" w:color="auto" w:fill="FFFFFF" w:themeFill="background1"/>
          </w:tcPr>
          <w:p w14:paraId="6CBC2C9F" w14:textId="77777777" w:rsidR="00251B95" w:rsidRPr="00251B95" w:rsidRDefault="00251B95" w:rsidP="00251B95">
            <w:pPr>
              <w:spacing w:after="0" w:line="276" w:lineRule="auto"/>
              <w:rPr>
                <w:rFonts w:ascii="Arial" w:eastAsia="Times New Roman" w:hAnsi="Arial" w:cs="Arial"/>
                <w:color w:val="000000"/>
                <w:sz w:val="18"/>
                <w:szCs w:val="20"/>
              </w:rPr>
            </w:pPr>
            <w:r w:rsidRPr="00251B95">
              <w:rPr>
                <w:rFonts w:ascii="Arial" w:eastAsia="Times New Roman" w:hAnsi="Arial" w:cs="Arial"/>
                <w:color w:val="000000"/>
                <w:sz w:val="18"/>
                <w:szCs w:val="20"/>
              </w:rPr>
              <w:t>izplačilo se zmanjša za 30 %</w:t>
            </w:r>
          </w:p>
        </w:tc>
        <w:tc>
          <w:tcPr>
            <w:tcW w:w="1902" w:type="dxa"/>
            <w:tcBorders>
              <w:top w:val="double" w:sz="4" w:space="0" w:color="auto"/>
              <w:left w:val="single" w:sz="4" w:space="0" w:color="auto"/>
              <w:bottom w:val="double" w:sz="4" w:space="0" w:color="auto"/>
              <w:right w:val="double" w:sz="4" w:space="0" w:color="auto"/>
            </w:tcBorders>
            <w:shd w:val="clear" w:color="auto" w:fill="FFFFFF" w:themeFill="background1"/>
            <w:vAlign w:val="center"/>
          </w:tcPr>
          <w:p w14:paraId="0A08B4C5" w14:textId="77777777" w:rsidR="00251B95" w:rsidRPr="00251B95" w:rsidRDefault="00251B95" w:rsidP="00251B95">
            <w:pPr>
              <w:spacing w:after="0" w:line="276" w:lineRule="auto"/>
              <w:rPr>
                <w:rFonts w:ascii="Arial" w:eastAsia="Times New Roman" w:hAnsi="Arial" w:cs="Arial"/>
                <w:color w:val="000000"/>
                <w:sz w:val="18"/>
                <w:szCs w:val="20"/>
              </w:rPr>
            </w:pPr>
            <w:r w:rsidRPr="00251B95">
              <w:rPr>
                <w:rFonts w:ascii="Arial" w:eastAsia="Times New Roman" w:hAnsi="Arial" w:cs="Arial"/>
                <w:color w:val="000000"/>
                <w:sz w:val="18"/>
                <w:szCs w:val="20"/>
              </w:rPr>
              <w:t>ni izplačila</w:t>
            </w:r>
          </w:p>
        </w:tc>
      </w:tr>
    </w:tbl>
    <w:p w14:paraId="56BA0A7F" w14:textId="77777777" w:rsidR="00251B95" w:rsidRPr="00251B95" w:rsidRDefault="00251B95" w:rsidP="00251B95">
      <w:pPr>
        <w:tabs>
          <w:tab w:val="left" w:pos="284"/>
        </w:tabs>
        <w:spacing w:after="0" w:line="276" w:lineRule="auto"/>
        <w:rPr>
          <w:rFonts w:ascii="Arial" w:eastAsia="Times New Roman" w:hAnsi="Arial" w:cs="Times New Roman"/>
          <w:color w:val="000000"/>
          <w:sz w:val="20"/>
          <w:szCs w:val="20"/>
        </w:rPr>
      </w:pPr>
      <w:r w:rsidRPr="00251B95">
        <w:rPr>
          <w:rFonts w:ascii="Arial" w:eastAsia="Times New Roman" w:hAnsi="Arial" w:cs="Times New Roman"/>
          <w:color w:val="000000"/>
          <w:sz w:val="20"/>
          <w:szCs w:val="20"/>
        </w:rPr>
        <w:t>Ponavljanje kršitve se ugotavlja od vstopa v intervencijo DŽ na podlagi uredbe, ki ureja dobrobit živali za leto 2023 oziroma od leta prvega vstopa v intervencijo naprej.</w:t>
      </w:r>
    </w:p>
    <w:p w14:paraId="3A3189D2" w14:textId="77777777" w:rsidR="00251B95" w:rsidRPr="00251B95" w:rsidRDefault="00251B95" w:rsidP="00251B95">
      <w:pPr>
        <w:tabs>
          <w:tab w:val="left" w:pos="284"/>
        </w:tabs>
        <w:spacing w:after="0" w:line="276" w:lineRule="auto"/>
        <w:rPr>
          <w:rFonts w:ascii="Arial" w:eastAsia="Times New Roman" w:hAnsi="Arial" w:cs="Times New Roman"/>
          <w:color w:val="000000"/>
          <w:sz w:val="20"/>
          <w:szCs w:val="20"/>
        </w:rPr>
      </w:pPr>
      <w:r w:rsidRPr="00251B95">
        <w:rPr>
          <w:rFonts w:ascii="Arial" w:eastAsia="Times New Roman" w:hAnsi="Arial" w:cs="Times New Roman"/>
          <w:color w:val="000000"/>
          <w:sz w:val="20"/>
          <w:szCs w:val="20"/>
        </w:rPr>
        <w:lastRenderedPageBreak/>
        <w:t>Pri ugotovljenih kršitvah pogojev za zahteve, ki so opredeljeni v 12. členu te uredbe, se plačilo zmanjša, kot je navedeno spodaj.</w:t>
      </w:r>
    </w:p>
    <w:p w14:paraId="19811568" w14:textId="77777777" w:rsidR="00251B95" w:rsidRPr="00251B95" w:rsidRDefault="00251B95" w:rsidP="00251B95">
      <w:pPr>
        <w:spacing w:after="0" w:line="276" w:lineRule="auto"/>
        <w:rPr>
          <w:rFonts w:ascii="Arial" w:eastAsia="Times New Roman" w:hAnsi="Arial" w:cs="Arial"/>
          <w:color w:val="000000"/>
          <w:sz w:val="20"/>
          <w:szCs w:val="20"/>
        </w:rPr>
      </w:pPr>
    </w:p>
    <w:tbl>
      <w:tblPr>
        <w:tblW w:w="14235"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85"/>
        <w:gridCol w:w="2926"/>
        <w:gridCol w:w="2499"/>
        <w:gridCol w:w="1906"/>
        <w:gridCol w:w="1906"/>
        <w:gridCol w:w="1906"/>
        <w:gridCol w:w="1907"/>
      </w:tblGrid>
      <w:tr w:rsidR="00251B95" w:rsidRPr="00251B95" w14:paraId="71ADEDD5" w14:textId="77777777" w:rsidTr="0018192E">
        <w:trPr>
          <w:trHeight w:val="397"/>
        </w:trPr>
        <w:tc>
          <w:tcPr>
            <w:tcW w:w="1185" w:type="dxa"/>
            <w:tcBorders>
              <w:top w:val="double" w:sz="4" w:space="0" w:color="auto"/>
              <w:left w:val="double" w:sz="4" w:space="0" w:color="auto"/>
              <w:bottom w:val="double" w:sz="4" w:space="0" w:color="auto"/>
            </w:tcBorders>
            <w:vAlign w:val="center"/>
          </w:tcPr>
          <w:p w14:paraId="081F01A3" w14:textId="77777777" w:rsidR="00251B95" w:rsidRPr="00251B95" w:rsidRDefault="00251B95" w:rsidP="00251B95">
            <w:pPr>
              <w:spacing w:after="0" w:line="276" w:lineRule="auto"/>
              <w:rPr>
                <w:rFonts w:ascii="Arial" w:eastAsia="Times New Roman" w:hAnsi="Arial" w:cs="Arial"/>
                <w:b/>
                <w:color w:val="000000"/>
                <w:sz w:val="18"/>
                <w:szCs w:val="18"/>
              </w:rPr>
            </w:pPr>
            <w:r w:rsidRPr="00251B95">
              <w:rPr>
                <w:rFonts w:ascii="Arial" w:eastAsia="Times New Roman" w:hAnsi="Arial" w:cs="Arial"/>
                <w:b/>
                <w:color w:val="000000"/>
                <w:sz w:val="18"/>
                <w:szCs w:val="18"/>
              </w:rPr>
              <w:t>Kategorija živali</w:t>
            </w:r>
          </w:p>
        </w:tc>
        <w:tc>
          <w:tcPr>
            <w:tcW w:w="2926" w:type="dxa"/>
            <w:tcBorders>
              <w:top w:val="double" w:sz="4" w:space="0" w:color="auto"/>
              <w:bottom w:val="double" w:sz="4" w:space="0" w:color="auto"/>
            </w:tcBorders>
            <w:vAlign w:val="center"/>
          </w:tcPr>
          <w:p w14:paraId="288E8F4D" w14:textId="77777777" w:rsidR="00251B95" w:rsidRPr="00251B95" w:rsidRDefault="00251B95" w:rsidP="00251B95">
            <w:pPr>
              <w:tabs>
                <w:tab w:val="left" w:pos="1560"/>
              </w:tabs>
              <w:spacing w:after="0" w:line="276" w:lineRule="auto"/>
              <w:rPr>
                <w:rFonts w:ascii="Arial" w:eastAsia="Times New Roman" w:hAnsi="Arial" w:cs="Arial"/>
                <w:b/>
                <w:color w:val="000000"/>
                <w:sz w:val="18"/>
                <w:szCs w:val="18"/>
              </w:rPr>
            </w:pPr>
            <w:r w:rsidRPr="00251B95">
              <w:rPr>
                <w:rFonts w:ascii="Arial" w:eastAsia="Times New Roman" w:hAnsi="Arial" w:cs="Arial"/>
                <w:b/>
                <w:color w:val="000000"/>
                <w:sz w:val="18"/>
                <w:szCs w:val="18"/>
              </w:rPr>
              <w:t>Zahteva</w:t>
            </w:r>
          </w:p>
        </w:tc>
        <w:tc>
          <w:tcPr>
            <w:tcW w:w="2499" w:type="dxa"/>
            <w:tcBorders>
              <w:top w:val="double" w:sz="4" w:space="0" w:color="auto"/>
              <w:bottom w:val="double" w:sz="4" w:space="0" w:color="auto"/>
            </w:tcBorders>
            <w:vAlign w:val="center"/>
          </w:tcPr>
          <w:p w14:paraId="001C4296" w14:textId="77777777" w:rsidR="00251B95" w:rsidRPr="00251B95" w:rsidRDefault="00251B95" w:rsidP="00251B95">
            <w:pPr>
              <w:spacing w:after="0" w:line="276" w:lineRule="auto"/>
              <w:rPr>
                <w:rFonts w:ascii="Arial" w:eastAsia="Times New Roman" w:hAnsi="Arial" w:cs="Arial"/>
                <w:b/>
                <w:color w:val="000000"/>
                <w:sz w:val="18"/>
                <w:szCs w:val="18"/>
              </w:rPr>
            </w:pPr>
            <w:r w:rsidRPr="00251B95">
              <w:rPr>
                <w:rFonts w:ascii="Arial" w:eastAsia="Times New Roman" w:hAnsi="Arial" w:cs="Arial"/>
                <w:b/>
                <w:color w:val="000000"/>
                <w:sz w:val="18"/>
                <w:szCs w:val="18"/>
              </w:rPr>
              <w:t>Kršitev zahteve</w:t>
            </w:r>
          </w:p>
        </w:tc>
        <w:tc>
          <w:tcPr>
            <w:tcW w:w="1906" w:type="dxa"/>
            <w:tcBorders>
              <w:top w:val="double" w:sz="4" w:space="0" w:color="auto"/>
              <w:bottom w:val="double" w:sz="4" w:space="0" w:color="auto"/>
              <w:right w:val="single" w:sz="4" w:space="0" w:color="auto"/>
            </w:tcBorders>
            <w:vAlign w:val="center"/>
          </w:tcPr>
          <w:p w14:paraId="57331E27" w14:textId="77777777" w:rsidR="00251B95" w:rsidRPr="00251B95" w:rsidRDefault="00251B95" w:rsidP="00251B95">
            <w:pPr>
              <w:spacing w:after="0" w:line="276" w:lineRule="auto"/>
              <w:rPr>
                <w:rFonts w:ascii="Arial" w:eastAsia="Times New Roman" w:hAnsi="Arial" w:cs="Arial"/>
                <w:b/>
                <w:color w:val="000000"/>
                <w:sz w:val="18"/>
                <w:szCs w:val="18"/>
              </w:rPr>
            </w:pPr>
            <w:r w:rsidRPr="00251B95">
              <w:rPr>
                <w:rFonts w:ascii="Arial" w:eastAsia="Times New Roman" w:hAnsi="Arial" w:cs="Arial"/>
                <w:b/>
                <w:color w:val="000000"/>
                <w:sz w:val="18"/>
                <w:szCs w:val="18"/>
              </w:rPr>
              <w:t xml:space="preserve">Upravna sankcija ob prvi kršitvi </w:t>
            </w:r>
          </w:p>
        </w:tc>
        <w:tc>
          <w:tcPr>
            <w:tcW w:w="1906" w:type="dxa"/>
            <w:tcBorders>
              <w:top w:val="double" w:sz="4" w:space="0" w:color="auto"/>
              <w:left w:val="single" w:sz="4" w:space="0" w:color="auto"/>
              <w:bottom w:val="double" w:sz="4" w:space="0" w:color="auto"/>
              <w:right w:val="single" w:sz="4" w:space="0" w:color="auto"/>
            </w:tcBorders>
            <w:vAlign w:val="center"/>
          </w:tcPr>
          <w:p w14:paraId="5F1897B5" w14:textId="77777777" w:rsidR="00251B95" w:rsidRPr="00251B95" w:rsidRDefault="00251B95" w:rsidP="00251B95">
            <w:pPr>
              <w:spacing w:after="0" w:line="276" w:lineRule="auto"/>
              <w:rPr>
                <w:rFonts w:ascii="Arial" w:eastAsia="Times New Roman" w:hAnsi="Arial" w:cs="Arial"/>
                <w:b/>
                <w:color w:val="000000"/>
                <w:sz w:val="18"/>
                <w:szCs w:val="18"/>
              </w:rPr>
            </w:pPr>
            <w:r w:rsidRPr="00251B95">
              <w:rPr>
                <w:rFonts w:ascii="Arial" w:eastAsia="Times New Roman" w:hAnsi="Arial" w:cs="Arial"/>
                <w:b/>
                <w:color w:val="000000"/>
                <w:sz w:val="18"/>
                <w:szCs w:val="18"/>
              </w:rPr>
              <w:t>Upravna sankcija ob prvi ponovitvi iste kršitve</w:t>
            </w:r>
          </w:p>
        </w:tc>
        <w:tc>
          <w:tcPr>
            <w:tcW w:w="1906" w:type="dxa"/>
            <w:tcBorders>
              <w:top w:val="double" w:sz="4" w:space="0" w:color="auto"/>
              <w:left w:val="single" w:sz="4" w:space="0" w:color="auto"/>
              <w:bottom w:val="double" w:sz="4" w:space="0" w:color="auto"/>
              <w:right w:val="single" w:sz="4" w:space="0" w:color="auto"/>
            </w:tcBorders>
            <w:vAlign w:val="center"/>
          </w:tcPr>
          <w:p w14:paraId="4D80E54D" w14:textId="77777777" w:rsidR="00251B95" w:rsidRPr="00251B95" w:rsidRDefault="00251B95" w:rsidP="00251B95">
            <w:pPr>
              <w:spacing w:after="0" w:line="276" w:lineRule="auto"/>
              <w:rPr>
                <w:rFonts w:ascii="Arial" w:eastAsia="Times New Roman" w:hAnsi="Arial" w:cs="Arial"/>
                <w:b/>
                <w:color w:val="000000"/>
                <w:sz w:val="18"/>
                <w:szCs w:val="18"/>
              </w:rPr>
            </w:pPr>
            <w:r w:rsidRPr="00251B95">
              <w:rPr>
                <w:rFonts w:ascii="Arial" w:eastAsia="Times New Roman" w:hAnsi="Arial" w:cs="Arial"/>
                <w:b/>
                <w:color w:val="000000"/>
                <w:sz w:val="18"/>
                <w:szCs w:val="18"/>
              </w:rPr>
              <w:t>Upravna sankcija ob drugi ponovitvi iste kršitve</w:t>
            </w:r>
          </w:p>
        </w:tc>
        <w:tc>
          <w:tcPr>
            <w:tcW w:w="1907" w:type="dxa"/>
            <w:tcBorders>
              <w:top w:val="double" w:sz="4" w:space="0" w:color="auto"/>
              <w:left w:val="single" w:sz="4" w:space="0" w:color="auto"/>
              <w:bottom w:val="double" w:sz="4" w:space="0" w:color="auto"/>
              <w:right w:val="double" w:sz="4" w:space="0" w:color="auto"/>
            </w:tcBorders>
            <w:vAlign w:val="center"/>
          </w:tcPr>
          <w:p w14:paraId="64E9A00D" w14:textId="77777777" w:rsidR="00251B95" w:rsidRPr="00251B95" w:rsidRDefault="00251B95" w:rsidP="00251B95">
            <w:pPr>
              <w:spacing w:after="0" w:line="276" w:lineRule="auto"/>
              <w:rPr>
                <w:rFonts w:ascii="Arial" w:eastAsia="Times New Roman" w:hAnsi="Arial" w:cs="Arial"/>
                <w:b/>
                <w:color w:val="000000"/>
                <w:sz w:val="18"/>
                <w:szCs w:val="18"/>
              </w:rPr>
            </w:pPr>
            <w:r w:rsidRPr="00251B95">
              <w:rPr>
                <w:rFonts w:ascii="Arial" w:eastAsia="Times New Roman" w:hAnsi="Arial" w:cs="Arial"/>
                <w:b/>
                <w:color w:val="000000"/>
                <w:sz w:val="18"/>
                <w:szCs w:val="18"/>
              </w:rPr>
              <w:t>Upravna sankcija ob tretji in nadaljnjih ponovitvah iste kršitve</w:t>
            </w:r>
          </w:p>
        </w:tc>
      </w:tr>
      <w:tr w:rsidR="00251B95" w:rsidRPr="00251B95" w14:paraId="7356193E" w14:textId="77777777" w:rsidTr="0018192E">
        <w:trPr>
          <w:trHeight w:val="419"/>
        </w:trPr>
        <w:tc>
          <w:tcPr>
            <w:tcW w:w="1185" w:type="dxa"/>
            <w:vMerge w:val="restart"/>
            <w:tcBorders>
              <w:top w:val="double" w:sz="4" w:space="0" w:color="auto"/>
              <w:left w:val="double" w:sz="4" w:space="0" w:color="auto"/>
            </w:tcBorders>
            <w:vAlign w:val="center"/>
          </w:tcPr>
          <w:p w14:paraId="3889FFC9" w14:textId="77777777" w:rsidR="00251B95" w:rsidRPr="00251B95" w:rsidRDefault="00251B95" w:rsidP="00251B95">
            <w:pPr>
              <w:spacing w:after="0" w:line="276" w:lineRule="auto"/>
              <w:rPr>
                <w:rFonts w:ascii="Arial" w:eastAsia="Times New Roman" w:hAnsi="Arial" w:cs="Arial"/>
                <w:color w:val="000000"/>
                <w:sz w:val="18"/>
                <w:szCs w:val="18"/>
              </w:rPr>
            </w:pPr>
            <w:r w:rsidRPr="00251B95">
              <w:rPr>
                <w:rFonts w:ascii="Arial" w:eastAsia="Times New Roman" w:hAnsi="Arial" w:cs="Arial"/>
                <w:color w:val="000000"/>
                <w:sz w:val="18"/>
                <w:szCs w:val="18"/>
              </w:rPr>
              <w:t>plemenske svinje in mladice</w:t>
            </w:r>
          </w:p>
        </w:tc>
        <w:tc>
          <w:tcPr>
            <w:tcW w:w="2926" w:type="dxa"/>
            <w:vMerge w:val="restart"/>
            <w:tcBorders>
              <w:top w:val="double" w:sz="4" w:space="0" w:color="auto"/>
            </w:tcBorders>
            <w:vAlign w:val="center"/>
          </w:tcPr>
          <w:p w14:paraId="2126A228" w14:textId="77777777" w:rsidR="00251B95" w:rsidRPr="00251B95" w:rsidRDefault="00251B95" w:rsidP="00251B95">
            <w:pPr>
              <w:tabs>
                <w:tab w:val="left" w:pos="1560"/>
              </w:tabs>
              <w:spacing w:after="0" w:line="276" w:lineRule="auto"/>
              <w:rPr>
                <w:rFonts w:ascii="Arial" w:eastAsia="Times New Roman" w:hAnsi="Arial" w:cs="Arial"/>
                <w:color w:val="000000"/>
                <w:sz w:val="18"/>
                <w:szCs w:val="18"/>
              </w:rPr>
            </w:pPr>
            <w:r w:rsidRPr="00251B95">
              <w:rPr>
                <w:rFonts w:ascii="Arial" w:eastAsia="Times New Roman" w:hAnsi="Arial" w:cs="Arial"/>
                <w:color w:val="000000"/>
                <w:sz w:val="18"/>
                <w:szCs w:val="18"/>
              </w:rPr>
              <w:t>skupinska reja z izpustom</w:t>
            </w:r>
          </w:p>
        </w:tc>
        <w:tc>
          <w:tcPr>
            <w:tcW w:w="2499" w:type="dxa"/>
            <w:tcBorders>
              <w:top w:val="double" w:sz="4" w:space="0" w:color="auto"/>
              <w:right w:val="single" w:sz="4" w:space="0" w:color="auto"/>
            </w:tcBorders>
            <w:vAlign w:val="center"/>
          </w:tcPr>
          <w:p w14:paraId="62278DBB" w14:textId="77777777" w:rsidR="00251B95" w:rsidRPr="00251B95" w:rsidRDefault="00251B95" w:rsidP="00251B95">
            <w:pPr>
              <w:spacing w:after="0" w:line="276" w:lineRule="auto"/>
              <w:rPr>
                <w:rFonts w:ascii="Arial" w:eastAsia="Times New Roman" w:hAnsi="Arial" w:cs="Arial"/>
                <w:sz w:val="18"/>
                <w:szCs w:val="18"/>
              </w:rPr>
            </w:pPr>
            <w:r w:rsidRPr="00251B95">
              <w:rPr>
                <w:rFonts w:ascii="Arial" w:eastAsia="Times New Roman" w:hAnsi="Arial" w:cs="Arial"/>
                <w:sz w:val="18"/>
                <w:szCs w:val="18"/>
              </w:rPr>
              <w:t xml:space="preserve">zahteva ni izpolnjena </w:t>
            </w:r>
          </w:p>
        </w:tc>
        <w:tc>
          <w:tcPr>
            <w:tcW w:w="1906" w:type="dxa"/>
            <w:tcBorders>
              <w:top w:val="double" w:sz="4" w:space="0" w:color="auto"/>
              <w:left w:val="single" w:sz="4" w:space="0" w:color="auto"/>
              <w:right w:val="single" w:sz="4" w:space="0" w:color="auto"/>
            </w:tcBorders>
            <w:vAlign w:val="center"/>
          </w:tcPr>
          <w:p w14:paraId="2275176D" w14:textId="77777777" w:rsidR="00251B95" w:rsidRPr="00251B95" w:rsidRDefault="00251B95" w:rsidP="00251B95">
            <w:pPr>
              <w:spacing w:after="0" w:line="276" w:lineRule="auto"/>
              <w:rPr>
                <w:rFonts w:ascii="Arial" w:eastAsia="Times New Roman" w:hAnsi="Arial" w:cs="Arial"/>
                <w:sz w:val="18"/>
                <w:szCs w:val="18"/>
              </w:rPr>
            </w:pPr>
            <w:r w:rsidRPr="00251B95">
              <w:rPr>
                <w:rFonts w:ascii="Arial" w:eastAsia="Times New Roman" w:hAnsi="Arial" w:cs="Arial"/>
                <w:sz w:val="18"/>
                <w:szCs w:val="18"/>
              </w:rPr>
              <w:t>ni izplačila</w:t>
            </w:r>
          </w:p>
        </w:tc>
        <w:tc>
          <w:tcPr>
            <w:tcW w:w="1906" w:type="dxa"/>
            <w:tcBorders>
              <w:top w:val="double" w:sz="4" w:space="0" w:color="auto"/>
              <w:left w:val="single" w:sz="4" w:space="0" w:color="auto"/>
              <w:right w:val="single" w:sz="4" w:space="0" w:color="auto"/>
            </w:tcBorders>
            <w:vAlign w:val="center"/>
          </w:tcPr>
          <w:p w14:paraId="011077EF" w14:textId="77777777" w:rsidR="00251B95" w:rsidRPr="00251B95" w:rsidRDefault="00251B95" w:rsidP="00251B95">
            <w:pPr>
              <w:spacing w:after="0" w:line="276" w:lineRule="auto"/>
              <w:rPr>
                <w:rFonts w:ascii="Arial" w:eastAsia="Times New Roman" w:hAnsi="Arial" w:cs="Arial"/>
                <w:sz w:val="18"/>
                <w:szCs w:val="18"/>
              </w:rPr>
            </w:pPr>
            <w:r w:rsidRPr="00251B95">
              <w:rPr>
                <w:rFonts w:ascii="Arial" w:eastAsia="Times New Roman" w:hAnsi="Arial" w:cs="Arial"/>
                <w:sz w:val="18"/>
                <w:szCs w:val="18"/>
              </w:rPr>
              <w:t xml:space="preserve">ni izplačila </w:t>
            </w:r>
          </w:p>
        </w:tc>
        <w:tc>
          <w:tcPr>
            <w:tcW w:w="1906" w:type="dxa"/>
            <w:tcBorders>
              <w:top w:val="double" w:sz="4" w:space="0" w:color="auto"/>
              <w:left w:val="single" w:sz="4" w:space="0" w:color="auto"/>
              <w:right w:val="single" w:sz="4" w:space="0" w:color="auto"/>
            </w:tcBorders>
            <w:vAlign w:val="center"/>
          </w:tcPr>
          <w:p w14:paraId="6FD5BC4D" w14:textId="77777777" w:rsidR="00251B95" w:rsidRPr="00251B95" w:rsidRDefault="00251B95" w:rsidP="00251B95">
            <w:pPr>
              <w:spacing w:after="0" w:line="276" w:lineRule="auto"/>
              <w:rPr>
                <w:rFonts w:ascii="Arial" w:eastAsia="Times New Roman" w:hAnsi="Arial" w:cs="Arial"/>
                <w:sz w:val="18"/>
                <w:szCs w:val="18"/>
              </w:rPr>
            </w:pPr>
            <w:r w:rsidRPr="00251B95">
              <w:rPr>
                <w:rFonts w:ascii="Arial" w:eastAsia="Times New Roman" w:hAnsi="Arial" w:cs="Arial"/>
                <w:sz w:val="18"/>
                <w:szCs w:val="18"/>
              </w:rPr>
              <w:t>ni izplačila</w:t>
            </w:r>
          </w:p>
        </w:tc>
        <w:tc>
          <w:tcPr>
            <w:tcW w:w="1907" w:type="dxa"/>
            <w:tcBorders>
              <w:top w:val="double" w:sz="4" w:space="0" w:color="auto"/>
              <w:left w:val="single" w:sz="4" w:space="0" w:color="auto"/>
              <w:right w:val="double" w:sz="4" w:space="0" w:color="auto"/>
            </w:tcBorders>
            <w:vAlign w:val="center"/>
          </w:tcPr>
          <w:p w14:paraId="75A5C3D1" w14:textId="77777777" w:rsidR="00251B95" w:rsidRPr="00251B95" w:rsidRDefault="00251B95" w:rsidP="00251B95">
            <w:pPr>
              <w:spacing w:after="0" w:line="276" w:lineRule="auto"/>
              <w:rPr>
                <w:rFonts w:ascii="Arial" w:eastAsia="Times New Roman" w:hAnsi="Arial" w:cs="Arial"/>
                <w:sz w:val="18"/>
                <w:szCs w:val="18"/>
              </w:rPr>
            </w:pPr>
            <w:r w:rsidRPr="00251B95">
              <w:rPr>
                <w:rFonts w:ascii="Arial" w:eastAsia="Times New Roman" w:hAnsi="Arial" w:cs="Arial"/>
                <w:sz w:val="18"/>
                <w:szCs w:val="18"/>
              </w:rPr>
              <w:t>ni izplačila in izključitev v naslednjem letu</w:t>
            </w:r>
          </w:p>
        </w:tc>
      </w:tr>
      <w:tr w:rsidR="00251B95" w:rsidRPr="00251B95" w14:paraId="40827B83" w14:textId="77777777" w:rsidTr="0018192E">
        <w:trPr>
          <w:trHeight w:val="419"/>
        </w:trPr>
        <w:tc>
          <w:tcPr>
            <w:tcW w:w="1185" w:type="dxa"/>
            <w:vMerge/>
            <w:tcBorders>
              <w:left w:val="double" w:sz="4" w:space="0" w:color="auto"/>
            </w:tcBorders>
            <w:vAlign w:val="center"/>
          </w:tcPr>
          <w:p w14:paraId="49134427" w14:textId="77777777" w:rsidR="00251B95" w:rsidRPr="00251B95" w:rsidRDefault="00251B95" w:rsidP="00251B95">
            <w:pPr>
              <w:spacing w:after="0" w:line="276" w:lineRule="auto"/>
              <w:rPr>
                <w:rFonts w:ascii="Arial" w:eastAsia="Times New Roman" w:hAnsi="Arial" w:cs="Arial"/>
                <w:color w:val="000000"/>
                <w:sz w:val="18"/>
                <w:szCs w:val="18"/>
              </w:rPr>
            </w:pPr>
          </w:p>
        </w:tc>
        <w:tc>
          <w:tcPr>
            <w:tcW w:w="2926" w:type="dxa"/>
            <w:vMerge/>
            <w:vAlign w:val="center"/>
          </w:tcPr>
          <w:p w14:paraId="032A63EA" w14:textId="77777777" w:rsidR="00251B95" w:rsidRPr="00251B95" w:rsidRDefault="00251B95" w:rsidP="00251B95">
            <w:pPr>
              <w:tabs>
                <w:tab w:val="left" w:pos="1560"/>
              </w:tabs>
              <w:spacing w:after="0" w:line="276" w:lineRule="auto"/>
              <w:rPr>
                <w:rFonts w:ascii="Arial" w:eastAsia="Times New Roman" w:hAnsi="Arial" w:cs="Arial"/>
                <w:color w:val="000000"/>
                <w:sz w:val="18"/>
                <w:szCs w:val="18"/>
              </w:rPr>
            </w:pPr>
          </w:p>
        </w:tc>
        <w:tc>
          <w:tcPr>
            <w:tcW w:w="2499" w:type="dxa"/>
            <w:tcBorders>
              <w:top w:val="single" w:sz="4" w:space="0" w:color="auto"/>
              <w:right w:val="single" w:sz="4" w:space="0" w:color="auto"/>
            </w:tcBorders>
            <w:vAlign w:val="center"/>
          </w:tcPr>
          <w:p w14:paraId="0C47B006" w14:textId="77777777" w:rsidR="00251B95" w:rsidRPr="00251B95" w:rsidRDefault="00251B95" w:rsidP="00251B95">
            <w:pPr>
              <w:spacing w:after="0" w:line="276" w:lineRule="auto"/>
              <w:rPr>
                <w:rFonts w:ascii="Arial" w:eastAsia="Times New Roman" w:hAnsi="Arial" w:cs="Arial"/>
                <w:sz w:val="18"/>
                <w:szCs w:val="18"/>
              </w:rPr>
            </w:pPr>
            <w:r w:rsidRPr="00251B95">
              <w:rPr>
                <w:rFonts w:ascii="Arial" w:eastAsia="Times New Roman" w:hAnsi="Arial" w:cs="Arial"/>
                <w:sz w:val="18"/>
                <w:szCs w:val="18"/>
              </w:rPr>
              <w:t>minimalna dolžina krajše stranice izpusta je do vključno 10 % manjša od zahtevane</w:t>
            </w:r>
          </w:p>
        </w:tc>
        <w:tc>
          <w:tcPr>
            <w:tcW w:w="1906" w:type="dxa"/>
            <w:tcBorders>
              <w:top w:val="single" w:sz="4" w:space="0" w:color="auto"/>
              <w:left w:val="single" w:sz="4" w:space="0" w:color="auto"/>
              <w:right w:val="single" w:sz="4" w:space="0" w:color="auto"/>
            </w:tcBorders>
            <w:vAlign w:val="center"/>
          </w:tcPr>
          <w:p w14:paraId="35388982" w14:textId="77777777" w:rsidR="00251B95" w:rsidRPr="00251B95" w:rsidRDefault="00251B95" w:rsidP="00251B95">
            <w:pPr>
              <w:spacing w:after="0" w:line="276" w:lineRule="auto"/>
              <w:rPr>
                <w:rFonts w:ascii="Arial" w:eastAsia="Times New Roman" w:hAnsi="Arial" w:cs="Arial"/>
                <w:color w:val="000000"/>
                <w:sz w:val="18"/>
                <w:szCs w:val="18"/>
              </w:rPr>
            </w:pPr>
            <w:r w:rsidRPr="00251B95">
              <w:rPr>
                <w:rFonts w:ascii="Arial" w:eastAsia="Times New Roman" w:hAnsi="Arial" w:cs="Arial"/>
                <w:sz w:val="18"/>
                <w:szCs w:val="18"/>
              </w:rPr>
              <w:t>zmanjšanje plačila za 10 %</w:t>
            </w:r>
          </w:p>
        </w:tc>
        <w:tc>
          <w:tcPr>
            <w:tcW w:w="1906" w:type="dxa"/>
            <w:tcBorders>
              <w:top w:val="single" w:sz="4" w:space="0" w:color="auto"/>
              <w:left w:val="single" w:sz="4" w:space="0" w:color="auto"/>
              <w:right w:val="single" w:sz="4" w:space="0" w:color="auto"/>
            </w:tcBorders>
            <w:vAlign w:val="center"/>
          </w:tcPr>
          <w:p w14:paraId="55001AF4" w14:textId="77777777" w:rsidR="00251B95" w:rsidRPr="00251B95" w:rsidRDefault="00251B95" w:rsidP="00251B95">
            <w:pPr>
              <w:spacing w:after="0" w:line="276" w:lineRule="auto"/>
              <w:rPr>
                <w:rFonts w:ascii="Arial" w:eastAsia="Times New Roman" w:hAnsi="Arial" w:cs="Arial"/>
                <w:sz w:val="18"/>
                <w:szCs w:val="18"/>
              </w:rPr>
            </w:pPr>
            <w:r w:rsidRPr="00251B95">
              <w:rPr>
                <w:rFonts w:ascii="Arial" w:eastAsia="Times New Roman" w:hAnsi="Arial" w:cs="Arial"/>
                <w:sz w:val="18"/>
                <w:szCs w:val="18"/>
              </w:rPr>
              <w:t>zmanjšanje plačila za 10 %</w:t>
            </w:r>
          </w:p>
        </w:tc>
        <w:tc>
          <w:tcPr>
            <w:tcW w:w="1906" w:type="dxa"/>
            <w:tcBorders>
              <w:top w:val="single" w:sz="4" w:space="0" w:color="auto"/>
              <w:left w:val="single" w:sz="4" w:space="0" w:color="auto"/>
              <w:right w:val="single" w:sz="4" w:space="0" w:color="auto"/>
            </w:tcBorders>
            <w:vAlign w:val="center"/>
          </w:tcPr>
          <w:p w14:paraId="0016F253" w14:textId="77777777" w:rsidR="00251B95" w:rsidRPr="00251B95" w:rsidRDefault="00251B95" w:rsidP="00251B95">
            <w:pPr>
              <w:spacing w:after="0" w:line="276" w:lineRule="auto"/>
              <w:rPr>
                <w:rFonts w:ascii="Arial" w:eastAsia="Times New Roman" w:hAnsi="Arial" w:cs="Arial"/>
                <w:sz w:val="18"/>
                <w:szCs w:val="18"/>
              </w:rPr>
            </w:pPr>
            <w:r w:rsidRPr="00251B95">
              <w:rPr>
                <w:rFonts w:ascii="Arial" w:eastAsia="Times New Roman" w:hAnsi="Arial" w:cs="Arial"/>
                <w:sz w:val="18"/>
                <w:szCs w:val="18"/>
              </w:rPr>
              <w:t>zmanjšanje plačila za 30 %</w:t>
            </w:r>
          </w:p>
        </w:tc>
        <w:tc>
          <w:tcPr>
            <w:tcW w:w="1907" w:type="dxa"/>
            <w:tcBorders>
              <w:top w:val="single" w:sz="4" w:space="0" w:color="auto"/>
              <w:left w:val="single" w:sz="4" w:space="0" w:color="auto"/>
              <w:right w:val="double" w:sz="4" w:space="0" w:color="auto"/>
            </w:tcBorders>
            <w:vAlign w:val="center"/>
          </w:tcPr>
          <w:p w14:paraId="0B5B16B3" w14:textId="77777777" w:rsidR="00251B95" w:rsidRPr="00251B95" w:rsidRDefault="00251B95" w:rsidP="00251B95">
            <w:pPr>
              <w:spacing w:after="0" w:line="276" w:lineRule="auto"/>
              <w:rPr>
                <w:rFonts w:ascii="Arial" w:eastAsia="Times New Roman" w:hAnsi="Arial" w:cs="Arial"/>
                <w:sz w:val="18"/>
                <w:szCs w:val="18"/>
              </w:rPr>
            </w:pPr>
            <w:r w:rsidRPr="00251B95">
              <w:rPr>
                <w:rFonts w:ascii="Arial" w:eastAsia="Times New Roman" w:hAnsi="Arial" w:cs="Arial"/>
                <w:sz w:val="18"/>
                <w:szCs w:val="18"/>
              </w:rPr>
              <w:t>ni izplačila</w:t>
            </w:r>
          </w:p>
        </w:tc>
      </w:tr>
      <w:tr w:rsidR="00251B95" w:rsidRPr="00251B95" w14:paraId="03A44F0E" w14:textId="77777777" w:rsidTr="0018192E">
        <w:trPr>
          <w:trHeight w:val="419"/>
        </w:trPr>
        <w:tc>
          <w:tcPr>
            <w:tcW w:w="1185" w:type="dxa"/>
            <w:vMerge/>
            <w:tcBorders>
              <w:left w:val="double" w:sz="4" w:space="0" w:color="auto"/>
            </w:tcBorders>
            <w:vAlign w:val="center"/>
          </w:tcPr>
          <w:p w14:paraId="68C937B5" w14:textId="77777777" w:rsidR="00251B95" w:rsidRPr="00251B95" w:rsidRDefault="00251B95" w:rsidP="00251B95">
            <w:pPr>
              <w:spacing w:after="0" w:line="276" w:lineRule="auto"/>
              <w:rPr>
                <w:rFonts w:ascii="Arial" w:eastAsia="Times New Roman" w:hAnsi="Arial" w:cs="Arial"/>
                <w:color w:val="000000"/>
                <w:sz w:val="18"/>
                <w:szCs w:val="18"/>
              </w:rPr>
            </w:pPr>
          </w:p>
        </w:tc>
        <w:tc>
          <w:tcPr>
            <w:tcW w:w="2926" w:type="dxa"/>
            <w:vMerge/>
            <w:vAlign w:val="center"/>
          </w:tcPr>
          <w:p w14:paraId="0A6B10B2" w14:textId="77777777" w:rsidR="00251B95" w:rsidRPr="00251B95" w:rsidRDefault="00251B95" w:rsidP="00251B95">
            <w:pPr>
              <w:tabs>
                <w:tab w:val="left" w:pos="1560"/>
              </w:tabs>
              <w:spacing w:after="0" w:line="276" w:lineRule="auto"/>
              <w:rPr>
                <w:rFonts w:ascii="Arial" w:eastAsia="Times New Roman" w:hAnsi="Arial" w:cs="Arial"/>
                <w:color w:val="000000"/>
                <w:sz w:val="18"/>
                <w:szCs w:val="18"/>
              </w:rPr>
            </w:pPr>
          </w:p>
        </w:tc>
        <w:tc>
          <w:tcPr>
            <w:tcW w:w="2499" w:type="dxa"/>
            <w:tcBorders>
              <w:top w:val="single" w:sz="4" w:space="0" w:color="auto"/>
              <w:right w:val="single" w:sz="4" w:space="0" w:color="auto"/>
            </w:tcBorders>
            <w:vAlign w:val="center"/>
          </w:tcPr>
          <w:p w14:paraId="486C2C65" w14:textId="77777777" w:rsidR="00251B95" w:rsidRPr="00251B95" w:rsidRDefault="00251B95" w:rsidP="00251B95">
            <w:pPr>
              <w:spacing w:after="0" w:line="276" w:lineRule="auto"/>
              <w:rPr>
                <w:rFonts w:ascii="Arial" w:eastAsia="Times New Roman" w:hAnsi="Arial" w:cs="Arial"/>
                <w:sz w:val="18"/>
                <w:szCs w:val="18"/>
              </w:rPr>
            </w:pPr>
            <w:r w:rsidRPr="00251B95">
              <w:rPr>
                <w:rFonts w:ascii="Arial" w:eastAsia="Times New Roman" w:hAnsi="Arial" w:cs="Arial"/>
                <w:sz w:val="18"/>
                <w:szCs w:val="18"/>
              </w:rPr>
              <w:t>minimalna dolžina krajše stranice izpusta je več kot za 10 % manjša od zahtevane</w:t>
            </w:r>
          </w:p>
        </w:tc>
        <w:tc>
          <w:tcPr>
            <w:tcW w:w="1906" w:type="dxa"/>
            <w:tcBorders>
              <w:top w:val="single" w:sz="4" w:space="0" w:color="auto"/>
              <w:left w:val="single" w:sz="4" w:space="0" w:color="auto"/>
              <w:right w:val="single" w:sz="4" w:space="0" w:color="auto"/>
            </w:tcBorders>
            <w:vAlign w:val="center"/>
          </w:tcPr>
          <w:p w14:paraId="78EFED37" w14:textId="77777777" w:rsidR="00251B95" w:rsidRPr="00251B95" w:rsidRDefault="00251B95" w:rsidP="00251B95">
            <w:pPr>
              <w:spacing w:after="0" w:line="276" w:lineRule="auto"/>
              <w:rPr>
                <w:rFonts w:ascii="Arial" w:eastAsia="Times New Roman" w:hAnsi="Arial" w:cs="Arial"/>
                <w:sz w:val="18"/>
                <w:szCs w:val="18"/>
              </w:rPr>
            </w:pPr>
            <w:r w:rsidRPr="00251B95">
              <w:rPr>
                <w:rFonts w:ascii="Arial" w:eastAsia="Times New Roman" w:hAnsi="Arial" w:cs="Arial"/>
                <w:sz w:val="18"/>
                <w:szCs w:val="18"/>
              </w:rPr>
              <w:t>ni izplačila</w:t>
            </w:r>
          </w:p>
        </w:tc>
        <w:tc>
          <w:tcPr>
            <w:tcW w:w="1906" w:type="dxa"/>
            <w:tcBorders>
              <w:top w:val="single" w:sz="4" w:space="0" w:color="auto"/>
              <w:left w:val="single" w:sz="4" w:space="0" w:color="auto"/>
              <w:right w:val="single" w:sz="4" w:space="0" w:color="auto"/>
            </w:tcBorders>
            <w:vAlign w:val="center"/>
          </w:tcPr>
          <w:p w14:paraId="276C3E9C" w14:textId="77777777" w:rsidR="00251B95" w:rsidRPr="00251B95" w:rsidRDefault="00251B95" w:rsidP="00251B95">
            <w:pPr>
              <w:spacing w:after="0" w:line="276" w:lineRule="auto"/>
              <w:rPr>
                <w:rFonts w:ascii="Arial" w:eastAsia="Times New Roman" w:hAnsi="Arial" w:cs="Arial"/>
                <w:sz w:val="18"/>
                <w:szCs w:val="18"/>
              </w:rPr>
            </w:pPr>
            <w:r w:rsidRPr="00251B95">
              <w:rPr>
                <w:rFonts w:ascii="Arial" w:eastAsia="Times New Roman" w:hAnsi="Arial" w:cs="Arial"/>
                <w:sz w:val="18"/>
                <w:szCs w:val="18"/>
              </w:rPr>
              <w:t>ni izplačila</w:t>
            </w:r>
          </w:p>
        </w:tc>
        <w:tc>
          <w:tcPr>
            <w:tcW w:w="1906" w:type="dxa"/>
            <w:tcBorders>
              <w:top w:val="single" w:sz="4" w:space="0" w:color="auto"/>
              <w:left w:val="single" w:sz="4" w:space="0" w:color="auto"/>
              <w:right w:val="single" w:sz="4" w:space="0" w:color="auto"/>
            </w:tcBorders>
            <w:vAlign w:val="center"/>
          </w:tcPr>
          <w:p w14:paraId="7EAAA23D" w14:textId="77777777" w:rsidR="00251B95" w:rsidRPr="00251B95" w:rsidRDefault="00251B95" w:rsidP="00251B95">
            <w:pPr>
              <w:spacing w:after="0" w:line="276" w:lineRule="auto"/>
              <w:rPr>
                <w:rFonts w:ascii="Arial" w:eastAsia="Times New Roman" w:hAnsi="Arial" w:cs="Arial"/>
                <w:sz w:val="18"/>
                <w:szCs w:val="18"/>
              </w:rPr>
            </w:pPr>
            <w:r w:rsidRPr="00251B95">
              <w:rPr>
                <w:rFonts w:ascii="Arial" w:eastAsia="Times New Roman" w:hAnsi="Arial" w:cs="Arial"/>
                <w:sz w:val="18"/>
                <w:szCs w:val="18"/>
              </w:rPr>
              <w:t>ni izplačila</w:t>
            </w:r>
          </w:p>
        </w:tc>
        <w:tc>
          <w:tcPr>
            <w:tcW w:w="1907" w:type="dxa"/>
            <w:tcBorders>
              <w:top w:val="single" w:sz="4" w:space="0" w:color="auto"/>
              <w:left w:val="single" w:sz="4" w:space="0" w:color="auto"/>
              <w:right w:val="double" w:sz="4" w:space="0" w:color="auto"/>
            </w:tcBorders>
            <w:vAlign w:val="center"/>
          </w:tcPr>
          <w:p w14:paraId="731EE782" w14:textId="77777777" w:rsidR="00251B95" w:rsidRPr="00251B95" w:rsidRDefault="00251B95" w:rsidP="00251B95">
            <w:pPr>
              <w:spacing w:after="0" w:line="276" w:lineRule="auto"/>
              <w:rPr>
                <w:rFonts w:ascii="Arial" w:eastAsia="Times New Roman" w:hAnsi="Arial" w:cs="Arial"/>
                <w:sz w:val="18"/>
                <w:szCs w:val="18"/>
              </w:rPr>
            </w:pPr>
            <w:r w:rsidRPr="00251B95">
              <w:rPr>
                <w:rFonts w:ascii="Arial" w:eastAsia="Times New Roman" w:hAnsi="Arial" w:cs="Arial"/>
                <w:sz w:val="18"/>
                <w:szCs w:val="18"/>
              </w:rPr>
              <w:t>ni izplačila in izključitev v naslednjem letu</w:t>
            </w:r>
          </w:p>
        </w:tc>
      </w:tr>
      <w:tr w:rsidR="00251B95" w:rsidRPr="00251B95" w14:paraId="7A6413E6" w14:textId="77777777" w:rsidTr="0018192E">
        <w:trPr>
          <w:trHeight w:val="419"/>
        </w:trPr>
        <w:tc>
          <w:tcPr>
            <w:tcW w:w="1185" w:type="dxa"/>
            <w:vMerge/>
            <w:tcBorders>
              <w:left w:val="double" w:sz="4" w:space="0" w:color="auto"/>
            </w:tcBorders>
            <w:vAlign w:val="center"/>
          </w:tcPr>
          <w:p w14:paraId="5179840E" w14:textId="77777777" w:rsidR="00251B95" w:rsidRPr="00251B95" w:rsidRDefault="00251B95" w:rsidP="00251B95">
            <w:pPr>
              <w:spacing w:after="0" w:line="276" w:lineRule="auto"/>
              <w:rPr>
                <w:rFonts w:ascii="Arial" w:eastAsia="Times New Roman" w:hAnsi="Arial" w:cs="Arial"/>
                <w:color w:val="000000"/>
                <w:sz w:val="18"/>
                <w:szCs w:val="18"/>
              </w:rPr>
            </w:pPr>
          </w:p>
        </w:tc>
        <w:tc>
          <w:tcPr>
            <w:tcW w:w="2926" w:type="dxa"/>
            <w:vMerge/>
            <w:vAlign w:val="center"/>
          </w:tcPr>
          <w:p w14:paraId="3DCC013A" w14:textId="77777777" w:rsidR="00251B95" w:rsidRPr="00251B95" w:rsidRDefault="00251B95" w:rsidP="00251B95">
            <w:pPr>
              <w:tabs>
                <w:tab w:val="left" w:pos="1560"/>
              </w:tabs>
              <w:spacing w:after="0" w:line="276" w:lineRule="auto"/>
              <w:rPr>
                <w:rFonts w:ascii="Arial" w:eastAsia="Times New Roman" w:hAnsi="Arial" w:cs="Arial"/>
                <w:color w:val="000000"/>
                <w:sz w:val="18"/>
                <w:szCs w:val="18"/>
              </w:rPr>
            </w:pPr>
          </w:p>
        </w:tc>
        <w:tc>
          <w:tcPr>
            <w:tcW w:w="2499" w:type="dxa"/>
            <w:tcBorders>
              <w:top w:val="single" w:sz="4" w:space="0" w:color="auto"/>
              <w:right w:val="single" w:sz="4" w:space="0" w:color="auto"/>
            </w:tcBorders>
            <w:vAlign w:val="center"/>
          </w:tcPr>
          <w:p w14:paraId="5657D660" w14:textId="77777777" w:rsidR="00251B95" w:rsidRPr="00251B95" w:rsidRDefault="00251B95" w:rsidP="00251B95">
            <w:pPr>
              <w:spacing w:after="0" w:line="276" w:lineRule="auto"/>
              <w:rPr>
                <w:rFonts w:ascii="Arial" w:eastAsia="Times New Roman" w:hAnsi="Arial" w:cs="Arial"/>
                <w:sz w:val="18"/>
                <w:szCs w:val="18"/>
              </w:rPr>
            </w:pPr>
            <w:r w:rsidRPr="00251B95">
              <w:rPr>
                <w:rFonts w:ascii="Arial" w:eastAsia="Times New Roman" w:hAnsi="Arial" w:cs="Arial"/>
                <w:sz w:val="18"/>
                <w:szCs w:val="18"/>
              </w:rPr>
              <w:t>boksi, iz katerih se živali izpustijo v izpust, niso označeni tako, da je mogoče spremljati, katere živali so istočasno v izpustu</w:t>
            </w:r>
          </w:p>
        </w:tc>
        <w:tc>
          <w:tcPr>
            <w:tcW w:w="1906" w:type="dxa"/>
            <w:tcBorders>
              <w:top w:val="single" w:sz="4" w:space="0" w:color="auto"/>
              <w:left w:val="single" w:sz="4" w:space="0" w:color="auto"/>
              <w:right w:val="single" w:sz="4" w:space="0" w:color="auto"/>
            </w:tcBorders>
            <w:vAlign w:val="center"/>
          </w:tcPr>
          <w:p w14:paraId="02C80595" w14:textId="77777777" w:rsidR="00251B95" w:rsidRPr="00251B95" w:rsidRDefault="00251B95" w:rsidP="00251B95">
            <w:pPr>
              <w:spacing w:after="0" w:line="276" w:lineRule="auto"/>
              <w:rPr>
                <w:rFonts w:ascii="Arial" w:eastAsia="Times New Roman" w:hAnsi="Arial" w:cs="Arial"/>
                <w:sz w:val="18"/>
                <w:szCs w:val="18"/>
              </w:rPr>
            </w:pPr>
            <w:r w:rsidRPr="00251B95">
              <w:rPr>
                <w:rFonts w:ascii="Arial" w:eastAsia="Times New Roman" w:hAnsi="Arial" w:cs="Arial"/>
                <w:sz w:val="18"/>
                <w:szCs w:val="18"/>
              </w:rPr>
              <w:t>zmanjšanje plačila za 25 %</w:t>
            </w:r>
          </w:p>
        </w:tc>
        <w:tc>
          <w:tcPr>
            <w:tcW w:w="1906" w:type="dxa"/>
            <w:tcBorders>
              <w:top w:val="single" w:sz="4" w:space="0" w:color="auto"/>
              <w:left w:val="single" w:sz="4" w:space="0" w:color="auto"/>
              <w:right w:val="single" w:sz="4" w:space="0" w:color="auto"/>
            </w:tcBorders>
            <w:vAlign w:val="center"/>
          </w:tcPr>
          <w:p w14:paraId="4E8ADD66" w14:textId="77777777" w:rsidR="00251B95" w:rsidRPr="00251B95" w:rsidRDefault="00251B95" w:rsidP="00251B95">
            <w:pPr>
              <w:spacing w:after="0" w:line="276" w:lineRule="auto"/>
              <w:rPr>
                <w:rFonts w:ascii="Arial" w:eastAsia="Times New Roman" w:hAnsi="Arial" w:cs="Arial"/>
                <w:sz w:val="18"/>
                <w:szCs w:val="18"/>
              </w:rPr>
            </w:pPr>
            <w:r w:rsidRPr="00251B95">
              <w:rPr>
                <w:rFonts w:ascii="Arial" w:eastAsia="Times New Roman" w:hAnsi="Arial" w:cs="Arial"/>
                <w:sz w:val="18"/>
                <w:szCs w:val="18"/>
              </w:rPr>
              <w:t>zmanjšanje plačila za 25 %</w:t>
            </w:r>
          </w:p>
        </w:tc>
        <w:tc>
          <w:tcPr>
            <w:tcW w:w="1906" w:type="dxa"/>
            <w:tcBorders>
              <w:top w:val="single" w:sz="4" w:space="0" w:color="auto"/>
              <w:left w:val="single" w:sz="4" w:space="0" w:color="auto"/>
              <w:right w:val="single" w:sz="4" w:space="0" w:color="auto"/>
            </w:tcBorders>
            <w:vAlign w:val="center"/>
          </w:tcPr>
          <w:p w14:paraId="405C7BB5" w14:textId="77777777" w:rsidR="00251B95" w:rsidRPr="00251B95" w:rsidRDefault="00251B95" w:rsidP="00251B95">
            <w:pPr>
              <w:spacing w:after="0" w:line="276" w:lineRule="auto"/>
              <w:rPr>
                <w:rFonts w:ascii="Arial" w:eastAsia="Times New Roman" w:hAnsi="Arial" w:cs="Arial"/>
                <w:sz w:val="18"/>
                <w:szCs w:val="18"/>
              </w:rPr>
            </w:pPr>
            <w:r w:rsidRPr="00251B95">
              <w:rPr>
                <w:rFonts w:ascii="Arial" w:eastAsia="Times New Roman" w:hAnsi="Arial" w:cs="Arial"/>
                <w:sz w:val="18"/>
                <w:szCs w:val="18"/>
              </w:rPr>
              <w:t>zmanjšanje plačila za 40 %</w:t>
            </w:r>
          </w:p>
        </w:tc>
        <w:tc>
          <w:tcPr>
            <w:tcW w:w="1907" w:type="dxa"/>
            <w:tcBorders>
              <w:top w:val="single" w:sz="4" w:space="0" w:color="auto"/>
              <w:left w:val="single" w:sz="4" w:space="0" w:color="auto"/>
              <w:right w:val="double" w:sz="4" w:space="0" w:color="auto"/>
            </w:tcBorders>
            <w:vAlign w:val="center"/>
          </w:tcPr>
          <w:p w14:paraId="37029D94" w14:textId="77777777" w:rsidR="00251B95" w:rsidRPr="00251B95" w:rsidRDefault="00251B95" w:rsidP="00251B95">
            <w:pPr>
              <w:spacing w:after="0" w:line="276" w:lineRule="auto"/>
              <w:rPr>
                <w:rFonts w:ascii="Arial" w:eastAsia="Times New Roman" w:hAnsi="Arial" w:cs="Arial"/>
                <w:sz w:val="18"/>
                <w:szCs w:val="18"/>
              </w:rPr>
            </w:pPr>
            <w:r w:rsidRPr="00251B95">
              <w:rPr>
                <w:rFonts w:ascii="Arial" w:eastAsia="Times New Roman" w:hAnsi="Arial" w:cs="Arial"/>
                <w:sz w:val="18"/>
                <w:szCs w:val="18"/>
              </w:rPr>
              <w:t>ni izplačila</w:t>
            </w:r>
          </w:p>
        </w:tc>
      </w:tr>
      <w:tr w:rsidR="00251B95" w:rsidRPr="00251B95" w14:paraId="54FEE0A1" w14:textId="77777777" w:rsidTr="0018192E">
        <w:trPr>
          <w:trHeight w:val="419"/>
        </w:trPr>
        <w:tc>
          <w:tcPr>
            <w:tcW w:w="1185" w:type="dxa"/>
            <w:vMerge/>
            <w:tcBorders>
              <w:left w:val="double" w:sz="4" w:space="0" w:color="auto"/>
            </w:tcBorders>
            <w:vAlign w:val="center"/>
          </w:tcPr>
          <w:p w14:paraId="6C5C564A" w14:textId="77777777" w:rsidR="00251B95" w:rsidRPr="00251B95" w:rsidRDefault="00251B95" w:rsidP="00251B95">
            <w:pPr>
              <w:spacing w:after="0" w:line="276" w:lineRule="auto"/>
              <w:rPr>
                <w:rFonts w:ascii="Arial" w:eastAsia="Times New Roman" w:hAnsi="Arial" w:cs="Arial"/>
                <w:color w:val="000000"/>
                <w:sz w:val="18"/>
                <w:szCs w:val="18"/>
              </w:rPr>
            </w:pPr>
          </w:p>
        </w:tc>
        <w:tc>
          <w:tcPr>
            <w:tcW w:w="2926" w:type="dxa"/>
            <w:vMerge/>
            <w:vAlign w:val="center"/>
          </w:tcPr>
          <w:p w14:paraId="2D6738EA" w14:textId="77777777" w:rsidR="00251B95" w:rsidRPr="00251B95" w:rsidRDefault="00251B95" w:rsidP="00251B95">
            <w:pPr>
              <w:tabs>
                <w:tab w:val="left" w:pos="1560"/>
              </w:tabs>
              <w:spacing w:after="0" w:line="276" w:lineRule="auto"/>
              <w:rPr>
                <w:rFonts w:ascii="Arial" w:eastAsia="Times New Roman" w:hAnsi="Arial" w:cs="Arial"/>
                <w:color w:val="000000"/>
                <w:sz w:val="18"/>
                <w:szCs w:val="18"/>
              </w:rPr>
            </w:pPr>
          </w:p>
        </w:tc>
        <w:tc>
          <w:tcPr>
            <w:tcW w:w="2499" w:type="dxa"/>
            <w:tcBorders>
              <w:top w:val="single" w:sz="4" w:space="0" w:color="auto"/>
              <w:right w:val="single" w:sz="4" w:space="0" w:color="auto"/>
            </w:tcBorders>
            <w:vAlign w:val="center"/>
          </w:tcPr>
          <w:p w14:paraId="6BFF2F5D" w14:textId="77777777" w:rsidR="00251B95" w:rsidRPr="00251B95" w:rsidDel="00B414BA" w:rsidRDefault="00251B95" w:rsidP="00251B95">
            <w:pPr>
              <w:spacing w:after="0" w:line="276" w:lineRule="auto"/>
              <w:rPr>
                <w:rFonts w:ascii="Arial" w:eastAsia="Times New Roman" w:hAnsi="Arial" w:cs="Arial"/>
                <w:color w:val="000000"/>
                <w:sz w:val="18"/>
                <w:szCs w:val="18"/>
              </w:rPr>
            </w:pPr>
            <w:r w:rsidRPr="00251B95">
              <w:rPr>
                <w:rFonts w:ascii="Arial" w:eastAsia="Times New Roman" w:hAnsi="Arial" w:cs="Arial"/>
                <w:sz w:val="18"/>
                <w:szCs w:val="18"/>
              </w:rPr>
              <w:t xml:space="preserve">do vključno 10 % manjša površina na žival od zahtevane </w:t>
            </w:r>
          </w:p>
        </w:tc>
        <w:tc>
          <w:tcPr>
            <w:tcW w:w="1906" w:type="dxa"/>
            <w:tcBorders>
              <w:top w:val="single" w:sz="4" w:space="0" w:color="auto"/>
              <w:left w:val="single" w:sz="4" w:space="0" w:color="auto"/>
              <w:right w:val="single" w:sz="4" w:space="0" w:color="auto"/>
            </w:tcBorders>
            <w:vAlign w:val="center"/>
          </w:tcPr>
          <w:p w14:paraId="37C8F221" w14:textId="77777777" w:rsidR="00251B95" w:rsidRPr="00251B95" w:rsidRDefault="00251B95" w:rsidP="00251B95">
            <w:pPr>
              <w:spacing w:after="0" w:line="276" w:lineRule="auto"/>
              <w:rPr>
                <w:rFonts w:ascii="Arial" w:eastAsia="Times New Roman" w:hAnsi="Arial" w:cs="Arial"/>
                <w:color w:val="000000"/>
                <w:sz w:val="18"/>
                <w:szCs w:val="18"/>
              </w:rPr>
            </w:pPr>
            <w:r w:rsidRPr="00251B95">
              <w:rPr>
                <w:rFonts w:ascii="Arial" w:eastAsia="Times New Roman" w:hAnsi="Arial" w:cs="Arial"/>
                <w:sz w:val="18"/>
                <w:szCs w:val="18"/>
              </w:rPr>
              <w:t>zmanjšanje plačila za 10 %</w:t>
            </w:r>
          </w:p>
        </w:tc>
        <w:tc>
          <w:tcPr>
            <w:tcW w:w="1906" w:type="dxa"/>
            <w:tcBorders>
              <w:top w:val="single" w:sz="4" w:space="0" w:color="auto"/>
              <w:left w:val="single" w:sz="4" w:space="0" w:color="auto"/>
              <w:right w:val="single" w:sz="4" w:space="0" w:color="auto"/>
            </w:tcBorders>
            <w:vAlign w:val="center"/>
          </w:tcPr>
          <w:p w14:paraId="32FDB2D5" w14:textId="77777777" w:rsidR="00251B95" w:rsidRPr="00251B95" w:rsidRDefault="00251B95" w:rsidP="00251B95">
            <w:pPr>
              <w:spacing w:after="0" w:line="276" w:lineRule="auto"/>
              <w:rPr>
                <w:rFonts w:ascii="Arial" w:eastAsia="Times New Roman" w:hAnsi="Arial" w:cs="Arial"/>
                <w:sz w:val="18"/>
                <w:szCs w:val="18"/>
              </w:rPr>
            </w:pPr>
            <w:r w:rsidRPr="00251B95">
              <w:rPr>
                <w:rFonts w:ascii="Arial" w:eastAsia="Times New Roman" w:hAnsi="Arial" w:cs="Arial"/>
                <w:sz w:val="18"/>
                <w:szCs w:val="18"/>
              </w:rPr>
              <w:t>zmanjšanje plačila za 10 %</w:t>
            </w:r>
          </w:p>
        </w:tc>
        <w:tc>
          <w:tcPr>
            <w:tcW w:w="1906" w:type="dxa"/>
            <w:tcBorders>
              <w:top w:val="single" w:sz="4" w:space="0" w:color="auto"/>
              <w:left w:val="single" w:sz="4" w:space="0" w:color="auto"/>
              <w:right w:val="single" w:sz="4" w:space="0" w:color="auto"/>
            </w:tcBorders>
            <w:vAlign w:val="center"/>
          </w:tcPr>
          <w:p w14:paraId="49C25CDC" w14:textId="77777777" w:rsidR="00251B95" w:rsidRPr="00251B95" w:rsidRDefault="00251B95" w:rsidP="00251B95">
            <w:pPr>
              <w:spacing w:after="0" w:line="276" w:lineRule="auto"/>
              <w:rPr>
                <w:rFonts w:ascii="Arial" w:eastAsia="Times New Roman" w:hAnsi="Arial" w:cs="Arial"/>
                <w:sz w:val="18"/>
                <w:szCs w:val="18"/>
              </w:rPr>
            </w:pPr>
            <w:r w:rsidRPr="00251B95">
              <w:rPr>
                <w:rFonts w:ascii="Arial" w:eastAsia="Times New Roman" w:hAnsi="Arial" w:cs="Arial"/>
                <w:sz w:val="18"/>
                <w:szCs w:val="18"/>
              </w:rPr>
              <w:t>zmanjšanje plačila za 30 %</w:t>
            </w:r>
          </w:p>
        </w:tc>
        <w:tc>
          <w:tcPr>
            <w:tcW w:w="1907" w:type="dxa"/>
            <w:tcBorders>
              <w:top w:val="single" w:sz="4" w:space="0" w:color="auto"/>
              <w:left w:val="single" w:sz="4" w:space="0" w:color="auto"/>
              <w:right w:val="double" w:sz="4" w:space="0" w:color="auto"/>
            </w:tcBorders>
            <w:vAlign w:val="center"/>
          </w:tcPr>
          <w:p w14:paraId="407148B3" w14:textId="77777777" w:rsidR="00251B95" w:rsidRPr="00251B95" w:rsidRDefault="00251B95" w:rsidP="00251B95">
            <w:pPr>
              <w:spacing w:after="0" w:line="276" w:lineRule="auto"/>
              <w:rPr>
                <w:rFonts w:ascii="Arial" w:eastAsia="Times New Roman" w:hAnsi="Arial" w:cs="Arial"/>
                <w:sz w:val="18"/>
                <w:szCs w:val="18"/>
              </w:rPr>
            </w:pPr>
            <w:r w:rsidRPr="00251B95">
              <w:rPr>
                <w:rFonts w:ascii="Arial" w:eastAsia="Times New Roman" w:hAnsi="Arial" w:cs="Arial"/>
                <w:sz w:val="18"/>
                <w:szCs w:val="18"/>
              </w:rPr>
              <w:t>ni izplačila</w:t>
            </w:r>
          </w:p>
        </w:tc>
      </w:tr>
      <w:tr w:rsidR="00251B95" w:rsidRPr="00251B95" w14:paraId="324473C4" w14:textId="77777777" w:rsidTr="0018192E">
        <w:trPr>
          <w:trHeight w:val="395"/>
        </w:trPr>
        <w:tc>
          <w:tcPr>
            <w:tcW w:w="1185" w:type="dxa"/>
            <w:vMerge/>
            <w:tcBorders>
              <w:left w:val="double" w:sz="4" w:space="0" w:color="auto"/>
            </w:tcBorders>
            <w:vAlign w:val="center"/>
          </w:tcPr>
          <w:p w14:paraId="50FC6604" w14:textId="77777777" w:rsidR="00251B95" w:rsidRPr="00251B95" w:rsidRDefault="00251B95" w:rsidP="00251B95">
            <w:pPr>
              <w:spacing w:after="0" w:line="276" w:lineRule="auto"/>
              <w:rPr>
                <w:rFonts w:ascii="Arial" w:eastAsia="Times New Roman" w:hAnsi="Arial" w:cs="Arial"/>
                <w:color w:val="000000"/>
                <w:sz w:val="18"/>
                <w:szCs w:val="18"/>
              </w:rPr>
            </w:pPr>
          </w:p>
        </w:tc>
        <w:tc>
          <w:tcPr>
            <w:tcW w:w="2926" w:type="dxa"/>
            <w:vMerge/>
            <w:vAlign w:val="center"/>
          </w:tcPr>
          <w:p w14:paraId="7DE28602" w14:textId="77777777" w:rsidR="00251B95" w:rsidRPr="00251B95" w:rsidRDefault="00251B95" w:rsidP="00251B95">
            <w:pPr>
              <w:tabs>
                <w:tab w:val="left" w:pos="1560"/>
              </w:tabs>
              <w:spacing w:after="0" w:line="276" w:lineRule="auto"/>
              <w:rPr>
                <w:rFonts w:ascii="Arial" w:eastAsia="Times New Roman" w:hAnsi="Arial" w:cs="Arial"/>
                <w:color w:val="000000"/>
                <w:sz w:val="18"/>
                <w:szCs w:val="18"/>
              </w:rPr>
            </w:pPr>
          </w:p>
        </w:tc>
        <w:tc>
          <w:tcPr>
            <w:tcW w:w="2499" w:type="dxa"/>
            <w:tcBorders>
              <w:top w:val="single" w:sz="4" w:space="0" w:color="auto"/>
            </w:tcBorders>
            <w:vAlign w:val="center"/>
          </w:tcPr>
          <w:p w14:paraId="763C03C4" w14:textId="77777777" w:rsidR="00251B95" w:rsidRPr="00251B95" w:rsidRDefault="00251B95" w:rsidP="00251B95">
            <w:pPr>
              <w:spacing w:after="0" w:line="276" w:lineRule="auto"/>
              <w:rPr>
                <w:rFonts w:ascii="Arial" w:eastAsia="Times New Roman" w:hAnsi="Arial" w:cs="Arial"/>
                <w:color w:val="000000"/>
                <w:sz w:val="18"/>
                <w:szCs w:val="18"/>
              </w:rPr>
            </w:pPr>
            <w:r w:rsidRPr="00251B95">
              <w:rPr>
                <w:rFonts w:ascii="Arial" w:eastAsia="Times New Roman" w:hAnsi="Arial" w:cs="Arial"/>
                <w:sz w:val="18"/>
                <w:szCs w:val="18"/>
              </w:rPr>
              <w:t>več kot za 10 % manjša površina na žival od zahtevane</w:t>
            </w:r>
          </w:p>
        </w:tc>
        <w:tc>
          <w:tcPr>
            <w:tcW w:w="1906" w:type="dxa"/>
            <w:tcBorders>
              <w:right w:val="single" w:sz="4" w:space="0" w:color="auto"/>
            </w:tcBorders>
            <w:vAlign w:val="center"/>
          </w:tcPr>
          <w:p w14:paraId="77697EF2" w14:textId="77777777" w:rsidR="00251B95" w:rsidRPr="00251B95" w:rsidRDefault="00251B95" w:rsidP="00251B95">
            <w:pPr>
              <w:spacing w:after="0" w:line="276" w:lineRule="auto"/>
              <w:rPr>
                <w:rFonts w:ascii="Arial" w:eastAsia="Times New Roman" w:hAnsi="Arial" w:cs="Arial"/>
                <w:color w:val="000000"/>
                <w:sz w:val="18"/>
                <w:szCs w:val="18"/>
              </w:rPr>
            </w:pPr>
            <w:r w:rsidRPr="00251B95">
              <w:rPr>
                <w:rFonts w:ascii="Arial" w:eastAsia="Times New Roman" w:hAnsi="Arial" w:cs="Arial"/>
                <w:color w:val="000000"/>
                <w:sz w:val="18"/>
                <w:szCs w:val="18"/>
              </w:rPr>
              <w:t>ni izplačila</w:t>
            </w:r>
          </w:p>
        </w:tc>
        <w:tc>
          <w:tcPr>
            <w:tcW w:w="1906" w:type="dxa"/>
            <w:tcBorders>
              <w:left w:val="single" w:sz="4" w:space="0" w:color="auto"/>
              <w:right w:val="single" w:sz="4" w:space="0" w:color="auto"/>
            </w:tcBorders>
            <w:vAlign w:val="center"/>
          </w:tcPr>
          <w:p w14:paraId="2537F6C9" w14:textId="77777777" w:rsidR="00251B95" w:rsidRPr="00251B95" w:rsidRDefault="00251B95" w:rsidP="00251B95">
            <w:pPr>
              <w:spacing w:after="0" w:line="276" w:lineRule="auto"/>
              <w:rPr>
                <w:rFonts w:ascii="Arial" w:eastAsia="Times New Roman" w:hAnsi="Arial" w:cs="Arial"/>
                <w:color w:val="000000"/>
                <w:sz w:val="18"/>
                <w:szCs w:val="18"/>
              </w:rPr>
            </w:pPr>
            <w:r w:rsidRPr="00251B95">
              <w:rPr>
                <w:rFonts w:ascii="Arial" w:eastAsia="Times New Roman" w:hAnsi="Arial" w:cs="Arial"/>
                <w:color w:val="000000"/>
                <w:sz w:val="18"/>
                <w:szCs w:val="18"/>
              </w:rPr>
              <w:t>ni izplačila</w:t>
            </w:r>
          </w:p>
        </w:tc>
        <w:tc>
          <w:tcPr>
            <w:tcW w:w="1906" w:type="dxa"/>
            <w:tcBorders>
              <w:left w:val="single" w:sz="4" w:space="0" w:color="auto"/>
              <w:right w:val="single" w:sz="4" w:space="0" w:color="auto"/>
            </w:tcBorders>
            <w:vAlign w:val="center"/>
          </w:tcPr>
          <w:p w14:paraId="6F035402" w14:textId="77777777" w:rsidR="00251B95" w:rsidRPr="00251B95" w:rsidRDefault="00251B95" w:rsidP="00251B95">
            <w:pPr>
              <w:spacing w:after="0" w:line="276" w:lineRule="auto"/>
              <w:rPr>
                <w:rFonts w:ascii="Arial" w:eastAsia="Times New Roman" w:hAnsi="Arial" w:cs="Arial"/>
                <w:color w:val="000000"/>
                <w:sz w:val="18"/>
                <w:szCs w:val="18"/>
              </w:rPr>
            </w:pPr>
            <w:r w:rsidRPr="00251B95">
              <w:rPr>
                <w:rFonts w:ascii="Arial" w:eastAsia="Times New Roman" w:hAnsi="Arial" w:cs="Arial"/>
                <w:sz w:val="18"/>
                <w:szCs w:val="18"/>
              </w:rPr>
              <w:t>ni izplačila</w:t>
            </w:r>
          </w:p>
        </w:tc>
        <w:tc>
          <w:tcPr>
            <w:tcW w:w="1907" w:type="dxa"/>
            <w:tcBorders>
              <w:left w:val="single" w:sz="4" w:space="0" w:color="auto"/>
              <w:right w:val="double" w:sz="4" w:space="0" w:color="auto"/>
            </w:tcBorders>
            <w:vAlign w:val="center"/>
          </w:tcPr>
          <w:p w14:paraId="6DBACC81" w14:textId="77777777" w:rsidR="00251B95" w:rsidRPr="00251B95" w:rsidRDefault="00251B95" w:rsidP="00251B95">
            <w:pPr>
              <w:spacing w:after="0" w:line="276" w:lineRule="auto"/>
              <w:rPr>
                <w:rFonts w:ascii="Arial" w:eastAsia="Times New Roman" w:hAnsi="Arial" w:cs="Arial"/>
                <w:color w:val="000000"/>
                <w:sz w:val="18"/>
                <w:szCs w:val="18"/>
              </w:rPr>
            </w:pPr>
            <w:r w:rsidRPr="00251B95">
              <w:rPr>
                <w:rFonts w:ascii="Arial" w:eastAsia="Times New Roman" w:hAnsi="Arial" w:cs="Arial"/>
                <w:sz w:val="18"/>
                <w:szCs w:val="18"/>
              </w:rPr>
              <w:t>ni izplačila in izključitev v naslednjem letu</w:t>
            </w:r>
          </w:p>
        </w:tc>
      </w:tr>
      <w:tr w:rsidR="00251B95" w:rsidRPr="00251B95" w14:paraId="608535C2" w14:textId="77777777" w:rsidTr="0018192E">
        <w:trPr>
          <w:trHeight w:val="395"/>
        </w:trPr>
        <w:tc>
          <w:tcPr>
            <w:tcW w:w="1185" w:type="dxa"/>
            <w:vMerge/>
            <w:tcBorders>
              <w:left w:val="double" w:sz="4" w:space="0" w:color="auto"/>
            </w:tcBorders>
            <w:vAlign w:val="center"/>
          </w:tcPr>
          <w:p w14:paraId="0719E645" w14:textId="77777777" w:rsidR="00251B95" w:rsidRPr="00251B95" w:rsidRDefault="00251B95" w:rsidP="00251B95">
            <w:pPr>
              <w:spacing w:after="0" w:line="276" w:lineRule="auto"/>
              <w:rPr>
                <w:rFonts w:ascii="Arial" w:eastAsia="Times New Roman" w:hAnsi="Arial" w:cs="Arial"/>
                <w:color w:val="000000"/>
                <w:sz w:val="18"/>
                <w:szCs w:val="18"/>
              </w:rPr>
            </w:pPr>
          </w:p>
        </w:tc>
        <w:tc>
          <w:tcPr>
            <w:tcW w:w="2926" w:type="dxa"/>
            <w:vMerge/>
            <w:vAlign w:val="center"/>
          </w:tcPr>
          <w:p w14:paraId="07A3A429" w14:textId="77777777" w:rsidR="00251B95" w:rsidRPr="00251B95" w:rsidRDefault="00251B95" w:rsidP="00251B95">
            <w:pPr>
              <w:tabs>
                <w:tab w:val="left" w:pos="1560"/>
              </w:tabs>
              <w:spacing w:after="0" w:line="276" w:lineRule="auto"/>
              <w:rPr>
                <w:rFonts w:ascii="Arial" w:eastAsia="Times New Roman" w:hAnsi="Arial" w:cs="Arial"/>
                <w:color w:val="000000"/>
                <w:sz w:val="18"/>
                <w:szCs w:val="18"/>
              </w:rPr>
            </w:pPr>
          </w:p>
        </w:tc>
        <w:tc>
          <w:tcPr>
            <w:tcW w:w="2499" w:type="dxa"/>
            <w:tcBorders>
              <w:top w:val="single" w:sz="4" w:space="0" w:color="auto"/>
            </w:tcBorders>
            <w:vAlign w:val="center"/>
          </w:tcPr>
          <w:p w14:paraId="2BDD6A20" w14:textId="77777777" w:rsidR="00251B95" w:rsidRPr="00251B95" w:rsidRDefault="00251B95" w:rsidP="00251B95">
            <w:pPr>
              <w:spacing w:after="0" w:line="276" w:lineRule="auto"/>
              <w:rPr>
                <w:rFonts w:ascii="Arial" w:eastAsia="Times New Roman" w:hAnsi="Arial" w:cs="Arial"/>
                <w:sz w:val="18"/>
                <w:szCs w:val="18"/>
              </w:rPr>
            </w:pPr>
            <w:r w:rsidRPr="00251B95">
              <w:rPr>
                <w:rFonts w:ascii="Arial" w:eastAsia="Times New Roman" w:hAnsi="Arial" w:cs="Arial"/>
                <w:color w:val="000000"/>
                <w:sz w:val="18"/>
                <w:szCs w:val="18"/>
              </w:rPr>
              <w:t>dnevnik se ne vodi ali urnik ni izdelan</w:t>
            </w:r>
          </w:p>
        </w:tc>
        <w:tc>
          <w:tcPr>
            <w:tcW w:w="1906" w:type="dxa"/>
            <w:tcBorders>
              <w:right w:val="single" w:sz="4" w:space="0" w:color="auto"/>
            </w:tcBorders>
            <w:vAlign w:val="center"/>
          </w:tcPr>
          <w:p w14:paraId="683D0E10" w14:textId="77777777" w:rsidR="00251B95" w:rsidRPr="00251B95" w:rsidRDefault="00251B95" w:rsidP="00251B95">
            <w:pPr>
              <w:spacing w:after="0" w:line="276" w:lineRule="auto"/>
              <w:rPr>
                <w:rFonts w:ascii="Arial" w:eastAsia="Times New Roman" w:hAnsi="Arial" w:cs="Arial"/>
                <w:sz w:val="18"/>
                <w:szCs w:val="18"/>
              </w:rPr>
            </w:pPr>
            <w:r w:rsidRPr="00251B95">
              <w:rPr>
                <w:rFonts w:ascii="Arial" w:eastAsia="Times New Roman" w:hAnsi="Arial" w:cs="Arial"/>
                <w:color w:val="000000"/>
                <w:sz w:val="18"/>
                <w:szCs w:val="18"/>
              </w:rPr>
              <w:t>ni izplačila</w:t>
            </w:r>
          </w:p>
        </w:tc>
        <w:tc>
          <w:tcPr>
            <w:tcW w:w="1906" w:type="dxa"/>
            <w:tcBorders>
              <w:left w:val="single" w:sz="4" w:space="0" w:color="auto"/>
              <w:right w:val="single" w:sz="4" w:space="0" w:color="auto"/>
            </w:tcBorders>
            <w:vAlign w:val="center"/>
          </w:tcPr>
          <w:p w14:paraId="09515DBF" w14:textId="77777777" w:rsidR="00251B95" w:rsidRPr="00251B95" w:rsidRDefault="00251B95" w:rsidP="00251B95">
            <w:pPr>
              <w:spacing w:after="0" w:line="276" w:lineRule="auto"/>
              <w:rPr>
                <w:rFonts w:ascii="Arial" w:eastAsia="Times New Roman" w:hAnsi="Arial" w:cs="Arial"/>
                <w:color w:val="000000"/>
                <w:sz w:val="18"/>
                <w:szCs w:val="18"/>
              </w:rPr>
            </w:pPr>
            <w:r w:rsidRPr="00251B95">
              <w:rPr>
                <w:rFonts w:ascii="Arial" w:eastAsia="Times New Roman" w:hAnsi="Arial" w:cs="Arial"/>
                <w:color w:val="000000"/>
                <w:sz w:val="18"/>
                <w:szCs w:val="18"/>
              </w:rPr>
              <w:t>ni izplačila</w:t>
            </w:r>
          </w:p>
        </w:tc>
        <w:tc>
          <w:tcPr>
            <w:tcW w:w="1906" w:type="dxa"/>
            <w:tcBorders>
              <w:left w:val="single" w:sz="4" w:space="0" w:color="auto"/>
              <w:right w:val="single" w:sz="4" w:space="0" w:color="auto"/>
            </w:tcBorders>
            <w:vAlign w:val="center"/>
          </w:tcPr>
          <w:p w14:paraId="11862B60" w14:textId="77777777" w:rsidR="00251B95" w:rsidRPr="00251B95" w:rsidRDefault="00251B95" w:rsidP="00251B95">
            <w:pPr>
              <w:spacing w:after="0" w:line="276" w:lineRule="auto"/>
              <w:rPr>
                <w:rFonts w:ascii="Arial" w:eastAsia="Times New Roman" w:hAnsi="Arial" w:cs="Arial"/>
                <w:color w:val="000000"/>
                <w:sz w:val="18"/>
                <w:szCs w:val="18"/>
              </w:rPr>
            </w:pPr>
            <w:r w:rsidRPr="00251B95">
              <w:rPr>
                <w:rFonts w:ascii="Arial" w:eastAsia="Times New Roman" w:hAnsi="Arial" w:cs="Arial"/>
                <w:sz w:val="18"/>
                <w:szCs w:val="18"/>
              </w:rPr>
              <w:t>ni izplačila</w:t>
            </w:r>
          </w:p>
        </w:tc>
        <w:tc>
          <w:tcPr>
            <w:tcW w:w="1907" w:type="dxa"/>
            <w:tcBorders>
              <w:left w:val="single" w:sz="4" w:space="0" w:color="auto"/>
              <w:right w:val="double" w:sz="4" w:space="0" w:color="auto"/>
            </w:tcBorders>
            <w:vAlign w:val="center"/>
          </w:tcPr>
          <w:p w14:paraId="633AC42F" w14:textId="77777777" w:rsidR="00251B95" w:rsidRPr="00251B95" w:rsidRDefault="00251B95" w:rsidP="00251B95">
            <w:pPr>
              <w:spacing w:after="0" w:line="276" w:lineRule="auto"/>
              <w:rPr>
                <w:rFonts w:ascii="Arial" w:eastAsia="Times New Roman" w:hAnsi="Arial" w:cs="Arial"/>
                <w:color w:val="000000"/>
                <w:sz w:val="18"/>
                <w:szCs w:val="18"/>
              </w:rPr>
            </w:pPr>
            <w:r w:rsidRPr="00251B95">
              <w:rPr>
                <w:rFonts w:ascii="Arial" w:eastAsia="Times New Roman" w:hAnsi="Arial" w:cs="Arial"/>
                <w:sz w:val="18"/>
                <w:szCs w:val="18"/>
              </w:rPr>
              <w:t>ni izplačila jn izključitev v naslednjem letu</w:t>
            </w:r>
          </w:p>
        </w:tc>
      </w:tr>
      <w:tr w:rsidR="00251B95" w:rsidRPr="00251B95" w14:paraId="10E76776" w14:textId="77777777" w:rsidTr="0018192E">
        <w:trPr>
          <w:trHeight w:val="395"/>
        </w:trPr>
        <w:tc>
          <w:tcPr>
            <w:tcW w:w="1185" w:type="dxa"/>
            <w:vMerge/>
            <w:tcBorders>
              <w:left w:val="double" w:sz="4" w:space="0" w:color="auto"/>
            </w:tcBorders>
            <w:vAlign w:val="center"/>
          </w:tcPr>
          <w:p w14:paraId="716C48E3" w14:textId="77777777" w:rsidR="00251B95" w:rsidRPr="00251B95" w:rsidRDefault="00251B95" w:rsidP="00251B95">
            <w:pPr>
              <w:spacing w:after="0" w:line="276" w:lineRule="auto"/>
              <w:rPr>
                <w:rFonts w:ascii="Arial" w:eastAsia="Times New Roman" w:hAnsi="Arial" w:cs="Arial"/>
                <w:color w:val="000000"/>
                <w:sz w:val="18"/>
                <w:szCs w:val="18"/>
              </w:rPr>
            </w:pPr>
          </w:p>
        </w:tc>
        <w:tc>
          <w:tcPr>
            <w:tcW w:w="2926" w:type="dxa"/>
            <w:vMerge/>
            <w:vAlign w:val="center"/>
          </w:tcPr>
          <w:p w14:paraId="62351E81" w14:textId="77777777" w:rsidR="00251B95" w:rsidRPr="00251B95" w:rsidRDefault="00251B95" w:rsidP="00251B95">
            <w:pPr>
              <w:tabs>
                <w:tab w:val="left" w:pos="1560"/>
              </w:tabs>
              <w:spacing w:after="0" w:line="276" w:lineRule="auto"/>
              <w:rPr>
                <w:rFonts w:ascii="Arial" w:eastAsia="Times New Roman" w:hAnsi="Arial" w:cs="Arial"/>
                <w:color w:val="000000"/>
                <w:sz w:val="18"/>
                <w:szCs w:val="18"/>
              </w:rPr>
            </w:pPr>
          </w:p>
        </w:tc>
        <w:tc>
          <w:tcPr>
            <w:tcW w:w="2499" w:type="dxa"/>
            <w:tcBorders>
              <w:top w:val="single" w:sz="4" w:space="0" w:color="auto"/>
            </w:tcBorders>
            <w:vAlign w:val="center"/>
          </w:tcPr>
          <w:p w14:paraId="2AE02663" w14:textId="77777777" w:rsidR="00251B95" w:rsidRPr="00251B95" w:rsidDel="000C3B39" w:rsidRDefault="00251B95" w:rsidP="00251B95">
            <w:pPr>
              <w:spacing w:after="0" w:line="276" w:lineRule="auto"/>
              <w:rPr>
                <w:rFonts w:ascii="Arial" w:eastAsia="Times New Roman" w:hAnsi="Arial" w:cs="Arial"/>
                <w:color w:val="000000"/>
                <w:sz w:val="18"/>
                <w:szCs w:val="18"/>
              </w:rPr>
            </w:pPr>
            <w:r w:rsidRPr="00251B95">
              <w:rPr>
                <w:rFonts w:ascii="Arial" w:eastAsia="Times New Roman" w:hAnsi="Arial" w:cs="Arial"/>
                <w:color w:val="000000"/>
                <w:sz w:val="18"/>
                <w:szCs w:val="18"/>
              </w:rPr>
              <w:t>dnevnik se ne vodi sproti</w:t>
            </w:r>
          </w:p>
        </w:tc>
        <w:tc>
          <w:tcPr>
            <w:tcW w:w="1906" w:type="dxa"/>
            <w:tcBorders>
              <w:right w:val="single" w:sz="4" w:space="0" w:color="auto"/>
            </w:tcBorders>
            <w:vAlign w:val="center"/>
          </w:tcPr>
          <w:p w14:paraId="742D708A" w14:textId="77777777" w:rsidR="00251B95" w:rsidRPr="00251B95" w:rsidRDefault="00251B95" w:rsidP="00251B95">
            <w:pPr>
              <w:spacing w:after="0" w:line="276" w:lineRule="auto"/>
              <w:rPr>
                <w:rFonts w:ascii="Arial" w:eastAsia="Times New Roman" w:hAnsi="Arial" w:cs="Arial"/>
                <w:color w:val="000000"/>
                <w:sz w:val="18"/>
                <w:szCs w:val="18"/>
              </w:rPr>
            </w:pPr>
            <w:r w:rsidRPr="00251B95">
              <w:rPr>
                <w:rFonts w:ascii="Arial" w:eastAsia="Times New Roman" w:hAnsi="Arial" w:cs="Arial"/>
                <w:sz w:val="18"/>
                <w:szCs w:val="18"/>
              </w:rPr>
              <w:t>zmanjšanje</w:t>
            </w:r>
            <w:r w:rsidRPr="00251B95">
              <w:rPr>
                <w:rFonts w:ascii="Arial" w:eastAsia="Times New Roman" w:hAnsi="Arial" w:cs="Arial"/>
                <w:color w:val="000000"/>
                <w:sz w:val="18"/>
                <w:szCs w:val="18"/>
              </w:rPr>
              <w:t xml:space="preserve"> plačila za 25 %</w:t>
            </w:r>
          </w:p>
        </w:tc>
        <w:tc>
          <w:tcPr>
            <w:tcW w:w="1906" w:type="dxa"/>
            <w:tcBorders>
              <w:left w:val="single" w:sz="4" w:space="0" w:color="auto"/>
              <w:right w:val="single" w:sz="4" w:space="0" w:color="auto"/>
            </w:tcBorders>
            <w:vAlign w:val="center"/>
          </w:tcPr>
          <w:p w14:paraId="0E435067" w14:textId="77777777" w:rsidR="00251B95" w:rsidRPr="00251B95" w:rsidRDefault="00251B95" w:rsidP="00251B95">
            <w:pPr>
              <w:spacing w:after="0" w:line="276" w:lineRule="auto"/>
              <w:rPr>
                <w:rFonts w:ascii="Arial" w:eastAsia="Times New Roman" w:hAnsi="Arial" w:cs="Arial"/>
                <w:color w:val="000000"/>
                <w:sz w:val="18"/>
                <w:szCs w:val="18"/>
              </w:rPr>
            </w:pPr>
            <w:r w:rsidRPr="00251B95">
              <w:rPr>
                <w:rFonts w:ascii="Arial" w:eastAsia="Times New Roman" w:hAnsi="Arial" w:cs="Arial"/>
                <w:sz w:val="18"/>
                <w:szCs w:val="18"/>
              </w:rPr>
              <w:t>zmanjšanje</w:t>
            </w:r>
            <w:r w:rsidRPr="00251B95">
              <w:rPr>
                <w:rFonts w:ascii="Arial" w:eastAsia="Times New Roman" w:hAnsi="Arial" w:cs="Arial"/>
                <w:color w:val="000000"/>
                <w:sz w:val="18"/>
                <w:szCs w:val="18"/>
              </w:rPr>
              <w:t xml:space="preserve"> plačila za 25 %</w:t>
            </w:r>
          </w:p>
        </w:tc>
        <w:tc>
          <w:tcPr>
            <w:tcW w:w="1906" w:type="dxa"/>
            <w:tcBorders>
              <w:left w:val="single" w:sz="4" w:space="0" w:color="auto"/>
              <w:right w:val="single" w:sz="4" w:space="0" w:color="auto"/>
            </w:tcBorders>
            <w:vAlign w:val="center"/>
          </w:tcPr>
          <w:p w14:paraId="4770330B" w14:textId="77777777" w:rsidR="00251B95" w:rsidRPr="00251B95" w:rsidRDefault="00251B95" w:rsidP="00251B95">
            <w:pPr>
              <w:spacing w:after="0" w:line="276" w:lineRule="auto"/>
              <w:rPr>
                <w:rFonts w:ascii="Arial" w:eastAsia="Times New Roman" w:hAnsi="Arial" w:cs="Arial"/>
                <w:sz w:val="18"/>
                <w:szCs w:val="18"/>
              </w:rPr>
            </w:pPr>
            <w:r w:rsidRPr="00251B95">
              <w:rPr>
                <w:rFonts w:ascii="Arial" w:eastAsia="Times New Roman" w:hAnsi="Arial" w:cs="Arial"/>
                <w:sz w:val="18"/>
                <w:szCs w:val="18"/>
              </w:rPr>
              <w:t>zmanjšanje</w:t>
            </w:r>
            <w:r w:rsidRPr="00251B95">
              <w:rPr>
                <w:rFonts w:ascii="Arial" w:eastAsia="Times New Roman" w:hAnsi="Arial" w:cs="Arial"/>
                <w:color w:val="000000"/>
                <w:sz w:val="18"/>
                <w:szCs w:val="18"/>
              </w:rPr>
              <w:t xml:space="preserve"> plačila za</w:t>
            </w:r>
            <w:r w:rsidRPr="00251B95" w:rsidDel="00B170BD">
              <w:rPr>
                <w:rFonts w:ascii="Arial" w:eastAsia="Times New Roman" w:hAnsi="Arial" w:cs="Arial"/>
                <w:sz w:val="18"/>
                <w:szCs w:val="18"/>
              </w:rPr>
              <w:t xml:space="preserve"> </w:t>
            </w:r>
            <w:r w:rsidRPr="00251B95">
              <w:rPr>
                <w:rFonts w:ascii="Arial" w:eastAsia="Times New Roman" w:hAnsi="Arial" w:cs="Arial"/>
                <w:sz w:val="18"/>
                <w:szCs w:val="18"/>
              </w:rPr>
              <w:t>40 %</w:t>
            </w:r>
          </w:p>
        </w:tc>
        <w:tc>
          <w:tcPr>
            <w:tcW w:w="1907" w:type="dxa"/>
            <w:tcBorders>
              <w:left w:val="single" w:sz="4" w:space="0" w:color="auto"/>
              <w:right w:val="double" w:sz="4" w:space="0" w:color="auto"/>
            </w:tcBorders>
            <w:vAlign w:val="center"/>
          </w:tcPr>
          <w:p w14:paraId="36630C9B" w14:textId="77777777" w:rsidR="00251B95" w:rsidRPr="00251B95" w:rsidRDefault="00251B95" w:rsidP="00251B95">
            <w:pPr>
              <w:spacing w:after="0" w:line="276" w:lineRule="auto"/>
              <w:rPr>
                <w:rFonts w:ascii="Arial" w:eastAsia="Times New Roman" w:hAnsi="Arial" w:cs="Arial"/>
                <w:sz w:val="18"/>
                <w:szCs w:val="18"/>
              </w:rPr>
            </w:pPr>
            <w:r w:rsidRPr="00251B95">
              <w:rPr>
                <w:rFonts w:ascii="Arial" w:eastAsia="Times New Roman" w:hAnsi="Arial" w:cs="Arial"/>
                <w:sz w:val="18"/>
                <w:szCs w:val="18"/>
              </w:rPr>
              <w:t>ni izplačila</w:t>
            </w:r>
          </w:p>
        </w:tc>
      </w:tr>
      <w:tr w:rsidR="00251B95" w:rsidRPr="00251B95" w14:paraId="63563BC6" w14:textId="77777777" w:rsidTr="0018192E">
        <w:trPr>
          <w:trHeight w:val="395"/>
        </w:trPr>
        <w:tc>
          <w:tcPr>
            <w:tcW w:w="1185" w:type="dxa"/>
            <w:vMerge/>
            <w:tcBorders>
              <w:left w:val="double" w:sz="4" w:space="0" w:color="auto"/>
            </w:tcBorders>
            <w:vAlign w:val="center"/>
          </w:tcPr>
          <w:p w14:paraId="1878C27B" w14:textId="77777777" w:rsidR="00251B95" w:rsidRPr="00251B95" w:rsidRDefault="00251B95" w:rsidP="00251B95">
            <w:pPr>
              <w:spacing w:after="0" w:line="276" w:lineRule="auto"/>
              <w:rPr>
                <w:rFonts w:ascii="Arial" w:eastAsia="Times New Roman" w:hAnsi="Arial" w:cs="Arial"/>
                <w:color w:val="000000"/>
                <w:sz w:val="18"/>
                <w:szCs w:val="18"/>
              </w:rPr>
            </w:pPr>
          </w:p>
        </w:tc>
        <w:tc>
          <w:tcPr>
            <w:tcW w:w="2926" w:type="dxa"/>
            <w:vAlign w:val="center"/>
          </w:tcPr>
          <w:p w14:paraId="6BC9AD64" w14:textId="77777777" w:rsidR="00251B95" w:rsidRPr="00251B95" w:rsidRDefault="00251B95" w:rsidP="00251B95">
            <w:pPr>
              <w:tabs>
                <w:tab w:val="left" w:pos="1560"/>
              </w:tabs>
              <w:spacing w:after="0" w:line="276" w:lineRule="auto"/>
              <w:rPr>
                <w:rFonts w:ascii="Arial" w:eastAsia="Times New Roman" w:hAnsi="Arial" w:cs="Arial"/>
                <w:color w:val="000000"/>
                <w:sz w:val="18"/>
                <w:szCs w:val="18"/>
              </w:rPr>
            </w:pPr>
            <w:r w:rsidRPr="00251B95">
              <w:rPr>
                <w:rFonts w:ascii="Arial" w:eastAsia="Times New Roman" w:hAnsi="Arial" w:cs="Arial"/>
                <w:color w:val="000000"/>
                <w:sz w:val="18"/>
                <w:szCs w:val="18"/>
              </w:rPr>
              <w:t>15 % večja neovirana talna površina</w:t>
            </w:r>
          </w:p>
        </w:tc>
        <w:tc>
          <w:tcPr>
            <w:tcW w:w="2499" w:type="dxa"/>
            <w:tcBorders>
              <w:top w:val="single" w:sz="4" w:space="0" w:color="auto"/>
            </w:tcBorders>
            <w:vAlign w:val="center"/>
          </w:tcPr>
          <w:p w14:paraId="330DC4D3" w14:textId="77777777" w:rsidR="00251B95" w:rsidRPr="00251B95" w:rsidRDefault="00251B95" w:rsidP="00251B95">
            <w:pPr>
              <w:spacing w:after="0" w:line="276" w:lineRule="auto"/>
              <w:rPr>
                <w:rFonts w:ascii="Arial" w:eastAsia="Times New Roman" w:hAnsi="Arial" w:cs="Arial"/>
                <w:sz w:val="18"/>
                <w:szCs w:val="18"/>
              </w:rPr>
            </w:pPr>
            <w:r w:rsidRPr="00251B95">
              <w:rPr>
                <w:rFonts w:ascii="Arial" w:eastAsia="Times New Roman" w:hAnsi="Arial" w:cs="Arial"/>
                <w:color w:val="000000"/>
                <w:sz w:val="18"/>
                <w:szCs w:val="18"/>
              </w:rPr>
              <w:t>zahteva ni izpolnjena</w:t>
            </w:r>
          </w:p>
        </w:tc>
        <w:tc>
          <w:tcPr>
            <w:tcW w:w="1906" w:type="dxa"/>
            <w:tcBorders>
              <w:right w:val="single" w:sz="4" w:space="0" w:color="auto"/>
            </w:tcBorders>
            <w:vAlign w:val="center"/>
          </w:tcPr>
          <w:p w14:paraId="324490EB" w14:textId="77777777" w:rsidR="00251B95" w:rsidRPr="00251B95" w:rsidRDefault="00251B95" w:rsidP="00251B95">
            <w:pPr>
              <w:spacing w:after="0" w:line="276" w:lineRule="auto"/>
              <w:rPr>
                <w:rFonts w:ascii="Arial" w:eastAsia="Times New Roman" w:hAnsi="Arial" w:cs="Arial"/>
                <w:sz w:val="18"/>
                <w:szCs w:val="18"/>
              </w:rPr>
            </w:pPr>
            <w:r w:rsidRPr="00251B95">
              <w:rPr>
                <w:rFonts w:ascii="Arial" w:eastAsia="Times New Roman" w:hAnsi="Arial" w:cs="Arial"/>
                <w:color w:val="000000"/>
                <w:sz w:val="18"/>
                <w:szCs w:val="18"/>
              </w:rPr>
              <w:t>ni izplačila</w:t>
            </w:r>
          </w:p>
        </w:tc>
        <w:tc>
          <w:tcPr>
            <w:tcW w:w="1906" w:type="dxa"/>
            <w:tcBorders>
              <w:left w:val="single" w:sz="4" w:space="0" w:color="auto"/>
              <w:right w:val="single" w:sz="4" w:space="0" w:color="auto"/>
            </w:tcBorders>
            <w:vAlign w:val="center"/>
          </w:tcPr>
          <w:p w14:paraId="0B785F0A" w14:textId="77777777" w:rsidR="00251B95" w:rsidRPr="00251B95" w:rsidRDefault="00251B95" w:rsidP="00251B95">
            <w:pPr>
              <w:spacing w:after="0" w:line="276" w:lineRule="auto"/>
              <w:rPr>
                <w:rFonts w:ascii="Arial" w:eastAsia="Times New Roman" w:hAnsi="Arial" w:cs="Arial"/>
                <w:color w:val="000000"/>
                <w:sz w:val="18"/>
                <w:szCs w:val="18"/>
              </w:rPr>
            </w:pPr>
            <w:r w:rsidRPr="00251B95">
              <w:rPr>
                <w:rFonts w:ascii="Arial" w:eastAsia="Times New Roman" w:hAnsi="Arial" w:cs="Arial"/>
                <w:color w:val="000000"/>
                <w:sz w:val="18"/>
                <w:szCs w:val="18"/>
              </w:rPr>
              <w:t>ni izplačila</w:t>
            </w:r>
          </w:p>
        </w:tc>
        <w:tc>
          <w:tcPr>
            <w:tcW w:w="1906" w:type="dxa"/>
            <w:tcBorders>
              <w:left w:val="single" w:sz="4" w:space="0" w:color="auto"/>
              <w:right w:val="single" w:sz="4" w:space="0" w:color="auto"/>
            </w:tcBorders>
            <w:vAlign w:val="center"/>
          </w:tcPr>
          <w:p w14:paraId="23E2CA0B" w14:textId="77777777" w:rsidR="00251B95" w:rsidRPr="00251B95" w:rsidRDefault="00251B95" w:rsidP="00251B95">
            <w:pPr>
              <w:spacing w:after="0" w:line="276" w:lineRule="auto"/>
              <w:rPr>
                <w:rFonts w:ascii="Arial" w:eastAsia="Times New Roman" w:hAnsi="Arial" w:cs="Arial"/>
                <w:color w:val="000000"/>
                <w:sz w:val="18"/>
                <w:szCs w:val="18"/>
              </w:rPr>
            </w:pPr>
            <w:r w:rsidRPr="00251B95">
              <w:rPr>
                <w:rFonts w:ascii="Arial" w:eastAsia="Times New Roman" w:hAnsi="Arial" w:cs="Arial"/>
                <w:sz w:val="18"/>
                <w:szCs w:val="18"/>
              </w:rPr>
              <w:t>ni izplačila</w:t>
            </w:r>
          </w:p>
        </w:tc>
        <w:tc>
          <w:tcPr>
            <w:tcW w:w="1907" w:type="dxa"/>
            <w:tcBorders>
              <w:left w:val="single" w:sz="4" w:space="0" w:color="auto"/>
              <w:right w:val="double" w:sz="4" w:space="0" w:color="auto"/>
            </w:tcBorders>
            <w:vAlign w:val="center"/>
          </w:tcPr>
          <w:p w14:paraId="4E6DBF71" w14:textId="77777777" w:rsidR="00251B95" w:rsidRPr="00251B95" w:rsidRDefault="00251B95" w:rsidP="00251B95">
            <w:pPr>
              <w:spacing w:after="0" w:line="276" w:lineRule="auto"/>
              <w:rPr>
                <w:rFonts w:ascii="Arial" w:eastAsia="Times New Roman" w:hAnsi="Arial" w:cs="Arial"/>
                <w:color w:val="000000"/>
                <w:sz w:val="18"/>
                <w:szCs w:val="18"/>
              </w:rPr>
            </w:pPr>
            <w:r w:rsidRPr="00251B95">
              <w:rPr>
                <w:rFonts w:ascii="Arial" w:eastAsia="Times New Roman" w:hAnsi="Arial" w:cs="Arial"/>
                <w:sz w:val="18"/>
                <w:szCs w:val="18"/>
              </w:rPr>
              <w:t>ni izplačila in izključitev v naslednjem letu</w:t>
            </w:r>
          </w:p>
        </w:tc>
      </w:tr>
      <w:tr w:rsidR="00251B95" w:rsidRPr="00251B95" w14:paraId="767E263A" w14:textId="77777777" w:rsidTr="0018192E">
        <w:trPr>
          <w:trHeight w:val="397"/>
        </w:trPr>
        <w:tc>
          <w:tcPr>
            <w:tcW w:w="1185" w:type="dxa"/>
            <w:vMerge/>
            <w:tcBorders>
              <w:left w:val="double" w:sz="4" w:space="0" w:color="auto"/>
              <w:bottom w:val="double" w:sz="4" w:space="0" w:color="auto"/>
            </w:tcBorders>
            <w:vAlign w:val="center"/>
          </w:tcPr>
          <w:p w14:paraId="7E400014" w14:textId="77777777" w:rsidR="00251B95" w:rsidRPr="00251B95" w:rsidRDefault="00251B95" w:rsidP="00251B95">
            <w:pPr>
              <w:spacing w:after="0" w:line="276" w:lineRule="auto"/>
              <w:rPr>
                <w:rFonts w:ascii="Arial" w:eastAsia="Times New Roman" w:hAnsi="Arial" w:cs="Arial"/>
                <w:color w:val="000000"/>
                <w:sz w:val="18"/>
                <w:szCs w:val="18"/>
              </w:rPr>
            </w:pPr>
          </w:p>
        </w:tc>
        <w:tc>
          <w:tcPr>
            <w:tcW w:w="2926" w:type="dxa"/>
            <w:tcBorders>
              <w:bottom w:val="double" w:sz="4" w:space="0" w:color="auto"/>
            </w:tcBorders>
            <w:vAlign w:val="center"/>
          </w:tcPr>
          <w:p w14:paraId="785007B5" w14:textId="77777777" w:rsidR="00251B95" w:rsidRPr="00251B95" w:rsidRDefault="00251B95" w:rsidP="00251B95">
            <w:pPr>
              <w:tabs>
                <w:tab w:val="left" w:pos="1560"/>
              </w:tabs>
              <w:spacing w:after="0" w:line="276" w:lineRule="auto"/>
              <w:rPr>
                <w:rFonts w:ascii="Arial" w:eastAsia="Times New Roman" w:hAnsi="Arial" w:cs="Arial"/>
                <w:color w:val="000000"/>
                <w:sz w:val="18"/>
                <w:szCs w:val="18"/>
              </w:rPr>
            </w:pPr>
            <w:r w:rsidRPr="00251B95">
              <w:rPr>
                <w:rFonts w:ascii="Arial" w:eastAsia="Times New Roman" w:hAnsi="Arial" w:cs="Arial"/>
                <w:color w:val="000000"/>
                <w:sz w:val="18"/>
                <w:szCs w:val="18"/>
              </w:rPr>
              <w:t xml:space="preserve">dodatna ponudba strukturne voluminozne krme </w:t>
            </w:r>
          </w:p>
        </w:tc>
        <w:tc>
          <w:tcPr>
            <w:tcW w:w="2499" w:type="dxa"/>
            <w:tcBorders>
              <w:bottom w:val="double" w:sz="4" w:space="0" w:color="auto"/>
            </w:tcBorders>
            <w:vAlign w:val="center"/>
          </w:tcPr>
          <w:p w14:paraId="3144A21E" w14:textId="77777777" w:rsidR="00251B95" w:rsidRPr="00251B95" w:rsidRDefault="00251B95" w:rsidP="00251B95">
            <w:pPr>
              <w:spacing w:after="0" w:line="276" w:lineRule="auto"/>
              <w:rPr>
                <w:rFonts w:ascii="Arial" w:eastAsia="Times New Roman" w:hAnsi="Arial" w:cs="Arial"/>
                <w:color w:val="000000"/>
                <w:sz w:val="18"/>
                <w:szCs w:val="18"/>
              </w:rPr>
            </w:pPr>
            <w:r w:rsidRPr="00251B95">
              <w:rPr>
                <w:rFonts w:ascii="Arial" w:eastAsia="Times New Roman" w:hAnsi="Arial" w:cs="Arial"/>
                <w:color w:val="000000"/>
                <w:sz w:val="18"/>
                <w:szCs w:val="18"/>
              </w:rPr>
              <w:t>zahteva ni izpolnjena</w:t>
            </w:r>
          </w:p>
        </w:tc>
        <w:tc>
          <w:tcPr>
            <w:tcW w:w="1906" w:type="dxa"/>
            <w:tcBorders>
              <w:bottom w:val="double" w:sz="4" w:space="0" w:color="auto"/>
              <w:right w:val="single" w:sz="4" w:space="0" w:color="auto"/>
            </w:tcBorders>
            <w:vAlign w:val="center"/>
          </w:tcPr>
          <w:p w14:paraId="310C1A03" w14:textId="77777777" w:rsidR="00251B95" w:rsidRPr="00251B95" w:rsidRDefault="00251B95" w:rsidP="00251B95">
            <w:pPr>
              <w:spacing w:after="0" w:line="276" w:lineRule="auto"/>
              <w:rPr>
                <w:rFonts w:ascii="Arial" w:eastAsia="Times New Roman" w:hAnsi="Arial" w:cs="Arial"/>
                <w:color w:val="000000"/>
                <w:sz w:val="18"/>
                <w:szCs w:val="18"/>
              </w:rPr>
            </w:pPr>
            <w:r w:rsidRPr="00251B95">
              <w:rPr>
                <w:rFonts w:ascii="Arial" w:eastAsia="Times New Roman" w:hAnsi="Arial" w:cs="Arial"/>
                <w:color w:val="000000"/>
                <w:sz w:val="18"/>
                <w:szCs w:val="18"/>
              </w:rPr>
              <w:t>ni izplačila</w:t>
            </w:r>
          </w:p>
        </w:tc>
        <w:tc>
          <w:tcPr>
            <w:tcW w:w="1906" w:type="dxa"/>
            <w:tcBorders>
              <w:left w:val="single" w:sz="4" w:space="0" w:color="auto"/>
              <w:bottom w:val="double" w:sz="4" w:space="0" w:color="auto"/>
              <w:right w:val="single" w:sz="4" w:space="0" w:color="auto"/>
            </w:tcBorders>
            <w:vAlign w:val="center"/>
          </w:tcPr>
          <w:p w14:paraId="384EB903" w14:textId="77777777" w:rsidR="00251B95" w:rsidRPr="00251B95" w:rsidRDefault="00251B95" w:rsidP="00251B95">
            <w:pPr>
              <w:spacing w:after="0" w:line="276" w:lineRule="auto"/>
              <w:rPr>
                <w:rFonts w:ascii="Arial" w:eastAsia="Times New Roman" w:hAnsi="Arial" w:cs="Arial"/>
                <w:color w:val="000000"/>
                <w:sz w:val="18"/>
                <w:szCs w:val="18"/>
              </w:rPr>
            </w:pPr>
            <w:r w:rsidRPr="00251B95">
              <w:rPr>
                <w:rFonts w:ascii="Arial" w:eastAsia="Times New Roman" w:hAnsi="Arial" w:cs="Arial"/>
                <w:color w:val="000000"/>
                <w:sz w:val="18"/>
                <w:szCs w:val="18"/>
              </w:rPr>
              <w:t>ni izplačila</w:t>
            </w:r>
          </w:p>
        </w:tc>
        <w:tc>
          <w:tcPr>
            <w:tcW w:w="1906" w:type="dxa"/>
            <w:tcBorders>
              <w:left w:val="single" w:sz="4" w:space="0" w:color="auto"/>
              <w:bottom w:val="double" w:sz="4" w:space="0" w:color="auto"/>
              <w:right w:val="single" w:sz="4" w:space="0" w:color="auto"/>
            </w:tcBorders>
            <w:vAlign w:val="center"/>
          </w:tcPr>
          <w:p w14:paraId="3F1C6C5A" w14:textId="77777777" w:rsidR="00251B95" w:rsidRPr="00251B95" w:rsidRDefault="00251B95" w:rsidP="00251B95">
            <w:pPr>
              <w:spacing w:after="0" w:line="276" w:lineRule="auto"/>
              <w:rPr>
                <w:rFonts w:ascii="Arial" w:eastAsia="Times New Roman" w:hAnsi="Arial" w:cs="Arial"/>
                <w:color w:val="000000"/>
                <w:sz w:val="18"/>
                <w:szCs w:val="18"/>
              </w:rPr>
            </w:pPr>
            <w:r w:rsidRPr="00251B95">
              <w:rPr>
                <w:rFonts w:ascii="Arial" w:eastAsia="Times New Roman" w:hAnsi="Arial" w:cs="Arial"/>
                <w:sz w:val="18"/>
                <w:szCs w:val="18"/>
              </w:rPr>
              <w:t>ni izplačila</w:t>
            </w:r>
          </w:p>
        </w:tc>
        <w:tc>
          <w:tcPr>
            <w:tcW w:w="1907" w:type="dxa"/>
            <w:tcBorders>
              <w:left w:val="single" w:sz="4" w:space="0" w:color="auto"/>
              <w:bottom w:val="double" w:sz="4" w:space="0" w:color="auto"/>
              <w:right w:val="double" w:sz="4" w:space="0" w:color="auto"/>
            </w:tcBorders>
            <w:vAlign w:val="center"/>
          </w:tcPr>
          <w:p w14:paraId="40757E61" w14:textId="77777777" w:rsidR="00251B95" w:rsidRPr="00251B95" w:rsidRDefault="00251B95" w:rsidP="00251B95">
            <w:pPr>
              <w:spacing w:after="0" w:line="276" w:lineRule="auto"/>
              <w:rPr>
                <w:rFonts w:ascii="Arial" w:eastAsia="Times New Roman" w:hAnsi="Arial" w:cs="Arial"/>
                <w:color w:val="000000"/>
                <w:sz w:val="18"/>
                <w:szCs w:val="18"/>
              </w:rPr>
            </w:pPr>
            <w:r w:rsidRPr="00251B95">
              <w:rPr>
                <w:rFonts w:ascii="Arial" w:eastAsia="Times New Roman" w:hAnsi="Arial" w:cs="Arial"/>
                <w:sz w:val="18"/>
                <w:szCs w:val="18"/>
              </w:rPr>
              <w:t>ni izplačila in izključitev v naslednjem letu</w:t>
            </w:r>
          </w:p>
        </w:tc>
      </w:tr>
      <w:tr w:rsidR="00251B95" w:rsidRPr="00251B95" w14:paraId="7C383D8D" w14:textId="77777777" w:rsidTr="0018192E">
        <w:trPr>
          <w:trHeight w:val="397"/>
        </w:trPr>
        <w:tc>
          <w:tcPr>
            <w:tcW w:w="1185" w:type="dxa"/>
            <w:vMerge w:val="restart"/>
            <w:tcBorders>
              <w:top w:val="double" w:sz="4" w:space="0" w:color="auto"/>
              <w:left w:val="double" w:sz="4" w:space="0" w:color="auto"/>
            </w:tcBorders>
            <w:vAlign w:val="center"/>
          </w:tcPr>
          <w:p w14:paraId="608D7ADA" w14:textId="77777777" w:rsidR="00251B95" w:rsidRPr="00251B95" w:rsidRDefault="00251B95" w:rsidP="00251B95">
            <w:pPr>
              <w:spacing w:after="0" w:line="276" w:lineRule="auto"/>
              <w:rPr>
                <w:rFonts w:ascii="Arial" w:eastAsia="Times New Roman" w:hAnsi="Arial" w:cs="Arial"/>
                <w:color w:val="000000"/>
                <w:sz w:val="18"/>
                <w:szCs w:val="18"/>
              </w:rPr>
            </w:pPr>
            <w:r w:rsidRPr="00251B95">
              <w:rPr>
                <w:rFonts w:ascii="Arial" w:eastAsia="Times New Roman" w:hAnsi="Arial" w:cs="Arial"/>
                <w:color w:val="000000"/>
                <w:sz w:val="18"/>
                <w:szCs w:val="18"/>
              </w:rPr>
              <w:t xml:space="preserve">tekači </w:t>
            </w:r>
          </w:p>
        </w:tc>
        <w:tc>
          <w:tcPr>
            <w:tcW w:w="2926" w:type="dxa"/>
            <w:tcBorders>
              <w:top w:val="double" w:sz="4" w:space="0" w:color="auto"/>
              <w:bottom w:val="single" w:sz="4" w:space="0" w:color="auto"/>
            </w:tcBorders>
            <w:vAlign w:val="center"/>
          </w:tcPr>
          <w:p w14:paraId="2EAED9BC" w14:textId="77777777" w:rsidR="00251B95" w:rsidRPr="00251B95" w:rsidRDefault="00251B95" w:rsidP="00251B95">
            <w:pPr>
              <w:tabs>
                <w:tab w:val="left" w:pos="1560"/>
              </w:tabs>
              <w:spacing w:after="0" w:line="276" w:lineRule="auto"/>
              <w:rPr>
                <w:rFonts w:ascii="Arial" w:eastAsia="Times New Roman" w:hAnsi="Arial" w:cs="Arial"/>
                <w:color w:val="000000"/>
                <w:sz w:val="18"/>
                <w:szCs w:val="18"/>
              </w:rPr>
            </w:pPr>
            <w:r w:rsidRPr="00251B95">
              <w:rPr>
                <w:rFonts w:ascii="Arial" w:eastAsia="Times New Roman" w:hAnsi="Arial" w:cs="Arial"/>
                <w:color w:val="000000"/>
                <w:sz w:val="18"/>
                <w:szCs w:val="18"/>
              </w:rPr>
              <w:t>15 % večja neovirana talna površina</w:t>
            </w:r>
          </w:p>
        </w:tc>
        <w:tc>
          <w:tcPr>
            <w:tcW w:w="2499" w:type="dxa"/>
            <w:tcBorders>
              <w:top w:val="double" w:sz="4" w:space="0" w:color="auto"/>
              <w:bottom w:val="single" w:sz="4" w:space="0" w:color="auto"/>
            </w:tcBorders>
            <w:vAlign w:val="center"/>
          </w:tcPr>
          <w:p w14:paraId="04E3C14A" w14:textId="77777777" w:rsidR="00251B95" w:rsidRPr="00251B95" w:rsidRDefault="00251B95" w:rsidP="00251B95">
            <w:pPr>
              <w:spacing w:after="0" w:line="276" w:lineRule="auto"/>
              <w:rPr>
                <w:rFonts w:ascii="Arial" w:eastAsia="Times New Roman" w:hAnsi="Arial" w:cs="Arial"/>
                <w:color w:val="000000"/>
                <w:sz w:val="18"/>
                <w:szCs w:val="18"/>
              </w:rPr>
            </w:pPr>
            <w:r w:rsidRPr="00251B95">
              <w:rPr>
                <w:rFonts w:ascii="Arial" w:eastAsia="Times New Roman" w:hAnsi="Arial" w:cs="Arial"/>
                <w:color w:val="000000"/>
                <w:sz w:val="18"/>
                <w:szCs w:val="18"/>
              </w:rPr>
              <w:t>zahteva ni izpolnjena</w:t>
            </w:r>
          </w:p>
        </w:tc>
        <w:tc>
          <w:tcPr>
            <w:tcW w:w="1906" w:type="dxa"/>
            <w:tcBorders>
              <w:top w:val="double" w:sz="4" w:space="0" w:color="auto"/>
              <w:bottom w:val="single" w:sz="4" w:space="0" w:color="auto"/>
              <w:right w:val="single" w:sz="4" w:space="0" w:color="auto"/>
            </w:tcBorders>
            <w:vAlign w:val="center"/>
          </w:tcPr>
          <w:p w14:paraId="307AEC01" w14:textId="77777777" w:rsidR="00251B95" w:rsidRPr="00251B95" w:rsidRDefault="00251B95" w:rsidP="00251B95">
            <w:pPr>
              <w:spacing w:after="0" w:line="276" w:lineRule="auto"/>
              <w:rPr>
                <w:rFonts w:ascii="Arial" w:eastAsia="Times New Roman" w:hAnsi="Arial" w:cs="Arial"/>
                <w:color w:val="000000"/>
                <w:sz w:val="18"/>
                <w:szCs w:val="18"/>
              </w:rPr>
            </w:pPr>
            <w:r w:rsidRPr="00251B95">
              <w:rPr>
                <w:rFonts w:ascii="Arial" w:eastAsia="Times New Roman" w:hAnsi="Arial" w:cs="Arial"/>
                <w:color w:val="000000"/>
                <w:sz w:val="18"/>
                <w:szCs w:val="18"/>
              </w:rPr>
              <w:t>ni izplačila</w:t>
            </w:r>
          </w:p>
        </w:tc>
        <w:tc>
          <w:tcPr>
            <w:tcW w:w="1906" w:type="dxa"/>
            <w:tcBorders>
              <w:top w:val="double" w:sz="4" w:space="0" w:color="auto"/>
              <w:left w:val="single" w:sz="4" w:space="0" w:color="auto"/>
              <w:bottom w:val="single" w:sz="4" w:space="0" w:color="auto"/>
              <w:right w:val="single" w:sz="4" w:space="0" w:color="auto"/>
            </w:tcBorders>
            <w:vAlign w:val="center"/>
          </w:tcPr>
          <w:p w14:paraId="76BCBE13" w14:textId="77777777" w:rsidR="00251B95" w:rsidRPr="00251B95" w:rsidRDefault="00251B95" w:rsidP="00251B95">
            <w:pPr>
              <w:spacing w:after="0" w:line="276" w:lineRule="auto"/>
              <w:rPr>
                <w:rFonts w:ascii="Arial" w:eastAsia="Times New Roman" w:hAnsi="Arial" w:cs="Arial"/>
                <w:color w:val="000000"/>
                <w:sz w:val="18"/>
                <w:szCs w:val="18"/>
              </w:rPr>
            </w:pPr>
            <w:r w:rsidRPr="00251B95">
              <w:rPr>
                <w:rFonts w:ascii="Arial" w:eastAsia="Times New Roman" w:hAnsi="Arial" w:cs="Arial"/>
                <w:color w:val="000000"/>
                <w:sz w:val="18"/>
                <w:szCs w:val="18"/>
              </w:rPr>
              <w:t>ni izplačila</w:t>
            </w:r>
          </w:p>
        </w:tc>
        <w:tc>
          <w:tcPr>
            <w:tcW w:w="1906" w:type="dxa"/>
            <w:tcBorders>
              <w:top w:val="double" w:sz="4" w:space="0" w:color="auto"/>
              <w:left w:val="single" w:sz="4" w:space="0" w:color="auto"/>
              <w:bottom w:val="single" w:sz="4" w:space="0" w:color="auto"/>
              <w:right w:val="single" w:sz="4" w:space="0" w:color="auto"/>
            </w:tcBorders>
            <w:vAlign w:val="center"/>
          </w:tcPr>
          <w:p w14:paraId="41D4C554" w14:textId="77777777" w:rsidR="00251B95" w:rsidRPr="00251B95" w:rsidRDefault="00251B95" w:rsidP="00251B95">
            <w:pPr>
              <w:spacing w:after="0" w:line="276" w:lineRule="auto"/>
              <w:rPr>
                <w:rFonts w:ascii="Arial" w:eastAsia="Times New Roman" w:hAnsi="Arial" w:cs="Arial"/>
                <w:color w:val="000000"/>
                <w:sz w:val="18"/>
                <w:szCs w:val="18"/>
              </w:rPr>
            </w:pPr>
            <w:r w:rsidRPr="00251B95">
              <w:rPr>
                <w:rFonts w:ascii="Arial" w:eastAsia="Times New Roman" w:hAnsi="Arial" w:cs="Arial"/>
                <w:sz w:val="18"/>
                <w:szCs w:val="18"/>
              </w:rPr>
              <w:t>ni izplačila</w:t>
            </w:r>
          </w:p>
        </w:tc>
        <w:tc>
          <w:tcPr>
            <w:tcW w:w="1907" w:type="dxa"/>
            <w:tcBorders>
              <w:top w:val="double" w:sz="4" w:space="0" w:color="auto"/>
              <w:left w:val="single" w:sz="4" w:space="0" w:color="auto"/>
              <w:bottom w:val="single" w:sz="4" w:space="0" w:color="auto"/>
              <w:right w:val="double" w:sz="4" w:space="0" w:color="auto"/>
            </w:tcBorders>
            <w:vAlign w:val="center"/>
          </w:tcPr>
          <w:p w14:paraId="1AA30D0C" w14:textId="77777777" w:rsidR="00251B95" w:rsidRPr="00251B95" w:rsidRDefault="00251B95" w:rsidP="00251B95">
            <w:pPr>
              <w:spacing w:after="0" w:line="276" w:lineRule="auto"/>
              <w:rPr>
                <w:rFonts w:ascii="Arial" w:eastAsia="Times New Roman" w:hAnsi="Arial" w:cs="Arial"/>
                <w:color w:val="000000"/>
                <w:sz w:val="18"/>
                <w:szCs w:val="18"/>
              </w:rPr>
            </w:pPr>
            <w:r w:rsidRPr="00251B95">
              <w:rPr>
                <w:rFonts w:ascii="Arial" w:eastAsia="Times New Roman" w:hAnsi="Arial" w:cs="Arial"/>
                <w:sz w:val="18"/>
                <w:szCs w:val="18"/>
              </w:rPr>
              <w:t>ni izplačila in izključitev v naslednjem letu</w:t>
            </w:r>
          </w:p>
        </w:tc>
      </w:tr>
      <w:tr w:rsidR="00251B95" w:rsidRPr="00251B95" w14:paraId="23B5404D" w14:textId="77777777" w:rsidTr="0018192E">
        <w:trPr>
          <w:trHeight w:val="397"/>
        </w:trPr>
        <w:tc>
          <w:tcPr>
            <w:tcW w:w="1185" w:type="dxa"/>
            <w:vMerge/>
            <w:tcBorders>
              <w:left w:val="double" w:sz="4" w:space="0" w:color="auto"/>
            </w:tcBorders>
            <w:vAlign w:val="center"/>
          </w:tcPr>
          <w:p w14:paraId="149E5345" w14:textId="77777777" w:rsidR="00251B95" w:rsidRPr="00251B95" w:rsidRDefault="00251B95" w:rsidP="00251B95">
            <w:pPr>
              <w:spacing w:after="0" w:line="276" w:lineRule="auto"/>
              <w:rPr>
                <w:rFonts w:ascii="Arial" w:eastAsia="Times New Roman" w:hAnsi="Arial" w:cs="Arial"/>
                <w:color w:val="000000"/>
                <w:sz w:val="18"/>
                <w:szCs w:val="18"/>
              </w:rPr>
            </w:pPr>
          </w:p>
        </w:tc>
        <w:tc>
          <w:tcPr>
            <w:tcW w:w="2926" w:type="dxa"/>
            <w:tcBorders>
              <w:top w:val="single" w:sz="4" w:space="0" w:color="auto"/>
              <w:bottom w:val="single" w:sz="4" w:space="0" w:color="auto"/>
            </w:tcBorders>
            <w:vAlign w:val="center"/>
          </w:tcPr>
          <w:p w14:paraId="18ED3A16" w14:textId="77777777" w:rsidR="00251B95" w:rsidRPr="00251B95" w:rsidDel="007D2EDE" w:rsidRDefault="00251B95" w:rsidP="00251B95">
            <w:pPr>
              <w:tabs>
                <w:tab w:val="left" w:pos="1560"/>
              </w:tabs>
              <w:spacing w:after="0" w:line="276" w:lineRule="auto"/>
              <w:rPr>
                <w:rFonts w:ascii="Arial" w:eastAsia="Times New Roman" w:hAnsi="Arial" w:cs="Arial"/>
                <w:color w:val="000000"/>
                <w:sz w:val="18"/>
                <w:szCs w:val="18"/>
              </w:rPr>
            </w:pPr>
            <w:r w:rsidRPr="00251B95">
              <w:rPr>
                <w:rFonts w:ascii="Arial" w:eastAsia="Times New Roman" w:hAnsi="Arial" w:cs="Arial"/>
                <w:color w:val="000000"/>
                <w:sz w:val="18"/>
                <w:szCs w:val="18"/>
              </w:rPr>
              <w:t>20 % večja neovirana talna površina</w:t>
            </w:r>
          </w:p>
        </w:tc>
        <w:tc>
          <w:tcPr>
            <w:tcW w:w="2499" w:type="dxa"/>
            <w:tcBorders>
              <w:top w:val="double" w:sz="4" w:space="0" w:color="auto"/>
              <w:bottom w:val="single" w:sz="4" w:space="0" w:color="auto"/>
            </w:tcBorders>
            <w:vAlign w:val="center"/>
          </w:tcPr>
          <w:p w14:paraId="5FDA246C" w14:textId="77777777" w:rsidR="00251B95" w:rsidRPr="00251B95" w:rsidRDefault="00251B95" w:rsidP="00251B95">
            <w:pPr>
              <w:spacing w:after="0" w:line="276" w:lineRule="auto"/>
              <w:rPr>
                <w:rFonts w:ascii="Arial" w:eastAsia="Times New Roman" w:hAnsi="Arial" w:cs="Arial"/>
                <w:color w:val="000000"/>
                <w:sz w:val="18"/>
                <w:szCs w:val="18"/>
              </w:rPr>
            </w:pPr>
            <w:r w:rsidRPr="00251B95">
              <w:rPr>
                <w:rFonts w:ascii="Arial" w:eastAsia="Times New Roman" w:hAnsi="Arial" w:cs="Arial"/>
                <w:color w:val="000000"/>
                <w:sz w:val="18"/>
                <w:szCs w:val="18"/>
              </w:rPr>
              <w:t>zahteva ni izpolnjena</w:t>
            </w:r>
          </w:p>
        </w:tc>
        <w:tc>
          <w:tcPr>
            <w:tcW w:w="1906" w:type="dxa"/>
            <w:tcBorders>
              <w:top w:val="double" w:sz="4" w:space="0" w:color="auto"/>
              <w:bottom w:val="single" w:sz="4" w:space="0" w:color="auto"/>
              <w:right w:val="single" w:sz="4" w:space="0" w:color="auto"/>
            </w:tcBorders>
            <w:vAlign w:val="center"/>
          </w:tcPr>
          <w:p w14:paraId="4EB4398C" w14:textId="77777777" w:rsidR="00251B95" w:rsidRPr="00251B95" w:rsidRDefault="00251B95" w:rsidP="00251B95">
            <w:pPr>
              <w:spacing w:after="0" w:line="276" w:lineRule="auto"/>
              <w:rPr>
                <w:rFonts w:ascii="Arial" w:eastAsia="Times New Roman" w:hAnsi="Arial" w:cs="Arial"/>
                <w:color w:val="000000"/>
                <w:sz w:val="18"/>
                <w:szCs w:val="18"/>
              </w:rPr>
            </w:pPr>
            <w:r w:rsidRPr="00251B95">
              <w:rPr>
                <w:rFonts w:ascii="Arial" w:eastAsia="Times New Roman" w:hAnsi="Arial" w:cs="Arial"/>
                <w:color w:val="000000"/>
                <w:sz w:val="18"/>
                <w:szCs w:val="18"/>
              </w:rPr>
              <w:t>ni izplačila</w:t>
            </w:r>
          </w:p>
        </w:tc>
        <w:tc>
          <w:tcPr>
            <w:tcW w:w="1906" w:type="dxa"/>
            <w:tcBorders>
              <w:top w:val="double" w:sz="4" w:space="0" w:color="auto"/>
              <w:left w:val="single" w:sz="4" w:space="0" w:color="auto"/>
              <w:bottom w:val="single" w:sz="4" w:space="0" w:color="auto"/>
              <w:right w:val="single" w:sz="4" w:space="0" w:color="auto"/>
            </w:tcBorders>
            <w:vAlign w:val="center"/>
          </w:tcPr>
          <w:p w14:paraId="7310826D" w14:textId="77777777" w:rsidR="00251B95" w:rsidRPr="00251B95" w:rsidRDefault="00251B95" w:rsidP="00251B95">
            <w:pPr>
              <w:spacing w:after="0" w:line="276" w:lineRule="auto"/>
              <w:rPr>
                <w:rFonts w:ascii="Arial" w:eastAsia="Times New Roman" w:hAnsi="Arial" w:cs="Arial"/>
                <w:color w:val="000000"/>
                <w:sz w:val="18"/>
                <w:szCs w:val="18"/>
              </w:rPr>
            </w:pPr>
            <w:r w:rsidRPr="00251B95">
              <w:rPr>
                <w:rFonts w:ascii="Arial" w:eastAsia="Times New Roman" w:hAnsi="Arial" w:cs="Arial"/>
                <w:color w:val="000000"/>
                <w:sz w:val="18"/>
                <w:szCs w:val="18"/>
              </w:rPr>
              <w:t>ni izplačila</w:t>
            </w:r>
          </w:p>
        </w:tc>
        <w:tc>
          <w:tcPr>
            <w:tcW w:w="1906" w:type="dxa"/>
            <w:tcBorders>
              <w:top w:val="double" w:sz="4" w:space="0" w:color="auto"/>
              <w:left w:val="single" w:sz="4" w:space="0" w:color="auto"/>
              <w:bottom w:val="single" w:sz="4" w:space="0" w:color="auto"/>
              <w:right w:val="single" w:sz="4" w:space="0" w:color="auto"/>
            </w:tcBorders>
            <w:vAlign w:val="center"/>
          </w:tcPr>
          <w:p w14:paraId="5B68963E" w14:textId="77777777" w:rsidR="00251B95" w:rsidRPr="00251B95" w:rsidRDefault="00251B95" w:rsidP="00251B95">
            <w:pPr>
              <w:spacing w:after="0" w:line="276" w:lineRule="auto"/>
              <w:rPr>
                <w:rFonts w:ascii="Arial" w:eastAsia="Times New Roman" w:hAnsi="Arial" w:cs="Arial"/>
                <w:sz w:val="18"/>
                <w:szCs w:val="18"/>
              </w:rPr>
            </w:pPr>
            <w:r w:rsidRPr="00251B95">
              <w:rPr>
                <w:rFonts w:ascii="Arial" w:eastAsia="Times New Roman" w:hAnsi="Arial" w:cs="Arial"/>
                <w:sz w:val="18"/>
                <w:szCs w:val="18"/>
              </w:rPr>
              <w:t>ni izplačila</w:t>
            </w:r>
          </w:p>
        </w:tc>
        <w:tc>
          <w:tcPr>
            <w:tcW w:w="1907" w:type="dxa"/>
            <w:tcBorders>
              <w:top w:val="double" w:sz="4" w:space="0" w:color="auto"/>
              <w:left w:val="single" w:sz="4" w:space="0" w:color="auto"/>
              <w:bottom w:val="single" w:sz="4" w:space="0" w:color="auto"/>
              <w:right w:val="double" w:sz="4" w:space="0" w:color="auto"/>
            </w:tcBorders>
            <w:vAlign w:val="center"/>
          </w:tcPr>
          <w:p w14:paraId="5658B219" w14:textId="77777777" w:rsidR="00251B95" w:rsidRPr="00251B95" w:rsidRDefault="00251B95" w:rsidP="00251B95">
            <w:pPr>
              <w:spacing w:after="0" w:line="276" w:lineRule="auto"/>
              <w:rPr>
                <w:rFonts w:ascii="Arial" w:eastAsia="Times New Roman" w:hAnsi="Arial" w:cs="Arial"/>
                <w:sz w:val="18"/>
                <w:szCs w:val="18"/>
              </w:rPr>
            </w:pPr>
            <w:r w:rsidRPr="00251B95">
              <w:rPr>
                <w:rFonts w:ascii="Arial" w:eastAsia="Times New Roman" w:hAnsi="Arial" w:cs="Arial"/>
                <w:sz w:val="18"/>
                <w:szCs w:val="18"/>
              </w:rPr>
              <w:t>ni izplačila in izključitev v naslednjem letu</w:t>
            </w:r>
          </w:p>
        </w:tc>
      </w:tr>
      <w:tr w:rsidR="00251B95" w:rsidRPr="00251B95" w14:paraId="67A615CF" w14:textId="77777777" w:rsidTr="0018192E">
        <w:trPr>
          <w:trHeight w:val="397"/>
        </w:trPr>
        <w:tc>
          <w:tcPr>
            <w:tcW w:w="1185" w:type="dxa"/>
            <w:vMerge/>
            <w:tcBorders>
              <w:left w:val="double" w:sz="4" w:space="0" w:color="auto"/>
              <w:bottom w:val="double" w:sz="4" w:space="0" w:color="auto"/>
            </w:tcBorders>
            <w:vAlign w:val="center"/>
          </w:tcPr>
          <w:p w14:paraId="7B708DEE" w14:textId="77777777" w:rsidR="00251B95" w:rsidRPr="00251B95" w:rsidRDefault="00251B95" w:rsidP="00251B95">
            <w:pPr>
              <w:spacing w:after="0" w:line="276" w:lineRule="auto"/>
              <w:rPr>
                <w:rFonts w:ascii="Arial" w:eastAsia="Times New Roman" w:hAnsi="Arial" w:cs="Arial"/>
                <w:color w:val="000000"/>
                <w:sz w:val="18"/>
                <w:szCs w:val="18"/>
              </w:rPr>
            </w:pPr>
          </w:p>
        </w:tc>
        <w:tc>
          <w:tcPr>
            <w:tcW w:w="2926" w:type="dxa"/>
            <w:tcBorders>
              <w:top w:val="single" w:sz="4" w:space="0" w:color="auto"/>
              <w:bottom w:val="double" w:sz="4" w:space="0" w:color="auto"/>
            </w:tcBorders>
            <w:vAlign w:val="center"/>
          </w:tcPr>
          <w:p w14:paraId="2801DA00" w14:textId="77777777" w:rsidR="00251B95" w:rsidRPr="00251B95" w:rsidRDefault="00251B95" w:rsidP="00251B95">
            <w:pPr>
              <w:tabs>
                <w:tab w:val="left" w:pos="1560"/>
              </w:tabs>
              <w:spacing w:after="0" w:line="276" w:lineRule="auto"/>
              <w:rPr>
                <w:rFonts w:ascii="Arial" w:eastAsia="Times New Roman" w:hAnsi="Arial" w:cs="Arial"/>
                <w:color w:val="000000"/>
                <w:sz w:val="18"/>
                <w:szCs w:val="18"/>
              </w:rPr>
            </w:pPr>
            <w:r w:rsidRPr="00251B95">
              <w:rPr>
                <w:rFonts w:ascii="Arial" w:eastAsia="Times New Roman" w:hAnsi="Arial" w:cs="Arial"/>
                <w:color w:val="000000"/>
                <w:sz w:val="18"/>
                <w:szCs w:val="18"/>
              </w:rPr>
              <w:t>obogatitev okolja z zaposlitvenim materialom oziroma predmeti</w:t>
            </w:r>
          </w:p>
        </w:tc>
        <w:tc>
          <w:tcPr>
            <w:tcW w:w="2499" w:type="dxa"/>
            <w:tcBorders>
              <w:top w:val="single" w:sz="4" w:space="0" w:color="auto"/>
              <w:bottom w:val="single" w:sz="4" w:space="0" w:color="auto"/>
            </w:tcBorders>
            <w:vAlign w:val="center"/>
          </w:tcPr>
          <w:p w14:paraId="6A14F343" w14:textId="77777777" w:rsidR="00251B95" w:rsidRPr="00251B95" w:rsidRDefault="00251B95" w:rsidP="00251B95">
            <w:pPr>
              <w:spacing w:after="0" w:line="276" w:lineRule="auto"/>
              <w:rPr>
                <w:rFonts w:ascii="Arial" w:eastAsia="Times New Roman" w:hAnsi="Arial" w:cs="Arial"/>
                <w:color w:val="000000"/>
                <w:sz w:val="18"/>
                <w:szCs w:val="18"/>
              </w:rPr>
            </w:pPr>
            <w:r w:rsidRPr="00251B95">
              <w:rPr>
                <w:rFonts w:ascii="Arial" w:eastAsia="Times New Roman" w:hAnsi="Arial" w:cs="Arial"/>
                <w:color w:val="000000"/>
                <w:sz w:val="18"/>
                <w:szCs w:val="18"/>
              </w:rPr>
              <w:t>zahteva ni izpolnjena</w:t>
            </w:r>
          </w:p>
        </w:tc>
        <w:tc>
          <w:tcPr>
            <w:tcW w:w="1906" w:type="dxa"/>
            <w:tcBorders>
              <w:top w:val="single" w:sz="4" w:space="0" w:color="auto"/>
              <w:bottom w:val="single" w:sz="4" w:space="0" w:color="auto"/>
              <w:right w:val="single" w:sz="4" w:space="0" w:color="auto"/>
            </w:tcBorders>
            <w:vAlign w:val="center"/>
          </w:tcPr>
          <w:p w14:paraId="40C53332" w14:textId="77777777" w:rsidR="00251B95" w:rsidRPr="00251B95" w:rsidRDefault="00251B95" w:rsidP="00251B95">
            <w:pPr>
              <w:spacing w:after="0" w:line="276" w:lineRule="auto"/>
              <w:rPr>
                <w:rFonts w:ascii="Arial" w:eastAsia="Times New Roman" w:hAnsi="Arial" w:cs="Arial"/>
                <w:color w:val="000000"/>
                <w:sz w:val="18"/>
                <w:szCs w:val="18"/>
              </w:rPr>
            </w:pPr>
            <w:r w:rsidRPr="00251B95">
              <w:rPr>
                <w:rFonts w:ascii="Arial" w:eastAsia="Times New Roman" w:hAnsi="Arial" w:cs="Arial"/>
                <w:color w:val="000000"/>
                <w:sz w:val="18"/>
                <w:szCs w:val="18"/>
              </w:rPr>
              <w:t>ni izplačila</w:t>
            </w:r>
          </w:p>
        </w:tc>
        <w:tc>
          <w:tcPr>
            <w:tcW w:w="1906" w:type="dxa"/>
            <w:tcBorders>
              <w:top w:val="single" w:sz="4" w:space="0" w:color="auto"/>
              <w:left w:val="single" w:sz="4" w:space="0" w:color="auto"/>
              <w:bottom w:val="single" w:sz="4" w:space="0" w:color="auto"/>
              <w:right w:val="single" w:sz="4" w:space="0" w:color="auto"/>
            </w:tcBorders>
            <w:vAlign w:val="center"/>
          </w:tcPr>
          <w:p w14:paraId="6849E78B" w14:textId="77777777" w:rsidR="00251B95" w:rsidRPr="00251B95" w:rsidRDefault="00251B95" w:rsidP="00251B95">
            <w:pPr>
              <w:spacing w:after="0" w:line="276" w:lineRule="auto"/>
              <w:rPr>
                <w:rFonts w:ascii="Arial" w:eastAsia="Times New Roman" w:hAnsi="Arial" w:cs="Arial"/>
                <w:color w:val="000000"/>
                <w:sz w:val="18"/>
                <w:szCs w:val="18"/>
              </w:rPr>
            </w:pPr>
            <w:r w:rsidRPr="00251B95">
              <w:rPr>
                <w:rFonts w:ascii="Arial" w:eastAsia="Times New Roman" w:hAnsi="Arial" w:cs="Arial"/>
                <w:color w:val="000000"/>
                <w:sz w:val="18"/>
                <w:szCs w:val="18"/>
              </w:rPr>
              <w:t>ni izplačila</w:t>
            </w:r>
          </w:p>
        </w:tc>
        <w:tc>
          <w:tcPr>
            <w:tcW w:w="1906" w:type="dxa"/>
            <w:tcBorders>
              <w:top w:val="single" w:sz="4" w:space="0" w:color="auto"/>
              <w:left w:val="single" w:sz="4" w:space="0" w:color="auto"/>
              <w:bottom w:val="single" w:sz="4" w:space="0" w:color="auto"/>
              <w:right w:val="single" w:sz="4" w:space="0" w:color="auto"/>
            </w:tcBorders>
            <w:vAlign w:val="center"/>
          </w:tcPr>
          <w:p w14:paraId="7644AC4A" w14:textId="77777777" w:rsidR="00251B95" w:rsidRPr="00251B95" w:rsidRDefault="00251B95" w:rsidP="00251B95">
            <w:pPr>
              <w:spacing w:after="0" w:line="276" w:lineRule="auto"/>
              <w:rPr>
                <w:rFonts w:ascii="Arial" w:eastAsia="Times New Roman" w:hAnsi="Arial" w:cs="Arial"/>
                <w:sz w:val="18"/>
                <w:szCs w:val="18"/>
              </w:rPr>
            </w:pPr>
            <w:r w:rsidRPr="00251B95">
              <w:rPr>
                <w:rFonts w:ascii="Arial" w:eastAsia="Times New Roman" w:hAnsi="Arial" w:cs="Arial"/>
                <w:sz w:val="18"/>
                <w:szCs w:val="18"/>
              </w:rPr>
              <w:t>ni izplačila</w:t>
            </w:r>
          </w:p>
        </w:tc>
        <w:tc>
          <w:tcPr>
            <w:tcW w:w="1907" w:type="dxa"/>
            <w:tcBorders>
              <w:top w:val="single" w:sz="4" w:space="0" w:color="auto"/>
              <w:left w:val="single" w:sz="4" w:space="0" w:color="auto"/>
              <w:bottom w:val="single" w:sz="4" w:space="0" w:color="auto"/>
              <w:right w:val="double" w:sz="4" w:space="0" w:color="auto"/>
            </w:tcBorders>
            <w:vAlign w:val="center"/>
          </w:tcPr>
          <w:p w14:paraId="43928932" w14:textId="77777777" w:rsidR="00251B95" w:rsidRPr="00251B95" w:rsidRDefault="00251B95" w:rsidP="00251B95">
            <w:pPr>
              <w:spacing w:after="0" w:line="276" w:lineRule="auto"/>
              <w:rPr>
                <w:rFonts w:ascii="Arial" w:eastAsia="Times New Roman" w:hAnsi="Arial" w:cs="Arial"/>
                <w:sz w:val="18"/>
                <w:szCs w:val="18"/>
              </w:rPr>
            </w:pPr>
            <w:r w:rsidRPr="00251B95">
              <w:rPr>
                <w:rFonts w:ascii="Arial" w:eastAsia="Times New Roman" w:hAnsi="Arial" w:cs="Arial"/>
                <w:sz w:val="18"/>
                <w:szCs w:val="18"/>
              </w:rPr>
              <w:t>ni izplačila in izključitev v naslednjem letu</w:t>
            </w:r>
          </w:p>
        </w:tc>
      </w:tr>
      <w:tr w:rsidR="00251B95" w:rsidRPr="00251B95" w14:paraId="577EAD76" w14:textId="77777777" w:rsidTr="0018192E">
        <w:trPr>
          <w:trHeight w:val="397"/>
        </w:trPr>
        <w:tc>
          <w:tcPr>
            <w:tcW w:w="1185" w:type="dxa"/>
            <w:vMerge w:val="restart"/>
            <w:tcBorders>
              <w:top w:val="double" w:sz="4" w:space="0" w:color="auto"/>
              <w:left w:val="double" w:sz="4" w:space="0" w:color="auto"/>
            </w:tcBorders>
            <w:vAlign w:val="center"/>
          </w:tcPr>
          <w:p w14:paraId="699F8D73" w14:textId="77777777" w:rsidR="00251B95" w:rsidRPr="00251B95" w:rsidRDefault="00251B95" w:rsidP="00251B95">
            <w:pPr>
              <w:spacing w:after="0" w:line="276" w:lineRule="auto"/>
              <w:rPr>
                <w:rFonts w:ascii="Arial" w:eastAsia="Times New Roman" w:hAnsi="Arial" w:cs="Arial"/>
                <w:color w:val="000000"/>
                <w:sz w:val="18"/>
                <w:szCs w:val="18"/>
              </w:rPr>
            </w:pPr>
            <w:r w:rsidRPr="00251B95">
              <w:rPr>
                <w:rFonts w:ascii="Arial" w:eastAsia="Times New Roman" w:hAnsi="Arial" w:cs="Arial"/>
                <w:color w:val="000000"/>
                <w:sz w:val="18"/>
                <w:szCs w:val="18"/>
              </w:rPr>
              <w:t>pitanci</w:t>
            </w:r>
          </w:p>
        </w:tc>
        <w:tc>
          <w:tcPr>
            <w:tcW w:w="2926" w:type="dxa"/>
            <w:tcBorders>
              <w:top w:val="double" w:sz="4" w:space="0" w:color="auto"/>
            </w:tcBorders>
            <w:vAlign w:val="center"/>
          </w:tcPr>
          <w:p w14:paraId="29025A28" w14:textId="77777777" w:rsidR="00251B95" w:rsidRPr="00251B95" w:rsidRDefault="00251B95" w:rsidP="00251B95">
            <w:pPr>
              <w:tabs>
                <w:tab w:val="left" w:pos="1560"/>
              </w:tabs>
              <w:spacing w:after="0" w:line="276" w:lineRule="auto"/>
              <w:rPr>
                <w:rFonts w:ascii="Arial" w:eastAsia="Times New Roman" w:hAnsi="Arial" w:cs="Arial"/>
                <w:color w:val="000000"/>
                <w:sz w:val="18"/>
                <w:szCs w:val="18"/>
              </w:rPr>
            </w:pPr>
            <w:r w:rsidRPr="00251B95">
              <w:rPr>
                <w:rFonts w:ascii="Arial" w:eastAsia="Times New Roman" w:hAnsi="Arial" w:cs="Arial"/>
                <w:color w:val="000000"/>
                <w:sz w:val="18"/>
                <w:szCs w:val="18"/>
              </w:rPr>
              <w:t>15 % večja neovirana talna površina</w:t>
            </w:r>
          </w:p>
        </w:tc>
        <w:tc>
          <w:tcPr>
            <w:tcW w:w="2499" w:type="dxa"/>
            <w:tcBorders>
              <w:top w:val="double" w:sz="4" w:space="0" w:color="auto"/>
            </w:tcBorders>
            <w:vAlign w:val="center"/>
          </w:tcPr>
          <w:p w14:paraId="5A498127" w14:textId="77777777" w:rsidR="00251B95" w:rsidRPr="00251B95" w:rsidRDefault="00251B95" w:rsidP="00251B95">
            <w:pPr>
              <w:spacing w:after="0" w:line="276" w:lineRule="auto"/>
              <w:rPr>
                <w:rFonts w:ascii="Arial" w:eastAsia="Times New Roman" w:hAnsi="Arial" w:cs="Arial"/>
                <w:color w:val="000000"/>
                <w:sz w:val="18"/>
                <w:szCs w:val="18"/>
              </w:rPr>
            </w:pPr>
            <w:r w:rsidRPr="00251B95">
              <w:rPr>
                <w:rFonts w:ascii="Arial" w:eastAsia="Times New Roman" w:hAnsi="Arial" w:cs="Arial"/>
                <w:color w:val="000000"/>
                <w:sz w:val="18"/>
                <w:szCs w:val="18"/>
              </w:rPr>
              <w:t>zahteva ni izpolnjena</w:t>
            </w:r>
          </w:p>
        </w:tc>
        <w:tc>
          <w:tcPr>
            <w:tcW w:w="1906" w:type="dxa"/>
            <w:tcBorders>
              <w:top w:val="double" w:sz="4" w:space="0" w:color="auto"/>
              <w:right w:val="single" w:sz="4" w:space="0" w:color="auto"/>
            </w:tcBorders>
            <w:vAlign w:val="center"/>
          </w:tcPr>
          <w:p w14:paraId="50ECA017" w14:textId="77777777" w:rsidR="00251B95" w:rsidRPr="00251B95" w:rsidRDefault="00251B95" w:rsidP="00251B95">
            <w:pPr>
              <w:spacing w:after="0" w:line="276" w:lineRule="auto"/>
              <w:rPr>
                <w:rFonts w:ascii="Arial" w:eastAsia="Times New Roman" w:hAnsi="Arial" w:cs="Arial"/>
                <w:color w:val="000000"/>
                <w:sz w:val="18"/>
                <w:szCs w:val="18"/>
              </w:rPr>
            </w:pPr>
            <w:r w:rsidRPr="00251B95">
              <w:rPr>
                <w:rFonts w:ascii="Arial" w:eastAsia="Times New Roman" w:hAnsi="Arial" w:cs="Arial"/>
                <w:color w:val="000000"/>
                <w:sz w:val="18"/>
                <w:szCs w:val="18"/>
              </w:rPr>
              <w:t>ni izplačila</w:t>
            </w:r>
          </w:p>
        </w:tc>
        <w:tc>
          <w:tcPr>
            <w:tcW w:w="1906" w:type="dxa"/>
            <w:tcBorders>
              <w:top w:val="double" w:sz="4" w:space="0" w:color="auto"/>
              <w:left w:val="single" w:sz="4" w:space="0" w:color="auto"/>
              <w:right w:val="single" w:sz="4" w:space="0" w:color="auto"/>
            </w:tcBorders>
            <w:vAlign w:val="center"/>
          </w:tcPr>
          <w:p w14:paraId="20C673EA" w14:textId="77777777" w:rsidR="00251B95" w:rsidRPr="00251B95" w:rsidRDefault="00251B95" w:rsidP="00251B95">
            <w:pPr>
              <w:spacing w:after="0" w:line="276" w:lineRule="auto"/>
              <w:rPr>
                <w:rFonts w:ascii="Arial" w:eastAsia="Times New Roman" w:hAnsi="Arial" w:cs="Arial"/>
                <w:color w:val="000000"/>
                <w:sz w:val="18"/>
                <w:szCs w:val="18"/>
              </w:rPr>
            </w:pPr>
            <w:r w:rsidRPr="00251B95">
              <w:rPr>
                <w:rFonts w:ascii="Arial" w:eastAsia="Times New Roman" w:hAnsi="Arial" w:cs="Arial"/>
                <w:color w:val="000000"/>
                <w:sz w:val="18"/>
                <w:szCs w:val="18"/>
              </w:rPr>
              <w:t>ni izplačila</w:t>
            </w:r>
          </w:p>
        </w:tc>
        <w:tc>
          <w:tcPr>
            <w:tcW w:w="1906" w:type="dxa"/>
            <w:tcBorders>
              <w:top w:val="double" w:sz="4" w:space="0" w:color="auto"/>
              <w:left w:val="single" w:sz="4" w:space="0" w:color="auto"/>
              <w:right w:val="single" w:sz="4" w:space="0" w:color="auto"/>
            </w:tcBorders>
            <w:vAlign w:val="center"/>
          </w:tcPr>
          <w:p w14:paraId="78599E83" w14:textId="77777777" w:rsidR="00251B95" w:rsidRPr="00251B95" w:rsidRDefault="00251B95" w:rsidP="00251B95">
            <w:pPr>
              <w:spacing w:after="0" w:line="276" w:lineRule="auto"/>
              <w:rPr>
                <w:rFonts w:ascii="Arial" w:eastAsia="Times New Roman" w:hAnsi="Arial" w:cs="Arial"/>
                <w:color w:val="000000"/>
                <w:sz w:val="18"/>
                <w:szCs w:val="18"/>
              </w:rPr>
            </w:pPr>
            <w:r w:rsidRPr="00251B95">
              <w:rPr>
                <w:rFonts w:ascii="Arial" w:eastAsia="Times New Roman" w:hAnsi="Arial" w:cs="Arial"/>
                <w:sz w:val="18"/>
                <w:szCs w:val="18"/>
              </w:rPr>
              <w:t>ni izplačila</w:t>
            </w:r>
          </w:p>
        </w:tc>
        <w:tc>
          <w:tcPr>
            <w:tcW w:w="1907" w:type="dxa"/>
            <w:tcBorders>
              <w:top w:val="double" w:sz="4" w:space="0" w:color="auto"/>
              <w:left w:val="single" w:sz="4" w:space="0" w:color="auto"/>
              <w:right w:val="double" w:sz="4" w:space="0" w:color="auto"/>
            </w:tcBorders>
            <w:vAlign w:val="center"/>
          </w:tcPr>
          <w:p w14:paraId="212304DF" w14:textId="77777777" w:rsidR="00251B95" w:rsidRPr="00251B95" w:rsidRDefault="00251B95" w:rsidP="00251B95">
            <w:pPr>
              <w:spacing w:after="0" w:line="276" w:lineRule="auto"/>
              <w:rPr>
                <w:rFonts w:ascii="Arial" w:eastAsia="Times New Roman" w:hAnsi="Arial" w:cs="Arial"/>
                <w:color w:val="000000"/>
                <w:sz w:val="18"/>
                <w:szCs w:val="18"/>
              </w:rPr>
            </w:pPr>
            <w:r w:rsidRPr="00251B95">
              <w:rPr>
                <w:rFonts w:ascii="Arial" w:eastAsia="Times New Roman" w:hAnsi="Arial" w:cs="Arial"/>
                <w:sz w:val="18"/>
                <w:szCs w:val="18"/>
              </w:rPr>
              <w:t>ni izplačila in izključitev v naslednjem letu</w:t>
            </w:r>
          </w:p>
        </w:tc>
      </w:tr>
      <w:tr w:rsidR="00251B95" w:rsidRPr="00251B95" w14:paraId="13596421" w14:textId="77777777" w:rsidTr="0018192E">
        <w:trPr>
          <w:trHeight w:val="397"/>
        </w:trPr>
        <w:tc>
          <w:tcPr>
            <w:tcW w:w="1185" w:type="dxa"/>
            <w:vMerge/>
            <w:tcBorders>
              <w:top w:val="double" w:sz="4" w:space="0" w:color="auto"/>
              <w:left w:val="double" w:sz="4" w:space="0" w:color="auto"/>
            </w:tcBorders>
            <w:vAlign w:val="center"/>
          </w:tcPr>
          <w:p w14:paraId="31D16887" w14:textId="77777777" w:rsidR="00251B95" w:rsidRPr="00251B95" w:rsidRDefault="00251B95" w:rsidP="00251B95">
            <w:pPr>
              <w:spacing w:after="0" w:line="276" w:lineRule="auto"/>
              <w:rPr>
                <w:rFonts w:ascii="Arial" w:eastAsia="Times New Roman" w:hAnsi="Arial" w:cs="Arial"/>
                <w:color w:val="000000"/>
                <w:sz w:val="18"/>
                <w:szCs w:val="18"/>
              </w:rPr>
            </w:pPr>
          </w:p>
        </w:tc>
        <w:tc>
          <w:tcPr>
            <w:tcW w:w="2926" w:type="dxa"/>
            <w:tcBorders>
              <w:top w:val="single" w:sz="4" w:space="0" w:color="auto"/>
              <w:bottom w:val="single" w:sz="4" w:space="0" w:color="auto"/>
            </w:tcBorders>
            <w:vAlign w:val="center"/>
          </w:tcPr>
          <w:p w14:paraId="49A3C2A8" w14:textId="77777777" w:rsidR="00251B95" w:rsidRPr="00251B95" w:rsidRDefault="00251B95" w:rsidP="00251B95">
            <w:pPr>
              <w:tabs>
                <w:tab w:val="left" w:pos="1560"/>
              </w:tabs>
              <w:spacing w:after="0" w:line="276" w:lineRule="auto"/>
              <w:rPr>
                <w:rFonts w:ascii="Arial" w:eastAsia="Times New Roman" w:hAnsi="Arial" w:cs="Arial"/>
                <w:color w:val="000000"/>
                <w:sz w:val="18"/>
                <w:szCs w:val="18"/>
              </w:rPr>
            </w:pPr>
            <w:r w:rsidRPr="00251B95">
              <w:rPr>
                <w:rFonts w:ascii="Arial" w:eastAsia="Times New Roman" w:hAnsi="Arial" w:cs="Arial"/>
                <w:color w:val="000000"/>
                <w:sz w:val="18"/>
                <w:szCs w:val="18"/>
              </w:rPr>
              <w:t>20 % večja neovirana talna površina</w:t>
            </w:r>
          </w:p>
        </w:tc>
        <w:tc>
          <w:tcPr>
            <w:tcW w:w="2499" w:type="dxa"/>
            <w:tcBorders>
              <w:top w:val="single" w:sz="4" w:space="0" w:color="auto"/>
              <w:bottom w:val="single" w:sz="4" w:space="0" w:color="auto"/>
            </w:tcBorders>
            <w:vAlign w:val="center"/>
          </w:tcPr>
          <w:p w14:paraId="2A6F890A" w14:textId="77777777" w:rsidR="00251B95" w:rsidRPr="00251B95" w:rsidRDefault="00251B95" w:rsidP="00251B95">
            <w:pPr>
              <w:spacing w:after="0" w:line="276" w:lineRule="auto"/>
              <w:rPr>
                <w:rFonts w:ascii="Arial" w:eastAsia="Times New Roman" w:hAnsi="Arial" w:cs="Arial"/>
                <w:color w:val="000000"/>
                <w:sz w:val="18"/>
                <w:szCs w:val="18"/>
              </w:rPr>
            </w:pPr>
            <w:r w:rsidRPr="00251B95">
              <w:rPr>
                <w:rFonts w:ascii="Arial" w:eastAsia="Times New Roman" w:hAnsi="Arial" w:cs="Arial"/>
                <w:color w:val="000000"/>
                <w:sz w:val="18"/>
                <w:szCs w:val="18"/>
              </w:rPr>
              <w:t>zahteva ni izpolnjena</w:t>
            </w:r>
          </w:p>
        </w:tc>
        <w:tc>
          <w:tcPr>
            <w:tcW w:w="1906" w:type="dxa"/>
            <w:tcBorders>
              <w:top w:val="single" w:sz="4" w:space="0" w:color="auto"/>
              <w:bottom w:val="single" w:sz="4" w:space="0" w:color="auto"/>
              <w:right w:val="single" w:sz="4" w:space="0" w:color="auto"/>
            </w:tcBorders>
            <w:vAlign w:val="center"/>
          </w:tcPr>
          <w:p w14:paraId="13E90E97" w14:textId="77777777" w:rsidR="00251B95" w:rsidRPr="00251B95" w:rsidRDefault="00251B95" w:rsidP="00251B95">
            <w:pPr>
              <w:spacing w:after="0" w:line="276" w:lineRule="auto"/>
              <w:rPr>
                <w:rFonts w:ascii="Arial" w:eastAsia="Times New Roman" w:hAnsi="Arial" w:cs="Arial"/>
                <w:color w:val="000000"/>
                <w:sz w:val="18"/>
                <w:szCs w:val="18"/>
              </w:rPr>
            </w:pPr>
            <w:r w:rsidRPr="00251B95">
              <w:rPr>
                <w:rFonts w:ascii="Arial" w:eastAsia="Times New Roman" w:hAnsi="Arial" w:cs="Arial"/>
                <w:color w:val="000000"/>
                <w:sz w:val="18"/>
                <w:szCs w:val="18"/>
              </w:rPr>
              <w:t>ni izplačila</w:t>
            </w:r>
          </w:p>
        </w:tc>
        <w:tc>
          <w:tcPr>
            <w:tcW w:w="1906" w:type="dxa"/>
            <w:tcBorders>
              <w:top w:val="single" w:sz="4" w:space="0" w:color="auto"/>
              <w:left w:val="single" w:sz="4" w:space="0" w:color="auto"/>
              <w:bottom w:val="single" w:sz="4" w:space="0" w:color="auto"/>
              <w:right w:val="single" w:sz="4" w:space="0" w:color="auto"/>
            </w:tcBorders>
            <w:vAlign w:val="center"/>
          </w:tcPr>
          <w:p w14:paraId="6EE1750B" w14:textId="77777777" w:rsidR="00251B95" w:rsidRPr="00251B95" w:rsidRDefault="00251B95" w:rsidP="00251B95">
            <w:pPr>
              <w:spacing w:after="0" w:line="276" w:lineRule="auto"/>
              <w:rPr>
                <w:rFonts w:ascii="Arial" w:eastAsia="Times New Roman" w:hAnsi="Arial" w:cs="Arial"/>
                <w:color w:val="000000"/>
                <w:sz w:val="18"/>
                <w:szCs w:val="18"/>
              </w:rPr>
            </w:pPr>
            <w:r w:rsidRPr="00251B95">
              <w:rPr>
                <w:rFonts w:ascii="Arial" w:eastAsia="Times New Roman" w:hAnsi="Arial" w:cs="Arial"/>
                <w:color w:val="000000"/>
                <w:sz w:val="18"/>
                <w:szCs w:val="18"/>
              </w:rPr>
              <w:t>ni izplačila</w:t>
            </w:r>
          </w:p>
        </w:tc>
        <w:tc>
          <w:tcPr>
            <w:tcW w:w="1906" w:type="dxa"/>
            <w:tcBorders>
              <w:top w:val="single" w:sz="4" w:space="0" w:color="auto"/>
              <w:left w:val="single" w:sz="4" w:space="0" w:color="auto"/>
              <w:bottom w:val="single" w:sz="4" w:space="0" w:color="auto"/>
              <w:right w:val="single" w:sz="4" w:space="0" w:color="auto"/>
            </w:tcBorders>
            <w:vAlign w:val="center"/>
          </w:tcPr>
          <w:p w14:paraId="5A541E0E" w14:textId="77777777" w:rsidR="00251B95" w:rsidRPr="00251B95" w:rsidRDefault="00251B95" w:rsidP="00251B95">
            <w:pPr>
              <w:spacing w:after="0" w:line="276" w:lineRule="auto"/>
              <w:rPr>
                <w:rFonts w:ascii="Arial" w:eastAsia="Times New Roman" w:hAnsi="Arial" w:cs="Arial"/>
                <w:sz w:val="18"/>
                <w:szCs w:val="18"/>
              </w:rPr>
            </w:pPr>
            <w:r w:rsidRPr="00251B95">
              <w:rPr>
                <w:rFonts w:ascii="Arial" w:eastAsia="Times New Roman" w:hAnsi="Arial" w:cs="Arial"/>
                <w:sz w:val="18"/>
                <w:szCs w:val="18"/>
              </w:rPr>
              <w:t>ni izplačila</w:t>
            </w:r>
          </w:p>
        </w:tc>
        <w:tc>
          <w:tcPr>
            <w:tcW w:w="1907" w:type="dxa"/>
            <w:tcBorders>
              <w:top w:val="single" w:sz="4" w:space="0" w:color="auto"/>
              <w:left w:val="single" w:sz="4" w:space="0" w:color="auto"/>
              <w:bottom w:val="single" w:sz="4" w:space="0" w:color="auto"/>
              <w:right w:val="double" w:sz="4" w:space="0" w:color="auto"/>
            </w:tcBorders>
            <w:vAlign w:val="center"/>
          </w:tcPr>
          <w:p w14:paraId="6811F10D" w14:textId="77777777" w:rsidR="00251B95" w:rsidRPr="00251B95" w:rsidRDefault="00251B95" w:rsidP="00251B95">
            <w:pPr>
              <w:spacing w:after="0" w:line="276" w:lineRule="auto"/>
              <w:rPr>
                <w:rFonts w:ascii="Arial" w:eastAsia="Times New Roman" w:hAnsi="Arial" w:cs="Arial"/>
                <w:sz w:val="18"/>
                <w:szCs w:val="18"/>
              </w:rPr>
            </w:pPr>
            <w:r w:rsidRPr="00251B95">
              <w:rPr>
                <w:rFonts w:ascii="Arial" w:eastAsia="Times New Roman" w:hAnsi="Arial" w:cs="Arial"/>
                <w:sz w:val="18"/>
                <w:szCs w:val="18"/>
              </w:rPr>
              <w:t>ni izplačila in izključitev v naslednjem letu</w:t>
            </w:r>
          </w:p>
        </w:tc>
      </w:tr>
      <w:tr w:rsidR="00251B95" w:rsidRPr="00251B95" w14:paraId="694E935E" w14:textId="77777777" w:rsidTr="0018192E">
        <w:trPr>
          <w:trHeight w:val="397"/>
        </w:trPr>
        <w:tc>
          <w:tcPr>
            <w:tcW w:w="1185" w:type="dxa"/>
            <w:vMerge/>
            <w:tcBorders>
              <w:top w:val="double" w:sz="4" w:space="0" w:color="auto"/>
              <w:left w:val="double" w:sz="4" w:space="0" w:color="auto"/>
            </w:tcBorders>
            <w:vAlign w:val="center"/>
          </w:tcPr>
          <w:p w14:paraId="676308BF" w14:textId="77777777" w:rsidR="00251B95" w:rsidRPr="00251B95" w:rsidRDefault="00251B95" w:rsidP="00251B95">
            <w:pPr>
              <w:spacing w:after="0" w:line="276" w:lineRule="auto"/>
              <w:rPr>
                <w:rFonts w:ascii="Arial" w:eastAsia="Times New Roman" w:hAnsi="Arial" w:cs="Arial"/>
                <w:color w:val="000000"/>
                <w:sz w:val="18"/>
                <w:szCs w:val="18"/>
              </w:rPr>
            </w:pPr>
          </w:p>
        </w:tc>
        <w:tc>
          <w:tcPr>
            <w:tcW w:w="2926" w:type="dxa"/>
            <w:tcBorders>
              <w:top w:val="single" w:sz="4" w:space="0" w:color="auto"/>
              <w:bottom w:val="single" w:sz="4" w:space="0" w:color="auto"/>
            </w:tcBorders>
            <w:vAlign w:val="center"/>
          </w:tcPr>
          <w:p w14:paraId="5D538185" w14:textId="77777777" w:rsidR="00251B95" w:rsidRPr="00251B95" w:rsidRDefault="00251B95" w:rsidP="00251B95">
            <w:pPr>
              <w:tabs>
                <w:tab w:val="left" w:pos="1560"/>
              </w:tabs>
              <w:spacing w:after="0" w:line="276" w:lineRule="auto"/>
              <w:rPr>
                <w:rFonts w:ascii="Arial" w:eastAsia="Times New Roman" w:hAnsi="Arial" w:cs="Arial"/>
                <w:color w:val="000000"/>
                <w:sz w:val="18"/>
                <w:szCs w:val="18"/>
              </w:rPr>
            </w:pPr>
            <w:r w:rsidRPr="00251B95">
              <w:rPr>
                <w:rFonts w:ascii="Arial" w:eastAsia="Times New Roman" w:hAnsi="Arial" w:cs="Arial"/>
                <w:color w:val="000000"/>
                <w:sz w:val="18"/>
                <w:szCs w:val="18"/>
              </w:rPr>
              <w:t>obogatitev okolja z zaposlitvenim materialom oziroma predmeti</w:t>
            </w:r>
          </w:p>
        </w:tc>
        <w:tc>
          <w:tcPr>
            <w:tcW w:w="2499" w:type="dxa"/>
            <w:tcBorders>
              <w:top w:val="single" w:sz="4" w:space="0" w:color="auto"/>
              <w:bottom w:val="single" w:sz="4" w:space="0" w:color="auto"/>
            </w:tcBorders>
            <w:vAlign w:val="center"/>
          </w:tcPr>
          <w:p w14:paraId="679CA800" w14:textId="77777777" w:rsidR="00251B95" w:rsidRPr="00251B95" w:rsidRDefault="00251B95" w:rsidP="00251B95">
            <w:pPr>
              <w:spacing w:after="0" w:line="276" w:lineRule="auto"/>
              <w:rPr>
                <w:rFonts w:ascii="Arial" w:eastAsia="Times New Roman" w:hAnsi="Arial" w:cs="Arial"/>
                <w:color w:val="000000"/>
                <w:sz w:val="18"/>
                <w:szCs w:val="18"/>
              </w:rPr>
            </w:pPr>
            <w:r w:rsidRPr="00251B95">
              <w:rPr>
                <w:rFonts w:ascii="Arial" w:eastAsia="Times New Roman" w:hAnsi="Arial" w:cs="Arial"/>
                <w:color w:val="000000"/>
                <w:sz w:val="18"/>
                <w:szCs w:val="18"/>
              </w:rPr>
              <w:t>zahteva ni izpolnjena</w:t>
            </w:r>
          </w:p>
        </w:tc>
        <w:tc>
          <w:tcPr>
            <w:tcW w:w="1906" w:type="dxa"/>
            <w:tcBorders>
              <w:top w:val="single" w:sz="4" w:space="0" w:color="auto"/>
              <w:bottom w:val="single" w:sz="4" w:space="0" w:color="auto"/>
              <w:right w:val="single" w:sz="4" w:space="0" w:color="auto"/>
            </w:tcBorders>
            <w:vAlign w:val="center"/>
          </w:tcPr>
          <w:p w14:paraId="7FE5FC49" w14:textId="77777777" w:rsidR="00251B95" w:rsidRPr="00251B95" w:rsidRDefault="00251B95" w:rsidP="00251B95">
            <w:pPr>
              <w:spacing w:after="0" w:line="276" w:lineRule="auto"/>
              <w:rPr>
                <w:rFonts w:ascii="Arial" w:eastAsia="Times New Roman" w:hAnsi="Arial" w:cs="Arial"/>
                <w:color w:val="000000"/>
                <w:sz w:val="18"/>
                <w:szCs w:val="18"/>
              </w:rPr>
            </w:pPr>
            <w:r w:rsidRPr="00251B95">
              <w:rPr>
                <w:rFonts w:ascii="Arial" w:eastAsia="Times New Roman" w:hAnsi="Arial" w:cs="Arial"/>
                <w:color w:val="000000"/>
                <w:sz w:val="18"/>
                <w:szCs w:val="18"/>
              </w:rPr>
              <w:t>ni izplačila</w:t>
            </w:r>
          </w:p>
        </w:tc>
        <w:tc>
          <w:tcPr>
            <w:tcW w:w="1906" w:type="dxa"/>
            <w:tcBorders>
              <w:top w:val="single" w:sz="4" w:space="0" w:color="auto"/>
              <w:left w:val="single" w:sz="4" w:space="0" w:color="auto"/>
              <w:bottom w:val="single" w:sz="4" w:space="0" w:color="auto"/>
              <w:right w:val="single" w:sz="4" w:space="0" w:color="auto"/>
            </w:tcBorders>
            <w:vAlign w:val="center"/>
          </w:tcPr>
          <w:p w14:paraId="350C7920" w14:textId="77777777" w:rsidR="00251B95" w:rsidRPr="00251B95" w:rsidRDefault="00251B95" w:rsidP="00251B95">
            <w:pPr>
              <w:spacing w:after="0" w:line="276" w:lineRule="auto"/>
              <w:rPr>
                <w:rFonts w:ascii="Arial" w:eastAsia="Times New Roman" w:hAnsi="Arial" w:cs="Arial"/>
                <w:color w:val="000000"/>
                <w:sz w:val="18"/>
                <w:szCs w:val="18"/>
              </w:rPr>
            </w:pPr>
            <w:r w:rsidRPr="00251B95">
              <w:rPr>
                <w:rFonts w:ascii="Arial" w:eastAsia="Times New Roman" w:hAnsi="Arial" w:cs="Arial"/>
                <w:color w:val="000000"/>
                <w:sz w:val="18"/>
                <w:szCs w:val="18"/>
              </w:rPr>
              <w:t>ni izplačila</w:t>
            </w:r>
          </w:p>
        </w:tc>
        <w:tc>
          <w:tcPr>
            <w:tcW w:w="1906" w:type="dxa"/>
            <w:tcBorders>
              <w:top w:val="single" w:sz="4" w:space="0" w:color="auto"/>
              <w:left w:val="single" w:sz="4" w:space="0" w:color="auto"/>
              <w:bottom w:val="single" w:sz="4" w:space="0" w:color="auto"/>
              <w:right w:val="single" w:sz="4" w:space="0" w:color="auto"/>
            </w:tcBorders>
            <w:vAlign w:val="center"/>
          </w:tcPr>
          <w:p w14:paraId="3A8F9D29" w14:textId="77777777" w:rsidR="00251B95" w:rsidRPr="00251B95" w:rsidRDefault="00251B95" w:rsidP="00251B95">
            <w:pPr>
              <w:spacing w:after="0" w:line="276" w:lineRule="auto"/>
              <w:rPr>
                <w:rFonts w:ascii="Arial" w:eastAsia="Times New Roman" w:hAnsi="Arial" w:cs="Arial"/>
                <w:sz w:val="18"/>
                <w:szCs w:val="18"/>
              </w:rPr>
            </w:pPr>
            <w:r w:rsidRPr="00251B95">
              <w:rPr>
                <w:rFonts w:ascii="Arial" w:eastAsia="Times New Roman" w:hAnsi="Arial" w:cs="Arial"/>
                <w:sz w:val="18"/>
                <w:szCs w:val="18"/>
              </w:rPr>
              <w:t>ni izplačila</w:t>
            </w:r>
          </w:p>
        </w:tc>
        <w:tc>
          <w:tcPr>
            <w:tcW w:w="1907" w:type="dxa"/>
            <w:tcBorders>
              <w:top w:val="single" w:sz="4" w:space="0" w:color="auto"/>
              <w:left w:val="single" w:sz="4" w:space="0" w:color="auto"/>
              <w:bottom w:val="single" w:sz="4" w:space="0" w:color="auto"/>
              <w:right w:val="double" w:sz="4" w:space="0" w:color="auto"/>
            </w:tcBorders>
            <w:vAlign w:val="center"/>
          </w:tcPr>
          <w:p w14:paraId="328D143F" w14:textId="77777777" w:rsidR="00251B95" w:rsidRPr="00251B95" w:rsidRDefault="00251B95" w:rsidP="00251B95">
            <w:pPr>
              <w:spacing w:after="0" w:line="276" w:lineRule="auto"/>
              <w:rPr>
                <w:rFonts w:ascii="Arial" w:eastAsia="Times New Roman" w:hAnsi="Arial" w:cs="Arial"/>
                <w:sz w:val="18"/>
                <w:szCs w:val="18"/>
              </w:rPr>
            </w:pPr>
            <w:r w:rsidRPr="00251B95">
              <w:rPr>
                <w:rFonts w:ascii="Arial" w:eastAsia="Times New Roman" w:hAnsi="Arial" w:cs="Arial"/>
                <w:sz w:val="18"/>
                <w:szCs w:val="18"/>
              </w:rPr>
              <w:t>ni izplačila in izključitev v naslednjem letu</w:t>
            </w:r>
          </w:p>
        </w:tc>
      </w:tr>
      <w:tr w:rsidR="00251B95" w:rsidRPr="00251B95" w14:paraId="6D9BD8F5" w14:textId="77777777" w:rsidTr="0018192E">
        <w:trPr>
          <w:trHeight w:val="397"/>
        </w:trPr>
        <w:tc>
          <w:tcPr>
            <w:tcW w:w="1185" w:type="dxa"/>
            <w:vMerge/>
            <w:tcBorders>
              <w:top w:val="double" w:sz="4" w:space="0" w:color="auto"/>
              <w:left w:val="double" w:sz="4" w:space="0" w:color="auto"/>
            </w:tcBorders>
            <w:vAlign w:val="center"/>
          </w:tcPr>
          <w:p w14:paraId="06787F3A" w14:textId="77777777" w:rsidR="00251B95" w:rsidRPr="00251B95" w:rsidRDefault="00251B95" w:rsidP="00251B95">
            <w:pPr>
              <w:spacing w:after="0" w:line="276" w:lineRule="auto"/>
              <w:rPr>
                <w:rFonts w:ascii="Arial" w:eastAsia="Times New Roman" w:hAnsi="Arial" w:cs="Arial"/>
                <w:color w:val="000000"/>
                <w:sz w:val="18"/>
                <w:szCs w:val="18"/>
              </w:rPr>
            </w:pPr>
          </w:p>
        </w:tc>
        <w:tc>
          <w:tcPr>
            <w:tcW w:w="2926" w:type="dxa"/>
            <w:vMerge w:val="restart"/>
            <w:tcBorders>
              <w:top w:val="single" w:sz="4" w:space="0" w:color="auto"/>
            </w:tcBorders>
            <w:vAlign w:val="center"/>
          </w:tcPr>
          <w:p w14:paraId="57B59422" w14:textId="77777777" w:rsidR="00251B95" w:rsidRPr="00251B95" w:rsidRDefault="00251B95" w:rsidP="00251B95">
            <w:pPr>
              <w:tabs>
                <w:tab w:val="left" w:pos="1560"/>
              </w:tabs>
              <w:spacing w:after="0" w:line="276" w:lineRule="auto"/>
              <w:rPr>
                <w:rFonts w:ascii="Arial" w:eastAsia="Times New Roman" w:hAnsi="Arial" w:cs="Arial"/>
                <w:color w:val="000000"/>
                <w:sz w:val="18"/>
                <w:szCs w:val="18"/>
              </w:rPr>
            </w:pPr>
            <w:r w:rsidRPr="00251B95">
              <w:rPr>
                <w:rFonts w:ascii="Arial" w:eastAsia="Times New Roman" w:hAnsi="Arial" w:cs="Arial"/>
                <w:color w:val="000000"/>
                <w:sz w:val="18"/>
                <w:szCs w:val="18"/>
              </w:rPr>
              <w:t>skupinska reja z izpustom</w:t>
            </w:r>
          </w:p>
        </w:tc>
        <w:tc>
          <w:tcPr>
            <w:tcW w:w="2499" w:type="dxa"/>
            <w:tcBorders>
              <w:top w:val="single" w:sz="4" w:space="0" w:color="auto"/>
            </w:tcBorders>
            <w:vAlign w:val="center"/>
          </w:tcPr>
          <w:p w14:paraId="6C00C1CD" w14:textId="77777777" w:rsidR="00251B95" w:rsidRPr="00251B95" w:rsidRDefault="00251B95" w:rsidP="00251B95">
            <w:pPr>
              <w:spacing w:after="0" w:line="276" w:lineRule="auto"/>
              <w:rPr>
                <w:rFonts w:ascii="Arial" w:eastAsia="Times New Roman" w:hAnsi="Arial" w:cs="Arial"/>
                <w:sz w:val="18"/>
                <w:szCs w:val="18"/>
              </w:rPr>
            </w:pPr>
            <w:r w:rsidRPr="00251B95">
              <w:rPr>
                <w:rFonts w:ascii="Arial" w:eastAsia="Times New Roman" w:hAnsi="Arial" w:cs="Arial"/>
                <w:sz w:val="18"/>
                <w:szCs w:val="18"/>
              </w:rPr>
              <w:t>zahteva ni izpolnjena</w:t>
            </w:r>
          </w:p>
        </w:tc>
        <w:tc>
          <w:tcPr>
            <w:tcW w:w="1906" w:type="dxa"/>
            <w:tcBorders>
              <w:top w:val="single" w:sz="4" w:space="0" w:color="auto"/>
              <w:right w:val="single" w:sz="4" w:space="0" w:color="auto"/>
            </w:tcBorders>
            <w:vAlign w:val="center"/>
          </w:tcPr>
          <w:p w14:paraId="7417D36D" w14:textId="77777777" w:rsidR="00251B95" w:rsidRPr="00251B95" w:rsidRDefault="00251B95" w:rsidP="00251B95">
            <w:pPr>
              <w:spacing w:after="0" w:line="276" w:lineRule="auto"/>
              <w:rPr>
                <w:rFonts w:ascii="Arial" w:eastAsia="Times New Roman" w:hAnsi="Arial" w:cs="Arial"/>
                <w:sz w:val="18"/>
                <w:szCs w:val="18"/>
              </w:rPr>
            </w:pPr>
            <w:r w:rsidRPr="00251B95">
              <w:rPr>
                <w:rFonts w:ascii="Arial" w:eastAsia="Times New Roman" w:hAnsi="Arial" w:cs="Arial"/>
                <w:sz w:val="18"/>
                <w:szCs w:val="18"/>
              </w:rPr>
              <w:t>ni izplačila</w:t>
            </w:r>
          </w:p>
        </w:tc>
        <w:tc>
          <w:tcPr>
            <w:tcW w:w="1906" w:type="dxa"/>
            <w:tcBorders>
              <w:top w:val="single" w:sz="4" w:space="0" w:color="auto"/>
              <w:left w:val="single" w:sz="4" w:space="0" w:color="auto"/>
              <w:right w:val="single" w:sz="4" w:space="0" w:color="auto"/>
            </w:tcBorders>
            <w:vAlign w:val="center"/>
          </w:tcPr>
          <w:p w14:paraId="5116E379" w14:textId="77777777" w:rsidR="00251B95" w:rsidRPr="00251B95" w:rsidRDefault="00251B95" w:rsidP="00251B95">
            <w:pPr>
              <w:spacing w:after="0" w:line="276" w:lineRule="auto"/>
              <w:rPr>
                <w:rFonts w:ascii="Arial" w:eastAsia="Times New Roman" w:hAnsi="Arial" w:cs="Arial"/>
                <w:sz w:val="18"/>
                <w:szCs w:val="18"/>
              </w:rPr>
            </w:pPr>
            <w:r w:rsidRPr="00251B95">
              <w:rPr>
                <w:rFonts w:ascii="Arial" w:eastAsia="Times New Roman" w:hAnsi="Arial" w:cs="Arial"/>
                <w:sz w:val="18"/>
                <w:szCs w:val="18"/>
              </w:rPr>
              <w:t xml:space="preserve">ni izplačila </w:t>
            </w:r>
          </w:p>
        </w:tc>
        <w:tc>
          <w:tcPr>
            <w:tcW w:w="1906" w:type="dxa"/>
            <w:tcBorders>
              <w:top w:val="single" w:sz="4" w:space="0" w:color="auto"/>
              <w:left w:val="single" w:sz="4" w:space="0" w:color="auto"/>
              <w:right w:val="single" w:sz="4" w:space="0" w:color="auto"/>
            </w:tcBorders>
            <w:vAlign w:val="center"/>
          </w:tcPr>
          <w:p w14:paraId="762181EE" w14:textId="77777777" w:rsidR="00251B95" w:rsidRPr="00251B95" w:rsidRDefault="00251B95" w:rsidP="00251B95">
            <w:pPr>
              <w:spacing w:after="0" w:line="276" w:lineRule="auto"/>
              <w:rPr>
                <w:rFonts w:ascii="Arial" w:eastAsia="Times New Roman" w:hAnsi="Arial" w:cs="Arial"/>
                <w:sz w:val="18"/>
                <w:szCs w:val="18"/>
              </w:rPr>
            </w:pPr>
            <w:r w:rsidRPr="00251B95">
              <w:rPr>
                <w:rFonts w:ascii="Arial" w:eastAsia="Times New Roman" w:hAnsi="Arial" w:cs="Arial"/>
                <w:sz w:val="18"/>
                <w:szCs w:val="18"/>
              </w:rPr>
              <w:t>ni izplačila</w:t>
            </w:r>
          </w:p>
        </w:tc>
        <w:tc>
          <w:tcPr>
            <w:tcW w:w="1907" w:type="dxa"/>
            <w:tcBorders>
              <w:top w:val="single" w:sz="4" w:space="0" w:color="auto"/>
              <w:left w:val="single" w:sz="4" w:space="0" w:color="auto"/>
              <w:right w:val="double" w:sz="4" w:space="0" w:color="auto"/>
            </w:tcBorders>
            <w:vAlign w:val="center"/>
          </w:tcPr>
          <w:p w14:paraId="7E8273A7" w14:textId="77777777" w:rsidR="00251B95" w:rsidRPr="00251B95" w:rsidRDefault="00251B95" w:rsidP="00251B95">
            <w:pPr>
              <w:spacing w:after="0" w:line="276" w:lineRule="auto"/>
              <w:rPr>
                <w:rFonts w:ascii="Arial" w:eastAsia="Times New Roman" w:hAnsi="Arial" w:cs="Arial"/>
                <w:sz w:val="18"/>
                <w:szCs w:val="18"/>
              </w:rPr>
            </w:pPr>
            <w:r w:rsidRPr="00251B95">
              <w:rPr>
                <w:rFonts w:ascii="Arial" w:eastAsia="Times New Roman" w:hAnsi="Arial" w:cs="Arial"/>
                <w:sz w:val="18"/>
                <w:szCs w:val="18"/>
              </w:rPr>
              <w:t>ni izplačila in izključitev v naslednjem letu</w:t>
            </w:r>
          </w:p>
        </w:tc>
      </w:tr>
      <w:tr w:rsidR="00251B95" w:rsidRPr="00251B95" w14:paraId="421BACD4" w14:textId="77777777" w:rsidTr="0018192E">
        <w:trPr>
          <w:trHeight w:val="397"/>
        </w:trPr>
        <w:tc>
          <w:tcPr>
            <w:tcW w:w="1185" w:type="dxa"/>
            <w:vMerge/>
            <w:tcBorders>
              <w:top w:val="double" w:sz="4" w:space="0" w:color="auto"/>
              <w:left w:val="double" w:sz="4" w:space="0" w:color="auto"/>
            </w:tcBorders>
            <w:vAlign w:val="center"/>
          </w:tcPr>
          <w:p w14:paraId="0EDF229F" w14:textId="77777777" w:rsidR="00251B95" w:rsidRPr="00251B95" w:rsidRDefault="00251B95" w:rsidP="00251B95">
            <w:pPr>
              <w:spacing w:line="276" w:lineRule="auto"/>
              <w:rPr>
                <w:rFonts w:ascii="Arial" w:eastAsia="Times New Roman" w:hAnsi="Arial" w:cs="Arial"/>
                <w:color w:val="000000"/>
                <w:sz w:val="18"/>
                <w:szCs w:val="18"/>
              </w:rPr>
            </w:pPr>
          </w:p>
        </w:tc>
        <w:tc>
          <w:tcPr>
            <w:tcW w:w="2926" w:type="dxa"/>
            <w:vMerge/>
            <w:tcBorders>
              <w:top w:val="double" w:sz="4" w:space="0" w:color="auto"/>
            </w:tcBorders>
            <w:vAlign w:val="center"/>
          </w:tcPr>
          <w:p w14:paraId="213FEBBB" w14:textId="77777777" w:rsidR="00251B95" w:rsidRPr="00251B95" w:rsidRDefault="00251B95" w:rsidP="00251B95">
            <w:pPr>
              <w:tabs>
                <w:tab w:val="left" w:pos="1560"/>
              </w:tabs>
              <w:spacing w:line="276" w:lineRule="auto"/>
              <w:rPr>
                <w:rFonts w:ascii="Arial" w:eastAsia="Times New Roman" w:hAnsi="Arial" w:cs="Arial"/>
                <w:color w:val="000000"/>
                <w:sz w:val="18"/>
                <w:szCs w:val="18"/>
              </w:rPr>
            </w:pPr>
          </w:p>
        </w:tc>
        <w:tc>
          <w:tcPr>
            <w:tcW w:w="2499" w:type="dxa"/>
            <w:tcBorders>
              <w:top w:val="single" w:sz="4" w:space="0" w:color="auto"/>
            </w:tcBorders>
            <w:vAlign w:val="center"/>
          </w:tcPr>
          <w:p w14:paraId="2C4320BA" w14:textId="77777777" w:rsidR="00251B95" w:rsidRPr="00251B95" w:rsidRDefault="00251B95" w:rsidP="00251B95">
            <w:pPr>
              <w:spacing w:after="0" w:line="276" w:lineRule="auto"/>
              <w:rPr>
                <w:rFonts w:ascii="Arial" w:eastAsia="Times New Roman" w:hAnsi="Arial" w:cs="Arial"/>
                <w:sz w:val="18"/>
                <w:szCs w:val="18"/>
              </w:rPr>
            </w:pPr>
            <w:r w:rsidRPr="00251B95">
              <w:rPr>
                <w:rFonts w:ascii="Arial" w:eastAsia="Times New Roman" w:hAnsi="Arial" w:cs="Arial"/>
                <w:sz w:val="18"/>
                <w:szCs w:val="18"/>
              </w:rPr>
              <w:t>minimalna dolžina krajše stranice izpusta je do vključno 10 % manjša od zahtevane</w:t>
            </w:r>
          </w:p>
        </w:tc>
        <w:tc>
          <w:tcPr>
            <w:tcW w:w="1906" w:type="dxa"/>
            <w:tcBorders>
              <w:top w:val="single" w:sz="4" w:space="0" w:color="auto"/>
              <w:right w:val="single" w:sz="4" w:space="0" w:color="auto"/>
            </w:tcBorders>
            <w:vAlign w:val="center"/>
          </w:tcPr>
          <w:p w14:paraId="264B5777" w14:textId="77777777" w:rsidR="00251B95" w:rsidRPr="00251B95" w:rsidRDefault="00251B95" w:rsidP="00251B95">
            <w:pPr>
              <w:spacing w:after="0" w:line="276" w:lineRule="auto"/>
              <w:rPr>
                <w:rFonts w:ascii="Arial" w:eastAsia="Times New Roman" w:hAnsi="Arial" w:cs="Arial"/>
                <w:color w:val="000000"/>
                <w:sz w:val="18"/>
                <w:szCs w:val="18"/>
              </w:rPr>
            </w:pPr>
            <w:r w:rsidRPr="00251B95">
              <w:rPr>
                <w:rFonts w:ascii="Arial" w:eastAsia="Times New Roman" w:hAnsi="Arial" w:cs="Arial"/>
                <w:sz w:val="18"/>
                <w:szCs w:val="18"/>
              </w:rPr>
              <w:t>zmanjšanje plačila za 10 %</w:t>
            </w:r>
          </w:p>
        </w:tc>
        <w:tc>
          <w:tcPr>
            <w:tcW w:w="1906" w:type="dxa"/>
            <w:tcBorders>
              <w:top w:val="single" w:sz="4" w:space="0" w:color="auto"/>
              <w:left w:val="single" w:sz="4" w:space="0" w:color="auto"/>
              <w:right w:val="single" w:sz="4" w:space="0" w:color="auto"/>
            </w:tcBorders>
            <w:vAlign w:val="center"/>
          </w:tcPr>
          <w:p w14:paraId="3367262E" w14:textId="77777777" w:rsidR="00251B95" w:rsidRPr="00251B95" w:rsidRDefault="00251B95" w:rsidP="00251B95">
            <w:pPr>
              <w:spacing w:after="0" w:line="276" w:lineRule="auto"/>
              <w:rPr>
                <w:rFonts w:ascii="Arial" w:eastAsia="Times New Roman" w:hAnsi="Arial" w:cs="Arial"/>
                <w:sz w:val="18"/>
                <w:szCs w:val="18"/>
              </w:rPr>
            </w:pPr>
            <w:r w:rsidRPr="00251B95">
              <w:rPr>
                <w:rFonts w:ascii="Arial" w:eastAsia="Times New Roman" w:hAnsi="Arial" w:cs="Arial"/>
                <w:sz w:val="18"/>
                <w:szCs w:val="18"/>
              </w:rPr>
              <w:t>zmanjšanje plačila za 10 %</w:t>
            </w:r>
          </w:p>
        </w:tc>
        <w:tc>
          <w:tcPr>
            <w:tcW w:w="1906" w:type="dxa"/>
            <w:tcBorders>
              <w:top w:val="single" w:sz="4" w:space="0" w:color="auto"/>
              <w:left w:val="single" w:sz="4" w:space="0" w:color="auto"/>
              <w:right w:val="single" w:sz="4" w:space="0" w:color="auto"/>
            </w:tcBorders>
            <w:vAlign w:val="center"/>
          </w:tcPr>
          <w:p w14:paraId="17308429" w14:textId="77777777" w:rsidR="00251B95" w:rsidRPr="00251B95" w:rsidRDefault="00251B95" w:rsidP="00251B95">
            <w:pPr>
              <w:spacing w:after="0" w:line="276" w:lineRule="auto"/>
              <w:rPr>
                <w:rFonts w:ascii="Arial" w:eastAsia="Times New Roman" w:hAnsi="Arial" w:cs="Arial"/>
                <w:sz w:val="18"/>
                <w:szCs w:val="18"/>
              </w:rPr>
            </w:pPr>
            <w:r w:rsidRPr="00251B95">
              <w:rPr>
                <w:rFonts w:ascii="Arial" w:eastAsia="Times New Roman" w:hAnsi="Arial" w:cs="Arial"/>
                <w:sz w:val="18"/>
                <w:szCs w:val="18"/>
              </w:rPr>
              <w:t>zmanjšanje plačila za 30 %</w:t>
            </w:r>
          </w:p>
        </w:tc>
        <w:tc>
          <w:tcPr>
            <w:tcW w:w="1907" w:type="dxa"/>
            <w:tcBorders>
              <w:top w:val="single" w:sz="4" w:space="0" w:color="auto"/>
              <w:left w:val="single" w:sz="4" w:space="0" w:color="auto"/>
              <w:right w:val="double" w:sz="4" w:space="0" w:color="auto"/>
            </w:tcBorders>
            <w:vAlign w:val="center"/>
          </w:tcPr>
          <w:p w14:paraId="3B4ADD61" w14:textId="77777777" w:rsidR="00251B95" w:rsidRPr="00251B95" w:rsidRDefault="00251B95" w:rsidP="00251B95">
            <w:pPr>
              <w:spacing w:after="0" w:line="276" w:lineRule="auto"/>
              <w:rPr>
                <w:rFonts w:ascii="Arial" w:eastAsia="Times New Roman" w:hAnsi="Arial" w:cs="Arial"/>
                <w:sz w:val="18"/>
                <w:szCs w:val="18"/>
              </w:rPr>
            </w:pPr>
            <w:r w:rsidRPr="00251B95">
              <w:rPr>
                <w:rFonts w:ascii="Arial" w:eastAsia="Times New Roman" w:hAnsi="Arial" w:cs="Arial"/>
                <w:sz w:val="18"/>
                <w:szCs w:val="18"/>
              </w:rPr>
              <w:t>ni izplačila</w:t>
            </w:r>
          </w:p>
        </w:tc>
      </w:tr>
      <w:tr w:rsidR="00251B95" w:rsidRPr="00251B95" w14:paraId="0D37D6FC" w14:textId="77777777" w:rsidTr="0018192E">
        <w:trPr>
          <w:trHeight w:val="397"/>
        </w:trPr>
        <w:tc>
          <w:tcPr>
            <w:tcW w:w="1185" w:type="dxa"/>
            <w:vMerge/>
            <w:tcBorders>
              <w:top w:val="double" w:sz="4" w:space="0" w:color="auto"/>
              <w:left w:val="double" w:sz="4" w:space="0" w:color="auto"/>
            </w:tcBorders>
            <w:vAlign w:val="center"/>
          </w:tcPr>
          <w:p w14:paraId="3AC20BA5" w14:textId="77777777" w:rsidR="00251B95" w:rsidRPr="00251B95" w:rsidRDefault="00251B95" w:rsidP="00251B95">
            <w:pPr>
              <w:spacing w:line="276" w:lineRule="auto"/>
              <w:rPr>
                <w:rFonts w:ascii="Arial" w:eastAsia="Times New Roman" w:hAnsi="Arial" w:cs="Arial"/>
                <w:color w:val="000000"/>
                <w:sz w:val="18"/>
                <w:szCs w:val="18"/>
              </w:rPr>
            </w:pPr>
          </w:p>
        </w:tc>
        <w:tc>
          <w:tcPr>
            <w:tcW w:w="2926" w:type="dxa"/>
            <w:vMerge/>
            <w:tcBorders>
              <w:top w:val="double" w:sz="4" w:space="0" w:color="auto"/>
            </w:tcBorders>
            <w:vAlign w:val="center"/>
          </w:tcPr>
          <w:p w14:paraId="41458F7C" w14:textId="77777777" w:rsidR="00251B95" w:rsidRPr="00251B95" w:rsidRDefault="00251B95" w:rsidP="00251B95">
            <w:pPr>
              <w:tabs>
                <w:tab w:val="left" w:pos="1560"/>
              </w:tabs>
              <w:spacing w:line="276" w:lineRule="auto"/>
              <w:rPr>
                <w:rFonts w:ascii="Arial" w:eastAsia="Times New Roman" w:hAnsi="Arial" w:cs="Arial"/>
                <w:color w:val="000000"/>
                <w:sz w:val="18"/>
                <w:szCs w:val="18"/>
              </w:rPr>
            </w:pPr>
          </w:p>
        </w:tc>
        <w:tc>
          <w:tcPr>
            <w:tcW w:w="2499" w:type="dxa"/>
            <w:tcBorders>
              <w:top w:val="single" w:sz="4" w:space="0" w:color="auto"/>
            </w:tcBorders>
            <w:vAlign w:val="center"/>
          </w:tcPr>
          <w:p w14:paraId="249E5A05" w14:textId="77777777" w:rsidR="00251B95" w:rsidRPr="00251B95" w:rsidRDefault="00251B95" w:rsidP="00251B95">
            <w:pPr>
              <w:spacing w:after="0" w:line="276" w:lineRule="auto"/>
              <w:rPr>
                <w:rFonts w:ascii="Arial" w:eastAsia="Times New Roman" w:hAnsi="Arial" w:cs="Arial"/>
                <w:sz w:val="18"/>
                <w:szCs w:val="18"/>
              </w:rPr>
            </w:pPr>
            <w:r w:rsidRPr="00251B95">
              <w:rPr>
                <w:rFonts w:ascii="Arial" w:eastAsia="Times New Roman" w:hAnsi="Arial" w:cs="Arial"/>
                <w:sz w:val="18"/>
                <w:szCs w:val="18"/>
              </w:rPr>
              <w:t>minimalna dolžina krajše stranice izpusta je več kot za 10 % manjša od zahtevane</w:t>
            </w:r>
          </w:p>
        </w:tc>
        <w:tc>
          <w:tcPr>
            <w:tcW w:w="1906" w:type="dxa"/>
            <w:tcBorders>
              <w:top w:val="single" w:sz="4" w:space="0" w:color="auto"/>
              <w:right w:val="single" w:sz="4" w:space="0" w:color="auto"/>
            </w:tcBorders>
            <w:vAlign w:val="center"/>
          </w:tcPr>
          <w:p w14:paraId="69F040B7" w14:textId="77777777" w:rsidR="00251B95" w:rsidRPr="00251B95" w:rsidRDefault="00251B95" w:rsidP="00251B95">
            <w:pPr>
              <w:spacing w:after="0" w:line="276" w:lineRule="auto"/>
              <w:rPr>
                <w:rFonts w:ascii="Arial" w:eastAsia="Times New Roman" w:hAnsi="Arial" w:cs="Arial"/>
                <w:sz w:val="18"/>
                <w:szCs w:val="18"/>
              </w:rPr>
            </w:pPr>
            <w:r w:rsidRPr="00251B95">
              <w:rPr>
                <w:rFonts w:ascii="Arial" w:eastAsia="Times New Roman" w:hAnsi="Arial" w:cs="Arial"/>
                <w:sz w:val="18"/>
                <w:szCs w:val="18"/>
              </w:rPr>
              <w:t>ni izplačila</w:t>
            </w:r>
          </w:p>
        </w:tc>
        <w:tc>
          <w:tcPr>
            <w:tcW w:w="1906" w:type="dxa"/>
            <w:tcBorders>
              <w:top w:val="single" w:sz="4" w:space="0" w:color="auto"/>
              <w:left w:val="single" w:sz="4" w:space="0" w:color="auto"/>
              <w:right w:val="single" w:sz="4" w:space="0" w:color="auto"/>
            </w:tcBorders>
            <w:vAlign w:val="center"/>
          </w:tcPr>
          <w:p w14:paraId="40EF9096" w14:textId="77777777" w:rsidR="00251B95" w:rsidRPr="00251B95" w:rsidRDefault="00251B95" w:rsidP="00251B95">
            <w:pPr>
              <w:spacing w:after="0" w:line="276" w:lineRule="auto"/>
              <w:rPr>
                <w:rFonts w:ascii="Arial" w:eastAsia="Times New Roman" w:hAnsi="Arial" w:cs="Arial"/>
                <w:sz w:val="18"/>
                <w:szCs w:val="18"/>
              </w:rPr>
            </w:pPr>
            <w:r w:rsidRPr="00251B95">
              <w:rPr>
                <w:rFonts w:ascii="Arial" w:eastAsia="Times New Roman" w:hAnsi="Arial" w:cs="Arial"/>
                <w:sz w:val="18"/>
                <w:szCs w:val="18"/>
              </w:rPr>
              <w:t>ni izplačila</w:t>
            </w:r>
          </w:p>
        </w:tc>
        <w:tc>
          <w:tcPr>
            <w:tcW w:w="1906" w:type="dxa"/>
            <w:tcBorders>
              <w:top w:val="single" w:sz="4" w:space="0" w:color="auto"/>
              <w:left w:val="single" w:sz="4" w:space="0" w:color="auto"/>
              <w:right w:val="single" w:sz="4" w:space="0" w:color="auto"/>
            </w:tcBorders>
            <w:vAlign w:val="center"/>
          </w:tcPr>
          <w:p w14:paraId="418A97BE" w14:textId="77777777" w:rsidR="00251B95" w:rsidRPr="00251B95" w:rsidRDefault="00251B95" w:rsidP="00251B95">
            <w:pPr>
              <w:spacing w:after="0" w:line="276" w:lineRule="auto"/>
              <w:rPr>
                <w:rFonts w:ascii="Arial" w:eastAsia="Times New Roman" w:hAnsi="Arial" w:cs="Arial"/>
                <w:sz w:val="18"/>
                <w:szCs w:val="18"/>
              </w:rPr>
            </w:pPr>
            <w:r w:rsidRPr="00251B95">
              <w:rPr>
                <w:rFonts w:ascii="Arial" w:eastAsia="Times New Roman" w:hAnsi="Arial" w:cs="Arial"/>
                <w:sz w:val="18"/>
                <w:szCs w:val="18"/>
              </w:rPr>
              <w:t>ni izplačila</w:t>
            </w:r>
          </w:p>
        </w:tc>
        <w:tc>
          <w:tcPr>
            <w:tcW w:w="1907" w:type="dxa"/>
            <w:tcBorders>
              <w:top w:val="single" w:sz="4" w:space="0" w:color="auto"/>
              <w:left w:val="single" w:sz="4" w:space="0" w:color="auto"/>
              <w:right w:val="double" w:sz="4" w:space="0" w:color="auto"/>
            </w:tcBorders>
            <w:vAlign w:val="center"/>
          </w:tcPr>
          <w:p w14:paraId="7CEC3846" w14:textId="77777777" w:rsidR="00251B95" w:rsidRPr="00251B95" w:rsidDel="00EE5BE8" w:rsidRDefault="00251B95" w:rsidP="00251B95">
            <w:pPr>
              <w:spacing w:after="0" w:line="276" w:lineRule="auto"/>
              <w:rPr>
                <w:rFonts w:ascii="Arial" w:eastAsia="Times New Roman" w:hAnsi="Arial" w:cs="Arial"/>
                <w:sz w:val="18"/>
                <w:szCs w:val="18"/>
              </w:rPr>
            </w:pPr>
            <w:r w:rsidRPr="00251B95">
              <w:rPr>
                <w:rFonts w:ascii="Arial" w:eastAsia="Times New Roman" w:hAnsi="Arial" w:cs="Arial"/>
                <w:sz w:val="18"/>
                <w:szCs w:val="18"/>
              </w:rPr>
              <w:t>ni izplačila in izključitev v naslednjem letu</w:t>
            </w:r>
          </w:p>
        </w:tc>
      </w:tr>
      <w:tr w:rsidR="00251B95" w:rsidRPr="00251B95" w14:paraId="3F52A497" w14:textId="77777777" w:rsidTr="0018192E">
        <w:trPr>
          <w:trHeight w:val="397"/>
        </w:trPr>
        <w:tc>
          <w:tcPr>
            <w:tcW w:w="1185" w:type="dxa"/>
            <w:vMerge/>
            <w:tcBorders>
              <w:top w:val="double" w:sz="4" w:space="0" w:color="auto"/>
              <w:left w:val="double" w:sz="4" w:space="0" w:color="auto"/>
            </w:tcBorders>
            <w:vAlign w:val="center"/>
          </w:tcPr>
          <w:p w14:paraId="323F3746" w14:textId="77777777" w:rsidR="00251B95" w:rsidRPr="00251B95" w:rsidRDefault="00251B95" w:rsidP="00251B95">
            <w:pPr>
              <w:spacing w:line="276" w:lineRule="auto"/>
              <w:rPr>
                <w:rFonts w:ascii="Arial" w:eastAsia="Times New Roman" w:hAnsi="Arial" w:cs="Arial"/>
                <w:color w:val="000000"/>
                <w:sz w:val="18"/>
                <w:szCs w:val="18"/>
              </w:rPr>
            </w:pPr>
          </w:p>
        </w:tc>
        <w:tc>
          <w:tcPr>
            <w:tcW w:w="2926" w:type="dxa"/>
            <w:vMerge/>
            <w:tcBorders>
              <w:top w:val="double" w:sz="4" w:space="0" w:color="auto"/>
            </w:tcBorders>
            <w:vAlign w:val="center"/>
          </w:tcPr>
          <w:p w14:paraId="3E3834F9" w14:textId="77777777" w:rsidR="00251B95" w:rsidRPr="00251B95" w:rsidRDefault="00251B95" w:rsidP="00251B95">
            <w:pPr>
              <w:tabs>
                <w:tab w:val="left" w:pos="1560"/>
              </w:tabs>
              <w:spacing w:line="276" w:lineRule="auto"/>
              <w:rPr>
                <w:rFonts w:ascii="Arial" w:eastAsia="Times New Roman" w:hAnsi="Arial" w:cs="Arial"/>
                <w:color w:val="000000"/>
                <w:sz w:val="18"/>
                <w:szCs w:val="18"/>
              </w:rPr>
            </w:pPr>
          </w:p>
        </w:tc>
        <w:tc>
          <w:tcPr>
            <w:tcW w:w="2499" w:type="dxa"/>
            <w:tcBorders>
              <w:top w:val="single" w:sz="4" w:space="0" w:color="auto"/>
            </w:tcBorders>
            <w:vAlign w:val="center"/>
          </w:tcPr>
          <w:p w14:paraId="0D55054F" w14:textId="77777777" w:rsidR="00251B95" w:rsidRPr="00251B95" w:rsidRDefault="00251B95" w:rsidP="00251B95">
            <w:pPr>
              <w:spacing w:after="0" w:line="276" w:lineRule="auto"/>
              <w:rPr>
                <w:rFonts w:ascii="Arial" w:eastAsia="Times New Roman" w:hAnsi="Arial" w:cs="Arial"/>
                <w:sz w:val="18"/>
                <w:szCs w:val="18"/>
              </w:rPr>
            </w:pPr>
            <w:r w:rsidRPr="00251B95">
              <w:rPr>
                <w:rFonts w:ascii="Arial" w:eastAsia="Times New Roman" w:hAnsi="Arial" w:cs="Arial"/>
                <w:sz w:val="18"/>
                <w:szCs w:val="18"/>
              </w:rPr>
              <w:t xml:space="preserve">boksi, iz katerih se živali izpustijo v izpust, niso označeni tako, da je </w:t>
            </w:r>
            <w:r w:rsidRPr="00251B95">
              <w:rPr>
                <w:rFonts w:ascii="Arial" w:eastAsia="Times New Roman" w:hAnsi="Arial" w:cs="Arial"/>
                <w:sz w:val="18"/>
                <w:szCs w:val="18"/>
              </w:rPr>
              <w:lastRenderedPageBreak/>
              <w:t>mogoče spremljati, katere živali so istočasno v izpustu</w:t>
            </w:r>
          </w:p>
        </w:tc>
        <w:tc>
          <w:tcPr>
            <w:tcW w:w="1906" w:type="dxa"/>
            <w:tcBorders>
              <w:top w:val="single" w:sz="4" w:space="0" w:color="auto"/>
              <w:right w:val="single" w:sz="4" w:space="0" w:color="auto"/>
            </w:tcBorders>
            <w:vAlign w:val="center"/>
          </w:tcPr>
          <w:p w14:paraId="11B95ACE" w14:textId="77777777" w:rsidR="00251B95" w:rsidRPr="00251B95" w:rsidRDefault="00251B95" w:rsidP="00251B95">
            <w:pPr>
              <w:spacing w:after="0" w:line="276" w:lineRule="auto"/>
              <w:rPr>
                <w:rFonts w:ascii="Arial" w:eastAsia="Times New Roman" w:hAnsi="Arial" w:cs="Arial"/>
                <w:sz w:val="18"/>
                <w:szCs w:val="18"/>
              </w:rPr>
            </w:pPr>
            <w:r w:rsidRPr="00251B95">
              <w:rPr>
                <w:rFonts w:ascii="Arial" w:eastAsia="Times New Roman" w:hAnsi="Arial" w:cs="Arial"/>
                <w:sz w:val="18"/>
                <w:szCs w:val="18"/>
              </w:rPr>
              <w:lastRenderedPageBreak/>
              <w:t>zmanjšanje plačila za</w:t>
            </w:r>
            <w:r w:rsidRPr="00251B95" w:rsidDel="00EE5BE8">
              <w:rPr>
                <w:rFonts w:ascii="Arial" w:eastAsia="Times New Roman" w:hAnsi="Arial" w:cs="Arial"/>
                <w:sz w:val="18"/>
                <w:szCs w:val="18"/>
              </w:rPr>
              <w:t xml:space="preserve"> </w:t>
            </w:r>
            <w:r w:rsidRPr="00251B95">
              <w:rPr>
                <w:rFonts w:ascii="Arial" w:eastAsia="Times New Roman" w:hAnsi="Arial" w:cs="Arial"/>
                <w:sz w:val="18"/>
                <w:szCs w:val="18"/>
              </w:rPr>
              <w:t>25 %</w:t>
            </w:r>
          </w:p>
        </w:tc>
        <w:tc>
          <w:tcPr>
            <w:tcW w:w="1906" w:type="dxa"/>
            <w:tcBorders>
              <w:top w:val="single" w:sz="4" w:space="0" w:color="auto"/>
              <w:left w:val="single" w:sz="4" w:space="0" w:color="auto"/>
              <w:right w:val="single" w:sz="4" w:space="0" w:color="auto"/>
            </w:tcBorders>
            <w:vAlign w:val="center"/>
          </w:tcPr>
          <w:p w14:paraId="0EDD3FAB" w14:textId="77777777" w:rsidR="00251B95" w:rsidRPr="00251B95" w:rsidRDefault="00251B95" w:rsidP="00251B95">
            <w:pPr>
              <w:spacing w:after="0" w:line="276" w:lineRule="auto"/>
              <w:rPr>
                <w:rFonts w:ascii="Arial" w:eastAsia="Times New Roman" w:hAnsi="Arial" w:cs="Arial"/>
                <w:sz w:val="18"/>
                <w:szCs w:val="18"/>
              </w:rPr>
            </w:pPr>
            <w:r w:rsidRPr="00251B95">
              <w:rPr>
                <w:rFonts w:ascii="Arial" w:eastAsia="Times New Roman" w:hAnsi="Arial" w:cs="Arial"/>
                <w:sz w:val="18"/>
                <w:szCs w:val="18"/>
              </w:rPr>
              <w:t>zmanjšanje plačila za</w:t>
            </w:r>
            <w:r w:rsidRPr="00251B95" w:rsidDel="00EE5BE8">
              <w:rPr>
                <w:rFonts w:ascii="Arial" w:eastAsia="Times New Roman" w:hAnsi="Arial" w:cs="Arial"/>
                <w:sz w:val="18"/>
                <w:szCs w:val="18"/>
              </w:rPr>
              <w:t xml:space="preserve"> </w:t>
            </w:r>
            <w:r w:rsidRPr="00251B95">
              <w:rPr>
                <w:rFonts w:ascii="Arial" w:eastAsia="Times New Roman" w:hAnsi="Arial" w:cs="Arial"/>
                <w:sz w:val="18"/>
                <w:szCs w:val="18"/>
              </w:rPr>
              <w:t>25 %</w:t>
            </w:r>
          </w:p>
        </w:tc>
        <w:tc>
          <w:tcPr>
            <w:tcW w:w="1906" w:type="dxa"/>
            <w:tcBorders>
              <w:top w:val="single" w:sz="4" w:space="0" w:color="auto"/>
              <w:left w:val="single" w:sz="4" w:space="0" w:color="auto"/>
              <w:right w:val="single" w:sz="4" w:space="0" w:color="auto"/>
            </w:tcBorders>
            <w:vAlign w:val="center"/>
          </w:tcPr>
          <w:p w14:paraId="58E04AC0" w14:textId="77777777" w:rsidR="00251B95" w:rsidRPr="00251B95" w:rsidRDefault="00251B95" w:rsidP="00251B95">
            <w:pPr>
              <w:spacing w:after="0" w:line="276" w:lineRule="auto"/>
              <w:rPr>
                <w:rFonts w:ascii="Arial" w:eastAsia="Times New Roman" w:hAnsi="Arial" w:cs="Arial"/>
                <w:sz w:val="18"/>
                <w:szCs w:val="18"/>
              </w:rPr>
            </w:pPr>
            <w:r w:rsidRPr="00251B95">
              <w:rPr>
                <w:rFonts w:ascii="Arial" w:eastAsia="Times New Roman" w:hAnsi="Arial" w:cs="Arial"/>
                <w:sz w:val="18"/>
                <w:szCs w:val="18"/>
              </w:rPr>
              <w:t>zmanjšanje plačila za</w:t>
            </w:r>
            <w:r w:rsidRPr="00251B95" w:rsidDel="00EE5BE8">
              <w:rPr>
                <w:rFonts w:ascii="Arial" w:eastAsia="Times New Roman" w:hAnsi="Arial" w:cs="Arial"/>
                <w:sz w:val="18"/>
                <w:szCs w:val="18"/>
              </w:rPr>
              <w:t xml:space="preserve"> </w:t>
            </w:r>
            <w:r w:rsidRPr="00251B95">
              <w:rPr>
                <w:rFonts w:ascii="Arial" w:eastAsia="Times New Roman" w:hAnsi="Arial" w:cs="Arial"/>
                <w:sz w:val="18"/>
                <w:szCs w:val="18"/>
              </w:rPr>
              <w:t>40 %</w:t>
            </w:r>
          </w:p>
        </w:tc>
        <w:tc>
          <w:tcPr>
            <w:tcW w:w="1907" w:type="dxa"/>
            <w:tcBorders>
              <w:top w:val="single" w:sz="4" w:space="0" w:color="auto"/>
              <w:left w:val="single" w:sz="4" w:space="0" w:color="auto"/>
              <w:right w:val="double" w:sz="4" w:space="0" w:color="auto"/>
            </w:tcBorders>
            <w:vAlign w:val="center"/>
          </w:tcPr>
          <w:p w14:paraId="2FA09A77" w14:textId="77777777" w:rsidR="00251B95" w:rsidRPr="00251B95" w:rsidRDefault="00251B95" w:rsidP="00251B95">
            <w:pPr>
              <w:spacing w:after="0" w:line="276" w:lineRule="auto"/>
              <w:rPr>
                <w:rFonts w:ascii="Arial" w:eastAsia="Times New Roman" w:hAnsi="Arial" w:cs="Arial"/>
                <w:sz w:val="18"/>
                <w:szCs w:val="18"/>
              </w:rPr>
            </w:pPr>
            <w:r w:rsidRPr="00251B95">
              <w:rPr>
                <w:rFonts w:ascii="Arial" w:eastAsia="Times New Roman" w:hAnsi="Arial" w:cs="Arial"/>
                <w:sz w:val="18"/>
                <w:szCs w:val="18"/>
              </w:rPr>
              <w:t xml:space="preserve">ni izplačila </w:t>
            </w:r>
          </w:p>
        </w:tc>
      </w:tr>
      <w:tr w:rsidR="00251B95" w:rsidRPr="00251B95" w14:paraId="1F39883F" w14:textId="77777777" w:rsidTr="0018192E">
        <w:trPr>
          <w:trHeight w:val="503"/>
        </w:trPr>
        <w:tc>
          <w:tcPr>
            <w:tcW w:w="1185" w:type="dxa"/>
            <w:vMerge/>
            <w:tcBorders>
              <w:left w:val="double" w:sz="4" w:space="0" w:color="auto"/>
            </w:tcBorders>
            <w:vAlign w:val="center"/>
          </w:tcPr>
          <w:p w14:paraId="60811B22" w14:textId="77777777" w:rsidR="00251B95" w:rsidRPr="00251B95" w:rsidRDefault="00251B95" w:rsidP="00251B95">
            <w:pPr>
              <w:spacing w:after="0" w:line="276" w:lineRule="auto"/>
              <w:rPr>
                <w:rFonts w:ascii="Arial" w:eastAsia="Times New Roman" w:hAnsi="Arial" w:cs="Arial"/>
                <w:color w:val="000000"/>
                <w:sz w:val="18"/>
                <w:szCs w:val="18"/>
              </w:rPr>
            </w:pPr>
          </w:p>
        </w:tc>
        <w:tc>
          <w:tcPr>
            <w:tcW w:w="2926" w:type="dxa"/>
            <w:vMerge/>
            <w:vAlign w:val="center"/>
          </w:tcPr>
          <w:p w14:paraId="53FABEDE" w14:textId="77777777" w:rsidR="00251B95" w:rsidRPr="00251B95" w:rsidRDefault="00251B95" w:rsidP="00251B95">
            <w:pPr>
              <w:tabs>
                <w:tab w:val="left" w:pos="1560"/>
              </w:tabs>
              <w:spacing w:after="0" w:line="276" w:lineRule="auto"/>
              <w:rPr>
                <w:rFonts w:ascii="Arial" w:eastAsia="Times New Roman" w:hAnsi="Arial" w:cs="Arial"/>
                <w:color w:val="000000"/>
                <w:sz w:val="18"/>
                <w:szCs w:val="18"/>
              </w:rPr>
            </w:pPr>
          </w:p>
        </w:tc>
        <w:tc>
          <w:tcPr>
            <w:tcW w:w="2499" w:type="dxa"/>
            <w:tcBorders>
              <w:top w:val="single" w:sz="4" w:space="0" w:color="auto"/>
            </w:tcBorders>
            <w:vAlign w:val="center"/>
          </w:tcPr>
          <w:p w14:paraId="55792A7B" w14:textId="77777777" w:rsidR="00251B95" w:rsidRPr="00251B95" w:rsidRDefault="00251B95" w:rsidP="00251B95">
            <w:pPr>
              <w:spacing w:after="0" w:line="276" w:lineRule="auto"/>
              <w:rPr>
                <w:rFonts w:ascii="Arial" w:eastAsia="Times New Roman" w:hAnsi="Arial" w:cs="Arial"/>
                <w:color w:val="000000"/>
                <w:sz w:val="18"/>
                <w:szCs w:val="18"/>
              </w:rPr>
            </w:pPr>
            <w:r w:rsidRPr="00251B95">
              <w:rPr>
                <w:rFonts w:ascii="Arial" w:eastAsia="Times New Roman" w:hAnsi="Arial" w:cs="Arial"/>
                <w:sz w:val="18"/>
                <w:szCs w:val="18"/>
              </w:rPr>
              <w:t xml:space="preserve">do vključno 10 % manjša površina na žival od zahtevane </w:t>
            </w:r>
          </w:p>
        </w:tc>
        <w:tc>
          <w:tcPr>
            <w:tcW w:w="1906" w:type="dxa"/>
            <w:tcBorders>
              <w:top w:val="single" w:sz="4" w:space="0" w:color="auto"/>
              <w:right w:val="single" w:sz="4" w:space="0" w:color="auto"/>
            </w:tcBorders>
            <w:vAlign w:val="center"/>
          </w:tcPr>
          <w:p w14:paraId="245F96BD" w14:textId="77777777" w:rsidR="00251B95" w:rsidRPr="00251B95" w:rsidRDefault="00251B95" w:rsidP="00251B95">
            <w:pPr>
              <w:spacing w:after="0" w:line="276" w:lineRule="auto"/>
              <w:rPr>
                <w:rFonts w:ascii="Arial" w:eastAsia="Times New Roman" w:hAnsi="Arial" w:cs="Arial"/>
                <w:color w:val="000000"/>
                <w:sz w:val="18"/>
                <w:szCs w:val="18"/>
              </w:rPr>
            </w:pPr>
            <w:r w:rsidRPr="00251B95">
              <w:rPr>
                <w:rFonts w:ascii="Arial" w:eastAsia="Times New Roman" w:hAnsi="Arial" w:cs="Arial"/>
                <w:sz w:val="18"/>
                <w:szCs w:val="18"/>
              </w:rPr>
              <w:t>zmanjšanje plačila za 10 %</w:t>
            </w:r>
          </w:p>
        </w:tc>
        <w:tc>
          <w:tcPr>
            <w:tcW w:w="1906" w:type="dxa"/>
            <w:tcBorders>
              <w:top w:val="single" w:sz="4" w:space="0" w:color="auto"/>
              <w:left w:val="single" w:sz="4" w:space="0" w:color="auto"/>
              <w:right w:val="single" w:sz="4" w:space="0" w:color="auto"/>
            </w:tcBorders>
            <w:vAlign w:val="center"/>
          </w:tcPr>
          <w:p w14:paraId="02269347" w14:textId="77777777" w:rsidR="00251B95" w:rsidRPr="00251B95" w:rsidRDefault="00251B95" w:rsidP="00251B95">
            <w:pPr>
              <w:spacing w:after="0" w:line="276" w:lineRule="auto"/>
              <w:rPr>
                <w:rFonts w:ascii="Arial" w:eastAsia="Times New Roman" w:hAnsi="Arial" w:cs="Arial"/>
                <w:sz w:val="18"/>
                <w:szCs w:val="18"/>
              </w:rPr>
            </w:pPr>
            <w:r w:rsidRPr="00251B95">
              <w:rPr>
                <w:rFonts w:ascii="Arial" w:eastAsia="Times New Roman" w:hAnsi="Arial" w:cs="Arial"/>
                <w:sz w:val="18"/>
                <w:szCs w:val="18"/>
              </w:rPr>
              <w:t>zmanjšanje plačila za 10 %</w:t>
            </w:r>
          </w:p>
        </w:tc>
        <w:tc>
          <w:tcPr>
            <w:tcW w:w="1906" w:type="dxa"/>
            <w:tcBorders>
              <w:top w:val="single" w:sz="4" w:space="0" w:color="auto"/>
              <w:left w:val="single" w:sz="4" w:space="0" w:color="auto"/>
              <w:right w:val="single" w:sz="4" w:space="0" w:color="auto"/>
            </w:tcBorders>
            <w:vAlign w:val="center"/>
          </w:tcPr>
          <w:p w14:paraId="1CECAA44" w14:textId="77777777" w:rsidR="00251B95" w:rsidRPr="00251B95" w:rsidRDefault="00251B95" w:rsidP="00251B95">
            <w:pPr>
              <w:spacing w:after="0" w:line="276" w:lineRule="auto"/>
              <w:rPr>
                <w:rFonts w:ascii="Arial" w:eastAsia="Times New Roman" w:hAnsi="Arial" w:cs="Arial"/>
                <w:sz w:val="18"/>
                <w:szCs w:val="18"/>
              </w:rPr>
            </w:pPr>
            <w:r w:rsidRPr="00251B95">
              <w:rPr>
                <w:rFonts w:ascii="Arial" w:eastAsia="Times New Roman" w:hAnsi="Arial" w:cs="Arial"/>
                <w:sz w:val="18"/>
                <w:szCs w:val="18"/>
              </w:rPr>
              <w:t>zmanjšanje plačila za 30 %</w:t>
            </w:r>
          </w:p>
        </w:tc>
        <w:tc>
          <w:tcPr>
            <w:tcW w:w="1907" w:type="dxa"/>
            <w:tcBorders>
              <w:top w:val="single" w:sz="4" w:space="0" w:color="auto"/>
              <w:left w:val="single" w:sz="4" w:space="0" w:color="auto"/>
              <w:right w:val="double" w:sz="4" w:space="0" w:color="auto"/>
            </w:tcBorders>
            <w:vAlign w:val="center"/>
          </w:tcPr>
          <w:p w14:paraId="3E4CB145" w14:textId="77777777" w:rsidR="00251B95" w:rsidRPr="00251B95" w:rsidRDefault="00251B95" w:rsidP="00251B95">
            <w:pPr>
              <w:spacing w:after="0" w:line="276" w:lineRule="auto"/>
              <w:rPr>
                <w:rFonts w:ascii="Arial" w:eastAsia="Times New Roman" w:hAnsi="Arial" w:cs="Arial"/>
                <w:sz w:val="18"/>
                <w:szCs w:val="18"/>
              </w:rPr>
            </w:pPr>
            <w:r w:rsidRPr="00251B95">
              <w:rPr>
                <w:rFonts w:ascii="Arial" w:eastAsia="Times New Roman" w:hAnsi="Arial" w:cs="Arial"/>
                <w:sz w:val="18"/>
                <w:szCs w:val="18"/>
              </w:rPr>
              <w:t>ni izplačila</w:t>
            </w:r>
          </w:p>
        </w:tc>
      </w:tr>
      <w:tr w:rsidR="00251B95" w:rsidRPr="00251B95" w14:paraId="5B90D656" w14:textId="77777777" w:rsidTr="0018192E">
        <w:trPr>
          <w:trHeight w:val="503"/>
        </w:trPr>
        <w:tc>
          <w:tcPr>
            <w:tcW w:w="1185" w:type="dxa"/>
            <w:vMerge/>
            <w:tcBorders>
              <w:left w:val="double" w:sz="4" w:space="0" w:color="auto"/>
            </w:tcBorders>
            <w:vAlign w:val="center"/>
          </w:tcPr>
          <w:p w14:paraId="7D2CAD1A" w14:textId="77777777" w:rsidR="00251B95" w:rsidRPr="00251B95" w:rsidRDefault="00251B95" w:rsidP="00251B95">
            <w:pPr>
              <w:spacing w:after="0" w:line="276" w:lineRule="auto"/>
              <w:rPr>
                <w:rFonts w:ascii="Arial" w:eastAsia="Times New Roman" w:hAnsi="Arial" w:cs="Arial"/>
                <w:color w:val="000000"/>
                <w:sz w:val="18"/>
                <w:szCs w:val="18"/>
              </w:rPr>
            </w:pPr>
          </w:p>
        </w:tc>
        <w:tc>
          <w:tcPr>
            <w:tcW w:w="2926" w:type="dxa"/>
            <w:vMerge/>
            <w:vAlign w:val="center"/>
          </w:tcPr>
          <w:p w14:paraId="35F9C4F1" w14:textId="77777777" w:rsidR="00251B95" w:rsidRPr="00251B95" w:rsidRDefault="00251B95" w:rsidP="00251B95">
            <w:pPr>
              <w:tabs>
                <w:tab w:val="left" w:pos="1560"/>
              </w:tabs>
              <w:spacing w:after="0" w:line="276" w:lineRule="auto"/>
              <w:rPr>
                <w:rFonts w:ascii="Arial" w:eastAsia="Times New Roman" w:hAnsi="Arial" w:cs="Arial"/>
                <w:color w:val="000000"/>
                <w:sz w:val="18"/>
                <w:szCs w:val="18"/>
              </w:rPr>
            </w:pPr>
          </w:p>
        </w:tc>
        <w:tc>
          <w:tcPr>
            <w:tcW w:w="2499" w:type="dxa"/>
            <w:tcBorders>
              <w:top w:val="single" w:sz="4" w:space="0" w:color="auto"/>
            </w:tcBorders>
            <w:vAlign w:val="center"/>
          </w:tcPr>
          <w:p w14:paraId="4A052D30" w14:textId="77777777" w:rsidR="00251B95" w:rsidRPr="00251B95" w:rsidRDefault="00251B95" w:rsidP="00251B95">
            <w:pPr>
              <w:spacing w:after="0" w:line="276" w:lineRule="auto"/>
              <w:rPr>
                <w:rFonts w:ascii="Arial" w:eastAsia="Times New Roman" w:hAnsi="Arial" w:cs="Arial"/>
                <w:sz w:val="18"/>
                <w:szCs w:val="18"/>
              </w:rPr>
            </w:pPr>
            <w:r w:rsidRPr="00251B95">
              <w:rPr>
                <w:rFonts w:ascii="Arial" w:eastAsia="Times New Roman" w:hAnsi="Arial" w:cs="Arial"/>
                <w:sz w:val="18"/>
                <w:szCs w:val="18"/>
              </w:rPr>
              <w:t>več kot za 10 % manjša površina na žival od zahtevane</w:t>
            </w:r>
          </w:p>
        </w:tc>
        <w:tc>
          <w:tcPr>
            <w:tcW w:w="1906" w:type="dxa"/>
            <w:tcBorders>
              <w:top w:val="single" w:sz="4" w:space="0" w:color="auto"/>
              <w:right w:val="single" w:sz="4" w:space="0" w:color="auto"/>
            </w:tcBorders>
            <w:vAlign w:val="center"/>
          </w:tcPr>
          <w:p w14:paraId="43A369E5" w14:textId="77777777" w:rsidR="00251B95" w:rsidRPr="00251B95" w:rsidDel="00804723" w:rsidRDefault="00251B95" w:rsidP="00251B95">
            <w:pPr>
              <w:spacing w:after="0" w:line="276" w:lineRule="auto"/>
              <w:rPr>
                <w:rFonts w:ascii="Arial" w:eastAsia="Times New Roman" w:hAnsi="Arial" w:cs="Arial"/>
                <w:sz w:val="18"/>
                <w:szCs w:val="18"/>
              </w:rPr>
            </w:pPr>
            <w:r w:rsidRPr="00251B95">
              <w:rPr>
                <w:rFonts w:ascii="Arial" w:eastAsia="Times New Roman" w:hAnsi="Arial" w:cs="Arial"/>
                <w:color w:val="000000"/>
                <w:sz w:val="18"/>
                <w:szCs w:val="18"/>
              </w:rPr>
              <w:t>ni izplačila</w:t>
            </w:r>
          </w:p>
        </w:tc>
        <w:tc>
          <w:tcPr>
            <w:tcW w:w="1906" w:type="dxa"/>
            <w:tcBorders>
              <w:top w:val="single" w:sz="4" w:space="0" w:color="auto"/>
              <w:left w:val="single" w:sz="4" w:space="0" w:color="auto"/>
              <w:right w:val="single" w:sz="4" w:space="0" w:color="auto"/>
            </w:tcBorders>
            <w:vAlign w:val="center"/>
          </w:tcPr>
          <w:p w14:paraId="6F225FC3" w14:textId="77777777" w:rsidR="00251B95" w:rsidRPr="00251B95" w:rsidDel="00804723" w:rsidRDefault="00251B95" w:rsidP="00251B95">
            <w:pPr>
              <w:spacing w:after="0" w:line="276" w:lineRule="auto"/>
              <w:rPr>
                <w:rFonts w:ascii="Arial" w:eastAsia="Times New Roman" w:hAnsi="Arial" w:cs="Arial"/>
                <w:sz w:val="18"/>
                <w:szCs w:val="18"/>
              </w:rPr>
            </w:pPr>
            <w:r w:rsidRPr="00251B95">
              <w:rPr>
                <w:rFonts w:ascii="Arial" w:eastAsia="Times New Roman" w:hAnsi="Arial" w:cs="Arial"/>
                <w:color w:val="000000"/>
                <w:sz w:val="18"/>
                <w:szCs w:val="18"/>
              </w:rPr>
              <w:t>ni izplačila</w:t>
            </w:r>
          </w:p>
        </w:tc>
        <w:tc>
          <w:tcPr>
            <w:tcW w:w="1906" w:type="dxa"/>
            <w:tcBorders>
              <w:top w:val="single" w:sz="4" w:space="0" w:color="auto"/>
              <w:left w:val="single" w:sz="4" w:space="0" w:color="auto"/>
              <w:right w:val="single" w:sz="4" w:space="0" w:color="auto"/>
            </w:tcBorders>
            <w:vAlign w:val="center"/>
          </w:tcPr>
          <w:p w14:paraId="14C0B96C" w14:textId="77777777" w:rsidR="00251B95" w:rsidRPr="00251B95" w:rsidRDefault="00251B95" w:rsidP="00251B95">
            <w:pPr>
              <w:spacing w:after="0" w:line="276" w:lineRule="auto"/>
              <w:rPr>
                <w:rFonts w:ascii="Arial" w:eastAsia="Times New Roman" w:hAnsi="Arial" w:cs="Arial"/>
                <w:sz w:val="18"/>
                <w:szCs w:val="18"/>
              </w:rPr>
            </w:pPr>
            <w:r w:rsidRPr="00251B95">
              <w:rPr>
                <w:rFonts w:ascii="Arial" w:eastAsia="Times New Roman" w:hAnsi="Arial" w:cs="Arial"/>
                <w:sz w:val="18"/>
                <w:szCs w:val="18"/>
              </w:rPr>
              <w:t>ni izplačila</w:t>
            </w:r>
          </w:p>
        </w:tc>
        <w:tc>
          <w:tcPr>
            <w:tcW w:w="1907" w:type="dxa"/>
            <w:tcBorders>
              <w:top w:val="single" w:sz="4" w:space="0" w:color="auto"/>
              <w:left w:val="single" w:sz="4" w:space="0" w:color="auto"/>
              <w:right w:val="double" w:sz="4" w:space="0" w:color="auto"/>
            </w:tcBorders>
            <w:vAlign w:val="center"/>
          </w:tcPr>
          <w:p w14:paraId="40962832" w14:textId="77777777" w:rsidR="00251B95" w:rsidRPr="00251B95" w:rsidRDefault="00251B95" w:rsidP="00251B95">
            <w:pPr>
              <w:spacing w:after="0" w:line="276" w:lineRule="auto"/>
              <w:rPr>
                <w:rFonts w:ascii="Arial" w:eastAsia="Times New Roman" w:hAnsi="Arial" w:cs="Arial"/>
                <w:color w:val="000000"/>
                <w:sz w:val="18"/>
                <w:szCs w:val="18"/>
              </w:rPr>
            </w:pPr>
            <w:r w:rsidRPr="00251B95">
              <w:rPr>
                <w:rFonts w:ascii="Arial" w:eastAsia="Times New Roman" w:hAnsi="Arial" w:cs="Arial"/>
                <w:sz w:val="18"/>
                <w:szCs w:val="18"/>
              </w:rPr>
              <w:t>ni izplačila in izključitev v naslednjem letu</w:t>
            </w:r>
          </w:p>
        </w:tc>
      </w:tr>
      <w:tr w:rsidR="00251B95" w:rsidRPr="00251B95" w14:paraId="67F81B06" w14:textId="77777777" w:rsidTr="0018192E">
        <w:trPr>
          <w:trHeight w:val="135"/>
        </w:trPr>
        <w:tc>
          <w:tcPr>
            <w:tcW w:w="1185" w:type="dxa"/>
            <w:vMerge/>
            <w:tcBorders>
              <w:left w:val="double" w:sz="4" w:space="0" w:color="auto"/>
            </w:tcBorders>
            <w:vAlign w:val="center"/>
          </w:tcPr>
          <w:p w14:paraId="5E7B88B7" w14:textId="77777777" w:rsidR="00251B95" w:rsidRPr="00251B95" w:rsidDel="00C605C3" w:rsidRDefault="00251B95" w:rsidP="00251B95">
            <w:pPr>
              <w:spacing w:after="0" w:line="276" w:lineRule="auto"/>
              <w:rPr>
                <w:rFonts w:ascii="Arial" w:eastAsia="Times New Roman" w:hAnsi="Arial" w:cs="Arial"/>
                <w:color w:val="000000"/>
                <w:sz w:val="18"/>
                <w:szCs w:val="18"/>
              </w:rPr>
            </w:pPr>
          </w:p>
        </w:tc>
        <w:tc>
          <w:tcPr>
            <w:tcW w:w="2926" w:type="dxa"/>
            <w:vMerge/>
            <w:vAlign w:val="center"/>
          </w:tcPr>
          <w:p w14:paraId="4438CEC3" w14:textId="77777777" w:rsidR="00251B95" w:rsidRPr="00251B95" w:rsidRDefault="00251B95" w:rsidP="00251B95">
            <w:pPr>
              <w:tabs>
                <w:tab w:val="left" w:pos="1560"/>
              </w:tabs>
              <w:spacing w:after="0" w:line="276" w:lineRule="auto"/>
              <w:rPr>
                <w:rFonts w:ascii="Arial" w:eastAsia="Times New Roman" w:hAnsi="Arial" w:cs="Arial"/>
                <w:color w:val="000000"/>
                <w:sz w:val="18"/>
                <w:szCs w:val="18"/>
              </w:rPr>
            </w:pPr>
          </w:p>
        </w:tc>
        <w:tc>
          <w:tcPr>
            <w:tcW w:w="2499" w:type="dxa"/>
            <w:tcBorders>
              <w:top w:val="single" w:sz="4" w:space="0" w:color="auto"/>
            </w:tcBorders>
            <w:vAlign w:val="center"/>
          </w:tcPr>
          <w:p w14:paraId="5260F976" w14:textId="77777777" w:rsidR="00251B95" w:rsidRPr="00251B95" w:rsidRDefault="00251B95" w:rsidP="00251B95">
            <w:pPr>
              <w:spacing w:after="0" w:line="276" w:lineRule="auto"/>
              <w:rPr>
                <w:rFonts w:ascii="Arial" w:eastAsia="Times New Roman" w:hAnsi="Arial" w:cs="Arial"/>
                <w:sz w:val="18"/>
                <w:szCs w:val="18"/>
              </w:rPr>
            </w:pPr>
            <w:r w:rsidRPr="00251B95">
              <w:rPr>
                <w:rFonts w:ascii="Arial" w:eastAsia="Times New Roman" w:hAnsi="Arial" w:cs="Arial"/>
                <w:color w:val="000000"/>
                <w:sz w:val="18"/>
                <w:szCs w:val="18"/>
              </w:rPr>
              <w:t>dnevnik se ne vodi ali urnik ni izdelan</w:t>
            </w:r>
          </w:p>
        </w:tc>
        <w:tc>
          <w:tcPr>
            <w:tcW w:w="1906" w:type="dxa"/>
            <w:tcBorders>
              <w:right w:val="single" w:sz="4" w:space="0" w:color="auto"/>
            </w:tcBorders>
            <w:vAlign w:val="center"/>
          </w:tcPr>
          <w:p w14:paraId="6D4F0FE9" w14:textId="77777777" w:rsidR="00251B95" w:rsidRPr="00251B95" w:rsidRDefault="00251B95" w:rsidP="00251B95">
            <w:pPr>
              <w:spacing w:after="0" w:line="276" w:lineRule="auto"/>
              <w:rPr>
                <w:rFonts w:ascii="Arial" w:eastAsia="Times New Roman" w:hAnsi="Arial" w:cs="Arial"/>
                <w:sz w:val="18"/>
                <w:szCs w:val="18"/>
              </w:rPr>
            </w:pPr>
            <w:r w:rsidRPr="00251B95">
              <w:rPr>
                <w:rFonts w:ascii="Arial" w:eastAsia="Times New Roman" w:hAnsi="Arial" w:cs="Arial"/>
                <w:color w:val="000000"/>
                <w:sz w:val="18"/>
                <w:szCs w:val="18"/>
              </w:rPr>
              <w:t>ni izplačila</w:t>
            </w:r>
          </w:p>
        </w:tc>
        <w:tc>
          <w:tcPr>
            <w:tcW w:w="1906" w:type="dxa"/>
            <w:tcBorders>
              <w:left w:val="single" w:sz="4" w:space="0" w:color="auto"/>
              <w:right w:val="single" w:sz="4" w:space="0" w:color="auto"/>
            </w:tcBorders>
            <w:vAlign w:val="center"/>
          </w:tcPr>
          <w:p w14:paraId="0D225B01" w14:textId="77777777" w:rsidR="00251B95" w:rsidRPr="00251B95" w:rsidDel="00804723" w:rsidRDefault="00251B95" w:rsidP="00251B95">
            <w:pPr>
              <w:spacing w:after="0" w:line="276" w:lineRule="auto"/>
              <w:rPr>
                <w:rFonts w:ascii="Arial" w:eastAsia="Times New Roman" w:hAnsi="Arial" w:cs="Arial"/>
                <w:sz w:val="18"/>
                <w:szCs w:val="18"/>
              </w:rPr>
            </w:pPr>
            <w:r w:rsidRPr="00251B95">
              <w:rPr>
                <w:rFonts w:ascii="Arial" w:eastAsia="Times New Roman" w:hAnsi="Arial" w:cs="Arial"/>
                <w:color w:val="000000"/>
                <w:sz w:val="18"/>
                <w:szCs w:val="18"/>
              </w:rPr>
              <w:t>ni izplačila</w:t>
            </w:r>
          </w:p>
        </w:tc>
        <w:tc>
          <w:tcPr>
            <w:tcW w:w="1906" w:type="dxa"/>
            <w:tcBorders>
              <w:left w:val="single" w:sz="4" w:space="0" w:color="auto"/>
              <w:right w:val="single" w:sz="4" w:space="0" w:color="auto"/>
            </w:tcBorders>
            <w:vAlign w:val="center"/>
          </w:tcPr>
          <w:p w14:paraId="7A09E47D" w14:textId="77777777" w:rsidR="00251B95" w:rsidRPr="00251B95" w:rsidRDefault="00251B95" w:rsidP="00251B95">
            <w:pPr>
              <w:spacing w:after="0" w:line="276" w:lineRule="auto"/>
              <w:rPr>
                <w:rFonts w:ascii="Arial" w:eastAsia="Times New Roman" w:hAnsi="Arial" w:cs="Arial"/>
                <w:sz w:val="18"/>
                <w:szCs w:val="18"/>
              </w:rPr>
            </w:pPr>
            <w:r w:rsidRPr="00251B95">
              <w:rPr>
                <w:rFonts w:ascii="Arial" w:eastAsia="Times New Roman" w:hAnsi="Arial" w:cs="Arial"/>
                <w:sz w:val="18"/>
                <w:szCs w:val="18"/>
              </w:rPr>
              <w:t>ni izplačila</w:t>
            </w:r>
          </w:p>
        </w:tc>
        <w:tc>
          <w:tcPr>
            <w:tcW w:w="1907" w:type="dxa"/>
            <w:tcBorders>
              <w:left w:val="single" w:sz="4" w:space="0" w:color="auto"/>
              <w:right w:val="double" w:sz="4" w:space="0" w:color="auto"/>
            </w:tcBorders>
            <w:vAlign w:val="center"/>
          </w:tcPr>
          <w:p w14:paraId="688F9947" w14:textId="77777777" w:rsidR="00251B95" w:rsidRPr="00251B95" w:rsidRDefault="00251B95" w:rsidP="00251B95">
            <w:pPr>
              <w:spacing w:after="0" w:line="276" w:lineRule="auto"/>
              <w:rPr>
                <w:rFonts w:ascii="Arial" w:eastAsia="Times New Roman" w:hAnsi="Arial" w:cs="Arial"/>
                <w:color w:val="000000"/>
                <w:sz w:val="18"/>
                <w:szCs w:val="18"/>
              </w:rPr>
            </w:pPr>
            <w:r w:rsidRPr="00251B95">
              <w:rPr>
                <w:rFonts w:ascii="Arial" w:eastAsia="Times New Roman" w:hAnsi="Arial" w:cs="Arial"/>
                <w:sz w:val="18"/>
                <w:szCs w:val="18"/>
              </w:rPr>
              <w:t>ni izplačila in izključitev v naslednjem letu</w:t>
            </w:r>
          </w:p>
        </w:tc>
      </w:tr>
      <w:tr w:rsidR="00251B95" w:rsidRPr="00251B95" w14:paraId="61BDB5AA" w14:textId="77777777" w:rsidTr="0018192E">
        <w:trPr>
          <w:trHeight w:val="135"/>
        </w:trPr>
        <w:tc>
          <w:tcPr>
            <w:tcW w:w="1185" w:type="dxa"/>
            <w:vMerge/>
            <w:tcBorders>
              <w:left w:val="double" w:sz="4" w:space="0" w:color="auto"/>
              <w:bottom w:val="double" w:sz="4" w:space="0" w:color="auto"/>
            </w:tcBorders>
            <w:vAlign w:val="center"/>
          </w:tcPr>
          <w:p w14:paraId="3431940A" w14:textId="77777777" w:rsidR="00251B95" w:rsidRPr="00251B95" w:rsidDel="00C605C3" w:rsidRDefault="00251B95" w:rsidP="00251B95">
            <w:pPr>
              <w:spacing w:after="0" w:line="276" w:lineRule="auto"/>
              <w:rPr>
                <w:rFonts w:ascii="Arial" w:eastAsia="Times New Roman" w:hAnsi="Arial" w:cs="Arial"/>
                <w:color w:val="000000"/>
                <w:sz w:val="18"/>
                <w:szCs w:val="18"/>
              </w:rPr>
            </w:pPr>
          </w:p>
        </w:tc>
        <w:tc>
          <w:tcPr>
            <w:tcW w:w="2926" w:type="dxa"/>
            <w:vMerge/>
            <w:tcBorders>
              <w:bottom w:val="double" w:sz="4" w:space="0" w:color="auto"/>
            </w:tcBorders>
            <w:vAlign w:val="center"/>
          </w:tcPr>
          <w:p w14:paraId="6D091BD2" w14:textId="77777777" w:rsidR="00251B95" w:rsidRPr="00251B95" w:rsidDel="00E41CFD" w:rsidRDefault="00251B95" w:rsidP="00251B95">
            <w:pPr>
              <w:tabs>
                <w:tab w:val="left" w:pos="1560"/>
              </w:tabs>
              <w:spacing w:after="0" w:line="276" w:lineRule="auto"/>
              <w:rPr>
                <w:rFonts w:ascii="Arial" w:eastAsia="Times New Roman" w:hAnsi="Arial" w:cs="Arial"/>
                <w:color w:val="000000"/>
                <w:sz w:val="18"/>
                <w:szCs w:val="18"/>
              </w:rPr>
            </w:pPr>
          </w:p>
        </w:tc>
        <w:tc>
          <w:tcPr>
            <w:tcW w:w="2499" w:type="dxa"/>
            <w:tcBorders>
              <w:top w:val="single" w:sz="4" w:space="0" w:color="auto"/>
              <w:bottom w:val="double" w:sz="4" w:space="0" w:color="auto"/>
            </w:tcBorders>
            <w:vAlign w:val="center"/>
          </w:tcPr>
          <w:p w14:paraId="117D3F7A" w14:textId="77777777" w:rsidR="00251B95" w:rsidRPr="00251B95" w:rsidRDefault="00251B95" w:rsidP="00251B95">
            <w:pPr>
              <w:spacing w:after="0" w:line="276" w:lineRule="auto"/>
              <w:rPr>
                <w:rFonts w:ascii="Arial" w:eastAsia="Times New Roman" w:hAnsi="Arial" w:cs="Arial"/>
                <w:color w:val="000000"/>
                <w:sz w:val="18"/>
                <w:szCs w:val="18"/>
              </w:rPr>
            </w:pPr>
            <w:r w:rsidRPr="00251B95">
              <w:rPr>
                <w:rFonts w:ascii="Arial" w:eastAsia="Times New Roman" w:hAnsi="Arial" w:cs="Arial"/>
                <w:color w:val="000000"/>
                <w:sz w:val="18"/>
                <w:szCs w:val="18"/>
              </w:rPr>
              <w:t>dnevnik se ne vodi sproti</w:t>
            </w:r>
          </w:p>
        </w:tc>
        <w:tc>
          <w:tcPr>
            <w:tcW w:w="1906" w:type="dxa"/>
            <w:tcBorders>
              <w:bottom w:val="double" w:sz="4" w:space="0" w:color="auto"/>
              <w:right w:val="single" w:sz="4" w:space="0" w:color="auto"/>
            </w:tcBorders>
            <w:vAlign w:val="center"/>
          </w:tcPr>
          <w:p w14:paraId="0CF8EC49" w14:textId="77777777" w:rsidR="00251B95" w:rsidRPr="00251B95" w:rsidRDefault="00251B95" w:rsidP="00251B95">
            <w:pPr>
              <w:spacing w:after="0" w:line="276" w:lineRule="auto"/>
              <w:rPr>
                <w:rFonts w:ascii="Arial" w:eastAsia="Times New Roman" w:hAnsi="Arial" w:cs="Arial"/>
                <w:color w:val="000000"/>
                <w:sz w:val="18"/>
                <w:szCs w:val="18"/>
              </w:rPr>
            </w:pPr>
            <w:r w:rsidRPr="00251B95">
              <w:rPr>
                <w:rFonts w:ascii="Arial" w:eastAsia="Times New Roman" w:hAnsi="Arial" w:cs="Arial"/>
                <w:sz w:val="18"/>
                <w:szCs w:val="18"/>
              </w:rPr>
              <w:t>zmanjšanje</w:t>
            </w:r>
            <w:r w:rsidRPr="00251B95">
              <w:rPr>
                <w:rFonts w:ascii="Arial" w:eastAsia="Times New Roman" w:hAnsi="Arial" w:cs="Arial"/>
                <w:color w:val="000000"/>
                <w:sz w:val="18"/>
                <w:szCs w:val="18"/>
              </w:rPr>
              <w:t xml:space="preserve"> plačila za 25 %</w:t>
            </w:r>
          </w:p>
        </w:tc>
        <w:tc>
          <w:tcPr>
            <w:tcW w:w="1906" w:type="dxa"/>
            <w:tcBorders>
              <w:left w:val="single" w:sz="4" w:space="0" w:color="auto"/>
              <w:bottom w:val="double" w:sz="4" w:space="0" w:color="auto"/>
              <w:right w:val="single" w:sz="4" w:space="0" w:color="auto"/>
            </w:tcBorders>
            <w:vAlign w:val="center"/>
          </w:tcPr>
          <w:p w14:paraId="448D7281" w14:textId="77777777" w:rsidR="00251B95" w:rsidRPr="00251B95" w:rsidRDefault="00251B95" w:rsidP="00251B95">
            <w:pPr>
              <w:spacing w:after="0" w:line="276" w:lineRule="auto"/>
              <w:rPr>
                <w:rFonts w:ascii="Arial" w:eastAsia="Times New Roman" w:hAnsi="Arial" w:cs="Arial"/>
                <w:color w:val="000000"/>
                <w:sz w:val="18"/>
                <w:szCs w:val="18"/>
              </w:rPr>
            </w:pPr>
            <w:r w:rsidRPr="00251B95">
              <w:rPr>
                <w:rFonts w:ascii="Arial" w:eastAsia="Times New Roman" w:hAnsi="Arial" w:cs="Arial"/>
                <w:sz w:val="18"/>
                <w:szCs w:val="18"/>
              </w:rPr>
              <w:t>zmanjšanje</w:t>
            </w:r>
            <w:r w:rsidRPr="00251B95">
              <w:rPr>
                <w:rFonts w:ascii="Arial" w:eastAsia="Times New Roman" w:hAnsi="Arial" w:cs="Arial"/>
                <w:color w:val="000000"/>
                <w:sz w:val="18"/>
                <w:szCs w:val="18"/>
              </w:rPr>
              <w:t xml:space="preserve"> plačila za 25 %</w:t>
            </w:r>
          </w:p>
        </w:tc>
        <w:tc>
          <w:tcPr>
            <w:tcW w:w="1906" w:type="dxa"/>
            <w:tcBorders>
              <w:left w:val="single" w:sz="4" w:space="0" w:color="auto"/>
              <w:bottom w:val="double" w:sz="4" w:space="0" w:color="auto"/>
              <w:right w:val="single" w:sz="4" w:space="0" w:color="auto"/>
            </w:tcBorders>
            <w:vAlign w:val="center"/>
          </w:tcPr>
          <w:p w14:paraId="016E8B5F" w14:textId="77777777" w:rsidR="00251B95" w:rsidRPr="00251B95" w:rsidRDefault="00251B95" w:rsidP="00251B95">
            <w:pPr>
              <w:spacing w:after="0" w:line="276" w:lineRule="auto"/>
              <w:rPr>
                <w:rFonts w:ascii="Arial" w:eastAsia="Times New Roman" w:hAnsi="Arial" w:cs="Arial"/>
                <w:sz w:val="18"/>
                <w:szCs w:val="18"/>
              </w:rPr>
            </w:pPr>
            <w:r w:rsidRPr="00251B95">
              <w:rPr>
                <w:rFonts w:ascii="Arial" w:eastAsia="Times New Roman" w:hAnsi="Arial" w:cs="Arial"/>
                <w:sz w:val="18"/>
                <w:szCs w:val="18"/>
              </w:rPr>
              <w:t>zmanjšanje</w:t>
            </w:r>
            <w:r w:rsidRPr="00251B95">
              <w:rPr>
                <w:rFonts w:ascii="Arial" w:eastAsia="Times New Roman" w:hAnsi="Arial" w:cs="Arial"/>
                <w:color w:val="000000"/>
                <w:sz w:val="18"/>
                <w:szCs w:val="18"/>
              </w:rPr>
              <w:t xml:space="preserve"> plačila za</w:t>
            </w:r>
            <w:r w:rsidRPr="00251B95" w:rsidDel="00EE5BE8">
              <w:rPr>
                <w:rFonts w:ascii="Arial" w:eastAsia="Times New Roman" w:hAnsi="Arial" w:cs="Arial"/>
                <w:sz w:val="18"/>
                <w:szCs w:val="18"/>
              </w:rPr>
              <w:t xml:space="preserve"> </w:t>
            </w:r>
            <w:r w:rsidRPr="00251B95">
              <w:rPr>
                <w:rFonts w:ascii="Arial" w:eastAsia="Times New Roman" w:hAnsi="Arial" w:cs="Arial"/>
                <w:sz w:val="18"/>
                <w:szCs w:val="18"/>
              </w:rPr>
              <w:t>40 %</w:t>
            </w:r>
          </w:p>
        </w:tc>
        <w:tc>
          <w:tcPr>
            <w:tcW w:w="1907" w:type="dxa"/>
            <w:tcBorders>
              <w:left w:val="single" w:sz="4" w:space="0" w:color="auto"/>
              <w:bottom w:val="double" w:sz="4" w:space="0" w:color="auto"/>
              <w:right w:val="double" w:sz="4" w:space="0" w:color="auto"/>
            </w:tcBorders>
            <w:vAlign w:val="center"/>
          </w:tcPr>
          <w:p w14:paraId="08E55A16" w14:textId="77777777" w:rsidR="00251B95" w:rsidRPr="00251B95" w:rsidRDefault="00251B95" w:rsidP="00251B95">
            <w:pPr>
              <w:spacing w:after="0" w:line="276" w:lineRule="auto"/>
              <w:rPr>
                <w:rFonts w:ascii="Arial" w:eastAsia="Times New Roman" w:hAnsi="Arial" w:cs="Arial"/>
                <w:sz w:val="18"/>
                <w:szCs w:val="18"/>
              </w:rPr>
            </w:pPr>
            <w:r w:rsidRPr="00251B95">
              <w:rPr>
                <w:rFonts w:ascii="Arial" w:eastAsia="Times New Roman" w:hAnsi="Arial" w:cs="Arial"/>
                <w:sz w:val="18"/>
                <w:szCs w:val="18"/>
              </w:rPr>
              <w:t>ni izplačila</w:t>
            </w:r>
          </w:p>
        </w:tc>
      </w:tr>
    </w:tbl>
    <w:p w14:paraId="45EF1E86" w14:textId="77777777" w:rsidR="00251B95" w:rsidRPr="00251B95" w:rsidRDefault="00251B95" w:rsidP="00251B95">
      <w:pPr>
        <w:spacing w:after="0" w:line="276" w:lineRule="auto"/>
        <w:rPr>
          <w:rFonts w:ascii="Arial" w:eastAsia="Times New Roman" w:hAnsi="Arial" w:cs="Times New Roman"/>
          <w:sz w:val="20"/>
          <w:szCs w:val="24"/>
        </w:rPr>
      </w:pPr>
      <w:r w:rsidRPr="00251B95">
        <w:rPr>
          <w:rFonts w:ascii="Arial" w:eastAsia="Times New Roman" w:hAnsi="Arial" w:cs="Times New Roman"/>
          <w:sz w:val="20"/>
          <w:szCs w:val="24"/>
        </w:rPr>
        <w:t>Ponavljanje kršitve se ugotavlja od vstopa v intervencijo DŽ na podlagi uredbe, ki ureja dobrobit živali za leto 2023 oziroma od leta prvega vstopa v intervencijo naprej.</w:t>
      </w:r>
    </w:p>
    <w:p w14:paraId="0172E216" w14:textId="77777777" w:rsidR="00251B95" w:rsidRPr="00251B95" w:rsidRDefault="00251B95" w:rsidP="00251B95">
      <w:pPr>
        <w:spacing w:after="0" w:line="276" w:lineRule="auto"/>
        <w:rPr>
          <w:rFonts w:ascii="Arial" w:eastAsia="Times New Roman" w:hAnsi="Arial" w:cs="Times New Roman"/>
          <w:sz w:val="20"/>
          <w:szCs w:val="24"/>
        </w:rPr>
      </w:pPr>
    </w:p>
    <w:p w14:paraId="2F580C95" w14:textId="77777777" w:rsidR="00251B95" w:rsidRPr="00251B95" w:rsidRDefault="00251B95" w:rsidP="00251B95">
      <w:pPr>
        <w:spacing w:after="0" w:line="276" w:lineRule="auto"/>
        <w:rPr>
          <w:rFonts w:ascii="Arial" w:eastAsia="Times New Roman" w:hAnsi="Arial" w:cs="Times New Roman"/>
          <w:sz w:val="20"/>
          <w:szCs w:val="24"/>
        </w:rPr>
      </w:pPr>
      <w:r w:rsidRPr="00251B95">
        <w:rPr>
          <w:rFonts w:ascii="Arial" w:eastAsia="Times New Roman" w:hAnsi="Arial" w:cs="Times New Roman"/>
          <w:sz w:val="20"/>
          <w:szCs w:val="24"/>
        </w:rPr>
        <w:t>Pri ugotovljenih kršitvah pogojev za zahtevo, ki so opredeljeni v 21. členu te uredbe, se plačilo zmanjša, kot je navedeno spodaj.</w:t>
      </w:r>
    </w:p>
    <w:p w14:paraId="5FE77882" w14:textId="77777777" w:rsidR="00251B95" w:rsidRPr="00251B95" w:rsidRDefault="00251B95" w:rsidP="00251B95">
      <w:pPr>
        <w:spacing w:after="0" w:line="276" w:lineRule="auto"/>
        <w:rPr>
          <w:rFonts w:ascii="Arial" w:eastAsia="Times New Roman" w:hAnsi="Arial" w:cs="Times New Roman"/>
          <w:sz w:val="20"/>
          <w:szCs w:val="24"/>
        </w:rPr>
      </w:pPr>
    </w:p>
    <w:tbl>
      <w:tblPr>
        <w:tblW w:w="142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111"/>
        <w:gridCol w:w="2477"/>
        <w:gridCol w:w="1906"/>
        <w:gridCol w:w="1907"/>
        <w:gridCol w:w="1906"/>
        <w:gridCol w:w="1907"/>
      </w:tblGrid>
      <w:tr w:rsidR="00251B95" w:rsidRPr="00251B95" w14:paraId="02B40CC7" w14:textId="77777777" w:rsidTr="0093104D">
        <w:trPr>
          <w:trHeight w:val="397"/>
        </w:trPr>
        <w:tc>
          <w:tcPr>
            <w:tcW w:w="4111" w:type="dxa"/>
            <w:tcBorders>
              <w:top w:val="double" w:sz="4" w:space="0" w:color="auto"/>
              <w:left w:val="double" w:sz="4" w:space="0" w:color="auto"/>
              <w:bottom w:val="double" w:sz="4" w:space="0" w:color="auto"/>
            </w:tcBorders>
            <w:vAlign w:val="center"/>
          </w:tcPr>
          <w:p w14:paraId="4E070A66" w14:textId="77777777" w:rsidR="00251B95" w:rsidRPr="00251B95" w:rsidRDefault="00251B95" w:rsidP="00251B95">
            <w:pPr>
              <w:spacing w:after="0" w:line="276" w:lineRule="auto"/>
              <w:rPr>
                <w:rFonts w:ascii="Arial" w:eastAsia="Times New Roman" w:hAnsi="Arial" w:cs="Times New Roman"/>
                <w:b/>
                <w:sz w:val="18"/>
                <w:szCs w:val="18"/>
              </w:rPr>
            </w:pPr>
            <w:r w:rsidRPr="00251B95">
              <w:rPr>
                <w:rFonts w:ascii="Arial" w:eastAsia="Times New Roman" w:hAnsi="Arial" w:cs="Times New Roman"/>
                <w:b/>
                <w:sz w:val="18"/>
                <w:szCs w:val="18"/>
              </w:rPr>
              <w:t>Pogoj</w:t>
            </w:r>
          </w:p>
        </w:tc>
        <w:tc>
          <w:tcPr>
            <w:tcW w:w="2477" w:type="dxa"/>
            <w:tcBorders>
              <w:top w:val="double" w:sz="4" w:space="0" w:color="auto"/>
              <w:bottom w:val="double" w:sz="4" w:space="0" w:color="auto"/>
            </w:tcBorders>
            <w:vAlign w:val="center"/>
          </w:tcPr>
          <w:p w14:paraId="7F26D440" w14:textId="77777777" w:rsidR="00251B95" w:rsidRPr="00251B95" w:rsidRDefault="00251B95" w:rsidP="00251B95">
            <w:pPr>
              <w:spacing w:after="0" w:line="276" w:lineRule="auto"/>
              <w:rPr>
                <w:rFonts w:ascii="Arial" w:eastAsia="Times New Roman" w:hAnsi="Arial" w:cs="Times New Roman"/>
                <w:b/>
                <w:sz w:val="18"/>
                <w:szCs w:val="18"/>
              </w:rPr>
            </w:pPr>
            <w:r w:rsidRPr="00251B95">
              <w:rPr>
                <w:rFonts w:ascii="Arial" w:eastAsia="Times New Roman" w:hAnsi="Arial" w:cs="Times New Roman"/>
                <w:b/>
                <w:sz w:val="18"/>
                <w:szCs w:val="18"/>
              </w:rPr>
              <w:t>Kršitev zahteve</w:t>
            </w:r>
          </w:p>
        </w:tc>
        <w:tc>
          <w:tcPr>
            <w:tcW w:w="1906" w:type="dxa"/>
            <w:tcBorders>
              <w:top w:val="double" w:sz="4" w:space="0" w:color="auto"/>
              <w:bottom w:val="double" w:sz="4" w:space="0" w:color="auto"/>
              <w:right w:val="single" w:sz="4" w:space="0" w:color="auto"/>
            </w:tcBorders>
            <w:vAlign w:val="center"/>
          </w:tcPr>
          <w:p w14:paraId="0FA99C5B" w14:textId="77777777" w:rsidR="00251B95" w:rsidRPr="00251B95" w:rsidRDefault="00251B95" w:rsidP="00251B95">
            <w:pPr>
              <w:spacing w:after="0" w:line="276" w:lineRule="auto"/>
              <w:rPr>
                <w:rFonts w:ascii="Arial" w:eastAsia="Times New Roman" w:hAnsi="Arial" w:cs="Times New Roman"/>
                <w:b/>
                <w:sz w:val="18"/>
                <w:szCs w:val="18"/>
              </w:rPr>
            </w:pPr>
            <w:r w:rsidRPr="00251B95">
              <w:rPr>
                <w:rFonts w:ascii="Arial" w:eastAsia="Times New Roman" w:hAnsi="Arial" w:cs="Times New Roman"/>
                <w:b/>
                <w:sz w:val="18"/>
                <w:szCs w:val="18"/>
              </w:rPr>
              <w:t xml:space="preserve">Upravna sankcija ob prvi kršitvi </w:t>
            </w:r>
          </w:p>
        </w:tc>
        <w:tc>
          <w:tcPr>
            <w:tcW w:w="1907" w:type="dxa"/>
            <w:tcBorders>
              <w:top w:val="double" w:sz="4" w:space="0" w:color="auto"/>
              <w:left w:val="single" w:sz="4" w:space="0" w:color="auto"/>
              <w:bottom w:val="double" w:sz="4" w:space="0" w:color="auto"/>
              <w:right w:val="single" w:sz="4" w:space="0" w:color="auto"/>
            </w:tcBorders>
            <w:vAlign w:val="center"/>
          </w:tcPr>
          <w:p w14:paraId="78E00155" w14:textId="77777777" w:rsidR="00251B95" w:rsidRPr="00251B95" w:rsidRDefault="00251B95" w:rsidP="00251B95">
            <w:pPr>
              <w:spacing w:after="0" w:line="276" w:lineRule="auto"/>
              <w:rPr>
                <w:rFonts w:ascii="Arial" w:eastAsia="Times New Roman" w:hAnsi="Arial" w:cs="Times New Roman"/>
                <w:b/>
                <w:sz w:val="18"/>
                <w:szCs w:val="18"/>
              </w:rPr>
            </w:pPr>
            <w:r w:rsidRPr="00251B95">
              <w:rPr>
                <w:rFonts w:ascii="Arial" w:eastAsia="Times New Roman" w:hAnsi="Arial" w:cs="Times New Roman"/>
                <w:b/>
                <w:sz w:val="18"/>
                <w:szCs w:val="18"/>
              </w:rPr>
              <w:t>Upravna sankcija ob prvi ponovitvi iste kršitve</w:t>
            </w:r>
          </w:p>
        </w:tc>
        <w:tc>
          <w:tcPr>
            <w:tcW w:w="1906" w:type="dxa"/>
            <w:tcBorders>
              <w:top w:val="double" w:sz="4" w:space="0" w:color="auto"/>
              <w:left w:val="single" w:sz="4" w:space="0" w:color="auto"/>
              <w:bottom w:val="double" w:sz="4" w:space="0" w:color="auto"/>
              <w:right w:val="single" w:sz="4" w:space="0" w:color="auto"/>
            </w:tcBorders>
            <w:vAlign w:val="center"/>
          </w:tcPr>
          <w:p w14:paraId="44A01583" w14:textId="77777777" w:rsidR="00251B95" w:rsidRPr="00251B95" w:rsidRDefault="00251B95" w:rsidP="00251B95">
            <w:pPr>
              <w:spacing w:after="0" w:line="276" w:lineRule="auto"/>
              <w:rPr>
                <w:rFonts w:ascii="Arial" w:eastAsia="Times New Roman" w:hAnsi="Arial" w:cs="Times New Roman"/>
                <w:b/>
                <w:sz w:val="18"/>
                <w:szCs w:val="18"/>
              </w:rPr>
            </w:pPr>
            <w:r w:rsidRPr="00251B95">
              <w:rPr>
                <w:rFonts w:ascii="Arial" w:eastAsia="Times New Roman" w:hAnsi="Arial" w:cs="Times New Roman"/>
                <w:b/>
                <w:sz w:val="18"/>
                <w:szCs w:val="18"/>
              </w:rPr>
              <w:t>Upravna sankcija ob drugi ponovitvi iste kršitve</w:t>
            </w:r>
          </w:p>
        </w:tc>
        <w:tc>
          <w:tcPr>
            <w:tcW w:w="1907" w:type="dxa"/>
            <w:tcBorders>
              <w:top w:val="double" w:sz="4" w:space="0" w:color="auto"/>
              <w:left w:val="single" w:sz="4" w:space="0" w:color="auto"/>
              <w:bottom w:val="double" w:sz="4" w:space="0" w:color="auto"/>
              <w:right w:val="double" w:sz="4" w:space="0" w:color="auto"/>
            </w:tcBorders>
            <w:vAlign w:val="center"/>
          </w:tcPr>
          <w:p w14:paraId="4C661157" w14:textId="77777777" w:rsidR="00251B95" w:rsidRPr="00251B95" w:rsidRDefault="00251B95" w:rsidP="00251B95">
            <w:pPr>
              <w:spacing w:after="0" w:line="276" w:lineRule="auto"/>
              <w:rPr>
                <w:rFonts w:ascii="Arial" w:eastAsia="Times New Roman" w:hAnsi="Arial" w:cs="Times New Roman"/>
                <w:b/>
                <w:sz w:val="18"/>
                <w:szCs w:val="18"/>
              </w:rPr>
            </w:pPr>
            <w:r w:rsidRPr="00251B95">
              <w:rPr>
                <w:rFonts w:ascii="Arial" w:eastAsia="Times New Roman" w:hAnsi="Arial" w:cs="Times New Roman"/>
                <w:b/>
                <w:sz w:val="18"/>
                <w:szCs w:val="18"/>
              </w:rPr>
              <w:t>Upravna sankcija ob tretji in nadaljnjih ponovitvah iste kršitve</w:t>
            </w:r>
          </w:p>
        </w:tc>
      </w:tr>
      <w:tr w:rsidR="00B77A63" w:rsidRPr="00251B95" w14:paraId="33AAE1CF" w14:textId="77777777" w:rsidTr="0093104D">
        <w:trPr>
          <w:trHeight w:val="397"/>
        </w:trPr>
        <w:tc>
          <w:tcPr>
            <w:tcW w:w="4111" w:type="dxa"/>
            <w:vMerge w:val="restart"/>
            <w:tcBorders>
              <w:top w:val="double" w:sz="4" w:space="0" w:color="auto"/>
              <w:left w:val="double" w:sz="4" w:space="0" w:color="auto"/>
            </w:tcBorders>
            <w:vAlign w:val="center"/>
          </w:tcPr>
          <w:p w14:paraId="505ADD6C" w14:textId="77777777" w:rsidR="00B77A63" w:rsidRPr="00251B95" w:rsidRDefault="00B77A63" w:rsidP="00251B95">
            <w:pPr>
              <w:spacing w:after="0" w:line="276" w:lineRule="auto"/>
              <w:rPr>
                <w:rFonts w:ascii="Arial" w:eastAsia="Times New Roman" w:hAnsi="Arial" w:cs="Times New Roman"/>
                <w:sz w:val="18"/>
                <w:szCs w:val="18"/>
              </w:rPr>
            </w:pPr>
            <w:r w:rsidRPr="00251B95">
              <w:rPr>
                <w:rFonts w:ascii="Arial" w:eastAsia="Times New Roman" w:hAnsi="Arial" w:cs="Times New Roman"/>
                <w:sz w:val="18"/>
                <w:szCs w:val="18"/>
              </w:rPr>
              <w:t>koprološka analiza po končanem obdobju paše</w:t>
            </w:r>
          </w:p>
        </w:tc>
        <w:tc>
          <w:tcPr>
            <w:tcW w:w="2477" w:type="dxa"/>
            <w:tcBorders>
              <w:top w:val="double" w:sz="4" w:space="0" w:color="auto"/>
              <w:bottom w:val="single" w:sz="4" w:space="0" w:color="auto"/>
            </w:tcBorders>
            <w:vAlign w:val="center"/>
          </w:tcPr>
          <w:p w14:paraId="48ED5BBE" w14:textId="1E593551" w:rsidR="00B77A63" w:rsidRPr="00251B95" w:rsidRDefault="00B77A63" w:rsidP="00507A82">
            <w:pPr>
              <w:spacing w:after="0" w:line="276" w:lineRule="auto"/>
              <w:rPr>
                <w:rFonts w:ascii="Arial" w:eastAsia="Times New Roman" w:hAnsi="Arial" w:cs="Times New Roman"/>
                <w:sz w:val="18"/>
                <w:szCs w:val="18"/>
              </w:rPr>
            </w:pPr>
            <w:r w:rsidRPr="00251B95">
              <w:rPr>
                <w:rFonts w:ascii="Arial" w:eastAsia="Times New Roman" w:hAnsi="Arial" w:cs="Times New Roman"/>
                <w:sz w:val="18"/>
                <w:szCs w:val="18"/>
              </w:rPr>
              <w:t xml:space="preserve">ni izdelana </w:t>
            </w:r>
          </w:p>
        </w:tc>
        <w:tc>
          <w:tcPr>
            <w:tcW w:w="1906" w:type="dxa"/>
            <w:tcBorders>
              <w:bottom w:val="single" w:sz="4" w:space="0" w:color="auto"/>
              <w:right w:val="single" w:sz="4" w:space="0" w:color="auto"/>
            </w:tcBorders>
            <w:vAlign w:val="center"/>
          </w:tcPr>
          <w:p w14:paraId="54E55AE5" w14:textId="77777777" w:rsidR="00B77A63" w:rsidRPr="00251B95" w:rsidRDefault="00B77A63" w:rsidP="00251B95">
            <w:pPr>
              <w:spacing w:after="0" w:line="276" w:lineRule="auto"/>
              <w:rPr>
                <w:rFonts w:ascii="Arial" w:eastAsia="Times New Roman" w:hAnsi="Arial" w:cs="Times New Roman"/>
                <w:sz w:val="18"/>
                <w:szCs w:val="18"/>
              </w:rPr>
            </w:pPr>
            <w:r w:rsidRPr="00251B95">
              <w:rPr>
                <w:rFonts w:ascii="Arial" w:eastAsia="Times New Roman" w:hAnsi="Arial" w:cs="Arial"/>
                <w:sz w:val="18"/>
                <w:szCs w:val="18"/>
              </w:rPr>
              <w:t>zmanjšanje</w:t>
            </w:r>
            <w:r w:rsidRPr="00251B95">
              <w:rPr>
                <w:rFonts w:ascii="Arial" w:eastAsia="Times New Roman" w:hAnsi="Arial" w:cs="Arial"/>
                <w:color w:val="000000"/>
                <w:sz w:val="18"/>
                <w:szCs w:val="18"/>
              </w:rPr>
              <w:t xml:space="preserve"> plačila za 35 %</w:t>
            </w:r>
          </w:p>
        </w:tc>
        <w:tc>
          <w:tcPr>
            <w:tcW w:w="1907" w:type="dxa"/>
            <w:tcBorders>
              <w:left w:val="single" w:sz="4" w:space="0" w:color="auto"/>
              <w:bottom w:val="single" w:sz="4" w:space="0" w:color="auto"/>
              <w:right w:val="single" w:sz="4" w:space="0" w:color="auto"/>
            </w:tcBorders>
            <w:vAlign w:val="center"/>
          </w:tcPr>
          <w:p w14:paraId="7DDCD8FB" w14:textId="77777777" w:rsidR="00B77A63" w:rsidRPr="00251B95" w:rsidRDefault="00B77A63" w:rsidP="00251B95">
            <w:pPr>
              <w:spacing w:after="0" w:line="276" w:lineRule="auto"/>
              <w:rPr>
                <w:rFonts w:ascii="Arial" w:eastAsia="Times New Roman" w:hAnsi="Arial" w:cs="Times New Roman"/>
                <w:sz w:val="18"/>
                <w:szCs w:val="18"/>
              </w:rPr>
            </w:pPr>
            <w:r w:rsidRPr="00251B95">
              <w:rPr>
                <w:rFonts w:ascii="Arial" w:eastAsia="Times New Roman" w:hAnsi="Arial" w:cs="Arial"/>
                <w:sz w:val="18"/>
                <w:szCs w:val="18"/>
              </w:rPr>
              <w:t>zmanjšanje</w:t>
            </w:r>
            <w:r w:rsidRPr="00251B95">
              <w:rPr>
                <w:rFonts w:ascii="Arial" w:eastAsia="Times New Roman" w:hAnsi="Arial" w:cs="Arial"/>
                <w:color w:val="000000"/>
                <w:sz w:val="18"/>
                <w:szCs w:val="18"/>
              </w:rPr>
              <w:t xml:space="preserve"> plačila za 50 %</w:t>
            </w:r>
          </w:p>
        </w:tc>
        <w:tc>
          <w:tcPr>
            <w:tcW w:w="1906" w:type="dxa"/>
            <w:tcBorders>
              <w:left w:val="single" w:sz="4" w:space="0" w:color="auto"/>
              <w:bottom w:val="single" w:sz="4" w:space="0" w:color="auto"/>
              <w:right w:val="single" w:sz="4" w:space="0" w:color="auto"/>
            </w:tcBorders>
            <w:vAlign w:val="center"/>
          </w:tcPr>
          <w:p w14:paraId="1C7D1490" w14:textId="77777777" w:rsidR="00B77A63" w:rsidRPr="00251B95" w:rsidRDefault="00B77A63" w:rsidP="00251B95">
            <w:pPr>
              <w:spacing w:after="0" w:line="276" w:lineRule="auto"/>
              <w:rPr>
                <w:rFonts w:ascii="Arial" w:eastAsia="Times New Roman" w:hAnsi="Arial" w:cs="Times New Roman"/>
                <w:sz w:val="18"/>
                <w:szCs w:val="18"/>
              </w:rPr>
            </w:pPr>
            <w:r w:rsidRPr="00251B95">
              <w:rPr>
                <w:rFonts w:ascii="Arial" w:eastAsia="Times New Roman" w:hAnsi="Arial" w:cs="Arial"/>
                <w:sz w:val="18"/>
                <w:szCs w:val="18"/>
              </w:rPr>
              <w:t>zmanjšanje</w:t>
            </w:r>
            <w:r w:rsidRPr="00251B95">
              <w:rPr>
                <w:rFonts w:ascii="Arial" w:eastAsia="Times New Roman" w:hAnsi="Arial" w:cs="Arial"/>
                <w:color w:val="000000"/>
                <w:sz w:val="18"/>
                <w:szCs w:val="18"/>
              </w:rPr>
              <w:t xml:space="preserve"> plačila za</w:t>
            </w:r>
            <w:r w:rsidRPr="00251B95" w:rsidDel="00EE5BE8">
              <w:rPr>
                <w:rFonts w:ascii="Arial" w:eastAsia="Times New Roman" w:hAnsi="Arial" w:cs="Arial"/>
                <w:sz w:val="18"/>
                <w:szCs w:val="18"/>
              </w:rPr>
              <w:t xml:space="preserve"> </w:t>
            </w:r>
            <w:r w:rsidRPr="00251B95">
              <w:rPr>
                <w:rFonts w:ascii="Arial" w:eastAsia="Times New Roman" w:hAnsi="Arial" w:cs="Arial"/>
                <w:sz w:val="18"/>
                <w:szCs w:val="18"/>
              </w:rPr>
              <w:t>75 %</w:t>
            </w:r>
          </w:p>
        </w:tc>
        <w:tc>
          <w:tcPr>
            <w:tcW w:w="1907" w:type="dxa"/>
            <w:tcBorders>
              <w:left w:val="single" w:sz="4" w:space="0" w:color="auto"/>
              <w:bottom w:val="single" w:sz="4" w:space="0" w:color="auto"/>
              <w:right w:val="double" w:sz="4" w:space="0" w:color="auto"/>
            </w:tcBorders>
            <w:vAlign w:val="center"/>
          </w:tcPr>
          <w:p w14:paraId="058AAA10" w14:textId="77777777" w:rsidR="00B77A63" w:rsidRPr="00251B95" w:rsidRDefault="00B77A63" w:rsidP="00251B95">
            <w:pPr>
              <w:spacing w:after="0" w:line="276" w:lineRule="auto"/>
              <w:rPr>
                <w:rFonts w:ascii="Arial" w:eastAsia="Times New Roman" w:hAnsi="Arial" w:cs="Times New Roman"/>
                <w:sz w:val="18"/>
                <w:szCs w:val="18"/>
              </w:rPr>
            </w:pPr>
            <w:r w:rsidRPr="00251B95">
              <w:rPr>
                <w:rFonts w:ascii="Arial" w:eastAsia="Times New Roman" w:hAnsi="Arial" w:cs="Arial"/>
                <w:sz w:val="18"/>
                <w:szCs w:val="18"/>
              </w:rPr>
              <w:t>ni izplačila</w:t>
            </w:r>
          </w:p>
        </w:tc>
      </w:tr>
      <w:tr w:rsidR="00B77A63" w:rsidRPr="00251B95" w14:paraId="3FC23DB5" w14:textId="77777777" w:rsidTr="0093104D">
        <w:trPr>
          <w:trHeight w:val="397"/>
        </w:trPr>
        <w:tc>
          <w:tcPr>
            <w:tcW w:w="4111" w:type="dxa"/>
            <w:vMerge/>
            <w:tcBorders>
              <w:left w:val="double" w:sz="4" w:space="0" w:color="auto"/>
            </w:tcBorders>
            <w:vAlign w:val="center"/>
          </w:tcPr>
          <w:p w14:paraId="31C35B0E" w14:textId="77777777" w:rsidR="00B77A63" w:rsidRPr="00251B95" w:rsidRDefault="00B77A63" w:rsidP="00507A82">
            <w:pPr>
              <w:spacing w:after="0" w:line="276" w:lineRule="auto"/>
              <w:rPr>
                <w:rFonts w:ascii="Arial" w:eastAsia="Times New Roman" w:hAnsi="Arial" w:cs="Times New Roman"/>
                <w:sz w:val="18"/>
                <w:szCs w:val="18"/>
              </w:rPr>
            </w:pPr>
          </w:p>
        </w:tc>
        <w:tc>
          <w:tcPr>
            <w:tcW w:w="2477" w:type="dxa"/>
            <w:tcBorders>
              <w:top w:val="double" w:sz="4" w:space="0" w:color="auto"/>
              <w:bottom w:val="single" w:sz="4" w:space="0" w:color="auto"/>
            </w:tcBorders>
            <w:vAlign w:val="center"/>
          </w:tcPr>
          <w:p w14:paraId="2E88FCAE" w14:textId="13219E3E" w:rsidR="00B77A63" w:rsidRPr="00251B95" w:rsidRDefault="00B77A63" w:rsidP="00507A82">
            <w:pPr>
              <w:spacing w:after="0" w:line="276" w:lineRule="auto"/>
              <w:rPr>
                <w:rFonts w:ascii="Arial" w:eastAsia="Times New Roman" w:hAnsi="Arial" w:cs="Times New Roman"/>
                <w:sz w:val="18"/>
                <w:szCs w:val="18"/>
              </w:rPr>
            </w:pPr>
            <w:r w:rsidRPr="00507A82">
              <w:rPr>
                <w:rFonts w:ascii="Arial" w:eastAsia="Times New Roman" w:hAnsi="Arial" w:cs="Times New Roman"/>
                <w:sz w:val="18"/>
                <w:szCs w:val="18"/>
              </w:rPr>
              <w:t>ni izdelana v roku</w:t>
            </w:r>
          </w:p>
        </w:tc>
        <w:tc>
          <w:tcPr>
            <w:tcW w:w="1906" w:type="dxa"/>
            <w:tcBorders>
              <w:bottom w:val="double" w:sz="4" w:space="0" w:color="auto"/>
              <w:right w:val="single" w:sz="4" w:space="0" w:color="auto"/>
            </w:tcBorders>
            <w:vAlign w:val="center"/>
          </w:tcPr>
          <w:p w14:paraId="58527BD2" w14:textId="112E9047" w:rsidR="00B77A63" w:rsidRPr="00251B95" w:rsidRDefault="00B77A63" w:rsidP="00507A82">
            <w:pPr>
              <w:spacing w:after="0" w:line="276" w:lineRule="auto"/>
              <w:rPr>
                <w:rFonts w:ascii="Arial" w:eastAsia="Times New Roman" w:hAnsi="Arial" w:cs="Arial"/>
                <w:sz w:val="18"/>
                <w:szCs w:val="18"/>
              </w:rPr>
            </w:pPr>
            <w:r w:rsidRPr="00251B95">
              <w:rPr>
                <w:rFonts w:ascii="Arial" w:eastAsia="Times New Roman" w:hAnsi="Arial" w:cs="Arial"/>
                <w:sz w:val="18"/>
                <w:szCs w:val="18"/>
              </w:rPr>
              <w:t>zmanjšanje</w:t>
            </w:r>
            <w:r>
              <w:rPr>
                <w:rFonts w:ascii="Arial" w:eastAsia="Times New Roman" w:hAnsi="Arial" w:cs="Arial"/>
                <w:color w:val="000000"/>
                <w:sz w:val="18"/>
                <w:szCs w:val="18"/>
              </w:rPr>
              <w:t xml:space="preserve"> plačila za 10</w:t>
            </w:r>
            <w:r w:rsidRPr="00251B95">
              <w:rPr>
                <w:rFonts w:ascii="Arial" w:eastAsia="Times New Roman" w:hAnsi="Arial" w:cs="Arial"/>
                <w:color w:val="000000"/>
                <w:sz w:val="18"/>
                <w:szCs w:val="18"/>
              </w:rPr>
              <w:t xml:space="preserve"> %</w:t>
            </w:r>
          </w:p>
        </w:tc>
        <w:tc>
          <w:tcPr>
            <w:tcW w:w="1907" w:type="dxa"/>
            <w:tcBorders>
              <w:left w:val="single" w:sz="4" w:space="0" w:color="auto"/>
              <w:bottom w:val="double" w:sz="4" w:space="0" w:color="auto"/>
              <w:right w:val="single" w:sz="4" w:space="0" w:color="auto"/>
            </w:tcBorders>
            <w:vAlign w:val="center"/>
          </w:tcPr>
          <w:p w14:paraId="6F65149B" w14:textId="64DB49E9" w:rsidR="00B77A63" w:rsidRPr="00251B95" w:rsidRDefault="00B77A63" w:rsidP="00507A82">
            <w:pPr>
              <w:spacing w:after="0" w:line="276" w:lineRule="auto"/>
              <w:rPr>
                <w:rFonts w:ascii="Arial" w:eastAsia="Times New Roman" w:hAnsi="Arial" w:cs="Arial"/>
                <w:sz w:val="18"/>
                <w:szCs w:val="18"/>
              </w:rPr>
            </w:pPr>
            <w:r w:rsidRPr="00251B95">
              <w:rPr>
                <w:rFonts w:ascii="Arial" w:eastAsia="Times New Roman" w:hAnsi="Arial" w:cs="Arial"/>
                <w:sz w:val="18"/>
                <w:szCs w:val="18"/>
              </w:rPr>
              <w:t>zmanjšanje</w:t>
            </w:r>
            <w:r>
              <w:rPr>
                <w:rFonts w:ascii="Arial" w:eastAsia="Times New Roman" w:hAnsi="Arial" w:cs="Arial"/>
                <w:color w:val="000000"/>
                <w:sz w:val="18"/>
                <w:szCs w:val="18"/>
              </w:rPr>
              <w:t xml:space="preserve"> plačila za 15</w:t>
            </w:r>
            <w:r w:rsidRPr="00251B95">
              <w:rPr>
                <w:rFonts w:ascii="Arial" w:eastAsia="Times New Roman" w:hAnsi="Arial" w:cs="Arial"/>
                <w:color w:val="000000"/>
                <w:sz w:val="18"/>
                <w:szCs w:val="18"/>
              </w:rPr>
              <w:t xml:space="preserve"> %</w:t>
            </w:r>
          </w:p>
        </w:tc>
        <w:tc>
          <w:tcPr>
            <w:tcW w:w="1906" w:type="dxa"/>
            <w:tcBorders>
              <w:left w:val="single" w:sz="4" w:space="0" w:color="auto"/>
              <w:bottom w:val="double" w:sz="4" w:space="0" w:color="auto"/>
              <w:right w:val="single" w:sz="4" w:space="0" w:color="auto"/>
            </w:tcBorders>
            <w:vAlign w:val="center"/>
          </w:tcPr>
          <w:p w14:paraId="13D47F0A" w14:textId="4157442F" w:rsidR="00B77A63" w:rsidRPr="00251B95" w:rsidRDefault="00B77A63" w:rsidP="00507A82">
            <w:pPr>
              <w:spacing w:after="0" w:line="276" w:lineRule="auto"/>
              <w:rPr>
                <w:rFonts w:ascii="Arial" w:eastAsia="Times New Roman" w:hAnsi="Arial" w:cs="Arial"/>
                <w:sz w:val="18"/>
                <w:szCs w:val="18"/>
              </w:rPr>
            </w:pPr>
            <w:r w:rsidRPr="00251B95">
              <w:rPr>
                <w:rFonts w:ascii="Arial" w:eastAsia="Times New Roman" w:hAnsi="Arial" w:cs="Arial"/>
                <w:sz w:val="18"/>
                <w:szCs w:val="18"/>
              </w:rPr>
              <w:t>zmanjšanje</w:t>
            </w:r>
            <w:r w:rsidRPr="00251B95">
              <w:rPr>
                <w:rFonts w:ascii="Arial" w:eastAsia="Times New Roman" w:hAnsi="Arial" w:cs="Arial"/>
                <w:color w:val="000000"/>
                <w:sz w:val="18"/>
                <w:szCs w:val="18"/>
              </w:rPr>
              <w:t xml:space="preserve"> plačila za</w:t>
            </w:r>
            <w:r w:rsidRPr="00251B95" w:rsidDel="00EE5BE8">
              <w:rPr>
                <w:rFonts w:ascii="Arial" w:eastAsia="Times New Roman" w:hAnsi="Arial" w:cs="Arial"/>
                <w:sz w:val="18"/>
                <w:szCs w:val="18"/>
              </w:rPr>
              <w:t xml:space="preserve"> </w:t>
            </w:r>
            <w:r>
              <w:rPr>
                <w:rFonts w:ascii="Arial" w:eastAsia="Times New Roman" w:hAnsi="Arial" w:cs="Arial"/>
                <w:sz w:val="18"/>
                <w:szCs w:val="18"/>
              </w:rPr>
              <w:t>20</w:t>
            </w:r>
            <w:r w:rsidRPr="00251B95">
              <w:rPr>
                <w:rFonts w:ascii="Arial" w:eastAsia="Times New Roman" w:hAnsi="Arial" w:cs="Arial"/>
                <w:sz w:val="18"/>
                <w:szCs w:val="18"/>
              </w:rPr>
              <w:t xml:space="preserve"> %</w:t>
            </w:r>
          </w:p>
        </w:tc>
        <w:tc>
          <w:tcPr>
            <w:tcW w:w="1907" w:type="dxa"/>
            <w:tcBorders>
              <w:left w:val="single" w:sz="4" w:space="0" w:color="auto"/>
              <w:bottom w:val="double" w:sz="4" w:space="0" w:color="auto"/>
              <w:right w:val="double" w:sz="4" w:space="0" w:color="auto"/>
            </w:tcBorders>
            <w:vAlign w:val="center"/>
          </w:tcPr>
          <w:p w14:paraId="5A1A5881" w14:textId="6B4A978E" w:rsidR="00B77A63" w:rsidRPr="00251B95" w:rsidRDefault="00B77A63" w:rsidP="00507A82">
            <w:pPr>
              <w:spacing w:after="0" w:line="276" w:lineRule="auto"/>
              <w:rPr>
                <w:rFonts w:ascii="Arial" w:eastAsia="Times New Roman" w:hAnsi="Arial" w:cs="Arial"/>
                <w:sz w:val="18"/>
                <w:szCs w:val="18"/>
              </w:rPr>
            </w:pPr>
            <w:r w:rsidRPr="00251B95">
              <w:rPr>
                <w:rFonts w:ascii="Arial" w:eastAsia="Times New Roman" w:hAnsi="Arial" w:cs="Arial"/>
                <w:sz w:val="18"/>
                <w:szCs w:val="18"/>
              </w:rPr>
              <w:t>ni izplačila</w:t>
            </w:r>
          </w:p>
        </w:tc>
      </w:tr>
      <w:tr w:rsidR="00B77A63" w:rsidRPr="00251B95" w14:paraId="51F3C4C9" w14:textId="77777777" w:rsidTr="0093104D">
        <w:trPr>
          <w:trHeight w:val="397"/>
        </w:trPr>
        <w:tc>
          <w:tcPr>
            <w:tcW w:w="4111" w:type="dxa"/>
            <w:vMerge/>
            <w:tcBorders>
              <w:left w:val="double" w:sz="4" w:space="0" w:color="auto"/>
            </w:tcBorders>
            <w:vAlign w:val="center"/>
          </w:tcPr>
          <w:p w14:paraId="3DA58C4E" w14:textId="77777777" w:rsidR="00B77A63" w:rsidRPr="00251B95" w:rsidRDefault="00B77A63" w:rsidP="00251B95">
            <w:pPr>
              <w:spacing w:after="0" w:line="276" w:lineRule="auto"/>
              <w:rPr>
                <w:rFonts w:ascii="Arial" w:eastAsia="Times New Roman" w:hAnsi="Arial" w:cs="Times New Roman"/>
                <w:sz w:val="18"/>
                <w:szCs w:val="18"/>
              </w:rPr>
            </w:pPr>
          </w:p>
        </w:tc>
        <w:tc>
          <w:tcPr>
            <w:tcW w:w="2477" w:type="dxa"/>
            <w:tcBorders>
              <w:top w:val="single" w:sz="4" w:space="0" w:color="auto"/>
              <w:bottom w:val="double" w:sz="4" w:space="0" w:color="auto"/>
            </w:tcBorders>
            <w:vAlign w:val="center"/>
          </w:tcPr>
          <w:p w14:paraId="13045877" w14:textId="5F5F2EC1" w:rsidR="00B77A63" w:rsidRPr="00251B95" w:rsidRDefault="00B77A63" w:rsidP="00B77A63">
            <w:pPr>
              <w:spacing w:after="0" w:line="276" w:lineRule="auto"/>
              <w:rPr>
                <w:rFonts w:ascii="Arial" w:eastAsia="Times New Roman" w:hAnsi="Arial" w:cs="Times New Roman"/>
                <w:sz w:val="18"/>
                <w:szCs w:val="18"/>
              </w:rPr>
            </w:pPr>
            <w:r w:rsidRPr="00251B95">
              <w:rPr>
                <w:rFonts w:ascii="Arial" w:eastAsia="Times New Roman" w:hAnsi="Arial" w:cs="Times New Roman"/>
                <w:sz w:val="18"/>
                <w:szCs w:val="18"/>
              </w:rPr>
              <w:t xml:space="preserve">ni izdelana za vse živali </w:t>
            </w:r>
          </w:p>
        </w:tc>
        <w:tc>
          <w:tcPr>
            <w:tcW w:w="1906" w:type="dxa"/>
            <w:tcBorders>
              <w:bottom w:val="double" w:sz="4" w:space="0" w:color="auto"/>
              <w:right w:val="single" w:sz="4" w:space="0" w:color="auto"/>
            </w:tcBorders>
            <w:vAlign w:val="center"/>
          </w:tcPr>
          <w:p w14:paraId="28C295B0" w14:textId="77777777" w:rsidR="00B77A63" w:rsidRPr="00251B95" w:rsidRDefault="00B77A63" w:rsidP="00251B95">
            <w:pPr>
              <w:spacing w:after="0" w:line="276" w:lineRule="auto"/>
              <w:rPr>
                <w:rFonts w:ascii="Arial" w:eastAsia="Times New Roman" w:hAnsi="Arial" w:cs="Times New Roman"/>
                <w:sz w:val="18"/>
                <w:szCs w:val="18"/>
              </w:rPr>
            </w:pPr>
            <w:r w:rsidRPr="00251B95">
              <w:rPr>
                <w:rFonts w:ascii="Arial" w:eastAsia="Times New Roman" w:hAnsi="Arial" w:cs="Arial"/>
                <w:sz w:val="18"/>
                <w:szCs w:val="18"/>
              </w:rPr>
              <w:t>zmanjšanje</w:t>
            </w:r>
            <w:r w:rsidRPr="00251B95">
              <w:rPr>
                <w:rFonts w:ascii="Arial" w:eastAsia="Times New Roman" w:hAnsi="Arial" w:cs="Arial"/>
                <w:color w:val="000000"/>
                <w:sz w:val="18"/>
                <w:szCs w:val="18"/>
              </w:rPr>
              <w:t xml:space="preserve"> plačila za 15 %</w:t>
            </w:r>
          </w:p>
        </w:tc>
        <w:tc>
          <w:tcPr>
            <w:tcW w:w="1907" w:type="dxa"/>
            <w:tcBorders>
              <w:left w:val="single" w:sz="4" w:space="0" w:color="auto"/>
              <w:bottom w:val="double" w:sz="4" w:space="0" w:color="auto"/>
              <w:right w:val="single" w:sz="4" w:space="0" w:color="auto"/>
            </w:tcBorders>
            <w:vAlign w:val="center"/>
          </w:tcPr>
          <w:p w14:paraId="4BF54D37" w14:textId="77777777" w:rsidR="00B77A63" w:rsidRPr="00251B95" w:rsidRDefault="00B77A63" w:rsidP="00251B95">
            <w:pPr>
              <w:spacing w:after="0" w:line="276" w:lineRule="auto"/>
              <w:rPr>
                <w:rFonts w:ascii="Arial" w:eastAsia="Times New Roman" w:hAnsi="Arial" w:cs="Times New Roman"/>
                <w:sz w:val="18"/>
                <w:szCs w:val="18"/>
              </w:rPr>
            </w:pPr>
            <w:r w:rsidRPr="00251B95">
              <w:rPr>
                <w:rFonts w:ascii="Arial" w:eastAsia="Times New Roman" w:hAnsi="Arial" w:cs="Arial"/>
                <w:sz w:val="18"/>
                <w:szCs w:val="18"/>
              </w:rPr>
              <w:t>zmanjšanje</w:t>
            </w:r>
            <w:r w:rsidRPr="00251B95">
              <w:rPr>
                <w:rFonts w:ascii="Arial" w:eastAsia="Times New Roman" w:hAnsi="Arial" w:cs="Arial"/>
                <w:color w:val="000000"/>
                <w:sz w:val="18"/>
                <w:szCs w:val="18"/>
              </w:rPr>
              <w:t xml:space="preserve"> plačila za 20 %</w:t>
            </w:r>
          </w:p>
        </w:tc>
        <w:tc>
          <w:tcPr>
            <w:tcW w:w="1906" w:type="dxa"/>
            <w:tcBorders>
              <w:left w:val="single" w:sz="4" w:space="0" w:color="auto"/>
              <w:bottom w:val="double" w:sz="4" w:space="0" w:color="auto"/>
              <w:right w:val="single" w:sz="4" w:space="0" w:color="auto"/>
            </w:tcBorders>
            <w:vAlign w:val="center"/>
          </w:tcPr>
          <w:p w14:paraId="1CA00D60" w14:textId="77777777" w:rsidR="00B77A63" w:rsidRPr="00251B95" w:rsidRDefault="00B77A63" w:rsidP="00251B95">
            <w:pPr>
              <w:spacing w:after="0" w:line="276" w:lineRule="auto"/>
              <w:rPr>
                <w:rFonts w:ascii="Arial" w:eastAsia="Times New Roman" w:hAnsi="Arial" w:cs="Times New Roman"/>
                <w:sz w:val="18"/>
                <w:szCs w:val="18"/>
              </w:rPr>
            </w:pPr>
            <w:r w:rsidRPr="00251B95">
              <w:rPr>
                <w:rFonts w:ascii="Arial" w:eastAsia="Times New Roman" w:hAnsi="Arial" w:cs="Arial"/>
                <w:sz w:val="18"/>
                <w:szCs w:val="18"/>
              </w:rPr>
              <w:t>zmanjšanje</w:t>
            </w:r>
            <w:r w:rsidRPr="00251B95">
              <w:rPr>
                <w:rFonts w:ascii="Arial" w:eastAsia="Times New Roman" w:hAnsi="Arial" w:cs="Arial"/>
                <w:color w:val="000000"/>
                <w:sz w:val="18"/>
                <w:szCs w:val="18"/>
              </w:rPr>
              <w:t xml:space="preserve"> plačila za</w:t>
            </w:r>
            <w:r w:rsidRPr="00251B95" w:rsidDel="00EE5BE8">
              <w:rPr>
                <w:rFonts w:ascii="Arial" w:eastAsia="Times New Roman" w:hAnsi="Arial" w:cs="Arial"/>
                <w:sz w:val="18"/>
                <w:szCs w:val="18"/>
              </w:rPr>
              <w:t xml:space="preserve"> </w:t>
            </w:r>
            <w:r w:rsidRPr="00251B95">
              <w:rPr>
                <w:rFonts w:ascii="Arial" w:eastAsia="Times New Roman" w:hAnsi="Arial" w:cs="Arial"/>
                <w:sz w:val="18"/>
                <w:szCs w:val="18"/>
              </w:rPr>
              <w:t>25 %</w:t>
            </w:r>
          </w:p>
        </w:tc>
        <w:tc>
          <w:tcPr>
            <w:tcW w:w="1907" w:type="dxa"/>
            <w:tcBorders>
              <w:left w:val="single" w:sz="4" w:space="0" w:color="auto"/>
              <w:bottom w:val="double" w:sz="4" w:space="0" w:color="auto"/>
              <w:right w:val="double" w:sz="4" w:space="0" w:color="auto"/>
            </w:tcBorders>
            <w:vAlign w:val="center"/>
          </w:tcPr>
          <w:p w14:paraId="432DDFE9" w14:textId="77777777" w:rsidR="00B77A63" w:rsidRPr="00251B95" w:rsidRDefault="00B77A63" w:rsidP="00251B95">
            <w:pPr>
              <w:spacing w:after="0" w:line="276" w:lineRule="auto"/>
              <w:rPr>
                <w:rFonts w:ascii="Arial" w:eastAsia="Times New Roman" w:hAnsi="Arial" w:cs="Times New Roman"/>
                <w:sz w:val="18"/>
                <w:szCs w:val="18"/>
              </w:rPr>
            </w:pPr>
            <w:r w:rsidRPr="00251B95">
              <w:rPr>
                <w:rFonts w:ascii="Arial" w:eastAsia="Times New Roman" w:hAnsi="Arial" w:cs="Arial"/>
                <w:sz w:val="18"/>
                <w:szCs w:val="18"/>
              </w:rPr>
              <w:t>ni izplačila</w:t>
            </w:r>
          </w:p>
        </w:tc>
      </w:tr>
      <w:tr w:rsidR="00B77A63" w:rsidRPr="00251B95" w14:paraId="3BDFFDB3" w14:textId="77777777" w:rsidTr="0093104D">
        <w:trPr>
          <w:trHeight w:val="397"/>
        </w:trPr>
        <w:tc>
          <w:tcPr>
            <w:tcW w:w="4111" w:type="dxa"/>
            <w:vMerge/>
            <w:tcBorders>
              <w:left w:val="double" w:sz="4" w:space="0" w:color="auto"/>
              <w:bottom w:val="double" w:sz="4" w:space="0" w:color="auto"/>
            </w:tcBorders>
            <w:vAlign w:val="center"/>
          </w:tcPr>
          <w:p w14:paraId="66C5730F" w14:textId="77777777" w:rsidR="00B77A63" w:rsidRPr="00251B95" w:rsidRDefault="00B77A63" w:rsidP="00B77A63">
            <w:pPr>
              <w:spacing w:after="0" w:line="276" w:lineRule="auto"/>
              <w:rPr>
                <w:rFonts w:ascii="Arial" w:eastAsia="Times New Roman" w:hAnsi="Arial" w:cs="Times New Roman"/>
                <w:sz w:val="18"/>
                <w:szCs w:val="18"/>
              </w:rPr>
            </w:pPr>
          </w:p>
        </w:tc>
        <w:tc>
          <w:tcPr>
            <w:tcW w:w="2477" w:type="dxa"/>
            <w:tcBorders>
              <w:top w:val="single" w:sz="4" w:space="0" w:color="auto"/>
              <w:bottom w:val="double" w:sz="4" w:space="0" w:color="auto"/>
            </w:tcBorders>
            <w:vAlign w:val="center"/>
          </w:tcPr>
          <w:p w14:paraId="3FDBF1AC" w14:textId="7F5EC987" w:rsidR="00B77A63" w:rsidRPr="00251B95" w:rsidRDefault="00B77A63" w:rsidP="00B77A63">
            <w:pPr>
              <w:spacing w:after="0" w:line="276" w:lineRule="auto"/>
              <w:rPr>
                <w:rFonts w:ascii="Arial" w:eastAsia="Times New Roman" w:hAnsi="Arial" w:cs="Times New Roman"/>
                <w:sz w:val="18"/>
                <w:szCs w:val="18"/>
              </w:rPr>
            </w:pPr>
            <w:r w:rsidRPr="00B77A63">
              <w:rPr>
                <w:rFonts w:ascii="Arial" w:eastAsia="Times New Roman" w:hAnsi="Arial" w:cs="Times New Roman"/>
                <w:sz w:val="18"/>
                <w:szCs w:val="18"/>
              </w:rPr>
              <w:t>ni izdelana za vse živali v roku</w:t>
            </w:r>
          </w:p>
        </w:tc>
        <w:tc>
          <w:tcPr>
            <w:tcW w:w="1906" w:type="dxa"/>
            <w:tcBorders>
              <w:bottom w:val="double" w:sz="4" w:space="0" w:color="auto"/>
              <w:right w:val="single" w:sz="4" w:space="0" w:color="auto"/>
            </w:tcBorders>
            <w:vAlign w:val="center"/>
          </w:tcPr>
          <w:p w14:paraId="73D32A8C" w14:textId="23887452" w:rsidR="00B77A63" w:rsidRPr="00251B95" w:rsidRDefault="00B77A63" w:rsidP="00B77A63">
            <w:pPr>
              <w:spacing w:after="0" w:line="276" w:lineRule="auto"/>
              <w:rPr>
                <w:rFonts w:ascii="Arial" w:eastAsia="Times New Roman" w:hAnsi="Arial" w:cs="Arial"/>
                <w:sz w:val="18"/>
                <w:szCs w:val="18"/>
              </w:rPr>
            </w:pPr>
            <w:r w:rsidRPr="00251B95">
              <w:rPr>
                <w:rFonts w:ascii="Arial" w:eastAsia="Times New Roman" w:hAnsi="Arial" w:cs="Arial"/>
                <w:sz w:val="18"/>
                <w:szCs w:val="18"/>
              </w:rPr>
              <w:t>zmanjšanje</w:t>
            </w:r>
            <w:r>
              <w:rPr>
                <w:rFonts w:ascii="Arial" w:eastAsia="Times New Roman" w:hAnsi="Arial" w:cs="Arial"/>
                <w:color w:val="000000"/>
                <w:sz w:val="18"/>
                <w:szCs w:val="18"/>
              </w:rPr>
              <w:t xml:space="preserve"> plačila za 5</w:t>
            </w:r>
            <w:r w:rsidRPr="00251B95">
              <w:rPr>
                <w:rFonts w:ascii="Arial" w:eastAsia="Times New Roman" w:hAnsi="Arial" w:cs="Arial"/>
                <w:color w:val="000000"/>
                <w:sz w:val="18"/>
                <w:szCs w:val="18"/>
              </w:rPr>
              <w:t xml:space="preserve"> %</w:t>
            </w:r>
          </w:p>
        </w:tc>
        <w:tc>
          <w:tcPr>
            <w:tcW w:w="1907" w:type="dxa"/>
            <w:tcBorders>
              <w:left w:val="single" w:sz="4" w:space="0" w:color="auto"/>
              <w:bottom w:val="double" w:sz="4" w:space="0" w:color="auto"/>
              <w:right w:val="single" w:sz="4" w:space="0" w:color="auto"/>
            </w:tcBorders>
            <w:vAlign w:val="center"/>
          </w:tcPr>
          <w:p w14:paraId="07143F9D" w14:textId="0C28FFD5" w:rsidR="00B77A63" w:rsidRPr="00251B95" w:rsidRDefault="00B77A63" w:rsidP="00B77A63">
            <w:pPr>
              <w:spacing w:after="0" w:line="276" w:lineRule="auto"/>
              <w:rPr>
                <w:rFonts w:ascii="Arial" w:eastAsia="Times New Roman" w:hAnsi="Arial" w:cs="Arial"/>
                <w:sz w:val="18"/>
                <w:szCs w:val="18"/>
              </w:rPr>
            </w:pPr>
            <w:r w:rsidRPr="00251B95">
              <w:rPr>
                <w:rFonts w:ascii="Arial" w:eastAsia="Times New Roman" w:hAnsi="Arial" w:cs="Arial"/>
                <w:sz w:val="18"/>
                <w:szCs w:val="18"/>
              </w:rPr>
              <w:t>zmanjšanje</w:t>
            </w:r>
            <w:r>
              <w:rPr>
                <w:rFonts w:ascii="Arial" w:eastAsia="Times New Roman" w:hAnsi="Arial" w:cs="Arial"/>
                <w:color w:val="000000"/>
                <w:sz w:val="18"/>
                <w:szCs w:val="18"/>
              </w:rPr>
              <w:t xml:space="preserve"> plačila za 10</w:t>
            </w:r>
            <w:r w:rsidRPr="00251B95">
              <w:rPr>
                <w:rFonts w:ascii="Arial" w:eastAsia="Times New Roman" w:hAnsi="Arial" w:cs="Arial"/>
                <w:color w:val="000000"/>
                <w:sz w:val="18"/>
                <w:szCs w:val="18"/>
              </w:rPr>
              <w:t xml:space="preserve"> %</w:t>
            </w:r>
          </w:p>
        </w:tc>
        <w:tc>
          <w:tcPr>
            <w:tcW w:w="1906" w:type="dxa"/>
            <w:tcBorders>
              <w:left w:val="single" w:sz="4" w:space="0" w:color="auto"/>
              <w:bottom w:val="double" w:sz="4" w:space="0" w:color="auto"/>
              <w:right w:val="single" w:sz="4" w:space="0" w:color="auto"/>
            </w:tcBorders>
            <w:vAlign w:val="center"/>
          </w:tcPr>
          <w:p w14:paraId="2ED91C2A" w14:textId="0DFFD2C2" w:rsidR="00B77A63" w:rsidRPr="00251B95" w:rsidRDefault="00B77A63" w:rsidP="00B77A63">
            <w:pPr>
              <w:spacing w:after="0" w:line="276" w:lineRule="auto"/>
              <w:rPr>
                <w:rFonts w:ascii="Arial" w:eastAsia="Times New Roman" w:hAnsi="Arial" w:cs="Arial"/>
                <w:sz w:val="18"/>
                <w:szCs w:val="18"/>
              </w:rPr>
            </w:pPr>
            <w:r w:rsidRPr="00251B95">
              <w:rPr>
                <w:rFonts w:ascii="Arial" w:eastAsia="Times New Roman" w:hAnsi="Arial" w:cs="Arial"/>
                <w:sz w:val="18"/>
                <w:szCs w:val="18"/>
              </w:rPr>
              <w:t>zmanjšanje</w:t>
            </w:r>
            <w:r w:rsidRPr="00251B95">
              <w:rPr>
                <w:rFonts w:ascii="Arial" w:eastAsia="Times New Roman" w:hAnsi="Arial" w:cs="Arial"/>
                <w:color w:val="000000"/>
                <w:sz w:val="18"/>
                <w:szCs w:val="18"/>
              </w:rPr>
              <w:t xml:space="preserve"> plačila za</w:t>
            </w:r>
            <w:r w:rsidRPr="00251B95" w:rsidDel="00EE5BE8">
              <w:rPr>
                <w:rFonts w:ascii="Arial" w:eastAsia="Times New Roman" w:hAnsi="Arial" w:cs="Arial"/>
                <w:sz w:val="18"/>
                <w:szCs w:val="18"/>
              </w:rPr>
              <w:t xml:space="preserve"> </w:t>
            </w:r>
            <w:r>
              <w:rPr>
                <w:rFonts w:ascii="Arial" w:eastAsia="Times New Roman" w:hAnsi="Arial" w:cs="Arial"/>
                <w:sz w:val="18"/>
                <w:szCs w:val="18"/>
              </w:rPr>
              <w:t>15</w:t>
            </w:r>
            <w:r w:rsidRPr="00251B95">
              <w:rPr>
                <w:rFonts w:ascii="Arial" w:eastAsia="Times New Roman" w:hAnsi="Arial" w:cs="Arial"/>
                <w:sz w:val="18"/>
                <w:szCs w:val="18"/>
              </w:rPr>
              <w:t xml:space="preserve"> %</w:t>
            </w:r>
          </w:p>
        </w:tc>
        <w:tc>
          <w:tcPr>
            <w:tcW w:w="1907" w:type="dxa"/>
            <w:tcBorders>
              <w:left w:val="single" w:sz="4" w:space="0" w:color="auto"/>
              <w:bottom w:val="double" w:sz="4" w:space="0" w:color="auto"/>
              <w:right w:val="double" w:sz="4" w:space="0" w:color="auto"/>
            </w:tcBorders>
            <w:vAlign w:val="center"/>
          </w:tcPr>
          <w:p w14:paraId="5A1A3E97" w14:textId="2A96CA68" w:rsidR="00B77A63" w:rsidRPr="00251B95" w:rsidRDefault="00B77A63" w:rsidP="00B77A63">
            <w:pPr>
              <w:spacing w:after="0" w:line="276" w:lineRule="auto"/>
              <w:rPr>
                <w:rFonts w:ascii="Arial" w:eastAsia="Times New Roman" w:hAnsi="Arial" w:cs="Arial"/>
                <w:sz w:val="18"/>
                <w:szCs w:val="18"/>
              </w:rPr>
            </w:pPr>
            <w:r w:rsidRPr="00251B95">
              <w:rPr>
                <w:rFonts w:ascii="Arial" w:eastAsia="Times New Roman" w:hAnsi="Arial" w:cs="Arial"/>
                <w:sz w:val="18"/>
                <w:szCs w:val="18"/>
              </w:rPr>
              <w:t>ni izplačila</w:t>
            </w:r>
          </w:p>
        </w:tc>
      </w:tr>
      <w:tr w:rsidR="00251B95" w:rsidRPr="00251B95" w14:paraId="59503D16" w14:textId="77777777" w:rsidTr="0093104D">
        <w:trPr>
          <w:trHeight w:val="397"/>
        </w:trPr>
        <w:tc>
          <w:tcPr>
            <w:tcW w:w="4111" w:type="dxa"/>
            <w:vMerge w:val="restart"/>
            <w:tcBorders>
              <w:top w:val="double" w:sz="4" w:space="0" w:color="auto"/>
              <w:left w:val="double" w:sz="4" w:space="0" w:color="auto"/>
            </w:tcBorders>
            <w:vAlign w:val="center"/>
          </w:tcPr>
          <w:p w14:paraId="0FD13661" w14:textId="77777777" w:rsidR="00251B95" w:rsidRPr="00251B95" w:rsidRDefault="00251B95" w:rsidP="00251B95">
            <w:pPr>
              <w:spacing w:after="0" w:line="276" w:lineRule="auto"/>
              <w:rPr>
                <w:rFonts w:ascii="Arial" w:eastAsia="Times New Roman" w:hAnsi="Arial" w:cs="Times New Roman"/>
                <w:sz w:val="18"/>
                <w:szCs w:val="18"/>
              </w:rPr>
            </w:pPr>
            <w:r w:rsidRPr="00251B95">
              <w:rPr>
                <w:rFonts w:ascii="Arial" w:eastAsia="Times New Roman" w:hAnsi="Arial" w:cs="Times New Roman"/>
                <w:sz w:val="18"/>
                <w:szCs w:val="18"/>
              </w:rPr>
              <w:t>izdaja zdravil</w:t>
            </w:r>
          </w:p>
        </w:tc>
        <w:tc>
          <w:tcPr>
            <w:tcW w:w="2477" w:type="dxa"/>
            <w:tcBorders>
              <w:top w:val="double" w:sz="4" w:space="0" w:color="auto"/>
            </w:tcBorders>
            <w:vAlign w:val="center"/>
          </w:tcPr>
          <w:p w14:paraId="681FD52B" w14:textId="77777777" w:rsidR="00251B95" w:rsidRPr="00251B95" w:rsidRDefault="00251B95" w:rsidP="00251B95">
            <w:pPr>
              <w:spacing w:after="0" w:line="276" w:lineRule="auto"/>
              <w:rPr>
                <w:rFonts w:ascii="Arial" w:eastAsia="Times New Roman" w:hAnsi="Arial" w:cs="Times New Roman"/>
                <w:sz w:val="18"/>
                <w:szCs w:val="18"/>
              </w:rPr>
            </w:pPr>
            <w:r w:rsidRPr="00251B95">
              <w:rPr>
                <w:rFonts w:ascii="Arial" w:eastAsia="Times New Roman" w:hAnsi="Arial" w:cs="Times New Roman"/>
                <w:sz w:val="18"/>
                <w:szCs w:val="18"/>
              </w:rPr>
              <w:t xml:space="preserve">ni izvedena enkrat </w:t>
            </w:r>
          </w:p>
        </w:tc>
        <w:tc>
          <w:tcPr>
            <w:tcW w:w="1906" w:type="dxa"/>
            <w:tcBorders>
              <w:bottom w:val="single" w:sz="4" w:space="0" w:color="auto"/>
              <w:right w:val="single" w:sz="4" w:space="0" w:color="auto"/>
            </w:tcBorders>
            <w:vAlign w:val="center"/>
          </w:tcPr>
          <w:p w14:paraId="2841B9B9" w14:textId="77777777" w:rsidR="00251B95" w:rsidRPr="00251B95" w:rsidRDefault="00251B95" w:rsidP="00251B95">
            <w:pPr>
              <w:spacing w:after="0" w:line="276" w:lineRule="auto"/>
              <w:rPr>
                <w:rFonts w:ascii="Arial" w:eastAsia="Times New Roman" w:hAnsi="Arial" w:cs="Times New Roman"/>
                <w:sz w:val="18"/>
                <w:szCs w:val="18"/>
              </w:rPr>
            </w:pPr>
            <w:r w:rsidRPr="00251B95">
              <w:rPr>
                <w:rFonts w:ascii="Arial" w:eastAsia="Times New Roman" w:hAnsi="Arial" w:cs="Arial"/>
                <w:sz w:val="18"/>
                <w:szCs w:val="18"/>
              </w:rPr>
              <w:t>zmanjšanje</w:t>
            </w:r>
            <w:r w:rsidRPr="00251B95">
              <w:rPr>
                <w:rFonts w:ascii="Arial" w:eastAsia="Times New Roman" w:hAnsi="Arial" w:cs="Arial"/>
                <w:color w:val="000000"/>
                <w:sz w:val="18"/>
                <w:szCs w:val="18"/>
              </w:rPr>
              <w:t xml:space="preserve"> plačila za 20 %</w:t>
            </w:r>
          </w:p>
        </w:tc>
        <w:tc>
          <w:tcPr>
            <w:tcW w:w="1907" w:type="dxa"/>
            <w:tcBorders>
              <w:left w:val="single" w:sz="4" w:space="0" w:color="auto"/>
              <w:bottom w:val="single" w:sz="4" w:space="0" w:color="auto"/>
              <w:right w:val="single" w:sz="4" w:space="0" w:color="auto"/>
            </w:tcBorders>
            <w:vAlign w:val="center"/>
          </w:tcPr>
          <w:p w14:paraId="7C7EC5A5" w14:textId="77777777" w:rsidR="00251B95" w:rsidRPr="00251B95" w:rsidRDefault="00251B95" w:rsidP="00251B95">
            <w:pPr>
              <w:spacing w:after="0" w:line="276" w:lineRule="auto"/>
              <w:rPr>
                <w:rFonts w:ascii="Arial" w:eastAsia="Times New Roman" w:hAnsi="Arial" w:cs="Times New Roman"/>
                <w:sz w:val="18"/>
                <w:szCs w:val="18"/>
              </w:rPr>
            </w:pPr>
            <w:r w:rsidRPr="00251B95">
              <w:rPr>
                <w:rFonts w:ascii="Arial" w:eastAsia="Times New Roman" w:hAnsi="Arial" w:cs="Arial"/>
                <w:sz w:val="18"/>
                <w:szCs w:val="18"/>
              </w:rPr>
              <w:t>zmanjšanje</w:t>
            </w:r>
            <w:r w:rsidRPr="00251B95">
              <w:rPr>
                <w:rFonts w:ascii="Arial" w:eastAsia="Times New Roman" w:hAnsi="Arial" w:cs="Arial"/>
                <w:color w:val="000000"/>
                <w:sz w:val="18"/>
                <w:szCs w:val="18"/>
              </w:rPr>
              <w:t xml:space="preserve"> plačila za 30 %</w:t>
            </w:r>
          </w:p>
        </w:tc>
        <w:tc>
          <w:tcPr>
            <w:tcW w:w="1906" w:type="dxa"/>
            <w:tcBorders>
              <w:left w:val="single" w:sz="4" w:space="0" w:color="auto"/>
              <w:bottom w:val="single" w:sz="4" w:space="0" w:color="auto"/>
              <w:right w:val="single" w:sz="4" w:space="0" w:color="auto"/>
            </w:tcBorders>
            <w:vAlign w:val="center"/>
          </w:tcPr>
          <w:p w14:paraId="26714A2C" w14:textId="77777777" w:rsidR="00251B95" w:rsidRPr="00251B95" w:rsidRDefault="00251B95" w:rsidP="00251B95">
            <w:pPr>
              <w:spacing w:after="0" w:line="276" w:lineRule="auto"/>
              <w:rPr>
                <w:rFonts w:ascii="Arial" w:eastAsia="Times New Roman" w:hAnsi="Arial" w:cs="Times New Roman"/>
                <w:sz w:val="18"/>
                <w:szCs w:val="18"/>
              </w:rPr>
            </w:pPr>
            <w:r w:rsidRPr="00251B95">
              <w:rPr>
                <w:rFonts w:ascii="Arial" w:eastAsia="Times New Roman" w:hAnsi="Arial" w:cs="Arial"/>
                <w:sz w:val="18"/>
                <w:szCs w:val="18"/>
              </w:rPr>
              <w:t>zmanjšanje</w:t>
            </w:r>
            <w:r w:rsidRPr="00251B95">
              <w:rPr>
                <w:rFonts w:ascii="Arial" w:eastAsia="Times New Roman" w:hAnsi="Arial" w:cs="Arial"/>
                <w:color w:val="000000"/>
                <w:sz w:val="18"/>
                <w:szCs w:val="18"/>
              </w:rPr>
              <w:t xml:space="preserve"> plačila za</w:t>
            </w:r>
            <w:r w:rsidRPr="00251B95" w:rsidDel="00EE5BE8">
              <w:rPr>
                <w:rFonts w:ascii="Arial" w:eastAsia="Times New Roman" w:hAnsi="Arial" w:cs="Arial"/>
                <w:sz w:val="18"/>
                <w:szCs w:val="18"/>
              </w:rPr>
              <w:t xml:space="preserve"> </w:t>
            </w:r>
            <w:r w:rsidRPr="00251B95">
              <w:rPr>
                <w:rFonts w:ascii="Arial" w:eastAsia="Times New Roman" w:hAnsi="Arial" w:cs="Arial"/>
                <w:sz w:val="18"/>
                <w:szCs w:val="18"/>
              </w:rPr>
              <w:t>40 %</w:t>
            </w:r>
          </w:p>
        </w:tc>
        <w:tc>
          <w:tcPr>
            <w:tcW w:w="1907" w:type="dxa"/>
            <w:tcBorders>
              <w:left w:val="single" w:sz="4" w:space="0" w:color="auto"/>
              <w:bottom w:val="single" w:sz="4" w:space="0" w:color="auto"/>
              <w:right w:val="double" w:sz="4" w:space="0" w:color="auto"/>
            </w:tcBorders>
            <w:vAlign w:val="center"/>
          </w:tcPr>
          <w:p w14:paraId="63373DF1" w14:textId="77777777" w:rsidR="00251B95" w:rsidRPr="00251B95" w:rsidRDefault="00251B95" w:rsidP="00251B95">
            <w:pPr>
              <w:spacing w:after="0" w:line="276" w:lineRule="auto"/>
              <w:rPr>
                <w:rFonts w:ascii="Arial" w:eastAsia="Times New Roman" w:hAnsi="Arial" w:cs="Times New Roman"/>
                <w:sz w:val="18"/>
                <w:szCs w:val="18"/>
              </w:rPr>
            </w:pPr>
            <w:r w:rsidRPr="00251B95">
              <w:rPr>
                <w:rFonts w:ascii="Arial" w:eastAsia="Times New Roman" w:hAnsi="Arial" w:cs="Arial"/>
                <w:sz w:val="18"/>
                <w:szCs w:val="18"/>
              </w:rPr>
              <w:t>ni izplačila</w:t>
            </w:r>
          </w:p>
        </w:tc>
      </w:tr>
      <w:tr w:rsidR="00251B95" w:rsidRPr="00251B95" w14:paraId="46823AF0" w14:textId="77777777" w:rsidTr="0093104D">
        <w:trPr>
          <w:trHeight w:val="397"/>
        </w:trPr>
        <w:tc>
          <w:tcPr>
            <w:tcW w:w="4111" w:type="dxa"/>
            <w:vMerge/>
            <w:tcBorders>
              <w:left w:val="double" w:sz="4" w:space="0" w:color="auto"/>
            </w:tcBorders>
            <w:vAlign w:val="center"/>
          </w:tcPr>
          <w:p w14:paraId="76445C77" w14:textId="77777777" w:rsidR="00251B95" w:rsidRPr="00251B95" w:rsidRDefault="00251B95" w:rsidP="00251B95">
            <w:pPr>
              <w:spacing w:after="0" w:line="276" w:lineRule="auto"/>
              <w:rPr>
                <w:rFonts w:ascii="Arial" w:eastAsia="Times New Roman" w:hAnsi="Arial" w:cs="Times New Roman"/>
                <w:sz w:val="18"/>
                <w:szCs w:val="18"/>
              </w:rPr>
            </w:pPr>
          </w:p>
        </w:tc>
        <w:tc>
          <w:tcPr>
            <w:tcW w:w="2477" w:type="dxa"/>
            <w:tcBorders>
              <w:top w:val="single" w:sz="4" w:space="0" w:color="auto"/>
            </w:tcBorders>
            <w:vAlign w:val="center"/>
          </w:tcPr>
          <w:p w14:paraId="379C3B84" w14:textId="77777777" w:rsidR="00251B95" w:rsidRPr="00251B95" w:rsidRDefault="00251B95" w:rsidP="00251B95">
            <w:pPr>
              <w:spacing w:after="0" w:line="276" w:lineRule="auto"/>
              <w:rPr>
                <w:rFonts w:ascii="Arial" w:eastAsia="Times New Roman" w:hAnsi="Arial" w:cs="Times New Roman"/>
                <w:sz w:val="18"/>
                <w:szCs w:val="18"/>
              </w:rPr>
            </w:pPr>
            <w:r w:rsidRPr="00251B95">
              <w:rPr>
                <w:rFonts w:ascii="Arial" w:eastAsia="Times New Roman" w:hAnsi="Arial" w:cs="Times New Roman"/>
                <w:sz w:val="18"/>
                <w:szCs w:val="18"/>
              </w:rPr>
              <w:t>ni izvedena dvakrat</w:t>
            </w:r>
          </w:p>
        </w:tc>
        <w:tc>
          <w:tcPr>
            <w:tcW w:w="1906" w:type="dxa"/>
            <w:tcBorders>
              <w:bottom w:val="double" w:sz="4" w:space="0" w:color="auto"/>
              <w:right w:val="single" w:sz="4" w:space="0" w:color="auto"/>
            </w:tcBorders>
            <w:vAlign w:val="center"/>
          </w:tcPr>
          <w:p w14:paraId="7FA3FB36" w14:textId="77777777" w:rsidR="00251B95" w:rsidRPr="00251B95" w:rsidRDefault="00251B95" w:rsidP="00251B95">
            <w:pPr>
              <w:spacing w:after="0" w:line="276" w:lineRule="auto"/>
              <w:rPr>
                <w:rFonts w:ascii="Arial" w:eastAsia="Times New Roman" w:hAnsi="Arial" w:cs="Times New Roman"/>
                <w:sz w:val="18"/>
                <w:szCs w:val="18"/>
              </w:rPr>
            </w:pPr>
            <w:r w:rsidRPr="00251B95">
              <w:rPr>
                <w:rFonts w:ascii="Arial" w:eastAsia="Times New Roman" w:hAnsi="Arial" w:cs="Arial"/>
                <w:sz w:val="18"/>
                <w:szCs w:val="18"/>
              </w:rPr>
              <w:t>zmanjšanje</w:t>
            </w:r>
            <w:r w:rsidRPr="00251B95">
              <w:rPr>
                <w:rFonts w:ascii="Arial" w:eastAsia="Times New Roman" w:hAnsi="Arial" w:cs="Arial"/>
                <w:color w:val="000000"/>
                <w:sz w:val="18"/>
                <w:szCs w:val="18"/>
              </w:rPr>
              <w:t xml:space="preserve"> plačila za 40 %</w:t>
            </w:r>
          </w:p>
        </w:tc>
        <w:tc>
          <w:tcPr>
            <w:tcW w:w="1907" w:type="dxa"/>
            <w:tcBorders>
              <w:left w:val="single" w:sz="4" w:space="0" w:color="auto"/>
              <w:bottom w:val="double" w:sz="4" w:space="0" w:color="auto"/>
              <w:right w:val="single" w:sz="4" w:space="0" w:color="auto"/>
            </w:tcBorders>
            <w:vAlign w:val="center"/>
          </w:tcPr>
          <w:p w14:paraId="50E932AA" w14:textId="77777777" w:rsidR="00251B95" w:rsidRPr="00251B95" w:rsidRDefault="00251B95" w:rsidP="00251B95">
            <w:pPr>
              <w:spacing w:after="0" w:line="276" w:lineRule="auto"/>
              <w:rPr>
                <w:rFonts w:ascii="Arial" w:eastAsia="Times New Roman" w:hAnsi="Arial" w:cs="Times New Roman"/>
                <w:sz w:val="18"/>
                <w:szCs w:val="18"/>
              </w:rPr>
            </w:pPr>
            <w:r w:rsidRPr="00251B95">
              <w:rPr>
                <w:rFonts w:ascii="Arial" w:eastAsia="Times New Roman" w:hAnsi="Arial" w:cs="Arial"/>
                <w:sz w:val="18"/>
                <w:szCs w:val="18"/>
              </w:rPr>
              <w:t>zmanjšanje</w:t>
            </w:r>
            <w:r w:rsidRPr="00251B95">
              <w:rPr>
                <w:rFonts w:ascii="Arial" w:eastAsia="Times New Roman" w:hAnsi="Arial" w:cs="Arial"/>
                <w:color w:val="000000"/>
                <w:sz w:val="18"/>
                <w:szCs w:val="18"/>
              </w:rPr>
              <w:t xml:space="preserve"> plačila za 60 %</w:t>
            </w:r>
          </w:p>
        </w:tc>
        <w:tc>
          <w:tcPr>
            <w:tcW w:w="1906" w:type="dxa"/>
            <w:tcBorders>
              <w:left w:val="single" w:sz="4" w:space="0" w:color="auto"/>
              <w:bottom w:val="double" w:sz="4" w:space="0" w:color="auto"/>
              <w:right w:val="single" w:sz="4" w:space="0" w:color="auto"/>
            </w:tcBorders>
            <w:vAlign w:val="center"/>
          </w:tcPr>
          <w:p w14:paraId="1D497AE7" w14:textId="77777777" w:rsidR="00251B95" w:rsidRPr="00251B95" w:rsidRDefault="00251B95" w:rsidP="00251B95">
            <w:pPr>
              <w:spacing w:after="0" w:line="276" w:lineRule="auto"/>
              <w:rPr>
                <w:rFonts w:ascii="Arial" w:eastAsia="Times New Roman" w:hAnsi="Arial" w:cs="Times New Roman"/>
                <w:sz w:val="18"/>
                <w:szCs w:val="18"/>
              </w:rPr>
            </w:pPr>
            <w:r w:rsidRPr="00251B95">
              <w:rPr>
                <w:rFonts w:ascii="Arial" w:eastAsia="Times New Roman" w:hAnsi="Arial" w:cs="Arial"/>
                <w:sz w:val="18"/>
                <w:szCs w:val="18"/>
              </w:rPr>
              <w:t>zmanjšanje</w:t>
            </w:r>
            <w:r w:rsidRPr="00251B95">
              <w:rPr>
                <w:rFonts w:ascii="Arial" w:eastAsia="Times New Roman" w:hAnsi="Arial" w:cs="Arial"/>
                <w:color w:val="000000"/>
                <w:sz w:val="18"/>
                <w:szCs w:val="18"/>
              </w:rPr>
              <w:t xml:space="preserve"> plačila za</w:t>
            </w:r>
            <w:r w:rsidRPr="00251B95" w:rsidDel="00EE5BE8">
              <w:rPr>
                <w:rFonts w:ascii="Arial" w:eastAsia="Times New Roman" w:hAnsi="Arial" w:cs="Arial"/>
                <w:sz w:val="18"/>
                <w:szCs w:val="18"/>
              </w:rPr>
              <w:t xml:space="preserve"> </w:t>
            </w:r>
            <w:r w:rsidRPr="00251B95">
              <w:rPr>
                <w:rFonts w:ascii="Arial" w:eastAsia="Times New Roman" w:hAnsi="Arial" w:cs="Arial"/>
                <w:sz w:val="18"/>
                <w:szCs w:val="18"/>
              </w:rPr>
              <w:t>80 %</w:t>
            </w:r>
          </w:p>
        </w:tc>
        <w:tc>
          <w:tcPr>
            <w:tcW w:w="1907" w:type="dxa"/>
            <w:tcBorders>
              <w:left w:val="single" w:sz="4" w:space="0" w:color="auto"/>
              <w:bottom w:val="double" w:sz="4" w:space="0" w:color="auto"/>
              <w:right w:val="double" w:sz="4" w:space="0" w:color="auto"/>
            </w:tcBorders>
            <w:vAlign w:val="center"/>
          </w:tcPr>
          <w:p w14:paraId="26FCACE9" w14:textId="77777777" w:rsidR="00251B95" w:rsidRPr="00251B95" w:rsidRDefault="00251B95" w:rsidP="00251B95">
            <w:pPr>
              <w:spacing w:after="0" w:line="276" w:lineRule="auto"/>
              <w:rPr>
                <w:rFonts w:ascii="Arial" w:eastAsia="Times New Roman" w:hAnsi="Arial" w:cs="Times New Roman"/>
                <w:sz w:val="18"/>
                <w:szCs w:val="18"/>
              </w:rPr>
            </w:pPr>
            <w:r w:rsidRPr="00251B95">
              <w:rPr>
                <w:rFonts w:ascii="Arial" w:eastAsia="Times New Roman" w:hAnsi="Arial" w:cs="Arial"/>
                <w:sz w:val="18"/>
                <w:szCs w:val="18"/>
              </w:rPr>
              <w:t>ni izplačila</w:t>
            </w:r>
          </w:p>
        </w:tc>
      </w:tr>
      <w:tr w:rsidR="00251B95" w:rsidRPr="00251B95" w14:paraId="2A442929" w14:textId="77777777" w:rsidTr="0093104D">
        <w:trPr>
          <w:trHeight w:val="397"/>
        </w:trPr>
        <w:tc>
          <w:tcPr>
            <w:tcW w:w="4111" w:type="dxa"/>
            <w:vMerge w:val="restart"/>
            <w:tcBorders>
              <w:top w:val="double" w:sz="4" w:space="0" w:color="auto"/>
              <w:left w:val="double" w:sz="4" w:space="0" w:color="auto"/>
            </w:tcBorders>
            <w:vAlign w:val="center"/>
          </w:tcPr>
          <w:p w14:paraId="0D1BF04B" w14:textId="77777777" w:rsidR="00251B95" w:rsidRPr="00251B95" w:rsidRDefault="00251B95" w:rsidP="00251B95">
            <w:pPr>
              <w:spacing w:after="0" w:line="276" w:lineRule="auto"/>
              <w:rPr>
                <w:rFonts w:ascii="Arial" w:eastAsia="Times New Roman" w:hAnsi="Arial" w:cs="Times New Roman"/>
                <w:sz w:val="18"/>
                <w:szCs w:val="18"/>
              </w:rPr>
            </w:pPr>
            <w:r w:rsidRPr="00251B95">
              <w:rPr>
                <w:rFonts w:ascii="Arial" w:eastAsia="Times New Roman" w:hAnsi="Arial" w:cs="Times New Roman"/>
                <w:sz w:val="18"/>
                <w:szCs w:val="18"/>
              </w:rPr>
              <w:lastRenderedPageBreak/>
              <w:t>dnevnik paše</w:t>
            </w:r>
          </w:p>
        </w:tc>
        <w:tc>
          <w:tcPr>
            <w:tcW w:w="2477" w:type="dxa"/>
            <w:tcBorders>
              <w:top w:val="double" w:sz="4" w:space="0" w:color="auto"/>
            </w:tcBorders>
            <w:vAlign w:val="center"/>
          </w:tcPr>
          <w:p w14:paraId="03DE1E54" w14:textId="77777777" w:rsidR="00251B95" w:rsidRPr="00251B95" w:rsidRDefault="00251B95" w:rsidP="00251B95">
            <w:pPr>
              <w:spacing w:after="0" w:line="276" w:lineRule="auto"/>
              <w:rPr>
                <w:rFonts w:ascii="Arial" w:eastAsia="Times New Roman" w:hAnsi="Arial" w:cs="Times New Roman"/>
                <w:sz w:val="18"/>
                <w:szCs w:val="18"/>
              </w:rPr>
            </w:pPr>
            <w:r w:rsidRPr="00251B95">
              <w:rPr>
                <w:rFonts w:ascii="Arial" w:eastAsia="Times New Roman" w:hAnsi="Arial" w:cs="Times New Roman"/>
                <w:sz w:val="18"/>
                <w:szCs w:val="18"/>
              </w:rPr>
              <w:t xml:space="preserve">dnevnik se ne vodi </w:t>
            </w:r>
          </w:p>
        </w:tc>
        <w:tc>
          <w:tcPr>
            <w:tcW w:w="1906" w:type="dxa"/>
            <w:tcBorders>
              <w:top w:val="double" w:sz="4" w:space="0" w:color="auto"/>
              <w:right w:val="single" w:sz="4" w:space="0" w:color="auto"/>
            </w:tcBorders>
            <w:vAlign w:val="center"/>
          </w:tcPr>
          <w:p w14:paraId="7B3E2F04" w14:textId="77777777" w:rsidR="00251B95" w:rsidRPr="00251B95" w:rsidRDefault="00251B95" w:rsidP="00251B95">
            <w:pPr>
              <w:spacing w:after="0" w:line="276" w:lineRule="auto"/>
              <w:rPr>
                <w:rFonts w:ascii="Arial" w:eastAsia="Times New Roman" w:hAnsi="Arial" w:cs="Times New Roman"/>
                <w:sz w:val="18"/>
                <w:szCs w:val="18"/>
              </w:rPr>
            </w:pPr>
            <w:r w:rsidRPr="00251B95">
              <w:rPr>
                <w:rFonts w:ascii="Arial" w:eastAsia="Times New Roman" w:hAnsi="Arial" w:cs="Times New Roman"/>
                <w:sz w:val="18"/>
                <w:szCs w:val="18"/>
              </w:rPr>
              <w:t>zmanjšanje plačila za 20 %</w:t>
            </w:r>
          </w:p>
        </w:tc>
        <w:tc>
          <w:tcPr>
            <w:tcW w:w="1907" w:type="dxa"/>
            <w:tcBorders>
              <w:top w:val="double" w:sz="4" w:space="0" w:color="auto"/>
              <w:left w:val="single" w:sz="4" w:space="0" w:color="auto"/>
              <w:right w:val="single" w:sz="4" w:space="0" w:color="auto"/>
            </w:tcBorders>
            <w:vAlign w:val="center"/>
          </w:tcPr>
          <w:p w14:paraId="1B9E96A1" w14:textId="77777777" w:rsidR="00251B95" w:rsidRPr="00251B95" w:rsidRDefault="00251B95" w:rsidP="00251B95">
            <w:pPr>
              <w:spacing w:after="0" w:line="276" w:lineRule="auto"/>
              <w:rPr>
                <w:rFonts w:ascii="Arial" w:eastAsia="Times New Roman" w:hAnsi="Arial" w:cs="Times New Roman"/>
                <w:sz w:val="18"/>
                <w:szCs w:val="18"/>
              </w:rPr>
            </w:pPr>
            <w:r w:rsidRPr="00251B95">
              <w:rPr>
                <w:rFonts w:ascii="Arial" w:eastAsia="Times New Roman" w:hAnsi="Arial" w:cs="Times New Roman"/>
                <w:sz w:val="18"/>
                <w:szCs w:val="18"/>
              </w:rPr>
              <w:t>zmanjšanje plačila za 25 %</w:t>
            </w:r>
          </w:p>
        </w:tc>
        <w:tc>
          <w:tcPr>
            <w:tcW w:w="1906" w:type="dxa"/>
            <w:tcBorders>
              <w:top w:val="double" w:sz="4" w:space="0" w:color="auto"/>
              <w:left w:val="single" w:sz="4" w:space="0" w:color="auto"/>
              <w:right w:val="single" w:sz="4" w:space="0" w:color="auto"/>
            </w:tcBorders>
            <w:vAlign w:val="center"/>
          </w:tcPr>
          <w:p w14:paraId="2E0560CD" w14:textId="77777777" w:rsidR="00251B95" w:rsidRPr="00251B95" w:rsidRDefault="00251B95" w:rsidP="00251B95">
            <w:pPr>
              <w:spacing w:after="0" w:line="276" w:lineRule="auto"/>
              <w:rPr>
                <w:rFonts w:ascii="Arial" w:eastAsia="Times New Roman" w:hAnsi="Arial" w:cs="Times New Roman"/>
                <w:sz w:val="18"/>
                <w:szCs w:val="18"/>
              </w:rPr>
            </w:pPr>
            <w:r w:rsidRPr="00251B95">
              <w:rPr>
                <w:rFonts w:ascii="Arial" w:eastAsia="Times New Roman" w:hAnsi="Arial" w:cs="Times New Roman"/>
                <w:sz w:val="18"/>
                <w:szCs w:val="18"/>
              </w:rPr>
              <w:t>zmanjšanje plačila za</w:t>
            </w:r>
            <w:r w:rsidRPr="00251B95" w:rsidDel="00EE5BE8">
              <w:rPr>
                <w:rFonts w:ascii="Arial" w:eastAsia="Times New Roman" w:hAnsi="Arial" w:cs="Times New Roman"/>
                <w:sz w:val="18"/>
                <w:szCs w:val="18"/>
              </w:rPr>
              <w:t xml:space="preserve"> </w:t>
            </w:r>
            <w:r w:rsidRPr="00251B95">
              <w:rPr>
                <w:rFonts w:ascii="Arial" w:eastAsia="Times New Roman" w:hAnsi="Arial" w:cs="Times New Roman"/>
                <w:sz w:val="18"/>
                <w:szCs w:val="18"/>
              </w:rPr>
              <w:t>30 %</w:t>
            </w:r>
          </w:p>
        </w:tc>
        <w:tc>
          <w:tcPr>
            <w:tcW w:w="1907" w:type="dxa"/>
            <w:tcBorders>
              <w:top w:val="double" w:sz="4" w:space="0" w:color="auto"/>
              <w:left w:val="single" w:sz="4" w:space="0" w:color="auto"/>
              <w:right w:val="double" w:sz="4" w:space="0" w:color="auto"/>
            </w:tcBorders>
            <w:vAlign w:val="center"/>
          </w:tcPr>
          <w:p w14:paraId="1F5F68CC" w14:textId="77777777" w:rsidR="00251B95" w:rsidRPr="00251B95" w:rsidRDefault="00251B95" w:rsidP="00251B95">
            <w:pPr>
              <w:spacing w:after="0" w:line="276" w:lineRule="auto"/>
              <w:rPr>
                <w:rFonts w:ascii="Arial" w:eastAsia="Times New Roman" w:hAnsi="Arial" w:cs="Times New Roman"/>
                <w:sz w:val="18"/>
                <w:szCs w:val="18"/>
              </w:rPr>
            </w:pPr>
            <w:r w:rsidRPr="00251B95">
              <w:rPr>
                <w:rFonts w:ascii="Arial" w:eastAsia="Times New Roman" w:hAnsi="Arial" w:cs="Times New Roman"/>
                <w:sz w:val="18"/>
                <w:szCs w:val="18"/>
              </w:rPr>
              <w:t>ni izplačila</w:t>
            </w:r>
          </w:p>
        </w:tc>
      </w:tr>
      <w:tr w:rsidR="00251B95" w:rsidRPr="00251B95" w14:paraId="093F286B" w14:textId="77777777" w:rsidTr="0093104D">
        <w:trPr>
          <w:trHeight w:val="397"/>
        </w:trPr>
        <w:tc>
          <w:tcPr>
            <w:tcW w:w="4111" w:type="dxa"/>
            <w:vMerge/>
            <w:tcBorders>
              <w:left w:val="double" w:sz="4" w:space="0" w:color="auto"/>
              <w:bottom w:val="double" w:sz="4" w:space="0" w:color="auto"/>
            </w:tcBorders>
            <w:vAlign w:val="center"/>
          </w:tcPr>
          <w:p w14:paraId="13EBD593" w14:textId="77777777" w:rsidR="00251B95" w:rsidRPr="00251B95" w:rsidRDefault="00251B95" w:rsidP="00251B95">
            <w:pPr>
              <w:spacing w:after="0" w:line="276" w:lineRule="auto"/>
              <w:rPr>
                <w:rFonts w:ascii="Arial" w:eastAsia="Times New Roman" w:hAnsi="Arial" w:cs="Times New Roman"/>
                <w:sz w:val="18"/>
                <w:szCs w:val="18"/>
              </w:rPr>
            </w:pPr>
          </w:p>
        </w:tc>
        <w:tc>
          <w:tcPr>
            <w:tcW w:w="2477" w:type="dxa"/>
            <w:tcBorders>
              <w:top w:val="single" w:sz="4" w:space="0" w:color="auto"/>
              <w:bottom w:val="double" w:sz="4" w:space="0" w:color="auto"/>
            </w:tcBorders>
            <w:vAlign w:val="center"/>
          </w:tcPr>
          <w:p w14:paraId="596D2D69" w14:textId="77777777" w:rsidR="00251B95" w:rsidRPr="00251B95" w:rsidRDefault="00251B95" w:rsidP="00251B95">
            <w:pPr>
              <w:spacing w:after="0" w:line="276" w:lineRule="auto"/>
              <w:rPr>
                <w:rFonts w:ascii="Arial" w:eastAsia="Times New Roman" w:hAnsi="Arial" w:cs="Times New Roman"/>
                <w:sz w:val="18"/>
                <w:szCs w:val="18"/>
              </w:rPr>
            </w:pPr>
            <w:r w:rsidRPr="00251B95">
              <w:rPr>
                <w:rFonts w:ascii="Arial" w:eastAsia="Times New Roman" w:hAnsi="Arial" w:cs="Times New Roman"/>
                <w:sz w:val="18"/>
                <w:szCs w:val="18"/>
              </w:rPr>
              <w:t xml:space="preserve">dnevnik se ne vodi </w:t>
            </w:r>
            <w:r w:rsidRPr="00251B95">
              <w:rPr>
                <w:rFonts w:ascii="Arial" w:eastAsia="Times New Roman" w:hAnsi="Arial" w:cs="Arial"/>
                <w:color w:val="000000"/>
                <w:sz w:val="18"/>
                <w:szCs w:val="18"/>
              </w:rPr>
              <w:t>sproti</w:t>
            </w:r>
          </w:p>
        </w:tc>
        <w:tc>
          <w:tcPr>
            <w:tcW w:w="1906" w:type="dxa"/>
            <w:tcBorders>
              <w:bottom w:val="double" w:sz="4" w:space="0" w:color="auto"/>
              <w:right w:val="single" w:sz="4" w:space="0" w:color="auto"/>
            </w:tcBorders>
            <w:vAlign w:val="center"/>
          </w:tcPr>
          <w:p w14:paraId="4C73FA26" w14:textId="77777777" w:rsidR="00251B95" w:rsidRPr="00251B95" w:rsidRDefault="00251B95" w:rsidP="00251B95">
            <w:pPr>
              <w:spacing w:after="0" w:line="276" w:lineRule="auto"/>
              <w:rPr>
                <w:rFonts w:ascii="Arial" w:eastAsia="Times New Roman" w:hAnsi="Arial" w:cs="Times New Roman"/>
                <w:sz w:val="18"/>
                <w:szCs w:val="18"/>
              </w:rPr>
            </w:pPr>
            <w:r w:rsidRPr="00251B95">
              <w:rPr>
                <w:rFonts w:ascii="Arial" w:eastAsia="Times New Roman" w:hAnsi="Arial" w:cs="Times New Roman"/>
                <w:sz w:val="18"/>
                <w:szCs w:val="18"/>
              </w:rPr>
              <w:t>zmanjšanje plačila za 10 %</w:t>
            </w:r>
          </w:p>
        </w:tc>
        <w:tc>
          <w:tcPr>
            <w:tcW w:w="1907" w:type="dxa"/>
            <w:tcBorders>
              <w:left w:val="single" w:sz="4" w:space="0" w:color="auto"/>
              <w:bottom w:val="double" w:sz="4" w:space="0" w:color="auto"/>
              <w:right w:val="single" w:sz="4" w:space="0" w:color="auto"/>
            </w:tcBorders>
            <w:vAlign w:val="center"/>
          </w:tcPr>
          <w:p w14:paraId="185057F4" w14:textId="77777777" w:rsidR="00251B95" w:rsidRPr="00251B95" w:rsidRDefault="00251B95" w:rsidP="00251B95">
            <w:pPr>
              <w:spacing w:after="0" w:line="276" w:lineRule="auto"/>
              <w:rPr>
                <w:rFonts w:ascii="Arial" w:eastAsia="Times New Roman" w:hAnsi="Arial" w:cs="Times New Roman"/>
                <w:sz w:val="18"/>
                <w:szCs w:val="18"/>
              </w:rPr>
            </w:pPr>
            <w:r w:rsidRPr="00251B95">
              <w:rPr>
                <w:rFonts w:ascii="Arial" w:eastAsia="Times New Roman" w:hAnsi="Arial" w:cs="Times New Roman"/>
                <w:sz w:val="18"/>
                <w:szCs w:val="18"/>
              </w:rPr>
              <w:t>zmanjšanje plačila za 15 %</w:t>
            </w:r>
          </w:p>
        </w:tc>
        <w:tc>
          <w:tcPr>
            <w:tcW w:w="1906" w:type="dxa"/>
            <w:tcBorders>
              <w:left w:val="single" w:sz="4" w:space="0" w:color="auto"/>
              <w:bottom w:val="double" w:sz="4" w:space="0" w:color="auto"/>
              <w:right w:val="single" w:sz="4" w:space="0" w:color="auto"/>
            </w:tcBorders>
            <w:vAlign w:val="center"/>
          </w:tcPr>
          <w:p w14:paraId="5D4ADE71" w14:textId="77777777" w:rsidR="00251B95" w:rsidRPr="00251B95" w:rsidRDefault="00251B95" w:rsidP="00251B95">
            <w:pPr>
              <w:spacing w:after="0" w:line="276" w:lineRule="auto"/>
              <w:rPr>
                <w:rFonts w:ascii="Arial" w:eastAsia="Times New Roman" w:hAnsi="Arial" w:cs="Times New Roman"/>
                <w:sz w:val="18"/>
                <w:szCs w:val="18"/>
              </w:rPr>
            </w:pPr>
            <w:r w:rsidRPr="00251B95">
              <w:rPr>
                <w:rFonts w:ascii="Arial" w:eastAsia="Times New Roman" w:hAnsi="Arial" w:cs="Times New Roman"/>
                <w:sz w:val="18"/>
                <w:szCs w:val="18"/>
              </w:rPr>
              <w:t>zmanjšanje plačila za</w:t>
            </w:r>
            <w:r w:rsidRPr="00251B95" w:rsidDel="00EE5BE8">
              <w:rPr>
                <w:rFonts w:ascii="Arial" w:eastAsia="Times New Roman" w:hAnsi="Arial" w:cs="Times New Roman"/>
                <w:sz w:val="18"/>
                <w:szCs w:val="18"/>
              </w:rPr>
              <w:t xml:space="preserve"> </w:t>
            </w:r>
            <w:r w:rsidRPr="00251B95">
              <w:rPr>
                <w:rFonts w:ascii="Arial" w:eastAsia="Times New Roman" w:hAnsi="Arial" w:cs="Times New Roman"/>
                <w:sz w:val="18"/>
                <w:szCs w:val="18"/>
              </w:rPr>
              <w:t>20 %</w:t>
            </w:r>
          </w:p>
        </w:tc>
        <w:tc>
          <w:tcPr>
            <w:tcW w:w="1907" w:type="dxa"/>
            <w:tcBorders>
              <w:left w:val="single" w:sz="4" w:space="0" w:color="auto"/>
              <w:bottom w:val="double" w:sz="4" w:space="0" w:color="auto"/>
              <w:right w:val="double" w:sz="4" w:space="0" w:color="auto"/>
            </w:tcBorders>
            <w:vAlign w:val="center"/>
          </w:tcPr>
          <w:p w14:paraId="1C4474BD" w14:textId="77777777" w:rsidR="00251B95" w:rsidRPr="00251B95" w:rsidRDefault="00251B95" w:rsidP="00251B95">
            <w:pPr>
              <w:spacing w:after="0" w:line="276" w:lineRule="auto"/>
              <w:rPr>
                <w:rFonts w:ascii="Arial" w:eastAsia="Times New Roman" w:hAnsi="Arial" w:cs="Times New Roman"/>
                <w:sz w:val="18"/>
                <w:szCs w:val="18"/>
              </w:rPr>
            </w:pPr>
            <w:r w:rsidRPr="00251B95">
              <w:rPr>
                <w:rFonts w:ascii="Arial" w:eastAsia="Times New Roman" w:hAnsi="Arial" w:cs="Times New Roman"/>
                <w:sz w:val="18"/>
                <w:szCs w:val="18"/>
              </w:rPr>
              <w:t>ni izplačila</w:t>
            </w:r>
          </w:p>
        </w:tc>
      </w:tr>
      <w:tr w:rsidR="00251B95" w:rsidRPr="00251B95" w14:paraId="79C9A023" w14:textId="77777777" w:rsidTr="0093104D">
        <w:trPr>
          <w:trHeight w:val="135"/>
        </w:trPr>
        <w:tc>
          <w:tcPr>
            <w:tcW w:w="4111" w:type="dxa"/>
            <w:tcBorders>
              <w:top w:val="single" w:sz="4" w:space="0" w:color="auto"/>
              <w:left w:val="double" w:sz="4" w:space="0" w:color="auto"/>
              <w:bottom w:val="double" w:sz="4" w:space="0" w:color="auto"/>
            </w:tcBorders>
            <w:vAlign w:val="center"/>
          </w:tcPr>
          <w:p w14:paraId="56FE355C" w14:textId="77777777" w:rsidR="00251B95" w:rsidRPr="00251B95" w:rsidDel="00E41CFD" w:rsidRDefault="00251B95" w:rsidP="00251B95">
            <w:pPr>
              <w:spacing w:after="0" w:line="276" w:lineRule="auto"/>
              <w:rPr>
                <w:rFonts w:ascii="Arial" w:eastAsia="Times New Roman" w:hAnsi="Arial" w:cs="Times New Roman"/>
                <w:sz w:val="18"/>
                <w:szCs w:val="18"/>
              </w:rPr>
            </w:pPr>
            <w:r w:rsidRPr="00251B95">
              <w:rPr>
                <w:rFonts w:ascii="Arial" w:eastAsia="Times New Roman" w:hAnsi="Arial" w:cs="Times New Roman"/>
                <w:sz w:val="18"/>
                <w:szCs w:val="18"/>
              </w:rPr>
              <w:t>prepoved ali omejitev paše znotraj ekološko pomembnih območij</w:t>
            </w:r>
          </w:p>
        </w:tc>
        <w:tc>
          <w:tcPr>
            <w:tcW w:w="2477" w:type="dxa"/>
            <w:tcBorders>
              <w:top w:val="single" w:sz="4" w:space="0" w:color="auto"/>
              <w:bottom w:val="double" w:sz="4" w:space="0" w:color="auto"/>
            </w:tcBorders>
            <w:vAlign w:val="center"/>
          </w:tcPr>
          <w:p w14:paraId="7151F5DE" w14:textId="77777777" w:rsidR="00251B95" w:rsidRPr="00251B95" w:rsidRDefault="00251B95" w:rsidP="00251B95">
            <w:pPr>
              <w:spacing w:after="0" w:line="276" w:lineRule="auto"/>
              <w:rPr>
                <w:rFonts w:ascii="Arial" w:eastAsia="Times New Roman" w:hAnsi="Arial" w:cs="Times New Roman"/>
                <w:sz w:val="18"/>
                <w:szCs w:val="18"/>
              </w:rPr>
            </w:pPr>
            <w:r w:rsidRPr="00251B95">
              <w:rPr>
                <w:rFonts w:ascii="Arial" w:eastAsia="Times New Roman" w:hAnsi="Arial" w:cs="Times New Roman"/>
                <w:sz w:val="18"/>
                <w:szCs w:val="18"/>
              </w:rPr>
              <w:t>živali se pasejo na območju, kjer je paša prepovedana, ali v času, ko ta ni dovoljena</w:t>
            </w:r>
          </w:p>
        </w:tc>
        <w:tc>
          <w:tcPr>
            <w:tcW w:w="1906" w:type="dxa"/>
            <w:tcBorders>
              <w:top w:val="single" w:sz="4" w:space="0" w:color="auto"/>
              <w:bottom w:val="double" w:sz="4" w:space="0" w:color="auto"/>
              <w:right w:val="single" w:sz="4" w:space="0" w:color="auto"/>
            </w:tcBorders>
            <w:vAlign w:val="center"/>
          </w:tcPr>
          <w:p w14:paraId="7052319E" w14:textId="77777777" w:rsidR="00251B95" w:rsidRPr="00251B95" w:rsidRDefault="00251B95" w:rsidP="00251B95">
            <w:pPr>
              <w:spacing w:after="0" w:line="276" w:lineRule="auto"/>
              <w:rPr>
                <w:rFonts w:ascii="Arial" w:eastAsia="Times New Roman" w:hAnsi="Arial" w:cs="Times New Roman"/>
                <w:sz w:val="18"/>
                <w:szCs w:val="18"/>
              </w:rPr>
            </w:pPr>
            <w:r w:rsidRPr="00251B95">
              <w:rPr>
                <w:rFonts w:ascii="Arial" w:eastAsia="Times New Roman" w:hAnsi="Arial" w:cs="Times New Roman"/>
                <w:sz w:val="18"/>
                <w:szCs w:val="18"/>
              </w:rPr>
              <w:t>zmanjšanje plačila za 30 %</w:t>
            </w:r>
          </w:p>
        </w:tc>
        <w:tc>
          <w:tcPr>
            <w:tcW w:w="1907" w:type="dxa"/>
            <w:tcBorders>
              <w:top w:val="single" w:sz="4" w:space="0" w:color="auto"/>
              <w:left w:val="single" w:sz="4" w:space="0" w:color="auto"/>
              <w:bottom w:val="double" w:sz="4" w:space="0" w:color="auto"/>
              <w:right w:val="single" w:sz="4" w:space="0" w:color="auto"/>
            </w:tcBorders>
            <w:vAlign w:val="center"/>
          </w:tcPr>
          <w:p w14:paraId="1C4670DD" w14:textId="77777777" w:rsidR="00251B95" w:rsidRPr="00251B95" w:rsidRDefault="00251B95" w:rsidP="00251B95">
            <w:pPr>
              <w:spacing w:after="0" w:line="276" w:lineRule="auto"/>
              <w:rPr>
                <w:rFonts w:ascii="Arial" w:eastAsia="Times New Roman" w:hAnsi="Arial" w:cs="Times New Roman"/>
                <w:sz w:val="18"/>
                <w:szCs w:val="18"/>
              </w:rPr>
            </w:pPr>
            <w:r w:rsidRPr="00251B95">
              <w:rPr>
                <w:rFonts w:ascii="Arial" w:eastAsia="Times New Roman" w:hAnsi="Arial" w:cs="Times New Roman"/>
                <w:sz w:val="18"/>
                <w:szCs w:val="18"/>
              </w:rPr>
              <w:t>zmanjšanje plačila za 40 %</w:t>
            </w:r>
          </w:p>
        </w:tc>
        <w:tc>
          <w:tcPr>
            <w:tcW w:w="1906" w:type="dxa"/>
            <w:tcBorders>
              <w:top w:val="single" w:sz="4" w:space="0" w:color="auto"/>
              <w:left w:val="single" w:sz="4" w:space="0" w:color="auto"/>
              <w:bottom w:val="double" w:sz="4" w:space="0" w:color="auto"/>
              <w:right w:val="single" w:sz="4" w:space="0" w:color="auto"/>
            </w:tcBorders>
            <w:vAlign w:val="center"/>
          </w:tcPr>
          <w:p w14:paraId="55648881" w14:textId="77777777" w:rsidR="00251B95" w:rsidRPr="00251B95" w:rsidRDefault="00251B95" w:rsidP="00251B95">
            <w:pPr>
              <w:spacing w:after="0" w:line="276" w:lineRule="auto"/>
              <w:rPr>
                <w:rFonts w:ascii="Arial" w:eastAsia="Times New Roman" w:hAnsi="Arial" w:cs="Times New Roman"/>
                <w:sz w:val="18"/>
                <w:szCs w:val="18"/>
              </w:rPr>
            </w:pPr>
            <w:r w:rsidRPr="00251B95">
              <w:rPr>
                <w:rFonts w:ascii="Arial" w:eastAsia="Times New Roman" w:hAnsi="Arial" w:cs="Times New Roman"/>
                <w:sz w:val="18"/>
                <w:szCs w:val="18"/>
              </w:rPr>
              <w:t>zmanjšanje plačila za</w:t>
            </w:r>
            <w:r w:rsidRPr="00251B95" w:rsidDel="00EE5BE8">
              <w:rPr>
                <w:rFonts w:ascii="Arial" w:eastAsia="Times New Roman" w:hAnsi="Arial" w:cs="Times New Roman"/>
                <w:sz w:val="18"/>
                <w:szCs w:val="18"/>
              </w:rPr>
              <w:t xml:space="preserve"> </w:t>
            </w:r>
            <w:r w:rsidRPr="00251B95">
              <w:rPr>
                <w:rFonts w:ascii="Arial" w:eastAsia="Times New Roman" w:hAnsi="Arial" w:cs="Times New Roman"/>
                <w:sz w:val="18"/>
                <w:szCs w:val="18"/>
              </w:rPr>
              <w:t>50 %</w:t>
            </w:r>
          </w:p>
        </w:tc>
        <w:tc>
          <w:tcPr>
            <w:tcW w:w="1907" w:type="dxa"/>
            <w:tcBorders>
              <w:top w:val="single" w:sz="4" w:space="0" w:color="auto"/>
              <w:left w:val="single" w:sz="4" w:space="0" w:color="auto"/>
              <w:bottom w:val="double" w:sz="4" w:space="0" w:color="auto"/>
              <w:right w:val="double" w:sz="4" w:space="0" w:color="auto"/>
            </w:tcBorders>
            <w:vAlign w:val="center"/>
          </w:tcPr>
          <w:p w14:paraId="0CD59BE0" w14:textId="77777777" w:rsidR="00251B95" w:rsidRPr="00251B95" w:rsidRDefault="00251B95" w:rsidP="00251B95">
            <w:pPr>
              <w:spacing w:after="0" w:line="276" w:lineRule="auto"/>
              <w:rPr>
                <w:rFonts w:ascii="Arial" w:eastAsia="Times New Roman" w:hAnsi="Arial" w:cs="Times New Roman"/>
                <w:sz w:val="18"/>
                <w:szCs w:val="18"/>
              </w:rPr>
            </w:pPr>
            <w:r w:rsidRPr="00251B95">
              <w:rPr>
                <w:rFonts w:ascii="Arial" w:eastAsia="Times New Roman" w:hAnsi="Arial" w:cs="Times New Roman"/>
                <w:sz w:val="18"/>
                <w:szCs w:val="18"/>
              </w:rPr>
              <w:t>ni izplačila</w:t>
            </w:r>
          </w:p>
        </w:tc>
      </w:tr>
    </w:tbl>
    <w:p w14:paraId="47114EA8" w14:textId="77777777" w:rsidR="00251B95" w:rsidRPr="00251B95" w:rsidRDefault="00251B95" w:rsidP="00251B95">
      <w:pPr>
        <w:tabs>
          <w:tab w:val="left" w:pos="12191"/>
        </w:tabs>
        <w:spacing w:after="0" w:line="276" w:lineRule="auto"/>
        <w:rPr>
          <w:rFonts w:ascii="Arial" w:eastAsia="Times New Roman" w:hAnsi="Arial" w:cs="Arial"/>
          <w:color w:val="000000"/>
          <w:sz w:val="20"/>
          <w:szCs w:val="20"/>
        </w:rPr>
      </w:pPr>
      <w:r w:rsidRPr="00251B95">
        <w:rPr>
          <w:rFonts w:ascii="Arial" w:eastAsia="Times New Roman" w:hAnsi="Arial" w:cs="Arial"/>
          <w:color w:val="000000"/>
          <w:sz w:val="20"/>
          <w:szCs w:val="20"/>
        </w:rPr>
        <w:t>Ponavljanje kršitve se ugotavlja od vstopa v intervencijo DŽ na podlagi uredbe, ki ureja dobrobit živali za leto 2023 oziroma od leta prvega vstopa v intervencijo naprej.</w:t>
      </w:r>
    </w:p>
    <w:p w14:paraId="7E036B41" w14:textId="77777777" w:rsidR="00251B95" w:rsidRPr="00251B95" w:rsidRDefault="00251B95" w:rsidP="00251B95">
      <w:pPr>
        <w:spacing w:after="0" w:line="276" w:lineRule="auto"/>
        <w:rPr>
          <w:rFonts w:ascii="Arial" w:eastAsia="Times New Roman" w:hAnsi="Arial" w:cs="Arial"/>
          <w:color w:val="000000"/>
          <w:sz w:val="20"/>
          <w:szCs w:val="20"/>
        </w:rPr>
      </w:pPr>
    </w:p>
    <w:p w14:paraId="64368FDA" w14:textId="77777777" w:rsidR="00251B95" w:rsidRPr="00251B95" w:rsidRDefault="00251B95" w:rsidP="00251B95">
      <w:pPr>
        <w:spacing w:after="0" w:line="276" w:lineRule="auto"/>
        <w:rPr>
          <w:rFonts w:ascii="Arial" w:eastAsia="Times New Roman" w:hAnsi="Arial" w:cs="Times New Roman"/>
          <w:sz w:val="20"/>
          <w:szCs w:val="24"/>
        </w:rPr>
      </w:pPr>
      <w:r w:rsidRPr="00251B95">
        <w:rPr>
          <w:rFonts w:ascii="Arial" w:eastAsia="Times New Roman" w:hAnsi="Arial" w:cs="Times New Roman"/>
          <w:sz w:val="20"/>
          <w:szCs w:val="24"/>
        </w:rPr>
        <w:t>Pri ugotovljenih kršitvah pogojev za zahtevo, ki so opredeljeni v 22. členu te uredbe, se plačilo zmanjša, kot je navedeno spodaj.</w:t>
      </w:r>
    </w:p>
    <w:p w14:paraId="1C398620" w14:textId="77777777" w:rsidR="00251B95" w:rsidRPr="00251B95" w:rsidRDefault="00251B95" w:rsidP="00251B95">
      <w:pPr>
        <w:spacing w:after="0" w:line="276" w:lineRule="auto"/>
        <w:rPr>
          <w:rFonts w:ascii="Arial" w:eastAsia="Times New Roman" w:hAnsi="Arial" w:cs="Times New Roman"/>
          <w:sz w:val="20"/>
          <w:szCs w:val="24"/>
        </w:rPr>
      </w:pPr>
    </w:p>
    <w:tbl>
      <w:tblPr>
        <w:tblW w:w="142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111"/>
        <w:gridCol w:w="2477"/>
        <w:gridCol w:w="1906"/>
        <w:gridCol w:w="1907"/>
        <w:gridCol w:w="1906"/>
        <w:gridCol w:w="1907"/>
      </w:tblGrid>
      <w:tr w:rsidR="00251B95" w:rsidRPr="00251B95" w14:paraId="7BB4CAAF" w14:textId="77777777" w:rsidTr="0018192E">
        <w:trPr>
          <w:trHeight w:val="397"/>
        </w:trPr>
        <w:tc>
          <w:tcPr>
            <w:tcW w:w="4111" w:type="dxa"/>
            <w:tcBorders>
              <w:top w:val="double" w:sz="4" w:space="0" w:color="auto"/>
              <w:left w:val="double" w:sz="4" w:space="0" w:color="auto"/>
              <w:bottom w:val="double" w:sz="4" w:space="0" w:color="auto"/>
            </w:tcBorders>
            <w:vAlign w:val="center"/>
          </w:tcPr>
          <w:p w14:paraId="65DB2AA0" w14:textId="77777777" w:rsidR="00251B95" w:rsidRPr="00251B95" w:rsidRDefault="00251B95" w:rsidP="00251B95">
            <w:pPr>
              <w:spacing w:after="0" w:line="276" w:lineRule="auto"/>
              <w:rPr>
                <w:rFonts w:ascii="Arial" w:eastAsia="Times New Roman" w:hAnsi="Arial" w:cs="Times New Roman"/>
                <w:b/>
                <w:sz w:val="18"/>
                <w:szCs w:val="18"/>
              </w:rPr>
            </w:pPr>
            <w:r w:rsidRPr="00251B95">
              <w:rPr>
                <w:rFonts w:ascii="Arial" w:eastAsia="Times New Roman" w:hAnsi="Arial" w:cs="Times New Roman"/>
                <w:b/>
                <w:sz w:val="18"/>
                <w:szCs w:val="18"/>
              </w:rPr>
              <w:t>Pogoj</w:t>
            </w:r>
          </w:p>
        </w:tc>
        <w:tc>
          <w:tcPr>
            <w:tcW w:w="2477" w:type="dxa"/>
            <w:tcBorders>
              <w:top w:val="double" w:sz="4" w:space="0" w:color="auto"/>
              <w:bottom w:val="double" w:sz="4" w:space="0" w:color="auto"/>
            </w:tcBorders>
            <w:vAlign w:val="center"/>
          </w:tcPr>
          <w:p w14:paraId="23FF3463" w14:textId="77777777" w:rsidR="00251B95" w:rsidRPr="00251B95" w:rsidRDefault="00251B95" w:rsidP="00251B95">
            <w:pPr>
              <w:spacing w:after="0" w:line="276" w:lineRule="auto"/>
              <w:rPr>
                <w:rFonts w:ascii="Arial" w:eastAsia="Times New Roman" w:hAnsi="Arial" w:cs="Times New Roman"/>
                <w:b/>
                <w:sz w:val="18"/>
                <w:szCs w:val="18"/>
              </w:rPr>
            </w:pPr>
            <w:r w:rsidRPr="00251B95">
              <w:rPr>
                <w:rFonts w:ascii="Arial" w:eastAsia="Times New Roman" w:hAnsi="Arial" w:cs="Times New Roman"/>
                <w:b/>
                <w:sz w:val="18"/>
                <w:szCs w:val="18"/>
              </w:rPr>
              <w:t>Kršitev zahteve</w:t>
            </w:r>
          </w:p>
        </w:tc>
        <w:tc>
          <w:tcPr>
            <w:tcW w:w="1906" w:type="dxa"/>
            <w:tcBorders>
              <w:top w:val="double" w:sz="4" w:space="0" w:color="auto"/>
              <w:bottom w:val="double" w:sz="4" w:space="0" w:color="auto"/>
              <w:right w:val="single" w:sz="4" w:space="0" w:color="auto"/>
            </w:tcBorders>
            <w:vAlign w:val="center"/>
          </w:tcPr>
          <w:p w14:paraId="108981E6" w14:textId="77777777" w:rsidR="00251B95" w:rsidRPr="00251B95" w:rsidRDefault="00251B95" w:rsidP="00251B95">
            <w:pPr>
              <w:spacing w:after="0" w:line="276" w:lineRule="auto"/>
              <w:rPr>
                <w:rFonts w:ascii="Arial" w:eastAsia="Times New Roman" w:hAnsi="Arial" w:cs="Times New Roman"/>
                <w:b/>
                <w:sz w:val="18"/>
                <w:szCs w:val="18"/>
              </w:rPr>
            </w:pPr>
            <w:r w:rsidRPr="00251B95">
              <w:rPr>
                <w:rFonts w:ascii="Arial" w:eastAsia="Times New Roman" w:hAnsi="Arial" w:cs="Times New Roman"/>
                <w:b/>
                <w:sz w:val="18"/>
                <w:szCs w:val="18"/>
              </w:rPr>
              <w:t xml:space="preserve">Upravna sankcija ob prvi kršitvi </w:t>
            </w:r>
          </w:p>
        </w:tc>
        <w:tc>
          <w:tcPr>
            <w:tcW w:w="1907" w:type="dxa"/>
            <w:tcBorders>
              <w:top w:val="double" w:sz="4" w:space="0" w:color="auto"/>
              <w:left w:val="single" w:sz="4" w:space="0" w:color="auto"/>
              <w:bottom w:val="double" w:sz="4" w:space="0" w:color="auto"/>
              <w:right w:val="single" w:sz="4" w:space="0" w:color="auto"/>
            </w:tcBorders>
            <w:vAlign w:val="center"/>
          </w:tcPr>
          <w:p w14:paraId="0649166C" w14:textId="77777777" w:rsidR="00251B95" w:rsidRPr="00251B95" w:rsidRDefault="00251B95" w:rsidP="00251B95">
            <w:pPr>
              <w:spacing w:after="0" w:line="276" w:lineRule="auto"/>
              <w:rPr>
                <w:rFonts w:ascii="Arial" w:eastAsia="Times New Roman" w:hAnsi="Arial" w:cs="Times New Roman"/>
                <w:b/>
                <w:sz w:val="18"/>
                <w:szCs w:val="18"/>
              </w:rPr>
            </w:pPr>
            <w:r w:rsidRPr="00251B95">
              <w:rPr>
                <w:rFonts w:ascii="Arial" w:eastAsia="Times New Roman" w:hAnsi="Arial" w:cs="Times New Roman"/>
                <w:b/>
                <w:sz w:val="18"/>
                <w:szCs w:val="18"/>
              </w:rPr>
              <w:t>Upravna sankcija ob prvi ponovitvi iste kršitve</w:t>
            </w:r>
          </w:p>
        </w:tc>
        <w:tc>
          <w:tcPr>
            <w:tcW w:w="1906" w:type="dxa"/>
            <w:tcBorders>
              <w:top w:val="double" w:sz="4" w:space="0" w:color="auto"/>
              <w:left w:val="single" w:sz="4" w:space="0" w:color="auto"/>
              <w:bottom w:val="double" w:sz="4" w:space="0" w:color="auto"/>
              <w:right w:val="single" w:sz="4" w:space="0" w:color="auto"/>
            </w:tcBorders>
            <w:vAlign w:val="center"/>
          </w:tcPr>
          <w:p w14:paraId="3CEDD3BF" w14:textId="77777777" w:rsidR="00251B95" w:rsidRPr="00251B95" w:rsidRDefault="00251B95" w:rsidP="00251B95">
            <w:pPr>
              <w:spacing w:after="0" w:line="276" w:lineRule="auto"/>
              <w:rPr>
                <w:rFonts w:ascii="Arial" w:eastAsia="Times New Roman" w:hAnsi="Arial" w:cs="Times New Roman"/>
                <w:b/>
                <w:sz w:val="18"/>
                <w:szCs w:val="18"/>
              </w:rPr>
            </w:pPr>
            <w:r w:rsidRPr="00251B95">
              <w:rPr>
                <w:rFonts w:ascii="Arial" w:eastAsia="Times New Roman" w:hAnsi="Arial" w:cs="Times New Roman"/>
                <w:b/>
                <w:sz w:val="18"/>
                <w:szCs w:val="18"/>
              </w:rPr>
              <w:t>Upravna sankcija ob drugi ponovitvi iste kršitve</w:t>
            </w:r>
          </w:p>
        </w:tc>
        <w:tc>
          <w:tcPr>
            <w:tcW w:w="1907" w:type="dxa"/>
            <w:tcBorders>
              <w:top w:val="double" w:sz="4" w:space="0" w:color="auto"/>
              <w:left w:val="single" w:sz="4" w:space="0" w:color="auto"/>
              <w:bottom w:val="double" w:sz="4" w:space="0" w:color="auto"/>
              <w:right w:val="double" w:sz="4" w:space="0" w:color="auto"/>
            </w:tcBorders>
            <w:vAlign w:val="center"/>
          </w:tcPr>
          <w:p w14:paraId="0AE12E2A" w14:textId="77777777" w:rsidR="00251B95" w:rsidRPr="00251B95" w:rsidRDefault="00251B95" w:rsidP="00251B95">
            <w:pPr>
              <w:spacing w:after="0" w:line="276" w:lineRule="auto"/>
              <w:rPr>
                <w:rFonts w:ascii="Arial" w:eastAsia="Times New Roman" w:hAnsi="Arial" w:cs="Times New Roman"/>
                <w:b/>
                <w:sz w:val="18"/>
                <w:szCs w:val="18"/>
              </w:rPr>
            </w:pPr>
            <w:r w:rsidRPr="00251B95">
              <w:rPr>
                <w:rFonts w:ascii="Arial" w:eastAsia="Times New Roman" w:hAnsi="Arial" w:cs="Times New Roman"/>
                <w:b/>
                <w:sz w:val="18"/>
                <w:szCs w:val="18"/>
              </w:rPr>
              <w:t>Upravna sankcija ob tretji in nadaljnjih ponovitvah iste kršitve</w:t>
            </w:r>
          </w:p>
        </w:tc>
      </w:tr>
      <w:tr w:rsidR="00251B95" w:rsidRPr="00251B95" w14:paraId="5D297BF7" w14:textId="77777777" w:rsidTr="0018192E">
        <w:trPr>
          <w:trHeight w:val="397"/>
        </w:trPr>
        <w:tc>
          <w:tcPr>
            <w:tcW w:w="4111" w:type="dxa"/>
            <w:tcBorders>
              <w:top w:val="double" w:sz="4" w:space="0" w:color="auto"/>
              <w:left w:val="double" w:sz="4" w:space="0" w:color="auto"/>
              <w:bottom w:val="double" w:sz="4" w:space="0" w:color="auto"/>
            </w:tcBorders>
            <w:vAlign w:val="center"/>
          </w:tcPr>
          <w:p w14:paraId="61D09C13" w14:textId="77777777" w:rsidR="00251B95" w:rsidRPr="00251B95" w:rsidRDefault="00251B95" w:rsidP="00251B95">
            <w:pPr>
              <w:spacing w:after="0" w:line="276" w:lineRule="auto"/>
              <w:rPr>
                <w:rFonts w:ascii="Arial" w:eastAsia="Times New Roman" w:hAnsi="Arial" w:cs="Times New Roman"/>
                <w:sz w:val="18"/>
                <w:szCs w:val="18"/>
              </w:rPr>
            </w:pPr>
            <w:r w:rsidRPr="00251B95">
              <w:rPr>
                <w:rFonts w:ascii="Arial" w:eastAsia="Times New Roman" w:hAnsi="Arial" w:cs="Times New Roman"/>
                <w:sz w:val="18"/>
                <w:szCs w:val="18"/>
              </w:rPr>
              <w:t>izpust</w:t>
            </w:r>
          </w:p>
        </w:tc>
        <w:tc>
          <w:tcPr>
            <w:tcW w:w="2477" w:type="dxa"/>
            <w:tcBorders>
              <w:top w:val="double" w:sz="4" w:space="0" w:color="auto"/>
              <w:right w:val="single" w:sz="4" w:space="0" w:color="auto"/>
            </w:tcBorders>
            <w:vAlign w:val="center"/>
          </w:tcPr>
          <w:p w14:paraId="1B007286" w14:textId="77777777" w:rsidR="00251B95" w:rsidRPr="00251B95" w:rsidRDefault="00251B95" w:rsidP="00251B95">
            <w:pPr>
              <w:spacing w:after="0" w:line="276" w:lineRule="auto"/>
              <w:rPr>
                <w:rFonts w:ascii="Arial" w:eastAsia="Times New Roman" w:hAnsi="Arial" w:cs="Times New Roman"/>
                <w:b/>
                <w:sz w:val="18"/>
                <w:szCs w:val="18"/>
              </w:rPr>
            </w:pPr>
            <w:r w:rsidRPr="00251B95">
              <w:rPr>
                <w:rFonts w:ascii="Arial" w:eastAsia="Times New Roman" w:hAnsi="Arial" w:cs="Arial"/>
                <w:sz w:val="18"/>
                <w:szCs w:val="18"/>
              </w:rPr>
              <w:t xml:space="preserve">zahteva ni izpolnjena </w:t>
            </w:r>
          </w:p>
        </w:tc>
        <w:tc>
          <w:tcPr>
            <w:tcW w:w="1906" w:type="dxa"/>
            <w:tcBorders>
              <w:top w:val="double" w:sz="4" w:space="0" w:color="auto"/>
              <w:left w:val="single" w:sz="4" w:space="0" w:color="auto"/>
              <w:right w:val="single" w:sz="4" w:space="0" w:color="auto"/>
            </w:tcBorders>
            <w:vAlign w:val="center"/>
          </w:tcPr>
          <w:p w14:paraId="7B364E8D" w14:textId="77777777" w:rsidR="00251B95" w:rsidRPr="00251B95" w:rsidRDefault="00251B95" w:rsidP="00251B95">
            <w:pPr>
              <w:spacing w:after="0" w:line="276" w:lineRule="auto"/>
              <w:rPr>
                <w:rFonts w:ascii="Arial" w:eastAsia="Times New Roman" w:hAnsi="Arial" w:cs="Times New Roman"/>
                <w:b/>
                <w:sz w:val="18"/>
                <w:szCs w:val="18"/>
              </w:rPr>
            </w:pPr>
            <w:r w:rsidRPr="00251B95">
              <w:rPr>
                <w:rFonts w:ascii="Arial" w:eastAsia="Times New Roman" w:hAnsi="Arial" w:cs="Arial"/>
                <w:sz w:val="18"/>
                <w:szCs w:val="18"/>
              </w:rPr>
              <w:t>ni izplačila</w:t>
            </w:r>
          </w:p>
        </w:tc>
        <w:tc>
          <w:tcPr>
            <w:tcW w:w="1907" w:type="dxa"/>
            <w:tcBorders>
              <w:top w:val="double" w:sz="4" w:space="0" w:color="auto"/>
              <w:left w:val="single" w:sz="4" w:space="0" w:color="auto"/>
              <w:right w:val="single" w:sz="4" w:space="0" w:color="auto"/>
            </w:tcBorders>
            <w:vAlign w:val="center"/>
          </w:tcPr>
          <w:p w14:paraId="6D706930" w14:textId="77777777" w:rsidR="00251B95" w:rsidRPr="00251B95" w:rsidRDefault="00251B95" w:rsidP="00251B95">
            <w:pPr>
              <w:spacing w:after="0" w:line="276" w:lineRule="auto"/>
              <w:rPr>
                <w:rFonts w:ascii="Arial" w:eastAsia="Times New Roman" w:hAnsi="Arial" w:cs="Times New Roman"/>
                <w:b/>
                <w:sz w:val="18"/>
                <w:szCs w:val="18"/>
              </w:rPr>
            </w:pPr>
            <w:r w:rsidRPr="00251B95">
              <w:rPr>
                <w:rFonts w:ascii="Arial" w:eastAsia="Times New Roman" w:hAnsi="Arial" w:cs="Arial"/>
                <w:sz w:val="18"/>
                <w:szCs w:val="18"/>
              </w:rPr>
              <w:t xml:space="preserve">ni izplačila </w:t>
            </w:r>
          </w:p>
        </w:tc>
        <w:tc>
          <w:tcPr>
            <w:tcW w:w="1906" w:type="dxa"/>
            <w:tcBorders>
              <w:top w:val="double" w:sz="4" w:space="0" w:color="auto"/>
              <w:left w:val="single" w:sz="4" w:space="0" w:color="auto"/>
              <w:right w:val="single" w:sz="4" w:space="0" w:color="auto"/>
            </w:tcBorders>
            <w:vAlign w:val="center"/>
          </w:tcPr>
          <w:p w14:paraId="0C803AEB" w14:textId="77777777" w:rsidR="00251B95" w:rsidRPr="00251B95" w:rsidRDefault="00251B95" w:rsidP="00251B95">
            <w:pPr>
              <w:spacing w:after="0" w:line="276" w:lineRule="auto"/>
              <w:rPr>
                <w:rFonts w:ascii="Arial" w:eastAsia="Times New Roman" w:hAnsi="Arial" w:cs="Times New Roman"/>
                <w:b/>
                <w:sz w:val="18"/>
                <w:szCs w:val="18"/>
              </w:rPr>
            </w:pPr>
            <w:r w:rsidRPr="00251B95">
              <w:rPr>
                <w:rFonts w:ascii="Arial" w:eastAsia="Times New Roman" w:hAnsi="Arial" w:cs="Arial"/>
                <w:sz w:val="18"/>
                <w:szCs w:val="18"/>
              </w:rPr>
              <w:t>ni izplačila</w:t>
            </w:r>
          </w:p>
        </w:tc>
        <w:tc>
          <w:tcPr>
            <w:tcW w:w="1907" w:type="dxa"/>
            <w:tcBorders>
              <w:top w:val="double" w:sz="4" w:space="0" w:color="auto"/>
              <w:left w:val="single" w:sz="4" w:space="0" w:color="auto"/>
              <w:right w:val="double" w:sz="4" w:space="0" w:color="auto"/>
            </w:tcBorders>
            <w:vAlign w:val="center"/>
          </w:tcPr>
          <w:p w14:paraId="2E61132D" w14:textId="77777777" w:rsidR="00251B95" w:rsidRPr="00251B95" w:rsidRDefault="00251B95" w:rsidP="00251B95">
            <w:pPr>
              <w:spacing w:after="0" w:line="276" w:lineRule="auto"/>
              <w:rPr>
                <w:rFonts w:ascii="Arial" w:eastAsia="Times New Roman" w:hAnsi="Arial" w:cs="Times New Roman"/>
                <w:b/>
                <w:sz w:val="18"/>
                <w:szCs w:val="18"/>
              </w:rPr>
            </w:pPr>
            <w:r w:rsidRPr="00251B95">
              <w:rPr>
                <w:rFonts w:ascii="Arial" w:eastAsia="Times New Roman" w:hAnsi="Arial" w:cs="Arial"/>
                <w:sz w:val="18"/>
                <w:szCs w:val="18"/>
              </w:rPr>
              <w:t>ni izplačila in izključitev v naslednjem letu</w:t>
            </w:r>
          </w:p>
        </w:tc>
      </w:tr>
      <w:tr w:rsidR="00251B95" w:rsidRPr="00251B95" w14:paraId="7C41B0D9" w14:textId="77777777" w:rsidTr="0018192E">
        <w:trPr>
          <w:trHeight w:val="397"/>
        </w:trPr>
        <w:tc>
          <w:tcPr>
            <w:tcW w:w="4111" w:type="dxa"/>
            <w:vMerge w:val="restart"/>
            <w:tcBorders>
              <w:top w:val="double" w:sz="4" w:space="0" w:color="auto"/>
              <w:left w:val="double" w:sz="4" w:space="0" w:color="auto"/>
            </w:tcBorders>
            <w:vAlign w:val="center"/>
          </w:tcPr>
          <w:p w14:paraId="1B858BAC" w14:textId="77777777" w:rsidR="00251B95" w:rsidRPr="00251B95" w:rsidRDefault="00251B95" w:rsidP="00251B95">
            <w:pPr>
              <w:spacing w:after="0" w:line="276" w:lineRule="auto"/>
              <w:rPr>
                <w:rFonts w:ascii="Arial" w:eastAsia="Times New Roman" w:hAnsi="Arial" w:cs="Times New Roman"/>
                <w:sz w:val="18"/>
                <w:szCs w:val="18"/>
              </w:rPr>
            </w:pPr>
            <w:r w:rsidRPr="00251B95">
              <w:rPr>
                <w:rFonts w:ascii="Arial" w:eastAsia="Times New Roman" w:hAnsi="Arial" w:cs="Times New Roman"/>
                <w:sz w:val="18"/>
                <w:szCs w:val="18"/>
              </w:rPr>
              <w:t>dnevnik ali urnik izpustov</w:t>
            </w:r>
          </w:p>
        </w:tc>
        <w:tc>
          <w:tcPr>
            <w:tcW w:w="2477" w:type="dxa"/>
            <w:tcBorders>
              <w:top w:val="double" w:sz="4" w:space="0" w:color="auto"/>
            </w:tcBorders>
            <w:vAlign w:val="center"/>
          </w:tcPr>
          <w:p w14:paraId="6D4C1043" w14:textId="77777777" w:rsidR="00251B95" w:rsidRPr="00251B95" w:rsidRDefault="00251B95" w:rsidP="00251B95">
            <w:pPr>
              <w:spacing w:after="0" w:line="276" w:lineRule="auto"/>
              <w:rPr>
                <w:rFonts w:ascii="Arial" w:eastAsia="Times New Roman" w:hAnsi="Arial" w:cs="Times New Roman"/>
                <w:sz w:val="18"/>
                <w:szCs w:val="18"/>
              </w:rPr>
            </w:pPr>
            <w:r w:rsidRPr="00251B95">
              <w:rPr>
                <w:rFonts w:ascii="Arial" w:eastAsia="Times New Roman" w:hAnsi="Arial" w:cs="Times New Roman"/>
                <w:sz w:val="18"/>
                <w:szCs w:val="18"/>
              </w:rPr>
              <w:t>dnevnik se ne vodi ali urnik ni izdelan</w:t>
            </w:r>
          </w:p>
        </w:tc>
        <w:tc>
          <w:tcPr>
            <w:tcW w:w="1906" w:type="dxa"/>
            <w:tcBorders>
              <w:top w:val="double" w:sz="4" w:space="0" w:color="auto"/>
              <w:right w:val="single" w:sz="4" w:space="0" w:color="auto"/>
            </w:tcBorders>
            <w:vAlign w:val="center"/>
          </w:tcPr>
          <w:p w14:paraId="1A18BED2" w14:textId="77777777" w:rsidR="00251B95" w:rsidRPr="00251B95" w:rsidRDefault="00251B95" w:rsidP="00251B95">
            <w:pPr>
              <w:spacing w:after="0" w:line="276" w:lineRule="auto"/>
              <w:rPr>
                <w:rFonts w:ascii="Arial" w:eastAsia="Times New Roman" w:hAnsi="Arial" w:cs="Times New Roman"/>
                <w:sz w:val="18"/>
                <w:szCs w:val="18"/>
              </w:rPr>
            </w:pPr>
            <w:r w:rsidRPr="00251B95">
              <w:rPr>
                <w:rFonts w:ascii="Arial" w:eastAsia="Times New Roman" w:hAnsi="Arial" w:cs="Times New Roman"/>
                <w:sz w:val="18"/>
                <w:szCs w:val="18"/>
              </w:rPr>
              <w:t>zmanjšanje plačila za 20 %</w:t>
            </w:r>
          </w:p>
        </w:tc>
        <w:tc>
          <w:tcPr>
            <w:tcW w:w="1907" w:type="dxa"/>
            <w:tcBorders>
              <w:top w:val="double" w:sz="4" w:space="0" w:color="auto"/>
              <w:left w:val="single" w:sz="4" w:space="0" w:color="auto"/>
              <w:right w:val="single" w:sz="4" w:space="0" w:color="auto"/>
            </w:tcBorders>
            <w:vAlign w:val="center"/>
          </w:tcPr>
          <w:p w14:paraId="425D4818" w14:textId="77777777" w:rsidR="00251B95" w:rsidRPr="00251B95" w:rsidRDefault="00251B95" w:rsidP="00251B95">
            <w:pPr>
              <w:spacing w:after="0" w:line="276" w:lineRule="auto"/>
              <w:rPr>
                <w:rFonts w:ascii="Arial" w:eastAsia="Times New Roman" w:hAnsi="Arial" w:cs="Times New Roman"/>
                <w:sz w:val="18"/>
                <w:szCs w:val="18"/>
              </w:rPr>
            </w:pPr>
            <w:r w:rsidRPr="00251B95">
              <w:rPr>
                <w:rFonts w:ascii="Arial" w:eastAsia="Times New Roman" w:hAnsi="Arial" w:cs="Times New Roman"/>
                <w:sz w:val="18"/>
                <w:szCs w:val="18"/>
              </w:rPr>
              <w:t>zmanjšanje plačila za 25 %</w:t>
            </w:r>
          </w:p>
        </w:tc>
        <w:tc>
          <w:tcPr>
            <w:tcW w:w="1906" w:type="dxa"/>
            <w:tcBorders>
              <w:top w:val="double" w:sz="4" w:space="0" w:color="auto"/>
              <w:left w:val="single" w:sz="4" w:space="0" w:color="auto"/>
              <w:right w:val="single" w:sz="4" w:space="0" w:color="auto"/>
            </w:tcBorders>
            <w:vAlign w:val="center"/>
          </w:tcPr>
          <w:p w14:paraId="0FA39757" w14:textId="77777777" w:rsidR="00251B95" w:rsidRPr="00251B95" w:rsidRDefault="00251B95" w:rsidP="00251B95">
            <w:pPr>
              <w:spacing w:after="0" w:line="276" w:lineRule="auto"/>
              <w:rPr>
                <w:rFonts w:ascii="Arial" w:eastAsia="Times New Roman" w:hAnsi="Arial" w:cs="Times New Roman"/>
                <w:sz w:val="18"/>
                <w:szCs w:val="18"/>
              </w:rPr>
            </w:pPr>
            <w:r w:rsidRPr="00251B95">
              <w:rPr>
                <w:rFonts w:ascii="Arial" w:eastAsia="Times New Roman" w:hAnsi="Arial" w:cs="Times New Roman"/>
                <w:sz w:val="18"/>
                <w:szCs w:val="18"/>
              </w:rPr>
              <w:t>zmanjšanje plačila za</w:t>
            </w:r>
            <w:r w:rsidRPr="00251B95" w:rsidDel="00EE5BE8">
              <w:rPr>
                <w:rFonts w:ascii="Arial" w:eastAsia="Times New Roman" w:hAnsi="Arial" w:cs="Times New Roman"/>
                <w:sz w:val="18"/>
                <w:szCs w:val="18"/>
              </w:rPr>
              <w:t xml:space="preserve"> </w:t>
            </w:r>
            <w:r w:rsidRPr="00251B95">
              <w:rPr>
                <w:rFonts w:ascii="Arial" w:eastAsia="Times New Roman" w:hAnsi="Arial" w:cs="Times New Roman"/>
                <w:sz w:val="18"/>
                <w:szCs w:val="18"/>
              </w:rPr>
              <w:t>30 %</w:t>
            </w:r>
          </w:p>
        </w:tc>
        <w:tc>
          <w:tcPr>
            <w:tcW w:w="1907" w:type="dxa"/>
            <w:tcBorders>
              <w:top w:val="double" w:sz="4" w:space="0" w:color="auto"/>
              <w:left w:val="single" w:sz="4" w:space="0" w:color="auto"/>
              <w:right w:val="double" w:sz="4" w:space="0" w:color="auto"/>
            </w:tcBorders>
            <w:vAlign w:val="center"/>
          </w:tcPr>
          <w:p w14:paraId="11F1972F" w14:textId="77777777" w:rsidR="00251B95" w:rsidRPr="00251B95" w:rsidRDefault="00251B95" w:rsidP="00251B95">
            <w:pPr>
              <w:spacing w:after="0" w:line="276" w:lineRule="auto"/>
              <w:rPr>
                <w:rFonts w:ascii="Arial" w:eastAsia="Times New Roman" w:hAnsi="Arial" w:cs="Times New Roman"/>
                <w:sz w:val="18"/>
                <w:szCs w:val="18"/>
              </w:rPr>
            </w:pPr>
            <w:r w:rsidRPr="00251B95">
              <w:rPr>
                <w:rFonts w:ascii="Arial" w:eastAsia="Times New Roman" w:hAnsi="Arial" w:cs="Times New Roman"/>
                <w:sz w:val="18"/>
                <w:szCs w:val="18"/>
              </w:rPr>
              <w:t>ni izplačila</w:t>
            </w:r>
          </w:p>
        </w:tc>
      </w:tr>
      <w:tr w:rsidR="00251B95" w:rsidRPr="00251B95" w14:paraId="24467656" w14:textId="77777777" w:rsidTr="0018192E">
        <w:trPr>
          <w:trHeight w:val="397"/>
        </w:trPr>
        <w:tc>
          <w:tcPr>
            <w:tcW w:w="4111" w:type="dxa"/>
            <w:vMerge/>
            <w:tcBorders>
              <w:left w:val="double" w:sz="4" w:space="0" w:color="auto"/>
              <w:bottom w:val="double" w:sz="4" w:space="0" w:color="auto"/>
            </w:tcBorders>
            <w:vAlign w:val="center"/>
          </w:tcPr>
          <w:p w14:paraId="7F2A7FAC" w14:textId="77777777" w:rsidR="00251B95" w:rsidRPr="00251B95" w:rsidRDefault="00251B95" w:rsidP="00251B95">
            <w:pPr>
              <w:spacing w:after="0" w:line="276" w:lineRule="auto"/>
              <w:rPr>
                <w:rFonts w:ascii="Arial" w:eastAsia="Times New Roman" w:hAnsi="Arial" w:cs="Times New Roman"/>
                <w:sz w:val="18"/>
                <w:szCs w:val="18"/>
              </w:rPr>
            </w:pPr>
          </w:p>
        </w:tc>
        <w:tc>
          <w:tcPr>
            <w:tcW w:w="2477" w:type="dxa"/>
            <w:tcBorders>
              <w:top w:val="single" w:sz="4" w:space="0" w:color="auto"/>
              <w:bottom w:val="double" w:sz="4" w:space="0" w:color="auto"/>
            </w:tcBorders>
            <w:vAlign w:val="center"/>
          </w:tcPr>
          <w:p w14:paraId="1C70D9A8" w14:textId="77777777" w:rsidR="00251B95" w:rsidRPr="00251B95" w:rsidRDefault="00251B95" w:rsidP="00251B95">
            <w:pPr>
              <w:spacing w:after="0" w:line="276" w:lineRule="auto"/>
              <w:rPr>
                <w:rFonts w:ascii="Arial" w:eastAsia="Times New Roman" w:hAnsi="Arial" w:cs="Times New Roman"/>
                <w:sz w:val="18"/>
                <w:szCs w:val="18"/>
              </w:rPr>
            </w:pPr>
            <w:r w:rsidRPr="00251B95">
              <w:rPr>
                <w:rFonts w:ascii="Arial" w:eastAsia="Times New Roman" w:hAnsi="Arial" w:cs="Times New Roman"/>
                <w:sz w:val="18"/>
                <w:szCs w:val="18"/>
              </w:rPr>
              <w:t xml:space="preserve">dnevnik se ne vodi </w:t>
            </w:r>
            <w:r w:rsidRPr="00251B95">
              <w:rPr>
                <w:rFonts w:ascii="Arial" w:eastAsia="Times New Roman" w:hAnsi="Arial" w:cs="Arial"/>
                <w:color w:val="000000"/>
                <w:sz w:val="18"/>
                <w:szCs w:val="18"/>
              </w:rPr>
              <w:t>sproti</w:t>
            </w:r>
          </w:p>
        </w:tc>
        <w:tc>
          <w:tcPr>
            <w:tcW w:w="1906" w:type="dxa"/>
            <w:tcBorders>
              <w:bottom w:val="double" w:sz="4" w:space="0" w:color="auto"/>
              <w:right w:val="single" w:sz="4" w:space="0" w:color="auto"/>
            </w:tcBorders>
            <w:vAlign w:val="center"/>
          </w:tcPr>
          <w:p w14:paraId="305AB25C" w14:textId="77777777" w:rsidR="00251B95" w:rsidRPr="00251B95" w:rsidRDefault="00251B95" w:rsidP="00251B95">
            <w:pPr>
              <w:spacing w:after="0" w:line="276" w:lineRule="auto"/>
              <w:rPr>
                <w:rFonts w:ascii="Arial" w:eastAsia="Times New Roman" w:hAnsi="Arial" w:cs="Times New Roman"/>
                <w:sz w:val="18"/>
                <w:szCs w:val="18"/>
              </w:rPr>
            </w:pPr>
            <w:r w:rsidRPr="00251B95">
              <w:rPr>
                <w:rFonts w:ascii="Arial" w:eastAsia="Times New Roman" w:hAnsi="Arial" w:cs="Times New Roman"/>
                <w:sz w:val="18"/>
                <w:szCs w:val="18"/>
              </w:rPr>
              <w:t>zmanjšanje plačila za 10 %</w:t>
            </w:r>
          </w:p>
        </w:tc>
        <w:tc>
          <w:tcPr>
            <w:tcW w:w="1907" w:type="dxa"/>
            <w:tcBorders>
              <w:left w:val="single" w:sz="4" w:space="0" w:color="auto"/>
              <w:bottom w:val="double" w:sz="4" w:space="0" w:color="auto"/>
              <w:right w:val="single" w:sz="4" w:space="0" w:color="auto"/>
            </w:tcBorders>
            <w:vAlign w:val="center"/>
          </w:tcPr>
          <w:p w14:paraId="22795355" w14:textId="77777777" w:rsidR="00251B95" w:rsidRPr="00251B95" w:rsidRDefault="00251B95" w:rsidP="00251B95">
            <w:pPr>
              <w:spacing w:after="0" w:line="276" w:lineRule="auto"/>
              <w:rPr>
                <w:rFonts w:ascii="Arial" w:eastAsia="Times New Roman" w:hAnsi="Arial" w:cs="Times New Roman"/>
                <w:sz w:val="18"/>
                <w:szCs w:val="18"/>
              </w:rPr>
            </w:pPr>
            <w:r w:rsidRPr="00251B95">
              <w:rPr>
                <w:rFonts w:ascii="Arial" w:eastAsia="Times New Roman" w:hAnsi="Arial" w:cs="Times New Roman"/>
                <w:sz w:val="18"/>
                <w:szCs w:val="18"/>
              </w:rPr>
              <w:t>zmanjšanje plačila za 15 %</w:t>
            </w:r>
          </w:p>
        </w:tc>
        <w:tc>
          <w:tcPr>
            <w:tcW w:w="1906" w:type="dxa"/>
            <w:tcBorders>
              <w:left w:val="single" w:sz="4" w:space="0" w:color="auto"/>
              <w:bottom w:val="double" w:sz="4" w:space="0" w:color="auto"/>
              <w:right w:val="single" w:sz="4" w:space="0" w:color="auto"/>
            </w:tcBorders>
            <w:vAlign w:val="center"/>
          </w:tcPr>
          <w:p w14:paraId="237EAA8A" w14:textId="77777777" w:rsidR="00251B95" w:rsidRPr="00251B95" w:rsidRDefault="00251B95" w:rsidP="00251B95">
            <w:pPr>
              <w:spacing w:after="0" w:line="276" w:lineRule="auto"/>
              <w:rPr>
                <w:rFonts w:ascii="Arial" w:eastAsia="Times New Roman" w:hAnsi="Arial" w:cs="Times New Roman"/>
                <w:sz w:val="18"/>
                <w:szCs w:val="18"/>
              </w:rPr>
            </w:pPr>
            <w:r w:rsidRPr="00251B95">
              <w:rPr>
                <w:rFonts w:ascii="Arial" w:eastAsia="Times New Roman" w:hAnsi="Arial" w:cs="Times New Roman"/>
                <w:sz w:val="18"/>
                <w:szCs w:val="18"/>
              </w:rPr>
              <w:t>zmanjšanje plačila za</w:t>
            </w:r>
            <w:r w:rsidRPr="00251B95" w:rsidDel="00EE5BE8">
              <w:rPr>
                <w:rFonts w:ascii="Arial" w:eastAsia="Times New Roman" w:hAnsi="Arial" w:cs="Times New Roman"/>
                <w:sz w:val="18"/>
                <w:szCs w:val="18"/>
              </w:rPr>
              <w:t xml:space="preserve"> </w:t>
            </w:r>
            <w:r w:rsidRPr="00251B95">
              <w:rPr>
                <w:rFonts w:ascii="Arial" w:eastAsia="Times New Roman" w:hAnsi="Arial" w:cs="Times New Roman"/>
                <w:sz w:val="18"/>
                <w:szCs w:val="18"/>
              </w:rPr>
              <w:t>20 %</w:t>
            </w:r>
          </w:p>
        </w:tc>
        <w:tc>
          <w:tcPr>
            <w:tcW w:w="1907" w:type="dxa"/>
            <w:tcBorders>
              <w:left w:val="single" w:sz="4" w:space="0" w:color="auto"/>
              <w:bottom w:val="double" w:sz="4" w:space="0" w:color="auto"/>
              <w:right w:val="double" w:sz="4" w:space="0" w:color="auto"/>
            </w:tcBorders>
            <w:vAlign w:val="center"/>
          </w:tcPr>
          <w:p w14:paraId="4D612E9F" w14:textId="77777777" w:rsidR="00251B95" w:rsidRPr="00251B95" w:rsidRDefault="00251B95" w:rsidP="00251B95">
            <w:pPr>
              <w:spacing w:after="0" w:line="276" w:lineRule="auto"/>
              <w:rPr>
                <w:rFonts w:ascii="Arial" w:eastAsia="Times New Roman" w:hAnsi="Arial" w:cs="Times New Roman"/>
                <w:sz w:val="18"/>
                <w:szCs w:val="18"/>
              </w:rPr>
            </w:pPr>
            <w:r w:rsidRPr="00251B95">
              <w:rPr>
                <w:rFonts w:ascii="Arial" w:eastAsia="Times New Roman" w:hAnsi="Arial" w:cs="Times New Roman"/>
                <w:sz w:val="18"/>
                <w:szCs w:val="18"/>
              </w:rPr>
              <w:t>ni izplačila</w:t>
            </w:r>
          </w:p>
        </w:tc>
      </w:tr>
      <w:tr w:rsidR="00251B95" w:rsidRPr="00251B95" w14:paraId="50C1BDD0" w14:textId="77777777" w:rsidTr="0018192E">
        <w:trPr>
          <w:trHeight w:val="135"/>
        </w:trPr>
        <w:tc>
          <w:tcPr>
            <w:tcW w:w="4111" w:type="dxa"/>
            <w:vMerge w:val="restart"/>
            <w:tcBorders>
              <w:top w:val="single" w:sz="4" w:space="0" w:color="auto"/>
              <w:left w:val="double" w:sz="4" w:space="0" w:color="auto"/>
            </w:tcBorders>
            <w:vAlign w:val="center"/>
          </w:tcPr>
          <w:p w14:paraId="3E367C49" w14:textId="77777777" w:rsidR="00251B95" w:rsidRPr="00251B95" w:rsidDel="00E41CFD" w:rsidRDefault="00251B95" w:rsidP="00251B95">
            <w:pPr>
              <w:spacing w:after="0" w:line="276" w:lineRule="auto"/>
              <w:rPr>
                <w:rFonts w:ascii="Arial" w:eastAsia="Times New Roman" w:hAnsi="Arial" w:cs="Times New Roman"/>
                <w:sz w:val="18"/>
                <w:szCs w:val="18"/>
              </w:rPr>
            </w:pPr>
            <w:r w:rsidRPr="00251B95">
              <w:rPr>
                <w:rFonts w:ascii="Arial" w:eastAsia="Times New Roman" w:hAnsi="Arial" w:cs="Times New Roman"/>
                <w:sz w:val="18"/>
                <w:szCs w:val="18"/>
              </w:rPr>
              <w:t>najmanjša površina izpusta</w:t>
            </w:r>
          </w:p>
        </w:tc>
        <w:tc>
          <w:tcPr>
            <w:tcW w:w="2477" w:type="dxa"/>
            <w:tcBorders>
              <w:top w:val="single" w:sz="4" w:space="0" w:color="auto"/>
            </w:tcBorders>
            <w:vAlign w:val="center"/>
          </w:tcPr>
          <w:p w14:paraId="4B4ADB74" w14:textId="77777777" w:rsidR="00251B95" w:rsidRPr="00251B95" w:rsidRDefault="00251B95" w:rsidP="00251B95">
            <w:pPr>
              <w:spacing w:after="0" w:line="276" w:lineRule="auto"/>
              <w:rPr>
                <w:rFonts w:ascii="Arial" w:eastAsia="Times New Roman" w:hAnsi="Arial" w:cs="Times New Roman"/>
                <w:sz w:val="18"/>
                <w:szCs w:val="18"/>
              </w:rPr>
            </w:pPr>
            <w:r w:rsidRPr="00251B95">
              <w:rPr>
                <w:rFonts w:ascii="Arial" w:eastAsia="Times New Roman" w:hAnsi="Arial" w:cs="Arial"/>
                <w:sz w:val="18"/>
                <w:szCs w:val="18"/>
              </w:rPr>
              <w:t xml:space="preserve">do vključno 10 % manjša površina na žival od zahtevane </w:t>
            </w:r>
          </w:p>
        </w:tc>
        <w:tc>
          <w:tcPr>
            <w:tcW w:w="1906" w:type="dxa"/>
            <w:tcBorders>
              <w:top w:val="single" w:sz="4" w:space="0" w:color="auto"/>
              <w:right w:val="single" w:sz="4" w:space="0" w:color="auto"/>
            </w:tcBorders>
            <w:vAlign w:val="center"/>
          </w:tcPr>
          <w:p w14:paraId="11D1D04D" w14:textId="77777777" w:rsidR="00251B95" w:rsidRPr="00251B95" w:rsidRDefault="00251B95" w:rsidP="00251B95">
            <w:pPr>
              <w:spacing w:after="0" w:line="276" w:lineRule="auto"/>
              <w:rPr>
                <w:rFonts w:ascii="Arial" w:eastAsia="Times New Roman" w:hAnsi="Arial" w:cs="Times New Roman"/>
                <w:sz w:val="18"/>
                <w:szCs w:val="18"/>
              </w:rPr>
            </w:pPr>
            <w:r w:rsidRPr="00251B95">
              <w:rPr>
                <w:rFonts w:ascii="Arial" w:eastAsia="Times New Roman" w:hAnsi="Arial" w:cs="Arial"/>
                <w:sz w:val="18"/>
                <w:szCs w:val="18"/>
              </w:rPr>
              <w:t>zmanjšanje plačila za 10 %</w:t>
            </w:r>
          </w:p>
        </w:tc>
        <w:tc>
          <w:tcPr>
            <w:tcW w:w="1907" w:type="dxa"/>
            <w:tcBorders>
              <w:top w:val="single" w:sz="4" w:space="0" w:color="auto"/>
              <w:left w:val="single" w:sz="4" w:space="0" w:color="auto"/>
              <w:right w:val="single" w:sz="4" w:space="0" w:color="auto"/>
            </w:tcBorders>
            <w:vAlign w:val="center"/>
          </w:tcPr>
          <w:p w14:paraId="3930E7AD" w14:textId="77777777" w:rsidR="00251B95" w:rsidRPr="00251B95" w:rsidRDefault="00251B95" w:rsidP="00251B95">
            <w:pPr>
              <w:spacing w:after="0" w:line="276" w:lineRule="auto"/>
              <w:rPr>
                <w:rFonts w:ascii="Arial" w:eastAsia="Times New Roman" w:hAnsi="Arial" w:cs="Times New Roman"/>
                <w:sz w:val="18"/>
                <w:szCs w:val="18"/>
              </w:rPr>
            </w:pPr>
            <w:r w:rsidRPr="00251B95">
              <w:rPr>
                <w:rFonts w:ascii="Arial" w:eastAsia="Times New Roman" w:hAnsi="Arial" w:cs="Arial"/>
                <w:sz w:val="18"/>
                <w:szCs w:val="18"/>
              </w:rPr>
              <w:t>zmanjšanje plačila za 10 %</w:t>
            </w:r>
          </w:p>
        </w:tc>
        <w:tc>
          <w:tcPr>
            <w:tcW w:w="1906" w:type="dxa"/>
            <w:tcBorders>
              <w:top w:val="single" w:sz="4" w:space="0" w:color="auto"/>
              <w:left w:val="single" w:sz="4" w:space="0" w:color="auto"/>
              <w:right w:val="single" w:sz="4" w:space="0" w:color="auto"/>
            </w:tcBorders>
            <w:vAlign w:val="center"/>
          </w:tcPr>
          <w:p w14:paraId="24349930" w14:textId="77777777" w:rsidR="00251B95" w:rsidRPr="00251B95" w:rsidRDefault="00251B95" w:rsidP="00251B95">
            <w:pPr>
              <w:spacing w:after="0" w:line="276" w:lineRule="auto"/>
              <w:rPr>
                <w:rFonts w:ascii="Arial" w:eastAsia="Times New Roman" w:hAnsi="Arial" w:cs="Times New Roman"/>
                <w:sz w:val="18"/>
                <w:szCs w:val="18"/>
              </w:rPr>
            </w:pPr>
            <w:r w:rsidRPr="00251B95">
              <w:rPr>
                <w:rFonts w:ascii="Arial" w:eastAsia="Times New Roman" w:hAnsi="Arial" w:cs="Arial"/>
                <w:sz w:val="18"/>
                <w:szCs w:val="18"/>
              </w:rPr>
              <w:t>zmanjšanje plačila za 30 %</w:t>
            </w:r>
          </w:p>
        </w:tc>
        <w:tc>
          <w:tcPr>
            <w:tcW w:w="1907" w:type="dxa"/>
            <w:tcBorders>
              <w:top w:val="single" w:sz="4" w:space="0" w:color="auto"/>
              <w:left w:val="single" w:sz="4" w:space="0" w:color="auto"/>
              <w:right w:val="double" w:sz="4" w:space="0" w:color="auto"/>
            </w:tcBorders>
            <w:vAlign w:val="center"/>
          </w:tcPr>
          <w:p w14:paraId="10E588E7" w14:textId="77777777" w:rsidR="00251B95" w:rsidRPr="00251B95" w:rsidRDefault="00251B95" w:rsidP="00251B95">
            <w:pPr>
              <w:spacing w:after="0" w:line="276" w:lineRule="auto"/>
              <w:rPr>
                <w:rFonts w:ascii="Arial" w:eastAsia="Times New Roman" w:hAnsi="Arial" w:cs="Times New Roman"/>
                <w:sz w:val="18"/>
                <w:szCs w:val="18"/>
              </w:rPr>
            </w:pPr>
            <w:r w:rsidRPr="00251B95">
              <w:rPr>
                <w:rFonts w:ascii="Arial" w:eastAsia="Times New Roman" w:hAnsi="Arial" w:cs="Arial"/>
                <w:sz w:val="18"/>
                <w:szCs w:val="18"/>
              </w:rPr>
              <w:t>ni izplačila</w:t>
            </w:r>
          </w:p>
        </w:tc>
      </w:tr>
      <w:tr w:rsidR="00251B95" w:rsidRPr="00251B95" w14:paraId="7173B85B" w14:textId="77777777" w:rsidTr="0018192E">
        <w:trPr>
          <w:trHeight w:val="135"/>
        </w:trPr>
        <w:tc>
          <w:tcPr>
            <w:tcW w:w="4111" w:type="dxa"/>
            <w:vMerge/>
            <w:tcBorders>
              <w:left w:val="double" w:sz="4" w:space="0" w:color="auto"/>
              <w:bottom w:val="double" w:sz="4" w:space="0" w:color="auto"/>
            </w:tcBorders>
            <w:vAlign w:val="center"/>
          </w:tcPr>
          <w:p w14:paraId="339BC1BC" w14:textId="77777777" w:rsidR="00251B95" w:rsidRPr="00251B95" w:rsidRDefault="00251B95" w:rsidP="00251B95">
            <w:pPr>
              <w:spacing w:after="0" w:line="276" w:lineRule="auto"/>
              <w:rPr>
                <w:rFonts w:ascii="Arial" w:eastAsia="Times New Roman" w:hAnsi="Arial" w:cs="Times New Roman"/>
                <w:sz w:val="18"/>
                <w:szCs w:val="18"/>
              </w:rPr>
            </w:pPr>
          </w:p>
        </w:tc>
        <w:tc>
          <w:tcPr>
            <w:tcW w:w="2477" w:type="dxa"/>
            <w:tcBorders>
              <w:top w:val="single" w:sz="4" w:space="0" w:color="auto"/>
              <w:bottom w:val="double" w:sz="4" w:space="0" w:color="auto"/>
            </w:tcBorders>
            <w:vAlign w:val="center"/>
          </w:tcPr>
          <w:p w14:paraId="796415B8" w14:textId="77777777" w:rsidR="00251B95" w:rsidRPr="00251B95" w:rsidRDefault="00251B95" w:rsidP="00251B95">
            <w:pPr>
              <w:spacing w:after="0" w:line="276" w:lineRule="auto"/>
              <w:rPr>
                <w:rFonts w:ascii="Arial" w:eastAsia="Times New Roman" w:hAnsi="Arial" w:cs="Times New Roman"/>
                <w:sz w:val="18"/>
                <w:szCs w:val="18"/>
              </w:rPr>
            </w:pPr>
            <w:r w:rsidRPr="00251B95">
              <w:rPr>
                <w:rFonts w:ascii="Arial" w:eastAsia="Times New Roman" w:hAnsi="Arial" w:cs="Arial"/>
                <w:sz w:val="18"/>
                <w:szCs w:val="18"/>
              </w:rPr>
              <w:t>več kot za 10 % manjša površina na žival od zahtevane</w:t>
            </w:r>
          </w:p>
        </w:tc>
        <w:tc>
          <w:tcPr>
            <w:tcW w:w="1906" w:type="dxa"/>
            <w:tcBorders>
              <w:top w:val="single" w:sz="4" w:space="0" w:color="auto"/>
              <w:bottom w:val="double" w:sz="4" w:space="0" w:color="auto"/>
              <w:right w:val="single" w:sz="4" w:space="0" w:color="auto"/>
            </w:tcBorders>
            <w:vAlign w:val="center"/>
          </w:tcPr>
          <w:p w14:paraId="0FA23E8A" w14:textId="77777777" w:rsidR="00251B95" w:rsidRPr="00251B95" w:rsidRDefault="00251B95" w:rsidP="00251B95">
            <w:pPr>
              <w:spacing w:after="0" w:line="276" w:lineRule="auto"/>
              <w:rPr>
                <w:rFonts w:ascii="Arial" w:eastAsia="Times New Roman" w:hAnsi="Arial" w:cs="Times New Roman"/>
                <w:sz w:val="18"/>
                <w:szCs w:val="18"/>
              </w:rPr>
            </w:pPr>
            <w:r w:rsidRPr="00251B95">
              <w:rPr>
                <w:rFonts w:ascii="Arial" w:eastAsia="Times New Roman" w:hAnsi="Arial" w:cs="Arial"/>
                <w:color w:val="000000"/>
                <w:sz w:val="18"/>
                <w:szCs w:val="18"/>
              </w:rPr>
              <w:t>ni izplačila</w:t>
            </w:r>
          </w:p>
        </w:tc>
        <w:tc>
          <w:tcPr>
            <w:tcW w:w="1907" w:type="dxa"/>
            <w:tcBorders>
              <w:top w:val="single" w:sz="4" w:space="0" w:color="auto"/>
              <w:left w:val="single" w:sz="4" w:space="0" w:color="auto"/>
              <w:bottom w:val="double" w:sz="4" w:space="0" w:color="auto"/>
              <w:right w:val="single" w:sz="4" w:space="0" w:color="auto"/>
            </w:tcBorders>
            <w:vAlign w:val="center"/>
          </w:tcPr>
          <w:p w14:paraId="5E45F000" w14:textId="77777777" w:rsidR="00251B95" w:rsidRPr="00251B95" w:rsidRDefault="00251B95" w:rsidP="00251B95">
            <w:pPr>
              <w:spacing w:after="0" w:line="276" w:lineRule="auto"/>
              <w:rPr>
                <w:rFonts w:ascii="Arial" w:eastAsia="Times New Roman" w:hAnsi="Arial" w:cs="Times New Roman"/>
                <w:sz w:val="18"/>
                <w:szCs w:val="18"/>
              </w:rPr>
            </w:pPr>
            <w:r w:rsidRPr="00251B95">
              <w:rPr>
                <w:rFonts w:ascii="Arial" w:eastAsia="Times New Roman" w:hAnsi="Arial" w:cs="Arial"/>
                <w:color w:val="000000"/>
                <w:sz w:val="18"/>
                <w:szCs w:val="18"/>
              </w:rPr>
              <w:t>ni izplačila</w:t>
            </w:r>
          </w:p>
        </w:tc>
        <w:tc>
          <w:tcPr>
            <w:tcW w:w="1906" w:type="dxa"/>
            <w:tcBorders>
              <w:top w:val="single" w:sz="4" w:space="0" w:color="auto"/>
              <w:left w:val="single" w:sz="4" w:space="0" w:color="auto"/>
              <w:bottom w:val="double" w:sz="4" w:space="0" w:color="auto"/>
              <w:right w:val="single" w:sz="4" w:space="0" w:color="auto"/>
            </w:tcBorders>
            <w:vAlign w:val="center"/>
          </w:tcPr>
          <w:p w14:paraId="3C150EDC" w14:textId="77777777" w:rsidR="00251B95" w:rsidRPr="00251B95" w:rsidRDefault="00251B95" w:rsidP="00251B95">
            <w:pPr>
              <w:spacing w:after="0" w:line="276" w:lineRule="auto"/>
              <w:rPr>
                <w:rFonts w:ascii="Arial" w:eastAsia="Times New Roman" w:hAnsi="Arial" w:cs="Times New Roman"/>
                <w:sz w:val="18"/>
                <w:szCs w:val="18"/>
              </w:rPr>
            </w:pPr>
            <w:r w:rsidRPr="00251B95">
              <w:rPr>
                <w:rFonts w:ascii="Arial" w:eastAsia="Times New Roman" w:hAnsi="Arial" w:cs="Arial"/>
                <w:sz w:val="18"/>
                <w:szCs w:val="18"/>
              </w:rPr>
              <w:t>ni izplačila</w:t>
            </w:r>
          </w:p>
        </w:tc>
        <w:tc>
          <w:tcPr>
            <w:tcW w:w="1907" w:type="dxa"/>
            <w:tcBorders>
              <w:top w:val="single" w:sz="4" w:space="0" w:color="auto"/>
              <w:left w:val="single" w:sz="4" w:space="0" w:color="auto"/>
              <w:bottom w:val="double" w:sz="4" w:space="0" w:color="auto"/>
              <w:right w:val="double" w:sz="4" w:space="0" w:color="auto"/>
            </w:tcBorders>
            <w:vAlign w:val="center"/>
          </w:tcPr>
          <w:p w14:paraId="0EE7E61E" w14:textId="77777777" w:rsidR="00251B95" w:rsidRPr="00251B95" w:rsidRDefault="00251B95" w:rsidP="00251B95">
            <w:pPr>
              <w:spacing w:after="0" w:line="276" w:lineRule="auto"/>
              <w:rPr>
                <w:rFonts w:ascii="Arial" w:eastAsia="Times New Roman" w:hAnsi="Arial" w:cs="Times New Roman"/>
                <w:sz w:val="18"/>
                <w:szCs w:val="18"/>
              </w:rPr>
            </w:pPr>
            <w:r w:rsidRPr="00251B95">
              <w:rPr>
                <w:rFonts w:ascii="Arial" w:eastAsia="Times New Roman" w:hAnsi="Arial" w:cs="Arial"/>
                <w:sz w:val="18"/>
                <w:szCs w:val="18"/>
              </w:rPr>
              <w:t>ni izplačila in izključitev v naslednjem letu</w:t>
            </w:r>
          </w:p>
        </w:tc>
      </w:tr>
    </w:tbl>
    <w:p w14:paraId="7F746262" w14:textId="77777777" w:rsidR="00251B95" w:rsidRPr="00251B95" w:rsidRDefault="00251B95" w:rsidP="00251B95">
      <w:pPr>
        <w:tabs>
          <w:tab w:val="left" w:pos="12191"/>
        </w:tabs>
        <w:spacing w:after="0" w:line="276" w:lineRule="auto"/>
        <w:rPr>
          <w:rFonts w:ascii="Arial" w:eastAsia="Times New Roman" w:hAnsi="Arial" w:cs="Arial"/>
          <w:color w:val="000000"/>
          <w:sz w:val="20"/>
          <w:szCs w:val="20"/>
        </w:rPr>
      </w:pPr>
      <w:r w:rsidRPr="00251B95">
        <w:rPr>
          <w:rFonts w:ascii="Arial" w:eastAsia="Times New Roman" w:hAnsi="Arial" w:cs="Arial"/>
          <w:color w:val="000000"/>
          <w:sz w:val="20"/>
          <w:szCs w:val="20"/>
        </w:rPr>
        <w:t>Ponavljanje kršitve se ugotavlja od vstopa v intervencijo DŽ na podlagi uredbe, ki ureja dobrobit živali za leto 2023 oziroma od leta prvega vstopa v intervencijo naprej.</w:t>
      </w:r>
    </w:p>
    <w:p w14:paraId="2EEF3606" w14:textId="77777777" w:rsidR="00251B95" w:rsidRPr="00251B95" w:rsidRDefault="00251B95" w:rsidP="00251B95">
      <w:pPr>
        <w:spacing w:after="0" w:line="276" w:lineRule="auto"/>
        <w:rPr>
          <w:rFonts w:ascii="Arial" w:eastAsia="Times New Roman" w:hAnsi="Arial" w:cs="Arial"/>
          <w:color w:val="000000"/>
          <w:sz w:val="20"/>
          <w:szCs w:val="20"/>
        </w:rPr>
      </w:pPr>
    </w:p>
    <w:p w14:paraId="23274FD5" w14:textId="77777777" w:rsidR="00BC675C" w:rsidRDefault="00BC675C" w:rsidP="00251B95">
      <w:pPr>
        <w:spacing w:after="0" w:line="276" w:lineRule="auto"/>
        <w:rPr>
          <w:rFonts w:ascii="Arial" w:eastAsia="Times New Roman" w:hAnsi="Arial" w:cs="Times New Roman"/>
          <w:sz w:val="20"/>
          <w:szCs w:val="24"/>
        </w:rPr>
      </w:pPr>
    </w:p>
    <w:p w14:paraId="2A9C8982" w14:textId="77777777" w:rsidR="00BC675C" w:rsidRDefault="00BC675C" w:rsidP="00251B95">
      <w:pPr>
        <w:spacing w:after="0" w:line="276" w:lineRule="auto"/>
        <w:rPr>
          <w:rFonts w:ascii="Arial" w:eastAsia="Times New Roman" w:hAnsi="Arial" w:cs="Times New Roman"/>
          <w:sz w:val="20"/>
          <w:szCs w:val="24"/>
        </w:rPr>
      </w:pPr>
    </w:p>
    <w:p w14:paraId="29F857BA" w14:textId="362E55C0" w:rsidR="00251B95" w:rsidRPr="00251B95" w:rsidRDefault="00251B95" w:rsidP="00251B95">
      <w:pPr>
        <w:spacing w:after="0" w:line="276" w:lineRule="auto"/>
        <w:rPr>
          <w:rFonts w:ascii="Arial" w:eastAsia="Times New Roman" w:hAnsi="Arial" w:cs="Times New Roman"/>
          <w:sz w:val="20"/>
          <w:szCs w:val="24"/>
        </w:rPr>
      </w:pPr>
      <w:r w:rsidRPr="00251B95">
        <w:rPr>
          <w:rFonts w:ascii="Arial" w:eastAsia="Times New Roman" w:hAnsi="Arial" w:cs="Times New Roman"/>
          <w:sz w:val="20"/>
          <w:szCs w:val="24"/>
        </w:rPr>
        <w:lastRenderedPageBreak/>
        <w:t>Pri ugotovljenih kršitvah pogojev za zahtevo, ki so opredeljeni v 23. členu te uredbe, se plačilo zmanjša, kot je navedeno spodaj.</w:t>
      </w:r>
    </w:p>
    <w:p w14:paraId="374A425A" w14:textId="77777777" w:rsidR="00251B95" w:rsidRPr="00251B95" w:rsidRDefault="00251B95" w:rsidP="00251B95">
      <w:pPr>
        <w:spacing w:after="0" w:line="276" w:lineRule="auto"/>
        <w:rPr>
          <w:rFonts w:ascii="Arial" w:eastAsia="Times New Roman" w:hAnsi="Arial" w:cs="Times New Roman"/>
          <w:sz w:val="20"/>
          <w:szCs w:val="24"/>
        </w:rPr>
      </w:pPr>
    </w:p>
    <w:tbl>
      <w:tblPr>
        <w:tblW w:w="142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111"/>
        <w:gridCol w:w="2477"/>
        <w:gridCol w:w="1906"/>
        <w:gridCol w:w="1907"/>
        <w:gridCol w:w="1906"/>
        <w:gridCol w:w="1907"/>
      </w:tblGrid>
      <w:tr w:rsidR="00251B95" w:rsidRPr="00251B95" w14:paraId="2ED3B68E" w14:textId="77777777" w:rsidTr="0018192E">
        <w:trPr>
          <w:trHeight w:val="397"/>
        </w:trPr>
        <w:tc>
          <w:tcPr>
            <w:tcW w:w="4111" w:type="dxa"/>
            <w:tcBorders>
              <w:top w:val="double" w:sz="4" w:space="0" w:color="auto"/>
              <w:left w:val="double" w:sz="4" w:space="0" w:color="auto"/>
              <w:bottom w:val="double" w:sz="4" w:space="0" w:color="auto"/>
            </w:tcBorders>
            <w:vAlign w:val="center"/>
          </w:tcPr>
          <w:p w14:paraId="36E050FC" w14:textId="77777777" w:rsidR="00251B95" w:rsidRPr="00251B95" w:rsidRDefault="00251B95" w:rsidP="00251B95">
            <w:pPr>
              <w:spacing w:after="0" w:line="276" w:lineRule="auto"/>
              <w:rPr>
                <w:rFonts w:ascii="Arial" w:eastAsia="Times New Roman" w:hAnsi="Arial" w:cs="Times New Roman"/>
                <w:b/>
                <w:sz w:val="18"/>
                <w:szCs w:val="18"/>
              </w:rPr>
            </w:pPr>
            <w:r w:rsidRPr="00251B95">
              <w:rPr>
                <w:rFonts w:ascii="Arial" w:eastAsia="Times New Roman" w:hAnsi="Arial" w:cs="Times New Roman"/>
                <w:b/>
                <w:sz w:val="18"/>
                <w:szCs w:val="18"/>
              </w:rPr>
              <w:t>Pogoj</w:t>
            </w:r>
          </w:p>
        </w:tc>
        <w:tc>
          <w:tcPr>
            <w:tcW w:w="2477" w:type="dxa"/>
            <w:tcBorders>
              <w:top w:val="double" w:sz="4" w:space="0" w:color="auto"/>
              <w:bottom w:val="double" w:sz="4" w:space="0" w:color="auto"/>
            </w:tcBorders>
            <w:vAlign w:val="center"/>
          </w:tcPr>
          <w:p w14:paraId="568FA8AA" w14:textId="77777777" w:rsidR="00251B95" w:rsidRPr="00251B95" w:rsidRDefault="00251B95" w:rsidP="00251B95">
            <w:pPr>
              <w:spacing w:after="0" w:line="276" w:lineRule="auto"/>
              <w:rPr>
                <w:rFonts w:ascii="Arial" w:eastAsia="Times New Roman" w:hAnsi="Arial" w:cs="Times New Roman"/>
                <w:b/>
                <w:sz w:val="18"/>
                <w:szCs w:val="18"/>
              </w:rPr>
            </w:pPr>
            <w:r w:rsidRPr="00251B95">
              <w:rPr>
                <w:rFonts w:ascii="Arial" w:eastAsia="Times New Roman" w:hAnsi="Arial" w:cs="Times New Roman"/>
                <w:b/>
                <w:sz w:val="18"/>
                <w:szCs w:val="18"/>
              </w:rPr>
              <w:t>Kršitev zahteve</w:t>
            </w:r>
          </w:p>
        </w:tc>
        <w:tc>
          <w:tcPr>
            <w:tcW w:w="1906" w:type="dxa"/>
            <w:tcBorders>
              <w:top w:val="double" w:sz="4" w:space="0" w:color="auto"/>
              <w:bottom w:val="double" w:sz="4" w:space="0" w:color="auto"/>
              <w:right w:val="single" w:sz="4" w:space="0" w:color="auto"/>
            </w:tcBorders>
            <w:vAlign w:val="center"/>
          </w:tcPr>
          <w:p w14:paraId="604668C8" w14:textId="77777777" w:rsidR="00251B95" w:rsidRPr="00251B95" w:rsidRDefault="00251B95" w:rsidP="00251B95">
            <w:pPr>
              <w:spacing w:after="0" w:line="276" w:lineRule="auto"/>
              <w:rPr>
                <w:rFonts w:ascii="Arial" w:eastAsia="Times New Roman" w:hAnsi="Arial" w:cs="Times New Roman"/>
                <w:b/>
                <w:sz w:val="18"/>
                <w:szCs w:val="18"/>
              </w:rPr>
            </w:pPr>
            <w:r w:rsidRPr="00251B95">
              <w:rPr>
                <w:rFonts w:ascii="Arial" w:eastAsia="Times New Roman" w:hAnsi="Arial" w:cs="Times New Roman"/>
                <w:b/>
                <w:sz w:val="18"/>
                <w:szCs w:val="18"/>
              </w:rPr>
              <w:t xml:space="preserve">Upravna sankcija ob prvi kršitvi </w:t>
            </w:r>
          </w:p>
        </w:tc>
        <w:tc>
          <w:tcPr>
            <w:tcW w:w="1907" w:type="dxa"/>
            <w:tcBorders>
              <w:top w:val="double" w:sz="4" w:space="0" w:color="auto"/>
              <w:left w:val="single" w:sz="4" w:space="0" w:color="auto"/>
              <w:bottom w:val="double" w:sz="4" w:space="0" w:color="auto"/>
              <w:right w:val="single" w:sz="4" w:space="0" w:color="auto"/>
            </w:tcBorders>
            <w:vAlign w:val="center"/>
          </w:tcPr>
          <w:p w14:paraId="082EB77F" w14:textId="77777777" w:rsidR="00251B95" w:rsidRPr="00251B95" w:rsidRDefault="00251B95" w:rsidP="00251B95">
            <w:pPr>
              <w:spacing w:after="0" w:line="276" w:lineRule="auto"/>
              <w:rPr>
                <w:rFonts w:ascii="Arial" w:eastAsia="Times New Roman" w:hAnsi="Arial" w:cs="Times New Roman"/>
                <w:b/>
                <w:sz w:val="18"/>
                <w:szCs w:val="18"/>
              </w:rPr>
            </w:pPr>
            <w:r w:rsidRPr="00251B95">
              <w:rPr>
                <w:rFonts w:ascii="Arial" w:eastAsia="Times New Roman" w:hAnsi="Arial" w:cs="Times New Roman"/>
                <w:b/>
                <w:sz w:val="18"/>
                <w:szCs w:val="18"/>
              </w:rPr>
              <w:t>Upravna sankcija ob prvi ponovitvi iste kršitve</w:t>
            </w:r>
          </w:p>
        </w:tc>
        <w:tc>
          <w:tcPr>
            <w:tcW w:w="1906" w:type="dxa"/>
            <w:tcBorders>
              <w:top w:val="double" w:sz="4" w:space="0" w:color="auto"/>
              <w:left w:val="single" w:sz="4" w:space="0" w:color="auto"/>
              <w:bottom w:val="double" w:sz="4" w:space="0" w:color="auto"/>
              <w:right w:val="single" w:sz="4" w:space="0" w:color="auto"/>
            </w:tcBorders>
            <w:vAlign w:val="center"/>
          </w:tcPr>
          <w:p w14:paraId="034239C3" w14:textId="77777777" w:rsidR="00251B95" w:rsidRPr="00251B95" w:rsidRDefault="00251B95" w:rsidP="00251B95">
            <w:pPr>
              <w:spacing w:after="0" w:line="276" w:lineRule="auto"/>
              <w:rPr>
                <w:rFonts w:ascii="Arial" w:eastAsia="Times New Roman" w:hAnsi="Arial" w:cs="Times New Roman"/>
                <w:b/>
                <w:sz w:val="18"/>
                <w:szCs w:val="18"/>
              </w:rPr>
            </w:pPr>
            <w:r w:rsidRPr="00251B95">
              <w:rPr>
                <w:rFonts w:ascii="Arial" w:eastAsia="Times New Roman" w:hAnsi="Arial" w:cs="Times New Roman"/>
                <w:b/>
                <w:sz w:val="18"/>
                <w:szCs w:val="18"/>
              </w:rPr>
              <w:t>Upravna sankcija ob drugi ponovitvi iste kršitve</w:t>
            </w:r>
          </w:p>
        </w:tc>
        <w:tc>
          <w:tcPr>
            <w:tcW w:w="1907" w:type="dxa"/>
            <w:tcBorders>
              <w:top w:val="double" w:sz="4" w:space="0" w:color="auto"/>
              <w:left w:val="single" w:sz="4" w:space="0" w:color="auto"/>
              <w:bottom w:val="double" w:sz="4" w:space="0" w:color="auto"/>
              <w:right w:val="double" w:sz="4" w:space="0" w:color="auto"/>
            </w:tcBorders>
            <w:vAlign w:val="center"/>
          </w:tcPr>
          <w:p w14:paraId="1EAEB147" w14:textId="77777777" w:rsidR="00251B95" w:rsidRPr="00251B95" w:rsidRDefault="00251B95" w:rsidP="00251B95">
            <w:pPr>
              <w:spacing w:after="0" w:line="276" w:lineRule="auto"/>
              <w:rPr>
                <w:rFonts w:ascii="Arial" w:eastAsia="Times New Roman" w:hAnsi="Arial" w:cs="Times New Roman"/>
                <w:b/>
                <w:sz w:val="18"/>
                <w:szCs w:val="18"/>
              </w:rPr>
            </w:pPr>
            <w:r w:rsidRPr="00251B95">
              <w:rPr>
                <w:rFonts w:ascii="Arial" w:eastAsia="Times New Roman" w:hAnsi="Arial" w:cs="Times New Roman"/>
                <w:b/>
                <w:sz w:val="18"/>
                <w:szCs w:val="18"/>
              </w:rPr>
              <w:t>Upravna sankcija ob tretji in nadaljnjih ponovitvah iste kršitve</w:t>
            </w:r>
          </w:p>
        </w:tc>
      </w:tr>
      <w:tr w:rsidR="00251B95" w:rsidRPr="00251B95" w14:paraId="55541297" w14:textId="77777777" w:rsidTr="0018192E">
        <w:trPr>
          <w:trHeight w:val="397"/>
        </w:trPr>
        <w:tc>
          <w:tcPr>
            <w:tcW w:w="4111" w:type="dxa"/>
            <w:tcBorders>
              <w:top w:val="double" w:sz="4" w:space="0" w:color="auto"/>
              <w:left w:val="double" w:sz="4" w:space="0" w:color="auto"/>
              <w:bottom w:val="double" w:sz="4" w:space="0" w:color="auto"/>
            </w:tcBorders>
            <w:vAlign w:val="center"/>
          </w:tcPr>
          <w:p w14:paraId="0B0F3430" w14:textId="77777777" w:rsidR="00251B95" w:rsidRPr="00251B95" w:rsidRDefault="00251B95" w:rsidP="00251B95">
            <w:pPr>
              <w:spacing w:after="0" w:line="276" w:lineRule="auto"/>
              <w:rPr>
                <w:rFonts w:ascii="Arial" w:eastAsia="Times New Roman" w:hAnsi="Arial" w:cs="Times New Roman"/>
                <w:b/>
                <w:sz w:val="18"/>
                <w:szCs w:val="18"/>
              </w:rPr>
            </w:pPr>
            <w:r w:rsidRPr="00251B95">
              <w:rPr>
                <w:rFonts w:ascii="Arial" w:eastAsia="Times New Roman" w:hAnsi="Arial" w:cs="Times New Roman"/>
                <w:sz w:val="18"/>
                <w:szCs w:val="18"/>
              </w:rPr>
              <w:t>vzreja telet</w:t>
            </w:r>
          </w:p>
        </w:tc>
        <w:tc>
          <w:tcPr>
            <w:tcW w:w="2477" w:type="dxa"/>
            <w:tcBorders>
              <w:top w:val="double" w:sz="4" w:space="0" w:color="auto"/>
              <w:right w:val="single" w:sz="4" w:space="0" w:color="auto"/>
            </w:tcBorders>
            <w:vAlign w:val="center"/>
          </w:tcPr>
          <w:p w14:paraId="6151DDAB" w14:textId="77777777" w:rsidR="00251B95" w:rsidRPr="00251B95" w:rsidRDefault="00251B95" w:rsidP="00251B95">
            <w:pPr>
              <w:spacing w:after="0" w:line="276" w:lineRule="auto"/>
              <w:rPr>
                <w:rFonts w:ascii="Arial" w:eastAsia="Times New Roman" w:hAnsi="Arial" w:cs="Times New Roman"/>
                <w:b/>
                <w:sz w:val="18"/>
                <w:szCs w:val="18"/>
              </w:rPr>
            </w:pPr>
            <w:r w:rsidRPr="00251B95">
              <w:rPr>
                <w:rFonts w:ascii="Arial" w:eastAsia="Times New Roman" w:hAnsi="Arial" w:cs="Arial"/>
                <w:sz w:val="18"/>
                <w:szCs w:val="18"/>
              </w:rPr>
              <w:t xml:space="preserve">zahteva ni izpolnjena </w:t>
            </w:r>
          </w:p>
        </w:tc>
        <w:tc>
          <w:tcPr>
            <w:tcW w:w="1906" w:type="dxa"/>
            <w:tcBorders>
              <w:top w:val="double" w:sz="4" w:space="0" w:color="auto"/>
              <w:left w:val="single" w:sz="4" w:space="0" w:color="auto"/>
              <w:right w:val="single" w:sz="4" w:space="0" w:color="auto"/>
            </w:tcBorders>
            <w:vAlign w:val="center"/>
          </w:tcPr>
          <w:p w14:paraId="1CB1C6DC" w14:textId="77777777" w:rsidR="00251B95" w:rsidRPr="00251B95" w:rsidRDefault="00251B95" w:rsidP="00251B95">
            <w:pPr>
              <w:spacing w:after="0" w:line="276" w:lineRule="auto"/>
              <w:rPr>
                <w:rFonts w:ascii="Arial" w:eastAsia="Times New Roman" w:hAnsi="Arial" w:cs="Times New Roman"/>
                <w:b/>
                <w:sz w:val="18"/>
                <w:szCs w:val="18"/>
              </w:rPr>
            </w:pPr>
            <w:r w:rsidRPr="00251B95">
              <w:rPr>
                <w:rFonts w:ascii="Arial" w:eastAsia="Times New Roman" w:hAnsi="Arial" w:cs="Arial"/>
                <w:sz w:val="18"/>
                <w:szCs w:val="18"/>
              </w:rPr>
              <w:t>ni izplačila</w:t>
            </w:r>
          </w:p>
        </w:tc>
        <w:tc>
          <w:tcPr>
            <w:tcW w:w="1907" w:type="dxa"/>
            <w:tcBorders>
              <w:top w:val="double" w:sz="4" w:space="0" w:color="auto"/>
              <w:left w:val="single" w:sz="4" w:space="0" w:color="auto"/>
              <w:right w:val="single" w:sz="4" w:space="0" w:color="auto"/>
            </w:tcBorders>
            <w:vAlign w:val="center"/>
          </w:tcPr>
          <w:p w14:paraId="6B26A250" w14:textId="77777777" w:rsidR="00251B95" w:rsidRPr="00251B95" w:rsidRDefault="00251B95" w:rsidP="00251B95">
            <w:pPr>
              <w:spacing w:after="0" w:line="276" w:lineRule="auto"/>
              <w:rPr>
                <w:rFonts w:ascii="Arial" w:eastAsia="Times New Roman" w:hAnsi="Arial" w:cs="Times New Roman"/>
                <w:b/>
                <w:sz w:val="18"/>
                <w:szCs w:val="18"/>
              </w:rPr>
            </w:pPr>
            <w:r w:rsidRPr="00251B95">
              <w:rPr>
                <w:rFonts w:ascii="Arial" w:eastAsia="Times New Roman" w:hAnsi="Arial" w:cs="Arial"/>
                <w:sz w:val="18"/>
                <w:szCs w:val="18"/>
              </w:rPr>
              <w:t xml:space="preserve">ni izplačila </w:t>
            </w:r>
          </w:p>
        </w:tc>
        <w:tc>
          <w:tcPr>
            <w:tcW w:w="1906" w:type="dxa"/>
            <w:tcBorders>
              <w:top w:val="double" w:sz="4" w:space="0" w:color="auto"/>
              <w:left w:val="single" w:sz="4" w:space="0" w:color="auto"/>
              <w:right w:val="single" w:sz="4" w:space="0" w:color="auto"/>
            </w:tcBorders>
            <w:vAlign w:val="center"/>
          </w:tcPr>
          <w:p w14:paraId="442DC056" w14:textId="77777777" w:rsidR="00251B95" w:rsidRPr="00251B95" w:rsidRDefault="00251B95" w:rsidP="00251B95">
            <w:pPr>
              <w:spacing w:after="0" w:line="276" w:lineRule="auto"/>
              <w:rPr>
                <w:rFonts w:ascii="Arial" w:eastAsia="Times New Roman" w:hAnsi="Arial" w:cs="Times New Roman"/>
                <w:b/>
                <w:sz w:val="18"/>
                <w:szCs w:val="18"/>
              </w:rPr>
            </w:pPr>
            <w:r w:rsidRPr="00251B95">
              <w:rPr>
                <w:rFonts w:ascii="Arial" w:eastAsia="Times New Roman" w:hAnsi="Arial" w:cs="Arial"/>
                <w:sz w:val="18"/>
                <w:szCs w:val="18"/>
              </w:rPr>
              <w:t>ni izplačila</w:t>
            </w:r>
          </w:p>
        </w:tc>
        <w:tc>
          <w:tcPr>
            <w:tcW w:w="1907" w:type="dxa"/>
            <w:tcBorders>
              <w:top w:val="double" w:sz="4" w:space="0" w:color="auto"/>
              <w:left w:val="single" w:sz="4" w:space="0" w:color="auto"/>
              <w:right w:val="double" w:sz="4" w:space="0" w:color="auto"/>
            </w:tcBorders>
            <w:vAlign w:val="center"/>
          </w:tcPr>
          <w:p w14:paraId="2A388506" w14:textId="77777777" w:rsidR="00251B95" w:rsidRPr="00251B95" w:rsidRDefault="00251B95" w:rsidP="00251B95">
            <w:pPr>
              <w:spacing w:after="0" w:line="276" w:lineRule="auto"/>
              <w:rPr>
                <w:rFonts w:ascii="Arial" w:eastAsia="Times New Roman" w:hAnsi="Arial" w:cs="Times New Roman"/>
                <w:b/>
                <w:sz w:val="18"/>
                <w:szCs w:val="18"/>
              </w:rPr>
            </w:pPr>
            <w:r w:rsidRPr="00251B95">
              <w:rPr>
                <w:rFonts w:ascii="Arial" w:eastAsia="Times New Roman" w:hAnsi="Arial" w:cs="Arial"/>
                <w:sz w:val="18"/>
                <w:szCs w:val="18"/>
              </w:rPr>
              <w:t>ni izplačila in izključitev v naslednjem letu</w:t>
            </w:r>
          </w:p>
        </w:tc>
      </w:tr>
      <w:tr w:rsidR="00251B95" w:rsidRPr="00251B95" w14:paraId="42DF4D34" w14:textId="77777777" w:rsidTr="0018192E">
        <w:trPr>
          <w:trHeight w:val="397"/>
        </w:trPr>
        <w:tc>
          <w:tcPr>
            <w:tcW w:w="4111" w:type="dxa"/>
            <w:vMerge w:val="restart"/>
            <w:tcBorders>
              <w:top w:val="double" w:sz="4" w:space="0" w:color="auto"/>
              <w:left w:val="double" w:sz="4" w:space="0" w:color="auto"/>
            </w:tcBorders>
            <w:vAlign w:val="center"/>
          </w:tcPr>
          <w:p w14:paraId="155A1BC6" w14:textId="77777777" w:rsidR="00251B95" w:rsidRPr="00251B95" w:rsidRDefault="00251B95" w:rsidP="00251B95">
            <w:pPr>
              <w:spacing w:after="0" w:line="276" w:lineRule="auto"/>
              <w:rPr>
                <w:rFonts w:ascii="Arial" w:eastAsia="Times New Roman" w:hAnsi="Arial" w:cs="Times New Roman"/>
                <w:sz w:val="18"/>
                <w:szCs w:val="18"/>
              </w:rPr>
            </w:pPr>
            <w:r w:rsidRPr="00251B95">
              <w:rPr>
                <w:rFonts w:ascii="Arial" w:eastAsia="Times New Roman" w:hAnsi="Arial" w:cs="Times New Roman"/>
                <w:sz w:val="18"/>
                <w:szCs w:val="18"/>
              </w:rPr>
              <w:t>najmanjša neovirana talna površina</w:t>
            </w:r>
          </w:p>
        </w:tc>
        <w:tc>
          <w:tcPr>
            <w:tcW w:w="2477" w:type="dxa"/>
            <w:tcBorders>
              <w:top w:val="double" w:sz="4" w:space="0" w:color="auto"/>
            </w:tcBorders>
            <w:vAlign w:val="center"/>
          </w:tcPr>
          <w:p w14:paraId="3CE84A81" w14:textId="77777777" w:rsidR="00251B95" w:rsidRPr="00251B95" w:rsidRDefault="00251B95" w:rsidP="00251B95">
            <w:pPr>
              <w:spacing w:after="0" w:line="276" w:lineRule="auto"/>
              <w:rPr>
                <w:rFonts w:ascii="Arial" w:eastAsia="Times New Roman" w:hAnsi="Arial" w:cs="Times New Roman"/>
                <w:sz w:val="18"/>
                <w:szCs w:val="18"/>
              </w:rPr>
            </w:pPr>
            <w:r w:rsidRPr="00251B95">
              <w:rPr>
                <w:rFonts w:ascii="Arial" w:eastAsia="Times New Roman" w:hAnsi="Arial" w:cs="Arial"/>
                <w:sz w:val="18"/>
                <w:szCs w:val="18"/>
              </w:rPr>
              <w:t xml:space="preserve">do vključno 10 % manjša površina na žival od zahtevane </w:t>
            </w:r>
          </w:p>
        </w:tc>
        <w:tc>
          <w:tcPr>
            <w:tcW w:w="1906" w:type="dxa"/>
            <w:tcBorders>
              <w:top w:val="double" w:sz="4" w:space="0" w:color="auto"/>
              <w:right w:val="single" w:sz="4" w:space="0" w:color="auto"/>
            </w:tcBorders>
            <w:vAlign w:val="center"/>
          </w:tcPr>
          <w:p w14:paraId="367F0CF5" w14:textId="77777777" w:rsidR="00251B95" w:rsidRPr="00251B95" w:rsidRDefault="00251B95" w:rsidP="00251B95">
            <w:pPr>
              <w:spacing w:after="0" w:line="276" w:lineRule="auto"/>
              <w:rPr>
                <w:rFonts w:ascii="Arial" w:eastAsia="Times New Roman" w:hAnsi="Arial" w:cs="Times New Roman"/>
                <w:sz w:val="18"/>
                <w:szCs w:val="18"/>
              </w:rPr>
            </w:pPr>
            <w:r w:rsidRPr="00251B95">
              <w:rPr>
                <w:rFonts w:ascii="Arial" w:eastAsia="Times New Roman" w:hAnsi="Arial" w:cs="Arial"/>
                <w:sz w:val="18"/>
                <w:szCs w:val="18"/>
              </w:rPr>
              <w:t>zmanjšanje plačila za 10 %</w:t>
            </w:r>
          </w:p>
        </w:tc>
        <w:tc>
          <w:tcPr>
            <w:tcW w:w="1907" w:type="dxa"/>
            <w:tcBorders>
              <w:top w:val="double" w:sz="4" w:space="0" w:color="auto"/>
              <w:left w:val="single" w:sz="4" w:space="0" w:color="auto"/>
              <w:right w:val="single" w:sz="4" w:space="0" w:color="auto"/>
            </w:tcBorders>
            <w:vAlign w:val="center"/>
          </w:tcPr>
          <w:p w14:paraId="4320E187" w14:textId="77777777" w:rsidR="00251B95" w:rsidRPr="00251B95" w:rsidRDefault="00251B95" w:rsidP="00251B95">
            <w:pPr>
              <w:spacing w:after="0" w:line="276" w:lineRule="auto"/>
              <w:rPr>
                <w:rFonts w:ascii="Arial" w:eastAsia="Times New Roman" w:hAnsi="Arial" w:cs="Times New Roman"/>
                <w:sz w:val="18"/>
                <w:szCs w:val="18"/>
              </w:rPr>
            </w:pPr>
            <w:r w:rsidRPr="00251B95">
              <w:rPr>
                <w:rFonts w:ascii="Arial" w:eastAsia="Times New Roman" w:hAnsi="Arial" w:cs="Arial"/>
                <w:sz w:val="18"/>
                <w:szCs w:val="18"/>
              </w:rPr>
              <w:t>zmanjšanje plačila za 10 %</w:t>
            </w:r>
          </w:p>
        </w:tc>
        <w:tc>
          <w:tcPr>
            <w:tcW w:w="1906" w:type="dxa"/>
            <w:tcBorders>
              <w:top w:val="double" w:sz="4" w:space="0" w:color="auto"/>
              <w:left w:val="single" w:sz="4" w:space="0" w:color="auto"/>
              <w:right w:val="single" w:sz="4" w:space="0" w:color="auto"/>
            </w:tcBorders>
            <w:vAlign w:val="center"/>
          </w:tcPr>
          <w:p w14:paraId="5F78DFAB" w14:textId="77777777" w:rsidR="00251B95" w:rsidRPr="00251B95" w:rsidRDefault="00251B95" w:rsidP="00251B95">
            <w:pPr>
              <w:spacing w:after="0" w:line="276" w:lineRule="auto"/>
              <w:rPr>
                <w:rFonts w:ascii="Arial" w:eastAsia="Times New Roman" w:hAnsi="Arial" w:cs="Times New Roman"/>
                <w:sz w:val="18"/>
                <w:szCs w:val="18"/>
              </w:rPr>
            </w:pPr>
            <w:r w:rsidRPr="00251B95">
              <w:rPr>
                <w:rFonts w:ascii="Arial" w:eastAsia="Times New Roman" w:hAnsi="Arial" w:cs="Arial"/>
                <w:sz w:val="18"/>
                <w:szCs w:val="18"/>
              </w:rPr>
              <w:t>zmanjšanje plačila za 30 %</w:t>
            </w:r>
          </w:p>
        </w:tc>
        <w:tc>
          <w:tcPr>
            <w:tcW w:w="1907" w:type="dxa"/>
            <w:tcBorders>
              <w:top w:val="double" w:sz="4" w:space="0" w:color="auto"/>
              <w:left w:val="single" w:sz="4" w:space="0" w:color="auto"/>
              <w:right w:val="double" w:sz="4" w:space="0" w:color="auto"/>
            </w:tcBorders>
            <w:vAlign w:val="center"/>
          </w:tcPr>
          <w:p w14:paraId="3B2984FA" w14:textId="77777777" w:rsidR="00251B95" w:rsidRPr="00251B95" w:rsidRDefault="00251B95" w:rsidP="00251B95">
            <w:pPr>
              <w:spacing w:after="0" w:line="276" w:lineRule="auto"/>
              <w:rPr>
                <w:rFonts w:ascii="Arial" w:eastAsia="Times New Roman" w:hAnsi="Arial" w:cs="Times New Roman"/>
                <w:sz w:val="18"/>
                <w:szCs w:val="18"/>
              </w:rPr>
            </w:pPr>
            <w:r w:rsidRPr="00251B95">
              <w:rPr>
                <w:rFonts w:ascii="Arial" w:eastAsia="Times New Roman" w:hAnsi="Arial" w:cs="Arial"/>
                <w:sz w:val="18"/>
                <w:szCs w:val="18"/>
              </w:rPr>
              <w:t>ni izplačila</w:t>
            </w:r>
          </w:p>
        </w:tc>
      </w:tr>
      <w:tr w:rsidR="00251B95" w:rsidRPr="00251B95" w14:paraId="0EEBF782" w14:textId="77777777" w:rsidTr="0018192E">
        <w:trPr>
          <w:trHeight w:val="397"/>
        </w:trPr>
        <w:tc>
          <w:tcPr>
            <w:tcW w:w="4111" w:type="dxa"/>
            <w:vMerge/>
            <w:tcBorders>
              <w:left w:val="double" w:sz="4" w:space="0" w:color="auto"/>
              <w:bottom w:val="double" w:sz="4" w:space="0" w:color="auto"/>
            </w:tcBorders>
            <w:vAlign w:val="center"/>
          </w:tcPr>
          <w:p w14:paraId="0BA18A54" w14:textId="77777777" w:rsidR="00251B95" w:rsidRPr="00251B95" w:rsidRDefault="00251B95" w:rsidP="00251B95">
            <w:pPr>
              <w:spacing w:after="0" w:line="276" w:lineRule="auto"/>
              <w:rPr>
                <w:rFonts w:ascii="Arial" w:eastAsia="Times New Roman" w:hAnsi="Arial" w:cs="Times New Roman"/>
                <w:sz w:val="18"/>
                <w:szCs w:val="18"/>
              </w:rPr>
            </w:pPr>
          </w:p>
        </w:tc>
        <w:tc>
          <w:tcPr>
            <w:tcW w:w="2477" w:type="dxa"/>
            <w:tcBorders>
              <w:top w:val="single" w:sz="4" w:space="0" w:color="auto"/>
              <w:bottom w:val="double" w:sz="4" w:space="0" w:color="auto"/>
            </w:tcBorders>
            <w:vAlign w:val="center"/>
          </w:tcPr>
          <w:p w14:paraId="4F44621A" w14:textId="77777777" w:rsidR="00251B95" w:rsidRPr="00251B95" w:rsidRDefault="00251B95" w:rsidP="00251B95">
            <w:pPr>
              <w:spacing w:after="0" w:line="276" w:lineRule="auto"/>
              <w:rPr>
                <w:rFonts w:ascii="Arial" w:eastAsia="Times New Roman" w:hAnsi="Arial" w:cs="Times New Roman"/>
                <w:sz w:val="18"/>
                <w:szCs w:val="18"/>
              </w:rPr>
            </w:pPr>
            <w:r w:rsidRPr="00251B95">
              <w:rPr>
                <w:rFonts w:ascii="Arial" w:eastAsia="Times New Roman" w:hAnsi="Arial" w:cs="Arial"/>
                <w:sz w:val="18"/>
                <w:szCs w:val="18"/>
              </w:rPr>
              <w:t>več kot za 10 % manjša površina na žival od zahtevane</w:t>
            </w:r>
          </w:p>
        </w:tc>
        <w:tc>
          <w:tcPr>
            <w:tcW w:w="1906" w:type="dxa"/>
            <w:tcBorders>
              <w:top w:val="single" w:sz="4" w:space="0" w:color="auto"/>
              <w:bottom w:val="double" w:sz="4" w:space="0" w:color="auto"/>
              <w:right w:val="single" w:sz="4" w:space="0" w:color="auto"/>
            </w:tcBorders>
            <w:vAlign w:val="center"/>
          </w:tcPr>
          <w:p w14:paraId="0D745205" w14:textId="77777777" w:rsidR="00251B95" w:rsidRPr="00251B95" w:rsidRDefault="00251B95" w:rsidP="00251B95">
            <w:pPr>
              <w:spacing w:after="0" w:line="276" w:lineRule="auto"/>
              <w:rPr>
                <w:rFonts w:ascii="Arial" w:eastAsia="Times New Roman" w:hAnsi="Arial" w:cs="Times New Roman"/>
                <w:sz w:val="18"/>
                <w:szCs w:val="18"/>
              </w:rPr>
            </w:pPr>
            <w:r w:rsidRPr="00251B95">
              <w:rPr>
                <w:rFonts w:ascii="Arial" w:eastAsia="Times New Roman" w:hAnsi="Arial" w:cs="Arial"/>
                <w:color w:val="000000"/>
                <w:sz w:val="18"/>
                <w:szCs w:val="18"/>
              </w:rPr>
              <w:t>ni izplačila</w:t>
            </w:r>
          </w:p>
        </w:tc>
        <w:tc>
          <w:tcPr>
            <w:tcW w:w="1907" w:type="dxa"/>
            <w:tcBorders>
              <w:top w:val="single" w:sz="4" w:space="0" w:color="auto"/>
              <w:left w:val="single" w:sz="4" w:space="0" w:color="auto"/>
              <w:bottom w:val="double" w:sz="4" w:space="0" w:color="auto"/>
              <w:right w:val="single" w:sz="4" w:space="0" w:color="auto"/>
            </w:tcBorders>
            <w:vAlign w:val="center"/>
          </w:tcPr>
          <w:p w14:paraId="427B43BC" w14:textId="77777777" w:rsidR="00251B95" w:rsidRPr="00251B95" w:rsidRDefault="00251B95" w:rsidP="00251B95">
            <w:pPr>
              <w:spacing w:after="0" w:line="276" w:lineRule="auto"/>
              <w:rPr>
                <w:rFonts w:ascii="Arial" w:eastAsia="Times New Roman" w:hAnsi="Arial" w:cs="Times New Roman"/>
                <w:sz w:val="18"/>
                <w:szCs w:val="18"/>
              </w:rPr>
            </w:pPr>
            <w:r w:rsidRPr="00251B95">
              <w:rPr>
                <w:rFonts w:ascii="Arial" w:eastAsia="Times New Roman" w:hAnsi="Arial" w:cs="Arial"/>
                <w:color w:val="000000"/>
                <w:sz w:val="18"/>
                <w:szCs w:val="18"/>
              </w:rPr>
              <w:t>ni izplačila</w:t>
            </w:r>
          </w:p>
        </w:tc>
        <w:tc>
          <w:tcPr>
            <w:tcW w:w="1906" w:type="dxa"/>
            <w:tcBorders>
              <w:top w:val="single" w:sz="4" w:space="0" w:color="auto"/>
              <w:left w:val="single" w:sz="4" w:space="0" w:color="auto"/>
              <w:bottom w:val="double" w:sz="4" w:space="0" w:color="auto"/>
              <w:right w:val="single" w:sz="4" w:space="0" w:color="auto"/>
            </w:tcBorders>
            <w:vAlign w:val="center"/>
          </w:tcPr>
          <w:p w14:paraId="0DE26CCD" w14:textId="77777777" w:rsidR="00251B95" w:rsidRPr="00251B95" w:rsidRDefault="00251B95" w:rsidP="00251B95">
            <w:pPr>
              <w:spacing w:after="0" w:line="276" w:lineRule="auto"/>
              <w:rPr>
                <w:rFonts w:ascii="Arial" w:eastAsia="Times New Roman" w:hAnsi="Arial" w:cs="Times New Roman"/>
                <w:sz w:val="18"/>
                <w:szCs w:val="18"/>
              </w:rPr>
            </w:pPr>
            <w:r w:rsidRPr="00251B95">
              <w:rPr>
                <w:rFonts w:ascii="Arial" w:eastAsia="Times New Roman" w:hAnsi="Arial" w:cs="Arial"/>
                <w:sz w:val="18"/>
                <w:szCs w:val="18"/>
              </w:rPr>
              <w:t>ni izplačila</w:t>
            </w:r>
          </w:p>
        </w:tc>
        <w:tc>
          <w:tcPr>
            <w:tcW w:w="1907" w:type="dxa"/>
            <w:tcBorders>
              <w:top w:val="single" w:sz="4" w:space="0" w:color="auto"/>
              <w:left w:val="single" w:sz="4" w:space="0" w:color="auto"/>
              <w:bottom w:val="double" w:sz="4" w:space="0" w:color="auto"/>
              <w:right w:val="double" w:sz="4" w:space="0" w:color="auto"/>
            </w:tcBorders>
            <w:vAlign w:val="center"/>
          </w:tcPr>
          <w:p w14:paraId="42749E5C" w14:textId="77777777" w:rsidR="00251B95" w:rsidRPr="00251B95" w:rsidRDefault="00251B95" w:rsidP="00251B95">
            <w:pPr>
              <w:spacing w:after="0" w:line="276" w:lineRule="auto"/>
              <w:rPr>
                <w:rFonts w:ascii="Arial" w:eastAsia="Times New Roman" w:hAnsi="Arial" w:cs="Times New Roman"/>
                <w:sz w:val="18"/>
                <w:szCs w:val="18"/>
              </w:rPr>
            </w:pPr>
            <w:r w:rsidRPr="00251B95">
              <w:rPr>
                <w:rFonts w:ascii="Arial" w:eastAsia="Times New Roman" w:hAnsi="Arial" w:cs="Arial"/>
                <w:sz w:val="18"/>
                <w:szCs w:val="18"/>
              </w:rPr>
              <w:t>ni izplačila in izključitev v naslednjem letu</w:t>
            </w:r>
          </w:p>
        </w:tc>
      </w:tr>
      <w:tr w:rsidR="00251B95" w:rsidRPr="00251B95" w14:paraId="4C71D654" w14:textId="77777777" w:rsidTr="0018192E">
        <w:trPr>
          <w:trHeight w:val="397"/>
        </w:trPr>
        <w:tc>
          <w:tcPr>
            <w:tcW w:w="4111" w:type="dxa"/>
            <w:vMerge w:val="restart"/>
            <w:tcBorders>
              <w:left w:val="double" w:sz="4" w:space="0" w:color="auto"/>
            </w:tcBorders>
            <w:vAlign w:val="center"/>
          </w:tcPr>
          <w:p w14:paraId="0D82DFAA" w14:textId="77777777" w:rsidR="00251B95" w:rsidRPr="00251B95" w:rsidRDefault="00251B95" w:rsidP="00251B95">
            <w:pPr>
              <w:spacing w:after="0" w:line="276" w:lineRule="auto"/>
              <w:rPr>
                <w:rFonts w:ascii="Arial" w:eastAsia="Times New Roman" w:hAnsi="Arial" w:cs="Times New Roman"/>
                <w:sz w:val="18"/>
                <w:szCs w:val="18"/>
              </w:rPr>
            </w:pPr>
            <w:r w:rsidRPr="00251B95">
              <w:rPr>
                <w:rFonts w:ascii="Arial" w:eastAsia="Times New Roman" w:hAnsi="Arial" w:cs="Times New Roman"/>
                <w:sz w:val="18"/>
                <w:szCs w:val="18"/>
              </w:rPr>
              <w:t>vsaj na 66 % talne površine boksa morajo biti tla polna (ne rešetkasta)</w:t>
            </w:r>
          </w:p>
        </w:tc>
        <w:tc>
          <w:tcPr>
            <w:tcW w:w="2477" w:type="dxa"/>
            <w:tcBorders>
              <w:top w:val="single" w:sz="4" w:space="0" w:color="auto"/>
            </w:tcBorders>
            <w:vAlign w:val="center"/>
          </w:tcPr>
          <w:p w14:paraId="70CB4164" w14:textId="77777777" w:rsidR="00251B95" w:rsidRPr="00251B95" w:rsidRDefault="00251B95" w:rsidP="00251B95">
            <w:pPr>
              <w:spacing w:after="0" w:line="276" w:lineRule="auto"/>
              <w:rPr>
                <w:rFonts w:ascii="Arial" w:eastAsia="Times New Roman" w:hAnsi="Arial" w:cs="Arial"/>
                <w:sz w:val="18"/>
                <w:szCs w:val="18"/>
              </w:rPr>
            </w:pPr>
            <w:r w:rsidRPr="00251B95">
              <w:rPr>
                <w:rFonts w:ascii="Arial" w:eastAsia="Times New Roman" w:hAnsi="Arial" w:cs="Arial"/>
                <w:sz w:val="18"/>
                <w:szCs w:val="18"/>
              </w:rPr>
              <w:t xml:space="preserve">do vključno 10 % manjša površina polnih tal od zahtevane </w:t>
            </w:r>
          </w:p>
        </w:tc>
        <w:tc>
          <w:tcPr>
            <w:tcW w:w="1906" w:type="dxa"/>
            <w:tcBorders>
              <w:top w:val="single" w:sz="4" w:space="0" w:color="auto"/>
              <w:right w:val="single" w:sz="4" w:space="0" w:color="auto"/>
            </w:tcBorders>
            <w:vAlign w:val="center"/>
          </w:tcPr>
          <w:p w14:paraId="409881DA" w14:textId="77777777" w:rsidR="00251B95" w:rsidRPr="00251B95" w:rsidRDefault="00251B95" w:rsidP="00251B95">
            <w:pPr>
              <w:spacing w:after="0" w:line="276" w:lineRule="auto"/>
              <w:rPr>
                <w:rFonts w:ascii="Arial" w:eastAsia="Times New Roman" w:hAnsi="Arial" w:cs="Arial"/>
                <w:color w:val="000000"/>
                <w:sz w:val="18"/>
                <w:szCs w:val="18"/>
              </w:rPr>
            </w:pPr>
            <w:r w:rsidRPr="00251B95">
              <w:rPr>
                <w:rFonts w:ascii="Arial" w:eastAsia="Times New Roman" w:hAnsi="Arial" w:cs="Arial"/>
                <w:sz w:val="18"/>
                <w:szCs w:val="18"/>
              </w:rPr>
              <w:t>zmanjšanje plačila za 10 %</w:t>
            </w:r>
          </w:p>
        </w:tc>
        <w:tc>
          <w:tcPr>
            <w:tcW w:w="1907" w:type="dxa"/>
            <w:tcBorders>
              <w:top w:val="single" w:sz="4" w:space="0" w:color="auto"/>
              <w:left w:val="single" w:sz="4" w:space="0" w:color="auto"/>
              <w:right w:val="single" w:sz="4" w:space="0" w:color="auto"/>
            </w:tcBorders>
            <w:vAlign w:val="center"/>
          </w:tcPr>
          <w:p w14:paraId="35BA7105" w14:textId="77777777" w:rsidR="00251B95" w:rsidRPr="00251B95" w:rsidRDefault="00251B95" w:rsidP="00251B95">
            <w:pPr>
              <w:spacing w:after="0" w:line="276" w:lineRule="auto"/>
              <w:rPr>
                <w:rFonts w:ascii="Arial" w:eastAsia="Times New Roman" w:hAnsi="Arial" w:cs="Arial"/>
                <w:color w:val="000000"/>
                <w:sz w:val="18"/>
                <w:szCs w:val="18"/>
              </w:rPr>
            </w:pPr>
            <w:r w:rsidRPr="00251B95">
              <w:rPr>
                <w:rFonts w:ascii="Arial" w:eastAsia="Times New Roman" w:hAnsi="Arial" w:cs="Arial"/>
                <w:sz w:val="18"/>
                <w:szCs w:val="18"/>
              </w:rPr>
              <w:t>zmanjšanje plačila za 10 %</w:t>
            </w:r>
          </w:p>
        </w:tc>
        <w:tc>
          <w:tcPr>
            <w:tcW w:w="1906" w:type="dxa"/>
            <w:tcBorders>
              <w:top w:val="single" w:sz="4" w:space="0" w:color="auto"/>
              <w:left w:val="single" w:sz="4" w:space="0" w:color="auto"/>
              <w:right w:val="single" w:sz="4" w:space="0" w:color="auto"/>
            </w:tcBorders>
            <w:vAlign w:val="center"/>
          </w:tcPr>
          <w:p w14:paraId="4C8EAB13" w14:textId="77777777" w:rsidR="00251B95" w:rsidRPr="00251B95" w:rsidRDefault="00251B95" w:rsidP="00251B95">
            <w:pPr>
              <w:spacing w:after="0" w:line="276" w:lineRule="auto"/>
              <w:rPr>
                <w:rFonts w:ascii="Arial" w:eastAsia="Times New Roman" w:hAnsi="Arial" w:cs="Arial"/>
                <w:sz w:val="18"/>
                <w:szCs w:val="18"/>
              </w:rPr>
            </w:pPr>
            <w:r w:rsidRPr="00251B95">
              <w:rPr>
                <w:rFonts w:ascii="Arial" w:eastAsia="Times New Roman" w:hAnsi="Arial" w:cs="Arial"/>
                <w:sz w:val="18"/>
                <w:szCs w:val="18"/>
              </w:rPr>
              <w:t>zmanjšanje plačila za 30 %</w:t>
            </w:r>
          </w:p>
        </w:tc>
        <w:tc>
          <w:tcPr>
            <w:tcW w:w="1907" w:type="dxa"/>
            <w:tcBorders>
              <w:top w:val="single" w:sz="4" w:space="0" w:color="auto"/>
              <w:left w:val="single" w:sz="4" w:space="0" w:color="auto"/>
              <w:right w:val="double" w:sz="4" w:space="0" w:color="auto"/>
            </w:tcBorders>
            <w:vAlign w:val="center"/>
          </w:tcPr>
          <w:p w14:paraId="1845E513" w14:textId="77777777" w:rsidR="00251B95" w:rsidRPr="00251B95" w:rsidRDefault="00251B95" w:rsidP="00251B95">
            <w:pPr>
              <w:spacing w:after="0" w:line="276" w:lineRule="auto"/>
              <w:rPr>
                <w:rFonts w:ascii="Arial" w:eastAsia="Times New Roman" w:hAnsi="Arial" w:cs="Arial"/>
                <w:sz w:val="18"/>
                <w:szCs w:val="18"/>
              </w:rPr>
            </w:pPr>
            <w:r w:rsidRPr="00251B95">
              <w:rPr>
                <w:rFonts w:ascii="Arial" w:eastAsia="Times New Roman" w:hAnsi="Arial" w:cs="Arial"/>
                <w:sz w:val="18"/>
                <w:szCs w:val="18"/>
              </w:rPr>
              <w:t>ni izplačila</w:t>
            </w:r>
          </w:p>
        </w:tc>
      </w:tr>
      <w:tr w:rsidR="00251B95" w:rsidRPr="00251B95" w14:paraId="18E5E4F6" w14:textId="77777777" w:rsidTr="0018192E">
        <w:trPr>
          <w:trHeight w:val="397"/>
        </w:trPr>
        <w:tc>
          <w:tcPr>
            <w:tcW w:w="4111" w:type="dxa"/>
            <w:vMerge/>
            <w:tcBorders>
              <w:left w:val="double" w:sz="4" w:space="0" w:color="auto"/>
              <w:bottom w:val="double" w:sz="4" w:space="0" w:color="auto"/>
            </w:tcBorders>
            <w:vAlign w:val="center"/>
          </w:tcPr>
          <w:p w14:paraId="463838D8" w14:textId="77777777" w:rsidR="00251B95" w:rsidRPr="00251B95" w:rsidRDefault="00251B95" w:rsidP="00251B95">
            <w:pPr>
              <w:spacing w:after="0" w:line="276" w:lineRule="auto"/>
              <w:rPr>
                <w:rFonts w:ascii="Arial" w:eastAsia="Times New Roman" w:hAnsi="Arial" w:cs="Times New Roman"/>
                <w:sz w:val="18"/>
                <w:szCs w:val="18"/>
              </w:rPr>
            </w:pPr>
          </w:p>
        </w:tc>
        <w:tc>
          <w:tcPr>
            <w:tcW w:w="2477" w:type="dxa"/>
            <w:tcBorders>
              <w:top w:val="single" w:sz="4" w:space="0" w:color="auto"/>
              <w:bottom w:val="double" w:sz="4" w:space="0" w:color="auto"/>
            </w:tcBorders>
            <w:vAlign w:val="center"/>
          </w:tcPr>
          <w:p w14:paraId="75E9989F" w14:textId="77777777" w:rsidR="00251B95" w:rsidRPr="00251B95" w:rsidRDefault="00251B95" w:rsidP="00251B95">
            <w:pPr>
              <w:spacing w:after="0" w:line="276" w:lineRule="auto"/>
              <w:rPr>
                <w:rFonts w:ascii="Arial" w:eastAsia="Times New Roman" w:hAnsi="Arial" w:cs="Arial"/>
                <w:sz w:val="18"/>
                <w:szCs w:val="18"/>
              </w:rPr>
            </w:pPr>
            <w:r w:rsidRPr="00251B95">
              <w:rPr>
                <w:rFonts w:ascii="Arial" w:eastAsia="Times New Roman" w:hAnsi="Arial" w:cs="Arial"/>
                <w:sz w:val="18"/>
                <w:szCs w:val="18"/>
              </w:rPr>
              <w:t>več kot za 10 % manjša površina polnih tal od zahtevane</w:t>
            </w:r>
          </w:p>
        </w:tc>
        <w:tc>
          <w:tcPr>
            <w:tcW w:w="1906" w:type="dxa"/>
            <w:tcBorders>
              <w:top w:val="single" w:sz="4" w:space="0" w:color="auto"/>
              <w:bottom w:val="double" w:sz="4" w:space="0" w:color="auto"/>
              <w:right w:val="single" w:sz="4" w:space="0" w:color="auto"/>
            </w:tcBorders>
            <w:vAlign w:val="center"/>
          </w:tcPr>
          <w:p w14:paraId="1D910A05" w14:textId="77777777" w:rsidR="00251B95" w:rsidRPr="00251B95" w:rsidRDefault="00251B95" w:rsidP="00251B95">
            <w:pPr>
              <w:spacing w:after="0" w:line="276" w:lineRule="auto"/>
              <w:rPr>
                <w:rFonts w:ascii="Arial" w:eastAsia="Times New Roman" w:hAnsi="Arial" w:cs="Arial"/>
                <w:color w:val="000000"/>
                <w:sz w:val="18"/>
                <w:szCs w:val="18"/>
              </w:rPr>
            </w:pPr>
            <w:r w:rsidRPr="00251B95">
              <w:rPr>
                <w:rFonts w:ascii="Arial" w:eastAsia="Times New Roman" w:hAnsi="Arial" w:cs="Arial"/>
                <w:color w:val="000000"/>
                <w:sz w:val="18"/>
                <w:szCs w:val="18"/>
              </w:rPr>
              <w:t>ni izplačila</w:t>
            </w:r>
          </w:p>
        </w:tc>
        <w:tc>
          <w:tcPr>
            <w:tcW w:w="1907" w:type="dxa"/>
            <w:tcBorders>
              <w:top w:val="single" w:sz="4" w:space="0" w:color="auto"/>
              <w:left w:val="single" w:sz="4" w:space="0" w:color="auto"/>
              <w:bottom w:val="double" w:sz="4" w:space="0" w:color="auto"/>
              <w:right w:val="single" w:sz="4" w:space="0" w:color="auto"/>
            </w:tcBorders>
            <w:vAlign w:val="center"/>
          </w:tcPr>
          <w:p w14:paraId="603A17D7" w14:textId="77777777" w:rsidR="00251B95" w:rsidRPr="00251B95" w:rsidRDefault="00251B95" w:rsidP="00251B95">
            <w:pPr>
              <w:spacing w:after="0" w:line="276" w:lineRule="auto"/>
              <w:rPr>
                <w:rFonts w:ascii="Arial" w:eastAsia="Times New Roman" w:hAnsi="Arial" w:cs="Arial"/>
                <w:color w:val="000000"/>
                <w:sz w:val="18"/>
                <w:szCs w:val="18"/>
              </w:rPr>
            </w:pPr>
            <w:r w:rsidRPr="00251B95">
              <w:rPr>
                <w:rFonts w:ascii="Arial" w:eastAsia="Times New Roman" w:hAnsi="Arial" w:cs="Arial"/>
                <w:color w:val="000000"/>
                <w:sz w:val="18"/>
                <w:szCs w:val="18"/>
              </w:rPr>
              <w:t>ni izplačila</w:t>
            </w:r>
          </w:p>
        </w:tc>
        <w:tc>
          <w:tcPr>
            <w:tcW w:w="1906" w:type="dxa"/>
            <w:tcBorders>
              <w:top w:val="single" w:sz="4" w:space="0" w:color="auto"/>
              <w:left w:val="single" w:sz="4" w:space="0" w:color="auto"/>
              <w:bottom w:val="double" w:sz="4" w:space="0" w:color="auto"/>
              <w:right w:val="single" w:sz="4" w:space="0" w:color="auto"/>
            </w:tcBorders>
            <w:vAlign w:val="center"/>
          </w:tcPr>
          <w:p w14:paraId="2FB16B86" w14:textId="77777777" w:rsidR="00251B95" w:rsidRPr="00251B95" w:rsidRDefault="00251B95" w:rsidP="00251B95">
            <w:pPr>
              <w:spacing w:after="0" w:line="276" w:lineRule="auto"/>
              <w:rPr>
                <w:rFonts w:ascii="Arial" w:eastAsia="Times New Roman" w:hAnsi="Arial" w:cs="Arial"/>
                <w:sz w:val="18"/>
                <w:szCs w:val="18"/>
              </w:rPr>
            </w:pPr>
            <w:r w:rsidRPr="00251B95">
              <w:rPr>
                <w:rFonts w:ascii="Arial" w:eastAsia="Times New Roman" w:hAnsi="Arial" w:cs="Arial"/>
                <w:sz w:val="18"/>
                <w:szCs w:val="18"/>
              </w:rPr>
              <w:t>ni izplačila</w:t>
            </w:r>
          </w:p>
        </w:tc>
        <w:tc>
          <w:tcPr>
            <w:tcW w:w="1907" w:type="dxa"/>
            <w:tcBorders>
              <w:top w:val="single" w:sz="4" w:space="0" w:color="auto"/>
              <w:left w:val="single" w:sz="4" w:space="0" w:color="auto"/>
              <w:bottom w:val="double" w:sz="4" w:space="0" w:color="auto"/>
              <w:right w:val="double" w:sz="4" w:space="0" w:color="auto"/>
            </w:tcBorders>
            <w:vAlign w:val="center"/>
          </w:tcPr>
          <w:p w14:paraId="4476B40B" w14:textId="77777777" w:rsidR="00251B95" w:rsidRPr="00251B95" w:rsidRDefault="00251B95" w:rsidP="00251B95">
            <w:pPr>
              <w:spacing w:after="0" w:line="276" w:lineRule="auto"/>
              <w:rPr>
                <w:rFonts w:ascii="Arial" w:eastAsia="Times New Roman" w:hAnsi="Arial" w:cs="Arial"/>
                <w:sz w:val="18"/>
                <w:szCs w:val="18"/>
              </w:rPr>
            </w:pPr>
            <w:r w:rsidRPr="00251B95">
              <w:rPr>
                <w:rFonts w:ascii="Arial" w:eastAsia="Times New Roman" w:hAnsi="Arial" w:cs="Arial"/>
                <w:sz w:val="18"/>
                <w:szCs w:val="18"/>
              </w:rPr>
              <w:t>ni izplačila in izključitev v naslednjem letu</w:t>
            </w:r>
          </w:p>
        </w:tc>
      </w:tr>
      <w:tr w:rsidR="00251B95" w:rsidRPr="00251B95" w14:paraId="4992DD97" w14:textId="77777777" w:rsidTr="0018192E">
        <w:trPr>
          <w:trHeight w:val="135"/>
        </w:trPr>
        <w:tc>
          <w:tcPr>
            <w:tcW w:w="4111" w:type="dxa"/>
            <w:tcBorders>
              <w:top w:val="single" w:sz="4" w:space="0" w:color="auto"/>
              <w:left w:val="double" w:sz="4" w:space="0" w:color="auto"/>
              <w:bottom w:val="double" w:sz="4" w:space="0" w:color="auto"/>
            </w:tcBorders>
            <w:vAlign w:val="center"/>
          </w:tcPr>
          <w:p w14:paraId="468D7879" w14:textId="77777777" w:rsidR="00251B95" w:rsidRPr="00251B95" w:rsidDel="00E41CFD" w:rsidRDefault="00251B95" w:rsidP="00251B95">
            <w:pPr>
              <w:spacing w:after="0" w:line="276" w:lineRule="auto"/>
              <w:rPr>
                <w:rFonts w:ascii="Arial" w:eastAsia="Times New Roman" w:hAnsi="Arial" w:cs="Times New Roman"/>
                <w:sz w:val="18"/>
                <w:szCs w:val="18"/>
              </w:rPr>
            </w:pPr>
            <w:r w:rsidRPr="00251B95">
              <w:rPr>
                <w:rFonts w:ascii="Arial" w:eastAsia="Times New Roman" w:hAnsi="Arial" w:cs="Times New Roman"/>
                <w:sz w:val="18"/>
                <w:szCs w:val="18"/>
              </w:rPr>
              <w:t>nastilj na polnih tleh</w:t>
            </w:r>
          </w:p>
        </w:tc>
        <w:tc>
          <w:tcPr>
            <w:tcW w:w="2477" w:type="dxa"/>
            <w:tcBorders>
              <w:top w:val="double" w:sz="4" w:space="0" w:color="auto"/>
              <w:bottom w:val="double" w:sz="4" w:space="0" w:color="auto"/>
            </w:tcBorders>
            <w:vAlign w:val="center"/>
          </w:tcPr>
          <w:p w14:paraId="3C53A242" w14:textId="77777777" w:rsidR="00251B95" w:rsidRPr="00251B95" w:rsidRDefault="00251B95" w:rsidP="00251B95">
            <w:pPr>
              <w:spacing w:after="0" w:line="276" w:lineRule="auto"/>
              <w:rPr>
                <w:rFonts w:ascii="Arial" w:eastAsia="Times New Roman" w:hAnsi="Arial" w:cs="Times New Roman"/>
                <w:sz w:val="18"/>
                <w:szCs w:val="18"/>
              </w:rPr>
            </w:pPr>
            <w:r w:rsidRPr="00251B95">
              <w:rPr>
                <w:rFonts w:ascii="Arial" w:eastAsia="Times New Roman" w:hAnsi="Arial" w:cs="Times New Roman"/>
                <w:sz w:val="18"/>
                <w:szCs w:val="18"/>
              </w:rPr>
              <w:t>tla niso nastlana</w:t>
            </w:r>
          </w:p>
        </w:tc>
        <w:tc>
          <w:tcPr>
            <w:tcW w:w="1906" w:type="dxa"/>
            <w:tcBorders>
              <w:top w:val="double" w:sz="4" w:space="0" w:color="auto"/>
              <w:bottom w:val="double" w:sz="4" w:space="0" w:color="auto"/>
              <w:right w:val="single" w:sz="4" w:space="0" w:color="auto"/>
            </w:tcBorders>
            <w:vAlign w:val="center"/>
          </w:tcPr>
          <w:p w14:paraId="6F8491D2" w14:textId="77777777" w:rsidR="00251B95" w:rsidRPr="00251B95" w:rsidRDefault="00251B95" w:rsidP="00251B95">
            <w:pPr>
              <w:spacing w:after="0" w:line="276" w:lineRule="auto"/>
              <w:rPr>
                <w:rFonts w:ascii="Arial" w:eastAsia="Times New Roman" w:hAnsi="Arial" w:cs="Times New Roman"/>
                <w:sz w:val="18"/>
                <w:szCs w:val="18"/>
              </w:rPr>
            </w:pPr>
            <w:r w:rsidRPr="00251B95">
              <w:rPr>
                <w:rFonts w:ascii="Arial" w:eastAsia="Times New Roman" w:hAnsi="Arial" w:cs="Times New Roman"/>
                <w:sz w:val="18"/>
                <w:szCs w:val="18"/>
              </w:rPr>
              <w:t>zmanjšanje plačila za 20 %</w:t>
            </w:r>
          </w:p>
        </w:tc>
        <w:tc>
          <w:tcPr>
            <w:tcW w:w="1907" w:type="dxa"/>
            <w:tcBorders>
              <w:top w:val="double" w:sz="4" w:space="0" w:color="auto"/>
              <w:left w:val="single" w:sz="4" w:space="0" w:color="auto"/>
              <w:bottom w:val="double" w:sz="4" w:space="0" w:color="auto"/>
              <w:right w:val="single" w:sz="4" w:space="0" w:color="auto"/>
            </w:tcBorders>
            <w:vAlign w:val="center"/>
          </w:tcPr>
          <w:p w14:paraId="4BDB08F1" w14:textId="77777777" w:rsidR="00251B95" w:rsidRPr="00251B95" w:rsidRDefault="00251B95" w:rsidP="00251B95">
            <w:pPr>
              <w:spacing w:after="0" w:line="276" w:lineRule="auto"/>
              <w:rPr>
                <w:rFonts w:ascii="Arial" w:eastAsia="Times New Roman" w:hAnsi="Arial" w:cs="Times New Roman"/>
                <w:sz w:val="18"/>
                <w:szCs w:val="18"/>
              </w:rPr>
            </w:pPr>
            <w:r w:rsidRPr="00251B95">
              <w:rPr>
                <w:rFonts w:ascii="Arial" w:eastAsia="Times New Roman" w:hAnsi="Arial" w:cs="Times New Roman"/>
                <w:sz w:val="18"/>
                <w:szCs w:val="18"/>
              </w:rPr>
              <w:t>zmanjšanje plačila za 25 %</w:t>
            </w:r>
          </w:p>
        </w:tc>
        <w:tc>
          <w:tcPr>
            <w:tcW w:w="1906" w:type="dxa"/>
            <w:tcBorders>
              <w:top w:val="double" w:sz="4" w:space="0" w:color="auto"/>
              <w:left w:val="single" w:sz="4" w:space="0" w:color="auto"/>
              <w:bottom w:val="double" w:sz="4" w:space="0" w:color="auto"/>
              <w:right w:val="single" w:sz="4" w:space="0" w:color="auto"/>
            </w:tcBorders>
            <w:vAlign w:val="center"/>
          </w:tcPr>
          <w:p w14:paraId="2CF2F5DF" w14:textId="77777777" w:rsidR="00251B95" w:rsidRPr="00251B95" w:rsidRDefault="00251B95" w:rsidP="00251B95">
            <w:pPr>
              <w:spacing w:after="0" w:line="276" w:lineRule="auto"/>
              <w:rPr>
                <w:rFonts w:ascii="Arial" w:eastAsia="Times New Roman" w:hAnsi="Arial" w:cs="Times New Roman"/>
                <w:sz w:val="18"/>
                <w:szCs w:val="18"/>
              </w:rPr>
            </w:pPr>
            <w:r w:rsidRPr="00251B95">
              <w:rPr>
                <w:rFonts w:ascii="Arial" w:eastAsia="Times New Roman" w:hAnsi="Arial" w:cs="Times New Roman"/>
                <w:sz w:val="18"/>
                <w:szCs w:val="18"/>
              </w:rPr>
              <w:t>zmanjšanje plačila za</w:t>
            </w:r>
            <w:r w:rsidRPr="00251B95" w:rsidDel="00EE5BE8">
              <w:rPr>
                <w:rFonts w:ascii="Arial" w:eastAsia="Times New Roman" w:hAnsi="Arial" w:cs="Times New Roman"/>
                <w:sz w:val="18"/>
                <w:szCs w:val="18"/>
              </w:rPr>
              <w:t xml:space="preserve"> </w:t>
            </w:r>
            <w:r w:rsidRPr="00251B95">
              <w:rPr>
                <w:rFonts w:ascii="Arial" w:eastAsia="Times New Roman" w:hAnsi="Arial" w:cs="Times New Roman"/>
                <w:sz w:val="18"/>
                <w:szCs w:val="18"/>
              </w:rPr>
              <w:t>30 %</w:t>
            </w:r>
          </w:p>
        </w:tc>
        <w:tc>
          <w:tcPr>
            <w:tcW w:w="1907" w:type="dxa"/>
            <w:tcBorders>
              <w:top w:val="double" w:sz="4" w:space="0" w:color="auto"/>
              <w:left w:val="single" w:sz="4" w:space="0" w:color="auto"/>
              <w:bottom w:val="double" w:sz="4" w:space="0" w:color="auto"/>
              <w:right w:val="double" w:sz="4" w:space="0" w:color="auto"/>
            </w:tcBorders>
            <w:vAlign w:val="center"/>
          </w:tcPr>
          <w:p w14:paraId="7FCF2A33" w14:textId="77777777" w:rsidR="00251B95" w:rsidRPr="00251B95" w:rsidRDefault="00251B95" w:rsidP="00251B95">
            <w:pPr>
              <w:spacing w:after="0" w:line="276" w:lineRule="auto"/>
              <w:rPr>
                <w:rFonts w:ascii="Arial" w:eastAsia="Times New Roman" w:hAnsi="Arial" w:cs="Times New Roman"/>
                <w:sz w:val="18"/>
                <w:szCs w:val="18"/>
              </w:rPr>
            </w:pPr>
            <w:r w:rsidRPr="00251B95">
              <w:rPr>
                <w:rFonts w:ascii="Arial" w:eastAsia="Times New Roman" w:hAnsi="Arial" w:cs="Times New Roman"/>
                <w:sz w:val="18"/>
                <w:szCs w:val="18"/>
              </w:rPr>
              <w:t>ni izplačila</w:t>
            </w:r>
          </w:p>
        </w:tc>
      </w:tr>
    </w:tbl>
    <w:p w14:paraId="224BB576" w14:textId="77777777" w:rsidR="00251B95" w:rsidRPr="00251B95" w:rsidRDefault="00251B95" w:rsidP="00251B95">
      <w:pPr>
        <w:tabs>
          <w:tab w:val="left" w:pos="12191"/>
        </w:tabs>
        <w:spacing w:after="0" w:line="276" w:lineRule="auto"/>
        <w:rPr>
          <w:rFonts w:ascii="Arial" w:eastAsia="Times New Roman" w:hAnsi="Arial" w:cs="Arial"/>
          <w:color w:val="000000"/>
          <w:sz w:val="20"/>
          <w:szCs w:val="20"/>
        </w:rPr>
      </w:pPr>
      <w:r w:rsidRPr="00251B95">
        <w:rPr>
          <w:rFonts w:ascii="Arial" w:eastAsia="Times New Roman" w:hAnsi="Arial" w:cs="Arial"/>
          <w:color w:val="000000"/>
          <w:sz w:val="20"/>
          <w:szCs w:val="20"/>
        </w:rPr>
        <w:t>Ponavljanje kršitve se ugotavlja od vstopa v intervencijo DŽ na podlagi uredbe, ki ureja dobrobit živali za leto 2023 oziroma od leta prvega vstopa v intervencijo naprej.</w:t>
      </w:r>
    </w:p>
    <w:p w14:paraId="4D7D2DE8" w14:textId="77777777" w:rsidR="00251B95" w:rsidRPr="00251B95" w:rsidRDefault="00251B95" w:rsidP="00251B95">
      <w:pPr>
        <w:spacing w:after="0" w:line="276" w:lineRule="auto"/>
        <w:rPr>
          <w:rFonts w:ascii="Arial" w:eastAsia="Times New Roman" w:hAnsi="Arial" w:cs="Arial"/>
          <w:color w:val="000000"/>
          <w:sz w:val="20"/>
          <w:szCs w:val="20"/>
        </w:rPr>
      </w:pPr>
    </w:p>
    <w:p w14:paraId="56570668" w14:textId="77777777" w:rsidR="00251B95" w:rsidRPr="00251B95" w:rsidRDefault="00251B95" w:rsidP="00251B95">
      <w:pPr>
        <w:spacing w:after="0" w:line="276" w:lineRule="auto"/>
        <w:rPr>
          <w:rFonts w:ascii="Arial" w:eastAsia="Times New Roman" w:hAnsi="Arial" w:cs="Times New Roman"/>
          <w:sz w:val="20"/>
          <w:szCs w:val="24"/>
        </w:rPr>
      </w:pPr>
      <w:r w:rsidRPr="00251B95">
        <w:rPr>
          <w:rFonts w:ascii="Arial" w:eastAsia="Times New Roman" w:hAnsi="Arial" w:cs="Times New Roman"/>
          <w:sz w:val="20"/>
          <w:szCs w:val="24"/>
        </w:rPr>
        <w:t>Pri ugotovljenih kršitvah pogojev za zahtevo, ki so opredeljeni v 31. členu te uredbe, se plačilo zmanjša, kot je navedeno spodaj.</w:t>
      </w:r>
    </w:p>
    <w:p w14:paraId="639D978D" w14:textId="77777777" w:rsidR="00251B95" w:rsidRPr="00251B95" w:rsidRDefault="00251B95" w:rsidP="00251B95">
      <w:pPr>
        <w:spacing w:after="0" w:line="276" w:lineRule="auto"/>
        <w:rPr>
          <w:rFonts w:ascii="Arial" w:eastAsia="Times New Roman" w:hAnsi="Arial" w:cs="Times New Roman"/>
          <w:sz w:val="20"/>
          <w:szCs w:val="24"/>
        </w:rPr>
      </w:pPr>
    </w:p>
    <w:tbl>
      <w:tblPr>
        <w:tblW w:w="142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111"/>
        <w:gridCol w:w="2477"/>
        <w:gridCol w:w="1906"/>
        <w:gridCol w:w="1907"/>
        <w:gridCol w:w="1906"/>
        <w:gridCol w:w="1907"/>
      </w:tblGrid>
      <w:tr w:rsidR="00251B95" w:rsidRPr="00251B95" w14:paraId="300C75AE" w14:textId="77777777" w:rsidTr="0093104D">
        <w:trPr>
          <w:trHeight w:val="397"/>
        </w:trPr>
        <w:tc>
          <w:tcPr>
            <w:tcW w:w="4111" w:type="dxa"/>
            <w:tcBorders>
              <w:top w:val="double" w:sz="4" w:space="0" w:color="auto"/>
              <w:left w:val="double" w:sz="4" w:space="0" w:color="auto"/>
              <w:bottom w:val="double" w:sz="4" w:space="0" w:color="auto"/>
            </w:tcBorders>
            <w:vAlign w:val="center"/>
          </w:tcPr>
          <w:p w14:paraId="2FCBD8E9" w14:textId="77777777" w:rsidR="00251B95" w:rsidRPr="00251B95" w:rsidRDefault="00251B95" w:rsidP="00251B95">
            <w:pPr>
              <w:spacing w:after="0" w:line="276" w:lineRule="auto"/>
              <w:rPr>
                <w:rFonts w:ascii="Arial" w:eastAsia="Times New Roman" w:hAnsi="Arial" w:cs="Times New Roman"/>
                <w:b/>
                <w:sz w:val="18"/>
                <w:szCs w:val="18"/>
              </w:rPr>
            </w:pPr>
            <w:r w:rsidRPr="00251B95">
              <w:rPr>
                <w:rFonts w:ascii="Arial" w:eastAsia="Times New Roman" w:hAnsi="Arial" w:cs="Times New Roman"/>
                <w:b/>
                <w:sz w:val="18"/>
                <w:szCs w:val="18"/>
              </w:rPr>
              <w:t>Pogoj</w:t>
            </w:r>
          </w:p>
        </w:tc>
        <w:tc>
          <w:tcPr>
            <w:tcW w:w="2477" w:type="dxa"/>
            <w:tcBorders>
              <w:top w:val="double" w:sz="4" w:space="0" w:color="auto"/>
              <w:bottom w:val="double" w:sz="4" w:space="0" w:color="auto"/>
            </w:tcBorders>
            <w:vAlign w:val="center"/>
          </w:tcPr>
          <w:p w14:paraId="3A4D3092" w14:textId="77777777" w:rsidR="00251B95" w:rsidRPr="00251B95" w:rsidRDefault="00251B95" w:rsidP="00251B95">
            <w:pPr>
              <w:spacing w:after="0" w:line="276" w:lineRule="auto"/>
              <w:rPr>
                <w:rFonts w:ascii="Arial" w:eastAsia="Times New Roman" w:hAnsi="Arial" w:cs="Times New Roman"/>
                <w:b/>
                <w:sz w:val="18"/>
                <w:szCs w:val="18"/>
              </w:rPr>
            </w:pPr>
            <w:r w:rsidRPr="00251B95">
              <w:rPr>
                <w:rFonts w:ascii="Arial" w:eastAsia="Times New Roman" w:hAnsi="Arial" w:cs="Times New Roman"/>
                <w:b/>
                <w:sz w:val="18"/>
                <w:szCs w:val="18"/>
              </w:rPr>
              <w:t>Kršitev zahteve</w:t>
            </w:r>
          </w:p>
        </w:tc>
        <w:tc>
          <w:tcPr>
            <w:tcW w:w="1906" w:type="dxa"/>
            <w:tcBorders>
              <w:top w:val="double" w:sz="4" w:space="0" w:color="auto"/>
              <w:bottom w:val="double" w:sz="4" w:space="0" w:color="auto"/>
              <w:right w:val="single" w:sz="4" w:space="0" w:color="auto"/>
            </w:tcBorders>
            <w:vAlign w:val="center"/>
          </w:tcPr>
          <w:p w14:paraId="3E4D2748" w14:textId="77777777" w:rsidR="00251B95" w:rsidRPr="00251B95" w:rsidRDefault="00251B95" w:rsidP="00251B95">
            <w:pPr>
              <w:spacing w:after="0" w:line="276" w:lineRule="auto"/>
              <w:rPr>
                <w:rFonts w:ascii="Arial" w:eastAsia="Times New Roman" w:hAnsi="Arial" w:cs="Times New Roman"/>
                <w:b/>
                <w:sz w:val="18"/>
                <w:szCs w:val="18"/>
              </w:rPr>
            </w:pPr>
            <w:r w:rsidRPr="00251B95">
              <w:rPr>
                <w:rFonts w:ascii="Arial" w:eastAsia="Times New Roman" w:hAnsi="Arial" w:cs="Times New Roman"/>
                <w:b/>
                <w:sz w:val="18"/>
                <w:szCs w:val="18"/>
              </w:rPr>
              <w:t xml:space="preserve">Upravna sankcija ob prvi kršitvi </w:t>
            </w:r>
          </w:p>
        </w:tc>
        <w:tc>
          <w:tcPr>
            <w:tcW w:w="1907" w:type="dxa"/>
            <w:tcBorders>
              <w:top w:val="double" w:sz="4" w:space="0" w:color="auto"/>
              <w:left w:val="single" w:sz="4" w:space="0" w:color="auto"/>
              <w:bottom w:val="double" w:sz="4" w:space="0" w:color="auto"/>
              <w:right w:val="single" w:sz="4" w:space="0" w:color="auto"/>
            </w:tcBorders>
            <w:vAlign w:val="center"/>
          </w:tcPr>
          <w:p w14:paraId="30E8D19E" w14:textId="77777777" w:rsidR="00251B95" w:rsidRPr="00251B95" w:rsidRDefault="00251B95" w:rsidP="00251B95">
            <w:pPr>
              <w:spacing w:after="0" w:line="276" w:lineRule="auto"/>
              <w:rPr>
                <w:rFonts w:ascii="Arial" w:eastAsia="Times New Roman" w:hAnsi="Arial" w:cs="Times New Roman"/>
                <w:b/>
                <w:sz w:val="18"/>
                <w:szCs w:val="18"/>
              </w:rPr>
            </w:pPr>
            <w:r w:rsidRPr="00251B95">
              <w:rPr>
                <w:rFonts w:ascii="Arial" w:eastAsia="Times New Roman" w:hAnsi="Arial" w:cs="Times New Roman"/>
                <w:b/>
                <w:sz w:val="18"/>
                <w:szCs w:val="18"/>
              </w:rPr>
              <w:t>Upravna sankcija ob prvi ponovitvi iste kršitve</w:t>
            </w:r>
          </w:p>
        </w:tc>
        <w:tc>
          <w:tcPr>
            <w:tcW w:w="1906" w:type="dxa"/>
            <w:tcBorders>
              <w:top w:val="double" w:sz="4" w:space="0" w:color="auto"/>
              <w:left w:val="single" w:sz="4" w:space="0" w:color="auto"/>
              <w:bottom w:val="double" w:sz="4" w:space="0" w:color="auto"/>
              <w:right w:val="single" w:sz="4" w:space="0" w:color="auto"/>
            </w:tcBorders>
            <w:vAlign w:val="center"/>
          </w:tcPr>
          <w:p w14:paraId="6EBE79C8" w14:textId="77777777" w:rsidR="00251B95" w:rsidRPr="00251B95" w:rsidRDefault="00251B95" w:rsidP="00251B95">
            <w:pPr>
              <w:spacing w:after="0" w:line="276" w:lineRule="auto"/>
              <w:rPr>
                <w:rFonts w:ascii="Arial" w:eastAsia="Times New Roman" w:hAnsi="Arial" w:cs="Times New Roman"/>
                <w:b/>
                <w:sz w:val="18"/>
                <w:szCs w:val="18"/>
              </w:rPr>
            </w:pPr>
            <w:r w:rsidRPr="00251B95">
              <w:rPr>
                <w:rFonts w:ascii="Arial" w:eastAsia="Times New Roman" w:hAnsi="Arial" w:cs="Times New Roman"/>
                <w:b/>
                <w:sz w:val="18"/>
                <w:szCs w:val="18"/>
              </w:rPr>
              <w:t>Upravna sankcija ob drugi ponovitvi iste kršitve</w:t>
            </w:r>
          </w:p>
        </w:tc>
        <w:tc>
          <w:tcPr>
            <w:tcW w:w="1907" w:type="dxa"/>
            <w:tcBorders>
              <w:top w:val="double" w:sz="4" w:space="0" w:color="auto"/>
              <w:left w:val="single" w:sz="4" w:space="0" w:color="auto"/>
              <w:bottom w:val="double" w:sz="4" w:space="0" w:color="auto"/>
              <w:right w:val="double" w:sz="4" w:space="0" w:color="auto"/>
            </w:tcBorders>
            <w:vAlign w:val="center"/>
          </w:tcPr>
          <w:p w14:paraId="1C52D044" w14:textId="77777777" w:rsidR="00251B95" w:rsidRPr="00251B95" w:rsidRDefault="00251B95" w:rsidP="00251B95">
            <w:pPr>
              <w:spacing w:after="0" w:line="276" w:lineRule="auto"/>
              <w:rPr>
                <w:rFonts w:ascii="Arial" w:eastAsia="Times New Roman" w:hAnsi="Arial" w:cs="Times New Roman"/>
                <w:b/>
                <w:sz w:val="18"/>
                <w:szCs w:val="18"/>
              </w:rPr>
            </w:pPr>
            <w:r w:rsidRPr="00251B95">
              <w:rPr>
                <w:rFonts w:ascii="Arial" w:eastAsia="Times New Roman" w:hAnsi="Arial" w:cs="Times New Roman"/>
                <w:b/>
                <w:sz w:val="18"/>
                <w:szCs w:val="18"/>
              </w:rPr>
              <w:t>Upravna sankcija ob tretji in nadaljnjih ponovitvah iste kršitve</w:t>
            </w:r>
          </w:p>
        </w:tc>
      </w:tr>
      <w:tr w:rsidR="007E3CA5" w:rsidRPr="00251B95" w14:paraId="750969A3" w14:textId="77777777" w:rsidTr="0093104D">
        <w:trPr>
          <w:trHeight w:val="397"/>
        </w:trPr>
        <w:tc>
          <w:tcPr>
            <w:tcW w:w="4111" w:type="dxa"/>
            <w:vMerge w:val="restart"/>
            <w:tcBorders>
              <w:top w:val="double" w:sz="4" w:space="0" w:color="auto"/>
              <w:left w:val="double" w:sz="4" w:space="0" w:color="auto"/>
            </w:tcBorders>
            <w:vAlign w:val="center"/>
          </w:tcPr>
          <w:p w14:paraId="690B57CB" w14:textId="77777777" w:rsidR="007E3CA5" w:rsidRPr="00251B95" w:rsidRDefault="007E3CA5" w:rsidP="00251B95">
            <w:pPr>
              <w:spacing w:after="0" w:line="276" w:lineRule="auto"/>
              <w:rPr>
                <w:rFonts w:ascii="Arial" w:eastAsia="Times New Roman" w:hAnsi="Arial" w:cs="Times New Roman"/>
                <w:b/>
                <w:sz w:val="18"/>
                <w:szCs w:val="18"/>
              </w:rPr>
            </w:pPr>
            <w:r w:rsidRPr="00251B95">
              <w:rPr>
                <w:rFonts w:ascii="Arial" w:eastAsia="Times New Roman" w:hAnsi="Arial" w:cs="Times New Roman"/>
                <w:sz w:val="18"/>
                <w:szCs w:val="18"/>
              </w:rPr>
              <w:t>koprološka analiza po končanem obdobju paše</w:t>
            </w:r>
          </w:p>
        </w:tc>
        <w:tc>
          <w:tcPr>
            <w:tcW w:w="2477" w:type="dxa"/>
            <w:tcBorders>
              <w:top w:val="double" w:sz="4" w:space="0" w:color="auto"/>
              <w:bottom w:val="single" w:sz="4" w:space="0" w:color="auto"/>
            </w:tcBorders>
            <w:vAlign w:val="center"/>
          </w:tcPr>
          <w:p w14:paraId="733400CD" w14:textId="61918325" w:rsidR="007E3CA5" w:rsidRPr="00251B95" w:rsidRDefault="007E3CA5" w:rsidP="007E3CA5">
            <w:pPr>
              <w:spacing w:after="0" w:line="276" w:lineRule="auto"/>
              <w:rPr>
                <w:rFonts w:ascii="Arial" w:eastAsia="Times New Roman" w:hAnsi="Arial" w:cs="Times New Roman"/>
                <w:b/>
                <w:sz w:val="18"/>
                <w:szCs w:val="18"/>
              </w:rPr>
            </w:pPr>
            <w:r w:rsidRPr="00251B95">
              <w:rPr>
                <w:rFonts w:ascii="Arial" w:eastAsia="Times New Roman" w:hAnsi="Arial" w:cs="Times New Roman"/>
                <w:sz w:val="18"/>
                <w:szCs w:val="18"/>
              </w:rPr>
              <w:t xml:space="preserve">ni izdelana </w:t>
            </w:r>
          </w:p>
        </w:tc>
        <w:tc>
          <w:tcPr>
            <w:tcW w:w="1906" w:type="dxa"/>
            <w:tcBorders>
              <w:bottom w:val="single" w:sz="4" w:space="0" w:color="auto"/>
              <w:right w:val="single" w:sz="4" w:space="0" w:color="auto"/>
            </w:tcBorders>
            <w:vAlign w:val="center"/>
          </w:tcPr>
          <w:p w14:paraId="2D0FB48E" w14:textId="77777777" w:rsidR="007E3CA5" w:rsidRPr="00251B95" w:rsidRDefault="007E3CA5" w:rsidP="00251B95">
            <w:pPr>
              <w:spacing w:after="0" w:line="276" w:lineRule="auto"/>
              <w:rPr>
                <w:rFonts w:ascii="Arial" w:eastAsia="Times New Roman" w:hAnsi="Arial" w:cs="Times New Roman"/>
                <w:b/>
                <w:sz w:val="18"/>
                <w:szCs w:val="18"/>
              </w:rPr>
            </w:pPr>
            <w:r w:rsidRPr="00251B95">
              <w:rPr>
                <w:rFonts w:ascii="Arial" w:eastAsia="Times New Roman" w:hAnsi="Arial" w:cs="Arial"/>
                <w:sz w:val="18"/>
                <w:szCs w:val="18"/>
              </w:rPr>
              <w:t>zmanjšanje</w:t>
            </w:r>
            <w:r w:rsidRPr="00251B95">
              <w:rPr>
                <w:rFonts w:ascii="Arial" w:eastAsia="Times New Roman" w:hAnsi="Arial" w:cs="Arial"/>
                <w:color w:val="000000"/>
                <w:sz w:val="18"/>
                <w:szCs w:val="18"/>
              </w:rPr>
              <w:t xml:space="preserve"> plačila za 35 %</w:t>
            </w:r>
          </w:p>
        </w:tc>
        <w:tc>
          <w:tcPr>
            <w:tcW w:w="1907" w:type="dxa"/>
            <w:tcBorders>
              <w:left w:val="single" w:sz="4" w:space="0" w:color="auto"/>
              <w:bottom w:val="single" w:sz="4" w:space="0" w:color="auto"/>
              <w:right w:val="single" w:sz="4" w:space="0" w:color="auto"/>
            </w:tcBorders>
            <w:vAlign w:val="center"/>
          </w:tcPr>
          <w:p w14:paraId="4E8E7DA2" w14:textId="77777777" w:rsidR="007E3CA5" w:rsidRPr="00251B95" w:rsidRDefault="007E3CA5" w:rsidP="00251B95">
            <w:pPr>
              <w:spacing w:after="0" w:line="276" w:lineRule="auto"/>
              <w:rPr>
                <w:rFonts w:ascii="Arial" w:eastAsia="Times New Roman" w:hAnsi="Arial" w:cs="Times New Roman"/>
                <w:b/>
                <w:sz w:val="18"/>
                <w:szCs w:val="18"/>
              </w:rPr>
            </w:pPr>
            <w:r w:rsidRPr="00251B95">
              <w:rPr>
                <w:rFonts w:ascii="Arial" w:eastAsia="Times New Roman" w:hAnsi="Arial" w:cs="Arial"/>
                <w:sz w:val="18"/>
                <w:szCs w:val="18"/>
              </w:rPr>
              <w:t>zmanjšanje</w:t>
            </w:r>
            <w:r w:rsidRPr="00251B95">
              <w:rPr>
                <w:rFonts w:ascii="Arial" w:eastAsia="Times New Roman" w:hAnsi="Arial" w:cs="Arial"/>
                <w:color w:val="000000"/>
                <w:sz w:val="18"/>
                <w:szCs w:val="18"/>
              </w:rPr>
              <w:t xml:space="preserve"> plačila za 50 %</w:t>
            </w:r>
          </w:p>
        </w:tc>
        <w:tc>
          <w:tcPr>
            <w:tcW w:w="1906" w:type="dxa"/>
            <w:tcBorders>
              <w:left w:val="single" w:sz="4" w:space="0" w:color="auto"/>
              <w:bottom w:val="single" w:sz="4" w:space="0" w:color="auto"/>
              <w:right w:val="single" w:sz="4" w:space="0" w:color="auto"/>
            </w:tcBorders>
            <w:vAlign w:val="center"/>
          </w:tcPr>
          <w:p w14:paraId="4B7685B8" w14:textId="77777777" w:rsidR="007E3CA5" w:rsidRPr="00251B95" w:rsidRDefault="007E3CA5" w:rsidP="00251B95">
            <w:pPr>
              <w:spacing w:after="0" w:line="276" w:lineRule="auto"/>
              <w:rPr>
                <w:rFonts w:ascii="Arial" w:eastAsia="Times New Roman" w:hAnsi="Arial" w:cs="Times New Roman"/>
                <w:b/>
                <w:sz w:val="18"/>
                <w:szCs w:val="18"/>
              </w:rPr>
            </w:pPr>
            <w:r w:rsidRPr="00251B95">
              <w:rPr>
                <w:rFonts w:ascii="Arial" w:eastAsia="Times New Roman" w:hAnsi="Arial" w:cs="Arial"/>
                <w:sz w:val="18"/>
                <w:szCs w:val="18"/>
              </w:rPr>
              <w:t>zmanjšanje</w:t>
            </w:r>
            <w:r w:rsidRPr="00251B95">
              <w:rPr>
                <w:rFonts w:ascii="Arial" w:eastAsia="Times New Roman" w:hAnsi="Arial" w:cs="Arial"/>
                <w:color w:val="000000"/>
                <w:sz w:val="18"/>
                <w:szCs w:val="18"/>
              </w:rPr>
              <w:t xml:space="preserve"> plačila za</w:t>
            </w:r>
            <w:r w:rsidRPr="00251B95" w:rsidDel="00EE5BE8">
              <w:rPr>
                <w:rFonts w:ascii="Arial" w:eastAsia="Times New Roman" w:hAnsi="Arial" w:cs="Arial"/>
                <w:sz w:val="18"/>
                <w:szCs w:val="18"/>
              </w:rPr>
              <w:t xml:space="preserve"> </w:t>
            </w:r>
            <w:r w:rsidRPr="00251B95">
              <w:rPr>
                <w:rFonts w:ascii="Arial" w:eastAsia="Times New Roman" w:hAnsi="Arial" w:cs="Arial"/>
                <w:sz w:val="18"/>
                <w:szCs w:val="18"/>
              </w:rPr>
              <w:t>75 %</w:t>
            </w:r>
          </w:p>
        </w:tc>
        <w:tc>
          <w:tcPr>
            <w:tcW w:w="1907" w:type="dxa"/>
            <w:tcBorders>
              <w:left w:val="single" w:sz="4" w:space="0" w:color="auto"/>
              <w:bottom w:val="single" w:sz="4" w:space="0" w:color="auto"/>
              <w:right w:val="double" w:sz="4" w:space="0" w:color="auto"/>
            </w:tcBorders>
            <w:vAlign w:val="center"/>
          </w:tcPr>
          <w:p w14:paraId="1CF4C3D4" w14:textId="77777777" w:rsidR="007E3CA5" w:rsidRPr="00251B95" w:rsidRDefault="007E3CA5" w:rsidP="00251B95">
            <w:pPr>
              <w:spacing w:after="0" w:line="276" w:lineRule="auto"/>
              <w:rPr>
                <w:rFonts w:ascii="Arial" w:eastAsia="Times New Roman" w:hAnsi="Arial" w:cs="Times New Roman"/>
                <w:b/>
                <w:sz w:val="18"/>
                <w:szCs w:val="18"/>
              </w:rPr>
            </w:pPr>
            <w:r w:rsidRPr="00251B95">
              <w:rPr>
                <w:rFonts w:ascii="Arial" w:eastAsia="Times New Roman" w:hAnsi="Arial" w:cs="Arial"/>
                <w:sz w:val="18"/>
                <w:szCs w:val="18"/>
              </w:rPr>
              <w:t>ni izplačila</w:t>
            </w:r>
          </w:p>
        </w:tc>
      </w:tr>
      <w:tr w:rsidR="007E3CA5" w:rsidRPr="00251B95" w14:paraId="0228F71F" w14:textId="77777777" w:rsidTr="0093104D">
        <w:trPr>
          <w:trHeight w:val="397"/>
        </w:trPr>
        <w:tc>
          <w:tcPr>
            <w:tcW w:w="4111" w:type="dxa"/>
            <w:vMerge/>
            <w:tcBorders>
              <w:left w:val="double" w:sz="4" w:space="0" w:color="auto"/>
            </w:tcBorders>
            <w:vAlign w:val="center"/>
          </w:tcPr>
          <w:p w14:paraId="739FC152" w14:textId="77777777" w:rsidR="007E3CA5" w:rsidRPr="00251B95" w:rsidRDefault="007E3CA5" w:rsidP="007E3CA5">
            <w:pPr>
              <w:spacing w:after="0" w:line="276" w:lineRule="auto"/>
              <w:rPr>
                <w:rFonts w:ascii="Arial" w:eastAsia="Times New Roman" w:hAnsi="Arial" w:cs="Times New Roman"/>
                <w:sz w:val="18"/>
                <w:szCs w:val="18"/>
              </w:rPr>
            </w:pPr>
          </w:p>
        </w:tc>
        <w:tc>
          <w:tcPr>
            <w:tcW w:w="2477" w:type="dxa"/>
            <w:tcBorders>
              <w:top w:val="double" w:sz="4" w:space="0" w:color="auto"/>
              <w:bottom w:val="single" w:sz="4" w:space="0" w:color="auto"/>
            </w:tcBorders>
            <w:vAlign w:val="center"/>
          </w:tcPr>
          <w:p w14:paraId="52C84BCB" w14:textId="3F79B0FB" w:rsidR="007E3CA5" w:rsidRPr="00251B95" w:rsidRDefault="007E3CA5" w:rsidP="007E3CA5">
            <w:pPr>
              <w:spacing w:after="0" w:line="276" w:lineRule="auto"/>
              <w:rPr>
                <w:rFonts w:ascii="Arial" w:eastAsia="Times New Roman" w:hAnsi="Arial" w:cs="Times New Roman"/>
                <w:sz w:val="18"/>
                <w:szCs w:val="18"/>
              </w:rPr>
            </w:pPr>
            <w:r w:rsidRPr="00507A82">
              <w:rPr>
                <w:rFonts w:ascii="Arial" w:eastAsia="Times New Roman" w:hAnsi="Arial" w:cs="Times New Roman"/>
                <w:sz w:val="18"/>
                <w:szCs w:val="18"/>
              </w:rPr>
              <w:t>ni izdelana v roku</w:t>
            </w:r>
          </w:p>
        </w:tc>
        <w:tc>
          <w:tcPr>
            <w:tcW w:w="1906" w:type="dxa"/>
            <w:tcBorders>
              <w:bottom w:val="double" w:sz="4" w:space="0" w:color="auto"/>
              <w:right w:val="single" w:sz="4" w:space="0" w:color="auto"/>
            </w:tcBorders>
            <w:vAlign w:val="center"/>
          </w:tcPr>
          <w:p w14:paraId="69107EE3" w14:textId="3A875065" w:rsidR="007E3CA5" w:rsidRPr="00251B95" w:rsidRDefault="007E3CA5" w:rsidP="007E3CA5">
            <w:pPr>
              <w:spacing w:after="0" w:line="276" w:lineRule="auto"/>
              <w:rPr>
                <w:rFonts w:ascii="Arial" w:eastAsia="Times New Roman" w:hAnsi="Arial" w:cs="Arial"/>
                <w:sz w:val="18"/>
                <w:szCs w:val="18"/>
              </w:rPr>
            </w:pPr>
            <w:r w:rsidRPr="00251B95">
              <w:rPr>
                <w:rFonts w:ascii="Arial" w:eastAsia="Times New Roman" w:hAnsi="Arial" w:cs="Arial"/>
                <w:sz w:val="18"/>
                <w:szCs w:val="18"/>
              </w:rPr>
              <w:t>zmanjšanje</w:t>
            </w:r>
            <w:r>
              <w:rPr>
                <w:rFonts w:ascii="Arial" w:eastAsia="Times New Roman" w:hAnsi="Arial" w:cs="Arial"/>
                <w:color w:val="000000"/>
                <w:sz w:val="18"/>
                <w:szCs w:val="18"/>
              </w:rPr>
              <w:t xml:space="preserve"> plačila za 10</w:t>
            </w:r>
            <w:r w:rsidRPr="00251B95">
              <w:rPr>
                <w:rFonts w:ascii="Arial" w:eastAsia="Times New Roman" w:hAnsi="Arial" w:cs="Arial"/>
                <w:color w:val="000000"/>
                <w:sz w:val="18"/>
                <w:szCs w:val="18"/>
              </w:rPr>
              <w:t xml:space="preserve"> %</w:t>
            </w:r>
          </w:p>
        </w:tc>
        <w:tc>
          <w:tcPr>
            <w:tcW w:w="1907" w:type="dxa"/>
            <w:tcBorders>
              <w:left w:val="single" w:sz="4" w:space="0" w:color="auto"/>
              <w:bottom w:val="double" w:sz="4" w:space="0" w:color="auto"/>
              <w:right w:val="single" w:sz="4" w:space="0" w:color="auto"/>
            </w:tcBorders>
            <w:vAlign w:val="center"/>
          </w:tcPr>
          <w:p w14:paraId="38E0C9FE" w14:textId="742409E8" w:rsidR="007E3CA5" w:rsidRPr="00251B95" w:rsidRDefault="007E3CA5" w:rsidP="007E3CA5">
            <w:pPr>
              <w:spacing w:after="0" w:line="276" w:lineRule="auto"/>
              <w:rPr>
                <w:rFonts w:ascii="Arial" w:eastAsia="Times New Roman" w:hAnsi="Arial" w:cs="Arial"/>
                <w:sz w:val="18"/>
                <w:szCs w:val="18"/>
              </w:rPr>
            </w:pPr>
            <w:r w:rsidRPr="00251B95">
              <w:rPr>
                <w:rFonts w:ascii="Arial" w:eastAsia="Times New Roman" w:hAnsi="Arial" w:cs="Arial"/>
                <w:sz w:val="18"/>
                <w:szCs w:val="18"/>
              </w:rPr>
              <w:t>zmanjšanje</w:t>
            </w:r>
            <w:r>
              <w:rPr>
                <w:rFonts w:ascii="Arial" w:eastAsia="Times New Roman" w:hAnsi="Arial" w:cs="Arial"/>
                <w:color w:val="000000"/>
                <w:sz w:val="18"/>
                <w:szCs w:val="18"/>
              </w:rPr>
              <w:t xml:space="preserve"> plačila za 15</w:t>
            </w:r>
            <w:r w:rsidRPr="00251B95">
              <w:rPr>
                <w:rFonts w:ascii="Arial" w:eastAsia="Times New Roman" w:hAnsi="Arial" w:cs="Arial"/>
                <w:color w:val="000000"/>
                <w:sz w:val="18"/>
                <w:szCs w:val="18"/>
              </w:rPr>
              <w:t xml:space="preserve"> %</w:t>
            </w:r>
          </w:p>
        </w:tc>
        <w:tc>
          <w:tcPr>
            <w:tcW w:w="1906" w:type="dxa"/>
            <w:tcBorders>
              <w:left w:val="single" w:sz="4" w:space="0" w:color="auto"/>
              <w:bottom w:val="double" w:sz="4" w:space="0" w:color="auto"/>
              <w:right w:val="single" w:sz="4" w:space="0" w:color="auto"/>
            </w:tcBorders>
            <w:vAlign w:val="center"/>
          </w:tcPr>
          <w:p w14:paraId="22B1F4F5" w14:textId="259CF39B" w:rsidR="007E3CA5" w:rsidRPr="00251B95" w:rsidRDefault="007E3CA5" w:rsidP="007E3CA5">
            <w:pPr>
              <w:spacing w:after="0" w:line="276" w:lineRule="auto"/>
              <w:rPr>
                <w:rFonts w:ascii="Arial" w:eastAsia="Times New Roman" w:hAnsi="Arial" w:cs="Arial"/>
                <w:sz w:val="18"/>
                <w:szCs w:val="18"/>
              </w:rPr>
            </w:pPr>
            <w:r w:rsidRPr="00251B95">
              <w:rPr>
                <w:rFonts w:ascii="Arial" w:eastAsia="Times New Roman" w:hAnsi="Arial" w:cs="Arial"/>
                <w:sz w:val="18"/>
                <w:szCs w:val="18"/>
              </w:rPr>
              <w:t>zmanjšanje</w:t>
            </w:r>
            <w:r w:rsidRPr="00251B95">
              <w:rPr>
                <w:rFonts w:ascii="Arial" w:eastAsia="Times New Roman" w:hAnsi="Arial" w:cs="Arial"/>
                <w:color w:val="000000"/>
                <w:sz w:val="18"/>
                <w:szCs w:val="18"/>
              </w:rPr>
              <w:t xml:space="preserve"> plačila za</w:t>
            </w:r>
            <w:r w:rsidRPr="00251B95" w:rsidDel="00EE5BE8">
              <w:rPr>
                <w:rFonts w:ascii="Arial" w:eastAsia="Times New Roman" w:hAnsi="Arial" w:cs="Arial"/>
                <w:sz w:val="18"/>
                <w:szCs w:val="18"/>
              </w:rPr>
              <w:t xml:space="preserve"> </w:t>
            </w:r>
            <w:r>
              <w:rPr>
                <w:rFonts w:ascii="Arial" w:eastAsia="Times New Roman" w:hAnsi="Arial" w:cs="Arial"/>
                <w:sz w:val="18"/>
                <w:szCs w:val="18"/>
              </w:rPr>
              <w:t>20</w:t>
            </w:r>
            <w:r w:rsidRPr="00251B95">
              <w:rPr>
                <w:rFonts w:ascii="Arial" w:eastAsia="Times New Roman" w:hAnsi="Arial" w:cs="Arial"/>
                <w:sz w:val="18"/>
                <w:szCs w:val="18"/>
              </w:rPr>
              <w:t xml:space="preserve"> %</w:t>
            </w:r>
          </w:p>
        </w:tc>
        <w:tc>
          <w:tcPr>
            <w:tcW w:w="1907" w:type="dxa"/>
            <w:tcBorders>
              <w:left w:val="single" w:sz="4" w:space="0" w:color="auto"/>
              <w:bottom w:val="double" w:sz="4" w:space="0" w:color="auto"/>
              <w:right w:val="double" w:sz="4" w:space="0" w:color="auto"/>
            </w:tcBorders>
            <w:vAlign w:val="center"/>
          </w:tcPr>
          <w:p w14:paraId="200F331F" w14:textId="113A518F" w:rsidR="007E3CA5" w:rsidRPr="00251B95" w:rsidRDefault="007E3CA5" w:rsidP="007E3CA5">
            <w:pPr>
              <w:spacing w:after="0" w:line="276" w:lineRule="auto"/>
              <w:rPr>
                <w:rFonts w:ascii="Arial" w:eastAsia="Times New Roman" w:hAnsi="Arial" w:cs="Arial"/>
                <w:sz w:val="18"/>
                <w:szCs w:val="18"/>
              </w:rPr>
            </w:pPr>
            <w:r w:rsidRPr="00251B95">
              <w:rPr>
                <w:rFonts w:ascii="Arial" w:eastAsia="Times New Roman" w:hAnsi="Arial" w:cs="Arial"/>
                <w:sz w:val="18"/>
                <w:szCs w:val="18"/>
              </w:rPr>
              <w:t>ni izplačila</w:t>
            </w:r>
          </w:p>
        </w:tc>
      </w:tr>
      <w:tr w:rsidR="007E3CA5" w:rsidRPr="00251B95" w14:paraId="5D0095CF" w14:textId="77777777" w:rsidTr="0093104D">
        <w:trPr>
          <w:trHeight w:val="397"/>
        </w:trPr>
        <w:tc>
          <w:tcPr>
            <w:tcW w:w="4111" w:type="dxa"/>
            <w:vMerge/>
            <w:tcBorders>
              <w:left w:val="double" w:sz="4" w:space="0" w:color="auto"/>
            </w:tcBorders>
            <w:vAlign w:val="center"/>
          </w:tcPr>
          <w:p w14:paraId="05269951" w14:textId="77777777" w:rsidR="007E3CA5" w:rsidRPr="00251B95" w:rsidRDefault="007E3CA5" w:rsidP="00251B95">
            <w:pPr>
              <w:spacing w:after="0" w:line="276" w:lineRule="auto"/>
              <w:rPr>
                <w:rFonts w:ascii="Arial" w:eastAsia="Times New Roman" w:hAnsi="Arial" w:cs="Times New Roman"/>
                <w:b/>
                <w:sz w:val="18"/>
                <w:szCs w:val="18"/>
              </w:rPr>
            </w:pPr>
          </w:p>
        </w:tc>
        <w:tc>
          <w:tcPr>
            <w:tcW w:w="2477" w:type="dxa"/>
            <w:tcBorders>
              <w:top w:val="single" w:sz="4" w:space="0" w:color="auto"/>
              <w:bottom w:val="double" w:sz="4" w:space="0" w:color="auto"/>
            </w:tcBorders>
            <w:vAlign w:val="center"/>
          </w:tcPr>
          <w:p w14:paraId="34D458B9" w14:textId="266104E6" w:rsidR="007E3CA5" w:rsidRPr="00251B95" w:rsidRDefault="007E3CA5" w:rsidP="007E3CA5">
            <w:pPr>
              <w:spacing w:after="0" w:line="276" w:lineRule="auto"/>
              <w:rPr>
                <w:rFonts w:ascii="Arial" w:eastAsia="Times New Roman" w:hAnsi="Arial" w:cs="Times New Roman"/>
                <w:b/>
                <w:sz w:val="18"/>
                <w:szCs w:val="18"/>
              </w:rPr>
            </w:pPr>
            <w:r w:rsidRPr="00251B95">
              <w:rPr>
                <w:rFonts w:ascii="Arial" w:eastAsia="Times New Roman" w:hAnsi="Arial" w:cs="Times New Roman"/>
                <w:sz w:val="18"/>
                <w:szCs w:val="18"/>
              </w:rPr>
              <w:t xml:space="preserve">ni izdelana za vse živali </w:t>
            </w:r>
          </w:p>
        </w:tc>
        <w:tc>
          <w:tcPr>
            <w:tcW w:w="1906" w:type="dxa"/>
            <w:tcBorders>
              <w:bottom w:val="double" w:sz="4" w:space="0" w:color="auto"/>
              <w:right w:val="single" w:sz="4" w:space="0" w:color="auto"/>
            </w:tcBorders>
            <w:vAlign w:val="center"/>
          </w:tcPr>
          <w:p w14:paraId="515C6FB2" w14:textId="77777777" w:rsidR="007E3CA5" w:rsidRPr="00251B95" w:rsidRDefault="007E3CA5" w:rsidP="00251B95">
            <w:pPr>
              <w:spacing w:after="0" w:line="276" w:lineRule="auto"/>
              <w:rPr>
                <w:rFonts w:ascii="Arial" w:eastAsia="Times New Roman" w:hAnsi="Arial" w:cs="Times New Roman"/>
                <w:b/>
                <w:sz w:val="18"/>
                <w:szCs w:val="18"/>
              </w:rPr>
            </w:pPr>
            <w:r w:rsidRPr="00251B95">
              <w:rPr>
                <w:rFonts w:ascii="Arial" w:eastAsia="Times New Roman" w:hAnsi="Arial" w:cs="Arial"/>
                <w:sz w:val="18"/>
                <w:szCs w:val="18"/>
              </w:rPr>
              <w:t>zmanjšanje</w:t>
            </w:r>
            <w:r w:rsidRPr="00251B95">
              <w:rPr>
                <w:rFonts w:ascii="Arial" w:eastAsia="Times New Roman" w:hAnsi="Arial" w:cs="Arial"/>
                <w:color w:val="000000"/>
                <w:sz w:val="18"/>
                <w:szCs w:val="18"/>
              </w:rPr>
              <w:t xml:space="preserve"> plačila za 15 %</w:t>
            </w:r>
          </w:p>
        </w:tc>
        <w:tc>
          <w:tcPr>
            <w:tcW w:w="1907" w:type="dxa"/>
            <w:tcBorders>
              <w:left w:val="single" w:sz="4" w:space="0" w:color="auto"/>
              <w:bottom w:val="double" w:sz="4" w:space="0" w:color="auto"/>
              <w:right w:val="single" w:sz="4" w:space="0" w:color="auto"/>
            </w:tcBorders>
            <w:vAlign w:val="center"/>
          </w:tcPr>
          <w:p w14:paraId="6235EC3C" w14:textId="77777777" w:rsidR="007E3CA5" w:rsidRPr="00251B95" w:rsidRDefault="007E3CA5" w:rsidP="00251B95">
            <w:pPr>
              <w:spacing w:after="0" w:line="276" w:lineRule="auto"/>
              <w:rPr>
                <w:rFonts w:ascii="Arial" w:eastAsia="Times New Roman" w:hAnsi="Arial" w:cs="Times New Roman"/>
                <w:b/>
                <w:sz w:val="18"/>
                <w:szCs w:val="18"/>
              </w:rPr>
            </w:pPr>
            <w:r w:rsidRPr="00251B95">
              <w:rPr>
                <w:rFonts w:ascii="Arial" w:eastAsia="Times New Roman" w:hAnsi="Arial" w:cs="Arial"/>
                <w:sz w:val="18"/>
                <w:szCs w:val="18"/>
              </w:rPr>
              <w:t>zmanjšanje</w:t>
            </w:r>
            <w:r w:rsidRPr="00251B95">
              <w:rPr>
                <w:rFonts w:ascii="Arial" w:eastAsia="Times New Roman" w:hAnsi="Arial" w:cs="Arial"/>
                <w:color w:val="000000"/>
                <w:sz w:val="18"/>
                <w:szCs w:val="18"/>
              </w:rPr>
              <w:t xml:space="preserve"> plačila za 20 %</w:t>
            </w:r>
          </w:p>
        </w:tc>
        <w:tc>
          <w:tcPr>
            <w:tcW w:w="1906" w:type="dxa"/>
            <w:tcBorders>
              <w:left w:val="single" w:sz="4" w:space="0" w:color="auto"/>
              <w:bottom w:val="double" w:sz="4" w:space="0" w:color="auto"/>
              <w:right w:val="single" w:sz="4" w:space="0" w:color="auto"/>
            </w:tcBorders>
            <w:vAlign w:val="center"/>
          </w:tcPr>
          <w:p w14:paraId="49B49B34" w14:textId="77777777" w:rsidR="007E3CA5" w:rsidRPr="00251B95" w:rsidRDefault="007E3CA5" w:rsidP="00251B95">
            <w:pPr>
              <w:spacing w:after="0" w:line="276" w:lineRule="auto"/>
              <w:rPr>
                <w:rFonts w:ascii="Arial" w:eastAsia="Times New Roman" w:hAnsi="Arial" w:cs="Times New Roman"/>
                <w:b/>
                <w:sz w:val="18"/>
                <w:szCs w:val="18"/>
              </w:rPr>
            </w:pPr>
            <w:r w:rsidRPr="00251B95">
              <w:rPr>
                <w:rFonts w:ascii="Arial" w:eastAsia="Times New Roman" w:hAnsi="Arial" w:cs="Arial"/>
                <w:sz w:val="18"/>
                <w:szCs w:val="18"/>
              </w:rPr>
              <w:t>zmanjšanje</w:t>
            </w:r>
            <w:r w:rsidRPr="00251B95">
              <w:rPr>
                <w:rFonts w:ascii="Arial" w:eastAsia="Times New Roman" w:hAnsi="Arial" w:cs="Arial"/>
                <w:color w:val="000000"/>
                <w:sz w:val="18"/>
                <w:szCs w:val="18"/>
              </w:rPr>
              <w:t xml:space="preserve"> plačila za</w:t>
            </w:r>
            <w:r w:rsidRPr="00251B95" w:rsidDel="00EE5BE8">
              <w:rPr>
                <w:rFonts w:ascii="Arial" w:eastAsia="Times New Roman" w:hAnsi="Arial" w:cs="Arial"/>
                <w:sz w:val="18"/>
                <w:szCs w:val="18"/>
              </w:rPr>
              <w:t xml:space="preserve"> </w:t>
            </w:r>
            <w:r w:rsidRPr="00251B95">
              <w:rPr>
                <w:rFonts w:ascii="Arial" w:eastAsia="Times New Roman" w:hAnsi="Arial" w:cs="Arial"/>
                <w:sz w:val="18"/>
                <w:szCs w:val="18"/>
              </w:rPr>
              <w:t>25 %</w:t>
            </w:r>
          </w:p>
        </w:tc>
        <w:tc>
          <w:tcPr>
            <w:tcW w:w="1907" w:type="dxa"/>
            <w:tcBorders>
              <w:left w:val="single" w:sz="4" w:space="0" w:color="auto"/>
              <w:bottom w:val="double" w:sz="4" w:space="0" w:color="auto"/>
              <w:right w:val="double" w:sz="4" w:space="0" w:color="auto"/>
            </w:tcBorders>
            <w:vAlign w:val="center"/>
          </w:tcPr>
          <w:p w14:paraId="30B2F8D3" w14:textId="77777777" w:rsidR="007E3CA5" w:rsidRPr="00251B95" w:rsidRDefault="007E3CA5" w:rsidP="00251B95">
            <w:pPr>
              <w:spacing w:after="0" w:line="276" w:lineRule="auto"/>
              <w:rPr>
                <w:rFonts w:ascii="Arial" w:eastAsia="Times New Roman" w:hAnsi="Arial" w:cs="Times New Roman"/>
                <w:b/>
                <w:sz w:val="18"/>
                <w:szCs w:val="18"/>
              </w:rPr>
            </w:pPr>
            <w:r w:rsidRPr="00251B95">
              <w:rPr>
                <w:rFonts w:ascii="Arial" w:eastAsia="Times New Roman" w:hAnsi="Arial" w:cs="Arial"/>
                <w:sz w:val="18"/>
                <w:szCs w:val="18"/>
              </w:rPr>
              <w:t>ni izplačila</w:t>
            </w:r>
          </w:p>
        </w:tc>
      </w:tr>
      <w:tr w:rsidR="007E3CA5" w:rsidRPr="00251B95" w14:paraId="3287FEBF" w14:textId="77777777" w:rsidTr="0093104D">
        <w:trPr>
          <w:trHeight w:val="397"/>
        </w:trPr>
        <w:tc>
          <w:tcPr>
            <w:tcW w:w="4111" w:type="dxa"/>
            <w:vMerge/>
            <w:tcBorders>
              <w:left w:val="double" w:sz="4" w:space="0" w:color="auto"/>
              <w:bottom w:val="double" w:sz="4" w:space="0" w:color="auto"/>
            </w:tcBorders>
            <w:vAlign w:val="center"/>
          </w:tcPr>
          <w:p w14:paraId="1C694134" w14:textId="77777777" w:rsidR="007E3CA5" w:rsidRPr="00251B95" w:rsidRDefault="007E3CA5" w:rsidP="007E3CA5">
            <w:pPr>
              <w:spacing w:after="0" w:line="276" w:lineRule="auto"/>
              <w:rPr>
                <w:rFonts w:ascii="Arial" w:eastAsia="Times New Roman" w:hAnsi="Arial" w:cs="Times New Roman"/>
                <w:b/>
                <w:sz w:val="18"/>
                <w:szCs w:val="18"/>
              </w:rPr>
            </w:pPr>
          </w:p>
        </w:tc>
        <w:tc>
          <w:tcPr>
            <w:tcW w:w="2477" w:type="dxa"/>
            <w:tcBorders>
              <w:top w:val="single" w:sz="4" w:space="0" w:color="auto"/>
              <w:bottom w:val="double" w:sz="4" w:space="0" w:color="auto"/>
            </w:tcBorders>
            <w:vAlign w:val="center"/>
          </w:tcPr>
          <w:p w14:paraId="0CF72962" w14:textId="724B53A9" w:rsidR="007E3CA5" w:rsidRPr="00251B95" w:rsidRDefault="007E3CA5" w:rsidP="007E3CA5">
            <w:pPr>
              <w:spacing w:after="0" w:line="276" w:lineRule="auto"/>
              <w:rPr>
                <w:rFonts w:ascii="Arial" w:eastAsia="Times New Roman" w:hAnsi="Arial" w:cs="Times New Roman"/>
                <w:sz w:val="18"/>
                <w:szCs w:val="18"/>
              </w:rPr>
            </w:pPr>
            <w:r w:rsidRPr="00B77A63">
              <w:rPr>
                <w:rFonts w:ascii="Arial" w:eastAsia="Times New Roman" w:hAnsi="Arial" w:cs="Times New Roman"/>
                <w:sz w:val="18"/>
                <w:szCs w:val="18"/>
              </w:rPr>
              <w:t>ni izdelana za vse živali v roku</w:t>
            </w:r>
          </w:p>
        </w:tc>
        <w:tc>
          <w:tcPr>
            <w:tcW w:w="1906" w:type="dxa"/>
            <w:tcBorders>
              <w:bottom w:val="double" w:sz="4" w:space="0" w:color="auto"/>
              <w:right w:val="single" w:sz="4" w:space="0" w:color="auto"/>
            </w:tcBorders>
            <w:vAlign w:val="center"/>
          </w:tcPr>
          <w:p w14:paraId="00FB3EA4" w14:textId="4ED57B45" w:rsidR="007E3CA5" w:rsidRPr="00251B95" w:rsidRDefault="007E3CA5" w:rsidP="007E3CA5">
            <w:pPr>
              <w:spacing w:after="0" w:line="276" w:lineRule="auto"/>
              <w:rPr>
                <w:rFonts w:ascii="Arial" w:eastAsia="Times New Roman" w:hAnsi="Arial" w:cs="Arial"/>
                <w:sz w:val="18"/>
                <w:szCs w:val="18"/>
              </w:rPr>
            </w:pPr>
            <w:r w:rsidRPr="00251B95">
              <w:rPr>
                <w:rFonts w:ascii="Arial" w:eastAsia="Times New Roman" w:hAnsi="Arial" w:cs="Arial"/>
                <w:sz w:val="18"/>
                <w:szCs w:val="18"/>
              </w:rPr>
              <w:t>zmanjšanje</w:t>
            </w:r>
            <w:r>
              <w:rPr>
                <w:rFonts w:ascii="Arial" w:eastAsia="Times New Roman" w:hAnsi="Arial" w:cs="Arial"/>
                <w:color w:val="000000"/>
                <w:sz w:val="18"/>
                <w:szCs w:val="18"/>
              </w:rPr>
              <w:t xml:space="preserve"> plačila za 5</w:t>
            </w:r>
            <w:r w:rsidRPr="00251B95">
              <w:rPr>
                <w:rFonts w:ascii="Arial" w:eastAsia="Times New Roman" w:hAnsi="Arial" w:cs="Arial"/>
                <w:color w:val="000000"/>
                <w:sz w:val="18"/>
                <w:szCs w:val="18"/>
              </w:rPr>
              <w:t xml:space="preserve"> %</w:t>
            </w:r>
          </w:p>
        </w:tc>
        <w:tc>
          <w:tcPr>
            <w:tcW w:w="1907" w:type="dxa"/>
            <w:tcBorders>
              <w:left w:val="single" w:sz="4" w:space="0" w:color="auto"/>
              <w:bottom w:val="double" w:sz="4" w:space="0" w:color="auto"/>
              <w:right w:val="single" w:sz="4" w:space="0" w:color="auto"/>
            </w:tcBorders>
            <w:vAlign w:val="center"/>
          </w:tcPr>
          <w:p w14:paraId="419EC93C" w14:textId="6EE6F016" w:rsidR="007E3CA5" w:rsidRPr="00251B95" w:rsidRDefault="007E3CA5" w:rsidP="007E3CA5">
            <w:pPr>
              <w:spacing w:after="0" w:line="276" w:lineRule="auto"/>
              <w:rPr>
                <w:rFonts w:ascii="Arial" w:eastAsia="Times New Roman" w:hAnsi="Arial" w:cs="Arial"/>
                <w:sz w:val="18"/>
                <w:szCs w:val="18"/>
              </w:rPr>
            </w:pPr>
            <w:r w:rsidRPr="00251B95">
              <w:rPr>
                <w:rFonts w:ascii="Arial" w:eastAsia="Times New Roman" w:hAnsi="Arial" w:cs="Arial"/>
                <w:sz w:val="18"/>
                <w:szCs w:val="18"/>
              </w:rPr>
              <w:t>zmanjšanje</w:t>
            </w:r>
            <w:r>
              <w:rPr>
                <w:rFonts w:ascii="Arial" w:eastAsia="Times New Roman" w:hAnsi="Arial" w:cs="Arial"/>
                <w:color w:val="000000"/>
                <w:sz w:val="18"/>
                <w:szCs w:val="18"/>
              </w:rPr>
              <w:t xml:space="preserve"> plačila za 10</w:t>
            </w:r>
            <w:r w:rsidRPr="00251B95">
              <w:rPr>
                <w:rFonts w:ascii="Arial" w:eastAsia="Times New Roman" w:hAnsi="Arial" w:cs="Arial"/>
                <w:color w:val="000000"/>
                <w:sz w:val="18"/>
                <w:szCs w:val="18"/>
              </w:rPr>
              <w:t xml:space="preserve"> %</w:t>
            </w:r>
          </w:p>
        </w:tc>
        <w:tc>
          <w:tcPr>
            <w:tcW w:w="1906" w:type="dxa"/>
            <w:tcBorders>
              <w:left w:val="single" w:sz="4" w:space="0" w:color="auto"/>
              <w:bottom w:val="double" w:sz="4" w:space="0" w:color="auto"/>
              <w:right w:val="single" w:sz="4" w:space="0" w:color="auto"/>
            </w:tcBorders>
            <w:vAlign w:val="center"/>
          </w:tcPr>
          <w:p w14:paraId="039ACA5C" w14:textId="2C957D05" w:rsidR="007E3CA5" w:rsidRPr="00251B95" w:rsidRDefault="007E3CA5" w:rsidP="007E3CA5">
            <w:pPr>
              <w:spacing w:after="0" w:line="276" w:lineRule="auto"/>
              <w:rPr>
                <w:rFonts w:ascii="Arial" w:eastAsia="Times New Roman" w:hAnsi="Arial" w:cs="Arial"/>
                <w:sz w:val="18"/>
                <w:szCs w:val="18"/>
              </w:rPr>
            </w:pPr>
            <w:r w:rsidRPr="00251B95">
              <w:rPr>
                <w:rFonts w:ascii="Arial" w:eastAsia="Times New Roman" w:hAnsi="Arial" w:cs="Arial"/>
                <w:sz w:val="18"/>
                <w:szCs w:val="18"/>
              </w:rPr>
              <w:t>zmanjšanje</w:t>
            </w:r>
            <w:r w:rsidRPr="00251B95">
              <w:rPr>
                <w:rFonts w:ascii="Arial" w:eastAsia="Times New Roman" w:hAnsi="Arial" w:cs="Arial"/>
                <w:color w:val="000000"/>
                <w:sz w:val="18"/>
                <w:szCs w:val="18"/>
              </w:rPr>
              <w:t xml:space="preserve"> plačila za</w:t>
            </w:r>
            <w:r w:rsidRPr="00251B95" w:rsidDel="00EE5BE8">
              <w:rPr>
                <w:rFonts w:ascii="Arial" w:eastAsia="Times New Roman" w:hAnsi="Arial" w:cs="Arial"/>
                <w:sz w:val="18"/>
                <w:szCs w:val="18"/>
              </w:rPr>
              <w:t xml:space="preserve"> </w:t>
            </w:r>
            <w:r>
              <w:rPr>
                <w:rFonts w:ascii="Arial" w:eastAsia="Times New Roman" w:hAnsi="Arial" w:cs="Arial"/>
                <w:sz w:val="18"/>
                <w:szCs w:val="18"/>
              </w:rPr>
              <w:t>15</w:t>
            </w:r>
            <w:r w:rsidRPr="00251B95">
              <w:rPr>
                <w:rFonts w:ascii="Arial" w:eastAsia="Times New Roman" w:hAnsi="Arial" w:cs="Arial"/>
                <w:sz w:val="18"/>
                <w:szCs w:val="18"/>
              </w:rPr>
              <w:t xml:space="preserve"> %</w:t>
            </w:r>
          </w:p>
        </w:tc>
        <w:tc>
          <w:tcPr>
            <w:tcW w:w="1907" w:type="dxa"/>
            <w:tcBorders>
              <w:left w:val="single" w:sz="4" w:space="0" w:color="auto"/>
              <w:bottom w:val="double" w:sz="4" w:space="0" w:color="auto"/>
              <w:right w:val="double" w:sz="4" w:space="0" w:color="auto"/>
            </w:tcBorders>
            <w:vAlign w:val="center"/>
          </w:tcPr>
          <w:p w14:paraId="6451D5E8" w14:textId="7DE9FA8F" w:rsidR="007E3CA5" w:rsidRPr="00251B95" w:rsidRDefault="007E3CA5" w:rsidP="007E3CA5">
            <w:pPr>
              <w:spacing w:after="0" w:line="276" w:lineRule="auto"/>
              <w:rPr>
                <w:rFonts w:ascii="Arial" w:eastAsia="Times New Roman" w:hAnsi="Arial" w:cs="Arial"/>
                <w:sz w:val="18"/>
                <w:szCs w:val="18"/>
              </w:rPr>
            </w:pPr>
            <w:r w:rsidRPr="00251B95">
              <w:rPr>
                <w:rFonts w:ascii="Arial" w:eastAsia="Times New Roman" w:hAnsi="Arial" w:cs="Arial"/>
                <w:sz w:val="18"/>
                <w:szCs w:val="18"/>
              </w:rPr>
              <w:t>ni izplačila</w:t>
            </w:r>
          </w:p>
        </w:tc>
      </w:tr>
      <w:tr w:rsidR="00251B95" w:rsidRPr="00251B95" w14:paraId="695E5794" w14:textId="77777777" w:rsidTr="0093104D">
        <w:trPr>
          <w:trHeight w:val="397"/>
        </w:trPr>
        <w:tc>
          <w:tcPr>
            <w:tcW w:w="4111" w:type="dxa"/>
            <w:vMerge w:val="restart"/>
            <w:tcBorders>
              <w:top w:val="double" w:sz="4" w:space="0" w:color="auto"/>
              <w:left w:val="double" w:sz="4" w:space="0" w:color="auto"/>
            </w:tcBorders>
            <w:vAlign w:val="center"/>
          </w:tcPr>
          <w:p w14:paraId="7A801A43" w14:textId="77777777" w:rsidR="00251B95" w:rsidRPr="00251B95" w:rsidRDefault="00251B95" w:rsidP="00251B95">
            <w:pPr>
              <w:spacing w:after="0" w:line="276" w:lineRule="auto"/>
              <w:rPr>
                <w:rFonts w:ascii="Arial" w:eastAsia="Times New Roman" w:hAnsi="Arial" w:cs="Times New Roman"/>
                <w:b/>
                <w:sz w:val="18"/>
                <w:szCs w:val="18"/>
              </w:rPr>
            </w:pPr>
            <w:r w:rsidRPr="00251B95">
              <w:rPr>
                <w:rFonts w:ascii="Arial" w:eastAsia="Times New Roman" w:hAnsi="Arial" w:cs="Times New Roman"/>
                <w:sz w:val="18"/>
                <w:szCs w:val="18"/>
              </w:rPr>
              <w:t>izdaja zdravil</w:t>
            </w:r>
          </w:p>
        </w:tc>
        <w:tc>
          <w:tcPr>
            <w:tcW w:w="2477" w:type="dxa"/>
            <w:tcBorders>
              <w:top w:val="double" w:sz="4" w:space="0" w:color="auto"/>
            </w:tcBorders>
            <w:vAlign w:val="center"/>
          </w:tcPr>
          <w:p w14:paraId="1F7C640B" w14:textId="77777777" w:rsidR="00251B95" w:rsidRPr="00251B95" w:rsidRDefault="00251B95" w:rsidP="00251B95">
            <w:pPr>
              <w:spacing w:after="0" w:line="276" w:lineRule="auto"/>
              <w:rPr>
                <w:rFonts w:ascii="Arial" w:eastAsia="Times New Roman" w:hAnsi="Arial" w:cs="Times New Roman"/>
                <w:b/>
                <w:sz w:val="18"/>
                <w:szCs w:val="18"/>
              </w:rPr>
            </w:pPr>
            <w:r w:rsidRPr="00251B95">
              <w:rPr>
                <w:rFonts w:ascii="Arial" w:eastAsia="Times New Roman" w:hAnsi="Arial" w:cs="Times New Roman"/>
                <w:sz w:val="18"/>
                <w:szCs w:val="18"/>
              </w:rPr>
              <w:t>ni izvedena enkrat</w:t>
            </w:r>
          </w:p>
        </w:tc>
        <w:tc>
          <w:tcPr>
            <w:tcW w:w="1906" w:type="dxa"/>
            <w:tcBorders>
              <w:bottom w:val="single" w:sz="4" w:space="0" w:color="auto"/>
              <w:right w:val="single" w:sz="4" w:space="0" w:color="auto"/>
            </w:tcBorders>
            <w:vAlign w:val="center"/>
          </w:tcPr>
          <w:p w14:paraId="0216BC76" w14:textId="77777777" w:rsidR="00251B95" w:rsidRPr="00251B95" w:rsidRDefault="00251B95" w:rsidP="00251B95">
            <w:pPr>
              <w:spacing w:after="0" w:line="276" w:lineRule="auto"/>
              <w:rPr>
                <w:rFonts w:ascii="Arial" w:eastAsia="Times New Roman" w:hAnsi="Arial" w:cs="Times New Roman"/>
                <w:b/>
                <w:sz w:val="18"/>
                <w:szCs w:val="18"/>
              </w:rPr>
            </w:pPr>
            <w:r w:rsidRPr="00251B95">
              <w:rPr>
                <w:rFonts w:ascii="Arial" w:eastAsia="Times New Roman" w:hAnsi="Arial" w:cs="Arial"/>
                <w:sz w:val="18"/>
                <w:szCs w:val="18"/>
              </w:rPr>
              <w:t>zmanjšanje</w:t>
            </w:r>
            <w:r w:rsidRPr="00251B95">
              <w:rPr>
                <w:rFonts w:ascii="Arial" w:eastAsia="Times New Roman" w:hAnsi="Arial" w:cs="Arial"/>
                <w:color w:val="000000"/>
                <w:sz w:val="18"/>
                <w:szCs w:val="18"/>
              </w:rPr>
              <w:t xml:space="preserve"> plačila za 20 %</w:t>
            </w:r>
          </w:p>
        </w:tc>
        <w:tc>
          <w:tcPr>
            <w:tcW w:w="1907" w:type="dxa"/>
            <w:tcBorders>
              <w:left w:val="single" w:sz="4" w:space="0" w:color="auto"/>
              <w:bottom w:val="single" w:sz="4" w:space="0" w:color="auto"/>
              <w:right w:val="single" w:sz="4" w:space="0" w:color="auto"/>
            </w:tcBorders>
            <w:vAlign w:val="center"/>
          </w:tcPr>
          <w:p w14:paraId="3D48B2C4" w14:textId="77777777" w:rsidR="00251B95" w:rsidRPr="00251B95" w:rsidRDefault="00251B95" w:rsidP="00251B95">
            <w:pPr>
              <w:spacing w:after="0" w:line="276" w:lineRule="auto"/>
              <w:rPr>
                <w:rFonts w:ascii="Arial" w:eastAsia="Times New Roman" w:hAnsi="Arial" w:cs="Times New Roman"/>
                <w:b/>
                <w:sz w:val="18"/>
                <w:szCs w:val="18"/>
              </w:rPr>
            </w:pPr>
            <w:r w:rsidRPr="00251B95">
              <w:rPr>
                <w:rFonts w:ascii="Arial" w:eastAsia="Times New Roman" w:hAnsi="Arial" w:cs="Arial"/>
                <w:sz w:val="18"/>
                <w:szCs w:val="18"/>
              </w:rPr>
              <w:t>zmanjšanje</w:t>
            </w:r>
            <w:r w:rsidRPr="00251B95">
              <w:rPr>
                <w:rFonts w:ascii="Arial" w:eastAsia="Times New Roman" w:hAnsi="Arial" w:cs="Arial"/>
                <w:color w:val="000000"/>
                <w:sz w:val="18"/>
                <w:szCs w:val="18"/>
              </w:rPr>
              <w:t xml:space="preserve"> plačila za 30 %</w:t>
            </w:r>
          </w:p>
        </w:tc>
        <w:tc>
          <w:tcPr>
            <w:tcW w:w="1906" w:type="dxa"/>
            <w:tcBorders>
              <w:left w:val="single" w:sz="4" w:space="0" w:color="auto"/>
              <w:bottom w:val="single" w:sz="4" w:space="0" w:color="auto"/>
              <w:right w:val="single" w:sz="4" w:space="0" w:color="auto"/>
            </w:tcBorders>
            <w:vAlign w:val="center"/>
          </w:tcPr>
          <w:p w14:paraId="28FED004" w14:textId="77777777" w:rsidR="00251B95" w:rsidRPr="00251B95" w:rsidRDefault="00251B95" w:rsidP="00251B95">
            <w:pPr>
              <w:spacing w:after="0" w:line="276" w:lineRule="auto"/>
              <w:rPr>
                <w:rFonts w:ascii="Arial" w:eastAsia="Times New Roman" w:hAnsi="Arial" w:cs="Times New Roman"/>
                <w:b/>
                <w:sz w:val="18"/>
                <w:szCs w:val="18"/>
              </w:rPr>
            </w:pPr>
            <w:r w:rsidRPr="00251B95">
              <w:rPr>
                <w:rFonts w:ascii="Arial" w:eastAsia="Times New Roman" w:hAnsi="Arial" w:cs="Arial"/>
                <w:sz w:val="18"/>
                <w:szCs w:val="18"/>
              </w:rPr>
              <w:t>zmanjšanje</w:t>
            </w:r>
            <w:r w:rsidRPr="00251B95">
              <w:rPr>
                <w:rFonts w:ascii="Arial" w:eastAsia="Times New Roman" w:hAnsi="Arial" w:cs="Arial"/>
                <w:color w:val="000000"/>
                <w:sz w:val="18"/>
                <w:szCs w:val="18"/>
              </w:rPr>
              <w:t xml:space="preserve"> plačila za</w:t>
            </w:r>
            <w:r w:rsidRPr="00251B95" w:rsidDel="00EE5BE8">
              <w:rPr>
                <w:rFonts w:ascii="Arial" w:eastAsia="Times New Roman" w:hAnsi="Arial" w:cs="Arial"/>
                <w:sz w:val="18"/>
                <w:szCs w:val="18"/>
              </w:rPr>
              <w:t xml:space="preserve"> </w:t>
            </w:r>
            <w:r w:rsidRPr="00251B95">
              <w:rPr>
                <w:rFonts w:ascii="Arial" w:eastAsia="Times New Roman" w:hAnsi="Arial" w:cs="Arial"/>
                <w:sz w:val="18"/>
                <w:szCs w:val="18"/>
              </w:rPr>
              <w:t>40 %</w:t>
            </w:r>
          </w:p>
        </w:tc>
        <w:tc>
          <w:tcPr>
            <w:tcW w:w="1907" w:type="dxa"/>
            <w:tcBorders>
              <w:left w:val="single" w:sz="4" w:space="0" w:color="auto"/>
              <w:bottom w:val="single" w:sz="4" w:space="0" w:color="auto"/>
              <w:right w:val="double" w:sz="4" w:space="0" w:color="auto"/>
            </w:tcBorders>
            <w:vAlign w:val="center"/>
          </w:tcPr>
          <w:p w14:paraId="527EE685" w14:textId="77777777" w:rsidR="00251B95" w:rsidRPr="00251B95" w:rsidRDefault="00251B95" w:rsidP="00251B95">
            <w:pPr>
              <w:spacing w:after="0" w:line="276" w:lineRule="auto"/>
              <w:rPr>
                <w:rFonts w:ascii="Arial" w:eastAsia="Times New Roman" w:hAnsi="Arial" w:cs="Times New Roman"/>
                <w:b/>
                <w:sz w:val="18"/>
                <w:szCs w:val="18"/>
              </w:rPr>
            </w:pPr>
            <w:r w:rsidRPr="00251B95">
              <w:rPr>
                <w:rFonts w:ascii="Arial" w:eastAsia="Times New Roman" w:hAnsi="Arial" w:cs="Arial"/>
                <w:sz w:val="18"/>
                <w:szCs w:val="18"/>
              </w:rPr>
              <w:t>ni izplačila</w:t>
            </w:r>
          </w:p>
        </w:tc>
      </w:tr>
      <w:tr w:rsidR="00251B95" w:rsidRPr="00251B95" w14:paraId="2CB9BC6E" w14:textId="77777777" w:rsidTr="0093104D">
        <w:trPr>
          <w:trHeight w:val="397"/>
        </w:trPr>
        <w:tc>
          <w:tcPr>
            <w:tcW w:w="4111" w:type="dxa"/>
            <w:vMerge/>
            <w:tcBorders>
              <w:left w:val="double" w:sz="4" w:space="0" w:color="auto"/>
            </w:tcBorders>
            <w:vAlign w:val="center"/>
          </w:tcPr>
          <w:p w14:paraId="6352ABBE" w14:textId="77777777" w:rsidR="00251B95" w:rsidRPr="00251B95" w:rsidRDefault="00251B95" w:rsidP="00251B95">
            <w:pPr>
              <w:spacing w:after="0" w:line="276" w:lineRule="auto"/>
              <w:rPr>
                <w:rFonts w:ascii="Arial" w:eastAsia="Times New Roman" w:hAnsi="Arial" w:cs="Times New Roman"/>
                <w:sz w:val="18"/>
                <w:szCs w:val="18"/>
              </w:rPr>
            </w:pPr>
          </w:p>
        </w:tc>
        <w:tc>
          <w:tcPr>
            <w:tcW w:w="2477" w:type="dxa"/>
            <w:tcBorders>
              <w:top w:val="single" w:sz="4" w:space="0" w:color="auto"/>
            </w:tcBorders>
            <w:vAlign w:val="center"/>
          </w:tcPr>
          <w:p w14:paraId="75939633" w14:textId="77777777" w:rsidR="00251B95" w:rsidRPr="00251B95" w:rsidRDefault="00251B95" w:rsidP="00251B95">
            <w:pPr>
              <w:spacing w:after="0" w:line="276" w:lineRule="auto"/>
              <w:rPr>
                <w:rFonts w:ascii="Arial" w:eastAsia="Times New Roman" w:hAnsi="Arial" w:cs="Times New Roman"/>
                <w:b/>
                <w:sz w:val="18"/>
                <w:szCs w:val="18"/>
              </w:rPr>
            </w:pPr>
            <w:r w:rsidRPr="00251B95">
              <w:rPr>
                <w:rFonts w:ascii="Arial" w:eastAsia="Times New Roman" w:hAnsi="Arial" w:cs="Times New Roman"/>
                <w:sz w:val="18"/>
                <w:szCs w:val="18"/>
              </w:rPr>
              <w:t>ni izvedena dvakrat</w:t>
            </w:r>
          </w:p>
        </w:tc>
        <w:tc>
          <w:tcPr>
            <w:tcW w:w="1906" w:type="dxa"/>
            <w:tcBorders>
              <w:bottom w:val="double" w:sz="4" w:space="0" w:color="auto"/>
              <w:right w:val="single" w:sz="4" w:space="0" w:color="auto"/>
            </w:tcBorders>
            <w:vAlign w:val="center"/>
          </w:tcPr>
          <w:p w14:paraId="39F61E3C" w14:textId="77777777" w:rsidR="00251B95" w:rsidRPr="00251B95" w:rsidRDefault="00251B95" w:rsidP="00251B95">
            <w:pPr>
              <w:spacing w:after="0" w:line="276" w:lineRule="auto"/>
              <w:rPr>
                <w:rFonts w:ascii="Arial" w:eastAsia="Times New Roman" w:hAnsi="Arial" w:cs="Times New Roman"/>
                <w:b/>
                <w:sz w:val="18"/>
                <w:szCs w:val="18"/>
              </w:rPr>
            </w:pPr>
            <w:r w:rsidRPr="00251B95">
              <w:rPr>
                <w:rFonts w:ascii="Arial" w:eastAsia="Times New Roman" w:hAnsi="Arial" w:cs="Arial"/>
                <w:sz w:val="18"/>
                <w:szCs w:val="18"/>
              </w:rPr>
              <w:t>zmanjšanje</w:t>
            </w:r>
            <w:r w:rsidRPr="00251B95">
              <w:rPr>
                <w:rFonts w:ascii="Arial" w:eastAsia="Times New Roman" w:hAnsi="Arial" w:cs="Arial"/>
                <w:color w:val="000000"/>
                <w:sz w:val="18"/>
                <w:szCs w:val="18"/>
              </w:rPr>
              <w:t xml:space="preserve"> plačila za 40 %</w:t>
            </w:r>
          </w:p>
        </w:tc>
        <w:tc>
          <w:tcPr>
            <w:tcW w:w="1907" w:type="dxa"/>
            <w:tcBorders>
              <w:left w:val="single" w:sz="4" w:space="0" w:color="auto"/>
              <w:bottom w:val="double" w:sz="4" w:space="0" w:color="auto"/>
              <w:right w:val="single" w:sz="4" w:space="0" w:color="auto"/>
            </w:tcBorders>
            <w:vAlign w:val="center"/>
          </w:tcPr>
          <w:p w14:paraId="31F2B971" w14:textId="77777777" w:rsidR="00251B95" w:rsidRPr="00251B95" w:rsidRDefault="00251B95" w:rsidP="00251B95">
            <w:pPr>
              <w:spacing w:after="0" w:line="276" w:lineRule="auto"/>
              <w:rPr>
                <w:rFonts w:ascii="Arial" w:eastAsia="Times New Roman" w:hAnsi="Arial" w:cs="Times New Roman"/>
                <w:b/>
                <w:sz w:val="18"/>
                <w:szCs w:val="18"/>
              </w:rPr>
            </w:pPr>
            <w:r w:rsidRPr="00251B95">
              <w:rPr>
                <w:rFonts w:ascii="Arial" w:eastAsia="Times New Roman" w:hAnsi="Arial" w:cs="Arial"/>
                <w:sz w:val="18"/>
                <w:szCs w:val="18"/>
              </w:rPr>
              <w:t>zmanjšanje</w:t>
            </w:r>
            <w:r w:rsidRPr="00251B95">
              <w:rPr>
                <w:rFonts w:ascii="Arial" w:eastAsia="Times New Roman" w:hAnsi="Arial" w:cs="Arial"/>
                <w:color w:val="000000"/>
                <w:sz w:val="18"/>
                <w:szCs w:val="18"/>
              </w:rPr>
              <w:t xml:space="preserve"> plačila za 60 %</w:t>
            </w:r>
          </w:p>
        </w:tc>
        <w:tc>
          <w:tcPr>
            <w:tcW w:w="1906" w:type="dxa"/>
            <w:tcBorders>
              <w:left w:val="single" w:sz="4" w:space="0" w:color="auto"/>
              <w:bottom w:val="double" w:sz="4" w:space="0" w:color="auto"/>
              <w:right w:val="single" w:sz="4" w:space="0" w:color="auto"/>
            </w:tcBorders>
            <w:vAlign w:val="center"/>
          </w:tcPr>
          <w:p w14:paraId="47C0EF21" w14:textId="77777777" w:rsidR="00251B95" w:rsidRPr="00251B95" w:rsidRDefault="00251B95" w:rsidP="00251B95">
            <w:pPr>
              <w:spacing w:after="0" w:line="276" w:lineRule="auto"/>
              <w:rPr>
                <w:rFonts w:ascii="Arial" w:eastAsia="Times New Roman" w:hAnsi="Arial" w:cs="Times New Roman"/>
                <w:b/>
                <w:sz w:val="18"/>
                <w:szCs w:val="18"/>
              </w:rPr>
            </w:pPr>
            <w:r w:rsidRPr="00251B95">
              <w:rPr>
                <w:rFonts w:ascii="Arial" w:eastAsia="Times New Roman" w:hAnsi="Arial" w:cs="Arial"/>
                <w:sz w:val="18"/>
                <w:szCs w:val="18"/>
              </w:rPr>
              <w:t>zmanjšanje</w:t>
            </w:r>
            <w:r w:rsidRPr="00251B95">
              <w:rPr>
                <w:rFonts w:ascii="Arial" w:eastAsia="Times New Roman" w:hAnsi="Arial" w:cs="Arial"/>
                <w:color w:val="000000"/>
                <w:sz w:val="18"/>
                <w:szCs w:val="18"/>
              </w:rPr>
              <w:t xml:space="preserve"> plačila za</w:t>
            </w:r>
            <w:r w:rsidRPr="00251B95" w:rsidDel="00EE5BE8">
              <w:rPr>
                <w:rFonts w:ascii="Arial" w:eastAsia="Times New Roman" w:hAnsi="Arial" w:cs="Arial"/>
                <w:sz w:val="18"/>
                <w:szCs w:val="18"/>
              </w:rPr>
              <w:t xml:space="preserve"> </w:t>
            </w:r>
            <w:r w:rsidRPr="00251B95">
              <w:rPr>
                <w:rFonts w:ascii="Arial" w:eastAsia="Times New Roman" w:hAnsi="Arial" w:cs="Arial"/>
                <w:sz w:val="18"/>
                <w:szCs w:val="18"/>
              </w:rPr>
              <w:t>80 %</w:t>
            </w:r>
          </w:p>
        </w:tc>
        <w:tc>
          <w:tcPr>
            <w:tcW w:w="1907" w:type="dxa"/>
            <w:tcBorders>
              <w:left w:val="single" w:sz="4" w:space="0" w:color="auto"/>
              <w:bottom w:val="double" w:sz="4" w:space="0" w:color="auto"/>
              <w:right w:val="double" w:sz="4" w:space="0" w:color="auto"/>
            </w:tcBorders>
            <w:vAlign w:val="center"/>
          </w:tcPr>
          <w:p w14:paraId="4FA29EFA" w14:textId="77777777" w:rsidR="00251B95" w:rsidRPr="00251B95" w:rsidRDefault="00251B95" w:rsidP="00251B95">
            <w:pPr>
              <w:spacing w:after="0" w:line="276" w:lineRule="auto"/>
              <w:rPr>
                <w:rFonts w:ascii="Arial" w:eastAsia="Times New Roman" w:hAnsi="Arial" w:cs="Times New Roman"/>
                <w:b/>
                <w:sz w:val="18"/>
                <w:szCs w:val="18"/>
              </w:rPr>
            </w:pPr>
            <w:r w:rsidRPr="00251B95">
              <w:rPr>
                <w:rFonts w:ascii="Arial" w:eastAsia="Times New Roman" w:hAnsi="Arial" w:cs="Arial"/>
                <w:sz w:val="18"/>
                <w:szCs w:val="18"/>
              </w:rPr>
              <w:t>ni izplačila</w:t>
            </w:r>
          </w:p>
        </w:tc>
      </w:tr>
      <w:tr w:rsidR="00251B95" w:rsidRPr="00251B95" w14:paraId="5B030216" w14:textId="77777777" w:rsidTr="0093104D">
        <w:trPr>
          <w:trHeight w:val="397"/>
        </w:trPr>
        <w:tc>
          <w:tcPr>
            <w:tcW w:w="4111" w:type="dxa"/>
            <w:vMerge w:val="restart"/>
            <w:tcBorders>
              <w:top w:val="double" w:sz="4" w:space="0" w:color="auto"/>
              <w:left w:val="double" w:sz="4" w:space="0" w:color="auto"/>
            </w:tcBorders>
            <w:vAlign w:val="center"/>
          </w:tcPr>
          <w:p w14:paraId="6C7E991B" w14:textId="77777777" w:rsidR="00251B95" w:rsidRPr="00251B95" w:rsidRDefault="00251B95" w:rsidP="00251B95">
            <w:pPr>
              <w:spacing w:after="0" w:line="276" w:lineRule="auto"/>
              <w:rPr>
                <w:rFonts w:ascii="Arial" w:eastAsia="Times New Roman" w:hAnsi="Arial" w:cs="Times New Roman"/>
                <w:sz w:val="18"/>
                <w:szCs w:val="18"/>
              </w:rPr>
            </w:pPr>
            <w:r w:rsidRPr="00251B95">
              <w:rPr>
                <w:rFonts w:ascii="Arial" w:eastAsia="Times New Roman" w:hAnsi="Arial" w:cs="Times New Roman"/>
                <w:sz w:val="18"/>
                <w:szCs w:val="18"/>
              </w:rPr>
              <w:t>dnevnik paše</w:t>
            </w:r>
          </w:p>
        </w:tc>
        <w:tc>
          <w:tcPr>
            <w:tcW w:w="2477" w:type="dxa"/>
            <w:tcBorders>
              <w:top w:val="double" w:sz="4" w:space="0" w:color="auto"/>
            </w:tcBorders>
            <w:vAlign w:val="center"/>
          </w:tcPr>
          <w:p w14:paraId="4FC49625" w14:textId="77777777" w:rsidR="00251B95" w:rsidRPr="00251B95" w:rsidRDefault="00251B95" w:rsidP="00251B95">
            <w:pPr>
              <w:spacing w:after="0" w:line="276" w:lineRule="auto"/>
              <w:rPr>
                <w:rFonts w:ascii="Arial" w:eastAsia="Times New Roman" w:hAnsi="Arial" w:cs="Times New Roman"/>
                <w:sz w:val="18"/>
                <w:szCs w:val="18"/>
              </w:rPr>
            </w:pPr>
            <w:r w:rsidRPr="00251B95">
              <w:rPr>
                <w:rFonts w:ascii="Arial" w:eastAsia="Times New Roman" w:hAnsi="Arial" w:cs="Times New Roman"/>
                <w:sz w:val="18"/>
                <w:szCs w:val="18"/>
              </w:rPr>
              <w:t xml:space="preserve">dnevnik se ne vodi </w:t>
            </w:r>
          </w:p>
        </w:tc>
        <w:tc>
          <w:tcPr>
            <w:tcW w:w="1906" w:type="dxa"/>
            <w:tcBorders>
              <w:top w:val="double" w:sz="4" w:space="0" w:color="auto"/>
              <w:right w:val="single" w:sz="4" w:space="0" w:color="auto"/>
            </w:tcBorders>
            <w:vAlign w:val="center"/>
          </w:tcPr>
          <w:p w14:paraId="43C0F4AA" w14:textId="77777777" w:rsidR="00251B95" w:rsidRPr="00251B95" w:rsidRDefault="00251B95" w:rsidP="00251B95">
            <w:pPr>
              <w:spacing w:after="0" w:line="276" w:lineRule="auto"/>
              <w:rPr>
                <w:rFonts w:ascii="Arial" w:eastAsia="Times New Roman" w:hAnsi="Arial" w:cs="Times New Roman"/>
                <w:sz w:val="18"/>
                <w:szCs w:val="18"/>
              </w:rPr>
            </w:pPr>
            <w:r w:rsidRPr="00251B95">
              <w:rPr>
                <w:rFonts w:ascii="Arial" w:eastAsia="Times New Roman" w:hAnsi="Arial" w:cs="Times New Roman"/>
                <w:sz w:val="18"/>
                <w:szCs w:val="18"/>
              </w:rPr>
              <w:t>zmanjšanje plačila za 20 %</w:t>
            </w:r>
          </w:p>
        </w:tc>
        <w:tc>
          <w:tcPr>
            <w:tcW w:w="1907" w:type="dxa"/>
            <w:tcBorders>
              <w:top w:val="double" w:sz="4" w:space="0" w:color="auto"/>
              <w:left w:val="single" w:sz="4" w:space="0" w:color="auto"/>
              <w:right w:val="single" w:sz="4" w:space="0" w:color="auto"/>
            </w:tcBorders>
            <w:vAlign w:val="center"/>
          </w:tcPr>
          <w:p w14:paraId="5C76F4D3" w14:textId="77777777" w:rsidR="00251B95" w:rsidRPr="00251B95" w:rsidRDefault="00251B95" w:rsidP="00251B95">
            <w:pPr>
              <w:spacing w:after="0" w:line="276" w:lineRule="auto"/>
              <w:rPr>
                <w:rFonts w:ascii="Arial" w:eastAsia="Times New Roman" w:hAnsi="Arial" w:cs="Times New Roman"/>
                <w:sz w:val="18"/>
                <w:szCs w:val="18"/>
              </w:rPr>
            </w:pPr>
            <w:r w:rsidRPr="00251B95">
              <w:rPr>
                <w:rFonts w:ascii="Arial" w:eastAsia="Times New Roman" w:hAnsi="Arial" w:cs="Times New Roman"/>
                <w:sz w:val="18"/>
                <w:szCs w:val="18"/>
              </w:rPr>
              <w:t>zmanjšanje plačila za 25 %</w:t>
            </w:r>
          </w:p>
        </w:tc>
        <w:tc>
          <w:tcPr>
            <w:tcW w:w="1906" w:type="dxa"/>
            <w:tcBorders>
              <w:top w:val="double" w:sz="4" w:space="0" w:color="auto"/>
              <w:left w:val="single" w:sz="4" w:space="0" w:color="auto"/>
              <w:right w:val="single" w:sz="4" w:space="0" w:color="auto"/>
            </w:tcBorders>
            <w:vAlign w:val="center"/>
          </w:tcPr>
          <w:p w14:paraId="5A9B1F0A" w14:textId="77777777" w:rsidR="00251B95" w:rsidRPr="00251B95" w:rsidRDefault="00251B95" w:rsidP="00251B95">
            <w:pPr>
              <w:spacing w:after="0" w:line="276" w:lineRule="auto"/>
              <w:rPr>
                <w:rFonts w:ascii="Arial" w:eastAsia="Times New Roman" w:hAnsi="Arial" w:cs="Times New Roman"/>
                <w:sz w:val="18"/>
                <w:szCs w:val="18"/>
              </w:rPr>
            </w:pPr>
            <w:r w:rsidRPr="00251B95">
              <w:rPr>
                <w:rFonts w:ascii="Arial" w:eastAsia="Times New Roman" w:hAnsi="Arial" w:cs="Times New Roman"/>
                <w:sz w:val="18"/>
                <w:szCs w:val="18"/>
              </w:rPr>
              <w:t>zmanjšanje plačila za</w:t>
            </w:r>
            <w:r w:rsidRPr="00251B95" w:rsidDel="00EE5BE8">
              <w:rPr>
                <w:rFonts w:ascii="Arial" w:eastAsia="Times New Roman" w:hAnsi="Arial" w:cs="Times New Roman"/>
                <w:sz w:val="18"/>
                <w:szCs w:val="18"/>
              </w:rPr>
              <w:t xml:space="preserve"> </w:t>
            </w:r>
            <w:r w:rsidRPr="00251B95">
              <w:rPr>
                <w:rFonts w:ascii="Arial" w:eastAsia="Times New Roman" w:hAnsi="Arial" w:cs="Times New Roman"/>
                <w:sz w:val="18"/>
                <w:szCs w:val="18"/>
              </w:rPr>
              <w:t>30 %</w:t>
            </w:r>
          </w:p>
        </w:tc>
        <w:tc>
          <w:tcPr>
            <w:tcW w:w="1907" w:type="dxa"/>
            <w:tcBorders>
              <w:top w:val="double" w:sz="4" w:space="0" w:color="auto"/>
              <w:left w:val="single" w:sz="4" w:space="0" w:color="auto"/>
              <w:right w:val="double" w:sz="4" w:space="0" w:color="auto"/>
            </w:tcBorders>
            <w:vAlign w:val="center"/>
          </w:tcPr>
          <w:p w14:paraId="0C029B0D" w14:textId="77777777" w:rsidR="00251B95" w:rsidRPr="00251B95" w:rsidRDefault="00251B95" w:rsidP="00251B95">
            <w:pPr>
              <w:spacing w:after="0" w:line="276" w:lineRule="auto"/>
              <w:rPr>
                <w:rFonts w:ascii="Arial" w:eastAsia="Times New Roman" w:hAnsi="Arial" w:cs="Times New Roman"/>
                <w:sz w:val="18"/>
                <w:szCs w:val="18"/>
              </w:rPr>
            </w:pPr>
            <w:r w:rsidRPr="00251B95">
              <w:rPr>
                <w:rFonts w:ascii="Arial" w:eastAsia="Times New Roman" w:hAnsi="Arial" w:cs="Times New Roman"/>
                <w:sz w:val="18"/>
                <w:szCs w:val="18"/>
              </w:rPr>
              <w:t>ni izplačila</w:t>
            </w:r>
          </w:p>
        </w:tc>
      </w:tr>
      <w:tr w:rsidR="00251B95" w:rsidRPr="00251B95" w14:paraId="0D19B495" w14:textId="77777777" w:rsidTr="0093104D">
        <w:trPr>
          <w:trHeight w:val="397"/>
        </w:trPr>
        <w:tc>
          <w:tcPr>
            <w:tcW w:w="4111" w:type="dxa"/>
            <w:vMerge/>
            <w:tcBorders>
              <w:left w:val="double" w:sz="4" w:space="0" w:color="auto"/>
              <w:bottom w:val="double" w:sz="4" w:space="0" w:color="auto"/>
            </w:tcBorders>
            <w:vAlign w:val="center"/>
          </w:tcPr>
          <w:p w14:paraId="1D73E0F5" w14:textId="77777777" w:rsidR="00251B95" w:rsidRPr="00251B95" w:rsidRDefault="00251B95" w:rsidP="00251B95">
            <w:pPr>
              <w:spacing w:after="0" w:line="276" w:lineRule="auto"/>
              <w:rPr>
                <w:rFonts w:ascii="Arial" w:eastAsia="Times New Roman" w:hAnsi="Arial" w:cs="Times New Roman"/>
                <w:sz w:val="18"/>
                <w:szCs w:val="18"/>
              </w:rPr>
            </w:pPr>
          </w:p>
        </w:tc>
        <w:tc>
          <w:tcPr>
            <w:tcW w:w="2477" w:type="dxa"/>
            <w:tcBorders>
              <w:top w:val="single" w:sz="4" w:space="0" w:color="auto"/>
              <w:bottom w:val="double" w:sz="4" w:space="0" w:color="auto"/>
            </w:tcBorders>
            <w:vAlign w:val="center"/>
          </w:tcPr>
          <w:p w14:paraId="0189DE1D" w14:textId="77777777" w:rsidR="00251B95" w:rsidRPr="00251B95" w:rsidRDefault="00251B95" w:rsidP="00251B95">
            <w:pPr>
              <w:spacing w:after="0" w:line="276" w:lineRule="auto"/>
              <w:rPr>
                <w:rFonts w:ascii="Arial" w:eastAsia="Times New Roman" w:hAnsi="Arial" w:cs="Times New Roman"/>
                <w:sz w:val="18"/>
                <w:szCs w:val="18"/>
              </w:rPr>
            </w:pPr>
            <w:r w:rsidRPr="00251B95">
              <w:rPr>
                <w:rFonts w:ascii="Arial" w:eastAsia="Times New Roman" w:hAnsi="Arial" w:cs="Times New Roman"/>
                <w:sz w:val="18"/>
                <w:szCs w:val="18"/>
              </w:rPr>
              <w:t xml:space="preserve">dnevnik se ne vodi </w:t>
            </w:r>
            <w:r w:rsidRPr="00251B95">
              <w:rPr>
                <w:rFonts w:ascii="Arial" w:eastAsia="Times New Roman" w:hAnsi="Arial" w:cs="Arial"/>
                <w:color w:val="000000"/>
                <w:sz w:val="18"/>
                <w:szCs w:val="18"/>
              </w:rPr>
              <w:t>sproti</w:t>
            </w:r>
          </w:p>
        </w:tc>
        <w:tc>
          <w:tcPr>
            <w:tcW w:w="1906" w:type="dxa"/>
            <w:tcBorders>
              <w:bottom w:val="double" w:sz="4" w:space="0" w:color="auto"/>
              <w:right w:val="single" w:sz="4" w:space="0" w:color="auto"/>
            </w:tcBorders>
            <w:vAlign w:val="center"/>
          </w:tcPr>
          <w:p w14:paraId="211AC079" w14:textId="77777777" w:rsidR="00251B95" w:rsidRPr="00251B95" w:rsidRDefault="00251B95" w:rsidP="00251B95">
            <w:pPr>
              <w:spacing w:after="0" w:line="276" w:lineRule="auto"/>
              <w:rPr>
                <w:rFonts w:ascii="Arial" w:eastAsia="Times New Roman" w:hAnsi="Arial" w:cs="Times New Roman"/>
                <w:sz w:val="18"/>
                <w:szCs w:val="18"/>
              </w:rPr>
            </w:pPr>
            <w:r w:rsidRPr="00251B95">
              <w:rPr>
                <w:rFonts w:ascii="Arial" w:eastAsia="Times New Roman" w:hAnsi="Arial" w:cs="Times New Roman"/>
                <w:sz w:val="18"/>
                <w:szCs w:val="18"/>
              </w:rPr>
              <w:t>zmanjšanje plačila za 10 %</w:t>
            </w:r>
          </w:p>
        </w:tc>
        <w:tc>
          <w:tcPr>
            <w:tcW w:w="1907" w:type="dxa"/>
            <w:tcBorders>
              <w:left w:val="single" w:sz="4" w:space="0" w:color="auto"/>
              <w:bottom w:val="double" w:sz="4" w:space="0" w:color="auto"/>
              <w:right w:val="single" w:sz="4" w:space="0" w:color="auto"/>
            </w:tcBorders>
            <w:vAlign w:val="center"/>
          </w:tcPr>
          <w:p w14:paraId="1A56B5CE" w14:textId="77777777" w:rsidR="00251B95" w:rsidRPr="00251B95" w:rsidRDefault="00251B95" w:rsidP="00251B95">
            <w:pPr>
              <w:spacing w:after="0" w:line="276" w:lineRule="auto"/>
              <w:rPr>
                <w:rFonts w:ascii="Arial" w:eastAsia="Times New Roman" w:hAnsi="Arial" w:cs="Times New Roman"/>
                <w:sz w:val="18"/>
                <w:szCs w:val="18"/>
              </w:rPr>
            </w:pPr>
            <w:r w:rsidRPr="00251B95">
              <w:rPr>
                <w:rFonts w:ascii="Arial" w:eastAsia="Times New Roman" w:hAnsi="Arial" w:cs="Times New Roman"/>
                <w:sz w:val="18"/>
                <w:szCs w:val="18"/>
              </w:rPr>
              <w:t>zmanjšanje plačila za 15 %</w:t>
            </w:r>
          </w:p>
        </w:tc>
        <w:tc>
          <w:tcPr>
            <w:tcW w:w="1906" w:type="dxa"/>
            <w:tcBorders>
              <w:left w:val="single" w:sz="4" w:space="0" w:color="auto"/>
              <w:bottom w:val="double" w:sz="4" w:space="0" w:color="auto"/>
              <w:right w:val="single" w:sz="4" w:space="0" w:color="auto"/>
            </w:tcBorders>
            <w:vAlign w:val="center"/>
          </w:tcPr>
          <w:p w14:paraId="0B8968A2" w14:textId="77777777" w:rsidR="00251B95" w:rsidRPr="00251B95" w:rsidRDefault="00251B95" w:rsidP="00251B95">
            <w:pPr>
              <w:spacing w:after="0" w:line="276" w:lineRule="auto"/>
              <w:rPr>
                <w:rFonts w:ascii="Arial" w:eastAsia="Times New Roman" w:hAnsi="Arial" w:cs="Times New Roman"/>
                <w:sz w:val="18"/>
                <w:szCs w:val="18"/>
              </w:rPr>
            </w:pPr>
            <w:r w:rsidRPr="00251B95">
              <w:rPr>
                <w:rFonts w:ascii="Arial" w:eastAsia="Times New Roman" w:hAnsi="Arial" w:cs="Times New Roman"/>
                <w:sz w:val="18"/>
                <w:szCs w:val="18"/>
              </w:rPr>
              <w:t>zmanjšanje plačila za</w:t>
            </w:r>
            <w:r w:rsidRPr="00251B95" w:rsidDel="00EE5BE8">
              <w:rPr>
                <w:rFonts w:ascii="Arial" w:eastAsia="Times New Roman" w:hAnsi="Arial" w:cs="Times New Roman"/>
                <w:sz w:val="18"/>
                <w:szCs w:val="18"/>
              </w:rPr>
              <w:t xml:space="preserve"> </w:t>
            </w:r>
            <w:r w:rsidRPr="00251B95">
              <w:rPr>
                <w:rFonts w:ascii="Arial" w:eastAsia="Times New Roman" w:hAnsi="Arial" w:cs="Times New Roman"/>
                <w:sz w:val="18"/>
                <w:szCs w:val="18"/>
              </w:rPr>
              <w:t>20 %</w:t>
            </w:r>
          </w:p>
        </w:tc>
        <w:tc>
          <w:tcPr>
            <w:tcW w:w="1907" w:type="dxa"/>
            <w:tcBorders>
              <w:left w:val="single" w:sz="4" w:space="0" w:color="auto"/>
              <w:bottom w:val="double" w:sz="4" w:space="0" w:color="auto"/>
              <w:right w:val="double" w:sz="4" w:space="0" w:color="auto"/>
            </w:tcBorders>
            <w:vAlign w:val="center"/>
          </w:tcPr>
          <w:p w14:paraId="317FC0F1" w14:textId="77777777" w:rsidR="00251B95" w:rsidRPr="00251B95" w:rsidRDefault="00251B95" w:rsidP="00251B95">
            <w:pPr>
              <w:spacing w:after="0" w:line="276" w:lineRule="auto"/>
              <w:rPr>
                <w:rFonts w:ascii="Arial" w:eastAsia="Times New Roman" w:hAnsi="Arial" w:cs="Times New Roman"/>
                <w:sz w:val="18"/>
                <w:szCs w:val="18"/>
              </w:rPr>
            </w:pPr>
            <w:r w:rsidRPr="00251B95">
              <w:rPr>
                <w:rFonts w:ascii="Arial" w:eastAsia="Times New Roman" w:hAnsi="Arial" w:cs="Times New Roman"/>
                <w:sz w:val="18"/>
                <w:szCs w:val="18"/>
              </w:rPr>
              <w:t>ni izplačila</w:t>
            </w:r>
          </w:p>
        </w:tc>
      </w:tr>
      <w:tr w:rsidR="00251B95" w:rsidRPr="00251B95" w14:paraId="157E6819" w14:textId="77777777" w:rsidTr="0093104D">
        <w:trPr>
          <w:trHeight w:val="135"/>
        </w:trPr>
        <w:tc>
          <w:tcPr>
            <w:tcW w:w="4111" w:type="dxa"/>
            <w:tcBorders>
              <w:top w:val="single" w:sz="4" w:space="0" w:color="auto"/>
              <w:left w:val="double" w:sz="4" w:space="0" w:color="auto"/>
              <w:bottom w:val="double" w:sz="4" w:space="0" w:color="auto"/>
            </w:tcBorders>
            <w:vAlign w:val="center"/>
          </w:tcPr>
          <w:p w14:paraId="2E317DDA" w14:textId="77777777" w:rsidR="00251B95" w:rsidRPr="00251B95" w:rsidDel="00E41CFD" w:rsidRDefault="00251B95" w:rsidP="00251B95">
            <w:pPr>
              <w:spacing w:after="0" w:line="276" w:lineRule="auto"/>
              <w:rPr>
                <w:rFonts w:ascii="Arial" w:eastAsia="Times New Roman" w:hAnsi="Arial" w:cs="Times New Roman"/>
                <w:sz w:val="18"/>
                <w:szCs w:val="18"/>
              </w:rPr>
            </w:pPr>
            <w:r w:rsidRPr="00251B95">
              <w:rPr>
                <w:rFonts w:ascii="Arial" w:eastAsia="Times New Roman" w:hAnsi="Arial" w:cs="Times New Roman"/>
                <w:sz w:val="18"/>
                <w:szCs w:val="18"/>
              </w:rPr>
              <w:t>prepoved ali omejitev paše znotraj ekološko pomembnih območij</w:t>
            </w:r>
          </w:p>
        </w:tc>
        <w:tc>
          <w:tcPr>
            <w:tcW w:w="2477" w:type="dxa"/>
            <w:tcBorders>
              <w:top w:val="single" w:sz="4" w:space="0" w:color="auto"/>
              <w:bottom w:val="double" w:sz="4" w:space="0" w:color="auto"/>
            </w:tcBorders>
            <w:vAlign w:val="center"/>
          </w:tcPr>
          <w:p w14:paraId="3BB5DB7D" w14:textId="77777777" w:rsidR="00251B95" w:rsidRPr="00251B95" w:rsidRDefault="00251B95" w:rsidP="00251B95">
            <w:pPr>
              <w:spacing w:after="0" w:line="276" w:lineRule="auto"/>
              <w:rPr>
                <w:rFonts w:ascii="Arial" w:eastAsia="Times New Roman" w:hAnsi="Arial" w:cs="Times New Roman"/>
                <w:sz w:val="18"/>
                <w:szCs w:val="18"/>
              </w:rPr>
            </w:pPr>
            <w:r w:rsidRPr="00251B95">
              <w:rPr>
                <w:rFonts w:ascii="Arial" w:eastAsia="Times New Roman" w:hAnsi="Arial" w:cs="Times New Roman"/>
                <w:sz w:val="18"/>
                <w:szCs w:val="18"/>
              </w:rPr>
              <w:t>živali se pasejo na območju, kjer je paša prepovedana, ali v času, ko ta ni dovoljena</w:t>
            </w:r>
          </w:p>
        </w:tc>
        <w:tc>
          <w:tcPr>
            <w:tcW w:w="1906" w:type="dxa"/>
            <w:tcBorders>
              <w:top w:val="single" w:sz="4" w:space="0" w:color="auto"/>
              <w:bottom w:val="double" w:sz="4" w:space="0" w:color="auto"/>
              <w:right w:val="single" w:sz="4" w:space="0" w:color="auto"/>
            </w:tcBorders>
            <w:vAlign w:val="center"/>
          </w:tcPr>
          <w:p w14:paraId="4AB230F3" w14:textId="77777777" w:rsidR="00251B95" w:rsidRPr="00251B95" w:rsidRDefault="00251B95" w:rsidP="00251B95">
            <w:pPr>
              <w:spacing w:after="0" w:line="276" w:lineRule="auto"/>
              <w:rPr>
                <w:rFonts w:ascii="Arial" w:eastAsia="Times New Roman" w:hAnsi="Arial" w:cs="Times New Roman"/>
                <w:sz w:val="18"/>
                <w:szCs w:val="18"/>
              </w:rPr>
            </w:pPr>
            <w:r w:rsidRPr="00251B95">
              <w:rPr>
                <w:rFonts w:ascii="Arial" w:eastAsia="Times New Roman" w:hAnsi="Arial" w:cs="Times New Roman"/>
                <w:sz w:val="18"/>
                <w:szCs w:val="18"/>
              </w:rPr>
              <w:t>zmanjšanje plačila za 30 %</w:t>
            </w:r>
          </w:p>
        </w:tc>
        <w:tc>
          <w:tcPr>
            <w:tcW w:w="1907" w:type="dxa"/>
            <w:tcBorders>
              <w:top w:val="single" w:sz="4" w:space="0" w:color="auto"/>
              <w:left w:val="single" w:sz="4" w:space="0" w:color="auto"/>
              <w:bottom w:val="double" w:sz="4" w:space="0" w:color="auto"/>
              <w:right w:val="single" w:sz="4" w:space="0" w:color="auto"/>
            </w:tcBorders>
            <w:vAlign w:val="center"/>
          </w:tcPr>
          <w:p w14:paraId="310CB70A" w14:textId="77777777" w:rsidR="00251B95" w:rsidRPr="00251B95" w:rsidRDefault="00251B95" w:rsidP="00251B95">
            <w:pPr>
              <w:spacing w:after="0" w:line="276" w:lineRule="auto"/>
              <w:rPr>
                <w:rFonts w:ascii="Arial" w:eastAsia="Times New Roman" w:hAnsi="Arial" w:cs="Times New Roman"/>
                <w:sz w:val="18"/>
                <w:szCs w:val="18"/>
              </w:rPr>
            </w:pPr>
            <w:r w:rsidRPr="00251B95">
              <w:rPr>
                <w:rFonts w:ascii="Arial" w:eastAsia="Times New Roman" w:hAnsi="Arial" w:cs="Times New Roman"/>
                <w:sz w:val="18"/>
                <w:szCs w:val="18"/>
              </w:rPr>
              <w:t>zmanjšanje plačila za 40 %</w:t>
            </w:r>
          </w:p>
        </w:tc>
        <w:tc>
          <w:tcPr>
            <w:tcW w:w="1906" w:type="dxa"/>
            <w:tcBorders>
              <w:top w:val="single" w:sz="4" w:space="0" w:color="auto"/>
              <w:left w:val="single" w:sz="4" w:space="0" w:color="auto"/>
              <w:bottom w:val="double" w:sz="4" w:space="0" w:color="auto"/>
              <w:right w:val="single" w:sz="4" w:space="0" w:color="auto"/>
            </w:tcBorders>
            <w:vAlign w:val="center"/>
          </w:tcPr>
          <w:p w14:paraId="4FD6CF87" w14:textId="77777777" w:rsidR="00251B95" w:rsidRPr="00251B95" w:rsidRDefault="00251B95" w:rsidP="00251B95">
            <w:pPr>
              <w:spacing w:after="0" w:line="276" w:lineRule="auto"/>
              <w:rPr>
                <w:rFonts w:ascii="Arial" w:eastAsia="Times New Roman" w:hAnsi="Arial" w:cs="Times New Roman"/>
                <w:sz w:val="18"/>
                <w:szCs w:val="18"/>
              </w:rPr>
            </w:pPr>
            <w:r w:rsidRPr="00251B95">
              <w:rPr>
                <w:rFonts w:ascii="Arial" w:eastAsia="Times New Roman" w:hAnsi="Arial" w:cs="Times New Roman"/>
                <w:sz w:val="18"/>
                <w:szCs w:val="18"/>
              </w:rPr>
              <w:t>zmanjšanje plačila za</w:t>
            </w:r>
            <w:r w:rsidRPr="00251B95" w:rsidDel="00EE5BE8">
              <w:rPr>
                <w:rFonts w:ascii="Arial" w:eastAsia="Times New Roman" w:hAnsi="Arial" w:cs="Times New Roman"/>
                <w:sz w:val="18"/>
                <w:szCs w:val="18"/>
              </w:rPr>
              <w:t xml:space="preserve"> </w:t>
            </w:r>
            <w:r w:rsidRPr="00251B95">
              <w:rPr>
                <w:rFonts w:ascii="Arial" w:eastAsia="Times New Roman" w:hAnsi="Arial" w:cs="Times New Roman"/>
                <w:sz w:val="18"/>
                <w:szCs w:val="18"/>
              </w:rPr>
              <w:t>50 %</w:t>
            </w:r>
          </w:p>
        </w:tc>
        <w:tc>
          <w:tcPr>
            <w:tcW w:w="1907" w:type="dxa"/>
            <w:tcBorders>
              <w:top w:val="single" w:sz="4" w:space="0" w:color="auto"/>
              <w:left w:val="single" w:sz="4" w:space="0" w:color="auto"/>
              <w:bottom w:val="double" w:sz="4" w:space="0" w:color="auto"/>
              <w:right w:val="double" w:sz="4" w:space="0" w:color="auto"/>
            </w:tcBorders>
            <w:vAlign w:val="center"/>
          </w:tcPr>
          <w:p w14:paraId="7EE44029" w14:textId="77777777" w:rsidR="00251B95" w:rsidRPr="00251B95" w:rsidRDefault="00251B95" w:rsidP="00251B95">
            <w:pPr>
              <w:spacing w:after="0" w:line="276" w:lineRule="auto"/>
              <w:rPr>
                <w:rFonts w:ascii="Arial" w:eastAsia="Times New Roman" w:hAnsi="Arial" w:cs="Times New Roman"/>
                <w:sz w:val="18"/>
                <w:szCs w:val="18"/>
              </w:rPr>
            </w:pPr>
            <w:r w:rsidRPr="00251B95">
              <w:rPr>
                <w:rFonts w:ascii="Arial" w:eastAsia="Times New Roman" w:hAnsi="Arial" w:cs="Times New Roman"/>
                <w:sz w:val="18"/>
                <w:szCs w:val="18"/>
              </w:rPr>
              <w:t>ni izplačila</w:t>
            </w:r>
          </w:p>
        </w:tc>
      </w:tr>
    </w:tbl>
    <w:p w14:paraId="2D6C3CA8" w14:textId="77777777" w:rsidR="00251B95" w:rsidRPr="00251B95" w:rsidRDefault="00251B95" w:rsidP="00251B95">
      <w:pPr>
        <w:tabs>
          <w:tab w:val="left" w:pos="12191"/>
        </w:tabs>
        <w:spacing w:after="0" w:line="276" w:lineRule="auto"/>
        <w:rPr>
          <w:rFonts w:ascii="Arial" w:eastAsia="Times New Roman" w:hAnsi="Arial" w:cs="Arial"/>
          <w:color w:val="000000"/>
          <w:sz w:val="20"/>
          <w:szCs w:val="20"/>
        </w:rPr>
      </w:pPr>
      <w:r w:rsidRPr="00251B95">
        <w:rPr>
          <w:rFonts w:ascii="Arial" w:eastAsia="Times New Roman" w:hAnsi="Arial" w:cs="Arial"/>
          <w:color w:val="000000"/>
          <w:sz w:val="20"/>
          <w:szCs w:val="20"/>
        </w:rPr>
        <w:t>Ponavljanje kršitve se ugotavlja od vstopa v intervencijo DŽ na podlagi uredbe, ki ureja dobrobit živali za leto 2023 oziroma od leta prvega vstopa v intervencijo naprej.</w:t>
      </w:r>
    </w:p>
    <w:p w14:paraId="2C5FCE00" w14:textId="77777777" w:rsidR="00251B95" w:rsidRPr="00251B95" w:rsidRDefault="00251B95" w:rsidP="00251B95">
      <w:pPr>
        <w:spacing w:after="0" w:line="276" w:lineRule="auto"/>
        <w:rPr>
          <w:rFonts w:ascii="Arial" w:eastAsia="Times New Roman" w:hAnsi="Arial" w:cs="Arial"/>
          <w:color w:val="000000"/>
          <w:sz w:val="20"/>
          <w:szCs w:val="20"/>
        </w:rPr>
      </w:pPr>
    </w:p>
    <w:p w14:paraId="726EAF16" w14:textId="77777777" w:rsidR="00251B95" w:rsidRPr="00251B95" w:rsidRDefault="00251B95" w:rsidP="00251B95">
      <w:pPr>
        <w:spacing w:after="0" w:line="276" w:lineRule="auto"/>
        <w:rPr>
          <w:rFonts w:ascii="Arial" w:eastAsia="Times New Roman" w:hAnsi="Arial" w:cs="Times New Roman"/>
          <w:sz w:val="20"/>
          <w:szCs w:val="24"/>
        </w:rPr>
      </w:pPr>
      <w:r w:rsidRPr="00251B95">
        <w:rPr>
          <w:rFonts w:ascii="Arial" w:eastAsia="Times New Roman" w:hAnsi="Arial" w:cs="Times New Roman"/>
          <w:sz w:val="20"/>
          <w:szCs w:val="24"/>
        </w:rPr>
        <w:t>Pri ugotovljenih kršitvah pogojev za zahtevo, ki so opredeljeni v 32. členu te uredbe, se plačilo zmanjša, kot je navedeno spodaj.</w:t>
      </w:r>
    </w:p>
    <w:p w14:paraId="1B3FDE13" w14:textId="77777777" w:rsidR="00251B95" w:rsidRPr="00251B95" w:rsidRDefault="00251B95" w:rsidP="00251B95">
      <w:pPr>
        <w:spacing w:after="0" w:line="276" w:lineRule="auto"/>
        <w:rPr>
          <w:rFonts w:ascii="Arial" w:eastAsia="Times New Roman" w:hAnsi="Arial" w:cs="Times New Roman"/>
          <w:sz w:val="20"/>
          <w:szCs w:val="24"/>
        </w:rPr>
      </w:pPr>
    </w:p>
    <w:tbl>
      <w:tblPr>
        <w:tblW w:w="142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111"/>
        <w:gridCol w:w="2477"/>
        <w:gridCol w:w="1906"/>
        <w:gridCol w:w="1907"/>
        <w:gridCol w:w="1906"/>
        <w:gridCol w:w="1907"/>
      </w:tblGrid>
      <w:tr w:rsidR="00251B95" w:rsidRPr="00251B95" w14:paraId="11B0C79B" w14:textId="77777777" w:rsidTr="0018192E">
        <w:trPr>
          <w:trHeight w:val="397"/>
        </w:trPr>
        <w:tc>
          <w:tcPr>
            <w:tcW w:w="4111" w:type="dxa"/>
            <w:tcBorders>
              <w:top w:val="double" w:sz="4" w:space="0" w:color="auto"/>
              <w:left w:val="double" w:sz="4" w:space="0" w:color="auto"/>
              <w:bottom w:val="double" w:sz="4" w:space="0" w:color="auto"/>
            </w:tcBorders>
            <w:vAlign w:val="center"/>
          </w:tcPr>
          <w:p w14:paraId="7C3734C6" w14:textId="77777777" w:rsidR="00251B95" w:rsidRPr="00251B95" w:rsidRDefault="00251B95" w:rsidP="00251B95">
            <w:pPr>
              <w:spacing w:after="0" w:line="276" w:lineRule="auto"/>
              <w:rPr>
                <w:rFonts w:ascii="Arial" w:eastAsia="Times New Roman" w:hAnsi="Arial" w:cs="Times New Roman"/>
                <w:b/>
                <w:sz w:val="18"/>
                <w:szCs w:val="18"/>
              </w:rPr>
            </w:pPr>
            <w:r w:rsidRPr="00251B95">
              <w:rPr>
                <w:rFonts w:ascii="Arial" w:eastAsia="Times New Roman" w:hAnsi="Arial" w:cs="Times New Roman"/>
                <w:b/>
                <w:sz w:val="18"/>
                <w:szCs w:val="18"/>
              </w:rPr>
              <w:t>Pogoj</w:t>
            </w:r>
          </w:p>
        </w:tc>
        <w:tc>
          <w:tcPr>
            <w:tcW w:w="2477" w:type="dxa"/>
            <w:tcBorders>
              <w:top w:val="double" w:sz="4" w:space="0" w:color="auto"/>
              <w:bottom w:val="double" w:sz="4" w:space="0" w:color="auto"/>
            </w:tcBorders>
            <w:vAlign w:val="center"/>
          </w:tcPr>
          <w:p w14:paraId="6CF080C5" w14:textId="77777777" w:rsidR="00251B95" w:rsidRPr="00251B95" w:rsidRDefault="00251B95" w:rsidP="00251B95">
            <w:pPr>
              <w:spacing w:after="0" w:line="276" w:lineRule="auto"/>
              <w:rPr>
                <w:rFonts w:ascii="Arial" w:eastAsia="Times New Roman" w:hAnsi="Arial" w:cs="Times New Roman"/>
                <w:b/>
                <w:sz w:val="18"/>
                <w:szCs w:val="18"/>
              </w:rPr>
            </w:pPr>
            <w:r w:rsidRPr="00251B95">
              <w:rPr>
                <w:rFonts w:ascii="Arial" w:eastAsia="Times New Roman" w:hAnsi="Arial" w:cs="Times New Roman"/>
                <w:b/>
                <w:sz w:val="18"/>
                <w:szCs w:val="18"/>
              </w:rPr>
              <w:t>Kršitev zahteve</w:t>
            </w:r>
          </w:p>
        </w:tc>
        <w:tc>
          <w:tcPr>
            <w:tcW w:w="1906" w:type="dxa"/>
            <w:tcBorders>
              <w:top w:val="double" w:sz="4" w:space="0" w:color="auto"/>
              <w:bottom w:val="double" w:sz="4" w:space="0" w:color="auto"/>
              <w:right w:val="single" w:sz="4" w:space="0" w:color="auto"/>
            </w:tcBorders>
            <w:vAlign w:val="center"/>
          </w:tcPr>
          <w:p w14:paraId="6188F4AF" w14:textId="77777777" w:rsidR="00251B95" w:rsidRPr="00251B95" w:rsidRDefault="00251B95" w:rsidP="00251B95">
            <w:pPr>
              <w:spacing w:after="0" w:line="276" w:lineRule="auto"/>
              <w:rPr>
                <w:rFonts w:ascii="Arial" w:eastAsia="Times New Roman" w:hAnsi="Arial" w:cs="Times New Roman"/>
                <w:b/>
                <w:sz w:val="18"/>
                <w:szCs w:val="18"/>
              </w:rPr>
            </w:pPr>
            <w:r w:rsidRPr="00251B95">
              <w:rPr>
                <w:rFonts w:ascii="Arial" w:eastAsia="Times New Roman" w:hAnsi="Arial" w:cs="Times New Roman"/>
                <w:b/>
                <w:sz w:val="18"/>
                <w:szCs w:val="18"/>
              </w:rPr>
              <w:t xml:space="preserve">Upravna sankcija ob prvi kršitvi </w:t>
            </w:r>
          </w:p>
        </w:tc>
        <w:tc>
          <w:tcPr>
            <w:tcW w:w="1907" w:type="dxa"/>
            <w:tcBorders>
              <w:top w:val="double" w:sz="4" w:space="0" w:color="auto"/>
              <w:left w:val="single" w:sz="4" w:space="0" w:color="auto"/>
              <w:bottom w:val="double" w:sz="4" w:space="0" w:color="auto"/>
              <w:right w:val="single" w:sz="4" w:space="0" w:color="auto"/>
            </w:tcBorders>
            <w:vAlign w:val="center"/>
          </w:tcPr>
          <w:p w14:paraId="5E1FC5CC" w14:textId="77777777" w:rsidR="00251B95" w:rsidRPr="00251B95" w:rsidRDefault="00251B95" w:rsidP="00251B95">
            <w:pPr>
              <w:spacing w:after="0" w:line="276" w:lineRule="auto"/>
              <w:rPr>
                <w:rFonts w:ascii="Arial" w:eastAsia="Times New Roman" w:hAnsi="Arial" w:cs="Times New Roman"/>
                <w:b/>
                <w:sz w:val="18"/>
                <w:szCs w:val="18"/>
              </w:rPr>
            </w:pPr>
            <w:r w:rsidRPr="00251B95">
              <w:rPr>
                <w:rFonts w:ascii="Arial" w:eastAsia="Times New Roman" w:hAnsi="Arial" w:cs="Times New Roman"/>
                <w:b/>
                <w:sz w:val="18"/>
                <w:szCs w:val="18"/>
              </w:rPr>
              <w:t>Upravna sankcija ob prvi ponovitvi iste kršitve</w:t>
            </w:r>
          </w:p>
        </w:tc>
        <w:tc>
          <w:tcPr>
            <w:tcW w:w="1906" w:type="dxa"/>
            <w:tcBorders>
              <w:top w:val="double" w:sz="4" w:space="0" w:color="auto"/>
              <w:left w:val="single" w:sz="4" w:space="0" w:color="auto"/>
              <w:bottom w:val="double" w:sz="4" w:space="0" w:color="auto"/>
              <w:right w:val="single" w:sz="4" w:space="0" w:color="auto"/>
            </w:tcBorders>
            <w:vAlign w:val="center"/>
          </w:tcPr>
          <w:p w14:paraId="03F4165A" w14:textId="77777777" w:rsidR="00251B95" w:rsidRPr="00251B95" w:rsidRDefault="00251B95" w:rsidP="00251B95">
            <w:pPr>
              <w:spacing w:after="0" w:line="276" w:lineRule="auto"/>
              <w:rPr>
                <w:rFonts w:ascii="Arial" w:eastAsia="Times New Roman" w:hAnsi="Arial" w:cs="Times New Roman"/>
                <w:b/>
                <w:sz w:val="18"/>
                <w:szCs w:val="18"/>
              </w:rPr>
            </w:pPr>
            <w:r w:rsidRPr="00251B95">
              <w:rPr>
                <w:rFonts w:ascii="Arial" w:eastAsia="Times New Roman" w:hAnsi="Arial" w:cs="Times New Roman"/>
                <w:b/>
                <w:sz w:val="18"/>
                <w:szCs w:val="18"/>
              </w:rPr>
              <w:t>Upravna sankcija ob drugi ponovitvi iste kršitve</w:t>
            </w:r>
          </w:p>
        </w:tc>
        <w:tc>
          <w:tcPr>
            <w:tcW w:w="1907" w:type="dxa"/>
            <w:tcBorders>
              <w:top w:val="double" w:sz="4" w:space="0" w:color="auto"/>
              <w:left w:val="single" w:sz="4" w:space="0" w:color="auto"/>
              <w:bottom w:val="double" w:sz="4" w:space="0" w:color="auto"/>
              <w:right w:val="double" w:sz="4" w:space="0" w:color="auto"/>
            </w:tcBorders>
            <w:vAlign w:val="center"/>
          </w:tcPr>
          <w:p w14:paraId="460A3C1C" w14:textId="77777777" w:rsidR="00251B95" w:rsidRPr="00251B95" w:rsidRDefault="00251B95" w:rsidP="00251B95">
            <w:pPr>
              <w:spacing w:after="0" w:line="276" w:lineRule="auto"/>
              <w:rPr>
                <w:rFonts w:ascii="Arial" w:eastAsia="Times New Roman" w:hAnsi="Arial" w:cs="Times New Roman"/>
                <w:b/>
                <w:sz w:val="18"/>
                <w:szCs w:val="18"/>
              </w:rPr>
            </w:pPr>
            <w:r w:rsidRPr="00251B95">
              <w:rPr>
                <w:rFonts w:ascii="Arial" w:eastAsia="Times New Roman" w:hAnsi="Arial" w:cs="Times New Roman"/>
                <w:b/>
                <w:sz w:val="18"/>
                <w:szCs w:val="18"/>
              </w:rPr>
              <w:t>Upravna sankcija ob tretji in nadaljnjih ponovitvvah iste kršitve</w:t>
            </w:r>
          </w:p>
        </w:tc>
      </w:tr>
      <w:tr w:rsidR="00251B95" w:rsidRPr="00251B95" w14:paraId="2631E47F" w14:textId="77777777" w:rsidTr="0018192E">
        <w:trPr>
          <w:trHeight w:val="397"/>
        </w:trPr>
        <w:tc>
          <w:tcPr>
            <w:tcW w:w="4111" w:type="dxa"/>
            <w:vMerge w:val="restart"/>
            <w:tcBorders>
              <w:top w:val="double" w:sz="4" w:space="0" w:color="auto"/>
              <w:left w:val="double" w:sz="4" w:space="0" w:color="auto"/>
            </w:tcBorders>
            <w:vAlign w:val="center"/>
          </w:tcPr>
          <w:p w14:paraId="45E63916" w14:textId="77777777" w:rsidR="00251B95" w:rsidRPr="00251B95" w:rsidRDefault="00251B95" w:rsidP="00251B95">
            <w:pPr>
              <w:spacing w:after="0" w:line="276" w:lineRule="auto"/>
              <w:rPr>
                <w:rFonts w:ascii="Arial" w:eastAsia="Times New Roman" w:hAnsi="Arial" w:cs="Times New Roman"/>
                <w:sz w:val="18"/>
                <w:szCs w:val="18"/>
              </w:rPr>
            </w:pPr>
            <w:r w:rsidRPr="00251B95">
              <w:rPr>
                <w:rFonts w:ascii="Arial" w:eastAsia="Times New Roman" w:hAnsi="Arial" w:cs="Times New Roman"/>
                <w:sz w:val="18"/>
                <w:szCs w:val="18"/>
              </w:rPr>
              <w:t>najmanjša neovirana talna površina</w:t>
            </w:r>
          </w:p>
        </w:tc>
        <w:tc>
          <w:tcPr>
            <w:tcW w:w="2477" w:type="dxa"/>
            <w:tcBorders>
              <w:top w:val="single" w:sz="4" w:space="0" w:color="auto"/>
            </w:tcBorders>
            <w:vAlign w:val="center"/>
          </w:tcPr>
          <w:p w14:paraId="2C28C82D" w14:textId="77777777" w:rsidR="00251B95" w:rsidRPr="00251B95" w:rsidRDefault="00251B95" w:rsidP="00251B95">
            <w:pPr>
              <w:spacing w:after="0" w:line="276" w:lineRule="auto"/>
              <w:rPr>
                <w:rFonts w:ascii="Arial" w:eastAsia="Times New Roman" w:hAnsi="Arial" w:cs="Times New Roman"/>
                <w:sz w:val="18"/>
                <w:szCs w:val="18"/>
              </w:rPr>
            </w:pPr>
            <w:r w:rsidRPr="00251B95">
              <w:rPr>
                <w:rFonts w:ascii="Arial" w:eastAsia="Times New Roman" w:hAnsi="Arial" w:cs="Arial"/>
                <w:sz w:val="18"/>
                <w:szCs w:val="18"/>
              </w:rPr>
              <w:t xml:space="preserve">do vključno 10 % manjša površina na žival od zahtevane </w:t>
            </w:r>
          </w:p>
        </w:tc>
        <w:tc>
          <w:tcPr>
            <w:tcW w:w="1906" w:type="dxa"/>
            <w:tcBorders>
              <w:top w:val="single" w:sz="4" w:space="0" w:color="auto"/>
              <w:right w:val="single" w:sz="4" w:space="0" w:color="auto"/>
            </w:tcBorders>
            <w:vAlign w:val="center"/>
          </w:tcPr>
          <w:p w14:paraId="33942F41" w14:textId="77777777" w:rsidR="00251B95" w:rsidRPr="00251B95" w:rsidRDefault="00251B95" w:rsidP="00251B95">
            <w:pPr>
              <w:spacing w:after="0" w:line="276" w:lineRule="auto"/>
              <w:rPr>
                <w:rFonts w:ascii="Arial" w:eastAsia="Times New Roman" w:hAnsi="Arial" w:cs="Times New Roman"/>
                <w:sz w:val="18"/>
                <w:szCs w:val="18"/>
              </w:rPr>
            </w:pPr>
            <w:r w:rsidRPr="00251B95">
              <w:rPr>
                <w:rFonts w:ascii="Arial" w:eastAsia="Times New Roman" w:hAnsi="Arial" w:cs="Arial"/>
                <w:sz w:val="18"/>
                <w:szCs w:val="18"/>
              </w:rPr>
              <w:t>zmanjšanje plačila za 10 %</w:t>
            </w:r>
          </w:p>
        </w:tc>
        <w:tc>
          <w:tcPr>
            <w:tcW w:w="1907" w:type="dxa"/>
            <w:tcBorders>
              <w:top w:val="single" w:sz="4" w:space="0" w:color="auto"/>
              <w:left w:val="single" w:sz="4" w:space="0" w:color="auto"/>
              <w:right w:val="single" w:sz="4" w:space="0" w:color="auto"/>
            </w:tcBorders>
            <w:vAlign w:val="center"/>
          </w:tcPr>
          <w:p w14:paraId="56E5A056" w14:textId="77777777" w:rsidR="00251B95" w:rsidRPr="00251B95" w:rsidRDefault="00251B95" w:rsidP="00251B95">
            <w:pPr>
              <w:spacing w:after="0" w:line="276" w:lineRule="auto"/>
              <w:rPr>
                <w:rFonts w:ascii="Arial" w:eastAsia="Times New Roman" w:hAnsi="Arial" w:cs="Times New Roman"/>
                <w:sz w:val="18"/>
                <w:szCs w:val="18"/>
              </w:rPr>
            </w:pPr>
            <w:r w:rsidRPr="00251B95">
              <w:rPr>
                <w:rFonts w:ascii="Arial" w:eastAsia="Times New Roman" w:hAnsi="Arial" w:cs="Arial"/>
                <w:sz w:val="18"/>
                <w:szCs w:val="18"/>
              </w:rPr>
              <w:t>zmanjšanje plačila za 10 %</w:t>
            </w:r>
          </w:p>
        </w:tc>
        <w:tc>
          <w:tcPr>
            <w:tcW w:w="1906" w:type="dxa"/>
            <w:tcBorders>
              <w:top w:val="single" w:sz="4" w:space="0" w:color="auto"/>
              <w:left w:val="single" w:sz="4" w:space="0" w:color="auto"/>
              <w:right w:val="single" w:sz="4" w:space="0" w:color="auto"/>
            </w:tcBorders>
            <w:vAlign w:val="center"/>
          </w:tcPr>
          <w:p w14:paraId="4244E746" w14:textId="77777777" w:rsidR="00251B95" w:rsidRPr="00251B95" w:rsidRDefault="00251B95" w:rsidP="00251B95">
            <w:pPr>
              <w:spacing w:after="0" w:line="276" w:lineRule="auto"/>
              <w:rPr>
                <w:rFonts w:ascii="Arial" w:eastAsia="Times New Roman" w:hAnsi="Arial" w:cs="Times New Roman"/>
                <w:sz w:val="18"/>
                <w:szCs w:val="18"/>
              </w:rPr>
            </w:pPr>
            <w:r w:rsidRPr="00251B95">
              <w:rPr>
                <w:rFonts w:ascii="Arial" w:eastAsia="Times New Roman" w:hAnsi="Arial" w:cs="Arial"/>
                <w:sz w:val="18"/>
                <w:szCs w:val="18"/>
              </w:rPr>
              <w:t>zmanjšanje plačila za 30 %</w:t>
            </w:r>
          </w:p>
        </w:tc>
        <w:tc>
          <w:tcPr>
            <w:tcW w:w="1907" w:type="dxa"/>
            <w:tcBorders>
              <w:top w:val="single" w:sz="4" w:space="0" w:color="auto"/>
              <w:left w:val="single" w:sz="4" w:space="0" w:color="auto"/>
              <w:right w:val="double" w:sz="4" w:space="0" w:color="auto"/>
            </w:tcBorders>
            <w:vAlign w:val="center"/>
          </w:tcPr>
          <w:p w14:paraId="68692EB6" w14:textId="77777777" w:rsidR="00251B95" w:rsidRPr="00251B95" w:rsidRDefault="00251B95" w:rsidP="00251B95">
            <w:pPr>
              <w:spacing w:after="0" w:line="276" w:lineRule="auto"/>
              <w:rPr>
                <w:rFonts w:ascii="Arial" w:eastAsia="Times New Roman" w:hAnsi="Arial" w:cs="Times New Roman"/>
                <w:sz w:val="18"/>
                <w:szCs w:val="18"/>
              </w:rPr>
            </w:pPr>
            <w:r w:rsidRPr="00251B95">
              <w:rPr>
                <w:rFonts w:ascii="Arial" w:eastAsia="Times New Roman" w:hAnsi="Arial" w:cs="Arial"/>
                <w:sz w:val="18"/>
                <w:szCs w:val="18"/>
              </w:rPr>
              <w:t>ni izplačila</w:t>
            </w:r>
          </w:p>
        </w:tc>
      </w:tr>
      <w:tr w:rsidR="00251B95" w:rsidRPr="00251B95" w14:paraId="766E6095" w14:textId="77777777" w:rsidTr="0018192E">
        <w:trPr>
          <w:trHeight w:val="397"/>
        </w:trPr>
        <w:tc>
          <w:tcPr>
            <w:tcW w:w="4111" w:type="dxa"/>
            <w:vMerge/>
            <w:tcBorders>
              <w:left w:val="double" w:sz="4" w:space="0" w:color="auto"/>
              <w:bottom w:val="double" w:sz="4" w:space="0" w:color="auto"/>
            </w:tcBorders>
            <w:vAlign w:val="center"/>
          </w:tcPr>
          <w:p w14:paraId="63179096" w14:textId="77777777" w:rsidR="00251B95" w:rsidRPr="00251B95" w:rsidRDefault="00251B95" w:rsidP="00251B95">
            <w:pPr>
              <w:spacing w:after="0" w:line="276" w:lineRule="auto"/>
              <w:rPr>
                <w:rFonts w:ascii="Arial" w:eastAsia="Times New Roman" w:hAnsi="Arial" w:cs="Times New Roman"/>
                <w:sz w:val="18"/>
                <w:szCs w:val="18"/>
              </w:rPr>
            </w:pPr>
          </w:p>
        </w:tc>
        <w:tc>
          <w:tcPr>
            <w:tcW w:w="2477" w:type="dxa"/>
            <w:tcBorders>
              <w:top w:val="single" w:sz="4" w:space="0" w:color="auto"/>
              <w:bottom w:val="double" w:sz="4" w:space="0" w:color="auto"/>
            </w:tcBorders>
            <w:vAlign w:val="center"/>
          </w:tcPr>
          <w:p w14:paraId="1A12AA07" w14:textId="77777777" w:rsidR="00251B95" w:rsidRPr="00251B95" w:rsidRDefault="00251B95" w:rsidP="00251B95">
            <w:pPr>
              <w:spacing w:after="0" w:line="276" w:lineRule="auto"/>
              <w:rPr>
                <w:rFonts w:ascii="Arial" w:eastAsia="Times New Roman" w:hAnsi="Arial" w:cs="Times New Roman"/>
                <w:sz w:val="18"/>
                <w:szCs w:val="18"/>
              </w:rPr>
            </w:pPr>
            <w:r w:rsidRPr="00251B95">
              <w:rPr>
                <w:rFonts w:ascii="Arial" w:eastAsia="Times New Roman" w:hAnsi="Arial" w:cs="Arial"/>
                <w:sz w:val="18"/>
                <w:szCs w:val="18"/>
              </w:rPr>
              <w:t>več kot za 10 % manjša površina na žival od zahtevane</w:t>
            </w:r>
          </w:p>
        </w:tc>
        <w:tc>
          <w:tcPr>
            <w:tcW w:w="1906" w:type="dxa"/>
            <w:tcBorders>
              <w:top w:val="single" w:sz="4" w:space="0" w:color="auto"/>
              <w:bottom w:val="double" w:sz="4" w:space="0" w:color="auto"/>
              <w:right w:val="single" w:sz="4" w:space="0" w:color="auto"/>
            </w:tcBorders>
            <w:vAlign w:val="center"/>
          </w:tcPr>
          <w:p w14:paraId="591198B9" w14:textId="77777777" w:rsidR="00251B95" w:rsidRPr="00251B95" w:rsidRDefault="00251B95" w:rsidP="00251B95">
            <w:pPr>
              <w:spacing w:after="0" w:line="276" w:lineRule="auto"/>
              <w:rPr>
                <w:rFonts w:ascii="Arial" w:eastAsia="Times New Roman" w:hAnsi="Arial" w:cs="Times New Roman"/>
                <w:sz w:val="18"/>
                <w:szCs w:val="18"/>
              </w:rPr>
            </w:pPr>
            <w:r w:rsidRPr="00251B95">
              <w:rPr>
                <w:rFonts w:ascii="Arial" w:eastAsia="Times New Roman" w:hAnsi="Arial" w:cs="Arial"/>
                <w:color w:val="000000"/>
                <w:sz w:val="18"/>
                <w:szCs w:val="18"/>
              </w:rPr>
              <w:t>ni izplačila</w:t>
            </w:r>
          </w:p>
        </w:tc>
        <w:tc>
          <w:tcPr>
            <w:tcW w:w="1907" w:type="dxa"/>
            <w:tcBorders>
              <w:top w:val="single" w:sz="4" w:space="0" w:color="auto"/>
              <w:left w:val="single" w:sz="4" w:space="0" w:color="auto"/>
              <w:bottom w:val="double" w:sz="4" w:space="0" w:color="auto"/>
              <w:right w:val="single" w:sz="4" w:space="0" w:color="auto"/>
            </w:tcBorders>
            <w:vAlign w:val="center"/>
          </w:tcPr>
          <w:p w14:paraId="131CC44E" w14:textId="77777777" w:rsidR="00251B95" w:rsidRPr="00251B95" w:rsidRDefault="00251B95" w:rsidP="00251B95">
            <w:pPr>
              <w:spacing w:after="0" w:line="276" w:lineRule="auto"/>
              <w:rPr>
                <w:rFonts w:ascii="Arial" w:eastAsia="Times New Roman" w:hAnsi="Arial" w:cs="Times New Roman"/>
                <w:sz w:val="18"/>
                <w:szCs w:val="18"/>
              </w:rPr>
            </w:pPr>
            <w:r w:rsidRPr="00251B95">
              <w:rPr>
                <w:rFonts w:ascii="Arial" w:eastAsia="Times New Roman" w:hAnsi="Arial" w:cs="Arial"/>
                <w:color w:val="000000"/>
                <w:sz w:val="18"/>
                <w:szCs w:val="18"/>
              </w:rPr>
              <w:t>ni izplačila</w:t>
            </w:r>
          </w:p>
        </w:tc>
        <w:tc>
          <w:tcPr>
            <w:tcW w:w="1906" w:type="dxa"/>
            <w:tcBorders>
              <w:top w:val="single" w:sz="4" w:space="0" w:color="auto"/>
              <w:left w:val="single" w:sz="4" w:space="0" w:color="auto"/>
              <w:bottom w:val="double" w:sz="4" w:space="0" w:color="auto"/>
              <w:right w:val="single" w:sz="4" w:space="0" w:color="auto"/>
            </w:tcBorders>
            <w:vAlign w:val="center"/>
          </w:tcPr>
          <w:p w14:paraId="51A3A8AB" w14:textId="77777777" w:rsidR="00251B95" w:rsidRPr="00251B95" w:rsidRDefault="00251B95" w:rsidP="00251B95">
            <w:pPr>
              <w:spacing w:after="0" w:line="276" w:lineRule="auto"/>
              <w:rPr>
                <w:rFonts w:ascii="Arial" w:eastAsia="Times New Roman" w:hAnsi="Arial" w:cs="Times New Roman"/>
                <w:sz w:val="18"/>
                <w:szCs w:val="18"/>
              </w:rPr>
            </w:pPr>
            <w:r w:rsidRPr="00251B95">
              <w:rPr>
                <w:rFonts w:ascii="Arial" w:eastAsia="Times New Roman" w:hAnsi="Arial" w:cs="Arial"/>
                <w:sz w:val="18"/>
                <w:szCs w:val="18"/>
              </w:rPr>
              <w:t>ni izplačila</w:t>
            </w:r>
          </w:p>
        </w:tc>
        <w:tc>
          <w:tcPr>
            <w:tcW w:w="1907" w:type="dxa"/>
            <w:tcBorders>
              <w:top w:val="single" w:sz="4" w:space="0" w:color="auto"/>
              <w:left w:val="single" w:sz="4" w:space="0" w:color="auto"/>
              <w:bottom w:val="double" w:sz="4" w:space="0" w:color="auto"/>
              <w:right w:val="double" w:sz="4" w:space="0" w:color="auto"/>
            </w:tcBorders>
            <w:vAlign w:val="center"/>
          </w:tcPr>
          <w:p w14:paraId="0E8A9B24" w14:textId="77777777" w:rsidR="00251B95" w:rsidRPr="00251B95" w:rsidRDefault="00251B95" w:rsidP="00251B95">
            <w:pPr>
              <w:spacing w:after="0" w:line="276" w:lineRule="auto"/>
              <w:rPr>
                <w:rFonts w:ascii="Arial" w:eastAsia="Times New Roman" w:hAnsi="Arial" w:cs="Times New Roman"/>
                <w:sz w:val="18"/>
                <w:szCs w:val="18"/>
              </w:rPr>
            </w:pPr>
            <w:r w:rsidRPr="00251B95">
              <w:rPr>
                <w:rFonts w:ascii="Arial" w:eastAsia="Times New Roman" w:hAnsi="Arial" w:cs="Arial"/>
                <w:sz w:val="18"/>
                <w:szCs w:val="18"/>
              </w:rPr>
              <w:t>ni izplačila in izključitev v naslednjem letu</w:t>
            </w:r>
          </w:p>
        </w:tc>
      </w:tr>
    </w:tbl>
    <w:p w14:paraId="037C304A" w14:textId="77777777" w:rsidR="00251B95" w:rsidRPr="00251B95" w:rsidRDefault="00251B95" w:rsidP="00251B95">
      <w:pPr>
        <w:tabs>
          <w:tab w:val="left" w:pos="12191"/>
        </w:tabs>
        <w:spacing w:after="0" w:line="276" w:lineRule="auto"/>
        <w:rPr>
          <w:rFonts w:ascii="Arial" w:eastAsia="Times New Roman" w:hAnsi="Arial" w:cs="Arial"/>
          <w:color w:val="000000"/>
          <w:sz w:val="20"/>
          <w:szCs w:val="20"/>
        </w:rPr>
      </w:pPr>
      <w:r w:rsidRPr="00251B95">
        <w:rPr>
          <w:rFonts w:ascii="Arial" w:eastAsia="Times New Roman" w:hAnsi="Arial" w:cs="Arial"/>
          <w:color w:val="000000"/>
          <w:sz w:val="20"/>
          <w:szCs w:val="20"/>
        </w:rPr>
        <w:t>Ponavljanje kršitve se ugotavlja od vstopa v intervencijo DŽ na podlagi uredbe, ki ureja dobrobit živali za leto 2023 oziroma od leta prvega vstopa v intervencijo naprej.</w:t>
      </w:r>
    </w:p>
    <w:p w14:paraId="4E55399C" w14:textId="77777777" w:rsidR="00251B95" w:rsidRPr="00251B95" w:rsidRDefault="00251B95" w:rsidP="00251B95">
      <w:pPr>
        <w:spacing w:after="0" w:line="276" w:lineRule="auto"/>
        <w:rPr>
          <w:rFonts w:ascii="Arial" w:eastAsia="Times New Roman" w:hAnsi="Arial" w:cs="Arial"/>
          <w:color w:val="000000"/>
          <w:sz w:val="20"/>
          <w:szCs w:val="20"/>
        </w:rPr>
      </w:pPr>
    </w:p>
    <w:p w14:paraId="47E28A81" w14:textId="77777777" w:rsidR="00BC675C" w:rsidRDefault="00BC675C" w:rsidP="00251B95">
      <w:pPr>
        <w:spacing w:after="0" w:line="276" w:lineRule="auto"/>
        <w:rPr>
          <w:rFonts w:ascii="Arial" w:eastAsia="Times New Roman" w:hAnsi="Arial" w:cs="Times New Roman"/>
          <w:sz w:val="20"/>
          <w:szCs w:val="24"/>
        </w:rPr>
      </w:pPr>
    </w:p>
    <w:p w14:paraId="368FEE63" w14:textId="4528C38B" w:rsidR="00251B95" w:rsidRPr="00251B95" w:rsidRDefault="00251B95" w:rsidP="00251B95">
      <w:pPr>
        <w:spacing w:after="0" w:line="276" w:lineRule="auto"/>
        <w:rPr>
          <w:rFonts w:ascii="Arial" w:eastAsia="Times New Roman" w:hAnsi="Arial" w:cs="Times New Roman"/>
          <w:sz w:val="20"/>
          <w:szCs w:val="24"/>
        </w:rPr>
      </w:pPr>
      <w:r w:rsidRPr="00251B95">
        <w:rPr>
          <w:rFonts w:ascii="Arial" w:eastAsia="Times New Roman" w:hAnsi="Arial" w:cs="Times New Roman"/>
          <w:sz w:val="20"/>
          <w:szCs w:val="24"/>
        </w:rPr>
        <w:t>Pri ugotovljenih kršitvah pogojev za zahtevo, ki so opredeljeni v 33. členu te uredbe, se plačilo zmanjša, kot je navedeno spodaj.</w:t>
      </w:r>
    </w:p>
    <w:p w14:paraId="4AB92834" w14:textId="77777777" w:rsidR="00251B95" w:rsidRPr="00251B95" w:rsidRDefault="00251B95" w:rsidP="00251B95">
      <w:pPr>
        <w:spacing w:after="0" w:line="276" w:lineRule="auto"/>
        <w:rPr>
          <w:rFonts w:ascii="Arial" w:eastAsia="Times New Roman" w:hAnsi="Arial" w:cs="Times New Roman"/>
          <w:sz w:val="20"/>
          <w:szCs w:val="24"/>
        </w:rPr>
      </w:pPr>
    </w:p>
    <w:tbl>
      <w:tblPr>
        <w:tblW w:w="142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111"/>
        <w:gridCol w:w="2477"/>
        <w:gridCol w:w="1906"/>
        <w:gridCol w:w="1907"/>
        <w:gridCol w:w="1906"/>
        <w:gridCol w:w="1907"/>
      </w:tblGrid>
      <w:tr w:rsidR="00251B95" w:rsidRPr="00251B95" w14:paraId="64C076D7" w14:textId="77777777" w:rsidTr="0018192E">
        <w:trPr>
          <w:trHeight w:val="397"/>
        </w:trPr>
        <w:tc>
          <w:tcPr>
            <w:tcW w:w="4111" w:type="dxa"/>
            <w:tcBorders>
              <w:top w:val="double" w:sz="4" w:space="0" w:color="auto"/>
              <w:left w:val="double" w:sz="4" w:space="0" w:color="auto"/>
              <w:bottom w:val="double" w:sz="4" w:space="0" w:color="auto"/>
            </w:tcBorders>
            <w:vAlign w:val="center"/>
          </w:tcPr>
          <w:p w14:paraId="3C481D5F" w14:textId="77777777" w:rsidR="00251B95" w:rsidRPr="00251B95" w:rsidRDefault="00251B95" w:rsidP="00251B95">
            <w:pPr>
              <w:spacing w:after="0" w:line="276" w:lineRule="auto"/>
              <w:rPr>
                <w:rFonts w:ascii="Arial" w:eastAsia="Times New Roman" w:hAnsi="Arial" w:cs="Times New Roman"/>
                <w:b/>
                <w:sz w:val="18"/>
                <w:szCs w:val="18"/>
              </w:rPr>
            </w:pPr>
            <w:r w:rsidRPr="00251B95">
              <w:rPr>
                <w:rFonts w:ascii="Arial" w:eastAsia="Times New Roman" w:hAnsi="Arial" w:cs="Times New Roman"/>
                <w:b/>
                <w:sz w:val="18"/>
                <w:szCs w:val="18"/>
              </w:rPr>
              <w:t>Pogoj</w:t>
            </w:r>
          </w:p>
        </w:tc>
        <w:tc>
          <w:tcPr>
            <w:tcW w:w="2477" w:type="dxa"/>
            <w:tcBorders>
              <w:top w:val="double" w:sz="4" w:space="0" w:color="auto"/>
              <w:bottom w:val="double" w:sz="4" w:space="0" w:color="auto"/>
            </w:tcBorders>
            <w:vAlign w:val="center"/>
          </w:tcPr>
          <w:p w14:paraId="359B8E1E" w14:textId="77777777" w:rsidR="00251B95" w:rsidRPr="00251B95" w:rsidRDefault="00251B95" w:rsidP="00251B95">
            <w:pPr>
              <w:spacing w:after="0" w:line="276" w:lineRule="auto"/>
              <w:rPr>
                <w:rFonts w:ascii="Arial" w:eastAsia="Times New Roman" w:hAnsi="Arial" w:cs="Times New Roman"/>
                <w:b/>
                <w:sz w:val="18"/>
                <w:szCs w:val="18"/>
              </w:rPr>
            </w:pPr>
            <w:r w:rsidRPr="00251B95">
              <w:rPr>
                <w:rFonts w:ascii="Arial" w:eastAsia="Times New Roman" w:hAnsi="Arial" w:cs="Times New Roman"/>
                <w:b/>
                <w:sz w:val="18"/>
                <w:szCs w:val="18"/>
              </w:rPr>
              <w:t>Kršitev zahteve</w:t>
            </w:r>
          </w:p>
        </w:tc>
        <w:tc>
          <w:tcPr>
            <w:tcW w:w="1906" w:type="dxa"/>
            <w:tcBorders>
              <w:top w:val="double" w:sz="4" w:space="0" w:color="auto"/>
              <w:bottom w:val="double" w:sz="4" w:space="0" w:color="auto"/>
              <w:right w:val="single" w:sz="4" w:space="0" w:color="auto"/>
            </w:tcBorders>
            <w:vAlign w:val="center"/>
          </w:tcPr>
          <w:p w14:paraId="2BA7EF1D" w14:textId="77777777" w:rsidR="00251B95" w:rsidRPr="00251B95" w:rsidRDefault="00251B95" w:rsidP="00251B95">
            <w:pPr>
              <w:spacing w:after="0" w:line="276" w:lineRule="auto"/>
              <w:rPr>
                <w:rFonts w:ascii="Arial" w:eastAsia="Times New Roman" w:hAnsi="Arial" w:cs="Times New Roman"/>
                <w:b/>
                <w:sz w:val="18"/>
                <w:szCs w:val="18"/>
              </w:rPr>
            </w:pPr>
            <w:r w:rsidRPr="00251B95">
              <w:rPr>
                <w:rFonts w:ascii="Arial" w:eastAsia="Times New Roman" w:hAnsi="Arial" w:cs="Times New Roman"/>
                <w:b/>
                <w:sz w:val="18"/>
                <w:szCs w:val="18"/>
              </w:rPr>
              <w:t xml:space="preserve">Upravna sankcija ob prvi kršitvi </w:t>
            </w:r>
          </w:p>
        </w:tc>
        <w:tc>
          <w:tcPr>
            <w:tcW w:w="1907" w:type="dxa"/>
            <w:tcBorders>
              <w:top w:val="double" w:sz="4" w:space="0" w:color="auto"/>
              <w:left w:val="single" w:sz="4" w:space="0" w:color="auto"/>
              <w:bottom w:val="double" w:sz="4" w:space="0" w:color="auto"/>
              <w:right w:val="single" w:sz="4" w:space="0" w:color="auto"/>
            </w:tcBorders>
            <w:vAlign w:val="center"/>
          </w:tcPr>
          <w:p w14:paraId="648CF9AF" w14:textId="77777777" w:rsidR="00251B95" w:rsidRPr="00251B95" w:rsidRDefault="00251B95" w:rsidP="00251B95">
            <w:pPr>
              <w:spacing w:after="0" w:line="276" w:lineRule="auto"/>
              <w:rPr>
                <w:rFonts w:ascii="Arial" w:eastAsia="Times New Roman" w:hAnsi="Arial" w:cs="Times New Roman"/>
                <w:b/>
                <w:sz w:val="18"/>
                <w:szCs w:val="18"/>
              </w:rPr>
            </w:pPr>
            <w:r w:rsidRPr="00251B95">
              <w:rPr>
                <w:rFonts w:ascii="Arial" w:eastAsia="Times New Roman" w:hAnsi="Arial" w:cs="Times New Roman"/>
                <w:b/>
                <w:sz w:val="18"/>
                <w:szCs w:val="18"/>
              </w:rPr>
              <w:t>Upravna sankcija ob prvi ponovitvi iste kršitve</w:t>
            </w:r>
          </w:p>
        </w:tc>
        <w:tc>
          <w:tcPr>
            <w:tcW w:w="1906" w:type="dxa"/>
            <w:tcBorders>
              <w:top w:val="double" w:sz="4" w:space="0" w:color="auto"/>
              <w:left w:val="single" w:sz="4" w:space="0" w:color="auto"/>
              <w:bottom w:val="double" w:sz="4" w:space="0" w:color="auto"/>
              <w:right w:val="single" w:sz="4" w:space="0" w:color="auto"/>
            </w:tcBorders>
            <w:vAlign w:val="center"/>
          </w:tcPr>
          <w:p w14:paraId="0F5399BA" w14:textId="77777777" w:rsidR="00251B95" w:rsidRPr="00251B95" w:rsidRDefault="00251B95" w:rsidP="00251B95">
            <w:pPr>
              <w:spacing w:after="0" w:line="276" w:lineRule="auto"/>
              <w:rPr>
                <w:rFonts w:ascii="Arial" w:eastAsia="Times New Roman" w:hAnsi="Arial" w:cs="Times New Roman"/>
                <w:b/>
                <w:sz w:val="18"/>
                <w:szCs w:val="18"/>
              </w:rPr>
            </w:pPr>
            <w:r w:rsidRPr="00251B95">
              <w:rPr>
                <w:rFonts w:ascii="Arial" w:eastAsia="Times New Roman" w:hAnsi="Arial" w:cs="Times New Roman"/>
                <w:b/>
                <w:sz w:val="18"/>
                <w:szCs w:val="18"/>
              </w:rPr>
              <w:t>Upravna sankcija ob drugi ponovitvi iste kršitve</w:t>
            </w:r>
          </w:p>
        </w:tc>
        <w:tc>
          <w:tcPr>
            <w:tcW w:w="1907" w:type="dxa"/>
            <w:tcBorders>
              <w:top w:val="double" w:sz="4" w:space="0" w:color="auto"/>
              <w:left w:val="single" w:sz="4" w:space="0" w:color="auto"/>
              <w:bottom w:val="double" w:sz="4" w:space="0" w:color="auto"/>
              <w:right w:val="double" w:sz="4" w:space="0" w:color="auto"/>
            </w:tcBorders>
            <w:vAlign w:val="center"/>
          </w:tcPr>
          <w:p w14:paraId="153D1E4F" w14:textId="77777777" w:rsidR="00251B95" w:rsidRPr="00251B95" w:rsidRDefault="00251B95" w:rsidP="00251B95">
            <w:pPr>
              <w:spacing w:after="0" w:line="276" w:lineRule="auto"/>
              <w:rPr>
                <w:rFonts w:ascii="Arial" w:eastAsia="Times New Roman" w:hAnsi="Arial" w:cs="Times New Roman"/>
                <w:b/>
                <w:sz w:val="18"/>
                <w:szCs w:val="18"/>
              </w:rPr>
            </w:pPr>
            <w:r w:rsidRPr="00251B95">
              <w:rPr>
                <w:rFonts w:ascii="Arial" w:eastAsia="Times New Roman" w:hAnsi="Arial" w:cs="Times New Roman"/>
                <w:b/>
                <w:sz w:val="18"/>
                <w:szCs w:val="18"/>
              </w:rPr>
              <w:t>Upravna sankcija ob tretji in nadaljnjih ponovitvah iste kršitve</w:t>
            </w:r>
          </w:p>
        </w:tc>
      </w:tr>
      <w:tr w:rsidR="00251B95" w:rsidRPr="00251B95" w14:paraId="6796B274" w14:textId="77777777" w:rsidTr="0018192E">
        <w:trPr>
          <w:trHeight w:val="397"/>
        </w:trPr>
        <w:tc>
          <w:tcPr>
            <w:tcW w:w="4111" w:type="dxa"/>
            <w:tcBorders>
              <w:top w:val="double" w:sz="4" w:space="0" w:color="auto"/>
              <w:left w:val="double" w:sz="4" w:space="0" w:color="auto"/>
              <w:bottom w:val="double" w:sz="4" w:space="0" w:color="auto"/>
            </w:tcBorders>
            <w:vAlign w:val="center"/>
          </w:tcPr>
          <w:p w14:paraId="469C1482" w14:textId="77777777" w:rsidR="00251B95" w:rsidRPr="00251B95" w:rsidRDefault="00251B95" w:rsidP="00251B95">
            <w:pPr>
              <w:spacing w:after="0" w:line="276" w:lineRule="auto"/>
              <w:rPr>
                <w:rFonts w:ascii="Arial" w:eastAsia="Times New Roman" w:hAnsi="Arial" w:cs="Times New Roman"/>
                <w:b/>
                <w:sz w:val="18"/>
                <w:szCs w:val="18"/>
              </w:rPr>
            </w:pPr>
            <w:r w:rsidRPr="00251B95">
              <w:rPr>
                <w:rFonts w:ascii="Arial" w:eastAsia="Times New Roman" w:hAnsi="Arial" w:cs="Times New Roman"/>
                <w:sz w:val="18"/>
                <w:szCs w:val="18"/>
              </w:rPr>
              <w:t>izpust</w:t>
            </w:r>
          </w:p>
        </w:tc>
        <w:tc>
          <w:tcPr>
            <w:tcW w:w="2477" w:type="dxa"/>
            <w:tcBorders>
              <w:top w:val="double" w:sz="4" w:space="0" w:color="auto"/>
              <w:right w:val="single" w:sz="4" w:space="0" w:color="auto"/>
            </w:tcBorders>
            <w:vAlign w:val="center"/>
          </w:tcPr>
          <w:p w14:paraId="6CCBA979" w14:textId="77777777" w:rsidR="00251B95" w:rsidRPr="00251B95" w:rsidRDefault="00251B95" w:rsidP="00251B95">
            <w:pPr>
              <w:spacing w:after="0" w:line="276" w:lineRule="auto"/>
              <w:rPr>
                <w:rFonts w:ascii="Arial" w:eastAsia="Times New Roman" w:hAnsi="Arial" w:cs="Times New Roman"/>
                <w:b/>
                <w:sz w:val="18"/>
                <w:szCs w:val="18"/>
              </w:rPr>
            </w:pPr>
            <w:r w:rsidRPr="00251B95">
              <w:rPr>
                <w:rFonts w:ascii="Arial" w:eastAsia="Times New Roman" w:hAnsi="Arial" w:cs="Arial"/>
                <w:sz w:val="18"/>
                <w:szCs w:val="18"/>
              </w:rPr>
              <w:t xml:space="preserve">zahteva ni izpolnjena </w:t>
            </w:r>
          </w:p>
        </w:tc>
        <w:tc>
          <w:tcPr>
            <w:tcW w:w="1906" w:type="dxa"/>
            <w:tcBorders>
              <w:top w:val="double" w:sz="4" w:space="0" w:color="auto"/>
              <w:left w:val="single" w:sz="4" w:space="0" w:color="auto"/>
              <w:right w:val="single" w:sz="4" w:space="0" w:color="auto"/>
            </w:tcBorders>
            <w:vAlign w:val="center"/>
          </w:tcPr>
          <w:p w14:paraId="5C317686" w14:textId="77777777" w:rsidR="00251B95" w:rsidRPr="00251B95" w:rsidRDefault="00251B95" w:rsidP="00251B95">
            <w:pPr>
              <w:spacing w:after="0" w:line="276" w:lineRule="auto"/>
              <w:rPr>
                <w:rFonts w:ascii="Arial" w:eastAsia="Times New Roman" w:hAnsi="Arial" w:cs="Times New Roman"/>
                <w:b/>
                <w:sz w:val="18"/>
                <w:szCs w:val="18"/>
              </w:rPr>
            </w:pPr>
            <w:r w:rsidRPr="00251B95">
              <w:rPr>
                <w:rFonts w:ascii="Arial" w:eastAsia="Times New Roman" w:hAnsi="Arial" w:cs="Arial"/>
                <w:sz w:val="18"/>
                <w:szCs w:val="18"/>
              </w:rPr>
              <w:t>ni izplačila</w:t>
            </w:r>
          </w:p>
        </w:tc>
        <w:tc>
          <w:tcPr>
            <w:tcW w:w="1907" w:type="dxa"/>
            <w:tcBorders>
              <w:top w:val="double" w:sz="4" w:space="0" w:color="auto"/>
              <w:left w:val="single" w:sz="4" w:space="0" w:color="auto"/>
              <w:right w:val="single" w:sz="4" w:space="0" w:color="auto"/>
            </w:tcBorders>
            <w:vAlign w:val="center"/>
          </w:tcPr>
          <w:p w14:paraId="709CDE59" w14:textId="77777777" w:rsidR="00251B95" w:rsidRPr="00251B95" w:rsidRDefault="00251B95" w:rsidP="00251B95">
            <w:pPr>
              <w:spacing w:after="0" w:line="276" w:lineRule="auto"/>
              <w:rPr>
                <w:rFonts w:ascii="Arial" w:eastAsia="Times New Roman" w:hAnsi="Arial" w:cs="Times New Roman"/>
                <w:b/>
                <w:sz w:val="18"/>
                <w:szCs w:val="18"/>
              </w:rPr>
            </w:pPr>
            <w:r w:rsidRPr="00251B95">
              <w:rPr>
                <w:rFonts w:ascii="Arial" w:eastAsia="Times New Roman" w:hAnsi="Arial" w:cs="Arial"/>
                <w:sz w:val="18"/>
                <w:szCs w:val="18"/>
              </w:rPr>
              <w:t xml:space="preserve">ni izplačila </w:t>
            </w:r>
          </w:p>
        </w:tc>
        <w:tc>
          <w:tcPr>
            <w:tcW w:w="1906" w:type="dxa"/>
            <w:tcBorders>
              <w:top w:val="double" w:sz="4" w:space="0" w:color="auto"/>
              <w:left w:val="single" w:sz="4" w:space="0" w:color="auto"/>
              <w:right w:val="single" w:sz="4" w:space="0" w:color="auto"/>
            </w:tcBorders>
            <w:vAlign w:val="center"/>
          </w:tcPr>
          <w:p w14:paraId="4D0AFD35" w14:textId="77777777" w:rsidR="00251B95" w:rsidRPr="00251B95" w:rsidRDefault="00251B95" w:rsidP="00251B95">
            <w:pPr>
              <w:spacing w:after="0" w:line="276" w:lineRule="auto"/>
              <w:rPr>
                <w:rFonts w:ascii="Arial" w:eastAsia="Times New Roman" w:hAnsi="Arial" w:cs="Times New Roman"/>
                <w:b/>
                <w:sz w:val="18"/>
                <w:szCs w:val="18"/>
              </w:rPr>
            </w:pPr>
            <w:r w:rsidRPr="00251B95">
              <w:rPr>
                <w:rFonts w:ascii="Arial" w:eastAsia="Times New Roman" w:hAnsi="Arial" w:cs="Arial"/>
                <w:sz w:val="18"/>
                <w:szCs w:val="18"/>
              </w:rPr>
              <w:t>ni izplačila</w:t>
            </w:r>
          </w:p>
        </w:tc>
        <w:tc>
          <w:tcPr>
            <w:tcW w:w="1907" w:type="dxa"/>
            <w:tcBorders>
              <w:top w:val="double" w:sz="4" w:space="0" w:color="auto"/>
              <w:left w:val="single" w:sz="4" w:space="0" w:color="auto"/>
              <w:right w:val="double" w:sz="4" w:space="0" w:color="auto"/>
            </w:tcBorders>
            <w:vAlign w:val="center"/>
          </w:tcPr>
          <w:p w14:paraId="39A0C447" w14:textId="77777777" w:rsidR="00251B95" w:rsidRPr="00251B95" w:rsidRDefault="00251B95" w:rsidP="00251B95">
            <w:pPr>
              <w:spacing w:after="0" w:line="276" w:lineRule="auto"/>
              <w:rPr>
                <w:rFonts w:ascii="Arial" w:eastAsia="Times New Roman" w:hAnsi="Arial" w:cs="Times New Roman"/>
                <w:b/>
                <w:sz w:val="18"/>
                <w:szCs w:val="18"/>
              </w:rPr>
            </w:pPr>
            <w:r w:rsidRPr="00251B95">
              <w:rPr>
                <w:rFonts w:ascii="Arial" w:eastAsia="Times New Roman" w:hAnsi="Arial" w:cs="Arial"/>
                <w:sz w:val="18"/>
                <w:szCs w:val="18"/>
              </w:rPr>
              <w:t>ni izplačila in izključitev v naslednjem letu</w:t>
            </w:r>
          </w:p>
        </w:tc>
      </w:tr>
      <w:tr w:rsidR="00251B95" w:rsidRPr="00251B95" w14:paraId="56CA2BD9" w14:textId="77777777" w:rsidTr="0018192E">
        <w:trPr>
          <w:trHeight w:val="397"/>
        </w:trPr>
        <w:tc>
          <w:tcPr>
            <w:tcW w:w="4111" w:type="dxa"/>
            <w:vMerge w:val="restart"/>
            <w:tcBorders>
              <w:top w:val="double" w:sz="4" w:space="0" w:color="auto"/>
              <w:left w:val="double" w:sz="4" w:space="0" w:color="auto"/>
            </w:tcBorders>
            <w:vAlign w:val="center"/>
          </w:tcPr>
          <w:p w14:paraId="1B49041A" w14:textId="77777777" w:rsidR="00251B95" w:rsidRPr="00251B95" w:rsidRDefault="00251B95" w:rsidP="00251B95">
            <w:pPr>
              <w:spacing w:after="0" w:line="276" w:lineRule="auto"/>
              <w:rPr>
                <w:rFonts w:ascii="Arial" w:eastAsia="Times New Roman" w:hAnsi="Arial" w:cs="Times New Roman"/>
                <w:sz w:val="18"/>
                <w:szCs w:val="18"/>
              </w:rPr>
            </w:pPr>
            <w:r w:rsidRPr="00251B95">
              <w:rPr>
                <w:rFonts w:ascii="Arial" w:eastAsia="Times New Roman" w:hAnsi="Arial" w:cs="Times New Roman"/>
                <w:sz w:val="18"/>
                <w:szCs w:val="18"/>
              </w:rPr>
              <w:t>dnevnik ali urnik izpustov</w:t>
            </w:r>
          </w:p>
        </w:tc>
        <w:tc>
          <w:tcPr>
            <w:tcW w:w="2477" w:type="dxa"/>
            <w:tcBorders>
              <w:top w:val="double" w:sz="4" w:space="0" w:color="auto"/>
            </w:tcBorders>
            <w:vAlign w:val="center"/>
          </w:tcPr>
          <w:p w14:paraId="5B2F2BDD" w14:textId="77777777" w:rsidR="00251B95" w:rsidRPr="00251B95" w:rsidRDefault="00251B95" w:rsidP="00251B95">
            <w:pPr>
              <w:spacing w:after="0" w:line="276" w:lineRule="auto"/>
              <w:rPr>
                <w:rFonts w:ascii="Arial" w:eastAsia="Times New Roman" w:hAnsi="Arial" w:cs="Times New Roman"/>
                <w:sz w:val="18"/>
                <w:szCs w:val="18"/>
              </w:rPr>
            </w:pPr>
            <w:r w:rsidRPr="00251B95">
              <w:rPr>
                <w:rFonts w:ascii="Arial" w:eastAsia="Times New Roman" w:hAnsi="Arial" w:cs="Times New Roman"/>
                <w:sz w:val="18"/>
                <w:szCs w:val="18"/>
              </w:rPr>
              <w:t>dnevnik se ne vodi ali urnik ni izdelan</w:t>
            </w:r>
          </w:p>
        </w:tc>
        <w:tc>
          <w:tcPr>
            <w:tcW w:w="1906" w:type="dxa"/>
            <w:tcBorders>
              <w:top w:val="double" w:sz="4" w:space="0" w:color="auto"/>
              <w:right w:val="single" w:sz="4" w:space="0" w:color="auto"/>
            </w:tcBorders>
            <w:vAlign w:val="center"/>
          </w:tcPr>
          <w:p w14:paraId="3BB2B5FF" w14:textId="77777777" w:rsidR="00251B95" w:rsidRPr="00251B95" w:rsidRDefault="00251B95" w:rsidP="00251B95">
            <w:pPr>
              <w:spacing w:after="0" w:line="276" w:lineRule="auto"/>
              <w:rPr>
                <w:rFonts w:ascii="Arial" w:eastAsia="Times New Roman" w:hAnsi="Arial" w:cs="Times New Roman"/>
                <w:sz w:val="18"/>
                <w:szCs w:val="18"/>
              </w:rPr>
            </w:pPr>
            <w:r w:rsidRPr="00251B95">
              <w:rPr>
                <w:rFonts w:ascii="Arial" w:eastAsia="Times New Roman" w:hAnsi="Arial" w:cs="Times New Roman"/>
                <w:sz w:val="18"/>
                <w:szCs w:val="18"/>
              </w:rPr>
              <w:t>zmanjšanje plačila za 20 %</w:t>
            </w:r>
          </w:p>
        </w:tc>
        <w:tc>
          <w:tcPr>
            <w:tcW w:w="1907" w:type="dxa"/>
            <w:tcBorders>
              <w:top w:val="double" w:sz="4" w:space="0" w:color="auto"/>
              <w:left w:val="single" w:sz="4" w:space="0" w:color="auto"/>
              <w:right w:val="single" w:sz="4" w:space="0" w:color="auto"/>
            </w:tcBorders>
            <w:vAlign w:val="center"/>
          </w:tcPr>
          <w:p w14:paraId="51FCC304" w14:textId="77777777" w:rsidR="00251B95" w:rsidRPr="00251B95" w:rsidRDefault="00251B95" w:rsidP="00251B95">
            <w:pPr>
              <w:spacing w:after="0" w:line="276" w:lineRule="auto"/>
              <w:rPr>
                <w:rFonts w:ascii="Arial" w:eastAsia="Times New Roman" w:hAnsi="Arial" w:cs="Times New Roman"/>
                <w:sz w:val="18"/>
                <w:szCs w:val="18"/>
              </w:rPr>
            </w:pPr>
            <w:r w:rsidRPr="00251B95">
              <w:rPr>
                <w:rFonts w:ascii="Arial" w:eastAsia="Times New Roman" w:hAnsi="Arial" w:cs="Times New Roman"/>
                <w:sz w:val="18"/>
                <w:szCs w:val="18"/>
              </w:rPr>
              <w:t>zmanjšanje plačila za 25 %</w:t>
            </w:r>
          </w:p>
        </w:tc>
        <w:tc>
          <w:tcPr>
            <w:tcW w:w="1906" w:type="dxa"/>
            <w:tcBorders>
              <w:top w:val="double" w:sz="4" w:space="0" w:color="auto"/>
              <w:left w:val="single" w:sz="4" w:space="0" w:color="auto"/>
              <w:right w:val="single" w:sz="4" w:space="0" w:color="auto"/>
            </w:tcBorders>
            <w:vAlign w:val="center"/>
          </w:tcPr>
          <w:p w14:paraId="68D23FF3" w14:textId="77777777" w:rsidR="00251B95" w:rsidRPr="00251B95" w:rsidRDefault="00251B95" w:rsidP="00251B95">
            <w:pPr>
              <w:spacing w:after="0" w:line="276" w:lineRule="auto"/>
              <w:rPr>
                <w:rFonts w:ascii="Arial" w:eastAsia="Times New Roman" w:hAnsi="Arial" w:cs="Times New Roman"/>
                <w:sz w:val="18"/>
                <w:szCs w:val="18"/>
              </w:rPr>
            </w:pPr>
            <w:r w:rsidRPr="00251B95">
              <w:rPr>
                <w:rFonts w:ascii="Arial" w:eastAsia="Times New Roman" w:hAnsi="Arial" w:cs="Times New Roman"/>
                <w:sz w:val="18"/>
                <w:szCs w:val="18"/>
              </w:rPr>
              <w:t>zmanjšanje plačila za</w:t>
            </w:r>
            <w:r w:rsidRPr="00251B95" w:rsidDel="00EE5BE8">
              <w:rPr>
                <w:rFonts w:ascii="Arial" w:eastAsia="Times New Roman" w:hAnsi="Arial" w:cs="Times New Roman"/>
                <w:sz w:val="18"/>
                <w:szCs w:val="18"/>
              </w:rPr>
              <w:t xml:space="preserve"> </w:t>
            </w:r>
            <w:r w:rsidRPr="00251B95">
              <w:rPr>
                <w:rFonts w:ascii="Arial" w:eastAsia="Times New Roman" w:hAnsi="Arial" w:cs="Times New Roman"/>
                <w:sz w:val="18"/>
                <w:szCs w:val="18"/>
              </w:rPr>
              <w:t>30 %</w:t>
            </w:r>
          </w:p>
        </w:tc>
        <w:tc>
          <w:tcPr>
            <w:tcW w:w="1907" w:type="dxa"/>
            <w:tcBorders>
              <w:top w:val="double" w:sz="4" w:space="0" w:color="auto"/>
              <w:left w:val="single" w:sz="4" w:space="0" w:color="auto"/>
              <w:right w:val="double" w:sz="4" w:space="0" w:color="auto"/>
            </w:tcBorders>
            <w:vAlign w:val="center"/>
          </w:tcPr>
          <w:p w14:paraId="64EC42C3" w14:textId="77777777" w:rsidR="00251B95" w:rsidRPr="00251B95" w:rsidRDefault="00251B95" w:rsidP="00251B95">
            <w:pPr>
              <w:spacing w:after="0" w:line="276" w:lineRule="auto"/>
              <w:rPr>
                <w:rFonts w:ascii="Arial" w:eastAsia="Times New Roman" w:hAnsi="Arial" w:cs="Times New Roman"/>
                <w:sz w:val="18"/>
                <w:szCs w:val="18"/>
              </w:rPr>
            </w:pPr>
            <w:r w:rsidRPr="00251B95">
              <w:rPr>
                <w:rFonts w:ascii="Arial" w:eastAsia="Times New Roman" w:hAnsi="Arial" w:cs="Times New Roman"/>
                <w:sz w:val="18"/>
                <w:szCs w:val="18"/>
              </w:rPr>
              <w:t>ni izplačila</w:t>
            </w:r>
          </w:p>
        </w:tc>
      </w:tr>
      <w:tr w:rsidR="00251B95" w:rsidRPr="00251B95" w14:paraId="00E5E9B2" w14:textId="77777777" w:rsidTr="0018192E">
        <w:trPr>
          <w:trHeight w:val="397"/>
        </w:trPr>
        <w:tc>
          <w:tcPr>
            <w:tcW w:w="4111" w:type="dxa"/>
            <w:vMerge/>
            <w:tcBorders>
              <w:left w:val="double" w:sz="4" w:space="0" w:color="auto"/>
              <w:bottom w:val="double" w:sz="4" w:space="0" w:color="auto"/>
            </w:tcBorders>
            <w:vAlign w:val="center"/>
          </w:tcPr>
          <w:p w14:paraId="25010B16" w14:textId="77777777" w:rsidR="00251B95" w:rsidRPr="00251B95" w:rsidRDefault="00251B95" w:rsidP="00251B95">
            <w:pPr>
              <w:spacing w:after="0" w:line="276" w:lineRule="auto"/>
              <w:rPr>
                <w:rFonts w:ascii="Arial" w:eastAsia="Times New Roman" w:hAnsi="Arial" w:cs="Times New Roman"/>
                <w:sz w:val="18"/>
                <w:szCs w:val="18"/>
              </w:rPr>
            </w:pPr>
          </w:p>
        </w:tc>
        <w:tc>
          <w:tcPr>
            <w:tcW w:w="2477" w:type="dxa"/>
            <w:tcBorders>
              <w:top w:val="single" w:sz="4" w:space="0" w:color="auto"/>
              <w:bottom w:val="double" w:sz="4" w:space="0" w:color="auto"/>
            </w:tcBorders>
            <w:vAlign w:val="center"/>
          </w:tcPr>
          <w:p w14:paraId="34130A02" w14:textId="77777777" w:rsidR="00251B95" w:rsidRPr="00251B95" w:rsidRDefault="00251B95" w:rsidP="00251B95">
            <w:pPr>
              <w:spacing w:after="0" w:line="276" w:lineRule="auto"/>
              <w:rPr>
                <w:rFonts w:ascii="Arial" w:eastAsia="Times New Roman" w:hAnsi="Arial" w:cs="Times New Roman"/>
                <w:sz w:val="18"/>
                <w:szCs w:val="18"/>
              </w:rPr>
            </w:pPr>
            <w:r w:rsidRPr="00251B95">
              <w:rPr>
                <w:rFonts w:ascii="Arial" w:eastAsia="Times New Roman" w:hAnsi="Arial" w:cs="Times New Roman"/>
                <w:sz w:val="18"/>
                <w:szCs w:val="18"/>
              </w:rPr>
              <w:t xml:space="preserve">dnevnik se ne vodi </w:t>
            </w:r>
            <w:r w:rsidRPr="00251B95">
              <w:rPr>
                <w:rFonts w:ascii="Arial" w:eastAsia="Times New Roman" w:hAnsi="Arial" w:cs="Arial"/>
                <w:color w:val="000000"/>
                <w:sz w:val="18"/>
                <w:szCs w:val="18"/>
              </w:rPr>
              <w:t>sproti</w:t>
            </w:r>
          </w:p>
        </w:tc>
        <w:tc>
          <w:tcPr>
            <w:tcW w:w="1906" w:type="dxa"/>
            <w:tcBorders>
              <w:bottom w:val="double" w:sz="4" w:space="0" w:color="auto"/>
              <w:right w:val="single" w:sz="4" w:space="0" w:color="auto"/>
            </w:tcBorders>
            <w:vAlign w:val="center"/>
          </w:tcPr>
          <w:p w14:paraId="5973BF59" w14:textId="77777777" w:rsidR="00251B95" w:rsidRPr="00251B95" w:rsidRDefault="00251B95" w:rsidP="00251B95">
            <w:pPr>
              <w:spacing w:after="0" w:line="276" w:lineRule="auto"/>
              <w:rPr>
                <w:rFonts w:ascii="Arial" w:eastAsia="Times New Roman" w:hAnsi="Arial" w:cs="Times New Roman"/>
                <w:sz w:val="18"/>
                <w:szCs w:val="18"/>
              </w:rPr>
            </w:pPr>
            <w:r w:rsidRPr="00251B95">
              <w:rPr>
                <w:rFonts w:ascii="Arial" w:eastAsia="Times New Roman" w:hAnsi="Arial" w:cs="Times New Roman"/>
                <w:sz w:val="18"/>
                <w:szCs w:val="18"/>
              </w:rPr>
              <w:t>zmanjšanje plačila za 10 %</w:t>
            </w:r>
          </w:p>
        </w:tc>
        <w:tc>
          <w:tcPr>
            <w:tcW w:w="1907" w:type="dxa"/>
            <w:tcBorders>
              <w:left w:val="single" w:sz="4" w:space="0" w:color="auto"/>
              <w:bottom w:val="double" w:sz="4" w:space="0" w:color="auto"/>
              <w:right w:val="single" w:sz="4" w:space="0" w:color="auto"/>
            </w:tcBorders>
            <w:vAlign w:val="center"/>
          </w:tcPr>
          <w:p w14:paraId="4880A441" w14:textId="77777777" w:rsidR="00251B95" w:rsidRPr="00251B95" w:rsidRDefault="00251B95" w:rsidP="00251B95">
            <w:pPr>
              <w:spacing w:after="0" w:line="276" w:lineRule="auto"/>
              <w:rPr>
                <w:rFonts w:ascii="Arial" w:eastAsia="Times New Roman" w:hAnsi="Arial" w:cs="Times New Roman"/>
                <w:sz w:val="18"/>
                <w:szCs w:val="18"/>
              </w:rPr>
            </w:pPr>
            <w:r w:rsidRPr="00251B95">
              <w:rPr>
                <w:rFonts w:ascii="Arial" w:eastAsia="Times New Roman" w:hAnsi="Arial" w:cs="Times New Roman"/>
                <w:sz w:val="18"/>
                <w:szCs w:val="18"/>
              </w:rPr>
              <w:t>zmanjšanje plačila za 15 %</w:t>
            </w:r>
          </w:p>
        </w:tc>
        <w:tc>
          <w:tcPr>
            <w:tcW w:w="1906" w:type="dxa"/>
            <w:tcBorders>
              <w:left w:val="single" w:sz="4" w:space="0" w:color="auto"/>
              <w:bottom w:val="double" w:sz="4" w:space="0" w:color="auto"/>
              <w:right w:val="single" w:sz="4" w:space="0" w:color="auto"/>
            </w:tcBorders>
            <w:vAlign w:val="center"/>
          </w:tcPr>
          <w:p w14:paraId="0A2A332C" w14:textId="77777777" w:rsidR="00251B95" w:rsidRPr="00251B95" w:rsidRDefault="00251B95" w:rsidP="00251B95">
            <w:pPr>
              <w:spacing w:after="0" w:line="276" w:lineRule="auto"/>
              <w:rPr>
                <w:rFonts w:ascii="Arial" w:eastAsia="Times New Roman" w:hAnsi="Arial" w:cs="Times New Roman"/>
                <w:sz w:val="18"/>
                <w:szCs w:val="18"/>
              </w:rPr>
            </w:pPr>
            <w:r w:rsidRPr="00251B95">
              <w:rPr>
                <w:rFonts w:ascii="Arial" w:eastAsia="Times New Roman" w:hAnsi="Arial" w:cs="Times New Roman"/>
                <w:sz w:val="18"/>
                <w:szCs w:val="18"/>
              </w:rPr>
              <w:t>zmanjšanje plačila za</w:t>
            </w:r>
            <w:r w:rsidRPr="00251B95" w:rsidDel="00EE5BE8">
              <w:rPr>
                <w:rFonts w:ascii="Arial" w:eastAsia="Times New Roman" w:hAnsi="Arial" w:cs="Times New Roman"/>
                <w:sz w:val="18"/>
                <w:szCs w:val="18"/>
              </w:rPr>
              <w:t xml:space="preserve"> </w:t>
            </w:r>
            <w:r w:rsidRPr="00251B95">
              <w:rPr>
                <w:rFonts w:ascii="Arial" w:eastAsia="Times New Roman" w:hAnsi="Arial" w:cs="Times New Roman"/>
                <w:sz w:val="18"/>
                <w:szCs w:val="18"/>
              </w:rPr>
              <w:t>20 %</w:t>
            </w:r>
          </w:p>
        </w:tc>
        <w:tc>
          <w:tcPr>
            <w:tcW w:w="1907" w:type="dxa"/>
            <w:tcBorders>
              <w:left w:val="single" w:sz="4" w:space="0" w:color="auto"/>
              <w:bottom w:val="double" w:sz="4" w:space="0" w:color="auto"/>
              <w:right w:val="double" w:sz="4" w:space="0" w:color="auto"/>
            </w:tcBorders>
            <w:vAlign w:val="center"/>
          </w:tcPr>
          <w:p w14:paraId="0FF9E57F" w14:textId="77777777" w:rsidR="00251B95" w:rsidRPr="00251B95" w:rsidRDefault="00251B95" w:rsidP="00251B95">
            <w:pPr>
              <w:spacing w:after="0" w:line="276" w:lineRule="auto"/>
              <w:rPr>
                <w:rFonts w:ascii="Arial" w:eastAsia="Times New Roman" w:hAnsi="Arial" w:cs="Times New Roman"/>
                <w:sz w:val="18"/>
                <w:szCs w:val="18"/>
              </w:rPr>
            </w:pPr>
            <w:r w:rsidRPr="00251B95">
              <w:rPr>
                <w:rFonts w:ascii="Arial" w:eastAsia="Times New Roman" w:hAnsi="Arial" w:cs="Times New Roman"/>
                <w:sz w:val="18"/>
                <w:szCs w:val="18"/>
              </w:rPr>
              <w:t>ni izplačila</w:t>
            </w:r>
          </w:p>
        </w:tc>
      </w:tr>
      <w:tr w:rsidR="00251B95" w:rsidRPr="00251B95" w14:paraId="273B9F7B" w14:textId="77777777" w:rsidTr="0018192E">
        <w:trPr>
          <w:trHeight w:val="135"/>
        </w:trPr>
        <w:tc>
          <w:tcPr>
            <w:tcW w:w="4111" w:type="dxa"/>
            <w:vMerge w:val="restart"/>
            <w:tcBorders>
              <w:top w:val="single" w:sz="4" w:space="0" w:color="auto"/>
              <w:left w:val="double" w:sz="4" w:space="0" w:color="auto"/>
            </w:tcBorders>
            <w:vAlign w:val="center"/>
          </w:tcPr>
          <w:p w14:paraId="0F42F9C1" w14:textId="77777777" w:rsidR="00251B95" w:rsidRPr="00251B95" w:rsidDel="00E41CFD" w:rsidRDefault="00251B95" w:rsidP="00251B95">
            <w:pPr>
              <w:spacing w:after="0" w:line="276" w:lineRule="auto"/>
              <w:rPr>
                <w:rFonts w:ascii="Arial" w:eastAsia="Times New Roman" w:hAnsi="Arial" w:cs="Times New Roman"/>
                <w:sz w:val="18"/>
                <w:szCs w:val="18"/>
              </w:rPr>
            </w:pPr>
            <w:r w:rsidRPr="00251B95">
              <w:rPr>
                <w:rFonts w:ascii="Arial" w:eastAsia="Times New Roman" w:hAnsi="Arial" w:cs="Times New Roman"/>
                <w:sz w:val="18"/>
                <w:szCs w:val="18"/>
              </w:rPr>
              <w:t>najmanjša površina izpusta</w:t>
            </w:r>
          </w:p>
        </w:tc>
        <w:tc>
          <w:tcPr>
            <w:tcW w:w="2477" w:type="dxa"/>
            <w:tcBorders>
              <w:top w:val="single" w:sz="4" w:space="0" w:color="auto"/>
            </w:tcBorders>
            <w:vAlign w:val="center"/>
          </w:tcPr>
          <w:p w14:paraId="17741B69" w14:textId="77777777" w:rsidR="00251B95" w:rsidRPr="00251B95" w:rsidRDefault="00251B95" w:rsidP="00251B95">
            <w:pPr>
              <w:spacing w:after="0" w:line="276" w:lineRule="auto"/>
              <w:rPr>
                <w:rFonts w:ascii="Arial" w:eastAsia="Times New Roman" w:hAnsi="Arial" w:cs="Times New Roman"/>
                <w:sz w:val="18"/>
                <w:szCs w:val="18"/>
              </w:rPr>
            </w:pPr>
            <w:r w:rsidRPr="00251B95">
              <w:rPr>
                <w:rFonts w:ascii="Arial" w:eastAsia="Times New Roman" w:hAnsi="Arial" w:cs="Arial"/>
                <w:sz w:val="18"/>
                <w:szCs w:val="18"/>
              </w:rPr>
              <w:t xml:space="preserve">do vključno 10 % manjša površina na žival od zahtevane </w:t>
            </w:r>
          </w:p>
        </w:tc>
        <w:tc>
          <w:tcPr>
            <w:tcW w:w="1906" w:type="dxa"/>
            <w:tcBorders>
              <w:top w:val="single" w:sz="4" w:space="0" w:color="auto"/>
              <w:right w:val="single" w:sz="4" w:space="0" w:color="auto"/>
            </w:tcBorders>
            <w:vAlign w:val="center"/>
          </w:tcPr>
          <w:p w14:paraId="5C4C5642" w14:textId="77777777" w:rsidR="00251B95" w:rsidRPr="00251B95" w:rsidRDefault="00251B95" w:rsidP="00251B95">
            <w:pPr>
              <w:spacing w:after="0" w:line="276" w:lineRule="auto"/>
              <w:rPr>
                <w:rFonts w:ascii="Arial" w:eastAsia="Times New Roman" w:hAnsi="Arial" w:cs="Times New Roman"/>
                <w:sz w:val="18"/>
                <w:szCs w:val="18"/>
              </w:rPr>
            </w:pPr>
            <w:r w:rsidRPr="00251B95">
              <w:rPr>
                <w:rFonts w:ascii="Arial" w:eastAsia="Times New Roman" w:hAnsi="Arial" w:cs="Arial"/>
                <w:sz w:val="18"/>
                <w:szCs w:val="18"/>
              </w:rPr>
              <w:t>zmanjšanje plačila za 10 %</w:t>
            </w:r>
          </w:p>
        </w:tc>
        <w:tc>
          <w:tcPr>
            <w:tcW w:w="1907" w:type="dxa"/>
            <w:tcBorders>
              <w:top w:val="single" w:sz="4" w:space="0" w:color="auto"/>
              <w:left w:val="single" w:sz="4" w:space="0" w:color="auto"/>
              <w:right w:val="single" w:sz="4" w:space="0" w:color="auto"/>
            </w:tcBorders>
            <w:vAlign w:val="center"/>
          </w:tcPr>
          <w:p w14:paraId="779612A1" w14:textId="77777777" w:rsidR="00251B95" w:rsidRPr="00251B95" w:rsidRDefault="00251B95" w:rsidP="00251B95">
            <w:pPr>
              <w:spacing w:after="0" w:line="276" w:lineRule="auto"/>
              <w:rPr>
                <w:rFonts w:ascii="Arial" w:eastAsia="Times New Roman" w:hAnsi="Arial" w:cs="Times New Roman"/>
                <w:sz w:val="18"/>
                <w:szCs w:val="18"/>
              </w:rPr>
            </w:pPr>
            <w:r w:rsidRPr="00251B95">
              <w:rPr>
                <w:rFonts w:ascii="Arial" w:eastAsia="Times New Roman" w:hAnsi="Arial" w:cs="Arial"/>
                <w:sz w:val="18"/>
                <w:szCs w:val="18"/>
              </w:rPr>
              <w:t>zmanjšanje plačila za 10 %</w:t>
            </w:r>
          </w:p>
        </w:tc>
        <w:tc>
          <w:tcPr>
            <w:tcW w:w="1906" w:type="dxa"/>
            <w:tcBorders>
              <w:top w:val="single" w:sz="4" w:space="0" w:color="auto"/>
              <w:left w:val="single" w:sz="4" w:space="0" w:color="auto"/>
              <w:right w:val="single" w:sz="4" w:space="0" w:color="auto"/>
            </w:tcBorders>
            <w:vAlign w:val="center"/>
          </w:tcPr>
          <w:p w14:paraId="53559B2E" w14:textId="77777777" w:rsidR="00251B95" w:rsidRPr="00251B95" w:rsidRDefault="00251B95" w:rsidP="00251B95">
            <w:pPr>
              <w:spacing w:after="0" w:line="276" w:lineRule="auto"/>
              <w:rPr>
                <w:rFonts w:ascii="Arial" w:eastAsia="Times New Roman" w:hAnsi="Arial" w:cs="Times New Roman"/>
                <w:sz w:val="18"/>
                <w:szCs w:val="18"/>
              </w:rPr>
            </w:pPr>
            <w:r w:rsidRPr="00251B95">
              <w:rPr>
                <w:rFonts w:ascii="Arial" w:eastAsia="Times New Roman" w:hAnsi="Arial" w:cs="Arial"/>
                <w:sz w:val="18"/>
                <w:szCs w:val="18"/>
              </w:rPr>
              <w:t>zmanjšanje plačila za 30 %</w:t>
            </w:r>
          </w:p>
        </w:tc>
        <w:tc>
          <w:tcPr>
            <w:tcW w:w="1907" w:type="dxa"/>
            <w:tcBorders>
              <w:top w:val="single" w:sz="4" w:space="0" w:color="auto"/>
              <w:left w:val="single" w:sz="4" w:space="0" w:color="auto"/>
              <w:right w:val="double" w:sz="4" w:space="0" w:color="auto"/>
            </w:tcBorders>
            <w:vAlign w:val="center"/>
          </w:tcPr>
          <w:p w14:paraId="162F14BF" w14:textId="77777777" w:rsidR="00251B95" w:rsidRPr="00251B95" w:rsidRDefault="00251B95" w:rsidP="00251B95">
            <w:pPr>
              <w:spacing w:after="0" w:line="276" w:lineRule="auto"/>
              <w:rPr>
                <w:rFonts w:ascii="Arial" w:eastAsia="Times New Roman" w:hAnsi="Arial" w:cs="Times New Roman"/>
                <w:sz w:val="18"/>
                <w:szCs w:val="18"/>
              </w:rPr>
            </w:pPr>
            <w:r w:rsidRPr="00251B95">
              <w:rPr>
                <w:rFonts w:ascii="Arial" w:eastAsia="Times New Roman" w:hAnsi="Arial" w:cs="Arial"/>
                <w:sz w:val="18"/>
                <w:szCs w:val="18"/>
              </w:rPr>
              <w:t>ni izplačila</w:t>
            </w:r>
          </w:p>
        </w:tc>
      </w:tr>
      <w:tr w:rsidR="00251B95" w:rsidRPr="00251B95" w14:paraId="00EC6EB2" w14:textId="77777777" w:rsidTr="0018192E">
        <w:trPr>
          <w:trHeight w:val="135"/>
        </w:trPr>
        <w:tc>
          <w:tcPr>
            <w:tcW w:w="4111" w:type="dxa"/>
            <w:vMerge/>
            <w:tcBorders>
              <w:left w:val="double" w:sz="4" w:space="0" w:color="auto"/>
              <w:bottom w:val="double" w:sz="4" w:space="0" w:color="auto"/>
            </w:tcBorders>
            <w:vAlign w:val="center"/>
          </w:tcPr>
          <w:p w14:paraId="3561FF16" w14:textId="77777777" w:rsidR="00251B95" w:rsidRPr="00251B95" w:rsidRDefault="00251B95" w:rsidP="00251B95">
            <w:pPr>
              <w:spacing w:after="0" w:line="276" w:lineRule="auto"/>
              <w:rPr>
                <w:rFonts w:ascii="Arial" w:eastAsia="Times New Roman" w:hAnsi="Arial" w:cs="Times New Roman"/>
                <w:sz w:val="18"/>
                <w:szCs w:val="18"/>
              </w:rPr>
            </w:pPr>
          </w:p>
        </w:tc>
        <w:tc>
          <w:tcPr>
            <w:tcW w:w="2477" w:type="dxa"/>
            <w:tcBorders>
              <w:top w:val="single" w:sz="4" w:space="0" w:color="auto"/>
              <w:bottom w:val="double" w:sz="4" w:space="0" w:color="auto"/>
            </w:tcBorders>
            <w:vAlign w:val="center"/>
          </w:tcPr>
          <w:p w14:paraId="0B83BAD3" w14:textId="77777777" w:rsidR="00251B95" w:rsidRPr="00251B95" w:rsidRDefault="00251B95" w:rsidP="00251B95">
            <w:pPr>
              <w:spacing w:after="0" w:line="276" w:lineRule="auto"/>
              <w:rPr>
                <w:rFonts w:ascii="Arial" w:eastAsia="Times New Roman" w:hAnsi="Arial" w:cs="Times New Roman"/>
                <w:sz w:val="18"/>
                <w:szCs w:val="18"/>
              </w:rPr>
            </w:pPr>
            <w:r w:rsidRPr="00251B95">
              <w:rPr>
                <w:rFonts w:ascii="Arial" w:eastAsia="Times New Roman" w:hAnsi="Arial" w:cs="Arial"/>
                <w:sz w:val="18"/>
                <w:szCs w:val="18"/>
              </w:rPr>
              <w:t>več kot za 10 % manjša površina na žival od zahtevane</w:t>
            </w:r>
          </w:p>
        </w:tc>
        <w:tc>
          <w:tcPr>
            <w:tcW w:w="1906" w:type="dxa"/>
            <w:tcBorders>
              <w:top w:val="single" w:sz="4" w:space="0" w:color="auto"/>
              <w:bottom w:val="double" w:sz="4" w:space="0" w:color="auto"/>
              <w:right w:val="single" w:sz="4" w:space="0" w:color="auto"/>
            </w:tcBorders>
            <w:vAlign w:val="center"/>
          </w:tcPr>
          <w:p w14:paraId="57A2DD3C" w14:textId="77777777" w:rsidR="00251B95" w:rsidRPr="00251B95" w:rsidRDefault="00251B95" w:rsidP="00251B95">
            <w:pPr>
              <w:spacing w:after="0" w:line="276" w:lineRule="auto"/>
              <w:rPr>
                <w:rFonts w:ascii="Arial" w:eastAsia="Times New Roman" w:hAnsi="Arial" w:cs="Times New Roman"/>
                <w:sz w:val="18"/>
                <w:szCs w:val="18"/>
              </w:rPr>
            </w:pPr>
            <w:r w:rsidRPr="00251B95">
              <w:rPr>
                <w:rFonts w:ascii="Arial" w:eastAsia="Times New Roman" w:hAnsi="Arial" w:cs="Arial"/>
                <w:color w:val="000000"/>
                <w:sz w:val="18"/>
                <w:szCs w:val="18"/>
              </w:rPr>
              <w:t>ni izplačila</w:t>
            </w:r>
          </w:p>
        </w:tc>
        <w:tc>
          <w:tcPr>
            <w:tcW w:w="1907" w:type="dxa"/>
            <w:tcBorders>
              <w:top w:val="single" w:sz="4" w:space="0" w:color="auto"/>
              <w:left w:val="single" w:sz="4" w:space="0" w:color="auto"/>
              <w:bottom w:val="double" w:sz="4" w:space="0" w:color="auto"/>
              <w:right w:val="single" w:sz="4" w:space="0" w:color="auto"/>
            </w:tcBorders>
            <w:vAlign w:val="center"/>
          </w:tcPr>
          <w:p w14:paraId="1E0E238F" w14:textId="77777777" w:rsidR="00251B95" w:rsidRPr="00251B95" w:rsidRDefault="00251B95" w:rsidP="00251B95">
            <w:pPr>
              <w:spacing w:after="0" w:line="276" w:lineRule="auto"/>
              <w:rPr>
                <w:rFonts w:ascii="Arial" w:eastAsia="Times New Roman" w:hAnsi="Arial" w:cs="Times New Roman"/>
                <w:sz w:val="18"/>
                <w:szCs w:val="18"/>
              </w:rPr>
            </w:pPr>
            <w:r w:rsidRPr="00251B95">
              <w:rPr>
                <w:rFonts w:ascii="Arial" w:eastAsia="Times New Roman" w:hAnsi="Arial" w:cs="Arial"/>
                <w:color w:val="000000"/>
                <w:sz w:val="18"/>
                <w:szCs w:val="18"/>
              </w:rPr>
              <w:t>ni izplačila</w:t>
            </w:r>
          </w:p>
        </w:tc>
        <w:tc>
          <w:tcPr>
            <w:tcW w:w="1906" w:type="dxa"/>
            <w:tcBorders>
              <w:top w:val="single" w:sz="4" w:space="0" w:color="auto"/>
              <w:left w:val="single" w:sz="4" w:space="0" w:color="auto"/>
              <w:bottom w:val="double" w:sz="4" w:space="0" w:color="auto"/>
              <w:right w:val="single" w:sz="4" w:space="0" w:color="auto"/>
            </w:tcBorders>
            <w:vAlign w:val="center"/>
          </w:tcPr>
          <w:p w14:paraId="1F76F9D8" w14:textId="77777777" w:rsidR="00251B95" w:rsidRPr="00251B95" w:rsidRDefault="00251B95" w:rsidP="00251B95">
            <w:pPr>
              <w:spacing w:after="0" w:line="276" w:lineRule="auto"/>
              <w:rPr>
                <w:rFonts w:ascii="Arial" w:eastAsia="Times New Roman" w:hAnsi="Arial" w:cs="Times New Roman"/>
                <w:sz w:val="18"/>
                <w:szCs w:val="18"/>
              </w:rPr>
            </w:pPr>
            <w:r w:rsidRPr="00251B95">
              <w:rPr>
                <w:rFonts w:ascii="Arial" w:eastAsia="Times New Roman" w:hAnsi="Arial" w:cs="Arial"/>
                <w:sz w:val="18"/>
                <w:szCs w:val="18"/>
              </w:rPr>
              <w:t>ni izplačila</w:t>
            </w:r>
          </w:p>
        </w:tc>
        <w:tc>
          <w:tcPr>
            <w:tcW w:w="1907" w:type="dxa"/>
            <w:tcBorders>
              <w:top w:val="single" w:sz="4" w:space="0" w:color="auto"/>
              <w:left w:val="single" w:sz="4" w:space="0" w:color="auto"/>
              <w:bottom w:val="double" w:sz="4" w:space="0" w:color="auto"/>
              <w:right w:val="double" w:sz="4" w:space="0" w:color="auto"/>
            </w:tcBorders>
            <w:vAlign w:val="center"/>
          </w:tcPr>
          <w:p w14:paraId="325BA597" w14:textId="77777777" w:rsidR="00251B95" w:rsidRPr="00251B95" w:rsidRDefault="00251B95" w:rsidP="00251B95">
            <w:pPr>
              <w:spacing w:after="0" w:line="276" w:lineRule="auto"/>
              <w:rPr>
                <w:rFonts w:ascii="Arial" w:eastAsia="Times New Roman" w:hAnsi="Arial" w:cs="Times New Roman"/>
                <w:sz w:val="18"/>
                <w:szCs w:val="18"/>
              </w:rPr>
            </w:pPr>
            <w:r w:rsidRPr="00251B95">
              <w:rPr>
                <w:rFonts w:ascii="Arial" w:eastAsia="Times New Roman" w:hAnsi="Arial" w:cs="Arial"/>
                <w:sz w:val="18"/>
                <w:szCs w:val="18"/>
              </w:rPr>
              <w:t>ni izplačila in izključitev v naslednjem letu</w:t>
            </w:r>
          </w:p>
        </w:tc>
      </w:tr>
    </w:tbl>
    <w:p w14:paraId="095F582B" w14:textId="77777777" w:rsidR="00251B95" w:rsidRPr="00251B95" w:rsidRDefault="00251B95" w:rsidP="00251B95">
      <w:pPr>
        <w:tabs>
          <w:tab w:val="left" w:pos="12191"/>
        </w:tabs>
        <w:spacing w:after="0" w:line="276" w:lineRule="auto"/>
        <w:rPr>
          <w:rFonts w:ascii="Arial" w:eastAsia="Times New Roman" w:hAnsi="Arial" w:cs="Arial"/>
          <w:color w:val="000000"/>
          <w:sz w:val="20"/>
          <w:szCs w:val="20"/>
        </w:rPr>
      </w:pPr>
      <w:r w:rsidRPr="00251B95">
        <w:rPr>
          <w:rFonts w:ascii="Arial" w:eastAsia="Times New Roman" w:hAnsi="Arial" w:cs="Arial"/>
          <w:color w:val="000000"/>
          <w:sz w:val="20"/>
          <w:szCs w:val="20"/>
        </w:rPr>
        <w:t>Ponavljanje kršitve se ugotavlja od vstopa v intervencijo DŽ na podlagi uredbe, ki ureja dobrobit živali za leto 2023 oziroma od leta prvega vstopa v intervencijo naprej.</w:t>
      </w:r>
    </w:p>
    <w:p w14:paraId="29C61143" w14:textId="77777777" w:rsidR="00251B95" w:rsidRPr="00251B95" w:rsidRDefault="00251B95" w:rsidP="00251B95">
      <w:pPr>
        <w:overflowPunct w:val="0"/>
        <w:autoSpaceDE w:val="0"/>
        <w:autoSpaceDN w:val="0"/>
        <w:adjustRightInd w:val="0"/>
        <w:spacing w:after="0" w:line="276" w:lineRule="auto"/>
        <w:jc w:val="both"/>
        <w:textAlignment w:val="baseline"/>
        <w:rPr>
          <w:rFonts w:ascii="Arial" w:eastAsia="Times New Roman" w:hAnsi="Arial" w:cs="Times New Roman"/>
          <w:lang w:val="x-none" w:eastAsia="x-none"/>
        </w:rPr>
      </w:pPr>
    </w:p>
    <w:p w14:paraId="2E90F9B1" w14:textId="77777777" w:rsidR="00251B95" w:rsidRPr="00251B95" w:rsidRDefault="00251B95" w:rsidP="00251B95">
      <w:pPr>
        <w:spacing w:after="0" w:line="276" w:lineRule="auto"/>
        <w:rPr>
          <w:rFonts w:ascii="Arial" w:eastAsia="Times New Roman" w:hAnsi="Arial" w:cs="Times New Roman"/>
          <w:sz w:val="20"/>
          <w:szCs w:val="24"/>
        </w:rPr>
      </w:pPr>
      <w:r w:rsidRPr="00251B95">
        <w:rPr>
          <w:rFonts w:ascii="Arial" w:eastAsia="Times New Roman" w:hAnsi="Arial" w:cs="Times New Roman"/>
          <w:sz w:val="20"/>
          <w:szCs w:val="24"/>
        </w:rPr>
        <w:t>Pri ugotovljenih kršitvah pogojev za zahtevo, ki so opredeljeni v 39. členu te uredbe, se plačilo zmanjša, kot je navedeno spodaj.</w:t>
      </w:r>
    </w:p>
    <w:p w14:paraId="0AC7BBEE" w14:textId="77777777" w:rsidR="00251B95" w:rsidRPr="00251B95" w:rsidRDefault="00251B95" w:rsidP="00251B95">
      <w:pPr>
        <w:spacing w:after="0" w:line="276" w:lineRule="auto"/>
        <w:rPr>
          <w:rFonts w:ascii="Arial" w:eastAsia="Times New Roman" w:hAnsi="Arial" w:cs="Times New Roman"/>
          <w:sz w:val="20"/>
          <w:szCs w:val="24"/>
        </w:rPr>
      </w:pPr>
    </w:p>
    <w:tbl>
      <w:tblPr>
        <w:tblW w:w="142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111"/>
        <w:gridCol w:w="2477"/>
        <w:gridCol w:w="1906"/>
        <w:gridCol w:w="1907"/>
        <w:gridCol w:w="1906"/>
        <w:gridCol w:w="1907"/>
      </w:tblGrid>
      <w:tr w:rsidR="00251B95" w:rsidRPr="00251B95" w14:paraId="78699791" w14:textId="77777777" w:rsidTr="0093104D">
        <w:trPr>
          <w:trHeight w:val="397"/>
        </w:trPr>
        <w:tc>
          <w:tcPr>
            <w:tcW w:w="4111" w:type="dxa"/>
            <w:tcBorders>
              <w:top w:val="double" w:sz="4" w:space="0" w:color="auto"/>
              <w:left w:val="double" w:sz="4" w:space="0" w:color="auto"/>
              <w:bottom w:val="double" w:sz="4" w:space="0" w:color="auto"/>
            </w:tcBorders>
            <w:vAlign w:val="center"/>
          </w:tcPr>
          <w:p w14:paraId="2B815345" w14:textId="77777777" w:rsidR="00251B95" w:rsidRPr="00251B95" w:rsidRDefault="00251B95" w:rsidP="00251B95">
            <w:pPr>
              <w:spacing w:after="0" w:line="276" w:lineRule="auto"/>
              <w:rPr>
                <w:rFonts w:ascii="Arial" w:eastAsia="Times New Roman" w:hAnsi="Arial" w:cs="Times New Roman"/>
                <w:b/>
                <w:sz w:val="18"/>
                <w:szCs w:val="18"/>
              </w:rPr>
            </w:pPr>
            <w:r w:rsidRPr="00251B95">
              <w:rPr>
                <w:rFonts w:ascii="Arial" w:eastAsia="Times New Roman" w:hAnsi="Arial" w:cs="Times New Roman"/>
                <w:b/>
                <w:sz w:val="18"/>
                <w:szCs w:val="18"/>
              </w:rPr>
              <w:t>Pogoj</w:t>
            </w:r>
          </w:p>
        </w:tc>
        <w:tc>
          <w:tcPr>
            <w:tcW w:w="2477" w:type="dxa"/>
            <w:tcBorders>
              <w:top w:val="double" w:sz="4" w:space="0" w:color="auto"/>
              <w:bottom w:val="double" w:sz="4" w:space="0" w:color="auto"/>
            </w:tcBorders>
            <w:vAlign w:val="center"/>
          </w:tcPr>
          <w:p w14:paraId="1B6449EF" w14:textId="77777777" w:rsidR="00251B95" w:rsidRPr="00251B95" w:rsidRDefault="00251B95" w:rsidP="00251B95">
            <w:pPr>
              <w:spacing w:after="0" w:line="276" w:lineRule="auto"/>
              <w:rPr>
                <w:rFonts w:ascii="Arial" w:eastAsia="Times New Roman" w:hAnsi="Arial" w:cs="Times New Roman"/>
                <w:b/>
                <w:sz w:val="18"/>
                <w:szCs w:val="18"/>
              </w:rPr>
            </w:pPr>
            <w:r w:rsidRPr="00251B95">
              <w:rPr>
                <w:rFonts w:ascii="Arial" w:eastAsia="Times New Roman" w:hAnsi="Arial" w:cs="Times New Roman"/>
                <w:b/>
                <w:sz w:val="18"/>
                <w:szCs w:val="18"/>
              </w:rPr>
              <w:t>Kršitev zahteve</w:t>
            </w:r>
          </w:p>
        </w:tc>
        <w:tc>
          <w:tcPr>
            <w:tcW w:w="1906" w:type="dxa"/>
            <w:tcBorders>
              <w:top w:val="double" w:sz="4" w:space="0" w:color="auto"/>
              <w:bottom w:val="double" w:sz="4" w:space="0" w:color="auto"/>
              <w:right w:val="single" w:sz="4" w:space="0" w:color="auto"/>
            </w:tcBorders>
            <w:vAlign w:val="center"/>
          </w:tcPr>
          <w:p w14:paraId="71751912" w14:textId="77777777" w:rsidR="00251B95" w:rsidRPr="00251B95" w:rsidRDefault="00251B95" w:rsidP="00251B95">
            <w:pPr>
              <w:spacing w:after="0" w:line="276" w:lineRule="auto"/>
              <w:rPr>
                <w:rFonts w:ascii="Arial" w:eastAsia="Times New Roman" w:hAnsi="Arial" w:cs="Times New Roman"/>
                <w:b/>
                <w:sz w:val="18"/>
                <w:szCs w:val="18"/>
              </w:rPr>
            </w:pPr>
            <w:r w:rsidRPr="00251B95">
              <w:rPr>
                <w:rFonts w:ascii="Arial" w:eastAsia="Times New Roman" w:hAnsi="Arial" w:cs="Times New Roman"/>
                <w:b/>
                <w:sz w:val="18"/>
                <w:szCs w:val="18"/>
              </w:rPr>
              <w:t xml:space="preserve">Upravna sankcija ob prvi kršitvi </w:t>
            </w:r>
          </w:p>
        </w:tc>
        <w:tc>
          <w:tcPr>
            <w:tcW w:w="1907" w:type="dxa"/>
            <w:tcBorders>
              <w:top w:val="double" w:sz="4" w:space="0" w:color="auto"/>
              <w:left w:val="single" w:sz="4" w:space="0" w:color="auto"/>
              <w:bottom w:val="double" w:sz="4" w:space="0" w:color="auto"/>
              <w:right w:val="single" w:sz="4" w:space="0" w:color="auto"/>
            </w:tcBorders>
            <w:vAlign w:val="center"/>
          </w:tcPr>
          <w:p w14:paraId="344FB56C" w14:textId="77777777" w:rsidR="00251B95" w:rsidRPr="00251B95" w:rsidRDefault="00251B95" w:rsidP="00251B95">
            <w:pPr>
              <w:spacing w:after="0" w:line="276" w:lineRule="auto"/>
              <w:rPr>
                <w:rFonts w:ascii="Arial" w:eastAsia="Times New Roman" w:hAnsi="Arial" w:cs="Times New Roman"/>
                <w:b/>
                <w:sz w:val="18"/>
                <w:szCs w:val="18"/>
              </w:rPr>
            </w:pPr>
            <w:r w:rsidRPr="00251B95">
              <w:rPr>
                <w:rFonts w:ascii="Arial" w:eastAsia="Times New Roman" w:hAnsi="Arial" w:cs="Times New Roman"/>
                <w:b/>
                <w:sz w:val="18"/>
                <w:szCs w:val="18"/>
              </w:rPr>
              <w:t>Upravna sankcija ob prvi ponovitvi iste kršitve</w:t>
            </w:r>
          </w:p>
        </w:tc>
        <w:tc>
          <w:tcPr>
            <w:tcW w:w="1906" w:type="dxa"/>
            <w:tcBorders>
              <w:top w:val="double" w:sz="4" w:space="0" w:color="auto"/>
              <w:left w:val="single" w:sz="4" w:space="0" w:color="auto"/>
              <w:bottom w:val="double" w:sz="4" w:space="0" w:color="auto"/>
              <w:right w:val="single" w:sz="4" w:space="0" w:color="auto"/>
            </w:tcBorders>
            <w:vAlign w:val="center"/>
          </w:tcPr>
          <w:p w14:paraId="70EFC56D" w14:textId="77777777" w:rsidR="00251B95" w:rsidRPr="00251B95" w:rsidRDefault="00251B95" w:rsidP="00251B95">
            <w:pPr>
              <w:spacing w:after="0" w:line="276" w:lineRule="auto"/>
              <w:rPr>
                <w:rFonts w:ascii="Arial" w:eastAsia="Times New Roman" w:hAnsi="Arial" w:cs="Times New Roman"/>
                <w:b/>
                <w:sz w:val="18"/>
                <w:szCs w:val="18"/>
              </w:rPr>
            </w:pPr>
            <w:r w:rsidRPr="00251B95">
              <w:rPr>
                <w:rFonts w:ascii="Arial" w:eastAsia="Times New Roman" w:hAnsi="Arial" w:cs="Times New Roman"/>
                <w:b/>
                <w:sz w:val="18"/>
                <w:szCs w:val="18"/>
              </w:rPr>
              <w:t>Upravna sankcija ob drugi ponovitvi iste kršitve</w:t>
            </w:r>
          </w:p>
        </w:tc>
        <w:tc>
          <w:tcPr>
            <w:tcW w:w="1907" w:type="dxa"/>
            <w:tcBorders>
              <w:top w:val="double" w:sz="4" w:space="0" w:color="auto"/>
              <w:left w:val="single" w:sz="4" w:space="0" w:color="auto"/>
              <w:bottom w:val="double" w:sz="4" w:space="0" w:color="auto"/>
              <w:right w:val="double" w:sz="4" w:space="0" w:color="auto"/>
            </w:tcBorders>
            <w:vAlign w:val="center"/>
          </w:tcPr>
          <w:p w14:paraId="3975D498" w14:textId="77777777" w:rsidR="00251B95" w:rsidRPr="00251B95" w:rsidRDefault="00251B95" w:rsidP="00251B95">
            <w:pPr>
              <w:spacing w:after="0" w:line="276" w:lineRule="auto"/>
              <w:rPr>
                <w:rFonts w:ascii="Arial" w:eastAsia="Times New Roman" w:hAnsi="Arial" w:cs="Times New Roman"/>
                <w:b/>
                <w:sz w:val="18"/>
                <w:szCs w:val="18"/>
              </w:rPr>
            </w:pPr>
            <w:r w:rsidRPr="00251B95">
              <w:rPr>
                <w:rFonts w:ascii="Arial" w:eastAsia="Times New Roman" w:hAnsi="Arial" w:cs="Times New Roman"/>
                <w:b/>
                <w:sz w:val="18"/>
                <w:szCs w:val="18"/>
              </w:rPr>
              <w:t>Upravna sankcija ob tretji in nadaljnjih ponovitvah iste kršitve</w:t>
            </w:r>
          </w:p>
        </w:tc>
      </w:tr>
      <w:tr w:rsidR="009F060E" w:rsidRPr="00251B95" w14:paraId="0CD1484B" w14:textId="77777777" w:rsidTr="0093104D">
        <w:trPr>
          <w:trHeight w:val="397"/>
        </w:trPr>
        <w:tc>
          <w:tcPr>
            <w:tcW w:w="4111" w:type="dxa"/>
            <w:vMerge w:val="restart"/>
            <w:tcBorders>
              <w:top w:val="double" w:sz="4" w:space="0" w:color="auto"/>
              <w:left w:val="double" w:sz="4" w:space="0" w:color="auto"/>
            </w:tcBorders>
            <w:vAlign w:val="center"/>
          </w:tcPr>
          <w:p w14:paraId="05E89967" w14:textId="77777777" w:rsidR="009F060E" w:rsidRPr="00251B95" w:rsidRDefault="009F060E" w:rsidP="00251B95">
            <w:pPr>
              <w:spacing w:after="0" w:line="276" w:lineRule="auto"/>
              <w:rPr>
                <w:rFonts w:ascii="Arial" w:eastAsia="Times New Roman" w:hAnsi="Arial" w:cs="Times New Roman"/>
                <w:b/>
                <w:sz w:val="18"/>
                <w:szCs w:val="18"/>
              </w:rPr>
            </w:pPr>
            <w:r w:rsidRPr="00251B95">
              <w:rPr>
                <w:rFonts w:ascii="Arial" w:eastAsia="Times New Roman" w:hAnsi="Arial" w:cs="Times New Roman"/>
                <w:sz w:val="18"/>
                <w:szCs w:val="18"/>
              </w:rPr>
              <w:t>koprološka analiza po končanem obdobju paše</w:t>
            </w:r>
          </w:p>
        </w:tc>
        <w:tc>
          <w:tcPr>
            <w:tcW w:w="2477" w:type="dxa"/>
            <w:tcBorders>
              <w:top w:val="double" w:sz="4" w:space="0" w:color="auto"/>
              <w:bottom w:val="single" w:sz="4" w:space="0" w:color="auto"/>
            </w:tcBorders>
            <w:vAlign w:val="center"/>
          </w:tcPr>
          <w:p w14:paraId="4751C47B" w14:textId="7305B8F4" w:rsidR="009F060E" w:rsidRPr="00251B95" w:rsidRDefault="009F060E" w:rsidP="009F060E">
            <w:pPr>
              <w:spacing w:after="0" w:line="276" w:lineRule="auto"/>
              <w:rPr>
                <w:rFonts w:ascii="Arial" w:eastAsia="Times New Roman" w:hAnsi="Arial" w:cs="Times New Roman"/>
                <w:b/>
                <w:sz w:val="18"/>
                <w:szCs w:val="18"/>
              </w:rPr>
            </w:pPr>
            <w:r w:rsidRPr="00251B95">
              <w:rPr>
                <w:rFonts w:ascii="Arial" w:eastAsia="Times New Roman" w:hAnsi="Arial" w:cs="Times New Roman"/>
                <w:sz w:val="18"/>
                <w:szCs w:val="18"/>
              </w:rPr>
              <w:t xml:space="preserve">ni izdelana </w:t>
            </w:r>
          </w:p>
        </w:tc>
        <w:tc>
          <w:tcPr>
            <w:tcW w:w="1906" w:type="dxa"/>
            <w:tcBorders>
              <w:bottom w:val="single" w:sz="4" w:space="0" w:color="auto"/>
              <w:right w:val="single" w:sz="4" w:space="0" w:color="auto"/>
            </w:tcBorders>
            <w:vAlign w:val="center"/>
          </w:tcPr>
          <w:p w14:paraId="26EB8823" w14:textId="77777777" w:rsidR="009F060E" w:rsidRPr="00251B95" w:rsidRDefault="009F060E" w:rsidP="00251B95">
            <w:pPr>
              <w:spacing w:after="0" w:line="276" w:lineRule="auto"/>
              <w:rPr>
                <w:rFonts w:ascii="Arial" w:eastAsia="Times New Roman" w:hAnsi="Arial" w:cs="Times New Roman"/>
                <w:b/>
                <w:sz w:val="18"/>
                <w:szCs w:val="18"/>
              </w:rPr>
            </w:pPr>
            <w:r w:rsidRPr="00251B95">
              <w:rPr>
                <w:rFonts w:ascii="Arial" w:eastAsia="Times New Roman" w:hAnsi="Arial" w:cs="Arial"/>
                <w:sz w:val="18"/>
                <w:szCs w:val="18"/>
              </w:rPr>
              <w:t>zmanjšanje</w:t>
            </w:r>
            <w:r w:rsidRPr="00251B95">
              <w:rPr>
                <w:rFonts w:ascii="Arial" w:eastAsia="Times New Roman" w:hAnsi="Arial" w:cs="Arial"/>
                <w:color w:val="000000"/>
                <w:sz w:val="18"/>
                <w:szCs w:val="18"/>
              </w:rPr>
              <w:t xml:space="preserve"> plačila za 35 %</w:t>
            </w:r>
          </w:p>
        </w:tc>
        <w:tc>
          <w:tcPr>
            <w:tcW w:w="1907" w:type="dxa"/>
            <w:tcBorders>
              <w:left w:val="single" w:sz="4" w:space="0" w:color="auto"/>
              <w:bottom w:val="single" w:sz="4" w:space="0" w:color="auto"/>
              <w:right w:val="single" w:sz="4" w:space="0" w:color="auto"/>
            </w:tcBorders>
            <w:vAlign w:val="center"/>
          </w:tcPr>
          <w:p w14:paraId="34D27E4F" w14:textId="77777777" w:rsidR="009F060E" w:rsidRPr="00251B95" w:rsidRDefault="009F060E" w:rsidP="00251B95">
            <w:pPr>
              <w:spacing w:after="0" w:line="276" w:lineRule="auto"/>
              <w:rPr>
                <w:rFonts w:ascii="Arial" w:eastAsia="Times New Roman" w:hAnsi="Arial" w:cs="Times New Roman"/>
                <w:b/>
                <w:sz w:val="18"/>
                <w:szCs w:val="18"/>
              </w:rPr>
            </w:pPr>
            <w:r w:rsidRPr="00251B95">
              <w:rPr>
                <w:rFonts w:ascii="Arial" w:eastAsia="Times New Roman" w:hAnsi="Arial" w:cs="Arial"/>
                <w:sz w:val="18"/>
                <w:szCs w:val="18"/>
              </w:rPr>
              <w:t>zmanjšanje</w:t>
            </w:r>
            <w:r w:rsidRPr="00251B95">
              <w:rPr>
                <w:rFonts w:ascii="Arial" w:eastAsia="Times New Roman" w:hAnsi="Arial" w:cs="Arial"/>
                <w:color w:val="000000"/>
                <w:sz w:val="18"/>
                <w:szCs w:val="18"/>
              </w:rPr>
              <w:t xml:space="preserve"> plačila za 50 %</w:t>
            </w:r>
          </w:p>
        </w:tc>
        <w:tc>
          <w:tcPr>
            <w:tcW w:w="1906" w:type="dxa"/>
            <w:tcBorders>
              <w:left w:val="single" w:sz="4" w:space="0" w:color="auto"/>
              <w:bottom w:val="single" w:sz="4" w:space="0" w:color="auto"/>
              <w:right w:val="single" w:sz="4" w:space="0" w:color="auto"/>
            </w:tcBorders>
            <w:vAlign w:val="center"/>
          </w:tcPr>
          <w:p w14:paraId="0A445D24" w14:textId="77777777" w:rsidR="009F060E" w:rsidRPr="00251B95" w:rsidRDefault="009F060E" w:rsidP="00251B95">
            <w:pPr>
              <w:spacing w:after="0" w:line="276" w:lineRule="auto"/>
              <w:rPr>
                <w:rFonts w:ascii="Arial" w:eastAsia="Times New Roman" w:hAnsi="Arial" w:cs="Times New Roman"/>
                <w:b/>
                <w:sz w:val="18"/>
                <w:szCs w:val="18"/>
              </w:rPr>
            </w:pPr>
            <w:r w:rsidRPr="00251B95">
              <w:rPr>
                <w:rFonts w:ascii="Arial" w:eastAsia="Times New Roman" w:hAnsi="Arial" w:cs="Arial"/>
                <w:sz w:val="18"/>
                <w:szCs w:val="18"/>
              </w:rPr>
              <w:t>zmanjšanje</w:t>
            </w:r>
            <w:r w:rsidRPr="00251B95">
              <w:rPr>
                <w:rFonts w:ascii="Arial" w:eastAsia="Times New Roman" w:hAnsi="Arial" w:cs="Arial"/>
                <w:color w:val="000000"/>
                <w:sz w:val="18"/>
                <w:szCs w:val="18"/>
              </w:rPr>
              <w:t xml:space="preserve"> plačila za</w:t>
            </w:r>
            <w:r w:rsidRPr="00251B95" w:rsidDel="00EE5BE8">
              <w:rPr>
                <w:rFonts w:ascii="Arial" w:eastAsia="Times New Roman" w:hAnsi="Arial" w:cs="Arial"/>
                <w:sz w:val="18"/>
                <w:szCs w:val="18"/>
              </w:rPr>
              <w:t xml:space="preserve"> </w:t>
            </w:r>
            <w:r w:rsidRPr="00251B95">
              <w:rPr>
                <w:rFonts w:ascii="Arial" w:eastAsia="Times New Roman" w:hAnsi="Arial" w:cs="Arial"/>
                <w:sz w:val="18"/>
                <w:szCs w:val="18"/>
              </w:rPr>
              <w:t>75 %</w:t>
            </w:r>
          </w:p>
        </w:tc>
        <w:tc>
          <w:tcPr>
            <w:tcW w:w="1907" w:type="dxa"/>
            <w:tcBorders>
              <w:left w:val="single" w:sz="4" w:space="0" w:color="auto"/>
              <w:bottom w:val="single" w:sz="4" w:space="0" w:color="auto"/>
              <w:right w:val="double" w:sz="4" w:space="0" w:color="auto"/>
            </w:tcBorders>
            <w:vAlign w:val="center"/>
          </w:tcPr>
          <w:p w14:paraId="7BB5E9A5" w14:textId="77777777" w:rsidR="009F060E" w:rsidRPr="00251B95" w:rsidRDefault="009F060E" w:rsidP="00251B95">
            <w:pPr>
              <w:spacing w:after="0" w:line="276" w:lineRule="auto"/>
              <w:rPr>
                <w:rFonts w:ascii="Arial" w:eastAsia="Times New Roman" w:hAnsi="Arial" w:cs="Times New Roman"/>
                <w:b/>
                <w:sz w:val="18"/>
                <w:szCs w:val="18"/>
              </w:rPr>
            </w:pPr>
            <w:r w:rsidRPr="00251B95">
              <w:rPr>
                <w:rFonts w:ascii="Arial" w:eastAsia="Times New Roman" w:hAnsi="Arial" w:cs="Arial"/>
                <w:sz w:val="18"/>
                <w:szCs w:val="18"/>
              </w:rPr>
              <w:t>ni izplačila</w:t>
            </w:r>
          </w:p>
        </w:tc>
      </w:tr>
      <w:tr w:rsidR="009F060E" w:rsidRPr="00251B95" w14:paraId="6B1490F5" w14:textId="77777777" w:rsidTr="0093104D">
        <w:trPr>
          <w:trHeight w:val="397"/>
        </w:trPr>
        <w:tc>
          <w:tcPr>
            <w:tcW w:w="4111" w:type="dxa"/>
            <w:vMerge/>
            <w:tcBorders>
              <w:left w:val="double" w:sz="4" w:space="0" w:color="auto"/>
            </w:tcBorders>
            <w:vAlign w:val="center"/>
          </w:tcPr>
          <w:p w14:paraId="47EE279F" w14:textId="77777777" w:rsidR="009F060E" w:rsidRPr="00251B95" w:rsidRDefault="009F060E" w:rsidP="009F060E">
            <w:pPr>
              <w:spacing w:after="0" w:line="276" w:lineRule="auto"/>
              <w:rPr>
                <w:rFonts w:ascii="Arial" w:eastAsia="Times New Roman" w:hAnsi="Arial" w:cs="Times New Roman"/>
                <w:sz w:val="18"/>
                <w:szCs w:val="18"/>
              </w:rPr>
            </w:pPr>
          </w:p>
        </w:tc>
        <w:tc>
          <w:tcPr>
            <w:tcW w:w="2477" w:type="dxa"/>
            <w:tcBorders>
              <w:top w:val="single" w:sz="4" w:space="0" w:color="auto"/>
              <w:left w:val="single" w:sz="4" w:space="0" w:color="auto"/>
              <w:bottom w:val="single" w:sz="4" w:space="0" w:color="auto"/>
              <w:right w:val="single" w:sz="4" w:space="0" w:color="auto"/>
            </w:tcBorders>
            <w:vAlign w:val="center"/>
          </w:tcPr>
          <w:p w14:paraId="1672D049" w14:textId="4CCF0078" w:rsidR="009F060E" w:rsidRPr="00251B95" w:rsidRDefault="009F060E" w:rsidP="009F060E">
            <w:pPr>
              <w:spacing w:after="0" w:line="276" w:lineRule="auto"/>
              <w:rPr>
                <w:rFonts w:ascii="Arial" w:eastAsia="Times New Roman" w:hAnsi="Arial" w:cs="Times New Roman"/>
                <w:sz w:val="18"/>
                <w:szCs w:val="18"/>
              </w:rPr>
            </w:pPr>
            <w:r w:rsidRPr="00507A82">
              <w:rPr>
                <w:rFonts w:ascii="Arial" w:eastAsia="Times New Roman" w:hAnsi="Arial" w:cs="Times New Roman"/>
                <w:sz w:val="18"/>
                <w:szCs w:val="18"/>
              </w:rPr>
              <w:t>ni izdelana v roku</w:t>
            </w:r>
          </w:p>
        </w:tc>
        <w:tc>
          <w:tcPr>
            <w:tcW w:w="1906" w:type="dxa"/>
            <w:tcBorders>
              <w:top w:val="single" w:sz="4" w:space="0" w:color="auto"/>
              <w:left w:val="single" w:sz="4" w:space="0" w:color="auto"/>
              <w:bottom w:val="single" w:sz="4" w:space="0" w:color="auto"/>
              <w:right w:val="single" w:sz="4" w:space="0" w:color="auto"/>
            </w:tcBorders>
            <w:vAlign w:val="center"/>
          </w:tcPr>
          <w:p w14:paraId="4DAD4BF9" w14:textId="3C51CDF1" w:rsidR="009F060E" w:rsidRPr="00251B95" w:rsidRDefault="009F060E" w:rsidP="009F060E">
            <w:pPr>
              <w:spacing w:after="0" w:line="276" w:lineRule="auto"/>
              <w:rPr>
                <w:rFonts w:ascii="Arial" w:eastAsia="Times New Roman" w:hAnsi="Arial" w:cs="Arial"/>
                <w:sz w:val="18"/>
                <w:szCs w:val="18"/>
              </w:rPr>
            </w:pPr>
            <w:r w:rsidRPr="00251B95">
              <w:rPr>
                <w:rFonts w:ascii="Arial" w:eastAsia="Times New Roman" w:hAnsi="Arial" w:cs="Arial"/>
                <w:sz w:val="18"/>
                <w:szCs w:val="18"/>
              </w:rPr>
              <w:t>zmanjšanje</w:t>
            </w:r>
            <w:r>
              <w:rPr>
                <w:rFonts w:ascii="Arial" w:eastAsia="Times New Roman" w:hAnsi="Arial" w:cs="Arial"/>
                <w:color w:val="000000"/>
                <w:sz w:val="18"/>
                <w:szCs w:val="18"/>
              </w:rPr>
              <w:t xml:space="preserve"> plačila za 10</w:t>
            </w:r>
            <w:r w:rsidRPr="00251B95">
              <w:rPr>
                <w:rFonts w:ascii="Arial" w:eastAsia="Times New Roman" w:hAnsi="Arial" w:cs="Arial"/>
                <w:color w:val="000000"/>
                <w:sz w:val="18"/>
                <w:szCs w:val="18"/>
              </w:rPr>
              <w:t xml:space="preserve"> %</w:t>
            </w:r>
          </w:p>
        </w:tc>
        <w:tc>
          <w:tcPr>
            <w:tcW w:w="1907" w:type="dxa"/>
            <w:tcBorders>
              <w:top w:val="single" w:sz="4" w:space="0" w:color="auto"/>
              <w:left w:val="single" w:sz="4" w:space="0" w:color="auto"/>
              <w:bottom w:val="single" w:sz="4" w:space="0" w:color="auto"/>
              <w:right w:val="single" w:sz="4" w:space="0" w:color="auto"/>
            </w:tcBorders>
            <w:vAlign w:val="center"/>
          </w:tcPr>
          <w:p w14:paraId="0C4865EE" w14:textId="295661EE" w:rsidR="009F060E" w:rsidRPr="00251B95" w:rsidRDefault="009F060E" w:rsidP="009F060E">
            <w:pPr>
              <w:spacing w:after="0" w:line="276" w:lineRule="auto"/>
              <w:rPr>
                <w:rFonts w:ascii="Arial" w:eastAsia="Times New Roman" w:hAnsi="Arial" w:cs="Arial"/>
                <w:sz w:val="18"/>
                <w:szCs w:val="18"/>
              </w:rPr>
            </w:pPr>
            <w:r w:rsidRPr="00251B95">
              <w:rPr>
                <w:rFonts w:ascii="Arial" w:eastAsia="Times New Roman" w:hAnsi="Arial" w:cs="Arial"/>
                <w:sz w:val="18"/>
                <w:szCs w:val="18"/>
              </w:rPr>
              <w:t>zmanjšanje</w:t>
            </w:r>
            <w:r>
              <w:rPr>
                <w:rFonts w:ascii="Arial" w:eastAsia="Times New Roman" w:hAnsi="Arial" w:cs="Arial"/>
                <w:color w:val="000000"/>
                <w:sz w:val="18"/>
                <w:szCs w:val="18"/>
              </w:rPr>
              <w:t xml:space="preserve"> plačila za 15</w:t>
            </w:r>
            <w:r w:rsidRPr="00251B95">
              <w:rPr>
                <w:rFonts w:ascii="Arial" w:eastAsia="Times New Roman" w:hAnsi="Arial" w:cs="Arial"/>
                <w:color w:val="000000"/>
                <w:sz w:val="18"/>
                <w:szCs w:val="18"/>
              </w:rPr>
              <w:t xml:space="preserve"> %</w:t>
            </w:r>
          </w:p>
        </w:tc>
        <w:tc>
          <w:tcPr>
            <w:tcW w:w="1906" w:type="dxa"/>
            <w:tcBorders>
              <w:top w:val="single" w:sz="4" w:space="0" w:color="auto"/>
              <w:left w:val="single" w:sz="4" w:space="0" w:color="auto"/>
              <w:bottom w:val="single" w:sz="4" w:space="0" w:color="auto"/>
              <w:right w:val="single" w:sz="4" w:space="0" w:color="auto"/>
            </w:tcBorders>
            <w:vAlign w:val="center"/>
          </w:tcPr>
          <w:p w14:paraId="507B001A" w14:textId="71F7B6F5" w:rsidR="009F060E" w:rsidRPr="00251B95" w:rsidRDefault="009F060E" w:rsidP="009F060E">
            <w:pPr>
              <w:spacing w:after="0" w:line="276" w:lineRule="auto"/>
              <w:rPr>
                <w:rFonts w:ascii="Arial" w:eastAsia="Times New Roman" w:hAnsi="Arial" w:cs="Arial"/>
                <w:sz w:val="18"/>
                <w:szCs w:val="18"/>
              </w:rPr>
            </w:pPr>
            <w:r w:rsidRPr="00251B95">
              <w:rPr>
                <w:rFonts w:ascii="Arial" w:eastAsia="Times New Roman" w:hAnsi="Arial" w:cs="Arial"/>
                <w:sz w:val="18"/>
                <w:szCs w:val="18"/>
              </w:rPr>
              <w:t>zmanjšanje</w:t>
            </w:r>
            <w:r w:rsidRPr="00251B95">
              <w:rPr>
                <w:rFonts w:ascii="Arial" w:eastAsia="Times New Roman" w:hAnsi="Arial" w:cs="Arial"/>
                <w:color w:val="000000"/>
                <w:sz w:val="18"/>
                <w:szCs w:val="18"/>
              </w:rPr>
              <w:t xml:space="preserve"> plačila za</w:t>
            </w:r>
            <w:r w:rsidRPr="00251B95" w:rsidDel="00EE5BE8">
              <w:rPr>
                <w:rFonts w:ascii="Arial" w:eastAsia="Times New Roman" w:hAnsi="Arial" w:cs="Arial"/>
                <w:sz w:val="18"/>
                <w:szCs w:val="18"/>
              </w:rPr>
              <w:t xml:space="preserve"> </w:t>
            </w:r>
            <w:r>
              <w:rPr>
                <w:rFonts w:ascii="Arial" w:eastAsia="Times New Roman" w:hAnsi="Arial" w:cs="Arial"/>
                <w:sz w:val="18"/>
                <w:szCs w:val="18"/>
              </w:rPr>
              <w:t>20</w:t>
            </w:r>
            <w:r w:rsidRPr="00251B95">
              <w:rPr>
                <w:rFonts w:ascii="Arial" w:eastAsia="Times New Roman" w:hAnsi="Arial" w:cs="Arial"/>
                <w:sz w:val="18"/>
                <w:szCs w:val="18"/>
              </w:rPr>
              <w:t xml:space="preserve"> %</w:t>
            </w:r>
          </w:p>
        </w:tc>
        <w:tc>
          <w:tcPr>
            <w:tcW w:w="1907" w:type="dxa"/>
            <w:tcBorders>
              <w:top w:val="single" w:sz="4" w:space="0" w:color="auto"/>
              <w:left w:val="single" w:sz="4" w:space="0" w:color="auto"/>
              <w:bottom w:val="single" w:sz="4" w:space="0" w:color="auto"/>
              <w:right w:val="double" w:sz="4" w:space="0" w:color="auto"/>
            </w:tcBorders>
            <w:vAlign w:val="center"/>
          </w:tcPr>
          <w:p w14:paraId="19BFB878" w14:textId="4732CA7E" w:rsidR="009F060E" w:rsidRPr="00251B95" w:rsidRDefault="009F060E" w:rsidP="009F060E">
            <w:pPr>
              <w:spacing w:after="0" w:line="276" w:lineRule="auto"/>
              <w:rPr>
                <w:rFonts w:ascii="Arial" w:eastAsia="Times New Roman" w:hAnsi="Arial" w:cs="Arial"/>
                <w:sz w:val="18"/>
                <w:szCs w:val="18"/>
              </w:rPr>
            </w:pPr>
            <w:r w:rsidRPr="00251B95">
              <w:rPr>
                <w:rFonts w:ascii="Arial" w:eastAsia="Times New Roman" w:hAnsi="Arial" w:cs="Arial"/>
                <w:sz w:val="18"/>
                <w:szCs w:val="18"/>
              </w:rPr>
              <w:t>ni izplačila</w:t>
            </w:r>
          </w:p>
        </w:tc>
      </w:tr>
      <w:tr w:rsidR="009F060E" w:rsidRPr="00251B95" w14:paraId="0B75E135" w14:textId="77777777" w:rsidTr="0093104D">
        <w:trPr>
          <w:trHeight w:val="397"/>
        </w:trPr>
        <w:tc>
          <w:tcPr>
            <w:tcW w:w="4111" w:type="dxa"/>
            <w:vMerge/>
            <w:tcBorders>
              <w:left w:val="double" w:sz="4" w:space="0" w:color="auto"/>
            </w:tcBorders>
            <w:vAlign w:val="center"/>
          </w:tcPr>
          <w:p w14:paraId="53CF27B5" w14:textId="77777777" w:rsidR="009F060E" w:rsidRPr="00251B95" w:rsidRDefault="009F060E" w:rsidP="00251B95">
            <w:pPr>
              <w:spacing w:after="0" w:line="276" w:lineRule="auto"/>
              <w:rPr>
                <w:rFonts w:ascii="Arial" w:eastAsia="Times New Roman" w:hAnsi="Arial" w:cs="Times New Roman"/>
                <w:b/>
                <w:sz w:val="18"/>
                <w:szCs w:val="18"/>
              </w:rPr>
            </w:pPr>
          </w:p>
        </w:tc>
        <w:tc>
          <w:tcPr>
            <w:tcW w:w="2477" w:type="dxa"/>
            <w:tcBorders>
              <w:top w:val="single" w:sz="4" w:space="0" w:color="auto"/>
              <w:bottom w:val="double" w:sz="4" w:space="0" w:color="auto"/>
            </w:tcBorders>
            <w:vAlign w:val="center"/>
          </w:tcPr>
          <w:p w14:paraId="4D332903" w14:textId="3D955AD5" w:rsidR="009F060E" w:rsidRPr="00251B95" w:rsidRDefault="009F060E" w:rsidP="009F060E">
            <w:pPr>
              <w:spacing w:after="0" w:line="276" w:lineRule="auto"/>
              <w:rPr>
                <w:rFonts w:ascii="Arial" w:eastAsia="Times New Roman" w:hAnsi="Arial" w:cs="Times New Roman"/>
                <w:b/>
                <w:sz w:val="18"/>
                <w:szCs w:val="18"/>
              </w:rPr>
            </w:pPr>
            <w:r w:rsidRPr="00251B95">
              <w:rPr>
                <w:rFonts w:ascii="Arial" w:eastAsia="Times New Roman" w:hAnsi="Arial" w:cs="Times New Roman"/>
                <w:sz w:val="18"/>
                <w:szCs w:val="18"/>
              </w:rPr>
              <w:t xml:space="preserve">ni izdelana za vse živali </w:t>
            </w:r>
          </w:p>
        </w:tc>
        <w:tc>
          <w:tcPr>
            <w:tcW w:w="1906" w:type="dxa"/>
            <w:tcBorders>
              <w:bottom w:val="double" w:sz="4" w:space="0" w:color="auto"/>
              <w:right w:val="single" w:sz="4" w:space="0" w:color="auto"/>
            </w:tcBorders>
            <w:vAlign w:val="center"/>
          </w:tcPr>
          <w:p w14:paraId="3EB94543" w14:textId="77777777" w:rsidR="009F060E" w:rsidRPr="00251B95" w:rsidRDefault="009F060E" w:rsidP="00251B95">
            <w:pPr>
              <w:spacing w:after="0" w:line="276" w:lineRule="auto"/>
              <w:rPr>
                <w:rFonts w:ascii="Arial" w:eastAsia="Times New Roman" w:hAnsi="Arial" w:cs="Times New Roman"/>
                <w:b/>
                <w:sz w:val="18"/>
                <w:szCs w:val="18"/>
              </w:rPr>
            </w:pPr>
            <w:r w:rsidRPr="00251B95">
              <w:rPr>
                <w:rFonts w:ascii="Arial" w:eastAsia="Times New Roman" w:hAnsi="Arial" w:cs="Arial"/>
                <w:sz w:val="18"/>
                <w:szCs w:val="18"/>
              </w:rPr>
              <w:t>zmanjšanje</w:t>
            </w:r>
            <w:r w:rsidRPr="00251B95">
              <w:rPr>
                <w:rFonts w:ascii="Arial" w:eastAsia="Times New Roman" w:hAnsi="Arial" w:cs="Arial"/>
                <w:color w:val="000000"/>
                <w:sz w:val="18"/>
                <w:szCs w:val="18"/>
              </w:rPr>
              <w:t xml:space="preserve"> plačila za 15 %</w:t>
            </w:r>
          </w:p>
        </w:tc>
        <w:tc>
          <w:tcPr>
            <w:tcW w:w="1907" w:type="dxa"/>
            <w:tcBorders>
              <w:left w:val="single" w:sz="4" w:space="0" w:color="auto"/>
              <w:bottom w:val="double" w:sz="4" w:space="0" w:color="auto"/>
              <w:right w:val="single" w:sz="4" w:space="0" w:color="auto"/>
            </w:tcBorders>
            <w:vAlign w:val="center"/>
          </w:tcPr>
          <w:p w14:paraId="64A2E7C4" w14:textId="77777777" w:rsidR="009F060E" w:rsidRPr="00251B95" w:rsidRDefault="009F060E" w:rsidP="00251B95">
            <w:pPr>
              <w:spacing w:after="0" w:line="276" w:lineRule="auto"/>
              <w:rPr>
                <w:rFonts w:ascii="Arial" w:eastAsia="Times New Roman" w:hAnsi="Arial" w:cs="Times New Roman"/>
                <w:b/>
                <w:sz w:val="18"/>
                <w:szCs w:val="18"/>
              </w:rPr>
            </w:pPr>
            <w:r w:rsidRPr="00251B95">
              <w:rPr>
                <w:rFonts w:ascii="Arial" w:eastAsia="Times New Roman" w:hAnsi="Arial" w:cs="Arial"/>
                <w:sz w:val="18"/>
                <w:szCs w:val="18"/>
              </w:rPr>
              <w:t>zmanjšanje</w:t>
            </w:r>
            <w:r w:rsidRPr="00251B95">
              <w:rPr>
                <w:rFonts w:ascii="Arial" w:eastAsia="Times New Roman" w:hAnsi="Arial" w:cs="Arial"/>
                <w:color w:val="000000"/>
                <w:sz w:val="18"/>
                <w:szCs w:val="18"/>
              </w:rPr>
              <w:t xml:space="preserve"> plačila za 20 %</w:t>
            </w:r>
          </w:p>
        </w:tc>
        <w:tc>
          <w:tcPr>
            <w:tcW w:w="1906" w:type="dxa"/>
            <w:tcBorders>
              <w:left w:val="single" w:sz="4" w:space="0" w:color="auto"/>
              <w:bottom w:val="double" w:sz="4" w:space="0" w:color="auto"/>
              <w:right w:val="single" w:sz="4" w:space="0" w:color="auto"/>
            </w:tcBorders>
            <w:vAlign w:val="center"/>
          </w:tcPr>
          <w:p w14:paraId="58A22E88" w14:textId="77777777" w:rsidR="009F060E" w:rsidRPr="00251B95" w:rsidRDefault="009F060E" w:rsidP="00251B95">
            <w:pPr>
              <w:spacing w:after="0" w:line="276" w:lineRule="auto"/>
              <w:rPr>
                <w:rFonts w:ascii="Arial" w:eastAsia="Times New Roman" w:hAnsi="Arial" w:cs="Times New Roman"/>
                <w:b/>
                <w:sz w:val="18"/>
                <w:szCs w:val="18"/>
              </w:rPr>
            </w:pPr>
            <w:r w:rsidRPr="00251B95">
              <w:rPr>
                <w:rFonts w:ascii="Arial" w:eastAsia="Times New Roman" w:hAnsi="Arial" w:cs="Arial"/>
                <w:sz w:val="18"/>
                <w:szCs w:val="18"/>
              </w:rPr>
              <w:t>zmanjšanje</w:t>
            </w:r>
            <w:r w:rsidRPr="00251B95">
              <w:rPr>
                <w:rFonts w:ascii="Arial" w:eastAsia="Times New Roman" w:hAnsi="Arial" w:cs="Arial"/>
                <w:color w:val="000000"/>
                <w:sz w:val="18"/>
                <w:szCs w:val="18"/>
              </w:rPr>
              <w:t xml:space="preserve"> plačila za</w:t>
            </w:r>
            <w:r w:rsidRPr="00251B95" w:rsidDel="00EE5BE8">
              <w:rPr>
                <w:rFonts w:ascii="Arial" w:eastAsia="Times New Roman" w:hAnsi="Arial" w:cs="Arial"/>
                <w:sz w:val="18"/>
                <w:szCs w:val="18"/>
              </w:rPr>
              <w:t xml:space="preserve"> </w:t>
            </w:r>
            <w:r w:rsidRPr="00251B95">
              <w:rPr>
                <w:rFonts w:ascii="Arial" w:eastAsia="Times New Roman" w:hAnsi="Arial" w:cs="Arial"/>
                <w:sz w:val="18"/>
                <w:szCs w:val="18"/>
              </w:rPr>
              <w:t>25 %</w:t>
            </w:r>
          </w:p>
        </w:tc>
        <w:tc>
          <w:tcPr>
            <w:tcW w:w="1907" w:type="dxa"/>
            <w:tcBorders>
              <w:left w:val="single" w:sz="4" w:space="0" w:color="auto"/>
              <w:bottom w:val="double" w:sz="4" w:space="0" w:color="auto"/>
              <w:right w:val="double" w:sz="4" w:space="0" w:color="auto"/>
            </w:tcBorders>
            <w:vAlign w:val="center"/>
          </w:tcPr>
          <w:p w14:paraId="60DFF990" w14:textId="77777777" w:rsidR="009F060E" w:rsidRPr="00251B95" w:rsidRDefault="009F060E" w:rsidP="00251B95">
            <w:pPr>
              <w:spacing w:after="0" w:line="276" w:lineRule="auto"/>
              <w:rPr>
                <w:rFonts w:ascii="Arial" w:eastAsia="Times New Roman" w:hAnsi="Arial" w:cs="Times New Roman"/>
                <w:b/>
                <w:sz w:val="18"/>
                <w:szCs w:val="18"/>
              </w:rPr>
            </w:pPr>
            <w:r w:rsidRPr="00251B95">
              <w:rPr>
                <w:rFonts w:ascii="Arial" w:eastAsia="Times New Roman" w:hAnsi="Arial" w:cs="Arial"/>
                <w:sz w:val="18"/>
                <w:szCs w:val="18"/>
              </w:rPr>
              <w:t>ni izplačila</w:t>
            </w:r>
          </w:p>
        </w:tc>
      </w:tr>
      <w:tr w:rsidR="009F060E" w:rsidRPr="00251B95" w14:paraId="604F4BEE" w14:textId="77777777" w:rsidTr="0093104D">
        <w:trPr>
          <w:trHeight w:val="397"/>
        </w:trPr>
        <w:tc>
          <w:tcPr>
            <w:tcW w:w="4111" w:type="dxa"/>
            <w:vMerge/>
            <w:tcBorders>
              <w:left w:val="double" w:sz="4" w:space="0" w:color="auto"/>
              <w:bottom w:val="double" w:sz="4" w:space="0" w:color="auto"/>
            </w:tcBorders>
            <w:vAlign w:val="center"/>
          </w:tcPr>
          <w:p w14:paraId="282F7F8C" w14:textId="77777777" w:rsidR="009F060E" w:rsidRPr="00251B95" w:rsidRDefault="009F060E" w:rsidP="009F060E">
            <w:pPr>
              <w:spacing w:after="0" w:line="276" w:lineRule="auto"/>
              <w:rPr>
                <w:rFonts w:ascii="Arial" w:eastAsia="Times New Roman" w:hAnsi="Arial" w:cs="Times New Roman"/>
                <w:b/>
                <w:sz w:val="18"/>
                <w:szCs w:val="18"/>
              </w:rPr>
            </w:pPr>
          </w:p>
        </w:tc>
        <w:tc>
          <w:tcPr>
            <w:tcW w:w="2477" w:type="dxa"/>
            <w:tcBorders>
              <w:top w:val="single" w:sz="4" w:space="0" w:color="auto"/>
              <w:bottom w:val="double" w:sz="4" w:space="0" w:color="auto"/>
            </w:tcBorders>
            <w:vAlign w:val="center"/>
          </w:tcPr>
          <w:p w14:paraId="413CE45E" w14:textId="4BB25B93" w:rsidR="009F060E" w:rsidRPr="00251B95" w:rsidRDefault="009F060E" w:rsidP="009F060E">
            <w:pPr>
              <w:spacing w:after="0" w:line="276" w:lineRule="auto"/>
              <w:rPr>
                <w:rFonts w:ascii="Arial" w:eastAsia="Times New Roman" w:hAnsi="Arial" w:cs="Times New Roman"/>
                <w:sz w:val="18"/>
                <w:szCs w:val="18"/>
              </w:rPr>
            </w:pPr>
            <w:r w:rsidRPr="00B77A63">
              <w:rPr>
                <w:rFonts w:ascii="Arial" w:eastAsia="Times New Roman" w:hAnsi="Arial" w:cs="Times New Roman"/>
                <w:sz w:val="18"/>
                <w:szCs w:val="18"/>
              </w:rPr>
              <w:t>ni izdelana za vse živali v roku</w:t>
            </w:r>
          </w:p>
        </w:tc>
        <w:tc>
          <w:tcPr>
            <w:tcW w:w="1906" w:type="dxa"/>
            <w:tcBorders>
              <w:bottom w:val="double" w:sz="4" w:space="0" w:color="auto"/>
              <w:right w:val="single" w:sz="4" w:space="0" w:color="auto"/>
            </w:tcBorders>
            <w:vAlign w:val="center"/>
          </w:tcPr>
          <w:p w14:paraId="5811C110" w14:textId="14700586" w:rsidR="009F060E" w:rsidRPr="00251B95" w:rsidRDefault="009F060E" w:rsidP="009F060E">
            <w:pPr>
              <w:spacing w:after="0" w:line="276" w:lineRule="auto"/>
              <w:rPr>
                <w:rFonts w:ascii="Arial" w:eastAsia="Times New Roman" w:hAnsi="Arial" w:cs="Arial"/>
                <w:sz w:val="18"/>
                <w:szCs w:val="18"/>
              </w:rPr>
            </w:pPr>
            <w:r w:rsidRPr="00251B95">
              <w:rPr>
                <w:rFonts w:ascii="Arial" w:eastAsia="Times New Roman" w:hAnsi="Arial" w:cs="Arial"/>
                <w:sz w:val="18"/>
                <w:szCs w:val="18"/>
              </w:rPr>
              <w:t>zmanjšanje</w:t>
            </w:r>
            <w:r>
              <w:rPr>
                <w:rFonts w:ascii="Arial" w:eastAsia="Times New Roman" w:hAnsi="Arial" w:cs="Arial"/>
                <w:color w:val="000000"/>
                <w:sz w:val="18"/>
                <w:szCs w:val="18"/>
              </w:rPr>
              <w:t xml:space="preserve"> plačila za 5</w:t>
            </w:r>
            <w:r w:rsidRPr="00251B95">
              <w:rPr>
                <w:rFonts w:ascii="Arial" w:eastAsia="Times New Roman" w:hAnsi="Arial" w:cs="Arial"/>
                <w:color w:val="000000"/>
                <w:sz w:val="18"/>
                <w:szCs w:val="18"/>
              </w:rPr>
              <w:t xml:space="preserve"> %</w:t>
            </w:r>
          </w:p>
        </w:tc>
        <w:tc>
          <w:tcPr>
            <w:tcW w:w="1907" w:type="dxa"/>
            <w:tcBorders>
              <w:left w:val="single" w:sz="4" w:space="0" w:color="auto"/>
              <w:bottom w:val="double" w:sz="4" w:space="0" w:color="auto"/>
              <w:right w:val="single" w:sz="4" w:space="0" w:color="auto"/>
            </w:tcBorders>
            <w:vAlign w:val="center"/>
          </w:tcPr>
          <w:p w14:paraId="3C2877A0" w14:textId="2890A778" w:rsidR="009F060E" w:rsidRPr="00251B95" w:rsidRDefault="009F060E" w:rsidP="009F060E">
            <w:pPr>
              <w:spacing w:after="0" w:line="276" w:lineRule="auto"/>
              <w:rPr>
                <w:rFonts w:ascii="Arial" w:eastAsia="Times New Roman" w:hAnsi="Arial" w:cs="Arial"/>
                <w:sz w:val="18"/>
                <w:szCs w:val="18"/>
              </w:rPr>
            </w:pPr>
            <w:r w:rsidRPr="00251B95">
              <w:rPr>
                <w:rFonts w:ascii="Arial" w:eastAsia="Times New Roman" w:hAnsi="Arial" w:cs="Arial"/>
                <w:sz w:val="18"/>
                <w:szCs w:val="18"/>
              </w:rPr>
              <w:t>zmanjšanje</w:t>
            </w:r>
            <w:r>
              <w:rPr>
                <w:rFonts w:ascii="Arial" w:eastAsia="Times New Roman" w:hAnsi="Arial" w:cs="Arial"/>
                <w:color w:val="000000"/>
                <w:sz w:val="18"/>
                <w:szCs w:val="18"/>
              </w:rPr>
              <w:t xml:space="preserve"> plačila za 10</w:t>
            </w:r>
            <w:r w:rsidRPr="00251B95">
              <w:rPr>
                <w:rFonts w:ascii="Arial" w:eastAsia="Times New Roman" w:hAnsi="Arial" w:cs="Arial"/>
                <w:color w:val="000000"/>
                <w:sz w:val="18"/>
                <w:szCs w:val="18"/>
              </w:rPr>
              <w:t xml:space="preserve"> %</w:t>
            </w:r>
          </w:p>
        </w:tc>
        <w:tc>
          <w:tcPr>
            <w:tcW w:w="1906" w:type="dxa"/>
            <w:tcBorders>
              <w:left w:val="single" w:sz="4" w:space="0" w:color="auto"/>
              <w:bottom w:val="double" w:sz="4" w:space="0" w:color="auto"/>
              <w:right w:val="single" w:sz="4" w:space="0" w:color="auto"/>
            </w:tcBorders>
            <w:vAlign w:val="center"/>
          </w:tcPr>
          <w:p w14:paraId="778215C8" w14:textId="50756C80" w:rsidR="009F060E" w:rsidRPr="00251B95" w:rsidRDefault="009F060E" w:rsidP="009F060E">
            <w:pPr>
              <w:spacing w:after="0" w:line="276" w:lineRule="auto"/>
              <w:rPr>
                <w:rFonts w:ascii="Arial" w:eastAsia="Times New Roman" w:hAnsi="Arial" w:cs="Arial"/>
                <w:sz w:val="18"/>
                <w:szCs w:val="18"/>
              </w:rPr>
            </w:pPr>
            <w:r w:rsidRPr="00251B95">
              <w:rPr>
                <w:rFonts w:ascii="Arial" w:eastAsia="Times New Roman" w:hAnsi="Arial" w:cs="Arial"/>
                <w:sz w:val="18"/>
                <w:szCs w:val="18"/>
              </w:rPr>
              <w:t>zmanjšanje</w:t>
            </w:r>
            <w:r w:rsidRPr="00251B95">
              <w:rPr>
                <w:rFonts w:ascii="Arial" w:eastAsia="Times New Roman" w:hAnsi="Arial" w:cs="Arial"/>
                <w:color w:val="000000"/>
                <w:sz w:val="18"/>
                <w:szCs w:val="18"/>
              </w:rPr>
              <w:t xml:space="preserve"> plačila za</w:t>
            </w:r>
            <w:r w:rsidRPr="00251B95" w:rsidDel="00EE5BE8">
              <w:rPr>
                <w:rFonts w:ascii="Arial" w:eastAsia="Times New Roman" w:hAnsi="Arial" w:cs="Arial"/>
                <w:sz w:val="18"/>
                <w:szCs w:val="18"/>
              </w:rPr>
              <w:t xml:space="preserve"> </w:t>
            </w:r>
            <w:r>
              <w:rPr>
                <w:rFonts w:ascii="Arial" w:eastAsia="Times New Roman" w:hAnsi="Arial" w:cs="Arial"/>
                <w:sz w:val="18"/>
                <w:szCs w:val="18"/>
              </w:rPr>
              <w:t>15</w:t>
            </w:r>
            <w:r w:rsidRPr="00251B95">
              <w:rPr>
                <w:rFonts w:ascii="Arial" w:eastAsia="Times New Roman" w:hAnsi="Arial" w:cs="Arial"/>
                <w:sz w:val="18"/>
                <w:szCs w:val="18"/>
              </w:rPr>
              <w:t xml:space="preserve"> %</w:t>
            </w:r>
          </w:p>
        </w:tc>
        <w:tc>
          <w:tcPr>
            <w:tcW w:w="1907" w:type="dxa"/>
            <w:tcBorders>
              <w:left w:val="single" w:sz="4" w:space="0" w:color="auto"/>
              <w:bottom w:val="double" w:sz="4" w:space="0" w:color="auto"/>
              <w:right w:val="double" w:sz="4" w:space="0" w:color="auto"/>
            </w:tcBorders>
            <w:vAlign w:val="center"/>
          </w:tcPr>
          <w:p w14:paraId="548A7FA2" w14:textId="43D05666" w:rsidR="009F060E" w:rsidRPr="00251B95" w:rsidRDefault="009F060E" w:rsidP="009F060E">
            <w:pPr>
              <w:spacing w:after="0" w:line="276" w:lineRule="auto"/>
              <w:rPr>
                <w:rFonts w:ascii="Arial" w:eastAsia="Times New Roman" w:hAnsi="Arial" w:cs="Arial"/>
                <w:sz w:val="18"/>
                <w:szCs w:val="18"/>
              </w:rPr>
            </w:pPr>
            <w:r w:rsidRPr="00251B95">
              <w:rPr>
                <w:rFonts w:ascii="Arial" w:eastAsia="Times New Roman" w:hAnsi="Arial" w:cs="Arial"/>
                <w:sz w:val="18"/>
                <w:szCs w:val="18"/>
              </w:rPr>
              <w:t>ni izplačila</w:t>
            </w:r>
          </w:p>
        </w:tc>
      </w:tr>
      <w:tr w:rsidR="00251B95" w:rsidRPr="00251B95" w14:paraId="5E9D48AE" w14:textId="77777777" w:rsidTr="0093104D">
        <w:trPr>
          <w:trHeight w:val="397"/>
        </w:trPr>
        <w:tc>
          <w:tcPr>
            <w:tcW w:w="4111" w:type="dxa"/>
            <w:vMerge w:val="restart"/>
            <w:tcBorders>
              <w:top w:val="double" w:sz="4" w:space="0" w:color="auto"/>
              <w:left w:val="double" w:sz="4" w:space="0" w:color="auto"/>
            </w:tcBorders>
            <w:vAlign w:val="center"/>
          </w:tcPr>
          <w:p w14:paraId="444D6434" w14:textId="77777777" w:rsidR="00251B95" w:rsidRPr="00251B95" w:rsidRDefault="00251B95" w:rsidP="00251B95">
            <w:pPr>
              <w:spacing w:after="0" w:line="276" w:lineRule="auto"/>
              <w:rPr>
                <w:rFonts w:ascii="Arial" w:eastAsia="Times New Roman" w:hAnsi="Arial" w:cs="Times New Roman"/>
                <w:b/>
                <w:sz w:val="18"/>
                <w:szCs w:val="18"/>
              </w:rPr>
            </w:pPr>
            <w:r w:rsidRPr="00251B95">
              <w:rPr>
                <w:rFonts w:ascii="Arial" w:eastAsia="Times New Roman" w:hAnsi="Arial" w:cs="Times New Roman"/>
                <w:sz w:val="18"/>
                <w:szCs w:val="18"/>
              </w:rPr>
              <w:t>izdaja zdravil</w:t>
            </w:r>
          </w:p>
        </w:tc>
        <w:tc>
          <w:tcPr>
            <w:tcW w:w="2477" w:type="dxa"/>
            <w:tcBorders>
              <w:top w:val="double" w:sz="4" w:space="0" w:color="auto"/>
            </w:tcBorders>
            <w:vAlign w:val="center"/>
          </w:tcPr>
          <w:p w14:paraId="6809F056" w14:textId="77777777" w:rsidR="00251B95" w:rsidRPr="00251B95" w:rsidRDefault="00251B95" w:rsidP="00251B95">
            <w:pPr>
              <w:spacing w:after="0" w:line="276" w:lineRule="auto"/>
              <w:rPr>
                <w:rFonts w:ascii="Arial" w:eastAsia="Times New Roman" w:hAnsi="Arial" w:cs="Times New Roman"/>
                <w:b/>
                <w:sz w:val="18"/>
                <w:szCs w:val="18"/>
              </w:rPr>
            </w:pPr>
            <w:r w:rsidRPr="00251B95">
              <w:rPr>
                <w:rFonts w:ascii="Arial" w:eastAsia="Times New Roman" w:hAnsi="Arial" w:cs="Times New Roman"/>
                <w:sz w:val="18"/>
                <w:szCs w:val="18"/>
              </w:rPr>
              <w:t>ni izvedena enkrat</w:t>
            </w:r>
          </w:p>
        </w:tc>
        <w:tc>
          <w:tcPr>
            <w:tcW w:w="1906" w:type="dxa"/>
            <w:tcBorders>
              <w:bottom w:val="single" w:sz="4" w:space="0" w:color="auto"/>
              <w:right w:val="single" w:sz="4" w:space="0" w:color="auto"/>
            </w:tcBorders>
            <w:vAlign w:val="center"/>
          </w:tcPr>
          <w:p w14:paraId="6055FE17" w14:textId="77777777" w:rsidR="00251B95" w:rsidRPr="00251B95" w:rsidRDefault="00251B95" w:rsidP="00251B95">
            <w:pPr>
              <w:spacing w:after="0" w:line="276" w:lineRule="auto"/>
              <w:rPr>
                <w:rFonts w:ascii="Arial" w:eastAsia="Times New Roman" w:hAnsi="Arial" w:cs="Times New Roman"/>
                <w:b/>
                <w:sz w:val="18"/>
                <w:szCs w:val="18"/>
              </w:rPr>
            </w:pPr>
            <w:r w:rsidRPr="00251B95">
              <w:rPr>
                <w:rFonts w:ascii="Arial" w:eastAsia="Times New Roman" w:hAnsi="Arial" w:cs="Arial"/>
                <w:sz w:val="18"/>
                <w:szCs w:val="18"/>
              </w:rPr>
              <w:t>zmanjšanje</w:t>
            </w:r>
            <w:r w:rsidRPr="00251B95">
              <w:rPr>
                <w:rFonts w:ascii="Arial" w:eastAsia="Times New Roman" w:hAnsi="Arial" w:cs="Arial"/>
                <w:color w:val="000000"/>
                <w:sz w:val="18"/>
                <w:szCs w:val="18"/>
              </w:rPr>
              <w:t xml:space="preserve"> plačila za 20 %</w:t>
            </w:r>
          </w:p>
        </w:tc>
        <w:tc>
          <w:tcPr>
            <w:tcW w:w="1907" w:type="dxa"/>
            <w:tcBorders>
              <w:left w:val="single" w:sz="4" w:space="0" w:color="auto"/>
              <w:bottom w:val="single" w:sz="4" w:space="0" w:color="auto"/>
              <w:right w:val="single" w:sz="4" w:space="0" w:color="auto"/>
            </w:tcBorders>
            <w:vAlign w:val="center"/>
          </w:tcPr>
          <w:p w14:paraId="5E0192F1" w14:textId="77777777" w:rsidR="00251B95" w:rsidRPr="00251B95" w:rsidRDefault="00251B95" w:rsidP="00251B95">
            <w:pPr>
              <w:spacing w:after="0" w:line="276" w:lineRule="auto"/>
              <w:rPr>
                <w:rFonts w:ascii="Arial" w:eastAsia="Times New Roman" w:hAnsi="Arial" w:cs="Times New Roman"/>
                <w:b/>
                <w:sz w:val="18"/>
                <w:szCs w:val="18"/>
              </w:rPr>
            </w:pPr>
            <w:r w:rsidRPr="00251B95">
              <w:rPr>
                <w:rFonts w:ascii="Arial" w:eastAsia="Times New Roman" w:hAnsi="Arial" w:cs="Arial"/>
                <w:sz w:val="18"/>
                <w:szCs w:val="18"/>
              </w:rPr>
              <w:t>zmanjšanje</w:t>
            </w:r>
            <w:r w:rsidRPr="00251B95">
              <w:rPr>
                <w:rFonts w:ascii="Arial" w:eastAsia="Times New Roman" w:hAnsi="Arial" w:cs="Arial"/>
                <w:color w:val="000000"/>
                <w:sz w:val="18"/>
                <w:szCs w:val="18"/>
              </w:rPr>
              <w:t xml:space="preserve"> plačila za 30 %</w:t>
            </w:r>
          </w:p>
        </w:tc>
        <w:tc>
          <w:tcPr>
            <w:tcW w:w="1906" w:type="dxa"/>
            <w:tcBorders>
              <w:left w:val="single" w:sz="4" w:space="0" w:color="auto"/>
              <w:bottom w:val="single" w:sz="4" w:space="0" w:color="auto"/>
              <w:right w:val="single" w:sz="4" w:space="0" w:color="auto"/>
            </w:tcBorders>
            <w:vAlign w:val="center"/>
          </w:tcPr>
          <w:p w14:paraId="7D6F188A" w14:textId="77777777" w:rsidR="00251B95" w:rsidRPr="00251B95" w:rsidRDefault="00251B95" w:rsidP="00251B95">
            <w:pPr>
              <w:spacing w:after="0" w:line="276" w:lineRule="auto"/>
              <w:rPr>
                <w:rFonts w:ascii="Arial" w:eastAsia="Times New Roman" w:hAnsi="Arial" w:cs="Times New Roman"/>
                <w:b/>
                <w:sz w:val="18"/>
                <w:szCs w:val="18"/>
              </w:rPr>
            </w:pPr>
            <w:r w:rsidRPr="00251B95">
              <w:rPr>
                <w:rFonts w:ascii="Arial" w:eastAsia="Times New Roman" w:hAnsi="Arial" w:cs="Arial"/>
                <w:sz w:val="18"/>
                <w:szCs w:val="18"/>
              </w:rPr>
              <w:t>zmanjšanje</w:t>
            </w:r>
            <w:r w:rsidRPr="00251B95">
              <w:rPr>
                <w:rFonts w:ascii="Arial" w:eastAsia="Times New Roman" w:hAnsi="Arial" w:cs="Arial"/>
                <w:color w:val="000000"/>
                <w:sz w:val="18"/>
                <w:szCs w:val="18"/>
              </w:rPr>
              <w:t xml:space="preserve"> plačila za</w:t>
            </w:r>
            <w:r w:rsidRPr="00251B95" w:rsidDel="00EE5BE8">
              <w:rPr>
                <w:rFonts w:ascii="Arial" w:eastAsia="Times New Roman" w:hAnsi="Arial" w:cs="Arial"/>
                <w:sz w:val="18"/>
                <w:szCs w:val="18"/>
              </w:rPr>
              <w:t xml:space="preserve"> </w:t>
            </w:r>
            <w:r w:rsidRPr="00251B95">
              <w:rPr>
                <w:rFonts w:ascii="Arial" w:eastAsia="Times New Roman" w:hAnsi="Arial" w:cs="Arial"/>
                <w:sz w:val="18"/>
                <w:szCs w:val="18"/>
              </w:rPr>
              <w:t>40 %</w:t>
            </w:r>
          </w:p>
        </w:tc>
        <w:tc>
          <w:tcPr>
            <w:tcW w:w="1907" w:type="dxa"/>
            <w:tcBorders>
              <w:left w:val="single" w:sz="4" w:space="0" w:color="auto"/>
              <w:bottom w:val="single" w:sz="4" w:space="0" w:color="auto"/>
              <w:right w:val="double" w:sz="4" w:space="0" w:color="auto"/>
            </w:tcBorders>
            <w:vAlign w:val="center"/>
          </w:tcPr>
          <w:p w14:paraId="2A0D630A" w14:textId="77777777" w:rsidR="00251B95" w:rsidRPr="00251B95" w:rsidRDefault="00251B95" w:rsidP="00251B95">
            <w:pPr>
              <w:spacing w:after="0" w:line="276" w:lineRule="auto"/>
              <w:rPr>
                <w:rFonts w:ascii="Arial" w:eastAsia="Times New Roman" w:hAnsi="Arial" w:cs="Times New Roman"/>
                <w:b/>
                <w:sz w:val="18"/>
                <w:szCs w:val="18"/>
              </w:rPr>
            </w:pPr>
            <w:r w:rsidRPr="00251B95">
              <w:rPr>
                <w:rFonts w:ascii="Arial" w:eastAsia="Times New Roman" w:hAnsi="Arial" w:cs="Arial"/>
                <w:sz w:val="18"/>
                <w:szCs w:val="18"/>
              </w:rPr>
              <w:t>ni izplačila</w:t>
            </w:r>
          </w:p>
        </w:tc>
      </w:tr>
      <w:tr w:rsidR="00251B95" w:rsidRPr="00251B95" w14:paraId="47CEDE67" w14:textId="77777777" w:rsidTr="0093104D">
        <w:trPr>
          <w:trHeight w:val="397"/>
        </w:trPr>
        <w:tc>
          <w:tcPr>
            <w:tcW w:w="4111" w:type="dxa"/>
            <w:vMerge/>
            <w:tcBorders>
              <w:left w:val="double" w:sz="4" w:space="0" w:color="auto"/>
            </w:tcBorders>
            <w:vAlign w:val="center"/>
          </w:tcPr>
          <w:p w14:paraId="52FA1114" w14:textId="77777777" w:rsidR="00251B95" w:rsidRPr="00251B95" w:rsidRDefault="00251B95" w:rsidP="00251B95">
            <w:pPr>
              <w:spacing w:after="0" w:line="276" w:lineRule="auto"/>
              <w:rPr>
                <w:rFonts w:ascii="Arial" w:eastAsia="Times New Roman" w:hAnsi="Arial" w:cs="Times New Roman"/>
                <w:sz w:val="18"/>
                <w:szCs w:val="18"/>
              </w:rPr>
            </w:pPr>
          </w:p>
        </w:tc>
        <w:tc>
          <w:tcPr>
            <w:tcW w:w="2477" w:type="dxa"/>
            <w:tcBorders>
              <w:top w:val="single" w:sz="4" w:space="0" w:color="auto"/>
            </w:tcBorders>
            <w:vAlign w:val="center"/>
          </w:tcPr>
          <w:p w14:paraId="5E6E0C3F" w14:textId="77777777" w:rsidR="00251B95" w:rsidRPr="00251B95" w:rsidRDefault="00251B95" w:rsidP="00251B95">
            <w:pPr>
              <w:spacing w:after="0" w:line="276" w:lineRule="auto"/>
              <w:rPr>
                <w:rFonts w:ascii="Arial" w:eastAsia="Times New Roman" w:hAnsi="Arial" w:cs="Times New Roman"/>
                <w:b/>
                <w:sz w:val="18"/>
                <w:szCs w:val="18"/>
              </w:rPr>
            </w:pPr>
            <w:r w:rsidRPr="00251B95">
              <w:rPr>
                <w:rFonts w:ascii="Arial" w:eastAsia="Times New Roman" w:hAnsi="Arial" w:cs="Times New Roman"/>
                <w:sz w:val="18"/>
                <w:szCs w:val="18"/>
              </w:rPr>
              <w:t>ni izvedena dvakrat</w:t>
            </w:r>
          </w:p>
        </w:tc>
        <w:tc>
          <w:tcPr>
            <w:tcW w:w="1906" w:type="dxa"/>
            <w:tcBorders>
              <w:bottom w:val="double" w:sz="4" w:space="0" w:color="auto"/>
              <w:right w:val="single" w:sz="4" w:space="0" w:color="auto"/>
            </w:tcBorders>
            <w:vAlign w:val="center"/>
          </w:tcPr>
          <w:p w14:paraId="3ED8C0E0" w14:textId="77777777" w:rsidR="00251B95" w:rsidRPr="00251B95" w:rsidRDefault="00251B95" w:rsidP="00251B95">
            <w:pPr>
              <w:spacing w:after="0" w:line="276" w:lineRule="auto"/>
              <w:rPr>
                <w:rFonts w:ascii="Arial" w:eastAsia="Times New Roman" w:hAnsi="Arial" w:cs="Times New Roman"/>
                <w:b/>
                <w:sz w:val="18"/>
                <w:szCs w:val="18"/>
              </w:rPr>
            </w:pPr>
            <w:r w:rsidRPr="00251B95">
              <w:rPr>
                <w:rFonts w:ascii="Arial" w:eastAsia="Times New Roman" w:hAnsi="Arial" w:cs="Arial"/>
                <w:sz w:val="18"/>
                <w:szCs w:val="18"/>
              </w:rPr>
              <w:t>zmanjšanje</w:t>
            </w:r>
            <w:r w:rsidRPr="00251B95">
              <w:rPr>
                <w:rFonts w:ascii="Arial" w:eastAsia="Times New Roman" w:hAnsi="Arial" w:cs="Arial"/>
                <w:color w:val="000000"/>
                <w:sz w:val="18"/>
                <w:szCs w:val="18"/>
              </w:rPr>
              <w:t xml:space="preserve"> plačila za 40 %</w:t>
            </w:r>
          </w:p>
        </w:tc>
        <w:tc>
          <w:tcPr>
            <w:tcW w:w="1907" w:type="dxa"/>
            <w:tcBorders>
              <w:left w:val="single" w:sz="4" w:space="0" w:color="auto"/>
              <w:bottom w:val="double" w:sz="4" w:space="0" w:color="auto"/>
              <w:right w:val="single" w:sz="4" w:space="0" w:color="auto"/>
            </w:tcBorders>
            <w:vAlign w:val="center"/>
          </w:tcPr>
          <w:p w14:paraId="1C6C321C" w14:textId="77777777" w:rsidR="00251B95" w:rsidRPr="00251B95" w:rsidRDefault="00251B95" w:rsidP="00251B95">
            <w:pPr>
              <w:spacing w:after="0" w:line="276" w:lineRule="auto"/>
              <w:rPr>
                <w:rFonts w:ascii="Arial" w:eastAsia="Times New Roman" w:hAnsi="Arial" w:cs="Times New Roman"/>
                <w:b/>
                <w:sz w:val="18"/>
                <w:szCs w:val="18"/>
              </w:rPr>
            </w:pPr>
            <w:r w:rsidRPr="00251B95">
              <w:rPr>
                <w:rFonts w:ascii="Arial" w:eastAsia="Times New Roman" w:hAnsi="Arial" w:cs="Arial"/>
                <w:sz w:val="18"/>
                <w:szCs w:val="18"/>
              </w:rPr>
              <w:t>zmanjšanje</w:t>
            </w:r>
            <w:r w:rsidRPr="00251B95">
              <w:rPr>
                <w:rFonts w:ascii="Arial" w:eastAsia="Times New Roman" w:hAnsi="Arial" w:cs="Arial"/>
                <w:color w:val="000000"/>
                <w:sz w:val="18"/>
                <w:szCs w:val="18"/>
              </w:rPr>
              <w:t xml:space="preserve"> plačila za 60 %</w:t>
            </w:r>
          </w:p>
        </w:tc>
        <w:tc>
          <w:tcPr>
            <w:tcW w:w="1906" w:type="dxa"/>
            <w:tcBorders>
              <w:left w:val="single" w:sz="4" w:space="0" w:color="auto"/>
              <w:bottom w:val="double" w:sz="4" w:space="0" w:color="auto"/>
              <w:right w:val="single" w:sz="4" w:space="0" w:color="auto"/>
            </w:tcBorders>
            <w:vAlign w:val="center"/>
          </w:tcPr>
          <w:p w14:paraId="7DCB22C0" w14:textId="77777777" w:rsidR="00251B95" w:rsidRPr="00251B95" w:rsidRDefault="00251B95" w:rsidP="00251B95">
            <w:pPr>
              <w:spacing w:after="0" w:line="276" w:lineRule="auto"/>
              <w:rPr>
                <w:rFonts w:ascii="Arial" w:eastAsia="Times New Roman" w:hAnsi="Arial" w:cs="Times New Roman"/>
                <w:b/>
                <w:sz w:val="18"/>
                <w:szCs w:val="18"/>
              </w:rPr>
            </w:pPr>
            <w:r w:rsidRPr="00251B95">
              <w:rPr>
                <w:rFonts w:ascii="Arial" w:eastAsia="Times New Roman" w:hAnsi="Arial" w:cs="Arial"/>
                <w:sz w:val="18"/>
                <w:szCs w:val="18"/>
              </w:rPr>
              <w:t>zmanjšanje</w:t>
            </w:r>
            <w:r w:rsidRPr="00251B95">
              <w:rPr>
                <w:rFonts w:ascii="Arial" w:eastAsia="Times New Roman" w:hAnsi="Arial" w:cs="Arial"/>
                <w:color w:val="000000"/>
                <w:sz w:val="18"/>
                <w:szCs w:val="18"/>
              </w:rPr>
              <w:t xml:space="preserve"> plačila za</w:t>
            </w:r>
            <w:r w:rsidRPr="00251B95" w:rsidDel="00EE5BE8">
              <w:rPr>
                <w:rFonts w:ascii="Arial" w:eastAsia="Times New Roman" w:hAnsi="Arial" w:cs="Arial"/>
                <w:sz w:val="18"/>
                <w:szCs w:val="18"/>
              </w:rPr>
              <w:t xml:space="preserve"> </w:t>
            </w:r>
            <w:r w:rsidRPr="00251B95">
              <w:rPr>
                <w:rFonts w:ascii="Arial" w:eastAsia="Times New Roman" w:hAnsi="Arial" w:cs="Arial"/>
                <w:sz w:val="18"/>
                <w:szCs w:val="18"/>
              </w:rPr>
              <w:t>80 %</w:t>
            </w:r>
          </w:p>
        </w:tc>
        <w:tc>
          <w:tcPr>
            <w:tcW w:w="1907" w:type="dxa"/>
            <w:tcBorders>
              <w:left w:val="single" w:sz="4" w:space="0" w:color="auto"/>
              <w:bottom w:val="double" w:sz="4" w:space="0" w:color="auto"/>
              <w:right w:val="double" w:sz="4" w:space="0" w:color="auto"/>
            </w:tcBorders>
            <w:vAlign w:val="center"/>
          </w:tcPr>
          <w:p w14:paraId="750123FF" w14:textId="77777777" w:rsidR="00251B95" w:rsidRPr="00251B95" w:rsidRDefault="00251B95" w:rsidP="00251B95">
            <w:pPr>
              <w:spacing w:after="0" w:line="276" w:lineRule="auto"/>
              <w:rPr>
                <w:rFonts w:ascii="Arial" w:eastAsia="Times New Roman" w:hAnsi="Arial" w:cs="Times New Roman"/>
                <w:b/>
                <w:sz w:val="18"/>
                <w:szCs w:val="18"/>
              </w:rPr>
            </w:pPr>
            <w:r w:rsidRPr="00251B95">
              <w:rPr>
                <w:rFonts w:ascii="Arial" w:eastAsia="Times New Roman" w:hAnsi="Arial" w:cs="Arial"/>
                <w:sz w:val="18"/>
                <w:szCs w:val="18"/>
              </w:rPr>
              <w:t>ni izplačila</w:t>
            </w:r>
          </w:p>
        </w:tc>
      </w:tr>
      <w:tr w:rsidR="00251B95" w:rsidRPr="00251B95" w14:paraId="084982EA" w14:textId="77777777" w:rsidTr="0093104D">
        <w:trPr>
          <w:trHeight w:val="397"/>
        </w:trPr>
        <w:tc>
          <w:tcPr>
            <w:tcW w:w="4111" w:type="dxa"/>
            <w:vMerge w:val="restart"/>
            <w:tcBorders>
              <w:top w:val="double" w:sz="4" w:space="0" w:color="auto"/>
              <w:left w:val="double" w:sz="4" w:space="0" w:color="auto"/>
            </w:tcBorders>
            <w:vAlign w:val="center"/>
          </w:tcPr>
          <w:p w14:paraId="6636FD7E" w14:textId="77777777" w:rsidR="00251B95" w:rsidRPr="00251B95" w:rsidRDefault="00251B95" w:rsidP="00251B95">
            <w:pPr>
              <w:spacing w:after="0" w:line="276" w:lineRule="auto"/>
              <w:rPr>
                <w:rFonts w:ascii="Arial" w:eastAsia="Times New Roman" w:hAnsi="Arial" w:cs="Times New Roman"/>
                <w:b/>
                <w:sz w:val="18"/>
                <w:szCs w:val="18"/>
              </w:rPr>
            </w:pPr>
            <w:r w:rsidRPr="00251B95">
              <w:rPr>
                <w:rFonts w:ascii="Arial" w:eastAsia="Times New Roman" w:hAnsi="Arial" w:cs="Times New Roman"/>
                <w:sz w:val="18"/>
                <w:szCs w:val="18"/>
              </w:rPr>
              <w:t>dnevnik paše</w:t>
            </w:r>
          </w:p>
        </w:tc>
        <w:tc>
          <w:tcPr>
            <w:tcW w:w="2477" w:type="dxa"/>
            <w:tcBorders>
              <w:top w:val="double" w:sz="4" w:space="0" w:color="auto"/>
            </w:tcBorders>
            <w:vAlign w:val="center"/>
          </w:tcPr>
          <w:p w14:paraId="66A7B013" w14:textId="77777777" w:rsidR="00251B95" w:rsidRPr="00251B95" w:rsidRDefault="00251B95" w:rsidP="00251B95">
            <w:pPr>
              <w:spacing w:after="0" w:line="276" w:lineRule="auto"/>
              <w:rPr>
                <w:rFonts w:ascii="Arial" w:eastAsia="Times New Roman" w:hAnsi="Arial" w:cs="Times New Roman"/>
                <w:b/>
                <w:sz w:val="18"/>
                <w:szCs w:val="18"/>
              </w:rPr>
            </w:pPr>
            <w:r w:rsidRPr="00251B95">
              <w:rPr>
                <w:rFonts w:ascii="Arial" w:eastAsia="Times New Roman" w:hAnsi="Arial" w:cs="Times New Roman"/>
                <w:sz w:val="18"/>
                <w:szCs w:val="18"/>
              </w:rPr>
              <w:t xml:space="preserve">dnevnik se ne vodi </w:t>
            </w:r>
          </w:p>
        </w:tc>
        <w:tc>
          <w:tcPr>
            <w:tcW w:w="1906" w:type="dxa"/>
            <w:tcBorders>
              <w:top w:val="double" w:sz="4" w:space="0" w:color="auto"/>
              <w:right w:val="single" w:sz="4" w:space="0" w:color="auto"/>
            </w:tcBorders>
            <w:vAlign w:val="center"/>
          </w:tcPr>
          <w:p w14:paraId="4A1AB8EB" w14:textId="77777777" w:rsidR="00251B95" w:rsidRPr="00251B95" w:rsidRDefault="00251B95" w:rsidP="00251B95">
            <w:pPr>
              <w:spacing w:after="0" w:line="276" w:lineRule="auto"/>
              <w:rPr>
                <w:rFonts w:ascii="Arial" w:eastAsia="Times New Roman" w:hAnsi="Arial" w:cs="Times New Roman"/>
                <w:b/>
                <w:sz w:val="18"/>
                <w:szCs w:val="18"/>
              </w:rPr>
            </w:pPr>
            <w:r w:rsidRPr="00251B95">
              <w:rPr>
                <w:rFonts w:ascii="Arial" w:eastAsia="Times New Roman" w:hAnsi="Arial" w:cs="Times New Roman"/>
                <w:sz w:val="18"/>
                <w:szCs w:val="18"/>
              </w:rPr>
              <w:t>zmanjšanje plačila za 20 %</w:t>
            </w:r>
          </w:p>
        </w:tc>
        <w:tc>
          <w:tcPr>
            <w:tcW w:w="1907" w:type="dxa"/>
            <w:tcBorders>
              <w:top w:val="double" w:sz="4" w:space="0" w:color="auto"/>
              <w:left w:val="single" w:sz="4" w:space="0" w:color="auto"/>
              <w:right w:val="single" w:sz="4" w:space="0" w:color="auto"/>
            </w:tcBorders>
            <w:vAlign w:val="center"/>
          </w:tcPr>
          <w:p w14:paraId="7E34FE69" w14:textId="77777777" w:rsidR="00251B95" w:rsidRPr="00251B95" w:rsidRDefault="00251B95" w:rsidP="00251B95">
            <w:pPr>
              <w:spacing w:after="0" w:line="276" w:lineRule="auto"/>
              <w:rPr>
                <w:rFonts w:ascii="Arial" w:eastAsia="Times New Roman" w:hAnsi="Arial" w:cs="Times New Roman"/>
                <w:b/>
                <w:sz w:val="18"/>
                <w:szCs w:val="18"/>
              </w:rPr>
            </w:pPr>
            <w:r w:rsidRPr="00251B95">
              <w:rPr>
                <w:rFonts w:ascii="Arial" w:eastAsia="Times New Roman" w:hAnsi="Arial" w:cs="Times New Roman"/>
                <w:sz w:val="18"/>
                <w:szCs w:val="18"/>
              </w:rPr>
              <w:t>zmanjšanje plačila za 25 %</w:t>
            </w:r>
          </w:p>
        </w:tc>
        <w:tc>
          <w:tcPr>
            <w:tcW w:w="1906" w:type="dxa"/>
            <w:tcBorders>
              <w:top w:val="double" w:sz="4" w:space="0" w:color="auto"/>
              <w:left w:val="single" w:sz="4" w:space="0" w:color="auto"/>
              <w:right w:val="single" w:sz="4" w:space="0" w:color="auto"/>
            </w:tcBorders>
            <w:vAlign w:val="center"/>
          </w:tcPr>
          <w:p w14:paraId="521109B0" w14:textId="77777777" w:rsidR="00251B95" w:rsidRPr="00251B95" w:rsidRDefault="00251B95" w:rsidP="00251B95">
            <w:pPr>
              <w:spacing w:after="0" w:line="276" w:lineRule="auto"/>
              <w:rPr>
                <w:rFonts w:ascii="Arial" w:eastAsia="Times New Roman" w:hAnsi="Arial" w:cs="Times New Roman"/>
                <w:b/>
                <w:sz w:val="18"/>
                <w:szCs w:val="18"/>
              </w:rPr>
            </w:pPr>
            <w:r w:rsidRPr="00251B95">
              <w:rPr>
                <w:rFonts w:ascii="Arial" w:eastAsia="Times New Roman" w:hAnsi="Arial" w:cs="Times New Roman"/>
                <w:sz w:val="18"/>
                <w:szCs w:val="18"/>
              </w:rPr>
              <w:t>zmanjšanje plačila za</w:t>
            </w:r>
            <w:r w:rsidRPr="00251B95" w:rsidDel="00EE5BE8">
              <w:rPr>
                <w:rFonts w:ascii="Arial" w:eastAsia="Times New Roman" w:hAnsi="Arial" w:cs="Times New Roman"/>
                <w:sz w:val="18"/>
                <w:szCs w:val="18"/>
              </w:rPr>
              <w:t xml:space="preserve"> </w:t>
            </w:r>
            <w:r w:rsidRPr="00251B95">
              <w:rPr>
                <w:rFonts w:ascii="Arial" w:eastAsia="Times New Roman" w:hAnsi="Arial" w:cs="Times New Roman"/>
                <w:sz w:val="18"/>
                <w:szCs w:val="18"/>
              </w:rPr>
              <w:t>30 %</w:t>
            </w:r>
          </w:p>
        </w:tc>
        <w:tc>
          <w:tcPr>
            <w:tcW w:w="1907" w:type="dxa"/>
            <w:tcBorders>
              <w:top w:val="double" w:sz="4" w:space="0" w:color="auto"/>
              <w:left w:val="single" w:sz="4" w:space="0" w:color="auto"/>
              <w:right w:val="double" w:sz="4" w:space="0" w:color="auto"/>
            </w:tcBorders>
            <w:vAlign w:val="center"/>
          </w:tcPr>
          <w:p w14:paraId="72AD9567" w14:textId="77777777" w:rsidR="00251B95" w:rsidRPr="00251B95" w:rsidRDefault="00251B95" w:rsidP="00251B95">
            <w:pPr>
              <w:spacing w:after="0" w:line="276" w:lineRule="auto"/>
              <w:rPr>
                <w:rFonts w:ascii="Arial" w:eastAsia="Times New Roman" w:hAnsi="Arial" w:cs="Times New Roman"/>
                <w:b/>
                <w:sz w:val="18"/>
                <w:szCs w:val="18"/>
              </w:rPr>
            </w:pPr>
            <w:r w:rsidRPr="00251B95">
              <w:rPr>
                <w:rFonts w:ascii="Arial" w:eastAsia="Times New Roman" w:hAnsi="Arial" w:cs="Times New Roman"/>
                <w:sz w:val="18"/>
                <w:szCs w:val="18"/>
              </w:rPr>
              <w:t>ni izplačila</w:t>
            </w:r>
          </w:p>
        </w:tc>
      </w:tr>
      <w:tr w:rsidR="00251B95" w:rsidRPr="00251B95" w14:paraId="59E57EAB" w14:textId="77777777" w:rsidTr="0093104D">
        <w:trPr>
          <w:trHeight w:val="397"/>
        </w:trPr>
        <w:tc>
          <w:tcPr>
            <w:tcW w:w="4111" w:type="dxa"/>
            <w:vMerge/>
            <w:tcBorders>
              <w:left w:val="double" w:sz="4" w:space="0" w:color="auto"/>
              <w:bottom w:val="double" w:sz="4" w:space="0" w:color="auto"/>
            </w:tcBorders>
            <w:vAlign w:val="center"/>
          </w:tcPr>
          <w:p w14:paraId="072FED1B" w14:textId="77777777" w:rsidR="00251B95" w:rsidRPr="00251B95" w:rsidRDefault="00251B95" w:rsidP="00251B95">
            <w:pPr>
              <w:spacing w:after="0" w:line="276" w:lineRule="auto"/>
              <w:rPr>
                <w:rFonts w:ascii="Arial" w:eastAsia="Times New Roman" w:hAnsi="Arial" w:cs="Times New Roman"/>
                <w:b/>
                <w:sz w:val="18"/>
                <w:szCs w:val="18"/>
              </w:rPr>
            </w:pPr>
          </w:p>
        </w:tc>
        <w:tc>
          <w:tcPr>
            <w:tcW w:w="2477" w:type="dxa"/>
            <w:tcBorders>
              <w:top w:val="single" w:sz="4" w:space="0" w:color="auto"/>
              <w:bottom w:val="double" w:sz="4" w:space="0" w:color="auto"/>
            </w:tcBorders>
            <w:vAlign w:val="center"/>
          </w:tcPr>
          <w:p w14:paraId="54A7CAB9" w14:textId="77777777" w:rsidR="00251B95" w:rsidRPr="00251B95" w:rsidRDefault="00251B95" w:rsidP="00251B95">
            <w:pPr>
              <w:spacing w:after="0" w:line="276" w:lineRule="auto"/>
              <w:rPr>
                <w:rFonts w:ascii="Arial" w:eastAsia="Times New Roman" w:hAnsi="Arial" w:cs="Times New Roman"/>
                <w:b/>
                <w:sz w:val="18"/>
                <w:szCs w:val="18"/>
              </w:rPr>
            </w:pPr>
            <w:r w:rsidRPr="00251B95">
              <w:rPr>
                <w:rFonts w:ascii="Arial" w:eastAsia="Times New Roman" w:hAnsi="Arial" w:cs="Times New Roman"/>
                <w:sz w:val="18"/>
                <w:szCs w:val="18"/>
              </w:rPr>
              <w:t xml:space="preserve">dnevnik se ne vodi </w:t>
            </w:r>
            <w:r w:rsidRPr="00251B95">
              <w:rPr>
                <w:rFonts w:ascii="Arial" w:eastAsia="Times New Roman" w:hAnsi="Arial" w:cs="Arial"/>
                <w:color w:val="000000"/>
                <w:sz w:val="18"/>
                <w:szCs w:val="18"/>
              </w:rPr>
              <w:t>sproti</w:t>
            </w:r>
          </w:p>
        </w:tc>
        <w:tc>
          <w:tcPr>
            <w:tcW w:w="1906" w:type="dxa"/>
            <w:tcBorders>
              <w:bottom w:val="double" w:sz="4" w:space="0" w:color="auto"/>
              <w:right w:val="single" w:sz="4" w:space="0" w:color="auto"/>
            </w:tcBorders>
            <w:vAlign w:val="center"/>
          </w:tcPr>
          <w:p w14:paraId="4418F199" w14:textId="77777777" w:rsidR="00251B95" w:rsidRPr="00251B95" w:rsidRDefault="00251B95" w:rsidP="00251B95">
            <w:pPr>
              <w:spacing w:after="0" w:line="276" w:lineRule="auto"/>
              <w:rPr>
                <w:rFonts w:ascii="Arial" w:eastAsia="Times New Roman" w:hAnsi="Arial" w:cs="Times New Roman"/>
                <w:b/>
                <w:sz w:val="18"/>
                <w:szCs w:val="18"/>
              </w:rPr>
            </w:pPr>
            <w:r w:rsidRPr="00251B95">
              <w:rPr>
                <w:rFonts w:ascii="Arial" w:eastAsia="Times New Roman" w:hAnsi="Arial" w:cs="Times New Roman"/>
                <w:sz w:val="18"/>
                <w:szCs w:val="18"/>
              </w:rPr>
              <w:t>zmanjšanje plačila za 10 %</w:t>
            </w:r>
          </w:p>
        </w:tc>
        <w:tc>
          <w:tcPr>
            <w:tcW w:w="1907" w:type="dxa"/>
            <w:tcBorders>
              <w:left w:val="single" w:sz="4" w:space="0" w:color="auto"/>
              <w:bottom w:val="double" w:sz="4" w:space="0" w:color="auto"/>
              <w:right w:val="single" w:sz="4" w:space="0" w:color="auto"/>
            </w:tcBorders>
            <w:vAlign w:val="center"/>
          </w:tcPr>
          <w:p w14:paraId="0BF964FC" w14:textId="77777777" w:rsidR="00251B95" w:rsidRPr="00251B95" w:rsidRDefault="00251B95" w:rsidP="00251B95">
            <w:pPr>
              <w:spacing w:after="0" w:line="276" w:lineRule="auto"/>
              <w:rPr>
                <w:rFonts w:ascii="Arial" w:eastAsia="Times New Roman" w:hAnsi="Arial" w:cs="Times New Roman"/>
                <w:b/>
                <w:sz w:val="18"/>
                <w:szCs w:val="18"/>
              </w:rPr>
            </w:pPr>
            <w:r w:rsidRPr="00251B95">
              <w:rPr>
                <w:rFonts w:ascii="Arial" w:eastAsia="Times New Roman" w:hAnsi="Arial" w:cs="Times New Roman"/>
                <w:sz w:val="18"/>
                <w:szCs w:val="18"/>
              </w:rPr>
              <w:t>zmanjšanje plačila za 15 %</w:t>
            </w:r>
          </w:p>
        </w:tc>
        <w:tc>
          <w:tcPr>
            <w:tcW w:w="1906" w:type="dxa"/>
            <w:tcBorders>
              <w:left w:val="single" w:sz="4" w:space="0" w:color="auto"/>
              <w:bottom w:val="double" w:sz="4" w:space="0" w:color="auto"/>
              <w:right w:val="single" w:sz="4" w:space="0" w:color="auto"/>
            </w:tcBorders>
            <w:vAlign w:val="center"/>
          </w:tcPr>
          <w:p w14:paraId="79A3C852" w14:textId="77777777" w:rsidR="00251B95" w:rsidRPr="00251B95" w:rsidRDefault="00251B95" w:rsidP="00251B95">
            <w:pPr>
              <w:spacing w:after="0" w:line="276" w:lineRule="auto"/>
              <w:rPr>
                <w:rFonts w:ascii="Arial" w:eastAsia="Times New Roman" w:hAnsi="Arial" w:cs="Times New Roman"/>
                <w:b/>
                <w:sz w:val="18"/>
                <w:szCs w:val="18"/>
              </w:rPr>
            </w:pPr>
            <w:r w:rsidRPr="00251B95">
              <w:rPr>
                <w:rFonts w:ascii="Arial" w:eastAsia="Times New Roman" w:hAnsi="Arial" w:cs="Times New Roman"/>
                <w:sz w:val="18"/>
                <w:szCs w:val="18"/>
              </w:rPr>
              <w:t>zmanjšanje plačila za</w:t>
            </w:r>
            <w:r w:rsidRPr="00251B95" w:rsidDel="00EE5BE8">
              <w:rPr>
                <w:rFonts w:ascii="Arial" w:eastAsia="Times New Roman" w:hAnsi="Arial" w:cs="Times New Roman"/>
                <w:sz w:val="18"/>
                <w:szCs w:val="18"/>
              </w:rPr>
              <w:t xml:space="preserve"> </w:t>
            </w:r>
            <w:r w:rsidRPr="00251B95">
              <w:rPr>
                <w:rFonts w:ascii="Arial" w:eastAsia="Times New Roman" w:hAnsi="Arial" w:cs="Times New Roman"/>
                <w:sz w:val="18"/>
                <w:szCs w:val="18"/>
              </w:rPr>
              <w:t>20 %</w:t>
            </w:r>
          </w:p>
        </w:tc>
        <w:tc>
          <w:tcPr>
            <w:tcW w:w="1907" w:type="dxa"/>
            <w:tcBorders>
              <w:left w:val="single" w:sz="4" w:space="0" w:color="auto"/>
              <w:bottom w:val="double" w:sz="4" w:space="0" w:color="auto"/>
              <w:right w:val="double" w:sz="4" w:space="0" w:color="auto"/>
            </w:tcBorders>
            <w:vAlign w:val="center"/>
          </w:tcPr>
          <w:p w14:paraId="1B48FB83" w14:textId="77777777" w:rsidR="00251B95" w:rsidRPr="00251B95" w:rsidRDefault="00251B95" w:rsidP="00251B95">
            <w:pPr>
              <w:spacing w:after="0" w:line="276" w:lineRule="auto"/>
              <w:rPr>
                <w:rFonts w:ascii="Arial" w:eastAsia="Times New Roman" w:hAnsi="Arial" w:cs="Times New Roman"/>
                <w:b/>
                <w:sz w:val="18"/>
                <w:szCs w:val="18"/>
              </w:rPr>
            </w:pPr>
            <w:r w:rsidRPr="00251B95">
              <w:rPr>
                <w:rFonts w:ascii="Arial" w:eastAsia="Times New Roman" w:hAnsi="Arial" w:cs="Times New Roman"/>
                <w:sz w:val="18"/>
                <w:szCs w:val="18"/>
              </w:rPr>
              <w:t>ni izplačila</w:t>
            </w:r>
          </w:p>
        </w:tc>
      </w:tr>
      <w:tr w:rsidR="00251B95" w:rsidRPr="00251B95" w14:paraId="329C9F57" w14:textId="77777777" w:rsidTr="0093104D">
        <w:trPr>
          <w:trHeight w:val="397"/>
        </w:trPr>
        <w:tc>
          <w:tcPr>
            <w:tcW w:w="4111" w:type="dxa"/>
            <w:tcBorders>
              <w:top w:val="single" w:sz="4" w:space="0" w:color="auto"/>
              <w:left w:val="double" w:sz="4" w:space="0" w:color="auto"/>
              <w:bottom w:val="double" w:sz="4" w:space="0" w:color="auto"/>
            </w:tcBorders>
            <w:vAlign w:val="center"/>
          </w:tcPr>
          <w:p w14:paraId="54395B28" w14:textId="77777777" w:rsidR="00251B95" w:rsidRPr="00251B95" w:rsidRDefault="00251B95" w:rsidP="00251B95">
            <w:pPr>
              <w:spacing w:after="0" w:line="276" w:lineRule="auto"/>
              <w:rPr>
                <w:rFonts w:ascii="Arial" w:eastAsia="Times New Roman" w:hAnsi="Arial" w:cs="Times New Roman"/>
                <w:b/>
                <w:sz w:val="18"/>
                <w:szCs w:val="18"/>
              </w:rPr>
            </w:pPr>
            <w:r w:rsidRPr="00251B95">
              <w:rPr>
                <w:rFonts w:ascii="Arial" w:eastAsia="Times New Roman" w:hAnsi="Arial" w:cs="Times New Roman"/>
                <w:sz w:val="18"/>
                <w:szCs w:val="18"/>
              </w:rPr>
              <w:t>prepoved ali omejitev paše znotraj ekološko pomembnih območij</w:t>
            </w:r>
          </w:p>
        </w:tc>
        <w:tc>
          <w:tcPr>
            <w:tcW w:w="2477" w:type="dxa"/>
            <w:tcBorders>
              <w:top w:val="single" w:sz="4" w:space="0" w:color="auto"/>
              <w:bottom w:val="double" w:sz="4" w:space="0" w:color="auto"/>
            </w:tcBorders>
            <w:vAlign w:val="center"/>
          </w:tcPr>
          <w:p w14:paraId="376B0318" w14:textId="77777777" w:rsidR="00251B95" w:rsidRPr="00251B95" w:rsidRDefault="00251B95" w:rsidP="00251B95">
            <w:pPr>
              <w:spacing w:after="0" w:line="276" w:lineRule="auto"/>
              <w:rPr>
                <w:rFonts w:ascii="Arial" w:eastAsia="Times New Roman" w:hAnsi="Arial" w:cs="Times New Roman"/>
                <w:b/>
                <w:sz w:val="18"/>
                <w:szCs w:val="18"/>
              </w:rPr>
            </w:pPr>
            <w:r w:rsidRPr="00251B95">
              <w:rPr>
                <w:rFonts w:ascii="Arial" w:eastAsia="Times New Roman" w:hAnsi="Arial" w:cs="Times New Roman"/>
                <w:sz w:val="18"/>
                <w:szCs w:val="18"/>
              </w:rPr>
              <w:t>živali se pasejo na območju, kjer je paša prepovedana, ali v času, ko ta ni dovoljena</w:t>
            </w:r>
          </w:p>
        </w:tc>
        <w:tc>
          <w:tcPr>
            <w:tcW w:w="1906" w:type="dxa"/>
            <w:tcBorders>
              <w:top w:val="single" w:sz="4" w:space="0" w:color="auto"/>
              <w:bottom w:val="double" w:sz="4" w:space="0" w:color="auto"/>
              <w:right w:val="single" w:sz="4" w:space="0" w:color="auto"/>
            </w:tcBorders>
            <w:vAlign w:val="center"/>
          </w:tcPr>
          <w:p w14:paraId="1F628956" w14:textId="77777777" w:rsidR="00251B95" w:rsidRPr="00251B95" w:rsidRDefault="00251B95" w:rsidP="00251B95">
            <w:pPr>
              <w:spacing w:after="0" w:line="276" w:lineRule="auto"/>
              <w:rPr>
                <w:rFonts w:ascii="Arial" w:eastAsia="Times New Roman" w:hAnsi="Arial" w:cs="Times New Roman"/>
                <w:b/>
                <w:sz w:val="18"/>
                <w:szCs w:val="18"/>
              </w:rPr>
            </w:pPr>
            <w:r w:rsidRPr="00251B95">
              <w:rPr>
                <w:rFonts w:ascii="Arial" w:eastAsia="Times New Roman" w:hAnsi="Arial" w:cs="Times New Roman"/>
                <w:sz w:val="18"/>
                <w:szCs w:val="18"/>
              </w:rPr>
              <w:t>zmanjšanje plačila za 30 %</w:t>
            </w:r>
          </w:p>
        </w:tc>
        <w:tc>
          <w:tcPr>
            <w:tcW w:w="1907" w:type="dxa"/>
            <w:tcBorders>
              <w:top w:val="single" w:sz="4" w:space="0" w:color="auto"/>
              <w:left w:val="single" w:sz="4" w:space="0" w:color="auto"/>
              <w:bottom w:val="double" w:sz="4" w:space="0" w:color="auto"/>
              <w:right w:val="single" w:sz="4" w:space="0" w:color="auto"/>
            </w:tcBorders>
            <w:vAlign w:val="center"/>
          </w:tcPr>
          <w:p w14:paraId="223B6503" w14:textId="77777777" w:rsidR="00251B95" w:rsidRPr="00251B95" w:rsidRDefault="00251B95" w:rsidP="00251B95">
            <w:pPr>
              <w:spacing w:after="0" w:line="276" w:lineRule="auto"/>
              <w:rPr>
                <w:rFonts w:ascii="Arial" w:eastAsia="Times New Roman" w:hAnsi="Arial" w:cs="Times New Roman"/>
                <w:b/>
                <w:sz w:val="18"/>
                <w:szCs w:val="18"/>
              </w:rPr>
            </w:pPr>
            <w:r w:rsidRPr="00251B95">
              <w:rPr>
                <w:rFonts w:ascii="Arial" w:eastAsia="Times New Roman" w:hAnsi="Arial" w:cs="Times New Roman"/>
                <w:sz w:val="18"/>
                <w:szCs w:val="18"/>
              </w:rPr>
              <w:t>zmanjšanje plačila za 40 %</w:t>
            </w:r>
          </w:p>
        </w:tc>
        <w:tc>
          <w:tcPr>
            <w:tcW w:w="1906" w:type="dxa"/>
            <w:tcBorders>
              <w:top w:val="single" w:sz="4" w:space="0" w:color="auto"/>
              <w:left w:val="single" w:sz="4" w:space="0" w:color="auto"/>
              <w:bottom w:val="double" w:sz="4" w:space="0" w:color="auto"/>
              <w:right w:val="single" w:sz="4" w:space="0" w:color="auto"/>
            </w:tcBorders>
            <w:vAlign w:val="center"/>
          </w:tcPr>
          <w:p w14:paraId="5B9EE37A" w14:textId="77777777" w:rsidR="00251B95" w:rsidRPr="00251B95" w:rsidRDefault="00251B95" w:rsidP="00251B95">
            <w:pPr>
              <w:spacing w:after="0" w:line="276" w:lineRule="auto"/>
              <w:rPr>
                <w:rFonts w:ascii="Arial" w:eastAsia="Times New Roman" w:hAnsi="Arial" w:cs="Times New Roman"/>
                <w:b/>
                <w:sz w:val="18"/>
                <w:szCs w:val="18"/>
              </w:rPr>
            </w:pPr>
            <w:r w:rsidRPr="00251B95">
              <w:rPr>
                <w:rFonts w:ascii="Arial" w:eastAsia="Times New Roman" w:hAnsi="Arial" w:cs="Times New Roman"/>
                <w:sz w:val="18"/>
                <w:szCs w:val="18"/>
              </w:rPr>
              <w:t>zmanjšanje plačila za</w:t>
            </w:r>
            <w:r w:rsidRPr="00251B95" w:rsidDel="00EE5BE8">
              <w:rPr>
                <w:rFonts w:ascii="Arial" w:eastAsia="Times New Roman" w:hAnsi="Arial" w:cs="Times New Roman"/>
                <w:sz w:val="18"/>
                <w:szCs w:val="18"/>
              </w:rPr>
              <w:t xml:space="preserve"> </w:t>
            </w:r>
            <w:r w:rsidRPr="00251B95">
              <w:rPr>
                <w:rFonts w:ascii="Arial" w:eastAsia="Times New Roman" w:hAnsi="Arial" w:cs="Times New Roman"/>
                <w:sz w:val="18"/>
                <w:szCs w:val="18"/>
              </w:rPr>
              <w:t>50 %</w:t>
            </w:r>
          </w:p>
        </w:tc>
        <w:tc>
          <w:tcPr>
            <w:tcW w:w="1907" w:type="dxa"/>
            <w:tcBorders>
              <w:top w:val="single" w:sz="4" w:space="0" w:color="auto"/>
              <w:left w:val="single" w:sz="4" w:space="0" w:color="auto"/>
              <w:bottom w:val="double" w:sz="4" w:space="0" w:color="auto"/>
              <w:right w:val="double" w:sz="4" w:space="0" w:color="auto"/>
            </w:tcBorders>
            <w:vAlign w:val="center"/>
          </w:tcPr>
          <w:p w14:paraId="7989B2C8" w14:textId="77777777" w:rsidR="00251B95" w:rsidRPr="00251B95" w:rsidRDefault="00251B95" w:rsidP="00251B95">
            <w:pPr>
              <w:spacing w:after="0" w:line="276" w:lineRule="auto"/>
              <w:rPr>
                <w:rFonts w:ascii="Arial" w:eastAsia="Times New Roman" w:hAnsi="Arial" w:cs="Times New Roman"/>
                <w:b/>
                <w:sz w:val="18"/>
                <w:szCs w:val="18"/>
              </w:rPr>
            </w:pPr>
            <w:r w:rsidRPr="00251B95">
              <w:rPr>
                <w:rFonts w:ascii="Arial" w:eastAsia="Times New Roman" w:hAnsi="Arial" w:cs="Times New Roman"/>
                <w:sz w:val="18"/>
                <w:szCs w:val="18"/>
              </w:rPr>
              <w:t>ni izplačila</w:t>
            </w:r>
          </w:p>
        </w:tc>
      </w:tr>
      <w:tr w:rsidR="00251B95" w:rsidRPr="00251B95" w14:paraId="392AAE12" w14:textId="77777777" w:rsidTr="0093104D">
        <w:trPr>
          <w:trHeight w:val="397"/>
        </w:trPr>
        <w:tc>
          <w:tcPr>
            <w:tcW w:w="4111" w:type="dxa"/>
            <w:tcBorders>
              <w:top w:val="double" w:sz="4" w:space="0" w:color="auto"/>
              <w:left w:val="double" w:sz="4" w:space="0" w:color="auto"/>
              <w:bottom w:val="double" w:sz="4" w:space="0" w:color="auto"/>
            </w:tcBorders>
            <w:vAlign w:val="center"/>
          </w:tcPr>
          <w:p w14:paraId="3D9989AC" w14:textId="77777777" w:rsidR="00251B95" w:rsidRPr="00251B95" w:rsidRDefault="00251B95" w:rsidP="00251B95">
            <w:pPr>
              <w:spacing w:after="0" w:line="276" w:lineRule="auto"/>
              <w:rPr>
                <w:rFonts w:ascii="Arial" w:eastAsia="Times New Roman" w:hAnsi="Arial" w:cs="Times New Roman"/>
                <w:sz w:val="18"/>
                <w:szCs w:val="18"/>
              </w:rPr>
            </w:pPr>
            <w:r w:rsidRPr="00251B95">
              <w:rPr>
                <w:rFonts w:ascii="Arial" w:eastAsia="Times New Roman" w:hAnsi="Arial" w:cs="Times New Roman"/>
                <w:sz w:val="18"/>
                <w:szCs w:val="18"/>
              </w:rPr>
              <w:t>izpust</w:t>
            </w:r>
          </w:p>
        </w:tc>
        <w:tc>
          <w:tcPr>
            <w:tcW w:w="2477" w:type="dxa"/>
            <w:tcBorders>
              <w:top w:val="double" w:sz="4" w:space="0" w:color="auto"/>
              <w:right w:val="single" w:sz="4" w:space="0" w:color="auto"/>
            </w:tcBorders>
            <w:vAlign w:val="center"/>
          </w:tcPr>
          <w:p w14:paraId="464366BF" w14:textId="77777777" w:rsidR="00251B95" w:rsidRPr="00251B95" w:rsidRDefault="00251B95" w:rsidP="00251B95">
            <w:pPr>
              <w:spacing w:after="0" w:line="276" w:lineRule="auto"/>
              <w:rPr>
                <w:rFonts w:ascii="Arial" w:eastAsia="Times New Roman" w:hAnsi="Arial" w:cs="Times New Roman"/>
                <w:sz w:val="18"/>
                <w:szCs w:val="18"/>
              </w:rPr>
            </w:pPr>
            <w:r w:rsidRPr="00251B95">
              <w:rPr>
                <w:rFonts w:ascii="Arial" w:eastAsia="Times New Roman" w:hAnsi="Arial" w:cs="Arial"/>
                <w:sz w:val="18"/>
                <w:szCs w:val="18"/>
              </w:rPr>
              <w:t xml:space="preserve">zahteva ni izpolnjena </w:t>
            </w:r>
          </w:p>
        </w:tc>
        <w:tc>
          <w:tcPr>
            <w:tcW w:w="1906" w:type="dxa"/>
            <w:tcBorders>
              <w:top w:val="double" w:sz="4" w:space="0" w:color="auto"/>
              <w:left w:val="single" w:sz="4" w:space="0" w:color="auto"/>
              <w:right w:val="single" w:sz="4" w:space="0" w:color="auto"/>
            </w:tcBorders>
            <w:vAlign w:val="center"/>
          </w:tcPr>
          <w:p w14:paraId="22C9905E" w14:textId="77777777" w:rsidR="00251B95" w:rsidRPr="00251B95" w:rsidRDefault="00251B95" w:rsidP="00251B95">
            <w:pPr>
              <w:spacing w:after="0" w:line="276" w:lineRule="auto"/>
              <w:rPr>
                <w:rFonts w:ascii="Arial" w:eastAsia="Times New Roman" w:hAnsi="Arial" w:cs="Times New Roman"/>
                <w:sz w:val="18"/>
                <w:szCs w:val="18"/>
              </w:rPr>
            </w:pPr>
            <w:r w:rsidRPr="00251B95">
              <w:rPr>
                <w:rFonts w:ascii="Arial" w:eastAsia="Times New Roman" w:hAnsi="Arial" w:cs="Arial"/>
                <w:sz w:val="18"/>
                <w:szCs w:val="18"/>
              </w:rPr>
              <w:t>ni izplačila</w:t>
            </w:r>
          </w:p>
        </w:tc>
        <w:tc>
          <w:tcPr>
            <w:tcW w:w="1907" w:type="dxa"/>
            <w:tcBorders>
              <w:top w:val="double" w:sz="4" w:space="0" w:color="auto"/>
              <w:left w:val="single" w:sz="4" w:space="0" w:color="auto"/>
              <w:right w:val="single" w:sz="4" w:space="0" w:color="auto"/>
            </w:tcBorders>
            <w:vAlign w:val="center"/>
          </w:tcPr>
          <w:p w14:paraId="29B43DF7" w14:textId="77777777" w:rsidR="00251B95" w:rsidRPr="00251B95" w:rsidRDefault="00251B95" w:rsidP="00251B95">
            <w:pPr>
              <w:spacing w:after="0" w:line="276" w:lineRule="auto"/>
              <w:rPr>
                <w:rFonts w:ascii="Arial" w:eastAsia="Times New Roman" w:hAnsi="Arial" w:cs="Times New Roman"/>
                <w:sz w:val="18"/>
                <w:szCs w:val="18"/>
              </w:rPr>
            </w:pPr>
            <w:r w:rsidRPr="00251B95">
              <w:rPr>
                <w:rFonts w:ascii="Arial" w:eastAsia="Times New Roman" w:hAnsi="Arial" w:cs="Arial"/>
                <w:sz w:val="18"/>
                <w:szCs w:val="18"/>
              </w:rPr>
              <w:t xml:space="preserve">ni izplačila </w:t>
            </w:r>
          </w:p>
        </w:tc>
        <w:tc>
          <w:tcPr>
            <w:tcW w:w="1906" w:type="dxa"/>
            <w:tcBorders>
              <w:top w:val="double" w:sz="4" w:space="0" w:color="auto"/>
              <w:left w:val="single" w:sz="4" w:space="0" w:color="auto"/>
              <w:right w:val="single" w:sz="4" w:space="0" w:color="auto"/>
            </w:tcBorders>
            <w:vAlign w:val="center"/>
          </w:tcPr>
          <w:p w14:paraId="02BA0214" w14:textId="77777777" w:rsidR="00251B95" w:rsidRPr="00251B95" w:rsidRDefault="00251B95" w:rsidP="00251B95">
            <w:pPr>
              <w:spacing w:after="0" w:line="276" w:lineRule="auto"/>
              <w:rPr>
                <w:rFonts w:ascii="Arial" w:eastAsia="Times New Roman" w:hAnsi="Arial" w:cs="Times New Roman"/>
                <w:sz w:val="18"/>
                <w:szCs w:val="18"/>
              </w:rPr>
            </w:pPr>
            <w:r w:rsidRPr="00251B95">
              <w:rPr>
                <w:rFonts w:ascii="Arial" w:eastAsia="Times New Roman" w:hAnsi="Arial" w:cs="Arial"/>
                <w:sz w:val="18"/>
                <w:szCs w:val="18"/>
              </w:rPr>
              <w:t>ni izplačila</w:t>
            </w:r>
          </w:p>
        </w:tc>
        <w:tc>
          <w:tcPr>
            <w:tcW w:w="1907" w:type="dxa"/>
            <w:tcBorders>
              <w:top w:val="double" w:sz="4" w:space="0" w:color="auto"/>
              <w:left w:val="single" w:sz="4" w:space="0" w:color="auto"/>
              <w:right w:val="double" w:sz="4" w:space="0" w:color="auto"/>
            </w:tcBorders>
            <w:vAlign w:val="center"/>
          </w:tcPr>
          <w:p w14:paraId="34EE6879" w14:textId="77777777" w:rsidR="00251B95" w:rsidRPr="00251B95" w:rsidRDefault="00251B95" w:rsidP="00251B95">
            <w:pPr>
              <w:spacing w:after="0" w:line="276" w:lineRule="auto"/>
              <w:rPr>
                <w:rFonts w:ascii="Arial" w:eastAsia="Times New Roman" w:hAnsi="Arial" w:cs="Times New Roman"/>
                <w:sz w:val="18"/>
                <w:szCs w:val="18"/>
              </w:rPr>
            </w:pPr>
            <w:r w:rsidRPr="00251B95">
              <w:rPr>
                <w:rFonts w:ascii="Arial" w:eastAsia="Times New Roman" w:hAnsi="Arial" w:cs="Arial"/>
                <w:sz w:val="18"/>
                <w:szCs w:val="18"/>
              </w:rPr>
              <w:t>ni izplačila in izključitev v naslednjem letu</w:t>
            </w:r>
          </w:p>
        </w:tc>
      </w:tr>
      <w:tr w:rsidR="00251B95" w:rsidRPr="00251B95" w14:paraId="644B0D10" w14:textId="77777777" w:rsidTr="0093104D">
        <w:trPr>
          <w:trHeight w:val="397"/>
        </w:trPr>
        <w:tc>
          <w:tcPr>
            <w:tcW w:w="4111" w:type="dxa"/>
            <w:vMerge w:val="restart"/>
            <w:tcBorders>
              <w:top w:val="double" w:sz="4" w:space="0" w:color="auto"/>
              <w:left w:val="double" w:sz="4" w:space="0" w:color="auto"/>
            </w:tcBorders>
            <w:vAlign w:val="center"/>
          </w:tcPr>
          <w:p w14:paraId="3564B74A" w14:textId="77777777" w:rsidR="00251B95" w:rsidRPr="00251B95" w:rsidRDefault="00251B95" w:rsidP="00251B95">
            <w:pPr>
              <w:spacing w:after="0" w:line="276" w:lineRule="auto"/>
              <w:rPr>
                <w:rFonts w:ascii="Arial" w:eastAsia="Times New Roman" w:hAnsi="Arial" w:cs="Times New Roman"/>
                <w:sz w:val="18"/>
                <w:szCs w:val="18"/>
              </w:rPr>
            </w:pPr>
            <w:r w:rsidRPr="00251B95">
              <w:rPr>
                <w:rFonts w:ascii="Arial" w:eastAsia="Times New Roman" w:hAnsi="Arial" w:cs="Times New Roman"/>
                <w:sz w:val="18"/>
                <w:szCs w:val="18"/>
              </w:rPr>
              <w:t>dnevnik ali urnik izpustov</w:t>
            </w:r>
          </w:p>
        </w:tc>
        <w:tc>
          <w:tcPr>
            <w:tcW w:w="2477" w:type="dxa"/>
            <w:tcBorders>
              <w:top w:val="double" w:sz="4" w:space="0" w:color="auto"/>
            </w:tcBorders>
            <w:vAlign w:val="center"/>
          </w:tcPr>
          <w:p w14:paraId="73D8680C" w14:textId="77777777" w:rsidR="00251B95" w:rsidRPr="00251B95" w:rsidRDefault="00251B95" w:rsidP="00251B95">
            <w:pPr>
              <w:spacing w:after="0" w:line="276" w:lineRule="auto"/>
              <w:rPr>
                <w:rFonts w:ascii="Arial" w:eastAsia="Times New Roman" w:hAnsi="Arial" w:cs="Times New Roman"/>
                <w:sz w:val="18"/>
                <w:szCs w:val="18"/>
              </w:rPr>
            </w:pPr>
            <w:r w:rsidRPr="00251B95">
              <w:rPr>
                <w:rFonts w:ascii="Arial" w:eastAsia="Times New Roman" w:hAnsi="Arial" w:cs="Times New Roman"/>
                <w:sz w:val="18"/>
                <w:szCs w:val="18"/>
              </w:rPr>
              <w:t>dnevnik se ne vodi ali urnik ni izdelan</w:t>
            </w:r>
          </w:p>
        </w:tc>
        <w:tc>
          <w:tcPr>
            <w:tcW w:w="1906" w:type="dxa"/>
            <w:tcBorders>
              <w:top w:val="double" w:sz="4" w:space="0" w:color="auto"/>
              <w:right w:val="single" w:sz="4" w:space="0" w:color="auto"/>
            </w:tcBorders>
            <w:vAlign w:val="center"/>
          </w:tcPr>
          <w:p w14:paraId="501C9037" w14:textId="77777777" w:rsidR="00251B95" w:rsidRPr="00251B95" w:rsidRDefault="00251B95" w:rsidP="00251B95">
            <w:pPr>
              <w:spacing w:after="0" w:line="276" w:lineRule="auto"/>
              <w:rPr>
                <w:rFonts w:ascii="Arial" w:eastAsia="Times New Roman" w:hAnsi="Arial" w:cs="Times New Roman"/>
                <w:sz w:val="18"/>
                <w:szCs w:val="18"/>
              </w:rPr>
            </w:pPr>
            <w:r w:rsidRPr="00251B95">
              <w:rPr>
                <w:rFonts w:ascii="Arial" w:eastAsia="Times New Roman" w:hAnsi="Arial" w:cs="Times New Roman"/>
                <w:sz w:val="18"/>
                <w:szCs w:val="18"/>
              </w:rPr>
              <w:t>zmanjšanje plačila za 20 %</w:t>
            </w:r>
          </w:p>
        </w:tc>
        <w:tc>
          <w:tcPr>
            <w:tcW w:w="1907" w:type="dxa"/>
            <w:tcBorders>
              <w:top w:val="double" w:sz="4" w:space="0" w:color="auto"/>
              <w:left w:val="single" w:sz="4" w:space="0" w:color="auto"/>
              <w:right w:val="single" w:sz="4" w:space="0" w:color="auto"/>
            </w:tcBorders>
            <w:vAlign w:val="center"/>
          </w:tcPr>
          <w:p w14:paraId="72D5718F" w14:textId="77777777" w:rsidR="00251B95" w:rsidRPr="00251B95" w:rsidRDefault="00251B95" w:rsidP="00251B95">
            <w:pPr>
              <w:spacing w:after="0" w:line="276" w:lineRule="auto"/>
              <w:rPr>
                <w:rFonts w:ascii="Arial" w:eastAsia="Times New Roman" w:hAnsi="Arial" w:cs="Times New Roman"/>
                <w:sz w:val="18"/>
                <w:szCs w:val="18"/>
              </w:rPr>
            </w:pPr>
            <w:r w:rsidRPr="00251B95">
              <w:rPr>
                <w:rFonts w:ascii="Arial" w:eastAsia="Times New Roman" w:hAnsi="Arial" w:cs="Times New Roman"/>
                <w:sz w:val="18"/>
                <w:szCs w:val="18"/>
              </w:rPr>
              <w:t>zmanjšanje plačila za 25 %</w:t>
            </w:r>
          </w:p>
        </w:tc>
        <w:tc>
          <w:tcPr>
            <w:tcW w:w="1906" w:type="dxa"/>
            <w:tcBorders>
              <w:top w:val="double" w:sz="4" w:space="0" w:color="auto"/>
              <w:left w:val="single" w:sz="4" w:space="0" w:color="auto"/>
              <w:right w:val="single" w:sz="4" w:space="0" w:color="auto"/>
            </w:tcBorders>
            <w:vAlign w:val="center"/>
          </w:tcPr>
          <w:p w14:paraId="01726427" w14:textId="77777777" w:rsidR="00251B95" w:rsidRPr="00251B95" w:rsidRDefault="00251B95" w:rsidP="00251B95">
            <w:pPr>
              <w:spacing w:after="0" w:line="276" w:lineRule="auto"/>
              <w:rPr>
                <w:rFonts w:ascii="Arial" w:eastAsia="Times New Roman" w:hAnsi="Arial" w:cs="Times New Roman"/>
                <w:sz w:val="18"/>
                <w:szCs w:val="18"/>
              </w:rPr>
            </w:pPr>
            <w:r w:rsidRPr="00251B95">
              <w:rPr>
                <w:rFonts w:ascii="Arial" w:eastAsia="Times New Roman" w:hAnsi="Arial" w:cs="Times New Roman"/>
                <w:sz w:val="18"/>
                <w:szCs w:val="18"/>
              </w:rPr>
              <w:t>zmanjšanje plačila za</w:t>
            </w:r>
            <w:r w:rsidRPr="00251B95" w:rsidDel="00EE5BE8">
              <w:rPr>
                <w:rFonts w:ascii="Arial" w:eastAsia="Times New Roman" w:hAnsi="Arial" w:cs="Times New Roman"/>
                <w:sz w:val="18"/>
                <w:szCs w:val="18"/>
              </w:rPr>
              <w:t xml:space="preserve"> </w:t>
            </w:r>
            <w:r w:rsidRPr="00251B95">
              <w:rPr>
                <w:rFonts w:ascii="Arial" w:eastAsia="Times New Roman" w:hAnsi="Arial" w:cs="Times New Roman"/>
                <w:sz w:val="18"/>
                <w:szCs w:val="18"/>
              </w:rPr>
              <w:t>30 %</w:t>
            </w:r>
          </w:p>
        </w:tc>
        <w:tc>
          <w:tcPr>
            <w:tcW w:w="1907" w:type="dxa"/>
            <w:tcBorders>
              <w:top w:val="double" w:sz="4" w:space="0" w:color="auto"/>
              <w:left w:val="single" w:sz="4" w:space="0" w:color="auto"/>
              <w:right w:val="double" w:sz="4" w:space="0" w:color="auto"/>
            </w:tcBorders>
            <w:vAlign w:val="center"/>
          </w:tcPr>
          <w:p w14:paraId="1C78E08C" w14:textId="77777777" w:rsidR="00251B95" w:rsidRPr="00251B95" w:rsidRDefault="00251B95" w:rsidP="00251B95">
            <w:pPr>
              <w:spacing w:after="0" w:line="276" w:lineRule="auto"/>
              <w:rPr>
                <w:rFonts w:ascii="Arial" w:eastAsia="Times New Roman" w:hAnsi="Arial" w:cs="Times New Roman"/>
                <w:sz w:val="18"/>
                <w:szCs w:val="18"/>
              </w:rPr>
            </w:pPr>
            <w:r w:rsidRPr="00251B95">
              <w:rPr>
                <w:rFonts w:ascii="Arial" w:eastAsia="Times New Roman" w:hAnsi="Arial" w:cs="Times New Roman"/>
                <w:sz w:val="18"/>
                <w:szCs w:val="18"/>
              </w:rPr>
              <w:t>ni izplačila</w:t>
            </w:r>
          </w:p>
        </w:tc>
      </w:tr>
      <w:tr w:rsidR="00251B95" w:rsidRPr="00251B95" w14:paraId="239EC1EF" w14:textId="77777777" w:rsidTr="0093104D">
        <w:trPr>
          <w:trHeight w:val="397"/>
        </w:trPr>
        <w:tc>
          <w:tcPr>
            <w:tcW w:w="4111" w:type="dxa"/>
            <w:vMerge/>
            <w:tcBorders>
              <w:left w:val="double" w:sz="4" w:space="0" w:color="auto"/>
              <w:bottom w:val="double" w:sz="4" w:space="0" w:color="auto"/>
            </w:tcBorders>
            <w:vAlign w:val="center"/>
          </w:tcPr>
          <w:p w14:paraId="2E40F89E" w14:textId="77777777" w:rsidR="00251B95" w:rsidRPr="00251B95" w:rsidRDefault="00251B95" w:rsidP="00251B95">
            <w:pPr>
              <w:spacing w:after="0" w:line="276" w:lineRule="auto"/>
              <w:rPr>
                <w:rFonts w:ascii="Arial" w:eastAsia="Times New Roman" w:hAnsi="Arial" w:cs="Times New Roman"/>
                <w:sz w:val="18"/>
                <w:szCs w:val="18"/>
              </w:rPr>
            </w:pPr>
          </w:p>
        </w:tc>
        <w:tc>
          <w:tcPr>
            <w:tcW w:w="2477" w:type="dxa"/>
            <w:tcBorders>
              <w:top w:val="single" w:sz="4" w:space="0" w:color="auto"/>
              <w:bottom w:val="double" w:sz="4" w:space="0" w:color="auto"/>
            </w:tcBorders>
            <w:vAlign w:val="center"/>
          </w:tcPr>
          <w:p w14:paraId="0D8E8072" w14:textId="77777777" w:rsidR="00251B95" w:rsidRPr="00251B95" w:rsidRDefault="00251B95" w:rsidP="00251B95">
            <w:pPr>
              <w:spacing w:after="0" w:line="276" w:lineRule="auto"/>
              <w:rPr>
                <w:rFonts w:ascii="Arial" w:eastAsia="Times New Roman" w:hAnsi="Arial" w:cs="Times New Roman"/>
                <w:sz w:val="18"/>
                <w:szCs w:val="18"/>
              </w:rPr>
            </w:pPr>
            <w:r w:rsidRPr="00251B95">
              <w:rPr>
                <w:rFonts w:ascii="Arial" w:eastAsia="Times New Roman" w:hAnsi="Arial" w:cs="Times New Roman"/>
                <w:sz w:val="18"/>
                <w:szCs w:val="18"/>
              </w:rPr>
              <w:t xml:space="preserve">dnevnik se ne vodi </w:t>
            </w:r>
            <w:r w:rsidRPr="00251B95">
              <w:rPr>
                <w:rFonts w:ascii="Arial" w:eastAsia="Times New Roman" w:hAnsi="Arial" w:cs="Arial"/>
                <w:color w:val="000000"/>
                <w:sz w:val="18"/>
                <w:szCs w:val="18"/>
              </w:rPr>
              <w:t>sproti</w:t>
            </w:r>
          </w:p>
        </w:tc>
        <w:tc>
          <w:tcPr>
            <w:tcW w:w="1906" w:type="dxa"/>
            <w:tcBorders>
              <w:bottom w:val="double" w:sz="4" w:space="0" w:color="auto"/>
              <w:right w:val="single" w:sz="4" w:space="0" w:color="auto"/>
            </w:tcBorders>
            <w:vAlign w:val="center"/>
          </w:tcPr>
          <w:p w14:paraId="2EE24DFC" w14:textId="77777777" w:rsidR="00251B95" w:rsidRPr="00251B95" w:rsidRDefault="00251B95" w:rsidP="00251B95">
            <w:pPr>
              <w:spacing w:after="0" w:line="276" w:lineRule="auto"/>
              <w:rPr>
                <w:rFonts w:ascii="Arial" w:eastAsia="Times New Roman" w:hAnsi="Arial" w:cs="Times New Roman"/>
                <w:sz w:val="18"/>
                <w:szCs w:val="18"/>
              </w:rPr>
            </w:pPr>
            <w:r w:rsidRPr="00251B95">
              <w:rPr>
                <w:rFonts w:ascii="Arial" w:eastAsia="Times New Roman" w:hAnsi="Arial" w:cs="Times New Roman"/>
                <w:sz w:val="18"/>
                <w:szCs w:val="18"/>
              </w:rPr>
              <w:t>zmanjšanje plačila za 10 %</w:t>
            </w:r>
          </w:p>
        </w:tc>
        <w:tc>
          <w:tcPr>
            <w:tcW w:w="1907" w:type="dxa"/>
            <w:tcBorders>
              <w:left w:val="single" w:sz="4" w:space="0" w:color="auto"/>
              <w:bottom w:val="double" w:sz="4" w:space="0" w:color="auto"/>
              <w:right w:val="single" w:sz="4" w:space="0" w:color="auto"/>
            </w:tcBorders>
            <w:vAlign w:val="center"/>
          </w:tcPr>
          <w:p w14:paraId="3AD69BB5" w14:textId="77777777" w:rsidR="00251B95" w:rsidRPr="00251B95" w:rsidRDefault="00251B95" w:rsidP="00251B95">
            <w:pPr>
              <w:spacing w:after="0" w:line="276" w:lineRule="auto"/>
              <w:rPr>
                <w:rFonts w:ascii="Arial" w:eastAsia="Times New Roman" w:hAnsi="Arial" w:cs="Times New Roman"/>
                <w:sz w:val="18"/>
                <w:szCs w:val="18"/>
              </w:rPr>
            </w:pPr>
            <w:r w:rsidRPr="00251B95">
              <w:rPr>
                <w:rFonts w:ascii="Arial" w:eastAsia="Times New Roman" w:hAnsi="Arial" w:cs="Times New Roman"/>
                <w:sz w:val="18"/>
                <w:szCs w:val="18"/>
              </w:rPr>
              <w:t>zmanjšanje plačila za 15 %</w:t>
            </w:r>
          </w:p>
        </w:tc>
        <w:tc>
          <w:tcPr>
            <w:tcW w:w="1906" w:type="dxa"/>
            <w:tcBorders>
              <w:left w:val="single" w:sz="4" w:space="0" w:color="auto"/>
              <w:bottom w:val="double" w:sz="4" w:space="0" w:color="auto"/>
              <w:right w:val="single" w:sz="4" w:space="0" w:color="auto"/>
            </w:tcBorders>
            <w:vAlign w:val="center"/>
          </w:tcPr>
          <w:p w14:paraId="56203C74" w14:textId="77777777" w:rsidR="00251B95" w:rsidRPr="00251B95" w:rsidRDefault="00251B95" w:rsidP="00251B95">
            <w:pPr>
              <w:spacing w:after="0" w:line="276" w:lineRule="auto"/>
              <w:rPr>
                <w:rFonts w:ascii="Arial" w:eastAsia="Times New Roman" w:hAnsi="Arial" w:cs="Times New Roman"/>
                <w:sz w:val="18"/>
                <w:szCs w:val="18"/>
              </w:rPr>
            </w:pPr>
            <w:r w:rsidRPr="00251B95">
              <w:rPr>
                <w:rFonts w:ascii="Arial" w:eastAsia="Times New Roman" w:hAnsi="Arial" w:cs="Times New Roman"/>
                <w:sz w:val="18"/>
                <w:szCs w:val="18"/>
              </w:rPr>
              <w:t>zmanjšanje plačila za</w:t>
            </w:r>
            <w:r w:rsidRPr="00251B95" w:rsidDel="00EE5BE8">
              <w:rPr>
                <w:rFonts w:ascii="Arial" w:eastAsia="Times New Roman" w:hAnsi="Arial" w:cs="Times New Roman"/>
                <w:sz w:val="18"/>
                <w:szCs w:val="18"/>
              </w:rPr>
              <w:t xml:space="preserve"> </w:t>
            </w:r>
            <w:r w:rsidRPr="00251B95">
              <w:rPr>
                <w:rFonts w:ascii="Arial" w:eastAsia="Times New Roman" w:hAnsi="Arial" w:cs="Times New Roman"/>
                <w:sz w:val="18"/>
                <w:szCs w:val="18"/>
              </w:rPr>
              <w:t>20 %</w:t>
            </w:r>
          </w:p>
        </w:tc>
        <w:tc>
          <w:tcPr>
            <w:tcW w:w="1907" w:type="dxa"/>
            <w:tcBorders>
              <w:left w:val="single" w:sz="4" w:space="0" w:color="auto"/>
              <w:bottom w:val="double" w:sz="4" w:space="0" w:color="auto"/>
              <w:right w:val="double" w:sz="4" w:space="0" w:color="auto"/>
            </w:tcBorders>
            <w:vAlign w:val="center"/>
          </w:tcPr>
          <w:p w14:paraId="2DBC15D8" w14:textId="77777777" w:rsidR="00251B95" w:rsidRPr="00251B95" w:rsidRDefault="00251B95" w:rsidP="00251B95">
            <w:pPr>
              <w:spacing w:after="0" w:line="276" w:lineRule="auto"/>
              <w:rPr>
                <w:rFonts w:ascii="Arial" w:eastAsia="Times New Roman" w:hAnsi="Arial" w:cs="Times New Roman"/>
                <w:sz w:val="18"/>
                <w:szCs w:val="18"/>
              </w:rPr>
            </w:pPr>
            <w:r w:rsidRPr="00251B95">
              <w:rPr>
                <w:rFonts w:ascii="Arial" w:eastAsia="Times New Roman" w:hAnsi="Arial" w:cs="Times New Roman"/>
                <w:sz w:val="18"/>
                <w:szCs w:val="18"/>
              </w:rPr>
              <w:t>ni izplačila</w:t>
            </w:r>
          </w:p>
        </w:tc>
      </w:tr>
      <w:tr w:rsidR="00251B95" w:rsidRPr="00251B95" w14:paraId="0CB30BC6" w14:textId="77777777" w:rsidTr="0093104D">
        <w:trPr>
          <w:trHeight w:val="135"/>
        </w:trPr>
        <w:tc>
          <w:tcPr>
            <w:tcW w:w="4111" w:type="dxa"/>
            <w:vMerge w:val="restart"/>
            <w:tcBorders>
              <w:top w:val="single" w:sz="4" w:space="0" w:color="auto"/>
              <w:left w:val="double" w:sz="4" w:space="0" w:color="auto"/>
            </w:tcBorders>
            <w:vAlign w:val="center"/>
          </w:tcPr>
          <w:p w14:paraId="1C82A5B9" w14:textId="77777777" w:rsidR="00251B95" w:rsidRPr="00251B95" w:rsidDel="00E41CFD" w:rsidRDefault="00251B95" w:rsidP="00251B95">
            <w:pPr>
              <w:spacing w:after="0" w:line="276" w:lineRule="auto"/>
              <w:rPr>
                <w:rFonts w:ascii="Arial" w:eastAsia="Times New Roman" w:hAnsi="Arial" w:cs="Times New Roman"/>
                <w:sz w:val="18"/>
                <w:szCs w:val="18"/>
              </w:rPr>
            </w:pPr>
            <w:r w:rsidRPr="00251B95">
              <w:rPr>
                <w:rFonts w:ascii="Arial" w:eastAsia="Times New Roman" w:hAnsi="Arial" w:cs="Times New Roman"/>
                <w:sz w:val="18"/>
                <w:szCs w:val="18"/>
              </w:rPr>
              <w:t>najmanjša površina izpusta</w:t>
            </w:r>
          </w:p>
        </w:tc>
        <w:tc>
          <w:tcPr>
            <w:tcW w:w="2477" w:type="dxa"/>
            <w:tcBorders>
              <w:top w:val="single" w:sz="4" w:space="0" w:color="auto"/>
            </w:tcBorders>
            <w:vAlign w:val="center"/>
          </w:tcPr>
          <w:p w14:paraId="5B1C7103" w14:textId="77777777" w:rsidR="00251B95" w:rsidRPr="00251B95" w:rsidRDefault="00251B95" w:rsidP="00251B95">
            <w:pPr>
              <w:spacing w:after="0" w:line="276" w:lineRule="auto"/>
              <w:rPr>
                <w:rFonts w:ascii="Arial" w:eastAsia="Times New Roman" w:hAnsi="Arial" w:cs="Times New Roman"/>
                <w:sz w:val="18"/>
                <w:szCs w:val="18"/>
              </w:rPr>
            </w:pPr>
            <w:r w:rsidRPr="00251B95">
              <w:rPr>
                <w:rFonts w:ascii="Arial" w:eastAsia="Times New Roman" w:hAnsi="Arial" w:cs="Arial"/>
                <w:sz w:val="18"/>
                <w:szCs w:val="18"/>
              </w:rPr>
              <w:t xml:space="preserve">do vključno 20 % manjša površina na žival od zahtevane </w:t>
            </w:r>
          </w:p>
        </w:tc>
        <w:tc>
          <w:tcPr>
            <w:tcW w:w="1906" w:type="dxa"/>
            <w:tcBorders>
              <w:top w:val="single" w:sz="4" w:space="0" w:color="auto"/>
              <w:right w:val="single" w:sz="4" w:space="0" w:color="auto"/>
            </w:tcBorders>
            <w:vAlign w:val="center"/>
          </w:tcPr>
          <w:p w14:paraId="6D2872E1" w14:textId="77777777" w:rsidR="00251B95" w:rsidRPr="00251B95" w:rsidRDefault="00251B95" w:rsidP="00251B95">
            <w:pPr>
              <w:spacing w:after="0" w:line="276" w:lineRule="auto"/>
              <w:rPr>
                <w:rFonts w:ascii="Arial" w:eastAsia="Times New Roman" w:hAnsi="Arial" w:cs="Times New Roman"/>
                <w:sz w:val="18"/>
                <w:szCs w:val="18"/>
              </w:rPr>
            </w:pPr>
            <w:r w:rsidRPr="00251B95">
              <w:rPr>
                <w:rFonts w:ascii="Arial" w:eastAsia="Times New Roman" w:hAnsi="Arial" w:cs="Arial"/>
                <w:sz w:val="18"/>
                <w:szCs w:val="18"/>
              </w:rPr>
              <w:t>zmanjšanje plačila za 10 %</w:t>
            </w:r>
          </w:p>
        </w:tc>
        <w:tc>
          <w:tcPr>
            <w:tcW w:w="1907" w:type="dxa"/>
            <w:tcBorders>
              <w:top w:val="single" w:sz="4" w:space="0" w:color="auto"/>
              <w:left w:val="single" w:sz="4" w:space="0" w:color="auto"/>
              <w:right w:val="single" w:sz="4" w:space="0" w:color="auto"/>
            </w:tcBorders>
            <w:vAlign w:val="center"/>
          </w:tcPr>
          <w:p w14:paraId="43CC0611" w14:textId="77777777" w:rsidR="00251B95" w:rsidRPr="00251B95" w:rsidRDefault="00251B95" w:rsidP="00251B95">
            <w:pPr>
              <w:spacing w:after="0" w:line="276" w:lineRule="auto"/>
              <w:rPr>
                <w:rFonts w:ascii="Arial" w:eastAsia="Times New Roman" w:hAnsi="Arial" w:cs="Times New Roman"/>
                <w:sz w:val="18"/>
                <w:szCs w:val="18"/>
              </w:rPr>
            </w:pPr>
            <w:r w:rsidRPr="00251B95">
              <w:rPr>
                <w:rFonts w:ascii="Arial" w:eastAsia="Times New Roman" w:hAnsi="Arial" w:cs="Arial"/>
                <w:sz w:val="18"/>
                <w:szCs w:val="18"/>
              </w:rPr>
              <w:t>zmanjšanje plačila za 10 %</w:t>
            </w:r>
          </w:p>
        </w:tc>
        <w:tc>
          <w:tcPr>
            <w:tcW w:w="1906" w:type="dxa"/>
            <w:tcBorders>
              <w:top w:val="single" w:sz="4" w:space="0" w:color="auto"/>
              <w:left w:val="single" w:sz="4" w:space="0" w:color="auto"/>
              <w:right w:val="single" w:sz="4" w:space="0" w:color="auto"/>
            </w:tcBorders>
            <w:vAlign w:val="center"/>
          </w:tcPr>
          <w:p w14:paraId="05119C69" w14:textId="77777777" w:rsidR="00251B95" w:rsidRPr="00251B95" w:rsidRDefault="00251B95" w:rsidP="00251B95">
            <w:pPr>
              <w:spacing w:after="0" w:line="276" w:lineRule="auto"/>
              <w:rPr>
                <w:rFonts w:ascii="Arial" w:eastAsia="Times New Roman" w:hAnsi="Arial" w:cs="Times New Roman"/>
                <w:sz w:val="18"/>
                <w:szCs w:val="18"/>
              </w:rPr>
            </w:pPr>
            <w:r w:rsidRPr="00251B95">
              <w:rPr>
                <w:rFonts w:ascii="Arial" w:eastAsia="Times New Roman" w:hAnsi="Arial" w:cs="Arial"/>
                <w:sz w:val="18"/>
                <w:szCs w:val="18"/>
              </w:rPr>
              <w:t>zmanjšanje plačila za 30 %</w:t>
            </w:r>
          </w:p>
        </w:tc>
        <w:tc>
          <w:tcPr>
            <w:tcW w:w="1907" w:type="dxa"/>
            <w:tcBorders>
              <w:top w:val="single" w:sz="4" w:space="0" w:color="auto"/>
              <w:left w:val="single" w:sz="4" w:space="0" w:color="auto"/>
              <w:right w:val="double" w:sz="4" w:space="0" w:color="auto"/>
            </w:tcBorders>
            <w:vAlign w:val="center"/>
          </w:tcPr>
          <w:p w14:paraId="0FAA20A5" w14:textId="77777777" w:rsidR="00251B95" w:rsidRPr="00251B95" w:rsidRDefault="00251B95" w:rsidP="00251B95">
            <w:pPr>
              <w:spacing w:after="0" w:line="276" w:lineRule="auto"/>
              <w:rPr>
                <w:rFonts w:ascii="Arial" w:eastAsia="Times New Roman" w:hAnsi="Arial" w:cs="Times New Roman"/>
                <w:sz w:val="18"/>
                <w:szCs w:val="18"/>
              </w:rPr>
            </w:pPr>
            <w:r w:rsidRPr="00251B95">
              <w:rPr>
                <w:rFonts w:ascii="Arial" w:eastAsia="Times New Roman" w:hAnsi="Arial" w:cs="Arial"/>
                <w:sz w:val="18"/>
                <w:szCs w:val="18"/>
              </w:rPr>
              <w:t>ni izplačila</w:t>
            </w:r>
          </w:p>
        </w:tc>
      </w:tr>
      <w:tr w:rsidR="00251B95" w:rsidRPr="00251B95" w14:paraId="0AEB6FE1" w14:textId="77777777" w:rsidTr="0093104D">
        <w:trPr>
          <w:trHeight w:val="135"/>
        </w:trPr>
        <w:tc>
          <w:tcPr>
            <w:tcW w:w="4111" w:type="dxa"/>
            <w:vMerge/>
            <w:tcBorders>
              <w:left w:val="double" w:sz="4" w:space="0" w:color="auto"/>
              <w:bottom w:val="double" w:sz="4" w:space="0" w:color="auto"/>
            </w:tcBorders>
            <w:vAlign w:val="center"/>
          </w:tcPr>
          <w:p w14:paraId="4BD75663" w14:textId="77777777" w:rsidR="00251B95" w:rsidRPr="00251B95" w:rsidRDefault="00251B95" w:rsidP="00251B95">
            <w:pPr>
              <w:spacing w:after="0" w:line="276" w:lineRule="auto"/>
              <w:rPr>
                <w:rFonts w:ascii="Arial" w:eastAsia="Times New Roman" w:hAnsi="Arial" w:cs="Times New Roman"/>
                <w:sz w:val="18"/>
                <w:szCs w:val="18"/>
              </w:rPr>
            </w:pPr>
          </w:p>
        </w:tc>
        <w:tc>
          <w:tcPr>
            <w:tcW w:w="2477" w:type="dxa"/>
            <w:tcBorders>
              <w:top w:val="single" w:sz="4" w:space="0" w:color="auto"/>
              <w:bottom w:val="double" w:sz="4" w:space="0" w:color="auto"/>
            </w:tcBorders>
            <w:vAlign w:val="center"/>
          </w:tcPr>
          <w:p w14:paraId="1F19FB4B" w14:textId="77777777" w:rsidR="00251B95" w:rsidRPr="00251B95" w:rsidRDefault="00251B95" w:rsidP="00251B95">
            <w:pPr>
              <w:spacing w:after="0" w:line="276" w:lineRule="auto"/>
              <w:rPr>
                <w:rFonts w:ascii="Arial" w:eastAsia="Times New Roman" w:hAnsi="Arial" w:cs="Times New Roman"/>
                <w:sz w:val="18"/>
                <w:szCs w:val="18"/>
              </w:rPr>
            </w:pPr>
            <w:r w:rsidRPr="00251B95">
              <w:rPr>
                <w:rFonts w:ascii="Arial" w:eastAsia="Times New Roman" w:hAnsi="Arial" w:cs="Arial"/>
                <w:sz w:val="18"/>
                <w:szCs w:val="18"/>
              </w:rPr>
              <w:t>več kot za 20 % manjša površina na žival od zahtevane</w:t>
            </w:r>
          </w:p>
        </w:tc>
        <w:tc>
          <w:tcPr>
            <w:tcW w:w="1906" w:type="dxa"/>
            <w:tcBorders>
              <w:top w:val="single" w:sz="4" w:space="0" w:color="auto"/>
              <w:bottom w:val="double" w:sz="4" w:space="0" w:color="auto"/>
              <w:right w:val="single" w:sz="4" w:space="0" w:color="auto"/>
            </w:tcBorders>
            <w:vAlign w:val="center"/>
          </w:tcPr>
          <w:p w14:paraId="42CA323B" w14:textId="77777777" w:rsidR="00251B95" w:rsidRPr="00251B95" w:rsidRDefault="00251B95" w:rsidP="00251B95">
            <w:pPr>
              <w:spacing w:after="0" w:line="276" w:lineRule="auto"/>
              <w:rPr>
                <w:rFonts w:ascii="Arial" w:eastAsia="Times New Roman" w:hAnsi="Arial" w:cs="Times New Roman"/>
                <w:sz w:val="18"/>
                <w:szCs w:val="18"/>
              </w:rPr>
            </w:pPr>
            <w:r w:rsidRPr="00251B95">
              <w:rPr>
                <w:rFonts w:ascii="Arial" w:eastAsia="Times New Roman" w:hAnsi="Arial" w:cs="Arial"/>
                <w:color w:val="000000"/>
                <w:sz w:val="18"/>
                <w:szCs w:val="18"/>
              </w:rPr>
              <w:t>ni izplačila</w:t>
            </w:r>
          </w:p>
        </w:tc>
        <w:tc>
          <w:tcPr>
            <w:tcW w:w="1907" w:type="dxa"/>
            <w:tcBorders>
              <w:top w:val="single" w:sz="4" w:space="0" w:color="auto"/>
              <w:left w:val="single" w:sz="4" w:space="0" w:color="auto"/>
              <w:bottom w:val="double" w:sz="4" w:space="0" w:color="auto"/>
              <w:right w:val="single" w:sz="4" w:space="0" w:color="auto"/>
            </w:tcBorders>
            <w:vAlign w:val="center"/>
          </w:tcPr>
          <w:p w14:paraId="61F5CDEF" w14:textId="77777777" w:rsidR="00251B95" w:rsidRPr="00251B95" w:rsidRDefault="00251B95" w:rsidP="00251B95">
            <w:pPr>
              <w:spacing w:after="0" w:line="276" w:lineRule="auto"/>
              <w:rPr>
                <w:rFonts w:ascii="Arial" w:eastAsia="Times New Roman" w:hAnsi="Arial" w:cs="Times New Roman"/>
                <w:sz w:val="18"/>
                <w:szCs w:val="18"/>
              </w:rPr>
            </w:pPr>
            <w:r w:rsidRPr="00251B95">
              <w:rPr>
                <w:rFonts w:ascii="Arial" w:eastAsia="Times New Roman" w:hAnsi="Arial" w:cs="Arial"/>
                <w:color w:val="000000"/>
                <w:sz w:val="18"/>
                <w:szCs w:val="18"/>
              </w:rPr>
              <w:t>ni izplačila</w:t>
            </w:r>
          </w:p>
        </w:tc>
        <w:tc>
          <w:tcPr>
            <w:tcW w:w="1906" w:type="dxa"/>
            <w:tcBorders>
              <w:top w:val="single" w:sz="4" w:space="0" w:color="auto"/>
              <w:left w:val="single" w:sz="4" w:space="0" w:color="auto"/>
              <w:bottom w:val="double" w:sz="4" w:space="0" w:color="auto"/>
              <w:right w:val="single" w:sz="4" w:space="0" w:color="auto"/>
            </w:tcBorders>
            <w:vAlign w:val="center"/>
          </w:tcPr>
          <w:p w14:paraId="2DEA351F" w14:textId="77777777" w:rsidR="00251B95" w:rsidRPr="00251B95" w:rsidRDefault="00251B95" w:rsidP="00251B95">
            <w:pPr>
              <w:spacing w:after="0" w:line="276" w:lineRule="auto"/>
              <w:rPr>
                <w:rFonts w:ascii="Arial" w:eastAsia="Times New Roman" w:hAnsi="Arial" w:cs="Times New Roman"/>
                <w:sz w:val="18"/>
                <w:szCs w:val="18"/>
              </w:rPr>
            </w:pPr>
            <w:r w:rsidRPr="00251B95">
              <w:rPr>
                <w:rFonts w:ascii="Arial" w:eastAsia="Times New Roman" w:hAnsi="Arial" w:cs="Arial"/>
                <w:sz w:val="18"/>
                <w:szCs w:val="18"/>
              </w:rPr>
              <w:t>ni izplačila</w:t>
            </w:r>
          </w:p>
        </w:tc>
        <w:tc>
          <w:tcPr>
            <w:tcW w:w="1907" w:type="dxa"/>
            <w:tcBorders>
              <w:top w:val="single" w:sz="4" w:space="0" w:color="auto"/>
              <w:left w:val="single" w:sz="4" w:space="0" w:color="auto"/>
              <w:bottom w:val="double" w:sz="4" w:space="0" w:color="auto"/>
              <w:right w:val="double" w:sz="4" w:space="0" w:color="auto"/>
            </w:tcBorders>
            <w:vAlign w:val="center"/>
          </w:tcPr>
          <w:p w14:paraId="0D04C44D" w14:textId="77777777" w:rsidR="00251B95" w:rsidRPr="00251B95" w:rsidRDefault="00251B95" w:rsidP="00251B95">
            <w:pPr>
              <w:spacing w:after="0" w:line="276" w:lineRule="auto"/>
              <w:rPr>
                <w:rFonts w:ascii="Arial" w:eastAsia="Times New Roman" w:hAnsi="Arial" w:cs="Times New Roman"/>
                <w:sz w:val="18"/>
                <w:szCs w:val="18"/>
              </w:rPr>
            </w:pPr>
            <w:r w:rsidRPr="00251B95">
              <w:rPr>
                <w:rFonts w:ascii="Arial" w:eastAsia="Times New Roman" w:hAnsi="Arial" w:cs="Arial"/>
                <w:sz w:val="18"/>
                <w:szCs w:val="18"/>
              </w:rPr>
              <w:t>ni izplačila in  izključitev v naslednjem letu</w:t>
            </w:r>
          </w:p>
        </w:tc>
      </w:tr>
    </w:tbl>
    <w:p w14:paraId="052FBD2B" w14:textId="77777777" w:rsidR="00251B95" w:rsidRPr="00251B95" w:rsidRDefault="00251B95" w:rsidP="00251B95">
      <w:pPr>
        <w:tabs>
          <w:tab w:val="left" w:pos="12191"/>
        </w:tabs>
        <w:spacing w:after="0" w:line="276" w:lineRule="auto"/>
        <w:rPr>
          <w:rFonts w:ascii="Arial" w:eastAsia="Times New Roman" w:hAnsi="Arial" w:cs="Arial"/>
          <w:color w:val="000000"/>
          <w:sz w:val="20"/>
          <w:szCs w:val="20"/>
        </w:rPr>
      </w:pPr>
      <w:r w:rsidRPr="00251B95">
        <w:rPr>
          <w:rFonts w:ascii="Arial" w:eastAsia="Times New Roman" w:hAnsi="Arial" w:cs="Arial"/>
          <w:color w:val="000000"/>
          <w:sz w:val="20"/>
          <w:szCs w:val="20"/>
        </w:rPr>
        <w:t>Ponavljanje kršitve se ugotavlja od vstopa v intervencijo DŽ na podlagi uredbe, ki ureja dobrobit živali za leto 2023 oziroma od leta prvega vstopa v intervencijo naprej.</w:t>
      </w:r>
    </w:p>
    <w:p w14:paraId="1378D777" w14:textId="77777777" w:rsidR="00251B95" w:rsidRPr="00251B95" w:rsidRDefault="00251B95" w:rsidP="00251B95">
      <w:pPr>
        <w:tabs>
          <w:tab w:val="left" w:pos="12191"/>
        </w:tabs>
        <w:spacing w:after="0" w:line="276" w:lineRule="auto"/>
        <w:rPr>
          <w:rFonts w:ascii="Arial" w:eastAsia="Times New Roman" w:hAnsi="Arial" w:cs="Arial"/>
          <w:color w:val="000000"/>
          <w:sz w:val="20"/>
          <w:szCs w:val="20"/>
        </w:rPr>
      </w:pPr>
    </w:p>
    <w:p w14:paraId="654445DA" w14:textId="77777777" w:rsidR="00BC675C" w:rsidRDefault="00BC675C" w:rsidP="00251B95">
      <w:pPr>
        <w:spacing w:after="0" w:line="276" w:lineRule="auto"/>
        <w:rPr>
          <w:rFonts w:ascii="Arial" w:eastAsia="Times New Roman" w:hAnsi="Arial" w:cs="Times New Roman"/>
          <w:sz w:val="20"/>
          <w:szCs w:val="24"/>
        </w:rPr>
      </w:pPr>
    </w:p>
    <w:p w14:paraId="2302D05F" w14:textId="77777777" w:rsidR="00BC675C" w:rsidRDefault="00BC675C" w:rsidP="00251B95">
      <w:pPr>
        <w:spacing w:after="0" w:line="276" w:lineRule="auto"/>
        <w:rPr>
          <w:rFonts w:ascii="Arial" w:eastAsia="Times New Roman" w:hAnsi="Arial" w:cs="Times New Roman"/>
          <w:sz w:val="20"/>
          <w:szCs w:val="24"/>
        </w:rPr>
      </w:pPr>
    </w:p>
    <w:p w14:paraId="378DB84D" w14:textId="77777777" w:rsidR="00BC675C" w:rsidRDefault="00BC675C" w:rsidP="00251B95">
      <w:pPr>
        <w:spacing w:after="0" w:line="276" w:lineRule="auto"/>
        <w:rPr>
          <w:rFonts w:ascii="Arial" w:eastAsia="Times New Roman" w:hAnsi="Arial" w:cs="Times New Roman"/>
          <w:sz w:val="20"/>
          <w:szCs w:val="24"/>
        </w:rPr>
      </w:pPr>
    </w:p>
    <w:p w14:paraId="1DEEB697" w14:textId="7CFA27F5" w:rsidR="00251B95" w:rsidRPr="00251B95" w:rsidRDefault="00251B95" w:rsidP="00251B95">
      <w:pPr>
        <w:spacing w:after="0" w:line="276" w:lineRule="auto"/>
        <w:rPr>
          <w:rFonts w:ascii="Arial" w:eastAsia="Times New Roman" w:hAnsi="Arial" w:cs="Times New Roman"/>
          <w:sz w:val="20"/>
          <w:szCs w:val="24"/>
        </w:rPr>
      </w:pPr>
      <w:r w:rsidRPr="00251B95">
        <w:rPr>
          <w:rFonts w:ascii="Arial" w:eastAsia="Times New Roman" w:hAnsi="Arial" w:cs="Times New Roman"/>
          <w:sz w:val="20"/>
          <w:szCs w:val="24"/>
        </w:rPr>
        <w:lastRenderedPageBreak/>
        <w:t>Pri ugotovljenih kršitvah pogojev za zahtevo, ki so opredeljeni v 48. členu te uredbe, se plačilo zmanjša, kot je navedeno spodaj.</w:t>
      </w:r>
    </w:p>
    <w:p w14:paraId="69DF87D5" w14:textId="77777777" w:rsidR="00251B95" w:rsidRPr="00251B95" w:rsidRDefault="00251B95" w:rsidP="00251B95">
      <w:pPr>
        <w:spacing w:after="0" w:line="276" w:lineRule="auto"/>
        <w:rPr>
          <w:rFonts w:ascii="Arial" w:eastAsia="Times New Roman" w:hAnsi="Arial" w:cs="Times New Roman"/>
          <w:sz w:val="20"/>
          <w:szCs w:val="24"/>
        </w:rPr>
      </w:pPr>
    </w:p>
    <w:tbl>
      <w:tblPr>
        <w:tblW w:w="142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53"/>
        <w:gridCol w:w="2958"/>
        <w:gridCol w:w="2477"/>
        <w:gridCol w:w="1906"/>
        <w:gridCol w:w="1907"/>
        <w:gridCol w:w="1906"/>
        <w:gridCol w:w="1907"/>
      </w:tblGrid>
      <w:tr w:rsidR="00251B95" w:rsidRPr="00251B95" w14:paraId="66BC03DB" w14:textId="77777777" w:rsidTr="0093104D">
        <w:trPr>
          <w:trHeight w:val="397"/>
        </w:trPr>
        <w:tc>
          <w:tcPr>
            <w:tcW w:w="1153" w:type="dxa"/>
            <w:tcBorders>
              <w:top w:val="double" w:sz="4" w:space="0" w:color="auto"/>
              <w:left w:val="double" w:sz="4" w:space="0" w:color="auto"/>
              <w:bottom w:val="double" w:sz="4" w:space="0" w:color="auto"/>
              <w:right w:val="single" w:sz="4" w:space="0" w:color="auto"/>
            </w:tcBorders>
            <w:vAlign w:val="center"/>
          </w:tcPr>
          <w:p w14:paraId="3F6AF36F" w14:textId="77777777" w:rsidR="00251B95" w:rsidRPr="00251B95" w:rsidRDefault="00251B95" w:rsidP="00251B95">
            <w:pPr>
              <w:spacing w:after="0" w:line="276" w:lineRule="auto"/>
              <w:rPr>
                <w:rFonts w:ascii="Arial" w:eastAsia="Times New Roman" w:hAnsi="Arial" w:cs="Times New Roman"/>
                <w:b/>
                <w:sz w:val="18"/>
                <w:szCs w:val="18"/>
              </w:rPr>
            </w:pPr>
            <w:r w:rsidRPr="00251B95">
              <w:rPr>
                <w:rFonts w:ascii="Arial" w:eastAsia="Times New Roman" w:hAnsi="Arial" w:cs="Times New Roman"/>
                <w:b/>
                <w:sz w:val="18"/>
                <w:szCs w:val="18"/>
              </w:rPr>
              <w:t>Kategorija</w:t>
            </w:r>
          </w:p>
        </w:tc>
        <w:tc>
          <w:tcPr>
            <w:tcW w:w="2958" w:type="dxa"/>
            <w:tcBorders>
              <w:top w:val="double" w:sz="4" w:space="0" w:color="auto"/>
              <w:left w:val="single" w:sz="4" w:space="0" w:color="auto"/>
              <w:bottom w:val="double" w:sz="4" w:space="0" w:color="auto"/>
            </w:tcBorders>
            <w:vAlign w:val="center"/>
          </w:tcPr>
          <w:p w14:paraId="0509C93D" w14:textId="77777777" w:rsidR="00251B95" w:rsidRPr="00251B95" w:rsidRDefault="00251B95" w:rsidP="00251B95">
            <w:pPr>
              <w:spacing w:after="0" w:line="276" w:lineRule="auto"/>
              <w:rPr>
                <w:rFonts w:ascii="Arial" w:eastAsia="Times New Roman" w:hAnsi="Arial" w:cs="Times New Roman"/>
                <w:b/>
                <w:sz w:val="18"/>
                <w:szCs w:val="18"/>
              </w:rPr>
            </w:pPr>
            <w:r w:rsidRPr="00251B95">
              <w:rPr>
                <w:rFonts w:ascii="Arial" w:eastAsia="Times New Roman" w:hAnsi="Arial" w:cs="Times New Roman"/>
                <w:b/>
                <w:sz w:val="18"/>
                <w:szCs w:val="18"/>
              </w:rPr>
              <w:t>Pogoj</w:t>
            </w:r>
          </w:p>
        </w:tc>
        <w:tc>
          <w:tcPr>
            <w:tcW w:w="2477" w:type="dxa"/>
            <w:tcBorders>
              <w:top w:val="double" w:sz="4" w:space="0" w:color="auto"/>
              <w:bottom w:val="double" w:sz="4" w:space="0" w:color="auto"/>
            </w:tcBorders>
            <w:vAlign w:val="center"/>
          </w:tcPr>
          <w:p w14:paraId="6379C974" w14:textId="77777777" w:rsidR="00251B95" w:rsidRPr="00251B95" w:rsidRDefault="00251B95" w:rsidP="00251B95">
            <w:pPr>
              <w:spacing w:after="0" w:line="276" w:lineRule="auto"/>
              <w:rPr>
                <w:rFonts w:ascii="Arial" w:eastAsia="Times New Roman" w:hAnsi="Arial" w:cs="Times New Roman"/>
                <w:b/>
                <w:sz w:val="18"/>
                <w:szCs w:val="18"/>
              </w:rPr>
            </w:pPr>
            <w:r w:rsidRPr="00251B95">
              <w:rPr>
                <w:rFonts w:ascii="Arial" w:eastAsia="Times New Roman" w:hAnsi="Arial" w:cs="Times New Roman"/>
                <w:b/>
                <w:sz w:val="18"/>
                <w:szCs w:val="18"/>
              </w:rPr>
              <w:t>Kršitev zahteve</w:t>
            </w:r>
          </w:p>
        </w:tc>
        <w:tc>
          <w:tcPr>
            <w:tcW w:w="1906" w:type="dxa"/>
            <w:tcBorders>
              <w:top w:val="double" w:sz="4" w:space="0" w:color="auto"/>
              <w:bottom w:val="double" w:sz="4" w:space="0" w:color="auto"/>
              <w:right w:val="single" w:sz="4" w:space="0" w:color="auto"/>
            </w:tcBorders>
            <w:vAlign w:val="center"/>
          </w:tcPr>
          <w:p w14:paraId="52324BFE" w14:textId="77777777" w:rsidR="00251B95" w:rsidRPr="00251B95" w:rsidRDefault="00251B95" w:rsidP="00251B95">
            <w:pPr>
              <w:spacing w:after="0" w:line="276" w:lineRule="auto"/>
              <w:rPr>
                <w:rFonts w:ascii="Arial" w:eastAsia="Times New Roman" w:hAnsi="Arial" w:cs="Times New Roman"/>
                <w:b/>
                <w:sz w:val="18"/>
                <w:szCs w:val="18"/>
              </w:rPr>
            </w:pPr>
            <w:r w:rsidRPr="00251B95">
              <w:rPr>
                <w:rFonts w:ascii="Arial" w:eastAsia="Times New Roman" w:hAnsi="Arial" w:cs="Times New Roman"/>
                <w:b/>
                <w:sz w:val="18"/>
                <w:szCs w:val="18"/>
              </w:rPr>
              <w:t xml:space="preserve">Upravna sankcija ob prvi kršitvi </w:t>
            </w:r>
          </w:p>
        </w:tc>
        <w:tc>
          <w:tcPr>
            <w:tcW w:w="1907" w:type="dxa"/>
            <w:tcBorders>
              <w:top w:val="double" w:sz="4" w:space="0" w:color="auto"/>
              <w:left w:val="single" w:sz="4" w:space="0" w:color="auto"/>
              <w:bottom w:val="double" w:sz="4" w:space="0" w:color="auto"/>
              <w:right w:val="single" w:sz="4" w:space="0" w:color="auto"/>
            </w:tcBorders>
            <w:vAlign w:val="center"/>
          </w:tcPr>
          <w:p w14:paraId="6E9A3BD8" w14:textId="77777777" w:rsidR="00251B95" w:rsidRPr="00251B95" w:rsidRDefault="00251B95" w:rsidP="00251B95">
            <w:pPr>
              <w:spacing w:after="0" w:line="276" w:lineRule="auto"/>
              <w:rPr>
                <w:rFonts w:ascii="Arial" w:eastAsia="Times New Roman" w:hAnsi="Arial" w:cs="Times New Roman"/>
                <w:b/>
                <w:sz w:val="18"/>
                <w:szCs w:val="18"/>
              </w:rPr>
            </w:pPr>
            <w:r w:rsidRPr="00251B95">
              <w:rPr>
                <w:rFonts w:ascii="Arial" w:eastAsia="Times New Roman" w:hAnsi="Arial" w:cs="Times New Roman"/>
                <w:b/>
                <w:sz w:val="18"/>
                <w:szCs w:val="18"/>
              </w:rPr>
              <w:t>Upravna sankcija ob prvi ponovitvi iste kršitve</w:t>
            </w:r>
          </w:p>
        </w:tc>
        <w:tc>
          <w:tcPr>
            <w:tcW w:w="1906" w:type="dxa"/>
            <w:tcBorders>
              <w:top w:val="double" w:sz="4" w:space="0" w:color="auto"/>
              <w:left w:val="single" w:sz="4" w:space="0" w:color="auto"/>
              <w:bottom w:val="double" w:sz="4" w:space="0" w:color="auto"/>
              <w:right w:val="single" w:sz="4" w:space="0" w:color="auto"/>
            </w:tcBorders>
            <w:vAlign w:val="center"/>
          </w:tcPr>
          <w:p w14:paraId="2DF6AEE1" w14:textId="77777777" w:rsidR="00251B95" w:rsidRPr="00251B95" w:rsidRDefault="00251B95" w:rsidP="00251B95">
            <w:pPr>
              <w:spacing w:after="0" w:line="276" w:lineRule="auto"/>
              <w:rPr>
                <w:rFonts w:ascii="Arial" w:eastAsia="Times New Roman" w:hAnsi="Arial" w:cs="Times New Roman"/>
                <w:b/>
                <w:sz w:val="18"/>
                <w:szCs w:val="18"/>
              </w:rPr>
            </w:pPr>
            <w:r w:rsidRPr="00251B95">
              <w:rPr>
                <w:rFonts w:ascii="Arial" w:eastAsia="Times New Roman" w:hAnsi="Arial" w:cs="Times New Roman"/>
                <w:b/>
                <w:sz w:val="18"/>
                <w:szCs w:val="18"/>
              </w:rPr>
              <w:t>Upravna sankcija ob drugi ponovitvi iste kršitve</w:t>
            </w:r>
          </w:p>
        </w:tc>
        <w:tc>
          <w:tcPr>
            <w:tcW w:w="1907" w:type="dxa"/>
            <w:tcBorders>
              <w:top w:val="double" w:sz="4" w:space="0" w:color="auto"/>
              <w:left w:val="single" w:sz="4" w:space="0" w:color="auto"/>
              <w:bottom w:val="double" w:sz="4" w:space="0" w:color="auto"/>
              <w:right w:val="double" w:sz="4" w:space="0" w:color="auto"/>
            </w:tcBorders>
            <w:vAlign w:val="center"/>
          </w:tcPr>
          <w:p w14:paraId="6B9FA64F" w14:textId="77777777" w:rsidR="00251B95" w:rsidRPr="00251B95" w:rsidRDefault="00251B95" w:rsidP="00251B95">
            <w:pPr>
              <w:spacing w:after="0" w:line="276" w:lineRule="auto"/>
              <w:rPr>
                <w:rFonts w:ascii="Arial" w:eastAsia="Times New Roman" w:hAnsi="Arial" w:cs="Times New Roman"/>
                <w:b/>
                <w:sz w:val="18"/>
                <w:szCs w:val="18"/>
              </w:rPr>
            </w:pPr>
            <w:r w:rsidRPr="00251B95">
              <w:rPr>
                <w:rFonts w:ascii="Arial" w:eastAsia="Times New Roman" w:hAnsi="Arial" w:cs="Times New Roman"/>
                <w:b/>
                <w:sz w:val="18"/>
                <w:szCs w:val="18"/>
              </w:rPr>
              <w:t>Upravna sankcija ob tretji in nadaljnjih ponovitvah iste kršitve</w:t>
            </w:r>
          </w:p>
        </w:tc>
      </w:tr>
      <w:tr w:rsidR="00251B95" w:rsidRPr="00251B95" w14:paraId="3B883613" w14:textId="77777777" w:rsidTr="0093104D">
        <w:trPr>
          <w:trHeight w:val="649"/>
        </w:trPr>
        <w:tc>
          <w:tcPr>
            <w:tcW w:w="1153" w:type="dxa"/>
            <w:tcBorders>
              <w:top w:val="double" w:sz="4" w:space="0" w:color="auto"/>
              <w:left w:val="double" w:sz="4" w:space="0" w:color="auto"/>
              <w:right w:val="single" w:sz="4" w:space="0" w:color="auto"/>
            </w:tcBorders>
            <w:vAlign w:val="center"/>
          </w:tcPr>
          <w:p w14:paraId="55ECDCC5" w14:textId="77777777" w:rsidR="00251B95" w:rsidRPr="00251B95" w:rsidRDefault="00251B95" w:rsidP="00251B95">
            <w:pPr>
              <w:spacing w:after="0" w:line="276" w:lineRule="auto"/>
              <w:rPr>
                <w:rFonts w:ascii="Arial" w:eastAsia="Times New Roman" w:hAnsi="Arial" w:cs="Times New Roman"/>
                <w:sz w:val="18"/>
                <w:szCs w:val="18"/>
              </w:rPr>
            </w:pPr>
            <w:r w:rsidRPr="00251B95">
              <w:rPr>
                <w:rFonts w:ascii="Arial" w:eastAsia="Times New Roman" w:hAnsi="Arial" w:cs="Times New Roman"/>
                <w:sz w:val="18"/>
                <w:szCs w:val="18"/>
              </w:rPr>
              <w:t>kokoši nesnice</w:t>
            </w:r>
          </w:p>
        </w:tc>
        <w:tc>
          <w:tcPr>
            <w:tcW w:w="2958" w:type="dxa"/>
            <w:tcBorders>
              <w:top w:val="double" w:sz="4" w:space="0" w:color="auto"/>
              <w:left w:val="single" w:sz="4" w:space="0" w:color="auto"/>
            </w:tcBorders>
            <w:vAlign w:val="center"/>
          </w:tcPr>
          <w:p w14:paraId="7ADE6733" w14:textId="77777777" w:rsidR="00251B95" w:rsidRPr="00251B95" w:rsidRDefault="00251B95" w:rsidP="00251B95">
            <w:pPr>
              <w:spacing w:after="0" w:line="276" w:lineRule="auto"/>
              <w:rPr>
                <w:rFonts w:ascii="Arial" w:eastAsia="Times New Roman" w:hAnsi="Arial" w:cs="Times New Roman"/>
                <w:sz w:val="18"/>
                <w:szCs w:val="18"/>
              </w:rPr>
            </w:pPr>
            <w:r w:rsidRPr="00251B95">
              <w:rPr>
                <w:rFonts w:ascii="Arial" w:eastAsia="Times New Roman" w:hAnsi="Arial" w:cs="Times New Roman"/>
                <w:sz w:val="18"/>
                <w:szCs w:val="18"/>
              </w:rPr>
              <w:t>manjša gostota naseljenosti</w:t>
            </w:r>
          </w:p>
        </w:tc>
        <w:tc>
          <w:tcPr>
            <w:tcW w:w="2477" w:type="dxa"/>
            <w:tcBorders>
              <w:top w:val="double" w:sz="4" w:space="0" w:color="auto"/>
              <w:right w:val="single" w:sz="4" w:space="0" w:color="auto"/>
            </w:tcBorders>
            <w:vAlign w:val="center"/>
          </w:tcPr>
          <w:p w14:paraId="412A1679" w14:textId="77777777" w:rsidR="00251B95" w:rsidRPr="00251B95" w:rsidRDefault="00251B95" w:rsidP="00251B95">
            <w:pPr>
              <w:spacing w:after="0" w:line="276" w:lineRule="auto"/>
              <w:rPr>
                <w:rFonts w:ascii="Arial" w:eastAsia="Times New Roman" w:hAnsi="Arial" w:cs="Times New Roman"/>
                <w:sz w:val="18"/>
                <w:szCs w:val="18"/>
              </w:rPr>
            </w:pPr>
            <w:r w:rsidRPr="00251B95">
              <w:rPr>
                <w:rFonts w:ascii="Arial" w:eastAsia="Times New Roman" w:hAnsi="Arial" w:cs="Arial"/>
                <w:sz w:val="18"/>
                <w:szCs w:val="18"/>
              </w:rPr>
              <w:t xml:space="preserve">zahteva ni izpolnjena </w:t>
            </w:r>
          </w:p>
        </w:tc>
        <w:tc>
          <w:tcPr>
            <w:tcW w:w="1906" w:type="dxa"/>
            <w:tcBorders>
              <w:top w:val="double" w:sz="4" w:space="0" w:color="auto"/>
              <w:left w:val="single" w:sz="4" w:space="0" w:color="auto"/>
              <w:right w:val="single" w:sz="4" w:space="0" w:color="auto"/>
            </w:tcBorders>
            <w:vAlign w:val="center"/>
          </w:tcPr>
          <w:p w14:paraId="06ACFF0B" w14:textId="77777777" w:rsidR="00251B95" w:rsidRPr="00251B95" w:rsidRDefault="00251B95" w:rsidP="00251B95">
            <w:pPr>
              <w:spacing w:after="0" w:line="276" w:lineRule="auto"/>
              <w:rPr>
                <w:rFonts w:ascii="Arial" w:eastAsia="Times New Roman" w:hAnsi="Arial" w:cs="Times New Roman"/>
                <w:sz w:val="18"/>
                <w:szCs w:val="18"/>
              </w:rPr>
            </w:pPr>
            <w:r w:rsidRPr="00251B95">
              <w:rPr>
                <w:rFonts w:ascii="Arial" w:eastAsia="Times New Roman" w:hAnsi="Arial" w:cs="Arial"/>
                <w:sz w:val="18"/>
                <w:szCs w:val="18"/>
              </w:rPr>
              <w:t>ni izplačila</w:t>
            </w:r>
          </w:p>
        </w:tc>
        <w:tc>
          <w:tcPr>
            <w:tcW w:w="1907" w:type="dxa"/>
            <w:tcBorders>
              <w:top w:val="double" w:sz="4" w:space="0" w:color="auto"/>
              <w:left w:val="single" w:sz="4" w:space="0" w:color="auto"/>
              <w:right w:val="single" w:sz="4" w:space="0" w:color="auto"/>
            </w:tcBorders>
            <w:vAlign w:val="center"/>
          </w:tcPr>
          <w:p w14:paraId="35C10FBB" w14:textId="77777777" w:rsidR="00251B95" w:rsidRPr="00251B95" w:rsidRDefault="00251B95" w:rsidP="00251B95">
            <w:pPr>
              <w:spacing w:after="0" w:line="276" w:lineRule="auto"/>
              <w:rPr>
                <w:rFonts w:ascii="Arial" w:eastAsia="Times New Roman" w:hAnsi="Arial" w:cs="Times New Roman"/>
                <w:sz w:val="18"/>
                <w:szCs w:val="18"/>
              </w:rPr>
            </w:pPr>
            <w:r w:rsidRPr="00251B95">
              <w:rPr>
                <w:rFonts w:ascii="Arial" w:eastAsia="Times New Roman" w:hAnsi="Arial" w:cs="Arial"/>
                <w:sz w:val="18"/>
                <w:szCs w:val="18"/>
              </w:rPr>
              <w:t xml:space="preserve">ni izplačila </w:t>
            </w:r>
          </w:p>
        </w:tc>
        <w:tc>
          <w:tcPr>
            <w:tcW w:w="1906" w:type="dxa"/>
            <w:tcBorders>
              <w:top w:val="double" w:sz="4" w:space="0" w:color="auto"/>
              <w:left w:val="single" w:sz="4" w:space="0" w:color="auto"/>
              <w:right w:val="single" w:sz="4" w:space="0" w:color="auto"/>
            </w:tcBorders>
            <w:vAlign w:val="center"/>
          </w:tcPr>
          <w:p w14:paraId="4A853E64" w14:textId="77777777" w:rsidR="00251B95" w:rsidRPr="00251B95" w:rsidRDefault="00251B95" w:rsidP="00251B95">
            <w:pPr>
              <w:spacing w:after="0" w:line="276" w:lineRule="auto"/>
              <w:rPr>
                <w:rFonts w:ascii="Arial" w:eastAsia="Times New Roman" w:hAnsi="Arial" w:cs="Times New Roman"/>
                <w:sz w:val="18"/>
                <w:szCs w:val="18"/>
              </w:rPr>
            </w:pPr>
            <w:r w:rsidRPr="00251B95">
              <w:rPr>
                <w:rFonts w:ascii="Arial" w:eastAsia="Times New Roman" w:hAnsi="Arial" w:cs="Arial"/>
                <w:sz w:val="18"/>
                <w:szCs w:val="18"/>
              </w:rPr>
              <w:t>ni izplačila</w:t>
            </w:r>
          </w:p>
        </w:tc>
        <w:tc>
          <w:tcPr>
            <w:tcW w:w="1907" w:type="dxa"/>
            <w:tcBorders>
              <w:top w:val="double" w:sz="4" w:space="0" w:color="auto"/>
              <w:left w:val="single" w:sz="4" w:space="0" w:color="auto"/>
              <w:right w:val="double" w:sz="4" w:space="0" w:color="auto"/>
            </w:tcBorders>
            <w:vAlign w:val="center"/>
          </w:tcPr>
          <w:p w14:paraId="74B76AC6" w14:textId="77777777" w:rsidR="00251B95" w:rsidRPr="00251B95" w:rsidRDefault="00251B95" w:rsidP="00251B95">
            <w:pPr>
              <w:spacing w:after="0" w:line="276" w:lineRule="auto"/>
              <w:rPr>
                <w:rFonts w:ascii="Arial" w:eastAsia="Times New Roman" w:hAnsi="Arial" w:cs="Times New Roman"/>
                <w:sz w:val="18"/>
                <w:szCs w:val="18"/>
              </w:rPr>
            </w:pPr>
            <w:r w:rsidRPr="00251B95">
              <w:rPr>
                <w:rFonts w:ascii="Arial" w:eastAsia="Times New Roman" w:hAnsi="Arial" w:cs="Arial"/>
                <w:sz w:val="18"/>
                <w:szCs w:val="18"/>
              </w:rPr>
              <w:t>ni izplačila in izključitev v naslednjem letu</w:t>
            </w:r>
          </w:p>
        </w:tc>
      </w:tr>
      <w:tr w:rsidR="00251B95" w:rsidRPr="00251B95" w14:paraId="4EF54B60" w14:textId="77777777" w:rsidTr="0093104D">
        <w:trPr>
          <w:trHeight w:val="135"/>
        </w:trPr>
        <w:tc>
          <w:tcPr>
            <w:tcW w:w="1153" w:type="dxa"/>
            <w:vMerge w:val="restart"/>
            <w:tcBorders>
              <w:top w:val="single" w:sz="4" w:space="0" w:color="auto"/>
              <w:left w:val="double" w:sz="4" w:space="0" w:color="auto"/>
              <w:right w:val="single" w:sz="4" w:space="0" w:color="auto"/>
            </w:tcBorders>
            <w:vAlign w:val="center"/>
          </w:tcPr>
          <w:p w14:paraId="738F5263" w14:textId="77777777" w:rsidR="00251B95" w:rsidRPr="00251B95" w:rsidDel="00E41CFD" w:rsidRDefault="00251B95" w:rsidP="00251B95">
            <w:pPr>
              <w:spacing w:after="0" w:line="276" w:lineRule="auto"/>
              <w:rPr>
                <w:rFonts w:ascii="Arial" w:eastAsia="Times New Roman" w:hAnsi="Arial" w:cs="Times New Roman"/>
                <w:sz w:val="18"/>
                <w:szCs w:val="18"/>
              </w:rPr>
            </w:pPr>
            <w:r w:rsidRPr="00251B95">
              <w:rPr>
                <w:rFonts w:ascii="Arial" w:eastAsia="Times New Roman" w:hAnsi="Arial" w:cs="Times New Roman"/>
                <w:sz w:val="18"/>
                <w:szCs w:val="18"/>
              </w:rPr>
              <w:t>pitovni piščanci</w:t>
            </w:r>
          </w:p>
        </w:tc>
        <w:tc>
          <w:tcPr>
            <w:tcW w:w="2958" w:type="dxa"/>
            <w:vMerge w:val="restart"/>
            <w:tcBorders>
              <w:top w:val="single" w:sz="4" w:space="0" w:color="auto"/>
              <w:left w:val="single" w:sz="4" w:space="0" w:color="auto"/>
            </w:tcBorders>
            <w:vAlign w:val="center"/>
          </w:tcPr>
          <w:p w14:paraId="5C5897D9" w14:textId="77777777" w:rsidR="00251B95" w:rsidRPr="00251B95" w:rsidDel="00E41CFD" w:rsidRDefault="00251B95" w:rsidP="00251B95">
            <w:pPr>
              <w:spacing w:after="0" w:line="276" w:lineRule="auto"/>
              <w:rPr>
                <w:rFonts w:ascii="Arial" w:eastAsia="Times New Roman" w:hAnsi="Arial" w:cs="Times New Roman"/>
                <w:sz w:val="18"/>
                <w:szCs w:val="18"/>
              </w:rPr>
            </w:pPr>
            <w:r w:rsidRPr="00251B95">
              <w:rPr>
                <w:rFonts w:ascii="Arial" w:eastAsia="Times New Roman" w:hAnsi="Arial" w:cs="Times New Roman"/>
                <w:sz w:val="18"/>
                <w:szCs w:val="18"/>
              </w:rPr>
              <w:t>manjša gostota naseljenosti</w:t>
            </w:r>
          </w:p>
        </w:tc>
        <w:tc>
          <w:tcPr>
            <w:tcW w:w="2477" w:type="dxa"/>
            <w:tcBorders>
              <w:top w:val="single" w:sz="4" w:space="0" w:color="auto"/>
            </w:tcBorders>
            <w:vAlign w:val="center"/>
          </w:tcPr>
          <w:p w14:paraId="4DC651A6" w14:textId="1B92BE61" w:rsidR="00251B95" w:rsidRPr="00251B95" w:rsidRDefault="00251B95" w:rsidP="00251B95">
            <w:pPr>
              <w:spacing w:after="0" w:line="276" w:lineRule="auto"/>
              <w:rPr>
                <w:rFonts w:ascii="Arial" w:eastAsia="Times New Roman" w:hAnsi="Arial" w:cs="Times New Roman"/>
                <w:sz w:val="18"/>
                <w:szCs w:val="18"/>
              </w:rPr>
            </w:pPr>
            <w:r w:rsidRPr="00251B95">
              <w:rPr>
                <w:rFonts w:ascii="Arial" w:eastAsia="Times New Roman" w:hAnsi="Arial" w:cs="Arial"/>
                <w:sz w:val="18"/>
                <w:szCs w:val="18"/>
              </w:rPr>
              <w:t xml:space="preserve">do </w:t>
            </w:r>
            <w:r w:rsidR="00AC11C0">
              <w:rPr>
                <w:rFonts w:ascii="Arial" w:eastAsia="Times New Roman" w:hAnsi="Arial" w:cs="Arial"/>
                <w:sz w:val="18"/>
                <w:szCs w:val="18"/>
              </w:rPr>
              <w:t xml:space="preserve">vključno </w:t>
            </w:r>
            <w:r w:rsidRPr="00251B95">
              <w:rPr>
                <w:rFonts w:ascii="Arial" w:eastAsia="Times New Roman" w:hAnsi="Arial" w:cs="Arial"/>
                <w:sz w:val="18"/>
                <w:szCs w:val="18"/>
              </w:rPr>
              <w:t xml:space="preserve">5 % presežena gostota naseljenosti v enem turnusu </w:t>
            </w:r>
          </w:p>
        </w:tc>
        <w:tc>
          <w:tcPr>
            <w:tcW w:w="1906" w:type="dxa"/>
            <w:tcBorders>
              <w:top w:val="single" w:sz="4" w:space="0" w:color="auto"/>
              <w:right w:val="single" w:sz="4" w:space="0" w:color="auto"/>
            </w:tcBorders>
            <w:vAlign w:val="center"/>
          </w:tcPr>
          <w:p w14:paraId="4C3723C6" w14:textId="77777777" w:rsidR="00251B95" w:rsidRPr="00251B95" w:rsidRDefault="00251B95" w:rsidP="00251B95">
            <w:pPr>
              <w:spacing w:after="0" w:line="276" w:lineRule="auto"/>
              <w:rPr>
                <w:rFonts w:ascii="Arial" w:eastAsia="Times New Roman" w:hAnsi="Arial" w:cs="Times New Roman"/>
                <w:sz w:val="18"/>
                <w:szCs w:val="18"/>
              </w:rPr>
            </w:pPr>
            <w:r w:rsidRPr="00251B95">
              <w:rPr>
                <w:rFonts w:ascii="Arial" w:eastAsia="Times New Roman" w:hAnsi="Arial" w:cs="Arial"/>
                <w:sz w:val="18"/>
                <w:szCs w:val="18"/>
              </w:rPr>
              <w:t>zmanjšanje plačila za 10 %</w:t>
            </w:r>
          </w:p>
        </w:tc>
        <w:tc>
          <w:tcPr>
            <w:tcW w:w="1907" w:type="dxa"/>
            <w:tcBorders>
              <w:top w:val="single" w:sz="4" w:space="0" w:color="auto"/>
              <w:left w:val="single" w:sz="4" w:space="0" w:color="auto"/>
              <w:right w:val="single" w:sz="4" w:space="0" w:color="auto"/>
            </w:tcBorders>
            <w:vAlign w:val="center"/>
          </w:tcPr>
          <w:p w14:paraId="7A642DEE" w14:textId="77777777" w:rsidR="00251B95" w:rsidRPr="00251B95" w:rsidRDefault="00251B95" w:rsidP="00251B95">
            <w:pPr>
              <w:spacing w:after="0" w:line="276" w:lineRule="auto"/>
              <w:rPr>
                <w:rFonts w:ascii="Arial" w:eastAsia="Times New Roman" w:hAnsi="Arial" w:cs="Times New Roman"/>
                <w:sz w:val="18"/>
                <w:szCs w:val="18"/>
              </w:rPr>
            </w:pPr>
            <w:r w:rsidRPr="00251B95">
              <w:rPr>
                <w:rFonts w:ascii="Arial" w:eastAsia="Times New Roman" w:hAnsi="Arial" w:cs="Arial"/>
                <w:sz w:val="18"/>
                <w:szCs w:val="18"/>
              </w:rPr>
              <w:t>zmanjšanje plačila za 20 %</w:t>
            </w:r>
          </w:p>
        </w:tc>
        <w:tc>
          <w:tcPr>
            <w:tcW w:w="1906" w:type="dxa"/>
            <w:tcBorders>
              <w:top w:val="single" w:sz="4" w:space="0" w:color="auto"/>
              <w:left w:val="single" w:sz="4" w:space="0" w:color="auto"/>
              <w:right w:val="single" w:sz="4" w:space="0" w:color="auto"/>
            </w:tcBorders>
            <w:vAlign w:val="center"/>
          </w:tcPr>
          <w:p w14:paraId="7042FCD8" w14:textId="77777777" w:rsidR="00251B95" w:rsidRPr="00251B95" w:rsidRDefault="00251B95" w:rsidP="00251B95">
            <w:pPr>
              <w:spacing w:after="0" w:line="276" w:lineRule="auto"/>
              <w:rPr>
                <w:rFonts w:ascii="Arial" w:eastAsia="Times New Roman" w:hAnsi="Arial" w:cs="Times New Roman"/>
                <w:sz w:val="18"/>
                <w:szCs w:val="18"/>
              </w:rPr>
            </w:pPr>
            <w:r w:rsidRPr="00251B95">
              <w:rPr>
                <w:rFonts w:ascii="Arial" w:eastAsia="Times New Roman" w:hAnsi="Arial" w:cs="Arial"/>
                <w:sz w:val="18"/>
                <w:szCs w:val="18"/>
              </w:rPr>
              <w:t>zmanjšanje plačila za 30 %</w:t>
            </w:r>
          </w:p>
        </w:tc>
        <w:tc>
          <w:tcPr>
            <w:tcW w:w="1907" w:type="dxa"/>
            <w:tcBorders>
              <w:top w:val="single" w:sz="4" w:space="0" w:color="auto"/>
              <w:left w:val="single" w:sz="4" w:space="0" w:color="auto"/>
              <w:right w:val="double" w:sz="4" w:space="0" w:color="auto"/>
            </w:tcBorders>
            <w:vAlign w:val="center"/>
          </w:tcPr>
          <w:p w14:paraId="54EACE33" w14:textId="77777777" w:rsidR="00251B95" w:rsidRPr="00251B95" w:rsidRDefault="00251B95" w:rsidP="00251B95">
            <w:pPr>
              <w:spacing w:after="0" w:line="276" w:lineRule="auto"/>
              <w:rPr>
                <w:rFonts w:ascii="Arial" w:eastAsia="Times New Roman" w:hAnsi="Arial" w:cs="Times New Roman"/>
                <w:sz w:val="18"/>
                <w:szCs w:val="18"/>
              </w:rPr>
            </w:pPr>
            <w:r w:rsidRPr="00251B95">
              <w:rPr>
                <w:rFonts w:ascii="Arial" w:eastAsia="Times New Roman" w:hAnsi="Arial" w:cs="Arial"/>
                <w:sz w:val="18"/>
                <w:szCs w:val="18"/>
              </w:rPr>
              <w:t>ni izplačila</w:t>
            </w:r>
          </w:p>
        </w:tc>
      </w:tr>
      <w:tr w:rsidR="00251B95" w:rsidRPr="00251B95" w14:paraId="63F2BC01" w14:textId="77777777" w:rsidTr="0093104D">
        <w:trPr>
          <w:trHeight w:val="135"/>
        </w:trPr>
        <w:tc>
          <w:tcPr>
            <w:tcW w:w="1153" w:type="dxa"/>
            <w:vMerge/>
            <w:tcBorders>
              <w:left w:val="double" w:sz="4" w:space="0" w:color="auto"/>
              <w:bottom w:val="double" w:sz="4" w:space="0" w:color="auto"/>
              <w:right w:val="single" w:sz="4" w:space="0" w:color="auto"/>
            </w:tcBorders>
            <w:vAlign w:val="center"/>
          </w:tcPr>
          <w:p w14:paraId="33597B57" w14:textId="77777777" w:rsidR="00251B95" w:rsidRPr="00251B95" w:rsidRDefault="00251B95" w:rsidP="00251B95">
            <w:pPr>
              <w:spacing w:after="0" w:line="276" w:lineRule="auto"/>
              <w:rPr>
                <w:rFonts w:ascii="Arial" w:eastAsia="Times New Roman" w:hAnsi="Arial" w:cs="Times New Roman"/>
                <w:sz w:val="18"/>
                <w:szCs w:val="18"/>
              </w:rPr>
            </w:pPr>
          </w:p>
        </w:tc>
        <w:tc>
          <w:tcPr>
            <w:tcW w:w="2958" w:type="dxa"/>
            <w:vMerge/>
            <w:tcBorders>
              <w:left w:val="single" w:sz="4" w:space="0" w:color="auto"/>
              <w:bottom w:val="double" w:sz="4" w:space="0" w:color="auto"/>
            </w:tcBorders>
            <w:vAlign w:val="center"/>
          </w:tcPr>
          <w:p w14:paraId="0ADD8DCD" w14:textId="77777777" w:rsidR="00251B95" w:rsidRPr="00251B95" w:rsidRDefault="00251B95" w:rsidP="00251B95">
            <w:pPr>
              <w:spacing w:after="0" w:line="276" w:lineRule="auto"/>
              <w:rPr>
                <w:rFonts w:ascii="Arial" w:eastAsia="Times New Roman" w:hAnsi="Arial" w:cs="Times New Roman"/>
                <w:sz w:val="18"/>
                <w:szCs w:val="18"/>
              </w:rPr>
            </w:pPr>
          </w:p>
        </w:tc>
        <w:tc>
          <w:tcPr>
            <w:tcW w:w="2477" w:type="dxa"/>
            <w:tcBorders>
              <w:top w:val="single" w:sz="4" w:space="0" w:color="auto"/>
              <w:bottom w:val="double" w:sz="4" w:space="0" w:color="auto"/>
            </w:tcBorders>
            <w:vAlign w:val="center"/>
          </w:tcPr>
          <w:p w14:paraId="7095B91A" w14:textId="77777777" w:rsidR="00251B95" w:rsidRPr="00251B95" w:rsidRDefault="00251B95" w:rsidP="00251B95">
            <w:pPr>
              <w:spacing w:after="0" w:line="276" w:lineRule="auto"/>
              <w:rPr>
                <w:rFonts w:ascii="Arial" w:eastAsia="Times New Roman" w:hAnsi="Arial" w:cs="Times New Roman"/>
                <w:sz w:val="18"/>
                <w:szCs w:val="18"/>
              </w:rPr>
            </w:pPr>
            <w:r w:rsidRPr="00251B95">
              <w:rPr>
                <w:rFonts w:ascii="Arial" w:eastAsia="Times New Roman" w:hAnsi="Arial" w:cs="Arial"/>
                <w:sz w:val="18"/>
                <w:szCs w:val="18"/>
              </w:rPr>
              <w:t>presežena gostota naseljenosti pri dveh ali več turnusih</w:t>
            </w:r>
          </w:p>
        </w:tc>
        <w:tc>
          <w:tcPr>
            <w:tcW w:w="1906" w:type="dxa"/>
            <w:tcBorders>
              <w:top w:val="single" w:sz="4" w:space="0" w:color="auto"/>
              <w:bottom w:val="double" w:sz="4" w:space="0" w:color="auto"/>
              <w:right w:val="single" w:sz="4" w:space="0" w:color="auto"/>
            </w:tcBorders>
            <w:vAlign w:val="center"/>
          </w:tcPr>
          <w:p w14:paraId="3AEB0D29" w14:textId="77777777" w:rsidR="00251B95" w:rsidRPr="00251B95" w:rsidRDefault="00251B95" w:rsidP="00251B95">
            <w:pPr>
              <w:spacing w:after="0" w:line="276" w:lineRule="auto"/>
              <w:rPr>
                <w:rFonts w:ascii="Arial" w:eastAsia="Times New Roman" w:hAnsi="Arial" w:cs="Times New Roman"/>
                <w:sz w:val="18"/>
                <w:szCs w:val="18"/>
              </w:rPr>
            </w:pPr>
            <w:r w:rsidRPr="00251B95">
              <w:rPr>
                <w:rFonts w:ascii="Arial" w:eastAsia="Times New Roman" w:hAnsi="Arial" w:cs="Arial"/>
                <w:color w:val="000000"/>
                <w:sz w:val="18"/>
                <w:szCs w:val="18"/>
              </w:rPr>
              <w:t>ni izplačila</w:t>
            </w:r>
          </w:p>
        </w:tc>
        <w:tc>
          <w:tcPr>
            <w:tcW w:w="1907" w:type="dxa"/>
            <w:tcBorders>
              <w:top w:val="single" w:sz="4" w:space="0" w:color="auto"/>
              <w:left w:val="single" w:sz="4" w:space="0" w:color="auto"/>
              <w:bottom w:val="double" w:sz="4" w:space="0" w:color="auto"/>
              <w:right w:val="single" w:sz="4" w:space="0" w:color="auto"/>
            </w:tcBorders>
            <w:vAlign w:val="center"/>
          </w:tcPr>
          <w:p w14:paraId="6664BB54" w14:textId="77777777" w:rsidR="00251B95" w:rsidRPr="00251B95" w:rsidRDefault="00251B95" w:rsidP="00251B95">
            <w:pPr>
              <w:spacing w:after="0" w:line="276" w:lineRule="auto"/>
              <w:rPr>
                <w:rFonts w:ascii="Arial" w:eastAsia="Times New Roman" w:hAnsi="Arial" w:cs="Times New Roman"/>
                <w:sz w:val="18"/>
                <w:szCs w:val="18"/>
              </w:rPr>
            </w:pPr>
            <w:r w:rsidRPr="00251B95">
              <w:rPr>
                <w:rFonts w:ascii="Arial" w:eastAsia="Times New Roman" w:hAnsi="Arial" w:cs="Arial"/>
                <w:color w:val="000000"/>
                <w:sz w:val="18"/>
                <w:szCs w:val="18"/>
              </w:rPr>
              <w:t>ni izplačila</w:t>
            </w:r>
          </w:p>
        </w:tc>
        <w:tc>
          <w:tcPr>
            <w:tcW w:w="1906" w:type="dxa"/>
            <w:tcBorders>
              <w:top w:val="single" w:sz="4" w:space="0" w:color="auto"/>
              <w:left w:val="single" w:sz="4" w:space="0" w:color="auto"/>
              <w:bottom w:val="double" w:sz="4" w:space="0" w:color="auto"/>
              <w:right w:val="single" w:sz="4" w:space="0" w:color="auto"/>
            </w:tcBorders>
            <w:vAlign w:val="center"/>
          </w:tcPr>
          <w:p w14:paraId="417372C3" w14:textId="77777777" w:rsidR="00251B95" w:rsidRPr="00251B95" w:rsidRDefault="00251B95" w:rsidP="00251B95">
            <w:pPr>
              <w:spacing w:after="0" w:line="276" w:lineRule="auto"/>
              <w:rPr>
                <w:rFonts w:ascii="Arial" w:eastAsia="Times New Roman" w:hAnsi="Arial" w:cs="Times New Roman"/>
                <w:sz w:val="18"/>
                <w:szCs w:val="18"/>
              </w:rPr>
            </w:pPr>
            <w:r w:rsidRPr="00251B95">
              <w:rPr>
                <w:rFonts w:ascii="Arial" w:eastAsia="Times New Roman" w:hAnsi="Arial" w:cs="Arial"/>
                <w:sz w:val="18"/>
                <w:szCs w:val="18"/>
              </w:rPr>
              <w:t>ni izplačila</w:t>
            </w:r>
          </w:p>
        </w:tc>
        <w:tc>
          <w:tcPr>
            <w:tcW w:w="1907" w:type="dxa"/>
            <w:tcBorders>
              <w:top w:val="single" w:sz="4" w:space="0" w:color="auto"/>
              <w:left w:val="single" w:sz="4" w:space="0" w:color="auto"/>
              <w:bottom w:val="double" w:sz="4" w:space="0" w:color="auto"/>
              <w:right w:val="double" w:sz="4" w:space="0" w:color="auto"/>
            </w:tcBorders>
            <w:vAlign w:val="center"/>
          </w:tcPr>
          <w:p w14:paraId="0506763D" w14:textId="77777777" w:rsidR="00251B95" w:rsidRPr="00251B95" w:rsidRDefault="00251B95" w:rsidP="00251B95">
            <w:pPr>
              <w:spacing w:after="0" w:line="276" w:lineRule="auto"/>
              <w:rPr>
                <w:rFonts w:ascii="Arial" w:eastAsia="Times New Roman" w:hAnsi="Arial" w:cs="Times New Roman"/>
                <w:sz w:val="18"/>
                <w:szCs w:val="18"/>
              </w:rPr>
            </w:pPr>
            <w:r w:rsidRPr="00251B95">
              <w:rPr>
                <w:rFonts w:ascii="Arial" w:eastAsia="Times New Roman" w:hAnsi="Arial" w:cs="Arial"/>
                <w:sz w:val="18"/>
                <w:szCs w:val="18"/>
              </w:rPr>
              <w:t>ni izplačila in izključitev v naslednjem letu</w:t>
            </w:r>
          </w:p>
        </w:tc>
      </w:tr>
    </w:tbl>
    <w:p w14:paraId="722354E4" w14:textId="451546A5" w:rsidR="00251B95" w:rsidRPr="00251B95" w:rsidRDefault="00251B95" w:rsidP="00251B95">
      <w:pPr>
        <w:tabs>
          <w:tab w:val="left" w:pos="12191"/>
        </w:tabs>
        <w:spacing w:after="0" w:line="276" w:lineRule="auto"/>
        <w:rPr>
          <w:rFonts w:ascii="Arial" w:eastAsia="Times New Roman" w:hAnsi="Arial" w:cs="Arial"/>
          <w:color w:val="000000"/>
          <w:sz w:val="20"/>
          <w:szCs w:val="20"/>
        </w:rPr>
      </w:pPr>
      <w:r w:rsidRPr="00251B95">
        <w:rPr>
          <w:rFonts w:ascii="Arial" w:eastAsia="Times New Roman" w:hAnsi="Arial" w:cs="Arial"/>
          <w:color w:val="000000"/>
          <w:sz w:val="20"/>
          <w:szCs w:val="20"/>
        </w:rPr>
        <w:t>Ponavljanje kršitve se ugotavlja od vstopa v intervencijo DŽ na podlagi uredbe, ki ureja dobrobit živali za leto 2024 oziroma od leta prvega vstopa v intervencijo naprej.</w:t>
      </w:r>
    </w:p>
    <w:p w14:paraId="507CA98F" w14:textId="77777777" w:rsidR="00251B95" w:rsidRPr="00251B95" w:rsidRDefault="00251B95" w:rsidP="00251B95">
      <w:pPr>
        <w:tabs>
          <w:tab w:val="left" w:pos="12191"/>
        </w:tabs>
        <w:spacing w:after="0" w:line="276" w:lineRule="auto"/>
        <w:rPr>
          <w:rFonts w:ascii="Arial" w:eastAsia="Times New Roman" w:hAnsi="Arial" w:cs="Arial"/>
          <w:color w:val="000000"/>
          <w:sz w:val="20"/>
          <w:szCs w:val="20"/>
        </w:rPr>
      </w:pPr>
    </w:p>
    <w:p w14:paraId="5981C12B" w14:textId="77777777" w:rsidR="00251B95" w:rsidRPr="00251B95" w:rsidRDefault="00251B95" w:rsidP="00251B95">
      <w:pPr>
        <w:spacing w:after="0" w:line="276" w:lineRule="auto"/>
        <w:rPr>
          <w:rFonts w:ascii="Arial" w:eastAsia="Times New Roman" w:hAnsi="Arial" w:cs="Times New Roman"/>
          <w:sz w:val="20"/>
          <w:szCs w:val="24"/>
        </w:rPr>
      </w:pPr>
      <w:r w:rsidRPr="00251B95">
        <w:rPr>
          <w:rFonts w:ascii="Arial" w:eastAsia="Times New Roman" w:hAnsi="Arial" w:cs="Times New Roman"/>
          <w:sz w:val="20"/>
          <w:szCs w:val="24"/>
        </w:rPr>
        <w:t>Pri ugotovljenih kršitvah pogojev za zahtevo, ki so opredeljeni v 49. členu te uredbe, se plačilo zmanjša, kot je navedeno spodaj.</w:t>
      </w:r>
    </w:p>
    <w:p w14:paraId="61DC6FE0" w14:textId="77777777" w:rsidR="00251B95" w:rsidRPr="00251B95" w:rsidRDefault="00251B95" w:rsidP="00251B95">
      <w:pPr>
        <w:spacing w:after="0" w:line="276" w:lineRule="auto"/>
        <w:rPr>
          <w:rFonts w:ascii="Arial" w:eastAsia="Times New Roman" w:hAnsi="Arial" w:cs="Times New Roman"/>
          <w:sz w:val="20"/>
          <w:szCs w:val="24"/>
        </w:rPr>
      </w:pPr>
    </w:p>
    <w:tbl>
      <w:tblPr>
        <w:tblW w:w="142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111"/>
        <w:gridCol w:w="2477"/>
        <w:gridCol w:w="1906"/>
        <w:gridCol w:w="1907"/>
        <w:gridCol w:w="1906"/>
        <w:gridCol w:w="1907"/>
      </w:tblGrid>
      <w:tr w:rsidR="00251B95" w:rsidRPr="00251B95" w14:paraId="0D51087A" w14:textId="77777777" w:rsidTr="0018192E">
        <w:trPr>
          <w:trHeight w:val="397"/>
        </w:trPr>
        <w:tc>
          <w:tcPr>
            <w:tcW w:w="4111" w:type="dxa"/>
            <w:tcBorders>
              <w:top w:val="double" w:sz="4" w:space="0" w:color="auto"/>
              <w:left w:val="double" w:sz="4" w:space="0" w:color="auto"/>
              <w:bottom w:val="double" w:sz="4" w:space="0" w:color="auto"/>
            </w:tcBorders>
            <w:vAlign w:val="center"/>
          </w:tcPr>
          <w:p w14:paraId="60BCDBBC" w14:textId="77777777" w:rsidR="00251B95" w:rsidRPr="00251B95" w:rsidRDefault="00251B95" w:rsidP="00251B95">
            <w:pPr>
              <w:spacing w:after="0" w:line="276" w:lineRule="auto"/>
              <w:rPr>
                <w:rFonts w:ascii="Arial" w:eastAsia="Times New Roman" w:hAnsi="Arial" w:cs="Times New Roman"/>
                <w:b/>
                <w:sz w:val="18"/>
                <w:szCs w:val="18"/>
              </w:rPr>
            </w:pPr>
            <w:r w:rsidRPr="00251B95">
              <w:rPr>
                <w:rFonts w:ascii="Arial" w:eastAsia="Times New Roman" w:hAnsi="Arial" w:cs="Times New Roman"/>
                <w:b/>
                <w:sz w:val="18"/>
                <w:szCs w:val="18"/>
              </w:rPr>
              <w:t>Pogoj</w:t>
            </w:r>
          </w:p>
        </w:tc>
        <w:tc>
          <w:tcPr>
            <w:tcW w:w="2477" w:type="dxa"/>
            <w:tcBorders>
              <w:top w:val="double" w:sz="4" w:space="0" w:color="auto"/>
              <w:bottom w:val="double" w:sz="4" w:space="0" w:color="auto"/>
            </w:tcBorders>
            <w:vAlign w:val="center"/>
          </w:tcPr>
          <w:p w14:paraId="4846A2B3" w14:textId="77777777" w:rsidR="00251B95" w:rsidRPr="00251B95" w:rsidRDefault="00251B95" w:rsidP="00251B95">
            <w:pPr>
              <w:spacing w:after="0" w:line="276" w:lineRule="auto"/>
              <w:rPr>
                <w:rFonts w:ascii="Arial" w:eastAsia="Times New Roman" w:hAnsi="Arial" w:cs="Times New Roman"/>
                <w:b/>
                <w:sz w:val="18"/>
                <w:szCs w:val="18"/>
              </w:rPr>
            </w:pPr>
            <w:r w:rsidRPr="00251B95">
              <w:rPr>
                <w:rFonts w:ascii="Arial" w:eastAsia="Times New Roman" w:hAnsi="Arial" w:cs="Times New Roman"/>
                <w:b/>
                <w:sz w:val="18"/>
                <w:szCs w:val="18"/>
              </w:rPr>
              <w:t>Kršitev zahteve</w:t>
            </w:r>
          </w:p>
        </w:tc>
        <w:tc>
          <w:tcPr>
            <w:tcW w:w="1906" w:type="dxa"/>
            <w:tcBorders>
              <w:top w:val="double" w:sz="4" w:space="0" w:color="auto"/>
              <w:bottom w:val="double" w:sz="4" w:space="0" w:color="auto"/>
              <w:right w:val="single" w:sz="4" w:space="0" w:color="auto"/>
            </w:tcBorders>
            <w:vAlign w:val="center"/>
          </w:tcPr>
          <w:p w14:paraId="58DC79FA" w14:textId="77777777" w:rsidR="00251B95" w:rsidRPr="00251B95" w:rsidRDefault="00251B95" w:rsidP="00251B95">
            <w:pPr>
              <w:spacing w:after="0" w:line="276" w:lineRule="auto"/>
              <w:rPr>
                <w:rFonts w:ascii="Arial" w:eastAsia="Times New Roman" w:hAnsi="Arial" w:cs="Times New Roman"/>
                <w:b/>
                <w:sz w:val="18"/>
                <w:szCs w:val="18"/>
              </w:rPr>
            </w:pPr>
            <w:r w:rsidRPr="00251B95">
              <w:rPr>
                <w:rFonts w:ascii="Arial" w:eastAsia="Times New Roman" w:hAnsi="Arial" w:cs="Times New Roman"/>
                <w:b/>
                <w:sz w:val="18"/>
                <w:szCs w:val="18"/>
              </w:rPr>
              <w:t xml:space="preserve">Upravna sankcija ob prvi kršitvi </w:t>
            </w:r>
          </w:p>
        </w:tc>
        <w:tc>
          <w:tcPr>
            <w:tcW w:w="1907" w:type="dxa"/>
            <w:tcBorders>
              <w:top w:val="double" w:sz="4" w:space="0" w:color="auto"/>
              <w:left w:val="single" w:sz="4" w:space="0" w:color="auto"/>
              <w:bottom w:val="double" w:sz="4" w:space="0" w:color="auto"/>
              <w:right w:val="single" w:sz="4" w:space="0" w:color="auto"/>
            </w:tcBorders>
            <w:vAlign w:val="center"/>
          </w:tcPr>
          <w:p w14:paraId="1D405A91" w14:textId="77777777" w:rsidR="00251B95" w:rsidRPr="00251B95" w:rsidRDefault="00251B95" w:rsidP="00251B95">
            <w:pPr>
              <w:spacing w:after="0" w:line="276" w:lineRule="auto"/>
              <w:rPr>
                <w:rFonts w:ascii="Arial" w:eastAsia="Times New Roman" w:hAnsi="Arial" w:cs="Times New Roman"/>
                <w:b/>
                <w:sz w:val="18"/>
                <w:szCs w:val="18"/>
              </w:rPr>
            </w:pPr>
            <w:r w:rsidRPr="00251B95">
              <w:rPr>
                <w:rFonts w:ascii="Arial" w:eastAsia="Times New Roman" w:hAnsi="Arial" w:cs="Times New Roman"/>
                <w:b/>
                <w:sz w:val="18"/>
                <w:szCs w:val="18"/>
              </w:rPr>
              <w:t>Upravna sankcija ob prvi ponovitvi iste kršitve</w:t>
            </w:r>
          </w:p>
        </w:tc>
        <w:tc>
          <w:tcPr>
            <w:tcW w:w="1906" w:type="dxa"/>
            <w:tcBorders>
              <w:top w:val="double" w:sz="4" w:space="0" w:color="auto"/>
              <w:left w:val="single" w:sz="4" w:space="0" w:color="auto"/>
              <w:bottom w:val="double" w:sz="4" w:space="0" w:color="auto"/>
              <w:right w:val="single" w:sz="4" w:space="0" w:color="auto"/>
            </w:tcBorders>
            <w:vAlign w:val="center"/>
          </w:tcPr>
          <w:p w14:paraId="48DF31FC" w14:textId="77777777" w:rsidR="00251B95" w:rsidRPr="00251B95" w:rsidRDefault="00251B95" w:rsidP="00251B95">
            <w:pPr>
              <w:spacing w:after="0" w:line="276" w:lineRule="auto"/>
              <w:rPr>
                <w:rFonts w:ascii="Arial" w:eastAsia="Times New Roman" w:hAnsi="Arial" w:cs="Times New Roman"/>
                <w:b/>
                <w:sz w:val="18"/>
                <w:szCs w:val="18"/>
              </w:rPr>
            </w:pPr>
            <w:r w:rsidRPr="00251B95">
              <w:rPr>
                <w:rFonts w:ascii="Arial" w:eastAsia="Times New Roman" w:hAnsi="Arial" w:cs="Times New Roman"/>
                <w:b/>
                <w:sz w:val="18"/>
                <w:szCs w:val="18"/>
              </w:rPr>
              <w:t>Upravna sankcija ob drugi ponovitvi iste kršitve</w:t>
            </w:r>
          </w:p>
        </w:tc>
        <w:tc>
          <w:tcPr>
            <w:tcW w:w="1907" w:type="dxa"/>
            <w:tcBorders>
              <w:top w:val="double" w:sz="4" w:space="0" w:color="auto"/>
              <w:left w:val="single" w:sz="4" w:space="0" w:color="auto"/>
              <w:bottom w:val="double" w:sz="4" w:space="0" w:color="auto"/>
              <w:right w:val="double" w:sz="4" w:space="0" w:color="auto"/>
            </w:tcBorders>
            <w:vAlign w:val="center"/>
          </w:tcPr>
          <w:p w14:paraId="358D6B10" w14:textId="77777777" w:rsidR="00251B95" w:rsidRPr="00251B95" w:rsidRDefault="00251B95" w:rsidP="00251B95">
            <w:pPr>
              <w:spacing w:after="0" w:line="276" w:lineRule="auto"/>
              <w:rPr>
                <w:rFonts w:ascii="Arial" w:eastAsia="Times New Roman" w:hAnsi="Arial" w:cs="Times New Roman"/>
                <w:b/>
                <w:sz w:val="18"/>
                <w:szCs w:val="18"/>
              </w:rPr>
            </w:pPr>
            <w:r w:rsidRPr="00251B95">
              <w:rPr>
                <w:rFonts w:ascii="Arial" w:eastAsia="Times New Roman" w:hAnsi="Arial" w:cs="Times New Roman"/>
                <w:b/>
                <w:sz w:val="18"/>
                <w:szCs w:val="18"/>
              </w:rPr>
              <w:t>Upravna sankcija ob tretji in nadaljnjih ponovitvah iste kršitve</w:t>
            </w:r>
          </w:p>
        </w:tc>
      </w:tr>
      <w:tr w:rsidR="00251B95" w:rsidRPr="00251B95" w14:paraId="490E203C" w14:textId="77777777" w:rsidTr="0018192E">
        <w:trPr>
          <w:trHeight w:val="824"/>
        </w:trPr>
        <w:tc>
          <w:tcPr>
            <w:tcW w:w="4111" w:type="dxa"/>
            <w:tcBorders>
              <w:top w:val="double" w:sz="4" w:space="0" w:color="auto"/>
              <w:left w:val="double" w:sz="4" w:space="0" w:color="auto"/>
              <w:bottom w:val="double" w:sz="4" w:space="0" w:color="auto"/>
            </w:tcBorders>
            <w:vAlign w:val="center"/>
          </w:tcPr>
          <w:p w14:paraId="78BEE49E" w14:textId="77777777" w:rsidR="00251B95" w:rsidRPr="00251B95" w:rsidRDefault="00251B95" w:rsidP="00251B95">
            <w:pPr>
              <w:spacing w:after="0" w:line="276" w:lineRule="auto"/>
              <w:rPr>
                <w:rFonts w:ascii="Arial" w:eastAsia="Times New Roman" w:hAnsi="Arial" w:cs="Times New Roman"/>
                <w:sz w:val="18"/>
                <w:szCs w:val="18"/>
              </w:rPr>
            </w:pPr>
            <w:r w:rsidRPr="00251B95">
              <w:rPr>
                <w:rFonts w:ascii="Arial" w:eastAsia="Times New Roman" w:hAnsi="Arial" w:cs="Times New Roman"/>
                <w:sz w:val="18"/>
                <w:szCs w:val="18"/>
              </w:rPr>
              <w:t>obogatitev okolja z zaposlitvenim materialom</w:t>
            </w:r>
          </w:p>
        </w:tc>
        <w:tc>
          <w:tcPr>
            <w:tcW w:w="2477" w:type="dxa"/>
            <w:tcBorders>
              <w:top w:val="double" w:sz="4" w:space="0" w:color="auto"/>
              <w:bottom w:val="double" w:sz="4" w:space="0" w:color="auto"/>
              <w:right w:val="single" w:sz="4" w:space="0" w:color="auto"/>
            </w:tcBorders>
            <w:vAlign w:val="center"/>
          </w:tcPr>
          <w:p w14:paraId="4E55795C" w14:textId="77777777" w:rsidR="00251B95" w:rsidRPr="00251B95" w:rsidRDefault="00251B95" w:rsidP="00251B95">
            <w:pPr>
              <w:spacing w:after="0" w:line="276" w:lineRule="auto"/>
              <w:rPr>
                <w:rFonts w:ascii="Arial" w:eastAsia="Times New Roman" w:hAnsi="Arial" w:cs="Times New Roman"/>
                <w:sz w:val="18"/>
                <w:szCs w:val="18"/>
              </w:rPr>
            </w:pPr>
            <w:r w:rsidRPr="00251B95">
              <w:rPr>
                <w:rFonts w:ascii="Arial" w:eastAsia="Times New Roman" w:hAnsi="Arial" w:cs="Arial"/>
                <w:sz w:val="18"/>
                <w:szCs w:val="18"/>
              </w:rPr>
              <w:t xml:space="preserve">zahteva ni izpolnjena </w:t>
            </w:r>
          </w:p>
        </w:tc>
        <w:tc>
          <w:tcPr>
            <w:tcW w:w="1906" w:type="dxa"/>
            <w:tcBorders>
              <w:top w:val="double" w:sz="4" w:space="0" w:color="auto"/>
              <w:left w:val="single" w:sz="4" w:space="0" w:color="auto"/>
              <w:bottom w:val="double" w:sz="4" w:space="0" w:color="auto"/>
              <w:right w:val="single" w:sz="4" w:space="0" w:color="auto"/>
            </w:tcBorders>
            <w:vAlign w:val="center"/>
          </w:tcPr>
          <w:p w14:paraId="401D90EB" w14:textId="77777777" w:rsidR="00251B95" w:rsidRPr="00251B95" w:rsidRDefault="00251B95" w:rsidP="00251B95">
            <w:pPr>
              <w:spacing w:after="0" w:line="276" w:lineRule="auto"/>
              <w:rPr>
                <w:rFonts w:ascii="Arial" w:eastAsia="Times New Roman" w:hAnsi="Arial" w:cs="Times New Roman"/>
                <w:sz w:val="18"/>
                <w:szCs w:val="18"/>
              </w:rPr>
            </w:pPr>
            <w:r w:rsidRPr="00251B95">
              <w:rPr>
                <w:rFonts w:ascii="Arial" w:eastAsia="Times New Roman" w:hAnsi="Arial" w:cs="Arial"/>
                <w:sz w:val="18"/>
                <w:szCs w:val="18"/>
              </w:rPr>
              <w:t>ni izplačila</w:t>
            </w:r>
          </w:p>
        </w:tc>
        <w:tc>
          <w:tcPr>
            <w:tcW w:w="1907" w:type="dxa"/>
            <w:tcBorders>
              <w:top w:val="double" w:sz="4" w:space="0" w:color="auto"/>
              <w:left w:val="single" w:sz="4" w:space="0" w:color="auto"/>
              <w:bottom w:val="double" w:sz="4" w:space="0" w:color="auto"/>
              <w:right w:val="single" w:sz="4" w:space="0" w:color="auto"/>
            </w:tcBorders>
            <w:vAlign w:val="center"/>
          </w:tcPr>
          <w:p w14:paraId="494D60AF" w14:textId="77777777" w:rsidR="00251B95" w:rsidRPr="00251B95" w:rsidRDefault="00251B95" w:rsidP="00251B95">
            <w:pPr>
              <w:spacing w:after="0" w:line="276" w:lineRule="auto"/>
              <w:rPr>
                <w:rFonts w:ascii="Arial" w:eastAsia="Times New Roman" w:hAnsi="Arial" w:cs="Times New Roman"/>
                <w:sz w:val="18"/>
                <w:szCs w:val="18"/>
              </w:rPr>
            </w:pPr>
            <w:r w:rsidRPr="00251B95">
              <w:rPr>
                <w:rFonts w:ascii="Arial" w:eastAsia="Times New Roman" w:hAnsi="Arial" w:cs="Arial"/>
                <w:sz w:val="18"/>
                <w:szCs w:val="18"/>
              </w:rPr>
              <w:t xml:space="preserve">ni izplačila </w:t>
            </w:r>
          </w:p>
        </w:tc>
        <w:tc>
          <w:tcPr>
            <w:tcW w:w="1906" w:type="dxa"/>
            <w:tcBorders>
              <w:top w:val="double" w:sz="4" w:space="0" w:color="auto"/>
              <w:left w:val="single" w:sz="4" w:space="0" w:color="auto"/>
              <w:bottom w:val="double" w:sz="4" w:space="0" w:color="auto"/>
              <w:right w:val="single" w:sz="4" w:space="0" w:color="auto"/>
            </w:tcBorders>
            <w:vAlign w:val="center"/>
          </w:tcPr>
          <w:p w14:paraId="38830732" w14:textId="77777777" w:rsidR="00251B95" w:rsidRPr="00251B95" w:rsidRDefault="00251B95" w:rsidP="00251B95">
            <w:pPr>
              <w:spacing w:after="0" w:line="276" w:lineRule="auto"/>
              <w:rPr>
                <w:rFonts w:ascii="Arial" w:eastAsia="Times New Roman" w:hAnsi="Arial" w:cs="Times New Roman"/>
                <w:sz w:val="18"/>
                <w:szCs w:val="18"/>
              </w:rPr>
            </w:pPr>
            <w:r w:rsidRPr="00251B95">
              <w:rPr>
                <w:rFonts w:ascii="Arial" w:eastAsia="Times New Roman" w:hAnsi="Arial" w:cs="Arial"/>
                <w:sz w:val="18"/>
                <w:szCs w:val="18"/>
              </w:rPr>
              <w:t>ni izplačila</w:t>
            </w:r>
          </w:p>
        </w:tc>
        <w:tc>
          <w:tcPr>
            <w:tcW w:w="1907" w:type="dxa"/>
            <w:tcBorders>
              <w:top w:val="double" w:sz="4" w:space="0" w:color="auto"/>
              <w:left w:val="single" w:sz="4" w:space="0" w:color="auto"/>
              <w:bottom w:val="double" w:sz="4" w:space="0" w:color="auto"/>
              <w:right w:val="double" w:sz="4" w:space="0" w:color="auto"/>
            </w:tcBorders>
            <w:vAlign w:val="center"/>
          </w:tcPr>
          <w:p w14:paraId="15B7D90A" w14:textId="77777777" w:rsidR="00251B95" w:rsidRPr="00251B95" w:rsidRDefault="00251B95" w:rsidP="00251B95">
            <w:pPr>
              <w:spacing w:after="0" w:line="276" w:lineRule="auto"/>
              <w:rPr>
                <w:rFonts w:ascii="Arial" w:eastAsia="Times New Roman" w:hAnsi="Arial" w:cs="Times New Roman"/>
                <w:sz w:val="18"/>
                <w:szCs w:val="18"/>
              </w:rPr>
            </w:pPr>
            <w:r w:rsidRPr="00251B95">
              <w:rPr>
                <w:rFonts w:ascii="Arial" w:eastAsia="Times New Roman" w:hAnsi="Arial" w:cs="Arial"/>
                <w:sz w:val="18"/>
                <w:szCs w:val="18"/>
              </w:rPr>
              <w:t>ni izplačila in izključitev v naslednjem letu</w:t>
            </w:r>
          </w:p>
        </w:tc>
      </w:tr>
    </w:tbl>
    <w:p w14:paraId="054D09AF" w14:textId="7DD74896" w:rsidR="003E5627" w:rsidRPr="00251B95" w:rsidRDefault="00251B95" w:rsidP="001648D2">
      <w:pPr>
        <w:tabs>
          <w:tab w:val="left" w:pos="12191"/>
        </w:tabs>
        <w:spacing w:after="0" w:line="276" w:lineRule="auto"/>
        <w:rPr>
          <w:rFonts w:ascii="Arial" w:eastAsia="Times New Roman" w:hAnsi="Arial" w:cs="Arial"/>
          <w:color w:val="000000"/>
          <w:sz w:val="20"/>
          <w:szCs w:val="20"/>
        </w:rPr>
      </w:pPr>
      <w:r w:rsidRPr="00251B95">
        <w:rPr>
          <w:rFonts w:ascii="Arial" w:eastAsia="Times New Roman" w:hAnsi="Arial" w:cs="Arial"/>
          <w:color w:val="000000"/>
          <w:sz w:val="20"/>
          <w:szCs w:val="20"/>
        </w:rPr>
        <w:t>Ponavljanje kršitve se ugotavlja od vstopa v intervencijo DŽ na podlagi uredbe, ki ureja dobrobit živali za leto 2024 oziroma od leta prvega vstopa v intervencijo naprej.</w:t>
      </w:r>
    </w:p>
    <w:p w14:paraId="34EF4DD3" w14:textId="77777777" w:rsidR="003E5627" w:rsidRPr="00251B95" w:rsidRDefault="003E5627" w:rsidP="00251B95">
      <w:pPr>
        <w:overflowPunct w:val="0"/>
        <w:autoSpaceDE w:val="0"/>
        <w:autoSpaceDN w:val="0"/>
        <w:adjustRightInd w:val="0"/>
        <w:spacing w:before="240" w:after="0" w:line="276" w:lineRule="auto"/>
        <w:jc w:val="both"/>
        <w:textAlignment w:val="baseline"/>
        <w:rPr>
          <w:rFonts w:ascii="Arial" w:eastAsia="Times New Roman" w:hAnsi="Arial" w:cs="Times New Roman"/>
          <w:lang w:eastAsia="x-none"/>
        </w:rPr>
        <w:sectPr w:rsidR="003E5627" w:rsidRPr="00251B95" w:rsidSect="0018192E">
          <w:headerReference w:type="default" r:id="rId16"/>
          <w:footerReference w:type="default" r:id="rId17"/>
          <w:footerReference w:type="first" r:id="rId18"/>
          <w:pgSz w:w="16840" w:h="11907" w:orient="landscape" w:code="9"/>
          <w:pgMar w:top="1417" w:right="1417" w:bottom="1417" w:left="1417" w:header="708" w:footer="708" w:gutter="0"/>
          <w:cols w:space="708"/>
          <w:titlePg/>
          <w:docGrid w:linePitch="299"/>
        </w:sectPr>
      </w:pPr>
    </w:p>
    <w:p w14:paraId="5EDA2570" w14:textId="77777777" w:rsidR="00251B95" w:rsidRPr="00251B95" w:rsidRDefault="00251B95" w:rsidP="00251B95">
      <w:pPr>
        <w:keepNext/>
        <w:spacing w:after="60" w:line="276" w:lineRule="auto"/>
        <w:outlineLvl w:val="1"/>
        <w:rPr>
          <w:rFonts w:ascii="Arial" w:eastAsia="Times New Roman" w:hAnsi="Arial" w:cs="Times New Roman"/>
          <w:b/>
          <w:sz w:val="20"/>
          <w:szCs w:val="24"/>
        </w:rPr>
      </w:pPr>
      <w:bookmarkStart w:id="3" w:name="_Toc256426437"/>
      <w:r w:rsidRPr="00251B95">
        <w:rPr>
          <w:rFonts w:ascii="Arial" w:eastAsia="Times New Roman" w:hAnsi="Arial" w:cs="Times New Roman"/>
          <w:b/>
          <w:sz w:val="20"/>
          <w:szCs w:val="24"/>
        </w:rPr>
        <w:lastRenderedPageBreak/>
        <w:t>Priloga 3</w:t>
      </w:r>
    </w:p>
    <w:p w14:paraId="71DB165F" w14:textId="7FC55D79" w:rsidR="00251B95" w:rsidRPr="007E703B" w:rsidRDefault="00251B95" w:rsidP="007E703B">
      <w:pPr>
        <w:keepNext/>
        <w:spacing w:before="240" w:after="60" w:line="276" w:lineRule="auto"/>
        <w:outlineLvl w:val="1"/>
        <w:rPr>
          <w:rFonts w:ascii="Arial" w:eastAsia="Times New Roman" w:hAnsi="Arial" w:cs="Times New Roman"/>
          <w:b/>
          <w:bCs/>
          <w:sz w:val="20"/>
          <w:szCs w:val="20"/>
        </w:rPr>
      </w:pPr>
      <w:r w:rsidRPr="00E82929">
        <w:rPr>
          <w:rFonts w:ascii="Arial" w:eastAsia="Times New Roman" w:hAnsi="Arial" w:cs="Times New Roman"/>
          <w:b/>
          <w:bCs/>
          <w:sz w:val="20"/>
          <w:szCs w:val="20"/>
        </w:rPr>
        <w:t>Dnevnik paše</w:t>
      </w:r>
      <w:bookmarkEnd w:id="3"/>
      <w:r w:rsidRPr="00E82929">
        <w:rPr>
          <w:rFonts w:ascii="Arial" w:eastAsia="Times New Roman" w:hAnsi="Arial" w:cs="Times New Roman"/>
          <w:b/>
          <w:bCs/>
          <w:sz w:val="20"/>
          <w:szCs w:val="20"/>
        </w:rPr>
        <w:t xml:space="preserve"> za leto </w:t>
      </w:r>
      <w:r w:rsidR="00420A90" w:rsidRPr="00E82929">
        <w:rPr>
          <w:rFonts w:ascii="Arial" w:eastAsia="Times New Roman" w:hAnsi="Arial" w:cs="Times New Roman"/>
          <w:b/>
          <w:bCs/>
          <w:sz w:val="20"/>
          <w:szCs w:val="20"/>
        </w:rPr>
        <w:t>2025</w:t>
      </w:r>
    </w:p>
    <w:tbl>
      <w:tblPr>
        <w:tblW w:w="3936" w:type="dxa"/>
        <w:tblLayout w:type="fixed"/>
        <w:tblLook w:val="04A0" w:firstRow="1" w:lastRow="0" w:firstColumn="1" w:lastColumn="0" w:noHBand="0" w:noVBand="1"/>
      </w:tblPr>
      <w:tblGrid>
        <w:gridCol w:w="534"/>
        <w:gridCol w:w="3402"/>
      </w:tblGrid>
      <w:tr w:rsidR="00251B95" w:rsidRPr="00251B95" w14:paraId="61BA8552" w14:textId="77777777" w:rsidTr="0093104D">
        <w:trPr>
          <w:cantSplit/>
          <w:trHeight w:val="397"/>
        </w:trPr>
        <w:tc>
          <w:tcPr>
            <w:tcW w:w="534" w:type="dxa"/>
            <w:tcBorders>
              <w:top w:val="single" w:sz="4" w:space="0" w:color="auto"/>
              <w:left w:val="single" w:sz="4" w:space="0" w:color="auto"/>
              <w:bottom w:val="single" w:sz="4" w:space="0" w:color="auto"/>
              <w:right w:val="single" w:sz="4" w:space="0" w:color="auto"/>
            </w:tcBorders>
            <w:shd w:val="clear" w:color="auto" w:fill="EEECE1"/>
            <w:vAlign w:val="center"/>
            <w:hideMark/>
          </w:tcPr>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60"/>
            </w:tblGrid>
            <w:tr w:rsidR="00251B95" w:rsidRPr="00251B95" w14:paraId="0B6E44B8" w14:textId="77777777" w:rsidTr="0018192E">
              <w:tc>
                <w:tcPr>
                  <w:tcW w:w="360" w:type="dxa"/>
                  <w:shd w:val="clear" w:color="auto" w:fill="auto"/>
                </w:tcPr>
                <w:p w14:paraId="7CF62ECC" w14:textId="77777777" w:rsidR="00251B95" w:rsidRPr="00251B95" w:rsidRDefault="00251B95" w:rsidP="00251B95">
                  <w:pPr>
                    <w:tabs>
                      <w:tab w:val="right" w:leader="hyphen" w:pos="2520"/>
                    </w:tabs>
                    <w:spacing w:after="0" w:line="276" w:lineRule="auto"/>
                    <w:jc w:val="center"/>
                    <w:rPr>
                      <w:rFonts w:ascii="Arial" w:eastAsia="Times New Roman" w:hAnsi="Arial" w:cs="Arial"/>
                      <w:b/>
                      <w:sz w:val="20"/>
                      <w:szCs w:val="24"/>
                    </w:rPr>
                  </w:pPr>
                </w:p>
              </w:tc>
            </w:tr>
          </w:tbl>
          <w:p w14:paraId="204EFD05" w14:textId="77777777" w:rsidR="00251B95" w:rsidRPr="00251B95" w:rsidRDefault="00251B95" w:rsidP="00251B95">
            <w:pPr>
              <w:tabs>
                <w:tab w:val="right" w:leader="hyphen" w:pos="2520"/>
              </w:tabs>
              <w:spacing w:after="0" w:line="276" w:lineRule="auto"/>
              <w:jc w:val="center"/>
              <w:rPr>
                <w:rFonts w:ascii="Arial" w:eastAsia="Times New Roman" w:hAnsi="Arial" w:cs="Arial"/>
                <w:b/>
                <w:sz w:val="20"/>
                <w:szCs w:val="20"/>
              </w:rPr>
            </w:pPr>
          </w:p>
        </w:tc>
        <w:tc>
          <w:tcPr>
            <w:tcW w:w="3402" w:type="dxa"/>
            <w:tcBorders>
              <w:top w:val="single" w:sz="4" w:space="0" w:color="auto"/>
              <w:left w:val="single" w:sz="4" w:space="0" w:color="auto"/>
              <w:bottom w:val="single" w:sz="4" w:space="0" w:color="auto"/>
              <w:right w:val="single" w:sz="4" w:space="0" w:color="auto"/>
            </w:tcBorders>
            <w:vAlign w:val="center"/>
          </w:tcPr>
          <w:p w14:paraId="114D68CF" w14:textId="77777777" w:rsidR="00251B95" w:rsidRPr="00251B95" w:rsidRDefault="00251B95" w:rsidP="00251B95">
            <w:pPr>
              <w:tabs>
                <w:tab w:val="right" w:leader="hyphen" w:pos="2520"/>
              </w:tabs>
              <w:spacing w:after="0" w:line="276" w:lineRule="auto"/>
              <w:rPr>
                <w:rFonts w:ascii="Arial" w:eastAsia="Times New Roman" w:hAnsi="Arial" w:cs="Arial"/>
                <w:b/>
                <w:sz w:val="20"/>
                <w:szCs w:val="20"/>
              </w:rPr>
            </w:pPr>
            <w:r w:rsidRPr="00251B95">
              <w:rPr>
                <w:rFonts w:ascii="Arial" w:eastAsia="Times New Roman" w:hAnsi="Arial" w:cs="Arial"/>
                <w:b/>
                <w:sz w:val="20"/>
                <w:szCs w:val="20"/>
              </w:rPr>
              <w:t>DŽ – govedo</w:t>
            </w:r>
            <w:r w:rsidRPr="00251B95">
              <w:rPr>
                <w:rFonts w:ascii="Arial" w:eastAsia="Times New Roman" w:hAnsi="Arial" w:cs="Times New Roman"/>
                <w:b/>
                <w:sz w:val="20"/>
                <w:szCs w:val="20"/>
                <w:vertAlign w:val="superscript"/>
              </w:rPr>
              <w:footnoteReference w:id="3"/>
            </w:r>
            <w:r w:rsidRPr="00251B95">
              <w:rPr>
                <w:rFonts w:ascii="Arial" w:eastAsia="Times New Roman" w:hAnsi="Arial" w:cs="Arial"/>
                <w:b/>
                <w:sz w:val="20"/>
                <w:szCs w:val="20"/>
              </w:rPr>
              <w:t xml:space="preserve"> </w:t>
            </w:r>
          </w:p>
        </w:tc>
      </w:tr>
      <w:tr w:rsidR="00251B95" w:rsidRPr="00251B95" w14:paraId="5963F2ED" w14:textId="77777777" w:rsidTr="0093104D">
        <w:trPr>
          <w:cantSplit/>
          <w:trHeight w:val="140"/>
        </w:trPr>
        <w:tc>
          <w:tcPr>
            <w:tcW w:w="3936" w:type="dxa"/>
            <w:gridSpan w:val="2"/>
            <w:tcBorders>
              <w:top w:val="single" w:sz="4" w:space="0" w:color="auto"/>
              <w:bottom w:val="single" w:sz="4" w:space="0" w:color="auto"/>
            </w:tcBorders>
            <w:shd w:val="clear" w:color="auto" w:fill="FFFFFF" w:themeFill="background1"/>
            <w:vAlign w:val="center"/>
          </w:tcPr>
          <w:p w14:paraId="4B997680" w14:textId="77777777" w:rsidR="00251B95" w:rsidRPr="00251B95" w:rsidRDefault="00251B95" w:rsidP="00251B95">
            <w:pPr>
              <w:tabs>
                <w:tab w:val="right" w:leader="hyphen" w:pos="2520"/>
              </w:tabs>
              <w:spacing w:after="0" w:line="276" w:lineRule="auto"/>
              <w:rPr>
                <w:rFonts w:ascii="Arial" w:eastAsia="Times New Roman" w:hAnsi="Arial" w:cs="Arial"/>
                <w:b/>
                <w:sz w:val="16"/>
                <w:szCs w:val="24"/>
              </w:rPr>
            </w:pPr>
          </w:p>
        </w:tc>
      </w:tr>
      <w:tr w:rsidR="00251B95" w:rsidRPr="00251B95" w14:paraId="253DFFD5" w14:textId="77777777" w:rsidTr="0093104D">
        <w:trPr>
          <w:cantSplit/>
          <w:trHeight w:val="397"/>
        </w:trPr>
        <w:tc>
          <w:tcPr>
            <w:tcW w:w="534" w:type="dxa"/>
            <w:tcBorders>
              <w:top w:val="single" w:sz="4" w:space="0" w:color="auto"/>
              <w:left w:val="single" w:sz="4" w:space="0" w:color="auto"/>
              <w:bottom w:val="single" w:sz="4" w:space="0" w:color="auto"/>
              <w:right w:val="single" w:sz="4" w:space="0" w:color="auto"/>
            </w:tcBorders>
            <w:shd w:val="clear" w:color="auto" w:fill="EEECE1"/>
            <w:vAlign w:val="center"/>
            <w:hideMark/>
          </w:tcPr>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60"/>
            </w:tblGrid>
            <w:tr w:rsidR="00251B95" w:rsidRPr="00251B95" w14:paraId="32711FD1" w14:textId="77777777" w:rsidTr="0018192E">
              <w:tc>
                <w:tcPr>
                  <w:tcW w:w="360" w:type="dxa"/>
                  <w:shd w:val="clear" w:color="auto" w:fill="auto"/>
                </w:tcPr>
                <w:p w14:paraId="6A6B538C" w14:textId="77777777" w:rsidR="00251B95" w:rsidRPr="00251B95" w:rsidRDefault="00251B95" w:rsidP="00251B95">
                  <w:pPr>
                    <w:tabs>
                      <w:tab w:val="right" w:leader="hyphen" w:pos="2520"/>
                    </w:tabs>
                    <w:spacing w:after="0" w:line="276" w:lineRule="auto"/>
                    <w:jc w:val="center"/>
                    <w:rPr>
                      <w:rFonts w:ascii="Arial" w:eastAsia="Times New Roman" w:hAnsi="Arial" w:cs="Arial"/>
                      <w:b/>
                      <w:sz w:val="20"/>
                      <w:szCs w:val="24"/>
                    </w:rPr>
                  </w:pPr>
                </w:p>
              </w:tc>
            </w:tr>
          </w:tbl>
          <w:p w14:paraId="38DE555D" w14:textId="77777777" w:rsidR="00251B95" w:rsidRPr="00251B95" w:rsidRDefault="00251B95" w:rsidP="00251B95">
            <w:pPr>
              <w:tabs>
                <w:tab w:val="right" w:leader="hyphen" w:pos="2520"/>
              </w:tabs>
              <w:spacing w:after="0" w:line="276" w:lineRule="auto"/>
              <w:jc w:val="center"/>
              <w:rPr>
                <w:rFonts w:ascii="Arial" w:eastAsia="Times New Roman" w:hAnsi="Arial" w:cs="Arial"/>
                <w:b/>
                <w:sz w:val="20"/>
                <w:szCs w:val="20"/>
              </w:rPr>
            </w:pPr>
          </w:p>
        </w:tc>
        <w:tc>
          <w:tcPr>
            <w:tcW w:w="3402" w:type="dxa"/>
            <w:tcBorders>
              <w:top w:val="single" w:sz="4" w:space="0" w:color="auto"/>
              <w:left w:val="single" w:sz="4" w:space="0" w:color="auto"/>
              <w:bottom w:val="single" w:sz="4" w:space="0" w:color="auto"/>
              <w:right w:val="single" w:sz="4" w:space="0" w:color="auto"/>
            </w:tcBorders>
            <w:vAlign w:val="center"/>
          </w:tcPr>
          <w:p w14:paraId="447DB2B7" w14:textId="77777777" w:rsidR="00251B95" w:rsidRPr="00251B95" w:rsidRDefault="00251B95" w:rsidP="00251B95">
            <w:pPr>
              <w:tabs>
                <w:tab w:val="right" w:leader="hyphen" w:pos="2520"/>
              </w:tabs>
              <w:spacing w:after="0" w:line="276" w:lineRule="auto"/>
              <w:rPr>
                <w:rFonts w:ascii="Arial" w:eastAsia="Times New Roman" w:hAnsi="Arial" w:cs="Arial"/>
                <w:sz w:val="20"/>
                <w:szCs w:val="20"/>
              </w:rPr>
            </w:pPr>
            <w:r w:rsidRPr="00251B95">
              <w:rPr>
                <w:rFonts w:ascii="Arial" w:eastAsia="Times New Roman" w:hAnsi="Arial" w:cs="Arial"/>
                <w:b/>
                <w:sz w:val="20"/>
                <w:szCs w:val="20"/>
              </w:rPr>
              <w:t>DŽ – drobnica</w:t>
            </w:r>
          </w:p>
        </w:tc>
      </w:tr>
      <w:tr w:rsidR="00251B95" w:rsidRPr="00251B95" w14:paraId="6000669F" w14:textId="77777777" w:rsidTr="0093104D">
        <w:trPr>
          <w:cantSplit/>
          <w:trHeight w:val="140"/>
        </w:trPr>
        <w:tc>
          <w:tcPr>
            <w:tcW w:w="3936" w:type="dxa"/>
            <w:gridSpan w:val="2"/>
            <w:tcBorders>
              <w:top w:val="single" w:sz="4" w:space="0" w:color="auto"/>
              <w:bottom w:val="single" w:sz="4" w:space="0" w:color="auto"/>
            </w:tcBorders>
            <w:shd w:val="clear" w:color="auto" w:fill="FFFFFF" w:themeFill="background1"/>
            <w:vAlign w:val="center"/>
          </w:tcPr>
          <w:p w14:paraId="568C50B0" w14:textId="77777777" w:rsidR="00251B95" w:rsidRPr="00251B95" w:rsidRDefault="00251B95" w:rsidP="00251B95">
            <w:pPr>
              <w:tabs>
                <w:tab w:val="right" w:leader="hyphen" w:pos="2520"/>
              </w:tabs>
              <w:spacing w:after="0" w:line="276" w:lineRule="auto"/>
              <w:rPr>
                <w:rFonts w:ascii="Arial" w:eastAsia="Times New Roman" w:hAnsi="Arial" w:cs="Arial"/>
                <w:b/>
                <w:sz w:val="16"/>
                <w:szCs w:val="24"/>
              </w:rPr>
            </w:pPr>
          </w:p>
        </w:tc>
      </w:tr>
      <w:tr w:rsidR="00251B95" w:rsidRPr="00251B95" w14:paraId="01DB0538" w14:textId="77777777" w:rsidTr="0093104D">
        <w:trPr>
          <w:cantSplit/>
          <w:trHeight w:val="397"/>
        </w:trPr>
        <w:tc>
          <w:tcPr>
            <w:tcW w:w="534" w:type="dxa"/>
            <w:tcBorders>
              <w:top w:val="single" w:sz="4" w:space="0" w:color="auto"/>
              <w:left w:val="single" w:sz="4" w:space="0" w:color="auto"/>
              <w:bottom w:val="single" w:sz="4" w:space="0" w:color="auto"/>
              <w:right w:val="single" w:sz="4" w:space="0" w:color="auto"/>
            </w:tcBorders>
            <w:shd w:val="clear" w:color="auto" w:fill="EEECE1"/>
            <w:vAlign w:val="center"/>
            <w:hideMark/>
          </w:tcPr>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60"/>
            </w:tblGrid>
            <w:tr w:rsidR="00251B95" w:rsidRPr="00251B95" w14:paraId="32E4A507" w14:textId="77777777" w:rsidTr="0018192E">
              <w:tc>
                <w:tcPr>
                  <w:tcW w:w="360" w:type="dxa"/>
                  <w:shd w:val="clear" w:color="auto" w:fill="auto"/>
                </w:tcPr>
                <w:p w14:paraId="0A6DD72E" w14:textId="77777777" w:rsidR="00251B95" w:rsidRPr="00251B95" w:rsidRDefault="00251B95" w:rsidP="00251B95">
                  <w:pPr>
                    <w:tabs>
                      <w:tab w:val="right" w:leader="hyphen" w:pos="2520"/>
                    </w:tabs>
                    <w:spacing w:after="0" w:line="276" w:lineRule="auto"/>
                    <w:jc w:val="center"/>
                    <w:rPr>
                      <w:rFonts w:ascii="Arial" w:eastAsia="Times New Roman" w:hAnsi="Arial" w:cs="Arial"/>
                      <w:b/>
                      <w:sz w:val="20"/>
                      <w:szCs w:val="24"/>
                    </w:rPr>
                  </w:pPr>
                </w:p>
              </w:tc>
            </w:tr>
          </w:tbl>
          <w:p w14:paraId="089BC28E" w14:textId="77777777" w:rsidR="00251B95" w:rsidRPr="00251B95" w:rsidRDefault="00251B95" w:rsidP="00251B95">
            <w:pPr>
              <w:tabs>
                <w:tab w:val="right" w:leader="hyphen" w:pos="2520"/>
              </w:tabs>
              <w:spacing w:after="0" w:line="276" w:lineRule="auto"/>
              <w:jc w:val="center"/>
              <w:rPr>
                <w:rFonts w:ascii="Arial" w:eastAsia="Times New Roman" w:hAnsi="Arial" w:cs="Arial"/>
                <w:b/>
                <w:sz w:val="20"/>
                <w:szCs w:val="20"/>
              </w:rPr>
            </w:pPr>
          </w:p>
        </w:tc>
        <w:tc>
          <w:tcPr>
            <w:tcW w:w="3402" w:type="dxa"/>
            <w:tcBorders>
              <w:top w:val="single" w:sz="4" w:space="0" w:color="auto"/>
              <w:left w:val="single" w:sz="4" w:space="0" w:color="auto"/>
              <w:bottom w:val="single" w:sz="4" w:space="0" w:color="auto"/>
              <w:right w:val="single" w:sz="4" w:space="0" w:color="auto"/>
            </w:tcBorders>
            <w:vAlign w:val="center"/>
          </w:tcPr>
          <w:p w14:paraId="5A83803A" w14:textId="77777777" w:rsidR="00251B95" w:rsidRPr="00251B95" w:rsidRDefault="00251B95" w:rsidP="00251B95">
            <w:pPr>
              <w:tabs>
                <w:tab w:val="right" w:leader="hyphen" w:pos="2520"/>
              </w:tabs>
              <w:spacing w:after="0" w:line="276" w:lineRule="auto"/>
              <w:rPr>
                <w:rFonts w:ascii="Arial" w:eastAsia="Times New Roman" w:hAnsi="Arial" w:cs="Arial"/>
                <w:sz w:val="20"/>
                <w:szCs w:val="20"/>
              </w:rPr>
            </w:pPr>
            <w:r w:rsidRPr="00251B95">
              <w:rPr>
                <w:rFonts w:ascii="Arial" w:eastAsia="Times New Roman" w:hAnsi="Arial" w:cs="Arial"/>
                <w:b/>
                <w:sz w:val="20"/>
                <w:szCs w:val="20"/>
              </w:rPr>
              <w:t>DŽ – konji</w:t>
            </w:r>
          </w:p>
        </w:tc>
      </w:tr>
    </w:tbl>
    <w:p w14:paraId="4A63E825" w14:textId="77777777" w:rsidR="00251B95" w:rsidRPr="00251B95" w:rsidRDefault="00251B95" w:rsidP="00251B95">
      <w:pPr>
        <w:keepNext/>
        <w:spacing w:before="240" w:after="60" w:line="276" w:lineRule="auto"/>
        <w:outlineLvl w:val="1"/>
        <w:rPr>
          <w:rFonts w:ascii="Arial" w:eastAsia="Times New Roman" w:hAnsi="Arial" w:cs="Times New Roman"/>
          <w:b/>
          <w:sz w:val="20"/>
          <w:szCs w:val="24"/>
        </w:rPr>
      </w:pPr>
    </w:p>
    <w:tbl>
      <w:tblPr>
        <w:tblW w:w="3936" w:type="dxa"/>
        <w:tblLayout w:type="fixed"/>
        <w:tblLook w:val="04A0" w:firstRow="1" w:lastRow="0" w:firstColumn="1" w:lastColumn="0" w:noHBand="0" w:noVBand="1"/>
      </w:tblPr>
      <w:tblGrid>
        <w:gridCol w:w="1384"/>
        <w:gridCol w:w="284"/>
        <w:gridCol w:w="283"/>
        <w:gridCol w:w="284"/>
        <w:gridCol w:w="283"/>
        <w:gridCol w:w="283"/>
        <w:gridCol w:w="283"/>
        <w:gridCol w:w="283"/>
        <w:gridCol w:w="283"/>
        <w:gridCol w:w="286"/>
      </w:tblGrid>
      <w:tr w:rsidR="00251B95" w:rsidRPr="00251B95" w14:paraId="77C4D4AE" w14:textId="77777777" w:rsidTr="0018192E">
        <w:trPr>
          <w:cantSplit/>
          <w:trHeight w:val="397"/>
        </w:trPr>
        <w:tc>
          <w:tcPr>
            <w:tcW w:w="1384" w:type="dxa"/>
            <w:tcBorders>
              <w:top w:val="single" w:sz="4" w:space="0" w:color="auto"/>
              <w:left w:val="single" w:sz="4" w:space="0" w:color="auto"/>
              <w:bottom w:val="single" w:sz="4" w:space="0" w:color="auto"/>
              <w:right w:val="single" w:sz="4" w:space="0" w:color="auto"/>
            </w:tcBorders>
            <w:shd w:val="clear" w:color="auto" w:fill="EEECE1"/>
            <w:vAlign w:val="center"/>
            <w:hideMark/>
          </w:tcPr>
          <w:p w14:paraId="75CDB320" w14:textId="77777777" w:rsidR="00251B95" w:rsidRPr="00251B95" w:rsidRDefault="00251B95" w:rsidP="00251B95">
            <w:pPr>
              <w:tabs>
                <w:tab w:val="right" w:leader="hyphen" w:pos="2520"/>
              </w:tabs>
              <w:spacing w:after="0" w:line="276" w:lineRule="auto"/>
              <w:rPr>
                <w:rFonts w:ascii="Arial" w:eastAsia="Times New Roman" w:hAnsi="Arial" w:cs="Arial"/>
                <w:b/>
                <w:sz w:val="20"/>
                <w:szCs w:val="20"/>
              </w:rPr>
            </w:pPr>
            <w:r w:rsidRPr="00251B95">
              <w:rPr>
                <w:rFonts w:ascii="Arial" w:eastAsia="Times New Roman" w:hAnsi="Arial" w:cs="Arial"/>
                <w:b/>
                <w:sz w:val="20"/>
                <w:szCs w:val="20"/>
              </w:rPr>
              <w:t>KMG-MID</w:t>
            </w:r>
          </w:p>
        </w:tc>
        <w:tc>
          <w:tcPr>
            <w:tcW w:w="284" w:type="dxa"/>
            <w:tcBorders>
              <w:top w:val="single" w:sz="4" w:space="0" w:color="auto"/>
              <w:left w:val="single" w:sz="4" w:space="0" w:color="auto"/>
              <w:bottom w:val="single" w:sz="4" w:space="0" w:color="auto"/>
              <w:right w:val="single" w:sz="4" w:space="0" w:color="auto"/>
            </w:tcBorders>
            <w:vAlign w:val="center"/>
          </w:tcPr>
          <w:p w14:paraId="6F5DC1BE" w14:textId="77777777" w:rsidR="00251B95" w:rsidRPr="00251B95" w:rsidRDefault="00251B95" w:rsidP="00251B95">
            <w:pPr>
              <w:tabs>
                <w:tab w:val="right" w:leader="hyphen" w:pos="2520"/>
              </w:tabs>
              <w:spacing w:after="0" w:line="276" w:lineRule="auto"/>
              <w:rPr>
                <w:rFonts w:ascii="Arial" w:eastAsia="Times New Roman" w:hAnsi="Arial" w:cs="Arial"/>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tcPr>
          <w:p w14:paraId="7ADE7E3F" w14:textId="77777777" w:rsidR="00251B95" w:rsidRPr="00251B95" w:rsidRDefault="00251B95" w:rsidP="00251B95">
            <w:pPr>
              <w:tabs>
                <w:tab w:val="right" w:leader="hyphen" w:pos="2520"/>
              </w:tabs>
              <w:spacing w:after="0" w:line="276" w:lineRule="auto"/>
              <w:rPr>
                <w:rFonts w:ascii="Arial" w:eastAsia="Times New Roman" w:hAnsi="Arial" w:cs="Arial"/>
                <w:sz w:val="18"/>
                <w:szCs w:val="18"/>
              </w:rPr>
            </w:pPr>
          </w:p>
        </w:tc>
        <w:tc>
          <w:tcPr>
            <w:tcW w:w="284" w:type="dxa"/>
            <w:tcBorders>
              <w:top w:val="single" w:sz="4" w:space="0" w:color="auto"/>
              <w:left w:val="single" w:sz="4" w:space="0" w:color="auto"/>
              <w:bottom w:val="single" w:sz="4" w:space="0" w:color="auto"/>
              <w:right w:val="single" w:sz="4" w:space="0" w:color="auto"/>
            </w:tcBorders>
            <w:vAlign w:val="center"/>
          </w:tcPr>
          <w:p w14:paraId="449E2A34" w14:textId="77777777" w:rsidR="00251B95" w:rsidRPr="00251B95" w:rsidRDefault="00251B95" w:rsidP="00251B95">
            <w:pPr>
              <w:tabs>
                <w:tab w:val="right" w:leader="hyphen" w:pos="2520"/>
              </w:tabs>
              <w:spacing w:after="0" w:line="276" w:lineRule="auto"/>
              <w:rPr>
                <w:rFonts w:ascii="Arial" w:eastAsia="Times New Roman" w:hAnsi="Arial" w:cs="Arial"/>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tcPr>
          <w:p w14:paraId="02C5D55A" w14:textId="77777777" w:rsidR="00251B95" w:rsidRPr="00251B95" w:rsidRDefault="00251B95" w:rsidP="00251B95">
            <w:pPr>
              <w:tabs>
                <w:tab w:val="right" w:leader="hyphen" w:pos="2520"/>
              </w:tabs>
              <w:spacing w:after="0" w:line="276" w:lineRule="auto"/>
              <w:rPr>
                <w:rFonts w:ascii="Arial" w:eastAsia="Times New Roman" w:hAnsi="Arial" w:cs="Arial"/>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tcPr>
          <w:p w14:paraId="7A96839B" w14:textId="77777777" w:rsidR="00251B95" w:rsidRPr="00251B95" w:rsidRDefault="00251B95" w:rsidP="00251B95">
            <w:pPr>
              <w:tabs>
                <w:tab w:val="right" w:leader="hyphen" w:pos="2520"/>
              </w:tabs>
              <w:spacing w:after="0" w:line="276" w:lineRule="auto"/>
              <w:rPr>
                <w:rFonts w:ascii="Arial" w:eastAsia="Times New Roman" w:hAnsi="Arial" w:cs="Arial"/>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tcPr>
          <w:p w14:paraId="7B43CE10" w14:textId="77777777" w:rsidR="00251B95" w:rsidRPr="00251B95" w:rsidRDefault="00251B95" w:rsidP="00251B95">
            <w:pPr>
              <w:tabs>
                <w:tab w:val="right" w:leader="hyphen" w:pos="2520"/>
              </w:tabs>
              <w:spacing w:after="0" w:line="276" w:lineRule="auto"/>
              <w:rPr>
                <w:rFonts w:ascii="Arial" w:eastAsia="Times New Roman" w:hAnsi="Arial" w:cs="Arial"/>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tcPr>
          <w:p w14:paraId="73453D36" w14:textId="77777777" w:rsidR="00251B95" w:rsidRPr="00251B95" w:rsidRDefault="00251B95" w:rsidP="00251B95">
            <w:pPr>
              <w:tabs>
                <w:tab w:val="right" w:leader="hyphen" w:pos="2520"/>
              </w:tabs>
              <w:spacing w:after="0" w:line="276" w:lineRule="auto"/>
              <w:rPr>
                <w:rFonts w:ascii="Arial" w:eastAsia="Times New Roman" w:hAnsi="Arial" w:cs="Arial"/>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tcPr>
          <w:p w14:paraId="424A3522" w14:textId="77777777" w:rsidR="00251B95" w:rsidRPr="00251B95" w:rsidRDefault="00251B95" w:rsidP="00251B95">
            <w:pPr>
              <w:tabs>
                <w:tab w:val="right" w:leader="hyphen" w:pos="2520"/>
              </w:tabs>
              <w:spacing w:after="0" w:line="276" w:lineRule="auto"/>
              <w:rPr>
                <w:rFonts w:ascii="Arial" w:eastAsia="Times New Roman" w:hAnsi="Arial" w:cs="Arial"/>
                <w:sz w:val="18"/>
                <w:szCs w:val="18"/>
              </w:rPr>
            </w:pPr>
          </w:p>
        </w:tc>
        <w:tc>
          <w:tcPr>
            <w:tcW w:w="286" w:type="dxa"/>
            <w:tcBorders>
              <w:top w:val="single" w:sz="4" w:space="0" w:color="auto"/>
              <w:left w:val="single" w:sz="4" w:space="0" w:color="auto"/>
              <w:bottom w:val="single" w:sz="4" w:space="0" w:color="auto"/>
              <w:right w:val="single" w:sz="4" w:space="0" w:color="auto"/>
            </w:tcBorders>
            <w:vAlign w:val="center"/>
          </w:tcPr>
          <w:p w14:paraId="33E51E36" w14:textId="77777777" w:rsidR="00251B95" w:rsidRPr="00251B95" w:rsidRDefault="00251B95" w:rsidP="00251B95">
            <w:pPr>
              <w:tabs>
                <w:tab w:val="right" w:leader="hyphen" w:pos="2520"/>
              </w:tabs>
              <w:spacing w:after="0" w:line="276" w:lineRule="auto"/>
              <w:rPr>
                <w:rFonts w:ascii="Arial" w:eastAsia="Times New Roman" w:hAnsi="Arial" w:cs="Arial"/>
                <w:sz w:val="18"/>
                <w:szCs w:val="18"/>
              </w:rPr>
            </w:pPr>
          </w:p>
        </w:tc>
      </w:tr>
    </w:tbl>
    <w:p w14:paraId="552019F6" w14:textId="77777777" w:rsidR="00251B95" w:rsidRPr="00251B95" w:rsidRDefault="00251B95" w:rsidP="00251B95">
      <w:pPr>
        <w:spacing w:after="0" w:line="276" w:lineRule="auto"/>
        <w:rPr>
          <w:rFonts w:ascii="Arial" w:eastAsia="Times New Roman" w:hAnsi="Arial" w:cs="Arial"/>
          <w:sz w:val="20"/>
          <w:szCs w:val="20"/>
        </w:rPr>
      </w:pPr>
    </w:p>
    <w:p w14:paraId="4B90CADB" w14:textId="77777777" w:rsidR="00251B95" w:rsidRPr="00251B95" w:rsidRDefault="00251B95" w:rsidP="00251B95">
      <w:pPr>
        <w:spacing w:after="0" w:line="276" w:lineRule="auto"/>
        <w:rPr>
          <w:rFonts w:ascii="Arial" w:eastAsia="Times New Roman" w:hAnsi="Arial" w:cs="Arial"/>
          <w:sz w:val="20"/>
          <w:szCs w:val="20"/>
        </w:rPr>
      </w:pPr>
    </w:p>
    <w:tbl>
      <w:tblPr>
        <w:tblW w:w="960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541"/>
        <w:gridCol w:w="2253"/>
        <w:gridCol w:w="1780"/>
        <w:gridCol w:w="1780"/>
        <w:gridCol w:w="1126"/>
        <w:gridCol w:w="1126"/>
      </w:tblGrid>
      <w:tr w:rsidR="00251B95" w:rsidRPr="00251B95" w14:paraId="5EF86683" w14:textId="77777777" w:rsidTr="0093104D">
        <w:trPr>
          <w:trHeight w:val="397"/>
        </w:trPr>
        <w:tc>
          <w:tcPr>
            <w:tcW w:w="1541" w:type="dxa"/>
            <w:vMerge w:val="restart"/>
            <w:shd w:val="clear" w:color="auto" w:fill="EEECE1"/>
            <w:vAlign w:val="center"/>
          </w:tcPr>
          <w:p w14:paraId="0CC32142" w14:textId="77777777" w:rsidR="00251B95" w:rsidRPr="00251B95" w:rsidRDefault="00251B95" w:rsidP="00251B95">
            <w:pPr>
              <w:spacing w:after="0" w:line="276" w:lineRule="auto"/>
              <w:rPr>
                <w:rFonts w:ascii="Arial" w:eastAsia="Times New Roman" w:hAnsi="Arial" w:cs="Arial"/>
                <w:b/>
                <w:sz w:val="20"/>
                <w:szCs w:val="20"/>
              </w:rPr>
            </w:pPr>
            <w:r w:rsidRPr="00251B95">
              <w:rPr>
                <w:rFonts w:ascii="Arial" w:eastAsia="Times New Roman" w:hAnsi="Arial" w:cs="Arial"/>
                <w:b/>
                <w:sz w:val="20"/>
                <w:szCs w:val="20"/>
              </w:rPr>
              <w:t>GERK PID</w:t>
            </w:r>
          </w:p>
        </w:tc>
        <w:tc>
          <w:tcPr>
            <w:tcW w:w="2253" w:type="dxa"/>
            <w:vMerge w:val="restart"/>
            <w:shd w:val="clear" w:color="auto" w:fill="EEECE1"/>
            <w:vAlign w:val="center"/>
          </w:tcPr>
          <w:p w14:paraId="34DF9175" w14:textId="77777777" w:rsidR="00251B95" w:rsidRPr="00251B95" w:rsidRDefault="00251B95" w:rsidP="00251B95">
            <w:pPr>
              <w:spacing w:after="0" w:line="276" w:lineRule="auto"/>
              <w:rPr>
                <w:rFonts w:ascii="Arial" w:eastAsia="Times New Roman" w:hAnsi="Arial" w:cs="Arial"/>
                <w:b/>
                <w:sz w:val="20"/>
                <w:szCs w:val="20"/>
              </w:rPr>
            </w:pPr>
            <w:r w:rsidRPr="00251B95">
              <w:rPr>
                <w:rFonts w:ascii="Arial" w:eastAsia="Times New Roman" w:hAnsi="Arial" w:cs="Arial"/>
                <w:b/>
                <w:sz w:val="20"/>
                <w:szCs w:val="20"/>
              </w:rPr>
              <w:t>Domače ime GERK</w:t>
            </w:r>
          </w:p>
        </w:tc>
        <w:tc>
          <w:tcPr>
            <w:tcW w:w="3560" w:type="dxa"/>
            <w:gridSpan w:val="2"/>
            <w:shd w:val="clear" w:color="auto" w:fill="EEECE1"/>
            <w:vAlign w:val="center"/>
          </w:tcPr>
          <w:p w14:paraId="7FDBFCFB" w14:textId="77777777" w:rsidR="00251B95" w:rsidRPr="00251B95" w:rsidRDefault="00251B95" w:rsidP="00251B95">
            <w:pPr>
              <w:spacing w:after="0" w:line="276" w:lineRule="auto"/>
              <w:jc w:val="center"/>
              <w:rPr>
                <w:rFonts w:ascii="Arial" w:eastAsia="Times New Roman" w:hAnsi="Arial" w:cs="Arial"/>
                <w:b/>
                <w:sz w:val="20"/>
                <w:szCs w:val="20"/>
              </w:rPr>
            </w:pPr>
            <w:r w:rsidRPr="00251B95">
              <w:rPr>
                <w:rFonts w:ascii="Arial" w:eastAsia="Times New Roman" w:hAnsi="Arial" w:cs="Arial"/>
                <w:b/>
                <w:sz w:val="20"/>
                <w:szCs w:val="20"/>
              </w:rPr>
              <w:t>Trajanje paše na GERK</w:t>
            </w:r>
          </w:p>
        </w:tc>
        <w:tc>
          <w:tcPr>
            <w:tcW w:w="1126" w:type="dxa"/>
            <w:vMerge w:val="restart"/>
            <w:shd w:val="clear" w:color="auto" w:fill="EEECE1"/>
            <w:vAlign w:val="center"/>
          </w:tcPr>
          <w:p w14:paraId="35853454" w14:textId="77777777" w:rsidR="00251B95" w:rsidRPr="00251B95" w:rsidRDefault="00251B95" w:rsidP="00251B95">
            <w:pPr>
              <w:spacing w:after="0" w:line="276" w:lineRule="auto"/>
              <w:jc w:val="center"/>
              <w:rPr>
                <w:rFonts w:ascii="Arial" w:eastAsia="Times New Roman" w:hAnsi="Arial" w:cs="Arial"/>
                <w:b/>
                <w:sz w:val="20"/>
                <w:szCs w:val="20"/>
              </w:rPr>
            </w:pPr>
            <w:r w:rsidRPr="00251B95">
              <w:rPr>
                <w:rFonts w:ascii="Arial" w:eastAsia="Times New Roman" w:hAnsi="Arial" w:cs="Arial"/>
                <w:b/>
                <w:sz w:val="20"/>
                <w:szCs w:val="20"/>
              </w:rPr>
              <w:t>Število živali</w:t>
            </w:r>
          </w:p>
        </w:tc>
        <w:tc>
          <w:tcPr>
            <w:tcW w:w="1126" w:type="dxa"/>
            <w:vMerge w:val="restart"/>
            <w:shd w:val="clear" w:color="auto" w:fill="EEECE1"/>
            <w:vAlign w:val="center"/>
          </w:tcPr>
          <w:p w14:paraId="523539D4" w14:textId="77777777" w:rsidR="00251B95" w:rsidRPr="00251B95" w:rsidRDefault="00251B95" w:rsidP="00251B95">
            <w:pPr>
              <w:spacing w:after="0" w:line="276" w:lineRule="auto"/>
              <w:jc w:val="center"/>
              <w:rPr>
                <w:rFonts w:ascii="Arial" w:eastAsia="Times New Roman" w:hAnsi="Arial" w:cs="Arial"/>
                <w:b/>
                <w:sz w:val="20"/>
                <w:szCs w:val="20"/>
              </w:rPr>
            </w:pPr>
            <w:r w:rsidRPr="00251B95">
              <w:rPr>
                <w:rFonts w:ascii="Arial" w:eastAsia="Times New Roman" w:hAnsi="Arial" w:cs="Arial"/>
                <w:b/>
                <w:sz w:val="20"/>
                <w:szCs w:val="20"/>
              </w:rPr>
              <w:t>EPO</w:t>
            </w:r>
            <w:r w:rsidRPr="00251B95">
              <w:rPr>
                <w:rFonts w:ascii="Arial" w:eastAsia="Times New Roman" w:hAnsi="Arial" w:cs="Times New Roman"/>
                <w:b/>
                <w:sz w:val="20"/>
                <w:szCs w:val="20"/>
                <w:vertAlign w:val="superscript"/>
              </w:rPr>
              <w:footnoteReference w:id="4"/>
            </w:r>
          </w:p>
        </w:tc>
      </w:tr>
      <w:tr w:rsidR="00251B95" w:rsidRPr="00251B95" w14:paraId="563363D5" w14:textId="77777777" w:rsidTr="0093104D">
        <w:trPr>
          <w:trHeight w:val="397"/>
        </w:trPr>
        <w:tc>
          <w:tcPr>
            <w:tcW w:w="1541" w:type="dxa"/>
            <w:vMerge/>
            <w:shd w:val="clear" w:color="auto" w:fill="EEECE1"/>
            <w:vAlign w:val="center"/>
          </w:tcPr>
          <w:p w14:paraId="7A818A06" w14:textId="77777777" w:rsidR="00251B95" w:rsidRPr="00251B95" w:rsidRDefault="00251B95" w:rsidP="00251B95">
            <w:pPr>
              <w:spacing w:after="0" w:line="276" w:lineRule="auto"/>
              <w:rPr>
                <w:rFonts w:ascii="Arial" w:eastAsia="Times New Roman" w:hAnsi="Arial" w:cs="Arial"/>
                <w:b/>
                <w:sz w:val="20"/>
                <w:szCs w:val="20"/>
              </w:rPr>
            </w:pPr>
          </w:p>
        </w:tc>
        <w:tc>
          <w:tcPr>
            <w:tcW w:w="2253" w:type="dxa"/>
            <w:vMerge/>
            <w:shd w:val="clear" w:color="auto" w:fill="EEECE1"/>
            <w:vAlign w:val="center"/>
          </w:tcPr>
          <w:p w14:paraId="56991199" w14:textId="77777777" w:rsidR="00251B95" w:rsidRPr="00251B95" w:rsidRDefault="00251B95" w:rsidP="00251B95">
            <w:pPr>
              <w:spacing w:after="0" w:line="276" w:lineRule="auto"/>
              <w:rPr>
                <w:rFonts w:ascii="Arial" w:eastAsia="Times New Roman" w:hAnsi="Arial" w:cs="Arial"/>
                <w:b/>
                <w:sz w:val="20"/>
                <w:szCs w:val="20"/>
              </w:rPr>
            </w:pPr>
          </w:p>
        </w:tc>
        <w:tc>
          <w:tcPr>
            <w:tcW w:w="1780" w:type="dxa"/>
            <w:tcBorders>
              <w:right w:val="single" w:sz="4" w:space="0" w:color="auto"/>
            </w:tcBorders>
            <w:shd w:val="clear" w:color="auto" w:fill="EEECE1"/>
            <w:vAlign w:val="center"/>
          </w:tcPr>
          <w:p w14:paraId="4944F984" w14:textId="77777777" w:rsidR="00251B95" w:rsidRPr="00251B95" w:rsidRDefault="00251B95" w:rsidP="00251B95">
            <w:pPr>
              <w:spacing w:after="0" w:line="276" w:lineRule="auto"/>
              <w:jc w:val="center"/>
              <w:rPr>
                <w:rFonts w:ascii="Arial" w:eastAsia="Times New Roman" w:hAnsi="Arial" w:cs="Arial"/>
                <w:b/>
                <w:sz w:val="20"/>
                <w:szCs w:val="20"/>
              </w:rPr>
            </w:pPr>
            <w:r w:rsidRPr="00251B95">
              <w:rPr>
                <w:rFonts w:ascii="Arial" w:eastAsia="Times New Roman" w:hAnsi="Arial" w:cs="Arial"/>
                <w:b/>
                <w:sz w:val="20"/>
                <w:szCs w:val="20"/>
              </w:rPr>
              <w:t>začetek</w:t>
            </w:r>
          </w:p>
        </w:tc>
        <w:tc>
          <w:tcPr>
            <w:tcW w:w="1780" w:type="dxa"/>
            <w:tcBorders>
              <w:left w:val="single" w:sz="4" w:space="0" w:color="auto"/>
            </w:tcBorders>
            <w:shd w:val="clear" w:color="auto" w:fill="EEECE1"/>
            <w:vAlign w:val="center"/>
          </w:tcPr>
          <w:p w14:paraId="76251C1C" w14:textId="77777777" w:rsidR="00251B95" w:rsidRPr="00251B95" w:rsidRDefault="00251B95" w:rsidP="00251B95">
            <w:pPr>
              <w:spacing w:after="0" w:line="276" w:lineRule="auto"/>
              <w:ind w:left="115"/>
              <w:jc w:val="center"/>
              <w:rPr>
                <w:rFonts w:ascii="Arial" w:eastAsia="Times New Roman" w:hAnsi="Arial" w:cs="Arial"/>
                <w:b/>
                <w:sz w:val="20"/>
                <w:szCs w:val="20"/>
              </w:rPr>
            </w:pPr>
            <w:r w:rsidRPr="00251B95">
              <w:rPr>
                <w:rFonts w:ascii="Arial" w:eastAsia="Times New Roman" w:hAnsi="Arial" w:cs="Arial"/>
                <w:b/>
                <w:sz w:val="20"/>
                <w:szCs w:val="20"/>
              </w:rPr>
              <w:t>konec</w:t>
            </w:r>
          </w:p>
        </w:tc>
        <w:tc>
          <w:tcPr>
            <w:tcW w:w="1126" w:type="dxa"/>
            <w:vMerge/>
            <w:shd w:val="clear" w:color="auto" w:fill="EEECE1"/>
            <w:vAlign w:val="center"/>
          </w:tcPr>
          <w:p w14:paraId="08B4523D" w14:textId="77777777" w:rsidR="00251B95" w:rsidRPr="00251B95" w:rsidRDefault="00251B95" w:rsidP="00251B95">
            <w:pPr>
              <w:spacing w:after="0" w:line="276" w:lineRule="auto"/>
              <w:jc w:val="center"/>
              <w:rPr>
                <w:rFonts w:ascii="Arial" w:eastAsia="Times New Roman" w:hAnsi="Arial" w:cs="Arial"/>
                <w:b/>
                <w:sz w:val="20"/>
                <w:szCs w:val="20"/>
              </w:rPr>
            </w:pPr>
          </w:p>
        </w:tc>
        <w:tc>
          <w:tcPr>
            <w:tcW w:w="1126" w:type="dxa"/>
            <w:vMerge/>
            <w:shd w:val="clear" w:color="auto" w:fill="EEECE1"/>
            <w:vAlign w:val="center"/>
          </w:tcPr>
          <w:p w14:paraId="08C3AF94" w14:textId="77777777" w:rsidR="00251B95" w:rsidRPr="00251B95" w:rsidRDefault="00251B95" w:rsidP="00251B95">
            <w:pPr>
              <w:spacing w:after="0" w:line="276" w:lineRule="auto"/>
              <w:jc w:val="center"/>
              <w:rPr>
                <w:rFonts w:ascii="Arial" w:eastAsia="Times New Roman" w:hAnsi="Arial" w:cs="Arial"/>
                <w:b/>
                <w:sz w:val="20"/>
                <w:szCs w:val="20"/>
              </w:rPr>
            </w:pPr>
          </w:p>
        </w:tc>
      </w:tr>
      <w:tr w:rsidR="00251B95" w:rsidRPr="00251B95" w14:paraId="67F2C011" w14:textId="77777777" w:rsidTr="0093104D">
        <w:trPr>
          <w:trHeight w:val="397"/>
        </w:trPr>
        <w:tc>
          <w:tcPr>
            <w:tcW w:w="1541" w:type="dxa"/>
            <w:shd w:val="clear" w:color="auto" w:fill="auto"/>
            <w:vAlign w:val="center"/>
          </w:tcPr>
          <w:p w14:paraId="0C89BC85" w14:textId="77777777" w:rsidR="00251B95" w:rsidRPr="00251B95" w:rsidRDefault="00251B95" w:rsidP="00251B95">
            <w:pPr>
              <w:spacing w:after="0" w:line="276" w:lineRule="auto"/>
              <w:rPr>
                <w:rFonts w:ascii="Arial" w:eastAsia="Times New Roman" w:hAnsi="Arial" w:cs="Arial"/>
                <w:sz w:val="20"/>
                <w:szCs w:val="20"/>
              </w:rPr>
            </w:pPr>
          </w:p>
        </w:tc>
        <w:tc>
          <w:tcPr>
            <w:tcW w:w="2253" w:type="dxa"/>
            <w:shd w:val="clear" w:color="auto" w:fill="auto"/>
            <w:vAlign w:val="center"/>
          </w:tcPr>
          <w:p w14:paraId="1B120180" w14:textId="77777777" w:rsidR="00251B95" w:rsidRPr="00251B95" w:rsidRDefault="00251B95" w:rsidP="00251B95">
            <w:pPr>
              <w:spacing w:after="0" w:line="276" w:lineRule="auto"/>
              <w:rPr>
                <w:rFonts w:ascii="Arial" w:eastAsia="Times New Roman" w:hAnsi="Arial" w:cs="Arial"/>
                <w:sz w:val="20"/>
                <w:szCs w:val="20"/>
              </w:rPr>
            </w:pPr>
          </w:p>
        </w:tc>
        <w:tc>
          <w:tcPr>
            <w:tcW w:w="1780" w:type="dxa"/>
            <w:tcBorders>
              <w:right w:val="single" w:sz="4" w:space="0" w:color="auto"/>
            </w:tcBorders>
            <w:shd w:val="clear" w:color="auto" w:fill="auto"/>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6F33E6" w:rsidRPr="00251B95" w14:paraId="6D3E4CBC" w14:textId="77777777" w:rsidTr="0093104D">
              <w:trPr>
                <w:trHeight w:val="340"/>
                <w:jc w:val="center"/>
              </w:trPr>
              <w:tc>
                <w:tcPr>
                  <w:tcW w:w="227" w:type="dxa"/>
                  <w:shd w:val="clear" w:color="auto" w:fill="FFFFFF" w:themeFill="background1"/>
                  <w:vAlign w:val="center"/>
                </w:tcPr>
                <w:p w14:paraId="1CD05468"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p>
              </w:tc>
              <w:tc>
                <w:tcPr>
                  <w:tcW w:w="227" w:type="dxa"/>
                  <w:tcBorders>
                    <w:top w:val="single" w:sz="4" w:space="0" w:color="auto"/>
                    <w:bottom w:val="single" w:sz="4" w:space="0" w:color="auto"/>
                    <w:right w:val="single" w:sz="4" w:space="0" w:color="auto"/>
                  </w:tcBorders>
                  <w:shd w:val="clear" w:color="auto" w:fill="FFFFFF" w:themeFill="background1"/>
                  <w:vAlign w:val="center"/>
                </w:tcPr>
                <w:p w14:paraId="7F42E980"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p>
              </w:tc>
              <w:tc>
                <w:tcPr>
                  <w:tcW w:w="96" w:type="dxa"/>
                  <w:tcBorders>
                    <w:top w:val="nil"/>
                    <w:left w:val="single" w:sz="4" w:space="0" w:color="auto"/>
                    <w:bottom w:val="nil"/>
                    <w:right w:val="single" w:sz="4" w:space="0" w:color="auto"/>
                  </w:tcBorders>
                  <w:vAlign w:val="center"/>
                </w:tcPr>
                <w:p w14:paraId="4504DDE4"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r w:rsidRPr="00251B95">
                    <w:rPr>
                      <w:rFonts w:ascii="Arial" w:eastAsia="Times New Roman" w:hAnsi="Arial" w:cs="Times New Roman"/>
                      <w:b/>
                      <w:bCs/>
                      <w:sz w:val="20"/>
                      <w:szCs w:val="24"/>
                    </w:rPr>
                    <w:t>.</w:t>
                  </w:r>
                </w:p>
              </w:tc>
              <w:tc>
                <w:tcPr>
                  <w:tcW w:w="227" w:type="dxa"/>
                  <w:tcBorders>
                    <w:top w:val="single" w:sz="4" w:space="0" w:color="auto"/>
                    <w:left w:val="single" w:sz="4" w:space="0" w:color="auto"/>
                    <w:bottom w:val="single" w:sz="4" w:space="0" w:color="auto"/>
                  </w:tcBorders>
                  <w:shd w:val="clear" w:color="auto" w:fill="FFFFFF" w:themeFill="background1"/>
                  <w:vAlign w:val="center"/>
                </w:tcPr>
                <w:p w14:paraId="66C1608C"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p>
              </w:tc>
              <w:tc>
                <w:tcPr>
                  <w:tcW w:w="227" w:type="dxa"/>
                  <w:tcBorders>
                    <w:top w:val="single" w:sz="4" w:space="0" w:color="auto"/>
                    <w:bottom w:val="single" w:sz="4" w:space="0" w:color="auto"/>
                    <w:right w:val="single" w:sz="4" w:space="0" w:color="auto"/>
                  </w:tcBorders>
                  <w:shd w:val="clear" w:color="auto" w:fill="FFFFFF" w:themeFill="background1"/>
                  <w:vAlign w:val="center"/>
                </w:tcPr>
                <w:p w14:paraId="23A1CA34"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p>
              </w:tc>
              <w:tc>
                <w:tcPr>
                  <w:tcW w:w="96" w:type="dxa"/>
                  <w:tcBorders>
                    <w:top w:val="nil"/>
                    <w:left w:val="single" w:sz="4" w:space="0" w:color="auto"/>
                    <w:bottom w:val="nil"/>
                    <w:right w:val="single" w:sz="4" w:space="0" w:color="auto"/>
                  </w:tcBorders>
                  <w:vAlign w:val="center"/>
                </w:tcPr>
                <w:p w14:paraId="10D70396"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r w:rsidRPr="00251B95">
                    <w:rPr>
                      <w:rFonts w:ascii="Arial" w:eastAsia="Times New Roman" w:hAnsi="Arial" w:cs="Times New Roman"/>
                      <w:b/>
                      <w:bCs/>
                      <w:sz w:val="20"/>
                      <w:szCs w:val="24"/>
                    </w:rPr>
                    <w:t>.</w:t>
                  </w:r>
                </w:p>
              </w:tc>
              <w:tc>
                <w:tcPr>
                  <w:tcW w:w="227" w:type="dxa"/>
                  <w:tcBorders>
                    <w:top w:val="single" w:sz="4" w:space="0" w:color="auto"/>
                    <w:left w:val="single" w:sz="4" w:space="0" w:color="auto"/>
                    <w:bottom w:val="single" w:sz="4" w:space="0" w:color="auto"/>
                  </w:tcBorders>
                  <w:shd w:val="clear" w:color="auto" w:fill="FFFFFF" w:themeFill="background1"/>
                  <w:vAlign w:val="center"/>
                </w:tcPr>
                <w:p w14:paraId="23B14B0A"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p>
              </w:tc>
              <w:tc>
                <w:tcPr>
                  <w:tcW w:w="227" w:type="dxa"/>
                  <w:shd w:val="clear" w:color="auto" w:fill="FFFFFF" w:themeFill="background1"/>
                  <w:vAlign w:val="center"/>
                </w:tcPr>
                <w:p w14:paraId="6398854A"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p>
              </w:tc>
            </w:tr>
          </w:tbl>
          <w:p w14:paraId="0A12B4DF" w14:textId="77777777" w:rsidR="00251B95" w:rsidRPr="00251B95" w:rsidRDefault="00251B95" w:rsidP="00251B95">
            <w:pPr>
              <w:spacing w:after="0" w:line="276" w:lineRule="auto"/>
              <w:jc w:val="center"/>
              <w:rPr>
                <w:rFonts w:ascii="Arial" w:eastAsia="Times New Roman" w:hAnsi="Arial" w:cs="Arial"/>
                <w:sz w:val="20"/>
                <w:szCs w:val="20"/>
              </w:rPr>
            </w:pPr>
          </w:p>
        </w:tc>
        <w:tc>
          <w:tcPr>
            <w:tcW w:w="1780" w:type="dxa"/>
            <w:tcBorders>
              <w:left w:val="single" w:sz="4" w:space="0" w:color="auto"/>
            </w:tcBorders>
            <w:shd w:val="clear" w:color="auto" w:fill="auto"/>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6F33E6" w:rsidRPr="00251B95" w14:paraId="268C2C9F" w14:textId="77777777" w:rsidTr="0093104D">
              <w:trPr>
                <w:trHeight w:val="340"/>
                <w:jc w:val="center"/>
              </w:trPr>
              <w:tc>
                <w:tcPr>
                  <w:tcW w:w="227" w:type="dxa"/>
                  <w:shd w:val="clear" w:color="auto" w:fill="FFFFFF" w:themeFill="background1"/>
                  <w:vAlign w:val="center"/>
                </w:tcPr>
                <w:p w14:paraId="0AB18A22"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p>
              </w:tc>
              <w:tc>
                <w:tcPr>
                  <w:tcW w:w="227" w:type="dxa"/>
                  <w:tcBorders>
                    <w:top w:val="single" w:sz="4" w:space="0" w:color="auto"/>
                    <w:bottom w:val="single" w:sz="4" w:space="0" w:color="auto"/>
                    <w:right w:val="single" w:sz="4" w:space="0" w:color="auto"/>
                  </w:tcBorders>
                  <w:shd w:val="clear" w:color="auto" w:fill="FFFFFF" w:themeFill="background1"/>
                  <w:vAlign w:val="center"/>
                </w:tcPr>
                <w:p w14:paraId="580CF9E4"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p>
              </w:tc>
              <w:tc>
                <w:tcPr>
                  <w:tcW w:w="96" w:type="dxa"/>
                  <w:tcBorders>
                    <w:top w:val="nil"/>
                    <w:left w:val="single" w:sz="4" w:space="0" w:color="auto"/>
                    <w:bottom w:val="nil"/>
                    <w:right w:val="single" w:sz="4" w:space="0" w:color="auto"/>
                  </w:tcBorders>
                  <w:vAlign w:val="center"/>
                </w:tcPr>
                <w:p w14:paraId="04DB7ADF"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r w:rsidRPr="00251B95">
                    <w:rPr>
                      <w:rFonts w:ascii="Arial" w:eastAsia="Times New Roman" w:hAnsi="Arial" w:cs="Times New Roman"/>
                      <w:b/>
                      <w:bCs/>
                      <w:sz w:val="20"/>
                      <w:szCs w:val="24"/>
                    </w:rPr>
                    <w:t>.</w:t>
                  </w:r>
                </w:p>
              </w:tc>
              <w:tc>
                <w:tcPr>
                  <w:tcW w:w="227" w:type="dxa"/>
                  <w:tcBorders>
                    <w:top w:val="single" w:sz="4" w:space="0" w:color="auto"/>
                    <w:left w:val="single" w:sz="4" w:space="0" w:color="auto"/>
                    <w:bottom w:val="single" w:sz="4" w:space="0" w:color="auto"/>
                  </w:tcBorders>
                  <w:shd w:val="clear" w:color="auto" w:fill="FFFFFF" w:themeFill="background1"/>
                  <w:vAlign w:val="center"/>
                </w:tcPr>
                <w:p w14:paraId="730564B9"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p>
              </w:tc>
              <w:tc>
                <w:tcPr>
                  <w:tcW w:w="227" w:type="dxa"/>
                  <w:tcBorders>
                    <w:top w:val="single" w:sz="4" w:space="0" w:color="auto"/>
                    <w:bottom w:val="single" w:sz="4" w:space="0" w:color="auto"/>
                    <w:right w:val="single" w:sz="4" w:space="0" w:color="auto"/>
                  </w:tcBorders>
                  <w:shd w:val="clear" w:color="auto" w:fill="FFFFFF" w:themeFill="background1"/>
                  <w:vAlign w:val="center"/>
                </w:tcPr>
                <w:p w14:paraId="30F5F163"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p>
              </w:tc>
              <w:tc>
                <w:tcPr>
                  <w:tcW w:w="96" w:type="dxa"/>
                  <w:tcBorders>
                    <w:top w:val="nil"/>
                    <w:left w:val="single" w:sz="4" w:space="0" w:color="auto"/>
                    <w:bottom w:val="nil"/>
                    <w:right w:val="single" w:sz="4" w:space="0" w:color="auto"/>
                  </w:tcBorders>
                  <w:vAlign w:val="center"/>
                </w:tcPr>
                <w:p w14:paraId="663A3742"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r w:rsidRPr="00251B95">
                    <w:rPr>
                      <w:rFonts w:ascii="Arial" w:eastAsia="Times New Roman" w:hAnsi="Arial" w:cs="Times New Roman"/>
                      <w:b/>
                      <w:bCs/>
                      <w:sz w:val="20"/>
                      <w:szCs w:val="24"/>
                    </w:rPr>
                    <w:t>.</w:t>
                  </w:r>
                </w:p>
              </w:tc>
              <w:tc>
                <w:tcPr>
                  <w:tcW w:w="227" w:type="dxa"/>
                  <w:tcBorders>
                    <w:top w:val="single" w:sz="4" w:space="0" w:color="auto"/>
                    <w:left w:val="single" w:sz="4" w:space="0" w:color="auto"/>
                    <w:bottom w:val="single" w:sz="4" w:space="0" w:color="auto"/>
                  </w:tcBorders>
                  <w:shd w:val="clear" w:color="auto" w:fill="FFFFFF" w:themeFill="background1"/>
                  <w:vAlign w:val="center"/>
                </w:tcPr>
                <w:p w14:paraId="6266C613"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p>
              </w:tc>
              <w:tc>
                <w:tcPr>
                  <w:tcW w:w="227" w:type="dxa"/>
                  <w:shd w:val="clear" w:color="auto" w:fill="FFFFFF" w:themeFill="background1"/>
                  <w:vAlign w:val="center"/>
                </w:tcPr>
                <w:p w14:paraId="1BC9C4B6"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p>
              </w:tc>
            </w:tr>
          </w:tbl>
          <w:p w14:paraId="6A989392" w14:textId="77777777" w:rsidR="00251B95" w:rsidRPr="00251B95" w:rsidRDefault="00251B95" w:rsidP="00251B95">
            <w:pPr>
              <w:spacing w:after="0" w:line="276" w:lineRule="auto"/>
              <w:jc w:val="center"/>
              <w:rPr>
                <w:rFonts w:ascii="Arial" w:eastAsia="Times New Roman" w:hAnsi="Arial" w:cs="Arial"/>
                <w:sz w:val="20"/>
                <w:szCs w:val="20"/>
              </w:rPr>
            </w:pPr>
          </w:p>
        </w:tc>
        <w:tc>
          <w:tcPr>
            <w:tcW w:w="1126" w:type="dxa"/>
            <w:tcBorders>
              <w:right w:val="single" w:sz="4" w:space="0" w:color="auto"/>
            </w:tcBorders>
            <w:shd w:val="clear" w:color="auto" w:fill="auto"/>
            <w:vAlign w:val="center"/>
          </w:tcPr>
          <w:p w14:paraId="7A6230A3" w14:textId="77777777" w:rsidR="00251B95" w:rsidRPr="00251B95" w:rsidRDefault="00251B95" w:rsidP="00251B95">
            <w:pPr>
              <w:spacing w:after="0" w:line="276" w:lineRule="auto"/>
              <w:jc w:val="center"/>
              <w:rPr>
                <w:rFonts w:ascii="Arial" w:eastAsia="Times New Roman" w:hAnsi="Arial" w:cs="Arial"/>
                <w:sz w:val="20"/>
                <w:szCs w:val="20"/>
              </w:rPr>
            </w:pPr>
          </w:p>
        </w:tc>
        <w:tc>
          <w:tcPr>
            <w:tcW w:w="1126" w:type="dxa"/>
            <w:tcBorders>
              <w:left w:val="single" w:sz="4" w:space="0" w:color="auto"/>
              <w:right w:val="single" w:sz="4" w:space="0" w:color="auto"/>
            </w:tcBorders>
            <w:shd w:val="clear" w:color="auto" w:fill="auto"/>
            <w:vAlign w:val="center"/>
          </w:tcPr>
          <w:p w14:paraId="23F0CCEF" w14:textId="77777777" w:rsidR="00251B95" w:rsidRPr="00251B95" w:rsidRDefault="00251B95" w:rsidP="00251B95">
            <w:pPr>
              <w:spacing w:after="0" w:line="276" w:lineRule="auto"/>
              <w:jc w:val="center"/>
              <w:rPr>
                <w:rFonts w:ascii="Arial" w:eastAsia="Times New Roman" w:hAnsi="Arial" w:cs="Arial"/>
                <w:sz w:val="20"/>
                <w:szCs w:val="20"/>
              </w:rPr>
            </w:pPr>
          </w:p>
        </w:tc>
      </w:tr>
      <w:tr w:rsidR="00251B95" w:rsidRPr="00251B95" w14:paraId="61EF80A1" w14:textId="77777777" w:rsidTr="0093104D">
        <w:trPr>
          <w:trHeight w:val="397"/>
        </w:trPr>
        <w:tc>
          <w:tcPr>
            <w:tcW w:w="1541" w:type="dxa"/>
            <w:shd w:val="clear" w:color="auto" w:fill="auto"/>
          </w:tcPr>
          <w:p w14:paraId="66BF44CF" w14:textId="77777777" w:rsidR="00251B95" w:rsidRPr="00251B95" w:rsidRDefault="00251B95" w:rsidP="00251B95">
            <w:pPr>
              <w:spacing w:after="0" w:line="276" w:lineRule="auto"/>
              <w:rPr>
                <w:rFonts w:ascii="Arial" w:eastAsia="Times New Roman" w:hAnsi="Arial" w:cs="Arial"/>
                <w:sz w:val="20"/>
                <w:szCs w:val="20"/>
              </w:rPr>
            </w:pPr>
          </w:p>
        </w:tc>
        <w:tc>
          <w:tcPr>
            <w:tcW w:w="2253" w:type="dxa"/>
            <w:shd w:val="clear" w:color="auto" w:fill="auto"/>
          </w:tcPr>
          <w:p w14:paraId="52BFA3F9" w14:textId="77777777" w:rsidR="00251B95" w:rsidRPr="00251B95" w:rsidRDefault="00251B95" w:rsidP="00251B95">
            <w:pPr>
              <w:spacing w:after="0" w:line="276" w:lineRule="auto"/>
              <w:rPr>
                <w:rFonts w:ascii="Arial" w:eastAsia="Times New Roman" w:hAnsi="Arial" w:cs="Arial"/>
                <w:sz w:val="20"/>
                <w:szCs w:val="20"/>
              </w:rPr>
            </w:pPr>
          </w:p>
        </w:tc>
        <w:tc>
          <w:tcPr>
            <w:tcW w:w="1780" w:type="dxa"/>
            <w:tcBorders>
              <w:right w:val="single" w:sz="4" w:space="0" w:color="auto"/>
            </w:tcBorders>
            <w:shd w:val="clear" w:color="auto" w:fill="auto"/>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6F33E6" w:rsidRPr="00251B95" w14:paraId="6754BA38" w14:textId="77777777" w:rsidTr="0093104D">
              <w:trPr>
                <w:trHeight w:val="340"/>
                <w:jc w:val="center"/>
              </w:trPr>
              <w:tc>
                <w:tcPr>
                  <w:tcW w:w="227" w:type="dxa"/>
                  <w:shd w:val="clear" w:color="auto" w:fill="FFFFFF" w:themeFill="background1"/>
                  <w:vAlign w:val="center"/>
                </w:tcPr>
                <w:p w14:paraId="1D025B14"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p>
              </w:tc>
              <w:tc>
                <w:tcPr>
                  <w:tcW w:w="227" w:type="dxa"/>
                  <w:tcBorders>
                    <w:top w:val="single" w:sz="4" w:space="0" w:color="auto"/>
                    <w:bottom w:val="single" w:sz="4" w:space="0" w:color="auto"/>
                    <w:right w:val="single" w:sz="4" w:space="0" w:color="auto"/>
                  </w:tcBorders>
                  <w:shd w:val="clear" w:color="auto" w:fill="FFFFFF" w:themeFill="background1"/>
                  <w:vAlign w:val="center"/>
                </w:tcPr>
                <w:p w14:paraId="7E6CDD03"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p>
              </w:tc>
              <w:tc>
                <w:tcPr>
                  <w:tcW w:w="96" w:type="dxa"/>
                  <w:tcBorders>
                    <w:top w:val="nil"/>
                    <w:left w:val="single" w:sz="4" w:space="0" w:color="auto"/>
                    <w:bottom w:val="nil"/>
                    <w:right w:val="single" w:sz="4" w:space="0" w:color="auto"/>
                  </w:tcBorders>
                  <w:vAlign w:val="center"/>
                </w:tcPr>
                <w:p w14:paraId="3167B89F"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r w:rsidRPr="00251B95">
                    <w:rPr>
                      <w:rFonts w:ascii="Arial" w:eastAsia="Times New Roman" w:hAnsi="Arial" w:cs="Times New Roman"/>
                      <w:b/>
                      <w:bCs/>
                      <w:sz w:val="20"/>
                      <w:szCs w:val="24"/>
                    </w:rPr>
                    <w:t>.</w:t>
                  </w:r>
                </w:p>
              </w:tc>
              <w:tc>
                <w:tcPr>
                  <w:tcW w:w="227" w:type="dxa"/>
                  <w:tcBorders>
                    <w:top w:val="single" w:sz="4" w:space="0" w:color="auto"/>
                    <w:left w:val="single" w:sz="4" w:space="0" w:color="auto"/>
                    <w:bottom w:val="single" w:sz="4" w:space="0" w:color="auto"/>
                  </w:tcBorders>
                  <w:shd w:val="clear" w:color="auto" w:fill="FFFFFF" w:themeFill="background1"/>
                  <w:vAlign w:val="center"/>
                </w:tcPr>
                <w:p w14:paraId="73228167"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p>
              </w:tc>
              <w:tc>
                <w:tcPr>
                  <w:tcW w:w="227" w:type="dxa"/>
                  <w:tcBorders>
                    <w:top w:val="single" w:sz="4" w:space="0" w:color="auto"/>
                    <w:bottom w:val="single" w:sz="4" w:space="0" w:color="auto"/>
                    <w:right w:val="single" w:sz="4" w:space="0" w:color="auto"/>
                  </w:tcBorders>
                  <w:shd w:val="clear" w:color="auto" w:fill="FFFFFF" w:themeFill="background1"/>
                  <w:vAlign w:val="center"/>
                </w:tcPr>
                <w:p w14:paraId="0DCB3DDD"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p>
              </w:tc>
              <w:tc>
                <w:tcPr>
                  <w:tcW w:w="96" w:type="dxa"/>
                  <w:tcBorders>
                    <w:top w:val="nil"/>
                    <w:left w:val="single" w:sz="4" w:space="0" w:color="auto"/>
                    <w:bottom w:val="nil"/>
                    <w:right w:val="single" w:sz="4" w:space="0" w:color="auto"/>
                  </w:tcBorders>
                  <w:vAlign w:val="center"/>
                </w:tcPr>
                <w:p w14:paraId="4910FB0F"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r w:rsidRPr="00251B95">
                    <w:rPr>
                      <w:rFonts w:ascii="Arial" w:eastAsia="Times New Roman" w:hAnsi="Arial" w:cs="Times New Roman"/>
                      <w:b/>
                      <w:bCs/>
                      <w:sz w:val="20"/>
                      <w:szCs w:val="24"/>
                    </w:rPr>
                    <w:t>.</w:t>
                  </w:r>
                </w:p>
              </w:tc>
              <w:tc>
                <w:tcPr>
                  <w:tcW w:w="227" w:type="dxa"/>
                  <w:tcBorders>
                    <w:top w:val="single" w:sz="4" w:space="0" w:color="auto"/>
                    <w:left w:val="single" w:sz="4" w:space="0" w:color="auto"/>
                    <w:bottom w:val="single" w:sz="4" w:space="0" w:color="auto"/>
                  </w:tcBorders>
                  <w:shd w:val="clear" w:color="auto" w:fill="FFFFFF" w:themeFill="background1"/>
                  <w:vAlign w:val="center"/>
                </w:tcPr>
                <w:p w14:paraId="2B7C5BFF"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p>
              </w:tc>
              <w:tc>
                <w:tcPr>
                  <w:tcW w:w="227" w:type="dxa"/>
                  <w:shd w:val="clear" w:color="auto" w:fill="FFFFFF" w:themeFill="background1"/>
                  <w:vAlign w:val="center"/>
                </w:tcPr>
                <w:p w14:paraId="5CE20E8A"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p>
              </w:tc>
            </w:tr>
          </w:tbl>
          <w:p w14:paraId="3878DA60" w14:textId="77777777" w:rsidR="00251B95" w:rsidRPr="00251B95" w:rsidRDefault="00251B95" w:rsidP="00251B95">
            <w:pPr>
              <w:spacing w:after="0" w:line="276" w:lineRule="auto"/>
              <w:jc w:val="center"/>
              <w:rPr>
                <w:rFonts w:ascii="Arial" w:eastAsia="Times New Roman" w:hAnsi="Arial" w:cs="Times New Roman"/>
                <w:sz w:val="20"/>
                <w:szCs w:val="24"/>
              </w:rPr>
            </w:pPr>
          </w:p>
        </w:tc>
        <w:tc>
          <w:tcPr>
            <w:tcW w:w="1780" w:type="dxa"/>
            <w:tcBorders>
              <w:left w:val="single" w:sz="4" w:space="0" w:color="auto"/>
            </w:tcBorders>
            <w:shd w:val="clear" w:color="auto" w:fill="auto"/>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6F33E6" w:rsidRPr="00251B95" w14:paraId="15C18449" w14:textId="77777777" w:rsidTr="0093104D">
              <w:trPr>
                <w:trHeight w:val="340"/>
                <w:jc w:val="center"/>
              </w:trPr>
              <w:tc>
                <w:tcPr>
                  <w:tcW w:w="227" w:type="dxa"/>
                  <w:shd w:val="clear" w:color="auto" w:fill="FFFFFF" w:themeFill="background1"/>
                  <w:vAlign w:val="center"/>
                </w:tcPr>
                <w:p w14:paraId="0F5E5B29"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p>
              </w:tc>
              <w:tc>
                <w:tcPr>
                  <w:tcW w:w="227" w:type="dxa"/>
                  <w:tcBorders>
                    <w:top w:val="single" w:sz="4" w:space="0" w:color="auto"/>
                    <w:bottom w:val="single" w:sz="4" w:space="0" w:color="auto"/>
                    <w:right w:val="single" w:sz="4" w:space="0" w:color="auto"/>
                  </w:tcBorders>
                  <w:shd w:val="clear" w:color="auto" w:fill="FFFFFF" w:themeFill="background1"/>
                  <w:vAlign w:val="center"/>
                </w:tcPr>
                <w:p w14:paraId="31DBF5E8"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p>
              </w:tc>
              <w:tc>
                <w:tcPr>
                  <w:tcW w:w="96" w:type="dxa"/>
                  <w:tcBorders>
                    <w:top w:val="nil"/>
                    <w:left w:val="single" w:sz="4" w:space="0" w:color="auto"/>
                    <w:bottom w:val="nil"/>
                    <w:right w:val="single" w:sz="4" w:space="0" w:color="auto"/>
                  </w:tcBorders>
                  <w:vAlign w:val="center"/>
                </w:tcPr>
                <w:p w14:paraId="5E75A018"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r w:rsidRPr="00251B95">
                    <w:rPr>
                      <w:rFonts w:ascii="Arial" w:eastAsia="Times New Roman" w:hAnsi="Arial" w:cs="Times New Roman"/>
                      <w:b/>
                      <w:bCs/>
                      <w:sz w:val="20"/>
                      <w:szCs w:val="24"/>
                    </w:rPr>
                    <w:t>.</w:t>
                  </w:r>
                </w:p>
              </w:tc>
              <w:tc>
                <w:tcPr>
                  <w:tcW w:w="227" w:type="dxa"/>
                  <w:tcBorders>
                    <w:top w:val="single" w:sz="4" w:space="0" w:color="auto"/>
                    <w:left w:val="single" w:sz="4" w:space="0" w:color="auto"/>
                    <w:bottom w:val="single" w:sz="4" w:space="0" w:color="auto"/>
                  </w:tcBorders>
                  <w:shd w:val="clear" w:color="auto" w:fill="FFFFFF" w:themeFill="background1"/>
                  <w:vAlign w:val="center"/>
                </w:tcPr>
                <w:p w14:paraId="618B9840"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p>
              </w:tc>
              <w:tc>
                <w:tcPr>
                  <w:tcW w:w="227" w:type="dxa"/>
                  <w:tcBorders>
                    <w:top w:val="single" w:sz="4" w:space="0" w:color="auto"/>
                    <w:bottom w:val="single" w:sz="4" w:space="0" w:color="auto"/>
                    <w:right w:val="single" w:sz="4" w:space="0" w:color="auto"/>
                  </w:tcBorders>
                  <w:shd w:val="clear" w:color="auto" w:fill="FFFFFF" w:themeFill="background1"/>
                  <w:vAlign w:val="center"/>
                </w:tcPr>
                <w:p w14:paraId="435CBFCB"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p>
              </w:tc>
              <w:tc>
                <w:tcPr>
                  <w:tcW w:w="96" w:type="dxa"/>
                  <w:tcBorders>
                    <w:top w:val="nil"/>
                    <w:left w:val="single" w:sz="4" w:space="0" w:color="auto"/>
                    <w:bottom w:val="nil"/>
                    <w:right w:val="single" w:sz="4" w:space="0" w:color="auto"/>
                  </w:tcBorders>
                  <w:vAlign w:val="center"/>
                </w:tcPr>
                <w:p w14:paraId="5836A1D7"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r w:rsidRPr="00251B95">
                    <w:rPr>
                      <w:rFonts w:ascii="Arial" w:eastAsia="Times New Roman" w:hAnsi="Arial" w:cs="Times New Roman"/>
                      <w:b/>
                      <w:bCs/>
                      <w:sz w:val="20"/>
                      <w:szCs w:val="24"/>
                    </w:rPr>
                    <w:t>.</w:t>
                  </w:r>
                </w:p>
              </w:tc>
              <w:tc>
                <w:tcPr>
                  <w:tcW w:w="227" w:type="dxa"/>
                  <w:tcBorders>
                    <w:top w:val="single" w:sz="4" w:space="0" w:color="auto"/>
                    <w:left w:val="single" w:sz="4" w:space="0" w:color="auto"/>
                    <w:bottom w:val="single" w:sz="4" w:space="0" w:color="auto"/>
                  </w:tcBorders>
                  <w:shd w:val="clear" w:color="auto" w:fill="FFFFFF" w:themeFill="background1"/>
                  <w:vAlign w:val="center"/>
                </w:tcPr>
                <w:p w14:paraId="42EB9FCE"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p>
              </w:tc>
              <w:tc>
                <w:tcPr>
                  <w:tcW w:w="227" w:type="dxa"/>
                  <w:shd w:val="clear" w:color="auto" w:fill="FFFFFF" w:themeFill="background1"/>
                  <w:vAlign w:val="center"/>
                </w:tcPr>
                <w:p w14:paraId="645E6E7C"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p>
              </w:tc>
            </w:tr>
          </w:tbl>
          <w:p w14:paraId="3BFC93F3" w14:textId="77777777" w:rsidR="00251B95" w:rsidRPr="00251B95" w:rsidRDefault="00251B95" w:rsidP="00251B95">
            <w:pPr>
              <w:spacing w:after="0" w:line="276" w:lineRule="auto"/>
              <w:jc w:val="center"/>
              <w:rPr>
                <w:rFonts w:ascii="Arial" w:eastAsia="Times New Roman" w:hAnsi="Arial" w:cs="Times New Roman"/>
                <w:sz w:val="20"/>
                <w:szCs w:val="24"/>
              </w:rPr>
            </w:pPr>
          </w:p>
        </w:tc>
        <w:tc>
          <w:tcPr>
            <w:tcW w:w="1126" w:type="dxa"/>
            <w:tcBorders>
              <w:right w:val="single" w:sz="4" w:space="0" w:color="auto"/>
            </w:tcBorders>
            <w:shd w:val="clear" w:color="auto" w:fill="auto"/>
            <w:vAlign w:val="center"/>
          </w:tcPr>
          <w:p w14:paraId="63C4AA4A" w14:textId="77777777" w:rsidR="00251B95" w:rsidRPr="00251B95" w:rsidRDefault="00251B95" w:rsidP="00251B95">
            <w:pPr>
              <w:spacing w:after="0" w:line="276" w:lineRule="auto"/>
              <w:jc w:val="center"/>
              <w:rPr>
                <w:rFonts w:ascii="Arial" w:eastAsia="Times New Roman" w:hAnsi="Arial" w:cs="Arial"/>
                <w:sz w:val="20"/>
                <w:szCs w:val="20"/>
              </w:rPr>
            </w:pPr>
          </w:p>
        </w:tc>
        <w:tc>
          <w:tcPr>
            <w:tcW w:w="1126" w:type="dxa"/>
            <w:tcBorders>
              <w:left w:val="single" w:sz="4" w:space="0" w:color="auto"/>
              <w:right w:val="single" w:sz="4" w:space="0" w:color="auto"/>
            </w:tcBorders>
            <w:shd w:val="clear" w:color="auto" w:fill="auto"/>
            <w:vAlign w:val="center"/>
          </w:tcPr>
          <w:p w14:paraId="0AC5D0FF" w14:textId="77777777" w:rsidR="00251B95" w:rsidRPr="00251B95" w:rsidRDefault="00251B95" w:rsidP="00251B95">
            <w:pPr>
              <w:spacing w:after="0" w:line="276" w:lineRule="auto"/>
              <w:jc w:val="center"/>
              <w:rPr>
                <w:rFonts w:ascii="Arial" w:eastAsia="Times New Roman" w:hAnsi="Arial" w:cs="Arial"/>
                <w:sz w:val="20"/>
                <w:szCs w:val="20"/>
              </w:rPr>
            </w:pPr>
          </w:p>
        </w:tc>
      </w:tr>
      <w:tr w:rsidR="00251B95" w:rsidRPr="00251B95" w14:paraId="3624B165" w14:textId="77777777" w:rsidTr="0093104D">
        <w:trPr>
          <w:trHeight w:val="397"/>
        </w:trPr>
        <w:tc>
          <w:tcPr>
            <w:tcW w:w="1541" w:type="dxa"/>
            <w:shd w:val="clear" w:color="auto" w:fill="auto"/>
          </w:tcPr>
          <w:p w14:paraId="3C2690F5" w14:textId="77777777" w:rsidR="00251B95" w:rsidRPr="00251B95" w:rsidRDefault="00251B95" w:rsidP="00251B95">
            <w:pPr>
              <w:spacing w:after="0" w:line="276" w:lineRule="auto"/>
              <w:rPr>
                <w:rFonts w:ascii="Arial" w:eastAsia="Times New Roman" w:hAnsi="Arial" w:cs="Arial"/>
                <w:sz w:val="20"/>
                <w:szCs w:val="20"/>
              </w:rPr>
            </w:pPr>
          </w:p>
        </w:tc>
        <w:tc>
          <w:tcPr>
            <w:tcW w:w="2253" w:type="dxa"/>
            <w:shd w:val="clear" w:color="auto" w:fill="auto"/>
          </w:tcPr>
          <w:p w14:paraId="2E93D322" w14:textId="77777777" w:rsidR="00251B95" w:rsidRPr="00251B95" w:rsidRDefault="00251B95" w:rsidP="00251B95">
            <w:pPr>
              <w:spacing w:after="0" w:line="276" w:lineRule="auto"/>
              <w:rPr>
                <w:rFonts w:ascii="Arial" w:eastAsia="Times New Roman" w:hAnsi="Arial" w:cs="Arial"/>
                <w:sz w:val="20"/>
                <w:szCs w:val="20"/>
              </w:rPr>
            </w:pPr>
          </w:p>
        </w:tc>
        <w:tc>
          <w:tcPr>
            <w:tcW w:w="1780" w:type="dxa"/>
            <w:tcBorders>
              <w:right w:val="single" w:sz="4" w:space="0" w:color="auto"/>
            </w:tcBorders>
            <w:shd w:val="clear" w:color="auto" w:fill="auto"/>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6F33E6" w:rsidRPr="00251B95" w14:paraId="7125B373" w14:textId="77777777" w:rsidTr="0093104D">
              <w:trPr>
                <w:trHeight w:val="340"/>
                <w:jc w:val="center"/>
              </w:trPr>
              <w:tc>
                <w:tcPr>
                  <w:tcW w:w="227" w:type="dxa"/>
                  <w:shd w:val="clear" w:color="auto" w:fill="FFFFFF" w:themeFill="background1"/>
                  <w:vAlign w:val="center"/>
                </w:tcPr>
                <w:p w14:paraId="781787CE"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p>
              </w:tc>
              <w:tc>
                <w:tcPr>
                  <w:tcW w:w="227" w:type="dxa"/>
                  <w:tcBorders>
                    <w:top w:val="single" w:sz="4" w:space="0" w:color="auto"/>
                    <w:bottom w:val="single" w:sz="4" w:space="0" w:color="auto"/>
                    <w:right w:val="single" w:sz="4" w:space="0" w:color="auto"/>
                  </w:tcBorders>
                  <w:shd w:val="clear" w:color="auto" w:fill="FFFFFF" w:themeFill="background1"/>
                  <w:vAlign w:val="center"/>
                </w:tcPr>
                <w:p w14:paraId="39C1DC7A"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p>
              </w:tc>
              <w:tc>
                <w:tcPr>
                  <w:tcW w:w="96" w:type="dxa"/>
                  <w:tcBorders>
                    <w:top w:val="nil"/>
                    <w:left w:val="single" w:sz="4" w:space="0" w:color="auto"/>
                    <w:bottom w:val="nil"/>
                    <w:right w:val="single" w:sz="4" w:space="0" w:color="auto"/>
                  </w:tcBorders>
                  <w:vAlign w:val="center"/>
                </w:tcPr>
                <w:p w14:paraId="5D340ADC"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r w:rsidRPr="00251B95">
                    <w:rPr>
                      <w:rFonts w:ascii="Arial" w:eastAsia="Times New Roman" w:hAnsi="Arial" w:cs="Times New Roman"/>
                      <w:b/>
                      <w:bCs/>
                      <w:sz w:val="20"/>
                      <w:szCs w:val="24"/>
                    </w:rPr>
                    <w:t>.</w:t>
                  </w:r>
                </w:p>
              </w:tc>
              <w:tc>
                <w:tcPr>
                  <w:tcW w:w="227" w:type="dxa"/>
                  <w:tcBorders>
                    <w:top w:val="single" w:sz="4" w:space="0" w:color="auto"/>
                    <w:left w:val="single" w:sz="4" w:space="0" w:color="auto"/>
                    <w:bottom w:val="single" w:sz="4" w:space="0" w:color="auto"/>
                  </w:tcBorders>
                  <w:shd w:val="clear" w:color="auto" w:fill="FFFFFF" w:themeFill="background1"/>
                  <w:vAlign w:val="center"/>
                </w:tcPr>
                <w:p w14:paraId="30919242"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p>
              </w:tc>
              <w:tc>
                <w:tcPr>
                  <w:tcW w:w="227" w:type="dxa"/>
                  <w:tcBorders>
                    <w:top w:val="single" w:sz="4" w:space="0" w:color="auto"/>
                    <w:bottom w:val="single" w:sz="4" w:space="0" w:color="auto"/>
                    <w:right w:val="single" w:sz="4" w:space="0" w:color="auto"/>
                  </w:tcBorders>
                  <w:shd w:val="clear" w:color="auto" w:fill="FFFFFF" w:themeFill="background1"/>
                  <w:vAlign w:val="center"/>
                </w:tcPr>
                <w:p w14:paraId="5BA4BCE0"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p>
              </w:tc>
              <w:tc>
                <w:tcPr>
                  <w:tcW w:w="96" w:type="dxa"/>
                  <w:tcBorders>
                    <w:top w:val="nil"/>
                    <w:left w:val="single" w:sz="4" w:space="0" w:color="auto"/>
                    <w:bottom w:val="nil"/>
                    <w:right w:val="single" w:sz="4" w:space="0" w:color="auto"/>
                  </w:tcBorders>
                  <w:vAlign w:val="center"/>
                </w:tcPr>
                <w:p w14:paraId="59EEC17A"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r w:rsidRPr="00251B95">
                    <w:rPr>
                      <w:rFonts w:ascii="Arial" w:eastAsia="Times New Roman" w:hAnsi="Arial" w:cs="Times New Roman"/>
                      <w:b/>
                      <w:bCs/>
                      <w:sz w:val="20"/>
                      <w:szCs w:val="24"/>
                    </w:rPr>
                    <w:t>.</w:t>
                  </w:r>
                </w:p>
              </w:tc>
              <w:tc>
                <w:tcPr>
                  <w:tcW w:w="227" w:type="dxa"/>
                  <w:tcBorders>
                    <w:top w:val="single" w:sz="4" w:space="0" w:color="auto"/>
                    <w:left w:val="single" w:sz="4" w:space="0" w:color="auto"/>
                    <w:bottom w:val="single" w:sz="4" w:space="0" w:color="auto"/>
                  </w:tcBorders>
                  <w:shd w:val="clear" w:color="auto" w:fill="FFFFFF" w:themeFill="background1"/>
                  <w:vAlign w:val="center"/>
                </w:tcPr>
                <w:p w14:paraId="378158EF"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p>
              </w:tc>
              <w:tc>
                <w:tcPr>
                  <w:tcW w:w="227" w:type="dxa"/>
                  <w:shd w:val="clear" w:color="auto" w:fill="FFFFFF" w:themeFill="background1"/>
                  <w:vAlign w:val="center"/>
                </w:tcPr>
                <w:p w14:paraId="783DAD13"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p>
              </w:tc>
            </w:tr>
          </w:tbl>
          <w:p w14:paraId="4E62453A" w14:textId="77777777" w:rsidR="00251B95" w:rsidRPr="00251B95" w:rsidRDefault="00251B95" w:rsidP="00251B95">
            <w:pPr>
              <w:spacing w:after="0" w:line="276" w:lineRule="auto"/>
              <w:jc w:val="center"/>
              <w:rPr>
                <w:rFonts w:ascii="Arial" w:eastAsia="Times New Roman" w:hAnsi="Arial" w:cs="Times New Roman"/>
                <w:sz w:val="20"/>
                <w:szCs w:val="24"/>
              </w:rPr>
            </w:pPr>
          </w:p>
        </w:tc>
        <w:tc>
          <w:tcPr>
            <w:tcW w:w="1780" w:type="dxa"/>
            <w:tcBorders>
              <w:left w:val="single" w:sz="4" w:space="0" w:color="auto"/>
            </w:tcBorders>
            <w:shd w:val="clear" w:color="auto" w:fill="auto"/>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6F33E6" w:rsidRPr="00251B95" w14:paraId="25479C09" w14:textId="77777777" w:rsidTr="0093104D">
              <w:trPr>
                <w:trHeight w:val="340"/>
                <w:jc w:val="center"/>
              </w:trPr>
              <w:tc>
                <w:tcPr>
                  <w:tcW w:w="227" w:type="dxa"/>
                  <w:shd w:val="clear" w:color="auto" w:fill="FFFFFF" w:themeFill="background1"/>
                  <w:vAlign w:val="center"/>
                </w:tcPr>
                <w:p w14:paraId="2B06A50D"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p>
              </w:tc>
              <w:tc>
                <w:tcPr>
                  <w:tcW w:w="227" w:type="dxa"/>
                  <w:tcBorders>
                    <w:top w:val="single" w:sz="4" w:space="0" w:color="auto"/>
                    <w:bottom w:val="single" w:sz="4" w:space="0" w:color="auto"/>
                    <w:right w:val="single" w:sz="4" w:space="0" w:color="auto"/>
                  </w:tcBorders>
                  <w:shd w:val="clear" w:color="auto" w:fill="FFFFFF" w:themeFill="background1"/>
                  <w:vAlign w:val="center"/>
                </w:tcPr>
                <w:p w14:paraId="38F6BB8A"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p>
              </w:tc>
              <w:tc>
                <w:tcPr>
                  <w:tcW w:w="96" w:type="dxa"/>
                  <w:tcBorders>
                    <w:top w:val="nil"/>
                    <w:left w:val="single" w:sz="4" w:space="0" w:color="auto"/>
                    <w:bottom w:val="nil"/>
                    <w:right w:val="single" w:sz="4" w:space="0" w:color="auto"/>
                  </w:tcBorders>
                  <w:vAlign w:val="center"/>
                </w:tcPr>
                <w:p w14:paraId="6C857279"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r w:rsidRPr="00251B95">
                    <w:rPr>
                      <w:rFonts w:ascii="Arial" w:eastAsia="Times New Roman" w:hAnsi="Arial" w:cs="Times New Roman"/>
                      <w:b/>
                      <w:bCs/>
                      <w:sz w:val="20"/>
                      <w:szCs w:val="24"/>
                    </w:rPr>
                    <w:t>.</w:t>
                  </w:r>
                </w:p>
              </w:tc>
              <w:tc>
                <w:tcPr>
                  <w:tcW w:w="227" w:type="dxa"/>
                  <w:tcBorders>
                    <w:top w:val="single" w:sz="4" w:space="0" w:color="auto"/>
                    <w:left w:val="single" w:sz="4" w:space="0" w:color="auto"/>
                    <w:bottom w:val="single" w:sz="4" w:space="0" w:color="auto"/>
                  </w:tcBorders>
                  <w:shd w:val="clear" w:color="auto" w:fill="FFFFFF" w:themeFill="background1"/>
                  <w:vAlign w:val="center"/>
                </w:tcPr>
                <w:p w14:paraId="568587E3"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p>
              </w:tc>
              <w:tc>
                <w:tcPr>
                  <w:tcW w:w="227" w:type="dxa"/>
                  <w:tcBorders>
                    <w:top w:val="single" w:sz="4" w:space="0" w:color="auto"/>
                    <w:bottom w:val="single" w:sz="4" w:space="0" w:color="auto"/>
                    <w:right w:val="single" w:sz="4" w:space="0" w:color="auto"/>
                  </w:tcBorders>
                  <w:shd w:val="clear" w:color="auto" w:fill="FFFFFF" w:themeFill="background1"/>
                  <w:vAlign w:val="center"/>
                </w:tcPr>
                <w:p w14:paraId="5BBAFA16"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p>
              </w:tc>
              <w:tc>
                <w:tcPr>
                  <w:tcW w:w="96" w:type="dxa"/>
                  <w:tcBorders>
                    <w:top w:val="nil"/>
                    <w:left w:val="single" w:sz="4" w:space="0" w:color="auto"/>
                    <w:bottom w:val="nil"/>
                    <w:right w:val="single" w:sz="4" w:space="0" w:color="auto"/>
                  </w:tcBorders>
                  <w:vAlign w:val="center"/>
                </w:tcPr>
                <w:p w14:paraId="2F190A0A"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r w:rsidRPr="00251B95">
                    <w:rPr>
                      <w:rFonts w:ascii="Arial" w:eastAsia="Times New Roman" w:hAnsi="Arial" w:cs="Times New Roman"/>
                      <w:b/>
                      <w:bCs/>
                      <w:sz w:val="20"/>
                      <w:szCs w:val="24"/>
                    </w:rPr>
                    <w:t>.</w:t>
                  </w:r>
                </w:p>
              </w:tc>
              <w:tc>
                <w:tcPr>
                  <w:tcW w:w="227" w:type="dxa"/>
                  <w:tcBorders>
                    <w:top w:val="single" w:sz="4" w:space="0" w:color="auto"/>
                    <w:left w:val="single" w:sz="4" w:space="0" w:color="auto"/>
                    <w:bottom w:val="single" w:sz="4" w:space="0" w:color="auto"/>
                  </w:tcBorders>
                  <w:shd w:val="clear" w:color="auto" w:fill="FFFFFF" w:themeFill="background1"/>
                  <w:vAlign w:val="center"/>
                </w:tcPr>
                <w:p w14:paraId="6EA2F89F"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p>
              </w:tc>
              <w:tc>
                <w:tcPr>
                  <w:tcW w:w="227" w:type="dxa"/>
                  <w:shd w:val="clear" w:color="auto" w:fill="FFFFFF" w:themeFill="background1"/>
                  <w:vAlign w:val="center"/>
                </w:tcPr>
                <w:p w14:paraId="7D28E78A"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p>
              </w:tc>
            </w:tr>
          </w:tbl>
          <w:p w14:paraId="4739C555" w14:textId="77777777" w:rsidR="00251B95" w:rsidRPr="00251B95" w:rsidRDefault="00251B95" w:rsidP="00251B95">
            <w:pPr>
              <w:spacing w:after="0" w:line="276" w:lineRule="auto"/>
              <w:jc w:val="center"/>
              <w:rPr>
                <w:rFonts w:ascii="Arial" w:eastAsia="Times New Roman" w:hAnsi="Arial" w:cs="Times New Roman"/>
                <w:sz w:val="20"/>
                <w:szCs w:val="24"/>
              </w:rPr>
            </w:pPr>
          </w:p>
        </w:tc>
        <w:tc>
          <w:tcPr>
            <w:tcW w:w="1126" w:type="dxa"/>
            <w:tcBorders>
              <w:right w:val="single" w:sz="4" w:space="0" w:color="auto"/>
            </w:tcBorders>
            <w:shd w:val="clear" w:color="auto" w:fill="auto"/>
            <w:vAlign w:val="center"/>
          </w:tcPr>
          <w:p w14:paraId="0E543356" w14:textId="77777777" w:rsidR="00251B95" w:rsidRPr="00251B95" w:rsidRDefault="00251B95" w:rsidP="00251B95">
            <w:pPr>
              <w:spacing w:after="0" w:line="276" w:lineRule="auto"/>
              <w:jc w:val="center"/>
              <w:rPr>
                <w:rFonts w:ascii="Arial" w:eastAsia="Times New Roman" w:hAnsi="Arial" w:cs="Arial"/>
                <w:sz w:val="20"/>
                <w:szCs w:val="20"/>
              </w:rPr>
            </w:pPr>
          </w:p>
        </w:tc>
        <w:tc>
          <w:tcPr>
            <w:tcW w:w="1126" w:type="dxa"/>
            <w:tcBorders>
              <w:left w:val="single" w:sz="4" w:space="0" w:color="auto"/>
              <w:right w:val="single" w:sz="4" w:space="0" w:color="auto"/>
            </w:tcBorders>
            <w:shd w:val="clear" w:color="auto" w:fill="auto"/>
            <w:vAlign w:val="center"/>
          </w:tcPr>
          <w:p w14:paraId="4F421B78" w14:textId="77777777" w:rsidR="00251B95" w:rsidRPr="00251B95" w:rsidRDefault="00251B95" w:rsidP="00251B95">
            <w:pPr>
              <w:spacing w:after="0" w:line="276" w:lineRule="auto"/>
              <w:jc w:val="center"/>
              <w:rPr>
                <w:rFonts w:ascii="Arial" w:eastAsia="Times New Roman" w:hAnsi="Arial" w:cs="Arial"/>
                <w:sz w:val="20"/>
                <w:szCs w:val="20"/>
              </w:rPr>
            </w:pPr>
          </w:p>
        </w:tc>
      </w:tr>
      <w:tr w:rsidR="00251B95" w:rsidRPr="00251B95" w14:paraId="0B5F4EB3" w14:textId="77777777" w:rsidTr="0093104D">
        <w:trPr>
          <w:trHeight w:val="397"/>
        </w:trPr>
        <w:tc>
          <w:tcPr>
            <w:tcW w:w="1541" w:type="dxa"/>
            <w:shd w:val="clear" w:color="auto" w:fill="auto"/>
          </w:tcPr>
          <w:p w14:paraId="38B651A0" w14:textId="77777777" w:rsidR="00251B95" w:rsidRPr="00251B95" w:rsidRDefault="00251B95" w:rsidP="00251B95">
            <w:pPr>
              <w:spacing w:after="0" w:line="276" w:lineRule="auto"/>
              <w:rPr>
                <w:rFonts w:ascii="Arial" w:eastAsia="Times New Roman" w:hAnsi="Arial" w:cs="Arial"/>
                <w:sz w:val="20"/>
                <w:szCs w:val="20"/>
              </w:rPr>
            </w:pPr>
          </w:p>
        </w:tc>
        <w:tc>
          <w:tcPr>
            <w:tcW w:w="2253" w:type="dxa"/>
            <w:shd w:val="clear" w:color="auto" w:fill="auto"/>
          </w:tcPr>
          <w:p w14:paraId="45662A1C" w14:textId="77777777" w:rsidR="00251B95" w:rsidRPr="00251B95" w:rsidRDefault="00251B95" w:rsidP="00251B95">
            <w:pPr>
              <w:spacing w:after="0" w:line="276" w:lineRule="auto"/>
              <w:rPr>
                <w:rFonts w:ascii="Arial" w:eastAsia="Times New Roman" w:hAnsi="Arial" w:cs="Arial"/>
                <w:sz w:val="20"/>
                <w:szCs w:val="20"/>
              </w:rPr>
            </w:pPr>
          </w:p>
        </w:tc>
        <w:tc>
          <w:tcPr>
            <w:tcW w:w="1780" w:type="dxa"/>
            <w:tcBorders>
              <w:right w:val="single" w:sz="4" w:space="0" w:color="auto"/>
            </w:tcBorders>
            <w:shd w:val="clear" w:color="auto" w:fill="auto"/>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6F33E6" w:rsidRPr="00251B95" w14:paraId="119FF828" w14:textId="77777777" w:rsidTr="0093104D">
              <w:trPr>
                <w:trHeight w:val="340"/>
                <w:jc w:val="center"/>
              </w:trPr>
              <w:tc>
                <w:tcPr>
                  <w:tcW w:w="227" w:type="dxa"/>
                  <w:shd w:val="clear" w:color="auto" w:fill="FFFFFF" w:themeFill="background1"/>
                  <w:vAlign w:val="center"/>
                </w:tcPr>
                <w:p w14:paraId="7B6A5CD8"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p>
              </w:tc>
              <w:tc>
                <w:tcPr>
                  <w:tcW w:w="227" w:type="dxa"/>
                  <w:tcBorders>
                    <w:top w:val="single" w:sz="4" w:space="0" w:color="auto"/>
                    <w:bottom w:val="single" w:sz="4" w:space="0" w:color="auto"/>
                    <w:right w:val="single" w:sz="4" w:space="0" w:color="auto"/>
                  </w:tcBorders>
                  <w:shd w:val="clear" w:color="auto" w:fill="FFFFFF" w:themeFill="background1"/>
                  <w:vAlign w:val="center"/>
                </w:tcPr>
                <w:p w14:paraId="3A78C128"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p>
              </w:tc>
              <w:tc>
                <w:tcPr>
                  <w:tcW w:w="96" w:type="dxa"/>
                  <w:tcBorders>
                    <w:top w:val="nil"/>
                    <w:left w:val="single" w:sz="4" w:space="0" w:color="auto"/>
                    <w:bottom w:val="nil"/>
                    <w:right w:val="single" w:sz="4" w:space="0" w:color="auto"/>
                  </w:tcBorders>
                  <w:vAlign w:val="center"/>
                </w:tcPr>
                <w:p w14:paraId="4596EA95"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r w:rsidRPr="00251B95">
                    <w:rPr>
                      <w:rFonts w:ascii="Arial" w:eastAsia="Times New Roman" w:hAnsi="Arial" w:cs="Times New Roman"/>
                      <w:b/>
                      <w:bCs/>
                      <w:sz w:val="20"/>
                      <w:szCs w:val="24"/>
                    </w:rPr>
                    <w:t>.</w:t>
                  </w:r>
                </w:p>
              </w:tc>
              <w:tc>
                <w:tcPr>
                  <w:tcW w:w="227" w:type="dxa"/>
                  <w:tcBorders>
                    <w:top w:val="single" w:sz="4" w:space="0" w:color="auto"/>
                    <w:left w:val="single" w:sz="4" w:space="0" w:color="auto"/>
                    <w:bottom w:val="single" w:sz="4" w:space="0" w:color="auto"/>
                  </w:tcBorders>
                  <w:shd w:val="clear" w:color="auto" w:fill="FFFFFF" w:themeFill="background1"/>
                  <w:vAlign w:val="center"/>
                </w:tcPr>
                <w:p w14:paraId="49B221CE"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p>
              </w:tc>
              <w:tc>
                <w:tcPr>
                  <w:tcW w:w="227" w:type="dxa"/>
                  <w:tcBorders>
                    <w:top w:val="single" w:sz="4" w:space="0" w:color="auto"/>
                    <w:bottom w:val="single" w:sz="4" w:space="0" w:color="auto"/>
                    <w:right w:val="single" w:sz="4" w:space="0" w:color="auto"/>
                  </w:tcBorders>
                  <w:shd w:val="clear" w:color="auto" w:fill="FFFFFF" w:themeFill="background1"/>
                  <w:vAlign w:val="center"/>
                </w:tcPr>
                <w:p w14:paraId="51C7C735"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p>
              </w:tc>
              <w:tc>
                <w:tcPr>
                  <w:tcW w:w="96" w:type="dxa"/>
                  <w:tcBorders>
                    <w:top w:val="nil"/>
                    <w:left w:val="single" w:sz="4" w:space="0" w:color="auto"/>
                    <w:bottom w:val="nil"/>
                    <w:right w:val="single" w:sz="4" w:space="0" w:color="auto"/>
                  </w:tcBorders>
                  <w:vAlign w:val="center"/>
                </w:tcPr>
                <w:p w14:paraId="78322141"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r w:rsidRPr="00251B95">
                    <w:rPr>
                      <w:rFonts w:ascii="Arial" w:eastAsia="Times New Roman" w:hAnsi="Arial" w:cs="Times New Roman"/>
                      <w:b/>
                      <w:bCs/>
                      <w:sz w:val="20"/>
                      <w:szCs w:val="24"/>
                    </w:rPr>
                    <w:t>.</w:t>
                  </w:r>
                </w:p>
              </w:tc>
              <w:tc>
                <w:tcPr>
                  <w:tcW w:w="227" w:type="dxa"/>
                  <w:tcBorders>
                    <w:top w:val="single" w:sz="4" w:space="0" w:color="auto"/>
                    <w:left w:val="single" w:sz="4" w:space="0" w:color="auto"/>
                    <w:bottom w:val="single" w:sz="4" w:space="0" w:color="auto"/>
                  </w:tcBorders>
                  <w:shd w:val="clear" w:color="auto" w:fill="FFFFFF" w:themeFill="background1"/>
                  <w:vAlign w:val="center"/>
                </w:tcPr>
                <w:p w14:paraId="3632B51F"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p>
              </w:tc>
              <w:tc>
                <w:tcPr>
                  <w:tcW w:w="227" w:type="dxa"/>
                  <w:shd w:val="clear" w:color="auto" w:fill="FFFFFF" w:themeFill="background1"/>
                  <w:vAlign w:val="center"/>
                </w:tcPr>
                <w:p w14:paraId="525B3F80"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p>
              </w:tc>
            </w:tr>
          </w:tbl>
          <w:p w14:paraId="40FFC42A" w14:textId="77777777" w:rsidR="00251B95" w:rsidRPr="00251B95" w:rsidRDefault="00251B95" w:rsidP="00251B95">
            <w:pPr>
              <w:spacing w:after="0" w:line="276" w:lineRule="auto"/>
              <w:jc w:val="center"/>
              <w:rPr>
                <w:rFonts w:ascii="Arial" w:eastAsia="Times New Roman" w:hAnsi="Arial" w:cs="Times New Roman"/>
                <w:sz w:val="20"/>
                <w:szCs w:val="24"/>
              </w:rPr>
            </w:pPr>
          </w:p>
        </w:tc>
        <w:tc>
          <w:tcPr>
            <w:tcW w:w="1780" w:type="dxa"/>
            <w:tcBorders>
              <w:left w:val="single" w:sz="4" w:space="0" w:color="auto"/>
            </w:tcBorders>
            <w:shd w:val="clear" w:color="auto" w:fill="auto"/>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6F33E6" w:rsidRPr="00251B95" w14:paraId="7F92DA91" w14:textId="77777777" w:rsidTr="0093104D">
              <w:trPr>
                <w:trHeight w:val="340"/>
                <w:jc w:val="center"/>
              </w:trPr>
              <w:tc>
                <w:tcPr>
                  <w:tcW w:w="227" w:type="dxa"/>
                  <w:shd w:val="clear" w:color="auto" w:fill="FFFFFF" w:themeFill="background1"/>
                  <w:vAlign w:val="center"/>
                </w:tcPr>
                <w:p w14:paraId="2F154A7D"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p>
              </w:tc>
              <w:tc>
                <w:tcPr>
                  <w:tcW w:w="227" w:type="dxa"/>
                  <w:tcBorders>
                    <w:top w:val="single" w:sz="4" w:space="0" w:color="auto"/>
                    <w:bottom w:val="single" w:sz="4" w:space="0" w:color="auto"/>
                    <w:right w:val="single" w:sz="4" w:space="0" w:color="auto"/>
                  </w:tcBorders>
                  <w:shd w:val="clear" w:color="auto" w:fill="FFFFFF" w:themeFill="background1"/>
                  <w:vAlign w:val="center"/>
                </w:tcPr>
                <w:p w14:paraId="5ED75EF9"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p>
              </w:tc>
              <w:tc>
                <w:tcPr>
                  <w:tcW w:w="96" w:type="dxa"/>
                  <w:tcBorders>
                    <w:top w:val="nil"/>
                    <w:left w:val="single" w:sz="4" w:space="0" w:color="auto"/>
                    <w:bottom w:val="nil"/>
                    <w:right w:val="single" w:sz="4" w:space="0" w:color="auto"/>
                  </w:tcBorders>
                  <w:vAlign w:val="center"/>
                </w:tcPr>
                <w:p w14:paraId="07634DD4"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r w:rsidRPr="00251B95">
                    <w:rPr>
                      <w:rFonts w:ascii="Arial" w:eastAsia="Times New Roman" w:hAnsi="Arial" w:cs="Times New Roman"/>
                      <w:b/>
                      <w:bCs/>
                      <w:sz w:val="20"/>
                      <w:szCs w:val="24"/>
                    </w:rPr>
                    <w:t>.</w:t>
                  </w:r>
                </w:p>
              </w:tc>
              <w:tc>
                <w:tcPr>
                  <w:tcW w:w="227" w:type="dxa"/>
                  <w:tcBorders>
                    <w:top w:val="single" w:sz="4" w:space="0" w:color="auto"/>
                    <w:left w:val="single" w:sz="4" w:space="0" w:color="auto"/>
                    <w:bottom w:val="single" w:sz="4" w:space="0" w:color="auto"/>
                  </w:tcBorders>
                  <w:shd w:val="clear" w:color="auto" w:fill="FFFFFF" w:themeFill="background1"/>
                  <w:vAlign w:val="center"/>
                </w:tcPr>
                <w:p w14:paraId="07AD698D"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p>
              </w:tc>
              <w:tc>
                <w:tcPr>
                  <w:tcW w:w="227" w:type="dxa"/>
                  <w:tcBorders>
                    <w:top w:val="single" w:sz="4" w:space="0" w:color="auto"/>
                    <w:bottom w:val="single" w:sz="4" w:space="0" w:color="auto"/>
                    <w:right w:val="single" w:sz="4" w:space="0" w:color="auto"/>
                  </w:tcBorders>
                  <w:shd w:val="clear" w:color="auto" w:fill="FFFFFF" w:themeFill="background1"/>
                  <w:vAlign w:val="center"/>
                </w:tcPr>
                <w:p w14:paraId="22B70E28"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p>
              </w:tc>
              <w:tc>
                <w:tcPr>
                  <w:tcW w:w="96" w:type="dxa"/>
                  <w:tcBorders>
                    <w:top w:val="nil"/>
                    <w:left w:val="single" w:sz="4" w:space="0" w:color="auto"/>
                    <w:bottom w:val="nil"/>
                    <w:right w:val="single" w:sz="4" w:space="0" w:color="auto"/>
                  </w:tcBorders>
                  <w:vAlign w:val="center"/>
                </w:tcPr>
                <w:p w14:paraId="63A6D664"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r w:rsidRPr="00251B95">
                    <w:rPr>
                      <w:rFonts w:ascii="Arial" w:eastAsia="Times New Roman" w:hAnsi="Arial" w:cs="Times New Roman"/>
                      <w:b/>
                      <w:bCs/>
                      <w:sz w:val="20"/>
                      <w:szCs w:val="24"/>
                    </w:rPr>
                    <w:t>.</w:t>
                  </w:r>
                </w:p>
              </w:tc>
              <w:tc>
                <w:tcPr>
                  <w:tcW w:w="227" w:type="dxa"/>
                  <w:tcBorders>
                    <w:top w:val="single" w:sz="4" w:space="0" w:color="auto"/>
                    <w:left w:val="single" w:sz="4" w:space="0" w:color="auto"/>
                    <w:bottom w:val="single" w:sz="4" w:space="0" w:color="auto"/>
                  </w:tcBorders>
                  <w:shd w:val="clear" w:color="auto" w:fill="FFFFFF" w:themeFill="background1"/>
                  <w:vAlign w:val="center"/>
                </w:tcPr>
                <w:p w14:paraId="127BAD92"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p>
              </w:tc>
              <w:tc>
                <w:tcPr>
                  <w:tcW w:w="227" w:type="dxa"/>
                  <w:shd w:val="clear" w:color="auto" w:fill="FFFFFF" w:themeFill="background1"/>
                  <w:vAlign w:val="center"/>
                </w:tcPr>
                <w:p w14:paraId="2DBE7B74"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p>
              </w:tc>
            </w:tr>
          </w:tbl>
          <w:p w14:paraId="3FD7ED2E" w14:textId="77777777" w:rsidR="00251B95" w:rsidRPr="00251B95" w:rsidRDefault="00251B95" w:rsidP="00251B95">
            <w:pPr>
              <w:spacing w:after="0" w:line="276" w:lineRule="auto"/>
              <w:jc w:val="center"/>
              <w:rPr>
                <w:rFonts w:ascii="Arial" w:eastAsia="Times New Roman" w:hAnsi="Arial" w:cs="Times New Roman"/>
                <w:sz w:val="20"/>
                <w:szCs w:val="24"/>
              </w:rPr>
            </w:pPr>
          </w:p>
        </w:tc>
        <w:tc>
          <w:tcPr>
            <w:tcW w:w="1126" w:type="dxa"/>
            <w:tcBorders>
              <w:right w:val="single" w:sz="4" w:space="0" w:color="auto"/>
            </w:tcBorders>
            <w:shd w:val="clear" w:color="auto" w:fill="auto"/>
            <w:vAlign w:val="center"/>
          </w:tcPr>
          <w:p w14:paraId="59B2C4F7" w14:textId="77777777" w:rsidR="00251B95" w:rsidRPr="00251B95" w:rsidRDefault="00251B95" w:rsidP="00251B95">
            <w:pPr>
              <w:spacing w:after="0" w:line="276" w:lineRule="auto"/>
              <w:jc w:val="center"/>
              <w:rPr>
                <w:rFonts w:ascii="Arial" w:eastAsia="Times New Roman" w:hAnsi="Arial" w:cs="Arial"/>
                <w:sz w:val="20"/>
                <w:szCs w:val="20"/>
              </w:rPr>
            </w:pPr>
          </w:p>
        </w:tc>
        <w:tc>
          <w:tcPr>
            <w:tcW w:w="1126" w:type="dxa"/>
            <w:tcBorders>
              <w:left w:val="single" w:sz="4" w:space="0" w:color="auto"/>
              <w:right w:val="single" w:sz="4" w:space="0" w:color="auto"/>
            </w:tcBorders>
            <w:shd w:val="clear" w:color="auto" w:fill="auto"/>
            <w:vAlign w:val="center"/>
          </w:tcPr>
          <w:p w14:paraId="3A3B2DF8" w14:textId="77777777" w:rsidR="00251B95" w:rsidRPr="00251B95" w:rsidRDefault="00251B95" w:rsidP="00251B95">
            <w:pPr>
              <w:spacing w:after="0" w:line="276" w:lineRule="auto"/>
              <w:jc w:val="center"/>
              <w:rPr>
                <w:rFonts w:ascii="Arial" w:eastAsia="Times New Roman" w:hAnsi="Arial" w:cs="Arial"/>
                <w:sz w:val="20"/>
                <w:szCs w:val="20"/>
              </w:rPr>
            </w:pPr>
          </w:p>
        </w:tc>
      </w:tr>
      <w:tr w:rsidR="00251B95" w:rsidRPr="00251B95" w14:paraId="01DAB95B" w14:textId="77777777" w:rsidTr="0093104D">
        <w:trPr>
          <w:trHeight w:val="397"/>
        </w:trPr>
        <w:tc>
          <w:tcPr>
            <w:tcW w:w="1541" w:type="dxa"/>
            <w:shd w:val="clear" w:color="auto" w:fill="auto"/>
          </w:tcPr>
          <w:p w14:paraId="625AE711" w14:textId="77777777" w:rsidR="00251B95" w:rsidRPr="00251B95" w:rsidRDefault="00251B95" w:rsidP="00251B95">
            <w:pPr>
              <w:spacing w:after="0" w:line="276" w:lineRule="auto"/>
              <w:rPr>
                <w:rFonts w:ascii="Arial" w:eastAsia="Times New Roman" w:hAnsi="Arial" w:cs="Arial"/>
                <w:sz w:val="20"/>
                <w:szCs w:val="20"/>
              </w:rPr>
            </w:pPr>
          </w:p>
        </w:tc>
        <w:tc>
          <w:tcPr>
            <w:tcW w:w="2253" w:type="dxa"/>
            <w:shd w:val="clear" w:color="auto" w:fill="auto"/>
          </w:tcPr>
          <w:p w14:paraId="545F604D" w14:textId="77777777" w:rsidR="00251B95" w:rsidRPr="00251B95" w:rsidRDefault="00251B95" w:rsidP="00251B95">
            <w:pPr>
              <w:spacing w:after="0" w:line="276" w:lineRule="auto"/>
              <w:rPr>
                <w:rFonts w:ascii="Arial" w:eastAsia="Times New Roman" w:hAnsi="Arial" w:cs="Arial"/>
                <w:sz w:val="20"/>
                <w:szCs w:val="20"/>
              </w:rPr>
            </w:pPr>
          </w:p>
        </w:tc>
        <w:tc>
          <w:tcPr>
            <w:tcW w:w="1780" w:type="dxa"/>
            <w:tcBorders>
              <w:right w:val="single" w:sz="4" w:space="0" w:color="auto"/>
            </w:tcBorders>
            <w:shd w:val="clear" w:color="auto" w:fill="auto"/>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6F33E6" w:rsidRPr="00251B95" w14:paraId="2E16349D" w14:textId="77777777" w:rsidTr="0093104D">
              <w:trPr>
                <w:trHeight w:val="340"/>
                <w:jc w:val="center"/>
              </w:trPr>
              <w:tc>
                <w:tcPr>
                  <w:tcW w:w="227" w:type="dxa"/>
                  <w:shd w:val="clear" w:color="auto" w:fill="FFFFFF" w:themeFill="background1"/>
                  <w:vAlign w:val="center"/>
                </w:tcPr>
                <w:p w14:paraId="69FE3DBE"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p>
              </w:tc>
              <w:tc>
                <w:tcPr>
                  <w:tcW w:w="227" w:type="dxa"/>
                  <w:tcBorders>
                    <w:top w:val="single" w:sz="4" w:space="0" w:color="auto"/>
                    <w:bottom w:val="single" w:sz="4" w:space="0" w:color="auto"/>
                    <w:right w:val="single" w:sz="4" w:space="0" w:color="auto"/>
                  </w:tcBorders>
                  <w:shd w:val="clear" w:color="auto" w:fill="FFFFFF" w:themeFill="background1"/>
                  <w:vAlign w:val="center"/>
                </w:tcPr>
                <w:p w14:paraId="59937EB5"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p>
              </w:tc>
              <w:tc>
                <w:tcPr>
                  <w:tcW w:w="96" w:type="dxa"/>
                  <w:tcBorders>
                    <w:top w:val="nil"/>
                    <w:left w:val="single" w:sz="4" w:space="0" w:color="auto"/>
                    <w:bottom w:val="nil"/>
                    <w:right w:val="single" w:sz="4" w:space="0" w:color="auto"/>
                  </w:tcBorders>
                  <w:vAlign w:val="center"/>
                </w:tcPr>
                <w:p w14:paraId="0A70DA0C"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r w:rsidRPr="00251B95">
                    <w:rPr>
                      <w:rFonts w:ascii="Arial" w:eastAsia="Times New Roman" w:hAnsi="Arial" w:cs="Times New Roman"/>
                      <w:b/>
                      <w:bCs/>
                      <w:sz w:val="20"/>
                      <w:szCs w:val="24"/>
                    </w:rPr>
                    <w:t>.</w:t>
                  </w:r>
                </w:p>
              </w:tc>
              <w:tc>
                <w:tcPr>
                  <w:tcW w:w="227" w:type="dxa"/>
                  <w:tcBorders>
                    <w:top w:val="single" w:sz="4" w:space="0" w:color="auto"/>
                    <w:left w:val="single" w:sz="4" w:space="0" w:color="auto"/>
                    <w:bottom w:val="single" w:sz="4" w:space="0" w:color="auto"/>
                  </w:tcBorders>
                  <w:shd w:val="clear" w:color="auto" w:fill="FFFFFF" w:themeFill="background1"/>
                  <w:vAlign w:val="center"/>
                </w:tcPr>
                <w:p w14:paraId="2669AE3E"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p>
              </w:tc>
              <w:tc>
                <w:tcPr>
                  <w:tcW w:w="227" w:type="dxa"/>
                  <w:tcBorders>
                    <w:top w:val="single" w:sz="4" w:space="0" w:color="auto"/>
                    <w:bottom w:val="single" w:sz="4" w:space="0" w:color="auto"/>
                    <w:right w:val="single" w:sz="4" w:space="0" w:color="auto"/>
                  </w:tcBorders>
                  <w:shd w:val="clear" w:color="auto" w:fill="FFFFFF" w:themeFill="background1"/>
                  <w:vAlign w:val="center"/>
                </w:tcPr>
                <w:p w14:paraId="3F4E369F"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p>
              </w:tc>
              <w:tc>
                <w:tcPr>
                  <w:tcW w:w="96" w:type="dxa"/>
                  <w:tcBorders>
                    <w:top w:val="nil"/>
                    <w:left w:val="single" w:sz="4" w:space="0" w:color="auto"/>
                    <w:bottom w:val="nil"/>
                    <w:right w:val="single" w:sz="4" w:space="0" w:color="auto"/>
                  </w:tcBorders>
                  <w:vAlign w:val="center"/>
                </w:tcPr>
                <w:p w14:paraId="36925125"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r w:rsidRPr="00251B95">
                    <w:rPr>
                      <w:rFonts w:ascii="Arial" w:eastAsia="Times New Roman" w:hAnsi="Arial" w:cs="Times New Roman"/>
                      <w:b/>
                      <w:bCs/>
                      <w:sz w:val="20"/>
                      <w:szCs w:val="24"/>
                    </w:rPr>
                    <w:t>.</w:t>
                  </w:r>
                </w:p>
              </w:tc>
              <w:tc>
                <w:tcPr>
                  <w:tcW w:w="227" w:type="dxa"/>
                  <w:tcBorders>
                    <w:top w:val="single" w:sz="4" w:space="0" w:color="auto"/>
                    <w:left w:val="single" w:sz="4" w:space="0" w:color="auto"/>
                    <w:bottom w:val="single" w:sz="4" w:space="0" w:color="auto"/>
                  </w:tcBorders>
                  <w:shd w:val="clear" w:color="auto" w:fill="FFFFFF" w:themeFill="background1"/>
                  <w:vAlign w:val="center"/>
                </w:tcPr>
                <w:p w14:paraId="263FDB0D"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p>
              </w:tc>
              <w:tc>
                <w:tcPr>
                  <w:tcW w:w="227" w:type="dxa"/>
                  <w:shd w:val="clear" w:color="auto" w:fill="FFFFFF" w:themeFill="background1"/>
                  <w:vAlign w:val="center"/>
                </w:tcPr>
                <w:p w14:paraId="7AC336B2"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p>
              </w:tc>
            </w:tr>
          </w:tbl>
          <w:p w14:paraId="24ED3EE2" w14:textId="77777777" w:rsidR="00251B95" w:rsidRPr="00251B95" w:rsidRDefault="00251B95" w:rsidP="00251B95">
            <w:pPr>
              <w:spacing w:after="0" w:line="276" w:lineRule="auto"/>
              <w:jc w:val="center"/>
              <w:rPr>
                <w:rFonts w:ascii="Arial" w:eastAsia="Times New Roman" w:hAnsi="Arial" w:cs="Times New Roman"/>
                <w:sz w:val="20"/>
                <w:szCs w:val="24"/>
              </w:rPr>
            </w:pPr>
          </w:p>
        </w:tc>
        <w:tc>
          <w:tcPr>
            <w:tcW w:w="1780" w:type="dxa"/>
            <w:tcBorders>
              <w:left w:val="single" w:sz="4" w:space="0" w:color="auto"/>
            </w:tcBorders>
            <w:shd w:val="clear" w:color="auto" w:fill="auto"/>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6F33E6" w:rsidRPr="00251B95" w14:paraId="5FCE1017" w14:textId="77777777" w:rsidTr="0093104D">
              <w:trPr>
                <w:trHeight w:val="340"/>
                <w:jc w:val="center"/>
              </w:trPr>
              <w:tc>
                <w:tcPr>
                  <w:tcW w:w="227" w:type="dxa"/>
                  <w:shd w:val="clear" w:color="auto" w:fill="FFFFFF" w:themeFill="background1"/>
                  <w:vAlign w:val="center"/>
                </w:tcPr>
                <w:p w14:paraId="3C922165"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p>
              </w:tc>
              <w:tc>
                <w:tcPr>
                  <w:tcW w:w="227" w:type="dxa"/>
                  <w:tcBorders>
                    <w:top w:val="single" w:sz="4" w:space="0" w:color="auto"/>
                    <w:bottom w:val="single" w:sz="4" w:space="0" w:color="auto"/>
                    <w:right w:val="single" w:sz="4" w:space="0" w:color="auto"/>
                  </w:tcBorders>
                  <w:shd w:val="clear" w:color="auto" w:fill="FFFFFF" w:themeFill="background1"/>
                  <w:vAlign w:val="center"/>
                </w:tcPr>
                <w:p w14:paraId="4D17E97F"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p>
              </w:tc>
              <w:tc>
                <w:tcPr>
                  <w:tcW w:w="96" w:type="dxa"/>
                  <w:tcBorders>
                    <w:top w:val="nil"/>
                    <w:left w:val="single" w:sz="4" w:space="0" w:color="auto"/>
                    <w:bottom w:val="nil"/>
                    <w:right w:val="single" w:sz="4" w:space="0" w:color="auto"/>
                  </w:tcBorders>
                  <w:vAlign w:val="center"/>
                </w:tcPr>
                <w:p w14:paraId="296583C1"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r w:rsidRPr="00251B95">
                    <w:rPr>
                      <w:rFonts w:ascii="Arial" w:eastAsia="Times New Roman" w:hAnsi="Arial" w:cs="Times New Roman"/>
                      <w:b/>
                      <w:bCs/>
                      <w:sz w:val="20"/>
                      <w:szCs w:val="24"/>
                    </w:rPr>
                    <w:t>.</w:t>
                  </w:r>
                </w:p>
              </w:tc>
              <w:tc>
                <w:tcPr>
                  <w:tcW w:w="227" w:type="dxa"/>
                  <w:tcBorders>
                    <w:top w:val="single" w:sz="4" w:space="0" w:color="auto"/>
                    <w:left w:val="single" w:sz="4" w:space="0" w:color="auto"/>
                    <w:bottom w:val="single" w:sz="4" w:space="0" w:color="auto"/>
                  </w:tcBorders>
                  <w:shd w:val="clear" w:color="auto" w:fill="FFFFFF" w:themeFill="background1"/>
                  <w:vAlign w:val="center"/>
                </w:tcPr>
                <w:p w14:paraId="367C5C0E"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p>
              </w:tc>
              <w:tc>
                <w:tcPr>
                  <w:tcW w:w="227" w:type="dxa"/>
                  <w:tcBorders>
                    <w:top w:val="single" w:sz="4" w:space="0" w:color="auto"/>
                    <w:bottom w:val="single" w:sz="4" w:space="0" w:color="auto"/>
                    <w:right w:val="single" w:sz="4" w:space="0" w:color="auto"/>
                  </w:tcBorders>
                  <w:shd w:val="clear" w:color="auto" w:fill="FFFFFF" w:themeFill="background1"/>
                  <w:vAlign w:val="center"/>
                </w:tcPr>
                <w:p w14:paraId="5BE44FDD"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p>
              </w:tc>
              <w:tc>
                <w:tcPr>
                  <w:tcW w:w="96" w:type="dxa"/>
                  <w:tcBorders>
                    <w:top w:val="nil"/>
                    <w:left w:val="single" w:sz="4" w:space="0" w:color="auto"/>
                    <w:bottom w:val="nil"/>
                    <w:right w:val="single" w:sz="4" w:space="0" w:color="auto"/>
                  </w:tcBorders>
                  <w:vAlign w:val="center"/>
                </w:tcPr>
                <w:p w14:paraId="60D8B5C3"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r w:rsidRPr="00251B95">
                    <w:rPr>
                      <w:rFonts w:ascii="Arial" w:eastAsia="Times New Roman" w:hAnsi="Arial" w:cs="Times New Roman"/>
                      <w:b/>
                      <w:bCs/>
                      <w:sz w:val="20"/>
                      <w:szCs w:val="24"/>
                    </w:rPr>
                    <w:t>.</w:t>
                  </w:r>
                </w:p>
              </w:tc>
              <w:tc>
                <w:tcPr>
                  <w:tcW w:w="227" w:type="dxa"/>
                  <w:tcBorders>
                    <w:top w:val="single" w:sz="4" w:space="0" w:color="auto"/>
                    <w:left w:val="single" w:sz="4" w:space="0" w:color="auto"/>
                    <w:bottom w:val="single" w:sz="4" w:space="0" w:color="auto"/>
                  </w:tcBorders>
                  <w:shd w:val="clear" w:color="auto" w:fill="FFFFFF" w:themeFill="background1"/>
                  <w:vAlign w:val="center"/>
                </w:tcPr>
                <w:p w14:paraId="74C1E9EE"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p>
              </w:tc>
              <w:tc>
                <w:tcPr>
                  <w:tcW w:w="227" w:type="dxa"/>
                  <w:shd w:val="clear" w:color="auto" w:fill="FFFFFF" w:themeFill="background1"/>
                  <w:vAlign w:val="center"/>
                </w:tcPr>
                <w:p w14:paraId="4E384579"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p>
              </w:tc>
            </w:tr>
          </w:tbl>
          <w:p w14:paraId="7F4C3A16" w14:textId="77777777" w:rsidR="00251B95" w:rsidRPr="00251B95" w:rsidRDefault="00251B95" w:rsidP="00251B95">
            <w:pPr>
              <w:spacing w:after="0" w:line="276" w:lineRule="auto"/>
              <w:jc w:val="center"/>
              <w:rPr>
                <w:rFonts w:ascii="Arial" w:eastAsia="Times New Roman" w:hAnsi="Arial" w:cs="Times New Roman"/>
                <w:sz w:val="20"/>
                <w:szCs w:val="24"/>
              </w:rPr>
            </w:pPr>
          </w:p>
        </w:tc>
        <w:tc>
          <w:tcPr>
            <w:tcW w:w="1126" w:type="dxa"/>
            <w:tcBorders>
              <w:right w:val="single" w:sz="4" w:space="0" w:color="auto"/>
            </w:tcBorders>
            <w:shd w:val="clear" w:color="auto" w:fill="auto"/>
            <w:vAlign w:val="center"/>
          </w:tcPr>
          <w:p w14:paraId="2A5D683D" w14:textId="77777777" w:rsidR="00251B95" w:rsidRPr="00251B95" w:rsidRDefault="00251B95" w:rsidP="00251B95">
            <w:pPr>
              <w:spacing w:after="0" w:line="276" w:lineRule="auto"/>
              <w:jc w:val="center"/>
              <w:rPr>
                <w:rFonts w:ascii="Arial" w:eastAsia="Times New Roman" w:hAnsi="Arial" w:cs="Arial"/>
                <w:sz w:val="20"/>
                <w:szCs w:val="20"/>
              </w:rPr>
            </w:pPr>
          </w:p>
        </w:tc>
        <w:tc>
          <w:tcPr>
            <w:tcW w:w="1126" w:type="dxa"/>
            <w:tcBorders>
              <w:left w:val="single" w:sz="4" w:space="0" w:color="auto"/>
              <w:right w:val="single" w:sz="4" w:space="0" w:color="auto"/>
            </w:tcBorders>
            <w:shd w:val="clear" w:color="auto" w:fill="auto"/>
            <w:vAlign w:val="center"/>
          </w:tcPr>
          <w:p w14:paraId="5C74A494" w14:textId="77777777" w:rsidR="00251B95" w:rsidRPr="00251B95" w:rsidRDefault="00251B95" w:rsidP="00251B95">
            <w:pPr>
              <w:spacing w:after="0" w:line="276" w:lineRule="auto"/>
              <w:jc w:val="center"/>
              <w:rPr>
                <w:rFonts w:ascii="Arial" w:eastAsia="Times New Roman" w:hAnsi="Arial" w:cs="Arial"/>
                <w:sz w:val="20"/>
                <w:szCs w:val="20"/>
              </w:rPr>
            </w:pPr>
          </w:p>
        </w:tc>
      </w:tr>
      <w:tr w:rsidR="00251B95" w:rsidRPr="00251B95" w14:paraId="1E6C2948" w14:textId="77777777" w:rsidTr="0093104D">
        <w:trPr>
          <w:trHeight w:val="397"/>
        </w:trPr>
        <w:tc>
          <w:tcPr>
            <w:tcW w:w="1541" w:type="dxa"/>
            <w:shd w:val="clear" w:color="auto" w:fill="auto"/>
          </w:tcPr>
          <w:p w14:paraId="3F0587A3" w14:textId="77777777" w:rsidR="00251B95" w:rsidRPr="00251B95" w:rsidRDefault="00251B95" w:rsidP="00251B95">
            <w:pPr>
              <w:spacing w:after="0" w:line="276" w:lineRule="auto"/>
              <w:rPr>
                <w:rFonts w:ascii="Arial" w:eastAsia="Times New Roman" w:hAnsi="Arial" w:cs="Arial"/>
                <w:sz w:val="20"/>
                <w:szCs w:val="20"/>
              </w:rPr>
            </w:pPr>
          </w:p>
        </w:tc>
        <w:tc>
          <w:tcPr>
            <w:tcW w:w="2253" w:type="dxa"/>
            <w:shd w:val="clear" w:color="auto" w:fill="auto"/>
          </w:tcPr>
          <w:p w14:paraId="52315F2B" w14:textId="77777777" w:rsidR="00251B95" w:rsidRPr="00251B95" w:rsidRDefault="00251B95" w:rsidP="00251B95">
            <w:pPr>
              <w:spacing w:after="0" w:line="276" w:lineRule="auto"/>
              <w:rPr>
                <w:rFonts w:ascii="Arial" w:eastAsia="Times New Roman" w:hAnsi="Arial" w:cs="Arial"/>
                <w:sz w:val="20"/>
                <w:szCs w:val="20"/>
              </w:rPr>
            </w:pPr>
          </w:p>
        </w:tc>
        <w:tc>
          <w:tcPr>
            <w:tcW w:w="1780" w:type="dxa"/>
            <w:tcBorders>
              <w:right w:val="single" w:sz="4" w:space="0" w:color="auto"/>
            </w:tcBorders>
            <w:shd w:val="clear" w:color="auto" w:fill="auto"/>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6F33E6" w:rsidRPr="00251B95" w14:paraId="70F47AAE" w14:textId="77777777" w:rsidTr="0093104D">
              <w:trPr>
                <w:trHeight w:val="340"/>
                <w:jc w:val="center"/>
              </w:trPr>
              <w:tc>
                <w:tcPr>
                  <w:tcW w:w="227" w:type="dxa"/>
                  <w:shd w:val="clear" w:color="auto" w:fill="FFFFFF" w:themeFill="background1"/>
                  <w:vAlign w:val="center"/>
                </w:tcPr>
                <w:p w14:paraId="4B1CD521"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p>
              </w:tc>
              <w:tc>
                <w:tcPr>
                  <w:tcW w:w="227" w:type="dxa"/>
                  <w:tcBorders>
                    <w:top w:val="single" w:sz="4" w:space="0" w:color="auto"/>
                    <w:bottom w:val="single" w:sz="4" w:space="0" w:color="auto"/>
                    <w:right w:val="single" w:sz="4" w:space="0" w:color="auto"/>
                  </w:tcBorders>
                  <w:shd w:val="clear" w:color="auto" w:fill="FFFFFF" w:themeFill="background1"/>
                  <w:vAlign w:val="center"/>
                </w:tcPr>
                <w:p w14:paraId="2C292B08"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p>
              </w:tc>
              <w:tc>
                <w:tcPr>
                  <w:tcW w:w="96" w:type="dxa"/>
                  <w:tcBorders>
                    <w:top w:val="nil"/>
                    <w:left w:val="single" w:sz="4" w:space="0" w:color="auto"/>
                    <w:bottom w:val="nil"/>
                    <w:right w:val="single" w:sz="4" w:space="0" w:color="auto"/>
                  </w:tcBorders>
                  <w:vAlign w:val="center"/>
                </w:tcPr>
                <w:p w14:paraId="426495CB"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r w:rsidRPr="00251B95">
                    <w:rPr>
                      <w:rFonts w:ascii="Arial" w:eastAsia="Times New Roman" w:hAnsi="Arial" w:cs="Times New Roman"/>
                      <w:b/>
                      <w:bCs/>
                      <w:sz w:val="20"/>
                      <w:szCs w:val="24"/>
                    </w:rPr>
                    <w:t>.</w:t>
                  </w:r>
                </w:p>
              </w:tc>
              <w:tc>
                <w:tcPr>
                  <w:tcW w:w="227" w:type="dxa"/>
                  <w:tcBorders>
                    <w:top w:val="single" w:sz="4" w:space="0" w:color="auto"/>
                    <w:left w:val="single" w:sz="4" w:space="0" w:color="auto"/>
                    <w:bottom w:val="single" w:sz="4" w:space="0" w:color="auto"/>
                  </w:tcBorders>
                  <w:shd w:val="clear" w:color="auto" w:fill="FFFFFF" w:themeFill="background1"/>
                  <w:vAlign w:val="center"/>
                </w:tcPr>
                <w:p w14:paraId="27D355F4"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p>
              </w:tc>
              <w:tc>
                <w:tcPr>
                  <w:tcW w:w="227" w:type="dxa"/>
                  <w:tcBorders>
                    <w:top w:val="single" w:sz="4" w:space="0" w:color="auto"/>
                    <w:bottom w:val="single" w:sz="4" w:space="0" w:color="auto"/>
                    <w:right w:val="single" w:sz="4" w:space="0" w:color="auto"/>
                  </w:tcBorders>
                  <w:shd w:val="clear" w:color="auto" w:fill="FFFFFF" w:themeFill="background1"/>
                  <w:vAlign w:val="center"/>
                </w:tcPr>
                <w:p w14:paraId="719536DF"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p>
              </w:tc>
              <w:tc>
                <w:tcPr>
                  <w:tcW w:w="96" w:type="dxa"/>
                  <w:tcBorders>
                    <w:top w:val="nil"/>
                    <w:left w:val="single" w:sz="4" w:space="0" w:color="auto"/>
                    <w:bottom w:val="nil"/>
                    <w:right w:val="single" w:sz="4" w:space="0" w:color="auto"/>
                  </w:tcBorders>
                  <w:vAlign w:val="center"/>
                </w:tcPr>
                <w:p w14:paraId="046702ED"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r w:rsidRPr="00251B95">
                    <w:rPr>
                      <w:rFonts w:ascii="Arial" w:eastAsia="Times New Roman" w:hAnsi="Arial" w:cs="Times New Roman"/>
                      <w:b/>
                      <w:bCs/>
                      <w:sz w:val="20"/>
                      <w:szCs w:val="24"/>
                    </w:rPr>
                    <w:t>.</w:t>
                  </w:r>
                </w:p>
              </w:tc>
              <w:tc>
                <w:tcPr>
                  <w:tcW w:w="227" w:type="dxa"/>
                  <w:tcBorders>
                    <w:top w:val="single" w:sz="4" w:space="0" w:color="auto"/>
                    <w:left w:val="single" w:sz="4" w:space="0" w:color="auto"/>
                    <w:bottom w:val="single" w:sz="4" w:space="0" w:color="auto"/>
                  </w:tcBorders>
                  <w:shd w:val="clear" w:color="auto" w:fill="FFFFFF" w:themeFill="background1"/>
                  <w:vAlign w:val="center"/>
                </w:tcPr>
                <w:p w14:paraId="7EE7DF96"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p>
              </w:tc>
              <w:tc>
                <w:tcPr>
                  <w:tcW w:w="227" w:type="dxa"/>
                  <w:shd w:val="clear" w:color="auto" w:fill="FFFFFF" w:themeFill="background1"/>
                  <w:vAlign w:val="center"/>
                </w:tcPr>
                <w:p w14:paraId="2079851D"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p>
              </w:tc>
            </w:tr>
          </w:tbl>
          <w:p w14:paraId="6E135A8C" w14:textId="77777777" w:rsidR="00251B95" w:rsidRPr="00251B95" w:rsidRDefault="00251B95" w:rsidP="00251B95">
            <w:pPr>
              <w:spacing w:after="0" w:line="276" w:lineRule="auto"/>
              <w:jc w:val="center"/>
              <w:rPr>
                <w:rFonts w:ascii="Arial" w:eastAsia="Times New Roman" w:hAnsi="Arial" w:cs="Times New Roman"/>
                <w:sz w:val="20"/>
                <w:szCs w:val="24"/>
              </w:rPr>
            </w:pPr>
          </w:p>
        </w:tc>
        <w:tc>
          <w:tcPr>
            <w:tcW w:w="1780" w:type="dxa"/>
            <w:tcBorders>
              <w:left w:val="single" w:sz="4" w:space="0" w:color="auto"/>
            </w:tcBorders>
            <w:shd w:val="clear" w:color="auto" w:fill="auto"/>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6F33E6" w:rsidRPr="00251B95" w14:paraId="1E3B312D" w14:textId="77777777" w:rsidTr="0093104D">
              <w:trPr>
                <w:trHeight w:val="340"/>
                <w:jc w:val="center"/>
              </w:trPr>
              <w:tc>
                <w:tcPr>
                  <w:tcW w:w="227" w:type="dxa"/>
                  <w:shd w:val="clear" w:color="auto" w:fill="FFFFFF" w:themeFill="background1"/>
                  <w:vAlign w:val="center"/>
                </w:tcPr>
                <w:p w14:paraId="77859814"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p>
              </w:tc>
              <w:tc>
                <w:tcPr>
                  <w:tcW w:w="227" w:type="dxa"/>
                  <w:tcBorders>
                    <w:top w:val="single" w:sz="4" w:space="0" w:color="auto"/>
                    <w:bottom w:val="single" w:sz="4" w:space="0" w:color="auto"/>
                    <w:right w:val="single" w:sz="4" w:space="0" w:color="auto"/>
                  </w:tcBorders>
                  <w:shd w:val="clear" w:color="auto" w:fill="FFFFFF" w:themeFill="background1"/>
                  <w:vAlign w:val="center"/>
                </w:tcPr>
                <w:p w14:paraId="5B2834C5"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p>
              </w:tc>
              <w:tc>
                <w:tcPr>
                  <w:tcW w:w="96" w:type="dxa"/>
                  <w:tcBorders>
                    <w:top w:val="nil"/>
                    <w:left w:val="single" w:sz="4" w:space="0" w:color="auto"/>
                    <w:bottom w:val="nil"/>
                    <w:right w:val="single" w:sz="4" w:space="0" w:color="auto"/>
                  </w:tcBorders>
                  <w:vAlign w:val="center"/>
                </w:tcPr>
                <w:p w14:paraId="307D4CFF"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r w:rsidRPr="00251B95">
                    <w:rPr>
                      <w:rFonts w:ascii="Arial" w:eastAsia="Times New Roman" w:hAnsi="Arial" w:cs="Times New Roman"/>
                      <w:b/>
                      <w:bCs/>
                      <w:sz w:val="20"/>
                      <w:szCs w:val="24"/>
                    </w:rPr>
                    <w:t>.</w:t>
                  </w:r>
                </w:p>
              </w:tc>
              <w:tc>
                <w:tcPr>
                  <w:tcW w:w="227" w:type="dxa"/>
                  <w:tcBorders>
                    <w:top w:val="single" w:sz="4" w:space="0" w:color="auto"/>
                    <w:left w:val="single" w:sz="4" w:space="0" w:color="auto"/>
                    <w:bottom w:val="single" w:sz="4" w:space="0" w:color="auto"/>
                  </w:tcBorders>
                  <w:shd w:val="clear" w:color="auto" w:fill="FFFFFF" w:themeFill="background1"/>
                  <w:vAlign w:val="center"/>
                </w:tcPr>
                <w:p w14:paraId="51FFADE6"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p>
              </w:tc>
              <w:tc>
                <w:tcPr>
                  <w:tcW w:w="227" w:type="dxa"/>
                  <w:tcBorders>
                    <w:top w:val="single" w:sz="4" w:space="0" w:color="auto"/>
                    <w:bottom w:val="single" w:sz="4" w:space="0" w:color="auto"/>
                    <w:right w:val="single" w:sz="4" w:space="0" w:color="auto"/>
                  </w:tcBorders>
                  <w:shd w:val="clear" w:color="auto" w:fill="FFFFFF" w:themeFill="background1"/>
                  <w:vAlign w:val="center"/>
                </w:tcPr>
                <w:p w14:paraId="58BF3389"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p>
              </w:tc>
              <w:tc>
                <w:tcPr>
                  <w:tcW w:w="96" w:type="dxa"/>
                  <w:tcBorders>
                    <w:top w:val="nil"/>
                    <w:left w:val="single" w:sz="4" w:space="0" w:color="auto"/>
                    <w:bottom w:val="nil"/>
                    <w:right w:val="single" w:sz="4" w:space="0" w:color="auto"/>
                  </w:tcBorders>
                  <w:vAlign w:val="center"/>
                </w:tcPr>
                <w:p w14:paraId="3A28E696"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r w:rsidRPr="00251B95">
                    <w:rPr>
                      <w:rFonts w:ascii="Arial" w:eastAsia="Times New Roman" w:hAnsi="Arial" w:cs="Times New Roman"/>
                      <w:b/>
                      <w:bCs/>
                      <w:sz w:val="20"/>
                      <w:szCs w:val="24"/>
                    </w:rPr>
                    <w:t>.</w:t>
                  </w:r>
                </w:p>
              </w:tc>
              <w:tc>
                <w:tcPr>
                  <w:tcW w:w="227" w:type="dxa"/>
                  <w:tcBorders>
                    <w:top w:val="single" w:sz="4" w:space="0" w:color="auto"/>
                    <w:left w:val="single" w:sz="4" w:space="0" w:color="auto"/>
                    <w:bottom w:val="single" w:sz="4" w:space="0" w:color="auto"/>
                  </w:tcBorders>
                  <w:shd w:val="clear" w:color="auto" w:fill="FFFFFF" w:themeFill="background1"/>
                  <w:vAlign w:val="center"/>
                </w:tcPr>
                <w:p w14:paraId="4E22DDD6"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p>
              </w:tc>
              <w:tc>
                <w:tcPr>
                  <w:tcW w:w="227" w:type="dxa"/>
                  <w:shd w:val="clear" w:color="auto" w:fill="FFFFFF" w:themeFill="background1"/>
                  <w:vAlign w:val="center"/>
                </w:tcPr>
                <w:p w14:paraId="2AA53050"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p>
              </w:tc>
            </w:tr>
          </w:tbl>
          <w:p w14:paraId="5FDA4318" w14:textId="77777777" w:rsidR="00251B95" w:rsidRPr="00251B95" w:rsidRDefault="00251B95" w:rsidP="00251B95">
            <w:pPr>
              <w:spacing w:after="0" w:line="276" w:lineRule="auto"/>
              <w:jc w:val="center"/>
              <w:rPr>
                <w:rFonts w:ascii="Arial" w:eastAsia="Times New Roman" w:hAnsi="Arial" w:cs="Times New Roman"/>
                <w:sz w:val="20"/>
                <w:szCs w:val="24"/>
              </w:rPr>
            </w:pPr>
          </w:p>
        </w:tc>
        <w:tc>
          <w:tcPr>
            <w:tcW w:w="1126" w:type="dxa"/>
            <w:tcBorders>
              <w:right w:val="single" w:sz="4" w:space="0" w:color="auto"/>
            </w:tcBorders>
            <w:shd w:val="clear" w:color="auto" w:fill="auto"/>
            <w:vAlign w:val="center"/>
          </w:tcPr>
          <w:p w14:paraId="534CCEF4" w14:textId="77777777" w:rsidR="00251B95" w:rsidRPr="00251B95" w:rsidRDefault="00251B95" w:rsidP="00251B95">
            <w:pPr>
              <w:spacing w:after="0" w:line="276" w:lineRule="auto"/>
              <w:jc w:val="center"/>
              <w:rPr>
                <w:rFonts w:ascii="Arial" w:eastAsia="Times New Roman" w:hAnsi="Arial" w:cs="Arial"/>
                <w:sz w:val="20"/>
                <w:szCs w:val="20"/>
              </w:rPr>
            </w:pPr>
          </w:p>
        </w:tc>
        <w:tc>
          <w:tcPr>
            <w:tcW w:w="1126" w:type="dxa"/>
            <w:tcBorders>
              <w:left w:val="single" w:sz="4" w:space="0" w:color="auto"/>
              <w:right w:val="single" w:sz="4" w:space="0" w:color="auto"/>
            </w:tcBorders>
            <w:shd w:val="clear" w:color="auto" w:fill="auto"/>
            <w:vAlign w:val="center"/>
          </w:tcPr>
          <w:p w14:paraId="44AC3B4F" w14:textId="77777777" w:rsidR="00251B95" w:rsidRPr="00251B95" w:rsidRDefault="00251B95" w:rsidP="00251B95">
            <w:pPr>
              <w:spacing w:after="0" w:line="276" w:lineRule="auto"/>
              <w:jc w:val="center"/>
              <w:rPr>
                <w:rFonts w:ascii="Arial" w:eastAsia="Times New Roman" w:hAnsi="Arial" w:cs="Arial"/>
                <w:sz w:val="20"/>
                <w:szCs w:val="20"/>
              </w:rPr>
            </w:pPr>
          </w:p>
        </w:tc>
      </w:tr>
      <w:tr w:rsidR="00251B95" w:rsidRPr="00251B95" w14:paraId="476B3FC9" w14:textId="77777777" w:rsidTr="0093104D">
        <w:trPr>
          <w:trHeight w:val="397"/>
        </w:trPr>
        <w:tc>
          <w:tcPr>
            <w:tcW w:w="1541" w:type="dxa"/>
            <w:shd w:val="clear" w:color="auto" w:fill="auto"/>
          </w:tcPr>
          <w:p w14:paraId="367871FE" w14:textId="77777777" w:rsidR="00251B95" w:rsidRPr="00251B95" w:rsidRDefault="00251B95" w:rsidP="00251B95">
            <w:pPr>
              <w:spacing w:after="0" w:line="276" w:lineRule="auto"/>
              <w:rPr>
                <w:rFonts w:ascii="Arial" w:eastAsia="Times New Roman" w:hAnsi="Arial" w:cs="Arial"/>
                <w:sz w:val="20"/>
                <w:szCs w:val="20"/>
              </w:rPr>
            </w:pPr>
          </w:p>
        </w:tc>
        <w:tc>
          <w:tcPr>
            <w:tcW w:w="2253" w:type="dxa"/>
            <w:shd w:val="clear" w:color="auto" w:fill="auto"/>
          </w:tcPr>
          <w:p w14:paraId="45B9F803" w14:textId="77777777" w:rsidR="00251B95" w:rsidRPr="00251B95" w:rsidRDefault="00251B95" w:rsidP="00251B95">
            <w:pPr>
              <w:spacing w:after="0" w:line="276" w:lineRule="auto"/>
              <w:rPr>
                <w:rFonts w:ascii="Arial" w:eastAsia="Times New Roman" w:hAnsi="Arial" w:cs="Arial"/>
                <w:sz w:val="20"/>
                <w:szCs w:val="20"/>
              </w:rPr>
            </w:pPr>
          </w:p>
        </w:tc>
        <w:tc>
          <w:tcPr>
            <w:tcW w:w="1780" w:type="dxa"/>
            <w:tcBorders>
              <w:right w:val="single" w:sz="4" w:space="0" w:color="auto"/>
            </w:tcBorders>
            <w:shd w:val="clear" w:color="auto" w:fill="auto"/>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6F33E6" w:rsidRPr="00251B95" w14:paraId="3BF1CB8B" w14:textId="77777777" w:rsidTr="0093104D">
              <w:trPr>
                <w:trHeight w:val="340"/>
                <w:jc w:val="center"/>
              </w:trPr>
              <w:tc>
                <w:tcPr>
                  <w:tcW w:w="227" w:type="dxa"/>
                  <w:shd w:val="clear" w:color="auto" w:fill="FFFFFF" w:themeFill="background1"/>
                  <w:vAlign w:val="center"/>
                </w:tcPr>
                <w:p w14:paraId="0A6C63A9"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p>
              </w:tc>
              <w:tc>
                <w:tcPr>
                  <w:tcW w:w="227" w:type="dxa"/>
                  <w:tcBorders>
                    <w:top w:val="single" w:sz="4" w:space="0" w:color="auto"/>
                    <w:bottom w:val="single" w:sz="4" w:space="0" w:color="auto"/>
                    <w:right w:val="single" w:sz="4" w:space="0" w:color="auto"/>
                  </w:tcBorders>
                  <w:shd w:val="clear" w:color="auto" w:fill="FFFFFF" w:themeFill="background1"/>
                  <w:vAlign w:val="center"/>
                </w:tcPr>
                <w:p w14:paraId="7B37F254"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p>
              </w:tc>
              <w:tc>
                <w:tcPr>
                  <w:tcW w:w="96" w:type="dxa"/>
                  <w:tcBorders>
                    <w:top w:val="nil"/>
                    <w:left w:val="single" w:sz="4" w:space="0" w:color="auto"/>
                    <w:bottom w:val="nil"/>
                    <w:right w:val="single" w:sz="4" w:space="0" w:color="auto"/>
                  </w:tcBorders>
                  <w:vAlign w:val="center"/>
                </w:tcPr>
                <w:p w14:paraId="2C58799A"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r w:rsidRPr="00251B95">
                    <w:rPr>
                      <w:rFonts w:ascii="Arial" w:eastAsia="Times New Roman" w:hAnsi="Arial" w:cs="Times New Roman"/>
                      <w:b/>
                      <w:bCs/>
                      <w:sz w:val="20"/>
                      <w:szCs w:val="24"/>
                    </w:rPr>
                    <w:t>.</w:t>
                  </w:r>
                </w:p>
              </w:tc>
              <w:tc>
                <w:tcPr>
                  <w:tcW w:w="227" w:type="dxa"/>
                  <w:tcBorders>
                    <w:top w:val="single" w:sz="4" w:space="0" w:color="auto"/>
                    <w:left w:val="single" w:sz="4" w:space="0" w:color="auto"/>
                    <w:bottom w:val="single" w:sz="4" w:space="0" w:color="auto"/>
                  </w:tcBorders>
                  <w:shd w:val="clear" w:color="auto" w:fill="FFFFFF" w:themeFill="background1"/>
                  <w:vAlign w:val="center"/>
                </w:tcPr>
                <w:p w14:paraId="593DD0CD"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p>
              </w:tc>
              <w:tc>
                <w:tcPr>
                  <w:tcW w:w="227" w:type="dxa"/>
                  <w:tcBorders>
                    <w:top w:val="single" w:sz="4" w:space="0" w:color="auto"/>
                    <w:bottom w:val="single" w:sz="4" w:space="0" w:color="auto"/>
                    <w:right w:val="single" w:sz="4" w:space="0" w:color="auto"/>
                  </w:tcBorders>
                  <w:shd w:val="clear" w:color="auto" w:fill="FFFFFF" w:themeFill="background1"/>
                  <w:vAlign w:val="center"/>
                </w:tcPr>
                <w:p w14:paraId="338029BB"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p>
              </w:tc>
              <w:tc>
                <w:tcPr>
                  <w:tcW w:w="96" w:type="dxa"/>
                  <w:tcBorders>
                    <w:top w:val="nil"/>
                    <w:left w:val="single" w:sz="4" w:space="0" w:color="auto"/>
                    <w:bottom w:val="nil"/>
                    <w:right w:val="single" w:sz="4" w:space="0" w:color="auto"/>
                  </w:tcBorders>
                  <w:vAlign w:val="center"/>
                </w:tcPr>
                <w:p w14:paraId="56CDBBEE"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r w:rsidRPr="00251B95">
                    <w:rPr>
                      <w:rFonts w:ascii="Arial" w:eastAsia="Times New Roman" w:hAnsi="Arial" w:cs="Times New Roman"/>
                      <w:b/>
                      <w:bCs/>
                      <w:sz w:val="20"/>
                      <w:szCs w:val="24"/>
                    </w:rPr>
                    <w:t>.</w:t>
                  </w:r>
                </w:p>
              </w:tc>
              <w:tc>
                <w:tcPr>
                  <w:tcW w:w="227" w:type="dxa"/>
                  <w:tcBorders>
                    <w:top w:val="single" w:sz="4" w:space="0" w:color="auto"/>
                    <w:left w:val="single" w:sz="4" w:space="0" w:color="auto"/>
                    <w:bottom w:val="single" w:sz="4" w:space="0" w:color="auto"/>
                  </w:tcBorders>
                  <w:shd w:val="clear" w:color="auto" w:fill="FFFFFF" w:themeFill="background1"/>
                  <w:vAlign w:val="center"/>
                </w:tcPr>
                <w:p w14:paraId="2DAF80DD"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p>
              </w:tc>
              <w:tc>
                <w:tcPr>
                  <w:tcW w:w="227" w:type="dxa"/>
                  <w:shd w:val="clear" w:color="auto" w:fill="FFFFFF" w:themeFill="background1"/>
                  <w:vAlign w:val="center"/>
                </w:tcPr>
                <w:p w14:paraId="40EF6B3D"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p>
              </w:tc>
            </w:tr>
          </w:tbl>
          <w:p w14:paraId="461A58CE" w14:textId="77777777" w:rsidR="00251B95" w:rsidRPr="00251B95" w:rsidRDefault="00251B95" w:rsidP="00251B95">
            <w:pPr>
              <w:spacing w:after="0" w:line="276" w:lineRule="auto"/>
              <w:jc w:val="center"/>
              <w:rPr>
                <w:rFonts w:ascii="Arial" w:eastAsia="Times New Roman" w:hAnsi="Arial" w:cs="Times New Roman"/>
                <w:sz w:val="20"/>
                <w:szCs w:val="24"/>
              </w:rPr>
            </w:pPr>
          </w:p>
        </w:tc>
        <w:tc>
          <w:tcPr>
            <w:tcW w:w="1780" w:type="dxa"/>
            <w:tcBorders>
              <w:left w:val="single" w:sz="4" w:space="0" w:color="auto"/>
            </w:tcBorders>
            <w:shd w:val="clear" w:color="auto" w:fill="auto"/>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6F33E6" w:rsidRPr="00251B95" w14:paraId="1A385C4D" w14:textId="77777777" w:rsidTr="0093104D">
              <w:trPr>
                <w:trHeight w:val="340"/>
                <w:jc w:val="center"/>
              </w:trPr>
              <w:tc>
                <w:tcPr>
                  <w:tcW w:w="227" w:type="dxa"/>
                  <w:shd w:val="clear" w:color="auto" w:fill="FFFFFF" w:themeFill="background1"/>
                  <w:vAlign w:val="center"/>
                </w:tcPr>
                <w:p w14:paraId="7BCDB159"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p>
              </w:tc>
              <w:tc>
                <w:tcPr>
                  <w:tcW w:w="227" w:type="dxa"/>
                  <w:tcBorders>
                    <w:top w:val="single" w:sz="4" w:space="0" w:color="auto"/>
                    <w:bottom w:val="single" w:sz="4" w:space="0" w:color="auto"/>
                    <w:right w:val="single" w:sz="4" w:space="0" w:color="auto"/>
                  </w:tcBorders>
                  <w:shd w:val="clear" w:color="auto" w:fill="FFFFFF" w:themeFill="background1"/>
                  <w:vAlign w:val="center"/>
                </w:tcPr>
                <w:p w14:paraId="1D198D5C"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p>
              </w:tc>
              <w:tc>
                <w:tcPr>
                  <w:tcW w:w="96" w:type="dxa"/>
                  <w:tcBorders>
                    <w:top w:val="nil"/>
                    <w:left w:val="single" w:sz="4" w:space="0" w:color="auto"/>
                    <w:bottom w:val="nil"/>
                    <w:right w:val="single" w:sz="4" w:space="0" w:color="auto"/>
                  </w:tcBorders>
                  <w:vAlign w:val="center"/>
                </w:tcPr>
                <w:p w14:paraId="7850B6CB"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r w:rsidRPr="00251B95">
                    <w:rPr>
                      <w:rFonts w:ascii="Arial" w:eastAsia="Times New Roman" w:hAnsi="Arial" w:cs="Times New Roman"/>
                      <w:b/>
                      <w:bCs/>
                      <w:sz w:val="20"/>
                      <w:szCs w:val="24"/>
                    </w:rPr>
                    <w:t>.</w:t>
                  </w:r>
                </w:p>
              </w:tc>
              <w:tc>
                <w:tcPr>
                  <w:tcW w:w="227" w:type="dxa"/>
                  <w:tcBorders>
                    <w:top w:val="single" w:sz="4" w:space="0" w:color="auto"/>
                    <w:left w:val="single" w:sz="4" w:space="0" w:color="auto"/>
                    <w:bottom w:val="single" w:sz="4" w:space="0" w:color="auto"/>
                  </w:tcBorders>
                  <w:shd w:val="clear" w:color="auto" w:fill="FFFFFF" w:themeFill="background1"/>
                  <w:vAlign w:val="center"/>
                </w:tcPr>
                <w:p w14:paraId="4B8188AD"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p>
              </w:tc>
              <w:tc>
                <w:tcPr>
                  <w:tcW w:w="227" w:type="dxa"/>
                  <w:tcBorders>
                    <w:top w:val="single" w:sz="4" w:space="0" w:color="auto"/>
                    <w:bottom w:val="single" w:sz="4" w:space="0" w:color="auto"/>
                    <w:right w:val="single" w:sz="4" w:space="0" w:color="auto"/>
                  </w:tcBorders>
                  <w:shd w:val="clear" w:color="auto" w:fill="FFFFFF" w:themeFill="background1"/>
                  <w:vAlign w:val="center"/>
                </w:tcPr>
                <w:p w14:paraId="4365234C"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p>
              </w:tc>
              <w:tc>
                <w:tcPr>
                  <w:tcW w:w="96" w:type="dxa"/>
                  <w:tcBorders>
                    <w:top w:val="nil"/>
                    <w:left w:val="single" w:sz="4" w:space="0" w:color="auto"/>
                    <w:bottom w:val="nil"/>
                    <w:right w:val="single" w:sz="4" w:space="0" w:color="auto"/>
                  </w:tcBorders>
                  <w:vAlign w:val="center"/>
                </w:tcPr>
                <w:p w14:paraId="1A07FB45"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r w:rsidRPr="00251B95">
                    <w:rPr>
                      <w:rFonts w:ascii="Arial" w:eastAsia="Times New Roman" w:hAnsi="Arial" w:cs="Times New Roman"/>
                      <w:b/>
                      <w:bCs/>
                      <w:sz w:val="20"/>
                      <w:szCs w:val="24"/>
                    </w:rPr>
                    <w:t>.</w:t>
                  </w:r>
                </w:p>
              </w:tc>
              <w:tc>
                <w:tcPr>
                  <w:tcW w:w="227" w:type="dxa"/>
                  <w:tcBorders>
                    <w:top w:val="single" w:sz="4" w:space="0" w:color="auto"/>
                    <w:left w:val="single" w:sz="4" w:space="0" w:color="auto"/>
                    <w:bottom w:val="single" w:sz="4" w:space="0" w:color="auto"/>
                  </w:tcBorders>
                  <w:shd w:val="clear" w:color="auto" w:fill="FFFFFF" w:themeFill="background1"/>
                  <w:vAlign w:val="center"/>
                </w:tcPr>
                <w:p w14:paraId="3F3F45AE"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p>
              </w:tc>
              <w:tc>
                <w:tcPr>
                  <w:tcW w:w="227" w:type="dxa"/>
                  <w:shd w:val="clear" w:color="auto" w:fill="FFFFFF" w:themeFill="background1"/>
                  <w:vAlign w:val="center"/>
                </w:tcPr>
                <w:p w14:paraId="79610637"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p>
              </w:tc>
            </w:tr>
          </w:tbl>
          <w:p w14:paraId="7F39B43C" w14:textId="77777777" w:rsidR="00251B95" w:rsidRPr="00251B95" w:rsidRDefault="00251B95" w:rsidP="00251B95">
            <w:pPr>
              <w:spacing w:after="0" w:line="276" w:lineRule="auto"/>
              <w:jc w:val="center"/>
              <w:rPr>
                <w:rFonts w:ascii="Arial" w:eastAsia="Times New Roman" w:hAnsi="Arial" w:cs="Times New Roman"/>
                <w:sz w:val="20"/>
                <w:szCs w:val="24"/>
              </w:rPr>
            </w:pPr>
          </w:p>
        </w:tc>
        <w:tc>
          <w:tcPr>
            <w:tcW w:w="1126" w:type="dxa"/>
            <w:tcBorders>
              <w:right w:val="single" w:sz="4" w:space="0" w:color="auto"/>
            </w:tcBorders>
            <w:shd w:val="clear" w:color="auto" w:fill="auto"/>
            <w:vAlign w:val="center"/>
          </w:tcPr>
          <w:p w14:paraId="63C45FD3" w14:textId="77777777" w:rsidR="00251B95" w:rsidRPr="00251B95" w:rsidRDefault="00251B95" w:rsidP="00251B95">
            <w:pPr>
              <w:spacing w:after="0" w:line="276" w:lineRule="auto"/>
              <w:jc w:val="center"/>
              <w:rPr>
                <w:rFonts w:ascii="Arial" w:eastAsia="Times New Roman" w:hAnsi="Arial" w:cs="Arial"/>
                <w:sz w:val="20"/>
                <w:szCs w:val="20"/>
              </w:rPr>
            </w:pPr>
          </w:p>
        </w:tc>
        <w:tc>
          <w:tcPr>
            <w:tcW w:w="1126" w:type="dxa"/>
            <w:tcBorders>
              <w:left w:val="single" w:sz="4" w:space="0" w:color="auto"/>
              <w:right w:val="single" w:sz="4" w:space="0" w:color="auto"/>
            </w:tcBorders>
            <w:shd w:val="clear" w:color="auto" w:fill="auto"/>
            <w:vAlign w:val="center"/>
          </w:tcPr>
          <w:p w14:paraId="7F9D0F92" w14:textId="77777777" w:rsidR="00251B95" w:rsidRPr="00251B95" w:rsidRDefault="00251B95" w:rsidP="00251B95">
            <w:pPr>
              <w:spacing w:after="0" w:line="276" w:lineRule="auto"/>
              <w:jc w:val="center"/>
              <w:rPr>
                <w:rFonts w:ascii="Arial" w:eastAsia="Times New Roman" w:hAnsi="Arial" w:cs="Arial"/>
                <w:sz w:val="20"/>
                <w:szCs w:val="20"/>
              </w:rPr>
            </w:pPr>
          </w:p>
        </w:tc>
      </w:tr>
      <w:tr w:rsidR="00251B95" w:rsidRPr="00251B95" w14:paraId="4054BB6C" w14:textId="77777777" w:rsidTr="0093104D">
        <w:trPr>
          <w:trHeight w:val="397"/>
        </w:trPr>
        <w:tc>
          <w:tcPr>
            <w:tcW w:w="1541" w:type="dxa"/>
            <w:shd w:val="clear" w:color="auto" w:fill="auto"/>
          </w:tcPr>
          <w:p w14:paraId="787AE3A6" w14:textId="77777777" w:rsidR="00251B95" w:rsidRPr="00251B95" w:rsidRDefault="00251B95" w:rsidP="00251B95">
            <w:pPr>
              <w:spacing w:after="0" w:line="276" w:lineRule="auto"/>
              <w:rPr>
                <w:rFonts w:ascii="Arial" w:eastAsia="Times New Roman" w:hAnsi="Arial" w:cs="Arial"/>
                <w:sz w:val="20"/>
                <w:szCs w:val="20"/>
              </w:rPr>
            </w:pPr>
          </w:p>
        </w:tc>
        <w:tc>
          <w:tcPr>
            <w:tcW w:w="2253" w:type="dxa"/>
            <w:shd w:val="clear" w:color="auto" w:fill="auto"/>
          </w:tcPr>
          <w:p w14:paraId="1D7C4B25" w14:textId="77777777" w:rsidR="00251B95" w:rsidRPr="00251B95" w:rsidRDefault="00251B95" w:rsidP="00251B95">
            <w:pPr>
              <w:spacing w:after="0" w:line="276" w:lineRule="auto"/>
              <w:rPr>
                <w:rFonts w:ascii="Arial" w:eastAsia="Times New Roman" w:hAnsi="Arial" w:cs="Arial"/>
                <w:sz w:val="20"/>
                <w:szCs w:val="20"/>
              </w:rPr>
            </w:pPr>
          </w:p>
        </w:tc>
        <w:tc>
          <w:tcPr>
            <w:tcW w:w="1780" w:type="dxa"/>
            <w:tcBorders>
              <w:right w:val="single" w:sz="4" w:space="0" w:color="auto"/>
            </w:tcBorders>
            <w:shd w:val="clear" w:color="auto" w:fill="auto"/>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6F33E6" w:rsidRPr="00251B95" w14:paraId="46736E8E" w14:textId="77777777" w:rsidTr="0093104D">
              <w:trPr>
                <w:trHeight w:val="340"/>
                <w:jc w:val="center"/>
              </w:trPr>
              <w:tc>
                <w:tcPr>
                  <w:tcW w:w="227" w:type="dxa"/>
                  <w:shd w:val="clear" w:color="auto" w:fill="FFFFFF" w:themeFill="background1"/>
                  <w:vAlign w:val="center"/>
                </w:tcPr>
                <w:p w14:paraId="445B9D63"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p>
              </w:tc>
              <w:tc>
                <w:tcPr>
                  <w:tcW w:w="227" w:type="dxa"/>
                  <w:tcBorders>
                    <w:top w:val="single" w:sz="4" w:space="0" w:color="auto"/>
                    <w:bottom w:val="single" w:sz="4" w:space="0" w:color="auto"/>
                    <w:right w:val="single" w:sz="4" w:space="0" w:color="auto"/>
                  </w:tcBorders>
                  <w:shd w:val="clear" w:color="auto" w:fill="FFFFFF" w:themeFill="background1"/>
                  <w:vAlign w:val="center"/>
                </w:tcPr>
                <w:p w14:paraId="09B1BBBB"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p>
              </w:tc>
              <w:tc>
                <w:tcPr>
                  <w:tcW w:w="96" w:type="dxa"/>
                  <w:tcBorders>
                    <w:top w:val="nil"/>
                    <w:left w:val="single" w:sz="4" w:space="0" w:color="auto"/>
                    <w:bottom w:val="nil"/>
                    <w:right w:val="single" w:sz="4" w:space="0" w:color="auto"/>
                  </w:tcBorders>
                  <w:vAlign w:val="center"/>
                </w:tcPr>
                <w:p w14:paraId="027BA378"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r w:rsidRPr="00251B95">
                    <w:rPr>
                      <w:rFonts w:ascii="Arial" w:eastAsia="Times New Roman" w:hAnsi="Arial" w:cs="Times New Roman"/>
                      <w:b/>
                      <w:bCs/>
                      <w:sz w:val="20"/>
                      <w:szCs w:val="24"/>
                    </w:rPr>
                    <w:t>.</w:t>
                  </w:r>
                </w:p>
              </w:tc>
              <w:tc>
                <w:tcPr>
                  <w:tcW w:w="227" w:type="dxa"/>
                  <w:tcBorders>
                    <w:top w:val="single" w:sz="4" w:space="0" w:color="auto"/>
                    <w:left w:val="single" w:sz="4" w:space="0" w:color="auto"/>
                    <w:bottom w:val="single" w:sz="4" w:space="0" w:color="auto"/>
                  </w:tcBorders>
                  <w:shd w:val="clear" w:color="auto" w:fill="FFFFFF" w:themeFill="background1"/>
                  <w:vAlign w:val="center"/>
                </w:tcPr>
                <w:p w14:paraId="5C3ADE5A"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p>
              </w:tc>
              <w:tc>
                <w:tcPr>
                  <w:tcW w:w="227" w:type="dxa"/>
                  <w:tcBorders>
                    <w:top w:val="single" w:sz="4" w:space="0" w:color="auto"/>
                    <w:bottom w:val="single" w:sz="4" w:space="0" w:color="auto"/>
                    <w:right w:val="single" w:sz="4" w:space="0" w:color="auto"/>
                  </w:tcBorders>
                  <w:shd w:val="clear" w:color="auto" w:fill="FFFFFF" w:themeFill="background1"/>
                  <w:vAlign w:val="center"/>
                </w:tcPr>
                <w:p w14:paraId="5970FF88"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p>
              </w:tc>
              <w:tc>
                <w:tcPr>
                  <w:tcW w:w="96" w:type="dxa"/>
                  <w:tcBorders>
                    <w:top w:val="nil"/>
                    <w:left w:val="single" w:sz="4" w:space="0" w:color="auto"/>
                    <w:bottom w:val="nil"/>
                    <w:right w:val="single" w:sz="4" w:space="0" w:color="auto"/>
                  </w:tcBorders>
                  <w:vAlign w:val="center"/>
                </w:tcPr>
                <w:p w14:paraId="5F07F745"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r w:rsidRPr="00251B95">
                    <w:rPr>
                      <w:rFonts w:ascii="Arial" w:eastAsia="Times New Roman" w:hAnsi="Arial" w:cs="Times New Roman"/>
                      <w:b/>
                      <w:bCs/>
                      <w:sz w:val="20"/>
                      <w:szCs w:val="24"/>
                    </w:rPr>
                    <w:t>.</w:t>
                  </w:r>
                </w:p>
              </w:tc>
              <w:tc>
                <w:tcPr>
                  <w:tcW w:w="227" w:type="dxa"/>
                  <w:tcBorders>
                    <w:top w:val="single" w:sz="4" w:space="0" w:color="auto"/>
                    <w:left w:val="single" w:sz="4" w:space="0" w:color="auto"/>
                    <w:bottom w:val="single" w:sz="4" w:space="0" w:color="auto"/>
                  </w:tcBorders>
                  <w:shd w:val="clear" w:color="auto" w:fill="FFFFFF" w:themeFill="background1"/>
                  <w:vAlign w:val="center"/>
                </w:tcPr>
                <w:p w14:paraId="4FA5FD5D"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p>
              </w:tc>
              <w:tc>
                <w:tcPr>
                  <w:tcW w:w="227" w:type="dxa"/>
                  <w:shd w:val="clear" w:color="auto" w:fill="FFFFFF" w:themeFill="background1"/>
                  <w:vAlign w:val="center"/>
                </w:tcPr>
                <w:p w14:paraId="2DF5B6D2"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p>
              </w:tc>
            </w:tr>
          </w:tbl>
          <w:p w14:paraId="55651660" w14:textId="77777777" w:rsidR="00251B95" w:rsidRPr="00251B95" w:rsidRDefault="00251B95" w:rsidP="00251B95">
            <w:pPr>
              <w:spacing w:after="0" w:line="276" w:lineRule="auto"/>
              <w:jc w:val="center"/>
              <w:rPr>
                <w:rFonts w:ascii="Arial" w:eastAsia="Times New Roman" w:hAnsi="Arial" w:cs="Times New Roman"/>
                <w:sz w:val="20"/>
                <w:szCs w:val="24"/>
              </w:rPr>
            </w:pPr>
          </w:p>
        </w:tc>
        <w:tc>
          <w:tcPr>
            <w:tcW w:w="1780" w:type="dxa"/>
            <w:tcBorders>
              <w:left w:val="single" w:sz="4" w:space="0" w:color="auto"/>
            </w:tcBorders>
            <w:shd w:val="clear" w:color="auto" w:fill="auto"/>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6F33E6" w:rsidRPr="00251B95" w14:paraId="48D30DFC" w14:textId="77777777" w:rsidTr="0093104D">
              <w:trPr>
                <w:trHeight w:val="340"/>
                <w:jc w:val="center"/>
              </w:trPr>
              <w:tc>
                <w:tcPr>
                  <w:tcW w:w="227" w:type="dxa"/>
                  <w:shd w:val="clear" w:color="auto" w:fill="FFFFFF" w:themeFill="background1"/>
                  <w:vAlign w:val="center"/>
                </w:tcPr>
                <w:p w14:paraId="22184415"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p>
              </w:tc>
              <w:tc>
                <w:tcPr>
                  <w:tcW w:w="227" w:type="dxa"/>
                  <w:tcBorders>
                    <w:top w:val="single" w:sz="4" w:space="0" w:color="auto"/>
                    <w:bottom w:val="single" w:sz="4" w:space="0" w:color="auto"/>
                    <w:right w:val="single" w:sz="4" w:space="0" w:color="auto"/>
                  </w:tcBorders>
                  <w:shd w:val="clear" w:color="auto" w:fill="FFFFFF" w:themeFill="background1"/>
                  <w:vAlign w:val="center"/>
                </w:tcPr>
                <w:p w14:paraId="17F89FFD"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p>
              </w:tc>
              <w:tc>
                <w:tcPr>
                  <w:tcW w:w="96" w:type="dxa"/>
                  <w:tcBorders>
                    <w:top w:val="nil"/>
                    <w:left w:val="single" w:sz="4" w:space="0" w:color="auto"/>
                    <w:bottom w:val="nil"/>
                    <w:right w:val="single" w:sz="4" w:space="0" w:color="auto"/>
                  </w:tcBorders>
                  <w:vAlign w:val="center"/>
                </w:tcPr>
                <w:p w14:paraId="381E75E4"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r w:rsidRPr="00251B95">
                    <w:rPr>
                      <w:rFonts w:ascii="Arial" w:eastAsia="Times New Roman" w:hAnsi="Arial" w:cs="Times New Roman"/>
                      <w:b/>
                      <w:bCs/>
                      <w:sz w:val="20"/>
                      <w:szCs w:val="24"/>
                    </w:rPr>
                    <w:t>.</w:t>
                  </w:r>
                </w:p>
              </w:tc>
              <w:tc>
                <w:tcPr>
                  <w:tcW w:w="227" w:type="dxa"/>
                  <w:tcBorders>
                    <w:top w:val="single" w:sz="4" w:space="0" w:color="auto"/>
                    <w:left w:val="single" w:sz="4" w:space="0" w:color="auto"/>
                    <w:bottom w:val="single" w:sz="4" w:space="0" w:color="auto"/>
                  </w:tcBorders>
                  <w:shd w:val="clear" w:color="auto" w:fill="FFFFFF" w:themeFill="background1"/>
                  <w:vAlign w:val="center"/>
                </w:tcPr>
                <w:p w14:paraId="039D8286"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p>
              </w:tc>
              <w:tc>
                <w:tcPr>
                  <w:tcW w:w="227" w:type="dxa"/>
                  <w:tcBorders>
                    <w:top w:val="single" w:sz="4" w:space="0" w:color="auto"/>
                    <w:bottom w:val="single" w:sz="4" w:space="0" w:color="auto"/>
                    <w:right w:val="single" w:sz="4" w:space="0" w:color="auto"/>
                  </w:tcBorders>
                  <w:shd w:val="clear" w:color="auto" w:fill="FFFFFF" w:themeFill="background1"/>
                  <w:vAlign w:val="center"/>
                </w:tcPr>
                <w:p w14:paraId="4CA50839"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p>
              </w:tc>
              <w:tc>
                <w:tcPr>
                  <w:tcW w:w="96" w:type="dxa"/>
                  <w:tcBorders>
                    <w:top w:val="nil"/>
                    <w:left w:val="single" w:sz="4" w:space="0" w:color="auto"/>
                    <w:bottom w:val="nil"/>
                    <w:right w:val="single" w:sz="4" w:space="0" w:color="auto"/>
                  </w:tcBorders>
                  <w:vAlign w:val="center"/>
                </w:tcPr>
                <w:p w14:paraId="72395FBA"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r w:rsidRPr="00251B95">
                    <w:rPr>
                      <w:rFonts w:ascii="Arial" w:eastAsia="Times New Roman" w:hAnsi="Arial" w:cs="Times New Roman"/>
                      <w:b/>
                      <w:bCs/>
                      <w:sz w:val="20"/>
                      <w:szCs w:val="24"/>
                    </w:rPr>
                    <w:t>.</w:t>
                  </w:r>
                </w:p>
              </w:tc>
              <w:tc>
                <w:tcPr>
                  <w:tcW w:w="227" w:type="dxa"/>
                  <w:tcBorders>
                    <w:top w:val="single" w:sz="4" w:space="0" w:color="auto"/>
                    <w:left w:val="single" w:sz="4" w:space="0" w:color="auto"/>
                    <w:bottom w:val="single" w:sz="4" w:space="0" w:color="auto"/>
                  </w:tcBorders>
                  <w:shd w:val="clear" w:color="auto" w:fill="FFFFFF" w:themeFill="background1"/>
                  <w:vAlign w:val="center"/>
                </w:tcPr>
                <w:p w14:paraId="1E1A476D"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p>
              </w:tc>
              <w:tc>
                <w:tcPr>
                  <w:tcW w:w="227" w:type="dxa"/>
                  <w:shd w:val="clear" w:color="auto" w:fill="FFFFFF" w:themeFill="background1"/>
                  <w:vAlign w:val="center"/>
                </w:tcPr>
                <w:p w14:paraId="7132E6F4"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p>
              </w:tc>
            </w:tr>
          </w:tbl>
          <w:p w14:paraId="63CC5363" w14:textId="77777777" w:rsidR="00251B95" w:rsidRPr="00251B95" w:rsidRDefault="00251B95" w:rsidP="00251B95">
            <w:pPr>
              <w:spacing w:after="0" w:line="276" w:lineRule="auto"/>
              <w:jc w:val="center"/>
              <w:rPr>
                <w:rFonts w:ascii="Arial" w:eastAsia="Times New Roman" w:hAnsi="Arial" w:cs="Times New Roman"/>
                <w:sz w:val="20"/>
                <w:szCs w:val="24"/>
              </w:rPr>
            </w:pPr>
          </w:p>
        </w:tc>
        <w:tc>
          <w:tcPr>
            <w:tcW w:w="1126" w:type="dxa"/>
            <w:tcBorders>
              <w:right w:val="single" w:sz="4" w:space="0" w:color="auto"/>
            </w:tcBorders>
            <w:shd w:val="clear" w:color="auto" w:fill="auto"/>
            <w:vAlign w:val="center"/>
          </w:tcPr>
          <w:p w14:paraId="30A7EAD0" w14:textId="77777777" w:rsidR="00251B95" w:rsidRPr="00251B95" w:rsidRDefault="00251B95" w:rsidP="00251B95">
            <w:pPr>
              <w:spacing w:after="0" w:line="276" w:lineRule="auto"/>
              <w:jc w:val="center"/>
              <w:rPr>
                <w:rFonts w:ascii="Arial" w:eastAsia="Times New Roman" w:hAnsi="Arial" w:cs="Arial"/>
                <w:sz w:val="20"/>
                <w:szCs w:val="20"/>
              </w:rPr>
            </w:pPr>
          </w:p>
        </w:tc>
        <w:tc>
          <w:tcPr>
            <w:tcW w:w="1126" w:type="dxa"/>
            <w:tcBorders>
              <w:left w:val="single" w:sz="4" w:space="0" w:color="auto"/>
              <w:right w:val="single" w:sz="4" w:space="0" w:color="auto"/>
            </w:tcBorders>
            <w:shd w:val="clear" w:color="auto" w:fill="auto"/>
            <w:vAlign w:val="center"/>
          </w:tcPr>
          <w:p w14:paraId="34E7EBFB" w14:textId="77777777" w:rsidR="00251B95" w:rsidRPr="00251B95" w:rsidRDefault="00251B95" w:rsidP="00251B95">
            <w:pPr>
              <w:spacing w:after="0" w:line="276" w:lineRule="auto"/>
              <w:jc w:val="center"/>
              <w:rPr>
                <w:rFonts w:ascii="Arial" w:eastAsia="Times New Roman" w:hAnsi="Arial" w:cs="Arial"/>
                <w:sz w:val="20"/>
                <w:szCs w:val="20"/>
              </w:rPr>
            </w:pPr>
          </w:p>
        </w:tc>
      </w:tr>
      <w:tr w:rsidR="00251B95" w:rsidRPr="00251B95" w14:paraId="7339C240" w14:textId="77777777" w:rsidTr="0093104D">
        <w:trPr>
          <w:trHeight w:val="397"/>
        </w:trPr>
        <w:tc>
          <w:tcPr>
            <w:tcW w:w="1541" w:type="dxa"/>
            <w:shd w:val="clear" w:color="auto" w:fill="auto"/>
          </w:tcPr>
          <w:p w14:paraId="0DA703C4" w14:textId="77777777" w:rsidR="00251B95" w:rsidRPr="00251B95" w:rsidRDefault="00251B95" w:rsidP="00251B95">
            <w:pPr>
              <w:spacing w:after="0" w:line="276" w:lineRule="auto"/>
              <w:rPr>
                <w:rFonts w:ascii="Arial" w:eastAsia="Times New Roman" w:hAnsi="Arial" w:cs="Arial"/>
                <w:sz w:val="20"/>
                <w:szCs w:val="20"/>
              </w:rPr>
            </w:pPr>
          </w:p>
        </w:tc>
        <w:tc>
          <w:tcPr>
            <w:tcW w:w="2253" w:type="dxa"/>
            <w:shd w:val="clear" w:color="auto" w:fill="auto"/>
          </w:tcPr>
          <w:p w14:paraId="5B482E66" w14:textId="77777777" w:rsidR="00251B95" w:rsidRPr="00251B95" w:rsidRDefault="00251B95" w:rsidP="00251B95">
            <w:pPr>
              <w:spacing w:after="0" w:line="276" w:lineRule="auto"/>
              <w:rPr>
                <w:rFonts w:ascii="Arial" w:eastAsia="Times New Roman" w:hAnsi="Arial" w:cs="Arial"/>
                <w:sz w:val="20"/>
                <w:szCs w:val="20"/>
              </w:rPr>
            </w:pPr>
          </w:p>
        </w:tc>
        <w:tc>
          <w:tcPr>
            <w:tcW w:w="1780" w:type="dxa"/>
            <w:tcBorders>
              <w:right w:val="single" w:sz="4" w:space="0" w:color="auto"/>
            </w:tcBorders>
            <w:shd w:val="clear" w:color="auto" w:fill="auto"/>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6F33E6" w:rsidRPr="00251B95" w14:paraId="372B5097" w14:textId="77777777" w:rsidTr="0093104D">
              <w:trPr>
                <w:trHeight w:val="340"/>
                <w:jc w:val="center"/>
              </w:trPr>
              <w:tc>
                <w:tcPr>
                  <w:tcW w:w="227" w:type="dxa"/>
                  <w:shd w:val="clear" w:color="auto" w:fill="FFFFFF" w:themeFill="background1"/>
                  <w:vAlign w:val="center"/>
                </w:tcPr>
                <w:p w14:paraId="7B28E1BB"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p>
              </w:tc>
              <w:tc>
                <w:tcPr>
                  <w:tcW w:w="227" w:type="dxa"/>
                  <w:tcBorders>
                    <w:top w:val="single" w:sz="4" w:space="0" w:color="auto"/>
                    <w:bottom w:val="single" w:sz="4" w:space="0" w:color="auto"/>
                    <w:right w:val="single" w:sz="4" w:space="0" w:color="auto"/>
                  </w:tcBorders>
                  <w:shd w:val="clear" w:color="auto" w:fill="FFFFFF" w:themeFill="background1"/>
                  <w:vAlign w:val="center"/>
                </w:tcPr>
                <w:p w14:paraId="6A68CB9A"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p>
              </w:tc>
              <w:tc>
                <w:tcPr>
                  <w:tcW w:w="96" w:type="dxa"/>
                  <w:tcBorders>
                    <w:top w:val="nil"/>
                    <w:left w:val="single" w:sz="4" w:space="0" w:color="auto"/>
                    <w:bottom w:val="nil"/>
                    <w:right w:val="single" w:sz="4" w:space="0" w:color="auto"/>
                  </w:tcBorders>
                  <w:vAlign w:val="center"/>
                </w:tcPr>
                <w:p w14:paraId="5157B8C6"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r w:rsidRPr="00251B95">
                    <w:rPr>
                      <w:rFonts w:ascii="Arial" w:eastAsia="Times New Roman" w:hAnsi="Arial" w:cs="Times New Roman"/>
                      <w:b/>
                      <w:bCs/>
                      <w:sz w:val="20"/>
                      <w:szCs w:val="24"/>
                    </w:rPr>
                    <w:t>.</w:t>
                  </w:r>
                </w:p>
              </w:tc>
              <w:tc>
                <w:tcPr>
                  <w:tcW w:w="227" w:type="dxa"/>
                  <w:tcBorders>
                    <w:top w:val="single" w:sz="4" w:space="0" w:color="auto"/>
                    <w:left w:val="single" w:sz="4" w:space="0" w:color="auto"/>
                    <w:bottom w:val="single" w:sz="4" w:space="0" w:color="auto"/>
                  </w:tcBorders>
                  <w:shd w:val="clear" w:color="auto" w:fill="FFFFFF" w:themeFill="background1"/>
                  <w:vAlign w:val="center"/>
                </w:tcPr>
                <w:p w14:paraId="2D585800"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p>
              </w:tc>
              <w:tc>
                <w:tcPr>
                  <w:tcW w:w="227" w:type="dxa"/>
                  <w:tcBorders>
                    <w:top w:val="single" w:sz="4" w:space="0" w:color="auto"/>
                    <w:bottom w:val="single" w:sz="4" w:space="0" w:color="auto"/>
                    <w:right w:val="single" w:sz="4" w:space="0" w:color="auto"/>
                  </w:tcBorders>
                  <w:shd w:val="clear" w:color="auto" w:fill="FFFFFF" w:themeFill="background1"/>
                  <w:vAlign w:val="center"/>
                </w:tcPr>
                <w:p w14:paraId="3134CA33"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p>
              </w:tc>
              <w:tc>
                <w:tcPr>
                  <w:tcW w:w="96" w:type="dxa"/>
                  <w:tcBorders>
                    <w:top w:val="nil"/>
                    <w:left w:val="single" w:sz="4" w:space="0" w:color="auto"/>
                    <w:bottom w:val="nil"/>
                    <w:right w:val="single" w:sz="4" w:space="0" w:color="auto"/>
                  </w:tcBorders>
                  <w:vAlign w:val="center"/>
                </w:tcPr>
                <w:p w14:paraId="513DC3F8"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r w:rsidRPr="00251B95">
                    <w:rPr>
                      <w:rFonts w:ascii="Arial" w:eastAsia="Times New Roman" w:hAnsi="Arial" w:cs="Times New Roman"/>
                      <w:b/>
                      <w:bCs/>
                      <w:sz w:val="20"/>
                      <w:szCs w:val="24"/>
                    </w:rPr>
                    <w:t>.</w:t>
                  </w:r>
                </w:p>
              </w:tc>
              <w:tc>
                <w:tcPr>
                  <w:tcW w:w="227" w:type="dxa"/>
                  <w:tcBorders>
                    <w:top w:val="single" w:sz="4" w:space="0" w:color="auto"/>
                    <w:left w:val="single" w:sz="4" w:space="0" w:color="auto"/>
                    <w:bottom w:val="single" w:sz="4" w:space="0" w:color="auto"/>
                  </w:tcBorders>
                  <w:shd w:val="clear" w:color="auto" w:fill="FFFFFF" w:themeFill="background1"/>
                  <w:vAlign w:val="center"/>
                </w:tcPr>
                <w:p w14:paraId="4993D8D6"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p>
              </w:tc>
              <w:tc>
                <w:tcPr>
                  <w:tcW w:w="227" w:type="dxa"/>
                  <w:shd w:val="clear" w:color="auto" w:fill="FFFFFF" w:themeFill="background1"/>
                  <w:vAlign w:val="center"/>
                </w:tcPr>
                <w:p w14:paraId="47F2581E"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p>
              </w:tc>
            </w:tr>
          </w:tbl>
          <w:p w14:paraId="13BF7498" w14:textId="77777777" w:rsidR="00251B95" w:rsidRPr="00251B95" w:rsidRDefault="00251B95" w:rsidP="00251B95">
            <w:pPr>
              <w:spacing w:after="0" w:line="276" w:lineRule="auto"/>
              <w:jc w:val="center"/>
              <w:rPr>
                <w:rFonts w:ascii="Arial" w:eastAsia="Times New Roman" w:hAnsi="Arial" w:cs="Times New Roman"/>
                <w:sz w:val="20"/>
                <w:szCs w:val="24"/>
              </w:rPr>
            </w:pPr>
          </w:p>
        </w:tc>
        <w:tc>
          <w:tcPr>
            <w:tcW w:w="1780" w:type="dxa"/>
            <w:tcBorders>
              <w:left w:val="single" w:sz="4" w:space="0" w:color="auto"/>
            </w:tcBorders>
            <w:shd w:val="clear" w:color="auto" w:fill="auto"/>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6F33E6" w:rsidRPr="00251B95" w14:paraId="57DC1D58" w14:textId="77777777" w:rsidTr="0093104D">
              <w:trPr>
                <w:trHeight w:val="340"/>
                <w:jc w:val="center"/>
              </w:trPr>
              <w:tc>
                <w:tcPr>
                  <w:tcW w:w="227" w:type="dxa"/>
                  <w:shd w:val="clear" w:color="auto" w:fill="FFFFFF" w:themeFill="background1"/>
                  <w:vAlign w:val="center"/>
                </w:tcPr>
                <w:p w14:paraId="32E8A67D"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p>
              </w:tc>
              <w:tc>
                <w:tcPr>
                  <w:tcW w:w="227" w:type="dxa"/>
                  <w:tcBorders>
                    <w:top w:val="single" w:sz="4" w:space="0" w:color="auto"/>
                    <w:bottom w:val="single" w:sz="4" w:space="0" w:color="auto"/>
                    <w:right w:val="single" w:sz="4" w:space="0" w:color="auto"/>
                  </w:tcBorders>
                  <w:shd w:val="clear" w:color="auto" w:fill="FFFFFF" w:themeFill="background1"/>
                  <w:vAlign w:val="center"/>
                </w:tcPr>
                <w:p w14:paraId="2247D6E3"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p>
              </w:tc>
              <w:tc>
                <w:tcPr>
                  <w:tcW w:w="96" w:type="dxa"/>
                  <w:tcBorders>
                    <w:top w:val="nil"/>
                    <w:left w:val="single" w:sz="4" w:space="0" w:color="auto"/>
                    <w:bottom w:val="nil"/>
                    <w:right w:val="single" w:sz="4" w:space="0" w:color="auto"/>
                  </w:tcBorders>
                  <w:vAlign w:val="center"/>
                </w:tcPr>
                <w:p w14:paraId="390B9543"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r w:rsidRPr="00251B95">
                    <w:rPr>
                      <w:rFonts w:ascii="Arial" w:eastAsia="Times New Roman" w:hAnsi="Arial" w:cs="Times New Roman"/>
                      <w:b/>
                      <w:bCs/>
                      <w:sz w:val="20"/>
                      <w:szCs w:val="24"/>
                    </w:rPr>
                    <w:t>.</w:t>
                  </w:r>
                </w:p>
              </w:tc>
              <w:tc>
                <w:tcPr>
                  <w:tcW w:w="227" w:type="dxa"/>
                  <w:tcBorders>
                    <w:top w:val="single" w:sz="4" w:space="0" w:color="auto"/>
                    <w:left w:val="single" w:sz="4" w:space="0" w:color="auto"/>
                    <w:bottom w:val="single" w:sz="4" w:space="0" w:color="auto"/>
                  </w:tcBorders>
                  <w:shd w:val="clear" w:color="auto" w:fill="FFFFFF" w:themeFill="background1"/>
                  <w:vAlign w:val="center"/>
                </w:tcPr>
                <w:p w14:paraId="0C69FA2B"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p>
              </w:tc>
              <w:tc>
                <w:tcPr>
                  <w:tcW w:w="227" w:type="dxa"/>
                  <w:tcBorders>
                    <w:top w:val="single" w:sz="4" w:space="0" w:color="auto"/>
                    <w:bottom w:val="single" w:sz="4" w:space="0" w:color="auto"/>
                    <w:right w:val="single" w:sz="4" w:space="0" w:color="auto"/>
                  </w:tcBorders>
                  <w:shd w:val="clear" w:color="auto" w:fill="FFFFFF" w:themeFill="background1"/>
                  <w:vAlign w:val="center"/>
                </w:tcPr>
                <w:p w14:paraId="58AEFA64"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p>
              </w:tc>
              <w:tc>
                <w:tcPr>
                  <w:tcW w:w="96" w:type="dxa"/>
                  <w:tcBorders>
                    <w:top w:val="nil"/>
                    <w:left w:val="single" w:sz="4" w:space="0" w:color="auto"/>
                    <w:bottom w:val="nil"/>
                    <w:right w:val="single" w:sz="4" w:space="0" w:color="auto"/>
                  </w:tcBorders>
                  <w:vAlign w:val="center"/>
                </w:tcPr>
                <w:p w14:paraId="4BC8C610"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r w:rsidRPr="00251B95">
                    <w:rPr>
                      <w:rFonts w:ascii="Arial" w:eastAsia="Times New Roman" w:hAnsi="Arial" w:cs="Times New Roman"/>
                      <w:b/>
                      <w:bCs/>
                      <w:sz w:val="20"/>
                      <w:szCs w:val="24"/>
                    </w:rPr>
                    <w:t>.</w:t>
                  </w:r>
                </w:p>
              </w:tc>
              <w:tc>
                <w:tcPr>
                  <w:tcW w:w="227" w:type="dxa"/>
                  <w:tcBorders>
                    <w:top w:val="single" w:sz="4" w:space="0" w:color="auto"/>
                    <w:left w:val="single" w:sz="4" w:space="0" w:color="auto"/>
                    <w:bottom w:val="single" w:sz="4" w:space="0" w:color="auto"/>
                  </w:tcBorders>
                  <w:shd w:val="clear" w:color="auto" w:fill="FFFFFF" w:themeFill="background1"/>
                  <w:vAlign w:val="center"/>
                </w:tcPr>
                <w:p w14:paraId="706337B0"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p>
              </w:tc>
              <w:tc>
                <w:tcPr>
                  <w:tcW w:w="227" w:type="dxa"/>
                  <w:shd w:val="clear" w:color="auto" w:fill="FFFFFF" w:themeFill="background1"/>
                  <w:vAlign w:val="center"/>
                </w:tcPr>
                <w:p w14:paraId="295C6003"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p>
              </w:tc>
            </w:tr>
          </w:tbl>
          <w:p w14:paraId="325E9309" w14:textId="77777777" w:rsidR="00251B95" w:rsidRPr="00251B95" w:rsidRDefault="00251B95" w:rsidP="00251B95">
            <w:pPr>
              <w:spacing w:after="0" w:line="276" w:lineRule="auto"/>
              <w:jc w:val="center"/>
              <w:rPr>
                <w:rFonts w:ascii="Arial" w:eastAsia="Times New Roman" w:hAnsi="Arial" w:cs="Times New Roman"/>
                <w:sz w:val="20"/>
                <w:szCs w:val="24"/>
              </w:rPr>
            </w:pPr>
          </w:p>
        </w:tc>
        <w:tc>
          <w:tcPr>
            <w:tcW w:w="1126" w:type="dxa"/>
            <w:tcBorders>
              <w:right w:val="single" w:sz="4" w:space="0" w:color="auto"/>
            </w:tcBorders>
            <w:shd w:val="clear" w:color="auto" w:fill="auto"/>
            <w:vAlign w:val="center"/>
          </w:tcPr>
          <w:p w14:paraId="713B807B" w14:textId="77777777" w:rsidR="00251B95" w:rsidRPr="00251B95" w:rsidRDefault="00251B95" w:rsidP="00251B95">
            <w:pPr>
              <w:spacing w:after="0" w:line="276" w:lineRule="auto"/>
              <w:jc w:val="center"/>
              <w:rPr>
                <w:rFonts w:ascii="Arial" w:eastAsia="Times New Roman" w:hAnsi="Arial" w:cs="Arial"/>
                <w:sz w:val="20"/>
                <w:szCs w:val="20"/>
              </w:rPr>
            </w:pPr>
          </w:p>
        </w:tc>
        <w:tc>
          <w:tcPr>
            <w:tcW w:w="1126" w:type="dxa"/>
            <w:tcBorders>
              <w:left w:val="single" w:sz="4" w:space="0" w:color="auto"/>
              <w:right w:val="single" w:sz="4" w:space="0" w:color="auto"/>
            </w:tcBorders>
            <w:shd w:val="clear" w:color="auto" w:fill="auto"/>
            <w:vAlign w:val="center"/>
          </w:tcPr>
          <w:p w14:paraId="12BCE214" w14:textId="77777777" w:rsidR="00251B95" w:rsidRPr="00251B95" w:rsidRDefault="00251B95" w:rsidP="00251B95">
            <w:pPr>
              <w:spacing w:after="0" w:line="276" w:lineRule="auto"/>
              <w:jc w:val="center"/>
              <w:rPr>
                <w:rFonts w:ascii="Arial" w:eastAsia="Times New Roman" w:hAnsi="Arial" w:cs="Arial"/>
                <w:sz w:val="20"/>
                <w:szCs w:val="20"/>
              </w:rPr>
            </w:pPr>
          </w:p>
        </w:tc>
      </w:tr>
      <w:tr w:rsidR="00251B95" w:rsidRPr="00251B95" w14:paraId="14BE4653" w14:textId="77777777" w:rsidTr="0093104D">
        <w:trPr>
          <w:trHeight w:val="397"/>
        </w:trPr>
        <w:tc>
          <w:tcPr>
            <w:tcW w:w="1541" w:type="dxa"/>
            <w:shd w:val="clear" w:color="auto" w:fill="auto"/>
          </w:tcPr>
          <w:p w14:paraId="09DDF8CE" w14:textId="77777777" w:rsidR="00251B95" w:rsidRPr="00251B95" w:rsidRDefault="00251B95" w:rsidP="00251B95">
            <w:pPr>
              <w:spacing w:after="0" w:line="276" w:lineRule="auto"/>
              <w:rPr>
                <w:rFonts w:ascii="Arial" w:eastAsia="Times New Roman" w:hAnsi="Arial" w:cs="Arial"/>
                <w:sz w:val="20"/>
                <w:szCs w:val="20"/>
              </w:rPr>
            </w:pPr>
          </w:p>
        </w:tc>
        <w:tc>
          <w:tcPr>
            <w:tcW w:w="2253" w:type="dxa"/>
            <w:shd w:val="clear" w:color="auto" w:fill="auto"/>
          </w:tcPr>
          <w:p w14:paraId="239EAB83" w14:textId="77777777" w:rsidR="00251B95" w:rsidRPr="00251B95" w:rsidRDefault="00251B95" w:rsidP="00251B95">
            <w:pPr>
              <w:spacing w:after="0" w:line="276" w:lineRule="auto"/>
              <w:rPr>
                <w:rFonts w:ascii="Arial" w:eastAsia="Times New Roman" w:hAnsi="Arial" w:cs="Arial"/>
                <w:sz w:val="20"/>
                <w:szCs w:val="20"/>
              </w:rPr>
            </w:pPr>
          </w:p>
        </w:tc>
        <w:tc>
          <w:tcPr>
            <w:tcW w:w="1780" w:type="dxa"/>
            <w:tcBorders>
              <w:right w:val="single" w:sz="4" w:space="0" w:color="auto"/>
            </w:tcBorders>
            <w:shd w:val="clear" w:color="auto" w:fill="auto"/>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6F33E6" w:rsidRPr="00251B95" w14:paraId="512D0F1B" w14:textId="77777777" w:rsidTr="0093104D">
              <w:trPr>
                <w:trHeight w:val="340"/>
                <w:jc w:val="center"/>
              </w:trPr>
              <w:tc>
                <w:tcPr>
                  <w:tcW w:w="227" w:type="dxa"/>
                  <w:shd w:val="clear" w:color="auto" w:fill="FFFFFF" w:themeFill="background1"/>
                  <w:vAlign w:val="center"/>
                </w:tcPr>
                <w:p w14:paraId="19268EAB"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p>
              </w:tc>
              <w:tc>
                <w:tcPr>
                  <w:tcW w:w="227" w:type="dxa"/>
                  <w:tcBorders>
                    <w:top w:val="single" w:sz="4" w:space="0" w:color="auto"/>
                    <w:bottom w:val="single" w:sz="4" w:space="0" w:color="auto"/>
                    <w:right w:val="single" w:sz="4" w:space="0" w:color="auto"/>
                  </w:tcBorders>
                  <w:shd w:val="clear" w:color="auto" w:fill="FFFFFF" w:themeFill="background1"/>
                  <w:vAlign w:val="center"/>
                </w:tcPr>
                <w:p w14:paraId="773BF3EF"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p>
              </w:tc>
              <w:tc>
                <w:tcPr>
                  <w:tcW w:w="96" w:type="dxa"/>
                  <w:tcBorders>
                    <w:top w:val="nil"/>
                    <w:left w:val="single" w:sz="4" w:space="0" w:color="auto"/>
                    <w:bottom w:val="nil"/>
                    <w:right w:val="single" w:sz="4" w:space="0" w:color="auto"/>
                  </w:tcBorders>
                  <w:vAlign w:val="center"/>
                </w:tcPr>
                <w:p w14:paraId="520A1268"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r w:rsidRPr="00251B95">
                    <w:rPr>
                      <w:rFonts w:ascii="Arial" w:eastAsia="Times New Roman" w:hAnsi="Arial" w:cs="Times New Roman"/>
                      <w:b/>
                      <w:bCs/>
                      <w:sz w:val="20"/>
                      <w:szCs w:val="24"/>
                    </w:rPr>
                    <w:t>.</w:t>
                  </w:r>
                </w:p>
              </w:tc>
              <w:tc>
                <w:tcPr>
                  <w:tcW w:w="227" w:type="dxa"/>
                  <w:tcBorders>
                    <w:top w:val="single" w:sz="4" w:space="0" w:color="auto"/>
                    <w:left w:val="single" w:sz="4" w:space="0" w:color="auto"/>
                    <w:bottom w:val="single" w:sz="4" w:space="0" w:color="auto"/>
                  </w:tcBorders>
                  <w:shd w:val="clear" w:color="auto" w:fill="FFFFFF" w:themeFill="background1"/>
                  <w:vAlign w:val="center"/>
                </w:tcPr>
                <w:p w14:paraId="6770FFEA"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p>
              </w:tc>
              <w:tc>
                <w:tcPr>
                  <w:tcW w:w="227" w:type="dxa"/>
                  <w:tcBorders>
                    <w:top w:val="single" w:sz="4" w:space="0" w:color="auto"/>
                    <w:bottom w:val="single" w:sz="4" w:space="0" w:color="auto"/>
                    <w:right w:val="single" w:sz="4" w:space="0" w:color="auto"/>
                  </w:tcBorders>
                  <w:shd w:val="clear" w:color="auto" w:fill="FFFFFF" w:themeFill="background1"/>
                  <w:vAlign w:val="center"/>
                </w:tcPr>
                <w:p w14:paraId="75168F91"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p>
              </w:tc>
              <w:tc>
                <w:tcPr>
                  <w:tcW w:w="96" w:type="dxa"/>
                  <w:tcBorders>
                    <w:top w:val="nil"/>
                    <w:left w:val="single" w:sz="4" w:space="0" w:color="auto"/>
                    <w:bottom w:val="nil"/>
                    <w:right w:val="single" w:sz="4" w:space="0" w:color="auto"/>
                  </w:tcBorders>
                  <w:vAlign w:val="center"/>
                </w:tcPr>
                <w:p w14:paraId="7D8EAC87"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r w:rsidRPr="00251B95">
                    <w:rPr>
                      <w:rFonts w:ascii="Arial" w:eastAsia="Times New Roman" w:hAnsi="Arial" w:cs="Times New Roman"/>
                      <w:b/>
                      <w:bCs/>
                      <w:sz w:val="20"/>
                      <w:szCs w:val="24"/>
                    </w:rPr>
                    <w:t>.</w:t>
                  </w:r>
                </w:p>
              </w:tc>
              <w:tc>
                <w:tcPr>
                  <w:tcW w:w="227" w:type="dxa"/>
                  <w:tcBorders>
                    <w:top w:val="single" w:sz="4" w:space="0" w:color="auto"/>
                    <w:left w:val="single" w:sz="4" w:space="0" w:color="auto"/>
                    <w:bottom w:val="single" w:sz="4" w:space="0" w:color="auto"/>
                  </w:tcBorders>
                  <w:shd w:val="clear" w:color="auto" w:fill="FFFFFF" w:themeFill="background1"/>
                  <w:vAlign w:val="center"/>
                </w:tcPr>
                <w:p w14:paraId="657DA4D0"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p>
              </w:tc>
              <w:tc>
                <w:tcPr>
                  <w:tcW w:w="227" w:type="dxa"/>
                  <w:shd w:val="clear" w:color="auto" w:fill="FFFFFF" w:themeFill="background1"/>
                  <w:vAlign w:val="center"/>
                </w:tcPr>
                <w:p w14:paraId="20289D73"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p>
              </w:tc>
            </w:tr>
          </w:tbl>
          <w:p w14:paraId="48A95FD7" w14:textId="77777777" w:rsidR="00251B95" w:rsidRPr="00251B95" w:rsidRDefault="00251B95" w:rsidP="00251B95">
            <w:pPr>
              <w:spacing w:after="0" w:line="276" w:lineRule="auto"/>
              <w:jc w:val="center"/>
              <w:rPr>
                <w:rFonts w:ascii="Arial" w:eastAsia="Times New Roman" w:hAnsi="Arial" w:cs="Times New Roman"/>
                <w:sz w:val="20"/>
                <w:szCs w:val="24"/>
              </w:rPr>
            </w:pPr>
          </w:p>
        </w:tc>
        <w:tc>
          <w:tcPr>
            <w:tcW w:w="1780" w:type="dxa"/>
            <w:tcBorders>
              <w:left w:val="single" w:sz="4" w:space="0" w:color="auto"/>
            </w:tcBorders>
            <w:shd w:val="clear" w:color="auto" w:fill="auto"/>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6F33E6" w:rsidRPr="00251B95" w14:paraId="697FDB5E" w14:textId="77777777" w:rsidTr="0093104D">
              <w:trPr>
                <w:trHeight w:val="340"/>
                <w:jc w:val="center"/>
              </w:trPr>
              <w:tc>
                <w:tcPr>
                  <w:tcW w:w="227" w:type="dxa"/>
                  <w:shd w:val="clear" w:color="auto" w:fill="FFFFFF" w:themeFill="background1"/>
                  <w:vAlign w:val="center"/>
                </w:tcPr>
                <w:p w14:paraId="24CE9D90"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p>
              </w:tc>
              <w:tc>
                <w:tcPr>
                  <w:tcW w:w="227" w:type="dxa"/>
                  <w:tcBorders>
                    <w:top w:val="single" w:sz="4" w:space="0" w:color="auto"/>
                    <w:bottom w:val="single" w:sz="4" w:space="0" w:color="auto"/>
                    <w:right w:val="single" w:sz="4" w:space="0" w:color="auto"/>
                  </w:tcBorders>
                  <w:shd w:val="clear" w:color="auto" w:fill="FFFFFF" w:themeFill="background1"/>
                  <w:vAlign w:val="center"/>
                </w:tcPr>
                <w:p w14:paraId="257F6AB7"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p>
              </w:tc>
              <w:tc>
                <w:tcPr>
                  <w:tcW w:w="96" w:type="dxa"/>
                  <w:tcBorders>
                    <w:top w:val="nil"/>
                    <w:left w:val="single" w:sz="4" w:space="0" w:color="auto"/>
                    <w:bottom w:val="nil"/>
                    <w:right w:val="single" w:sz="4" w:space="0" w:color="auto"/>
                  </w:tcBorders>
                  <w:vAlign w:val="center"/>
                </w:tcPr>
                <w:p w14:paraId="242DBA4F"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r w:rsidRPr="00251B95">
                    <w:rPr>
                      <w:rFonts w:ascii="Arial" w:eastAsia="Times New Roman" w:hAnsi="Arial" w:cs="Times New Roman"/>
                      <w:b/>
                      <w:bCs/>
                      <w:sz w:val="20"/>
                      <w:szCs w:val="24"/>
                    </w:rPr>
                    <w:t>.</w:t>
                  </w:r>
                </w:p>
              </w:tc>
              <w:tc>
                <w:tcPr>
                  <w:tcW w:w="227" w:type="dxa"/>
                  <w:tcBorders>
                    <w:top w:val="single" w:sz="4" w:space="0" w:color="auto"/>
                    <w:left w:val="single" w:sz="4" w:space="0" w:color="auto"/>
                    <w:bottom w:val="single" w:sz="4" w:space="0" w:color="auto"/>
                  </w:tcBorders>
                  <w:shd w:val="clear" w:color="auto" w:fill="FFFFFF" w:themeFill="background1"/>
                  <w:vAlign w:val="center"/>
                </w:tcPr>
                <w:p w14:paraId="09513BA6"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p>
              </w:tc>
              <w:tc>
                <w:tcPr>
                  <w:tcW w:w="227" w:type="dxa"/>
                  <w:tcBorders>
                    <w:top w:val="single" w:sz="4" w:space="0" w:color="auto"/>
                    <w:bottom w:val="single" w:sz="4" w:space="0" w:color="auto"/>
                    <w:right w:val="single" w:sz="4" w:space="0" w:color="auto"/>
                  </w:tcBorders>
                  <w:shd w:val="clear" w:color="auto" w:fill="FFFFFF" w:themeFill="background1"/>
                  <w:vAlign w:val="center"/>
                </w:tcPr>
                <w:p w14:paraId="0C6A05B5"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p>
              </w:tc>
              <w:tc>
                <w:tcPr>
                  <w:tcW w:w="96" w:type="dxa"/>
                  <w:tcBorders>
                    <w:top w:val="nil"/>
                    <w:left w:val="single" w:sz="4" w:space="0" w:color="auto"/>
                    <w:bottom w:val="nil"/>
                    <w:right w:val="single" w:sz="4" w:space="0" w:color="auto"/>
                  </w:tcBorders>
                  <w:vAlign w:val="center"/>
                </w:tcPr>
                <w:p w14:paraId="5A699F48"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r w:rsidRPr="00251B95">
                    <w:rPr>
                      <w:rFonts w:ascii="Arial" w:eastAsia="Times New Roman" w:hAnsi="Arial" w:cs="Times New Roman"/>
                      <w:b/>
                      <w:bCs/>
                      <w:sz w:val="20"/>
                      <w:szCs w:val="24"/>
                    </w:rPr>
                    <w:t>.</w:t>
                  </w:r>
                </w:p>
              </w:tc>
              <w:tc>
                <w:tcPr>
                  <w:tcW w:w="227" w:type="dxa"/>
                  <w:tcBorders>
                    <w:top w:val="single" w:sz="4" w:space="0" w:color="auto"/>
                    <w:left w:val="single" w:sz="4" w:space="0" w:color="auto"/>
                    <w:bottom w:val="single" w:sz="4" w:space="0" w:color="auto"/>
                  </w:tcBorders>
                  <w:shd w:val="clear" w:color="auto" w:fill="FFFFFF" w:themeFill="background1"/>
                  <w:vAlign w:val="center"/>
                </w:tcPr>
                <w:p w14:paraId="211085A5"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p>
              </w:tc>
              <w:tc>
                <w:tcPr>
                  <w:tcW w:w="227" w:type="dxa"/>
                  <w:shd w:val="clear" w:color="auto" w:fill="FFFFFF" w:themeFill="background1"/>
                  <w:vAlign w:val="center"/>
                </w:tcPr>
                <w:p w14:paraId="11E3C16B"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p>
              </w:tc>
            </w:tr>
          </w:tbl>
          <w:p w14:paraId="690F9983" w14:textId="77777777" w:rsidR="00251B95" w:rsidRPr="00251B95" w:rsidRDefault="00251B95" w:rsidP="00251B95">
            <w:pPr>
              <w:spacing w:after="0" w:line="276" w:lineRule="auto"/>
              <w:jc w:val="center"/>
              <w:rPr>
                <w:rFonts w:ascii="Arial" w:eastAsia="Times New Roman" w:hAnsi="Arial" w:cs="Times New Roman"/>
                <w:sz w:val="20"/>
                <w:szCs w:val="24"/>
              </w:rPr>
            </w:pPr>
          </w:p>
        </w:tc>
        <w:tc>
          <w:tcPr>
            <w:tcW w:w="1126" w:type="dxa"/>
            <w:tcBorders>
              <w:right w:val="single" w:sz="4" w:space="0" w:color="auto"/>
            </w:tcBorders>
            <w:shd w:val="clear" w:color="auto" w:fill="auto"/>
            <w:vAlign w:val="center"/>
          </w:tcPr>
          <w:p w14:paraId="168113CE" w14:textId="77777777" w:rsidR="00251B95" w:rsidRPr="00251B95" w:rsidRDefault="00251B95" w:rsidP="00251B95">
            <w:pPr>
              <w:spacing w:after="0" w:line="276" w:lineRule="auto"/>
              <w:jc w:val="center"/>
              <w:rPr>
                <w:rFonts w:ascii="Arial" w:eastAsia="Times New Roman" w:hAnsi="Arial" w:cs="Arial"/>
                <w:sz w:val="20"/>
                <w:szCs w:val="20"/>
              </w:rPr>
            </w:pPr>
          </w:p>
        </w:tc>
        <w:tc>
          <w:tcPr>
            <w:tcW w:w="1126" w:type="dxa"/>
            <w:tcBorders>
              <w:left w:val="single" w:sz="4" w:space="0" w:color="auto"/>
              <w:right w:val="single" w:sz="4" w:space="0" w:color="auto"/>
            </w:tcBorders>
            <w:shd w:val="clear" w:color="auto" w:fill="auto"/>
            <w:vAlign w:val="center"/>
          </w:tcPr>
          <w:p w14:paraId="70E177CF" w14:textId="77777777" w:rsidR="00251B95" w:rsidRPr="00251B95" w:rsidRDefault="00251B95" w:rsidP="00251B95">
            <w:pPr>
              <w:spacing w:after="0" w:line="276" w:lineRule="auto"/>
              <w:jc w:val="center"/>
              <w:rPr>
                <w:rFonts w:ascii="Arial" w:eastAsia="Times New Roman" w:hAnsi="Arial" w:cs="Arial"/>
                <w:sz w:val="20"/>
                <w:szCs w:val="20"/>
              </w:rPr>
            </w:pPr>
          </w:p>
        </w:tc>
      </w:tr>
      <w:tr w:rsidR="00251B95" w:rsidRPr="00251B95" w14:paraId="7DFD4820" w14:textId="77777777" w:rsidTr="0093104D">
        <w:trPr>
          <w:trHeight w:val="397"/>
        </w:trPr>
        <w:tc>
          <w:tcPr>
            <w:tcW w:w="1541" w:type="dxa"/>
            <w:shd w:val="clear" w:color="auto" w:fill="auto"/>
          </w:tcPr>
          <w:p w14:paraId="629C9705" w14:textId="77777777" w:rsidR="00251B95" w:rsidRPr="00251B95" w:rsidRDefault="00251B95" w:rsidP="00251B95">
            <w:pPr>
              <w:spacing w:after="0" w:line="276" w:lineRule="auto"/>
              <w:rPr>
                <w:rFonts w:ascii="Arial" w:eastAsia="Times New Roman" w:hAnsi="Arial" w:cs="Arial"/>
                <w:sz w:val="20"/>
                <w:szCs w:val="20"/>
              </w:rPr>
            </w:pPr>
          </w:p>
        </w:tc>
        <w:tc>
          <w:tcPr>
            <w:tcW w:w="2253" w:type="dxa"/>
            <w:shd w:val="clear" w:color="auto" w:fill="auto"/>
          </w:tcPr>
          <w:p w14:paraId="2C5A95DA" w14:textId="77777777" w:rsidR="00251B95" w:rsidRPr="00251B95" w:rsidRDefault="00251B95" w:rsidP="00251B95">
            <w:pPr>
              <w:spacing w:after="0" w:line="276" w:lineRule="auto"/>
              <w:rPr>
                <w:rFonts w:ascii="Arial" w:eastAsia="Times New Roman" w:hAnsi="Arial" w:cs="Arial"/>
                <w:sz w:val="20"/>
                <w:szCs w:val="20"/>
              </w:rPr>
            </w:pPr>
          </w:p>
        </w:tc>
        <w:tc>
          <w:tcPr>
            <w:tcW w:w="1780" w:type="dxa"/>
            <w:tcBorders>
              <w:right w:val="single" w:sz="4" w:space="0" w:color="auto"/>
            </w:tcBorders>
            <w:shd w:val="clear" w:color="auto" w:fill="auto"/>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6F33E6" w:rsidRPr="00251B95" w14:paraId="0222C130" w14:textId="77777777" w:rsidTr="0093104D">
              <w:trPr>
                <w:trHeight w:val="340"/>
                <w:jc w:val="center"/>
              </w:trPr>
              <w:tc>
                <w:tcPr>
                  <w:tcW w:w="227" w:type="dxa"/>
                  <w:shd w:val="clear" w:color="auto" w:fill="FFFFFF" w:themeFill="background1"/>
                  <w:vAlign w:val="center"/>
                </w:tcPr>
                <w:p w14:paraId="2A33896A"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p>
              </w:tc>
              <w:tc>
                <w:tcPr>
                  <w:tcW w:w="227" w:type="dxa"/>
                  <w:tcBorders>
                    <w:top w:val="single" w:sz="4" w:space="0" w:color="auto"/>
                    <w:bottom w:val="single" w:sz="4" w:space="0" w:color="auto"/>
                    <w:right w:val="single" w:sz="4" w:space="0" w:color="auto"/>
                  </w:tcBorders>
                  <w:shd w:val="clear" w:color="auto" w:fill="FFFFFF" w:themeFill="background1"/>
                  <w:vAlign w:val="center"/>
                </w:tcPr>
                <w:p w14:paraId="162B6A59"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p>
              </w:tc>
              <w:tc>
                <w:tcPr>
                  <w:tcW w:w="96" w:type="dxa"/>
                  <w:tcBorders>
                    <w:top w:val="nil"/>
                    <w:left w:val="single" w:sz="4" w:space="0" w:color="auto"/>
                    <w:bottom w:val="nil"/>
                    <w:right w:val="single" w:sz="4" w:space="0" w:color="auto"/>
                  </w:tcBorders>
                  <w:vAlign w:val="center"/>
                </w:tcPr>
                <w:p w14:paraId="1A9B8CB6"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r w:rsidRPr="00251B95">
                    <w:rPr>
                      <w:rFonts w:ascii="Arial" w:eastAsia="Times New Roman" w:hAnsi="Arial" w:cs="Times New Roman"/>
                      <w:b/>
                      <w:bCs/>
                      <w:sz w:val="20"/>
                      <w:szCs w:val="24"/>
                    </w:rPr>
                    <w:t>.</w:t>
                  </w:r>
                </w:p>
              </w:tc>
              <w:tc>
                <w:tcPr>
                  <w:tcW w:w="227" w:type="dxa"/>
                  <w:tcBorders>
                    <w:top w:val="single" w:sz="4" w:space="0" w:color="auto"/>
                    <w:left w:val="single" w:sz="4" w:space="0" w:color="auto"/>
                    <w:bottom w:val="single" w:sz="4" w:space="0" w:color="auto"/>
                  </w:tcBorders>
                  <w:shd w:val="clear" w:color="auto" w:fill="FFFFFF" w:themeFill="background1"/>
                  <w:vAlign w:val="center"/>
                </w:tcPr>
                <w:p w14:paraId="5C71D451"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p>
              </w:tc>
              <w:tc>
                <w:tcPr>
                  <w:tcW w:w="227" w:type="dxa"/>
                  <w:tcBorders>
                    <w:top w:val="single" w:sz="4" w:space="0" w:color="auto"/>
                    <w:bottom w:val="single" w:sz="4" w:space="0" w:color="auto"/>
                    <w:right w:val="single" w:sz="4" w:space="0" w:color="auto"/>
                  </w:tcBorders>
                  <w:shd w:val="clear" w:color="auto" w:fill="FFFFFF" w:themeFill="background1"/>
                  <w:vAlign w:val="center"/>
                </w:tcPr>
                <w:p w14:paraId="15EB1C18"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p>
              </w:tc>
              <w:tc>
                <w:tcPr>
                  <w:tcW w:w="96" w:type="dxa"/>
                  <w:tcBorders>
                    <w:top w:val="nil"/>
                    <w:left w:val="single" w:sz="4" w:space="0" w:color="auto"/>
                    <w:bottom w:val="nil"/>
                    <w:right w:val="single" w:sz="4" w:space="0" w:color="auto"/>
                  </w:tcBorders>
                  <w:vAlign w:val="center"/>
                </w:tcPr>
                <w:p w14:paraId="77A17113"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r w:rsidRPr="00251B95">
                    <w:rPr>
                      <w:rFonts w:ascii="Arial" w:eastAsia="Times New Roman" w:hAnsi="Arial" w:cs="Times New Roman"/>
                      <w:b/>
                      <w:bCs/>
                      <w:sz w:val="20"/>
                      <w:szCs w:val="24"/>
                    </w:rPr>
                    <w:t>.</w:t>
                  </w:r>
                </w:p>
              </w:tc>
              <w:tc>
                <w:tcPr>
                  <w:tcW w:w="227" w:type="dxa"/>
                  <w:tcBorders>
                    <w:top w:val="single" w:sz="4" w:space="0" w:color="auto"/>
                    <w:left w:val="single" w:sz="4" w:space="0" w:color="auto"/>
                    <w:bottom w:val="single" w:sz="4" w:space="0" w:color="auto"/>
                  </w:tcBorders>
                  <w:shd w:val="clear" w:color="auto" w:fill="FFFFFF" w:themeFill="background1"/>
                  <w:vAlign w:val="center"/>
                </w:tcPr>
                <w:p w14:paraId="077BD420"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p>
              </w:tc>
              <w:tc>
                <w:tcPr>
                  <w:tcW w:w="227" w:type="dxa"/>
                  <w:shd w:val="clear" w:color="auto" w:fill="FFFFFF" w:themeFill="background1"/>
                  <w:vAlign w:val="center"/>
                </w:tcPr>
                <w:p w14:paraId="34858A98"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p>
              </w:tc>
            </w:tr>
          </w:tbl>
          <w:p w14:paraId="0A5A0B5C" w14:textId="77777777" w:rsidR="00251B95" w:rsidRPr="00251B95" w:rsidRDefault="00251B95" w:rsidP="00251B95">
            <w:pPr>
              <w:spacing w:after="0" w:line="276" w:lineRule="auto"/>
              <w:jc w:val="center"/>
              <w:rPr>
                <w:rFonts w:ascii="Arial" w:eastAsia="Times New Roman" w:hAnsi="Arial" w:cs="Times New Roman"/>
                <w:sz w:val="20"/>
                <w:szCs w:val="24"/>
              </w:rPr>
            </w:pPr>
          </w:p>
        </w:tc>
        <w:tc>
          <w:tcPr>
            <w:tcW w:w="1780" w:type="dxa"/>
            <w:tcBorders>
              <w:left w:val="single" w:sz="4" w:space="0" w:color="auto"/>
            </w:tcBorders>
            <w:shd w:val="clear" w:color="auto" w:fill="auto"/>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6F33E6" w:rsidRPr="00251B95" w14:paraId="0E36596E" w14:textId="77777777" w:rsidTr="0093104D">
              <w:trPr>
                <w:trHeight w:val="340"/>
                <w:jc w:val="center"/>
              </w:trPr>
              <w:tc>
                <w:tcPr>
                  <w:tcW w:w="227" w:type="dxa"/>
                  <w:shd w:val="clear" w:color="auto" w:fill="FFFFFF" w:themeFill="background1"/>
                  <w:vAlign w:val="center"/>
                </w:tcPr>
                <w:p w14:paraId="3B726F63"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p>
              </w:tc>
              <w:tc>
                <w:tcPr>
                  <w:tcW w:w="227" w:type="dxa"/>
                  <w:tcBorders>
                    <w:top w:val="single" w:sz="4" w:space="0" w:color="auto"/>
                    <w:bottom w:val="single" w:sz="4" w:space="0" w:color="auto"/>
                    <w:right w:val="single" w:sz="4" w:space="0" w:color="auto"/>
                  </w:tcBorders>
                  <w:shd w:val="clear" w:color="auto" w:fill="FFFFFF" w:themeFill="background1"/>
                  <w:vAlign w:val="center"/>
                </w:tcPr>
                <w:p w14:paraId="302804D2"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p>
              </w:tc>
              <w:tc>
                <w:tcPr>
                  <w:tcW w:w="96" w:type="dxa"/>
                  <w:tcBorders>
                    <w:top w:val="nil"/>
                    <w:left w:val="single" w:sz="4" w:space="0" w:color="auto"/>
                    <w:bottom w:val="nil"/>
                    <w:right w:val="single" w:sz="4" w:space="0" w:color="auto"/>
                  </w:tcBorders>
                  <w:vAlign w:val="center"/>
                </w:tcPr>
                <w:p w14:paraId="0A4DAB02"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r w:rsidRPr="00251B95">
                    <w:rPr>
                      <w:rFonts w:ascii="Arial" w:eastAsia="Times New Roman" w:hAnsi="Arial" w:cs="Times New Roman"/>
                      <w:b/>
                      <w:bCs/>
                      <w:sz w:val="20"/>
                      <w:szCs w:val="24"/>
                    </w:rPr>
                    <w:t>.</w:t>
                  </w:r>
                </w:p>
              </w:tc>
              <w:tc>
                <w:tcPr>
                  <w:tcW w:w="227" w:type="dxa"/>
                  <w:tcBorders>
                    <w:top w:val="single" w:sz="4" w:space="0" w:color="auto"/>
                    <w:left w:val="single" w:sz="4" w:space="0" w:color="auto"/>
                    <w:bottom w:val="single" w:sz="4" w:space="0" w:color="auto"/>
                  </w:tcBorders>
                  <w:shd w:val="clear" w:color="auto" w:fill="FFFFFF" w:themeFill="background1"/>
                  <w:vAlign w:val="center"/>
                </w:tcPr>
                <w:p w14:paraId="60A62079"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p>
              </w:tc>
              <w:tc>
                <w:tcPr>
                  <w:tcW w:w="227" w:type="dxa"/>
                  <w:tcBorders>
                    <w:top w:val="single" w:sz="4" w:space="0" w:color="auto"/>
                    <w:bottom w:val="single" w:sz="4" w:space="0" w:color="auto"/>
                    <w:right w:val="single" w:sz="4" w:space="0" w:color="auto"/>
                  </w:tcBorders>
                  <w:shd w:val="clear" w:color="auto" w:fill="FFFFFF" w:themeFill="background1"/>
                  <w:vAlign w:val="center"/>
                </w:tcPr>
                <w:p w14:paraId="6038BD5D"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p>
              </w:tc>
              <w:tc>
                <w:tcPr>
                  <w:tcW w:w="96" w:type="dxa"/>
                  <w:tcBorders>
                    <w:top w:val="nil"/>
                    <w:left w:val="single" w:sz="4" w:space="0" w:color="auto"/>
                    <w:bottom w:val="nil"/>
                    <w:right w:val="single" w:sz="4" w:space="0" w:color="auto"/>
                  </w:tcBorders>
                  <w:vAlign w:val="center"/>
                </w:tcPr>
                <w:p w14:paraId="7BC578D7"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r w:rsidRPr="00251B95">
                    <w:rPr>
                      <w:rFonts w:ascii="Arial" w:eastAsia="Times New Roman" w:hAnsi="Arial" w:cs="Times New Roman"/>
                      <w:b/>
                      <w:bCs/>
                      <w:sz w:val="20"/>
                      <w:szCs w:val="24"/>
                    </w:rPr>
                    <w:t>.</w:t>
                  </w:r>
                </w:p>
              </w:tc>
              <w:tc>
                <w:tcPr>
                  <w:tcW w:w="227" w:type="dxa"/>
                  <w:tcBorders>
                    <w:top w:val="single" w:sz="4" w:space="0" w:color="auto"/>
                    <w:left w:val="single" w:sz="4" w:space="0" w:color="auto"/>
                    <w:bottom w:val="single" w:sz="4" w:space="0" w:color="auto"/>
                  </w:tcBorders>
                  <w:shd w:val="clear" w:color="auto" w:fill="FFFFFF" w:themeFill="background1"/>
                  <w:vAlign w:val="center"/>
                </w:tcPr>
                <w:p w14:paraId="61B9CB10"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p>
              </w:tc>
              <w:tc>
                <w:tcPr>
                  <w:tcW w:w="227" w:type="dxa"/>
                  <w:shd w:val="clear" w:color="auto" w:fill="FFFFFF" w:themeFill="background1"/>
                  <w:vAlign w:val="center"/>
                </w:tcPr>
                <w:p w14:paraId="2FB00180"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p>
              </w:tc>
            </w:tr>
          </w:tbl>
          <w:p w14:paraId="561180D7" w14:textId="77777777" w:rsidR="00251B95" w:rsidRPr="00251B95" w:rsidRDefault="00251B95" w:rsidP="00251B95">
            <w:pPr>
              <w:spacing w:after="0" w:line="276" w:lineRule="auto"/>
              <w:jc w:val="center"/>
              <w:rPr>
                <w:rFonts w:ascii="Arial" w:eastAsia="Times New Roman" w:hAnsi="Arial" w:cs="Times New Roman"/>
                <w:sz w:val="20"/>
                <w:szCs w:val="24"/>
              </w:rPr>
            </w:pPr>
          </w:p>
        </w:tc>
        <w:tc>
          <w:tcPr>
            <w:tcW w:w="1126" w:type="dxa"/>
            <w:tcBorders>
              <w:right w:val="single" w:sz="4" w:space="0" w:color="auto"/>
            </w:tcBorders>
            <w:shd w:val="clear" w:color="auto" w:fill="auto"/>
            <w:vAlign w:val="center"/>
          </w:tcPr>
          <w:p w14:paraId="78889490" w14:textId="77777777" w:rsidR="00251B95" w:rsidRPr="00251B95" w:rsidRDefault="00251B95" w:rsidP="00251B95">
            <w:pPr>
              <w:spacing w:after="0" w:line="276" w:lineRule="auto"/>
              <w:jc w:val="center"/>
              <w:rPr>
                <w:rFonts w:ascii="Arial" w:eastAsia="Times New Roman" w:hAnsi="Arial" w:cs="Arial"/>
                <w:sz w:val="20"/>
                <w:szCs w:val="20"/>
              </w:rPr>
            </w:pPr>
          </w:p>
        </w:tc>
        <w:tc>
          <w:tcPr>
            <w:tcW w:w="1126" w:type="dxa"/>
            <w:tcBorders>
              <w:left w:val="single" w:sz="4" w:space="0" w:color="auto"/>
              <w:right w:val="single" w:sz="4" w:space="0" w:color="auto"/>
            </w:tcBorders>
            <w:shd w:val="clear" w:color="auto" w:fill="auto"/>
            <w:vAlign w:val="center"/>
          </w:tcPr>
          <w:p w14:paraId="2AB85E10" w14:textId="77777777" w:rsidR="00251B95" w:rsidRPr="00251B95" w:rsidRDefault="00251B95" w:rsidP="00251B95">
            <w:pPr>
              <w:spacing w:after="0" w:line="276" w:lineRule="auto"/>
              <w:jc w:val="center"/>
              <w:rPr>
                <w:rFonts w:ascii="Arial" w:eastAsia="Times New Roman" w:hAnsi="Arial" w:cs="Arial"/>
                <w:sz w:val="20"/>
                <w:szCs w:val="20"/>
              </w:rPr>
            </w:pPr>
          </w:p>
        </w:tc>
      </w:tr>
      <w:tr w:rsidR="00251B95" w:rsidRPr="00251B95" w14:paraId="66DDD821" w14:textId="77777777" w:rsidTr="0093104D">
        <w:trPr>
          <w:trHeight w:val="397"/>
        </w:trPr>
        <w:tc>
          <w:tcPr>
            <w:tcW w:w="1541" w:type="dxa"/>
            <w:shd w:val="clear" w:color="auto" w:fill="auto"/>
          </w:tcPr>
          <w:p w14:paraId="78C4FC4B" w14:textId="77777777" w:rsidR="00251B95" w:rsidRPr="00251B95" w:rsidRDefault="00251B95" w:rsidP="00251B95">
            <w:pPr>
              <w:spacing w:after="0" w:line="276" w:lineRule="auto"/>
              <w:rPr>
                <w:rFonts w:ascii="Arial" w:eastAsia="Times New Roman" w:hAnsi="Arial" w:cs="Arial"/>
                <w:sz w:val="20"/>
                <w:szCs w:val="20"/>
              </w:rPr>
            </w:pPr>
          </w:p>
        </w:tc>
        <w:tc>
          <w:tcPr>
            <w:tcW w:w="2253" w:type="dxa"/>
            <w:shd w:val="clear" w:color="auto" w:fill="auto"/>
          </w:tcPr>
          <w:p w14:paraId="380FAF13" w14:textId="77777777" w:rsidR="00251B95" w:rsidRPr="00251B95" w:rsidRDefault="00251B95" w:rsidP="00251B95">
            <w:pPr>
              <w:spacing w:after="0" w:line="276" w:lineRule="auto"/>
              <w:rPr>
                <w:rFonts w:ascii="Arial" w:eastAsia="Times New Roman" w:hAnsi="Arial" w:cs="Arial"/>
                <w:sz w:val="20"/>
                <w:szCs w:val="20"/>
              </w:rPr>
            </w:pPr>
          </w:p>
        </w:tc>
        <w:tc>
          <w:tcPr>
            <w:tcW w:w="1780" w:type="dxa"/>
            <w:tcBorders>
              <w:right w:val="single" w:sz="4" w:space="0" w:color="auto"/>
            </w:tcBorders>
            <w:shd w:val="clear" w:color="auto" w:fill="auto"/>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6F33E6" w:rsidRPr="00251B95" w14:paraId="47716514" w14:textId="77777777" w:rsidTr="0093104D">
              <w:trPr>
                <w:trHeight w:val="340"/>
                <w:jc w:val="center"/>
              </w:trPr>
              <w:tc>
                <w:tcPr>
                  <w:tcW w:w="227" w:type="dxa"/>
                  <w:shd w:val="clear" w:color="auto" w:fill="FFFFFF" w:themeFill="background1"/>
                  <w:vAlign w:val="center"/>
                </w:tcPr>
                <w:p w14:paraId="4CBC400C"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p>
              </w:tc>
              <w:tc>
                <w:tcPr>
                  <w:tcW w:w="227" w:type="dxa"/>
                  <w:tcBorders>
                    <w:top w:val="single" w:sz="4" w:space="0" w:color="auto"/>
                    <w:bottom w:val="single" w:sz="4" w:space="0" w:color="auto"/>
                    <w:right w:val="single" w:sz="4" w:space="0" w:color="auto"/>
                  </w:tcBorders>
                  <w:shd w:val="clear" w:color="auto" w:fill="FFFFFF" w:themeFill="background1"/>
                  <w:vAlign w:val="center"/>
                </w:tcPr>
                <w:p w14:paraId="6CF1E586"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p>
              </w:tc>
              <w:tc>
                <w:tcPr>
                  <w:tcW w:w="96" w:type="dxa"/>
                  <w:tcBorders>
                    <w:top w:val="nil"/>
                    <w:left w:val="single" w:sz="4" w:space="0" w:color="auto"/>
                    <w:bottom w:val="nil"/>
                    <w:right w:val="single" w:sz="4" w:space="0" w:color="auto"/>
                  </w:tcBorders>
                  <w:vAlign w:val="center"/>
                </w:tcPr>
                <w:p w14:paraId="16FF255E"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r w:rsidRPr="00251B95">
                    <w:rPr>
                      <w:rFonts w:ascii="Arial" w:eastAsia="Times New Roman" w:hAnsi="Arial" w:cs="Times New Roman"/>
                      <w:b/>
                      <w:bCs/>
                      <w:sz w:val="20"/>
                      <w:szCs w:val="24"/>
                    </w:rPr>
                    <w:t>.</w:t>
                  </w:r>
                </w:p>
              </w:tc>
              <w:tc>
                <w:tcPr>
                  <w:tcW w:w="227" w:type="dxa"/>
                  <w:tcBorders>
                    <w:top w:val="single" w:sz="4" w:space="0" w:color="auto"/>
                    <w:left w:val="single" w:sz="4" w:space="0" w:color="auto"/>
                    <w:bottom w:val="single" w:sz="4" w:space="0" w:color="auto"/>
                  </w:tcBorders>
                  <w:shd w:val="clear" w:color="auto" w:fill="FFFFFF" w:themeFill="background1"/>
                  <w:vAlign w:val="center"/>
                </w:tcPr>
                <w:p w14:paraId="554938FA"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p>
              </w:tc>
              <w:tc>
                <w:tcPr>
                  <w:tcW w:w="227" w:type="dxa"/>
                  <w:tcBorders>
                    <w:top w:val="single" w:sz="4" w:space="0" w:color="auto"/>
                    <w:bottom w:val="single" w:sz="4" w:space="0" w:color="auto"/>
                    <w:right w:val="single" w:sz="4" w:space="0" w:color="auto"/>
                  </w:tcBorders>
                  <w:shd w:val="clear" w:color="auto" w:fill="FFFFFF" w:themeFill="background1"/>
                  <w:vAlign w:val="center"/>
                </w:tcPr>
                <w:p w14:paraId="751BA0A4"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p>
              </w:tc>
              <w:tc>
                <w:tcPr>
                  <w:tcW w:w="96" w:type="dxa"/>
                  <w:tcBorders>
                    <w:top w:val="nil"/>
                    <w:left w:val="single" w:sz="4" w:space="0" w:color="auto"/>
                    <w:bottom w:val="nil"/>
                    <w:right w:val="single" w:sz="4" w:space="0" w:color="auto"/>
                  </w:tcBorders>
                  <w:vAlign w:val="center"/>
                </w:tcPr>
                <w:p w14:paraId="3FEE9AE8"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r w:rsidRPr="00251B95">
                    <w:rPr>
                      <w:rFonts w:ascii="Arial" w:eastAsia="Times New Roman" w:hAnsi="Arial" w:cs="Times New Roman"/>
                      <w:b/>
                      <w:bCs/>
                      <w:sz w:val="20"/>
                      <w:szCs w:val="24"/>
                    </w:rPr>
                    <w:t>.</w:t>
                  </w:r>
                </w:p>
              </w:tc>
              <w:tc>
                <w:tcPr>
                  <w:tcW w:w="227" w:type="dxa"/>
                  <w:tcBorders>
                    <w:top w:val="single" w:sz="4" w:space="0" w:color="auto"/>
                    <w:left w:val="single" w:sz="4" w:space="0" w:color="auto"/>
                    <w:bottom w:val="single" w:sz="4" w:space="0" w:color="auto"/>
                  </w:tcBorders>
                  <w:shd w:val="clear" w:color="auto" w:fill="FFFFFF" w:themeFill="background1"/>
                  <w:vAlign w:val="center"/>
                </w:tcPr>
                <w:p w14:paraId="3FB97C57"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p>
              </w:tc>
              <w:tc>
                <w:tcPr>
                  <w:tcW w:w="227" w:type="dxa"/>
                  <w:shd w:val="clear" w:color="auto" w:fill="FFFFFF" w:themeFill="background1"/>
                  <w:vAlign w:val="center"/>
                </w:tcPr>
                <w:p w14:paraId="49E3E913"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p>
              </w:tc>
            </w:tr>
          </w:tbl>
          <w:p w14:paraId="643F8EAC" w14:textId="77777777" w:rsidR="00251B95" w:rsidRPr="00251B95" w:rsidRDefault="00251B95" w:rsidP="00251B95">
            <w:pPr>
              <w:spacing w:after="0" w:line="276" w:lineRule="auto"/>
              <w:jc w:val="center"/>
              <w:rPr>
                <w:rFonts w:ascii="Arial" w:eastAsia="Times New Roman" w:hAnsi="Arial" w:cs="Times New Roman"/>
                <w:sz w:val="20"/>
                <w:szCs w:val="24"/>
              </w:rPr>
            </w:pPr>
          </w:p>
        </w:tc>
        <w:tc>
          <w:tcPr>
            <w:tcW w:w="1780" w:type="dxa"/>
            <w:tcBorders>
              <w:left w:val="single" w:sz="4" w:space="0" w:color="auto"/>
            </w:tcBorders>
            <w:shd w:val="clear" w:color="auto" w:fill="auto"/>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6F33E6" w:rsidRPr="00251B95" w14:paraId="66635572" w14:textId="77777777" w:rsidTr="0093104D">
              <w:trPr>
                <w:trHeight w:val="340"/>
                <w:jc w:val="center"/>
              </w:trPr>
              <w:tc>
                <w:tcPr>
                  <w:tcW w:w="227" w:type="dxa"/>
                  <w:shd w:val="clear" w:color="auto" w:fill="FFFFFF" w:themeFill="background1"/>
                  <w:vAlign w:val="center"/>
                </w:tcPr>
                <w:p w14:paraId="75515797"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p>
              </w:tc>
              <w:tc>
                <w:tcPr>
                  <w:tcW w:w="227" w:type="dxa"/>
                  <w:tcBorders>
                    <w:top w:val="single" w:sz="4" w:space="0" w:color="auto"/>
                    <w:bottom w:val="single" w:sz="4" w:space="0" w:color="auto"/>
                    <w:right w:val="single" w:sz="4" w:space="0" w:color="auto"/>
                  </w:tcBorders>
                  <w:shd w:val="clear" w:color="auto" w:fill="FFFFFF" w:themeFill="background1"/>
                  <w:vAlign w:val="center"/>
                </w:tcPr>
                <w:p w14:paraId="4C9A2667"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p>
              </w:tc>
              <w:tc>
                <w:tcPr>
                  <w:tcW w:w="96" w:type="dxa"/>
                  <w:tcBorders>
                    <w:top w:val="nil"/>
                    <w:left w:val="single" w:sz="4" w:space="0" w:color="auto"/>
                    <w:bottom w:val="nil"/>
                    <w:right w:val="single" w:sz="4" w:space="0" w:color="auto"/>
                  </w:tcBorders>
                  <w:vAlign w:val="center"/>
                </w:tcPr>
                <w:p w14:paraId="50C022A5"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r w:rsidRPr="00251B95">
                    <w:rPr>
                      <w:rFonts w:ascii="Arial" w:eastAsia="Times New Roman" w:hAnsi="Arial" w:cs="Times New Roman"/>
                      <w:b/>
                      <w:bCs/>
                      <w:sz w:val="20"/>
                      <w:szCs w:val="24"/>
                    </w:rPr>
                    <w:t>.</w:t>
                  </w:r>
                </w:p>
              </w:tc>
              <w:tc>
                <w:tcPr>
                  <w:tcW w:w="227" w:type="dxa"/>
                  <w:tcBorders>
                    <w:top w:val="single" w:sz="4" w:space="0" w:color="auto"/>
                    <w:left w:val="single" w:sz="4" w:space="0" w:color="auto"/>
                    <w:bottom w:val="single" w:sz="4" w:space="0" w:color="auto"/>
                  </w:tcBorders>
                  <w:shd w:val="clear" w:color="auto" w:fill="FFFFFF" w:themeFill="background1"/>
                  <w:vAlign w:val="center"/>
                </w:tcPr>
                <w:p w14:paraId="75FDFCFD"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p>
              </w:tc>
              <w:tc>
                <w:tcPr>
                  <w:tcW w:w="227" w:type="dxa"/>
                  <w:tcBorders>
                    <w:top w:val="single" w:sz="4" w:space="0" w:color="auto"/>
                    <w:bottom w:val="single" w:sz="4" w:space="0" w:color="auto"/>
                    <w:right w:val="single" w:sz="4" w:space="0" w:color="auto"/>
                  </w:tcBorders>
                  <w:shd w:val="clear" w:color="auto" w:fill="FFFFFF" w:themeFill="background1"/>
                  <w:vAlign w:val="center"/>
                </w:tcPr>
                <w:p w14:paraId="2BDF6914"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p>
              </w:tc>
              <w:tc>
                <w:tcPr>
                  <w:tcW w:w="96" w:type="dxa"/>
                  <w:tcBorders>
                    <w:top w:val="nil"/>
                    <w:left w:val="single" w:sz="4" w:space="0" w:color="auto"/>
                    <w:bottom w:val="nil"/>
                    <w:right w:val="single" w:sz="4" w:space="0" w:color="auto"/>
                  </w:tcBorders>
                  <w:vAlign w:val="center"/>
                </w:tcPr>
                <w:p w14:paraId="34CEDEC9"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r w:rsidRPr="00251B95">
                    <w:rPr>
                      <w:rFonts w:ascii="Arial" w:eastAsia="Times New Roman" w:hAnsi="Arial" w:cs="Times New Roman"/>
                      <w:b/>
                      <w:bCs/>
                      <w:sz w:val="20"/>
                      <w:szCs w:val="24"/>
                    </w:rPr>
                    <w:t>.</w:t>
                  </w:r>
                </w:p>
              </w:tc>
              <w:tc>
                <w:tcPr>
                  <w:tcW w:w="227" w:type="dxa"/>
                  <w:tcBorders>
                    <w:top w:val="single" w:sz="4" w:space="0" w:color="auto"/>
                    <w:left w:val="single" w:sz="4" w:space="0" w:color="auto"/>
                    <w:bottom w:val="single" w:sz="4" w:space="0" w:color="auto"/>
                  </w:tcBorders>
                  <w:shd w:val="clear" w:color="auto" w:fill="FFFFFF" w:themeFill="background1"/>
                  <w:vAlign w:val="center"/>
                </w:tcPr>
                <w:p w14:paraId="7F459989"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p>
              </w:tc>
              <w:tc>
                <w:tcPr>
                  <w:tcW w:w="227" w:type="dxa"/>
                  <w:shd w:val="clear" w:color="auto" w:fill="FFFFFF" w:themeFill="background1"/>
                  <w:vAlign w:val="center"/>
                </w:tcPr>
                <w:p w14:paraId="2C2018C7"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p>
              </w:tc>
            </w:tr>
          </w:tbl>
          <w:p w14:paraId="0BD1D760" w14:textId="77777777" w:rsidR="00251B95" w:rsidRPr="00251B95" w:rsidRDefault="00251B95" w:rsidP="00251B95">
            <w:pPr>
              <w:spacing w:after="0" w:line="276" w:lineRule="auto"/>
              <w:jc w:val="center"/>
              <w:rPr>
                <w:rFonts w:ascii="Arial" w:eastAsia="Times New Roman" w:hAnsi="Arial" w:cs="Times New Roman"/>
                <w:sz w:val="20"/>
                <w:szCs w:val="24"/>
              </w:rPr>
            </w:pPr>
          </w:p>
        </w:tc>
        <w:tc>
          <w:tcPr>
            <w:tcW w:w="1126" w:type="dxa"/>
            <w:tcBorders>
              <w:right w:val="single" w:sz="4" w:space="0" w:color="auto"/>
            </w:tcBorders>
            <w:shd w:val="clear" w:color="auto" w:fill="auto"/>
            <w:vAlign w:val="center"/>
          </w:tcPr>
          <w:p w14:paraId="0C403301" w14:textId="77777777" w:rsidR="00251B95" w:rsidRPr="00251B95" w:rsidRDefault="00251B95" w:rsidP="00251B95">
            <w:pPr>
              <w:spacing w:after="0" w:line="276" w:lineRule="auto"/>
              <w:jc w:val="center"/>
              <w:rPr>
                <w:rFonts w:ascii="Arial" w:eastAsia="Times New Roman" w:hAnsi="Arial" w:cs="Arial"/>
                <w:sz w:val="20"/>
                <w:szCs w:val="20"/>
              </w:rPr>
            </w:pPr>
          </w:p>
        </w:tc>
        <w:tc>
          <w:tcPr>
            <w:tcW w:w="1126" w:type="dxa"/>
            <w:tcBorders>
              <w:left w:val="single" w:sz="4" w:space="0" w:color="auto"/>
              <w:right w:val="single" w:sz="4" w:space="0" w:color="auto"/>
            </w:tcBorders>
            <w:shd w:val="clear" w:color="auto" w:fill="auto"/>
            <w:vAlign w:val="center"/>
          </w:tcPr>
          <w:p w14:paraId="15F15886" w14:textId="77777777" w:rsidR="00251B95" w:rsidRPr="00251B95" w:rsidRDefault="00251B95" w:rsidP="00251B95">
            <w:pPr>
              <w:spacing w:after="0" w:line="276" w:lineRule="auto"/>
              <w:jc w:val="center"/>
              <w:rPr>
                <w:rFonts w:ascii="Arial" w:eastAsia="Times New Roman" w:hAnsi="Arial" w:cs="Arial"/>
                <w:sz w:val="20"/>
                <w:szCs w:val="20"/>
              </w:rPr>
            </w:pPr>
          </w:p>
        </w:tc>
      </w:tr>
      <w:tr w:rsidR="00251B95" w:rsidRPr="00251B95" w14:paraId="15E1A81A" w14:textId="77777777" w:rsidTr="0093104D">
        <w:trPr>
          <w:trHeight w:val="397"/>
        </w:trPr>
        <w:tc>
          <w:tcPr>
            <w:tcW w:w="1541" w:type="dxa"/>
            <w:shd w:val="clear" w:color="auto" w:fill="auto"/>
          </w:tcPr>
          <w:p w14:paraId="67B966D1" w14:textId="77777777" w:rsidR="00251B95" w:rsidRPr="00251B95" w:rsidRDefault="00251B95" w:rsidP="00251B95">
            <w:pPr>
              <w:spacing w:after="0" w:line="276" w:lineRule="auto"/>
              <w:rPr>
                <w:rFonts w:ascii="Arial" w:eastAsia="Times New Roman" w:hAnsi="Arial" w:cs="Arial"/>
                <w:sz w:val="20"/>
                <w:szCs w:val="20"/>
              </w:rPr>
            </w:pPr>
          </w:p>
        </w:tc>
        <w:tc>
          <w:tcPr>
            <w:tcW w:w="2253" w:type="dxa"/>
            <w:shd w:val="clear" w:color="auto" w:fill="auto"/>
          </w:tcPr>
          <w:p w14:paraId="4EAA514B" w14:textId="77777777" w:rsidR="00251B95" w:rsidRPr="00251B95" w:rsidRDefault="00251B95" w:rsidP="00251B95">
            <w:pPr>
              <w:spacing w:after="0" w:line="276" w:lineRule="auto"/>
              <w:rPr>
                <w:rFonts w:ascii="Arial" w:eastAsia="Times New Roman" w:hAnsi="Arial" w:cs="Arial"/>
                <w:sz w:val="20"/>
                <w:szCs w:val="20"/>
              </w:rPr>
            </w:pPr>
          </w:p>
        </w:tc>
        <w:tc>
          <w:tcPr>
            <w:tcW w:w="1780" w:type="dxa"/>
            <w:tcBorders>
              <w:right w:val="single" w:sz="4" w:space="0" w:color="auto"/>
            </w:tcBorders>
            <w:shd w:val="clear" w:color="auto" w:fill="auto"/>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6F33E6" w:rsidRPr="00251B95" w14:paraId="4FE7C404" w14:textId="77777777" w:rsidTr="0093104D">
              <w:trPr>
                <w:trHeight w:val="340"/>
                <w:jc w:val="center"/>
              </w:trPr>
              <w:tc>
                <w:tcPr>
                  <w:tcW w:w="227" w:type="dxa"/>
                  <w:shd w:val="clear" w:color="auto" w:fill="FFFFFF" w:themeFill="background1"/>
                  <w:vAlign w:val="center"/>
                </w:tcPr>
                <w:p w14:paraId="76FD7D43"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p>
              </w:tc>
              <w:tc>
                <w:tcPr>
                  <w:tcW w:w="227" w:type="dxa"/>
                  <w:tcBorders>
                    <w:top w:val="single" w:sz="4" w:space="0" w:color="auto"/>
                    <w:bottom w:val="single" w:sz="4" w:space="0" w:color="auto"/>
                    <w:right w:val="single" w:sz="4" w:space="0" w:color="auto"/>
                  </w:tcBorders>
                  <w:shd w:val="clear" w:color="auto" w:fill="FFFFFF" w:themeFill="background1"/>
                  <w:vAlign w:val="center"/>
                </w:tcPr>
                <w:p w14:paraId="75BB7D6E"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p>
              </w:tc>
              <w:tc>
                <w:tcPr>
                  <w:tcW w:w="96" w:type="dxa"/>
                  <w:tcBorders>
                    <w:top w:val="nil"/>
                    <w:left w:val="single" w:sz="4" w:space="0" w:color="auto"/>
                    <w:bottom w:val="nil"/>
                    <w:right w:val="single" w:sz="4" w:space="0" w:color="auto"/>
                  </w:tcBorders>
                  <w:vAlign w:val="center"/>
                </w:tcPr>
                <w:p w14:paraId="34C7DC2C"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r w:rsidRPr="00251B95">
                    <w:rPr>
                      <w:rFonts w:ascii="Arial" w:eastAsia="Times New Roman" w:hAnsi="Arial" w:cs="Times New Roman"/>
                      <w:b/>
                      <w:bCs/>
                      <w:sz w:val="20"/>
                      <w:szCs w:val="24"/>
                    </w:rPr>
                    <w:t>.</w:t>
                  </w:r>
                </w:p>
              </w:tc>
              <w:tc>
                <w:tcPr>
                  <w:tcW w:w="227" w:type="dxa"/>
                  <w:tcBorders>
                    <w:top w:val="single" w:sz="4" w:space="0" w:color="auto"/>
                    <w:left w:val="single" w:sz="4" w:space="0" w:color="auto"/>
                    <w:bottom w:val="single" w:sz="4" w:space="0" w:color="auto"/>
                  </w:tcBorders>
                  <w:shd w:val="clear" w:color="auto" w:fill="FFFFFF" w:themeFill="background1"/>
                  <w:vAlign w:val="center"/>
                </w:tcPr>
                <w:p w14:paraId="72565D85"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p>
              </w:tc>
              <w:tc>
                <w:tcPr>
                  <w:tcW w:w="227" w:type="dxa"/>
                  <w:tcBorders>
                    <w:top w:val="single" w:sz="4" w:space="0" w:color="auto"/>
                    <w:bottom w:val="single" w:sz="4" w:space="0" w:color="auto"/>
                    <w:right w:val="single" w:sz="4" w:space="0" w:color="auto"/>
                  </w:tcBorders>
                  <w:shd w:val="clear" w:color="auto" w:fill="FFFFFF" w:themeFill="background1"/>
                  <w:vAlign w:val="center"/>
                </w:tcPr>
                <w:p w14:paraId="764EB9D7"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p>
              </w:tc>
              <w:tc>
                <w:tcPr>
                  <w:tcW w:w="96" w:type="dxa"/>
                  <w:tcBorders>
                    <w:top w:val="nil"/>
                    <w:left w:val="single" w:sz="4" w:space="0" w:color="auto"/>
                    <w:bottom w:val="nil"/>
                    <w:right w:val="single" w:sz="4" w:space="0" w:color="auto"/>
                  </w:tcBorders>
                  <w:vAlign w:val="center"/>
                </w:tcPr>
                <w:p w14:paraId="453C5721"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r w:rsidRPr="00251B95">
                    <w:rPr>
                      <w:rFonts w:ascii="Arial" w:eastAsia="Times New Roman" w:hAnsi="Arial" w:cs="Times New Roman"/>
                      <w:b/>
                      <w:bCs/>
                      <w:sz w:val="20"/>
                      <w:szCs w:val="24"/>
                    </w:rPr>
                    <w:t>.</w:t>
                  </w:r>
                </w:p>
              </w:tc>
              <w:tc>
                <w:tcPr>
                  <w:tcW w:w="227" w:type="dxa"/>
                  <w:tcBorders>
                    <w:top w:val="single" w:sz="4" w:space="0" w:color="auto"/>
                    <w:left w:val="single" w:sz="4" w:space="0" w:color="auto"/>
                    <w:bottom w:val="single" w:sz="4" w:space="0" w:color="auto"/>
                  </w:tcBorders>
                  <w:shd w:val="clear" w:color="auto" w:fill="FFFFFF" w:themeFill="background1"/>
                  <w:vAlign w:val="center"/>
                </w:tcPr>
                <w:p w14:paraId="36E767BA"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p>
              </w:tc>
              <w:tc>
                <w:tcPr>
                  <w:tcW w:w="227" w:type="dxa"/>
                  <w:shd w:val="clear" w:color="auto" w:fill="FFFFFF" w:themeFill="background1"/>
                  <w:vAlign w:val="center"/>
                </w:tcPr>
                <w:p w14:paraId="66832322"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p>
              </w:tc>
            </w:tr>
          </w:tbl>
          <w:p w14:paraId="0957A02D" w14:textId="77777777" w:rsidR="00251B95" w:rsidRPr="00251B95" w:rsidRDefault="00251B95" w:rsidP="00251B95">
            <w:pPr>
              <w:spacing w:after="0" w:line="276" w:lineRule="auto"/>
              <w:jc w:val="center"/>
              <w:rPr>
                <w:rFonts w:ascii="Arial" w:eastAsia="Times New Roman" w:hAnsi="Arial" w:cs="Times New Roman"/>
                <w:sz w:val="20"/>
                <w:szCs w:val="24"/>
              </w:rPr>
            </w:pPr>
          </w:p>
        </w:tc>
        <w:tc>
          <w:tcPr>
            <w:tcW w:w="1780" w:type="dxa"/>
            <w:tcBorders>
              <w:left w:val="single" w:sz="4" w:space="0" w:color="auto"/>
            </w:tcBorders>
            <w:shd w:val="clear" w:color="auto" w:fill="auto"/>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6F33E6" w:rsidRPr="00251B95" w14:paraId="1B45A7E5" w14:textId="77777777" w:rsidTr="0093104D">
              <w:trPr>
                <w:trHeight w:val="340"/>
                <w:jc w:val="center"/>
              </w:trPr>
              <w:tc>
                <w:tcPr>
                  <w:tcW w:w="227" w:type="dxa"/>
                  <w:shd w:val="clear" w:color="auto" w:fill="FFFFFF" w:themeFill="background1"/>
                  <w:vAlign w:val="center"/>
                </w:tcPr>
                <w:p w14:paraId="01A8A635"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p>
              </w:tc>
              <w:tc>
                <w:tcPr>
                  <w:tcW w:w="227" w:type="dxa"/>
                  <w:tcBorders>
                    <w:top w:val="single" w:sz="4" w:space="0" w:color="auto"/>
                    <w:bottom w:val="single" w:sz="4" w:space="0" w:color="auto"/>
                    <w:right w:val="single" w:sz="4" w:space="0" w:color="auto"/>
                  </w:tcBorders>
                  <w:shd w:val="clear" w:color="auto" w:fill="FFFFFF" w:themeFill="background1"/>
                  <w:vAlign w:val="center"/>
                </w:tcPr>
                <w:p w14:paraId="3DFCFA26"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p>
              </w:tc>
              <w:tc>
                <w:tcPr>
                  <w:tcW w:w="96" w:type="dxa"/>
                  <w:tcBorders>
                    <w:top w:val="nil"/>
                    <w:left w:val="single" w:sz="4" w:space="0" w:color="auto"/>
                    <w:bottom w:val="nil"/>
                    <w:right w:val="single" w:sz="4" w:space="0" w:color="auto"/>
                  </w:tcBorders>
                  <w:vAlign w:val="center"/>
                </w:tcPr>
                <w:p w14:paraId="2D1554CE"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r w:rsidRPr="00251B95">
                    <w:rPr>
                      <w:rFonts w:ascii="Arial" w:eastAsia="Times New Roman" w:hAnsi="Arial" w:cs="Times New Roman"/>
                      <w:b/>
                      <w:bCs/>
                      <w:sz w:val="20"/>
                      <w:szCs w:val="24"/>
                    </w:rPr>
                    <w:t>.</w:t>
                  </w:r>
                </w:p>
              </w:tc>
              <w:tc>
                <w:tcPr>
                  <w:tcW w:w="227" w:type="dxa"/>
                  <w:tcBorders>
                    <w:top w:val="single" w:sz="4" w:space="0" w:color="auto"/>
                    <w:left w:val="single" w:sz="4" w:space="0" w:color="auto"/>
                    <w:bottom w:val="single" w:sz="4" w:space="0" w:color="auto"/>
                  </w:tcBorders>
                  <w:shd w:val="clear" w:color="auto" w:fill="FFFFFF" w:themeFill="background1"/>
                  <w:vAlign w:val="center"/>
                </w:tcPr>
                <w:p w14:paraId="26632F57"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p>
              </w:tc>
              <w:tc>
                <w:tcPr>
                  <w:tcW w:w="227" w:type="dxa"/>
                  <w:tcBorders>
                    <w:top w:val="single" w:sz="4" w:space="0" w:color="auto"/>
                    <w:bottom w:val="single" w:sz="4" w:space="0" w:color="auto"/>
                    <w:right w:val="single" w:sz="4" w:space="0" w:color="auto"/>
                  </w:tcBorders>
                  <w:shd w:val="clear" w:color="auto" w:fill="FFFFFF" w:themeFill="background1"/>
                  <w:vAlign w:val="center"/>
                </w:tcPr>
                <w:p w14:paraId="461BE18A"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p>
              </w:tc>
              <w:tc>
                <w:tcPr>
                  <w:tcW w:w="96" w:type="dxa"/>
                  <w:tcBorders>
                    <w:top w:val="nil"/>
                    <w:left w:val="single" w:sz="4" w:space="0" w:color="auto"/>
                    <w:bottom w:val="nil"/>
                    <w:right w:val="single" w:sz="4" w:space="0" w:color="auto"/>
                  </w:tcBorders>
                  <w:vAlign w:val="center"/>
                </w:tcPr>
                <w:p w14:paraId="36A8492B"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r w:rsidRPr="00251B95">
                    <w:rPr>
                      <w:rFonts w:ascii="Arial" w:eastAsia="Times New Roman" w:hAnsi="Arial" w:cs="Times New Roman"/>
                      <w:b/>
                      <w:bCs/>
                      <w:sz w:val="20"/>
                      <w:szCs w:val="24"/>
                    </w:rPr>
                    <w:t>.</w:t>
                  </w:r>
                </w:p>
              </w:tc>
              <w:tc>
                <w:tcPr>
                  <w:tcW w:w="227" w:type="dxa"/>
                  <w:tcBorders>
                    <w:top w:val="single" w:sz="4" w:space="0" w:color="auto"/>
                    <w:left w:val="single" w:sz="4" w:space="0" w:color="auto"/>
                    <w:bottom w:val="single" w:sz="4" w:space="0" w:color="auto"/>
                  </w:tcBorders>
                  <w:shd w:val="clear" w:color="auto" w:fill="FFFFFF" w:themeFill="background1"/>
                  <w:vAlign w:val="center"/>
                </w:tcPr>
                <w:p w14:paraId="710BCEE2"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p>
              </w:tc>
              <w:tc>
                <w:tcPr>
                  <w:tcW w:w="227" w:type="dxa"/>
                  <w:shd w:val="clear" w:color="auto" w:fill="FFFFFF" w:themeFill="background1"/>
                  <w:vAlign w:val="center"/>
                </w:tcPr>
                <w:p w14:paraId="6D0CB341"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p>
              </w:tc>
            </w:tr>
          </w:tbl>
          <w:p w14:paraId="5A46C997" w14:textId="77777777" w:rsidR="00251B95" w:rsidRPr="00251B95" w:rsidRDefault="00251B95" w:rsidP="00251B95">
            <w:pPr>
              <w:spacing w:after="0" w:line="276" w:lineRule="auto"/>
              <w:jc w:val="center"/>
              <w:rPr>
                <w:rFonts w:ascii="Arial" w:eastAsia="Times New Roman" w:hAnsi="Arial" w:cs="Times New Roman"/>
                <w:sz w:val="20"/>
                <w:szCs w:val="24"/>
              </w:rPr>
            </w:pPr>
          </w:p>
        </w:tc>
        <w:tc>
          <w:tcPr>
            <w:tcW w:w="1126" w:type="dxa"/>
            <w:tcBorders>
              <w:right w:val="single" w:sz="4" w:space="0" w:color="auto"/>
            </w:tcBorders>
            <w:shd w:val="clear" w:color="auto" w:fill="auto"/>
            <w:vAlign w:val="center"/>
          </w:tcPr>
          <w:p w14:paraId="68B0980B" w14:textId="77777777" w:rsidR="00251B95" w:rsidRPr="00251B95" w:rsidRDefault="00251B95" w:rsidP="00251B95">
            <w:pPr>
              <w:spacing w:after="0" w:line="276" w:lineRule="auto"/>
              <w:jc w:val="center"/>
              <w:rPr>
                <w:rFonts w:ascii="Arial" w:eastAsia="Times New Roman" w:hAnsi="Arial" w:cs="Arial"/>
                <w:sz w:val="20"/>
                <w:szCs w:val="20"/>
              </w:rPr>
            </w:pPr>
          </w:p>
        </w:tc>
        <w:tc>
          <w:tcPr>
            <w:tcW w:w="1126" w:type="dxa"/>
            <w:tcBorders>
              <w:left w:val="single" w:sz="4" w:space="0" w:color="auto"/>
              <w:right w:val="single" w:sz="4" w:space="0" w:color="auto"/>
            </w:tcBorders>
            <w:shd w:val="clear" w:color="auto" w:fill="auto"/>
            <w:vAlign w:val="center"/>
          </w:tcPr>
          <w:p w14:paraId="59C5D74E" w14:textId="77777777" w:rsidR="00251B95" w:rsidRPr="00251B95" w:rsidRDefault="00251B95" w:rsidP="00251B95">
            <w:pPr>
              <w:spacing w:after="0" w:line="276" w:lineRule="auto"/>
              <w:jc w:val="center"/>
              <w:rPr>
                <w:rFonts w:ascii="Arial" w:eastAsia="Times New Roman" w:hAnsi="Arial" w:cs="Arial"/>
                <w:sz w:val="20"/>
                <w:szCs w:val="20"/>
              </w:rPr>
            </w:pPr>
          </w:p>
        </w:tc>
      </w:tr>
      <w:tr w:rsidR="00251B95" w:rsidRPr="00251B95" w14:paraId="77653013" w14:textId="77777777" w:rsidTr="0093104D">
        <w:trPr>
          <w:trHeight w:val="397"/>
        </w:trPr>
        <w:tc>
          <w:tcPr>
            <w:tcW w:w="1541" w:type="dxa"/>
            <w:shd w:val="clear" w:color="auto" w:fill="auto"/>
          </w:tcPr>
          <w:p w14:paraId="0CFA9BFB" w14:textId="77777777" w:rsidR="00251B95" w:rsidRPr="00251B95" w:rsidRDefault="00251B95" w:rsidP="00251B95">
            <w:pPr>
              <w:spacing w:after="0" w:line="276" w:lineRule="auto"/>
              <w:rPr>
                <w:rFonts w:ascii="Arial" w:eastAsia="Times New Roman" w:hAnsi="Arial" w:cs="Arial"/>
                <w:sz w:val="20"/>
                <w:szCs w:val="20"/>
              </w:rPr>
            </w:pPr>
          </w:p>
        </w:tc>
        <w:tc>
          <w:tcPr>
            <w:tcW w:w="2253" w:type="dxa"/>
            <w:shd w:val="clear" w:color="auto" w:fill="auto"/>
          </w:tcPr>
          <w:p w14:paraId="053E97F2" w14:textId="77777777" w:rsidR="00251B95" w:rsidRPr="00251B95" w:rsidRDefault="00251B95" w:rsidP="00251B95">
            <w:pPr>
              <w:spacing w:after="0" w:line="276" w:lineRule="auto"/>
              <w:rPr>
                <w:rFonts w:ascii="Arial" w:eastAsia="Times New Roman" w:hAnsi="Arial" w:cs="Arial"/>
                <w:sz w:val="20"/>
                <w:szCs w:val="20"/>
              </w:rPr>
            </w:pPr>
          </w:p>
        </w:tc>
        <w:tc>
          <w:tcPr>
            <w:tcW w:w="1780" w:type="dxa"/>
            <w:tcBorders>
              <w:right w:val="single" w:sz="4" w:space="0" w:color="auto"/>
            </w:tcBorders>
            <w:shd w:val="clear" w:color="auto" w:fill="auto"/>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6F33E6" w:rsidRPr="00251B95" w14:paraId="3E84D587" w14:textId="77777777" w:rsidTr="0093104D">
              <w:trPr>
                <w:trHeight w:val="340"/>
                <w:jc w:val="center"/>
              </w:trPr>
              <w:tc>
                <w:tcPr>
                  <w:tcW w:w="227" w:type="dxa"/>
                  <w:shd w:val="clear" w:color="auto" w:fill="FFFFFF" w:themeFill="background1"/>
                  <w:vAlign w:val="center"/>
                </w:tcPr>
                <w:p w14:paraId="4D57D563"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p>
              </w:tc>
              <w:tc>
                <w:tcPr>
                  <w:tcW w:w="227" w:type="dxa"/>
                  <w:tcBorders>
                    <w:top w:val="single" w:sz="4" w:space="0" w:color="auto"/>
                    <w:bottom w:val="single" w:sz="4" w:space="0" w:color="auto"/>
                    <w:right w:val="single" w:sz="4" w:space="0" w:color="auto"/>
                  </w:tcBorders>
                  <w:shd w:val="clear" w:color="auto" w:fill="FFFFFF" w:themeFill="background1"/>
                  <w:vAlign w:val="center"/>
                </w:tcPr>
                <w:p w14:paraId="3DA212D4"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p>
              </w:tc>
              <w:tc>
                <w:tcPr>
                  <w:tcW w:w="96" w:type="dxa"/>
                  <w:tcBorders>
                    <w:top w:val="nil"/>
                    <w:left w:val="single" w:sz="4" w:space="0" w:color="auto"/>
                    <w:bottom w:val="nil"/>
                    <w:right w:val="single" w:sz="4" w:space="0" w:color="auto"/>
                  </w:tcBorders>
                  <w:vAlign w:val="center"/>
                </w:tcPr>
                <w:p w14:paraId="0DB91D05"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r w:rsidRPr="00251B95">
                    <w:rPr>
                      <w:rFonts w:ascii="Arial" w:eastAsia="Times New Roman" w:hAnsi="Arial" w:cs="Times New Roman"/>
                      <w:b/>
                      <w:bCs/>
                      <w:sz w:val="20"/>
                      <w:szCs w:val="24"/>
                    </w:rPr>
                    <w:t>.</w:t>
                  </w:r>
                </w:p>
              </w:tc>
              <w:tc>
                <w:tcPr>
                  <w:tcW w:w="227" w:type="dxa"/>
                  <w:tcBorders>
                    <w:top w:val="single" w:sz="4" w:space="0" w:color="auto"/>
                    <w:left w:val="single" w:sz="4" w:space="0" w:color="auto"/>
                    <w:bottom w:val="single" w:sz="4" w:space="0" w:color="auto"/>
                  </w:tcBorders>
                  <w:shd w:val="clear" w:color="auto" w:fill="FFFFFF" w:themeFill="background1"/>
                  <w:vAlign w:val="center"/>
                </w:tcPr>
                <w:p w14:paraId="119AFFAB"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p>
              </w:tc>
              <w:tc>
                <w:tcPr>
                  <w:tcW w:w="227" w:type="dxa"/>
                  <w:tcBorders>
                    <w:top w:val="single" w:sz="4" w:space="0" w:color="auto"/>
                    <w:bottom w:val="single" w:sz="4" w:space="0" w:color="auto"/>
                    <w:right w:val="single" w:sz="4" w:space="0" w:color="auto"/>
                  </w:tcBorders>
                  <w:shd w:val="clear" w:color="auto" w:fill="FFFFFF" w:themeFill="background1"/>
                  <w:vAlign w:val="center"/>
                </w:tcPr>
                <w:p w14:paraId="024EF51A"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p>
              </w:tc>
              <w:tc>
                <w:tcPr>
                  <w:tcW w:w="96" w:type="dxa"/>
                  <w:tcBorders>
                    <w:top w:val="nil"/>
                    <w:left w:val="single" w:sz="4" w:space="0" w:color="auto"/>
                    <w:bottom w:val="nil"/>
                    <w:right w:val="single" w:sz="4" w:space="0" w:color="auto"/>
                  </w:tcBorders>
                  <w:vAlign w:val="center"/>
                </w:tcPr>
                <w:p w14:paraId="2A1D9FD8"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r w:rsidRPr="00251B95">
                    <w:rPr>
                      <w:rFonts w:ascii="Arial" w:eastAsia="Times New Roman" w:hAnsi="Arial" w:cs="Times New Roman"/>
                      <w:b/>
                      <w:bCs/>
                      <w:sz w:val="20"/>
                      <w:szCs w:val="24"/>
                    </w:rPr>
                    <w:t>.</w:t>
                  </w:r>
                </w:p>
              </w:tc>
              <w:tc>
                <w:tcPr>
                  <w:tcW w:w="227" w:type="dxa"/>
                  <w:tcBorders>
                    <w:top w:val="single" w:sz="4" w:space="0" w:color="auto"/>
                    <w:left w:val="single" w:sz="4" w:space="0" w:color="auto"/>
                    <w:bottom w:val="single" w:sz="4" w:space="0" w:color="auto"/>
                  </w:tcBorders>
                  <w:shd w:val="clear" w:color="auto" w:fill="FFFFFF" w:themeFill="background1"/>
                  <w:vAlign w:val="center"/>
                </w:tcPr>
                <w:p w14:paraId="4D89DA31"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p>
              </w:tc>
              <w:tc>
                <w:tcPr>
                  <w:tcW w:w="227" w:type="dxa"/>
                  <w:shd w:val="clear" w:color="auto" w:fill="FFFFFF" w:themeFill="background1"/>
                  <w:vAlign w:val="center"/>
                </w:tcPr>
                <w:p w14:paraId="3C846789"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p>
              </w:tc>
            </w:tr>
          </w:tbl>
          <w:p w14:paraId="09005EF5" w14:textId="77777777" w:rsidR="00251B95" w:rsidRPr="00251B95" w:rsidRDefault="00251B95" w:rsidP="00251B95">
            <w:pPr>
              <w:spacing w:after="0" w:line="276" w:lineRule="auto"/>
              <w:jc w:val="center"/>
              <w:rPr>
                <w:rFonts w:ascii="Arial" w:eastAsia="Times New Roman" w:hAnsi="Arial" w:cs="Times New Roman"/>
                <w:sz w:val="20"/>
                <w:szCs w:val="24"/>
              </w:rPr>
            </w:pPr>
          </w:p>
        </w:tc>
        <w:tc>
          <w:tcPr>
            <w:tcW w:w="1780" w:type="dxa"/>
            <w:tcBorders>
              <w:left w:val="single" w:sz="4" w:space="0" w:color="auto"/>
            </w:tcBorders>
            <w:shd w:val="clear" w:color="auto" w:fill="auto"/>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6F33E6" w:rsidRPr="00251B95" w14:paraId="43E66AB5" w14:textId="77777777" w:rsidTr="0093104D">
              <w:trPr>
                <w:trHeight w:val="340"/>
                <w:jc w:val="center"/>
              </w:trPr>
              <w:tc>
                <w:tcPr>
                  <w:tcW w:w="227" w:type="dxa"/>
                  <w:shd w:val="clear" w:color="auto" w:fill="FFFFFF" w:themeFill="background1"/>
                  <w:vAlign w:val="center"/>
                </w:tcPr>
                <w:p w14:paraId="6E479858"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p>
              </w:tc>
              <w:tc>
                <w:tcPr>
                  <w:tcW w:w="227" w:type="dxa"/>
                  <w:tcBorders>
                    <w:top w:val="single" w:sz="4" w:space="0" w:color="auto"/>
                    <w:bottom w:val="single" w:sz="4" w:space="0" w:color="auto"/>
                    <w:right w:val="single" w:sz="4" w:space="0" w:color="auto"/>
                  </w:tcBorders>
                  <w:shd w:val="clear" w:color="auto" w:fill="FFFFFF" w:themeFill="background1"/>
                  <w:vAlign w:val="center"/>
                </w:tcPr>
                <w:p w14:paraId="4BAC62C7"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p>
              </w:tc>
              <w:tc>
                <w:tcPr>
                  <w:tcW w:w="96" w:type="dxa"/>
                  <w:tcBorders>
                    <w:top w:val="nil"/>
                    <w:left w:val="single" w:sz="4" w:space="0" w:color="auto"/>
                    <w:bottom w:val="nil"/>
                    <w:right w:val="single" w:sz="4" w:space="0" w:color="auto"/>
                  </w:tcBorders>
                  <w:vAlign w:val="center"/>
                </w:tcPr>
                <w:p w14:paraId="2F563B0B"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r w:rsidRPr="00251B95">
                    <w:rPr>
                      <w:rFonts w:ascii="Arial" w:eastAsia="Times New Roman" w:hAnsi="Arial" w:cs="Times New Roman"/>
                      <w:b/>
                      <w:bCs/>
                      <w:sz w:val="20"/>
                      <w:szCs w:val="24"/>
                    </w:rPr>
                    <w:t>.</w:t>
                  </w:r>
                </w:p>
              </w:tc>
              <w:tc>
                <w:tcPr>
                  <w:tcW w:w="227" w:type="dxa"/>
                  <w:tcBorders>
                    <w:top w:val="single" w:sz="4" w:space="0" w:color="auto"/>
                    <w:left w:val="single" w:sz="4" w:space="0" w:color="auto"/>
                    <w:bottom w:val="single" w:sz="4" w:space="0" w:color="auto"/>
                  </w:tcBorders>
                  <w:shd w:val="clear" w:color="auto" w:fill="FFFFFF" w:themeFill="background1"/>
                  <w:vAlign w:val="center"/>
                </w:tcPr>
                <w:p w14:paraId="1A23EB2B"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p>
              </w:tc>
              <w:tc>
                <w:tcPr>
                  <w:tcW w:w="227" w:type="dxa"/>
                  <w:tcBorders>
                    <w:top w:val="single" w:sz="4" w:space="0" w:color="auto"/>
                    <w:bottom w:val="single" w:sz="4" w:space="0" w:color="auto"/>
                    <w:right w:val="single" w:sz="4" w:space="0" w:color="auto"/>
                  </w:tcBorders>
                  <w:shd w:val="clear" w:color="auto" w:fill="FFFFFF" w:themeFill="background1"/>
                  <w:vAlign w:val="center"/>
                </w:tcPr>
                <w:p w14:paraId="6F017FC0"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p>
              </w:tc>
              <w:tc>
                <w:tcPr>
                  <w:tcW w:w="96" w:type="dxa"/>
                  <w:tcBorders>
                    <w:top w:val="nil"/>
                    <w:left w:val="single" w:sz="4" w:space="0" w:color="auto"/>
                    <w:bottom w:val="nil"/>
                    <w:right w:val="single" w:sz="4" w:space="0" w:color="auto"/>
                  </w:tcBorders>
                  <w:vAlign w:val="center"/>
                </w:tcPr>
                <w:p w14:paraId="278ECC42"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r w:rsidRPr="00251B95">
                    <w:rPr>
                      <w:rFonts w:ascii="Arial" w:eastAsia="Times New Roman" w:hAnsi="Arial" w:cs="Times New Roman"/>
                      <w:b/>
                      <w:bCs/>
                      <w:sz w:val="20"/>
                      <w:szCs w:val="24"/>
                    </w:rPr>
                    <w:t>.</w:t>
                  </w:r>
                </w:p>
              </w:tc>
              <w:tc>
                <w:tcPr>
                  <w:tcW w:w="227" w:type="dxa"/>
                  <w:tcBorders>
                    <w:top w:val="single" w:sz="4" w:space="0" w:color="auto"/>
                    <w:left w:val="single" w:sz="4" w:space="0" w:color="auto"/>
                    <w:bottom w:val="single" w:sz="4" w:space="0" w:color="auto"/>
                  </w:tcBorders>
                  <w:shd w:val="clear" w:color="auto" w:fill="FFFFFF" w:themeFill="background1"/>
                  <w:vAlign w:val="center"/>
                </w:tcPr>
                <w:p w14:paraId="2C3EBBD9"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p>
              </w:tc>
              <w:tc>
                <w:tcPr>
                  <w:tcW w:w="227" w:type="dxa"/>
                  <w:shd w:val="clear" w:color="auto" w:fill="FFFFFF" w:themeFill="background1"/>
                  <w:vAlign w:val="center"/>
                </w:tcPr>
                <w:p w14:paraId="7DB92C53"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p>
              </w:tc>
            </w:tr>
          </w:tbl>
          <w:p w14:paraId="799873A6" w14:textId="77777777" w:rsidR="00251B95" w:rsidRPr="00251B95" w:rsidRDefault="00251B95" w:rsidP="00251B95">
            <w:pPr>
              <w:spacing w:after="0" w:line="276" w:lineRule="auto"/>
              <w:jc w:val="center"/>
              <w:rPr>
                <w:rFonts w:ascii="Arial" w:eastAsia="Times New Roman" w:hAnsi="Arial" w:cs="Times New Roman"/>
                <w:sz w:val="20"/>
                <w:szCs w:val="24"/>
              </w:rPr>
            </w:pPr>
          </w:p>
        </w:tc>
        <w:tc>
          <w:tcPr>
            <w:tcW w:w="1126" w:type="dxa"/>
            <w:tcBorders>
              <w:right w:val="single" w:sz="4" w:space="0" w:color="auto"/>
            </w:tcBorders>
            <w:shd w:val="clear" w:color="auto" w:fill="auto"/>
            <w:vAlign w:val="center"/>
          </w:tcPr>
          <w:p w14:paraId="68999599" w14:textId="77777777" w:rsidR="00251B95" w:rsidRPr="00251B95" w:rsidRDefault="00251B95" w:rsidP="00251B95">
            <w:pPr>
              <w:spacing w:after="0" w:line="276" w:lineRule="auto"/>
              <w:jc w:val="center"/>
              <w:rPr>
                <w:rFonts w:ascii="Arial" w:eastAsia="Times New Roman" w:hAnsi="Arial" w:cs="Arial"/>
                <w:sz w:val="20"/>
                <w:szCs w:val="20"/>
              </w:rPr>
            </w:pPr>
          </w:p>
        </w:tc>
        <w:tc>
          <w:tcPr>
            <w:tcW w:w="1126" w:type="dxa"/>
            <w:tcBorders>
              <w:left w:val="single" w:sz="4" w:space="0" w:color="auto"/>
              <w:right w:val="single" w:sz="4" w:space="0" w:color="auto"/>
            </w:tcBorders>
            <w:shd w:val="clear" w:color="auto" w:fill="auto"/>
            <w:vAlign w:val="center"/>
          </w:tcPr>
          <w:p w14:paraId="670CF6CE" w14:textId="77777777" w:rsidR="00251B95" w:rsidRPr="00251B95" w:rsidRDefault="00251B95" w:rsidP="00251B95">
            <w:pPr>
              <w:spacing w:after="0" w:line="276" w:lineRule="auto"/>
              <w:jc w:val="center"/>
              <w:rPr>
                <w:rFonts w:ascii="Arial" w:eastAsia="Times New Roman" w:hAnsi="Arial" w:cs="Arial"/>
                <w:sz w:val="20"/>
                <w:szCs w:val="20"/>
              </w:rPr>
            </w:pPr>
          </w:p>
        </w:tc>
      </w:tr>
      <w:tr w:rsidR="00251B95" w:rsidRPr="00251B95" w14:paraId="4D684CF6" w14:textId="77777777" w:rsidTr="0093104D">
        <w:trPr>
          <w:trHeight w:val="397"/>
        </w:trPr>
        <w:tc>
          <w:tcPr>
            <w:tcW w:w="1541" w:type="dxa"/>
            <w:shd w:val="clear" w:color="auto" w:fill="auto"/>
          </w:tcPr>
          <w:p w14:paraId="7FF230AD" w14:textId="77777777" w:rsidR="00251B95" w:rsidRPr="00251B95" w:rsidRDefault="00251B95" w:rsidP="00251B95">
            <w:pPr>
              <w:spacing w:after="0" w:line="276" w:lineRule="auto"/>
              <w:rPr>
                <w:rFonts w:ascii="Arial" w:eastAsia="Times New Roman" w:hAnsi="Arial" w:cs="Arial"/>
                <w:sz w:val="20"/>
                <w:szCs w:val="20"/>
              </w:rPr>
            </w:pPr>
          </w:p>
        </w:tc>
        <w:tc>
          <w:tcPr>
            <w:tcW w:w="2253" w:type="dxa"/>
            <w:shd w:val="clear" w:color="auto" w:fill="auto"/>
          </w:tcPr>
          <w:p w14:paraId="09424CB8" w14:textId="77777777" w:rsidR="00251B95" w:rsidRPr="00251B95" w:rsidRDefault="00251B95" w:rsidP="00251B95">
            <w:pPr>
              <w:spacing w:after="0" w:line="276" w:lineRule="auto"/>
              <w:rPr>
                <w:rFonts w:ascii="Arial" w:eastAsia="Times New Roman" w:hAnsi="Arial" w:cs="Arial"/>
                <w:sz w:val="20"/>
                <w:szCs w:val="20"/>
              </w:rPr>
            </w:pPr>
          </w:p>
        </w:tc>
        <w:tc>
          <w:tcPr>
            <w:tcW w:w="1780" w:type="dxa"/>
            <w:tcBorders>
              <w:right w:val="single" w:sz="4" w:space="0" w:color="auto"/>
            </w:tcBorders>
            <w:shd w:val="clear" w:color="auto" w:fill="auto"/>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6F33E6" w:rsidRPr="00251B95" w14:paraId="5845422E" w14:textId="77777777" w:rsidTr="0093104D">
              <w:trPr>
                <w:trHeight w:val="340"/>
                <w:jc w:val="center"/>
              </w:trPr>
              <w:tc>
                <w:tcPr>
                  <w:tcW w:w="227" w:type="dxa"/>
                  <w:shd w:val="clear" w:color="auto" w:fill="FFFFFF" w:themeFill="background1"/>
                  <w:vAlign w:val="center"/>
                </w:tcPr>
                <w:p w14:paraId="4F85E9A9"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p>
              </w:tc>
              <w:tc>
                <w:tcPr>
                  <w:tcW w:w="227" w:type="dxa"/>
                  <w:tcBorders>
                    <w:top w:val="single" w:sz="4" w:space="0" w:color="auto"/>
                    <w:bottom w:val="single" w:sz="4" w:space="0" w:color="auto"/>
                    <w:right w:val="single" w:sz="4" w:space="0" w:color="auto"/>
                  </w:tcBorders>
                  <w:shd w:val="clear" w:color="auto" w:fill="FFFFFF" w:themeFill="background1"/>
                  <w:vAlign w:val="center"/>
                </w:tcPr>
                <w:p w14:paraId="5F61E8C9"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p>
              </w:tc>
              <w:tc>
                <w:tcPr>
                  <w:tcW w:w="96" w:type="dxa"/>
                  <w:tcBorders>
                    <w:top w:val="nil"/>
                    <w:left w:val="single" w:sz="4" w:space="0" w:color="auto"/>
                    <w:bottom w:val="nil"/>
                    <w:right w:val="single" w:sz="4" w:space="0" w:color="auto"/>
                  </w:tcBorders>
                  <w:vAlign w:val="center"/>
                </w:tcPr>
                <w:p w14:paraId="4A2C528B"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r w:rsidRPr="00251B95">
                    <w:rPr>
                      <w:rFonts w:ascii="Arial" w:eastAsia="Times New Roman" w:hAnsi="Arial" w:cs="Times New Roman"/>
                      <w:b/>
                      <w:bCs/>
                      <w:sz w:val="20"/>
                      <w:szCs w:val="24"/>
                    </w:rPr>
                    <w:t>.</w:t>
                  </w:r>
                </w:p>
              </w:tc>
              <w:tc>
                <w:tcPr>
                  <w:tcW w:w="227" w:type="dxa"/>
                  <w:tcBorders>
                    <w:top w:val="single" w:sz="4" w:space="0" w:color="auto"/>
                    <w:left w:val="single" w:sz="4" w:space="0" w:color="auto"/>
                    <w:bottom w:val="single" w:sz="4" w:space="0" w:color="auto"/>
                  </w:tcBorders>
                  <w:shd w:val="clear" w:color="auto" w:fill="FFFFFF" w:themeFill="background1"/>
                  <w:vAlign w:val="center"/>
                </w:tcPr>
                <w:p w14:paraId="21676B13"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p>
              </w:tc>
              <w:tc>
                <w:tcPr>
                  <w:tcW w:w="227" w:type="dxa"/>
                  <w:tcBorders>
                    <w:top w:val="single" w:sz="4" w:space="0" w:color="auto"/>
                    <w:bottom w:val="single" w:sz="4" w:space="0" w:color="auto"/>
                    <w:right w:val="single" w:sz="4" w:space="0" w:color="auto"/>
                  </w:tcBorders>
                  <w:shd w:val="clear" w:color="auto" w:fill="FFFFFF" w:themeFill="background1"/>
                  <w:vAlign w:val="center"/>
                </w:tcPr>
                <w:p w14:paraId="178383CF"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p>
              </w:tc>
              <w:tc>
                <w:tcPr>
                  <w:tcW w:w="96" w:type="dxa"/>
                  <w:tcBorders>
                    <w:top w:val="nil"/>
                    <w:left w:val="single" w:sz="4" w:space="0" w:color="auto"/>
                    <w:bottom w:val="nil"/>
                    <w:right w:val="single" w:sz="4" w:space="0" w:color="auto"/>
                  </w:tcBorders>
                  <w:vAlign w:val="center"/>
                </w:tcPr>
                <w:p w14:paraId="2B644FC0"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r w:rsidRPr="00251B95">
                    <w:rPr>
                      <w:rFonts w:ascii="Arial" w:eastAsia="Times New Roman" w:hAnsi="Arial" w:cs="Times New Roman"/>
                      <w:b/>
                      <w:bCs/>
                      <w:sz w:val="20"/>
                      <w:szCs w:val="24"/>
                    </w:rPr>
                    <w:t>.</w:t>
                  </w:r>
                </w:p>
              </w:tc>
              <w:tc>
                <w:tcPr>
                  <w:tcW w:w="227" w:type="dxa"/>
                  <w:tcBorders>
                    <w:top w:val="single" w:sz="4" w:space="0" w:color="auto"/>
                    <w:left w:val="single" w:sz="4" w:space="0" w:color="auto"/>
                    <w:bottom w:val="single" w:sz="4" w:space="0" w:color="auto"/>
                  </w:tcBorders>
                  <w:shd w:val="clear" w:color="auto" w:fill="FFFFFF" w:themeFill="background1"/>
                  <w:vAlign w:val="center"/>
                </w:tcPr>
                <w:p w14:paraId="42545164"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p>
              </w:tc>
              <w:tc>
                <w:tcPr>
                  <w:tcW w:w="227" w:type="dxa"/>
                  <w:shd w:val="clear" w:color="auto" w:fill="FFFFFF" w:themeFill="background1"/>
                  <w:vAlign w:val="center"/>
                </w:tcPr>
                <w:p w14:paraId="37C33E99"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p>
              </w:tc>
            </w:tr>
          </w:tbl>
          <w:p w14:paraId="7408CD4D" w14:textId="77777777" w:rsidR="00251B95" w:rsidRPr="00251B95" w:rsidRDefault="00251B95" w:rsidP="00251B95">
            <w:pPr>
              <w:spacing w:after="0" w:line="276" w:lineRule="auto"/>
              <w:jc w:val="center"/>
              <w:rPr>
                <w:rFonts w:ascii="Arial" w:eastAsia="Times New Roman" w:hAnsi="Arial" w:cs="Times New Roman"/>
                <w:sz w:val="20"/>
                <w:szCs w:val="24"/>
              </w:rPr>
            </w:pPr>
          </w:p>
        </w:tc>
        <w:tc>
          <w:tcPr>
            <w:tcW w:w="1780" w:type="dxa"/>
            <w:tcBorders>
              <w:left w:val="single" w:sz="4" w:space="0" w:color="auto"/>
            </w:tcBorders>
            <w:shd w:val="clear" w:color="auto" w:fill="auto"/>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6F33E6" w:rsidRPr="00251B95" w14:paraId="58A71636" w14:textId="77777777" w:rsidTr="0093104D">
              <w:trPr>
                <w:trHeight w:val="340"/>
                <w:jc w:val="center"/>
              </w:trPr>
              <w:tc>
                <w:tcPr>
                  <w:tcW w:w="227" w:type="dxa"/>
                  <w:shd w:val="clear" w:color="auto" w:fill="FFFFFF" w:themeFill="background1"/>
                  <w:vAlign w:val="center"/>
                </w:tcPr>
                <w:p w14:paraId="10B90713"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p>
              </w:tc>
              <w:tc>
                <w:tcPr>
                  <w:tcW w:w="227" w:type="dxa"/>
                  <w:tcBorders>
                    <w:top w:val="single" w:sz="4" w:space="0" w:color="auto"/>
                    <w:bottom w:val="single" w:sz="4" w:space="0" w:color="auto"/>
                    <w:right w:val="single" w:sz="4" w:space="0" w:color="auto"/>
                  </w:tcBorders>
                  <w:shd w:val="clear" w:color="auto" w:fill="FFFFFF" w:themeFill="background1"/>
                  <w:vAlign w:val="center"/>
                </w:tcPr>
                <w:p w14:paraId="2551205F"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p>
              </w:tc>
              <w:tc>
                <w:tcPr>
                  <w:tcW w:w="96" w:type="dxa"/>
                  <w:tcBorders>
                    <w:top w:val="nil"/>
                    <w:left w:val="single" w:sz="4" w:space="0" w:color="auto"/>
                    <w:bottom w:val="nil"/>
                    <w:right w:val="single" w:sz="4" w:space="0" w:color="auto"/>
                  </w:tcBorders>
                  <w:vAlign w:val="center"/>
                </w:tcPr>
                <w:p w14:paraId="3453A664"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r w:rsidRPr="00251B95">
                    <w:rPr>
                      <w:rFonts w:ascii="Arial" w:eastAsia="Times New Roman" w:hAnsi="Arial" w:cs="Times New Roman"/>
                      <w:b/>
                      <w:bCs/>
                      <w:sz w:val="20"/>
                      <w:szCs w:val="24"/>
                    </w:rPr>
                    <w:t>.</w:t>
                  </w:r>
                </w:p>
              </w:tc>
              <w:tc>
                <w:tcPr>
                  <w:tcW w:w="227" w:type="dxa"/>
                  <w:tcBorders>
                    <w:top w:val="single" w:sz="4" w:space="0" w:color="auto"/>
                    <w:left w:val="single" w:sz="4" w:space="0" w:color="auto"/>
                    <w:bottom w:val="single" w:sz="4" w:space="0" w:color="auto"/>
                  </w:tcBorders>
                  <w:shd w:val="clear" w:color="auto" w:fill="FFFFFF" w:themeFill="background1"/>
                  <w:vAlign w:val="center"/>
                </w:tcPr>
                <w:p w14:paraId="082327EB"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p>
              </w:tc>
              <w:tc>
                <w:tcPr>
                  <w:tcW w:w="227" w:type="dxa"/>
                  <w:tcBorders>
                    <w:top w:val="single" w:sz="4" w:space="0" w:color="auto"/>
                    <w:bottom w:val="single" w:sz="4" w:space="0" w:color="auto"/>
                    <w:right w:val="single" w:sz="4" w:space="0" w:color="auto"/>
                  </w:tcBorders>
                  <w:shd w:val="clear" w:color="auto" w:fill="FFFFFF" w:themeFill="background1"/>
                  <w:vAlign w:val="center"/>
                </w:tcPr>
                <w:p w14:paraId="47BF10D4"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p>
              </w:tc>
              <w:tc>
                <w:tcPr>
                  <w:tcW w:w="96" w:type="dxa"/>
                  <w:tcBorders>
                    <w:top w:val="nil"/>
                    <w:left w:val="single" w:sz="4" w:space="0" w:color="auto"/>
                    <w:bottom w:val="nil"/>
                    <w:right w:val="single" w:sz="4" w:space="0" w:color="auto"/>
                  </w:tcBorders>
                  <w:vAlign w:val="center"/>
                </w:tcPr>
                <w:p w14:paraId="07F5602C"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r w:rsidRPr="00251B95">
                    <w:rPr>
                      <w:rFonts w:ascii="Arial" w:eastAsia="Times New Roman" w:hAnsi="Arial" w:cs="Times New Roman"/>
                      <w:b/>
                      <w:bCs/>
                      <w:sz w:val="20"/>
                      <w:szCs w:val="24"/>
                    </w:rPr>
                    <w:t>.</w:t>
                  </w:r>
                </w:p>
              </w:tc>
              <w:tc>
                <w:tcPr>
                  <w:tcW w:w="227" w:type="dxa"/>
                  <w:tcBorders>
                    <w:top w:val="single" w:sz="4" w:space="0" w:color="auto"/>
                    <w:left w:val="single" w:sz="4" w:space="0" w:color="auto"/>
                    <w:bottom w:val="single" w:sz="4" w:space="0" w:color="auto"/>
                  </w:tcBorders>
                  <w:shd w:val="clear" w:color="auto" w:fill="FFFFFF" w:themeFill="background1"/>
                  <w:vAlign w:val="center"/>
                </w:tcPr>
                <w:p w14:paraId="6B773293"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p>
              </w:tc>
              <w:tc>
                <w:tcPr>
                  <w:tcW w:w="227" w:type="dxa"/>
                  <w:shd w:val="clear" w:color="auto" w:fill="FFFFFF" w:themeFill="background1"/>
                  <w:vAlign w:val="center"/>
                </w:tcPr>
                <w:p w14:paraId="56DC3341"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p>
              </w:tc>
            </w:tr>
          </w:tbl>
          <w:p w14:paraId="1D0BE80A" w14:textId="77777777" w:rsidR="00251B95" w:rsidRPr="00251B95" w:rsidRDefault="00251B95" w:rsidP="00251B95">
            <w:pPr>
              <w:spacing w:after="0" w:line="276" w:lineRule="auto"/>
              <w:jc w:val="center"/>
              <w:rPr>
                <w:rFonts w:ascii="Arial" w:eastAsia="Times New Roman" w:hAnsi="Arial" w:cs="Times New Roman"/>
                <w:sz w:val="20"/>
                <w:szCs w:val="24"/>
              </w:rPr>
            </w:pPr>
          </w:p>
        </w:tc>
        <w:tc>
          <w:tcPr>
            <w:tcW w:w="1126" w:type="dxa"/>
            <w:tcBorders>
              <w:right w:val="single" w:sz="4" w:space="0" w:color="auto"/>
            </w:tcBorders>
            <w:shd w:val="clear" w:color="auto" w:fill="auto"/>
            <w:vAlign w:val="center"/>
          </w:tcPr>
          <w:p w14:paraId="6CD199FA" w14:textId="77777777" w:rsidR="00251B95" w:rsidRPr="00251B95" w:rsidRDefault="00251B95" w:rsidP="00251B95">
            <w:pPr>
              <w:spacing w:after="0" w:line="276" w:lineRule="auto"/>
              <w:jc w:val="center"/>
              <w:rPr>
                <w:rFonts w:ascii="Arial" w:eastAsia="Times New Roman" w:hAnsi="Arial" w:cs="Arial"/>
                <w:sz w:val="20"/>
                <w:szCs w:val="20"/>
              </w:rPr>
            </w:pPr>
          </w:p>
        </w:tc>
        <w:tc>
          <w:tcPr>
            <w:tcW w:w="1126" w:type="dxa"/>
            <w:tcBorders>
              <w:left w:val="single" w:sz="4" w:space="0" w:color="auto"/>
              <w:right w:val="single" w:sz="4" w:space="0" w:color="auto"/>
            </w:tcBorders>
            <w:shd w:val="clear" w:color="auto" w:fill="auto"/>
            <w:vAlign w:val="center"/>
          </w:tcPr>
          <w:p w14:paraId="400CFD90" w14:textId="77777777" w:rsidR="00251B95" w:rsidRPr="00251B95" w:rsidRDefault="00251B95" w:rsidP="00251B95">
            <w:pPr>
              <w:spacing w:after="0" w:line="276" w:lineRule="auto"/>
              <w:jc w:val="center"/>
              <w:rPr>
                <w:rFonts w:ascii="Arial" w:eastAsia="Times New Roman" w:hAnsi="Arial" w:cs="Arial"/>
                <w:sz w:val="20"/>
                <w:szCs w:val="20"/>
              </w:rPr>
            </w:pPr>
          </w:p>
        </w:tc>
      </w:tr>
      <w:tr w:rsidR="00251B95" w:rsidRPr="00251B95" w14:paraId="5E60E3C9" w14:textId="77777777" w:rsidTr="0093104D">
        <w:trPr>
          <w:trHeight w:val="397"/>
        </w:trPr>
        <w:tc>
          <w:tcPr>
            <w:tcW w:w="1541" w:type="dxa"/>
            <w:shd w:val="clear" w:color="auto" w:fill="auto"/>
            <w:vAlign w:val="center"/>
          </w:tcPr>
          <w:p w14:paraId="355D566E" w14:textId="77777777" w:rsidR="00251B95" w:rsidRPr="00251B95" w:rsidRDefault="00251B95" w:rsidP="00251B95">
            <w:pPr>
              <w:spacing w:after="0" w:line="276" w:lineRule="auto"/>
              <w:jc w:val="center"/>
              <w:rPr>
                <w:rFonts w:ascii="Arial" w:eastAsia="Times New Roman" w:hAnsi="Arial" w:cs="Arial"/>
                <w:sz w:val="20"/>
                <w:szCs w:val="20"/>
              </w:rPr>
            </w:pPr>
          </w:p>
        </w:tc>
        <w:tc>
          <w:tcPr>
            <w:tcW w:w="2253" w:type="dxa"/>
            <w:shd w:val="clear" w:color="auto" w:fill="auto"/>
            <w:vAlign w:val="center"/>
          </w:tcPr>
          <w:p w14:paraId="58C9845D" w14:textId="77777777" w:rsidR="00251B95" w:rsidRPr="00251B95" w:rsidRDefault="00251B95" w:rsidP="00251B95">
            <w:pPr>
              <w:spacing w:after="0" w:line="276" w:lineRule="auto"/>
              <w:jc w:val="center"/>
              <w:rPr>
                <w:rFonts w:ascii="Arial" w:eastAsia="Times New Roman" w:hAnsi="Arial" w:cs="Arial"/>
                <w:sz w:val="20"/>
                <w:szCs w:val="20"/>
              </w:rPr>
            </w:pPr>
          </w:p>
        </w:tc>
        <w:tc>
          <w:tcPr>
            <w:tcW w:w="1780" w:type="dxa"/>
            <w:tcBorders>
              <w:right w:val="single" w:sz="4" w:space="0" w:color="auto"/>
            </w:tcBorders>
            <w:shd w:val="clear" w:color="auto" w:fill="auto"/>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6F33E6" w:rsidRPr="00251B95" w14:paraId="35FDADD7" w14:textId="77777777" w:rsidTr="0093104D">
              <w:trPr>
                <w:trHeight w:val="340"/>
                <w:jc w:val="center"/>
              </w:trPr>
              <w:tc>
                <w:tcPr>
                  <w:tcW w:w="227" w:type="dxa"/>
                  <w:shd w:val="clear" w:color="auto" w:fill="FFFFFF" w:themeFill="background1"/>
                  <w:vAlign w:val="center"/>
                </w:tcPr>
                <w:p w14:paraId="45E7CBC9"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p>
              </w:tc>
              <w:tc>
                <w:tcPr>
                  <w:tcW w:w="227" w:type="dxa"/>
                  <w:tcBorders>
                    <w:top w:val="single" w:sz="4" w:space="0" w:color="auto"/>
                    <w:bottom w:val="single" w:sz="4" w:space="0" w:color="auto"/>
                    <w:right w:val="single" w:sz="4" w:space="0" w:color="auto"/>
                  </w:tcBorders>
                  <w:shd w:val="clear" w:color="auto" w:fill="FFFFFF" w:themeFill="background1"/>
                  <w:vAlign w:val="center"/>
                </w:tcPr>
                <w:p w14:paraId="6881BC5A"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p>
              </w:tc>
              <w:tc>
                <w:tcPr>
                  <w:tcW w:w="96" w:type="dxa"/>
                  <w:tcBorders>
                    <w:top w:val="nil"/>
                    <w:left w:val="single" w:sz="4" w:space="0" w:color="auto"/>
                    <w:bottom w:val="nil"/>
                    <w:right w:val="single" w:sz="4" w:space="0" w:color="auto"/>
                  </w:tcBorders>
                  <w:vAlign w:val="center"/>
                </w:tcPr>
                <w:p w14:paraId="5423BCD5"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r w:rsidRPr="00251B95">
                    <w:rPr>
                      <w:rFonts w:ascii="Arial" w:eastAsia="Times New Roman" w:hAnsi="Arial" w:cs="Times New Roman"/>
                      <w:b/>
                      <w:bCs/>
                      <w:sz w:val="20"/>
                      <w:szCs w:val="24"/>
                    </w:rPr>
                    <w:t>.</w:t>
                  </w:r>
                </w:p>
              </w:tc>
              <w:tc>
                <w:tcPr>
                  <w:tcW w:w="227" w:type="dxa"/>
                  <w:tcBorders>
                    <w:top w:val="single" w:sz="4" w:space="0" w:color="auto"/>
                    <w:left w:val="single" w:sz="4" w:space="0" w:color="auto"/>
                    <w:bottom w:val="single" w:sz="4" w:space="0" w:color="auto"/>
                  </w:tcBorders>
                  <w:shd w:val="clear" w:color="auto" w:fill="FFFFFF" w:themeFill="background1"/>
                  <w:vAlign w:val="center"/>
                </w:tcPr>
                <w:p w14:paraId="7A10260B"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p>
              </w:tc>
              <w:tc>
                <w:tcPr>
                  <w:tcW w:w="227" w:type="dxa"/>
                  <w:tcBorders>
                    <w:top w:val="single" w:sz="4" w:space="0" w:color="auto"/>
                    <w:bottom w:val="single" w:sz="4" w:space="0" w:color="auto"/>
                    <w:right w:val="single" w:sz="4" w:space="0" w:color="auto"/>
                  </w:tcBorders>
                  <w:shd w:val="clear" w:color="auto" w:fill="FFFFFF" w:themeFill="background1"/>
                  <w:vAlign w:val="center"/>
                </w:tcPr>
                <w:p w14:paraId="58907F10"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p>
              </w:tc>
              <w:tc>
                <w:tcPr>
                  <w:tcW w:w="96" w:type="dxa"/>
                  <w:tcBorders>
                    <w:top w:val="nil"/>
                    <w:left w:val="single" w:sz="4" w:space="0" w:color="auto"/>
                    <w:bottom w:val="nil"/>
                    <w:right w:val="single" w:sz="4" w:space="0" w:color="auto"/>
                  </w:tcBorders>
                  <w:vAlign w:val="center"/>
                </w:tcPr>
                <w:p w14:paraId="3A676773"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r w:rsidRPr="00251B95">
                    <w:rPr>
                      <w:rFonts w:ascii="Arial" w:eastAsia="Times New Roman" w:hAnsi="Arial" w:cs="Times New Roman"/>
                      <w:b/>
                      <w:bCs/>
                      <w:sz w:val="20"/>
                      <w:szCs w:val="24"/>
                    </w:rPr>
                    <w:t>.</w:t>
                  </w:r>
                </w:p>
              </w:tc>
              <w:tc>
                <w:tcPr>
                  <w:tcW w:w="227" w:type="dxa"/>
                  <w:tcBorders>
                    <w:top w:val="single" w:sz="4" w:space="0" w:color="auto"/>
                    <w:left w:val="single" w:sz="4" w:space="0" w:color="auto"/>
                    <w:bottom w:val="single" w:sz="4" w:space="0" w:color="auto"/>
                  </w:tcBorders>
                  <w:shd w:val="clear" w:color="auto" w:fill="FFFFFF" w:themeFill="background1"/>
                  <w:vAlign w:val="center"/>
                </w:tcPr>
                <w:p w14:paraId="2BF86A11"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p>
              </w:tc>
              <w:tc>
                <w:tcPr>
                  <w:tcW w:w="227" w:type="dxa"/>
                  <w:shd w:val="clear" w:color="auto" w:fill="FFFFFF" w:themeFill="background1"/>
                  <w:vAlign w:val="center"/>
                </w:tcPr>
                <w:p w14:paraId="7409C5FF"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p>
              </w:tc>
            </w:tr>
          </w:tbl>
          <w:p w14:paraId="6002E1A7"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p>
        </w:tc>
        <w:tc>
          <w:tcPr>
            <w:tcW w:w="1780" w:type="dxa"/>
            <w:tcBorders>
              <w:left w:val="single" w:sz="4" w:space="0" w:color="auto"/>
            </w:tcBorders>
            <w:shd w:val="clear" w:color="auto" w:fill="auto"/>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6F33E6" w:rsidRPr="00251B95" w14:paraId="611BCEF1" w14:textId="77777777" w:rsidTr="0093104D">
              <w:trPr>
                <w:trHeight w:val="340"/>
                <w:jc w:val="center"/>
              </w:trPr>
              <w:tc>
                <w:tcPr>
                  <w:tcW w:w="227" w:type="dxa"/>
                  <w:shd w:val="clear" w:color="auto" w:fill="FFFFFF" w:themeFill="background1"/>
                  <w:vAlign w:val="center"/>
                </w:tcPr>
                <w:p w14:paraId="6997A79F"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p>
              </w:tc>
              <w:tc>
                <w:tcPr>
                  <w:tcW w:w="227" w:type="dxa"/>
                  <w:tcBorders>
                    <w:top w:val="single" w:sz="4" w:space="0" w:color="auto"/>
                    <w:bottom w:val="single" w:sz="4" w:space="0" w:color="auto"/>
                    <w:right w:val="single" w:sz="4" w:space="0" w:color="auto"/>
                  </w:tcBorders>
                  <w:shd w:val="clear" w:color="auto" w:fill="FFFFFF" w:themeFill="background1"/>
                  <w:vAlign w:val="center"/>
                </w:tcPr>
                <w:p w14:paraId="7A066470"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p>
              </w:tc>
              <w:tc>
                <w:tcPr>
                  <w:tcW w:w="96" w:type="dxa"/>
                  <w:tcBorders>
                    <w:top w:val="nil"/>
                    <w:left w:val="single" w:sz="4" w:space="0" w:color="auto"/>
                    <w:bottom w:val="nil"/>
                    <w:right w:val="single" w:sz="4" w:space="0" w:color="auto"/>
                  </w:tcBorders>
                  <w:vAlign w:val="center"/>
                </w:tcPr>
                <w:p w14:paraId="6248092F"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r w:rsidRPr="00251B95">
                    <w:rPr>
                      <w:rFonts w:ascii="Arial" w:eastAsia="Times New Roman" w:hAnsi="Arial" w:cs="Times New Roman"/>
                      <w:b/>
                      <w:bCs/>
                      <w:sz w:val="20"/>
                      <w:szCs w:val="24"/>
                    </w:rPr>
                    <w:t>.</w:t>
                  </w:r>
                </w:p>
              </w:tc>
              <w:tc>
                <w:tcPr>
                  <w:tcW w:w="227" w:type="dxa"/>
                  <w:tcBorders>
                    <w:top w:val="single" w:sz="4" w:space="0" w:color="auto"/>
                    <w:left w:val="single" w:sz="4" w:space="0" w:color="auto"/>
                    <w:bottom w:val="single" w:sz="4" w:space="0" w:color="auto"/>
                  </w:tcBorders>
                  <w:shd w:val="clear" w:color="auto" w:fill="FFFFFF" w:themeFill="background1"/>
                  <w:vAlign w:val="center"/>
                </w:tcPr>
                <w:p w14:paraId="00952A84"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p>
              </w:tc>
              <w:tc>
                <w:tcPr>
                  <w:tcW w:w="227" w:type="dxa"/>
                  <w:tcBorders>
                    <w:top w:val="single" w:sz="4" w:space="0" w:color="auto"/>
                    <w:bottom w:val="single" w:sz="4" w:space="0" w:color="auto"/>
                    <w:right w:val="single" w:sz="4" w:space="0" w:color="auto"/>
                  </w:tcBorders>
                  <w:shd w:val="clear" w:color="auto" w:fill="FFFFFF" w:themeFill="background1"/>
                  <w:vAlign w:val="center"/>
                </w:tcPr>
                <w:p w14:paraId="758CC6A4"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p>
              </w:tc>
              <w:tc>
                <w:tcPr>
                  <w:tcW w:w="96" w:type="dxa"/>
                  <w:tcBorders>
                    <w:top w:val="nil"/>
                    <w:left w:val="single" w:sz="4" w:space="0" w:color="auto"/>
                    <w:bottom w:val="nil"/>
                    <w:right w:val="single" w:sz="4" w:space="0" w:color="auto"/>
                  </w:tcBorders>
                  <w:vAlign w:val="center"/>
                </w:tcPr>
                <w:p w14:paraId="34AD86BA"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r w:rsidRPr="00251B95">
                    <w:rPr>
                      <w:rFonts w:ascii="Arial" w:eastAsia="Times New Roman" w:hAnsi="Arial" w:cs="Times New Roman"/>
                      <w:b/>
                      <w:bCs/>
                      <w:sz w:val="20"/>
                      <w:szCs w:val="24"/>
                    </w:rPr>
                    <w:t>.</w:t>
                  </w:r>
                </w:p>
              </w:tc>
              <w:tc>
                <w:tcPr>
                  <w:tcW w:w="227" w:type="dxa"/>
                  <w:tcBorders>
                    <w:top w:val="single" w:sz="4" w:space="0" w:color="auto"/>
                    <w:left w:val="single" w:sz="4" w:space="0" w:color="auto"/>
                    <w:bottom w:val="single" w:sz="4" w:space="0" w:color="auto"/>
                  </w:tcBorders>
                  <w:shd w:val="clear" w:color="auto" w:fill="FFFFFF" w:themeFill="background1"/>
                  <w:vAlign w:val="center"/>
                </w:tcPr>
                <w:p w14:paraId="00166A69"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p>
              </w:tc>
              <w:tc>
                <w:tcPr>
                  <w:tcW w:w="227" w:type="dxa"/>
                  <w:shd w:val="clear" w:color="auto" w:fill="FFFFFF" w:themeFill="background1"/>
                  <w:vAlign w:val="center"/>
                </w:tcPr>
                <w:p w14:paraId="76FCF3A4"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p>
              </w:tc>
            </w:tr>
          </w:tbl>
          <w:p w14:paraId="02DEDE7A"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p>
        </w:tc>
        <w:tc>
          <w:tcPr>
            <w:tcW w:w="1126" w:type="dxa"/>
            <w:tcBorders>
              <w:right w:val="single" w:sz="4" w:space="0" w:color="auto"/>
            </w:tcBorders>
            <w:shd w:val="clear" w:color="auto" w:fill="auto"/>
            <w:vAlign w:val="center"/>
          </w:tcPr>
          <w:p w14:paraId="3B09A984" w14:textId="77777777" w:rsidR="00251B95" w:rsidRPr="00251B95" w:rsidRDefault="00251B95" w:rsidP="00251B95">
            <w:pPr>
              <w:spacing w:after="0" w:line="276" w:lineRule="auto"/>
              <w:jc w:val="center"/>
              <w:rPr>
                <w:rFonts w:ascii="Arial" w:eastAsia="Times New Roman" w:hAnsi="Arial" w:cs="Arial"/>
                <w:sz w:val="20"/>
                <w:szCs w:val="20"/>
              </w:rPr>
            </w:pPr>
          </w:p>
        </w:tc>
        <w:tc>
          <w:tcPr>
            <w:tcW w:w="1126" w:type="dxa"/>
            <w:tcBorders>
              <w:left w:val="single" w:sz="4" w:space="0" w:color="auto"/>
              <w:right w:val="single" w:sz="4" w:space="0" w:color="auto"/>
            </w:tcBorders>
            <w:shd w:val="clear" w:color="auto" w:fill="auto"/>
            <w:vAlign w:val="center"/>
          </w:tcPr>
          <w:p w14:paraId="7CB8F376" w14:textId="77777777" w:rsidR="00251B95" w:rsidRPr="00251B95" w:rsidRDefault="00251B95" w:rsidP="00251B95">
            <w:pPr>
              <w:spacing w:after="0" w:line="276" w:lineRule="auto"/>
              <w:jc w:val="center"/>
              <w:rPr>
                <w:rFonts w:ascii="Arial" w:eastAsia="Times New Roman" w:hAnsi="Arial" w:cs="Arial"/>
                <w:sz w:val="20"/>
                <w:szCs w:val="20"/>
              </w:rPr>
            </w:pPr>
          </w:p>
        </w:tc>
      </w:tr>
      <w:tr w:rsidR="00251B95" w:rsidRPr="00251B95" w14:paraId="5796D37B" w14:textId="77777777" w:rsidTr="0093104D">
        <w:trPr>
          <w:trHeight w:val="397"/>
        </w:trPr>
        <w:tc>
          <w:tcPr>
            <w:tcW w:w="1541" w:type="dxa"/>
            <w:shd w:val="clear" w:color="auto" w:fill="auto"/>
            <w:vAlign w:val="center"/>
          </w:tcPr>
          <w:p w14:paraId="460F81D7" w14:textId="77777777" w:rsidR="00251B95" w:rsidRPr="00251B95" w:rsidRDefault="00251B95" w:rsidP="00251B95">
            <w:pPr>
              <w:spacing w:after="0" w:line="276" w:lineRule="auto"/>
              <w:jc w:val="center"/>
              <w:rPr>
                <w:rFonts w:ascii="Arial" w:eastAsia="Times New Roman" w:hAnsi="Arial" w:cs="Arial"/>
                <w:sz w:val="20"/>
                <w:szCs w:val="20"/>
              </w:rPr>
            </w:pPr>
          </w:p>
        </w:tc>
        <w:tc>
          <w:tcPr>
            <w:tcW w:w="2253" w:type="dxa"/>
            <w:shd w:val="clear" w:color="auto" w:fill="auto"/>
            <w:vAlign w:val="center"/>
          </w:tcPr>
          <w:p w14:paraId="5BF4FD8E" w14:textId="77777777" w:rsidR="00251B95" w:rsidRPr="00251B95" w:rsidRDefault="00251B95" w:rsidP="00251B95">
            <w:pPr>
              <w:spacing w:after="0" w:line="276" w:lineRule="auto"/>
              <w:jc w:val="center"/>
              <w:rPr>
                <w:rFonts w:ascii="Arial" w:eastAsia="Times New Roman" w:hAnsi="Arial" w:cs="Arial"/>
                <w:sz w:val="20"/>
                <w:szCs w:val="20"/>
              </w:rPr>
            </w:pPr>
          </w:p>
        </w:tc>
        <w:tc>
          <w:tcPr>
            <w:tcW w:w="1780" w:type="dxa"/>
            <w:tcBorders>
              <w:right w:val="single" w:sz="4" w:space="0" w:color="auto"/>
            </w:tcBorders>
            <w:shd w:val="clear" w:color="auto" w:fill="auto"/>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6F33E6" w:rsidRPr="00251B95" w14:paraId="2EE9718C" w14:textId="77777777" w:rsidTr="0093104D">
              <w:trPr>
                <w:trHeight w:val="340"/>
                <w:jc w:val="center"/>
              </w:trPr>
              <w:tc>
                <w:tcPr>
                  <w:tcW w:w="227" w:type="dxa"/>
                  <w:shd w:val="clear" w:color="auto" w:fill="FFFFFF" w:themeFill="background1"/>
                  <w:vAlign w:val="center"/>
                </w:tcPr>
                <w:p w14:paraId="60B0125E"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p>
              </w:tc>
              <w:tc>
                <w:tcPr>
                  <w:tcW w:w="227" w:type="dxa"/>
                  <w:tcBorders>
                    <w:top w:val="single" w:sz="4" w:space="0" w:color="auto"/>
                    <w:bottom w:val="single" w:sz="4" w:space="0" w:color="auto"/>
                    <w:right w:val="single" w:sz="4" w:space="0" w:color="auto"/>
                  </w:tcBorders>
                  <w:shd w:val="clear" w:color="auto" w:fill="FFFFFF" w:themeFill="background1"/>
                  <w:vAlign w:val="center"/>
                </w:tcPr>
                <w:p w14:paraId="5DBD7B8F"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p>
              </w:tc>
              <w:tc>
                <w:tcPr>
                  <w:tcW w:w="96" w:type="dxa"/>
                  <w:tcBorders>
                    <w:top w:val="nil"/>
                    <w:left w:val="single" w:sz="4" w:space="0" w:color="auto"/>
                    <w:bottom w:val="nil"/>
                    <w:right w:val="single" w:sz="4" w:space="0" w:color="auto"/>
                  </w:tcBorders>
                  <w:vAlign w:val="center"/>
                </w:tcPr>
                <w:p w14:paraId="493A0DDE"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r w:rsidRPr="00251B95">
                    <w:rPr>
                      <w:rFonts w:ascii="Arial" w:eastAsia="Times New Roman" w:hAnsi="Arial" w:cs="Times New Roman"/>
                      <w:b/>
                      <w:bCs/>
                      <w:sz w:val="20"/>
                      <w:szCs w:val="24"/>
                    </w:rPr>
                    <w:t>.</w:t>
                  </w:r>
                </w:p>
              </w:tc>
              <w:tc>
                <w:tcPr>
                  <w:tcW w:w="227" w:type="dxa"/>
                  <w:tcBorders>
                    <w:top w:val="single" w:sz="4" w:space="0" w:color="auto"/>
                    <w:left w:val="single" w:sz="4" w:space="0" w:color="auto"/>
                    <w:bottom w:val="single" w:sz="4" w:space="0" w:color="auto"/>
                  </w:tcBorders>
                  <w:shd w:val="clear" w:color="auto" w:fill="FFFFFF" w:themeFill="background1"/>
                  <w:vAlign w:val="center"/>
                </w:tcPr>
                <w:p w14:paraId="5332CD39"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p>
              </w:tc>
              <w:tc>
                <w:tcPr>
                  <w:tcW w:w="227" w:type="dxa"/>
                  <w:tcBorders>
                    <w:top w:val="single" w:sz="4" w:space="0" w:color="auto"/>
                    <w:bottom w:val="single" w:sz="4" w:space="0" w:color="auto"/>
                    <w:right w:val="single" w:sz="4" w:space="0" w:color="auto"/>
                  </w:tcBorders>
                  <w:shd w:val="clear" w:color="auto" w:fill="FFFFFF" w:themeFill="background1"/>
                  <w:vAlign w:val="center"/>
                </w:tcPr>
                <w:p w14:paraId="5EF7D9CC"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p>
              </w:tc>
              <w:tc>
                <w:tcPr>
                  <w:tcW w:w="96" w:type="dxa"/>
                  <w:tcBorders>
                    <w:top w:val="nil"/>
                    <w:left w:val="single" w:sz="4" w:space="0" w:color="auto"/>
                    <w:bottom w:val="nil"/>
                    <w:right w:val="single" w:sz="4" w:space="0" w:color="auto"/>
                  </w:tcBorders>
                  <w:vAlign w:val="center"/>
                </w:tcPr>
                <w:p w14:paraId="656B5BFF"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r w:rsidRPr="00251B95">
                    <w:rPr>
                      <w:rFonts w:ascii="Arial" w:eastAsia="Times New Roman" w:hAnsi="Arial" w:cs="Times New Roman"/>
                      <w:b/>
                      <w:bCs/>
                      <w:sz w:val="20"/>
                      <w:szCs w:val="24"/>
                    </w:rPr>
                    <w:t>.</w:t>
                  </w:r>
                </w:p>
              </w:tc>
              <w:tc>
                <w:tcPr>
                  <w:tcW w:w="227" w:type="dxa"/>
                  <w:tcBorders>
                    <w:top w:val="single" w:sz="4" w:space="0" w:color="auto"/>
                    <w:left w:val="single" w:sz="4" w:space="0" w:color="auto"/>
                    <w:bottom w:val="single" w:sz="4" w:space="0" w:color="auto"/>
                  </w:tcBorders>
                  <w:shd w:val="clear" w:color="auto" w:fill="FFFFFF" w:themeFill="background1"/>
                  <w:vAlign w:val="center"/>
                </w:tcPr>
                <w:p w14:paraId="62B52D43"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p>
              </w:tc>
              <w:tc>
                <w:tcPr>
                  <w:tcW w:w="227" w:type="dxa"/>
                  <w:shd w:val="clear" w:color="auto" w:fill="FFFFFF" w:themeFill="background1"/>
                  <w:vAlign w:val="center"/>
                </w:tcPr>
                <w:p w14:paraId="5B964532"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p>
              </w:tc>
            </w:tr>
          </w:tbl>
          <w:p w14:paraId="4CB5CE4B" w14:textId="77777777" w:rsidR="00251B95" w:rsidRPr="00251B95" w:rsidRDefault="00251B95" w:rsidP="00251B95">
            <w:pPr>
              <w:spacing w:after="0" w:line="276" w:lineRule="auto"/>
              <w:jc w:val="center"/>
              <w:rPr>
                <w:rFonts w:ascii="Arial" w:eastAsia="Times New Roman" w:hAnsi="Arial" w:cs="Times New Roman"/>
                <w:sz w:val="20"/>
                <w:szCs w:val="24"/>
              </w:rPr>
            </w:pPr>
          </w:p>
        </w:tc>
        <w:tc>
          <w:tcPr>
            <w:tcW w:w="1780" w:type="dxa"/>
            <w:tcBorders>
              <w:left w:val="single" w:sz="4" w:space="0" w:color="auto"/>
            </w:tcBorders>
            <w:shd w:val="clear" w:color="auto" w:fill="auto"/>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6F33E6" w:rsidRPr="00251B95" w14:paraId="06750A66" w14:textId="77777777" w:rsidTr="0093104D">
              <w:trPr>
                <w:trHeight w:val="340"/>
                <w:jc w:val="center"/>
              </w:trPr>
              <w:tc>
                <w:tcPr>
                  <w:tcW w:w="227" w:type="dxa"/>
                  <w:shd w:val="clear" w:color="auto" w:fill="FFFFFF" w:themeFill="background1"/>
                  <w:vAlign w:val="center"/>
                </w:tcPr>
                <w:p w14:paraId="75B7E331"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p>
              </w:tc>
              <w:tc>
                <w:tcPr>
                  <w:tcW w:w="227" w:type="dxa"/>
                  <w:tcBorders>
                    <w:top w:val="single" w:sz="4" w:space="0" w:color="auto"/>
                    <w:bottom w:val="single" w:sz="4" w:space="0" w:color="auto"/>
                    <w:right w:val="single" w:sz="4" w:space="0" w:color="auto"/>
                  </w:tcBorders>
                  <w:shd w:val="clear" w:color="auto" w:fill="FFFFFF" w:themeFill="background1"/>
                  <w:vAlign w:val="center"/>
                </w:tcPr>
                <w:p w14:paraId="2A93C7BD"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p>
              </w:tc>
              <w:tc>
                <w:tcPr>
                  <w:tcW w:w="96" w:type="dxa"/>
                  <w:tcBorders>
                    <w:top w:val="nil"/>
                    <w:left w:val="single" w:sz="4" w:space="0" w:color="auto"/>
                    <w:bottom w:val="nil"/>
                    <w:right w:val="single" w:sz="4" w:space="0" w:color="auto"/>
                  </w:tcBorders>
                  <w:vAlign w:val="center"/>
                </w:tcPr>
                <w:p w14:paraId="026257BC"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r w:rsidRPr="00251B95">
                    <w:rPr>
                      <w:rFonts w:ascii="Arial" w:eastAsia="Times New Roman" w:hAnsi="Arial" w:cs="Times New Roman"/>
                      <w:b/>
                      <w:bCs/>
                      <w:sz w:val="20"/>
                      <w:szCs w:val="24"/>
                    </w:rPr>
                    <w:t>.</w:t>
                  </w:r>
                </w:p>
              </w:tc>
              <w:tc>
                <w:tcPr>
                  <w:tcW w:w="227" w:type="dxa"/>
                  <w:tcBorders>
                    <w:top w:val="single" w:sz="4" w:space="0" w:color="auto"/>
                    <w:left w:val="single" w:sz="4" w:space="0" w:color="auto"/>
                    <w:bottom w:val="single" w:sz="4" w:space="0" w:color="auto"/>
                  </w:tcBorders>
                  <w:shd w:val="clear" w:color="auto" w:fill="FFFFFF" w:themeFill="background1"/>
                  <w:vAlign w:val="center"/>
                </w:tcPr>
                <w:p w14:paraId="11CC7202"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p>
              </w:tc>
              <w:tc>
                <w:tcPr>
                  <w:tcW w:w="227" w:type="dxa"/>
                  <w:tcBorders>
                    <w:top w:val="single" w:sz="4" w:space="0" w:color="auto"/>
                    <w:bottom w:val="single" w:sz="4" w:space="0" w:color="auto"/>
                    <w:right w:val="single" w:sz="4" w:space="0" w:color="auto"/>
                  </w:tcBorders>
                  <w:shd w:val="clear" w:color="auto" w:fill="FFFFFF" w:themeFill="background1"/>
                  <w:vAlign w:val="center"/>
                </w:tcPr>
                <w:p w14:paraId="6B3E7EBC"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p>
              </w:tc>
              <w:tc>
                <w:tcPr>
                  <w:tcW w:w="96" w:type="dxa"/>
                  <w:tcBorders>
                    <w:top w:val="nil"/>
                    <w:left w:val="single" w:sz="4" w:space="0" w:color="auto"/>
                    <w:bottom w:val="nil"/>
                    <w:right w:val="single" w:sz="4" w:space="0" w:color="auto"/>
                  </w:tcBorders>
                  <w:vAlign w:val="center"/>
                </w:tcPr>
                <w:p w14:paraId="5790D221"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r w:rsidRPr="00251B95">
                    <w:rPr>
                      <w:rFonts w:ascii="Arial" w:eastAsia="Times New Roman" w:hAnsi="Arial" w:cs="Times New Roman"/>
                      <w:b/>
                      <w:bCs/>
                      <w:sz w:val="20"/>
                      <w:szCs w:val="24"/>
                    </w:rPr>
                    <w:t>.</w:t>
                  </w:r>
                </w:p>
              </w:tc>
              <w:tc>
                <w:tcPr>
                  <w:tcW w:w="227" w:type="dxa"/>
                  <w:tcBorders>
                    <w:top w:val="single" w:sz="4" w:space="0" w:color="auto"/>
                    <w:left w:val="single" w:sz="4" w:space="0" w:color="auto"/>
                    <w:bottom w:val="single" w:sz="4" w:space="0" w:color="auto"/>
                  </w:tcBorders>
                  <w:shd w:val="clear" w:color="auto" w:fill="FFFFFF" w:themeFill="background1"/>
                  <w:vAlign w:val="center"/>
                </w:tcPr>
                <w:p w14:paraId="69DA221D"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p>
              </w:tc>
              <w:tc>
                <w:tcPr>
                  <w:tcW w:w="227" w:type="dxa"/>
                  <w:shd w:val="clear" w:color="auto" w:fill="FFFFFF" w:themeFill="background1"/>
                  <w:vAlign w:val="center"/>
                </w:tcPr>
                <w:p w14:paraId="705BA27A"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p>
              </w:tc>
            </w:tr>
          </w:tbl>
          <w:p w14:paraId="531CAA12" w14:textId="77777777" w:rsidR="00251B95" w:rsidRPr="00251B95" w:rsidRDefault="00251B95" w:rsidP="00251B95">
            <w:pPr>
              <w:spacing w:after="0" w:line="276" w:lineRule="auto"/>
              <w:jc w:val="center"/>
              <w:rPr>
                <w:rFonts w:ascii="Arial" w:eastAsia="Times New Roman" w:hAnsi="Arial" w:cs="Times New Roman"/>
                <w:sz w:val="20"/>
                <w:szCs w:val="24"/>
              </w:rPr>
            </w:pPr>
          </w:p>
        </w:tc>
        <w:tc>
          <w:tcPr>
            <w:tcW w:w="1126" w:type="dxa"/>
            <w:tcBorders>
              <w:right w:val="single" w:sz="4" w:space="0" w:color="auto"/>
            </w:tcBorders>
            <w:shd w:val="clear" w:color="auto" w:fill="auto"/>
            <w:vAlign w:val="center"/>
          </w:tcPr>
          <w:p w14:paraId="0DB5452A" w14:textId="77777777" w:rsidR="00251B95" w:rsidRPr="00251B95" w:rsidRDefault="00251B95" w:rsidP="00251B95">
            <w:pPr>
              <w:spacing w:after="0" w:line="276" w:lineRule="auto"/>
              <w:jc w:val="center"/>
              <w:rPr>
                <w:rFonts w:ascii="Arial" w:eastAsia="Times New Roman" w:hAnsi="Arial" w:cs="Arial"/>
                <w:sz w:val="20"/>
                <w:szCs w:val="20"/>
              </w:rPr>
            </w:pPr>
          </w:p>
        </w:tc>
        <w:tc>
          <w:tcPr>
            <w:tcW w:w="1126" w:type="dxa"/>
            <w:tcBorders>
              <w:left w:val="single" w:sz="4" w:space="0" w:color="auto"/>
              <w:right w:val="single" w:sz="4" w:space="0" w:color="auto"/>
            </w:tcBorders>
            <w:shd w:val="clear" w:color="auto" w:fill="auto"/>
            <w:vAlign w:val="center"/>
          </w:tcPr>
          <w:p w14:paraId="7E2B20D0" w14:textId="77777777" w:rsidR="00251B95" w:rsidRPr="00251B95" w:rsidRDefault="00251B95" w:rsidP="00251B95">
            <w:pPr>
              <w:spacing w:after="0" w:line="276" w:lineRule="auto"/>
              <w:jc w:val="center"/>
              <w:rPr>
                <w:rFonts w:ascii="Arial" w:eastAsia="Times New Roman" w:hAnsi="Arial" w:cs="Arial"/>
                <w:sz w:val="20"/>
                <w:szCs w:val="20"/>
              </w:rPr>
            </w:pPr>
          </w:p>
        </w:tc>
      </w:tr>
      <w:tr w:rsidR="00251B95" w:rsidRPr="00251B95" w14:paraId="7EE4C5AC" w14:textId="77777777" w:rsidTr="0093104D">
        <w:trPr>
          <w:trHeight w:val="397"/>
        </w:trPr>
        <w:tc>
          <w:tcPr>
            <w:tcW w:w="1541" w:type="dxa"/>
            <w:shd w:val="clear" w:color="auto" w:fill="auto"/>
            <w:vAlign w:val="center"/>
          </w:tcPr>
          <w:p w14:paraId="503C02B4" w14:textId="77777777" w:rsidR="00251B95" w:rsidRPr="00251B95" w:rsidRDefault="00251B95" w:rsidP="00251B95">
            <w:pPr>
              <w:spacing w:after="0" w:line="276" w:lineRule="auto"/>
              <w:jc w:val="center"/>
              <w:rPr>
                <w:rFonts w:ascii="Arial" w:eastAsia="Times New Roman" w:hAnsi="Arial" w:cs="Arial"/>
                <w:sz w:val="20"/>
                <w:szCs w:val="20"/>
              </w:rPr>
            </w:pPr>
          </w:p>
        </w:tc>
        <w:tc>
          <w:tcPr>
            <w:tcW w:w="2253" w:type="dxa"/>
            <w:shd w:val="clear" w:color="auto" w:fill="auto"/>
            <w:vAlign w:val="center"/>
          </w:tcPr>
          <w:p w14:paraId="2940983F" w14:textId="77777777" w:rsidR="00251B95" w:rsidRPr="00251B95" w:rsidRDefault="00251B95" w:rsidP="00251B95">
            <w:pPr>
              <w:spacing w:after="0" w:line="276" w:lineRule="auto"/>
              <w:jc w:val="center"/>
              <w:rPr>
                <w:rFonts w:ascii="Arial" w:eastAsia="Times New Roman" w:hAnsi="Arial" w:cs="Arial"/>
                <w:sz w:val="20"/>
                <w:szCs w:val="20"/>
              </w:rPr>
            </w:pPr>
          </w:p>
        </w:tc>
        <w:tc>
          <w:tcPr>
            <w:tcW w:w="1780" w:type="dxa"/>
            <w:tcBorders>
              <w:right w:val="single" w:sz="4" w:space="0" w:color="auto"/>
            </w:tcBorders>
            <w:shd w:val="clear" w:color="auto" w:fill="auto"/>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6F33E6" w:rsidRPr="00251B95" w14:paraId="60358895" w14:textId="77777777" w:rsidTr="0093104D">
              <w:trPr>
                <w:trHeight w:val="340"/>
                <w:jc w:val="center"/>
              </w:trPr>
              <w:tc>
                <w:tcPr>
                  <w:tcW w:w="227" w:type="dxa"/>
                  <w:shd w:val="clear" w:color="auto" w:fill="FFFFFF" w:themeFill="background1"/>
                  <w:vAlign w:val="center"/>
                </w:tcPr>
                <w:p w14:paraId="2E1D6F19"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p>
              </w:tc>
              <w:tc>
                <w:tcPr>
                  <w:tcW w:w="227" w:type="dxa"/>
                  <w:tcBorders>
                    <w:top w:val="single" w:sz="4" w:space="0" w:color="auto"/>
                    <w:bottom w:val="single" w:sz="4" w:space="0" w:color="auto"/>
                    <w:right w:val="single" w:sz="4" w:space="0" w:color="auto"/>
                  </w:tcBorders>
                  <w:shd w:val="clear" w:color="auto" w:fill="FFFFFF" w:themeFill="background1"/>
                  <w:vAlign w:val="center"/>
                </w:tcPr>
                <w:p w14:paraId="3A3BCD20"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p>
              </w:tc>
              <w:tc>
                <w:tcPr>
                  <w:tcW w:w="96" w:type="dxa"/>
                  <w:tcBorders>
                    <w:top w:val="nil"/>
                    <w:left w:val="single" w:sz="4" w:space="0" w:color="auto"/>
                    <w:bottom w:val="nil"/>
                    <w:right w:val="single" w:sz="4" w:space="0" w:color="auto"/>
                  </w:tcBorders>
                  <w:vAlign w:val="center"/>
                </w:tcPr>
                <w:p w14:paraId="23392390"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r w:rsidRPr="00251B95">
                    <w:rPr>
                      <w:rFonts w:ascii="Arial" w:eastAsia="Times New Roman" w:hAnsi="Arial" w:cs="Times New Roman"/>
                      <w:b/>
                      <w:bCs/>
                      <w:sz w:val="20"/>
                      <w:szCs w:val="24"/>
                    </w:rPr>
                    <w:t>.</w:t>
                  </w:r>
                </w:p>
              </w:tc>
              <w:tc>
                <w:tcPr>
                  <w:tcW w:w="227" w:type="dxa"/>
                  <w:tcBorders>
                    <w:top w:val="single" w:sz="4" w:space="0" w:color="auto"/>
                    <w:left w:val="single" w:sz="4" w:space="0" w:color="auto"/>
                    <w:bottom w:val="single" w:sz="4" w:space="0" w:color="auto"/>
                  </w:tcBorders>
                  <w:shd w:val="clear" w:color="auto" w:fill="FFFFFF" w:themeFill="background1"/>
                  <w:vAlign w:val="center"/>
                </w:tcPr>
                <w:p w14:paraId="6216041B"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p>
              </w:tc>
              <w:tc>
                <w:tcPr>
                  <w:tcW w:w="227" w:type="dxa"/>
                  <w:tcBorders>
                    <w:top w:val="single" w:sz="4" w:space="0" w:color="auto"/>
                    <w:bottom w:val="single" w:sz="4" w:space="0" w:color="auto"/>
                    <w:right w:val="single" w:sz="4" w:space="0" w:color="auto"/>
                  </w:tcBorders>
                  <w:shd w:val="clear" w:color="auto" w:fill="FFFFFF" w:themeFill="background1"/>
                  <w:vAlign w:val="center"/>
                </w:tcPr>
                <w:p w14:paraId="01A873E0"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p>
              </w:tc>
              <w:tc>
                <w:tcPr>
                  <w:tcW w:w="96" w:type="dxa"/>
                  <w:tcBorders>
                    <w:top w:val="nil"/>
                    <w:left w:val="single" w:sz="4" w:space="0" w:color="auto"/>
                    <w:bottom w:val="nil"/>
                    <w:right w:val="single" w:sz="4" w:space="0" w:color="auto"/>
                  </w:tcBorders>
                  <w:vAlign w:val="center"/>
                </w:tcPr>
                <w:p w14:paraId="367219B7"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r w:rsidRPr="00251B95">
                    <w:rPr>
                      <w:rFonts w:ascii="Arial" w:eastAsia="Times New Roman" w:hAnsi="Arial" w:cs="Times New Roman"/>
                      <w:b/>
                      <w:bCs/>
                      <w:sz w:val="20"/>
                      <w:szCs w:val="24"/>
                    </w:rPr>
                    <w:t>.</w:t>
                  </w:r>
                </w:p>
              </w:tc>
              <w:tc>
                <w:tcPr>
                  <w:tcW w:w="227" w:type="dxa"/>
                  <w:tcBorders>
                    <w:top w:val="single" w:sz="4" w:space="0" w:color="auto"/>
                    <w:left w:val="single" w:sz="4" w:space="0" w:color="auto"/>
                    <w:bottom w:val="single" w:sz="4" w:space="0" w:color="auto"/>
                  </w:tcBorders>
                  <w:shd w:val="clear" w:color="auto" w:fill="FFFFFF" w:themeFill="background1"/>
                  <w:vAlign w:val="center"/>
                </w:tcPr>
                <w:p w14:paraId="525143F1"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p>
              </w:tc>
              <w:tc>
                <w:tcPr>
                  <w:tcW w:w="227" w:type="dxa"/>
                  <w:shd w:val="clear" w:color="auto" w:fill="FFFFFF" w:themeFill="background1"/>
                  <w:vAlign w:val="center"/>
                </w:tcPr>
                <w:p w14:paraId="12A85E47"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p>
              </w:tc>
            </w:tr>
          </w:tbl>
          <w:p w14:paraId="00C59E37" w14:textId="77777777" w:rsidR="00251B95" w:rsidRPr="00251B95" w:rsidRDefault="00251B95" w:rsidP="00251B95">
            <w:pPr>
              <w:spacing w:after="0" w:line="276" w:lineRule="auto"/>
              <w:jc w:val="center"/>
              <w:rPr>
                <w:rFonts w:ascii="Arial" w:eastAsia="Times New Roman" w:hAnsi="Arial" w:cs="Times New Roman"/>
                <w:sz w:val="20"/>
                <w:szCs w:val="24"/>
              </w:rPr>
            </w:pPr>
          </w:p>
        </w:tc>
        <w:tc>
          <w:tcPr>
            <w:tcW w:w="1780" w:type="dxa"/>
            <w:tcBorders>
              <w:left w:val="single" w:sz="4" w:space="0" w:color="auto"/>
            </w:tcBorders>
            <w:shd w:val="clear" w:color="auto" w:fill="auto"/>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6F33E6" w:rsidRPr="00251B95" w14:paraId="438AC59A" w14:textId="77777777" w:rsidTr="0093104D">
              <w:trPr>
                <w:trHeight w:val="340"/>
                <w:jc w:val="center"/>
              </w:trPr>
              <w:tc>
                <w:tcPr>
                  <w:tcW w:w="227" w:type="dxa"/>
                  <w:shd w:val="clear" w:color="auto" w:fill="FFFFFF" w:themeFill="background1"/>
                  <w:vAlign w:val="center"/>
                </w:tcPr>
                <w:p w14:paraId="38534E8A"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p>
              </w:tc>
              <w:tc>
                <w:tcPr>
                  <w:tcW w:w="227" w:type="dxa"/>
                  <w:tcBorders>
                    <w:top w:val="single" w:sz="4" w:space="0" w:color="auto"/>
                    <w:bottom w:val="single" w:sz="4" w:space="0" w:color="auto"/>
                    <w:right w:val="single" w:sz="4" w:space="0" w:color="auto"/>
                  </w:tcBorders>
                  <w:shd w:val="clear" w:color="auto" w:fill="FFFFFF" w:themeFill="background1"/>
                  <w:vAlign w:val="center"/>
                </w:tcPr>
                <w:p w14:paraId="6EF8E490"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p>
              </w:tc>
              <w:tc>
                <w:tcPr>
                  <w:tcW w:w="96" w:type="dxa"/>
                  <w:tcBorders>
                    <w:top w:val="nil"/>
                    <w:left w:val="single" w:sz="4" w:space="0" w:color="auto"/>
                    <w:bottom w:val="nil"/>
                    <w:right w:val="single" w:sz="4" w:space="0" w:color="auto"/>
                  </w:tcBorders>
                  <w:vAlign w:val="center"/>
                </w:tcPr>
                <w:p w14:paraId="5D656B36"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r w:rsidRPr="00251B95">
                    <w:rPr>
                      <w:rFonts w:ascii="Arial" w:eastAsia="Times New Roman" w:hAnsi="Arial" w:cs="Times New Roman"/>
                      <w:b/>
                      <w:bCs/>
                      <w:sz w:val="20"/>
                      <w:szCs w:val="24"/>
                    </w:rPr>
                    <w:t>.</w:t>
                  </w:r>
                </w:p>
              </w:tc>
              <w:tc>
                <w:tcPr>
                  <w:tcW w:w="227" w:type="dxa"/>
                  <w:tcBorders>
                    <w:top w:val="single" w:sz="4" w:space="0" w:color="auto"/>
                    <w:left w:val="single" w:sz="4" w:space="0" w:color="auto"/>
                    <w:bottom w:val="single" w:sz="4" w:space="0" w:color="auto"/>
                  </w:tcBorders>
                  <w:shd w:val="clear" w:color="auto" w:fill="FFFFFF" w:themeFill="background1"/>
                  <w:vAlign w:val="center"/>
                </w:tcPr>
                <w:p w14:paraId="16CEDD0C"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p>
              </w:tc>
              <w:tc>
                <w:tcPr>
                  <w:tcW w:w="227" w:type="dxa"/>
                  <w:tcBorders>
                    <w:top w:val="single" w:sz="4" w:space="0" w:color="auto"/>
                    <w:bottom w:val="single" w:sz="4" w:space="0" w:color="auto"/>
                    <w:right w:val="single" w:sz="4" w:space="0" w:color="auto"/>
                  </w:tcBorders>
                  <w:shd w:val="clear" w:color="auto" w:fill="FFFFFF" w:themeFill="background1"/>
                  <w:vAlign w:val="center"/>
                </w:tcPr>
                <w:p w14:paraId="1902D474"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p>
              </w:tc>
              <w:tc>
                <w:tcPr>
                  <w:tcW w:w="96" w:type="dxa"/>
                  <w:tcBorders>
                    <w:top w:val="nil"/>
                    <w:left w:val="single" w:sz="4" w:space="0" w:color="auto"/>
                    <w:bottom w:val="nil"/>
                    <w:right w:val="single" w:sz="4" w:space="0" w:color="auto"/>
                  </w:tcBorders>
                  <w:vAlign w:val="center"/>
                </w:tcPr>
                <w:p w14:paraId="1C9D175F"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r w:rsidRPr="00251B95">
                    <w:rPr>
                      <w:rFonts w:ascii="Arial" w:eastAsia="Times New Roman" w:hAnsi="Arial" w:cs="Times New Roman"/>
                      <w:b/>
                      <w:bCs/>
                      <w:sz w:val="20"/>
                      <w:szCs w:val="24"/>
                    </w:rPr>
                    <w:t>.</w:t>
                  </w:r>
                </w:p>
              </w:tc>
              <w:tc>
                <w:tcPr>
                  <w:tcW w:w="227" w:type="dxa"/>
                  <w:tcBorders>
                    <w:top w:val="single" w:sz="4" w:space="0" w:color="auto"/>
                    <w:left w:val="single" w:sz="4" w:space="0" w:color="auto"/>
                    <w:bottom w:val="single" w:sz="4" w:space="0" w:color="auto"/>
                  </w:tcBorders>
                  <w:shd w:val="clear" w:color="auto" w:fill="FFFFFF" w:themeFill="background1"/>
                  <w:vAlign w:val="center"/>
                </w:tcPr>
                <w:p w14:paraId="519657F3"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p>
              </w:tc>
              <w:tc>
                <w:tcPr>
                  <w:tcW w:w="227" w:type="dxa"/>
                  <w:shd w:val="clear" w:color="auto" w:fill="FFFFFF" w:themeFill="background1"/>
                  <w:vAlign w:val="center"/>
                </w:tcPr>
                <w:p w14:paraId="0FB8E736"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p>
              </w:tc>
            </w:tr>
          </w:tbl>
          <w:p w14:paraId="3DCB8D9F" w14:textId="77777777" w:rsidR="00251B95" w:rsidRPr="00251B95" w:rsidRDefault="00251B95" w:rsidP="00251B95">
            <w:pPr>
              <w:spacing w:after="0" w:line="276" w:lineRule="auto"/>
              <w:jc w:val="center"/>
              <w:rPr>
                <w:rFonts w:ascii="Arial" w:eastAsia="Times New Roman" w:hAnsi="Arial" w:cs="Times New Roman"/>
                <w:sz w:val="20"/>
                <w:szCs w:val="24"/>
              </w:rPr>
            </w:pPr>
          </w:p>
        </w:tc>
        <w:tc>
          <w:tcPr>
            <w:tcW w:w="1126" w:type="dxa"/>
            <w:tcBorders>
              <w:right w:val="single" w:sz="4" w:space="0" w:color="auto"/>
            </w:tcBorders>
            <w:shd w:val="clear" w:color="auto" w:fill="auto"/>
            <w:vAlign w:val="center"/>
          </w:tcPr>
          <w:p w14:paraId="4504DD16" w14:textId="77777777" w:rsidR="00251B95" w:rsidRPr="00251B95" w:rsidRDefault="00251B95" w:rsidP="00251B95">
            <w:pPr>
              <w:spacing w:after="0" w:line="276" w:lineRule="auto"/>
              <w:jc w:val="center"/>
              <w:rPr>
                <w:rFonts w:ascii="Arial" w:eastAsia="Times New Roman" w:hAnsi="Arial" w:cs="Arial"/>
                <w:sz w:val="20"/>
                <w:szCs w:val="20"/>
              </w:rPr>
            </w:pPr>
          </w:p>
        </w:tc>
        <w:tc>
          <w:tcPr>
            <w:tcW w:w="1126" w:type="dxa"/>
            <w:tcBorders>
              <w:left w:val="single" w:sz="4" w:space="0" w:color="auto"/>
              <w:right w:val="single" w:sz="4" w:space="0" w:color="auto"/>
            </w:tcBorders>
            <w:shd w:val="clear" w:color="auto" w:fill="auto"/>
            <w:vAlign w:val="center"/>
          </w:tcPr>
          <w:p w14:paraId="66A2640A" w14:textId="77777777" w:rsidR="00251B95" w:rsidRPr="00251B95" w:rsidRDefault="00251B95" w:rsidP="00251B95">
            <w:pPr>
              <w:spacing w:after="0" w:line="276" w:lineRule="auto"/>
              <w:jc w:val="center"/>
              <w:rPr>
                <w:rFonts w:ascii="Arial" w:eastAsia="Times New Roman" w:hAnsi="Arial" w:cs="Arial"/>
                <w:sz w:val="20"/>
                <w:szCs w:val="20"/>
              </w:rPr>
            </w:pPr>
          </w:p>
        </w:tc>
      </w:tr>
    </w:tbl>
    <w:p w14:paraId="298042DC" w14:textId="77777777" w:rsidR="00251B95" w:rsidRPr="00251B95" w:rsidRDefault="00251B95" w:rsidP="00251B95">
      <w:pPr>
        <w:spacing w:after="0" w:line="276" w:lineRule="auto"/>
        <w:rPr>
          <w:rFonts w:ascii="Arial" w:eastAsia="Times New Roman" w:hAnsi="Arial" w:cs="Arial"/>
          <w:bCs/>
          <w:iCs/>
          <w:sz w:val="20"/>
          <w:szCs w:val="20"/>
        </w:rPr>
      </w:pPr>
    </w:p>
    <w:p w14:paraId="3891B0A3" w14:textId="77777777" w:rsidR="00251B95" w:rsidRPr="00251B95" w:rsidRDefault="00251B95" w:rsidP="00251B95">
      <w:pPr>
        <w:spacing w:after="0" w:line="276" w:lineRule="auto"/>
        <w:rPr>
          <w:rFonts w:ascii="Arial" w:eastAsia="Times New Roman" w:hAnsi="Arial" w:cs="Arial"/>
          <w:bCs/>
          <w:iCs/>
          <w:sz w:val="20"/>
          <w:szCs w:val="20"/>
        </w:rPr>
      </w:pPr>
    </w:p>
    <w:p w14:paraId="48323854" w14:textId="77777777" w:rsidR="00251B95" w:rsidRPr="00251B95" w:rsidRDefault="00251B95" w:rsidP="00251B95">
      <w:pPr>
        <w:spacing w:after="0" w:line="276" w:lineRule="auto"/>
        <w:rPr>
          <w:rFonts w:ascii="Arial" w:eastAsia="Times New Roman" w:hAnsi="Arial" w:cs="Arial"/>
          <w:bCs/>
          <w:iCs/>
          <w:sz w:val="20"/>
          <w:szCs w:val="20"/>
        </w:rPr>
      </w:pPr>
      <w:r w:rsidRPr="00251B95">
        <w:rPr>
          <w:rFonts w:ascii="Arial" w:eastAsia="Times New Roman" w:hAnsi="Arial" w:cs="Arial"/>
          <w:bCs/>
          <w:iCs/>
          <w:sz w:val="20"/>
          <w:szCs w:val="20"/>
        </w:rPr>
        <w:t>Trajanje prekinitve obdobja paše in razlog za prekinitev:</w:t>
      </w:r>
    </w:p>
    <w:p w14:paraId="49A7C38F" w14:textId="77777777" w:rsidR="00251B95" w:rsidRPr="00251B95" w:rsidRDefault="00251B95" w:rsidP="00251B95">
      <w:pPr>
        <w:spacing w:after="0" w:line="276" w:lineRule="auto"/>
        <w:rPr>
          <w:rFonts w:ascii="Arial" w:eastAsia="Times New Roman" w:hAnsi="Arial" w:cs="Arial"/>
          <w:bCs/>
          <w:iCs/>
          <w:sz w:val="20"/>
          <w:szCs w:val="20"/>
        </w:rPr>
      </w:pPr>
    </w:p>
    <w:tbl>
      <w:tblPr>
        <w:tblW w:w="935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675"/>
        <w:gridCol w:w="2552"/>
        <w:gridCol w:w="1701"/>
        <w:gridCol w:w="1701"/>
        <w:gridCol w:w="680"/>
        <w:gridCol w:w="681"/>
        <w:gridCol w:w="680"/>
        <w:gridCol w:w="681"/>
      </w:tblGrid>
      <w:tr w:rsidR="00251B95" w:rsidRPr="00251B95" w14:paraId="5C95A660" w14:textId="77777777" w:rsidTr="0093104D">
        <w:trPr>
          <w:trHeight w:val="397"/>
        </w:trPr>
        <w:tc>
          <w:tcPr>
            <w:tcW w:w="3227" w:type="dxa"/>
            <w:gridSpan w:val="2"/>
            <w:shd w:val="clear" w:color="auto" w:fill="EEECE1"/>
            <w:vAlign w:val="center"/>
          </w:tcPr>
          <w:p w14:paraId="44062502" w14:textId="77777777" w:rsidR="00251B95" w:rsidRPr="00251B95" w:rsidRDefault="00251B95" w:rsidP="00251B95">
            <w:pPr>
              <w:spacing w:after="0" w:line="276" w:lineRule="auto"/>
              <w:rPr>
                <w:rFonts w:ascii="Arial" w:eastAsia="Times New Roman" w:hAnsi="Arial" w:cs="Arial"/>
                <w:b/>
                <w:sz w:val="20"/>
                <w:szCs w:val="20"/>
              </w:rPr>
            </w:pPr>
            <w:r w:rsidRPr="00251B95">
              <w:rPr>
                <w:rFonts w:ascii="Arial" w:eastAsia="Times New Roman" w:hAnsi="Arial" w:cs="Arial"/>
                <w:b/>
                <w:sz w:val="20"/>
                <w:szCs w:val="20"/>
              </w:rPr>
              <w:t>Identifikacijska številka živali</w:t>
            </w:r>
          </w:p>
        </w:tc>
        <w:tc>
          <w:tcPr>
            <w:tcW w:w="3402" w:type="dxa"/>
            <w:gridSpan w:val="2"/>
            <w:shd w:val="clear" w:color="auto" w:fill="EEECE1"/>
            <w:vAlign w:val="center"/>
          </w:tcPr>
          <w:p w14:paraId="3AC69252" w14:textId="77777777" w:rsidR="00251B95" w:rsidRPr="00251B95" w:rsidRDefault="00251B95" w:rsidP="00251B95">
            <w:pPr>
              <w:spacing w:after="0" w:line="276" w:lineRule="auto"/>
              <w:jc w:val="center"/>
              <w:rPr>
                <w:rFonts w:ascii="Arial" w:eastAsia="Times New Roman" w:hAnsi="Arial" w:cs="Arial"/>
                <w:b/>
                <w:sz w:val="20"/>
                <w:szCs w:val="20"/>
              </w:rPr>
            </w:pPr>
            <w:r w:rsidRPr="00251B95">
              <w:rPr>
                <w:rFonts w:ascii="Arial" w:eastAsia="Times New Roman" w:hAnsi="Arial" w:cs="Arial"/>
                <w:b/>
                <w:sz w:val="20"/>
                <w:szCs w:val="20"/>
              </w:rPr>
              <w:t>Trajanje prekinitve paše</w:t>
            </w:r>
          </w:p>
        </w:tc>
        <w:tc>
          <w:tcPr>
            <w:tcW w:w="2722" w:type="dxa"/>
            <w:gridSpan w:val="4"/>
            <w:shd w:val="clear" w:color="auto" w:fill="EEECE1"/>
            <w:vAlign w:val="center"/>
          </w:tcPr>
          <w:p w14:paraId="6EE83066" w14:textId="77777777" w:rsidR="00251B95" w:rsidRPr="00251B95" w:rsidRDefault="00251B95" w:rsidP="00251B95">
            <w:pPr>
              <w:spacing w:after="0" w:line="276" w:lineRule="auto"/>
              <w:jc w:val="center"/>
              <w:rPr>
                <w:rFonts w:ascii="Arial" w:eastAsia="Times New Roman" w:hAnsi="Arial" w:cs="Arial"/>
                <w:b/>
                <w:sz w:val="20"/>
                <w:szCs w:val="20"/>
              </w:rPr>
            </w:pPr>
            <w:r w:rsidRPr="00251B95">
              <w:rPr>
                <w:rFonts w:ascii="Arial" w:eastAsia="Times New Roman" w:hAnsi="Arial" w:cs="Arial"/>
                <w:b/>
                <w:sz w:val="20"/>
                <w:szCs w:val="20"/>
              </w:rPr>
              <w:t>Razlog za prekinitev paše*</w:t>
            </w:r>
          </w:p>
        </w:tc>
      </w:tr>
      <w:tr w:rsidR="00251B95" w:rsidRPr="00251B95" w14:paraId="24B8185C" w14:textId="77777777" w:rsidTr="0093104D">
        <w:trPr>
          <w:trHeight w:val="397"/>
        </w:trPr>
        <w:tc>
          <w:tcPr>
            <w:tcW w:w="675" w:type="dxa"/>
            <w:shd w:val="clear" w:color="auto" w:fill="EEECE1"/>
            <w:vAlign w:val="center"/>
          </w:tcPr>
          <w:p w14:paraId="741C8B50" w14:textId="77777777" w:rsidR="00251B95" w:rsidRPr="00251B95" w:rsidRDefault="00251B95" w:rsidP="00251B95">
            <w:pPr>
              <w:spacing w:after="0" w:line="276" w:lineRule="auto"/>
              <w:jc w:val="center"/>
              <w:rPr>
                <w:rFonts w:ascii="Arial" w:eastAsia="Times New Roman" w:hAnsi="Arial" w:cs="Arial"/>
                <w:b/>
                <w:sz w:val="16"/>
                <w:szCs w:val="24"/>
              </w:rPr>
            </w:pPr>
            <w:r w:rsidRPr="00251B95">
              <w:rPr>
                <w:rFonts w:ascii="Arial" w:eastAsia="Times New Roman" w:hAnsi="Arial" w:cs="Arial"/>
                <w:b/>
                <w:sz w:val="16"/>
                <w:szCs w:val="24"/>
              </w:rPr>
              <w:t>koda drž.</w:t>
            </w:r>
          </w:p>
        </w:tc>
        <w:tc>
          <w:tcPr>
            <w:tcW w:w="2552" w:type="dxa"/>
            <w:shd w:val="clear" w:color="auto" w:fill="EEECE1"/>
            <w:vAlign w:val="center"/>
          </w:tcPr>
          <w:p w14:paraId="06195F1F" w14:textId="77777777" w:rsidR="00251B95" w:rsidRPr="00251B95" w:rsidRDefault="00251B95" w:rsidP="00251B95">
            <w:pPr>
              <w:spacing w:after="0" w:line="276" w:lineRule="auto"/>
              <w:rPr>
                <w:rFonts w:ascii="Arial" w:eastAsia="Times New Roman" w:hAnsi="Arial" w:cs="Arial"/>
                <w:b/>
                <w:sz w:val="20"/>
                <w:szCs w:val="20"/>
              </w:rPr>
            </w:pPr>
            <w:r w:rsidRPr="00251B95">
              <w:rPr>
                <w:rFonts w:ascii="Arial" w:eastAsia="Times New Roman" w:hAnsi="Arial" w:cs="Arial"/>
                <w:b/>
                <w:sz w:val="20"/>
                <w:szCs w:val="20"/>
              </w:rPr>
              <w:t>številka živali</w:t>
            </w:r>
          </w:p>
        </w:tc>
        <w:tc>
          <w:tcPr>
            <w:tcW w:w="1701" w:type="dxa"/>
            <w:tcBorders>
              <w:right w:val="single" w:sz="4" w:space="0" w:color="auto"/>
            </w:tcBorders>
            <w:shd w:val="clear" w:color="auto" w:fill="EEECE1"/>
            <w:vAlign w:val="center"/>
          </w:tcPr>
          <w:p w14:paraId="1662E0D6" w14:textId="77777777" w:rsidR="00251B95" w:rsidRPr="00251B95" w:rsidRDefault="00251B95" w:rsidP="00251B95">
            <w:pPr>
              <w:spacing w:after="0" w:line="276" w:lineRule="auto"/>
              <w:jc w:val="center"/>
              <w:rPr>
                <w:rFonts w:ascii="Arial" w:eastAsia="Times New Roman" w:hAnsi="Arial" w:cs="Arial"/>
                <w:b/>
                <w:sz w:val="20"/>
                <w:szCs w:val="20"/>
              </w:rPr>
            </w:pPr>
            <w:r w:rsidRPr="00251B95">
              <w:rPr>
                <w:rFonts w:ascii="Arial" w:eastAsia="Times New Roman" w:hAnsi="Arial" w:cs="Arial"/>
                <w:b/>
                <w:sz w:val="20"/>
                <w:szCs w:val="20"/>
              </w:rPr>
              <w:t>začetek</w:t>
            </w:r>
          </w:p>
        </w:tc>
        <w:tc>
          <w:tcPr>
            <w:tcW w:w="1701" w:type="dxa"/>
            <w:tcBorders>
              <w:left w:val="single" w:sz="4" w:space="0" w:color="auto"/>
            </w:tcBorders>
            <w:shd w:val="clear" w:color="auto" w:fill="EEECE1"/>
            <w:vAlign w:val="center"/>
          </w:tcPr>
          <w:p w14:paraId="6A582A89" w14:textId="77777777" w:rsidR="00251B95" w:rsidRPr="00251B95" w:rsidRDefault="00251B95" w:rsidP="00251B95">
            <w:pPr>
              <w:spacing w:after="0" w:line="276" w:lineRule="auto"/>
              <w:ind w:left="115"/>
              <w:jc w:val="center"/>
              <w:rPr>
                <w:rFonts w:ascii="Arial" w:eastAsia="Times New Roman" w:hAnsi="Arial" w:cs="Arial"/>
                <w:b/>
                <w:sz w:val="20"/>
                <w:szCs w:val="20"/>
              </w:rPr>
            </w:pPr>
            <w:r w:rsidRPr="00251B95">
              <w:rPr>
                <w:rFonts w:ascii="Arial" w:eastAsia="Times New Roman" w:hAnsi="Arial" w:cs="Arial"/>
                <w:b/>
                <w:sz w:val="20"/>
                <w:szCs w:val="20"/>
              </w:rPr>
              <w:t>konec</w:t>
            </w:r>
          </w:p>
        </w:tc>
        <w:tc>
          <w:tcPr>
            <w:tcW w:w="680" w:type="dxa"/>
            <w:tcBorders>
              <w:right w:val="single" w:sz="4" w:space="0" w:color="auto"/>
            </w:tcBorders>
            <w:shd w:val="clear" w:color="auto" w:fill="EEECE1"/>
            <w:vAlign w:val="center"/>
          </w:tcPr>
          <w:p w14:paraId="5364BDD5" w14:textId="77777777" w:rsidR="00251B95" w:rsidRPr="00251B95" w:rsidRDefault="00251B95" w:rsidP="00251B95">
            <w:pPr>
              <w:spacing w:after="0" w:line="276" w:lineRule="auto"/>
              <w:jc w:val="center"/>
              <w:rPr>
                <w:rFonts w:ascii="Arial" w:eastAsia="Times New Roman" w:hAnsi="Arial" w:cs="Arial"/>
                <w:b/>
                <w:sz w:val="20"/>
                <w:szCs w:val="20"/>
              </w:rPr>
            </w:pPr>
            <w:r w:rsidRPr="00251B95">
              <w:rPr>
                <w:rFonts w:ascii="Arial" w:eastAsia="Times New Roman" w:hAnsi="Arial" w:cs="Arial"/>
                <w:b/>
                <w:sz w:val="20"/>
                <w:szCs w:val="20"/>
              </w:rPr>
              <w:t>A</w:t>
            </w:r>
          </w:p>
        </w:tc>
        <w:tc>
          <w:tcPr>
            <w:tcW w:w="681" w:type="dxa"/>
            <w:tcBorders>
              <w:left w:val="single" w:sz="4" w:space="0" w:color="auto"/>
              <w:right w:val="single" w:sz="4" w:space="0" w:color="auto"/>
            </w:tcBorders>
            <w:shd w:val="clear" w:color="auto" w:fill="EEECE1"/>
            <w:vAlign w:val="center"/>
          </w:tcPr>
          <w:p w14:paraId="5AD37C14" w14:textId="77777777" w:rsidR="00251B95" w:rsidRPr="00251B95" w:rsidRDefault="00251B95" w:rsidP="00251B95">
            <w:pPr>
              <w:spacing w:after="0" w:line="276" w:lineRule="auto"/>
              <w:jc w:val="center"/>
              <w:rPr>
                <w:rFonts w:ascii="Arial" w:eastAsia="Times New Roman" w:hAnsi="Arial" w:cs="Arial"/>
                <w:b/>
                <w:sz w:val="20"/>
                <w:szCs w:val="20"/>
              </w:rPr>
            </w:pPr>
            <w:r w:rsidRPr="00251B95">
              <w:rPr>
                <w:rFonts w:ascii="Arial" w:eastAsia="Times New Roman" w:hAnsi="Arial" w:cs="Arial"/>
                <w:b/>
                <w:sz w:val="20"/>
                <w:szCs w:val="20"/>
              </w:rPr>
              <w:t>B</w:t>
            </w:r>
          </w:p>
        </w:tc>
        <w:tc>
          <w:tcPr>
            <w:tcW w:w="680" w:type="dxa"/>
            <w:tcBorders>
              <w:left w:val="single" w:sz="4" w:space="0" w:color="auto"/>
            </w:tcBorders>
            <w:shd w:val="clear" w:color="auto" w:fill="EEECE1"/>
            <w:vAlign w:val="center"/>
          </w:tcPr>
          <w:p w14:paraId="7E4BF416" w14:textId="77777777" w:rsidR="00251B95" w:rsidRPr="00251B95" w:rsidRDefault="00251B95" w:rsidP="00251B95">
            <w:pPr>
              <w:spacing w:after="0" w:line="276" w:lineRule="auto"/>
              <w:jc w:val="center"/>
              <w:rPr>
                <w:rFonts w:ascii="Arial" w:eastAsia="Times New Roman" w:hAnsi="Arial" w:cs="Arial"/>
                <w:b/>
                <w:sz w:val="20"/>
                <w:szCs w:val="20"/>
                <w:highlight w:val="yellow"/>
              </w:rPr>
            </w:pPr>
            <w:r w:rsidRPr="00251B95">
              <w:rPr>
                <w:rFonts w:ascii="Arial" w:eastAsia="Times New Roman" w:hAnsi="Arial" w:cs="Arial"/>
                <w:b/>
                <w:sz w:val="20"/>
                <w:szCs w:val="20"/>
              </w:rPr>
              <w:t>C</w:t>
            </w:r>
          </w:p>
        </w:tc>
        <w:tc>
          <w:tcPr>
            <w:tcW w:w="681" w:type="dxa"/>
            <w:tcBorders>
              <w:left w:val="single" w:sz="4" w:space="0" w:color="auto"/>
            </w:tcBorders>
            <w:shd w:val="clear" w:color="auto" w:fill="EEECE1"/>
            <w:vAlign w:val="center"/>
          </w:tcPr>
          <w:p w14:paraId="42DFF49E" w14:textId="77777777" w:rsidR="00251B95" w:rsidRPr="00251B95" w:rsidRDefault="00251B95" w:rsidP="00251B95">
            <w:pPr>
              <w:spacing w:after="0" w:line="276" w:lineRule="auto"/>
              <w:jc w:val="center"/>
              <w:rPr>
                <w:rFonts w:ascii="Arial" w:eastAsia="Times New Roman" w:hAnsi="Arial" w:cs="Arial"/>
                <w:b/>
                <w:sz w:val="20"/>
                <w:szCs w:val="20"/>
              </w:rPr>
            </w:pPr>
            <w:r w:rsidRPr="00251B95">
              <w:rPr>
                <w:rFonts w:ascii="Arial" w:eastAsia="Times New Roman" w:hAnsi="Arial" w:cs="Arial"/>
                <w:b/>
                <w:sz w:val="20"/>
                <w:szCs w:val="20"/>
              </w:rPr>
              <w:t>D</w:t>
            </w:r>
          </w:p>
        </w:tc>
      </w:tr>
      <w:tr w:rsidR="00251B95" w:rsidRPr="00251B95" w14:paraId="1CB53B9E" w14:textId="77777777" w:rsidTr="0093104D">
        <w:trPr>
          <w:trHeight w:val="397"/>
        </w:trPr>
        <w:tc>
          <w:tcPr>
            <w:tcW w:w="675" w:type="dxa"/>
            <w:shd w:val="clear" w:color="auto" w:fill="auto"/>
            <w:vAlign w:val="center"/>
          </w:tcPr>
          <w:tbl>
            <w:tblPr>
              <w:tblW w:w="480"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40"/>
              <w:gridCol w:w="240"/>
            </w:tblGrid>
            <w:tr w:rsidR="00251B95" w:rsidRPr="00251B95" w14:paraId="2FB5C8B2" w14:textId="77777777" w:rsidTr="0093104D">
              <w:trPr>
                <w:cantSplit/>
                <w:trHeight w:val="340"/>
                <w:jc w:val="center"/>
              </w:trPr>
              <w:tc>
                <w:tcPr>
                  <w:tcW w:w="240" w:type="dxa"/>
                  <w:shd w:val="clear" w:color="auto" w:fill="FFFFFF" w:themeFill="background1"/>
                  <w:vAlign w:val="center"/>
                </w:tcPr>
                <w:p w14:paraId="458B356C" w14:textId="77777777" w:rsidR="00251B95" w:rsidRPr="00251B95" w:rsidRDefault="00251B95" w:rsidP="00251B95">
                  <w:pPr>
                    <w:keepNext/>
                    <w:spacing w:after="0" w:line="276" w:lineRule="auto"/>
                    <w:jc w:val="center"/>
                    <w:outlineLvl w:val="3"/>
                    <w:rPr>
                      <w:rFonts w:ascii="Arial" w:eastAsia="Times New Roman" w:hAnsi="Arial" w:cs="Arial"/>
                      <w:b/>
                      <w:bCs/>
                      <w:sz w:val="20"/>
                      <w:szCs w:val="24"/>
                    </w:rPr>
                  </w:pPr>
                </w:p>
              </w:tc>
              <w:tc>
                <w:tcPr>
                  <w:tcW w:w="240" w:type="dxa"/>
                  <w:shd w:val="clear" w:color="auto" w:fill="FFFFFF" w:themeFill="background1"/>
                  <w:vAlign w:val="center"/>
                </w:tcPr>
                <w:p w14:paraId="088D4C53" w14:textId="77777777" w:rsidR="00251B95" w:rsidRPr="00251B95" w:rsidRDefault="00251B95" w:rsidP="00251B95">
                  <w:pPr>
                    <w:keepNext/>
                    <w:spacing w:after="0" w:line="276" w:lineRule="auto"/>
                    <w:jc w:val="center"/>
                    <w:outlineLvl w:val="3"/>
                    <w:rPr>
                      <w:rFonts w:ascii="Arial" w:eastAsia="Times New Roman" w:hAnsi="Arial" w:cs="Arial"/>
                      <w:b/>
                      <w:bCs/>
                      <w:sz w:val="20"/>
                      <w:szCs w:val="24"/>
                    </w:rPr>
                  </w:pPr>
                </w:p>
              </w:tc>
            </w:tr>
          </w:tbl>
          <w:p w14:paraId="6BE12582" w14:textId="77777777" w:rsidR="00251B95" w:rsidRPr="00251B95" w:rsidRDefault="00251B95" w:rsidP="00251B95">
            <w:pPr>
              <w:spacing w:after="0" w:line="276" w:lineRule="auto"/>
              <w:jc w:val="center"/>
              <w:rPr>
                <w:rFonts w:ascii="Arial" w:eastAsia="Times New Roman" w:hAnsi="Arial" w:cs="Arial"/>
                <w:sz w:val="20"/>
                <w:szCs w:val="20"/>
              </w:rPr>
            </w:pPr>
          </w:p>
        </w:tc>
        <w:tc>
          <w:tcPr>
            <w:tcW w:w="2552" w:type="dxa"/>
            <w:shd w:val="clear" w:color="auto" w:fill="auto"/>
            <w:vAlign w:val="center"/>
          </w:tcPr>
          <w:tbl>
            <w:tblPr>
              <w:tblW w:w="0" w:type="auto"/>
              <w:jc w:val="center"/>
              <w:tblBorders>
                <w:top w:val="single" w:sz="4" w:space="0" w:color="auto"/>
                <w:left w:val="single" w:sz="4" w:space="0" w:color="auto"/>
                <w:bottom w:val="single" w:sz="4" w:space="0" w:color="auto"/>
                <w:right w:val="single" w:sz="4" w:space="0" w:color="auto"/>
              </w:tblBorders>
              <w:tblLayout w:type="fixed"/>
              <w:tblCellMar>
                <w:left w:w="0" w:type="dxa"/>
                <w:right w:w="0" w:type="dxa"/>
              </w:tblCellMar>
              <w:tblLook w:val="0000" w:firstRow="0" w:lastRow="0" w:firstColumn="0" w:lastColumn="0" w:noHBand="0" w:noVBand="0"/>
            </w:tblPr>
            <w:tblGrid>
              <w:gridCol w:w="2438"/>
            </w:tblGrid>
            <w:tr w:rsidR="00251B95" w:rsidRPr="00251B95" w14:paraId="4F34AA6E" w14:textId="77777777" w:rsidTr="0093104D">
              <w:trPr>
                <w:trHeight w:val="340"/>
                <w:jc w:val="center"/>
              </w:trPr>
              <w:tc>
                <w:tcPr>
                  <w:tcW w:w="2438"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768EC0E" w14:textId="77777777" w:rsidR="00251B95" w:rsidRPr="00251B95" w:rsidRDefault="00251B95" w:rsidP="00251B95">
                  <w:pPr>
                    <w:keepNext/>
                    <w:tabs>
                      <w:tab w:val="left" w:pos="3598"/>
                    </w:tabs>
                    <w:spacing w:after="0" w:line="276" w:lineRule="auto"/>
                    <w:jc w:val="center"/>
                    <w:outlineLvl w:val="3"/>
                    <w:rPr>
                      <w:rFonts w:ascii="Arial" w:eastAsia="Times New Roman" w:hAnsi="Arial" w:cs="Arial"/>
                      <w:b/>
                      <w:bCs/>
                      <w:sz w:val="20"/>
                      <w:szCs w:val="24"/>
                    </w:rPr>
                  </w:pPr>
                </w:p>
              </w:tc>
            </w:tr>
          </w:tbl>
          <w:p w14:paraId="327B1388" w14:textId="77777777" w:rsidR="00251B95" w:rsidRPr="00251B95" w:rsidRDefault="00251B95" w:rsidP="00251B95">
            <w:pPr>
              <w:spacing w:after="0" w:line="276" w:lineRule="auto"/>
              <w:jc w:val="center"/>
              <w:rPr>
                <w:rFonts w:ascii="Arial" w:eastAsia="Times New Roman" w:hAnsi="Arial" w:cs="Arial"/>
                <w:sz w:val="20"/>
                <w:szCs w:val="20"/>
              </w:rPr>
            </w:pPr>
          </w:p>
        </w:tc>
        <w:tc>
          <w:tcPr>
            <w:tcW w:w="1701" w:type="dxa"/>
            <w:tcBorders>
              <w:right w:val="single" w:sz="4" w:space="0" w:color="auto"/>
            </w:tcBorders>
            <w:shd w:val="clear" w:color="auto" w:fill="auto"/>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6F33E6" w:rsidRPr="00251B95" w14:paraId="038CE35C" w14:textId="77777777" w:rsidTr="0093104D">
              <w:trPr>
                <w:trHeight w:val="340"/>
                <w:jc w:val="center"/>
              </w:trPr>
              <w:tc>
                <w:tcPr>
                  <w:tcW w:w="227" w:type="dxa"/>
                  <w:shd w:val="clear" w:color="auto" w:fill="FFFFFF" w:themeFill="background1"/>
                  <w:vAlign w:val="center"/>
                </w:tcPr>
                <w:p w14:paraId="36A90C84"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p>
              </w:tc>
              <w:tc>
                <w:tcPr>
                  <w:tcW w:w="227" w:type="dxa"/>
                  <w:tcBorders>
                    <w:top w:val="single" w:sz="4" w:space="0" w:color="auto"/>
                    <w:bottom w:val="single" w:sz="4" w:space="0" w:color="auto"/>
                    <w:right w:val="single" w:sz="4" w:space="0" w:color="auto"/>
                  </w:tcBorders>
                  <w:shd w:val="clear" w:color="auto" w:fill="FFFFFF" w:themeFill="background1"/>
                  <w:vAlign w:val="center"/>
                </w:tcPr>
                <w:p w14:paraId="0E520211"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p>
              </w:tc>
              <w:tc>
                <w:tcPr>
                  <w:tcW w:w="96" w:type="dxa"/>
                  <w:tcBorders>
                    <w:top w:val="nil"/>
                    <w:left w:val="single" w:sz="4" w:space="0" w:color="auto"/>
                    <w:bottom w:val="nil"/>
                    <w:right w:val="single" w:sz="4" w:space="0" w:color="auto"/>
                  </w:tcBorders>
                  <w:vAlign w:val="center"/>
                </w:tcPr>
                <w:p w14:paraId="7B25FF0B"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r w:rsidRPr="00251B95">
                    <w:rPr>
                      <w:rFonts w:ascii="Arial" w:eastAsia="Times New Roman" w:hAnsi="Arial" w:cs="Times New Roman"/>
                      <w:b/>
                      <w:bCs/>
                      <w:sz w:val="20"/>
                      <w:szCs w:val="24"/>
                    </w:rPr>
                    <w:t>.</w:t>
                  </w:r>
                </w:p>
              </w:tc>
              <w:tc>
                <w:tcPr>
                  <w:tcW w:w="227" w:type="dxa"/>
                  <w:tcBorders>
                    <w:top w:val="single" w:sz="4" w:space="0" w:color="auto"/>
                    <w:left w:val="single" w:sz="4" w:space="0" w:color="auto"/>
                    <w:bottom w:val="single" w:sz="4" w:space="0" w:color="auto"/>
                  </w:tcBorders>
                  <w:shd w:val="clear" w:color="auto" w:fill="FFFFFF" w:themeFill="background1"/>
                  <w:vAlign w:val="center"/>
                </w:tcPr>
                <w:p w14:paraId="7BB64406"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p>
              </w:tc>
              <w:tc>
                <w:tcPr>
                  <w:tcW w:w="227" w:type="dxa"/>
                  <w:tcBorders>
                    <w:top w:val="single" w:sz="4" w:space="0" w:color="auto"/>
                    <w:bottom w:val="single" w:sz="4" w:space="0" w:color="auto"/>
                    <w:right w:val="single" w:sz="4" w:space="0" w:color="auto"/>
                  </w:tcBorders>
                  <w:shd w:val="clear" w:color="auto" w:fill="FFFFFF" w:themeFill="background1"/>
                  <w:vAlign w:val="center"/>
                </w:tcPr>
                <w:p w14:paraId="1A5CA446"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p>
              </w:tc>
              <w:tc>
                <w:tcPr>
                  <w:tcW w:w="96" w:type="dxa"/>
                  <w:tcBorders>
                    <w:top w:val="nil"/>
                    <w:left w:val="single" w:sz="4" w:space="0" w:color="auto"/>
                    <w:bottom w:val="nil"/>
                    <w:right w:val="single" w:sz="4" w:space="0" w:color="auto"/>
                  </w:tcBorders>
                  <w:vAlign w:val="center"/>
                </w:tcPr>
                <w:p w14:paraId="6F16E246"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r w:rsidRPr="00251B95">
                    <w:rPr>
                      <w:rFonts w:ascii="Arial" w:eastAsia="Times New Roman" w:hAnsi="Arial" w:cs="Times New Roman"/>
                      <w:b/>
                      <w:bCs/>
                      <w:sz w:val="20"/>
                      <w:szCs w:val="24"/>
                    </w:rPr>
                    <w:t>.</w:t>
                  </w:r>
                </w:p>
              </w:tc>
              <w:tc>
                <w:tcPr>
                  <w:tcW w:w="227" w:type="dxa"/>
                  <w:tcBorders>
                    <w:top w:val="single" w:sz="4" w:space="0" w:color="auto"/>
                    <w:left w:val="single" w:sz="4" w:space="0" w:color="auto"/>
                    <w:bottom w:val="single" w:sz="4" w:space="0" w:color="auto"/>
                  </w:tcBorders>
                  <w:shd w:val="clear" w:color="auto" w:fill="FFFFFF" w:themeFill="background1"/>
                  <w:vAlign w:val="center"/>
                </w:tcPr>
                <w:p w14:paraId="5BF39742"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p>
              </w:tc>
              <w:tc>
                <w:tcPr>
                  <w:tcW w:w="227" w:type="dxa"/>
                  <w:shd w:val="clear" w:color="auto" w:fill="FFFFFF" w:themeFill="background1"/>
                  <w:vAlign w:val="center"/>
                </w:tcPr>
                <w:p w14:paraId="2AFE9452"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p>
              </w:tc>
            </w:tr>
          </w:tbl>
          <w:p w14:paraId="4EFB0488" w14:textId="77777777" w:rsidR="00251B95" w:rsidRPr="00251B95" w:rsidRDefault="00251B95" w:rsidP="00251B95">
            <w:pPr>
              <w:spacing w:after="0" w:line="276" w:lineRule="auto"/>
              <w:jc w:val="center"/>
              <w:rPr>
                <w:rFonts w:ascii="Arial" w:eastAsia="Times New Roman" w:hAnsi="Arial" w:cs="Arial"/>
                <w:sz w:val="20"/>
                <w:szCs w:val="20"/>
              </w:rPr>
            </w:pPr>
          </w:p>
        </w:tc>
        <w:tc>
          <w:tcPr>
            <w:tcW w:w="1701" w:type="dxa"/>
            <w:tcBorders>
              <w:left w:val="single" w:sz="4" w:space="0" w:color="auto"/>
            </w:tcBorders>
            <w:shd w:val="clear" w:color="auto" w:fill="auto"/>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6F33E6" w:rsidRPr="00251B95" w14:paraId="75756486" w14:textId="77777777" w:rsidTr="0093104D">
              <w:trPr>
                <w:trHeight w:val="340"/>
                <w:jc w:val="center"/>
              </w:trPr>
              <w:tc>
                <w:tcPr>
                  <w:tcW w:w="227" w:type="dxa"/>
                  <w:shd w:val="clear" w:color="auto" w:fill="FFFFFF" w:themeFill="background1"/>
                  <w:vAlign w:val="center"/>
                </w:tcPr>
                <w:p w14:paraId="0EE9B385"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p>
              </w:tc>
              <w:tc>
                <w:tcPr>
                  <w:tcW w:w="227" w:type="dxa"/>
                  <w:tcBorders>
                    <w:top w:val="single" w:sz="4" w:space="0" w:color="auto"/>
                    <w:bottom w:val="single" w:sz="4" w:space="0" w:color="auto"/>
                    <w:right w:val="single" w:sz="4" w:space="0" w:color="auto"/>
                  </w:tcBorders>
                  <w:shd w:val="clear" w:color="auto" w:fill="FFFFFF" w:themeFill="background1"/>
                  <w:vAlign w:val="center"/>
                </w:tcPr>
                <w:p w14:paraId="3698AE30"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p>
              </w:tc>
              <w:tc>
                <w:tcPr>
                  <w:tcW w:w="96" w:type="dxa"/>
                  <w:tcBorders>
                    <w:top w:val="nil"/>
                    <w:left w:val="single" w:sz="4" w:space="0" w:color="auto"/>
                    <w:bottom w:val="nil"/>
                    <w:right w:val="single" w:sz="4" w:space="0" w:color="auto"/>
                  </w:tcBorders>
                  <w:vAlign w:val="center"/>
                </w:tcPr>
                <w:p w14:paraId="1A5F3C1C"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r w:rsidRPr="00251B95">
                    <w:rPr>
                      <w:rFonts w:ascii="Arial" w:eastAsia="Times New Roman" w:hAnsi="Arial" w:cs="Times New Roman"/>
                      <w:b/>
                      <w:bCs/>
                      <w:sz w:val="20"/>
                      <w:szCs w:val="24"/>
                    </w:rPr>
                    <w:t>.</w:t>
                  </w:r>
                </w:p>
              </w:tc>
              <w:tc>
                <w:tcPr>
                  <w:tcW w:w="227" w:type="dxa"/>
                  <w:tcBorders>
                    <w:top w:val="single" w:sz="4" w:space="0" w:color="auto"/>
                    <w:left w:val="single" w:sz="4" w:space="0" w:color="auto"/>
                    <w:bottom w:val="single" w:sz="4" w:space="0" w:color="auto"/>
                  </w:tcBorders>
                  <w:shd w:val="clear" w:color="auto" w:fill="FFFFFF" w:themeFill="background1"/>
                  <w:vAlign w:val="center"/>
                </w:tcPr>
                <w:p w14:paraId="5291BB63"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p>
              </w:tc>
              <w:tc>
                <w:tcPr>
                  <w:tcW w:w="227" w:type="dxa"/>
                  <w:tcBorders>
                    <w:top w:val="single" w:sz="4" w:space="0" w:color="auto"/>
                    <w:bottom w:val="single" w:sz="4" w:space="0" w:color="auto"/>
                    <w:right w:val="single" w:sz="4" w:space="0" w:color="auto"/>
                  </w:tcBorders>
                  <w:shd w:val="clear" w:color="auto" w:fill="FFFFFF" w:themeFill="background1"/>
                  <w:vAlign w:val="center"/>
                </w:tcPr>
                <w:p w14:paraId="3BCEAE2A"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p>
              </w:tc>
              <w:tc>
                <w:tcPr>
                  <w:tcW w:w="96" w:type="dxa"/>
                  <w:tcBorders>
                    <w:top w:val="nil"/>
                    <w:left w:val="single" w:sz="4" w:space="0" w:color="auto"/>
                    <w:bottom w:val="nil"/>
                    <w:right w:val="single" w:sz="4" w:space="0" w:color="auto"/>
                  </w:tcBorders>
                  <w:vAlign w:val="center"/>
                </w:tcPr>
                <w:p w14:paraId="02FC5C00"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r w:rsidRPr="00251B95">
                    <w:rPr>
                      <w:rFonts w:ascii="Arial" w:eastAsia="Times New Roman" w:hAnsi="Arial" w:cs="Times New Roman"/>
                      <w:b/>
                      <w:bCs/>
                      <w:sz w:val="20"/>
                      <w:szCs w:val="24"/>
                    </w:rPr>
                    <w:t>.</w:t>
                  </w:r>
                </w:p>
              </w:tc>
              <w:tc>
                <w:tcPr>
                  <w:tcW w:w="227" w:type="dxa"/>
                  <w:tcBorders>
                    <w:top w:val="single" w:sz="4" w:space="0" w:color="auto"/>
                    <w:left w:val="single" w:sz="4" w:space="0" w:color="auto"/>
                    <w:bottom w:val="single" w:sz="4" w:space="0" w:color="auto"/>
                  </w:tcBorders>
                  <w:shd w:val="clear" w:color="auto" w:fill="FFFFFF" w:themeFill="background1"/>
                  <w:vAlign w:val="center"/>
                </w:tcPr>
                <w:p w14:paraId="26621E34"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p>
              </w:tc>
              <w:tc>
                <w:tcPr>
                  <w:tcW w:w="227" w:type="dxa"/>
                  <w:shd w:val="clear" w:color="auto" w:fill="FFFFFF" w:themeFill="background1"/>
                  <w:vAlign w:val="center"/>
                </w:tcPr>
                <w:p w14:paraId="1D2D7F32"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p>
              </w:tc>
            </w:tr>
          </w:tbl>
          <w:p w14:paraId="339E4DD5" w14:textId="77777777" w:rsidR="00251B95" w:rsidRPr="00251B95" w:rsidRDefault="00251B95" w:rsidP="00251B95">
            <w:pPr>
              <w:spacing w:after="0" w:line="276" w:lineRule="auto"/>
              <w:jc w:val="center"/>
              <w:rPr>
                <w:rFonts w:ascii="Arial" w:eastAsia="Times New Roman" w:hAnsi="Arial" w:cs="Arial"/>
                <w:sz w:val="20"/>
                <w:szCs w:val="20"/>
              </w:rPr>
            </w:pPr>
          </w:p>
        </w:tc>
        <w:tc>
          <w:tcPr>
            <w:tcW w:w="680" w:type="dxa"/>
            <w:tcBorders>
              <w:right w:val="single" w:sz="4" w:space="0" w:color="auto"/>
            </w:tcBorders>
            <w:shd w:val="clear" w:color="auto" w:fill="auto"/>
            <w:vAlign w:val="center"/>
          </w:tcPr>
          <w:p w14:paraId="5B1CC69C" w14:textId="77777777" w:rsidR="00251B95" w:rsidRPr="00251B95" w:rsidRDefault="00251B95" w:rsidP="00251B95">
            <w:pPr>
              <w:spacing w:after="0" w:line="276" w:lineRule="auto"/>
              <w:jc w:val="center"/>
              <w:rPr>
                <w:rFonts w:ascii="Arial" w:eastAsia="Times New Roman" w:hAnsi="Arial" w:cs="Arial"/>
                <w:sz w:val="20"/>
                <w:szCs w:val="20"/>
              </w:rPr>
            </w:pPr>
          </w:p>
        </w:tc>
        <w:tc>
          <w:tcPr>
            <w:tcW w:w="681" w:type="dxa"/>
            <w:tcBorders>
              <w:left w:val="single" w:sz="4" w:space="0" w:color="auto"/>
              <w:right w:val="single" w:sz="4" w:space="0" w:color="auto"/>
            </w:tcBorders>
            <w:shd w:val="clear" w:color="auto" w:fill="auto"/>
            <w:vAlign w:val="center"/>
          </w:tcPr>
          <w:p w14:paraId="79FC2D87" w14:textId="77777777" w:rsidR="00251B95" w:rsidRPr="00251B95" w:rsidRDefault="00251B95" w:rsidP="00251B95">
            <w:pPr>
              <w:spacing w:after="0" w:line="276" w:lineRule="auto"/>
              <w:jc w:val="center"/>
              <w:rPr>
                <w:rFonts w:ascii="Arial" w:eastAsia="Times New Roman" w:hAnsi="Arial" w:cs="Arial"/>
                <w:sz w:val="20"/>
                <w:szCs w:val="20"/>
              </w:rPr>
            </w:pPr>
          </w:p>
        </w:tc>
        <w:tc>
          <w:tcPr>
            <w:tcW w:w="680" w:type="dxa"/>
            <w:tcBorders>
              <w:left w:val="single" w:sz="4" w:space="0" w:color="auto"/>
            </w:tcBorders>
            <w:shd w:val="clear" w:color="auto" w:fill="auto"/>
            <w:vAlign w:val="center"/>
          </w:tcPr>
          <w:p w14:paraId="5A6B9298" w14:textId="77777777" w:rsidR="00251B95" w:rsidRPr="00251B95" w:rsidRDefault="00251B95" w:rsidP="00251B95">
            <w:pPr>
              <w:spacing w:after="0" w:line="276" w:lineRule="auto"/>
              <w:jc w:val="center"/>
              <w:rPr>
                <w:rFonts w:ascii="Arial" w:eastAsia="Times New Roman" w:hAnsi="Arial" w:cs="Arial"/>
                <w:sz w:val="20"/>
                <w:szCs w:val="20"/>
                <w:highlight w:val="yellow"/>
              </w:rPr>
            </w:pPr>
          </w:p>
        </w:tc>
        <w:tc>
          <w:tcPr>
            <w:tcW w:w="681" w:type="dxa"/>
            <w:tcBorders>
              <w:left w:val="single" w:sz="4" w:space="0" w:color="auto"/>
            </w:tcBorders>
            <w:vAlign w:val="center"/>
          </w:tcPr>
          <w:p w14:paraId="6BE3C97A" w14:textId="77777777" w:rsidR="00251B95" w:rsidRPr="00251B95" w:rsidRDefault="00251B95" w:rsidP="00251B95">
            <w:pPr>
              <w:spacing w:after="0" w:line="276" w:lineRule="auto"/>
              <w:jc w:val="center"/>
              <w:rPr>
                <w:rFonts w:ascii="Arial" w:eastAsia="Times New Roman" w:hAnsi="Arial" w:cs="Arial"/>
                <w:sz w:val="20"/>
                <w:szCs w:val="20"/>
              </w:rPr>
            </w:pPr>
          </w:p>
        </w:tc>
      </w:tr>
      <w:tr w:rsidR="00251B95" w:rsidRPr="00251B95" w14:paraId="46E267D8" w14:textId="77777777" w:rsidTr="0093104D">
        <w:trPr>
          <w:trHeight w:val="397"/>
        </w:trPr>
        <w:tc>
          <w:tcPr>
            <w:tcW w:w="675" w:type="dxa"/>
            <w:shd w:val="clear" w:color="auto" w:fill="auto"/>
            <w:vAlign w:val="center"/>
          </w:tcPr>
          <w:tbl>
            <w:tblPr>
              <w:tblW w:w="480"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40"/>
              <w:gridCol w:w="240"/>
            </w:tblGrid>
            <w:tr w:rsidR="00251B95" w:rsidRPr="00251B95" w14:paraId="237B8EE8" w14:textId="77777777" w:rsidTr="0093104D">
              <w:trPr>
                <w:cantSplit/>
                <w:trHeight w:val="340"/>
                <w:jc w:val="center"/>
              </w:trPr>
              <w:tc>
                <w:tcPr>
                  <w:tcW w:w="240" w:type="dxa"/>
                  <w:shd w:val="clear" w:color="auto" w:fill="FFFFFF" w:themeFill="background1"/>
                  <w:vAlign w:val="center"/>
                </w:tcPr>
                <w:p w14:paraId="6FBCDE42" w14:textId="77777777" w:rsidR="00251B95" w:rsidRPr="00251B95" w:rsidRDefault="00251B95" w:rsidP="00251B95">
                  <w:pPr>
                    <w:keepNext/>
                    <w:spacing w:after="0" w:line="276" w:lineRule="auto"/>
                    <w:jc w:val="center"/>
                    <w:outlineLvl w:val="3"/>
                    <w:rPr>
                      <w:rFonts w:ascii="Arial" w:eastAsia="Times New Roman" w:hAnsi="Arial" w:cs="Arial"/>
                      <w:b/>
                      <w:bCs/>
                      <w:sz w:val="20"/>
                      <w:szCs w:val="24"/>
                    </w:rPr>
                  </w:pPr>
                </w:p>
              </w:tc>
              <w:tc>
                <w:tcPr>
                  <w:tcW w:w="240" w:type="dxa"/>
                  <w:shd w:val="clear" w:color="auto" w:fill="FFFFFF" w:themeFill="background1"/>
                  <w:vAlign w:val="center"/>
                </w:tcPr>
                <w:p w14:paraId="3BA77D38" w14:textId="77777777" w:rsidR="00251B95" w:rsidRPr="00251B95" w:rsidRDefault="00251B95" w:rsidP="00251B95">
                  <w:pPr>
                    <w:keepNext/>
                    <w:spacing w:after="0" w:line="276" w:lineRule="auto"/>
                    <w:jc w:val="center"/>
                    <w:outlineLvl w:val="3"/>
                    <w:rPr>
                      <w:rFonts w:ascii="Arial" w:eastAsia="Times New Roman" w:hAnsi="Arial" w:cs="Arial"/>
                      <w:b/>
                      <w:bCs/>
                      <w:sz w:val="20"/>
                      <w:szCs w:val="24"/>
                    </w:rPr>
                  </w:pPr>
                </w:p>
              </w:tc>
            </w:tr>
          </w:tbl>
          <w:p w14:paraId="562631A6" w14:textId="77777777" w:rsidR="00251B95" w:rsidRPr="00251B95" w:rsidRDefault="00251B95" w:rsidP="00251B95">
            <w:pPr>
              <w:spacing w:after="0" w:line="276" w:lineRule="auto"/>
              <w:jc w:val="center"/>
              <w:rPr>
                <w:rFonts w:ascii="Arial" w:eastAsia="Times New Roman" w:hAnsi="Arial" w:cs="Times New Roman"/>
                <w:sz w:val="20"/>
                <w:szCs w:val="24"/>
              </w:rPr>
            </w:pPr>
          </w:p>
        </w:tc>
        <w:tc>
          <w:tcPr>
            <w:tcW w:w="2552" w:type="dxa"/>
            <w:shd w:val="clear" w:color="auto" w:fill="auto"/>
            <w:vAlign w:val="center"/>
          </w:tcPr>
          <w:tbl>
            <w:tblPr>
              <w:tblW w:w="0" w:type="auto"/>
              <w:jc w:val="center"/>
              <w:tblBorders>
                <w:top w:val="single" w:sz="4" w:space="0" w:color="auto"/>
                <w:left w:val="single" w:sz="4" w:space="0" w:color="auto"/>
                <w:bottom w:val="single" w:sz="4" w:space="0" w:color="auto"/>
                <w:right w:val="single" w:sz="4" w:space="0" w:color="auto"/>
              </w:tblBorders>
              <w:tblLayout w:type="fixed"/>
              <w:tblCellMar>
                <w:left w:w="0" w:type="dxa"/>
                <w:right w:w="0" w:type="dxa"/>
              </w:tblCellMar>
              <w:tblLook w:val="0000" w:firstRow="0" w:lastRow="0" w:firstColumn="0" w:lastColumn="0" w:noHBand="0" w:noVBand="0"/>
            </w:tblPr>
            <w:tblGrid>
              <w:gridCol w:w="2438"/>
            </w:tblGrid>
            <w:tr w:rsidR="00251B95" w:rsidRPr="00251B95" w14:paraId="755BB5D2" w14:textId="77777777" w:rsidTr="0093104D">
              <w:trPr>
                <w:trHeight w:val="340"/>
                <w:jc w:val="center"/>
              </w:trPr>
              <w:tc>
                <w:tcPr>
                  <w:tcW w:w="2438"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24B7F34" w14:textId="77777777" w:rsidR="00251B95" w:rsidRPr="00251B95" w:rsidRDefault="00251B95" w:rsidP="00251B95">
                  <w:pPr>
                    <w:keepNext/>
                    <w:tabs>
                      <w:tab w:val="left" w:pos="3598"/>
                    </w:tabs>
                    <w:spacing w:after="0" w:line="276" w:lineRule="auto"/>
                    <w:jc w:val="center"/>
                    <w:outlineLvl w:val="3"/>
                    <w:rPr>
                      <w:rFonts w:ascii="Arial" w:eastAsia="Times New Roman" w:hAnsi="Arial" w:cs="Arial"/>
                      <w:b/>
                      <w:bCs/>
                      <w:sz w:val="20"/>
                      <w:szCs w:val="24"/>
                    </w:rPr>
                  </w:pPr>
                </w:p>
              </w:tc>
            </w:tr>
          </w:tbl>
          <w:p w14:paraId="5A5B2183" w14:textId="77777777" w:rsidR="00251B95" w:rsidRPr="00251B95" w:rsidRDefault="00251B95" w:rsidP="00251B95">
            <w:pPr>
              <w:spacing w:after="0" w:line="276" w:lineRule="auto"/>
              <w:jc w:val="center"/>
              <w:rPr>
                <w:rFonts w:ascii="Arial" w:eastAsia="Times New Roman" w:hAnsi="Arial" w:cs="Times New Roman"/>
                <w:sz w:val="20"/>
                <w:szCs w:val="24"/>
              </w:rPr>
            </w:pPr>
          </w:p>
        </w:tc>
        <w:tc>
          <w:tcPr>
            <w:tcW w:w="1701" w:type="dxa"/>
            <w:tcBorders>
              <w:right w:val="single" w:sz="4" w:space="0" w:color="auto"/>
            </w:tcBorders>
            <w:shd w:val="clear" w:color="auto" w:fill="auto"/>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6F33E6" w:rsidRPr="00251B95" w14:paraId="414B87B2" w14:textId="77777777" w:rsidTr="0093104D">
              <w:trPr>
                <w:trHeight w:val="340"/>
                <w:jc w:val="center"/>
              </w:trPr>
              <w:tc>
                <w:tcPr>
                  <w:tcW w:w="227" w:type="dxa"/>
                  <w:shd w:val="clear" w:color="auto" w:fill="FFFFFF" w:themeFill="background1"/>
                  <w:vAlign w:val="center"/>
                </w:tcPr>
                <w:p w14:paraId="752191E7"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p>
              </w:tc>
              <w:tc>
                <w:tcPr>
                  <w:tcW w:w="227" w:type="dxa"/>
                  <w:tcBorders>
                    <w:top w:val="single" w:sz="4" w:space="0" w:color="auto"/>
                    <w:bottom w:val="single" w:sz="4" w:space="0" w:color="auto"/>
                    <w:right w:val="single" w:sz="4" w:space="0" w:color="auto"/>
                  </w:tcBorders>
                  <w:shd w:val="clear" w:color="auto" w:fill="FFFFFF" w:themeFill="background1"/>
                  <w:vAlign w:val="center"/>
                </w:tcPr>
                <w:p w14:paraId="23E739AA"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p>
              </w:tc>
              <w:tc>
                <w:tcPr>
                  <w:tcW w:w="96" w:type="dxa"/>
                  <w:tcBorders>
                    <w:top w:val="nil"/>
                    <w:left w:val="single" w:sz="4" w:space="0" w:color="auto"/>
                    <w:bottom w:val="nil"/>
                    <w:right w:val="single" w:sz="4" w:space="0" w:color="auto"/>
                  </w:tcBorders>
                  <w:vAlign w:val="center"/>
                </w:tcPr>
                <w:p w14:paraId="789BF437"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r w:rsidRPr="00251B95">
                    <w:rPr>
                      <w:rFonts w:ascii="Arial" w:eastAsia="Times New Roman" w:hAnsi="Arial" w:cs="Times New Roman"/>
                      <w:b/>
                      <w:bCs/>
                      <w:sz w:val="20"/>
                      <w:szCs w:val="24"/>
                    </w:rPr>
                    <w:t>.</w:t>
                  </w:r>
                </w:p>
              </w:tc>
              <w:tc>
                <w:tcPr>
                  <w:tcW w:w="227" w:type="dxa"/>
                  <w:tcBorders>
                    <w:top w:val="single" w:sz="4" w:space="0" w:color="auto"/>
                    <w:left w:val="single" w:sz="4" w:space="0" w:color="auto"/>
                    <w:bottom w:val="single" w:sz="4" w:space="0" w:color="auto"/>
                  </w:tcBorders>
                  <w:shd w:val="clear" w:color="auto" w:fill="FFFFFF" w:themeFill="background1"/>
                  <w:vAlign w:val="center"/>
                </w:tcPr>
                <w:p w14:paraId="11F4CA6F"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p>
              </w:tc>
              <w:tc>
                <w:tcPr>
                  <w:tcW w:w="227" w:type="dxa"/>
                  <w:tcBorders>
                    <w:top w:val="single" w:sz="4" w:space="0" w:color="auto"/>
                    <w:bottom w:val="single" w:sz="4" w:space="0" w:color="auto"/>
                    <w:right w:val="single" w:sz="4" w:space="0" w:color="auto"/>
                  </w:tcBorders>
                  <w:shd w:val="clear" w:color="auto" w:fill="FFFFFF" w:themeFill="background1"/>
                  <w:vAlign w:val="center"/>
                </w:tcPr>
                <w:p w14:paraId="7706BFE4"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p>
              </w:tc>
              <w:tc>
                <w:tcPr>
                  <w:tcW w:w="96" w:type="dxa"/>
                  <w:tcBorders>
                    <w:top w:val="nil"/>
                    <w:left w:val="single" w:sz="4" w:space="0" w:color="auto"/>
                    <w:bottom w:val="nil"/>
                    <w:right w:val="single" w:sz="4" w:space="0" w:color="auto"/>
                  </w:tcBorders>
                  <w:vAlign w:val="center"/>
                </w:tcPr>
                <w:p w14:paraId="58FC772D"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r w:rsidRPr="00251B95">
                    <w:rPr>
                      <w:rFonts w:ascii="Arial" w:eastAsia="Times New Roman" w:hAnsi="Arial" w:cs="Times New Roman"/>
                      <w:b/>
                      <w:bCs/>
                      <w:sz w:val="20"/>
                      <w:szCs w:val="24"/>
                    </w:rPr>
                    <w:t>.</w:t>
                  </w:r>
                </w:p>
              </w:tc>
              <w:tc>
                <w:tcPr>
                  <w:tcW w:w="227" w:type="dxa"/>
                  <w:tcBorders>
                    <w:top w:val="single" w:sz="4" w:space="0" w:color="auto"/>
                    <w:left w:val="single" w:sz="4" w:space="0" w:color="auto"/>
                    <w:bottom w:val="single" w:sz="4" w:space="0" w:color="auto"/>
                  </w:tcBorders>
                  <w:shd w:val="clear" w:color="auto" w:fill="FFFFFF" w:themeFill="background1"/>
                  <w:vAlign w:val="center"/>
                </w:tcPr>
                <w:p w14:paraId="6874E22C"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p>
              </w:tc>
              <w:tc>
                <w:tcPr>
                  <w:tcW w:w="227" w:type="dxa"/>
                  <w:shd w:val="clear" w:color="auto" w:fill="FFFFFF" w:themeFill="background1"/>
                  <w:vAlign w:val="center"/>
                </w:tcPr>
                <w:p w14:paraId="6715903E"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p>
              </w:tc>
            </w:tr>
          </w:tbl>
          <w:p w14:paraId="09A18418" w14:textId="77777777" w:rsidR="00251B95" w:rsidRPr="00251B95" w:rsidRDefault="00251B95" w:rsidP="00251B95">
            <w:pPr>
              <w:spacing w:after="0" w:line="276" w:lineRule="auto"/>
              <w:jc w:val="center"/>
              <w:rPr>
                <w:rFonts w:ascii="Arial" w:eastAsia="Times New Roman" w:hAnsi="Arial" w:cs="Times New Roman"/>
                <w:sz w:val="20"/>
                <w:szCs w:val="24"/>
              </w:rPr>
            </w:pPr>
          </w:p>
        </w:tc>
        <w:tc>
          <w:tcPr>
            <w:tcW w:w="1701" w:type="dxa"/>
            <w:tcBorders>
              <w:left w:val="single" w:sz="4" w:space="0" w:color="auto"/>
            </w:tcBorders>
            <w:shd w:val="clear" w:color="auto" w:fill="auto"/>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6F33E6" w:rsidRPr="00251B95" w14:paraId="348ED37F" w14:textId="77777777" w:rsidTr="0093104D">
              <w:trPr>
                <w:trHeight w:val="340"/>
                <w:jc w:val="center"/>
              </w:trPr>
              <w:tc>
                <w:tcPr>
                  <w:tcW w:w="227" w:type="dxa"/>
                  <w:shd w:val="clear" w:color="auto" w:fill="FFFFFF" w:themeFill="background1"/>
                  <w:vAlign w:val="center"/>
                </w:tcPr>
                <w:p w14:paraId="14554AB0"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p>
              </w:tc>
              <w:tc>
                <w:tcPr>
                  <w:tcW w:w="227" w:type="dxa"/>
                  <w:tcBorders>
                    <w:top w:val="single" w:sz="4" w:space="0" w:color="auto"/>
                    <w:bottom w:val="single" w:sz="4" w:space="0" w:color="auto"/>
                    <w:right w:val="single" w:sz="4" w:space="0" w:color="auto"/>
                  </w:tcBorders>
                  <w:shd w:val="clear" w:color="auto" w:fill="FFFFFF" w:themeFill="background1"/>
                  <w:vAlign w:val="center"/>
                </w:tcPr>
                <w:p w14:paraId="271EFDBB"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p>
              </w:tc>
              <w:tc>
                <w:tcPr>
                  <w:tcW w:w="96" w:type="dxa"/>
                  <w:tcBorders>
                    <w:top w:val="nil"/>
                    <w:left w:val="single" w:sz="4" w:space="0" w:color="auto"/>
                    <w:bottom w:val="nil"/>
                    <w:right w:val="single" w:sz="4" w:space="0" w:color="auto"/>
                  </w:tcBorders>
                  <w:vAlign w:val="center"/>
                </w:tcPr>
                <w:p w14:paraId="6AF8C6D2"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r w:rsidRPr="00251B95">
                    <w:rPr>
                      <w:rFonts w:ascii="Arial" w:eastAsia="Times New Roman" w:hAnsi="Arial" w:cs="Times New Roman"/>
                      <w:b/>
                      <w:bCs/>
                      <w:sz w:val="20"/>
                      <w:szCs w:val="24"/>
                    </w:rPr>
                    <w:t>.</w:t>
                  </w:r>
                </w:p>
              </w:tc>
              <w:tc>
                <w:tcPr>
                  <w:tcW w:w="227" w:type="dxa"/>
                  <w:tcBorders>
                    <w:top w:val="single" w:sz="4" w:space="0" w:color="auto"/>
                    <w:left w:val="single" w:sz="4" w:space="0" w:color="auto"/>
                    <w:bottom w:val="single" w:sz="4" w:space="0" w:color="auto"/>
                  </w:tcBorders>
                  <w:shd w:val="clear" w:color="auto" w:fill="FFFFFF" w:themeFill="background1"/>
                  <w:vAlign w:val="center"/>
                </w:tcPr>
                <w:p w14:paraId="64F068F6"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p>
              </w:tc>
              <w:tc>
                <w:tcPr>
                  <w:tcW w:w="227" w:type="dxa"/>
                  <w:tcBorders>
                    <w:top w:val="single" w:sz="4" w:space="0" w:color="auto"/>
                    <w:bottom w:val="single" w:sz="4" w:space="0" w:color="auto"/>
                    <w:right w:val="single" w:sz="4" w:space="0" w:color="auto"/>
                  </w:tcBorders>
                  <w:shd w:val="clear" w:color="auto" w:fill="FFFFFF" w:themeFill="background1"/>
                  <w:vAlign w:val="center"/>
                </w:tcPr>
                <w:p w14:paraId="75F79D2D"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p>
              </w:tc>
              <w:tc>
                <w:tcPr>
                  <w:tcW w:w="96" w:type="dxa"/>
                  <w:tcBorders>
                    <w:top w:val="nil"/>
                    <w:left w:val="single" w:sz="4" w:space="0" w:color="auto"/>
                    <w:bottom w:val="nil"/>
                    <w:right w:val="single" w:sz="4" w:space="0" w:color="auto"/>
                  </w:tcBorders>
                  <w:vAlign w:val="center"/>
                </w:tcPr>
                <w:p w14:paraId="3755B232"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r w:rsidRPr="00251B95">
                    <w:rPr>
                      <w:rFonts w:ascii="Arial" w:eastAsia="Times New Roman" w:hAnsi="Arial" w:cs="Times New Roman"/>
                      <w:b/>
                      <w:bCs/>
                      <w:sz w:val="20"/>
                      <w:szCs w:val="24"/>
                    </w:rPr>
                    <w:t>.</w:t>
                  </w:r>
                </w:p>
              </w:tc>
              <w:tc>
                <w:tcPr>
                  <w:tcW w:w="227" w:type="dxa"/>
                  <w:tcBorders>
                    <w:top w:val="single" w:sz="4" w:space="0" w:color="auto"/>
                    <w:left w:val="single" w:sz="4" w:space="0" w:color="auto"/>
                    <w:bottom w:val="single" w:sz="4" w:space="0" w:color="auto"/>
                  </w:tcBorders>
                  <w:shd w:val="clear" w:color="auto" w:fill="FFFFFF" w:themeFill="background1"/>
                  <w:vAlign w:val="center"/>
                </w:tcPr>
                <w:p w14:paraId="6DA202E6"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p>
              </w:tc>
              <w:tc>
                <w:tcPr>
                  <w:tcW w:w="227" w:type="dxa"/>
                  <w:shd w:val="clear" w:color="auto" w:fill="FFFFFF" w:themeFill="background1"/>
                  <w:vAlign w:val="center"/>
                </w:tcPr>
                <w:p w14:paraId="7B56307B"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p>
              </w:tc>
            </w:tr>
          </w:tbl>
          <w:p w14:paraId="66548FDE" w14:textId="77777777" w:rsidR="00251B95" w:rsidRPr="00251B95" w:rsidRDefault="00251B95" w:rsidP="00251B95">
            <w:pPr>
              <w:spacing w:after="0" w:line="276" w:lineRule="auto"/>
              <w:jc w:val="center"/>
              <w:rPr>
                <w:rFonts w:ascii="Arial" w:eastAsia="Times New Roman" w:hAnsi="Arial" w:cs="Times New Roman"/>
                <w:sz w:val="20"/>
                <w:szCs w:val="24"/>
              </w:rPr>
            </w:pPr>
          </w:p>
        </w:tc>
        <w:tc>
          <w:tcPr>
            <w:tcW w:w="680" w:type="dxa"/>
            <w:tcBorders>
              <w:right w:val="single" w:sz="4" w:space="0" w:color="auto"/>
            </w:tcBorders>
            <w:shd w:val="clear" w:color="auto" w:fill="auto"/>
            <w:vAlign w:val="center"/>
          </w:tcPr>
          <w:p w14:paraId="55202498" w14:textId="77777777" w:rsidR="00251B95" w:rsidRPr="00251B95" w:rsidRDefault="00251B95" w:rsidP="00251B95">
            <w:pPr>
              <w:spacing w:after="0" w:line="276" w:lineRule="auto"/>
              <w:jc w:val="center"/>
              <w:rPr>
                <w:rFonts w:ascii="Arial" w:eastAsia="Times New Roman" w:hAnsi="Arial" w:cs="Arial"/>
                <w:sz w:val="20"/>
                <w:szCs w:val="20"/>
              </w:rPr>
            </w:pPr>
          </w:p>
        </w:tc>
        <w:tc>
          <w:tcPr>
            <w:tcW w:w="681" w:type="dxa"/>
            <w:tcBorders>
              <w:left w:val="single" w:sz="4" w:space="0" w:color="auto"/>
              <w:right w:val="single" w:sz="4" w:space="0" w:color="auto"/>
            </w:tcBorders>
            <w:shd w:val="clear" w:color="auto" w:fill="auto"/>
            <w:vAlign w:val="center"/>
          </w:tcPr>
          <w:p w14:paraId="4D28B91A" w14:textId="77777777" w:rsidR="00251B95" w:rsidRPr="00251B95" w:rsidRDefault="00251B95" w:rsidP="00251B95">
            <w:pPr>
              <w:spacing w:after="0" w:line="276" w:lineRule="auto"/>
              <w:jc w:val="center"/>
              <w:rPr>
                <w:rFonts w:ascii="Arial" w:eastAsia="Times New Roman" w:hAnsi="Arial" w:cs="Arial"/>
                <w:sz w:val="20"/>
                <w:szCs w:val="20"/>
              </w:rPr>
            </w:pPr>
          </w:p>
        </w:tc>
        <w:tc>
          <w:tcPr>
            <w:tcW w:w="680" w:type="dxa"/>
            <w:tcBorders>
              <w:left w:val="single" w:sz="4" w:space="0" w:color="auto"/>
            </w:tcBorders>
            <w:shd w:val="clear" w:color="auto" w:fill="auto"/>
            <w:vAlign w:val="center"/>
          </w:tcPr>
          <w:p w14:paraId="2E520B24" w14:textId="77777777" w:rsidR="00251B95" w:rsidRPr="00251B95" w:rsidRDefault="00251B95" w:rsidP="00251B95">
            <w:pPr>
              <w:spacing w:after="0" w:line="276" w:lineRule="auto"/>
              <w:jc w:val="center"/>
              <w:rPr>
                <w:rFonts w:ascii="Arial" w:eastAsia="Times New Roman" w:hAnsi="Arial" w:cs="Arial"/>
                <w:sz w:val="20"/>
                <w:szCs w:val="20"/>
                <w:highlight w:val="yellow"/>
              </w:rPr>
            </w:pPr>
          </w:p>
        </w:tc>
        <w:tc>
          <w:tcPr>
            <w:tcW w:w="681" w:type="dxa"/>
            <w:tcBorders>
              <w:left w:val="single" w:sz="4" w:space="0" w:color="auto"/>
            </w:tcBorders>
            <w:vAlign w:val="center"/>
          </w:tcPr>
          <w:p w14:paraId="1C821EC0" w14:textId="77777777" w:rsidR="00251B95" w:rsidRPr="00251B95" w:rsidRDefault="00251B95" w:rsidP="00251B95">
            <w:pPr>
              <w:spacing w:after="0" w:line="276" w:lineRule="auto"/>
              <w:jc w:val="center"/>
              <w:rPr>
                <w:rFonts w:ascii="Arial" w:eastAsia="Times New Roman" w:hAnsi="Arial" w:cs="Arial"/>
                <w:sz w:val="20"/>
                <w:szCs w:val="20"/>
              </w:rPr>
            </w:pPr>
          </w:p>
        </w:tc>
      </w:tr>
      <w:tr w:rsidR="00251B95" w:rsidRPr="00251B95" w14:paraId="0B3F9FE7" w14:textId="77777777" w:rsidTr="0093104D">
        <w:trPr>
          <w:trHeight w:val="397"/>
        </w:trPr>
        <w:tc>
          <w:tcPr>
            <w:tcW w:w="675" w:type="dxa"/>
            <w:shd w:val="clear" w:color="auto" w:fill="auto"/>
            <w:vAlign w:val="center"/>
          </w:tcPr>
          <w:tbl>
            <w:tblPr>
              <w:tblW w:w="480"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40"/>
              <w:gridCol w:w="240"/>
            </w:tblGrid>
            <w:tr w:rsidR="00251B95" w:rsidRPr="00251B95" w14:paraId="43146F0D" w14:textId="77777777" w:rsidTr="0093104D">
              <w:trPr>
                <w:cantSplit/>
                <w:trHeight w:val="340"/>
                <w:jc w:val="center"/>
              </w:trPr>
              <w:tc>
                <w:tcPr>
                  <w:tcW w:w="240" w:type="dxa"/>
                  <w:shd w:val="clear" w:color="auto" w:fill="FFFFFF" w:themeFill="background1"/>
                  <w:vAlign w:val="center"/>
                </w:tcPr>
                <w:p w14:paraId="76B696DE" w14:textId="77777777" w:rsidR="00251B95" w:rsidRPr="00251B95" w:rsidRDefault="00251B95" w:rsidP="00251B95">
                  <w:pPr>
                    <w:keepNext/>
                    <w:spacing w:after="0" w:line="276" w:lineRule="auto"/>
                    <w:jc w:val="center"/>
                    <w:outlineLvl w:val="3"/>
                    <w:rPr>
                      <w:rFonts w:ascii="Arial" w:eastAsia="Times New Roman" w:hAnsi="Arial" w:cs="Arial"/>
                      <w:b/>
                      <w:bCs/>
                      <w:sz w:val="20"/>
                      <w:szCs w:val="24"/>
                    </w:rPr>
                  </w:pPr>
                </w:p>
              </w:tc>
              <w:tc>
                <w:tcPr>
                  <w:tcW w:w="240" w:type="dxa"/>
                  <w:shd w:val="clear" w:color="auto" w:fill="FFFFFF" w:themeFill="background1"/>
                  <w:vAlign w:val="center"/>
                </w:tcPr>
                <w:p w14:paraId="55C6B4D7" w14:textId="77777777" w:rsidR="00251B95" w:rsidRPr="00251B95" w:rsidRDefault="00251B95" w:rsidP="00251B95">
                  <w:pPr>
                    <w:keepNext/>
                    <w:spacing w:after="0" w:line="276" w:lineRule="auto"/>
                    <w:jc w:val="center"/>
                    <w:outlineLvl w:val="3"/>
                    <w:rPr>
                      <w:rFonts w:ascii="Arial" w:eastAsia="Times New Roman" w:hAnsi="Arial" w:cs="Arial"/>
                      <w:b/>
                      <w:bCs/>
                      <w:sz w:val="20"/>
                      <w:szCs w:val="24"/>
                    </w:rPr>
                  </w:pPr>
                </w:p>
              </w:tc>
            </w:tr>
          </w:tbl>
          <w:p w14:paraId="01F5227D" w14:textId="77777777" w:rsidR="00251B95" w:rsidRPr="00251B95" w:rsidRDefault="00251B95" w:rsidP="00251B95">
            <w:pPr>
              <w:spacing w:after="0" w:line="276" w:lineRule="auto"/>
              <w:jc w:val="center"/>
              <w:rPr>
                <w:rFonts w:ascii="Arial" w:eastAsia="Times New Roman" w:hAnsi="Arial" w:cs="Times New Roman"/>
                <w:sz w:val="20"/>
                <w:szCs w:val="24"/>
              </w:rPr>
            </w:pPr>
          </w:p>
        </w:tc>
        <w:tc>
          <w:tcPr>
            <w:tcW w:w="2552" w:type="dxa"/>
            <w:shd w:val="clear" w:color="auto" w:fill="auto"/>
            <w:vAlign w:val="center"/>
          </w:tcPr>
          <w:tbl>
            <w:tblPr>
              <w:tblW w:w="0" w:type="auto"/>
              <w:jc w:val="center"/>
              <w:tblBorders>
                <w:top w:val="single" w:sz="4" w:space="0" w:color="auto"/>
                <w:left w:val="single" w:sz="4" w:space="0" w:color="auto"/>
                <w:bottom w:val="single" w:sz="4" w:space="0" w:color="auto"/>
                <w:right w:val="single" w:sz="4" w:space="0" w:color="auto"/>
              </w:tblBorders>
              <w:tblLayout w:type="fixed"/>
              <w:tblCellMar>
                <w:left w:w="0" w:type="dxa"/>
                <w:right w:w="0" w:type="dxa"/>
              </w:tblCellMar>
              <w:tblLook w:val="0000" w:firstRow="0" w:lastRow="0" w:firstColumn="0" w:lastColumn="0" w:noHBand="0" w:noVBand="0"/>
            </w:tblPr>
            <w:tblGrid>
              <w:gridCol w:w="2438"/>
            </w:tblGrid>
            <w:tr w:rsidR="00251B95" w:rsidRPr="00251B95" w14:paraId="00C1C6AE" w14:textId="77777777" w:rsidTr="0093104D">
              <w:trPr>
                <w:trHeight w:val="340"/>
                <w:jc w:val="center"/>
              </w:trPr>
              <w:tc>
                <w:tcPr>
                  <w:tcW w:w="2438"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438C3F1" w14:textId="77777777" w:rsidR="00251B95" w:rsidRPr="00251B95" w:rsidRDefault="00251B95" w:rsidP="00251B95">
                  <w:pPr>
                    <w:keepNext/>
                    <w:tabs>
                      <w:tab w:val="left" w:pos="3598"/>
                    </w:tabs>
                    <w:spacing w:after="0" w:line="276" w:lineRule="auto"/>
                    <w:jc w:val="center"/>
                    <w:outlineLvl w:val="3"/>
                    <w:rPr>
                      <w:rFonts w:ascii="Arial" w:eastAsia="Times New Roman" w:hAnsi="Arial" w:cs="Arial"/>
                      <w:b/>
                      <w:bCs/>
                      <w:sz w:val="20"/>
                      <w:szCs w:val="24"/>
                    </w:rPr>
                  </w:pPr>
                </w:p>
              </w:tc>
            </w:tr>
          </w:tbl>
          <w:p w14:paraId="24EFA853" w14:textId="77777777" w:rsidR="00251B95" w:rsidRPr="00251B95" w:rsidRDefault="00251B95" w:rsidP="00251B95">
            <w:pPr>
              <w:spacing w:after="0" w:line="276" w:lineRule="auto"/>
              <w:jc w:val="center"/>
              <w:rPr>
                <w:rFonts w:ascii="Arial" w:eastAsia="Times New Roman" w:hAnsi="Arial" w:cs="Times New Roman"/>
                <w:sz w:val="20"/>
                <w:szCs w:val="24"/>
              </w:rPr>
            </w:pPr>
          </w:p>
        </w:tc>
        <w:tc>
          <w:tcPr>
            <w:tcW w:w="1701" w:type="dxa"/>
            <w:tcBorders>
              <w:right w:val="single" w:sz="4" w:space="0" w:color="auto"/>
            </w:tcBorders>
            <w:shd w:val="clear" w:color="auto" w:fill="auto"/>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6F33E6" w:rsidRPr="00251B95" w14:paraId="3310C661" w14:textId="77777777" w:rsidTr="0093104D">
              <w:trPr>
                <w:trHeight w:val="340"/>
                <w:jc w:val="center"/>
              </w:trPr>
              <w:tc>
                <w:tcPr>
                  <w:tcW w:w="227" w:type="dxa"/>
                  <w:shd w:val="clear" w:color="auto" w:fill="FFFFFF" w:themeFill="background1"/>
                  <w:vAlign w:val="center"/>
                </w:tcPr>
                <w:p w14:paraId="19194AF4"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p>
              </w:tc>
              <w:tc>
                <w:tcPr>
                  <w:tcW w:w="227" w:type="dxa"/>
                  <w:tcBorders>
                    <w:top w:val="single" w:sz="4" w:space="0" w:color="auto"/>
                    <w:bottom w:val="single" w:sz="4" w:space="0" w:color="auto"/>
                    <w:right w:val="single" w:sz="4" w:space="0" w:color="auto"/>
                  </w:tcBorders>
                  <w:shd w:val="clear" w:color="auto" w:fill="FFFFFF" w:themeFill="background1"/>
                  <w:vAlign w:val="center"/>
                </w:tcPr>
                <w:p w14:paraId="7A5D269A"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p>
              </w:tc>
              <w:tc>
                <w:tcPr>
                  <w:tcW w:w="96" w:type="dxa"/>
                  <w:tcBorders>
                    <w:top w:val="nil"/>
                    <w:left w:val="single" w:sz="4" w:space="0" w:color="auto"/>
                    <w:bottom w:val="nil"/>
                    <w:right w:val="single" w:sz="4" w:space="0" w:color="auto"/>
                  </w:tcBorders>
                  <w:vAlign w:val="center"/>
                </w:tcPr>
                <w:p w14:paraId="629ECDBA"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r w:rsidRPr="00251B95">
                    <w:rPr>
                      <w:rFonts w:ascii="Arial" w:eastAsia="Times New Roman" w:hAnsi="Arial" w:cs="Times New Roman"/>
                      <w:b/>
                      <w:bCs/>
                      <w:sz w:val="20"/>
                      <w:szCs w:val="24"/>
                    </w:rPr>
                    <w:t>.</w:t>
                  </w:r>
                </w:p>
              </w:tc>
              <w:tc>
                <w:tcPr>
                  <w:tcW w:w="227" w:type="dxa"/>
                  <w:tcBorders>
                    <w:top w:val="single" w:sz="4" w:space="0" w:color="auto"/>
                    <w:left w:val="single" w:sz="4" w:space="0" w:color="auto"/>
                    <w:bottom w:val="single" w:sz="4" w:space="0" w:color="auto"/>
                  </w:tcBorders>
                  <w:shd w:val="clear" w:color="auto" w:fill="FFFFFF" w:themeFill="background1"/>
                  <w:vAlign w:val="center"/>
                </w:tcPr>
                <w:p w14:paraId="014750D6"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p>
              </w:tc>
              <w:tc>
                <w:tcPr>
                  <w:tcW w:w="227" w:type="dxa"/>
                  <w:tcBorders>
                    <w:top w:val="single" w:sz="4" w:space="0" w:color="auto"/>
                    <w:bottom w:val="single" w:sz="4" w:space="0" w:color="auto"/>
                    <w:right w:val="single" w:sz="4" w:space="0" w:color="auto"/>
                  </w:tcBorders>
                  <w:shd w:val="clear" w:color="auto" w:fill="FFFFFF" w:themeFill="background1"/>
                  <w:vAlign w:val="center"/>
                </w:tcPr>
                <w:p w14:paraId="27F4C350"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p>
              </w:tc>
              <w:tc>
                <w:tcPr>
                  <w:tcW w:w="96" w:type="dxa"/>
                  <w:tcBorders>
                    <w:top w:val="nil"/>
                    <w:left w:val="single" w:sz="4" w:space="0" w:color="auto"/>
                    <w:bottom w:val="nil"/>
                    <w:right w:val="single" w:sz="4" w:space="0" w:color="auto"/>
                  </w:tcBorders>
                  <w:vAlign w:val="center"/>
                </w:tcPr>
                <w:p w14:paraId="73F595EC"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r w:rsidRPr="00251B95">
                    <w:rPr>
                      <w:rFonts w:ascii="Arial" w:eastAsia="Times New Roman" w:hAnsi="Arial" w:cs="Times New Roman"/>
                      <w:b/>
                      <w:bCs/>
                      <w:sz w:val="20"/>
                      <w:szCs w:val="24"/>
                    </w:rPr>
                    <w:t>.</w:t>
                  </w:r>
                </w:p>
              </w:tc>
              <w:tc>
                <w:tcPr>
                  <w:tcW w:w="227" w:type="dxa"/>
                  <w:tcBorders>
                    <w:top w:val="single" w:sz="4" w:space="0" w:color="auto"/>
                    <w:left w:val="single" w:sz="4" w:space="0" w:color="auto"/>
                    <w:bottom w:val="single" w:sz="4" w:space="0" w:color="auto"/>
                  </w:tcBorders>
                  <w:shd w:val="clear" w:color="auto" w:fill="FFFFFF" w:themeFill="background1"/>
                  <w:vAlign w:val="center"/>
                </w:tcPr>
                <w:p w14:paraId="2F857D7A"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p>
              </w:tc>
              <w:tc>
                <w:tcPr>
                  <w:tcW w:w="227" w:type="dxa"/>
                  <w:shd w:val="clear" w:color="auto" w:fill="FFFFFF" w:themeFill="background1"/>
                  <w:vAlign w:val="center"/>
                </w:tcPr>
                <w:p w14:paraId="2F2B816C"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p>
              </w:tc>
            </w:tr>
          </w:tbl>
          <w:p w14:paraId="25974F48" w14:textId="77777777" w:rsidR="00251B95" w:rsidRPr="00251B95" w:rsidRDefault="00251B95" w:rsidP="00251B95">
            <w:pPr>
              <w:spacing w:after="0" w:line="276" w:lineRule="auto"/>
              <w:jc w:val="center"/>
              <w:rPr>
                <w:rFonts w:ascii="Arial" w:eastAsia="Times New Roman" w:hAnsi="Arial" w:cs="Times New Roman"/>
                <w:sz w:val="20"/>
                <w:szCs w:val="24"/>
              </w:rPr>
            </w:pPr>
          </w:p>
        </w:tc>
        <w:tc>
          <w:tcPr>
            <w:tcW w:w="1701" w:type="dxa"/>
            <w:tcBorders>
              <w:left w:val="single" w:sz="4" w:space="0" w:color="auto"/>
            </w:tcBorders>
            <w:shd w:val="clear" w:color="auto" w:fill="auto"/>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6F33E6" w:rsidRPr="00251B95" w14:paraId="4365A008" w14:textId="77777777" w:rsidTr="0093104D">
              <w:trPr>
                <w:trHeight w:val="340"/>
                <w:jc w:val="center"/>
              </w:trPr>
              <w:tc>
                <w:tcPr>
                  <w:tcW w:w="227" w:type="dxa"/>
                  <w:shd w:val="clear" w:color="auto" w:fill="FFFFFF" w:themeFill="background1"/>
                  <w:vAlign w:val="center"/>
                </w:tcPr>
                <w:p w14:paraId="38C9410B"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p>
              </w:tc>
              <w:tc>
                <w:tcPr>
                  <w:tcW w:w="227" w:type="dxa"/>
                  <w:tcBorders>
                    <w:top w:val="single" w:sz="4" w:space="0" w:color="auto"/>
                    <w:bottom w:val="single" w:sz="4" w:space="0" w:color="auto"/>
                    <w:right w:val="single" w:sz="4" w:space="0" w:color="auto"/>
                  </w:tcBorders>
                  <w:shd w:val="clear" w:color="auto" w:fill="FFFFFF" w:themeFill="background1"/>
                  <w:vAlign w:val="center"/>
                </w:tcPr>
                <w:p w14:paraId="1BD10C34"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p>
              </w:tc>
              <w:tc>
                <w:tcPr>
                  <w:tcW w:w="96" w:type="dxa"/>
                  <w:tcBorders>
                    <w:top w:val="nil"/>
                    <w:left w:val="single" w:sz="4" w:space="0" w:color="auto"/>
                    <w:bottom w:val="nil"/>
                    <w:right w:val="single" w:sz="4" w:space="0" w:color="auto"/>
                  </w:tcBorders>
                  <w:vAlign w:val="center"/>
                </w:tcPr>
                <w:p w14:paraId="3DCDEC20"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r w:rsidRPr="00251B95">
                    <w:rPr>
                      <w:rFonts w:ascii="Arial" w:eastAsia="Times New Roman" w:hAnsi="Arial" w:cs="Times New Roman"/>
                      <w:b/>
                      <w:bCs/>
                      <w:sz w:val="20"/>
                      <w:szCs w:val="24"/>
                    </w:rPr>
                    <w:t>.</w:t>
                  </w:r>
                </w:p>
              </w:tc>
              <w:tc>
                <w:tcPr>
                  <w:tcW w:w="227" w:type="dxa"/>
                  <w:tcBorders>
                    <w:top w:val="single" w:sz="4" w:space="0" w:color="auto"/>
                    <w:left w:val="single" w:sz="4" w:space="0" w:color="auto"/>
                    <w:bottom w:val="single" w:sz="4" w:space="0" w:color="auto"/>
                  </w:tcBorders>
                  <w:shd w:val="clear" w:color="auto" w:fill="FFFFFF" w:themeFill="background1"/>
                  <w:vAlign w:val="center"/>
                </w:tcPr>
                <w:p w14:paraId="1FE85B2C"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p>
              </w:tc>
              <w:tc>
                <w:tcPr>
                  <w:tcW w:w="227" w:type="dxa"/>
                  <w:tcBorders>
                    <w:top w:val="single" w:sz="4" w:space="0" w:color="auto"/>
                    <w:bottom w:val="single" w:sz="4" w:space="0" w:color="auto"/>
                    <w:right w:val="single" w:sz="4" w:space="0" w:color="auto"/>
                  </w:tcBorders>
                  <w:shd w:val="clear" w:color="auto" w:fill="FFFFFF" w:themeFill="background1"/>
                  <w:vAlign w:val="center"/>
                </w:tcPr>
                <w:p w14:paraId="2FFE6EC4"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p>
              </w:tc>
              <w:tc>
                <w:tcPr>
                  <w:tcW w:w="96" w:type="dxa"/>
                  <w:tcBorders>
                    <w:top w:val="nil"/>
                    <w:left w:val="single" w:sz="4" w:space="0" w:color="auto"/>
                    <w:bottom w:val="nil"/>
                    <w:right w:val="single" w:sz="4" w:space="0" w:color="auto"/>
                  </w:tcBorders>
                  <w:vAlign w:val="center"/>
                </w:tcPr>
                <w:p w14:paraId="4EEC2F7E"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r w:rsidRPr="00251B95">
                    <w:rPr>
                      <w:rFonts w:ascii="Arial" w:eastAsia="Times New Roman" w:hAnsi="Arial" w:cs="Times New Roman"/>
                      <w:b/>
                      <w:bCs/>
                      <w:sz w:val="20"/>
                      <w:szCs w:val="24"/>
                    </w:rPr>
                    <w:t>.</w:t>
                  </w:r>
                </w:p>
              </w:tc>
              <w:tc>
                <w:tcPr>
                  <w:tcW w:w="227" w:type="dxa"/>
                  <w:tcBorders>
                    <w:top w:val="single" w:sz="4" w:space="0" w:color="auto"/>
                    <w:left w:val="single" w:sz="4" w:space="0" w:color="auto"/>
                    <w:bottom w:val="single" w:sz="4" w:space="0" w:color="auto"/>
                  </w:tcBorders>
                  <w:shd w:val="clear" w:color="auto" w:fill="FFFFFF" w:themeFill="background1"/>
                  <w:vAlign w:val="center"/>
                </w:tcPr>
                <w:p w14:paraId="55E6C9E4"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p>
              </w:tc>
              <w:tc>
                <w:tcPr>
                  <w:tcW w:w="227" w:type="dxa"/>
                  <w:shd w:val="clear" w:color="auto" w:fill="FFFFFF" w:themeFill="background1"/>
                  <w:vAlign w:val="center"/>
                </w:tcPr>
                <w:p w14:paraId="11DC16DC"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p>
              </w:tc>
            </w:tr>
          </w:tbl>
          <w:p w14:paraId="2CB92FE5" w14:textId="77777777" w:rsidR="00251B95" w:rsidRPr="00251B95" w:rsidRDefault="00251B95" w:rsidP="00251B95">
            <w:pPr>
              <w:spacing w:after="0" w:line="276" w:lineRule="auto"/>
              <w:jc w:val="center"/>
              <w:rPr>
                <w:rFonts w:ascii="Arial" w:eastAsia="Times New Roman" w:hAnsi="Arial" w:cs="Times New Roman"/>
                <w:sz w:val="20"/>
                <w:szCs w:val="24"/>
              </w:rPr>
            </w:pPr>
          </w:p>
        </w:tc>
        <w:tc>
          <w:tcPr>
            <w:tcW w:w="680" w:type="dxa"/>
            <w:tcBorders>
              <w:right w:val="single" w:sz="4" w:space="0" w:color="auto"/>
            </w:tcBorders>
            <w:shd w:val="clear" w:color="auto" w:fill="auto"/>
            <w:vAlign w:val="center"/>
          </w:tcPr>
          <w:p w14:paraId="576F27A0" w14:textId="77777777" w:rsidR="00251B95" w:rsidRPr="00251B95" w:rsidRDefault="00251B95" w:rsidP="00251B95">
            <w:pPr>
              <w:spacing w:after="0" w:line="276" w:lineRule="auto"/>
              <w:jc w:val="center"/>
              <w:rPr>
                <w:rFonts w:ascii="Arial" w:eastAsia="Times New Roman" w:hAnsi="Arial" w:cs="Arial"/>
                <w:sz w:val="20"/>
                <w:szCs w:val="20"/>
              </w:rPr>
            </w:pPr>
          </w:p>
        </w:tc>
        <w:tc>
          <w:tcPr>
            <w:tcW w:w="681" w:type="dxa"/>
            <w:tcBorders>
              <w:left w:val="single" w:sz="4" w:space="0" w:color="auto"/>
              <w:right w:val="single" w:sz="4" w:space="0" w:color="auto"/>
            </w:tcBorders>
            <w:shd w:val="clear" w:color="auto" w:fill="auto"/>
            <w:vAlign w:val="center"/>
          </w:tcPr>
          <w:p w14:paraId="5E50113F" w14:textId="77777777" w:rsidR="00251B95" w:rsidRPr="00251B95" w:rsidRDefault="00251B95" w:rsidP="00251B95">
            <w:pPr>
              <w:spacing w:after="0" w:line="276" w:lineRule="auto"/>
              <w:jc w:val="center"/>
              <w:rPr>
                <w:rFonts w:ascii="Arial" w:eastAsia="Times New Roman" w:hAnsi="Arial" w:cs="Arial"/>
                <w:sz w:val="20"/>
                <w:szCs w:val="20"/>
              </w:rPr>
            </w:pPr>
          </w:p>
        </w:tc>
        <w:tc>
          <w:tcPr>
            <w:tcW w:w="680" w:type="dxa"/>
            <w:tcBorders>
              <w:left w:val="single" w:sz="4" w:space="0" w:color="auto"/>
            </w:tcBorders>
            <w:shd w:val="clear" w:color="auto" w:fill="auto"/>
            <w:vAlign w:val="center"/>
          </w:tcPr>
          <w:p w14:paraId="40B27BD9" w14:textId="77777777" w:rsidR="00251B95" w:rsidRPr="00251B95" w:rsidRDefault="00251B95" w:rsidP="00251B95">
            <w:pPr>
              <w:spacing w:after="0" w:line="276" w:lineRule="auto"/>
              <w:jc w:val="center"/>
              <w:rPr>
                <w:rFonts w:ascii="Arial" w:eastAsia="Times New Roman" w:hAnsi="Arial" w:cs="Arial"/>
                <w:sz w:val="20"/>
                <w:szCs w:val="20"/>
                <w:highlight w:val="yellow"/>
              </w:rPr>
            </w:pPr>
          </w:p>
        </w:tc>
        <w:tc>
          <w:tcPr>
            <w:tcW w:w="681" w:type="dxa"/>
            <w:tcBorders>
              <w:left w:val="single" w:sz="4" w:space="0" w:color="auto"/>
            </w:tcBorders>
            <w:vAlign w:val="center"/>
          </w:tcPr>
          <w:p w14:paraId="1A460522" w14:textId="77777777" w:rsidR="00251B95" w:rsidRPr="00251B95" w:rsidRDefault="00251B95" w:rsidP="00251B95">
            <w:pPr>
              <w:spacing w:after="0" w:line="276" w:lineRule="auto"/>
              <w:jc w:val="center"/>
              <w:rPr>
                <w:rFonts w:ascii="Arial" w:eastAsia="Times New Roman" w:hAnsi="Arial" w:cs="Arial"/>
                <w:sz w:val="20"/>
                <w:szCs w:val="20"/>
              </w:rPr>
            </w:pPr>
          </w:p>
        </w:tc>
      </w:tr>
      <w:tr w:rsidR="00251B95" w:rsidRPr="00251B95" w14:paraId="5AB52434" w14:textId="77777777" w:rsidTr="0093104D">
        <w:trPr>
          <w:trHeight w:val="397"/>
        </w:trPr>
        <w:tc>
          <w:tcPr>
            <w:tcW w:w="675" w:type="dxa"/>
            <w:shd w:val="clear" w:color="auto" w:fill="auto"/>
            <w:vAlign w:val="center"/>
          </w:tcPr>
          <w:tbl>
            <w:tblPr>
              <w:tblW w:w="480"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40"/>
              <w:gridCol w:w="240"/>
            </w:tblGrid>
            <w:tr w:rsidR="00251B95" w:rsidRPr="00251B95" w14:paraId="7AE5C40D" w14:textId="77777777" w:rsidTr="0093104D">
              <w:trPr>
                <w:cantSplit/>
                <w:trHeight w:val="340"/>
                <w:jc w:val="center"/>
              </w:trPr>
              <w:tc>
                <w:tcPr>
                  <w:tcW w:w="240" w:type="dxa"/>
                  <w:shd w:val="clear" w:color="auto" w:fill="FFFFFF" w:themeFill="background1"/>
                  <w:vAlign w:val="center"/>
                </w:tcPr>
                <w:p w14:paraId="22E61D63" w14:textId="77777777" w:rsidR="00251B95" w:rsidRPr="00251B95" w:rsidRDefault="00251B95" w:rsidP="00251B95">
                  <w:pPr>
                    <w:keepNext/>
                    <w:spacing w:after="0" w:line="276" w:lineRule="auto"/>
                    <w:jc w:val="center"/>
                    <w:outlineLvl w:val="3"/>
                    <w:rPr>
                      <w:rFonts w:ascii="Arial" w:eastAsia="Times New Roman" w:hAnsi="Arial" w:cs="Arial"/>
                      <w:b/>
                      <w:bCs/>
                      <w:sz w:val="20"/>
                      <w:szCs w:val="24"/>
                    </w:rPr>
                  </w:pPr>
                </w:p>
              </w:tc>
              <w:tc>
                <w:tcPr>
                  <w:tcW w:w="240" w:type="dxa"/>
                  <w:shd w:val="clear" w:color="auto" w:fill="FFFFFF" w:themeFill="background1"/>
                  <w:vAlign w:val="center"/>
                </w:tcPr>
                <w:p w14:paraId="710228D7" w14:textId="77777777" w:rsidR="00251B95" w:rsidRPr="00251B95" w:rsidRDefault="00251B95" w:rsidP="00251B95">
                  <w:pPr>
                    <w:keepNext/>
                    <w:spacing w:after="0" w:line="276" w:lineRule="auto"/>
                    <w:jc w:val="center"/>
                    <w:outlineLvl w:val="3"/>
                    <w:rPr>
                      <w:rFonts w:ascii="Arial" w:eastAsia="Times New Roman" w:hAnsi="Arial" w:cs="Arial"/>
                      <w:b/>
                      <w:bCs/>
                      <w:sz w:val="20"/>
                      <w:szCs w:val="24"/>
                    </w:rPr>
                  </w:pPr>
                </w:p>
              </w:tc>
            </w:tr>
          </w:tbl>
          <w:p w14:paraId="5B9F21FA" w14:textId="77777777" w:rsidR="00251B95" w:rsidRPr="00251B95" w:rsidRDefault="00251B95" w:rsidP="00251B95">
            <w:pPr>
              <w:spacing w:after="0" w:line="276" w:lineRule="auto"/>
              <w:jc w:val="center"/>
              <w:rPr>
                <w:rFonts w:ascii="Arial" w:eastAsia="Times New Roman" w:hAnsi="Arial" w:cs="Times New Roman"/>
                <w:sz w:val="20"/>
                <w:szCs w:val="24"/>
              </w:rPr>
            </w:pPr>
          </w:p>
        </w:tc>
        <w:tc>
          <w:tcPr>
            <w:tcW w:w="2552" w:type="dxa"/>
            <w:shd w:val="clear" w:color="auto" w:fill="auto"/>
            <w:vAlign w:val="center"/>
          </w:tcPr>
          <w:tbl>
            <w:tblPr>
              <w:tblW w:w="0" w:type="auto"/>
              <w:jc w:val="center"/>
              <w:tblBorders>
                <w:top w:val="single" w:sz="4" w:space="0" w:color="auto"/>
                <w:left w:val="single" w:sz="4" w:space="0" w:color="auto"/>
                <w:bottom w:val="single" w:sz="4" w:space="0" w:color="auto"/>
                <w:right w:val="single" w:sz="4" w:space="0" w:color="auto"/>
              </w:tblBorders>
              <w:tblLayout w:type="fixed"/>
              <w:tblCellMar>
                <w:left w:w="0" w:type="dxa"/>
                <w:right w:w="0" w:type="dxa"/>
              </w:tblCellMar>
              <w:tblLook w:val="0000" w:firstRow="0" w:lastRow="0" w:firstColumn="0" w:lastColumn="0" w:noHBand="0" w:noVBand="0"/>
            </w:tblPr>
            <w:tblGrid>
              <w:gridCol w:w="2438"/>
            </w:tblGrid>
            <w:tr w:rsidR="00251B95" w:rsidRPr="00251B95" w14:paraId="0335A90C" w14:textId="77777777" w:rsidTr="0093104D">
              <w:trPr>
                <w:trHeight w:val="340"/>
                <w:jc w:val="center"/>
              </w:trPr>
              <w:tc>
                <w:tcPr>
                  <w:tcW w:w="2438"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02E76C62" w14:textId="77777777" w:rsidR="00251B95" w:rsidRPr="00251B95" w:rsidRDefault="00251B95" w:rsidP="00251B95">
                  <w:pPr>
                    <w:keepNext/>
                    <w:tabs>
                      <w:tab w:val="left" w:pos="3598"/>
                    </w:tabs>
                    <w:spacing w:after="0" w:line="276" w:lineRule="auto"/>
                    <w:jc w:val="center"/>
                    <w:outlineLvl w:val="3"/>
                    <w:rPr>
                      <w:rFonts w:ascii="Arial" w:eastAsia="Times New Roman" w:hAnsi="Arial" w:cs="Arial"/>
                      <w:b/>
                      <w:bCs/>
                      <w:sz w:val="20"/>
                      <w:szCs w:val="24"/>
                    </w:rPr>
                  </w:pPr>
                </w:p>
              </w:tc>
            </w:tr>
          </w:tbl>
          <w:p w14:paraId="3CA2E2BD" w14:textId="77777777" w:rsidR="00251B95" w:rsidRPr="00251B95" w:rsidRDefault="00251B95" w:rsidP="00251B95">
            <w:pPr>
              <w:spacing w:after="0" w:line="276" w:lineRule="auto"/>
              <w:jc w:val="center"/>
              <w:rPr>
                <w:rFonts w:ascii="Arial" w:eastAsia="Times New Roman" w:hAnsi="Arial" w:cs="Times New Roman"/>
                <w:sz w:val="20"/>
                <w:szCs w:val="24"/>
              </w:rPr>
            </w:pPr>
          </w:p>
        </w:tc>
        <w:tc>
          <w:tcPr>
            <w:tcW w:w="1701" w:type="dxa"/>
            <w:tcBorders>
              <w:right w:val="single" w:sz="4" w:space="0" w:color="auto"/>
            </w:tcBorders>
            <w:shd w:val="clear" w:color="auto" w:fill="auto"/>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6F33E6" w:rsidRPr="00251B95" w14:paraId="6449E935" w14:textId="77777777" w:rsidTr="0093104D">
              <w:trPr>
                <w:trHeight w:val="340"/>
                <w:jc w:val="center"/>
              </w:trPr>
              <w:tc>
                <w:tcPr>
                  <w:tcW w:w="227" w:type="dxa"/>
                  <w:shd w:val="clear" w:color="auto" w:fill="FFFFFF" w:themeFill="background1"/>
                  <w:vAlign w:val="center"/>
                </w:tcPr>
                <w:p w14:paraId="4FE15208"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p>
              </w:tc>
              <w:tc>
                <w:tcPr>
                  <w:tcW w:w="227" w:type="dxa"/>
                  <w:tcBorders>
                    <w:top w:val="single" w:sz="4" w:space="0" w:color="auto"/>
                    <w:bottom w:val="single" w:sz="4" w:space="0" w:color="auto"/>
                    <w:right w:val="single" w:sz="4" w:space="0" w:color="auto"/>
                  </w:tcBorders>
                  <w:shd w:val="clear" w:color="auto" w:fill="FFFFFF" w:themeFill="background1"/>
                  <w:vAlign w:val="center"/>
                </w:tcPr>
                <w:p w14:paraId="1214EC41"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p>
              </w:tc>
              <w:tc>
                <w:tcPr>
                  <w:tcW w:w="96" w:type="dxa"/>
                  <w:tcBorders>
                    <w:top w:val="nil"/>
                    <w:left w:val="single" w:sz="4" w:space="0" w:color="auto"/>
                    <w:bottom w:val="nil"/>
                    <w:right w:val="single" w:sz="4" w:space="0" w:color="auto"/>
                  </w:tcBorders>
                  <w:vAlign w:val="center"/>
                </w:tcPr>
                <w:p w14:paraId="47B829F1"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r w:rsidRPr="00251B95">
                    <w:rPr>
                      <w:rFonts w:ascii="Arial" w:eastAsia="Times New Roman" w:hAnsi="Arial" w:cs="Times New Roman"/>
                      <w:b/>
                      <w:bCs/>
                      <w:sz w:val="20"/>
                      <w:szCs w:val="24"/>
                    </w:rPr>
                    <w:t>.</w:t>
                  </w:r>
                </w:p>
              </w:tc>
              <w:tc>
                <w:tcPr>
                  <w:tcW w:w="227" w:type="dxa"/>
                  <w:tcBorders>
                    <w:top w:val="single" w:sz="4" w:space="0" w:color="auto"/>
                    <w:left w:val="single" w:sz="4" w:space="0" w:color="auto"/>
                    <w:bottom w:val="single" w:sz="4" w:space="0" w:color="auto"/>
                  </w:tcBorders>
                  <w:shd w:val="clear" w:color="auto" w:fill="FFFFFF" w:themeFill="background1"/>
                  <w:vAlign w:val="center"/>
                </w:tcPr>
                <w:p w14:paraId="7F2DE275"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p>
              </w:tc>
              <w:tc>
                <w:tcPr>
                  <w:tcW w:w="227" w:type="dxa"/>
                  <w:tcBorders>
                    <w:top w:val="single" w:sz="4" w:space="0" w:color="auto"/>
                    <w:bottom w:val="single" w:sz="4" w:space="0" w:color="auto"/>
                    <w:right w:val="single" w:sz="4" w:space="0" w:color="auto"/>
                  </w:tcBorders>
                  <w:shd w:val="clear" w:color="auto" w:fill="FFFFFF" w:themeFill="background1"/>
                  <w:vAlign w:val="center"/>
                </w:tcPr>
                <w:p w14:paraId="1E558F87"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p>
              </w:tc>
              <w:tc>
                <w:tcPr>
                  <w:tcW w:w="96" w:type="dxa"/>
                  <w:tcBorders>
                    <w:top w:val="nil"/>
                    <w:left w:val="single" w:sz="4" w:space="0" w:color="auto"/>
                    <w:bottom w:val="nil"/>
                    <w:right w:val="single" w:sz="4" w:space="0" w:color="auto"/>
                  </w:tcBorders>
                  <w:vAlign w:val="center"/>
                </w:tcPr>
                <w:p w14:paraId="536FEC9B"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r w:rsidRPr="00251B95">
                    <w:rPr>
                      <w:rFonts w:ascii="Arial" w:eastAsia="Times New Roman" w:hAnsi="Arial" w:cs="Times New Roman"/>
                      <w:b/>
                      <w:bCs/>
                      <w:sz w:val="20"/>
                      <w:szCs w:val="24"/>
                    </w:rPr>
                    <w:t>.</w:t>
                  </w:r>
                </w:p>
              </w:tc>
              <w:tc>
                <w:tcPr>
                  <w:tcW w:w="227" w:type="dxa"/>
                  <w:tcBorders>
                    <w:top w:val="single" w:sz="4" w:space="0" w:color="auto"/>
                    <w:left w:val="single" w:sz="4" w:space="0" w:color="auto"/>
                    <w:bottom w:val="single" w:sz="4" w:space="0" w:color="auto"/>
                  </w:tcBorders>
                  <w:shd w:val="clear" w:color="auto" w:fill="FFFFFF" w:themeFill="background1"/>
                  <w:vAlign w:val="center"/>
                </w:tcPr>
                <w:p w14:paraId="07D4E9DA"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p>
              </w:tc>
              <w:tc>
                <w:tcPr>
                  <w:tcW w:w="227" w:type="dxa"/>
                  <w:shd w:val="clear" w:color="auto" w:fill="FFFFFF" w:themeFill="background1"/>
                  <w:vAlign w:val="center"/>
                </w:tcPr>
                <w:p w14:paraId="0E1C071F"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p>
              </w:tc>
            </w:tr>
          </w:tbl>
          <w:p w14:paraId="028471E5" w14:textId="77777777" w:rsidR="00251B95" w:rsidRPr="00251B95" w:rsidRDefault="00251B95" w:rsidP="00251B95">
            <w:pPr>
              <w:spacing w:after="0" w:line="276" w:lineRule="auto"/>
              <w:jc w:val="center"/>
              <w:rPr>
                <w:rFonts w:ascii="Arial" w:eastAsia="Times New Roman" w:hAnsi="Arial" w:cs="Times New Roman"/>
                <w:sz w:val="20"/>
                <w:szCs w:val="24"/>
              </w:rPr>
            </w:pPr>
          </w:p>
        </w:tc>
        <w:tc>
          <w:tcPr>
            <w:tcW w:w="1701" w:type="dxa"/>
            <w:tcBorders>
              <w:left w:val="single" w:sz="4" w:space="0" w:color="auto"/>
            </w:tcBorders>
            <w:shd w:val="clear" w:color="auto" w:fill="auto"/>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6F33E6" w:rsidRPr="00251B95" w14:paraId="3CDCEB39" w14:textId="77777777" w:rsidTr="0093104D">
              <w:trPr>
                <w:trHeight w:val="340"/>
                <w:jc w:val="center"/>
              </w:trPr>
              <w:tc>
                <w:tcPr>
                  <w:tcW w:w="227" w:type="dxa"/>
                  <w:shd w:val="clear" w:color="auto" w:fill="FFFFFF" w:themeFill="background1"/>
                  <w:vAlign w:val="center"/>
                </w:tcPr>
                <w:p w14:paraId="2E12174A"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p>
              </w:tc>
              <w:tc>
                <w:tcPr>
                  <w:tcW w:w="227" w:type="dxa"/>
                  <w:tcBorders>
                    <w:top w:val="single" w:sz="4" w:space="0" w:color="auto"/>
                    <w:bottom w:val="single" w:sz="4" w:space="0" w:color="auto"/>
                    <w:right w:val="single" w:sz="4" w:space="0" w:color="auto"/>
                  </w:tcBorders>
                  <w:shd w:val="clear" w:color="auto" w:fill="FFFFFF" w:themeFill="background1"/>
                  <w:vAlign w:val="center"/>
                </w:tcPr>
                <w:p w14:paraId="0714351A"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p>
              </w:tc>
              <w:tc>
                <w:tcPr>
                  <w:tcW w:w="96" w:type="dxa"/>
                  <w:tcBorders>
                    <w:top w:val="nil"/>
                    <w:left w:val="single" w:sz="4" w:space="0" w:color="auto"/>
                    <w:bottom w:val="nil"/>
                    <w:right w:val="single" w:sz="4" w:space="0" w:color="auto"/>
                  </w:tcBorders>
                  <w:vAlign w:val="center"/>
                </w:tcPr>
                <w:p w14:paraId="2D45C7F1"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r w:rsidRPr="00251B95">
                    <w:rPr>
                      <w:rFonts w:ascii="Arial" w:eastAsia="Times New Roman" w:hAnsi="Arial" w:cs="Times New Roman"/>
                      <w:b/>
                      <w:bCs/>
                      <w:sz w:val="20"/>
                      <w:szCs w:val="24"/>
                    </w:rPr>
                    <w:t>.</w:t>
                  </w:r>
                </w:p>
              </w:tc>
              <w:tc>
                <w:tcPr>
                  <w:tcW w:w="227" w:type="dxa"/>
                  <w:tcBorders>
                    <w:top w:val="single" w:sz="4" w:space="0" w:color="auto"/>
                    <w:left w:val="single" w:sz="4" w:space="0" w:color="auto"/>
                    <w:bottom w:val="single" w:sz="4" w:space="0" w:color="auto"/>
                  </w:tcBorders>
                  <w:shd w:val="clear" w:color="auto" w:fill="FFFFFF" w:themeFill="background1"/>
                  <w:vAlign w:val="center"/>
                </w:tcPr>
                <w:p w14:paraId="69142371"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p>
              </w:tc>
              <w:tc>
                <w:tcPr>
                  <w:tcW w:w="227" w:type="dxa"/>
                  <w:tcBorders>
                    <w:top w:val="single" w:sz="4" w:space="0" w:color="auto"/>
                    <w:bottom w:val="single" w:sz="4" w:space="0" w:color="auto"/>
                    <w:right w:val="single" w:sz="4" w:space="0" w:color="auto"/>
                  </w:tcBorders>
                  <w:shd w:val="clear" w:color="auto" w:fill="FFFFFF" w:themeFill="background1"/>
                  <w:vAlign w:val="center"/>
                </w:tcPr>
                <w:p w14:paraId="44A09D69"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p>
              </w:tc>
              <w:tc>
                <w:tcPr>
                  <w:tcW w:w="96" w:type="dxa"/>
                  <w:tcBorders>
                    <w:top w:val="nil"/>
                    <w:left w:val="single" w:sz="4" w:space="0" w:color="auto"/>
                    <w:bottom w:val="nil"/>
                    <w:right w:val="single" w:sz="4" w:space="0" w:color="auto"/>
                  </w:tcBorders>
                  <w:vAlign w:val="center"/>
                </w:tcPr>
                <w:p w14:paraId="60C3AC8B"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r w:rsidRPr="00251B95">
                    <w:rPr>
                      <w:rFonts w:ascii="Arial" w:eastAsia="Times New Roman" w:hAnsi="Arial" w:cs="Times New Roman"/>
                      <w:b/>
                      <w:bCs/>
                      <w:sz w:val="20"/>
                      <w:szCs w:val="24"/>
                    </w:rPr>
                    <w:t>.</w:t>
                  </w:r>
                </w:p>
              </w:tc>
              <w:tc>
                <w:tcPr>
                  <w:tcW w:w="227" w:type="dxa"/>
                  <w:tcBorders>
                    <w:top w:val="single" w:sz="4" w:space="0" w:color="auto"/>
                    <w:left w:val="single" w:sz="4" w:space="0" w:color="auto"/>
                    <w:bottom w:val="single" w:sz="4" w:space="0" w:color="auto"/>
                  </w:tcBorders>
                  <w:shd w:val="clear" w:color="auto" w:fill="FFFFFF" w:themeFill="background1"/>
                  <w:vAlign w:val="center"/>
                </w:tcPr>
                <w:p w14:paraId="4DBF43CF"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p>
              </w:tc>
              <w:tc>
                <w:tcPr>
                  <w:tcW w:w="227" w:type="dxa"/>
                  <w:shd w:val="clear" w:color="auto" w:fill="FFFFFF" w:themeFill="background1"/>
                  <w:vAlign w:val="center"/>
                </w:tcPr>
                <w:p w14:paraId="3D994AF2"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p>
              </w:tc>
            </w:tr>
          </w:tbl>
          <w:p w14:paraId="0238C439" w14:textId="77777777" w:rsidR="00251B95" w:rsidRPr="00251B95" w:rsidRDefault="00251B95" w:rsidP="00251B95">
            <w:pPr>
              <w:spacing w:after="0" w:line="276" w:lineRule="auto"/>
              <w:jc w:val="center"/>
              <w:rPr>
                <w:rFonts w:ascii="Arial" w:eastAsia="Times New Roman" w:hAnsi="Arial" w:cs="Times New Roman"/>
                <w:sz w:val="20"/>
                <w:szCs w:val="24"/>
              </w:rPr>
            </w:pPr>
          </w:p>
        </w:tc>
        <w:tc>
          <w:tcPr>
            <w:tcW w:w="680" w:type="dxa"/>
            <w:tcBorders>
              <w:right w:val="single" w:sz="4" w:space="0" w:color="auto"/>
            </w:tcBorders>
            <w:shd w:val="clear" w:color="auto" w:fill="auto"/>
            <w:vAlign w:val="center"/>
          </w:tcPr>
          <w:p w14:paraId="56CC825E" w14:textId="77777777" w:rsidR="00251B95" w:rsidRPr="00251B95" w:rsidRDefault="00251B95" w:rsidP="00251B95">
            <w:pPr>
              <w:spacing w:after="0" w:line="276" w:lineRule="auto"/>
              <w:jc w:val="center"/>
              <w:rPr>
                <w:rFonts w:ascii="Arial" w:eastAsia="Times New Roman" w:hAnsi="Arial" w:cs="Arial"/>
                <w:sz w:val="20"/>
                <w:szCs w:val="20"/>
              </w:rPr>
            </w:pPr>
          </w:p>
        </w:tc>
        <w:tc>
          <w:tcPr>
            <w:tcW w:w="681" w:type="dxa"/>
            <w:tcBorders>
              <w:left w:val="single" w:sz="4" w:space="0" w:color="auto"/>
              <w:right w:val="single" w:sz="4" w:space="0" w:color="auto"/>
            </w:tcBorders>
            <w:shd w:val="clear" w:color="auto" w:fill="auto"/>
            <w:vAlign w:val="center"/>
          </w:tcPr>
          <w:p w14:paraId="7EB22ACF" w14:textId="77777777" w:rsidR="00251B95" w:rsidRPr="00251B95" w:rsidRDefault="00251B95" w:rsidP="00251B95">
            <w:pPr>
              <w:spacing w:after="0" w:line="276" w:lineRule="auto"/>
              <w:jc w:val="center"/>
              <w:rPr>
                <w:rFonts w:ascii="Arial" w:eastAsia="Times New Roman" w:hAnsi="Arial" w:cs="Arial"/>
                <w:sz w:val="20"/>
                <w:szCs w:val="20"/>
              </w:rPr>
            </w:pPr>
          </w:p>
        </w:tc>
        <w:tc>
          <w:tcPr>
            <w:tcW w:w="680" w:type="dxa"/>
            <w:tcBorders>
              <w:left w:val="single" w:sz="4" w:space="0" w:color="auto"/>
            </w:tcBorders>
            <w:shd w:val="clear" w:color="auto" w:fill="auto"/>
            <w:vAlign w:val="center"/>
          </w:tcPr>
          <w:p w14:paraId="1421562A" w14:textId="77777777" w:rsidR="00251B95" w:rsidRPr="00251B95" w:rsidRDefault="00251B95" w:rsidP="00251B95">
            <w:pPr>
              <w:spacing w:after="0" w:line="276" w:lineRule="auto"/>
              <w:jc w:val="center"/>
              <w:rPr>
                <w:rFonts w:ascii="Arial" w:eastAsia="Times New Roman" w:hAnsi="Arial" w:cs="Arial"/>
                <w:sz w:val="20"/>
                <w:szCs w:val="20"/>
                <w:highlight w:val="yellow"/>
              </w:rPr>
            </w:pPr>
          </w:p>
        </w:tc>
        <w:tc>
          <w:tcPr>
            <w:tcW w:w="681" w:type="dxa"/>
            <w:tcBorders>
              <w:left w:val="single" w:sz="4" w:space="0" w:color="auto"/>
            </w:tcBorders>
            <w:vAlign w:val="center"/>
          </w:tcPr>
          <w:p w14:paraId="5DF3529C" w14:textId="77777777" w:rsidR="00251B95" w:rsidRPr="00251B95" w:rsidRDefault="00251B95" w:rsidP="00251B95">
            <w:pPr>
              <w:spacing w:after="0" w:line="276" w:lineRule="auto"/>
              <w:jc w:val="center"/>
              <w:rPr>
                <w:rFonts w:ascii="Arial" w:eastAsia="Times New Roman" w:hAnsi="Arial" w:cs="Arial"/>
                <w:sz w:val="20"/>
                <w:szCs w:val="20"/>
              </w:rPr>
            </w:pPr>
          </w:p>
        </w:tc>
      </w:tr>
      <w:tr w:rsidR="00251B95" w:rsidRPr="00251B95" w14:paraId="5DFEB4BC" w14:textId="77777777" w:rsidTr="0093104D">
        <w:trPr>
          <w:trHeight w:val="397"/>
        </w:trPr>
        <w:tc>
          <w:tcPr>
            <w:tcW w:w="675" w:type="dxa"/>
            <w:shd w:val="clear" w:color="auto" w:fill="auto"/>
            <w:vAlign w:val="center"/>
          </w:tcPr>
          <w:tbl>
            <w:tblPr>
              <w:tblW w:w="480"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40"/>
              <w:gridCol w:w="240"/>
            </w:tblGrid>
            <w:tr w:rsidR="00251B95" w:rsidRPr="00251B95" w14:paraId="564E2FEE" w14:textId="77777777" w:rsidTr="0093104D">
              <w:trPr>
                <w:cantSplit/>
                <w:trHeight w:val="340"/>
                <w:jc w:val="center"/>
              </w:trPr>
              <w:tc>
                <w:tcPr>
                  <w:tcW w:w="240" w:type="dxa"/>
                  <w:shd w:val="clear" w:color="auto" w:fill="FFFFFF" w:themeFill="background1"/>
                  <w:vAlign w:val="center"/>
                </w:tcPr>
                <w:p w14:paraId="723AD08E" w14:textId="77777777" w:rsidR="00251B95" w:rsidRPr="00251B95" w:rsidRDefault="00251B95" w:rsidP="00251B95">
                  <w:pPr>
                    <w:keepNext/>
                    <w:spacing w:after="0" w:line="276" w:lineRule="auto"/>
                    <w:jc w:val="center"/>
                    <w:outlineLvl w:val="3"/>
                    <w:rPr>
                      <w:rFonts w:ascii="Arial" w:eastAsia="Times New Roman" w:hAnsi="Arial" w:cs="Arial"/>
                      <w:b/>
                      <w:bCs/>
                      <w:sz w:val="20"/>
                      <w:szCs w:val="24"/>
                    </w:rPr>
                  </w:pPr>
                </w:p>
              </w:tc>
              <w:tc>
                <w:tcPr>
                  <w:tcW w:w="240" w:type="dxa"/>
                  <w:shd w:val="clear" w:color="auto" w:fill="FFFFFF" w:themeFill="background1"/>
                  <w:vAlign w:val="center"/>
                </w:tcPr>
                <w:p w14:paraId="555FC67B" w14:textId="77777777" w:rsidR="00251B95" w:rsidRPr="00251B95" w:rsidRDefault="00251B95" w:rsidP="00251B95">
                  <w:pPr>
                    <w:keepNext/>
                    <w:spacing w:after="0" w:line="276" w:lineRule="auto"/>
                    <w:jc w:val="center"/>
                    <w:outlineLvl w:val="3"/>
                    <w:rPr>
                      <w:rFonts w:ascii="Arial" w:eastAsia="Times New Roman" w:hAnsi="Arial" w:cs="Arial"/>
                      <w:b/>
                      <w:bCs/>
                      <w:sz w:val="20"/>
                      <w:szCs w:val="24"/>
                    </w:rPr>
                  </w:pPr>
                </w:p>
              </w:tc>
            </w:tr>
          </w:tbl>
          <w:p w14:paraId="10918FBC" w14:textId="77777777" w:rsidR="00251B95" w:rsidRPr="00251B95" w:rsidRDefault="00251B95" w:rsidP="00251B95">
            <w:pPr>
              <w:spacing w:after="0" w:line="276" w:lineRule="auto"/>
              <w:jc w:val="center"/>
              <w:rPr>
                <w:rFonts w:ascii="Arial" w:eastAsia="Times New Roman" w:hAnsi="Arial" w:cs="Times New Roman"/>
                <w:sz w:val="20"/>
                <w:szCs w:val="24"/>
              </w:rPr>
            </w:pPr>
          </w:p>
        </w:tc>
        <w:tc>
          <w:tcPr>
            <w:tcW w:w="2552" w:type="dxa"/>
            <w:shd w:val="clear" w:color="auto" w:fill="auto"/>
            <w:vAlign w:val="center"/>
          </w:tcPr>
          <w:tbl>
            <w:tblPr>
              <w:tblW w:w="0" w:type="auto"/>
              <w:jc w:val="center"/>
              <w:tblBorders>
                <w:top w:val="single" w:sz="4" w:space="0" w:color="auto"/>
                <w:left w:val="single" w:sz="4" w:space="0" w:color="auto"/>
                <w:bottom w:val="single" w:sz="4" w:space="0" w:color="auto"/>
                <w:right w:val="single" w:sz="4" w:space="0" w:color="auto"/>
              </w:tblBorders>
              <w:tblLayout w:type="fixed"/>
              <w:tblCellMar>
                <w:left w:w="0" w:type="dxa"/>
                <w:right w:w="0" w:type="dxa"/>
              </w:tblCellMar>
              <w:tblLook w:val="0000" w:firstRow="0" w:lastRow="0" w:firstColumn="0" w:lastColumn="0" w:noHBand="0" w:noVBand="0"/>
            </w:tblPr>
            <w:tblGrid>
              <w:gridCol w:w="2438"/>
            </w:tblGrid>
            <w:tr w:rsidR="00251B95" w:rsidRPr="00251B95" w14:paraId="36836A60" w14:textId="77777777" w:rsidTr="0093104D">
              <w:trPr>
                <w:trHeight w:val="340"/>
                <w:jc w:val="center"/>
              </w:trPr>
              <w:tc>
                <w:tcPr>
                  <w:tcW w:w="2438"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B43E3B5" w14:textId="77777777" w:rsidR="00251B95" w:rsidRPr="00251B95" w:rsidRDefault="00251B95" w:rsidP="00251B95">
                  <w:pPr>
                    <w:keepNext/>
                    <w:tabs>
                      <w:tab w:val="left" w:pos="3598"/>
                    </w:tabs>
                    <w:spacing w:after="0" w:line="276" w:lineRule="auto"/>
                    <w:jc w:val="center"/>
                    <w:outlineLvl w:val="3"/>
                    <w:rPr>
                      <w:rFonts w:ascii="Arial" w:eastAsia="Times New Roman" w:hAnsi="Arial" w:cs="Arial"/>
                      <w:b/>
                      <w:bCs/>
                      <w:sz w:val="20"/>
                      <w:szCs w:val="24"/>
                    </w:rPr>
                  </w:pPr>
                </w:p>
              </w:tc>
            </w:tr>
          </w:tbl>
          <w:p w14:paraId="6A94B39F" w14:textId="77777777" w:rsidR="00251B95" w:rsidRPr="00251B95" w:rsidRDefault="00251B95" w:rsidP="00251B95">
            <w:pPr>
              <w:spacing w:after="0" w:line="276" w:lineRule="auto"/>
              <w:jc w:val="center"/>
              <w:rPr>
                <w:rFonts w:ascii="Arial" w:eastAsia="Times New Roman" w:hAnsi="Arial" w:cs="Times New Roman"/>
                <w:sz w:val="20"/>
                <w:szCs w:val="24"/>
              </w:rPr>
            </w:pPr>
          </w:p>
        </w:tc>
        <w:tc>
          <w:tcPr>
            <w:tcW w:w="1701" w:type="dxa"/>
            <w:tcBorders>
              <w:right w:val="single" w:sz="4" w:space="0" w:color="auto"/>
            </w:tcBorders>
            <w:shd w:val="clear" w:color="auto" w:fill="auto"/>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6F33E6" w:rsidRPr="00251B95" w14:paraId="057A8CBC" w14:textId="77777777" w:rsidTr="0093104D">
              <w:trPr>
                <w:trHeight w:val="340"/>
                <w:jc w:val="center"/>
              </w:trPr>
              <w:tc>
                <w:tcPr>
                  <w:tcW w:w="227" w:type="dxa"/>
                  <w:shd w:val="clear" w:color="auto" w:fill="FFFFFF" w:themeFill="background1"/>
                  <w:vAlign w:val="center"/>
                </w:tcPr>
                <w:p w14:paraId="65BBD74A"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p>
              </w:tc>
              <w:tc>
                <w:tcPr>
                  <w:tcW w:w="227" w:type="dxa"/>
                  <w:tcBorders>
                    <w:top w:val="single" w:sz="4" w:space="0" w:color="auto"/>
                    <w:bottom w:val="single" w:sz="4" w:space="0" w:color="auto"/>
                    <w:right w:val="single" w:sz="4" w:space="0" w:color="auto"/>
                  </w:tcBorders>
                  <w:shd w:val="clear" w:color="auto" w:fill="FFFFFF" w:themeFill="background1"/>
                  <w:vAlign w:val="center"/>
                </w:tcPr>
                <w:p w14:paraId="723F2DBD"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p>
              </w:tc>
              <w:tc>
                <w:tcPr>
                  <w:tcW w:w="96" w:type="dxa"/>
                  <w:tcBorders>
                    <w:top w:val="nil"/>
                    <w:left w:val="single" w:sz="4" w:space="0" w:color="auto"/>
                    <w:bottom w:val="nil"/>
                    <w:right w:val="single" w:sz="4" w:space="0" w:color="auto"/>
                  </w:tcBorders>
                  <w:vAlign w:val="center"/>
                </w:tcPr>
                <w:p w14:paraId="7CCA8F29"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r w:rsidRPr="00251B95">
                    <w:rPr>
                      <w:rFonts w:ascii="Arial" w:eastAsia="Times New Roman" w:hAnsi="Arial" w:cs="Times New Roman"/>
                      <w:b/>
                      <w:bCs/>
                      <w:sz w:val="20"/>
                      <w:szCs w:val="24"/>
                    </w:rPr>
                    <w:t>.</w:t>
                  </w:r>
                </w:p>
              </w:tc>
              <w:tc>
                <w:tcPr>
                  <w:tcW w:w="227" w:type="dxa"/>
                  <w:tcBorders>
                    <w:top w:val="single" w:sz="4" w:space="0" w:color="auto"/>
                    <w:left w:val="single" w:sz="4" w:space="0" w:color="auto"/>
                    <w:bottom w:val="single" w:sz="4" w:space="0" w:color="auto"/>
                  </w:tcBorders>
                  <w:shd w:val="clear" w:color="auto" w:fill="FFFFFF" w:themeFill="background1"/>
                  <w:vAlign w:val="center"/>
                </w:tcPr>
                <w:p w14:paraId="01E3207E"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p>
              </w:tc>
              <w:tc>
                <w:tcPr>
                  <w:tcW w:w="227" w:type="dxa"/>
                  <w:tcBorders>
                    <w:top w:val="single" w:sz="4" w:space="0" w:color="auto"/>
                    <w:bottom w:val="single" w:sz="4" w:space="0" w:color="auto"/>
                    <w:right w:val="single" w:sz="4" w:space="0" w:color="auto"/>
                  </w:tcBorders>
                  <w:shd w:val="clear" w:color="auto" w:fill="FFFFFF" w:themeFill="background1"/>
                  <w:vAlign w:val="center"/>
                </w:tcPr>
                <w:p w14:paraId="01623A59"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p>
              </w:tc>
              <w:tc>
                <w:tcPr>
                  <w:tcW w:w="96" w:type="dxa"/>
                  <w:tcBorders>
                    <w:top w:val="nil"/>
                    <w:left w:val="single" w:sz="4" w:space="0" w:color="auto"/>
                    <w:bottom w:val="nil"/>
                    <w:right w:val="single" w:sz="4" w:space="0" w:color="auto"/>
                  </w:tcBorders>
                  <w:vAlign w:val="center"/>
                </w:tcPr>
                <w:p w14:paraId="30652122"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r w:rsidRPr="00251B95">
                    <w:rPr>
                      <w:rFonts w:ascii="Arial" w:eastAsia="Times New Roman" w:hAnsi="Arial" w:cs="Times New Roman"/>
                      <w:b/>
                      <w:bCs/>
                      <w:sz w:val="20"/>
                      <w:szCs w:val="24"/>
                    </w:rPr>
                    <w:t>.</w:t>
                  </w:r>
                </w:p>
              </w:tc>
              <w:tc>
                <w:tcPr>
                  <w:tcW w:w="227" w:type="dxa"/>
                  <w:tcBorders>
                    <w:top w:val="single" w:sz="4" w:space="0" w:color="auto"/>
                    <w:left w:val="single" w:sz="4" w:space="0" w:color="auto"/>
                    <w:bottom w:val="single" w:sz="4" w:space="0" w:color="auto"/>
                  </w:tcBorders>
                  <w:shd w:val="clear" w:color="auto" w:fill="FFFFFF" w:themeFill="background1"/>
                  <w:vAlign w:val="center"/>
                </w:tcPr>
                <w:p w14:paraId="32B4D3B0"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p>
              </w:tc>
              <w:tc>
                <w:tcPr>
                  <w:tcW w:w="227" w:type="dxa"/>
                  <w:shd w:val="clear" w:color="auto" w:fill="FFFFFF" w:themeFill="background1"/>
                  <w:vAlign w:val="center"/>
                </w:tcPr>
                <w:p w14:paraId="5E29D26D"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p>
              </w:tc>
            </w:tr>
          </w:tbl>
          <w:p w14:paraId="4975BE18" w14:textId="77777777" w:rsidR="00251B95" w:rsidRPr="00251B95" w:rsidRDefault="00251B95" w:rsidP="00251B95">
            <w:pPr>
              <w:spacing w:after="0" w:line="276" w:lineRule="auto"/>
              <w:jc w:val="center"/>
              <w:rPr>
                <w:rFonts w:ascii="Arial" w:eastAsia="Times New Roman" w:hAnsi="Arial" w:cs="Times New Roman"/>
                <w:sz w:val="20"/>
                <w:szCs w:val="24"/>
              </w:rPr>
            </w:pPr>
          </w:p>
        </w:tc>
        <w:tc>
          <w:tcPr>
            <w:tcW w:w="1701" w:type="dxa"/>
            <w:tcBorders>
              <w:left w:val="single" w:sz="4" w:space="0" w:color="auto"/>
            </w:tcBorders>
            <w:shd w:val="clear" w:color="auto" w:fill="auto"/>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6F33E6" w:rsidRPr="00251B95" w14:paraId="49E03E43" w14:textId="77777777" w:rsidTr="0093104D">
              <w:trPr>
                <w:trHeight w:val="340"/>
                <w:jc w:val="center"/>
              </w:trPr>
              <w:tc>
                <w:tcPr>
                  <w:tcW w:w="227" w:type="dxa"/>
                  <w:shd w:val="clear" w:color="auto" w:fill="FFFFFF" w:themeFill="background1"/>
                  <w:vAlign w:val="center"/>
                </w:tcPr>
                <w:p w14:paraId="450A8898"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p>
              </w:tc>
              <w:tc>
                <w:tcPr>
                  <w:tcW w:w="227" w:type="dxa"/>
                  <w:tcBorders>
                    <w:top w:val="single" w:sz="4" w:space="0" w:color="auto"/>
                    <w:bottom w:val="single" w:sz="4" w:space="0" w:color="auto"/>
                    <w:right w:val="single" w:sz="4" w:space="0" w:color="auto"/>
                  </w:tcBorders>
                  <w:shd w:val="clear" w:color="auto" w:fill="FFFFFF" w:themeFill="background1"/>
                  <w:vAlign w:val="center"/>
                </w:tcPr>
                <w:p w14:paraId="4026FBF2"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p>
              </w:tc>
              <w:tc>
                <w:tcPr>
                  <w:tcW w:w="96" w:type="dxa"/>
                  <w:tcBorders>
                    <w:top w:val="nil"/>
                    <w:left w:val="single" w:sz="4" w:space="0" w:color="auto"/>
                    <w:bottom w:val="nil"/>
                    <w:right w:val="single" w:sz="4" w:space="0" w:color="auto"/>
                  </w:tcBorders>
                  <w:vAlign w:val="center"/>
                </w:tcPr>
                <w:p w14:paraId="329C4CC1"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r w:rsidRPr="00251B95">
                    <w:rPr>
                      <w:rFonts w:ascii="Arial" w:eastAsia="Times New Roman" w:hAnsi="Arial" w:cs="Times New Roman"/>
                      <w:b/>
                      <w:bCs/>
                      <w:sz w:val="20"/>
                      <w:szCs w:val="24"/>
                    </w:rPr>
                    <w:t>.</w:t>
                  </w:r>
                </w:p>
              </w:tc>
              <w:tc>
                <w:tcPr>
                  <w:tcW w:w="227" w:type="dxa"/>
                  <w:tcBorders>
                    <w:top w:val="single" w:sz="4" w:space="0" w:color="auto"/>
                    <w:left w:val="single" w:sz="4" w:space="0" w:color="auto"/>
                    <w:bottom w:val="single" w:sz="4" w:space="0" w:color="auto"/>
                  </w:tcBorders>
                  <w:shd w:val="clear" w:color="auto" w:fill="FFFFFF" w:themeFill="background1"/>
                  <w:vAlign w:val="center"/>
                </w:tcPr>
                <w:p w14:paraId="313959C9"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p>
              </w:tc>
              <w:tc>
                <w:tcPr>
                  <w:tcW w:w="227" w:type="dxa"/>
                  <w:tcBorders>
                    <w:top w:val="single" w:sz="4" w:space="0" w:color="auto"/>
                    <w:bottom w:val="single" w:sz="4" w:space="0" w:color="auto"/>
                    <w:right w:val="single" w:sz="4" w:space="0" w:color="auto"/>
                  </w:tcBorders>
                  <w:shd w:val="clear" w:color="auto" w:fill="FFFFFF" w:themeFill="background1"/>
                  <w:vAlign w:val="center"/>
                </w:tcPr>
                <w:p w14:paraId="00364D6A"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p>
              </w:tc>
              <w:tc>
                <w:tcPr>
                  <w:tcW w:w="96" w:type="dxa"/>
                  <w:tcBorders>
                    <w:top w:val="nil"/>
                    <w:left w:val="single" w:sz="4" w:space="0" w:color="auto"/>
                    <w:bottom w:val="nil"/>
                    <w:right w:val="single" w:sz="4" w:space="0" w:color="auto"/>
                  </w:tcBorders>
                  <w:vAlign w:val="center"/>
                </w:tcPr>
                <w:p w14:paraId="3E44835F"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r w:rsidRPr="00251B95">
                    <w:rPr>
                      <w:rFonts w:ascii="Arial" w:eastAsia="Times New Roman" w:hAnsi="Arial" w:cs="Times New Roman"/>
                      <w:b/>
                      <w:bCs/>
                      <w:sz w:val="20"/>
                      <w:szCs w:val="24"/>
                    </w:rPr>
                    <w:t>.</w:t>
                  </w:r>
                </w:p>
              </w:tc>
              <w:tc>
                <w:tcPr>
                  <w:tcW w:w="227" w:type="dxa"/>
                  <w:tcBorders>
                    <w:top w:val="single" w:sz="4" w:space="0" w:color="auto"/>
                    <w:left w:val="single" w:sz="4" w:space="0" w:color="auto"/>
                    <w:bottom w:val="single" w:sz="4" w:space="0" w:color="auto"/>
                  </w:tcBorders>
                  <w:shd w:val="clear" w:color="auto" w:fill="FFFFFF" w:themeFill="background1"/>
                  <w:vAlign w:val="center"/>
                </w:tcPr>
                <w:p w14:paraId="65709F44"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p>
              </w:tc>
              <w:tc>
                <w:tcPr>
                  <w:tcW w:w="227" w:type="dxa"/>
                  <w:shd w:val="clear" w:color="auto" w:fill="FFFFFF" w:themeFill="background1"/>
                  <w:vAlign w:val="center"/>
                </w:tcPr>
                <w:p w14:paraId="2C9ACE11"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p>
              </w:tc>
            </w:tr>
          </w:tbl>
          <w:p w14:paraId="3AC1733F" w14:textId="77777777" w:rsidR="00251B95" w:rsidRPr="00251B95" w:rsidRDefault="00251B95" w:rsidP="00251B95">
            <w:pPr>
              <w:spacing w:after="0" w:line="276" w:lineRule="auto"/>
              <w:jc w:val="center"/>
              <w:rPr>
                <w:rFonts w:ascii="Arial" w:eastAsia="Times New Roman" w:hAnsi="Arial" w:cs="Times New Roman"/>
                <w:sz w:val="20"/>
                <w:szCs w:val="24"/>
              </w:rPr>
            </w:pPr>
          </w:p>
        </w:tc>
        <w:tc>
          <w:tcPr>
            <w:tcW w:w="680" w:type="dxa"/>
            <w:tcBorders>
              <w:right w:val="single" w:sz="4" w:space="0" w:color="auto"/>
            </w:tcBorders>
            <w:shd w:val="clear" w:color="auto" w:fill="auto"/>
            <w:vAlign w:val="center"/>
          </w:tcPr>
          <w:p w14:paraId="2A6F08BC" w14:textId="77777777" w:rsidR="00251B95" w:rsidRPr="00251B95" w:rsidRDefault="00251B95" w:rsidP="00251B95">
            <w:pPr>
              <w:spacing w:after="0" w:line="276" w:lineRule="auto"/>
              <w:jc w:val="center"/>
              <w:rPr>
                <w:rFonts w:ascii="Arial" w:eastAsia="Times New Roman" w:hAnsi="Arial" w:cs="Arial"/>
                <w:sz w:val="20"/>
                <w:szCs w:val="20"/>
              </w:rPr>
            </w:pPr>
          </w:p>
        </w:tc>
        <w:tc>
          <w:tcPr>
            <w:tcW w:w="681" w:type="dxa"/>
            <w:tcBorders>
              <w:left w:val="single" w:sz="4" w:space="0" w:color="auto"/>
              <w:right w:val="single" w:sz="4" w:space="0" w:color="auto"/>
            </w:tcBorders>
            <w:shd w:val="clear" w:color="auto" w:fill="auto"/>
            <w:vAlign w:val="center"/>
          </w:tcPr>
          <w:p w14:paraId="00AEEDC4" w14:textId="77777777" w:rsidR="00251B95" w:rsidRPr="00251B95" w:rsidRDefault="00251B95" w:rsidP="00251B95">
            <w:pPr>
              <w:spacing w:after="0" w:line="276" w:lineRule="auto"/>
              <w:jc w:val="center"/>
              <w:rPr>
                <w:rFonts w:ascii="Arial" w:eastAsia="Times New Roman" w:hAnsi="Arial" w:cs="Arial"/>
                <w:sz w:val="20"/>
                <w:szCs w:val="20"/>
              </w:rPr>
            </w:pPr>
          </w:p>
        </w:tc>
        <w:tc>
          <w:tcPr>
            <w:tcW w:w="680" w:type="dxa"/>
            <w:tcBorders>
              <w:left w:val="single" w:sz="4" w:space="0" w:color="auto"/>
            </w:tcBorders>
            <w:shd w:val="clear" w:color="auto" w:fill="auto"/>
            <w:vAlign w:val="center"/>
          </w:tcPr>
          <w:p w14:paraId="51E42708" w14:textId="77777777" w:rsidR="00251B95" w:rsidRPr="00251B95" w:rsidRDefault="00251B95" w:rsidP="00251B95">
            <w:pPr>
              <w:spacing w:after="0" w:line="276" w:lineRule="auto"/>
              <w:jc w:val="center"/>
              <w:rPr>
                <w:rFonts w:ascii="Arial" w:eastAsia="Times New Roman" w:hAnsi="Arial" w:cs="Arial"/>
                <w:sz w:val="20"/>
                <w:szCs w:val="20"/>
                <w:highlight w:val="yellow"/>
              </w:rPr>
            </w:pPr>
          </w:p>
        </w:tc>
        <w:tc>
          <w:tcPr>
            <w:tcW w:w="681" w:type="dxa"/>
            <w:tcBorders>
              <w:left w:val="single" w:sz="4" w:space="0" w:color="auto"/>
            </w:tcBorders>
            <w:vAlign w:val="center"/>
          </w:tcPr>
          <w:p w14:paraId="38BA4BE7" w14:textId="77777777" w:rsidR="00251B95" w:rsidRPr="00251B95" w:rsidRDefault="00251B95" w:rsidP="00251B95">
            <w:pPr>
              <w:spacing w:after="0" w:line="276" w:lineRule="auto"/>
              <w:jc w:val="center"/>
              <w:rPr>
                <w:rFonts w:ascii="Arial" w:eastAsia="Times New Roman" w:hAnsi="Arial" w:cs="Arial"/>
                <w:sz w:val="20"/>
                <w:szCs w:val="20"/>
              </w:rPr>
            </w:pPr>
          </w:p>
        </w:tc>
      </w:tr>
      <w:tr w:rsidR="00251B95" w:rsidRPr="00251B95" w14:paraId="38DD015D" w14:textId="77777777" w:rsidTr="0093104D">
        <w:trPr>
          <w:trHeight w:val="397"/>
        </w:trPr>
        <w:tc>
          <w:tcPr>
            <w:tcW w:w="675" w:type="dxa"/>
            <w:tcBorders>
              <w:right w:val="single" w:sz="4" w:space="0" w:color="auto"/>
            </w:tcBorders>
            <w:shd w:val="clear" w:color="auto" w:fill="auto"/>
            <w:vAlign w:val="center"/>
          </w:tcPr>
          <w:tbl>
            <w:tblPr>
              <w:tblW w:w="480"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40"/>
              <w:gridCol w:w="240"/>
            </w:tblGrid>
            <w:tr w:rsidR="00251B95" w:rsidRPr="00251B95" w14:paraId="0BC7E7EB" w14:textId="77777777" w:rsidTr="0093104D">
              <w:trPr>
                <w:cantSplit/>
                <w:trHeight w:val="340"/>
                <w:jc w:val="center"/>
              </w:trPr>
              <w:tc>
                <w:tcPr>
                  <w:tcW w:w="240" w:type="dxa"/>
                  <w:shd w:val="clear" w:color="auto" w:fill="FFFFFF" w:themeFill="background1"/>
                  <w:vAlign w:val="center"/>
                </w:tcPr>
                <w:p w14:paraId="0F6865A5" w14:textId="77777777" w:rsidR="00251B95" w:rsidRPr="00251B95" w:rsidRDefault="00251B95" w:rsidP="00251B95">
                  <w:pPr>
                    <w:keepNext/>
                    <w:spacing w:after="0" w:line="276" w:lineRule="auto"/>
                    <w:jc w:val="center"/>
                    <w:outlineLvl w:val="3"/>
                    <w:rPr>
                      <w:rFonts w:ascii="Arial" w:eastAsia="Times New Roman" w:hAnsi="Arial" w:cs="Arial"/>
                      <w:b/>
                      <w:bCs/>
                      <w:sz w:val="20"/>
                      <w:szCs w:val="24"/>
                    </w:rPr>
                  </w:pPr>
                </w:p>
              </w:tc>
              <w:tc>
                <w:tcPr>
                  <w:tcW w:w="240" w:type="dxa"/>
                  <w:shd w:val="clear" w:color="auto" w:fill="FFFFFF" w:themeFill="background1"/>
                  <w:vAlign w:val="center"/>
                </w:tcPr>
                <w:p w14:paraId="33101A26" w14:textId="77777777" w:rsidR="00251B95" w:rsidRPr="00251B95" w:rsidRDefault="00251B95" w:rsidP="00251B95">
                  <w:pPr>
                    <w:keepNext/>
                    <w:spacing w:after="0" w:line="276" w:lineRule="auto"/>
                    <w:jc w:val="center"/>
                    <w:outlineLvl w:val="3"/>
                    <w:rPr>
                      <w:rFonts w:ascii="Arial" w:eastAsia="Times New Roman" w:hAnsi="Arial" w:cs="Arial"/>
                      <w:b/>
                      <w:bCs/>
                      <w:sz w:val="20"/>
                      <w:szCs w:val="24"/>
                    </w:rPr>
                  </w:pPr>
                </w:p>
              </w:tc>
            </w:tr>
          </w:tbl>
          <w:p w14:paraId="0F18DA1F" w14:textId="77777777" w:rsidR="00251B95" w:rsidRPr="00251B95" w:rsidRDefault="00251B95" w:rsidP="00251B95">
            <w:pPr>
              <w:spacing w:after="0" w:line="276" w:lineRule="auto"/>
              <w:jc w:val="center"/>
              <w:rPr>
                <w:rFonts w:ascii="Arial" w:eastAsia="Times New Roman" w:hAnsi="Arial" w:cs="Times New Roman"/>
                <w:sz w:val="20"/>
                <w:szCs w:val="24"/>
              </w:rPr>
            </w:pPr>
          </w:p>
        </w:tc>
        <w:tc>
          <w:tcPr>
            <w:tcW w:w="2552" w:type="dxa"/>
            <w:tcBorders>
              <w:left w:val="single" w:sz="4" w:space="0" w:color="auto"/>
            </w:tcBorders>
            <w:shd w:val="clear" w:color="auto" w:fill="auto"/>
            <w:vAlign w:val="center"/>
          </w:tcPr>
          <w:tbl>
            <w:tblPr>
              <w:tblW w:w="0" w:type="auto"/>
              <w:jc w:val="center"/>
              <w:tblBorders>
                <w:top w:val="single" w:sz="4" w:space="0" w:color="auto"/>
                <w:left w:val="single" w:sz="4" w:space="0" w:color="auto"/>
                <w:bottom w:val="single" w:sz="4" w:space="0" w:color="auto"/>
                <w:right w:val="single" w:sz="4" w:space="0" w:color="auto"/>
              </w:tblBorders>
              <w:tblLayout w:type="fixed"/>
              <w:tblCellMar>
                <w:left w:w="0" w:type="dxa"/>
                <w:right w:w="0" w:type="dxa"/>
              </w:tblCellMar>
              <w:tblLook w:val="0000" w:firstRow="0" w:lastRow="0" w:firstColumn="0" w:lastColumn="0" w:noHBand="0" w:noVBand="0"/>
            </w:tblPr>
            <w:tblGrid>
              <w:gridCol w:w="2438"/>
            </w:tblGrid>
            <w:tr w:rsidR="00251B95" w:rsidRPr="00251B95" w14:paraId="5DCA3D05" w14:textId="77777777" w:rsidTr="0093104D">
              <w:trPr>
                <w:trHeight w:val="340"/>
                <w:jc w:val="center"/>
              </w:trPr>
              <w:tc>
                <w:tcPr>
                  <w:tcW w:w="2438"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7749022" w14:textId="77777777" w:rsidR="00251B95" w:rsidRPr="00251B95" w:rsidRDefault="00251B95" w:rsidP="00251B95">
                  <w:pPr>
                    <w:keepNext/>
                    <w:tabs>
                      <w:tab w:val="left" w:pos="3598"/>
                    </w:tabs>
                    <w:spacing w:after="0" w:line="276" w:lineRule="auto"/>
                    <w:jc w:val="center"/>
                    <w:outlineLvl w:val="3"/>
                    <w:rPr>
                      <w:rFonts w:ascii="Arial" w:eastAsia="Times New Roman" w:hAnsi="Arial" w:cs="Arial"/>
                      <w:b/>
                      <w:bCs/>
                      <w:sz w:val="20"/>
                      <w:szCs w:val="24"/>
                    </w:rPr>
                  </w:pPr>
                </w:p>
              </w:tc>
            </w:tr>
          </w:tbl>
          <w:p w14:paraId="3293CC66" w14:textId="77777777" w:rsidR="00251B95" w:rsidRPr="00251B95" w:rsidRDefault="00251B95" w:rsidP="00251B95">
            <w:pPr>
              <w:spacing w:after="0" w:line="276" w:lineRule="auto"/>
              <w:jc w:val="center"/>
              <w:rPr>
                <w:rFonts w:ascii="Arial" w:eastAsia="Times New Roman" w:hAnsi="Arial" w:cs="Times New Roman"/>
                <w:sz w:val="20"/>
                <w:szCs w:val="24"/>
              </w:rPr>
            </w:pPr>
          </w:p>
        </w:tc>
        <w:tc>
          <w:tcPr>
            <w:tcW w:w="1701" w:type="dxa"/>
            <w:tcBorders>
              <w:right w:val="single" w:sz="4" w:space="0" w:color="auto"/>
            </w:tcBorders>
            <w:shd w:val="clear" w:color="auto" w:fill="auto"/>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6F33E6" w:rsidRPr="00251B95" w14:paraId="0FC2B6D1" w14:textId="77777777" w:rsidTr="0093104D">
              <w:trPr>
                <w:trHeight w:val="340"/>
                <w:jc w:val="center"/>
              </w:trPr>
              <w:tc>
                <w:tcPr>
                  <w:tcW w:w="227" w:type="dxa"/>
                  <w:shd w:val="clear" w:color="auto" w:fill="FFFFFF" w:themeFill="background1"/>
                  <w:vAlign w:val="center"/>
                </w:tcPr>
                <w:p w14:paraId="6B1527E3"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p>
              </w:tc>
              <w:tc>
                <w:tcPr>
                  <w:tcW w:w="227" w:type="dxa"/>
                  <w:tcBorders>
                    <w:top w:val="single" w:sz="4" w:space="0" w:color="auto"/>
                    <w:bottom w:val="single" w:sz="4" w:space="0" w:color="auto"/>
                    <w:right w:val="single" w:sz="4" w:space="0" w:color="auto"/>
                  </w:tcBorders>
                  <w:shd w:val="clear" w:color="auto" w:fill="FFFFFF" w:themeFill="background1"/>
                  <w:vAlign w:val="center"/>
                </w:tcPr>
                <w:p w14:paraId="25A83091"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p>
              </w:tc>
              <w:tc>
                <w:tcPr>
                  <w:tcW w:w="96" w:type="dxa"/>
                  <w:tcBorders>
                    <w:top w:val="nil"/>
                    <w:left w:val="single" w:sz="4" w:space="0" w:color="auto"/>
                    <w:bottom w:val="nil"/>
                    <w:right w:val="single" w:sz="4" w:space="0" w:color="auto"/>
                  </w:tcBorders>
                  <w:vAlign w:val="center"/>
                </w:tcPr>
                <w:p w14:paraId="405C0351"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r w:rsidRPr="00251B95">
                    <w:rPr>
                      <w:rFonts w:ascii="Arial" w:eastAsia="Times New Roman" w:hAnsi="Arial" w:cs="Times New Roman"/>
                      <w:b/>
                      <w:bCs/>
                      <w:sz w:val="20"/>
                      <w:szCs w:val="24"/>
                    </w:rPr>
                    <w:t>.</w:t>
                  </w:r>
                </w:p>
              </w:tc>
              <w:tc>
                <w:tcPr>
                  <w:tcW w:w="227" w:type="dxa"/>
                  <w:tcBorders>
                    <w:top w:val="single" w:sz="4" w:space="0" w:color="auto"/>
                    <w:left w:val="single" w:sz="4" w:space="0" w:color="auto"/>
                    <w:bottom w:val="single" w:sz="4" w:space="0" w:color="auto"/>
                  </w:tcBorders>
                  <w:shd w:val="clear" w:color="auto" w:fill="FFFFFF" w:themeFill="background1"/>
                  <w:vAlign w:val="center"/>
                </w:tcPr>
                <w:p w14:paraId="24F80FB2"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p>
              </w:tc>
              <w:tc>
                <w:tcPr>
                  <w:tcW w:w="227" w:type="dxa"/>
                  <w:tcBorders>
                    <w:top w:val="single" w:sz="4" w:space="0" w:color="auto"/>
                    <w:bottom w:val="single" w:sz="4" w:space="0" w:color="auto"/>
                    <w:right w:val="single" w:sz="4" w:space="0" w:color="auto"/>
                  </w:tcBorders>
                  <w:shd w:val="clear" w:color="auto" w:fill="FFFFFF" w:themeFill="background1"/>
                  <w:vAlign w:val="center"/>
                </w:tcPr>
                <w:p w14:paraId="5B7EEE43"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p>
              </w:tc>
              <w:tc>
                <w:tcPr>
                  <w:tcW w:w="96" w:type="dxa"/>
                  <w:tcBorders>
                    <w:top w:val="nil"/>
                    <w:left w:val="single" w:sz="4" w:space="0" w:color="auto"/>
                    <w:bottom w:val="nil"/>
                    <w:right w:val="single" w:sz="4" w:space="0" w:color="auto"/>
                  </w:tcBorders>
                  <w:vAlign w:val="center"/>
                </w:tcPr>
                <w:p w14:paraId="2F876EEF"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r w:rsidRPr="00251B95">
                    <w:rPr>
                      <w:rFonts w:ascii="Arial" w:eastAsia="Times New Roman" w:hAnsi="Arial" w:cs="Times New Roman"/>
                      <w:b/>
                      <w:bCs/>
                      <w:sz w:val="20"/>
                      <w:szCs w:val="24"/>
                    </w:rPr>
                    <w:t>.</w:t>
                  </w:r>
                </w:p>
              </w:tc>
              <w:tc>
                <w:tcPr>
                  <w:tcW w:w="227" w:type="dxa"/>
                  <w:tcBorders>
                    <w:top w:val="single" w:sz="4" w:space="0" w:color="auto"/>
                    <w:left w:val="single" w:sz="4" w:space="0" w:color="auto"/>
                    <w:bottom w:val="single" w:sz="4" w:space="0" w:color="auto"/>
                  </w:tcBorders>
                  <w:shd w:val="clear" w:color="auto" w:fill="FFFFFF" w:themeFill="background1"/>
                  <w:vAlign w:val="center"/>
                </w:tcPr>
                <w:p w14:paraId="79B7A48E"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p>
              </w:tc>
              <w:tc>
                <w:tcPr>
                  <w:tcW w:w="227" w:type="dxa"/>
                  <w:shd w:val="clear" w:color="auto" w:fill="FFFFFF" w:themeFill="background1"/>
                  <w:vAlign w:val="center"/>
                </w:tcPr>
                <w:p w14:paraId="1530E4B5"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p>
              </w:tc>
            </w:tr>
          </w:tbl>
          <w:p w14:paraId="3BEC3935" w14:textId="77777777" w:rsidR="00251B95" w:rsidRPr="00251B95" w:rsidRDefault="00251B95" w:rsidP="00251B95">
            <w:pPr>
              <w:spacing w:after="0" w:line="276" w:lineRule="auto"/>
              <w:jc w:val="center"/>
              <w:rPr>
                <w:rFonts w:ascii="Arial" w:eastAsia="Times New Roman" w:hAnsi="Arial" w:cs="Times New Roman"/>
                <w:sz w:val="20"/>
                <w:szCs w:val="24"/>
              </w:rPr>
            </w:pPr>
          </w:p>
        </w:tc>
        <w:tc>
          <w:tcPr>
            <w:tcW w:w="1701" w:type="dxa"/>
            <w:tcBorders>
              <w:left w:val="single" w:sz="4" w:space="0" w:color="auto"/>
            </w:tcBorders>
            <w:shd w:val="clear" w:color="auto" w:fill="auto"/>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6F33E6" w:rsidRPr="00251B95" w14:paraId="325D7739" w14:textId="77777777" w:rsidTr="0093104D">
              <w:trPr>
                <w:trHeight w:val="340"/>
                <w:jc w:val="center"/>
              </w:trPr>
              <w:tc>
                <w:tcPr>
                  <w:tcW w:w="227" w:type="dxa"/>
                  <w:shd w:val="clear" w:color="auto" w:fill="FFFFFF" w:themeFill="background1"/>
                  <w:vAlign w:val="center"/>
                </w:tcPr>
                <w:p w14:paraId="705B7274"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p>
              </w:tc>
              <w:tc>
                <w:tcPr>
                  <w:tcW w:w="227" w:type="dxa"/>
                  <w:tcBorders>
                    <w:top w:val="single" w:sz="4" w:space="0" w:color="auto"/>
                    <w:bottom w:val="single" w:sz="4" w:space="0" w:color="auto"/>
                    <w:right w:val="single" w:sz="4" w:space="0" w:color="auto"/>
                  </w:tcBorders>
                  <w:shd w:val="clear" w:color="auto" w:fill="FFFFFF" w:themeFill="background1"/>
                  <w:vAlign w:val="center"/>
                </w:tcPr>
                <w:p w14:paraId="7F42C1ED"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p>
              </w:tc>
              <w:tc>
                <w:tcPr>
                  <w:tcW w:w="96" w:type="dxa"/>
                  <w:tcBorders>
                    <w:top w:val="nil"/>
                    <w:left w:val="single" w:sz="4" w:space="0" w:color="auto"/>
                    <w:bottom w:val="nil"/>
                    <w:right w:val="single" w:sz="4" w:space="0" w:color="auto"/>
                  </w:tcBorders>
                  <w:vAlign w:val="center"/>
                </w:tcPr>
                <w:p w14:paraId="3F168F9E"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r w:rsidRPr="00251B95">
                    <w:rPr>
                      <w:rFonts w:ascii="Arial" w:eastAsia="Times New Roman" w:hAnsi="Arial" w:cs="Times New Roman"/>
                      <w:b/>
                      <w:bCs/>
                      <w:sz w:val="20"/>
                      <w:szCs w:val="24"/>
                    </w:rPr>
                    <w:t>.</w:t>
                  </w:r>
                </w:p>
              </w:tc>
              <w:tc>
                <w:tcPr>
                  <w:tcW w:w="227" w:type="dxa"/>
                  <w:tcBorders>
                    <w:top w:val="single" w:sz="4" w:space="0" w:color="auto"/>
                    <w:left w:val="single" w:sz="4" w:space="0" w:color="auto"/>
                    <w:bottom w:val="single" w:sz="4" w:space="0" w:color="auto"/>
                  </w:tcBorders>
                  <w:shd w:val="clear" w:color="auto" w:fill="FFFFFF" w:themeFill="background1"/>
                  <w:vAlign w:val="center"/>
                </w:tcPr>
                <w:p w14:paraId="5F90773D"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p>
              </w:tc>
              <w:tc>
                <w:tcPr>
                  <w:tcW w:w="227" w:type="dxa"/>
                  <w:tcBorders>
                    <w:top w:val="single" w:sz="4" w:space="0" w:color="auto"/>
                    <w:bottom w:val="single" w:sz="4" w:space="0" w:color="auto"/>
                    <w:right w:val="single" w:sz="4" w:space="0" w:color="auto"/>
                  </w:tcBorders>
                  <w:shd w:val="clear" w:color="auto" w:fill="FFFFFF" w:themeFill="background1"/>
                  <w:vAlign w:val="center"/>
                </w:tcPr>
                <w:p w14:paraId="443B4D01"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p>
              </w:tc>
              <w:tc>
                <w:tcPr>
                  <w:tcW w:w="96" w:type="dxa"/>
                  <w:tcBorders>
                    <w:top w:val="nil"/>
                    <w:left w:val="single" w:sz="4" w:space="0" w:color="auto"/>
                    <w:bottom w:val="nil"/>
                    <w:right w:val="single" w:sz="4" w:space="0" w:color="auto"/>
                  </w:tcBorders>
                  <w:vAlign w:val="center"/>
                </w:tcPr>
                <w:p w14:paraId="32060425"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r w:rsidRPr="00251B95">
                    <w:rPr>
                      <w:rFonts w:ascii="Arial" w:eastAsia="Times New Roman" w:hAnsi="Arial" w:cs="Times New Roman"/>
                      <w:b/>
                      <w:bCs/>
                      <w:sz w:val="20"/>
                      <w:szCs w:val="24"/>
                    </w:rPr>
                    <w:t>.</w:t>
                  </w:r>
                </w:p>
              </w:tc>
              <w:tc>
                <w:tcPr>
                  <w:tcW w:w="227" w:type="dxa"/>
                  <w:tcBorders>
                    <w:top w:val="single" w:sz="4" w:space="0" w:color="auto"/>
                    <w:left w:val="single" w:sz="4" w:space="0" w:color="auto"/>
                    <w:bottom w:val="single" w:sz="4" w:space="0" w:color="auto"/>
                  </w:tcBorders>
                  <w:shd w:val="clear" w:color="auto" w:fill="FFFFFF" w:themeFill="background1"/>
                  <w:vAlign w:val="center"/>
                </w:tcPr>
                <w:p w14:paraId="2BD9BEAF"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p>
              </w:tc>
              <w:tc>
                <w:tcPr>
                  <w:tcW w:w="227" w:type="dxa"/>
                  <w:shd w:val="clear" w:color="auto" w:fill="FFFFFF" w:themeFill="background1"/>
                  <w:vAlign w:val="center"/>
                </w:tcPr>
                <w:p w14:paraId="5B74FEBD" w14:textId="77777777" w:rsidR="00251B95" w:rsidRPr="00251B95" w:rsidRDefault="00251B95" w:rsidP="00251B95">
                  <w:pPr>
                    <w:keepNext/>
                    <w:spacing w:after="0" w:line="276" w:lineRule="auto"/>
                    <w:jc w:val="center"/>
                    <w:outlineLvl w:val="3"/>
                    <w:rPr>
                      <w:rFonts w:ascii="Arial" w:eastAsia="Times New Roman" w:hAnsi="Arial" w:cs="Times New Roman"/>
                      <w:b/>
                      <w:bCs/>
                      <w:sz w:val="20"/>
                      <w:szCs w:val="24"/>
                    </w:rPr>
                  </w:pPr>
                </w:p>
              </w:tc>
            </w:tr>
          </w:tbl>
          <w:p w14:paraId="46B38206" w14:textId="77777777" w:rsidR="00251B95" w:rsidRPr="00251B95" w:rsidRDefault="00251B95" w:rsidP="00251B95">
            <w:pPr>
              <w:spacing w:after="0" w:line="276" w:lineRule="auto"/>
              <w:jc w:val="center"/>
              <w:rPr>
                <w:rFonts w:ascii="Arial" w:eastAsia="Times New Roman" w:hAnsi="Arial" w:cs="Times New Roman"/>
                <w:sz w:val="20"/>
                <w:szCs w:val="24"/>
              </w:rPr>
            </w:pPr>
          </w:p>
        </w:tc>
        <w:tc>
          <w:tcPr>
            <w:tcW w:w="680" w:type="dxa"/>
            <w:tcBorders>
              <w:right w:val="single" w:sz="4" w:space="0" w:color="auto"/>
            </w:tcBorders>
            <w:shd w:val="clear" w:color="auto" w:fill="auto"/>
            <w:vAlign w:val="center"/>
          </w:tcPr>
          <w:p w14:paraId="6F90027C" w14:textId="77777777" w:rsidR="00251B95" w:rsidRPr="00251B95" w:rsidRDefault="00251B95" w:rsidP="00251B95">
            <w:pPr>
              <w:spacing w:after="0" w:line="276" w:lineRule="auto"/>
              <w:jc w:val="center"/>
              <w:rPr>
                <w:rFonts w:ascii="Arial" w:eastAsia="Times New Roman" w:hAnsi="Arial" w:cs="Arial"/>
                <w:sz w:val="20"/>
                <w:szCs w:val="20"/>
              </w:rPr>
            </w:pPr>
          </w:p>
        </w:tc>
        <w:tc>
          <w:tcPr>
            <w:tcW w:w="681" w:type="dxa"/>
            <w:tcBorders>
              <w:left w:val="single" w:sz="4" w:space="0" w:color="auto"/>
              <w:right w:val="single" w:sz="4" w:space="0" w:color="auto"/>
            </w:tcBorders>
            <w:shd w:val="clear" w:color="auto" w:fill="auto"/>
            <w:vAlign w:val="center"/>
          </w:tcPr>
          <w:p w14:paraId="02BC34E1" w14:textId="77777777" w:rsidR="00251B95" w:rsidRPr="00251B95" w:rsidRDefault="00251B95" w:rsidP="00251B95">
            <w:pPr>
              <w:spacing w:after="0" w:line="276" w:lineRule="auto"/>
              <w:jc w:val="center"/>
              <w:rPr>
                <w:rFonts w:ascii="Arial" w:eastAsia="Times New Roman" w:hAnsi="Arial" w:cs="Arial"/>
                <w:sz w:val="20"/>
                <w:szCs w:val="20"/>
              </w:rPr>
            </w:pPr>
          </w:p>
        </w:tc>
        <w:tc>
          <w:tcPr>
            <w:tcW w:w="680" w:type="dxa"/>
            <w:tcBorders>
              <w:left w:val="single" w:sz="4" w:space="0" w:color="auto"/>
            </w:tcBorders>
            <w:shd w:val="clear" w:color="auto" w:fill="auto"/>
            <w:vAlign w:val="center"/>
          </w:tcPr>
          <w:p w14:paraId="09454986" w14:textId="77777777" w:rsidR="00251B95" w:rsidRPr="00251B95" w:rsidRDefault="00251B95" w:rsidP="00251B95">
            <w:pPr>
              <w:spacing w:after="0" w:line="276" w:lineRule="auto"/>
              <w:jc w:val="center"/>
              <w:rPr>
                <w:rFonts w:ascii="Arial" w:eastAsia="Times New Roman" w:hAnsi="Arial" w:cs="Arial"/>
                <w:sz w:val="20"/>
                <w:szCs w:val="20"/>
                <w:highlight w:val="yellow"/>
              </w:rPr>
            </w:pPr>
          </w:p>
        </w:tc>
        <w:tc>
          <w:tcPr>
            <w:tcW w:w="681" w:type="dxa"/>
            <w:tcBorders>
              <w:left w:val="single" w:sz="4" w:space="0" w:color="auto"/>
            </w:tcBorders>
            <w:vAlign w:val="center"/>
          </w:tcPr>
          <w:p w14:paraId="42224C7C" w14:textId="77777777" w:rsidR="00251B95" w:rsidRPr="00251B95" w:rsidRDefault="00251B95" w:rsidP="00251B95">
            <w:pPr>
              <w:spacing w:after="0" w:line="276" w:lineRule="auto"/>
              <w:jc w:val="center"/>
              <w:rPr>
                <w:rFonts w:ascii="Arial" w:eastAsia="Times New Roman" w:hAnsi="Arial" w:cs="Arial"/>
                <w:sz w:val="20"/>
                <w:szCs w:val="20"/>
              </w:rPr>
            </w:pPr>
          </w:p>
        </w:tc>
      </w:tr>
    </w:tbl>
    <w:p w14:paraId="118A0C8D" w14:textId="77777777" w:rsidR="00251B95" w:rsidRPr="00251B95" w:rsidRDefault="00251B95" w:rsidP="00251B95">
      <w:pPr>
        <w:spacing w:after="0" w:line="276" w:lineRule="auto"/>
        <w:rPr>
          <w:rFonts w:ascii="Arial" w:eastAsia="Times New Roman" w:hAnsi="Arial" w:cs="Arial"/>
          <w:bCs/>
          <w:iCs/>
          <w:sz w:val="20"/>
          <w:szCs w:val="20"/>
        </w:rPr>
      </w:pPr>
    </w:p>
    <w:p w14:paraId="781046CD" w14:textId="77777777" w:rsidR="00251B95" w:rsidRPr="00251B95" w:rsidRDefault="00251B95" w:rsidP="00251B95">
      <w:pPr>
        <w:spacing w:after="0" w:line="276" w:lineRule="auto"/>
        <w:rPr>
          <w:rFonts w:ascii="Arial" w:eastAsia="Times New Roman" w:hAnsi="Arial" w:cs="Arial"/>
          <w:b/>
          <w:sz w:val="20"/>
          <w:szCs w:val="20"/>
        </w:rPr>
      </w:pPr>
      <w:r w:rsidRPr="00251B95">
        <w:rPr>
          <w:rFonts w:ascii="Arial" w:eastAsia="Times New Roman" w:hAnsi="Arial" w:cs="Arial"/>
          <w:b/>
          <w:sz w:val="20"/>
          <w:szCs w:val="20"/>
        </w:rPr>
        <w:t>* Označite razlog za prekinitev paše:</w:t>
      </w:r>
    </w:p>
    <w:p w14:paraId="23790E8D" w14:textId="77777777" w:rsidR="00251B95" w:rsidRPr="00251B95" w:rsidRDefault="00251B95" w:rsidP="00251B95">
      <w:pPr>
        <w:spacing w:after="0" w:line="276" w:lineRule="auto"/>
        <w:rPr>
          <w:rFonts w:ascii="Arial" w:eastAsia="Times New Roman" w:hAnsi="Arial" w:cs="Arial"/>
          <w:b/>
          <w:sz w:val="20"/>
          <w:szCs w:val="20"/>
        </w:rPr>
      </w:pPr>
      <w:r w:rsidRPr="00251B95">
        <w:rPr>
          <w:rFonts w:ascii="Arial" w:eastAsia="Times New Roman" w:hAnsi="Arial" w:cs="Arial"/>
          <w:b/>
          <w:sz w:val="20"/>
          <w:szCs w:val="20"/>
        </w:rPr>
        <w:t xml:space="preserve">A – telitev, jagnjitev ali jaritev, žrebitev, </w:t>
      </w:r>
    </w:p>
    <w:p w14:paraId="762FF63C" w14:textId="77777777" w:rsidR="00251B95" w:rsidRPr="00251B95" w:rsidRDefault="00251B95" w:rsidP="00251B95">
      <w:pPr>
        <w:spacing w:after="0" w:line="276" w:lineRule="auto"/>
        <w:rPr>
          <w:rFonts w:ascii="Arial" w:eastAsia="Times New Roman" w:hAnsi="Arial" w:cs="Arial"/>
          <w:b/>
          <w:sz w:val="20"/>
          <w:szCs w:val="20"/>
        </w:rPr>
      </w:pPr>
      <w:r w:rsidRPr="00251B95">
        <w:rPr>
          <w:rFonts w:ascii="Arial" w:eastAsia="Times New Roman" w:hAnsi="Arial" w:cs="Arial"/>
          <w:b/>
          <w:sz w:val="20"/>
          <w:szCs w:val="20"/>
        </w:rPr>
        <w:t>B – bolezen ali poškodba,</w:t>
      </w:r>
    </w:p>
    <w:p w14:paraId="290652C9" w14:textId="77777777" w:rsidR="00251B95" w:rsidRPr="00251B95" w:rsidRDefault="00251B95" w:rsidP="00251B95">
      <w:pPr>
        <w:spacing w:after="0" w:line="276" w:lineRule="auto"/>
        <w:rPr>
          <w:rFonts w:ascii="Arial" w:eastAsia="Times New Roman" w:hAnsi="Arial" w:cs="Arial"/>
          <w:b/>
          <w:sz w:val="20"/>
          <w:szCs w:val="20"/>
        </w:rPr>
      </w:pPr>
      <w:r w:rsidRPr="00251B95">
        <w:rPr>
          <w:rFonts w:ascii="Arial" w:eastAsia="Times New Roman" w:hAnsi="Arial" w:cs="Arial"/>
          <w:b/>
          <w:sz w:val="20"/>
          <w:szCs w:val="20"/>
        </w:rPr>
        <w:t>C – nevarnost napada velikih zveri,</w:t>
      </w:r>
    </w:p>
    <w:p w14:paraId="72A2AD93" w14:textId="77777777" w:rsidR="00251B95" w:rsidRPr="00251B95" w:rsidRDefault="00251B95" w:rsidP="00251B95">
      <w:pPr>
        <w:spacing w:after="0" w:line="276" w:lineRule="auto"/>
        <w:rPr>
          <w:rFonts w:ascii="Arial" w:eastAsia="Times New Roman" w:hAnsi="Arial" w:cs="Arial"/>
          <w:b/>
          <w:sz w:val="20"/>
          <w:szCs w:val="20"/>
        </w:rPr>
      </w:pPr>
      <w:r w:rsidRPr="00251B95">
        <w:rPr>
          <w:rFonts w:ascii="Arial" w:eastAsia="Times New Roman" w:hAnsi="Arial" w:cs="Arial"/>
          <w:b/>
          <w:sz w:val="20"/>
          <w:szCs w:val="20"/>
        </w:rPr>
        <w:t>D – izjemne vremenske razmere.</w:t>
      </w:r>
    </w:p>
    <w:p w14:paraId="65E9E852" w14:textId="77777777" w:rsidR="00251B95" w:rsidRPr="00251B95" w:rsidRDefault="00251B95" w:rsidP="00251B95">
      <w:pPr>
        <w:overflowPunct w:val="0"/>
        <w:autoSpaceDE w:val="0"/>
        <w:autoSpaceDN w:val="0"/>
        <w:adjustRightInd w:val="0"/>
        <w:spacing w:after="0" w:line="276" w:lineRule="auto"/>
        <w:jc w:val="both"/>
        <w:textAlignment w:val="baseline"/>
        <w:rPr>
          <w:rFonts w:ascii="Arial" w:eastAsia="Times New Roman" w:hAnsi="Arial" w:cs="Times New Roman"/>
          <w:lang w:val="x-none" w:eastAsia="x-none"/>
        </w:rPr>
      </w:pPr>
    </w:p>
    <w:p w14:paraId="59827ECF" w14:textId="77777777" w:rsidR="00251B95" w:rsidRPr="00251B95" w:rsidRDefault="00251B95" w:rsidP="00251B95">
      <w:pPr>
        <w:overflowPunct w:val="0"/>
        <w:autoSpaceDE w:val="0"/>
        <w:autoSpaceDN w:val="0"/>
        <w:adjustRightInd w:val="0"/>
        <w:spacing w:after="0" w:line="276" w:lineRule="auto"/>
        <w:jc w:val="both"/>
        <w:textAlignment w:val="baseline"/>
        <w:rPr>
          <w:rFonts w:ascii="Arial" w:eastAsia="Times New Roman" w:hAnsi="Arial" w:cs="Times New Roman"/>
          <w:lang w:val="x-none" w:eastAsia="x-none"/>
        </w:rPr>
      </w:pPr>
    </w:p>
    <w:p w14:paraId="7E47B00D" w14:textId="77777777" w:rsidR="00251B95" w:rsidRPr="00251B95" w:rsidRDefault="00251B95" w:rsidP="00251B95">
      <w:pPr>
        <w:overflowPunct w:val="0"/>
        <w:autoSpaceDE w:val="0"/>
        <w:autoSpaceDN w:val="0"/>
        <w:adjustRightInd w:val="0"/>
        <w:spacing w:after="0" w:line="276" w:lineRule="auto"/>
        <w:jc w:val="both"/>
        <w:textAlignment w:val="baseline"/>
        <w:rPr>
          <w:rFonts w:ascii="Arial" w:eastAsia="Times New Roman" w:hAnsi="Arial" w:cs="Times New Roman"/>
          <w:lang w:val="x-none" w:eastAsia="x-none"/>
        </w:rPr>
      </w:pPr>
    </w:p>
    <w:p w14:paraId="1F39CF4C" w14:textId="77777777" w:rsidR="00251B95" w:rsidRPr="00251B95" w:rsidRDefault="00251B95" w:rsidP="00251B95">
      <w:pPr>
        <w:overflowPunct w:val="0"/>
        <w:autoSpaceDE w:val="0"/>
        <w:autoSpaceDN w:val="0"/>
        <w:adjustRightInd w:val="0"/>
        <w:spacing w:after="0" w:line="276" w:lineRule="auto"/>
        <w:jc w:val="both"/>
        <w:textAlignment w:val="baseline"/>
        <w:rPr>
          <w:rFonts w:ascii="Arial" w:eastAsia="Times New Roman" w:hAnsi="Arial" w:cs="Times New Roman"/>
          <w:lang w:val="x-none" w:eastAsia="x-none"/>
        </w:rPr>
      </w:pPr>
    </w:p>
    <w:p w14:paraId="07D251BB" w14:textId="77777777" w:rsidR="00251B95" w:rsidRPr="00251B95" w:rsidRDefault="00251B95" w:rsidP="00251B95">
      <w:pPr>
        <w:overflowPunct w:val="0"/>
        <w:autoSpaceDE w:val="0"/>
        <w:autoSpaceDN w:val="0"/>
        <w:adjustRightInd w:val="0"/>
        <w:spacing w:after="0" w:line="276" w:lineRule="auto"/>
        <w:jc w:val="both"/>
        <w:textAlignment w:val="baseline"/>
        <w:rPr>
          <w:rFonts w:ascii="Arial" w:eastAsia="Times New Roman" w:hAnsi="Arial" w:cs="Times New Roman"/>
          <w:lang w:val="x-none" w:eastAsia="x-none"/>
        </w:rPr>
      </w:pPr>
    </w:p>
    <w:p w14:paraId="2A963279" w14:textId="77777777" w:rsidR="00251B95" w:rsidRPr="00251B95" w:rsidRDefault="00251B95" w:rsidP="00251B95">
      <w:pPr>
        <w:overflowPunct w:val="0"/>
        <w:autoSpaceDE w:val="0"/>
        <w:autoSpaceDN w:val="0"/>
        <w:adjustRightInd w:val="0"/>
        <w:spacing w:after="0" w:line="276" w:lineRule="auto"/>
        <w:jc w:val="both"/>
        <w:textAlignment w:val="baseline"/>
        <w:rPr>
          <w:rFonts w:ascii="Arial" w:eastAsia="Times New Roman" w:hAnsi="Arial" w:cs="Times New Roman"/>
          <w:lang w:val="x-none" w:eastAsia="x-none"/>
        </w:rPr>
      </w:pPr>
    </w:p>
    <w:p w14:paraId="5F1B26FE" w14:textId="77777777" w:rsidR="00251B95" w:rsidRPr="00251B95" w:rsidRDefault="00251B95" w:rsidP="00251B95">
      <w:pPr>
        <w:overflowPunct w:val="0"/>
        <w:autoSpaceDE w:val="0"/>
        <w:autoSpaceDN w:val="0"/>
        <w:adjustRightInd w:val="0"/>
        <w:spacing w:after="0" w:line="276" w:lineRule="auto"/>
        <w:jc w:val="both"/>
        <w:textAlignment w:val="baseline"/>
        <w:rPr>
          <w:rFonts w:ascii="Arial" w:eastAsia="Times New Roman" w:hAnsi="Arial" w:cs="Times New Roman"/>
          <w:lang w:val="x-none" w:eastAsia="x-none"/>
        </w:rPr>
      </w:pPr>
    </w:p>
    <w:p w14:paraId="2FB3D2B7" w14:textId="77777777" w:rsidR="00251B95" w:rsidRPr="00251B95" w:rsidRDefault="00251B95" w:rsidP="00251B95">
      <w:pPr>
        <w:overflowPunct w:val="0"/>
        <w:autoSpaceDE w:val="0"/>
        <w:autoSpaceDN w:val="0"/>
        <w:adjustRightInd w:val="0"/>
        <w:spacing w:after="0" w:line="276" w:lineRule="auto"/>
        <w:jc w:val="both"/>
        <w:textAlignment w:val="baseline"/>
        <w:rPr>
          <w:rFonts w:ascii="Arial" w:eastAsia="Times New Roman" w:hAnsi="Arial" w:cs="Times New Roman"/>
          <w:lang w:val="x-none" w:eastAsia="x-none"/>
        </w:rPr>
      </w:pPr>
    </w:p>
    <w:p w14:paraId="20A7744C" w14:textId="77777777" w:rsidR="00251B95" w:rsidRPr="00251B95" w:rsidRDefault="00251B95" w:rsidP="00251B95">
      <w:pPr>
        <w:overflowPunct w:val="0"/>
        <w:autoSpaceDE w:val="0"/>
        <w:autoSpaceDN w:val="0"/>
        <w:adjustRightInd w:val="0"/>
        <w:spacing w:after="0" w:line="276" w:lineRule="auto"/>
        <w:jc w:val="both"/>
        <w:textAlignment w:val="baseline"/>
        <w:rPr>
          <w:rFonts w:ascii="Arial" w:eastAsia="Times New Roman" w:hAnsi="Arial" w:cs="Times New Roman"/>
          <w:lang w:val="x-none" w:eastAsia="x-none"/>
        </w:rPr>
      </w:pPr>
    </w:p>
    <w:p w14:paraId="53255BD4" w14:textId="77777777" w:rsidR="00251B95" w:rsidRPr="00251B95" w:rsidRDefault="00251B95" w:rsidP="00251B95">
      <w:pPr>
        <w:overflowPunct w:val="0"/>
        <w:autoSpaceDE w:val="0"/>
        <w:autoSpaceDN w:val="0"/>
        <w:adjustRightInd w:val="0"/>
        <w:spacing w:after="0" w:line="276" w:lineRule="auto"/>
        <w:jc w:val="both"/>
        <w:textAlignment w:val="baseline"/>
        <w:rPr>
          <w:rFonts w:ascii="Arial" w:eastAsia="Times New Roman" w:hAnsi="Arial" w:cs="Times New Roman"/>
          <w:lang w:val="x-none" w:eastAsia="x-none"/>
        </w:rPr>
      </w:pPr>
    </w:p>
    <w:p w14:paraId="5B40B426" w14:textId="77777777" w:rsidR="00251B95" w:rsidRPr="00251B95" w:rsidRDefault="00251B95" w:rsidP="00251B95">
      <w:pPr>
        <w:overflowPunct w:val="0"/>
        <w:autoSpaceDE w:val="0"/>
        <w:autoSpaceDN w:val="0"/>
        <w:adjustRightInd w:val="0"/>
        <w:spacing w:after="0" w:line="276" w:lineRule="auto"/>
        <w:jc w:val="both"/>
        <w:textAlignment w:val="baseline"/>
        <w:rPr>
          <w:rFonts w:ascii="Arial" w:eastAsia="Times New Roman" w:hAnsi="Arial" w:cs="Times New Roman"/>
          <w:lang w:val="x-none" w:eastAsia="x-none"/>
        </w:rPr>
      </w:pPr>
    </w:p>
    <w:p w14:paraId="5C4BF15E" w14:textId="77777777" w:rsidR="00251B95" w:rsidRPr="00251B95" w:rsidRDefault="00251B95" w:rsidP="00251B95">
      <w:pPr>
        <w:overflowPunct w:val="0"/>
        <w:autoSpaceDE w:val="0"/>
        <w:autoSpaceDN w:val="0"/>
        <w:adjustRightInd w:val="0"/>
        <w:spacing w:after="0" w:line="276" w:lineRule="auto"/>
        <w:jc w:val="both"/>
        <w:textAlignment w:val="baseline"/>
        <w:rPr>
          <w:rFonts w:ascii="Arial" w:eastAsia="Times New Roman" w:hAnsi="Arial" w:cs="Times New Roman"/>
          <w:lang w:val="x-none" w:eastAsia="x-none"/>
        </w:rPr>
      </w:pPr>
    </w:p>
    <w:p w14:paraId="68777BA3" w14:textId="77777777" w:rsidR="00251B95" w:rsidRPr="00251B95" w:rsidRDefault="00251B95" w:rsidP="00251B95">
      <w:pPr>
        <w:overflowPunct w:val="0"/>
        <w:autoSpaceDE w:val="0"/>
        <w:autoSpaceDN w:val="0"/>
        <w:adjustRightInd w:val="0"/>
        <w:spacing w:after="0" w:line="276" w:lineRule="auto"/>
        <w:jc w:val="both"/>
        <w:textAlignment w:val="baseline"/>
        <w:rPr>
          <w:rFonts w:ascii="Arial" w:eastAsia="Times New Roman" w:hAnsi="Arial" w:cs="Times New Roman"/>
          <w:lang w:val="x-none" w:eastAsia="x-none"/>
        </w:rPr>
      </w:pPr>
    </w:p>
    <w:p w14:paraId="4ACF09E9" w14:textId="77777777" w:rsidR="00251B95" w:rsidRPr="00251B95" w:rsidRDefault="00251B95" w:rsidP="00251B95">
      <w:pPr>
        <w:overflowPunct w:val="0"/>
        <w:autoSpaceDE w:val="0"/>
        <w:autoSpaceDN w:val="0"/>
        <w:adjustRightInd w:val="0"/>
        <w:spacing w:after="0" w:line="276" w:lineRule="auto"/>
        <w:jc w:val="both"/>
        <w:textAlignment w:val="baseline"/>
        <w:rPr>
          <w:rFonts w:ascii="Arial" w:eastAsia="Times New Roman" w:hAnsi="Arial" w:cs="Times New Roman"/>
          <w:lang w:val="x-none" w:eastAsia="x-none"/>
        </w:rPr>
      </w:pPr>
    </w:p>
    <w:p w14:paraId="03BC067E" w14:textId="77777777" w:rsidR="00251B95" w:rsidRPr="00251B95" w:rsidRDefault="00251B95" w:rsidP="00251B95">
      <w:pPr>
        <w:overflowPunct w:val="0"/>
        <w:autoSpaceDE w:val="0"/>
        <w:autoSpaceDN w:val="0"/>
        <w:adjustRightInd w:val="0"/>
        <w:spacing w:after="0" w:line="276" w:lineRule="auto"/>
        <w:jc w:val="both"/>
        <w:textAlignment w:val="baseline"/>
        <w:rPr>
          <w:rFonts w:ascii="Arial" w:eastAsia="Times New Roman" w:hAnsi="Arial" w:cs="Times New Roman"/>
          <w:lang w:val="x-none" w:eastAsia="x-none"/>
        </w:rPr>
      </w:pPr>
    </w:p>
    <w:p w14:paraId="5F51B0E4" w14:textId="77777777" w:rsidR="00251B95" w:rsidRPr="00251B95" w:rsidRDefault="00251B95" w:rsidP="00251B95">
      <w:pPr>
        <w:overflowPunct w:val="0"/>
        <w:autoSpaceDE w:val="0"/>
        <w:autoSpaceDN w:val="0"/>
        <w:adjustRightInd w:val="0"/>
        <w:spacing w:after="0" w:line="276" w:lineRule="auto"/>
        <w:jc w:val="both"/>
        <w:textAlignment w:val="baseline"/>
        <w:rPr>
          <w:rFonts w:ascii="Arial" w:eastAsia="Times New Roman" w:hAnsi="Arial" w:cs="Times New Roman"/>
          <w:lang w:val="x-none" w:eastAsia="x-none"/>
        </w:rPr>
      </w:pPr>
    </w:p>
    <w:p w14:paraId="5BFBFF9B" w14:textId="77777777" w:rsidR="00251B95" w:rsidRPr="00251B95" w:rsidRDefault="00251B95" w:rsidP="00251B95">
      <w:pPr>
        <w:overflowPunct w:val="0"/>
        <w:autoSpaceDE w:val="0"/>
        <w:autoSpaceDN w:val="0"/>
        <w:adjustRightInd w:val="0"/>
        <w:spacing w:after="0" w:line="276" w:lineRule="auto"/>
        <w:jc w:val="both"/>
        <w:textAlignment w:val="baseline"/>
        <w:rPr>
          <w:rFonts w:ascii="Arial" w:eastAsia="Times New Roman" w:hAnsi="Arial" w:cs="Times New Roman"/>
          <w:lang w:val="x-none" w:eastAsia="x-none"/>
        </w:rPr>
      </w:pPr>
    </w:p>
    <w:p w14:paraId="6D89C2E9" w14:textId="77777777" w:rsidR="00251B95" w:rsidRPr="00251B95" w:rsidRDefault="00251B95" w:rsidP="00251B95">
      <w:pPr>
        <w:overflowPunct w:val="0"/>
        <w:autoSpaceDE w:val="0"/>
        <w:autoSpaceDN w:val="0"/>
        <w:adjustRightInd w:val="0"/>
        <w:spacing w:after="0" w:line="276" w:lineRule="auto"/>
        <w:jc w:val="both"/>
        <w:textAlignment w:val="baseline"/>
        <w:rPr>
          <w:rFonts w:ascii="Arial" w:eastAsia="Times New Roman" w:hAnsi="Arial" w:cs="Times New Roman"/>
          <w:lang w:val="x-none" w:eastAsia="x-none"/>
        </w:rPr>
      </w:pPr>
    </w:p>
    <w:p w14:paraId="59074A2C" w14:textId="77777777" w:rsidR="00251B95" w:rsidRPr="00251B95" w:rsidRDefault="00251B95" w:rsidP="00251B95">
      <w:pPr>
        <w:overflowPunct w:val="0"/>
        <w:autoSpaceDE w:val="0"/>
        <w:autoSpaceDN w:val="0"/>
        <w:adjustRightInd w:val="0"/>
        <w:spacing w:after="0" w:line="276" w:lineRule="auto"/>
        <w:jc w:val="both"/>
        <w:textAlignment w:val="baseline"/>
        <w:rPr>
          <w:rFonts w:ascii="Arial" w:eastAsia="Times New Roman" w:hAnsi="Arial" w:cs="Times New Roman"/>
          <w:lang w:val="x-none" w:eastAsia="x-none"/>
        </w:rPr>
      </w:pPr>
    </w:p>
    <w:p w14:paraId="07B5589F" w14:textId="77777777" w:rsidR="00251B95" w:rsidRPr="00251B95" w:rsidRDefault="00251B95" w:rsidP="00251B95">
      <w:pPr>
        <w:overflowPunct w:val="0"/>
        <w:autoSpaceDE w:val="0"/>
        <w:autoSpaceDN w:val="0"/>
        <w:adjustRightInd w:val="0"/>
        <w:spacing w:after="0" w:line="276" w:lineRule="auto"/>
        <w:jc w:val="both"/>
        <w:textAlignment w:val="baseline"/>
        <w:rPr>
          <w:rFonts w:ascii="Arial" w:eastAsia="Times New Roman" w:hAnsi="Arial" w:cs="Times New Roman"/>
          <w:lang w:val="x-none" w:eastAsia="x-none"/>
        </w:rPr>
      </w:pPr>
    </w:p>
    <w:p w14:paraId="53158F0C" w14:textId="77777777" w:rsidR="00251B95" w:rsidRPr="00251B95" w:rsidRDefault="00251B95" w:rsidP="00251B95">
      <w:pPr>
        <w:overflowPunct w:val="0"/>
        <w:autoSpaceDE w:val="0"/>
        <w:autoSpaceDN w:val="0"/>
        <w:adjustRightInd w:val="0"/>
        <w:spacing w:after="0" w:line="276" w:lineRule="auto"/>
        <w:jc w:val="both"/>
        <w:textAlignment w:val="baseline"/>
        <w:rPr>
          <w:rFonts w:ascii="Arial" w:eastAsia="Times New Roman" w:hAnsi="Arial" w:cs="Times New Roman"/>
          <w:lang w:val="x-none" w:eastAsia="x-none"/>
        </w:rPr>
      </w:pPr>
    </w:p>
    <w:p w14:paraId="7D1D9D8A" w14:textId="77777777" w:rsidR="00251B95" w:rsidRPr="00251B95" w:rsidRDefault="00251B95" w:rsidP="00251B95">
      <w:pPr>
        <w:overflowPunct w:val="0"/>
        <w:autoSpaceDE w:val="0"/>
        <w:autoSpaceDN w:val="0"/>
        <w:adjustRightInd w:val="0"/>
        <w:spacing w:after="0" w:line="276" w:lineRule="auto"/>
        <w:jc w:val="both"/>
        <w:textAlignment w:val="baseline"/>
        <w:rPr>
          <w:rFonts w:ascii="Arial" w:eastAsia="Times New Roman" w:hAnsi="Arial" w:cs="Times New Roman"/>
          <w:lang w:val="x-none" w:eastAsia="x-none"/>
        </w:rPr>
      </w:pPr>
    </w:p>
    <w:p w14:paraId="7431C3B2" w14:textId="77777777" w:rsidR="00251B95" w:rsidRPr="00251B95" w:rsidRDefault="00251B95" w:rsidP="00251B95">
      <w:pPr>
        <w:overflowPunct w:val="0"/>
        <w:autoSpaceDE w:val="0"/>
        <w:autoSpaceDN w:val="0"/>
        <w:adjustRightInd w:val="0"/>
        <w:spacing w:after="0" w:line="276" w:lineRule="auto"/>
        <w:jc w:val="both"/>
        <w:textAlignment w:val="baseline"/>
        <w:rPr>
          <w:rFonts w:ascii="Arial" w:eastAsia="Times New Roman" w:hAnsi="Arial" w:cs="Times New Roman"/>
          <w:lang w:val="x-none" w:eastAsia="x-none"/>
        </w:rPr>
      </w:pPr>
    </w:p>
    <w:p w14:paraId="342D7A94" w14:textId="77777777" w:rsidR="00251B95" w:rsidRPr="00251B95" w:rsidRDefault="00251B95" w:rsidP="00251B95">
      <w:pPr>
        <w:overflowPunct w:val="0"/>
        <w:autoSpaceDE w:val="0"/>
        <w:autoSpaceDN w:val="0"/>
        <w:adjustRightInd w:val="0"/>
        <w:spacing w:after="0" w:line="276" w:lineRule="auto"/>
        <w:jc w:val="both"/>
        <w:textAlignment w:val="baseline"/>
        <w:rPr>
          <w:rFonts w:ascii="Arial" w:eastAsia="Times New Roman" w:hAnsi="Arial" w:cs="Times New Roman"/>
          <w:lang w:val="x-none" w:eastAsia="x-none"/>
        </w:rPr>
      </w:pPr>
    </w:p>
    <w:p w14:paraId="4FC43D6E" w14:textId="77777777" w:rsidR="00251B95" w:rsidRPr="00251B95" w:rsidRDefault="00251B95" w:rsidP="00251B95">
      <w:pPr>
        <w:overflowPunct w:val="0"/>
        <w:autoSpaceDE w:val="0"/>
        <w:autoSpaceDN w:val="0"/>
        <w:adjustRightInd w:val="0"/>
        <w:spacing w:after="0" w:line="276" w:lineRule="auto"/>
        <w:jc w:val="both"/>
        <w:textAlignment w:val="baseline"/>
        <w:rPr>
          <w:rFonts w:ascii="Arial" w:eastAsia="Times New Roman" w:hAnsi="Arial" w:cs="Times New Roman"/>
          <w:lang w:val="x-none" w:eastAsia="x-none"/>
        </w:rPr>
      </w:pPr>
    </w:p>
    <w:p w14:paraId="3675919C" w14:textId="77777777" w:rsidR="00251B95" w:rsidRPr="00251B95" w:rsidRDefault="00251B95" w:rsidP="00251B95">
      <w:pPr>
        <w:overflowPunct w:val="0"/>
        <w:autoSpaceDE w:val="0"/>
        <w:autoSpaceDN w:val="0"/>
        <w:adjustRightInd w:val="0"/>
        <w:spacing w:after="0" w:line="276" w:lineRule="auto"/>
        <w:jc w:val="both"/>
        <w:textAlignment w:val="baseline"/>
        <w:rPr>
          <w:rFonts w:ascii="Arial" w:eastAsia="Times New Roman" w:hAnsi="Arial" w:cs="Times New Roman"/>
          <w:lang w:val="x-none" w:eastAsia="x-none"/>
        </w:rPr>
      </w:pPr>
    </w:p>
    <w:p w14:paraId="575FCFAF" w14:textId="77777777" w:rsidR="00251B95" w:rsidRPr="00251B95" w:rsidRDefault="00251B95" w:rsidP="00251B95">
      <w:pPr>
        <w:spacing w:after="0" w:line="276" w:lineRule="auto"/>
        <w:rPr>
          <w:rFonts w:ascii="Arial" w:eastAsia="Calibri" w:hAnsi="Arial" w:cs="Times New Roman"/>
          <w:b/>
          <w:sz w:val="20"/>
          <w:szCs w:val="20"/>
        </w:rPr>
      </w:pPr>
    </w:p>
    <w:p w14:paraId="11AF4764" w14:textId="77777777" w:rsidR="00251B95" w:rsidRPr="00251B95" w:rsidRDefault="00251B95" w:rsidP="00251B95">
      <w:pPr>
        <w:spacing w:after="0" w:line="276" w:lineRule="auto"/>
        <w:rPr>
          <w:rFonts w:ascii="Arial" w:eastAsia="Calibri" w:hAnsi="Arial" w:cs="Times New Roman"/>
          <w:b/>
          <w:sz w:val="20"/>
          <w:szCs w:val="20"/>
        </w:rPr>
      </w:pPr>
    </w:p>
    <w:p w14:paraId="0C528080" w14:textId="77777777" w:rsidR="00251B95" w:rsidRPr="00251B95" w:rsidRDefault="00251B95" w:rsidP="00251B95">
      <w:pPr>
        <w:spacing w:after="0" w:line="276" w:lineRule="auto"/>
        <w:rPr>
          <w:rFonts w:ascii="Arial" w:eastAsia="Calibri" w:hAnsi="Arial" w:cs="Times New Roman"/>
          <w:b/>
          <w:sz w:val="20"/>
          <w:szCs w:val="20"/>
        </w:rPr>
      </w:pPr>
    </w:p>
    <w:p w14:paraId="541878AE" w14:textId="77777777" w:rsidR="00251B95" w:rsidRPr="00251B95" w:rsidRDefault="00251B95" w:rsidP="00251B95">
      <w:pPr>
        <w:spacing w:after="0" w:line="276" w:lineRule="auto"/>
        <w:rPr>
          <w:rFonts w:ascii="Arial" w:eastAsia="Calibri" w:hAnsi="Arial" w:cs="Times New Roman"/>
          <w:b/>
          <w:sz w:val="20"/>
          <w:szCs w:val="20"/>
        </w:rPr>
      </w:pPr>
      <w:r w:rsidRPr="00251B95">
        <w:rPr>
          <w:rFonts w:ascii="Arial" w:eastAsia="Calibri" w:hAnsi="Arial" w:cs="Times New Roman"/>
          <w:b/>
          <w:sz w:val="20"/>
          <w:szCs w:val="20"/>
        </w:rPr>
        <w:t>Priloga 4</w:t>
      </w:r>
    </w:p>
    <w:p w14:paraId="49DA7E4E" w14:textId="77777777" w:rsidR="00251B95" w:rsidRPr="00251B95" w:rsidRDefault="00251B95" w:rsidP="00251B95">
      <w:pPr>
        <w:spacing w:after="0" w:line="276" w:lineRule="auto"/>
        <w:rPr>
          <w:rFonts w:ascii="Arial" w:eastAsia="Calibri" w:hAnsi="Arial" w:cs="Times New Roman"/>
          <w:b/>
          <w:sz w:val="20"/>
          <w:szCs w:val="20"/>
        </w:rPr>
      </w:pPr>
    </w:p>
    <w:p w14:paraId="5E2C6108" w14:textId="77777777" w:rsidR="00251B95" w:rsidRPr="00251B95" w:rsidRDefault="00251B95" w:rsidP="00251B95">
      <w:pPr>
        <w:spacing w:after="0" w:line="276" w:lineRule="auto"/>
        <w:rPr>
          <w:rFonts w:ascii="Arial" w:eastAsia="Calibri" w:hAnsi="Arial" w:cs="Times New Roman"/>
          <w:b/>
          <w:sz w:val="20"/>
          <w:szCs w:val="20"/>
        </w:rPr>
      </w:pPr>
      <w:r w:rsidRPr="00251B95">
        <w:rPr>
          <w:rFonts w:ascii="Arial" w:eastAsia="Calibri" w:hAnsi="Arial" w:cs="Times New Roman"/>
          <w:b/>
          <w:sz w:val="20"/>
          <w:szCs w:val="20"/>
        </w:rPr>
        <w:t>Ekološko pomembna območja</w:t>
      </w:r>
    </w:p>
    <w:p w14:paraId="679362EB" w14:textId="77777777" w:rsidR="00251B95" w:rsidRPr="00251B95" w:rsidRDefault="00251B95" w:rsidP="00251B95">
      <w:pPr>
        <w:spacing w:after="0" w:line="276" w:lineRule="auto"/>
        <w:rPr>
          <w:rFonts w:ascii="Arial" w:eastAsia="Calibri" w:hAnsi="Arial" w:cs="Times New Roman"/>
          <w:sz w:val="20"/>
          <w:szCs w:val="20"/>
        </w:rPr>
      </w:pPr>
    </w:p>
    <w:p w14:paraId="1C46CA9C" w14:textId="77777777" w:rsidR="00251B95" w:rsidRPr="00251B95" w:rsidRDefault="00251B95" w:rsidP="008F0EFB">
      <w:pPr>
        <w:numPr>
          <w:ilvl w:val="0"/>
          <w:numId w:val="24"/>
        </w:numPr>
        <w:spacing w:after="0" w:line="276" w:lineRule="auto"/>
        <w:rPr>
          <w:rFonts w:ascii="Arial" w:eastAsia="Calibri" w:hAnsi="Arial" w:cs="Times New Roman"/>
          <w:sz w:val="20"/>
          <w:szCs w:val="20"/>
        </w:rPr>
      </w:pPr>
      <w:r w:rsidRPr="00251B95">
        <w:rPr>
          <w:rFonts w:ascii="Arial" w:eastAsia="Calibri" w:hAnsi="Arial" w:cs="Times New Roman"/>
          <w:sz w:val="20"/>
          <w:szCs w:val="20"/>
        </w:rPr>
        <w:t>Ekološko pomembna območja posebnih traviščnih habitatov, na katerih za intervencijo DŽ paša ni dovoljena do 30. maja</w:t>
      </w:r>
    </w:p>
    <w:p w14:paraId="62D7721A" w14:textId="77777777" w:rsidR="00251B95" w:rsidRPr="00251B95" w:rsidRDefault="00251B95" w:rsidP="00251B95">
      <w:pPr>
        <w:spacing w:after="0" w:line="276" w:lineRule="auto"/>
        <w:rPr>
          <w:rFonts w:ascii="Arial" w:eastAsia="Calibri" w:hAnsi="Arial" w:cs="Times New Roman"/>
          <w:sz w:val="20"/>
          <w:szCs w:val="20"/>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3046"/>
        <w:gridCol w:w="6016"/>
      </w:tblGrid>
      <w:tr w:rsidR="00251B95" w:rsidRPr="00251B95" w14:paraId="0FE94F79" w14:textId="77777777" w:rsidTr="0018192E">
        <w:trPr>
          <w:trHeight w:val="300"/>
        </w:trPr>
        <w:tc>
          <w:tcPr>
            <w:tcW w:w="3085" w:type="dxa"/>
            <w:shd w:val="clear" w:color="auto" w:fill="EEECE1"/>
            <w:noWrap/>
            <w:hideMark/>
          </w:tcPr>
          <w:p w14:paraId="7E412875" w14:textId="77777777" w:rsidR="00251B95" w:rsidRPr="00251B95" w:rsidRDefault="00251B95" w:rsidP="00251B95">
            <w:pPr>
              <w:spacing w:after="0" w:line="276" w:lineRule="auto"/>
              <w:rPr>
                <w:rFonts w:ascii="Arial" w:eastAsia="Calibri" w:hAnsi="Arial" w:cs="Times New Roman"/>
                <w:sz w:val="20"/>
                <w:szCs w:val="20"/>
              </w:rPr>
            </w:pPr>
            <w:r w:rsidRPr="00251B95">
              <w:rPr>
                <w:rFonts w:ascii="Arial" w:eastAsia="Calibri" w:hAnsi="Arial" w:cs="Times New Roman"/>
                <w:sz w:val="20"/>
                <w:szCs w:val="20"/>
              </w:rPr>
              <w:t>Koda območja</w:t>
            </w:r>
          </w:p>
        </w:tc>
        <w:tc>
          <w:tcPr>
            <w:tcW w:w="6095" w:type="dxa"/>
            <w:shd w:val="clear" w:color="auto" w:fill="EEECE1"/>
            <w:noWrap/>
            <w:hideMark/>
          </w:tcPr>
          <w:p w14:paraId="24BA089E" w14:textId="77777777" w:rsidR="00251B95" w:rsidRPr="00251B95" w:rsidRDefault="00251B95" w:rsidP="00251B95">
            <w:pPr>
              <w:spacing w:after="0" w:line="276" w:lineRule="auto"/>
              <w:rPr>
                <w:rFonts w:ascii="Arial" w:eastAsia="Calibri" w:hAnsi="Arial" w:cs="Times New Roman"/>
                <w:sz w:val="20"/>
                <w:szCs w:val="20"/>
              </w:rPr>
            </w:pPr>
            <w:r w:rsidRPr="00251B95">
              <w:rPr>
                <w:rFonts w:ascii="Arial" w:eastAsia="Calibri" w:hAnsi="Arial" w:cs="Times New Roman"/>
                <w:sz w:val="20"/>
                <w:szCs w:val="20"/>
              </w:rPr>
              <w:t>Ime območja</w:t>
            </w:r>
          </w:p>
        </w:tc>
      </w:tr>
      <w:tr w:rsidR="00251B95" w:rsidRPr="00251B95" w14:paraId="198639D2" w14:textId="77777777" w:rsidTr="0018192E">
        <w:trPr>
          <w:trHeight w:val="300"/>
        </w:trPr>
        <w:tc>
          <w:tcPr>
            <w:tcW w:w="3085" w:type="dxa"/>
            <w:shd w:val="clear" w:color="auto" w:fill="auto"/>
            <w:noWrap/>
            <w:hideMark/>
          </w:tcPr>
          <w:p w14:paraId="049A7FAC" w14:textId="77777777" w:rsidR="00251B95" w:rsidRPr="00251B95" w:rsidRDefault="00251B95" w:rsidP="00251B95">
            <w:pPr>
              <w:spacing w:after="0" w:line="276" w:lineRule="auto"/>
              <w:rPr>
                <w:rFonts w:ascii="Arial" w:eastAsia="Calibri" w:hAnsi="Arial" w:cs="Times New Roman"/>
                <w:sz w:val="20"/>
                <w:szCs w:val="20"/>
              </w:rPr>
            </w:pPr>
            <w:r w:rsidRPr="00251B95">
              <w:rPr>
                <w:rFonts w:ascii="Arial" w:eastAsia="Calibri" w:hAnsi="Arial" w:cs="Times New Roman"/>
                <w:sz w:val="20"/>
                <w:szCs w:val="20"/>
              </w:rPr>
              <w:t>SI3000255</w:t>
            </w:r>
          </w:p>
        </w:tc>
        <w:tc>
          <w:tcPr>
            <w:tcW w:w="6095" w:type="dxa"/>
            <w:shd w:val="clear" w:color="auto" w:fill="auto"/>
            <w:noWrap/>
            <w:hideMark/>
          </w:tcPr>
          <w:p w14:paraId="36208B21" w14:textId="77777777" w:rsidR="00251B95" w:rsidRPr="00251B95" w:rsidRDefault="00251B95" w:rsidP="00251B95">
            <w:pPr>
              <w:spacing w:after="0" w:line="276" w:lineRule="auto"/>
              <w:rPr>
                <w:rFonts w:ascii="Arial" w:eastAsia="Calibri" w:hAnsi="Arial" w:cs="Times New Roman"/>
                <w:sz w:val="20"/>
                <w:szCs w:val="20"/>
              </w:rPr>
            </w:pPr>
            <w:r w:rsidRPr="00251B95">
              <w:rPr>
                <w:rFonts w:ascii="Arial" w:eastAsia="Calibri" w:hAnsi="Arial" w:cs="Times New Roman"/>
                <w:sz w:val="20"/>
                <w:szCs w:val="20"/>
              </w:rPr>
              <w:t>Trnovski gozd – Nanos 1</w:t>
            </w:r>
          </w:p>
        </w:tc>
      </w:tr>
      <w:tr w:rsidR="00251B95" w:rsidRPr="00251B95" w14:paraId="705333B6" w14:textId="77777777" w:rsidTr="0018192E">
        <w:trPr>
          <w:trHeight w:val="300"/>
        </w:trPr>
        <w:tc>
          <w:tcPr>
            <w:tcW w:w="3085" w:type="dxa"/>
            <w:shd w:val="clear" w:color="auto" w:fill="auto"/>
            <w:noWrap/>
            <w:hideMark/>
          </w:tcPr>
          <w:p w14:paraId="4D64F60B" w14:textId="77777777" w:rsidR="00251B95" w:rsidRPr="00251B95" w:rsidRDefault="00251B95" w:rsidP="00251B95">
            <w:pPr>
              <w:spacing w:after="0" w:line="276" w:lineRule="auto"/>
              <w:rPr>
                <w:rFonts w:ascii="Arial" w:eastAsia="Calibri" w:hAnsi="Arial" w:cs="Times New Roman"/>
                <w:sz w:val="20"/>
                <w:szCs w:val="20"/>
              </w:rPr>
            </w:pPr>
            <w:r w:rsidRPr="00251B95">
              <w:rPr>
                <w:rFonts w:ascii="Arial" w:eastAsia="Calibri" w:hAnsi="Arial" w:cs="Times New Roman"/>
                <w:sz w:val="20"/>
                <w:szCs w:val="20"/>
              </w:rPr>
              <w:t>SI3000088</w:t>
            </w:r>
          </w:p>
        </w:tc>
        <w:tc>
          <w:tcPr>
            <w:tcW w:w="6095" w:type="dxa"/>
            <w:shd w:val="clear" w:color="auto" w:fill="auto"/>
            <w:noWrap/>
            <w:hideMark/>
          </w:tcPr>
          <w:p w14:paraId="353FEC26" w14:textId="77777777" w:rsidR="00251B95" w:rsidRPr="00251B95" w:rsidRDefault="00251B95" w:rsidP="00251B95">
            <w:pPr>
              <w:spacing w:after="0" w:line="276" w:lineRule="auto"/>
              <w:rPr>
                <w:rFonts w:ascii="Arial" w:eastAsia="Calibri" w:hAnsi="Arial" w:cs="Times New Roman"/>
                <w:sz w:val="20"/>
                <w:szCs w:val="20"/>
              </w:rPr>
            </w:pPr>
            <w:r w:rsidRPr="00251B95">
              <w:rPr>
                <w:rFonts w:ascii="Arial" w:eastAsia="Calibri" w:hAnsi="Arial" w:cs="Times New Roman"/>
                <w:sz w:val="20"/>
                <w:szCs w:val="20"/>
              </w:rPr>
              <w:t>Boletina - velikonočnica</w:t>
            </w:r>
          </w:p>
        </w:tc>
      </w:tr>
      <w:tr w:rsidR="00251B95" w:rsidRPr="00251B95" w14:paraId="737A33E2" w14:textId="77777777" w:rsidTr="0018192E">
        <w:trPr>
          <w:trHeight w:val="300"/>
        </w:trPr>
        <w:tc>
          <w:tcPr>
            <w:tcW w:w="3085" w:type="dxa"/>
            <w:shd w:val="clear" w:color="auto" w:fill="auto"/>
            <w:noWrap/>
            <w:hideMark/>
          </w:tcPr>
          <w:p w14:paraId="42F3B904" w14:textId="77777777" w:rsidR="00251B95" w:rsidRPr="00251B95" w:rsidRDefault="00251B95" w:rsidP="00251B95">
            <w:pPr>
              <w:spacing w:after="0" w:line="276" w:lineRule="auto"/>
              <w:rPr>
                <w:rFonts w:ascii="Arial" w:eastAsia="Calibri" w:hAnsi="Arial" w:cs="Times New Roman"/>
                <w:sz w:val="20"/>
                <w:szCs w:val="20"/>
              </w:rPr>
            </w:pPr>
            <w:r w:rsidRPr="00251B95">
              <w:rPr>
                <w:rFonts w:ascii="Arial" w:eastAsia="Calibri" w:hAnsi="Arial" w:cs="Times New Roman"/>
                <w:sz w:val="20"/>
                <w:szCs w:val="20"/>
              </w:rPr>
              <w:t>SI3000046</w:t>
            </w:r>
          </w:p>
        </w:tc>
        <w:tc>
          <w:tcPr>
            <w:tcW w:w="6095" w:type="dxa"/>
            <w:shd w:val="clear" w:color="auto" w:fill="auto"/>
            <w:noWrap/>
            <w:hideMark/>
          </w:tcPr>
          <w:p w14:paraId="1B0D9783" w14:textId="77777777" w:rsidR="00251B95" w:rsidRPr="00251B95" w:rsidRDefault="00251B95" w:rsidP="00251B95">
            <w:pPr>
              <w:spacing w:after="0" w:line="276" w:lineRule="auto"/>
              <w:rPr>
                <w:rFonts w:ascii="Arial" w:eastAsia="Calibri" w:hAnsi="Arial" w:cs="Times New Roman"/>
                <w:sz w:val="20"/>
                <w:szCs w:val="20"/>
              </w:rPr>
            </w:pPr>
            <w:r w:rsidRPr="00251B95">
              <w:rPr>
                <w:rFonts w:ascii="Arial" w:eastAsia="Calibri" w:hAnsi="Arial" w:cs="Times New Roman"/>
                <w:sz w:val="20"/>
                <w:szCs w:val="20"/>
              </w:rPr>
              <w:t>Bela Krajina</w:t>
            </w:r>
          </w:p>
        </w:tc>
      </w:tr>
      <w:tr w:rsidR="00251B95" w:rsidRPr="00251B95" w14:paraId="1F574E25" w14:textId="77777777" w:rsidTr="0018192E">
        <w:trPr>
          <w:trHeight w:val="300"/>
        </w:trPr>
        <w:tc>
          <w:tcPr>
            <w:tcW w:w="3085" w:type="dxa"/>
            <w:shd w:val="clear" w:color="auto" w:fill="auto"/>
            <w:noWrap/>
            <w:hideMark/>
          </w:tcPr>
          <w:p w14:paraId="32256741" w14:textId="77777777" w:rsidR="00251B95" w:rsidRPr="00251B95" w:rsidRDefault="00251B95" w:rsidP="00251B95">
            <w:pPr>
              <w:spacing w:after="0" w:line="276" w:lineRule="auto"/>
              <w:rPr>
                <w:rFonts w:ascii="Arial" w:eastAsia="Calibri" w:hAnsi="Arial" w:cs="Times New Roman"/>
                <w:sz w:val="20"/>
                <w:szCs w:val="20"/>
              </w:rPr>
            </w:pPr>
            <w:r w:rsidRPr="00251B95">
              <w:rPr>
                <w:rFonts w:ascii="Arial" w:eastAsia="Calibri" w:hAnsi="Arial" w:cs="Times New Roman"/>
                <w:sz w:val="20"/>
                <w:szCs w:val="20"/>
              </w:rPr>
              <w:t>SI3000048</w:t>
            </w:r>
          </w:p>
        </w:tc>
        <w:tc>
          <w:tcPr>
            <w:tcW w:w="6095" w:type="dxa"/>
            <w:shd w:val="clear" w:color="auto" w:fill="auto"/>
            <w:noWrap/>
            <w:hideMark/>
          </w:tcPr>
          <w:p w14:paraId="5FF6EFB8" w14:textId="77777777" w:rsidR="00251B95" w:rsidRPr="00251B95" w:rsidRDefault="00251B95" w:rsidP="00251B95">
            <w:pPr>
              <w:spacing w:after="0" w:line="276" w:lineRule="auto"/>
              <w:rPr>
                <w:rFonts w:ascii="Arial" w:eastAsia="Calibri" w:hAnsi="Arial" w:cs="Times New Roman"/>
                <w:sz w:val="20"/>
                <w:szCs w:val="20"/>
              </w:rPr>
            </w:pPr>
            <w:r w:rsidRPr="00251B95">
              <w:rPr>
                <w:rFonts w:ascii="Arial" w:eastAsia="Calibri" w:hAnsi="Arial" w:cs="Times New Roman"/>
                <w:sz w:val="20"/>
                <w:szCs w:val="20"/>
              </w:rPr>
              <w:t>Dobličica</w:t>
            </w:r>
          </w:p>
        </w:tc>
      </w:tr>
      <w:tr w:rsidR="00251B95" w:rsidRPr="00251B95" w14:paraId="4A67A94D" w14:textId="77777777" w:rsidTr="0018192E">
        <w:trPr>
          <w:trHeight w:val="300"/>
        </w:trPr>
        <w:tc>
          <w:tcPr>
            <w:tcW w:w="3085" w:type="dxa"/>
            <w:shd w:val="clear" w:color="auto" w:fill="auto"/>
            <w:noWrap/>
            <w:hideMark/>
          </w:tcPr>
          <w:p w14:paraId="735DB549" w14:textId="77777777" w:rsidR="00251B95" w:rsidRPr="00251B95" w:rsidRDefault="00251B95" w:rsidP="00251B95">
            <w:pPr>
              <w:spacing w:after="0" w:line="276" w:lineRule="auto"/>
              <w:rPr>
                <w:rFonts w:ascii="Arial" w:eastAsia="Calibri" w:hAnsi="Arial" w:cs="Times New Roman"/>
                <w:sz w:val="20"/>
                <w:szCs w:val="20"/>
              </w:rPr>
            </w:pPr>
            <w:r w:rsidRPr="00251B95">
              <w:rPr>
                <w:rFonts w:ascii="Arial" w:eastAsia="Calibri" w:hAnsi="Arial" w:cs="Times New Roman"/>
                <w:sz w:val="20"/>
                <w:szCs w:val="20"/>
              </w:rPr>
              <w:t>SI3000234</w:t>
            </w:r>
          </w:p>
        </w:tc>
        <w:tc>
          <w:tcPr>
            <w:tcW w:w="6095" w:type="dxa"/>
            <w:shd w:val="clear" w:color="auto" w:fill="auto"/>
            <w:noWrap/>
            <w:hideMark/>
          </w:tcPr>
          <w:p w14:paraId="6D00952C" w14:textId="77777777" w:rsidR="00251B95" w:rsidRPr="00251B95" w:rsidRDefault="00251B95" w:rsidP="00251B95">
            <w:pPr>
              <w:spacing w:after="0" w:line="276" w:lineRule="auto"/>
              <w:rPr>
                <w:rFonts w:ascii="Arial" w:eastAsia="Calibri" w:hAnsi="Arial" w:cs="Times New Roman"/>
                <w:sz w:val="20"/>
                <w:szCs w:val="20"/>
              </w:rPr>
            </w:pPr>
            <w:r w:rsidRPr="00251B95">
              <w:rPr>
                <w:rFonts w:ascii="Arial" w:eastAsia="Calibri" w:hAnsi="Arial" w:cs="Times New Roman"/>
                <w:sz w:val="20"/>
                <w:szCs w:val="20"/>
              </w:rPr>
              <w:t>Vrbina</w:t>
            </w:r>
          </w:p>
        </w:tc>
      </w:tr>
      <w:tr w:rsidR="00251B95" w:rsidRPr="00251B95" w14:paraId="68855871" w14:textId="77777777" w:rsidTr="0018192E">
        <w:trPr>
          <w:trHeight w:val="300"/>
        </w:trPr>
        <w:tc>
          <w:tcPr>
            <w:tcW w:w="3085" w:type="dxa"/>
            <w:shd w:val="clear" w:color="auto" w:fill="auto"/>
            <w:noWrap/>
            <w:hideMark/>
          </w:tcPr>
          <w:p w14:paraId="05D6D39B" w14:textId="77777777" w:rsidR="00251B95" w:rsidRPr="00251B95" w:rsidRDefault="00251B95" w:rsidP="00251B95">
            <w:pPr>
              <w:spacing w:after="0" w:line="276" w:lineRule="auto"/>
              <w:rPr>
                <w:rFonts w:ascii="Arial" w:eastAsia="Calibri" w:hAnsi="Arial" w:cs="Times New Roman"/>
                <w:sz w:val="20"/>
                <w:szCs w:val="20"/>
              </w:rPr>
            </w:pPr>
            <w:r w:rsidRPr="00251B95">
              <w:rPr>
                <w:rFonts w:ascii="Arial" w:eastAsia="Calibri" w:hAnsi="Arial" w:cs="Times New Roman"/>
                <w:sz w:val="20"/>
                <w:szCs w:val="20"/>
              </w:rPr>
              <w:t>SI3000296</w:t>
            </w:r>
          </w:p>
        </w:tc>
        <w:tc>
          <w:tcPr>
            <w:tcW w:w="6095" w:type="dxa"/>
            <w:shd w:val="clear" w:color="auto" w:fill="auto"/>
            <w:noWrap/>
            <w:hideMark/>
          </w:tcPr>
          <w:p w14:paraId="1D80929D" w14:textId="77777777" w:rsidR="00251B95" w:rsidRPr="00251B95" w:rsidRDefault="00251B95" w:rsidP="00251B95">
            <w:pPr>
              <w:spacing w:after="0" w:line="276" w:lineRule="auto"/>
              <w:rPr>
                <w:rFonts w:ascii="Arial" w:eastAsia="Calibri" w:hAnsi="Arial" w:cs="Times New Roman"/>
                <w:sz w:val="20"/>
                <w:szCs w:val="20"/>
              </w:rPr>
            </w:pPr>
            <w:r w:rsidRPr="00251B95">
              <w:rPr>
                <w:rFonts w:ascii="Arial" w:eastAsia="Calibri" w:hAnsi="Arial" w:cs="Times New Roman"/>
                <w:sz w:val="20"/>
                <w:szCs w:val="20"/>
              </w:rPr>
              <w:t>Marindol</w:t>
            </w:r>
          </w:p>
        </w:tc>
      </w:tr>
      <w:tr w:rsidR="00251B95" w:rsidRPr="00251B95" w14:paraId="07924019" w14:textId="77777777" w:rsidTr="0018192E">
        <w:trPr>
          <w:trHeight w:val="300"/>
        </w:trPr>
        <w:tc>
          <w:tcPr>
            <w:tcW w:w="3085" w:type="dxa"/>
            <w:shd w:val="clear" w:color="auto" w:fill="auto"/>
            <w:noWrap/>
            <w:hideMark/>
          </w:tcPr>
          <w:p w14:paraId="5E9EC4DC" w14:textId="77777777" w:rsidR="00251B95" w:rsidRPr="00251B95" w:rsidRDefault="00251B95" w:rsidP="00251B95">
            <w:pPr>
              <w:spacing w:after="0" w:line="276" w:lineRule="auto"/>
              <w:rPr>
                <w:rFonts w:ascii="Arial" w:eastAsia="Calibri" w:hAnsi="Arial" w:cs="Times New Roman"/>
                <w:sz w:val="20"/>
                <w:szCs w:val="20"/>
              </w:rPr>
            </w:pPr>
            <w:r w:rsidRPr="00251B95">
              <w:rPr>
                <w:rFonts w:ascii="Arial" w:eastAsia="Calibri" w:hAnsi="Arial" w:cs="Times New Roman"/>
                <w:sz w:val="20"/>
                <w:szCs w:val="20"/>
              </w:rPr>
              <w:t>SI3000302</w:t>
            </w:r>
          </w:p>
        </w:tc>
        <w:tc>
          <w:tcPr>
            <w:tcW w:w="6095" w:type="dxa"/>
            <w:shd w:val="clear" w:color="auto" w:fill="auto"/>
            <w:noWrap/>
            <w:hideMark/>
          </w:tcPr>
          <w:p w14:paraId="0BF315A6" w14:textId="77777777" w:rsidR="00251B95" w:rsidRPr="00251B95" w:rsidRDefault="00251B95" w:rsidP="00251B95">
            <w:pPr>
              <w:spacing w:after="0" w:line="276" w:lineRule="auto"/>
              <w:rPr>
                <w:rFonts w:ascii="Arial" w:eastAsia="Calibri" w:hAnsi="Arial" w:cs="Times New Roman"/>
                <w:sz w:val="20"/>
                <w:szCs w:val="20"/>
              </w:rPr>
            </w:pPr>
            <w:r w:rsidRPr="00251B95">
              <w:rPr>
                <w:rFonts w:ascii="Arial" w:eastAsia="Calibri" w:hAnsi="Arial" w:cs="Times New Roman"/>
                <w:sz w:val="20"/>
                <w:szCs w:val="20"/>
              </w:rPr>
              <w:t>Osrednje Slovenske gorice</w:t>
            </w:r>
          </w:p>
        </w:tc>
      </w:tr>
      <w:tr w:rsidR="00251B95" w:rsidRPr="00251B95" w14:paraId="081FD221" w14:textId="77777777" w:rsidTr="0018192E">
        <w:trPr>
          <w:trHeight w:val="300"/>
        </w:trPr>
        <w:tc>
          <w:tcPr>
            <w:tcW w:w="3085" w:type="dxa"/>
            <w:shd w:val="clear" w:color="auto" w:fill="auto"/>
            <w:noWrap/>
            <w:hideMark/>
          </w:tcPr>
          <w:p w14:paraId="10B1BACE" w14:textId="77777777" w:rsidR="00251B95" w:rsidRPr="00251B95" w:rsidRDefault="00251B95" w:rsidP="00251B95">
            <w:pPr>
              <w:spacing w:after="0" w:line="276" w:lineRule="auto"/>
              <w:rPr>
                <w:rFonts w:ascii="Arial" w:eastAsia="Calibri" w:hAnsi="Arial" w:cs="Times New Roman"/>
                <w:sz w:val="20"/>
                <w:szCs w:val="20"/>
              </w:rPr>
            </w:pPr>
            <w:r w:rsidRPr="00251B95">
              <w:rPr>
                <w:rFonts w:ascii="Arial" w:eastAsia="Calibri" w:hAnsi="Arial" w:cs="Times New Roman"/>
                <w:sz w:val="20"/>
                <w:szCs w:val="20"/>
              </w:rPr>
              <w:t>SI3000214</w:t>
            </w:r>
          </w:p>
        </w:tc>
        <w:tc>
          <w:tcPr>
            <w:tcW w:w="6095" w:type="dxa"/>
            <w:shd w:val="clear" w:color="auto" w:fill="auto"/>
            <w:noWrap/>
            <w:hideMark/>
          </w:tcPr>
          <w:p w14:paraId="0D581B66" w14:textId="77777777" w:rsidR="00251B95" w:rsidRPr="00251B95" w:rsidRDefault="00251B95" w:rsidP="00251B95">
            <w:pPr>
              <w:spacing w:after="0" w:line="276" w:lineRule="auto"/>
              <w:rPr>
                <w:rFonts w:ascii="Arial" w:eastAsia="Calibri" w:hAnsi="Arial" w:cs="Times New Roman"/>
                <w:sz w:val="20"/>
                <w:szCs w:val="20"/>
              </w:rPr>
            </w:pPr>
            <w:r w:rsidRPr="00251B95">
              <w:rPr>
                <w:rFonts w:ascii="Arial" w:eastAsia="Calibri" w:hAnsi="Arial" w:cs="Times New Roman"/>
                <w:sz w:val="20"/>
                <w:szCs w:val="20"/>
              </w:rPr>
              <w:t>Ličenca pri Poljčanah</w:t>
            </w:r>
          </w:p>
        </w:tc>
      </w:tr>
      <w:tr w:rsidR="00251B95" w:rsidRPr="00251B95" w14:paraId="1922071A" w14:textId="77777777" w:rsidTr="0018192E">
        <w:trPr>
          <w:trHeight w:val="300"/>
        </w:trPr>
        <w:tc>
          <w:tcPr>
            <w:tcW w:w="3085" w:type="dxa"/>
            <w:shd w:val="clear" w:color="auto" w:fill="auto"/>
            <w:noWrap/>
            <w:hideMark/>
          </w:tcPr>
          <w:p w14:paraId="47CCE6B2" w14:textId="77777777" w:rsidR="00251B95" w:rsidRPr="00251B95" w:rsidRDefault="00251B95" w:rsidP="00251B95">
            <w:pPr>
              <w:spacing w:after="0" w:line="276" w:lineRule="auto"/>
              <w:rPr>
                <w:rFonts w:ascii="Arial" w:eastAsia="Calibri" w:hAnsi="Arial" w:cs="Times New Roman"/>
                <w:sz w:val="20"/>
                <w:szCs w:val="20"/>
              </w:rPr>
            </w:pPr>
            <w:r w:rsidRPr="00251B95">
              <w:rPr>
                <w:rFonts w:ascii="Arial" w:eastAsia="Calibri" w:hAnsi="Arial" w:cs="Times New Roman"/>
                <w:sz w:val="20"/>
                <w:szCs w:val="20"/>
              </w:rPr>
              <w:t>SI3000306</w:t>
            </w:r>
          </w:p>
        </w:tc>
        <w:tc>
          <w:tcPr>
            <w:tcW w:w="6095" w:type="dxa"/>
            <w:shd w:val="clear" w:color="auto" w:fill="auto"/>
            <w:noWrap/>
            <w:hideMark/>
          </w:tcPr>
          <w:p w14:paraId="1ABB2909" w14:textId="77777777" w:rsidR="00251B95" w:rsidRPr="00251B95" w:rsidRDefault="00251B95" w:rsidP="00251B95">
            <w:pPr>
              <w:spacing w:after="0" w:line="276" w:lineRule="auto"/>
              <w:rPr>
                <w:rFonts w:ascii="Arial" w:eastAsia="Calibri" w:hAnsi="Arial" w:cs="Times New Roman"/>
                <w:sz w:val="20"/>
                <w:szCs w:val="20"/>
              </w:rPr>
            </w:pPr>
            <w:r w:rsidRPr="00251B95">
              <w:rPr>
                <w:rFonts w:ascii="Arial" w:eastAsia="Calibri" w:hAnsi="Arial" w:cs="Times New Roman"/>
                <w:sz w:val="20"/>
                <w:szCs w:val="20"/>
              </w:rPr>
              <w:t>Dravinja s pritoki</w:t>
            </w:r>
          </w:p>
        </w:tc>
      </w:tr>
      <w:tr w:rsidR="00251B95" w:rsidRPr="00251B95" w14:paraId="3916761F" w14:textId="77777777" w:rsidTr="0018192E">
        <w:trPr>
          <w:trHeight w:val="300"/>
        </w:trPr>
        <w:tc>
          <w:tcPr>
            <w:tcW w:w="3085" w:type="dxa"/>
            <w:shd w:val="clear" w:color="auto" w:fill="auto"/>
            <w:noWrap/>
          </w:tcPr>
          <w:p w14:paraId="49773933" w14:textId="77777777" w:rsidR="00251B95" w:rsidRPr="00251B95" w:rsidRDefault="00251B95" w:rsidP="00251B95">
            <w:pPr>
              <w:spacing w:after="0" w:line="276" w:lineRule="auto"/>
              <w:rPr>
                <w:rFonts w:ascii="Arial" w:eastAsia="Calibri" w:hAnsi="Arial" w:cs="Times New Roman"/>
                <w:sz w:val="20"/>
                <w:szCs w:val="20"/>
              </w:rPr>
            </w:pPr>
            <w:r w:rsidRPr="00251B95">
              <w:rPr>
                <w:rFonts w:ascii="Arial" w:eastAsia="Calibri" w:hAnsi="Arial" w:cs="Times New Roman"/>
                <w:sz w:val="20"/>
                <w:szCs w:val="20"/>
              </w:rPr>
              <w:t>SI3000126</w:t>
            </w:r>
          </w:p>
        </w:tc>
        <w:tc>
          <w:tcPr>
            <w:tcW w:w="6095" w:type="dxa"/>
            <w:shd w:val="clear" w:color="auto" w:fill="auto"/>
            <w:noWrap/>
          </w:tcPr>
          <w:p w14:paraId="7DDA41AD" w14:textId="77777777" w:rsidR="00251B95" w:rsidRPr="00251B95" w:rsidRDefault="00251B95" w:rsidP="00251B95">
            <w:pPr>
              <w:spacing w:after="0" w:line="276" w:lineRule="auto"/>
              <w:rPr>
                <w:rFonts w:ascii="Arial" w:eastAsia="Calibri" w:hAnsi="Arial" w:cs="Times New Roman"/>
                <w:sz w:val="20"/>
                <w:szCs w:val="20"/>
              </w:rPr>
            </w:pPr>
            <w:r w:rsidRPr="00251B95">
              <w:rPr>
                <w:rFonts w:ascii="Arial" w:eastAsia="Calibri" w:hAnsi="Arial" w:cs="Times New Roman"/>
                <w:sz w:val="20"/>
                <w:szCs w:val="20"/>
              </w:rPr>
              <w:t>Nanoščica</w:t>
            </w:r>
          </w:p>
        </w:tc>
      </w:tr>
      <w:tr w:rsidR="00251B95" w:rsidRPr="00251B95" w14:paraId="752A29CE" w14:textId="77777777" w:rsidTr="0018192E">
        <w:trPr>
          <w:trHeight w:val="300"/>
        </w:trPr>
        <w:tc>
          <w:tcPr>
            <w:tcW w:w="3085" w:type="dxa"/>
            <w:shd w:val="clear" w:color="auto" w:fill="auto"/>
            <w:noWrap/>
          </w:tcPr>
          <w:p w14:paraId="2DBE48DF" w14:textId="77777777" w:rsidR="00251B95" w:rsidRPr="00251B95" w:rsidRDefault="00251B95" w:rsidP="00251B95">
            <w:pPr>
              <w:spacing w:after="0" w:line="276" w:lineRule="auto"/>
              <w:rPr>
                <w:rFonts w:ascii="Arial" w:eastAsia="Calibri" w:hAnsi="Arial" w:cs="Times New Roman"/>
                <w:sz w:val="20"/>
                <w:szCs w:val="20"/>
              </w:rPr>
            </w:pPr>
            <w:r w:rsidRPr="00251B95">
              <w:rPr>
                <w:rFonts w:ascii="Arial" w:eastAsia="Calibri" w:hAnsi="Arial" w:cs="Times New Roman"/>
                <w:sz w:val="20"/>
                <w:szCs w:val="20"/>
              </w:rPr>
              <w:t>SI0000055</w:t>
            </w:r>
          </w:p>
        </w:tc>
        <w:tc>
          <w:tcPr>
            <w:tcW w:w="6095" w:type="dxa"/>
            <w:shd w:val="clear" w:color="auto" w:fill="auto"/>
            <w:noWrap/>
          </w:tcPr>
          <w:p w14:paraId="77FE6308" w14:textId="77777777" w:rsidR="00251B95" w:rsidRPr="00251B95" w:rsidRDefault="00251B95" w:rsidP="00251B95">
            <w:pPr>
              <w:spacing w:after="0" w:line="276" w:lineRule="auto"/>
              <w:rPr>
                <w:rFonts w:ascii="Arial" w:eastAsia="Calibri" w:hAnsi="Arial" w:cs="Times New Roman"/>
                <w:sz w:val="20"/>
                <w:szCs w:val="20"/>
              </w:rPr>
            </w:pPr>
            <w:r w:rsidRPr="00251B95">
              <w:rPr>
                <w:rFonts w:ascii="Arial" w:eastAsia="Calibri" w:hAnsi="Arial" w:cs="Times New Roman"/>
                <w:sz w:val="20"/>
                <w:szCs w:val="20"/>
              </w:rPr>
              <w:t>Stobe - Breg</w:t>
            </w:r>
          </w:p>
        </w:tc>
      </w:tr>
    </w:tbl>
    <w:p w14:paraId="6D92C66F" w14:textId="77777777" w:rsidR="00251B95" w:rsidRPr="00251B95" w:rsidRDefault="00251B95" w:rsidP="00251B95">
      <w:pPr>
        <w:spacing w:after="0" w:line="276" w:lineRule="auto"/>
        <w:rPr>
          <w:rFonts w:ascii="Arial" w:eastAsia="Calibri" w:hAnsi="Arial" w:cs="Times New Roman"/>
          <w:sz w:val="20"/>
          <w:szCs w:val="20"/>
        </w:rPr>
      </w:pPr>
    </w:p>
    <w:p w14:paraId="32D3813E" w14:textId="77777777" w:rsidR="00251B95" w:rsidRPr="00251B95" w:rsidRDefault="00251B95" w:rsidP="00251B95">
      <w:pPr>
        <w:spacing w:after="0" w:line="276" w:lineRule="auto"/>
        <w:rPr>
          <w:rFonts w:ascii="Arial" w:eastAsia="Calibri" w:hAnsi="Arial" w:cs="Times New Roman"/>
          <w:sz w:val="20"/>
          <w:szCs w:val="20"/>
        </w:rPr>
      </w:pPr>
    </w:p>
    <w:p w14:paraId="7711F72B" w14:textId="77777777" w:rsidR="00251B95" w:rsidRPr="00251B95" w:rsidRDefault="00251B95" w:rsidP="008F0EFB">
      <w:pPr>
        <w:numPr>
          <w:ilvl w:val="0"/>
          <w:numId w:val="24"/>
        </w:numPr>
        <w:spacing w:after="0" w:line="276" w:lineRule="auto"/>
        <w:rPr>
          <w:rFonts w:ascii="Arial" w:eastAsia="Calibri" w:hAnsi="Arial" w:cs="Times New Roman"/>
          <w:sz w:val="20"/>
          <w:szCs w:val="20"/>
        </w:rPr>
      </w:pPr>
      <w:r w:rsidRPr="00251B95">
        <w:rPr>
          <w:rFonts w:ascii="Arial" w:eastAsia="Calibri" w:hAnsi="Arial" w:cs="Times New Roman"/>
          <w:sz w:val="20"/>
          <w:szCs w:val="20"/>
        </w:rPr>
        <w:t>Ekološko pomembna območja posebnih traviščnih habitatov, na katerih za intervencijo DŽ paša ni dovoljena do 10. junija</w:t>
      </w:r>
    </w:p>
    <w:p w14:paraId="0744300D" w14:textId="77777777" w:rsidR="00251B95" w:rsidRPr="00251B95" w:rsidRDefault="00251B95" w:rsidP="00251B95">
      <w:pPr>
        <w:spacing w:after="0" w:line="276" w:lineRule="auto"/>
        <w:ind w:left="720"/>
        <w:rPr>
          <w:rFonts w:ascii="Arial" w:eastAsia="Calibri" w:hAnsi="Arial" w:cs="Times New Roman"/>
          <w:sz w:val="20"/>
          <w:szCs w:val="20"/>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932"/>
        <w:gridCol w:w="5782"/>
      </w:tblGrid>
      <w:tr w:rsidR="00251B95" w:rsidRPr="00251B95" w14:paraId="7DCE4038" w14:textId="77777777" w:rsidTr="0018192E">
        <w:trPr>
          <w:trHeight w:val="300"/>
        </w:trPr>
        <w:tc>
          <w:tcPr>
            <w:tcW w:w="2932" w:type="dxa"/>
            <w:shd w:val="clear" w:color="auto" w:fill="EEECE1"/>
            <w:noWrap/>
            <w:hideMark/>
          </w:tcPr>
          <w:p w14:paraId="5DF406E9" w14:textId="77777777" w:rsidR="00251B95" w:rsidRPr="00251B95" w:rsidRDefault="00251B95" w:rsidP="00251B95">
            <w:pPr>
              <w:spacing w:after="0" w:line="276" w:lineRule="auto"/>
              <w:rPr>
                <w:rFonts w:ascii="Arial" w:eastAsia="Calibri" w:hAnsi="Arial" w:cs="Times New Roman"/>
                <w:sz w:val="20"/>
                <w:szCs w:val="20"/>
              </w:rPr>
            </w:pPr>
            <w:r w:rsidRPr="00251B95">
              <w:rPr>
                <w:rFonts w:ascii="Arial" w:eastAsia="Calibri" w:hAnsi="Arial" w:cs="Times New Roman"/>
                <w:sz w:val="20"/>
                <w:szCs w:val="20"/>
              </w:rPr>
              <w:t>Koda območja</w:t>
            </w:r>
          </w:p>
        </w:tc>
        <w:tc>
          <w:tcPr>
            <w:tcW w:w="5782" w:type="dxa"/>
            <w:shd w:val="clear" w:color="auto" w:fill="EEECE1"/>
            <w:noWrap/>
            <w:hideMark/>
          </w:tcPr>
          <w:p w14:paraId="75BA0E94" w14:textId="77777777" w:rsidR="00251B95" w:rsidRPr="00251B95" w:rsidRDefault="00251B95" w:rsidP="00251B95">
            <w:pPr>
              <w:spacing w:after="0" w:line="276" w:lineRule="auto"/>
              <w:rPr>
                <w:rFonts w:ascii="Arial" w:eastAsia="Calibri" w:hAnsi="Arial" w:cs="Times New Roman"/>
                <w:sz w:val="20"/>
                <w:szCs w:val="20"/>
              </w:rPr>
            </w:pPr>
            <w:r w:rsidRPr="00251B95">
              <w:rPr>
                <w:rFonts w:ascii="Arial" w:eastAsia="Calibri" w:hAnsi="Arial" w:cs="Times New Roman"/>
                <w:sz w:val="20"/>
                <w:szCs w:val="20"/>
              </w:rPr>
              <w:t>Ime območja</w:t>
            </w:r>
          </w:p>
        </w:tc>
      </w:tr>
      <w:tr w:rsidR="00251B95" w:rsidRPr="00251B95" w14:paraId="5F17EF24" w14:textId="77777777" w:rsidTr="0018192E">
        <w:trPr>
          <w:trHeight w:val="300"/>
        </w:trPr>
        <w:tc>
          <w:tcPr>
            <w:tcW w:w="2932" w:type="dxa"/>
            <w:shd w:val="clear" w:color="auto" w:fill="auto"/>
            <w:noWrap/>
            <w:hideMark/>
          </w:tcPr>
          <w:p w14:paraId="6C82994E" w14:textId="77777777" w:rsidR="00251B95" w:rsidRPr="00251B95" w:rsidRDefault="00251B95" w:rsidP="00251B95">
            <w:pPr>
              <w:spacing w:after="0" w:line="276" w:lineRule="auto"/>
              <w:rPr>
                <w:rFonts w:ascii="Arial" w:eastAsia="Calibri" w:hAnsi="Arial" w:cs="Times New Roman"/>
                <w:sz w:val="20"/>
                <w:szCs w:val="20"/>
              </w:rPr>
            </w:pPr>
            <w:r w:rsidRPr="00251B95">
              <w:rPr>
                <w:rFonts w:ascii="Arial" w:eastAsia="Calibri" w:hAnsi="Arial" w:cs="Times New Roman"/>
                <w:sz w:val="20"/>
                <w:szCs w:val="20"/>
              </w:rPr>
              <w:t>SI3000271</w:t>
            </w:r>
          </w:p>
        </w:tc>
        <w:tc>
          <w:tcPr>
            <w:tcW w:w="5782" w:type="dxa"/>
            <w:shd w:val="clear" w:color="auto" w:fill="auto"/>
            <w:noWrap/>
            <w:hideMark/>
          </w:tcPr>
          <w:p w14:paraId="69403401" w14:textId="77777777" w:rsidR="00251B95" w:rsidRPr="00251B95" w:rsidRDefault="00251B95" w:rsidP="00251B95">
            <w:pPr>
              <w:spacing w:after="0" w:line="276" w:lineRule="auto"/>
              <w:rPr>
                <w:rFonts w:ascii="Arial" w:eastAsia="Calibri" w:hAnsi="Arial" w:cs="Times New Roman"/>
                <w:sz w:val="20"/>
                <w:szCs w:val="20"/>
              </w:rPr>
            </w:pPr>
            <w:r w:rsidRPr="00251B95">
              <w:rPr>
                <w:rFonts w:ascii="Arial" w:eastAsia="Calibri" w:hAnsi="Arial" w:cs="Times New Roman"/>
                <w:sz w:val="20"/>
                <w:szCs w:val="20"/>
              </w:rPr>
              <w:t>Ljubljansko barje</w:t>
            </w:r>
          </w:p>
        </w:tc>
      </w:tr>
      <w:tr w:rsidR="00251B95" w:rsidRPr="00251B95" w14:paraId="444F0E38" w14:textId="77777777" w:rsidTr="0018192E">
        <w:trPr>
          <w:trHeight w:val="300"/>
        </w:trPr>
        <w:tc>
          <w:tcPr>
            <w:tcW w:w="2932" w:type="dxa"/>
            <w:shd w:val="clear" w:color="auto" w:fill="auto"/>
            <w:noWrap/>
          </w:tcPr>
          <w:p w14:paraId="343E1DAF" w14:textId="77777777" w:rsidR="00251B95" w:rsidRPr="00251B95" w:rsidRDefault="00251B95" w:rsidP="00251B95">
            <w:pPr>
              <w:spacing w:after="0" w:line="276" w:lineRule="auto"/>
              <w:rPr>
                <w:rFonts w:ascii="Arial" w:eastAsia="Calibri" w:hAnsi="Arial" w:cs="Times New Roman"/>
                <w:sz w:val="20"/>
                <w:szCs w:val="20"/>
              </w:rPr>
            </w:pPr>
            <w:r w:rsidRPr="00251B95">
              <w:rPr>
                <w:rFonts w:ascii="Arial" w:eastAsia="Calibri" w:hAnsi="Arial" w:cs="Times New Roman"/>
                <w:sz w:val="20"/>
                <w:szCs w:val="20"/>
              </w:rPr>
              <w:t>SI3000219</w:t>
            </w:r>
          </w:p>
        </w:tc>
        <w:tc>
          <w:tcPr>
            <w:tcW w:w="5782" w:type="dxa"/>
            <w:shd w:val="clear" w:color="auto" w:fill="auto"/>
            <w:noWrap/>
          </w:tcPr>
          <w:p w14:paraId="4E0581BD" w14:textId="77777777" w:rsidR="00251B95" w:rsidRPr="00251B95" w:rsidRDefault="00251B95" w:rsidP="00251B95">
            <w:pPr>
              <w:spacing w:after="0" w:line="276" w:lineRule="auto"/>
              <w:rPr>
                <w:rFonts w:ascii="Arial" w:eastAsia="Calibri" w:hAnsi="Arial" w:cs="Times New Roman"/>
                <w:sz w:val="20"/>
                <w:szCs w:val="20"/>
              </w:rPr>
            </w:pPr>
            <w:r w:rsidRPr="00251B95">
              <w:rPr>
                <w:rFonts w:ascii="Arial" w:eastAsia="Calibri" w:hAnsi="Arial" w:cs="Times New Roman"/>
                <w:sz w:val="20"/>
                <w:szCs w:val="20"/>
              </w:rPr>
              <w:t>Grad Brdo - Preddvor</w:t>
            </w:r>
          </w:p>
        </w:tc>
      </w:tr>
    </w:tbl>
    <w:p w14:paraId="27E15D07" w14:textId="77777777" w:rsidR="00251B95" w:rsidRPr="00251B95" w:rsidRDefault="00251B95" w:rsidP="00251B95">
      <w:pPr>
        <w:spacing w:after="0" w:line="276" w:lineRule="auto"/>
        <w:rPr>
          <w:rFonts w:ascii="Arial" w:eastAsia="Calibri" w:hAnsi="Arial" w:cs="Times New Roman"/>
          <w:sz w:val="20"/>
          <w:szCs w:val="20"/>
        </w:rPr>
      </w:pPr>
    </w:p>
    <w:p w14:paraId="0BBA917D" w14:textId="77777777" w:rsidR="00251B95" w:rsidRPr="00251B95" w:rsidRDefault="00251B95" w:rsidP="00251B95">
      <w:pPr>
        <w:spacing w:after="0" w:line="276" w:lineRule="auto"/>
        <w:rPr>
          <w:rFonts w:ascii="Arial" w:eastAsia="Calibri" w:hAnsi="Arial" w:cs="Times New Roman"/>
          <w:sz w:val="20"/>
          <w:szCs w:val="20"/>
        </w:rPr>
      </w:pPr>
    </w:p>
    <w:p w14:paraId="0F6C27E1" w14:textId="77777777" w:rsidR="00251B95" w:rsidRPr="00251B95" w:rsidRDefault="00251B95" w:rsidP="008F0EFB">
      <w:pPr>
        <w:numPr>
          <w:ilvl w:val="0"/>
          <w:numId w:val="24"/>
        </w:numPr>
        <w:spacing w:after="0" w:line="276" w:lineRule="auto"/>
        <w:rPr>
          <w:rFonts w:ascii="Arial" w:eastAsia="Calibri" w:hAnsi="Arial" w:cs="Times New Roman"/>
          <w:sz w:val="20"/>
          <w:szCs w:val="20"/>
        </w:rPr>
      </w:pPr>
      <w:r w:rsidRPr="00251B95">
        <w:rPr>
          <w:rFonts w:ascii="Arial" w:eastAsia="Calibri" w:hAnsi="Arial" w:cs="Times New Roman"/>
          <w:sz w:val="20"/>
          <w:szCs w:val="20"/>
        </w:rPr>
        <w:t>Ekološko pomembna območja posebnih traviščnih habitatov, na katerih za intervencijo DŽ paša ni dovoljena do 20. junija</w:t>
      </w:r>
    </w:p>
    <w:p w14:paraId="43429072" w14:textId="77777777" w:rsidR="00251B95" w:rsidRPr="00251B95" w:rsidRDefault="00251B95" w:rsidP="00251B95">
      <w:pPr>
        <w:spacing w:after="0" w:line="276" w:lineRule="auto"/>
        <w:ind w:left="720"/>
        <w:rPr>
          <w:rFonts w:ascii="Arial" w:eastAsia="Calibri" w:hAnsi="Arial" w:cs="Times New Roman"/>
          <w:sz w:val="20"/>
          <w:szCs w:val="20"/>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932"/>
        <w:gridCol w:w="5782"/>
      </w:tblGrid>
      <w:tr w:rsidR="00251B95" w:rsidRPr="00251B95" w14:paraId="11360311" w14:textId="77777777" w:rsidTr="0018192E">
        <w:trPr>
          <w:trHeight w:val="300"/>
        </w:trPr>
        <w:tc>
          <w:tcPr>
            <w:tcW w:w="2932" w:type="dxa"/>
            <w:shd w:val="clear" w:color="auto" w:fill="EEECE1"/>
            <w:noWrap/>
            <w:hideMark/>
          </w:tcPr>
          <w:p w14:paraId="6BAC379C" w14:textId="77777777" w:rsidR="00251B95" w:rsidRPr="00251B95" w:rsidRDefault="00251B95" w:rsidP="00251B95">
            <w:pPr>
              <w:spacing w:after="0" w:line="276" w:lineRule="auto"/>
              <w:rPr>
                <w:rFonts w:ascii="Arial" w:eastAsia="Calibri" w:hAnsi="Arial" w:cs="Times New Roman"/>
                <w:sz w:val="20"/>
                <w:szCs w:val="20"/>
              </w:rPr>
            </w:pPr>
            <w:r w:rsidRPr="00251B95">
              <w:rPr>
                <w:rFonts w:ascii="Arial" w:eastAsia="Calibri" w:hAnsi="Arial" w:cs="Times New Roman"/>
                <w:sz w:val="20"/>
                <w:szCs w:val="20"/>
              </w:rPr>
              <w:t>Koda območja</w:t>
            </w:r>
          </w:p>
        </w:tc>
        <w:tc>
          <w:tcPr>
            <w:tcW w:w="5782" w:type="dxa"/>
            <w:shd w:val="clear" w:color="auto" w:fill="EEECE1"/>
            <w:noWrap/>
            <w:hideMark/>
          </w:tcPr>
          <w:p w14:paraId="48DE3F7A" w14:textId="77777777" w:rsidR="00251B95" w:rsidRPr="00251B95" w:rsidRDefault="00251B95" w:rsidP="00251B95">
            <w:pPr>
              <w:spacing w:after="0" w:line="276" w:lineRule="auto"/>
              <w:rPr>
                <w:rFonts w:ascii="Arial" w:eastAsia="Calibri" w:hAnsi="Arial" w:cs="Times New Roman"/>
                <w:sz w:val="20"/>
                <w:szCs w:val="20"/>
              </w:rPr>
            </w:pPr>
            <w:r w:rsidRPr="00251B95">
              <w:rPr>
                <w:rFonts w:ascii="Arial" w:eastAsia="Calibri" w:hAnsi="Arial" w:cs="Times New Roman"/>
                <w:sz w:val="20"/>
                <w:szCs w:val="20"/>
              </w:rPr>
              <w:t>Ime območja</w:t>
            </w:r>
          </w:p>
        </w:tc>
      </w:tr>
      <w:tr w:rsidR="00251B95" w:rsidRPr="00251B95" w14:paraId="30B597BA" w14:textId="77777777" w:rsidTr="0018192E">
        <w:trPr>
          <w:trHeight w:val="300"/>
        </w:trPr>
        <w:tc>
          <w:tcPr>
            <w:tcW w:w="2932" w:type="dxa"/>
            <w:shd w:val="clear" w:color="auto" w:fill="auto"/>
            <w:noWrap/>
            <w:hideMark/>
          </w:tcPr>
          <w:p w14:paraId="60204B30" w14:textId="77777777" w:rsidR="00251B95" w:rsidRPr="00251B95" w:rsidRDefault="00251B95" w:rsidP="00251B95">
            <w:pPr>
              <w:spacing w:after="0" w:line="276" w:lineRule="auto"/>
              <w:rPr>
                <w:rFonts w:ascii="Arial" w:eastAsia="Calibri" w:hAnsi="Arial" w:cs="Times New Roman"/>
                <w:sz w:val="20"/>
                <w:szCs w:val="20"/>
              </w:rPr>
            </w:pPr>
            <w:bookmarkStart w:id="4" w:name="_Hlk122429162"/>
            <w:r w:rsidRPr="00251B95">
              <w:rPr>
                <w:rFonts w:ascii="Arial" w:eastAsia="Calibri" w:hAnsi="Arial" w:cs="Times New Roman"/>
                <w:sz w:val="20"/>
                <w:szCs w:val="20"/>
              </w:rPr>
              <w:t>SI3000232</w:t>
            </w:r>
          </w:p>
        </w:tc>
        <w:tc>
          <w:tcPr>
            <w:tcW w:w="5782" w:type="dxa"/>
            <w:shd w:val="clear" w:color="auto" w:fill="auto"/>
            <w:noWrap/>
            <w:hideMark/>
          </w:tcPr>
          <w:p w14:paraId="51F14A20" w14:textId="77777777" w:rsidR="00251B95" w:rsidRPr="00251B95" w:rsidRDefault="00251B95" w:rsidP="00251B95">
            <w:pPr>
              <w:spacing w:after="0" w:line="276" w:lineRule="auto"/>
              <w:rPr>
                <w:rFonts w:ascii="Arial" w:eastAsia="Calibri" w:hAnsi="Arial" w:cs="Times New Roman"/>
                <w:sz w:val="20"/>
                <w:szCs w:val="20"/>
              </w:rPr>
            </w:pPr>
            <w:r w:rsidRPr="00251B95">
              <w:rPr>
                <w:rFonts w:ascii="Arial" w:eastAsia="Calibri" w:hAnsi="Arial" w:cs="Times New Roman"/>
                <w:sz w:val="20"/>
                <w:szCs w:val="20"/>
              </w:rPr>
              <w:t>Notranjski trikotnik 3</w:t>
            </w:r>
          </w:p>
        </w:tc>
      </w:tr>
      <w:tr w:rsidR="00251B95" w:rsidRPr="00251B95" w14:paraId="2252D4ED" w14:textId="77777777" w:rsidTr="0018192E">
        <w:trPr>
          <w:trHeight w:val="300"/>
        </w:trPr>
        <w:tc>
          <w:tcPr>
            <w:tcW w:w="2932" w:type="dxa"/>
            <w:shd w:val="clear" w:color="auto" w:fill="auto"/>
            <w:noWrap/>
          </w:tcPr>
          <w:p w14:paraId="418A75D7" w14:textId="77777777" w:rsidR="00251B95" w:rsidRPr="00251B95" w:rsidRDefault="00251B95" w:rsidP="00251B95">
            <w:pPr>
              <w:spacing w:after="0" w:line="276" w:lineRule="auto"/>
              <w:rPr>
                <w:rFonts w:ascii="Arial" w:eastAsia="Calibri" w:hAnsi="Arial" w:cs="Times New Roman"/>
                <w:sz w:val="20"/>
                <w:szCs w:val="20"/>
              </w:rPr>
            </w:pPr>
            <w:r w:rsidRPr="00251B95">
              <w:rPr>
                <w:rFonts w:ascii="Arial" w:eastAsia="Calibri" w:hAnsi="Arial" w:cs="Times New Roman"/>
                <w:sz w:val="20"/>
                <w:szCs w:val="20"/>
              </w:rPr>
              <w:t>SI3000348</w:t>
            </w:r>
          </w:p>
        </w:tc>
        <w:tc>
          <w:tcPr>
            <w:tcW w:w="5782" w:type="dxa"/>
            <w:shd w:val="clear" w:color="auto" w:fill="auto"/>
            <w:noWrap/>
          </w:tcPr>
          <w:p w14:paraId="77D78694" w14:textId="77777777" w:rsidR="00251B95" w:rsidRPr="00251B95" w:rsidRDefault="00251B95" w:rsidP="00251B95">
            <w:pPr>
              <w:spacing w:after="0" w:line="276" w:lineRule="auto"/>
              <w:rPr>
                <w:rFonts w:ascii="Arial" w:eastAsia="Calibri" w:hAnsi="Arial" w:cs="Times New Roman"/>
                <w:sz w:val="20"/>
                <w:szCs w:val="20"/>
              </w:rPr>
            </w:pPr>
            <w:r w:rsidRPr="00251B95">
              <w:rPr>
                <w:rFonts w:ascii="Arial" w:eastAsia="Calibri" w:hAnsi="Arial" w:cs="Times New Roman"/>
                <w:sz w:val="20"/>
                <w:szCs w:val="20"/>
              </w:rPr>
              <w:t>Bohinjska Bistrica in Jereka</w:t>
            </w:r>
          </w:p>
        </w:tc>
      </w:tr>
      <w:bookmarkEnd w:id="4"/>
    </w:tbl>
    <w:p w14:paraId="5EBF56FF" w14:textId="77777777" w:rsidR="00251B95" w:rsidRPr="00251B95" w:rsidRDefault="00251B95" w:rsidP="00251B95">
      <w:pPr>
        <w:spacing w:after="0" w:line="276" w:lineRule="auto"/>
        <w:rPr>
          <w:rFonts w:ascii="Arial" w:eastAsia="Calibri" w:hAnsi="Arial" w:cs="Times New Roman"/>
          <w:sz w:val="20"/>
          <w:szCs w:val="20"/>
        </w:rPr>
      </w:pPr>
    </w:p>
    <w:p w14:paraId="6D7958BD" w14:textId="77777777" w:rsidR="00251B95" w:rsidRPr="00251B95" w:rsidRDefault="00251B95" w:rsidP="00251B95">
      <w:pPr>
        <w:spacing w:after="0" w:line="276" w:lineRule="auto"/>
        <w:rPr>
          <w:rFonts w:ascii="Arial" w:eastAsia="Calibri" w:hAnsi="Arial" w:cs="Times New Roman"/>
          <w:sz w:val="20"/>
          <w:szCs w:val="20"/>
        </w:rPr>
      </w:pPr>
    </w:p>
    <w:p w14:paraId="634E3E46" w14:textId="77777777" w:rsidR="00251B95" w:rsidRPr="00251B95" w:rsidRDefault="00251B95" w:rsidP="008F0EFB">
      <w:pPr>
        <w:numPr>
          <w:ilvl w:val="0"/>
          <w:numId w:val="24"/>
        </w:numPr>
        <w:spacing w:after="0" w:line="276" w:lineRule="auto"/>
        <w:rPr>
          <w:rFonts w:ascii="Arial" w:eastAsia="Calibri" w:hAnsi="Arial" w:cs="Times New Roman"/>
          <w:sz w:val="20"/>
          <w:szCs w:val="20"/>
        </w:rPr>
      </w:pPr>
      <w:r w:rsidRPr="00251B95">
        <w:rPr>
          <w:rFonts w:ascii="Arial" w:eastAsia="Calibri" w:hAnsi="Arial" w:cs="Times New Roman"/>
          <w:sz w:val="20"/>
          <w:szCs w:val="20"/>
        </w:rPr>
        <w:t xml:space="preserve">Ekološko pomembna območja posebnih traviščnih habitatov, na katerih za intervencijo DŽ paša ni dovoljena </w:t>
      </w:r>
    </w:p>
    <w:p w14:paraId="4BB7E7C2" w14:textId="77777777" w:rsidR="00251B95" w:rsidRPr="00251B95" w:rsidRDefault="00251B95" w:rsidP="00251B95">
      <w:pPr>
        <w:spacing w:after="0" w:line="276" w:lineRule="auto"/>
        <w:rPr>
          <w:rFonts w:ascii="Arial" w:eastAsia="Calibri" w:hAnsi="Arial" w:cs="Times New Roman"/>
          <w:sz w:val="20"/>
          <w:szCs w:val="20"/>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3046"/>
        <w:gridCol w:w="6016"/>
      </w:tblGrid>
      <w:tr w:rsidR="00251B95" w:rsidRPr="00251B95" w14:paraId="5F3D5255" w14:textId="77777777" w:rsidTr="0018192E">
        <w:trPr>
          <w:trHeight w:val="300"/>
        </w:trPr>
        <w:tc>
          <w:tcPr>
            <w:tcW w:w="3046" w:type="dxa"/>
            <w:shd w:val="clear" w:color="auto" w:fill="EEECE1"/>
            <w:noWrap/>
            <w:hideMark/>
          </w:tcPr>
          <w:p w14:paraId="6942DFA1" w14:textId="77777777" w:rsidR="00251B95" w:rsidRPr="00251B95" w:rsidRDefault="00251B95" w:rsidP="00251B95">
            <w:pPr>
              <w:spacing w:after="0" w:line="276" w:lineRule="auto"/>
              <w:rPr>
                <w:rFonts w:ascii="Arial" w:eastAsia="Calibri" w:hAnsi="Arial" w:cs="Times New Roman"/>
                <w:sz w:val="20"/>
                <w:szCs w:val="20"/>
              </w:rPr>
            </w:pPr>
            <w:r w:rsidRPr="00251B95">
              <w:rPr>
                <w:rFonts w:ascii="Arial" w:eastAsia="Calibri" w:hAnsi="Arial" w:cs="Times New Roman"/>
                <w:sz w:val="20"/>
                <w:szCs w:val="20"/>
              </w:rPr>
              <w:t>Koda območja</w:t>
            </w:r>
          </w:p>
        </w:tc>
        <w:tc>
          <w:tcPr>
            <w:tcW w:w="6016" w:type="dxa"/>
            <w:shd w:val="clear" w:color="auto" w:fill="EEECE1"/>
            <w:noWrap/>
            <w:hideMark/>
          </w:tcPr>
          <w:p w14:paraId="458A21BE" w14:textId="77777777" w:rsidR="00251B95" w:rsidRPr="00251B95" w:rsidRDefault="00251B95" w:rsidP="00251B95">
            <w:pPr>
              <w:spacing w:after="0" w:line="276" w:lineRule="auto"/>
              <w:rPr>
                <w:rFonts w:ascii="Arial" w:eastAsia="Calibri" w:hAnsi="Arial" w:cs="Times New Roman"/>
                <w:sz w:val="20"/>
                <w:szCs w:val="20"/>
              </w:rPr>
            </w:pPr>
            <w:r w:rsidRPr="00251B95">
              <w:rPr>
                <w:rFonts w:ascii="Arial" w:eastAsia="Calibri" w:hAnsi="Arial" w:cs="Times New Roman"/>
                <w:sz w:val="20"/>
                <w:szCs w:val="20"/>
              </w:rPr>
              <w:t>Ime območja</w:t>
            </w:r>
          </w:p>
        </w:tc>
      </w:tr>
      <w:tr w:rsidR="00251B95" w:rsidRPr="00251B95" w14:paraId="34C1C99C" w14:textId="77777777" w:rsidTr="0018192E">
        <w:trPr>
          <w:trHeight w:val="300"/>
        </w:trPr>
        <w:tc>
          <w:tcPr>
            <w:tcW w:w="3046" w:type="dxa"/>
            <w:shd w:val="clear" w:color="auto" w:fill="auto"/>
            <w:noWrap/>
          </w:tcPr>
          <w:p w14:paraId="4E8C7EB0" w14:textId="77777777" w:rsidR="00251B95" w:rsidRPr="00251B95" w:rsidRDefault="00251B95" w:rsidP="00251B95">
            <w:pPr>
              <w:spacing w:after="0" w:line="276" w:lineRule="auto"/>
              <w:rPr>
                <w:rFonts w:ascii="Arial" w:eastAsia="Calibri" w:hAnsi="Arial" w:cs="Times New Roman"/>
                <w:sz w:val="20"/>
                <w:szCs w:val="20"/>
              </w:rPr>
            </w:pPr>
            <w:r w:rsidRPr="00251B95">
              <w:rPr>
                <w:rFonts w:ascii="Arial" w:eastAsia="Calibri" w:hAnsi="Arial" w:cs="Times New Roman"/>
                <w:sz w:val="20"/>
                <w:szCs w:val="20"/>
              </w:rPr>
              <w:t>SI3000154</w:t>
            </w:r>
          </w:p>
        </w:tc>
        <w:tc>
          <w:tcPr>
            <w:tcW w:w="6016" w:type="dxa"/>
            <w:shd w:val="clear" w:color="auto" w:fill="auto"/>
            <w:noWrap/>
          </w:tcPr>
          <w:p w14:paraId="7EE510C8" w14:textId="77777777" w:rsidR="00251B95" w:rsidRPr="00251B95" w:rsidRDefault="00251B95" w:rsidP="00251B95">
            <w:pPr>
              <w:spacing w:after="0" w:line="276" w:lineRule="auto"/>
              <w:rPr>
                <w:rFonts w:ascii="Arial" w:eastAsia="Calibri" w:hAnsi="Arial" w:cs="Times New Roman"/>
                <w:sz w:val="20"/>
                <w:szCs w:val="20"/>
              </w:rPr>
            </w:pPr>
            <w:r w:rsidRPr="00251B95">
              <w:rPr>
                <w:rFonts w:ascii="Arial" w:eastAsia="Calibri" w:hAnsi="Arial" w:cs="Times New Roman"/>
                <w:sz w:val="20"/>
                <w:szCs w:val="20"/>
              </w:rPr>
              <w:t>Bled – Podhom</w:t>
            </w:r>
          </w:p>
        </w:tc>
      </w:tr>
      <w:tr w:rsidR="00251B95" w:rsidRPr="00251B95" w14:paraId="2F7793D1" w14:textId="77777777" w:rsidTr="0018192E">
        <w:trPr>
          <w:trHeight w:val="300"/>
        </w:trPr>
        <w:tc>
          <w:tcPr>
            <w:tcW w:w="3046" w:type="dxa"/>
            <w:shd w:val="clear" w:color="auto" w:fill="auto"/>
            <w:noWrap/>
          </w:tcPr>
          <w:p w14:paraId="09603061" w14:textId="77777777" w:rsidR="00251B95" w:rsidRPr="00251B95" w:rsidRDefault="00251B95" w:rsidP="00251B95">
            <w:pPr>
              <w:spacing w:after="0" w:line="276" w:lineRule="auto"/>
              <w:rPr>
                <w:rFonts w:ascii="Arial" w:eastAsia="Calibri" w:hAnsi="Arial" w:cs="Times New Roman"/>
                <w:sz w:val="20"/>
                <w:szCs w:val="20"/>
              </w:rPr>
            </w:pPr>
            <w:r w:rsidRPr="00251B95">
              <w:rPr>
                <w:rFonts w:ascii="Arial" w:eastAsia="Calibri" w:hAnsi="Arial" w:cs="Times New Roman"/>
                <w:sz w:val="20"/>
                <w:szCs w:val="20"/>
              </w:rPr>
              <w:t>SI3000173</w:t>
            </w:r>
          </w:p>
        </w:tc>
        <w:tc>
          <w:tcPr>
            <w:tcW w:w="6016" w:type="dxa"/>
            <w:shd w:val="clear" w:color="auto" w:fill="auto"/>
            <w:noWrap/>
          </w:tcPr>
          <w:p w14:paraId="4A2CB063" w14:textId="77777777" w:rsidR="00251B95" w:rsidRPr="00251B95" w:rsidRDefault="00251B95" w:rsidP="00251B95">
            <w:pPr>
              <w:spacing w:after="0" w:line="276" w:lineRule="auto"/>
              <w:rPr>
                <w:rFonts w:ascii="Arial" w:eastAsia="Calibri" w:hAnsi="Arial" w:cs="Times New Roman"/>
                <w:sz w:val="20"/>
                <w:szCs w:val="20"/>
              </w:rPr>
            </w:pPr>
            <w:r w:rsidRPr="00251B95">
              <w:rPr>
                <w:rFonts w:ascii="Arial" w:eastAsia="Calibri" w:hAnsi="Arial" w:cs="Times New Roman"/>
                <w:sz w:val="20"/>
                <w:szCs w:val="20"/>
              </w:rPr>
              <w:t>Bloščica</w:t>
            </w:r>
          </w:p>
        </w:tc>
      </w:tr>
      <w:tr w:rsidR="00251B95" w:rsidRPr="00251B95" w14:paraId="07742A2F" w14:textId="77777777" w:rsidTr="0018192E">
        <w:trPr>
          <w:trHeight w:val="300"/>
        </w:trPr>
        <w:tc>
          <w:tcPr>
            <w:tcW w:w="3046" w:type="dxa"/>
            <w:shd w:val="clear" w:color="auto" w:fill="auto"/>
            <w:noWrap/>
          </w:tcPr>
          <w:p w14:paraId="196E8834" w14:textId="77777777" w:rsidR="00251B95" w:rsidRPr="00251B95" w:rsidRDefault="00251B95" w:rsidP="00251B95">
            <w:pPr>
              <w:spacing w:after="0" w:line="276" w:lineRule="auto"/>
              <w:rPr>
                <w:rFonts w:ascii="Arial" w:eastAsia="Calibri" w:hAnsi="Arial" w:cs="Times New Roman"/>
                <w:sz w:val="20"/>
                <w:szCs w:val="20"/>
              </w:rPr>
            </w:pPr>
            <w:r w:rsidRPr="00251B95">
              <w:rPr>
                <w:rFonts w:ascii="Arial" w:eastAsia="Calibri" w:hAnsi="Arial" w:cs="Times New Roman"/>
                <w:sz w:val="20"/>
                <w:szCs w:val="20"/>
              </w:rPr>
              <w:t>SI3000348</w:t>
            </w:r>
          </w:p>
        </w:tc>
        <w:tc>
          <w:tcPr>
            <w:tcW w:w="6016" w:type="dxa"/>
            <w:shd w:val="clear" w:color="auto" w:fill="auto"/>
            <w:noWrap/>
          </w:tcPr>
          <w:p w14:paraId="406BED1C" w14:textId="77777777" w:rsidR="00251B95" w:rsidRPr="00251B95" w:rsidRDefault="00251B95" w:rsidP="00251B95">
            <w:pPr>
              <w:spacing w:after="0" w:line="276" w:lineRule="auto"/>
              <w:rPr>
                <w:rFonts w:ascii="Arial" w:eastAsia="Calibri" w:hAnsi="Arial" w:cs="Times New Roman"/>
                <w:sz w:val="20"/>
                <w:szCs w:val="20"/>
              </w:rPr>
            </w:pPr>
            <w:r w:rsidRPr="00251B95">
              <w:rPr>
                <w:rFonts w:ascii="Arial" w:eastAsia="Calibri" w:hAnsi="Arial" w:cs="Times New Roman"/>
                <w:sz w:val="20"/>
                <w:szCs w:val="20"/>
              </w:rPr>
              <w:t>Bohinjska Bistrica in Jereka</w:t>
            </w:r>
          </w:p>
        </w:tc>
      </w:tr>
      <w:tr w:rsidR="00251B95" w:rsidRPr="00251B95" w14:paraId="4166EAA6" w14:textId="77777777" w:rsidTr="0018192E">
        <w:trPr>
          <w:trHeight w:val="300"/>
        </w:trPr>
        <w:tc>
          <w:tcPr>
            <w:tcW w:w="3046" w:type="dxa"/>
            <w:shd w:val="clear" w:color="auto" w:fill="auto"/>
            <w:noWrap/>
          </w:tcPr>
          <w:p w14:paraId="0E830CD7" w14:textId="77777777" w:rsidR="00251B95" w:rsidRPr="00251B95" w:rsidRDefault="00251B95" w:rsidP="00251B95">
            <w:pPr>
              <w:spacing w:after="0" w:line="276" w:lineRule="auto"/>
              <w:rPr>
                <w:rFonts w:ascii="Arial" w:eastAsia="Calibri" w:hAnsi="Arial" w:cs="Times New Roman"/>
                <w:sz w:val="20"/>
                <w:szCs w:val="20"/>
              </w:rPr>
            </w:pPr>
            <w:r w:rsidRPr="00251B95">
              <w:rPr>
                <w:rFonts w:ascii="Arial" w:eastAsia="Calibri" w:hAnsi="Arial" w:cs="Times New Roman"/>
                <w:sz w:val="20"/>
                <w:szCs w:val="20"/>
              </w:rPr>
              <w:t>SI5000015</w:t>
            </w:r>
          </w:p>
        </w:tc>
        <w:tc>
          <w:tcPr>
            <w:tcW w:w="6016" w:type="dxa"/>
            <w:shd w:val="clear" w:color="auto" w:fill="auto"/>
            <w:noWrap/>
          </w:tcPr>
          <w:p w14:paraId="54905DAF" w14:textId="77777777" w:rsidR="00251B95" w:rsidRPr="00251B95" w:rsidRDefault="00251B95" w:rsidP="00251B95">
            <w:pPr>
              <w:spacing w:after="0" w:line="276" w:lineRule="auto"/>
              <w:rPr>
                <w:rFonts w:ascii="Arial" w:eastAsia="Calibri" w:hAnsi="Arial" w:cs="Times New Roman"/>
                <w:sz w:val="20"/>
                <w:szCs w:val="20"/>
              </w:rPr>
            </w:pPr>
            <w:r w:rsidRPr="00251B95">
              <w:rPr>
                <w:rFonts w:ascii="Arial" w:eastAsia="Calibri" w:hAnsi="Arial" w:cs="Times New Roman"/>
                <w:sz w:val="20"/>
                <w:szCs w:val="20"/>
              </w:rPr>
              <w:t>Cerkniško jezero</w:t>
            </w:r>
          </w:p>
        </w:tc>
      </w:tr>
      <w:tr w:rsidR="00251B95" w:rsidRPr="00251B95" w14:paraId="0F63E033" w14:textId="77777777" w:rsidTr="0018192E">
        <w:trPr>
          <w:trHeight w:val="300"/>
        </w:trPr>
        <w:tc>
          <w:tcPr>
            <w:tcW w:w="3046" w:type="dxa"/>
            <w:shd w:val="clear" w:color="auto" w:fill="auto"/>
            <w:noWrap/>
          </w:tcPr>
          <w:p w14:paraId="2444C79C" w14:textId="77777777" w:rsidR="00251B95" w:rsidRPr="00251B95" w:rsidRDefault="00251B95" w:rsidP="00251B95">
            <w:pPr>
              <w:spacing w:after="0" w:line="276" w:lineRule="auto"/>
              <w:rPr>
                <w:rFonts w:ascii="Arial" w:eastAsia="Calibri" w:hAnsi="Arial" w:cs="Times New Roman"/>
                <w:sz w:val="20"/>
                <w:szCs w:val="20"/>
              </w:rPr>
            </w:pPr>
            <w:r w:rsidRPr="00251B95">
              <w:rPr>
                <w:rFonts w:ascii="Arial" w:eastAsia="Calibri" w:hAnsi="Arial" w:cs="Times New Roman"/>
                <w:sz w:val="20"/>
                <w:szCs w:val="20"/>
              </w:rPr>
              <w:t>SI3000114</w:t>
            </w:r>
          </w:p>
        </w:tc>
        <w:tc>
          <w:tcPr>
            <w:tcW w:w="6016" w:type="dxa"/>
            <w:shd w:val="clear" w:color="auto" w:fill="auto"/>
            <w:noWrap/>
          </w:tcPr>
          <w:p w14:paraId="7DAA7553" w14:textId="77777777" w:rsidR="00251B95" w:rsidRPr="00251B95" w:rsidRDefault="00251B95" w:rsidP="00251B95">
            <w:pPr>
              <w:spacing w:after="0" w:line="276" w:lineRule="auto"/>
              <w:rPr>
                <w:rFonts w:ascii="Arial" w:eastAsia="Calibri" w:hAnsi="Arial" w:cs="Times New Roman"/>
                <w:sz w:val="20"/>
                <w:szCs w:val="20"/>
              </w:rPr>
            </w:pPr>
            <w:r w:rsidRPr="00251B95">
              <w:rPr>
                <w:rFonts w:ascii="Arial" w:eastAsia="Calibri" w:hAnsi="Arial" w:cs="Times New Roman"/>
                <w:sz w:val="20"/>
                <w:szCs w:val="20"/>
              </w:rPr>
              <w:t>Cerovec</w:t>
            </w:r>
          </w:p>
        </w:tc>
      </w:tr>
      <w:tr w:rsidR="00251B95" w:rsidRPr="00251B95" w14:paraId="52FA1FB9" w14:textId="77777777" w:rsidTr="0018192E">
        <w:trPr>
          <w:trHeight w:val="300"/>
        </w:trPr>
        <w:tc>
          <w:tcPr>
            <w:tcW w:w="3046" w:type="dxa"/>
            <w:shd w:val="clear" w:color="auto" w:fill="auto"/>
            <w:noWrap/>
            <w:hideMark/>
          </w:tcPr>
          <w:p w14:paraId="059CBF80" w14:textId="77777777" w:rsidR="00251B95" w:rsidRPr="00251B95" w:rsidRDefault="00251B95" w:rsidP="00251B95">
            <w:pPr>
              <w:spacing w:after="0" w:line="276" w:lineRule="auto"/>
              <w:rPr>
                <w:rFonts w:ascii="Arial" w:eastAsia="Calibri" w:hAnsi="Arial" w:cs="Times New Roman"/>
                <w:sz w:val="20"/>
                <w:szCs w:val="20"/>
              </w:rPr>
            </w:pPr>
            <w:r w:rsidRPr="00251B95">
              <w:rPr>
                <w:rFonts w:ascii="Arial" w:eastAsia="Calibri" w:hAnsi="Arial" w:cs="Times New Roman"/>
                <w:sz w:val="20"/>
                <w:szCs w:val="20"/>
              </w:rPr>
              <w:t>SI3000168</w:t>
            </w:r>
          </w:p>
        </w:tc>
        <w:tc>
          <w:tcPr>
            <w:tcW w:w="6016" w:type="dxa"/>
            <w:shd w:val="clear" w:color="auto" w:fill="auto"/>
            <w:noWrap/>
            <w:hideMark/>
          </w:tcPr>
          <w:p w14:paraId="696B431A" w14:textId="77777777" w:rsidR="00251B95" w:rsidRPr="00251B95" w:rsidRDefault="00251B95" w:rsidP="00251B95">
            <w:pPr>
              <w:spacing w:after="0" w:line="276" w:lineRule="auto"/>
              <w:rPr>
                <w:rFonts w:ascii="Arial" w:eastAsia="Calibri" w:hAnsi="Arial" w:cs="Times New Roman"/>
                <w:sz w:val="20"/>
                <w:szCs w:val="20"/>
              </w:rPr>
            </w:pPr>
            <w:r w:rsidRPr="00251B95">
              <w:rPr>
                <w:rFonts w:ascii="Arial" w:eastAsia="Calibri" w:hAnsi="Arial" w:cs="Times New Roman"/>
                <w:sz w:val="20"/>
                <w:szCs w:val="20"/>
              </w:rPr>
              <w:t>Črna dolina pri Grosuplju</w:t>
            </w:r>
          </w:p>
        </w:tc>
      </w:tr>
      <w:tr w:rsidR="00251B95" w:rsidRPr="00251B95" w14:paraId="40332C93" w14:textId="77777777" w:rsidTr="0018192E">
        <w:trPr>
          <w:trHeight w:val="300"/>
        </w:trPr>
        <w:tc>
          <w:tcPr>
            <w:tcW w:w="3046" w:type="dxa"/>
            <w:shd w:val="clear" w:color="auto" w:fill="auto"/>
            <w:noWrap/>
          </w:tcPr>
          <w:p w14:paraId="609FEFE5" w14:textId="77777777" w:rsidR="00251B95" w:rsidRPr="00251B95" w:rsidRDefault="00251B95" w:rsidP="00251B95">
            <w:pPr>
              <w:spacing w:after="0" w:line="276" w:lineRule="auto"/>
              <w:rPr>
                <w:rFonts w:ascii="Arial" w:eastAsia="Calibri" w:hAnsi="Arial" w:cs="Times New Roman"/>
                <w:sz w:val="20"/>
                <w:szCs w:val="20"/>
              </w:rPr>
            </w:pPr>
            <w:r w:rsidRPr="00251B95">
              <w:rPr>
                <w:rFonts w:ascii="Arial" w:eastAsia="Calibri" w:hAnsi="Arial" w:cs="Times New Roman"/>
                <w:sz w:val="20"/>
                <w:szCs w:val="20"/>
              </w:rPr>
              <w:lastRenderedPageBreak/>
              <w:t>SI5000032</w:t>
            </w:r>
          </w:p>
        </w:tc>
        <w:tc>
          <w:tcPr>
            <w:tcW w:w="6016" w:type="dxa"/>
            <w:shd w:val="clear" w:color="auto" w:fill="auto"/>
            <w:noWrap/>
          </w:tcPr>
          <w:p w14:paraId="72C30F69" w14:textId="77777777" w:rsidR="00251B95" w:rsidRPr="00251B95" w:rsidRDefault="00251B95" w:rsidP="00251B95">
            <w:pPr>
              <w:spacing w:after="0" w:line="276" w:lineRule="auto"/>
              <w:rPr>
                <w:rFonts w:ascii="Arial" w:eastAsia="Calibri" w:hAnsi="Arial" w:cs="Times New Roman"/>
                <w:sz w:val="20"/>
                <w:szCs w:val="20"/>
              </w:rPr>
            </w:pPr>
            <w:r w:rsidRPr="00251B95">
              <w:rPr>
                <w:rFonts w:ascii="Arial" w:eastAsia="Calibri" w:hAnsi="Arial" w:cs="Times New Roman"/>
                <w:sz w:val="20"/>
                <w:szCs w:val="20"/>
              </w:rPr>
              <w:t>Dobrava – Jovsi</w:t>
            </w:r>
          </w:p>
        </w:tc>
      </w:tr>
      <w:tr w:rsidR="00251B95" w:rsidRPr="00251B95" w14:paraId="290AEC9E" w14:textId="77777777" w:rsidTr="0018192E">
        <w:trPr>
          <w:trHeight w:val="300"/>
        </w:trPr>
        <w:tc>
          <w:tcPr>
            <w:tcW w:w="3046" w:type="dxa"/>
            <w:shd w:val="clear" w:color="auto" w:fill="auto"/>
            <w:noWrap/>
          </w:tcPr>
          <w:p w14:paraId="0641DFF1" w14:textId="77777777" w:rsidR="00251B95" w:rsidRPr="00251B95" w:rsidRDefault="00251B95" w:rsidP="00251B95">
            <w:pPr>
              <w:spacing w:after="0" w:line="276" w:lineRule="auto"/>
              <w:rPr>
                <w:rFonts w:ascii="Arial" w:eastAsia="Calibri" w:hAnsi="Arial" w:cs="Times New Roman"/>
                <w:sz w:val="20"/>
                <w:szCs w:val="20"/>
              </w:rPr>
            </w:pPr>
            <w:r w:rsidRPr="00251B95">
              <w:rPr>
                <w:rFonts w:ascii="Arial" w:eastAsia="Calibri" w:hAnsi="Arial" w:cs="Times New Roman"/>
                <w:sz w:val="20"/>
                <w:szCs w:val="20"/>
              </w:rPr>
              <w:t>SI3000199</w:t>
            </w:r>
          </w:p>
        </w:tc>
        <w:tc>
          <w:tcPr>
            <w:tcW w:w="6016" w:type="dxa"/>
            <w:shd w:val="clear" w:color="auto" w:fill="auto"/>
            <w:noWrap/>
          </w:tcPr>
          <w:p w14:paraId="2838E08B" w14:textId="77777777" w:rsidR="00251B95" w:rsidRPr="00251B95" w:rsidRDefault="00251B95" w:rsidP="00251B95">
            <w:pPr>
              <w:spacing w:after="0" w:line="276" w:lineRule="auto"/>
              <w:rPr>
                <w:rFonts w:ascii="Arial" w:eastAsia="Calibri" w:hAnsi="Arial" w:cs="Times New Roman"/>
                <w:sz w:val="20"/>
                <w:szCs w:val="20"/>
              </w:rPr>
            </w:pPr>
            <w:r w:rsidRPr="00251B95">
              <w:rPr>
                <w:rFonts w:ascii="Arial" w:eastAsia="Calibri" w:hAnsi="Arial" w:cs="Times New Roman"/>
                <w:sz w:val="20"/>
                <w:szCs w:val="20"/>
              </w:rPr>
              <w:t>Dolenja vas pri Ribnici</w:t>
            </w:r>
          </w:p>
        </w:tc>
      </w:tr>
      <w:tr w:rsidR="00251B95" w:rsidRPr="00251B95" w14:paraId="5354B809" w14:textId="77777777" w:rsidTr="0018192E">
        <w:trPr>
          <w:trHeight w:val="300"/>
        </w:trPr>
        <w:tc>
          <w:tcPr>
            <w:tcW w:w="3046" w:type="dxa"/>
            <w:shd w:val="clear" w:color="auto" w:fill="auto"/>
            <w:noWrap/>
          </w:tcPr>
          <w:p w14:paraId="2324451D" w14:textId="77777777" w:rsidR="00251B95" w:rsidRPr="00251B95" w:rsidRDefault="00251B95" w:rsidP="00251B95">
            <w:pPr>
              <w:spacing w:after="0" w:line="276" w:lineRule="auto"/>
              <w:rPr>
                <w:rFonts w:ascii="Arial" w:eastAsia="Calibri" w:hAnsi="Arial" w:cs="Times New Roman"/>
                <w:sz w:val="20"/>
                <w:szCs w:val="20"/>
              </w:rPr>
            </w:pPr>
            <w:r w:rsidRPr="00251B95">
              <w:rPr>
                <w:rFonts w:ascii="Arial" w:eastAsia="Calibri" w:hAnsi="Arial" w:cs="Times New Roman"/>
                <w:sz w:val="20"/>
                <w:szCs w:val="20"/>
              </w:rPr>
              <w:t>SI3000226</w:t>
            </w:r>
          </w:p>
        </w:tc>
        <w:tc>
          <w:tcPr>
            <w:tcW w:w="6016" w:type="dxa"/>
            <w:shd w:val="clear" w:color="auto" w:fill="auto"/>
            <w:noWrap/>
          </w:tcPr>
          <w:p w14:paraId="417C2999" w14:textId="77777777" w:rsidR="00251B95" w:rsidRPr="00251B95" w:rsidRDefault="00251B95" w:rsidP="00251B95">
            <w:pPr>
              <w:spacing w:after="0" w:line="276" w:lineRule="auto"/>
              <w:rPr>
                <w:rFonts w:ascii="Arial" w:eastAsia="Calibri" w:hAnsi="Arial" w:cs="Times New Roman"/>
                <w:sz w:val="20"/>
                <w:szCs w:val="20"/>
              </w:rPr>
            </w:pPr>
            <w:r w:rsidRPr="00251B95">
              <w:rPr>
                <w:rFonts w:ascii="Arial" w:eastAsia="Calibri" w:hAnsi="Arial" w:cs="Times New Roman"/>
                <w:sz w:val="20"/>
                <w:szCs w:val="20"/>
              </w:rPr>
              <w:t>Dolina Vipave</w:t>
            </w:r>
          </w:p>
        </w:tc>
      </w:tr>
      <w:tr w:rsidR="00251B95" w:rsidRPr="00251B95" w14:paraId="49C18923" w14:textId="77777777" w:rsidTr="0018192E">
        <w:trPr>
          <w:trHeight w:val="300"/>
        </w:trPr>
        <w:tc>
          <w:tcPr>
            <w:tcW w:w="3046" w:type="dxa"/>
            <w:shd w:val="clear" w:color="auto" w:fill="auto"/>
            <w:noWrap/>
          </w:tcPr>
          <w:p w14:paraId="742508DC" w14:textId="77777777" w:rsidR="00251B95" w:rsidRPr="00251B95" w:rsidRDefault="00251B95" w:rsidP="00251B95">
            <w:pPr>
              <w:spacing w:after="0" w:line="276" w:lineRule="auto"/>
              <w:rPr>
                <w:rFonts w:ascii="Arial" w:eastAsia="Calibri" w:hAnsi="Arial" w:cs="Times New Roman"/>
                <w:sz w:val="20"/>
                <w:szCs w:val="20"/>
              </w:rPr>
            </w:pPr>
            <w:r w:rsidRPr="00251B95">
              <w:rPr>
                <w:rFonts w:ascii="Arial" w:eastAsia="Calibri" w:hAnsi="Arial" w:cs="Times New Roman"/>
                <w:sz w:val="20"/>
                <w:szCs w:val="20"/>
              </w:rPr>
              <w:t>SI3000306</w:t>
            </w:r>
          </w:p>
        </w:tc>
        <w:tc>
          <w:tcPr>
            <w:tcW w:w="6016" w:type="dxa"/>
            <w:shd w:val="clear" w:color="auto" w:fill="auto"/>
            <w:noWrap/>
          </w:tcPr>
          <w:p w14:paraId="4BD1C6B9" w14:textId="77777777" w:rsidR="00251B95" w:rsidRPr="00251B95" w:rsidRDefault="00251B95" w:rsidP="00251B95">
            <w:pPr>
              <w:spacing w:after="0" w:line="276" w:lineRule="auto"/>
              <w:rPr>
                <w:rFonts w:ascii="Arial" w:eastAsia="Calibri" w:hAnsi="Arial" w:cs="Times New Roman"/>
                <w:sz w:val="20"/>
                <w:szCs w:val="20"/>
              </w:rPr>
            </w:pPr>
            <w:r w:rsidRPr="00251B95">
              <w:rPr>
                <w:rFonts w:ascii="Arial" w:eastAsia="Calibri" w:hAnsi="Arial" w:cs="Times New Roman"/>
                <w:sz w:val="20"/>
                <w:szCs w:val="20"/>
              </w:rPr>
              <w:t>Dravinja</w:t>
            </w:r>
          </w:p>
        </w:tc>
      </w:tr>
      <w:tr w:rsidR="00251B95" w:rsidRPr="00251B95" w14:paraId="44DBF6BC" w14:textId="77777777" w:rsidTr="0018192E">
        <w:trPr>
          <w:trHeight w:val="300"/>
        </w:trPr>
        <w:tc>
          <w:tcPr>
            <w:tcW w:w="3046" w:type="dxa"/>
            <w:shd w:val="clear" w:color="auto" w:fill="auto"/>
            <w:noWrap/>
          </w:tcPr>
          <w:p w14:paraId="20B6ED11" w14:textId="77777777" w:rsidR="00251B95" w:rsidRPr="00251B95" w:rsidRDefault="00251B95" w:rsidP="00251B95">
            <w:pPr>
              <w:spacing w:after="0" w:line="276" w:lineRule="auto"/>
              <w:rPr>
                <w:rFonts w:ascii="Arial" w:eastAsia="Calibri" w:hAnsi="Arial" w:cs="Times New Roman"/>
                <w:sz w:val="20"/>
                <w:szCs w:val="20"/>
              </w:rPr>
            </w:pPr>
            <w:r w:rsidRPr="00251B95">
              <w:rPr>
                <w:rFonts w:ascii="Arial" w:eastAsia="Calibri" w:hAnsi="Arial" w:cs="Times New Roman"/>
                <w:sz w:val="20"/>
                <w:szCs w:val="20"/>
              </w:rPr>
              <w:t>SI3000141</w:t>
            </w:r>
          </w:p>
        </w:tc>
        <w:tc>
          <w:tcPr>
            <w:tcW w:w="6016" w:type="dxa"/>
            <w:shd w:val="clear" w:color="auto" w:fill="auto"/>
            <w:noWrap/>
          </w:tcPr>
          <w:p w14:paraId="24B1677D" w14:textId="77777777" w:rsidR="00251B95" w:rsidRPr="00251B95" w:rsidRDefault="00251B95" w:rsidP="00251B95">
            <w:pPr>
              <w:spacing w:after="0" w:line="276" w:lineRule="auto"/>
              <w:rPr>
                <w:rFonts w:ascii="Arial" w:eastAsia="Calibri" w:hAnsi="Arial" w:cs="Times New Roman"/>
                <w:sz w:val="20"/>
                <w:szCs w:val="20"/>
              </w:rPr>
            </w:pPr>
            <w:r w:rsidRPr="00251B95">
              <w:rPr>
                <w:rFonts w:ascii="Arial" w:eastAsia="Calibri" w:hAnsi="Arial" w:cs="Times New Roman"/>
                <w:sz w:val="20"/>
                <w:szCs w:val="20"/>
              </w:rPr>
              <w:t>Duplica</w:t>
            </w:r>
          </w:p>
        </w:tc>
      </w:tr>
      <w:tr w:rsidR="00251B95" w:rsidRPr="00251B95" w14:paraId="208F731A" w14:textId="77777777" w:rsidTr="0018192E">
        <w:trPr>
          <w:trHeight w:val="300"/>
        </w:trPr>
        <w:tc>
          <w:tcPr>
            <w:tcW w:w="3046" w:type="dxa"/>
            <w:shd w:val="clear" w:color="auto" w:fill="auto"/>
            <w:noWrap/>
            <w:hideMark/>
          </w:tcPr>
          <w:p w14:paraId="45955959" w14:textId="77777777" w:rsidR="00251B95" w:rsidRPr="00251B95" w:rsidRDefault="00251B95" w:rsidP="00251B95">
            <w:pPr>
              <w:spacing w:after="0" w:line="276" w:lineRule="auto"/>
              <w:rPr>
                <w:rFonts w:ascii="Arial" w:eastAsia="Calibri" w:hAnsi="Arial" w:cs="Times New Roman"/>
                <w:sz w:val="20"/>
                <w:szCs w:val="20"/>
              </w:rPr>
            </w:pPr>
            <w:r w:rsidRPr="00251B95">
              <w:rPr>
                <w:rFonts w:ascii="Arial" w:eastAsia="Calibri" w:hAnsi="Arial" w:cs="Times New Roman"/>
                <w:sz w:val="20"/>
                <w:szCs w:val="20"/>
              </w:rPr>
              <w:t>SI3000221</w:t>
            </w:r>
          </w:p>
        </w:tc>
        <w:tc>
          <w:tcPr>
            <w:tcW w:w="6016" w:type="dxa"/>
            <w:shd w:val="clear" w:color="auto" w:fill="auto"/>
            <w:noWrap/>
            <w:hideMark/>
          </w:tcPr>
          <w:p w14:paraId="0D917703" w14:textId="77777777" w:rsidR="00251B95" w:rsidRPr="00251B95" w:rsidRDefault="00251B95" w:rsidP="00251B95">
            <w:pPr>
              <w:spacing w:after="0" w:line="276" w:lineRule="auto"/>
              <w:rPr>
                <w:rFonts w:ascii="Arial" w:eastAsia="Calibri" w:hAnsi="Arial" w:cs="Times New Roman"/>
                <w:sz w:val="20"/>
                <w:szCs w:val="20"/>
              </w:rPr>
            </w:pPr>
            <w:r w:rsidRPr="00251B95">
              <w:rPr>
                <w:rFonts w:ascii="Arial" w:eastAsia="Calibri" w:hAnsi="Arial" w:cs="Times New Roman"/>
                <w:sz w:val="20"/>
                <w:szCs w:val="20"/>
              </w:rPr>
              <w:t>Goričko</w:t>
            </w:r>
          </w:p>
        </w:tc>
      </w:tr>
      <w:tr w:rsidR="00251B95" w:rsidRPr="00251B95" w14:paraId="3777BAE1" w14:textId="77777777" w:rsidTr="0018192E">
        <w:trPr>
          <w:trHeight w:val="300"/>
        </w:trPr>
        <w:tc>
          <w:tcPr>
            <w:tcW w:w="3046" w:type="dxa"/>
            <w:shd w:val="clear" w:color="auto" w:fill="auto"/>
            <w:noWrap/>
          </w:tcPr>
          <w:p w14:paraId="3A3F6B16" w14:textId="77777777" w:rsidR="00251B95" w:rsidRPr="00251B95" w:rsidRDefault="00251B95" w:rsidP="00251B95">
            <w:pPr>
              <w:spacing w:after="0" w:line="276" w:lineRule="auto"/>
              <w:rPr>
                <w:rFonts w:ascii="Arial" w:eastAsia="Calibri" w:hAnsi="Arial" w:cs="Times New Roman"/>
                <w:sz w:val="20"/>
                <w:szCs w:val="20"/>
              </w:rPr>
            </w:pPr>
            <w:r w:rsidRPr="00251B95">
              <w:rPr>
                <w:rFonts w:ascii="Arial" w:eastAsia="Calibri" w:hAnsi="Arial" w:cs="Times New Roman"/>
                <w:sz w:val="20"/>
                <w:szCs w:val="20"/>
              </w:rPr>
              <w:t>SI3000117</w:t>
            </w:r>
          </w:p>
        </w:tc>
        <w:tc>
          <w:tcPr>
            <w:tcW w:w="6016" w:type="dxa"/>
            <w:shd w:val="clear" w:color="auto" w:fill="auto"/>
            <w:noWrap/>
          </w:tcPr>
          <w:p w14:paraId="2DFBFF23" w14:textId="77777777" w:rsidR="00251B95" w:rsidRPr="00251B95" w:rsidRDefault="00251B95" w:rsidP="00251B95">
            <w:pPr>
              <w:spacing w:after="0" w:line="276" w:lineRule="auto"/>
              <w:rPr>
                <w:rFonts w:ascii="Arial" w:eastAsia="Calibri" w:hAnsi="Arial" w:cs="Times New Roman"/>
                <w:sz w:val="20"/>
                <w:szCs w:val="20"/>
              </w:rPr>
            </w:pPr>
            <w:r w:rsidRPr="00251B95">
              <w:rPr>
                <w:rFonts w:ascii="Arial" w:eastAsia="Calibri" w:hAnsi="Arial" w:cs="Times New Roman"/>
                <w:sz w:val="20"/>
                <w:szCs w:val="20"/>
              </w:rPr>
              <w:t>Haloze - vinorodne</w:t>
            </w:r>
          </w:p>
        </w:tc>
      </w:tr>
      <w:tr w:rsidR="00251B95" w:rsidRPr="00251B95" w14:paraId="1666038D" w14:textId="77777777" w:rsidTr="0018192E">
        <w:trPr>
          <w:trHeight w:val="300"/>
        </w:trPr>
        <w:tc>
          <w:tcPr>
            <w:tcW w:w="3046" w:type="dxa"/>
            <w:shd w:val="clear" w:color="auto" w:fill="auto"/>
            <w:noWrap/>
          </w:tcPr>
          <w:p w14:paraId="0749296D" w14:textId="77777777" w:rsidR="00251B95" w:rsidRPr="00251B95" w:rsidRDefault="00251B95" w:rsidP="00251B95">
            <w:pPr>
              <w:spacing w:after="0" w:line="276" w:lineRule="auto"/>
              <w:rPr>
                <w:rFonts w:ascii="Arial" w:eastAsia="Calibri" w:hAnsi="Arial" w:cs="Times New Roman"/>
                <w:sz w:val="20"/>
                <w:szCs w:val="20"/>
              </w:rPr>
            </w:pPr>
            <w:r w:rsidRPr="00251B95">
              <w:rPr>
                <w:rFonts w:ascii="Arial" w:eastAsia="Calibri" w:hAnsi="Arial" w:cs="Times New Roman"/>
                <w:sz w:val="20"/>
                <w:szCs w:val="20"/>
              </w:rPr>
              <w:t>SI3000224</w:t>
            </w:r>
          </w:p>
        </w:tc>
        <w:tc>
          <w:tcPr>
            <w:tcW w:w="6016" w:type="dxa"/>
            <w:shd w:val="clear" w:color="auto" w:fill="auto"/>
            <w:noWrap/>
          </w:tcPr>
          <w:p w14:paraId="1CC6EC5A" w14:textId="77777777" w:rsidR="00251B95" w:rsidRPr="00251B95" w:rsidRDefault="00251B95" w:rsidP="00251B95">
            <w:pPr>
              <w:spacing w:after="0" w:line="276" w:lineRule="auto"/>
              <w:rPr>
                <w:rFonts w:ascii="Arial" w:eastAsia="Calibri" w:hAnsi="Arial" w:cs="Times New Roman"/>
                <w:sz w:val="20"/>
                <w:szCs w:val="20"/>
              </w:rPr>
            </w:pPr>
            <w:r w:rsidRPr="00251B95">
              <w:rPr>
                <w:rFonts w:ascii="Arial" w:eastAsia="Calibri" w:hAnsi="Arial" w:cs="Times New Roman"/>
                <w:sz w:val="20"/>
                <w:szCs w:val="20"/>
              </w:rPr>
              <w:t>Huda luknja</w:t>
            </w:r>
          </w:p>
        </w:tc>
      </w:tr>
      <w:tr w:rsidR="00251B95" w:rsidRPr="00251B95" w14:paraId="23F2F7BA" w14:textId="77777777" w:rsidTr="0018192E">
        <w:trPr>
          <w:trHeight w:val="300"/>
        </w:trPr>
        <w:tc>
          <w:tcPr>
            <w:tcW w:w="3046" w:type="dxa"/>
            <w:shd w:val="clear" w:color="auto" w:fill="auto"/>
            <w:noWrap/>
          </w:tcPr>
          <w:p w14:paraId="62A2FD4E" w14:textId="25CA7054" w:rsidR="00251B95" w:rsidRPr="00251B95" w:rsidRDefault="00251B95" w:rsidP="00251B95">
            <w:pPr>
              <w:spacing w:after="0" w:line="276" w:lineRule="auto"/>
              <w:rPr>
                <w:rFonts w:ascii="Arial" w:eastAsia="Calibri" w:hAnsi="Arial" w:cs="Times New Roman"/>
                <w:sz w:val="20"/>
                <w:szCs w:val="20"/>
              </w:rPr>
            </w:pPr>
            <w:r w:rsidRPr="00251B95">
              <w:rPr>
                <w:rFonts w:ascii="Arial" w:eastAsia="Calibri" w:hAnsi="Arial" w:cs="Times New Roman"/>
                <w:sz w:val="20"/>
                <w:szCs w:val="20"/>
              </w:rPr>
              <w:t>SI3000236</w:t>
            </w:r>
          </w:p>
        </w:tc>
        <w:tc>
          <w:tcPr>
            <w:tcW w:w="6016" w:type="dxa"/>
            <w:shd w:val="clear" w:color="auto" w:fill="auto"/>
            <w:noWrap/>
          </w:tcPr>
          <w:p w14:paraId="21DC854F" w14:textId="77777777" w:rsidR="00251B95" w:rsidRPr="00251B95" w:rsidRDefault="00251B95" w:rsidP="00251B95">
            <w:pPr>
              <w:spacing w:after="0" w:line="276" w:lineRule="auto"/>
              <w:rPr>
                <w:rFonts w:ascii="Arial" w:eastAsia="Calibri" w:hAnsi="Arial" w:cs="Times New Roman"/>
                <w:sz w:val="20"/>
                <w:szCs w:val="20"/>
              </w:rPr>
            </w:pPr>
            <w:r w:rsidRPr="00251B95">
              <w:rPr>
                <w:rFonts w:ascii="Arial" w:eastAsia="Calibri" w:hAnsi="Arial" w:cs="Times New Roman"/>
                <w:sz w:val="20"/>
                <w:szCs w:val="20"/>
              </w:rPr>
              <w:t>Kobariško blato</w:t>
            </w:r>
          </w:p>
        </w:tc>
      </w:tr>
      <w:tr w:rsidR="00251B95" w:rsidRPr="00251B95" w14:paraId="6FD108BB" w14:textId="77777777" w:rsidTr="0018192E">
        <w:trPr>
          <w:trHeight w:val="300"/>
        </w:trPr>
        <w:tc>
          <w:tcPr>
            <w:tcW w:w="3046" w:type="dxa"/>
            <w:shd w:val="clear" w:color="auto" w:fill="auto"/>
            <w:noWrap/>
          </w:tcPr>
          <w:p w14:paraId="3B164DBF" w14:textId="77777777" w:rsidR="00251B95" w:rsidRPr="00251B95" w:rsidRDefault="00251B95" w:rsidP="00251B95">
            <w:pPr>
              <w:spacing w:after="0" w:line="276" w:lineRule="auto"/>
              <w:rPr>
                <w:rFonts w:ascii="Arial" w:eastAsia="Calibri" w:hAnsi="Arial" w:cs="Times New Roman"/>
                <w:sz w:val="20"/>
                <w:szCs w:val="20"/>
              </w:rPr>
            </w:pPr>
            <w:r w:rsidRPr="00251B95">
              <w:rPr>
                <w:rFonts w:ascii="Arial" w:eastAsia="Calibri" w:hAnsi="Arial" w:cs="Times New Roman"/>
                <w:sz w:val="20"/>
                <w:szCs w:val="20"/>
              </w:rPr>
              <w:t>SI5000012</w:t>
            </w:r>
          </w:p>
        </w:tc>
        <w:tc>
          <w:tcPr>
            <w:tcW w:w="6016" w:type="dxa"/>
            <w:shd w:val="clear" w:color="auto" w:fill="auto"/>
            <w:noWrap/>
          </w:tcPr>
          <w:p w14:paraId="61B1748C" w14:textId="77777777" w:rsidR="00251B95" w:rsidRPr="00251B95" w:rsidRDefault="00251B95" w:rsidP="00251B95">
            <w:pPr>
              <w:spacing w:after="0" w:line="276" w:lineRule="auto"/>
              <w:rPr>
                <w:rFonts w:ascii="Arial" w:eastAsia="Calibri" w:hAnsi="Arial" w:cs="Times New Roman"/>
                <w:sz w:val="20"/>
                <w:szCs w:val="20"/>
              </w:rPr>
            </w:pPr>
            <w:r w:rsidRPr="00251B95">
              <w:rPr>
                <w:rFonts w:ascii="Arial" w:eastAsia="Calibri" w:hAnsi="Arial" w:cs="Times New Roman"/>
                <w:sz w:val="20"/>
                <w:szCs w:val="20"/>
              </w:rPr>
              <w:t>Krakovski gozd – Šentjernejsko polje</w:t>
            </w:r>
          </w:p>
        </w:tc>
      </w:tr>
      <w:tr w:rsidR="00251B95" w:rsidRPr="00251B95" w14:paraId="68E1FA7C" w14:textId="77777777" w:rsidTr="0018192E">
        <w:trPr>
          <w:trHeight w:val="300"/>
        </w:trPr>
        <w:tc>
          <w:tcPr>
            <w:tcW w:w="3046" w:type="dxa"/>
            <w:shd w:val="clear" w:color="auto" w:fill="auto"/>
            <w:noWrap/>
          </w:tcPr>
          <w:p w14:paraId="4148E106" w14:textId="77777777" w:rsidR="00251B95" w:rsidRPr="00251B95" w:rsidRDefault="00251B95" w:rsidP="00251B95">
            <w:pPr>
              <w:spacing w:after="0" w:line="276" w:lineRule="auto"/>
              <w:rPr>
                <w:rFonts w:ascii="Arial" w:eastAsia="Calibri" w:hAnsi="Arial" w:cs="Times New Roman"/>
                <w:sz w:val="20"/>
                <w:szCs w:val="20"/>
              </w:rPr>
            </w:pPr>
            <w:r w:rsidRPr="00251B95">
              <w:rPr>
                <w:rFonts w:ascii="Arial" w:eastAsia="Calibri" w:hAnsi="Arial" w:cs="Times New Roman"/>
                <w:sz w:val="20"/>
                <w:szCs w:val="20"/>
              </w:rPr>
              <w:t>SI3000256</w:t>
            </w:r>
          </w:p>
        </w:tc>
        <w:tc>
          <w:tcPr>
            <w:tcW w:w="6016" w:type="dxa"/>
            <w:shd w:val="clear" w:color="auto" w:fill="auto"/>
            <w:noWrap/>
          </w:tcPr>
          <w:p w14:paraId="23ED7D05" w14:textId="77777777" w:rsidR="00251B95" w:rsidRPr="00251B95" w:rsidRDefault="00251B95" w:rsidP="00251B95">
            <w:pPr>
              <w:spacing w:after="0" w:line="276" w:lineRule="auto"/>
              <w:rPr>
                <w:rFonts w:ascii="Arial" w:eastAsia="Calibri" w:hAnsi="Arial" w:cs="Times New Roman"/>
                <w:sz w:val="20"/>
                <w:szCs w:val="20"/>
              </w:rPr>
            </w:pPr>
            <w:r w:rsidRPr="00251B95">
              <w:rPr>
                <w:rFonts w:ascii="Arial" w:eastAsia="Calibri" w:hAnsi="Arial" w:cs="Times New Roman"/>
                <w:sz w:val="20"/>
                <w:szCs w:val="20"/>
              </w:rPr>
              <w:t>Krimsko hribovje - Menišija</w:t>
            </w:r>
          </w:p>
        </w:tc>
      </w:tr>
      <w:tr w:rsidR="00251B95" w:rsidRPr="00251B95" w14:paraId="1DA462C8" w14:textId="77777777" w:rsidTr="0018192E">
        <w:trPr>
          <w:trHeight w:val="300"/>
        </w:trPr>
        <w:tc>
          <w:tcPr>
            <w:tcW w:w="3046" w:type="dxa"/>
            <w:shd w:val="clear" w:color="auto" w:fill="auto"/>
            <w:noWrap/>
          </w:tcPr>
          <w:p w14:paraId="405366CD" w14:textId="77777777" w:rsidR="00251B95" w:rsidRPr="00251B95" w:rsidRDefault="00251B95" w:rsidP="00251B95">
            <w:pPr>
              <w:spacing w:after="0" w:line="276" w:lineRule="auto"/>
              <w:rPr>
                <w:rFonts w:ascii="Arial" w:eastAsia="Calibri" w:hAnsi="Arial" w:cs="Times New Roman"/>
                <w:sz w:val="20"/>
                <w:szCs w:val="20"/>
              </w:rPr>
            </w:pPr>
            <w:r w:rsidRPr="00251B95">
              <w:rPr>
                <w:rFonts w:ascii="Arial" w:eastAsia="Calibri" w:hAnsi="Arial" w:cs="Times New Roman"/>
                <w:sz w:val="20"/>
                <w:szCs w:val="20"/>
              </w:rPr>
              <w:t>SI3000075</w:t>
            </w:r>
          </w:p>
        </w:tc>
        <w:tc>
          <w:tcPr>
            <w:tcW w:w="6016" w:type="dxa"/>
            <w:shd w:val="clear" w:color="auto" w:fill="auto"/>
            <w:noWrap/>
          </w:tcPr>
          <w:p w14:paraId="5A9B94B2" w14:textId="77777777" w:rsidR="00251B95" w:rsidRPr="00251B95" w:rsidRDefault="00251B95" w:rsidP="00251B95">
            <w:pPr>
              <w:spacing w:after="0" w:line="276" w:lineRule="auto"/>
              <w:rPr>
                <w:rFonts w:ascii="Arial" w:eastAsia="Calibri" w:hAnsi="Arial" w:cs="Times New Roman"/>
                <w:sz w:val="20"/>
                <w:szCs w:val="20"/>
              </w:rPr>
            </w:pPr>
            <w:r w:rsidRPr="00251B95">
              <w:rPr>
                <w:rFonts w:ascii="Arial" w:eastAsia="Calibri" w:hAnsi="Arial" w:cs="Times New Roman"/>
                <w:sz w:val="20"/>
                <w:szCs w:val="20"/>
              </w:rPr>
              <w:t>Lahinja</w:t>
            </w:r>
          </w:p>
        </w:tc>
      </w:tr>
      <w:tr w:rsidR="00251B95" w:rsidRPr="00251B95" w14:paraId="657FF9D0" w14:textId="77777777" w:rsidTr="0018192E">
        <w:trPr>
          <w:trHeight w:val="300"/>
        </w:trPr>
        <w:tc>
          <w:tcPr>
            <w:tcW w:w="3046" w:type="dxa"/>
            <w:shd w:val="clear" w:color="auto" w:fill="auto"/>
            <w:noWrap/>
          </w:tcPr>
          <w:p w14:paraId="466E5EA2" w14:textId="77777777" w:rsidR="00251B95" w:rsidRPr="00251B95" w:rsidRDefault="00251B95" w:rsidP="00251B95">
            <w:pPr>
              <w:spacing w:after="0" w:line="276" w:lineRule="auto"/>
              <w:rPr>
                <w:rFonts w:ascii="Arial" w:eastAsia="Calibri" w:hAnsi="Arial" w:cs="Times New Roman"/>
                <w:sz w:val="20"/>
                <w:szCs w:val="20"/>
              </w:rPr>
            </w:pPr>
            <w:r w:rsidRPr="00251B95">
              <w:rPr>
                <w:rFonts w:ascii="Arial" w:eastAsia="Calibri" w:hAnsi="Arial" w:cs="Times New Roman"/>
                <w:sz w:val="20"/>
                <w:szCs w:val="20"/>
              </w:rPr>
              <w:t>SI3000271</w:t>
            </w:r>
          </w:p>
        </w:tc>
        <w:tc>
          <w:tcPr>
            <w:tcW w:w="6016" w:type="dxa"/>
            <w:shd w:val="clear" w:color="auto" w:fill="auto"/>
            <w:noWrap/>
          </w:tcPr>
          <w:p w14:paraId="13314DBD" w14:textId="77777777" w:rsidR="00251B95" w:rsidRPr="00251B95" w:rsidRDefault="00251B95" w:rsidP="00251B95">
            <w:pPr>
              <w:spacing w:after="0" w:line="276" w:lineRule="auto"/>
              <w:rPr>
                <w:rFonts w:ascii="Arial" w:eastAsia="Calibri" w:hAnsi="Arial" w:cs="Times New Roman"/>
                <w:sz w:val="20"/>
                <w:szCs w:val="20"/>
              </w:rPr>
            </w:pPr>
            <w:r w:rsidRPr="00251B95">
              <w:rPr>
                <w:rFonts w:ascii="Arial" w:eastAsia="Calibri" w:hAnsi="Arial" w:cs="Times New Roman"/>
                <w:sz w:val="20"/>
                <w:szCs w:val="20"/>
              </w:rPr>
              <w:t>Ljubljansko barje</w:t>
            </w:r>
          </w:p>
        </w:tc>
      </w:tr>
      <w:tr w:rsidR="00251B95" w:rsidRPr="00251B95" w14:paraId="54AF5109" w14:textId="77777777" w:rsidTr="0018192E">
        <w:trPr>
          <w:trHeight w:val="300"/>
        </w:trPr>
        <w:tc>
          <w:tcPr>
            <w:tcW w:w="3046" w:type="dxa"/>
            <w:shd w:val="clear" w:color="auto" w:fill="auto"/>
            <w:noWrap/>
          </w:tcPr>
          <w:p w14:paraId="799F9C91" w14:textId="77777777" w:rsidR="00251B95" w:rsidRPr="00251B95" w:rsidDel="004A2035" w:rsidRDefault="00251B95" w:rsidP="00251B95">
            <w:pPr>
              <w:spacing w:after="0" w:line="276" w:lineRule="auto"/>
              <w:rPr>
                <w:rFonts w:ascii="Arial" w:eastAsia="Calibri" w:hAnsi="Arial" w:cs="Times New Roman"/>
                <w:sz w:val="20"/>
                <w:szCs w:val="20"/>
              </w:rPr>
            </w:pPr>
            <w:r w:rsidRPr="00251B95">
              <w:rPr>
                <w:rFonts w:ascii="Arial" w:eastAsia="Calibri" w:hAnsi="Arial" w:cs="Times New Roman"/>
                <w:sz w:val="20"/>
                <w:szCs w:val="20"/>
              </w:rPr>
              <w:t>SI3000142</w:t>
            </w:r>
          </w:p>
        </w:tc>
        <w:tc>
          <w:tcPr>
            <w:tcW w:w="6016" w:type="dxa"/>
            <w:shd w:val="clear" w:color="auto" w:fill="auto"/>
            <w:noWrap/>
          </w:tcPr>
          <w:p w14:paraId="7B46581D" w14:textId="77777777" w:rsidR="00251B95" w:rsidRPr="00251B95" w:rsidDel="004A2035" w:rsidRDefault="00251B95" w:rsidP="00251B95">
            <w:pPr>
              <w:spacing w:after="0" w:line="276" w:lineRule="auto"/>
              <w:rPr>
                <w:rFonts w:ascii="Arial" w:eastAsia="Calibri" w:hAnsi="Arial" w:cs="Times New Roman"/>
                <w:sz w:val="20"/>
                <w:szCs w:val="20"/>
              </w:rPr>
            </w:pPr>
            <w:r w:rsidRPr="00251B95">
              <w:rPr>
                <w:rFonts w:ascii="Arial" w:eastAsia="Calibri" w:hAnsi="Arial" w:cs="Times New Roman"/>
                <w:sz w:val="20"/>
                <w:szCs w:val="20"/>
              </w:rPr>
              <w:t>Libanja</w:t>
            </w:r>
          </w:p>
        </w:tc>
      </w:tr>
      <w:tr w:rsidR="00251B95" w:rsidRPr="00251B95" w14:paraId="57EC21FE" w14:textId="77777777" w:rsidTr="0018192E">
        <w:trPr>
          <w:trHeight w:val="300"/>
        </w:trPr>
        <w:tc>
          <w:tcPr>
            <w:tcW w:w="3046" w:type="dxa"/>
            <w:shd w:val="clear" w:color="auto" w:fill="auto"/>
            <w:noWrap/>
          </w:tcPr>
          <w:p w14:paraId="64C4B3E3" w14:textId="77777777" w:rsidR="00251B95" w:rsidRPr="00251B95" w:rsidDel="004A2035" w:rsidRDefault="00251B95" w:rsidP="00251B95">
            <w:pPr>
              <w:spacing w:after="0" w:line="276" w:lineRule="auto"/>
              <w:rPr>
                <w:rFonts w:ascii="Arial" w:eastAsia="Calibri" w:hAnsi="Arial" w:cs="Times New Roman"/>
                <w:sz w:val="20"/>
                <w:szCs w:val="20"/>
              </w:rPr>
            </w:pPr>
            <w:r w:rsidRPr="00251B95">
              <w:rPr>
                <w:rFonts w:ascii="Arial" w:eastAsia="Calibri" w:hAnsi="Arial" w:cs="Times New Roman"/>
                <w:sz w:val="20"/>
                <w:szCs w:val="20"/>
              </w:rPr>
              <w:t>SI3000214</w:t>
            </w:r>
          </w:p>
        </w:tc>
        <w:tc>
          <w:tcPr>
            <w:tcW w:w="6016" w:type="dxa"/>
            <w:shd w:val="clear" w:color="auto" w:fill="auto"/>
            <w:noWrap/>
          </w:tcPr>
          <w:p w14:paraId="693601B3" w14:textId="77777777" w:rsidR="00251B95" w:rsidRPr="00251B95" w:rsidRDefault="00251B95" w:rsidP="00251B95">
            <w:pPr>
              <w:spacing w:after="0" w:line="276" w:lineRule="auto"/>
              <w:rPr>
                <w:rFonts w:ascii="Arial" w:eastAsia="Calibri" w:hAnsi="Arial" w:cs="Times New Roman"/>
                <w:sz w:val="20"/>
                <w:szCs w:val="20"/>
              </w:rPr>
            </w:pPr>
            <w:r w:rsidRPr="00251B95">
              <w:rPr>
                <w:rFonts w:ascii="Arial" w:eastAsia="Calibri" w:hAnsi="Arial" w:cs="Times New Roman"/>
                <w:sz w:val="20"/>
                <w:szCs w:val="20"/>
              </w:rPr>
              <w:t>Ličenca pri Poljčanah</w:t>
            </w:r>
          </w:p>
        </w:tc>
      </w:tr>
      <w:tr w:rsidR="00251B95" w:rsidRPr="00251B95" w14:paraId="2575BE3B" w14:textId="77777777" w:rsidTr="0018192E">
        <w:trPr>
          <w:trHeight w:val="300"/>
        </w:trPr>
        <w:tc>
          <w:tcPr>
            <w:tcW w:w="3046" w:type="dxa"/>
            <w:shd w:val="clear" w:color="auto" w:fill="auto"/>
            <w:noWrap/>
            <w:hideMark/>
          </w:tcPr>
          <w:p w14:paraId="18E0F1AE" w14:textId="77777777" w:rsidR="00251B95" w:rsidRPr="00251B95" w:rsidRDefault="00251B95" w:rsidP="00251B95">
            <w:pPr>
              <w:spacing w:after="0" w:line="276" w:lineRule="auto"/>
              <w:rPr>
                <w:rFonts w:ascii="Arial" w:eastAsia="Calibri" w:hAnsi="Arial" w:cs="Times New Roman"/>
                <w:sz w:val="20"/>
                <w:szCs w:val="20"/>
              </w:rPr>
            </w:pPr>
            <w:r w:rsidRPr="00251B95">
              <w:rPr>
                <w:rFonts w:ascii="Arial" w:eastAsia="Calibri" w:hAnsi="Arial" w:cs="Times New Roman"/>
                <w:sz w:val="20"/>
                <w:szCs w:val="20"/>
              </w:rPr>
              <w:t>SI3000297</w:t>
            </w:r>
          </w:p>
        </w:tc>
        <w:tc>
          <w:tcPr>
            <w:tcW w:w="6016" w:type="dxa"/>
            <w:shd w:val="clear" w:color="auto" w:fill="auto"/>
            <w:noWrap/>
            <w:hideMark/>
          </w:tcPr>
          <w:p w14:paraId="08A462FA" w14:textId="77777777" w:rsidR="00251B95" w:rsidRPr="00251B95" w:rsidRDefault="00251B95" w:rsidP="00251B95">
            <w:pPr>
              <w:spacing w:after="0" w:line="276" w:lineRule="auto"/>
              <w:rPr>
                <w:rFonts w:ascii="Arial" w:eastAsia="Calibri" w:hAnsi="Arial" w:cs="Times New Roman"/>
                <w:sz w:val="20"/>
                <w:szCs w:val="20"/>
              </w:rPr>
            </w:pPr>
            <w:r w:rsidRPr="00251B95">
              <w:rPr>
                <w:rFonts w:ascii="Arial" w:eastAsia="Calibri" w:hAnsi="Arial" w:cs="Times New Roman"/>
                <w:sz w:val="20"/>
                <w:szCs w:val="20"/>
              </w:rPr>
              <w:t>Mišja dolina</w:t>
            </w:r>
          </w:p>
        </w:tc>
      </w:tr>
      <w:tr w:rsidR="00251B95" w:rsidRPr="00251B95" w14:paraId="625410A9" w14:textId="77777777" w:rsidTr="0018192E">
        <w:trPr>
          <w:trHeight w:val="300"/>
        </w:trPr>
        <w:tc>
          <w:tcPr>
            <w:tcW w:w="3046" w:type="dxa"/>
            <w:shd w:val="clear" w:color="auto" w:fill="auto"/>
            <w:noWrap/>
          </w:tcPr>
          <w:p w14:paraId="310F93C2" w14:textId="77777777" w:rsidR="00251B95" w:rsidRPr="00251B95" w:rsidRDefault="00251B95" w:rsidP="00251B95">
            <w:pPr>
              <w:spacing w:after="0" w:line="276" w:lineRule="auto"/>
              <w:rPr>
                <w:rFonts w:ascii="Arial" w:eastAsia="Calibri" w:hAnsi="Arial" w:cs="Times New Roman"/>
                <w:sz w:val="20"/>
                <w:szCs w:val="20"/>
              </w:rPr>
            </w:pPr>
            <w:r w:rsidRPr="00251B95">
              <w:rPr>
                <w:rFonts w:ascii="Arial" w:eastAsia="Calibri" w:hAnsi="Arial" w:cs="Times New Roman"/>
                <w:sz w:val="20"/>
                <w:szCs w:val="20"/>
              </w:rPr>
              <w:t>SI3000215</w:t>
            </w:r>
          </w:p>
        </w:tc>
        <w:tc>
          <w:tcPr>
            <w:tcW w:w="6016" w:type="dxa"/>
            <w:shd w:val="clear" w:color="auto" w:fill="auto"/>
            <w:noWrap/>
          </w:tcPr>
          <w:p w14:paraId="3DA44767" w14:textId="77777777" w:rsidR="00251B95" w:rsidRPr="00251B95" w:rsidRDefault="00251B95" w:rsidP="00251B95">
            <w:pPr>
              <w:spacing w:after="0" w:line="276" w:lineRule="auto"/>
              <w:rPr>
                <w:rFonts w:ascii="Arial" w:eastAsia="Calibri" w:hAnsi="Arial" w:cs="Times New Roman"/>
                <w:sz w:val="20"/>
                <w:szCs w:val="20"/>
              </w:rPr>
            </w:pPr>
            <w:r w:rsidRPr="00251B95">
              <w:rPr>
                <w:rFonts w:ascii="Arial" w:eastAsia="Calibri" w:hAnsi="Arial" w:cs="Times New Roman"/>
                <w:sz w:val="20"/>
                <w:szCs w:val="20"/>
              </w:rPr>
              <w:t>Mura</w:t>
            </w:r>
          </w:p>
        </w:tc>
      </w:tr>
      <w:tr w:rsidR="00251B95" w:rsidRPr="00251B95" w14:paraId="1DBC2729" w14:textId="77777777" w:rsidTr="0018192E">
        <w:trPr>
          <w:trHeight w:val="300"/>
        </w:trPr>
        <w:tc>
          <w:tcPr>
            <w:tcW w:w="3046" w:type="dxa"/>
            <w:shd w:val="clear" w:color="auto" w:fill="auto"/>
            <w:noWrap/>
          </w:tcPr>
          <w:p w14:paraId="4E0FFFDB" w14:textId="77777777" w:rsidR="00251B95" w:rsidRPr="00251B95" w:rsidRDefault="00251B95" w:rsidP="00251B95">
            <w:pPr>
              <w:spacing w:after="0" w:line="276" w:lineRule="auto"/>
              <w:rPr>
                <w:rFonts w:ascii="Arial" w:eastAsia="Calibri" w:hAnsi="Arial" w:cs="Times New Roman"/>
                <w:sz w:val="20"/>
                <w:szCs w:val="20"/>
              </w:rPr>
            </w:pPr>
            <w:r w:rsidRPr="00251B95">
              <w:rPr>
                <w:rFonts w:ascii="Arial" w:eastAsia="Calibri" w:hAnsi="Arial" w:cs="Times New Roman"/>
                <w:sz w:val="20"/>
                <w:szCs w:val="20"/>
              </w:rPr>
              <w:t>SI5000017</w:t>
            </w:r>
          </w:p>
        </w:tc>
        <w:tc>
          <w:tcPr>
            <w:tcW w:w="6016" w:type="dxa"/>
            <w:shd w:val="clear" w:color="auto" w:fill="auto"/>
            <w:noWrap/>
          </w:tcPr>
          <w:p w14:paraId="56D753F1" w14:textId="77777777" w:rsidR="00251B95" w:rsidRPr="00251B95" w:rsidRDefault="00251B95" w:rsidP="00251B95">
            <w:pPr>
              <w:spacing w:after="0" w:line="276" w:lineRule="auto"/>
              <w:rPr>
                <w:rFonts w:ascii="Arial" w:eastAsia="Calibri" w:hAnsi="Arial" w:cs="Times New Roman"/>
                <w:sz w:val="20"/>
                <w:szCs w:val="20"/>
              </w:rPr>
            </w:pPr>
            <w:r w:rsidRPr="00251B95">
              <w:rPr>
                <w:rFonts w:ascii="Arial" w:eastAsia="Calibri" w:hAnsi="Arial" w:cs="Times New Roman"/>
                <w:sz w:val="20"/>
                <w:szCs w:val="20"/>
              </w:rPr>
              <w:t>Nanoščica</w:t>
            </w:r>
          </w:p>
        </w:tc>
      </w:tr>
      <w:tr w:rsidR="00251B95" w:rsidRPr="00251B95" w14:paraId="20E49B47" w14:textId="77777777" w:rsidTr="0018192E">
        <w:trPr>
          <w:trHeight w:val="300"/>
        </w:trPr>
        <w:tc>
          <w:tcPr>
            <w:tcW w:w="3046" w:type="dxa"/>
            <w:shd w:val="clear" w:color="auto" w:fill="auto"/>
            <w:noWrap/>
          </w:tcPr>
          <w:p w14:paraId="563704DE" w14:textId="77777777" w:rsidR="00251B95" w:rsidRPr="00251B95" w:rsidRDefault="00251B95" w:rsidP="00251B95">
            <w:pPr>
              <w:spacing w:after="0" w:line="276" w:lineRule="auto"/>
              <w:rPr>
                <w:rFonts w:ascii="Arial" w:eastAsia="Calibri" w:hAnsi="Arial" w:cs="Times New Roman"/>
                <w:sz w:val="20"/>
                <w:szCs w:val="20"/>
              </w:rPr>
            </w:pPr>
            <w:r w:rsidRPr="00251B95">
              <w:rPr>
                <w:rFonts w:ascii="Arial" w:eastAsia="Calibri" w:hAnsi="Arial" w:cs="Times New Roman"/>
                <w:sz w:val="20"/>
                <w:szCs w:val="20"/>
              </w:rPr>
              <w:t>SI3000302</w:t>
            </w:r>
          </w:p>
        </w:tc>
        <w:tc>
          <w:tcPr>
            <w:tcW w:w="6016" w:type="dxa"/>
            <w:shd w:val="clear" w:color="auto" w:fill="auto"/>
            <w:noWrap/>
          </w:tcPr>
          <w:p w14:paraId="17C2A29A" w14:textId="77777777" w:rsidR="00251B95" w:rsidRPr="00251B95" w:rsidRDefault="00251B95" w:rsidP="00251B95">
            <w:pPr>
              <w:spacing w:after="0" w:line="276" w:lineRule="auto"/>
              <w:rPr>
                <w:rFonts w:ascii="Arial" w:eastAsia="Calibri" w:hAnsi="Arial" w:cs="Times New Roman"/>
                <w:sz w:val="20"/>
                <w:szCs w:val="20"/>
              </w:rPr>
            </w:pPr>
            <w:r w:rsidRPr="00251B95">
              <w:rPr>
                <w:rFonts w:ascii="Arial" w:eastAsia="Calibri" w:hAnsi="Arial" w:cs="Times New Roman"/>
                <w:sz w:val="20"/>
                <w:szCs w:val="20"/>
              </w:rPr>
              <w:t>Osrednje Slovenske gorice</w:t>
            </w:r>
          </w:p>
        </w:tc>
      </w:tr>
      <w:tr w:rsidR="00251B95" w:rsidRPr="00251B95" w14:paraId="26531229" w14:textId="77777777" w:rsidTr="0018192E">
        <w:trPr>
          <w:trHeight w:val="300"/>
        </w:trPr>
        <w:tc>
          <w:tcPr>
            <w:tcW w:w="3046" w:type="dxa"/>
            <w:shd w:val="clear" w:color="auto" w:fill="auto"/>
            <w:noWrap/>
          </w:tcPr>
          <w:p w14:paraId="7D25C882" w14:textId="77777777" w:rsidR="00251B95" w:rsidRPr="00251B95" w:rsidRDefault="00251B95" w:rsidP="00251B95">
            <w:pPr>
              <w:spacing w:after="0" w:line="276" w:lineRule="auto"/>
              <w:rPr>
                <w:rFonts w:ascii="Arial" w:eastAsia="Calibri" w:hAnsi="Arial" w:cs="Times New Roman"/>
                <w:sz w:val="20"/>
                <w:szCs w:val="20"/>
              </w:rPr>
            </w:pPr>
            <w:r w:rsidRPr="00251B95">
              <w:rPr>
                <w:rFonts w:ascii="Arial" w:eastAsia="Calibri" w:hAnsi="Arial" w:cs="Times New Roman"/>
                <w:sz w:val="20"/>
                <w:szCs w:val="20"/>
              </w:rPr>
              <w:t>SI5000016</w:t>
            </w:r>
          </w:p>
        </w:tc>
        <w:tc>
          <w:tcPr>
            <w:tcW w:w="6016" w:type="dxa"/>
            <w:shd w:val="clear" w:color="auto" w:fill="auto"/>
            <w:noWrap/>
          </w:tcPr>
          <w:p w14:paraId="2D8A1BA3" w14:textId="77777777" w:rsidR="00251B95" w:rsidRPr="00251B95" w:rsidRDefault="00251B95" w:rsidP="00251B95">
            <w:pPr>
              <w:spacing w:after="0" w:line="276" w:lineRule="auto"/>
              <w:rPr>
                <w:rFonts w:ascii="Arial" w:eastAsia="Calibri" w:hAnsi="Arial" w:cs="Times New Roman"/>
                <w:sz w:val="20"/>
                <w:szCs w:val="20"/>
              </w:rPr>
            </w:pPr>
            <w:r w:rsidRPr="00251B95">
              <w:rPr>
                <w:rFonts w:ascii="Arial" w:eastAsia="Calibri" w:hAnsi="Arial" w:cs="Times New Roman"/>
                <w:sz w:val="20"/>
                <w:szCs w:val="20"/>
              </w:rPr>
              <w:t>Planinsko polje</w:t>
            </w:r>
          </w:p>
        </w:tc>
      </w:tr>
      <w:tr w:rsidR="00251B95" w:rsidRPr="00251B95" w14:paraId="29114F55" w14:textId="77777777" w:rsidTr="0018192E">
        <w:trPr>
          <w:trHeight w:val="300"/>
        </w:trPr>
        <w:tc>
          <w:tcPr>
            <w:tcW w:w="3046" w:type="dxa"/>
            <w:shd w:val="clear" w:color="auto" w:fill="auto"/>
            <w:noWrap/>
          </w:tcPr>
          <w:p w14:paraId="5BEC6F7B" w14:textId="77777777" w:rsidR="00251B95" w:rsidRPr="00251B95" w:rsidRDefault="00251B95" w:rsidP="00251B95">
            <w:pPr>
              <w:spacing w:after="0" w:line="276" w:lineRule="auto"/>
              <w:rPr>
                <w:rFonts w:ascii="Arial" w:eastAsia="Calibri" w:hAnsi="Arial" w:cs="Times New Roman"/>
                <w:sz w:val="20"/>
                <w:szCs w:val="20"/>
              </w:rPr>
            </w:pPr>
            <w:r w:rsidRPr="00251B95">
              <w:rPr>
                <w:rFonts w:ascii="Arial" w:eastAsia="Calibri" w:hAnsi="Arial" w:cs="Times New Roman"/>
                <w:sz w:val="20"/>
                <w:szCs w:val="20"/>
              </w:rPr>
              <w:t>SI3000278</w:t>
            </w:r>
          </w:p>
        </w:tc>
        <w:tc>
          <w:tcPr>
            <w:tcW w:w="6016" w:type="dxa"/>
            <w:shd w:val="clear" w:color="auto" w:fill="auto"/>
            <w:noWrap/>
          </w:tcPr>
          <w:p w14:paraId="187DB18E" w14:textId="77777777" w:rsidR="00251B95" w:rsidRPr="00251B95" w:rsidRDefault="00251B95" w:rsidP="00251B95">
            <w:pPr>
              <w:spacing w:after="0" w:line="276" w:lineRule="auto"/>
              <w:rPr>
                <w:rFonts w:ascii="Arial" w:eastAsia="Calibri" w:hAnsi="Arial" w:cs="Times New Roman"/>
                <w:sz w:val="20"/>
                <w:szCs w:val="20"/>
              </w:rPr>
            </w:pPr>
            <w:r w:rsidRPr="00251B95">
              <w:rPr>
                <w:rFonts w:ascii="Arial" w:eastAsia="Calibri" w:hAnsi="Arial" w:cs="Times New Roman"/>
                <w:sz w:val="20"/>
                <w:szCs w:val="20"/>
              </w:rPr>
              <w:t>Pokljuška barja</w:t>
            </w:r>
          </w:p>
        </w:tc>
      </w:tr>
      <w:tr w:rsidR="00251B95" w:rsidRPr="00251B95" w14:paraId="08EA8796" w14:textId="77777777" w:rsidTr="0018192E">
        <w:trPr>
          <w:trHeight w:val="300"/>
        </w:trPr>
        <w:tc>
          <w:tcPr>
            <w:tcW w:w="3046" w:type="dxa"/>
            <w:shd w:val="clear" w:color="auto" w:fill="auto"/>
            <w:noWrap/>
          </w:tcPr>
          <w:p w14:paraId="181D32F1" w14:textId="77777777" w:rsidR="00251B95" w:rsidRPr="00251B95" w:rsidRDefault="00251B95" w:rsidP="00251B95">
            <w:pPr>
              <w:spacing w:after="0" w:line="276" w:lineRule="auto"/>
              <w:rPr>
                <w:rFonts w:ascii="Arial" w:eastAsia="Calibri" w:hAnsi="Arial" w:cs="Times New Roman"/>
                <w:sz w:val="20"/>
                <w:szCs w:val="20"/>
              </w:rPr>
            </w:pPr>
            <w:r w:rsidRPr="00251B95">
              <w:rPr>
                <w:rFonts w:ascii="Arial" w:eastAsia="Calibri" w:hAnsi="Arial" w:cs="Times New Roman"/>
                <w:sz w:val="20"/>
                <w:szCs w:val="20"/>
              </w:rPr>
              <w:t>SI3000171</w:t>
            </w:r>
          </w:p>
        </w:tc>
        <w:tc>
          <w:tcPr>
            <w:tcW w:w="6016" w:type="dxa"/>
            <w:shd w:val="clear" w:color="auto" w:fill="auto"/>
            <w:noWrap/>
          </w:tcPr>
          <w:p w14:paraId="333810D5" w14:textId="77777777" w:rsidR="00251B95" w:rsidRPr="00251B95" w:rsidRDefault="00251B95" w:rsidP="00251B95">
            <w:pPr>
              <w:spacing w:after="0" w:line="276" w:lineRule="auto"/>
              <w:rPr>
                <w:rFonts w:ascii="Arial" w:eastAsia="Calibri" w:hAnsi="Arial" w:cs="Times New Roman"/>
                <w:sz w:val="20"/>
                <w:szCs w:val="20"/>
              </w:rPr>
            </w:pPr>
            <w:r w:rsidRPr="00251B95">
              <w:rPr>
                <w:rFonts w:ascii="Arial" w:eastAsia="Calibri" w:hAnsi="Arial" w:cs="Times New Roman"/>
                <w:sz w:val="20"/>
                <w:szCs w:val="20"/>
              </w:rPr>
              <w:t>Radensko polje - Viršnica</w:t>
            </w:r>
          </w:p>
        </w:tc>
      </w:tr>
      <w:tr w:rsidR="00251B95" w:rsidRPr="00251B95" w14:paraId="0C3CE0CB" w14:textId="77777777" w:rsidTr="0018192E">
        <w:trPr>
          <w:trHeight w:val="300"/>
        </w:trPr>
        <w:tc>
          <w:tcPr>
            <w:tcW w:w="3046" w:type="dxa"/>
            <w:shd w:val="clear" w:color="auto" w:fill="auto"/>
            <w:noWrap/>
          </w:tcPr>
          <w:p w14:paraId="28602E8E" w14:textId="77777777" w:rsidR="00251B95" w:rsidRPr="00251B95" w:rsidRDefault="00251B95" w:rsidP="00251B95">
            <w:pPr>
              <w:spacing w:after="0" w:line="276" w:lineRule="auto"/>
              <w:rPr>
                <w:rFonts w:ascii="Arial" w:eastAsia="Calibri" w:hAnsi="Arial" w:cs="Times New Roman"/>
                <w:sz w:val="20"/>
                <w:szCs w:val="20"/>
              </w:rPr>
            </w:pPr>
            <w:r w:rsidRPr="00251B95">
              <w:rPr>
                <w:rFonts w:ascii="Arial" w:eastAsia="Calibri" w:hAnsi="Arial" w:cs="Times New Roman"/>
                <w:sz w:val="20"/>
                <w:szCs w:val="20"/>
              </w:rPr>
              <w:t>SI3000275</w:t>
            </w:r>
          </w:p>
        </w:tc>
        <w:tc>
          <w:tcPr>
            <w:tcW w:w="6016" w:type="dxa"/>
            <w:shd w:val="clear" w:color="auto" w:fill="auto"/>
            <w:noWrap/>
          </w:tcPr>
          <w:p w14:paraId="0CE6C5BF" w14:textId="77777777" w:rsidR="00251B95" w:rsidRPr="00251B95" w:rsidRDefault="00251B95" w:rsidP="00251B95">
            <w:pPr>
              <w:spacing w:after="0" w:line="276" w:lineRule="auto"/>
              <w:rPr>
                <w:rFonts w:ascii="Arial" w:eastAsia="Calibri" w:hAnsi="Arial" w:cs="Times New Roman"/>
                <w:sz w:val="20"/>
                <w:szCs w:val="20"/>
              </w:rPr>
            </w:pPr>
            <w:r w:rsidRPr="00251B95">
              <w:rPr>
                <w:rFonts w:ascii="Arial" w:eastAsia="Calibri" w:hAnsi="Arial" w:cs="Times New Roman"/>
                <w:sz w:val="20"/>
                <w:szCs w:val="20"/>
              </w:rPr>
              <w:t>Rašica</w:t>
            </w:r>
          </w:p>
        </w:tc>
      </w:tr>
      <w:tr w:rsidR="00251B95" w:rsidRPr="00251B95" w14:paraId="49507E9A" w14:textId="77777777" w:rsidTr="0018192E">
        <w:trPr>
          <w:trHeight w:val="300"/>
        </w:trPr>
        <w:tc>
          <w:tcPr>
            <w:tcW w:w="3046" w:type="dxa"/>
            <w:shd w:val="clear" w:color="auto" w:fill="auto"/>
            <w:noWrap/>
          </w:tcPr>
          <w:p w14:paraId="16888C43" w14:textId="77777777" w:rsidR="00251B95" w:rsidRPr="00251B95" w:rsidRDefault="00251B95" w:rsidP="00251B95">
            <w:pPr>
              <w:spacing w:after="0" w:line="276" w:lineRule="auto"/>
              <w:rPr>
                <w:rFonts w:ascii="Arial" w:eastAsia="Calibri" w:hAnsi="Arial" w:cs="Times New Roman"/>
                <w:sz w:val="20"/>
                <w:szCs w:val="20"/>
              </w:rPr>
            </w:pPr>
            <w:r w:rsidRPr="00251B95">
              <w:rPr>
                <w:rFonts w:ascii="Arial" w:eastAsia="Calibri" w:hAnsi="Arial" w:cs="Times New Roman"/>
                <w:sz w:val="20"/>
                <w:szCs w:val="20"/>
              </w:rPr>
              <w:t>SI3000166</w:t>
            </w:r>
          </w:p>
        </w:tc>
        <w:tc>
          <w:tcPr>
            <w:tcW w:w="6016" w:type="dxa"/>
            <w:shd w:val="clear" w:color="auto" w:fill="auto"/>
            <w:noWrap/>
          </w:tcPr>
          <w:p w14:paraId="0F79A8E1" w14:textId="77777777" w:rsidR="00251B95" w:rsidRPr="00251B95" w:rsidRDefault="00251B95" w:rsidP="00251B95">
            <w:pPr>
              <w:spacing w:after="0" w:line="276" w:lineRule="auto"/>
              <w:rPr>
                <w:rFonts w:ascii="Arial" w:eastAsia="Calibri" w:hAnsi="Arial" w:cs="Times New Roman"/>
                <w:sz w:val="20"/>
                <w:szCs w:val="20"/>
              </w:rPr>
            </w:pPr>
            <w:r w:rsidRPr="00251B95">
              <w:rPr>
                <w:rFonts w:ascii="Arial" w:eastAsia="Calibri" w:hAnsi="Arial" w:cs="Times New Roman"/>
                <w:sz w:val="20"/>
                <w:szCs w:val="20"/>
              </w:rPr>
              <w:t>Razbor</w:t>
            </w:r>
          </w:p>
        </w:tc>
      </w:tr>
      <w:tr w:rsidR="00251B95" w:rsidRPr="00251B95" w14:paraId="1E67127F" w14:textId="77777777" w:rsidTr="0018192E">
        <w:trPr>
          <w:trHeight w:val="300"/>
        </w:trPr>
        <w:tc>
          <w:tcPr>
            <w:tcW w:w="3046" w:type="dxa"/>
            <w:shd w:val="clear" w:color="auto" w:fill="auto"/>
            <w:noWrap/>
          </w:tcPr>
          <w:p w14:paraId="3015C2FF" w14:textId="77777777" w:rsidR="00251B95" w:rsidRPr="00251B95" w:rsidRDefault="00251B95" w:rsidP="00251B95">
            <w:pPr>
              <w:spacing w:after="0" w:line="276" w:lineRule="auto"/>
              <w:rPr>
                <w:rFonts w:ascii="Arial" w:eastAsia="Calibri" w:hAnsi="Arial" w:cs="Times New Roman"/>
                <w:sz w:val="20"/>
                <w:szCs w:val="20"/>
              </w:rPr>
            </w:pPr>
            <w:r w:rsidRPr="00251B95">
              <w:rPr>
                <w:rFonts w:ascii="Arial" w:eastAsia="Calibri" w:hAnsi="Arial" w:cs="Times New Roman"/>
                <w:sz w:val="20"/>
                <w:szCs w:val="20"/>
              </w:rPr>
              <w:t>SI3000223</w:t>
            </w:r>
          </w:p>
        </w:tc>
        <w:tc>
          <w:tcPr>
            <w:tcW w:w="6016" w:type="dxa"/>
            <w:shd w:val="clear" w:color="auto" w:fill="auto"/>
            <w:noWrap/>
          </w:tcPr>
          <w:p w14:paraId="4DE67D70" w14:textId="77777777" w:rsidR="00251B95" w:rsidRPr="00251B95" w:rsidRDefault="00251B95" w:rsidP="00251B95">
            <w:pPr>
              <w:spacing w:after="0" w:line="276" w:lineRule="auto"/>
              <w:rPr>
                <w:rFonts w:ascii="Arial" w:eastAsia="Calibri" w:hAnsi="Arial" w:cs="Times New Roman"/>
                <w:sz w:val="20"/>
                <w:szCs w:val="20"/>
              </w:rPr>
            </w:pPr>
            <w:r w:rsidRPr="00251B95">
              <w:rPr>
                <w:rFonts w:ascii="Arial" w:eastAsia="Calibri" w:hAnsi="Arial" w:cs="Times New Roman"/>
                <w:sz w:val="20"/>
                <w:szCs w:val="20"/>
              </w:rPr>
              <w:t>Reka</w:t>
            </w:r>
          </w:p>
        </w:tc>
      </w:tr>
      <w:tr w:rsidR="00251B95" w:rsidRPr="00251B95" w14:paraId="7630103E" w14:textId="77777777" w:rsidTr="0018192E">
        <w:trPr>
          <w:trHeight w:val="300"/>
        </w:trPr>
        <w:tc>
          <w:tcPr>
            <w:tcW w:w="3046" w:type="dxa"/>
            <w:shd w:val="clear" w:color="auto" w:fill="auto"/>
            <w:noWrap/>
          </w:tcPr>
          <w:p w14:paraId="733D5FAF" w14:textId="77777777" w:rsidR="00251B95" w:rsidRPr="00251B95" w:rsidRDefault="00251B95" w:rsidP="00251B95">
            <w:pPr>
              <w:spacing w:after="0" w:line="276" w:lineRule="auto"/>
              <w:rPr>
                <w:rFonts w:ascii="Arial" w:eastAsia="Calibri" w:hAnsi="Arial" w:cs="Times New Roman"/>
                <w:sz w:val="20"/>
                <w:szCs w:val="20"/>
              </w:rPr>
            </w:pPr>
            <w:r w:rsidRPr="00251B95">
              <w:rPr>
                <w:rFonts w:ascii="Arial" w:eastAsia="Calibri" w:hAnsi="Arial" w:cs="Times New Roman"/>
                <w:sz w:val="20"/>
                <w:szCs w:val="20"/>
              </w:rPr>
              <w:t>SI3000026</w:t>
            </w:r>
          </w:p>
        </w:tc>
        <w:tc>
          <w:tcPr>
            <w:tcW w:w="6016" w:type="dxa"/>
            <w:shd w:val="clear" w:color="auto" w:fill="auto"/>
            <w:noWrap/>
          </w:tcPr>
          <w:p w14:paraId="148CBCB4" w14:textId="77777777" w:rsidR="00251B95" w:rsidRPr="00251B95" w:rsidRDefault="00251B95" w:rsidP="00251B95">
            <w:pPr>
              <w:spacing w:after="0" w:line="276" w:lineRule="auto"/>
              <w:rPr>
                <w:rFonts w:ascii="Arial" w:eastAsia="Calibri" w:hAnsi="Arial" w:cs="Times New Roman"/>
                <w:sz w:val="20"/>
                <w:szCs w:val="20"/>
              </w:rPr>
            </w:pPr>
            <w:r w:rsidRPr="00251B95">
              <w:rPr>
                <w:rFonts w:ascii="Arial" w:eastAsia="Calibri" w:hAnsi="Arial" w:cs="Times New Roman"/>
                <w:sz w:val="20"/>
                <w:szCs w:val="20"/>
              </w:rPr>
              <w:t>Ribniška dolina</w:t>
            </w:r>
          </w:p>
        </w:tc>
      </w:tr>
      <w:tr w:rsidR="00251B95" w:rsidRPr="00251B95" w14:paraId="2B8C06F1" w14:textId="77777777" w:rsidTr="0018192E">
        <w:trPr>
          <w:trHeight w:val="300"/>
        </w:trPr>
        <w:tc>
          <w:tcPr>
            <w:tcW w:w="3046" w:type="dxa"/>
            <w:shd w:val="clear" w:color="auto" w:fill="auto"/>
            <w:noWrap/>
          </w:tcPr>
          <w:p w14:paraId="2CEC05F9" w14:textId="77777777" w:rsidR="00251B95" w:rsidRPr="00251B95" w:rsidRDefault="00251B95" w:rsidP="00251B95">
            <w:pPr>
              <w:spacing w:after="0" w:line="276" w:lineRule="auto"/>
              <w:rPr>
                <w:rFonts w:ascii="Arial" w:eastAsia="Calibri" w:hAnsi="Arial" w:cs="Times New Roman"/>
                <w:sz w:val="20"/>
                <w:szCs w:val="20"/>
              </w:rPr>
            </w:pPr>
            <w:r w:rsidRPr="00251B95">
              <w:rPr>
                <w:rFonts w:ascii="Arial" w:eastAsia="Calibri" w:hAnsi="Arial" w:cs="Times New Roman"/>
                <w:sz w:val="20"/>
                <w:szCs w:val="20"/>
              </w:rPr>
              <w:t>SI5000002</w:t>
            </w:r>
          </w:p>
        </w:tc>
        <w:tc>
          <w:tcPr>
            <w:tcW w:w="6016" w:type="dxa"/>
            <w:shd w:val="clear" w:color="auto" w:fill="auto"/>
            <w:noWrap/>
          </w:tcPr>
          <w:p w14:paraId="75ADE736" w14:textId="77777777" w:rsidR="00251B95" w:rsidRPr="00251B95" w:rsidRDefault="00251B95" w:rsidP="00251B95">
            <w:pPr>
              <w:spacing w:after="0" w:line="276" w:lineRule="auto"/>
              <w:rPr>
                <w:rFonts w:ascii="Arial" w:eastAsia="Calibri" w:hAnsi="Arial" w:cs="Times New Roman"/>
                <w:sz w:val="20"/>
                <w:szCs w:val="20"/>
              </w:rPr>
            </w:pPr>
            <w:r w:rsidRPr="00251B95">
              <w:rPr>
                <w:rFonts w:ascii="Arial" w:eastAsia="Calibri" w:hAnsi="Arial" w:cs="Times New Roman"/>
                <w:sz w:val="20"/>
                <w:szCs w:val="20"/>
              </w:rPr>
              <w:t>Snežnik - Pivka</w:t>
            </w:r>
          </w:p>
        </w:tc>
      </w:tr>
      <w:tr w:rsidR="00251B95" w:rsidRPr="00251B95" w14:paraId="4F2568A2" w14:textId="77777777" w:rsidTr="0018192E">
        <w:trPr>
          <w:trHeight w:val="300"/>
        </w:trPr>
        <w:tc>
          <w:tcPr>
            <w:tcW w:w="3046" w:type="dxa"/>
            <w:shd w:val="clear" w:color="auto" w:fill="auto"/>
            <w:noWrap/>
          </w:tcPr>
          <w:p w14:paraId="35F31D00" w14:textId="77777777" w:rsidR="00251B95" w:rsidRPr="00251B95" w:rsidRDefault="00251B95" w:rsidP="00251B95">
            <w:pPr>
              <w:spacing w:after="0" w:line="276" w:lineRule="auto"/>
              <w:rPr>
                <w:rFonts w:ascii="Arial" w:eastAsia="Calibri" w:hAnsi="Arial" w:cs="Times New Roman"/>
                <w:sz w:val="20"/>
                <w:szCs w:val="20"/>
              </w:rPr>
            </w:pPr>
            <w:r w:rsidRPr="00251B95">
              <w:rPr>
                <w:rFonts w:ascii="Arial" w:eastAsia="Calibri" w:hAnsi="Arial" w:cs="Times New Roman"/>
                <w:sz w:val="20"/>
                <w:szCs w:val="20"/>
              </w:rPr>
              <w:t>SI3000139</w:t>
            </w:r>
          </w:p>
        </w:tc>
        <w:tc>
          <w:tcPr>
            <w:tcW w:w="6016" w:type="dxa"/>
            <w:shd w:val="clear" w:color="auto" w:fill="auto"/>
            <w:noWrap/>
          </w:tcPr>
          <w:p w14:paraId="4AAC4D7C" w14:textId="77777777" w:rsidR="00251B95" w:rsidRPr="00251B95" w:rsidRDefault="00251B95" w:rsidP="00251B95">
            <w:pPr>
              <w:spacing w:after="0" w:line="276" w:lineRule="auto"/>
              <w:rPr>
                <w:rFonts w:ascii="Arial" w:eastAsia="Calibri" w:hAnsi="Arial" w:cs="Times New Roman"/>
                <w:sz w:val="20"/>
                <w:szCs w:val="20"/>
              </w:rPr>
            </w:pPr>
            <w:r w:rsidRPr="00251B95">
              <w:rPr>
                <w:rFonts w:ascii="Arial" w:eastAsia="Calibri" w:hAnsi="Arial" w:cs="Times New Roman"/>
                <w:sz w:val="20"/>
                <w:szCs w:val="20"/>
              </w:rPr>
              <w:t>Stržene luže</w:t>
            </w:r>
          </w:p>
        </w:tc>
      </w:tr>
      <w:tr w:rsidR="00251B95" w:rsidRPr="00251B95" w14:paraId="0025BD11" w14:textId="77777777" w:rsidTr="0018192E">
        <w:trPr>
          <w:trHeight w:val="300"/>
        </w:trPr>
        <w:tc>
          <w:tcPr>
            <w:tcW w:w="3046" w:type="dxa"/>
            <w:shd w:val="clear" w:color="auto" w:fill="auto"/>
            <w:noWrap/>
          </w:tcPr>
          <w:p w14:paraId="692BFFD7" w14:textId="77777777" w:rsidR="00251B95" w:rsidRPr="00251B95" w:rsidRDefault="00251B95" w:rsidP="00251B95">
            <w:pPr>
              <w:spacing w:after="0" w:line="276" w:lineRule="auto"/>
              <w:rPr>
                <w:rFonts w:ascii="Arial" w:eastAsia="Calibri" w:hAnsi="Arial" w:cs="Times New Roman"/>
                <w:sz w:val="20"/>
                <w:szCs w:val="20"/>
              </w:rPr>
            </w:pPr>
            <w:r w:rsidRPr="00251B95">
              <w:rPr>
                <w:rFonts w:ascii="Arial" w:eastAsia="Calibri" w:hAnsi="Arial" w:cs="Times New Roman"/>
                <w:sz w:val="20"/>
                <w:szCs w:val="20"/>
              </w:rPr>
              <w:t>SI3000120</w:t>
            </w:r>
          </w:p>
        </w:tc>
        <w:tc>
          <w:tcPr>
            <w:tcW w:w="6016" w:type="dxa"/>
            <w:shd w:val="clear" w:color="auto" w:fill="auto"/>
            <w:noWrap/>
          </w:tcPr>
          <w:p w14:paraId="5802D803" w14:textId="77777777" w:rsidR="00251B95" w:rsidRPr="00251B95" w:rsidRDefault="00251B95" w:rsidP="00251B95">
            <w:pPr>
              <w:spacing w:after="0" w:line="276" w:lineRule="auto"/>
              <w:rPr>
                <w:rFonts w:ascii="Arial" w:eastAsia="Calibri" w:hAnsi="Arial" w:cs="Times New Roman"/>
                <w:sz w:val="20"/>
                <w:szCs w:val="20"/>
              </w:rPr>
            </w:pPr>
            <w:r w:rsidRPr="00251B95">
              <w:rPr>
                <w:rFonts w:ascii="Arial" w:eastAsia="Calibri" w:hAnsi="Arial" w:cs="Times New Roman"/>
                <w:sz w:val="20"/>
                <w:szCs w:val="20"/>
              </w:rPr>
              <w:t>Šmarna gora</w:t>
            </w:r>
          </w:p>
        </w:tc>
      </w:tr>
      <w:tr w:rsidR="00251B95" w:rsidRPr="00251B95" w14:paraId="76A12D57" w14:textId="77777777" w:rsidTr="0018192E">
        <w:trPr>
          <w:trHeight w:val="300"/>
        </w:trPr>
        <w:tc>
          <w:tcPr>
            <w:tcW w:w="3046" w:type="dxa"/>
            <w:shd w:val="clear" w:color="auto" w:fill="auto"/>
            <w:noWrap/>
          </w:tcPr>
          <w:p w14:paraId="42D2DDB6" w14:textId="77777777" w:rsidR="00251B95" w:rsidRPr="00251B95" w:rsidRDefault="00251B95" w:rsidP="00251B95">
            <w:pPr>
              <w:spacing w:after="0" w:line="276" w:lineRule="auto"/>
              <w:rPr>
                <w:rFonts w:ascii="Arial" w:eastAsia="Calibri" w:hAnsi="Arial" w:cs="Times New Roman"/>
                <w:sz w:val="20"/>
                <w:szCs w:val="20"/>
              </w:rPr>
            </w:pPr>
            <w:r w:rsidRPr="00251B95">
              <w:rPr>
                <w:rFonts w:ascii="Arial" w:eastAsia="Calibri" w:hAnsi="Arial" w:cs="Times New Roman"/>
                <w:sz w:val="20"/>
                <w:szCs w:val="20"/>
              </w:rPr>
              <w:t>SI3000255</w:t>
            </w:r>
          </w:p>
        </w:tc>
        <w:tc>
          <w:tcPr>
            <w:tcW w:w="6016" w:type="dxa"/>
            <w:shd w:val="clear" w:color="auto" w:fill="auto"/>
            <w:noWrap/>
          </w:tcPr>
          <w:p w14:paraId="2E907339" w14:textId="77777777" w:rsidR="00251B95" w:rsidRPr="00251B95" w:rsidRDefault="00251B95" w:rsidP="00251B95">
            <w:pPr>
              <w:spacing w:after="0" w:line="276" w:lineRule="auto"/>
              <w:rPr>
                <w:rFonts w:ascii="Arial" w:eastAsia="Calibri" w:hAnsi="Arial" w:cs="Times New Roman"/>
                <w:sz w:val="20"/>
                <w:szCs w:val="20"/>
              </w:rPr>
            </w:pPr>
            <w:r w:rsidRPr="00251B95">
              <w:rPr>
                <w:rFonts w:ascii="Arial" w:eastAsia="Calibri" w:hAnsi="Arial" w:cs="Times New Roman"/>
                <w:sz w:val="20"/>
                <w:szCs w:val="20"/>
              </w:rPr>
              <w:t>Trnovski gozd - Nanos</w:t>
            </w:r>
          </w:p>
        </w:tc>
      </w:tr>
      <w:tr w:rsidR="00251B95" w:rsidRPr="00251B95" w14:paraId="54E9B9F1" w14:textId="77777777" w:rsidTr="0018192E">
        <w:trPr>
          <w:trHeight w:val="300"/>
        </w:trPr>
        <w:tc>
          <w:tcPr>
            <w:tcW w:w="3046" w:type="dxa"/>
            <w:shd w:val="clear" w:color="auto" w:fill="auto"/>
            <w:noWrap/>
          </w:tcPr>
          <w:p w14:paraId="2055686E" w14:textId="77777777" w:rsidR="00251B95" w:rsidRPr="00251B95" w:rsidRDefault="00251B95" w:rsidP="00251B95">
            <w:pPr>
              <w:spacing w:after="0" w:line="276" w:lineRule="auto"/>
              <w:rPr>
                <w:rFonts w:ascii="Arial" w:eastAsia="Calibri" w:hAnsi="Arial" w:cs="Times New Roman"/>
                <w:sz w:val="20"/>
                <w:szCs w:val="20"/>
              </w:rPr>
            </w:pPr>
            <w:r w:rsidRPr="00251B95">
              <w:rPr>
                <w:rFonts w:ascii="Arial" w:eastAsia="Calibri" w:hAnsi="Arial" w:cs="Times New Roman"/>
                <w:sz w:val="20"/>
                <w:szCs w:val="20"/>
              </w:rPr>
              <w:t>SI3000213</w:t>
            </w:r>
          </w:p>
        </w:tc>
        <w:tc>
          <w:tcPr>
            <w:tcW w:w="6016" w:type="dxa"/>
            <w:shd w:val="clear" w:color="auto" w:fill="auto"/>
            <w:noWrap/>
          </w:tcPr>
          <w:p w14:paraId="07940753" w14:textId="77777777" w:rsidR="00251B95" w:rsidRPr="00251B95" w:rsidRDefault="00251B95" w:rsidP="00251B95">
            <w:pPr>
              <w:spacing w:after="0" w:line="276" w:lineRule="auto"/>
              <w:rPr>
                <w:rFonts w:ascii="Arial" w:eastAsia="Calibri" w:hAnsi="Arial" w:cs="Times New Roman"/>
                <w:sz w:val="20"/>
                <w:szCs w:val="20"/>
              </w:rPr>
            </w:pPr>
            <w:r w:rsidRPr="00251B95">
              <w:rPr>
                <w:rFonts w:ascii="Arial" w:eastAsia="Calibri" w:hAnsi="Arial" w:cs="Times New Roman"/>
                <w:sz w:val="20"/>
                <w:szCs w:val="20"/>
              </w:rPr>
              <w:t>Volčeke</w:t>
            </w:r>
          </w:p>
        </w:tc>
      </w:tr>
      <w:tr w:rsidR="00251B95" w:rsidRPr="00251B95" w14:paraId="7BE1BB5C" w14:textId="77777777" w:rsidTr="0018192E">
        <w:trPr>
          <w:trHeight w:val="300"/>
        </w:trPr>
        <w:tc>
          <w:tcPr>
            <w:tcW w:w="3046" w:type="dxa"/>
            <w:shd w:val="clear" w:color="auto" w:fill="auto"/>
            <w:noWrap/>
          </w:tcPr>
          <w:p w14:paraId="258F34A2" w14:textId="77777777" w:rsidR="00251B95" w:rsidRPr="00251B95" w:rsidRDefault="00251B95" w:rsidP="00251B95">
            <w:pPr>
              <w:spacing w:after="0" w:line="276" w:lineRule="auto"/>
              <w:rPr>
                <w:rFonts w:ascii="Arial" w:eastAsia="Calibri" w:hAnsi="Arial" w:cs="Times New Roman"/>
                <w:sz w:val="20"/>
                <w:szCs w:val="20"/>
              </w:rPr>
            </w:pPr>
            <w:r w:rsidRPr="00251B95">
              <w:rPr>
                <w:rFonts w:ascii="Arial" w:eastAsia="Calibri" w:hAnsi="Arial" w:cs="Times New Roman"/>
                <w:sz w:val="20"/>
                <w:szCs w:val="20"/>
              </w:rPr>
              <w:t>SI3000313</w:t>
            </w:r>
          </w:p>
        </w:tc>
        <w:tc>
          <w:tcPr>
            <w:tcW w:w="6016" w:type="dxa"/>
            <w:shd w:val="clear" w:color="auto" w:fill="auto"/>
            <w:noWrap/>
          </w:tcPr>
          <w:p w14:paraId="01E2FBC7" w14:textId="77777777" w:rsidR="00251B95" w:rsidRPr="00251B95" w:rsidRDefault="00251B95" w:rsidP="00251B95">
            <w:pPr>
              <w:spacing w:after="0" w:line="276" w:lineRule="auto"/>
              <w:rPr>
                <w:rFonts w:ascii="Arial" w:eastAsia="Calibri" w:hAnsi="Arial" w:cs="Times New Roman"/>
                <w:sz w:val="20"/>
                <w:szCs w:val="20"/>
              </w:rPr>
            </w:pPr>
            <w:r w:rsidRPr="00251B95">
              <w:rPr>
                <w:rFonts w:ascii="Arial" w:eastAsia="Calibri" w:hAnsi="Arial" w:cs="Times New Roman"/>
                <w:sz w:val="20"/>
                <w:szCs w:val="20"/>
              </w:rPr>
              <w:t>Vzhodni Kozjak</w:t>
            </w:r>
          </w:p>
        </w:tc>
      </w:tr>
      <w:tr w:rsidR="00251B95" w:rsidRPr="00251B95" w14:paraId="76DF9575" w14:textId="77777777" w:rsidTr="0018192E">
        <w:trPr>
          <w:trHeight w:val="300"/>
        </w:trPr>
        <w:tc>
          <w:tcPr>
            <w:tcW w:w="3046" w:type="dxa"/>
            <w:shd w:val="clear" w:color="auto" w:fill="auto"/>
            <w:noWrap/>
          </w:tcPr>
          <w:p w14:paraId="1DDDAFDD" w14:textId="77777777" w:rsidR="00251B95" w:rsidRPr="00251B95" w:rsidRDefault="00251B95" w:rsidP="00251B95">
            <w:pPr>
              <w:spacing w:after="0" w:line="276" w:lineRule="auto"/>
              <w:rPr>
                <w:rFonts w:ascii="Arial" w:eastAsia="Calibri" w:hAnsi="Arial" w:cs="Times New Roman"/>
                <w:sz w:val="20"/>
                <w:szCs w:val="20"/>
              </w:rPr>
            </w:pPr>
            <w:r w:rsidRPr="00251B95">
              <w:rPr>
                <w:rFonts w:ascii="Arial" w:eastAsia="Calibri" w:hAnsi="Arial" w:cs="Times New Roman"/>
                <w:sz w:val="20"/>
                <w:szCs w:val="20"/>
              </w:rPr>
              <w:t>SI3000087</w:t>
            </w:r>
          </w:p>
        </w:tc>
        <w:tc>
          <w:tcPr>
            <w:tcW w:w="6016" w:type="dxa"/>
            <w:shd w:val="clear" w:color="auto" w:fill="auto"/>
            <w:noWrap/>
          </w:tcPr>
          <w:p w14:paraId="5CB06A01" w14:textId="77777777" w:rsidR="00251B95" w:rsidRPr="00251B95" w:rsidRDefault="00251B95" w:rsidP="00251B95">
            <w:pPr>
              <w:spacing w:after="0" w:line="276" w:lineRule="auto"/>
              <w:rPr>
                <w:rFonts w:ascii="Arial" w:eastAsia="Calibri" w:hAnsi="Arial" w:cs="Times New Roman"/>
                <w:sz w:val="20"/>
                <w:szCs w:val="20"/>
              </w:rPr>
            </w:pPr>
            <w:r w:rsidRPr="00251B95">
              <w:rPr>
                <w:rFonts w:ascii="Arial" w:eastAsia="Calibri" w:hAnsi="Arial" w:cs="Times New Roman"/>
                <w:sz w:val="20"/>
                <w:szCs w:val="20"/>
              </w:rPr>
              <w:t>Zelenci</w:t>
            </w:r>
          </w:p>
        </w:tc>
      </w:tr>
      <w:tr w:rsidR="00251B95" w:rsidRPr="00251B95" w14:paraId="56BECAAC" w14:textId="77777777" w:rsidTr="0018192E">
        <w:trPr>
          <w:trHeight w:val="300"/>
        </w:trPr>
        <w:tc>
          <w:tcPr>
            <w:tcW w:w="3046" w:type="dxa"/>
            <w:shd w:val="clear" w:color="auto" w:fill="auto"/>
            <w:noWrap/>
            <w:hideMark/>
          </w:tcPr>
          <w:p w14:paraId="7A759553" w14:textId="77777777" w:rsidR="00251B95" w:rsidRPr="00251B95" w:rsidRDefault="00251B95" w:rsidP="00251B95">
            <w:pPr>
              <w:spacing w:after="0" w:line="276" w:lineRule="auto"/>
              <w:rPr>
                <w:rFonts w:ascii="Arial" w:eastAsia="Calibri" w:hAnsi="Arial" w:cs="Times New Roman"/>
                <w:sz w:val="20"/>
                <w:szCs w:val="20"/>
              </w:rPr>
            </w:pPr>
            <w:r w:rsidRPr="00251B95">
              <w:rPr>
                <w:rFonts w:ascii="Arial" w:eastAsia="Calibri" w:hAnsi="Arial" w:cs="Times New Roman"/>
                <w:sz w:val="20"/>
                <w:szCs w:val="20"/>
              </w:rPr>
              <w:t>SI3000189</w:t>
            </w:r>
          </w:p>
        </w:tc>
        <w:tc>
          <w:tcPr>
            <w:tcW w:w="6016" w:type="dxa"/>
            <w:shd w:val="clear" w:color="auto" w:fill="auto"/>
            <w:noWrap/>
            <w:hideMark/>
          </w:tcPr>
          <w:p w14:paraId="0BEE79AE" w14:textId="77777777" w:rsidR="00251B95" w:rsidRPr="00251B95" w:rsidRDefault="00251B95" w:rsidP="00251B95">
            <w:pPr>
              <w:spacing w:after="0" w:line="276" w:lineRule="auto"/>
              <w:rPr>
                <w:rFonts w:ascii="Arial" w:eastAsia="Calibri" w:hAnsi="Arial" w:cs="Times New Roman"/>
                <w:sz w:val="20"/>
                <w:szCs w:val="20"/>
              </w:rPr>
            </w:pPr>
            <w:r w:rsidRPr="00251B95">
              <w:rPr>
                <w:rFonts w:ascii="Arial" w:eastAsia="Calibri" w:hAnsi="Arial" w:cs="Times New Roman"/>
                <w:sz w:val="20"/>
                <w:szCs w:val="20"/>
              </w:rPr>
              <w:t>Žejna dolina</w:t>
            </w:r>
          </w:p>
        </w:tc>
      </w:tr>
    </w:tbl>
    <w:p w14:paraId="707206BE" w14:textId="77777777" w:rsidR="00251B95" w:rsidRPr="00251B95" w:rsidRDefault="00251B95" w:rsidP="00251B95">
      <w:pPr>
        <w:overflowPunct w:val="0"/>
        <w:autoSpaceDE w:val="0"/>
        <w:autoSpaceDN w:val="0"/>
        <w:adjustRightInd w:val="0"/>
        <w:spacing w:before="240" w:after="0" w:line="276" w:lineRule="auto"/>
        <w:jc w:val="both"/>
        <w:textAlignment w:val="baseline"/>
        <w:rPr>
          <w:rFonts w:ascii="Arial" w:eastAsia="Times New Roman" w:hAnsi="Arial" w:cs="Times New Roman"/>
          <w:lang w:val="x-none" w:eastAsia="x-none"/>
        </w:rPr>
      </w:pPr>
    </w:p>
    <w:p w14:paraId="61799431" w14:textId="77777777" w:rsidR="00251B95" w:rsidRPr="00251B95" w:rsidRDefault="00251B95" w:rsidP="00251B95">
      <w:pPr>
        <w:overflowPunct w:val="0"/>
        <w:autoSpaceDE w:val="0"/>
        <w:autoSpaceDN w:val="0"/>
        <w:adjustRightInd w:val="0"/>
        <w:spacing w:before="240" w:after="0" w:line="276" w:lineRule="auto"/>
        <w:jc w:val="both"/>
        <w:textAlignment w:val="baseline"/>
        <w:rPr>
          <w:rFonts w:ascii="Arial" w:eastAsia="Times New Roman" w:hAnsi="Arial" w:cs="Times New Roman"/>
          <w:b/>
          <w:lang w:val="x-none" w:eastAsia="x-none"/>
        </w:rPr>
      </w:pPr>
    </w:p>
    <w:p w14:paraId="10370EAB" w14:textId="77777777" w:rsidR="00251B95" w:rsidRPr="00251B95" w:rsidRDefault="00251B95" w:rsidP="00251B95">
      <w:pPr>
        <w:overflowPunct w:val="0"/>
        <w:autoSpaceDE w:val="0"/>
        <w:autoSpaceDN w:val="0"/>
        <w:adjustRightInd w:val="0"/>
        <w:spacing w:before="240" w:after="0" w:line="276" w:lineRule="auto"/>
        <w:jc w:val="both"/>
        <w:textAlignment w:val="baseline"/>
        <w:rPr>
          <w:rFonts w:ascii="Arial" w:eastAsia="Times New Roman" w:hAnsi="Arial" w:cs="Times New Roman"/>
          <w:b/>
          <w:lang w:val="x-none" w:eastAsia="x-none"/>
        </w:rPr>
      </w:pPr>
    </w:p>
    <w:p w14:paraId="2B3A7B0F" w14:textId="77777777" w:rsidR="00251B95" w:rsidRPr="00251B95" w:rsidRDefault="00251B95" w:rsidP="00251B95">
      <w:pPr>
        <w:overflowPunct w:val="0"/>
        <w:autoSpaceDE w:val="0"/>
        <w:autoSpaceDN w:val="0"/>
        <w:adjustRightInd w:val="0"/>
        <w:spacing w:before="240" w:after="0" w:line="276" w:lineRule="auto"/>
        <w:jc w:val="both"/>
        <w:textAlignment w:val="baseline"/>
        <w:rPr>
          <w:rFonts w:ascii="Arial" w:eastAsia="Times New Roman" w:hAnsi="Arial" w:cs="Times New Roman"/>
          <w:b/>
          <w:sz w:val="20"/>
          <w:szCs w:val="20"/>
          <w:lang w:val="x-none" w:eastAsia="x-none"/>
        </w:rPr>
      </w:pPr>
    </w:p>
    <w:p w14:paraId="7D8FA61E" w14:textId="77777777" w:rsidR="00251B95" w:rsidRPr="00251B95" w:rsidRDefault="00251B95" w:rsidP="00251B95">
      <w:pPr>
        <w:overflowPunct w:val="0"/>
        <w:autoSpaceDE w:val="0"/>
        <w:autoSpaceDN w:val="0"/>
        <w:adjustRightInd w:val="0"/>
        <w:spacing w:before="240" w:after="0" w:line="276" w:lineRule="auto"/>
        <w:jc w:val="both"/>
        <w:textAlignment w:val="baseline"/>
        <w:rPr>
          <w:rFonts w:ascii="Arial" w:eastAsia="Times New Roman" w:hAnsi="Arial" w:cs="Times New Roman"/>
          <w:b/>
          <w:sz w:val="20"/>
          <w:szCs w:val="20"/>
          <w:lang w:val="x-none" w:eastAsia="x-none"/>
        </w:rPr>
      </w:pPr>
    </w:p>
    <w:p w14:paraId="0AE4CB88" w14:textId="77777777" w:rsidR="00251B95" w:rsidRPr="00251B95" w:rsidRDefault="00251B95" w:rsidP="00251B95">
      <w:pPr>
        <w:overflowPunct w:val="0"/>
        <w:autoSpaceDE w:val="0"/>
        <w:autoSpaceDN w:val="0"/>
        <w:adjustRightInd w:val="0"/>
        <w:spacing w:before="240" w:after="0" w:line="276" w:lineRule="auto"/>
        <w:jc w:val="both"/>
        <w:textAlignment w:val="baseline"/>
        <w:rPr>
          <w:rFonts w:ascii="Arial" w:eastAsia="Times New Roman" w:hAnsi="Arial" w:cs="Times New Roman"/>
          <w:b/>
          <w:sz w:val="20"/>
          <w:szCs w:val="20"/>
          <w:lang w:val="x-none" w:eastAsia="x-none"/>
        </w:rPr>
      </w:pPr>
    </w:p>
    <w:p w14:paraId="0660D2FD" w14:textId="77777777" w:rsidR="00251B95" w:rsidRPr="00251B95" w:rsidRDefault="00251B95" w:rsidP="00251B95">
      <w:pPr>
        <w:overflowPunct w:val="0"/>
        <w:autoSpaceDE w:val="0"/>
        <w:autoSpaceDN w:val="0"/>
        <w:adjustRightInd w:val="0"/>
        <w:spacing w:before="240" w:after="0" w:line="276" w:lineRule="auto"/>
        <w:jc w:val="both"/>
        <w:textAlignment w:val="baseline"/>
        <w:rPr>
          <w:rFonts w:ascii="Arial" w:eastAsia="Times New Roman" w:hAnsi="Arial" w:cs="Times New Roman"/>
          <w:b/>
          <w:sz w:val="20"/>
          <w:szCs w:val="20"/>
          <w:lang w:val="x-none" w:eastAsia="x-none"/>
        </w:rPr>
      </w:pPr>
      <w:r w:rsidRPr="00251B95">
        <w:rPr>
          <w:rFonts w:ascii="Arial" w:eastAsia="Times New Roman" w:hAnsi="Arial" w:cs="Times New Roman"/>
          <w:b/>
          <w:sz w:val="20"/>
          <w:szCs w:val="20"/>
          <w:lang w:val="x-none" w:eastAsia="x-none"/>
        </w:rPr>
        <w:lastRenderedPageBreak/>
        <w:t>Priloga 5</w:t>
      </w:r>
    </w:p>
    <w:p w14:paraId="4B8AD853" w14:textId="77777777" w:rsidR="00251B95" w:rsidRPr="00251B95" w:rsidRDefault="00251B95" w:rsidP="00251B95">
      <w:pPr>
        <w:overflowPunct w:val="0"/>
        <w:autoSpaceDE w:val="0"/>
        <w:autoSpaceDN w:val="0"/>
        <w:adjustRightInd w:val="0"/>
        <w:spacing w:before="240" w:after="0" w:line="276" w:lineRule="auto"/>
        <w:jc w:val="both"/>
        <w:textAlignment w:val="baseline"/>
        <w:rPr>
          <w:rFonts w:ascii="Arial" w:eastAsia="Times New Roman" w:hAnsi="Arial" w:cs="Times New Roman"/>
          <w:b/>
          <w:sz w:val="20"/>
          <w:szCs w:val="20"/>
          <w:lang w:val="x-none" w:eastAsia="x-none"/>
        </w:rPr>
      </w:pPr>
      <w:r w:rsidRPr="00251B95">
        <w:rPr>
          <w:rFonts w:ascii="Arial" w:eastAsia="Times New Roman" w:hAnsi="Arial" w:cs="Times New Roman"/>
          <w:b/>
          <w:sz w:val="20"/>
          <w:szCs w:val="20"/>
          <w:lang w:val="x-none" w:eastAsia="x-none"/>
        </w:rPr>
        <w:t>Območje s krajšo vegetacijsko dobo</w:t>
      </w:r>
    </w:p>
    <w:p w14:paraId="2899CCA2" w14:textId="77777777" w:rsidR="00251B95" w:rsidRPr="00251B95" w:rsidRDefault="00251B95" w:rsidP="00251B95">
      <w:pPr>
        <w:overflowPunct w:val="0"/>
        <w:autoSpaceDE w:val="0"/>
        <w:autoSpaceDN w:val="0"/>
        <w:adjustRightInd w:val="0"/>
        <w:spacing w:before="240" w:after="0" w:line="276" w:lineRule="auto"/>
        <w:ind w:left="-567"/>
        <w:jc w:val="both"/>
        <w:textAlignment w:val="baseline"/>
        <w:rPr>
          <w:rFonts w:ascii="Arial" w:eastAsia="Times New Roman" w:hAnsi="Arial" w:cs="Times New Roman"/>
          <w:lang w:val="x-none" w:eastAsia="x-none"/>
        </w:rPr>
      </w:pPr>
      <w:r w:rsidRPr="00251B95">
        <w:rPr>
          <w:rFonts w:ascii="Arial" w:eastAsia="Times New Roman" w:hAnsi="Arial" w:cs="Times New Roman"/>
          <w:noProof/>
          <w:lang w:eastAsia="sl-SI"/>
        </w:rPr>
        <w:drawing>
          <wp:inline distT="0" distB="0" distL="0" distR="0" wp14:anchorId="4F43C068" wp14:editId="75393456">
            <wp:extent cx="6795770" cy="5010785"/>
            <wp:effectExtent l="0" t="0" r="5080" b="0"/>
            <wp:docPr id="1" name="Slika 1" descr="Paša_180_dn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lika 2" descr="Paša_180_dni"/>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6795770" cy="5010785"/>
                    </a:xfrm>
                    <a:prstGeom prst="rect">
                      <a:avLst/>
                    </a:prstGeom>
                    <a:noFill/>
                    <a:ln>
                      <a:noFill/>
                    </a:ln>
                  </pic:spPr>
                </pic:pic>
              </a:graphicData>
            </a:graphic>
          </wp:inline>
        </w:drawing>
      </w:r>
    </w:p>
    <w:p w14:paraId="2F4C2C95" w14:textId="77777777" w:rsidR="00251B95" w:rsidRPr="00251B95" w:rsidRDefault="00251B95" w:rsidP="00251B95">
      <w:pPr>
        <w:overflowPunct w:val="0"/>
        <w:autoSpaceDE w:val="0"/>
        <w:autoSpaceDN w:val="0"/>
        <w:adjustRightInd w:val="0"/>
        <w:spacing w:before="240" w:after="0" w:line="276" w:lineRule="auto"/>
        <w:ind w:left="-567"/>
        <w:jc w:val="both"/>
        <w:textAlignment w:val="baseline"/>
        <w:rPr>
          <w:rFonts w:ascii="Arial" w:eastAsia="Times New Roman" w:hAnsi="Arial" w:cs="Times New Roman"/>
          <w:lang w:val="x-none" w:eastAsia="x-none"/>
        </w:rPr>
      </w:pPr>
    </w:p>
    <w:p w14:paraId="18571FC8" w14:textId="77777777" w:rsidR="00251B95" w:rsidRPr="00251B95" w:rsidRDefault="00251B95" w:rsidP="00251B95">
      <w:pPr>
        <w:overflowPunct w:val="0"/>
        <w:autoSpaceDE w:val="0"/>
        <w:autoSpaceDN w:val="0"/>
        <w:adjustRightInd w:val="0"/>
        <w:spacing w:before="240" w:after="0" w:line="276" w:lineRule="auto"/>
        <w:ind w:left="-567"/>
        <w:jc w:val="both"/>
        <w:textAlignment w:val="baseline"/>
        <w:rPr>
          <w:rFonts w:ascii="Arial" w:eastAsia="Times New Roman" w:hAnsi="Arial" w:cs="Times New Roman"/>
          <w:lang w:val="x-none" w:eastAsia="x-none"/>
        </w:rPr>
      </w:pPr>
    </w:p>
    <w:p w14:paraId="616AF25A" w14:textId="77777777" w:rsidR="00251B95" w:rsidRPr="00251B95" w:rsidRDefault="00251B95" w:rsidP="00251B95">
      <w:pPr>
        <w:overflowPunct w:val="0"/>
        <w:autoSpaceDE w:val="0"/>
        <w:autoSpaceDN w:val="0"/>
        <w:adjustRightInd w:val="0"/>
        <w:spacing w:before="240" w:after="0" w:line="276" w:lineRule="auto"/>
        <w:jc w:val="both"/>
        <w:textAlignment w:val="baseline"/>
        <w:rPr>
          <w:rFonts w:ascii="Arial" w:eastAsia="Times New Roman" w:hAnsi="Arial" w:cs="Times New Roman"/>
          <w:lang w:val="x-none" w:eastAsia="x-none"/>
        </w:rPr>
      </w:pPr>
    </w:p>
    <w:p w14:paraId="5EE05776" w14:textId="77777777" w:rsidR="00251B95" w:rsidRPr="00251B95" w:rsidRDefault="00251B95" w:rsidP="00251B95">
      <w:pPr>
        <w:overflowPunct w:val="0"/>
        <w:autoSpaceDE w:val="0"/>
        <w:autoSpaceDN w:val="0"/>
        <w:adjustRightInd w:val="0"/>
        <w:spacing w:before="240" w:after="0" w:line="276" w:lineRule="auto"/>
        <w:jc w:val="both"/>
        <w:textAlignment w:val="baseline"/>
        <w:rPr>
          <w:rFonts w:ascii="Arial" w:eastAsia="Times New Roman" w:hAnsi="Arial" w:cs="Times New Roman"/>
          <w:lang w:val="x-none" w:eastAsia="x-none"/>
        </w:rPr>
      </w:pPr>
    </w:p>
    <w:p w14:paraId="5F8831DE" w14:textId="77777777" w:rsidR="00251B95" w:rsidRPr="00251B95" w:rsidRDefault="00251B95" w:rsidP="00251B95">
      <w:pPr>
        <w:spacing w:after="0" w:line="276" w:lineRule="auto"/>
        <w:rPr>
          <w:rFonts w:ascii="Arial" w:eastAsia="Times New Roman" w:hAnsi="Arial" w:cs="Arial"/>
          <w:b/>
          <w:sz w:val="20"/>
          <w:szCs w:val="20"/>
        </w:rPr>
      </w:pPr>
    </w:p>
    <w:p w14:paraId="06EDEFFD" w14:textId="77777777" w:rsidR="00251B95" w:rsidRPr="00251B95" w:rsidRDefault="00251B95" w:rsidP="00251B95">
      <w:pPr>
        <w:spacing w:after="0" w:line="276" w:lineRule="auto"/>
        <w:rPr>
          <w:rFonts w:ascii="Arial" w:eastAsia="Times New Roman" w:hAnsi="Arial" w:cs="Arial"/>
          <w:b/>
          <w:sz w:val="20"/>
          <w:szCs w:val="20"/>
        </w:rPr>
      </w:pPr>
    </w:p>
    <w:p w14:paraId="711C6452" w14:textId="77777777" w:rsidR="00251B95" w:rsidRPr="00251B95" w:rsidRDefault="00251B95" w:rsidP="00251B95">
      <w:pPr>
        <w:spacing w:after="0" w:line="276" w:lineRule="auto"/>
        <w:rPr>
          <w:rFonts w:ascii="Arial" w:eastAsia="Times New Roman" w:hAnsi="Arial" w:cs="Arial"/>
          <w:b/>
          <w:sz w:val="20"/>
          <w:szCs w:val="20"/>
        </w:rPr>
      </w:pPr>
    </w:p>
    <w:p w14:paraId="69418C75" w14:textId="77777777" w:rsidR="00251B95" w:rsidRPr="00251B95" w:rsidRDefault="00251B95" w:rsidP="00251B95">
      <w:pPr>
        <w:spacing w:after="0" w:line="276" w:lineRule="auto"/>
        <w:rPr>
          <w:rFonts w:ascii="Arial" w:eastAsia="Times New Roman" w:hAnsi="Arial" w:cs="Arial"/>
          <w:b/>
          <w:sz w:val="20"/>
          <w:szCs w:val="20"/>
        </w:rPr>
      </w:pPr>
    </w:p>
    <w:p w14:paraId="12B64949" w14:textId="77777777" w:rsidR="00251B95" w:rsidRPr="00251B95" w:rsidRDefault="00251B95" w:rsidP="00251B95">
      <w:pPr>
        <w:spacing w:after="0" w:line="276" w:lineRule="auto"/>
        <w:rPr>
          <w:rFonts w:ascii="Arial" w:eastAsia="Times New Roman" w:hAnsi="Arial" w:cs="Arial"/>
          <w:b/>
          <w:sz w:val="20"/>
          <w:szCs w:val="20"/>
        </w:rPr>
      </w:pPr>
    </w:p>
    <w:p w14:paraId="762634C2" w14:textId="77777777" w:rsidR="00251B95" w:rsidRPr="00251B95" w:rsidRDefault="00251B95" w:rsidP="00251B95">
      <w:pPr>
        <w:spacing w:after="0" w:line="276" w:lineRule="auto"/>
        <w:rPr>
          <w:rFonts w:ascii="Arial" w:eastAsia="Times New Roman" w:hAnsi="Arial" w:cs="Arial"/>
          <w:b/>
          <w:sz w:val="20"/>
          <w:szCs w:val="20"/>
        </w:rPr>
      </w:pPr>
    </w:p>
    <w:p w14:paraId="32C2DC01" w14:textId="77777777" w:rsidR="00251B95" w:rsidRPr="00251B95" w:rsidRDefault="00251B95" w:rsidP="00251B95">
      <w:pPr>
        <w:spacing w:after="0" w:line="276" w:lineRule="auto"/>
        <w:rPr>
          <w:rFonts w:ascii="Arial" w:eastAsia="Times New Roman" w:hAnsi="Arial" w:cs="Arial"/>
          <w:b/>
          <w:sz w:val="20"/>
          <w:szCs w:val="20"/>
        </w:rPr>
      </w:pPr>
    </w:p>
    <w:p w14:paraId="787EF0FF" w14:textId="77777777" w:rsidR="00251B95" w:rsidRPr="00251B95" w:rsidRDefault="00251B95" w:rsidP="00251B95">
      <w:pPr>
        <w:spacing w:after="0" w:line="276" w:lineRule="auto"/>
        <w:rPr>
          <w:rFonts w:ascii="Arial" w:eastAsia="Times New Roman" w:hAnsi="Arial" w:cs="Arial"/>
          <w:b/>
          <w:sz w:val="20"/>
          <w:szCs w:val="20"/>
        </w:rPr>
      </w:pPr>
    </w:p>
    <w:p w14:paraId="38F05049" w14:textId="77777777" w:rsidR="00251B95" w:rsidRPr="00251B95" w:rsidRDefault="00251B95" w:rsidP="00251B95">
      <w:pPr>
        <w:spacing w:after="0" w:line="276" w:lineRule="auto"/>
        <w:rPr>
          <w:rFonts w:ascii="Arial" w:eastAsia="Times New Roman" w:hAnsi="Arial" w:cs="Arial"/>
          <w:b/>
          <w:sz w:val="20"/>
          <w:szCs w:val="20"/>
        </w:rPr>
      </w:pPr>
    </w:p>
    <w:p w14:paraId="7644DEDA" w14:textId="77777777" w:rsidR="00251B95" w:rsidRPr="00251B95" w:rsidRDefault="00251B95" w:rsidP="00251B95">
      <w:pPr>
        <w:spacing w:after="0" w:line="276" w:lineRule="auto"/>
        <w:rPr>
          <w:rFonts w:ascii="Arial" w:eastAsia="Times New Roman" w:hAnsi="Arial" w:cs="Arial"/>
          <w:b/>
          <w:sz w:val="20"/>
          <w:szCs w:val="20"/>
        </w:rPr>
      </w:pPr>
    </w:p>
    <w:p w14:paraId="4B264555" w14:textId="77777777" w:rsidR="00251B95" w:rsidRPr="00251B95" w:rsidRDefault="00251B95" w:rsidP="00251B95">
      <w:pPr>
        <w:spacing w:after="0" w:line="276" w:lineRule="auto"/>
        <w:rPr>
          <w:rFonts w:ascii="Arial" w:eastAsia="Times New Roman" w:hAnsi="Arial" w:cs="Arial"/>
          <w:b/>
          <w:sz w:val="20"/>
          <w:szCs w:val="20"/>
        </w:rPr>
      </w:pPr>
    </w:p>
    <w:p w14:paraId="163EBCB3" w14:textId="77777777" w:rsidR="00251B95" w:rsidRPr="00251B95" w:rsidRDefault="00251B95" w:rsidP="00251B95">
      <w:pPr>
        <w:spacing w:after="0" w:line="276" w:lineRule="auto"/>
        <w:rPr>
          <w:rFonts w:ascii="Arial" w:eastAsia="Times New Roman" w:hAnsi="Arial" w:cs="Arial"/>
          <w:b/>
          <w:sz w:val="20"/>
          <w:szCs w:val="20"/>
        </w:rPr>
      </w:pPr>
      <w:r w:rsidRPr="00251B95">
        <w:rPr>
          <w:rFonts w:ascii="Arial" w:eastAsia="Times New Roman" w:hAnsi="Arial" w:cs="Arial"/>
          <w:b/>
          <w:sz w:val="20"/>
          <w:szCs w:val="20"/>
        </w:rPr>
        <w:lastRenderedPageBreak/>
        <w:t>Priloga 6</w:t>
      </w:r>
    </w:p>
    <w:p w14:paraId="7FD9EB4D" w14:textId="77777777" w:rsidR="00251B95" w:rsidRPr="00251B95" w:rsidRDefault="00251B95" w:rsidP="00251B95">
      <w:pPr>
        <w:spacing w:after="0" w:line="276" w:lineRule="auto"/>
        <w:rPr>
          <w:rFonts w:ascii="Arial" w:eastAsia="Times New Roman" w:hAnsi="Arial" w:cs="Arial"/>
          <w:b/>
          <w:sz w:val="20"/>
          <w:szCs w:val="20"/>
        </w:rPr>
      </w:pPr>
    </w:p>
    <w:p w14:paraId="6624E5BA" w14:textId="77777777" w:rsidR="00251B95" w:rsidRPr="00251B95" w:rsidRDefault="00251B95" w:rsidP="00251B95">
      <w:pPr>
        <w:spacing w:after="0" w:line="276" w:lineRule="auto"/>
        <w:rPr>
          <w:rFonts w:ascii="Arial" w:eastAsia="Times New Roman" w:hAnsi="Arial" w:cs="Arial"/>
          <w:b/>
          <w:sz w:val="20"/>
          <w:szCs w:val="20"/>
        </w:rPr>
      </w:pPr>
      <w:r w:rsidRPr="00251B95">
        <w:rPr>
          <w:rFonts w:ascii="Arial" w:eastAsia="Times New Roman" w:hAnsi="Arial" w:cs="Arial"/>
          <w:b/>
          <w:sz w:val="20"/>
          <w:szCs w:val="20"/>
        </w:rPr>
        <w:t>Izjava o izvedbi aktivnosti za pridobitev/ohranitev statusa črede proste BVD</w:t>
      </w:r>
    </w:p>
    <w:p w14:paraId="308DFB0B" w14:textId="77777777" w:rsidR="00251B95" w:rsidRPr="00251B95" w:rsidRDefault="00251B95" w:rsidP="00251B95">
      <w:pPr>
        <w:spacing w:after="0" w:line="276" w:lineRule="auto"/>
        <w:rPr>
          <w:rFonts w:ascii="Arial" w:eastAsia="Times New Roman" w:hAnsi="Arial" w:cs="Arial"/>
          <w:sz w:val="20"/>
          <w:szCs w:val="20"/>
        </w:rPr>
      </w:pPr>
    </w:p>
    <w:p w14:paraId="51E4B31B" w14:textId="77777777" w:rsidR="00251B95" w:rsidRPr="00251B95" w:rsidRDefault="00251B95" w:rsidP="00251B95">
      <w:pPr>
        <w:spacing w:after="0" w:line="276" w:lineRule="auto"/>
        <w:rPr>
          <w:rFonts w:ascii="Arial" w:eastAsia="Times New Roman" w:hAnsi="Arial" w:cs="Arial"/>
          <w:sz w:val="20"/>
          <w:szCs w:val="20"/>
        </w:rPr>
      </w:pPr>
    </w:p>
    <w:tbl>
      <w:tblPr>
        <w:tblW w:w="8712" w:type="dxa"/>
        <w:tblLayout w:type="fixed"/>
        <w:tblLook w:val="04A0" w:firstRow="1" w:lastRow="0" w:firstColumn="1" w:lastColumn="0" w:noHBand="0" w:noVBand="1"/>
      </w:tblPr>
      <w:tblGrid>
        <w:gridCol w:w="1106"/>
        <w:gridCol w:w="283"/>
        <w:gridCol w:w="282"/>
        <w:gridCol w:w="283"/>
        <w:gridCol w:w="283"/>
        <w:gridCol w:w="283"/>
        <w:gridCol w:w="283"/>
        <w:gridCol w:w="283"/>
        <w:gridCol w:w="283"/>
        <w:gridCol w:w="286"/>
        <w:gridCol w:w="5057"/>
      </w:tblGrid>
      <w:tr w:rsidR="00251B95" w:rsidRPr="00251B95" w14:paraId="4DEF1971" w14:textId="77777777" w:rsidTr="0093104D">
        <w:trPr>
          <w:cantSplit/>
          <w:trHeight w:val="290"/>
        </w:trPr>
        <w:tc>
          <w:tcPr>
            <w:tcW w:w="2766" w:type="dxa"/>
            <w:gridSpan w:val="7"/>
            <w:tcBorders>
              <w:top w:val="single" w:sz="4" w:space="0" w:color="auto"/>
              <w:left w:val="single" w:sz="4" w:space="0" w:color="auto"/>
              <w:bottom w:val="single" w:sz="4" w:space="0" w:color="auto"/>
              <w:right w:val="single" w:sz="4" w:space="0" w:color="auto"/>
            </w:tcBorders>
            <w:shd w:val="clear" w:color="auto" w:fill="E0E0E0"/>
            <w:vAlign w:val="center"/>
            <w:hideMark/>
          </w:tcPr>
          <w:p w14:paraId="4DB7F20B" w14:textId="77777777" w:rsidR="00251B95" w:rsidRPr="00251B95" w:rsidRDefault="00251B95" w:rsidP="00251B95">
            <w:pPr>
              <w:tabs>
                <w:tab w:val="right" w:leader="hyphen" w:pos="2520"/>
              </w:tabs>
              <w:spacing w:after="0" w:line="260" w:lineRule="exact"/>
              <w:rPr>
                <w:rFonts w:ascii="Arial" w:eastAsia="Times New Roman" w:hAnsi="Arial" w:cs="Arial"/>
                <w:spacing w:val="-6"/>
                <w:sz w:val="18"/>
                <w:szCs w:val="18"/>
              </w:rPr>
            </w:pPr>
            <w:r w:rsidRPr="00251B95">
              <w:rPr>
                <w:rFonts w:ascii="Arial" w:eastAsia="Times New Roman" w:hAnsi="Arial" w:cs="Arial"/>
                <w:spacing w:val="-6"/>
                <w:sz w:val="18"/>
                <w:szCs w:val="18"/>
              </w:rPr>
              <w:t>Nosilec kmetijskega gospodarstva</w:t>
            </w:r>
          </w:p>
          <w:p w14:paraId="24CD64AB" w14:textId="77777777" w:rsidR="00251B95" w:rsidRPr="00251B95" w:rsidRDefault="00251B95" w:rsidP="00251B95">
            <w:pPr>
              <w:tabs>
                <w:tab w:val="right" w:leader="hyphen" w:pos="2520"/>
              </w:tabs>
              <w:spacing w:after="0" w:line="260" w:lineRule="exact"/>
              <w:rPr>
                <w:rFonts w:ascii="Arial" w:eastAsia="Times New Roman" w:hAnsi="Arial" w:cs="Arial"/>
                <w:spacing w:val="-2"/>
                <w:sz w:val="18"/>
                <w:szCs w:val="18"/>
              </w:rPr>
            </w:pPr>
            <w:r w:rsidRPr="00251B95">
              <w:rPr>
                <w:rFonts w:ascii="Arial" w:eastAsia="Times New Roman" w:hAnsi="Arial" w:cs="Arial"/>
                <w:spacing w:val="-6"/>
                <w:sz w:val="18"/>
                <w:szCs w:val="18"/>
              </w:rPr>
              <w:t>Priimek in ime/naziv</w:t>
            </w:r>
          </w:p>
        </w:tc>
        <w:tc>
          <w:tcPr>
            <w:tcW w:w="5946" w:type="dxa"/>
            <w:gridSpan w:val="4"/>
            <w:tcBorders>
              <w:top w:val="single" w:sz="4" w:space="0" w:color="auto"/>
              <w:left w:val="single" w:sz="4" w:space="0" w:color="auto"/>
              <w:bottom w:val="single" w:sz="4" w:space="0" w:color="auto"/>
              <w:right w:val="single" w:sz="4" w:space="0" w:color="auto"/>
            </w:tcBorders>
            <w:vAlign w:val="center"/>
          </w:tcPr>
          <w:p w14:paraId="769BB156" w14:textId="77777777" w:rsidR="00251B95" w:rsidRPr="00251B95" w:rsidRDefault="00251B95" w:rsidP="00251B95">
            <w:pPr>
              <w:tabs>
                <w:tab w:val="right" w:leader="hyphen" w:pos="2520"/>
              </w:tabs>
              <w:spacing w:after="0" w:line="260" w:lineRule="exact"/>
              <w:rPr>
                <w:rFonts w:ascii="Arial" w:eastAsia="Times New Roman" w:hAnsi="Arial" w:cs="Arial"/>
                <w:sz w:val="18"/>
                <w:szCs w:val="18"/>
              </w:rPr>
            </w:pPr>
          </w:p>
        </w:tc>
      </w:tr>
      <w:tr w:rsidR="00251B95" w:rsidRPr="00251B95" w14:paraId="0B240F95" w14:textId="77777777" w:rsidTr="0093104D">
        <w:trPr>
          <w:cantSplit/>
          <w:trHeight w:val="484"/>
        </w:trPr>
        <w:tc>
          <w:tcPr>
            <w:tcW w:w="2766" w:type="dxa"/>
            <w:gridSpan w:val="7"/>
            <w:tcBorders>
              <w:top w:val="single" w:sz="4" w:space="0" w:color="auto"/>
              <w:left w:val="single" w:sz="4" w:space="0" w:color="auto"/>
              <w:bottom w:val="single" w:sz="4" w:space="0" w:color="auto"/>
              <w:right w:val="single" w:sz="4" w:space="0" w:color="auto"/>
            </w:tcBorders>
            <w:shd w:val="clear" w:color="auto" w:fill="E0E0E0"/>
            <w:vAlign w:val="center"/>
            <w:hideMark/>
          </w:tcPr>
          <w:p w14:paraId="68AFDEC9" w14:textId="77777777" w:rsidR="00251B95" w:rsidRPr="00251B95" w:rsidRDefault="00251B95" w:rsidP="00251B95">
            <w:pPr>
              <w:tabs>
                <w:tab w:val="right" w:leader="hyphen" w:pos="2520"/>
              </w:tabs>
              <w:spacing w:after="0" w:line="260" w:lineRule="exact"/>
              <w:rPr>
                <w:rFonts w:ascii="Arial" w:eastAsia="Times New Roman" w:hAnsi="Arial" w:cs="Arial"/>
                <w:spacing w:val="-2"/>
                <w:sz w:val="18"/>
                <w:szCs w:val="18"/>
              </w:rPr>
            </w:pPr>
            <w:r w:rsidRPr="00251B95">
              <w:rPr>
                <w:rFonts w:ascii="Arial" w:eastAsia="Times New Roman" w:hAnsi="Arial" w:cs="Arial"/>
                <w:spacing w:val="-6"/>
                <w:sz w:val="18"/>
                <w:szCs w:val="18"/>
              </w:rPr>
              <w:t>Naslov</w:t>
            </w:r>
          </w:p>
        </w:tc>
        <w:tc>
          <w:tcPr>
            <w:tcW w:w="5946" w:type="dxa"/>
            <w:gridSpan w:val="4"/>
            <w:tcBorders>
              <w:top w:val="single" w:sz="4" w:space="0" w:color="auto"/>
              <w:left w:val="single" w:sz="4" w:space="0" w:color="auto"/>
              <w:bottom w:val="single" w:sz="4" w:space="0" w:color="auto"/>
              <w:right w:val="single" w:sz="4" w:space="0" w:color="auto"/>
            </w:tcBorders>
            <w:vAlign w:val="center"/>
          </w:tcPr>
          <w:p w14:paraId="3E02C3F3" w14:textId="77777777" w:rsidR="00251B95" w:rsidRPr="00251B95" w:rsidRDefault="00251B95" w:rsidP="00251B95">
            <w:pPr>
              <w:tabs>
                <w:tab w:val="right" w:leader="hyphen" w:pos="2520"/>
              </w:tabs>
              <w:spacing w:after="0" w:line="260" w:lineRule="exact"/>
              <w:rPr>
                <w:rFonts w:ascii="Arial" w:eastAsia="Times New Roman" w:hAnsi="Arial" w:cs="Arial"/>
                <w:sz w:val="18"/>
                <w:szCs w:val="18"/>
              </w:rPr>
            </w:pPr>
          </w:p>
        </w:tc>
      </w:tr>
      <w:tr w:rsidR="00251B95" w:rsidRPr="00251B95" w14:paraId="38394A44" w14:textId="77777777" w:rsidTr="0093104D">
        <w:trPr>
          <w:cantSplit/>
          <w:trHeight w:val="176"/>
        </w:trPr>
        <w:tc>
          <w:tcPr>
            <w:tcW w:w="8712" w:type="dxa"/>
            <w:gridSpan w:val="11"/>
            <w:tcBorders>
              <w:top w:val="single" w:sz="4" w:space="0" w:color="auto"/>
              <w:left w:val="nil"/>
              <w:bottom w:val="nil"/>
              <w:right w:val="nil"/>
            </w:tcBorders>
            <w:shd w:val="clear" w:color="auto" w:fill="FFFFFF" w:themeFill="background1"/>
            <w:vAlign w:val="center"/>
          </w:tcPr>
          <w:p w14:paraId="0176737E" w14:textId="77777777" w:rsidR="00251B95" w:rsidRPr="00251B95" w:rsidRDefault="00251B95" w:rsidP="00251B95">
            <w:pPr>
              <w:tabs>
                <w:tab w:val="right" w:leader="hyphen" w:pos="2520"/>
              </w:tabs>
              <w:spacing w:after="0" w:line="260" w:lineRule="exact"/>
              <w:rPr>
                <w:rFonts w:ascii="Arial" w:eastAsia="Times New Roman" w:hAnsi="Arial" w:cs="Arial"/>
                <w:sz w:val="18"/>
                <w:szCs w:val="18"/>
              </w:rPr>
            </w:pPr>
          </w:p>
        </w:tc>
      </w:tr>
      <w:tr w:rsidR="00251B95" w:rsidRPr="00251B95" w14:paraId="05AB8DFF" w14:textId="77777777" w:rsidTr="0093104D">
        <w:trPr>
          <w:gridAfter w:val="1"/>
          <w:wAfter w:w="5047" w:type="dxa"/>
          <w:cantSplit/>
          <w:trHeight w:val="397"/>
        </w:trPr>
        <w:tc>
          <w:tcPr>
            <w:tcW w:w="1113" w:type="dxa"/>
            <w:tcBorders>
              <w:top w:val="single" w:sz="4" w:space="0" w:color="auto"/>
              <w:left w:val="single" w:sz="4" w:space="0" w:color="auto"/>
              <w:bottom w:val="single" w:sz="4" w:space="0" w:color="auto"/>
              <w:right w:val="single" w:sz="4" w:space="0" w:color="auto"/>
            </w:tcBorders>
            <w:shd w:val="clear" w:color="auto" w:fill="E0E0E0"/>
            <w:vAlign w:val="center"/>
            <w:hideMark/>
          </w:tcPr>
          <w:p w14:paraId="08E2F3F7" w14:textId="77777777" w:rsidR="00251B95" w:rsidRPr="00251B95" w:rsidRDefault="00251B95" w:rsidP="00251B95">
            <w:pPr>
              <w:tabs>
                <w:tab w:val="right" w:leader="hyphen" w:pos="2520"/>
              </w:tabs>
              <w:spacing w:after="0" w:line="260" w:lineRule="exact"/>
              <w:rPr>
                <w:rFonts w:ascii="Arial" w:eastAsia="Times New Roman" w:hAnsi="Arial" w:cs="Arial"/>
                <w:sz w:val="18"/>
                <w:szCs w:val="18"/>
              </w:rPr>
            </w:pPr>
            <w:r w:rsidRPr="00251B95">
              <w:rPr>
                <w:rFonts w:ascii="Arial" w:eastAsia="Times New Roman" w:hAnsi="Arial" w:cs="Arial"/>
                <w:sz w:val="18"/>
                <w:szCs w:val="18"/>
              </w:rPr>
              <w:t>KMG-MID</w:t>
            </w:r>
          </w:p>
        </w:tc>
        <w:tc>
          <w:tcPr>
            <w:tcW w:w="284" w:type="dxa"/>
            <w:tcBorders>
              <w:top w:val="single" w:sz="4" w:space="0" w:color="auto"/>
              <w:left w:val="single" w:sz="4" w:space="0" w:color="auto"/>
              <w:bottom w:val="single" w:sz="4" w:space="0" w:color="auto"/>
              <w:right w:val="single" w:sz="4" w:space="0" w:color="auto"/>
            </w:tcBorders>
            <w:vAlign w:val="center"/>
          </w:tcPr>
          <w:p w14:paraId="05B600D5" w14:textId="77777777" w:rsidR="00251B95" w:rsidRPr="00251B95" w:rsidRDefault="00251B95" w:rsidP="00251B95">
            <w:pPr>
              <w:tabs>
                <w:tab w:val="right" w:leader="hyphen" w:pos="2520"/>
              </w:tabs>
              <w:spacing w:after="0" w:line="260" w:lineRule="exact"/>
              <w:rPr>
                <w:rFonts w:ascii="Arial" w:eastAsia="Times New Roman" w:hAnsi="Arial" w:cs="Arial"/>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tcPr>
          <w:p w14:paraId="324AA467" w14:textId="77777777" w:rsidR="00251B95" w:rsidRPr="00251B95" w:rsidRDefault="00251B95" w:rsidP="00251B95">
            <w:pPr>
              <w:tabs>
                <w:tab w:val="right" w:leader="hyphen" w:pos="2520"/>
              </w:tabs>
              <w:spacing w:after="0" w:line="260" w:lineRule="exact"/>
              <w:rPr>
                <w:rFonts w:ascii="Arial" w:eastAsia="Times New Roman" w:hAnsi="Arial" w:cs="Arial"/>
                <w:sz w:val="18"/>
                <w:szCs w:val="18"/>
              </w:rPr>
            </w:pPr>
          </w:p>
        </w:tc>
        <w:tc>
          <w:tcPr>
            <w:tcW w:w="284" w:type="dxa"/>
            <w:tcBorders>
              <w:top w:val="single" w:sz="4" w:space="0" w:color="auto"/>
              <w:left w:val="single" w:sz="4" w:space="0" w:color="auto"/>
              <w:bottom w:val="single" w:sz="4" w:space="0" w:color="auto"/>
              <w:right w:val="single" w:sz="4" w:space="0" w:color="auto"/>
            </w:tcBorders>
            <w:vAlign w:val="center"/>
          </w:tcPr>
          <w:p w14:paraId="7491BFA8" w14:textId="77777777" w:rsidR="00251B95" w:rsidRPr="00251B95" w:rsidRDefault="00251B95" w:rsidP="00251B95">
            <w:pPr>
              <w:tabs>
                <w:tab w:val="right" w:leader="hyphen" w:pos="2520"/>
              </w:tabs>
              <w:spacing w:after="0" w:line="260" w:lineRule="exact"/>
              <w:rPr>
                <w:rFonts w:ascii="Arial" w:eastAsia="Times New Roman" w:hAnsi="Arial" w:cs="Arial"/>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tcPr>
          <w:p w14:paraId="167291BC" w14:textId="77777777" w:rsidR="00251B95" w:rsidRPr="00251B95" w:rsidRDefault="00251B95" w:rsidP="00251B95">
            <w:pPr>
              <w:tabs>
                <w:tab w:val="right" w:leader="hyphen" w:pos="2520"/>
              </w:tabs>
              <w:spacing w:after="0" w:line="260" w:lineRule="exact"/>
              <w:rPr>
                <w:rFonts w:ascii="Arial" w:eastAsia="Times New Roman" w:hAnsi="Arial" w:cs="Arial"/>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tcPr>
          <w:p w14:paraId="444D9CF5" w14:textId="77777777" w:rsidR="00251B95" w:rsidRPr="00251B95" w:rsidRDefault="00251B95" w:rsidP="00251B95">
            <w:pPr>
              <w:tabs>
                <w:tab w:val="right" w:leader="hyphen" w:pos="2520"/>
              </w:tabs>
              <w:spacing w:after="0" w:line="260" w:lineRule="exact"/>
              <w:rPr>
                <w:rFonts w:ascii="Arial" w:eastAsia="Times New Roman" w:hAnsi="Arial" w:cs="Arial"/>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tcPr>
          <w:p w14:paraId="708B3DAA" w14:textId="77777777" w:rsidR="00251B95" w:rsidRPr="00251B95" w:rsidRDefault="00251B95" w:rsidP="00251B95">
            <w:pPr>
              <w:tabs>
                <w:tab w:val="right" w:leader="hyphen" w:pos="2520"/>
              </w:tabs>
              <w:spacing w:after="0" w:line="260" w:lineRule="exact"/>
              <w:rPr>
                <w:rFonts w:ascii="Arial" w:eastAsia="Times New Roman" w:hAnsi="Arial" w:cs="Arial"/>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tcPr>
          <w:p w14:paraId="28C99AB8" w14:textId="77777777" w:rsidR="00251B95" w:rsidRPr="00251B95" w:rsidRDefault="00251B95" w:rsidP="00251B95">
            <w:pPr>
              <w:tabs>
                <w:tab w:val="right" w:leader="hyphen" w:pos="2520"/>
              </w:tabs>
              <w:spacing w:after="0" w:line="260" w:lineRule="exact"/>
              <w:rPr>
                <w:rFonts w:ascii="Arial" w:eastAsia="Times New Roman" w:hAnsi="Arial" w:cs="Arial"/>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tcPr>
          <w:p w14:paraId="59415757" w14:textId="77777777" w:rsidR="00251B95" w:rsidRPr="00251B95" w:rsidRDefault="00251B95" w:rsidP="00251B95">
            <w:pPr>
              <w:tabs>
                <w:tab w:val="right" w:leader="hyphen" w:pos="2520"/>
              </w:tabs>
              <w:spacing w:after="0" w:line="260" w:lineRule="exact"/>
              <w:rPr>
                <w:rFonts w:ascii="Arial" w:eastAsia="Times New Roman" w:hAnsi="Arial" w:cs="Arial"/>
                <w:sz w:val="18"/>
                <w:szCs w:val="18"/>
              </w:rPr>
            </w:pPr>
          </w:p>
        </w:tc>
        <w:tc>
          <w:tcPr>
            <w:tcW w:w="286" w:type="dxa"/>
            <w:tcBorders>
              <w:top w:val="single" w:sz="4" w:space="0" w:color="auto"/>
              <w:left w:val="single" w:sz="4" w:space="0" w:color="auto"/>
              <w:bottom w:val="single" w:sz="4" w:space="0" w:color="auto"/>
              <w:right w:val="single" w:sz="4" w:space="0" w:color="auto"/>
            </w:tcBorders>
            <w:vAlign w:val="center"/>
          </w:tcPr>
          <w:p w14:paraId="3AC07DEC" w14:textId="77777777" w:rsidR="00251B95" w:rsidRPr="00251B95" w:rsidRDefault="00251B95" w:rsidP="00251B95">
            <w:pPr>
              <w:tabs>
                <w:tab w:val="right" w:leader="hyphen" w:pos="2520"/>
              </w:tabs>
              <w:spacing w:after="0" w:line="260" w:lineRule="exact"/>
              <w:rPr>
                <w:rFonts w:ascii="Arial" w:eastAsia="Times New Roman" w:hAnsi="Arial" w:cs="Arial"/>
                <w:sz w:val="18"/>
                <w:szCs w:val="18"/>
              </w:rPr>
            </w:pPr>
          </w:p>
        </w:tc>
      </w:tr>
    </w:tbl>
    <w:p w14:paraId="21731926" w14:textId="77777777" w:rsidR="00251B95" w:rsidRPr="00251B95" w:rsidRDefault="00251B95" w:rsidP="00251B95">
      <w:pPr>
        <w:spacing w:after="0" w:line="276" w:lineRule="auto"/>
        <w:rPr>
          <w:rFonts w:ascii="Arial" w:eastAsia="Times New Roman" w:hAnsi="Arial" w:cs="Arial"/>
          <w:sz w:val="20"/>
          <w:szCs w:val="20"/>
        </w:rPr>
      </w:pPr>
    </w:p>
    <w:p w14:paraId="57989268" w14:textId="77777777" w:rsidR="00251B95" w:rsidRPr="00251B95" w:rsidRDefault="00251B95" w:rsidP="00251B95">
      <w:pPr>
        <w:spacing w:after="0" w:line="276" w:lineRule="auto"/>
        <w:rPr>
          <w:rFonts w:ascii="Arial" w:eastAsia="Times New Roman" w:hAnsi="Arial" w:cs="Arial"/>
          <w:sz w:val="20"/>
          <w:szCs w:val="20"/>
        </w:rPr>
      </w:pPr>
    </w:p>
    <w:p w14:paraId="13358430" w14:textId="77777777" w:rsidR="00251B95" w:rsidRPr="00251B95" w:rsidRDefault="00251B95" w:rsidP="00251B95">
      <w:pPr>
        <w:spacing w:after="0" w:line="276" w:lineRule="auto"/>
        <w:rPr>
          <w:rFonts w:ascii="Arial" w:eastAsia="Times New Roman" w:hAnsi="Arial" w:cs="Arial"/>
          <w:sz w:val="20"/>
          <w:szCs w:val="20"/>
        </w:rPr>
      </w:pPr>
    </w:p>
    <w:tbl>
      <w:tblPr>
        <w:tblW w:w="8712" w:type="dxa"/>
        <w:tblLayout w:type="fixed"/>
        <w:tblLook w:val="04A0" w:firstRow="1" w:lastRow="0" w:firstColumn="1" w:lastColumn="0" w:noHBand="0" w:noVBand="1"/>
      </w:tblPr>
      <w:tblGrid>
        <w:gridCol w:w="2766"/>
        <w:gridCol w:w="5946"/>
      </w:tblGrid>
      <w:tr w:rsidR="00251B95" w:rsidRPr="00251B95" w14:paraId="0052004D" w14:textId="77777777" w:rsidTr="0018192E">
        <w:trPr>
          <w:cantSplit/>
          <w:trHeight w:val="441"/>
        </w:trPr>
        <w:tc>
          <w:tcPr>
            <w:tcW w:w="2766" w:type="dxa"/>
            <w:tcBorders>
              <w:top w:val="single" w:sz="4" w:space="0" w:color="auto"/>
              <w:left w:val="single" w:sz="4" w:space="0" w:color="auto"/>
              <w:bottom w:val="single" w:sz="4" w:space="0" w:color="auto"/>
              <w:right w:val="single" w:sz="4" w:space="0" w:color="auto"/>
            </w:tcBorders>
            <w:shd w:val="clear" w:color="auto" w:fill="E0E0E0"/>
            <w:vAlign w:val="center"/>
            <w:hideMark/>
          </w:tcPr>
          <w:p w14:paraId="071CE834" w14:textId="77777777" w:rsidR="00251B95" w:rsidRPr="00251B95" w:rsidRDefault="00251B95" w:rsidP="00251B95">
            <w:pPr>
              <w:tabs>
                <w:tab w:val="right" w:leader="hyphen" w:pos="2520"/>
              </w:tabs>
              <w:spacing w:after="0" w:line="260" w:lineRule="exact"/>
              <w:rPr>
                <w:rFonts w:ascii="Arial" w:eastAsia="Times New Roman" w:hAnsi="Arial" w:cs="Arial"/>
                <w:spacing w:val="-6"/>
                <w:sz w:val="18"/>
                <w:szCs w:val="18"/>
              </w:rPr>
            </w:pPr>
            <w:r w:rsidRPr="00251B95">
              <w:rPr>
                <w:rFonts w:ascii="Arial" w:eastAsia="Times New Roman" w:hAnsi="Arial" w:cs="Arial"/>
                <w:spacing w:val="-6"/>
                <w:sz w:val="18"/>
                <w:szCs w:val="18"/>
              </w:rPr>
              <w:t>Veterinarska organizacija</w:t>
            </w:r>
          </w:p>
        </w:tc>
        <w:tc>
          <w:tcPr>
            <w:tcW w:w="5946" w:type="dxa"/>
            <w:tcBorders>
              <w:top w:val="single" w:sz="4" w:space="0" w:color="auto"/>
              <w:left w:val="single" w:sz="4" w:space="0" w:color="auto"/>
              <w:bottom w:val="single" w:sz="4" w:space="0" w:color="auto"/>
              <w:right w:val="single" w:sz="4" w:space="0" w:color="auto"/>
            </w:tcBorders>
            <w:vAlign w:val="center"/>
          </w:tcPr>
          <w:p w14:paraId="7B04C04B" w14:textId="77777777" w:rsidR="00251B95" w:rsidRPr="00251B95" w:rsidRDefault="00251B95" w:rsidP="00251B95">
            <w:pPr>
              <w:tabs>
                <w:tab w:val="right" w:leader="hyphen" w:pos="2520"/>
              </w:tabs>
              <w:spacing w:after="0" w:line="260" w:lineRule="exact"/>
              <w:rPr>
                <w:rFonts w:ascii="Arial" w:eastAsia="Times New Roman" w:hAnsi="Arial" w:cs="Arial"/>
                <w:sz w:val="18"/>
                <w:szCs w:val="18"/>
              </w:rPr>
            </w:pPr>
          </w:p>
        </w:tc>
      </w:tr>
      <w:tr w:rsidR="00251B95" w:rsidRPr="00251B95" w14:paraId="1B2C66D5" w14:textId="77777777" w:rsidTr="0018192E">
        <w:trPr>
          <w:cantSplit/>
          <w:trHeight w:val="484"/>
        </w:trPr>
        <w:tc>
          <w:tcPr>
            <w:tcW w:w="2766" w:type="dxa"/>
            <w:tcBorders>
              <w:top w:val="single" w:sz="4" w:space="0" w:color="auto"/>
              <w:left w:val="single" w:sz="4" w:space="0" w:color="auto"/>
              <w:bottom w:val="single" w:sz="4" w:space="0" w:color="auto"/>
              <w:right w:val="single" w:sz="4" w:space="0" w:color="auto"/>
            </w:tcBorders>
            <w:shd w:val="clear" w:color="auto" w:fill="E0E0E0"/>
            <w:vAlign w:val="center"/>
            <w:hideMark/>
          </w:tcPr>
          <w:p w14:paraId="64E2319C" w14:textId="77777777" w:rsidR="00251B95" w:rsidRPr="00251B95" w:rsidRDefault="00251B95" w:rsidP="00251B95">
            <w:pPr>
              <w:tabs>
                <w:tab w:val="right" w:leader="hyphen" w:pos="2520"/>
              </w:tabs>
              <w:spacing w:after="0" w:line="260" w:lineRule="exact"/>
              <w:rPr>
                <w:rFonts w:ascii="Arial" w:eastAsia="Times New Roman" w:hAnsi="Arial" w:cs="Arial"/>
                <w:spacing w:val="-2"/>
                <w:sz w:val="18"/>
                <w:szCs w:val="18"/>
              </w:rPr>
            </w:pPr>
            <w:r w:rsidRPr="00251B95">
              <w:rPr>
                <w:rFonts w:ascii="Arial" w:eastAsia="Times New Roman" w:hAnsi="Arial" w:cs="Arial"/>
                <w:spacing w:val="-6"/>
                <w:sz w:val="18"/>
                <w:szCs w:val="18"/>
              </w:rPr>
              <w:t>Naslov</w:t>
            </w:r>
          </w:p>
        </w:tc>
        <w:tc>
          <w:tcPr>
            <w:tcW w:w="5946" w:type="dxa"/>
            <w:tcBorders>
              <w:top w:val="single" w:sz="4" w:space="0" w:color="auto"/>
              <w:left w:val="single" w:sz="4" w:space="0" w:color="auto"/>
              <w:bottom w:val="single" w:sz="4" w:space="0" w:color="auto"/>
              <w:right w:val="single" w:sz="4" w:space="0" w:color="auto"/>
            </w:tcBorders>
            <w:vAlign w:val="center"/>
          </w:tcPr>
          <w:p w14:paraId="54960AE2" w14:textId="77777777" w:rsidR="00251B95" w:rsidRPr="00251B95" w:rsidRDefault="00251B95" w:rsidP="00251B95">
            <w:pPr>
              <w:tabs>
                <w:tab w:val="right" w:leader="hyphen" w:pos="2520"/>
              </w:tabs>
              <w:spacing w:after="0" w:line="260" w:lineRule="exact"/>
              <w:rPr>
                <w:rFonts w:ascii="Arial" w:eastAsia="Times New Roman" w:hAnsi="Arial" w:cs="Arial"/>
                <w:sz w:val="18"/>
                <w:szCs w:val="18"/>
              </w:rPr>
            </w:pPr>
          </w:p>
        </w:tc>
      </w:tr>
      <w:tr w:rsidR="00251B95" w:rsidRPr="00251B95" w14:paraId="2938282F" w14:textId="77777777" w:rsidTr="0018192E">
        <w:trPr>
          <w:cantSplit/>
          <w:trHeight w:val="484"/>
        </w:trPr>
        <w:tc>
          <w:tcPr>
            <w:tcW w:w="2766" w:type="dxa"/>
            <w:tcBorders>
              <w:top w:val="single" w:sz="4" w:space="0" w:color="auto"/>
              <w:left w:val="single" w:sz="4" w:space="0" w:color="auto"/>
              <w:bottom w:val="single" w:sz="4" w:space="0" w:color="auto"/>
              <w:right w:val="single" w:sz="4" w:space="0" w:color="auto"/>
            </w:tcBorders>
            <w:shd w:val="clear" w:color="auto" w:fill="E0E0E0"/>
            <w:vAlign w:val="center"/>
          </w:tcPr>
          <w:p w14:paraId="1171ADFB" w14:textId="77777777" w:rsidR="00251B95" w:rsidRPr="00251B95" w:rsidRDefault="00251B95" w:rsidP="00251B95">
            <w:pPr>
              <w:tabs>
                <w:tab w:val="right" w:leader="hyphen" w:pos="2520"/>
              </w:tabs>
              <w:spacing w:after="0" w:line="260" w:lineRule="exact"/>
              <w:rPr>
                <w:rFonts w:ascii="Arial" w:eastAsia="Times New Roman" w:hAnsi="Arial" w:cs="Arial"/>
                <w:spacing w:val="-6"/>
                <w:sz w:val="18"/>
                <w:szCs w:val="18"/>
              </w:rPr>
            </w:pPr>
            <w:r w:rsidRPr="00251B95">
              <w:rPr>
                <w:rFonts w:ascii="Arial" w:eastAsia="Times New Roman" w:hAnsi="Arial" w:cs="Arial"/>
                <w:spacing w:val="-6"/>
                <w:sz w:val="18"/>
                <w:szCs w:val="18"/>
              </w:rPr>
              <w:t>Matična številka</w:t>
            </w:r>
          </w:p>
        </w:tc>
        <w:tc>
          <w:tcPr>
            <w:tcW w:w="5946" w:type="dxa"/>
            <w:tcBorders>
              <w:top w:val="single" w:sz="4" w:space="0" w:color="auto"/>
              <w:left w:val="single" w:sz="4" w:space="0" w:color="auto"/>
              <w:bottom w:val="single" w:sz="4" w:space="0" w:color="auto"/>
              <w:right w:val="single" w:sz="4" w:space="0" w:color="auto"/>
            </w:tcBorders>
            <w:vAlign w:val="center"/>
          </w:tcPr>
          <w:p w14:paraId="512C3D4A" w14:textId="77777777" w:rsidR="00251B95" w:rsidRPr="00251B95" w:rsidRDefault="00251B95" w:rsidP="00251B95">
            <w:pPr>
              <w:tabs>
                <w:tab w:val="right" w:leader="hyphen" w:pos="2520"/>
              </w:tabs>
              <w:spacing w:after="0" w:line="260" w:lineRule="exact"/>
              <w:rPr>
                <w:rFonts w:ascii="Arial" w:eastAsia="Times New Roman" w:hAnsi="Arial" w:cs="Arial"/>
                <w:sz w:val="18"/>
                <w:szCs w:val="18"/>
              </w:rPr>
            </w:pPr>
          </w:p>
        </w:tc>
      </w:tr>
    </w:tbl>
    <w:p w14:paraId="6A6A66EB" w14:textId="77777777" w:rsidR="00251B95" w:rsidRPr="00251B95" w:rsidRDefault="00251B95" w:rsidP="00251B95">
      <w:pPr>
        <w:spacing w:after="0" w:line="276" w:lineRule="auto"/>
        <w:rPr>
          <w:rFonts w:ascii="Arial" w:eastAsia="Times New Roman" w:hAnsi="Arial" w:cs="Arial"/>
          <w:sz w:val="20"/>
          <w:szCs w:val="20"/>
        </w:rPr>
      </w:pPr>
    </w:p>
    <w:p w14:paraId="0EFB2907" w14:textId="77777777" w:rsidR="00251B95" w:rsidRPr="00251B95" w:rsidRDefault="00251B95" w:rsidP="00251B95">
      <w:pPr>
        <w:spacing w:after="0" w:line="276" w:lineRule="auto"/>
        <w:rPr>
          <w:rFonts w:ascii="Arial" w:eastAsia="Times New Roman" w:hAnsi="Arial" w:cs="Arial"/>
          <w:sz w:val="20"/>
          <w:szCs w:val="20"/>
        </w:rPr>
      </w:pPr>
    </w:p>
    <w:tbl>
      <w:tblPr>
        <w:tblW w:w="0" w:type="auto"/>
        <w:tblBorders>
          <w:top w:val="single" w:sz="4" w:space="0" w:color="auto"/>
          <w:left w:val="single" w:sz="4" w:space="0" w:color="auto"/>
          <w:bottom w:val="single" w:sz="4" w:space="0" w:color="auto"/>
          <w:right w:val="single" w:sz="4" w:space="0" w:color="auto"/>
        </w:tblBorders>
        <w:shd w:val="clear" w:color="auto" w:fill="E0E0E0"/>
        <w:tblLook w:val="0000" w:firstRow="0" w:lastRow="0" w:firstColumn="0" w:lastColumn="0" w:noHBand="0" w:noVBand="0"/>
      </w:tblPr>
      <w:tblGrid>
        <w:gridCol w:w="8606"/>
      </w:tblGrid>
      <w:tr w:rsidR="00251B95" w:rsidRPr="00251B95" w14:paraId="445D1BF3" w14:textId="77777777" w:rsidTr="0018192E">
        <w:trPr>
          <w:trHeight w:val="340"/>
        </w:trPr>
        <w:tc>
          <w:tcPr>
            <w:tcW w:w="8606" w:type="dxa"/>
            <w:shd w:val="clear" w:color="auto" w:fill="E7E6E6"/>
            <w:vAlign w:val="center"/>
          </w:tcPr>
          <w:p w14:paraId="5461BB59" w14:textId="77777777" w:rsidR="00251B95" w:rsidRPr="00251B95" w:rsidRDefault="00251B95" w:rsidP="00251B95">
            <w:pPr>
              <w:spacing w:after="0" w:line="240" w:lineRule="auto"/>
              <w:jc w:val="both"/>
              <w:rPr>
                <w:rFonts w:ascii="Arial" w:eastAsia="Times New Roman" w:hAnsi="Arial" w:cs="Arial"/>
                <w:b/>
                <w:sz w:val="20"/>
                <w:szCs w:val="20"/>
              </w:rPr>
            </w:pPr>
            <w:r w:rsidRPr="00251B95">
              <w:rPr>
                <w:rFonts w:ascii="Arial" w:eastAsia="Times New Roman" w:hAnsi="Arial" w:cs="Arial"/>
                <w:b/>
                <w:sz w:val="20"/>
                <w:szCs w:val="20"/>
              </w:rPr>
              <w:t>IZJAVA o izvedbi aktivnosti za pridobitev/ohranitev statusa črede proste BVD</w:t>
            </w:r>
          </w:p>
        </w:tc>
      </w:tr>
    </w:tbl>
    <w:p w14:paraId="43061238" w14:textId="77777777" w:rsidR="00251B95" w:rsidRPr="00251B95" w:rsidRDefault="00251B95" w:rsidP="00251B95">
      <w:pPr>
        <w:spacing w:after="0" w:line="276" w:lineRule="auto"/>
        <w:rPr>
          <w:rFonts w:ascii="Arial" w:eastAsia="Times New Roman" w:hAnsi="Arial" w:cs="Arial"/>
          <w:sz w:val="20"/>
          <w:szCs w:val="20"/>
        </w:rPr>
      </w:pPr>
    </w:p>
    <w:p w14:paraId="5AF5B91F" w14:textId="77777777" w:rsidR="00251B95" w:rsidRPr="00251B95" w:rsidRDefault="00251B95" w:rsidP="00251B95">
      <w:pPr>
        <w:spacing w:after="0" w:line="276" w:lineRule="auto"/>
        <w:rPr>
          <w:rFonts w:ascii="Arial" w:eastAsia="Times New Roman" w:hAnsi="Arial" w:cs="Arial"/>
          <w:sz w:val="20"/>
          <w:szCs w:val="20"/>
        </w:rPr>
      </w:pPr>
    </w:p>
    <w:p w14:paraId="1FCBBEBE" w14:textId="666F9C8D" w:rsidR="00251B95" w:rsidRPr="00251B95" w:rsidRDefault="00251B95" w:rsidP="00251B95">
      <w:pPr>
        <w:spacing w:after="0" w:line="276" w:lineRule="auto"/>
        <w:rPr>
          <w:rFonts w:ascii="Arial" w:eastAsia="Times New Roman" w:hAnsi="Arial" w:cs="Arial"/>
          <w:sz w:val="20"/>
          <w:szCs w:val="20"/>
        </w:rPr>
      </w:pPr>
      <w:r w:rsidRPr="00251B95">
        <w:rPr>
          <w:rFonts w:ascii="Arial" w:eastAsia="Times New Roman" w:hAnsi="Arial" w:cs="Arial"/>
          <w:sz w:val="20"/>
          <w:szCs w:val="20"/>
        </w:rPr>
        <w:t>Spodaj podpisani/a _____________________________ na podlagi 24. člena</w:t>
      </w:r>
      <w:r w:rsidR="00FE50E5">
        <w:rPr>
          <w:rFonts w:ascii="Arial" w:eastAsia="Times New Roman" w:hAnsi="Arial" w:cs="Arial"/>
          <w:sz w:val="20"/>
          <w:szCs w:val="20"/>
        </w:rPr>
        <w:t xml:space="preserve"> te</w:t>
      </w:r>
      <w:r w:rsidRPr="00251B95">
        <w:rPr>
          <w:rFonts w:ascii="Arial" w:eastAsia="Times New Roman" w:hAnsi="Arial" w:cs="Arial"/>
          <w:sz w:val="20"/>
          <w:szCs w:val="20"/>
        </w:rPr>
        <w:t xml:space="preserve"> </w:t>
      </w:r>
      <w:r w:rsidR="00FE50E5">
        <w:rPr>
          <w:rFonts w:ascii="Arial" w:eastAsia="Times New Roman" w:hAnsi="Arial" w:cs="Arial"/>
          <w:sz w:val="20"/>
          <w:szCs w:val="20"/>
        </w:rPr>
        <w:t>u</w:t>
      </w:r>
      <w:r w:rsidRPr="00251B95">
        <w:rPr>
          <w:rFonts w:ascii="Arial" w:eastAsia="Times New Roman" w:hAnsi="Arial" w:cs="Arial"/>
          <w:sz w:val="20"/>
          <w:szCs w:val="20"/>
        </w:rPr>
        <w:t xml:space="preserve">redbe, da bom v letu </w:t>
      </w:r>
      <w:r w:rsidR="00420A90">
        <w:rPr>
          <w:rFonts w:ascii="Arial" w:eastAsia="Times New Roman" w:hAnsi="Arial" w:cs="Arial"/>
          <w:sz w:val="20"/>
          <w:szCs w:val="20"/>
        </w:rPr>
        <w:t>2025</w:t>
      </w:r>
      <w:r w:rsidRPr="00251B95">
        <w:rPr>
          <w:rFonts w:ascii="Arial" w:eastAsia="Times New Roman" w:hAnsi="Arial" w:cs="Arial"/>
          <w:sz w:val="20"/>
          <w:szCs w:val="20"/>
        </w:rPr>
        <w:t xml:space="preserve"> v skladu s pravilnikom, ki ureja status črede, proste goveje virusne diareje izvajal aktivnosti za:</w:t>
      </w:r>
    </w:p>
    <w:p w14:paraId="666148C0" w14:textId="77777777" w:rsidR="00251B95" w:rsidRPr="00251B95" w:rsidRDefault="00251B95" w:rsidP="00251B95">
      <w:pPr>
        <w:spacing w:after="0" w:line="276" w:lineRule="auto"/>
        <w:rPr>
          <w:rFonts w:ascii="Arial" w:eastAsia="Times New Roman" w:hAnsi="Arial" w:cs="Arial"/>
          <w:sz w:val="20"/>
          <w:szCs w:val="20"/>
        </w:rPr>
      </w:pPr>
    </w:p>
    <w:tbl>
      <w:tblPr>
        <w:tblpPr w:leftFromText="141" w:rightFromText="141" w:vertAnchor="text" w:tblpY="1"/>
        <w:tblOverlap w:val="neve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36"/>
      </w:tblGrid>
      <w:tr w:rsidR="00251B95" w:rsidRPr="00251B95" w14:paraId="179E8CE7" w14:textId="77777777" w:rsidTr="0018192E">
        <w:tc>
          <w:tcPr>
            <w:tcW w:w="236" w:type="dxa"/>
            <w:shd w:val="clear" w:color="auto" w:fill="auto"/>
          </w:tcPr>
          <w:p w14:paraId="3D30E3C3" w14:textId="77777777" w:rsidR="00251B95" w:rsidRPr="00251B95" w:rsidRDefault="00251B95" w:rsidP="00251B95">
            <w:pPr>
              <w:spacing w:after="0" w:line="276" w:lineRule="auto"/>
              <w:rPr>
                <w:rFonts w:ascii="Arial" w:eastAsia="Times New Roman" w:hAnsi="Arial" w:cs="Arial"/>
                <w:sz w:val="20"/>
                <w:szCs w:val="20"/>
              </w:rPr>
            </w:pPr>
          </w:p>
        </w:tc>
      </w:tr>
    </w:tbl>
    <w:p w14:paraId="38904453" w14:textId="77777777" w:rsidR="00251B95" w:rsidRPr="00251B95" w:rsidRDefault="00251B95" w:rsidP="00251B95">
      <w:pPr>
        <w:spacing w:after="0" w:line="276" w:lineRule="auto"/>
        <w:rPr>
          <w:rFonts w:ascii="Arial" w:eastAsia="Times New Roman" w:hAnsi="Arial" w:cs="Arial"/>
          <w:sz w:val="20"/>
          <w:szCs w:val="20"/>
        </w:rPr>
      </w:pPr>
      <w:r w:rsidRPr="00251B95">
        <w:rPr>
          <w:rFonts w:ascii="Arial" w:eastAsia="Times New Roman" w:hAnsi="Arial" w:cs="Arial"/>
          <w:sz w:val="20"/>
          <w:szCs w:val="20"/>
        </w:rPr>
        <w:t xml:space="preserve"> pridobitev statusa črede, proste BVD </w:t>
      </w:r>
    </w:p>
    <w:p w14:paraId="1199E5CB" w14:textId="77777777" w:rsidR="00251B95" w:rsidRPr="00251B95" w:rsidRDefault="00251B95" w:rsidP="00251B95">
      <w:pPr>
        <w:spacing w:after="0" w:line="276" w:lineRule="auto"/>
        <w:rPr>
          <w:rFonts w:ascii="Arial" w:eastAsia="Times New Roman" w:hAnsi="Arial" w:cs="Arial"/>
          <w:sz w:val="20"/>
          <w:szCs w:val="20"/>
        </w:rPr>
      </w:pPr>
    </w:p>
    <w:tbl>
      <w:tblPr>
        <w:tblpPr w:leftFromText="141" w:rightFromText="141" w:vertAnchor="text" w:tblpY="1"/>
        <w:tblOverlap w:val="neve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6"/>
      </w:tblGrid>
      <w:tr w:rsidR="00251B95" w:rsidRPr="00251B95" w14:paraId="2BEBE49F" w14:textId="77777777" w:rsidTr="0018192E">
        <w:tc>
          <w:tcPr>
            <w:tcW w:w="236" w:type="dxa"/>
            <w:shd w:val="clear" w:color="auto" w:fill="auto"/>
          </w:tcPr>
          <w:p w14:paraId="581154B7" w14:textId="77777777" w:rsidR="00251B95" w:rsidRPr="00251B95" w:rsidRDefault="00251B95" w:rsidP="00251B95">
            <w:pPr>
              <w:spacing w:after="0" w:line="276" w:lineRule="auto"/>
              <w:rPr>
                <w:rFonts w:ascii="Arial" w:eastAsia="Times New Roman" w:hAnsi="Arial" w:cs="Arial"/>
                <w:sz w:val="20"/>
                <w:szCs w:val="20"/>
              </w:rPr>
            </w:pPr>
          </w:p>
        </w:tc>
      </w:tr>
    </w:tbl>
    <w:p w14:paraId="13AE7012" w14:textId="77777777" w:rsidR="00251B95" w:rsidRPr="00251B95" w:rsidRDefault="00251B95" w:rsidP="00251B95">
      <w:pPr>
        <w:spacing w:after="0" w:line="276" w:lineRule="auto"/>
        <w:rPr>
          <w:rFonts w:ascii="Arial" w:eastAsia="Times New Roman" w:hAnsi="Arial" w:cs="Arial"/>
          <w:sz w:val="20"/>
          <w:szCs w:val="20"/>
        </w:rPr>
      </w:pPr>
      <w:r w:rsidRPr="00251B95">
        <w:rPr>
          <w:rFonts w:ascii="Arial" w:eastAsia="Times New Roman" w:hAnsi="Arial" w:cs="Arial"/>
          <w:sz w:val="20"/>
          <w:szCs w:val="20"/>
        </w:rPr>
        <w:t xml:space="preserve">ohranitev statusa črede, proste BVD </w:t>
      </w:r>
    </w:p>
    <w:p w14:paraId="260E20E2" w14:textId="77777777" w:rsidR="00251B95" w:rsidRPr="00251B95" w:rsidRDefault="00251B95" w:rsidP="00251B95">
      <w:pPr>
        <w:spacing w:after="0" w:line="276" w:lineRule="auto"/>
        <w:rPr>
          <w:rFonts w:ascii="Arial" w:eastAsia="Times New Roman" w:hAnsi="Arial" w:cs="Arial"/>
          <w:sz w:val="20"/>
          <w:szCs w:val="20"/>
        </w:rPr>
      </w:pPr>
    </w:p>
    <w:p w14:paraId="07103660" w14:textId="77777777" w:rsidR="00251B95" w:rsidRPr="00251B95" w:rsidRDefault="00251B95" w:rsidP="00251B95">
      <w:pPr>
        <w:spacing w:after="0" w:line="276" w:lineRule="auto"/>
        <w:rPr>
          <w:rFonts w:ascii="Arial" w:eastAsia="Times New Roman" w:hAnsi="Arial" w:cs="Arial"/>
          <w:sz w:val="20"/>
          <w:szCs w:val="20"/>
        </w:rPr>
      </w:pPr>
    </w:p>
    <w:p w14:paraId="1402C42A" w14:textId="77777777" w:rsidR="00251B95" w:rsidRPr="00251B95" w:rsidRDefault="00251B95" w:rsidP="00251B95">
      <w:pPr>
        <w:spacing w:after="0" w:line="276" w:lineRule="auto"/>
        <w:rPr>
          <w:rFonts w:ascii="Arial" w:eastAsia="Times New Roman" w:hAnsi="Arial" w:cs="Arial"/>
          <w:sz w:val="20"/>
          <w:szCs w:val="20"/>
        </w:rPr>
      </w:pPr>
      <w:r w:rsidRPr="00251B95">
        <w:rPr>
          <w:rFonts w:ascii="Arial" w:eastAsia="Times New Roman" w:hAnsi="Arial" w:cs="Arial"/>
          <w:sz w:val="20"/>
          <w:szCs w:val="20"/>
        </w:rPr>
        <w:t xml:space="preserve"> </w:t>
      </w:r>
    </w:p>
    <w:p w14:paraId="492C3714" w14:textId="77777777" w:rsidR="00251B95" w:rsidRPr="00251B95" w:rsidRDefault="00251B95" w:rsidP="00251B95">
      <w:pPr>
        <w:spacing w:after="0" w:line="276" w:lineRule="auto"/>
        <w:rPr>
          <w:rFonts w:ascii="Arial" w:eastAsia="Times New Roman" w:hAnsi="Arial" w:cs="Arial"/>
          <w:sz w:val="20"/>
          <w:szCs w:val="20"/>
        </w:rPr>
      </w:pPr>
    </w:p>
    <w:p w14:paraId="4049E078" w14:textId="77777777" w:rsidR="00251B95" w:rsidRPr="00251B95" w:rsidRDefault="00251B95" w:rsidP="00251B95">
      <w:pPr>
        <w:spacing w:after="0" w:line="276" w:lineRule="auto"/>
        <w:rPr>
          <w:rFonts w:ascii="Arial" w:eastAsia="Times New Roman" w:hAnsi="Arial" w:cs="Arial"/>
          <w:sz w:val="20"/>
          <w:szCs w:val="20"/>
        </w:rPr>
      </w:pPr>
    </w:p>
    <w:p w14:paraId="6D352C24" w14:textId="77777777" w:rsidR="00251B95" w:rsidRPr="00251B95" w:rsidRDefault="00251B95" w:rsidP="00251B95">
      <w:pPr>
        <w:spacing w:after="0" w:line="276" w:lineRule="auto"/>
        <w:rPr>
          <w:rFonts w:ascii="Arial" w:eastAsia="Times New Roman" w:hAnsi="Arial" w:cs="Arial"/>
          <w:sz w:val="20"/>
          <w:szCs w:val="20"/>
        </w:rPr>
      </w:pPr>
    </w:p>
    <w:p w14:paraId="2BEB4509" w14:textId="77777777" w:rsidR="00251B95" w:rsidRPr="00251B95" w:rsidRDefault="00251B95" w:rsidP="00251B95">
      <w:pPr>
        <w:spacing w:after="0" w:line="276" w:lineRule="auto"/>
        <w:rPr>
          <w:rFonts w:ascii="Arial" w:eastAsia="Times New Roman" w:hAnsi="Arial" w:cs="Arial"/>
          <w:sz w:val="20"/>
          <w:szCs w:val="20"/>
        </w:rPr>
      </w:pPr>
    </w:p>
    <w:tbl>
      <w:tblPr>
        <w:tblW w:w="0" w:type="auto"/>
        <w:tblInd w:w="51" w:type="dxa"/>
        <w:tblBorders>
          <w:top w:val="single" w:sz="4" w:space="0" w:color="auto"/>
          <w:left w:val="single" w:sz="4" w:space="0" w:color="auto"/>
          <w:bottom w:val="single" w:sz="4" w:space="0" w:color="auto"/>
          <w:right w:val="single" w:sz="4" w:space="0" w:color="auto"/>
        </w:tblBorders>
        <w:tblLayout w:type="fixed"/>
        <w:tblCellMar>
          <w:left w:w="51" w:type="dxa"/>
          <w:right w:w="51" w:type="dxa"/>
        </w:tblCellMar>
        <w:tblLook w:val="0000" w:firstRow="0" w:lastRow="0" w:firstColumn="0" w:lastColumn="0" w:noHBand="0" w:noVBand="0"/>
      </w:tblPr>
      <w:tblGrid>
        <w:gridCol w:w="555"/>
        <w:gridCol w:w="252"/>
        <w:gridCol w:w="252"/>
        <w:gridCol w:w="186"/>
        <w:gridCol w:w="742"/>
        <w:gridCol w:w="239"/>
        <w:gridCol w:w="239"/>
        <w:gridCol w:w="267"/>
        <w:gridCol w:w="586"/>
        <w:gridCol w:w="239"/>
        <w:gridCol w:w="239"/>
        <w:gridCol w:w="239"/>
        <w:gridCol w:w="239"/>
      </w:tblGrid>
      <w:tr w:rsidR="00251B95" w:rsidRPr="00251B95" w14:paraId="3E1DC02D" w14:textId="77777777" w:rsidTr="0018192E">
        <w:trPr>
          <w:cantSplit/>
          <w:trHeight w:val="260"/>
        </w:trPr>
        <w:tc>
          <w:tcPr>
            <w:tcW w:w="555" w:type="dxa"/>
            <w:vMerge w:val="restart"/>
            <w:tcBorders>
              <w:top w:val="single" w:sz="4" w:space="0" w:color="auto"/>
              <w:left w:val="single" w:sz="4" w:space="0" w:color="auto"/>
              <w:bottom w:val="single" w:sz="4" w:space="0" w:color="auto"/>
              <w:right w:val="single" w:sz="4" w:space="0" w:color="auto"/>
            </w:tcBorders>
            <w:shd w:val="clear" w:color="auto" w:fill="E0E0E0"/>
            <w:vAlign w:val="bottom"/>
          </w:tcPr>
          <w:p w14:paraId="7BC429BB" w14:textId="77777777" w:rsidR="00251B95" w:rsidRPr="00251B95" w:rsidRDefault="00251B95" w:rsidP="00251B95">
            <w:pPr>
              <w:spacing w:after="0" w:line="260" w:lineRule="exact"/>
              <w:rPr>
                <w:rFonts w:ascii="Arial" w:eastAsia="Times New Roman" w:hAnsi="Arial" w:cs="Arial"/>
                <w:sz w:val="20"/>
                <w:szCs w:val="24"/>
              </w:rPr>
            </w:pPr>
            <w:r w:rsidRPr="00251B95">
              <w:rPr>
                <w:rFonts w:ascii="Arial" w:eastAsia="Times New Roman" w:hAnsi="Arial" w:cs="Arial"/>
                <w:sz w:val="20"/>
                <w:szCs w:val="24"/>
              </w:rPr>
              <w:t>Dan</w:t>
            </w:r>
          </w:p>
        </w:tc>
        <w:tc>
          <w:tcPr>
            <w:tcW w:w="252" w:type="dxa"/>
            <w:vMerge w:val="restart"/>
            <w:tcBorders>
              <w:top w:val="single" w:sz="4" w:space="0" w:color="auto"/>
              <w:left w:val="single" w:sz="4" w:space="0" w:color="auto"/>
              <w:bottom w:val="single" w:sz="4" w:space="0" w:color="auto"/>
              <w:right w:val="single" w:sz="4" w:space="0" w:color="auto"/>
            </w:tcBorders>
            <w:vAlign w:val="bottom"/>
          </w:tcPr>
          <w:p w14:paraId="2F81E55E" w14:textId="77777777" w:rsidR="00251B95" w:rsidRPr="00251B95" w:rsidRDefault="00251B95" w:rsidP="00251B95">
            <w:pPr>
              <w:spacing w:after="0" w:line="260" w:lineRule="exact"/>
              <w:rPr>
                <w:rFonts w:ascii="Arial" w:eastAsia="Times New Roman" w:hAnsi="Arial" w:cs="Arial"/>
                <w:sz w:val="20"/>
                <w:szCs w:val="24"/>
              </w:rPr>
            </w:pPr>
          </w:p>
        </w:tc>
        <w:tc>
          <w:tcPr>
            <w:tcW w:w="252" w:type="dxa"/>
            <w:vMerge w:val="restart"/>
            <w:tcBorders>
              <w:top w:val="single" w:sz="4" w:space="0" w:color="auto"/>
              <w:left w:val="single" w:sz="4" w:space="0" w:color="auto"/>
              <w:bottom w:val="single" w:sz="4" w:space="0" w:color="auto"/>
              <w:right w:val="single" w:sz="4" w:space="0" w:color="auto"/>
            </w:tcBorders>
            <w:vAlign w:val="bottom"/>
          </w:tcPr>
          <w:p w14:paraId="2549197F" w14:textId="77777777" w:rsidR="00251B95" w:rsidRPr="00251B95" w:rsidRDefault="00251B95" w:rsidP="00251B95">
            <w:pPr>
              <w:spacing w:after="0" w:line="260" w:lineRule="exact"/>
              <w:rPr>
                <w:rFonts w:ascii="Arial" w:eastAsia="Times New Roman" w:hAnsi="Arial" w:cs="Arial"/>
                <w:sz w:val="20"/>
                <w:szCs w:val="24"/>
              </w:rPr>
            </w:pPr>
          </w:p>
        </w:tc>
        <w:tc>
          <w:tcPr>
            <w:tcW w:w="186" w:type="dxa"/>
            <w:vMerge w:val="restart"/>
            <w:tcBorders>
              <w:top w:val="nil"/>
              <w:left w:val="single" w:sz="4" w:space="0" w:color="auto"/>
              <w:bottom w:val="nil"/>
              <w:right w:val="single" w:sz="4" w:space="0" w:color="auto"/>
            </w:tcBorders>
            <w:vAlign w:val="bottom"/>
          </w:tcPr>
          <w:p w14:paraId="0063E885" w14:textId="77777777" w:rsidR="00251B95" w:rsidRPr="00251B95" w:rsidRDefault="00251B95" w:rsidP="00251B95">
            <w:pPr>
              <w:spacing w:after="0" w:line="260" w:lineRule="exact"/>
              <w:rPr>
                <w:rFonts w:ascii="Arial" w:eastAsia="Times New Roman" w:hAnsi="Arial" w:cs="Arial"/>
                <w:sz w:val="20"/>
                <w:szCs w:val="24"/>
              </w:rPr>
            </w:pPr>
            <w:r w:rsidRPr="00251B95">
              <w:rPr>
                <w:rFonts w:ascii="Arial" w:eastAsia="Times New Roman" w:hAnsi="Arial" w:cs="Arial"/>
                <w:sz w:val="20"/>
                <w:szCs w:val="24"/>
              </w:rPr>
              <w:t>.</w:t>
            </w:r>
          </w:p>
        </w:tc>
        <w:tc>
          <w:tcPr>
            <w:tcW w:w="742" w:type="dxa"/>
            <w:vMerge w:val="restart"/>
            <w:tcBorders>
              <w:top w:val="single" w:sz="4" w:space="0" w:color="auto"/>
              <w:left w:val="single" w:sz="4" w:space="0" w:color="auto"/>
              <w:bottom w:val="single" w:sz="4" w:space="0" w:color="auto"/>
              <w:right w:val="single" w:sz="4" w:space="0" w:color="auto"/>
            </w:tcBorders>
            <w:shd w:val="clear" w:color="auto" w:fill="E0E0E0"/>
            <w:vAlign w:val="bottom"/>
          </w:tcPr>
          <w:p w14:paraId="13DBDF74" w14:textId="77777777" w:rsidR="00251B95" w:rsidRPr="00251B95" w:rsidRDefault="00251B95" w:rsidP="00251B95">
            <w:pPr>
              <w:spacing w:after="0" w:line="260" w:lineRule="exact"/>
              <w:rPr>
                <w:rFonts w:ascii="Arial" w:eastAsia="Times New Roman" w:hAnsi="Arial" w:cs="Arial"/>
                <w:sz w:val="20"/>
                <w:szCs w:val="24"/>
              </w:rPr>
            </w:pPr>
            <w:r w:rsidRPr="00251B95">
              <w:rPr>
                <w:rFonts w:ascii="Arial" w:eastAsia="Times New Roman" w:hAnsi="Arial" w:cs="Arial"/>
                <w:sz w:val="20"/>
                <w:szCs w:val="24"/>
              </w:rPr>
              <w:t>Mesec</w:t>
            </w:r>
          </w:p>
        </w:tc>
        <w:tc>
          <w:tcPr>
            <w:tcW w:w="239" w:type="dxa"/>
            <w:vMerge w:val="restart"/>
            <w:tcBorders>
              <w:top w:val="single" w:sz="4" w:space="0" w:color="auto"/>
              <w:left w:val="single" w:sz="4" w:space="0" w:color="auto"/>
              <w:bottom w:val="single" w:sz="4" w:space="0" w:color="auto"/>
              <w:right w:val="single" w:sz="4" w:space="0" w:color="auto"/>
            </w:tcBorders>
            <w:vAlign w:val="bottom"/>
          </w:tcPr>
          <w:p w14:paraId="75183443" w14:textId="77777777" w:rsidR="00251B95" w:rsidRPr="00251B95" w:rsidRDefault="00251B95" w:rsidP="00251B95">
            <w:pPr>
              <w:spacing w:after="0" w:line="260" w:lineRule="exact"/>
              <w:rPr>
                <w:rFonts w:ascii="Arial" w:eastAsia="Times New Roman" w:hAnsi="Arial" w:cs="Arial"/>
                <w:sz w:val="20"/>
                <w:szCs w:val="24"/>
              </w:rPr>
            </w:pPr>
          </w:p>
        </w:tc>
        <w:tc>
          <w:tcPr>
            <w:tcW w:w="239" w:type="dxa"/>
            <w:vMerge w:val="restart"/>
            <w:tcBorders>
              <w:top w:val="single" w:sz="4" w:space="0" w:color="auto"/>
              <w:left w:val="single" w:sz="4" w:space="0" w:color="auto"/>
              <w:bottom w:val="single" w:sz="4" w:space="0" w:color="auto"/>
              <w:right w:val="single" w:sz="4" w:space="0" w:color="auto"/>
            </w:tcBorders>
            <w:vAlign w:val="bottom"/>
          </w:tcPr>
          <w:p w14:paraId="3C99F5B8" w14:textId="77777777" w:rsidR="00251B95" w:rsidRPr="00251B95" w:rsidRDefault="00251B95" w:rsidP="00251B95">
            <w:pPr>
              <w:spacing w:after="0" w:line="260" w:lineRule="exact"/>
              <w:rPr>
                <w:rFonts w:ascii="Arial" w:eastAsia="Times New Roman" w:hAnsi="Arial" w:cs="Arial"/>
                <w:sz w:val="20"/>
                <w:szCs w:val="24"/>
              </w:rPr>
            </w:pPr>
          </w:p>
        </w:tc>
        <w:tc>
          <w:tcPr>
            <w:tcW w:w="267" w:type="dxa"/>
            <w:vMerge w:val="restart"/>
            <w:tcBorders>
              <w:top w:val="nil"/>
              <w:left w:val="single" w:sz="4" w:space="0" w:color="auto"/>
              <w:bottom w:val="nil"/>
              <w:right w:val="single" w:sz="4" w:space="0" w:color="auto"/>
            </w:tcBorders>
            <w:vAlign w:val="bottom"/>
          </w:tcPr>
          <w:p w14:paraId="797457CD" w14:textId="77777777" w:rsidR="00251B95" w:rsidRPr="00251B95" w:rsidRDefault="00251B95" w:rsidP="00251B95">
            <w:pPr>
              <w:spacing w:after="0" w:line="260" w:lineRule="exact"/>
              <w:rPr>
                <w:rFonts w:ascii="Arial" w:eastAsia="Times New Roman" w:hAnsi="Arial" w:cs="Arial"/>
                <w:sz w:val="20"/>
                <w:szCs w:val="24"/>
              </w:rPr>
            </w:pPr>
            <w:r w:rsidRPr="00251B95">
              <w:rPr>
                <w:rFonts w:ascii="Arial" w:eastAsia="Times New Roman" w:hAnsi="Arial" w:cs="Arial"/>
                <w:sz w:val="20"/>
                <w:szCs w:val="24"/>
              </w:rPr>
              <w:t>.</w:t>
            </w:r>
          </w:p>
        </w:tc>
        <w:tc>
          <w:tcPr>
            <w:tcW w:w="586" w:type="dxa"/>
            <w:vMerge w:val="restart"/>
            <w:tcBorders>
              <w:top w:val="single" w:sz="4" w:space="0" w:color="auto"/>
              <w:left w:val="single" w:sz="4" w:space="0" w:color="auto"/>
              <w:bottom w:val="single" w:sz="4" w:space="0" w:color="auto"/>
              <w:right w:val="single" w:sz="4" w:space="0" w:color="auto"/>
            </w:tcBorders>
            <w:shd w:val="clear" w:color="auto" w:fill="E0E0E0"/>
            <w:vAlign w:val="bottom"/>
          </w:tcPr>
          <w:p w14:paraId="7F594A01" w14:textId="77777777" w:rsidR="00251B95" w:rsidRPr="00251B95" w:rsidRDefault="00251B95" w:rsidP="00251B95">
            <w:pPr>
              <w:spacing w:after="0" w:line="260" w:lineRule="exact"/>
              <w:rPr>
                <w:rFonts w:ascii="Arial" w:eastAsia="Times New Roman" w:hAnsi="Arial" w:cs="Arial"/>
                <w:sz w:val="20"/>
                <w:szCs w:val="24"/>
              </w:rPr>
            </w:pPr>
            <w:r w:rsidRPr="00251B95">
              <w:rPr>
                <w:rFonts w:ascii="Arial" w:eastAsia="Times New Roman" w:hAnsi="Arial" w:cs="Arial"/>
                <w:sz w:val="20"/>
                <w:szCs w:val="24"/>
              </w:rPr>
              <w:t>Leto</w:t>
            </w:r>
          </w:p>
        </w:tc>
        <w:tc>
          <w:tcPr>
            <w:tcW w:w="239" w:type="dxa"/>
            <w:vMerge w:val="restart"/>
            <w:tcBorders>
              <w:top w:val="single" w:sz="4" w:space="0" w:color="auto"/>
              <w:left w:val="single" w:sz="4" w:space="0" w:color="auto"/>
              <w:bottom w:val="single" w:sz="4" w:space="0" w:color="auto"/>
              <w:right w:val="single" w:sz="4" w:space="0" w:color="auto"/>
            </w:tcBorders>
            <w:vAlign w:val="bottom"/>
          </w:tcPr>
          <w:p w14:paraId="1F79165B" w14:textId="77777777" w:rsidR="00251B95" w:rsidRPr="00251B95" w:rsidRDefault="00251B95" w:rsidP="00251B95">
            <w:pPr>
              <w:spacing w:after="0" w:line="260" w:lineRule="exact"/>
              <w:rPr>
                <w:rFonts w:ascii="Arial" w:eastAsia="Times New Roman" w:hAnsi="Arial" w:cs="Arial"/>
                <w:sz w:val="20"/>
                <w:szCs w:val="24"/>
              </w:rPr>
            </w:pPr>
          </w:p>
        </w:tc>
        <w:tc>
          <w:tcPr>
            <w:tcW w:w="239" w:type="dxa"/>
            <w:vMerge w:val="restart"/>
            <w:tcBorders>
              <w:top w:val="single" w:sz="4" w:space="0" w:color="auto"/>
              <w:left w:val="single" w:sz="4" w:space="0" w:color="auto"/>
              <w:bottom w:val="single" w:sz="4" w:space="0" w:color="auto"/>
              <w:right w:val="single" w:sz="4" w:space="0" w:color="auto"/>
            </w:tcBorders>
            <w:vAlign w:val="bottom"/>
          </w:tcPr>
          <w:p w14:paraId="035B5CA1" w14:textId="77777777" w:rsidR="00251B95" w:rsidRPr="00251B95" w:rsidRDefault="00251B95" w:rsidP="00251B95">
            <w:pPr>
              <w:spacing w:after="0" w:line="260" w:lineRule="exact"/>
              <w:rPr>
                <w:rFonts w:ascii="Arial" w:eastAsia="Times New Roman" w:hAnsi="Arial" w:cs="Arial"/>
                <w:sz w:val="20"/>
                <w:szCs w:val="24"/>
              </w:rPr>
            </w:pPr>
          </w:p>
        </w:tc>
        <w:tc>
          <w:tcPr>
            <w:tcW w:w="239" w:type="dxa"/>
            <w:vMerge w:val="restart"/>
            <w:tcBorders>
              <w:top w:val="single" w:sz="4" w:space="0" w:color="auto"/>
              <w:left w:val="single" w:sz="4" w:space="0" w:color="auto"/>
              <w:bottom w:val="single" w:sz="4" w:space="0" w:color="auto"/>
              <w:right w:val="single" w:sz="4" w:space="0" w:color="auto"/>
            </w:tcBorders>
            <w:vAlign w:val="bottom"/>
          </w:tcPr>
          <w:p w14:paraId="62FD4F79" w14:textId="77777777" w:rsidR="00251B95" w:rsidRPr="00251B95" w:rsidRDefault="00251B95" w:rsidP="00251B95">
            <w:pPr>
              <w:spacing w:after="0" w:line="260" w:lineRule="exact"/>
              <w:rPr>
                <w:rFonts w:ascii="Arial" w:eastAsia="Times New Roman" w:hAnsi="Arial" w:cs="Arial"/>
                <w:sz w:val="20"/>
                <w:szCs w:val="24"/>
              </w:rPr>
            </w:pPr>
          </w:p>
        </w:tc>
        <w:tc>
          <w:tcPr>
            <w:tcW w:w="239" w:type="dxa"/>
            <w:vMerge w:val="restart"/>
            <w:tcBorders>
              <w:top w:val="single" w:sz="4" w:space="0" w:color="auto"/>
              <w:left w:val="single" w:sz="4" w:space="0" w:color="auto"/>
              <w:bottom w:val="single" w:sz="4" w:space="0" w:color="auto"/>
              <w:right w:val="single" w:sz="4" w:space="0" w:color="auto"/>
            </w:tcBorders>
            <w:vAlign w:val="bottom"/>
          </w:tcPr>
          <w:p w14:paraId="2ADEBDA2" w14:textId="77777777" w:rsidR="00251B95" w:rsidRPr="00251B95" w:rsidRDefault="00251B95" w:rsidP="00251B95">
            <w:pPr>
              <w:spacing w:after="0" w:line="260" w:lineRule="exact"/>
              <w:rPr>
                <w:rFonts w:ascii="Arial" w:eastAsia="Times New Roman" w:hAnsi="Arial" w:cs="Arial"/>
                <w:sz w:val="20"/>
                <w:szCs w:val="24"/>
              </w:rPr>
            </w:pPr>
          </w:p>
        </w:tc>
      </w:tr>
      <w:tr w:rsidR="00251B95" w:rsidRPr="00251B95" w14:paraId="25FB781A" w14:textId="77777777" w:rsidTr="0018192E">
        <w:trPr>
          <w:cantSplit/>
          <w:trHeight w:val="260"/>
        </w:trPr>
        <w:tc>
          <w:tcPr>
            <w:tcW w:w="555" w:type="dxa"/>
            <w:vMerge/>
            <w:tcBorders>
              <w:top w:val="single" w:sz="4" w:space="0" w:color="auto"/>
              <w:left w:val="single" w:sz="4" w:space="0" w:color="auto"/>
              <w:bottom w:val="single" w:sz="4" w:space="0" w:color="auto"/>
              <w:right w:val="single" w:sz="4" w:space="0" w:color="auto"/>
            </w:tcBorders>
            <w:vAlign w:val="center"/>
          </w:tcPr>
          <w:p w14:paraId="16624D66" w14:textId="77777777" w:rsidR="00251B95" w:rsidRPr="00251B95" w:rsidRDefault="00251B95" w:rsidP="00251B95">
            <w:pPr>
              <w:spacing w:after="0" w:line="260" w:lineRule="exact"/>
              <w:rPr>
                <w:rFonts w:ascii="Arial" w:eastAsia="Times New Roman" w:hAnsi="Arial" w:cs="Arial"/>
                <w:sz w:val="20"/>
                <w:szCs w:val="24"/>
              </w:rPr>
            </w:pPr>
          </w:p>
        </w:tc>
        <w:tc>
          <w:tcPr>
            <w:tcW w:w="252" w:type="dxa"/>
            <w:vMerge/>
            <w:tcBorders>
              <w:top w:val="single" w:sz="4" w:space="0" w:color="auto"/>
              <w:left w:val="single" w:sz="4" w:space="0" w:color="auto"/>
              <w:bottom w:val="single" w:sz="4" w:space="0" w:color="auto"/>
              <w:right w:val="single" w:sz="4" w:space="0" w:color="auto"/>
            </w:tcBorders>
            <w:vAlign w:val="center"/>
          </w:tcPr>
          <w:p w14:paraId="54400DBB" w14:textId="77777777" w:rsidR="00251B95" w:rsidRPr="00251B95" w:rsidRDefault="00251B95" w:rsidP="00251B95">
            <w:pPr>
              <w:spacing w:after="0" w:line="260" w:lineRule="exact"/>
              <w:rPr>
                <w:rFonts w:ascii="Arial" w:eastAsia="Times New Roman" w:hAnsi="Arial" w:cs="Arial"/>
                <w:sz w:val="8"/>
                <w:szCs w:val="24"/>
              </w:rPr>
            </w:pPr>
          </w:p>
        </w:tc>
        <w:tc>
          <w:tcPr>
            <w:tcW w:w="252" w:type="dxa"/>
            <w:vMerge/>
            <w:tcBorders>
              <w:top w:val="single" w:sz="4" w:space="0" w:color="auto"/>
              <w:left w:val="single" w:sz="4" w:space="0" w:color="auto"/>
              <w:bottom w:val="single" w:sz="4" w:space="0" w:color="auto"/>
              <w:right w:val="single" w:sz="4" w:space="0" w:color="auto"/>
            </w:tcBorders>
            <w:vAlign w:val="center"/>
          </w:tcPr>
          <w:p w14:paraId="385BAA4E" w14:textId="77777777" w:rsidR="00251B95" w:rsidRPr="00251B95" w:rsidRDefault="00251B95" w:rsidP="00251B95">
            <w:pPr>
              <w:spacing w:after="0" w:line="260" w:lineRule="exact"/>
              <w:rPr>
                <w:rFonts w:ascii="Arial" w:eastAsia="Times New Roman" w:hAnsi="Arial" w:cs="Arial"/>
                <w:sz w:val="8"/>
                <w:szCs w:val="24"/>
              </w:rPr>
            </w:pPr>
          </w:p>
        </w:tc>
        <w:tc>
          <w:tcPr>
            <w:tcW w:w="186" w:type="dxa"/>
            <w:vMerge/>
            <w:tcBorders>
              <w:top w:val="nil"/>
              <w:left w:val="single" w:sz="4" w:space="0" w:color="auto"/>
              <w:bottom w:val="nil"/>
              <w:right w:val="single" w:sz="4" w:space="0" w:color="auto"/>
            </w:tcBorders>
            <w:vAlign w:val="center"/>
          </w:tcPr>
          <w:p w14:paraId="2FA15757" w14:textId="77777777" w:rsidR="00251B95" w:rsidRPr="00251B95" w:rsidRDefault="00251B95" w:rsidP="00251B95">
            <w:pPr>
              <w:spacing w:after="0" w:line="260" w:lineRule="exact"/>
              <w:rPr>
                <w:rFonts w:ascii="Arial" w:eastAsia="Times New Roman" w:hAnsi="Arial" w:cs="Arial"/>
                <w:sz w:val="20"/>
                <w:szCs w:val="24"/>
              </w:rPr>
            </w:pPr>
          </w:p>
        </w:tc>
        <w:tc>
          <w:tcPr>
            <w:tcW w:w="742" w:type="dxa"/>
            <w:vMerge/>
            <w:tcBorders>
              <w:top w:val="single" w:sz="4" w:space="0" w:color="auto"/>
              <w:left w:val="single" w:sz="4" w:space="0" w:color="auto"/>
              <w:bottom w:val="single" w:sz="4" w:space="0" w:color="auto"/>
              <w:right w:val="single" w:sz="4" w:space="0" w:color="auto"/>
            </w:tcBorders>
            <w:vAlign w:val="center"/>
          </w:tcPr>
          <w:p w14:paraId="5BA078C0" w14:textId="77777777" w:rsidR="00251B95" w:rsidRPr="00251B95" w:rsidRDefault="00251B95" w:rsidP="00251B95">
            <w:pPr>
              <w:spacing w:after="0" w:line="260" w:lineRule="exact"/>
              <w:rPr>
                <w:rFonts w:ascii="Arial" w:eastAsia="Times New Roman" w:hAnsi="Arial" w:cs="Arial"/>
                <w:sz w:val="20"/>
                <w:szCs w:val="24"/>
              </w:rPr>
            </w:pPr>
          </w:p>
        </w:tc>
        <w:tc>
          <w:tcPr>
            <w:tcW w:w="239" w:type="dxa"/>
            <w:vMerge/>
            <w:tcBorders>
              <w:top w:val="single" w:sz="4" w:space="0" w:color="auto"/>
              <w:left w:val="single" w:sz="4" w:space="0" w:color="auto"/>
              <w:bottom w:val="single" w:sz="4" w:space="0" w:color="auto"/>
              <w:right w:val="single" w:sz="4" w:space="0" w:color="auto"/>
            </w:tcBorders>
            <w:vAlign w:val="center"/>
          </w:tcPr>
          <w:p w14:paraId="364536EA" w14:textId="77777777" w:rsidR="00251B95" w:rsidRPr="00251B95" w:rsidRDefault="00251B95" w:rsidP="00251B95">
            <w:pPr>
              <w:spacing w:after="0" w:line="260" w:lineRule="exact"/>
              <w:rPr>
                <w:rFonts w:ascii="Arial" w:eastAsia="Times New Roman" w:hAnsi="Arial" w:cs="Arial"/>
                <w:sz w:val="8"/>
                <w:szCs w:val="24"/>
              </w:rPr>
            </w:pPr>
          </w:p>
        </w:tc>
        <w:tc>
          <w:tcPr>
            <w:tcW w:w="239" w:type="dxa"/>
            <w:vMerge/>
            <w:tcBorders>
              <w:top w:val="single" w:sz="4" w:space="0" w:color="auto"/>
              <w:left w:val="single" w:sz="4" w:space="0" w:color="auto"/>
              <w:bottom w:val="single" w:sz="4" w:space="0" w:color="auto"/>
              <w:right w:val="single" w:sz="4" w:space="0" w:color="auto"/>
            </w:tcBorders>
            <w:vAlign w:val="center"/>
          </w:tcPr>
          <w:p w14:paraId="18588EB2" w14:textId="77777777" w:rsidR="00251B95" w:rsidRPr="00251B95" w:rsidRDefault="00251B95" w:rsidP="00251B95">
            <w:pPr>
              <w:spacing w:after="0" w:line="260" w:lineRule="exact"/>
              <w:rPr>
                <w:rFonts w:ascii="Arial" w:eastAsia="Times New Roman" w:hAnsi="Arial" w:cs="Arial"/>
                <w:sz w:val="8"/>
                <w:szCs w:val="24"/>
              </w:rPr>
            </w:pPr>
          </w:p>
        </w:tc>
        <w:tc>
          <w:tcPr>
            <w:tcW w:w="267" w:type="dxa"/>
            <w:vMerge/>
            <w:tcBorders>
              <w:top w:val="nil"/>
              <w:left w:val="single" w:sz="4" w:space="0" w:color="auto"/>
              <w:bottom w:val="nil"/>
              <w:right w:val="single" w:sz="4" w:space="0" w:color="auto"/>
            </w:tcBorders>
            <w:vAlign w:val="center"/>
          </w:tcPr>
          <w:p w14:paraId="1866F46B" w14:textId="77777777" w:rsidR="00251B95" w:rsidRPr="00251B95" w:rsidRDefault="00251B95" w:rsidP="00251B95">
            <w:pPr>
              <w:spacing w:after="0" w:line="260" w:lineRule="exact"/>
              <w:rPr>
                <w:rFonts w:ascii="Arial" w:eastAsia="Times New Roman" w:hAnsi="Arial" w:cs="Arial"/>
                <w:sz w:val="20"/>
                <w:szCs w:val="24"/>
              </w:rPr>
            </w:pPr>
          </w:p>
        </w:tc>
        <w:tc>
          <w:tcPr>
            <w:tcW w:w="586" w:type="dxa"/>
            <w:vMerge/>
            <w:tcBorders>
              <w:top w:val="single" w:sz="4" w:space="0" w:color="auto"/>
              <w:left w:val="single" w:sz="4" w:space="0" w:color="auto"/>
              <w:bottom w:val="single" w:sz="4" w:space="0" w:color="auto"/>
              <w:right w:val="single" w:sz="4" w:space="0" w:color="auto"/>
            </w:tcBorders>
            <w:vAlign w:val="center"/>
          </w:tcPr>
          <w:p w14:paraId="40BB77BA" w14:textId="77777777" w:rsidR="00251B95" w:rsidRPr="00251B95" w:rsidRDefault="00251B95" w:rsidP="00251B95">
            <w:pPr>
              <w:spacing w:after="0" w:line="260" w:lineRule="exact"/>
              <w:rPr>
                <w:rFonts w:ascii="Arial" w:eastAsia="Times New Roman" w:hAnsi="Arial" w:cs="Arial"/>
                <w:sz w:val="20"/>
                <w:szCs w:val="24"/>
              </w:rPr>
            </w:pPr>
          </w:p>
        </w:tc>
        <w:tc>
          <w:tcPr>
            <w:tcW w:w="239" w:type="dxa"/>
            <w:vMerge/>
            <w:tcBorders>
              <w:top w:val="single" w:sz="4" w:space="0" w:color="auto"/>
              <w:left w:val="single" w:sz="4" w:space="0" w:color="auto"/>
              <w:bottom w:val="single" w:sz="4" w:space="0" w:color="auto"/>
              <w:right w:val="single" w:sz="4" w:space="0" w:color="auto"/>
            </w:tcBorders>
            <w:vAlign w:val="center"/>
          </w:tcPr>
          <w:p w14:paraId="72ECDFA7" w14:textId="77777777" w:rsidR="00251B95" w:rsidRPr="00251B95" w:rsidRDefault="00251B95" w:rsidP="00251B95">
            <w:pPr>
              <w:spacing w:after="0" w:line="260" w:lineRule="exact"/>
              <w:rPr>
                <w:rFonts w:ascii="Arial" w:eastAsia="Times New Roman" w:hAnsi="Arial" w:cs="Arial"/>
                <w:sz w:val="8"/>
                <w:szCs w:val="24"/>
              </w:rPr>
            </w:pPr>
          </w:p>
        </w:tc>
        <w:tc>
          <w:tcPr>
            <w:tcW w:w="239" w:type="dxa"/>
            <w:vMerge/>
            <w:tcBorders>
              <w:top w:val="single" w:sz="4" w:space="0" w:color="auto"/>
              <w:left w:val="single" w:sz="4" w:space="0" w:color="auto"/>
              <w:bottom w:val="single" w:sz="4" w:space="0" w:color="auto"/>
              <w:right w:val="single" w:sz="4" w:space="0" w:color="auto"/>
            </w:tcBorders>
            <w:vAlign w:val="center"/>
          </w:tcPr>
          <w:p w14:paraId="044CF5A5" w14:textId="77777777" w:rsidR="00251B95" w:rsidRPr="00251B95" w:rsidRDefault="00251B95" w:rsidP="00251B95">
            <w:pPr>
              <w:spacing w:after="0" w:line="260" w:lineRule="exact"/>
              <w:rPr>
                <w:rFonts w:ascii="Arial" w:eastAsia="Times New Roman" w:hAnsi="Arial" w:cs="Arial"/>
                <w:sz w:val="8"/>
                <w:szCs w:val="24"/>
              </w:rPr>
            </w:pPr>
          </w:p>
        </w:tc>
        <w:tc>
          <w:tcPr>
            <w:tcW w:w="239" w:type="dxa"/>
            <w:vMerge/>
            <w:tcBorders>
              <w:top w:val="single" w:sz="4" w:space="0" w:color="auto"/>
              <w:left w:val="single" w:sz="4" w:space="0" w:color="auto"/>
              <w:bottom w:val="single" w:sz="4" w:space="0" w:color="auto"/>
              <w:right w:val="single" w:sz="4" w:space="0" w:color="auto"/>
            </w:tcBorders>
            <w:vAlign w:val="center"/>
          </w:tcPr>
          <w:p w14:paraId="177864AE" w14:textId="77777777" w:rsidR="00251B95" w:rsidRPr="00251B95" w:rsidRDefault="00251B95" w:rsidP="00251B95">
            <w:pPr>
              <w:spacing w:after="0" w:line="260" w:lineRule="exact"/>
              <w:rPr>
                <w:rFonts w:ascii="Arial" w:eastAsia="Times New Roman" w:hAnsi="Arial" w:cs="Arial"/>
                <w:sz w:val="8"/>
                <w:szCs w:val="24"/>
              </w:rPr>
            </w:pPr>
          </w:p>
        </w:tc>
        <w:tc>
          <w:tcPr>
            <w:tcW w:w="239" w:type="dxa"/>
            <w:vMerge/>
            <w:tcBorders>
              <w:top w:val="single" w:sz="4" w:space="0" w:color="auto"/>
              <w:left w:val="single" w:sz="4" w:space="0" w:color="auto"/>
              <w:bottom w:val="single" w:sz="4" w:space="0" w:color="auto"/>
              <w:right w:val="single" w:sz="4" w:space="0" w:color="auto"/>
            </w:tcBorders>
          </w:tcPr>
          <w:p w14:paraId="00BB215C" w14:textId="77777777" w:rsidR="00251B95" w:rsidRPr="00251B95" w:rsidRDefault="00251B95" w:rsidP="00251B95">
            <w:pPr>
              <w:spacing w:after="0" w:line="260" w:lineRule="exact"/>
              <w:rPr>
                <w:rFonts w:ascii="Arial" w:eastAsia="Times New Roman" w:hAnsi="Arial" w:cs="Arial"/>
                <w:sz w:val="8"/>
                <w:szCs w:val="24"/>
              </w:rPr>
            </w:pPr>
          </w:p>
        </w:tc>
      </w:tr>
    </w:tbl>
    <w:p w14:paraId="3B3B4155" w14:textId="77777777" w:rsidR="00251B95" w:rsidRPr="00251B95" w:rsidRDefault="00251B95" w:rsidP="00251B95">
      <w:pPr>
        <w:spacing w:after="0" w:line="276" w:lineRule="auto"/>
        <w:ind w:left="4320" w:firstLine="720"/>
        <w:rPr>
          <w:rFonts w:ascii="Arial" w:eastAsia="Times New Roman" w:hAnsi="Arial" w:cs="Arial"/>
          <w:sz w:val="20"/>
          <w:szCs w:val="20"/>
        </w:rPr>
      </w:pPr>
      <w:r w:rsidRPr="00251B95">
        <w:rPr>
          <w:rFonts w:ascii="Arial" w:eastAsia="Times New Roman" w:hAnsi="Arial" w:cs="Arial"/>
          <w:sz w:val="20"/>
          <w:szCs w:val="24"/>
        </w:rPr>
        <w:t>Podpis nosilca:__________________</w:t>
      </w:r>
    </w:p>
    <w:p w14:paraId="6B462E95" w14:textId="77777777" w:rsidR="00251B95" w:rsidRPr="00251B95" w:rsidRDefault="00251B95" w:rsidP="00251B95">
      <w:pPr>
        <w:spacing w:after="0" w:line="276" w:lineRule="auto"/>
        <w:rPr>
          <w:rFonts w:ascii="Arial" w:eastAsia="Times New Roman" w:hAnsi="Arial" w:cs="Arial"/>
          <w:sz w:val="20"/>
          <w:szCs w:val="20"/>
        </w:rPr>
      </w:pPr>
    </w:p>
    <w:p w14:paraId="7E760469" w14:textId="77777777" w:rsidR="00251B95" w:rsidRPr="00251B95" w:rsidRDefault="00251B95" w:rsidP="00251B95">
      <w:pPr>
        <w:spacing w:after="0" w:line="276" w:lineRule="auto"/>
        <w:rPr>
          <w:rFonts w:ascii="Arial" w:eastAsia="Times New Roman" w:hAnsi="Arial" w:cs="Arial"/>
          <w:sz w:val="20"/>
          <w:szCs w:val="20"/>
        </w:rPr>
      </w:pPr>
    </w:p>
    <w:p w14:paraId="10941AC5" w14:textId="77777777" w:rsidR="00251B95" w:rsidRPr="00251B95" w:rsidRDefault="00251B95" w:rsidP="00251B95">
      <w:pPr>
        <w:spacing w:after="0" w:line="276" w:lineRule="auto"/>
        <w:rPr>
          <w:rFonts w:ascii="Arial" w:eastAsia="Times New Roman" w:hAnsi="Arial" w:cs="Arial"/>
          <w:sz w:val="20"/>
          <w:szCs w:val="20"/>
        </w:rPr>
      </w:pPr>
    </w:p>
    <w:p w14:paraId="1CD3BD54" w14:textId="77777777" w:rsidR="00251B95" w:rsidRPr="00251B95" w:rsidRDefault="00251B95" w:rsidP="00251B95">
      <w:pPr>
        <w:spacing w:after="0" w:line="276" w:lineRule="auto"/>
        <w:rPr>
          <w:rFonts w:ascii="Arial" w:eastAsia="Times New Roman" w:hAnsi="Arial" w:cs="Arial"/>
          <w:sz w:val="20"/>
          <w:szCs w:val="20"/>
        </w:rPr>
      </w:pPr>
    </w:p>
    <w:p w14:paraId="0212F71E" w14:textId="77777777" w:rsidR="00251B95" w:rsidRPr="00251B95" w:rsidRDefault="00251B95" w:rsidP="00251B95">
      <w:pPr>
        <w:spacing w:after="0" w:line="276" w:lineRule="auto"/>
        <w:rPr>
          <w:rFonts w:ascii="Arial" w:eastAsia="Times New Roman" w:hAnsi="Arial" w:cs="Arial"/>
          <w:sz w:val="20"/>
          <w:szCs w:val="20"/>
        </w:rPr>
      </w:pPr>
    </w:p>
    <w:p w14:paraId="2C9EE4D5" w14:textId="77777777" w:rsidR="00251B95" w:rsidRPr="00251B95" w:rsidRDefault="00251B95" w:rsidP="00251B95">
      <w:pPr>
        <w:spacing w:after="0" w:line="276" w:lineRule="auto"/>
        <w:rPr>
          <w:rFonts w:ascii="Arial" w:eastAsia="Times New Roman" w:hAnsi="Arial" w:cs="Arial"/>
          <w:sz w:val="20"/>
          <w:szCs w:val="20"/>
        </w:rPr>
      </w:pPr>
    </w:p>
    <w:p w14:paraId="66BD9C4A" w14:textId="77777777" w:rsidR="00251B95" w:rsidRPr="00251B95" w:rsidRDefault="00251B95" w:rsidP="00251B95">
      <w:pPr>
        <w:spacing w:after="0" w:line="276" w:lineRule="auto"/>
        <w:rPr>
          <w:rFonts w:ascii="Arial" w:eastAsia="Times New Roman" w:hAnsi="Arial" w:cs="Arial"/>
          <w:sz w:val="20"/>
          <w:szCs w:val="20"/>
        </w:rPr>
      </w:pPr>
    </w:p>
    <w:p w14:paraId="1321BCB8" w14:textId="77777777" w:rsidR="00251B95" w:rsidRPr="00251B95" w:rsidRDefault="00251B95" w:rsidP="00251B95">
      <w:pPr>
        <w:spacing w:after="0" w:line="276" w:lineRule="auto"/>
        <w:rPr>
          <w:rFonts w:ascii="Arial" w:eastAsia="Times New Roman" w:hAnsi="Arial" w:cs="Arial"/>
          <w:sz w:val="20"/>
          <w:szCs w:val="20"/>
        </w:rPr>
      </w:pPr>
    </w:p>
    <w:p w14:paraId="10519FA9" w14:textId="77777777" w:rsidR="00251B95" w:rsidRPr="00251B95" w:rsidRDefault="00251B95" w:rsidP="00251B95">
      <w:pPr>
        <w:spacing w:after="0" w:line="276" w:lineRule="auto"/>
        <w:rPr>
          <w:rFonts w:ascii="Arial" w:eastAsia="Times New Roman" w:hAnsi="Arial" w:cs="Arial"/>
          <w:sz w:val="20"/>
          <w:szCs w:val="20"/>
        </w:rPr>
      </w:pPr>
    </w:p>
    <w:p w14:paraId="2666CE71" w14:textId="77777777" w:rsidR="00251B95" w:rsidRPr="00251B95" w:rsidRDefault="00251B95" w:rsidP="00251B95">
      <w:pPr>
        <w:spacing w:after="0" w:line="276" w:lineRule="auto"/>
        <w:rPr>
          <w:rFonts w:ascii="Arial" w:eastAsia="Times New Roman" w:hAnsi="Arial" w:cs="Arial"/>
          <w:sz w:val="20"/>
          <w:szCs w:val="20"/>
        </w:rPr>
      </w:pPr>
    </w:p>
    <w:p w14:paraId="505A451F" w14:textId="77777777" w:rsidR="00FE50E5" w:rsidRDefault="00FE50E5" w:rsidP="00251B95">
      <w:pPr>
        <w:spacing w:after="0" w:line="276" w:lineRule="auto"/>
        <w:rPr>
          <w:rFonts w:ascii="Arial" w:eastAsia="Times New Roman" w:hAnsi="Arial" w:cs="Arial"/>
          <w:sz w:val="20"/>
          <w:szCs w:val="20"/>
        </w:rPr>
      </w:pPr>
    </w:p>
    <w:p w14:paraId="510A99CB" w14:textId="68BA5BA2" w:rsidR="00251B95" w:rsidRPr="00251B95" w:rsidRDefault="00251B95" w:rsidP="00251B95">
      <w:pPr>
        <w:spacing w:after="0" w:line="276" w:lineRule="auto"/>
        <w:rPr>
          <w:rFonts w:ascii="Arial" w:eastAsia="Times New Roman" w:hAnsi="Arial" w:cs="Arial"/>
          <w:sz w:val="20"/>
          <w:szCs w:val="20"/>
        </w:rPr>
      </w:pPr>
      <w:r w:rsidRPr="00251B95">
        <w:rPr>
          <w:rFonts w:ascii="Arial" w:eastAsia="Times New Roman" w:hAnsi="Arial" w:cs="Arial"/>
          <w:sz w:val="20"/>
          <w:szCs w:val="20"/>
        </w:rPr>
        <w:lastRenderedPageBreak/>
        <w:t>Priloga 7</w:t>
      </w:r>
    </w:p>
    <w:p w14:paraId="1EBAEB4C" w14:textId="77777777" w:rsidR="00251B95" w:rsidRPr="00251B95" w:rsidRDefault="00251B95" w:rsidP="00251B95">
      <w:pPr>
        <w:spacing w:after="0" w:line="276" w:lineRule="auto"/>
        <w:rPr>
          <w:rFonts w:ascii="Arial" w:eastAsia="Times New Roman" w:hAnsi="Arial" w:cs="Arial"/>
          <w:sz w:val="20"/>
          <w:szCs w:val="20"/>
        </w:rPr>
      </w:pPr>
    </w:p>
    <w:p w14:paraId="03E18154" w14:textId="77777777" w:rsidR="00251B95" w:rsidRPr="00251B95" w:rsidRDefault="00251B95" w:rsidP="00251B95">
      <w:pPr>
        <w:spacing w:after="0" w:line="276" w:lineRule="auto"/>
        <w:rPr>
          <w:rFonts w:ascii="Arial" w:eastAsia="Times New Roman" w:hAnsi="Arial" w:cs="Arial"/>
          <w:sz w:val="20"/>
          <w:szCs w:val="20"/>
        </w:rPr>
      </w:pPr>
      <w:r w:rsidRPr="00251B95">
        <w:rPr>
          <w:rFonts w:ascii="Arial" w:eastAsia="Times New Roman" w:hAnsi="Arial" w:cs="Arial"/>
          <w:sz w:val="20"/>
          <w:szCs w:val="20"/>
        </w:rPr>
        <w:t>Seznam pasem čistopasemskih konj:</w:t>
      </w:r>
    </w:p>
    <w:p w14:paraId="7D2B2843" w14:textId="77777777" w:rsidR="00251B95" w:rsidRPr="00251B95" w:rsidRDefault="00251B95" w:rsidP="008F0EFB">
      <w:pPr>
        <w:numPr>
          <w:ilvl w:val="0"/>
          <w:numId w:val="57"/>
        </w:numPr>
        <w:spacing w:after="0" w:line="276" w:lineRule="auto"/>
        <w:rPr>
          <w:rFonts w:ascii="Arial" w:eastAsia="Times New Roman" w:hAnsi="Arial" w:cs="Times New Roman"/>
          <w:sz w:val="20"/>
          <w:szCs w:val="24"/>
        </w:rPr>
      </w:pPr>
      <w:r w:rsidRPr="00251B95">
        <w:rPr>
          <w:rFonts w:ascii="Arial" w:eastAsia="Times New Roman" w:hAnsi="Arial" w:cs="Times New Roman"/>
          <w:sz w:val="20"/>
          <w:szCs w:val="24"/>
        </w:rPr>
        <w:t>lipicanski konj,</w:t>
      </w:r>
    </w:p>
    <w:p w14:paraId="7BB48DBE" w14:textId="77777777" w:rsidR="00251B95" w:rsidRPr="00251B95" w:rsidRDefault="00251B95" w:rsidP="008F0EFB">
      <w:pPr>
        <w:numPr>
          <w:ilvl w:val="0"/>
          <w:numId w:val="57"/>
        </w:numPr>
        <w:spacing w:after="0" w:line="276" w:lineRule="auto"/>
        <w:rPr>
          <w:rFonts w:ascii="Arial" w:eastAsia="Times New Roman" w:hAnsi="Arial" w:cs="Times New Roman"/>
          <w:sz w:val="20"/>
          <w:szCs w:val="24"/>
        </w:rPr>
      </w:pPr>
      <w:r w:rsidRPr="00251B95">
        <w:rPr>
          <w:rFonts w:ascii="Arial" w:eastAsia="Times New Roman" w:hAnsi="Arial" w:cs="Times New Roman"/>
          <w:sz w:val="20"/>
          <w:szCs w:val="24"/>
        </w:rPr>
        <w:t>slovenski hladnokrvni konj,</w:t>
      </w:r>
    </w:p>
    <w:p w14:paraId="58AEB885" w14:textId="77777777" w:rsidR="00251B95" w:rsidRPr="00251B95" w:rsidRDefault="00251B95" w:rsidP="008F0EFB">
      <w:pPr>
        <w:numPr>
          <w:ilvl w:val="0"/>
          <w:numId w:val="57"/>
        </w:numPr>
        <w:spacing w:after="0" w:line="276" w:lineRule="auto"/>
        <w:rPr>
          <w:rFonts w:ascii="Arial" w:eastAsia="Times New Roman" w:hAnsi="Arial" w:cs="Times New Roman"/>
          <w:sz w:val="20"/>
          <w:szCs w:val="24"/>
        </w:rPr>
      </w:pPr>
      <w:r w:rsidRPr="00251B95">
        <w:rPr>
          <w:rFonts w:ascii="Arial" w:eastAsia="Times New Roman" w:hAnsi="Arial" w:cs="Times New Roman"/>
          <w:sz w:val="20"/>
          <w:szCs w:val="24"/>
        </w:rPr>
        <w:t>posavski konj,</w:t>
      </w:r>
    </w:p>
    <w:p w14:paraId="41E9A1F4" w14:textId="77777777" w:rsidR="00251B95" w:rsidRPr="00251B95" w:rsidRDefault="00251B95" w:rsidP="008F0EFB">
      <w:pPr>
        <w:numPr>
          <w:ilvl w:val="0"/>
          <w:numId w:val="57"/>
        </w:numPr>
        <w:spacing w:after="0" w:line="276" w:lineRule="auto"/>
        <w:rPr>
          <w:rFonts w:ascii="Arial" w:eastAsia="Times New Roman" w:hAnsi="Arial" w:cs="Times New Roman"/>
          <w:sz w:val="20"/>
          <w:szCs w:val="24"/>
        </w:rPr>
      </w:pPr>
      <w:r w:rsidRPr="00251B95">
        <w:rPr>
          <w:rFonts w:ascii="Arial" w:eastAsia="Times New Roman" w:hAnsi="Arial" w:cs="Times New Roman"/>
          <w:sz w:val="20"/>
          <w:szCs w:val="24"/>
        </w:rPr>
        <w:t>haflinger,</w:t>
      </w:r>
    </w:p>
    <w:p w14:paraId="3AF6ED1A" w14:textId="77777777" w:rsidR="00251B95" w:rsidRPr="00251B95" w:rsidRDefault="00251B95" w:rsidP="008F0EFB">
      <w:pPr>
        <w:numPr>
          <w:ilvl w:val="0"/>
          <w:numId w:val="57"/>
        </w:numPr>
        <w:spacing w:after="0" w:line="276" w:lineRule="auto"/>
        <w:rPr>
          <w:rFonts w:ascii="Arial" w:eastAsia="Times New Roman" w:hAnsi="Arial" w:cs="Times New Roman"/>
          <w:sz w:val="20"/>
          <w:szCs w:val="24"/>
        </w:rPr>
      </w:pPr>
      <w:r w:rsidRPr="00251B95">
        <w:rPr>
          <w:rFonts w:ascii="Arial" w:eastAsia="Times New Roman" w:hAnsi="Arial" w:cs="Times New Roman"/>
          <w:sz w:val="20"/>
          <w:szCs w:val="24"/>
        </w:rPr>
        <w:t>ljutomerski kasač,</w:t>
      </w:r>
    </w:p>
    <w:p w14:paraId="2DF2C1A8" w14:textId="77777777" w:rsidR="00251B95" w:rsidRPr="00251B95" w:rsidRDefault="00251B95" w:rsidP="008F0EFB">
      <w:pPr>
        <w:numPr>
          <w:ilvl w:val="0"/>
          <w:numId w:val="57"/>
        </w:numPr>
        <w:spacing w:after="0" w:line="276" w:lineRule="auto"/>
        <w:rPr>
          <w:rFonts w:ascii="Arial" w:eastAsia="Times New Roman" w:hAnsi="Arial" w:cs="Times New Roman"/>
          <w:sz w:val="20"/>
          <w:szCs w:val="24"/>
        </w:rPr>
      </w:pPr>
      <w:r w:rsidRPr="00251B95">
        <w:rPr>
          <w:rFonts w:ascii="Arial" w:eastAsia="Times New Roman" w:hAnsi="Arial" w:cs="Times New Roman"/>
          <w:sz w:val="20"/>
          <w:szCs w:val="24"/>
        </w:rPr>
        <w:t>kasaški konj,</w:t>
      </w:r>
    </w:p>
    <w:p w14:paraId="54FC213F" w14:textId="77777777" w:rsidR="00251B95" w:rsidRPr="00251B95" w:rsidRDefault="00251B95" w:rsidP="008F0EFB">
      <w:pPr>
        <w:numPr>
          <w:ilvl w:val="0"/>
          <w:numId w:val="57"/>
        </w:numPr>
        <w:spacing w:after="0" w:line="276" w:lineRule="auto"/>
        <w:rPr>
          <w:rFonts w:ascii="Arial" w:eastAsia="Times New Roman" w:hAnsi="Arial" w:cs="Times New Roman"/>
          <w:sz w:val="20"/>
          <w:szCs w:val="24"/>
        </w:rPr>
      </w:pPr>
      <w:r w:rsidRPr="00251B95">
        <w:rPr>
          <w:rFonts w:ascii="Arial" w:eastAsia="Times New Roman" w:hAnsi="Arial" w:cs="Times New Roman"/>
          <w:sz w:val="20"/>
          <w:szCs w:val="24"/>
        </w:rPr>
        <w:t>slovenski toplokrvni konj,</w:t>
      </w:r>
    </w:p>
    <w:p w14:paraId="67945835" w14:textId="77777777" w:rsidR="00251B95" w:rsidRPr="00251B95" w:rsidRDefault="00251B95" w:rsidP="008F0EFB">
      <w:pPr>
        <w:numPr>
          <w:ilvl w:val="0"/>
          <w:numId w:val="57"/>
        </w:numPr>
        <w:spacing w:after="0" w:line="276" w:lineRule="auto"/>
        <w:rPr>
          <w:rFonts w:ascii="Arial" w:eastAsia="Times New Roman" w:hAnsi="Arial" w:cs="Times New Roman"/>
          <w:sz w:val="20"/>
          <w:szCs w:val="24"/>
        </w:rPr>
      </w:pPr>
      <w:r w:rsidRPr="00251B95">
        <w:rPr>
          <w:rFonts w:ascii="Arial" w:eastAsia="Times New Roman" w:hAnsi="Arial" w:cs="Times New Roman"/>
          <w:sz w:val="20"/>
          <w:szCs w:val="24"/>
        </w:rPr>
        <w:t>angleški polnokrvni konj,</w:t>
      </w:r>
    </w:p>
    <w:p w14:paraId="4108DFCA" w14:textId="77777777" w:rsidR="00251B95" w:rsidRPr="00251B95" w:rsidRDefault="00251B95" w:rsidP="008F0EFB">
      <w:pPr>
        <w:numPr>
          <w:ilvl w:val="0"/>
          <w:numId w:val="57"/>
        </w:numPr>
        <w:spacing w:after="0" w:line="276" w:lineRule="auto"/>
        <w:rPr>
          <w:rFonts w:ascii="Arial" w:eastAsia="Times New Roman" w:hAnsi="Arial" w:cs="Times New Roman"/>
          <w:sz w:val="20"/>
          <w:szCs w:val="24"/>
        </w:rPr>
      </w:pPr>
      <w:r w:rsidRPr="00251B95">
        <w:rPr>
          <w:rFonts w:ascii="Arial" w:eastAsia="Times New Roman" w:hAnsi="Arial" w:cs="Times New Roman"/>
          <w:sz w:val="20"/>
          <w:szCs w:val="24"/>
        </w:rPr>
        <w:t>arabski polnokrvni konj,</w:t>
      </w:r>
    </w:p>
    <w:p w14:paraId="0C7E2FDD" w14:textId="77777777" w:rsidR="00251B95" w:rsidRPr="00251B95" w:rsidRDefault="00251B95" w:rsidP="008F0EFB">
      <w:pPr>
        <w:numPr>
          <w:ilvl w:val="0"/>
          <w:numId w:val="57"/>
        </w:numPr>
        <w:spacing w:after="0" w:line="276" w:lineRule="auto"/>
        <w:rPr>
          <w:rFonts w:ascii="Arial" w:eastAsia="Times New Roman" w:hAnsi="Arial" w:cs="Times New Roman"/>
          <w:sz w:val="20"/>
          <w:szCs w:val="24"/>
        </w:rPr>
      </w:pPr>
      <w:r w:rsidRPr="00251B95">
        <w:rPr>
          <w:rFonts w:ascii="Arial" w:eastAsia="Times New Roman" w:hAnsi="Arial" w:cs="Times New Roman"/>
          <w:sz w:val="20"/>
          <w:szCs w:val="24"/>
        </w:rPr>
        <w:t>arabski konj,</w:t>
      </w:r>
    </w:p>
    <w:p w14:paraId="5FFEDED7" w14:textId="77777777" w:rsidR="00251B95" w:rsidRPr="00251B95" w:rsidRDefault="00251B95" w:rsidP="008F0EFB">
      <w:pPr>
        <w:numPr>
          <w:ilvl w:val="0"/>
          <w:numId w:val="57"/>
        </w:numPr>
        <w:spacing w:after="0" w:line="276" w:lineRule="auto"/>
        <w:rPr>
          <w:rFonts w:ascii="Arial" w:eastAsia="Times New Roman" w:hAnsi="Arial" w:cs="Times New Roman"/>
          <w:sz w:val="20"/>
          <w:szCs w:val="24"/>
        </w:rPr>
      </w:pPr>
      <w:r w:rsidRPr="00251B95">
        <w:rPr>
          <w:rFonts w:ascii="Arial" w:eastAsia="Times New Roman" w:hAnsi="Arial" w:cs="Times New Roman"/>
          <w:sz w:val="20"/>
          <w:szCs w:val="24"/>
        </w:rPr>
        <w:t>islandski konj,</w:t>
      </w:r>
    </w:p>
    <w:p w14:paraId="4FB7C8BA" w14:textId="77777777" w:rsidR="00251B95" w:rsidRPr="00251B95" w:rsidRDefault="00251B95" w:rsidP="008F0EFB">
      <w:pPr>
        <w:numPr>
          <w:ilvl w:val="0"/>
          <w:numId w:val="57"/>
        </w:numPr>
        <w:spacing w:after="0" w:line="276" w:lineRule="auto"/>
        <w:rPr>
          <w:rFonts w:ascii="Arial" w:eastAsia="Times New Roman" w:hAnsi="Arial" w:cs="Times New Roman"/>
          <w:sz w:val="20"/>
          <w:szCs w:val="24"/>
        </w:rPr>
      </w:pPr>
      <w:r w:rsidRPr="00251B95">
        <w:rPr>
          <w:rFonts w:ascii="Arial" w:eastAsia="Times New Roman" w:hAnsi="Arial" w:cs="Times New Roman"/>
          <w:sz w:val="20"/>
          <w:szCs w:val="24"/>
        </w:rPr>
        <w:t>šetlandski poni,</w:t>
      </w:r>
    </w:p>
    <w:p w14:paraId="589C739E" w14:textId="77777777" w:rsidR="00251B95" w:rsidRPr="00251B95" w:rsidRDefault="00251B95" w:rsidP="008F0EFB">
      <w:pPr>
        <w:numPr>
          <w:ilvl w:val="0"/>
          <w:numId w:val="57"/>
        </w:numPr>
        <w:spacing w:after="0" w:line="276" w:lineRule="auto"/>
        <w:rPr>
          <w:rFonts w:ascii="Arial" w:eastAsia="Times New Roman" w:hAnsi="Arial" w:cs="Times New Roman"/>
          <w:sz w:val="20"/>
          <w:szCs w:val="24"/>
        </w:rPr>
      </w:pPr>
      <w:r w:rsidRPr="00251B95">
        <w:rPr>
          <w:rFonts w:ascii="Arial" w:eastAsia="Times New Roman" w:hAnsi="Arial" w:cs="Times New Roman"/>
          <w:sz w:val="20"/>
          <w:szCs w:val="24"/>
        </w:rPr>
        <w:t>bosanski planinski konj,</w:t>
      </w:r>
    </w:p>
    <w:p w14:paraId="050C4B65" w14:textId="77777777" w:rsidR="00251B95" w:rsidRPr="00251B95" w:rsidRDefault="00251B95" w:rsidP="008F0EFB">
      <w:pPr>
        <w:numPr>
          <w:ilvl w:val="0"/>
          <w:numId w:val="57"/>
        </w:numPr>
        <w:spacing w:after="0" w:line="276" w:lineRule="auto"/>
        <w:rPr>
          <w:rFonts w:ascii="Arial" w:eastAsia="Times New Roman" w:hAnsi="Arial" w:cs="Times New Roman"/>
          <w:sz w:val="20"/>
          <w:szCs w:val="24"/>
        </w:rPr>
      </w:pPr>
      <w:r w:rsidRPr="00251B95">
        <w:rPr>
          <w:rFonts w:ascii="Arial" w:eastAsia="Times New Roman" w:hAnsi="Arial" w:cs="Times New Roman"/>
          <w:sz w:val="20"/>
          <w:szCs w:val="24"/>
        </w:rPr>
        <w:t>ameriški quarter konj,</w:t>
      </w:r>
    </w:p>
    <w:p w14:paraId="0AD45CEE" w14:textId="0FFDBDF4" w:rsidR="0018172A" w:rsidRPr="00251B95" w:rsidRDefault="00251B95" w:rsidP="008F0EFB">
      <w:pPr>
        <w:numPr>
          <w:ilvl w:val="0"/>
          <w:numId w:val="57"/>
        </w:numPr>
        <w:spacing w:after="0" w:line="276" w:lineRule="auto"/>
        <w:rPr>
          <w:rFonts w:ascii="Arial" w:eastAsia="Times New Roman" w:hAnsi="Arial" w:cs="Times New Roman"/>
          <w:sz w:val="20"/>
          <w:szCs w:val="24"/>
        </w:rPr>
      </w:pPr>
      <w:r w:rsidRPr="00251B95">
        <w:rPr>
          <w:rFonts w:ascii="Arial" w:eastAsia="Times New Roman" w:hAnsi="Arial" w:cs="Times New Roman"/>
          <w:sz w:val="20"/>
          <w:szCs w:val="24"/>
        </w:rPr>
        <w:t>ameriški paint konj,</w:t>
      </w:r>
    </w:p>
    <w:p w14:paraId="14504BED" w14:textId="77777777" w:rsidR="00F157D8" w:rsidRDefault="00251B95" w:rsidP="0018172A">
      <w:pPr>
        <w:numPr>
          <w:ilvl w:val="0"/>
          <w:numId w:val="57"/>
        </w:numPr>
        <w:spacing w:after="0" w:line="276" w:lineRule="auto"/>
      </w:pPr>
      <w:r w:rsidRPr="0018172A">
        <w:rPr>
          <w:rFonts w:ascii="Arial" w:eastAsia="Times New Roman" w:hAnsi="Arial" w:cs="Times New Roman"/>
          <w:sz w:val="20"/>
          <w:szCs w:val="24"/>
        </w:rPr>
        <w:t>appaloosa.</w:t>
      </w:r>
    </w:p>
    <w:sectPr w:rsidR="00F157D8" w:rsidSect="00F265DE">
      <w:headerReference w:type="default" r:id="rId20"/>
      <w:footerReference w:type="default" r:id="rId21"/>
      <w:footerReference w:type="first" r:id="rId22"/>
      <w:pgSz w:w="11906" w:h="16838"/>
      <w:pgMar w:top="1417" w:right="1417" w:bottom="1417" w:left="1417" w:header="708" w:footer="708" w:gutter="0"/>
      <w:cols w:space="708"/>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cr wp14">
  <w16cex:commentExtensible w16cex:durableId="2A6EE14E" w16cex:dateUtc="2024-08-20T07:33:00Z"/>
  <w16cex:commentExtensible w16cex:durableId="2A6EE1B5" w16cex:dateUtc="2024-08-20T07:34:00Z"/>
  <w16cex:commentExtensible w16cex:durableId="2A6EE21E" w16cex:dateUtc="2024-08-20T07:36:00Z"/>
  <w16cex:commentExtensible w16cex:durableId="2A6EE2E6" w16cex:dateUtc="2024-08-20T07:39:00Z"/>
  <w16cex:commentExtensible w16cex:durableId="2A6DBEA9" w16cex:dateUtc="2024-08-19T10:52:00Z"/>
  <w16cex:commentExtensible w16cex:durableId="2A6DC1B7" w16cex:dateUtc="2024-08-19T11:05:00Z"/>
  <w16cex:commentExtensible w16cex:durableId="2A6EF656" w16cex:dateUtc="2024-08-20T09:02: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4B173271" w16cid:durableId="2A6EE14E"/>
  <w16cid:commentId w16cid:paraId="5D6C4A5F" w16cid:durableId="2A6EE1B5"/>
  <w16cid:commentId w16cid:paraId="3D179743" w16cid:durableId="2A6EE21E"/>
  <w16cid:commentId w16cid:paraId="67D47E4D" w16cid:durableId="2A6EE2E6"/>
  <w16cid:commentId w16cid:paraId="47922F70" w16cid:durableId="2A5DB4D9"/>
  <w16cid:commentId w16cid:paraId="06931F59" w16cid:durableId="2A6EF66B"/>
  <w16cid:commentId w16cid:paraId="77FA3FF5" w16cid:durableId="2A5B5D17"/>
  <w16cid:commentId w16cid:paraId="1C862D0E" w16cid:durableId="2A6DBEA9"/>
  <w16cid:commentId w16cid:paraId="7C227C45" w16cid:durableId="2A6DC1B7"/>
  <w16cid:commentId w16cid:paraId="47ADE762" w16cid:durableId="2A6DBE1D"/>
  <w16cid:commentId w16cid:paraId="56470DEB" w16cid:durableId="2A6EF656"/>
  <w16cid:commentId w16cid:paraId="149C4579" w16cid:durableId="2A6F22E4"/>
  <w16cid:commentId w16cid:paraId="0BE86441" w16cid:durableId="2A6F22E5"/>
  <w16cid:commentId w16cid:paraId="2F114A32" w16cid:durableId="2A6F22E6"/>
  <w16cid:commentId w16cid:paraId="3C827368" w16cid:durableId="2A6F22E7"/>
  <w16cid:commentId w16cid:paraId="59DA1360" w16cid:durableId="2A6F22E8"/>
  <w16cid:commentId w16cid:paraId="1295DB9A" w16cid:durableId="2A6458E7"/>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5C54775" w14:textId="77777777" w:rsidR="00F22F05" w:rsidRDefault="00F22F05" w:rsidP="00251B95">
      <w:pPr>
        <w:spacing w:after="0" w:line="240" w:lineRule="auto"/>
      </w:pPr>
      <w:r>
        <w:separator/>
      </w:r>
    </w:p>
  </w:endnote>
  <w:endnote w:type="continuationSeparator" w:id="0">
    <w:p w14:paraId="19BDEBA8" w14:textId="77777777" w:rsidR="00F22F05" w:rsidRDefault="00F22F05" w:rsidP="00251B95">
      <w:pPr>
        <w:spacing w:after="0" w:line="240" w:lineRule="auto"/>
      </w:pPr>
      <w:r>
        <w:continuationSeparator/>
      </w:r>
    </w:p>
  </w:endnote>
  <w:endnote w:type="continuationNotice" w:id="1">
    <w:p w14:paraId="5CCA0157" w14:textId="77777777" w:rsidR="00F22F05" w:rsidRDefault="00F22F05">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Palatino Linotype">
    <w:panose1 w:val="02040502050505030304"/>
    <w:charset w:val="EE"/>
    <w:family w:val="roman"/>
    <w:pitch w:val="variable"/>
    <w:sig w:usb0="E0000287" w:usb1="40000013" w:usb2="00000000" w:usb3="00000000" w:csb0="0000019F" w:csb1="00000000"/>
  </w:font>
  <w:font w:name="Tahoma">
    <w:panose1 w:val="020B0604030504040204"/>
    <w:charset w:val="EE"/>
    <w:family w:val="swiss"/>
    <w:pitch w:val="variable"/>
    <w:sig w:usb0="E1002EFF" w:usb1="C000605B" w:usb2="00000029" w:usb3="00000000" w:csb0="000101FF" w:csb1="00000000"/>
  </w:font>
  <w:font w:name="Calibri">
    <w:panose1 w:val="020F0502020204030204"/>
    <w:charset w:val="EE"/>
    <w:family w:val="swiss"/>
    <w:pitch w:val="variable"/>
    <w:sig w:usb0="E4002EFF" w:usb1="C0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EUAlbertina">
    <w:panose1 w:val="00000000000000000000"/>
    <w:charset w:val="00"/>
    <w:family w:val="roman"/>
    <w:notTrueType/>
    <w:pitch w:val="default"/>
    <w:sig w:usb0="00000001" w:usb1="00000000" w:usb2="00000000" w:usb3="00000000" w:csb0="00000003" w:csb1="00000000"/>
  </w:font>
  <w:font w:name="Cambria Math">
    <w:panose1 w:val="02040503050406030204"/>
    <w:charset w:val="EE"/>
    <w:family w:val="roman"/>
    <w:pitch w:val="variable"/>
    <w:sig w:usb0="E00006FF" w:usb1="420024FF" w:usb2="02000000" w:usb3="00000000" w:csb0="0000019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0" w:type="auto"/>
      <w:tblLayout w:type="fixed"/>
      <w:tblLook w:val="04A0" w:firstRow="1" w:lastRow="0" w:firstColumn="1" w:lastColumn="0" w:noHBand="0" w:noVBand="1"/>
    </w:tblPr>
    <w:tblGrid>
      <w:gridCol w:w="3024"/>
      <w:gridCol w:w="3024"/>
      <w:gridCol w:w="3024"/>
    </w:tblGrid>
    <w:tr w:rsidR="00654FCC" w14:paraId="5994B139" w14:textId="77777777" w:rsidTr="0DB06708">
      <w:tc>
        <w:tcPr>
          <w:tcW w:w="3024" w:type="dxa"/>
        </w:tcPr>
        <w:p w14:paraId="311F2C69" w14:textId="5D697C6C" w:rsidR="00654FCC" w:rsidRDefault="00654FCC" w:rsidP="007E703B">
          <w:pPr>
            <w:pStyle w:val="Glava"/>
            <w:ind w:left="-115"/>
          </w:pPr>
        </w:p>
      </w:tc>
      <w:tc>
        <w:tcPr>
          <w:tcW w:w="3024" w:type="dxa"/>
        </w:tcPr>
        <w:p w14:paraId="18EC9556" w14:textId="73866D08" w:rsidR="00654FCC" w:rsidRDefault="00654FCC" w:rsidP="007E703B">
          <w:pPr>
            <w:pStyle w:val="Glava"/>
            <w:jc w:val="center"/>
          </w:pPr>
        </w:p>
      </w:tc>
      <w:tc>
        <w:tcPr>
          <w:tcW w:w="3024" w:type="dxa"/>
        </w:tcPr>
        <w:p w14:paraId="6591A705" w14:textId="45956969" w:rsidR="00654FCC" w:rsidRDefault="00654FCC" w:rsidP="007E703B">
          <w:pPr>
            <w:pStyle w:val="Glava"/>
            <w:ind w:right="-115"/>
            <w:jc w:val="right"/>
          </w:pPr>
        </w:p>
      </w:tc>
    </w:tr>
  </w:tbl>
  <w:p w14:paraId="5FF0979B" w14:textId="25F3165C" w:rsidR="00654FCC" w:rsidRDefault="00654FCC">
    <w:pPr>
      <w:pStyle w:val="Noga"/>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0" w:type="auto"/>
      <w:tblLayout w:type="fixed"/>
      <w:tblLook w:val="04A0" w:firstRow="1" w:lastRow="0" w:firstColumn="1" w:lastColumn="0" w:noHBand="0" w:noVBand="1"/>
    </w:tblPr>
    <w:tblGrid>
      <w:gridCol w:w="3024"/>
      <w:gridCol w:w="3024"/>
      <w:gridCol w:w="3024"/>
    </w:tblGrid>
    <w:tr w:rsidR="00654FCC" w14:paraId="072A4DAC" w14:textId="77777777" w:rsidTr="0DB06708">
      <w:tc>
        <w:tcPr>
          <w:tcW w:w="3024" w:type="dxa"/>
        </w:tcPr>
        <w:p w14:paraId="19744BD3" w14:textId="7D1BF8C6" w:rsidR="00654FCC" w:rsidRDefault="00654FCC" w:rsidP="007E703B">
          <w:pPr>
            <w:pStyle w:val="Glava"/>
            <w:ind w:left="-115"/>
          </w:pPr>
        </w:p>
      </w:tc>
      <w:tc>
        <w:tcPr>
          <w:tcW w:w="3024" w:type="dxa"/>
        </w:tcPr>
        <w:p w14:paraId="4877F94B" w14:textId="43DBE037" w:rsidR="00654FCC" w:rsidRDefault="00654FCC" w:rsidP="007E703B">
          <w:pPr>
            <w:pStyle w:val="Glava"/>
            <w:jc w:val="center"/>
          </w:pPr>
        </w:p>
      </w:tc>
      <w:tc>
        <w:tcPr>
          <w:tcW w:w="3024" w:type="dxa"/>
        </w:tcPr>
        <w:p w14:paraId="79296751" w14:textId="53B03772" w:rsidR="00654FCC" w:rsidRDefault="00654FCC" w:rsidP="007E703B">
          <w:pPr>
            <w:pStyle w:val="Glava"/>
            <w:ind w:right="-115"/>
            <w:jc w:val="right"/>
          </w:pPr>
        </w:p>
      </w:tc>
    </w:tr>
  </w:tbl>
  <w:p w14:paraId="2FB44D39" w14:textId="0DC57D86" w:rsidR="00654FCC" w:rsidRDefault="00654FCC">
    <w:pPr>
      <w:pStyle w:val="Noga"/>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0" w:type="auto"/>
      <w:tblLayout w:type="fixed"/>
      <w:tblLook w:val="04A0" w:firstRow="1" w:lastRow="0" w:firstColumn="1" w:lastColumn="0" w:noHBand="0" w:noVBand="1"/>
    </w:tblPr>
    <w:tblGrid>
      <w:gridCol w:w="4669"/>
      <w:gridCol w:w="4669"/>
      <w:gridCol w:w="4669"/>
    </w:tblGrid>
    <w:tr w:rsidR="00654FCC" w14:paraId="341BAB99" w14:textId="77777777" w:rsidTr="0DB06708">
      <w:tc>
        <w:tcPr>
          <w:tcW w:w="4669" w:type="dxa"/>
        </w:tcPr>
        <w:p w14:paraId="7F9DE82C" w14:textId="177798BA" w:rsidR="00654FCC" w:rsidRDefault="00654FCC" w:rsidP="007E703B">
          <w:pPr>
            <w:pStyle w:val="Glava"/>
            <w:ind w:left="-115"/>
          </w:pPr>
        </w:p>
      </w:tc>
      <w:tc>
        <w:tcPr>
          <w:tcW w:w="4669" w:type="dxa"/>
        </w:tcPr>
        <w:p w14:paraId="13C612CD" w14:textId="1AFB3FD8" w:rsidR="00654FCC" w:rsidRDefault="00654FCC" w:rsidP="007E703B">
          <w:pPr>
            <w:pStyle w:val="Glava"/>
            <w:jc w:val="center"/>
          </w:pPr>
        </w:p>
      </w:tc>
      <w:tc>
        <w:tcPr>
          <w:tcW w:w="4669" w:type="dxa"/>
        </w:tcPr>
        <w:p w14:paraId="787DCA48" w14:textId="5B0B30CB" w:rsidR="00654FCC" w:rsidRDefault="00654FCC" w:rsidP="007E703B">
          <w:pPr>
            <w:pStyle w:val="Glava"/>
            <w:ind w:right="-115"/>
            <w:jc w:val="right"/>
          </w:pPr>
        </w:p>
      </w:tc>
    </w:tr>
  </w:tbl>
  <w:p w14:paraId="3328EB65" w14:textId="6B25AA04" w:rsidR="00654FCC" w:rsidRDefault="00654FCC">
    <w:pPr>
      <w:pStyle w:val="Noga"/>
    </w:pPr>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0" w:type="auto"/>
      <w:tblLayout w:type="fixed"/>
      <w:tblLook w:val="04A0" w:firstRow="1" w:lastRow="0" w:firstColumn="1" w:lastColumn="0" w:noHBand="0" w:noVBand="1"/>
    </w:tblPr>
    <w:tblGrid>
      <w:gridCol w:w="4669"/>
      <w:gridCol w:w="4669"/>
      <w:gridCol w:w="4669"/>
    </w:tblGrid>
    <w:tr w:rsidR="00654FCC" w14:paraId="6FC91349" w14:textId="77777777" w:rsidTr="0DB06708">
      <w:tc>
        <w:tcPr>
          <w:tcW w:w="4669" w:type="dxa"/>
        </w:tcPr>
        <w:p w14:paraId="4C6EB108" w14:textId="0D61BF5E" w:rsidR="00654FCC" w:rsidRDefault="00654FCC" w:rsidP="007E703B">
          <w:pPr>
            <w:pStyle w:val="Glava"/>
            <w:ind w:left="-115"/>
          </w:pPr>
        </w:p>
      </w:tc>
      <w:tc>
        <w:tcPr>
          <w:tcW w:w="4669" w:type="dxa"/>
        </w:tcPr>
        <w:p w14:paraId="69F4B16F" w14:textId="60AF58B4" w:rsidR="00654FCC" w:rsidRDefault="00654FCC" w:rsidP="007E703B">
          <w:pPr>
            <w:pStyle w:val="Glava"/>
            <w:jc w:val="center"/>
          </w:pPr>
        </w:p>
      </w:tc>
      <w:tc>
        <w:tcPr>
          <w:tcW w:w="4669" w:type="dxa"/>
        </w:tcPr>
        <w:p w14:paraId="290E39C5" w14:textId="2EF30058" w:rsidR="00654FCC" w:rsidRDefault="00654FCC" w:rsidP="007E703B">
          <w:pPr>
            <w:pStyle w:val="Glava"/>
            <w:ind w:right="-115"/>
            <w:jc w:val="right"/>
          </w:pPr>
        </w:p>
      </w:tc>
    </w:tr>
  </w:tbl>
  <w:p w14:paraId="5543A3C0" w14:textId="516B2F3F" w:rsidR="00654FCC" w:rsidRDefault="00654FCC">
    <w:pPr>
      <w:pStyle w:val="Noga"/>
    </w:pPr>
  </w:p>
</w:ftr>
</file>

<file path=word/footer5.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0" w:type="auto"/>
      <w:tblLayout w:type="fixed"/>
      <w:tblLook w:val="04A0" w:firstRow="1" w:lastRow="0" w:firstColumn="1" w:lastColumn="0" w:noHBand="0" w:noVBand="1"/>
    </w:tblPr>
    <w:tblGrid>
      <w:gridCol w:w="3024"/>
      <w:gridCol w:w="3024"/>
      <w:gridCol w:w="3024"/>
    </w:tblGrid>
    <w:tr w:rsidR="00654FCC" w14:paraId="0DCF04B8" w14:textId="77777777" w:rsidTr="0DB06708">
      <w:tc>
        <w:tcPr>
          <w:tcW w:w="3024" w:type="dxa"/>
        </w:tcPr>
        <w:p w14:paraId="6DFA1F21" w14:textId="3F7B12BF" w:rsidR="00654FCC" w:rsidRDefault="00654FCC" w:rsidP="007E703B">
          <w:pPr>
            <w:pStyle w:val="Glava"/>
            <w:ind w:left="-115"/>
          </w:pPr>
        </w:p>
      </w:tc>
      <w:tc>
        <w:tcPr>
          <w:tcW w:w="3024" w:type="dxa"/>
        </w:tcPr>
        <w:p w14:paraId="7A301DC2" w14:textId="4264CB3C" w:rsidR="00654FCC" w:rsidRDefault="00654FCC" w:rsidP="007E703B">
          <w:pPr>
            <w:pStyle w:val="Glava"/>
            <w:jc w:val="center"/>
          </w:pPr>
        </w:p>
      </w:tc>
      <w:tc>
        <w:tcPr>
          <w:tcW w:w="3024" w:type="dxa"/>
        </w:tcPr>
        <w:p w14:paraId="7DEECBAF" w14:textId="25AF4B61" w:rsidR="00654FCC" w:rsidRDefault="00654FCC" w:rsidP="007E703B">
          <w:pPr>
            <w:pStyle w:val="Glava"/>
            <w:ind w:right="-115"/>
            <w:jc w:val="right"/>
          </w:pPr>
        </w:p>
      </w:tc>
    </w:tr>
  </w:tbl>
  <w:p w14:paraId="76ABA08E" w14:textId="397071B4" w:rsidR="00654FCC" w:rsidRDefault="00654FCC">
    <w:pPr>
      <w:pStyle w:val="Noga"/>
    </w:pPr>
  </w:p>
</w:ftr>
</file>

<file path=word/footer6.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0" w:type="auto"/>
      <w:tblLayout w:type="fixed"/>
      <w:tblLook w:val="04A0" w:firstRow="1" w:lastRow="0" w:firstColumn="1" w:lastColumn="0" w:noHBand="0" w:noVBand="1"/>
    </w:tblPr>
    <w:tblGrid>
      <w:gridCol w:w="3024"/>
      <w:gridCol w:w="3024"/>
      <w:gridCol w:w="3024"/>
    </w:tblGrid>
    <w:tr w:rsidR="00654FCC" w14:paraId="2391538E" w14:textId="77777777" w:rsidTr="0DB06708">
      <w:tc>
        <w:tcPr>
          <w:tcW w:w="3024" w:type="dxa"/>
        </w:tcPr>
        <w:p w14:paraId="5DDBB3B0" w14:textId="7B4EE04C" w:rsidR="00654FCC" w:rsidRDefault="00654FCC" w:rsidP="007E703B">
          <w:pPr>
            <w:pStyle w:val="Glava"/>
            <w:ind w:left="-115"/>
          </w:pPr>
        </w:p>
      </w:tc>
      <w:tc>
        <w:tcPr>
          <w:tcW w:w="3024" w:type="dxa"/>
        </w:tcPr>
        <w:p w14:paraId="58CE2314" w14:textId="5230B546" w:rsidR="00654FCC" w:rsidRDefault="00654FCC" w:rsidP="007E703B">
          <w:pPr>
            <w:pStyle w:val="Glava"/>
            <w:jc w:val="center"/>
          </w:pPr>
        </w:p>
      </w:tc>
      <w:tc>
        <w:tcPr>
          <w:tcW w:w="3024" w:type="dxa"/>
        </w:tcPr>
        <w:p w14:paraId="7B84704F" w14:textId="6158F729" w:rsidR="00654FCC" w:rsidRDefault="00654FCC" w:rsidP="007E703B">
          <w:pPr>
            <w:pStyle w:val="Glava"/>
            <w:ind w:right="-115"/>
            <w:jc w:val="right"/>
          </w:pPr>
        </w:p>
      </w:tc>
    </w:tr>
  </w:tbl>
  <w:p w14:paraId="0D972F82" w14:textId="03C1C745" w:rsidR="00654FCC" w:rsidRDefault="00654FCC">
    <w:pPr>
      <w:pStyle w:val="Nog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9132B56" w14:textId="77777777" w:rsidR="00F22F05" w:rsidRDefault="00F22F05" w:rsidP="00251B95">
      <w:pPr>
        <w:spacing w:after="0" w:line="240" w:lineRule="auto"/>
      </w:pPr>
      <w:r>
        <w:separator/>
      </w:r>
    </w:p>
  </w:footnote>
  <w:footnote w:type="continuationSeparator" w:id="0">
    <w:p w14:paraId="1C38BD5F" w14:textId="77777777" w:rsidR="00F22F05" w:rsidRDefault="00F22F05" w:rsidP="00251B95">
      <w:pPr>
        <w:spacing w:after="0" w:line="240" w:lineRule="auto"/>
      </w:pPr>
      <w:r>
        <w:continuationSeparator/>
      </w:r>
    </w:p>
  </w:footnote>
  <w:footnote w:type="continuationNotice" w:id="1">
    <w:p w14:paraId="03CFC4F9" w14:textId="77777777" w:rsidR="00F22F05" w:rsidRDefault="00F22F05">
      <w:pPr>
        <w:spacing w:after="0" w:line="240" w:lineRule="auto"/>
      </w:pPr>
    </w:p>
  </w:footnote>
  <w:footnote w:id="2">
    <w:p w14:paraId="3365413D" w14:textId="77777777" w:rsidR="00654FCC" w:rsidRPr="00B03238" w:rsidRDefault="00654FCC" w:rsidP="00251B95">
      <w:pPr>
        <w:pStyle w:val="Sprotnaopomba-besedilo"/>
        <w:rPr>
          <w:lang w:val="sl-SI"/>
        </w:rPr>
      </w:pPr>
      <w:r>
        <w:rPr>
          <w:rStyle w:val="Sprotnaopomba-sklic"/>
        </w:rPr>
        <w:footnoteRef/>
      </w:r>
      <w:r>
        <w:t xml:space="preserve"> </w:t>
      </w:r>
      <w:r>
        <w:rPr>
          <w:lang w:val="sl-SI"/>
        </w:rPr>
        <w:t>Dnevnik ali urnik izpustov je treba voditi za vsako vrsto rejnih živali posebej.</w:t>
      </w:r>
    </w:p>
  </w:footnote>
  <w:footnote w:id="3">
    <w:p w14:paraId="4E8491B5" w14:textId="77777777" w:rsidR="00654FCC" w:rsidRPr="004E5A8D" w:rsidRDefault="00654FCC" w:rsidP="00251B95">
      <w:pPr>
        <w:pStyle w:val="Sprotnaopomba-besedilo"/>
        <w:spacing w:line="276" w:lineRule="auto"/>
        <w:rPr>
          <w:lang w:val="sl-SI"/>
        </w:rPr>
      </w:pPr>
      <w:r w:rsidRPr="004E5A8D">
        <w:rPr>
          <w:rStyle w:val="Sprotnaopomba-sklic"/>
          <w:lang w:val="sl-SI"/>
        </w:rPr>
        <w:footnoteRef/>
      </w:r>
      <w:r w:rsidRPr="004E5A8D">
        <w:rPr>
          <w:lang w:val="sl-SI"/>
        </w:rPr>
        <w:t xml:space="preserve"> </w:t>
      </w:r>
      <w:r w:rsidRPr="004E5A8D">
        <w:rPr>
          <w:rFonts w:cs="Arial"/>
          <w:bCs/>
          <w:iCs/>
          <w:lang w:val="sl-SI"/>
        </w:rPr>
        <w:t xml:space="preserve">Označite, za katero vrsto rejnih živali vodite dnevnik paše. Če imate </w:t>
      </w:r>
      <w:r>
        <w:rPr>
          <w:rFonts w:cs="Arial"/>
          <w:bCs/>
          <w:iCs/>
          <w:lang w:val="sl-SI"/>
        </w:rPr>
        <w:t>več vrst rejnih živali</w:t>
      </w:r>
      <w:r w:rsidRPr="004E5A8D">
        <w:rPr>
          <w:rFonts w:cs="Arial"/>
          <w:bCs/>
          <w:iCs/>
          <w:lang w:val="sl-SI"/>
        </w:rPr>
        <w:t>, morate voditi dnevnik ločeno za vsako vrsto posebej.</w:t>
      </w:r>
    </w:p>
  </w:footnote>
  <w:footnote w:id="4">
    <w:p w14:paraId="4ED6BC36" w14:textId="77777777" w:rsidR="00654FCC" w:rsidRPr="004E5A8D" w:rsidRDefault="00654FCC" w:rsidP="00251B95">
      <w:pPr>
        <w:pStyle w:val="Sprotnaopomba-besedilo"/>
        <w:spacing w:line="276" w:lineRule="auto"/>
        <w:rPr>
          <w:lang w:val="sl-SI"/>
        </w:rPr>
      </w:pPr>
      <w:r w:rsidRPr="004E5A8D">
        <w:rPr>
          <w:rStyle w:val="Sprotnaopomba-sklic"/>
          <w:lang w:val="sl-SI"/>
        </w:rPr>
        <w:footnoteRef/>
      </w:r>
      <w:r w:rsidRPr="004E5A8D">
        <w:rPr>
          <w:lang w:val="sl-SI"/>
        </w:rPr>
        <w:t xml:space="preserve"> </w:t>
      </w:r>
      <w:r w:rsidRPr="004E5A8D">
        <w:rPr>
          <w:rFonts w:cs="Arial"/>
          <w:bCs/>
          <w:iCs/>
          <w:lang w:val="sl-SI"/>
        </w:rPr>
        <w:t xml:space="preserve">Označite GERK-e znotraj ekološko pomembnih območij, </w:t>
      </w:r>
      <w:r>
        <w:rPr>
          <w:rFonts w:cs="Arial"/>
          <w:bCs/>
          <w:iCs/>
          <w:lang w:val="sl-SI"/>
        </w:rPr>
        <w:t>na katerih</w:t>
      </w:r>
      <w:r w:rsidRPr="004E5A8D">
        <w:rPr>
          <w:rFonts w:cs="Arial"/>
          <w:bCs/>
          <w:iCs/>
          <w:lang w:val="sl-SI"/>
        </w:rPr>
        <w:t xml:space="preserve"> je paša časovno omejena ali prepovedana.</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0" w:type="auto"/>
      <w:tblLayout w:type="fixed"/>
      <w:tblLook w:val="04A0" w:firstRow="1" w:lastRow="0" w:firstColumn="1" w:lastColumn="0" w:noHBand="0" w:noVBand="1"/>
    </w:tblPr>
    <w:tblGrid>
      <w:gridCol w:w="3024"/>
      <w:gridCol w:w="3024"/>
      <w:gridCol w:w="3024"/>
    </w:tblGrid>
    <w:tr w:rsidR="00654FCC" w14:paraId="701CD498" w14:textId="77777777" w:rsidTr="0DB06708">
      <w:tc>
        <w:tcPr>
          <w:tcW w:w="3024" w:type="dxa"/>
        </w:tcPr>
        <w:p w14:paraId="65D2CE6D" w14:textId="00C8202B" w:rsidR="00654FCC" w:rsidRDefault="00654FCC" w:rsidP="007E703B">
          <w:pPr>
            <w:pStyle w:val="Glava"/>
            <w:ind w:left="-115"/>
          </w:pPr>
        </w:p>
      </w:tc>
      <w:tc>
        <w:tcPr>
          <w:tcW w:w="3024" w:type="dxa"/>
        </w:tcPr>
        <w:p w14:paraId="6A552BF3" w14:textId="17F721DD" w:rsidR="00654FCC" w:rsidRDefault="00654FCC" w:rsidP="007E703B">
          <w:pPr>
            <w:pStyle w:val="Glava"/>
            <w:jc w:val="center"/>
          </w:pPr>
        </w:p>
      </w:tc>
      <w:tc>
        <w:tcPr>
          <w:tcW w:w="3024" w:type="dxa"/>
        </w:tcPr>
        <w:p w14:paraId="34869B7D" w14:textId="513FB5F1" w:rsidR="00654FCC" w:rsidRDefault="00654FCC" w:rsidP="007E703B">
          <w:pPr>
            <w:pStyle w:val="Glava"/>
            <w:ind w:right="-115"/>
            <w:jc w:val="right"/>
          </w:pPr>
        </w:p>
      </w:tc>
    </w:tr>
  </w:tbl>
  <w:p w14:paraId="3F98E726" w14:textId="193F7AB7" w:rsidR="00654FCC" w:rsidRDefault="00654FCC">
    <w:pPr>
      <w:pStyle w:val="Glava"/>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8188821" w14:textId="77777777" w:rsidR="00654FCC" w:rsidRDefault="00654FCC" w:rsidP="0018192E">
    <w:pPr>
      <w:pStyle w:val="Glava"/>
      <w:jc w:val="right"/>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0" w:type="auto"/>
      <w:tblLayout w:type="fixed"/>
      <w:tblLook w:val="04A0" w:firstRow="1" w:lastRow="0" w:firstColumn="1" w:lastColumn="0" w:noHBand="0" w:noVBand="1"/>
    </w:tblPr>
    <w:tblGrid>
      <w:gridCol w:w="4669"/>
      <w:gridCol w:w="4669"/>
      <w:gridCol w:w="4669"/>
    </w:tblGrid>
    <w:tr w:rsidR="00654FCC" w14:paraId="45ACECC5" w14:textId="77777777" w:rsidTr="0DB06708">
      <w:tc>
        <w:tcPr>
          <w:tcW w:w="4669" w:type="dxa"/>
        </w:tcPr>
        <w:p w14:paraId="06377DD4" w14:textId="5FC33AC6" w:rsidR="00654FCC" w:rsidRDefault="00654FCC" w:rsidP="007E703B">
          <w:pPr>
            <w:pStyle w:val="Glava"/>
            <w:ind w:left="-115"/>
          </w:pPr>
        </w:p>
      </w:tc>
      <w:tc>
        <w:tcPr>
          <w:tcW w:w="4669" w:type="dxa"/>
        </w:tcPr>
        <w:p w14:paraId="7F477C4D" w14:textId="1F2B85CD" w:rsidR="00654FCC" w:rsidRDefault="00654FCC" w:rsidP="007E703B">
          <w:pPr>
            <w:pStyle w:val="Glava"/>
            <w:jc w:val="center"/>
          </w:pPr>
        </w:p>
      </w:tc>
      <w:tc>
        <w:tcPr>
          <w:tcW w:w="4669" w:type="dxa"/>
        </w:tcPr>
        <w:p w14:paraId="40C61E3F" w14:textId="28187651" w:rsidR="00654FCC" w:rsidRDefault="00654FCC" w:rsidP="007E703B">
          <w:pPr>
            <w:pStyle w:val="Glava"/>
            <w:ind w:right="-115"/>
            <w:jc w:val="right"/>
          </w:pPr>
        </w:p>
      </w:tc>
    </w:tr>
  </w:tbl>
  <w:p w14:paraId="7BFFF60F" w14:textId="2596D914" w:rsidR="00654FCC" w:rsidRDefault="00654FCC">
    <w:pPr>
      <w:pStyle w:val="Glava"/>
    </w:pP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0" w:type="auto"/>
      <w:tblLayout w:type="fixed"/>
      <w:tblLook w:val="04A0" w:firstRow="1" w:lastRow="0" w:firstColumn="1" w:lastColumn="0" w:noHBand="0" w:noVBand="1"/>
    </w:tblPr>
    <w:tblGrid>
      <w:gridCol w:w="3024"/>
      <w:gridCol w:w="3024"/>
      <w:gridCol w:w="3024"/>
    </w:tblGrid>
    <w:tr w:rsidR="00654FCC" w14:paraId="15EE69FF" w14:textId="77777777" w:rsidTr="0DB06708">
      <w:tc>
        <w:tcPr>
          <w:tcW w:w="3024" w:type="dxa"/>
        </w:tcPr>
        <w:p w14:paraId="5916E0EF" w14:textId="6E276045" w:rsidR="00654FCC" w:rsidRDefault="00654FCC" w:rsidP="007E703B">
          <w:pPr>
            <w:pStyle w:val="Glava"/>
            <w:ind w:left="-115"/>
          </w:pPr>
        </w:p>
      </w:tc>
      <w:tc>
        <w:tcPr>
          <w:tcW w:w="3024" w:type="dxa"/>
        </w:tcPr>
        <w:p w14:paraId="24A63CBC" w14:textId="0D0ED67E" w:rsidR="00654FCC" w:rsidRDefault="00654FCC" w:rsidP="007E703B">
          <w:pPr>
            <w:pStyle w:val="Glava"/>
            <w:jc w:val="center"/>
          </w:pPr>
        </w:p>
      </w:tc>
      <w:tc>
        <w:tcPr>
          <w:tcW w:w="3024" w:type="dxa"/>
        </w:tcPr>
        <w:p w14:paraId="367E1FD5" w14:textId="403C614F" w:rsidR="00654FCC" w:rsidRDefault="00654FCC" w:rsidP="007E703B">
          <w:pPr>
            <w:pStyle w:val="Glava"/>
            <w:ind w:right="-115"/>
            <w:jc w:val="right"/>
          </w:pPr>
        </w:p>
      </w:tc>
    </w:tr>
  </w:tbl>
  <w:p w14:paraId="78E9805F" w14:textId="2675F594" w:rsidR="00654FCC" w:rsidRDefault="00654FCC">
    <w:pPr>
      <w:pStyle w:val="Glava"/>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9"/>
    <w:multiLevelType w:val="singleLevel"/>
    <w:tmpl w:val="DD00DAD4"/>
    <w:name w:val="0,5689704"/>
    <w:lvl w:ilvl="0">
      <w:start w:val="1"/>
      <w:numFmt w:val="bullet"/>
      <w:pStyle w:val="Oznaenseznam"/>
      <w:lvlText w:val=""/>
      <w:lvlJc w:val="left"/>
      <w:pPr>
        <w:tabs>
          <w:tab w:val="num" w:pos="360"/>
        </w:tabs>
        <w:ind w:left="360" w:hanging="360"/>
      </w:pPr>
      <w:rPr>
        <w:rFonts w:ascii="Symbol" w:hAnsi="Symbol" w:hint="default"/>
      </w:rPr>
    </w:lvl>
  </w:abstractNum>
  <w:abstractNum w:abstractNumId="1" w15:restartNumberingAfterBreak="0">
    <w:nsid w:val="052462C3"/>
    <w:multiLevelType w:val="multilevel"/>
    <w:tmpl w:val="D2A81278"/>
    <w:lvl w:ilvl="0">
      <w:start w:val="3"/>
      <w:numFmt w:val="decimal"/>
      <w:lvlText w:val="%1."/>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effect w:val="none"/>
        <w:vertAlign w:val="baseline"/>
        <w:em w:val="none"/>
      </w:rPr>
    </w:lvl>
    <w:lvl w:ilvl="1">
      <w:start w:val="1"/>
      <w:numFmt w:val="decimal"/>
      <w:lvlRestart w:val="0"/>
      <w:isLgl/>
      <w:lvlText w:val="%1.%2"/>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effect w:val="none"/>
        <w:vertAlign w:val="baseline"/>
        <w:em w:val="none"/>
      </w:rPr>
    </w:lvl>
    <w:lvl w:ilvl="2">
      <w:start w:val="1"/>
      <w:numFmt w:val="decimal"/>
      <w:lvlRestart w:val="0"/>
      <w:isLgl/>
      <w:lvlText w:val="%1.%2.%3"/>
      <w:lvlJc w:val="left"/>
      <w:pPr>
        <w:tabs>
          <w:tab w:val="num" w:pos="454"/>
        </w:tabs>
        <w:ind w:left="454" w:hanging="454"/>
      </w:pPr>
      <w:rPr>
        <w:rFonts w:cs="Times New Roman" w:hint="default"/>
        <w:b w:val="0"/>
        <w:bCs w:val="0"/>
        <w:i w:val="0"/>
        <w:iCs w:val="0"/>
        <w:caps w:val="0"/>
        <w:smallCaps w:val="0"/>
        <w:strike w:val="0"/>
        <w:dstrike w:val="0"/>
        <w:vanish w:val="0"/>
        <w:color w:val="000000"/>
        <w:spacing w:val="-20"/>
        <w:kern w:val="0"/>
        <w:position w:val="0"/>
        <w:u w:val="none"/>
        <w:effect w:val="none"/>
        <w:vertAlign w:val="baseline"/>
        <w:em w:val="none"/>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 w15:restartNumberingAfterBreak="0">
    <w:nsid w:val="05BB002B"/>
    <w:multiLevelType w:val="hybridMultilevel"/>
    <w:tmpl w:val="4AFC213E"/>
    <w:lvl w:ilvl="0" w:tplc="AA8643C8">
      <w:start w:val="1"/>
      <w:numFmt w:val="decimal"/>
      <w:lvlText w:val="%1."/>
      <w:lvlJc w:val="left"/>
      <w:pPr>
        <w:ind w:left="1741" w:hanging="360"/>
      </w:pPr>
      <w:rPr>
        <w:rFonts w:ascii="Arial" w:hAnsi="Arial" w:hint="default"/>
        <w:sz w:val="20"/>
      </w:rPr>
    </w:lvl>
    <w:lvl w:ilvl="1" w:tplc="04240003" w:tentative="1">
      <w:start w:val="1"/>
      <w:numFmt w:val="bullet"/>
      <w:lvlText w:val="o"/>
      <w:lvlJc w:val="left"/>
      <w:pPr>
        <w:ind w:left="2461" w:hanging="360"/>
      </w:pPr>
      <w:rPr>
        <w:rFonts w:ascii="Courier New" w:hAnsi="Courier New" w:cs="Courier New" w:hint="default"/>
      </w:rPr>
    </w:lvl>
    <w:lvl w:ilvl="2" w:tplc="04240005" w:tentative="1">
      <w:start w:val="1"/>
      <w:numFmt w:val="bullet"/>
      <w:lvlText w:val=""/>
      <w:lvlJc w:val="left"/>
      <w:pPr>
        <w:ind w:left="3181" w:hanging="360"/>
      </w:pPr>
      <w:rPr>
        <w:rFonts w:ascii="Wingdings" w:hAnsi="Wingdings" w:hint="default"/>
      </w:rPr>
    </w:lvl>
    <w:lvl w:ilvl="3" w:tplc="04240001" w:tentative="1">
      <w:start w:val="1"/>
      <w:numFmt w:val="bullet"/>
      <w:lvlText w:val=""/>
      <w:lvlJc w:val="left"/>
      <w:pPr>
        <w:ind w:left="3901" w:hanging="360"/>
      </w:pPr>
      <w:rPr>
        <w:rFonts w:ascii="Symbol" w:hAnsi="Symbol" w:hint="default"/>
      </w:rPr>
    </w:lvl>
    <w:lvl w:ilvl="4" w:tplc="04240003" w:tentative="1">
      <w:start w:val="1"/>
      <w:numFmt w:val="bullet"/>
      <w:lvlText w:val="o"/>
      <w:lvlJc w:val="left"/>
      <w:pPr>
        <w:ind w:left="4621" w:hanging="360"/>
      </w:pPr>
      <w:rPr>
        <w:rFonts w:ascii="Courier New" w:hAnsi="Courier New" w:cs="Courier New" w:hint="default"/>
      </w:rPr>
    </w:lvl>
    <w:lvl w:ilvl="5" w:tplc="04240005" w:tentative="1">
      <w:start w:val="1"/>
      <w:numFmt w:val="bullet"/>
      <w:lvlText w:val=""/>
      <w:lvlJc w:val="left"/>
      <w:pPr>
        <w:ind w:left="5341" w:hanging="360"/>
      </w:pPr>
      <w:rPr>
        <w:rFonts w:ascii="Wingdings" w:hAnsi="Wingdings" w:hint="default"/>
      </w:rPr>
    </w:lvl>
    <w:lvl w:ilvl="6" w:tplc="04240001" w:tentative="1">
      <w:start w:val="1"/>
      <w:numFmt w:val="bullet"/>
      <w:lvlText w:val=""/>
      <w:lvlJc w:val="left"/>
      <w:pPr>
        <w:ind w:left="6061" w:hanging="360"/>
      </w:pPr>
      <w:rPr>
        <w:rFonts w:ascii="Symbol" w:hAnsi="Symbol" w:hint="default"/>
      </w:rPr>
    </w:lvl>
    <w:lvl w:ilvl="7" w:tplc="04240003" w:tentative="1">
      <w:start w:val="1"/>
      <w:numFmt w:val="bullet"/>
      <w:lvlText w:val="o"/>
      <w:lvlJc w:val="left"/>
      <w:pPr>
        <w:ind w:left="6781" w:hanging="360"/>
      </w:pPr>
      <w:rPr>
        <w:rFonts w:ascii="Courier New" w:hAnsi="Courier New" w:cs="Courier New" w:hint="default"/>
      </w:rPr>
    </w:lvl>
    <w:lvl w:ilvl="8" w:tplc="04240005" w:tentative="1">
      <w:start w:val="1"/>
      <w:numFmt w:val="bullet"/>
      <w:lvlText w:val=""/>
      <w:lvlJc w:val="left"/>
      <w:pPr>
        <w:ind w:left="7501" w:hanging="360"/>
      </w:pPr>
      <w:rPr>
        <w:rFonts w:ascii="Wingdings" w:hAnsi="Wingdings" w:hint="default"/>
      </w:rPr>
    </w:lvl>
  </w:abstractNum>
  <w:abstractNum w:abstractNumId="3" w15:restartNumberingAfterBreak="0">
    <w:nsid w:val="062D1967"/>
    <w:multiLevelType w:val="multilevel"/>
    <w:tmpl w:val="EB941648"/>
    <w:lvl w:ilvl="0">
      <w:start w:val="1"/>
      <w:numFmt w:val="decimal"/>
      <w:pStyle w:val="tevilnatoka"/>
      <w:lvlText w:val="%1."/>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effect w:val="none"/>
        <w:vertAlign w:val="baseline"/>
        <w:em w:val="none"/>
      </w:rPr>
    </w:lvl>
    <w:lvl w:ilvl="1">
      <w:start w:val="1"/>
      <w:numFmt w:val="decimal"/>
      <w:lvlRestart w:val="0"/>
      <w:pStyle w:val="tevilnatoka11Nova"/>
      <w:isLgl/>
      <w:lvlText w:val="%1.%2"/>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effect w:val="none"/>
        <w:vertAlign w:val="baseline"/>
        <w:em w:val="none"/>
      </w:rPr>
    </w:lvl>
    <w:lvl w:ilvl="2">
      <w:start w:val="1"/>
      <w:numFmt w:val="decimal"/>
      <w:lvlRestart w:val="0"/>
      <w:pStyle w:val="tevilnatoka111"/>
      <w:isLgl/>
      <w:lvlText w:val="%1.%2.%3"/>
      <w:lvlJc w:val="left"/>
      <w:pPr>
        <w:tabs>
          <w:tab w:val="num" w:pos="454"/>
        </w:tabs>
        <w:ind w:left="454" w:hanging="454"/>
      </w:pPr>
      <w:rPr>
        <w:rFonts w:cs="Times New Roman" w:hint="default"/>
        <w:b w:val="0"/>
        <w:bCs w:val="0"/>
        <w:i w:val="0"/>
        <w:iCs w:val="0"/>
        <w:caps w:val="0"/>
        <w:smallCaps w:val="0"/>
        <w:strike w:val="0"/>
        <w:dstrike w:val="0"/>
        <w:vanish w:val="0"/>
        <w:color w:val="000000"/>
        <w:spacing w:val="-20"/>
        <w:kern w:val="0"/>
        <w:position w:val="0"/>
        <w:u w:val="none"/>
        <w:effect w:val="none"/>
        <w:vertAlign w:val="baseline"/>
        <w:em w:val="none"/>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4" w15:restartNumberingAfterBreak="0">
    <w:nsid w:val="06675F75"/>
    <w:multiLevelType w:val="hybridMultilevel"/>
    <w:tmpl w:val="1C149C70"/>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15:restartNumberingAfterBreak="0">
    <w:nsid w:val="092E6A76"/>
    <w:multiLevelType w:val="hybridMultilevel"/>
    <w:tmpl w:val="02EA2BCA"/>
    <w:lvl w:ilvl="0" w:tplc="04240019">
      <w:start w:val="1"/>
      <w:numFmt w:val="lowerLetter"/>
      <w:lvlText w:val="%1."/>
      <w:lvlJc w:val="left"/>
      <w:pPr>
        <w:ind w:left="360" w:hanging="360"/>
      </w:pPr>
      <w:rPr>
        <w:rFonts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6" w15:restartNumberingAfterBreak="0">
    <w:nsid w:val="0A8B1C1C"/>
    <w:multiLevelType w:val="hybridMultilevel"/>
    <w:tmpl w:val="21D44B04"/>
    <w:lvl w:ilvl="0" w:tplc="04240017">
      <w:start w:val="1"/>
      <w:numFmt w:val="lowerLetter"/>
      <w:lvlText w:val="%1)"/>
      <w:lvlJc w:val="left"/>
      <w:pPr>
        <w:ind w:left="1145" w:hanging="360"/>
      </w:pPr>
    </w:lvl>
    <w:lvl w:ilvl="1" w:tplc="04240019" w:tentative="1">
      <w:start w:val="1"/>
      <w:numFmt w:val="lowerLetter"/>
      <w:lvlText w:val="%2."/>
      <w:lvlJc w:val="left"/>
      <w:pPr>
        <w:ind w:left="1865" w:hanging="360"/>
      </w:pPr>
    </w:lvl>
    <w:lvl w:ilvl="2" w:tplc="0424001B" w:tentative="1">
      <w:start w:val="1"/>
      <w:numFmt w:val="lowerRoman"/>
      <w:lvlText w:val="%3."/>
      <w:lvlJc w:val="right"/>
      <w:pPr>
        <w:ind w:left="2585" w:hanging="180"/>
      </w:pPr>
    </w:lvl>
    <w:lvl w:ilvl="3" w:tplc="0424000F" w:tentative="1">
      <w:start w:val="1"/>
      <w:numFmt w:val="decimal"/>
      <w:lvlText w:val="%4."/>
      <w:lvlJc w:val="left"/>
      <w:pPr>
        <w:ind w:left="3305" w:hanging="360"/>
      </w:pPr>
    </w:lvl>
    <w:lvl w:ilvl="4" w:tplc="04240019" w:tentative="1">
      <w:start w:val="1"/>
      <w:numFmt w:val="lowerLetter"/>
      <w:lvlText w:val="%5."/>
      <w:lvlJc w:val="left"/>
      <w:pPr>
        <w:ind w:left="4025" w:hanging="360"/>
      </w:pPr>
    </w:lvl>
    <w:lvl w:ilvl="5" w:tplc="0424001B" w:tentative="1">
      <w:start w:val="1"/>
      <w:numFmt w:val="lowerRoman"/>
      <w:lvlText w:val="%6."/>
      <w:lvlJc w:val="right"/>
      <w:pPr>
        <w:ind w:left="4745" w:hanging="180"/>
      </w:pPr>
    </w:lvl>
    <w:lvl w:ilvl="6" w:tplc="0424000F" w:tentative="1">
      <w:start w:val="1"/>
      <w:numFmt w:val="decimal"/>
      <w:lvlText w:val="%7."/>
      <w:lvlJc w:val="left"/>
      <w:pPr>
        <w:ind w:left="5465" w:hanging="360"/>
      </w:pPr>
    </w:lvl>
    <w:lvl w:ilvl="7" w:tplc="04240019" w:tentative="1">
      <w:start w:val="1"/>
      <w:numFmt w:val="lowerLetter"/>
      <w:lvlText w:val="%8."/>
      <w:lvlJc w:val="left"/>
      <w:pPr>
        <w:ind w:left="6185" w:hanging="360"/>
      </w:pPr>
    </w:lvl>
    <w:lvl w:ilvl="8" w:tplc="0424001B" w:tentative="1">
      <w:start w:val="1"/>
      <w:numFmt w:val="lowerRoman"/>
      <w:lvlText w:val="%9."/>
      <w:lvlJc w:val="right"/>
      <w:pPr>
        <w:ind w:left="6905" w:hanging="180"/>
      </w:pPr>
    </w:lvl>
  </w:abstractNum>
  <w:abstractNum w:abstractNumId="7" w15:restartNumberingAfterBreak="0">
    <w:nsid w:val="113602E3"/>
    <w:multiLevelType w:val="hybridMultilevel"/>
    <w:tmpl w:val="EE142E9C"/>
    <w:lvl w:ilvl="0" w:tplc="AA8643C8">
      <w:start w:val="1"/>
      <w:numFmt w:val="decimal"/>
      <w:lvlText w:val="%1."/>
      <w:lvlJc w:val="left"/>
      <w:pPr>
        <w:tabs>
          <w:tab w:val="num" w:pos="425"/>
        </w:tabs>
        <w:ind w:left="425" w:hanging="425"/>
      </w:pPr>
      <w:rPr>
        <w:rFonts w:ascii="Arial" w:hAnsi="Arial" w:hint="default"/>
        <w:sz w:val="20"/>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19515F3B"/>
    <w:multiLevelType w:val="hybridMultilevel"/>
    <w:tmpl w:val="4386F1B6"/>
    <w:lvl w:ilvl="0" w:tplc="AA8643C8">
      <w:start w:val="1"/>
      <w:numFmt w:val="decimal"/>
      <w:lvlText w:val="%1."/>
      <w:lvlJc w:val="left"/>
      <w:pPr>
        <w:tabs>
          <w:tab w:val="num" w:pos="425"/>
        </w:tabs>
        <w:ind w:left="425" w:hanging="425"/>
      </w:pPr>
      <w:rPr>
        <w:rFonts w:ascii="Arial" w:hAnsi="Arial" w:hint="default"/>
        <w:sz w:val="20"/>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1B722A1B"/>
    <w:multiLevelType w:val="hybridMultilevel"/>
    <w:tmpl w:val="02967420"/>
    <w:lvl w:ilvl="0" w:tplc="76865996">
      <w:start w:val="1"/>
      <w:numFmt w:val="lowerLetter"/>
      <w:pStyle w:val="rkovnatokazatevilnotokoa"/>
      <w:lvlText w:val="%1."/>
      <w:lvlJc w:val="left"/>
      <w:pPr>
        <w:ind w:left="757" w:hanging="360"/>
      </w:pPr>
    </w:lvl>
    <w:lvl w:ilvl="1" w:tplc="04240019" w:tentative="1">
      <w:start w:val="1"/>
      <w:numFmt w:val="lowerLetter"/>
      <w:lvlText w:val="%2."/>
      <w:lvlJc w:val="left"/>
      <w:pPr>
        <w:ind w:left="2234" w:hanging="360"/>
      </w:pPr>
    </w:lvl>
    <w:lvl w:ilvl="2" w:tplc="0424001B" w:tentative="1">
      <w:start w:val="1"/>
      <w:numFmt w:val="lowerRoman"/>
      <w:lvlText w:val="%3."/>
      <w:lvlJc w:val="right"/>
      <w:pPr>
        <w:ind w:left="2954" w:hanging="180"/>
      </w:pPr>
    </w:lvl>
    <w:lvl w:ilvl="3" w:tplc="0424000F" w:tentative="1">
      <w:start w:val="1"/>
      <w:numFmt w:val="decimal"/>
      <w:lvlText w:val="%4."/>
      <w:lvlJc w:val="left"/>
      <w:pPr>
        <w:ind w:left="3674" w:hanging="360"/>
      </w:pPr>
    </w:lvl>
    <w:lvl w:ilvl="4" w:tplc="04240019" w:tentative="1">
      <w:start w:val="1"/>
      <w:numFmt w:val="lowerLetter"/>
      <w:lvlText w:val="%5."/>
      <w:lvlJc w:val="left"/>
      <w:pPr>
        <w:ind w:left="4394" w:hanging="360"/>
      </w:pPr>
    </w:lvl>
    <w:lvl w:ilvl="5" w:tplc="0424001B" w:tentative="1">
      <w:start w:val="1"/>
      <w:numFmt w:val="lowerRoman"/>
      <w:lvlText w:val="%6."/>
      <w:lvlJc w:val="right"/>
      <w:pPr>
        <w:ind w:left="5114" w:hanging="180"/>
      </w:pPr>
    </w:lvl>
    <w:lvl w:ilvl="6" w:tplc="0424000F" w:tentative="1">
      <w:start w:val="1"/>
      <w:numFmt w:val="decimal"/>
      <w:lvlText w:val="%7."/>
      <w:lvlJc w:val="left"/>
      <w:pPr>
        <w:ind w:left="5834" w:hanging="360"/>
      </w:pPr>
    </w:lvl>
    <w:lvl w:ilvl="7" w:tplc="04240019" w:tentative="1">
      <w:start w:val="1"/>
      <w:numFmt w:val="lowerLetter"/>
      <w:lvlText w:val="%8."/>
      <w:lvlJc w:val="left"/>
      <w:pPr>
        <w:ind w:left="6554" w:hanging="360"/>
      </w:pPr>
    </w:lvl>
    <w:lvl w:ilvl="8" w:tplc="0424001B" w:tentative="1">
      <w:start w:val="1"/>
      <w:numFmt w:val="lowerRoman"/>
      <w:lvlText w:val="%9."/>
      <w:lvlJc w:val="right"/>
      <w:pPr>
        <w:ind w:left="7274" w:hanging="180"/>
      </w:pPr>
    </w:lvl>
  </w:abstractNum>
  <w:abstractNum w:abstractNumId="10" w15:restartNumberingAfterBreak="0">
    <w:nsid w:val="1E41683F"/>
    <w:multiLevelType w:val="hybridMultilevel"/>
    <w:tmpl w:val="ECFC2F78"/>
    <w:lvl w:ilvl="0" w:tplc="6654F99E">
      <w:start w:val="1"/>
      <w:numFmt w:val="bullet"/>
      <w:lvlText w:val=""/>
      <w:lvlJc w:val="left"/>
      <w:pPr>
        <w:tabs>
          <w:tab w:val="num" w:pos="425"/>
        </w:tabs>
        <w:ind w:left="425" w:hanging="425"/>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218F1EAE"/>
    <w:multiLevelType w:val="hybridMultilevel"/>
    <w:tmpl w:val="4386F1B6"/>
    <w:lvl w:ilvl="0" w:tplc="AA8643C8">
      <w:start w:val="1"/>
      <w:numFmt w:val="decimal"/>
      <w:lvlText w:val="%1."/>
      <w:lvlJc w:val="left"/>
      <w:pPr>
        <w:tabs>
          <w:tab w:val="num" w:pos="425"/>
        </w:tabs>
        <w:ind w:left="425" w:hanging="425"/>
      </w:pPr>
      <w:rPr>
        <w:rFonts w:ascii="Arial" w:hAnsi="Arial" w:hint="default"/>
        <w:sz w:val="20"/>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239846E7"/>
    <w:multiLevelType w:val="multilevel"/>
    <w:tmpl w:val="B7AE1C64"/>
    <w:styleLink w:val="Alinejazaodstavkom"/>
    <w:lvl w:ilvl="0">
      <w:start w:val="1"/>
      <w:numFmt w:val="bullet"/>
      <w:lvlText w:val="-"/>
      <w:lvlJc w:val="left"/>
      <w:pPr>
        <w:ind w:left="720" w:hanging="360"/>
      </w:pPr>
      <w:rPr>
        <w:rFonts w:ascii="Arial" w:eastAsia="Times New Roman" w:hAnsi="Aria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3" w15:restartNumberingAfterBreak="0">
    <w:nsid w:val="29265802"/>
    <w:multiLevelType w:val="hybridMultilevel"/>
    <w:tmpl w:val="0862DB60"/>
    <w:lvl w:ilvl="0" w:tplc="AA8643C8">
      <w:start w:val="1"/>
      <w:numFmt w:val="decimal"/>
      <w:lvlText w:val="%1."/>
      <w:lvlJc w:val="left"/>
      <w:pPr>
        <w:ind w:left="720" w:hanging="360"/>
      </w:pPr>
      <w:rPr>
        <w:rFonts w:ascii="Arial" w:hAnsi="Arial" w:hint="default"/>
        <w:color w:val="auto"/>
        <w:sz w:val="20"/>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4" w15:restartNumberingAfterBreak="0">
    <w:nsid w:val="2A123E6A"/>
    <w:multiLevelType w:val="hybridMultilevel"/>
    <w:tmpl w:val="A6882FA8"/>
    <w:lvl w:ilvl="0" w:tplc="A9AE070C">
      <w:start w:val="1"/>
      <w:numFmt w:val="lowerLetter"/>
      <w:pStyle w:val="rkovnatokazaodstavkoma"/>
      <w:lvlText w:val="(%1)"/>
      <w:lvlJc w:val="left"/>
      <w:pPr>
        <w:tabs>
          <w:tab w:val="num" w:pos="425"/>
        </w:tabs>
        <w:ind w:left="425" w:hanging="425"/>
      </w:pPr>
      <w:rPr>
        <w:rFonts w:ascii="Arial" w:hAnsi="Arial" w:hint="default"/>
        <w:caps w:val="0"/>
        <w:strike w:val="0"/>
        <w:dstrike w:val="0"/>
        <w:vanish w:val="0"/>
        <w:color w:val="00000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 w15:restartNumberingAfterBreak="0">
    <w:nsid w:val="2B354F4F"/>
    <w:multiLevelType w:val="hybridMultilevel"/>
    <w:tmpl w:val="B44C6E2A"/>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 w15:restartNumberingAfterBreak="0">
    <w:nsid w:val="2C74180C"/>
    <w:multiLevelType w:val="hybridMultilevel"/>
    <w:tmpl w:val="0C7C3D5A"/>
    <w:lvl w:ilvl="0" w:tplc="F71A5A7C">
      <w:start w:val="1"/>
      <w:numFmt w:val="upperLetter"/>
      <w:pStyle w:val="rkovnatokazaodstavkomA0"/>
      <w:lvlText w:val="(%1)"/>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vertAlign w:val="baseline"/>
        <w:em w:val="no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 w15:restartNumberingAfterBreak="0">
    <w:nsid w:val="2D072372"/>
    <w:multiLevelType w:val="hybridMultilevel"/>
    <w:tmpl w:val="94FE8146"/>
    <w:lvl w:ilvl="0" w:tplc="000F0409">
      <w:start w:val="1"/>
      <w:numFmt w:val="decimal"/>
      <w:pStyle w:val="Odsek"/>
      <w:lvlText w:val="%1."/>
      <w:lvlJc w:val="left"/>
      <w:pPr>
        <w:tabs>
          <w:tab w:val="num" w:pos="720"/>
        </w:tabs>
        <w:ind w:left="720" w:hanging="360"/>
      </w:pPr>
      <w:rPr>
        <w:rFonts w:hint="default"/>
      </w:rPr>
    </w:lvl>
    <w:lvl w:ilvl="1" w:tplc="00190409" w:tentative="1">
      <w:start w:val="1"/>
      <w:numFmt w:val="lowerLetter"/>
      <w:lvlText w:val="%2."/>
      <w:lvlJc w:val="left"/>
      <w:pPr>
        <w:tabs>
          <w:tab w:val="num" w:pos="1440"/>
        </w:tabs>
        <w:ind w:left="1440" w:hanging="360"/>
      </w:pPr>
    </w:lvl>
    <w:lvl w:ilvl="2" w:tplc="001B0409" w:tentative="1">
      <w:start w:val="1"/>
      <w:numFmt w:val="lowerRoman"/>
      <w:lvlText w:val="%3."/>
      <w:lvlJc w:val="right"/>
      <w:pPr>
        <w:tabs>
          <w:tab w:val="num" w:pos="2160"/>
        </w:tabs>
        <w:ind w:left="2160" w:hanging="180"/>
      </w:pPr>
    </w:lvl>
    <w:lvl w:ilvl="3" w:tplc="000F0409" w:tentative="1">
      <w:start w:val="1"/>
      <w:numFmt w:val="decimal"/>
      <w:lvlText w:val="%4."/>
      <w:lvlJc w:val="left"/>
      <w:pPr>
        <w:tabs>
          <w:tab w:val="num" w:pos="2880"/>
        </w:tabs>
        <w:ind w:left="2880" w:hanging="360"/>
      </w:pPr>
    </w:lvl>
    <w:lvl w:ilvl="4" w:tplc="00190409" w:tentative="1">
      <w:start w:val="1"/>
      <w:numFmt w:val="lowerLetter"/>
      <w:lvlText w:val="%5."/>
      <w:lvlJc w:val="left"/>
      <w:pPr>
        <w:tabs>
          <w:tab w:val="num" w:pos="3600"/>
        </w:tabs>
        <w:ind w:left="3600" w:hanging="360"/>
      </w:pPr>
    </w:lvl>
    <w:lvl w:ilvl="5" w:tplc="001B0409" w:tentative="1">
      <w:start w:val="1"/>
      <w:numFmt w:val="lowerRoman"/>
      <w:lvlText w:val="%6."/>
      <w:lvlJc w:val="right"/>
      <w:pPr>
        <w:tabs>
          <w:tab w:val="num" w:pos="4320"/>
        </w:tabs>
        <w:ind w:left="4320" w:hanging="180"/>
      </w:pPr>
    </w:lvl>
    <w:lvl w:ilvl="6" w:tplc="000F0409" w:tentative="1">
      <w:start w:val="1"/>
      <w:numFmt w:val="decimal"/>
      <w:lvlText w:val="%7."/>
      <w:lvlJc w:val="left"/>
      <w:pPr>
        <w:tabs>
          <w:tab w:val="num" w:pos="5040"/>
        </w:tabs>
        <w:ind w:left="5040" w:hanging="360"/>
      </w:pPr>
    </w:lvl>
    <w:lvl w:ilvl="7" w:tplc="00190409" w:tentative="1">
      <w:start w:val="1"/>
      <w:numFmt w:val="lowerLetter"/>
      <w:lvlText w:val="%8."/>
      <w:lvlJc w:val="left"/>
      <w:pPr>
        <w:tabs>
          <w:tab w:val="num" w:pos="5760"/>
        </w:tabs>
        <w:ind w:left="5760" w:hanging="360"/>
      </w:pPr>
    </w:lvl>
    <w:lvl w:ilvl="8" w:tplc="001B0409" w:tentative="1">
      <w:start w:val="1"/>
      <w:numFmt w:val="lowerRoman"/>
      <w:lvlText w:val="%9."/>
      <w:lvlJc w:val="right"/>
      <w:pPr>
        <w:tabs>
          <w:tab w:val="num" w:pos="6480"/>
        </w:tabs>
        <w:ind w:left="6480" w:hanging="180"/>
      </w:pPr>
    </w:lvl>
  </w:abstractNum>
  <w:abstractNum w:abstractNumId="18" w15:restartNumberingAfterBreak="0">
    <w:nsid w:val="2F076C74"/>
    <w:multiLevelType w:val="multilevel"/>
    <w:tmpl w:val="CC8EDB14"/>
    <w:name w:val="0,61351572"/>
    <w:lvl w:ilvl="0">
      <w:start w:val="1"/>
      <w:numFmt w:val="decimal"/>
      <w:lvlRestart w:val="0"/>
      <w:pStyle w:val="Point0number"/>
      <w:lvlText w:val="(%1)"/>
      <w:lvlJc w:val="left"/>
      <w:pPr>
        <w:tabs>
          <w:tab w:val="num" w:pos="850"/>
        </w:tabs>
        <w:ind w:left="850" w:hanging="850"/>
      </w:pPr>
    </w:lvl>
    <w:lvl w:ilvl="1">
      <w:start w:val="1"/>
      <w:numFmt w:val="lowerLetter"/>
      <w:pStyle w:val="Point0letter"/>
      <w:lvlText w:val="(%2)"/>
      <w:lvlJc w:val="left"/>
      <w:pPr>
        <w:tabs>
          <w:tab w:val="num" w:pos="850"/>
        </w:tabs>
        <w:ind w:left="850" w:hanging="850"/>
      </w:pPr>
    </w:lvl>
    <w:lvl w:ilvl="2">
      <w:start w:val="1"/>
      <w:numFmt w:val="decimal"/>
      <w:pStyle w:val="Point1number"/>
      <w:lvlText w:val="(%3)"/>
      <w:lvlJc w:val="left"/>
      <w:pPr>
        <w:tabs>
          <w:tab w:val="num" w:pos="1417"/>
        </w:tabs>
        <w:ind w:left="1417" w:hanging="567"/>
      </w:pPr>
    </w:lvl>
    <w:lvl w:ilvl="3">
      <w:start w:val="1"/>
      <w:numFmt w:val="lowerLetter"/>
      <w:pStyle w:val="Point1letter"/>
      <w:lvlText w:val="(%4)"/>
      <w:lvlJc w:val="left"/>
      <w:pPr>
        <w:tabs>
          <w:tab w:val="num" w:pos="1417"/>
        </w:tabs>
        <w:ind w:left="1417" w:hanging="567"/>
      </w:pPr>
    </w:lvl>
    <w:lvl w:ilvl="4">
      <w:start w:val="1"/>
      <w:numFmt w:val="decimal"/>
      <w:pStyle w:val="Point2number"/>
      <w:lvlText w:val="(%5)"/>
      <w:lvlJc w:val="left"/>
      <w:pPr>
        <w:tabs>
          <w:tab w:val="num" w:pos="1984"/>
        </w:tabs>
        <w:ind w:left="1984" w:hanging="567"/>
      </w:pPr>
    </w:lvl>
    <w:lvl w:ilvl="5">
      <w:start w:val="1"/>
      <w:numFmt w:val="lowerLetter"/>
      <w:pStyle w:val="Point2letter"/>
      <w:lvlText w:val="(%6)"/>
      <w:lvlJc w:val="left"/>
      <w:pPr>
        <w:tabs>
          <w:tab w:val="num" w:pos="1984"/>
        </w:tabs>
        <w:ind w:left="1984" w:hanging="567"/>
      </w:pPr>
    </w:lvl>
    <w:lvl w:ilvl="6">
      <w:start w:val="1"/>
      <w:numFmt w:val="decimal"/>
      <w:pStyle w:val="Point3number"/>
      <w:lvlText w:val="(%7)"/>
      <w:lvlJc w:val="left"/>
      <w:pPr>
        <w:tabs>
          <w:tab w:val="num" w:pos="2551"/>
        </w:tabs>
        <w:ind w:left="2551" w:hanging="567"/>
      </w:pPr>
    </w:lvl>
    <w:lvl w:ilvl="7">
      <w:start w:val="1"/>
      <w:numFmt w:val="lowerLetter"/>
      <w:pStyle w:val="Point3letter"/>
      <w:lvlText w:val="(%8)"/>
      <w:lvlJc w:val="left"/>
      <w:pPr>
        <w:tabs>
          <w:tab w:val="num" w:pos="2551"/>
        </w:tabs>
        <w:ind w:left="2551" w:hanging="567"/>
      </w:pPr>
    </w:lvl>
    <w:lvl w:ilvl="8">
      <w:start w:val="1"/>
      <w:numFmt w:val="lowerLetter"/>
      <w:pStyle w:val="Point4letter"/>
      <w:lvlText w:val="(%9)"/>
      <w:lvlJc w:val="left"/>
      <w:pPr>
        <w:tabs>
          <w:tab w:val="num" w:pos="3118"/>
        </w:tabs>
        <w:ind w:left="3118" w:hanging="567"/>
      </w:pPr>
    </w:lvl>
  </w:abstractNum>
  <w:abstractNum w:abstractNumId="19" w15:restartNumberingAfterBreak="0">
    <w:nsid w:val="2F5A5EB1"/>
    <w:multiLevelType w:val="hybridMultilevel"/>
    <w:tmpl w:val="FACC2CF4"/>
    <w:lvl w:ilvl="0" w:tplc="1746258C">
      <w:start w:val="1"/>
      <w:numFmt w:val="lowerLetter"/>
      <w:lvlText w:val="%1)"/>
      <w:lvlJc w:val="left"/>
      <w:pPr>
        <w:ind w:left="1145"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0" w15:restartNumberingAfterBreak="0">
    <w:nsid w:val="2F70069B"/>
    <w:multiLevelType w:val="hybridMultilevel"/>
    <w:tmpl w:val="2B18AB4E"/>
    <w:lvl w:ilvl="0" w:tplc="6654F99E">
      <w:start w:val="1"/>
      <w:numFmt w:val="bullet"/>
      <w:lvlText w:val=""/>
      <w:lvlJc w:val="left"/>
      <w:pPr>
        <w:tabs>
          <w:tab w:val="num" w:pos="425"/>
        </w:tabs>
        <w:ind w:left="425" w:hanging="425"/>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322B4841"/>
    <w:multiLevelType w:val="hybridMultilevel"/>
    <w:tmpl w:val="72E072F6"/>
    <w:lvl w:ilvl="0" w:tplc="6654F99E">
      <w:start w:val="1"/>
      <w:numFmt w:val="bullet"/>
      <w:lvlText w:val=""/>
      <w:lvlJc w:val="left"/>
      <w:pPr>
        <w:tabs>
          <w:tab w:val="num" w:pos="425"/>
        </w:tabs>
        <w:ind w:left="425" w:hanging="425"/>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2" w15:restartNumberingAfterBreak="0">
    <w:nsid w:val="330C1F28"/>
    <w:multiLevelType w:val="hybridMultilevel"/>
    <w:tmpl w:val="06B82EB6"/>
    <w:lvl w:ilvl="0" w:tplc="56F68B84">
      <w:start w:val="1"/>
      <w:numFmt w:val="upperLetter"/>
      <w:pStyle w:val="rkovnatokazatevilnotokoA0"/>
      <w:lvlText w:val="%1)"/>
      <w:lvlJc w:val="left"/>
      <w:pPr>
        <w:tabs>
          <w:tab w:val="num" w:pos="782"/>
        </w:tabs>
        <w:ind w:left="782" w:hanging="357"/>
      </w:pPr>
      <w:rPr>
        <w:rFonts w:cs="Times New Roman"/>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1" w:tplc="04240019" w:tentative="1">
      <w:start w:val="1"/>
      <w:numFmt w:val="lowerLetter"/>
      <w:lvlText w:val="%2."/>
      <w:lvlJc w:val="left"/>
      <w:pPr>
        <w:ind w:left="2222" w:hanging="360"/>
      </w:pPr>
    </w:lvl>
    <w:lvl w:ilvl="2" w:tplc="0424001B" w:tentative="1">
      <w:start w:val="1"/>
      <w:numFmt w:val="lowerRoman"/>
      <w:lvlText w:val="%3."/>
      <w:lvlJc w:val="right"/>
      <w:pPr>
        <w:ind w:left="2942" w:hanging="180"/>
      </w:pPr>
    </w:lvl>
    <w:lvl w:ilvl="3" w:tplc="0424000F" w:tentative="1">
      <w:start w:val="1"/>
      <w:numFmt w:val="decimal"/>
      <w:lvlText w:val="%4."/>
      <w:lvlJc w:val="left"/>
      <w:pPr>
        <w:ind w:left="3662" w:hanging="360"/>
      </w:pPr>
    </w:lvl>
    <w:lvl w:ilvl="4" w:tplc="04240019" w:tentative="1">
      <w:start w:val="1"/>
      <w:numFmt w:val="lowerLetter"/>
      <w:lvlText w:val="%5."/>
      <w:lvlJc w:val="left"/>
      <w:pPr>
        <w:ind w:left="4382" w:hanging="360"/>
      </w:pPr>
    </w:lvl>
    <w:lvl w:ilvl="5" w:tplc="0424001B" w:tentative="1">
      <w:start w:val="1"/>
      <w:numFmt w:val="lowerRoman"/>
      <w:lvlText w:val="%6."/>
      <w:lvlJc w:val="right"/>
      <w:pPr>
        <w:ind w:left="5102" w:hanging="180"/>
      </w:pPr>
    </w:lvl>
    <w:lvl w:ilvl="6" w:tplc="0424000F" w:tentative="1">
      <w:start w:val="1"/>
      <w:numFmt w:val="decimal"/>
      <w:lvlText w:val="%7."/>
      <w:lvlJc w:val="left"/>
      <w:pPr>
        <w:ind w:left="5822" w:hanging="360"/>
      </w:pPr>
    </w:lvl>
    <w:lvl w:ilvl="7" w:tplc="04240019" w:tentative="1">
      <w:start w:val="1"/>
      <w:numFmt w:val="lowerLetter"/>
      <w:lvlText w:val="%8."/>
      <w:lvlJc w:val="left"/>
      <w:pPr>
        <w:ind w:left="6542" w:hanging="360"/>
      </w:pPr>
    </w:lvl>
    <w:lvl w:ilvl="8" w:tplc="0424001B" w:tentative="1">
      <w:start w:val="1"/>
      <w:numFmt w:val="lowerRoman"/>
      <w:lvlText w:val="%9."/>
      <w:lvlJc w:val="right"/>
      <w:pPr>
        <w:ind w:left="7262" w:hanging="180"/>
      </w:pPr>
    </w:lvl>
  </w:abstractNum>
  <w:abstractNum w:abstractNumId="23" w15:restartNumberingAfterBreak="0">
    <w:nsid w:val="355537A4"/>
    <w:multiLevelType w:val="hybridMultilevel"/>
    <w:tmpl w:val="A49A51B6"/>
    <w:lvl w:ilvl="0" w:tplc="AA8643C8">
      <w:start w:val="1"/>
      <w:numFmt w:val="decimal"/>
      <w:lvlText w:val="%1."/>
      <w:lvlJc w:val="left"/>
      <w:pPr>
        <w:tabs>
          <w:tab w:val="num" w:pos="425"/>
        </w:tabs>
        <w:ind w:left="425" w:hanging="425"/>
      </w:pPr>
      <w:rPr>
        <w:rFonts w:ascii="Arial" w:hAnsi="Arial" w:hint="default"/>
        <w:sz w:val="20"/>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4" w15:restartNumberingAfterBreak="0">
    <w:nsid w:val="3790577F"/>
    <w:multiLevelType w:val="hybridMultilevel"/>
    <w:tmpl w:val="15F22F7A"/>
    <w:lvl w:ilvl="0" w:tplc="E6888A80">
      <w:start w:val="1"/>
      <w:numFmt w:val="lowerRoman"/>
      <w:pStyle w:val="rkovnatokazaodstavkomi"/>
      <w:lvlText w:val="(%1)"/>
      <w:lvlJc w:val="left"/>
      <w:pPr>
        <w:tabs>
          <w:tab w:val="num" w:pos="425"/>
        </w:tabs>
        <w:ind w:left="425" w:hanging="425"/>
      </w:pPr>
      <w:rPr>
        <w:rFonts w:hint="default"/>
        <w:caps w:val="0"/>
        <w:strike w:val="0"/>
        <w:dstrike w:val="0"/>
        <w:vanish w:val="0"/>
        <w:color w:val="000000"/>
        <w:spacing w:val="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5" w15:restartNumberingAfterBreak="0">
    <w:nsid w:val="38635FD6"/>
    <w:multiLevelType w:val="hybridMultilevel"/>
    <w:tmpl w:val="09A2F1C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26" w15:restartNumberingAfterBreak="0">
    <w:nsid w:val="38FD7649"/>
    <w:multiLevelType w:val="hybridMultilevel"/>
    <w:tmpl w:val="9DF0875E"/>
    <w:lvl w:ilvl="0" w:tplc="8D08FA1E">
      <w:start w:val="1"/>
      <w:numFmt w:val="lowerLetter"/>
      <w:pStyle w:val="rkovnatokazatevilnotoko"/>
      <w:lvlText w:val="%1)"/>
      <w:lvlJc w:val="left"/>
      <w:pPr>
        <w:tabs>
          <w:tab w:val="num" w:pos="782"/>
        </w:tabs>
        <w:ind w:left="782" w:hanging="356"/>
      </w:pPr>
      <w:rPr>
        <w:rFonts w:hint="default"/>
        <w:caps w:val="0"/>
        <w:strike w:val="0"/>
        <w:dstrike w:val="0"/>
        <w:vanish w:val="0"/>
        <w:color w:val="000000"/>
        <w:sz w:val="22"/>
        <w:vertAlign w:val="baseline"/>
      </w:rPr>
    </w:lvl>
    <w:lvl w:ilvl="1" w:tplc="04240019">
      <w:start w:val="1"/>
      <w:numFmt w:val="lowerLetter"/>
      <w:lvlText w:val="%2."/>
      <w:lvlJc w:val="left"/>
      <w:pPr>
        <w:ind w:left="1837" w:hanging="360"/>
      </w:pPr>
    </w:lvl>
    <w:lvl w:ilvl="2" w:tplc="0424001B" w:tentative="1">
      <w:start w:val="1"/>
      <w:numFmt w:val="lowerRoman"/>
      <w:lvlText w:val="%3."/>
      <w:lvlJc w:val="right"/>
      <w:pPr>
        <w:ind w:left="2557" w:hanging="180"/>
      </w:pPr>
    </w:lvl>
    <w:lvl w:ilvl="3" w:tplc="0424000F" w:tentative="1">
      <w:start w:val="1"/>
      <w:numFmt w:val="decimal"/>
      <w:lvlText w:val="%4."/>
      <w:lvlJc w:val="left"/>
      <w:pPr>
        <w:ind w:left="3277" w:hanging="360"/>
      </w:pPr>
    </w:lvl>
    <w:lvl w:ilvl="4" w:tplc="04240019" w:tentative="1">
      <w:start w:val="1"/>
      <w:numFmt w:val="lowerLetter"/>
      <w:lvlText w:val="%5."/>
      <w:lvlJc w:val="left"/>
      <w:pPr>
        <w:ind w:left="3997" w:hanging="360"/>
      </w:pPr>
    </w:lvl>
    <w:lvl w:ilvl="5" w:tplc="0424001B" w:tentative="1">
      <w:start w:val="1"/>
      <w:numFmt w:val="lowerRoman"/>
      <w:lvlText w:val="%6."/>
      <w:lvlJc w:val="right"/>
      <w:pPr>
        <w:ind w:left="4717" w:hanging="180"/>
      </w:pPr>
    </w:lvl>
    <w:lvl w:ilvl="6" w:tplc="0424000F" w:tentative="1">
      <w:start w:val="1"/>
      <w:numFmt w:val="decimal"/>
      <w:lvlText w:val="%7."/>
      <w:lvlJc w:val="left"/>
      <w:pPr>
        <w:ind w:left="5437" w:hanging="360"/>
      </w:pPr>
    </w:lvl>
    <w:lvl w:ilvl="7" w:tplc="04240019" w:tentative="1">
      <w:start w:val="1"/>
      <w:numFmt w:val="lowerLetter"/>
      <w:lvlText w:val="%8."/>
      <w:lvlJc w:val="left"/>
      <w:pPr>
        <w:ind w:left="6157" w:hanging="360"/>
      </w:pPr>
    </w:lvl>
    <w:lvl w:ilvl="8" w:tplc="0424001B" w:tentative="1">
      <w:start w:val="1"/>
      <w:numFmt w:val="lowerRoman"/>
      <w:lvlText w:val="%9."/>
      <w:lvlJc w:val="right"/>
      <w:pPr>
        <w:ind w:left="6877" w:hanging="180"/>
      </w:pPr>
    </w:lvl>
  </w:abstractNum>
  <w:abstractNum w:abstractNumId="27"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cs="Times New Roman" w:hint="default"/>
      </w:rPr>
    </w:lvl>
    <w:lvl w:ilvl="1" w:tplc="04240019">
      <w:start w:val="1"/>
      <w:numFmt w:val="lowerLetter"/>
      <w:lvlText w:val="%2."/>
      <w:lvlJc w:val="left"/>
      <w:pPr>
        <w:ind w:left="1788" w:hanging="360"/>
      </w:pPr>
      <w:rPr>
        <w:rFonts w:cs="Times New Roman"/>
      </w:rPr>
    </w:lvl>
    <w:lvl w:ilvl="2" w:tplc="0424001B" w:tentative="1">
      <w:start w:val="1"/>
      <w:numFmt w:val="lowerRoman"/>
      <w:lvlText w:val="%3."/>
      <w:lvlJc w:val="right"/>
      <w:pPr>
        <w:ind w:left="2508" w:hanging="180"/>
      </w:pPr>
      <w:rPr>
        <w:rFonts w:cs="Times New Roman"/>
      </w:rPr>
    </w:lvl>
    <w:lvl w:ilvl="3" w:tplc="0424000F" w:tentative="1">
      <w:start w:val="1"/>
      <w:numFmt w:val="decimal"/>
      <w:lvlText w:val="%4."/>
      <w:lvlJc w:val="left"/>
      <w:pPr>
        <w:ind w:left="3228" w:hanging="360"/>
      </w:pPr>
      <w:rPr>
        <w:rFonts w:cs="Times New Roman"/>
      </w:rPr>
    </w:lvl>
    <w:lvl w:ilvl="4" w:tplc="04240019" w:tentative="1">
      <w:start w:val="1"/>
      <w:numFmt w:val="lowerLetter"/>
      <w:lvlText w:val="%5."/>
      <w:lvlJc w:val="left"/>
      <w:pPr>
        <w:ind w:left="3948" w:hanging="360"/>
      </w:pPr>
      <w:rPr>
        <w:rFonts w:cs="Times New Roman"/>
      </w:rPr>
    </w:lvl>
    <w:lvl w:ilvl="5" w:tplc="0424001B" w:tentative="1">
      <w:start w:val="1"/>
      <w:numFmt w:val="lowerRoman"/>
      <w:lvlText w:val="%6."/>
      <w:lvlJc w:val="right"/>
      <w:pPr>
        <w:ind w:left="4668" w:hanging="180"/>
      </w:pPr>
      <w:rPr>
        <w:rFonts w:cs="Times New Roman"/>
      </w:rPr>
    </w:lvl>
    <w:lvl w:ilvl="6" w:tplc="0424000F" w:tentative="1">
      <w:start w:val="1"/>
      <w:numFmt w:val="decimal"/>
      <w:lvlText w:val="%7."/>
      <w:lvlJc w:val="left"/>
      <w:pPr>
        <w:ind w:left="5388" w:hanging="360"/>
      </w:pPr>
      <w:rPr>
        <w:rFonts w:cs="Times New Roman"/>
      </w:rPr>
    </w:lvl>
    <w:lvl w:ilvl="7" w:tplc="04240019" w:tentative="1">
      <w:start w:val="1"/>
      <w:numFmt w:val="lowerLetter"/>
      <w:lvlText w:val="%8."/>
      <w:lvlJc w:val="left"/>
      <w:pPr>
        <w:ind w:left="6108" w:hanging="360"/>
      </w:pPr>
      <w:rPr>
        <w:rFonts w:cs="Times New Roman"/>
      </w:rPr>
    </w:lvl>
    <w:lvl w:ilvl="8" w:tplc="0424001B" w:tentative="1">
      <w:start w:val="1"/>
      <w:numFmt w:val="lowerRoman"/>
      <w:lvlText w:val="%9."/>
      <w:lvlJc w:val="right"/>
      <w:pPr>
        <w:ind w:left="6828" w:hanging="180"/>
      </w:pPr>
      <w:rPr>
        <w:rFonts w:cs="Times New Roman"/>
      </w:rPr>
    </w:lvl>
  </w:abstractNum>
  <w:abstractNum w:abstractNumId="28" w15:restartNumberingAfterBreak="0">
    <w:nsid w:val="3AA75563"/>
    <w:multiLevelType w:val="hybridMultilevel"/>
    <w:tmpl w:val="17CC5F0C"/>
    <w:lvl w:ilvl="0" w:tplc="AA8643C8">
      <w:start w:val="1"/>
      <w:numFmt w:val="decimal"/>
      <w:lvlText w:val="%1."/>
      <w:lvlJc w:val="left"/>
      <w:pPr>
        <w:ind w:left="720" w:hanging="360"/>
      </w:pPr>
      <w:rPr>
        <w:rFonts w:ascii="Arial" w:hAnsi="Arial" w:hint="default"/>
        <w:sz w:val="20"/>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9" w15:restartNumberingAfterBreak="0">
    <w:nsid w:val="3EBC7A4C"/>
    <w:multiLevelType w:val="hybridMultilevel"/>
    <w:tmpl w:val="9AE01DE2"/>
    <w:lvl w:ilvl="0" w:tplc="22B267B6">
      <w:start w:val="1"/>
      <w:numFmt w:val="upperRoman"/>
      <w:pStyle w:val="Rimskatevilnatoka"/>
      <w:lvlText w:val="%1."/>
      <w:lvlJc w:val="left"/>
      <w:pPr>
        <w:tabs>
          <w:tab w:val="num" w:pos="425"/>
        </w:tabs>
        <w:ind w:left="425" w:hanging="425"/>
      </w:pPr>
      <w:rPr>
        <w:rFonts w:cs="Times New Roman"/>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1" w:tplc="04240019" w:tentative="1">
      <w:start w:val="1"/>
      <w:numFmt w:val="lowerLetter"/>
      <w:lvlText w:val="%2."/>
      <w:lvlJc w:val="left"/>
      <w:pPr>
        <w:ind w:left="1270" w:hanging="360"/>
      </w:pPr>
    </w:lvl>
    <w:lvl w:ilvl="2" w:tplc="0424001B" w:tentative="1">
      <w:start w:val="1"/>
      <w:numFmt w:val="lowerRoman"/>
      <w:lvlText w:val="%3."/>
      <w:lvlJc w:val="right"/>
      <w:pPr>
        <w:ind w:left="1990" w:hanging="180"/>
      </w:pPr>
    </w:lvl>
    <w:lvl w:ilvl="3" w:tplc="0424000F" w:tentative="1">
      <w:start w:val="1"/>
      <w:numFmt w:val="decimal"/>
      <w:lvlText w:val="%4."/>
      <w:lvlJc w:val="left"/>
      <w:pPr>
        <w:ind w:left="2710" w:hanging="360"/>
      </w:pPr>
    </w:lvl>
    <w:lvl w:ilvl="4" w:tplc="04240019" w:tentative="1">
      <w:start w:val="1"/>
      <w:numFmt w:val="lowerLetter"/>
      <w:lvlText w:val="%5."/>
      <w:lvlJc w:val="left"/>
      <w:pPr>
        <w:ind w:left="3430" w:hanging="360"/>
      </w:pPr>
    </w:lvl>
    <w:lvl w:ilvl="5" w:tplc="0424001B" w:tentative="1">
      <w:start w:val="1"/>
      <w:numFmt w:val="lowerRoman"/>
      <w:lvlText w:val="%6."/>
      <w:lvlJc w:val="right"/>
      <w:pPr>
        <w:ind w:left="4150" w:hanging="180"/>
      </w:pPr>
    </w:lvl>
    <w:lvl w:ilvl="6" w:tplc="0424000F" w:tentative="1">
      <w:start w:val="1"/>
      <w:numFmt w:val="decimal"/>
      <w:lvlText w:val="%7."/>
      <w:lvlJc w:val="left"/>
      <w:pPr>
        <w:ind w:left="4870" w:hanging="360"/>
      </w:pPr>
    </w:lvl>
    <w:lvl w:ilvl="7" w:tplc="04240019" w:tentative="1">
      <w:start w:val="1"/>
      <w:numFmt w:val="lowerLetter"/>
      <w:lvlText w:val="%8."/>
      <w:lvlJc w:val="left"/>
      <w:pPr>
        <w:ind w:left="5590" w:hanging="360"/>
      </w:pPr>
    </w:lvl>
    <w:lvl w:ilvl="8" w:tplc="0424001B" w:tentative="1">
      <w:start w:val="1"/>
      <w:numFmt w:val="lowerRoman"/>
      <w:lvlText w:val="%9."/>
      <w:lvlJc w:val="right"/>
      <w:pPr>
        <w:ind w:left="6310" w:hanging="180"/>
      </w:pPr>
    </w:lvl>
  </w:abstractNum>
  <w:abstractNum w:abstractNumId="30" w15:restartNumberingAfterBreak="0">
    <w:nsid w:val="3F211C7E"/>
    <w:multiLevelType w:val="hybridMultilevel"/>
    <w:tmpl w:val="C9DCA85A"/>
    <w:lvl w:ilvl="0" w:tplc="D36A316E">
      <w:start w:val="1"/>
      <w:numFmt w:val="upperLetter"/>
      <w:pStyle w:val="rkovnatokazaodstavkomA1"/>
      <w:lvlText w:val="%1."/>
      <w:lvlJc w:val="left"/>
      <w:pPr>
        <w:tabs>
          <w:tab w:val="num" w:pos="425"/>
        </w:tabs>
        <w:ind w:left="425" w:hanging="425"/>
      </w:pPr>
      <w:rPr>
        <w:rFonts w:ascii="Arial" w:hAnsi="Arial" w:hint="default"/>
        <w:caps w:val="0"/>
        <w:strike w:val="0"/>
        <w:dstrike w:val="0"/>
        <w:vanish w:val="0"/>
        <w:color w:val="00000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1" w15:restartNumberingAfterBreak="0">
    <w:nsid w:val="414D69EA"/>
    <w:multiLevelType w:val="hybridMultilevel"/>
    <w:tmpl w:val="2200DC92"/>
    <w:lvl w:ilvl="0" w:tplc="04240017">
      <w:start w:val="1"/>
      <w:numFmt w:val="lowerLetter"/>
      <w:lvlText w:val="%1)"/>
      <w:lvlJc w:val="left"/>
      <w:pPr>
        <w:ind w:left="1145" w:hanging="360"/>
      </w:pPr>
    </w:lvl>
    <w:lvl w:ilvl="1" w:tplc="04240019" w:tentative="1">
      <w:start w:val="1"/>
      <w:numFmt w:val="lowerLetter"/>
      <w:lvlText w:val="%2."/>
      <w:lvlJc w:val="left"/>
      <w:pPr>
        <w:ind w:left="1865" w:hanging="360"/>
      </w:pPr>
    </w:lvl>
    <w:lvl w:ilvl="2" w:tplc="0424001B" w:tentative="1">
      <w:start w:val="1"/>
      <w:numFmt w:val="lowerRoman"/>
      <w:lvlText w:val="%3."/>
      <w:lvlJc w:val="right"/>
      <w:pPr>
        <w:ind w:left="2585" w:hanging="180"/>
      </w:pPr>
    </w:lvl>
    <w:lvl w:ilvl="3" w:tplc="0424000F" w:tentative="1">
      <w:start w:val="1"/>
      <w:numFmt w:val="decimal"/>
      <w:lvlText w:val="%4."/>
      <w:lvlJc w:val="left"/>
      <w:pPr>
        <w:ind w:left="3305" w:hanging="360"/>
      </w:pPr>
    </w:lvl>
    <w:lvl w:ilvl="4" w:tplc="04240019" w:tentative="1">
      <w:start w:val="1"/>
      <w:numFmt w:val="lowerLetter"/>
      <w:lvlText w:val="%5."/>
      <w:lvlJc w:val="left"/>
      <w:pPr>
        <w:ind w:left="4025" w:hanging="360"/>
      </w:pPr>
    </w:lvl>
    <w:lvl w:ilvl="5" w:tplc="0424001B" w:tentative="1">
      <w:start w:val="1"/>
      <w:numFmt w:val="lowerRoman"/>
      <w:lvlText w:val="%6."/>
      <w:lvlJc w:val="right"/>
      <w:pPr>
        <w:ind w:left="4745" w:hanging="180"/>
      </w:pPr>
    </w:lvl>
    <w:lvl w:ilvl="6" w:tplc="0424000F" w:tentative="1">
      <w:start w:val="1"/>
      <w:numFmt w:val="decimal"/>
      <w:lvlText w:val="%7."/>
      <w:lvlJc w:val="left"/>
      <w:pPr>
        <w:ind w:left="5465" w:hanging="360"/>
      </w:pPr>
    </w:lvl>
    <w:lvl w:ilvl="7" w:tplc="04240019" w:tentative="1">
      <w:start w:val="1"/>
      <w:numFmt w:val="lowerLetter"/>
      <w:lvlText w:val="%8."/>
      <w:lvlJc w:val="left"/>
      <w:pPr>
        <w:ind w:left="6185" w:hanging="360"/>
      </w:pPr>
    </w:lvl>
    <w:lvl w:ilvl="8" w:tplc="0424001B" w:tentative="1">
      <w:start w:val="1"/>
      <w:numFmt w:val="lowerRoman"/>
      <w:lvlText w:val="%9."/>
      <w:lvlJc w:val="right"/>
      <w:pPr>
        <w:ind w:left="6905" w:hanging="180"/>
      </w:pPr>
    </w:lvl>
  </w:abstractNum>
  <w:abstractNum w:abstractNumId="32" w15:restartNumberingAfterBreak="0">
    <w:nsid w:val="41547ED4"/>
    <w:multiLevelType w:val="hybridMultilevel"/>
    <w:tmpl w:val="5F407530"/>
    <w:lvl w:ilvl="0" w:tplc="B60A4BB8">
      <w:start w:val="1"/>
      <w:numFmt w:val="decimal"/>
      <w:pStyle w:val="LEN"/>
      <w:lvlText w:val="%1."/>
      <w:lvlJc w:val="left"/>
      <w:pPr>
        <w:ind w:left="6031" w:hanging="360"/>
      </w:pPr>
      <w:rPr>
        <w:b/>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3" w15:restartNumberingAfterBreak="0">
    <w:nsid w:val="43FB3B07"/>
    <w:multiLevelType w:val="hybridMultilevel"/>
    <w:tmpl w:val="1722F66E"/>
    <w:lvl w:ilvl="0" w:tplc="B3BE048E">
      <w:start w:val="2"/>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4" w15:restartNumberingAfterBreak="0">
    <w:nsid w:val="453E185D"/>
    <w:multiLevelType w:val="hybridMultilevel"/>
    <w:tmpl w:val="69C63C6E"/>
    <w:lvl w:ilvl="0" w:tplc="B582BA40">
      <w:start w:val="1"/>
      <w:numFmt w:val="decimal"/>
      <w:lvlText w:val="%1."/>
      <w:lvlJc w:val="left"/>
      <w:pPr>
        <w:tabs>
          <w:tab w:val="num" w:pos="425"/>
        </w:tabs>
        <w:ind w:left="425" w:hanging="425"/>
      </w:pPr>
      <w:rPr>
        <w:rFonts w:ascii="Arial" w:hAnsi="Arial" w:hint="default"/>
        <w:strike w:val="0"/>
        <w:sz w:val="20"/>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5" w15:restartNumberingAfterBreak="0">
    <w:nsid w:val="475A1C03"/>
    <w:multiLevelType w:val="hybridMultilevel"/>
    <w:tmpl w:val="B85AE9EE"/>
    <w:lvl w:ilvl="0" w:tplc="6654F99E">
      <w:start w:val="1"/>
      <w:numFmt w:val="bullet"/>
      <w:lvlText w:val=""/>
      <w:lvlJc w:val="left"/>
      <w:pPr>
        <w:tabs>
          <w:tab w:val="num" w:pos="425"/>
        </w:tabs>
        <w:ind w:left="425" w:hanging="425"/>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6" w15:restartNumberingAfterBreak="0">
    <w:nsid w:val="4777660B"/>
    <w:multiLevelType w:val="hybridMultilevel"/>
    <w:tmpl w:val="24205900"/>
    <w:lvl w:ilvl="0" w:tplc="6654F99E">
      <w:start w:val="1"/>
      <w:numFmt w:val="bullet"/>
      <w:lvlText w:val=""/>
      <w:lvlJc w:val="left"/>
      <w:pPr>
        <w:tabs>
          <w:tab w:val="num" w:pos="425"/>
        </w:tabs>
        <w:ind w:left="425" w:hanging="425"/>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7" w15:restartNumberingAfterBreak="0">
    <w:nsid w:val="485814D9"/>
    <w:multiLevelType w:val="hybridMultilevel"/>
    <w:tmpl w:val="0E3EE5DC"/>
    <w:lvl w:ilvl="0" w:tplc="AA8643C8">
      <w:start w:val="1"/>
      <w:numFmt w:val="decimal"/>
      <w:lvlText w:val="%1."/>
      <w:lvlJc w:val="left"/>
      <w:pPr>
        <w:ind w:left="1741" w:hanging="360"/>
      </w:pPr>
      <w:rPr>
        <w:rFonts w:ascii="Arial" w:hAnsi="Arial" w:hint="default"/>
        <w:sz w:val="20"/>
      </w:rPr>
    </w:lvl>
    <w:lvl w:ilvl="1" w:tplc="04240003" w:tentative="1">
      <w:start w:val="1"/>
      <w:numFmt w:val="bullet"/>
      <w:lvlText w:val="o"/>
      <w:lvlJc w:val="left"/>
      <w:pPr>
        <w:ind w:left="2461" w:hanging="360"/>
      </w:pPr>
      <w:rPr>
        <w:rFonts w:ascii="Courier New" w:hAnsi="Courier New" w:cs="Courier New" w:hint="default"/>
      </w:rPr>
    </w:lvl>
    <w:lvl w:ilvl="2" w:tplc="04240005" w:tentative="1">
      <w:start w:val="1"/>
      <w:numFmt w:val="bullet"/>
      <w:lvlText w:val=""/>
      <w:lvlJc w:val="left"/>
      <w:pPr>
        <w:ind w:left="3181" w:hanging="360"/>
      </w:pPr>
      <w:rPr>
        <w:rFonts w:ascii="Wingdings" w:hAnsi="Wingdings" w:hint="default"/>
      </w:rPr>
    </w:lvl>
    <w:lvl w:ilvl="3" w:tplc="04240001" w:tentative="1">
      <w:start w:val="1"/>
      <w:numFmt w:val="bullet"/>
      <w:lvlText w:val=""/>
      <w:lvlJc w:val="left"/>
      <w:pPr>
        <w:ind w:left="3901" w:hanging="360"/>
      </w:pPr>
      <w:rPr>
        <w:rFonts w:ascii="Symbol" w:hAnsi="Symbol" w:hint="default"/>
      </w:rPr>
    </w:lvl>
    <w:lvl w:ilvl="4" w:tplc="04240003" w:tentative="1">
      <w:start w:val="1"/>
      <w:numFmt w:val="bullet"/>
      <w:lvlText w:val="o"/>
      <w:lvlJc w:val="left"/>
      <w:pPr>
        <w:ind w:left="4621" w:hanging="360"/>
      </w:pPr>
      <w:rPr>
        <w:rFonts w:ascii="Courier New" w:hAnsi="Courier New" w:cs="Courier New" w:hint="default"/>
      </w:rPr>
    </w:lvl>
    <w:lvl w:ilvl="5" w:tplc="04240005" w:tentative="1">
      <w:start w:val="1"/>
      <w:numFmt w:val="bullet"/>
      <w:lvlText w:val=""/>
      <w:lvlJc w:val="left"/>
      <w:pPr>
        <w:ind w:left="5341" w:hanging="360"/>
      </w:pPr>
      <w:rPr>
        <w:rFonts w:ascii="Wingdings" w:hAnsi="Wingdings" w:hint="default"/>
      </w:rPr>
    </w:lvl>
    <w:lvl w:ilvl="6" w:tplc="04240001" w:tentative="1">
      <w:start w:val="1"/>
      <w:numFmt w:val="bullet"/>
      <w:lvlText w:val=""/>
      <w:lvlJc w:val="left"/>
      <w:pPr>
        <w:ind w:left="6061" w:hanging="360"/>
      </w:pPr>
      <w:rPr>
        <w:rFonts w:ascii="Symbol" w:hAnsi="Symbol" w:hint="default"/>
      </w:rPr>
    </w:lvl>
    <w:lvl w:ilvl="7" w:tplc="04240003" w:tentative="1">
      <w:start w:val="1"/>
      <w:numFmt w:val="bullet"/>
      <w:lvlText w:val="o"/>
      <w:lvlJc w:val="left"/>
      <w:pPr>
        <w:ind w:left="6781" w:hanging="360"/>
      </w:pPr>
      <w:rPr>
        <w:rFonts w:ascii="Courier New" w:hAnsi="Courier New" w:cs="Courier New" w:hint="default"/>
      </w:rPr>
    </w:lvl>
    <w:lvl w:ilvl="8" w:tplc="04240005" w:tentative="1">
      <w:start w:val="1"/>
      <w:numFmt w:val="bullet"/>
      <w:lvlText w:val=""/>
      <w:lvlJc w:val="left"/>
      <w:pPr>
        <w:ind w:left="7501" w:hanging="360"/>
      </w:pPr>
      <w:rPr>
        <w:rFonts w:ascii="Wingdings" w:hAnsi="Wingdings" w:hint="default"/>
      </w:rPr>
    </w:lvl>
  </w:abstractNum>
  <w:abstractNum w:abstractNumId="38" w15:restartNumberingAfterBreak="0">
    <w:nsid w:val="499E685F"/>
    <w:multiLevelType w:val="hybridMultilevel"/>
    <w:tmpl w:val="0EFC16E8"/>
    <w:lvl w:ilvl="0" w:tplc="13C6FC94">
      <w:start w:val="1"/>
      <w:numFmt w:val="lowerRoman"/>
      <w:pStyle w:val="rkovnatokazatevilnotokoi"/>
      <w:lvlText w:val="(%1)"/>
      <w:lvlJc w:val="left"/>
      <w:pPr>
        <w:tabs>
          <w:tab w:val="num" w:pos="782"/>
        </w:tabs>
        <w:ind w:left="782" w:hanging="357"/>
      </w:pPr>
      <w:rPr>
        <w:rFonts w:ascii="Arial" w:hAnsi="Arial" w:hint="default"/>
        <w:caps w:val="0"/>
        <w:strike w:val="0"/>
        <w:dstrike w:val="0"/>
        <w:vanish w:val="0"/>
        <w:color w:val="00000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9" w15:restartNumberingAfterBreak="0">
    <w:nsid w:val="4AA141C6"/>
    <w:multiLevelType w:val="hybridMultilevel"/>
    <w:tmpl w:val="1848E628"/>
    <w:lvl w:ilvl="0" w:tplc="D0E8F596">
      <w:start w:val="3"/>
      <w:numFmt w:val="bullet"/>
      <w:pStyle w:val="Alineazaodstavkom"/>
      <w:lvlText w:val="–"/>
      <w:lvlJc w:val="left"/>
      <w:pPr>
        <w:tabs>
          <w:tab w:val="num" w:pos="720"/>
        </w:tabs>
        <w:ind w:left="720" w:hanging="360"/>
      </w:pPr>
      <w:rPr>
        <w:rFonts w:ascii="Palatino Linotype" w:eastAsia="Symbol" w:hAnsi="Palatino Linotype" w:cs="Tahoma" w:hint="default"/>
      </w:rPr>
    </w:lvl>
    <w:lvl w:ilvl="1" w:tplc="04240003">
      <w:start w:val="1"/>
      <w:numFmt w:val="decimal"/>
      <w:lvlText w:val="%2."/>
      <w:lvlJc w:val="left"/>
      <w:pPr>
        <w:tabs>
          <w:tab w:val="num" w:pos="1440"/>
        </w:tabs>
        <w:ind w:left="1440" w:hanging="360"/>
      </w:pPr>
      <w:rPr>
        <w:rFonts w:cs="Times New Roman"/>
      </w:rPr>
    </w:lvl>
    <w:lvl w:ilvl="2" w:tplc="04240005">
      <w:start w:val="1"/>
      <w:numFmt w:val="decimal"/>
      <w:lvlText w:val="%3."/>
      <w:lvlJc w:val="left"/>
      <w:pPr>
        <w:tabs>
          <w:tab w:val="num" w:pos="2160"/>
        </w:tabs>
        <w:ind w:left="2160" w:hanging="360"/>
      </w:pPr>
      <w:rPr>
        <w:rFonts w:cs="Times New Roman"/>
      </w:rPr>
    </w:lvl>
    <w:lvl w:ilvl="3" w:tplc="04240001">
      <w:start w:val="1"/>
      <w:numFmt w:val="decimal"/>
      <w:lvlText w:val="%4."/>
      <w:lvlJc w:val="left"/>
      <w:pPr>
        <w:tabs>
          <w:tab w:val="num" w:pos="2880"/>
        </w:tabs>
        <w:ind w:left="2880" w:hanging="360"/>
      </w:pPr>
      <w:rPr>
        <w:rFonts w:cs="Times New Roman"/>
      </w:rPr>
    </w:lvl>
    <w:lvl w:ilvl="4" w:tplc="04240003">
      <w:start w:val="1"/>
      <w:numFmt w:val="decimal"/>
      <w:lvlText w:val="%5."/>
      <w:lvlJc w:val="left"/>
      <w:pPr>
        <w:tabs>
          <w:tab w:val="num" w:pos="3600"/>
        </w:tabs>
        <w:ind w:left="3600" w:hanging="360"/>
      </w:pPr>
      <w:rPr>
        <w:rFonts w:cs="Times New Roman"/>
      </w:rPr>
    </w:lvl>
    <w:lvl w:ilvl="5" w:tplc="04240005">
      <w:start w:val="1"/>
      <w:numFmt w:val="decimal"/>
      <w:lvlText w:val="%6."/>
      <w:lvlJc w:val="left"/>
      <w:pPr>
        <w:tabs>
          <w:tab w:val="num" w:pos="4320"/>
        </w:tabs>
        <w:ind w:left="4320" w:hanging="360"/>
      </w:pPr>
      <w:rPr>
        <w:rFonts w:cs="Times New Roman"/>
      </w:rPr>
    </w:lvl>
    <w:lvl w:ilvl="6" w:tplc="04240001">
      <w:start w:val="1"/>
      <w:numFmt w:val="decimal"/>
      <w:lvlText w:val="%7."/>
      <w:lvlJc w:val="left"/>
      <w:pPr>
        <w:tabs>
          <w:tab w:val="num" w:pos="5040"/>
        </w:tabs>
        <w:ind w:left="5040" w:hanging="360"/>
      </w:pPr>
      <w:rPr>
        <w:rFonts w:cs="Times New Roman"/>
      </w:rPr>
    </w:lvl>
    <w:lvl w:ilvl="7" w:tplc="04240003">
      <w:start w:val="1"/>
      <w:numFmt w:val="decimal"/>
      <w:lvlText w:val="%8."/>
      <w:lvlJc w:val="left"/>
      <w:pPr>
        <w:tabs>
          <w:tab w:val="num" w:pos="5760"/>
        </w:tabs>
        <w:ind w:left="5760" w:hanging="360"/>
      </w:pPr>
      <w:rPr>
        <w:rFonts w:cs="Times New Roman"/>
      </w:rPr>
    </w:lvl>
    <w:lvl w:ilvl="8" w:tplc="04240005">
      <w:start w:val="1"/>
      <w:numFmt w:val="decimal"/>
      <w:lvlText w:val="%9."/>
      <w:lvlJc w:val="left"/>
      <w:pPr>
        <w:tabs>
          <w:tab w:val="num" w:pos="6480"/>
        </w:tabs>
        <w:ind w:left="6480" w:hanging="360"/>
      </w:pPr>
      <w:rPr>
        <w:rFonts w:cs="Times New Roman"/>
      </w:rPr>
    </w:lvl>
  </w:abstractNum>
  <w:abstractNum w:abstractNumId="40" w15:restartNumberingAfterBreak="0">
    <w:nsid w:val="4AF01DA3"/>
    <w:multiLevelType w:val="hybridMultilevel"/>
    <w:tmpl w:val="0D2A6390"/>
    <w:lvl w:ilvl="0" w:tplc="AA8643C8">
      <w:start w:val="1"/>
      <w:numFmt w:val="decimal"/>
      <w:lvlText w:val="%1."/>
      <w:lvlJc w:val="left"/>
      <w:pPr>
        <w:tabs>
          <w:tab w:val="num" w:pos="425"/>
        </w:tabs>
        <w:ind w:left="425" w:hanging="425"/>
      </w:pPr>
      <w:rPr>
        <w:rFonts w:ascii="Arial" w:hAnsi="Arial" w:hint="default"/>
        <w:sz w:val="20"/>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1" w15:restartNumberingAfterBreak="0">
    <w:nsid w:val="4EAE2167"/>
    <w:multiLevelType w:val="multilevel"/>
    <w:tmpl w:val="EBCC7660"/>
    <w:lvl w:ilvl="0">
      <w:start w:val="1"/>
      <w:numFmt w:val="decimal"/>
      <w:lvlText w:val="%1."/>
      <w:lvlJc w:val="left"/>
      <w:pPr>
        <w:tabs>
          <w:tab w:val="num" w:pos="425"/>
        </w:tabs>
        <w:ind w:left="425" w:hanging="425"/>
      </w:pPr>
      <w:rPr>
        <w:rFonts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1">
      <w:start w:val="1"/>
      <w:numFmt w:val="decimal"/>
      <w:lvlRestart w:val="0"/>
      <w:isLgl/>
      <w:lvlText w:val="%1.%2"/>
      <w:lvlJc w:val="left"/>
      <w:pPr>
        <w:tabs>
          <w:tab w:val="num" w:pos="425"/>
        </w:tabs>
        <w:ind w:left="425" w:hanging="425"/>
      </w:pPr>
      <w:rPr>
        <w:rFonts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lvlRestart w:val="0"/>
      <w:isLgl/>
      <w:lvlText w:val="%1.%2.%3"/>
      <w:lvlJc w:val="left"/>
      <w:pPr>
        <w:tabs>
          <w:tab w:val="num" w:pos="454"/>
        </w:tabs>
        <w:ind w:left="454" w:hanging="454"/>
      </w:pPr>
      <w:rPr>
        <w:rFonts w:cs="Times New Roman" w:hint="default"/>
        <w:b w:val="0"/>
        <w:bCs w:val="0"/>
        <w:i w:val="0"/>
        <w:iCs w:val="0"/>
        <w:caps w:val="0"/>
        <w:smallCaps w:val="0"/>
        <w:strike w:val="0"/>
        <w:dstrike w:val="0"/>
        <w:noProof w:val="0"/>
        <w:vanish w:val="0"/>
        <w:color w:val="000000"/>
        <w:spacing w:val="-20"/>
        <w:kern w:val="0"/>
        <w:position w:val="0"/>
        <w:u w:val="none"/>
        <w:effect w:val="none"/>
        <w:vertAlign w:val="baseline"/>
        <w:em w:val="none"/>
        <w:specVanish w:val="0"/>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42" w15:restartNumberingAfterBreak="0">
    <w:nsid w:val="4ED75999"/>
    <w:multiLevelType w:val="hybridMultilevel"/>
    <w:tmpl w:val="FACC2CF4"/>
    <w:lvl w:ilvl="0" w:tplc="1746258C">
      <w:start w:val="1"/>
      <w:numFmt w:val="lowerLetter"/>
      <w:lvlText w:val="%1)"/>
      <w:lvlJc w:val="left"/>
      <w:pPr>
        <w:ind w:left="1145"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3" w15:restartNumberingAfterBreak="0">
    <w:nsid w:val="52EC6CF3"/>
    <w:multiLevelType w:val="hybridMultilevel"/>
    <w:tmpl w:val="CD7CA6CE"/>
    <w:lvl w:ilvl="0" w:tplc="5B1CDEB8">
      <w:start w:val="2"/>
      <w:numFmt w:val="bullet"/>
      <w:lvlText w:val="‒"/>
      <w:lvlJc w:val="left"/>
      <w:pPr>
        <w:ind w:left="720" w:hanging="360"/>
      </w:pPr>
      <w:rPr>
        <w:rFonts w:ascii="Arial" w:eastAsia="Times New Roman" w:hAnsi="Arial" w:hint="default"/>
        <w:color w:val="auto"/>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4" w15:restartNumberingAfterBreak="0">
    <w:nsid w:val="53756B4E"/>
    <w:multiLevelType w:val="hybridMultilevel"/>
    <w:tmpl w:val="BA90B742"/>
    <w:lvl w:ilvl="0" w:tplc="AA8643C8">
      <w:start w:val="1"/>
      <w:numFmt w:val="decimal"/>
      <w:lvlText w:val="%1."/>
      <w:lvlJc w:val="left"/>
      <w:pPr>
        <w:tabs>
          <w:tab w:val="num" w:pos="425"/>
        </w:tabs>
        <w:ind w:left="425" w:hanging="425"/>
      </w:pPr>
      <w:rPr>
        <w:rFonts w:ascii="Arial" w:hAnsi="Arial" w:hint="default"/>
        <w:sz w:val="20"/>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5" w15:restartNumberingAfterBreak="0">
    <w:nsid w:val="53F64717"/>
    <w:multiLevelType w:val="hybridMultilevel"/>
    <w:tmpl w:val="BD9CA5E6"/>
    <w:lvl w:ilvl="0" w:tplc="0424000F">
      <w:start w:val="1"/>
      <w:numFmt w:val="decimal"/>
      <w:lvlText w:val="%1."/>
      <w:lvlJc w:val="left"/>
      <w:pPr>
        <w:ind w:left="360" w:hanging="360"/>
      </w:pPr>
      <w:rPr>
        <w:rFonts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6" w15:restartNumberingAfterBreak="0">
    <w:nsid w:val="540C11D2"/>
    <w:multiLevelType w:val="hybridMultilevel"/>
    <w:tmpl w:val="A560E60E"/>
    <w:lvl w:ilvl="0" w:tplc="0424000F">
      <w:start w:val="1"/>
      <w:numFmt w:val="decimal"/>
      <w:lvlText w:val="%1."/>
      <w:lvlJc w:val="left"/>
      <w:pPr>
        <w:tabs>
          <w:tab w:val="num" w:pos="425"/>
        </w:tabs>
        <w:ind w:left="425" w:hanging="425"/>
      </w:pPr>
      <w:rPr>
        <w:rFonts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7" w15:restartNumberingAfterBreak="0">
    <w:nsid w:val="56460C7F"/>
    <w:multiLevelType w:val="hybridMultilevel"/>
    <w:tmpl w:val="28B4E550"/>
    <w:lvl w:ilvl="0" w:tplc="6654F99E">
      <w:start w:val="1"/>
      <w:numFmt w:val="bullet"/>
      <w:lvlText w:val=""/>
      <w:lvlJc w:val="left"/>
      <w:pPr>
        <w:tabs>
          <w:tab w:val="num" w:pos="425"/>
        </w:tabs>
        <w:ind w:left="425" w:hanging="425"/>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8" w15:restartNumberingAfterBreak="0">
    <w:nsid w:val="596C57FD"/>
    <w:multiLevelType w:val="hybridMultilevel"/>
    <w:tmpl w:val="913056A4"/>
    <w:lvl w:ilvl="0" w:tplc="AA8643C8">
      <w:start w:val="1"/>
      <w:numFmt w:val="decimal"/>
      <w:lvlText w:val="%1."/>
      <w:lvlJc w:val="left"/>
      <w:pPr>
        <w:ind w:left="1741" w:hanging="360"/>
      </w:pPr>
      <w:rPr>
        <w:rFonts w:ascii="Arial" w:hAnsi="Arial" w:hint="default"/>
        <w:sz w:val="20"/>
      </w:rPr>
    </w:lvl>
    <w:lvl w:ilvl="1" w:tplc="04240003" w:tentative="1">
      <w:start w:val="1"/>
      <w:numFmt w:val="bullet"/>
      <w:lvlText w:val="o"/>
      <w:lvlJc w:val="left"/>
      <w:pPr>
        <w:ind w:left="2461" w:hanging="360"/>
      </w:pPr>
      <w:rPr>
        <w:rFonts w:ascii="Courier New" w:hAnsi="Courier New" w:cs="Courier New" w:hint="default"/>
      </w:rPr>
    </w:lvl>
    <w:lvl w:ilvl="2" w:tplc="04240005" w:tentative="1">
      <w:start w:val="1"/>
      <w:numFmt w:val="bullet"/>
      <w:lvlText w:val=""/>
      <w:lvlJc w:val="left"/>
      <w:pPr>
        <w:ind w:left="3181" w:hanging="360"/>
      </w:pPr>
      <w:rPr>
        <w:rFonts w:ascii="Wingdings" w:hAnsi="Wingdings" w:hint="default"/>
      </w:rPr>
    </w:lvl>
    <w:lvl w:ilvl="3" w:tplc="04240001" w:tentative="1">
      <w:start w:val="1"/>
      <w:numFmt w:val="bullet"/>
      <w:lvlText w:val=""/>
      <w:lvlJc w:val="left"/>
      <w:pPr>
        <w:ind w:left="3901" w:hanging="360"/>
      </w:pPr>
      <w:rPr>
        <w:rFonts w:ascii="Symbol" w:hAnsi="Symbol" w:hint="default"/>
      </w:rPr>
    </w:lvl>
    <w:lvl w:ilvl="4" w:tplc="04240003" w:tentative="1">
      <w:start w:val="1"/>
      <w:numFmt w:val="bullet"/>
      <w:lvlText w:val="o"/>
      <w:lvlJc w:val="left"/>
      <w:pPr>
        <w:ind w:left="4621" w:hanging="360"/>
      </w:pPr>
      <w:rPr>
        <w:rFonts w:ascii="Courier New" w:hAnsi="Courier New" w:cs="Courier New" w:hint="default"/>
      </w:rPr>
    </w:lvl>
    <w:lvl w:ilvl="5" w:tplc="04240005" w:tentative="1">
      <w:start w:val="1"/>
      <w:numFmt w:val="bullet"/>
      <w:lvlText w:val=""/>
      <w:lvlJc w:val="left"/>
      <w:pPr>
        <w:ind w:left="5341" w:hanging="360"/>
      </w:pPr>
      <w:rPr>
        <w:rFonts w:ascii="Wingdings" w:hAnsi="Wingdings" w:hint="default"/>
      </w:rPr>
    </w:lvl>
    <w:lvl w:ilvl="6" w:tplc="04240001" w:tentative="1">
      <w:start w:val="1"/>
      <w:numFmt w:val="bullet"/>
      <w:lvlText w:val=""/>
      <w:lvlJc w:val="left"/>
      <w:pPr>
        <w:ind w:left="6061" w:hanging="360"/>
      </w:pPr>
      <w:rPr>
        <w:rFonts w:ascii="Symbol" w:hAnsi="Symbol" w:hint="default"/>
      </w:rPr>
    </w:lvl>
    <w:lvl w:ilvl="7" w:tplc="04240003" w:tentative="1">
      <w:start w:val="1"/>
      <w:numFmt w:val="bullet"/>
      <w:lvlText w:val="o"/>
      <w:lvlJc w:val="left"/>
      <w:pPr>
        <w:ind w:left="6781" w:hanging="360"/>
      </w:pPr>
      <w:rPr>
        <w:rFonts w:ascii="Courier New" w:hAnsi="Courier New" w:cs="Courier New" w:hint="default"/>
      </w:rPr>
    </w:lvl>
    <w:lvl w:ilvl="8" w:tplc="04240005" w:tentative="1">
      <w:start w:val="1"/>
      <w:numFmt w:val="bullet"/>
      <w:lvlText w:val=""/>
      <w:lvlJc w:val="left"/>
      <w:pPr>
        <w:ind w:left="7501" w:hanging="360"/>
      </w:pPr>
      <w:rPr>
        <w:rFonts w:ascii="Wingdings" w:hAnsi="Wingdings" w:hint="default"/>
      </w:rPr>
    </w:lvl>
  </w:abstractNum>
  <w:abstractNum w:abstractNumId="49" w15:restartNumberingAfterBreak="0">
    <w:nsid w:val="5A8E50C2"/>
    <w:multiLevelType w:val="hybridMultilevel"/>
    <w:tmpl w:val="F40E80E0"/>
    <w:lvl w:ilvl="0" w:tplc="AA8643C8">
      <w:start w:val="1"/>
      <w:numFmt w:val="decimal"/>
      <w:lvlText w:val="%1."/>
      <w:lvlJc w:val="left"/>
      <w:pPr>
        <w:ind w:left="720" w:hanging="360"/>
      </w:pPr>
      <w:rPr>
        <w:rFonts w:ascii="Arial" w:hAnsi="Arial" w:hint="default"/>
        <w:sz w:val="20"/>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0" w15:restartNumberingAfterBreak="0">
    <w:nsid w:val="5C893CE6"/>
    <w:multiLevelType w:val="hybridMultilevel"/>
    <w:tmpl w:val="28468956"/>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1" w15:restartNumberingAfterBreak="0">
    <w:nsid w:val="5E663B74"/>
    <w:multiLevelType w:val="hybridMultilevel"/>
    <w:tmpl w:val="1C3C7036"/>
    <w:lvl w:ilvl="0" w:tplc="6654F99E">
      <w:start w:val="1"/>
      <w:numFmt w:val="bullet"/>
      <w:lvlText w:val=""/>
      <w:lvlJc w:val="left"/>
      <w:pPr>
        <w:tabs>
          <w:tab w:val="num" w:pos="425"/>
        </w:tabs>
        <w:ind w:left="425" w:hanging="425"/>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2" w15:restartNumberingAfterBreak="0">
    <w:nsid w:val="60F72CD4"/>
    <w:multiLevelType w:val="multilevel"/>
    <w:tmpl w:val="B4B29C94"/>
    <w:name w:val="0,9298321"/>
    <w:lvl w:ilvl="0">
      <w:start w:val="1"/>
      <w:numFmt w:val="decimal"/>
      <w:lvlRestart w:val="0"/>
      <w:pStyle w:val="NumPar1"/>
      <w:lvlText w:val="%1."/>
      <w:lvlJc w:val="left"/>
      <w:pPr>
        <w:tabs>
          <w:tab w:val="num" w:pos="850"/>
        </w:tabs>
        <w:ind w:left="850" w:hanging="850"/>
      </w:pPr>
    </w:lvl>
    <w:lvl w:ilvl="1">
      <w:start w:val="1"/>
      <w:numFmt w:val="decimal"/>
      <w:pStyle w:val="NumPar2"/>
      <w:lvlText w:val="%1.%2."/>
      <w:lvlJc w:val="left"/>
      <w:pPr>
        <w:tabs>
          <w:tab w:val="num" w:pos="850"/>
        </w:tabs>
        <w:ind w:left="850" w:hanging="850"/>
      </w:pPr>
    </w:lvl>
    <w:lvl w:ilvl="2">
      <w:start w:val="1"/>
      <w:numFmt w:val="decimal"/>
      <w:pStyle w:val="NumPar3"/>
      <w:lvlText w:val="%1.%2.%3."/>
      <w:lvlJc w:val="left"/>
      <w:pPr>
        <w:tabs>
          <w:tab w:val="num" w:pos="850"/>
        </w:tabs>
        <w:ind w:left="850" w:hanging="850"/>
      </w:pPr>
    </w:lvl>
    <w:lvl w:ilvl="3">
      <w:start w:val="1"/>
      <w:numFmt w:val="decimal"/>
      <w:pStyle w:val="NumPar4"/>
      <w:lvlText w:val="%1.%2.%3.%4."/>
      <w:lvlJc w:val="left"/>
      <w:pPr>
        <w:tabs>
          <w:tab w:val="num" w:pos="850"/>
        </w:tabs>
        <w:ind w:left="850" w:hanging="85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53" w15:restartNumberingAfterBreak="0">
    <w:nsid w:val="68E434C5"/>
    <w:multiLevelType w:val="hybridMultilevel"/>
    <w:tmpl w:val="5DA298CA"/>
    <w:lvl w:ilvl="0" w:tplc="04240017">
      <w:start w:val="1"/>
      <w:numFmt w:val="lowerLetter"/>
      <w:lvlText w:val="%1)"/>
      <w:lvlJc w:val="left"/>
      <w:pPr>
        <w:ind w:left="1145" w:hanging="360"/>
      </w:pPr>
    </w:lvl>
    <w:lvl w:ilvl="1" w:tplc="04240019" w:tentative="1">
      <w:start w:val="1"/>
      <w:numFmt w:val="lowerLetter"/>
      <w:lvlText w:val="%2."/>
      <w:lvlJc w:val="left"/>
      <w:pPr>
        <w:ind w:left="1865" w:hanging="360"/>
      </w:pPr>
    </w:lvl>
    <w:lvl w:ilvl="2" w:tplc="0424001B" w:tentative="1">
      <w:start w:val="1"/>
      <w:numFmt w:val="lowerRoman"/>
      <w:lvlText w:val="%3."/>
      <w:lvlJc w:val="right"/>
      <w:pPr>
        <w:ind w:left="2585" w:hanging="180"/>
      </w:pPr>
    </w:lvl>
    <w:lvl w:ilvl="3" w:tplc="0424000F" w:tentative="1">
      <w:start w:val="1"/>
      <w:numFmt w:val="decimal"/>
      <w:lvlText w:val="%4."/>
      <w:lvlJc w:val="left"/>
      <w:pPr>
        <w:ind w:left="3305" w:hanging="360"/>
      </w:pPr>
    </w:lvl>
    <w:lvl w:ilvl="4" w:tplc="04240019" w:tentative="1">
      <w:start w:val="1"/>
      <w:numFmt w:val="lowerLetter"/>
      <w:lvlText w:val="%5."/>
      <w:lvlJc w:val="left"/>
      <w:pPr>
        <w:ind w:left="4025" w:hanging="360"/>
      </w:pPr>
    </w:lvl>
    <w:lvl w:ilvl="5" w:tplc="0424001B" w:tentative="1">
      <w:start w:val="1"/>
      <w:numFmt w:val="lowerRoman"/>
      <w:lvlText w:val="%6."/>
      <w:lvlJc w:val="right"/>
      <w:pPr>
        <w:ind w:left="4745" w:hanging="180"/>
      </w:pPr>
    </w:lvl>
    <w:lvl w:ilvl="6" w:tplc="0424000F" w:tentative="1">
      <w:start w:val="1"/>
      <w:numFmt w:val="decimal"/>
      <w:lvlText w:val="%7."/>
      <w:lvlJc w:val="left"/>
      <w:pPr>
        <w:ind w:left="5465" w:hanging="360"/>
      </w:pPr>
    </w:lvl>
    <w:lvl w:ilvl="7" w:tplc="04240019" w:tentative="1">
      <w:start w:val="1"/>
      <w:numFmt w:val="lowerLetter"/>
      <w:lvlText w:val="%8."/>
      <w:lvlJc w:val="left"/>
      <w:pPr>
        <w:ind w:left="6185" w:hanging="360"/>
      </w:pPr>
    </w:lvl>
    <w:lvl w:ilvl="8" w:tplc="0424001B" w:tentative="1">
      <w:start w:val="1"/>
      <w:numFmt w:val="lowerRoman"/>
      <w:lvlText w:val="%9."/>
      <w:lvlJc w:val="right"/>
      <w:pPr>
        <w:ind w:left="6905" w:hanging="180"/>
      </w:pPr>
    </w:lvl>
  </w:abstractNum>
  <w:abstractNum w:abstractNumId="54" w15:restartNumberingAfterBreak="0">
    <w:nsid w:val="69791463"/>
    <w:multiLevelType w:val="hybridMultilevel"/>
    <w:tmpl w:val="9C864EFC"/>
    <w:lvl w:ilvl="0" w:tplc="8F52D806">
      <w:start w:val="1"/>
      <w:numFmt w:val="upperLetter"/>
      <w:pStyle w:val="rkovnatokazaodstavkomA2"/>
      <w:lvlText w:val="%1)"/>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vertAlign w:val="baseline"/>
        <w:em w:val="no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5" w15:restartNumberingAfterBreak="0">
    <w:nsid w:val="6A0041E8"/>
    <w:multiLevelType w:val="hybridMultilevel"/>
    <w:tmpl w:val="221A9EF6"/>
    <w:lvl w:ilvl="0" w:tplc="0424000F">
      <w:start w:val="1"/>
      <w:numFmt w:val="decimal"/>
      <w:lvlText w:val="%1."/>
      <w:lvlJc w:val="left"/>
      <w:pPr>
        <w:ind w:left="1341" w:hanging="360"/>
      </w:pPr>
    </w:lvl>
    <w:lvl w:ilvl="1" w:tplc="04240019" w:tentative="1">
      <w:start w:val="1"/>
      <w:numFmt w:val="lowerLetter"/>
      <w:lvlText w:val="%2."/>
      <w:lvlJc w:val="left"/>
      <w:pPr>
        <w:ind w:left="2061" w:hanging="360"/>
      </w:pPr>
    </w:lvl>
    <w:lvl w:ilvl="2" w:tplc="0424001B" w:tentative="1">
      <w:start w:val="1"/>
      <w:numFmt w:val="lowerRoman"/>
      <w:lvlText w:val="%3."/>
      <w:lvlJc w:val="right"/>
      <w:pPr>
        <w:ind w:left="2781" w:hanging="180"/>
      </w:pPr>
    </w:lvl>
    <w:lvl w:ilvl="3" w:tplc="0424000F" w:tentative="1">
      <w:start w:val="1"/>
      <w:numFmt w:val="decimal"/>
      <w:lvlText w:val="%4."/>
      <w:lvlJc w:val="left"/>
      <w:pPr>
        <w:ind w:left="3501" w:hanging="360"/>
      </w:pPr>
    </w:lvl>
    <w:lvl w:ilvl="4" w:tplc="04240019" w:tentative="1">
      <w:start w:val="1"/>
      <w:numFmt w:val="lowerLetter"/>
      <w:lvlText w:val="%5."/>
      <w:lvlJc w:val="left"/>
      <w:pPr>
        <w:ind w:left="4221" w:hanging="360"/>
      </w:pPr>
    </w:lvl>
    <w:lvl w:ilvl="5" w:tplc="0424001B" w:tentative="1">
      <w:start w:val="1"/>
      <w:numFmt w:val="lowerRoman"/>
      <w:lvlText w:val="%6."/>
      <w:lvlJc w:val="right"/>
      <w:pPr>
        <w:ind w:left="4941" w:hanging="180"/>
      </w:pPr>
    </w:lvl>
    <w:lvl w:ilvl="6" w:tplc="0424000F" w:tentative="1">
      <w:start w:val="1"/>
      <w:numFmt w:val="decimal"/>
      <w:lvlText w:val="%7."/>
      <w:lvlJc w:val="left"/>
      <w:pPr>
        <w:ind w:left="5661" w:hanging="360"/>
      </w:pPr>
    </w:lvl>
    <w:lvl w:ilvl="7" w:tplc="04240019" w:tentative="1">
      <w:start w:val="1"/>
      <w:numFmt w:val="lowerLetter"/>
      <w:lvlText w:val="%8."/>
      <w:lvlJc w:val="left"/>
      <w:pPr>
        <w:ind w:left="6381" w:hanging="360"/>
      </w:pPr>
    </w:lvl>
    <w:lvl w:ilvl="8" w:tplc="0424001B" w:tentative="1">
      <w:start w:val="1"/>
      <w:numFmt w:val="lowerRoman"/>
      <w:lvlText w:val="%9."/>
      <w:lvlJc w:val="right"/>
      <w:pPr>
        <w:ind w:left="7101" w:hanging="180"/>
      </w:pPr>
    </w:lvl>
  </w:abstractNum>
  <w:abstractNum w:abstractNumId="56" w15:restartNumberingAfterBreak="0">
    <w:nsid w:val="6BB54C7F"/>
    <w:multiLevelType w:val="hybridMultilevel"/>
    <w:tmpl w:val="C8D048C6"/>
    <w:lvl w:ilvl="0" w:tplc="AA8643C8">
      <w:start w:val="1"/>
      <w:numFmt w:val="decimal"/>
      <w:lvlText w:val="%1."/>
      <w:lvlJc w:val="left"/>
      <w:pPr>
        <w:tabs>
          <w:tab w:val="num" w:pos="425"/>
        </w:tabs>
        <w:ind w:left="425" w:hanging="425"/>
      </w:pPr>
      <w:rPr>
        <w:rFonts w:ascii="Arial" w:hAnsi="Arial" w:hint="default"/>
        <w:sz w:val="20"/>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7" w15:restartNumberingAfterBreak="0">
    <w:nsid w:val="76462916"/>
    <w:multiLevelType w:val="hybridMultilevel"/>
    <w:tmpl w:val="E8243330"/>
    <w:lvl w:ilvl="0" w:tplc="04240017">
      <w:start w:val="1"/>
      <w:numFmt w:val="lowerLetter"/>
      <w:lvlText w:val="%1)"/>
      <w:lvlJc w:val="left"/>
      <w:pPr>
        <w:ind w:left="1145" w:hanging="360"/>
      </w:pPr>
    </w:lvl>
    <w:lvl w:ilvl="1" w:tplc="04240019" w:tentative="1">
      <w:start w:val="1"/>
      <w:numFmt w:val="lowerLetter"/>
      <w:lvlText w:val="%2."/>
      <w:lvlJc w:val="left"/>
      <w:pPr>
        <w:ind w:left="1865" w:hanging="360"/>
      </w:pPr>
    </w:lvl>
    <w:lvl w:ilvl="2" w:tplc="0424001B" w:tentative="1">
      <w:start w:val="1"/>
      <w:numFmt w:val="lowerRoman"/>
      <w:lvlText w:val="%3."/>
      <w:lvlJc w:val="right"/>
      <w:pPr>
        <w:ind w:left="2585" w:hanging="180"/>
      </w:pPr>
    </w:lvl>
    <w:lvl w:ilvl="3" w:tplc="0424000F" w:tentative="1">
      <w:start w:val="1"/>
      <w:numFmt w:val="decimal"/>
      <w:lvlText w:val="%4."/>
      <w:lvlJc w:val="left"/>
      <w:pPr>
        <w:ind w:left="3305" w:hanging="360"/>
      </w:pPr>
    </w:lvl>
    <w:lvl w:ilvl="4" w:tplc="04240019" w:tentative="1">
      <w:start w:val="1"/>
      <w:numFmt w:val="lowerLetter"/>
      <w:lvlText w:val="%5."/>
      <w:lvlJc w:val="left"/>
      <w:pPr>
        <w:ind w:left="4025" w:hanging="360"/>
      </w:pPr>
    </w:lvl>
    <w:lvl w:ilvl="5" w:tplc="0424001B" w:tentative="1">
      <w:start w:val="1"/>
      <w:numFmt w:val="lowerRoman"/>
      <w:lvlText w:val="%6."/>
      <w:lvlJc w:val="right"/>
      <w:pPr>
        <w:ind w:left="4745" w:hanging="180"/>
      </w:pPr>
    </w:lvl>
    <w:lvl w:ilvl="6" w:tplc="0424000F" w:tentative="1">
      <w:start w:val="1"/>
      <w:numFmt w:val="decimal"/>
      <w:lvlText w:val="%7."/>
      <w:lvlJc w:val="left"/>
      <w:pPr>
        <w:ind w:left="5465" w:hanging="360"/>
      </w:pPr>
    </w:lvl>
    <w:lvl w:ilvl="7" w:tplc="04240019" w:tentative="1">
      <w:start w:val="1"/>
      <w:numFmt w:val="lowerLetter"/>
      <w:lvlText w:val="%8."/>
      <w:lvlJc w:val="left"/>
      <w:pPr>
        <w:ind w:left="6185" w:hanging="360"/>
      </w:pPr>
    </w:lvl>
    <w:lvl w:ilvl="8" w:tplc="0424001B" w:tentative="1">
      <w:start w:val="1"/>
      <w:numFmt w:val="lowerRoman"/>
      <w:lvlText w:val="%9."/>
      <w:lvlJc w:val="right"/>
      <w:pPr>
        <w:ind w:left="6905" w:hanging="180"/>
      </w:pPr>
    </w:lvl>
  </w:abstractNum>
  <w:abstractNum w:abstractNumId="58" w15:restartNumberingAfterBreak="0">
    <w:nsid w:val="784C4F69"/>
    <w:multiLevelType w:val="multilevel"/>
    <w:tmpl w:val="07E404C2"/>
    <w:lvl w:ilvl="0">
      <w:start w:val="1"/>
      <w:numFmt w:val="decimal"/>
      <w:lvlText w:val="%1."/>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effect w:val="none"/>
        <w:vertAlign w:val="baseline"/>
        <w:em w:val="none"/>
      </w:rPr>
    </w:lvl>
    <w:lvl w:ilvl="1">
      <w:start w:val="1"/>
      <w:numFmt w:val="decimal"/>
      <w:lvlRestart w:val="0"/>
      <w:isLgl/>
      <w:lvlText w:val="%1.%2"/>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effect w:val="none"/>
        <w:vertAlign w:val="baseline"/>
        <w:em w:val="none"/>
      </w:rPr>
    </w:lvl>
    <w:lvl w:ilvl="2">
      <w:start w:val="1"/>
      <w:numFmt w:val="decimal"/>
      <w:lvlRestart w:val="0"/>
      <w:isLgl/>
      <w:lvlText w:val="%1.%2.%3"/>
      <w:lvlJc w:val="left"/>
      <w:pPr>
        <w:tabs>
          <w:tab w:val="num" w:pos="454"/>
        </w:tabs>
        <w:ind w:left="454" w:hanging="454"/>
      </w:pPr>
      <w:rPr>
        <w:rFonts w:cs="Times New Roman" w:hint="default"/>
        <w:b w:val="0"/>
        <w:bCs w:val="0"/>
        <w:i w:val="0"/>
        <w:iCs w:val="0"/>
        <w:caps w:val="0"/>
        <w:smallCaps w:val="0"/>
        <w:strike w:val="0"/>
        <w:dstrike w:val="0"/>
        <w:vanish w:val="0"/>
        <w:color w:val="000000"/>
        <w:spacing w:val="-20"/>
        <w:kern w:val="0"/>
        <w:position w:val="0"/>
        <w:u w:val="none"/>
        <w:effect w:val="none"/>
        <w:vertAlign w:val="baseline"/>
        <w:em w:val="none"/>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59" w15:restartNumberingAfterBreak="0">
    <w:nsid w:val="79F036B8"/>
    <w:multiLevelType w:val="hybridMultilevel"/>
    <w:tmpl w:val="FACC2CF4"/>
    <w:lvl w:ilvl="0" w:tplc="1746258C">
      <w:start w:val="1"/>
      <w:numFmt w:val="lowerLetter"/>
      <w:lvlText w:val="%1)"/>
      <w:lvlJc w:val="left"/>
      <w:pPr>
        <w:ind w:left="1145"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0" w15:restartNumberingAfterBreak="0">
    <w:nsid w:val="7AC36C4E"/>
    <w:multiLevelType w:val="hybridMultilevel"/>
    <w:tmpl w:val="6C6CFB76"/>
    <w:lvl w:ilvl="0" w:tplc="02BC5AB6">
      <w:start w:val="1"/>
      <w:numFmt w:val="upperLetter"/>
      <w:pStyle w:val="rkovnatokazatevilnotokoA1"/>
      <w:lvlText w:val="(%1)"/>
      <w:lvlJc w:val="left"/>
      <w:pPr>
        <w:ind w:left="785" w:hanging="360"/>
      </w:pPr>
      <w:rPr>
        <w:rFonts w:cs="Times New Roman" w:hint="default"/>
        <w:b w:val="0"/>
        <w:bCs w:val="0"/>
        <w:i w:val="0"/>
        <w:iCs w:val="0"/>
        <w:caps w:val="0"/>
        <w:smallCaps w:val="0"/>
        <w:strike w:val="0"/>
        <w:dstrike w:val="0"/>
        <w:vanish w:val="0"/>
        <w:color w:val="000000"/>
        <w:spacing w:val="0"/>
        <w:kern w:val="0"/>
        <w:position w:val="0"/>
        <w:u w:val="none"/>
        <w:vertAlign w:val="baseline"/>
        <w:em w:val="none"/>
      </w:rPr>
    </w:lvl>
    <w:lvl w:ilvl="1" w:tplc="04240019" w:tentative="1">
      <w:start w:val="1"/>
      <w:numFmt w:val="lowerLetter"/>
      <w:lvlText w:val="%2."/>
      <w:lvlJc w:val="left"/>
      <w:pPr>
        <w:ind w:left="2222" w:hanging="360"/>
      </w:pPr>
    </w:lvl>
    <w:lvl w:ilvl="2" w:tplc="0424001B" w:tentative="1">
      <w:start w:val="1"/>
      <w:numFmt w:val="lowerRoman"/>
      <w:lvlText w:val="%3."/>
      <w:lvlJc w:val="right"/>
      <w:pPr>
        <w:ind w:left="2942" w:hanging="180"/>
      </w:pPr>
    </w:lvl>
    <w:lvl w:ilvl="3" w:tplc="0424000F" w:tentative="1">
      <w:start w:val="1"/>
      <w:numFmt w:val="decimal"/>
      <w:lvlText w:val="%4."/>
      <w:lvlJc w:val="left"/>
      <w:pPr>
        <w:ind w:left="3662" w:hanging="360"/>
      </w:pPr>
    </w:lvl>
    <w:lvl w:ilvl="4" w:tplc="04240019" w:tentative="1">
      <w:start w:val="1"/>
      <w:numFmt w:val="lowerLetter"/>
      <w:lvlText w:val="%5."/>
      <w:lvlJc w:val="left"/>
      <w:pPr>
        <w:ind w:left="4382" w:hanging="360"/>
      </w:pPr>
    </w:lvl>
    <w:lvl w:ilvl="5" w:tplc="0424001B" w:tentative="1">
      <w:start w:val="1"/>
      <w:numFmt w:val="lowerRoman"/>
      <w:lvlText w:val="%6."/>
      <w:lvlJc w:val="right"/>
      <w:pPr>
        <w:ind w:left="5102" w:hanging="180"/>
      </w:pPr>
    </w:lvl>
    <w:lvl w:ilvl="6" w:tplc="0424000F" w:tentative="1">
      <w:start w:val="1"/>
      <w:numFmt w:val="decimal"/>
      <w:lvlText w:val="%7."/>
      <w:lvlJc w:val="left"/>
      <w:pPr>
        <w:ind w:left="5822" w:hanging="360"/>
      </w:pPr>
    </w:lvl>
    <w:lvl w:ilvl="7" w:tplc="04240019" w:tentative="1">
      <w:start w:val="1"/>
      <w:numFmt w:val="lowerLetter"/>
      <w:lvlText w:val="%8."/>
      <w:lvlJc w:val="left"/>
      <w:pPr>
        <w:ind w:left="6542" w:hanging="360"/>
      </w:pPr>
    </w:lvl>
    <w:lvl w:ilvl="8" w:tplc="0424001B" w:tentative="1">
      <w:start w:val="1"/>
      <w:numFmt w:val="lowerRoman"/>
      <w:lvlText w:val="%9."/>
      <w:lvlJc w:val="right"/>
      <w:pPr>
        <w:ind w:left="7262" w:hanging="180"/>
      </w:pPr>
    </w:lvl>
  </w:abstractNum>
  <w:abstractNum w:abstractNumId="61" w15:restartNumberingAfterBreak="0">
    <w:nsid w:val="7B51304F"/>
    <w:multiLevelType w:val="hybridMultilevel"/>
    <w:tmpl w:val="FAB22A94"/>
    <w:lvl w:ilvl="0" w:tplc="0424000F">
      <w:start w:val="1"/>
      <w:numFmt w:val="decimal"/>
      <w:lvlText w:val="%1."/>
      <w:lvlJc w:val="left"/>
      <w:pPr>
        <w:ind w:left="360" w:hanging="360"/>
      </w:pPr>
      <w:rPr>
        <w:rFonts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62" w15:restartNumberingAfterBreak="0">
    <w:nsid w:val="7DD5290C"/>
    <w:multiLevelType w:val="hybridMultilevel"/>
    <w:tmpl w:val="1D68A3F6"/>
    <w:lvl w:ilvl="0" w:tplc="1E8E7490">
      <w:start w:val="1"/>
      <w:numFmt w:val="lowerLetter"/>
      <w:pStyle w:val="rkovnatokazatevilnotokoa2"/>
      <w:lvlText w:val="(%1)"/>
      <w:lvlJc w:val="left"/>
      <w:pPr>
        <w:tabs>
          <w:tab w:val="num" w:pos="782"/>
        </w:tabs>
        <w:ind w:left="782" w:hanging="357"/>
      </w:pPr>
      <w:rPr>
        <w:rFonts w:hint="default"/>
      </w:rPr>
    </w:lvl>
    <w:lvl w:ilvl="1" w:tplc="04240019" w:tentative="1">
      <w:start w:val="1"/>
      <w:numFmt w:val="lowerLetter"/>
      <w:lvlText w:val="%2."/>
      <w:lvlJc w:val="left"/>
      <w:pPr>
        <w:ind w:left="1477" w:hanging="360"/>
      </w:pPr>
    </w:lvl>
    <w:lvl w:ilvl="2" w:tplc="0424001B" w:tentative="1">
      <w:start w:val="1"/>
      <w:numFmt w:val="lowerRoman"/>
      <w:lvlText w:val="%3."/>
      <w:lvlJc w:val="right"/>
      <w:pPr>
        <w:ind w:left="2197" w:hanging="180"/>
      </w:pPr>
    </w:lvl>
    <w:lvl w:ilvl="3" w:tplc="0424000F" w:tentative="1">
      <w:start w:val="1"/>
      <w:numFmt w:val="decimal"/>
      <w:lvlText w:val="%4."/>
      <w:lvlJc w:val="left"/>
      <w:pPr>
        <w:ind w:left="2917" w:hanging="360"/>
      </w:pPr>
    </w:lvl>
    <w:lvl w:ilvl="4" w:tplc="04240019" w:tentative="1">
      <w:start w:val="1"/>
      <w:numFmt w:val="lowerLetter"/>
      <w:lvlText w:val="%5."/>
      <w:lvlJc w:val="left"/>
      <w:pPr>
        <w:ind w:left="3637" w:hanging="360"/>
      </w:pPr>
    </w:lvl>
    <w:lvl w:ilvl="5" w:tplc="0424001B" w:tentative="1">
      <w:start w:val="1"/>
      <w:numFmt w:val="lowerRoman"/>
      <w:lvlText w:val="%6."/>
      <w:lvlJc w:val="right"/>
      <w:pPr>
        <w:ind w:left="4357" w:hanging="180"/>
      </w:pPr>
    </w:lvl>
    <w:lvl w:ilvl="6" w:tplc="0424000F" w:tentative="1">
      <w:start w:val="1"/>
      <w:numFmt w:val="decimal"/>
      <w:lvlText w:val="%7."/>
      <w:lvlJc w:val="left"/>
      <w:pPr>
        <w:ind w:left="5077" w:hanging="360"/>
      </w:pPr>
    </w:lvl>
    <w:lvl w:ilvl="7" w:tplc="04240019" w:tentative="1">
      <w:start w:val="1"/>
      <w:numFmt w:val="lowerLetter"/>
      <w:lvlText w:val="%8."/>
      <w:lvlJc w:val="left"/>
      <w:pPr>
        <w:ind w:left="5797" w:hanging="360"/>
      </w:pPr>
    </w:lvl>
    <w:lvl w:ilvl="8" w:tplc="0424001B" w:tentative="1">
      <w:start w:val="1"/>
      <w:numFmt w:val="lowerRoman"/>
      <w:lvlText w:val="%9."/>
      <w:lvlJc w:val="right"/>
      <w:pPr>
        <w:ind w:left="6517" w:hanging="180"/>
      </w:pPr>
    </w:lvl>
  </w:abstractNum>
  <w:abstractNum w:abstractNumId="63" w15:restartNumberingAfterBreak="0">
    <w:nsid w:val="7DEE62CC"/>
    <w:multiLevelType w:val="hybridMultilevel"/>
    <w:tmpl w:val="FF2E1DE2"/>
    <w:lvl w:ilvl="0" w:tplc="6654F99E">
      <w:start w:val="1"/>
      <w:numFmt w:val="bullet"/>
      <w:lvlText w:val=""/>
      <w:lvlJc w:val="left"/>
      <w:pPr>
        <w:tabs>
          <w:tab w:val="num" w:pos="425"/>
        </w:tabs>
        <w:ind w:left="425" w:hanging="425"/>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17"/>
  </w:num>
  <w:num w:numId="2">
    <w:abstractNumId w:val="25"/>
  </w:num>
  <w:num w:numId="3">
    <w:abstractNumId w:val="27"/>
    <w:lvlOverride w:ilvl="0">
      <w:startOverride w:val="1"/>
    </w:lvlOverride>
  </w:num>
  <w:num w:numId="4">
    <w:abstractNumId w:val="39"/>
  </w:num>
  <w:num w:numId="5">
    <w:abstractNumId w:val="0"/>
  </w:num>
  <w:num w:numId="6">
    <w:abstractNumId w:val="52"/>
  </w:num>
  <w:num w:numId="7">
    <w:abstractNumId w:val="18"/>
  </w:num>
  <w:num w:numId="8">
    <w:abstractNumId w:val="32"/>
  </w:num>
  <w:num w:numId="9">
    <w:abstractNumId w:val="12"/>
  </w:num>
  <w:num w:numId="10">
    <w:abstractNumId w:val="14"/>
  </w:num>
  <w:num w:numId="11">
    <w:abstractNumId w:val="30"/>
  </w:num>
  <w:num w:numId="12">
    <w:abstractNumId w:val="62"/>
  </w:num>
  <w:num w:numId="13">
    <w:abstractNumId w:val="26"/>
  </w:num>
  <w:num w:numId="14">
    <w:abstractNumId w:val="9"/>
  </w:num>
  <w:num w:numId="15">
    <w:abstractNumId w:val="29"/>
  </w:num>
  <w:num w:numId="16">
    <w:abstractNumId w:val="38"/>
  </w:num>
  <w:num w:numId="17">
    <w:abstractNumId w:val="24"/>
    <w:lvlOverride w:ilvl="0">
      <w:lvl w:ilvl="0" w:tplc="E6888A80">
        <w:start w:val="1"/>
        <w:numFmt w:val="lowerRoman"/>
        <w:pStyle w:val="rkovnatokazaodstavkomi"/>
        <w:lvlText w:val="(%1)"/>
        <w:lvlJc w:val="left"/>
        <w:pPr>
          <w:tabs>
            <w:tab w:val="num" w:pos="425"/>
          </w:tabs>
          <w:ind w:left="425" w:hanging="425"/>
        </w:pPr>
        <w:rPr>
          <w:rFonts w:hint="default"/>
          <w:caps w:val="0"/>
          <w:strike w:val="0"/>
          <w:dstrike w:val="0"/>
          <w:outline w:val="0"/>
          <w:shadow w:val="0"/>
          <w:emboss w:val="0"/>
          <w:imprint w:val="0"/>
          <w:vanish w:val="0"/>
          <w:color w:val="000000"/>
          <w:spacing w:val="0"/>
          <w:sz w:val="22"/>
          <w:vertAlign w:val="baseline"/>
        </w:rPr>
      </w:lvl>
    </w:lvlOverride>
    <w:lvlOverride w:ilvl="1">
      <w:lvl w:ilvl="1" w:tplc="04240019" w:tentative="1">
        <w:start w:val="1"/>
        <w:numFmt w:val="lowerLetter"/>
        <w:lvlText w:val="%2."/>
        <w:lvlJc w:val="left"/>
        <w:pPr>
          <w:ind w:left="1440" w:hanging="360"/>
        </w:pPr>
      </w:lvl>
    </w:lvlOverride>
    <w:lvlOverride w:ilvl="2">
      <w:lvl w:ilvl="2" w:tplc="0424001B" w:tentative="1">
        <w:start w:val="1"/>
        <w:numFmt w:val="lowerRoman"/>
        <w:lvlText w:val="%3."/>
        <w:lvlJc w:val="right"/>
        <w:pPr>
          <w:ind w:left="2160" w:hanging="180"/>
        </w:pPr>
      </w:lvl>
    </w:lvlOverride>
    <w:lvlOverride w:ilvl="3">
      <w:lvl w:ilvl="3" w:tplc="0424000F" w:tentative="1">
        <w:start w:val="1"/>
        <w:numFmt w:val="decimal"/>
        <w:lvlText w:val="%4."/>
        <w:lvlJc w:val="left"/>
        <w:pPr>
          <w:ind w:left="2880" w:hanging="360"/>
        </w:pPr>
      </w:lvl>
    </w:lvlOverride>
    <w:lvlOverride w:ilvl="4">
      <w:lvl w:ilvl="4" w:tplc="04240019" w:tentative="1">
        <w:start w:val="1"/>
        <w:numFmt w:val="lowerLetter"/>
        <w:lvlText w:val="%5."/>
        <w:lvlJc w:val="left"/>
        <w:pPr>
          <w:ind w:left="3600" w:hanging="360"/>
        </w:pPr>
      </w:lvl>
    </w:lvlOverride>
    <w:lvlOverride w:ilvl="5">
      <w:lvl w:ilvl="5" w:tplc="0424001B" w:tentative="1">
        <w:start w:val="1"/>
        <w:numFmt w:val="lowerRoman"/>
        <w:lvlText w:val="%6."/>
        <w:lvlJc w:val="right"/>
        <w:pPr>
          <w:ind w:left="4320" w:hanging="180"/>
        </w:pPr>
      </w:lvl>
    </w:lvlOverride>
    <w:lvlOverride w:ilvl="6">
      <w:lvl w:ilvl="6" w:tplc="0424000F" w:tentative="1">
        <w:start w:val="1"/>
        <w:numFmt w:val="decimal"/>
        <w:lvlText w:val="%7."/>
        <w:lvlJc w:val="left"/>
        <w:pPr>
          <w:ind w:left="5040" w:hanging="360"/>
        </w:pPr>
      </w:lvl>
    </w:lvlOverride>
    <w:lvlOverride w:ilvl="7">
      <w:lvl w:ilvl="7" w:tplc="04240019" w:tentative="1">
        <w:start w:val="1"/>
        <w:numFmt w:val="lowerLetter"/>
        <w:lvlText w:val="%8."/>
        <w:lvlJc w:val="left"/>
        <w:pPr>
          <w:ind w:left="5760" w:hanging="360"/>
        </w:pPr>
      </w:lvl>
    </w:lvlOverride>
    <w:lvlOverride w:ilvl="8">
      <w:lvl w:ilvl="8" w:tplc="0424001B" w:tentative="1">
        <w:start w:val="1"/>
        <w:numFmt w:val="lowerRoman"/>
        <w:lvlText w:val="%9."/>
        <w:lvlJc w:val="right"/>
        <w:pPr>
          <w:ind w:left="6480" w:hanging="180"/>
        </w:pPr>
      </w:lvl>
    </w:lvlOverride>
  </w:num>
  <w:num w:numId="18">
    <w:abstractNumId w:val="41"/>
  </w:num>
  <w:num w:numId="19">
    <w:abstractNumId w:val="16"/>
  </w:num>
  <w:num w:numId="20">
    <w:abstractNumId w:val="54"/>
  </w:num>
  <w:num w:numId="21">
    <w:abstractNumId w:val="60"/>
  </w:num>
  <w:num w:numId="22">
    <w:abstractNumId w:val="22"/>
  </w:num>
  <w:num w:numId="23">
    <w:abstractNumId w:val="4"/>
  </w:num>
  <w:num w:numId="24">
    <w:abstractNumId w:val="15"/>
  </w:num>
  <w:num w:numId="25">
    <w:abstractNumId w:val="55"/>
  </w:num>
  <w:num w:numId="26">
    <w:abstractNumId w:val="45"/>
  </w:num>
  <w:num w:numId="27">
    <w:abstractNumId w:val="51"/>
  </w:num>
  <w:num w:numId="28">
    <w:abstractNumId w:val="35"/>
  </w:num>
  <w:num w:numId="29">
    <w:abstractNumId w:val="46"/>
  </w:num>
  <w:num w:numId="30">
    <w:abstractNumId w:val="21"/>
  </w:num>
  <w:num w:numId="31">
    <w:abstractNumId w:val="20"/>
  </w:num>
  <w:num w:numId="32">
    <w:abstractNumId w:val="36"/>
  </w:num>
  <w:num w:numId="33">
    <w:abstractNumId w:val="63"/>
  </w:num>
  <w:num w:numId="34">
    <w:abstractNumId w:val="10"/>
  </w:num>
  <w:num w:numId="35">
    <w:abstractNumId w:val="47"/>
  </w:num>
  <w:num w:numId="36">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3"/>
  </w:num>
  <w:num w:numId="38">
    <w:abstractNumId w:val="61"/>
  </w:num>
  <w:num w:numId="39">
    <w:abstractNumId w:val="58"/>
  </w:num>
  <w:num w:numId="40">
    <w:abstractNumId w:val="1"/>
  </w:num>
  <w:num w:numId="41">
    <w:abstractNumId w:val="5"/>
  </w:num>
  <w:num w:numId="42">
    <w:abstractNumId w:val="43"/>
  </w:num>
  <w:num w:numId="43">
    <w:abstractNumId w:val="50"/>
  </w:num>
  <w:num w:numId="44">
    <w:abstractNumId w:val="33"/>
  </w:num>
  <w:num w:numId="45">
    <w:abstractNumId w:val="11"/>
  </w:num>
  <w:num w:numId="46">
    <w:abstractNumId w:val="49"/>
  </w:num>
  <w:num w:numId="47">
    <w:abstractNumId w:val="28"/>
  </w:num>
  <w:num w:numId="48">
    <w:abstractNumId w:val="37"/>
  </w:num>
  <w:num w:numId="49">
    <w:abstractNumId w:val="56"/>
  </w:num>
  <w:num w:numId="50">
    <w:abstractNumId w:val="48"/>
  </w:num>
  <w:num w:numId="51">
    <w:abstractNumId w:val="2"/>
  </w:num>
  <w:num w:numId="52">
    <w:abstractNumId w:val="7"/>
  </w:num>
  <w:num w:numId="53">
    <w:abstractNumId w:val="53"/>
  </w:num>
  <w:num w:numId="54">
    <w:abstractNumId w:val="6"/>
  </w:num>
  <w:num w:numId="55">
    <w:abstractNumId w:val="31"/>
  </w:num>
  <w:num w:numId="56">
    <w:abstractNumId w:val="23"/>
  </w:num>
  <w:num w:numId="57">
    <w:abstractNumId w:val="13"/>
  </w:num>
  <w:num w:numId="58">
    <w:abstractNumId w:val="8"/>
  </w:num>
  <w:num w:numId="59">
    <w:abstractNumId w:val="34"/>
  </w:num>
  <w:num w:numId="60">
    <w:abstractNumId w:val="59"/>
  </w:num>
  <w:num w:numId="61">
    <w:abstractNumId w:val="57"/>
  </w:num>
  <w:num w:numId="62">
    <w:abstractNumId w:val="44"/>
  </w:num>
  <w:num w:numId="63">
    <w:abstractNumId w:val="40"/>
  </w:num>
  <w:num w:numId="64">
    <w:abstractNumId w:val="42"/>
  </w:num>
  <w:num w:numId="65">
    <w:abstractNumId w:val="19"/>
  </w:num>
  <w:numIdMacAtCleanup w:val="6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40"/>
  <w:trackRevisions/>
  <w:defaultTabStop w:val="708"/>
  <w:hyphenationZone w:val="425"/>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51B95"/>
    <w:rsid w:val="00002C4F"/>
    <w:rsid w:val="0004368F"/>
    <w:rsid w:val="00043834"/>
    <w:rsid w:val="000442DA"/>
    <w:rsid w:val="00050CB9"/>
    <w:rsid w:val="0006293C"/>
    <w:rsid w:val="000946E7"/>
    <w:rsid w:val="000B68B5"/>
    <w:rsid w:val="000D630C"/>
    <w:rsid w:val="000F4014"/>
    <w:rsid w:val="000F4303"/>
    <w:rsid w:val="00162F24"/>
    <w:rsid w:val="001648D2"/>
    <w:rsid w:val="0018172A"/>
    <w:rsid w:val="0018192E"/>
    <w:rsid w:val="00183141"/>
    <w:rsid w:val="00194F6C"/>
    <w:rsid w:val="00205E6D"/>
    <w:rsid w:val="00227E19"/>
    <w:rsid w:val="00233765"/>
    <w:rsid w:val="002344CC"/>
    <w:rsid w:val="00251B95"/>
    <w:rsid w:val="00251F7C"/>
    <w:rsid w:val="00266F04"/>
    <w:rsid w:val="00282A27"/>
    <w:rsid w:val="002E0693"/>
    <w:rsid w:val="00304453"/>
    <w:rsid w:val="003168D0"/>
    <w:rsid w:val="00353844"/>
    <w:rsid w:val="00354ABB"/>
    <w:rsid w:val="00363346"/>
    <w:rsid w:val="003711F9"/>
    <w:rsid w:val="003A0E7A"/>
    <w:rsid w:val="003A49F6"/>
    <w:rsid w:val="003C6C98"/>
    <w:rsid w:val="003E382A"/>
    <w:rsid w:val="003E5627"/>
    <w:rsid w:val="003F3ECA"/>
    <w:rsid w:val="00420A90"/>
    <w:rsid w:val="00446878"/>
    <w:rsid w:val="004737C5"/>
    <w:rsid w:val="00497B40"/>
    <w:rsid w:val="005073D3"/>
    <w:rsid w:val="00507A82"/>
    <w:rsid w:val="00535155"/>
    <w:rsid w:val="00540E4A"/>
    <w:rsid w:val="00545BC0"/>
    <w:rsid w:val="00551863"/>
    <w:rsid w:val="0056442F"/>
    <w:rsid w:val="005646DB"/>
    <w:rsid w:val="005A5975"/>
    <w:rsid w:val="005C5CC2"/>
    <w:rsid w:val="006417C6"/>
    <w:rsid w:val="0064609D"/>
    <w:rsid w:val="00654FCC"/>
    <w:rsid w:val="00655895"/>
    <w:rsid w:val="0068434A"/>
    <w:rsid w:val="00687221"/>
    <w:rsid w:val="00697421"/>
    <w:rsid w:val="006A4D73"/>
    <w:rsid w:val="006B3053"/>
    <w:rsid w:val="006E5F23"/>
    <w:rsid w:val="006F0149"/>
    <w:rsid w:val="006F33E6"/>
    <w:rsid w:val="00713F3B"/>
    <w:rsid w:val="0073022C"/>
    <w:rsid w:val="007534D1"/>
    <w:rsid w:val="00775A23"/>
    <w:rsid w:val="007B7F30"/>
    <w:rsid w:val="007D036B"/>
    <w:rsid w:val="007E3CA5"/>
    <w:rsid w:val="007E703B"/>
    <w:rsid w:val="007F3255"/>
    <w:rsid w:val="008268E9"/>
    <w:rsid w:val="0085310A"/>
    <w:rsid w:val="008D56C4"/>
    <w:rsid w:val="008F0EFB"/>
    <w:rsid w:val="008F1263"/>
    <w:rsid w:val="008F6342"/>
    <w:rsid w:val="0093104D"/>
    <w:rsid w:val="009570E4"/>
    <w:rsid w:val="009626E1"/>
    <w:rsid w:val="00974240"/>
    <w:rsid w:val="00975EB9"/>
    <w:rsid w:val="00976AA2"/>
    <w:rsid w:val="0098386A"/>
    <w:rsid w:val="00992A29"/>
    <w:rsid w:val="0099653C"/>
    <w:rsid w:val="009D3A7C"/>
    <w:rsid w:val="009D7F08"/>
    <w:rsid w:val="009F060E"/>
    <w:rsid w:val="009F0EFD"/>
    <w:rsid w:val="009F6F78"/>
    <w:rsid w:val="00A050AE"/>
    <w:rsid w:val="00A0678E"/>
    <w:rsid w:val="00A26710"/>
    <w:rsid w:val="00A51290"/>
    <w:rsid w:val="00A552D7"/>
    <w:rsid w:val="00A74477"/>
    <w:rsid w:val="00A8321B"/>
    <w:rsid w:val="00AA5832"/>
    <w:rsid w:val="00AB6CCF"/>
    <w:rsid w:val="00AC11C0"/>
    <w:rsid w:val="00AC4161"/>
    <w:rsid w:val="00AD9D52"/>
    <w:rsid w:val="00AE159F"/>
    <w:rsid w:val="00B22AA0"/>
    <w:rsid w:val="00B352EC"/>
    <w:rsid w:val="00B41E25"/>
    <w:rsid w:val="00B6312D"/>
    <w:rsid w:val="00B751F2"/>
    <w:rsid w:val="00B75EC9"/>
    <w:rsid w:val="00B76C19"/>
    <w:rsid w:val="00B77A63"/>
    <w:rsid w:val="00BC6017"/>
    <w:rsid w:val="00BC675C"/>
    <w:rsid w:val="00BE0A9C"/>
    <w:rsid w:val="00BF7EDA"/>
    <w:rsid w:val="00C20B20"/>
    <w:rsid w:val="00C418BD"/>
    <w:rsid w:val="00C44906"/>
    <w:rsid w:val="00C55953"/>
    <w:rsid w:val="00C970BF"/>
    <w:rsid w:val="00CA463D"/>
    <w:rsid w:val="00CC2BEF"/>
    <w:rsid w:val="00CE61B8"/>
    <w:rsid w:val="00D045E9"/>
    <w:rsid w:val="00D3090F"/>
    <w:rsid w:val="00D4201A"/>
    <w:rsid w:val="00D641B4"/>
    <w:rsid w:val="00D97E42"/>
    <w:rsid w:val="00DB14AE"/>
    <w:rsid w:val="00DB1E08"/>
    <w:rsid w:val="00DB2D75"/>
    <w:rsid w:val="00DC133E"/>
    <w:rsid w:val="00DC63C5"/>
    <w:rsid w:val="00DD5845"/>
    <w:rsid w:val="00DE2E4E"/>
    <w:rsid w:val="00DF35F1"/>
    <w:rsid w:val="00E0170E"/>
    <w:rsid w:val="00E11304"/>
    <w:rsid w:val="00E13EC0"/>
    <w:rsid w:val="00E23B53"/>
    <w:rsid w:val="00E307E7"/>
    <w:rsid w:val="00E35EF3"/>
    <w:rsid w:val="00E44A0F"/>
    <w:rsid w:val="00E53567"/>
    <w:rsid w:val="00E754DC"/>
    <w:rsid w:val="00E82929"/>
    <w:rsid w:val="00EB01B3"/>
    <w:rsid w:val="00EB78CB"/>
    <w:rsid w:val="00ED204E"/>
    <w:rsid w:val="00ED437C"/>
    <w:rsid w:val="00EE24D3"/>
    <w:rsid w:val="00EF38A3"/>
    <w:rsid w:val="00EF3B94"/>
    <w:rsid w:val="00F04F4B"/>
    <w:rsid w:val="00F157D8"/>
    <w:rsid w:val="00F22F05"/>
    <w:rsid w:val="00F265DE"/>
    <w:rsid w:val="00F34B4D"/>
    <w:rsid w:val="00F44B35"/>
    <w:rsid w:val="00F4529C"/>
    <w:rsid w:val="00F50CE7"/>
    <w:rsid w:val="00F725A5"/>
    <w:rsid w:val="00F75901"/>
    <w:rsid w:val="00F91492"/>
    <w:rsid w:val="00FE50E5"/>
    <w:rsid w:val="00FE7DB7"/>
    <w:rsid w:val="06F6D78B"/>
    <w:rsid w:val="0A7AC651"/>
    <w:rsid w:val="0C455CB4"/>
    <w:rsid w:val="0DB06708"/>
    <w:rsid w:val="11BF26EE"/>
    <w:rsid w:val="141D7D7D"/>
    <w:rsid w:val="18A7054E"/>
    <w:rsid w:val="199C2D21"/>
    <w:rsid w:val="1F13844B"/>
    <w:rsid w:val="21DFE967"/>
    <w:rsid w:val="30BC894E"/>
    <w:rsid w:val="44381658"/>
    <w:rsid w:val="57E2986F"/>
    <w:rsid w:val="645CD45A"/>
    <w:rsid w:val="694ECAAF"/>
    <w:rsid w:val="6F458BFD"/>
    <w:rsid w:val="75252F3D"/>
    <w:rsid w:val="7E6DC6DC"/>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22A6A1F"/>
  <w15:chartTrackingRefBased/>
  <w15:docId w15:val="{F7C64281-0613-417E-8BDD-187888A3FFD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iPriority="0"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0"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style>
  <w:style w:type="paragraph" w:styleId="Naslov1">
    <w:name w:val="heading 1"/>
    <w:aliases w:val="NASLOV,Heading 1 Char,Heading 1 Char1 Char1,Heading 1 Char Char Char1,Heading 1 Char1 Char1 Char Char,Heading 1 Char Char Char1 Char Char,Heading 1 Char Char1,Heading 1 Char1 Char1 Char1,Heading 1 Char Char Char1 Char1"/>
    <w:basedOn w:val="Navaden"/>
    <w:next w:val="Navaden"/>
    <w:link w:val="Naslov1Znak"/>
    <w:autoRedefine/>
    <w:qFormat/>
    <w:rsid w:val="00251B95"/>
    <w:pPr>
      <w:widowControl w:val="0"/>
      <w:tabs>
        <w:tab w:val="left" w:pos="360"/>
      </w:tabs>
      <w:spacing w:after="0" w:line="260" w:lineRule="exact"/>
      <w:outlineLvl w:val="0"/>
    </w:pPr>
    <w:rPr>
      <w:rFonts w:ascii="Arial" w:eastAsia="Times New Roman" w:hAnsi="Arial" w:cs="Times New Roman"/>
      <w:b/>
      <w:bCs/>
      <w:kern w:val="32"/>
      <w:sz w:val="20"/>
      <w:szCs w:val="20"/>
      <w:lang w:val="x-none" w:eastAsia="x-none"/>
    </w:rPr>
  </w:style>
  <w:style w:type="paragraph" w:styleId="Naslov2">
    <w:name w:val="heading 2"/>
    <w:basedOn w:val="Navaden"/>
    <w:next w:val="Navaden"/>
    <w:link w:val="Naslov2Znak"/>
    <w:uiPriority w:val="9"/>
    <w:qFormat/>
    <w:rsid w:val="00251B95"/>
    <w:pPr>
      <w:keepNext/>
      <w:spacing w:before="240" w:after="60" w:line="240" w:lineRule="auto"/>
      <w:jc w:val="both"/>
      <w:outlineLvl w:val="1"/>
    </w:pPr>
    <w:rPr>
      <w:rFonts w:ascii="Arial" w:eastAsia="Times New Roman" w:hAnsi="Arial" w:cs="Arial"/>
      <w:b/>
      <w:bCs/>
      <w:i/>
      <w:iCs/>
      <w:sz w:val="28"/>
      <w:szCs w:val="28"/>
    </w:rPr>
  </w:style>
  <w:style w:type="paragraph" w:styleId="Naslov3">
    <w:name w:val="heading 3"/>
    <w:basedOn w:val="Navaden"/>
    <w:next w:val="Navaden"/>
    <w:link w:val="Naslov3Znak"/>
    <w:uiPriority w:val="9"/>
    <w:qFormat/>
    <w:rsid w:val="00251B95"/>
    <w:pPr>
      <w:keepNext/>
      <w:spacing w:before="240" w:after="60" w:line="240" w:lineRule="auto"/>
      <w:jc w:val="both"/>
      <w:outlineLvl w:val="2"/>
    </w:pPr>
    <w:rPr>
      <w:rFonts w:ascii="Arial" w:eastAsia="Times New Roman" w:hAnsi="Arial" w:cs="Times New Roman"/>
      <w:b/>
      <w:bCs/>
      <w:sz w:val="26"/>
      <w:szCs w:val="26"/>
      <w:lang w:val="x-none"/>
    </w:rPr>
  </w:style>
  <w:style w:type="paragraph" w:styleId="Naslov4">
    <w:name w:val="heading 4"/>
    <w:aliases w:val="Grafika"/>
    <w:basedOn w:val="Navaden"/>
    <w:next w:val="Navaden"/>
    <w:link w:val="Naslov4Znak"/>
    <w:autoRedefine/>
    <w:qFormat/>
    <w:rsid w:val="00251B95"/>
    <w:pPr>
      <w:keepNext/>
      <w:keepLines/>
      <w:spacing w:after="240" w:line="240" w:lineRule="auto"/>
      <w:ind w:left="720" w:hanging="720"/>
      <w:outlineLvl w:val="3"/>
    </w:pPr>
    <w:rPr>
      <w:rFonts w:ascii="Times New Roman" w:eastAsia="Times New Roman" w:hAnsi="Times New Roman" w:cs="Times New Roman"/>
      <w:b/>
      <w:i/>
      <w:sz w:val="24"/>
      <w:szCs w:val="20"/>
      <w:lang w:eastAsia="sl-SI"/>
    </w:rPr>
  </w:style>
  <w:style w:type="paragraph" w:styleId="Naslov5">
    <w:name w:val="heading 5"/>
    <w:basedOn w:val="Navaden"/>
    <w:next w:val="Navaden"/>
    <w:link w:val="Naslov5Znak"/>
    <w:qFormat/>
    <w:rsid w:val="00251B95"/>
    <w:pPr>
      <w:keepNext/>
      <w:keepLines/>
      <w:spacing w:before="200" w:after="0" w:line="240" w:lineRule="auto"/>
      <w:outlineLvl w:val="4"/>
    </w:pPr>
    <w:rPr>
      <w:rFonts w:ascii="Times New Roman" w:eastAsia="Times New Roman" w:hAnsi="Times New Roman" w:cs="Times New Roman"/>
      <w:color w:val="243F60"/>
    </w:rPr>
  </w:style>
  <w:style w:type="paragraph" w:styleId="Naslov6">
    <w:name w:val="heading 6"/>
    <w:basedOn w:val="Navaden"/>
    <w:next w:val="Navaden"/>
    <w:link w:val="Naslov6Znak"/>
    <w:qFormat/>
    <w:rsid w:val="00251B95"/>
    <w:pPr>
      <w:spacing w:before="240" w:after="60" w:line="240" w:lineRule="auto"/>
      <w:jc w:val="both"/>
      <w:outlineLvl w:val="5"/>
    </w:pPr>
    <w:rPr>
      <w:rFonts w:ascii="Times New Roman" w:eastAsia="Times New Roman" w:hAnsi="Times New Roman" w:cs="Times New Roman"/>
      <w:b/>
      <w:bCs/>
      <w:lang w:eastAsia="sl-SI"/>
    </w:rPr>
  </w:style>
  <w:style w:type="paragraph" w:styleId="Naslov7">
    <w:name w:val="heading 7"/>
    <w:basedOn w:val="Navaden"/>
    <w:next w:val="Navaden"/>
    <w:link w:val="Naslov7Znak"/>
    <w:qFormat/>
    <w:rsid w:val="00251B95"/>
    <w:pPr>
      <w:keepNext/>
      <w:keepLines/>
      <w:spacing w:before="200" w:after="0" w:line="240" w:lineRule="auto"/>
      <w:outlineLvl w:val="6"/>
    </w:pPr>
    <w:rPr>
      <w:rFonts w:ascii="Times New Roman" w:eastAsia="Times New Roman" w:hAnsi="Times New Roman" w:cs="Times New Roman"/>
      <w:i/>
      <w:iCs/>
      <w:color w:val="404040"/>
    </w:rPr>
  </w:style>
  <w:style w:type="paragraph" w:styleId="Naslov8">
    <w:name w:val="heading 8"/>
    <w:basedOn w:val="Navaden"/>
    <w:next w:val="Navaden"/>
    <w:link w:val="Naslov8Znak"/>
    <w:qFormat/>
    <w:rsid w:val="00251B95"/>
    <w:pPr>
      <w:spacing w:before="240" w:after="60" w:line="260" w:lineRule="exact"/>
      <w:outlineLvl w:val="7"/>
    </w:pPr>
    <w:rPr>
      <w:rFonts w:ascii="Times New Roman" w:eastAsia="Times New Roman" w:hAnsi="Times New Roman" w:cs="Times New Roman"/>
      <w:i/>
      <w:iCs/>
      <w:sz w:val="24"/>
      <w:szCs w:val="24"/>
      <w:lang w:val="en-US"/>
    </w:rPr>
  </w:style>
  <w:style w:type="paragraph" w:styleId="Naslov9">
    <w:name w:val="heading 9"/>
    <w:basedOn w:val="Navaden"/>
    <w:next w:val="Navaden"/>
    <w:link w:val="Naslov9Znak"/>
    <w:qFormat/>
    <w:rsid w:val="00251B95"/>
    <w:pPr>
      <w:spacing w:before="240" w:after="60" w:line="260" w:lineRule="exact"/>
      <w:outlineLvl w:val="8"/>
    </w:pPr>
    <w:rPr>
      <w:rFonts w:ascii="Arial" w:eastAsia="Times New Roman" w:hAnsi="Arial" w:cs="Arial"/>
      <w:lang w:val="en-US"/>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aliases w:val="NASLOV Znak,Heading 1 Char Znak,Heading 1 Char1 Char1 Znak,Heading 1 Char Char Char1 Znak,Heading 1 Char1 Char1 Char Char Znak,Heading 1 Char Char Char1 Char Char Znak,Heading 1 Char Char1 Znak,Heading 1 Char1 Char1 Char1 Znak"/>
    <w:basedOn w:val="Privzetapisavaodstavka"/>
    <w:link w:val="Naslov1"/>
    <w:rsid w:val="00251B95"/>
    <w:rPr>
      <w:rFonts w:ascii="Arial" w:eastAsia="Times New Roman" w:hAnsi="Arial" w:cs="Times New Roman"/>
      <w:b/>
      <w:bCs/>
      <w:kern w:val="32"/>
      <w:sz w:val="20"/>
      <w:szCs w:val="20"/>
      <w:lang w:val="x-none" w:eastAsia="x-none"/>
    </w:rPr>
  </w:style>
  <w:style w:type="character" w:customStyle="1" w:styleId="Naslov2Znak">
    <w:name w:val="Naslov 2 Znak"/>
    <w:basedOn w:val="Privzetapisavaodstavka"/>
    <w:link w:val="Naslov2"/>
    <w:uiPriority w:val="9"/>
    <w:rsid w:val="00251B95"/>
    <w:rPr>
      <w:rFonts w:ascii="Arial" w:eastAsia="Times New Roman" w:hAnsi="Arial" w:cs="Arial"/>
      <w:b/>
      <w:bCs/>
      <w:i/>
      <w:iCs/>
      <w:sz w:val="28"/>
      <w:szCs w:val="28"/>
    </w:rPr>
  </w:style>
  <w:style w:type="character" w:customStyle="1" w:styleId="Naslov3Znak">
    <w:name w:val="Naslov 3 Znak"/>
    <w:basedOn w:val="Privzetapisavaodstavka"/>
    <w:link w:val="Naslov3"/>
    <w:uiPriority w:val="9"/>
    <w:rsid w:val="00251B95"/>
    <w:rPr>
      <w:rFonts w:ascii="Arial" w:eastAsia="Times New Roman" w:hAnsi="Arial" w:cs="Times New Roman"/>
      <w:b/>
      <w:bCs/>
      <w:sz w:val="26"/>
      <w:szCs w:val="26"/>
      <w:lang w:val="x-none"/>
    </w:rPr>
  </w:style>
  <w:style w:type="character" w:customStyle="1" w:styleId="Naslov4Znak">
    <w:name w:val="Naslov 4 Znak"/>
    <w:aliases w:val="Grafika Znak"/>
    <w:basedOn w:val="Privzetapisavaodstavka"/>
    <w:link w:val="Naslov4"/>
    <w:rsid w:val="00251B95"/>
    <w:rPr>
      <w:rFonts w:ascii="Times New Roman" w:eastAsia="Times New Roman" w:hAnsi="Times New Roman" w:cs="Times New Roman"/>
      <w:b/>
      <w:i/>
      <w:sz w:val="24"/>
      <w:szCs w:val="20"/>
      <w:lang w:eastAsia="sl-SI"/>
    </w:rPr>
  </w:style>
  <w:style w:type="character" w:customStyle="1" w:styleId="Naslov5Znak">
    <w:name w:val="Naslov 5 Znak"/>
    <w:basedOn w:val="Privzetapisavaodstavka"/>
    <w:link w:val="Naslov5"/>
    <w:rsid w:val="00251B95"/>
    <w:rPr>
      <w:rFonts w:ascii="Times New Roman" w:eastAsia="Times New Roman" w:hAnsi="Times New Roman" w:cs="Times New Roman"/>
      <w:color w:val="243F60"/>
    </w:rPr>
  </w:style>
  <w:style w:type="character" w:customStyle="1" w:styleId="Naslov6Znak">
    <w:name w:val="Naslov 6 Znak"/>
    <w:basedOn w:val="Privzetapisavaodstavka"/>
    <w:link w:val="Naslov6"/>
    <w:rsid w:val="00251B95"/>
    <w:rPr>
      <w:rFonts w:ascii="Times New Roman" w:eastAsia="Times New Roman" w:hAnsi="Times New Roman" w:cs="Times New Roman"/>
      <w:b/>
      <w:bCs/>
      <w:lang w:eastAsia="sl-SI"/>
    </w:rPr>
  </w:style>
  <w:style w:type="character" w:customStyle="1" w:styleId="Naslov7Znak">
    <w:name w:val="Naslov 7 Znak"/>
    <w:basedOn w:val="Privzetapisavaodstavka"/>
    <w:link w:val="Naslov7"/>
    <w:rsid w:val="00251B95"/>
    <w:rPr>
      <w:rFonts w:ascii="Times New Roman" w:eastAsia="Times New Roman" w:hAnsi="Times New Roman" w:cs="Times New Roman"/>
      <w:i/>
      <w:iCs/>
      <w:color w:val="404040"/>
    </w:rPr>
  </w:style>
  <w:style w:type="character" w:customStyle="1" w:styleId="Naslov8Znak">
    <w:name w:val="Naslov 8 Znak"/>
    <w:basedOn w:val="Privzetapisavaodstavka"/>
    <w:link w:val="Naslov8"/>
    <w:rsid w:val="00251B95"/>
    <w:rPr>
      <w:rFonts w:ascii="Times New Roman" w:eastAsia="Times New Roman" w:hAnsi="Times New Roman" w:cs="Times New Roman"/>
      <w:i/>
      <w:iCs/>
      <w:sz w:val="24"/>
      <w:szCs w:val="24"/>
      <w:lang w:val="en-US"/>
    </w:rPr>
  </w:style>
  <w:style w:type="character" w:customStyle="1" w:styleId="Naslov9Znak">
    <w:name w:val="Naslov 9 Znak"/>
    <w:basedOn w:val="Privzetapisavaodstavka"/>
    <w:link w:val="Naslov9"/>
    <w:rsid w:val="00251B95"/>
    <w:rPr>
      <w:rFonts w:ascii="Arial" w:eastAsia="Times New Roman" w:hAnsi="Arial" w:cs="Arial"/>
      <w:lang w:val="en-US"/>
    </w:rPr>
  </w:style>
  <w:style w:type="numbering" w:customStyle="1" w:styleId="Brezseznama1">
    <w:name w:val="Brez seznama1"/>
    <w:next w:val="Brezseznama"/>
    <w:uiPriority w:val="99"/>
    <w:semiHidden/>
    <w:unhideWhenUsed/>
    <w:rsid w:val="00251B95"/>
  </w:style>
  <w:style w:type="paragraph" w:styleId="Glava">
    <w:name w:val="header"/>
    <w:basedOn w:val="Navaden"/>
    <w:link w:val="GlavaZnak"/>
    <w:uiPriority w:val="99"/>
    <w:rsid w:val="00251B95"/>
    <w:pPr>
      <w:tabs>
        <w:tab w:val="center" w:pos="4320"/>
        <w:tab w:val="right" w:pos="8640"/>
      </w:tabs>
      <w:spacing w:after="0" w:line="260" w:lineRule="exact"/>
    </w:pPr>
    <w:rPr>
      <w:rFonts w:ascii="Arial" w:eastAsia="Times New Roman" w:hAnsi="Arial" w:cs="Times New Roman"/>
      <w:sz w:val="20"/>
      <w:szCs w:val="24"/>
      <w:lang w:val="en-US"/>
    </w:rPr>
  </w:style>
  <w:style w:type="character" w:customStyle="1" w:styleId="GlavaZnak">
    <w:name w:val="Glava Znak"/>
    <w:basedOn w:val="Privzetapisavaodstavka"/>
    <w:link w:val="Glava"/>
    <w:uiPriority w:val="99"/>
    <w:rsid w:val="00251B95"/>
    <w:rPr>
      <w:rFonts w:ascii="Arial" w:eastAsia="Times New Roman" w:hAnsi="Arial" w:cs="Times New Roman"/>
      <w:sz w:val="20"/>
      <w:szCs w:val="24"/>
      <w:lang w:val="en-US"/>
    </w:rPr>
  </w:style>
  <w:style w:type="paragraph" w:styleId="Noga">
    <w:name w:val="footer"/>
    <w:basedOn w:val="Navaden"/>
    <w:link w:val="NogaZnak"/>
    <w:uiPriority w:val="99"/>
    <w:rsid w:val="00251B95"/>
    <w:pPr>
      <w:tabs>
        <w:tab w:val="center" w:pos="4320"/>
        <w:tab w:val="right" w:pos="8640"/>
      </w:tabs>
      <w:spacing w:after="0" w:line="260" w:lineRule="exact"/>
    </w:pPr>
    <w:rPr>
      <w:rFonts w:ascii="Arial" w:eastAsia="Times New Roman" w:hAnsi="Arial" w:cs="Times New Roman"/>
      <w:sz w:val="20"/>
      <w:szCs w:val="24"/>
      <w:lang w:val="en-US"/>
    </w:rPr>
  </w:style>
  <w:style w:type="character" w:customStyle="1" w:styleId="NogaZnak">
    <w:name w:val="Noga Znak"/>
    <w:basedOn w:val="Privzetapisavaodstavka"/>
    <w:link w:val="Noga"/>
    <w:uiPriority w:val="99"/>
    <w:rsid w:val="00251B95"/>
    <w:rPr>
      <w:rFonts w:ascii="Arial" w:eastAsia="Times New Roman" w:hAnsi="Arial" w:cs="Times New Roman"/>
      <w:sz w:val="20"/>
      <w:szCs w:val="24"/>
      <w:lang w:val="en-US"/>
    </w:rPr>
  </w:style>
  <w:style w:type="paragraph" w:styleId="Zgradbadokumenta">
    <w:name w:val="Document Map"/>
    <w:basedOn w:val="Navaden"/>
    <w:link w:val="ZgradbadokumentaZnak"/>
    <w:rsid w:val="00251B95"/>
    <w:pPr>
      <w:spacing w:after="0" w:line="260" w:lineRule="exact"/>
    </w:pPr>
    <w:rPr>
      <w:rFonts w:ascii="Tahoma" w:eastAsia="Times New Roman" w:hAnsi="Tahoma" w:cs="Times New Roman"/>
      <w:sz w:val="16"/>
      <w:szCs w:val="16"/>
      <w:lang w:val="en-US"/>
    </w:rPr>
  </w:style>
  <w:style w:type="character" w:customStyle="1" w:styleId="ZgradbadokumentaZnak">
    <w:name w:val="Zgradba dokumenta Znak"/>
    <w:basedOn w:val="Privzetapisavaodstavka"/>
    <w:link w:val="Zgradbadokumenta"/>
    <w:rsid w:val="00251B95"/>
    <w:rPr>
      <w:rFonts w:ascii="Tahoma" w:eastAsia="Times New Roman" w:hAnsi="Tahoma" w:cs="Times New Roman"/>
      <w:sz w:val="16"/>
      <w:szCs w:val="16"/>
      <w:lang w:val="en-US"/>
    </w:rPr>
  </w:style>
  <w:style w:type="table" w:styleId="Tabelamrea">
    <w:name w:val="Table Grid"/>
    <w:aliases w:val="Tabela - mreža"/>
    <w:basedOn w:val="Navadnatabela"/>
    <w:rsid w:val="00251B95"/>
    <w:pPr>
      <w:spacing w:after="0" w:line="240" w:lineRule="auto"/>
    </w:pPr>
    <w:rPr>
      <w:rFonts w:ascii="Times New Roman" w:eastAsia="Times New Roman" w:hAnsi="Times New Roman" w:cs="Times New Roman"/>
      <w:sz w:val="20"/>
      <w:szCs w:val="20"/>
      <w:lang w:eastAsia="sl-SI"/>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251B95"/>
    <w:pPr>
      <w:tabs>
        <w:tab w:val="left" w:pos="1701"/>
      </w:tabs>
      <w:spacing w:after="0" w:line="260" w:lineRule="exact"/>
    </w:pPr>
    <w:rPr>
      <w:rFonts w:ascii="Arial" w:eastAsia="Times New Roman" w:hAnsi="Arial" w:cs="Times New Roman"/>
      <w:sz w:val="20"/>
      <w:szCs w:val="20"/>
      <w:lang w:eastAsia="sl-SI"/>
    </w:rPr>
  </w:style>
  <w:style w:type="paragraph" w:customStyle="1" w:styleId="ZADEVA">
    <w:name w:val="ZADEVA"/>
    <w:basedOn w:val="Navaden"/>
    <w:qFormat/>
    <w:rsid w:val="00251B95"/>
    <w:pPr>
      <w:tabs>
        <w:tab w:val="left" w:pos="1701"/>
      </w:tabs>
      <w:spacing w:after="0" w:line="260" w:lineRule="exact"/>
      <w:ind w:left="1701" w:hanging="1701"/>
    </w:pPr>
    <w:rPr>
      <w:rFonts w:ascii="Arial" w:eastAsia="Times New Roman" w:hAnsi="Arial" w:cs="Times New Roman"/>
      <w:b/>
      <w:sz w:val="20"/>
      <w:szCs w:val="24"/>
      <w:lang w:val="it-IT"/>
    </w:rPr>
  </w:style>
  <w:style w:type="character" w:styleId="Hiperpovezava">
    <w:name w:val="Hyperlink"/>
    <w:uiPriority w:val="99"/>
    <w:rsid w:val="00251B95"/>
    <w:rPr>
      <w:color w:val="0000FF"/>
      <w:u w:val="single"/>
    </w:rPr>
  </w:style>
  <w:style w:type="paragraph" w:customStyle="1" w:styleId="podpisi">
    <w:name w:val="podpisi"/>
    <w:basedOn w:val="Navaden"/>
    <w:qFormat/>
    <w:rsid w:val="00251B95"/>
    <w:pPr>
      <w:tabs>
        <w:tab w:val="left" w:pos="3402"/>
      </w:tabs>
      <w:spacing w:after="0" w:line="260" w:lineRule="exact"/>
    </w:pPr>
    <w:rPr>
      <w:rFonts w:ascii="Arial" w:eastAsia="Times New Roman" w:hAnsi="Arial" w:cs="Times New Roman"/>
      <w:sz w:val="20"/>
      <w:szCs w:val="24"/>
      <w:lang w:val="it-IT"/>
    </w:rPr>
  </w:style>
  <w:style w:type="paragraph" w:styleId="Telobesedila">
    <w:name w:val="Body Text"/>
    <w:basedOn w:val="Navaden"/>
    <w:link w:val="TelobesedilaZnak"/>
    <w:rsid w:val="00251B95"/>
    <w:pPr>
      <w:spacing w:after="0" w:line="240" w:lineRule="auto"/>
      <w:jc w:val="both"/>
    </w:pPr>
    <w:rPr>
      <w:rFonts w:ascii="Times New Roman" w:eastAsia="Times New Roman" w:hAnsi="Times New Roman" w:cs="Times New Roman"/>
      <w:b/>
      <w:bCs/>
      <w:sz w:val="24"/>
      <w:szCs w:val="20"/>
      <w:lang w:eastAsia="sl-SI"/>
    </w:rPr>
  </w:style>
  <w:style w:type="character" w:customStyle="1" w:styleId="TelobesedilaZnak">
    <w:name w:val="Telo besedila Znak"/>
    <w:basedOn w:val="Privzetapisavaodstavka"/>
    <w:link w:val="Telobesedila"/>
    <w:rsid w:val="00251B95"/>
    <w:rPr>
      <w:rFonts w:ascii="Times New Roman" w:eastAsia="Times New Roman" w:hAnsi="Times New Roman" w:cs="Times New Roman"/>
      <w:b/>
      <w:bCs/>
      <w:sz w:val="24"/>
      <w:szCs w:val="20"/>
      <w:lang w:eastAsia="sl-SI"/>
    </w:rPr>
  </w:style>
  <w:style w:type="paragraph" w:customStyle="1" w:styleId="arttext1">
    <w:name w:val="arttext1"/>
    <w:basedOn w:val="Navaden"/>
    <w:rsid w:val="00251B95"/>
    <w:pPr>
      <w:spacing w:before="240" w:after="240" w:line="324" w:lineRule="auto"/>
      <w:ind w:left="40" w:right="40"/>
    </w:pPr>
    <w:rPr>
      <w:rFonts w:ascii="Tahoma" w:eastAsia="Times New Roman" w:hAnsi="Tahoma" w:cs="Tahoma"/>
      <w:color w:val="000000"/>
      <w:sz w:val="12"/>
      <w:szCs w:val="12"/>
      <w:lang w:eastAsia="sl-SI"/>
    </w:rPr>
  </w:style>
  <w:style w:type="paragraph" w:styleId="Sprotnaopomba-besedilo">
    <w:name w:val="footnote text"/>
    <w:aliases w:val="Footnote,Fußnote"/>
    <w:basedOn w:val="Navaden"/>
    <w:link w:val="Sprotnaopomba-besediloZnak"/>
    <w:uiPriority w:val="99"/>
    <w:semiHidden/>
    <w:rsid w:val="00251B95"/>
    <w:pPr>
      <w:spacing w:after="0" w:line="240" w:lineRule="auto"/>
      <w:jc w:val="both"/>
    </w:pPr>
    <w:rPr>
      <w:rFonts w:ascii="Arial" w:eastAsia="Times New Roman" w:hAnsi="Arial" w:cs="Times New Roman"/>
      <w:sz w:val="20"/>
      <w:szCs w:val="20"/>
      <w:lang w:val="en-GB"/>
    </w:rPr>
  </w:style>
  <w:style w:type="character" w:customStyle="1" w:styleId="Sprotnaopomba-besediloZnak">
    <w:name w:val="Sprotna opomba - besedilo Znak"/>
    <w:aliases w:val="Footnote Znak,Fußnote Znak"/>
    <w:basedOn w:val="Privzetapisavaodstavka"/>
    <w:link w:val="Sprotnaopomba-besedilo"/>
    <w:uiPriority w:val="99"/>
    <w:semiHidden/>
    <w:rsid w:val="00251B95"/>
    <w:rPr>
      <w:rFonts w:ascii="Arial" w:eastAsia="Times New Roman" w:hAnsi="Arial" w:cs="Times New Roman"/>
      <w:sz w:val="20"/>
      <w:szCs w:val="20"/>
      <w:lang w:val="en-GB"/>
    </w:rPr>
  </w:style>
  <w:style w:type="paragraph" w:customStyle="1" w:styleId="Neotevilenodstavek">
    <w:name w:val="Neoštevilčen odstavek"/>
    <w:basedOn w:val="Navaden"/>
    <w:link w:val="NeotevilenodstavekZnak"/>
    <w:qFormat/>
    <w:rsid w:val="00251B95"/>
    <w:pPr>
      <w:overflowPunct w:val="0"/>
      <w:autoSpaceDE w:val="0"/>
      <w:autoSpaceDN w:val="0"/>
      <w:adjustRightInd w:val="0"/>
      <w:spacing w:before="60" w:after="60" w:line="200" w:lineRule="exact"/>
      <w:jc w:val="both"/>
      <w:textAlignment w:val="baseline"/>
    </w:pPr>
    <w:rPr>
      <w:rFonts w:ascii="Arial" w:eastAsia="Times New Roman" w:hAnsi="Arial" w:cs="Arial"/>
      <w:lang w:eastAsia="sl-SI"/>
    </w:rPr>
  </w:style>
  <w:style w:type="character" w:customStyle="1" w:styleId="NeotevilenodstavekZnak">
    <w:name w:val="Neoštevilčen odstavek Znak"/>
    <w:link w:val="Neotevilenodstavek"/>
    <w:rsid w:val="00251B95"/>
    <w:rPr>
      <w:rFonts w:ascii="Arial" w:eastAsia="Times New Roman" w:hAnsi="Arial" w:cs="Arial"/>
      <w:lang w:eastAsia="sl-SI"/>
    </w:rPr>
  </w:style>
  <w:style w:type="paragraph" w:customStyle="1" w:styleId="Oddelek">
    <w:name w:val="Oddelek"/>
    <w:basedOn w:val="Navaden"/>
    <w:link w:val="OddelekZnak1"/>
    <w:qFormat/>
    <w:rsid w:val="00251B95"/>
    <w:pPr>
      <w:numPr>
        <w:numId w:val="2"/>
      </w:numPr>
      <w:suppressAutoHyphens/>
      <w:overflowPunct w:val="0"/>
      <w:autoSpaceDE w:val="0"/>
      <w:autoSpaceDN w:val="0"/>
      <w:adjustRightInd w:val="0"/>
      <w:spacing w:before="280" w:after="60" w:line="200" w:lineRule="exact"/>
      <w:jc w:val="center"/>
      <w:textAlignment w:val="baseline"/>
      <w:outlineLvl w:val="3"/>
    </w:pPr>
    <w:rPr>
      <w:rFonts w:ascii="Arial" w:eastAsia="Times New Roman" w:hAnsi="Arial" w:cs="Times New Roman"/>
      <w:b/>
      <w:lang w:val="x-none" w:eastAsia="x-none"/>
    </w:rPr>
  </w:style>
  <w:style w:type="character" w:customStyle="1" w:styleId="OddelekZnak1">
    <w:name w:val="Oddelek Znak1"/>
    <w:link w:val="Oddelek"/>
    <w:rsid w:val="00251B95"/>
    <w:rPr>
      <w:rFonts w:ascii="Arial" w:eastAsia="Times New Roman" w:hAnsi="Arial" w:cs="Times New Roman"/>
      <w:b/>
      <w:lang w:val="x-none" w:eastAsia="x-none"/>
    </w:rPr>
  </w:style>
  <w:style w:type="paragraph" w:customStyle="1" w:styleId="Alineazaodstavkom">
    <w:name w:val="Alinea za odstavkom"/>
    <w:basedOn w:val="Navaden"/>
    <w:link w:val="AlineazaodstavkomZnak"/>
    <w:qFormat/>
    <w:rsid w:val="00251B95"/>
    <w:pPr>
      <w:numPr>
        <w:numId w:val="4"/>
      </w:numPr>
      <w:overflowPunct w:val="0"/>
      <w:autoSpaceDE w:val="0"/>
      <w:autoSpaceDN w:val="0"/>
      <w:adjustRightInd w:val="0"/>
      <w:spacing w:after="0" w:line="200" w:lineRule="exact"/>
      <w:jc w:val="both"/>
      <w:textAlignment w:val="baseline"/>
    </w:pPr>
    <w:rPr>
      <w:rFonts w:ascii="Arial" w:eastAsia="Times New Roman" w:hAnsi="Arial" w:cs="Times New Roman"/>
      <w:lang w:val="x-none" w:eastAsia="x-none"/>
    </w:rPr>
  </w:style>
  <w:style w:type="character" w:customStyle="1" w:styleId="AlineazaodstavkomZnak">
    <w:name w:val="Alinea za odstavkom Znak"/>
    <w:link w:val="Alineazaodstavkom"/>
    <w:rsid w:val="00251B95"/>
    <w:rPr>
      <w:rFonts w:ascii="Arial" w:eastAsia="Times New Roman" w:hAnsi="Arial" w:cs="Times New Roman"/>
      <w:lang w:val="x-none" w:eastAsia="x-none"/>
    </w:rPr>
  </w:style>
  <w:style w:type="paragraph" w:customStyle="1" w:styleId="Poglavje">
    <w:name w:val="Poglavje"/>
    <w:basedOn w:val="Navaden"/>
    <w:qFormat/>
    <w:rsid w:val="00251B95"/>
    <w:pPr>
      <w:suppressAutoHyphens/>
      <w:overflowPunct w:val="0"/>
      <w:autoSpaceDE w:val="0"/>
      <w:autoSpaceDN w:val="0"/>
      <w:adjustRightInd w:val="0"/>
      <w:spacing w:before="360" w:after="60" w:line="200" w:lineRule="exact"/>
      <w:jc w:val="center"/>
      <w:textAlignment w:val="baseline"/>
      <w:outlineLvl w:val="3"/>
    </w:pPr>
    <w:rPr>
      <w:rFonts w:ascii="Arial" w:eastAsia="Times New Roman" w:hAnsi="Arial" w:cs="Arial"/>
      <w:b/>
      <w:lang w:eastAsia="sl-SI"/>
    </w:rPr>
  </w:style>
  <w:style w:type="paragraph" w:customStyle="1" w:styleId="Vrstapredpisa">
    <w:name w:val="Vrsta predpisa"/>
    <w:basedOn w:val="Navaden"/>
    <w:link w:val="VrstapredpisaZnak"/>
    <w:qFormat/>
    <w:rsid w:val="00251B95"/>
    <w:pPr>
      <w:suppressAutoHyphens/>
      <w:overflowPunct w:val="0"/>
      <w:autoSpaceDE w:val="0"/>
      <w:autoSpaceDN w:val="0"/>
      <w:adjustRightInd w:val="0"/>
      <w:spacing w:before="360" w:after="0" w:line="220" w:lineRule="exact"/>
      <w:jc w:val="center"/>
      <w:textAlignment w:val="baseline"/>
    </w:pPr>
    <w:rPr>
      <w:rFonts w:ascii="Arial" w:eastAsia="Times New Roman" w:hAnsi="Arial" w:cs="Arial"/>
      <w:b/>
      <w:bCs/>
      <w:color w:val="000000"/>
      <w:spacing w:val="40"/>
      <w:lang w:eastAsia="sl-SI"/>
    </w:rPr>
  </w:style>
  <w:style w:type="character" w:customStyle="1" w:styleId="VrstapredpisaZnak">
    <w:name w:val="Vrsta predpisa Znak"/>
    <w:link w:val="Vrstapredpisa"/>
    <w:rsid w:val="00251B95"/>
    <w:rPr>
      <w:rFonts w:ascii="Arial" w:eastAsia="Times New Roman" w:hAnsi="Arial" w:cs="Arial"/>
      <w:b/>
      <w:bCs/>
      <w:color w:val="000000"/>
      <w:spacing w:val="40"/>
      <w:lang w:eastAsia="sl-SI"/>
    </w:rPr>
  </w:style>
  <w:style w:type="paragraph" w:customStyle="1" w:styleId="Naslovpredpisa">
    <w:name w:val="Naslov_predpisa"/>
    <w:basedOn w:val="Navaden"/>
    <w:link w:val="NaslovpredpisaZnak"/>
    <w:qFormat/>
    <w:rsid w:val="00251B95"/>
    <w:pPr>
      <w:suppressAutoHyphens/>
      <w:overflowPunct w:val="0"/>
      <w:autoSpaceDE w:val="0"/>
      <w:autoSpaceDN w:val="0"/>
      <w:adjustRightInd w:val="0"/>
      <w:spacing w:before="120" w:line="200" w:lineRule="exact"/>
      <w:jc w:val="center"/>
      <w:textAlignment w:val="baseline"/>
    </w:pPr>
    <w:rPr>
      <w:rFonts w:ascii="Arial" w:eastAsia="Times New Roman" w:hAnsi="Arial" w:cs="Arial"/>
      <w:b/>
      <w:lang w:eastAsia="sl-SI"/>
    </w:rPr>
  </w:style>
  <w:style w:type="character" w:customStyle="1" w:styleId="NaslovpredpisaZnak">
    <w:name w:val="Naslov_predpisa Znak"/>
    <w:link w:val="Naslovpredpisa"/>
    <w:rsid w:val="00251B95"/>
    <w:rPr>
      <w:rFonts w:ascii="Arial" w:eastAsia="Times New Roman" w:hAnsi="Arial" w:cs="Arial"/>
      <w:b/>
      <w:lang w:eastAsia="sl-SI"/>
    </w:rPr>
  </w:style>
  <w:style w:type="paragraph" w:styleId="Navadensplet">
    <w:name w:val="Normal (Web)"/>
    <w:basedOn w:val="Navaden"/>
    <w:uiPriority w:val="99"/>
    <w:rsid w:val="00251B95"/>
    <w:pPr>
      <w:spacing w:after="210" w:line="240" w:lineRule="auto"/>
    </w:pPr>
    <w:rPr>
      <w:rFonts w:ascii="Times New Roman" w:eastAsia="Times New Roman" w:hAnsi="Times New Roman" w:cs="Times New Roman"/>
      <w:color w:val="333333"/>
      <w:sz w:val="18"/>
      <w:szCs w:val="18"/>
      <w:lang w:eastAsia="sl-SI"/>
    </w:rPr>
  </w:style>
  <w:style w:type="paragraph" w:styleId="Besedilooblaka">
    <w:name w:val="Balloon Text"/>
    <w:basedOn w:val="Navaden"/>
    <w:link w:val="BesedilooblakaZnak"/>
    <w:uiPriority w:val="99"/>
    <w:semiHidden/>
    <w:rsid w:val="00251B95"/>
    <w:pPr>
      <w:spacing w:after="0" w:line="260" w:lineRule="exact"/>
    </w:pPr>
    <w:rPr>
      <w:rFonts w:ascii="Tahoma" w:eastAsia="Times New Roman" w:hAnsi="Tahoma" w:cs="Tahoma"/>
      <w:sz w:val="16"/>
      <w:szCs w:val="16"/>
      <w:lang w:val="en-US"/>
    </w:rPr>
  </w:style>
  <w:style w:type="character" w:customStyle="1" w:styleId="BesedilooblakaZnak">
    <w:name w:val="Besedilo oblačka Znak"/>
    <w:basedOn w:val="Privzetapisavaodstavka"/>
    <w:link w:val="Besedilooblaka"/>
    <w:uiPriority w:val="99"/>
    <w:semiHidden/>
    <w:rsid w:val="00251B95"/>
    <w:rPr>
      <w:rFonts w:ascii="Tahoma" w:eastAsia="Times New Roman" w:hAnsi="Tahoma" w:cs="Tahoma"/>
      <w:sz w:val="16"/>
      <w:szCs w:val="16"/>
      <w:lang w:val="en-US"/>
    </w:rPr>
  </w:style>
  <w:style w:type="paragraph" w:styleId="Telobesedila-zamik">
    <w:name w:val="Body Text Indent"/>
    <w:basedOn w:val="Navaden"/>
    <w:link w:val="Telobesedila-zamikZnak"/>
    <w:rsid w:val="00251B95"/>
    <w:pPr>
      <w:spacing w:after="120" w:line="260" w:lineRule="exact"/>
      <w:ind w:left="283"/>
    </w:pPr>
    <w:rPr>
      <w:rFonts w:ascii="Arial" w:eastAsia="Times New Roman" w:hAnsi="Arial" w:cs="Times New Roman"/>
      <w:sz w:val="20"/>
      <w:szCs w:val="24"/>
      <w:lang w:val="en-US"/>
    </w:rPr>
  </w:style>
  <w:style w:type="character" w:customStyle="1" w:styleId="Telobesedila-zamikZnak">
    <w:name w:val="Telo besedila - zamik Znak"/>
    <w:basedOn w:val="Privzetapisavaodstavka"/>
    <w:link w:val="Telobesedila-zamik"/>
    <w:rsid w:val="00251B95"/>
    <w:rPr>
      <w:rFonts w:ascii="Arial" w:eastAsia="Times New Roman" w:hAnsi="Arial" w:cs="Times New Roman"/>
      <w:sz w:val="20"/>
      <w:szCs w:val="24"/>
      <w:lang w:val="en-US"/>
    </w:rPr>
  </w:style>
  <w:style w:type="paragraph" w:customStyle="1" w:styleId="Odstavekseznama1">
    <w:name w:val="Odstavek seznama1"/>
    <w:basedOn w:val="Navaden"/>
    <w:qFormat/>
    <w:rsid w:val="00251B95"/>
    <w:pPr>
      <w:spacing w:after="0" w:line="240" w:lineRule="auto"/>
      <w:ind w:left="720"/>
      <w:contextualSpacing/>
    </w:pPr>
    <w:rPr>
      <w:rFonts w:ascii="Times New Roman" w:eastAsia="Times New Roman" w:hAnsi="Times New Roman" w:cs="Times New Roman"/>
      <w:sz w:val="24"/>
      <w:szCs w:val="24"/>
      <w:lang w:eastAsia="sl-SI"/>
    </w:rPr>
  </w:style>
  <w:style w:type="paragraph" w:customStyle="1" w:styleId="Alineazatoko">
    <w:name w:val="Alinea za točko"/>
    <w:basedOn w:val="Navaden"/>
    <w:link w:val="AlineazatokoZnak"/>
    <w:qFormat/>
    <w:rsid w:val="00251B95"/>
    <w:pPr>
      <w:tabs>
        <w:tab w:val="num" w:pos="360"/>
      </w:tabs>
      <w:overflowPunct w:val="0"/>
      <w:autoSpaceDE w:val="0"/>
      <w:autoSpaceDN w:val="0"/>
      <w:adjustRightInd w:val="0"/>
      <w:spacing w:after="0" w:line="200" w:lineRule="exact"/>
      <w:ind w:left="360" w:hanging="360"/>
      <w:jc w:val="both"/>
      <w:textAlignment w:val="baseline"/>
    </w:pPr>
    <w:rPr>
      <w:rFonts w:ascii="Arial" w:eastAsia="Times New Roman" w:hAnsi="Arial" w:cs="Arial"/>
      <w:lang w:eastAsia="sl-SI"/>
    </w:rPr>
  </w:style>
  <w:style w:type="character" w:customStyle="1" w:styleId="AlineazatokoZnak">
    <w:name w:val="Alinea za točko Znak"/>
    <w:link w:val="Alineazatoko"/>
    <w:locked/>
    <w:rsid w:val="00251B95"/>
    <w:rPr>
      <w:rFonts w:ascii="Arial" w:eastAsia="Times New Roman" w:hAnsi="Arial" w:cs="Arial"/>
      <w:lang w:eastAsia="sl-SI"/>
    </w:rPr>
  </w:style>
  <w:style w:type="character" w:customStyle="1" w:styleId="rkovnatokazaodstavkomZnak">
    <w:name w:val="Črkovna točka_za odstavkom Znak"/>
    <w:link w:val="rkovnatokazaodstavkom"/>
    <w:locked/>
    <w:rsid w:val="00251B95"/>
    <w:rPr>
      <w:rFonts w:ascii="Arial" w:hAnsi="Arial"/>
      <w:lang w:val="x-none" w:eastAsia="x-none"/>
    </w:rPr>
  </w:style>
  <w:style w:type="paragraph" w:customStyle="1" w:styleId="rkovnatokazaodstavkom">
    <w:name w:val="Črkovna točka_za odstavkom"/>
    <w:basedOn w:val="Navaden"/>
    <w:link w:val="rkovnatokazaodstavkomZnak"/>
    <w:qFormat/>
    <w:rsid w:val="00251B95"/>
    <w:pPr>
      <w:numPr>
        <w:numId w:val="3"/>
      </w:numPr>
      <w:overflowPunct w:val="0"/>
      <w:autoSpaceDE w:val="0"/>
      <w:autoSpaceDN w:val="0"/>
      <w:adjustRightInd w:val="0"/>
      <w:spacing w:after="0" w:line="200" w:lineRule="exact"/>
      <w:jc w:val="both"/>
      <w:textAlignment w:val="baseline"/>
    </w:pPr>
    <w:rPr>
      <w:rFonts w:ascii="Arial" w:hAnsi="Arial"/>
      <w:lang w:val="x-none" w:eastAsia="x-none"/>
    </w:rPr>
  </w:style>
  <w:style w:type="paragraph" w:customStyle="1" w:styleId="Odsek">
    <w:name w:val="Odsek"/>
    <w:basedOn w:val="Oddelek"/>
    <w:link w:val="OdsekZnak"/>
    <w:qFormat/>
    <w:rsid w:val="00251B95"/>
    <w:pPr>
      <w:numPr>
        <w:numId w:val="1"/>
      </w:numPr>
    </w:pPr>
  </w:style>
  <w:style w:type="character" w:customStyle="1" w:styleId="OdsekZnak">
    <w:name w:val="Odsek Znak"/>
    <w:link w:val="Odsek"/>
    <w:locked/>
    <w:rsid w:val="00251B95"/>
    <w:rPr>
      <w:rFonts w:ascii="Arial" w:eastAsia="Times New Roman" w:hAnsi="Arial" w:cs="Times New Roman"/>
      <w:b/>
      <w:lang w:val="x-none" w:eastAsia="x-none"/>
    </w:rPr>
  </w:style>
  <w:style w:type="paragraph" w:customStyle="1" w:styleId="CharCharCharCharCharCharCharCharCharCharCharChar">
    <w:name w:val="Char Char Char Char Char Char Char Char Char Char Char Char"/>
    <w:basedOn w:val="Navaden"/>
    <w:rsid w:val="00251B95"/>
    <w:pPr>
      <w:spacing w:line="240" w:lineRule="exact"/>
    </w:pPr>
    <w:rPr>
      <w:rFonts w:ascii="Tahoma" w:eastAsia="Times New Roman" w:hAnsi="Tahoma" w:cs="Times New Roman"/>
      <w:sz w:val="20"/>
      <w:szCs w:val="20"/>
    </w:rPr>
  </w:style>
  <w:style w:type="character" w:styleId="Poudarek">
    <w:name w:val="Emphasis"/>
    <w:uiPriority w:val="20"/>
    <w:qFormat/>
    <w:rsid w:val="00251B95"/>
    <w:rPr>
      <w:rFonts w:cs="Times New Roman"/>
      <w:b/>
      <w:bCs/>
    </w:rPr>
  </w:style>
  <w:style w:type="character" w:customStyle="1" w:styleId="mediumtext1">
    <w:name w:val="medium_text1"/>
    <w:rsid w:val="00251B95"/>
    <w:rPr>
      <w:rFonts w:cs="Times New Roman"/>
      <w:sz w:val="20"/>
      <w:szCs w:val="20"/>
    </w:rPr>
  </w:style>
  <w:style w:type="paragraph" w:styleId="HTML-oblikovano">
    <w:name w:val="HTML Preformatted"/>
    <w:basedOn w:val="Navaden"/>
    <w:link w:val="HTML-oblikovanoZnak"/>
    <w:rsid w:val="00251B9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after="0" w:line="240" w:lineRule="auto"/>
    </w:pPr>
    <w:rPr>
      <w:rFonts w:ascii="Courier New" w:eastAsia="Arial Unicode MS" w:hAnsi="Courier New" w:cs="Courier New"/>
      <w:color w:val="000000"/>
      <w:sz w:val="18"/>
      <w:szCs w:val="18"/>
      <w:lang w:val="en-GB"/>
    </w:rPr>
  </w:style>
  <w:style w:type="character" w:customStyle="1" w:styleId="HTML-oblikovanoZnak">
    <w:name w:val="HTML-oblikovano Znak"/>
    <w:basedOn w:val="Privzetapisavaodstavka"/>
    <w:link w:val="HTML-oblikovano"/>
    <w:rsid w:val="00251B95"/>
    <w:rPr>
      <w:rFonts w:ascii="Courier New" w:eastAsia="Arial Unicode MS" w:hAnsi="Courier New" w:cs="Courier New"/>
      <w:color w:val="000000"/>
      <w:sz w:val="18"/>
      <w:szCs w:val="18"/>
      <w:lang w:val="en-GB"/>
    </w:rPr>
  </w:style>
  <w:style w:type="paragraph" w:customStyle="1" w:styleId="APobarvanoleni">
    <w:name w:val="A Pobarvano členi"/>
    <w:basedOn w:val="Navaden"/>
    <w:rsid w:val="00251B95"/>
    <w:pPr>
      <w:shd w:val="clear" w:color="auto" w:fill="FFFF99"/>
      <w:spacing w:after="0" w:line="240" w:lineRule="auto"/>
      <w:ind w:left="-907"/>
      <w:jc w:val="both"/>
    </w:pPr>
    <w:rPr>
      <w:rFonts w:ascii="Times New Roman" w:eastAsia="Times New Roman" w:hAnsi="Times New Roman" w:cs="Times New Roman"/>
      <w:color w:val="000000"/>
      <w:sz w:val="24"/>
      <w:szCs w:val="20"/>
      <w:lang w:val="en-GB" w:eastAsia="sl-SI"/>
    </w:rPr>
  </w:style>
  <w:style w:type="character" w:styleId="tevilkastrani">
    <w:name w:val="page number"/>
    <w:rsid w:val="00251B95"/>
    <w:rPr>
      <w:rFonts w:cs="Times New Roman"/>
    </w:rPr>
  </w:style>
  <w:style w:type="paragraph" w:customStyle="1" w:styleId="novela">
    <w:name w:val="novela"/>
    <w:basedOn w:val="Navaden"/>
    <w:next w:val="Navaden"/>
    <w:autoRedefine/>
    <w:rsid w:val="00251B95"/>
    <w:pPr>
      <w:keepNext/>
      <w:spacing w:after="120" w:line="240" w:lineRule="auto"/>
      <w:ind w:firstLine="284"/>
      <w:jc w:val="both"/>
    </w:pPr>
    <w:rPr>
      <w:rFonts w:ascii="Times New Roman" w:eastAsia="Times New Roman" w:hAnsi="Times New Roman" w:cs="Times New Roman"/>
      <w:sz w:val="24"/>
      <w:szCs w:val="24"/>
      <w:lang w:eastAsia="sl-SI"/>
    </w:rPr>
  </w:style>
  <w:style w:type="paragraph" w:customStyle="1" w:styleId="Naslov32">
    <w:name w:val="Naslov 32"/>
    <w:basedOn w:val="Navaden"/>
    <w:rsid w:val="00251B95"/>
    <w:pPr>
      <w:spacing w:after="0" w:line="240" w:lineRule="auto"/>
      <w:outlineLvl w:val="3"/>
    </w:pPr>
    <w:rPr>
      <w:rFonts w:ascii="Times New Roman" w:eastAsia="Times New Roman" w:hAnsi="Times New Roman" w:cs="Times New Roman"/>
      <w:sz w:val="27"/>
      <w:szCs w:val="27"/>
      <w:lang w:eastAsia="sl-SI"/>
    </w:rPr>
  </w:style>
  <w:style w:type="character" w:customStyle="1" w:styleId="longtext1">
    <w:name w:val="long_text1"/>
    <w:rsid w:val="00251B95"/>
    <w:rPr>
      <w:rFonts w:cs="Times New Roman"/>
      <w:sz w:val="16"/>
      <w:szCs w:val="16"/>
    </w:rPr>
  </w:style>
  <w:style w:type="paragraph" w:customStyle="1" w:styleId="ic">
    <w:name w:val="ic"/>
    <w:basedOn w:val="Navaden"/>
    <w:rsid w:val="00251B95"/>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5Normal">
    <w:name w:val="5 Normal"/>
    <w:rsid w:val="00251B95"/>
    <w:pPr>
      <w:tabs>
        <w:tab w:val="left" w:pos="284"/>
        <w:tab w:val="left" w:pos="567"/>
        <w:tab w:val="left" w:pos="851"/>
        <w:tab w:val="left" w:pos="1134"/>
        <w:tab w:val="left" w:pos="1418"/>
        <w:tab w:val="left" w:pos="1701"/>
        <w:tab w:val="left" w:pos="1985"/>
        <w:tab w:val="left" w:pos="2268"/>
        <w:tab w:val="left" w:pos="2552"/>
        <w:tab w:val="left" w:pos="3119"/>
        <w:tab w:val="left" w:pos="4253"/>
        <w:tab w:val="left" w:pos="5954"/>
        <w:tab w:val="left" w:pos="8222"/>
        <w:tab w:val="right" w:pos="11057"/>
      </w:tabs>
      <w:suppressAutoHyphens/>
      <w:spacing w:after="120" w:line="240" w:lineRule="auto"/>
      <w:jc w:val="both"/>
    </w:pPr>
    <w:rPr>
      <w:rFonts w:ascii="Arial" w:eastAsia="Times New Roman" w:hAnsi="Arial" w:cs="Times New Roman"/>
      <w:spacing w:val="-2"/>
      <w:szCs w:val="20"/>
      <w:lang w:val="en-GB" w:eastAsia="en-GB"/>
    </w:rPr>
  </w:style>
  <w:style w:type="paragraph" w:customStyle="1" w:styleId="im">
    <w:name w:val="im"/>
    <w:basedOn w:val="Navaden"/>
    <w:rsid w:val="00251B95"/>
    <w:pPr>
      <w:spacing w:after="0" w:line="240" w:lineRule="auto"/>
    </w:pPr>
    <w:rPr>
      <w:rFonts w:ascii="Times New Roman" w:eastAsia="Times New Roman" w:hAnsi="Times New Roman" w:cs="Times New Roman"/>
      <w:sz w:val="24"/>
      <w:szCs w:val="24"/>
      <w:lang w:eastAsia="sl-SI"/>
    </w:rPr>
  </w:style>
  <w:style w:type="paragraph" w:customStyle="1" w:styleId="EntEmet">
    <w:name w:val="EntEmet"/>
    <w:basedOn w:val="Navaden"/>
    <w:rsid w:val="00251B95"/>
    <w:pPr>
      <w:tabs>
        <w:tab w:val="left" w:pos="284"/>
        <w:tab w:val="left" w:pos="567"/>
        <w:tab w:val="left" w:pos="851"/>
        <w:tab w:val="left" w:pos="1134"/>
        <w:tab w:val="left" w:pos="1418"/>
      </w:tabs>
      <w:spacing w:before="40" w:after="0" w:line="240" w:lineRule="auto"/>
    </w:pPr>
    <w:rPr>
      <w:rFonts w:ascii="Times New Roman" w:eastAsia="Times New Roman" w:hAnsi="Times New Roman" w:cs="Times New Roman"/>
      <w:sz w:val="24"/>
      <w:szCs w:val="20"/>
      <w:lang w:val="en-GB" w:eastAsia="fr-BE"/>
    </w:rPr>
  </w:style>
  <w:style w:type="paragraph" w:styleId="Pripombabesedilo">
    <w:name w:val="annotation text"/>
    <w:aliases w:val="Komentar - besedilo"/>
    <w:basedOn w:val="Navaden"/>
    <w:link w:val="PripombabesediloZnak1"/>
    <w:uiPriority w:val="99"/>
    <w:rsid w:val="00251B95"/>
    <w:pPr>
      <w:overflowPunct w:val="0"/>
      <w:autoSpaceDE w:val="0"/>
      <w:autoSpaceDN w:val="0"/>
      <w:adjustRightInd w:val="0"/>
      <w:spacing w:after="0" w:line="240" w:lineRule="auto"/>
      <w:jc w:val="both"/>
      <w:textAlignment w:val="baseline"/>
    </w:pPr>
    <w:rPr>
      <w:rFonts w:ascii="Times New Roman" w:eastAsia="Times New Roman" w:hAnsi="Times New Roman" w:cs="Times New Roman"/>
      <w:sz w:val="20"/>
      <w:szCs w:val="20"/>
    </w:rPr>
  </w:style>
  <w:style w:type="character" w:customStyle="1" w:styleId="PripombabesediloZnak">
    <w:name w:val="Pripomba – besedilo Znak"/>
    <w:basedOn w:val="Privzetapisavaodstavka"/>
    <w:uiPriority w:val="99"/>
    <w:rsid w:val="00251B95"/>
    <w:rPr>
      <w:sz w:val="20"/>
      <w:szCs w:val="20"/>
    </w:rPr>
  </w:style>
  <w:style w:type="character" w:customStyle="1" w:styleId="PripombabesediloZnak1">
    <w:name w:val="Pripomba – besedilo Znak1"/>
    <w:aliases w:val="Komentar - besedilo Znak1"/>
    <w:link w:val="Pripombabesedilo"/>
    <w:uiPriority w:val="99"/>
    <w:locked/>
    <w:rsid w:val="00251B95"/>
    <w:rPr>
      <w:rFonts w:ascii="Times New Roman" w:eastAsia="Times New Roman" w:hAnsi="Times New Roman" w:cs="Times New Roman"/>
      <w:sz w:val="20"/>
      <w:szCs w:val="20"/>
    </w:rPr>
  </w:style>
  <w:style w:type="paragraph" w:customStyle="1" w:styleId="Odstavekseznama2">
    <w:name w:val="Odstavek seznama2"/>
    <w:basedOn w:val="Navaden"/>
    <w:rsid w:val="00251B95"/>
    <w:pPr>
      <w:spacing w:after="0" w:line="240" w:lineRule="auto"/>
      <w:ind w:left="720"/>
      <w:contextualSpacing/>
    </w:pPr>
    <w:rPr>
      <w:rFonts w:ascii="Times New Roman" w:eastAsia="Times New Roman" w:hAnsi="Times New Roman" w:cs="Times New Roman"/>
    </w:rPr>
  </w:style>
  <w:style w:type="character" w:customStyle="1" w:styleId="highlight01">
    <w:name w:val="highlight01"/>
    <w:rsid w:val="00251B95"/>
    <w:rPr>
      <w:rFonts w:cs="Times New Roman"/>
      <w:color w:val="000000"/>
      <w:shd w:val="clear" w:color="auto" w:fill="FFFF66"/>
    </w:rPr>
  </w:style>
  <w:style w:type="paragraph" w:customStyle="1" w:styleId="esegmenth4">
    <w:name w:val="esegment_h4"/>
    <w:basedOn w:val="Navaden"/>
    <w:rsid w:val="00251B95"/>
    <w:pPr>
      <w:spacing w:after="210" w:line="240" w:lineRule="auto"/>
      <w:jc w:val="center"/>
    </w:pPr>
    <w:rPr>
      <w:rFonts w:ascii="Times New Roman" w:eastAsia="Times New Roman" w:hAnsi="Times New Roman" w:cs="Times New Roman"/>
      <w:b/>
      <w:bCs/>
      <w:color w:val="333333"/>
      <w:sz w:val="18"/>
      <w:szCs w:val="18"/>
      <w:lang w:eastAsia="sl-SI"/>
    </w:rPr>
  </w:style>
  <w:style w:type="paragraph" w:styleId="Odstavekseznama">
    <w:name w:val="List Paragraph"/>
    <w:basedOn w:val="Navaden"/>
    <w:link w:val="OdstavekseznamaZnak"/>
    <w:uiPriority w:val="34"/>
    <w:qFormat/>
    <w:rsid w:val="00251B95"/>
    <w:pPr>
      <w:spacing w:after="0" w:line="240" w:lineRule="auto"/>
      <w:ind w:left="720"/>
      <w:contextualSpacing/>
      <w:jc w:val="both"/>
    </w:pPr>
    <w:rPr>
      <w:rFonts w:ascii="Times New Roman" w:eastAsia="Times New Roman" w:hAnsi="Times New Roman" w:cs="Times New Roman"/>
      <w:szCs w:val="20"/>
      <w:lang w:val="x-none" w:eastAsia="x-none"/>
    </w:rPr>
  </w:style>
  <w:style w:type="character" w:styleId="Krepko">
    <w:name w:val="Strong"/>
    <w:uiPriority w:val="22"/>
    <w:qFormat/>
    <w:rsid w:val="00251B95"/>
    <w:rPr>
      <w:rFonts w:cs="Times New Roman"/>
      <w:b/>
      <w:bCs/>
    </w:rPr>
  </w:style>
  <w:style w:type="paragraph" w:styleId="Telobesedila2">
    <w:name w:val="Body Text 2"/>
    <w:basedOn w:val="Navaden"/>
    <w:link w:val="Telobesedila2Znak"/>
    <w:rsid w:val="00251B95"/>
    <w:pPr>
      <w:spacing w:after="120" w:line="480" w:lineRule="auto"/>
    </w:pPr>
    <w:rPr>
      <w:rFonts w:ascii="Arial" w:eastAsia="Times New Roman" w:hAnsi="Arial" w:cs="Times New Roman"/>
      <w:sz w:val="20"/>
      <w:szCs w:val="24"/>
    </w:rPr>
  </w:style>
  <w:style w:type="character" w:customStyle="1" w:styleId="Telobesedila2Znak">
    <w:name w:val="Telo besedila 2 Znak"/>
    <w:basedOn w:val="Privzetapisavaodstavka"/>
    <w:link w:val="Telobesedila2"/>
    <w:rsid w:val="00251B95"/>
    <w:rPr>
      <w:rFonts w:ascii="Arial" w:eastAsia="Times New Roman" w:hAnsi="Arial" w:cs="Times New Roman"/>
      <w:sz w:val="20"/>
      <w:szCs w:val="24"/>
    </w:rPr>
  </w:style>
  <w:style w:type="character" w:customStyle="1" w:styleId="CharChar14">
    <w:name w:val="Char Char14"/>
    <w:rsid w:val="00251B95"/>
    <w:rPr>
      <w:rFonts w:ascii="Arial" w:hAnsi="Arial" w:cs="Arial"/>
      <w:b/>
      <w:bCs/>
      <w:kern w:val="32"/>
      <w:sz w:val="32"/>
      <w:szCs w:val="32"/>
      <w:lang w:val="sl-SI" w:eastAsia="sl-SI" w:bidi="ar-SA"/>
    </w:rPr>
  </w:style>
  <w:style w:type="paragraph" w:customStyle="1" w:styleId="Brezrazmikov1">
    <w:name w:val="Brez razmikov1"/>
    <w:qFormat/>
    <w:rsid w:val="00251B95"/>
    <w:pPr>
      <w:spacing w:after="0" w:line="240" w:lineRule="auto"/>
    </w:pPr>
    <w:rPr>
      <w:rFonts w:ascii="Times New Roman" w:eastAsia="Calibri" w:hAnsi="Times New Roman" w:cs="Times New Roman"/>
    </w:rPr>
  </w:style>
  <w:style w:type="paragraph" w:styleId="Naslov">
    <w:name w:val="Title"/>
    <w:basedOn w:val="Navaden"/>
    <w:next w:val="Navaden"/>
    <w:link w:val="NaslovZnak"/>
    <w:qFormat/>
    <w:rsid w:val="00251B95"/>
    <w:pPr>
      <w:pBdr>
        <w:bottom w:val="single" w:sz="8" w:space="4" w:color="4F81BD"/>
      </w:pBdr>
      <w:spacing w:after="300" w:line="240" w:lineRule="auto"/>
      <w:contextualSpacing/>
    </w:pPr>
    <w:rPr>
      <w:rFonts w:ascii="Times New Roman" w:eastAsia="Times New Roman" w:hAnsi="Times New Roman" w:cs="Times New Roman"/>
      <w:color w:val="17365D"/>
      <w:spacing w:val="5"/>
      <w:kern w:val="28"/>
      <w:sz w:val="52"/>
      <w:szCs w:val="52"/>
    </w:rPr>
  </w:style>
  <w:style w:type="character" w:customStyle="1" w:styleId="NaslovZnak">
    <w:name w:val="Naslov Znak"/>
    <w:basedOn w:val="Privzetapisavaodstavka"/>
    <w:link w:val="Naslov"/>
    <w:rsid w:val="00251B95"/>
    <w:rPr>
      <w:rFonts w:ascii="Times New Roman" w:eastAsia="Times New Roman" w:hAnsi="Times New Roman" w:cs="Times New Roman"/>
      <w:color w:val="17365D"/>
      <w:spacing w:val="5"/>
      <w:kern w:val="28"/>
      <w:sz w:val="52"/>
      <w:szCs w:val="52"/>
    </w:rPr>
  </w:style>
  <w:style w:type="paragraph" w:styleId="Podnaslov">
    <w:name w:val="Subtitle"/>
    <w:basedOn w:val="Navaden"/>
    <w:next w:val="Navaden"/>
    <w:link w:val="PodnaslovZnak"/>
    <w:qFormat/>
    <w:rsid w:val="00251B95"/>
    <w:pPr>
      <w:numPr>
        <w:ilvl w:val="1"/>
      </w:numPr>
      <w:spacing w:after="0" w:line="240" w:lineRule="auto"/>
    </w:pPr>
    <w:rPr>
      <w:rFonts w:ascii="Times New Roman" w:eastAsia="Times New Roman" w:hAnsi="Times New Roman" w:cs="Times New Roman"/>
      <w:i/>
      <w:iCs/>
      <w:color w:val="4F81BD"/>
      <w:spacing w:val="15"/>
      <w:sz w:val="24"/>
      <w:szCs w:val="24"/>
    </w:rPr>
  </w:style>
  <w:style w:type="character" w:customStyle="1" w:styleId="PodnaslovZnak">
    <w:name w:val="Podnaslov Znak"/>
    <w:basedOn w:val="Privzetapisavaodstavka"/>
    <w:link w:val="Podnaslov"/>
    <w:rsid w:val="00251B95"/>
    <w:rPr>
      <w:rFonts w:ascii="Times New Roman" w:eastAsia="Times New Roman" w:hAnsi="Times New Roman" w:cs="Times New Roman"/>
      <w:i/>
      <w:iCs/>
      <w:color w:val="4F81BD"/>
      <w:spacing w:val="15"/>
      <w:sz w:val="24"/>
      <w:szCs w:val="24"/>
    </w:rPr>
  </w:style>
  <w:style w:type="paragraph" w:customStyle="1" w:styleId="Odstavekseznama3">
    <w:name w:val="Odstavek seznama3"/>
    <w:basedOn w:val="Navaden"/>
    <w:qFormat/>
    <w:rsid w:val="00251B95"/>
    <w:pPr>
      <w:spacing w:after="0" w:line="240" w:lineRule="auto"/>
      <w:ind w:left="708"/>
    </w:pPr>
    <w:rPr>
      <w:rFonts w:ascii="Times New Roman" w:eastAsia="Calibri" w:hAnsi="Times New Roman" w:cs="Times New Roman"/>
    </w:rPr>
  </w:style>
  <w:style w:type="paragraph" w:customStyle="1" w:styleId="Default">
    <w:name w:val="Default"/>
    <w:rsid w:val="00251B95"/>
    <w:pPr>
      <w:autoSpaceDE w:val="0"/>
      <w:autoSpaceDN w:val="0"/>
      <w:adjustRightInd w:val="0"/>
      <w:spacing w:after="0" w:line="240" w:lineRule="auto"/>
    </w:pPr>
    <w:rPr>
      <w:rFonts w:ascii="EUAlbertina" w:eastAsia="Times New Roman" w:hAnsi="EUAlbertina" w:cs="EUAlbertina"/>
      <w:color w:val="000000"/>
      <w:sz w:val="24"/>
      <w:szCs w:val="24"/>
      <w:lang w:eastAsia="sl-SI"/>
    </w:rPr>
  </w:style>
  <w:style w:type="character" w:styleId="SledenaHiperpovezava">
    <w:name w:val="FollowedHyperlink"/>
    <w:rsid w:val="00251B95"/>
    <w:rPr>
      <w:color w:val="800080"/>
      <w:u w:val="single"/>
    </w:rPr>
  </w:style>
  <w:style w:type="character" w:customStyle="1" w:styleId="CharChar2">
    <w:name w:val="Char Char2"/>
    <w:rsid w:val="00251B95"/>
    <w:rPr>
      <w:lang w:val="sl-SI" w:eastAsia="sl-SI" w:bidi="ar-SA"/>
    </w:rPr>
  </w:style>
  <w:style w:type="paragraph" w:styleId="Zadevapripombe">
    <w:name w:val="annotation subject"/>
    <w:aliases w:val="Zadeva komentarja"/>
    <w:basedOn w:val="Pripombabesedilo"/>
    <w:next w:val="Pripombabesedilo"/>
    <w:link w:val="ZadevapripombeZnak1"/>
    <w:uiPriority w:val="99"/>
    <w:semiHidden/>
    <w:unhideWhenUsed/>
    <w:rsid w:val="00251B95"/>
    <w:pPr>
      <w:overflowPunct/>
      <w:autoSpaceDE/>
      <w:autoSpaceDN/>
      <w:adjustRightInd/>
      <w:jc w:val="left"/>
      <w:textAlignment w:val="auto"/>
    </w:pPr>
    <w:rPr>
      <w:rFonts w:eastAsia="Calibri"/>
      <w:b/>
      <w:bCs/>
    </w:rPr>
  </w:style>
  <w:style w:type="character" w:customStyle="1" w:styleId="ZadevapripombeZnak">
    <w:name w:val="Zadeva pripombe Znak"/>
    <w:basedOn w:val="PripombabesediloZnak"/>
    <w:uiPriority w:val="99"/>
    <w:semiHidden/>
    <w:rsid w:val="00251B95"/>
    <w:rPr>
      <w:b/>
      <w:bCs/>
      <w:sz w:val="20"/>
      <w:szCs w:val="20"/>
    </w:rPr>
  </w:style>
  <w:style w:type="paragraph" w:styleId="Golobesedilo">
    <w:name w:val="Plain Text"/>
    <w:basedOn w:val="Navaden"/>
    <w:link w:val="GolobesediloZnak"/>
    <w:uiPriority w:val="99"/>
    <w:rsid w:val="00251B95"/>
    <w:pPr>
      <w:spacing w:after="0" w:line="240" w:lineRule="auto"/>
    </w:pPr>
    <w:rPr>
      <w:rFonts w:ascii="Courier New" w:eastAsia="Times New Roman" w:hAnsi="Courier New" w:cs="Times New Roman"/>
      <w:sz w:val="20"/>
      <w:szCs w:val="20"/>
      <w:lang w:val="x-none" w:eastAsia="x-none"/>
    </w:rPr>
  </w:style>
  <w:style w:type="character" w:customStyle="1" w:styleId="GolobesediloZnak">
    <w:name w:val="Golo besedilo Znak"/>
    <w:basedOn w:val="Privzetapisavaodstavka"/>
    <w:link w:val="Golobesedilo"/>
    <w:uiPriority w:val="99"/>
    <w:rsid w:val="00251B95"/>
    <w:rPr>
      <w:rFonts w:ascii="Courier New" w:eastAsia="Times New Roman" w:hAnsi="Courier New" w:cs="Times New Roman"/>
      <w:sz w:val="20"/>
      <w:szCs w:val="20"/>
      <w:lang w:val="x-none" w:eastAsia="x-none"/>
    </w:rPr>
  </w:style>
  <w:style w:type="character" w:styleId="Pripombasklic">
    <w:name w:val="annotation reference"/>
    <w:aliases w:val="Komentar - sklic"/>
    <w:uiPriority w:val="99"/>
    <w:semiHidden/>
    <w:rsid w:val="00251B95"/>
    <w:rPr>
      <w:sz w:val="16"/>
      <w:szCs w:val="16"/>
    </w:rPr>
  </w:style>
  <w:style w:type="paragraph" w:customStyle="1" w:styleId="p">
    <w:name w:val="p"/>
    <w:basedOn w:val="Navaden"/>
    <w:rsid w:val="00251B95"/>
    <w:pPr>
      <w:spacing w:before="48" w:after="12" w:line="240" w:lineRule="auto"/>
      <w:ind w:left="12" w:right="12" w:firstLine="240"/>
      <w:jc w:val="both"/>
    </w:pPr>
    <w:rPr>
      <w:rFonts w:ascii="Arial" w:eastAsia="Times New Roman" w:hAnsi="Arial" w:cs="Arial"/>
      <w:color w:val="222222"/>
      <w:lang w:eastAsia="sl-SI"/>
    </w:rPr>
  </w:style>
  <w:style w:type="paragraph" w:customStyle="1" w:styleId="esegmentt">
    <w:name w:val="esegment_t"/>
    <w:basedOn w:val="Navaden"/>
    <w:rsid w:val="00251B95"/>
    <w:pPr>
      <w:spacing w:after="145" w:line="360" w:lineRule="atLeast"/>
      <w:jc w:val="center"/>
    </w:pPr>
    <w:rPr>
      <w:rFonts w:ascii="Times New Roman" w:eastAsia="Times New Roman" w:hAnsi="Times New Roman" w:cs="Times New Roman"/>
      <w:b/>
      <w:bCs/>
      <w:color w:val="6B7E9D"/>
      <w:sz w:val="31"/>
      <w:szCs w:val="31"/>
      <w:lang w:eastAsia="sl-SI"/>
    </w:rPr>
  </w:style>
  <w:style w:type="paragraph" w:customStyle="1" w:styleId="NumPar1">
    <w:name w:val="NumPar 1"/>
    <w:basedOn w:val="Navaden"/>
    <w:next w:val="Navaden"/>
    <w:rsid w:val="00251B95"/>
    <w:pPr>
      <w:numPr>
        <w:numId w:val="6"/>
      </w:numPr>
      <w:spacing w:before="120" w:after="120" w:line="240" w:lineRule="auto"/>
      <w:jc w:val="both"/>
    </w:pPr>
    <w:rPr>
      <w:rFonts w:ascii="Times New Roman" w:eastAsia="Times New Roman" w:hAnsi="Times New Roman" w:cs="Times New Roman"/>
      <w:sz w:val="24"/>
      <w:szCs w:val="24"/>
    </w:rPr>
  </w:style>
  <w:style w:type="paragraph" w:customStyle="1" w:styleId="NumPar2">
    <w:name w:val="NumPar 2"/>
    <w:basedOn w:val="Navaden"/>
    <w:next w:val="Navaden"/>
    <w:rsid w:val="00251B95"/>
    <w:pPr>
      <w:numPr>
        <w:ilvl w:val="1"/>
        <w:numId w:val="6"/>
      </w:numPr>
      <w:spacing w:before="120" w:after="120" w:line="240" w:lineRule="auto"/>
      <w:jc w:val="both"/>
    </w:pPr>
    <w:rPr>
      <w:rFonts w:ascii="Times New Roman" w:eastAsia="Times New Roman" w:hAnsi="Times New Roman" w:cs="Times New Roman"/>
      <w:sz w:val="24"/>
      <w:szCs w:val="24"/>
    </w:rPr>
  </w:style>
  <w:style w:type="paragraph" w:customStyle="1" w:styleId="NumPar3">
    <w:name w:val="NumPar 3"/>
    <w:basedOn w:val="Navaden"/>
    <w:next w:val="Navaden"/>
    <w:rsid w:val="00251B95"/>
    <w:pPr>
      <w:numPr>
        <w:ilvl w:val="2"/>
        <w:numId w:val="6"/>
      </w:numPr>
      <w:spacing w:before="120" w:after="120" w:line="240" w:lineRule="auto"/>
      <w:jc w:val="both"/>
    </w:pPr>
    <w:rPr>
      <w:rFonts w:ascii="Times New Roman" w:eastAsia="Times New Roman" w:hAnsi="Times New Roman" w:cs="Times New Roman"/>
      <w:sz w:val="24"/>
      <w:szCs w:val="24"/>
    </w:rPr>
  </w:style>
  <w:style w:type="paragraph" w:customStyle="1" w:styleId="NumPar4">
    <w:name w:val="NumPar 4"/>
    <w:basedOn w:val="Navaden"/>
    <w:next w:val="Navaden"/>
    <w:rsid w:val="00251B95"/>
    <w:pPr>
      <w:numPr>
        <w:ilvl w:val="3"/>
        <w:numId w:val="6"/>
      </w:numPr>
      <w:spacing w:before="120" w:after="120" w:line="240" w:lineRule="auto"/>
      <w:jc w:val="both"/>
    </w:pPr>
    <w:rPr>
      <w:rFonts w:ascii="Times New Roman" w:eastAsia="Times New Roman" w:hAnsi="Times New Roman" w:cs="Times New Roman"/>
      <w:sz w:val="24"/>
      <w:szCs w:val="24"/>
    </w:rPr>
  </w:style>
  <w:style w:type="paragraph" w:styleId="Oznaenseznam">
    <w:name w:val="List Bullet"/>
    <w:basedOn w:val="Navaden"/>
    <w:rsid w:val="00251B95"/>
    <w:pPr>
      <w:numPr>
        <w:numId w:val="5"/>
      </w:numPr>
      <w:spacing w:before="120" w:after="120" w:line="240" w:lineRule="auto"/>
      <w:jc w:val="both"/>
    </w:pPr>
    <w:rPr>
      <w:rFonts w:ascii="Times New Roman" w:eastAsia="Times New Roman" w:hAnsi="Times New Roman" w:cs="Times New Roman"/>
      <w:sz w:val="24"/>
      <w:szCs w:val="24"/>
    </w:rPr>
  </w:style>
  <w:style w:type="paragraph" w:customStyle="1" w:styleId="Pa3">
    <w:name w:val="Pa3"/>
    <w:basedOn w:val="Navaden"/>
    <w:next w:val="Navaden"/>
    <w:uiPriority w:val="99"/>
    <w:rsid w:val="00251B95"/>
    <w:pPr>
      <w:autoSpaceDE w:val="0"/>
      <w:autoSpaceDN w:val="0"/>
      <w:adjustRightInd w:val="0"/>
      <w:spacing w:after="0" w:line="171" w:lineRule="atLeast"/>
    </w:pPr>
    <w:rPr>
      <w:rFonts w:ascii="Arial" w:eastAsia="Times New Roman" w:hAnsi="Arial" w:cs="Times New Roman"/>
      <w:sz w:val="24"/>
      <w:szCs w:val="24"/>
      <w:lang w:eastAsia="sl-SI"/>
    </w:rPr>
  </w:style>
  <w:style w:type="paragraph" w:customStyle="1" w:styleId="Text1">
    <w:name w:val="Text 1"/>
    <w:basedOn w:val="Navaden"/>
    <w:rsid w:val="00251B95"/>
    <w:pPr>
      <w:spacing w:before="120" w:after="120" w:line="240" w:lineRule="auto"/>
      <w:ind w:left="850"/>
      <w:jc w:val="both"/>
    </w:pPr>
    <w:rPr>
      <w:rFonts w:ascii="Times New Roman" w:eastAsia="Times New Roman" w:hAnsi="Times New Roman" w:cs="Times New Roman"/>
      <w:sz w:val="24"/>
      <w:szCs w:val="24"/>
    </w:rPr>
  </w:style>
  <w:style w:type="paragraph" w:customStyle="1" w:styleId="Point0number">
    <w:name w:val="Point 0 (number)"/>
    <w:basedOn w:val="Navaden"/>
    <w:rsid w:val="00251B95"/>
    <w:pPr>
      <w:numPr>
        <w:numId w:val="7"/>
      </w:numPr>
      <w:spacing w:before="120" w:after="120" w:line="240" w:lineRule="auto"/>
      <w:jc w:val="both"/>
    </w:pPr>
    <w:rPr>
      <w:rFonts w:ascii="Times New Roman" w:eastAsia="Times New Roman" w:hAnsi="Times New Roman" w:cs="Times New Roman"/>
      <w:sz w:val="24"/>
      <w:szCs w:val="24"/>
    </w:rPr>
  </w:style>
  <w:style w:type="paragraph" w:customStyle="1" w:styleId="Point1number">
    <w:name w:val="Point 1 (number)"/>
    <w:basedOn w:val="Navaden"/>
    <w:rsid w:val="00251B95"/>
    <w:pPr>
      <w:numPr>
        <w:ilvl w:val="2"/>
        <w:numId w:val="7"/>
      </w:numPr>
      <w:spacing w:before="120" w:after="120" w:line="240" w:lineRule="auto"/>
      <w:jc w:val="both"/>
    </w:pPr>
    <w:rPr>
      <w:rFonts w:ascii="Times New Roman" w:eastAsia="Times New Roman" w:hAnsi="Times New Roman" w:cs="Times New Roman"/>
      <w:sz w:val="24"/>
      <w:szCs w:val="24"/>
    </w:rPr>
  </w:style>
  <w:style w:type="paragraph" w:customStyle="1" w:styleId="Point2number">
    <w:name w:val="Point 2 (number)"/>
    <w:basedOn w:val="Navaden"/>
    <w:rsid w:val="00251B95"/>
    <w:pPr>
      <w:numPr>
        <w:ilvl w:val="4"/>
        <w:numId w:val="7"/>
      </w:numPr>
      <w:spacing w:before="120" w:after="120" w:line="240" w:lineRule="auto"/>
      <w:jc w:val="both"/>
    </w:pPr>
    <w:rPr>
      <w:rFonts w:ascii="Times New Roman" w:eastAsia="Times New Roman" w:hAnsi="Times New Roman" w:cs="Times New Roman"/>
      <w:sz w:val="24"/>
      <w:szCs w:val="24"/>
    </w:rPr>
  </w:style>
  <w:style w:type="paragraph" w:customStyle="1" w:styleId="Point3number">
    <w:name w:val="Point 3 (number)"/>
    <w:basedOn w:val="Navaden"/>
    <w:rsid w:val="00251B95"/>
    <w:pPr>
      <w:numPr>
        <w:ilvl w:val="6"/>
        <w:numId w:val="7"/>
      </w:numPr>
      <w:spacing w:before="120" w:after="120" w:line="240" w:lineRule="auto"/>
      <w:jc w:val="both"/>
    </w:pPr>
    <w:rPr>
      <w:rFonts w:ascii="Times New Roman" w:eastAsia="Times New Roman" w:hAnsi="Times New Roman" w:cs="Times New Roman"/>
      <w:sz w:val="24"/>
      <w:szCs w:val="24"/>
    </w:rPr>
  </w:style>
  <w:style w:type="paragraph" w:customStyle="1" w:styleId="Point0letter">
    <w:name w:val="Point 0 (letter)"/>
    <w:basedOn w:val="Navaden"/>
    <w:rsid w:val="00251B95"/>
    <w:pPr>
      <w:numPr>
        <w:ilvl w:val="1"/>
        <w:numId w:val="7"/>
      </w:numPr>
      <w:spacing w:before="120" w:after="120" w:line="240" w:lineRule="auto"/>
      <w:jc w:val="both"/>
    </w:pPr>
    <w:rPr>
      <w:rFonts w:ascii="Times New Roman" w:eastAsia="Times New Roman" w:hAnsi="Times New Roman" w:cs="Times New Roman"/>
      <w:sz w:val="24"/>
      <w:szCs w:val="24"/>
    </w:rPr>
  </w:style>
  <w:style w:type="paragraph" w:customStyle="1" w:styleId="Point1letter">
    <w:name w:val="Point 1 (letter)"/>
    <w:basedOn w:val="Navaden"/>
    <w:rsid w:val="00251B95"/>
    <w:pPr>
      <w:numPr>
        <w:ilvl w:val="3"/>
        <w:numId w:val="7"/>
      </w:numPr>
      <w:spacing w:before="120" w:after="120" w:line="240" w:lineRule="auto"/>
      <w:jc w:val="both"/>
    </w:pPr>
    <w:rPr>
      <w:rFonts w:ascii="Times New Roman" w:eastAsia="Times New Roman" w:hAnsi="Times New Roman" w:cs="Times New Roman"/>
      <w:sz w:val="24"/>
      <w:szCs w:val="24"/>
    </w:rPr>
  </w:style>
  <w:style w:type="paragraph" w:customStyle="1" w:styleId="Point2letter">
    <w:name w:val="Point 2 (letter)"/>
    <w:basedOn w:val="Navaden"/>
    <w:rsid w:val="00251B95"/>
    <w:pPr>
      <w:numPr>
        <w:ilvl w:val="5"/>
        <w:numId w:val="7"/>
      </w:numPr>
      <w:spacing w:before="120" w:after="120" w:line="240" w:lineRule="auto"/>
      <w:jc w:val="both"/>
    </w:pPr>
    <w:rPr>
      <w:rFonts w:ascii="Times New Roman" w:eastAsia="Times New Roman" w:hAnsi="Times New Roman" w:cs="Times New Roman"/>
      <w:sz w:val="24"/>
      <w:szCs w:val="24"/>
    </w:rPr>
  </w:style>
  <w:style w:type="paragraph" w:customStyle="1" w:styleId="Point3letter">
    <w:name w:val="Point 3 (letter)"/>
    <w:basedOn w:val="Navaden"/>
    <w:rsid w:val="00251B95"/>
    <w:pPr>
      <w:numPr>
        <w:ilvl w:val="7"/>
        <w:numId w:val="7"/>
      </w:numPr>
      <w:spacing w:before="120" w:after="120" w:line="240" w:lineRule="auto"/>
      <w:jc w:val="both"/>
    </w:pPr>
    <w:rPr>
      <w:rFonts w:ascii="Times New Roman" w:eastAsia="Times New Roman" w:hAnsi="Times New Roman" w:cs="Times New Roman"/>
      <w:sz w:val="24"/>
      <w:szCs w:val="24"/>
    </w:rPr>
  </w:style>
  <w:style w:type="paragraph" w:customStyle="1" w:styleId="Point4letter">
    <w:name w:val="Point 4 (letter)"/>
    <w:basedOn w:val="Navaden"/>
    <w:rsid w:val="00251B95"/>
    <w:pPr>
      <w:numPr>
        <w:ilvl w:val="8"/>
        <w:numId w:val="7"/>
      </w:numPr>
      <w:spacing w:before="120" w:after="120" w:line="240" w:lineRule="auto"/>
      <w:jc w:val="both"/>
    </w:pPr>
    <w:rPr>
      <w:rFonts w:ascii="Times New Roman" w:eastAsia="Times New Roman" w:hAnsi="Times New Roman" w:cs="Times New Roman"/>
      <w:sz w:val="24"/>
      <w:szCs w:val="24"/>
    </w:rPr>
  </w:style>
  <w:style w:type="paragraph" w:customStyle="1" w:styleId="Titrearticle">
    <w:name w:val="Titre article"/>
    <w:basedOn w:val="Navaden"/>
    <w:next w:val="Navaden"/>
    <w:rsid w:val="00251B95"/>
    <w:pPr>
      <w:keepNext/>
      <w:spacing w:before="360" w:after="120" w:line="240" w:lineRule="auto"/>
      <w:jc w:val="center"/>
    </w:pPr>
    <w:rPr>
      <w:rFonts w:ascii="Times New Roman" w:eastAsia="Times New Roman" w:hAnsi="Times New Roman" w:cs="Times New Roman"/>
      <w:i/>
      <w:sz w:val="24"/>
      <w:szCs w:val="24"/>
    </w:rPr>
  </w:style>
  <w:style w:type="paragraph" w:customStyle="1" w:styleId="pa30">
    <w:name w:val="pa3"/>
    <w:basedOn w:val="Navaden"/>
    <w:uiPriority w:val="99"/>
    <w:rsid w:val="00251B95"/>
    <w:pPr>
      <w:autoSpaceDE w:val="0"/>
      <w:autoSpaceDN w:val="0"/>
      <w:spacing w:after="0" w:line="240" w:lineRule="auto"/>
    </w:pPr>
    <w:rPr>
      <w:rFonts w:ascii="Arial" w:eastAsia="Calibri" w:hAnsi="Arial" w:cs="Arial"/>
      <w:sz w:val="24"/>
      <w:szCs w:val="24"/>
      <w:lang w:eastAsia="sl-SI"/>
    </w:rPr>
  </w:style>
  <w:style w:type="character" w:customStyle="1" w:styleId="highlight">
    <w:name w:val="highlight"/>
    <w:rsid w:val="00251B95"/>
    <w:rPr>
      <w:rFonts w:ascii="Times New Roman" w:hAnsi="Times New Roman" w:cs="Times New Roman" w:hint="default"/>
    </w:rPr>
  </w:style>
  <w:style w:type="paragraph" w:customStyle="1" w:styleId="Normal8pt">
    <w:name w:val="Normal + 8 pt"/>
    <w:aliases w:val="Before:  12 pt,Line spacing:  Exactly 12 pt"/>
    <w:basedOn w:val="Glava"/>
    <w:rsid w:val="00251B95"/>
    <w:pPr>
      <w:tabs>
        <w:tab w:val="clear" w:pos="4320"/>
        <w:tab w:val="clear" w:pos="8640"/>
      </w:tabs>
      <w:spacing w:line="240" w:lineRule="exact"/>
    </w:pPr>
    <w:rPr>
      <w:rFonts w:cs="Arial"/>
      <w:sz w:val="16"/>
    </w:rPr>
  </w:style>
  <w:style w:type="paragraph" w:customStyle="1" w:styleId="esegmentp">
    <w:name w:val="esegment_p"/>
    <w:basedOn w:val="Navaden"/>
    <w:rsid w:val="00251B95"/>
    <w:pPr>
      <w:spacing w:before="100" w:beforeAutospacing="1" w:after="100" w:afterAutospacing="1" w:line="240" w:lineRule="auto"/>
    </w:pPr>
    <w:rPr>
      <w:rFonts w:ascii="Times New Roman" w:eastAsia="Times New Roman" w:hAnsi="Times New Roman" w:cs="Times New Roman"/>
      <w:sz w:val="24"/>
      <w:szCs w:val="24"/>
      <w:lang w:eastAsia="sl-SI"/>
    </w:rPr>
  </w:style>
  <w:style w:type="character" w:styleId="Sprotnaopomba-sklic">
    <w:name w:val="footnote reference"/>
    <w:uiPriority w:val="99"/>
    <w:rsid w:val="00251B95"/>
    <w:rPr>
      <w:vertAlign w:val="superscript"/>
    </w:rPr>
  </w:style>
  <w:style w:type="paragraph" w:styleId="z-vrhobrazca">
    <w:name w:val="HTML Top of Form"/>
    <w:basedOn w:val="Navaden"/>
    <w:next w:val="Navaden"/>
    <w:link w:val="z-vrhobrazcaZnak"/>
    <w:hidden/>
    <w:uiPriority w:val="99"/>
    <w:unhideWhenUsed/>
    <w:rsid w:val="00251B95"/>
    <w:pPr>
      <w:pBdr>
        <w:bottom w:val="single" w:sz="6" w:space="1" w:color="auto"/>
      </w:pBdr>
      <w:spacing w:after="0" w:line="240" w:lineRule="auto"/>
      <w:jc w:val="center"/>
    </w:pPr>
    <w:rPr>
      <w:rFonts w:ascii="Arial" w:eastAsia="Times New Roman" w:hAnsi="Arial" w:cs="Times New Roman"/>
      <w:vanish/>
      <w:sz w:val="16"/>
      <w:szCs w:val="16"/>
      <w:lang w:val="x-none" w:eastAsia="x-none"/>
    </w:rPr>
  </w:style>
  <w:style w:type="character" w:customStyle="1" w:styleId="z-vrhobrazcaZnak">
    <w:name w:val="z-vrh obrazca Znak"/>
    <w:basedOn w:val="Privzetapisavaodstavka"/>
    <w:link w:val="z-vrhobrazca"/>
    <w:uiPriority w:val="99"/>
    <w:rsid w:val="00251B95"/>
    <w:rPr>
      <w:rFonts w:ascii="Arial" w:eastAsia="Times New Roman" w:hAnsi="Arial" w:cs="Times New Roman"/>
      <w:vanish/>
      <w:sz w:val="16"/>
      <w:szCs w:val="16"/>
      <w:lang w:val="x-none" w:eastAsia="x-none"/>
    </w:rPr>
  </w:style>
  <w:style w:type="paragraph" w:styleId="z-dnoobrazca">
    <w:name w:val="HTML Bottom of Form"/>
    <w:basedOn w:val="Navaden"/>
    <w:next w:val="Navaden"/>
    <w:link w:val="z-dnoobrazcaZnak"/>
    <w:hidden/>
    <w:uiPriority w:val="99"/>
    <w:unhideWhenUsed/>
    <w:rsid w:val="00251B95"/>
    <w:pPr>
      <w:pBdr>
        <w:top w:val="single" w:sz="6" w:space="1" w:color="auto"/>
      </w:pBdr>
      <w:spacing w:after="0" w:line="240" w:lineRule="auto"/>
      <w:jc w:val="center"/>
    </w:pPr>
    <w:rPr>
      <w:rFonts w:ascii="Arial" w:eastAsia="Times New Roman" w:hAnsi="Arial" w:cs="Times New Roman"/>
      <w:vanish/>
      <w:sz w:val="16"/>
      <w:szCs w:val="16"/>
      <w:lang w:val="x-none" w:eastAsia="x-none"/>
    </w:rPr>
  </w:style>
  <w:style w:type="character" w:customStyle="1" w:styleId="z-dnoobrazcaZnak">
    <w:name w:val="z-dno obrazca Znak"/>
    <w:basedOn w:val="Privzetapisavaodstavka"/>
    <w:link w:val="z-dnoobrazca"/>
    <w:uiPriority w:val="99"/>
    <w:rsid w:val="00251B95"/>
    <w:rPr>
      <w:rFonts w:ascii="Arial" w:eastAsia="Times New Roman" w:hAnsi="Arial" w:cs="Times New Roman"/>
      <w:vanish/>
      <w:sz w:val="16"/>
      <w:szCs w:val="16"/>
      <w:lang w:val="x-none" w:eastAsia="x-none"/>
    </w:rPr>
  </w:style>
  <w:style w:type="character" w:customStyle="1" w:styleId="st1">
    <w:name w:val="st1"/>
    <w:rsid w:val="00251B95"/>
  </w:style>
  <w:style w:type="paragraph" w:customStyle="1" w:styleId="CharChar1">
    <w:name w:val="Char Char1"/>
    <w:basedOn w:val="Navaden"/>
    <w:rsid w:val="00251B95"/>
    <w:pPr>
      <w:spacing w:line="240" w:lineRule="exact"/>
    </w:pPr>
    <w:rPr>
      <w:rFonts w:ascii="Tahoma" w:eastAsia="Times New Roman" w:hAnsi="Tahoma" w:cs="Times New Roman"/>
      <w:sz w:val="20"/>
      <w:szCs w:val="20"/>
      <w:lang w:val="en-US"/>
    </w:rPr>
  </w:style>
  <w:style w:type="paragraph" w:customStyle="1" w:styleId="CM1">
    <w:name w:val="CM1"/>
    <w:basedOn w:val="Default"/>
    <w:next w:val="Default"/>
    <w:uiPriority w:val="99"/>
    <w:rsid w:val="00251B95"/>
    <w:rPr>
      <w:rFonts w:cs="Times New Roman"/>
      <w:color w:val="auto"/>
    </w:rPr>
  </w:style>
  <w:style w:type="paragraph" w:customStyle="1" w:styleId="CM3">
    <w:name w:val="CM3"/>
    <w:basedOn w:val="Default"/>
    <w:next w:val="Default"/>
    <w:uiPriority w:val="99"/>
    <w:rsid w:val="00251B95"/>
    <w:rPr>
      <w:rFonts w:cs="Times New Roman"/>
      <w:color w:val="auto"/>
    </w:rPr>
  </w:style>
  <w:style w:type="paragraph" w:customStyle="1" w:styleId="CM4">
    <w:name w:val="CM4"/>
    <w:basedOn w:val="Default"/>
    <w:next w:val="Default"/>
    <w:uiPriority w:val="99"/>
    <w:rsid w:val="00251B95"/>
    <w:rPr>
      <w:rFonts w:cs="Times New Roman"/>
      <w:color w:val="auto"/>
    </w:rPr>
  </w:style>
  <w:style w:type="character" w:customStyle="1" w:styleId="IT">
    <w:name w:val="IT"/>
    <w:semiHidden/>
    <w:rsid w:val="00251B95"/>
    <w:rPr>
      <w:rFonts w:ascii="Arial" w:hAnsi="Arial" w:cs="Arial"/>
      <w:color w:val="auto"/>
      <w:sz w:val="20"/>
      <w:szCs w:val="20"/>
    </w:rPr>
  </w:style>
  <w:style w:type="character" w:customStyle="1" w:styleId="CommentTextChar1">
    <w:name w:val="Comment Text Char1"/>
    <w:semiHidden/>
    <w:locked/>
    <w:rsid w:val="00251B95"/>
    <w:rPr>
      <w:sz w:val="24"/>
      <w:szCs w:val="24"/>
      <w:lang w:bidi="sl-SI"/>
    </w:rPr>
  </w:style>
  <w:style w:type="paragraph" w:customStyle="1" w:styleId="alineazaodstavkom0">
    <w:name w:val="alineazaodstavkom"/>
    <w:basedOn w:val="Navaden"/>
    <w:rsid w:val="00251B95"/>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Odstavek">
    <w:name w:val="Odstavek"/>
    <w:basedOn w:val="Navaden"/>
    <w:link w:val="OdstavekZnak"/>
    <w:qFormat/>
    <w:rsid w:val="00251B95"/>
    <w:pPr>
      <w:overflowPunct w:val="0"/>
      <w:autoSpaceDE w:val="0"/>
      <w:autoSpaceDN w:val="0"/>
      <w:adjustRightInd w:val="0"/>
      <w:spacing w:before="240" w:after="0" w:line="240" w:lineRule="auto"/>
      <w:ind w:firstLine="1021"/>
      <w:jc w:val="both"/>
      <w:textAlignment w:val="baseline"/>
    </w:pPr>
    <w:rPr>
      <w:rFonts w:ascii="Arial" w:eastAsia="Times New Roman" w:hAnsi="Arial" w:cs="Times New Roman"/>
      <w:lang w:val="x-none" w:eastAsia="x-none"/>
    </w:rPr>
  </w:style>
  <w:style w:type="character" w:customStyle="1" w:styleId="OdstavekZnak">
    <w:name w:val="Odstavek Znak"/>
    <w:link w:val="Odstavek"/>
    <w:rsid w:val="00251B95"/>
    <w:rPr>
      <w:rFonts w:ascii="Arial" w:eastAsia="Times New Roman" w:hAnsi="Arial" w:cs="Times New Roman"/>
      <w:lang w:val="x-none" w:eastAsia="x-none"/>
    </w:rPr>
  </w:style>
  <w:style w:type="numbering" w:customStyle="1" w:styleId="Brezseznama11">
    <w:name w:val="Brez seznama11"/>
    <w:next w:val="Brezseznama"/>
    <w:uiPriority w:val="99"/>
    <w:semiHidden/>
    <w:unhideWhenUsed/>
    <w:rsid w:val="00251B95"/>
  </w:style>
  <w:style w:type="numbering" w:customStyle="1" w:styleId="Brezseznama111">
    <w:name w:val="Brez seznama111"/>
    <w:next w:val="Brezseznama"/>
    <w:semiHidden/>
    <w:rsid w:val="00251B95"/>
  </w:style>
  <w:style w:type="table" w:customStyle="1" w:styleId="Tabelamrea1">
    <w:name w:val="Tabela – mreža1"/>
    <w:basedOn w:val="Navadnatabela"/>
    <w:next w:val="Tabelamrea"/>
    <w:rsid w:val="00251B95"/>
    <w:pPr>
      <w:spacing w:after="0" w:line="240" w:lineRule="auto"/>
    </w:pPr>
    <w:rPr>
      <w:rFonts w:ascii="Times New Roman" w:eastAsia="Times New Roman" w:hAnsi="Times New Roman" w:cs="Times New Roman"/>
      <w:sz w:val="20"/>
      <w:szCs w:val="20"/>
      <w:lang w:eastAsia="sl-SI"/>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ZadevapripombeZnak1">
    <w:name w:val="Zadeva pripombe Znak1"/>
    <w:aliases w:val="Zadeva komentarja Znak"/>
    <w:link w:val="Zadevapripombe"/>
    <w:uiPriority w:val="99"/>
    <w:semiHidden/>
    <w:rsid w:val="00251B95"/>
    <w:rPr>
      <w:rFonts w:ascii="Times New Roman" w:eastAsia="Calibri" w:hAnsi="Times New Roman" w:cs="Times New Roman"/>
      <w:b/>
      <w:bCs/>
      <w:sz w:val="20"/>
      <w:szCs w:val="20"/>
    </w:rPr>
  </w:style>
  <w:style w:type="paragraph" w:styleId="Revizija">
    <w:name w:val="Revision"/>
    <w:hidden/>
    <w:uiPriority w:val="99"/>
    <w:semiHidden/>
    <w:rsid w:val="00251B95"/>
    <w:pPr>
      <w:spacing w:after="0" w:line="240" w:lineRule="auto"/>
    </w:pPr>
    <w:rPr>
      <w:rFonts w:ascii="Arial" w:eastAsia="Times New Roman" w:hAnsi="Arial" w:cs="Times New Roman"/>
      <w:sz w:val="20"/>
      <w:szCs w:val="24"/>
      <w:lang w:val="en-US"/>
    </w:rPr>
  </w:style>
  <w:style w:type="character" w:customStyle="1" w:styleId="OdstavekseznamaZnak">
    <w:name w:val="Odstavek seznama Znak"/>
    <w:link w:val="Odstavekseznama"/>
    <w:uiPriority w:val="34"/>
    <w:rsid w:val="00251B95"/>
    <w:rPr>
      <w:rFonts w:ascii="Times New Roman" w:eastAsia="Times New Roman" w:hAnsi="Times New Roman" w:cs="Times New Roman"/>
      <w:szCs w:val="20"/>
      <w:lang w:val="x-none" w:eastAsia="x-none"/>
    </w:rPr>
  </w:style>
  <w:style w:type="paragraph" w:customStyle="1" w:styleId="LEN">
    <w:name w:val="ČLEN"/>
    <w:basedOn w:val="Odstavekseznama"/>
    <w:link w:val="LENZnak"/>
    <w:qFormat/>
    <w:rsid w:val="00251B95"/>
    <w:pPr>
      <w:numPr>
        <w:numId w:val="8"/>
      </w:numPr>
      <w:tabs>
        <w:tab w:val="left" w:pos="284"/>
      </w:tabs>
      <w:autoSpaceDE w:val="0"/>
      <w:autoSpaceDN w:val="0"/>
      <w:adjustRightInd w:val="0"/>
      <w:jc w:val="center"/>
    </w:pPr>
    <w:rPr>
      <w:rFonts w:ascii="Arial" w:hAnsi="Arial"/>
      <w:b/>
      <w:szCs w:val="22"/>
    </w:rPr>
  </w:style>
  <w:style w:type="character" w:customStyle="1" w:styleId="LENZnak">
    <w:name w:val="ČLEN Znak"/>
    <w:link w:val="LEN"/>
    <w:rsid w:val="00251B95"/>
    <w:rPr>
      <w:rFonts w:ascii="Arial" w:eastAsia="Times New Roman" w:hAnsi="Arial" w:cs="Times New Roman"/>
      <w:b/>
      <w:lang w:val="x-none" w:eastAsia="x-none"/>
    </w:rPr>
  </w:style>
  <w:style w:type="character" w:customStyle="1" w:styleId="apple-converted-space">
    <w:name w:val="apple-converted-space"/>
    <w:basedOn w:val="Privzetapisavaodstavka"/>
    <w:rsid w:val="00251B95"/>
  </w:style>
  <w:style w:type="paragraph" w:customStyle="1" w:styleId="Znak1">
    <w:name w:val="Znak1"/>
    <w:basedOn w:val="Navaden"/>
    <w:rsid w:val="00251B95"/>
    <w:pPr>
      <w:spacing w:line="240" w:lineRule="exact"/>
    </w:pPr>
    <w:rPr>
      <w:rFonts w:ascii="Tahoma" w:eastAsia="Times New Roman" w:hAnsi="Tahoma" w:cs="Tahoma"/>
      <w:sz w:val="20"/>
      <w:szCs w:val="20"/>
      <w:lang w:val="en-US"/>
    </w:rPr>
  </w:style>
  <w:style w:type="paragraph" w:customStyle="1" w:styleId="Alinejazarkovnotoko">
    <w:name w:val="Alineja za črkovno točko"/>
    <w:basedOn w:val="Alineazatevilnotoko"/>
    <w:link w:val="AlinejazarkovnotokoZnak"/>
    <w:qFormat/>
    <w:rsid w:val="00251B95"/>
  </w:style>
  <w:style w:type="paragraph" w:customStyle="1" w:styleId="len0">
    <w:name w:val="Člen"/>
    <w:basedOn w:val="Navaden"/>
    <w:link w:val="lenZnak0"/>
    <w:qFormat/>
    <w:rsid w:val="00251B95"/>
    <w:pPr>
      <w:suppressAutoHyphens/>
      <w:overflowPunct w:val="0"/>
      <w:autoSpaceDE w:val="0"/>
      <w:autoSpaceDN w:val="0"/>
      <w:adjustRightInd w:val="0"/>
      <w:spacing w:before="480" w:after="0" w:line="240" w:lineRule="auto"/>
      <w:jc w:val="center"/>
      <w:textAlignment w:val="baseline"/>
    </w:pPr>
    <w:rPr>
      <w:rFonts w:ascii="Arial" w:eastAsia="Times New Roman" w:hAnsi="Arial" w:cs="Times New Roman"/>
      <w:b/>
      <w:lang w:val="x-none" w:eastAsia="x-none"/>
    </w:rPr>
  </w:style>
  <w:style w:type="paragraph" w:customStyle="1" w:styleId="tevilnatoka111">
    <w:name w:val="Številčna točka 1.1.1"/>
    <w:basedOn w:val="Navaden"/>
    <w:qFormat/>
    <w:rsid w:val="00251B95"/>
    <w:pPr>
      <w:widowControl w:val="0"/>
      <w:numPr>
        <w:ilvl w:val="2"/>
        <w:numId w:val="37"/>
      </w:numPr>
      <w:overflowPunct w:val="0"/>
      <w:autoSpaceDE w:val="0"/>
      <w:autoSpaceDN w:val="0"/>
      <w:adjustRightInd w:val="0"/>
      <w:spacing w:after="0" w:line="240" w:lineRule="auto"/>
      <w:jc w:val="both"/>
      <w:textAlignment w:val="baseline"/>
    </w:pPr>
    <w:rPr>
      <w:rFonts w:ascii="Arial" w:eastAsia="Times New Roman" w:hAnsi="Arial" w:cs="Times New Roman"/>
      <w:szCs w:val="16"/>
      <w:lang w:eastAsia="sl-SI"/>
    </w:rPr>
  </w:style>
  <w:style w:type="character" w:customStyle="1" w:styleId="lenZnak0">
    <w:name w:val="Člen Znak"/>
    <w:link w:val="len0"/>
    <w:rsid w:val="00251B95"/>
    <w:rPr>
      <w:rFonts w:ascii="Arial" w:eastAsia="Times New Roman" w:hAnsi="Arial" w:cs="Times New Roman"/>
      <w:b/>
      <w:lang w:val="x-none" w:eastAsia="x-none"/>
    </w:rPr>
  </w:style>
  <w:style w:type="paragraph" w:customStyle="1" w:styleId="Pravnapodlaga">
    <w:name w:val="Pravna podlaga"/>
    <w:basedOn w:val="Odstavek"/>
    <w:link w:val="PravnapodlagaZnak"/>
    <w:qFormat/>
    <w:rsid w:val="00251B95"/>
    <w:pPr>
      <w:spacing w:before="480"/>
    </w:pPr>
  </w:style>
  <w:style w:type="character" w:customStyle="1" w:styleId="AlinejazarkovnotokoZnak">
    <w:name w:val="Alineja za črkovno točko Znak"/>
    <w:link w:val="Alinejazarkovnotoko"/>
    <w:rsid w:val="00251B95"/>
    <w:rPr>
      <w:rFonts w:ascii="Arial" w:eastAsia="Times New Roman" w:hAnsi="Arial" w:cs="Times New Roman"/>
      <w:lang w:val="x-none" w:eastAsia="x-none"/>
    </w:rPr>
  </w:style>
  <w:style w:type="paragraph" w:customStyle="1" w:styleId="rkovnatokazatevilnotokoa2">
    <w:name w:val="Črkovna točka za številčno točko (a)"/>
    <w:basedOn w:val="rkovnatokazatevilnotoko"/>
    <w:rsid w:val="00251B95"/>
    <w:pPr>
      <w:numPr>
        <w:numId w:val="12"/>
      </w:numPr>
      <w:tabs>
        <w:tab w:val="clear" w:pos="782"/>
        <w:tab w:val="num" w:pos="360"/>
      </w:tabs>
      <w:ind w:left="360" w:hanging="360"/>
    </w:pPr>
  </w:style>
  <w:style w:type="paragraph" w:customStyle="1" w:styleId="Prehodneinkoncnedolocbe">
    <w:name w:val="Prehodne in koncne dolocbe"/>
    <w:basedOn w:val="Navaden"/>
    <w:rsid w:val="00251B95"/>
    <w:pPr>
      <w:overflowPunct w:val="0"/>
      <w:autoSpaceDE w:val="0"/>
      <w:autoSpaceDN w:val="0"/>
      <w:adjustRightInd w:val="0"/>
      <w:spacing w:before="400" w:after="600" w:line="240" w:lineRule="auto"/>
      <w:jc w:val="both"/>
      <w:textAlignment w:val="baseline"/>
    </w:pPr>
    <w:rPr>
      <w:rFonts w:ascii="Arial" w:eastAsia="Times New Roman" w:hAnsi="Arial" w:cs="Times New Roman"/>
      <w:b/>
      <w:szCs w:val="16"/>
      <w:lang w:eastAsia="sl-SI"/>
    </w:rPr>
  </w:style>
  <w:style w:type="paragraph" w:customStyle="1" w:styleId="Del">
    <w:name w:val="Del"/>
    <w:basedOn w:val="Poglavje"/>
    <w:link w:val="DelZnak"/>
    <w:qFormat/>
    <w:rsid w:val="00251B95"/>
    <w:pPr>
      <w:spacing w:before="480" w:after="0" w:line="240" w:lineRule="auto"/>
      <w:outlineLvl w:val="9"/>
    </w:pPr>
    <w:rPr>
      <w:rFonts w:cs="Times New Roman"/>
      <w:b w:val="0"/>
      <w:lang w:val="x-none" w:eastAsia="x-none"/>
    </w:rPr>
  </w:style>
  <w:style w:type="paragraph" w:customStyle="1" w:styleId="Naslovnadlenom">
    <w:name w:val="Naslov nad členom"/>
    <w:basedOn w:val="Navaden"/>
    <w:link w:val="NaslovnadlenomZnak"/>
    <w:qFormat/>
    <w:rsid w:val="00251B95"/>
    <w:pPr>
      <w:overflowPunct w:val="0"/>
      <w:autoSpaceDE w:val="0"/>
      <w:autoSpaceDN w:val="0"/>
      <w:adjustRightInd w:val="0"/>
      <w:spacing w:before="480" w:after="0" w:line="240" w:lineRule="auto"/>
      <w:jc w:val="center"/>
      <w:textAlignment w:val="baseline"/>
    </w:pPr>
    <w:rPr>
      <w:rFonts w:ascii="Arial" w:eastAsia="Times New Roman" w:hAnsi="Arial" w:cs="Times New Roman"/>
      <w:b/>
      <w:lang w:val="x-none" w:eastAsia="x-none"/>
    </w:rPr>
  </w:style>
  <w:style w:type="character" w:customStyle="1" w:styleId="DelZnak">
    <w:name w:val="Del Znak"/>
    <w:link w:val="Del"/>
    <w:rsid w:val="00251B95"/>
    <w:rPr>
      <w:rFonts w:ascii="Arial" w:eastAsia="Times New Roman" w:hAnsi="Arial" w:cs="Times New Roman"/>
      <w:lang w:val="x-none" w:eastAsia="x-none"/>
    </w:rPr>
  </w:style>
  <w:style w:type="character" w:customStyle="1" w:styleId="NaslovnadlenomZnak">
    <w:name w:val="Naslov nad členom Znak"/>
    <w:link w:val="Naslovnadlenom"/>
    <w:rsid w:val="00251B95"/>
    <w:rPr>
      <w:rFonts w:ascii="Arial" w:eastAsia="Times New Roman" w:hAnsi="Arial" w:cs="Times New Roman"/>
      <w:b/>
      <w:lang w:val="x-none" w:eastAsia="x-none"/>
    </w:rPr>
  </w:style>
  <w:style w:type="paragraph" w:customStyle="1" w:styleId="Nazivpodpisnika">
    <w:name w:val="Naziv podpisnika"/>
    <w:basedOn w:val="Navaden"/>
    <w:link w:val="NazivpodpisnikaZnak"/>
    <w:rsid w:val="00251B95"/>
    <w:pPr>
      <w:overflowPunct w:val="0"/>
      <w:autoSpaceDE w:val="0"/>
      <w:autoSpaceDN w:val="0"/>
      <w:adjustRightInd w:val="0"/>
      <w:spacing w:after="0" w:line="240" w:lineRule="auto"/>
      <w:ind w:left="5670"/>
      <w:jc w:val="center"/>
      <w:textAlignment w:val="baseline"/>
    </w:pPr>
    <w:rPr>
      <w:rFonts w:ascii="Arial" w:eastAsia="Times New Roman" w:hAnsi="Arial" w:cs="Times New Roman"/>
      <w:lang w:val="x-none" w:eastAsia="x-none"/>
    </w:rPr>
  </w:style>
  <w:style w:type="character" w:customStyle="1" w:styleId="NazivpodpisnikaZnak">
    <w:name w:val="Naziv podpisnika Znak"/>
    <w:link w:val="Nazivpodpisnika"/>
    <w:rsid w:val="00251B95"/>
    <w:rPr>
      <w:rFonts w:ascii="Arial" w:eastAsia="Times New Roman" w:hAnsi="Arial" w:cs="Times New Roman"/>
      <w:lang w:val="x-none" w:eastAsia="x-none"/>
    </w:rPr>
  </w:style>
  <w:style w:type="paragraph" w:customStyle="1" w:styleId="Alineazatevilnotoko">
    <w:name w:val="Alinea za številčno točko"/>
    <w:basedOn w:val="Alineazaodstavkom"/>
    <w:link w:val="AlineazatevilnotokoZnak"/>
    <w:qFormat/>
    <w:rsid w:val="00251B95"/>
    <w:pPr>
      <w:numPr>
        <w:numId w:val="0"/>
      </w:numPr>
      <w:tabs>
        <w:tab w:val="left" w:pos="567"/>
      </w:tabs>
      <w:overflowPunct/>
      <w:autoSpaceDE/>
      <w:autoSpaceDN/>
      <w:adjustRightInd/>
      <w:spacing w:line="240" w:lineRule="auto"/>
      <w:ind w:left="567" w:hanging="142"/>
      <w:textAlignment w:val="auto"/>
    </w:pPr>
  </w:style>
  <w:style w:type="paragraph" w:customStyle="1" w:styleId="tevilnatoka">
    <w:name w:val="Številčna točka"/>
    <w:basedOn w:val="Navaden"/>
    <w:link w:val="tevilnatokaZnak"/>
    <w:qFormat/>
    <w:rsid w:val="00251B95"/>
    <w:pPr>
      <w:numPr>
        <w:numId w:val="37"/>
      </w:numPr>
      <w:spacing w:after="0" w:line="240" w:lineRule="auto"/>
      <w:jc w:val="both"/>
    </w:pPr>
    <w:rPr>
      <w:rFonts w:ascii="Arial" w:eastAsia="Times New Roman" w:hAnsi="Arial" w:cs="Times New Roman"/>
      <w:lang w:val="x-none" w:eastAsia="x-none"/>
    </w:rPr>
  </w:style>
  <w:style w:type="character" w:customStyle="1" w:styleId="AlineazatevilnotokoZnak">
    <w:name w:val="Alinea za številčno točko Znak"/>
    <w:link w:val="Alineazatevilnotoko"/>
    <w:rsid w:val="00251B95"/>
    <w:rPr>
      <w:rFonts w:ascii="Arial" w:eastAsia="Times New Roman" w:hAnsi="Arial" w:cs="Times New Roman"/>
      <w:lang w:val="x-none" w:eastAsia="x-none"/>
    </w:rPr>
  </w:style>
  <w:style w:type="paragraph" w:customStyle="1" w:styleId="rkovnatokazatevilnotoko">
    <w:name w:val="Črkovna točka za številčno točko"/>
    <w:link w:val="rkovnatokazatevilnotokoZnak"/>
    <w:qFormat/>
    <w:rsid w:val="00251B95"/>
    <w:pPr>
      <w:numPr>
        <w:numId w:val="13"/>
      </w:numPr>
      <w:spacing w:after="0" w:line="240" w:lineRule="auto"/>
      <w:jc w:val="both"/>
    </w:pPr>
    <w:rPr>
      <w:rFonts w:ascii="Arial" w:eastAsia="Times New Roman" w:hAnsi="Arial" w:cs="Times New Roman"/>
      <w:lang w:eastAsia="sl-SI"/>
    </w:rPr>
  </w:style>
  <w:style w:type="character" w:customStyle="1" w:styleId="tevilnatokaZnak">
    <w:name w:val="Številčna točka Znak"/>
    <w:link w:val="tevilnatoka"/>
    <w:rsid w:val="00251B95"/>
    <w:rPr>
      <w:rFonts w:ascii="Arial" w:eastAsia="Times New Roman" w:hAnsi="Arial" w:cs="Times New Roman"/>
      <w:lang w:val="x-none" w:eastAsia="x-none"/>
    </w:rPr>
  </w:style>
  <w:style w:type="character" w:customStyle="1" w:styleId="rkovnatokazatevilnotokoZnak">
    <w:name w:val="Črkovna točka za številčno točko Znak"/>
    <w:link w:val="rkovnatokazatevilnotoko"/>
    <w:rsid w:val="00251B95"/>
    <w:rPr>
      <w:rFonts w:ascii="Arial" w:eastAsia="Times New Roman" w:hAnsi="Arial" w:cs="Times New Roman"/>
      <w:lang w:eastAsia="sl-SI"/>
    </w:rPr>
  </w:style>
  <w:style w:type="paragraph" w:customStyle="1" w:styleId="tevilkanakoncupredpisa">
    <w:name w:val="Številka na koncu predpisa"/>
    <w:basedOn w:val="Datumsprejetja"/>
    <w:link w:val="tevilkanakoncupredpisaZnak"/>
    <w:qFormat/>
    <w:rsid w:val="00251B95"/>
    <w:pPr>
      <w:spacing w:before="480"/>
    </w:pPr>
  </w:style>
  <w:style w:type="paragraph" w:customStyle="1" w:styleId="Datumsprejetja">
    <w:name w:val="Datum sprejetja"/>
    <w:basedOn w:val="Navaden"/>
    <w:link w:val="DatumsprejetjaZnak"/>
    <w:qFormat/>
    <w:rsid w:val="00251B95"/>
    <w:pPr>
      <w:overflowPunct w:val="0"/>
      <w:autoSpaceDE w:val="0"/>
      <w:autoSpaceDN w:val="0"/>
      <w:adjustRightInd w:val="0"/>
      <w:spacing w:after="0" w:line="240" w:lineRule="auto"/>
      <w:jc w:val="both"/>
      <w:textAlignment w:val="baseline"/>
    </w:pPr>
    <w:rPr>
      <w:rFonts w:ascii="Arial" w:eastAsia="Times New Roman" w:hAnsi="Arial" w:cs="Times New Roman"/>
      <w:snapToGrid w:val="0"/>
      <w:color w:val="000000"/>
      <w:lang w:val="x-none" w:eastAsia="x-none"/>
    </w:rPr>
  </w:style>
  <w:style w:type="character" w:customStyle="1" w:styleId="tevilkanakoncupredpisaZnak">
    <w:name w:val="Številka na koncu predpisa Znak"/>
    <w:link w:val="tevilkanakoncupredpisa"/>
    <w:rsid w:val="00251B95"/>
    <w:rPr>
      <w:rFonts w:ascii="Arial" w:eastAsia="Times New Roman" w:hAnsi="Arial" w:cs="Times New Roman"/>
      <w:snapToGrid w:val="0"/>
      <w:color w:val="000000"/>
      <w:lang w:val="x-none" w:eastAsia="x-none"/>
    </w:rPr>
  </w:style>
  <w:style w:type="paragraph" w:customStyle="1" w:styleId="Podpisnik">
    <w:name w:val="Podpisnik"/>
    <w:basedOn w:val="Navaden"/>
    <w:link w:val="PodpisnikZnak"/>
    <w:qFormat/>
    <w:rsid w:val="00251B95"/>
    <w:pPr>
      <w:overflowPunct w:val="0"/>
      <w:autoSpaceDE w:val="0"/>
      <w:autoSpaceDN w:val="0"/>
      <w:adjustRightInd w:val="0"/>
      <w:spacing w:after="0" w:line="240" w:lineRule="auto"/>
      <w:ind w:left="5670"/>
      <w:jc w:val="center"/>
      <w:textAlignment w:val="baseline"/>
    </w:pPr>
    <w:rPr>
      <w:rFonts w:ascii="Arial" w:eastAsia="Times New Roman" w:hAnsi="Arial" w:cs="Times New Roman"/>
      <w:lang w:val="x-none" w:eastAsia="x-none"/>
    </w:rPr>
  </w:style>
  <w:style w:type="character" w:customStyle="1" w:styleId="DatumsprejetjaZnak">
    <w:name w:val="Datum sprejetja Znak"/>
    <w:link w:val="Datumsprejetja"/>
    <w:rsid w:val="00251B95"/>
    <w:rPr>
      <w:rFonts w:ascii="Arial" w:eastAsia="Times New Roman" w:hAnsi="Arial" w:cs="Times New Roman"/>
      <w:snapToGrid w:val="0"/>
      <w:color w:val="000000"/>
      <w:lang w:val="x-none" w:eastAsia="x-none"/>
    </w:rPr>
  </w:style>
  <w:style w:type="character" w:customStyle="1" w:styleId="PodpisnikZnak">
    <w:name w:val="Podpisnik Znak"/>
    <w:link w:val="Podpisnik"/>
    <w:rsid w:val="00251B95"/>
    <w:rPr>
      <w:rFonts w:ascii="Arial" w:eastAsia="Times New Roman" w:hAnsi="Arial" w:cs="Times New Roman"/>
      <w:lang w:val="x-none" w:eastAsia="x-none"/>
    </w:rPr>
  </w:style>
  <w:style w:type="paragraph" w:customStyle="1" w:styleId="lennaslov">
    <w:name w:val="Člen_naslov"/>
    <w:basedOn w:val="len0"/>
    <w:qFormat/>
    <w:rsid w:val="00251B95"/>
    <w:pPr>
      <w:spacing w:before="0"/>
    </w:pPr>
  </w:style>
  <w:style w:type="character" w:customStyle="1" w:styleId="PravnapodlagaZnak">
    <w:name w:val="Pravna podlaga Znak"/>
    <w:link w:val="Pravnapodlaga"/>
    <w:rsid w:val="00251B95"/>
    <w:rPr>
      <w:rFonts w:ascii="Arial" w:eastAsia="Times New Roman" w:hAnsi="Arial" w:cs="Times New Roman"/>
      <w:lang w:val="x-none" w:eastAsia="x-none"/>
    </w:rPr>
  </w:style>
  <w:style w:type="paragraph" w:customStyle="1" w:styleId="Pododdelek">
    <w:name w:val="Pododdelek"/>
    <w:basedOn w:val="Navaden"/>
    <w:link w:val="PododdelekZnak"/>
    <w:qFormat/>
    <w:rsid w:val="00251B95"/>
    <w:pPr>
      <w:tabs>
        <w:tab w:val="left" w:pos="540"/>
        <w:tab w:val="left" w:pos="900"/>
      </w:tabs>
      <w:overflowPunct w:val="0"/>
      <w:autoSpaceDE w:val="0"/>
      <w:autoSpaceDN w:val="0"/>
      <w:adjustRightInd w:val="0"/>
      <w:spacing w:before="480" w:after="0" w:line="240" w:lineRule="auto"/>
      <w:jc w:val="center"/>
      <w:textAlignment w:val="baseline"/>
    </w:pPr>
    <w:rPr>
      <w:rFonts w:ascii="Arial" w:eastAsia="Times New Roman" w:hAnsi="Arial" w:cs="Times New Roman"/>
      <w:lang w:val="x-none" w:eastAsia="x-none"/>
    </w:rPr>
  </w:style>
  <w:style w:type="character" w:customStyle="1" w:styleId="PododdelekZnak">
    <w:name w:val="Pododdelek Znak"/>
    <w:link w:val="Pododdelek"/>
    <w:rsid w:val="00251B95"/>
    <w:rPr>
      <w:rFonts w:ascii="Arial" w:eastAsia="Times New Roman" w:hAnsi="Arial" w:cs="Times New Roman"/>
      <w:lang w:val="x-none" w:eastAsia="x-none"/>
    </w:rPr>
  </w:style>
  <w:style w:type="paragraph" w:customStyle="1" w:styleId="EVA">
    <w:name w:val="EVA"/>
    <w:basedOn w:val="Navaden"/>
    <w:link w:val="EVAZnak"/>
    <w:qFormat/>
    <w:rsid w:val="00251B95"/>
    <w:pPr>
      <w:overflowPunct w:val="0"/>
      <w:autoSpaceDE w:val="0"/>
      <w:autoSpaceDN w:val="0"/>
      <w:adjustRightInd w:val="0"/>
      <w:spacing w:after="0" w:line="240" w:lineRule="auto"/>
      <w:jc w:val="both"/>
      <w:textAlignment w:val="baseline"/>
    </w:pPr>
    <w:rPr>
      <w:rFonts w:ascii="Arial" w:eastAsia="Times New Roman" w:hAnsi="Arial" w:cs="Times New Roman"/>
      <w:lang w:val="x-none" w:eastAsia="x-none"/>
    </w:rPr>
  </w:style>
  <w:style w:type="character" w:customStyle="1" w:styleId="EVAZnak">
    <w:name w:val="EVA Znak"/>
    <w:link w:val="EVA"/>
    <w:rsid w:val="00251B95"/>
    <w:rPr>
      <w:rFonts w:ascii="Arial" w:eastAsia="Times New Roman" w:hAnsi="Arial" w:cs="Times New Roman"/>
      <w:lang w:val="x-none" w:eastAsia="x-none"/>
    </w:rPr>
  </w:style>
  <w:style w:type="character" w:customStyle="1" w:styleId="Komentar-besediloZnak">
    <w:name w:val="Komentar - besedilo Znak"/>
    <w:rsid w:val="00251B95"/>
    <w:rPr>
      <w:rFonts w:ascii="Arial" w:hAnsi="Arial"/>
      <w:lang w:eastAsia="en-US"/>
    </w:rPr>
  </w:style>
  <w:style w:type="paragraph" w:customStyle="1" w:styleId="Imeorgana">
    <w:name w:val="Ime organa"/>
    <w:basedOn w:val="Navaden"/>
    <w:link w:val="ImeorganaZnak"/>
    <w:qFormat/>
    <w:rsid w:val="00251B95"/>
    <w:pPr>
      <w:overflowPunct w:val="0"/>
      <w:autoSpaceDE w:val="0"/>
      <w:autoSpaceDN w:val="0"/>
      <w:adjustRightInd w:val="0"/>
      <w:spacing w:before="480" w:after="0" w:line="240" w:lineRule="auto"/>
      <w:ind w:left="5670"/>
      <w:jc w:val="center"/>
      <w:textAlignment w:val="baseline"/>
    </w:pPr>
    <w:rPr>
      <w:rFonts w:ascii="Arial" w:eastAsia="Times New Roman" w:hAnsi="Arial" w:cs="Times New Roman"/>
      <w:lang w:val="x-none" w:eastAsia="x-none"/>
    </w:rPr>
  </w:style>
  <w:style w:type="paragraph" w:customStyle="1" w:styleId="Opozorilo">
    <w:name w:val="Opozorilo"/>
    <w:basedOn w:val="Navaden"/>
    <w:link w:val="OpozoriloZnak"/>
    <w:qFormat/>
    <w:rsid w:val="00251B95"/>
    <w:pPr>
      <w:overflowPunct w:val="0"/>
      <w:autoSpaceDE w:val="0"/>
      <w:autoSpaceDN w:val="0"/>
      <w:adjustRightInd w:val="0"/>
      <w:spacing w:before="480" w:after="0" w:line="240" w:lineRule="auto"/>
      <w:jc w:val="both"/>
      <w:textAlignment w:val="baseline"/>
    </w:pPr>
    <w:rPr>
      <w:rFonts w:ascii="Arial" w:eastAsia="Times New Roman" w:hAnsi="Arial" w:cs="Times New Roman"/>
      <w:color w:val="808080"/>
      <w:lang w:val="x-none" w:eastAsia="x-none"/>
    </w:rPr>
  </w:style>
  <w:style w:type="character" w:customStyle="1" w:styleId="OpozoriloZnak">
    <w:name w:val="Opozorilo Znak"/>
    <w:link w:val="Opozorilo"/>
    <w:rsid w:val="00251B95"/>
    <w:rPr>
      <w:rFonts w:ascii="Arial" w:eastAsia="Times New Roman" w:hAnsi="Arial" w:cs="Times New Roman"/>
      <w:color w:val="808080"/>
      <w:lang w:val="x-none" w:eastAsia="x-none"/>
    </w:rPr>
  </w:style>
  <w:style w:type="paragraph" w:customStyle="1" w:styleId="lennovele">
    <w:name w:val="Člen_novele"/>
    <w:basedOn w:val="len0"/>
    <w:link w:val="lennoveleZnak"/>
    <w:qFormat/>
    <w:rsid w:val="00251B95"/>
  </w:style>
  <w:style w:type="paragraph" w:customStyle="1" w:styleId="Priloga">
    <w:name w:val="Priloga"/>
    <w:basedOn w:val="Navaden"/>
    <w:link w:val="PrilogaZnak"/>
    <w:qFormat/>
    <w:rsid w:val="00251B95"/>
    <w:pPr>
      <w:overflowPunct w:val="0"/>
      <w:autoSpaceDE w:val="0"/>
      <w:autoSpaceDN w:val="0"/>
      <w:adjustRightInd w:val="0"/>
      <w:spacing w:before="380" w:after="60" w:line="200" w:lineRule="exact"/>
      <w:jc w:val="both"/>
      <w:textAlignment w:val="baseline"/>
    </w:pPr>
    <w:rPr>
      <w:rFonts w:ascii="Arial" w:eastAsia="Times New Roman" w:hAnsi="Arial" w:cs="Times New Roman"/>
      <w:szCs w:val="17"/>
      <w:lang w:val="x-none" w:eastAsia="x-none"/>
    </w:rPr>
  </w:style>
  <w:style w:type="character" w:customStyle="1" w:styleId="lennoveleZnak">
    <w:name w:val="Člen_novele Znak"/>
    <w:link w:val="lennovele"/>
    <w:rsid w:val="00251B95"/>
    <w:rPr>
      <w:rFonts w:ascii="Arial" w:eastAsia="Times New Roman" w:hAnsi="Arial" w:cs="Times New Roman"/>
      <w:b/>
      <w:lang w:val="x-none" w:eastAsia="x-none"/>
    </w:rPr>
  </w:style>
  <w:style w:type="character" w:customStyle="1" w:styleId="PrilogaZnak">
    <w:name w:val="Priloga Znak"/>
    <w:link w:val="Priloga"/>
    <w:rsid w:val="00251B95"/>
    <w:rPr>
      <w:rFonts w:ascii="Arial" w:eastAsia="Times New Roman" w:hAnsi="Arial" w:cs="Times New Roman"/>
      <w:szCs w:val="17"/>
      <w:lang w:val="x-none" w:eastAsia="x-none"/>
    </w:rPr>
  </w:style>
  <w:style w:type="paragraph" w:customStyle="1" w:styleId="rta">
    <w:name w:val="Črta"/>
    <w:basedOn w:val="Navaden"/>
    <w:link w:val="rtaZnak"/>
    <w:qFormat/>
    <w:rsid w:val="00251B95"/>
    <w:pPr>
      <w:overflowPunct w:val="0"/>
      <w:autoSpaceDE w:val="0"/>
      <w:autoSpaceDN w:val="0"/>
      <w:adjustRightInd w:val="0"/>
      <w:spacing w:before="360" w:after="0" w:line="240" w:lineRule="auto"/>
      <w:jc w:val="center"/>
      <w:textAlignment w:val="baseline"/>
    </w:pPr>
    <w:rPr>
      <w:rFonts w:ascii="Arial" w:eastAsia="Times New Roman" w:hAnsi="Arial" w:cs="Times New Roman"/>
      <w:lang w:val="x-none" w:eastAsia="x-none"/>
    </w:rPr>
  </w:style>
  <w:style w:type="paragraph" w:customStyle="1" w:styleId="NPB">
    <w:name w:val="NPB"/>
    <w:basedOn w:val="Vrstapredpisa"/>
    <w:qFormat/>
    <w:rsid w:val="00251B95"/>
    <w:pPr>
      <w:spacing w:before="480" w:line="240" w:lineRule="auto"/>
    </w:pPr>
    <w:rPr>
      <w:spacing w:val="0"/>
    </w:rPr>
  </w:style>
  <w:style w:type="character" w:customStyle="1" w:styleId="rtaZnak">
    <w:name w:val="Črta Znak"/>
    <w:link w:val="rta"/>
    <w:rsid w:val="00251B95"/>
    <w:rPr>
      <w:rFonts w:ascii="Arial" w:eastAsia="Times New Roman" w:hAnsi="Arial" w:cs="Times New Roman"/>
      <w:lang w:val="x-none" w:eastAsia="x-none"/>
    </w:rPr>
  </w:style>
  <w:style w:type="paragraph" w:customStyle="1" w:styleId="Zamaknjenadolobaprvinivo">
    <w:name w:val="Zamaknjena določba_prvi nivo"/>
    <w:basedOn w:val="Alineazaodstavkom"/>
    <w:link w:val="ZamaknjenadolobaprvinivoZnak"/>
    <w:qFormat/>
    <w:rsid w:val="00251B95"/>
    <w:pPr>
      <w:numPr>
        <w:numId w:val="0"/>
      </w:numPr>
      <w:overflowPunct/>
      <w:autoSpaceDE/>
      <w:autoSpaceDN/>
      <w:adjustRightInd/>
      <w:spacing w:line="240" w:lineRule="auto"/>
      <w:textAlignment w:val="auto"/>
    </w:pPr>
  </w:style>
  <w:style w:type="paragraph" w:customStyle="1" w:styleId="Zamaknjenadolobadruginivo">
    <w:name w:val="Zamaknjena določba_drugi nivo"/>
    <w:basedOn w:val="rkovnatokazatevilnotoko"/>
    <w:link w:val="ZamaknjenadolobadruginivoZnak"/>
    <w:qFormat/>
    <w:rsid w:val="00251B95"/>
    <w:pPr>
      <w:numPr>
        <w:numId w:val="0"/>
      </w:numPr>
      <w:ind w:left="425"/>
    </w:pPr>
    <w:rPr>
      <w:lang w:val="x-none" w:eastAsia="x-none"/>
    </w:rPr>
  </w:style>
  <w:style w:type="character" w:customStyle="1" w:styleId="ZamaknjenadolobaprvinivoZnak">
    <w:name w:val="Zamaknjena določba_prvi nivo Znak"/>
    <w:link w:val="Zamaknjenadolobaprvinivo"/>
    <w:rsid w:val="00251B95"/>
    <w:rPr>
      <w:rFonts w:ascii="Arial" w:eastAsia="Times New Roman" w:hAnsi="Arial" w:cs="Times New Roman"/>
      <w:lang w:val="x-none" w:eastAsia="x-none"/>
    </w:rPr>
  </w:style>
  <w:style w:type="character" w:customStyle="1" w:styleId="ZamaknjenadolobadruginivoZnak">
    <w:name w:val="Zamaknjena določba_drugi nivo Znak"/>
    <w:link w:val="Zamaknjenadolobadruginivo"/>
    <w:rsid w:val="00251B95"/>
    <w:rPr>
      <w:rFonts w:ascii="Arial" w:eastAsia="Times New Roman" w:hAnsi="Arial" w:cs="Times New Roman"/>
      <w:lang w:val="x-none" w:eastAsia="x-none"/>
    </w:rPr>
  </w:style>
  <w:style w:type="paragraph" w:customStyle="1" w:styleId="Alineazapodtoko">
    <w:name w:val="Alinea za podtočko"/>
    <w:basedOn w:val="Alineazaodstavkom"/>
    <w:link w:val="AlineazapodtokoZnak"/>
    <w:qFormat/>
    <w:rsid w:val="00251B95"/>
    <w:pPr>
      <w:numPr>
        <w:numId w:val="0"/>
      </w:numPr>
      <w:tabs>
        <w:tab w:val="left" w:pos="794"/>
      </w:tabs>
      <w:overflowPunct/>
      <w:autoSpaceDE/>
      <w:autoSpaceDN/>
      <w:adjustRightInd/>
      <w:spacing w:line="240" w:lineRule="auto"/>
      <w:ind w:left="794" w:hanging="227"/>
      <w:textAlignment w:val="auto"/>
    </w:pPr>
  </w:style>
  <w:style w:type="paragraph" w:customStyle="1" w:styleId="Zamakanjenadolobatretjinivo">
    <w:name w:val="Zamakanjena določba_tretji nivo"/>
    <w:basedOn w:val="Zamaknjenadolobadruginivo"/>
    <w:link w:val="ZamakanjenadolobatretjinivoZnak"/>
    <w:qFormat/>
    <w:rsid w:val="00251B95"/>
    <w:pPr>
      <w:ind w:left="993"/>
    </w:pPr>
  </w:style>
  <w:style w:type="character" w:customStyle="1" w:styleId="AlineazapodtokoZnak">
    <w:name w:val="Alinea za podtočko Znak"/>
    <w:link w:val="Alineazapodtoko"/>
    <w:rsid w:val="00251B95"/>
    <w:rPr>
      <w:rFonts w:ascii="Arial" w:eastAsia="Times New Roman" w:hAnsi="Arial" w:cs="Times New Roman"/>
      <w:lang w:val="x-none" w:eastAsia="x-none"/>
    </w:rPr>
  </w:style>
  <w:style w:type="numbering" w:customStyle="1" w:styleId="Alinejazaodstavkom">
    <w:name w:val="Alineja za odstavkom"/>
    <w:uiPriority w:val="99"/>
    <w:rsid w:val="00251B95"/>
    <w:pPr>
      <w:numPr>
        <w:numId w:val="9"/>
      </w:numPr>
    </w:pPr>
  </w:style>
  <w:style w:type="character" w:customStyle="1" w:styleId="ZamakanjenadolobatretjinivoZnak">
    <w:name w:val="Zamakanjena določba_tretji nivo Znak"/>
    <w:link w:val="Zamakanjenadolobatretjinivo"/>
    <w:rsid w:val="00251B95"/>
    <w:rPr>
      <w:rFonts w:ascii="Arial" w:eastAsia="Times New Roman" w:hAnsi="Arial" w:cs="Times New Roman"/>
      <w:lang w:val="x-none" w:eastAsia="x-none"/>
    </w:rPr>
  </w:style>
  <w:style w:type="character" w:customStyle="1" w:styleId="ImeorganaZnak">
    <w:name w:val="Ime organa Znak"/>
    <w:link w:val="Imeorgana"/>
    <w:rsid w:val="00251B95"/>
    <w:rPr>
      <w:rFonts w:ascii="Arial" w:eastAsia="Times New Roman" w:hAnsi="Arial" w:cs="Times New Roman"/>
      <w:lang w:val="x-none" w:eastAsia="x-none"/>
    </w:rPr>
  </w:style>
  <w:style w:type="paragraph" w:customStyle="1" w:styleId="rkovnatokazaodstavkoma">
    <w:name w:val="Črkovna točka za odstavkom (a)"/>
    <w:link w:val="rkovnatokazaodstavkomaZnak"/>
    <w:qFormat/>
    <w:rsid w:val="00251B95"/>
    <w:pPr>
      <w:numPr>
        <w:numId w:val="10"/>
      </w:numPr>
      <w:spacing w:after="0" w:line="240" w:lineRule="auto"/>
      <w:jc w:val="both"/>
    </w:pPr>
    <w:rPr>
      <w:rFonts w:ascii="Arial" w:eastAsia="Times New Roman" w:hAnsi="Arial" w:cs="Times New Roman"/>
      <w:szCs w:val="16"/>
      <w:lang w:eastAsia="sl-SI"/>
    </w:rPr>
  </w:style>
  <w:style w:type="paragraph" w:customStyle="1" w:styleId="rkovnatokazaodstavkomA1">
    <w:name w:val="Črkovna točka za odstavkom A."/>
    <w:basedOn w:val="Navaden"/>
    <w:rsid w:val="00251B95"/>
    <w:pPr>
      <w:numPr>
        <w:numId w:val="11"/>
      </w:numPr>
      <w:overflowPunct w:val="0"/>
      <w:autoSpaceDE w:val="0"/>
      <w:autoSpaceDN w:val="0"/>
      <w:adjustRightInd w:val="0"/>
      <w:spacing w:after="0" w:line="240" w:lineRule="auto"/>
      <w:jc w:val="both"/>
      <w:textAlignment w:val="baseline"/>
    </w:pPr>
    <w:rPr>
      <w:rFonts w:ascii="Arial" w:eastAsia="Times New Roman" w:hAnsi="Arial" w:cs="Times New Roman"/>
      <w:szCs w:val="16"/>
      <w:lang w:eastAsia="sl-SI"/>
    </w:rPr>
  </w:style>
  <w:style w:type="character" w:customStyle="1" w:styleId="rkovnatokazaodstavkomaZnak">
    <w:name w:val="Črkovna točka za odstavkom (a) Znak"/>
    <w:link w:val="rkovnatokazaodstavkoma"/>
    <w:rsid w:val="00251B95"/>
    <w:rPr>
      <w:rFonts w:ascii="Arial" w:eastAsia="Times New Roman" w:hAnsi="Arial" w:cs="Times New Roman"/>
      <w:szCs w:val="16"/>
      <w:lang w:eastAsia="sl-SI"/>
    </w:rPr>
  </w:style>
  <w:style w:type="paragraph" w:customStyle="1" w:styleId="lennaslovnovele">
    <w:name w:val="Člen naslov novele"/>
    <w:basedOn w:val="lennaslov"/>
    <w:rsid w:val="00251B95"/>
    <w:rPr>
      <w:b w:val="0"/>
    </w:rPr>
  </w:style>
  <w:style w:type="paragraph" w:customStyle="1" w:styleId="rkovnatokazaodstavkoma3">
    <w:name w:val="Črkovna točka za odstavkom a."/>
    <w:rsid w:val="00251B95"/>
    <w:pPr>
      <w:tabs>
        <w:tab w:val="num" w:pos="425"/>
      </w:tabs>
      <w:spacing w:after="0" w:line="240" w:lineRule="auto"/>
      <w:ind w:left="425" w:hanging="425"/>
      <w:jc w:val="both"/>
    </w:pPr>
    <w:rPr>
      <w:rFonts w:ascii="Arial" w:eastAsia="Times New Roman" w:hAnsi="Arial" w:cs="Arial"/>
      <w:lang w:eastAsia="sl-SI"/>
    </w:rPr>
  </w:style>
  <w:style w:type="paragraph" w:customStyle="1" w:styleId="rkovnatokazatevilnotokoa">
    <w:name w:val="Črkovna točka za številčno točko a."/>
    <w:rsid w:val="00251B95"/>
    <w:pPr>
      <w:numPr>
        <w:numId w:val="14"/>
      </w:numPr>
      <w:tabs>
        <w:tab w:val="left" w:pos="782"/>
      </w:tabs>
      <w:spacing w:after="0" w:line="240" w:lineRule="auto"/>
      <w:ind w:left="782" w:hanging="357"/>
      <w:jc w:val="both"/>
    </w:pPr>
    <w:rPr>
      <w:rFonts w:ascii="Arial" w:eastAsia="Times New Roman" w:hAnsi="Arial" w:cs="Times New Roman"/>
      <w:szCs w:val="16"/>
      <w:lang w:eastAsia="sl-SI"/>
    </w:rPr>
  </w:style>
  <w:style w:type="paragraph" w:customStyle="1" w:styleId="Rimskatevilnatoka">
    <w:name w:val="Rimska številčna točka"/>
    <w:basedOn w:val="Navaden"/>
    <w:rsid w:val="00251B95"/>
    <w:pPr>
      <w:numPr>
        <w:numId w:val="15"/>
      </w:numPr>
      <w:overflowPunct w:val="0"/>
      <w:autoSpaceDE w:val="0"/>
      <w:autoSpaceDN w:val="0"/>
      <w:adjustRightInd w:val="0"/>
      <w:spacing w:after="0" w:line="240" w:lineRule="auto"/>
      <w:jc w:val="both"/>
      <w:textAlignment w:val="baseline"/>
    </w:pPr>
    <w:rPr>
      <w:rFonts w:ascii="Arial" w:eastAsia="Times New Roman" w:hAnsi="Arial" w:cs="Times New Roman"/>
      <w:szCs w:val="16"/>
      <w:lang w:eastAsia="sl-SI"/>
    </w:rPr>
  </w:style>
  <w:style w:type="paragraph" w:customStyle="1" w:styleId="rkovnatokazaodstavkomi">
    <w:name w:val="Črkovna točka za odstavkom (i)"/>
    <w:basedOn w:val="Alineazaodstavkom"/>
    <w:link w:val="rkovnatokazaodstavkomiZnak"/>
    <w:rsid w:val="00251B95"/>
    <w:pPr>
      <w:numPr>
        <w:numId w:val="17"/>
      </w:numPr>
      <w:overflowPunct/>
      <w:autoSpaceDE/>
      <w:autoSpaceDN/>
      <w:adjustRightInd/>
      <w:spacing w:line="240" w:lineRule="auto"/>
      <w:textAlignment w:val="auto"/>
    </w:pPr>
  </w:style>
  <w:style w:type="paragraph" w:customStyle="1" w:styleId="tevilnatoka11Nova">
    <w:name w:val="Številčna točka 1.1 Nova"/>
    <w:basedOn w:val="tevilnatoka"/>
    <w:link w:val="tevilnatoka11NovaZnak"/>
    <w:qFormat/>
    <w:rsid w:val="00251B95"/>
    <w:pPr>
      <w:numPr>
        <w:ilvl w:val="1"/>
      </w:numPr>
    </w:pPr>
  </w:style>
  <w:style w:type="character" w:customStyle="1" w:styleId="Neuvrsceno">
    <w:name w:val="Neuvrsceno"/>
    <w:uiPriority w:val="1"/>
    <w:rsid w:val="00251B95"/>
    <w:rPr>
      <w:bdr w:val="none" w:sz="0" w:space="0" w:color="auto"/>
      <w:shd w:val="clear" w:color="auto" w:fill="FFFF00"/>
    </w:rPr>
  </w:style>
  <w:style w:type="character" w:customStyle="1" w:styleId="tevilnatoka11NovaZnak">
    <w:name w:val="Številčna točka 1.1 Nova Znak"/>
    <w:link w:val="tevilnatoka11Nova"/>
    <w:rsid w:val="00251B95"/>
    <w:rPr>
      <w:rFonts w:ascii="Arial" w:eastAsia="Times New Roman" w:hAnsi="Arial" w:cs="Times New Roman"/>
      <w:lang w:val="x-none" w:eastAsia="x-none"/>
    </w:rPr>
  </w:style>
  <w:style w:type="paragraph" w:customStyle="1" w:styleId="rkovnatokazatevilnotokoi">
    <w:name w:val="Črkovna točka za številčno točko (i)"/>
    <w:rsid w:val="00251B95"/>
    <w:pPr>
      <w:numPr>
        <w:numId w:val="16"/>
      </w:numPr>
      <w:spacing w:after="0" w:line="240" w:lineRule="auto"/>
    </w:pPr>
    <w:rPr>
      <w:rFonts w:ascii="Arial" w:eastAsia="Times New Roman" w:hAnsi="Arial" w:cs="Arial"/>
      <w:lang w:eastAsia="sl-SI"/>
    </w:rPr>
  </w:style>
  <w:style w:type="character" w:customStyle="1" w:styleId="rkovnatokazaodstavkomiZnak">
    <w:name w:val="Črkovna točka za odstavkom (i) Znak"/>
    <w:link w:val="rkovnatokazaodstavkomi"/>
    <w:rsid w:val="00251B95"/>
    <w:rPr>
      <w:rFonts w:ascii="Arial" w:eastAsia="Times New Roman" w:hAnsi="Arial" w:cs="Times New Roman"/>
      <w:lang w:val="x-none" w:eastAsia="x-none"/>
    </w:rPr>
  </w:style>
  <w:style w:type="paragraph" w:customStyle="1" w:styleId="rkovnatokazaodstavkomA0">
    <w:name w:val="Črkovna točka za odstavkom (A)"/>
    <w:link w:val="rkovnatokazaodstavkomAZnak0"/>
    <w:qFormat/>
    <w:rsid w:val="00251B95"/>
    <w:pPr>
      <w:numPr>
        <w:numId w:val="19"/>
      </w:numPr>
      <w:spacing w:after="0" w:line="240" w:lineRule="auto"/>
      <w:jc w:val="both"/>
    </w:pPr>
    <w:rPr>
      <w:rFonts w:ascii="Arial" w:eastAsia="Times New Roman" w:hAnsi="Arial" w:cs="Times New Roman"/>
      <w:szCs w:val="16"/>
      <w:lang w:eastAsia="sl-SI"/>
    </w:rPr>
  </w:style>
  <w:style w:type="paragraph" w:customStyle="1" w:styleId="rkovnatokazaodstavkomA2">
    <w:name w:val="Črkovna točka za odstavkom A)"/>
    <w:link w:val="rkovnatokazaodstavkomAZnak1"/>
    <w:qFormat/>
    <w:rsid w:val="00251B95"/>
    <w:pPr>
      <w:numPr>
        <w:numId w:val="20"/>
      </w:numPr>
      <w:spacing w:after="0" w:line="240" w:lineRule="auto"/>
      <w:jc w:val="both"/>
    </w:pPr>
    <w:rPr>
      <w:rFonts w:ascii="Arial" w:eastAsia="Times New Roman" w:hAnsi="Arial" w:cs="Times New Roman"/>
      <w:szCs w:val="16"/>
      <w:lang w:eastAsia="sl-SI"/>
    </w:rPr>
  </w:style>
  <w:style w:type="character" w:customStyle="1" w:styleId="rkovnatokazaodstavkomAZnak0">
    <w:name w:val="Črkovna točka za odstavkom (A) Znak"/>
    <w:link w:val="rkovnatokazaodstavkomA0"/>
    <w:rsid w:val="00251B95"/>
    <w:rPr>
      <w:rFonts w:ascii="Arial" w:eastAsia="Times New Roman" w:hAnsi="Arial" w:cs="Times New Roman"/>
      <w:szCs w:val="16"/>
      <w:lang w:eastAsia="sl-SI"/>
    </w:rPr>
  </w:style>
  <w:style w:type="paragraph" w:customStyle="1" w:styleId="rkovnatokazatevilnotokoA1">
    <w:name w:val="Črkovna točka za številčno točko (A)"/>
    <w:link w:val="rkovnatokazatevilnotokoAZnak"/>
    <w:qFormat/>
    <w:rsid w:val="00251B95"/>
    <w:pPr>
      <w:numPr>
        <w:numId w:val="21"/>
      </w:numPr>
      <w:spacing w:after="0" w:line="240" w:lineRule="auto"/>
      <w:jc w:val="both"/>
    </w:pPr>
    <w:rPr>
      <w:rFonts w:ascii="Arial" w:eastAsia="Times New Roman" w:hAnsi="Arial" w:cs="Times New Roman"/>
      <w:szCs w:val="16"/>
      <w:lang w:eastAsia="sl-SI"/>
    </w:rPr>
  </w:style>
  <w:style w:type="character" w:customStyle="1" w:styleId="rkovnatokazaodstavkomAZnak1">
    <w:name w:val="Črkovna točka za odstavkom A) Znak"/>
    <w:link w:val="rkovnatokazaodstavkomA2"/>
    <w:rsid w:val="00251B95"/>
    <w:rPr>
      <w:rFonts w:ascii="Arial" w:eastAsia="Times New Roman" w:hAnsi="Arial" w:cs="Times New Roman"/>
      <w:szCs w:val="16"/>
      <w:lang w:eastAsia="sl-SI"/>
    </w:rPr>
  </w:style>
  <w:style w:type="paragraph" w:customStyle="1" w:styleId="rkovnatokazatevilnotokoA0">
    <w:name w:val="Črkovna točka za številčno točko A)"/>
    <w:link w:val="rkovnatokazatevilnotokoAZnak0"/>
    <w:qFormat/>
    <w:rsid w:val="00251B95"/>
    <w:pPr>
      <w:numPr>
        <w:numId w:val="22"/>
      </w:numPr>
      <w:spacing w:after="0" w:line="240" w:lineRule="auto"/>
      <w:jc w:val="both"/>
    </w:pPr>
    <w:rPr>
      <w:rFonts w:ascii="Arial" w:eastAsia="Times New Roman" w:hAnsi="Arial" w:cs="Times New Roman"/>
      <w:szCs w:val="16"/>
      <w:lang w:eastAsia="sl-SI"/>
    </w:rPr>
  </w:style>
  <w:style w:type="character" w:customStyle="1" w:styleId="rkovnatokazatevilnotokoAZnak">
    <w:name w:val="Črkovna točka za številčno točko (A) Znak"/>
    <w:link w:val="rkovnatokazatevilnotokoA1"/>
    <w:rsid w:val="00251B95"/>
    <w:rPr>
      <w:rFonts w:ascii="Arial" w:eastAsia="Times New Roman" w:hAnsi="Arial" w:cs="Times New Roman"/>
      <w:szCs w:val="16"/>
      <w:lang w:eastAsia="sl-SI"/>
    </w:rPr>
  </w:style>
  <w:style w:type="paragraph" w:customStyle="1" w:styleId="Slikanasredino">
    <w:name w:val="Slika_na sredino"/>
    <w:basedOn w:val="Navaden"/>
    <w:qFormat/>
    <w:rsid w:val="00251B95"/>
    <w:pPr>
      <w:overflowPunct w:val="0"/>
      <w:autoSpaceDE w:val="0"/>
      <w:autoSpaceDN w:val="0"/>
      <w:adjustRightInd w:val="0"/>
      <w:spacing w:before="400" w:after="400" w:line="240" w:lineRule="auto"/>
      <w:jc w:val="center"/>
      <w:textAlignment w:val="baseline"/>
    </w:pPr>
    <w:rPr>
      <w:rFonts w:ascii="Arial" w:eastAsia="Times New Roman" w:hAnsi="Arial" w:cs="Times New Roman"/>
      <w:szCs w:val="16"/>
      <w:lang w:eastAsia="sl-SI"/>
    </w:rPr>
  </w:style>
  <w:style w:type="character" w:customStyle="1" w:styleId="rkovnatokazatevilnotokoAZnak0">
    <w:name w:val="Črkovna točka za številčno točko A) Znak"/>
    <w:link w:val="rkovnatokazatevilnotokoA0"/>
    <w:rsid w:val="00251B95"/>
    <w:rPr>
      <w:rFonts w:ascii="Arial" w:eastAsia="Times New Roman" w:hAnsi="Arial" w:cs="Times New Roman"/>
      <w:szCs w:val="16"/>
      <w:lang w:eastAsia="sl-SI"/>
    </w:rPr>
  </w:style>
  <w:style w:type="paragraph" w:customStyle="1" w:styleId="len1">
    <w:name w:val="len"/>
    <w:basedOn w:val="Navaden"/>
    <w:rsid w:val="00251B95"/>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lennaslov0">
    <w:name w:val="lennaslov"/>
    <w:basedOn w:val="Navaden"/>
    <w:rsid w:val="00251B95"/>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odstavek0">
    <w:name w:val="odstavek"/>
    <w:basedOn w:val="Navaden"/>
    <w:rsid w:val="00251B95"/>
    <w:pPr>
      <w:spacing w:before="100" w:beforeAutospacing="1" w:after="100" w:afterAutospacing="1" w:line="240" w:lineRule="auto"/>
    </w:pPr>
    <w:rPr>
      <w:rFonts w:ascii="Times New Roman" w:eastAsia="Times New Roman" w:hAnsi="Times New Roman" w:cs="Times New Roman"/>
      <w:sz w:val="24"/>
      <w:szCs w:val="24"/>
      <w:lang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footer" Target="footer4.xml"/><Relationship Id="rId3" Type="http://schemas.openxmlformats.org/officeDocument/2006/relationships/customXml" Target="../customXml/item3.xml"/><Relationship Id="rId21" Type="http://schemas.openxmlformats.org/officeDocument/2006/relationships/footer" Target="footer5.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20" Type="http://schemas.openxmlformats.org/officeDocument/2006/relationships/header" Target="header4.xml"/><Relationship Id="rId29" Type="http://schemas.microsoft.com/office/2016/09/relationships/commentsIds" Target="commentsIds.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theme" Target="theme/theme1.xml"/><Relationship Id="rId5" Type="http://schemas.openxmlformats.org/officeDocument/2006/relationships/numbering" Target="numbering.xml"/><Relationship Id="rId15" Type="http://schemas.openxmlformats.org/officeDocument/2006/relationships/footer" Target="footer2.xml"/><Relationship Id="rId23" Type="http://schemas.openxmlformats.org/officeDocument/2006/relationships/fontTable" Target="fontTable.xml"/><Relationship Id="rId28" Type="http://schemas.microsoft.com/office/2018/08/relationships/commentsExtensible" Target="commentsExtensible.xml"/><Relationship Id="rId10" Type="http://schemas.openxmlformats.org/officeDocument/2006/relationships/endnotes" Target="endnotes.xml"/><Relationship Id="rId19" Type="http://schemas.openxmlformats.org/officeDocument/2006/relationships/image" Target="media/image2.jpeg"/><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2.xml"/><Relationship Id="rId22" Type="http://schemas.openxmlformats.org/officeDocument/2006/relationships/footer" Target="footer6.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kument" ma:contentTypeID="0x010100454EF45AA6538E4DA69DD396424B65F5" ma:contentTypeVersion="2" ma:contentTypeDescription="Ustvari nov dokument." ma:contentTypeScope="" ma:versionID="a2a88cf9661e034eb19d2acdcbb89b22">
  <xsd:schema xmlns:xsd="http://www.w3.org/2001/XMLSchema" xmlns:xs="http://www.w3.org/2001/XMLSchema" xmlns:p="http://schemas.microsoft.com/office/2006/metadata/properties" xmlns:ns2="2020fa91-e7d2-4d2a-afcb-d56719a7723a" targetNamespace="http://schemas.microsoft.com/office/2006/metadata/properties" ma:root="true" ma:fieldsID="7d30f137495e7319d0a91f6198042758" ns2:_="">
    <xsd:import namespace="2020fa91-e7d2-4d2a-afcb-d56719a7723a"/>
    <xsd:element name="properties">
      <xsd:complexType>
        <xsd:sequence>
          <xsd:element name="documentManagement">
            <xsd:complexType>
              <xsd:all>
                <xsd:element ref="ns2:SharedWithUsers" minOccurs="0"/>
                <xsd:element ref="ns2: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020fa91-e7d2-4d2a-afcb-d56719a7723a" elementFormDefault="qualified">
    <xsd:import namespace="http://schemas.microsoft.com/office/2006/documentManagement/types"/>
    <xsd:import namespace="http://schemas.microsoft.com/office/infopath/2007/PartnerControls"/>
    <xsd:element name="SharedWithUsers" ma:index="8" nillable="true" ma:displayName="V skupni rabi z"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V skupni rabi s podrobnostmi"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Vrsta vsebine"/>
        <xsd:element ref="dc:title" minOccurs="0" maxOccurs="1" ma:index="4" ma:displayName="Naslov"/>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70655CE6-FEC6-4F35-B031-6D3363FAFE67}">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103A0D25-D8BC-44A3-8F1C-C9E399E3732E}">
  <ds:schemaRefs>
    <ds:schemaRef ds:uri="http://schemas.microsoft.com/sharepoint/v3/contenttype/forms"/>
  </ds:schemaRefs>
</ds:datastoreItem>
</file>

<file path=customXml/itemProps3.xml><?xml version="1.0" encoding="utf-8"?>
<ds:datastoreItem xmlns:ds="http://schemas.openxmlformats.org/officeDocument/2006/customXml" ds:itemID="{BE9411F0-7836-4004-A7BE-C84CEB9ECD8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020fa91-e7d2-4d2a-afcb-d56719a7723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57CEB3C4-8DD0-465E-AA4E-D71E6FB992E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TotalTime>
  <Pages>51</Pages>
  <Words>17250</Words>
  <Characters>98326</Characters>
  <Application>Microsoft Office Word</Application>
  <DocSecurity>0</DocSecurity>
  <Lines>819</Lines>
  <Paragraphs>230</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115346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Peter Nagode</dc:creator>
  <cp:keywords/>
  <dc:description/>
  <cp:lastModifiedBy>Peter Nagode</cp:lastModifiedBy>
  <cp:revision>3</cp:revision>
  <cp:lastPrinted>2024-08-22T09:49:00Z</cp:lastPrinted>
  <dcterms:created xsi:type="dcterms:W3CDTF">2024-08-26T05:15:00Z</dcterms:created>
  <dcterms:modified xsi:type="dcterms:W3CDTF">2024-08-26T05:21:00Z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0x010100454EF45AA6538E4DA69DD396424B65F5</vt:lpwstr>
  </property>
</Properties>
</file>