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6251F0" w14:textId="384C58CE" w:rsidR="00A66BE1" w:rsidRPr="002651CB" w:rsidRDefault="00A66BE1" w:rsidP="002651CB">
      <w:pPr>
        <w:jc w:val="both"/>
        <w:rPr>
          <w:rStyle w:val="markedcontent"/>
          <w:rFonts w:ascii="Arial" w:hAnsi="Arial" w:cs="Arial"/>
          <w:sz w:val="20"/>
          <w:szCs w:val="20"/>
        </w:rPr>
      </w:pPr>
      <w:r w:rsidRPr="002651CB">
        <w:rPr>
          <w:rStyle w:val="markedcontent"/>
          <w:rFonts w:ascii="Arial" w:hAnsi="Arial" w:cs="Arial"/>
          <w:sz w:val="20"/>
          <w:szCs w:val="20"/>
        </w:rPr>
        <w:t xml:space="preserve">Na podlagi 30. člena zakona o nalezljivih boleznih (Uradni list RS, št. 33/06 – uradno prečiščeno besedilo, 49/20 – ZIUZEOP, 142/20, 175/20 – ZIUOPDVE, 15/21 – ZDUOP, 82/21, 178/21 – </w:t>
      </w:r>
      <w:proofErr w:type="spellStart"/>
      <w:r w:rsidRPr="002651CB">
        <w:rPr>
          <w:rStyle w:val="markedcontent"/>
          <w:rFonts w:ascii="Arial" w:hAnsi="Arial" w:cs="Arial"/>
          <w:sz w:val="20"/>
          <w:szCs w:val="20"/>
        </w:rPr>
        <w:t>odl</w:t>
      </w:r>
      <w:proofErr w:type="spellEnd"/>
      <w:r w:rsidRPr="002651CB">
        <w:rPr>
          <w:rStyle w:val="markedcontent"/>
          <w:rFonts w:ascii="Arial" w:hAnsi="Arial" w:cs="Arial"/>
          <w:sz w:val="20"/>
          <w:szCs w:val="20"/>
        </w:rPr>
        <w:t>. US in 125/22) ministrica za zdravje izdaja</w:t>
      </w:r>
    </w:p>
    <w:p w14:paraId="0438CEBA" w14:textId="77777777" w:rsidR="00A66BE1" w:rsidRPr="00FE3824" w:rsidRDefault="00A66BE1" w:rsidP="00A66BE1">
      <w:pPr>
        <w:pStyle w:val="Vrstapredpisa"/>
        <w:rPr>
          <w:sz w:val="20"/>
          <w:szCs w:val="20"/>
        </w:rPr>
      </w:pPr>
      <w:r w:rsidRPr="00FE3824">
        <w:rPr>
          <w:sz w:val="20"/>
          <w:szCs w:val="20"/>
        </w:rPr>
        <w:t>PRAVILNIK</w:t>
      </w:r>
    </w:p>
    <w:p w14:paraId="7900223D" w14:textId="0ED1603B" w:rsidR="003403A2" w:rsidRPr="002651CB" w:rsidRDefault="003403A2" w:rsidP="002651CB">
      <w:pPr>
        <w:spacing w:after="0"/>
        <w:jc w:val="center"/>
        <w:rPr>
          <w:rStyle w:val="markedcontent"/>
          <w:rFonts w:ascii="Arial" w:hAnsi="Arial" w:cs="Arial"/>
          <w:b/>
          <w:bCs/>
          <w:sz w:val="20"/>
          <w:szCs w:val="20"/>
        </w:rPr>
      </w:pPr>
      <w:r w:rsidRPr="002651CB">
        <w:rPr>
          <w:rStyle w:val="markedcontent"/>
          <w:rFonts w:ascii="Arial" w:hAnsi="Arial" w:cs="Arial"/>
          <w:b/>
          <w:bCs/>
          <w:sz w:val="20"/>
          <w:szCs w:val="20"/>
        </w:rPr>
        <w:t>o spremembah Pravilnika o pogojih, načinu in sredstvih za izvajanje dezinfekcije, dezinsekcije in deratizacije</w:t>
      </w:r>
    </w:p>
    <w:p w14:paraId="7A44D7FB" w14:textId="77777777" w:rsidR="00265916" w:rsidRPr="00265916" w:rsidRDefault="00265916" w:rsidP="0052713B">
      <w:pPr>
        <w:jc w:val="center"/>
        <w:rPr>
          <w:rStyle w:val="markedcontent"/>
          <w:rFonts w:ascii="Arial" w:hAnsi="Arial" w:cs="Arial"/>
          <w:sz w:val="20"/>
          <w:szCs w:val="20"/>
        </w:rPr>
      </w:pPr>
    </w:p>
    <w:p w14:paraId="18947C20" w14:textId="17D3E0D3" w:rsidR="00F77CFF" w:rsidRPr="00366394" w:rsidRDefault="00366394" w:rsidP="002651CB">
      <w:pPr>
        <w:ind w:left="4253"/>
        <w:rPr>
          <w:rStyle w:val="markedcontent"/>
          <w:rFonts w:ascii="Arial" w:hAnsi="Arial" w:cs="Arial"/>
          <w:b/>
          <w:bCs/>
          <w:sz w:val="20"/>
          <w:szCs w:val="20"/>
        </w:rPr>
      </w:pPr>
      <w:r w:rsidRPr="00366394">
        <w:rPr>
          <w:rStyle w:val="markedcontent"/>
          <w:rFonts w:ascii="Arial" w:hAnsi="Arial" w:cs="Arial"/>
          <w:b/>
          <w:bCs/>
          <w:sz w:val="20"/>
          <w:szCs w:val="20"/>
        </w:rPr>
        <w:t>1.</w:t>
      </w:r>
      <w:r>
        <w:rPr>
          <w:rStyle w:val="markedcontent"/>
          <w:rFonts w:ascii="Arial" w:hAnsi="Arial" w:cs="Arial"/>
          <w:b/>
          <w:bCs/>
          <w:sz w:val="20"/>
          <w:szCs w:val="20"/>
        </w:rPr>
        <w:t xml:space="preserve"> člen</w:t>
      </w:r>
    </w:p>
    <w:p w14:paraId="157F085C" w14:textId="3664C409" w:rsidR="00366394" w:rsidRPr="002651CB" w:rsidRDefault="00F77CFF" w:rsidP="000431B1">
      <w:pPr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l-SI"/>
          <w14:ligatures w14:val="none"/>
        </w:rPr>
      </w:pPr>
      <w:r w:rsidRPr="00265916">
        <w:rPr>
          <w:rStyle w:val="markedcontent"/>
          <w:rFonts w:ascii="Arial" w:hAnsi="Arial" w:cs="Arial"/>
          <w:color w:val="000000" w:themeColor="text1"/>
          <w:sz w:val="20"/>
          <w:szCs w:val="20"/>
        </w:rPr>
        <w:t xml:space="preserve">V </w:t>
      </w:r>
      <w:r w:rsidR="00A108CB" w:rsidRPr="00265916">
        <w:rPr>
          <w:rStyle w:val="markedcontent"/>
          <w:rFonts w:ascii="Arial" w:hAnsi="Arial" w:cs="Arial"/>
          <w:sz w:val="20"/>
          <w:szCs w:val="20"/>
        </w:rPr>
        <w:t>Pravilniku o pogojih, načinu in sredstvih za izvajanje dezinfekcije, dezinsekcije in deratizacije (Uradni list RS, št. 88/0</w:t>
      </w:r>
      <w:r w:rsidR="003B52C3">
        <w:rPr>
          <w:rStyle w:val="markedcontent"/>
          <w:rFonts w:ascii="Arial" w:hAnsi="Arial" w:cs="Arial"/>
          <w:sz w:val="20"/>
          <w:szCs w:val="20"/>
        </w:rPr>
        <w:t>0</w:t>
      </w:r>
      <w:r w:rsidR="00A108CB" w:rsidRPr="00265916">
        <w:rPr>
          <w:rStyle w:val="markedcontent"/>
          <w:rFonts w:ascii="Arial" w:hAnsi="Arial" w:cs="Arial"/>
          <w:sz w:val="20"/>
          <w:szCs w:val="20"/>
        </w:rPr>
        <w:t xml:space="preserve">) </w:t>
      </w:r>
      <w:r w:rsidR="00A108CB" w:rsidRPr="00265916">
        <w:rPr>
          <w:rStyle w:val="markedcontent"/>
          <w:rFonts w:ascii="Arial" w:hAnsi="Arial" w:cs="Arial"/>
          <w:color w:val="000000" w:themeColor="text1"/>
          <w:sz w:val="20"/>
          <w:szCs w:val="20"/>
        </w:rPr>
        <w:t xml:space="preserve"> se v </w:t>
      </w:r>
      <w:r w:rsidR="000431B1" w:rsidRPr="00265916">
        <w:rPr>
          <w:rStyle w:val="markedcontent"/>
          <w:rFonts w:ascii="Arial" w:hAnsi="Arial" w:cs="Arial"/>
          <w:color w:val="000000" w:themeColor="text1"/>
          <w:sz w:val="20"/>
          <w:szCs w:val="20"/>
        </w:rPr>
        <w:t>4. člen</w:t>
      </w:r>
      <w:r w:rsidR="000431B1">
        <w:rPr>
          <w:rStyle w:val="markedcontent"/>
          <w:rFonts w:ascii="Arial" w:hAnsi="Arial" w:cs="Arial"/>
          <w:color w:val="000000" w:themeColor="text1"/>
          <w:sz w:val="20"/>
          <w:szCs w:val="20"/>
        </w:rPr>
        <w:t>u v</w:t>
      </w:r>
      <w:r w:rsidR="000431B1" w:rsidRPr="00265916">
        <w:rPr>
          <w:rStyle w:val="markedcontent"/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A108CB" w:rsidRPr="00265916">
        <w:rPr>
          <w:rStyle w:val="markedcontent"/>
          <w:rFonts w:ascii="Arial" w:hAnsi="Arial" w:cs="Arial"/>
          <w:color w:val="000000" w:themeColor="text1"/>
          <w:sz w:val="20"/>
          <w:szCs w:val="20"/>
        </w:rPr>
        <w:t>drugem odstavku</w:t>
      </w:r>
      <w:r w:rsidR="000431B1">
        <w:rPr>
          <w:rStyle w:val="markedcontent"/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0431B1" w:rsidRPr="00265916">
        <w:rPr>
          <w:rStyle w:val="markedcontent"/>
          <w:rFonts w:ascii="Arial" w:hAnsi="Arial" w:cs="Arial"/>
          <w:color w:val="000000" w:themeColor="text1"/>
          <w:sz w:val="20"/>
          <w:szCs w:val="20"/>
        </w:rPr>
        <w:t>besedilo »</w:t>
      </w:r>
      <w:r w:rsidR="000431B1" w:rsidRPr="00265916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l-SI"/>
          <w14:ligatures w14:val="none"/>
        </w:rPr>
        <w:t>Inštitut za varovanje zdravja Republike Slovenije« nadomesti z besedilom »Nacionalni inštitut za javno zdravje«</w:t>
      </w:r>
      <w:r w:rsidR="000431B1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l-SI"/>
          <w14:ligatures w14:val="none"/>
        </w:rPr>
        <w:t>,</w:t>
      </w:r>
      <w:r w:rsidR="000431B1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0431B1" w:rsidRPr="00265916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l-SI"/>
          <w14:ligatures w14:val="none"/>
        </w:rPr>
        <w:t xml:space="preserve">besedilo »območnimi zavodi za zdravstveno varstvo« </w:t>
      </w:r>
      <w:r w:rsidR="000431B1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l-SI"/>
          <w14:ligatures w14:val="none"/>
        </w:rPr>
        <w:t xml:space="preserve">pa se </w:t>
      </w:r>
      <w:r w:rsidR="000431B1" w:rsidRPr="00265916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l-SI"/>
          <w14:ligatures w14:val="none"/>
        </w:rPr>
        <w:t>nadomesti z besedilom »območnimi enotami Nacionalnega inštituta z</w:t>
      </w:r>
      <w:r w:rsidR="00862611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l-SI"/>
          <w14:ligatures w14:val="none"/>
        </w:rPr>
        <w:t>a</w:t>
      </w:r>
      <w:r w:rsidR="000431B1" w:rsidRPr="00265916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l-SI"/>
          <w14:ligatures w14:val="none"/>
        </w:rPr>
        <w:t xml:space="preserve"> javno zdravje«.</w:t>
      </w:r>
    </w:p>
    <w:p w14:paraId="089AD3D7" w14:textId="725C3B30" w:rsidR="000431B1" w:rsidRPr="002651CB" w:rsidRDefault="00366394" w:rsidP="002651CB">
      <w:pPr>
        <w:jc w:val="center"/>
        <w:rPr>
          <w:rStyle w:val="markedcontent"/>
          <w:rFonts w:ascii="Arial" w:hAnsi="Arial" w:cs="Arial"/>
          <w:b/>
          <w:bCs/>
          <w:color w:val="000000" w:themeColor="text1"/>
          <w:sz w:val="20"/>
          <w:szCs w:val="20"/>
        </w:rPr>
      </w:pPr>
      <w:r w:rsidRPr="002651CB">
        <w:rPr>
          <w:rStyle w:val="markedcontent"/>
          <w:rFonts w:ascii="Arial" w:hAnsi="Arial" w:cs="Arial"/>
          <w:b/>
          <w:bCs/>
          <w:color w:val="000000" w:themeColor="text1"/>
          <w:sz w:val="20"/>
          <w:szCs w:val="20"/>
        </w:rPr>
        <w:t>2. člen</w:t>
      </w:r>
    </w:p>
    <w:p w14:paraId="3827C73B" w14:textId="27700C20" w:rsidR="00265916" w:rsidRPr="00265916" w:rsidRDefault="00366394" w:rsidP="00366394">
      <w:pPr>
        <w:jc w:val="both"/>
        <w:rPr>
          <w:rStyle w:val="markedcontent"/>
          <w:rFonts w:ascii="Arial" w:hAnsi="Arial" w:cs="Arial"/>
          <w:color w:val="000000" w:themeColor="text1"/>
          <w:sz w:val="20"/>
          <w:szCs w:val="20"/>
        </w:rPr>
      </w:pPr>
      <w:r>
        <w:rPr>
          <w:rStyle w:val="markedcontent"/>
          <w:rFonts w:ascii="Arial" w:hAnsi="Arial" w:cs="Arial"/>
          <w:color w:val="000000" w:themeColor="text1"/>
          <w:sz w:val="20"/>
          <w:szCs w:val="20"/>
        </w:rPr>
        <w:t xml:space="preserve">V </w:t>
      </w:r>
      <w:r w:rsidR="00265916" w:rsidRPr="00265916">
        <w:rPr>
          <w:rStyle w:val="markedcontent"/>
          <w:rFonts w:ascii="Arial" w:hAnsi="Arial" w:cs="Arial"/>
          <w:color w:val="000000" w:themeColor="text1"/>
          <w:sz w:val="20"/>
          <w:szCs w:val="20"/>
        </w:rPr>
        <w:t>12. členu</w:t>
      </w:r>
      <w:r w:rsidR="008906D0" w:rsidRPr="00265916">
        <w:rPr>
          <w:rStyle w:val="markedcontent"/>
          <w:rFonts w:ascii="Arial" w:hAnsi="Arial" w:cs="Arial"/>
          <w:sz w:val="20"/>
          <w:szCs w:val="20"/>
        </w:rPr>
        <w:t xml:space="preserve"> </w:t>
      </w:r>
      <w:r>
        <w:rPr>
          <w:rStyle w:val="markedcontent"/>
          <w:rFonts w:ascii="Arial" w:hAnsi="Arial" w:cs="Arial"/>
          <w:sz w:val="20"/>
          <w:szCs w:val="20"/>
        </w:rPr>
        <w:t xml:space="preserve">se </w:t>
      </w:r>
      <w:r w:rsidR="00F77CFF" w:rsidRPr="00265916">
        <w:rPr>
          <w:rStyle w:val="markedcontent"/>
          <w:rFonts w:ascii="Arial" w:hAnsi="Arial" w:cs="Arial"/>
          <w:color w:val="000000" w:themeColor="text1"/>
          <w:sz w:val="20"/>
          <w:szCs w:val="20"/>
        </w:rPr>
        <w:t>besedilo »</w:t>
      </w:r>
      <w:r w:rsidR="00F77CFF" w:rsidRPr="00265916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l-SI"/>
          <w14:ligatures w14:val="none"/>
        </w:rPr>
        <w:t>Inštitut za varovanje zdravja Republike Slovenije« nadomesti z</w:t>
      </w:r>
      <w:r w:rsidR="008906D0" w:rsidRPr="00265916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l-SI"/>
          <w14:ligatures w14:val="none"/>
        </w:rPr>
        <w:t xml:space="preserve"> besedilom</w:t>
      </w:r>
      <w:r w:rsidR="00F77CFF" w:rsidRPr="00265916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l-SI"/>
          <w14:ligatures w14:val="none"/>
        </w:rPr>
        <w:t xml:space="preserve"> »Nacionalni inštitut za javno zdravje«. </w:t>
      </w:r>
    </w:p>
    <w:p w14:paraId="05C0B125" w14:textId="108DF33B" w:rsidR="00F77CFF" w:rsidRPr="00366394" w:rsidRDefault="00366394" w:rsidP="002651CB">
      <w:pPr>
        <w:jc w:val="center"/>
        <w:rPr>
          <w:rStyle w:val="markedcontent"/>
          <w:rFonts w:ascii="Arial" w:hAnsi="Arial" w:cs="Arial"/>
          <w:b/>
          <w:bCs/>
          <w:sz w:val="20"/>
          <w:szCs w:val="20"/>
        </w:rPr>
      </w:pPr>
      <w:r>
        <w:rPr>
          <w:rStyle w:val="markedcontent"/>
          <w:rFonts w:ascii="Arial" w:hAnsi="Arial" w:cs="Arial"/>
          <w:b/>
          <w:bCs/>
          <w:sz w:val="20"/>
          <w:szCs w:val="20"/>
        </w:rPr>
        <w:t>3. člen</w:t>
      </w:r>
    </w:p>
    <w:p w14:paraId="3E4F0284" w14:textId="709824A3" w:rsidR="00366394" w:rsidRPr="00265916" w:rsidRDefault="00366394" w:rsidP="008906D0">
      <w:pPr>
        <w:rPr>
          <w:rStyle w:val="markedcontent"/>
          <w:rFonts w:ascii="Arial" w:hAnsi="Arial" w:cs="Arial"/>
          <w:sz w:val="20"/>
          <w:szCs w:val="20"/>
        </w:rPr>
      </w:pPr>
      <w:r w:rsidRPr="00384915">
        <w:rPr>
          <w:rFonts w:ascii="Arial" w:hAnsi="Arial" w:cs="Arial"/>
          <w:sz w:val="20"/>
          <w:szCs w:val="20"/>
        </w:rPr>
        <w:t>Priloga 1 se nadomesti z novo Prilogo 1, ki je kot Priloga 1 sestavni del tega pravilnika.</w:t>
      </w:r>
    </w:p>
    <w:p w14:paraId="7CB8EAD6" w14:textId="77777777" w:rsidR="003403A2" w:rsidRPr="00265916" w:rsidRDefault="003403A2" w:rsidP="0052713B">
      <w:pPr>
        <w:pStyle w:val="Odstavekseznama"/>
        <w:jc w:val="center"/>
        <w:rPr>
          <w:rStyle w:val="markedcontent"/>
          <w:rFonts w:ascii="Arial" w:hAnsi="Arial" w:cs="Arial"/>
          <w:sz w:val="20"/>
          <w:szCs w:val="20"/>
        </w:rPr>
      </w:pPr>
    </w:p>
    <w:p w14:paraId="330DBC67" w14:textId="7A61C72A" w:rsidR="003403A2" w:rsidRDefault="003403A2" w:rsidP="0052713B">
      <w:pPr>
        <w:pStyle w:val="Odstavekseznama"/>
        <w:jc w:val="center"/>
        <w:rPr>
          <w:rStyle w:val="markedcontent"/>
          <w:rFonts w:ascii="Arial" w:hAnsi="Arial" w:cs="Arial"/>
          <w:b/>
          <w:bCs/>
          <w:sz w:val="20"/>
          <w:szCs w:val="20"/>
        </w:rPr>
      </w:pPr>
      <w:r w:rsidRPr="00265916">
        <w:rPr>
          <w:rStyle w:val="markedcontent"/>
          <w:rFonts w:ascii="Arial" w:hAnsi="Arial" w:cs="Arial"/>
          <w:b/>
          <w:bCs/>
          <w:sz w:val="20"/>
          <w:szCs w:val="20"/>
        </w:rPr>
        <w:t>KONČNA DOLOČBA</w:t>
      </w:r>
    </w:p>
    <w:p w14:paraId="6F2BDA7B" w14:textId="77777777" w:rsidR="00366394" w:rsidRPr="00265916" w:rsidRDefault="00366394" w:rsidP="0052713B">
      <w:pPr>
        <w:pStyle w:val="Odstavekseznama"/>
        <w:jc w:val="center"/>
        <w:rPr>
          <w:rStyle w:val="markedcontent"/>
          <w:rFonts w:ascii="Arial" w:hAnsi="Arial" w:cs="Arial"/>
          <w:b/>
          <w:bCs/>
          <w:sz w:val="20"/>
          <w:szCs w:val="20"/>
        </w:rPr>
      </w:pPr>
    </w:p>
    <w:p w14:paraId="5B15207C" w14:textId="1C253509" w:rsidR="003403A2" w:rsidRPr="00366394" w:rsidRDefault="00366394" w:rsidP="002651CB">
      <w:pPr>
        <w:jc w:val="center"/>
        <w:rPr>
          <w:rStyle w:val="markedcontent"/>
          <w:rFonts w:ascii="Arial" w:hAnsi="Arial" w:cs="Arial"/>
          <w:b/>
          <w:bCs/>
          <w:sz w:val="20"/>
          <w:szCs w:val="20"/>
        </w:rPr>
      </w:pPr>
      <w:r w:rsidRPr="002651CB">
        <w:rPr>
          <w:rStyle w:val="markedcontent"/>
          <w:rFonts w:ascii="Arial" w:hAnsi="Arial" w:cs="Arial"/>
          <w:b/>
          <w:bCs/>
          <w:sz w:val="20"/>
          <w:szCs w:val="20"/>
        </w:rPr>
        <w:t>4. člen</w:t>
      </w:r>
    </w:p>
    <w:p w14:paraId="1D5F888D" w14:textId="367F186C" w:rsidR="00C24C19" w:rsidRDefault="003403A2" w:rsidP="002651CB">
      <w:pPr>
        <w:jc w:val="both"/>
        <w:rPr>
          <w:rStyle w:val="markedcontent"/>
          <w:rFonts w:ascii="Arial" w:hAnsi="Arial" w:cs="Arial"/>
          <w:sz w:val="20"/>
          <w:szCs w:val="20"/>
        </w:rPr>
      </w:pPr>
      <w:r w:rsidRPr="00265916">
        <w:rPr>
          <w:rStyle w:val="markedcontent"/>
          <w:rFonts w:ascii="Arial" w:hAnsi="Arial" w:cs="Arial"/>
          <w:sz w:val="20"/>
          <w:szCs w:val="20"/>
        </w:rPr>
        <w:t xml:space="preserve">Ta pravilnik začne veljati </w:t>
      </w:r>
      <w:r w:rsidR="008906D0" w:rsidRPr="00265916">
        <w:rPr>
          <w:rStyle w:val="markedcontent"/>
          <w:rFonts w:ascii="Arial" w:hAnsi="Arial" w:cs="Arial"/>
          <w:sz w:val="20"/>
          <w:szCs w:val="20"/>
        </w:rPr>
        <w:t>petnajsti</w:t>
      </w:r>
      <w:r w:rsidRPr="00265916">
        <w:rPr>
          <w:rStyle w:val="markedcontent"/>
          <w:rFonts w:ascii="Arial" w:hAnsi="Arial" w:cs="Arial"/>
          <w:sz w:val="20"/>
          <w:szCs w:val="20"/>
        </w:rPr>
        <w:t xml:space="preserve"> dan po objavi v Uradnem listu Republike Slovenije.</w:t>
      </w:r>
    </w:p>
    <w:p w14:paraId="313C9F8B" w14:textId="77777777" w:rsidR="00265916" w:rsidRDefault="00265916" w:rsidP="008906D0">
      <w:pPr>
        <w:rPr>
          <w:rStyle w:val="markedcontent"/>
          <w:rFonts w:ascii="Arial" w:hAnsi="Arial" w:cs="Arial"/>
          <w:sz w:val="20"/>
          <w:szCs w:val="20"/>
        </w:rPr>
      </w:pPr>
    </w:p>
    <w:p w14:paraId="00D5458A" w14:textId="77777777" w:rsidR="00265916" w:rsidRDefault="00265916" w:rsidP="008906D0">
      <w:pPr>
        <w:rPr>
          <w:rStyle w:val="markedcontent"/>
          <w:rFonts w:ascii="Arial" w:hAnsi="Arial" w:cs="Arial"/>
          <w:sz w:val="20"/>
          <w:szCs w:val="20"/>
        </w:rPr>
      </w:pPr>
    </w:p>
    <w:p w14:paraId="010E9C59" w14:textId="77777777" w:rsidR="00265916" w:rsidRDefault="00265916" w:rsidP="008906D0">
      <w:pPr>
        <w:rPr>
          <w:rStyle w:val="markedcontent"/>
          <w:rFonts w:ascii="Arial" w:hAnsi="Arial" w:cs="Arial"/>
          <w:sz w:val="20"/>
          <w:szCs w:val="20"/>
        </w:rPr>
      </w:pPr>
    </w:p>
    <w:p w14:paraId="721D8D25" w14:textId="65A99565" w:rsidR="00265916" w:rsidRDefault="00265916" w:rsidP="002651CB">
      <w:pPr>
        <w:spacing w:after="0"/>
        <w:rPr>
          <w:rStyle w:val="markedcontent"/>
          <w:rFonts w:ascii="Arial" w:hAnsi="Arial" w:cs="Arial"/>
          <w:sz w:val="20"/>
          <w:szCs w:val="20"/>
        </w:rPr>
      </w:pPr>
      <w:r>
        <w:rPr>
          <w:rStyle w:val="markedcontent"/>
          <w:rFonts w:ascii="Arial" w:hAnsi="Arial" w:cs="Arial"/>
          <w:sz w:val="20"/>
          <w:szCs w:val="20"/>
        </w:rPr>
        <w:t>Št.</w:t>
      </w:r>
      <w:r w:rsidR="00C2663C">
        <w:rPr>
          <w:rStyle w:val="markedcontent"/>
          <w:rFonts w:ascii="Arial" w:hAnsi="Arial" w:cs="Arial"/>
          <w:sz w:val="20"/>
          <w:szCs w:val="20"/>
        </w:rPr>
        <w:t xml:space="preserve"> </w:t>
      </w:r>
      <w:r w:rsidR="00C2663C">
        <w:rPr>
          <w:rFonts w:ascii="Arial" w:hAnsi="Arial" w:cs="Arial"/>
          <w:color w:val="000000"/>
          <w:sz w:val="20"/>
          <w:szCs w:val="20"/>
          <w:lang w:eastAsia="sl-SI"/>
          <w14:ligatures w14:val="none"/>
        </w:rPr>
        <w:t>0070-83/2024</w:t>
      </w:r>
    </w:p>
    <w:p w14:paraId="575A2AEC" w14:textId="0DFE8372" w:rsidR="00265916" w:rsidRDefault="00265916" w:rsidP="002651CB">
      <w:pPr>
        <w:spacing w:after="0"/>
        <w:rPr>
          <w:rStyle w:val="markedcontent"/>
          <w:rFonts w:ascii="Arial" w:hAnsi="Arial" w:cs="Arial"/>
          <w:sz w:val="20"/>
          <w:szCs w:val="20"/>
        </w:rPr>
      </w:pPr>
      <w:r>
        <w:rPr>
          <w:rStyle w:val="markedcontent"/>
          <w:rFonts w:ascii="Arial" w:hAnsi="Arial" w:cs="Arial"/>
          <w:sz w:val="20"/>
          <w:szCs w:val="20"/>
        </w:rPr>
        <w:t>Ljubljana, dne</w:t>
      </w:r>
      <w:r w:rsidR="00C2663C">
        <w:rPr>
          <w:rStyle w:val="markedcontent"/>
          <w:rFonts w:ascii="Arial" w:hAnsi="Arial" w:cs="Arial"/>
          <w:sz w:val="20"/>
          <w:szCs w:val="20"/>
        </w:rPr>
        <w:t xml:space="preserve"> </w:t>
      </w:r>
      <w:r w:rsidR="000159A7">
        <w:rPr>
          <w:rStyle w:val="markedcontent"/>
          <w:rFonts w:ascii="Arial" w:hAnsi="Arial" w:cs="Arial"/>
          <w:sz w:val="20"/>
          <w:szCs w:val="20"/>
        </w:rPr>
        <w:t>20</w:t>
      </w:r>
      <w:r w:rsidR="00C2663C">
        <w:rPr>
          <w:rStyle w:val="markedcontent"/>
          <w:rFonts w:ascii="Arial" w:hAnsi="Arial" w:cs="Arial"/>
          <w:sz w:val="20"/>
          <w:szCs w:val="20"/>
        </w:rPr>
        <w:t>. avgusta 2024</w:t>
      </w:r>
    </w:p>
    <w:p w14:paraId="29A9C485" w14:textId="3189D152" w:rsidR="00265916" w:rsidRDefault="00265916" w:rsidP="00366394">
      <w:pPr>
        <w:spacing w:after="0"/>
        <w:rPr>
          <w:rFonts w:ascii="Arial" w:hAnsi="Arial" w:cs="Arial"/>
          <w:color w:val="000000"/>
          <w:sz w:val="20"/>
          <w:szCs w:val="20"/>
          <w:lang w:eastAsia="sl-SI"/>
          <w14:ligatures w14:val="none"/>
        </w:rPr>
      </w:pPr>
      <w:r w:rsidRPr="00C2663C">
        <w:rPr>
          <w:color w:val="000000"/>
          <w:lang w:eastAsia="sl-SI"/>
          <w14:ligatures w14:val="none"/>
        </w:rPr>
        <w:t>EVA</w:t>
      </w:r>
      <w:r w:rsidR="00C2663C" w:rsidRPr="00C2663C">
        <w:rPr>
          <w:color w:val="000000"/>
          <w:lang w:eastAsia="sl-SI"/>
          <w14:ligatures w14:val="none"/>
        </w:rPr>
        <w:t xml:space="preserve"> </w:t>
      </w:r>
      <w:r w:rsidR="00C2663C" w:rsidRPr="00C2663C">
        <w:rPr>
          <w:rFonts w:ascii="Arial" w:hAnsi="Arial" w:cs="Arial"/>
          <w:color w:val="000000"/>
          <w:sz w:val="20"/>
          <w:szCs w:val="20"/>
          <w:lang w:eastAsia="sl-SI"/>
          <w14:ligatures w14:val="none"/>
        </w:rPr>
        <w:t>2024-2711-0063</w:t>
      </w:r>
    </w:p>
    <w:p w14:paraId="5B8D959D" w14:textId="77777777" w:rsidR="00366394" w:rsidRDefault="00366394" w:rsidP="00366394">
      <w:pPr>
        <w:spacing w:after="0"/>
        <w:rPr>
          <w:rFonts w:ascii="Arial" w:hAnsi="Arial" w:cs="Arial"/>
          <w:color w:val="000000"/>
          <w:sz w:val="20"/>
          <w:szCs w:val="20"/>
          <w:lang w:eastAsia="sl-SI"/>
          <w14:ligatures w14:val="none"/>
        </w:rPr>
      </w:pPr>
    </w:p>
    <w:p w14:paraId="2C90E596" w14:textId="77777777" w:rsidR="00366394" w:rsidRPr="00E14CE9" w:rsidRDefault="00366394" w:rsidP="002651CB">
      <w:pPr>
        <w:spacing w:after="0"/>
        <w:ind w:left="6096"/>
        <w:rPr>
          <w:rFonts w:ascii="Arial" w:hAnsi="Arial" w:cs="Arial"/>
          <w:sz w:val="20"/>
          <w:szCs w:val="20"/>
        </w:rPr>
      </w:pPr>
      <w:r w:rsidRPr="00E14CE9">
        <w:rPr>
          <w:rFonts w:ascii="Arial" w:hAnsi="Arial" w:cs="Arial"/>
          <w:sz w:val="20"/>
          <w:szCs w:val="20"/>
          <w:lang w:val="it-IT"/>
        </w:rPr>
        <w:t xml:space="preserve">Dr. </w:t>
      </w:r>
      <w:r w:rsidRPr="00E14CE9">
        <w:rPr>
          <w:rFonts w:ascii="Arial" w:hAnsi="Arial" w:cs="Arial"/>
          <w:sz w:val="20"/>
          <w:szCs w:val="20"/>
        </w:rPr>
        <w:t xml:space="preserve">Valentina Prevolnik Rupel </w:t>
      </w:r>
    </w:p>
    <w:p w14:paraId="4DC468A2" w14:textId="77777777" w:rsidR="00366394" w:rsidRPr="00E14CE9" w:rsidRDefault="00366394" w:rsidP="00366394">
      <w:pPr>
        <w:rPr>
          <w:rFonts w:ascii="Arial" w:hAnsi="Arial" w:cs="Arial"/>
          <w:sz w:val="20"/>
          <w:szCs w:val="20"/>
        </w:rPr>
      </w:pPr>
      <w:r w:rsidRPr="00E14CE9">
        <w:rPr>
          <w:rFonts w:ascii="Arial" w:hAnsi="Arial" w:cs="Arial"/>
          <w:sz w:val="20"/>
          <w:szCs w:val="20"/>
        </w:rPr>
        <w:t xml:space="preserve">                                                                              </w:t>
      </w:r>
      <w:r w:rsidRPr="00E14CE9">
        <w:rPr>
          <w:rFonts w:ascii="Arial" w:hAnsi="Arial" w:cs="Arial"/>
          <w:sz w:val="20"/>
          <w:szCs w:val="20"/>
        </w:rPr>
        <w:tab/>
        <w:t xml:space="preserve">       </w:t>
      </w:r>
      <w:r w:rsidRPr="00E14CE9">
        <w:rPr>
          <w:rFonts w:ascii="Arial" w:hAnsi="Arial" w:cs="Arial"/>
          <w:sz w:val="20"/>
          <w:szCs w:val="20"/>
        </w:rPr>
        <w:tab/>
        <w:t xml:space="preserve">        ministrica za zdravje</w:t>
      </w:r>
    </w:p>
    <w:p w14:paraId="35514151" w14:textId="77777777" w:rsidR="00366394" w:rsidRPr="00C2663C" w:rsidRDefault="00366394" w:rsidP="002651CB">
      <w:pPr>
        <w:spacing w:after="0"/>
        <w:rPr>
          <w:color w:val="000000"/>
          <w:lang w:eastAsia="sl-SI"/>
          <w14:ligatures w14:val="none"/>
        </w:rPr>
      </w:pPr>
    </w:p>
    <w:p w14:paraId="77182241" w14:textId="3AEF27A3" w:rsidR="00366394" w:rsidRDefault="00C24C19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Style w:val="markedcontent"/>
          <w:rFonts w:ascii="Arial" w:hAnsi="Arial" w:cs="Arial"/>
          <w:sz w:val="20"/>
          <w:szCs w:val="20"/>
        </w:rPr>
        <w:br w:type="page"/>
      </w:r>
      <w:r w:rsidR="008906D0" w:rsidRPr="002651CB">
        <w:rPr>
          <w:rFonts w:ascii="Arial" w:hAnsi="Arial" w:cs="Arial"/>
          <w:b/>
          <w:bCs/>
          <w:sz w:val="20"/>
          <w:szCs w:val="20"/>
        </w:rPr>
        <w:lastRenderedPageBreak/>
        <w:t>Priloga 1</w:t>
      </w:r>
      <w:r w:rsidRPr="00265916">
        <w:rPr>
          <w:rFonts w:ascii="Arial" w:hAnsi="Arial" w:cs="Arial"/>
          <w:sz w:val="20"/>
          <w:szCs w:val="20"/>
        </w:rPr>
        <w:t xml:space="preserve"> </w:t>
      </w:r>
    </w:p>
    <w:p w14:paraId="25630A10" w14:textId="11EE124A" w:rsidR="00366394" w:rsidRDefault="00366394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»Priloga 1</w:t>
      </w:r>
    </w:p>
    <w:p w14:paraId="28EF85F3" w14:textId="3EE1CA3B" w:rsidR="008906D0" w:rsidRPr="00265916" w:rsidRDefault="00C24C19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PROGRAM OSNOVNEGA IN OBNOVITVENEGA IZOBRAŽEVANJA ZA IZVAJANJE DDD</w:t>
      </w:r>
    </w:p>
    <w:p w14:paraId="07F28ED3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</w:p>
    <w:p w14:paraId="7F5DFC6E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I.  OSNOVNO IZOBRAŽEVANJE</w:t>
      </w:r>
    </w:p>
    <w:p w14:paraId="53AA089D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Program traja 24 pedagoških ur.</w:t>
      </w:r>
    </w:p>
    <w:p w14:paraId="3D19443B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Izobraževanje poteka v obliki predavanj in praktičnih prikazov.</w:t>
      </w:r>
    </w:p>
    <w:p w14:paraId="038E7F88" w14:textId="03D06A91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Po končanem izobraževanju se opravi preverjanje znanja s pisnim in ustnim izpitom o katerem izda organizator izobraževanja potrdilo.</w:t>
      </w:r>
    </w:p>
    <w:p w14:paraId="0CBF3B68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Program izobraževanja obsega:</w:t>
      </w:r>
    </w:p>
    <w:p w14:paraId="1F56C4B3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1.  UVOD</w:t>
      </w:r>
    </w:p>
    <w:p w14:paraId="5EC4B82E" w14:textId="31F4A699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 xml:space="preserve">Javno zdravstveni in gospodarski pomen </w:t>
      </w:r>
      <w:r w:rsidR="00D46B25" w:rsidRPr="00265916">
        <w:rPr>
          <w:rFonts w:ascii="Arial" w:hAnsi="Arial" w:cs="Arial"/>
          <w:sz w:val="20"/>
          <w:szCs w:val="20"/>
        </w:rPr>
        <w:t>DDD</w:t>
      </w:r>
      <w:r w:rsidRPr="00265916">
        <w:rPr>
          <w:rFonts w:ascii="Arial" w:hAnsi="Arial" w:cs="Arial"/>
          <w:sz w:val="20"/>
          <w:szCs w:val="20"/>
        </w:rPr>
        <w:t>;</w:t>
      </w:r>
    </w:p>
    <w:p w14:paraId="3BDA9C8B" w14:textId="721EAB43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 xml:space="preserve">Organiziranost </w:t>
      </w:r>
      <w:r w:rsidR="00D46B25" w:rsidRPr="00265916">
        <w:rPr>
          <w:rFonts w:ascii="Arial" w:hAnsi="Arial" w:cs="Arial"/>
          <w:sz w:val="20"/>
          <w:szCs w:val="20"/>
        </w:rPr>
        <w:t>DDD</w:t>
      </w:r>
      <w:r w:rsidR="000256CE" w:rsidRPr="00265916">
        <w:rPr>
          <w:rFonts w:ascii="Arial" w:hAnsi="Arial" w:cs="Arial"/>
          <w:sz w:val="20"/>
          <w:szCs w:val="20"/>
        </w:rPr>
        <w:t xml:space="preserve"> </w:t>
      </w:r>
      <w:r w:rsidRPr="00265916">
        <w:rPr>
          <w:rFonts w:ascii="Arial" w:hAnsi="Arial" w:cs="Arial"/>
          <w:sz w:val="20"/>
          <w:szCs w:val="20"/>
        </w:rPr>
        <w:t>službe v Republiki Sloveniji;</w:t>
      </w:r>
    </w:p>
    <w:p w14:paraId="4CB4668C" w14:textId="0CFA8B52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 xml:space="preserve">Področje delovanja </w:t>
      </w:r>
      <w:r w:rsidR="00D46B25" w:rsidRPr="00265916">
        <w:rPr>
          <w:rFonts w:ascii="Arial" w:hAnsi="Arial" w:cs="Arial"/>
          <w:sz w:val="20"/>
          <w:szCs w:val="20"/>
        </w:rPr>
        <w:t>DDD</w:t>
      </w:r>
      <w:r w:rsidRPr="00265916">
        <w:rPr>
          <w:rFonts w:ascii="Arial" w:hAnsi="Arial" w:cs="Arial"/>
          <w:sz w:val="20"/>
          <w:szCs w:val="20"/>
        </w:rPr>
        <w:t>;</w:t>
      </w:r>
    </w:p>
    <w:p w14:paraId="3FCEF1D6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Zakonodaja.</w:t>
      </w:r>
    </w:p>
    <w:p w14:paraId="01206494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2.  DEZINFEKCIJA</w:t>
      </w:r>
    </w:p>
    <w:p w14:paraId="52BF4054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Osnovna načela pri izvajanju dezinfekcije;</w:t>
      </w:r>
    </w:p>
    <w:p w14:paraId="0E13CA0F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Dezinfekcija specifičnih objektov in naprav;</w:t>
      </w:r>
    </w:p>
    <w:p w14:paraId="283B63D6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Dezinfekcija pitne vode;</w:t>
      </w:r>
    </w:p>
    <w:p w14:paraId="0971E00A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Dezinfekcija kot ukrep za obvladovanje nalezljivih bolezni;</w:t>
      </w:r>
    </w:p>
    <w:p w14:paraId="70AC8432" w14:textId="4A996228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65916">
        <w:rPr>
          <w:rFonts w:ascii="Arial" w:hAnsi="Arial" w:cs="Arial"/>
          <w:sz w:val="20"/>
          <w:szCs w:val="20"/>
        </w:rPr>
        <w:t>Dezinficiensi</w:t>
      </w:r>
      <w:proofErr w:type="spellEnd"/>
      <w:r w:rsidRPr="00265916">
        <w:rPr>
          <w:rFonts w:ascii="Arial" w:hAnsi="Arial" w:cs="Arial"/>
          <w:sz w:val="20"/>
          <w:szCs w:val="20"/>
        </w:rPr>
        <w:t xml:space="preserve"> in njih</w:t>
      </w:r>
      <w:r w:rsidR="00265916">
        <w:rPr>
          <w:rFonts w:ascii="Arial" w:hAnsi="Arial" w:cs="Arial"/>
          <w:sz w:val="20"/>
          <w:szCs w:val="20"/>
        </w:rPr>
        <w:t>ova</w:t>
      </w:r>
      <w:r w:rsidRPr="00265916">
        <w:rPr>
          <w:rFonts w:ascii="Arial" w:hAnsi="Arial" w:cs="Arial"/>
          <w:sz w:val="20"/>
          <w:szCs w:val="20"/>
        </w:rPr>
        <w:t xml:space="preserve"> uporaba;</w:t>
      </w:r>
    </w:p>
    <w:p w14:paraId="25586495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Spremljanje učinkovitosti dezinfekcije.</w:t>
      </w:r>
    </w:p>
    <w:p w14:paraId="6527AC04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3.  DEZINSEKCIJA</w:t>
      </w:r>
    </w:p>
    <w:p w14:paraId="3DFF03BF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Biologija žuželk;</w:t>
      </w:r>
    </w:p>
    <w:p w14:paraId="7B3F9E9C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Škodljive in moteče žuželke;</w:t>
      </w:r>
    </w:p>
    <w:p w14:paraId="52B4B9E9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Zaščita pred žuželkami - tehnični in higienski ukrepi;</w:t>
      </w:r>
    </w:p>
    <w:p w14:paraId="7A4D0791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Zatiranje žuželk;</w:t>
      </w:r>
    </w:p>
    <w:p w14:paraId="78284367" w14:textId="72D010A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Insekticidi in njih</w:t>
      </w:r>
      <w:r w:rsidR="00C24C19" w:rsidRPr="00265916">
        <w:rPr>
          <w:rFonts w:ascii="Arial" w:hAnsi="Arial" w:cs="Arial"/>
          <w:sz w:val="20"/>
          <w:szCs w:val="20"/>
        </w:rPr>
        <w:t>ova</w:t>
      </w:r>
      <w:r w:rsidRPr="00265916">
        <w:rPr>
          <w:rFonts w:ascii="Arial" w:hAnsi="Arial" w:cs="Arial"/>
          <w:sz w:val="20"/>
          <w:szCs w:val="20"/>
        </w:rPr>
        <w:t xml:space="preserve"> uporaba.</w:t>
      </w:r>
    </w:p>
    <w:p w14:paraId="3BAEBED4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4.  DERATIZACIJA</w:t>
      </w:r>
    </w:p>
    <w:p w14:paraId="39DBA0F6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Biologija glodavcev;</w:t>
      </w:r>
    </w:p>
    <w:p w14:paraId="39BABDF5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Škodljivi glodavci;</w:t>
      </w:r>
    </w:p>
    <w:p w14:paraId="4C162982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Zaščita pred glodavci - tehnični in higienski ukrepi;</w:t>
      </w:r>
    </w:p>
    <w:p w14:paraId="09434156" w14:textId="77777777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Zatiranje glodavcev;</w:t>
      </w:r>
    </w:p>
    <w:p w14:paraId="742E434D" w14:textId="08F244EB" w:rsidR="008906D0" w:rsidRPr="00265916" w:rsidRDefault="008906D0" w:rsidP="008906D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ind w:left="357" w:hanging="357"/>
        <w:rPr>
          <w:rFonts w:ascii="Arial" w:hAnsi="Arial" w:cs="Arial"/>
          <w:sz w:val="20"/>
          <w:szCs w:val="20"/>
        </w:rPr>
      </w:pPr>
      <w:proofErr w:type="spellStart"/>
      <w:r w:rsidRPr="00265916">
        <w:rPr>
          <w:rFonts w:ascii="Arial" w:hAnsi="Arial" w:cs="Arial"/>
          <w:sz w:val="20"/>
          <w:szCs w:val="20"/>
        </w:rPr>
        <w:t>Rodenticidi</w:t>
      </w:r>
      <w:proofErr w:type="spellEnd"/>
      <w:r w:rsidRPr="00265916">
        <w:rPr>
          <w:rFonts w:ascii="Arial" w:hAnsi="Arial" w:cs="Arial"/>
          <w:sz w:val="20"/>
          <w:szCs w:val="20"/>
        </w:rPr>
        <w:t xml:space="preserve"> in njih</w:t>
      </w:r>
      <w:r w:rsidR="00C24C19" w:rsidRPr="00265916">
        <w:rPr>
          <w:rFonts w:ascii="Arial" w:hAnsi="Arial" w:cs="Arial"/>
          <w:sz w:val="20"/>
          <w:szCs w:val="20"/>
        </w:rPr>
        <w:t>ova</w:t>
      </w:r>
      <w:r w:rsidRPr="00265916">
        <w:rPr>
          <w:rFonts w:ascii="Arial" w:hAnsi="Arial" w:cs="Arial"/>
          <w:sz w:val="20"/>
          <w:szCs w:val="20"/>
        </w:rPr>
        <w:t xml:space="preserve"> uporaba.</w:t>
      </w:r>
    </w:p>
    <w:p w14:paraId="2DD8D09E" w14:textId="663418EB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 xml:space="preserve">5.  </w:t>
      </w:r>
      <w:r w:rsidR="008F0E3D">
        <w:rPr>
          <w:rFonts w:ascii="Arial" w:hAnsi="Arial" w:cs="Arial"/>
          <w:sz w:val="20"/>
          <w:szCs w:val="20"/>
        </w:rPr>
        <w:t>DDD</w:t>
      </w:r>
      <w:r w:rsidR="000256CE" w:rsidRPr="00265916">
        <w:rPr>
          <w:rFonts w:ascii="Arial" w:hAnsi="Arial" w:cs="Arial"/>
          <w:sz w:val="20"/>
          <w:szCs w:val="20"/>
        </w:rPr>
        <w:t xml:space="preserve"> </w:t>
      </w:r>
      <w:r w:rsidRPr="00265916">
        <w:rPr>
          <w:rFonts w:ascii="Arial" w:hAnsi="Arial" w:cs="Arial"/>
          <w:sz w:val="20"/>
          <w:szCs w:val="20"/>
        </w:rPr>
        <w:t>V SISTEM</w:t>
      </w:r>
      <w:r w:rsidR="008F0E3D">
        <w:rPr>
          <w:rFonts w:ascii="Arial" w:hAnsi="Arial" w:cs="Arial"/>
          <w:sz w:val="20"/>
          <w:szCs w:val="20"/>
        </w:rPr>
        <w:t>IH VARNOSTI ŽIVIL</w:t>
      </w:r>
      <w:r w:rsidRPr="00265916">
        <w:rPr>
          <w:rFonts w:ascii="Arial" w:hAnsi="Arial" w:cs="Arial"/>
          <w:sz w:val="20"/>
          <w:szCs w:val="20"/>
        </w:rPr>
        <w:t xml:space="preserve"> </w:t>
      </w:r>
      <w:r w:rsidR="008F0E3D">
        <w:rPr>
          <w:rFonts w:ascii="Arial" w:hAnsi="Arial" w:cs="Arial"/>
          <w:sz w:val="20"/>
          <w:szCs w:val="20"/>
        </w:rPr>
        <w:t>(</w:t>
      </w:r>
      <w:r w:rsidRPr="00265916">
        <w:rPr>
          <w:rFonts w:ascii="Arial" w:hAnsi="Arial" w:cs="Arial"/>
          <w:sz w:val="20"/>
          <w:szCs w:val="20"/>
        </w:rPr>
        <w:t>HACCP, IFS, BRC</w:t>
      </w:r>
      <w:r w:rsidR="008F0E3D">
        <w:rPr>
          <w:rFonts w:ascii="Arial" w:hAnsi="Arial" w:cs="Arial"/>
          <w:sz w:val="20"/>
          <w:szCs w:val="20"/>
        </w:rPr>
        <w:t>)</w:t>
      </w:r>
    </w:p>
    <w:p w14:paraId="71C809BF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6.  PRVA POMOČ</w:t>
      </w:r>
    </w:p>
    <w:p w14:paraId="222AE81D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/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7.  NEVARNOSTI PRI DELU IN OSEBNA ZAŠČITNA SREDSTVA</w:t>
      </w:r>
    </w:p>
    <w:p w14:paraId="12E1B30A" w14:textId="6D94E1B0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8.  VARSTVO OKOLJA</w:t>
      </w:r>
    </w:p>
    <w:p w14:paraId="779E37DC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</w:p>
    <w:p w14:paraId="0BD1D9BA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 xml:space="preserve">II.  OBNOVITVENO IZOBRAŽEVANJE </w:t>
      </w:r>
    </w:p>
    <w:p w14:paraId="0C9A7024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Program traja 6 pedagoških ur.</w:t>
      </w:r>
    </w:p>
    <w:p w14:paraId="1BCCD811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>Izobraževanje poteka v obliki predavanj.</w:t>
      </w:r>
    </w:p>
    <w:p w14:paraId="1C89C67D" w14:textId="77777777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lastRenderedPageBreak/>
        <w:t>Po končanem izobraževanju se opravi preverjanje znanja s pisnim izpitom o katerem izda organizator izobraževanja potrdilo.</w:t>
      </w:r>
    </w:p>
    <w:p w14:paraId="6C9079BB" w14:textId="131A9885" w:rsidR="008906D0" w:rsidRPr="00265916" w:rsidRDefault="008906D0" w:rsidP="008906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  <w:r w:rsidRPr="00265916">
        <w:rPr>
          <w:rFonts w:ascii="Arial" w:hAnsi="Arial" w:cs="Arial"/>
          <w:sz w:val="20"/>
          <w:szCs w:val="20"/>
        </w:rPr>
        <w:t xml:space="preserve">Vsebina programa je prilagojena aktualnim novostim s področja </w:t>
      </w:r>
      <w:r w:rsidR="00D46B25" w:rsidRPr="00265916">
        <w:rPr>
          <w:rFonts w:ascii="Arial" w:hAnsi="Arial" w:cs="Arial"/>
          <w:sz w:val="20"/>
          <w:szCs w:val="20"/>
        </w:rPr>
        <w:t>DDD</w:t>
      </w:r>
      <w:r w:rsidRPr="00265916">
        <w:rPr>
          <w:rFonts w:ascii="Arial" w:hAnsi="Arial" w:cs="Arial"/>
          <w:sz w:val="20"/>
          <w:szCs w:val="20"/>
        </w:rPr>
        <w:t>.</w:t>
      </w:r>
      <w:r w:rsidR="00366394">
        <w:rPr>
          <w:rFonts w:ascii="Arial" w:hAnsi="Arial" w:cs="Arial"/>
          <w:sz w:val="20"/>
          <w:szCs w:val="20"/>
        </w:rPr>
        <w:t>«.</w:t>
      </w:r>
    </w:p>
    <w:p w14:paraId="7D9AF058" w14:textId="77777777" w:rsidR="008906D0" w:rsidRPr="00265916" w:rsidRDefault="008906D0" w:rsidP="008906D0">
      <w:pPr>
        <w:rPr>
          <w:rFonts w:ascii="Arial" w:hAnsi="Arial" w:cs="Arial"/>
          <w:sz w:val="20"/>
          <w:szCs w:val="20"/>
        </w:rPr>
      </w:pPr>
    </w:p>
    <w:p w14:paraId="02F1AB9E" w14:textId="77777777" w:rsidR="003403A2" w:rsidRPr="00265916" w:rsidRDefault="003403A2">
      <w:pPr>
        <w:rPr>
          <w:rStyle w:val="markedcontent"/>
          <w:rFonts w:ascii="Arial" w:hAnsi="Arial" w:cs="Arial"/>
          <w:sz w:val="20"/>
          <w:szCs w:val="20"/>
        </w:rPr>
      </w:pPr>
    </w:p>
    <w:p w14:paraId="390717B0" w14:textId="77777777" w:rsidR="000256CE" w:rsidRPr="00265916" w:rsidRDefault="000256CE" w:rsidP="003403A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</w:p>
    <w:p w14:paraId="780A5557" w14:textId="77777777" w:rsidR="000256CE" w:rsidRPr="00265916" w:rsidRDefault="000256CE" w:rsidP="003403A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sz w:val="20"/>
          <w:szCs w:val="20"/>
        </w:rPr>
      </w:pPr>
    </w:p>
    <w:sectPr w:rsidR="000256CE" w:rsidRPr="002659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1C08AC"/>
    <w:multiLevelType w:val="hybridMultilevel"/>
    <w:tmpl w:val="AF780DCC"/>
    <w:lvl w:ilvl="0" w:tplc="8AD8F97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E0C7759"/>
    <w:multiLevelType w:val="hybridMultilevel"/>
    <w:tmpl w:val="82D251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A9314C"/>
    <w:multiLevelType w:val="hybridMultilevel"/>
    <w:tmpl w:val="4216A56E"/>
    <w:lvl w:ilvl="0" w:tplc="F31289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42863853">
    <w:abstractNumId w:val="0"/>
  </w:num>
  <w:num w:numId="2" w16cid:durableId="1179464858">
    <w:abstractNumId w:val="1"/>
  </w:num>
  <w:num w:numId="3" w16cid:durableId="5953339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3A2"/>
    <w:rsid w:val="000159A7"/>
    <w:rsid w:val="000256CE"/>
    <w:rsid w:val="000431B1"/>
    <w:rsid w:val="000B04AF"/>
    <w:rsid w:val="0019028D"/>
    <w:rsid w:val="001E69EA"/>
    <w:rsid w:val="002651CB"/>
    <w:rsid w:val="00265916"/>
    <w:rsid w:val="003161DC"/>
    <w:rsid w:val="003403A2"/>
    <w:rsid w:val="00366394"/>
    <w:rsid w:val="003B52C3"/>
    <w:rsid w:val="0047669D"/>
    <w:rsid w:val="004B7025"/>
    <w:rsid w:val="0052713B"/>
    <w:rsid w:val="007A014E"/>
    <w:rsid w:val="007A7276"/>
    <w:rsid w:val="00862611"/>
    <w:rsid w:val="008906D0"/>
    <w:rsid w:val="008F0E3D"/>
    <w:rsid w:val="009B31C9"/>
    <w:rsid w:val="00A108CB"/>
    <w:rsid w:val="00A66BE1"/>
    <w:rsid w:val="00AC353C"/>
    <w:rsid w:val="00C24C19"/>
    <w:rsid w:val="00C2663C"/>
    <w:rsid w:val="00C50F2D"/>
    <w:rsid w:val="00D46B25"/>
    <w:rsid w:val="00F7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D1C0D"/>
  <w15:chartTrackingRefBased/>
  <w15:docId w15:val="{D6CB10FA-0A4F-43E6-B59E-F39B02160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3161D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zamik">
    <w:name w:val="zamik"/>
    <w:basedOn w:val="Navaden"/>
    <w:rsid w:val="003403A2"/>
    <w:pPr>
      <w:spacing w:after="0" w:line="240" w:lineRule="auto"/>
      <w:ind w:firstLine="1021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center">
    <w:name w:val="center"/>
    <w:basedOn w:val="Navaden"/>
    <w:rsid w:val="003403A2"/>
    <w:pPr>
      <w:spacing w:after="0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crkovnatockazaodstavkom">
    <w:name w:val="crkovna_tocka_za_odstavkom"/>
    <w:basedOn w:val="Navaden"/>
    <w:rsid w:val="003403A2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alineazaodstavkom">
    <w:name w:val="alinea_za_odstavkom"/>
    <w:basedOn w:val="Navaden"/>
    <w:rsid w:val="003403A2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evidencnastevilka">
    <w:name w:val="evidencna_stevilka"/>
    <w:basedOn w:val="Navaden"/>
    <w:rsid w:val="003403A2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customStyle="1" w:styleId="markedcontent">
    <w:name w:val="markedcontent"/>
    <w:basedOn w:val="Privzetapisavaodstavka"/>
    <w:rsid w:val="003403A2"/>
  </w:style>
  <w:style w:type="paragraph" w:styleId="Odstavekseznama">
    <w:name w:val="List Paragraph"/>
    <w:basedOn w:val="Navaden"/>
    <w:uiPriority w:val="34"/>
    <w:qFormat/>
    <w:rsid w:val="003403A2"/>
    <w:pPr>
      <w:ind w:left="720"/>
      <w:contextualSpacing/>
    </w:pPr>
  </w:style>
  <w:style w:type="character" w:customStyle="1" w:styleId="Naslov1Znak">
    <w:name w:val="Naslov 1 Znak"/>
    <w:basedOn w:val="Privzetapisavaodstavka"/>
    <w:link w:val="Naslov1"/>
    <w:uiPriority w:val="9"/>
    <w:rsid w:val="003161DC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  <w14:ligatures w14:val="none"/>
    </w:rPr>
  </w:style>
  <w:style w:type="character" w:styleId="Hiperpovezava">
    <w:name w:val="Hyperlink"/>
    <w:basedOn w:val="Privzetapisavaodstavka"/>
    <w:uiPriority w:val="99"/>
    <w:semiHidden/>
    <w:unhideWhenUsed/>
    <w:rsid w:val="003161DC"/>
    <w:rPr>
      <w:color w:val="0000FF"/>
      <w:u w:val="single"/>
    </w:rPr>
  </w:style>
  <w:style w:type="paragraph" w:styleId="Revizija">
    <w:name w:val="Revision"/>
    <w:hidden/>
    <w:uiPriority w:val="99"/>
    <w:semiHidden/>
    <w:rsid w:val="00A66BE1"/>
    <w:pPr>
      <w:spacing w:after="0" w:line="240" w:lineRule="auto"/>
    </w:pPr>
  </w:style>
  <w:style w:type="paragraph" w:customStyle="1" w:styleId="Vrstapredpisa">
    <w:name w:val="Vrsta predpisa"/>
    <w:basedOn w:val="Navaden"/>
    <w:link w:val="VrstapredpisaZnak"/>
    <w:qFormat/>
    <w:rsid w:val="00A66BE1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kern w:val="0"/>
      <w:lang w:eastAsia="sl-SI"/>
      <w14:ligatures w14:val="none"/>
    </w:rPr>
  </w:style>
  <w:style w:type="character" w:customStyle="1" w:styleId="VrstapredpisaZnak">
    <w:name w:val="Vrsta predpisa Znak"/>
    <w:link w:val="Vrstapredpisa"/>
    <w:rsid w:val="00A66BE1"/>
    <w:rPr>
      <w:rFonts w:ascii="Arial" w:eastAsia="Times New Roman" w:hAnsi="Arial" w:cs="Arial"/>
      <w:b/>
      <w:bCs/>
      <w:color w:val="000000"/>
      <w:spacing w:val="40"/>
      <w:kern w:val="0"/>
      <w:lang w:eastAsia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86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72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06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194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60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982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273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06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082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55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Goran Šepić</dc:creator>
  <cp:keywords/>
  <dc:description/>
  <cp:lastModifiedBy>Eva Marina Vukosavljević</cp:lastModifiedBy>
  <cp:revision>2</cp:revision>
  <dcterms:created xsi:type="dcterms:W3CDTF">2024-08-20T09:41:00Z</dcterms:created>
  <dcterms:modified xsi:type="dcterms:W3CDTF">2024-08-20T09:41:00Z</dcterms:modified>
</cp:coreProperties>
</file>