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EED216" w14:textId="59B93E68" w:rsidR="00ED32BD" w:rsidRDefault="00ED32BD" w:rsidP="00ED32BD">
      <w:pPr>
        <w:pStyle w:val="Title"/>
        <w:spacing w:before="75"/>
        <w:jc w:val="left"/>
      </w:pPr>
    </w:p>
    <w:p w14:paraId="6BFE536E" w14:textId="329C0E59" w:rsidR="006533F2" w:rsidRDefault="009105D4">
      <w:pPr>
        <w:pStyle w:val="Title"/>
        <w:spacing w:before="75"/>
      </w:pPr>
      <w:r w:rsidRPr="00511462">
        <w:t>Priloga</w:t>
      </w:r>
      <w:r w:rsidRPr="00511462">
        <w:rPr>
          <w:spacing w:val="-5"/>
        </w:rPr>
        <w:t xml:space="preserve"> </w:t>
      </w:r>
      <w:r w:rsidRPr="00511462">
        <w:rPr>
          <w:spacing w:val="-10"/>
        </w:rPr>
        <w:t>3</w:t>
      </w:r>
    </w:p>
    <w:p w14:paraId="16D3A111" w14:textId="77777777" w:rsidR="006533F2" w:rsidRDefault="006533F2">
      <w:pPr>
        <w:pStyle w:val="BodyText"/>
        <w:spacing w:before="5"/>
        <w:rPr>
          <w:b/>
        </w:rPr>
      </w:pPr>
    </w:p>
    <w:p w14:paraId="4FD6D7A0" w14:textId="77777777" w:rsidR="006533F2" w:rsidRDefault="00C03213" w:rsidP="00DD6684">
      <w:pPr>
        <w:pStyle w:val="Title"/>
        <w:spacing w:line="244" w:lineRule="auto"/>
        <w:ind w:left="118" w:right="119"/>
        <w:jc w:val="both"/>
      </w:pPr>
      <w:r>
        <w:t>PODATKI</w:t>
      </w:r>
      <w:r w:rsidR="009105D4">
        <w:t xml:space="preserve"> IZ BILANCE STANJA, IZKAZA POSLOVNEGA IZIDA OZIROMA PODATKOV IZ DRUGIH USTREZNIH POROČIL</w:t>
      </w:r>
    </w:p>
    <w:p w14:paraId="001AF5C9" w14:textId="77777777" w:rsidR="006533F2" w:rsidRDefault="006533F2" w:rsidP="00DD6684">
      <w:pPr>
        <w:pStyle w:val="BodyText"/>
        <w:spacing w:before="11"/>
        <w:jc w:val="both"/>
        <w:rPr>
          <w:b/>
        </w:rPr>
      </w:pPr>
    </w:p>
    <w:p w14:paraId="2553DFA3" w14:textId="77777777" w:rsidR="006533F2" w:rsidRDefault="009105D4" w:rsidP="00DD6684">
      <w:pPr>
        <w:pStyle w:val="BodyText"/>
        <w:ind w:left="118"/>
        <w:jc w:val="both"/>
      </w:pPr>
      <w:r>
        <w:t>Zavezanci</w:t>
      </w:r>
      <w:r>
        <w:rPr>
          <w:spacing w:val="-5"/>
        </w:rPr>
        <w:t xml:space="preserve"> </w:t>
      </w:r>
      <w:r>
        <w:t>morajo</w:t>
      </w:r>
      <w:r>
        <w:rPr>
          <w:spacing w:val="-3"/>
        </w:rPr>
        <w:t xml:space="preserve"> </w:t>
      </w:r>
      <w:r w:rsidR="00C8272E">
        <w:rPr>
          <w:spacing w:val="-3"/>
        </w:rPr>
        <w:t xml:space="preserve">kot sestavni del </w:t>
      </w:r>
      <w:r>
        <w:t>davčne</w:t>
      </w:r>
      <w:r w:rsidR="00C8272E">
        <w:t>ga</w:t>
      </w:r>
      <w:r>
        <w:rPr>
          <w:spacing w:val="-7"/>
        </w:rPr>
        <w:t xml:space="preserve"> </w:t>
      </w:r>
      <w:r>
        <w:t>obračun</w:t>
      </w:r>
      <w:r w:rsidR="00C8272E">
        <w:t>a</w:t>
      </w:r>
      <w:r>
        <w:rPr>
          <w:spacing w:val="-3"/>
        </w:rPr>
        <w:t xml:space="preserve"> </w:t>
      </w:r>
      <w:r>
        <w:t>predložiti</w:t>
      </w:r>
      <w:r>
        <w:rPr>
          <w:spacing w:val="-5"/>
        </w:rPr>
        <w:t xml:space="preserve"> </w:t>
      </w:r>
      <w:r w:rsidR="00EE0C0D">
        <w:rPr>
          <w:spacing w:val="-5"/>
        </w:rPr>
        <w:t>podatke iz bilance stanja</w:t>
      </w:r>
      <w:r w:rsidR="00C03213">
        <w:rPr>
          <w:spacing w:val="-5"/>
        </w:rPr>
        <w:t xml:space="preserve"> in</w:t>
      </w:r>
      <w:r w:rsidR="00EE0C0D">
        <w:rPr>
          <w:spacing w:val="-5"/>
        </w:rPr>
        <w:t xml:space="preserve"> izkaza poslovnega izida oziroma podatke iz drugih poročil</w:t>
      </w:r>
      <w:r w:rsidR="00966BCA">
        <w:rPr>
          <w:spacing w:val="-5"/>
        </w:rPr>
        <w:t xml:space="preserve"> za obdobje, za katero predlagajo davčni obračun</w:t>
      </w:r>
      <w:r>
        <w:t>,</w:t>
      </w:r>
      <w:r>
        <w:rPr>
          <w:spacing w:val="-3"/>
        </w:rPr>
        <w:t xml:space="preserve"> </w:t>
      </w:r>
      <w:r>
        <w:t>kakor</w:t>
      </w:r>
      <w:r>
        <w:rPr>
          <w:spacing w:val="-3"/>
        </w:rPr>
        <w:t xml:space="preserve"> </w:t>
      </w:r>
      <w:r>
        <w:t>je</w:t>
      </w:r>
      <w:r>
        <w:rPr>
          <w:spacing w:val="-3"/>
        </w:rPr>
        <w:t xml:space="preserve"> </w:t>
      </w:r>
      <w:r>
        <w:t>določeno</w:t>
      </w:r>
      <w:r>
        <w:rPr>
          <w:spacing w:val="-6"/>
        </w:rPr>
        <w:t xml:space="preserve"> </w:t>
      </w:r>
      <w:r>
        <w:t>v</w:t>
      </w:r>
      <w:r>
        <w:rPr>
          <w:spacing w:val="-5"/>
        </w:rPr>
        <w:t xml:space="preserve"> </w:t>
      </w:r>
      <w:r>
        <w:rPr>
          <w:spacing w:val="-2"/>
        </w:rPr>
        <w:t>nadaljevanju:</w:t>
      </w:r>
    </w:p>
    <w:p w14:paraId="1DB72BDD" w14:textId="77777777" w:rsidR="006533F2" w:rsidRDefault="006533F2" w:rsidP="00DD6684">
      <w:pPr>
        <w:pStyle w:val="BodyText"/>
        <w:spacing w:before="1"/>
        <w:jc w:val="both"/>
        <w:rPr>
          <w:sz w:val="23"/>
        </w:rPr>
      </w:pPr>
    </w:p>
    <w:p w14:paraId="171A6F44" w14:textId="77777777" w:rsidR="006533F2" w:rsidRDefault="009105D4" w:rsidP="00DD6684">
      <w:pPr>
        <w:pStyle w:val="ListParagraph"/>
        <w:numPr>
          <w:ilvl w:val="0"/>
          <w:numId w:val="1"/>
        </w:numPr>
        <w:tabs>
          <w:tab w:val="left" w:pos="472"/>
        </w:tabs>
        <w:spacing w:line="247" w:lineRule="auto"/>
        <w:ind w:right="112" w:firstLine="0"/>
        <w:jc w:val="both"/>
      </w:pPr>
      <w:r>
        <w:rPr>
          <w:b/>
        </w:rPr>
        <w:t>Zavezanci,</w:t>
      </w:r>
      <w:r>
        <w:rPr>
          <w:b/>
          <w:spacing w:val="80"/>
          <w:w w:val="150"/>
        </w:rPr>
        <w:t xml:space="preserve"> </w:t>
      </w:r>
      <w:r>
        <w:rPr>
          <w:b/>
        </w:rPr>
        <w:t>ki</w:t>
      </w:r>
      <w:r>
        <w:rPr>
          <w:b/>
          <w:spacing w:val="80"/>
          <w:w w:val="150"/>
        </w:rPr>
        <w:t xml:space="preserve"> </w:t>
      </w:r>
      <w:r>
        <w:rPr>
          <w:b/>
        </w:rPr>
        <w:t>so</w:t>
      </w:r>
      <w:r>
        <w:rPr>
          <w:b/>
          <w:spacing w:val="80"/>
          <w:w w:val="150"/>
        </w:rPr>
        <w:t xml:space="preserve"> </w:t>
      </w:r>
      <w:r>
        <w:rPr>
          <w:b/>
        </w:rPr>
        <w:t>gospodarske</w:t>
      </w:r>
      <w:r>
        <w:rPr>
          <w:b/>
          <w:spacing w:val="80"/>
          <w:w w:val="150"/>
        </w:rPr>
        <w:t xml:space="preserve"> </w:t>
      </w:r>
      <w:r>
        <w:rPr>
          <w:b/>
        </w:rPr>
        <w:t>družbe</w:t>
      </w:r>
      <w:r w:rsidR="00DD6684">
        <w:rPr>
          <w:b/>
        </w:rPr>
        <w:t xml:space="preserve"> (razen bank, hranilnic in zavarovalnic)</w:t>
      </w:r>
      <w:r w:rsidR="00EE0C0D">
        <w:rPr>
          <w:b/>
        </w:rPr>
        <w:t xml:space="preserve"> in zadruge</w:t>
      </w:r>
      <w:r>
        <w:t xml:space="preserve">, predložijo </w:t>
      </w:r>
      <w:r w:rsidR="00EE0C0D">
        <w:t xml:space="preserve">finančni </w:t>
      </w:r>
      <w:r>
        <w:t>upravi podatke iz:</w:t>
      </w:r>
    </w:p>
    <w:p w14:paraId="6C2B3D19" w14:textId="77777777" w:rsidR="006533F2" w:rsidRDefault="009105D4" w:rsidP="00DD6684">
      <w:pPr>
        <w:pStyle w:val="ListParagraph"/>
        <w:numPr>
          <w:ilvl w:val="1"/>
          <w:numId w:val="1"/>
        </w:numPr>
        <w:tabs>
          <w:tab w:val="left" w:pos="1557"/>
        </w:tabs>
        <w:spacing w:line="253" w:lineRule="exact"/>
        <w:ind w:left="1557" w:hanging="359"/>
        <w:jc w:val="both"/>
      </w:pPr>
      <w:r>
        <w:t>bilance</w:t>
      </w:r>
      <w:r>
        <w:rPr>
          <w:spacing w:val="-6"/>
        </w:rPr>
        <w:t xml:space="preserve"> </w:t>
      </w:r>
      <w:r>
        <w:rPr>
          <w:spacing w:val="-2"/>
        </w:rPr>
        <w:t>stanja,</w:t>
      </w:r>
    </w:p>
    <w:p w14:paraId="51D3C72A" w14:textId="77777777" w:rsidR="006533F2" w:rsidRDefault="009105D4" w:rsidP="00DD6684">
      <w:pPr>
        <w:pStyle w:val="ListParagraph"/>
        <w:numPr>
          <w:ilvl w:val="1"/>
          <w:numId w:val="1"/>
        </w:numPr>
        <w:tabs>
          <w:tab w:val="left" w:pos="1557"/>
        </w:tabs>
        <w:spacing w:before="6"/>
        <w:ind w:left="1557" w:hanging="359"/>
        <w:jc w:val="both"/>
      </w:pPr>
      <w:r>
        <w:t>izkaza</w:t>
      </w:r>
      <w:r>
        <w:rPr>
          <w:spacing w:val="-6"/>
        </w:rPr>
        <w:t xml:space="preserve"> </w:t>
      </w:r>
      <w:r>
        <w:t>poslovnega</w:t>
      </w:r>
      <w:r>
        <w:rPr>
          <w:spacing w:val="-6"/>
        </w:rPr>
        <w:t xml:space="preserve"> </w:t>
      </w:r>
      <w:r>
        <w:rPr>
          <w:spacing w:val="-2"/>
        </w:rPr>
        <w:t>izida,</w:t>
      </w:r>
    </w:p>
    <w:p w14:paraId="448C836E" w14:textId="77777777" w:rsidR="006533F2" w:rsidRDefault="009105D4" w:rsidP="00DD6684">
      <w:pPr>
        <w:pStyle w:val="ListParagraph"/>
        <w:numPr>
          <w:ilvl w:val="1"/>
          <w:numId w:val="1"/>
        </w:numPr>
        <w:tabs>
          <w:tab w:val="left" w:pos="1557"/>
        </w:tabs>
        <w:spacing w:before="7"/>
        <w:ind w:left="1557" w:hanging="359"/>
        <w:jc w:val="both"/>
      </w:pPr>
      <w:r>
        <w:t>izkaza</w:t>
      </w:r>
      <w:r>
        <w:rPr>
          <w:spacing w:val="-6"/>
        </w:rPr>
        <w:t xml:space="preserve"> </w:t>
      </w:r>
      <w:r>
        <w:t>bilančnega</w:t>
      </w:r>
      <w:r>
        <w:rPr>
          <w:spacing w:val="-5"/>
        </w:rPr>
        <w:t xml:space="preserve"> </w:t>
      </w:r>
      <w:r>
        <w:t>dobička/bilančne</w:t>
      </w:r>
      <w:r>
        <w:rPr>
          <w:spacing w:val="-7"/>
        </w:rPr>
        <w:t xml:space="preserve"> </w:t>
      </w:r>
      <w:r>
        <w:rPr>
          <w:spacing w:val="-2"/>
        </w:rPr>
        <w:t>izgube</w:t>
      </w:r>
      <w:r w:rsidR="00637C0B">
        <w:rPr>
          <w:spacing w:val="-2"/>
        </w:rPr>
        <w:t>,</w:t>
      </w:r>
    </w:p>
    <w:p w14:paraId="5D9ADF63" w14:textId="77777777" w:rsidR="006533F2" w:rsidRDefault="006533F2" w:rsidP="00DD6684">
      <w:pPr>
        <w:pStyle w:val="BodyText"/>
        <w:spacing w:before="1"/>
        <w:jc w:val="both"/>
        <w:rPr>
          <w:sz w:val="23"/>
        </w:rPr>
      </w:pPr>
    </w:p>
    <w:p w14:paraId="1978BD4C" w14:textId="216C3CFF" w:rsidR="006533F2" w:rsidRDefault="009105D4" w:rsidP="00DD6684">
      <w:pPr>
        <w:pStyle w:val="BodyText"/>
        <w:spacing w:line="247" w:lineRule="auto"/>
        <w:ind w:left="118" w:right="111"/>
        <w:jc w:val="both"/>
      </w:pPr>
      <w:r>
        <w:t>izdelane na podlagi zakona, ki ureja gospodarske družbe</w:t>
      </w:r>
      <w:r w:rsidR="00C8272E">
        <w:t xml:space="preserve"> in zakona, ki ureja zadruge</w:t>
      </w:r>
      <w:r>
        <w:t>, in na podlagi računovodskih</w:t>
      </w:r>
      <w:r>
        <w:rPr>
          <w:spacing w:val="40"/>
        </w:rPr>
        <w:t xml:space="preserve"> </w:t>
      </w:r>
      <w:r>
        <w:t xml:space="preserve">standardov, </w:t>
      </w:r>
      <w:r w:rsidR="00547EE8">
        <w:t xml:space="preserve">ter </w:t>
      </w:r>
      <w:r w:rsidR="00C8272E">
        <w:t xml:space="preserve">v strukturi, ki je predpisana </w:t>
      </w:r>
      <w:r w:rsidR="0057056E">
        <w:t>s</w:t>
      </w:r>
      <w:r w:rsidR="00C8272E">
        <w:t xml:space="preserve"> </w:t>
      </w:r>
      <w:r w:rsidR="0010123F">
        <w:t>P</w:t>
      </w:r>
      <w:r w:rsidR="00C8272E">
        <w:t>rilog</w:t>
      </w:r>
      <w:r w:rsidR="00DD6684">
        <w:t>ami</w:t>
      </w:r>
      <w:r w:rsidR="00C8272E">
        <w:t xml:space="preserve"> 1, 2 in 3 Navodila o predložitvi letnih in zaključnih poročil ter drugih podatkov poslovnih subjektov</w:t>
      </w:r>
      <w:r w:rsidR="00C03213">
        <w:t xml:space="preserve"> (U</w:t>
      </w:r>
      <w:r w:rsidR="0010123F">
        <w:t xml:space="preserve">radni </w:t>
      </w:r>
      <w:r w:rsidR="00C03213">
        <w:t>l</w:t>
      </w:r>
      <w:r w:rsidR="0010123F">
        <w:t>ist</w:t>
      </w:r>
      <w:r w:rsidR="00C03213">
        <w:t xml:space="preserve"> RS</w:t>
      </w:r>
      <w:r w:rsidR="0010123F">
        <w:t>,</w:t>
      </w:r>
      <w:r w:rsidR="00C03213">
        <w:t xml:space="preserve"> št. 86/16 in 76/17)</w:t>
      </w:r>
      <w:r w:rsidR="00C8272E">
        <w:t xml:space="preserve"> za gospodarske družbe in zadruge.</w:t>
      </w:r>
    </w:p>
    <w:p w14:paraId="4802C867" w14:textId="77777777" w:rsidR="006533F2" w:rsidRDefault="006533F2" w:rsidP="00DD6684">
      <w:pPr>
        <w:pStyle w:val="BodyText"/>
        <w:spacing w:before="7"/>
        <w:jc w:val="both"/>
      </w:pPr>
    </w:p>
    <w:p w14:paraId="2DCEEF4F" w14:textId="77777777" w:rsidR="00DD6684" w:rsidRDefault="00DD6684" w:rsidP="00DD6684">
      <w:pPr>
        <w:pStyle w:val="BodyText"/>
        <w:spacing w:line="247" w:lineRule="auto"/>
        <w:ind w:left="118" w:right="111"/>
        <w:jc w:val="both"/>
      </w:pPr>
      <w:r w:rsidRPr="00DD6684">
        <w:rPr>
          <w:b/>
          <w:bCs/>
        </w:rPr>
        <w:t>Zavezanci, ki so banke in hranilnice</w:t>
      </w:r>
      <w:r>
        <w:t>, predložijo finančni upravi podatke iz:</w:t>
      </w:r>
    </w:p>
    <w:p w14:paraId="76BF8602" w14:textId="77777777" w:rsidR="00DD6684" w:rsidRDefault="00DD6684" w:rsidP="00DD6684">
      <w:pPr>
        <w:pStyle w:val="ListParagraph"/>
        <w:numPr>
          <w:ilvl w:val="1"/>
          <w:numId w:val="1"/>
        </w:numPr>
        <w:tabs>
          <w:tab w:val="left" w:pos="1557"/>
        </w:tabs>
        <w:spacing w:line="253" w:lineRule="exact"/>
        <w:ind w:left="1557" w:hanging="359"/>
        <w:jc w:val="both"/>
      </w:pPr>
      <w:r>
        <w:t>izkaza finančnega položaja,</w:t>
      </w:r>
    </w:p>
    <w:p w14:paraId="2C84F28A" w14:textId="77777777" w:rsidR="00DD6684" w:rsidRDefault="00DD6684" w:rsidP="00DD6684">
      <w:pPr>
        <w:pStyle w:val="ListParagraph"/>
        <w:numPr>
          <w:ilvl w:val="1"/>
          <w:numId w:val="1"/>
        </w:numPr>
        <w:tabs>
          <w:tab w:val="left" w:pos="1557"/>
        </w:tabs>
        <w:spacing w:line="253" w:lineRule="exact"/>
        <w:ind w:left="1557" w:hanging="359"/>
        <w:jc w:val="both"/>
      </w:pPr>
      <w:r>
        <w:t>izkaza poslovnega izida,</w:t>
      </w:r>
    </w:p>
    <w:p w14:paraId="03595CB2" w14:textId="77777777" w:rsidR="00DD6684" w:rsidRDefault="00DD6684" w:rsidP="00DD6684">
      <w:pPr>
        <w:pStyle w:val="ListParagraph"/>
        <w:numPr>
          <w:ilvl w:val="1"/>
          <w:numId w:val="1"/>
        </w:numPr>
        <w:tabs>
          <w:tab w:val="left" w:pos="1557"/>
        </w:tabs>
        <w:spacing w:line="253" w:lineRule="exact"/>
        <w:ind w:left="1557" w:hanging="359"/>
        <w:jc w:val="both"/>
      </w:pPr>
      <w:r>
        <w:t>izkaza vseobsegajočega donosa,</w:t>
      </w:r>
    </w:p>
    <w:p w14:paraId="1645D3DC" w14:textId="77777777" w:rsidR="00DD6684" w:rsidRDefault="00DD6684" w:rsidP="00DD6684">
      <w:pPr>
        <w:pStyle w:val="BodyText"/>
        <w:spacing w:line="247" w:lineRule="auto"/>
        <w:ind w:left="118" w:right="111"/>
        <w:jc w:val="both"/>
      </w:pPr>
    </w:p>
    <w:p w14:paraId="0FDD656F" w14:textId="35265B63" w:rsidR="00DD6684" w:rsidRDefault="00DD6684" w:rsidP="00DD6684">
      <w:pPr>
        <w:pStyle w:val="BodyText"/>
        <w:spacing w:line="247" w:lineRule="auto"/>
        <w:ind w:left="118" w:right="111"/>
        <w:jc w:val="both"/>
      </w:pPr>
      <w:r>
        <w:t xml:space="preserve">izdelane na podlagi zakona, ki ureja gospodarske družbe, in v strukturi, ki je predpisana s </w:t>
      </w:r>
      <w:r w:rsidR="0010123F">
        <w:t>P</w:t>
      </w:r>
      <w:r>
        <w:t xml:space="preserve">rilogami 1, 2 in 3 </w:t>
      </w:r>
      <w:r w:rsidRPr="00F52491">
        <w:t>Sklep</w:t>
      </w:r>
      <w:r>
        <w:t>a</w:t>
      </w:r>
      <w:r w:rsidRPr="00F52491">
        <w:t xml:space="preserve"> o poslovnih knjigah in letnih poročilih bank in hranilnic (Uradni list RS, št. 184/21)</w:t>
      </w:r>
      <w:r>
        <w:t>. Navedene računovodske izkaze banke in hranilnice v računalniško berljivi datoteki (</w:t>
      </w:r>
      <w:proofErr w:type="spellStart"/>
      <w:r>
        <w:t>xls</w:t>
      </w:r>
      <w:proofErr w:type="spellEnd"/>
      <w:r>
        <w:t xml:space="preserve"> ali </w:t>
      </w:r>
      <w:proofErr w:type="spellStart"/>
      <w:r>
        <w:t>csv</w:t>
      </w:r>
      <w:proofErr w:type="spellEnd"/>
      <w:r>
        <w:t>) priložijo davčnemu obračunu.</w:t>
      </w:r>
    </w:p>
    <w:p w14:paraId="3B8903E1" w14:textId="77777777" w:rsidR="00DD6684" w:rsidRDefault="00DD6684" w:rsidP="00DD6684">
      <w:pPr>
        <w:pStyle w:val="BodyText"/>
        <w:spacing w:line="247" w:lineRule="auto"/>
        <w:ind w:left="118" w:right="111"/>
        <w:jc w:val="both"/>
      </w:pPr>
    </w:p>
    <w:p w14:paraId="12669D31" w14:textId="77777777" w:rsidR="00DD6684" w:rsidRDefault="00DD6684" w:rsidP="00DD6684">
      <w:pPr>
        <w:pStyle w:val="BodyText"/>
        <w:spacing w:line="247" w:lineRule="auto"/>
        <w:ind w:left="118" w:right="111"/>
        <w:jc w:val="both"/>
      </w:pPr>
      <w:r w:rsidRPr="00DD6684">
        <w:rPr>
          <w:b/>
          <w:bCs/>
        </w:rPr>
        <w:t>Zavezanci, ki so zavarovalnice</w:t>
      </w:r>
      <w:r>
        <w:t>, predložijo finančni upravi podatke iz:</w:t>
      </w:r>
    </w:p>
    <w:p w14:paraId="05A91B19" w14:textId="77777777" w:rsidR="00DD6684" w:rsidRDefault="00DD6684" w:rsidP="00DD6684">
      <w:pPr>
        <w:pStyle w:val="ListParagraph"/>
        <w:numPr>
          <w:ilvl w:val="1"/>
          <w:numId w:val="1"/>
        </w:numPr>
        <w:tabs>
          <w:tab w:val="left" w:pos="1557"/>
        </w:tabs>
        <w:spacing w:line="253" w:lineRule="exact"/>
        <w:ind w:left="1557" w:hanging="359"/>
        <w:jc w:val="both"/>
      </w:pPr>
      <w:r>
        <w:t>izkaza finančnega položaja,</w:t>
      </w:r>
    </w:p>
    <w:p w14:paraId="43814DB2" w14:textId="77777777" w:rsidR="00DD6684" w:rsidRDefault="00DD6684" w:rsidP="00DD6684">
      <w:pPr>
        <w:pStyle w:val="ListParagraph"/>
        <w:numPr>
          <w:ilvl w:val="1"/>
          <w:numId w:val="1"/>
        </w:numPr>
        <w:tabs>
          <w:tab w:val="left" w:pos="1557"/>
        </w:tabs>
        <w:spacing w:line="253" w:lineRule="exact"/>
        <w:ind w:left="1557" w:hanging="359"/>
        <w:jc w:val="both"/>
      </w:pPr>
      <w:r>
        <w:t>izkaza poslovnega izida,</w:t>
      </w:r>
    </w:p>
    <w:p w14:paraId="528E87AB" w14:textId="77777777" w:rsidR="00DD6684" w:rsidRDefault="00DD6684" w:rsidP="00DD6684">
      <w:pPr>
        <w:pStyle w:val="ListParagraph"/>
        <w:numPr>
          <w:ilvl w:val="1"/>
          <w:numId w:val="1"/>
        </w:numPr>
        <w:tabs>
          <w:tab w:val="left" w:pos="1557"/>
        </w:tabs>
        <w:spacing w:line="253" w:lineRule="exact"/>
        <w:ind w:left="1557" w:hanging="359"/>
        <w:jc w:val="both"/>
      </w:pPr>
      <w:r>
        <w:t>izkaza drugega vseobsegajočega donosa,</w:t>
      </w:r>
    </w:p>
    <w:p w14:paraId="40F79B70" w14:textId="77777777" w:rsidR="00DD6684" w:rsidRDefault="00DD6684" w:rsidP="00DD6684">
      <w:pPr>
        <w:pStyle w:val="BodyText"/>
        <w:spacing w:line="247" w:lineRule="auto"/>
        <w:ind w:left="118" w:right="111"/>
        <w:jc w:val="both"/>
      </w:pPr>
    </w:p>
    <w:p w14:paraId="7612FC3D" w14:textId="77777777" w:rsidR="00DD6684" w:rsidRDefault="00DD6684" w:rsidP="00DD6684">
      <w:pPr>
        <w:pStyle w:val="BodyText"/>
        <w:spacing w:line="247" w:lineRule="auto"/>
        <w:ind w:left="118" w:right="111"/>
        <w:jc w:val="both"/>
      </w:pPr>
      <w:r w:rsidRPr="001818CE">
        <w:t>izdelane na podlagi zakona, ki ureja gospodarske družbe</w:t>
      </w:r>
      <w:r>
        <w:t xml:space="preserve">, in v strukturi, ki je predpisana v </w:t>
      </w:r>
      <w:r w:rsidRPr="001818CE">
        <w:t>Sklep</w:t>
      </w:r>
      <w:r>
        <w:t>u</w:t>
      </w:r>
      <w:r w:rsidRPr="001818CE">
        <w:t xml:space="preserve"> o letnem poročilu in trimesečnih računovodskih izkazih zavarovalnic (Uradni list RS, št. 151/22)</w:t>
      </w:r>
      <w:r>
        <w:t>. Navedene računovodske izkaze zavarovalnice v računalniško berljivi datoteki (</w:t>
      </w:r>
      <w:proofErr w:type="spellStart"/>
      <w:r>
        <w:t>xls</w:t>
      </w:r>
      <w:proofErr w:type="spellEnd"/>
      <w:r>
        <w:t xml:space="preserve"> ali </w:t>
      </w:r>
      <w:proofErr w:type="spellStart"/>
      <w:r>
        <w:t>csv</w:t>
      </w:r>
      <w:proofErr w:type="spellEnd"/>
      <w:r>
        <w:t>) priložijo davčnemu obračunu.</w:t>
      </w:r>
    </w:p>
    <w:p w14:paraId="5163A738" w14:textId="77777777" w:rsidR="00DD6684" w:rsidRDefault="00DD6684" w:rsidP="00DD6684">
      <w:pPr>
        <w:pStyle w:val="BodyText"/>
        <w:spacing w:before="7"/>
        <w:jc w:val="both"/>
      </w:pPr>
    </w:p>
    <w:p w14:paraId="7713014F" w14:textId="77777777" w:rsidR="006533F2" w:rsidRDefault="009105D4" w:rsidP="00DD6684">
      <w:pPr>
        <w:pStyle w:val="ListParagraph"/>
        <w:numPr>
          <w:ilvl w:val="0"/>
          <w:numId w:val="1"/>
        </w:numPr>
        <w:tabs>
          <w:tab w:val="left" w:pos="338"/>
        </w:tabs>
        <w:ind w:left="338" w:hanging="220"/>
        <w:jc w:val="both"/>
      </w:pPr>
      <w:r>
        <w:rPr>
          <w:b/>
        </w:rPr>
        <w:t>Zavezanci,</w:t>
      </w:r>
      <w:r>
        <w:rPr>
          <w:b/>
          <w:spacing w:val="-4"/>
        </w:rPr>
        <w:t xml:space="preserve"> </w:t>
      </w:r>
      <w:r>
        <w:rPr>
          <w:b/>
        </w:rPr>
        <w:t>ki</w:t>
      </w:r>
      <w:r>
        <w:rPr>
          <w:b/>
          <w:spacing w:val="-4"/>
        </w:rPr>
        <w:t xml:space="preserve"> </w:t>
      </w:r>
      <w:r>
        <w:rPr>
          <w:b/>
        </w:rPr>
        <w:t>so</w:t>
      </w:r>
      <w:r>
        <w:rPr>
          <w:b/>
          <w:spacing w:val="-6"/>
        </w:rPr>
        <w:t xml:space="preserve"> </w:t>
      </w:r>
      <w:r>
        <w:rPr>
          <w:b/>
        </w:rPr>
        <w:t>društva</w:t>
      </w:r>
      <w:r>
        <w:t>,</w:t>
      </w:r>
      <w:r>
        <w:rPr>
          <w:spacing w:val="-3"/>
        </w:rPr>
        <w:t xml:space="preserve"> </w:t>
      </w:r>
      <w:r>
        <w:t>predložijo</w:t>
      </w:r>
      <w:r>
        <w:rPr>
          <w:spacing w:val="-4"/>
        </w:rPr>
        <w:t xml:space="preserve"> </w:t>
      </w:r>
      <w:r w:rsidR="00C8272E">
        <w:t>finančni</w:t>
      </w:r>
      <w:r w:rsidR="00C8272E">
        <w:rPr>
          <w:spacing w:val="-5"/>
        </w:rPr>
        <w:t xml:space="preserve"> </w:t>
      </w:r>
      <w:r>
        <w:t>upravi</w:t>
      </w:r>
      <w:r>
        <w:rPr>
          <w:spacing w:val="-3"/>
        </w:rPr>
        <w:t xml:space="preserve"> </w:t>
      </w:r>
      <w:r>
        <w:t>podatke</w:t>
      </w:r>
      <w:r>
        <w:rPr>
          <w:spacing w:val="-3"/>
        </w:rPr>
        <w:t xml:space="preserve"> </w:t>
      </w:r>
      <w:r>
        <w:rPr>
          <w:spacing w:val="-5"/>
        </w:rPr>
        <w:t>iz:</w:t>
      </w:r>
    </w:p>
    <w:p w14:paraId="2F26181B" w14:textId="77777777" w:rsidR="006533F2" w:rsidRDefault="009105D4" w:rsidP="00DD6684">
      <w:pPr>
        <w:pStyle w:val="ListParagraph"/>
        <w:numPr>
          <w:ilvl w:val="1"/>
          <w:numId w:val="1"/>
        </w:numPr>
        <w:tabs>
          <w:tab w:val="left" w:pos="1557"/>
        </w:tabs>
        <w:spacing w:before="5"/>
        <w:ind w:left="1557" w:hanging="359"/>
        <w:jc w:val="both"/>
      </w:pPr>
      <w:r>
        <w:t>bilance</w:t>
      </w:r>
      <w:r>
        <w:rPr>
          <w:spacing w:val="-6"/>
        </w:rPr>
        <w:t xml:space="preserve"> </w:t>
      </w:r>
      <w:r>
        <w:rPr>
          <w:spacing w:val="-2"/>
        </w:rPr>
        <w:t>stanja,</w:t>
      </w:r>
    </w:p>
    <w:p w14:paraId="63778691" w14:textId="77777777" w:rsidR="006533F2" w:rsidRPr="00C03213" w:rsidRDefault="009105D4" w:rsidP="00DD6684">
      <w:pPr>
        <w:pStyle w:val="ListParagraph"/>
        <w:numPr>
          <w:ilvl w:val="1"/>
          <w:numId w:val="1"/>
        </w:numPr>
        <w:tabs>
          <w:tab w:val="left" w:pos="1557"/>
        </w:tabs>
        <w:spacing w:before="6"/>
        <w:ind w:left="1557" w:hanging="359"/>
        <w:jc w:val="both"/>
      </w:pPr>
      <w:r>
        <w:t>izkaza</w:t>
      </w:r>
      <w:r>
        <w:rPr>
          <w:spacing w:val="-6"/>
        </w:rPr>
        <w:t xml:space="preserve"> </w:t>
      </w:r>
      <w:r>
        <w:t>poslovnega</w:t>
      </w:r>
      <w:r>
        <w:rPr>
          <w:spacing w:val="-5"/>
        </w:rPr>
        <w:t xml:space="preserve"> </w:t>
      </w:r>
      <w:r>
        <w:rPr>
          <w:spacing w:val="-2"/>
        </w:rPr>
        <w:t>izida,</w:t>
      </w:r>
    </w:p>
    <w:p w14:paraId="7B7262CE" w14:textId="77777777" w:rsidR="00794F43" w:rsidRDefault="00794F43" w:rsidP="00DD6684">
      <w:pPr>
        <w:pStyle w:val="ListParagraph"/>
        <w:numPr>
          <w:ilvl w:val="1"/>
          <w:numId w:val="1"/>
        </w:numPr>
        <w:tabs>
          <w:tab w:val="left" w:pos="1557"/>
        </w:tabs>
        <w:spacing w:before="6"/>
        <w:ind w:left="1557" w:hanging="359"/>
        <w:jc w:val="both"/>
      </w:pPr>
      <w:r>
        <w:rPr>
          <w:spacing w:val="-2"/>
        </w:rPr>
        <w:t>dodatnih podatkov k izkazu poslovnega izida</w:t>
      </w:r>
      <w:r w:rsidR="00547EE8">
        <w:rPr>
          <w:spacing w:val="-2"/>
        </w:rPr>
        <w:t>,</w:t>
      </w:r>
    </w:p>
    <w:p w14:paraId="6E457BE2" w14:textId="77777777" w:rsidR="006533F2" w:rsidRDefault="006533F2" w:rsidP="00DD6684">
      <w:pPr>
        <w:pStyle w:val="BodyText"/>
        <w:spacing w:before="3"/>
        <w:jc w:val="both"/>
        <w:rPr>
          <w:sz w:val="23"/>
        </w:rPr>
      </w:pPr>
    </w:p>
    <w:p w14:paraId="7AAE8176" w14:textId="03C82F27" w:rsidR="006533F2" w:rsidRDefault="009105D4" w:rsidP="00DD6684">
      <w:pPr>
        <w:pStyle w:val="BodyText"/>
        <w:spacing w:line="247" w:lineRule="auto"/>
        <w:ind w:left="118" w:right="116"/>
        <w:jc w:val="both"/>
      </w:pPr>
      <w:r>
        <w:t xml:space="preserve">izdelane na podlagi Zakona o društvih oziroma Zakona o invalidskih organizacijah in na podlagi računovodskih standardov, </w:t>
      </w:r>
      <w:r w:rsidR="00547EE8">
        <w:t xml:space="preserve">ter </w:t>
      </w:r>
      <w:r w:rsidR="00C8272E">
        <w:t xml:space="preserve">v strukturi, ki je predpisana </w:t>
      </w:r>
      <w:r w:rsidR="0057056E">
        <w:t>s</w:t>
      </w:r>
      <w:r w:rsidR="00C8272E">
        <w:t xml:space="preserve"> </w:t>
      </w:r>
      <w:r w:rsidR="0010123F">
        <w:t>P</w:t>
      </w:r>
      <w:r w:rsidR="00C8272E">
        <w:t>rilog</w:t>
      </w:r>
      <w:r w:rsidR="0057056E">
        <w:t>o</w:t>
      </w:r>
      <w:r w:rsidR="00794F43">
        <w:t xml:space="preserve"> 1, 2 in 7 </w:t>
      </w:r>
      <w:r w:rsidR="00C8272E">
        <w:t>Navodil</w:t>
      </w:r>
      <w:r w:rsidR="00794F43">
        <w:t>a</w:t>
      </w:r>
      <w:r w:rsidR="00C8272E">
        <w:t xml:space="preserve"> o predložitvi letnih in zaključnih poročil ter drugih podatkov poslovnih subjektov </w:t>
      </w:r>
      <w:r w:rsidR="00C03213">
        <w:t>(U</w:t>
      </w:r>
      <w:r w:rsidR="0010123F">
        <w:t xml:space="preserve">radni </w:t>
      </w:r>
      <w:r w:rsidR="00C03213">
        <w:t>l</w:t>
      </w:r>
      <w:r w:rsidR="0010123F">
        <w:t>ist</w:t>
      </w:r>
      <w:r w:rsidR="00C03213">
        <w:t xml:space="preserve"> RS</w:t>
      </w:r>
      <w:r w:rsidR="0010123F">
        <w:t>,</w:t>
      </w:r>
      <w:r w:rsidR="00C03213">
        <w:t xml:space="preserve"> št. 86/16 in 76/17) </w:t>
      </w:r>
      <w:r w:rsidR="00C8272E">
        <w:t xml:space="preserve">za </w:t>
      </w:r>
      <w:r w:rsidR="00794F43">
        <w:t xml:space="preserve">društva. </w:t>
      </w:r>
    </w:p>
    <w:p w14:paraId="13A98F85" w14:textId="77777777" w:rsidR="006533F2" w:rsidRDefault="006533F2" w:rsidP="00DD6684">
      <w:pPr>
        <w:pStyle w:val="BodyText"/>
        <w:spacing w:before="5"/>
        <w:jc w:val="both"/>
      </w:pPr>
    </w:p>
    <w:p w14:paraId="6AF39A56" w14:textId="77777777" w:rsidR="006533F2" w:rsidRDefault="009105D4" w:rsidP="00DD6684">
      <w:pPr>
        <w:pStyle w:val="ListParagraph"/>
        <w:numPr>
          <w:ilvl w:val="0"/>
          <w:numId w:val="1"/>
        </w:numPr>
        <w:tabs>
          <w:tab w:val="left" w:pos="374"/>
        </w:tabs>
        <w:spacing w:line="247" w:lineRule="auto"/>
        <w:ind w:right="112" w:firstLine="0"/>
        <w:jc w:val="both"/>
      </w:pPr>
      <w:r>
        <w:rPr>
          <w:b/>
        </w:rPr>
        <w:t>Zavezanci,</w:t>
      </w:r>
      <w:r>
        <w:rPr>
          <w:b/>
          <w:spacing w:val="31"/>
        </w:rPr>
        <w:t xml:space="preserve"> </w:t>
      </w:r>
      <w:r>
        <w:rPr>
          <w:b/>
        </w:rPr>
        <w:t>ki</w:t>
      </w:r>
      <w:r>
        <w:rPr>
          <w:b/>
          <w:spacing w:val="30"/>
        </w:rPr>
        <w:t xml:space="preserve"> </w:t>
      </w:r>
      <w:r>
        <w:rPr>
          <w:b/>
        </w:rPr>
        <w:t>so</w:t>
      </w:r>
      <w:r>
        <w:rPr>
          <w:b/>
          <w:spacing w:val="32"/>
        </w:rPr>
        <w:t xml:space="preserve"> </w:t>
      </w:r>
      <w:r>
        <w:rPr>
          <w:b/>
        </w:rPr>
        <w:t>pravne</w:t>
      </w:r>
      <w:r>
        <w:rPr>
          <w:b/>
          <w:spacing w:val="31"/>
        </w:rPr>
        <w:t xml:space="preserve"> </w:t>
      </w:r>
      <w:r>
        <w:rPr>
          <w:b/>
        </w:rPr>
        <w:t>osebe</w:t>
      </w:r>
      <w:r>
        <w:rPr>
          <w:b/>
          <w:spacing w:val="32"/>
        </w:rPr>
        <w:t xml:space="preserve"> </w:t>
      </w:r>
      <w:r>
        <w:rPr>
          <w:b/>
        </w:rPr>
        <w:t>zasebnega</w:t>
      </w:r>
      <w:r>
        <w:rPr>
          <w:b/>
          <w:spacing w:val="29"/>
        </w:rPr>
        <w:t xml:space="preserve"> </w:t>
      </w:r>
      <w:r>
        <w:rPr>
          <w:b/>
        </w:rPr>
        <w:t>prava</w:t>
      </w:r>
      <w:r>
        <w:t>,</w:t>
      </w:r>
      <w:r>
        <w:rPr>
          <w:spacing w:val="31"/>
        </w:rPr>
        <w:t xml:space="preserve"> </w:t>
      </w:r>
      <w:r>
        <w:t>ustanovljeni</w:t>
      </w:r>
      <w:r>
        <w:rPr>
          <w:spacing w:val="32"/>
        </w:rPr>
        <w:t xml:space="preserve"> </w:t>
      </w:r>
      <w:r>
        <w:t>za</w:t>
      </w:r>
      <w:r>
        <w:rPr>
          <w:spacing w:val="32"/>
        </w:rPr>
        <w:t xml:space="preserve"> </w:t>
      </w:r>
      <w:r>
        <w:t>opravljanje</w:t>
      </w:r>
      <w:r>
        <w:rPr>
          <w:spacing w:val="29"/>
        </w:rPr>
        <w:t xml:space="preserve"> </w:t>
      </w:r>
      <w:r>
        <w:t xml:space="preserve">nepridobitne dejavnosti, predložijo </w:t>
      </w:r>
      <w:r w:rsidR="00DC4E30">
        <w:t xml:space="preserve">finančni </w:t>
      </w:r>
      <w:r>
        <w:t>upravi podatke iz:</w:t>
      </w:r>
    </w:p>
    <w:p w14:paraId="1E74B7DA" w14:textId="77777777" w:rsidR="006533F2" w:rsidRDefault="009105D4" w:rsidP="00DD6684">
      <w:pPr>
        <w:pStyle w:val="ListParagraph"/>
        <w:numPr>
          <w:ilvl w:val="1"/>
          <w:numId w:val="1"/>
        </w:numPr>
        <w:tabs>
          <w:tab w:val="left" w:pos="1557"/>
        </w:tabs>
        <w:spacing w:line="253" w:lineRule="exact"/>
        <w:ind w:left="1557" w:hanging="359"/>
        <w:jc w:val="both"/>
      </w:pPr>
      <w:r>
        <w:t>bilance</w:t>
      </w:r>
      <w:r>
        <w:rPr>
          <w:spacing w:val="-6"/>
        </w:rPr>
        <w:t xml:space="preserve"> </w:t>
      </w:r>
      <w:r>
        <w:rPr>
          <w:spacing w:val="-2"/>
        </w:rPr>
        <w:t>stanja,</w:t>
      </w:r>
    </w:p>
    <w:p w14:paraId="7EBDDB2B" w14:textId="77777777" w:rsidR="006533F2" w:rsidRPr="00C03213" w:rsidRDefault="009105D4" w:rsidP="00DD6684">
      <w:pPr>
        <w:pStyle w:val="ListParagraph"/>
        <w:numPr>
          <w:ilvl w:val="1"/>
          <w:numId w:val="1"/>
        </w:numPr>
        <w:tabs>
          <w:tab w:val="left" w:pos="1557"/>
        </w:tabs>
        <w:spacing w:before="5"/>
        <w:ind w:left="1557" w:hanging="359"/>
        <w:jc w:val="both"/>
      </w:pPr>
      <w:r>
        <w:lastRenderedPageBreak/>
        <w:t>izkaza</w:t>
      </w:r>
      <w:r>
        <w:rPr>
          <w:spacing w:val="-4"/>
        </w:rPr>
        <w:t xml:space="preserve"> </w:t>
      </w:r>
      <w:r w:rsidR="00DC4E30">
        <w:t>poslovnega izida</w:t>
      </w:r>
      <w:r>
        <w:rPr>
          <w:spacing w:val="-2"/>
        </w:rPr>
        <w:t>,</w:t>
      </w:r>
    </w:p>
    <w:p w14:paraId="548DEA92" w14:textId="77777777" w:rsidR="00DC4E30" w:rsidRDefault="006B6A79" w:rsidP="00DD6684">
      <w:pPr>
        <w:pStyle w:val="ListParagraph"/>
        <w:numPr>
          <w:ilvl w:val="1"/>
          <w:numId w:val="1"/>
        </w:numPr>
        <w:tabs>
          <w:tab w:val="left" w:pos="1557"/>
        </w:tabs>
        <w:spacing w:before="5"/>
        <w:ind w:left="1557" w:hanging="359"/>
        <w:jc w:val="both"/>
      </w:pPr>
      <w:r>
        <w:rPr>
          <w:spacing w:val="-2"/>
        </w:rPr>
        <w:t>dodatnih podatkov k izkazu poslovnega izida</w:t>
      </w:r>
      <w:r w:rsidR="00547EE8">
        <w:rPr>
          <w:spacing w:val="-2"/>
        </w:rPr>
        <w:t>,</w:t>
      </w:r>
    </w:p>
    <w:p w14:paraId="636CB6E2" w14:textId="77777777" w:rsidR="006533F2" w:rsidRDefault="006533F2" w:rsidP="00DD6684">
      <w:pPr>
        <w:pStyle w:val="BodyText"/>
        <w:spacing w:before="3"/>
        <w:jc w:val="both"/>
        <w:rPr>
          <w:sz w:val="23"/>
        </w:rPr>
      </w:pPr>
    </w:p>
    <w:p w14:paraId="5CB0DFC1" w14:textId="1E0EFF2C" w:rsidR="006533F2" w:rsidRDefault="009105D4" w:rsidP="00DD6684">
      <w:pPr>
        <w:pStyle w:val="BodyText"/>
        <w:spacing w:before="1" w:line="244" w:lineRule="auto"/>
        <w:ind w:left="118" w:right="117"/>
        <w:jc w:val="both"/>
      </w:pPr>
      <w:r>
        <w:t xml:space="preserve">izdelane na podlagi Zakona o računovodstvu in na podlagi računovodskih standardov, </w:t>
      </w:r>
      <w:r w:rsidR="00547EE8">
        <w:t xml:space="preserve">ter </w:t>
      </w:r>
      <w:r w:rsidR="0057056E">
        <w:t xml:space="preserve">v strukturi, ki je predpisana s </w:t>
      </w:r>
      <w:r w:rsidR="0010123F">
        <w:t>P</w:t>
      </w:r>
      <w:r w:rsidR="0057056E">
        <w:t>rilogo 1, 2 in 8 Navodila o predložitvi letnih in zaključnih poročil ter drugih podatkov poslovnih subjektov</w:t>
      </w:r>
      <w:r w:rsidR="00C03213">
        <w:t xml:space="preserve"> (U</w:t>
      </w:r>
      <w:r w:rsidR="0010123F">
        <w:t xml:space="preserve">radni </w:t>
      </w:r>
      <w:r w:rsidR="00C03213">
        <w:t>l</w:t>
      </w:r>
      <w:r w:rsidR="0010123F">
        <w:t>ist</w:t>
      </w:r>
      <w:r w:rsidR="00C03213">
        <w:t xml:space="preserve"> RS</w:t>
      </w:r>
      <w:r w:rsidR="0010123F">
        <w:t>,</w:t>
      </w:r>
      <w:r w:rsidR="00C03213">
        <w:t xml:space="preserve"> št. 86/16 in 76/17)</w:t>
      </w:r>
      <w:r w:rsidR="0057056E">
        <w:t xml:space="preserve"> za nepridobitne organizacije – pravne osebe zasebnega prava.</w:t>
      </w:r>
    </w:p>
    <w:p w14:paraId="0884DF49" w14:textId="77777777" w:rsidR="006533F2" w:rsidRDefault="006533F2" w:rsidP="00DD6684">
      <w:pPr>
        <w:pStyle w:val="BodyText"/>
        <w:spacing w:before="11"/>
        <w:jc w:val="both"/>
      </w:pPr>
    </w:p>
    <w:p w14:paraId="6C76A3C5" w14:textId="77777777" w:rsidR="006533F2" w:rsidRDefault="009105D4" w:rsidP="00DD6684">
      <w:pPr>
        <w:pStyle w:val="ListParagraph"/>
        <w:numPr>
          <w:ilvl w:val="0"/>
          <w:numId w:val="1"/>
        </w:numPr>
        <w:tabs>
          <w:tab w:val="left" w:pos="347"/>
        </w:tabs>
        <w:spacing w:line="247" w:lineRule="auto"/>
        <w:ind w:right="110" w:firstLine="0"/>
        <w:jc w:val="both"/>
      </w:pPr>
      <w:r>
        <w:rPr>
          <w:b/>
        </w:rPr>
        <w:t>Zavezanci, pravne osebe javnega prava</w:t>
      </w:r>
      <w:r>
        <w:t xml:space="preserve">, </w:t>
      </w:r>
      <w:r w:rsidR="0057056E">
        <w:t xml:space="preserve">ki </w:t>
      </w:r>
      <w:r w:rsidR="00547EE8">
        <w:t xml:space="preserve">so </w:t>
      </w:r>
      <w:r w:rsidR="0057056E">
        <w:t xml:space="preserve">opredeljeni kot </w:t>
      </w:r>
      <w:r w:rsidR="0057056E" w:rsidRPr="00C03213">
        <w:rPr>
          <w:b/>
          <w:bCs/>
        </w:rPr>
        <w:t>določeni uporabniki</w:t>
      </w:r>
      <w:r w:rsidR="009E74AD">
        <w:t xml:space="preserve"> enotnega kontnega načrta</w:t>
      </w:r>
      <w:r w:rsidR="0057056E">
        <w:t xml:space="preserve">, </w:t>
      </w:r>
      <w:r>
        <w:t xml:space="preserve">predložijo </w:t>
      </w:r>
      <w:r w:rsidR="0057056E">
        <w:t xml:space="preserve">finančni </w:t>
      </w:r>
      <w:r>
        <w:t>upravi podatke</w:t>
      </w:r>
      <w:r w:rsidR="00C64A00">
        <w:t xml:space="preserve"> iz:</w:t>
      </w:r>
      <w:r>
        <w:t xml:space="preserve"> </w:t>
      </w:r>
    </w:p>
    <w:p w14:paraId="1E75BBDF" w14:textId="77777777" w:rsidR="006533F2" w:rsidRDefault="009105D4" w:rsidP="00DD6684">
      <w:pPr>
        <w:pStyle w:val="ListParagraph"/>
        <w:numPr>
          <w:ilvl w:val="1"/>
          <w:numId w:val="1"/>
        </w:numPr>
        <w:tabs>
          <w:tab w:val="left" w:pos="1557"/>
        </w:tabs>
        <w:spacing w:line="251" w:lineRule="exact"/>
        <w:ind w:left="1557" w:hanging="359"/>
        <w:jc w:val="both"/>
      </w:pPr>
      <w:r>
        <w:t>bilanc</w:t>
      </w:r>
      <w:r w:rsidR="00C64A00">
        <w:t>e</w:t>
      </w:r>
      <w:r>
        <w:rPr>
          <w:spacing w:val="-6"/>
        </w:rPr>
        <w:t xml:space="preserve"> </w:t>
      </w:r>
      <w:r>
        <w:t>stanja</w:t>
      </w:r>
      <w:r>
        <w:rPr>
          <w:spacing w:val="-2"/>
        </w:rPr>
        <w:t>,</w:t>
      </w:r>
    </w:p>
    <w:p w14:paraId="25B524DE" w14:textId="34FDEC51" w:rsidR="006533F2" w:rsidRDefault="009105D4" w:rsidP="00DD6684">
      <w:pPr>
        <w:pStyle w:val="ListParagraph"/>
        <w:numPr>
          <w:ilvl w:val="1"/>
          <w:numId w:val="1"/>
        </w:numPr>
        <w:tabs>
          <w:tab w:val="left" w:pos="1558"/>
        </w:tabs>
        <w:spacing w:before="5" w:line="247" w:lineRule="auto"/>
        <w:ind w:right="110"/>
        <w:jc w:val="both"/>
      </w:pPr>
      <w:r>
        <w:t>izkaz</w:t>
      </w:r>
      <w:r w:rsidR="00C64A00">
        <w:t>a</w:t>
      </w:r>
      <w:r>
        <w:t xml:space="preserve"> prihodkov in odhodkov določenih uporabnikov</w:t>
      </w:r>
      <w:r>
        <w:rPr>
          <w:spacing w:val="-2"/>
        </w:rPr>
        <w:t>,</w:t>
      </w:r>
    </w:p>
    <w:p w14:paraId="31541DBC" w14:textId="0C5FA483" w:rsidR="006533F2" w:rsidRDefault="009105D4" w:rsidP="00DD6684">
      <w:pPr>
        <w:pStyle w:val="ListParagraph"/>
        <w:numPr>
          <w:ilvl w:val="1"/>
          <w:numId w:val="1"/>
        </w:numPr>
        <w:tabs>
          <w:tab w:val="left" w:pos="1558"/>
        </w:tabs>
        <w:spacing w:line="247" w:lineRule="auto"/>
        <w:ind w:right="116"/>
        <w:jc w:val="both"/>
      </w:pPr>
      <w:r>
        <w:t>izkaz</w:t>
      </w:r>
      <w:r w:rsidR="00C64A00">
        <w:t>a</w:t>
      </w:r>
      <w:r>
        <w:t xml:space="preserve"> prihodkov in odhodkov določenih uporabnikov po vrstah dejavnosti,</w:t>
      </w:r>
    </w:p>
    <w:p w14:paraId="03057AE9" w14:textId="77777777" w:rsidR="006533F2" w:rsidRDefault="006533F2" w:rsidP="00DD6684">
      <w:pPr>
        <w:pStyle w:val="BodyText"/>
        <w:spacing w:before="3"/>
        <w:jc w:val="both"/>
      </w:pPr>
    </w:p>
    <w:p w14:paraId="395B04B7" w14:textId="61F925C0" w:rsidR="00C47509" w:rsidRDefault="009105D4" w:rsidP="00DD6684">
      <w:pPr>
        <w:pStyle w:val="BodyText"/>
        <w:spacing w:before="1" w:line="247" w:lineRule="auto"/>
        <w:ind w:left="118" w:right="111"/>
        <w:jc w:val="both"/>
      </w:pPr>
      <w:r>
        <w:t>izdelane</w:t>
      </w:r>
      <w:r>
        <w:rPr>
          <w:spacing w:val="-3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podlagi</w:t>
      </w:r>
      <w:r>
        <w:rPr>
          <w:spacing w:val="-2"/>
        </w:rPr>
        <w:t xml:space="preserve"> </w:t>
      </w:r>
      <w:r>
        <w:t>Zakona</w:t>
      </w:r>
      <w:r>
        <w:rPr>
          <w:spacing w:val="-3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računovodstvu</w:t>
      </w:r>
      <w:r>
        <w:rPr>
          <w:spacing w:val="-3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podlagi</w:t>
      </w:r>
      <w:r>
        <w:rPr>
          <w:spacing w:val="-2"/>
        </w:rPr>
        <w:t xml:space="preserve"> </w:t>
      </w:r>
      <w:r w:rsidR="00C47509">
        <w:rPr>
          <w:spacing w:val="-3"/>
        </w:rPr>
        <w:t xml:space="preserve">Pravilnika o sestavljanju letnih poročil za proračun, proračunske uporabnike in druge osebe javnega prava (Ur. l. RS, št. 133/23; v nadaljevanju: pravilnik) na obrazcih in strukturi, </w:t>
      </w:r>
      <w:r w:rsidR="00C64A00">
        <w:t xml:space="preserve">ki je predpisana s </w:t>
      </w:r>
      <w:r w:rsidR="0010123F">
        <w:t>P</w:t>
      </w:r>
      <w:r w:rsidR="00C64A00">
        <w:t xml:space="preserve">rilogo 1, </w:t>
      </w:r>
      <w:r w:rsidR="00C47509">
        <w:t xml:space="preserve">Prilogo </w:t>
      </w:r>
      <w:r w:rsidR="00537772">
        <w:t>8</w:t>
      </w:r>
      <w:r w:rsidR="00C64A00">
        <w:t xml:space="preserve"> in </w:t>
      </w:r>
      <w:r w:rsidR="00C47509">
        <w:t>Prilogo</w:t>
      </w:r>
      <w:r w:rsidR="006E4AA1">
        <w:t xml:space="preserve"> </w:t>
      </w:r>
      <w:r w:rsidR="00537772">
        <w:t>9</w:t>
      </w:r>
      <w:r w:rsidR="00C47509">
        <w:t xml:space="preserve"> tega pravilnika.</w:t>
      </w:r>
    </w:p>
    <w:p w14:paraId="6572AC48" w14:textId="77777777" w:rsidR="00F41074" w:rsidRDefault="00F41074" w:rsidP="00DD6684">
      <w:pPr>
        <w:pStyle w:val="BodyText"/>
        <w:spacing w:before="1" w:line="247" w:lineRule="auto"/>
        <w:ind w:left="118" w:right="111"/>
        <w:jc w:val="both"/>
      </w:pPr>
    </w:p>
    <w:p w14:paraId="5491E82B" w14:textId="77777777" w:rsidR="00F41074" w:rsidRDefault="00F41074" w:rsidP="006E4AA1">
      <w:pPr>
        <w:pStyle w:val="BodyText"/>
        <w:numPr>
          <w:ilvl w:val="0"/>
          <w:numId w:val="1"/>
        </w:numPr>
        <w:spacing w:before="1" w:line="247" w:lineRule="auto"/>
        <w:ind w:right="111"/>
        <w:jc w:val="both"/>
      </w:pPr>
      <w:r w:rsidRPr="006E4AA1">
        <w:rPr>
          <w:b/>
          <w:bCs/>
        </w:rPr>
        <w:t>Zavezanci, pravne osebe javnega prava</w:t>
      </w:r>
      <w:r>
        <w:t xml:space="preserve">, ki so opredeljeni kot </w:t>
      </w:r>
      <w:r w:rsidRPr="006E4AA1">
        <w:rPr>
          <w:b/>
          <w:bCs/>
        </w:rPr>
        <w:t>drugi uporabniki</w:t>
      </w:r>
      <w:r>
        <w:t xml:space="preserve"> enotnega kontnega načrta in </w:t>
      </w:r>
      <w:r w:rsidRPr="006E4AA1">
        <w:rPr>
          <w:b/>
          <w:bCs/>
        </w:rPr>
        <w:t>so hkrati zavezanci za oddajo davčnega obračuna DDPO</w:t>
      </w:r>
      <w:r>
        <w:t>, predložijo finančni upravi podatke iz:</w:t>
      </w:r>
    </w:p>
    <w:p w14:paraId="55CDB7EA" w14:textId="77777777" w:rsidR="00F41074" w:rsidRDefault="00F41074" w:rsidP="00F41074">
      <w:pPr>
        <w:pStyle w:val="ListParagraph"/>
        <w:numPr>
          <w:ilvl w:val="1"/>
          <w:numId w:val="1"/>
        </w:numPr>
        <w:tabs>
          <w:tab w:val="left" w:pos="1557"/>
        </w:tabs>
        <w:spacing w:line="251" w:lineRule="exact"/>
        <w:ind w:left="1557" w:hanging="359"/>
        <w:jc w:val="both"/>
      </w:pPr>
      <w:r>
        <w:t>bilance</w:t>
      </w:r>
      <w:r>
        <w:rPr>
          <w:spacing w:val="-6"/>
        </w:rPr>
        <w:t xml:space="preserve"> </w:t>
      </w:r>
      <w:r>
        <w:t>stanja</w:t>
      </w:r>
      <w:r>
        <w:rPr>
          <w:spacing w:val="-2"/>
        </w:rPr>
        <w:t>,</w:t>
      </w:r>
    </w:p>
    <w:p w14:paraId="50156206" w14:textId="1DA4CCBC" w:rsidR="00F41074" w:rsidRPr="006E4AA1" w:rsidRDefault="00F41074" w:rsidP="00F41074">
      <w:pPr>
        <w:pStyle w:val="ListParagraph"/>
        <w:numPr>
          <w:ilvl w:val="1"/>
          <w:numId w:val="1"/>
        </w:numPr>
        <w:tabs>
          <w:tab w:val="left" w:pos="1558"/>
        </w:tabs>
        <w:spacing w:before="5" w:line="247" w:lineRule="auto"/>
        <w:ind w:right="110"/>
        <w:jc w:val="both"/>
      </w:pPr>
      <w:r>
        <w:t>izkaza prihodkov in odhodkov drugih uporabnikov</w:t>
      </w:r>
      <w:r>
        <w:rPr>
          <w:spacing w:val="-2"/>
        </w:rPr>
        <w:t>,</w:t>
      </w:r>
    </w:p>
    <w:p w14:paraId="0602089D" w14:textId="77777777" w:rsidR="00A24E80" w:rsidRDefault="00A24E80" w:rsidP="00A24E80">
      <w:pPr>
        <w:pStyle w:val="ListParagraph"/>
        <w:tabs>
          <w:tab w:val="left" w:pos="1558"/>
        </w:tabs>
        <w:spacing w:before="5" w:line="247" w:lineRule="auto"/>
        <w:ind w:left="118" w:right="110" w:firstLine="0"/>
      </w:pPr>
    </w:p>
    <w:p w14:paraId="3EC64E0F" w14:textId="44B20DF3" w:rsidR="00B27F77" w:rsidRDefault="00A24E80">
      <w:pPr>
        <w:pStyle w:val="BodyText"/>
        <w:spacing w:line="247" w:lineRule="auto"/>
        <w:ind w:left="118" w:right="111"/>
        <w:jc w:val="both"/>
      </w:pPr>
      <w:r w:rsidRPr="001818CE">
        <w:t xml:space="preserve">izdelane na podlagi </w:t>
      </w:r>
      <w:r>
        <w:t xml:space="preserve">Zakona o računovodstvu in na podlagi </w:t>
      </w:r>
      <w:r w:rsidR="00B27F77">
        <w:rPr>
          <w:spacing w:val="-3"/>
        </w:rPr>
        <w:t xml:space="preserve">Pravilnika o sestavljanju letnih poročil za proračun, proračunske uporabnike in druge osebe javnega prava (Ur. l. RS, št. 133/23; v nadaljevanju: pravilnik) na obrazcih in strukturi, </w:t>
      </w:r>
      <w:r w:rsidR="00B27F77">
        <w:t xml:space="preserve"> ki je predpisana s Prilogo 1 in Prilogo 4 tega pravilnika. </w:t>
      </w:r>
    </w:p>
    <w:p w14:paraId="3205B593" w14:textId="77777777" w:rsidR="00B27F77" w:rsidRDefault="00B27F77">
      <w:pPr>
        <w:pStyle w:val="BodyText"/>
        <w:spacing w:line="247" w:lineRule="auto"/>
        <w:ind w:left="118" w:right="111"/>
        <w:jc w:val="both"/>
      </w:pPr>
    </w:p>
    <w:p w14:paraId="3011545F" w14:textId="29DBDC02" w:rsidR="00B27F77" w:rsidRDefault="00B27F77">
      <w:pPr>
        <w:pStyle w:val="BodyText"/>
        <w:spacing w:line="247" w:lineRule="auto"/>
        <w:ind w:left="118" w:right="111"/>
        <w:jc w:val="both"/>
      </w:pPr>
      <w:r>
        <w:t>Navedene računovodske izkaze pravne osebe javnega prava, ki so opredeljene kot drugi uporabniki enotnega kontnega načrta, v računalniško berljivi datoteki (</w:t>
      </w:r>
      <w:proofErr w:type="spellStart"/>
      <w:r>
        <w:t>xls</w:t>
      </w:r>
      <w:proofErr w:type="spellEnd"/>
      <w:r>
        <w:t xml:space="preserve"> ali </w:t>
      </w:r>
      <w:proofErr w:type="spellStart"/>
      <w:r>
        <w:t>csv</w:t>
      </w:r>
      <w:proofErr w:type="spellEnd"/>
      <w:r>
        <w:t>) priložijo davčnemu obračunu.</w:t>
      </w:r>
      <w:r w:rsidRPr="00F41074">
        <w:rPr>
          <w:b/>
        </w:rPr>
        <w:t>«.</w:t>
      </w:r>
    </w:p>
    <w:p w14:paraId="4797571C" w14:textId="77777777" w:rsidR="00B27F77" w:rsidRDefault="00B27F77">
      <w:pPr>
        <w:pStyle w:val="BodyText"/>
        <w:spacing w:line="247" w:lineRule="auto"/>
        <w:ind w:left="118" w:right="111"/>
        <w:jc w:val="both"/>
      </w:pPr>
    </w:p>
    <w:p w14:paraId="24BDBE58" w14:textId="77777777" w:rsidR="00B27F77" w:rsidRDefault="00B27F77">
      <w:pPr>
        <w:pStyle w:val="BodyText"/>
        <w:spacing w:line="247" w:lineRule="auto"/>
        <w:ind w:left="118" w:right="111"/>
        <w:jc w:val="both"/>
      </w:pPr>
    </w:p>
    <w:p w14:paraId="721E7276" w14:textId="77777777" w:rsidR="00B27F77" w:rsidRDefault="00B27F77">
      <w:pPr>
        <w:pStyle w:val="BodyText"/>
        <w:spacing w:line="247" w:lineRule="auto"/>
        <w:ind w:left="118" w:right="111"/>
        <w:jc w:val="both"/>
      </w:pPr>
    </w:p>
    <w:p w14:paraId="0448E64F" w14:textId="6E29E33D" w:rsidR="006533F2" w:rsidRDefault="006533F2" w:rsidP="006E4AA1">
      <w:pPr>
        <w:pStyle w:val="BodyText"/>
        <w:spacing w:line="247" w:lineRule="auto"/>
        <w:ind w:left="118" w:right="111"/>
        <w:jc w:val="both"/>
      </w:pPr>
    </w:p>
    <w:sectPr w:rsidR="006533F2" w:rsidSect="00693370">
      <w:pgSz w:w="12240" w:h="15840"/>
      <w:pgMar w:top="1380" w:right="1680" w:bottom="280" w:left="168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81A4FAD"/>
    <w:multiLevelType w:val="hybridMultilevel"/>
    <w:tmpl w:val="D8888EC0"/>
    <w:lvl w:ilvl="0" w:tplc="F17A9F30">
      <w:start w:val="1"/>
      <w:numFmt w:val="decimal"/>
      <w:lvlText w:val="%1."/>
      <w:lvlJc w:val="left"/>
      <w:pPr>
        <w:ind w:left="118" w:hanging="356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sl-SI" w:eastAsia="en-US" w:bidi="ar-SA"/>
      </w:rPr>
    </w:lvl>
    <w:lvl w:ilvl="1" w:tplc="929254B4">
      <w:numFmt w:val="bullet"/>
      <w:lvlText w:val="–"/>
      <w:lvlJc w:val="left"/>
      <w:pPr>
        <w:ind w:left="1558" w:hanging="360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100"/>
        <w:sz w:val="22"/>
        <w:szCs w:val="22"/>
        <w:lang w:val="sl-SI" w:eastAsia="en-US" w:bidi="ar-SA"/>
      </w:rPr>
    </w:lvl>
    <w:lvl w:ilvl="2" w:tplc="07D27498">
      <w:numFmt w:val="bullet"/>
      <w:lvlText w:val="•"/>
      <w:lvlJc w:val="left"/>
      <w:pPr>
        <w:ind w:left="2373" w:hanging="360"/>
      </w:pPr>
      <w:rPr>
        <w:rFonts w:hint="default"/>
        <w:lang w:val="sl-SI" w:eastAsia="en-US" w:bidi="ar-SA"/>
      </w:rPr>
    </w:lvl>
    <w:lvl w:ilvl="3" w:tplc="523A1488">
      <w:numFmt w:val="bullet"/>
      <w:lvlText w:val="•"/>
      <w:lvlJc w:val="left"/>
      <w:pPr>
        <w:ind w:left="3186" w:hanging="360"/>
      </w:pPr>
      <w:rPr>
        <w:rFonts w:hint="default"/>
        <w:lang w:val="sl-SI" w:eastAsia="en-US" w:bidi="ar-SA"/>
      </w:rPr>
    </w:lvl>
    <w:lvl w:ilvl="4" w:tplc="E6C81EA0">
      <w:numFmt w:val="bullet"/>
      <w:lvlText w:val="•"/>
      <w:lvlJc w:val="left"/>
      <w:pPr>
        <w:ind w:left="4000" w:hanging="360"/>
      </w:pPr>
      <w:rPr>
        <w:rFonts w:hint="default"/>
        <w:lang w:val="sl-SI" w:eastAsia="en-US" w:bidi="ar-SA"/>
      </w:rPr>
    </w:lvl>
    <w:lvl w:ilvl="5" w:tplc="66C646EA">
      <w:numFmt w:val="bullet"/>
      <w:lvlText w:val="•"/>
      <w:lvlJc w:val="left"/>
      <w:pPr>
        <w:ind w:left="4813" w:hanging="360"/>
      </w:pPr>
      <w:rPr>
        <w:rFonts w:hint="default"/>
        <w:lang w:val="sl-SI" w:eastAsia="en-US" w:bidi="ar-SA"/>
      </w:rPr>
    </w:lvl>
    <w:lvl w:ilvl="6" w:tplc="E6B6701A">
      <w:numFmt w:val="bullet"/>
      <w:lvlText w:val="•"/>
      <w:lvlJc w:val="left"/>
      <w:pPr>
        <w:ind w:left="5626" w:hanging="360"/>
      </w:pPr>
      <w:rPr>
        <w:rFonts w:hint="default"/>
        <w:lang w:val="sl-SI" w:eastAsia="en-US" w:bidi="ar-SA"/>
      </w:rPr>
    </w:lvl>
    <w:lvl w:ilvl="7" w:tplc="034CB2EA">
      <w:numFmt w:val="bullet"/>
      <w:lvlText w:val="•"/>
      <w:lvlJc w:val="left"/>
      <w:pPr>
        <w:ind w:left="6440" w:hanging="360"/>
      </w:pPr>
      <w:rPr>
        <w:rFonts w:hint="default"/>
        <w:lang w:val="sl-SI" w:eastAsia="en-US" w:bidi="ar-SA"/>
      </w:rPr>
    </w:lvl>
    <w:lvl w:ilvl="8" w:tplc="597E9F6E">
      <w:numFmt w:val="bullet"/>
      <w:lvlText w:val="•"/>
      <w:lvlJc w:val="left"/>
      <w:pPr>
        <w:ind w:left="7253" w:hanging="360"/>
      </w:pPr>
      <w:rPr>
        <w:rFonts w:hint="default"/>
        <w:lang w:val="sl-SI" w:eastAsia="en-US" w:bidi="ar-SA"/>
      </w:rPr>
    </w:lvl>
  </w:abstractNum>
  <w:num w:numId="1" w16cid:durableId="11387193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savePreviewPicture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33F2"/>
    <w:rsid w:val="000064C8"/>
    <w:rsid w:val="0010123F"/>
    <w:rsid w:val="00136CF9"/>
    <w:rsid w:val="00215E1D"/>
    <w:rsid w:val="002B06D0"/>
    <w:rsid w:val="00303DCE"/>
    <w:rsid w:val="00511462"/>
    <w:rsid w:val="00537772"/>
    <w:rsid w:val="00547EE8"/>
    <w:rsid w:val="0057056E"/>
    <w:rsid w:val="00602B09"/>
    <w:rsid w:val="00612B5E"/>
    <w:rsid w:val="00637C0B"/>
    <w:rsid w:val="006533F2"/>
    <w:rsid w:val="00693370"/>
    <w:rsid w:val="006B6A79"/>
    <w:rsid w:val="006E27B8"/>
    <w:rsid w:val="006E4AA1"/>
    <w:rsid w:val="00794F43"/>
    <w:rsid w:val="00797156"/>
    <w:rsid w:val="007D660F"/>
    <w:rsid w:val="008546F8"/>
    <w:rsid w:val="009105D4"/>
    <w:rsid w:val="00966BCA"/>
    <w:rsid w:val="009E74AD"/>
    <w:rsid w:val="00A24E80"/>
    <w:rsid w:val="00AD68CB"/>
    <w:rsid w:val="00AE2AEC"/>
    <w:rsid w:val="00B27F77"/>
    <w:rsid w:val="00C03213"/>
    <w:rsid w:val="00C47509"/>
    <w:rsid w:val="00C64A00"/>
    <w:rsid w:val="00C8272E"/>
    <w:rsid w:val="00CE251E"/>
    <w:rsid w:val="00DC4E30"/>
    <w:rsid w:val="00DD270B"/>
    <w:rsid w:val="00DD6684"/>
    <w:rsid w:val="00E54CBB"/>
    <w:rsid w:val="00EA0D1F"/>
    <w:rsid w:val="00EB1C0D"/>
    <w:rsid w:val="00ED32BD"/>
    <w:rsid w:val="00EE0C0D"/>
    <w:rsid w:val="00F41074"/>
    <w:rsid w:val="00FE26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86BF28"/>
  <w15:docId w15:val="{7FF69830-F824-42C7-8E0D-6A77CD116E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93370"/>
    <w:rPr>
      <w:rFonts w:ascii="Times New Roman" w:eastAsia="Times New Roman" w:hAnsi="Times New Roman" w:cs="Times New Roman"/>
      <w:lang w:val="sl-S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693370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1"/>
    <w:qFormat/>
    <w:rsid w:val="00693370"/>
  </w:style>
  <w:style w:type="paragraph" w:styleId="Title">
    <w:name w:val="Title"/>
    <w:basedOn w:val="Normal"/>
    <w:link w:val="TitleChar"/>
    <w:uiPriority w:val="10"/>
    <w:qFormat/>
    <w:rsid w:val="00693370"/>
    <w:pPr>
      <w:ind w:right="111"/>
      <w:jc w:val="right"/>
    </w:pPr>
    <w:rPr>
      <w:b/>
      <w:bCs/>
    </w:rPr>
  </w:style>
  <w:style w:type="paragraph" w:styleId="ListParagraph">
    <w:name w:val="List Paragraph"/>
    <w:basedOn w:val="Normal"/>
    <w:uiPriority w:val="1"/>
    <w:qFormat/>
    <w:rsid w:val="00693370"/>
    <w:pPr>
      <w:ind w:left="1557" w:hanging="359"/>
    </w:pPr>
  </w:style>
  <w:style w:type="paragraph" w:customStyle="1" w:styleId="TableParagraph">
    <w:name w:val="Table Paragraph"/>
    <w:basedOn w:val="Normal"/>
    <w:uiPriority w:val="1"/>
    <w:qFormat/>
    <w:rsid w:val="00693370"/>
  </w:style>
  <w:style w:type="paragraph" w:styleId="Revision">
    <w:name w:val="Revision"/>
    <w:hidden/>
    <w:uiPriority w:val="99"/>
    <w:semiHidden/>
    <w:rsid w:val="00EE0C0D"/>
    <w:pPr>
      <w:widowControl/>
      <w:autoSpaceDE/>
      <w:autoSpaceDN/>
    </w:pPr>
    <w:rPr>
      <w:rFonts w:ascii="Times New Roman" w:eastAsia="Times New Roman" w:hAnsi="Times New Roman" w:cs="Times New Roman"/>
      <w:lang w:val="sl-SI"/>
    </w:rPr>
  </w:style>
  <w:style w:type="character" w:customStyle="1" w:styleId="TitleChar">
    <w:name w:val="Title Char"/>
    <w:basedOn w:val="DefaultParagraphFont"/>
    <w:link w:val="Title"/>
    <w:uiPriority w:val="10"/>
    <w:rsid w:val="00ED32BD"/>
    <w:rPr>
      <w:rFonts w:ascii="Times New Roman" w:eastAsia="Times New Roman" w:hAnsi="Times New Roman" w:cs="Times New Roman"/>
      <w:b/>
      <w:bCs/>
      <w:lang w:val="sl-SI"/>
    </w:rPr>
  </w:style>
  <w:style w:type="character" w:customStyle="1" w:styleId="BodyTextChar">
    <w:name w:val="Body Text Char"/>
    <w:basedOn w:val="DefaultParagraphFont"/>
    <w:link w:val="BodyText"/>
    <w:uiPriority w:val="1"/>
    <w:rsid w:val="00DD6684"/>
    <w:rPr>
      <w:rFonts w:ascii="Times New Roman" w:eastAsia="Times New Roman" w:hAnsi="Times New Roman" w:cs="Times New Roman"/>
      <w:lang w:val="sl-SI"/>
    </w:rPr>
  </w:style>
  <w:style w:type="character" w:styleId="CommentReference">
    <w:name w:val="annotation reference"/>
    <w:basedOn w:val="DefaultParagraphFont"/>
    <w:uiPriority w:val="99"/>
    <w:semiHidden/>
    <w:unhideWhenUsed/>
    <w:rsid w:val="0010123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0123F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0123F"/>
    <w:rPr>
      <w:rFonts w:ascii="Times New Roman" w:eastAsia="Times New Roman" w:hAnsi="Times New Roman" w:cs="Times New Roman"/>
      <w:sz w:val="20"/>
      <w:szCs w:val="20"/>
      <w:lang w:val="sl-SI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0123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0123F"/>
    <w:rPr>
      <w:rFonts w:ascii="Times New Roman" w:eastAsia="Times New Roman" w:hAnsi="Times New Roman" w:cs="Times New Roman"/>
      <w:b/>
      <w:bCs/>
      <w:sz w:val="20"/>
      <w:szCs w:val="20"/>
      <w:lang w:val="sl-SI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0123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123F"/>
    <w:rPr>
      <w:rFonts w:ascii="Tahoma" w:eastAsia="Times New Roman" w:hAnsi="Tahoma" w:cs="Tahoma"/>
      <w:sz w:val="16"/>
      <w:szCs w:val="16"/>
      <w:lang w:val="sl-SI"/>
    </w:rPr>
  </w:style>
  <w:style w:type="character" w:styleId="Hyperlink">
    <w:name w:val="Hyperlink"/>
    <w:basedOn w:val="DefaultParagraphFont"/>
    <w:uiPriority w:val="99"/>
    <w:semiHidden/>
    <w:unhideWhenUsed/>
    <w:rsid w:val="000064C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637</Words>
  <Characters>3634</Characters>
  <Application>Microsoft Office Word</Application>
  <DocSecurity>0</DocSecurity>
  <Lines>30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Barbara Grom</dc:creator>
  <cp:lastModifiedBy>Larisa Eva Ramovš</cp:lastModifiedBy>
  <cp:revision>4</cp:revision>
  <cp:lastPrinted>2024-05-10T07:02:00Z</cp:lastPrinted>
  <dcterms:created xsi:type="dcterms:W3CDTF">2024-07-16T12:15:00Z</dcterms:created>
  <dcterms:modified xsi:type="dcterms:W3CDTF">2024-07-18T08:56:00Z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2020-11-19T00:00:00Z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2023-09-06T00:00:00Z</vt:filetime>
  </property>
  <property fmtid="{D5CDD505-2E9C-101B-9397-08002B2CF9AE}" pid="5" name="Producer">
    <vt:lpwstr>Microsoft® Word 2010</vt:lpwstr>
  </property>
</Properties>
</file>