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2627" w:rsidRPr="00610A94" w:rsidRDefault="00822627" w:rsidP="00924E03">
      <w:pPr>
        <w:spacing w:line="260" w:lineRule="exact"/>
        <w:jc w:val="both"/>
        <w:rPr>
          <w:rFonts w:ascii="Arial" w:hAnsi="Arial" w:cs="Arial"/>
          <w:b/>
          <w:color w:val="0070C0"/>
          <w:sz w:val="20"/>
          <w:szCs w:val="20"/>
        </w:rPr>
      </w:pPr>
      <w:r w:rsidRPr="00610A94">
        <w:rPr>
          <w:rFonts w:ascii="Arial" w:hAnsi="Arial" w:cs="Arial"/>
          <w:b/>
          <w:color w:val="0070C0"/>
          <w:sz w:val="20"/>
          <w:szCs w:val="20"/>
        </w:rPr>
        <w:t>Presoja učinkov na gospodarstvo (MSP test)</w:t>
      </w:r>
    </w:p>
    <w:p w:rsidR="00BB00B3" w:rsidRDefault="00BB00B3" w:rsidP="00924E03">
      <w:pPr>
        <w:spacing w:after="0" w:line="260" w:lineRule="exact"/>
        <w:jc w:val="both"/>
        <w:rPr>
          <w:rFonts w:ascii="Arial" w:hAnsi="Arial" w:cs="Arial"/>
          <w:b/>
          <w:sz w:val="20"/>
          <w:szCs w:val="20"/>
        </w:rPr>
      </w:pPr>
    </w:p>
    <w:p w:rsidR="00610A94" w:rsidRPr="00924E03" w:rsidRDefault="00610A94" w:rsidP="00924E03">
      <w:pPr>
        <w:spacing w:after="0" w:line="260" w:lineRule="exact"/>
        <w:jc w:val="both"/>
        <w:rPr>
          <w:rFonts w:ascii="Arial" w:hAnsi="Arial" w:cs="Arial"/>
          <w:b/>
          <w:sz w:val="20"/>
          <w:szCs w:val="20"/>
        </w:rPr>
      </w:pPr>
      <w:bookmarkStart w:id="0" w:name="_GoBack"/>
      <w:bookmarkEnd w:id="0"/>
    </w:p>
    <w:p w:rsidR="00EC6F5D" w:rsidRPr="00924E03" w:rsidRDefault="009A5234" w:rsidP="00924E03">
      <w:pPr>
        <w:spacing w:after="0" w:line="260" w:lineRule="exact"/>
        <w:jc w:val="both"/>
        <w:rPr>
          <w:rFonts w:ascii="Arial" w:hAnsi="Arial" w:cs="Arial"/>
          <w:b/>
          <w:sz w:val="20"/>
          <w:szCs w:val="20"/>
        </w:rPr>
      </w:pPr>
      <w:r w:rsidRPr="00924E03">
        <w:rPr>
          <w:rFonts w:ascii="Arial" w:hAnsi="Arial" w:cs="Arial"/>
          <w:b/>
          <w:sz w:val="20"/>
          <w:szCs w:val="20"/>
        </w:rPr>
        <w:t>Predlagatelj predpisa:</w:t>
      </w:r>
    </w:p>
    <w:p w:rsidR="009A5234" w:rsidRPr="00924E03" w:rsidRDefault="009A5234" w:rsidP="00924E03">
      <w:pPr>
        <w:spacing w:after="0" w:line="260" w:lineRule="exact"/>
        <w:jc w:val="both"/>
        <w:rPr>
          <w:rFonts w:ascii="Arial" w:hAnsi="Arial" w:cs="Arial"/>
          <w:sz w:val="20"/>
          <w:szCs w:val="20"/>
        </w:rPr>
      </w:pPr>
      <w:r w:rsidRPr="00924E03">
        <w:rPr>
          <w:rFonts w:ascii="Arial" w:hAnsi="Arial" w:cs="Arial"/>
          <w:sz w:val="20"/>
          <w:szCs w:val="20"/>
        </w:rPr>
        <w:t>Ministrstvo za finance</w:t>
      </w:r>
    </w:p>
    <w:p w:rsidR="00BB00B3" w:rsidRPr="00924E03" w:rsidRDefault="00BB00B3" w:rsidP="00924E03">
      <w:pPr>
        <w:spacing w:after="0" w:line="260" w:lineRule="exact"/>
        <w:jc w:val="both"/>
        <w:rPr>
          <w:rFonts w:ascii="Arial" w:hAnsi="Arial" w:cs="Arial"/>
          <w:b/>
          <w:sz w:val="20"/>
          <w:szCs w:val="20"/>
        </w:rPr>
      </w:pPr>
    </w:p>
    <w:p w:rsidR="00BB00B3" w:rsidRPr="00924E03" w:rsidRDefault="00BB00B3" w:rsidP="00924E03">
      <w:pPr>
        <w:spacing w:after="0" w:line="260" w:lineRule="exact"/>
        <w:jc w:val="both"/>
        <w:rPr>
          <w:rFonts w:ascii="Arial" w:hAnsi="Arial" w:cs="Arial"/>
          <w:b/>
          <w:sz w:val="20"/>
          <w:szCs w:val="20"/>
        </w:rPr>
      </w:pPr>
      <w:r w:rsidRPr="00924E03">
        <w:rPr>
          <w:rFonts w:ascii="Arial" w:hAnsi="Arial" w:cs="Arial"/>
          <w:b/>
          <w:sz w:val="20"/>
          <w:szCs w:val="20"/>
        </w:rPr>
        <w:t xml:space="preserve">EVA: </w:t>
      </w:r>
    </w:p>
    <w:p w:rsidR="00BB00B3" w:rsidRPr="00924E03" w:rsidRDefault="000D2DB7" w:rsidP="00924E03">
      <w:pPr>
        <w:spacing w:after="0" w:line="260" w:lineRule="exact"/>
        <w:jc w:val="both"/>
        <w:rPr>
          <w:rFonts w:ascii="Arial" w:hAnsi="Arial" w:cs="Arial"/>
          <w:sz w:val="20"/>
          <w:szCs w:val="20"/>
        </w:rPr>
      </w:pPr>
      <w:r w:rsidRPr="00924E03">
        <w:rPr>
          <w:rFonts w:ascii="Arial" w:hAnsi="Arial" w:cs="Arial"/>
          <w:iCs/>
          <w:sz w:val="20"/>
          <w:szCs w:val="20"/>
        </w:rPr>
        <w:t>202</w:t>
      </w:r>
      <w:r w:rsidR="00F026DB">
        <w:rPr>
          <w:rFonts w:ascii="Arial" w:hAnsi="Arial" w:cs="Arial"/>
          <w:iCs/>
          <w:sz w:val="20"/>
          <w:szCs w:val="20"/>
        </w:rPr>
        <w:t>4</w:t>
      </w:r>
      <w:r w:rsidRPr="00924E03">
        <w:rPr>
          <w:rFonts w:ascii="Arial" w:hAnsi="Arial" w:cs="Arial"/>
          <w:iCs/>
          <w:sz w:val="20"/>
          <w:szCs w:val="20"/>
        </w:rPr>
        <w:t>-1611-003</w:t>
      </w:r>
      <w:r w:rsidR="00D73BA5" w:rsidRPr="00924E03">
        <w:rPr>
          <w:rFonts w:ascii="Arial" w:hAnsi="Arial" w:cs="Arial"/>
          <w:iCs/>
          <w:sz w:val="20"/>
          <w:szCs w:val="20"/>
        </w:rPr>
        <w:t>7</w:t>
      </w:r>
    </w:p>
    <w:p w:rsidR="00BB00B3" w:rsidRPr="00924E03" w:rsidRDefault="00BB00B3" w:rsidP="00924E03">
      <w:pPr>
        <w:spacing w:after="0" w:line="260" w:lineRule="exact"/>
        <w:jc w:val="both"/>
        <w:rPr>
          <w:rFonts w:ascii="Arial" w:eastAsia="Times New Roman" w:hAnsi="Arial" w:cs="Arial"/>
          <w:sz w:val="20"/>
          <w:szCs w:val="20"/>
          <w:lang w:eastAsia="sl-SI"/>
        </w:rPr>
      </w:pPr>
    </w:p>
    <w:p w:rsidR="009A5234" w:rsidRPr="00924E03" w:rsidRDefault="009A5234" w:rsidP="00924E03">
      <w:pPr>
        <w:spacing w:after="0" w:line="260" w:lineRule="exact"/>
        <w:jc w:val="both"/>
        <w:rPr>
          <w:rFonts w:ascii="Arial" w:eastAsia="Times New Roman" w:hAnsi="Arial" w:cs="Arial"/>
          <w:b/>
          <w:sz w:val="20"/>
          <w:szCs w:val="20"/>
          <w:lang w:eastAsia="sl-SI"/>
        </w:rPr>
      </w:pPr>
      <w:r w:rsidRPr="00924E03">
        <w:rPr>
          <w:rFonts w:ascii="Arial" w:eastAsia="Times New Roman" w:hAnsi="Arial" w:cs="Arial"/>
          <w:b/>
          <w:sz w:val="20"/>
          <w:szCs w:val="20"/>
          <w:lang w:eastAsia="sl-SI"/>
        </w:rPr>
        <w:t xml:space="preserve">Naziv predpisa: </w:t>
      </w:r>
    </w:p>
    <w:p w:rsidR="009A5234" w:rsidRPr="00924E03" w:rsidRDefault="009A5234" w:rsidP="00924E03">
      <w:pPr>
        <w:spacing w:after="0" w:line="260" w:lineRule="exact"/>
        <w:jc w:val="both"/>
        <w:rPr>
          <w:rFonts w:ascii="Arial" w:hAnsi="Arial" w:cs="Arial"/>
          <w:sz w:val="20"/>
          <w:szCs w:val="20"/>
        </w:rPr>
      </w:pPr>
      <w:r w:rsidRPr="00924E03">
        <w:rPr>
          <w:rFonts w:ascii="Arial" w:hAnsi="Arial" w:cs="Arial"/>
          <w:sz w:val="20"/>
          <w:szCs w:val="20"/>
        </w:rPr>
        <w:t xml:space="preserve">Zakon o </w:t>
      </w:r>
      <w:r w:rsidR="00D73BA5" w:rsidRPr="00924E03">
        <w:rPr>
          <w:rFonts w:ascii="Arial" w:hAnsi="Arial" w:cs="Arial"/>
          <w:sz w:val="20"/>
          <w:szCs w:val="20"/>
        </w:rPr>
        <w:t>izmenjavi elektronskih računov in drugih elektronskih dokumentov.</w:t>
      </w:r>
    </w:p>
    <w:p w:rsidR="009A5234" w:rsidRPr="00924E03" w:rsidRDefault="009A5234" w:rsidP="00924E03">
      <w:pPr>
        <w:spacing w:after="0" w:line="260" w:lineRule="exact"/>
        <w:jc w:val="both"/>
        <w:rPr>
          <w:rFonts w:ascii="Arial" w:eastAsia="Times New Roman" w:hAnsi="Arial" w:cs="Arial"/>
          <w:sz w:val="20"/>
          <w:szCs w:val="20"/>
          <w:lang w:eastAsia="sl-SI"/>
        </w:rPr>
      </w:pPr>
    </w:p>
    <w:p w:rsidR="00EC6F5D" w:rsidRPr="00924E03" w:rsidRDefault="00EC6F5D" w:rsidP="00924E03">
      <w:pPr>
        <w:spacing w:after="0" w:line="260" w:lineRule="exact"/>
        <w:jc w:val="both"/>
        <w:rPr>
          <w:rFonts w:ascii="Arial" w:eastAsia="Times New Roman" w:hAnsi="Arial" w:cs="Arial"/>
          <w:b/>
          <w:sz w:val="20"/>
          <w:szCs w:val="20"/>
          <w:lang w:eastAsia="sl-SI"/>
        </w:rPr>
      </w:pPr>
      <w:r w:rsidRPr="00924E03">
        <w:rPr>
          <w:rFonts w:ascii="Arial" w:eastAsia="Times New Roman" w:hAnsi="Arial" w:cs="Arial"/>
          <w:b/>
          <w:sz w:val="20"/>
          <w:szCs w:val="20"/>
          <w:lang w:eastAsia="sl-SI"/>
        </w:rPr>
        <w:t xml:space="preserve">Vrsta testiranja: </w:t>
      </w:r>
    </w:p>
    <w:p w:rsidR="009A69B1" w:rsidRPr="00924E03" w:rsidRDefault="009A69B1" w:rsidP="00924E03">
      <w:pPr>
        <w:spacing w:after="0" w:line="260" w:lineRule="exact"/>
        <w:jc w:val="both"/>
        <w:rPr>
          <w:rFonts w:ascii="Arial" w:eastAsia="Times New Roman" w:hAnsi="Arial" w:cs="Arial"/>
          <w:b/>
          <w:sz w:val="20"/>
          <w:szCs w:val="20"/>
          <w:lang w:eastAsia="sl-SI"/>
        </w:rPr>
      </w:pPr>
      <w:r w:rsidRPr="00924E03">
        <w:rPr>
          <w:rFonts w:ascii="Arial" w:hAnsi="Arial" w:cs="Arial"/>
          <w:b/>
          <w:sz w:val="20"/>
          <w:szCs w:val="20"/>
        </w:rPr>
        <w:sym w:font="Wingdings" w:char="F0FD"/>
      </w:r>
      <w:r w:rsidRPr="00924E03">
        <w:rPr>
          <w:rFonts w:ascii="Arial" w:hAnsi="Arial" w:cs="Arial"/>
          <w:sz w:val="20"/>
          <w:szCs w:val="20"/>
        </w:rPr>
        <w:t xml:space="preserve"> Vnos razlike</w:t>
      </w:r>
    </w:p>
    <w:p w:rsidR="00BB00B3" w:rsidRPr="00924E03" w:rsidRDefault="00BB00B3" w:rsidP="00924E03">
      <w:pPr>
        <w:spacing w:after="0" w:line="260" w:lineRule="exact"/>
        <w:jc w:val="both"/>
        <w:rPr>
          <w:rFonts w:ascii="Arial" w:hAnsi="Arial" w:cs="Arial"/>
          <w:sz w:val="20"/>
          <w:szCs w:val="20"/>
        </w:rPr>
      </w:pPr>
    </w:p>
    <w:p w:rsidR="00C806C2" w:rsidRPr="00924E03" w:rsidRDefault="00C806C2" w:rsidP="00924E03">
      <w:pPr>
        <w:spacing w:after="0" w:line="260" w:lineRule="exact"/>
        <w:jc w:val="both"/>
        <w:rPr>
          <w:rFonts w:ascii="Arial" w:hAnsi="Arial" w:cs="Arial"/>
          <w:b/>
          <w:sz w:val="20"/>
          <w:szCs w:val="20"/>
        </w:rPr>
      </w:pPr>
      <w:r w:rsidRPr="00924E03">
        <w:rPr>
          <w:rFonts w:ascii="Arial" w:hAnsi="Arial" w:cs="Arial"/>
          <w:b/>
          <w:sz w:val="20"/>
          <w:szCs w:val="20"/>
        </w:rPr>
        <w:t>Naziv alternative:</w:t>
      </w:r>
    </w:p>
    <w:p w:rsidR="00C806C2" w:rsidRPr="00924E03" w:rsidRDefault="00C806C2" w:rsidP="00924E03">
      <w:pPr>
        <w:spacing w:after="0" w:line="260" w:lineRule="exact"/>
        <w:jc w:val="both"/>
        <w:rPr>
          <w:rFonts w:ascii="Arial" w:hAnsi="Arial" w:cs="Arial"/>
          <w:sz w:val="20"/>
          <w:szCs w:val="20"/>
        </w:rPr>
      </w:pPr>
      <w:r w:rsidRPr="00924E03">
        <w:rPr>
          <w:rFonts w:ascii="Arial" w:hAnsi="Arial" w:cs="Arial"/>
          <w:sz w:val="20"/>
          <w:szCs w:val="20"/>
        </w:rPr>
        <w:t xml:space="preserve">Alternativa 1: </w:t>
      </w:r>
      <w:r w:rsidR="000D2DB7" w:rsidRPr="00924E03">
        <w:rPr>
          <w:rFonts w:ascii="Arial" w:hAnsi="Arial" w:cs="Arial"/>
          <w:sz w:val="20"/>
          <w:szCs w:val="20"/>
        </w:rPr>
        <w:t xml:space="preserve">Sprejem </w:t>
      </w:r>
      <w:r w:rsidRPr="00924E03">
        <w:rPr>
          <w:rFonts w:ascii="Arial" w:hAnsi="Arial" w:cs="Arial"/>
          <w:sz w:val="20"/>
          <w:szCs w:val="20"/>
        </w:rPr>
        <w:t>Zakon</w:t>
      </w:r>
      <w:r w:rsidR="00D73BA5" w:rsidRPr="00924E03">
        <w:rPr>
          <w:rFonts w:ascii="Arial" w:hAnsi="Arial" w:cs="Arial"/>
          <w:sz w:val="20"/>
          <w:szCs w:val="20"/>
        </w:rPr>
        <w:t>a</w:t>
      </w:r>
      <w:r w:rsidRPr="00924E03">
        <w:rPr>
          <w:rFonts w:ascii="Arial" w:hAnsi="Arial" w:cs="Arial"/>
          <w:sz w:val="20"/>
          <w:szCs w:val="20"/>
        </w:rPr>
        <w:t xml:space="preserve"> o </w:t>
      </w:r>
      <w:r w:rsidR="00D73BA5" w:rsidRPr="00924E03">
        <w:rPr>
          <w:rFonts w:ascii="Arial" w:hAnsi="Arial" w:cs="Arial"/>
          <w:sz w:val="20"/>
          <w:szCs w:val="20"/>
        </w:rPr>
        <w:t xml:space="preserve">izmenjavi elektronskih računov in drugih elektronskih dokumentov. </w:t>
      </w:r>
    </w:p>
    <w:p w:rsidR="00BB00B3" w:rsidRPr="00924E03" w:rsidRDefault="00BB00B3" w:rsidP="00924E03">
      <w:pPr>
        <w:spacing w:after="0" w:line="260" w:lineRule="exact"/>
        <w:jc w:val="both"/>
        <w:rPr>
          <w:rFonts w:ascii="Arial" w:hAnsi="Arial" w:cs="Arial"/>
          <w:b/>
          <w:sz w:val="20"/>
          <w:szCs w:val="20"/>
        </w:rPr>
      </w:pPr>
    </w:p>
    <w:p w:rsidR="00C806C2" w:rsidRPr="00924E03" w:rsidRDefault="00C806C2" w:rsidP="00924E03">
      <w:pPr>
        <w:spacing w:after="0" w:line="260" w:lineRule="exact"/>
        <w:jc w:val="both"/>
        <w:rPr>
          <w:rFonts w:ascii="Arial" w:hAnsi="Arial" w:cs="Arial"/>
          <w:b/>
          <w:sz w:val="20"/>
          <w:szCs w:val="20"/>
        </w:rPr>
      </w:pPr>
      <w:r w:rsidRPr="00924E03">
        <w:rPr>
          <w:rFonts w:ascii="Arial" w:hAnsi="Arial" w:cs="Arial"/>
          <w:b/>
          <w:sz w:val="20"/>
          <w:szCs w:val="20"/>
        </w:rPr>
        <w:t>Dodatni opis</w:t>
      </w:r>
      <w:r w:rsidR="00BB00B3" w:rsidRPr="00924E03">
        <w:rPr>
          <w:rFonts w:ascii="Arial" w:hAnsi="Arial" w:cs="Arial"/>
          <w:b/>
          <w:sz w:val="20"/>
          <w:szCs w:val="20"/>
        </w:rPr>
        <w:t xml:space="preserve"> / obrazložitev</w:t>
      </w:r>
      <w:r w:rsidRPr="00924E03">
        <w:rPr>
          <w:rFonts w:ascii="Arial" w:hAnsi="Arial" w:cs="Arial"/>
          <w:b/>
          <w:sz w:val="20"/>
          <w:szCs w:val="20"/>
        </w:rPr>
        <w:t>:</w:t>
      </w:r>
    </w:p>
    <w:p w:rsidR="003D525D" w:rsidRPr="00924E03" w:rsidRDefault="00DC65DA" w:rsidP="00924E03">
      <w:pPr>
        <w:spacing w:line="260" w:lineRule="exact"/>
        <w:jc w:val="both"/>
        <w:rPr>
          <w:rFonts w:ascii="Arial" w:eastAsia="Times New Roman" w:hAnsi="Arial" w:cs="Arial"/>
          <w:sz w:val="20"/>
          <w:szCs w:val="20"/>
          <w:lang w:eastAsia="sl-SI"/>
        </w:rPr>
      </w:pPr>
      <w:r w:rsidRPr="00924E03">
        <w:rPr>
          <w:rFonts w:ascii="Arial" w:hAnsi="Arial" w:cs="Arial"/>
          <w:sz w:val="20"/>
          <w:szCs w:val="20"/>
        </w:rPr>
        <w:t>Predlog zakona ureja izmenjavo elektronskih računov (v nadaljnjem besedilu: e-računi)</w:t>
      </w:r>
      <w:r w:rsidR="00B942C2" w:rsidRPr="00924E03">
        <w:rPr>
          <w:rFonts w:ascii="Arial" w:hAnsi="Arial" w:cs="Arial"/>
          <w:sz w:val="20"/>
          <w:szCs w:val="20"/>
        </w:rPr>
        <w:t xml:space="preserve"> in drugih </w:t>
      </w:r>
      <w:r w:rsidR="00B942C2" w:rsidRPr="00924E03">
        <w:rPr>
          <w:rFonts w:ascii="Arial" w:hAnsi="Arial" w:cs="Arial"/>
          <w:color w:val="000000"/>
          <w:sz w:val="20"/>
          <w:szCs w:val="20"/>
        </w:rPr>
        <w:t xml:space="preserve">poslovnih dokumentov (v nadaljnjem besedilu: e-dokumenti), ki so izdani, poslani in prejeti v strukturirani elektronski obliki, ki omogoča samodejno in elektronsko obdelavo, </w:t>
      </w:r>
      <w:r w:rsidR="00B942C2" w:rsidRPr="00924E03">
        <w:rPr>
          <w:rFonts w:ascii="Arial" w:eastAsia="Times New Roman" w:hAnsi="Arial" w:cs="Arial"/>
          <w:sz w:val="20"/>
          <w:szCs w:val="20"/>
          <w:lang w:eastAsia="sl-SI"/>
        </w:rPr>
        <w:t>skladno s tehničnimi in drugimi pogoji, določenimi s posebnimi predpisi in standardi, ter so povezani s postopki naročanja</w:t>
      </w:r>
      <w:r w:rsidR="003D525D" w:rsidRPr="00924E03">
        <w:rPr>
          <w:rFonts w:ascii="Arial" w:eastAsia="Times New Roman" w:hAnsi="Arial" w:cs="Arial"/>
          <w:sz w:val="20"/>
          <w:szCs w:val="20"/>
          <w:lang w:eastAsia="sl-SI"/>
        </w:rPr>
        <w:t xml:space="preserve"> blaga ali storitev</w:t>
      </w:r>
      <w:r w:rsidR="00B942C2" w:rsidRPr="00924E03">
        <w:rPr>
          <w:rFonts w:ascii="Arial" w:eastAsia="Times New Roman" w:hAnsi="Arial" w:cs="Arial"/>
          <w:sz w:val="20"/>
          <w:szCs w:val="20"/>
          <w:lang w:eastAsia="sl-SI"/>
        </w:rPr>
        <w:t xml:space="preserve">, pošiljanja, izdajanja računov in plačila (npr. </w:t>
      </w:r>
      <w:r w:rsidR="003D525D" w:rsidRPr="00924E03">
        <w:rPr>
          <w:rFonts w:ascii="Arial" w:eastAsia="Times New Roman" w:hAnsi="Arial" w:cs="Arial"/>
          <w:sz w:val="20"/>
          <w:szCs w:val="20"/>
          <w:lang w:eastAsia="sl-SI"/>
        </w:rPr>
        <w:t>e-naročilnica, e-povratnica, e-opomin ipd.)</w:t>
      </w:r>
      <w:r w:rsidR="0092391D" w:rsidRPr="00924E03">
        <w:rPr>
          <w:rFonts w:ascii="Arial" w:eastAsia="Times New Roman" w:hAnsi="Arial" w:cs="Arial"/>
          <w:sz w:val="20"/>
          <w:szCs w:val="20"/>
          <w:lang w:eastAsia="sl-SI"/>
        </w:rPr>
        <w:t xml:space="preserve"> in obveznosti poslovnih subjektov, ki ponujajo storitve varne, zanesljive in verodostojne izmenjave e-računov in e-dokumentov (v nadaljnjem besedilu: ponudnik e-poti), ter obveznosti izdajateljev in prejemnikov e-računov in e-dokumentov.</w:t>
      </w:r>
    </w:p>
    <w:p w:rsidR="003D525D" w:rsidRPr="00924E03" w:rsidRDefault="00DC65DA" w:rsidP="00924E03">
      <w:pPr>
        <w:spacing w:after="0" w:line="260" w:lineRule="exact"/>
        <w:jc w:val="both"/>
        <w:rPr>
          <w:rFonts w:ascii="Arial" w:eastAsia="Times New Roman" w:hAnsi="Arial" w:cs="Arial"/>
          <w:sz w:val="20"/>
          <w:szCs w:val="20"/>
          <w:lang w:eastAsia="sl-SI"/>
        </w:rPr>
      </w:pPr>
      <w:r w:rsidRPr="00924E03">
        <w:rPr>
          <w:rFonts w:ascii="Arial" w:eastAsia="Times New Roman" w:hAnsi="Arial" w:cs="Arial"/>
          <w:sz w:val="20"/>
          <w:szCs w:val="20"/>
          <w:lang w:eastAsia="sl-SI"/>
        </w:rPr>
        <w:t xml:space="preserve">Predlog zakona ureja tudi </w:t>
      </w:r>
      <w:r w:rsidR="003D525D" w:rsidRPr="00924E03">
        <w:rPr>
          <w:rFonts w:ascii="Arial" w:eastAsia="Times New Roman" w:hAnsi="Arial" w:cs="Arial"/>
          <w:sz w:val="20"/>
          <w:szCs w:val="20"/>
          <w:lang w:eastAsia="sl-SI"/>
        </w:rPr>
        <w:t xml:space="preserve">posredovanje </w:t>
      </w:r>
      <w:r w:rsidR="00924E03">
        <w:rPr>
          <w:rFonts w:ascii="Arial" w:eastAsia="Times New Roman" w:hAnsi="Arial" w:cs="Arial"/>
          <w:sz w:val="20"/>
          <w:szCs w:val="20"/>
          <w:lang w:eastAsia="sl-SI"/>
        </w:rPr>
        <w:t xml:space="preserve">e-računov oziroma </w:t>
      </w:r>
      <w:r w:rsidR="003D525D" w:rsidRPr="00924E03">
        <w:rPr>
          <w:rFonts w:ascii="Arial" w:eastAsia="Times New Roman" w:hAnsi="Arial" w:cs="Arial"/>
          <w:sz w:val="20"/>
          <w:szCs w:val="20"/>
          <w:lang w:eastAsia="sl-SI"/>
        </w:rPr>
        <w:t>podatkov iz e-računov Finančni upravi Republike Slovenije, ki je pristojna za izvajanja nadzora nad davčnimi zavezanci v zvezi z obračunom, odvajanjem in plačevanjem davka na dodano vrednost.</w:t>
      </w:r>
    </w:p>
    <w:p w:rsidR="00BB00B3" w:rsidRPr="00924E03" w:rsidRDefault="00BB00B3" w:rsidP="00924E03">
      <w:pPr>
        <w:spacing w:after="0" w:line="260" w:lineRule="exact"/>
        <w:jc w:val="both"/>
        <w:rPr>
          <w:rFonts w:ascii="Arial" w:hAnsi="Arial" w:cs="Arial"/>
          <w:sz w:val="20"/>
          <w:szCs w:val="20"/>
        </w:rPr>
      </w:pPr>
    </w:p>
    <w:p w:rsidR="00BB00B3" w:rsidRPr="00924E03" w:rsidRDefault="00BB00B3" w:rsidP="00924E03">
      <w:pPr>
        <w:spacing w:after="0" w:line="260" w:lineRule="exact"/>
        <w:jc w:val="both"/>
        <w:rPr>
          <w:rFonts w:ascii="Arial" w:hAnsi="Arial" w:cs="Arial"/>
          <w:b/>
          <w:sz w:val="20"/>
          <w:szCs w:val="20"/>
        </w:rPr>
      </w:pPr>
      <w:r w:rsidRPr="00924E03">
        <w:rPr>
          <w:rFonts w:ascii="Arial" w:eastAsia="Times New Roman" w:hAnsi="Arial" w:cs="Arial"/>
          <w:b/>
          <w:sz w:val="20"/>
          <w:szCs w:val="20"/>
          <w:lang w:eastAsia="sl-SI"/>
        </w:rPr>
        <w:t>Kvantitativni učinki:</w:t>
      </w:r>
    </w:p>
    <w:p w:rsidR="000D5F57" w:rsidRPr="00924E03" w:rsidRDefault="000D5F57" w:rsidP="00924E03">
      <w:pPr>
        <w:spacing w:after="0" w:line="260" w:lineRule="exact"/>
        <w:jc w:val="both"/>
        <w:rPr>
          <w:rFonts w:ascii="Arial" w:hAnsi="Arial" w:cs="Arial"/>
          <w:b/>
          <w:sz w:val="20"/>
          <w:szCs w:val="20"/>
        </w:rPr>
      </w:pPr>
    </w:p>
    <w:p w:rsidR="0092391D" w:rsidRPr="00924E03" w:rsidRDefault="000D5F57" w:rsidP="00924E03">
      <w:pPr>
        <w:spacing w:after="0" w:line="260" w:lineRule="exact"/>
        <w:jc w:val="both"/>
        <w:rPr>
          <w:rFonts w:ascii="Arial" w:hAnsi="Arial" w:cs="Arial"/>
          <w:b/>
          <w:sz w:val="20"/>
          <w:szCs w:val="20"/>
        </w:rPr>
      </w:pPr>
      <w:r w:rsidRPr="00924E03">
        <w:rPr>
          <w:rFonts w:ascii="Arial" w:hAnsi="Arial" w:cs="Arial"/>
          <w:b/>
          <w:sz w:val="20"/>
          <w:szCs w:val="20"/>
        </w:rPr>
        <w:t xml:space="preserve">1. </w:t>
      </w:r>
      <w:r w:rsidR="0092391D" w:rsidRPr="00924E03">
        <w:rPr>
          <w:rFonts w:ascii="Arial" w:hAnsi="Arial" w:cs="Arial"/>
          <w:b/>
          <w:sz w:val="20"/>
          <w:szCs w:val="20"/>
        </w:rPr>
        <w:t>Neto koristi za gospodarstvo:</w:t>
      </w:r>
    </w:p>
    <w:p w:rsidR="000D5F57" w:rsidRPr="00924E03" w:rsidRDefault="000D5F57" w:rsidP="00924E03">
      <w:pPr>
        <w:spacing w:after="0" w:line="260" w:lineRule="exact"/>
        <w:jc w:val="both"/>
        <w:rPr>
          <w:rFonts w:ascii="Arial" w:hAnsi="Arial" w:cs="Arial"/>
          <w:b/>
          <w:sz w:val="20"/>
          <w:szCs w:val="20"/>
        </w:rPr>
      </w:pPr>
    </w:p>
    <w:tbl>
      <w:tblPr>
        <w:tblStyle w:val="Tabelamrea"/>
        <w:tblW w:w="0" w:type="auto"/>
        <w:tblLook w:val="04A0" w:firstRow="1" w:lastRow="0" w:firstColumn="1" w:lastColumn="0" w:noHBand="0" w:noVBand="1"/>
      </w:tblPr>
      <w:tblGrid>
        <w:gridCol w:w="7225"/>
        <w:gridCol w:w="1837"/>
      </w:tblGrid>
      <w:tr w:rsidR="000D5F57" w:rsidRPr="00924E03" w:rsidTr="000D5F57">
        <w:tc>
          <w:tcPr>
            <w:tcW w:w="7225" w:type="dxa"/>
          </w:tcPr>
          <w:p w:rsidR="000D5F57" w:rsidRPr="00924E03" w:rsidRDefault="000D5F57" w:rsidP="00924E03">
            <w:pPr>
              <w:spacing w:line="260" w:lineRule="exact"/>
              <w:jc w:val="both"/>
              <w:rPr>
                <w:rFonts w:ascii="Arial" w:hAnsi="Arial" w:cs="Arial"/>
                <w:b/>
                <w:sz w:val="20"/>
                <w:szCs w:val="20"/>
              </w:rPr>
            </w:pPr>
            <w:r w:rsidRPr="00924E03">
              <w:rPr>
                <w:rFonts w:ascii="Arial" w:hAnsi="Arial" w:cs="Arial"/>
                <w:b/>
                <w:sz w:val="20"/>
                <w:szCs w:val="20"/>
              </w:rPr>
              <w:t>Vrsta koristi</w:t>
            </w:r>
          </w:p>
        </w:tc>
        <w:tc>
          <w:tcPr>
            <w:tcW w:w="1837" w:type="dxa"/>
          </w:tcPr>
          <w:p w:rsidR="000D5F57" w:rsidRPr="00924E03" w:rsidRDefault="000D5F57" w:rsidP="00924E03">
            <w:pPr>
              <w:spacing w:line="260" w:lineRule="exact"/>
              <w:jc w:val="right"/>
              <w:rPr>
                <w:rFonts w:ascii="Arial" w:hAnsi="Arial" w:cs="Arial"/>
                <w:b/>
                <w:sz w:val="20"/>
                <w:szCs w:val="20"/>
              </w:rPr>
            </w:pPr>
            <w:r w:rsidRPr="00924E03">
              <w:rPr>
                <w:rFonts w:ascii="Arial" w:hAnsi="Arial" w:cs="Arial"/>
                <w:b/>
                <w:sz w:val="20"/>
                <w:szCs w:val="20"/>
              </w:rPr>
              <w:t>Skupaj EUR</w:t>
            </w:r>
          </w:p>
        </w:tc>
      </w:tr>
      <w:tr w:rsidR="000D5F57" w:rsidRPr="00924E03" w:rsidTr="000D5F57">
        <w:tc>
          <w:tcPr>
            <w:tcW w:w="7225" w:type="dxa"/>
          </w:tcPr>
          <w:p w:rsidR="000D5F57" w:rsidRPr="00924E03" w:rsidRDefault="000D5F57" w:rsidP="00924E03">
            <w:pPr>
              <w:spacing w:line="260" w:lineRule="exact"/>
              <w:jc w:val="both"/>
              <w:rPr>
                <w:rFonts w:ascii="Arial" w:hAnsi="Arial" w:cs="Arial"/>
                <w:sz w:val="20"/>
                <w:szCs w:val="20"/>
              </w:rPr>
            </w:pPr>
            <w:r w:rsidRPr="00924E03">
              <w:rPr>
                <w:rFonts w:ascii="Arial" w:hAnsi="Arial" w:cs="Arial"/>
                <w:sz w:val="20"/>
                <w:szCs w:val="20"/>
              </w:rPr>
              <w:t>Enkratne koristi</w:t>
            </w:r>
          </w:p>
        </w:tc>
        <w:tc>
          <w:tcPr>
            <w:tcW w:w="1837" w:type="dxa"/>
          </w:tcPr>
          <w:p w:rsidR="000D5F57" w:rsidRPr="00924E03" w:rsidRDefault="000D5F57" w:rsidP="00924E03">
            <w:pPr>
              <w:spacing w:line="260" w:lineRule="exact"/>
              <w:jc w:val="right"/>
              <w:rPr>
                <w:rFonts w:ascii="Arial" w:hAnsi="Arial" w:cs="Arial"/>
                <w:sz w:val="20"/>
                <w:szCs w:val="20"/>
              </w:rPr>
            </w:pPr>
            <w:r w:rsidRPr="00924E03">
              <w:rPr>
                <w:rFonts w:ascii="Arial" w:hAnsi="Arial" w:cs="Arial"/>
                <w:sz w:val="20"/>
                <w:szCs w:val="20"/>
              </w:rPr>
              <w:t>/</w:t>
            </w:r>
          </w:p>
        </w:tc>
      </w:tr>
      <w:tr w:rsidR="000D5F57" w:rsidRPr="00924E03" w:rsidTr="000D5F57">
        <w:tc>
          <w:tcPr>
            <w:tcW w:w="7225" w:type="dxa"/>
          </w:tcPr>
          <w:p w:rsidR="000D5F57" w:rsidRPr="00924E03" w:rsidRDefault="000D5F57" w:rsidP="00924E03">
            <w:pPr>
              <w:spacing w:line="260" w:lineRule="exact"/>
              <w:jc w:val="both"/>
              <w:rPr>
                <w:rFonts w:ascii="Arial" w:hAnsi="Arial" w:cs="Arial"/>
                <w:sz w:val="20"/>
                <w:szCs w:val="20"/>
              </w:rPr>
            </w:pPr>
            <w:r w:rsidRPr="00924E03">
              <w:rPr>
                <w:rFonts w:ascii="Arial" w:hAnsi="Arial" w:cs="Arial"/>
                <w:sz w:val="20"/>
                <w:szCs w:val="20"/>
              </w:rPr>
              <w:t>Periodične koristi</w:t>
            </w:r>
          </w:p>
        </w:tc>
        <w:tc>
          <w:tcPr>
            <w:tcW w:w="1837" w:type="dxa"/>
          </w:tcPr>
          <w:p w:rsidR="000D5F57" w:rsidRPr="00924E03" w:rsidRDefault="000D5F57" w:rsidP="00924E03">
            <w:pPr>
              <w:spacing w:line="260" w:lineRule="exact"/>
              <w:jc w:val="right"/>
              <w:rPr>
                <w:rFonts w:ascii="Arial" w:hAnsi="Arial" w:cs="Arial"/>
                <w:sz w:val="20"/>
                <w:szCs w:val="20"/>
              </w:rPr>
            </w:pPr>
            <w:r w:rsidRPr="00924E03">
              <w:rPr>
                <w:rFonts w:ascii="Arial" w:hAnsi="Arial" w:cs="Arial"/>
                <w:sz w:val="20"/>
                <w:szCs w:val="20"/>
              </w:rPr>
              <w:t>/</w:t>
            </w:r>
          </w:p>
        </w:tc>
      </w:tr>
      <w:tr w:rsidR="000D5F57" w:rsidRPr="00924E03" w:rsidTr="000D5F57">
        <w:tc>
          <w:tcPr>
            <w:tcW w:w="7225" w:type="dxa"/>
          </w:tcPr>
          <w:p w:rsidR="000D5F57" w:rsidRPr="00924E03" w:rsidRDefault="000D5F57" w:rsidP="00924E03">
            <w:pPr>
              <w:spacing w:line="260" w:lineRule="exact"/>
              <w:jc w:val="both"/>
              <w:rPr>
                <w:rFonts w:ascii="Arial" w:hAnsi="Arial" w:cs="Arial"/>
                <w:b/>
                <w:sz w:val="20"/>
                <w:szCs w:val="20"/>
              </w:rPr>
            </w:pPr>
            <w:r w:rsidRPr="00924E03">
              <w:rPr>
                <w:rFonts w:ascii="Arial" w:hAnsi="Arial" w:cs="Arial"/>
                <w:b/>
                <w:sz w:val="20"/>
                <w:szCs w:val="20"/>
              </w:rPr>
              <w:t>SKUPAJ</w:t>
            </w:r>
          </w:p>
        </w:tc>
        <w:tc>
          <w:tcPr>
            <w:tcW w:w="1837" w:type="dxa"/>
          </w:tcPr>
          <w:p w:rsidR="000D5F57" w:rsidRPr="00924E03" w:rsidRDefault="000D5F57" w:rsidP="00924E03">
            <w:pPr>
              <w:spacing w:line="260" w:lineRule="exact"/>
              <w:jc w:val="right"/>
              <w:rPr>
                <w:rFonts w:ascii="Arial" w:hAnsi="Arial" w:cs="Arial"/>
                <w:b/>
                <w:sz w:val="20"/>
                <w:szCs w:val="20"/>
              </w:rPr>
            </w:pPr>
            <w:r w:rsidRPr="00924E03">
              <w:rPr>
                <w:rFonts w:ascii="Arial" w:hAnsi="Arial" w:cs="Arial"/>
                <w:b/>
                <w:sz w:val="20"/>
                <w:szCs w:val="20"/>
              </w:rPr>
              <w:t>/</w:t>
            </w:r>
          </w:p>
        </w:tc>
      </w:tr>
    </w:tbl>
    <w:p w:rsidR="0092391D" w:rsidRPr="00924E03" w:rsidRDefault="0092391D" w:rsidP="00924E03">
      <w:pPr>
        <w:spacing w:after="0" w:line="260" w:lineRule="exact"/>
        <w:jc w:val="both"/>
        <w:rPr>
          <w:rFonts w:ascii="Arial" w:hAnsi="Arial" w:cs="Arial"/>
          <w:sz w:val="20"/>
          <w:szCs w:val="20"/>
        </w:rPr>
      </w:pPr>
    </w:p>
    <w:p w:rsidR="000D5F57" w:rsidRPr="00924E03" w:rsidRDefault="000D5F57" w:rsidP="00924E03">
      <w:pPr>
        <w:spacing w:after="0" w:line="260" w:lineRule="exact"/>
        <w:jc w:val="both"/>
        <w:rPr>
          <w:rFonts w:ascii="Arial" w:hAnsi="Arial" w:cs="Arial"/>
          <w:b/>
          <w:sz w:val="20"/>
          <w:szCs w:val="20"/>
        </w:rPr>
      </w:pPr>
      <w:r w:rsidRPr="00924E03">
        <w:rPr>
          <w:rFonts w:ascii="Arial" w:hAnsi="Arial" w:cs="Arial"/>
          <w:b/>
          <w:sz w:val="20"/>
          <w:szCs w:val="20"/>
        </w:rPr>
        <w:t>2. Opredelitev stroškov:</w:t>
      </w:r>
    </w:p>
    <w:p w:rsidR="000D5F57" w:rsidRPr="00924E03" w:rsidRDefault="000D5F57" w:rsidP="00924E03">
      <w:pPr>
        <w:spacing w:after="0" w:line="260" w:lineRule="exact"/>
        <w:jc w:val="both"/>
        <w:rPr>
          <w:rFonts w:ascii="Arial" w:hAnsi="Arial" w:cs="Arial"/>
          <w:b/>
          <w:sz w:val="20"/>
          <w:szCs w:val="20"/>
        </w:rPr>
      </w:pPr>
    </w:p>
    <w:p w:rsidR="000D5F57" w:rsidRPr="00924E03" w:rsidRDefault="000D5F57" w:rsidP="00924E03">
      <w:pPr>
        <w:spacing w:after="0" w:line="260" w:lineRule="exact"/>
        <w:jc w:val="both"/>
        <w:rPr>
          <w:rFonts w:ascii="Arial" w:hAnsi="Arial" w:cs="Arial"/>
          <w:b/>
          <w:sz w:val="20"/>
          <w:szCs w:val="20"/>
        </w:rPr>
      </w:pPr>
      <w:r w:rsidRPr="00924E03">
        <w:rPr>
          <w:rFonts w:ascii="Arial" w:hAnsi="Arial" w:cs="Arial"/>
          <w:b/>
          <w:sz w:val="20"/>
          <w:szCs w:val="20"/>
        </w:rPr>
        <w:t>Enkratni stroški</w:t>
      </w:r>
    </w:p>
    <w:p w:rsidR="000D5F57" w:rsidRPr="00924E03" w:rsidRDefault="000D5F57" w:rsidP="00924E03">
      <w:pPr>
        <w:spacing w:after="0" w:line="260" w:lineRule="exact"/>
        <w:jc w:val="both"/>
        <w:rPr>
          <w:rFonts w:ascii="Arial" w:hAnsi="Arial" w:cs="Arial"/>
          <w:b/>
          <w:sz w:val="20"/>
          <w:szCs w:val="20"/>
        </w:rPr>
      </w:pPr>
    </w:p>
    <w:tbl>
      <w:tblPr>
        <w:tblStyle w:val="Tabelamrea"/>
        <w:tblW w:w="0" w:type="auto"/>
        <w:tblLook w:val="04A0" w:firstRow="1" w:lastRow="0" w:firstColumn="1" w:lastColumn="0" w:noHBand="0" w:noVBand="1"/>
      </w:tblPr>
      <w:tblGrid>
        <w:gridCol w:w="7225"/>
        <w:gridCol w:w="1837"/>
      </w:tblGrid>
      <w:tr w:rsidR="000D5F57" w:rsidRPr="00924E03" w:rsidTr="00A72027">
        <w:tc>
          <w:tcPr>
            <w:tcW w:w="7225" w:type="dxa"/>
          </w:tcPr>
          <w:p w:rsidR="000D5F57" w:rsidRPr="00924E03" w:rsidRDefault="000D5F57" w:rsidP="00924E03">
            <w:pPr>
              <w:spacing w:line="260" w:lineRule="exact"/>
              <w:jc w:val="both"/>
              <w:rPr>
                <w:rFonts w:ascii="Arial" w:hAnsi="Arial" w:cs="Arial"/>
                <w:b/>
                <w:sz w:val="20"/>
                <w:szCs w:val="20"/>
              </w:rPr>
            </w:pPr>
            <w:r w:rsidRPr="00924E03">
              <w:rPr>
                <w:rFonts w:ascii="Arial" w:hAnsi="Arial" w:cs="Arial"/>
                <w:b/>
                <w:sz w:val="20"/>
                <w:szCs w:val="20"/>
              </w:rPr>
              <w:t>Obveznosti</w:t>
            </w:r>
          </w:p>
        </w:tc>
        <w:tc>
          <w:tcPr>
            <w:tcW w:w="1837" w:type="dxa"/>
          </w:tcPr>
          <w:p w:rsidR="000D5F57" w:rsidRPr="00924E03" w:rsidRDefault="000D5F57" w:rsidP="00924E03">
            <w:pPr>
              <w:spacing w:line="260" w:lineRule="exact"/>
              <w:jc w:val="right"/>
              <w:rPr>
                <w:rFonts w:ascii="Arial" w:hAnsi="Arial" w:cs="Arial"/>
                <w:b/>
                <w:sz w:val="20"/>
                <w:szCs w:val="20"/>
              </w:rPr>
            </w:pPr>
            <w:r w:rsidRPr="00924E03">
              <w:rPr>
                <w:rFonts w:ascii="Arial" w:hAnsi="Arial" w:cs="Arial"/>
                <w:b/>
                <w:sz w:val="20"/>
                <w:szCs w:val="20"/>
              </w:rPr>
              <w:t>Skupaj EUR</w:t>
            </w:r>
          </w:p>
        </w:tc>
      </w:tr>
      <w:tr w:rsidR="000D5F57" w:rsidRPr="00924E03" w:rsidTr="00A72027">
        <w:tc>
          <w:tcPr>
            <w:tcW w:w="7225" w:type="dxa"/>
          </w:tcPr>
          <w:p w:rsidR="000D5F57" w:rsidRPr="00924E03" w:rsidRDefault="000D5F57" w:rsidP="00924E03">
            <w:pPr>
              <w:spacing w:line="260" w:lineRule="exact"/>
              <w:jc w:val="both"/>
              <w:rPr>
                <w:rFonts w:ascii="Arial" w:hAnsi="Arial" w:cs="Arial"/>
                <w:sz w:val="20"/>
                <w:szCs w:val="20"/>
              </w:rPr>
            </w:pPr>
            <w:r w:rsidRPr="00924E03">
              <w:rPr>
                <w:rFonts w:ascii="Arial" w:hAnsi="Arial" w:cs="Arial"/>
                <w:sz w:val="20"/>
                <w:szCs w:val="20"/>
              </w:rPr>
              <w:t>Prilagoditev poslovanja</w:t>
            </w:r>
          </w:p>
        </w:tc>
        <w:tc>
          <w:tcPr>
            <w:tcW w:w="1837" w:type="dxa"/>
          </w:tcPr>
          <w:p w:rsidR="000D5F57" w:rsidRPr="00924E03" w:rsidRDefault="000D5F57" w:rsidP="00924E03">
            <w:pPr>
              <w:spacing w:line="260" w:lineRule="exact"/>
              <w:jc w:val="right"/>
              <w:rPr>
                <w:rFonts w:ascii="Arial" w:hAnsi="Arial" w:cs="Arial"/>
                <w:sz w:val="20"/>
                <w:szCs w:val="20"/>
              </w:rPr>
            </w:pPr>
            <w:r w:rsidRPr="00924E03">
              <w:rPr>
                <w:rFonts w:ascii="Arial" w:hAnsi="Arial" w:cs="Arial"/>
                <w:sz w:val="20"/>
                <w:szCs w:val="20"/>
              </w:rPr>
              <w:t>/</w:t>
            </w:r>
          </w:p>
        </w:tc>
      </w:tr>
      <w:tr w:rsidR="000D5F57" w:rsidRPr="00924E03" w:rsidTr="00A72027">
        <w:tc>
          <w:tcPr>
            <w:tcW w:w="7225" w:type="dxa"/>
          </w:tcPr>
          <w:p w:rsidR="000D5F57" w:rsidRPr="00924E03" w:rsidRDefault="000D5F57" w:rsidP="00924E03">
            <w:pPr>
              <w:spacing w:line="260" w:lineRule="exact"/>
              <w:jc w:val="both"/>
              <w:rPr>
                <w:rFonts w:ascii="Arial" w:hAnsi="Arial" w:cs="Arial"/>
                <w:b/>
                <w:sz w:val="20"/>
                <w:szCs w:val="20"/>
              </w:rPr>
            </w:pPr>
            <w:r w:rsidRPr="00924E03">
              <w:rPr>
                <w:rFonts w:ascii="Arial" w:hAnsi="Arial" w:cs="Arial"/>
                <w:b/>
                <w:sz w:val="20"/>
                <w:szCs w:val="20"/>
              </w:rPr>
              <w:t>SKUPAJ</w:t>
            </w:r>
          </w:p>
        </w:tc>
        <w:tc>
          <w:tcPr>
            <w:tcW w:w="1837" w:type="dxa"/>
          </w:tcPr>
          <w:p w:rsidR="000D5F57" w:rsidRPr="00924E03" w:rsidRDefault="000D5F57" w:rsidP="00924E03">
            <w:pPr>
              <w:spacing w:line="260" w:lineRule="exact"/>
              <w:jc w:val="right"/>
              <w:rPr>
                <w:rFonts w:ascii="Arial" w:hAnsi="Arial" w:cs="Arial"/>
                <w:b/>
                <w:sz w:val="20"/>
                <w:szCs w:val="20"/>
              </w:rPr>
            </w:pPr>
            <w:r w:rsidRPr="00924E03">
              <w:rPr>
                <w:rFonts w:ascii="Arial" w:hAnsi="Arial" w:cs="Arial"/>
                <w:b/>
                <w:sz w:val="20"/>
                <w:szCs w:val="20"/>
              </w:rPr>
              <w:t>/</w:t>
            </w:r>
          </w:p>
        </w:tc>
      </w:tr>
    </w:tbl>
    <w:p w:rsidR="00FC7486" w:rsidRPr="00924E03" w:rsidRDefault="00FC7486" w:rsidP="00924E03">
      <w:pPr>
        <w:spacing w:after="0" w:line="260" w:lineRule="exact"/>
        <w:jc w:val="both"/>
        <w:rPr>
          <w:rFonts w:ascii="Arial" w:hAnsi="Arial" w:cs="Arial"/>
          <w:sz w:val="20"/>
          <w:szCs w:val="20"/>
        </w:rPr>
      </w:pPr>
    </w:p>
    <w:p w:rsidR="000D5F57" w:rsidRPr="00924E03" w:rsidRDefault="000D5F57" w:rsidP="00924E03">
      <w:pPr>
        <w:spacing w:after="0" w:line="260" w:lineRule="exact"/>
        <w:jc w:val="both"/>
        <w:rPr>
          <w:rFonts w:ascii="Arial" w:hAnsi="Arial" w:cs="Arial"/>
          <w:sz w:val="20"/>
          <w:szCs w:val="20"/>
        </w:rPr>
      </w:pPr>
      <w:r w:rsidRPr="00924E03">
        <w:rPr>
          <w:rFonts w:ascii="Arial" w:hAnsi="Arial" w:cs="Arial"/>
          <w:sz w:val="20"/>
          <w:szCs w:val="20"/>
        </w:rPr>
        <w:t>Obveznost 1.1: Prilagoditev poslovanja</w:t>
      </w:r>
    </w:p>
    <w:p w:rsidR="000D5F57" w:rsidRPr="00924E03" w:rsidRDefault="000D5F57" w:rsidP="00924E03">
      <w:pPr>
        <w:spacing w:after="0" w:line="260" w:lineRule="exact"/>
        <w:jc w:val="both"/>
        <w:rPr>
          <w:rFonts w:ascii="Arial" w:hAnsi="Arial" w:cs="Arial"/>
          <w:sz w:val="20"/>
          <w:szCs w:val="20"/>
        </w:rPr>
      </w:pPr>
    </w:p>
    <w:tbl>
      <w:tblPr>
        <w:tblStyle w:val="Tabelamrea"/>
        <w:tblW w:w="0" w:type="auto"/>
        <w:tblLook w:val="04A0" w:firstRow="1" w:lastRow="0" w:firstColumn="1" w:lastColumn="0" w:noHBand="0" w:noVBand="1"/>
      </w:tblPr>
      <w:tblGrid>
        <w:gridCol w:w="846"/>
        <w:gridCol w:w="1990"/>
        <w:gridCol w:w="1248"/>
        <w:gridCol w:w="1263"/>
        <w:gridCol w:w="1263"/>
        <w:gridCol w:w="1221"/>
        <w:gridCol w:w="1231"/>
      </w:tblGrid>
      <w:tr w:rsidR="000D5F57" w:rsidRPr="00924E03" w:rsidTr="00A72027">
        <w:tc>
          <w:tcPr>
            <w:tcW w:w="846" w:type="dxa"/>
          </w:tcPr>
          <w:p w:rsidR="000D5F57" w:rsidRPr="00924E03" w:rsidRDefault="000D5F57" w:rsidP="00924E03">
            <w:pPr>
              <w:spacing w:line="260" w:lineRule="exact"/>
              <w:jc w:val="both"/>
              <w:rPr>
                <w:rFonts w:ascii="Arial" w:hAnsi="Arial" w:cs="Arial"/>
                <w:b/>
                <w:sz w:val="20"/>
                <w:szCs w:val="20"/>
              </w:rPr>
            </w:pPr>
            <w:proofErr w:type="spellStart"/>
            <w:r w:rsidRPr="00924E03">
              <w:rPr>
                <w:rFonts w:ascii="Arial" w:hAnsi="Arial" w:cs="Arial"/>
                <w:b/>
                <w:sz w:val="20"/>
                <w:szCs w:val="20"/>
              </w:rPr>
              <w:lastRenderedPageBreak/>
              <w:t>Zap</w:t>
            </w:r>
            <w:proofErr w:type="spellEnd"/>
            <w:r w:rsidRPr="00924E03">
              <w:rPr>
                <w:rFonts w:ascii="Arial" w:hAnsi="Arial" w:cs="Arial"/>
                <w:b/>
                <w:sz w:val="20"/>
                <w:szCs w:val="20"/>
              </w:rPr>
              <w:t>. št.</w:t>
            </w:r>
          </w:p>
        </w:tc>
        <w:tc>
          <w:tcPr>
            <w:tcW w:w="1990" w:type="dxa"/>
          </w:tcPr>
          <w:p w:rsidR="000D5F57" w:rsidRPr="00924E03" w:rsidRDefault="000D5F57" w:rsidP="00924E03">
            <w:pPr>
              <w:spacing w:line="260" w:lineRule="exact"/>
              <w:jc w:val="both"/>
              <w:rPr>
                <w:rFonts w:ascii="Arial" w:hAnsi="Arial" w:cs="Arial"/>
                <w:b/>
                <w:sz w:val="20"/>
                <w:szCs w:val="20"/>
              </w:rPr>
            </w:pPr>
            <w:r w:rsidRPr="00924E03">
              <w:rPr>
                <w:rFonts w:ascii="Arial" w:hAnsi="Arial" w:cs="Arial"/>
                <w:b/>
                <w:sz w:val="20"/>
                <w:szCs w:val="20"/>
              </w:rPr>
              <w:t>Aktivnost</w:t>
            </w:r>
          </w:p>
        </w:tc>
        <w:tc>
          <w:tcPr>
            <w:tcW w:w="1248" w:type="dxa"/>
          </w:tcPr>
          <w:p w:rsidR="000D5F57" w:rsidRPr="00924E03" w:rsidRDefault="000D5F57" w:rsidP="00924E03">
            <w:pPr>
              <w:spacing w:line="260" w:lineRule="exact"/>
              <w:jc w:val="both"/>
              <w:rPr>
                <w:rFonts w:ascii="Arial" w:hAnsi="Arial" w:cs="Arial"/>
                <w:b/>
                <w:sz w:val="20"/>
                <w:szCs w:val="20"/>
              </w:rPr>
            </w:pPr>
            <w:r w:rsidRPr="00924E03">
              <w:rPr>
                <w:rFonts w:ascii="Arial" w:hAnsi="Arial" w:cs="Arial"/>
                <w:b/>
                <w:sz w:val="20"/>
                <w:szCs w:val="20"/>
              </w:rPr>
              <w:t>Učinek</w:t>
            </w:r>
          </w:p>
        </w:tc>
        <w:tc>
          <w:tcPr>
            <w:tcW w:w="1263" w:type="dxa"/>
          </w:tcPr>
          <w:p w:rsidR="000D5F57" w:rsidRPr="00924E03" w:rsidRDefault="000D5F57" w:rsidP="00924E03">
            <w:pPr>
              <w:spacing w:line="260" w:lineRule="exact"/>
              <w:jc w:val="both"/>
              <w:rPr>
                <w:rFonts w:ascii="Arial" w:hAnsi="Arial" w:cs="Arial"/>
                <w:b/>
                <w:sz w:val="20"/>
                <w:szCs w:val="20"/>
              </w:rPr>
            </w:pPr>
            <w:r w:rsidRPr="00924E03">
              <w:rPr>
                <w:rFonts w:ascii="Arial" w:hAnsi="Arial" w:cs="Arial"/>
                <w:b/>
                <w:sz w:val="20"/>
                <w:szCs w:val="20"/>
              </w:rPr>
              <w:t>Populacija</w:t>
            </w:r>
          </w:p>
        </w:tc>
        <w:tc>
          <w:tcPr>
            <w:tcW w:w="1263" w:type="dxa"/>
          </w:tcPr>
          <w:p w:rsidR="000D5F57" w:rsidRPr="00924E03" w:rsidRDefault="000D5F57" w:rsidP="00924E03">
            <w:pPr>
              <w:spacing w:line="260" w:lineRule="exact"/>
              <w:jc w:val="both"/>
              <w:rPr>
                <w:rFonts w:ascii="Arial" w:hAnsi="Arial" w:cs="Arial"/>
                <w:b/>
                <w:sz w:val="20"/>
                <w:szCs w:val="20"/>
              </w:rPr>
            </w:pPr>
            <w:r w:rsidRPr="00924E03">
              <w:rPr>
                <w:rFonts w:ascii="Arial" w:hAnsi="Arial" w:cs="Arial"/>
                <w:b/>
                <w:sz w:val="20"/>
                <w:szCs w:val="20"/>
              </w:rPr>
              <w:t>Frekvenca</w:t>
            </w:r>
          </w:p>
        </w:tc>
        <w:tc>
          <w:tcPr>
            <w:tcW w:w="1221" w:type="dxa"/>
          </w:tcPr>
          <w:p w:rsidR="000D5F57" w:rsidRPr="00924E03" w:rsidRDefault="000D5F57" w:rsidP="00924E03">
            <w:pPr>
              <w:spacing w:line="260" w:lineRule="exact"/>
              <w:jc w:val="both"/>
              <w:rPr>
                <w:rFonts w:ascii="Arial" w:hAnsi="Arial" w:cs="Arial"/>
                <w:b/>
                <w:sz w:val="20"/>
                <w:szCs w:val="20"/>
              </w:rPr>
            </w:pPr>
            <w:r w:rsidRPr="00924E03">
              <w:rPr>
                <w:rFonts w:ascii="Arial" w:hAnsi="Arial" w:cs="Arial"/>
                <w:b/>
                <w:sz w:val="20"/>
                <w:szCs w:val="20"/>
              </w:rPr>
              <w:t>Na enoto EUR</w:t>
            </w:r>
          </w:p>
        </w:tc>
        <w:tc>
          <w:tcPr>
            <w:tcW w:w="1231" w:type="dxa"/>
          </w:tcPr>
          <w:p w:rsidR="000D5F57" w:rsidRPr="00924E03" w:rsidRDefault="000D5F57" w:rsidP="00924E03">
            <w:pPr>
              <w:spacing w:line="260" w:lineRule="exact"/>
              <w:jc w:val="both"/>
              <w:rPr>
                <w:rFonts w:ascii="Arial" w:hAnsi="Arial" w:cs="Arial"/>
                <w:b/>
                <w:sz w:val="20"/>
                <w:szCs w:val="20"/>
              </w:rPr>
            </w:pPr>
            <w:r w:rsidRPr="00924E03">
              <w:rPr>
                <w:rFonts w:ascii="Arial" w:hAnsi="Arial" w:cs="Arial"/>
                <w:b/>
                <w:sz w:val="20"/>
                <w:szCs w:val="20"/>
              </w:rPr>
              <w:t>Skupaj EUR</w:t>
            </w:r>
          </w:p>
        </w:tc>
      </w:tr>
      <w:tr w:rsidR="000D5F57" w:rsidRPr="00924E03" w:rsidTr="00A72027">
        <w:tc>
          <w:tcPr>
            <w:tcW w:w="846" w:type="dxa"/>
          </w:tcPr>
          <w:p w:rsidR="000D5F57" w:rsidRPr="00924E03" w:rsidRDefault="000D5F57" w:rsidP="00924E03">
            <w:pPr>
              <w:spacing w:line="260" w:lineRule="exact"/>
              <w:jc w:val="both"/>
              <w:rPr>
                <w:rFonts w:ascii="Arial" w:hAnsi="Arial" w:cs="Arial"/>
                <w:sz w:val="20"/>
                <w:szCs w:val="20"/>
              </w:rPr>
            </w:pPr>
            <w:r w:rsidRPr="00924E03">
              <w:rPr>
                <w:rFonts w:ascii="Arial" w:hAnsi="Arial" w:cs="Arial"/>
                <w:sz w:val="20"/>
                <w:szCs w:val="20"/>
              </w:rPr>
              <w:t>1.1.1</w:t>
            </w:r>
          </w:p>
        </w:tc>
        <w:tc>
          <w:tcPr>
            <w:tcW w:w="1990" w:type="dxa"/>
          </w:tcPr>
          <w:p w:rsidR="000D5F57" w:rsidRPr="00924E03" w:rsidRDefault="000D5F57" w:rsidP="00924E03">
            <w:pPr>
              <w:spacing w:line="260" w:lineRule="exact"/>
              <w:jc w:val="both"/>
              <w:rPr>
                <w:rFonts w:ascii="Arial" w:hAnsi="Arial" w:cs="Arial"/>
                <w:sz w:val="20"/>
                <w:szCs w:val="20"/>
              </w:rPr>
            </w:pPr>
            <w:r w:rsidRPr="00924E03">
              <w:rPr>
                <w:rFonts w:ascii="Arial" w:hAnsi="Arial" w:cs="Arial"/>
                <w:sz w:val="20"/>
                <w:szCs w:val="20"/>
              </w:rPr>
              <w:t>Prilagoditev poslovanja</w:t>
            </w:r>
          </w:p>
        </w:tc>
        <w:tc>
          <w:tcPr>
            <w:tcW w:w="1248" w:type="dxa"/>
          </w:tcPr>
          <w:p w:rsidR="000D5F57" w:rsidRPr="00924E03" w:rsidRDefault="000D5F57" w:rsidP="00924E03">
            <w:pPr>
              <w:spacing w:line="260" w:lineRule="exact"/>
              <w:jc w:val="both"/>
              <w:rPr>
                <w:rFonts w:ascii="Arial" w:hAnsi="Arial" w:cs="Arial"/>
                <w:sz w:val="20"/>
                <w:szCs w:val="20"/>
              </w:rPr>
            </w:pPr>
            <w:r w:rsidRPr="00924E03">
              <w:rPr>
                <w:rFonts w:ascii="Arial" w:hAnsi="Arial" w:cs="Arial"/>
                <w:sz w:val="20"/>
                <w:szCs w:val="20"/>
              </w:rPr>
              <w:t>Strošek</w:t>
            </w:r>
          </w:p>
        </w:tc>
        <w:tc>
          <w:tcPr>
            <w:tcW w:w="1263" w:type="dxa"/>
          </w:tcPr>
          <w:p w:rsidR="000D5F57" w:rsidRPr="00924E03" w:rsidRDefault="000D5F57" w:rsidP="00924E03">
            <w:pPr>
              <w:spacing w:line="260" w:lineRule="exact"/>
              <w:jc w:val="both"/>
              <w:rPr>
                <w:rFonts w:ascii="Arial" w:hAnsi="Arial" w:cs="Arial"/>
                <w:sz w:val="20"/>
                <w:szCs w:val="20"/>
              </w:rPr>
            </w:pPr>
          </w:p>
        </w:tc>
        <w:tc>
          <w:tcPr>
            <w:tcW w:w="1263" w:type="dxa"/>
          </w:tcPr>
          <w:p w:rsidR="000D5F57" w:rsidRPr="00924E03" w:rsidRDefault="000D5F57" w:rsidP="00924E03">
            <w:pPr>
              <w:spacing w:line="260" w:lineRule="exact"/>
              <w:jc w:val="both"/>
              <w:rPr>
                <w:rFonts w:ascii="Arial" w:hAnsi="Arial" w:cs="Arial"/>
                <w:sz w:val="20"/>
                <w:szCs w:val="20"/>
              </w:rPr>
            </w:pPr>
            <w:r w:rsidRPr="00924E03">
              <w:rPr>
                <w:rFonts w:ascii="Arial" w:hAnsi="Arial" w:cs="Arial"/>
                <w:sz w:val="20"/>
                <w:szCs w:val="20"/>
              </w:rPr>
              <w:t>Enkratno</w:t>
            </w:r>
          </w:p>
        </w:tc>
        <w:tc>
          <w:tcPr>
            <w:tcW w:w="1221" w:type="dxa"/>
          </w:tcPr>
          <w:p w:rsidR="000D5F57" w:rsidRPr="00924E03" w:rsidRDefault="000D5F57" w:rsidP="00924E03">
            <w:pPr>
              <w:spacing w:line="260" w:lineRule="exact"/>
              <w:jc w:val="right"/>
              <w:rPr>
                <w:rFonts w:ascii="Arial" w:hAnsi="Arial" w:cs="Arial"/>
                <w:sz w:val="20"/>
                <w:szCs w:val="20"/>
              </w:rPr>
            </w:pPr>
            <w:r w:rsidRPr="00924E03">
              <w:rPr>
                <w:rFonts w:ascii="Arial" w:hAnsi="Arial" w:cs="Arial"/>
                <w:sz w:val="20"/>
                <w:szCs w:val="20"/>
              </w:rPr>
              <w:t>0,00</w:t>
            </w:r>
          </w:p>
        </w:tc>
        <w:tc>
          <w:tcPr>
            <w:tcW w:w="1231" w:type="dxa"/>
          </w:tcPr>
          <w:p w:rsidR="000D5F57" w:rsidRPr="00924E03" w:rsidRDefault="000D5F57" w:rsidP="00924E03">
            <w:pPr>
              <w:spacing w:line="260" w:lineRule="exact"/>
              <w:jc w:val="right"/>
              <w:rPr>
                <w:rFonts w:ascii="Arial" w:hAnsi="Arial" w:cs="Arial"/>
                <w:sz w:val="20"/>
                <w:szCs w:val="20"/>
              </w:rPr>
            </w:pPr>
            <w:r w:rsidRPr="00924E03">
              <w:rPr>
                <w:rFonts w:ascii="Arial" w:hAnsi="Arial" w:cs="Arial"/>
                <w:sz w:val="20"/>
                <w:szCs w:val="20"/>
              </w:rPr>
              <w:t>0,00</w:t>
            </w:r>
          </w:p>
        </w:tc>
      </w:tr>
      <w:tr w:rsidR="000D5F57" w:rsidRPr="00924E03" w:rsidTr="000D5F57">
        <w:tc>
          <w:tcPr>
            <w:tcW w:w="6610" w:type="dxa"/>
            <w:gridSpan w:val="5"/>
          </w:tcPr>
          <w:p w:rsidR="000D5F57" w:rsidRPr="00924E03" w:rsidRDefault="000D5F57" w:rsidP="00924E03">
            <w:pPr>
              <w:spacing w:line="260" w:lineRule="exact"/>
              <w:jc w:val="both"/>
              <w:rPr>
                <w:rFonts w:ascii="Arial" w:hAnsi="Arial" w:cs="Arial"/>
                <w:b/>
                <w:sz w:val="20"/>
                <w:szCs w:val="20"/>
              </w:rPr>
            </w:pPr>
            <w:r w:rsidRPr="00924E03">
              <w:rPr>
                <w:rFonts w:ascii="Arial" w:hAnsi="Arial" w:cs="Arial"/>
                <w:b/>
                <w:sz w:val="20"/>
                <w:szCs w:val="20"/>
              </w:rPr>
              <w:t>SKUPAJ STROŠKI:</w:t>
            </w:r>
          </w:p>
        </w:tc>
        <w:tc>
          <w:tcPr>
            <w:tcW w:w="1221" w:type="dxa"/>
          </w:tcPr>
          <w:p w:rsidR="000D5F57" w:rsidRPr="00924E03" w:rsidRDefault="000D5F57" w:rsidP="00924E03">
            <w:pPr>
              <w:spacing w:line="260" w:lineRule="exact"/>
              <w:jc w:val="right"/>
              <w:rPr>
                <w:rFonts w:ascii="Arial" w:hAnsi="Arial" w:cs="Arial"/>
                <w:b/>
                <w:sz w:val="20"/>
                <w:szCs w:val="20"/>
              </w:rPr>
            </w:pPr>
            <w:r w:rsidRPr="00924E03">
              <w:rPr>
                <w:rFonts w:ascii="Arial" w:hAnsi="Arial" w:cs="Arial"/>
                <w:b/>
                <w:sz w:val="20"/>
                <w:szCs w:val="20"/>
              </w:rPr>
              <w:t>0,00</w:t>
            </w:r>
          </w:p>
        </w:tc>
        <w:tc>
          <w:tcPr>
            <w:tcW w:w="1231" w:type="dxa"/>
          </w:tcPr>
          <w:p w:rsidR="000D5F57" w:rsidRPr="00924E03" w:rsidRDefault="000D5F57" w:rsidP="00924E03">
            <w:pPr>
              <w:spacing w:line="260" w:lineRule="exact"/>
              <w:jc w:val="right"/>
              <w:rPr>
                <w:rFonts w:ascii="Arial" w:hAnsi="Arial" w:cs="Arial"/>
                <w:b/>
                <w:sz w:val="20"/>
                <w:szCs w:val="20"/>
              </w:rPr>
            </w:pPr>
            <w:r w:rsidRPr="00924E03">
              <w:rPr>
                <w:rFonts w:ascii="Arial" w:hAnsi="Arial" w:cs="Arial"/>
                <w:b/>
                <w:sz w:val="20"/>
                <w:szCs w:val="20"/>
              </w:rPr>
              <w:t>0,00</w:t>
            </w:r>
          </w:p>
        </w:tc>
      </w:tr>
    </w:tbl>
    <w:p w:rsidR="00BB00B3" w:rsidRPr="00924E03" w:rsidRDefault="00BB00B3" w:rsidP="00924E03">
      <w:pPr>
        <w:spacing w:after="0" w:line="260" w:lineRule="exact"/>
        <w:jc w:val="both"/>
        <w:rPr>
          <w:rFonts w:ascii="Arial" w:eastAsia="Times New Roman" w:hAnsi="Arial" w:cs="Arial"/>
          <w:b/>
          <w:sz w:val="20"/>
          <w:szCs w:val="20"/>
          <w:lang w:eastAsia="sl-SI"/>
        </w:rPr>
      </w:pPr>
      <w:r w:rsidRPr="00924E03">
        <w:rPr>
          <w:rFonts w:ascii="Arial" w:eastAsia="Times New Roman" w:hAnsi="Arial" w:cs="Arial"/>
          <w:b/>
          <w:sz w:val="20"/>
          <w:szCs w:val="20"/>
          <w:lang w:eastAsia="sl-SI"/>
        </w:rPr>
        <w:t>Kvalitativni učinki:</w:t>
      </w:r>
    </w:p>
    <w:p w:rsidR="009A69B1" w:rsidRPr="00924E03" w:rsidRDefault="009A69B1" w:rsidP="00924E03">
      <w:pPr>
        <w:spacing w:after="0" w:line="260" w:lineRule="exact"/>
        <w:jc w:val="both"/>
        <w:rPr>
          <w:rFonts w:ascii="Arial" w:hAnsi="Arial" w:cs="Arial"/>
          <w:b/>
          <w:sz w:val="20"/>
          <w:szCs w:val="20"/>
        </w:rPr>
      </w:pPr>
    </w:p>
    <w:p w:rsidR="009A69B1" w:rsidRPr="00924E03" w:rsidRDefault="00C806C2"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b/>
          <w:sz w:val="20"/>
          <w:szCs w:val="20"/>
        </w:rPr>
      </w:pPr>
      <w:r w:rsidRPr="00924E03">
        <w:rPr>
          <w:rFonts w:ascii="Arial" w:hAnsi="Arial" w:cs="Arial"/>
          <w:b/>
          <w:sz w:val="20"/>
          <w:szCs w:val="20"/>
        </w:rPr>
        <w:t>Kako predlog predpisa vpliva na pravno varnost?</w:t>
      </w:r>
      <w:r w:rsidR="00BB00B3" w:rsidRPr="00924E03">
        <w:rPr>
          <w:rFonts w:ascii="Arial" w:hAnsi="Arial" w:cs="Arial"/>
          <w:b/>
          <w:sz w:val="20"/>
          <w:szCs w:val="20"/>
        </w:rPr>
        <w:t xml:space="preserve"> </w:t>
      </w:r>
    </w:p>
    <w:p w:rsidR="009A69B1" w:rsidRPr="00924E03" w:rsidRDefault="009A69B1"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b/>
          <w:sz w:val="20"/>
          <w:szCs w:val="20"/>
        </w:rPr>
        <w:sym w:font="Wingdings" w:char="F0FD"/>
      </w:r>
      <w:r w:rsidRPr="00924E03">
        <w:rPr>
          <w:rFonts w:ascii="Arial" w:hAnsi="Arial" w:cs="Arial"/>
          <w:sz w:val="20"/>
          <w:szCs w:val="20"/>
        </w:rPr>
        <w:t xml:space="preserve"> Pozitivno</w:t>
      </w:r>
    </w:p>
    <w:p w:rsidR="009A69B1" w:rsidRPr="00924E03" w:rsidRDefault="009A69B1"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p>
    <w:p w:rsidR="00C806C2" w:rsidRPr="00924E03" w:rsidRDefault="00C806C2"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Obrazložitev:</w:t>
      </w:r>
    </w:p>
    <w:p w:rsidR="00472829" w:rsidRPr="00924E03" w:rsidRDefault="00472829"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eastAsia="Times New Roman" w:hAnsi="Arial" w:cs="Arial"/>
          <w:sz w:val="20"/>
          <w:szCs w:val="20"/>
          <w:lang w:eastAsia="sl-SI"/>
        </w:rPr>
        <w:t xml:space="preserve">S predlogom zakona se zagotavlja pravna kontinuiteta na področju prenosa in izvajanja </w:t>
      </w:r>
      <w:r w:rsidRPr="00924E03">
        <w:rPr>
          <w:rFonts w:ascii="Arial" w:hAnsi="Arial" w:cs="Arial"/>
          <w:sz w:val="20"/>
          <w:szCs w:val="20"/>
          <w:lang w:eastAsia="sl-SI"/>
        </w:rPr>
        <w:t>Direktive</w:t>
      </w:r>
      <w:r w:rsidRPr="00924E03">
        <w:rPr>
          <w:rFonts w:ascii="Arial" w:hAnsi="Arial" w:cs="Arial"/>
          <w:sz w:val="20"/>
          <w:szCs w:val="20"/>
        </w:rPr>
        <w:t xml:space="preserve"> 2014/55/EU Evropskega parlamenta in Sveta z dne 16. aprila 2014 o izdajanju elektronskih računov pri javnem naročanju (UL L št. 133 z dne 6. 5. 2014, str. 1; v nadaljnjem besedilu: Direktiva 2014/55/EU), ki je bila prenesena v pravni red Republike Slovenije z Zakonom o spremembah in dopolnitvah Zakona o opravljanju plačilnih storitev za proračunske uporabnike (Uradni list RS, št. 47/19; v nadaljnjem besedilu: novela ZOPSPU-1A).</w:t>
      </w:r>
    </w:p>
    <w:p w:rsidR="00472829" w:rsidRPr="00924E03" w:rsidRDefault="00472829"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p>
    <w:p w:rsidR="00472829" w:rsidRPr="00924E03" w:rsidRDefault="00472829"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bCs/>
          <w:sz w:val="20"/>
          <w:szCs w:val="20"/>
        </w:rPr>
      </w:pPr>
      <w:r w:rsidRPr="00924E03">
        <w:rPr>
          <w:rFonts w:ascii="Arial" w:hAnsi="Arial" w:cs="Arial"/>
          <w:sz w:val="20"/>
          <w:szCs w:val="20"/>
          <w:lang w:eastAsia="sl-SI"/>
        </w:rPr>
        <w:t>Namen Direktive</w:t>
      </w:r>
      <w:r w:rsidRPr="00924E03">
        <w:rPr>
          <w:rFonts w:ascii="Arial" w:hAnsi="Arial" w:cs="Arial"/>
          <w:sz w:val="20"/>
          <w:szCs w:val="20"/>
        </w:rPr>
        <w:t xml:space="preserve"> 2014/55/EU in predloga zakona je zavezati vse kategorije naročnikov, kot jih opredeljujejo področne direktive EU in področni zakoni držav članic, da sprejmejo in obdelajo e-račune, če so skladni z evropskim standardom za izdajanje e-računov in katero koli od sintaks s seznama, ki sta določena v vsakokratnem izvedbenem sklepu Evropske komisije, objavljenem v Uradnem listu Evropske unije v skladu z Direktivo </w:t>
      </w:r>
      <w:r w:rsidRPr="00924E03">
        <w:rPr>
          <w:rFonts w:ascii="Arial" w:hAnsi="Arial" w:cs="Arial"/>
          <w:bCs/>
          <w:sz w:val="20"/>
          <w:szCs w:val="20"/>
        </w:rPr>
        <w:t xml:space="preserve"> 2014/55/EU.</w:t>
      </w:r>
    </w:p>
    <w:p w:rsidR="00472829" w:rsidRPr="00924E03" w:rsidRDefault="00472829"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p>
    <w:p w:rsidR="00472829" w:rsidRPr="00924E03" w:rsidRDefault="00472829"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 xml:space="preserve">Z uveljavitvijo evropskega standarda za izdajanje e-računov </w:t>
      </w:r>
      <w:r w:rsidR="00A72027" w:rsidRPr="00924E03">
        <w:rPr>
          <w:rFonts w:ascii="Arial" w:hAnsi="Arial" w:cs="Arial"/>
          <w:sz w:val="20"/>
          <w:szCs w:val="20"/>
        </w:rPr>
        <w:t>je</w:t>
      </w:r>
      <w:r w:rsidRPr="00924E03">
        <w:rPr>
          <w:rFonts w:ascii="Arial" w:hAnsi="Arial" w:cs="Arial"/>
          <w:sz w:val="20"/>
          <w:szCs w:val="20"/>
        </w:rPr>
        <w:t xml:space="preserve"> </w:t>
      </w:r>
      <w:r w:rsidR="008242B0" w:rsidRPr="00924E03">
        <w:rPr>
          <w:rFonts w:ascii="Arial" w:hAnsi="Arial" w:cs="Arial"/>
          <w:sz w:val="20"/>
          <w:szCs w:val="20"/>
        </w:rPr>
        <w:t xml:space="preserve">poslovnim </w:t>
      </w:r>
      <w:r w:rsidRPr="00924E03">
        <w:rPr>
          <w:rFonts w:ascii="Arial" w:hAnsi="Arial" w:cs="Arial"/>
          <w:sz w:val="20"/>
          <w:szCs w:val="20"/>
        </w:rPr>
        <w:t xml:space="preserve">subjektom olajšan nastop na notranjem trgu Evropske unije, zlasti pri izvajanju čezmejnih javnih naročil ali na področju trgovine. Na ta način se izboljšuje konkurenčnost in pravna varnost </w:t>
      </w:r>
      <w:r w:rsidR="008242B0" w:rsidRPr="00924E03">
        <w:rPr>
          <w:rFonts w:ascii="Arial" w:hAnsi="Arial" w:cs="Arial"/>
          <w:sz w:val="20"/>
          <w:szCs w:val="20"/>
        </w:rPr>
        <w:t xml:space="preserve">poslovnih </w:t>
      </w:r>
      <w:r w:rsidRPr="00924E03">
        <w:rPr>
          <w:rFonts w:ascii="Arial" w:hAnsi="Arial" w:cs="Arial"/>
          <w:sz w:val="20"/>
          <w:szCs w:val="20"/>
        </w:rPr>
        <w:t>subjektov ter odpravljajo administrativne, pravne, tehnične in druge ovire, ki nastajajo zaradi nezdružljivosti nacionalnih standardov in predpisov držav članic Evropske unije, ki urejajo izdajanje e-računov.</w:t>
      </w:r>
    </w:p>
    <w:p w:rsidR="00472829" w:rsidRPr="00924E03" w:rsidRDefault="00472829"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p>
    <w:p w:rsidR="00C82A2F" w:rsidRPr="00924E03" w:rsidRDefault="00472829" w:rsidP="00924E03">
      <w:pPr>
        <w:pBdr>
          <w:top w:val="single" w:sz="4" w:space="1" w:color="auto"/>
          <w:left w:val="single" w:sz="4" w:space="4" w:color="auto"/>
          <w:bottom w:val="single" w:sz="4" w:space="1" w:color="auto"/>
          <w:right w:val="single" w:sz="4" w:space="4" w:color="auto"/>
        </w:pBdr>
        <w:spacing w:after="0" w:line="260" w:lineRule="exact"/>
        <w:jc w:val="both"/>
        <w:rPr>
          <w:rFonts w:ascii="Arial" w:eastAsia="Times New Roman" w:hAnsi="Arial" w:cs="Arial"/>
          <w:sz w:val="20"/>
          <w:szCs w:val="20"/>
          <w:lang w:eastAsia="sl-SI"/>
        </w:rPr>
      </w:pPr>
      <w:r w:rsidRPr="00924E03">
        <w:rPr>
          <w:rFonts w:ascii="Arial" w:hAnsi="Arial" w:cs="Arial"/>
          <w:sz w:val="20"/>
          <w:szCs w:val="20"/>
        </w:rPr>
        <w:t xml:space="preserve">Dodatna pravna varnost in transparentnost poslovanja je zagotovljena z vzpostavitvijo </w:t>
      </w:r>
      <w:r w:rsidR="00A72027" w:rsidRPr="00924E03">
        <w:rPr>
          <w:rFonts w:ascii="Arial" w:hAnsi="Arial" w:cs="Arial"/>
          <w:sz w:val="20"/>
          <w:szCs w:val="20"/>
        </w:rPr>
        <w:t>Seznama ponudnikov e-poti, ki ga bo vodila Uprava Republike Slovenije za javna plačila</w:t>
      </w:r>
      <w:r w:rsidRPr="00924E03">
        <w:rPr>
          <w:rFonts w:ascii="Arial" w:hAnsi="Arial" w:cs="Arial"/>
          <w:sz w:val="20"/>
          <w:szCs w:val="20"/>
        </w:rPr>
        <w:t xml:space="preserve">, ter tudi z določbami predloga zakona, ki urejajo obveznosti </w:t>
      </w:r>
      <w:r w:rsidR="00A0739C" w:rsidRPr="00924E03">
        <w:rPr>
          <w:rFonts w:ascii="Arial" w:hAnsi="Arial" w:cs="Arial"/>
          <w:sz w:val="20"/>
          <w:szCs w:val="20"/>
        </w:rPr>
        <w:t xml:space="preserve">in informacije, ki jih morajo zagotavljati </w:t>
      </w:r>
      <w:r w:rsidRPr="00924E03">
        <w:rPr>
          <w:rFonts w:ascii="Arial" w:hAnsi="Arial" w:cs="Arial"/>
          <w:sz w:val="20"/>
          <w:szCs w:val="20"/>
        </w:rPr>
        <w:t>ponudnik</w:t>
      </w:r>
      <w:r w:rsidR="00A0739C" w:rsidRPr="00924E03">
        <w:rPr>
          <w:rFonts w:ascii="Arial" w:hAnsi="Arial" w:cs="Arial"/>
          <w:sz w:val="20"/>
          <w:szCs w:val="20"/>
        </w:rPr>
        <w:t>i</w:t>
      </w:r>
      <w:r w:rsidRPr="00924E03">
        <w:rPr>
          <w:rFonts w:ascii="Arial" w:hAnsi="Arial" w:cs="Arial"/>
          <w:sz w:val="20"/>
          <w:szCs w:val="20"/>
        </w:rPr>
        <w:t xml:space="preserve"> e-poti</w:t>
      </w:r>
      <w:r w:rsidR="009A69B1" w:rsidRPr="00924E03">
        <w:rPr>
          <w:rFonts w:ascii="Arial" w:hAnsi="Arial" w:cs="Arial"/>
          <w:sz w:val="20"/>
          <w:szCs w:val="20"/>
        </w:rPr>
        <w:t xml:space="preserve"> na svojih spletnih portalih</w:t>
      </w:r>
      <w:r w:rsidR="00A0739C" w:rsidRPr="00924E03">
        <w:rPr>
          <w:rFonts w:ascii="Arial" w:eastAsia="Times New Roman" w:hAnsi="Arial" w:cs="Arial"/>
          <w:sz w:val="20"/>
          <w:szCs w:val="20"/>
          <w:lang w:eastAsia="sl-SI"/>
        </w:rPr>
        <w:t>.</w:t>
      </w:r>
    </w:p>
    <w:p w:rsidR="009A69B1" w:rsidRPr="00924E03" w:rsidRDefault="009A69B1"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p>
    <w:p w:rsidR="00B67D06" w:rsidRPr="00924E03" w:rsidRDefault="00B67D06" w:rsidP="00924E03">
      <w:pPr>
        <w:spacing w:after="0" w:line="260" w:lineRule="exact"/>
        <w:jc w:val="both"/>
        <w:rPr>
          <w:rFonts w:ascii="Arial" w:hAnsi="Arial" w:cs="Arial"/>
          <w:sz w:val="20"/>
          <w:szCs w:val="20"/>
        </w:rPr>
      </w:pPr>
    </w:p>
    <w:p w:rsidR="009A69B1" w:rsidRPr="00924E03" w:rsidRDefault="00C806C2"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b/>
          <w:sz w:val="20"/>
          <w:szCs w:val="20"/>
        </w:rPr>
      </w:pPr>
      <w:r w:rsidRPr="00924E03">
        <w:rPr>
          <w:rFonts w:ascii="Arial" w:hAnsi="Arial" w:cs="Arial"/>
          <w:b/>
          <w:sz w:val="20"/>
          <w:szCs w:val="20"/>
        </w:rPr>
        <w:t>Kako predlog predpisa vpliva na nelojalno konkurenco?</w:t>
      </w:r>
      <w:r w:rsidR="006F5558" w:rsidRPr="00924E03">
        <w:rPr>
          <w:rFonts w:ascii="Arial" w:hAnsi="Arial" w:cs="Arial"/>
          <w:b/>
          <w:sz w:val="20"/>
          <w:szCs w:val="20"/>
        </w:rPr>
        <w:t xml:space="preserve"> </w:t>
      </w:r>
    </w:p>
    <w:p w:rsidR="009A69B1" w:rsidRPr="00924E03" w:rsidRDefault="009A69B1"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b/>
          <w:sz w:val="20"/>
          <w:szCs w:val="20"/>
        </w:rPr>
        <w:sym w:font="Wingdings" w:char="F0FD"/>
      </w:r>
      <w:r w:rsidRPr="00924E03">
        <w:rPr>
          <w:rFonts w:ascii="Arial" w:hAnsi="Arial" w:cs="Arial"/>
          <w:sz w:val="20"/>
          <w:szCs w:val="20"/>
        </w:rPr>
        <w:t xml:space="preserve"> Pozitivno</w:t>
      </w:r>
    </w:p>
    <w:p w:rsidR="009A69B1" w:rsidRPr="00924E03" w:rsidRDefault="009A69B1"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p>
    <w:p w:rsidR="00C806C2" w:rsidRPr="00924E03" w:rsidRDefault="00C806C2"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Obrazložitev:</w:t>
      </w:r>
    </w:p>
    <w:p w:rsidR="00CF62B3" w:rsidRPr="00924E03" w:rsidRDefault="00CF62B3"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 xml:space="preserve">Naročnik pri izvedbi javnega naročila ne sme pogojevati, da mora </w:t>
      </w:r>
      <w:r w:rsidR="008242B0" w:rsidRPr="00924E03">
        <w:rPr>
          <w:rFonts w:ascii="Arial" w:hAnsi="Arial" w:cs="Arial"/>
          <w:sz w:val="20"/>
          <w:szCs w:val="20"/>
        </w:rPr>
        <w:t xml:space="preserve">poslovni </w:t>
      </w:r>
      <w:r w:rsidRPr="00924E03">
        <w:rPr>
          <w:rFonts w:ascii="Arial" w:hAnsi="Arial" w:cs="Arial"/>
          <w:sz w:val="20"/>
          <w:szCs w:val="20"/>
        </w:rPr>
        <w:t>subjekt (izbrani ponudnik) izdajati račune v fizični obliki ali v elektronski obliki (npr. po nacionalnem standardu države članice EU), ki ni skladna z evropskim standardom za izdajanje e-računov. Če je račun izdan v skladu z evropskim standardom, ga mora naročnik sprejeti in obdelati. Na ta način se preprečuje omejevanje konkurence med ponudniki in zagotavlja enakopravna obravnava ponudnikov.</w:t>
      </w:r>
    </w:p>
    <w:p w:rsidR="00CF62B3" w:rsidRPr="00924E03" w:rsidRDefault="00CF62B3" w:rsidP="00924E03">
      <w:pPr>
        <w:pBdr>
          <w:top w:val="single" w:sz="4" w:space="1" w:color="auto"/>
          <w:left w:val="single" w:sz="4" w:space="4" w:color="auto"/>
          <w:bottom w:val="single" w:sz="4" w:space="1" w:color="auto"/>
          <w:right w:val="single" w:sz="4" w:space="4" w:color="auto"/>
        </w:pBdr>
        <w:spacing w:after="0" w:line="260" w:lineRule="exact"/>
        <w:jc w:val="both"/>
        <w:rPr>
          <w:rFonts w:ascii="Arial" w:eastAsia="Arial Unicode MS" w:hAnsi="Arial" w:cs="Arial"/>
          <w:sz w:val="20"/>
          <w:szCs w:val="20"/>
        </w:rPr>
      </w:pPr>
    </w:p>
    <w:p w:rsidR="00B650B7" w:rsidRPr="00924E03" w:rsidRDefault="00CF62B3" w:rsidP="00924E03">
      <w:pPr>
        <w:pBdr>
          <w:top w:val="single" w:sz="4" w:space="1" w:color="auto"/>
          <w:left w:val="single" w:sz="4" w:space="4" w:color="auto"/>
          <w:bottom w:val="single" w:sz="4" w:space="1" w:color="auto"/>
          <w:right w:val="single" w:sz="4" w:space="4" w:color="auto"/>
        </w:pBdr>
        <w:spacing w:after="0" w:line="260" w:lineRule="exact"/>
        <w:jc w:val="both"/>
        <w:rPr>
          <w:rFonts w:ascii="Arial" w:eastAsia="Arial Unicode MS" w:hAnsi="Arial" w:cs="Arial"/>
          <w:sz w:val="20"/>
          <w:szCs w:val="20"/>
        </w:rPr>
      </w:pPr>
      <w:r w:rsidRPr="00924E03">
        <w:rPr>
          <w:rFonts w:ascii="Arial" w:hAnsi="Arial" w:cs="Arial"/>
          <w:sz w:val="20"/>
          <w:szCs w:val="20"/>
        </w:rPr>
        <w:t xml:space="preserve">Z uveljavitvijo evropskega in nacionalnega standarda za izdajanje e-računov ter </w:t>
      </w:r>
      <w:r w:rsidR="00B650B7" w:rsidRPr="00924E03">
        <w:rPr>
          <w:rFonts w:ascii="Arial" w:eastAsia="Arial Unicode MS" w:hAnsi="Arial" w:cs="Arial"/>
          <w:sz w:val="20"/>
          <w:szCs w:val="20"/>
        </w:rPr>
        <w:t>transparentnostjo podatkov</w:t>
      </w:r>
      <w:r w:rsidRPr="00924E03">
        <w:rPr>
          <w:rFonts w:ascii="Arial" w:eastAsia="Arial Unicode MS" w:hAnsi="Arial" w:cs="Arial"/>
          <w:sz w:val="20"/>
          <w:szCs w:val="20"/>
        </w:rPr>
        <w:t xml:space="preserve"> </w:t>
      </w:r>
      <w:r w:rsidR="00B67D06" w:rsidRPr="00924E03">
        <w:rPr>
          <w:rFonts w:ascii="Arial" w:eastAsia="Arial Unicode MS" w:hAnsi="Arial" w:cs="Arial"/>
          <w:sz w:val="20"/>
          <w:szCs w:val="20"/>
        </w:rPr>
        <w:t>Seznama ponudnikov e-poti</w:t>
      </w:r>
      <w:r w:rsidR="00B650B7" w:rsidRPr="00924E03">
        <w:rPr>
          <w:rFonts w:ascii="Arial" w:eastAsia="Arial Unicode MS" w:hAnsi="Arial" w:cs="Arial"/>
          <w:sz w:val="20"/>
          <w:szCs w:val="20"/>
        </w:rPr>
        <w:t xml:space="preserve"> se prispeva k vzpostavitvi jasnega in predvidljivega poslovnega okolja za vse </w:t>
      </w:r>
      <w:r w:rsidR="008242B0" w:rsidRPr="00924E03">
        <w:rPr>
          <w:rFonts w:ascii="Arial" w:eastAsia="Arial Unicode MS" w:hAnsi="Arial" w:cs="Arial"/>
          <w:sz w:val="20"/>
          <w:szCs w:val="20"/>
        </w:rPr>
        <w:t xml:space="preserve">poslovne </w:t>
      </w:r>
      <w:r w:rsidR="00B650B7" w:rsidRPr="00924E03">
        <w:rPr>
          <w:rFonts w:ascii="Arial" w:eastAsia="Arial Unicode MS" w:hAnsi="Arial" w:cs="Arial"/>
          <w:sz w:val="20"/>
          <w:szCs w:val="20"/>
        </w:rPr>
        <w:t>subjekte na trgu, kar pozitivno vpliva tudi na preprečevanje nelojalne konkurence.</w:t>
      </w:r>
    </w:p>
    <w:p w:rsidR="00A72027" w:rsidRPr="00924E03" w:rsidRDefault="00A72027" w:rsidP="00924E03">
      <w:pPr>
        <w:pBdr>
          <w:top w:val="single" w:sz="4" w:space="1" w:color="auto"/>
          <w:left w:val="single" w:sz="4" w:space="4" w:color="auto"/>
          <w:bottom w:val="single" w:sz="4" w:space="1" w:color="auto"/>
          <w:right w:val="single" w:sz="4" w:space="4" w:color="auto"/>
        </w:pBdr>
        <w:spacing w:after="0" w:line="260" w:lineRule="exact"/>
        <w:jc w:val="both"/>
        <w:rPr>
          <w:rFonts w:ascii="Arial" w:eastAsia="Arial Unicode MS" w:hAnsi="Arial" w:cs="Arial"/>
          <w:sz w:val="20"/>
          <w:szCs w:val="20"/>
        </w:rPr>
      </w:pPr>
    </w:p>
    <w:p w:rsidR="00B67D06" w:rsidRPr="00924E03" w:rsidRDefault="003E4A7D"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 xml:space="preserve">Z določbami predloga zakona, ki urejajo obveznost pošiljanja </w:t>
      </w:r>
      <w:r w:rsidR="00924E03">
        <w:rPr>
          <w:rFonts w:ascii="Arial" w:hAnsi="Arial" w:cs="Arial"/>
          <w:sz w:val="20"/>
          <w:szCs w:val="20"/>
        </w:rPr>
        <w:t xml:space="preserve">e-računov oziroma </w:t>
      </w:r>
      <w:r w:rsidRPr="00924E03">
        <w:rPr>
          <w:rFonts w:ascii="Arial" w:hAnsi="Arial" w:cs="Arial"/>
          <w:sz w:val="20"/>
          <w:szCs w:val="20"/>
        </w:rPr>
        <w:t xml:space="preserve">podatkov računov </w:t>
      </w:r>
      <w:r w:rsidR="0059350D" w:rsidRPr="00924E03">
        <w:rPr>
          <w:rFonts w:ascii="Arial" w:hAnsi="Arial" w:cs="Arial"/>
          <w:sz w:val="20"/>
          <w:szCs w:val="20"/>
        </w:rPr>
        <w:t>davčnemu organu</w:t>
      </w:r>
      <w:r w:rsidRPr="00924E03">
        <w:rPr>
          <w:rFonts w:ascii="Arial" w:hAnsi="Arial" w:cs="Arial"/>
          <w:sz w:val="20"/>
          <w:szCs w:val="20"/>
        </w:rPr>
        <w:t xml:space="preserve">, se upošteva načelo enake obravnave </w:t>
      </w:r>
      <w:r w:rsidR="008242B0" w:rsidRPr="00924E03">
        <w:rPr>
          <w:rFonts w:ascii="Arial" w:hAnsi="Arial" w:cs="Arial"/>
          <w:sz w:val="20"/>
          <w:szCs w:val="20"/>
        </w:rPr>
        <w:t xml:space="preserve">poslovnih </w:t>
      </w:r>
      <w:r w:rsidRPr="00924E03">
        <w:rPr>
          <w:rFonts w:ascii="Arial" w:hAnsi="Arial" w:cs="Arial"/>
          <w:sz w:val="20"/>
          <w:szCs w:val="20"/>
        </w:rPr>
        <w:t xml:space="preserve">subjektov oziroma davčnih </w:t>
      </w:r>
      <w:r w:rsidRPr="00924E03">
        <w:rPr>
          <w:rFonts w:ascii="Arial" w:hAnsi="Arial" w:cs="Arial"/>
          <w:sz w:val="20"/>
          <w:szCs w:val="20"/>
        </w:rPr>
        <w:lastRenderedPageBreak/>
        <w:t xml:space="preserve">zavezancev in načelo pravičnosti pri porazdelitvi davčnega bremena s tem, ko se sprejmejo ukrepi, ki </w:t>
      </w:r>
      <w:r w:rsidR="008242B0" w:rsidRPr="00924E03">
        <w:rPr>
          <w:rFonts w:ascii="Arial" w:hAnsi="Arial" w:cs="Arial"/>
          <w:sz w:val="20"/>
          <w:szCs w:val="20"/>
        </w:rPr>
        <w:t>poslovne subjekte</w:t>
      </w:r>
      <w:r w:rsidRPr="00924E03">
        <w:rPr>
          <w:rFonts w:ascii="Arial" w:hAnsi="Arial" w:cs="Arial"/>
          <w:sz w:val="20"/>
          <w:szCs w:val="20"/>
        </w:rPr>
        <w:t xml:space="preserve"> (davčne zavezance) odvračajo od nelojalnih praks in goljufij ter davčnemu organu omogočajo učinkovit nadzor in ukrepanje proti </w:t>
      </w:r>
      <w:r w:rsidR="008242B0" w:rsidRPr="00924E03">
        <w:rPr>
          <w:rFonts w:ascii="Arial" w:hAnsi="Arial" w:cs="Arial"/>
          <w:sz w:val="20"/>
          <w:szCs w:val="20"/>
        </w:rPr>
        <w:t>poslovnim s</w:t>
      </w:r>
      <w:r w:rsidRPr="00924E03">
        <w:rPr>
          <w:rFonts w:ascii="Arial" w:hAnsi="Arial" w:cs="Arial"/>
          <w:sz w:val="20"/>
          <w:szCs w:val="20"/>
        </w:rPr>
        <w:t xml:space="preserve">ubjektom (davčnim zavezancem), ki kršijo pravila in si tako poskušajo zagotoviti konkurenčno prednost pred drugimi </w:t>
      </w:r>
      <w:r w:rsidR="008242B0" w:rsidRPr="00924E03">
        <w:rPr>
          <w:rFonts w:ascii="Arial" w:hAnsi="Arial" w:cs="Arial"/>
          <w:sz w:val="20"/>
          <w:szCs w:val="20"/>
        </w:rPr>
        <w:t xml:space="preserve">poslovnimi </w:t>
      </w:r>
      <w:r w:rsidRPr="00924E03">
        <w:rPr>
          <w:rFonts w:ascii="Arial" w:hAnsi="Arial" w:cs="Arial"/>
          <w:sz w:val="20"/>
          <w:szCs w:val="20"/>
        </w:rPr>
        <w:t>subjekti ali pridobiti finančno korist.</w:t>
      </w:r>
    </w:p>
    <w:p w:rsidR="009A69B1" w:rsidRPr="00924E03" w:rsidRDefault="009A69B1" w:rsidP="00924E03">
      <w:pPr>
        <w:spacing w:after="0" w:line="260" w:lineRule="exact"/>
        <w:jc w:val="both"/>
        <w:rPr>
          <w:rFonts w:ascii="Arial" w:hAnsi="Arial" w:cs="Arial"/>
          <w:noProof/>
          <w:sz w:val="20"/>
          <w:szCs w:val="20"/>
        </w:rPr>
      </w:pPr>
    </w:p>
    <w:p w:rsidR="009A69B1" w:rsidRPr="00924E03" w:rsidRDefault="009A69B1" w:rsidP="00924E03">
      <w:pPr>
        <w:spacing w:after="0" w:line="260" w:lineRule="exact"/>
        <w:jc w:val="both"/>
        <w:rPr>
          <w:rFonts w:ascii="Arial" w:hAnsi="Arial" w:cs="Arial"/>
          <w:noProof/>
          <w:sz w:val="20"/>
          <w:szCs w:val="20"/>
        </w:rPr>
      </w:pPr>
    </w:p>
    <w:tbl>
      <w:tblPr>
        <w:tblStyle w:val="Tabelamrea"/>
        <w:tblW w:w="9356" w:type="dxa"/>
        <w:tblInd w:w="-147" w:type="dxa"/>
        <w:tblLook w:val="04A0" w:firstRow="1" w:lastRow="0" w:firstColumn="1" w:lastColumn="0" w:noHBand="0" w:noVBand="1"/>
      </w:tblPr>
      <w:tblGrid>
        <w:gridCol w:w="9356"/>
      </w:tblGrid>
      <w:tr w:rsidR="00B67D06" w:rsidRPr="00924E03" w:rsidTr="00B67D06">
        <w:tc>
          <w:tcPr>
            <w:tcW w:w="9356" w:type="dxa"/>
          </w:tcPr>
          <w:p w:rsidR="00B67D06" w:rsidRPr="00924E03" w:rsidRDefault="00B67D06" w:rsidP="00924E03">
            <w:pPr>
              <w:spacing w:line="260" w:lineRule="exact"/>
              <w:rPr>
                <w:rFonts w:ascii="Arial" w:hAnsi="Arial" w:cs="Arial"/>
                <w:sz w:val="20"/>
                <w:szCs w:val="20"/>
              </w:rPr>
            </w:pPr>
          </w:p>
          <w:p w:rsidR="00B67D06" w:rsidRPr="00924E03" w:rsidRDefault="00B67D06" w:rsidP="00924E03">
            <w:pPr>
              <w:pBdr>
                <w:top w:val="single" w:sz="4" w:space="1" w:color="auto"/>
                <w:left w:val="single" w:sz="4" w:space="4" w:color="auto"/>
                <w:bottom w:val="single" w:sz="4" w:space="1" w:color="auto"/>
                <w:right w:val="single" w:sz="4" w:space="4" w:color="auto"/>
              </w:pBdr>
              <w:spacing w:line="260" w:lineRule="exact"/>
              <w:jc w:val="both"/>
              <w:rPr>
                <w:rFonts w:ascii="Arial" w:hAnsi="Arial" w:cs="Arial"/>
                <w:b/>
                <w:sz w:val="20"/>
                <w:szCs w:val="20"/>
              </w:rPr>
            </w:pPr>
            <w:r w:rsidRPr="00924E03">
              <w:rPr>
                <w:rFonts w:ascii="Arial" w:hAnsi="Arial" w:cs="Arial"/>
                <w:b/>
                <w:sz w:val="20"/>
                <w:szCs w:val="20"/>
              </w:rPr>
              <w:t>Kako predlog predpisa vpliva na problematiko dela na črno in sivo ekonomijo RS?</w:t>
            </w:r>
          </w:p>
          <w:p w:rsidR="009A69B1" w:rsidRPr="00924E03" w:rsidRDefault="009A69B1" w:rsidP="00924E03">
            <w:pPr>
              <w:pBdr>
                <w:top w:val="single" w:sz="4" w:space="1" w:color="auto"/>
                <w:left w:val="single" w:sz="4" w:space="4" w:color="auto"/>
                <w:bottom w:val="single" w:sz="4" w:space="1" w:color="auto"/>
                <w:right w:val="single" w:sz="4" w:space="4" w:color="auto"/>
              </w:pBdr>
              <w:spacing w:line="260" w:lineRule="exact"/>
              <w:jc w:val="both"/>
              <w:rPr>
                <w:rFonts w:ascii="Arial" w:hAnsi="Arial" w:cs="Arial"/>
                <w:sz w:val="20"/>
                <w:szCs w:val="20"/>
              </w:rPr>
            </w:pPr>
            <w:r w:rsidRPr="00924E03">
              <w:rPr>
                <w:rFonts w:ascii="Arial" w:hAnsi="Arial" w:cs="Arial"/>
                <w:b/>
                <w:sz w:val="20"/>
                <w:szCs w:val="20"/>
              </w:rPr>
              <w:sym w:font="Wingdings" w:char="F0FD"/>
            </w:r>
            <w:r w:rsidRPr="00924E03">
              <w:rPr>
                <w:rFonts w:ascii="Arial" w:hAnsi="Arial" w:cs="Arial"/>
                <w:sz w:val="20"/>
                <w:szCs w:val="20"/>
              </w:rPr>
              <w:t xml:space="preserve"> Pozitivno</w:t>
            </w:r>
          </w:p>
          <w:p w:rsidR="009A69B1" w:rsidRPr="00924E03" w:rsidRDefault="009A69B1" w:rsidP="00924E03">
            <w:pPr>
              <w:pBdr>
                <w:top w:val="single" w:sz="4" w:space="1" w:color="auto"/>
                <w:left w:val="single" w:sz="4" w:space="4" w:color="auto"/>
                <w:bottom w:val="single" w:sz="4" w:space="1" w:color="auto"/>
                <w:right w:val="single" w:sz="4" w:space="4" w:color="auto"/>
              </w:pBdr>
              <w:spacing w:line="260" w:lineRule="exact"/>
              <w:jc w:val="both"/>
              <w:rPr>
                <w:rFonts w:ascii="Arial" w:hAnsi="Arial" w:cs="Arial"/>
                <w:sz w:val="20"/>
                <w:szCs w:val="20"/>
              </w:rPr>
            </w:pPr>
          </w:p>
          <w:p w:rsidR="00B67D06" w:rsidRPr="00924E03" w:rsidRDefault="00B67D06" w:rsidP="00924E03">
            <w:pPr>
              <w:pBdr>
                <w:top w:val="single" w:sz="4" w:space="1" w:color="auto"/>
                <w:left w:val="single" w:sz="4" w:space="4" w:color="auto"/>
                <w:bottom w:val="single" w:sz="4" w:space="1" w:color="auto"/>
                <w:right w:val="single" w:sz="4" w:space="4" w:color="auto"/>
              </w:pBdr>
              <w:spacing w:line="260" w:lineRule="exact"/>
              <w:jc w:val="both"/>
              <w:rPr>
                <w:rFonts w:ascii="Arial" w:hAnsi="Arial" w:cs="Arial"/>
                <w:sz w:val="20"/>
                <w:szCs w:val="20"/>
              </w:rPr>
            </w:pPr>
            <w:r w:rsidRPr="00924E03">
              <w:rPr>
                <w:rFonts w:ascii="Arial" w:hAnsi="Arial" w:cs="Arial"/>
                <w:sz w:val="20"/>
                <w:szCs w:val="20"/>
              </w:rPr>
              <w:t>Obrazložitev:</w:t>
            </w:r>
          </w:p>
          <w:p w:rsidR="00B67D06" w:rsidRPr="00924E03" w:rsidRDefault="00B67D06" w:rsidP="00924E03">
            <w:pPr>
              <w:pBdr>
                <w:top w:val="single" w:sz="4" w:space="1" w:color="auto"/>
                <w:left w:val="single" w:sz="4" w:space="4" w:color="auto"/>
                <w:bottom w:val="single" w:sz="4" w:space="1" w:color="auto"/>
                <w:right w:val="single" w:sz="4" w:space="4" w:color="auto"/>
              </w:pBdr>
              <w:spacing w:line="260" w:lineRule="exact"/>
              <w:jc w:val="both"/>
              <w:rPr>
                <w:rFonts w:ascii="Arial" w:hAnsi="Arial" w:cs="Arial"/>
                <w:bCs/>
                <w:sz w:val="20"/>
                <w:szCs w:val="20"/>
              </w:rPr>
            </w:pPr>
            <w:r w:rsidRPr="00924E03">
              <w:rPr>
                <w:rFonts w:ascii="Arial" w:hAnsi="Arial" w:cs="Arial"/>
                <w:bCs/>
                <w:sz w:val="20"/>
                <w:szCs w:val="20"/>
              </w:rPr>
              <w:t>Vse osebe, ki imajo status poslovnega subjekta, proračunskega uporabnika ali naročnika, si morajo pri medsebojnih obligacijskih razmerjih izmenjevati izključno e-račune.</w:t>
            </w:r>
          </w:p>
          <w:p w:rsidR="0059350D" w:rsidRPr="00924E03" w:rsidRDefault="0059350D" w:rsidP="00924E03">
            <w:pPr>
              <w:pBdr>
                <w:top w:val="single" w:sz="4" w:space="1" w:color="auto"/>
                <w:left w:val="single" w:sz="4" w:space="4" w:color="auto"/>
                <w:bottom w:val="single" w:sz="4" w:space="1" w:color="auto"/>
                <w:right w:val="single" w:sz="4" w:space="4" w:color="auto"/>
              </w:pBdr>
              <w:spacing w:line="260" w:lineRule="exact"/>
              <w:jc w:val="both"/>
              <w:rPr>
                <w:rFonts w:ascii="Arial" w:hAnsi="Arial" w:cs="Arial"/>
                <w:bCs/>
                <w:sz w:val="20"/>
                <w:szCs w:val="20"/>
              </w:rPr>
            </w:pPr>
          </w:p>
          <w:p w:rsidR="00B67D06" w:rsidRPr="00924E03" w:rsidRDefault="00F21F13" w:rsidP="00924E03">
            <w:pPr>
              <w:pBdr>
                <w:top w:val="single" w:sz="4" w:space="1" w:color="auto"/>
                <w:left w:val="single" w:sz="4" w:space="4" w:color="auto"/>
                <w:bottom w:val="single" w:sz="4" w:space="1" w:color="auto"/>
                <w:right w:val="single" w:sz="4" w:space="4" w:color="auto"/>
              </w:pBdr>
              <w:spacing w:line="260" w:lineRule="exact"/>
              <w:jc w:val="both"/>
              <w:rPr>
                <w:rFonts w:ascii="Arial" w:hAnsi="Arial" w:cs="Arial"/>
                <w:noProof/>
                <w:sz w:val="20"/>
                <w:szCs w:val="20"/>
              </w:rPr>
            </w:pPr>
            <w:r w:rsidRPr="00924E03">
              <w:rPr>
                <w:rFonts w:ascii="Arial" w:hAnsi="Arial" w:cs="Arial"/>
                <w:noProof/>
                <w:sz w:val="20"/>
                <w:szCs w:val="20"/>
              </w:rPr>
              <w:t xml:space="preserve">Obveznost izdajanja e-računov in posredovanja </w:t>
            </w:r>
            <w:r w:rsidR="00924E03">
              <w:rPr>
                <w:rFonts w:ascii="Arial" w:hAnsi="Arial" w:cs="Arial"/>
                <w:noProof/>
                <w:sz w:val="20"/>
                <w:szCs w:val="20"/>
              </w:rPr>
              <w:t xml:space="preserve">e-računov oziroma </w:t>
            </w:r>
            <w:r w:rsidRPr="00924E03">
              <w:rPr>
                <w:rFonts w:ascii="Arial" w:hAnsi="Arial" w:cs="Arial"/>
                <w:noProof/>
                <w:sz w:val="20"/>
                <w:szCs w:val="20"/>
              </w:rPr>
              <w:t xml:space="preserve">podatkov </w:t>
            </w:r>
            <w:r w:rsidR="00924E03">
              <w:rPr>
                <w:rFonts w:ascii="Arial" w:hAnsi="Arial" w:cs="Arial"/>
                <w:noProof/>
                <w:sz w:val="20"/>
                <w:szCs w:val="20"/>
              </w:rPr>
              <w:t xml:space="preserve">o računih </w:t>
            </w:r>
            <w:r w:rsidRPr="00924E03">
              <w:rPr>
                <w:rFonts w:ascii="Arial" w:hAnsi="Arial" w:cs="Arial"/>
                <w:noProof/>
                <w:sz w:val="20"/>
                <w:szCs w:val="20"/>
              </w:rPr>
              <w:t>davčnemu organu prispeva k zmanjšanju sive ekonomije.</w:t>
            </w:r>
            <w:r w:rsidRPr="00924E03">
              <w:rPr>
                <w:rFonts w:ascii="Arial" w:hAnsi="Arial" w:cs="Arial"/>
                <w:sz w:val="20"/>
                <w:szCs w:val="20"/>
              </w:rPr>
              <w:t xml:space="preserve"> </w:t>
            </w:r>
            <w:r w:rsidR="00C4021F" w:rsidRPr="00924E03">
              <w:rPr>
                <w:rFonts w:ascii="Arial" w:hAnsi="Arial" w:cs="Arial"/>
                <w:sz w:val="20"/>
                <w:szCs w:val="20"/>
              </w:rPr>
              <w:t xml:space="preserve">Na podlagi podatkov o e-računih je davčnemu organu omogočeno samodejno preverjanje ujemanja med prijavljenim in plačanim </w:t>
            </w:r>
            <w:r w:rsidR="009A69B1" w:rsidRPr="00924E03">
              <w:rPr>
                <w:rFonts w:ascii="Arial" w:hAnsi="Arial" w:cs="Arial"/>
                <w:sz w:val="20"/>
                <w:szCs w:val="20"/>
              </w:rPr>
              <w:t xml:space="preserve">davkom na dodano vrednost (v nadaljnjem besedilu: </w:t>
            </w:r>
            <w:r w:rsidR="00C4021F" w:rsidRPr="00924E03">
              <w:rPr>
                <w:rFonts w:ascii="Arial" w:hAnsi="Arial" w:cs="Arial"/>
                <w:sz w:val="20"/>
                <w:szCs w:val="20"/>
              </w:rPr>
              <w:t>DDV</w:t>
            </w:r>
            <w:r w:rsidR="009A69B1" w:rsidRPr="00924E03">
              <w:rPr>
                <w:rFonts w:ascii="Arial" w:hAnsi="Arial" w:cs="Arial"/>
                <w:sz w:val="20"/>
                <w:szCs w:val="20"/>
              </w:rPr>
              <w:t>)</w:t>
            </w:r>
            <w:r w:rsidR="00C4021F" w:rsidRPr="00924E03">
              <w:rPr>
                <w:rFonts w:ascii="Arial" w:hAnsi="Arial" w:cs="Arial"/>
                <w:sz w:val="20"/>
                <w:szCs w:val="20"/>
              </w:rPr>
              <w:t xml:space="preserve">, ter izvajanje </w:t>
            </w:r>
            <w:r w:rsidR="00C4021F" w:rsidRPr="00924E03">
              <w:rPr>
                <w:rFonts w:ascii="Arial" w:hAnsi="Arial" w:cs="Arial"/>
                <w:noProof/>
                <w:sz w:val="20"/>
                <w:szCs w:val="20"/>
              </w:rPr>
              <w:t>ukrepov za boj proti davčnim goljufijam in utajam na področju DDV</w:t>
            </w:r>
            <w:r w:rsidR="008242B0" w:rsidRPr="00924E03">
              <w:rPr>
                <w:rFonts w:ascii="Arial" w:hAnsi="Arial" w:cs="Arial"/>
                <w:noProof/>
                <w:sz w:val="20"/>
                <w:szCs w:val="20"/>
              </w:rPr>
              <w:t xml:space="preserve">, kot npr. </w:t>
            </w:r>
            <w:r w:rsidRPr="00924E03">
              <w:rPr>
                <w:rFonts w:ascii="Arial" w:hAnsi="Arial" w:cs="Arial"/>
                <w:noProof/>
                <w:sz w:val="20"/>
                <w:szCs w:val="20"/>
              </w:rPr>
              <w:t xml:space="preserve">goljufije z neobstoječimi poslovnimi subjekti in lažnimi računi, </w:t>
            </w:r>
            <w:r w:rsidR="00C4021F" w:rsidRPr="00924E03">
              <w:rPr>
                <w:rFonts w:ascii="Arial" w:hAnsi="Arial" w:cs="Arial"/>
                <w:noProof/>
                <w:sz w:val="20"/>
                <w:szCs w:val="20"/>
              </w:rPr>
              <w:t>odkrivanje in preprečevanje lažnih dobropisov DDV, odkrivanje poslovnih subjektov, vpletenih v mehanizme goljufij znotraj EU, ki so se uporabljali in so temeljili na izdajanju računov za neobstoječe transakcije, odkrivanje davčnih zavezancev, ki ne izpolnjujejo pogojev za status malih davčnih zavezancev oziroma davčne oprostitve</w:t>
            </w:r>
            <w:r w:rsidRPr="00924E03">
              <w:rPr>
                <w:rFonts w:ascii="Arial" w:hAnsi="Arial" w:cs="Arial"/>
                <w:noProof/>
                <w:sz w:val="20"/>
                <w:szCs w:val="20"/>
              </w:rPr>
              <w:t xml:space="preserve"> ipd.</w:t>
            </w:r>
          </w:p>
          <w:p w:rsidR="00C4021F" w:rsidRPr="00924E03" w:rsidRDefault="00C4021F" w:rsidP="00924E03">
            <w:pPr>
              <w:pBdr>
                <w:top w:val="single" w:sz="4" w:space="1" w:color="auto"/>
                <w:left w:val="single" w:sz="4" w:space="4" w:color="auto"/>
                <w:bottom w:val="single" w:sz="4" w:space="1" w:color="auto"/>
                <w:right w:val="single" w:sz="4" w:space="4" w:color="auto"/>
              </w:pBdr>
              <w:spacing w:line="260" w:lineRule="exact"/>
              <w:jc w:val="both"/>
              <w:rPr>
                <w:rFonts w:ascii="Arial" w:hAnsi="Arial" w:cs="Arial"/>
                <w:noProof/>
                <w:sz w:val="20"/>
                <w:szCs w:val="20"/>
              </w:rPr>
            </w:pPr>
          </w:p>
          <w:p w:rsidR="00B67D06" w:rsidRPr="00924E03" w:rsidRDefault="00B67D06" w:rsidP="00924E03">
            <w:pPr>
              <w:pBdr>
                <w:top w:val="single" w:sz="4" w:space="1" w:color="auto"/>
                <w:left w:val="single" w:sz="4" w:space="4" w:color="auto"/>
                <w:bottom w:val="single" w:sz="4" w:space="1" w:color="auto"/>
                <w:right w:val="single" w:sz="4" w:space="4" w:color="auto"/>
              </w:pBdr>
              <w:spacing w:line="260" w:lineRule="exact"/>
              <w:jc w:val="both"/>
              <w:rPr>
                <w:rFonts w:ascii="Arial" w:hAnsi="Arial" w:cs="Arial"/>
                <w:noProof/>
                <w:sz w:val="20"/>
                <w:szCs w:val="20"/>
              </w:rPr>
            </w:pPr>
          </w:p>
        </w:tc>
      </w:tr>
    </w:tbl>
    <w:p w:rsidR="00B67D06" w:rsidRPr="00924E03" w:rsidRDefault="00B67D06" w:rsidP="00924E03">
      <w:pPr>
        <w:spacing w:after="0" w:line="260" w:lineRule="exact"/>
        <w:jc w:val="both"/>
        <w:rPr>
          <w:rFonts w:ascii="Arial" w:hAnsi="Arial" w:cs="Arial"/>
          <w:noProof/>
          <w:sz w:val="20"/>
          <w:szCs w:val="20"/>
        </w:rPr>
      </w:pPr>
    </w:p>
    <w:p w:rsidR="006F5558" w:rsidRPr="00924E03" w:rsidRDefault="006F5558" w:rsidP="00924E03">
      <w:pPr>
        <w:spacing w:after="0" w:line="260" w:lineRule="exact"/>
        <w:jc w:val="both"/>
        <w:rPr>
          <w:rFonts w:ascii="Arial" w:hAnsi="Arial" w:cs="Arial"/>
          <w:sz w:val="20"/>
          <w:szCs w:val="20"/>
        </w:rPr>
      </w:pPr>
    </w:p>
    <w:p w:rsidR="009A69B1" w:rsidRPr="00924E03" w:rsidRDefault="00C806C2"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b/>
          <w:sz w:val="20"/>
          <w:szCs w:val="20"/>
        </w:rPr>
      </w:pPr>
      <w:r w:rsidRPr="00924E03">
        <w:rPr>
          <w:rFonts w:ascii="Arial" w:hAnsi="Arial" w:cs="Arial"/>
          <w:b/>
          <w:sz w:val="20"/>
          <w:szCs w:val="20"/>
        </w:rPr>
        <w:t>Kako predlog predpisa vpliva na produktivnost?</w:t>
      </w:r>
    </w:p>
    <w:p w:rsidR="009A69B1" w:rsidRPr="00924E03" w:rsidRDefault="009A69B1"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b/>
          <w:sz w:val="20"/>
          <w:szCs w:val="20"/>
        </w:rPr>
        <w:sym w:font="Wingdings" w:char="F0FD"/>
      </w:r>
      <w:r w:rsidRPr="00924E03">
        <w:rPr>
          <w:rFonts w:ascii="Arial" w:hAnsi="Arial" w:cs="Arial"/>
          <w:sz w:val="20"/>
          <w:szCs w:val="20"/>
        </w:rPr>
        <w:t xml:space="preserve"> Pozitivno</w:t>
      </w:r>
    </w:p>
    <w:p w:rsidR="009A69B1" w:rsidRPr="00924E03" w:rsidRDefault="009A69B1"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p>
    <w:p w:rsidR="00C806C2" w:rsidRPr="00924E03" w:rsidRDefault="00C806C2"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Obrazložitev:</w:t>
      </w:r>
    </w:p>
    <w:p w:rsidR="00C806C2" w:rsidRPr="00924E03" w:rsidRDefault="00C806C2"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 xml:space="preserve">S tem </w:t>
      </w:r>
      <w:r w:rsidR="00342FD3" w:rsidRPr="00924E03">
        <w:rPr>
          <w:rFonts w:ascii="Arial" w:hAnsi="Arial" w:cs="Arial"/>
          <w:sz w:val="20"/>
          <w:szCs w:val="20"/>
        </w:rPr>
        <w:t xml:space="preserve">zakonom </w:t>
      </w:r>
      <w:r w:rsidRPr="00924E03">
        <w:rPr>
          <w:rFonts w:ascii="Arial" w:hAnsi="Arial" w:cs="Arial"/>
          <w:sz w:val="20"/>
          <w:szCs w:val="20"/>
        </w:rPr>
        <w:t xml:space="preserve">se spodbuja razvoj elektronskega poslovanja in </w:t>
      </w:r>
      <w:r w:rsidR="008242B0" w:rsidRPr="00924E03">
        <w:rPr>
          <w:rFonts w:ascii="Arial" w:hAnsi="Arial" w:cs="Arial"/>
          <w:sz w:val="20"/>
          <w:szCs w:val="20"/>
        </w:rPr>
        <w:t xml:space="preserve">poslovnim </w:t>
      </w:r>
      <w:r w:rsidRPr="00924E03">
        <w:rPr>
          <w:rFonts w:ascii="Arial" w:hAnsi="Arial" w:cs="Arial"/>
          <w:sz w:val="20"/>
          <w:szCs w:val="20"/>
        </w:rPr>
        <w:t>subjektom</w:t>
      </w:r>
      <w:r w:rsidR="00342FD3" w:rsidRPr="00924E03">
        <w:rPr>
          <w:rFonts w:ascii="Arial" w:hAnsi="Arial" w:cs="Arial"/>
          <w:sz w:val="20"/>
          <w:szCs w:val="20"/>
        </w:rPr>
        <w:t xml:space="preserve"> ter naročnikom oziroma proračunskim uporabnikom</w:t>
      </w:r>
      <w:r w:rsidRPr="00924E03">
        <w:rPr>
          <w:rFonts w:ascii="Arial" w:hAnsi="Arial" w:cs="Arial"/>
          <w:sz w:val="20"/>
          <w:szCs w:val="20"/>
        </w:rPr>
        <w:t xml:space="preserve"> omogoča ustvarjanje znatnih koristi z vidika prihrankov</w:t>
      </w:r>
      <w:r w:rsidR="00301D77" w:rsidRPr="00924E03">
        <w:rPr>
          <w:rFonts w:ascii="Arial" w:hAnsi="Arial" w:cs="Arial"/>
          <w:sz w:val="20"/>
          <w:szCs w:val="20"/>
        </w:rPr>
        <w:t xml:space="preserve"> pri poslovanju</w:t>
      </w:r>
      <w:r w:rsidRPr="00924E03">
        <w:rPr>
          <w:rFonts w:ascii="Arial" w:hAnsi="Arial" w:cs="Arial"/>
          <w:sz w:val="20"/>
          <w:szCs w:val="20"/>
        </w:rPr>
        <w:t xml:space="preserve">, vpliva na okolje in zmanjševanja upravne </w:t>
      </w:r>
      <w:r w:rsidR="00301D77" w:rsidRPr="00924E03">
        <w:rPr>
          <w:rFonts w:ascii="Arial" w:hAnsi="Arial" w:cs="Arial"/>
          <w:sz w:val="20"/>
          <w:szCs w:val="20"/>
        </w:rPr>
        <w:t xml:space="preserve">oziroma administrativne </w:t>
      </w:r>
      <w:r w:rsidRPr="00924E03">
        <w:rPr>
          <w:rFonts w:ascii="Arial" w:hAnsi="Arial" w:cs="Arial"/>
          <w:sz w:val="20"/>
          <w:szCs w:val="20"/>
        </w:rPr>
        <w:t>obremenitve</w:t>
      </w:r>
      <w:r w:rsidR="00301D77" w:rsidRPr="00924E03">
        <w:rPr>
          <w:rFonts w:ascii="Arial" w:hAnsi="Arial" w:cs="Arial"/>
          <w:sz w:val="20"/>
          <w:szCs w:val="20"/>
        </w:rPr>
        <w:t xml:space="preserve">, ter pripomore k vzpostavitvi naprednejših in produktivnejših poslovnih pristopov ter procesov (npr. upravljanje </w:t>
      </w:r>
      <w:r w:rsidR="00984298" w:rsidRPr="00924E03">
        <w:rPr>
          <w:rFonts w:ascii="Arial" w:hAnsi="Arial" w:cs="Arial"/>
          <w:sz w:val="20"/>
          <w:szCs w:val="20"/>
        </w:rPr>
        <w:t xml:space="preserve">s kupci, logistika, materialni tok, optimizacija proizvodnje, marketing, </w:t>
      </w:r>
      <w:r w:rsidR="00FC09DC" w:rsidRPr="00924E03">
        <w:rPr>
          <w:rFonts w:ascii="Arial" w:hAnsi="Arial" w:cs="Arial"/>
          <w:noProof/>
          <w:sz w:val="20"/>
          <w:szCs w:val="20"/>
        </w:rPr>
        <w:t>optimizacija računovodskih postopkov</w:t>
      </w:r>
      <w:r w:rsidR="00FC09DC" w:rsidRPr="00924E03">
        <w:rPr>
          <w:rFonts w:ascii="Arial" w:hAnsi="Arial" w:cs="Arial"/>
          <w:sz w:val="20"/>
          <w:szCs w:val="20"/>
        </w:rPr>
        <w:t xml:space="preserve"> in </w:t>
      </w:r>
      <w:r w:rsidR="00984298" w:rsidRPr="00924E03">
        <w:rPr>
          <w:rFonts w:ascii="Arial" w:hAnsi="Arial" w:cs="Arial"/>
          <w:sz w:val="20"/>
          <w:szCs w:val="20"/>
        </w:rPr>
        <w:t>finančn</w:t>
      </w:r>
      <w:r w:rsidR="00FC09DC" w:rsidRPr="00924E03">
        <w:rPr>
          <w:rFonts w:ascii="Arial" w:hAnsi="Arial" w:cs="Arial"/>
          <w:sz w:val="20"/>
          <w:szCs w:val="20"/>
        </w:rPr>
        <w:t>ega</w:t>
      </w:r>
      <w:r w:rsidR="00984298" w:rsidRPr="00924E03">
        <w:rPr>
          <w:rFonts w:ascii="Arial" w:hAnsi="Arial" w:cs="Arial"/>
          <w:sz w:val="20"/>
          <w:szCs w:val="20"/>
        </w:rPr>
        <w:t xml:space="preserve"> poslovanj</w:t>
      </w:r>
      <w:r w:rsidR="00FC09DC" w:rsidRPr="00924E03">
        <w:rPr>
          <w:rFonts w:ascii="Arial" w:hAnsi="Arial" w:cs="Arial"/>
          <w:sz w:val="20"/>
          <w:szCs w:val="20"/>
        </w:rPr>
        <w:t>a oziroma plačilnega prometa</w:t>
      </w:r>
      <w:r w:rsidR="00984298" w:rsidRPr="00924E03">
        <w:rPr>
          <w:rFonts w:ascii="Arial" w:hAnsi="Arial" w:cs="Arial"/>
          <w:sz w:val="20"/>
          <w:szCs w:val="20"/>
        </w:rPr>
        <w:t>)</w:t>
      </w:r>
      <w:r w:rsidRPr="00924E03">
        <w:rPr>
          <w:rFonts w:ascii="Arial" w:hAnsi="Arial" w:cs="Arial"/>
          <w:sz w:val="20"/>
          <w:szCs w:val="20"/>
        </w:rPr>
        <w:t>.</w:t>
      </w:r>
    </w:p>
    <w:p w:rsidR="006F5558" w:rsidRPr="00924E03" w:rsidRDefault="006F5558" w:rsidP="00924E03">
      <w:pPr>
        <w:spacing w:after="0" w:line="260" w:lineRule="exact"/>
        <w:jc w:val="both"/>
        <w:rPr>
          <w:rFonts w:ascii="Arial" w:hAnsi="Arial" w:cs="Arial"/>
          <w:sz w:val="20"/>
          <w:szCs w:val="20"/>
        </w:rPr>
      </w:pPr>
    </w:p>
    <w:p w:rsidR="006F5558" w:rsidRPr="00924E03" w:rsidRDefault="006F5558" w:rsidP="00924E03">
      <w:pPr>
        <w:spacing w:after="0" w:line="260" w:lineRule="exact"/>
        <w:jc w:val="both"/>
        <w:rPr>
          <w:rFonts w:ascii="Arial" w:hAnsi="Arial" w:cs="Arial"/>
          <w:sz w:val="20"/>
          <w:szCs w:val="20"/>
        </w:rPr>
      </w:pPr>
    </w:p>
    <w:p w:rsidR="006F5558" w:rsidRPr="00924E03" w:rsidRDefault="006F5558"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p>
    <w:p w:rsidR="00C806C2" w:rsidRPr="00924E03" w:rsidRDefault="00C806C2"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b/>
          <w:sz w:val="20"/>
          <w:szCs w:val="20"/>
        </w:rPr>
      </w:pPr>
      <w:r w:rsidRPr="00924E03">
        <w:rPr>
          <w:rFonts w:ascii="Arial" w:hAnsi="Arial" w:cs="Arial"/>
          <w:b/>
          <w:sz w:val="20"/>
          <w:szCs w:val="20"/>
        </w:rPr>
        <w:t>Kako predlog predpisa vpliva na delovne pogoje, naložbe v kadrovske vire oz. nove zaposlitve?</w:t>
      </w:r>
    </w:p>
    <w:p w:rsidR="009A69B1" w:rsidRPr="00924E03" w:rsidRDefault="009A69B1"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b/>
          <w:sz w:val="20"/>
          <w:szCs w:val="20"/>
        </w:rPr>
        <w:sym w:font="Wingdings" w:char="F0FD"/>
      </w:r>
      <w:r w:rsidRPr="00924E03">
        <w:rPr>
          <w:rFonts w:ascii="Arial" w:hAnsi="Arial" w:cs="Arial"/>
          <w:sz w:val="20"/>
          <w:szCs w:val="20"/>
        </w:rPr>
        <w:t xml:space="preserve"> Pozitivno</w:t>
      </w:r>
    </w:p>
    <w:p w:rsidR="009A69B1" w:rsidRPr="00924E03" w:rsidRDefault="009A69B1"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p>
    <w:p w:rsidR="00C806C2" w:rsidRPr="00924E03" w:rsidRDefault="00C806C2"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Obrazložitev:</w:t>
      </w:r>
    </w:p>
    <w:p w:rsidR="00C806C2" w:rsidRPr="00924E03" w:rsidRDefault="00C806C2"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E-računi</w:t>
      </w:r>
      <w:r w:rsidR="00806EB1" w:rsidRPr="00924E03">
        <w:rPr>
          <w:rFonts w:ascii="Arial" w:hAnsi="Arial" w:cs="Arial"/>
          <w:sz w:val="20"/>
          <w:szCs w:val="20"/>
        </w:rPr>
        <w:t xml:space="preserve"> in spremljajoči e-dokumenti </w:t>
      </w:r>
      <w:r w:rsidRPr="00924E03">
        <w:rPr>
          <w:rFonts w:ascii="Arial" w:hAnsi="Arial" w:cs="Arial"/>
          <w:sz w:val="20"/>
          <w:szCs w:val="20"/>
        </w:rPr>
        <w:t xml:space="preserve">omogočajo </w:t>
      </w:r>
      <w:r w:rsidR="008242B0" w:rsidRPr="00924E03">
        <w:rPr>
          <w:rFonts w:ascii="Arial" w:hAnsi="Arial" w:cs="Arial"/>
          <w:sz w:val="20"/>
          <w:szCs w:val="20"/>
        </w:rPr>
        <w:t xml:space="preserve">poslovnim subjektom </w:t>
      </w:r>
      <w:r w:rsidR="00806EB1" w:rsidRPr="00924E03">
        <w:rPr>
          <w:rFonts w:ascii="Arial" w:hAnsi="Arial" w:cs="Arial"/>
          <w:sz w:val="20"/>
          <w:szCs w:val="20"/>
        </w:rPr>
        <w:t xml:space="preserve">in naročnikom (izdajateljem in prejemnikom e-računov) </w:t>
      </w:r>
      <w:r w:rsidRPr="00924E03">
        <w:rPr>
          <w:rFonts w:ascii="Arial" w:hAnsi="Arial" w:cs="Arial"/>
          <w:sz w:val="20"/>
          <w:szCs w:val="20"/>
        </w:rPr>
        <w:t xml:space="preserve">avtomatsko obdelavo podatkov (brez ročnih posegov) v vseh fazah obdelave </w:t>
      </w:r>
      <w:r w:rsidR="00301D77" w:rsidRPr="00924E03">
        <w:rPr>
          <w:rFonts w:ascii="Arial" w:hAnsi="Arial" w:cs="Arial"/>
          <w:sz w:val="20"/>
          <w:szCs w:val="20"/>
        </w:rPr>
        <w:t>dokumentov ter uvedbo brezpapirnega poslovanja oziroma digitalizacijo vseh spremljajočih poslovnih procesov</w:t>
      </w:r>
      <w:r w:rsidRPr="00924E03">
        <w:rPr>
          <w:rFonts w:ascii="Arial" w:hAnsi="Arial" w:cs="Arial"/>
          <w:sz w:val="20"/>
          <w:szCs w:val="20"/>
        </w:rPr>
        <w:t xml:space="preserve">. Na ta način so administrativno razbremenjeni delavci, zadolženi za obdelavo </w:t>
      </w:r>
      <w:r w:rsidR="00301D77" w:rsidRPr="00924E03">
        <w:rPr>
          <w:rFonts w:ascii="Arial" w:hAnsi="Arial" w:cs="Arial"/>
          <w:sz w:val="20"/>
          <w:szCs w:val="20"/>
        </w:rPr>
        <w:t>dokumentacije</w:t>
      </w:r>
      <w:r w:rsidRPr="00924E03">
        <w:rPr>
          <w:rFonts w:ascii="Arial" w:hAnsi="Arial" w:cs="Arial"/>
          <w:sz w:val="20"/>
          <w:szCs w:val="20"/>
        </w:rPr>
        <w:t xml:space="preserve"> (npr. knjiženje, kontrola, likvidiranje, plačilo, hramba ipd.)</w:t>
      </w:r>
      <w:r w:rsidR="00200D07" w:rsidRPr="00924E03">
        <w:rPr>
          <w:rFonts w:ascii="Arial" w:hAnsi="Arial" w:cs="Arial"/>
          <w:sz w:val="20"/>
          <w:szCs w:val="20"/>
        </w:rPr>
        <w:t xml:space="preserve"> in se  gospodarskim subjektom </w:t>
      </w:r>
      <w:r w:rsidR="00806EB1" w:rsidRPr="00924E03">
        <w:rPr>
          <w:rFonts w:ascii="Arial" w:hAnsi="Arial" w:cs="Arial"/>
          <w:sz w:val="20"/>
          <w:szCs w:val="20"/>
        </w:rPr>
        <w:t xml:space="preserve">ter naročnikom </w:t>
      </w:r>
      <w:r w:rsidR="00200D07" w:rsidRPr="00924E03">
        <w:rPr>
          <w:rFonts w:ascii="Arial" w:hAnsi="Arial" w:cs="Arial"/>
          <w:sz w:val="20"/>
          <w:szCs w:val="20"/>
        </w:rPr>
        <w:t xml:space="preserve">omogoča, da več sredstev vlagajo v izobraževanje zaposlenih in krepitev človeških virov in nadgradnjo delovnih mest z visoko dodano vrednostjo. </w:t>
      </w:r>
    </w:p>
    <w:p w:rsidR="00924E03" w:rsidRDefault="00924E03">
      <w:pPr>
        <w:rPr>
          <w:rFonts w:ascii="Arial" w:hAnsi="Arial" w:cs="Arial"/>
          <w:sz w:val="20"/>
          <w:szCs w:val="20"/>
        </w:rPr>
      </w:pPr>
      <w:r>
        <w:rPr>
          <w:rFonts w:ascii="Arial" w:hAnsi="Arial" w:cs="Arial"/>
          <w:sz w:val="20"/>
          <w:szCs w:val="20"/>
        </w:rPr>
        <w:br w:type="page"/>
      </w:r>
    </w:p>
    <w:p w:rsidR="006F5558" w:rsidRPr="00924E03" w:rsidRDefault="006F5558" w:rsidP="00924E03">
      <w:pPr>
        <w:spacing w:after="0" w:line="260" w:lineRule="exact"/>
        <w:jc w:val="both"/>
        <w:rPr>
          <w:rFonts w:ascii="Arial" w:hAnsi="Arial" w:cs="Arial"/>
          <w:sz w:val="20"/>
          <w:szCs w:val="20"/>
        </w:rPr>
      </w:pPr>
    </w:p>
    <w:p w:rsidR="00C806C2" w:rsidRPr="00924E03" w:rsidRDefault="00C806C2"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b/>
          <w:sz w:val="20"/>
          <w:szCs w:val="20"/>
        </w:rPr>
      </w:pPr>
      <w:r w:rsidRPr="00924E03">
        <w:rPr>
          <w:rFonts w:ascii="Arial" w:hAnsi="Arial" w:cs="Arial"/>
          <w:b/>
          <w:sz w:val="20"/>
          <w:szCs w:val="20"/>
        </w:rPr>
        <w:t>Kako predlog predpisa vpliva na naložbe v raziskave in razvoj?</w:t>
      </w:r>
    </w:p>
    <w:p w:rsidR="009A69B1" w:rsidRPr="00924E03" w:rsidRDefault="009A69B1"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b/>
          <w:sz w:val="20"/>
          <w:szCs w:val="20"/>
        </w:rPr>
      </w:pPr>
    </w:p>
    <w:p w:rsidR="009A69B1" w:rsidRPr="00924E03" w:rsidRDefault="009A69B1"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b/>
          <w:sz w:val="20"/>
          <w:szCs w:val="20"/>
        </w:rPr>
        <w:sym w:font="Wingdings" w:char="F0FD"/>
      </w:r>
      <w:r w:rsidRPr="00924E03">
        <w:rPr>
          <w:rFonts w:ascii="Arial" w:hAnsi="Arial" w:cs="Arial"/>
          <w:sz w:val="20"/>
          <w:szCs w:val="20"/>
        </w:rPr>
        <w:t xml:space="preserve"> Nima vpliva</w:t>
      </w:r>
    </w:p>
    <w:p w:rsidR="009A69B1" w:rsidRPr="00924E03" w:rsidRDefault="009A69B1"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p>
    <w:p w:rsidR="009A69B1" w:rsidRPr="00924E03" w:rsidRDefault="00C806C2"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 xml:space="preserve">Obrazložitev: </w:t>
      </w:r>
    </w:p>
    <w:p w:rsidR="00C806C2" w:rsidRPr="00924E03" w:rsidRDefault="00C806C2"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w:t>
      </w:r>
    </w:p>
    <w:p w:rsidR="00EC6F5D" w:rsidRPr="00924E03" w:rsidRDefault="00EC6F5D" w:rsidP="00924E03">
      <w:pPr>
        <w:spacing w:before="100" w:beforeAutospacing="1" w:after="0" w:line="260" w:lineRule="exact"/>
        <w:jc w:val="both"/>
        <w:rPr>
          <w:rFonts w:ascii="Arial" w:eastAsia="Times New Roman" w:hAnsi="Arial" w:cs="Arial"/>
          <w:b/>
          <w:sz w:val="20"/>
          <w:szCs w:val="20"/>
          <w:lang w:eastAsia="sl-SI"/>
        </w:rPr>
      </w:pPr>
      <w:r w:rsidRPr="00924E03">
        <w:rPr>
          <w:rFonts w:ascii="Arial" w:eastAsia="Times New Roman" w:hAnsi="Arial" w:cs="Arial"/>
          <w:b/>
          <w:sz w:val="20"/>
          <w:szCs w:val="20"/>
          <w:lang w:eastAsia="sl-SI"/>
        </w:rPr>
        <w:t>Izvajanje načela »Najprej pomisli na male«</w:t>
      </w:r>
      <w:r w:rsidR="006F5558" w:rsidRPr="00924E03">
        <w:rPr>
          <w:rFonts w:ascii="Arial" w:eastAsia="Times New Roman" w:hAnsi="Arial" w:cs="Arial"/>
          <w:b/>
          <w:sz w:val="20"/>
          <w:szCs w:val="20"/>
          <w:lang w:eastAsia="sl-SI"/>
        </w:rPr>
        <w:t>:</w:t>
      </w:r>
    </w:p>
    <w:p w:rsidR="00EC6F5D" w:rsidRPr="00924E03" w:rsidRDefault="00EC6F5D" w:rsidP="00924E03">
      <w:pPr>
        <w:spacing w:after="0" w:line="260" w:lineRule="exact"/>
        <w:jc w:val="both"/>
        <w:rPr>
          <w:rFonts w:ascii="Arial" w:hAnsi="Arial" w:cs="Arial"/>
          <w:sz w:val="20"/>
          <w:szCs w:val="20"/>
        </w:rPr>
      </w:pPr>
    </w:p>
    <w:p w:rsidR="00EC6F5D" w:rsidRPr="00924E03" w:rsidRDefault="00EC6F5D"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b/>
          <w:sz w:val="20"/>
          <w:szCs w:val="20"/>
        </w:rPr>
      </w:pPr>
      <w:r w:rsidRPr="00924E03">
        <w:rPr>
          <w:rFonts w:ascii="Arial" w:hAnsi="Arial" w:cs="Arial"/>
          <w:b/>
          <w:sz w:val="20"/>
          <w:szCs w:val="20"/>
        </w:rPr>
        <w:t xml:space="preserve">Ali in na kakšen način ste uporabili delne ali popolne oprostitve obveznosti za </w:t>
      </w:r>
      <w:proofErr w:type="spellStart"/>
      <w:r w:rsidRPr="00924E03">
        <w:rPr>
          <w:rFonts w:ascii="Arial" w:hAnsi="Arial" w:cs="Arial"/>
          <w:b/>
          <w:sz w:val="20"/>
          <w:szCs w:val="20"/>
        </w:rPr>
        <w:t>mikro</w:t>
      </w:r>
      <w:proofErr w:type="spellEnd"/>
      <w:r w:rsidRPr="00924E03">
        <w:rPr>
          <w:rFonts w:ascii="Arial" w:hAnsi="Arial" w:cs="Arial"/>
          <w:b/>
          <w:sz w:val="20"/>
          <w:szCs w:val="20"/>
        </w:rPr>
        <w:t>, mala in srednja podjetja?</w:t>
      </w:r>
    </w:p>
    <w:p w:rsidR="006F5558" w:rsidRPr="00924E03" w:rsidRDefault="006F5558"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b/>
          <w:sz w:val="20"/>
          <w:szCs w:val="20"/>
        </w:rPr>
      </w:pPr>
      <w:r w:rsidRPr="00924E03">
        <w:rPr>
          <w:rFonts w:ascii="Arial" w:eastAsia="Times New Roman" w:hAnsi="Arial" w:cs="Arial"/>
          <w:sz w:val="20"/>
          <w:szCs w:val="20"/>
          <w:lang w:eastAsia="sl-SI"/>
        </w:rPr>
        <w:t>Obrazložitev:</w:t>
      </w:r>
    </w:p>
    <w:p w:rsidR="0059350D" w:rsidRPr="00924E03" w:rsidRDefault="008242B0"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V zvezi z obveznostjo izdajanje in izmenjave e-računov p</w:t>
      </w:r>
      <w:r w:rsidR="003E4FA9" w:rsidRPr="00924E03">
        <w:rPr>
          <w:rFonts w:ascii="Arial" w:hAnsi="Arial" w:cs="Arial"/>
          <w:sz w:val="20"/>
          <w:szCs w:val="20"/>
        </w:rPr>
        <w:t xml:space="preserve">redlog zakona ne določa delnih ali popolnih oprostitev in izjem za </w:t>
      </w:r>
      <w:proofErr w:type="spellStart"/>
      <w:r w:rsidR="003E4FA9" w:rsidRPr="00924E03">
        <w:rPr>
          <w:rFonts w:ascii="Arial" w:hAnsi="Arial" w:cs="Arial"/>
          <w:sz w:val="20"/>
          <w:szCs w:val="20"/>
        </w:rPr>
        <w:t>mikro</w:t>
      </w:r>
      <w:proofErr w:type="spellEnd"/>
      <w:r w:rsidR="003E4FA9" w:rsidRPr="00924E03">
        <w:rPr>
          <w:rFonts w:ascii="Arial" w:hAnsi="Arial" w:cs="Arial"/>
          <w:sz w:val="20"/>
          <w:szCs w:val="20"/>
        </w:rPr>
        <w:t>, mala in srednja podjetja.</w:t>
      </w:r>
    </w:p>
    <w:p w:rsidR="006F5558" w:rsidRPr="00924E03" w:rsidRDefault="0059350D"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 xml:space="preserve"> </w:t>
      </w:r>
    </w:p>
    <w:p w:rsidR="006F5558" w:rsidRPr="00924E03" w:rsidRDefault="006F5558" w:rsidP="00924E03">
      <w:pPr>
        <w:spacing w:after="0" w:line="260" w:lineRule="exact"/>
        <w:jc w:val="both"/>
        <w:rPr>
          <w:rFonts w:ascii="Arial" w:hAnsi="Arial" w:cs="Arial"/>
          <w:sz w:val="20"/>
          <w:szCs w:val="20"/>
        </w:rPr>
      </w:pPr>
    </w:p>
    <w:p w:rsidR="006F5558" w:rsidRPr="00924E03" w:rsidRDefault="006F5558" w:rsidP="00924E03">
      <w:pPr>
        <w:spacing w:after="0" w:line="260" w:lineRule="exact"/>
        <w:jc w:val="both"/>
        <w:rPr>
          <w:rFonts w:ascii="Arial" w:hAnsi="Arial" w:cs="Arial"/>
          <w:sz w:val="20"/>
          <w:szCs w:val="20"/>
        </w:rPr>
      </w:pPr>
    </w:p>
    <w:p w:rsidR="00EC6F5D" w:rsidRPr="00924E03" w:rsidRDefault="00EC6F5D"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b/>
          <w:sz w:val="20"/>
          <w:szCs w:val="20"/>
        </w:rPr>
      </w:pPr>
      <w:r w:rsidRPr="00924E03">
        <w:rPr>
          <w:rFonts w:ascii="Arial" w:hAnsi="Arial" w:cs="Arial"/>
          <w:b/>
          <w:sz w:val="20"/>
          <w:szCs w:val="20"/>
        </w:rPr>
        <w:t xml:space="preserve">Ali je za </w:t>
      </w:r>
      <w:proofErr w:type="spellStart"/>
      <w:r w:rsidRPr="00924E03">
        <w:rPr>
          <w:rFonts w:ascii="Arial" w:hAnsi="Arial" w:cs="Arial"/>
          <w:b/>
          <w:sz w:val="20"/>
          <w:szCs w:val="20"/>
        </w:rPr>
        <w:t>mikro</w:t>
      </w:r>
      <w:proofErr w:type="spellEnd"/>
      <w:r w:rsidRPr="00924E03">
        <w:rPr>
          <w:rFonts w:ascii="Arial" w:hAnsi="Arial" w:cs="Arial"/>
          <w:b/>
          <w:sz w:val="20"/>
          <w:szCs w:val="20"/>
        </w:rPr>
        <w:t>, mala in srednja podjetja načrtovano dovolj časa za prilagoditev na nove obveznosti (daljša prehodna obdobja)?</w:t>
      </w:r>
    </w:p>
    <w:p w:rsidR="00EC6F5D" w:rsidRPr="00924E03" w:rsidRDefault="006F5558"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eastAsia="Times New Roman" w:hAnsi="Arial" w:cs="Arial"/>
          <w:sz w:val="20"/>
          <w:szCs w:val="20"/>
          <w:lang w:eastAsia="sl-SI"/>
        </w:rPr>
        <w:t>Obrazložitev:</w:t>
      </w:r>
    </w:p>
    <w:p w:rsidR="008138EB" w:rsidRPr="00924E03" w:rsidRDefault="008138EB"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 xml:space="preserve">V </w:t>
      </w:r>
      <w:r w:rsidR="00696B63" w:rsidRPr="00924E03">
        <w:rPr>
          <w:rFonts w:ascii="Arial" w:hAnsi="Arial" w:cs="Arial"/>
          <w:sz w:val="20"/>
          <w:szCs w:val="20"/>
        </w:rPr>
        <w:t xml:space="preserve">prehodnih in končnih določbah predloga </w:t>
      </w:r>
      <w:r w:rsidRPr="00924E03">
        <w:rPr>
          <w:rFonts w:ascii="Arial" w:hAnsi="Arial" w:cs="Arial"/>
          <w:sz w:val="20"/>
          <w:szCs w:val="20"/>
        </w:rPr>
        <w:t xml:space="preserve">zakona je določeno </w:t>
      </w:r>
      <w:r w:rsidR="003E4FA9" w:rsidRPr="00924E03">
        <w:rPr>
          <w:rFonts w:ascii="Arial" w:hAnsi="Arial" w:cs="Arial"/>
          <w:sz w:val="20"/>
          <w:szCs w:val="20"/>
        </w:rPr>
        <w:t>daljše pr</w:t>
      </w:r>
      <w:r w:rsidRPr="00924E03">
        <w:rPr>
          <w:rFonts w:ascii="Arial" w:hAnsi="Arial" w:cs="Arial"/>
          <w:sz w:val="20"/>
          <w:szCs w:val="20"/>
        </w:rPr>
        <w:t>ehodno obdobje za začetek uporabe posameznih določb zakona.</w:t>
      </w:r>
      <w:r w:rsidR="00924E03">
        <w:rPr>
          <w:rFonts w:ascii="Arial" w:hAnsi="Arial" w:cs="Arial"/>
          <w:sz w:val="20"/>
          <w:szCs w:val="20"/>
        </w:rPr>
        <w:t xml:space="preserve"> Poleg tega bo prek aplikacije davčnega organa omogočeno izdajanje in prejemanje e-računov v manjšem obsegu.</w:t>
      </w:r>
    </w:p>
    <w:p w:rsidR="00EC6F5D" w:rsidRPr="00924E03" w:rsidRDefault="00EC6F5D"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p>
    <w:p w:rsidR="006F5558" w:rsidRPr="00924E03" w:rsidRDefault="006F5558" w:rsidP="00924E03">
      <w:pPr>
        <w:spacing w:after="0" w:line="260" w:lineRule="exact"/>
        <w:jc w:val="both"/>
        <w:rPr>
          <w:rFonts w:ascii="Arial" w:hAnsi="Arial" w:cs="Arial"/>
          <w:sz w:val="20"/>
          <w:szCs w:val="20"/>
        </w:rPr>
      </w:pPr>
    </w:p>
    <w:p w:rsidR="006F5558" w:rsidRPr="00924E03" w:rsidRDefault="006F5558" w:rsidP="00924E03">
      <w:pPr>
        <w:spacing w:after="0" w:line="260" w:lineRule="exact"/>
        <w:jc w:val="both"/>
        <w:rPr>
          <w:rFonts w:ascii="Arial" w:hAnsi="Arial" w:cs="Arial"/>
          <w:sz w:val="20"/>
          <w:szCs w:val="20"/>
        </w:rPr>
      </w:pPr>
    </w:p>
    <w:p w:rsidR="00EC6F5D" w:rsidRPr="00924E03" w:rsidRDefault="00EC6F5D"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b/>
          <w:sz w:val="20"/>
          <w:szCs w:val="20"/>
        </w:rPr>
      </w:pPr>
      <w:r w:rsidRPr="00924E03">
        <w:rPr>
          <w:rFonts w:ascii="Arial" w:hAnsi="Arial" w:cs="Arial"/>
          <w:b/>
          <w:sz w:val="20"/>
          <w:szCs w:val="20"/>
        </w:rPr>
        <w:t xml:space="preserve">Ali in na kakšen način so obveznosti, kot npr. poročanje, vodenje evidenc, revizije, za </w:t>
      </w:r>
      <w:proofErr w:type="spellStart"/>
      <w:r w:rsidRPr="00924E03">
        <w:rPr>
          <w:rFonts w:ascii="Arial" w:hAnsi="Arial" w:cs="Arial"/>
          <w:b/>
          <w:sz w:val="20"/>
          <w:szCs w:val="20"/>
        </w:rPr>
        <w:t>mikro</w:t>
      </w:r>
      <w:proofErr w:type="spellEnd"/>
      <w:r w:rsidRPr="00924E03">
        <w:rPr>
          <w:rFonts w:ascii="Arial" w:hAnsi="Arial" w:cs="Arial"/>
          <w:b/>
          <w:sz w:val="20"/>
          <w:szCs w:val="20"/>
        </w:rPr>
        <w:t>, mala in srednja podjetja prilagojene oziroma poenostavljene v primerjavi z ostalimi večjimi subjekti?</w:t>
      </w:r>
    </w:p>
    <w:p w:rsidR="00C806C2" w:rsidRPr="00924E03" w:rsidRDefault="00EC6F5D" w:rsidP="00924E03">
      <w:pPr>
        <w:pBdr>
          <w:top w:val="single" w:sz="4" w:space="1" w:color="auto"/>
          <w:left w:val="single" w:sz="4" w:space="4" w:color="auto"/>
          <w:bottom w:val="single" w:sz="4" w:space="1" w:color="auto"/>
          <w:right w:val="single" w:sz="4" w:space="4" w:color="auto"/>
        </w:pBdr>
        <w:spacing w:after="0" w:line="260" w:lineRule="exact"/>
        <w:jc w:val="both"/>
        <w:rPr>
          <w:rFonts w:ascii="Arial" w:eastAsia="Times New Roman" w:hAnsi="Arial" w:cs="Arial"/>
          <w:sz w:val="20"/>
          <w:szCs w:val="20"/>
          <w:lang w:eastAsia="sl-SI"/>
        </w:rPr>
      </w:pPr>
      <w:r w:rsidRPr="00924E03">
        <w:rPr>
          <w:rFonts w:ascii="Arial" w:eastAsia="Times New Roman" w:hAnsi="Arial" w:cs="Arial"/>
          <w:sz w:val="20"/>
          <w:szCs w:val="20"/>
          <w:lang w:eastAsia="sl-SI"/>
        </w:rPr>
        <w:t>Obrazložitev:</w:t>
      </w:r>
    </w:p>
    <w:p w:rsidR="00EC6F5D" w:rsidRPr="00924E03" w:rsidRDefault="00EC6F5D"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 xml:space="preserve">Predlog zakona </w:t>
      </w:r>
      <w:r w:rsidR="008138EB" w:rsidRPr="00924E03">
        <w:rPr>
          <w:rFonts w:ascii="Arial" w:hAnsi="Arial" w:cs="Arial"/>
          <w:sz w:val="20"/>
          <w:szCs w:val="20"/>
        </w:rPr>
        <w:t xml:space="preserve">je pripravljen tako, da enakopravno obravnava vse poslovne subjekte, kadar nastopajo v vlogi izdajatelja ali prejemnika e-računa ali vlogi ponudnika e-poti. Zato predlog zakona ne predvideva poenostavitev ali drugačnega obravnavanja </w:t>
      </w:r>
      <w:proofErr w:type="spellStart"/>
      <w:r w:rsidR="008138EB" w:rsidRPr="00924E03">
        <w:rPr>
          <w:rFonts w:ascii="Arial" w:hAnsi="Arial" w:cs="Arial"/>
          <w:sz w:val="20"/>
          <w:szCs w:val="20"/>
        </w:rPr>
        <w:t>mikro</w:t>
      </w:r>
      <w:proofErr w:type="spellEnd"/>
      <w:r w:rsidR="008138EB" w:rsidRPr="00924E03">
        <w:rPr>
          <w:rFonts w:ascii="Arial" w:hAnsi="Arial" w:cs="Arial"/>
          <w:sz w:val="20"/>
          <w:szCs w:val="20"/>
        </w:rPr>
        <w:t>, malih ali srednjih podjetij v primerjavi z ostalimi večjimi poslovnimi subjekti.</w:t>
      </w:r>
    </w:p>
    <w:p w:rsidR="006F5558" w:rsidRPr="00924E03" w:rsidRDefault="006F5558"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p>
    <w:p w:rsidR="006F5558" w:rsidRPr="00924E03" w:rsidRDefault="006F5558" w:rsidP="00924E03">
      <w:pPr>
        <w:spacing w:after="0" w:line="260" w:lineRule="exact"/>
        <w:jc w:val="both"/>
        <w:rPr>
          <w:rFonts w:ascii="Arial" w:hAnsi="Arial" w:cs="Arial"/>
          <w:b/>
          <w:sz w:val="20"/>
          <w:szCs w:val="20"/>
        </w:rPr>
      </w:pPr>
    </w:p>
    <w:p w:rsidR="006F5558" w:rsidRPr="00924E03" w:rsidRDefault="006F5558" w:rsidP="00924E03">
      <w:pPr>
        <w:spacing w:after="0" w:line="260" w:lineRule="exact"/>
        <w:jc w:val="both"/>
        <w:rPr>
          <w:rFonts w:ascii="Arial" w:hAnsi="Arial" w:cs="Arial"/>
          <w:b/>
          <w:sz w:val="20"/>
          <w:szCs w:val="20"/>
        </w:rPr>
      </w:pPr>
    </w:p>
    <w:p w:rsidR="00EC6F5D" w:rsidRPr="00924E03" w:rsidRDefault="00EC6F5D"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b/>
          <w:sz w:val="20"/>
          <w:szCs w:val="20"/>
        </w:rPr>
      </w:pPr>
      <w:r w:rsidRPr="00924E03">
        <w:rPr>
          <w:rFonts w:ascii="Arial" w:hAnsi="Arial" w:cs="Arial"/>
          <w:b/>
          <w:sz w:val="20"/>
          <w:szCs w:val="20"/>
        </w:rPr>
        <w:t xml:space="preserve">Ali in na kakšen način so za </w:t>
      </w:r>
      <w:proofErr w:type="spellStart"/>
      <w:r w:rsidRPr="00924E03">
        <w:rPr>
          <w:rFonts w:ascii="Arial" w:hAnsi="Arial" w:cs="Arial"/>
          <w:b/>
          <w:sz w:val="20"/>
          <w:szCs w:val="20"/>
        </w:rPr>
        <w:t>mikro</w:t>
      </w:r>
      <w:proofErr w:type="spellEnd"/>
      <w:r w:rsidRPr="00924E03">
        <w:rPr>
          <w:rFonts w:ascii="Arial" w:hAnsi="Arial" w:cs="Arial"/>
          <w:b/>
          <w:sz w:val="20"/>
          <w:szCs w:val="20"/>
        </w:rPr>
        <w:t>, mala in srednja podjetja postopki nadzora prilagojeni oziroma poenostavljeni?</w:t>
      </w:r>
    </w:p>
    <w:p w:rsidR="00EC6F5D" w:rsidRPr="00924E03" w:rsidRDefault="00EC6F5D" w:rsidP="00924E03">
      <w:pPr>
        <w:pBdr>
          <w:top w:val="single" w:sz="4" w:space="1" w:color="auto"/>
          <w:left w:val="single" w:sz="4" w:space="4" w:color="auto"/>
          <w:bottom w:val="single" w:sz="4" w:space="1" w:color="auto"/>
          <w:right w:val="single" w:sz="4" w:space="4" w:color="auto"/>
        </w:pBdr>
        <w:spacing w:after="0" w:line="260" w:lineRule="exact"/>
        <w:jc w:val="both"/>
        <w:rPr>
          <w:rFonts w:ascii="Arial" w:eastAsia="Times New Roman" w:hAnsi="Arial" w:cs="Arial"/>
          <w:sz w:val="20"/>
          <w:szCs w:val="20"/>
          <w:lang w:eastAsia="sl-SI"/>
        </w:rPr>
      </w:pPr>
      <w:r w:rsidRPr="00924E03">
        <w:rPr>
          <w:rFonts w:ascii="Arial" w:eastAsia="Times New Roman" w:hAnsi="Arial" w:cs="Arial"/>
          <w:sz w:val="20"/>
          <w:szCs w:val="20"/>
          <w:lang w:eastAsia="sl-SI"/>
        </w:rPr>
        <w:t>Obrazložitev:</w:t>
      </w:r>
    </w:p>
    <w:p w:rsidR="00EC6F5D" w:rsidRPr="00924E03" w:rsidRDefault="00EC6F5D"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Predlog zakona</w:t>
      </w:r>
      <w:r w:rsidR="00353FC4" w:rsidRPr="00924E03">
        <w:rPr>
          <w:rFonts w:ascii="Arial" w:hAnsi="Arial" w:cs="Arial"/>
          <w:sz w:val="20"/>
          <w:szCs w:val="20"/>
        </w:rPr>
        <w:t xml:space="preserve"> z vidika izvajanja nadzora enakopravno obravnava vse poslovne subjekte / zavezance. </w:t>
      </w:r>
    </w:p>
    <w:p w:rsidR="006F5558" w:rsidRPr="00924E03" w:rsidRDefault="006F5558"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p>
    <w:p w:rsidR="006F5558" w:rsidRPr="00924E03" w:rsidRDefault="006F5558" w:rsidP="00924E03">
      <w:pPr>
        <w:spacing w:after="0" w:line="260" w:lineRule="exact"/>
        <w:jc w:val="both"/>
        <w:rPr>
          <w:rFonts w:ascii="Arial" w:hAnsi="Arial" w:cs="Arial"/>
          <w:sz w:val="20"/>
          <w:szCs w:val="20"/>
        </w:rPr>
      </w:pPr>
    </w:p>
    <w:p w:rsidR="006F5558" w:rsidRPr="00924E03" w:rsidRDefault="006F5558" w:rsidP="00924E03">
      <w:pPr>
        <w:spacing w:after="0" w:line="260" w:lineRule="exact"/>
        <w:jc w:val="both"/>
        <w:rPr>
          <w:rFonts w:ascii="Arial" w:hAnsi="Arial" w:cs="Arial"/>
          <w:sz w:val="20"/>
          <w:szCs w:val="20"/>
        </w:rPr>
      </w:pPr>
    </w:p>
    <w:p w:rsidR="00EC6F5D" w:rsidRPr="00924E03" w:rsidRDefault="00EC6F5D"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b/>
          <w:sz w:val="20"/>
          <w:szCs w:val="20"/>
        </w:rPr>
      </w:pPr>
      <w:r w:rsidRPr="00924E03">
        <w:rPr>
          <w:rFonts w:ascii="Arial" w:hAnsi="Arial" w:cs="Arial"/>
          <w:b/>
          <w:sz w:val="20"/>
          <w:szCs w:val="20"/>
        </w:rPr>
        <w:t xml:space="preserve">Ali so za </w:t>
      </w:r>
      <w:proofErr w:type="spellStart"/>
      <w:r w:rsidRPr="00924E03">
        <w:rPr>
          <w:rFonts w:ascii="Arial" w:hAnsi="Arial" w:cs="Arial"/>
          <w:b/>
          <w:sz w:val="20"/>
          <w:szCs w:val="20"/>
        </w:rPr>
        <w:t>mikro</w:t>
      </w:r>
      <w:proofErr w:type="spellEnd"/>
      <w:r w:rsidRPr="00924E03">
        <w:rPr>
          <w:rFonts w:ascii="Arial" w:hAnsi="Arial" w:cs="Arial"/>
          <w:b/>
          <w:sz w:val="20"/>
          <w:szCs w:val="20"/>
        </w:rPr>
        <w:t>, mala in srednja podjetja uvedene znižane pristojbine, davčne olajšave in podobne oblike privilegiranega pristopa?</w:t>
      </w:r>
    </w:p>
    <w:p w:rsidR="00EC6F5D" w:rsidRPr="00924E03" w:rsidRDefault="00EC6F5D" w:rsidP="00924E03">
      <w:pPr>
        <w:pBdr>
          <w:top w:val="single" w:sz="4" w:space="1" w:color="auto"/>
          <w:left w:val="single" w:sz="4" w:space="4" w:color="auto"/>
          <w:bottom w:val="single" w:sz="4" w:space="1" w:color="auto"/>
          <w:right w:val="single" w:sz="4" w:space="4" w:color="auto"/>
        </w:pBdr>
        <w:spacing w:after="0" w:line="260" w:lineRule="exact"/>
        <w:jc w:val="both"/>
        <w:rPr>
          <w:rFonts w:ascii="Arial" w:eastAsia="Times New Roman" w:hAnsi="Arial" w:cs="Arial"/>
          <w:sz w:val="20"/>
          <w:szCs w:val="20"/>
          <w:lang w:eastAsia="sl-SI"/>
        </w:rPr>
      </w:pPr>
      <w:r w:rsidRPr="00924E03">
        <w:rPr>
          <w:rFonts w:ascii="Arial" w:eastAsia="Times New Roman" w:hAnsi="Arial" w:cs="Arial"/>
          <w:sz w:val="20"/>
          <w:szCs w:val="20"/>
          <w:lang w:eastAsia="sl-SI"/>
        </w:rPr>
        <w:t>Obrazložitev:</w:t>
      </w:r>
    </w:p>
    <w:p w:rsidR="003E4FA9" w:rsidRPr="00924E03" w:rsidRDefault="003E4FA9"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Predlog zakona enakopravno obravnava vse poslovne subjekte, ki imajo status davčnega zavezanca v skladu z Zakonom o davku na dodano vrednost.</w:t>
      </w:r>
    </w:p>
    <w:p w:rsidR="00A06654" w:rsidRPr="00924E03" w:rsidRDefault="00A06654"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p>
    <w:p w:rsidR="00EC6F5D" w:rsidRPr="00924E03" w:rsidRDefault="00EC6F5D" w:rsidP="00924E03">
      <w:pPr>
        <w:pBdr>
          <w:top w:val="single" w:sz="4" w:space="1" w:color="auto"/>
          <w:left w:val="single" w:sz="4" w:space="4" w:color="auto"/>
          <w:bottom w:val="single" w:sz="4" w:space="1" w:color="auto"/>
          <w:right w:val="single" w:sz="4" w:space="4" w:color="auto"/>
        </w:pBdr>
        <w:spacing w:after="0" w:line="260" w:lineRule="exact"/>
        <w:jc w:val="both"/>
        <w:rPr>
          <w:rFonts w:ascii="Arial" w:hAnsi="Arial" w:cs="Arial"/>
          <w:sz w:val="20"/>
          <w:szCs w:val="20"/>
        </w:rPr>
      </w:pPr>
      <w:r w:rsidRPr="00924E03">
        <w:rPr>
          <w:rFonts w:ascii="Arial" w:hAnsi="Arial" w:cs="Arial"/>
          <w:sz w:val="20"/>
          <w:szCs w:val="20"/>
        </w:rPr>
        <w:t xml:space="preserve">Predlog zakona </w:t>
      </w:r>
      <w:r w:rsidR="00353FC4" w:rsidRPr="00924E03">
        <w:rPr>
          <w:rFonts w:ascii="Arial" w:hAnsi="Arial" w:cs="Arial"/>
          <w:sz w:val="20"/>
          <w:szCs w:val="20"/>
        </w:rPr>
        <w:t xml:space="preserve">v kazenskih določbah ureja nižje globe </w:t>
      </w:r>
      <w:r w:rsidR="00654AF1" w:rsidRPr="00924E03">
        <w:rPr>
          <w:rFonts w:ascii="Arial" w:hAnsi="Arial" w:cs="Arial"/>
          <w:sz w:val="20"/>
          <w:szCs w:val="20"/>
        </w:rPr>
        <w:t>za samostojne podjetnike</w:t>
      </w:r>
      <w:r w:rsidRPr="00924E03">
        <w:rPr>
          <w:rFonts w:ascii="Arial" w:hAnsi="Arial" w:cs="Arial"/>
          <w:sz w:val="20"/>
          <w:szCs w:val="20"/>
        </w:rPr>
        <w:t>.</w:t>
      </w:r>
    </w:p>
    <w:sectPr w:rsidR="00EC6F5D" w:rsidRPr="00924E0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076495"/>
    <w:multiLevelType w:val="hybridMultilevel"/>
    <w:tmpl w:val="0874BD28"/>
    <w:lvl w:ilvl="0" w:tplc="17F0AFA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37C06E0D"/>
    <w:multiLevelType w:val="hybridMultilevel"/>
    <w:tmpl w:val="53266500"/>
    <w:lvl w:ilvl="0" w:tplc="2084B8F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430E3691"/>
    <w:multiLevelType w:val="hybridMultilevel"/>
    <w:tmpl w:val="5D86463E"/>
    <w:lvl w:ilvl="0" w:tplc="2084B8F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52CF214A"/>
    <w:multiLevelType w:val="multilevel"/>
    <w:tmpl w:val="AF328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5CE0BEE"/>
    <w:multiLevelType w:val="multilevel"/>
    <w:tmpl w:val="954E6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EF667A0"/>
    <w:multiLevelType w:val="multilevel"/>
    <w:tmpl w:val="44FC0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4"/>
  </w:num>
  <w:num w:numId="3">
    <w:abstractNumId w:val="5"/>
  </w:num>
  <w:num w:numId="4">
    <w:abstractNumId w:val="0"/>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6C2"/>
    <w:rsid w:val="000D2DB7"/>
    <w:rsid w:val="000D5F57"/>
    <w:rsid w:val="001819B9"/>
    <w:rsid w:val="00196759"/>
    <w:rsid w:val="001A2AB7"/>
    <w:rsid w:val="001E5CA9"/>
    <w:rsid w:val="00200D07"/>
    <w:rsid w:val="00261EF3"/>
    <w:rsid w:val="00267D9C"/>
    <w:rsid w:val="00301D77"/>
    <w:rsid w:val="00342FD3"/>
    <w:rsid w:val="00353FC4"/>
    <w:rsid w:val="003D525D"/>
    <w:rsid w:val="003E4A7D"/>
    <w:rsid w:val="003E4FA9"/>
    <w:rsid w:val="003F75A3"/>
    <w:rsid w:val="00472829"/>
    <w:rsid w:val="00525B3F"/>
    <w:rsid w:val="0059350D"/>
    <w:rsid w:val="00610A94"/>
    <w:rsid w:val="006236C7"/>
    <w:rsid w:val="00654AF1"/>
    <w:rsid w:val="00696B63"/>
    <w:rsid w:val="006B11D2"/>
    <w:rsid w:val="006F5558"/>
    <w:rsid w:val="00702888"/>
    <w:rsid w:val="00806EB1"/>
    <w:rsid w:val="008138EB"/>
    <w:rsid w:val="00822627"/>
    <w:rsid w:val="008242B0"/>
    <w:rsid w:val="008B10EC"/>
    <w:rsid w:val="008C1706"/>
    <w:rsid w:val="0092391D"/>
    <w:rsid w:val="00924E03"/>
    <w:rsid w:val="009547F9"/>
    <w:rsid w:val="00984298"/>
    <w:rsid w:val="00997165"/>
    <w:rsid w:val="009A02A7"/>
    <w:rsid w:val="009A5234"/>
    <w:rsid w:val="009A69B1"/>
    <w:rsid w:val="009B741A"/>
    <w:rsid w:val="00A06654"/>
    <w:rsid w:val="00A0739C"/>
    <w:rsid w:val="00A72027"/>
    <w:rsid w:val="00A76F3F"/>
    <w:rsid w:val="00B179A5"/>
    <w:rsid w:val="00B650B7"/>
    <w:rsid w:val="00B67D06"/>
    <w:rsid w:val="00B942C2"/>
    <w:rsid w:val="00BB00B3"/>
    <w:rsid w:val="00BE2217"/>
    <w:rsid w:val="00C4021F"/>
    <w:rsid w:val="00C806C2"/>
    <w:rsid w:val="00C82A2F"/>
    <w:rsid w:val="00CA6F01"/>
    <w:rsid w:val="00CE7278"/>
    <w:rsid w:val="00CF62B3"/>
    <w:rsid w:val="00D73BA5"/>
    <w:rsid w:val="00DC65DA"/>
    <w:rsid w:val="00DD23DA"/>
    <w:rsid w:val="00EC6F5D"/>
    <w:rsid w:val="00F026DB"/>
    <w:rsid w:val="00F21F13"/>
    <w:rsid w:val="00FC09DC"/>
    <w:rsid w:val="00FC0D85"/>
    <w:rsid w:val="00FC748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82483"/>
  <w15:docId w15:val="{3F584477-FACE-48D0-904E-493F70CCE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semiHidden/>
    <w:unhideWhenUsed/>
    <w:rsid w:val="00EC6F5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aliases w:val="Bullet List,Bullet Number,Bulletr List Paragraph,Bulletted,FooterText,List Paragraph11,Listeafsnit1,Num Bullet,Paragraphe de liste1,Table Number Paragraph,Use Case List Paragraph,lp1,lp11,numbered,列出段落,列出段落1,numbered list,K1,3,Bullet 1"/>
    <w:basedOn w:val="Navaden"/>
    <w:link w:val="OdstavekseznamaZnak"/>
    <w:uiPriority w:val="34"/>
    <w:qFormat/>
    <w:rsid w:val="00BB00B3"/>
    <w:pPr>
      <w:ind w:left="720"/>
      <w:contextualSpacing/>
    </w:pPr>
  </w:style>
  <w:style w:type="table" w:styleId="Tabelamrea">
    <w:name w:val="Table Grid"/>
    <w:basedOn w:val="Navadnatabela"/>
    <w:uiPriority w:val="59"/>
    <w:rsid w:val="000D5F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seznamaZnak">
    <w:name w:val="Odstavek seznama Znak"/>
    <w:aliases w:val="Bullet List Znak,Bullet Number Znak,Bulletr List Paragraph Znak,Bulletted Znak,FooterText Znak,List Paragraph11 Znak,Listeafsnit1 Znak,Num Bullet Znak,Paragraphe de liste1 Znak,Table Number Paragraph Znak,lp1 Znak,lp11 Znak,K1 Znak"/>
    <w:link w:val="Odstavekseznama"/>
    <w:uiPriority w:val="34"/>
    <w:qFormat/>
    <w:locked/>
    <w:rsid w:val="00C402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5199543">
      <w:bodyDiv w:val="1"/>
      <w:marLeft w:val="0"/>
      <w:marRight w:val="0"/>
      <w:marTop w:val="0"/>
      <w:marBottom w:val="0"/>
      <w:divBdr>
        <w:top w:val="none" w:sz="0" w:space="0" w:color="auto"/>
        <w:left w:val="none" w:sz="0" w:space="0" w:color="auto"/>
        <w:bottom w:val="none" w:sz="0" w:space="0" w:color="auto"/>
        <w:right w:val="none" w:sz="0" w:space="0" w:color="auto"/>
      </w:divBdr>
      <w:divsChild>
        <w:div w:id="1543856863">
          <w:marLeft w:val="0"/>
          <w:marRight w:val="0"/>
          <w:marTop w:val="0"/>
          <w:marBottom w:val="0"/>
          <w:divBdr>
            <w:top w:val="none" w:sz="0" w:space="0" w:color="auto"/>
            <w:left w:val="none" w:sz="0" w:space="0" w:color="auto"/>
            <w:bottom w:val="none" w:sz="0" w:space="0" w:color="auto"/>
            <w:right w:val="none" w:sz="0" w:space="0" w:color="auto"/>
          </w:divBdr>
          <w:divsChild>
            <w:div w:id="1692294653">
              <w:marLeft w:val="0"/>
              <w:marRight w:val="0"/>
              <w:marTop w:val="0"/>
              <w:marBottom w:val="0"/>
              <w:divBdr>
                <w:top w:val="none" w:sz="0" w:space="0" w:color="auto"/>
                <w:left w:val="none" w:sz="0" w:space="0" w:color="auto"/>
                <w:bottom w:val="none" w:sz="0" w:space="0" w:color="auto"/>
                <w:right w:val="none" w:sz="0" w:space="0" w:color="auto"/>
              </w:divBdr>
              <w:divsChild>
                <w:div w:id="706687963">
                  <w:marLeft w:val="0"/>
                  <w:marRight w:val="0"/>
                  <w:marTop w:val="0"/>
                  <w:marBottom w:val="0"/>
                  <w:divBdr>
                    <w:top w:val="none" w:sz="0" w:space="0" w:color="auto"/>
                    <w:left w:val="none" w:sz="0" w:space="0" w:color="auto"/>
                    <w:bottom w:val="none" w:sz="0" w:space="0" w:color="auto"/>
                    <w:right w:val="none" w:sz="0" w:space="0" w:color="auto"/>
                  </w:divBdr>
                  <w:divsChild>
                    <w:div w:id="230039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9324643">
      <w:bodyDiv w:val="1"/>
      <w:marLeft w:val="0"/>
      <w:marRight w:val="0"/>
      <w:marTop w:val="0"/>
      <w:marBottom w:val="0"/>
      <w:divBdr>
        <w:top w:val="none" w:sz="0" w:space="0" w:color="auto"/>
        <w:left w:val="none" w:sz="0" w:space="0" w:color="auto"/>
        <w:bottom w:val="none" w:sz="0" w:space="0" w:color="auto"/>
        <w:right w:val="none" w:sz="0" w:space="0" w:color="auto"/>
      </w:divBdr>
      <w:divsChild>
        <w:div w:id="410197319">
          <w:marLeft w:val="0"/>
          <w:marRight w:val="0"/>
          <w:marTop w:val="0"/>
          <w:marBottom w:val="0"/>
          <w:divBdr>
            <w:top w:val="none" w:sz="0" w:space="0" w:color="auto"/>
            <w:left w:val="none" w:sz="0" w:space="0" w:color="auto"/>
            <w:bottom w:val="none" w:sz="0" w:space="0" w:color="auto"/>
            <w:right w:val="none" w:sz="0" w:space="0" w:color="auto"/>
          </w:divBdr>
          <w:divsChild>
            <w:div w:id="1900896757">
              <w:marLeft w:val="0"/>
              <w:marRight w:val="0"/>
              <w:marTop w:val="0"/>
              <w:marBottom w:val="0"/>
              <w:divBdr>
                <w:top w:val="none" w:sz="0" w:space="0" w:color="auto"/>
                <w:left w:val="none" w:sz="0" w:space="0" w:color="auto"/>
                <w:bottom w:val="none" w:sz="0" w:space="0" w:color="auto"/>
                <w:right w:val="none" w:sz="0" w:space="0" w:color="auto"/>
              </w:divBdr>
              <w:divsChild>
                <w:div w:id="1733305479">
                  <w:marLeft w:val="0"/>
                  <w:marRight w:val="0"/>
                  <w:marTop w:val="0"/>
                  <w:marBottom w:val="0"/>
                  <w:divBdr>
                    <w:top w:val="none" w:sz="0" w:space="0" w:color="auto"/>
                    <w:left w:val="none" w:sz="0" w:space="0" w:color="auto"/>
                    <w:bottom w:val="none" w:sz="0" w:space="0" w:color="auto"/>
                    <w:right w:val="none" w:sz="0" w:space="0" w:color="auto"/>
                  </w:divBdr>
                  <w:divsChild>
                    <w:div w:id="54475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9538760">
      <w:bodyDiv w:val="1"/>
      <w:marLeft w:val="0"/>
      <w:marRight w:val="0"/>
      <w:marTop w:val="0"/>
      <w:marBottom w:val="0"/>
      <w:divBdr>
        <w:top w:val="none" w:sz="0" w:space="0" w:color="auto"/>
        <w:left w:val="none" w:sz="0" w:space="0" w:color="auto"/>
        <w:bottom w:val="none" w:sz="0" w:space="0" w:color="auto"/>
        <w:right w:val="none" w:sz="0" w:space="0" w:color="auto"/>
      </w:divBdr>
      <w:divsChild>
        <w:div w:id="810362278">
          <w:marLeft w:val="0"/>
          <w:marRight w:val="0"/>
          <w:marTop w:val="0"/>
          <w:marBottom w:val="0"/>
          <w:divBdr>
            <w:top w:val="none" w:sz="0" w:space="0" w:color="auto"/>
            <w:left w:val="none" w:sz="0" w:space="0" w:color="auto"/>
            <w:bottom w:val="none" w:sz="0" w:space="0" w:color="auto"/>
            <w:right w:val="none" w:sz="0" w:space="0" w:color="auto"/>
          </w:divBdr>
          <w:divsChild>
            <w:div w:id="1634562284">
              <w:marLeft w:val="0"/>
              <w:marRight w:val="0"/>
              <w:marTop w:val="0"/>
              <w:marBottom w:val="0"/>
              <w:divBdr>
                <w:top w:val="none" w:sz="0" w:space="0" w:color="auto"/>
                <w:left w:val="none" w:sz="0" w:space="0" w:color="auto"/>
                <w:bottom w:val="none" w:sz="0" w:space="0" w:color="auto"/>
                <w:right w:val="none" w:sz="0" w:space="0" w:color="auto"/>
              </w:divBdr>
              <w:divsChild>
                <w:div w:id="91630494">
                  <w:marLeft w:val="0"/>
                  <w:marRight w:val="0"/>
                  <w:marTop w:val="0"/>
                  <w:marBottom w:val="0"/>
                  <w:divBdr>
                    <w:top w:val="none" w:sz="0" w:space="0" w:color="auto"/>
                    <w:left w:val="none" w:sz="0" w:space="0" w:color="auto"/>
                    <w:bottom w:val="none" w:sz="0" w:space="0" w:color="auto"/>
                    <w:right w:val="none" w:sz="0" w:space="0" w:color="auto"/>
                  </w:divBdr>
                  <w:divsChild>
                    <w:div w:id="1028138917">
                      <w:marLeft w:val="0"/>
                      <w:marRight w:val="0"/>
                      <w:marTop w:val="0"/>
                      <w:marBottom w:val="0"/>
                      <w:divBdr>
                        <w:top w:val="none" w:sz="0" w:space="0" w:color="auto"/>
                        <w:left w:val="none" w:sz="0" w:space="0" w:color="auto"/>
                        <w:bottom w:val="none" w:sz="0" w:space="0" w:color="auto"/>
                        <w:right w:val="none" w:sz="0" w:space="0" w:color="auto"/>
                      </w:divBdr>
                      <w:divsChild>
                        <w:div w:id="1496262954">
                          <w:marLeft w:val="0"/>
                          <w:marRight w:val="0"/>
                          <w:marTop w:val="0"/>
                          <w:marBottom w:val="0"/>
                          <w:divBdr>
                            <w:top w:val="none" w:sz="0" w:space="0" w:color="auto"/>
                            <w:left w:val="none" w:sz="0" w:space="0" w:color="auto"/>
                            <w:bottom w:val="none" w:sz="0" w:space="0" w:color="auto"/>
                            <w:right w:val="none" w:sz="0" w:space="0" w:color="auto"/>
                          </w:divBdr>
                          <w:divsChild>
                            <w:div w:id="1068069825">
                              <w:marLeft w:val="0"/>
                              <w:marRight w:val="0"/>
                              <w:marTop w:val="0"/>
                              <w:marBottom w:val="0"/>
                              <w:divBdr>
                                <w:top w:val="none" w:sz="0" w:space="0" w:color="auto"/>
                                <w:left w:val="none" w:sz="0" w:space="0" w:color="auto"/>
                                <w:bottom w:val="none" w:sz="0" w:space="0" w:color="auto"/>
                                <w:right w:val="none" w:sz="0" w:space="0" w:color="auto"/>
                              </w:divBdr>
                              <w:divsChild>
                                <w:div w:id="1988194897">
                                  <w:marLeft w:val="0"/>
                                  <w:marRight w:val="0"/>
                                  <w:marTop w:val="0"/>
                                  <w:marBottom w:val="0"/>
                                  <w:divBdr>
                                    <w:top w:val="none" w:sz="0" w:space="0" w:color="auto"/>
                                    <w:left w:val="none" w:sz="0" w:space="0" w:color="auto"/>
                                    <w:bottom w:val="none" w:sz="0" w:space="0" w:color="auto"/>
                                    <w:right w:val="none" w:sz="0" w:space="0" w:color="auto"/>
                                  </w:divBdr>
                                  <w:divsChild>
                                    <w:div w:id="1097672702">
                                      <w:marLeft w:val="0"/>
                                      <w:marRight w:val="0"/>
                                      <w:marTop w:val="0"/>
                                      <w:marBottom w:val="0"/>
                                      <w:divBdr>
                                        <w:top w:val="none" w:sz="0" w:space="0" w:color="auto"/>
                                        <w:left w:val="none" w:sz="0" w:space="0" w:color="auto"/>
                                        <w:bottom w:val="none" w:sz="0" w:space="0" w:color="auto"/>
                                        <w:right w:val="none" w:sz="0" w:space="0" w:color="auto"/>
                                      </w:divBdr>
                                    </w:div>
                                    <w:div w:id="144160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6390904">
      <w:bodyDiv w:val="1"/>
      <w:marLeft w:val="0"/>
      <w:marRight w:val="0"/>
      <w:marTop w:val="0"/>
      <w:marBottom w:val="0"/>
      <w:divBdr>
        <w:top w:val="none" w:sz="0" w:space="0" w:color="auto"/>
        <w:left w:val="none" w:sz="0" w:space="0" w:color="auto"/>
        <w:bottom w:val="none" w:sz="0" w:space="0" w:color="auto"/>
        <w:right w:val="none" w:sz="0" w:space="0" w:color="auto"/>
      </w:divBdr>
      <w:divsChild>
        <w:div w:id="447356035">
          <w:marLeft w:val="0"/>
          <w:marRight w:val="0"/>
          <w:marTop w:val="0"/>
          <w:marBottom w:val="0"/>
          <w:divBdr>
            <w:top w:val="none" w:sz="0" w:space="0" w:color="auto"/>
            <w:left w:val="none" w:sz="0" w:space="0" w:color="auto"/>
            <w:bottom w:val="none" w:sz="0" w:space="0" w:color="auto"/>
            <w:right w:val="none" w:sz="0" w:space="0" w:color="auto"/>
          </w:divBdr>
          <w:divsChild>
            <w:div w:id="481237124">
              <w:marLeft w:val="0"/>
              <w:marRight w:val="0"/>
              <w:marTop w:val="0"/>
              <w:marBottom w:val="0"/>
              <w:divBdr>
                <w:top w:val="none" w:sz="0" w:space="0" w:color="auto"/>
                <w:left w:val="none" w:sz="0" w:space="0" w:color="auto"/>
                <w:bottom w:val="none" w:sz="0" w:space="0" w:color="auto"/>
                <w:right w:val="none" w:sz="0" w:space="0" w:color="auto"/>
              </w:divBdr>
              <w:divsChild>
                <w:div w:id="385226441">
                  <w:marLeft w:val="0"/>
                  <w:marRight w:val="0"/>
                  <w:marTop w:val="0"/>
                  <w:marBottom w:val="0"/>
                  <w:divBdr>
                    <w:top w:val="none" w:sz="0" w:space="0" w:color="auto"/>
                    <w:left w:val="none" w:sz="0" w:space="0" w:color="auto"/>
                    <w:bottom w:val="none" w:sz="0" w:space="0" w:color="auto"/>
                    <w:right w:val="none" w:sz="0" w:space="0" w:color="auto"/>
                  </w:divBdr>
                  <w:divsChild>
                    <w:div w:id="1188837824">
                      <w:marLeft w:val="0"/>
                      <w:marRight w:val="0"/>
                      <w:marTop w:val="0"/>
                      <w:marBottom w:val="0"/>
                      <w:divBdr>
                        <w:top w:val="none" w:sz="0" w:space="0" w:color="auto"/>
                        <w:left w:val="none" w:sz="0" w:space="0" w:color="auto"/>
                        <w:bottom w:val="none" w:sz="0" w:space="0" w:color="auto"/>
                        <w:right w:val="none" w:sz="0" w:space="0" w:color="auto"/>
                      </w:divBdr>
                      <w:divsChild>
                        <w:div w:id="1674912375">
                          <w:marLeft w:val="0"/>
                          <w:marRight w:val="0"/>
                          <w:marTop w:val="0"/>
                          <w:marBottom w:val="0"/>
                          <w:divBdr>
                            <w:top w:val="none" w:sz="0" w:space="0" w:color="auto"/>
                            <w:left w:val="none" w:sz="0" w:space="0" w:color="auto"/>
                            <w:bottom w:val="none" w:sz="0" w:space="0" w:color="auto"/>
                            <w:right w:val="none" w:sz="0" w:space="0" w:color="auto"/>
                          </w:divBdr>
                          <w:divsChild>
                            <w:div w:id="421025220">
                              <w:marLeft w:val="0"/>
                              <w:marRight w:val="0"/>
                              <w:marTop w:val="0"/>
                              <w:marBottom w:val="0"/>
                              <w:divBdr>
                                <w:top w:val="none" w:sz="0" w:space="0" w:color="auto"/>
                                <w:left w:val="none" w:sz="0" w:space="0" w:color="auto"/>
                                <w:bottom w:val="none" w:sz="0" w:space="0" w:color="auto"/>
                                <w:right w:val="none" w:sz="0" w:space="0" w:color="auto"/>
                              </w:divBdr>
                              <w:divsChild>
                                <w:div w:id="206406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6371988">
      <w:bodyDiv w:val="1"/>
      <w:marLeft w:val="0"/>
      <w:marRight w:val="0"/>
      <w:marTop w:val="0"/>
      <w:marBottom w:val="0"/>
      <w:divBdr>
        <w:top w:val="none" w:sz="0" w:space="0" w:color="auto"/>
        <w:left w:val="none" w:sz="0" w:space="0" w:color="auto"/>
        <w:bottom w:val="none" w:sz="0" w:space="0" w:color="auto"/>
        <w:right w:val="none" w:sz="0" w:space="0" w:color="auto"/>
      </w:divBdr>
      <w:divsChild>
        <w:div w:id="179978204">
          <w:marLeft w:val="0"/>
          <w:marRight w:val="0"/>
          <w:marTop w:val="0"/>
          <w:marBottom w:val="0"/>
          <w:divBdr>
            <w:top w:val="none" w:sz="0" w:space="0" w:color="auto"/>
            <w:left w:val="none" w:sz="0" w:space="0" w:color="auto"/>
            <w:bottom w:val="none" w:sz="0" w:space="0" w:color="auto"/>
            <w:right w:val="none" w:sz="0" w:space="0" w:color="auto"/>
          </w:divBdr>
          <w:divsChild>
            <w:div w:id="1678651742">
              <w:marLeft w:val="0"/>
              <w:marRight w:val="0"/>
              <w:marTop w:val="0"/>
              <w:marBottom w:val="0"/>
              <w:divBdr>
                <w:top w:val="none" w:sz="0" w:space="0" w:color="auto"/>
                <w:left w:val="none" w:sz="0" w:space="0" w:color="auto"/>
                <w:bottom w:val="none" w:sz="0" w:space="0" w:color="auto"/>
                <w:right w:val="none" w:sz="0" w:space="0" w:color="auto"/>
              </w:divBdr>
              <w:divsChild>
                <w:div w:id="232087825">
                  <w:marLeft w:val="0"/>
                  <w:marRight w:val="0"/>
                  <w:marTop w:val="0"/>
                  <w:marBottom w:val="0"/>
                  <w:divBdr>
                    <w:top w:val="none" w:sz="0" w:space="0" w:color="auto"/>
                    <w:left w:val="none" w:sz="0" w:space="0" w:color="auto"/>
                    <w:bottom w:val="none" w:sz="0" w:space="0" w:color="auto"/>
                    <w:right w:val="none" w:sz="0" w:space="0" w:color="auto"/>
                  </w:divBdr>
                  <w:divsChild>
                    <w:div w:id="107874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C7103C3-C52B-4D9F-8193-6D6152D3E1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1434</Words>
  <Characters>8176</Characters>
  <Application>Microsoft Office Word</Application>
  <DocSecurity>0</DocSecurity>
  <Lines>68</Lines>
  <Paragraphs>19</Paragraphs>
  <ScaleCrop>false</ScaleCrop>
  <HeadingPairs>
    <vt:vector size="2" baseType="variant">
      <vt:variant>
        <vt:lpstr>Naslov</vt:lpstr>
      </vt:variant>
      <vt:variant>
        <vt:i4>1</vt:i4>
      </vt:variant>
    </vt:vector>
  </HeadingPairs>
  <TitlesOfParts>
    <vt:vector size="1" baseType="lpstr">
      <vt:lpstr/>
    </vt:vector>
  </TitlesOfParts>
  <Company>UJP</Company>
  <LinksUpToDate>false</LinksUpToDate>
  <CharactersWithSpaces>9591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UJP</dc:creator>
  <cp:lastModifiedBy>Dževad Smajić</cp:lastModifiedBy>
  <cp:revision>4</cp:revision>
  <dcterms:created xsi:type="dcterms:W3CDTF">2024-07-12T10:57:00Z</dcterms:created>
  <dcterms:modified xsi:type="dcterms:W3CDTF">2024-07-12T11:15:00Z</dcterms:modified>
</cp:coreProperties>
</file>