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650BB8" w14:textId="77777777" w:rsidR="005F27E3" w:rsidRPr="001B304F" w:rsidRDefault="005F27E3" w:rsidP="007B6924">
      <w:pPr>
        <w:pStyle w:val="Alineazaodstavkom"/>
        <w:numPr>
          <w:ilvl w:val="0"/>
          <w:numId w:val="0"/>
        </w:numPr>
        <w:spacing w:line="260" w:lineRule="exact"/>
        <w:ind w:left="709"/>
        <w:rPr>
          <w:rFonts w:cs="Arial"/>
          <w:sz w:val="20"/>
          <w:szCs w:val="20"/>
        </w:rPr>
      </w:pPr>
      <w:r w:rsidRPr="001B304F">
        <w:rPr>
          <w:rFonts w:cs="Arial"/>
          <w:noProof/>
          <w:sz w:val="20"/>
          <w:szCs w:val="20"/>
          <w:lang w:val="sl-SI" w:eastAsia="sl-SI"/>
        </w:rPr>
        <w:drawing>
          <wp:anchor distT="0" distB="0" distL="114300" distR="114300" simplePos="0" relativeHeight="251659264" behindDoc="0" locked="0" layoutInCell="1" allowOverlap="1" wp14:anchorId="527F7BFF" wp14:editId="7FC4BA4E">
            <wp:simplePos x="0" y="0"/>
            <wp:positionH relativeFrom="page">
              <wp:posOffset>0</wp:posOffset>
            </wp:positionH>
            <wp:positionV relativeFrom="page">
              <wp:posOffset>0</wp:posOffset>
            </wp:positionV>
            <wp:extent cx="4321810" cy="972185"/>
            <wp:effectExtent l="0" t="0" r="2540" b="0"/>
            <wp:wrapSquare wrapText="bothSides"/>
            <wp:docPr id="1" name="Slika 1"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37F5283" w14:textId="77777777" w:rsidR="005F27E3" w:rsidRPr="001B304F" w:rsidRDefault="005F27E3" w:rsidP="007B6924">
      <w:pPr>
        <w:spacing w:after="0" w:line="260" w:lineRule="exact"/>
        <w:ind w:left="720"/>
        <w:contextualSpacing/>
        <w:rPr>
          <w:rFonts w:ascii="Arial" w:eastAsia="Times New Roman" w:hAnsi="Arial" w:cs="Arial"/>
          <w:sz w:val="20"/>
          <w:szCs w:val="20"/>
          <w:lang w:eastAsia="sl-SI"/>
        </w:rPr>
      </w:pP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t>T: 01 369 63 00</w:t>
      </w:r>
    </w:p>
    <w:p w14:paraId="668D2356" w14:textId="77777777" w:rsidR="005F27E3" w:rsidRPr="001B304F" w:rsidRDefault="005F27E3" w:rsidP="007B6924">
      <w:pPr>
        <w:spacing w:after="0" w:line="260" w:lineRule="exact"/>
        <w:ind w:left="720"/>
        <w:contextualSpacing/>
        <w:rPr>
          <w:rFonts w:ascii="Arial" w:eastAsia="Times New Roman" w:hAnsi="Arial" w:cs="Arial"/>
          <w:sz w:val="20"/>
          <w:szCs w:val="20"/>
          <w:lang w:eastAsia="sl-SI"/>
        </w:rPr>
      </w:pP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t>F: 01 369 66 59</w:t>
      </w:r>
    </w:p>
    <w:p w14:paraId="4F91797A" w14:textId="1C8396BD" w:rsidR="005F27E3" w:rsidRPr="001B304F" w:rsidRDefault="005F27E3" w:rsidP="007B6924">
      <w:pPr>
        <w:spacing w:after="0" w:line="260" w:lineRule="exact"/>
        <w:contextualSpacing/>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      Župančičeva 3, p.</w:t>
      </w:r>
      <w:r w:rsidR="009A7332">
        <w:rPr>
          <w:rFonts w:ascii="Arial" w:eastAsia="Times New Roman" w:hAnsi="Arial" w:cs="Arial"/>
          <w:sz w:val="20"/>
          <w:szCs w:val="20"/>
          <w:lang w:eastAsia="sl-SI"/>
        </w:rPr>
        <w:t xml:space="preserve"> </w:t>
      </w:r>
      <w:r w:rsidRPr="001B304F">
        <w:rPr>
          <w:rFonts w:ascii="Arial" w:eastAsia="Times New Roman" w:hAnsi="Arial" w:cs="Arial"/>
          <w:sz w:val="20"/>
          <w:szCs w:val="20"/>
          <w:lang w:eastAsia="sl-SI"/>
        </w:rPr>
        <w:t>p.</w:t>
      </w:r>
      <w:r w:rsidR="00867018" w:rsidRPr="001B304F">
        <w:rPr>
          <w:rFonts w:ascii="Arial" w:eastAsia="Times New Roman" w:hAnsi="Arial" w:cs="Arial"/>
          <w:sz w:val="20"/>
          <w:szCs w:val="20"/>
          <w:lang w:eastAsia="sl-SI"/>
        </w:rPr>
        <w:t xml:space="preserve">, </w:t>
      </w:r>
      <w:r w:rsidRPr="001B304F">
        <w:rPr>
          <w:rFonts w:ascii="Arial" w:eastAsia="Times New Roman" w:hAnsi="Arial" w:cs="Arial"/>
          <w:sz w:val="20"/>
          <w:szCs w:val="20"/>
          <w:lang w:eastAsia="sl-SI"/>
        </w:rPr>
        <w:t>644a, 1001 Ljubljana</w:t>
      </w:r>
      <w:r w:rsidR="006A11DA" w:rsidRPr="001B304F">
        <w:rPr>
          <w:rFonts w:ascii="Arial" w:eastAsia="Times New Roman" w:hAnsi="Arial" w:cs="Arial"/>
          <w:b/>
          <w:sz w:val="20"/>
          <w:szCs w:val="20"/>
          <w:lang w:eastAsia="sl-SI"/>
        </w:rPr>
        <w:tab/>
      </w:r>
      <w:r w:rsidR="006A11DA" w:rsidRPr="001B304F">
        <w:rPr>
          <w:rFonts w:ascii="Arial" w:eastAsia="Times New Roman" w:hAnsi="Arial" w:cs="Arial"/>
          <w:b/>
          <w:sz w:val="20"/>
          <w:szCs w:val="20"/>
          <w:lang w:eastAsia="sl-SI"/>
        </w:rPr>
        <w:tab/>
      </w:r>
      <w:r w:rsidR="006A11DA" w:rsidRPr="001B304F">
        <w:rPr>
          <w:rFonts w:ascii="Arial" w:eastAsia="Times New Roman" w:hAnsi="Arial" w:cs="Arial"/>
          <w:b/>
          <w:sz w:val="20"/>
          <w:szCs w:val="20"/>
          <w:lang w:eastAsia="sl-SI"/>
        </w:rPr>
        <w:tab/>
      </w:r>
      <w:r w:rsidRPr="001B304F">
        <w:rPr>
          <w:rFonts w:ascii="Arial" w:eastAsia="Times New Roman" w:hAnsi="Arial" w:cs="Arial"/>
          <w:sz w:val="20"/>
          <w:szCs w:val="20"/>
          <w:lang w:eastAsia="sl-SI"/>
        </w:rPr>
        <w:t>E: gp.mf@gov.si</w:t>
      </w:r>
    </w:p>
    <w:p w14:paraId="1AEE11FE" w14:textId="6233B41D" w:rsidR="005F27E3" w:rsidRPr="001B304F" w:rsidRDefault="005F27E3" w:rsidP="007B6924">
      <w:pPr>
        <w:spacing w:after="0" w:line="260" w:lineRule="exact"/>
        <w:ind w:left="720"/>
        <w:contextualSpacing/>
        <w:rPr>
          <w:rFonts w:ascii="Arial" w:eastAsia="Times New Roman" w:hAnsi="Arial" w:cs="Arial"/>
          <w:sz w:val="20"/>
          <w:szCs w:val="20"/>
          <w:lang w:eastAsia="sl-SI"/>
        </w:rPr>
      </w:pP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sz w:val="20"/>
          <w:szCs w:val="20"/>
          <w:lang w:eastAsia="sl-SI"/>
        </w:rPr>
        <w:t>www.mf.gov.si</w:t>
      </w:r>
    </w:p>
    <w:p w14:paraId="3A34FA7E" w14:textId="63726DBC" w:rsidR="005F27E3" w:rsidRPr="001B304F" w:rsidRDefault="0004525D" w:rsidP="007B6924">
      <w:pPr>
        <w:spacing w:after="0" w:line="260" w:lineRule="exact"/>
        <w:contextualSpacing/>
        <w:rPr>
          <w:rFonts w:ascii="Arial" w:eastAsia="Times New Roman" w:hAnsi="Arial" w:cs="Arial"/>
          <w:b/>
          <w:sz w:val="20"/>
          <w:szCs w:val="20"/>
          <w:lang w:eastAsia="sl-SI"/>
        </w:rPr>
      </w:pP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t xml:space="preserve">         </w:t>
      </w:r>
    </w:p>
    <w:p w14:paraId="7E251968" w14:textId="77777777" w:rsidR="00990105" w:rsidRPr="001B304F" w:rsidRDefault="00990105" w:rsidP="007B6924">
      <w:pPr>
        <w:pStyle w:val="Odstavekseznama1"/>
        <w:spacing w:line="260" w:lineRule="exact"/>
        <w:rPr>
          <w:rFonts w:ascii="Arial" w:hAnsi="Arial" w:cs="Arial"/>
          <w:b/>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54"/>
        <w:gridCol w:w="5359"/>
        <w:gridCol w:w="1996"/>
        <w:gridCol w:w="1054"/>
      </w:tblGrid>
      <w:tr w:rsidR="00990105" w:rsidRPr="001B304F" w14:paraId="48177991" w14:textId="77777777" w:rsidTr="00913337">
        <w:trPr>
          <w:gridAfter w:val="2"/>
          <w:wAfter w:w="3050" w:type="dxa"/>
        </w:trPr>
        <w:tc>
          <w:tcPr>
            <w:tcW w:w="6113" w:type="dxa"/>
            <w:gridSpan w:val="2"/>
          </w:tcPr>
          <w:p w14:paraId="704CA9B5" w14:textId="5E1CC272" w:rsidR="00990105" w:rsidRPr="001B304F" w:rsidRDefault="00990105" w:rsidP="007C67FC">
            <w:pPr>
              <w:pStyle w:val="Neotevilenodstavek"/>
              <w:spacing w:before="0" w:after="0" w:line="260" w:lineRule="exact"/>
              <w:jc w:val="left"/>
              <w:rPr>
                <w:rFonts w:cs="Arial"/>
                <w:lang w:eastAsia="en-US"/>
              </w:rPr>
            </w:pPr>
            <w:r w:rsidRPr="001B304F">
              <w:rPr>
                <w:rFonts w:cs="Arial"/>
                <w:lang w:eastAsia="en-US"/>
              </w:rPr>
              <w:t xml:space="preserve">Številka: IPP </w:t>
            </w:r>
            <w:r w:rsidR="00EE3F50" w:rsidRPr="001B304F">
              <w:rPr>
                <w:rFonts w:cs="Arial"/>
                <w:lang w:eastAsia="en-US"/>
              </w:rPr>
              <w:t>007-</w:t>
            </w:r>
            <w:r w:rsidR="007C67FC">
              <w:rPr>
                <w:rFonts w:cs="Arial"/>
                <w:lang w:eastAsia="en-US"/>
              </w:rPr>
              <w:t>428</w:t>
            </w:r>
            <w:r w:rsidR="00EE3F50" w:rsidRPr="001B304F">
              <w:rPr>
                <w:rFonts w:cs="Arial"/>
                <w:lang w:eastAsia="en-US"/>
              </w:rPr>
              <w:t>/202</w:t>
            </w:r>
            <w:r w:rsidR="007C67FC">
              <w:rPr>
                <w:rFonts w:cs="Arial"/>
                <w:lang w:eastAsia="en-US"/>
              </w:rPr>
              <w:t>4</w:t>
            </w:r>
          </w:p>
        </w:tc>
      </w:tr>
      <w:tr w:rsidR="00990105" w:rsidRPr="001B304F" w14:paraId="4F73D2BA" w14:textId="77777777" w:rsidTr="00913337">
        <w:trPr>
          <w:gridAfter w:val="2"/>
          <w:wAfter w:w="3050" w:type="dxa"/>
        </w:trPr>
        <w:tc>
          <w:tcPr>
            <w:tcW w:w="6113" w:type="dxa"/>
            <w:gridSpan w:val="2"/>
          </w:tcPr>
          <w:p w14:paraId="479F9068" w14:textId="77777777" w:rsidR="00990105" w:rsidRPr="001B304F" w:rsidRDefault="00990105" w:rsidP="007B6924">
            <w:pPr>
              <w:pStyle w:val="Neotevilenodstavek"/>
              <w:spacing w:before="0" w:after="0" w:line="260" w:lineRule="exact"/>
              <w:jc w:val="left"/>
              <w:rPr>
                <w:rFonts w:cs="Arial"/>
                <w:lang w:eastAsia="en-US"/>
              </w:rPr>
            </w:pPr>
            <w:r w:rsidRPr="001B304F">
              <w:rPr>
                <w:rFonts w:cs="Arial"/>
                <w:lang w:eastAsia="en-US"/>
              </w:rPr>
              <w:t xml:space="preserve">Ljubljana, </w:t>
            </w:r>
          </w:p>
        </w:tc>
      </w:tr>
      <w:tr w:rsidR="00990105" w:rsidRPr="001B304F" w14:paraId="16F2DDD6" w14:textId="77777777" w:rsidTr="00913337">
        <w:trPr>
          <w:gridAfter w:val="2"/>
          <w:wAfter w:w="3050" w:type="dxa"/>
        </w:trPr>
        <w:tc>
          <w:tcPr>
            <w:tcW w:w="6113" w:type="dxa"/>
            <w:gridSpan w:val="2"/>
          </w:tcPr>
          <w:p w14:paraId="29680775" w14:textId="5B1AA770" w:rsidR="00990105" w:rsidRPr="001B304F" w:rsidRDefault="00990105" w:rsidP="007C67FC">
            <w:pPr>
              <w:pStyle w:val="Neotevilenodstavek"/>
              <w:spacing w:before="0" w:after="0" w:line="260" w:lineRule="exact"/>
              <w:jc w:val="left"/>
              <w:rPr>
                <w:rFonts w:cs="Arial"/>
                <w:lang w:eastAsia="en-US"/>
              </w:rPr>
            </w:pPr>
            <w:r w:rsidRPr="001B304F">
              <w:rPr>
                <w:rFonts w:cs="Arial"/>
                <w:iCs/>
                <w:lang w:eastAsia="en-US"/>
              </w:rPr>
              <w:t xml:space="preserve">EVA </w:t>
            </w:r>
            <w:r w:rsidR="00EE3F50" w:rsidRPr="001B304F">
              <w:rPr>
                <w:rFonts w:cs="Arial"/>
                <w:iCs/>
                <w:lang w:eastAsia="en-US"/>
              </w:rPr>
              <w:t>202</w:t>
            </w:r>
            <w:r w:rsidR="007C67FC">
              <w:rPr>
                <w:rFonts w:cs="Arial"/>
                <w:iCs/>
                <w:lang w:eastAsia="en-US"/>
              </w:rPr>
              <w:t>4</w:t>
            </w:r>
            <w:r w:rsidR="00EE3F50" w:rsidRPr="001B304F">
              <w:rPr>
                <w:rFonts w:cs="Arial"/>
                <w:iCs/>
                <w:lang w:eastAsia="en-US"/>
              </w:rPr>
              <w:t>-1611-0037</w:t>
            </w:r>
          </w:p>
        </w:tc>
      </w:tr>
      <w:tr w:rsidR="00990105" w:rsidRPr="001B304F" w14:paraId="7E3B099E" w14:textId="77777777" w:rsidTr="00913337">
        <w:trPr>
          <w:gridAfter w:val="2"/>
          <w:wAfter w:w="3050" w:type="dxa"/>
        </w:trPr>
        <w:tc>
          <w:tcPr>
            <w:tcW w:w="6113" w:type="dxa"/>
            <w:gridSpan w:val="2"/>
          </w:tcPr>
          <w:p w14:paraId="7E351568" w14:textId="77777777" w:rsidR="00990105" w:rsidRPr="001B304F" w:rsidRDefault="00990105" w:rsidP="007B6924">
            <w:pPr>
              <w:spacing w:line="260" w:lineRule="exact"/>
              <w:rPr>
                <w:rFonts w:ascii="Arial" w:hAnsi="Arial" w:cs="Arial"/>
                <w:sz w:val="20"/>
                <w:szCs w:val="20"/>
              </w:rPr>
            </w:pPr>
          </w:p>
          <w:p w14:paraId="55833F99" w14:textId="77777777" w:rsidR="00990105" w:rsidRPr="001B304F" w:rsidRDefault="00990105" w:rsidP="007B6924">
            <w:pPr>
              <w:spacing w:line="260" w:lineRule="exact"/>
              <w:rPr>
                <w:rFonts w:ascii="Arial" w:hAnsi="Arial" w:cs="Arial"/>
                <w:sz w:val="20"/>
                <w:szCs w:val="20"/>
              </w:rPr>
            </w:pPr>
            <w:r w:rsidRPr="001B304F">
              <w:rPr>
                <w:rFonts w:ascii="Arial" w:hAnsi="Arial" w:cs="Arial"/>
                <w:sz w:val="20"/>
                <w:szCs w:val="20"/>
              </w:rPr>
              <w:t>GENERALNI SEKRETARIAT VLADE REPUBLIKE SLOVENIJE</w:t>
            </w:r>
          </w:p>
          <w:p w14:paraId="272BC47F" w14:textId="77777777" w:rsidR="00990105" w:rsidRPr="001B304F" w:rsidRDefault="00E75F4F" w:rsidP="007B6924">
            <w:pPr>
              <w:spacing w:line="260" w:lineRule="exact"/>
              <w:rPr>
                <w:rFonts w:ascii="Arial" w:hAnsi="Arial" w:cs="Arial"/>
                <w:sz w:val="20"/>
                <w:szCs w:val="20"/>
              </w:rPr>
            </w:pPr>
            <w:hyperlink r:id="rId9" w:history="1">
              <w:r w:rsidR="00990105" w:rsidRPr="001B304F">
                <w:rPr>
                  <w:rStyle w:val="Hiperpovezava"/>
                  <w:rFonts w:ascii="Arial" w:hAnsi="Arial" w:cs="Arial"/>
                  <w:color w:val="auto"/>
                  <w:sz w:val="20"/>
                  <w:szCs w:val="20"/>
                </w:rPr>
                <w:t>Gp.gs@gov.si</w:t>
              </w:r>
            </w:hyperlink>
          </w:p>
          <w:p w14:paraId="551E15E6" w14:textId="77777777" w:rsidR="00990105" w:rsidRPr="001B304F" w:rsidRDefault="00990105" w:rsidP="007B6924">
            <w:pPr>
              <w:spacing w:line="260" w:lineRule="exact"/>
              <w:rPr>
                <w:rFonts w:ascii="Arial" w:hAnsi="Arial" w:cs="Arial"/>
                <w:sz w:val="20"/>
                <w:szCs w:val="20"/>
              </w:rPr>
            </w:pPr>
          </w:p>
        </w:tc>
      </w:tr>
      <w:tr w:rsidR="00990105" w:rsidRPr="001B304F" w14:paraId="52B0A948" w14:textId="77777777" w:rsidTr="00913337">
        <w:tc>
          <w:tcPr>
            <w:tcW w:w="9163" w:type="dxa"/>
            <w:gridSpan w:val="4"/>
          </w:tcPr>
          <w:p w14:paraId="39ECF646" w14:textId="77777777" w:rsidR="00990105" w:rsidRPr="001B304F" w:rsidRDefault="00990105" w:rsidP="007B6924">
            <w:pPr>
              <w:pStyle w:val="Naslovpredpisa"/>
              <w:spacing w:before="0" w:after="0" w:line="260" w:lineRule="exact"/>
              <w:jc w:val="both"/>
              <w:rPr>
                <w:rFonts w:cs="Arial"/>
                <w:lang w:eastAsia="en-US"/>
              </w:rPr>
            </w:pPr>
            <w:r w:rsidRPr="001B304F">
              <w:rPr>
                <w:rFonts w:cs="Arial"/>
                <w:lang w:eastAsia="en-US"/>
              </w:rPr>
              <w:t xml:space="preserve">ZADEVA: </w:t>
            </w:r>
            <w:r w:rsidRPr="001B304F">
              <w:rPr>
                <w:rFonts w:cs="Arial"/>
              </w:rPr>
              <w:t>Predlog Zakona o izmenjavi elektronskih računov in drugih elektronskih dokumentov – predlog za obravnavo</w:t>
            </w:r>
          </w:p>
        </w:tc>
      </w:tr>
      <w:tr w:rsidR="00990105" w:rsidRPr="001B304F" w14:paraId="63DFA28B" w14:textId="77777777" w:rsidTr="00913337">
        <w:tc>
          <w:tcPr>
            <w:tcW w:w="9163" w:type="dxa"/>
            <w:gridSpan w:val="4"/>
          </w:tcPr>
          <w:p w14:paraId="5E5AFE6E" w14:textId="77777777" w:rsidR="00990105" w:rsidRPr="001B304F" w:rsidRDefault="00990105" w:rsidP="007B6924">
            <w:pPr>
              <w:pStyle w:val="Poglavje"/>
              <w:spacing w:before="0" w:after="0" w:line="260" w:lineRule="exact"/>
              <w:jc w:val="left"/>
              <w:rPr>
                <w:sz w:val="20"/>
                <w:szCs w:val="20"/>
              </w:rPr>
            </w:pPr>
            <w:r w:rsidRPr="001B304F">
              <w:rPr>
                <w:sz w:val="20"/>
                <w:szCs w:val="20"/>
              </w:rPr>
              <w:t>1. Predlog sklepov vlade:</w:t>
            </w:r>
          </w:p>
        </w:tc>
      </w:tr>
      <w:tr w:rsidR="00990105" w:rsidRPr="001B304F" w14:paraId="74B25AA0" w14:textId="77777777" w:rsidTr="00913337">
        <w:tc>
          <w:tcPr>
            <w:tcW w:w="9163" w:type="dxa"/>
            <w:gridSpan w:val="4"/>
          </w:tcPr>
          <w:p w14:paraId="156B8D82" w14:textId="77777777" w:rsidR="00990105" w:rsidRPr="001B304F" w:rsidRDefault="00990105" w:rsidP="007B6924">
            <w:pPr>
              <w:spacing w:line="260" w:lineRule="exact"/>
              <w:rPr>
                <w:rFonts w:ascii="Arial" w:hAnsi="Arial" w:cs="Arial"/>
                <w:sz w:val="20"/>
                <w:szCs w:val="20"/>
              </w:rPr>
            </w:pPr>
          </w:p>
          <w:p w14:paraId="5A2073FD" w14:textId="77777777"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 xml:space="preserve">Na podlagi drugega odstavka 2. člena Zakona o Vladi Republike Slovenije (Uradni list RS, št. 24/05 – uradno prečiščeno besedilo, 109/08, 38/10 – ZUKN, 8/12, 21/13, 47/13 – ZDU-1G, 65/14, 55/17 in 163/22) je Vlada Republike Slovenije na svoji … seji dne … pod točko … sprejela naslednji </w:t>
            </w:r>
          </w:p>
          <w:p w14:paraId="2A0EA0DB" w14:textId="77777777" w:rsidR="00990105" w:rsidRPr="001B304F" w:rsidRDefault="00990105" w:rsidP="007B6924">
            <w:pPr>
              <w:spacing w:line="260" w:lineRule="exact"/>
              <w:ind w:left="180"/>
              <w:rPr>
                <w:rFonts w:ascii="Arial" w:hAnsi="Arial" w:cs="Arial"/>
                <w:sz w:val="20"/>
                <w:szCs w:val="20"/>
              </w:rPr>
            </w:pPr>
          </w:p>
          <w:p w14:paraId="0E3DB346" w14:textId="77777777" w:rsidR="00990105" w:rsidRPr="001B304F" w:rsidRDefault="00990105" w:rsidP="007B6924">
            <w:pPr>
              <w:spacing w:line="260" w:lineRule="exact"/>
              <w:ind w:left="180"/>
              <w:jc w:val="center"/>
              <w:rPr>
                <w:rFonts w:ascii="Arial" w:hAnsi="Arial" w:cs="Arial"/>
                <w:b/>
                <w:sz w:val="20"/>
                <w:szCs w:val="20"/>
              </w:rPr>
            </w:pPr>
            <w:r w:rsidRPr="001B304F">
              <w:rPr>
                <w:rFonts w:ascii="Arial" w:hAnsi="Arial" w:cs="Arial"/>
                <w:b/>
                <w:sz w:val="20"/>
                <w:szCs w:val="20"/>
              </w:rPr>
              <w:t>SKLEP:</w:t>
            </w:r>
          </w:p>
          <w:p w14:paraId="7013435E" w14:textId="77777777" w:rsidR="00990105" w:rsidRPr="001B304F" w:rsidRDefault="00990105" w:rsidP="007B6924">
            <w:pPr>
              <w:spacing w:line="260" w:lineRule="exact"/>
              <w:ind w:left="180"/>
              <w:jc w:val="center"/>
              <w:rPr>
                <w:rFonts w:ascii="Arial" w:hAnsi="Arial" w:cs="Arial"/>
                <w:b/>
                <w:sz w:val="20"/>
                <w:szCs w:val="20"/>
              </w:rPr>
            </w:pPr>
          </w:p>
          <w:p w14:paraId="2E0C5D2B" w14:textId="05E23622" w:rsidR="00990105" w:rsidRPr="001B304F" w:rsidRDefault="00990105" w:rsidP="007B6924">
            <w:pPr>
              <w:widowControl w:val="0"/>
              <w:spacing w:line="260" w:lineRule="exact"/>
              <w:jc w:val="both"/>
              <w:rPr>
                <w:rFonts w:ascii="Arial" w:hAnsi="Arial" w:cs="Arial"/>
                <w:sz w:val="20"/>
                <w:szCs w:val="20"/>
              </w:rPr>
            </w:pPr>
            <w:r w:rsidRPr="001B304F">
              <w:rPr>
                <w:rFonts w:ascii="Arial" w:hAnsi="Arial" w:cs="Arial"/>
                <w:bCs/>
                <w:sz w:val="20"/>
                <w:szCs w:val="20"/>
              </w:rPr>
              <w:t xml:space="preserve">Vlada Republike Slovenije je določila besedilo predloga Zakona o </w:t>
            </w:r>
            <w:r w:rsidRPr="001B304F">
              <w:rPr>
                <w:rFonts w:ascii="Arial" w:hAnsi="Arial" w:cs="Arial"/>
                <w:sz w:val="20"/>
                <w:szCs w:val="20"/>
              </w:rPr>
              <w:t xml:space="preserve">izmenjavi elektronskih računov in drugih elektronskih dokumentov </w:t>
            </w:r>
            <w:r w:rsidRPr="001B304F">
              <w:rPr>
                <w:rFonts w:ascii="Arial" w:hAnsi="Arial" w:cs="Arial"/>
                <w:bCs/>
                <w:sz w:val="20"/>
                <w:szCs w:val="20"/>
              </w:rPr>
              <w:t xml:space="preserve">(EVA </w:t>
            </w:r>
            <w:r w:rsidR="00EE3F50" w:rsidRPr="001B304F">
              <w:rPr>
                <w:rFonts w:ascii="Arial" w:hAnsi="Arial" w:cs="Arial"/>
                <w:iCs/>
                <w:sz w:val="20"/>
                <w:szCs w:val="20"/>
              </w:rPr>
              <w:t>202</w:t>
            </w:r>
            <w:r w:rsidR="007C67FC">
              <w:rPr>
                <w:rFonts w:ascii="Arial" w:hAnsi="Arial" w:cs="Arial"/>
                <w:iCs/>
                <w:sz w:val="20"/>
                <w:szCs w:val="20"/>
              </w:rPr>
              <w:t>4</w:t>
            </w:r>
            <w:r w:rsidR="00EE3F50" w:rsidRPr="001B304F">
              <w:rPr>
                <w:rFonts w:ascii="Arial" w:hAnsi="Arial" w:cs="Arial"/>
                <w:iCs/>
                <w:sz w:val="20"/>
                <w:szCs w:val="20"/>
              </w:rPr>
              <w:t>-1611-0037</w:t>
            </w:r>
            <w:r w:rsidRPr="001B304F">
              <w:rPr>
                <w:rFonts w:ascii="Arial" w:hAnsi="Arial" w:cs="Arial"/>
                <w:bCs/>
                <w:sz w:val="20"/>
                <w:szCs w:val="20"/>
              </w:rPr>
              <w:t>) in ga pošlje Državnemu zboru Republike Slovenije v obravnavo po rednem postopku.</w:t>
            </w:r>
          </w:p>
          <w:p w14:paraId="2B5F0361" w14:textId="77777777" w:rsidR="00990105" w:rsidRPr="001B304F" w:rsidRDefault="00990105" w:rsidP="007B6924">
            <w:pPr>
              <w:widowControl w:val="0"/>
              <w:spacing w:line="260" w:lineRule="exact"/>
              <w:ind w:left="180"/>
              <w:rPr>
                <w:rFonts w:ascii="Arial" w:hAnsi="Arial" w:cs="Arial"/>
                <w:sz w:val="20"/>
                <w:szCs w:val="20"/>
              </w:rPr>
            </w:pPr>
          </w:p>
          <w:p w14:paraId="77116206" w14:textId="77777777" w:rsidR="00990105" w:rsidRPr="001B304F" w:rsidRDefault="00990105" w:rsidP="007B6924">
            <w:pPr>
              <w:widowControl w:val="0"/>
              <w:spacing w:after="0" w:line="260" w:lineRule="exact"/>
              <w:ind w:left="180"/>
              <w:rPr>
                <w:rFonts w:ascii="Arial" w:hAnsi="Arial" w:cs="Arial"/>
                <w:sz w:val="20"/>
                <w:szCs w:val="20"/>
              </w:rPr>
            </w:pPr>
            <w:r w:rsidRPr="001B304F">
              <w:rPr>
                <w:rFonts w:ascii="Arial" w:hAnsi="Arial" w:cs="Arial"/>
                <w:sz w:val="20"/>
                <w:szCs w:val="20"/>
              </w:rPr>
              <w:t xml:space="preserve">                                                                                           Barbara Kolenko </w:t>
            </w:r>
            <w:proofErr w:type="spellStart"/>
            <w:r w:rsidRPr="001B304F">
              <w:rPr>
                <w:rFonts w:ascii="Arial" w:hAnsi="Arial" w:cs="Arial"/>
                <w:sz w:val="20"/>
                <w:szCs w:val="20"/>
              </w:rPr>
              <w:t>Helbl</w:t>
            </w:r>
            <w:proofErr w:type="spellEnd"/>
          </w:p>
          <w:p w14:paraId="70EA6C73" w14:textId="77777777" w:rsidR="00990105" w:rsidRPr="001B304F" w:rsidRDefault="00990105" w:rsidP="007B6924">
            <w:pPr>
              <w:widowControl w:val="0"/>
              <w:spacing w:line="260" w:lineRule="exact"/>
              <w:ind w:left="180"/>
              <w:rPr>
                <w:rFonts w:ascii="Arial" w:hAnsi="Arial" w:cs="Arial"/>
                <w:sz w:val="20"/>
                <w:szCs w:val="20"/>
              </w:rPr>
            </w:pPr>
            <w:r w:rsidRPr="001B304F">
              <w:rPr>
                <w:rFonts w:ascii="Arial" w:hAnsi="Arial" w:cs="Arial"/>
                <w:sz w:val="20"/>
                <w:szCs w:val="20"/>
              </w:rPr>
              <w:t xml:space="preserve">                                                                                           generalna sekretarka </w:t>
            </w:r>
          </w:p>
          <w:p w14:paraId="6C4F63BF" w14:textId="77777777" w:rsidR="00990105" w:rsidRPr="001B304F" w:rsidRDefault="00990105" w:rsidP="007B6924">
            <w:pPr>
              <w:widowControl w:val="0"/>
              <w:spacing w:line="260" w:lineRule="exact"/>
              <w:rPr>
                <w:rFonts w:ascii="Arial" w:hAnsi="Arial" w:cs="Arial"/>
                <w:sz w:val="20"/>
                <w:szCs w:val="20"/>
              </w:rPr>
            </w:pPr>
            <w:r w:rsidRPr="001B304F">
              <w:rPr>
                <w:rFonts w:ascii="Arial" w:hAnsi="Arial" w:cs="Arial"/>
                <w:sz w:val="20"/>
                <w:szCs w:val="20"/>
              </w:rPr>
              <w:t>Priloga:</w:t>
            </w:r>
          </w:p>
          <w:p w14:paraId="3CB28CD9" w14:textId="77777777" w:rsidR="00990105" w:rsidRPr="001B304F" w:rsidRDefault="00990105" w:rsidP="007B6924">
            <w:pPr>
              <w:numPr>
                <w:ilvl w:val="0"/>
                <w:numId w:val="14"/>
              </w:numPr>
              <w:overflowPunct w:val="0"/>
              <w:autoSpaceDE w:val="0"/>
              <w:autoSpaceDN w:val="0"/>
              <w:adjustRightInd w:val="0"/>
              <w:spacing w:after="0" w:line="260" w:lineRule="exact"/>
              <w:jc w:val="both"/>
              <w:textAlignment w:val="baseline"/>
              <w:rPr>
                <w:rFonts w:ascii="Arial" w:hAnsi="Arial" w:cs="Arial"/>
                <w:bCs/>
                <w:sz w:val="20"/>
                <w:szCs w:val="20"/>
              </w:rPr>
            </w:pPr>
            <w:r w:rsidRPr="001B304F">
              <w:rPr>
                <w:rFonts w:ascii="Arial" w:hAnsi="Arial" w:cs="Arial"/>
                <w:sz w:val="20"/>
                <w:szCs w:val="20"/>
              </w:rPr>
              <w:t>besedilo predloga zakona</w:t>
            </w:r>
            <w:r w:rsidRPr="001B304F">
              <w:rPr>
                <w:rFonts w:ascii="Arial" w:hAnsi="Arial" w:cs="Arial"/>
                <w:bCs/>
                <w:sz w:val="20"/>
                <w:szCs w:val="20"/>
              </w:rPr>
              <w:t xml:space="preserve"> </w:t>
            </w:r>
          </w:p>
          <w:p w14:paraId="28D2416B" w14:textId="77777777" w:rsidR="00990105" w:rsidRPr="001B304F" w:rsidRDefault="00990105" w:rsidP="007B6924">
            <w:pPr>
              <w:widowControl w:val="0"/>
              <w:spacing w:line="260" w:lineRule="exact"/>
              <w:ind w:left="180"/>
              <w:rPr>
                <w:rFonts w:ascii="Arial" w:hAnsi="Arial" w:cs="Arial"/>
                <w:bCs/>
                <w:sz w:val="20"/>
                <w:szCs w:val="20"/>
              </w:rPr>
            </w:pPr>
          </w:p>
          <w:p w14:paraId="25245E85" w14:textId="77777777" w:rsidR="00990105" w:rsidRPr="001B304F" w:rsidRDefault="00990105" w:rsidP="007B6924">
            <w:pPr>
              <w:tabs>
                <w:tab w:val="left" w:pos="180"/>
              </w:tabs>
              <w:spacing w:line="260" w:lineRule="exact"/>
              <w:rPr>
                <w:rFonts w:ascii="Arial" w:hAnsi="Arial" w:cs="Arial"/>
                <w:bCs/>
                <w:iCs/>
                <w:sz w:val="20"/>
                <w:szCs w:val="20"/>
              </w:rPr>
            </w:pPr>
            <w:r w:rsidRPr="001B304F">
              <w:rPr>
                <w:rFonts w:ascii="Arial" w:hAnsi="Arial" w:cs="Arial"/>
                <w:bCs/>
                <w:iCs/>
                <w:sz w:val="20"/>
                <w:szCs w:val="20"/>
              </w:rPr>
              <w:t>Sklep prejmejo:</w:t>
            </w:r>
          </w:p>
          <w:p w14:paraId="7F4AD414"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sz w:val="20"/>
                <w:szCs w:val="20"/>
              </w:rPr>
              <w:t>Državni zbor Republike Slovenije,</w:t>
            </w:r>
          </w:p>
          <w:p w14:paraId="74B6F335"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sz w:val="20"/>
                <w:szCs w:val="20"/>
              </w:rPr>
              <w:t>vsa ministrstva,</w:t>
            </w:r>
          </w:p>
          <w:p w14:paraId="299D207B"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sz w:val="20"/>
                <w:szCs w:val="20"/>
              </w:rPr>
              <w:t>Služba Vlade Republike Slovenije za zakonodajo,</w:t>
            </w:r>
          </w:p>
          <w:p w14:paraId="0BF3DBA3"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sz w:val="20"/>
                <w:szCs w:val="20"/>
              </w:rPr>
              <w:t>Generalni sekretariat Vlade Republike Slovenije,</w:t>
            </w:r>
          </w:p>
          <w:p w14:paraId="253DC499"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sz w:val="20"/>
                <w:szCs w:val="20"/>
              </w:rPr>
              <w:t>Urad Vlade Republike Slovenije za komuniciranje,</w:t>
            </w:r>
          </w:p>
          <w:p w14:paraId="4DABE6E4"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iCs/>
                <w:sz w:val="20"/>
                <w:szCs w:val="20"/>
              </w:rPr>
            </w:pPr>
            <w:r w:rsidRPr="001B304F">
              <w:rPr>
                <w:rFonts w:ascii="Arial" w:hAnsi="Arial" w:cs="Arial"/>
                <w:sz w:val="20"/>
                <w:szCs w:val="20"/>
              </w:rPr>
              <w:t>Uprava Republike Slovenije za javna plačila.</w:t>
            </w:r>
          </w:p>
          <w:p w14:paraId="56C59357" w14:textId="77777777" w:rsidR="00990105" w:rsidRPr="001B304F" w:rsidRDefault="00990105" w:rsidP="007B6924">
            <w:pPr>
              <w:spacing w:line="260" w:lineRule="exact"/>
              <w:rPr>
                <w:rFonts w:ascii="Arial" w:hAnsi="Arial" w:cs="Arial"/>
                <w:iCs/>
                <w:sz w:val="20"/>
                <w:szCs w:val="20"/>
              </w:rPr>
            </w:pPr>
          </w:p>
        </w:tc>
      </w:tr>
      <w:tr w:rsidR="00990105" w:rsidRPr="001B304F" w14:paraId="673E82EA" w14:textId="77777777" w:rsidTr="00913337">
        <w:tc>
          <w:tcPr>
            <w:tcW w:w="9163" w:type="dxa"/>
            <w:gridSpan w:val="4"/>
          </w:tcPr>
          <w:p w14:paraId="794BAD26" w14:textId="77777777" w:rsidR="00990105" w:rsidRPr="001B304F" w:rsidRDefault="00990105" w:rsidP="007B6924">
            <w:pPr>
              <w:pStyle w:val="Neotevilenodstavek"/>
              <w:spacing w:before="0" w:after="0" w:line="260" w:lineRule="exact"/>
              <w:rPr>
                <w:rFonts w:cs="Arial"/>
                <w:b/>
                <w:iCs/>
                <w:lang w:eastAsia="en-US"/>
              </w:rPr>
            </w:pPr>
            <w:r w:rsidRPr="001B304F">
              <w:rPr>
                <w:rFonts w:cs="Arial"/>
                <w:b/>
                <w:lang w:eastAsia="en-US"/>
              </w:rPr>
              <w:t>2. Predlog za obravnavo predloga zakona po nujnem ali skrajšanem postopku v državnem zboru z obrazložitvijo razlogov:</w:t>
            </w:r>
          </w:p>
        </w:tc>
      </w:tr>
      <w:tr w:rsidR="00990105" w:rsidRPr="001B304F" w14:paraId="4D5C5F1F" w14:textId="77777777" w:rsidTr="00913337">
        <w:tc>
          <w:tcPr>
            <w:tcW w:w="9163" w:type="dxa"/>
            <w:gridSpan w:val="4"/>
          </w:tcPr>
          <w:p w14:paraId="64312B70" w14:textId="77777777" w:rsidR="00990105" w:rsidRPr="001B304F" w:rsidRDefault="00990105" w:rsidP="007B6924">
            <w:pPr>
              <w:spacing w:line="260" w:lineRule="exact"/>
              <w:rPr>
                <w:rFonts w:ascii="Arial" w:hAnsi="Arial" w:cs="Arial"/>
                <w:iCs/>
                <w:sz w:val="20"/>
                <w:szCs w:val="20"/>
              </w:rPr>
            </w:pPr>
            <w:r w:rsidRPr="001B304F">
              <w:rPr>
                <w:rFonts w:ascii="Arial" w:eastAsia="Times New Roman" w:hAnsi="Arial" w:cs="Arial"/>
                <w:sz w:val="20"/>
                <w:szCs w:val="20"/>
                <w:lang w:eastAsia="sl-SI"/>
              </w:rPr>
              <w:lastRenderedPageBreak/>
              <w:t>/</w:t>
            </w:r>
          </w:p>
        </w:tc>
      </w:tr>
      <w:tr w:rsidR="00990105" w:rsidRPr="001B304F" w14:paraId="5D030DAE" w14:textId="77777777" w:rsidTr="00913337">
        <w:tc>
          <w:tcPr>
            <w:tcW w:w="9163" w:type="dxa"/>
            <w:gridSpan w:val="4"/>
          </w:tcPr>
          <w:p w14:paraId="6BBA16A1" w14:textId="77777777" w:rsidR="00990105" w:rsidRPr="001B304F" w:rsidRDefault="00990105" w:rsidP="007B6924">
            <w:pPr>
              <w:pStyle w:val="Neotevilenodstavek"/>
              <w:spacing w:before="0" w:after="0" w:line="260" w:lineRule="exact"/>
              <w:rPr>
                <w:rFonts w:cs="Arial"/>
                <w:b/>
                <w:iCs/>
                <w:lang w:eastAsia="en-US"/>
              </w:rPr>
            </w:pPr>
            <w:r w:rsidRPr="001B304F">
              <w:rPr>
                <w:rFonts w:cs="Arial"/>
                <w:b/>
                <w:lang w:eastAsia="en-US"/>
              </w:rPr>
              <w:t>3.a Osebe, odgovorne za strokovno pripravo in usklajenost gradiva:</w:t>
            </w:r>
          </w:p>
        </w:tc>
      </w:tr>
      <w:tr w:rsidR="00990105" w:rsidRPr="001B304F" w14:paraId="426EFF08" w14:textId="77777777" w:rsidTr="00913337">
        <w:tc>
          <w:tcPr>
            <w:tcW w:w="9163" w:type="dxa"/>
            <w:gridSpan w:val="4"/>
          </w:tcPr>
          <w:p w14:paraId="5930BB54" w14:textId="4A185F0A" w:rsidR="00990105" w:rsidRPr="001B304F" w:rsidRDefault="00990105" w:rsidP="007B6924">
            <w:pPr>
              <w:pStyle w:val="Neotevilenodstavek"/>
              <w:numPr>
                <w:ilvl w:val="0"/>
                <w:numId w:val="8"/>
              </w:numPr>
              <w:spacing w:before="0" w:after="0" w:line="260" w:lineRule="exact"/>
              <w:rPr>
                <w:rFonts w:cs="Arial"/>
                <w:iCs/>
              </w:rPr>
            </w:pPr>
            <w:r w:rsidRPr="001B304F">
              <w:rPr>
                <w:rFonts w:cs="Arial"/>
                <w:iCs/>
                <w:lang w:eastAsia="en-US"/>
              </w:rPr>
              <w:t xml:space="preserve">Milena </w:t>
            </w:r>
            <w:proofErr w:type="spellStart"/>
            <w:r w:rsidRPr="001B304F">
              <w:rPr>
                <w:rFonts w:cs="Arial"/>
                <w:iCs/>
                <w:lang w:eastAsia="en-US"/>
              </w:rPr>
              <w:t>Bremšak</w:t>
            </w:r>
            <w:proofErr w:type="spellEnd"/>
            <w:r w:rsidRPr="001B304F">
              <w:rPr>
                <w:rFonts w:cs="Arial"/>
                <w:iCs/>
                <w:lang w:eastAsia="en-US"/>
              </w:rPr>
              <w:t>, generalna direktorica</w:t>
            </w:r>
            <w:r w:rsidRPr="001B304F">
              <w:rPr>
                <w:rFonts w:cs="Arial"/>
                <w:iCs/>
              </w:rPr>
              <w:t xml:space="preserve"> Direktorata za javno računovodstvo, Ministrstvo za finance</w:t>
            </w:r>
            <w:r w:rsidR="009D3C0C" w:rsidRPr="001B304F">
              <w:rPr>
                <w:rFonts w:cs="Arial"/>
                <w:iCs/>
              </w:rPr>
              <w:t>,</w:t>
            </w:r>
          </w:p>
          <w:p w14:paraId="7D6A14FD" w14:textId="789E550C" w:rsidR="00A534A8" w:rsidRPr="001B304F" w:rsidRDefault="009D3C0C" w:rsidP="007B6924">
            <w:pPr>
              <w:pStyle w:val="Neotevilenodstavek"/>
              <w:numPr>
                <w:ilvl w:val="0"/>
                <w:numId w:val="8"/>
              </w:numPr>
              <w:spacing w:before="0" w:after="0" w:line="260" w:lineRule="exact"/>
              <w:rPr>
                <w:rFonts w:cs="Arial"/>
                <w:iCs/>
              </w:rPr>
            </w:pPr>
            <w:r w:rsidRPr="001B304F">
              <w:rPr>
                <w:rFonts w:cs="Arial"/>
                <w:iCs/>
              </w:rPr>
              <w:t>m</w:t>
            </w:r>
            <w:r w:rsidR="00A534A8" w:rsidRPr="001B304F">
              <w:rPr>
                <w:rFonts w:cs="Arial"/>
                <w:iCs/>
              </w:rPr>
              <w:t>ag. Tina Humar, generalna direktorica Direktorata za sistem davčnih, carinskih in drugih javnih prihodkov</w:t>
            </w:r>
            <w:r w:rsidRPr="001B304F">
              <w:rPr>
                <w:rFonts w:cs="Arial"/>
                <w:iCs/>
              </w:rPr>
              <w:t>,</w:t>
            </w:r>
          </w:p>
          <w:p w14:paraId="781B9B86" w14:textId="491A1490" w:rsidR="00990105" w:rsidRPr="001B304F" w:rsidRDefault="00E07722" w:rsidP="007B6924">
            <w:pPr>
              <w:numPr>
                <w:ilvl w:val="0"/>
                <w:numId w:val="8"/>
              </w:numPr>
              <w:overflowPunct w:val="0"/>
              <w:autoSpaceDE w:val="0"/>
              <w:autoSpaceDN w:val="0"/>
              <w:adjustRightInd w:val="0"/>
              <w:spacing w:after="60" w:line="260" w:lineRule="exact"/>
              <w:jc w:val="both"/>
              <w:textAlignment w:val="baseline"/>
              <w:rPr>
                <w:rFonts w:ascii="Arial" w:hAnsi="Arial" w:cs="Arial"/>
                <w:iCs/>
                <w:sz w:val="20"/>
                <w:szCs w:val="20"/>
              </w:rPr>
            </w:pPr>
            <w:r w:rsidRPr="001B304F">
              <w:rPr>
                <w:rFonts w:ascii="Arial" w:hAnsi="Arial" w:cs="Arial"/>
                <w:iCs/>
                <w:sz w:val="20"/>
                <w:szCs w:val="20"/>
              </w:rPr>
              <w:t>Urška Kos</w:t>
            </w:r>
            <w:r w:rsidR="00990105" w:rsidRPr="001B304F">
              <w:rPr>
                <w:rFonts w:ascii="Arial" w:hAnsi="Arial" w:cs="Arial"/>
                <w:iCs/>
                <w:sz w:val="20"/>
                <w:szCs w:val="20"/>
              </w:rPr>
              <w:t>, generaln</w:t>
            </w:r>
            <w:r w:rsidR="009A0228" w:rsidRPr="001B304F">
              <w:rPr>
                <w:rFonts w:ascii="Arial" w:hAnsi="Arial" w:cs="Arial"/>
                <w:iCs/>
                <w:sz w:val="20"/>
                <w:szCs w:val="20"/>
              </w:rPr>
              <w:t>a</w:t>
            </w:r>
            <w:r w:rsidR="00990105" w:rsidRPr="001B304F">
              <w:rPr>
                <w:rFonts w:ascii="Arial" w:hAnsi="Arial" w:cs="Arial"/>
                <w:iCs/>
                <w:sz w:val="20"/>
                <w:szCs w:val="20"/>
              </w:rPr>
              <w:t xml:space="preserve"> direktor</w:t>
            </w:r>
            <w:r w:rsidR="009A0228" w:rsidRPr="001B304F">
              <w:rPr>
                <w:rFonts w:ascii="Arial" w:hAnsi="Arial" w:cs="Arial"/>
                <w:iCs/>
                <w:sz w:val="20"/>
                <w:szCs w:val="20"/>
              </w:rPr>
              <w:t>ica</w:t>
            </w:r>
            <w:r w:rsidR="00990105" w:rsidRPr="001B304F">
              <w:rPr>
                <w:rFonts w:ascii="Arial" w:hAnsi="Arial" w:cs="Arial"/>
                <w:iCs/>
                <w:sz w:val="20"/>
                <w:szCs w:val="20"/>
              </w:rPr>
              <w:t xml:space="preserve"> Uprave Republike Slovenije za javna plačila</w:t>
            </w:r>
            <w:r w:rsidR="009D3C0C" w:rsidRPr="001B304F">
              <w:rPr>
                <w:rFonts w:ascii="Arial" w:hAnsi="Arial" w:cs="Arial"/>
                <w:iCs/>
                <w:sz w:val="20"/>
                <w:szCs w:val="20"/>
              </w:rPr>
              <w:t>,</w:t>
            </w:r>
          </w:p>
          <w:p w14:paraId="3D8F6DAB" w14:textId="2B4A2BF1" w:rsidR="006853D9" w:rsidRPr="001B304F" w:rsidRDefault="006853D9" w:rsidP="007B6924">
            <w:pPr>
              <w:numPr>
                <w:ilvl w:val="0"/>
                <w:numId w:val="8"/>
              </w:numPr>
              <w:overflowPunct w:val="0"/>
              <w:autoSpaceDE w:val="0"/>
              <w:autoSpaceDN w:val="0"/>
              <w:adjustRightInd w:val="0"/>
              <w:spacing w:after="60" w:line="260" w:lineRule="exact"/>
              <w:jc w:val="both"/>
              <w:textAlignment w:val="baseline"/>
              <w:rPr>
                <w:rFonts w:ascii="Arial" w:hAnsi="Arial" w:cs="Arial"/>
                <w:iCs/>
                <w:sz w:val="20"/>
                <w:szCs w:val="20"/>
              </w:rPr>
            </w:pPr>
            <w:r w:rsidRPr="001B304F">
              <w:rPr>
                <w:rFonts w:ascii="Arial" w:hAnsi="Arial" w:cs="Arial"/>
                <w:iCs/>
                <w:sz w:val="20"/>
                <w:szCs w:val="20"/>
                <w:lang w:eastAsia="sl-SI"/>
              </w:rPr>
              <w:t>Peter Grum, generalni direktor Finančne uprave Republike Slovenije.</w:t>
            </w:r>
          </w:p>
        </w:tc>
      </w:tr>
      <w:tr w:rsidR="00990105" w:rsidRPr="001B304F" w14:paraId="5E6A071B" w14:textId="77777777" w:rsidTr="00913337">
        <w:tc>
          <w:tcPr>
            <w:tcW w:w="9163" w:type="dxa"/>
            <w:gridSpan w:val="4"/>
          </w:tcPr>
          <w:p w14:paraId="373A9B71" w14:textId="77777777" w:rsidR="00990105" w:rsidRPr="001B304F" w:rsidRDefault="00990105" w:rsidP="007B6924">
            <w:pPr>
              <w:pStyle w:val="Neotevilenodstavek"/>
              <w:spacing w:before="0" w:after="0" w:line="260" w:lineRule="exact"/>
              <w:rPr>
                <w:rFonts w:cs="Arial"/>
                <w:b/>
                <w:iCs/>
                <w:lang w:eastAsia="en-US"/>
              </w:rPr>
            </w:pPr>
            <w:r w:rsidRPr="001B304F">
              <w:rPr>
                <w:rFonts w:cs="Arial"/>
                <w:b/>
                <w:iCs/>
                <w:lang w:eastAsia="en-US"/>
              </w:rPr>
              <w:t xml:space="preserve">3.b Zunanji strokovnjaki, ki so </w:t>
            </w:r>
            <w:r w:rsidRPr="001B304F">
              <w:rPr>
                <w:rFonts w:cs="Arial"/>
                <w:b/>
                <w:lang w:eastAsia="en-US"/>
              </w:rPr>
              <w:t>sodelovali pri pripravi dela ali celotnega gradiva:</w:t>
            </w:r>
          </w:p>
        </w:tc>
      </w:tr>
      <w:tr w:rsidR="00990105" w:rsidRPr="001B304F" w14:paraId="1443FB62" w14:textId="77777777" w:rsidTr="00913337">
        <w:tc>
          <w:tcPr>
            <w:tcW w:w="9163" w:type="dxa"/>
            <w:gridSpan w:val="4"/>
          </w:tcPr>
          <w:p w14:paraId="249F7479" w14:textId="77777777" w:rsidR="00913337" w:rsidRPr="001B304F" w:rsidRDefault="00913337" w:rsidP="007B6924">
            <w:pPr>
              <w:pStyle w:val="Neotevilenodstavek"/>
              <w:spacing w:before="0" w:after="0" w:line="260" w:lineRule="exact"/>
              <w:rPr>
                <w:rFonts w:cs="Arial"/>
                <w:iCs/>
              </w:rPr>
            </w:pPr>
            <w:r w:rsidRPr="001B304F">
              <w:rPr>
                <w:rFonts w:cs="Arial"/>
                <w:iCs/>
                <w:lang w:eastAsia="en-US"/>
              </w:rPr>
              <w:t>/</w:t>
            </w:r>
          </w:p>
        </w:tc>
      </w:tr>
      <w:tr w:rsidR="00990105" w:rsidRPr="001B304F" w14:paraId="6652192E" w14:textId="77777777" w:rsidTr="00913337">
        <w:tc>
          <w:tcPr>
            <w:tcW w:w="9163" w:type="dxa"/>
            <w:gridSpan w:val="4"/>
          </w:tcPr>
          <w:p w14:paraId="0F0FA5A3" w14:textId="77777777" w:rsidR="00990105" w:rsidRPr="001B304F" w:rsidRDefault="00990105" w:rsidP="007B6924">
            <w:pPr>
              <w:pStyle w:val="Neotevilenodstavek"/>
              <w:spacing w:before="0" w:after="0" w:line="260" w:lineRule="exact"/>
              <w:rPr>
                <w:rFonts w:cs="Arial"/>
                <w:b/>
                <w:iCs/>
                <w:lang w:eastAsia="en-US"/>
              </w:rPr>
            </w:pPr>
            <w:r w:rsidRPr="001B304F">
              <w:rPr>
                <w:rFonts w:cs="Arial"/>
                <w:b/>
                <w:lang w:eastAsia="en-US"/>
              </w:rPr>
              <w:t>4. Predstavniki vlade, ki bodo sodelovali pri delu državnega zbora:</w:t>
            </w:r>
          </w:p>
        </w:tc>
      </w:tr>
      <w:tr w:rsidR="00990105" w:rsidRPr="001B304F" w14:paraId="09DDBE47" w14:textId="77777777" w:rsidTr="00913337">
        <w:tc>
          <w:tcPr>
            <w:tcW w:w="9163" w:type="dxa"/>
            <w:gridSpan w:val="4"/>
          </w:tcPr>
          <w:p w14:paraId="769CF809" w14:textId="77777777" w:rsidR="00990105" w:rsidRPr="001B304F" w:rsidRDefault="00990105" w:rsidP="009D3C0C">
            <w:pPr>
              <w:numPr>
                <w:ilvl w:val="0"/>
                <w:numId w:val="9"/>
              </w:numPr>
              <w:overflowPunct w:val="0"/>
              <w:autoSpaceDE w:val="0"/>
              <w:autoSpaceDN w:val="0"/>
              <w:adjustRightInd w:val="0"/>
              <w:spacing w:after="0" w:line="260" w:lineRule="exact"/>
              <w:jc w:val="both"/>
              <w:textAlignment w:val="baseline"/>
              <w:rPr>
                <w:rFonts w:ascii="Arial" w:hAnsi="Arial" w:cs="Arial"/>
                <w:iCs/>
                <w:sz w:val="20"/>
                <w:szCs w:val="20"/>
              </w:rPr>
            </w:pPr>
            <w:r w:rsidRPr="001B304F">
              <w:rPr>
                <w:rFonts w:ascii="Arial" w:hAnsi="Arial" w:cs="Arial"/>
                <w:sz w:val="20"/>
                <w:szCs w:val="20"/>
              </w:rPr>
              <w:t xml:space="preserve">Klemen Boštjančič, </w:t>
            </w:r>
            <w:r w:rsidRPr="001B304F">
              <w:rPr>
                <w:rStyle w:val="roles"/>
                <w:rFonts w:ascii="Arial" w:hAnsi="Arial" w:cs="Arial"/>
                <w:sz w:val="20"/>
                <w:szCs w:val="20"/>
                <w:bdr w:val="none" w:sz="0" w:space="0" w:color="auto" w:frame="1"/>
              </w:rPr>
              <w:t>minister</w:t>
            </w:r>
            <w:r w:rsidRPr="001B304F">
              <w:rPr>
                <w:rFonts w:ascii="Arial" w:hAnsi="Arial" w:cs="Arial"/>
                <w:bCs/>
                <w:sz w:val="20"/>
                <w:szCs w:val="20"/>
                <w:lang w:eastAsia="sl-SI"/>
              </w:rPr>
              <w:t xml:space="preserve"> za </w:t>
            </w:r>
            <w:r w:rsidRPr="001B304F">
              <w:rPr>
                <w:rFonts w:ascii="Arial" w:hAnsi="Arial" w:cs="Arial"/>
                <w:iCs/>
                <w:sz w:val="20"/>
                <w:szCs w:val="20"/>
              </w:rPr>
              <w:t>finance,</w:t>
            </w:r>
          </w:p>
          <w:p w14:paraId="7EE47AE9" w14:textId="77777777" w:rsidR="00990105" w:rsidRPr="001B304F" w:rsidRDefault="00990105" w:rsidP="009D3C0C">
            <w:pPr>
              <w:numPr>
                <w:ilvl w:val="0"/>
                <w:numId w:val="9"/>
              </w:num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1B304F">
              <w:rPr>
                <w:rFonts w:ascii="Arial" w:hAnsi="Arial" w:cs="Arial"/>
                <w:sz w:val="20"/>
                <w:szCs w:val="20"/>
              </w:rPr>
              <w:t xml:space="preserve">mag. Saša Jazbec, </w:t>
            </w:r>
            <w:r w:rsidRPr="001B304F">
              <w:rPr>
                <w:rStyle w:val="roles"/>
                <w:rFonts w:ascii="Arial" w:hAnsi="Arial" w:cs="Arial"/>
                <w:sz w:val="20"/>
                <w:szCs w:val="20"/>
                <w:bdr w:val="none" w:sz="0" w:space="0" w:color="auto" w:frame="1"/>
              </w:rPr>
              <w:t>državna sekretarka,</w:t>
            </w:r>
            <w:r w:rsidRPr="001B304F">
              <w:rPr>
                <w:rFonts w:ascii="Arial" w:hAnsi="Arial" w:cs="Arial"/>
                <w:iCs/>
                <w:sz w:val="20"/>
                <w:szCs w:val="20"/>
                <w:lang w:eastAsia="sl-SI"/>
              </w:rPr>
              <w:t xml:space="preserve"> Ministrstvo za finance,</w:t>
            </w:r>
          </w:p>
          <w:p w14:paraId="1E4C3069" w14:textId="68760D3F" w:rsidR="00990105" w:rsidRPr="001B304F" w:rsidRDefault="00990105" w:rsidP="009D3C0C">
            <w:pPr>
              <w:numPr>
                <w:ilvl w:val="0"/>
                <w:numId w:val="9"/>
              </w:num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1B304F">
              <w:rPr>
                <w:rFonts w:ascii="Arial" w:hAnsi="Arial" w:cs="Arial"/>
                <w:iCs/>
                <w:sz w:val="20"/>
                <w:szCs w:val="20"/>
              </w:rPr>
              <w:t xml:space="preserve">Milena </w:t>
            </w:r>
            <w:proofErr w:type="spellStart"/>
            <w:r w:rsidRPr="001B304F">
              <w:rPr>
                <w:rFonts w:ascii="Arial" w:hAnsi="Arial" w:cs="Arial"/>
                <w:iCs/>
                <w:sz w:val="20"/>
                <w:szCs w:val="20"/>
              </w:rPr>
              <w:t>Bremšak</w:t>
            </w:r>
            <w:proofErr w:type="spellEnd"/>
            <w:r w:rsidRPr="001B304F">
              <w:rPr>
                <w:rFonts w:ascii="Arial" w:hAnsi="Arial" w:cs="Arial"/>
                <w:iCs/>
                <w:sz w:val="20"/>
                <w:szCs w:val="20"/>
              </w:rPr>
              <w:t>, generalna direktorica</w:t>
            </w:r>
            <w:r w:rsidRPr="001B304F">
              <w:rPr>
                <w:rFonts w:ascii="Arial" w:hAnsi="Arial" w:cs="Arial"/>
                <w:iCs/>
                <w:sz w:val="20"/>
                <w:szCs w:val="20"/>
                <w:lang w:eastAsia="sl-SI"/>
              </w:rPr>
              <w:t xml:space="preserve"> Direktorata za javno računovodstvo, Ministrstvo za finance,</w:t>
            </w:r>
          </w:p>
          <w:p w14:paraId="13E7066D" w14:textId="3CAD42D5" w:rsidR="009D3C0C" w:rsidRPr="001B304F" w:rsidRDefault="009D3C0C" w:rsidP="009D3C0C">
            <w:pPr>
              <w:pStyle w:val="Neotevilenodstavek"/>
              <w:numPr>
                <w:ilvl w:val="0"/>
                <w:numId w:val="9"/>
              </w:numPr>
              <w:spacing w:before="0" w:after="0" w:line="260" w:lineRule="exact"/>
              <w:rPr>
                <w:rFonts w:cs="Arial"/>
                <w:iCs/>
              </w:rPr>
            </w:pPr>
            <w:r w:rsidRPr="001B304F">
              <w:rPr>
                <w:rFonts w:cs="Arial"/>
                <w:iCs/>
              </w:rPr>
              <w:t>mag. Tina Humar, generalna direktorica Direktorata za sistem davčnih, carinskih in drugih javnih prihodkov,</w:t>
            </w:r>
          </w:p>
          <w:p w14:paraId="25A2A741" w14:textId="36D62D1A" w:rsidR="006853D9" w:rsidRPr="001B304F" w:rsidRDefault="007239D0" w:rsidP="009D3C0C">
            <w:pPr>
              <w:numPr>
                <w:ilvl w:val="0"/>
                <w:numId w:val="9"/>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iCs/>
                <w:sz w:val="20"/>
                <w:szCs w:val="20"/>
                <w:lang w:eastAsia="sl-SI"/>
              </w:rPr>
              <w:t>Urška Kos</w:t>
            </w:r>
            <w:r w:rsidR="00990105" w:rsidRPr="001B304F">
              <w:rPr>
                <w:rFonts w:ascii="Arial" w:hAnsi="Arial" w:cs="Arial"/>
                <w:iCs/>
                <w:sz w:val="20"/>
                <w:szCs w:val="20"/>
                <w:lang w:eastAsia="sl-SI"/>
              </w:rPr>
              <w:t xml:space="preserve">, </w:t>
            </w:r>
            <w:r w:rsidR="00416DA2" w:rsidRPr="001B304F">
              <w:rPr>
                <w:rFonts w:ascii="Arial" w:hAnsi="Arial" w:cs="Arial"/>
                <w:iCs/>
                <w:sz w:val="20"/>
                <w:szCs w:val="20"/>
                <w:lang w:eastAsia="sl-SI"/>
              </w:rPr>
              <w:t xml:space="preserve">generalna direktorica </w:t>
            </w:r>
            <w:r w:rsidR="00990105" w:rsidRPr="001B304F">
              <w:rPr>
                <w:rFonts w:ascii="Arial" w:hAnsi="Arial" w:cs="Arial"/>
                <w:iCs/>
                <w:sz w:val="20"/>
                <w:szCs w:val="20"/>
                <w:lang w:eastAsia="sl-SI"/>
              </w:rPr>
              <w:t>Uprave Republike Slovenije za javna plačila</w:t>
            </w:r>
            <w:r w:rsidR="006853D9" w:rsidRPr="001B304F">
              <w:rPr>
                <w:rFonts w:ascii="Arial" w:hAnsi="Arial" w:cs="Arial"/>
                <w:iCs/>
                <w:sz w:val="20"/>
                <w:szCs w:val="20"/>
                <w:lang w:eastAsia="sl-SI"/>
              </w:rPr>
              <w:t xml:space="preserve">, </w:t>
            </w:r>
          </w:p>
          <w:p w14:paraId="6BE9F80B" w14:textId="0D92E51C" w:rsidR="00990105" w:rsidRPr="001B304F" w:rsidRDefault="006853D9" w:rsidP="009D3C0C">
            <w:pPr>
              <w:numPr>
                <w:ilvl w:val="0"/>
                <w:numId w:val="9"/>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iCs/>
                <w:sz w:val="20"/>
                <w:szCs w:val="20"/>
                <w:lang w:eastAsia="sl-SI"/>
              </w:rPr>
              <w:t>Peter Grum, generalni direktor Finančne uprave Republike Slovenije</w:t>
            </w:r>
            <w:r w:rsidR="00990105" w:rsidRPr="001B304F">
              <w:rPr>
                <w:rFonts w:ascii="Arial" w:hAnsi="Arial" w:cs="Arial"/>
                <w:iCs/>
                <w:sz w:val="20"/>
                <w:szCs w:val="20"/>
                <w:lang w:eastAsia="sl-SI"/>
              </w:rPr>
              <w:t>.</w:t>
            </w:r>
          </w:p>
        </w:tc>
      </w:tr>
      <w:tr w:rsidR="00990105" w:rsidRPr="001B304F" w14:paraId="1FADF3CF" w14:textId="77777777" w:rsidTr="00913337">
        <w:tc>
          <w:tcPr>
            <w:tcW w:w="9163" w:type="dxa"/>
            <w:gridSpan w:val="4"/>
          </w:tcPr>
          <w:p w14:paraId="1AD95C13" w14:textId="77777777" w:rsidR="00990105" w:rsidRPr="001B304F" w:rsidRDefault="00990105" w:rsidP="007B6924">
            <w:pPr>
              <w:pStyle w:val="Oddelek"/>
              <w:numPr>
                <w:ilvl w:val="0"/>
                <w:numId w:val="0"/>
              </w:numPr>
              <w:spacing w:before="0" w:after="0" w:line="260" w:lineRule="exact"/>
              <w:jc w:val="left"/>
              <w:rPr>
                <w:rFonts w:cs="Arial"/>
                <w:lang w:val="sl-SI" w:eastAsia="en-US"/>
              </w:rPr>
            </w:pPr>
            <w:r w:rsidRPr="001B304F">
              <w:rPr>
                <w:rFonts w:cs="Arial"/>
                <w:lang w:val="sl-SI" w:eastAsia="en-US"/>
              </w:rPr>
              <w:t>5. Kratek povzetek gradiva:</w:t>
            </w:r>
          </w:p>
        </w:tc>
      </w:tr>
      <w:tr w:rsidR="00990105" w:rsidRPr="001B304F" w14:paraId="3D0F460F" w14:textId="77777777" w:rsidTr="00913337">
        <w:tc>
          <w:tcPr>
            <w:tcW w:w="9163" w:type="dxa"/>
            <w:gridSpan w:val="4"/>
          </w:tcPr>
          <w:p w14:paraId="6F6F1ACC" w14:textId="77777777" w:rsidR="00990105" w:rsidRPr="001B304F" w:rsidRDefault="00990105" w:rsidP="007B6924">
            <w:pPr>
              <w:spacing w:line="260" w:lineRule="exact"/>
              <w:jc w:val="both"/>
              <w:rPr>
                <w:rFonts w:ascii="Arial" w:hAnsi="Arial" w:cs="Arial"/>
                <w:sz w:val="20"/>
                <w:szCs w:val="20"/>
              </w:rPr>
            </w:pPr>
            <w:r w:rsidRPr="001B304F">
              <w:rPr>
                <w:rFonts w:ascii="Arial" w:eastAsia="Times New Roman" w:hAnsi="Arial" w:cs="Arial"/>
                <w:sz w:val="20"/>
                <w:szCs w:val="20"/>
                <w:lang w:eastAsia="sl-SI"/>
              </w:rPr>
              <w:t xml:space="preserve">S predlogom zakona se zagotavlja pravna kontinuiteta na področju prenosa in izvajanja </w:t>
            </w:r>
            <w:r w:rsidRPr="001B304F">
              <w:rPr>
                <w:rFonts w:ascii="Arial" w:hAnsi="Arial" w:cs="Arial"/>
                <w:sz w:val="20"/>
                <w:szCs w:val="20"/>
                <w:lang w:eastAsia="sl-SI"/>
              </w:rPr>
              <w:t>Direktive</w:t>
            </w:r>
            <w:r w:rsidRPr="001B304F">
              <w:rPr>
                <w:rFonts w:ascii="Arial" w:hAnsi="Arial" w:cs="Arial"/>
                <w:sz w:val="20"/>
                <w:szCs w:val="20"/>
              </w:rPr>
              <w:t xml:space="preserve"> 2014/55/EU Evropskega parlamenta in Sveta z dne 16. aprila 2014 o izdajanju elektronskih računov pri javnem naročanju (UL L št. 133 z dne 6. 5. 2014, str. 1; v nadaljnjem besedilu: Direktiva 2014/55/EU), ki je bila prenesena v pravni red Republike Slovenije z Zakonom o spremembah in dopolnitvah Zakona o opravljanju plačilnih storitev za proračunske uporabnike (Uradni list RS, št. 47/19; v nadaljnjem besedilu: novela ZOPSPU-1A).</w:t>
            </w:r>
          </w:p>
          <w:p w14:paraId="1463F2B5" w14:textId="77777777"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lang w:eastAsia="sl-SI"/>
              </w:rPr>
              <w:t>Namen Direktive</w:t>
            </w:r>
            <w:r w:rsidRPr="001B304F">
              <w:rPr>
                <w:rFonts w:ascii="Arial" w:hAnsi="Arial" w:cs="Arial"/>
                <w:sz w:val="20"/>
                <w:szCs w:val="20"/>
              </w:rPr>
              <w:t xml:space="preserve"> 2014/55/EU je zavezati vse kategorije naročnikov, kot jih opredeljujejo področne direktive EU in področni zakoni držav članic, da sprejmejo in obdelajo e-račune, če so skladni z evropskim standardom za izdajanje e-računov in katero koli od sintaks s seznama, ki sta določena v vsakokratnem izvedbenem sklepu Evropske komisije, objavljenem v Uradnem listu Evropske unije v skladu z Direktivo </w:t>
            </w:r>
            <w:r w:rsidRPr="001B304F">
              <w:rPr>
                <w:rFonts w:ascii="Arial" w:hAnsi="Arial" w:cs="Arial"/>
                <w:bCs/>
                <w:sz w:val="20"/>
                <w:szCs w:val="20"/>
              </w:rPr>
              <w:t xml:space="preserve"> 2014/55/EU</w:t>
            </w:r>
            <w:r w:rsidRPr="001B304F">
              <w:rPr>
                <w:rFonts w:ascii="Arial" w:hAnsi="Arial" w:cs="Arial"/>
                <w:sz w:val="20"/>
                <w:szCs w:val="20"/>
              </w:rPr>
              <w:t xml:space="preserve">. </w:t>
            </w:r>
          </w:p>
          <w:p w14:paraId="5962C120" w14:textId="77777777" w:rsidR="00990105" w:rsidRPr="001B304F" w:rsidRDefault="00990105" w:rsidP="007B6924">
            <w:pPr>
              <w:spacing w:line="260" w:lineRule="exact"/>
              <w:jc w:val="both"/>
              <w:rPr>
                <w:rFonts w:ascii="Arial" w:eastAsia="Times New Roman" w:hAnsi="Arial" w:cs="Arial"/>
                <w:sz w:val="20"/>
                <w:szCs w:val="20"/>
                <w:lang w:eastAsia="sl-SI"/>
              </w:rPr>
            </w:pPr>
            <w:r w:rsidRPr="001B304F">
              <w:rPr>
                <w:rFonts w:ascii="Arial" w:hAnsi="Arial" w:cs="Arial"/>
                <w:sz w:val="20"/>
                <w:szCs w:val="20"/>
              </w:rPr>
              <w:t>Z uveljavitvijo evropskega standarda za izdajanje e-računov je domačim in tujim gospodarskim subjektom olajšan nastop na notranjem trgu Evropske unije, zlasti pri izvajanju čezmejnih javnih naročil ali na področju trgovine. Na ta način se izboljšuje konkurenčnost in pravna varnost gospodarskih subjektov ter odpravljajo administrativne, pravne, tehnične in druge ovire, ki nastajajo zaradi nezdružljivosti nacionalnih standardov in predpisov držav članic Evropske unije, ki urejajo izdajanje e-računov. S tem se spodbuja razvoj elektronskega poslovanja in državam članicam, naročnikom ter gospodarskim subjektom omogoča ustvarjanje znatnih koristi z vidika prihrankov, vpliva na okolje in zmanjševanja upravne obremenitve.</w:t>
            </w:r>
          </w:p>
          <w:p w14:paraId="3C97CB62" w14:textId="77777777" w:rsidR="00990105" w:rsidRPr="001B304F" w:rsidRDefault="00990105" w:rsidP="007B6924">
            <w:pPr>
              <w:pStyle w:val="len"/>
              <w:spacing w:before="0" w:line="260" w:lineRule="exact"/>
              <w:jc w:val="both"/>
              <w:rPr>
                <w:rFonts w:eastAsia="Calibri" w:cs="Arial"/>
                <w:b w:val="0"/>
                <w:sz w:val="20"/>
                <w:szCs w:val="20"/>
                <w:lang w:val="sl-SI" w:eastAsia="en-US"/>
              </w:rPr>
            </w:pPr>
            <w:r w:rsidRPr="001B304F">
              <w:rPr>
                <w:rFonts w:eastAsia="Calibri" w:cs="Arial"/>
                <w:b w:val="0"/>
                <w:sz w:val="20"/>
                <w:szCs w:val="20"/>
                <w:lang w:val="sl-SI" w:eastAsia="en-US"/>
              </w:rPr>
              <w:t xml:space="preserve">Ob izvajanju določb novele ZOPSPU-1A, ki urejajo izmenjavo e-računov in obveznosti naročnikov, se je v praksi izkazalo, da je to področje normativno </w:t>
            </w:r>
            <w:proofErr w:type="spellStart"/>
            <w:r w:rsidRPr="001B304F">
              <w:rPr>
                <w:rFonts w:eastAsia="Calibri" w:cs="Arial"/>
                <w:b w:val="0"/>
                <w:sz w:val="20"/>
                <w:szCs w:val="20"/>
                <w:lang w:val="sl-SI" w:eastAsia="en-US"/>
              </w:rPr>
              <w:t>podnormirano</w:t>
            </w:r>
            <w:proofErr w:type="spellEnd"/>
            <w:r w:rsidRPr="001B304F">
              <w:rPr>
                <w:rFonts w:eastAsia="Calibri" w:cs="Arial"/>
                <w:b w:val="0"/>
                <w:sz w:val="20"/>
                <w:szCs w:val="20"/>
                <w:lang w:val="sl-SI" w:eastAsia="en-US"/>
              </w:rPr>
              <w:t xml:space="preserve"> in ne zajema vseh razmerij med izdajatelji in prejemniki e-računov in drugimi udeleženci v sistemih izmenjave e-računov, kot so npr. ponudniki storitev procesne obdelave podatkov oziroma ponudniki e-poti</w:t>
            </w:r>
            <w:r w:rsidR="002259A9" w:rsidRPr="001B304F">
              <w:rPr>
                <w:rFonts w:eastAsia="Calibri" w:cs="Arial"/>
                <w:b w:val="0"/>
                <w:sz w:val="20"/>
                <w:szCs w:val="20"/>
                <w:lang w:val="sl-SI" w:eastAsia="en-US"/>
              </w:rPr>
              <w:t xml:space="preserve"> in</w:t>
            </w:r>
            <w:r w:rsidRPr="001B304F">
              <w:rPr>
                <w:rFonts w:eastAsia="Calibri" w:cs="Arial"/>
                <w:b w:val="0"/>
                <w:sz w:val="20"/>
                <w:szCs w:val="20"/>
                <w:lang w:val="sl-SI" w:eastAsia="en-US"/>
              </w:rPr>
              <w:t xml:space="preserve"> potrošniki</w:t>
            </w:r>
            <w:r w:rsidR="002259A9" w:rsidRPr="001B304F">
              <w:rPr>
                <w:rFonts w:eastAsia="Calibri" w:cs="Arial"/>
                <w:b w:val="0"/>
                <w:sz w:val="20"/>
                <w:szCs w:val="20"/>
                <w:lang w:val="sl-SI" w:eastAsia="en-US"/>
              </w:rPr>
              <w:t xml:space="preserve">. </w:t>
            </w:r>
            <w:r w:rsidRPr="001B304F">
              <w:rPr>
                <w:rFonts w:eastAsia="Calibri" w:cs="Arial"/>
                <w:b w:val="0"/>
                <w:sz w:val="20"/>
                <w:szCs w:val="20"/>
                <w:lang w:val="sl-SI" w:eastAsia="en-US"/>
              </w:rPr>
              <w:t xml:space="preserve"> Ker to področje zajema širši krog subjektov in razmerij med temi subjekti predlagatelj ocenjuje, da je potrebno ta razmerja in posebnosti v zvezi z izmenjavo e-računov in drugih e-dokumentov urediti s posebnim zakonom in podzakonskimi predpisi.</w:t>
            </w:r>
          </w:p>
          <w:p w14:paraId="26623184" w14:textId="77777777" w:rsidR="00990105" w:rsidRPr="001B304F" w:rsidRDefault="00990105" w:rsidP="007B6924">
            <w:pPr>
              <w:pStyle w:val="len"/>
              <w:spacing w:before="0" w:line="260" w:lineRule="exact"/>
              <w:jc w:val="both"/>
              <w:rPr>
                <w:rFonts w:eastAsia="Calibri" w:cs="Arial"/>
                <w:b w:val="0"/>
                <w:sz w:val="20"/>
                <w:szCs w:val="20"/>
                <w:lang w:val="sl-SI" w:eastAsia="en-US"/>
              </w:rPr>
            </w:pPr>
          </w:p>
          <w:p w14:paraId="2012504C" w14:textId="77777777"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 xml:space="preserve">Zaradi zagotavljanja varne in zanesljive izmenjave e-računov in e-dokumentov ter kakovosti teh storitev predlog zakona </w:t>
            </w:r>
            <w:r w:rsidR="0049787A" w:rsidRPr="001B304F">
              <w:rPr>
                <w:rFonts w:ascii="Arial" w:hAnsi="Arial" w:cs="Arial"/>
                <w:sz w:val="20"/>
                <w:szCs w:val="20"/>
              </w:rPr>
              <w:t xml:space="preserve">ureja </w:t>
            </w:r>
            <w:r w:rsidRPr="001B304F">
              <w:rPr>
                <w:rFonts w:ascii="Arial" w:hAnsi="Arial" w:cs="Arial"/>
                <w:sz w:val="20"/>
                <w:szCs w:val="20"/>
              </w:rPr>
              <w:t xml:space="preserve">obveznosti ponudnikov e-poti </w:t>
            </w:r>
            <w:r w:rsidR="00B30CF5" w:rsidRPr="001B304F">
              <w:rPr>
                <w:rFonts w:ascii="Arial" w:hAnsi="Arial" w:cs="Arial"/>
                <w:sz w:val="20"/>
                <w:szCs w:val="20"/>
              </w:rPr>
              <w:t>in</w:t>
            </w:r>
            <w:r w:rsidRPr="001B304F">
              <w:rPr>
                <w:rFonts w:ascii="Arial" w:hAnsi="Arial" w:cs="Arial"/>
                <w:sz w:val="20"/>
                <w:szCs w:val="20"/>
              </w:rPr>
              <w:t xml:space="preserve"> preglednost njihovega poslovanja</w:t>
            </w:r>
            <w:r w:rsidR="00B30CF5" w:rsidRPr="001B304F">
              <w:rPr>
                <w:rFonts w:ascii="Arial" w:hAnsi="Arial" w:cs="Arial"/>
                <w:sz w:val="20"/>
                <w:szCs w:val="20"/>
              </w:rPr>
              <w:t xml:space="preserve"> </w:t>
            </w:r>
            <w:r w:rsidR="0049787A" w:rsidRPr="001B304F">
              <w:rPr>
                <w:rFonts w:ascii="Arial" w:hAnsi="Arial" w:cs="Arial"/>
                <w:sz w:val="20"/>
                <w:szCs w:val="20"/>
              </w:rPr>
              <w:t xml:space="preserve">ter </w:t>
            </w:r>
            <w:r w:rsidR="00B30CF5" w:rsidRPr="001B304F">
              <w:rPr>
                <w:rFonts w:ascii="Arial" w:hAnsi="Arial" w:cs="Arial"/>
                <w:sz w:val="20"/>
                <w:szCs w:val="20"/>
              </w:rPr>
              <w:t xml:space="preserve"> vpis podatkov v Poslovni register Slovenije</w:t>
            </w:r>
            <w:r w:rsidRPr="001B304F">
              <w:rPr>
                <w:rFonts w:ascii="Arial" w:hAnsi="Arial" w:cs="Arial"/>
                <w:sz w:val="20"/>
                <w:szCs w:val="20"/>
              </w:rPr>
              <w:t>.</w:t>
            </w:r>
          </w:p>
          <w:p w14:paraId="799F480D" w14:textId="77777777"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lastRenderedPageBreak/>
              <w:t>V primerjavi z obstoječim ZOPSPU-1, ki ureja obveznost izmenjave e-računov za poslovne subjekte, ki vstopajo v obligacijska razmerja s proračunskimi uporabniki oziroma naročniki, se s predlogom tega zakona obveznost izmenjave e-računov razširja na vse gospodarske subjekte in njihova medsebojna obligacijska razmerja. To pomeni, da morajo poslovni subjekti izdajati drugim poslovnim subjektom izključno e-račune.</w:t>
            </w:r>
          </w:p>
          <w:p w14:paraId="6E9C0FC2" w14:textId="77777777" w:rsidR="00990105" w:rsidRPr="001B304F" w:rsidRDefault="00990105" w:rsidP="007B6924">
            <w:pPr>
              <w:spacing w:line="260" w:lineRule="exact"/>
              <w:jc w:val="both"/>
              <w:rPr>
                <w:rFonts w:ascii="Arial" w:hAnsi="Arial" w:cs="Arial"/>
                <w:bCs/>
                <w:sz w:val="20"/>
                <w:szCs w:val="20"/>
              </w:rPr>
            </w:pPr>
            <w:r w:rsidRPr="001B304F">
              <w:rPr>
                <w:rFonts w:ascii="Arial" w:hAnsi="Arial" w:cs="Arial"/>
                <w:bCs/>
                <w:sz w:val="20"/>
                <w:szCs w:val="20"/>
              </w:rPr>
              <w:t xml:space="preserve">Predlog zakona varuje potrošnike tako, da tej kategoriji prejemnikov e-računov omogoča, da se prostovoljno odločijo, ali bodo prejemali e-račune ali pa račune v fizični / papirni obliki. Poslovni subjekti in proračunski uporabniki lahko potrošnikom izdajajo e-račune, če je potrošnik podal soglasje oziroma je tako predhodno dogovorjeno s pogodbo ali splošnimi pogoji poslovanja, ki se uporabljajo in veljajo kot pogodba. Kadar poslovni subjekt ali proračunski uporabnik izda e-račun potrošniku, mora e-računu priložiti </w:t>
            </w:r>
            <w:r w:rsidRPr="001B304F">
              <w:rPr>
                <w:rFonts w:ascii="Arial" w:hAnsi="Arial" w:cs="Arial"/>
                <w:iCs/>
                <w:sz w:val="20"/>
                <w:szCs w:val="20"/>
              </w:rPr>
              <w:t xml:space="preserve">vizualizirano vsebino računa v PDF, TIFF ali drugem standardnem formatu, ki omogoča preprost vpogled v vsebino računa. </w:t>
            </w:r>
            <w:r w:rsidRPr="001B304F">
              <w:rPr>
                <w:rFonts w:ascii="Arial" w:hAnsi="Arial" w:cs="Arial"/>
                <w:bCs/>
                <w:sz w:val="20"/>
                <w:szCs w:val="20"/>
              </w:rPr>
              <w:t xml:space="preserve">Potrošnik lahko kadar koli prekliče soglasje za prejemanje e-računov in od poslovnega subjekta ali proračunskega uporabnika zahteva, da mu račune pošilja v papirni obliki. </w:t>
            </w:r>
          </w:p>
          <w:p w14:paraId="74157B30" w14:textId="4D7D826C" w:rsidR="00990105" w:rsidRPr="001B304F" w:rsidRDefault="00990105" w:rsidP="007B6924">
            <w:pPr>
              <w:spacing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V 4. členu predloga zakona so opredeljene tudi izjeme, za katere se zakon ne uporablja. Razlogi za te izjeme so podrobneje opredeljeni v obrazložitvi navedenega člena.</w:t>
            </w:r>
          </w:p>
          <w:p w14:paraId="564FA12A" w14:textId="4522432D" w:rsidR="00DA5C13" w:rsidRPr="001B304F" w:rsidRDefault="00B17CC3" w:rsidP="007B6924">
            <w:pPr>
              <w:pStyle w:val="lennaslov"/>
              <w:spacing w:line="260" w:lineRule="exact"/>
              <w:jc w:val="both"/>
              <w:rPr>
                <w:rFonts w:cs="Arial"/>
                <w:b w:val="0"/>
                <w:bCs/>
                <w:sz w:val="20"/>
                <w:szCs w:val="20"/>
                <w:lang w:val="sl-SI"/>
              </w:rPr>
            </w:pPr>
            <w:r w:rsidRPr="001B304F">
              <w:rPr>
                <w:rFonts w:cs="Arial"/>
                <w:b w:val="0"/>
                <w:bCs/>
                <w:sz w:val="20"/>
                <w:szCs w:val="20"/>
                <w:lang w:val="sl-SI"/>
              </w:rPr>
              <w:t xml:space="preserve">Poročanje po ZIERDED bo potekalo na način, da morajo biti vsi e-računi poslani </w:t>
            </w:r>
            <w:r w:rsidR="009A0228" w:rsidRPr="001B304F">
              <w:rPr>
                <w:rFonts w:cs="Arial"/>
                <w:b w:val="0"/>
                <w:bCs/>
                <w:sz w:val="20"/>
                <w:szCs w:val="20"/>
                <w:lang w:val="sl-SI"/>
              </w:rPr>
              <w:t>Finančni upravi Republike Slovenije (v nadaljnjem besedilu: FURS)</w:t>
            </w:r>
            <w:r w:rsidRPr="001B304F">
              <w:rPr>
                <w:rFonts w:cs="Arial"/>
                <w:b w:val="0"/>
                <w:bCs/>
                <w:sz w:val="20"/>
                <w:szCs w:val="20"/>
                <w:lang w:val="sl-SI"/>
              </w:rPr>
              <w:t xml:space="preserve">obvezno v standardu e-SLOG. Novost, ki je </w:t>
            </w:r>
            <w:r w:rsidR="009A0228" w:rsidRPr="001B304F">
              <w:rPr>
                <w:rFonts w:cs="Arial"/>
                <w:b w:val="0"/>
                <w:bCs/>
                <w:sz w:val="20"/>
                <w:szCs w:val="20"/>
                <w:lang w:val="sl-SI"/>
              </w:rPr>
              <w:t>predlagana v tem zakonu</w:t>
            </w:r>
            <w:r w:rsidRPr="001B304F">
              <w:rPr>
                <w:rFonts w:cs="Arial"/>
                <w:b w:val="0"/>
                <w:bCs/>
                <w:sz w:val="20"/>
                <w:szCs w:val="20"/>
                <w:lang w:val="sl-SI"/>
              </w:rPr>
              <w:t>, je da v primerih, ko zavezanci pošljejo e-račun na FURS takega računa ne rabijo davčno potrditi po zakonu, ki ureja davčno potrjevanje računov. E-račune je treba FURS poslati v roku 8 dni od dneva izdaje oziroma prejema računa v odvisnosti od tega, kdo pošilja račune na FURS.  Kadar se e-račun izmenja prek ponudnikov e-poti, sta e-račun FURS dolžna poslati ponudnik e-poti izdajatelja in ponudnik e-poti prejemnika računa. Kadar se e-račun med izdajateljem in prejemnikom izmenja neposredno, sta e-račun FURS  dolžna poslati izdajatelj in prejemnik računa. Kadar poslovni subjekt izda račun, ki ni e-račun, subjektu, ki ni potrošnik, izven Republike Slovenije, mora sam zagotoviti pošiljanje podatkov o računu FURS v standardu e-SLOG v roku 8 dni od izdaje računa. Kadar poslovni subjekt prejme račun (ne glede na obliko, v kateri je račun izdan) od subjekta, ki ni potrošnik, izven Republike Slovenije, mora prejemnik računa sam zagotoviti pošiljanje podatkov iz prejetega računa FURS v standardu e-SLOG v roku 8 dni od prejema računa. Kadar izda poslovni subjekt e-račun potrošniku v skladu z 9. členom tega zakona, mora izdajatelj računa ali ponudnik e-poti izdajatelja računa poslati e-račun FURS v roku 8 dni od dneva izdaje ozirom prejema računa, če pošilja račun ponudnik e-poti izdajatelja računa. Če poslovni subjekt izda potrošniku račun, ki ni e-račun, in za njega  ne velja zakon, ki ureja davčno potrjevanje računov pri gotovinskem poslovanju (</w:t>
            </w:r>
            <w:proofErr w:type="spellStart"/>
            <w:r w:rsidRPr="001B304F">
              <w:rPr>
                <w:rFonts w:cs="Arial"/>
                <w:b w:val="0"/>
                <w:bCs/>
                <w:sz w:val="20"/>
                <w:szCs w:val="20"/>
                <w:lang w:val="sl-SI"/>
              </w:rPr>
              <w:t>t.i</w:t>
            </w:r>
            <w:proofErr w:type="spellEnd"/>
            <w:r w:rsidRPr="001B304F">
              <w:rPr>
                <w:rFonts w:cs="Arial"/>
                <w:b w:val="0"/>
                <w:bCs/>
                <w:sz w:val="20"/>
                <w:szCs w:val="20"/>
                <w:lang w:val="sl-SI"/>
              </w:rPr>
              <w:t xml:space="preserve">. negotovinski računi), mora izdajatelj računa zagotoviti pošiljanje podatkov o računu FURS najmanj v obsegu, kot je predpisano v </w:t>
            </w:r>
            <w:r w:rsidR="009A0228" w:rsidRPr="001B304F">
              <w:rPr>
                <w:rFonts w:cs="Arial"/>
                <w:b w:val="0"/>
                <w:bCs/>
                <w:sz w:val="20"/>
                <w:szCs w:val="20"/>
                <w:lang w:val="sl-SI"/>
              </w:rPr>
              <w:t>14.</w:t>
            </w:r>
            <w:r w:rsidRPr="001B304F">
              <w:rPr>
                <w:rFonts w:cs="Arial"/>
                <w:b w:val="0"/>
                <w:bCs/>
                <w:sz w:val="20"/>
                <w:szCs w:val="20"/>
                <w:lang w:val="sl-SI"/>
              </w:rPr>
              <w:t xml:space="preserve"> členu tega zakona, in sicer v roku 8 dni od izdaje računa.</w:t>
            </w:r>
          </w:p>
          <w:p w14:paraId="4D79E45A" w14:textId="77777777" w:rsidR="00B17CC3" w:rsidRPr="001B304F" w:rsidRDefault="00B17CC3" w:rsidP="007B6924">
            <w:pPr>
              <w:pStyle w:val="lennaslov"/>
              <w:spacing w:line="260" w:lineRule="exact"/>
              <w:jc w:val="both"/>
              <w:rPr>
                <w:rFonts w:cs="Arial"/>
                <w:b w:val="0"/>
                <w:bCs/>
                <w:sz w:val="20"/>
                <w:szCs w:val="20"/>
                <w:lang w:val="sl-SI"/>
              </w:rPr>
            </w:pPr>
          </w:p>
          <w:p w14:paraId="2683B63C" w14:textId="77777777" w:rsidR="00DA5C13" w:rsidRPr="001B304F" w:rsidRDefault="00DA5C13" w:rsidP="007B6924">
            <w:pPr>
              <w:spacing w:line="260" w:lineRule="exact"/>
              <w:ind w:right="571"/>
              <w:jc w:val="both"/>
              <w:rPr>
                <w:rFonts w:ascii="Arial" w:hAnsi="Arial" w:cs="Arial"/>
                <w:sz w:val="20"/>
                <w:szCs w:val="20"/>
                <w:lang w:val="it-IT"/>
              </w:rPr>
            </w:pPr>
            <w:r w:rsidRPr="001B304F">
              <w:rPr>
                <w:rFonts w:ascii="Arial" w:hAnsi="Arial" w:cs="Arial"/>
                <w:sz w:val="20"/>
                <w:szCs w:val="20"/>
                <w:lang w:val="it-IT"/>
              </w:rPr>
              <w:t>E-</w:t>
            </w:r>
            <w:proofErr w:type="spellStart"/>
            <w:r w:rsidRPr="001B304F">
              <w:rPr>
                <w:rFonts w:ascii="Arial" w:hAnsi="Arial" w:cs="Arial"/>
                <w:sz w:val="20"/>
                <w:szCs w:val="20"/>
                <w:lang w:val="it-IT"/>
              </w:rPr>
              <w:t>računi</w:t>
            </w:r>
            <w:proofErr w:type="spellEnd"/>
            <w:r w:rsidRPr="001B304F">
              <w:rPr>
                <w:rFonts w:ascii="Arial" w:hAnsi="Arial" w:cs="Arial"/>
                <w:sz w:val="20"/>
                <w:szCs w:val="20"/>
                <w:lang w:val="it-IT"/>
              </w:rPr>
              <w:t xml:space="preserve"> se </w:t>
            </w:r>
            <w:proofErr w:type="spellStart"/>
            <w:r w:rsidRPr="001B304F">
              <w:rPr>
                <w:rFonts w:ascii="Arial" w:hAnsi="Arial" w:cs="Arial"/>
                <w:sz w:val="20"/>
                <w:szCs w:val="20"/>
                <w:lang w:val="it-IT"/>
              </w:rPr>
              <w:t>izmenjujejo</w:t>
            </w:r>
            <w:proofErr w:type="spellEnd"/>
            <w:r w:rsidRPr="001B304F">
              <w:rPr>
                <w:rFonts w:ascii="Arial" w:hAnsi="Arial" w:cs="Arial"/>
                <w:sz w:val="20"/>
                <w:szCs w:val="20"/>
                <w:lang w:val="it-IT"/>
              </w:rPr>
              <w:t xml:space="preserve"> v:</w:t>
            </w:r>
          </w:p>
          <w:p w14:paraId="25F2E527" w14:textId="77777777" w:rsidR="00DA5C13" w:rsidRPr="001B304F" w:rsidRDefault="00DA5C13" w:rsidP="008702A3">
            <w:pPr>
              <w:pStyle w:val="Odstavekseznama"/>
              <w:numPr>
                <w:ilvl w:val="0"/>
                <w:numId w:val="65"/>
              </w:numPr>
              <w:autoSpaceDN w:val="0"/>
              <w:spacing w:after="0" w:line="260" w:lineRule="exact"/>
              <w:ind w:left="357" w:hanging="357"/>
              <w:jc w:val="both"/>
              <w:rPr>
                <w:rFonts w:ascii="Arial" w:hAnsi="Arial" w:cs="Arial"/>
                <w:sz w:val="20"/>
                <w:szCs w:val="20"/>
              </w:rPr>
            </w:pPr>
            <w:r w:rsidRPr="001B304F">
              <w:rPr>
                <w:rFonts w:ascii="Arial" w:hAnsi="Arial" w:cs="Arial"/>
                <w:sz w:val="20"/>
                <w:szCs w:val="20"/>
              </w:rPr>
              <w:t xml:space="preserve"> standardu e-SLOG, </w:t>
            </w:r>
          </w:p>
          <w:p w14:paraId="724DDC56" w14:textId="77777777" w:rsidR="00DA5C13" w:rsidRPr="001B304F" w:rsidRDefault="00DA5C13" w:rsidP="008702A3">
            <w:pPr>
              <w:pStyle w:val="Odstavekseznama"/>
              <w:numPr>
                <w:ilvl w:val="0"/>
                <w:numId w:val="65"/>
              </w:numPr>
              <w:autoSpaceDN w:val="0"/>
              <w:spacing w:after="0" w:line="260" w:lineRule="exact"/>
              <w:ind w:left="357" w:hanging="357"/>
              <w:jc w:val="both"/>
              <w:rPr>
                <w:rFonts w:ascii="Arial" w:hAnsi="Arial" w:cs="Arial"/>
                <w:sz w:val="20"/>
                <w:szCs w:val="20"/>
              </w:rPr>
            </w:pPr>
            <w:r w:rsidRPr="001B304F">
              <w:rPr>
                <w:rFonts w:ascii="Arial" w:hAnsi="Arial" w:cs="Arial"/>
                <w:sz w:val="20"/>
                <w:szCs w:val="20"/>
              </w:rPr>
              <w:t xml:space="preserve"> sintaksah, ki so skladne z evropskim standardom za izdajanje e-računov in so na seznamu, ki sta določena v vsakokratnem izvedbenem sklepu Evropske komisije, objavljenem v Uradnem listu Evropske unije v skladu z Direktivo 2014/55/EU,</w:t>
            </w:r>
          </w:p>
          <w:p w14:paraId="300AC0E9" w14:textId="3E42C306" w:rsidR="00DA5C13" w:rsidRPr="001B304F" w:rsidRDefault="00DA5C13" w:rsidP="008702A3">
            <w:pPr>
              <w:pStyle w:val="Odstavekseznama"/>
              <w:numPr>
                <w:ilvl w:val="0"/>
                <w:numId w:val="65"/>
              </w:numPr>
              <w:autoSpaceDN w:val="0"/>
              <w:spacing w:after="0" w:line="260" w:lineRule="exact"/>
              <w:ind w:left="357" w:hanging="357"/>
              <w:jc w:val="both"/>
              <w:rPr>
                <w:rFonts w:ascii="Arial" w:hAnsi="Arial" w:cs="Arial"/>
                <w:sz w:val="20"/>
                <w:szCs w:val="20"/>
              </w:rPr>
            </w:pPr>
            <w:r w:rsidRPr="001B304F">
              <w:rPr>
                <w:rFonts w:ascii="Arial" w:hAnsi="Arial" w:cs="Arial"/>
                <w:sz w:val="20"/>
                <w:szCs w:val="20"/>
              </w:rPr>
              <w:t xml:space="preserve"> drugih mednarodno uveljavljenih standardih, če je tako predhodno dogovorjeno v pogodbenih razmerjih med izdajateljem in prejemnikom e-računa, razen če ta zakon določa drugače.</w:t>
            </w:r>
          </w:p>
          <w:p w14:paraId="224083C4" w14:textId="77777777" w:rsidR="008E7338" w:rsidRPr="001B304F" w:rsidRDefault="008E7338" w:rsidP="008E7338">
            <w:pPr>
              <w:pStyle w:val="Odstavekseznama"/>
              <w:autoSpaceDN w:val="0"/>
              <w:spacing w:after="0" w:line="260" w:lineRule="exact"/>
              <w:ind w:left="357"/>
              <w:jc w:val="both"/>
              <w:rPr>
                <w:rFonts w:ascii="Arial" w:hAnsi="Arial" w:cs="Arial"/>
                <w:sz w:val="20"/>
                <w:szCs w:val="20"/>
              </w:rPr>
            </w:pPr>
          </w:p>
          <w:p w14:paraId="27977340" w14:textId="77777777" w:rsidR="00DA5C13" w:rsidRPr="001B304F" w:rsidRDefault="00DA5C13" w:rsidP="007B6924">
            <w:pPr>
              <w:pStyle w:val="lennaslov"/>
              <w:spacing w:line="260" w:lineRule="exact"/>
              <w:jc w:val="both"/>
              <w:rPr>
                <w:rFonts w:cs="Arial"/>
                <w:b w:val="0"/>
                <w:bCs/>
                <w:sz w:val="20"/>
                <w:szCs w:val="20"/>
                <w:lang w:val="sl-SI"/>
              </w:rPr>
            </w:pPr>
            <w:r w:rsidRPr="001B304F">
              <w:rPr>
                <w:rFonts w:cs="Arial"/>
                <w:b w:val="0"/>
                <w:bCs/>
                <w:sz w:val="20"/>
                <w:szCs w:val="20"/>
                <w:lang w:val="sl-SI"/>
              </w:rPr>
              <w:t>Veljavno verzijo standarda e-SLOG objavi Gospodarska zbornica Slovenije na svoji spletni strani po  potrditvi Nacionalnega foruma za e-račun.</w:t>
            </w:r>
          </w:p>
          <w:p w14:paraId="782D3876" w14:textId="77777777" w:rsidR="00DA5C13" w:rsidRPr="001B304F" w:rsidRDefault="00DA5C13" w:rsidP="007B6924">
            <w:pPr>
              <w:pStyle w:val="lennaslov"/>
              <w:spacing w:line="260" w:lineRule="exact"/>
              <w:jc w:val="both"/>
              <w:rPr>
                <w:rFonts w:cs="Arial"/>
                <w:b w:val="0"/>
                <w:bCs/>
                <w:sz w:val="20"/>
                <w:szCs w:val="20"/>
                <w:lang w:val="sl-SI"/>
              </w:rPr>
            </w:pPr>
          </w:p>
          <w:p w14:paraId="79DBFB61" w14:textId="77777777" w:rsidR="00DA5C13" w:rsidRPr="001B304F" w:rsidRDefault="00DA5C13" w:rsidP="007B6924">
            <w:pPr>
              <w:pStyle w:val="lennaslov"/>
              <w:spacing w:line="260" w:lineRule="exact"/>
              <w:jc w:val="both"/>
              <w:rPr>
                <w:rFonts w:cs="Arial"/>
                <w:b w:val="0"/>
                <w:bCs/>
                <w:sz w:val="20"/>
                <w:szCs w:val="20"/>
                <w:lang w:val="sl-SI"/>
              </w:rPr>
            </w:pPr>
            <w:r w:rsidRPr="001B304F">
              <w:rPr>
                <w:rFonts w:cs="Arial"/>
                <w:b w:val="0"/>
                <w:bCs/>
                <w:sz w:val="20"/>
                <w:szCs w:val="20"/>
                <w:lang w:val="sl-SI"/>
              </w:rPr>
              <w:t>Kadar izdajatelj in prejemnik e-računa uporabljata različna standarda za e-račun, lahko ponudnik e- poti v dogovoru z izdajateljem ali prejemnikom e-računa izvede verodostojno pretvorbo e-računa iz sintakse, ki jo pripravi izdajatelj, v sintakso, ki jo sprejme prejemnik.</w:t>
            </w:r>
          </w:p>
          <w:p w14:paraId="0747A377" w14:textId="77777777" w:rsidR="00DA5C13" w:rsidRPr="001B304F" w:rsidRDefault="00DA5C13" w:rsidP="007B6924">
            <w:pPr>
              <w:pStyle w:val="lennaslov"/>
              <w:spacing w:line="260" w:lineRule="exact"/>
              <w:jc w:val="both"/>
              <w:rPr>
                <w:rFonts w:cs="Arial"/>
                <w:b w:val="0"/>
                <w:bCs/>
                <w:sz w:val="20"/>
                <w:szCs w:val="20"/>
                <w:lang w:val="sl-SI"/>
              </w:rPr>
            </w:pPr>
          </w:p>
          <w:p w14:paraId="7723C80F" w14:textId="01B7FFF3" w:rsidR="00990105" w:rsidRPr="001B304F" w:rsidRDefault="00990105" w:rsidP="007B6924">
            <w:pPr>
              <w:spacing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lastRenderedPageBreak/>
              <w:t xml:space="preserve">Glede na posebnosti in normativna področja, ki jih predlog zakona ureja, je nadzor nad njegovim izvajanjem dodeljen v pristojnost </w:t>
            </w:r>
            <w:r w:rsidR="00DB647C" w:rsidRPr="001B304F">
              <w:rPr>
                <w:rFonts w:ascii="Arial" w:eastAsia="Times New Roman" w:hAnsi="Arial" w:cs="Arial"/>
                <w:sz w:val="20"/>
                <w:szCs w:val="20"/>
                <w:lang w:eastAsia="sl-SI"/>
              </w:rPr>
              <w:t>štirim o</w:t>
            </w:r>
            <w:r w:rsidRPr="001B304F">
              <w:rPr>
                <w:rFonts w:ascii="Arial" w:eastAsia="Times New Roman" w:hAnsi="Arial" w:cs="Arial"/>
                <w:sz w:val="20"/>
                <w:szCs w:val="20"/>
                <w:lang w:eastAsia="sl-SI"/>
              </w:rPr>
              <w:t xml:space="preserve">rganom, in sicer Upravi Republike Slovenije za javna plačila (v nadaljnjem besedilu: UJP), </w:t>
            </w:r>
            <w:r w:rsidR="009A0228" w:rsidRPr="001B304F">
              <w:rPr>
                <w:rFonts w:ascii="Arial" w:eastAsia="Times New Roman" w:hAnsi="Arial" w:cs="Arial"/>
                <w:sz w:val="20"/>
                <w:szCs w:val="20"/>
                <w:lang w:eastAsia="sl-SI"/>
              </w:rPr>
              <w:t>FURS</w:t>
            </w:r>
            <w:r w:rsidR="00DB647C" w:rsidRPr="001B304F">
              <w:rPr>
                <w:rFonts w:ascii="Arial" w:eastAsia="Times New Roman" w:hAnsi="Arial" w:cs="Arial"/>
                <w:sz w:val="20"/>
                <w:szCs w:val="20"/>
                <w:lang w:eastAsia="sl-SI"/>
              </w:rPr>
              <w:t xml:space="preserve">, </w:t>
            </w:r>
            <w:r w:rsidR="00EE3F50" w:rsidRPr="001B304F">
              <w:rPr>
                <w:rFonts w:ascii="Arial" w:eastAsia="Times New Roman" w:hAnsi="Arial" w:cs="Arial"/>
                <w:sz w:val="20"/>
                <w:szCs w:val="20"/>
                <w:lang w:eastAsia="sl-SI"/>
              </w:rPr>
              <w:t xml:space="preserve">Ministrstvu za javno upravo </w:t>
            </w:r>
            <w:r w:rsidR="00DB647C" w:rsidRPr="001B304F">
              <w:rPr>
                <w:rFonts w:ascii="Arial" w:eastAsia="Times New Roman" w:hAnsi="Arial" w:cs="Arial"/>
                <w:sz w:val="20"/>
                <w:szCs w:val="20"/>
                <w:lang w:eastAsia="sl-SI"/>
              </w:rPr>
              <w:t xml:space="preserve">ter </w:t>
            </w:r>
            <w:r w:rsidRPr="001B304F">
              <w:rPr>
                <w:rFonts w:ascii="Arial" w:eastAsia="Times New Roman" w:hAnsi="Arial" w:cs="Arial"/>
                <w:sz w:val="20"/>
                <w:szCs w:val="20"/>
                <w:lang w:eastAsia="sl-SI"/>
              </w:rPr>
              <w:t>Tržnemu inšpektoratu Republike Slovenije.</w:t>
            </w:r>
          </w:p>
          <w:p w14:paraId="71846DDE" w14:textId="39C41011" w:rsidR="00EB76DC" w:rsidRPr="001B304F" w:rsidRDefault="00990105" w:rsidP="007B6924">
            <w:pPr>
              <w:spacing w:line="260" w:lineRule="exact"/>
              <w:jc w:val="both"/>
              <w:rPr>
                <w:rFonts w:ascii="Arial" w:eastAsia="Times New Roman" w:hAnsi="Arial" w:cs="Arial"/>
                <w:b/>
                <w:sz w:val="20"/>
                <w:szCs w:val="20"/>
                <w:lang w:eastAsia="sl-SI"/>
              </w:rPr>
            </w:pPr>
            <w:r w:rsidRPr="001B304F">
              <w:rPr>
                <w:rFonts w:ascii="Arial" w:eastAsia="Times New Roman" w:hAnsi="Arial" w:cs="Arial"/>
                <w:sz w:val="20"/>
                <w:szCs w:val="20"/>
                <w:lang w:eastAsia="sl-SI"/>
              </w:rPr>
              <w:t>Zaradi zakonitosti poslovanja zavezancev so v kazenskih določbah predloga zakona opredeljeni prekrški in globe za posamezne prekrške.</w:t>
            </w:r>
          </w:p>
          <w:p w14:paraId="62003572" w14:textId="77777777" w:rsidR="00990105" w:rsidRPr="001B304F" w:rsidRDefault="00990105" w:rsidP="007B6924">
            <w:pPr>
              <w:pStyle w:val="len"/>
              <w:spacing w:before="0" w:line="260" w:lineRule="exact"/>
              <w:jc w:val="both"/>
              <w:rPr>
                <w:rFonts w:cs="Arial"/>
                <w:sz w:val="20"/>
                <w:szCs w:val="20"/>
                <w:lang w:eastAsia="sl-SI"/>
              </w:rPr>
            </w:pPr>
          </w:p>
        </w:tc>
      </w:tr>
      <w:tr w:rsidR="00990105" w:rsidRPr="001B304F" w14:paraId="1CEACB18" w14:textId="77777777" w:rsidTr="00913337">
        <w:tc>
          <w:tcPr>
            <w:tcW w:w="9163" w:type="dxa"/>
            <w:gridSpan w:val="4"/>
          </w:tcPr>
          <w:p w14:paraId="0DFF79A8" w14:textId="77777777" w:rsidR="00990105" w:rsidRPr="001B304F" w:rsidRDefault="00990105" w:rsidP="007B6924">
            <w:pPr>
              <w:pStyle w:val="Oddelek"/>
              <w:numPr>
                <w:ilvl w:val="0"/>
                <w:numId w:val="0"/>
              </w:numPr>
              <w:spacing w:before="0" w:after="0" w:line="260" w:lineRule="exact"/>
              <w:jc w:val="left"/>
              <w:rPr>
                <w:rFonts w:cs="Arial"/>
                <w:lang w:val="sl-SI" w:eastAsia="en-US"/>
              </w:rPr>
            </w:pPr>
            <w:r w:rsidRPr="001B304F">
              <w:rPr>
                <w:rFonts w:cs="Arial"/>
                <w:lang w:val="sl-SI" w:eastAsia="en-US"/>
              </w:rPr>
              <w:lastRenderedPageBreak/>
              <w:t>6. Presoja posledic za:</w:t>
            </w:r>
          </w:p>
        </w:tc>
      </w:tr>
      <w:tr w:rsidR="00990105" w:rsidRPr="001B304F" w14:paraId="3FE4BB48" w14:textId="77777777" w:rsidTr="00913337">
        <w:tc>
          <w:tcPr>
            <w:tcW w:w="754" w:type="dxa"/>
          </w:tcPr>
          <w:p w14:paraId="767E1FDF" w14:textId="77777777" w:rsidR="00990105" w:rsidRPr="001B304F" w:rsidRDefault="00990105" w:rsidP="007B6924">
            <w:pPr>
              <w:pStyle w:val="Neotevilenodstavek"/>
              <w:spacing w:before="0" w:after="0" w:line="260" w:lineRule="exact"/>
              <w:ind w:left="360"/>
              <w:rPr>
                <w:rFonts w:cs="Arial"/>
                <w:iCs/>
                <w:lang w:eastAsia="en-US"/>
              </w:rPr>
            </w:pPr>
            <w:r w:rsidRPr="001B304F">
              <w:rPr>
                <w:rFonts w:cs="Arial"/>
                <w:iCs/>
                <w:lang w:eastAsia="en-US"/>
              </w:rPr>
              <w:t>a)</w:t>
            </w:r>
          </w:p>
        </w:tc>
        <w:tc>
          <w:tcPr>
            <w:tcW w:w="7355" w:type="dxa"/>
            <w:gridSpan w:val="2"/>
          </w:tcPr>
          <w:p w14:paraId="5F99AB24" w14:textId="77777777" w:rsidR="00990105" w:rsidRPr="001B304F" w:rsidRDefault="00990105" w:rsidP="007B6924">
            <w:pPr>
              <w:pStyle w:val="Neotevilenodstavek"/>
              <w:spacing w:before="0" w:after="0" w:line="260" w:lineRule="exact"/>
              <w:rPr>
                <w:rFonts w:cs="Arial"/>
                <w:lang w:eastAsia="en-US"/>
              </w:rPr>
            </w:pPr>
            <w:r w:rsidRPr="001B304F">
              <w:rPr>
                <w:rFonts w:cs="Arial"/>
                <w:lang w:eastAsia="en-US"/>
              </w:rPr>
              <w:t>javnofinančna sredstva nad 40.000 EUR v tekočem in naslednjih treh letih</w:t>
            </w:r>
          </w:p>
        </w:tc>
        <w:tc>
          <w:tcPr>
            <w:tcW w:w="1054" w:type="dxa"/>
            <w:vAlign w:val="center"/>
          </w:tcPr>
          <w:p w14:paraId="25476B1B" w14:textId="77777777" w:rsidR="00990105" w:rsidRPr="001B304F" w:rsidRDefault="00913337" w:rsidP="007B6924">
            <w:pPr>
              <w:pStyle w:val="Neotevilenodstavek"/>
              <w:spacing w:before="0" w:after="0" w:line="260" w:lineRule="exact"/>
              <w:jc w:val="center"/>
              <w:rPr>
                <w:rFonts w:cs="Arial"/>
                <w:iCs/>
                <w:lang w:eastAsia="en-US"/>
              </w:rPr>
            </w:pPr>
            <w:r w:rsidRPr="001B304F">
              <w:rPr>
                <w:rFonts w:cs="Arial"/>
                <w:lang w:eastAsia="en-US"/>
              </w:rPr>
              <w:t>NE</w:t>
            </w:r>
          </w:p>
        </w:tc>
      </w:tr>
      <w:tr w:rsidR="00990105" w:rsidRPr="001B304F" w14:paraId="106E7B1A" w14:textId="77777777" w:rsidTr="00913337">
        <w:tc>
          <w:tcPr>
            <w:tcW w:w="754" w:type="dxa"/>
          </w:tcPr>
          <w:p w14:paraId="44F19624" w14:textId="77777777" w:rsidR="00990105" w:rsidRPr="001B304F" w:rsidRDefault="00990105" w:rsidP="007B6924">
            <w:pPr>
              <w:pStyle w:val="Neotevilenodstavek"/>
              <w:spacing w:before="0" w:after="0" w:line="260" w:lineRule="exact"/>
              <w:ind w:left="360"/>
              <w:rPr>
                <w:rFonts w:cs="Arial"/>
                <w:iCs/>
                <w:lang w:eastAsia="en-US"/>
              </w:rPr>
            </w:pPr>
            <w:r w:rsidRPr="001B304F">
              <w:rPr>
                <w:rFonts w:cs="Arial"/>
                <w:iCs/>
                <w:lang w:eastAsia="en-US"/>
              </w:rPr>
              <w:t>b)</w:t>
            </w:r>
          </w:p>
        </w:tc>
        <w:tc>
          <w:tcPr>
            <w:tcW w:w="7355" w:type="dxa"/>
            <w:gridSpan w:val="2"/>
          </w:tcPr>
          <w:p w14:paraId="0319CCE2" w14:textId="77777777" w:rsidR="00990105" w:rsidRPr="001B304F" w:rsidRDefault="00990105" w:rsidP="007B6924">
            <w:pPr>
              <w:pStyle w:val="Neotevilenodstavek"/>
              <w:spacing w:before="0" w:after="0" w:line="260" w:lineRule="exact"/>
              <w:rPr>
                <w:rFonts w:cs="Arial"/>
                <w:iCs/>
                <w:lang w:eastAsia="en-US"/>
              </w:rPr>
            </w:pPr>
            <w:r w:rsidRPr="001B304F">
              <w:rPr>
                <w:rFonts w:cs="Arial"/>
                <w:bCs/>
                <w:lang w:eastAsia="en-US"/>
              </w:rPr>
              <w:t>usklajenost slovenskega pravnega reda s pravnim redom Evropske unije</w:t>
            </w:r>
          </w:p>
        </w:tc>
        <w:tc>
          <w:tcPr>
            <w:tcW w:w="1054" w:type="dxa"/>
            <w:vAlign w:val="center"/>
          </w:tcPr>
          <w:p w14:paraId="0FD59980" w14:textId="77777777" w:rsidR="00990105" w:rsidRPr="001B304F" w:rsidRDefault="00990105" w:rsidP="007B6924">
            <w:pPr>
              <w:pStyle w:val="Neotevilenodstavek"/>
              <w:spacing w:before="0" w:after="0" w:line="260" w:lineRule="exact"/>
              <w:jc w:val="center"/>
              <w:rPr>
                <w:rFonts w:cs="Arial"/>
                <w:iCs/>
                <w:lang w:eastAsia="en-US"/>
              </w:rPr>
            </w:pPr>
            <w:r w:rsidRPr="001B304F">
              <w:rPr>
                <w:rFonts w:cs="Arial"/>
                <w:lang w:eastAsia="en-US"/>
              </w:rPr>
              <w:t>DA</w:t>
            </w:r>
          </w:p>
        </w:tc>
      </w:tr>
      <w:tr w:rsidR="00990105" w:rsidRPr="001B304F" w14:paraId="29B75A37" w14:textId="77777777" w:rsidTr="00913337">
        <w:tc>
          <w:tcPr>
            <w:tcW w:w="754" w:type="dxa"/>
          </w:tcPr>
          <w:p w14:paraId="79755661" w14:textId="77777777" w:rsidR="00990105" w:rsidRPr="001B304F" w:rsidRDefault="00990105" w:rsidP="007B6924">
            <w:pPr>
              <w:pStyle w:val="Neotevilenodstavek"/>
              <w:spacing w:before="0" w:after="0" w:line="260" w:lineRule="exact"/>
              <w:ind w:left="360"/>
              <w:rPr>
                <w:rFonts w:cs="Arial"/>
                <w:iCs/>
                <w:lang w:eastAsia="en-US"/>
              </w:rPr>
            </w:pPr>
            <w:r w:rsidRPr="001B304F">
              <w:rPr>
                <w:rFonts w:cs="Arial"/>
                <w:iCs/>
                <w:lang w:eastAsia="en-US"/>
              </w:rPr>
              <w:t>c)</w:t>
            </w:r>
          </w:p>
        </w:tc>
        <w:tc>
          <w:tcPr>
            <w:tcW w:w="7355" w:type="dxa"/>
            <w:gridSpan w:val="2"/>
          </w:tcPr>
          <w:p w14:paraId="257FC173" w14:textId="77777777" w:rsidR="00990105" w:rsidRPr="001B304F" w:rsidRDefault="00990105" w:rsidP="007B6924">
            <w:pPr>
              <w:pStyle w:val="Neotevilenodstavek"/>
              <w:spacing w:before="0" w:after="0" w:line="260" w:lineRule="exact"/>
              <w:rPr>
                <w:rFonts w:cs="Arial"/>
                <w:iCs/>
                <w:lang w:eastAsia="en-US"/>
              </w:rPr>
            </w:pPr>
            <w:r w:rsidRPr="001B304F">
              <w:rPr>
                <w:rFonts w:cs="Arial"/>
                <w:lang w:eastAsia="en-US"/>
              </w:rPr>
              <w:t>administrativne posledice</w:t>
            </w:r>
          </w:p>
        </w:tc>
        <w:tc>
          <w:tcPr>
            <w:tcW w:w="1054" w:type="dxa"/>
            <w:vAlign w:val="center"/>
          </w:tcPr>
          <w:p w14:paraId="312D1625" w14:textId="77777777" w:rsidR="00990105" w:rsidRPr="001B304F" w:rsidRDefault="00990105" w:rsidP="007B6924">
            <w:pPr>
              <w:pStyle w:val="Neotevilenodstavek"/>
              <w:spacing w:before="0" w:after="0" w:line="260" w:lineRule="exact"/>
              <w:jc w:val="center"/>
              <w:rPr>
                <w:rFonts w:cs="Arial"/>
                <w:lang w:eastAsia="en-US"/>
              </w:rPr>
            </w:pPr>
            <w:r w:rsidRPr="001B304F">
              <w:rPr>
                <w:rFonts w:cs="Arial"/>
                <w:lang w:eastAsia="en-US"/>
              </w:rPr>
              <w:t>DA</w:t>
            </w:r>
          </w:p>
        </w:tc>
      </w:tr>
      <w:tr w:rsidR="00990105" w:rsidRPr="001B304F" w14:paraId="22F888D5" w14:textId="77777777" w:rsidTr="00913337">
        <w:tc>
          <w:tcPr>
            <w:tcW w:w="754" w:type="dxa"/>
          </w:tcPr>
          <w:p w14:paraId="7A0CC279" w14:textId="77777777" w:rsidR="00990105" w:rsidRPr="001B304F" w:rsidRDefault="00990105" w:rsidP="007B6924">
            <w:pPr>
              <w:pStyle w:val="Neotevilenodstavek"/>
              <w:spacing w:before="0" w:after="0" w:line="260" w:lineRule="exact"/>
              <w:ind w:left="360"/>
              <w:rPr>
                <w:rFonts w:cs="Arial"/>
                <w:iCs/>
                <w:lang w:eastAsia="en-US"/>
              </w:rPr>
            </w:pPr>
            <w:r w:rsidRPr="001B304F">
              <w:rPr>
                <w:rFonts w:cs="Arial"/>
                <w:iCs/>
                <w:lang w:eastAsia="en-US"/>
              </w:rPr>
              <w:t>č)</w:t>
            </w:r>
          </w:p>
        </w:tc>
        <w:tc>
          <w:tcPr>
            <w:tcW w:w="7355" w:type="dxa"/>
            <w:gridSpan w:val="2"/>
          </w:tcPr>
          <w:p w14:paraId="568D9BA2" w14:textId="77777777" w:rsidR="00990105" w:rsidRPr="001B304F" w:rsidRDefault="00990105" w:rsidP="007B6924">
            <w:pPr>
              <w:pStyle w:val="Neotevilenodstavek"/>
              <w:spacing w:before="0" w:after="0" w:line="260" w:lineRule="exact"/>
              <w:rPr>
                <w:rFonts w:cs="Arial"/>
                <w:bCs/>
                <w:lang w:eastAsia="en-US"/>
              </w:rPr>
            </w:pPr>
            <w:r w:rsidRPr="001B304F">
              <w:rPr>
                <w:rFonts w:cs="Arial"/>
                <w:lang w:eastAsia="en-US"/>
              </w:rPr>
              <w:t>gospodarstvo, zlasti</w:t>
            </w:r>
            <w:r w:rsidRPr="001B304F">
              <w:rPr>
                <w:rFonts w:cs="Arial"/>
                <w:bCs/>
                <w:lang w:eastAsia="en-US"/>
              </w:rPr>
              <w:t xml:space="preserve"> mala in srednja podjetja ter konkurenčnost podjetij</w:t>
            </w:r>
          </w:p>
        </w:tc>
        <w:tc>
          <w:tcPr>
            <w:tcW w:w="1054" w:type="dxa"/>
            <w:vAlign w:val="center"/>
          </w:tcPr>
          <w:p w14:paraId="1198837A" w14:textId="77777777" w:rsidR="00990105" w:rsidRPr="001B304F" w:rsidRDefault="00990105" w:rsidP="007B6924">
            <w:pPr>
              <w:pStyle w:val="Neotevilenodstavek"/>
              <w:spacing w:before="0" w:after="0" w:line="260" w:lineRule="exact"/>
              <w:jc w:val="center"/>
              <w:rPr>
                <w:rFonts w:cs="Arial"/>
                <w:iCs/>
                <w:lang w:eastAsia="en-US"/>
              </w:rPr>
            </w:pPr>
            <w:r w:rsidRPr="001B304F">
              <w:rPr>
                <w:rFonts w:cs="Arial"/>
                <w:lang w:eastAsia="en-US"/>
              </w:rPr>
              <w:t>DA</w:t>
            </w:r>
          </w:p>
        </w:tc>
      </w:tr>
      <w:tr w:rsidR="00990105" w:rsidRPr="001B304F" w14:paraId="1E44572C" w14:textId="77777777" w:rsidTr="00913337">
        <w:tc>
          <w:tcPr>
            <w:tcW w:w="754" w:type="dxa"/>
          </w:tcPr>
          <w:p w14:paraId="33A61EFC" w14:textId="77777777" w:rsidR="00990105" w:rsidRPr="001B304F" w:rsidRDefault="00990105" w:rsidP="007B6924">
            <w:pPr>
              <w:pStyle w:val="Neotevilenodstavek"/>
              <w:spacing w:before="0" w:after="0" w:line="260" w:lineRule="exact"/>
              <w:ind w:left="360"/>
              <w:rPr>
                <w:rFonts w:cs="Arial"/>
                <w:iCs/>
                <w:lang w:eastAsia="en-US"/>
              </w:rPr>
            </w:pPr>
            <w:r w:rsidRPr="001B304F">
              <w:rPr>
                <w:rFonts w:cs="Arial"/>
                <w:iCs/>
                <w:lang w:eastAsia="en-US"/>
              </w:rPr>
              <w:t>d)</w:t>
            </w:r>
          </w:p>
        </w:tc>
        <w:tc>
          <w:tcPr>
            <w:tcW w:w="7355" w:type="dxa"/>
            <w:gridSpan w:val="2"/>
          </w:tcPr>
          <w:p w14:paraId="06FF6797" w14:textId="77777777" w:rsidR="00990105" w:rsidRPr="001B304F" w:rsidRDefault="00990105" w:rsidP="007B6924">
            <w:pPr>
              <w:pStyle w:val="Neotevilenodstavek"/>
              <w:spacing w:before="0" w:after="0" w:line="260" w:lineRule="exact"/>
              <w:rPr>
                <w:rFonts w:cs="Arial"/>
                <w:bCs/>
                <w:lang w:eastAsia="en-US"/>
              </w:rPr>
            </w:pPr>
            <w:r w:rsidRPr="001B304F">
              <w:rPr>
                <w:rFonts w:cs="Arial"/>
                <w:bCs/>
                <w:lang w:eastAsia="en-US"/>
              </w:rPr>
              <w:t>okolje, vključno s prostorskimi in varstvenimi vidiki</w:t>
            </w:r>
          </w:p>
        </w:tc>
        <w:tc>
          <w:tcPr>
            <w:tcW w:w="1054" w:type="dxa"/>
            <w:vAlign w:val="center"/>
          </w:tcPr>
          <w:p w14:paraId="0F35CE9F" w14:textId="77777777" w:rsidR="00990105" w:rsidRPr="001B304F" w:rsidRDefault="00990105" w:rsidP="007B6924">
            <w:pPr>
              <w:pStyle w:val="Neotevilenodstavek"/>
              <w:spacing w:before="0" w:after="0" w:line="260" w:lineRule="exact"/>
              <w:jc w:val="center"/>
              <w:rPr>
                <w:rFonts w:cs="Arial"/>
                <w:iCs/>
                <w:lang w:eastAsia="en-US"/>
              </w:rPr>
            </w:pPr>
            <w:r w:rsidRPr="001B304F">
              <w:rPr>
                <w:rFonts w:cs="Arial"/>
                <w:lang w:eastAsia="en-US"/>
              </w:rPr>
              <w:t>DA</w:t>
            </w:r>
          </w:p>
        </w:tc>
      </w:tr>
      <w:tr w:rsidR="00990105" w:rsidRPr="001B304F" w14:paraId="3CE3D3AF" w14:textId="77777777" w:rsidTr="00913337">
        <w:tc>
          <w:tcPr>
            <w:tcW w:w="754" w:type="dxa"/>
          </w:tcPr>
          <w:p w14:paraId="3ED0E94F" w14:textId="77777777" w:rsidR="00990105" w:rsidRPr="001B304F" w:rsidRDefault="00990105" w:rsidP="007B6924">
            <w:pPr>
              <w:pStyle w:val="Neotevilenodstavek"/>
              <w:spacing w:before="0" w:after="0" w:line="260" w:lineRule="exact"/>
              <w:ind w:left="360"/>
              <w:rPr>
                <w:rFonts w:cs="Arial"/>
                <w:iCs/>
                <w:lang w:eastAsia="en-US"/>
              </w:rPr>
            </w:pPr>
            <w:r w:rsidRPr="001B304F">
              <w:rPr>
                <w:rFonts w:cs="Arial"/>
                <w:iCs/>
                <w:lang w:eastAsia="en-US"/>
              </w:rPr>
              <w:t>e)</w:t>
            </w:r>
          </w:p>
        </w:tc>
        <w:tc>
          <w:tcPr>
            <w:tcW w:w="7355" w:type="dxa"/>
            <w:gridSpan w:val="2"/>
          </w:tcPr>
          <w:p w14:paraId="6F93499F" w14:textId="77777777" w:rsidR="00990105" w:rsidRPr="001B304F" w:rsidRDefault="00990105" w:rsidP="007B6924">
            <w:pPr>
              <w:pStyle w:val="Neotevilenodstavek"/>
              <w:spacing w:before="0" w:after="0" w:line="260" w:lineRule="exact"/>
              <w:rPr>
                <w:rFonts w:cs="Arial"/>
                <w:bCs/>
                <w:lang w:eastAsia="en-US"/>
              </w:rPr>
            </w:pPr>
            <w:r w:rsidRPr="001B304F">
              <w:rPr>
                <w:rFonts w:cs="Arial"/>
                <w:bCs/>
                <w:lang w:eastAsia="en-US"/>
              </w:rPr>
              <w:t>socialno področje</w:t>
            </w:r>
          </w:p>
        </w:tc>
        <w:tc>
          <w:tcPr>
            <w:tcW w:w="1054" w:type="dxa"/>
            <w:vAlign w:val="center"/>
          </w:tcPr>
          <w:p w14:paraId="007C555F" w14:textId="77777777" w:rsidR="00990105" w:rsidRPr="001B304F" w:rsidRDefault="00913337" w:rsidP="007B6924">
            <w:pPr>
              <w:pStyle w:val="Neotevilenodstavek"/>
              <w:spacing w:before="0" w:after="0" w:line="260" w:lineRule="exact"/>
              <w:jc w:val="center"/>
              <w:rPr>
                <w:rFonts w:cs="Arial"/>
                <w:iCs/>
                <w:lang w:eastAsia="en-US"/>
              </w:rPr>
            </w:pPr>
            <w:r w:rsidRPr="001B304F">
              <w:rPr>
                <w:rFonts w:cs="Arial"/>
                <w:lang w:eastAsia="en-US"/>
              </w:rPr>
              <w:t>NE</w:t>
            </w:r>
          </w:p>
        </w:tc>
      </w:tr>
      <w:tr w:rsidR="00990105" w:rsidRPr="001B304F" w14:paraId="7CF0B339" w14:textId="77777777" w:rsidTr="00913337">
        <w:tc>
          <w:tcPr>
            <w:tcW w:w="754" w:type="dxa"/>
            <w:tcBorders>
              <w:bottom w:val="single" w:sz="4" w:space="0" w:color="auto"/>
            </w:tcBorders>
          </w:tcPr>
          <w:p w14:paraId="0B3CC6EE" w14:textId="77777777" w:rsidR="00990105" w:rsidRPr="001B304F" w:rsidRDefault="00990105" w:rsidP="007B6924">
            <w:pPr>
              <w:pStyle w:val="Neotevilenodstavek"/>
              <w:spacing w:before="0" w:after="0" w:line="260" w:lineRule="exact"/>
              <w:ind w:left="360"/>
              <w:rPr>
                <w:rFonts w:cs="Arial"/>
                <w:iCs/>
                <w:lang w:eastAsia="en-US"/>
              </w:rPr>
            </w:pPr>
            <w:r w:rsidRPr="001B304F">
              <w:rPr>
                <w:rFonts w:cs="Arial"/>
                <w:iCs/>
                <w:lang w:eastAsia="en-US"/>
              </w:rPr>
              <w:t>f)</w:t>
            </w:r>
          </w:p>
        </w:tc>
        <w:tc>
          <w:tcPr>
            <w:tcW w:w="7355" w:type="dxa"/>
            <w:gridSpan w:val="2"/>
            <w:tcBorders>
              <w:bottom w:val="single" w:sz="4" w:space="0" w:color="auto"/>
            </w:tcBorders>
          </w:tcPr>
          <w:p w14:paraId="35A85C0C" w14:textId="77777777" w:rsidR="00990105" w:rsidRPr="001B304F" w:rsidRDefault="00990105" w:rsidP="007B6924">
            <w:pPr>
              <w:pStyle w:val="Neotevilenodstavek"/>
              <w:spacing w:before="0" w:after="0" w:line="260" w:lineRule="exact"/>
              <w:rPr>
                <w:rFonts w:cs="Arial"/>
                <w:bCs/>
              </w:rPr>
            </w:pPr>
            <w:r w:rsidRPr="001B304F">
              <w:rPr>
                <w:rFonts w:cs="Arial"/>
                <w:bCs/>
                <w:lang w:eastAsia="en-US"/>
              </w:rPr>
              <w:t>dokumente razvojnega načrtovanja:</w:t>
            </w:r>
          </w:p>
          <w:p w14:paraId="16E00C0F" w14:textId="77777777" w:rsidR="00990105" w:rsidRPr="001B304F" w:rsidRDefault="00990105" w:rsidP="007B6924">
            <w:pPr>
              <w:pStyle w:val="Neotevilenodstavek"/>
              <w:numPr>
                <w:ilvl w:val="0"/>
                <w:numId w:val="1"/>
              </w:numPr>
              <w:spacing w:before="0" w:after="0" w:line="260" w:lineRule="exact"/>
              <w:textAlignment w:val="auto"/>
              <w:rPr>
                <w:rFonts w:cs="Arial"/>
                <w:bCs/>
                <w:lang w:eastAsia="en-US"/>
              </w:rPr>
            </w:pPr>
            <w:r w:rsidRPr="001B304F">
              <w:rPr>
                <w:rFonts w:cs="Arial"/>
                <w:bCs/>
                <w:lang w:eastAsia="en-US"/>
              </w:rPr>
              <w:t>nacionalne dokumente razvojnega načrtovanja</w:t>
            </w:r>
          </w:p>
          <w:p w14:paraId="2C3B4ACE" w14:textId="77777777" w:rsidR="00990105" w:rsidRPr="001B304F" w:rsidRDefault="00990105" w:rsidP="007B6924">
            <w:pPr>
              <w:pStyle w:val="Neotevilenodstavek"/>
              <w:numPr>
                <w:ilvl w:val="0"/>
                <w:numId w:val="1"/>
              </w:numPr>
              <w:spacing w:before="0" w:after="0" w:line="260" w:lineRule="exact"/>
              <w:textAlignment w:val="auto"/>
              <w:rPr>
                <w:rFonts w:cs="Arial"/>
                <w:bCs/>
                <w:lang w:eastAsia="en-US"/>
              </w:rPr>
            </w:pPr>
            <w:r w:rsidRPr="001B304F">
              <w:rPr>
                <w:rFonts w:cs="Arial"/>
                <w:bCs/>
                <w:lang w:eastAsia="en-US"/>
              </w:rPr>
              <w:t>razvojne politike na ravni programov po strukturi razvojne klasifikacije programskega proračuna</w:t>
            </w:r>
          </w:p>
          <w:p w14:paraId="79B192E1" w14:textId="77777777" w:rsidR="00990105" w:rsidRPr="001B304F" w:rsidRDefault="00990105" w:rsidP="007B6924">
            <w:pPr>
              <w:pStyle w:val="Neotevilenodstavek"/>
              <w:numPr>
                <w:ilvl w:val="0"/>
                <w:numId w:val="1"/>
              </w:numPr>
              <w:spacing w:before="0" w:after="0" w:line="260" w:lineRule="exact"/>
              <w:textAlignment w:val="auto"/>
              <w:rPr>
                <w:rFonts w:cs="Arial"/>
                <w:bCs/>
                <w:lang w:eastAsia="en-US"/>
              </w:rPr>
            </w:pPr>
            <w:r w:rsidRPr="001B304F">
              <w:rPr>
                <w:rFonts w:cs="Arial"/>
                <w:bCs/>
                <w:lang w:eastAsia="en-US"/>
              </w:rPr>
              <w:t>razvojne dokumente Evropske unije in mednarodnih organizacij</w:t>
            </w:r>
          </w:p>
        </w:tc>
        <w:tc>
          <w:tcPr>
            <w:tcW w:w="1054" w:type="dxa"/>
            <w:tcBorders>
              <w:bottom w:val="single" w:sz="4" w:space="0" w:color="auto"/>
            </w:tcBorders>
            <w:vAlign w:val="center"/>
          </w:tcPr>
          <w:p w14:paraId="2C5CBDF9" w14:textId="77777777" w:rsidR="00990105" w:rsidRPr="001B304F" w:rsidRDefault="00990105" w:rsidP="007B6924">
            <w:pPr>
              <w:pStyle w:val="Neotevilenodstavek"/>
              <w:spacing w:before="0" w:after="0" w:line="260" w:lineRule="exact"/>
              <w:jc w:val="center"/>
              <w:rPr>
                <w:rFonts w:cs="Arial"/>
                <w:iCs/>
                <w:lang w:eastAsia="en-US"/>
              </w:rPr>
            </w:pPr>
            <w:r w:rsidRPr="001B304F">
              <w:rPr>
                <w:rFonts w:cs="Arial"/>
                <w:lang w:eastAsia="en-US"/>
              </w:rPr>
              <w:t>NE</w:t>
            </w:r>
          </w:p>
        </w:tc>
      </w:tr>
      <w:tr w:rsidR="00990105" w:rsidRPr="001B304F" w14:paraId="48C9E68E" w14:textId="77777777" w:rsidTr="00913337">
        <w:tc>
          <w:tcPr>
            <w:tcW w:w="9163" w:type="dxa"/>
            <w:gridSpan w:val="4"/>
            <w:tcBorders>
              <w:top w:val="single" w:sz="4" w:space="0" w:color="auto"/>
              <w:left w:val="single" w:sz="4" w:space="0" w:color="auto"/>
              <w:bottom w:val="single" w:sz="4" w:space="0" w:color="auto"/>
              <w:right w:val="single" w:sz="4" w:space="0" w:color="auto"/>
            </w:tcBorders>
          </w:tcPr>
          <w:p w14:paraId="391893A2" w14:textId="77777777" w:rsidR="00990105" w:rsidRPr="001B304F" w:rsidRDefault="00990105" w:rsidP="007B6924">
            <w:pPr>
              <w:pStyle w:val="Oddelek"/>
              <w:widowControl w:val="0"/>
              <w:numPr>
                <w:ilvl w:val="0"/>
                <w:numId w:val="0"/>
              </w:numPr>
              <w:spacing w:before="0" w:after="0" w:line="260" w:lineRule="exact"/>
              <w:jc w:val="left"/>
              <w:rPr>
                <w:rFonts w:cs="Arial"/>
                <w:lang w:val="sl-SI" w:eastAsia="sl-SI"/>
              </w:rPr>
            </w:pPr>
            <w:r w:rsidRPr="001B304F">
              <w:rPr>
                <w:rFonts w:cs="Arial"/>
                <w:lang w:val="sl-SI" w:eastAsia="en-US"/>
              </w:rPr>
              <w:t>7.a Predstavitev ocene finančnih posledic nad 40.000 EUR:</w:t>
            </w:r>
          </w:p>
          <w:p w14:paraId="7EE4867D" w14:textId="77777777" w:rsidR="00990105" w:rsidRPr="001B304F" w:rsidRDefault="00990105" w:rsidP="007B6924">
            <w:pPr>
              <w:pStyle w:val="Oddelek"/>
              <w:widowControl w:val="0"/>
              <w:numPr>
                <w:ilvl w:val="0"/>
                <w:numId w:val="0"/>
              </w:numPr>
              <w:spacing w:before="0" w:after="0" w:line="260" w:lineRule="exact"/>
              <w:jc w:val="both"/>
              <w:rPr>
                <w:rFonts w:cs="Arial"/>
                <w:b w:val="0"/>
                <w:lang w:val="sl-SI" w:eastAsia="en-US"/>
              </w:rPr>
            </w:pPr>
            <w:r w:rsidRPr="001B304F">
              <w:rPr>
                <w:rFonts w:cs="Arial"/>
                <w:b w:val="0"/>
                <w:lang w:val="sl-SI" w:eastAsia="en-US"/>
              </w:rPr>
              <w:t xml:space="preserve">(Samo če izberete DA pod točko 6.a.) </w:t>
            </w:r>
          </w:p>
          <w:p w14:paraId="0009B164" w14:textId="2CC7024F" w:rsidR="005B7652" w:rsidRPr="001B304F" w:rsidRDefault="005B7652" w:rsidP="008E7338">
            <w:pPr>
              <w:widowControl w:val="0"/>
              <w:suppressAutoHyphens/>
              <w:spacing w:line="260" w:lineRule="exact"/>
              <w:jc w:val="both"/>
              <w:outlineLvl w:val="3"/>
              <w:rPr>
                <w:rFonts w:ascii="Arial" w:hAnsi="Arial" w:cs="Arial"/>
                <w:b/>
                <w:sz w:val="20"/>
                <w:szCs w:val="20"/>
              </w:rPr>
            </w:pPr>
          </w:p>
          <w:p w14:paraId="1902513E" w14:textId="3543AB26" w:rsidR="0002239E" w:rsidRPr="001B304F" w:rsidRDefault="0002239E" w:rsidP="008E7338">
            <w:pPr>
              <w:widowControl w:val="0"/>
              <w:suppressAutoHyphens/>
              <w:spacing w:line="260" w:lineRule="exact"/>
              <w:jc w:val="both"/>
              <w:outlineLvl w:val="3"/>
              <w:rPr>
                <w:rFonts w:ascii="Arial" w:hAnsi="Arial" w:cs="Arial"/>
                <w:sz w:val="20"/>
                <w:szCs w:val="20"/>
              </w:rPr>
            </w:pPr>
            <w:r w:rsidRPr="001B304F">
              <w:rPr>
                <w:rFonts w:ascii="Arial" w:hAnsi="Arial" w:cs="Arial"/>
                <w:sz w:val="20"/>
                <w:szCs w:val="20"/>
              </w:rPr>
              <w:t xml:space="preserve">V zvezi z izvajanjem določb predloga zakona, ki urejajo </w:t>
            </w:r>
            <w:r w:rsidR="00873027" w:rsidRPr="001B304F">
              <w:rPr>
                <w:rFonts w:ascii="Arial" w:hAnsi="Arial" w:cs="Arial"/>
                <w:sz w:val="20"/>
                <w:szCs w:val="20"/>
              </w:rPr>
              <w:t xml:space="preserve">izmenjavo elektronskih računov in drugih elektronskih dokumentov, ocenjeni </w:t>
            </w:r>
            <w:r w:rsidRPr="001B304F">
              <w:rPr>
                <w:rFonts w:ascii="Arial" w:hAnsi="Arial" w:cs="Arial"/>
                <w:sz w:val="20"/>
                <w:szCs w:val="20"/>
              </w:rPr>
              <w:t xml:space="preserve">stroški za nadgradnjo informacijske podpore FURS znašajo približno 270.000 evrov. Ta sredstva bodo zagotovljena v okviru rednih proračunskih sredstev, ki jih FURS prejema za dograditve in vzdrževanje informacijskega sistema. Predvideni rok za razvoj oziroma nadgradnjo informacijskega sistema FURS za namen izvajanja tega zakona je 12 mesecev. </w:t>
            </w:r>
          </w:p>
          <w:p w14:paraId="20B8DC10" w14:textId="523D8D07" w:rsidR="0002239E" w:rsidRPr="001B304F" w:rsidRDefault="0002239E" w:rsidP="008E7338">
            <w:pPr>
              <w:spacing w:line="260" w:lineRule="exact"/>
              <w:jc w:val="both"/>
              <w:rPr>
                <w:rFonts w:ascii="Arial" w:hAnsi="Arial" w:cs="Arial"/>
                <w:sz w:val="20"/>
                <w:szCs w:val="20"/>
                <w:lang w:eastAsia="sl-SI"/>
              </w:rPr>
            </w:pPr>
            <w:r w:rsidRPr="001B304F">
              <w:rPr>
                <w:rFonts w:ascii="Arial" w:hAnsi="Arial" w:cs="Arial"/>
                <w:sz w:val="20"/>
                <w:szCs w:val="20"/>
              </w:rPr>
              <w:t>Na podlagi veljavnega ZOPSPU-1 morajo vsi proračunski uporabniki prejemati izključno e-račune, zato določitev obveznosti prejemanja e-računov, izdanih v skladu z evropskim standardom, od UJP in proračunskih uporabnikov ne zahteva prilagoditve obstoječega poslovanja oziroma nabav nove strojne in programske opreme, drugih materialnih stroškov ali stroškov dela.</w:t>
            </w:r>
            <w:r w:rsidRPr="001B304F">
              <w:rPr>
                <w:rFonts w:ascii="Arial" w:hAnsi="Arial" w:cs="Arial"/>
                <w:b/>
                <w:sz w:val="20"/>
                <w:szCs w:val="20"/>
                <w:lang w:eastAsia="sl-SI"/>
              </w:rPr>
              <w:t xml:space="preserve"> </w:t>
            </w:r>
            <w:r w:rsidRPr="001B304F">
              <w:rPr>
                <w:rFonts w:ascii="Arial" w:hAnsi="Arial" w:cs="Arial"/>
                <w:sz w:val="20"/>
                <w:szCs w:val="20"/>
                <w:lang w:eastAsia="sl-SI"/>
              </w:rPr>
              <w:t>Za izvajanje nadzor</w:t>
            </w:r>
            <w:r w:rsidR="00814606" w:rsidRPr="001B304F">
              <w:rPr>
                <w:rFonts w:ascii="Arial" w:hAnsi="Arial" w:cs="Arial"/>
                <w:sz w:val="20"/>
                <w:szCs w:val="20"/>
                <w:lang w:eastAsia="sl-SI"/>
              </w:rPr>
              <w:t>a</w:t>
            </w:r>
            <w:r w:rsidRPr="001B304F">
              <w:rPr>
                <w:rFonts w:ascii="Arial" w:hAnsi="Arial" w:cs="Arial"/>
                <w:sz w:val="20"/>
                <w:szCs w:val="20"/>
                <w:lang w:eastAsia="sl-SI"/>
              </w:rPr>
              <w:t xml:space="preserve"> niso predvidena dodatna proračunska sredstva</w:t>
            </w:r>
            <w:r w:rsidR="00814606" w:rsidRPr="001B304F">
              <w:rPr>
                <w:rFonts w:ascii="Arial" w:hAnsi="Arial" w:cs="Arial"/>
                <w:sz w:val="20"/>
                <w:szCs w:val="20"/>
                <w:lang w:eastAsia="sl-SI"/>
              </w:rPr>
              <w:t>, le ta se bodo zagotavljala v okviru obstoječih</w:t>
            </w:r>
            <w:r w:rsidRPr="001B304F">
              <w:rPr>
                <w:rFonts w:ascii="Arial" w:hAnsi="Arial" w:cs="Arial"/>
                <w:sz w:val="20"/>
                <w:szCs w:val="20"/>
                <w:lang w:eastAsia="sl-SI"/>
              </w:rPr>
              <w:t xml:space="preserve"> kadrovskih kapacitet in zagotovljenih proračunskih sredstev.   </w:t>
            </w:r>
          </w:p>
          <w:p w14:paraId="04BB6701" w14:textId="0750F085" w:rsidR="00CF51A1" w:rsidRPr="001B304F" w:rsidRDefault="00CF51A1" w:rsidP="00867018">
            <w:pPr>
              <w:jc w:val="both"/>
              <w:rPr>
                <w:rFonts w:ascii="Arial" w:hAnsi="Arial" w:cs="Arial"/>
                <w:sz w:val="20"/>
                <w:szCs w:val="20"/>
              </w:rPr>
            </w:pPr>
            <w:proofErr w:type="spellStart"/>
            <w:r w:rsidRPr="001B304F">
              <w:rPr>
                <w:rFonts w:ascii="Arial" w:hAnsi="Arial" w:cs="Arial"/>
                <w:sz w:val="20"/>
                <w:szCs w:val="20"/>
              </w:rPr>
              <w:t>ERačun</w:t>
            </w:r>
            <w:proofErr w:type="spellEnd"/>
            <w:r w:rsidRPr="001B304F">
              <w:rPr>
                <w:rFonts w:ascii="Arial" w:hAnsi="Arial" w:cs="Arial"/>
                <w:sz w:val="20"/>
                <w:szCs w:val="20"/>
              </w:rPr>
              <w:t xml:space="preserve"> B2B vmesnik trenutno povezuje ponudnike e-poti in proračunske uporabnike v smeri izdajanja in prejemanja e-računov. Potrebno ga je razširiti tako, da se vključi nov ponudnik Mini blagajna, ki lahko povezuje manjše pravne osebe za potrebe izmenjave e-računov (izdajanja in prejemanja) s proračunskimi uporabniki in vsemi ostalimi ponudniki, ki so povezani na sistem </w:t>
            </w:r>
            <w:proofErr w:type="spellStart"/>
            <w:r w:rsidRPr="001B304F">
              <w:rPr>
                <w:rFonts w:ascii="Arial" w:hAnsi="Arial" w:cs="Arial"/>
                <w:sz w:val="20"/>
                <w:szCs w:val="20"/>
              </w:rPr>
              <w:t>ERačuni</w:t>
            </w:r>
            <w:proofErr w:type="spellEnd"/>
            <w:r w:rsidRPr="001B304F">
              <w:rPr>
                <w:rFonts w:ascii="Arial" w:hAnsi="Arial" w:cs="Arial"/>
                <w:sz w:val="20"/>
                <w:szCs w:val="20"/>
              </w:rPr>
              <w:t xml:space="preserve"> B2B.</w:t>
            </w:r>
            <w:r w:rsidR="00FB76B8" w:rsidRPr="001B304F">
              <w:rPr>
                <w:rFonts w:ascii="Arial" w:hAnsi="Arial" w:cs="Arial"/>
                <w:sz w:val="20"/>
                <w:szCs w:val="20"/>
              </w:rPr>
              <w:t xml:space="preserve"> Ocena te nadgradnje je 65.000,00 EUR + DDV</w:t>
            </w:r>
            <w:r w:rsidR="005D4B83" w:rsidRPr="001B304F">
              <w:rPr>
                <w:rFonts w:ascii="Arial" w:hAnsi="Arial" w:cs="Arial"/>
                <w:sz w:val="20"/>
                <w:szCs w:val="20"/>
              </w:rPr>
              <w:t>.</w:t>
            </w:r>
          </w:p>
          <w:p w14:paraId="1E5816D8" w14:textId="05779D9F" w:rsidR="00CF51A1" w:rsidRPr="001B304F" w:rsidRDefault="00CF51A1" w:rsidP="008E7338">
            <w:pPr>
              <w:spacing w:line="260" w:lineRule="exact"/>
              <w:jc w:val="both"/>
              <w:rPr>
                <w:rFonts w:ascii="Arial" w:hAnsi="Arial" w:cs="Arial"/>
                <w:sz w:val="20"/>
                <w:szCs w:val="20"/>
                <w:lang w:eastAsia="sl-SI"/>
              </w:rPr>
            </w:pPr>
          </w:p>
          <w:p w14:paraId="58E68AD7" w14:textId="77777777" w:rsidR="00CF51A1" w:rsidRPr="001B304F" w:rsidRDefault="00CF51A1" w:rsidP="008E7338">
            <w:pPr>
              <w:spacing w:line="260" w:lineRule="exact"/>
              <w:jc w:val="both"/>
              <w:rPr>
                <w:rFonts w:ascii="Arial" w:hAnsi="Arial" w:cs="Arial"/>
                <w:sz w:val="20"/>
                <w:szCs w:val="20"/>
                <w:lang w:eastAsia="sl-SI"/>
              </w:rPr>
            </w:pPr>
          </w:p>
          <w:p w14:paraId="43E529DF" w14:textId="77777777" w:rsidR="0002239E" w:rsidRPr="001B304F" w:rsidRDefault="0002239E" w:rsidP="007B6924">
            <w:pPr>
              <w:spacing w:line="260" w:lineRule="exact"/>
              <w:jc w:val="both"/>
              <w:rPr>
                <w:rFonts w:ascii="Arial" w:hAnsi="Arial" w:cs="Arial"/>
                <w:b/>
                <w:sz w:val="20"/>
                <w:szCs w:val="20"/>
                <w:shd w:val="clear" w:color="auto" w:fill="FFFFFF"/>
              </w:rPr>
            </w:pPr>
          </w:p>
          <w:p w14:paraId="2008650B" w14:textId="77777777" w:rsidR="00990105" w:rsidRPr="001B304F" w:rsidRDefault="00990105" w:rsidP="007B6924">
            <w:pPr>
              <w:spacing w:line="260" w:lineRule="exact"/>
              <w:jc w:val="both"/>
              <w:rPr>
                <w:rFonts w:ascii="Arial" w:hAnsi="Arial" w:cs="Arial"/>
                <w:sz w:val="20"/>
                <w:szCs w:val="20"/>
              </w:rPr>
            </w:pPr>
          </w:p>
          <w:p w14:paraId="7D1925BE" w14:textId="77777777" w:rsidR="00990105" w:rsidRPr="001B304F" w:rsidRDefault="00990105" w:rsidP="007B6924">
            <w:pPr>
              <w:spacing w:line="260" w:lineRule="exact"/>
              <w:jc w:val="both"/>
              <w:rPr>
                <w:rFonts w:ascii="Arial" w:hAnsi="Arial" w:cs="Arial"/>
                <w:sz w:val="20"/>
                <w:szCs w:val="20"/>
              </w:rPr>
            </w:pPr>
          </w:p>
        </w:tc>
      </w:tr>
    </w:tbl>
    <w:p w14:paraId="049EAB3C" w14:textId="77777777" w:rsidR="00990105" w:rsidRPr="001B304F" w:rsidRDefault="00990105" w:rsidP="007B6924">
      <w:pPr>
        <w:spacing w:line="260" w:lineRule="exact"/>
        <w:rPr>
          <w:rFonts w:ascii="Arial"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65"/>
        <w:gridCol w:w="892"/>
        <w:gridCol w:w="1414"/>
        <w:gridCol w:w="417"/>
        <w:gridCol w:w="913"/>
        <w:gridCol w:w="683"/>
        <w:gridCol w:w="688"/>
        <w:gridCol w:w="1108"/>
        <w:gridCol w:w="1020"/>
      </w:tblGrid>
      <w:tr w:rsidR="00990105" w:rsidRPr="001B304F" w14:paraId="01DB9895" w14:textId="77777777" w:rsidTr="00913337">
        <w:trPr>
          <w:cantSplit/>
          <w:trHeight w:val="35"/>
        </w:trPr>
        <w:tc>
          <w:tcPr>
            <w:tcW w:w="9200" w:type="dxa"/>
            <w:gridSpan w:val="9"/>
            <w:shd w:val="clear" w:color="auto" w:fill="D9D9D9"/>
            <w:tcMar>
              <w:top w:w="57" w:type="dxa"/>
              <w:left w:w="108" w:type="dxa"/>
              <w:bottom w:w="57" w:type="dxa"/>
              <w:right w:w="108" w:type="dxa"/>
            </w:tcMar>
            <w:vAlign w:val="center"/>
          </w:tcPr>
          <w:p w14:paraId="561BC183" w14:textId="77777777" w:rsidR="00990105" w:rsidRPr="001B304F" w:rsidRDefault="00990105" w:rsidP="007B6924">
            <w:pPr>
              <w:pStyle w:val="Naslov1"/>
              <w:keepNext w:val="0"/>
              <w:pageBreakBefore/>
              <w:widowControl w:val="0"/>
              <w:tabs>
                <w:tab w:val="left" w:pos="2340"/>
              </w:tabs>
              <w:spacing w:before="0" w:after="0" w:line="260" w:lineRule="exact"/>
              <w:ind w:left="142" w:hanging="142"/>
              <w:rPr>
                <w:rFonts w:cs="Arial"/>
                <w:sz w:val="20"/>
                <w:szCs w:val="20"/>
              </w:rPr>
            </w:pPr>
            <w:r w:rsidRPr="001B304F">
              <w:rPr>
                <w:rFonts w:cs="Arial"/>
                <w:sz w:val="20"/>
                <w:szCs w:val="20"/>
              </w:rPr>
              <w:lastRenderedPageBreak/>
              <w:t>I. Ocena finančnih posledic, ki niso načrtovane v sprejetem proračunu</w:t>
            </w:r>
          </w:p>
        </w:tc>
      </w:tr>
      <w:tr w:rsidR="00990105" w:rsidRPr="001B304F" w14:paraId="09F1F98D" w14:textId="77777777" w:rsidTr="00913337">
        <w:trPr>
          <w:cantSplit/>
          <w:trHeight w:val="276"/>
        </w:trPr>
        <w:tc>
          <w:tcPr>
            <w:tcW w:w="2957" w:type="dxa"/>
            <w:gridSpan w:val="2"/>
            <w:vAlign w:val="center"/>
          </w:tcPr>
          <w:p w14:paraId="6079455F" w14:textId="77777777" w:rsidR="00990105" w:rsidRPr="001B304F" w:rsidRDefault="00990105" w:rsidP="007B6924">
            <w:pPr>
              <w:widowControl w:val="0"/>
              <w:spacing w:line="260" w:lineRule="exact"/>
              <w:ind w:left="-122" w:right="-112"/>
              <w:jc w:val="center"/>
              <w:rPr>
                <w:rFonts w:ascii="Arial" w:hAnsi="Arial" w:cs="Arial"/>
                <w:sz w:val="20"/>
                <w:szCs w:val="20"/>
              </w:rPr>
            </w:pPr>
          </w:p>
        </w:tc>
        <w:tc>
          <w:tcPr>
            <w:tcW w:w="1831" w:type="dxa"/>
            <w:gridSpan w:val="2"/>
            <w:vAlign w:val="center"/>
          </w:tcPr>
          <w:p w14:paraId="27674507"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Tekoče leto (t)</w:t>
            </w:r>
          </w:p>
        </w:tc>
        <w:tc>
          <w:tcPr>
            <w:tcW w:w="913" w:type="dxa"/>
            <w:vAlign w:val="center"/>
          </w:tcPr>
          <w:p w14:paraId="3FCFDD28"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t + 1</w:t>
            </w:r>
          </w:p>
        </w:tc>
        <w:tc>
          <w:tcPr>
            <w:tcW w:w="1371" w:type="dxa"/>
            <w:gridSpan w:val="2"/>
            <w:vAlign w:val="center"/>
          </w:tcPr>
          <w:p w14:paraId="2464298A"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t + 2</w:t>
            </w:r>
          </w:p>
        </w:tc>
        <w:tc>
          <w:tcPr>
            <w:tcW w:w="2128" w:type="dxa"/>
            <w:gridSpan w:val="2"/>
            <w:vAlign w:val="center"/>
          </w:tcPr>
          <w:p w14:paraId="319A5D17"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t + 3</w:t>
            </w:r>
          </w:p>
        </w:tc>
      </w:tr>
      <w:tr w:rsidR="00990105" w:rsidRPr="001B304F" w14:paraId="47C0C122" w14:textId="77777777" w:rsidTr="00913337">
        <w:trPr>
          <w:cantSplit/>
          <w:trHeight w:val="423"/>
        </w:trPr>
        <w:tc>
          <w:tcPr>
            <w:tcW w:w="2957" w:type="dxa"/>
            <w:gridSpan w:val="2"/>
            <w:vAlign w:val="center"/>
          </w:tcPr>
          <w:p w14:paraId="22FF408F" w14:textId="77777777" w:rsidR="00990105" w:rsidRPr="001B304F" w:rsidRDefault="00990105" w:rsidP="007B6924">
            <w:pPr>
              <w:widowControl w:val="0"/>
              <w:spacing w:line="260" w:lineRule="exact"/>
              <w:rPr>
                <w:rFonts w:ascii="Arial" w:hAnsi="Arial" w:cs="Arial"/>
                <w:bCs/>
                <w:sz w:val="20"/>
                <w:szCs w:val="20"/>
              </w:rPr>
            </w:pPr>
            <w:r w:rsidRPr="001B304F">
              <w:rPr>
                <w:rFonts w:ascii="Arial" w:hAnsi="Arial" w:cs="Arial"/>
                <w:bCs/>
                <w:sz w:val="20"/>
                <w:szCs w:val="20"/>
              </w:rPr>
              <w:t>Predvideno povečanje (+) ali zmanjšanje (</w:t>
            </w:r>
            <w:r w:rsidRPr="001B304F">
              <w:rPr>
                <w:rFonts w:ascii="Arial" w:hAnsi="Arial" w:cs="Arial"/>
                <w:b/>
                <w:sz w:val="20"/>
                <w:szCs w:val="20"/>
              </w:rPr>
              <w:t>–</w:t>
            </w:r>
            <w:r w:rsidRPr="001B304F">
              <w:rPr>
                <w:rFonts w:ascii="Arial" w:hAnsi="Arial" w:cs="Arial"/>
                <w:bCs/>
                <w:sz w:val="20"/>
                <w:szCs w:val="20"/>
              </w:rPr>
              <w:t xml:space="preserve">) prihodkov državnega proračuna </w:t>
            </w:r>
          </w:p>
        </w:tc>
        <w:tc>
          <w:tcPr>
            <w:tcW w:w="1831" w:type="dxa"/>
            <w:gridSpan w:val="2"/>
            <w:vAlign w:val="center"/>
          </w:tcPr>
          <w:p w14:paraId="355C797A" w14:textId="77777777" w:rsidR="00990105" w:rsidRPr="001B304F" w:rsidRDefault="00990105" w:rsidP="007B6924">
            <w:pPr>
              <w:pStyle w:val="Naslov1"/>
              <w:keepNext w:val="0"/>
              <w:widowControl w:val="0"/>
              <w:tabs>
                <w:tab w:val="left" w:pos="360"/>
              </w:tabs>
              <w:spacing w:before="0" w:after="0" w:line="260" w:lineRule="exact"/>
              <w:jc w:val="center"/>
              <w:rPr>
                <w:rFonts w:cs="Arial"/>
                <w:bCs w:val="0"/>
                <w:sz w:val="20"/>
                <w:szCs w:val="20"/>
              </w:rPr>
            </w:pPr>
          </w:p>
        </w:tc>
        <w:tc>
          <w:tcPr>
            <w:tcW w:w="913" w:type="dxa"/>
            <w:vAlign w:val="center"/>
          </w:tcPr>
          <w:p w14:paraId="37AD1AC2" w14:textId="77777777" w:rsidR="00990105" w:rsidRPr="001B304F" w:rsidRDefault="00990105" w:rsidP="007B6924">
            <w:pPr>
              <w:pStyle w:val="Naslov1"/>
              <w:keepNext w:val="0"/>
              <w:widowControl w:val="0"/>
              <w:tabs>
                <w:tab w:val="left" w:pos="360"/>
              </w:tabs>
              <w:spacing w:before="0" w:after="0" w:line="260" w:lineRule="exact"/>
              <w:jc w:val="center"/>
              <w:rPr>
                <w:rFonts w:cs="Arial"/>
                <w:bCs w:val="0"/>
                <w:sz w:val="20"/>
                <w:szCs w:val="20"/>
              </w:rPr>
            </w:pPr>
          </w:p>
        </w:tc>
        <w:tc>
          <w:tcPr>
            <w:tcW w:w="1371" w:type="dxa"/>
            <w:gridSpan w:val="2"/>
            <w:vAlign w:val="center"/>
          </w:tcPr>
          <w:p w14:paraId="06E84B5D" w14:textId="77777777" w:rsidR="00990105" w:rsidRPr="001B304F" w:rsidRDefault="00990105" w:rsidP="007B6924">
            <w:pPr>
              <w:pStyle w:val="Naslov1"/>
              <w:keepNext w:val="0"/>
              <w:widowControl w:val="0"/>
              <w:tabs>
                <w:tab w:val="left" w:pos="360"/>
              </w:tabs>
              <w:spacing w:before="0" w:after="0" w:line="260" w:lineRule="exact"/>
              <w:jc w:val="center"/>
              <w:rPr>
                <w:rFonts w:cs="Arial"/>
                <w:sz w:val="20"/>
                <w:szCs w:val="20"/>
              </w:rPr>
            </w:pPr>
          </w:p>
        </w:tc>
        <w:tc>
          <w:tcPr>
            <w:tcW w:w="2128" w:type="dxa"/>
            <w:gridSpan w:val="2"/>
            <w:vAlign w:val="center"/>
          </w:tcPr>
          <w:p w14:paraId="189FDBD2" w14:textId="77777777" w:rsidR="00990105" w:rsidRPr="001B304F" w:rsidRDefault="00990105" w:rsidP="007B6924">
            <w:pPr>
              <w:pStyle w:val="Naslov1"/>
              <w:keepNext w:val="0"/>
              <w:widowControl w:val="0"/>
              <w:tabs>
                <w:tab w:val="left" w:pos="360"/>
              </w:tabs>
              <w:spacing w:before="0" w:after="0" w:line="260" w:lineRule="exact"/>
              <w:jc w:val="center"/>
              <w:rPr>
                <w:rFonts w:cs="Arial"/>
                <w:sz w:val="20"/>
                <w:szCs w:val="20"/>
              </w:rPr>
            </w:pPr>
          </w:p>
        </w:tc>
      </w:tr>
      <w:tr w:rsidR="00990105" w:rsidRPr="001B304F" w14:paraId="5B1C5284" w14:textId="77777777" w:rsidTr="00913337">
        <w:trPr>
          <w:cantSplit/>
          <w:trHeight w:val="423"/>
        </w:trPr>
        <w:tc>
          <w:tcPr>
            <w:tcW w:w="2957" w:type="dxa"/>
            <w:gridSpan w:val="2"/>
            <w:vAlign w:val="center"/>
          </w:tcPr>
          <w:p w14:paraId="48BE17E2" w14:textId="77777777" w:rsidR="00990105" w:rsidRPr="001B304F" w:rsidRDefault="00990105" w:rsidP="007B6924">
            <w:pPr>
              <w:widowControl w:val="0"/>
              <w:spacing w:line="260" w:lineRule="exact"/>
              <w:rPr>
                <w:rFonts w:ascii="Arial" w:hAnsi="Arial" w:cs="Arial"/>
                <w:bCs/>
                <w:sz w:val="20"/>
                <w:szCs w:val="20"/>
              </w:rPr>
            </w:pPr>
            <w:r w:rsidRPr="001B304F">
              <w:rPr>
                <w:rFonts w:ascii="Arial" w:hAnsi="Arial" w:cs="Arial"/>
                <w:bCs/>
                <w:sz w:val="20"/>
                <w:szCs w:val="20"/>
              </w:rPr>
              <w:t>Predvideno povečanje (+) ali zmanjšanje (</w:t>
            </w:r>
            <w:r w:rsidRPr="001B304F">
              <w:rPr>
                <w:rFonts w:ascii="Arial" w:hAnsi="Arial" w:cs="Arial"/>
                <w:b/>
                <w:sz w:val="20"/>
                <w:szCs w:val="20"/>
              </w:rPr>
              <w:t>–</w:t>
            </w:r>
            <w:r w:rsidRPr="001B304F">
              <w:rPr>
                <w:rFonts w:ascii="Arial" w:hAnsi="Arial" w:cs="Arial"/>
                <w:bCs/>
                <w:sz w:val="20"/>
                <w:szCs w:val="20"/>
              </w:rPr>
              <w:t xml:space="preserve">) prihodkov občinskih proračunov </w:t>
            </w:r>
          </w:p>
        </w:tc>
        <w:tc>
          <w:tcPr>
            <w:tcW w:w="1831" w:type="dxa"/>
            <w:gridSpan w:val="2"/>
            <w:vAlign w:val="center"/>
          </w:tcPr>
          <w:p w14:paraId="3FA70D79" w14:textId="77777777" w:rsidR="00990105" w:rsidRPr="001B304F" w:rsidRDefault="00990105" w:rsidP="007B6924">
            <w:pPr>
              <w:pStyle w:val="Naslov1"/>
              <w:keepNext w:val="0"/>
              <w:widowControl w:val="0"/>
              <w:tabs>
                <w:tab w:val="left" w:pos="360"/>
              </w:tabs>
              <w:spacing w:before="0" w:after="0" w:line="260" w:lineRule="exact"/>
              <w:jc w:val="center"/>
              <w:rPr>
                <w:rFonts w:cs="Arial"/>
                <w:bCs w:val="0"/>
                <w:sz w:val="20"/>
                <w:szCs w:val="20"/>
              </w:rPr>
            </w:pPr>
          </w:p>
        </w:tc>
        <w:tc>
          <w:tcPr>
            <w:tcW w:w="913" w:type="dxa"/>
            <w:vAlign w:val="center"/>
          </w:tcPr>
          <w:p w14:paraId="06BCA2AB" w14:textId="77777777" w:rsidR="00990105" w:rsidRPr="001B304F" w:rsidRDefault="00990105" w:rsidP="007B6924">
            <w:pPr>
              <w:pStyle w:val="Naslov1"/>
              <w:keepNext w:val="0"/>
              <w:widowControl w:val="0"/>
              <w:tabs>
                <w:tab w:val="left" w:pos="360"/>
              </w:tabs>
              <w:spacing w:before="0" w:after="0" w:line="260" w:lineRule="exact"/>
              <w:jc w:val="center"/>
              <w:rPr>
                <w:rFonts w:cs="Arial"/>
                <w:bCs w:val="0"/>
                <w:sz w:val="20"/>
                <w:szCs w:val="20"/>
              </w:rPr>
            </w:pPr>
          </w:p>
        </w:tc>
        <w:tc>
          <w:tcPr>
            <w:tcW w:w="1371" w:type="dxa"/>
            <w:gridSpan w:val="2"/>
            <w:vAlign w:val="center"/>
          </w:tcPr>
          <w:p w14:paraId="0DB92715" w14:textId="77777777" w:rsidR="00990105" w:rsidRPr="001B304F" w:rsidRDefault="00990105" w:rsidP="007B6924">
            <w:pPr>
              <w:pStyle w:val="Naslov1"/>
              <w:keepNext w:val="0"/>
              <w:widowControl w:val="0"/>
              <w:tabs>
                <w:tab w:val="left" w:pos="360"/>
              </w:tabs>
              <w:spacing w:before="0" w:after="0" w:line="260" w:lineRule="exact"/>
              <w:jc w:val="center"/>
              <w:rPr>
                <w:rFonts w:cs="Arial"/>
                <w:sz w:val="20"/>
                <w:szCs w:val="20"/>
              </w:rPr>
            </w:pPr>
          </w:p>
        </w:tc>
        <w:tc>
          <w:tcPr>
            <w:tcW w:w="2128" w:type="dxa"/>
            <w:gridSpan w:val="2"/>
            <w:vAlign w:val="center"/>
          </w:tcPr>
          <w:p w14:paraId="131D0382" w14:textId="77777777" w:rsidR="00990105" w:rsidRPr="001B304F" w:rsidRDefault="00990105" w:rsidP="007B6924">
            <w:pPr>
              <w:pStyle w:val="Naslov1"/>
              <w:keepNext w:val="0"/>
              <w:widowControl w:val="0"/>
              <w:tabs>
                <w:tab w:val="left" w:pos="360"/>
              </w:tabs>
              <w:spacing w:before="0" w:after="0" w:line="260" w:lineRule="exact"/>
              <w:jc w:val="center"/>
              <w:rPr>
                <w:rFonts w:cs="Arial"/>
                <w:sz w:val="20"/>
                <w:szCs w:val="20"/>
              </w:rPr>
            </w:pPr>
          </w:p>
        </w:tc>
      </w:tr>
      <w:tr w:rsidR="00990105" w:rsidRPr="001B304F" w14:paraId="55DEDB20" w14:textId="77777777" w:rsidTr="00913337">
        <w:trPr>
          <w:cantSplit/>
          <w:trHeight w:val="423"/>
        </w:trPr>
        <w:tc>
          <w:tcPr>
            <w:tcW w:w="2957" w:type="dxa"/>
            <w:gridSpan w:val="2"/>
            <w:vAlign w:val="center"/>
          </w:tcPr>
          <w:p w14:paraId="689665F2" w14:textId="77777777" w:rsidR="00990105" w:rsidRPr="001B304F" w:rsidRDefault="00990105" w:rsidP="007B6924">
            <w:pPr>
              <w:widowControl w:val="0"/>
              <w:spacing w:line="260" w:lineRule="exact"/>
              <w:rPr>
                <w:rFonts w:ascii="Arial" w:hAnsi="Arial" w:cs="Arial"/>
                <w:bCs/>
                <w:sz w:val="20"/>
                <w:szCs w:val="20"/>
              </w:rPr>
            </w:pPr>
            <w:r w:rsidRPr="001B304F">
              <w:rPr>
                <w:rFonts w:ascii="Arial" w:hAnsi="Arial" w:cs="Arial"/>
                <w:bCs/>
                <w:sz w:val="20"/>
                <w:szCs w:val="20"/>
              </w:rPr>
              <w:t>Predvideno povečanje (+) ali zmanjšanje (</w:t>
            </w:r>
            <w:r w:rsidRPr="001B304F">
              <w:rPr>
                <w:rFonts w:ascii="Arial" w:hAnsi="Arial" w:cs="Arial"/>
                <w:b/>
                <w:sz w:val="20"/>
                <w:szCs w:val="20"/>
              </w:rPr>
              <w:t>–</w:t>
            </w:r>
            <w:r w:rsidRPr="001B304F">
              <w:rPr>
                <w:rFonts w:ascii="Arial" w:hAnsi="Arial" w:cs="Arial"/>
                <w:bCs/>
                <w:sz w:val="20"/>
                <w:szCs w:val="20"/>
              </w:rPr>
              <w:t xml:space="preserve">) odhodkov državnega proračuna </w:t>
            </w:r>
          </w:p>
        </w:tc>
        <w:tc>
          <w:tcPr>
            <w:tcW w:w="1831" w:type="dxa"/>
            <w:gridSpan w:val="2"/>
            <w:vAlign w:val="center"/>
          </w:tcPr>
          <w:p w14:paraId="6CD1E681" w14:textId="77777777" w:rsidR="00990105" w:rsidRPr="001B304F" w:rsidRDefault="00990105" w:rsidP="007B6924">
            <w:pPr>
              <w:widowControl w:val="0"/>
              <w:spacing w:line="260" w:lineRule="exact"/>
              <w:jc w:val="center"/>
              <w:rPr>
                <w:rFonts w:ascii="Arial" w:hAnsi="Arial" w:cs="Arial"/>
                <w:sz w:val="20"/>
                <w:szCs w:val="20"/>
              </w:rPr>
            </w:pPr>
          </w:p>
        </w:tc>
        <w:tc>
          <w:tcPr>
            <w:tcW w:w="913" w:type="dxa"/>
            <w:vAlign w:val="center"/>
          </w:tcPr>
          <w:p w14:paraId="4B84CACA" w14:textId="77777777" w:rsidR="00990105" w:rsidRPr="001B304F" w:rsidRDefault="00990105" w:rsidP="007B6924">
            <w:pPr>
              <w:widowControl w:val="0"/>
              <w:spacing w:line="260" w:lineRule="exact"/>
              <w:jc w:val="center"/>
              <w:rPr>
                <w:rFonts w:ascii="Arial" w:hAnsi="Arial" w:cs="Arial"/>
                <w:sz w:val="20"/>
                <w:szCs w:val="20"/>
              </w:rPr>
            </w:pPr>
          </w:p>
        </w:tc>
        <w:tc>
          <w:tcPr>
            <w:tcW w:w="1371" w:type="dxa"/>
            <w:gridSpan w:val="2"/>
            <w:vAlign w:val="center"/>
          </w:tcPr>
          <w:p w14:paraId="40647ED3" w14:textId="77777777" w:rsidR="00990105" w:rsidRPr="001B304F" w:rsidRDefault="00990105" w:rsidP="007B6924">
            <w:pPr>
              <w:widowControl w:val="0"/>
              <w:spacing w:line="260" w:lineRule="exact"/>
              <w:jc w:val="center"/>
              <w:rPr>
                <w:rFonts w:ascii="Arial" w:hAnsi="Arial" w:cs="Arial"/>
                <w:sz w:val="20"/>
                <w:szCs w:val="20"/>
              </w:rPr>
            </w:pPr>
          </w:p>
        </w:tc>
        <w:tc>
          <w:tcPr>
            <w:tcW w:w="2128" w:type="dxa"/>
            <w:gridSpan w:val="2"/>
            <w:vAlign w:val="center"/>
          </w:tcPr>
          <w:p w14:paraId="6A623D84" w14:textId="77777777" w:rsidR="00990105" w:rsidRPr="001B304F" w:rsidRDefault="00990105" w:rsidP="007B6924">
            <w:pPr>
              <w:widowControl w:val="0"/>
              <w:spacing w:line="260" w:lineRule="exact"/>
              <w:jc w:val="center"/>
              <w:rPr>
                <w:rFonts w:ascii="Arial" w:hAnsi="Arial" w:cs="Arial"/>
                <w:sz w:val="20"/>
                <w:szCs w:val="20"/>
              </w:rPr>
            </w:pPr>
          </w:p>
        </w:tc>
      </w:tr>
      <w:tr w:rsidR="00990105" w:rsidRPr="001B304F" w14:paraId="027C67BF" w14:textId="77777777" w:rsidTr="00913337">
        <w:trPr>
          <w:cantSplit/>
          <w:trHeight w:val="623"/>
        </w:trPr>
        <w:tc>
          <w:tcPr>
            <w:tcW w:w="2957" w:type="dxa"/>
            <w:gridSpan w:val="2"/>
            <w:vAlign w:val="center"/>
          </w:tcPr>
          <w:p w14:paraId="61894339" w14:textId="77777777" w:rsidR="00990105" w:rsidRPr="001B304F" w:rsidRDefault="00990105" w:rsidP="007B6924">
            <w:pPr>
              <w:widowControl w:val="0"/>
              <w:spacing w:line="260" w:lineRule="exact"/>
              <w:rPr>
                <w:rFonts w:ascii="Arial" w:hAnsi="Arial" w:cs="Arial"/>
                <w:bCs/>
                <w:sz w:val="20"/>
                <w:szCs w:val="20"/>
              </w:rPr>
            </w:pPr>
            <w:r w:rsidRPr="001B304F">
              <w:rPr>
                <w:rFonts w:ascii="Arial" w:hAnsi="Arial" w:cs="Arial"/>
                <w:bCs/>
                <w:sz w:val="20"/>
                <w:szCs w:val="20"/>
              </w:rPr>
              <w:t>Predvideno povečanje (+) ali zmanjšanje (</w:t>
            </w:r>
            <w:r w:rsidRPr="001B304F">
              <w:rPr>
                <w:rFonts w:ascii="Arial" w:hAnsi="Arial" w:cs="Arial"/>
                <w:b/>
                <w:sz w:val="20"/>
                <w:szCs w:val="20"/>
              </w:rPr>
              <w:t>–</w:t>
            </w:r>
            <w:r w:rsidRPr="001B304F">
              <w:rPr>
                <w:rFonts w:ascii="Arial" w:hAnsi="Arial" w:cs="Arial"/>
                <w:bCs/>
                <w:sz w:val="20"/>
                <w:szCs w:val="20"/>
              </w:rPr>
              <w:t>) odhodkov občinskih proračunov</w:t>
            </w:r>
          </w:p>
        </w:tc>
        <w:tc>
          <w:tcPr>
            <w:tcW w:w="1831" w:type="dxa"/>
            <w:gridSpan w:val="2"/>
            <w:vAlign w:val="center"/>
          </w:tcPr>
          <w:p w14:paraId="69E4D16C" w14:textId="77777777" w:rsidR="00990105" w:rsidRPr="001B304F" w:rsidRDefault="00990105" w:rsidP="007B6924">
            <w:pPr>
              <w:widowControl w:val="0"/>
              <w:spacing w:line="260" w:lineRule="exact"/>
              <w:jc w:val="center"/>
              <w:rPr>
                <w:rFonts w:ascii="Arial" w:hAnsi="Arial" w:cs="Arial"/>
                <w:sz w:val="20"/>
                <w:szCs w:val="20"/>
              </w:rPr>
            </w:pPr>
          </w:p>
        </w:tc>
        <w:tc>
          <w:tcPr>
            <w:tcW w:w="913" w:type="dxa"/>
            <w:vAlign w:val="center"/>
          </w:tcPr>
          <w:p w14:paraId="0A4315C6" w14:textId="77777777" w:rsidR="00990105" w:rsidRPr="001B304F" w:rsidRDefault="00990105" w:rsidP="007B6924">
            <w:pPr>
              <w:widowControl w:val="0"/>
              <w:spacing w:line="260" w:lineRule="exact"/>
              <w:jc w:val="center"/>
              <w:rPr>
                <w:rFonts w:ascii="Arial" w:hAnsi="Arial" w:cs="Arial"/>
                <w:sz w:val="20"/>
                <w:szCs w:val="20"/>
              </w:rPr>
            </w:pPr>
          </w:p>
        </w:tc>
        <w:tc>
          <w:tcPr>
            <w:tcW w:w="1371" w:type="dxa"/>
            <w:gridSpan w:val="2"/>
            <w:vAlign w:val="center"/>
          </w:tcPr>
          <w:p w14:paraId="4AA6F1DE" w14:textId="77777777" w:rsidR="00990105" w:rsidRPr="001B304F" w:rsidRDefault="00990105" w:rsidP="007B6924">
            <w:pPr>
              <w:widowControl w:val="0"/>
              <w:spacing w:line="260" w:lineRule="exact"/>
              <w:jc w:val="center"/>
              <w:rPr>
                <w:rFonts w:ascii="Arial" w:hAnsi="Arial" w:cs="Arial"/>
                <w:sz w:val="20"/>
                <w:szCs w:val="20"/>
              </w:rPr>
            </w:pPr>
          </w:p>
        </w:tc>
        <w:tc>
          <w:tcPr>
            <w:tcW w:w="2128" w:type="dxa"/>
            <w:gridSpan w:val="2"/>
            <w:vAlign w:val="center"/>
          </w:tcPr>
          <w:p w14:paraId="0199C08C" w14:textId="77777777" w:rsidR="00990105" w:rsidRPr="001B304F" w:rsidRDefault="00990105" w:rsidP="007B6924">
            <w:pPr>
              <w:widowControl w:val="0"/>
              <w:spacing w:line="260" w:lineRule="exact"/>
              <w:jc w:val="center"/>
              <w:rPr>
                <w:rFonts w:ascii="Arial" w:hAnsi="Arial" w:cs="Arial"/>
                <w:sz w:val="20"/>
                <w:szCs w:val="20"/>
              </w:rPr>
            </w:pPr>
          </w:p>
        </w:tc>
      </w:tr>
      <w:tr w:rsidR="00990105" w:rsidRPr="001B304F" w14:paraId="55BEBE0B" w14:textId="77777777" w:rsidTr="00913337">
        <w:trPr>
          <w:cantSplit/>
          <w:trHeight w:val="423"/>
        </w:trPr>
        <w:tc>
          <w:tcPr>
            <w:tcW w:w="2957" w:type="dxa"/>
            <w:gridSpan w:val="2"/>
            <w:vAlign w:val="center"/>
          </w:tcPr>
          <w:p w14:paraId="79A4B64B" w14:textId="77777777" w:rsidR="00990105" w:rsidRPr="001B304F" w:rsidRDefault="00990105" w:rsidP="007B6924">
            <w:pPr>
              <w:widowControl w:val="0"/>
              <w:spacing w:line="260" w:lineRule="exact"/>
              <w:rPr>
                <w:rFonts w:ascii="Arial" w:hAnsi="Arial" w:cs="Arial"/>
                <w:bCs/>
                <w:sz w:val="20"/>
                <w:szCs w:val="20"/>
              </w:rPr>
            </w:pPr>
            <w:r w:rsidRPr="001B304F">
              <w:rPr>
                <w:rFonts w:ascii="Arial" w:hAnsi="Arial" w:cs="Arial"/>
                <w:bCs/>
                <w:sz w:val="20"/>
                <w:szCs w:val="20"/>
              </w:rPr>
              <w:t>Predvideno povečanje (+) ali zmanjšanje (</w:t>
            </w:r>
            <w:r w:rsidRPr="001B304F">
              <w:rPr>
                <w:rFonts w:ascii="Arial" w:hAnsi="Arial" w:cs="Arial"/>
                <w:b/>
                <w:sz w:val="20"/>
                <w:szCs w:val="20"/>
              </w:rPr>
              <w:t>–</w:t>
            </w:r>
            <w:r w:rsidRPr="001B304F">
              <w:rPr>
                <w:rFonts w:ascii="Arial" w:hAnsi="Arial" w:cs="Arial"/>
                <w:bCs/>
                <w:sz w:val="20"/>
                <w:szCs w:val="20"/>
              </w:rPr>
              <w:t>) obveznosti za druga javnofinančna sredstva</w:t>
            </w:r>
          </w:p>
        </w:tc>
        <w:tc>
          <w:tcPr>
            <w:tcW w:w="1831" w:type="dxa"/>
            <w:gridSpan w:val="2"/>
            <w:vAlign w:val="center"/>
          </w:tcPr>
          <w:p w14:paraId="3EF25185" w14:textId="77777777" w:rsidR="00990105" w:rsidRPr="001B304F" w:rsidRDefault="00990105" w:rsidP="007B6924">
            <w:pPr>
              <w:pStyle w:val="Naslov1"/>
              <w:keepNext w:val="0"/>
              <w:widowControl w:val="0"/>
              <w:tabs>
                <w:tab w:val="left" w:pos="360"/>
              </w:tabs>
              <w:spacing w:before="0" w:after="0" w:line="260" w:lineRule="exact"/>
              <w:jc w:val="center"/>
              <w:rPr>
                <w:rFonts w:cs="Arial"/>
                <w:bCs w:val="0"/>
                <w:sz w:val="20"/>
                <w:szCs w:val="20"/>
              </w:rPr>
            </w:pPr>
          </w:p>
        </w:tc>
        <w:tc>
          <w:tcPr>
            <w:tcW w:w="913" w:type="dxa"/>
            <w:vAlign w:val="center"/>
          </w:tcPr>
          <w:p w14:paraId="712E269E" w14:textId="77777777" w:rsidR="00990105" w:rsidRPr="001B304F" w:rsidRDefault="00990105" w:rsidP="007B6924">
            <w:pPr>
              <w:pStyle w:val="Naslov1"/>
              <w:keepNext w:val="0"/>
              <w:widowControl w:val="0"/>
              <w:tabs>
                <w:tab w:val="left" w:pos="360"/>
              </w:tabs>
              <w:spacing w:before="0" w:after="0" w:line="260" w:lineRule="exact"/>
              <w:jc w:val="center"/>
              <w:rPr>
                <w:rFonts w:cs="Arial"/>
                <w:bCs w:val="0"/>
                <w:sz w:val="20"/>
                <w:szCs w:val="20"/>
              </w:rPr>
            </w:pPr>
          </w:p>
        </w:tc>
        <w:tc>
          <w:tcPr>
            <w:tcW w:w="1371" w:type="dxa"/>
            <w:gridSpan w:val="2"/>
            <w:vAlign w:val="center"/>
          </w:tcPr>
          <w:p w14:paraId="128C6A4C" w14:textId="77777777" w:rsidR="00990105" w:rsidRPr="001B304F" w:rsidRDefault="00990105" w:rsidP="007B6924">
            <w:pPr>
              <w:pStyle w:val="Naslov1"/>
              <w:keepNext w:val="0"/>
              <w:widowControl w:val="0"/>
              <w:tabs>
                <w:tab w:val="left" w:pos="360"/>
              </w:tabs>
              <w:spacing w:before="0" w:after="0" w:line="260" w:lineRule="exact"/>
              <w:jc w:val="center"/>
              <w:rPr>
                <w:rFonts w:cs="Arial"/>
                <w:sz w:val="20"/>
                <w:szCs w:val="20"/>
              </w:rPr>
            </w:pPr>
          </w:p>
        </w:tc>
        <w:tc>
          <w:tcPr>
            <w:tcW w:w="2128" w:type="dxa"/>
            <w:gridSpan w:val="2"/>
            <w:vAlign w:val="center"/>
          </w:tcPr>
          <w:p w14:paraId="2FD6927E" w14:textId="77777777" w:rsidR="00990105" w:rsidRPr="001B304F" w:rsidRDefault="00990105" w:rsidP="007B6924">
            <w:pPr>
              <w:pStyle w:val="Naslov1"/>
              <w:keepNext w:val="0"/>
              <w:widowControl w:val="0"/>
              <w:tabs>
                <w:tab w:val="left" w:pos="360"/>
              </w:tabs>
              <w:spacing w:before="0" w:after="0" w:line="260" w:lineRule="exact"/>
              <w:jc w:val="center"/>
              <w:rPr>
                <w:rFonts w:cs="Arial"/>
                <w:sz w:val="20"/>
                <w:szCs w:val="20"/>
              </w:rPr>
            </w:pPr>
          </w:p>
        </w:tc>
      </w:tr>
      <w:tr w:rsidR="00990105" w:rsidRPr="001B304F" w14:paraId="7FDDD72F" w14:textId="77777777" w:rsidTr="00913337">
        <w:trPr>
          <w:cantSplit/>
          <w:trHeight w:val="257"/>
        </w:trPr>
        <w:tc>
          <w:tcPr>
            <w:tcW w:w="9200" w:type="dxa"/>
            <w:gridSpan w:val="9"/>
            <w:shd w:val="clear" w:color="auto" w:fill="E0E0E0"/>
            <w:tcMar>
              <w:top w:w="57" w:type="dxa"/>
              <w:left w:w="108" w:type="dxa"/>
              <w:bottom w:w="57" w:type="dxa"/>
              <w:right w:w="108" w:type="dxa"/>
            </w:tcMar>
            <w:vAlign w:val="center"/>
          </w:tcPr>
          <w:p w14:paraId="118D96C6" w14:textId="77777777" w:rsidR="00990105" w:rsidRPr="001B304F" w:rsidRDefault="00990105" w:rsidP="007B6924">
            <w:pPr>
              <w:pStyle w:val="Naslov1"/>
              <w:keepNext w:val="0"/>
              <w:widowControl w:val="0"/>
              <w:tabs>
                <w:tab w:val="left" w:pos="2340"/>
              </w:tabs>
              <w:spacing w:before="0" w:after="0" w:line="260" w:lineRule="exact"/>
              <w:ind w:left="142" w:hanging="142"/>
              <w:rPr>
                <w:rFonts w:cs="Arial"/>
                <w:sz w:val="20"/>
                <w:szCs w:val="20"/>
              </w:rPr>
            </w:pPr>
            <w:r w:rsidRPr="001B304F">
              <w:rPr>
                <w:rFonts w:cs="Arial"/>
                <w:sz w:val="20"/>
                <w:szCs w:val="20"/>
              </w:rPr>
              <w:t>II. Finančne posledice za državni proračun</w:t>
            </w:r>
          </w:p>
        </w:tc>
      </w:tr>
      <w:tr w:rsidR="00990105" w:rsidRPr="001B304F" w14:paraId="7F40D6AD" w14:textId="77777777" w:rsidTr="00913337">
        <w:trPr>
          <w:cantSplit/>
          <w:trHeight w:val="257"/>
        </w:trPr>
        <w:tc>
          <w:tcPr>
            <w:tcW w:w="9200" w:type="dxa"/>
            <w:gridSpan w:val="9"/>
            <w:shd w:val="clear" w:color="auto" w:fill="E0E0E0"/>
            <w:tcMar>
              <w:top w:w="57" w:type="dxa"/>
              <w:left w:w="108" w:type="dxa"/>
              <w:bottom w:w="57" w:type="dxa"/>
              <w:right w:w="108" w:type="dxa"/>
            </w:tcMar>
            <w:vAlign w:val="center"/>
          </w:tcPr>
          <w:p w14:paraId="7C951B2F" w14:textId="77777777" w:rsidR="00990105" w:rsidRPr="001B304F" w:rsidRDefault="00990105" w:rsidP="007B6924">
            <w:pPr>
              <w:pStyle w:val="Naslov1"/>
              <w:keepNext w:val="0"/>
              <w:widowControl w:val="0"/>
              <w:tabs>
                <w:tab w:val="left" w:pos="2340"/>
              </w:tabs>
              <w:spacing w:before="0" w:after="0" w:line="260" w:lineRule="exact"/>
              <w:ind w:left="142" w:hanging="142"/>
              <w:rPr>
                <w:rFonts w:cs="Arial"/>
                <w:sz w:val="20"/>
                <w:szCs w:val="20"/>
              </w:rPr>
            </w:pPr>
            <w:proofErr w:type="spellStart"/>
            <w:r w:rsidRPr="001B304F">
              <w:rPr>
                <w:rFonts w:cs="Arial"/>
                <w:sz w:val="20"/>
                <w:szCs w:val="20"/>
              </w:rPr>
              <w:t>II.a</w:t>
            </w:r>
            <w:proofErr w:type="spellEnd"/>
            <w:r w:rsidRPr="001B304F">
              <w:rPr>
                <w:rFonts w:cs="Arial"/>
                <w:sz w:val="20"/>
                <w:szCs w:val="20"/>
              </w:rPr>
              <w:t xml:space="preserve"> Pravice porabe za izvedbo predlaganih rešitev so zagotovljene:</w:t>
            </w:r>
          </w:p>
        </w:tc>
      </w:tr>
      <w:tr w:rsidR="00990105" w:rsidRPr="001B304F" w14:paraId="03D46C3F" w14:textId="77777777" w:rsidTr="00913337">
        <w:trPr>
          <w:cantSplit/>
          <w:trHeight w:val="100"/>
        </w:trPr>
        <w:tc>
          <w:tcPr>
            <w:tcW w:w="2065" w:type="dxa"/>
            <w:vAlign w:val="center"/>
          </w:tcPr>
          <w:p w14:paraId="7578ADBF"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 xml:space="preserve">Ime proračunskega uporabnika </w:t>
            </w:r>
          </w:p>
        </w:tc>
        <w:tc>
          <w:tcPr>
            <w:tcW w:w="2306" w:type="dxa"/>
            <w:gridSpan w:val="2"/>
            <w:vAlign w:val="center"/>
          </w:tcPr>
          <w:p w14:paraId="31AE5ED1"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Šifra in naziv ukrepa, projekta</w:t>
            </w:r>
          </w:p>
        </w:tc>
        <w:tc>
          <w:tcPr>
            <w:tcW w:w="1330" w:type="dxa"/>
            <w:gridSpan w:val="2"/>
            <w:vAlign w:val="center"/>
          </w:tcPr>
          <w:p w14:paraId="09783718"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Šifra in naziv proračunske postavke</w:t>
            </w:r>
          </w:p>
        </w:tc>
        <w:tc>
          <w:tcPr>
            <w:tcW w:w="1371" w:type="dxa"/>
            <w:gridSpan w:val="2"/>
            <w:vAlign w:val="center"/>
          </w:tcPr>
          <w:p w14:paraId="63E64BEA"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Znesek za tekoče leto (t)</w:t>
            </w:r>
          </w:p>
        </w:tc>
        <w:tc>
          <w:tcPr>
            <w:tcW w:w="2128" w:type="dxa"/>
            <w:gridSpan w:val="2"/>
            <w:vAlign w:val="center"/>
          </w:tcPr>
          <w:p w14:paraId="14FB32B1"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Znesek za t + 1</w:t>
            </w:r>
          </w:p>
        </w:tc>
      </w:tr>
      <w:tr w:rsidR="00990105" w:rsidRPr="001B304F" w14:paraId="5B2E4822" w14:textId="77777777" w:rsidTr="00913337">
        <w:trPr>
          <w:cantSplit/>
          <w:trHeight w:val="328"/>
        </w:trPr>
        <w:tc>
          <w:tcPr>
            <w:tcW w:w="2065" w:type="dxa"/>
            <w:vAlign w:val="center"/>
          </w:tcPr>
          <w:p w14:paraId="07496C5B"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c>
          <w:tcPr>
            <w:tcW w:w="2306" w:type="dxa"/>
            <w:gridSpan w:val="2"/>
            <w:vAlign w:val="center"/>
          </w:tcPr>
          <w:p w14:paraId="26CE8CC4"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c>
          <w:tcPr>
            <w:tcW w:w="1330" w:type="dxa"/>
            <w:gridSpan w:val="2"/>
            <w:vAlign w:val="center"/>
          </w:tcPr>
          <w:p w14:paraId="5CFB0D66"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c>
          <w:tcPr>
            <w:tcW w:w="1371" w:type="dxa"/>
            <w:gridSpan w:val="2"/>
            <w:vAlign w:val="center"/>
          </w:tcPr>
          <w:p w14:paraId="263DE5DC"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c>
          <w:tcPr>
            <w:tcW w:w="2128" w:type="dxa"/>
            <w:gridSpan w:val="2"/>
            <w:vAlign w:val="center"/>
          </w:tcPr>
          <w:p w14:paraId="2FA800AA"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r>
      <w:tr w:rsidR="00990105" w:rsidRPr="001B304F" w14:paraId="025BAA8F" w14:textId="77777777" w:rsidTr="00913337">
        <w:trPr>
          <w:cantSplit/>
          <w:trHeight w:val="95"/>
        </w:trPr>
        <w:tc>
          <w:tcPr>
            <w:tcW w:w="2065" w:type="dxa"/>
            <w:vAlign w:val="center"/>
          </w:tcPr>
          <w:p w14:paraId="19921A0B"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c>
          <w:tcPr>
            <w:tcW w:w="2306" w:type="dxa"/>
            <w:gridSpan w:val="2"/>
            <w:vAlign w:val="center"/>
          </w:tcPr>
          <w:p w14:paraId="14FDDBBC"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c>
          <w:tcPr>
            <w:tcW w:w="1330" w:type="dxa"/>
            <w:gridSpan w:val="2"/>
            <w:vAlign w:val="center"/>
          </w:tcPr>
          <w:p w14:paraId="69E37690"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c>
          <w:tcPr>
            <w:tcW w:w="1371" w:type="dxa"/>
            <w:gridSpan w:val="2"/>
            <w:vAlign w:val="center"/>
          </w:tcPr>
          <w:p w14:paraId="56486627"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c>
          <w:tcPr>
            <w:tcW w:w="2128" w:type="dxa"/>
            <w:gridSpan w:val="2"/>
            <w:vAlign w:val="center"/>
          </w:tcPr>
          <w:p w14:paraId="3283B8F7"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r>
      <w:tr w:rsidR="00990105" w:rsidRPr="001B304F" w14:paraId="539815F2" w14:textId="77777777" w:rsidTr="00913337">
        <w:trPr>
          <w:cantSplit/>
          <w:trHeight w:val="95"/>
        </w:trPr>
        <w:tc>
          <w:tcPr>
            <w:tcW w:w="5701" w:type="dxa"/>
            <w:gridSpan w:val="5"/>
            <w:vAlign w:val="center"/>
          </w:tcPr>
          <w:p w14:paraId="11AAE6BA" w14:textId="77777777" w:rsidR="00990105" w:rsidRPr="001B304F" w:rsidRDefault="00990105" w:rsidP="007B6924">
            <w:pPr>
              <w:pStyle w:val="Naslov1"/>
              <w:keepNext w:val="0"/>
              <w:widowControl w:val="0"/>
              <w:tabs>
                <w:tab w:val="left" w:pos="360"/>
              </w:tabs>
              <w:spacing w:before="0" w:after="0" w:line="260" w:lineRule="exact"/>
              <w:rPr>
                <w:rFonts w:cs="Arial"/>
                <w:b w:val="0"/>
                <w:sz w:val="20"/>
                <w:szCs w:val="20"/>
              </w:rPr>
            </w:pPr>
            <w:r w:rsidRPr="001B304F">
              <w:rPr>
                <w:rFonts w:cs="Arial"/>
                <w:b w:val="0"/>
                <w:sz w:val="20"/>
                <w:szCs w:val="20"/>
              </w:rPr>
              <w:t>SKUPAJ</w:t>
            </w:r>
          </w:p>
        </w:tc>
        <w:tc>
          <w:tcPr>
            <w:tcW w:w="1371" w:type="dxa"/>
            <w:gridSpan w:val="2"/>
            <w:vAlign w:val="center"/>
          </w:tcPr>
          <w:p w14:paraId="64621894" w14:textId="77777777" w:rsidR="00990105" w:rsidRPr="001B304F" w:rsidRDefault="00990105" w:rsidP="007B6924">
            <w:pPr>
              <w:widowControl w:val="0"/>
              <w:spacing w:line="260" w:lineRule="exact"/>
              <w:jc w:val="center"/>
              <w:rPr>
                <w:rFonts w:ascii="Arial" w:hAnsi="Arial" w:cs="Arial"/>
                <w:b/>
                <w:sz w:val="20"/>
                <w:szCs w:val="20"/>
              </w:rPr>
            </w:pPr>
          </w:p>
        </w:tc>
        <w:tc>
          <w:tcPr>
            <w:tcW w:w="2128" w:type="dxa"/>
            <w:gridSpan w:val="2"/>
            <w:vAlign w:val="center"/>
          </w:tcPr>
          <w:p w14:paraId="2255E0A6" w14:textId="77777777" w:rsidR="00990105" w:rsidRPr="001B304F" w:rsidRDefault="00990105" w:rsidP="007B6924">
            <w:pPr>
              <w:pStyle w:val="Naslov1"/>
              <w:keepNext w:val="0"/>
              <w:widowControl w:val="0"/>
              <w:tabs>
                <w:tab w:val="left" w:pos="360"/>
              </w:tabs>
              <w:spacing w:before="0" w:after="0" w:line="260" w:lineRule="exact"/>
              <w:rPr>
                <w:rFonts w:cs="Arial"/>
                <w:b w:val="0"/>
                <w:sz w:val="20"/>
                <w:szCs w:val="20"/>
              </w:rPr>
            </w:pPr>
          </w:p>
        </w:tc>
      </w:tr>
      <w:tr w:rsidR="00990105" w:rsidRPr="001B304F" w14:paraId="5EC23B0C" w14:textId="77777777" w:rsidTr="00913337">
        <w:trPr>
          <w:cantSplit/>
          <w:trHeight w:val="294"/>
        </w:trPr>
        <w:tc>
          <w:tcPr>
            <w:tcW w:w="9200" w:type="dxa"/>
            <w:gridSpan w:val="9"/>
            <w:shd w:val="clear" w:color="auto" w:fill="E0E0E0"/>
            <w:tcMar>
              <w:top w:w="57" w:type="dxa"/>
              <w:left w:w="108" w:type="dxa"/>
              <w:bottom w:w="57" w:type="dxa"/>
              <w:right w:w="108" w:type="dxa"/>
            </w:tcMar>
            <w:vAlign w:val="center"/>
          </w:tcPr>
          <w:p w14:paraId="0C8ED65C" w14:textId="77777777" w:rsidR="00990105" w:rsidRPr="001B304F" w:rsidRDefault="00990105" w:rsidP="007B6924">
            <w:pPr>
              <w:pStyle w:val="Naslov1"/>
              <w:keepNext w:val="0"/>
              <w:widowControl w:val="0"/>
              <w:tabs>
                <w:tab w:val="left" w:pos="2340"/>
              </w:tabs>
              <w:spacing w:before="0" w:after="0" w:line="260" w:lineRule="exact"/>
              <w:rPr>
                <w:rFonts w:cs="Arial"/>
                <w:sz w:val="20"/>
                <w:szCs w:val="20"/>
              </w:rPr>
            </w:pPr>
            <w:proofErr w:type="spellStart"/>
            <w:r w:rsidRPr="001B304F">
              <w:rPr>
                <w:rFonts w:cs="Arial"/>
                <w:sz w:val="20"/>
                <w:szCs w:val="20"/>
              </w:rPr>
              <w:t>II.b</w:t>
            </w:r>
            <w:proofErr w:type="spellEnd"/>
            <w:r w:rsidRPr="001B304F">
              <w:rPr>
                <w:rFonts w:cs="Arial"/>
                <w:sz w:val="20"/>
                <w:szCs w:val="20"/>
              </w:rPr>
              <w:t xml:space="preserve"> Manjkajoče pravice porabe bodo zagotovljene s prerazporeditvijo:</w:t>
            </w:r>
          </w:p>
        </w:tc>
      </w:tr>
      <w:tr w:rsidR="00990105" w:rsidRPr="001B304F" w14:paraId="70D9FCCB" w14:textId="77777777" w:rsidTr="00913337">
        <w:trPr>
          <w:cantSplit/>
          <w:trHeight w:val="100"/>
        </w:trPr>
        <w:tc>
          <w:tcPr>
            <w:tcW w:w="2065" w:type="dxa"/>
            <w:vAlign w:val="center"/>
          </w:tcPr>
          <w:p w14:paraId="5C601AF7"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 xml:space="preserve">Ime proračunskega uporabnika </w:t>
            </w:r>
          </w:p>
        </w:tc>
        <w:tc>
          <w:tcPr>
            <w:tcW w:w="2306" w:type="dxa"/>
            <w:gridSpan w:val="2"/>
            <w:vAlign w:val="center"/>
          </w:tcPr>
          <w:p w14:paraId="6DF76D3D"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Šifra in naziv ukrepa, projekta</w:t>
            </w:r>
          </w:p>
        </w:tc>
        <w:tc>
          <w:tcPr>
            <w:tcW w:w="1330" w:type="dxa"/>
            <w:gridSpan w:val="2"/>
            <w:vAlign w:val="center"/>
          </w:tcPr>
          <w:p w14:paraId="4826B27F"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 xml:space="preserve">Šifra in naziv proračunske postavke </w:t>
            </w:r>
          </w:p>
        </w:tc>
        <w:tc>
          <w:tcPr>
            <w:tcW w:w="1371" w:type="dxa"/>
            <w:gridSpan w:val="2"/>
            <w:vAlign w:val="center"/>
          </w:tcPr>
          <w:p w14:paraId="0F9A9D5D"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Znesek za tekoče leto (t)</w:t>
            </w:r>
          </w:p>
        </w:tc>
        <w:tc>
          <w:tcPr>
            <w:tcW w:w="2128" w:type="dxa"/>
            <w:gridSpan w:val="2"/>
            <w:vAlign w:val="center"/>
          </w:tcPr>
          <w:p w14:paraId="3993A97D"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 xml:space="preserve">Znesek za t + 1 </w:t>
            </w:r>
          </w:p>
        </w:tc>
      </w:tr>
      <w:tr w:rsidR="00990105" w:rsidRPr="001B304F" w14:paraId="1A04B7D8" w14:textId="77777777" w:rsidTr="00913337">
        <w:trPr>
          <w:cantSplit/>
          <w:trHeight w:val="95"/>
        </w:trPr>
        <w:tc>
          <w:tcPr>
            <w:tcW w:w="2065" w:type="dxa"/>
            <w:vAlign w:val="center"/>
          </w:tcPr>
          <w:p w14:paraId="75C3F686"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c>
          <w:tcPr>
            <w:tcW w:w="2306" w:type="dxa"/>
            <w:gridSpan w:val="2"/>
            <w:vAlign w:val="center"/>
          </w:tcPr>
          <w:p w14:paraId="79D55967"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c>
          <w:tcPr>
            <w:tcW w:w="1330" w:type="dxa"/>
            <w:gridSpan w:val="2"/>
            <w:vAlign w:val="center"/>
          </w:tcPr>
          <w:p w14:paraId="08D3C5D3"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c>
          <w:tcPr>
            <w:tcW w:w="1371" w:type="dxa"/>
            <w:gridSpan w:val="2"/>
            <w:vAlign w:val="center"/>
          </w:tcPr>
          <w:p w14:paraId="3F58D771"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c>
          <w:tcPr>
            <w:tcW w:w="2128" w:type="dxa"/>
            <w:gridSpan w:val="2"/>
            <w:vAlign w:val="center"/>
          </w:tcPr>
          <w:p w14:paraId="4E4DCED6"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r>
      <w:tr w:rsidR="00990105" w:rsidRPr="001B304F" w14:paraId="61754B96" w14:textId="77777777" w:rsidTr="00913337">
        <w:trPr>
          <w:cantSplit/>
          <w:trHeight w:val="95"/>
        </w:trPr>
        <w:tc>
          <w:tcPr>
            <w:tcW w:w="2065" w:type="dxa"/>
            <w:vAlign w:val="center"/>
          </w:tcPr>
          <w:p w14:paraId="420D939D"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c>
          <w:tcPr>
            <w:tcW w:w="2306" w:type="dxa"/>
            <w:gridSpan w:val="2"/>
            <w:vAlign w:val="center"/>
          </w:tcPr>
          <w:p w14:paraId="1DE4C614"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c>
          <w:tcPr>
            <w:tcW w:w="1330" w:type="dxa"/>
            <w:gridSpan w:val="2"/>
            <w:vAlign w:val="center"/>
          </w:tcPr>
          <w:p w14:paraId="6C8FB126"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c>
          <w:tcPr>
            <w:tcW w:w="1371" w:type="dxa"/>
            <w:gridSpan w:val="2"/>
            <w:vAlign w:val="center"/>
          </w:tcPr>
          <w:p w14:paraId="5F8BEE5F"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c>
          <w:tcPr>
            <w:tcW w:w="2128" w:type="dxa"/>
            <w:gridSpan w:val="2"/>
            <w:vAlign w:val="center"/>
          </w:tcPr>
          <w:p w14:paraId="16449E30"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r>
      <w:tr w:rsidR="00990105" w:rsidRPr="001B304F" w14:paraId="6027EFCC" w14:textId="77777777" w:rsidTr="00913337">
        <w:trPr>
          <w:cantSplit/>
          <w:trHeight w:val="95"/>
        </w:trPr>
        <w:tc>
          <w:tcPr>
            <w:tcW w:w="5701" w:type="dxa"/>
            <w:gridSpan w:val="5"/>
            <w:vAlign w:val="center"/>
          </w:tcPr>
          <w:p w14:paraId="6BE1A383" w14:textId="77777777" w:rsidR="00990105" w:rsidRPr="001B304F" w:rsidRDefault="00990105" w:rsidP="007B6924">
            <w:pPr>
              <w:pStyle w:val="Naslov1"/>
              <w:keepNext w:val="0"/>
              <w:widowControl w:val="0"/>
              <w:tabs>
                <w:tab w:val="left" w:pos="360"/>
              </w:tabs>
              <w:spacing w:before="0" w:after="0" w:line="260" w:lineRule="exact"/>
              <w:rPr>
                <w:rFonts w:cs="Arial"/>
                <w:b w:val="0"/>
                <w:sz w:val="20"/>
                <w:szCs w:val="20"/>
              </w:rPr>
            </w:pPr>
            <w:r w:rsidRPr="001B304F">
              <w:rPr>
                <w:rFonts w:cs="Arial"/>
                <w:b w:val="0"/>
                <w:sz w:val="20"/>
                <w:szCs w:val="20"/>
              </w:rPr>
              <w:t>SKUPAJ</w:t>
            </w:r>
          </w:p>
        </w:tc>
        <w:tc>
          <w:tcPr>
            <w:tcW w:w="1371" w:type="dxa"/>
            <w:gridSpan w:val="2"/>
            <w:vAlign w:val="center"/>
          </w:tcPr>
          <w:p w14:paraId="4A4AD99E" w14:textId="77777777" w:rsidR="00990105" w:rsidRPr="001B304F" w:rsidRDefault="00990105" w:rsidP="007B6924">
            <w:pPr>
              <w:pStyle w:val="Naslov1"/>
              <w:keepNext w:val="0"/>
              <w:widowControl w:val="0"/>
              <w:tabs>
                <w:tab w:val="left" w:pos="360"/>
              </w:tabs>
              <w:spacing w:before="0" w:after="0" w:line="260" w:lineRule="exact"/>
              <w:rPr>
                <w:rFonts w:cs="Arial"/>
                <w:b w:val="0"/>
                <w:sz w:val="20"/>
                <w:szCs w:val="20"/>
              </w:rPr>
            </w:pPr>
          </w:p>
        </w:tc>
        <w:tc>
          <w:tcPr>
            <w:tcW w:w="2128" w:type="dxa"/>
            <w:gridSpan w:val="2"/>
            <w:vAlign w:val="center"/>
          </w:tcPr>
          <w:p w14:paraId="348B5425" w14:textId="77777777" w:rsidR="00990105" w:rsidRPr="001B304F" w:rsidRDefault="00990105" w:rsidP="007B6924">
            <w:pPr>
              <w:pStyle w:val="Naslov1"/>
              <w:keepNext w:val="0"/>
              <w:widowControl w:val="0"/>
              <w:tabs>
                <w:tab w:val="left" w:pos="360"/>
              </w:tabs>
              <w:spacing w:before="0" w:after="0" w:line="260" w:lineRule="exact"/>
              <w:rPr>
                <w:rFonts w:cs="Arial"/>
                <w:b w:val="0"/>
                <w:sz w:val="20"/>
                <w:szCs w:val="20"/>
              </w:rPr>
            </w:pPr>
          </w:p>
        </w:tc>
      </w:tr>
      <w:tr w:rsidR="00990105" w:rsidRPr="001B304F" w14:paraId="3B0ADAE5" w14:textId="77777777" w:rsidTr="00913337">
        <w:trPr>
          <w:cantSplit/>
          <w:trHeight w:val="207"/>
        </w:trPr>
        <w:tc>
          <w:tcPr>
            <w:tcW w:w="9200" w:type="dxa"/>
            <w:gridSpan w:val="9"/>
            <w:shd w:val="clear" w:color="auto" w:fill="E6E6E6"/>
            <w:tcMar>
              <w:top w:w="57" w:type="dxa"/>
              <w:left w:w="108" w:type="dxa"/>
              <w:bottom w:w="57" w:type="dxa"/>
              <w:right w:w="108" w:type="dxa"/>
            </w:tcMar>
            <w:vAlign w:val="center"/>
          </w:tcPr>
          <w:p w14:paraId="77275593" w14:textId="77777777" w:rsidR="00990105" w:rsidRPr="001B304F" w:rsidRDefault="00990105" w:rsidP="007B6924">
            <w:pPr>
              <w:pStyle w:val="Naslov1"/>
              <w:keepNext w:val="0"/>
              <w:widowControl w:val="0"/>
              <w:tabs>
                <w:tab w:val="left" w:pos="2340"/>
              </w:tabs>
              <w:spacing w:before="0" w:after="0" w:line="260" w:lineRule="exact"/>
              <w:rPr>
                <w:rFonts w:cs="Arial"/>
                <w:sz w:val="20"/>
                <w:szCs w:val="20"/>
              </w:rPr>
            </w:pPr>
            <w:proofErr w:type="spellStart"/>
            <w:r w:rsidRPr="001B304F">
              <w:rPr>
                <w:rFonts w:cs="Arial"/>
                <w:sz w:val="20"/>
                <w:szCs w:val="20"/>
              </w:rPr>
              <w:t>II.c</w:t>
            </w:r>
            <w:proofErr w:type="spellEnd"/>
            <w:r w:rsidRPr="001B304F">
              <w:rPr>
                <w:rFonts w:cs="Arial"/>
                <w:sz w:val="20"/>
                <w:szCs w:val="20"/>
              </w:rPr>
              <w:t xml:space="preserve"> Načrtovana nadomestitev zmanjšanih prihodkov in povečanih odhodkov proračuna:</w:t>
            </w:r>
          </w:p>
        </w:tc>
      </w:tr>
      <w:tr w:rsidR="00990105" w:rsidRPr="001B304F" w14:paraId="63B89DCA" w14:textId="77777777" w:rsidTr="00913337">
        <w:trPr>
          <w:cantSplit/>
          <w:trHeight w:val="100"/>
        </w:trPr>
        <w:tc>
          <w:tcPr>
            <w:tcW w:w="4371" w:type="dxa"/>
            <w:gridSpan w:val="3"/>
            <w:vAlign w:val="center"/>
          </w:tcPr>
          <w:p w14:paraId="2A7C4BA6" w14:textId="77777777" w:rsidR="00990105" w:rsidRPr="001B304F" w:rsidRDefault="00990105" w:rsidP="007B6924">
            <w:pPr>
              <w:widowControl w:val="0"/>
              <w:spacing w:line="260" w:lineRule="exact"/>
              <w:ind w:left="-122" w:right="-112"/>
              <w:jc w:val="center"/>
              <w:rPr>
                <w:rFonts w:ascii="Arial" w:hAnsi="Arial" w:cs="Arial"/>
                <w:sz w:val="20"/>
                <w:szCs w:val="20"/>
              </w:rPr>
            </w:pPr>
            <w:r w:rsidRPr="001B304F">
              <w:rPr>
                <w:rFonts w:ascii="Arial" w:hAnsi="Arial" w:cs="Arial"/>
                <w:sz w:val="20"/>
                <w:szCs w:val="20"/>
              </w:rPr>
              <w:t>Novi prihodki</w:t>
            </w:r>
          </w:p>
        </w:tc>
        <w:tc>
          <w:tcPr>
            <w:tcW w:w="2013" w:type="dxa"/>
            <w:gridSpan w:val="3"/>
            <w:vAlign w:val="center"/>
          </w:tcPr>
          <w:p w14:paraId="7D6EEB94" w14:textId="77777777" w:rsidR="00990105" w:rsidRPr="001B304F" w:rsidRDefault="00990105" w:rsidP="007B6924">
            <w:pPr>
              <w:widowControl w:val="0"/>
              <w:spacing w:line="260" w:lineRule="exact"/>
              <w:ind w:left="-122" w:right="-112"/>
              <w:jc w:val="center"/>
              <w:rPr>
                <w:rFonts w:ascii="Arial" w:hAnsi="Arial" w:cs="Arial"/>
                <w:sz w:val="20"/>
                <w:szCs w:val="20"/>
              </w:rPr>
            </w:pPr>
            <w:r w:rsidRPr="001B304F">
              <w:rPr>
                <w:rFonts w:ascii="Arial" w:hAnsi="Arial" w:cs="Arial"/>
                <w:sz w:val="20"/>
                <w:szCs w:val="20"/>
              </w:rPr>
              <w:t>Znesek za tekoče leto (t)</w:t>
            </w:r>
          </w:p>
        </w:tc>
        <w:tc>
          <w:tcPr>
            <w:tcW w:w="2816" w:type="dxa"/>
            <w:gridSpan w:val="3"/>
            <w:vAlign w:val="center"/>
          </w:tcPr>
          <w:p w14:paraId="23508986" w14:textId="77777777" w:rsidR="00990105" w:rsidRPr="001B304F" w:rsidRDefault="00990105" w:rsidP="007B6924">
            <w:pPr>
              <w:widowControl w:val="0"/>
              <w:spacing w:line="260" w:lineRule="exact"/>
              <w:ind w:left="-122" w:right="-112"/>
              <w:jc w:val="center"/>
              <w:rPr>
                <w:rFonts w:ascii="Arial" w:hAnsi="Arial" w:cs="Arial"/>
                <w:sz w:val="20"/>
                <w:szCs w:val="20"/>
              </w:rPr>
            </w:pPr>
            <w:r w:rsidRPr="001B304F">
              <w:rPr>
                <w:rFonts w:ascii="Arial" w:hAnsi="Arial" w:cs="Arial"/>
                <w:sz w:val="20"/>
                <w:szCs w:val="20"/>
              </w:rPr>
              <w:t>Znesek za t + 1</w:t>
            </w:r>
          </w:p>
        </w:tc>
      </w:tr>
      <w:tr w:rsidR="00990105" w:rsidRPr="001B304F" w14:paraId="03456846" w14:textId="77777777" w:rsidTr="00913337">
        <w:trPr>
          <w:cantSplit/>
          <w:trHeight w:val="95"/>
        </w:trPr>
        <w:tc>
          <w:tcPr>
            <w:tcW w:w="4371" w:type="dxa"/>
            <w:gridSpan w:val="3"/>
            <w:vAlign w:val="center"/>
          </w:tcPr>
          <w:p w14:paraId="3C8A2C7E"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c>
          <w:tcPr>
            <w:tcW w:w="2013" w:type="dxa"/>
            <w:gridSpan w:val="3"/>
            <w:vAlign w:val="center"/>
          </w:tcPr>
          <w:p w14:paraId="1BD9BD03"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c>
          <w:tcPr>
            <w:tcW w:w="2816" w:type="dxa"/>
            <w:gridSpan w:val="3"/>
            <w:vAlign w:val="center"/>
          </w:tcPr>
          <w:p w14:paraId="0B34CA66"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r>
      <w:tr w:rsidR="00990105" w:rsidRPr="001B304F" w14:paraId="6B1F09FE" w14:textId="77777777" w:rsidTr="00913337">
        <w:trPr>
          <w:cantSplit/>
          <w:trHeight w:val="95"/>
        </w:trPr>
        <w:tc>
          <w:tcPr>
            <w:tcW w:w="4371" w:type="dxa"/>
            <w:gridSpan w:val="3"/>
            <w:vAlign w:val="center"/>
          </w:tcPr>
          <w:p w14:paraId="18BE0845"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c>
          <w:tcPr>
            <w:tcW w:w="2013" w:type="dxa"/>
            <w:gridSpan w:val="3"/>
            <w:vAlign w:val="center"/>
          </w:tcPr>
          <w:p w14:paraId="4D4FF371"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c>
          <w:tcPr>
            <w:tcW w:w="2816" w:type="dxa"/>
            <w:gridSpan w:val="3"/>
            <w:vAlign w:val="center"/>
          </w:tcPr>
          <w:p w14:paraId="0F3B259F" w14:textId="77777777" w:rsidR="00990105" w:rsidRPr="001B304F" w:rsidRDefault="00990105" w:rsidP="007B6924">
            <w:pPr>
              <w:pStyle w:val="Naslov1"/>
              <w:keepNext w:val="0"/>
              <w:widowControl w:val="0"/>
              <w:tabs>
                <w:tab w:val="left" w:pos="360"/>
              </w:tabs>
              <w:spacing w:before="0" w:after="0" w:line="260" w:lineRule="exact"/>
              <w:rPr>
                <w:rFonts w:cs="Arial"/>
                <w:bCs w:val="0"/>
                <w:sz w:val="20"/>
                <w:szCs w:val="20"/>
              </w:rPr>
            </w:pPr>
          </w:p>
        </w:tc>
      </w:tr>
      <w:tr w:rsidR="00990105" w:rsidRPr="001B304F" w14:paraId="79CB4FD7" w14:textId="77777777" w:rsidTr="00913337">
        <w:trPr>
          <w:cantSplit/>
          <w:trHeight w:val="95"/>
        </w:trPr>
        <w:tc>
          <w:tcPr>
            <w:tcW w:w="4371" w:type="dxa"/>
            <w:gridSpan w:val="3"/>
            <w:vAlign w:val="center"/>
          </w:tcPr>
          <w:p w14:paraId="20CF4F2F" w14:textId="77777777" w:rsidR="00990105" w:rsidRPr="001B304F" w:rsidRDefault="00990105" w:rsidP="007B6924">
            <w:pPr>
              <w:pStyle w:val="Naslov1"/>
              <w:keepNext w:val="0"/>
              <w:widowControl w:val="0"/>
              <w:tabs>
                <w:tab w:val="left" w:pos="360"/>
              </w:tabs>
              <w:spacing w:before="0" w:after="0" w:line="260" w:lineRule="exact"/>
              <w:rPr>
                <w:rFonts w:cs="Arial"/>
                <w:b w:val="0"/>
                <w:sz w:val="20"/>
                <w:szCs w:val="20"/>
              </w:rPr>
            </w:pPr>
            <w:r w:rsidRPr="001B304F">
              <w:rPr>
                <w:rFonts w:cs="Arial"/>
                <w:b w:val="0"/>
                <w:sz w:val="20"/>
                <w:szCs w:val="20"/>
              </w:rPr>
              <w:t>SKUPAJ</w:t>
            </w:r>
          </w:p>
        </w:tc>
        <w:tc>
          <w:tcPr>
            <w:tcW w:w="2013" w:type="dxa"/>
            <w:gridSpan w:val="3"/>
            <w:vAlign w:val="center"/>
          </w:tcPr>
          <w:p w14:paraId="4C1D85EE" w14:textId="77777777" w:rsidR="00990105" w:rsidRPr="001B304F" w:rsidRDefault="00990105" w:rsidP="007B6924">
            <w:pPr>
              <w:pStyle w:val="Naslov1"/>
              <w:keepNext w:val="0"/>
              <w:widowControl w:val="0"/>
              <w:tabs>
                <w:tab w:val="left" w:pos="360"/>
              </w:tabs>
              <w:spacing w:before="0" w:after="0" w:line="260" w:lineRule="exact"/>
              <w:rPr>
                <w:rFonts w:cs="Arial"/>
                <w:b w:val="0"/>
                <w:sz w:val="20"/>
                <w:szCs w:val="20"/>
              </w:rPr>
            </w:pPr>
          </w:p>
        </w:tc>
        <w:tc>
          <w:tcPr>
            <w:tcW w:w="2816" w:type="dxa"/>
            <w:gridSpan w:val="3"/>
            <w:vAlign w:val="center"/>
          </w:tcPr>
          <w:p w14:paraId="23A7DCB8" w14:textId="77777777" w:rsidR="00990105" w:rsidRPr="001B304F" w:rsidRDefault="00990105" w:rsidP="007B6924">
            <w:pPr>
              <w:pStyle w:val="Naslov1"/>
              <w:keepNext w:val="0"/>
              <w:widowControl w:val="0"/>
              <w:tabs>
                <w:tab w:val="left" w:pos="360"/>
              </w:tabs>
              <w:spacing w:before="0" w:after="0" w:line="260" w:lineRule="exact"/>
              <w:rPr>
                <w:rFonts w:cs="Arial"/>
                <w:b w:val="0"/>
                <w:sz w:val="20"/>
                <w:szCs w:val="20"/>
              </w:rPr>
            </w:pPr>
          </w:p>
        </w:tc>
      </w:tr>
      <w:tr w:rsidR="00990105" w:rsidRPr="001B304F" w14:paraId="236F3B77" w14:textId="77777777" w:rsidTr="00913337">
        <w:trPr>
          <w:trHeight w:val="1910"/>
        </w:trPr>
        <w:tc>
          <w:tcPr>
            <w:tcW w:w="9200" w:type="dxa"/>
            <w:gridSpan w:val="9"/>
            <w:tcBorders>
              <w:top w:val="single" w:sz="4" w:space="0" w:color="000000"/>
              <w:left w:val="single" w:sz="4" w:space="0" w:color="000000"/>
              <w:bottom w:val="single" w:sz="4" w:space="0" w:color="000000"/>
              <w:right w:val="single" w:sz="4" w:space="0" w:color="000000"/>
            </w:tcBorders>
          </w:tcPr>
          <w:p w14:paraId="07C2D283" w14:textId="77777777" w:rsidR="00990105" w:rsidRPr="001B304F" w:rsidRDefault="00990105" w:rsidP="007B6924">
            <w:pPr>
              <w:widowControl w:val="0"/>
              <w:spacing w:line="260" w:lineRule="exact"/>
              <w:rPr>
                <w:rFonts w:ascii="Arial" w:hAnsi="Arial" w:cs="Arial"/>
                <w:b/>
                <w:sz w:val="20"/>
                <w:szCs w:val="20"/>
              </w:rPr>
            </w:pPr>
            <w:r w:rsidRPr="001B304F">
              <w:rPr>
                <w:rFonts w:ascii="Arial" w:hAnsi="Arial" w:cs="Arial"/>
                <w:b/>
                <w:sz w:val="20"/>
                <w:szCs w:val="20"/>
              </w:rPr>
              <w:lastRenderedPageBreak/>
              <w:t>OBRAZLOŽITEV:</w:t>
            </w:r>
          </w:p>
          <w:p w14:paraId="5812922D" w14:textId="77777777" w:rsidR="00990105" w:rsidRPr="001B304F" w:rsidRDefault="00990105" w:rsidP="007B6924">
            <w:pPr>
              <w:widowControl w:val="0"/>
              <w:numPr>
                <w:ilvl w:val="0"/>
                <w:numId w:val="6"/>
              </w:numPr>
              <w:suppressAutoHyphens/>
              <w:spacing w:after="0" w:line="260" w:lineRule="exact"/>
              <w:ind w:left="284" w:hanging="284"/>
              <w:jc w:val="both"/>
              <w:rPr>
                <w:rFonts w:ascii="Arial" w:hAnsi="Arial" w:cs="Arial"/>
                <w:b/>
                <w:sz w:val="20"/>
                <w:szCs w:val="20"/>
                <w:lang w:eastAsia="sl-SI"/>
              </w:rPr>
            </w:pPr>
            <w:r w:rsidRPr="001B304F">
              <w:rPr>
                <w:rFonts w:ascii="Arial" w:hAnsi="Arial" w:cs="Arial"/>
                <w:b/>
                <w:sz w:val="20"/>
                <w:szCs w:val="20"/>
                <w:lang w:eastAsia="sl-SI"/>
              </w:rPr>
              <w:t>Ocena finančnih posledic, ki niso načrtovane v sprejetem proračunu</w:t>
            </w:r>
          </w:p>
          <w:p w14:paraId="5B7EB717" w14:textId="77777777" w:rsidR="00990105" w:rsidRPr="001B304F" w:rsidRDefault="00990105" w:rsidP="007B6924">
            <w:pPr>
              <w:widowControl w:val="0"/>
              <w:spacing w:after="0" w:line="260" w:lineRule="exact"/>
              <w:ind w:left="360" w:hanging="76"/>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V zvezi s predlaganim vladnim gradivom se navedejo predvidene spremembe (povečanje, zmanjšanje):</w:t>
            </w:r>
          </w:p>
          <w:p w14:paraId="2742D907" w14:textId="77777777" w:rsidR="00990105" w:rsidRPr="001B304F" w:rsidRDefault="00990105" w:rsidP="007B6924">
            <w:pPr>
              <w:widowControl w:val="0"/>
              <w:numPr>
                <w:ilvl w:val="0"/>
                <w:numId w:val="2"/>
              </w:numPr>
              <w:suppressAutoHyphens/>
              <w:spacing w:after="0" w:line="260" w:lineRule="exact"/>
              <w:jc w:val="both"/>
              <w:rPr>
                <w:rFonts w:ascii="Arial" w:eastAsia="Times New Roman" w:hAnsi="Arial" w:cs="Arial"/>
                <w:sz w:val="20"/>
                <w:szCs w:val="20"/>
              </w:rPr>
            </w:pPr>
            <w:r w:rsidRPr="001B304F">
              <w:rPr>
                <w:rFonts w:ascii="Arial" w:eastAsia="Times New Roman" w:hAnsi="Arial" w:cs="Arial"/>
                <w:sz w:val="20"/>
                <w:szCs w:val="20"/>
                <w:lang w:eastAsia="sl-SI"/>
              </w:rPr>
              <w:t>prihodkov državnega proračuna in občinskih proračunov,</w:t>
            </w:r>
          </w:p>
          <w:p w14:paraId="4A8CBC0E" w14:textId="77777777" w:rsidR="00990105" w:rsidRPr="001B304F" w:rsidRDefault="00990105" w:rsidP="007B6924">
            <w:pPr>
              <w:widowControl w:val="0"/>
              <w:numPr>
                <w:ilvl w:val="0"/>
                <w:numId w:val="2"/>
              </w:numPr>
              <w:suppressAutoHyphens/>
              <w:spacing w:after="0" w:line="260" w:lineRule="exact"/>
              <w:jc w:val="both"/>
              <w:rPr>
                <w:rFonts w:ascii="Arial" w:eastAsia="Times New Roman" w:hAnsi="Arial" w:cs="Arial"/>
                <w:sz w:val="20"/>
                <w:szCs w:val="20"/>
              </w:rPr>
            </w:pPr>
            <w:r w:rsidRPr="001B304F">
              <w:rPr>
                <w:rFonts w:ascii="Arial" w:eastAsia="Times New Roman" w:hAnsi="Arial" w:cs="Arial"/>
                <w:sz w:val="20"/>
                <w:szCs w:val="20"/>
                <w:lang w:eastAsia="sl-SI"/>
              </w:rPr>
              <w:t>odhodkov državnega proračuna, ki niso načrtovani na ukrepih oziroma projektih sprejetih proračunov,</w:t>
            </w:r>
          </w:p>
          <w:p w14:paraId="14174F1D" w14:textId="77777777" w:rsidR="00990105" w:rsidRPr="001B304F" w:rsidRDefault="00990105" w:rsidP="007B6924">
            <w:pPr>
              <w:widowControl w:val="0"/>
              <w:numPr>
                <w:ilvl w:val="0"/>
                <w:numId w:val="2"/>
              </w:numPr>
              <w:suppressAutoHyphens/>
              <w:spacing w:after="0" w:line="260" w:lineRule="exact"/>
              <w:jc w:val="both"/>
              <w:rPr>
                <w:rFonts w:ascii="Arial" w:eastAsia="Times New Roman" w:hAnsi="Arial" w:cs="Arial"/>
                <w:sz w:val="20"/>
                <w:szCs w:val="20"/>
              </w:rPr>
            </w:pPr>
            <w:r w:rsidRPr="001B304F">
              <w:rPr>
                <w:rFonts w:ascii="Arial" w:eastAsia="Times New Roman" w:hAnsi="Arial" w:cs="Arial"/>
                <w:sz w:val="20"/>
                <w:szCs w:val="20"/>
                <w:lang w:eastAsia="sl-SI"/>
              </w:rPr>
              <w:t>obveznosti za druga javnofinančna sredstva (drugi viri), ki niso načrtovana na ukrepih oziroma projektih sprejetih proračunov.</w:t>
            </w:r>
          </w:p>
          <w:p w14:paraId="5D42BFD5" w14:textId="77777777" w:rsidR="00990105" w:rsidRPr="001B304F" w:rsidRDefault="00990105" w:rsidP="007B6924">
            <w:pPr>
              <w:widowControl w:val="0"/>
              <w:spacing w:after="0" w:line="260" w:lineRule="exact"/>
              <w:ind w:left="360" w:hanging="76"/>
              <w:rPr>
                <w:rFonts w:ascii="Arial" w:hAnsi="Arial" w:cs="Arial"/>
                <w:sz w:val="20"/>
                <w:szCs w:val="20"/>
                <w:lang w:eastAsia="sl-SI"/>
              </w:rPr>
            </w:pPr>
          </w:p>
          <w:p w14:paraId="64C64656" w14:textId="77777777" w:rsidR="00990105" w:rsidRPr="001B304F" w:rsidRDefault="00990105" w:rsidP="007B6924">
            <w:pPr>
              <w:widowControl w:val="0"/>
              <w:numPr>
                <w:ilvl w:val="0"/>
                <w:numId w:val="6"/>
              </w:numPr>
              <w:suppressAutoHyphens/>
              <w:spacing w:after="0" w:line="260" w:lineRule="exact"/>
              <w:ind w:left="284" w:hanging="284"/>
              <w:jc w:val="both"/>
              <w:rPr>
                <w:rFonts w:ascii="Arial" w:hAnsi="Arial" w:cs="Arial"/>
                <w:b/>
                <w:sz w:val="20"/>
                <w:szCs w:val="20"/>
                <w:lang w:eastAsia="sl-SI"/>
              </w:rPr>
            </w:pPr>
            <w:r w:rsidRPr="001B304F">
              <w:rPr>
                <w:rFonts w:ascii="Arial" w:hAnsi="Arial" w:cs="Arial"/>
                <w:b/>
                <w:sz w:val="20"/>
                <w:szCs w:val="20"/>
                <w:lang w:eastAsia="sl-SI"/>
              </w:rPr>
              <w:t>Finančne posledice za državni proračun</w:t>
            </w:r>
          </w:p>
          <w:p w14:paraId="25854A07" w14:textId="77777777" w:rsidR="00990105" w:rsidRPr="001B304F" w:rsidRDefault="00990105" w:rsidP="007B6924">
            <w:pPr>
              <w:widowControl w:val="0"/>
              <w:spacing w:after="0" w:line="260" w:lineRule="exact"/>
              <w:ind w:left="284"/>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14:paraId="0575C0E5" w14:textId="77777777" w:rsidR="00990105" w:rsidRPr="001B304F" w:rsidRDefault="00990105" w:rsidP="007B6924">
            <w:pPr>
              <w:widowControl w:val="0"/>
              <w:suppressAutoHyphens/>
              <w:spacing w:line="260" w:lineRule="exact"/>
              <w:ind w:left="720"/>
              <w:rPr>
                <w:rFonts w:ascii="Arial" w:hAnsi="Arial" w:cs="Arial"/>
                <w:b/>
                <w:sz w:val="20"/>
                <w:szCs w:val="20"/>
                <w:lang w:eastAsia="sl-SI"/>
              </w:rPr>
            </w:pPr>
            <w:proofErr w:type="spellStart"/>
            <w:r w:rsidRPr="001B304F">
              <w:rPr>
                <w:rFonts w:ascii="Arial" w:hAnsi="Arial" w:cs="Arial"/>
                <w:b/>
                <w:sz w:val="20"/>
                <w:szCs w:val="20"/>
                <w:lang w:eastAsia="sl-SI"/>
              </w:rPr>
              <w:t>II.a</w:t>
            </w:r>
            <w:proofErr w:type="spellEnd"/>
            <w:r w:rsidRPr="001B304F">
              <w:rPr>
                <w:rFonts w:ascii="Arial" w:hAnsi="Arial" w:cs="Arial"/>
                <w:b/>
                <w:sz w:val="20"/>
                <w:szCs w:val="20"/>
                <w:lang w:eastAsia="sl-SI"/>
              </w:rPr>
              <w:t xml:space="preserve"> Pravice porabe za izvedbo predlaganih rešitev so zagotovljene:</w:t>
            </w:r>
          </w:p>
          <w:p w14:paraId="1175B636" w14:textId="77777777" w:rsidR="00990105" w:rsidRPr="001B304F" w:rsidRDefault="00990105" w:rsidP="007B6924">
            <w:pPr>
              <w:widowControl w:val="0"/>
              <w:spacing w:line="260" w:lineRule="exact"/>
              <w:ind w:left="284"/>
              <w:rPr>
                <w:rFonts w:ascii="Arial" w:hAnsi="Arial" w:cs="Arial"/>
                <w:sz w:val="20"/>
                <w:szCs w:val="20"/>
                <w:lang w:eastAsia="sl-SI"/>
              </w:rPr>
            </w:pPr>
            <w:r w:rsidRPr="001B304F">
              <w:rPr>
                <w:rFonts w:ascii="Arial" w:hAnsi="Arial" w:cs="Arial"/>
                <w:sz w:val="20"/>
                <w:szCs w:val="20"/>
                <w:lang w:eastAsia="sl-SI"/>
              </w:rPr>
              <w:t xml:space="preserve">        /</w:t>
            </w:r>
          </w:p>
          <w:p w14:paraId="6BDBDEC0" w14:textId="77777777" w:rsidR="00990105" w:rsidRPr="001B304F" w:rsidRDefault="00990105" w:rsidP="007B6924">
            <w:pPr>
              <w:widowControl w:val="0"/>
              <w:spacing w:after="0" w:line="260" w:lineRule="exact"/>
              <w:ind w:left="284"/>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1B304F">
              <w:rPr>
                <w:rFonts w:ascii="Arial" w:eastAsia="Times New Roman" w:hAnsi="Arial" w:cs="Arial"/>
                <w:sz w:val="20"/>
                <w:szCs w:val="20"/>
                <w:lang w:eastAsia="sl-SI"/>
              </w:rPr>
              <w:t>II.b</w:t>
            </w:r>
            <w:proofErr w:type="spellEnd"/>
            <w:r w:rsidRPr="001B304F">
              <w:rPr>
                <w:rFonts w:ascii="Arial" w:eastAsia="Times New Roman" w:hAnsi="Arial" w:cs="Arial"/>
                <w:sz w:val="20"/>
                <w:szCs w:val="20"/>
                <w:lang w:eastAsia="sl-SI"/>
              </w:rPr>
              <w:t>). Pri uvrstitvi novega projekta oziroma ukrepa v načrt razvojnih programov se navedejo:</w:t>
            </w:r>
          </w:p>
          <w:p w14:paraId="6CFD613C" w14:textId="77777777" w:rsidR="00990105" w:rsidRPr="001B304F" w:rsidRDefault="00990105" w:rsidP="007B6924">
            <w:pPr>
              <w:widowControl w:val="0"/>
              <w:numPr>
                <w:ilvl w:val="0"/>
                <w:numId w:val="49"/>
              </w:numPr>
              <w:suppressAutoHyphens/>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proračunski uporabnik, ki bo financiral novi projekt oziroma ukrep,</w:t>
            </w:r>
          </w:p>
          <w:p w14:paraId="4F8833CE" w14:textId="77777777" w:rsidR="00990105" w:rsidRPr="001B304F" w:rsidRDefault="00990105" w:rsidP="007B6924">
            <w:pPr>
              <w:widowControl w:val="0"/>
              <w:numPr>
                <w:ilvl w:val="0"/>
                <w:numId w:val="49"/>
              </w:numPr>
              <w:suppressAutoHyphens/>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projekt oziroma ukrep, s katerim se bodo dosegli cilji vladnega gradiva, in </w:t>
            </w:r>
          </w:p>
          <w:p w14:paraId="37384D2A" w14:textId="77777777" w:rsidR="00990105" w:rsidRPr="001B304F" w:rsidRDefault="00990105" w:rsidP="007B6924">
            <w:pPr>
              <w:widowControl w:val="0"/>
              <w:numPr>
                <w:ilvl w:val="0"/>
                <w:numId w:val="49"/>
              </w:numPr>
              <w:suppressAutoHyphens/>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proračunske postavke.</w:t>
            </w:r>
          </w:p>
          <w:p w14:paraId="05F50A3F" w14:textId="77777777" w:rsidR="00990105" w:rsidRPr="001B304F" w:rsidRDefault="00990105" w:rsidP="007B6924">
            <w:pPr>
              <w:widowControl w:val="0"/>
              <w:spacing w:after="0" w:line="260" w:lineRule="exact"/>
              <w:ind w:left="284"/>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Za zagotovitev pravic porabe na proračunskih postavkah, s katerih se bo financiral novi projekt oziroma ukrep, je treba izpolniti tudi točko </w:t>
            </w:r>
            <w:proofErr w:type="spellStart"/>
            <w:r w:rsidRPr="001B304F">
              <w:rPr>
                <w:rFonts w:ascii="Arial" w:eastAsia="Times New Roman" w:hAnsi="Arial" w:cs="Arial"/>
                <w:sz w:val="20"/>
                <w:szCs w:val="20"/>
                <w:lang w:eastAsia="sl-SI"/>
              </w:rPr>
              <w:t>II.b</w:t>
            </w:r>
            <w:proofErr w:type="spellEnd"/>
            <w:r w:rsidRPr="001B304F">
              <w:rPr>
                <w:rFonts w:ascii="Arial" w:eastAsia="Times New Roman" w:hAnsi="Arial" w:cs="Arial"/>
                <w:sz w:val="20"/>
                <w:szCs w:val="20"/>
                <w:lang w:eastAsia="sl-SI"/>
              </w:rPr>
              <w:t>, saj je za novi projekt oziroma ukrep mogoče zagotoviti pravice porabe le s prerazporeditvijo s proračunskih postavk, s katerih se financirajo že sprejeti oziroma veljavni projekti in ukrepi.</w:t>
            </w:r>
          </w:p>
          <w:p w14:paraId="2496B907" w14:textId="77777777" w:rsidR="00990105" w:rsidRPr="001B304F" w:rsidRDefault="00990105" w:rsidP="007B6924">
            <w:pPr>
              <w:widowControl w:val="0"/>
              <w:spacing w:line="260" w:lineRule="exact"/>
              <w:ind w:left="284"/>
              <w:rPr>
                <w:rFonts w:ascii="Arial" w:hAnsi="Arial" w:cs="Arial"/>
                <w:sz w:val="20"/>
                <w:szCs w:val="20"/>
                <w:lang w:eastAsia="sl-SI"/>
              </w:rPr>
            </w:pPr>
          </w:p>
          <w:p w14:paraId="4545067A" w14:textId="77777777" w:rsidR="00990105" w:rsidRPr="001B304F" w:rsidRDefault="00990105" w:rsidP="007B6924">
            <w:pPr>
              <w:widowControl w:val="0"/>
              <w:suppressAutoHyphens/>
              <w:spacing w:line="260" w:lineRule="exact"/>
              <w:ind w:left="714"/>
              <w:rPr>
                <w:rFonts w:ascii="Arial" w:hAnsi="Arial" w:cs="Arial"/>
                <w:b/>
                <w:sz w:val="20"/>
                <w:szCs w:val="20"/>
                <w:lang w:eastAsia="sl-SI"/>
              </w:rPr>
            </w:pPr>
            <w:proofErr w:type="spellStart"/>
            <w:r w:rsidRPr="001B304F">
              <w:rPr>
                <w:rFonts w:ascii="Arial" w:hAnsi="Arial" w:cs="Arial"/>
                <w:b/>
                <w:sz w:val="20"/>
                <w:szCs w:val="20"/>
                <w:lang w:eastAsia="sl-SI"/>
              </w:rPr>
              <w:t>II.b</w:t>
            </w:r>
            <w:proofErr w:type="spellEnd"/>
            <w:r w:rsidRPr="001B304F">
              <w:rPr>
                <w:rFonts w:ascii="Arial" w:hAnsi="Arial" w:cs="Arial"/>
                <w:b/>
                <w:sz w:val="20"/>
                <w:szCs w:val="20"/>
                <w:lang w:eastAsia="sl-SI"/>
              </w:rPr>
              <w:t xml:space="preserve"> Manjkajoče pravice porabe bodo zagotovljene s prerazporeditvijo:</w:t>
            </w:r>
          </w:p>
          <w:p w14:paraId="0416545C" w14:textId="77777777" w:rsidR="00990105" w:rsidRPr="001B304F" w:rsidRDefault="00990105" w:rsidP="007B6924">
            <w:pPr>
              <w:widowControl w:val="0"/>
              <w:spacing w:line="260" w:lineRule="exact"/>
              <w:ind w:left="284"/>
              <w:rPr>
                <w:rFonts w:ascii="Arial" w:hAnsi="Arial" w:cs="Arial"/>
                <w:sz w:val="20"/>
                <w:szCs w:val="20"/>
                <w:lang w:eastAsia="sl-SI"/>
              </w:rPr>
            </w:pPr>
            <w:r w:rsidRPr="001B304F">
              <w:rPr>
                <w:rFonts w:ascii="Arial" w:hAnsi="Arial" w:cs="Arial"/>
                <w:sz w:val="20"/>
                <w:szCs w:val="20"/>
                <w:lang w:eastAsia="sl-SI"/>
              </w:rPr>
              <w:t xml:space="preserve">        /</w:t>
            </w:r>
          </w:p>
          <w:p w14:paraId="67AEFF52" w14:textId="77777777" w:rsidR="00990105" w:rsidRPr="001B304F" w:rsidRDefault="00990105" w:rsidP="007B6924">
            <w:pPr>
              <w:widowControl w:val="0"/>
              <w:spacing w:line="260" w:lineRule="exact"/>
              <w:ind w:left="284"/>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1B304F">
              <w:rPr>
                <w:rFonts w:ascii="Arial" w:eastAsia="Times New Roman" w:hAnsi="Arial" w:cs="Arial"/>
                <w:sz w:val="20"/>
                <w:szCs w:val="20"/>
                <w:lang w:eastAsia="sl-SI"/>
              </w:rPr>
              <w:t>II.a</w:t>
            </w:r>
            <w:proofErr w:type="spellEnd"/>
            <w:r w:rsidRPr="001B304F">
              <w:rPr>
                <w:rFonts w:ascii="Arial" w:eastAsia="Times New Roman" w:hAnsi="Arial" w:cs="Arial"/>
                <w:sz w:val="20"/>
                <w:szCs w:val="20"/>
                <w:lang w:eastAsia="sl-SI"/>
              </w:rPr>
              <w:t>.</w:t>
            </w:r>
          </w:p>
          <w:p w14:paraId="3F85EBF1" w14:textId="77777777" w:rsidR="00990105" w:rsidRPr="001B304F" w:rsidRDefault="00990105" w:rsidP="007B6924">
            <w:pPr>
              <w:widowControl w:val="0"/>
              <w:spacing w:line="260" w:lineRule="exact"/>
              <w:ind w:left="284"/>
              <w:rPr>
                <w:rFonts w:ascii="Arial" w:hAnsi="Arial" w:cs="Arial"/>
                <w:sz w:val="20"/>
                <w:szCs w:val="20"/>
                <w:lang w:eastAsia="sl-SI"/>
              </w:rPr>
            </w:pPr>
          </w:p>
          <w:p w14:paraId="0FB95FC2" w14:textId="77777777" w:rsidR="00990105" w:rsidRPr="001B304F" w:rsidRDefault="00990105" w:rsidP="007B6924">
            <w:pPr>
              <w:widowControl w:val="0"/>
              <w:suppressAutoHyphens/>
              <w:spacing w:line="260" w:lineRule="exact"/>
              <w:ind w:left="714"/>
              <w:rPr>
                <w:rFonts w:ascii="Arial" w:hAnsi="Arial" w:cs="Arial"/>
                <w:b/>
                <w:sz w:val="20"/>
                <w:szCs w:val="20"/>
                <w:lang w:eastAsia="sl-SI"/>
              </w:rPr>
            </w:pPr>
            <w:proofErr w:type="spellStart"/>
            <w:r w:rsidRPr="001B304F">
              <w:rPr>
                <w:rFonts w:ascii="Arial" w:hAnsi="Arial" w:cs="Arial"/>
                <w:b/>
                <w:sz w:val="20"/>
                <w:szCs w:val="20"/>
                <w:lang w:eastAsia="sl-SI"/>
              </w:rPr>
              <w:t>II.c</w:t>
            </w:r>
            <w:proofErr w:type="spellEnd"/>
            <w:r w:rsidRPr="001B304F">
              <w:rPr>
                <w:rFonts w:ascii="Arial" w:hAnsi="Arial" w:cs="Arial"/>
                <w:b/>
                <w:sz w:val="20"/>
                <w:szCs w:val="20"/>
                <w:lang w:eastAsia="sl-SI"/>
              </w:rPr>
              <w:t xml:space="preserve"> Načrtovana nadomestitev zmanjšanih prihodkov in povečanih odhodkov proračuna:</w:t>
            </w:r>
          </w:p>
          <w:p w14:paraId="559B5BD5" w14:textId="77777777" w:rsidR="00990105" w:rsidRPr="001B304F" w:rsidRDefault="00990105" w:rsidP="007B6924">
            <w:pPr>
              <w:widowControl w:val="0"/>
              <w:spacing w:line="260" w:lineRule="exact"/>
              <w:ind w:left="284"/>
              <w:rPr>
                <w:rFonts w:ascii="Arial" w:hAnsi="Arial" w:cs="Arial"/>
                <w:i/>
                <w:sz w:val="20"/>
                <w:szCs w:val="20"/>
                <w:lang w:eastAsia="sl-SI"/>
              </w:rPr>
            </w:pPr>
            <w:r w:rsidRPr="001B304F">
              <w:rPr>
                <w:rFonts w:ascii="Arial" w:hAnsi="Arial" w:cs="Arial"/>
                <w:i/>
                <w:sz w:val="20"/>
                <w:szCs w:val="20"/>
                <w:lang w:eastAsia="sl-SI"/>
              </w:rPr>
              <w:t xml:space="preserve">       /</w:t>
            </w:r>
          </w:p>
          <w:p w14:paraId="441EE9B9" w14:textId="6A3F981C" w:rsidR="00990105" w:rsidRPr="001B304F" w:rsidRDefault="00990105" w:rsidP="007B6924">
            <w:pPr>
              <w:widowControl w:val="0"/>
              <w:spacing w:after="0" w:line="260" w:lineRule="exact"/>
              <w:ind w:left="284"/>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Če se povečani odhodki (pravice porabe) ne bodo zagotovili tako, kot je določeno v točkah </w:t>
            </w:r>
            <w:proofErr w:type="spellStart"/>
            <w:r w:rsidRPr="001B304F">
              <w:rPr>
                <w:rFonts w:ascii="Arial" w:eastAsia="Times New Roman" w:hAnsi="Arial" w:cs="Arial"/>
                <w:sz w:val="20"/>
                <w:szCs w:val="20"/>
                <w:lang w:eastAsia="sl-SI"/>
              </w:rPr>
              <w:t>II.a</w:t>
            </w:r>
            <w:proofErr w:type="spellEnd"/>
            <w:r w:rsidRPr="001B304F">
              <w:rPr>
                <w:rFonts w:ascii="Arial" w:eastAsia="Times New Roman" w:hAnsi="Arial" w:cs="Arial"/>
                <w:sz w:val="20"/>
                <w:szCs w:val="20"/>
                <w:lang w:eastAsia="sl-SI"/>
              </w:rPr>
              <w:t xml:space="preserve"> in </w:t>
            </w:r>
            <w:proofErr w:type="spellStart"/>
            <w:r w:rsidRPr="001B304F">
              <w:rPr>
                <w:rFonts w:ascii="Arial" w:eastAsia="Times New Roman" w:hAnsi="Arial" w:cs="Arial"/>
                <w:sz w:val="20"/>
                <w:szCs w:val="20"/>
                <w:lang w:eastAsia="sl-SI"/>
              </w:rPr>
              <w:t>II.b</w:t>
            </w:r>
            <w:proofErr w:type="spellEnd"/>
            <w:r w:rsidRPr="001B304F">
              <w:rPr>
                <w:rFonts w:ascii="Arial" w:eastAsia="Times New Roman"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24BB46EF" w14:textId="77777777" w:rsidR="00ED6CA8" w:rsidRPr="001B304F" w:rsidRDefault="00ED6CA8" w:rsidP="007B6924">
            <w:pPr>
              <w:widowControl w:val="0"/>
              <w:spacing w:after="0" w:line="260" w:lineRule="exact"/>
              <w:ind w:left="284"/>
              <w:jc w:val="both"/>
              <w:rPr>
                <w:rFonts w:ascii="Arial" w:eastAsia="Times New Roman" w:hAnsi="Arial" w:cs="Arial"/>
                <w:i/>
                <w:sz w:val="20"/>
                <w:szCs w:val="20"/>
                <w:lang w:eastAsia="sl-SI"/>
              </w:rPr>
            </w:pPr>
          </w:p>
          <w:p w14:paraId="70F934E5" w14:textId="77777777" w:rsidR="00990105" w:rsidRPr="001B304F" w:rsidRDefault="00990105" w:rsidP="007B6924">
            <w:pPr>
              <w:widowControl w:val="0"/>
              <w:spacing w:line="260" w:lineRule="exact"/>
              <w:ind w:left="284"/>
              <w:rPr>
                <w:rFonts w:ascii="Arial" w:hAnsi="Arial" w:cs="Arial"/>
                <w:sz w:val="20"/>
                <w:szCs w:val="20"/>
              </w:rPr>
            </w:pPr>
          </w:p>
        </w:tc>
      </w:tr>
      <w:tr w:rsidR="00990105" w:rsidRPr="001B304F" w14:paraId="3CA46DDC" w14:textId="77777777" w:rsidTr="00913337">
        <w:tc>
          <w:tcPr>
            <w:tcW w:w="9200" w:type="dxa"/>
            <w:gridSpan w:val="9"/>
            <w:tcBorders>
              <w:top w:val="single" w:sz="4" w:space="0" w:color="000000"/>
              <w:left w:val="single" w:sz="4" w:space="0" w:color="000000"/>
              <w:bottom w:val="single" w:sz="4" w:space="0" w:color="000000"/>
              <w:right w:val="single" w:sz="4" w:space="0" w:color="000000"/>
            </w:tcBorders>
          </w:tcPr>
          <w:p w14:paraId="7D490AE2" w14:textId="77777777" w:rsidR="00990105" w:rsidRPr="001B304F" w:rsidRDefault="00990105" w:rsidP="007B6924">
            <w:pPr>
              <w:pStyle w:val="Oddelek"/>
              <w:widowControl w:val="0"/>
              <w:numPr>
                <w:ilvl w:val="0"/>
                <w:numId w:val="0"/>
              </w:numPr>
              <w:spacing w:before="0" w:after="0" w:line="260" w:lineRule="exact"/>
              <w:jc w:val="left"/>
              <w:rPr>
                <w:rFonts w:cs="Arial"/>
                <w:i/>
                <w:lang w:val="sl-SI" w:eastAsia="sl-SI"/>
              </w:rPr>
            </w:pPr>
            <w:r w:rsidRPr="001B304F">
              <w:rPr>
                <w:rFonts w:cs="Arial"/>
                <w:i/>
                <w:lang w:val="sl-SI" w:eastAsia="en-US"/>
              </w:rPr>
              <w:lastRenderedPageBreak/>
              <w:t>7.b Predstavitev ocene finančnih posledic pod 40.000 EUR:</w:t>
            </w:r>
          </w:p>
          <w:p w14:paraId="76338B51" w14:textId="77777777" w:rsidR="00990105" w:rsidRPr="001B304F" w:rsidRDefault="00990105" w:rsidP="007B6924">
            <w:pPr>
              <w:pStyle w:val="Oddelek"/>
              <w:widowControl w:val="0"/>
              <w:numPr>
                <w:ilvl w:val="0"/>
                <w:numId w:val="0"/>
              </w:numPr>
              <w:spacing w:before="0" w:after="0" w:line="260" w:lineRule="exact"/>
              <w:jc w:val="left"/>
              <w:rPr>
                <w:rFonts w:cs="Arial"/>
                <w:b w:val="0"/>
                <w:i/>
                <w:lang w:val="sl-SI" w:eastAsia="en-US"/>
              </w:rPr>
            </w:pPr>
            <w:r w:rsidRPr="001B304F">
              <w:rPr>
                <w:rFonts w:cs="Arial"/>
                <w:b w:val="0"/>
                <w:i/>
                <w:lang w:val="sl-SI" w:eastAsia="en-US"/>
              </w:rPr>
              <w:t>(Samo če izberete NE pod točko 6.a.)</w:t>
            </w:r>
          </w:p>
          <w:p w14:paraId="32748F26" w14:textId="77777777" w:rsidR="00990105" w:rsidRPr="001B304F" w:rsidRDefault="0049787A" w:rsidP="007B6924">
            <w:pPr>
              <w:pStyle w:val="Oddelek"/>
              <w:widowControl w:val="0"/>
              <w:numPr>
                <w:ilvl w:val="0"/>
                <w:numId w:val="0"/>
              </w:numPr>
              <w:spacing w:before="0" w:after="0" w:line="260" w:lineRule="exact"/>
              <w:jc w:val="both"/>
              <w:rPr>
                <w:rFonts w:cs="Arial"/>
                <w:b w:val="0"/>
              </w:rPr>
            </w:pPr>
            <w:r w:rsidRPr="001B304F">
              <w:rPr>
                <w:rFonts w:cs="Arial"/>
                <w:b w:val="0"/>
                <w:lang w:val="sl-SI" w:eastAsia="en-US"/>
              </w:rPr>
              <w:t>/</w:t>
            </w:r>
          </w:p>
        </w:tc>
      </w:tr>
      <w:tr w:rsidR="00990105" w:rsidRPr="001B304F" w14:paraId="1CFA25EB" w14:textId="77777777" w:rsidTr="00913337">
        <w:tc>
          <w:tcPr>
            <w:tcW w:w="9200" w:type="dxa"/>
            <w:gridSpan w:val="9"/>
            <w:tcBorders>
              <w:top w:val="single" w:sz="4" w:space="0" w:color="000000"/>
              <w:left w:val="single" w:sz="4" w:space="0" w:color="000000"/>
              <w:bottom w:val="single" w:sz="4" w:space="0" w:color="000000"/>
              <w:right w:val="single" w:sz="4" w:space="0" w:color="000000"/>
            </w:tcBorders>
          </w:tcPr>
          <w:p w14:paraId="0B176E96" w14:textId="77777777" w:rsidR="00990105" w:rsidRPr="001B304F" w:rsidRDefault="00990105" w:rsidP="007B6924">
            <w:pPr>
              <w:pStyle w:val="Oddelek"/>
              <w:widowControl w:val="0"/>
              <w:numPr>
                <w:ilvl w:val="0"/>
                <w:numId w:val="0"/>
              </w:numPr>
              <w:spacing w:before="0" w:line="260" w:lineRule="exact"/>
              <w:jc w:val="left"/>
              <w:rPr>
                <w:rFonts w:cs="Arial"/>
                <w:lang w:val="sl-SI" w:eastAsia="en-US"/>
              </w:rPr>
            </w:pPr>
            <w:r w:rsidRPr="001B304F">
              <w:rPr>
                <w:rFonts w:cs="Arial"/>
                <w:lang w:val="sl-SI" w:eastAsia="en-US"/>
              </w:rPr>
              <w:t>8. Predstavitev sodelovanja z združenji občin:</w:t>
            </w:r>
          </w:p>
        </w:tc>
      </w:tr>
      <w:tr w:rsidR="00990105" w:rsidRPr="001B304F" w14:paraId="0D706F5B" w14:textId="77777777" w:rsidTr="009133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8180" w:type="dxa"/>
            <w:gridSpan w:val="8"/>
            <w:tcBorders>
              <w:bottom w:val="dotted" w:sz="4" w:space="0" w:color="auto"/>
            </w:tcBorders>
          </w:tcPr>
          <w:p w14:paraId="438D6F67" w14:textId="77777777" w:rsidR="00990105" w:rsidRPr="001B304F" w:rsidRDefault="00990105" w:rsidP="007B6924">
            <w:pPr>
              <w:pStyle w:val="Neotevilenodstavek"/>
              <w:widowControl w:val="0"/>
              <w:spacing w:before="0" w:after="0" w:line="260" w:lineRule="exact"/>
              <w:rPr>
                <w:rFonts w:cs="Arial"/>
                <w:iCs/>
              </w:rPr>
            </w:pPr>
            <w:r w:rsidRPr="001B304F">
              <w:rPr>
                <w:rFonts w:cs="Arial"/>
                <w:iCs/>
              </w:rPr>
              <w:t>Vsebina predloženega gradiva (predpisa) vpliva na:</w:t>
            </w:r>
          </w:p>
          <w:p w14:paraId="23F7A3C0" w14:textId="77777777" w:rsidR="00990105" w:rsidRPr="001B304F" w:rsidRDefault="00990105" w:rsidP="007B6924">
            <w:pPr>
              <w:pStyle w:val="Neotevilenodstavek"/>
              <w:widowControl w:val="0"/>
              <w:numPr>
                <w:ilvl w:val="0"/>
                <w:numId w:val="16"/>
              </w:numPr>
              <w:spacing w:before="0" w:after="0" w:line="260" w:lineRule="exact"/>
              <w:rPr>
                <w:rFonts w:cs="Arial"/>
                <w:iCs/>
              </w:rPr>
            </w:pPr>
            <w:r w:rsidRPr="001B304F">
              <w:rPr>
                <w:rFonts w:cs="Arial"/>
                <w:iCs/>
              </w:rPr>
              <w:t>pristojnosti občin,</w:t>
            </w:r>
          </w:p>
          <w:p w14:paraId="6E51D4B7" w14:textId="77777777" w:rsidR="00990105" w:rsidRPr="001B304F" w:rsidRDefault="00990105" w:rsidP="007B6924">
            <w:pPr>
              <w:pStyle w:val="Neotevilenodstavek"/>
              <w:widowControl w:val="0"/>
              <w:numPr>
                <w:ilvl w:val="0"/>
                <w:numId w:val="16"/>
              </w:numPr>
              <w:spacing w:before="0" w:after="0" w:line="260" w:lineRule="exact"/>
              <w:rPr>
                <w:rFonts w:cs="Arial"/>
                <w:iCs/>
              </w:rPr>
            </w:pPr>
            <w:r w:rsidRPr="001B304F">
              <w:rPr>
                <w:rFonts w:cs="Arial"/>
                <w:iCs/>
              </w:rPr>
              <w:t>delovanje občin,</w:t>
            </w:r>
          </w:p>
          <w:p w14:paraId="545A53C2" w14:textId="77777777" w:rsidR="00990105" w:rsidRPr="001B304F" w:rsidRDefault="00990105" w:rsidP="007B6924">
            <w:pPr>
              <w:pStyle w:val="Neotevilenodstavek"/>
              <w:widowControl w:val="0"/>
              <w:numPr>
                <w:ilvl w:val="0"/>
                <w:numId w:val="16"/>
              </w:numPr>
              <w:spacing w:before="0" w:after="0" w:line="260" w:lineRule="exact"/>
              <w:rPr>
                <w:rFonts w:cs="Arial"/>
                <w:iCs/>
              </w:rPr>
            </w:pPr>
            <w:r w:rsidRPr="001B304F">
              <w:rPr>
                <w:rFonts w:cs="Arial"/>
                <w:iCs/>
              </w:rPr>
              <w:t>financiranje občin.</w:t>
            </w:r>
          </w:p>
        </w:tc>
        <w:tc>
          <w:tcPr>
            <w:tcW w:w="1020" w:type="dxa"/>
            <w:tcBorders>
              <w:bottom w:val="dotted" w:sz="4" w:space="0" w:color="auto"/>
            </w:tcBorders>
            <w:vAlign w:val="center"/>
          </w:tcPr>
          <w:p w14:paraId="284C2D3E" w14:textId="77777777" w:rsidR="00990105" w:rsidRPr="001B304F" w:rsidRDefault="001B4766" w:rsidP="007B6924">
            <w:pPr>
              <w:pStyle w:val="Neotevilenodstavek"/>
              <w:widowControl w:val="0"/>
              <w:spacing w:before="0" w:after="0" w:line="260" w:lineRule="exact"/>
              <w:jc w:val="center"/>
              <w:rPr>
                <w:rFonts w:cs="Arial"/>
              </w:rPr>
            </w:pPr>
            <w:r w:rsidRPr="001B304F">
              <w:rPr>
                <w:rFonts w:cs="Arial"/>
              </w:rPr>
              <w:t>NE</w:t>
            </w:r>
          </w:p>
        </w:tc>
      </w:tr>
      <w:tr w:rsidR="00990105" w:rsidRPr="001B304F" w14:paraId="4238C080" w14:textId="77777777" w:rsidTr="009133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8180" w:type="dxa"/>
            <w:gridSpan w:val="8"/>
            <w:tcBorders>
              <w:top w:val="dotted" w:sz="4" w:space="0" w:color="auto"/>
              <w:bottom w:val="dotted" w:sz="4" w:space="0" w:color="auto"/>
            </w:tcBorders>
          </w:tcPr>
          <w:p w14:paraId="2D6CA2A4" w14:textId="77777777" w:rsidR="00990105" w:rsidRPr="001B304F" w:rsidRDefault="00990105" w:rsidP="007B6924">
            <w:pPr>
              <w:pStyle w:val="Neotevilenodstavek"/>
              <w:widowControl w:val="0"/>
              <w:spacing w:before="0" w:after="0" w:line="260" w:lineRule="exact"/>
              <w:rPr>
                <w:rFonts w:cs="Arial"/>
                <w:iCs/>
              </w:rPr>
            </w:pPr>
            <w:r w:rsidRPr="001B304F">
              <w:rPr>
                <w:rFonts w:cs="Arial"/>
                <w:iCs/>
              </w:rPr>
              <w:t xml:space="preserve">Gradivo (predpis) je bilo poslano v mnenje: </w:t>
            </w:r>
          </w:p>
        </w:tc>
        <w:tc>
          <w:tcPr>
            <w:tcW w:w="1020" w:type="dxa"/>
            <w:tcBorders>
              <w:top w:val="dotted" w:sz="4" w:space="0" w:color="auto"/>
              <w:bottom w:val="dotted" w:sz="4" w:space="0" w:color="auto"/>
            </w:tcBorders>
            <w:vAlign w:val="center"/>
          </w:tcPr>
          <w:p w14:paraId="3BA84A57" w14:textId="77777777" w:rsidR="00990105" w:rsidRPr="001B304F" w:rsidRDefault="00990105" w:rsidP="007B6924">
            <w:pPr>
              <w:pStyle w:val="Neotevilenodstavek"/>
              <w:widowControl w:val="0"/>
              <w:spacing w:before="0" w:after="0" w:line="260" w:lineRule="exact"/>
              <w:jc w:val="center"/>
              <w:rPr>
                <w:rFonts w:cs="Arial"/>
              </w:rPr>
            </w:pPr>
          </w:p>
        </w:tc>
      </w:tr>
      <w:tr w:rsidR="00990105" w:rsidRPr="001B304F" w14:paraId="36D37972" w14:textId="77777777" w:rsidTr="009133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8180" w:type="dxa"/>
            <w:gridSpan w:val="8"/>
            <w:tcBorders>
              <w:top w:val="dotted" w:sz="4" w:space="0" w:color="auto"/>
              <w:bottom w:val="dotted" w:sz="4" w:space="0" w:color="auto"/>
            </w:tcBorders>
          </w:tcPr>
          <w:p w14:paraId="163DC0A0" w14:textId="77777777" w:rsidR="00990105" w:rsidRPr="001B304F" w:rsidRDefault="00990105" w:rsidP="007B6924">
            <w:pPr>
              <w:pStyle w:val="Neotevilenodstavek"/>
              <w:widowControl w:val="0"/>
              <w:numPr>
                <w:ilvl w:val="0"/>
                <w:numId w:val="3"/>
              </w:numPr>
              <w:spacing w:before="0" w:after="0" w:line="260" w:lineRule="exact"/>
              <w:rPr>
                <w:rFonts w:cs="Arial"/>
                <w:iCs/>
              </w:rPr>
            </w:pPr>
            <w:r w:rsidRPr="001B304F">
              <w:rPr>
                <w:rFonts w:cs="Arial"/>
                <w:iCs/>
              </w:rPr>
              <w:t xml:space="preserve">Skupnosti občin Slovenije SOS: </w:t>
            </w:r>
          </w:p>
        </w:tc>
        <w:tc>
          <w:tcPr>
            <w:tcW w:w="1020" w:type="dxa"/>
            <w:tcBorders>
              <w:top w:val="dotted" w:sz="4" w:space="0" w:color="auto"/>
              <w:bottom w:val="dotted" w:sz="4" w:space="0" w:color="auto"/>
            </w:tcBorders>
            <w:vAlign w:val="center"/>
          </w:tcPr>
          <w:p w14:paraId="5A137099" w14:textId="77777777" w:rsidR="00990105" w:rsidRPr="001B304F" w:rsidRDefault="001B4766" w:rsidP="007B6924">
            <w:pPr>
              <w:pStyle w:val="Neotevilenodstavek"/>
              <w:widowControl w:val="0"/>
              <w:spacing w:before="0" w:after="0" w:line="260" w:lineRule="exact"/>
              <w:jc w:val="center"/>
              <w:rPr>
                <w:rFonts w:cs="Arial"/>
              </w:rPr>
            </w:pPr>
            <w:r w:rsidRPr="001B304F">
              <w:rPr>
                <w:rFonts w:cs="Arial"/>
                <w:iCs/>
              </w:rPr>
              <w:t>NE</w:t>
            </w:r>
          </w:p>
        </w:tc>
      </w:tr>
      <w:tr w:rsidR="00990105" w:rsidRPr="001B304F" w14:paraId="74AB662E" w14:textId="77777777" w:rsidTr="009133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8180" w:type="dxa"/>
            <w:gridSpan w:val="8"/>
            <w:tcBorders>
              <w:top w:val="dotted" w:sz="4" w:space="0" w:color="auto"/>
              <w:bottom w:val="dotted" w:sz="4" w:space="0" w:color="auto"/>
            </w:tcBorders>
          </w:tcPr>
          <w:p w14:paraId="69E6D86A" w14:textId="77777777" w:rsidR="00990105" w:rsidRPr="001B304F" w:rsidRDefault="00990105" w:rsidP="007B6924">
            <w:pPr>
              <w:pStyle w:val="Neotevilenodstavek"/>
              <w:widowControl w:val="0"/>
              <w:numPr>
                <w:ilvl w:val="0"/>
                <w:numId w:val="3"/>
              </w:numPr>
              <w:spacing w:before="0" w:after="0" w:line="260" w:lineRule="exact"/>
              <w:rPr>
                <w:rFonts w:cs="Arial"/>
                <w:iCs/>
              </w:rPr>
            </w:pPr>
            <w:r w:rsidRPr="001B304F">
              <w:rPr>
                <w:rFonts w:cs="Arial"/>
                <w:iCs/>
              </w:rPr>
              <w:t xml:space="preserve">Združenju občin Slovenije ZOS: </w:t>
            </w:r>
          </w:p>
        </w:tc>
        <w:tc>
          <w:tcPr>
            <w:tcW w:w="1020" w:type="dxa"/>
            <w:tcBorders>
              <w:top w:val="dotted" w:sz="4" w:space="0" w:color="auto"/>
              <w:bottom w:val="dotted" w:sz="4" w:space="0" w:color="auto"/>
            </w:tcBorders>
            <w:vAlign w:val="center"/>
          </w:tcPr>
          <w:p w14:paraId="580937B8" w14:textId="77777777" w:rsidR="00990105" w:rsidRPr="001B304F" w:rsidRDefault="001B4766" w:rsidP="007B6924">
            <w:pPr>
              <w:pStyle w:val="Neotevilenodstavek"/>
              <w:widowControl w:val="0"/>
              <w:spacing w:before="0" w:after="0" w:line="260" w:lineRule="exact"/>
              <w:jc w:val="center"/>
              <w:rPr>
                <w:rFonts w:cs="Arial"/>
              </w:rPr>
            </w:pPr>
            <w:r w:rsidRPr="001B304F">
              <w:rPr>
                <w:rFonts w:cs="Arial"/>
                <w:iCs/>
              </w:rPr>
              <w:t>NE</w:t>
            </w:r>
          </w:p>
        </w:tc>
      </w:tr>
      <w:tr w:rsidR="00990105" w:rsidRPr="001B304F" w14:paraId="6DD375C7" w14:textId="77777777" w:rsidTr="009133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8180" w:type="dxa"/>
            <w:gridSpan w:val="8"/>
            <w:tcBorders>
              <w:top w:val="dotted" w:sz="4" w:space="0" w:color="auto"/>
              <w:bottom w:val="dotted" w:sz="4" w:space="0" w:color="auto"/>
            </w:tcBorders>
          </w:tcPr>
          <w:p w14:paraId="6E7BF8D5" w14:textId="77777777" w:rsidR="00990105" w:rsidRPr="001B304F" w:rsidRDefault="00990105" w:rsidP="007B6924">
            <w:pPr>
              <w:pStyle w:val="Neotevilenodstavek"/>
              <w:widowControl w:val="0"/>
              <w:numPr>
                <w:ilvl w:val="0"/>
                <w:numId w:val="3"/>
              </w:numPr>
              <w:spacing w:before="0" w:after="0" w:line="260" w:lineRule="exact"/>
              <w:rPr>
                <w:rFonts w:cs="Arial"/>
                <w:iCs/>
              </w:rPr>
            </w:pPr>
            <w:r w:rsidRPr="001B304F">
              <w:rPr>
                <w:rFonts w:cs="Arial"/>
                <w:iCs/>
              </w:rPr>
              <w:t xml:space="preserve">Združenju mestnih občin Slovenije ZMOS: </w:t>
            </w:r>
          </w:p>
        </w:tc>
        <w:tc>
          <w:tcPr>
            <w:tcW w:w="1020" w:type="dxa"/>
            <w:tcBorders>
              <w:top w:val="dotted" w:sz="4" w:space="0" w:color="auto"/>
              <w:bottom w:val="dotted" w:sz="4" w:space="0" w:color="auto"/>
            </w:tcBorders>
            <w:vAlign w:val="center"/>
          </w:tcPr>
          <w:p w14:paraId="2505E29D" w14:textId="77777777" w:rsidR="00990105" w:rsidRPr="001B304F" w:rsidRDefault="001B4766" w:rsidP="007B6924">
            <w:pPr>
              <w:pStyle w:val="Neotevilenodstavek"/>
              <w:widowControl w:val="0"/>
              <w:spacing w:before="0" w:after="0" w:line="260" w:lineRule="exact"/>
              <w:jc w:val="center"/>
              <w:rPr>
                <w:rFonts w:cs="Arial"/>
              </w:rPr>
            </w:pPr>
            <w:r w:rsidRPr="001B304F">
              <w:rPr>
                <w:rFonts w:cs="Arial"/>
                <w:iCs/>
              </w:rPr>
              <w:t>NE</w:t>
            </w:r>
          </w:p>
        </w:tc>
      </w:tr>
      <w:tr w:rsidR="00990105" w:rsidRPr="001B304F" w14:paraId="7842F832" w14:textId="77777777" w:rsidTr="009133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Borders>
              <w:top w:val="dotted" w:sz="4" w:space="0" w:color="auto"/>
            </w:tcBorders>
          </w:tcPr>
          <w:p w14:paraId="645A3DD7" w14:textId="77777777" w:rsidR="00990105" w:rsidRPr="001B304F" w:rsidRDefault="00990105" w:rsidP="007B6924">
            <w:pPr>
              <w:pStyle w:val="Neotevilenodstavek"/>
              <w:widowControl w:val="0"/>
              <w:spacing w:before="0" w:after="0" w:line="260" w:lineRule="exact"/>
              <w:rPr>
                <w:rFonts w:cs="Arial"/>
                <w:iCs/>
              </w:rPr>
            </w:pPr>
            <w:r w:rsidRPr="001B304F">
              <w:rPr>
                <w:rFonts w:cs="Arial"/>
                <w:iCs/>
              </w:rPr>
              <w:t xml:space="preserve">  </w:t>
            </w:r>
          </w:p>
          <w:p w14:paraId="75034655" w14:textId="77777777" w:rsidR="00990105" w:rsidRPr="001B304F" w:rsidRDefault="00990105" w:rsidP="007B6924">
            <w:pPr>
              <w:widowControl w:val="0"/>
              <w:spacing w:line="260" w:lineRule="exact"/>
              <w:rPr>
                <w:rFonts w:ascii="Arial" w:eastAsia="Times New Roman" w:hAnsi="Arial" w:cs="Arial"/>
                <w:iCs/>
                <w:sz w:val="20"/>
                <w:szCs w:val="20"/>
                <w:lang w:eastAsia="sl-SI"/>
              </w:rPr>
            </w:pPr>
            <w:r w:rsidRPr="001B304F">
              <w:rPr>
                <w:rFonts w:ascii="Arial" w:eastAsia="Times New Roman" w:hAnsi="Arial" w:cs="Arial"/>
                <w:iCs/>
                <w:sz w:val="20"/>
                <w:szCs w:val="20"/>
                <w:lang w:eastAsia="sl-SI"/>
              </w:rPr>
              <w:t>Predlogi in pripombe združenj so bili upoštevani: /</w:t>
            </w:r>
          </w:p>
          <w:p w14:paraId="19AE13EE" w14:textId="77777777" w:rsidR="00990105" w:rsidRPr="001B304F" w:rsidRDefault="00990105" w:rsidP="007B6924">
            <w:pPr>
              <w:widowControl w:val="0"/>
              <w:numPr>
                <w:ilvl w:val="0"/>
                <w:numId w:val="3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B304F">
              <w:rPr>
                <w:rFonts w:ascii="Arial" w:eastAsia="Times New Roman" w:hAnsi="Arial" w:cs="Arial"/>
                <w:iCs/>
                <w:sz w:val="20"/>
                <w:szCs w:val="20"/>
                <w:lang w:eastAsia="sl-SI"/>
              </w:rPr>
              <w:t>v celoti,</w:t>
            </w:r>
          </w:p>
          <w:p w14:paraId="463F5E6A" w14:textId="77777777" w:rsidR="00990105" w:rsidRPr="001B304F" w:rsidRDefault="00990105" w:rsidP="007B6924">
            <w:pPr>
              <w:widowControl w:val="0"/>
              <w:numPr>
                <w:ilvl w:val="0"/>
                <w:numId w:val="3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B304F">
              <w:rPr>
                <w:rFonts w:ascii="Arial" w:eastAsia="Times New Roman" w:hAnsi="Arial" w:cs="Arial"/>
                <w:iCs/>
                <w:sz w:val="20"/>
                <w:szCs w:val="20"/>
                <w:lang w:eastAsia="sl-SI"/>
              </w:rPr>
              <w:t>večinoma,</w:t>
            </w:r>
          </w:p>
          <w:p w14:paraId="0815D0E4" w14:textId="77777777" w:rsidR="00990105" w:rsidRPr="001B304F" w:rsidRDefault="00990105" w:rsidP="007B6924">
            <w:pPr>
              <w:widowControl w:val="0"/>
              <w:numPr>
                <w:ilvl w:val="0"/>
                <w:numId w:val="3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B304F">
              <w:rPr>
                <w:rFonts w:ascii="Arial" w:eastAsia="Times New Roman" w:hAnsi="Arial" w:cs="Arial"/>
                <w:iCs/>
                <w:sz w:val="20"/>
                <w:szCs w:val="20"/>
                <w:lang w:eastAsia="sl-SI"/>
              </w:rPr>
              <w:t>delno,</w:t>
            </w:r>
          </w:p>
          <w:p w14:paraId="47FB8023" w14:textId="77777777" w:rsidR="00990105" w:rsidRPr="001B304F" w:rsidRDefault="00990105" w:rsidP="007B6924">
            <w:pPr>
              <w:widowControl w:val="0"/>
              <w:numPr>
                <w:ilvl w:val="0"/>
                <w:numId w:val="3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B304F">
              <w:rPr>
                <w:rFonts w:ascii="Arial" w:eastAsia="Times New Roman" w:hAnsi="Arial" w:cs="Arial"/>
                <w:iCs/>
                <w:sz w:val="20"/>
                <w:szCs w:val="20"/>
                <w:lang w:eastAsia="sl-SI"/>
              </w:rPr>
              <w:t>niso bili upoštevani.</w:t>
            </w:r>
          </w:p>
          <w:p w14:paraId="166F993B" w14:textId="77777777" w:rsidR="00990105" w:rsidRPr="001B304F" w:rsidRDefault="00990105" w:rsidP="007B6924">
            <w:pPr>
              <w:widowControl w:val="0"/>
              <w:spacing w:line="260" w:lineRule="exact"/>
              <w:ind w:left="360"/>
              <w:rPr>
                <w:rFonts w:ascii="Arial" w:eastAsia="Times New Roman" w:hAnsi="Arial" w:cs="Arial"/>
                <w:iCs/>
                <w:sz w:val="20"/>
                <w:szCs w:val="20"/>
                <w:lang w:eastAsia="sl-SI"/>
              </w:rPr>
            </w:pPr>
          </w:p>
          <w:p w14:paraId="52563018" w14:textId="77777777" w:rsidR="00990105" w:rsidRPr="001B304F" w:rsidRDefault="00990105" w:rsidP="007B6924">
            <w:pPr>
              <w:widowControl w:val="0"/>
              <w:spacing w:line="260" w:lineRule="exact"/>
              <w:rPr>
                <w:rFonts w:ascii="Arial" w:eastAsia="Times New Roman" w:hAnsi="Arial" w:cs="Arial"/>
                <w:iCs/>
                <w:sz w:val="20"/>
                <w:szCs w:val="20"/>
                <w:lang w:eastAsia="sl-SI"/>
              </w:rPr>
            </w:pPr>
            <w:r w:rsidRPr="001B304F">
              <w:rPr>
                <w:rFonts w:ascii="Arial" w:eastAsia="Times New Roman" w:hAnsi="Arial" w:cs="Arial"/>
                <w:iCs/>
                <w:sz w:val="20"/>
                <w:szCs w:val="20"/>
                <w:lang w:eastAsia="sl-SI"/>
              </w:rPr>
              <w:t>Bistveni predlogi in pripombe, ki niso bili upoštevani. /</w:t>
            </w:r>
          </w:p>
          <w:p w14:paraId="4F7FE362" w14:textId="77777777" w:rsidR="00990105" w:rsidRPr="001B304F" w:rsidRDefault="00990105" w:rsidP="007B6924">
            <w:pPr>
              <w:pStyle w:val="Neotevilenodstavek"/>
              <w:widowControl w:val="0"/>
              <w:spacing w:before="0" w:after="0" w:line="260" w:lineRule="exact"/>
              <w:rPr>
                <w:rFonts w:cs="Arial"/>
                <w:iCs/>
              </w:rPr>
            </w:pPr>
          </w:p>
        </w:tc>
      </w:tr>
      <w:tr w:rsidR="00990105" w:rsidRPr="001B304F" w14:paraId="60D0D29F" w14:textId="77777777" w:rsidTr="00913337">
        <w:tc>
          <w:tcPr>
            <w:tcW w:w="9200" w:type="dxa"/>
            <w:gridSpan w:val="9"/>
            <w:tcBorders>
              <w:top w:val="single" w:sz="4" w:space="0" w:color="000000"/>
              <w:left w:val="single" w:sz="4" w:space="0" w:color="000000"/>
              <w:bottom w:val="single" w:sz="4" w:space="0" w:color="000000"/>
              <w:right w:val="single" w:sz="4" w:space="0" w:color="000000"/>
            </w:tcBorders>
          </w:tcPr>
          <w:p w14:paraId="3C388EF3" w14:textId="77777777" w:rsidR="00990105" w:rsidRPr="001B304F" w:rsidRDefault="00990105" w:rsidP="007B6924">
            <w:pPr>
              <w:pStyle w:val="Oddelek"/>
              <w:widowControl w:val="0"/>
              <w:numPr>
                <w:ilvl w:val="0"/>
                <w:numId w:val="0"/>
              </w:numPr>
              <w:spacing w:before="0" w:after="0" w:line="260" w:lineRule="exact"/>
              <w:jc w:val="left"/>
              <w:rPr>
                <w:rFonts w:cs="Arial"/>
                <w:lang w:val="sl-SI" w:eastAsia="en-US"/>
              </w:rPr>
            </w:pPr>
            <w:r w:rsidRPr="001B304F">
              <w:rPr>
                <w:rFonts w:cs="Arial"/>
                <w:lang w:val="sl-SI" w:eastAsia="en-US"/>
              </w:rPr>
              <w:t>9. Predstavitev sodelovanja javnosti:</w:t>
            </w:r>
          </w:p>
        </w:tc>
      </w:tr>
      <w:tr w:rsidR="00990105" w:rsidRPr="001B304F" w14:paraId="499399E9" w14:textId="77777777" w:rsidTr="00913337">
        <w:tc>
          <w:tcPr>
            <w:tcW w:w="8180" w:type="dxa"/>
            <w:gridSpan w:val="8"/>
            <w:tcBorders>
              <w:top w:val="single" w:sz="4" w:space="0" w:color="000000"/>
              <w:left w:val="single" w:sz="4" w:space="0" w:color="000000"/>
              <w:bottom w:val="single" w:sz="4" w:space="0" w:color="000000"/>
              <w:right w:val="single" w:sz="4" w:space="0" w:color="000000"/>
            </w:tcBorders>
          </w:tcPr>
          <w:p w14:paraId="462D0F81" w14:textId="77777777" w:rsidR="00990105" w:rsidRPr="001B304F" w:rsidRDefault="00990105" w:rsidP="007B6924">
            <w:pPr>
              <w:pStyle w:val="Neotevilenodstavek"/>
              <w:widowControl w:val="0"/>
              <w:spacing w:before="0" w:after="0" w:line="260" w:lineRule="exact"/>
              <w:rPr>
                <w:rFonts w:cs="Arial"/>
                <w:lang w:eastAsia="en-US"/>
              </w:rPr>
            </w:pPr>
            <w:r w:rsidRPr="001B304F">
              <w:rPr>
                <w:rFonts w:cs="Arial"/>
                <w:iCs/>
                <w:lang w:eastAsia="en-US"/>
              </w:rPr>
              <w:t>Gradivo je bilo predhodno objavljeno na spletni strani predlagatelja:</w:t>
            </w:r>
          </w:p>
        </w:tc>
        <w:tc>
          <w:tcPr>
            <w:tcW w:w="1020" w:type="dxa"/>
            <w:tcBorders>
              <w:top w:val="single" w:sz="4" w:space="0" w:color="000000"/>
              <w:left w:val="single" w:sz="4" w:space="0" w:color="000000"/>
              <w:bottom w:val="single" w:sz="4" w:space="0" w:color="000000"/>
              <w:right w:val="single" w:sz="4" w:space="0" w:color="000000"/>
            </w:tcBorders>
          </w:tcPr>
          <w:p w14:paraId="49B8975D" w14:textId="77777777" w:rsidR="00990105" w:rsidRPr="001B304F" w:rsidRDefault="00990105" w:rsidP="007B6924">
            <w:pPr>
              <w:pStyle w:val="Neotevilenodstavek"/>
              <w:widowControl w:val="0"/>
              <w:spacing w:before="0" w:after="0" w:line="260" w:lineRule="exact"/>
              <w:jc w:val="center"/>
              <w:rPr>
                <w:rFonts w:cs="Arial"/>
                <w:iCs/>
                <w:lang w:eastAsia="en-US"/>
              </w:rPr>
            </w:pPr>
            <w:r w:rsidRPr="001B304F">
              <w:rPr>
                <w:rFonts w:cs="Arial"/>
                <w:lang w:eastAsia="en-US"/>
              </w:rPr>
              <w:t>NE</w:t>
            </w:r>
          </w:p>
        </w:tc>
      </w:tr>
      <w:tr w:rsidR="00990105" w:rsidRPr="001B304F" w14:paraId="05D20F8C" w14:textId="77777777" w:rsidTr="00913337">
        <w:trPr>
          <w:trHeight w:val="274"/>
        </w:trPr>
        <w:tc>
          <w:tcPr>
            <w:tcW w:w="9200" w:type="dxa"/>
            <w:gridSpan w:val="9"/>
            <w:tcBorders>
              <w:top w:val="single" w:sz="4" w:space="0" w:color="000000"/>
              <w:left w:val="single" w:sz="4" w:space="0" w:color="000000"/>
              <w:bottom w:val="single" w:sz="4" w:space="0" w:color="000000"/>
              <w:right w:val="single" w:sz="4" w:space="0" w:color="000000"/>
            </w:tcBorders>
          </w:tcPr>
          <w:p w14:paraId="3E84524A" w14:textId="77777777" w:rsidR="00990105" w:rsidRPr="001B304F" w:rsidRDefault="00990105" w:rsidP="007B6924">
            <w:pPr>
              <w:pStyle w:val="Neotevilenodstavek"/>
              <w:widowControl w:val="0"/>
              <w:spacing w:before="0" w:after="0" w:line="260" w:lineRule="exact"/>
              <w:rPr>
                <w:rFonts w:cs="Arial"/>
                <w:iCs/>
              </w:rPr>
            </w:pPr>
            <w:r w:rsidRPr="001B304F">
              <w:rPr>
                <w:rFonts w:cs="Arial"/>
                <w:iCs/>
                <w:lang w:eastAsia="en-US"/>
              </w:rPr>
              <w:t>(Če je odgovor NE, navedite, zakaj ni bilo objavljeno.)</w:t>
            </w:r>
          </w:p>
          <w:p w14:paraId="7555C822" w14:textId="77777777" w:rsidR="00990105" w:rsidRPr="001B304F" w:rsidRDefault="00990105" w:rsidP="007B6924">
            <w:pPr>
              <w:pStyle w:val="Neotevilenodstavek"/>
              <w:widowControl w:val="0"/>
              <w:spacing w:before="0" w:after="0" w:line="260" w:lineRule="exact"/>
              <w:rPr>
                <w:rFonts w:cs="Arial"/>
                <w:iCs/>
                <w:lang w:eastAsia="en-US"/>
              </w:rPr>
            </w:pPr>
          </w:p>
          <w:p w14:paraId="76EBA5BA" w14:textId="77777777" w:rsidR="00990105" w:rsidRPr="001B304F" w:rsidRDefault="00990105" w:rsidP="007B6924">
            <w:pPr>
              <w:pStyle w:val="Neotevilenodstavek"/>
              <w:widowControl w:val="0"/>
              <w:spacing w:before="0" w:after="0" w:line="260" w:lineRule="exact"/>
              <w:rPr>
                <w:rFonts w:cs="Arial"/>
                <w:iCs/>
                <w:lang w:eastAsia="en-US"/>
              </w:rPr>
            </w:pPr>
            <w:r w:rsidRPr="001B304F">
              <w:rPr>
                <w:rFonts w:cs="Arial"/>
                <w:iCs/>
                <w:lang w:eastAsia="en-US"/>
              </w:rPr>
              <w:t xml:space="preserve">Gradivo je bilo objavljeno na državnem portalu E-uprava oziroma </w:t>
            </w:r>
            <w:proofErr w:type="spellStart"/>
            <w:r w:rsidRPr="001B304F">
              <w:rPr>
                <w:rFonts w:cs="Arial"/>
                <w:iCs/>
                <w:lang w:eastAsia="en-US"/>
              </w:rPr>
              <w:t>podportalu</w:t>
            </w:r>
            <w:proofErr w:type="spellEnd"/>
            <w:r w:rsidRPr="001B304F">
              <w:rPr>
                <w:rFonts w:cs="Arial"/>
                <w:iCs/>
                <w:lang w:eastAsia="en-US"/>
              </w:rPr>
              <w:t xml:space="preserve"> E-demokracija v rubriki »Predpisi v pripravi«.</w:t>
            </w:r>
          </w:p>
          <w:p w14:paraId="4941C7A2" w14:textId="77777777" w:rsidR="00990105" w:rsidRPr="001B304F" w:rsidRDefault="00990105" w:rsidP="007B6924">
            <w:pPr>
              <w:spacing w:line="260" w:lineRule="exact"/>
              <w:rPr>
                <w:rFonts w:ascii="Arial" w:eastAsia="Times New Roman" w:hAnsi="Arial" w:cs="Arial"/>
                <w:iCs/>
                <w:sz w:val="20"/>
                <w:szCs w:val="20"/>
                <w:lang w:eastAsia="sl-SI"/>
              </w:rPr>
            </w:pPr>
          </w:p>
          <w:p w14:paraId="7B945D73" w14:textId="77777777" w:rsidR="00990105" w:rsidRPr="001B304F" w:rsidRDefault="00990105" w:rsidP="007B6924">
            <w:pPr>
              <w:spacing w:line="260" w:lineRule="exact"/>
              <w:rPr>
                <w:rFonts w:ascii="Arial" w:hAnsi="Arial" w:cs="Arial"/>
                <w:iCs/>
                <w:sz w:val="20"/>
                <w:szCs w:val="20"/>
              </w:rPr>
            </w:pPr>
            <w:r w:rsidRPr="001B304F">
              <w:rPr>
                <w:rFonts w:ascii="Arial" w:eastAsia="Times New Roman" w:hAnsi="Arial" w:cs="Arial"/>
                <w:iCs/>
                <w:sz w:val="20"/>
                <w:szCs w:val="20"/>
                <w:lang w:eastAsia="sl-SI"/>
              </w:rPr>
              <w:t xml:space="preserve">Datum objave: </w:t>
            </w:r>
            <w:r w:rsidR="005A7440" w:rsidRPr="001B304F">
              <w:rPr>
                <w:rFonts w:ascii="Arial" w:eastAsia="Times New Roman" w:hAnsi="Arial" w:cs="Arial"/>
                <w:iCs/>
                <w:sz w:val="20"/>
                <w:szCs w:val="20"/>
                <w:lang w:eastAsia="sl-SI"/>
              </w:rPr>
              <w:t>___________</w:t>
            </w:r>
            <w:r w:rsidRPr="001B304F">
              <w:rPr>
                <w:rFonts w:ascii="Arial" w:hAnsi="Arial" w:cs="Arial"/>
                <w:iCs/>
                <w:sz w:val="20"/>
                <w:szCs w:val="20"/>
              </w:rPr>
              <w:t xml:space="preserve">  </w:t>
            </w:r>
          </w:p>
        </w:tc>
      </w:tr>
      <w:tr w:rsidR="00990105" w:rsidRPr="001B304F" w14:paraId="7770E932" w14:textId="77777777" w:rsidTr="00913337">
        <w:trPr>
          <w:trHeight w:val="274"/>
        </w:trPr>
        <w:tc>
          <w:tcPr>
            <w:tcW w:w="9200" w:type="dxa"/>
            <w:gridSpan w:val="9"/>
            <w:tcBorders>
              <w:top w:val="single" w:sz="4" w:space="0" w:color="000000"/>
              <w:left w:val="single" w:sz="4" w:space="0" w:color="000000"/>
              <w:bottom w:val="single" w:sz="4" w:space="0" w:color="000000"/>
              <w:right w:val="single" w:sz="4" w:space="0" w:color="000000"/>
            </w:tcBorders>
          </w:tcPr>
          <w:p w14:paraId="66AB309E" w14:textId="77777777" w:rsidR="00990105" w:rsidRPr="001B304F" w:rsidRDefault="00990105" w:rsidP="007B6924">
            <w:pPr>
              <w:pStyle w:val="Neotevilenodstavek"/>
              <w:widowControl w:val="0"/>
              <w:spacing w:before="0" w:after="0" w:line="260" w:lineRule="exact"/>
              <w:rPr>
                <w:rFonts w:cs="Arial"/>
                <w:iCs/>
              </w:rPr>
            </w:pPr>
            <w:r w:rsidRPr="001B304F">
              <w:rPr>
                <w:rFonts w:cs="Arial"/>
                <w:iCs/>
                <w:lang w:eastAsia="en-US"/>
              </w:rPr>
              <w:t>Če je odgovor DA, navedite:)</w:t>
            </w:r>
          </w:p>
          <w:p w14:paraId="50751788" w14:textId="77777777" w:rsidR="00990105" w:rsidRPr="001B304F" w:rsidRDefault="00990105" w:rsidP="007B6924">
            <w:pPr>
              <w:widowControl w:val="0"/>
              <w:spacing w:line="260" w:lineRule="exact"/>
              <w:rPr>
                <w:rFonts w:ascii="Arial" w:eastAsia="Times New Roman" w:hAnsi="Arial" w:cs="Arial"/>
                <w:iCs/>
                <w:sz w:val="20"/>
                <w:szCs w:val="20"/>
                <w:lang w:eastAsia="sl-SI"/>
              </w:rPr>
            </w:pPr>
            <w:r w:rsidRPr="001B304F">
              <w:rPr>
                <w:rFonts w:ascii="Arial" w:eastAsia="Times New Roman" w:hAnsi="Arial" w:cs="Arial"/>
                <w:iCs/>
                <w:sz w:val="20"/>
                <w:szCs w:val="20"/>
                <w:lang w:eastAsia="sl-SI"/>
              </w:rPr>
              <w:t>V razpravo so bili vključeni: /</w:t>
            </w:r>
          </w:p>
          <w:p w14:paraId="37149918" w14:textId="77777777" w:rsidR="00990105" w:rsidRPr="001B304F" w:rsidRDefault="00990105" w:rsidP="007B6924">
            <w:pPr>
              <w:widowControl w:val="0"/>
              <w:numPr>
                <w:ilvl w:val="0"/>
                <w:numId w:val="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B304F">
              <w:rPr>
                <w:rFonts w:ascii="Arial" w:eastAsia="Times New Roman" w:hAnsi="Arial" w:cs="Arial"/>
                <w:iCs/>
                <w:sz w:val="20"/>
                <w:szCs w:val="20"/>
                <w:lang w:eastAsia="sl-SI"/>
              </w:rPr>
              <w:t xml:space="preserve">nevladne organizacije, </w:t>
            </w:r>
          </w:p>
          <w:p w14:paraId="2C41FBA5" w14:textId="77777777" w:rsidR="00990105" w:rsidRPr="001B304F" w:rsidRDefault="00990105" w:rsidP="007B6924">
            <w:pPr>
              <w:widowControl w:val="0"/>
              <w:numPr>
                <w:ilvl w:val="0"/>
                <w:numId w:val="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B304F">
              <w:rPr>
                <w:rFonts w:ascii="Arial" w:eastAsia="Times New Roman" w:hAnsi="Arial" w:cs="Arial"/>
                <w:iCs/>
                <w:sz w:val="20"/>
                <w:szCs w:val="20"/>
                <w:lang w:eastAsia="sl-SI"/>
              </w:rPr>
              <w:t>predstavniki zainteresirane javnosti,</w:t>
            </w:r>
          </w:p>
          <w:p w14:paraId="7A5FBF2E" w14:textId="77777777" w:rsidR="00990105" w:rsidRPr="001B304F" w:rsidRDefault="00990105" w:rsidP="007B6924">
            <w:pPr>
              <w:widowControl w:val="0"/>
              <w:numPr>
                <w:ilvl w:val="0"/>
                <w:numId w:val="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B304F">
              <w:rPr>
                <w:rFonts w:ascii="Arial" w:eastAsia="Times New Roman" w:hAnsi="Arial" w:cs="Arial"/>
                <w:iCs/>
                <w:sz w:val="20"/>
                <w:szCs w:val="20"/>
                <w:lang w:eastAsia="sl-SI"/>
              </w:rPr>
              <w:t>predstavniki strokovne javnosti.</w:t>
            </w:r>
          </w:p>
          <w:p w14:paraId="46364A89" w14:textId="77777777" w:rsidR="00990105" w:rsidRPr="001B304F" w:rsidRDefault="00990105" w:rsidP="007B6924">
            <w:pPr>
              <w:widowControl w:val="0"/>
              <w:spacing w:line="260" w:lineRule="exact"/>
              <w:rPr>
                <w:rFonts w:ascii="Arial" w:eastAsia="Times New Roman" w:hAnsi="Arial" w:cs="Arial"/>
                <w:iCs/>
                <w:sz w:val="20"/>
                <w:szCs w:val="20"/>
                <w:lang w:eastAsia="sl-SI"/>
              </w:rPr>
            </w:pPr>
          </w:p>
          <w:p w14:paraId="2BD6494E" w14:textId="77777777" w:rsidR="00990105" w:rsidRPr="001B304F" w:rsidRDefault="00990105" w:rsidP="007B6924">
            <w:pPr>
              <w:pStyle w:val="Neotevilenodstavek"/>
              <w:widowControl w:val="0"/>
              <w:spacing w:before="0" w:after="0" w:line="260" w:lineRule="exact"/>
              <w:rPr>
                <w:rFonts w:cs="Arial"/>
              </w:rPr>
            </w:pPr>
            <w:r w:rsidRPr="001B304F">
              <w:rPr>
                <w:rFonts w:cs="Arial"/>
              </w:rPr>
              <w:t xml:space="preserve">Javnost je bila vključena v pripravo gradiva v skladu z Zakonom o dostopu do informacij javnega značaja (Uradni list RS, št. 51/06 – uradno prečiščeno besedilo, 117/06-ZDavP-2, 23/14, 50/14, 19/15 – </w:t>
            </w:r>
            <w:proofErr w:type="spellStart"/>
            <w:r w:rsidRPr="001B304F">
              <w:rPr>
                <w:rFonts w:cs="Arial"/>
              </w:rPr>
              <w:t>odl</w:t>
            </w:r>
            <w:proofErr w:type="spellEnd"/>
            <w:r w:rsidRPr="001B304F">
              <w:rPr>
                <w:rFonts w:cs="Arial"/>
              </w:rPr>
              <w:t>. US, 102/15</w:t>
            </w:r>
            <w:r w:rsidR="001B2F08" w:rsidRPr="001B304F">
              <w:rPr>
                <w:rFonts w:cs="Arial"/>
              </w:rPr>
              <w:t>,</w:t>
            </w:r>
            <w:r w:rsidRPr="001B304F">
              <w:rPr>
                <w:rFonts w:cs="Arial"/>
              </w:rPr>
              <w:t xml:space="preserve"> 7/18</w:t>
            </w:r>
            <w:r w:rsidR="001B2F08" w:rsidRPr="001B304F">
              <w:rPr>
                <w:rFonts w:cs="Arial"/>
              </w:rPr>
              <w:t xml:space="preserve"> in 141/22</w:t>
            </w:r>
            <w:r w:rsidRPr="001B304F">
              <w:rPr>
                <w:rFonts w:cs="Arial"/>
              </w:rPr>
              <w:t xml:space="preserve">), kar je razvidno iz objave gradiva na državnem portalu E-uprava oziroma </w:t>
            </w:r>
            <w:proofErr w:type="spellStart"/>
            <w:r w:rsidRPr="001B304F">
              <w:rPr>
                <w:rFonts w:cs="Arial"/>
              </w:rPr>
              <w:t>podportalu</w:t>
            </w:r>
            <w:proofErr w:type="spellEnd"/>
            <w:r w:rsidRPr="001B304F">
              <w:rPr>
                <w:rFonts w:cs="Arial"/>
              </w:rPr>
              <w:t xml:space="preserve"> E-demokracija.</w:t>
            </w:r>
          </w:p>
          <w:p w14:paraId="56C6FF84" w14:textId="77777777" w:rsidR="00990105" w:rsidRPr="001B304F" w:rsidRDefault="00990105" w:rsidP="007B6924">
            <w:pPr>
              <w:pStyle w:val="Neotevilenodstavek"/>
              <w:widowControl w:val="0"/>
              <w:spacing w:before="0" w:after="0" w:line="260" w:lineRule="exact"/>
              <w:rPr>
                <w:rFonts w:cs="Arial"/>
              </w:rPr>
            </w:pPr>
          </w:p>
          <w:p w14:paraId="2B453E0D" w14:textId="77777777" w:rsidR="00990105" w:rsidRPr="001B304F" w:rsidRDefault="00990105" w:rsidP="007B6924">
            <w:pPr>
              <w:widowControl w:val="0"/>
              <w:spacing w:line="260" w:lineRule="exact"/>
              <w:rPr>
                <w:rFonts w:ascii="Arial" w:eastAsia="Times New Roman" w:hAnsi="Arial" w:cs="Arial"/>
                <w:iCs/>
                <w:sz w:val="20"/>
                <w:szCs w:val="20"/>
                <w:lang w:eastAsia="sl-SI"/>
              </w:rPr>
            </w:pPr>
            <w:r w:rsidRPr="001B304F">
              <w:rPr>
                <w:rFonts w:ascii="Arial" w:eastAsia="Times New Roman" w:hAnsi="Arial" w:cs="Arial"/>
                <w:iCs/>
                <w:sz w:val="20"/>
                <w:szCs w:val="20"/>
                <w:lang w:eastAsia="sl-SI"/>
              </w:rPr>
              <w:t xml:space="preserve">Dne </w:t>
            </w:r>
            <w:r w:rsidR="001B4766" w:rsidRPr="001B304F">
              <w:rPr>
                <w:rFonts w:ascii="Arial" w:eastAsia="Times New Roman" w:hAnsi="Arial" w:cs="Arial"/>
                <w:iCs/>
                <w:sz w:val="20"/>
                <w:szCs w:val="20"/>
                <w:lang w:eastAsia="sl-SI"/>
              </w:rPr>
              <w:t>________</w:t>
            </w:r>
            <w:r w:rsidRPr="001B304F">
              <w:rPr>
                <w:rFonts w:ascii="Arial" w:eastAsia="Times New Roman" w:hAnsi="Arial" w:cs="Arial"/>
                <w:iCs/>
                <w:sz w:val="20"/>
                <w:szCs w:val="20"/>
                <w:lang w:eastAsia="sl-SI"/>
              </w:rPr>
              <w:t xml:space="preserve"> je bil predlog zakona poslan v medresorsko usklajevanje vsem ministrstvom in Službi Vlade Republike Slovenije za zakonodajo ter naslednjim organom oziroma subjektom </w:t>
            </w:r>
            <w:r w:rsidR="001B4766" w:rsidRPr="001B304F">
              <w:rPr>
                <w:rFonts w:ascii="Arial" w:eastAsia="Times New Roman" w:hAnsi="Arial" w:cs="Arial"/>
                <w:iCs/>
                <w:sz w:val="20"/>
                <w:szCs w:val="20"/>
                <w:lang w:eastAsia="sl-SI"/>
              </w:rPr>
              <w:t>_______</w:t>
            </w:r>
            <w:r w:rsidRPr="001B304F">
              <w:rPr>
                <w:rFonts w:ascii="Arial" w:eastAsia="Times New Roman" w:hAnsi="Arial" w:cs="Arial"/>
                <w:iCs/>
                <w:sz w:val="20"/>
                <w:szCs w:val="20"/>
                <w:lang w:eastAsia="sl-SI"/>
              </w:rPr>
              <w:t xml:space="preserve"> </w:t>
            </w:r>
          </w:p>
          <w:p w14:paraId="1A6A3D0F" w14:textId="77777777" w:rsidR="00990105" w:rsidRPr="001B304F" w:rsidRDefault="00990105" w:rsidP="007B6924">
            <w:pPr>
              <w:widowControl w:val="0"/>
              <w:spacing w:line="260" w:lineRule="exact"/>
              <w:rPr>
                <w:rFonts w:ascii="Arial" w:eastAsia="Times New Roman" w:hAnsi="Arial" w:cs="Arial"/>
                <w:iCs/>
                <w:sz w:val="20"/>
                <w:szCs w:val="20"/>
                <w:lang w:eastAsia="sl-SI"/>
              </w:rPr>
            </w:pPr>
          </w:p>
          <w:p w14:paraId="78B53519" w14:textId="77777777" w:rsidR="00990105" w:rsidRPr="001B304F" w:rsidRDefault="00990105" w:rsidP="007B6924">
            <w:pPr>
              <w:widowControl w:val="0"/>
              <w:spacing w:line="260" w:lineRule="exact"/>
              <w:rPr>
                <w:rFonts w:ascii="Arial" w:eastAsia="Times New Roman" w:hAnsi="Arial" w:cs="Arial"/>
                <w:iCs/>
                <w:sz w:val="20"/>
                <w:szCs w:val="20"/>
                <w:lang w:eastAsia="sl-SI"/>
              </w:rPr>
            </w:pPr>
            <w:r w:rsidRPr="001B304F">
              <w:rPr>
                <w:rFonts w:ascii="Arial" w:eastAsia="Times New Roman" w:hAnsi="Arial" w:cs="Arial"/>
                <w:iCs/>
                <w:sz w:val="20"/>
                <w:szCs w:val="20"/>
                <w:lang w:eastAsia="sl-SI"/>
              </w:rPr>
              <w:t xml:space="preserve">Mnenja, predlogi in pripombe z navedbo predlagateljev </w:t>
            </w:r>
            <w:r w:rsidRPr="001B304F">
              <w:rPr>
                <w:rFonts w:ascii="Arial" w:eastAsia="Times New Roman" w:hAnsi="Arial" w:cs="Arial"/>
                <w:sz w:val="20"/>
                <w:szCs w:val="20"/>
                <w:lang w:eastAsia="sl-SI"/>
              </w:rPr>
              <w:t>(imen in priimkov fizičnih oseb, ki niso poslovni subjekti, ne navajajte</w:t>
            </w:r>
            <w:r w:rsidRPr="001B304F">
              <w:rPr>
                <w:rFonts w:ascii="Arial" w:eastAsia="Times New Roman" w:hAnsi="Arial" w:cs="Arial"/>
                <w:iCs/>
                <w:sz w:val="20"/>
                <w:szCs w:val="20"/>
                <w:lang w:eastAsia="sl-SI"/>
              </w:rPr>
              <w:t xml:space="preserve">): </w:t>
            </w:r>
            <w:r w:rsidR="001B4766" w:rsidRPr="001B304F">
              <w:rPr>
                <w:rFonts w:ascii="Arial" w:eastAsia="Times New Roman" w:hAnsi="Arial" w:cs="Arial"/>
                <w:iCs/>
                <w:sz w:val="20"/>
                <w:szCs w:val="20"/>
                <w:lang w:eastAsia="sl-SI"/>
              </w:rPr>
              <w:t>_______</w:t>
            </w:r>
            <w:r w:rsidRPr="001B304F">
              <w:rPr>
                <w:rFonts w:ascii="Arial" w:eastAsia="Times New Roman" w:hAnsi="Arial" w:cs="Arial"/>
                <w:iCs/>
                <w:sz w:val="20"/>
                <w:szCs w:val="20"/>
                <w:lang w:eastAsia="sl-SI"/>
              </w:rPr>
              <w:t>/</w:t>
            </w:r>
          </w:p>
          <w:p w14:paraId="5AC2F951" w14:textId="77777777" w:rsidR="00990105" w:rsidRPr="001B304F" w:rsidRDefault="00990105" w:rsidP="007B6924">
            <w:pPr>
              <w:widowControl w:val="0"/>
              <w:spacing w:line="260" w:lineRule="exact"/>
              <w:rPr>
                <w:rFonts w:ascii="Arial" w:eastAsia="Times New Roman" w:hAnsi="Arial" w:cs="Arial"/>
                <w:iCs/>
                <w:sz w:val="20"/>
                <w:szCs w:val="20"/>
                <w:lang w:eastAsia="sl-SI"/>
              </w:rPr>
            </w:pPr>
          </w:p>
          <w:p w14:paraId="04E36E5F" w14:textId="77777777" w:rsidR="00990105" w:rsidRPr="001B304F" w:rsidRDefault="00990105" w:rsidP="007B6924">
            <w:pPr>
              <w:widowControl w:val="0"/>
              <w:spacing w:line="260" w:lineRule="exact"/>
              <w:rPr>
                <w:rFonts w:ascii="Arial" w:eastAsia="Times New Roman" w:hAnsi="Arial" w:cs="Arial"/>
                <w:iCs/>
                <w:sz w:val="20"/>
                <w:szCs w:val="20"/>
                <w:lang w:eastAsia="sl-SI"/>
              </w:rPr>
            </w:pPr>
            <w:r w:rsidRPr="001B304F">
              <w:rPr>
                <w:rFonts w:ascii="Arial" w:eastAsia="Times New Roman" w:hAnsi="Arial" w:cs="Arial"/>
                <w:iCs/>
                <w:sz w:val="20"/>
                <w:szCs w:val="20"/>
                <w:lang w:eastAsia="sl-SI"/>
              </w:rPr>
              <w:lastRenderedPageBreak/>
              <w:t>Upoštevani so bili: /</w:t>
            </w:r>
          </w:p>
          <w:p w14:paraId="240DF31A" w14:textId="77777777" w:rsidR="00990105" w:rsidRPr="001B304F" w:rsidRDefault="00990105" w:rsidP="007B6924">
            <w:pPr>
              <w:widowControl w:val="0"/>
              <w:numPr>
                <w:ilvl w:val="0"/>
                <w:numId w:val="3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B304F">
              <w:rPr>
                <w:rFonts w:ascii="Arial" w:eastAsia="Times New Roman" w:hAnsi="Arial" w:cs="Arial"/>
                <w:iCs/>
                <w:sz w:val="20"/>
                <w:szCs w:val="20"/>
                <w:lang w:eastAsia="sl-SI"/>
              </w:rPr>
              <w:t>v celoti,</w:t>
            </w:r>
          </w:p>
          <w:p w14:paraId="4633F5F3" w14:textId="77777777" w:rsidR="00990105" w:rsidRPr="001B304F" w:rsidRDefault="00990105" w:rsidP="007B6924">
            <w:pPr>
              <w:widowControl w:val="0"/>
              <w:numPr>
                <w:ilvl w:val="0"/>
                <w:numId w:val="3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B304F">
              <w:rPr>
                <w:rFonts w:ascii="Arial" w:eastAsia="Times New Roman" w:hAnsi="Arial" w:cs="Arial"/>
                <w:iCs/>
                <w:sz w:val="20"/>
                <w:szCs w:val="20"/>
                <w:lang w:eastAsia="sl-SI"/>
              </w:rPr>
              <w:t>večinoma,</w:t>
            </w:r>
          </w:p>
          <w:p w14:paraId="526F4C62" w14:textId="77777777" w:rsidR="00990105" w:rsidRPr="001B304F" w:rsidRDefault="00990105" w:rsidP="007B6924">
            <w:pPr>
              <w:widowControl w:val="0"/>
              <w:numPr>
                <w:ilvl w:val="0"/>
                <w:numId w:val="3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B304F">
              <w:rPr>
                <w:rFonts w:ascii="Arial" w:eastAsia="Times New Roman" w:hAnsi="Arial" w:cs="Arial"/>
                <w:iCs/>
                <w:sz w:val="20"/>
                <w:szCs w:val="20"/>
                <w:lang w:eastAsia="sl-SI"/>
              </w:rPr>
              <w:t>delno,</w:t>
            </w:r>
          </w:p>
          <w:p w14:paraId="12D23507" w14:textId="77777777" w:rsidR="00990105" w:rsidRPr="001B304F" w:rsidRDefault="00990105" w:rsidP="007B6924">
            <w:pPr>
              <w:widowControl w:val="0"/>
              <w:numPr>
                <w:ilvl w:val="0"/>
                <w:numId w:val="3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B304F">
              <w:rPr>
                <w:rFonts w:ascii="Arial" w:eastAsia="Times New Roman" w:hAnsi="Arial" w:cs="Arial"/>
                <w:iCs/>
                <w:sz w:val="20"/>
                <w:szCs w:val="20"/>
                <w:lang w:eastAsia="sl-SI"/>
              </w:rPr>
              <w:t>niso bili upoštevani.</w:t>
            </w:r>
          </w:p>
          <w:p w14:paraId="254916D3" w14:textId="77777777" w:rsidR="00990105" w:rsidRPr="001B304F" w:rsidRDefault="00990105" w:rsidP="007B6924">
            <w:pPr>
              <w:widowControl w:val="0"/>
              <w:spacing w:line="260" w:lineRule="exact"/>
              <w:rPr>
                <w:rFonts w:ascii="Arial" w:eastAsia="Times New Roman" w:hAnsi="Arial" w:cs="Arial"/>
                <w:iCs/>
                <w:sz w:val="20"/>
                <w:szCs w:val="20"/>
                <w:lang w:eastAsia="sl-SI"/>
              </w:rPr>
            </w:pPr>
          </w:p>
          <w:p w14:paraId="7FFD68DA" w14:textId="77777777" w:rsidR="00990105" w:rsidRPr="001B304F" w:rsidRDefault="00990105" w:rsidP="007B6924">
            <w:pPr>
              <w:widowControl w:val="0"/>
              <w:spacing w:line="260" w:lineRule="exact"/>
              <w:rPr>
                <w:rFonts w:ascii="Arial" w:eastAsia="Times New Roman" w:hAnsi="Arial" w:cs="Arial"/>
                <w:iCs/>
                <w:sz w:val="20"/>
                <w:szCs w:val="20"/>
                <w:lang w:eastAsia="sl-SI"/>
              </w:rPr>
            </w:pPr>
            <w:r w:rsidRPr="001B304F">
              <w:rPr>
                <w:rFonts w:ascii="Arial" w:eastAsia="Times New Roman" w:hAnsi="Arial" w:cs="Arial"/>
                <w:iCs/>
                <w:sz w:val="20"/>
                <w:szCs w:val="20"/>
                <w:lang w:eastAsia="sl-SI"/>
              </w:rPr>
              <w:t xml:space="preserve">Bistvena mnenja, predlogi in pripombe, ki niso bili upoštevani, ter razlogi za neupoštevanje: </w:t>
            </w:r>
            <w:r w:rsidR="005A7440" w:rsidRPr="001B304F">
              <w:rPr>
                <w:rFonts w:ascii="Arial" w:eastAsia="Times New Roman" w:hAnsi="Arial" w:cs="Arial"/>
                <w:iCs/>
                <w:sz w:val="20"/>
                <w:szCs w:val="20"/>
                <w:lang w:eastAsia="sl-SI"/>
              </w:rPr>
              <w:t>…..</w:t>
            </w:r>
            <w:r w:rsidRPr="001B304F">
              <w:rPr>
                <w:rFonts w:ascii="Arial" w:eastAsia="Times New Roman" w:hAnsi="Arial" w:cs="Arial"/>
                <w:iCs/>
                <w:sz w:val="20"/>
                <w:szCs w:val="20"/>
                <w:lang w:eastAsia="sl-SI"/>
              </w:rPr>
              <w:t>/</w:t>
            </w:r>
          </w:p>
          <w:p w14:paraId="37AC68FC" w14:textId="77777777" w:rsidR="00990105" w:rsidRPr="001B304F" w:rsidRDefault="00990105" w:rsidP="007B6924">
            <w:pPr>
              <w:widowControl w:val="0"/>
              <w:spacing w:line="260" w:lineRule="exact"/>
              <w:rPr>
                <w:rFonts w:ascii="Arial" w:eastAsia="Times New Roman" w:hAnsi="Arial" w:cs="Arial"/>
                <w:iCs/>
                <w:sz w:val="20"/>
                <w:szCs w:val="20"/>
                <w:lang w:eastAsia="sl-SI"/>
              </w:rPr>
            </w:pPr>
          </w:p>
          <w:p w14:paraId="6C4453B3" w14:textId="77777777" w:rsidR="00990105" w:rsidRPr="001B304F" w:rsidRDefault="00990105" w:rsidP="007B6924">
            <w:pPr>
              <w:widowControl w:val="0"/>
              <w:spacing w:line="260" w:lineRule="exact"/>
              <w:rPr>
                <w:rFonts w:ascii="Arial" w:eastAsia="Times New Roman" w:hAnsi="Arial" w:cs="Arial"/>
                <w:iCs/>
                <w:sz w:val="20"/>
                <w:szCs w:val="20"/>
                <w:lang w:eastAsia="sl-SI"/>
              </w:rPr>
            </w:pPr>
          </w:p>
          <w:p w14:paraId="144BF729" w14:textId="77777777" w:rsidR="00990105" w:rsidRPr="001B304F" w:rsidRDefault="00990105" w:rsidP="007B6924">
            <w:pPr>
              <w:widowControl w:val="0"/>
              <w:spacing w:line="260" w:lineRule="exact"/>
              <w:rPr>
                <w:rFonts w:ascii="Arial" w:eastAsia="Times New Roman" w:hAnsi="Arial" w:cs="Arial"/>
                <w:iCs/>
                <w:sz w:val="20"/>
                <w:szCs w:val="20"/>
                <w:lang w:eastAsia="sl-SI"/>
              </w:rPr>
            </w:pPr>
          </w:p>
          <w:p w14:paraId="4155A08F" w14:textId="77777777" w:rsidR="00990105" w:rsidRPr="001B304F" w:rsidRDefault="00990105" w:rsidP="007B6924">
            <w:pPr>
              <w:widowControl w:val="0"/>
              <w:spacing w:line="260" w:lineRule="exact"/>
              <w:rPr>
                <w:rFonts w:ascii="Arial" w:eastAsia="Times New Roman" w:hAnsi="Arial" w:cs="Arial"/>
                <w:iCs/>
                <w:sz w:val="20"/>
                <w:szCs w:val="20"/>
                <w:lang w:eastAsia="sl-SI"/>
              </w:rPr>
            </w:pPr>
          </w:p>
          <w:p w14:paraId="0CFD5E6D" w14:textId="77777777" w:rsidR="00990105" w:rsidRPr="001B304F" w:rsidRDefault="00990105" w:rsidP="007B6924">
            <w:pPr>
              <w:widowControl w:val="0"/>
              <w:spacing w:line="260" w:lineRule="exact"/>
              <w:rPr>
                <w:rFonts w:ascii="Arial" w:eastAsia="Times New Roman" w:hAnsi="Arial" w:cs="Arial"/>
                <w:iCs/>
                <w:sz w:val="20"/>
                <w:szCs w:val="20"/>
                <w:lang w:eastAsia="sl-SI"/>
              </w:rPr>
            </w:pPr>
            <w:r w:rsidRPr="001B304F">
              <w:rPr>
                <w:rFonts w:ascii="Arial" w:eastAsia="Times New Roman" w:hAnsi="Arial" w:cs="Arial"/>
                <w:iCs/>
                <w:sz w:val="20"/>
                <w:szCs w:val="20"/>
                <w:lang w:eastAsia="sl-SI"/>
              </w:rPr>
              <w:t>Poročilo je bilo dano</w:t>
            </w:r>
            <w:r w:rsidR="005A7440" w:rsidRPr="001B304F">
              <w:rPr>
                <w:rFonts w:ascii="Arial" w:eastAsia="Times New Roman" w:hAnsi="Arial" w:cs="Arial"/>
                <w:iCs/>
                <w:sz w:val="20"/>
                <w:szCs w:val="20"/>
                <w:lang w:eastAsia="sl-SI"/>
              </w:rPr>
              <w:t xml:space="preserve"> ……….</w:t>
            </w:r>
            <w:r w:rsidRPr="001B304F">
              <w:rPr>
                <w:rFonts w:ascii="Arial" w:eastAsia="Times New Roman" w:hAnsi="Arial" w:cs="Arial"/>
                <w:iCs/>
                <w:sz w:val="20"/>
                <w:szCs w:val="20"/>
                <w:lang w:eastAsia="sl-SI"/>
              </w:rPr>
              <w:t xml:space="preserve"> /</w:t>
            </w:r>
          </w:p>
          <w:p w14:paraId="6F1C3238" w14:textId="77777777" w:rsidR="00990105" w:rsidRPr="001B304F" w:rsidRDefault="00990105" w:rsidP="007B6924">
            <w:pPr>
              <w:widowControl w:val="0"/>
              <w:spacing w:line="260" w:lineRule="exact"/>
              <w:rPr>
                <w:rFonts w:ascii="Arial" w:eastAsia="Times New Roman" w:hAnsi="Arial" w:cs="Arial"/>
                <w:iCs/>
                <w:sz w:val="20"/>
                <w:szCs w:val="20"/>
                <w:lang w:eastAsia="sl-SI"/>
              </w:rPr>
            </w:pPr>
          </w:p>
          <w:p w14:paraId="27BF7825" w14:textId="77777777" w:rsidR="00990105" w:rsidRPr="001B304F" w:rsidRDefault="00990105" w:rsidP="007B6924">
            <w:pPr>
              <w:pStyle w:val="Neotevilenodstavek"/>
              <w:widowControl w:val="0"/>
              <w:spacing w:before="0" w:after="0" w:line="260" w:lineRule="exact"/>
              <w:rPr>
                <w:rFonts w:cs="Arial"/>
                <w:iCs/>
                <w:lang w:eastAsia="en-US"/>
              </w:rPr>
            </w:pPr>
            <w:r w:rsidRPr="001B304F">
              <w:rPr>
                <w:rFonts w:cs="Arial"/>
                <w:iCs/>
              </w:rPr>
              <w:t xml:space="preserve">  </w:t>
            </w:r>
          </w:p>
        </w:tc>
      </w:tr>
      <w:tr w:rsidR="00990105" w:rsidRPr="001B304F" w14:paraId="1FBC3769" w14:textId="77777777" w:rsidTr="00913337">
        <w:tc>
          <w:tcPr>
            <w:tcW w:w="8180" w:type="dxa"/>
            <w:gridSpan w:val="8"/>
            <w:tcBorders>
              <w:top w:val="single" w:sz="4" w:space="0" w:color="000000"/>
              <w:left w:val="single" w:sz="4" w:space="0" w:color="000000"/>
              <w:bottom w:val="single" w:sz="4" w:space="0" w:color="000000"/>
              <w:right w:val="single" w:sz="4" w:space="0" w:color="000000"/>
            </w:tcBorders>
            <w:vAlign w:val="center"/>
          </w:tcPr>
          <w:p w14:paraId="41AF277D" w14:textId="77777777" w:rsidR="00990105" w:rsidRPr="001B304F" w:rsidRDefault="00990105" w:rsidP="007B6924">
            <w:pPr>
              <w:pStyle w:val="Neotevilenodstavek"/>
              <w:widowControl w:val="0"/>
              <w:spacing w:before="0" w:after="0" w:line="260" w:lineRule="exact"/>
              <w:rPr>
                <w:rFonts w:cs="Arial"/>
                <w:lang w:eastAsia="en-US"/>
              </w:rPr>
            </w:pPr>
            <w:r w:rsidRPr="001B304F">
              <w:rPr>
                <w:rFonts w:cs="Arial"/>
                <w:b/>
                <w:lang w:eastAsia="en-US"/>
              </w:rPr>
              <w:lastRenderedPageBreak/>
              <w:t>10. Pri pripravi gradiva so bile upoštevane zahteve iz Resolucije o normativni dejavnosti:</w:t>
            </w:r>
          </w:p>
        </w:tc>
        <w:tc>
          <w:tcPr>
            <w:tcW w:w="1020" w:type="dxa"/>
            <w:tcBorders>
              <w:top w:val="single" w:sz="4" w:space="0" w:color="000000"/>
              <w:left w:val="single" w:sz="4" w:space="0" w:color="000000"/>
              <w:bottom w:val="single" w:sz="4" w:space="0" w:color="000000"/>
              <w:right w:val="single" w:sz="4" w:space="0" w:color="000000"/>
            </w:tcBorders>
            <w:vAlign w:val="center"/>
          </w:tcPr>
          <w:p w14:paraId="778AB7DB" w14:textId="77777777" w:rsidR="00990105" w:rsidRPr="001B304F" w:rsidRDefault="00990105" w:rsidP="007B6924">
            <w:pPr>
              <w:pStyle w:val="Neotevilenodstavek"/>
              <w:widowControl w:val="0"/>
              <w:spacing w:before="0" w:after="0" w:line="260" w:lineRule="exact"/>
              <w:jc w:val="center"/>
              <w:rPr>
                <w:rFonts w:cs="Arial"/>
                <w:iCs/>
                <w:lang w:eastAsia="en-US"/>
              </w:rPr>
            </w:pPr>
            <w:r w:rsidRPr="001B304F">
              <w:rPr>
                <w:rFonts w:cs="Arial"/>
                <w:lang w:eastAsia="en-US"/>
              </w:rPr>
              <w:t>DA</w:t>
            </w:r>
          </w:p>
        </w:tc>
      </w:tr>
      <w:tr w:rsidR="00990105" w:rsidRPr="001B304F" w14:paraId="2A239D67" w14:textId="77777777" w:rsidTr="00913337">
        <w:tc>
          <w:tcPr>
            <w:tcW w:w="8180" w:type="dxa"/>
            <w:gridSpan w:val="8"/>
            <w:tcBorders>
              <w:top w:val="single" w:sz="4" w:space="0" w:color="000000"/>
              <w:left w:val="single" w:sz="4" w:space="0" w:color="000000"/>
              <w:bottom w:val="single" w:sz="4" w:space="0" w:color="000000"/>
              <w:right w:val="single" w:sz="4" w:space="0" w:color="000000"/>
            </w:tcBorders>
            <w:vAlign w:val="center"/>
          </w:tcPr>
          <w:p w14:paraId="12A66B86" w14:textId="77777777" w:rsidR="00990105" w:rsidRPr="001B304F" w:rsidRDefault="00990105" w:rsidP="007B6924">
            <w:pPr>
              <w:pStyle w:val="Neotevilenodstavek"/>
              <w:widowControl w:val="0"/>
              <w:spacing w:before="0" w:after="0" w:line="260" w:lineRule="exact"/>
              <w:jc w:val="left"/>
              <w:rPr>
                <w:rFonts w:cs="Arial"/>
                <w:b/>
                <w:lang w:eastAsia="en-US"/>
              </w:rPr>
            </w:pPr>
            <w:r w:rsidRPr="001B304F">
              <w:rPr>
                <w:rFonts w:cs="Arial"/>
                <w:b/>
                <w:lang w:eastAsia="en-US"/>
              </w:rPr>
              <w:t>11. Gradivo je uvrščeno v delovni program vlade:</w:t>
            </w:r>
          </w:p>
        </w:tc>
        <w:tc>
          <w:tcPr>
            <w:tcW w:w="1020" w:type="dxa"/>
            <w:tcBorders>
              <w:top w:val="single" w:sz="4" w:space="0" w:color="000000"/>
              <w:left w:val="single" w:sz="4" w:space="0" w:color="000000"/>
              <w:bottom w:val="single" w:sz="4" w:space="0" w:color="000000"/>
              <w:right w:val="single" w:sz="4" w:space="0" w:color="000000"/>
            </w:tcBorders>
            <w:vAlign w:val="center"/>
          </w:tcPr>
          <w:p w14:paraId="1577A5E2" w14:textId="680A71B2" w:rsidR="00990105" w:rsidRPr="001B304F" w:rsidRDefault="001B304F" w:rsidP="007B6924">
            <w:pPr>
              <w:pStyle w:val="Neotevilenodstavek"/>
              <w:widowControl w:val="0"/>
              <w:spacing w:before="0" w:after="0" w:line="260" w:lineRule="exact"/>
              <w:jc w:val="center"/>
              <w:rPr>
                <w:rFonts w:cs="Arial"/>
                <w:lang w:eastAsia="en-US"/>
              </w:rPr>
            </w:pPr>
            <w:r w:rsidRPr="001B304F">
              <w:rPr>
                <w:rFonts w:cs="Arial"/>
                <w:lang w:eastAsia="en-US"/>
              </w:rPr>
              <w:t>DA</w:t>
            </w:r>
          </w:p>
        </w:tc>
      </w:tr>
      <w:tr w:rsidR="00990105" w:rsidRPr="001B304F" w14:paraId="1248A3A1" w14:textId="77777777" w:rsidTr="00913337">
        <w:tc>
          <w:tcPr>
            <w:tcW w:w="9200" w:type="dxa"/>
            <w:gridSpan w:val="9"/>
            <w:tcBorders>
              <w:top w:val="single" w:sz="4" w:space="0" w:color="000000"/>
              <w:left w:val="single" w:sz="4" w:space="0" w:color="000000"/>
              <w:bottom w:val="single" w:sz="4" w:space="0" w:color="000000"/>
              <w:right w:val="single" w:sz="4" w:space="0" w:color="000000"/>
            </w:tcBorders>
          </w:tcPr>
          <w:p w14:paraId="335A4B24" w14:textId="77777777" w:rsidR="00990105" w:rsidRPr="001B304F" w:rsidRDefault="00990105" w:rsidP="007B6924">
            <w:pPr>
              <w:pStyle w:val="Poglavje"/>
              <w:widowControl w:val="0"/>
              <w:spacing w:before="0" w:after="0" w:line="260" w:lineRule="exact"/>
              <w:ind w:left="3400"/>
              <w:jc w:val="left"/>
              <w:rPr>
                <w:sz w:val="20"/>
                <w:szCs w:val="20"/>
              </w:rPr>
            </w:pPr>
          </w:p>
          <w:p w14:paraId="2A016BF0" w14:textId="77777777" w:rsidR="00990105" w:rsidRPr="001B304F" w:rsidRDefault="00990105" w:rsidP="007B6924">
            <w:pPr>
              <w:pStyle w:val="Poglavje"/>
              <w:widowControl w:val="0"/>
              <w:spacing w:before="0" w:after="0" w:line="260" w:lineRule="exact"/>
              <w:ind w:left="3400"/>
              <w:jc w:val="both"/>
              <w:rPr>
                <w:bCs/>
                <w:sz w:val="20"/>
                <w:szCs w:val="20"/>
              </w:rPr>
            </w:pPr>
            <w:r w:rsidRPr="001B304F">
              <w:rPr>
                <w:b w:val="0"/>
                <w:sz w:val="20"/>
                <w:szCs w:val="20"/>
              </w:rPr>
              <w:t xml:space="preserve">                            </w:t>
            </w:r>
            <w:r w:rsidRPr="001B304F">
              <w:rPr>
                <w:sz w:val="20"/>
                <w:szCs w:val="20"/>
              </w:rPr>
              <w:t>Klemen Boštjančič</w:t>
            </w:r>
            <w:r w:rsidRPr="001B304F">
              <w:rPr>
                <w:bCs/>
                <w:sz w:val="20"/>
                <w:szCs w:val="20"/>
              </w:rPr>
              <w:t xml:space="preserve">, </w:t>
            </w:r>
          </w:p>
          <w:p w14:paraId="13969116" w14:textId="77777777" w:rsidR="00990105" w:rsidRPr="001B304F" w:rsidRDefault="00990105" w:rsidP="007B6924">
            <w:pPr>
              <w:pStyle w:val="Poglavje"/>
              <w:widowControl w:val="0"/>
              <w:spacing w:before="0" w:after="0" w:line="260" w:lineRule="exact"/>
              <w:ind w:left="3400" w:firstLine="1553"/>
              <w:jc w:val="both"/>
              <w:rPr>
                <w:sz w:val="20"/>
                <w:szCs w:val="20"/>
              </w:rPr>
            </w:pPr>
            <w:r w:rsidRPr="001B304F">
              <w:rPr>
                <w:bCs/>
                <w:sz w:val="20"/>
                <w:szCs w:val="20"/>
              </w:rPr>
              <w:t xml:space="preserve">minister </w:t>
            </w:r>
          </w:p>
        </w:tc>
      </w:tr>
    </w:tbl>
    <w:p w14:paraId="07BA1888" w14:textId="77777777" w:rsidR="00990105" w:rsidRPr="001B304F" w:rsidRDefault="00990105" w:rsidP="007B6924">
      <w:pPr>
        <w:tabs>
          <w:tab w:val="left" w:pos="708"/>
          <w:tab w:val="left" w:pos="3402"/>
        </w:tabs>
        <w:spacing w:line="260" w:lineRule="exact"/>
        <w:rPr>
          <w:rFonts w:ascii="Arial" w:hAnsi="Arial" w:cs="Arial"/>
          <w:sz w:val="20"/>
          <w:szCs w:val="20"/>
        </w:rPr>
      </w:pPr>
    </w:p>
    <w:p w14:paraId="094BBFFF" w14:textId="77777777" w:rsidR="00990105" w:rsidRPr="001B304F" w:rsidRDefault="00990105" w:rsidP="007B6924">
      <w:pPr>
        <w:tabs>
          <w:tab w:val="left" w:pos="708"/>
          <w:tab w:val="left" w:pos="3402"/>
        </w:tabs>
        <w:spacing w:line="260" w:lineRule="exact"/>
        <w:rPr>
          <w:rFonts w:ascii="Arial" w:hAnsi="Arial" w:cs="Arial"/>
          <w:sz w:val="20"/>
          <w:szCs w:val="20"/>
        </w:rPr>
      </w:pPr>
      <w:r w:rsidRPr="001B304F">
        <w:rPr>
          <w:rFonts w:ascii="Arial" w:hAnsi="Arial" w:cs="Arial"/>
          <w:sz w:val="20"/>
          <w:szCs w:val="20"/>
        </w:rPr>
        <w:t xml:space="preserve">PRILOGE: </w:t>
      </w:r>
    </w:p>
    <w:p w14:paraId="3A116205" w14:textId="77777777" w:rsidR="00990105" w:rsidRPr="001B304F" w:rsidRDefault="00990105" w:rsidP="007B6924">
      <w:pPr>
        <w:numPr>
          <w:ilvl w:val="0"/>
          <w:numId w:val="15"/>
        </w:numPr>
        <w:suppressAutoHyphens/>
        <w:overflowPunct w:val="0"/>
        <w:autoSpaceDE w:val="0"/>
        <w:autoSpaceDN w:val="0"/>
        <w:adjustRightInd w:val="0"/>
        <w:spacing w:after="0" w:line="260" w:lineRule="exact"/>
        <w:jc w:val="both"/>
        <w:rPr>
          <w:rFonts w:ascii="Arial" w:hAnsi="Arial" w:cs="Arial"/>
          <w:sz w:val="20"/>
          <w:szCs w:val="20"/>
        </w:rPr>
      </w:pPr>
      <w:r w:rsidRPr="001B304F">
        <w:rPr>
          <w:rFonts w:ascii="Arial" w:hAnsi="Arial" w:cs="Arial"/>
          <w:sz w:val="20"/>
          <w:szCs w:val="20"/>
        </w:rPr>
        <w:t>Predlog sklepa Vlade Republike Slovenije</w:t>
      </w:r>
    </w:p>
    <w:p w14:paraId="47EA1F20" w14:textId="77777777" w:rsidR="00990105" w:rsidRPr="001B304F" w:rsidRDefault="00990105" w:rsidP="007B6924">
      <w:pPr>
        <w:numPr>
          <w:ilvl w:val="0"/>
          <w:numId w:val="15"/>
        </w:numPr>
        <w:suppressAutoHyphens/>
        <w:overflowPunct w:val="0"/>
        <w:autoSpaceDE w:val="0"/>
        <w:autoSpaceDN w:val="0"/>
        <w:adjustRightInd w:val="0"/>
        <w:spacing w:after="0" w:line="260" w:lineRule="exact"/>
        <w:jc w:val="both"/>
        <w:rPr>
          <w:rFonts w:ascii="Arial" w:hAnsi="Arial" w:cs="Arial"/>
          <w:sz w:val="20"/>
          <w:szCs w:val="20"/>
        </w:rPr>
      </w:pPr>
      <w:r w:rsidRPr="001B304F">
        <w:rPr>
          <w:rFonts w:ascii="Arial" w:hAnsi="Arial" w:cs="Arial"/>
          <w:sz w:val="20"/>
          <w:szCs w:val="20"/>
        </w:rPr>
        <w:t>Predlog zakona</w:t>
      </w:r>
    </w:p>
    <w:p w14:paraId="7BB8E923" w14:textId="77777777" w:rsidR="00990105" w:rsidRPr="001B304F" w:rsidRDefault="00990105" w:rsidP="007B6924">
      <w:pPr>
        <w:numPr>
          <w:ilvl w:val="0"/>
          <w:numId w:val="15"/>
        </w:numPr>
        <w:autoSpaceDE w:val="0"/>
        <w:autoSpaceDN w:val="0"/>
        <w:adjustRightInd w:val="0"/>
        <w:spacing w:after="0" w:line="260" w:lineRule="exact"/>
        <w:rPr>
          <w:rFonts w:ascii="Arial" w:eastAsia="Times New Roman" w:hAnsi="Arial" w:cs="Arial"/>
          <w:sz w:val="20"/>
          <w:szCs w:val="20"/>
          <w:lang w:eastAsia="sl-SI"/>
        </w:rPr>
      </w:pPr>
      <w:r w:rsidRPr="001B304F">
        <w:rPr>
          <w:rFonts w:ascii="Arial" w:eastAsia="Times New Roman" w:hAnsi="Arial" w:cs="Arial"/>
          <w:sz w:val="20"/>
          <w:szCs w:val="20"/>
          <w:lang w:eastAsia="sl-SI"/>
        </w:rPr>
        <w:t>Obrazec – priloga 2</w:t>
      </w:r>
    </w:p>
    <w:p w14:paraId="7FD4CDBC" w14:textId="77777777" w:rsidR="00990105" w:rsidRPr="001B304F" w:rsidRDefault="00990105" w:rsidP="007B6924">
      <w:pPr>
        <w:numPr>
          <w:ilvl w:val="0"/>
          <w:numId w:val="15"/>
        </w:numPr>
        <w:autoSpaceDE w:val="0"/>
        <w:autoSpaceDN w:val="0"/>
        <w:adjustRightInd w:val="0"/>
        <w:spacing w:after="0" w:line="260" w:lineRule="exact"/>
        <w:rPr>
          <w:rFonts w:ascii="Arial" w:eastAsia="Times New Roman" w:hAnsi="Arial" w:cs="Arial"/>
          <w:sz w:val="20"/>
          <w:szCs w:val="20"/>
          <w:lang w:eastAsia="sl-SI"/>
        </w:rPr>
      </w:pPr>
      <w:r w:rsidRPr="001B304F">
        <w:rPr>
          <w:rFonts w:ascii="Arial" w:eastAsia="Times New Roman" w:hAnsi="Arial" w:cs="Arial"/>
          <w:sz w:val="20"/>
          <w:szCs w:val="20"/>
          <w:lang w:eastAsia="sl-SI"/>
        </w:rPr>
        <w:t>Korelacijska tabela</w:t>
      </w:r>
    </w:p>
    <w:p w14:paraId="21E5A667" w14:textId="77777777" w:rsidR="00990105" w:rsidRPr="001B304F" w:rsidRDefault="00990105" w:rsidP="007B6924">
      <w:pPr>
        <w:numPr>
          <w:ilvl w:val="0"/>
          <w:numId w:val="15"/>
        </w:numPr>
        <w:autoSpaceDE w:val="0"/>
        <w:autoSpaceDN w:val="0"/>
        <w:adjustRightInd w:val="0"/>
        <w:spacing w:after="0" w:line="260" w:lineRule="exact"/>
        <w:rPr>
          <w:rFonts w:ascii="Arial" w:eastAsia="Times New Roman" w:hAnsi="Arial" w:cs="Arial"/>
          <w:sz w:val="20"/>
          <w:szCs w:val="20"/>
          <w:lang w:eastAsia="sl-SI"/>
        </w:rPr>
      </w:pPr>
      <w:r w:rsidRPr="001B304F">
        <w:rPr>
          <w:rFonts w:ascii="Arial" w:eastAsia="Times New Roman" w:hAnsi="Arial" w:cs="Arial"/>
          <w:sz w:val="20"/>
          <w:szCs w:val="20"/>
          <w:lang w:eastAsia="sl-SI"/>
        </w:rPr>
        <w:t>Izjava o skladnosti</w:t>
      </w:r>
    </w:p>
    <w:p w14:paraId="022D6FB3" w14:textId="77777777" w:rsidR="00990105" w:rsidRPr="001B304F" w:rsidRDefault="00990105" w:rsidP="007B6924">
      <w:pPr>
        <w:numPr>
          <w:ilvl w:val="0"/>
          <w:numId w:val="15"/>
        </w:numPr>
        <w:spacing w:after="120" w:line="260" w:lineRule="exact"/>
        <w:jc w:val="both"/>
        <w:rPr>
          <w:rFonts w:ascii="Arial" w:eastAsia="Times New Roman" w:hAnsi="Arial" w:cs="Arial"/>
          <w:sz w:val="20"/>
          <w:szCs w:val="20"/>
        </w:rPr>
      </w:pPr>
      <w:r w:rsidRPr="001B304F">
        <w:rPr>
          <w:rFonts w:ascii="Arial" w:eastAsia="Times New Roman" w:hAnsi="Arial" w:cs="Arial"/>
          <w:sz w:val="20"/>
          <w:szCs w:val="20"/>
          <w:lang w:eastAsia="sl-SI"/>
        </w:rPr>
        <w:t>MSP test</w:t>
      </w:r>
      <w:r w:rsidRPr="001B304F">
        <w:rPr>
          <w:rFonts w:ascii="Arial" w:eastAsia="Times New Roman" w:hAnsi="Arial" w:cs="Arial"/>
          <w:i/>
          <w:sz w:val="20"/>
          <w:szCs w:val="20"/>
          <w:lang w:eastAsia="sl-SI"/>
        </w:rPr>
        <w:t xml:space="preserve"> </w:t>
      </w:r>
    </w:p>
    <w:p w14:paraId="2422D4EF" w14:textId="77777777" w:rsidR="00990105" w:rsidRPr="001B304F" w:rsidRDefault="00990105" w:rsidP="007B6924">
      <w:pPr>
        <w:pStyle w:val="Pripombabesedilo"/>
        <w:spacing w:line="260" w:lineRule="exact"/>
        <w:rPr>
          <w:rFonts w:ascii="Arial" w:hAnsi="Arial" w:cs="Arial"/>
        </w:rPr>
      </w:pPr>
    </w:p>
    <w:p w14:paraId="674FA36D" w14:textId="77777777" w:rsidR="00990105" w:rsidRPr="001B304F" w:rsidRDefault="00990105" w:rsidP="007B6924">
      <w:pPr>
        <w:spacing w:after="120" w:line="260" w:lineRule="exact"/>
        <w:ind w:left="720"/>
        <w:rPr>
          <w:rFonts w:ascii="Arial" w:eastAsia="Times New Roman" w:hAnsi="Arial" w:cs="Arial"/>
          <w:sz w:val="20"/>
          <w:szCs w:val="20"/>
        </w:rPr>
      </w:pPr>
    </w:p>
    <w:p w14:paraId="753D6BD4" w14:textId="77777777" w:rsidR="00990105" w:rsidRPr="001B304F" w:rsidRDefault="00990105" w:rsidP="007B6924">
      <w:pPr>
        <w:spacing w:after="120" w:line="260" w:lineRule="exact"/>
        <w:rPr>
          <w:rFonts w:ascii="Arial" w:eastAsia="Times New Roman" w:hAnsi="Arial" w:cs="Arial"/>
          <w:sz w:val="20"/>
          <w:szCs w:val="20"/>
        </w:rPr>
      </w:pPr>
      <w:r w:rsidRPr="001B304F">
        <w:rPr>
          <w:rFonts w:ascii="Arial" w:eastAsia="Times New Roman" w:hAnsi="Arial" w:cs="Arial"/>
          <w:sz w:val="20"/>
          <w:szCs w:val="20"/>
        </w:rPr>
        <w:br w:type="page"/>
      </w:r>
    </w:p>
    <w:p w14:paraId="505E9F0C" w14:textId="77777777" w:rsidR="00990105" w:rsidRPr="001B304F" w:rsidRDefault="00990105" w:rsidP="007B6924">
      <w:pPr>
        <w:spacing w:after="120" w:line="260" w:lineRule="exact"/>
        <w:rPr>
          <w:rFonts w:ascii="Arial" w:eastAsia="Times New Roman" w:hAnsi="Arial" w:cs="Arial"/>
          <w:sz w:val="20"/>
          <w:szCs w:val="20"/>
        </w:rPr>
      </w:pPr>
    </w:p>
    <w:p w14:paraId="59087316" w14:textId="77777777" w:rsidR="00990105" w:rsidRPr="001B304F" w:rsidRDefault="00990105" w:rsidP="007B6924">
      <w:pPr>
        <w:spacing w:after="120" w:line="260" w:lineRule="exact"/>
        <w:rPr>
          <w:rFonts w:ascii="Arial" w:eastAsia="Times New Roman" w:hAnsi="Arial" w:cs="Arial"/>
          <w:sz w:val="20"/>
          <w:szCs w:val="20"/>
        </w:rPr>
      </w:pPr>
      <w:r w:rsidRPr="001B304F">
        <w:rPr>
          <w:rFonts w:ascii="Arial" w:eastAsia="Times New Roman" w:hAnsi="Arial" w:cs="Arial"/>
          <w:sz w:val="20"/>
          <w:szCs w:val="20"/>
        </w:rPr>
        <w:t>VLADA REPUBLIKE SLOVENIJE</w:t>
      </w:r>
    </w:p>
    <w:p w14:paraId="34340A21" w14:textId="77777777" w:rsidR="00990105" w:rsidRPr="001B304F" w:rsidRDefault="00990105" w:rsidP="007B6924">
      <w:pPr>
        <w:spacing w:after="120" w:line="260" w:lineRule="exact"/>
        <w:rPr>
          <w:rFonts w:ascii="Arial" w:eastAsia="Times New Roman" w:hAnsi="Arial" w:cs="Arial"/>
          <w:sz w:val="20"/>
          <w:szCs w:val="20"/>
        </w:rPr>
      </w:pPr>
    </w:p>
    <w:p w14:paraId="4B75667C" w14:textId="6931D7E1" w:rsidR="00990105" w:rsidRPr="001B304F" w:rsidRDefault="00990105" w:rsidP="007B6924">
      <w:pPr>
        <w:spacing w:after="120" w:line="260" w:lineRule="exact"/>
        <w:rPr>
          <w:rFonts w:ascii="Arial" w:eastAsia="Times New Roman" w:hAnsi="Arial" w:cs="Arial"/>
          <w:sz w:val="20"/>
          <w:szCs w:val="20"/>
        </w:rPr>
      </w:pPr>
      <w:r w:rsidRPr="001B304F">
        <w:rPr>
          <w:rFonts w:ascii="Arial" w:eastAsia="Times New Roman" w:hAnsi="Arial" w:cs="Arial"/>
          <w:sz w:val="20"/>
          <w:szCs w:val="20"/>
        </w:rPr>
        <w:t>EVA</w:t>
      </w:r>
      <w:r w:rsidR="007C67FC">
        <w:rPr>
          <w:rFonts w:ascii="Arial" w:eastAsia="Times New Roman" w:hAnsi="Arial" w:cs="Arial"/>
          <w:sz w:val="20"/>
          <w:szCs w:val="20"/>
        </w:rPr>
        <w:t>: 2024-1611-0037</w:t>
      </w:r>
      <w:r w:rsidRPr="001B304F">
        <w:rPr>
          <w:rFonts w:ascii="Arial" w:eastAsia="Times New Roman" w:hAnsi="Arial" w:cs="Arial"/>
          <w:sz w:val="20"/>
          <w:szCs w:val="20"/>
        </w:rPr>
        <w:t xml:space="preserve"> </w:t>
      </w:r>
    </w:p>
    <w:p w14:paraId="71E97C5C" w14:textId="77777777" w:rsidR="00990105" w:rsidRPr="001B304F" w:rsidRDefault="00990105" w:rsidP="007B6924">
      <w:pPr>
        <w:spacing w:line="260" w:lineRule="exact"/>
        <w:rPr>
          <w:rFonts w:ascii="Arial" w:eastAsia="Times New Roman" w:hAnsi="Arial" w:cs="Arial"/>
          <w:bCs/>
          <w:sz w:val="20"/>
          <w:szCs w:val="20"/>
          <w:lang w:eastAsia="sl-SI"/>
        </w:rPr>
      </w:pPr>
      <w:r w:rsidRPr="001B304F">
        <w:rPr>
          <w:rFonts w:ascii="Arial" w:eastAsia="Times New Roman" w:hAnsi="Arial" w:cs="Arial"/>
          <w:bCs/>
          <w:sz w:val="20"/>
          <w:szCs w:val="20"/>
          <w:lang w:eastAsia="sl-SI"/>
        </w:rPr>
        <w:t>Številka:</w:t>
      </w:r>
    </w:p>
    <w:p w14:paraId="2554C30B" w14:textId="77777777" w:rsidR="00990105" w:rsidRPr="001B304F" w:rsidRDefault="00990105" w:rsidP="007B6924">
      <w:pPr>
        <w:spacing w:line="260" w:lineRule="exact"/>
        <w:rPr>
          <w:rFonts w:ascii="Arial" w:eastAsia="Times New Roman" w:hAnsi="Arial" w:cs="Arial"/>
          <w:bCs/>
          <w:sz w:val="20"/>
          <w:szCs w:val="20"/>
          <w:lang w:eastAsia="sl-SI"/>
        </w:rPr>
      </w:pPr>
      <w:r w:rsidRPr="001B304F">
        <w:rPr>
          <w:rFonts w:ascii="Arial" w:eastAsia="Times New Roman" w:hAnsi="Arial" w:cs="Arial"/>
          <w:bCs/>
          <w:sz w:val="20"/>
          <w:szCs w:val="20"/>
          <w:lang w:eastAsia="sl-SI"/>
        </w:rPr>
        <w:t xml:space="preserve">Datum:            </w:t>
      </w:r>
    </w:p>
    <w:p w14:paraId="3FCB4CF2" w14:textId="77777777" w:rsidR="00990105" w:rsidRPr="001B304F" w:rsidRDefault="00990105" w:rsidP="007B6924">
      <w:pPr>
        <w:spacing w:after="120" w:line="260" w:lineRule="exact"/>
        <w:ind w:left="283"/>
        <w:rPr>
          <w:rFonts w:ascii="Arial" w:eastAsia="Times New Roman" w:hAnsi="Arial" w:cs="Arial"/>
          <w:sz w:val="20"/>
          <w:szCs w:val="20"/>
        </w:rPr>
      </w:pPr>
    </w:p>
    <w:p w14:paraId="7553B27B" w14:textId="77777777"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Na podlagi drugega odstavka 2. člena Zakona o Vladi Republike Slovenije (Uradni list RS, št. 24/05 – uradno prečiščeno besedilo, 109/08, 38/10 – ZUKN, 8/12, 21/13, 47/13 – ZDU-1G, 65/14</w:t>
      </w:r>
      <w:r w:rsidR="001B4766" w:rsidRPr="001B304F">
        <w:rPr>
          <w:rFonts w:ascii="Arial" w:hAnsi="Arial" w:cs="Arial"/>
          <w:sz w:val="20"/>
          <w:szCs w:val="20"/>
        </w:rPr>
        <w:t>,</w:t>
      </w:r>
      <w:r w:rsidRPr="001B304F">
        <w:rPr>
          <w:rFonts w:ascii="Arial" w:hAnsi="Arial" w:cs="Arial"/>
          <w:sz w:val="20"/>
          <w:szCs w:val="20"/>
        </w:rPr>
        <w:t xml:space="preserve"> 55/17</w:t>
      </w:r>
      <w:r w:rsidR="001B4766" w:rsidRPr="001B304F">
        <w:rPr>
          <w:rFonts w:ascii="Arial" w:hAnsi="Arial" w:cs="Arial"/>
          <w:sz w:val="20"/>
          <w:szCs w:val="20"/>
        </w:rPr>
        <w:t xml:space="preserve"> in 163/22</w:t>
      </w:r>
      <w:r w:rsidRPr="001B304F">
        <w:rPr>
          <w:rFonts w:ascii="Arial" w:hAnsi="Arial" w:cs="Arial"/>
          <w:sz w:val="20"/>
          <w:szCs w:val="20"/>
        </w:rPr>
        <w:t xml:space="preserve">) je Vlada Republike Slovenije na svoji … seji dne … pod točko … sprejela naslednji </w:t>
      </w:r>
    </w:p>
    <w:p w14:paraId="26F31F55" w14:textId="77777777" w:rsidR="00990105" w:rsidRPr="001B304F" w:rsidRDefault="00990105" w:rsidP="007B6924">
      <w:pPr>
        <w:spacing w:line="260" w:lineRule="exact"/>
        <w:ind w:left="180"/>
        <w:rPr>
          <w:rFonts w:ascii="Arial" w:hAnsi="Arial" w:cs="Arial"/>
          <w:sz w:val="20"/>
          <w:szCs w:val="20"/>
        </w:rPr>
      </w:pPr>
    </w:p>
    <w:p w14:paraId="5805C317" w14:textId="77777777" w:rsidR="00990105" w:rsidRPr="001B304F" w:rsidRDefault="00990105" w:rsidP="007B6924">
      <w:pPr>
        <w:spacing w:line="260" w:lineRule="exact"/>
        <w:ind w:left="180"/>
        <w:jc w:val="center"/>
        <w:rPr>
          <w:rFonts w:ascii="Arial" w:hAnsi="Arial" w:cs="Arial"/>
          <w:b/>
          <w:sz w:val="20"/>
          <w:szCs w:val="20"/>
        </w:rPr>
      </w:pPr>
      <w:r w:rsidRPr="001B304F">
        <w:rPr>
          <w:rFonts w:ascii="Arial" w:hAnsi="Arial" w:cs="Arial"/>
          <w:b/>
          <w:sz w:val="20"/>
          <w:szCs w:val="20"/>
        </w:rPr>
        <w:t>SKLEP:</w:t>
      </w:r>
    </w:p>
    <w:p w14:paraId="701A2092" w14:textId="77777777" w:rsidR="00990105" w:rsidRPr="001B304F" w:rsidRDefault="00990105" w:rsidP="007B6924">
      <w:pPr>
        <w:spacing w:line="260" w:lineRule="exact"/>
        <w:ind w:left="180"/>
        <w:jc w:val="center"/>
        <w:rPr>
          <w:rFonts w:ascii="Arial" w:hAnsi="Arial" w:cs="Arial"/>
          <w:b/>
          <w:sz w:val="20"/>
          <w:szCs w:val="20"/>
        </w:rPr>
      </w:pPr>
    </w:p>
    <w:p w14:paraId="35606B5D" w14:textId="78B6C2C7" w:rsidR="00990105" w:rsidRPr="001B304F" w:rsidRDefault="00990105" w:rsidP="007B6924">
      <w:pPr>
        <w:widowControl w:val="0"/>
        <w:spacing w:line="260" w:lineRule="exact"/>
        <w:jc w:val="both"/>
        <w:rPr>
          <w:rFonts w:ascii="Arial" w:hAnsi="Arial" w:cs="Arial"/>
          <w:bCs/>
          <w:sz w:val="20"/>
          <w:szCs w:val="20"/>
        </w:rPr>
      </w:pPr>
      <w:r w:rsidRPr="001B304F">
        <w:rPr>
          <w:rFonts w:ascii="Arial" w:hAnsi="Arial" w:cs="Arial"/>
          <w:bCs/>
          <w:sz w:val="20"/>
          <w:szCs w:val="20"/>
        </w:rPr>
        <w:t xml:space="preserve">Vlada Republike Slovenije je določila besedilo predloga Zakona o izmenjavi elektronskih računov in drugih elektronskih dokumentov (EVA </w:t>
      </w:r>
      <w:r w:rsidR="00EE3F50" w:rsidRPr="001B304F">
        <w:rPr>
          <w:rFonts w:ascii="Arial" w:hAnsi="Arial" w:cs="Arial"/>
          <w:iCs/>
          <w:sz w:val="20"/>
          <w:szCs w:val="20"/>
        </w:rPr>
        <w:t>202</w:t>
      </w:r>
      <w:r w:rsidR="007C67FC">
        <w:rPr>
          <w:rFonts w:ascii="Arial" w:hAnsi="Arial" w:cs="Arial"/>
          <w:iCs/>
          <w:sz w:val="20"/>
          <w:szCs w:val="20"/>
        </w:rPr>
        <w:t>4</w:t>
      </w:r>
      <w:r w:rsidR="00EE3F50" w:rsidRPr="001B304F">
        <w:rPr>
          <w:rFonts w:ascii="Arial" w:hAnsi="Arial" w:cs="Arial"/>
          <w:iCs/>
          <w:sz w:val="20"/>
          <w:szCs w:val="20"/>
        </w:rPr>
        <w:t>-1611-0037</w:t>
      </w:r>
      <w:r w:rsidRPr="001B304F">
        <w:rPr>
          <w:rFonts w:ascii="Arial" w:hAnsi="Arial" w:cs="Arial"/>
          <w:bCs/>
          <w:sz w:val="20"/>
          <w:szCs w:val="20"/>
        </w:rPr>
        <w:t>) in ga pošlje Državnemu zboru Republike Slovenije v obravnavo po rednem postopku.</w:t>
      </w:r>
    </w:p>
    <w:p w14:paraId="4F039F08" w14:textId="77777777" w:rsidR="00990105" w:rsidRPr="001B304F" w:rsidRDefault="00990105" w:rsidP="007B6924">
      <w:pPr>
        <w:widowControl w:val="0"/>
        <w:spacing w:line="260" w:lineRule="exact"/>
        <w:rPr>
          <w:rFonts w:ascii="Arial" w:hAnsi="Arial" w:cs="Arial"/>
          <w:sz w:val="20"/>
          <w:szCs w:val="20"/>
        </w:rPr>
      </w:pPr>
    </w:p>
    <w:p w14:paraId="58F8E459" w14:textId="77777777" w:rsidR="00990105" w:rsidRPr="001B304F" w:rsidRDefault="00990105" w:rsidP="007B6924">
      <w:pPr>
        <w:widowControl w:val="0"/>
        <w:spacing w:line="260" w:lineRule="exact"/>
        <w:ind w:left="180"/>
        <w:rPr>
          <w:rFonts w:ascii="Arial" w:hAnsi="Arial" w:cs="Arial"/>
          <w:sz w:val="20"/>
          <w:szCs w:val="20"/>
        </w:rPr>
      </w:pPr>
    </w:p>
    <w:p w14:paraId="5F5D207E" w14:textId="77777777" w:rsidR="00990105" w:rsidRPr="001B304F" w:rsidRDefault="00990105" w:rsidP="007B6924">
      <w:pPr>
        <w:widowControl w:val="0"/>
        <w:spacing w:after="0" w:line="260" w:lineRule="exact"/>
        <w:ind w:left="180"/>
        <w:rPr>
          <w:rFonts w:ascii="Arial" w:hAnsi="Arial" w:cs="Arial"/>
          <w:sz w:val="20"/>
          <w:szCs w:val="20"/>
        </w:rPr>
      </w:pPr>
      <w:r w:rsidRPr="001B304F">
        <w:rPr>
          <w:rFonts w:ascii="Arial" w:hAnsi="Arial" w:cs="Arial"/>
          <w:sz w:val="20"/>
          <w:szCs w:val="20"/>
        </w:rPr>
        <w:t xml:space="preserve">                                                                                           Barbara Kolenko </w:t>
      </w:r>
      <w:proofErr w:type="spellStart"/>
      <w:r w:rsidRPr="001B304F">
        <w:rPr>
          <w:rFonts w:ascii="Arial" w:hAnsi="Arial" w:cs="Arial"/>
          <w:sz w:val="20"/>
          <w:szCs w:val="20"/>
        </w:rPr>
        <w:t>Helbl</w:t>
      </w:r>
      <w:proofErr w:type="spellEnd"/>
    </w:p>
    <w:p w14:paraId="12B46CC6" w14:textId="77777777" w:rsidR="00990105" w:rsidRPr="001B304F" w:rsidRDefault="00990105" w:rsidP="007B6924">
      <w:pPr>
        <w:widowControl w:val="0"/>
        <w:spacing w:line="260" w:lineRule="exact"/>
        <w:ind w:left="180"/>
        <w:rPr>
          <w:rFonts w:ascii="Arial" w:hAnsi="Arial" w:cs="Arial"/>
          <w:sz w:val="20"/>
          <w:szCs w:val="20"/>
        </w:rPr>
      </w:pPr>
      <w:r w:rsidRPr="001B304F">
        <w:rPr>
          <w:rFonts w:ascii="Arial" w:hAnsi="Arial" w:cs="Arial"/>
          <w:sz w:val="20"/>
          <w:szCs w:val="20"/>
        </w:rPr>
        <w:t xml:space="preserve">                                                                                           generalna sekretarka</w:t>
      </w:r>
    </w:p>
    <w:p w14:paraId="2EBDAA18" w14:textId="77777777" w:rsidR="00990105" w:rsidRPr="001B304F" w:rsidRDefault="00990105" w:rsidP="007B6924">
      <w:pPr>
        <w:widowControl w:val="0"/>
        <w:spacing w:line="260" w:lineRule="exact"/>
        <w:rPr>
          <w:rFonts w:ascii="Arial" w:hAnsi="Arial" w:cs="Arial"/>
          <w:sz w:val="20"/>
          <w:szCs w:val="20"/>
        </w:rPr>
      </w:pPr>
    </w:p>
    <w:p w14:paraId="3D331D1B" w14:textId="77777777" w:rsidR="00990105" w:rsidRPr="001B304F" w:rsidRDefault="00990105" w:rsidP="007B6924">
      <w:pPr>
        <w:widowControl w:val="0"/>
        <w:spacing w:line="260" w:lineRule="exact"/>
        <w:rPr>
          <w:rFonts w:ascii="Arial" w:hAnsi="Arial" w:cs="Arial"/>
          <w:sz w:val="20"/>
          <w:szCs w:val="20"/>
        </w:rPr>
      </w:pPr>
    </w:p>
    <w:p w14:paraId="6CF06C19" w14:textId="77777777" w:rsidR="00990105" w:rsidRPr="001B304F" w:rsidRDefault="00990105" w:rsidP="007B6924">
      <w:pPr>
        <w:widowControl w:val="0"/>
        <w:spacing w:line="260" w:lineRule="exact"/>
        <w:rPr>
          <w:rFonts w:ascii="Arial" w:hAnsi="Arial" w:cs="Arial"/>
          <w:sz w:val="20"/>
          <w:szCs w:val="20"/>
        </w:rPr>
      </w:pPr>
      <w:r w:rsidRPr="001B304F">
        <w:rPr>
          <w:rFonts w:ascii="Arial" w:hAnsi="Arial" w:cs="Arial"/>
          <w:sz w:val="20"/>
          <w:szCs w:val="20"/>
        </w:rPr>
        <w:t>Priloga:</w:t>
      </w:r>
    </w:p>
    <w:p w14:paraId="5E6FEC5F" w14:textId="77777777" w:rsidR="00990105" w:rsidRPr="001B304F" w:rsidRDefault="00990105" w:rsidP="007B6924">
      <w:pPr>
        <w:numPr>
          <w:ilvl w:val="0"/>
          <w:numId w:val="14"/>
        </w:numPr>
        <w:overflowPunct w:val="0"/>
        <w:autoSpaceDE w:val="0"/>
        <w:autoSpaceDN w:val="0"/>
        <w:adjustRightInd w:val="0"/>
        <w:spacing w:after="0" w:line="260" w:lineRule="exact"/>
        <w:jc w:val="both"/>
        <w:textAlignment w:val="baseline"/>
        <w:rPr>
          <w:rFonts w:ascii="Arial" w:hAnsi="Arial" w:cs="Arial"/>
          <w:bCs/>
          <w:sz w:val="20"/>
          <w:szCs w:val="20"/>
        </w:rPr>
      </w:pPr>
      <w:r w:rsidRPr="001B304F">
        <w:rPr>
          <w:rFonts w:ascii="Arial" w:hAnsi="Arial" w:cs="Arial"/>
          <w:sz w:val="20"/>
          <w:szCs w:val="20"/>
        </w:rPr>
        <w:t>besedilo predloga zakona</w:t>
      </w:r>
      <w:r w:rsidRPr="001B304F">
        <w:rPr>
          <w:rFonts w:ascii="Arial" w:hAnsi="Arial" w:cs="Arial"/>
          <w:bCs/>
          <w:sz w:val="20"/>
          <w:szCs w:val="20"/>
        </w:rPr>
        <w:t xml:space="preserve"> </w:t>
      </w:r>
    </w:p>
    <w:p w14:paraId="06CBEAEE" w14:textId="77777777" w:rsidR="00990105" w:rsidRPr="001B304F" w:rsidRDefault="00990105" w:rsidP="007B6924">
      <w:pPr>
        <w:widowControl w:val="0"/>
        <w:spacing w:line="260" w:lineRule="exact"/>
        <w:ind w:left="180"/>
        <w:rPr>
          <w:rFonts w:ascii="Arial" w:hAnsi="Arial" w:cs="Arial"/>
          <w:bCs/>
          <w:sz w:val="20"/>
          <w:szCs w:val="20"/>
        </w:rPr>
      </w:pPr>
    </w:p>
    <w:p w14:paraId="58006DF2" w14:textId="77777777" w:rsidR="00990105" w:rsidRPr="001B304F" w:rsidRDefault="00990105" w:rsidP="007B6924">
      <w:pPr>
        <w:tabs>
          <w:tab w:val="left" w:pos="180"/>
        </w:tabs>
        <w:spacing w:line="260" w:lineRule="exact"/>
        <w:rPr>
          <w:rFonts w:ascii="Arial" w:hAnsi="Arial" w:cs="Arial"/>
          <w:bCs/>
          <w:iCs/>
          <w:sz w:val="20"/>
          <w:szCs w:val="20"/>
        </w:rPr>
      </w:pPr>
      <w:r w:rsidRPr="001B304F">
        <w:rPr>
          <w:rFonts w:ascii="Arial" w:hAnsi="Arial" w:cs="Arial"/>
          <w:bCs/>
          <w:iCs/>
          <w:sz w:val="20"/>
          <w:szCs w:val="20"/>
        </w:rPr>
        <w:t>Sklep prejmejo:</w:t>
      </w:r>
    </w:p>
    <w:p w14:paraId="2386D3AD"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sz w:val="20"/>
          <w:szCs w:val="20"/>
        </w:rPr>
        <w:t>Državni zbor Republike Slovenije,</w:t>
      </w:r>
    </w:p>
    <w:p w14:paraId="067369DF"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sz w:val="20"/>
          <w:szCs w:val="20"/>
        </w:rPr>
        <w:t>vsa ministrstva,</w:t>
      </w:r>
    </w:p>
    <w:p w14:paraId="14B13135"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sz w:val="20"/>
          <w:szCs w:val="20"/>
        </w:rPr>
        <w:t>Služba Vlade Republike Slovenije za zakonodajo,</w:t>
      </w:r>
    </w:p>
    <w:p w14:paraId="6CB983A3"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sz w:val="20"/>
          <w:szCs w:val="20"/>
        </w:rPr>
        <w:t>Generalni sekretariat Vlade Republike Slovenije,</w:t>
      </w:r>
    </w:p>
    <w:p w14:paraId="23FBE5B3"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sz w:val="20"/>
          <w:szCs w:val="20"/>
        </w:rPr>
        <w:t>Urad Vlade Republike Slovenije za komuniciranje,</w:t>
      </w:r>
    </w:p>
    <w:p w14:paraId="3D5B6381" w14:textId="77777777" w:rsidR="006853D9"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iCs/>
          <w:sz w:val="20"/>
          <w:szCs w:val="20"/>
        </w:rPr>
      </w:pPr>
      <w:r w:rsidRPr="001B304F">
        <w:rPr>
          <w:rFonts w:ascii="Arial" w:hAnsi="Arial" w:cs="Arial"/>
          <w:sz w:val="20"/>
          <w:szCs w:val="20"/>
        </w:rPr>
        <w:t>Uprava Republike Slovenije za javna plačila</w:t>
      </w:r>
      <w:r w:rsidR="006853D9" w:rsidRPr="001B304F">
        <w:rPr>
          <w:rFonts w:ascii="Arial" w:hAnsi="Arial" w:cs="Arial"/>
          <w:sz w:val="20"/>
          <w:szCs w:val="20"/>
        </w:rPr>
        <w:t>,</w:t>
      </w:r>
    </w:p>
    <w:p w14:paraId="11A7C3A5" w14:textId="568E5A03" w:rsidR="00990105" w:rsidRPr="001B304F" w:rsidRDefault="006853D9" w:rsidP="007B6924">
      <w:pPr>
        <w:numPr>
          <w:ilvl w:val="0"/>
          <w:numId w:val="13"/>
        </w:numPr>
        <w:overflowPunct w:val="0"/>
        <w:autoSpaceDE w:val="0"/>
        <w:autoSpaceDN w:val="0"/>
        <w:adjustRightInd w:val="0"/>
        <w:spacing w:after="0" w:line="260" w:lineRule="exact"/>
        <w:jc w:val="both"/>
        <w:textAlignment w:val="baseline"/>
        <w:rPr>
          <w:rFonts w:ascii="Arial" w:hAnsi="Arial" w:cs="Arial"/>
          <w:iCs/>
          <w:sz w:val="20"/>
          <w:szCs w:val="20"/>
        </w:rPr>
      </w:pPr>
      <w:r w:rsidRPr="001B304F">
        <w:rPr>
          <w:rFonts w:ascii="Arial" w:hAnsi="Arial" w:cs="Arial"/>
          <w:sz w:val="20"/>
          <w:szCs w:val="20"/>
        </w:rPr>
        <w:t>Finančna uprava Republike Slovenije</w:t>
      </w:r>
      <w:r w:rsidR="00990105" w:rsidRPr="001B304F">
        <w:rPr>
          <w:rFonts w:ascii="Arial" w:hAnsi="Arial" w:cs="Arial"/>
          <w:sz w:val="20"/>
          <w:szCs w:val="20"/>
        </w:rPr>
        <w:t>.</w:t>
      </w:r>
    </w:p>
    <w:p w14:paraId="6C094C95" w14:textId="77777777" w:rsidR="00990105" w:rsidRPr="001B304F" w:rsidRDefault="00990105" w:rsidP="007B6924">
      <w:pPr>
        <w:widowControl w:val="0"/>
        <w:spacing w:line="260" w:lineRule="exact"/>
        <w:rPr>
          <w:rFonts w:ascii="Arial" w:hAnsi="Arial" w:cs="Arial"/>
          <w:bCs/>
          <w:sz w:val="20"/>
          <w:szCs w:val="20"/>
        </w:rPr>
      </w:pPr>
    </w:p>
    <w:p w14:paraId="3BCBE072" w14:textId="77777777" w:rsidR="00990105" w:rsidRPr="001B304F" w:rsidRDefault="00990105" w:rsidP="007B6924">
      <w:pPr>
        <w:spacing w:after="120" w:line="260" w:lineRule="exact"/>
        <w:ind w:left="283"/>
        <w:rPr>
          <w:rFonts w:ascii="Arial" w:eastAsia="Times New Roman" w:hAnsi="Arial" w:cs="Arial"/>
          <w:sz w:val="20"/>
          <w:szCs w:val="20"/>
        </w:rPr>
      </w:pPr>
    </w:p>
    <w:p w14:paraId="176E5A0C" w14:textId="77777777" w:rsidR="00990105" w:rsidRPr="001B304F" w:rsidRDefault="00990105" w:rsidP="007B6924">
      <w:pPr>
        <w:spacing w:line="260" w:lineRule="exact"/>
        <w:rPr>
          <w:rFonts w:ascii="Arial" w:eastAsia="Times New Roman" w:hAnsi="Arial" w:cs="Arial"/>
          <w:b/>
          <w:bCs/>
          <w:sz w:val="20"/>
          <w:szCs w:val="20"/>
          <w:lang w:eastAsia="sl-SI"/>
        </w:rPr>
      </w:pPr>
      <w:r w:rsidRPr="001B304F">
        <w:rPr>
          <w:rFonts w:ascii="Arial" w:eastAsia="Times New Roman" w:hAnsi="Arial" w:cs="Arial"/>
          <w:b/>
          <w:bCs/>
          <w:sz w:val="20"/>
          <w:szCs w:val="20"/>
          <w:lang w:eastAsia="sl-SI"/>
        </w:rPr>
        <w:br w:type="page"/>
      </w:r>
    </w:p>
    <w:p w14:paraId="7F812FA9" w14:textId="72B69BB5" w:rsidR="00990105" w:rsidRPr="001B304F" w:rsidRDefault="00990105" w:rsidP="007B6924">
      <w:pPr>
        <w:tabs>
          <w:tab w:val="left" w:pos="540"/>
        </w:tabs>
        <w:spacing w:line="260" w:lineRule="exact"/>
        <w:ind w:left="5124"/>
        <w:jc w:val="right"/>
        <w:rPr>
          <w:rFonts w:ascii="Arial" w:hAnsi="Arial" w:cs="Arial"/>
          <w:b/>
          <w:sz w:val="20"/>
          <w:szCs w:val="20"/>
        </w:rPr>
      </w:pPr>
      <w:r w:rsidRPr="001B304F">
        <w:rPr>
          <w:rFonts w:ascii="Arial" w:hAnsi="Arial" w:cs="Arial"/>
          <w:b/>
          <w:sz w:val="20"/>
          <w:szCs w:val="20"/>
        </w:rPr>
        <w:lastRenderedPageBreak/>
        <w:tab/>
      </w:r>
      <w:r w:rsidRPr="001B304F">
        <w:rPr>
          <w:rFonts w:ascii="Arial" w:hAnsi="Arial" w:cs="Arial"/>
          <w:b/>
          <w:sz w:val="20"/>
          <w:szCs w:val="20"/>
        </w:rPr>
        <w:tab/>
        <w:t xml:space="preserve">EVA: </w:t>
      </w:r>
      <w:r w:rsidR="00EE3F50" w:rsidRPr="001B304F">
        <w:rPr>
          <w:rFonts w:ascii="Arial" w:hAnsi="Arial" w:cs="Arial"/>
          <w:b/>
          <w:iCs/>
          <w:sz w:val="20"/>
          <w:szCs w:val="20"/>
        </w:rPr>
        <w:t>202</w:t>
      </w:r>
      <w:r w:rsidR="007C67FC">
        <w:rPr>
          <w:rFonts w:ascii="Arial" w:hAnsi="Arial" w:cs="Arial"/>
          <w:b/>
          <w:iCs/>
          <w:sz w:val="20"/>
          <w:szCs w:val="20"/>
        </w:rPr>
        <w:t>4</w:t>
      </w:r>
      <w:r w:rsidR="00EE3F50" w:rsidRPr="001B304F">
        <w:rPr>
          <w:rFonts w:ascii="Arial" w:hAnsi="Arial" w:cs="Arial"/>
          <w:b/>
          <w:iCs/>
          <w:sz w:val="20"/>
          <w:szCs w:val="20"/>
        </w:rPr>
        <w:t>-1611-0037</w:t>
      </w:r>
    </w:p>
    <w:p w14:paraId="1A0E542B" w14:textId="77777777" w:rsidR="00990105" w:rsidRPr="001B304F" w:rsidRDefault="00990105" w:rsidP="007B6924">
      <w:pPr>
        <w:tabs>
          <w:tab w:val="left" w:pos="540"/>
        </w:tabs>
        <w:spacing w:line="260" w:lineRule="exact"/>
        <w:ind w:left="5124"/>
        <w:jc w:val="right"/>
        <w:rPr>
          <w:rFonts w:ascii="Arial" w:hAnsi="Arial" w:cs="Arial"/>
          <w:b/>
          <w:sz w:val="20"/>
          <w:szCs w:val="20"/>
        </w:rPr>
      </w:pPr>
      <w:r w:rsidRPr="001B304F">
        <w:rPr>
          <w:rFonts w:ascii="Arial" w:hAnsi="Arial" w:cs="Arial"/>
          <w:b/>
          <w:sz w:val="20"/>
          <w:szCs w:val="20"/>
        </w:rPr>
        <w:t>PREDLOG ZAKONA</w:t>
      </w:r>
    </w:p>
    <w:p w14:paraId="32BFAD25" w14:textId="77777777" w:rsidR="00990105" w:rsidRPr="001B304F" w:rsidRDefault="00990105" w:rsidP="007B6924">
      <w:pPr>
        <w:pStyle w:val="len"/>
        <w:spacing w:before="0" w:line="260" w:lineRule="exact"/>
        <w:rPr>
          <w:rFonts w:cs="Arial"/>
          <w:sz w:val="20"/>
          <w:szCs w:val="20"/>
          <w:lang w:val="sl-SI"/>
        </w:rPr>
      </w:pPr>
    </w:p>
    <w:p w14:paraId="7E622EC4" w14:textId="77777777" w:rsidR="00990105" w:rsidRPr="001B304F" w:rsidRDefault="00990105" w:rsidP="007B6924">
      <w:pPr>
        <w:pStyle w:val="len"/>
        <w:spacing w:before="0" w:line="260" w:lineRule="exact"/>
        <w:rPr>
          <w:rFonts w:cs="Arial"/>
          <w:sz w:val="20"/>
          <w:szCs w:val="20"/>
          <w:lang w:val="sl-SI"/>
        </w:rPr>
      </w:pPr>
    </w:p>
    <w:p w14:paraId="17A91C9A" w14:textId="77777777" w:rsidR="00990105" w:rsidRPr="001B304F" w:rsidRDefault="00990105" w:rsidP="007B6924">
      <w:pPr>
        <w:pStyle w:val="len"/>
        <w:spacing w:before="0" w:line="260" w:lineRule="exact"/>
        <w:rPr>
          <w:rFonts w:cs="Arial"/>
          <w:sz w:val="20"/>
          <w:szCs w:val="20"/>
          <w:lang w:val="sl-SI"/>
        </w:rPr>
      </w:pPr>
      <w:r w:rsidRPr="001B304F">
        <w:rPr>
          <w:rFonts w:cs="Arial"/>
          <w:sz w:val="20"/>
          <w:szCs w:val="20"/>
          <w:lang w:val="sl-SI"/>
        </w:rPr>
        <w:t xml:space="preserve">ZAKON </w:t>
      </w:r>
    </w:p>
    <w:p w14:paraId="4DBAFC1D" w14:textId="77777777" w:rsidR="00990105" w:rsidRPr="001B304F" w:rsidRDefault="00990105" w:rsidP="007B6924">
      <w:pPr>
        <w:pStyle w:val="len"/>
        <w:spacing w:before="0" w:line="260" w:lineRule="exact"/>
        <w:rPr>
          <w:rFonts w:cs="Arial"/>
          <w:sz w:val="20"/>
          <w:szCs w:val="20"/>
          <w:lang w:val="sl-SI"/>
        </w:rPr>
      </w:pPr>
      <w:r w:rsidRPr="001B304F">
        <w:rPr>
          <w:rFonts w:cs="Arial"/>
          <w:sz w:val="20"/>
          <w:szCs w:val="20"/>
          <w:lang w:val="sl-SI"/>
        </w:rPr>
        <w:t>O IZMENJAVI ELEKTRONSKIH RAČUNOV IN DRUGIH ELEKTRONSKIH DOKUMENTOV - ZIERDED</w:t>
      </w:r>
    </w:p>
    <w:p w14:paraId="1966B8E8" w14:textId="77777777" w:rsidR="00990105" w:rsidRPr="001B304F" w:rsidRDefault="00990105" w:rsidP="007B6924">
      <w:pPr>
        <w:pStyle w:val="len"/>
        <w:spacing w:before="0" w:line="260" w:lineRule="exact"/>
        <w:rPr>
          <w:rFonts w:cs="Arial"/>
          <w:sz w:val="20"/>
          <w:szCs w:val="20"/>
          <w:lang w:val="sl-SI"/>
        </w:rPr>
      </w:pPr>
    </w:p>
    <w:p w14:paraId="14D063FE" w14:textId="77777777" w:rsidR="00990105" w:rsidRPr="001B304F" w:rsidRDefault="00990105" w:rsidP="007B6924">
      <w:pPr>
        <w:pStyle w:val="len"/>
        <w:spacing w:before="0" w:line="260" w:lineRule="exact"/>
        <w:rPr>
          <w:rFonts w:cs="Arial"/>
          <w:sz w:val="20"/>
          <w:szCs w:val="20"/>
          <w:lang w:val="sl-SI"/>
        </w:rPr>
      </w:pPr>
    </w:p>
    <w:p w14:paraId="1998B43C" w14:textId="77777777" w:rsidR="00990105" w:rsidRPr="001B304F" w:rsidRDefault="00990105" w:rsidP="007B6924">
      <w:pPr>
        <w:spacing w:after="0" w:line="260" w:lineRule="exact"/>
        <w:rPr>
          <w:rFonts w:ascii="Arial" w:hAnsi="Arial" w:cs="Arial"/>
          <w:b/>
          <w:sz w:val="20"/>
          <w:szCs w:val="20"/>
        </w:rPr>
      </w:pPr>
      <w:r w:rsidRPr="001B304F">
        <w:rPr>
          <w:rFonts w:ascii="Arial" w:hAnsi="Arial" w:cs="Arial"/>
          <w:b/>
          <w:sz w:val="20"/>
          <w:szCs w:val="20"/>
        </w:rPr>
        <w:t>I. UVOD</w:t>
      </w:r>
    </w:p>
    <w:p w14:paraId="124714AD" w14:textId="77777777" w:rsidR="00990105" w:rsidRPr="001B304F" w:rsidRDefault="00990105" w:rsidP="007B6924">
      <w:pPr>
        <w:spacing w:after="0" w:line="260" w:lineRule="exact"/>
        <w:rPr>
          <w:rFonts w:ascii="Arial" w:hAnsi="Arial" w:cs="Arial"/>
          <w:b/>
          <w:sz w:val="20"/>
          <w:szCs w:val="20"/>
        </w:rPr>
      </w:pPr>
    </w:p>
    <w:p w14:paraId="4BF0F123" w14:textId="77777777" w:rsidR="00990105" w:rsidRPr="001B304F" w:rsidRDefault="00990105" w:rsidP="007B6924">
      <w:pPr>
        <w:spacing w:line="260" w:lineRule="exact"/>
        <w:rPr>
          <w:rFonts w:ascii="Arial" w:hAnsi="Arial" w:cs="Arial"/>
          <w:b/>
          <w:sz w:val="20"/>
          <w:szCs w:val="20"/>
        </w:rPr>
      </w:pPr>
      <w:r w:rsidRPr="001B304F">
        <w:rPr>
          <w:rFonts w:ascii="Arial" w:hAnsi="Arial" w:cs="Arial"/>
          <w:b/>
          <w:sz w:val="20"/>
          <w:szCs w:val="20"/>
        </w:rPr>
        <w:t>1. OCENA STANJA IN RAZLOGI ZA SPREJEM PREDLOGA ZAKONA</w:t>
      </w:r>
    </w:p>
    <w:p w14:paraId="755F9FB5" w14:textId="77777777"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Uporaba e-računov je v slovenski pravni red vpeljana z Zakonom o opravljanju plačilnih storitev za proračunske uporabnike (Uradni list RS, št. 59/10), ki je začel veljati 7. 8. 2010. Na podlagi 26. člena omenjenega zakona je bila pri Upravi Republike Slovenije za javna plačila (v nadaljnjem besedilu: UJP) vzpostavljena enotna vstopna oziroma izstopna točka, prek katere neposredni in posredni uporabniki državnega in občinskih proračunov (državni organi, občine, javni zavodi, javne agencije, javni skladi …) in Zavod za zdravstveno zavarovanje Slovenije ter Zavod za pokojninsko in invalidsko zavarovanje Slovenije (v nadaljnjem besedilu: proračunski uporabniki) pošiljajo ali prejemajo e-račune. S tem je Republika Slovenija postala ena izmed prvih držav članic Evropske unije, ki so vpeljale poslovanje z e-računi.</w:t>
      </w:r>
    </w:p>
    <w:p w14:paraId="707ED458" w14:textId="77777777"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Na podlagi novele zakona ZOPSPU-A (Uradni list RS, št. 111/13) morajo vsi proračunski uporabniki od 1. januarja 2015 dalje prejemati račune in spremljajoče dokumente izključno v elektronski obliki. Pravne in fizične osebe (v nadaljnjem besedilu: gospodarski subjekti), ki za proračunske uporabnike dobavljajo blago, izvajajo storitev ali izvajajo gradnjo, morajo proračunskim uporabnikom pošiljati e-račune le prek spletne aplikacije UJP ali prek zainteresiranih ponudnikov plačilnih storitev in ponudnikov procesne obdelave podatkov (v nadaljnjem besedilu: udeleženci sistema izmenjave e-računov), ki imajo z UJP sklenjeno pogodbo o izmenjavi e-računov.</w:t>
      </w:r>
    </w:p>
    <w:p w14:paraId="4CA51BE5" w14:textId="77777777" w:rsidR="00990105" w:rsidRPr="001B304F" w:rsidRDefault="00990105" w:rsidP="007B6924">
      <w:pPr>
        <w:spacing w:line="260" w:lineRule="exact"/>
        <w:jc w:val="both"/>
        <w:rPr>
          <w:rFonts w:ascii="Arial" w:hAnsi="Arial" w:cs="Arial"/>
          <w:i/>
          <w:iCs/>
          <w:sz w:val="20"/>
          <w:szCs w:val="20"/>
        </w:rPr>
      </w:pPr>
      <w:r w:rsidRPr="001B304F">
        <w:rPr>
          <w:rFonts w:ascii="Arial" w:hAnsi="Arial" w:cs="Arial"/>
          <w:sz w:val="20"/>
          <w:szCs w:val="20"/>
        </w:rPr>
        <w:t>Na območju Republike Slovenije se uporablja standard e-SLOG</w:t>
      </w:r>
      <w:r w:rsidR="00D21CB8" w:rsidRPr="001B304F">
        <w:rPr>
          <w:rFonts w:ascii="Arial" w:hAnsi="Arial" w:cs="Arial"/>
          <w:sz w:val="20"/>
          <w:szCs w:val="20"/>
        </w:rPr>
        <w:t xml:space="preserve"> 2.0</w:t>
      </w:r>
      <w:r w:rsidRPr="001B304F">
        <w:rPr>
          <w:rFonts w:ascii="Arial" w:hAnsi="Arial" w:cs="Arial"/>
          <w:sz w:val="20"/>
          <w:szCs w:val="20"/>
        </w:rPr>
        <w:t xml:space="preserve">, ki je enotna standardizirana oblika </w:t>
      </w:r>
      <w:r w:rsidR="00D21CB8" w:rsidRPr="001B304F">
        <w:rPr>
          <w:rFonts w:ascii="Arial" w:hAnsi="Arial" w:cs="Arial"/>
          <w:sz w:val="20"/>
          <w:szCs w:val="20"/>
        </w:rPr>
        <w:t>dokumentov</w:t>
      </w:r>
      <w:r w:rsidRPr="001B304F">
        <w:rPr>
          <w:rFonts w:ascii="Arial" w:hAnsi="Arial" w:cs="Arial"/>
          <w:sz w:val="20"/>
          <w:szCs w:val="20"/>
        </w:rPr>
        <w:t xml:space="preserve">, ki jo je pripravila Gospodarska zbornica Slovenije (v nadaljnjem besedilu: GZS). GZS je s projektom e-SLOG </w:t>
      </w:r>
      <w:r w:rsidR="00D21CB8" w:rsidRPr="001B304F">
        <w:rPr>
          <w:rFonts w:ascii="Arial" w:hAnsi="Arial" w:cs="Arial"/>
          <w:sz w:val="20"/>
          <w:szCs w:val="20"/>
        </w:rPr>
        <w:t xml:space="preserve">2.0 </w:t>
      </w:r>
      <w:r w:rsidRPr="001B304F">
        <w:rPr>
          <w:rFonts w:ascii="Arial" w:hAnsi="Arial" w:cs="Arial"/>
          <w:sz w:val="20"/>
          <w:szCs w:val="20"/>
        </w:rPr>
        <w:t xml:space="preserve">uspel povezati interese in strokovnjake iz več kot 100 podjetij in jih združiti pri pripravi in uveljavljanju enotnih slovenskih priporočil, ki poslovnim subjektom omogočajo elektronsko poslovanje. Rezultat projekta so standardi za elektronske dokumente: </w:t>
      </w:r>
      <w:r w:rsidR="00D21CB8" w:rsidRPr="001B304F">
        <w:rPr>
          <w:rFonts w:ascii="Arial" w:hAnsi="Arial" w:cs="Arial"/>
          <w:sz w:val="20"/>
          <w:szCs w:val="20"/>
        </w:rPr>
        <w:t xml:space="preserve">račun, </w:t>
      </w:r>
      <w:r w:rsidRPr="001B304F">
        <w:rPr>
          <w:rFonts w:ascii="Arial" w:hAnsi="Arial" w:cs="Arial"/>
          <w:sz w:val="20"/>
          <w:szCs w:val="20"/>
        </w:rPr>
        <w:t>naročilnic</w:t>
      </w:r>
      <w:r w:rsidR="00D21CB8" w:rsidRPr="001B304F">
        <w:rPr>
          <w:rFonts w:ascii="Arial" w:hAnsi="Arial" w:cs="Arial"/>
          <w:sz w:val="20"/>
          <w:szCs w:val="20"/>
        </w:rPr>
        <w:t>a</w:t>
      </w:r>
      <w:r w:rsidRPr="001B304F">
        <w:rPr>
          <w:rFonts w:ascii="Arial" w:hAnsi="Arial" w:cs="Arial"/>
          <w:sz w:val="20"/>
          <w:szCs w:val="20"/>
        </w:rPr>
        <w:t>, dobavnic</w:t>
      </w:r>
      <w:r w:rsidR="00D21CB8" w:rsidRPr="001B304F">
        <w:rPr>
          <w:rFonts w:ascii="Arial" w:hAnsi="Arial" w:cs="Arial"/>
          <w:sz w:val="20"/>
          <w:szCs w:val="20"/>
        </w:rPr>
        <w:t xml:space="preserve">a, opomin in </w:t>
      </w:r>
      <w:r w:rsidR="00E41607" w:rsidRPr="001B304F">
        <w:rPr>
          <w:rFonts w:ascii="Arial" w:hAnsi="Arial" w:cs="Arial"/>
          <w:sz w:val="20"/>
          <w:szCs w:val="20"/>
        </w:rPr>
        <w:t>IOP (izpisek odprtih postavk)</w:t>
      </w:r>
      <w:r w:rsidRPr="001B304F">
        <w:rPr>
          <w:rFonts w:ascii="Arial" w:hAnsi="Arial" w:cs="Arial"/>
          <w:sz w:val="20"/>
          <w:szCs w:val="20"/>
        </w:rPr>
        <w:t xml:space="preserve">. Nosilec avtorskih pravic za </w:t>
      </w:r>
      <w:proofErr w:type="spellStart"/>
      <w:r w:rsidRPr="001B304F">
        <w:rPr>
          <w:rFonts w:ascii="Arial" w:hAnsi="Arial" w:cs="Arial"/>
          <w:sz w:val="20"/>
          <w:szCs w:val="20"/>
        </w:rPr>
        <w:t>eSLOG</w:t>
      </w:r>
      <w:proofErr w:type="spellEnd"/>
      <w:r w:rsidRPr="001B304F">
        <w:rPr>
          <w:rFonts w:ascii="Arial" w:hAnsi="Arial" w:cs="Arial"/>
          <w:sz w:val="20"/>
          <w:szCs w:val="20"/>
        </w:rPr>
        <w:t xml:space="preserve"> </w:t>
      </w:r>
      <w:r w:rsidR="00D21CB8" w:rsidRPr="001B304F">
        <w:rPr>
          <w:rFonts w:ascii="Arial" w:hAnsi="Arial" w:cs="Arial"/>
          <w:sz w:val="20"/>
          <w:szCs w:val="20"/>
        </w:rPr>
        <w:t xml:space="preserve">2.0 </w:t>
      </w:r>
      <w:r w:rsidRPr="001B304F">
        <w:rPr>
          <w:rFonts w:ascii="Arial" w:hAnsi="Arial" w:cs="Arial"/>
          <w:sz w:val="20"/>
          <w:szCs w:val="20"/>
        </w:rPr>
        <w:t xml:space="preserve">priporočil je GZS, v pripravo in vzdrževanje priporočil pa sta vključena Nacionalni forum za </w:t>
      </w:r>
      <w:proofErr w:type="spellStart"/>
      <w:r w:rsidRPr="001B304F">
        <w:rPr>
          <w:rFonts w:ascii="Arial" w:hAnsi="Arial" w:cs="Arial"/>
          <w:sz w:val="20"/>
          <w:szCs w:val="20"/>
        </w:rPr>
        <w:t>eRačun</w:t>
      </w:r>
      <w:proofErr w:type="spellEnd"/>
      <w:r w:rsidRPr="001B304F">
        <w:rPr>
          <w:rFonts w:ascii="Arial" w:hAnsi="Arial" w:cs="Arial"/>
          <w:sz w:val="20"/>
          <w:szCs w:val="20"/>
        </w:rPr>
        <w:t xml:space="preserve">, katerega član je tudi UJP, ter Sekcija Ponudnikov poslovnih programov S3P pri Združenju za informatiko in telekomunikacije </w:t>
      </w:r>
      <w:r w:rsidRPr="001B304F">
        <w:rPr>
          <w:rFonts w:ascii="Arial" w:hAnsi="Arial" w:cs="Arial"/>
          <w:i/>
          <w:iCs/>
          <w:sz w:val="20"/>
          <w:szCs w:val="20"/>
        </w:rPr>
        <w:t>(*vir: spletna stran GZS - Združenje za informatiko in telekomunikacije).</w:t>
      </w:r>
    </w:p>
    <w:p w14:paraId="752BF7A1"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Iz letnih poslovnih poročil UJP je razvidno, da je bilo prek enotne vstopne/izstopne točke izmenjano naslednje število e-računov:</w:t>
      </w:r>
    </w:p>
    <w:p w14:paraId="32C7DAB8" w14:textId="77777777" w:rsidR="00990105" w:rsidRPr="001B304F" w:rsidRDefault="00990105" w:rsidP="007B6924">
      <w:pPr>
        <w:pStyle w:val="Odstavekseznama"/>
        <w:numPr>
          <w:ilvl w:val="0"/>
          <w:numId w:val="47"/>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v letu 2015 skupaj 4.455.003 (od tega 3.994.142 prejetih in 460.861 izdanih e-računov);</w:t>
      </w:r>
    </w:p>
    <w:p w14:paraId="381E88CE" w14:textId="77777777" w:rsidR="00990105" w:rsidRPr="001B304F" w:rsidRDefault="00990105" w:rsidP="007B6924">
      <w:pPr>
        <w:pStyle w:val="Odstavekseznama"/>
        <w:numPr>
          <w:ilvl w:val="0"/>
          <w:numId w:val="47"/>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v letu 2016 skupaj 4.525.902 (od tega 4.015.598 prejetih in 510.304 izdanih e-računov);</w:t>
      </w:r>
    </w:p>
    <w:p w14:paraId="06731703" w14:textId="77777777" w:rsidR="00990105" w:rsidRPr="001B304F" w:rsidRDefault="00990105" w:rsidP="007B6924">
      <w:pPr>
        <w:pStyle w:val="Odstavekseznama"/>
        <w:numPr>
          <w:ilvl w:val="0"/>
          <w:numId w:val="47"/>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v letu 2017 skupaj 4.675.727 (od tega 4.080.214 prejetih in 595.513 izdanih e-računov);</w:t>
      </w:r>
    </w:p>
    <w:p w14:paraId="08468F35" w14:textId="77777777" w:rsidR="00990105" w:rsidRPr="001B304F" w:rsidRDefault="00990105" w:rsidP="007B6924">
      <w:pPr>
        <w:pStyle w:val="Odstavekseznama"/>
        <w:numPr>
          <w:ilvl w:val="0"/>
          <w:numId w:val="47"/>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v letu 2018 skupaj 4.867.442 (od tega 4.161.072 prejetih in 706.370 izdanih e-računov);</w:t>
      </w:r>
    </w:p>
    <w:p w14:paraId="15F091D0" w14:textId="77777777" w:rsidR="00990105" w:rsidRPr="001B304F" w:rsidRDefault="00990105" w:rsidP="007B6924">
      <w:pPr>
        <w:pStyle w:val="Odstavekseznama"/>
        <w:numPr>
          <w:ilvl w:val="0"/>
          <w:numId w:val="47"/>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v letu 2019 skupaj 5.100.762 (od tega 4.216.425 prejetih in 884.337 izdanih e-računov);</w:t>
      </w:r>
    </w:p>
    <w:p w14:paraId="49169CD2" w14:textId="77777777" w:rsidR="00990105" w:rsidRPr="001B304F" w:rsidRDefault="00990105" w:rsidP="007B6924">
      <w:pPr>
        <w:pStyle w:val="Odstavekseznama"/>
        <w:numPr>
          <w:ilvl w:val="0"/>
          <w:numId w:val="47"/>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 xml:space="preserve">v letu 2020 skupaj </w:t>
      </w:r>
      <w:r w:rsidRPr="001B304F">
        <w:rPr>
          <w:rFonts w:ascii="Arial" w:hAnsi="Arial" w:cs="Arial"/>
          <w:bCs/>
          <w:sz w:val="20"/>
          <w:szCs w:val="20"/>
          <w:lang w:eastAsia="sl-SI"/>
        </w:rPr>
        <w:t>4.895.719</w:t>
      </w:r>
      <w:r w:rsidRPr="001B304F">
        <w:rPr>
          <w:rFonts w:ascii="Arial" w:hAnsi="Arial" w:cs="Arial"/>
          <w:b/>
          <w:bCs/>
          <w:sz w:val="20"/>
          <w:szCs w:val="20"/>
          <w:lang w:eastAsia="sl-SI"/>
        </w:rPr>
        <w:t xml:space="preserve"> </w:t>
      </w:r>
      <w:r w:rsidRPr="001B304F">
        <w:rPr>
          <w:rFonts w:ascii="Arial" w:hAnsi="Arial" w:cs="Arial"/>
          <w:sz w:val="20"/>
          <w:szCs w:val="20"/>
        </w:rPr>
        <w:t xml:space="preserve">(od tega </w:t>
      </w:r>
      <w:r w:rsidRPr="001B304F">
        <w:rPr>
          <w:rFonts w:ascii="Arial" w:hAnsi="Arial" w:cs="Arial"/>
          <w:bCs/>
          <w:sz w:val="20"/>
          <w:szCs w:val="20"/>
          <w:lang w:eastAsia="sl-SI"/>
        </w:rPr>
        <w:t>3.830.299</w:t>
      </w:r>
      <w:r w:rsidRPr="001B304F">
        <w:rPr>
          <w:rFonts w:ascii="Arial" w:hAnsi="Arial" w:cs="Arial"/>
          <w:b/>
          <w:bCs/>
          <w:sz w:val="20"/>
          <w:szCs w:val="20"/>
          <w:lang w:eastAsia="sl-SI"/>
        </w:rPr>
        <w:t xml:space="preserve"> </w:t>
      </w:r>
      <w:r w:rsidRPr="001B304F">
        <w:rPr>
          <w:rFonts w:ascii="Arial" w:hAnsi="Arial" w:cs="Arial"/>
          <w:sz w:val="20"/>
          <w:szCs w:val="20"/>
        </w:rPr>
        <w:t xml:space="preserve">prejetih in </w:t>
      </w:r>
      <w:r w:rsidRPr="001B304F">
        <w:rPr>
          <w:rFonts w:ascii="Arial" w:hAnsi="Arial" w:cs="Arial"/>
          <w:bCs/>
          <w:sz w:val="20"/>
          <w:szCs w:val="20"/>
          <w:lang w:eastAsia="sl-SI"/>
        </w:rPr>
        <w:t>1.065.420</w:t>
      </w:r>
      <w:r w:rsidRPr="001B304F">
        <w:rPr>
          <w:rFonts w:ascii="Arial" w:hAnsi="Arial" w:cs="Arial"/>
          <w:b/>
          <w:bCs/>
          <w:sz w:val="20"/>
          <w:szCs w:val="20"/>
          <w:lang w:eastAsia="sl-SI"/>
        </w:rPr>
        <w:t xml:space="preserve"> </w:t>
      </w:r>
      <w:r w:rsidRPr="001B304F">
        <w:rPr>
          <w:rFonts w:ascii="Arial" w:hAnsi="Arial" w:cs="Arial"/>
          <w:sz w:val="20"/>
          <w:szCs w:val="20"/>
        </w:rPr>
        <w:t>izdanih e-računov);</w:t>
      </w:r>
    </w:p>
    <w:p w14:paraId="038B1057" w14:textId="77777777" w:rsidR="001B4766" w:rsidRPr="001B304F" w:rsidRDefault="00990105" w:rsidP="007B6924">
      <w:pPr>
        <w:pStyle w:val="Odstavekseznama"/>
        <w:numPr>
          <w:ilvl w:val="0"/>
          <w:numId w:val="47"/>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v letu 2021 skupaj 5.347.407 (od tega 4.069.159 prejetih in 1.278.248 izdanih e-računov)</w:t>
      </w:r>
      <w:r w:rsidR="00B6107C" w:rsidRPr="001B304F">
        <w:rPr>
          <w:rFonts w:ascii="Arial" w:hAnsi="Arial" w:cs="Arial"/>
          <w:sz w:val="20"/>
          <w:szCs w:val="20"/>
        </w:rPr>
        <w:t>;</w:t>
      </w:r>
    </w:p>
    <w:p w14:paraId="72029CCF" w14:textId="77777777" w:rsidR="00C3561D" w:rsidRPr="001B304F" w:rsidRDefault="001B4766" w:rsidP="007B6924">
      <w:pPr>
        <w:pStyle w:val="Odstavekseznama"/>
        <w:numPr>
          <w:ilvl w:val="0"/>
          <w:numId w:val="47"/>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 xml:space="preserve">v letu 2022 skupaj </w:t>
      </w:r>
      <w:r w:rsidR="00D21CB8" w:rsidRPr="001B304F">
        <w:rPr>
          <w:rFonts w:ascii="Arial" w:hAnsi="Arial" w:cs="Arial"/>
          <w:sz w:val="20"/>
          <w:szCs w:val="20"/>
        </w:rPr>
        <w:t>5.894.089</w:t>
      </w:r>
      <w:r w:rsidRPr="001B304F">
        <w:rPr>
          <w:rFonts w:ascii="Arial" w:hAnsi="Arial" w:cs="Arial"/>
          <w:sz w:val="20"/>
          <w:szCs w:val="20"/>
        </w:rPr>
        <w:t xml:space="preserve"> (od tega </w:t>
      </w:r>
      <w:r w:rsidR="00D21CB8" w:rsidRPr="001B304F">
        <w:rPr>
          <w:rFonts w:ascii="Arial" w:hAnsi="Arial" w:cs="Arial"/>
          <w:sz w:val="20"/>
          <w:szCs w:val="20"/>
        </w:rPr>
        <w:t>4.302.704</w:t>
      </w:r>
      <w:r w:rsidR="005D7AF7" w:rsidRPr="001B304F">
        <w:rPr>
          <w:rFonts w:ascii="Arial" w:hAnsi="Arial" w:cs="Arial"/>
          <w:sz w:val="20"/>
          <w:szCs w:val="20"/>
        </w:rPr>
        <w:t xml:space="preserve"> </w:t>
      </w:r>
      <w:r w:rsidRPr="001B304F">
        <w:rPr>
          <w:rFonts w:ascii="Arial" w:hAnsi="Arial" w:cs="Arial"/>
          <w:sz w:val="20"/>
          <w:szCs w:val="20"/>
        </w:rPr>
        <w:t xml:space="preserve">prejetih in </w:t>
      </w:r>
      <w:r w:rsidR="00D21CB8" w:rsidRPr="001B304F">
        <w:rPr>
          <w:rFonts w:ascii="Arial" w:hAnsi="Arial" w:cs="Arial"/>
          <w:sz w:val="20"/>
          <w:szCs w:val="20"/>
        </w:rPr>
        <w:t>1.591.385</w:t>
      </w:r>
      <w:r w:rsidR="005D7AF7" w:rsidRPr="001B304F">
        <w:rPr>
          <w:rFonts w:ascii="Arial" w:hAnsi="Arial" w:cs="Arial"/>
          <w:sz w:val="20"/>
          <w:szCs w:val="20"/>
        </w:rPr>
        <w:t xml:space="preserve"> </w:t>
      </w:r>
      <w:r w:rsidRPr="001B304F">
        <w:rPr>
          <w:rFonts w:ascii="Arial" w:hAnsi="Arial" w:cs="Arial"/>
          <w:sz w:val="20"/>
          <w:szCs w:val="20"/>
        </w:rPr>
        <w:t>izdanih e-računov)</w:t>
      </w:r>
      <w:r w:rsidR="00C3561D" w:rsidRPr="001B304F">
        <w:rPr>
          <w:rFonts w:ascii="Arial" w:hAnsi="Arial" w:cs="Arial"/>
          <w:sz w:val="20"/>
          <w:szCs w:val="20"/>
        </w:rPr>
        <w:t>;</w:t>
      </w:r>
    </w:p>
    <w:p w14:paraId="4ADAE672" w14:textId="77777777" w:rsidR="007D048A" w:rsidRPr="001B304F" w:rsidRDefault="007D048A" w:rsidP="007B6924">
      <w:pPr>
        <w:pStyle w:val="Odstavekseznama"/>
        <w:numPr>
          <w:ilvl w:val="0"/>
          <w:numId w:val="62"/>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v letu 2023 skupaj 6.239.676 (od tega 4.361.099 prejetih in 1.878.577 izdanih e-računov).</w:t>
      </w:r>
    </w:p>
    <w:p w14:paraId="08FE8A3D" w14:textId="74146ECE" w:rsidR="001B4766" w:rsidRPr="001B304F" w:rsidRDefault="001B4766" w:rsidP="007B6924">
      <w:pPr>
        <w:autoSpaceDE w:val="0"/>
        <w:autoSpaceDN w:val="0"/>
        <w:adjustRightInd w:val="0"/>
        <w:spacing w:after="200" w:line="260" w:lineRule="exact"/>
        <w:jc w:val="both"/>
        <w:rPr>
          <w:rFonts w:ascii="Arial" w:hAnsi="Arial" w:cs="Arial"/>
          <w:sz w:val="20"/>
          <w:szCs w:val="20"/>
        </w:rPr>
      </w:pPr>
    </w:p>
    <w:p w14:paraId="08417A24" w14:textId="77777777" w:rsidR="00C3561D" w:rsidRPr="001B304F" w:rsidRDefault="00C3561D" w:rsidP="007B6924">
      <w:pPr>
        <w:spacing w:after="0" w:line="260" w:lineRule="exact"/>
        <w:jc w:val="both"/>
        <w:rPr>
          <w:rFonts w:ascii="Arial" w:hAnsi="Arial" w:cs="Arial"/>
          <w:sz w:val="20"/>
          <w:szCs w:val="20"/>
        </w:rPr>
      </w:pPr>
    </w:p>
    <w:p w14:paraId="21111B85" w14:textId="77777777" w:rsidR="00E41607" w:rsidRPr="001B304F" w:rsidRDefault="00E41607" w:rsidP="007B6924">
      <w:pPr>
        <w:spacing w:after="0" w:line="260" w:lineRule="exact"/>
        <w:rPr>
          <w:rFonts w:ascii="Arial" w:hAnsi="Arial" w:cs="Arial"/>
          <w:sz w:val="20"/>
          <w:szCs w:val="20"/>
        </w:rPr>
      </w:pPr>
    </w:p>
    <w:p w14:paraId="28597D4F" w14:textId="77777777" w:rsidR="001D5859" w:rsidRPr="001B304F" w:rsidRDefault="001D5859" w:rsidP="007B6924">
      <w:pPr>
        <w:spacing w:after="0" w:line="260" w:lineRule="exact"/>
        <w:jc w:val="both"/>
        <w:rPr>
          <w:rFonts w:ascii="Arial" w:hAnsi="Arial" w:cs="Arial"/>
          <w:sz w:val="20"/>
          <w:szCs w:val="20"/>
        </w:rPr>
      </w:pPr>
      <w:r w:rsidRPr="001B304F">
        <w:rPr>
          <w:rFonts w:ascii="Arial" w:hAnsi="Arial" w:cs="Arial"/>
          <w:sz w:val="20"/>
          <w:szCs w:val="20"/>
        </w:rPr>
        <w:t xml:space="preserve">Po ocenah Gospodarske zbornice Slovenije je na letni ravni v Sloveniji izdanih med 60 - 80 milijonov negotovinskih računov, ki so plačani preko </w:t>
      </w:r>
      <w:r w:rsidR="00E41607" w:rsidRPr="001B304F">
        <w:rPr>
          <w:rFonts w:ascii="Arial" w:hAnsi="Arial" w:cs="Arial"/>
          <w:sz w:val="20"/>
          <w:szCs w:val="20"/>
        </w:rPr>
        <w:t xml:space="preserve">ponudnikov </w:t>
      </w:r>
      <w:r w:rsidRPr="001B304F">
        <w:rPr>
          <w:rFonts w:ascii="Arial" w:hAnsi="Arial" w:cs="Arial"/>
          <w:sz w:val="20"/>
          <w:szCs w:val="20"/>
        </w:rPr>
        <w:t>plačiln</w:t>
      </w:r>
      <w:r w:rsidR="00E41607" w:rsidRPr="001B304F">
        <w:rPr>
          <w:rFonts w:ascii="Arial" w:hAnsi="Arial" w:cs="Arial"/>
          <w:sz w:val="20"/>
          <w:szCs w:val="20"/>
        </w:rPr>
        <w:t>ih storitev</w:t>
      </w:r>
      <w:r w:rsidRPr="001B304F">
        <w:rPr>
          <w:rFonts w:ascii="Arial" w:hAnsi="Arial" w:cs="Arial"/>
          <w:sz w:val="20"/>
          <w:szCs w:val="20"/>
        </w:rPr>
        <w:t xml:space="preserve">. </w:t>
      </w:r>
    </w:p>
    <w:p w14:paraId="0C28F7D3" w14:textId="77777777" w:rsidR="00990105" w:rsidRPr="001B304F" w:rsidRDefault="00990105" w:rsidP="007B6924">
      <w:pPr>
        <w:spacing w:after="0" w:line="260" w:lineRule="exact"/>
        <w:rPr>
          <w:rFonts w:ascii="Arial" w:hAnsi="Arial" w:cs="Arial"/>
          <w:sz w:val="20"/>
          <w:szCs w:val="20"/>
        </w:rPr>
      </w:pPr>
    </w:p>
    <w:p w14:paraId="1AB80F01"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V državah članicah Evropske unije in v tretjih državah se zdaj uporablja več svetovnih, nacionalnih in regionalnih standardov za izdajanje elektronskih računov (v nadaljnjem besedilu: e-računi), ki večinoma niso medsebojno povezljivi, kar povzroča pretirano zapletenost, pravno negotovost in dodatne stroške gospodarskim subjektom, ki uporabljajo e-račune v različnih državah članicah, ter tem subjektom omejuje dostop na nove trge zaradi novih in različnih standardov izdajanja e-računov ob njihovem sodelovanju pri izvajanju čezmejnih javnih naročil ter čezmejni trgovini oziroma ob vsakem dostopu na nov trg. Zato Direktiva 2014/55/EU Evropskega parlamenta in Sveta z dne 16. aprila 2014 o izdajanju elektronskih računov pri javnem naročanju (UL L št. 133 z dne 6. 5. 2014, str. 1; v nadaljnjem besedilu: Direktiva 2014/55/EU) ureja določitev evropskega standarda za izdajanje e-računov in seznama sintaks, ki ga Evropska komisija objavi v Uradnem listu Evropske unije.</w:t>
      </w:r>
    </w:p>
    <w:p w14:paraId="2224596E" w14:textId="77777777" w:rsidR="00B6107C" w:rsidRPr="001B304F" w:rsidRDefault="00B6107C" w:rsidP="007B6924">
      <w:pPr>
        <w:spacing w:after="0" w:line="260" w:lineRule="exact"/>
        <w:jc w:val="both"/>
        <w:rPr>
          <w:rFonts w:ascii="Arial" w:hAnsi="Arial" w:cs="Arial"/>
          <w:sz w:val="20"/>
          <w:szCs w:val="20"/>
        </w:rPr>
      </w:pPr>
    </w:p>
    <w:p w14:paraId="6787900C"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Navedena direktiva zavezuje države članice, da naročnikom, ki izvajajo javna naročila, naložijo obveznost prejemanja in obdelave e-računov, če so skladni z evropskim standardom za izdajanje e-računov. Na ta način so zavarovane pravice in interesi domačih ali tujih gospodarskih subjektov, ki se odločijo, da bodo pri izvajanju javnega naročila ali koncesijske pogodbe ali pogodbe o javno zasebnem partnerstvu izdajali račune v skladu z navedenim evropskim standardom. S tem je izpolnjen temeljni namen Direktive 2014/55/EU, ki je bila sprejeta zaradi odprave pravnih in tehničnih ter administrativnih ovir, zapletov in stroškov gospodarskih subjektov pri čezmejni trgovini in čezmejnih javnih naročilih. S tem se spodbuja razvoj elektronskega poslovanja in državam članicam, naročnikom ter gospodarskim subjektom omogoča ustvarjanje znatnih koristi z vidika prihrankov, vpliva na okolje in zmanjševanja upravne obremenitve.</w:t>
      </w:r>
    </w:p>
    <w:p w14:paraId="56AE1A50" w14:textId="77777777" w:rsidR="00990105" w:rsidRPr="001B304F" w:rsidRDefault="00990105" w:rsidP="007B6924">
      <w:pPr>
        <w:spacing w:after="0" w:line="260" w:lineRule="exact"/>
        <w:rPr>
          <w:rFonts w:ascii="Arial" w:hAnsi="Arial" w:cs="Arial"/>
          <w:sz w:val="20"/>
          <w:szCs w:val="20"/>
        </w:rPr>
      </w:pPr>
    </w:p>
    <w:p w14:paraId="703455DD"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Vsebina Direktive 2014/55/EU je specifične tehnične narave in je vezana na določitev, vzdrževanje in nadaljnji razvoj ter uporabo evropskega standarda za semantični podatkovni model osrednjih elementov e-računa, ki ga je morala pripraviti pristojna evropska organizacija za standardizacijo, odobrila pa ga je Evropska komisija, skladno z zahtevami in merili, opredeljenimi v prvem odstavku 3. člena navedene direktive. V ta namen je bil izdan Izvedbeni sklep Komisije (EU) 2017/1870 z dne 16. oktobra 2017 o objavi sklica na evropski standard za izdajanje elektronskih računov in seznama sintaks v skladu z Direktivo 2014/55/EU Evropskega parlamenta in Sveta (UL L št. 266 z dne 17. 10. 2017, str. 19).</w:t>
      </w:r>
    </w:p>
    <w:p w14:paraId="22CEE138" w14:textId="77777777" w:rsidR="00B6107C" w:rsidRPr="001B304F" w:rsidRDefault="00B6107C" w:rsidP="007B6924">
      <w:pPr>
        <w:spacing w:after="0" w:line="260" w:lineRule="exact"/>
        <w:jc w:val="both"/>
        <w:rPr>
          <w:rFonts w:ascii="Arial" w:hAnsi="Arial" w:cs="Arial"/>
          <w:sz w:val="20"/>
          <w:szCs w:val="20"/>
        </w:rPr>
      </w:pPr>
    </w:p>
    <w:p w14:paraId="75A2E467" w14:textId="08941062"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 xml:space="preserve">Iz 9. člena Zakona o javnem naročanju (Uradni list RS, št. 91/15, 14/18, 121/21, 10/22, 74/22 – </w:t>
      </w:r>
      <w:proofErr w:type="spellStart"/>
      <w:r w:rsidRPr="001B304F">
        <w:rPr>
          <w:rFonts w:ascii="Arial" w:hAnsi="Arial" w:cs="Arial"/>
          <w:sz w:val="20"/>
          <w:szCs w:val="20"/>
        </w:rPr>
        <w:t>odl</w:t>
      </w:r>
      <w:proofErr w:type="spellEnd"/>
      <w:r w:rsidRPr="001B304F">
        <w:rPr>
          <w:rFonts w:ascii="Arial" w:hAnsi="Arial" w:cs="Arial"/>
          <w:sz w:val="20"/>
          <w:szCs w:val="20"/>
        </w:rPr>
        <w:t>. US</w:t>
      </w:r>
      <w:r w:rsidR="00307060" w:rsidRPr="001B304F">
        <w:rPr>
          <w:rFonts w:ascii="Arial" w:hAnsi="Arial" w:cs="Arial"/>
          <w:sz w:val="20"/>
          <w:szCs w:val="20"/>
        </w:rPr>
        <w:t>,</w:t>
      </w:r>
      <w:r w:rsidRPr="001B304F">
        <w:rPr>
          <w:rFonts w:ascii="Arial" w:hAnsi="Arial" w:cs="Arial"/>
          <w:sz w:val="20"/>
          <w:szCs w:val="20"/>
        </w:rPr>
        <w:t xml:space="preserve"> 100/22 </w:t>
      </w:r>
      <w:r w:rsidR="00307060" w:rsidRPr="001B304F">
        <w:rPr>
          <w:rFonts w:ascii="Arial" w:hAnsi="Arial" w:cs="Arial"/>
          <w:sz w:val="20"/>
          <w:szCs w:val="20"/>
        </w:rPr>
        <w:t>–</w:t>
      </w:r>
      <w:r w:rsidRPr="001B304F">
        <w:rPr>
          <w:rFonts w:ascii="Arial" w:hAnsi="Arial" w:cs="Arial"/>
          <w:sz w:val="20"/>
          <w:szCs w:val="20"/>
        </w:rPr>
        <w:t xml:space="preserve"> ZNUZSZS</w:t>
      </w:r>
      <w:r w:rsidR="007239D0" w:rsidRPr="001B304F">
        <w:rPr>
          <w:rFonts w:ascii="Arial" w:hAnsi="Arial" w:cs="Arial"/>
          <w:sz w:val="20"/>
          <w:szCs w:val="20"/>
        </w:rPr>
        <w:t>,</w:t>
      </w:r>
      <w:r w:rsidR="00307060" w:rsidRPr="001B304F">
        <w:rPr>
          <w:rFonts w:ascii="Arial" w:hAnsi="Arial" w:cs="Arial"/>
          <w:sz w:val="20"/>
          <w:szCs w:val="20"/>
        </w:rPr>
        <w:t xml:space="preserve"> 28/23</w:t>
      </w:r>
      <w:r w:rsidR="007239D0" w:rsidRPr="001B304F">
        <w:rPr>
          <w:rFonts w:ascii="Arial" w:hAnsi="Arial" w:cs="Arial"/>
          <w:sz w:val="20"/>
          <w:szCs w:val="20"/>
        </w:rPr>
        <w:t xml:space="preserve"> in 88/23 – ZOPNN-F</w:t>
      </w:r>
      <w:r w:rsidRPr="001B304F">
        <w:rPr>
          <w:rFonts w:ascii="Arial" w:hAnsi="Arial" w:cs="Arial"/>
          <w:sz w:val="20"/>
          <w:szCs w:val="20"/>
        </w:rPr>
        <w:t xml:space="preserve">; v nadaljnjem besedilu: ZJN-3), v katerem so opredeljena merila za pridobitev statusa naročnika, ter iz informativnega seznama naročnikov, ki je Priloga 3 Uredbe o informativnem seznamu naročnikov in obveznih informacijah v obvestilih za postopek naročila male vrednosti (Uradni list RS, št. 37/16), je razvidno, da več kot 95 % vseh naročnikov predstavljajo proračunski uporabniki, za katere velja ZOPSPU-1. Med preostale kategorije naročnikov, ki nimajo statusa proračunskega uporabnika, spadajo javni gospodarski zavodi, druge osebe javnega prava, javna podjetja, ki opravljajo eno ali več dejavnosti na infrastrukturnem področju, in drugi subjekti, ki jim je pristojni organ Republike Slovenije podelil posebne ali izključne pravice za opravljanje dejavnosti na infrastrukturnem področju (plin, toplota, električna energija, voda, storitve prevoza, pristanišča in letališča, poštne storitve, črpanje nafte in plina ali izkopavanje premoga ali drugega trdnega goriva). </w:t>
      </w:r>
    </w:p>
    <w:p w14:paraId="05213311"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Status naročnika in obveznosti zavezancev pri izvajanju javnih naročil so opredeljene tudi v drugih področnih zakonih, in sicer v Zakonu o javnem naročanju na področju obrambe in varnosti (Uradni list RS, št. 90/12, 90/14 – ZDU-1I in 52/16; v nadaljnjem besedilu: ZJNPOV) in Zakonu o nekaterih koncesijskih pogodbah (Uradni list RS, št. 9/19 in 121/21 – ZJN-3B; v nadaljnjem besedilu: ZNKP), Zakonu o javno-zasebnem partnerstvu (Uradni list RS, št. 127/06) ter v Zakonu o gospodarskih javnih </w:t>
      </w:r>
      <w:r w:rsidRPr="001B304F">
        <w:rPr>
          <w:rFonts w:ascii="Arial" w:hAnsi="Arial" w:cs="Arial"/>
          <w:sz w:val="20"/>
          <w:szCs w:val="20"/>
        </w:rPr>
        <w:lastRenderedPageBreak/>
        <w:t>službah (Uradni list RS, št. 32/93, 30/98 – ZZLPPO, 127/06 – ZJZP, 38/10 – ZUKN in 57/11 – ORZGJS40).</w:t>
      </w:r>
    </w:p>
    <w:p w14:paraId="65B0B92A" w14:textId="77777777" w:rsidR="00990105" w:rsidRPr="001B304F" w:rsidRDefault="00990105" w:rsidP="007B6924">
      <w:pPr>
        <w:spacing w:after="0" w:line="260" w:lineRule="exact"/>
        <w:jc w:val="both"/>
        <w:rPr>
          <w:rFonts w:ascii="Arial" w:hAnsi="Arial" w:cs="Arial"/>
          <w:sz w:val="20"/>
          <w:szCs w:val="20"/>
        </w:rPr>
      </w:pPr>
    </w:p>
    <w:p w14:paraId="47BC5D9E"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Prenos Direktive 2014/55/EU je v slovenski pravni red opravljen z Zakonom o spremembah in dopolnitvah Zakona o opravljanju plačilnih storitev za proračunske uporabnike (Uradni list RS, št. 47/19; v nadaljnjem besedilu: novela ZOPSPU-1A), pri čemer je bilo upoštevano dejstvo, da so e-računi v slovenski pravni red vpeljani z Zakonom o opravljanju plačilnih storitev za proračunske uporabnike (Uradni list RS, št. 59/10, 111/13 in 77/16 – ZOPSPU-1) oziroma z zdaj veljavnim Zakonom o opravljanju plačilnih storitev za proračunske uporabnike (Uradni list RS, št. 77/16 in 47/19; v nadaljnjem besedilu: ZOPSPU-1), ki ima na tem področju vlogo posebnega predpisa (</w:t>
      </w:r>
      <w:proofErr w:type="spellStart"/>
      <w:r w:rsidRPr="001B304F">
        <w:rPr>
          <w:rFonts w:ascii="Arial" w:hAnsi="Arial" w:cs="Arial"/>
          <w:sz w:val="20"/>
          <w:szCs w:val="20"/>
        </w:rPr>
        <w:t>lex</w:t>
      </w:r>
      <w:proofErr w:type="spellEnd"/>
      <w:r w:rsidRPr="001B304F">
        <w:rPr>
          <w:rFonts w:ascii="Arial" w:hAnsi="Arial" w:cs="Arial"/>
          <w:sz w:val="20"/>
          <w:szCs w:val="20"/>
        </w:rPr>
        <w:t xml:space="preserve"> </w:t>
      </w:r>
      <w:proofErr w:type="spellStart"/>
      <w:r w:rsidRPr="001B304F">
        <w:rPr>
          <w:rFonts w:ascii="Arial" w:hAnsi="Arial" w:cs="Arial"/>
          <w:sz w:val="20"/>
          <w:szCs w:val="20"/>
        </w:rPr>
        <w:t>specialis</w:t>
      </w:r>
      <w:proofErr w:type="spellEnd"/>
      <w:r w:rsidRPr="001B304F">
        <w:rPr>
          <w:rFonts w:ascii="Arial" w:hAnsi="Arial" w:cs="Arial"/>
          <w:sz w:val="20"/>
          <w:szCs w:val="20"/>
        </w:rPr>
        <w:t>), ter dejstvo, da večino naročnikov predstavljajo proračunski uporabniki. Z novelo ZOPSPU-1A je veljavnost zakona izjemoma razširjena tudi na naročnike, ki nimajo statusa proračunskega uporabnika, in sicer v delu, ki se nanaša na obveznost prejemanja in obdelave e-računov, če so bili izdani v skladu z evropskim standardom za izdajanje e-računov. Na ta način je bilo z vidika ekonomičnosti zakonodajnega postopka in normativne preglednosti zagotovljeno, da se zaradi prenosa Direktive 2014/55/EU v slovenski pravni red ne spreminjajo in dopolnjujejo vsi navedeni zakoni na področju javnega naročanja, podeljevanja koncesij, izvajanja koncesijskih pogodb, urejanja javno-zasebnega partnerstva in podeljevanja drugih posebnih ali izključnih pravic gospodarskim subjektom na infrastrukturnem ali drugih področjih.</w:t>
      </w:r>
    </w:p>
    <w:p w14:paraId="20605CAE" w14:textId="77777777" w:rsidR="00B6107C" w:rsidRPr="001B304F" w:rsidRDefault="00B6107C" w:rsidP="007B6924">
      <w:pPr>
        <w:spacing w:after="0" w:line="260" w:lineRule="exact"/>
        <w:jc w:val="both"/>
        <w:rPr>
          <w:rFonts w:ascii="Arial" w:hAnsi="Arial" w:cs="Arial"/>
          <w:sz w:val="20"/>
          <w:szCs w:val="20"/>
        </w:rPr>
      </w:pPr>
    </w:p>
    <w:p w14:paraId="2BD0305E"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V Direktivi 2014/55/EU je med drugim predvideno, da novi evropski standard za izdajanje e-računov ne bi smel zamenjati obstoječih nacionalnih standardov in tudi ne omejevati njihove uporabe, če z njim niso v nasprotju, temveč bi moralo biti mogoče te standarde še naprej uporabljati vzporedno z njim. To pomeni, da se z navedeno direktivo in predlogom tega zakona ne posega v obstoječi standard e-SLOG.</w:t>
      </w:r>
    </w:p>
    <w:p w14:paraId="6CDC3F9E" w14:textId="77777777" w:rsidR="00B6107C" w:rsidRPr="001B304F" w:rsidRDefault="00B6107C" w:rsidP="007B6924">
      <w:pPr>
        <w:spacing w:after="0" w:line="260" w:lineRule="exact"/>
        <w:jc w:val="both"/>
        <w:rPr>
          <w:rFonts w:ascii="Arial" w:hAnsi="Arial" w:cs="Arial"/>
          <w:sz w:val="20"/>
          <w:szCs w:val="20"/>
        </w:rPr>
      </w:pPr>
    </w:p>
    <w:p w14:paraId="58817673" w14:textId="1E17D6A4" w:rsidR="00990105" w:rsidRPr="001B304F" w:rsidRDefault="00990105" w:rsidP="007B6924">
      <w:pPr>
        <w:pStyle w:val="len"/>
        <w:spacing w:before="0" w:line="260" w:lineRule="exact"/>
        <w:jc w:val="both"/>
        <w:rPr>
          <w:rFonts w:eastAsia="Calibri" w:cs="Arial"/>
          <w:b w:val="0"/>
          <w:sz w:val="20"/>
          <w:szCs w:val="20"/>
          <w:lang w:val="sl-SI" w:eastAsia="en-US"/>
        </w:rPr>
      </w:pPr>
      <w:r w:rsidRPr="001B304F">
        <w:rPr>
          <w:rFonts w:eastAsia="Calibri" w:cs="Arial"/>
          <w:b w:val="0"/>
          <w:sz w:val="20"/>
          <w:szCs w:val="20"/>
          <w:lang w:val="sl-SI" w:eastAsia="en-US"/>
        </w:rPr>
        <w:t>Predlagatelj je hkrati s predlogom tega zakona pripravil tudi predlog Zakona o plačilnih in spremljajočih javnofinančnih storitvah, ki v prehodnih in končnih določbah predvideva prenehanje določb ZOPSPU-1. Zaradi zagotovitve pravne kontinuitete pri izvajanju navedene direktive na območju Republike Slovenije ter skladnosti slovenskega pravnega reda s pravom Evropske unije, se s predlogom tega zakona ureja prenos navedene direktive tako, da zavezuje vse kategorije naročnikov.</w:t>
      </w:r>
    </w:p>
    <w:p w14:paraId="79AA02E6" w14:textId="77777777" w:rsidR="00990105" w:rsidRPr="001B304F" w:rsidRDefault="00990105" w:rsidP="007B6924">
      <w:pPr>
        <w:pStyle w:val="len"/>
        <w:spacing w:before="0" w:line="260" w:lineRule="exact"/>
        <w:jc w:val="both"/>
        <w:rPr>
          <w:rFonts w:eastAsia="Calibri" w:cs="Arial"/>
          <w:b w:val="0"/>
          <w:sz w:val="20"/>
          <w:szCs w:val="20"/>
          <w:lang w:val="sl-SI" w:eastAsia="en-US"/>
        </w:rPr>
      </w:pPr>
    </w:p>
    <w:p w14:paraId="0A3E2BB1" w14:textId="7D6A0BB1" w:rsidR="00990105" w:rsidRPr="001B304F" w:rsidRDefault="00990105" w:rsidP="007B6924">
      <w:pPr>
        <w:pStyle w:val="len"/>
        <w:spacing w:before="0" w:line="260" w:lineRule="exact"/>
        <w:jc w:val="both"/>
        <w:rPr>
          <w:rFonts w:eastAsia="Calibri" w:cs="Arial"/>
          <w:b w:val="0"/>
          <w:sz w:val="20"/>
          <w:szCs w:val="20"/>
          <w:lang w:val="sl-SI" w:eastAsia="en-US"/>
        </w:rPr>
      </w:pPr>
      <w:r w:rsidRPr="001B304F">
        <w:rPr>
          <w:rFonts w:eastAsia="Calibri" w:cs="Arial"/>
          <w:b w:val="0"/>
          <w:sz w:val="20"/>
          <w:szCs w:val="20"/>
          <w:lang w:val="sl-SI" w:eastAsia="en-US"/>
        </w:rPr>
        <w:t xml:space="preserve">Ob izvajanju določb ZOPSPU-1, ki urejajo izmenjavo e-računov in obveznosti naročnikov, se je v praksi izkazalo, da je to področje normativno </w:t>
      </w:r>
      <w:proofErr w:type="spellStart"/>
      <w:r w:rsidRPr="001B304F">
        <w:rPr>
          <w:rFonts w:eastAsia="Calibri" w:cs="Arial"/>
          <w:b w:val="0"/>
          <w:sz w:val="20"/>
          <w:szCs w:val="20"/>
          <w:lang w:val="sl-SI" w:eastAsia="en-US"/>
        </w:rPr>
        <w:t>podnormirano</w:t>
      </w:r>
      <w:proofErr w:type="spellEnd"/>
      <w:r w:rsidRPr="001B304F">
        <w:rPr>
          <w:rFonts w:eastAsia="Calibri" w:cs="Arial"/>
          <w:b w:val="0"/>
          <w:sz w:val="20"/>
          <w:szCs w:val="20"/>
          <w:lang w:val="sl-SI" w:eastAsia="en-US"/>
        </w:rPr>
        <w:t xml:space="preserve"> in ne zajema vseh razmerij med izdajatelji in prejemniki e-računov in drugimi udeleženci v sistemih izmenjave e-računov, kot so npr. ponudniki storitev procesne obdelave podatkov oziroma ponudniki e-poti</w:t>
      </w:r>
      <w:r w:rsidR="00801F81" w:rsidRPr="001B304F">
        <w:rPr>
          <w:rFonts w:eastAsia="Calibri" w:cs="Arial"/>
          <w:b w:val="0"/>
          <w:sz w:val="20"/>
          <w:szCs w:val="20"/>
          <w:lang w:val="sl-SI" w:eastAsia="en-US"/>
        </w:rPr>
        <w:t xml:space="preserve"> in </w:t>
      </w:r>
      <w:r w:rsidRPr="001B304F">
        <w:rPr>
          <w:rFonts w:eastAsia="Calibri" w:cs="Arial"/>
          <w:b w:val="0"/>
          <w:sz w:val="20"/>
          <w:szCs w:val="20"/>
          <w:lang w:val="sl-SI" w:eastAsia="en-US"/>
        </w:rPr>
        <w:t>potrošniki. Ker to področje zajema širši krog subjektov in razmerij med temi subjekti predlagatelj ocenjuje, da je potrebno ta razmerja in posebnosti v zvezi z izmenjavo e-računov in drugih e-dokumentov urediti s posebnim zakonom in podzakonskimi predpisi.</w:t>
      </w:r>
    </w:p>
    <w:p w14:paraId="684F8B7F" w14:textId="1A393A61" w:rsidR="00DA5C13" w:rsidRPr="001B304F" w:rsidRDefault="00DA5C13" w:rsidP="007B6924">
      <w:pPr>
        <w:pStyle w:val="len"/>
        <w:spacing w:before="0" w:line="260" w:lineRule="exact"/>
        <w:jc w:val="both"/>
        <w:rPr>
          <w:rFonts w:eastAsia="Calibri" w:cs="Arial"/>
          <w:b w:val="0"/>
          <w:sz w:val="20"/>
          <w:szCs w:val="20"/>
          <w:lang w:val="sl-SI" w:eastAsia="en-US"/>
        </w:rPr>
      </w:pPr>
    </w:p>
    <w:p w14:paraId="6D189505" w14:textId="0AE2B90A" w:rsidR="00DA5C13" w:rsidRPr="001B304F" w:rsidRDefault="008A450E" w:rsidP="007B6924">
      <w:pPr>
        <w:spacing w:line="260" w:lineRule="exact"/>
        <w:jc w:val="both"/>
        <w:rPr>
          <w:rFonts w:ascii="Arial" w:hAnsi="Arial" w:cs="Arial"/>
          <w:sz w:val="20"/>
          <w:szCs w:val="20"/>
        </w:rPr>
      </w:pPr>
      <w:r w:rsidRPr="001B304F">
        <w:rPr>
          <w:rFonts w:ascii="Arial" w:hAnsi="Arial" w:cs="Arial"/>
          <w:sz w:val="20"/>
          <w:szCs w:val="20"/>
        </w:rPr>
        <w:t xml:space="preserve">Predlog zakona predvideva tudi sporočanje </w:t>
      </w:r>
      <w:r w:rsidR="00EE4067" w:rsidRPr="001B304F">
        <w:rPr>
          <w:rFonts w:ascii="Arial" w:hAnsi="Arial" w:cs="Arial"/>
          <w:sz w:val="20"/>
          <w:szCs w:val="20"/>
        </w:rPr>
        <w:t xml:space="preserve">e-računov in </w:t>
      </w:r>
      <w:r w:rsidRPr="001B304F">
        <w:rPr>
          <w:rFonts w:ascii="Arial" w:hAnsi="Arial" w:cs="Arial"/>
          <w:sz w:val="20"/>
          <w:szCs w:val="20"/>
        </w:rPr>
        <w:t>podatkov iz izdanih in prejetih e-računov Finančni upravi Republike Slovenije</w:t>
      </w:r>
      <w:r w:rsidR="003810AA" w:rsidRPr="001B304F">
        <w:rPr>
          <w:rFonts w:ascii="Arial" w:hAnsi="Arial" w:cs="Arial"/>
          <w:sz w:val="20"/>
          <w:szCs w:val="20"/>
        </w:rPr>
        <w:t xml:space="preserve"> (v </w:t>
      </w:r>
      <w:r w:rsidR="008D1E14" w:rsidRPr="001B304F">
        <w:rPr>
          <w:rFonts w:ascii="Arial" w:hAnsi="Arial" w:cs="Arial"/>
          <w:sz w:val="20"/>
          <w:szCs w:val="20"/>
        </w:rPr>
        <w:t>nadaljnjem besedilu</w:t>
      </w:r>
      <w:r w:rsidR="003810AA" w:rsidRPr="001B304F">
        <w:rPr>
          <w:rFonts w:ascii="Arial" w:hAnsi="Arial" w:cs="Arial"/>
          <w:sz w:val="20"/>
          <w:szCs w:val="20"/>
        </w:rPr>
        <w:t>: FURS)</w:t>
      </w:r>
      <w:r w:rsidRPr="001B304F">
        <w:rPr>
          <w:rFonts w:ascii="Arial" w:hAnsi="Arial" w:cs="Arial"/>
          <w:sz w:val="20"/>
          <w:szCs w:val="20"/>
        </w:rPr>
        <w:t>.</w:t>
      </w:r>
      <w:r w:rsidR="003810AA" w:rsidRPr="001B304F">
        <w:rPr>
          <w:rFonts w:ascii="Arial" w:hAnsi="Arial" w:cs="Arial"/>
          <w:sz w:val="20"/>
          <w:szCs w:val="20"/>
        </w:rPr>
        <w:t xml:space="preserve"> Za tovrstno poročanje</w:t>
      </w:r>
      <w:r w:rsidRPr="001B304F">
        <w:rPr>
          <w:rFonts w:ascii="Arial" w:hAnsi="Arial" w:cs="Arial"/>
          <w:sz w:val="20"/>
          <w:szCs w:val="20"/>
        </w:rPr>
        <w:t xml:space="preserve"> </w:t>
      </w:r>
      <w:r w:rsidR="003810AA" w:rsidRPr="001B304F">
        <w:rPr>
          <w:rFonts w:ascii="Arial" w:hAnsi="Arial" w:cs="Arial"/>
          <w:sz w:val="20"/>
          <w:szCs w:val="20"/>
        </w:rPr>
        <w:t xml:space="preserve">je mogoče uporabiti različne rešitve, ki jih je </w:t>
      </w:r>
      <w:r w:rsidR="00DA5C13" w:rsidRPr="001B304F">
        <w:rPr>
          <w:rFonts w:ascii="Arial" w:hAnsi="Arial" w:cs="Arial"/>
          <w:sz w:val="20"/>
          <w:szCs w:val="20"/>
        </w:rPr>
        <w:t xml:space="preserve">glede na njihove značilnosti </w:t>
      </w:r>
      <w:r w:rsidR="003810AA" w:rsidRPr="001B304F">
        <w:rPr>
          <w:rFonts w:ascii="Arial" w:hAnsi="Arial" w:cs="Arial"/>
          <w:sz w:val="20"/>
          <w:szCs w:val="20"/>
        </w:rPr>
        <w:t xml:space="preserve">razvrstiti </w:t>
      </w:r>
      <w:r w:rsidR="00DA5C13" w:rsidRPr="001B304F">
        <w:rPr>
          <w:rFonts w:ascii="Arial" w:hAnsi="Arial" w:cs="Arial"/>
          <w:sz w:val="20"/>
          <w:szCs w:val="20"/>
        </w:rPr>
        <w:t xml:space="preserve">v naslednje modele: (1) Model </w:t>
      </w:r>
      <w:proofErr w:type="spellStart"/>
      <w:r w:rsidR="00DA5C13" w:rsidRPr="001B304F">
        <w:rPr>
          <w:rFonts w:ascii="Arial" w:hAnsi="Arial" w:cs="Arial"/>
          <w:sz w:val="20"/>
          <w:szCs w:val="20"/>
        </w:rPr>
        <w:t>interoperabilnosti</w:t>
      </w:r>
      <w:proofErr w:type="spellEnd"/>
      <w:r w:rsidR="00DA5C13" w:rsidRPr="001B304F">
        <w:rPr>
          <w:rFonts w:ascii="Arial" w:hAnsi="Arial" w:cs="Arial"/>
          <w:sz w:val="20"/>
          <w:szCs w:val="20"/>
        </w:rPr>
        <w:t xml:space="preserve"> (določena je le dogovorjena oblika dokumentov in metodologija za izmenjavo poslovnih dokumentov, brez posredovanja davčnemu organu), (2) Model poročanja o računih v realnem času (davčni zavezanec po izdaji računa sporoča davčnemu organu), (3) Model kliringa (model temelji na davčnem potrjevanju računa, izmenjave dokumentov potekajo neposredno med gospodarskimi subjekti, in postopki izmenjave računov niso urejeni s strani državnega organa), (4) Model centralne izmenjave (predhodno opisan model se nadgradi s osrednjo platformo, ki jo vzpostavi državni organ), (5) Model decentraliziranega poročanja in izmenjave (model kjer potrjevanje in izmenjavo podatkov izvajajo </w:t>
      </w:r>
      <w:proofErr w:type="spellStart"/>
      <w:r w:rsidR="00DA5C13" w:rsidRPr="001B304F">
        <w:rPr>
          <w:rFonts w:ascii="Arial" w:hAnsi="Arial" w:cs="Arial"/>
          <w:sz w:val="20"/>
          <w:szCs w:val="20"/>
        </w:rPr>
        <w:t>cerficirani</w:t>
      </w:r>
      <w:proofErr w:type="spellEnd"/>
      <w:r w:rsidR="00DA5C13" w:rsidRPr="001B304F">
        <w:rPr>
          <w:rFonts w:ascii="Arial" w:hAnsi="Arial" w:cs="Arial"/>
          <w:sz w:val="20"/>
          <w:szCs w:val="20"/>
        </w:rPr>
        <w:t xml:space="preserve"> ponudniki storitev (oziroma ponudniki e-poti) in ne osrednja platforma kot v prehodnem modelu). </w:t>
      </w:r>
    </w:p>
    <w:p w14:paraId="6E95FFB4" w14:textId="77777777" w:rsidR="00DA5C13" w:rsidRPr="001B304F" w:rsidRDefault="00DA5C13" w:rsidP="007B6924">
      <w:pPr>
        <w:spacing w:line="260" w:lineRule="exact"/>
        <w:jc w:val="both"/>
        <w:rPr>
          <w:rFonts w:ascii="Arial" w:hAnsi="Arial" w:cs="Arial"/>
          <w:sz w:val="20"/>
          <w:szCs w:val="20"/>
        </w:rPr>
      </w:pPr>
    </w:p>
    <w:p w14:paraId="0B7F9C39" w14:textId="79E51016" w:rsidR="00DA5C13" w:rsidRPr="001B304F" w:rsidRDefault="00DA5C13" w:rsidP="007B6924">
      <w:pPr>
        <w:spacing w:line="260" w:lineRule="exact"/>
        <w:jc w:val="both"/>
        <w:rPr>
          <w:rFonts w:ascii="Arial" w:hAnsi="Arial" w:cs="Arial"/>
          <w:sz w:val="20"/>
          <w:szCs w:val="20"/>
        </w:rPr>
      </w:pPr>
      <w:r w:rsidRPr="001B304F">
        <w:rPr>
          <w:rFonts w:ascii="Arial" w:hAnsi="Arial" w:cs="Arial"/>
          <w:sz w:val="20"/>
          <w:szCs w:val="20"/>
        </w:rPr>
        <w:lastRenderedPageBreak/>
        <w:t xml:space="preserve">V zakonu je predlagan zadnji model, </w:t>
      </w:r>
      <w:r w:rsidR="003810AA" w:rsidRPr="001B304F">
        <w:rPr>
          <w:rFonts w:ascii="Arial" w:hAnsi="Arial" w:cs="Arial"/>
          <w:sz w:val="20"/>
          <w:szCs w:val="20"/>
        </w:rPr>
        <w:t xml:space="preserve">po katerem </w:t>
      </w:r>
      <w:r w:rsidRPr="001B304F">
        <w:rPr>
          <w:rFonts w:ascii="Arial" w:hAnsi="Arial" w:cs="Arial"/>
          <w:sz w:val="20"/>
          <w:szCs w:val="20"/>
        </w:rPr>
        <w:t xml:space="preserve">izdajatelj in prejemnik posredujeta </w:t>
      </w:r>
      <w:r w:rsidR="00EE4067" w:rsidRPr="001B304F">
        <w:rPr>
          <w:rFonts w:ascii="Arial" w:hAnsi="Arial" w:cs="Arial"/>
          <w:sz w:val="20"/>
          <w:szCs w:val="20"/>
        </w:rPr>
        <w:t xml:space="preserve">e-račune oziroma </w:t>
      </w:r>
      <w:r w:rsidRPr="001B304F">
        <w:rPr>
          <w:rFonts w:ascii="Arial" w:hAnsi="Arial" w:cs="Arial"/>
          <w:sz w:val="20"/>
          <w:szCs w:val="20"/>
        </w:rPr>
        <w:t>podatke</w:t>
      </w:r>
      <w:r w:rsidR="009D02A4" w:rsidRPr="001B304F">
        <w:rPr>
          <w:rFonts w:ascii="Arial" w:hAnsi="Arial" w:cs="Arial"/>
          <w:sz w:val="20"/>
          <w:szCs w:val="20"/>
        </w:rPr>
        <w:t xml:space="preserve"> </w:t>
      </w:r>
      <w:r w:rsidR="00814606" w:rsidRPr="001B304F">
        <w:rPr>
          <w:rFonts w:ascii="Arial" w:hAnsi="Arial" w:cs="Arial"/>
          <w:sz w:val="20"/>
          <w:szCs w:val="20"/>
        </w:rPr>
        <w:t>iz e-računov</w:t>
      </w:r>
      <w:r w:rsidRPr="001B304F">
        <w:rPr>
          <w:rFonts w:ascii="Arial" w:hAnsi="Arial" w:cs="Arial"/>
          <w:sz w:val="20"/>
          <w:szCs w:val="20"/>
        </w:rPr>
        <w:t xml:space="preserve"> preko registriranih ponudnikov storitev oziroma ponudnikov e-poti. </w:t>
      </w:r>
      <w:r w:rsidR="003810AA" w:rsidRPr="001B304F">
        <w:rPr>
          <w:rFonts w:ascii="Arial" w:hAnsi="Arial" w:cs="Arial"/>
          <w:sz w:val="20"/>
          <w:szCs w:val="20"/>
        </w:rPr>
        <w:t>Z</w:t>
      </w:r>
      <w:r w:rsidRPr="001B304F">
        <w:rPr>
          <w:rFonts w:ascii="Arial" w:hAnsi="Arial" w:cs="Arial"/>
          <w:sz w:val="20"/>
          <w:szCs w:val="20"/>
        </w:rPr>
        <w:t xml:space="preserve">adnji model je bil </w:t>
      </w:r>
      <w:r w:rsidR="003810AA" w:rsidRPr="001B304F">
        <w:rPr>
          <w:rFonts w:ascii="Arial" w:hAnsi="Arial" w:cs="Arial"/>
          <w:sz w:val="20"/>
          <w:szCs w:val="20"/>
        </w:rPr>
        <w:t>prepoznan</w:t>
      </w:r>
      <w:r w:rsidRPr="001B304F">
        <w:rPr>
          <w:rFonts w:ascii="Arial" w:hAnsi="Arial" w:cs="Arial"/>
          <w:sz w:val="20"/>
          <w:szCs w:val="20"/>
        </w:rPr>
        <w:t xml:space="preserve"> kot najprimernejši, ker je potrebno najmanj prilagoditev in zaradi enotnosti e-SLOGA</w:t>
      </w:r>
      <w:r w:rsidR="003810AA" w:rsidRPr="001B304F">
        <w:rPr>
          <w:rFonts w:ascii="Arial" w:hAnsi="Arial" w:cs="Arial"/>
          <w:sz w:val="20"/>
          <w:szCs w:val="20"/>
        </w:rPr>
        <w:t xml:space="preserve">, hkrati pa uravnoveša vladne in poslovne potrebe.     </w:t>
      </w:r>
    </w:p>
    <w:p w14:paraId="48D6760C" w14:textId="77777777" w:rsidR="00BF6AE2" w:rsidRPr="001B304F" w:rsidRDefault="00BF6AE2" w:rsidP="00BF6AE2">
      <w:pPr>
        <w:autoSpaceDN w:val="0"/>
        <w:spacing w:line="260" w:lineRule="atLeast"/>
        <w:jc w:val="both"/>
        <w:rPr>
          <w:rFonts w:ascii="Arial" w:hAnsi="Arial" w:cs="Arial"/>
          <w:sz w:val="20"/>
          <w:szCs w:val="20"/>
        </w:rPr>
      </w:pPr>
      <w:r w:rsidRPr="001B304F">
        <w:rPr>
          <w:rFonts w:ascii="Arial" w:hAnsi="Arial" w:cs="Arial"/>
          <w:sz w:val="20"/>
          <w:szCs w:val="20"/>
        </w:rPr>
        <w:t>Sistem DDV temelji na kreditni metodi, ki davčnemu zavezancu omogoča odbitek njemu zaračunanega DDV od njegove davčne obveznosti, tj. obračunanega DDV na strani prodaje. Navedeni sistem daje priložnost za različne vrste zlorab, od katerih je najbolj znan t. i. »davčni vrtiljak«, ki pomeni resno grožnjo sedanjemu sistemu DDV. Utaja DDV vrste »davčni vrtiljak«</w:t>
      </w:r>
      <w:r w:rsidRPr="001B304F">
        <w:rPr>
          <w:rFonts w:ascii="Arial" w:hAnsi="Arial" w:cs="Arial"/>
          <w:b/>
          <w:bCs/>
          <w:sz w:val="20"/>
          <w:szCs w:val="20"/>
        </w:rPr>
        <w:t xml:space="preserve"> </w:t>
      </w:r>
      <w:r w:rsidRPr="001B304F">
        <w:rPr>
          <w:rFonts w:ascii="Arial" w:hAnsi="Arial" w:cs="Arial"/>
          <w:sz w:val="20"/>
          <w:szCs w:val="20"/>
        </w:rPr>
        <w:t xml:space="preserve">deluje po načelu zahtevkov vračila DDV, ki v verigi dobav nikoli ni bil vplačan. </w:t>
      </w:r>
      <w:proofErr w:type="spellStart"/>
      <w:r w:rsidRPr="001B304F">
        <w:rPr>
          <w:rFonts w:ascii="Arial" w:hAnsi="Arial" w:cs="Arial"/>
          <w:sz w:val="20"/>
          <w:szCs w:val="20"/>
        </w:rPr>
        <w:t>T.i</w:t>
      </w:r>
      <w:proofErr w:type="spellEnd"/>
      <w:r w:rsidRPr="001B304F">
        <w:rPr>
          <w:rFonts w:ascii="Arial" w:hAnsi="Arial" w:cs="Arial"/>
          <w:sz w:val="20"/>
          <w:szCs w:val="20"/>
        </w:rPr>
        <w:t xml:space="preserve">. davčni vrtiljak je le ena izmed oblik utaje DDV po tem principu, pri čemer gre pri tej vrsti utaje za mednarodni element in večjo kompleksnost izvedbe utaje. Zaradi izredne razširjenosti utaj in ranljivosti sistema obdavčitve z DDV je treba nenehno spremljati in izboljševati sistem DDV kot tudi nadzorne mehanizme.  </w:t>
      </w:r>
    </w:p>
    <w:p w14:paraId="2EA4C682" w14:textId="77777777" w:rsidR="00BF6AE2" w:rsidRPr="001B304F" w:rsidRDefault="00BF6AE2" w:rsidP="00BF6AE2">
      <w:pPr>
        <w:autoSpaceDN w:val="0"/>
        <w:spacing w:line="240" w:lineRule="atLeast"/>
        <w:jc w:val="both"/>
        <w:rPr>
          <w:rFonts w:ascii="Arial" w:hAnsi="Arial" w:cs="Arial"/>
          <w:sz w:val="20"/>
          <w:szCs w:val="20"/>
        </w:rPr>
      </w:pPr>
      <w:r w:rsidRPr="001B304F">
        <w:rPr>
          <w:rFonts w:ascii="Arial" w:hAnsi="Arial" w:cs="Arial"/>
          <w:sz w:val="20"/>
          <w:szCs w:val="20"/>
        </w:rPr>
        <w:t xml:space="preserve">Za davčne zavezance, ki pošteno izpolnjujejo svoje davčne obveznosti, so davčni zavezanci, ki davkov ne plačujejo, nelojalna konkurenca, kajti zaradi neplačevanja davkov si nezakonito zmanjšujejo svoje stroške poslovanja in tako ustvarjajo nelojalno konkurenčno prednost in velike dobičke. </w:t>
      </w:r>
    </w:p>
    <w:p w14:paraId="07B3B8AD" w14:textId="1A8565DD" w:rsidR="004E0DEC" w:rsidRPr="001B304F" w:rsidRDefault="004E0DEC" w:rsidP="007B6924">
      <w:pPr>
        <w:suppressAutoHyphens/>
        <w:autoSpaceDN w:val="0"/>
        <w:spacing w:after="0" w:line="260" w:lineRule="exact"/>
        <w:jc w:val="both"/>
        <w:rPr>
          <w:rFonts w:ascii="Arial" w:eastAsia="Calibri" w:hAnsi="Arial" w:cs="Arial"/>
          <w:sz w:val="20"/>
          <w:szCs w:val="20"/>
        </w:rPr>
      </w:pPr>
      <w:r w:rsidRPr="001B304F">
        <w:rPr>
          <w:rFonts w:ascii="Arial" w:eastAsia="Calibri" w:hAnsi="Arial" w:cs="Arial"/>
          <w:sz w:val="20"/>
          <w:szCs w:val="20"/>
        </w:rPr>
        <w:t>Zaradi navedenega FURS za preprečevanje goljufij na področju DDV izvaja preventivne ukrepe s katerimi poskuša potencialno rizičnim zavezancem onemogočiti vstop v sistem DDV (poostren nadzor v registracijskih  postopkih za DDV,…) in s katerimi druge poslovne subjekte opozarja na možnost morebitnega sodelovanja v utajah ter posledicah takšnih ravnanj.</w:t>
      </w:r>
    </w:p>
    <w:p w14:paraId="14C07421" w14:textId="77777777" w:rsidR="004E0DEC" w:rsidRPr="001B304F" w:rsidRDefault="004E0DEC" w:rsidP="007B6924">
      <w:pPr>
        <w:suppressAutoHyphens/>
        <w:autoSpaceDN w:val="0"/>
        <w:spacing w:after="0" w:line="260" w:lineRule="exact"/>
        <w:jc w:val="both"/>
        <w:rPr>
          <w:rFonts w:ascii="Arial" w:eastAsia="Calibri" w:hAnsi="Arial" w:cs="Arial"/>
          <w:sz w:val="20"/>
          <w:szCs w:val="20"/>
        </w:rPr>
      </w:pPr>
    </w:p>
    <w:p w14:paraId="3633E111" w14:textId="77777777" w:rsidR="004E0DEC" w:rsidRPr="001B304F" w:rsidRDefault="004E0DEC" w:rsidP="007B6924">
      <w:pPr>
        <w:suppressAutoHyphens/>
        <w:autoSpaceDN w:val="0"/>
        <w:spacing w:after="0" w:line="260" w:lineRule="exact"/>
        <w:jc w:val="both"/>
        <w:rPr>
          <w:rFonts w:ascii="Arial" w:eastAsia="Calibri" w:hAnsi="Arial" w:cs="Arial"/>
          <w:sz w:val="20"/>
          <w:szCs w:val="20"/>
        </w:rPr>
      </w:pPr>
      <w:r w:rsidRPr="001B304F">
        <w:rPr>
          <w:rFonts w:ascii="Arial" w:eastAsia="Calibri" w:hAnsi="Arial" w:cs="Arial"/>
          <w:sz w:val="20"/>
          <w:szCs w:val="20"/>
        </w:rPr>
        <w:t>FURS poleg navedenih preventivnih ukrepov izvaja tudi druge ukrepe s katerimi poskuša utaje DDV preprečevati oz. le te čimprej zaznati in ustaviti. FURS tveganje na področju sistemskih utaj DDV poskuša obvladovati tudi s pomočjo analitskih orodij.</w:t>
      </w:r>
    </w:p>
    <w:p w14:paraId="7F4E2329" w14:textId="77777777" w:rsidR="004E0DEC" w:rsidRPr="001B304F" w:rsidRDefault="004E0DEC" w:rsidP="007B6924">
      <w:pPr>
        <w:suppressAutoHyphens/>
        <w:autoSpaceDN w:val="0"/>
        <w:spacing w:after="0" w:line="260" w:lineRule="exact"/>
        <w:jc w:val="both"/>
        <w:rPr>
          <w:rFonts w:ascii="Arial" w:eastAsia="Calibri" w:hAnsi="Arial" w:cs="Arial"/>
          <w:sz w:val="20"/>
          <w:szCs w:val="20"/>
        </w:rPr>
      </w:pPr>
    </w:p>
    <w:p w14:paraId="73A7E1DD" w14:textId="00D6DDAB" w:rsidR="004E0DEC" w:rsidRPr="001B304F" w:rsidRDefault="004E0DEC" w:rsidP="007B6924">
      <w:pPr>
        <w:suppressAutoHyphens/>
        <w:autoSpaceDN w:val="0"/>
        <w:spacing w:after="0" w:line="260" w:lineRule="exact"/>
        <w:jc w:val="both"/>
        <w:rPr>
          <w:rFonts w:ascii="Arial" w:eastAsia="Calibri" w:hAnsi="Arial" w:cs="Arial"/>
          <w:sz w:val="20"/>
          <w:szCs w:val="20"/>
        </w:rPr>
      </w:pPr>
      <w:r w:rsidRPr="001B304F">
        <w:rPr>
          <w:rFonts w:ascii="Arial" w:eastAsia="Calibri" w:hAnsi="Arial" w:cs="Arial"/>
          <w:sz w:val="20"/>
          <w:szCs w:val="20"/>
        </w:rPr>
        <w:t>Kljub vsem navedenim ukrepom pa FURS s sedaj razpoložljivimi podatki ne more zaznati in ustaviti utaj DDV v njihovi začetni fazi, saj jih je z obstoječimi ukrepi mogoče zaznati šele ob oddaji obračunov DDV, kar daje goljufivim subjektom nekaj mesecev možnosti izvajanja goljufij preden jih z analizo podatkov lahko FURS ugotovi. Sistemske goljufije DDV se namreč izvajajo na način, da v vlogi »</w:t>
      </w:r>
      <w:proofErr w:type="spellStart"/>
      <w:r w:rsidRPr="001B304F">
        <w:rPr>
          <w:rFonts w:ascii="Arial" w:eastAsia="Calibri" w:hAnsi="Arial" w:cs="Arial"/>
          <w:sz w:val="20"/>
          <w:szCs w:val="20"/>
        </w:rPr>
        <w:t>neplačujočih</w:t>
      </w:r>
      <w:proofErr w:type="spellEnd"/>
      <w:r w:rsidRPr="001B304F">
        <w:rPr>
          <w:rFonts w:ascii="Arial" w:eastAsia="Calibri" w:hAnsi="Arial" w:cs="Arial"/>
          <w:sz w:val="20"/>
          <w:szCs w:val="20"/>
        </w:rPr>
        <w:t xml:space="preserve"> gospodarskih subjektov« nastopajo zavezanci, ki so trimesečni  zavezanci za DDV, v vlogi </w:t>
      </w:r>
      <w:proofErr w:type="spellStart"/>
      <w:r w:rsidRPr="001B304F">
        <w:rPr>
          <w:rFonts w:ascii="Arial" w:eastAsia="Calibri" w:hAnsi="Arial" w:cs="Arial"/>
          <w:sz w:val="20"/>
          <w:szCs w:val="20"/>
        </w:rPr>
        <w:t>t.i</w:t>
      </w:r>
      <w:proofErr w:type="spellEnd"/>
      <w:r w:rsidRPr="001B304F">
        <w:rPr>
          <w:rFonts w:ascii="Arial" w:eastAsia="Calibri" w:hAnsi="Arial" w:cs="Arial"/>
          <w:sz w:val="20"/>
          <w:szCs w:val="20"/>
        </w:rPr>
        <w:t>. »</w:t>
      </w:r>
      <w:proofErr w:type="spellStart"/>
      <w:r w:rsidRPr="001B304F">
        <w:rPr>
          <w:rFonts w:ascii="Arial" w:eastAsia="Calibri" w:hAnsi="Arial" w:cs="Arial"/>
          <w:sz w:val="20"/>
          <w:szCs w:val="20"/>
        </w:rPr>
        <w:t>profiterjev</w:t>
      </w:r>
      <w:proofErr w:type="spellEnd"/>
      <w:r w:rsidRPr="001B304F">
        <w:rPr>
          <w:rFonts w:ascii="Arial" w:eastAsia="Calibri" w:hAnsi="Arial" w:cs="Arial"/>
          <w:sz w:val="20"/>
          <w:szCs w:val="20"/>
        </w:rPr>
        <w:t>« pa mesečni zavezanci,  ki v predloženem obračunu DDV zahtevajo vračilo davka, ki zapade bistveno prej, kot so »</w:t>
      </w:r>
      <w:proofErr w:type="spellStart"/>
      <w:r w:rsidRPr="001B304F">
        <w:rPr>
          <w:rFonts w:ascii="Arial" w:eastAsia="Calibri" w:hAnsi="Arial" w:cs="Arial"/>
          <w:sz w:val="20"/>
          <w:szCs w:val="20"/>
        </w:rPr>
        <w:t>neplačujoči</w:t>
      </w:r>
      <w:proofErr w:type="spellEnd"/>
      <w:r w:rsidRPr="001B304F">
        <w:rPr>
          <w:rFonts w:ascii="Arial" w:eastAsia="Calibri" w:hAnsi="Arial" w:cs="Arial"/>
          <w:sz w:val="20"/>
          <w:szCs w:val="20"/>
        </w:rPr>
        <w:t xml:space="preserve"> gospodarski subjekti« dolžni predložiti obračune DDV. Pri tem pa podatki iz obračunov DDV niso povezljivi s transakcijami na podlagi katerih je obračun sestavljen, saj poročanja, kot je to urejeno za dobave blaga in storitev v EU (VIES sistem) za domače transakcije ni in je treba tovrstne anomalije preveriti z nadzori ter dodatno pridobiti podatke, da se lahko ugotovijo goljufive transakcije in poveže sodelujoče zavezance v goljufiji. V zadnjih letih, tako kot v drugih državah članicah EU, tudi v Slovenij zaznavamo povečano število davčnih zavezancev s fiktivnimi računi, to so »</w:t>
      </w:r>
      <w:proofErr w:type="spellStart"/>
      <w:r w:rsidRPr="001B304F">
        <w:rPr>
          <w:rFonts w:ascii="Arial" w:eastAsia="Calibri" w:hAnsi="Arial" w:cs="Arial"/>
          <w:sz w:val="20"/>
          <w:szCs w:val="20"/>
        </w:rPr>
        <w:t>neplačujoči</w:t>
      </w:r>
      <w:proofErr w:type="spellEnd"/>
      <w:r w:rsidRPr="001B304F">
        <w:rPr>
          <w:rFonts w:ascii="Arial" w:eastAsia="Calibri" w:hAnsi="Arial" w:cs="Arial"/>
          <w:sz w:val="20"/>
          <w:szCs w:val="20"/>
        </w:rPr>
        <w:t xml:space="preserve"> gospodarski subjekti«, ki po naročilu »</w:t>
      </w:r>
      <w:proofErr w:type="spellStart"/>
      <w:r w:rsidRPr="001B304F">
        <w:rPr>
          <w:rFonts w:ascii="Arial" w:eastAsia="Calibri" w:hAnsi="Arial" w:cs="Arial"/>
          <w:sz w:val="20"/>
          <w:szCs w:val="20"/>
        </w:rPr>
        <w:t>profiterjev</w:t>
      </w:r>
      <w:proofErr w:type="spellEnd"/>
      <w:r w:rsidRPr="001B304F">
        <w:rPr>
          <w:rFonts w:ascii="Arial" w:eastAsia="Calibri" w:hAnsi="Arial" w:cs="Arial"/>
          <w:sz w:val="20"/>
          <w:szCs w:val="20"/>
        </w:rPr>
        <w:t xml:space="preserve">« izdajajo račune za dobave, ki nikoli niso bile opravljene, s čemer </w:t>
      </w:r>
      <w:r w:rsidR="00BF6AE2" w:rsidRPr="001B304F">
        <w:rPr>
          <w:rFonts w:ascii="Arial" w:eastAsia="Calibri" w:hAnsi="Arial" w:cs="Arial"/>
          <w:sz w:val="20"/>
          <w:szCs w:val="20"/>
        </w:rPr>
        <w:t>»</w:t>
      </w:r>
      <w:proofErr w:type="spellStart"/>
      <w:r w:rsidRPr="001B304F">
        <w:rPr>
          <w:rFonts w:ascii="Arial" w:eastAsia="Calibri" w:hAnsi="Arial" w:cs="Arial"/>
          <w:sz w:val="20"/>
          <w:szCs w:val="20"/>
        </w:rPr>
        <w:t>profiterjem</w:t>
      </w:r>
      <w:proofErr w:type="spellEnd"/>
      <w:r w:rsidR="00BF6AE2" w:rsidRPr="001B304F">
        <w:rPr>
          <w:rFonts w:ascii="Arial" w:eastAsia="Calibri" w:hAnsi="Arial" w:cs="Arial"/>
          <w:sz w:val="20"/>
          <w:szCs w:val="20"/>
        </w:rPr>
        <w:t>«</w:t>
      </w:r>
      <w:r w:rsidRPr="001B304F">
        <w:rPr>
          <w:rFonts w:ascii="Arial" w:eastAsia="Calibri" w:hAnsi="Arial" w:cs="Arial"/>
          <w:sz w:val="20"/>
          <w:szCs w:val="20"/>
        </w:rPr>
        <w:t xml:space="preserve"> omogočajo odbitek DDV, ki v proračun s strani »</w:t>
      </w:r>
      <w:proofErr w:type="spellStart"/>
      <w:r w:rsidRPr="001B304F">
        <w:rPr>
          <w:rFonts w:ascii="Arial" w:eastAsia="Calibri" w:hAnsi="Arial" w:cs="Arial"/>
          <w:sz w:val="20"/>
          <w:szCs w:val="20"/>
        </w:rPr>
        <w:t>neplačujočih</w:t>
      </w:r>
      <w:proofErr w:type="spellEnd"/>
      <w:r w:rsidRPr="001B304F">
        <w:rPr>
          <w:rFonts w:ascii="Arial" w:eastAsia="Calibri" w:hAnsi="Arial" w:cs="Arial"/>
          <w:sz w:val="20"/>
          <w:szCs w:val="20"/>
        </w:rPr>
        <w:t xml:space="preserve"> gospodarskih subjektov« nikoli ni plačan. </w:t>
      </w:r>
    </w:p>
    <w:p w14:paraId="0A90D2CD" w14:textId="77777777" w:rsidR="004E0DEC" w:rsidRPr="001B304F" w:rsidRDefault="004E0DEC" w:rsidP="007B6924">
      <w:pPr>
        <w:suppressAutoHyphens/>
        <w:autoSpaceDN w:val="0"/>
        <w:spacing w:after="0" w:line="260" w:lineRule="exact"/>
        <w:jc w:val="both"/>
        <w:rPr>
          <w:rFonts w:ascii="Arial" w:eastAsia="Calibri" w:hAnsi="Arial" w:cs="Arial"/>
          <w:sz w:val="20"/>
          <w:szCs w:val="20"/>
        </w:rPr>
      </w:pPr>
    </w:p>
    <w:p w14:paraId="70F3AB28" w14:textId="4E029EC5" w:rsidR="004E0DEC" w:rsidRPr="001B304F" w:rsidRDefault="004E0DEC" w:rsidP="007B6924">
      <w:pPr>
        <w:suppressAutoHyphens/>
        <w:autoSpaceDN w:val="0"/>
        <w:spacing w:after="0" w:line="260" w:lineRule="exact"/>
        <w:jc w:val="both"/>
        <w:rPr>
          <w:rFonts w:ascii="Arial" w:eastAsia="Calibri" w:hAnsi="Arial" w:cs="Arial"/>
          <w:sz w:val="20"/>
          <w:szCs w:val="20"/>
        </w:rPr>
      </w:pPr>
      <w:r w:rsidRPr="001B304F">
        <w:rPr>
          <w:rFonts w:ascii="Arial" w:eastAsia="Calibri" w:hAnsi="Arial" w:cs="Arial"/>
          <w:sz w:val="20"/>
          <w:szCs w:val="20"/>
        </w:rPr>
        <w:t>FURS s spremljanjem teh goljufivih verig z uporabo analitičnih orodij in uporabo podatkov iz mednarodn</w:t>
      </w:r>
      <w:r w:rsidR="005C11A7" w:rsidRPr="001B304F">
        <w:rPr>
          <w:rFonts w:ascii="Arial" w:eastAsia="Calibri" w:hAnsi="Arial" w:cs="Arial"/>
          <w:sz w:val="20"/>
          <w:szCs w:val="20"/>
        </w:rPr>
        <w:t>e</w:t>
      </w:r>
      <w:r w:rsidRPr="001B304F">
        <w:rPr>
          <w:rFonts w:ascii="Arial" w:eastAsia="Calibri" w:hAnsi="Arial" w:cs="Arial"/>
          <w:sz w:val="20"/>
          <w:szCs w:val="20"/>
        </w:rPr>
        <w:t xml:space="preserve"> izmenjave ter  izvajanjem nadzorov poskuša omiliti škodo v proračunu, vendar tovrstnih utaj DDV na takšen način ni mogoče dovolj hitro odkriti, da bi s tem preprečili nadaljnje oškodovanje proračuna. Davčni nadzori tovrstnih utaj so namreč dolgotrajni in zapleteni, potrebno je namreč pridobivati dokumentacijo od vsakega zavezanca posebej med tem pa organizatorji utaj začnejo uporabljati nove družbe za izvedbo utaje. Zato je nujno potrebno, da FURS na podlagi izdanih računov dobi informacije s katerimi bo lahko izvedel ustreznejšo in učinkovito analizo tveganja ter s tem zagotovil tudi ustreznejši davčni nadzor.</w:t>
      </w:r>
    </w:p>
    <w:p w14:paraId="4EFA0F92" w14:textId="77777777" w:rsidR="004E0DEC" w:rsidRPr="001B304F" w:rsidRDefault="004E0DEC" w:rsidP="007B6924">
      <w:pPr>
        <w:suppressAutoHyphens/>
        <w:autoSpaceDN w:val="0"/>
        <w:spacing w:after="0" w:line="260" w:lineRule="exact"/>
        <w:jc w:val="both"/>
        <w:rPr>
          <w:rFonts w:ascii="Arial" w:eastAsia="Calibri" w:hAnsi="Arial" w:cs="Arial"/>
          <w:sz w:val="20"/>
          <w:szCs w:val="20"/>
        </w:rPr>
      </w:pPr>
    </w:p>
    <w:p w14:paraId="6A343F8F" w14:textId="77777777" w:rsidR="004E0DEC" w:rsidRPr="001B304F" w:rsidRDefault="004E0DEC" w:rsidP="007B6924">
      <w:pPr>
        <w:suppressAutoHyphens/>
        <w:autoSpaceDN w:val="0"/>
        <w:spacing w:after="0" w:line="260" w:lineRule="exact"/>
        <w:jc w:val="both"/>
        <w:rPr>
          <w:rFonts w:ascii="Arial" w:eastAsia="Calibri" w:hAnsi="Arial" w:cs="Arial"/>
          <w:sz w:val="20"/>
          <w:szCs w:val="20"/>
        </w:rPr>
      </w:pPr>
      <w:r w:rsidRPr="001B304F">
        <w:rPr>
          <w:rFonts w:ascii="Arial" w:eastAsia="Calibri" w:hAnsi="Arial" w:cs="Arial"/>
          <w:sz w:val="20"/>
          <w:szCs w:val="20"/>
        </w:rPr>
        <w:t xml:space="preserve">S tem bi se posledično tudi zagotovila večja davčno gotovost za davčne zavezance, ki svoje davčne obveznosti pošteno izpolnjujejo, saj bi se lahko zavezance hitreje obveščalo o morebitnem sodelovanju pri goljufivih transakcijah, s čimer bi se lahko izognili solidarni odgovornosti za neplačan DDV, v primeru, </w:t>
      </w:r>
      <w:r w:rsidRPr="001B304F">
        <w:rPr>
          <w:rFonts w:ascii="Arial" w:eastAsia="Calibri" w:hAnsi="Arial" w:cs="Arial"/>
          <w:sz w:val="20"/>
          <w:szCs w:val="20"/>
        </w:rPr>
        <w:lastRenderedPageBreak/>
        <w:t>če bi se v postopku nadzora dokazalo, da je davčni zavezanec vedel oziroma bi, glede na okoliščine primera, moral vedeti, da sodeluje pri utaji DDV.</w:t>
      </w:r>
    </w:p>
    <w:p w14:paraId="0E1EDBC7" w14:textId="77777777" w:rsidR="00990105" w:rsidRPr="001B304F" w:rsidRDefault="00990105" w:rsidP="007B6924">
      <w:pPr>
        <w:pStyle w:val="len"/>
        <w:spacing w:before="0" w:line="260" w:lineRule="exact"/>
        <w:jc w:val="both"/>
        <w:rPr>
          <w:rFonts w:cs="Arial"/>
          <w:sz w:val="20"/>
          <w:szCs w:val="20"/>
          <w:lang w:val="sl-SI"/>
        </w:rPr>
      </w:pPr>
    </w:p>
    <w:p w14:paraId="50E216CB" w14:textId="77777777" w:rsidR="00990105" w:rsidRPr="001B304F" w:rsidRDefault="00990105" w:rsidP="007B6924">
      <w:pPr>
        <w:spacing w:line="260" w:lineRule="exact"/>
        <w:rPr>
          <w:rFonts w:ascii="Arial" w:hAnsi="Arial" w:cs="Arial"/>
          <w:iCs/>
          <w:sz w:val="20"/>
          <w:szCs w:val="20"/>
        </w:rPr>
      </w:pPr>
      <w:r w:rsidRPr="001B304F">
        <w:rPr>
          <w:rFonts w:ascii="Arial" w:hAnsi="Arial" w:cs="Arial"/>
          <w:b/>
          <w:sz w:val="20"/>
          <w:szCs w:val="20"/>
        </w:rPr>
        <w:t>2. CILJI, NAČELA IN POGLAVITNE REŠITVE PREDLOGA ZAKONA</w:t>
      </w:r>
    </w:p>
    <w:p w14:paraId="0C9137C0"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2.1 Cilji</w:t>
      </w:r>
    </w:p>
    <w:p w14:paraId="3A147799" w14:textId="77777777" w:rsidR="00990105" w:rsidRPr="001B304F" w:rsidRDefault="00990105" w:rsidP="007B6924">
      <w:pPr>
        <w:spacing w:line="260" w:lineRule="exact"/>
        <w:rPr>
          <w:rFonts w:ascii="Arial" w:hAnsi="Arial" w:cs="Arial"/>
          <w:sz w:val="20"/>
          <w:szCs w:val="20"/>
        </w:rPr>
      </w:pPr>
      <w:r w:rsidRPr="001B304F">
        <w:rPr>
          <w:rFonts w:ascii="Arial" w:hAnsi="Arial" w:cs="Arial"/>
          <w:sz w:val="20"/>
          <w:szCs w:val="20"/>
        </w:rPr>
        <w:t>Poglavitni cilji predloga zakona so:</w:t>
      </w:r>
    </w:p>
    <w:p w14:paraId="3E3D00EC" w14:textId="77777777" w:rsidR="00990105" w:rsidRPr="001B304F" w:rsidRDefault="00990105" w:rsidP="007B6924">
      <w:pPr>
        <w:pStyle w:val="Odstavekseznama"/>
        <w:numPr>
          <w:ilvl w:val="0"/>
          <w:numId w:val="37"/>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zagotovitev pravne kontinuitete v zvezi s prenosom določb Direktive 2014/55/EU v pravni red Republike Slovenije;</w:t>
      </w:r>
    </w:p>
    <w:p w14:paraId="45593D7E" w14:textId="77777777" w:rsidR="00990105" w:rsidRPr="001B304F" w:rsidRDefault="00990105" w:rsidP="007B6924">
      <w:pPr>
        <w:pStyle w:val="Odstavekseznama"/>
        <w:numPr>
          <w:ilvl w:val="0"/>
          <w:numId w:val="37"/>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ureditev obveznosti naročnikov, izdajateljev e-računov in subjektov, ki ponujajo storitve izmenjave e-računov in e-dokumentov;</w:t>
      </w:r>
    </w:p>
    <w:p w14:paraId="0B98E9DC" w14:textId="77777777" w:rsidR="00990105" w:rsidRPr="001B304F" w:rsidRDefault="00990105" w:rsidP="007B6924">
      <w:pPr>
        <w:pStyle w:val="Odstavekseznama"/>
        <w:numPr>
          <w:ilvl w:val="0"/>
          <w:numId w:val="37"/>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spodbujanje in nadaljnji razvoj elektronskega poslovanja javne uprave in gospodarstva v skladu z usmeritvami in priporočili Evropske komisije in Vlade Republike Slovenije;</w:t>
      </w:r>
    </w:p>
    <w:p w14:paraId="045063A8" w14:textId="77777777" w:rsidR="00990105" w:rsidRPr="001B304F" w:rsidRDefault="00990105" w:rsidP="007B6924">
      <w:pPr>
        <w:pStyle w:val="Odstavekseznama"/>
        <w:numPr>
          <w:ilvl w:val="0"/>
          <w:numId w:val="37"/>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izboljšanje konkurenčnosti in pravne varnosti gospodarskih subjektov ter odprava administrativnih, pravnih, tehničnih in drugih ovir, ki nastajajo zaradi nezdružljivosti nacionalnih standardov in predpisov držav članic Evropske unije, ki urejajo izdajanje e-računov;</w:t>
      </w:r>
    </w:p>
    <w:p w14:paraId="13F2DD78" w14:textId="77777777" w:rsidR="00780257" w:rsidRPr="001B304F" w:rsidRDefault="00990105" w:rsidP="007B6924">
      <w:pPr>
        <w:pStyle w:val="Odstavekseznama"/>
        <w:numPr>
          <w:ilvl w:val="0"/>
          <w:numId w:val="37"/>
        </w:numPr>
        <w:autoSpaceDE w:val="0"/>
        <w:autoSpaceDN w:val="0"/>
        <w:adjustRightInd w:val="0"/>
        <w:spacing w:after="0" w:line="260" w:lineRule="exact"/>
        <w:jc w:val="both"/>
        <w:rPr>
          <w:rFonts w:ascii="Arial" w:hAnsi="Arial" w:cs="Arial"/>
          <w:sz w:val="20"/>
          <w:szCs w:val="20"/>
        </w:rPr>
      </w:pPr>
      <w:r w:rsidRPr="001B304F">
        <w:rPr>
          <w:rFonts w:ascii="Arial" w:hAnsi="Arial" w:cs="Arial"/>
          <w:sz w:val="20"/>
          <w:szCs w:val="20"/>
        </w:rPr>
        <w:t>omogočanje ustvarjanja znatnih koristi za državo, naročnike in gospodarske subjekte z vidika prihrankov oziroma nižjih stroškov, vpliva na okolje in zmanjševanja administrativne obremenitve</w:t>
      </w:r>
      <w:r w:rsidR="00780257" w:rsidRPr="001B304F">
        <w:rPr>
          <w:rFonts w:ascii="Arial" w:hAnsi="Arial" w:cs="Arial"/>
          <w:sz w:val="20"/>
          <w:szCs w:val="20"/>
        </w:rPr>
        <w:t>;</w:t>
      </w:r>
    </w:p>
    <w:p w14:paraId="112D006B" w14:textId="5591C781" w:rsidR="00F632BA" w:rsidRPr="001B304F" w:rsidRDefault="008D1E14" w:rsidP="007B6924">
      <w:pPr>
        <w:pStyle w:val="Odstavekseznama"/>
        <w:numPr>
          <w:ilvl w:val="0"/>
          <w:numId w:val="37"/>
        </w:numPr>
        <w:autoSpaceDE w:val="0"/>
        <w:autoSpaceDN w:val="0"/>
        <w:adjustRightInd w:val="0"/>
        <w:spacing w:after="0" w:line="260" w:lineRule="exact"/>
        <w:jc w:val="both"/>
        <w:rPr>
          <w:rFonts w:ascii="Arial" w:hAnsi="Arial" w:cs="Arial"/>
          <w:sz w:val="20"/>
          <w:szCs w:val="20"/>
        </w:rPr>
      </w:pPr>
      <w:bookmarkStart w:id="0" w:name="_Hlk161220029"/>
      <w:r w:rsidRPr="001B304F">
        <w:rPr>
          <w:rFonts w:ascii="Arial" w:hAnsi="Arial" w:cs="Arial"/>
          <w:sz w:val="20"/>
          <w:szCs w:val="20"/>
        </w:rPr>
        <w:t>uvedba</w:t>
      </w:r>
      <w:r w:rsidR="00780257" w:rsidRPr="001B304F">
        <w:rPr>
          <w:rFonts w:ascii="Arial" w:hAnsi="Arial" w:cs="Arial"/>
          <w:sz w:val="20"/>
          <w:szCs w:val="20"/>
        </w:rPr>
        <w:t xml:space="preserve"> </w:t>
      </w:r>
      <w:r w:rsidR="00B9007A" w:rsidRPr="001B304F">
        <w:rPr>
          <w:rFonts w:ascii="Arial" w:hAnsi="Arial" w:cs="Arial"/>
          <w:sz w:val="20"/>
          <w:szCs w:val="20"/>
        </w:rPr>
        <w:t>sistema</w:t>
      </w:r>
      <w:r w:rsidR="00F632BA" w:rsidRPr="001B304F">
        <w:rPr>
          <w:rFonts w:ascii="Arial" w:hAnsi="Arial" w:cs="Arial"/>
          <w:sz w:val="20"/>
          <w:szCs w:val="20"/>
        </w:rPr>
        <w:t>, ki bo FURS</w:t>
      </w:r>
      <w:r w:rsidR="001D38CC" w:rsidRPr="001B304F">
        <w:rPr>
          <w:rFonts w:ascii="Arial" w:hAnsi="Arial" w:cs="Arial"/>
          <w:sz w:val="20"/>
          <w:szCs w:val="20"/>
        </w:rPr>
        <w:t xml:space="preserve"> omogočil</w:t>
      </w:r>
      <w:r w:rsidR="00F632BA" w:rsidRPr="001B304F">
        <w:rPr>
          <w:rFonts w:ascii="Arial" w:hAnsi="Arial" w:cs="Arial"/>
          <w:sz w:val="20"/>
          <w:szCs w:val="20"/>
        </w:rPr>
        <w:t xml:space="preserve">, </w:t>
      </w:r>
      <w:r w:rsidR="001649DC" w:rsidRPr="001B304F">
        <w:rPr>
          <w:rFonts w:ascii="Arial" w:hAnsi="Arial" w:cs="Arial"/>
          <w:sz w:val="20"/>
          <w:szCs w:val="20"/>
        </w:rPr>
        <w:t xml:space="preserve">sistematično </w:t>
      </w:r>
      <w:bookmarkEnd w:id="0"/>
      <w:r w:rsidR="001649DC" w:rsidRPr="001B304F">
        <w:rPr>
          <w:rFonts w:ascii="Arial" w:hAnsi="Arial" w:cs="Arial"/>
          <w:sz w:val="20"/>
          <w:szCs w:val="20"/>
        </w:rPr>
        <w:t xml:space="preserve">preverjanje </w:t>
      </w:r>
      <w:r w:rsidR="00F632BA" w:rsidRPr="001B304F">
        <w:rPr>
          <w:rFonts w:ascii="Arial" w:hAnsi="Arial" w:cs="Arial"/>
          <w:sz w:val="20"/>
          <w:szCs w:val="20"/>
        </w:rPr>
        <w:t>skladnost</w:t>
      </w:r>
      <w:r w:rsidR="003810AA" w:rsidRPr="001B304F">
        <w:rPr>
          <w:rFonts w:ascii="Arial" w:hAnsi="Arial" w:cs="Arial"/>
          <w:sz w:val="20"/>
          <w:szCs w:val="20"/>
        </w:rPr>
        <w:t>i</w:t>
      </w:r>
      <w:r w:rsidR="00F632BA" w:rsidRPr="001B304F">
        <w:rPr>
          <w:rFonts w:ascii="Arial" w:hAnsi="Arial" w:cs="Arial"/>
          <w:sz w:val="20"/>
          <w:szCs w:val="20"/>
        </w:rPr>
        <w:t xml:space="preserve"> med </w:t>
      </w:r>
      <w:r w:rsidR="00BF6AE2" w:rsidRPr="001B304F">
        <w:rPr>
          <w:rFonts w:ascii="Arial" w:hAnsi="Arial" w:cs="Arial"/>
          <w:sz w:val="20"/>
          <w:szCs w:val="20"/>
        </w:rPr>
        <w:t>obračunanim</w:t>
      </w:r>
      <w:r w:rsidR="00F632BA" w:rsidRPr="001B304F">
        <w:rPr>
          <w:rFonts w:ascii="Arial" w:hAnsi="Arial" w:cs="Arial"/>
          <w:sz w:val="20"/>
          <w:szCs w:val="20"/>
        </w:rPr>
        <w:t xml:space="preserve"> in pobranim DDV ter izdanimi in prejetimi računi, ter </w:t>
      </w:r>
      <w:r w:rsidR="00CB2167" w:rsidRPr="001B304F">
        <w:rPr>
          <w:rFonts w:ascii="Arial" w:hAnsi="Arial" w:cs="Arial"/>
          <w:sz w:val="20"/>
          <w:szCs w:val="20"/>
        </w:rPr>
        <w:t>zagotovitev učinkovitih orodij za preprečevanje, odkrivanje, nadzor ter dokazovanje utaj in goljufij na področju DDV</w:t>
      </w:r>
      <w:r w:rsidR="001D31E6" w:rsidRPr="001B304F">
        <w:rPr>
          <w:rFonts w:ascii="Arial" w:hAnsi="Arial" w:cs="Arial"/>
          <w:sz w:val="20"/>
          <w:szCs w:val="20"/>
        </w:rPr>
        <w:t xml:space="preserve"> ter s tem posledično zmanjšanje izgub DDV oziroma vrzeli pri pobiranju DDV ter zaščita proračunskih prihodkov Republike Slovenije iz tega naslova</w:t>
      </w:r>
      <w:r w:rsidR="008E7338" w:rsidRPr="001B304F">
        <w:rPr>
          <w:rFonts w:ascii="Arial" w:hAnsi="Arial" w:cs="Arial"/>
          <w:sz w:val="20"/>
          <w:szCs w:val="20"/>
        </w:rPr>
        <w:t>.</w:t>
      </w:r>
    </w:p>
    <w:p w14:paraId="764E99C7" w14:textId="77777777" w:rsidR="008E7338" w:rsidRPr="001B304F" w:rsidRDefault="008E7338" w:rsidP="00ED6CA8">
      <w:pPr>
        <w:pStyle w:val="Odstavekseznama"/>
        <w:autoSpaceDE w:val="0"/>
        <w:autoSpaceDN w:val="0"/>
        <w:adjustRightInd w:val="0"/>
        <w:spacing w:after="0" w:line="260" w:lineRule="exact"/>
        <w:jc w:val="both"/>
        <w:rPr>
          <w:rFonts w:ascii="Arial" w:hAnsi="Arial" w:cs="Arial"/>
          <w:sz w:val="20"/>
          <w:szCs w:val="20"/>
        </w:rPr>
      </w:pPr>
    </w:p>
    <w:p w14:paraId="2C5E4084" w14:textId="18481F20" w:rsidR="001F6571" w:rsidRPr="001B304F" w:rsidRDefault="0080547D" w:rsidP="007B6924">
      <w:pPr>
        <w:spacing w:line="260" w:lineRule="exact"/>
        <w:jc w:val="both"/>
        <w:rPr>
          <w:rFonts w:ascii="Arial" w:hAnsi="Arial" w:cs="Arial"/>
          <w:sz w:val="20"/>
          <w:szCs w:val="20"/>
        </w:rPr>
      </w:pPr>
      <w:r w:rsidRPr="001B304F">
        <w:rPr>
          <w:rFonts w:ascii="Arial" w:hAnsi="Arial" w:cs="Arial"/>
          <w:sz w:val="20"/>
          <w:szCs w:val="20"/>
        </w:rPr>
        <w:t xml:space="preserve">Z uvedbo e-računov bo manjša obremenitev zavezancev zaradi izvajanja nadzorov (inšpekcija, kontrola), in sicer zaradi: (1) skrajšanje časa inšpekcijskih nadzorov – manj obremenjujoči nadzori za  zavezance v smislu posredovanja podatkov in sodelovanja v postopku, (2) </w:t>
      </w:r>
      <w:r w:rsidR="001649DC" w:rsidRPr="001B304F">
        <w:rPr>
          <w:rFonts w:ascii="Arial" w:hAnsi="Arial" w:cs="Arial"/>
          <w:sz w:val="20"/>
          <w:szCs w:val="20"/>
        </w:rPr>
        <w:t xml:space="preserve">FURS ne bo pri preverjanju obračuna DDV zahteval </w:t>
      </w:r>
      <w:r w:rsidR="00C44DC8" w:rsidRPr="001B304F">
        <w:rPr>
          <w:rFonts w:ascii="Arial" w:hAnsi="Arial" w:cs="Arial"/>
          <w:sz w:val="20"/>
          <w:szCs w:val="20"/>
        </w:rPr>
        <w:t>pošiljanje</w:t>
      </w:r>
      <w:r w:rsidR="001649DC" w:rsidRPr="001B304F">
        <w:rPr>
          <w:rFonts w:ascii="Arial" w:hAnsi="Arial" w:cs="Arial"/>
          <w:sz w:val="20"/>
          <w:szCs w:val="20"/>
        </w:rPr>
        <w:t xml:space="preserve"> računa, temveč bo FURS v skladu ZIERDED preko sistem e-računov sam pridobil podatke</w:t>
      </w:r>
      <w:r w:rsidR="00BF6AE2" w:rsidRPr="001B304F">
        <w:rPr>
          <w:rFonts w:ascii="Arial" w:hAnsi="Arial" w:cs="Arial"/>
          <w:sz w:val="20"/>
          <w:szCs w:val="20"/>
        </w:rPr>
        <w:t xml:space="preserve"> o e-računu,</w:t>
      </w:r>
      <w:r w:rsidR="001649DC" w:rsidRPr="001B304F">
        <w:rPr>
          <w:rFonts w:ascii="Arial" w:hAnsi="Arial" w:cs="Arial"/>
          <w:sz w:val="20"/>
          <w:szCs w:val="20"/>
        </w:rPr>
        <w:t xml:space="preserve"> </w:t>
      </w:r>
      <w:r w:rsidRPr="001B304F">
        <w:rPr>
          <w:rFonts w:ascii="Arial" w:hAnsi="Arial" w:cs="Arial"/>
          <w:sz w:val="20"/>
          <w:szCs w:val="20"/>
        </w:rPr>
        <w:t xml:space="preserve">(3) bolj ciljno usmerjeni nadzori na podlagi analize podatkov </w:t>
      </w:r>
      <w:r w:rsidR="00CF0AE7" w:rsidRPr="001B304F">
        <w:rPr>
          <w:rFonts w:ascii="Arial" w:hAnsi="Arial" w:cs="Arial"/>
          <w:sz w:val="20"/>
          <w:szCs w:val="20"/>
        </w:rPr>
        <w:t>iz</w:t>
      </w:r>
      <w:r w:rsidRPr="001B304F">
        <w:rPr>
          <w:rFonts w:ascii="Arial" w:hAnsi="Arial" w:cs="Arial"/>
          <w:sz w:val="20"/>
          <w:szCs w:val="20"/>
        </w:rPr>
        <w:t xml:space="preserve"> prejetih e-računih po ZIERDED. </w:t>
      </w:r>
    </w:p>
    <w:p w14:paraId="32FAB7E2" w14:textId="21DED07D" w:rsidR="0080547D" w:rsidRPr="001B304F" w:rsidRDefault="0080547D" w:rsidP="007B6924">
      <w:pPr>
        <w:spacing w:line="260" w:lineRule="exact"/>
        <w:jc w:val="both"/>
        <w:rPr>
          <w:rFonts w:ascii="Arial" w:hAnsi="Arial" w:cs="Arial"/>
          <w:sz w:val="20"/>
          <w:szCs w:val="20"/>
        </w:rPr>
      </w:pPr>
      <w:r w:rsidRPr="001B304F">
        <w:rPr>
          <w:rFonts w:ascii="Arial" w:hAnsi="Arial" w:cs="Arial"/>
          <w:sz w:val="20"/>
          <w:szCs w:val="20"/>
        </w:rPr>
        <w:t xml:space="preserve">Elektronski računi zavezancu samemu omogočajo hiter pregled skladnosti poslovanja v povezavi s predpisi iz pristojnosti FURS. Za zavezance bo manjša možnost naknadnega obračuna davčne obveznosti v davčnem nadzoru, ker se bo s tem zmanjšala možnost zlorab pri izdaji računov. V prihodnosti pomenijo e-računi osnovo za dvig informacijskih storitev FURS za zavezance na višji nivo, ki bo omogočil zavezancem lažje izpolnjevane njihovih davčnih obveznosti (npr. prilagoditev/opustitev obveznosti poročanja o dobavah </w:t>
      </w:r>
      <w:r w:rsidR="008D1E14" w:rsidRPr="001B304F">
        <w:rPr>
          <w:rFonts w:ascii="Arial" w:hAnsi="Arial" w:cs="Arial"/>
          <w:sz w:val="20"/>
          <w:szCs w:val="20"/>
        </w:rPr>
        <w:t xml:space="preserve">po </w:t>
      </w:r>
      <w:r w:rsidRPr="001B304F">
        <w:rPr>
          <w:rFonts w:ascii="Arial" w:hAnsi="Arial" w:cs="Arial"/>
          <w:sz w:val="20"/>
          <w:szCs w:val="20"/>
        </w:rPr>
        <w:t xml:space="preserve">76.a členu ZDDV-1 – poročanje o dobavah, pri kateri je prejemnik plačnik davka). </w:t>
      </w:r>
      <w:bookmarkStart w:id="1" w:name="_Hlk161220287"/>
      <w:r w:rsidRPr="001B304F">
        <w:rPr>
          <w:rFonts w:ascii="Arial" w:hAnsi="Arial" w:cs="Arial"/>
          <w:sz w:val="20"/>
          <w:szCs w:val="20"/>
        </w:rPr>
        <w:t>FURS bo za zavezance</w:t>
      </w:r>
      <w:r w:rsidR="00E465F0" w:rsidRPr="001B304F">
        <w:rPr>
          <w:rFonts w:ascii="Arial" w:hAnsi="Arial" w:cs="Arial"/>
          <w:sz w:val="20"/>
          <w:szCs w:val="20"/>
        </w:rPr>
        <w:t xml:space="preserve"> </w:t>
      </w:r>
      <w:r w:rsidR="00E465F0" w:rsidRPr="001B304F">
        <w:rPr>
          <w:rFonts w:ascii="Arial" w:eastAsia="Times New Roman" w:hAnsi="Arial" w:cs="Arial"/>
          <w:sz w:val="20"/>
          <w:szCs w:val="20"/>
        </w:rPr>
        <w:t>z manjšim obsegom poslovanja</w:t>
      </w:r>
      <w:r w:rsidRPr="001B304F">
        <w:rPr>
          <w:rFonts w:ascii="Arial" w:hAnsi="Arial" w:cs="Arial"/>
          <w:sz w:val="20"/>
          <w:szCs w:val="20"/>
        </w:rPr>
        <w:t xml:space="preserve">, v okviru zakonsko določenih pogojev, zagotovil informacijsko podporo oz. aplikacijo, preko katere bodo lahko prejemniki oziroma izdajatelji posredovali e-račune.  </w:t>
      </w:r>
    </w:p>
    <w:bookmarkEnd w:id="1"/>
    <w:p w14:paraId="063D01B5"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2.2 Načela</w:t>
      </w:r>
    </w:p>
    <w:p w14:paraId="6D7731CD" w14:textId="77777777" w:rsidR="00990105" w:rsidRPr="001B304F" w:rsidRDefault="00990105" w:rsidP="007B6924">
      <w:pPr>
        <w:spacing w:line="260" w:lineRule="exact"/>
        <w:rPr>
          <w:rFonts w:ascii="Arial" w:hAnsi="Arial" w:cs="Arial"/>
          <w:sz w:val="20"/>
          <w:szCs w:val="20"/>
        </w:rPr>
      </w:pPr>
      <w:r w:rsidRPr="001B304F">
        <w:rPr>
          <w:rFonts w:ascii="Arial" w:hAnsi="Arial" w:cs="Arial"/>
          <w:sz w:val="20"/>
          <w:szCs w:val="20"/>
        </w:rPr>
        <w:t>Najpomembnejša načela predloga zakona so:</w:t>
      </w:r>
    </w:p>
    <w:p w14:paraId="10BE7665" w14:textId="77777777" w:rsidR="00990105" w:rsidRPr="001B304F" w:rsidRDefault="00990105" w:rsidP="007B6924">
      <w:pPr>
        <w:pStyle w:val="Odstavekseznama"/>
        <w:numPr>
          <w:ilvl w:val="0"/>
          <w:numId w:val="38"/>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načelo sorazmernosti: predlog zakona se omejuje zgolj na nujno potrebne določbe, vezane na prenos določb Direktive 2014/55/EU, in na razmerja udeležencev sistema izmenjave e-računov;</w:t>
      </w:r>
    </w:p>
    <w:p w14:paraId="75D0A9F9" w14:textId="77777777" w:rsidR="00990105" w:rsidRPr="001B304F" w:rsidRDefault="00990105" w:rsidP="007B6924">
      <w:pPr>
        <w:pStyle w:val="Odstavekseznama"/>
        <w:numPr>
          <w:ilvl w:val="0"/>
          <w:numId w:val="38"/>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načelo razvoja elektronskega poslovanja in dostopnosti spletnih storitev javne uprave ter gospodarnosti, učinkovitosti in uspešnosti delovanja javnega in zasebnega sektorja, ki zagotavlja polno izkoriščanje vseh gospodarskih in družbenih prednosti digitalne družbe;</w:t>
      </w:r>
    </w:p>
    <w:p w14:paraId="6115B8E1" w14:textId="77777777" w:rsidR="00990105" w:rsidRPr="001B304F" w:rsidRDefault="00990105" w:rsidP="007B6924">
      <w:pPr>
        <w:pStyle w:val="Odstavekseznama"/>
        <w:numPr>
          <w:ilvl w:val="0"/>
          <w:numId w:val="38"/>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 xml:space="preserve">načelo varnosti in zanesljivosti izmenjave e-računov in e-dokumentov ter preglednosti in kakovosti poslovanja ponudnikov storitev izmenjave e-računov in e-dokumentov; </w:t>
      </w:r>
    </w:p>
    <w:p w14:paraId="196280A8" w14:textId="77777777" w:rsidR="00990105" w:rsidRPr="001B304F" w:rsidRDefault="00990105" w:rsidP="007B6924">
      <w:pPr>
        <w:pStyle w:val="Odstavekseznama"/>
        <w:numPr>
          <w:ilvl w:val="0"/>
          <w:numId w:val="38"/>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lastRenderedPageBreak/>
        <w:t>načelo pravne varnosti gospodarskih subjektov: za naročnike, ki neutemeljeno zavračajo prejem in obdelavo e-računov, izdanih v skladu z evropskim standardom, so v predlogu zakona predvidene sankcije, s čimer se prispeva k večji pravni varnosti gospodarskih subjektov pri sklepanju in izvajanju pogodb o izvedbi javnega naročila, koncesijskih pogodb in pogodb o javno-zasebnem partnerstvu;</w:t>
      </w:r>
    </w:p>
    <w:p w14:paraId="51202420" w14:textId="62075366" w:rsidR="00796C00" w:rsidRPr="001B304F" w:rsidRDefault="00990105" w:rsidP="00912589">
      <w:pPr>
        <w:pStyle w:val="Odstavekseznama"/>
        <w:numPr>
          <w:ilvl w:val="0"/>
          <w:numId w:val="38"/>
        </w:numPr>
        <w:autoSpaceDE w:val="0"/>
        <w:autoSpaceDN w:val="0"/>
        <w:adjustRightInd w:val="0"/>
        <w:spacing w:after="0" w:line="260" w:lineRule="exact"/>
        <w:jc w:val="both"/>
        <w:rPr>
          <w:rFonts w:cs="Arial"/>
          <w:sz w:val="20"/>
          <w:szCs w:val="20"/>
        </w:rPr>
      </w:pPr>
      <w:r w:rsidRPr="001B304F">
        <w:rPr>
          <w:rFonts w:ascii="Arial" w:hAnsi="Arial" w:cs="Arial"/>
          <w:sz w:val="20"/>
          <w:szCs w:val="20"/>
        </w:rPr>
        <w:t>načelo varstva potrošnikov – za izdajanje e-računov potrošnikom je potrebno njihovo predhodno soglasje.</w:t>
      </w:r>
    </w:p>
    <w:p w14:paraId="105D7A3C" w14:textId="373C53F7" w:rsidR="00CB2167" w:rsidRPr="001B304F" w:rsidRDefault="00CF1D8A" w:rsidP="00ED6CA8">
      <w:pPr>
        <w:pStyle w:val="Odstavekseznama"/>
        <w:numPr>
          <w:ilvl w:val="0"/>
          <w:numId w:val="38"/>
        </w:numPr>
        <w:spacing w:line="260" w:lineRule="exact"/>
        <w:jc w:val="both"/>
        <w:rPr>
          <w:rFonts w:ascii="Arial" w:eastAsia="Times New Roman" w:hAnsi="Arial" w:cs="Arial"/>
          <w:sz w:val="20"/>
          <w:szCs w:val="20"/>
          <w:lang w:eastAsia="x-none"/>
        </w:rPr>
      </w:pPr>
      <w:r w:rsidRPr="001B304F">
        <w:rPr>
          <w:rFonts w:ascii="Arial" w:hAnsi="Arial" w:cs="Arial"/>
          <w:sz w:val="20"/>
          <w:szCs w:val="20"/>
        </w:rPr>
        <w:t>n</w:t>
      </w:r>
      <w:r w:rsidR="0080547D" w:rsidRPr="001B304F">
        <w:rPr>
          <w:rFonts w:ascii="Arial" w:hAnsi="Arial" w:cs="Arial"/>
          <w:sz w:val="20"/>
          <w:szCs w:val="20"/>
        </w:rPr>
        <w:t xml:space="preserve">ačelo </w:t>
      </w:r>
      <w:r w:rsidR="00867851" w:rsidRPr="001B304F">
        <w:rPr>
          <w:rFonts w:ascii="Arial" w:hAnsi="Arial" w:cs="Arial"/>
          <w:sz w:val="20"/>
          <w:szCs w:val="20"/>
        </w:rPr>
        <w:t xml:space="preserve">zakonitega in pravočasnega izpolnjevanja davčnih obveznosti </w:t>
      </w:r>
      <w:r w:rsidR="00EF7E65" w:rsidRPr="001B304F">
        <w:rPr>
          <w:rFonts w:ascii="Arial" w:hAnsi="Arial" w:cs="Arial"/>
          <w:sz w:val="20"/>
          <w:szCs w:val="20"/>
        </w:rPr>
        <w:t>– podatk</w:t>
      </w:r>
      <w:r w:rsidR="009D3C0C" w:rsidRPr="001B304F">
        <w:rPr>
          <w:rFonts w:ascii="Arial" w:hAnsi="Arial" w:cs="Arial"/>
          <w:sz w:val="20"/>
          <w:szCs w:val="20"/>
        </w:rPr>
        <w:t>i</w:t>
      </w:r>
      <w:r w:rsidR="001649DC" w:rsidRPr="001B304F">
        <w:rPr>
          <w:rFonts w:ascii="Arial" w:hAnsi="Arial" w:cs="Arial"/>
          <w:sz w:val="20"/>
          <w:szCs w:val="20"/>
        </w:rPr>
        <w:t xml:space="preserve"> iz</w:t>
      </w:r>
      <w:r w:rsidR="00EF7E65" w:rsidRPr="001B304F">
        <w:rPr>
          <w:rFonts w:ascii="Arial" w:hAnsi="Arial" w:cs="Arial"/>
          <w:sz w:val="20"/>
          <w:szCs w:val="20"/>
        </w:rPr>
        <w:t xml:space="preserve"> </w:t>
      </w:r>
      <w:r w:rsidR="009D3C0C" w:rsidRPr="001B304F">
        <w:rPr>
          <w:rFonts w:ascii="Arial" w:hAnsi="Arial" w:cs="Arial"/>
          <w:sz w:val="20"/>
          <w:szCs w:val="20"/>
        </w:rPr>
        <w:t>e</w:t>
      </w:r>
      <w:r w:rsidR="00EF7E65" w:rsidRPr="001B304F">
        <w:rPr>
          <w:rFonts w:ascii="Arial" w:hAnsi="Arial" w:cs="Arial"/>
          <w:sz w:val="20"/>
          <w:szCs w:val="20"/>
        </w:rPr>
        <w:t>-račun</w:t>
      </w:r>
      <w:r w:rsidR="009D3C0C" w:rsidRPr="001B304F">
        <w:rPr>
          <w:rFonts w:ascii="Arial" w:hAnsi="Arial" w:cs="Arial"/>
          <w:sz w:val="20"/>
          <w:szCs w:val="20"/>
        </w:rPr>
        <w:t>ov</w:t>
      </w:r>
      <w:r w:rsidR="00EF7E65" w:rsidRPr="001B304F">
        <w:rPr>
          <w:rFonts w:ascii="Arial" w:hAnsi="Arial" w:cs="Arial"/>
          <w:sz w:val="20"/>
          <w:szCs w:val="20"/>
        </w:rPr>
        <w:t xml:space="preserve"> se bodo </w:t>
      </w:r>
      <w:r w:rsidR="001649DC" w:rsidRPr="001B304F">
        <w:rPr>
          <w:rFonts w:ascii="Arial" w:hAnsi="Arial" w:cs="Arial"/>
          <w:sz w:val="20"/>
          <w:szCs w:val="20"/>
        </w:rPr>
        <w:t xml:space="preserve">posredovali </w:t>
      </w:r>
      <w:r w:rsidR="00EF7E65" w:rsidRPr="001B304F">
        <w:rPr>
          <w:rFonts w:ascii="Arial" w:hAnsi="Arial" w:cs="Arial"/>
          <w:sz w:val="20"/>
          <w:szCs w:val="20"/>
        </w:rPr>
        <w:t xml:space="preserve">FURS, kar je pomembno za odkrivanje in preprečevanje davčnih utaj. </w:t>
      </w:r>
    </w:p>
    <w:p w14:paraId="24616A05" w14:textId="77777777" w:rsidR="00990105" w:rsidRPr="001B304F" w:rsidRDefault="00990105" w:rsidP="007B6924">
      <w:pPr>
        <w:spacing w:line="260" w:lineRule="exact"/>
        <w:rPr>
          <w:rFonts w:ascii="Arial" w:hAnsi="Arial" w:cs="Arial"/>
          <w:b/>
          <w:sz w:val="20"/>
          <w:szCs w:val="20"/>
        </w:rPr>
      </w:pPr>
      <w:r w:rsidRPr="001B304F">
        <w:rPr>
          <w:rFonts w:ascii="Arial" w:hAnsi="Arial" w:cs="Arial"/>
          <w:b/>
          <w:sz w:val="20"/>
          <w:szCs w:val="20"/>
        </w:rPr>
        <w:t>2.3 Poglavitne rešitve</w:t>
      </w:r>
    </w:p>
    <w:p w14:paraId="482D0A0C"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S predlogom zakona se v pravni red Republike Slovenije prenaša Direktiva 2014/55/EU tako, da se bo zakon uporabljal za e-račune, ki so izdani v skladu z obstoječim slovenskim standardom e-SLOG, in hkrati tudi za druge oblike e-računov, če so skladne z evropskim standardom za izdajanje e-računov in katero koli od sintaks s seznama, ki sta določeni v vsakokratnem izvedbenem sklepu Evropske komisije, objavljenem v Uradnem listu Evropske unije v skladu z Direktivo 2014/55/EU. Gre za e-račune, ki jih na podlagi pogodb in naročilnic za izvedbo javnega naročila ali drugih aktov, sklenjenih na podlagi oddanih javnih naročil ali koncesijskih pogodb ali pogodb o javno-zasebnem partnerstvu, prejmejo proračunski uporabniki in osrednji nabavni organi ter subjekti, ki izpolnjujejo pogoje za status naročnika, določeni v  ZJN-3 in v področnih zakonih, ki urejajo podeljevanje koncesij in javno-zasebno partnerstvo (v nadaljnjem besedilu: naročniki).</w:t>
      </w:r>
    </w:p>
    <w:p w14:paraId="02E74C19" w14:textId="77777777" w:rsidR="005D7AF7" w:rsidRPr="001B304F" w:rsidRDefault="005D7AF7" w:rsidP="007B6924">
      <w:pPr>
        <w:spacing w:after="0" w:line="260" w:lineRule="exact"/>
        <w:jc w:val="both"/>
        <w:rPr>
          <w:rFonts w:ascii="Arial" w:hAnsi="Arial" w:cs="Arial"/>
          <w:sz w:val="20"/>
          <w:szCs w:val="20"/>
        </w:rPr>
      </w:pPr>
    </w:p>
    <w:p w14:paraId="7E5F1779"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Direktiva 2014/55/EU se uporablja za e-račune, izdane na podlagi izvajanja pogodb, za katere se uporabljajo naslednje direktive:</w:t>
      </w:r>
    </w:p>
    <w:p w14:paraId="2114663C" w14:textId="77777777" w:rsidR="00990105" w:rsidRPr="001B304F" w:rsidRDefault="00990105" w:rsidP="007B6924">
      <w:pPr>
        <w:pStyle w:val="Odstavekseznama"/>
        <w:numPr>
          <w:ilvl w:val="0"/>
          <w:numId w:val="39"/>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Direktiva 2009/81/ES Evropskega parlamenta in Sveta z dne 13. julija 2009 o usklajevanju postopkov za oddajo nekaterih naročil gradenj, blaga in storitev, ki jih oddajo naročniki na področju obrambe in varnosti, ter spremembi direktiv 2004/17/ES in 2004/18/ES (UL L št. 216 z dne 20. 8. 2009, str. 76), nazadnje spremenjena z Uredbo Komisije (EU) št. 2015/2340/EU z dne 15. decembra 2015 o spremembi Direktive 2009/81/ES Evropskega parlamenta in Sveta glede pragov za uporabo v postopkih za oddajo naročil (UL L št. 330 z dne 16. 12. 2015, str. 14), (v nadaljnjem besedilu: Direktiva 2009/81/ES), ki je bila v slovenski pravni red prenesena z ZJNPOV;</w:t>
      </w:r>
    </w:p>
    <w:p w14:paraId="26A2DE25" w14:textId="77777777" w:rsidR="00990105" w:rsidRPr="001B304F" w:rsidRDefault="00990105" w:rsidP="007B6924">
      <w:pPr>
        <w:pStyle w:val="Odstavekseznama"/>
        <w:numPr>
          <w:ilvl w:val="0"/>
          <w:numId w:val="39"/>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Direktiva 2014/23/EU Evropskega parlamenta in Sveta z dne 26. februarja 2014 o podeljevanju koncesijskih pogodb (UL L št. 94 z dne 28. 3. 2014, str. 1), zadnjič spremenjena z Delegirano uredbo Komisije (EU) 2017/2366 z dne 18. 12. 2017 o spremembi Direktive 2014/23/EU Evropskega parlamenta in Sveta glede mejnih vrednosti za uporabo v postopkih za oddajo naročil (UL L št. 337 z dne 19. 12. 2017, str. 21), (v nadaljnjem besedilu: Direktiva 2014/23/EU), ki je bila v slovenski pravni red prenesena z ZNKP;</w:t>
      </w:r>
    </w:p>
    <w:p w14:paraId="5130FCD2" w14:textId="77777777" w:rsidR="00990105" w:rsidRPr="001B304F" w:rsidRDefault="00990105" w:rsidP="007B6924">
      <w:pPr>
        <w:pStyle w:val="Odstavekseznama"/>
        <w:numPr>
          <w:ilvl w:val="0"/>
          <w:numId w:val="39"/>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Direktiva 2014/24/EU Evropskega parlamenta in Sveta z dne 26. februarja 2014 o javnem naročanju in razveljavitvi Direktive 2004/18/ES (UL L št. 94 z dne 28. 3. 2014 str. 65; v nadaljnjem besedilu: Direktiva 2014/24/EU), ki je bila v slovenski pravni red prenesena z ZJN-3;</w:t>
      </w:r>
    </w:p>
    <w:p w14:paraId="5F5FD3C9" w14:textId="77777777" w:rsidR="00990105" w:rsidRPr="001B304F" w:rsidRDefault="00990105" w:rsidP="007B6924">
      <w:pPr>
        <w:pStyle w:val="Odstavekseznama"/>
        <w:numPr>
          <w:ilvl w:val="0"/>
          <w:numId w:val="39"/>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Direktiva 2014/25/EU Evropskega parlamenta in Sveta z dne 26. februarja 2014 o javnem naročanju naročnikov, ki opravljajo dejavnosti v vodnem, energetskem in prometnem sektorju ter sektorju poštnih storitev, ter o razveljavitvi Direktive 2004/17/ES (UL L št. 94 z dne 28. 3. 2014 str. 243; v nadaljnjem besedilu: Direktiva 2014/25/EU), ki je bila v slovenski pravni red prenesena z ZJN-3.</w:t>
      </w:r>
    </w:p>
    <w:p w14:paraId="7A4CBB81"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Glede na navedeno je besedilo zakona oblikovano tako, da velja obveznost prejemanja in obdelave e-računov, če so izdani v skladu z evropskim standardom za izdajanje e-računov, za vse kategorije naročnikov, ki morajo izvajati javna naročila po navedenih predpisih EU in področnih zakonih Republike Slovenije. Zato je v predlogu zakona opredeljeno, da je pojem »naročnik« skupni izraz za naročnika, kot ga opredeljujejo zakoni, ki urejajo javno naročanje, ali </w:t>
      </w:r>
      <w:proofErr w:type="spellStart"/>
      <w:r w:rsidRPr="001B304F">
        <w:rPr>
          <w:rFonts w:ascii="Arial" w:hAnsi="Arial" w:cs="Arial"/>
          <w:sz w:val="20"/>
          <w:szCs w:val="20"/>
        </w:rPr>
        <w:t>koncedenta</w:t>
      </w:r>
      <w:proofErr w:type="spellEnd"/>
      <w:r w:rsidRPr="001B304F">
        <w:rPr>
          <w:rFonts w:ascii="Arial" w:hAnsi="Arial" w:cs="Arial"/>
          <w:sz w:val="20"/>
          <w:szCs w:val="20"/>
        </w:rPr>
        <w:t xml:space="preserve">, kot ga opredeljuje zakon, ki ureja </w:t>
      </w:r>
      <w:r w:rsidRPr="001B304F">
        <w:rPr>
          <w:rFonts w:ascii="Arial" w:hAnsi="Arial" w:cs="Arial"/>
          <w:sz w:val="20"/>
          <w:szCs w:val="20"/>
        </w:rPr>
        <w:lastRenderedPageBreak/>
        <w:t>podeljevanje koncesij, ali javnega partnerja, kot ga opredeljuje zakon, ki ureja javno-zasebno partnerstvo.</w:t>
      </w:r>
    </w:p>
    <w:p w14:paraId="6CC23CDF" w14:textId="77777777" w:rsidR="005D7AF7" w:rsidRPr="001B304F" w:rsidRDefault="005D7AF7" w:rsidP="007B6924">
      <w:pPr>
        <w:spacing w:after="0" w:line="260" w:lineRule="exact"/>
        <w:jc w:val="both"/>
        <w:rPr>
          <w:rFonts w:ascii="Arial" w:hAnsi="Arial" w:cs="Arial"/>
          <w:sz w:val="20"/>
          <w:szCs w:val="20"/>
        </w:rPr>
      </w:pPr>
    </w:p>
    <w:p w14:paraId="72A61E56"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Listine, ki se po tem zakonu obravnavajo kot e-računi in drugi e-dokumenti, so podrobneje opredeljene v 3. členu predloga zakona ter v obrazložitvi navedenega člena. V izogib nejasnosti predlagatelj zakona pojasnjuje, da pojma »e-račun« in »e-dokument« ne zajemata odločb, sklepov ali drugih listin, ki jih izdajajo in pošiljajo sodni, upravni, </w:t>
      </w:r>
      <w:proofErr w:type="spellStart"/>
      <w:r w:rsidRPr="001B304F">
        <w:rPr>
          <w:rFonts w:ascii="Arial" w:hAnsi="Arial" w:cs="Arial"/>
          <w:sz w:val="20"/>
          <w:szCs w:val="20"/>
        </w:rPr>
        <w:t>prekrškovni</w:t>
      </w:r>
      <w:proofErr w:type="spellEnd"/>
      <w:r w:rsidRPr="001B304F">
        <w:rPr>
          <w:rFonts w:ascii="Arial" w:hAnsi="Arial" w:cs="Arial"/>
          <w:sz w:val="20"/>
          <w:szCs w:val="20"/>
        </w:rPr>
        <w:t>, nadzorni in drugi organi pri vodenju postopkov iz svoje pristojnosti. Za izdajanje in pošiljanje oziroma vročanje tovrstnih upravnih in sodnih aktov se uporabljajo področni predpisi, ki urejajo vodenje posameznega postopka.</w:t>
      </w:r>
    </w:p>
    <w:p w14:paraId="69E6B5A9" w14:textId="77777777" w:rsidR="005D7AF7" w:rsidRPr="001B304F" w:rsidRDefault="005D7AF7" w:rsidP="007B6924">
      <w:pPr>
        <w:spacing w:after="0" w:line="260" w:lineRule="exact"/>
        <w:jc w:val="both"/>
        <w:rPr>
          <w:rFonts w:ascii="Arial" w:hAnsi="Arial" w:cs="Arial"/>
          <w:sz w:val="20"/>
          <w:szCs w:val="20"/>
        </w:rPr>
      </w:pPr>
    </w:p>
    <w:p w14:paraId="52D40E4D" w14:textId="3ED2F745" w:rsidR="00705399"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Zaradi zagotavljanja varne in zanesljive izmenjave e-računov in e-dokumentov ter kakovosti teh storitev, predlog zakona ureja obveznosti ponudnikov e-poti ter preglednost njihovega poslovanja in </w:t>
      </w:r>
      <w:r w:rsidR="00705399" w:rsidRPr="001B304F">
        <w:rPr>
          <w:rFonts w:ascii="Arial" w:hAnsi="Arial" w:cs="Arial"/>
          <w:sz w:val="20"/>
          <w:szCs w:val="20"/>
        </w:rPr>
        <w:t>obveznost</w:t>
      </w:r>
      <w:r w:rsidR="00A35CF9" w:rsidRPr="001B304F">
        <w:rPr>
          <w:rFonts w:ascii="Arial" w:hAnsi="Arial" w:cs="Arial"/>
          <w:sz w:val="20"/>
          <w:szCs w:val="20"/>
        </w:rPr>
        <w:t xml:space="preserve">, </w:t>
      </w:r>
      <w:r w:rsidR="00705399" w:rsidRPr="001B304F">
        <w:rPr>
          <w:rFonts w:ascii="Arial" w:hAnsi="Arial" w:cs="Arial"/>
          <w:sz w:val="20"/>
          <w:szCs w:val="20"/>
        </w:rPr>
        <w:t xml:space="preserve"> </w:t>
      </w:r>
      <w:r w:rsidR="00A35CF9" w:rsidRPr="001B304F">
        <w:rPr>
          <w:rFonts w:ascii="Arial" w:hAnsi="Arial" w:cs="Arial"/>
          <w:sz w:val="20"/>
          <w:szCs w:val="20"/>
        </w:rPr>
        <w:t xml:space="preserve">vzpostavitev seznama ponudnikov e-poti, ki ga bo vodil UJP, ter obveznost </w:t>
      </w:r>
      <w:r w:rsidR="00705399" w:rsidRPr="001B304F">
        <w:rPr>
          <w:rFonts w:ascii="Arial" w:hAnsi="Arial" w:cs="Arial"/>
          <w:sz w:val="20"/>
          <w:szCs w:val="20"/>
        </w:rPr>
        <w:t>vpisa podatkov</w:t>
      </w:r>
      <w:r w:rsidR="00A35CF9" w:rsidRPr="001B304F">
        <w:rPr>
          <w:rFonts w:ascii="Arial" w:hAnsi="Arial" w:cs="Arial"/>
          <w:sz w:val="20"/>
          <w:szCs w:val="20"/>
        </w:rPr>
        <w:t xml:space="preserve"> o ponudniku e-poti, prek katerega poslovni subjekt prejema e-račune in e-dokumente,</w:t>
      </w:r>
      <w:r w:rsidR="00705399" w:rsidRPr="001B304F">
        <w:rPr>
          <w:rFonts w:ascii="Arial" w:hAnsi="Arial" w:cs="Arial"/>
          <w:sz w:val="20"/>
          <w:szCs w:val="20"/>
        </w:rPr>
        <w:t xml:space="preserve"> v Poslovni register Slovenije</w:t>
      </w:r>
      <w:r w:rsidR="001D38CC" w:rsidRPr="001B304F">
        <w:rPr>
          <w:rFonts w:ascii="Arial" w:hAnsi="Arial" w:cs="Arial"/>
          <w:sz w:val="20"/>
          <w:szCs w:val="20"/>
        </w:rPr>
        <w:t xml:space="preserve"> ter</w:t>
      </w:r>
      <w:r w:rsidR="00705399" w:rsidRPr="001B304F">
        <w:rPr>
          <w:rFonts w:ascii="Arial" w:hAnsi="Arial" w:cs="Arial"/>
          <w:sz w:val="20"/>
          <w:szCs w:val="20"/>
        </w:rPr>
        <w:t>.</w:t>
      </w:r>
    </w:p>
    <w:p w14:paraId="2C358E1E" w14:textId="77777777" w:rsidR="00705399" w:rsidRPr="001B304F" w:rsidRDefault="00705399" w:rsidP="007B6924">
      <w:pPr>
        <w:spacing w:after="0" w:line="260" w:lineRule="exact"/>
        <w:jc w:val="both"/>
        <w:rPr>
          <w:rFonts w:ascii="Arial" w:hAnsi="Arial" w:cs="Arial"/>
          <w:sz w:val="20"/>
          <w:szCs w:val="20"/>
        </w:rPr>
      </w:pPr>
    </w:p>
    <w:p w14:paraId="1D99EF31" w14:textId="0901A5F3" w:rsidR="00990105" w:rsidRPr="001B304F" w:rsidRDefault="00990105" w:rsidP="007B6924">
      <w:pPr>
        <w:spacing w:line="260" w:lineRule="exact"/>
        <w:jc w:val="both"/>
        <w:rPr>
          <w:rFonts w:ascii="Arial" w:hAnsi="Arial" w:cs="Arial"/>
          <w:sz w:val="20"/>
          <w:szCs w:val="20"/>
          <w:shd w:val="clear" w:color="auto" w:fill="FFFFFF"/>
        </w:rPr>
      </w:pPr>
      <w:r w:rsidRPr="001B304F">
        <w:rPr>
          <w:rFonts w:ascii="Arial" w:hAnsi="Arial" w:cs="Arial"/>
          <w:sz w:val="20"/>
          <w:szCs w:val="20"/>
        </w:rPr>
        <w:t xml:space="preserve">V primerjavi z obstoječim ZOPSPU-1, ki ureja obveznost izmenjave e-računov za poslovne subjekte, ki vstopajo v obligacijska razmerja s proračunskimi uporabniki oziroma naročniki, se s predlogom tega zakona obveznost izmenjave e-računov razširja na vse gospodarske subjekte in njihova medsebojna obligacijska razmerja. To pomeni, da morajo poslovni subjekti izdajati drugim poslovnim subjektom izključno e-račune. Podobna normativna rešitev je uveljavljena tudi v </w:t>
      </w:r>
      <w:r w:rsidR="003F11E3" w:rsidRPr="001B304F">
        <w:rPr>
          <w:rFonts w:ascii="Arial" w:hAnsi="Arial" w:cs="Arial"/>
          <w:sz w:val="20"/>
          <w:szCs w:val="20"/>
        </w:rPr>
        <w:t xml:space="preserve">nekaterih </w:t>
      </w:r>
      <w:r w:rsidRPr="001B304F">
        <w:rPr>
          <w:rFonts w:ascii="Arial" w:hAnsi="Arial" w:cs="Arial"/>
          <w:sz w:val="20"/>
          <w:szCs w:val="20"/>
        </w:rPr>
        <w:t>drugih državah članicah EU</w:t>
      </w:r>
      <w:r w:rsidR="00A35CF9" w:rsidRPr="001B304F">
        <w:rPr>
          <w:rFonts w:ascii="Arial" w:hAnsi="Arial" w:cs="Arial"/>
          <w:sz w:val="20"/>
          <w:szCs w:val="20"/>
        </w:rPr>
        <w:t>, kot so</w:t>
      </w:r>
      <w:r w:rsidRPr="001B304F">
        <w:rPr>
          <w:rFonts w:ascii="Arial" w:hAnsi="Arial" w:cs="Arial"/>
          <w:sz w:val="20"/>
          <w:szCs w:val="20"/>
        </w:rPr>
        <w:t xml:space="preserve"> npr. Italija, Francija, Poljska, ki so v ta namen pridobile ustrezen izvedbeni sklep Sveta EU oziroma dovoljenje, da uporabijo posebni ukrep, ki odstopa od določb 218. in 232. člena </w:t>
      </w:r>
      <w:r w:rsidRPr="001B304F">
        <w:rPr>
          <w:rFonts w:ascii="Arial" w:hAnsi="Arial" w:cs="Arial"/>
          <w:sz w:val="20"/>
          <w:szCs w:val="20"/>
          <w:shd w:val="clear" w:color="auto" w:fill="FFFFFF"/>
        </w:rPr>
        <w:t>Direktive Sveta 2006/112/ES z dne 28. novembra 2006 o skupnem sistemu davka na dodano vrednost (UL L št. 347 z dne 11. 12. 2006, str. 1), zadnjič spremenjeno z Direktivo Sveta (EU) 2021/1159 z dne 13. julija 2021 o spremembi Direktive 2006/112/ES glede začasnih oprostitev pri uvozu in nekaterih dobavah v odziv na pandemijo COVID-19 (UL L št. 250 z dne 15. 7. 2021, str. 1), (v nadaljnjem besedilu: Direktiva Sveta 2006/112/ES o sistemu DDV).</w:t>
      </w:r>
    </w:p>
    <w:p w14:paraId="70C6F497" w14:textId="6C6EF2A7" w:rsidR="00A31723" w:rsidRPr="001B304F" w:rsidRDefault="00A31723"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 xml:space="preserve">Predloga zakona sledi pravnim aktom in </w:t>
      </w:r>
      <w:r w:rsidR="00754953" w:rsidRPr="001B304F">
        <w:rPr>
          <w:rFonts w:ascii="Arial" w:hAnsi="Arial" w:cs="Arial"/>
          <w:noProof/>
          <w:sz w:val="20"/>
          <w:szCs w:val="20"/>
        </w:rPr>
        <w:t xml:space="preserve">ciljem </w:t>
      </w:r>
      <w:r w:rsidRPr="001B304F">
        <w:rPr>
          <w:rFonts w:ascii="Arial" w:hAnsi="Arial" w:cs="Arial"/>
          <w:noProof/>
          <w:sz w:val="20"/>
          <w:szCs w:val="20"/>
        </w:rPr>
        <w:t>Evropske komisije (v nadaljnjem besedilu: Komisija), s katerimi se spodbuja nadaljnja širitev izdajanja elektronskih računov in digitalizacija knjigovodskega in davčnega poslovanja</w:t>
      </w:r>
      <w:r w:rsidR="00754953" w:rsidRPr="001B304F">
        <w:rPr>
          <w:rFonts w:ascii="Arial" w:hAnsi="Arial" w:cs="Arial"/>
          <w:noProof/>
          <w:sz w:val="20"/>
          <w:szCs w:val="20"/>
        </w:rPr>
        <w:t xml:space="preserve"> v državah članicah EU</w:t>
      </w:r>
      <w:r w:rsidRPr="001B304F">
        <w:rPr>
          <w:rFonts w:ascii="Arial" w:hAnsi="Arial" w:cs="Arial"/>
          <w:noProof/>
          <w:sz w:val="20"/>
          <w:szCs w:val="20"/>
        </w:rPr>
        <w:t xml:space="preserve">. </w:t>
      </w:r>
    </w:p>
    <w:p w14:paraId="0A7C4455" w14:textId="7BC691A9" w:rsidR="00464F3B" w:rsidRPr="001B304F" w:rsidRDefault="00A31723"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 xml:space="preserve">Komisija </w:t>
      </w:r>
      <w:r w:rsidR="00464F3B" w:rsidRPr="001B304F">
        <w:rPr>
          <w:rFonts w:ascii="Arial" w:hAnsi="Arial" w:cs="Arial"/>
          <w:noProof/>
          <w:sz w:val="20"/>
          <w:szCs w:val="20"/>
        </w:rPr>
        <w:t>je leta 2020 sprejela Sporočilo Komisije Evropskemu parlamentu in Svetu:</w:t>
      </w:r>
      <w:r w:rsidR="00464F3B" w:rsidRPr="001B304F">
        <w:rPr>
          <w:rFonts w:ascii="Arial" w:hAnsi="Arial" w:cs="Arial"/>
          <w:i/>
          <w:noProof/>
          <w:sz w:val="20"/>
          <w:szCs w:val="20"/>
        </w:rPr>
        <w:t xml:space="preserve"> </w:t>
      </w:r>
      <w:r w:rsidR="00464F3B" w:rsidRPr="001B304F">
        <w:rPr>
          <w:rFonts w:ascii="Arial" w:hAnsi="Arial" w:cs="Arial"/>
          <w:noProof/>
          <w:sz w:val="20"/>
          <w:szCs w:val="20"/>
        </w:rPr>
        <w:t>Akcijski načrt za pravično in preprosto obdavčitev, ki podpira strategijo za okrevanje</w:t>
      </w:r>
      <w:r w:rsidR="00464F3B" w:rsidRPr="001B304F">
        <w:rPr>
          <w:rStyle w:val="Sprotnaopomba-sklic"/>
          <w:rFonts w:ascii="Arial" w:hAnsi="Arial" w:cs="Arial"/>
          <w:noProof/>
          <w:sz w:val="20"/>
          <w:szCs w:val="20"/>
        </w:rPr>
        <w:footnoteReference w:id="1"/>
      </w:r>
      <w:r w:rsidR="00464F3B" w:rsidRPr="001B304F">
        <w:rPr>
          <w:rFonts w:ascii="Arial" w:hAnsi="Arial" w:cs="Arial"/>
          <w:noProof/>
          <w:sz w:val="20"/>
          <w:szCs w:val="20"/>
        </w:rPr>
        <w:t xml:space="preserve">. Eden od ukrepov, predvidenih v tem akcijskem načrtu, je sprejetje zakonodajnega predloga Komisije za posodobitev obveznosti poročanja o DDV. Kot je navedeno v akcijskem načrtu, bi moral ta predlog med drugim prispevati k poenostavitvi mehanizmov poročanja, ki se lahko uporabijo za domače transakcije. </w:t>
      </w:r>
    </w:p>
    <w:p w14:paraId="5C56179E" w14:textId="289D2B07" w:rsidR="00464F3B" w:rsidRPr="001B304F" w:rsidRDefault="00464F3B"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Komisija je zaradi tega akcijskega načrta 8. decembra 2022 sprejela predlog direktive Sveta o spremembi Direktive 2006/112/ES glede pravil o DDV za digitalno dobo</w:t>
      </w:r>
      <w:r w:rsidRPr="001B304F">
        <w:rPr>
          <w:rStyle w:val="Sprotnaopomba-sklic"/>
          <w:rFonts w:ascii="Arial" w:hAnsi="Arial" w:cs="Arial"/>
          <w:noProof/>
          <w:sz w:val="20"/>
          <w:szCs w:val="20"/>
        </w:rPr>
        <w:footnoteReference w:id="2"/>
      </w:r>
      <w:r w:rsidRPr="001B304F">
        <w:rPr>
          <w:rFonts w:ascii="Arial" w:hAnsi="Arial" w:cs="Arial"/>
          <w:noProof/>
          <w:sz w:val="20"/>
          <w:szCs w:val="20"/>
        </w:rPr>
        <w:t xml:space="preserve">. Z navedeno direktivo se bo spremenil člen 218 in črtal člen 232 direktive o DDV. Po sprejetju te reforme bodo države članice lahko uvedle obvezno izdajanje elektronskih računov, kar bo odpravilo potrebo po zahtevah za nadaljnja odstopanja od direktive o DDV za uvedbo takih sistemov. Direktiva bo določala, da morajo države članice, ki nalagajo to obveznost, dovoliti izdajanje elektronskih računov, ki so v skladu z evropskim standardom o izdajanju elektronskih računov in seznamom sintaks v skladu z Direktivo 2014/55/EU Evropskega parlamenta in Sveta. Poleg tega za izdajanje elektronskih računov s strani davčnih zavezancev in njihovo pošiljanje ni potrebno predhodno obvezno strinjanje ali preverjanje s strani </w:t>
      </w:r>
      <w:r w:rsidRPr="001B304F">
        <w:rPr>
          <w:rFonts w:ascii="Arial" w:hAnsi="Arial" w:cs="Arial"/>
          <w:noProof/>
          <w:sz w:val="20"/>
          <w:szCs w:val="20"/>
        </w:rPr>
        <w:lastRenderedPageBreak/>
        <w:t>davčnih organov, kar pa ne posega v posebne ukrepe, dovoljene na podlagi člena 395, ki so ob začetku veljavnosti direktive že uvedeni.</w:t>
      </w:r>
    </w:p>
    <w:p w14:paraId="5D106D09" w14:textId="4A50DD6F" w:rsidR="00F51B0D" w:rsidRPr="001B304F" w:rsidRDefault="00C60ADB" w:rsidP="007B6924">
      <w:pPr>
        <w:spacing w:line="260" w:lineRule="exact"/>
        <w:jc w:val="both"/>
        <w:rPr>
          <w:rFonts w:ascii="Arial" w:hAnsi="Arial" w:cs="Arial"/>
          <w:bCs/>
          <w:sz w:val="20"/>
          <w:szCs w:val="20"/>
          <w:shd w:val="clear" w:color="auto" w:fill="FFFFFF"/>
        </w:rPr>
      </w:pPr>
      <w:r w:rsidRPr="001B304F">
        <w:rPr>
          <w:rFonts w:ascii="Arial" w:hAnsi="Arial" w:cs="Arial"/>
          <w:bCs/>
          <w:sz w:val="20"/>
          <w:szCs w:val="20"/>
          <w:shd w:val="clear" w:color="auto" w:fill="FFFFFF"/>
        </w:rPr>
        <w:t xml:space="preserve">Zaradi obveznega </w:t>
      </w:r>
      <w:r w:rsidR="00EE4067" w:rsidRPr="001B304F">
        <w:rPr>
          <w:rFonts w:ascii="Arial" w:hAnsi="Arial" w:cs="Arial"/>
          <w:bCs/>
          <w:sz w:val="20"/>
          <w:szCs w:val="20"/>
          <w:shd w:val="clear" w:color="auto" w:fill="FFFFFF"/>
        </w:rPr>
        <w:t xml:space="preserve">posredovanja </w:t>
      </w:r>
      <w:r w:rsidR="00CF0AE7" w:rsidRPr="001B304F">
        <w:rPr>
          <w:rFonts w:ascii="Arial" w:hAnsi="Arial" w:cs="Arial"/>
          <w:bCs/>
          <w:sz w:val="20"/>
          <w:szCs w:val="20"/>
          <w:shd w:val="clear" w:color="auto" w:fill="FFFFFF"/>
        </w:rPr>
        <w:t>e</w:t>
      </w:r>
      <w:r w:rsidRPr="001B304F">
        <w:rPr>
          <w:rFonts w:ascii="Arial" w:hAnsi="Arial" w:cs="Arial"/>
          <w:bCs/>
          <w:sz w:val="20"/>
          <w:szCs w:val="20"/>
          <w:shd w:val="clear" w:color="auto" w:fill="FFFFFF"/>
        </w:rPr>
        <w:t>-račun</w:t>
      </w:r>
      <w:r w:rsidR="00CF0AE7" w:rsidRPr="001B304F">
        <w:rPr>
          <w:rFonts w:ascii="Arial" w:hAnsi="Arial" w:cs="Arial"/>
          <w:bCs/>
          <w:sz w:val="20"/>
          <w:szCs w:val="20"/>
          <w:shd w:val="clear" w:color="auto" w:fill="FFFFFF"/>
        </w:rPr>
        <w:t>ov</w:t>
      </w:r>
      <w:r w:rsidRPr="001B304F">
        <w:rPr>
          <w:rFonts w:ascii="Arial" w:hAnsi="Arial" w:cs="Arial"/>
          <w:bCs/>
          <w:sz w:val="20"/>
          <w:szCs w:val="20"/>
          <w:shd w:val="clear" w:color="auto" w:fill="FFFFFF"/>
        </w:rPr>
        <w:t xml:space="preserve"> </w:t>
      </w:r>
      <w:r w:rsidR="00EE4067" w:rsidRPr="001B304F">
        <w:rPr>
          <w:rFonts w:ascii="Arial" w:hAnsi="Arial" w:cs="Arial"/>
          <w:bCs/>
          <w:sz w:val="20"/>
          <w:szCs w:val="20"/>
          <w:shd w:val="clear" w:color="auto" w:fill="FFFFFF"/>
        </w:rPr>
        <w:t xml:space="preserve">oziroma podatkov o računih </w:t>
      </w:r>
      <w:r w:rsidRPr="001B304F">
        <w:rPr>
          <w:rFonts w:ascii="Arial" w:hAnsi="Arial" w:cs="Arial"/>
          <w:bCs/>
          <w:sz w:val="20"/>
          <w:szCs w:val="20"/>
          <w:shd w:val="clear" w:color="auto" w:fill="FFFFFF"/>
        </w:rPr>
        <w:t xml:space="preserve">FURS, bo z vidika FURS omogočen večji nadzor in zmanjšanje davčnih goljufij. Zagotovljeno bo: (1) učinkovitejše sistemsko preverjanje skladnosti DDV-O v povezavi z dobavo/nakupom blaga in storitev v Sloveniji, (2) lažja in hitrejša identifikacija sistemskih zlorab na področju DDV, kar vpliva na učinkovitejše preprečevanje utaj na področju DDV in tudi pomeni veliko davčno gotovost za davčne zavezance, ki svoje davčne obveznosti pošteno izpolnjujejo, (3) lažja identifikacija davčnih zavezancev, ki dosegajo/presegajo prag za obvezno identifikacijo za namene DDV, (4) lažja identifikacija navideznih samozaposlenih – izdajanje računov enemu prejemniku, ki se izogiba plačevanju prispevkov za socialno varnost, (5) prepoznava računov, izdanih za neobstoječe </w:t>
      </w:r>
      <w:r w:rsidR="00AC2464" w:rsidRPr="001B304F">
        <w:rPr>
          <w:rFonts w:ascii="Arial" w:hAnsi="Arial" w:cs="Arial"/>
          <w:bCs/>
          <w:sz w:val="20"/>
          <w:szCs w:val="20"/>
          <w:shd w:val="clear" w:color="auto" w:fill="FFFFFF"/>
        </w:rPr>
        <w:t xml:space="preserve">davčne številke </w:t>
      </w:r>
      <w:r w:rsidRPr="001B304F">
        <w:rPr>
          <w:rFonts w:ascii="Arial" w:hAnsi="Arial" w:cs="Arial"/>
          <w:bCs/>
          <w:sz w:val="20"/>
          <w:szCs w:val="20"/>
          <w:shd w:val="clear" w:color="auto" w:fill="FFFFFF"/>
        </w:rPr>
        <w:t xml:space="preserve">oz. neveljavne </w:t>
      </w:r>
      <w:r w:rsidR="00AC2464" w:rsidRPr="001B304F">
        <w:rPr>
          <w:rFonts w:ascii="Arial" w:hAnsi="Arial" w:cs="Arial"/>
          <w:bCs/>
          <w:sz w:val="20"/>
          <w:szCs w:val="20"/>
          <w:shd w:val="clear" w:color="auto" w:fill="FFFFFF"/>
        </w:rPr>
        <w:t xml:space="preserve">identifikacijske številke </w:t>
      </w:r>
      <w:r w:rsidRPr="001B304F">
        <w:rPr>
          <w:rFonts w:ascii="Arial" w:hAnsi="Arial" w:cs="Arial"/>
          <w:bCs/>
          <w:sz w:val="20"/>
          <w:szCs w:val="20"/>
          <w:shd w:val="clear" w:color="auto" w:fill="FFFFFF"/>
        </w:rPr>
        <w:t>za DDV, (6) učinkovitejše analize na področju VIES – analiza skupnostnih dobav, pridobitev v povezavi z e-računi v verigi transakcij, (7) povezovanje podatkov o računih s carinskimi podatki (uvoz, izvoz) in podatki o plačilnem prometu v povezavi z e-računi v verigi transakcij, (8) identifikacija transportnih poti blaga z račun</w:t>
      </w:r>
      <w:r w:rsidR="00AD092A" w:rsidRPr="001B304F">
        <w:rPr>
          <w:rFonts w:ascii="Arial" w:hAnsi="Arial" w:cs="Arial"/>
          <w:bCs/>
          <w:sz w:val="20"/>
          <w:szCs w:val="20"/>
          <w:shd w:val="clear" w:color="auto" w:fill="FFFFFF"/>
        </w:rPr>
        <w:t>i</w:t>
      </w:r>
      <w:r w:rsidRPr="001B304F">
        <w:rPr>
          <w:rFonts w:ascii="Arial" w:hAnsi="Arial" w:cs="Arial"/>
          <w:bCs/>
          <w:sz w:val="20"/>
          <w:szCs w:val="20"/>
          <w:shd w:val="clear" w:color="auto" w:fill="FFFFFF"/>
        </w:rPr>
        <w:t xml:space="preserve"> za opravljene transportne storitve, (9) na podlagi</w:t>
      </w:r>
      <w:r w:rsidR="00D83962" w:rsidRPr="001B304F">
        <w:rPr>
          <w:rFonts w:ascii="Arial" w:hAnsi="Arial" w:cs="Arial"/>
          <w:bCs/>
          <w:sz w:val="20"/>
          <w:szCs w:val="20"/>
          <w:shd w:val="clear" w:color="auto" w:fill="FFFFFF"/>
        </w:rPr>
        <w:t xml:space="preserve"> </w:t>
      </w:r>
      <w:r w:rsidRPr="001B304F">
        <w:rPr>
          <w:rFonts w:ascii="Arial" w:hAnsi="Arial" w:cs="Arial"/>
          <w:bCs/>
          <w:sz w:val="20"/>
          <w:szCs w:val="20"/>
          <w:shd w:val="clear" w:color="auto" w:fill="FFFFFF"/>
        </w:rPr>
        <w:t>e-računov bi na FURS prejeli dodatne podatke za primerjavo z napovedanimi prihodki zavezancev (do sedaj le gotovinski promet, po novem tudi promet po e-računih) in s tem omogočili sistemski nadzor nad skladnostjo davčnih obračunov z zakonskimi obveznosti in s tem vpliv na povečanje prostovoljnega plačevanja davkov.</w:t>
      </w:r>
    </w:p>
    <w:p w14:paraId="53C696CE" w14:textId="77777777" w:rsidR="00464F3B" w:rsidRPr="001B304F" w:rsidRDefault="00464F3B" w:rsidP="007B6924">
      <w:pPr>
        <w:spacing w:line="260" w:lineRule="exact"/>
        <w:jc w:val="both"/>
        <w:rPr>
          <w:rFonts w:ascii="Arial" w:hAnsi="Arial" w:cs="Arial"/>
          <w:sz w:val="20"/>
          <w:szCs w:val="20"/>
        </w:rPr>
      </w:pPr>
    </w:p>
    <w:p w14:paraId="3579D98F" w14:textId="77777777" w:rsidR="00990105" w:rsidRPr="001B304F" w:rsidRDefault="00990105" w:rsidP="007B6924">
      <w:pPr>
        <w:spacing w:line="260" w:lineRule="exact"/>
        <w:jc w:val="both"/>
        <w:rPr>
          <w:rFonts w:ascii="Arial" w:hAnsi="Arial" w:cs="Arial"/>
          <w:iCs/>
          <w:sz w:val="20"/>
          <w:szCs w:val="20"/>
        </w:rPr>
      </w:pPr>
      <w:r w:rsidRPr="001B304F">
        <w:rPr>
          <w:rFonts w:ascii="Arial" w:hAnsi="Arial" w:cs="Arial"/>
          <w:b/>
          <w:sz w:val="20"/>
          <w:szCs w:val="20"/>
        </w:rPr>
        <w:t>3. OCENA FINANČNIH POSLEDIC PREDLOGA ZAKONA ZA DRŽAVNI PRORAČUN IN DRUGA JAVNA FINANČNA SREDSTVA</w:t>
      </w:r>
    </w:p>
    <w:p w14:paraId="1E9C039D" w14:textId="77777777" w:rsidR="00990105" w:rsidRPr="001B304F" w:rsidRDefault="00990105" w:rsidP="007B6924">
      <w:pPr>
        <w:pStyle w:val="Alineazaodstavkom"/>
        <w:numPr>
          <w:ilvl w:val="0"/>
          <w:numId w:val="4"/>
        </w:numPr>
        <w:spacing w:line="260" w:lineRule="exact"/>
        <w:ind w:left="601" w:hanging="601"/>
        <w:rPr>
          <w:rFonts w:cs="Arial"/>
          <w:sz w:val="20"/>
          <w:szCs w:val="20"/>
        </w:rPr>
      </w:pPr>
      <w:r w:rsidRPr="001B304F">
        <w:rPr>
          <w:rFonts w:cs="Arial"/>
          <w:sz w:val="20"/>
          <w:szCs w:val="20"/>
        </w:rPr>
        <w:t>ocena finančnih sredstev za državni proračun,</w:t>
      </w:r>
    </w:p>
    <w:p w14:paraId="62436E82" w14:textId="77777777" w:rsidR="00990105" w:rsidRPr="001B304F" w:rsidRDefault="00990105" w:rsidP="007B6924">
      <w:pPr>
        <w:pStyle w:val="Alineazaodstavkom"/>
        <w:numPr>
          <w:ilvl w:val="0"/>
          <w:numId w:val="4"/>
        </w:numPr>
        <w:spacing w:line="260" w:lineRule="exact"/>
        <w:ind w:left="601" w:hanging="601"/>
        <w:rPr>
          <w:rFonts w:cs="Arial"/>
          <w:sz w:val="20"/>
          <w:szCs w:val="20"/>
        </w:rPr>
      </w:pPr>
      <w:r w:rsidRPr="001B304F">
        <w:rPr>
          <w:rFonts w:cs="Arial"/>
          <w:sz w:val="20"/>
          <w:szCs w:val="20"/>
        </w:rPr>
        <w:t>ocena drugih javnih finančnih sredstev,</w:t>
      </w:r>
    </w:p>
    <w:p w14:paraId="4FF34E36" w14:textId="77777777" w:rsidR="00990105" w:rsidRPr="001B304F" w:rsidRDefault="00990105" w:rsidP="007B6924">
      <w:pPr>
        <w:pStyle w:val="Alineazaodstavkom"/>
        <w:numPr>
          <w:ilvl w:val="0"/>
          <w:numId w:val="4"/>
        </w:numPr>
        <w:spacing w:line="260" w:lineRule="exact"/>
        <w:ind w:left="601" w:hanging="601"/>
        <w:rPr>
          <w:rFonts w:cs="Arial"/>
          <w:sz w:val="20"/>
          <w:szCs w:val="20"/>
        </w:rPr>
      </w:pPr>
      <w:r w:rsidRPr="001B304F">
        <w:rPr>
          <w:rFonts w:cs="Arial"/>
          <w:sz w:val="20"/>
          <w:szCs w:val="20"/>
        </w:rPr>
        <w:t>predvideno povečanje ali zmanjšanje prihodkov državnega proračuna,</w:t>
      </w:r>
    </w:p>
    <w:p w14:paraId="440C576A" w14:textId="77777777" w:rsidR="00990105" w:rsidRPr="001B304F" w:rsidRDefault="00990105" w:rsidP="007B6924">
      <w:pPr>
        <w:pStyle w:val="Alineazaodstavkom"/>
        <w:numPr>
          <w:ilvl w:val="0"/>
          <w:numId w:val="4"/>
        </w:numPr>
        <w:spacing w:line="260" w:lineRule="exact"/>
        <w:ind w:left="601" w:hanging="601"/>
        <w:rPr>
          <w:rFonts w:cs="Arial"/>
          <w:sz w:val="20"/>
          <w:szCs w:val="20"/>
        </w:rPr>
      </w:pPr>
      <w:r w:rsidRPr="001B304F">
        <w:rPr>
          <w:rFonts w:cs="Arial"/>
          <w:sz w:val="20"/>
          <w:szCs w:val="20"/>
        </w:rPr>
        <w:t>predvideno povečanje ali zmanjšanje obveznosti za druga javna finančna sredstva,</w:t>
      </w:r>
    </w:p>
    <w:p w14:paraId="288269A2" w14:textId="77777777" w:rsidR="00990105" w:rsidRPr="001B304F" w:rsidRDefault="00990105" w:rsidP="007B6924">
      <w:pPr>
        <w:pStyle w:val="Alineazaodstavkom"/>
        <w:numPr>
          <w:ilvl w:val="0"/>
          <w:numId w:val="4"/>
        </w:numPr>
        <w:spacing w:line="260" w:lineRule="exact"/>
        <w:ind w:left="601" w:hanging="601"/>
        <w:rPr>
          <w:rFonts w:cs="Arial"/>
          <w:sz w:val="20"/>
          <w:szCs w:val="20"/>
        </w:rPr>
      </w:pPr>
      <w:r w:rsidRPr="001B304F">
        <w:rPr>
          <w:rFonts w:cs="Arial"/>
          <w:sz w:val="20"/>
          <w:szCs w:val="20"/>
        </w:rPr>
        <w:t>predvideni prihranki za državni proračun in druga javna finančna sredstva,</w:t>
      </w:r>
    </w:p>
    <w:p w14:paraId="2E1B2373" w14:textId="77777777" w:rsidR="00990105" w:rsidRPr="001B304F" w:rsidRDefault="00990105" w:rsidP="007B6924">
      <w:pPr>
        <w:pStyle w:val="Alineazaodstavkom"/>
        <w:numPr>
          <w:ilvl w:val="0"/>
          <w:numId w:val="4"/>
        </w:numPr>
        <w:spacing w:line="260" w:lineRule="exact"/>
        <w:ind w:left="601" w:hanging="601"/>
        <w:rPr>
          <w:rFonts w:cs="Arial"/>
          <w:sz w:val="20"/>
          <w:szCs w:val="20"/>
        </w:rPr>
      </w:pPr>
      <w:r w:rsidRPr="001B304F">
        <w:rPr>
          <w:rFonts w:cs="Arial"/>
          <w:sz w:val="20"/>
          <w:szCs w:val="20"/>
        </w:rPr>
        <w:t>sredstva bodo zagotovljena z zadolževanjem (poroštva),</w:t>
      </w:r>
    </w:p>
    <w:p w14:paraId="622BC413" w14:textId="77777777" w:rsidR="00990105" w:rsidRPr="001B304F" w:rsidRDefault="00990105" w:rsidP="007B6924">
      <w:pPr>
        <w:pStyle w:val="Alineazaodstavkom"/>
        <w:numPr>
          <w:ilvl w:val="0"/>
          <w:numId w:val="4"/>
        </w:numPr>
        <w:spacing w:line="260" w:lineRule="exact"/>
        <w:ind w:left="601" w:hanging="601"/>
        <w:rPr>
          <w:rFonts w:cs="Arial"/>
          <w:sz w:val="20"/>
          <w:szCs w:val="20"/>
        </w:rPr>
      </w:pPr>
      <w:r w:rsidRPr="001B304F">
        <w:rPr>
          <w:rFonts w:cs="Arial"/>
          <w:sz w:val="20"/>
          <w:szCs w:val="20"/>
        </w:rPr>
        <w:t>v naslednjem proračunskem obdobju bodo sredstva zagotovljena …</w:t>
      </w:r>
    </w:p>
    <w:p w14:paraId="440DE9D0" w14:textId="77777777" w:rsidR="00990105" w:rsidRPr="001B304F" w:rsidRDefault="00990105" w:rsidP="007B6924">
      <w:pPr>
        <w:widowControl w:val="0"/>
        <w:suppressAutoHyphens/>
        <w:spacing w:after="0" w:line="260" w:lineRule="exact"/>
        <w:outlineLvl w:val="3"/>
        <w:rPr>
          <w:rFonts w:ascii="Arial" w:hAnsi="Arial" w:cs="Arial"/>
          <w:sz w:val="20"/>
          <w:szCs w:val="20"/>
        </w:rPr>
      </w:pPr>
    </w:p>
    <w:p w14:paraId="64CFB364" w14:textId="77777777" w:rsidR="00990105" w:rsidRPr="001B304F" w:rsidRDefault="00990105" w:rsidP="007B6924">
      <w:pPr>
        <w:spacing w:after="0" w:line="260" w:lineRule="exact"/>
        <w:jc w:val="both"/>
        <w:rPr>
          <w:rFonts w:ascii="Arial" w:hAnsi="Arial" w:cs="Arial"/>
          <w:b/>
          <w:sz w:val="20"/>
          <w:szCs w:val="20"/>
          <w:lang w:eastAsia="sl-SI"/>
        </w:rPr>
      </w:pPr>
      <w:r w:rsidRPr="001B304F">
        <w:rPr>
          <w:rFonts w:ascii="Arial" w:hAnsi="Arial" w:cs="Arial"/>
          <w:sz w:val="20"/>
          <w:szCs w:val="20"/>
        </w:rPr>
        <w:t>Na podlagi veljavnega ZOPSPU-1 morajo vsi proračunski uporabniki prejemati izključno e-račune, zato določitev obveznosti prejemanja e-računov, izdanih v skladu z evropskim standardom, od UJP in proračunskih uporabnikov ne zahteva prilagoditve obstoječega poslovanja oziroma nabav nove strojne in programske opreme, drugih materialnih stroškov ali stroškov dela.</w:t>
      </w:r>
      <w:r w:rsidRPr="001B304F">
        <w:rPr>
          <w:rFonts w:ascii="Arial" w:hAnsi="Arial" w:cs="Arial"/>
          <w:b/>
          <w:sz w:val="20"/>
          <w:szCs w:val="20"/>
          <w:lang w:eastAsia="sl-SI"/>
        </w:rPr>
        <w:t xml:space="preserve"> </w:t>
      </w:r>
    </w:p>
    <w:p w14:paraId="18A627AF" w14:textId="3E8736A6" w:rsidR="009D3C0C" w:rsidRPr="001B304F" w:rsidRDefault="009D3C0C" w:rsidP="007B6924">
      <w:pPr>
        <w:spacing w:line="260" w:lineRule="exact"/>
        <w:jc w:val="both"/>
        <w:rPr>
          <w:rFonts w:ascii="Arial" w:hAnsi="Arial" w:cs="Arial"/>
          <w:sz w:val="20"/>
          <w:szCs w:val="20"/>
          <w:lang w:eastAsia="sl-SI"/>
        </w:rPr>
      </w:pPr>
    </w:p>
    <w:p w14:paraId="248A05A0" w14:textId="45CC02F0" w:rsidR="00990105" w:rsidRPr="001B304F" w:rsidRDefault="00990105" w:rsidP="007B6924">
      <w:pPr>
        <w:spacing w:line="260" w:lineRule="exact"/>
        <w:jc w:val="both"/>
        <w:rPr>
          <w:rFonts w:ascii="Arial" w:hAnsi="Arial" w:cs="Arial"/>
          <w:sz w:val="20"/>
          <w:szCs w:val="20"/>
          <w:lang w:eastAsia="sl-SI"/>
        </w:rPr>
      </w:pPr>
      <w:r w:rsidRPr="001B304F">
        <w:rPr>
          <w:rFonts w:ascii="Arial" w:hAnsi="Arial" w:cs="Arial"/>
          <w:sz w:val="20"/>
          <w:szCs w:val="20"/>
          <w:lang w:eastAsia="sl-SI"/>
        </w:rPr>
        <w:t xml:space="preserve">Za izvajanje </w:t>
      </w:r>
      <w:r w:rsidR="00485C3D" w:rsidRPr="001B304F">
        <w:rPr>
          <w:rFonts w:ascii="Arial" w:hAnsi="Arial" w:cs="Arial"/>
          <w:sz w:val="20"/>
          <w:szCs w:val="20"/>
          <w:lang w:eastAsia="sl-SI"/>
        </w:rPr>
        <w:t>21</w:t>
      </w:r>
      <w:r w:rsidRPr="001B304F">
        <w:rPr>
          <w:rFonts w:ascii="Arial" w:hAnsi="Arial" w:cs="Arial"/>
          <w:sz w:val="20"/>
          <w:szCs w:val="20"/>
          <w:lang w:eastAsia="sl-SI"/>
        </w:rPr>
        <w:t>. člena predloga zakona, ki ureja nadzor, niso predvidena dodatna proračunska sredstva. UJP, FURS in T</w:t>
      </w:r>
      <w:r w:rsidR="00705399" w:rsidRPr="001B304F">
        <w:rPr>
          <w:rFonts w:ascii="Arial" w:hAnsi="Arial" w:cs="Arial"/>
          <w:sz w:val="20"/>
          <w:szCs w:val="20"/>
          <w:lang w:eastAsia="sl-SI"/>
        </w:rPr>
        <w:t>IRS</w:t>
      </w:r>
      <w:r w:rsidRPr="001B304F">
        <w:rPr>
          <w:rFonts w:ascii="Arial" w:hAnsi="Arial" w:cs="Arial"/>
          <w:sz w:val="20"/>
          <w:szCs w:val="20"/>
          <w:lang w:eastAsia="sl-SI"/>
        </w:rPr>
        <w:t xml:space="preserve"> </w:t>
      </w:r>
      <w:r w:rsidR="00F03591" w:rsidRPr="001B304F">
        <w:rPr>
          <w:rFonts w:ascii="Arial" w:hAnsi="Arial" w:cs="Arial"/>
          <w:sz w:val="20"/>
          <w:szCs w:val="20"/>
          <w:lang w:eastAsia="sl-SI"/>
        </w:rPr>
        <w:t>ter</w:t>
      </w:r>
      <w:r w:rsidR="008D1E14" w:rsidRPr="001B304F">
        <w:rPr>
          <w:rFonts w:ascii="Arial" w:hAnsi="Arial" w:cs="Arial"/>
          <w:sz w:val="20"/>
          <w:szCs w:val="20"/>
          <w:lang w:eastAsia="sl-SI"/>
        </w:rPr>
        <w:t xml:space="preserve"> Ministrstvo za javno </w:t>
      </w:r>
      <w:proofErr w:type="spellStart"/>
      <w:r w:rsidR="008D1E14" w:rsidRPr="001B304F">
        <w:rPr>
          <w:rFonts w:ascii="Arial" w:hAnsi="Arial" w:cs="Arial"/>
          <w:sz w:val="20"/>
          <w:szCs w:val="20"/>
          <w:lang w:eastAsia="sl-SI"/>
        </w:rPr>
        <w:t>upravo</w:t>
      </w:r>
      <w:r w:rsidR="00F03591" w:rsidRPr="001B304F">
        <w:rPr>
          <w:rFonts w:ascii="Arial" w:hAnsi="Arial" w:cs="Arial"/>
          <w:sz w:val="20"/>
          <w:szCs w:val="20"/>
          <w:lang w:eastAsia="sl-SI"/>
        </w:rPr>
        <w:t>šport</w:t>
      </w:r>
      <w:proofErr w:type="spellEnd"/>
      <w:r w:rsidR="00F03591" w:rsidRPr="001B304F">
        <w:rPr>
          <w:rFonts w:ascii="Arial" w:hAnsi="Arial" w:cs="Arial"/>
          <w:sz w:val="20"/>
          <w:szCs w:val="20"/>
          <w:lang w:eastAsia="sl-SI"/>
        </w:rPr>
        <w:t xml:space="preserve"> </w:t>
      </w:r>
      <w:r w:rsidRPr="001B304F">
        <w:rPr>
          <w:rFonts w:ascii="Arial" w:hAnsi="Arial" w:cs="Arial"/>
          <w:sz w:val="20"/>
          <w:szCs w:val="20"/>
          <w:lang w:eastAsia="sl-SI"/>
        </w:rPr>
        <w:t xml:space="preserve">bodo izvajali nadzor v okviru obstoječih kadrovskih kapacitet in zagotovljenih proračunskih sredstev.   </w:t>
      </w:r>
    </w:p>
    <w:p w14:paraId="1BF0A307" w14:textId="308869A9" w:rsidR="0034733A" w:rsidRPr="001B304F" w:rsidRDefault="0034733A" w:rsidP="007B6924">
      <w:pPr>
        <w:pStyle w:val="len"/>
        <w:spacing w:before="0" w:line="260" w:lineRule="exact"/>
        <w:jc w:val="both"/>
        <w:rPr>
          <w:rFonts w:cs="Arial"/>
          <w:b w:val="0"/>
          <w:sz w:val="20"/>
          <w:szCs w:val="20"/>
          <w:lang w:val="sl-SI"/>
        </w:rPr>
      </w:pPr>
      <w:r w:rsidRPr="001B304F">
        <w:rPr>
          <w:rFonts w:cs="Arial"/>
          <w:b w:val="0"/>
          <w:sz w:val="20"/>
          <w:szCs w:val="20"/>
        </w:rPr>
        <w:t xml:space="preserve">Predlagane rešitve, </w:t>
      </w:r>
      <w:r w:rsidR="00257A9F" w:rsidRPr="001B304F">
        <w:rPr>
          <w:rFonts w:cs="Arial"/>
          <w:b w:val="0"/>
          <w:sz w:val="20"/>
          <w:szCs w:val="20"/>
          <w:lang w:val="sl-SI"/>
        </w:rPr>
        <w:t>ki urejajo pošiljanje</w:t>
      </w:r>
      <w:r w:rsidR="00587B23" w:rsidRPr="001B304F">
        <w:rPr>
          <w:rFonts w:cs="Arial"/>
          <w:b w:val="0"/>
          <w:sz w:val="20"/>
          <w:szCs w:val="20"/>
          <w:lang w:val="sl-SI"/>
        </w:rPr>
        <w:t xml:space="preserve"> </w:t>
      </w:r>
      <w:r w:rsidR="00257A9F" w:rsidRPr="001B304F">
        <w:rPr>
          <w:rFonts w:cs="Arial"/>
          <w:b w:val="0"/>
          <w:sz w:val="20"/>
          <w:szCs w:val="20"/>
          <w:lang w:val="sl-SI"/>
        </w:rPr>
        <w:t xml:space="preserve">e-računov FURS, </w:t>
      </w:r>
      <w:r w:rsidRPr="001B304F">
        <w:rPr>
          <w:rFonts w:cs="Arial"/>
          <w:b w:val="0"/>
          <w:sz w:val="20"/>
          <w:szCs w:val="20"/>
        </w:rPr>
        <w:t>bodo omogočile lažji nadzor in odkrivanje davčnih goljufij ter poplačilo dolgovanega DDV, hkrati pa bodo delovale tudi preventivno in zmanjšale število poskusov goljufij pri davčnih zavezancih</w:t>
      </w:r>
      <w:r w:rsidR="00257A9F" w:rsidRPr="001B304F">
        <w:rPr>
          <w:rFonts w:cs="Arial"/>
          <w:b w:val="0"/>
          <w:sz w:val="20"/>
          <w:szCs w:val="20"/>
          <w:lang w:val="sl-SI"/>
        </w:rPr>
        <w:t xml:space="preserve"> ter </w:t>
      </w:r>
      <w:r w:rsidRPr="001B304F">
        <w:rPr>
          <w:rFonts w:cs="Arial"/>
          <w:b w:val="0"/>
          <w:sz w:val="20"/>
          <w:szCs w:val="20"/>
        </w:rPr>
        <w:t>bodo imele pozitivne finančne učinke na prihodkovno stran državnega proračuna, saj bodo pozitivno vplivale na višino pobranega DDV</w:t>
      </w:r>
      <w:r w:rsidR="0053766E" w:rsidRPr="001B304F">
        <w:rPr>
          <w:rFonts w:cs="Arial"/>
          <w:b w:val="0"/>
          <w:sz w:val="20"/>
          <w:szCs w:val="20"/>
          <w:lang w:val="sl-SI"/>
        </w:rPr>
        <w:t xml:space="preserve">. </w:t>
      </w:r>
    </w:p>
    <w:p w14:paraId="5F91B2A8" w14:textId="77777777" w:rsidR="00375B90" w:rsidRPr="001B304F" w:rsidRDefault="00375B90" w:rsidP="007B6924">
      <w:pPr>
        <w:spacing w:line="260" w:lineRule="exact"/>
        <w:jc w:val="both"/>
        <w:rPr>
          <w:rFonts w:ascii="Arial" w:hAnsi="Arial" w:cs="Arial"/>
          <w:b/>
          <w:sz w:val="20"/>
          <w:szCs w:val="20"/>
        </w:rPr>
      </w:pPr>
    </w:p>
    <w:p w14:paraId="7D17CFEC" w14:textId="3E99858F" w:rsidR="004E0DEC" w:rsidRPr="001B304F" w:rsidRDefault="004E0DEC" w:rsidP="007B6924">
      <w:pPr>
        <w:spacing w:line="260" w:lineRule="exact"/>
        <w:jc w:val="both"/>
        <w:rPr>
          <w:rFonts w:ascii="Arial" w:hAnsi="Arial" w:cs="Arial"/>
          <w:sz w:val="20"/>
          <w:szCs w:val="20"/>
          <w:lang w:eastAsia="sl-SI"/>
        </w:rPr>
      </w:pPr>
      <w:bookmarkStart w:id="2" w:name="_Hlk161220924"/>
      <w:r w:rsidRPr="001B304F">
        <w:rPr>
          <w:rFonts w:ascii="Arial" w:hAnsi="Arial" w:cs="Arial"/>
          <w:sz w:val="20"/>
          <w:szCs w:val="20"/>
          <w:lang w:eastAsia="sl-SI"/>
        </w:rPr>
        <w:t xml:space="preserve">Uvedba e-računov in pošiljanje </w:t>
      </w:r>
      <w:r w:rsidR="00D83962" w:rsidRPr="001B304F">
        <w:rPr>
          <w:rFonts w:ascii="Arial" w:hAnsi="Arial" w:cs="Arial"/>
          <w:sz w:val="20"/>
          <w:szCs w:val="20"/>
          <w:lang w:eastAsia="sl-SI"/>
        </w:rPr>
        <w:t>e-</w:t>
      </w:r>
      <w:r w:rsidRPr="001B304F">
        <w:rPr>
          <w:rFonts w:ascii="Arial" w:hAnsi="Arial" w:cs="Arial"/>
          <w:sz w:val="20"/>
          <w:szCs w:val="20"/>
          <w:lang w:eastAsia="sl-SI"/>
        </w:rPr>
        <w:t>račun</w:t>
      </w:r>
      <w:r w:rsidR="00AD092A" w:rsidRPr="001B304F">
        <w:rPr>
          <w:rFonts w:ascii="Arial" w:hAnsi="Arial" w:cs="Arial"/>
          <w:sz w:val="20"/>
          <w:szCs w:val="20"/>
          <w:lang w:eastAsia="sl-SI"/>
        </w:rPr>
        <w:t>ov</w:t>
      </w:r>
      <w:r w:rsidRPr="001B304F">
        <w:rPr>
          <w:rFonts w:ascii="Arial" w:hAnsi="Arial" w:cs="Arial"/>
          <w:sz w:val="20"/>
          <w:szCs w:val="20"/>
          <w:lang w:eastAsia="sl-SI"/>
        </w:rPr>
        <w:t xml:space="preserve"> FURS najkasneje v </w:t>
      </w:r>
      <w:r w:rsidR="00AD092A" w:rsidRPr="001B304F">
        <w:rPr>
          <w:rFonts w:ascii="Arial" w:hAnsi="Arial" w:cs="Arial"/>
          <w:sz w:val="20"/>
          <w:szCs w:val="20"/>
          <w:lang w:eastAsia="sl-SI"/>
        </w:rPr>
        <w:t>8</w:t>
      </w:r>
      <w:r w:rsidRPr="001B304F">
        <w:rPr>
          <w:rFonts w:ascii="Arial" w:hAnsi="Arial" w:cs="Arial"/>
          <w:sz w:val="20"/>
          <w:szCs w:val="20"/>
          <w:lang w:eastAsia="sl-SI"/>
        </w:rPr>
        <w:t xml:space="preserve"> dneh od </w:t>
      </w:r>
      <w:r w:rsidR="00EA3770" w:rsidRPr="001B304F">
        <w:rPr>
          <w:rFonts w:ascii="Arial" w:eastAsia="Times New Roman" w:hAnsi="Arial" w:cs="Arial"/>
          <w:sz w:val="20"/>
          <w:szCs w:val="20"/>
          <w:lang w:eastAsia="sl-SI"/>
        </w:rPr>
        <w:t>prejema</w:t>
      </w:r>
      <w:r w:rsidR="00AF4FE4" w:rsidRPr="001B304F">
        <w:rPr>
          <w:rFonts w:ascii="Arial" w:eastAsia="Times New Roman" w:hAnsi="Arial" w:cs="Arial"/>
          <w:sz w:val="20"/>
          <w:szCs w:val="20"/>
          <w:lang w:eastAsia="sl-SI"/>
        </w:rPr>
        <w:t>/izdaje</w:t>
      </w:r>
      <w:r w:rsidR="00EA3770" w:rsidRPr="001B304F">
        <w:rPr>
          <w:rFonts w:ascii="Arial" w:eastAsia="Times New Roman" w:hAnsi="Arial" w:cs="Arial"/>
          <w:sz w:val="20"/>
          <w:szCs w:val="20"/>
          <w:lang w:eastAsia="sl-SI"/>
        </w:rPr>
        <w:t xml:space="preserve"> e-računa pri ponudniku e-poti oziroma od izdaje/prejema e-računa pri izdajatelju/prejemniku, če e-račun izmenjata neposredno</w:t>
      </w:r>
      <w:r w:rsidRPr="001B304F">
        <w:rPr>
          <w:rFonts w:ascii="Arial" w:hAnsi="Arial" w:cs="Arial"/>
          <w:sz w:val="20"/>
          <w:szCs w:val="20"/>
          <w:lang w:eastAsia="sl-SI"/>
        </w:rPr>
        <w:t>, bi tako bistveno pripomogla k:</w:t>
      </w:r>
    </w:p>
    <w:bookmarkEnd w:id="2"/>
    <w:p w14:paraId="15909A75" w14:textId="47D79546" w:rsidR="004E0DEC" w:rsidRPr="001B304F" w:rsidRDefault="004E0DEC" w:rsidP="008702A3">
      <w:pPr>
        <w:numPr>
          <w:ilvl w:val="0"/>
          <w:numId w:val="66"/>
        </w:numPr>
        <w:spacing w:line="260" w:lineRule="exact"/>
        <w:contextualSpacing/>
        <w:jc w:val="both"/>
        <w:rPr>
          <w:rFonts w:ascii="Arial" w:hAnsi="Arial" w:cs="Arial"/>
          <w:sz w:val="20"/>
          <w:szCs w:val="20"/>
          <w:lang w:eastAsia="sl-SI"/>
        </w:rPr>
      </w:pPr>
      <w:r w:rsidRPr="001B304F">
        <w:rPr>
          <w:rFonts w:ascii="Arial" w:hAnsi="Arial" w:cs="Arial"/>
          <w:sz w:val="20"/>
          <w:szCs w:val="20"/>
          <w:lang w:eastAsia="sl-SI"/>
        </w:rPr>
        <w:t xml:space="preserve">hitrejši zaznavi davčnih vrtiljakov in slamnatih družb, saj bi že v </w:t>
      </w:r>
      <w:r w:rsidR="008E7338" w:rsidRPr="001B304F">
        <w:rPr>
          <w:rFonts w:ascii="Arial" w:hAnsi="Arial" w:cs="Arial"/>
          <w:sz w:val="20"/>
          <w:szCs w:val="20"/>
          <w:lang w:eastAsia="sl-SI"/>
        </w:rPr>
        <w:t>doglednem</w:t>
      </w:r>
      <w:r w:rsidRPr="001B304F">
        <w:rPr>
          <w:rFonts w:ascii="Arial" w:hAnsi="Arial" w:cs="Arial"/>
          <w:sz w:val="20"/>
          <w:szCs w:val="20"/>
          <w:lang w:eastAsia="sl-SI"/>
        </w:rPr>
        <w:t xml:space="preserve"> času s primerjavo izdanih računov lahko tovrstne goljufije zaznali oz. vsaj identificirali tvegane zavezance  in s tem </w:t>
      </w:r>
      <w:r w:rsidRPr="001B304F">
        <w:rPr>
          <w:rFonts w:ascii="Arial" w:hAnsi="Arial" w:cs="Arial"/>
          <w:sz w:val="20"/>
          <w:szCs w:val="20"/>
          <w:lang w:eastAsia="sl-SI"/>
        </w:rPr>
        <w:lastRenderedPageBreak/>
        <w:t>posledično učinkovitejšemu odzivu FURS-a v smislu preprečitev utaj ali vsaj nižjega oškodovanja proračuna,</w:t>
      </w:r>
    </w:p>
    <w:p w14:paraId="67822895" w14:textId="45EB6BE2" w:rsidR="004E0DEC" w:rsidRPr="001B304F" w:rsidRDefault="004E0DEC" w:rsidP="008702A3">
      <w:pPr>
        <w:numPr>
          <w:ilvl w:val="0"/>
          <w:numId w:val="66"/>
        </w:numPr>
        <w:spacing w:line="260" w:lineRule="exact"/>
        <w:contextualSpacing/>
        <w:jc w:val="both"/>
        <w:rPr>
          <w:rFonts w:ascii="Arial" w:hAnsi="Arial" w:cs="Arial"/>
          <w:sz w:val="20"/>
          <w:szCs w:val="20"/>
          <w:lang w:eastAsia="sl-SI"/>
        </w:rPr>
      </w:pPr>
      <w:r w:rsidRPr="001B304F">
        <w:rPr>
          <w:rFonts w:ascii="Arial" w:hAnsi="Arial" w:cs="Arial"/>
          <w:sz w:val="20"/>
          <w:szCs w:val="20"/>
          <w:lang w:eastAsia="sl-SI"/>
        </w:rPr>
        <w:t xml:space="preserve">učinkovitejšemu profiliranju zavezancev in </w:t>
      </w:r>
      <w:proofErr w:type="spellStart"/>
      <w:r w:rsidRPr="001B304F">
        <w:rPr>
          <w:rFonts w:ascii="Arial" w:hAnsi="Arial" w:cs="Arial"/>
          <w:sz w:val="20"/>
          <w:szCs w:val="20"/>
          <w:lang w:eastAsia="sl-SI"/>
        </w:rPr>
        <w:t>risk</w:t>
      </w:r>
      <w:proofErr w:type="spellEnd"/>
      <w:r w:rsidRPr="001B304F">
        <w:rPr>
          <w:rFonts w:ascii="Arial" w:hAnsi="Arial" w:cs="Arial"/>
          <w:sz w:val="20"/>
          <w:szCs w:val="20"/>
          <w:lang w:eastAsia="sl-SI"/>
        </w:rPr>
        <w:t xml:space="preserve"> analizam navzkrižnega preverjanja računov in s tem hitrejše ter enostavnejše preveritve pravilnosti obračuna in odbitka DDV, kar bi posledično omogočalo tudi ustreznejši izbor davčnih zavezancev za nadzor. </w:t>
      </w:r>
    </w:p>
    <w:p w14:paraId="739687CD" w14:textId="77777777" w:rsidR="009D3C0C" w:rsidRPr="001B304F" w:rsidRDefault="009D3C0C" w:rsidP="009D3C0C">
      <w:pPr>
        <w:spacing w:line="260" w:lineRule="exact"/>
        <w:ind w:left="720"/>
        <w:contextualSpacing/>
        <w:jc w:val="both"/>
        <w:rPr>
          <w:rFonts w:ascii="Arial" w:hAnsi="Arial" w:cs="Arial"/>
          <w:sz w:val="20"/>
          <w:szCs w:val="20"/>
          <w:lang w:eastAsia="sl-SI"/>
        </w:rPr>
      </w:pPr>
    </w:p>
    <w:p w14:paraId="075BD12C" w14:textId="77777777" w:rsidR="004E0DEC" w:rsidRPr="001B304F" w:rsidRDefault="004E0DEC" w:rsidP="007B6924">
      <w:pPr>
        <w:spacing w:line="260" w:lineRule="exact"/>
        <w:jc w:val="both"/>
        <w:rPr>
          <w:rFonts w:ascii="Arial" w:hAnsi="Arial" w:cs="Arial"/>
          <w:sz w:val="20"/>
          <w:szCs w:val="20"/>
          <w:lang w:eastAsia="sl-SI"/>
        </w:rPr>
      </w:pPr>
      <w:r w:rsidRPr="001B304F">
        <w:rPr>
          <w:rFonts w:ascii="Arial" w:hAnsi="Arial" w:cs="Arial"/>
          <w:sz w:val="20"/>
          <w:szCs w:val="20"/>
          <w:lang w:eastAsia="sl-SI"/>
        </w:rPr>
        <w:t xml:space="preserve">Poleg navedenega pa bi uvedba tega sistema omogočila tudi: </w:t>
      </w:r>
    </w:p>
    <w:p w14:paraId="68742DD1" w14:textId="77777777" w:rsidR="004E0DEC" w:rsidRPr="001B304F" w:rsidRDefault="004E0DEC" w:rsidP="008702A3">
      <w:pPr>
        <w:numPr>
          <w:ilvl w:val="0"/>
          <w:numId w:val="66"/>
        </w:numPr>
        <w:spacing w:line="260" w:lineRule="exact"/>
        <w:contextualSpacing/>
        <w:jc w:val="both"/>
        <w:rPr>
          <w:rFonts w:ascii="Arial" w:hAnsi="Arial" w:cs="Arial"/>
          <w:sz w:val="20"/>
          <w:szCs w:val="20"/>
          <w:lang w:eastAsia="sl-SI"/>
        </w:rPr>
      </w:pPr>
      <w:r w:rsidRPr="001B304F">
        <w:rPr>
          <w:rFonts w:ascii="Arial" w:hAnsi="Arial" w:cs="Arial"/>
          <w:sz w:val="20"/>
          <w:szCs w:val="20"/>
          <w:lang w:eastAsia="sl-SI"/>
        </w:rPr>
        <w:t>lažje sledenje celotni goljufivi verigi, čemur sedaj ni tako, saj je treba te podatke pridobivati od zavezancev ali pa od tretjih oseb (bank, itd.),</w:t>
      </w:r>
    </w:p>
    <w:p w14:paraId="7FD38ACD" w14:textId="77777777" w:rsidR="000A259F" w:rsidRPr="001B304F" w:rsidRDefault="004E0DEC" w:rsidP="008702A3">
      <w:pPr>
        <w:numPr>
          <w:ilvl w:val="0"/>
          <w:numId w:val="66"/>
        </w:numPr>
        <w:spacing w:line="260" w:lineRule="exact"/>
        <w:contextualSpacing/>
        <w:jc w:val="both"/>
        <w:rPr>
          <w:rFonts w:ascii="Arial" w:hAnsi="Arial" w:cs="Arial"/>
          <w:sz w:val="20"/>
          <w:szCs w:val="20"/>
          <w:lang w:eastAsia="sl-SI"/>
        </w:rPr>
      </w:pPr>
      <w:r w:rsidRPr="001B304F">
        <w:rPr>
          <w:rFonts w:ascii="Arial" w:hAnsi="Arial" w:cs="Arial"/>
          <w:sz w:val="20"/>
          <w:szCs w:val="20"/>
          <w:lang w:eastAsia="sl-SI"/>
        </w:rPr>
        <w:t>lažjo in hitrejšo identifikacijo davčnih zavezancev,</w:t>
      </w:r>
      <w:r w:rsidR="00443117" w:rsidRPr="001B304F">
        <w:rPr>
          <w:rFonts w:ascii="Arial" w:hAnsi="Arial" w:cs="Arial"/>
          <w:sz w:val="20"/>
          <w:szCs w:val="20"/>
          <w:lang w:eastAsia="sl-SI"/>
        </w:rPr>
        <w:t xml:space="preserve"> ki </w:t>
      </w:r>
      <w:r w:rsidR="000A259F" w:rsidRPr="001B304F">
        <w:rPr>
          <w:rFonts w:ascii="Arial" w:hAnsi="Arial" w:cs="Arial"/>
          <w:sz w:val="20"/>
          <w:szCs w:val="20"/>
          <w:lang w:eastAsia="sl-SI"/>
        </w:rPr>
        <w:t xml:space="preserve">presežejo prag za oprostitev plačila DDV in se niso pravočasno identificirali za namene DDV. </w:t>
      </w:r>
    </w:p>
    <w:p w14:paraId="72EC42C1" w14:textId="097EB294" w:rsidR="00AD092A" w:rsidRPr="001B304F" w:rsidRDefault="00AD092A" w:rsidP="008702A3">
      <w:pPr>
        <w:numPr>
          <w:ilvl w:val="0"/>
          <w:numId w:val="66"/>
        </w:numPr>
        <w:spacing w:line="260" w:lineRule="exact"/>
        <w:contextualSpacing/>
        <w:jc w:val="both"/>
        <w:rPr>
          <w:rFonts w:ascii="Arial" w:hAnsi="Arial" w:cs="Arial"/>
          <w:sz w:val="20"/>
          <w:szCs w:val="20"/>
          <w:lang w:eastAsia="sl-SI"/>
        </w:rPr>
      </w:pPr>
      <w:r w:rsidRPr="001B304F">
        <w:rPr>
          <w:rFonts w:ascii="Arial" w:hAnsi="Arial" w:cs="Arial"/>
          <w:sz w:val="20"/>
          <w:szCs w:val="20"/>
          <w:lang w:eastAsia="sl-SI"/>
        </w:rPr>
        <w:t>lažjo identifikacijo obračunov DDV</w:t>
      </w:r>
      <w:r w:rsidR="000A259F" w:rsidRPr="001B304F">
        <w:rPr>
          <w:rFonts w:ascii="Arial" w:hAnsi="Arial" w:cs="Arial"/>
          <w:sz w:val="20"/>
          <w:szCs w:val="20"/>
          <w:lang w:eastAsia="sl-SI"/>
        </w:rPr>
        <w:t xml:space="preserve"> za katere je dvom v upravičenost zahtevkov za vračilo</w:t>
      </w:r>
      <w:r w:rsidRPr="001B304F">
        <w:rPr>
          <w:rFonts w:ascii="Arial" w:hAnsi="Arial" w:cs="Arial"/>
          <w:sz w:val="20"/>
          <w:szCs w:val="20"/>
          <w:lang w:eastAsia="sl-SI"/>
        </w:rPr>
        <w:t xml:space="preserve"> DDV.</w:t>
      </w:r>
    </w:p>
    <w:p w14:paraId="69BF430C" w14:textId="55EE17A2" w:rsidR="004E0DEC" w:rsidRPr="001B304F" w:rsidRDefault="00AD092A" w:rsidP="008702A3">
      <w:pPr>
        <w:numPr>
          <w:ilvl w:val="0"/>
          <w:numId w:val="66"/>
        </w:numPr>
        <w:spacing w:line="260" w:lineRule="exact"/>
        <w:contextualSpacing/>
        <w:jc w:val="both"/>
        <w:rPr>
          <w:rFonts w:ascii="Arial" w:hAnsi="Arial" w:cs="Arial"/>
          <w:sz w:val="20"/>
          <w:szCs w:val="20"/>
          <w:lang w:eastAsia="sl-SI"/>
        </w:rPr>
      </w:pPr>
      <w:r w:rsidRPr="001B304F">
        <w:rPr>
          <w:rFonts w:ascii="Arial" w:hAnsi="Arial" w:cs="Arial"/>
          <w:sz w:val="20"/>
          <w:szCs w:val="20"/>
          <w:lang w:eastAsia="sl-SI"/>
        </w:rPr>
        <w:t>i</w:t>
      </w:r>
      <w:r w:rsidR="004E0DEC" w:rsidRPr="001B304F">
        <w:rPr>
          <w:rFonts w:ascii="Arial" w:hAnsi="Arial" w:cs="Arial"/>
          <w:sz w:val="20"/>
          <w:szCs w:val="20"/>
          <w:lang w:eastAsia="sl-SI"/>
        </w:rPr>
        <w:t xml:space="preserve">dentifikacijo zavezancev, ki nezakonito obračunavajo DDV (npr. niso zavezanci za DDV in na računih izkazujejo DDV) in </w:t>
      </w:r>
      <w:r w:rsidR="004D1FE3" w:rsidRPr="001B304F">
        <w:rPr>
          <w:rFonts w:ascii="Arial" w:hAnsi="Arial" w:cs="Arial"/>
          <w:sz w:val="20"/>
          <w:szCs w:val="20"/>
          <w:lang w:eastAsia="sl-SI"/>
        </w:rPr>
        <w:t xml:space="preserve">davčnih </w:t>
      </w:r>
      <w:r w:rsidR="004E0DEC" w:rsidRPr="001B304F">
        <w:rPr>
          <w:rFonts w:ascii="Arial" w:hAnsi="Arial" w:cs="Arial"/>
          <w:sz w:val="20"/>
          <w:szCs w:val="20"/>
          <w:lang w:eastAsia="sl-SI"/>
        </w:rPr>
        <w:t>zavezancev, ki uporabljajo neustrezne stopnje DDV.</w:t>
      </w:r>
    </w:p>
    <w:p w14:paraId="697C091C" w14:textId="0B7C1D34" w:rsidR="004E0DEC" w:rsidRPr="001B304F" w:rsidRDefault="004E0DEC" w:rsidP="008702A3">
      <w:pPr>
        <w:numPr>
          <w:ilvl w:val="0"/>
          <w:numId w:val="66"/>
        </w:numPr>
        <w:spacing w:line="260" w:lineRule="exact"/>
        <w:contextualSpacing/>
        <w:jc w:val="both"/>
        <w:rPr>
          <w:rFonts w:ascii="Arial" w:hAnsi="Arial" w:cs="Arial"/>
          <w:sz w:val="20"/>
          <w:szCs w:val="20"/>
          <w:lang w:eastAsia="sl-SI"/>
        </w:rPr>
      </w:pPr>
      <w:r w:rsidRPr="001B304F">
        <w:rPr>
          <w:rFonts w:ascii="Arial" w:hAnsi="Arial" w:cs="Arial"/>
          <w:sz w:val="20"/>
          <w:szCs w:val="20"/>
          <w:lang w:eastAsia="sl-SI"/>
        </w:rPr>
        <w:t>hitrejš</w:t>
      </w:r>
      <w:r w:rsidR="004D1FE3" w:rsidRPr="001B304F">
        <w:rPr>
          <w:rFonts w:ascii="Arial" w:hAnsi="Arial" w:cs="Arial"/>
          <w:sz w:val="20"/>
          <w:szCs w:val="20"/>
          <w:lang w:eastAsia="sl-SI"/>
        </w:rPr>
        <w:t>a</w:t>
      </w:r>
      <w:r w:rsidRPr="001B304F">
        <w:rPr>
          <w:rFonts w:ascii="Arial" w:hAnsi="Arial" w:cs="Arial"/>
          <w:sz w:val="20"/>
          <w:szCs w:val="20"/>
          <w:lang w:eastAsia="sl-SI"/>
        </w:rPr>
        <w:t xml:space="preserve"> priprava odgovorov na mednarodna zaprosila v povezavi z davčnimi vrtiljaki, kar bi pospešilo tudi hitrejše reševanje mednarodnih goljufij.</w:t>
      </w:r>
    </w:p>
    <w:p w14:paraId="48BBEDB7" w14:textId="77777777" w:rsidR="00C22C86" w:rsidRPr="001B304F" w:rsidRDefault="00C22C86" w:rsidP="008E7338">
      <w:pPr>
        <w:spacing w:line="260" w:lineRule="exact"/>
        <w:ind w:left="720"/>
        <w:contextualSpacing/>
        <w:jc w:val="both"/>
        <w:rPr>
          <w:rFonts w:ascii="Arial" w:hAnsi="Arial" w:cs="Arial"/>
          <w:sz w:val="20"/>
          <w:szCs w:val="20"/>
          <w:lang w:eastAsia="sl-SI"/>
        </w:rPr>
      </w:pPr>
    </w:p>
    <w:p w14:paraId="56766AA3" w14:textId="0C8646A3" w:rsidR="004E0DEC" w:rsidRPr="001B304F" w:rsidRDefault="004E0DEC" w:rsidP="007B6924">
      <w:pPr>
        <w:suppressAutoHyphens/>
        <w:overflowPunct w:val="0"/>
        <w:autoSpaceDE w:val="0"/>
        <w:autoSpaceDN w:val="0"/>
        <w:adjustRightInd w:val="0"/>
        <w:spacing w:after="0" w:line="260" w:lineRule="exact"/>
        <w:jc w:val="both"/>
        <w:textAlignment w:val="baseline"/>
        <w:rPr>
          <w:rFonts w:ascii="Arial" w:eastAsia="Calibri" w:hAnsi="Arial" w:cs="Arial"/>
          <w:bCs/>
          <w:sz w:val="20"/>
          <w:szCs w:val="20"/>
          <w:lang w:eastAsia="x-none"/>
        </w:rPr>
      </w:pPr>
      <w:r w:rsidRPr="001B304F">
        <w:rPr>
          <w:rFonts w:ascii="Arial" w:eastAsia="Calibri" w:hAnsi="Arial" w:cs="Arial"/>
          <w:bCs/>
          <w:sz w:val="20"/>
          <w:szCs w:val="20"/>
          <w:lang w:eastAsia="x-none"/>
        </w:rPr>
        <w:t xml:space="preserve">Za še učinkovitejše obvladovanje tveganja pri sistemskih utajah DDV je smiselna uvedba posredovanja </w:t>
      </w:r>
      <w:r w:rsidR="00587B23" w:rsidRPr="001B304F">
        <w:rPr>
          <w:rFonts w:ascii="Arial" w:eastAsia="Calibri" w:hAnsi="Arial" w:cs="Arial"/>
          <w:bCs/>
          <w:sz w:val="20"/>
          <w:szCs w:val="20"/>
          <w:lang w:eastAsia="x-none"/>
        </w:rPr>
        <w:t xml:space="preserve"> </w:t>
      </w:r>
      <w:r w:rsidRPr="001B304F">
        <w:rPr>
          <w:rFonts w:ascii="Arial" w:eastAsia="Calibri" w:hAnsi="Arial" w:cs="Arial"/>
          <w:bCs/>
          <w:sz w:val="20"/>
          <w:szCs w:val="20"/>
          <w:lang w:eastAsia="x-none"/>
        </w:rPr>
        <w:t>e-račun</w:t>
      </w:r>
      <w:r w:rsidR="00C22C86" w:rsidRPr="001B304F">
        <w:rPr>
          <w:rFonts w:ascii="Arial" w:eastAsia="Calibri" w:hAnsi="Arial" w:cs="Arial"/>
          <w:bCs/>
          <w:sz w:val="20"/>
          <w:szCs w:val="20"/>
          <w:lang w:eastAsia="x-none"/>
        </w:rPr>
        <w:t>ov</w:t>
      </w:r>
      <w:r w:rsidRPr="001B304F">
        <w:rPr>
          <w:rFonts w:ascii="Arial" w:eastAsia="Calibri" w:hAnsi="Arial" w:cs="Arial"/>
          <w:bCs/>
          <w:sz w:val="20"/>
          <w:szCs w:val="20"/>
          <w:lang w:eastAsia="x-none"/>
        </w:rPr>
        <w:t xml:space="preserve"> FURS tako s strani izdajatelja računa kot prejemnika računa, ker bo s tem lahko FURS izvajal avtomatične navzkrižne kontrole izdanih računov in hkrati pokril tveganja na področju DDV pri transakcijah v našo državo, v državi in iz nje, saj bo v primerih prejema računov iz drugih držav o dobavi poročal slovenski prejemnik računa.</w:t>
      </w:r>
      <w:r w:rsidRPr="001B304F">
        <w:rPr>
          <w:rFonts w:ascii="Arial" w:eastAsia="Times New Roman" w:hAnsi="Arial" w:cs="Arial"/>
          <w:b/>
          <w:sz w:val="20"/>
          <w:szCs w:val="20"/>
          <w:lang w:eastAsia="sl-SI"/>
        </w:rPr>
        <w:t xml:space="preserve"> </w:t>
      </w:r>
      <w:r w:rsidRPr="001B304F">
        <w:rPr>
          <w:rFonts w:ascii="Arial" w:eastAsia="Calibri" w:hAnsi="Arial" w:cs="Arial"/>
          <w:bCs/>
          <w:sz w:val="20"/>
          <w:szCs w:val="20"/>
          <w:lang w:eastAsia="x-none"/>
        </w:rPr>
        <w:t xml:space="preserve">Za davčne zavezance, ki pošteno izpolnjujejo svoje davčne obveznosti, so davčni zavezanci, ki davkov ne plačujejo skladno s predpisi, nelojalna konkurenca. Z uporabo e-računov bi tovrstno tveganje na področju DDV in tudi ostalih davkov zmanjšali, kar bi povečalo izboljšalo pogoje konkurenčnosti </w:t>
      </w:r>
      <w:r w:rsidR="004D1FE3" w:rsidRPr="001B304F">
        <w:rPr>
          <w:rFonts w:ascii="Arial" w:eastAsia="Calibri" w:hAnsi="Arial" w:cs="Arial"/>
          <w:bCs/>
          <w:sz w:val="20"/>
          <w:szCs w:val="20"/>
          <w:lang w:eastAsia="x-none"/>
        </w:rPr>
        <w:t xml:space="preserve">davčnih </w:t>
      </w:r>
      <w:r w:rsidRPr="001B304F">
        <w:rPr>
          <w:rFonts w:ascii="Arial" w:eastAsia="Calibri" w:hAnsi="Arial" w:cs="Arial"/>
          <w:bCs/>
          <w:sz w:val="20"/>
          <w:szCs w:val="20"/>
          <w:lang w:eastAsia="x-none"/>
        </w:rPr>
        <w:t xml:space="preserve">zavezancev, ki pošteno izpolnjujejo svoje davčne obveznosti. </w:t>
      </w:r>
    </w:p>
    <w:p w14:paraId="17E5C589" w14:textId="77777777" w:rsidR="004E0DEC" w:rsidRPr="001B304F" w:rsidRDefault="004E0DEC" w:rsidP="007B6924">
      <w:pPr>
        <w:suppressAutoHyphens/>
        <w:overflowPunct w:val="0"/>
        <w:autoSpaceDE w:val="0"/>
        <w:autoSpaceDN w:val="0"/>
        <w:adjustRightInd w:val="0"/>
        <w:spacing w:after="0" w:line="260" w:lineRule="exact"/>
        <w:jc w:val="both"/>
        <w:textAlignment w:val="baseline"/>
        <w:rPr>
          <w:rFonts w:ascii="Arial" w:eastAsia="Calibri" w:hAnsi="Arial" w:cs="Arial"/>
          <w:bCs/>
          <w:sz w:val="20"/>
          <w:szCs w:val="20"/>
          <w:lang w:eastAsia="x-none"/>
        </w:rPr>
      </w:pPr>
    </w:p>
    <w:p w14:paraId="64D7D5D6" w14:textId="263F3B0D" w:rsidR="004E0DEC" w:rsidRPr="001B304F" w:rsidRDefault="004E0DEC" w:rsidP="007B6924">
      <w:pPr>
        <w:spacing w:line="260" w:lineRule="exact"/>
        <w:jc w:val="both"/>
        <w:rPr>
          <w:rFonts w:ascii="Arial" w:hAnsi="Arial" w:cs="Arial"/>
          <w:sz w:val="20"/>
          <w:szCs w:val="20"/>
          <w:lang w:eastAsia="sl-SI"/>
        </w:rPr>
      </w:pPr>
      <w:r w:rsidRPr="001B304F">
        <w:rPr>
          <w:rFonts w:ascii="Arial" w:hAnsi="Arial" w:cs="Arial"/>
          <w:sz w:val="20"/>
          <w:szCs w:val="20"/>
          <w:lang w:eastAsia="sl-SI"/>
        </w:rPr>
        <w:t>V letu 2023 je FURS v 95 nadzorih sistemskih utaj DDV dodatno odmeril za 27.409.47</w:t>
      </w:r>
      <w:r w:rsidR="00C22C86" w:rsidRPr="001B304F">
        <w:rPr>
          <w:rFonts w:ascii="Arial" w:hAnsi="Arial" w:cs="Arial"/>
          <w:sz w:val="20"/>
          <w:szCs w:val="20"/>
          <w:lang w:eastAsia="sl-SI"/>
        </w:rPr>
        <w:t>5</w:t>
      </w:r>
      <w:r w:rsidRPr="001B304F">
        <w:rPr>
          <w:rFonts w:ascii="Arial" w:hAnsi="Arial" w:cs="Arial"/>
          <w:sz w:val="20"/>
          <w:szCs w:val="20"/>
          <w:lang w:eastAsia="sl-SI"/>
        </w:rPr>
        <w:t xml:space="preserve"> </w:t>
      </w:r>
      <w:r w:rsidR="00C22C86" w:rsidRPr="001B304F">
        <w:rPr>
          <w:rFonts w:ascii="Arial" w:hAnsi="Arial" w:cs="Arial"/>
          <w:sz w:val="20"/>
          <w:szCs w:val="20"/>
          <w:lang w:eastAsia="sl-SI"/>
        </w:rPr>
        <w:t>EUR</w:t>
      </w:r>
      <w:r w:rsidRPr="001B304F">
        <w:rPr>
          <w:rFonts w:ascii="Arial" w:hAnsi="Arial" w:cs="Arial"/>
          <w:sz w:val="20"/>
          <w:szCs w:val="20"/>
          <w:lang w:eastAsia="sl-SI"/>
        </w:rPr>
        <w:t xml:space="preserve"> dodatnih davčnih obveznosti (DDV in drugi davki), pri čemer </w:t>
      </w:r>
      <w:r w:rsidR="004D1FE3" w:rsidRPr="001B304F">
        <w:rPr>
          <w:rFonts w:ascii="Arial" w:hAnsi="Arial" w:cs="Arial"/>
          <w:sz w:val="20"/>
          <w:szCs w:val="20"/>
          <w:lang w:eastAsia="sl-SI"/>
        </w:rPr>
        <w:t>se ocenjuje</w:t>
      </w:r>
      <w:r w:rsidRPr="001B304F">
        <w:rPr>
          <w:rFonts w:ascii="Arial" w:hAnsi="Arial" w:cs="Arial"/>
          <w:sz w:val="20"/>
          <w:szCs w:val="20"/>
          <w:lang w:eastAsia="sl-SI"/>
        </w:rPr>
        <w:t>, da bo po uveljavitvi ZIERDED zaradi izmenjave e-računov in posredovanja le-teh na FURS tovrstnih utaj manj</w:t>
      </w:r>
      <w:r w:rsidR="003F5DBC" w:rsidRPr="001B304F">
        <w:rPr>
          <w:rFonts w:ascii="Arial" w:hAnsi="Arial" w:cs="Arial"/>
          <w:sz w:val="20"/>
          <w:szCs w:val="20"/>
          <w:lang w:eastAsia="sl-SI"/>
        </w:rPr>
        <w:t>.</w:t>
      </w:r>
      <w:r w:rsidRPr="001B304F">
        <w:rPr>
          <w:rFonts w:ascii="Arial" w:hAnsi="Arial" w:cs="Arial"/>
          <w:sz w:val="20"/>
          <w:szCs w:val="20"/>
          <w:lang w:eastAsia="sl-SI"/>
        </w:rPr>
        <w:t xml:space="preserve"> </w:t>
      </w:r>
      <w:r w:rsidR="003F5DBC" w:rsidRPr="001B304F">
        <w:rPr>
          <w:rFonts w:ascii="Arial" w:hAnsi="Arial" w:cs="Arial"/>
          <w:sz w:val="20"/>
          <w:szCs w:val="20"/>
          <w:lang w:eastAsia="sl-SI"/>
        </w:rPr>
        <w:t>H</w:t>
      </w:r>
      <w:r w:rsidRPr="001B304F">
        <w:rPr>
          <w:rFonts w:ascii="Arial" w:hAnsi="Arial" w:cs="Arial"/>
          <w:sz w:val="20"/>
          <w:szCs w:val="20"/>
          <w:lang w:eastAsia="sl-SI"/>
        </w:rPr>
        <w:t>krati</w:t>
      </w:r>
      <w:r w:rsidR="004D1FE3" w:rsidRPr="001B304F">
        <w:rPr>
          <w:rFonts w:ascii="Arial" w:hAnsi="Arial" w:cs="Arial"/>
          <w:sz w:val="20"/>
          <w:szCs w:val="20"/>
          <w:lang w:eastAsia="sl-SI"/>
        </w:rPr>
        <w:t xml:space="preserve"> se bo</w:t>
      </w:r>
      <w:r w:rsidRPr="001B304F">
        <w:rPr>
          <w:rFonts w:ascii="Arial" w:hAnsi="Arial" w:cs="Arial"/>
          <w:sz w:val="20"/>
          <w:szCs w:val="20"/>
          <w:lang w:eastAsia="sl-SI"/>
        </w:rPr>
        <w:t xml:space="preserve"> na tej podlagi lažje ter hitreje ugotovil</w:t>
      </w:r>
      <w:r w:rsidR="004D1FE3" w:rsidRPr="001B304F">
        <w:rPr>
          <w:rFonts w:ascii="Arial" w:hAnsi="Arial" w:cs="Arial"/>
          <w:sz w:val="20"/>
          <w:szCs w:val="20"/>
          <w:lang w:eastAsia="sl-SI"/>
        </w:rPr>
        <w:t>o</w:t>
      </w:r>
      <w:r w:rsidRPr="001B304F">
        <w:rPr>
          <w:rFonts w:ascii="Arial" w:hAnsi="Arial" w:cs="Arial"/>
          <w:sz w:val="20"/>
          <w:szCs w:val="20"/>
          <w:lang w:eastAsia="sl-SI"/>
        </w:rPr>
        <w:t xml:space="preserve"> tovrstne zlorabe, kar bo neposredno vplivalo na višino pobranega DDV. </w:t>
      </w:r>
    </w:p>
    <w:p w14:paraId="1ECDC3C2" w14:textId="77777777" w:rsidR="0098208F" w:rsidRPr="001B304F" w:rsidRDefault="0098208F" w:rsidP="007B6924">
      <w:pPr>
        <w:pStyle w:val="len"/>
        <w:spacing w:before="0" w:line="260" w:lineRule="exact"/>
        <w:jc w:val="both"/>
        <w:rPr>
          <w:rFonts w:cs="Arial"/>
          <w:sz w:val="20"/>
          <w:szCs w:val="20"/>
          <w:lang w:val="sl-SI"/>
        </w:rPr>
      </w:pPr>
    </w:p>
    <w:p w14:paraId="3F32D211" w14:textId="77777777" w:rsidR="00990105" w:rsidRPr="001B304F" w:rsidRDefault="00990105" w:rsidP="007B6924">
      <w:pPr>
        <w:spacing w:line="260" w:lineRule="exact"/>
        <w:jc w:val="both"/>
        <w:rPr>
          <w:rFonts w:ascii="Arial" w:hAnsi="Arial" w:cs="Arial"/>
          <w:b/>
          <w:iCs/>
          <w:sz w:val="20"/>
          <w:szCs w:val="20"/>
        </w:rPr>
      </w:pPr>
      <w:r w:rsidRPr="001B304F">
        <w:rPr>
          <w:rFonts w:ascii="Arial" w:hAnsi="Arial" w:cs="Arial"/>
          <w:b/>
          <w:iCs/>
          <w:sz w:val="20"/>
          <w:szCs w:val="20"/>
        </w:rPr>
        <w:t>4. NAVEDBA, DA SO SREDSTVA ZA IZVAJANJE ZAKONA V DRŽAVNEM PRORAČUNU ZAGOTOVLJENA, ČE PREDLOG ZAKONA PREDVIDEVA PORABO PRORAČUNSKIH SREDSTEV V OBDOBJU, ZA KATERO JE BIL DRŽAVNI PRORAČUN ŽE SPREJET</w:t>
      </w:r>
    </w:p>
    <w:p w14:paraId="1BB1B723" w14:textId="77777777" w:rsidR="00990105" w:rsidRPr="001B304F" w:rsidRDefault="00990105" w:rsidP="007B6924">
      <w:pPr>
        <w:pStyle w:val="Alineazaodstavkom"/>
        <w:numPr>
          <w:ilvl w:val="0"/>
          <w:numId w:val="4"/>
        </w:numPr>
        <w:spacing w:line="260" w:lineRule="exact"/>
        <w:ind w:left="601" w:hanging="601"/>
        <w:rPr>
          <w:rFonts w:cs="Arial"/>
          <w:sz w:val="20"/>
          <w:szCs w:val="20"/>
        </w:rPr>
      </w:pPr>
      <w:r w:rsidRPr="001B304F">
        <w:rPr>
          <w:rFonts w:cs="Arial"/>
          <w:sz w:val="20"/>
          <w:szCs w:val="20"/>
        </w:rPr>
        <w:t>sredstva so zagotovljena v sprejetem državnem proračunu na naslednjih proračunskih postavkah …,</w:t>
      </w:r>
    </w:p>
    <w:p w14:paraId="0BCB6ED8" w14:textId="77777777" w:rsidR="00990105" w:rsidRPr="001B304F" w:rsidRDefault="00990105" w:rsidP="007B6924">
      <w:pPr>
        <w:pStyle w:val="Alineazaodstavkom"/>
        <w:numPr>
          <w:ilvl w:val="0"/>
          <w:numId w:val="4"/>
        </w:numPr>
        <w:spacing w:line="260" w:lineRule="exact"/>
        <w:ind w:left="601" w:hanging="601"/>
        <w:rPr>
          <w:rFonts w:cs="Arial"/>
          <w:sz w:val="20"/>
          <w:szCs w:val="20"/>
        </w:rPr>
      </w:pPr>
      <w:r w:rsidRPr="001B304F">
        <w:rPr>
          <w:rFonts w:cs="Arial"/>
          <w:sz w:val="20"/>
          <w:szCs w:val="20"/>
        </w:rPr>
        <w:t>sredstva bodo zagotovljena s prerazporeditvijo v okviru sprejetega državnega proračuna s postavke … na postavko …,</w:t>
      </w:r>
    </w:p>
    <w:p w14:paraId="1667FFA1" w14:textId="77777777" w:rsidR="00990105" w:rsidRPr="001B304F" w:rsidRDefault="00990105" w:rsidP="007B6924">
      <w:pPr>
        <w:pStyle w:val="Alineazaodstavkom"/>
        <w:numPr>
          <w:ilvl w:val="0"/>
          <w:numId w:val="4"/>
        </w:numPr>
        <w:spacing w:line="260" w:lineRule="exact"/>
        <w:ind w:left="601" w:hanging="601"/>
        <w:rPr>
          <w:rFonts w:cs="Arial"/>
          <w:sz w:val="20"/>
          <w:szCs w:val="20"/>
        </w:rPr>
      </w:pPr>
      <w:r w:rsidRPr="001B304F">
        <w:rPr>
          <w:rFonts w:cs="Arial"/>
          <w:sz w:val="20"/>
          <w:szCs w:val="20"/>
        </w:rPr>
        <w:t>sredstva bodo zagotovljena z rebalansom ali spremembami državnega proračuna.</w:t>
      </w:r>
    </w:p>
    <w:p w14:paraId="2EC68EF1" w14:textId="77777777" w:rsidR="001974D1" w:rsidRPr="001B304F" w:rsidRDefault="001974D1" w:rsidP="007B6924">
      <w:pPr>
        <w:spacing w:after="0" w:line="260" w:lineRule="exact"/>
        <w:jc w:val="both"/>
        <w:rPr>
          <w:rFonts w:ascii="Arial" w:hAnsi="Arial" w:cs="Arial"/>
          <w:sz w:val="20"/>
          <w:szCs w:val="20"/>
        </w:rPr>
      </w:pPr>
    </w:p>
    <w:p w14:paraId="12668A05" w14:textId="77777777"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Za izvajanje zakona dodatna finančna sredstva niso potrebna.</w:t>
      </w:r>
    </w:p>
    <w:p w14:paraId="02C9ACD3" w14:textId="77777777" w:rsidR="00990105" w:rsidRPr="001B304F" w:rsidRDefault="00990105" w:rsidP="007B6924">
      <w:pPr>
        <w:spacing w:after="0" w:line="260" w:lineRule="exact"/>
        <w:jc w:val="both"/>
        <w:rPr>
          <w:rFonts w:ascii="Arial" w:hAnsi="Arial" w:cs="Arial"/>
          <w:sz w:val="20"/>
          <w:szCs w:val="20"/>
        </w:rPr>
      </w:pPr>
    </w:p>
    <w:p w14:paraId="0DF7C750" w14:textId="77777777" w:rsidR="00990105" w:rsidRPr="001B304F" w:rsidRDefault="00990105" w:rsidP="007B6924">
      <w:pPr>
        <w:spacing w:line="260" w:lineRule="exact"/>
        <w:jc w:val="both"/>
        <w:rPr>
          <w:rFonts w:ascii="Arial" w:hAnsi="Arial" w:cs="Arial"/>
          <w:b/>
          <w:sz w:val="20"/>
          <w:szCs w:val="20"/>
        </w:rPr>
      </w:pPr>
      <w:r w:rsidRPr="001B304F">
        <w:rPr>
          <w:rFonts w:ascii="Arial" w:hAnsi="Arial" w:cs="Arial"/>
          <w:b/>
          <w:iCs/>
          <w:sz w:val="20"/>
          <w:szCs w:val="20"/>
        </w:rPr>
        <w:t xml:space="preserve">5. PRIKAZ UREDITVE V DRUGIH PRAVNIH SISTEMIH </w:t>
      </w:r>
      <w:r w:rsidRPr="001B304F">
        <w:rPr>
          <w:rFonts w:ascii="Arial" w:hAnsi="Arial" w:cs="Arial"/>
          <w:b/>
          <w:sz w:val="20"/>
          <w:szCs w:val="20"/>
        </w:rPr>
        <w:t>IN PRILAGOJENOSTI PREDLAGANE UREDITVE PRAVU EVROPSKE UNIJE</w:t>
      </w:r>
    </w:p>
    <w:p w14:paraId="75A6056E" w14:textId="77777777" w:rsidR="00705399" w:rsidRPr="001B304F" w:rsidRDefault="00705399" w:rsidP="007B6924">
      <w:pPr>
        <w:spacing w:after="0" w:line="260" w:lineRule="exact"/>
        <w:jc w:val="both"/>
        <w:rPr>
          <w:rFonts w:ascii="Arial" w:hAnsi="Arial" w:cs="Arial"/>
          <w:b/>
          <w:iCs/>
          <w:sz w:val="20"/>
          <w:szCs w:val="20"/>
        </w:rPr>
      </w:pPr>
    </w:p>
    <w:p w14:paraId="7D2B34BC" w14:textId="77777777" w:rsidR="00990105" w:rsidRPr="001B304F" w:rsidRDefault="00990105" w:rsidP="007B6924">
      <w:pPr>
        <w:spacing w:line="260" w:lineRule="exact"/>
        <w:jc w:val="both"/>
        <w:rPr>
          <w:rFonts w:ascii="Arial" w:hAnsi="Arial" w:cs="Arial"/>
          <w:b/>
          <w:iCs/>
          <w:sz w:val="20"/>
          <w:szCs w:val="20"/>
        </w:rPr>
      </w:pPr>
      <w:r w:rsidRPr="001B304F">
        <w:rPr>
          <w:rFonts w:ascii="Arial" w:hAnsi="Arial" w:cs="Arial"/>
          <w:b/>
          <w:iCs/>
          <w:sz w:val="20"/>
          <w:szCs w:val="20"/>
        </w:rPr>
        <w:t>5.1. Prikaz ureditve v drugih članicah EU</w:t>
      </w:r>
    </w:p>
    <w:p w14:paraId="7D930029"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t>5.1.1. Italija</w:t>
      </w:r>
    </w:p>
    <w:p w14:paraId="0B7A2C71" w14:textId="77777777" w:rsidR="00990105" w:rsidRPr="001B304F" w:rsidRDefault="00990105" w:rsidP="007B6924">
      <w:pPr>
        <w:spacing w:line="260" w:lineRule="exact"/>
        <w:rPr>
          <w:rFonts w:ascii="Arial" w:hAnsi="Arial" w:cs="Arial"/>
          <w:sz w:val="20"/>
          <w:szCs w:val="20"/>
        </w:rPr>
      </w:pPr>
      <w:r w:rsidRPr="001B304F">
        <w:rPr>
          <w:rFonts w:ascii="Arial" w:hAnsi="Arial" w:cs="Arial"/>
          <w:sz w:val="20"/>
          <w:szCs w:val="20"/>
        </w:rPr>
        <w:lastRenderedPageBreak/>
        <w:t>V Italiji je uporaba e-računov v javnih naročilih obvezna za ministrstva, davčne agencije in nacionalne varnostne agencije od junija 2014. Od 31. marca 2015 je obvezna za vse javne subjekte. Uporaba e-računov temelji na naslednjih pravnih instrumentih:</w:t>
      </w:r>
    </w:p>
    <w:p w14:paraId="6907B527" w14:textId="77777777" w:rsidR="00990105" w:rsidRPr="001B304F" w:rsidRDefault="00990105" w:rsidP="007B6924">
      <w:pPr>
        <w:pStyle w:val="Odstavekseznama"/>
        <w:numPr>
          <w:ilvl w:val="0"/>
          <w:numId w:val="40"/>
        </w:numPr>
        <w:autoSpaceDE w:val="0"/>
        <w:autoSpaceDN w:val="0"/>
        <w:adjustRightInd w:val="0"/>
        <w:spacing w:after="200" w:line="260" w:lineRule="exact"/>
        <w:jc w:val="both"/>
        <w:rPr>
          <w:rFonts w:ascii="Arial" w:hAnsi="Arial" w:cs="Arial"/>
          <w:sz w:val="20"/>
          <w:szCs w:val="20"/>
        </w:rPr>
      </w:pPr>
      <w:proofErr w:type="spellStart"/>
      <w:r w:rsidRPr="001B304F">
        <w:rPr>
          <w:rFonts w:ascii="Arial" w:hAnsi="Arial" w:cs="Arial"/>
          <w:sz w:val="20"/>
          <w:szCs w:val="20"/>
        </w:rPr>
        <w:t>Italian</w:t>
      </w:r>
      <w:proofErr w:type="spellEnd"/>
      <w:r w:rsidRPr="001B304F">
        <w:rPr>
          <w:rFonts w:ascii="Arial" w:hAnsi="Arial" w:cs="Arial"/>
          <w:sz w:val="20"/>
          <w:szCs w:val="20"/>
        </w:rPr>
        <w:t xml:space="preserve"> </w:t>
      </w:r>
      <w:proofErr w:type="spellStart"/>
      <w:r w:rsidRPr="001B304F">
        <w:rPr>
          <w:rFonts w:ascii="Arial" w:hAnsi="Arial" w:cs="Arial"/>
          <w:sz w:val="20"/>
          <w:szCs w:val="20"/>
        </w:rPr>
        <w:t>law</w:t>
      </w:r>
      <w:proofErr w:type="spellEnd"/>
      <w:r w:rsidRPr="001B304F">
        <w:rPr>
          <w:rFonts w:ascii="Arial" w:hAnsi="Arial" w:cs="Arial"/>
          <w:sz w:val="20"/>
          <w:szCs w:val="20"/>
        </w:rPr>
        <w:t xml:space="preserve"> </w:t>
      </w:r>
      <w:proofErr w:type="spellStart"/>
      <w:r w:rsidRPr="001B304F">
        <w:rPr>
          <w:rFonts w:ascii="Arial" w:hAnsi="Arial" w:cs="Arial"/>
          <w:sz w:val="20"/>
          <w:szCs w:val="20"/>
        </w:rPr>
        <w:t>number</w:t>
      </w:r>
      <w:proofErr w:type="spellEnd"/>
      <w:r w:rsidRPr="001B304F">
        <w:rPr>
          <w:rFonts w:ascii="Arial" w:hAnsi="Arial" w:cs="Arial"/>
          <w:sz w:val="20"/>
          <w:szCs w:val="20"/>
        </w:rPr>
        <w:t xml:space="preserve"> 244 </w:t>
      </w:r>
      <w:proofErr w:type="spellStart"/>
      <w:r w:rsidRPr="001B304F">
        <w:rPr>
          <w:rFonts w:ascii="Arial" w:hAnsi="Arial" w:cs="Arial"/>
          <w:sz w:val="20"/>
          <w:szCs w:val="20"/>
        </w:rPr>
        <w:t>of</w:t>
      </w:r>
      <w:proofErr w:type="spellEnd"/>
      <w:r w:rsidRPr="001B304F">
        <w:rPr>
          <w:rFonts w:ascii="Arial" w:hAnsi="Arial" w:cs="Arial"/>
          <w:sz w:val="20"/>
          <w:szCs w:val="20"/>
        </w:rPr>
        <w:t xml:space="preserve"> 24 December 2007, določbe za pripravo letnih in dolgoročnih računovodskih izkazov države (Finance </w:t>
      </w:r>
      <w:proofErr w:type="spellStart"/>
      <w:r w:rsidRPr="001B304F">
        <w:rPr>
          <w:rFonts w:ascii="Arial" w:hAnsi="Arial" w:cs="Arial"/>
          <w:sz w:val="20"/>
          <w:szCs w:val="20"/>
        </w:rPr>
        <w:t>Act</w:t>
      </w:r>
      <w:proofErr w:type="spellEnd"/>
      <w:r w:rsidRPr="001B304F">
        <w:rPr>
          <w:rFonts w:ascii="Arial" w:hAnsi="Arial" w:cs="Arial"/>
          <w:sz w:val="20"/>
          <w:szCs w:val="20"/>
        </w:rPr>
        <w:t xml:space="preserve"> 2008);</w:t>
      </w:r>
    </w:p>
    <w:p w14:paraId="67BD8BA8" w14:textId="77777777" w:rsidR="00990105" w:rsidRPr="001B304F" w:rsidRDefault="00990105" w:rsidP="007B6924">
      <w:pPr>
        <w:pStyle w:val="Odstavekseznama"/>
        <w:numPr>
          <w:ilvl w:val="0"/>
          <w:numId w:val="40"/>
        </w:numPr>
        <w:autoSpaceDE w:val="0"/>
        <w:autoSpaceDN w:val="0"/>
        <w:adjustRightInd w:val="0"/>
        <w:spacing w:after="200" w:line="260" w:lineRule="exact"/>
        <w:jc w:val="both"/>
        <w:rPr>
          <w:rFonts w:ascii="Arial" w:hAnsi="Arial" w:cs="Arial"/>
          <w:sz w:val="20"/>
          <w:szCs w:val="20"/>
        </w:rPr>
      </w:pPr>
      <w:proofErr w:type="spellStart"/>
      <w:r w:rsidRPr="001B304F">
        <w:rPr>
          <w:rFonts w:ascii="Arial" w:hAnsi="Arial" w:cs="Arial"/>
          <w:sz w:val="20"/>
          <w:szCs w:val="20"/>
        </w:rPr>
        <w:t>Decree</w:t>
      </w:r>
      <w:proofErr w:type="spellEnd"/>
      <w:r w:rsidRPr="001B304F">
        <w:rPr>
          <w:rFonts w:ascii="Arial" w:hAnsi="Arial" w:cs="Arial"/>
          <w:sz w:val="20"/>
          <w:szCs w:val="20"/>
        </w:rPr>
        <w:t xml:space="preserve"> </w:t>
      </w:r>
      <w:proofErr w:type="spellStart"/>
      <w:r w:rsidRPr="001B304F">
        <w:rPr>
          <w:rFonts w:ascii="Arial" w:hAnsi="Arial" w:cs="Arial"/>
          <w:sz w:val="20"/>
          <w:szCs w:val="20"/>
        </w:rPr>
        <w:t>of</w:t>
      </w:r>
      <w:proofErr w:type="spellEnd"/>
      <w:r w:rsidRPr="001B304F">
        <w:rPr>
          <w:rFonts w:ascii="Arial" w:hAnsi="Arial" w:cs="Arial"/>
          <w:sz w:val="20"/>
          <w:szCs w:val="20"/>
        </w:rPr>
        <w:t xml:space="preserve"> 7 </w:t>
      </w:r>
      <w:proofErr w:type="spellStart"/>
      <w:r w:rsidRPr="001B304F">
        <w:rPr>
          <w:rFonts w:ascii="Arial" w:hAnsi="Arial" w:cs="Arial"/>
          <w:sz w:val="20"/>
          <w:szCs w:val="20"/>
        </w:rPr>
        <w:t>March</w:t>
      </w:r>
      <w:proofErr w:type="spellEnd"/>
      <w:r w:rsidRPr="001B304F">
        <w:rPr>
          <w:rFonts w:ascii="Arial" w:hAnsi="Arial" w:cs="Arial"/>
          <w:sz w:val="20"/>
          <w:szCs w:val="20"/>
        </w:rPr>
        <w:t xml:space="preserve"> 2008, identifikacija ponudnika sistema izmenjave za izdajanje elektronskih računov ter relativne lastnosti in dolžnosti;</w:t>
      </w:r>
    </w:p>
    <w:p w14:paraId="6DA39AD9" w14:textId="77777777" w:rsidR="00990105" w:rsidRPr="001B304F" w:rsidRDefault="00990105" w:rsidP="007B6924">
      <w:pPr>
        <w:pStyle w:val="Odstavekseznama"/>
        <w:numPr>
          <w:ilvl w:val="0"/>
          <w:numId w:val="40"/>
        </w:numPr>
        <w:autoSpaceDE w:val="0"/>
        <w:autoSpaceDN w:val="0"/>
        <w:adjustRightInd w:val="0"/>
        <w:spacing w:after="200" w:line="260" w:lineRule="exact"/>
        <w:jc w:val="both"/>
        <w:rPr>
          <w:rFonts w:ascii="Arial" w:hAnsi="Arial" w:cs="Arial"/>
          <w:sz w:val="20"/>
          <w:szCs w:val="20"/>
        </w:rPr>
      </w:pPr>
      <w:proofErr w:type="spellStart"/>
      <w:r w:rsidRPr="001B304F">
        <w:rPr>
          <w:rFonts w:ascii="Arial" w:hAnsi="Arial" w:cs="Arial"/>
          <w:sz w:val="20"/>
          <w:szCs w:val="20"/>
        </w:rPr>
        <w:t>Decree</w:t>
      </w:r>
      <w:proofErr w:type="spellEnd"/>
      <w:r w:rsidRPr="001B304F">
        <w:rPr>
          <w:rFonts w:ascii="Arial" w:hAnsi="Arial" w:cs="Arial"/>
          <w:sz w:val="20"/>
          <w:szCs w:val="20"/>
        </w:rPr>
        <w:t xml:space="preserve"> </w:t>
      </w:r>
      <w:proofErr w:type="spellStart"/>
      <w:r w:rsidRPr="001B304F">
        <w:rPr>
          <w:rFonts w:ascii="Arial" w:hAnsi="Arial" w:cs="Arial"/>
          <w:sz w:val="20"/>
          <w:szCs w:val="20"/>
        </w:rPr>
        <w:t>of</w:t>
      </w:r>
      <w:proofErr w:type="spellEnd"/>
      <w:r w:rsidRPr="001B304F">
        <w:rPr>
          <w:rFonts w:ascii="Arial" w:hAnsi="Arial" w:cs="Arial"/>
          <w:sz w:val="20"/>
          <w:szCs w:val="20"/>
        </w:rPr>
        <w:t xml:space="preserve"> 3 April 2013, uredba o izdaji, prenosu in prejemu elektronskih računov, ki se uporabljajo za javne organe;</w:t>
      </w:r>
    </w:p>
    <w:p w14:paraId="38786979" w14:textId="77777777" w:rsidR="00990105" w:rsidRPr="001B304F" w:rsidRDefault="00990105" w:rsidP="007B6924">
      <w:pPr>
        <w:pStyle w:val="Odstavekseznama"/>
        <w:numPr>
          <w:ilvl w:val="0"/>
          <w:numId w:val="40"/>
        </w:numPr>
        <w:autoSpaceDE w:val="0"/>
        <w:autoSpaceDN w:val="0"/>
        <w:adjustRightInd w:val="0"/>
        <w:spacing w:after="200" w:line="260" w:lineRule="exact"/>
        <w:jc w:val="both"/>
        <w:rPr>
          <w:rFonts w:ascii="Arial" w:hAnsi="Arial" w:cs="Arial"/>
          <w:sz w:val="20"/>
          <w:szCs w:val="20"/>
        </w:rPr>
      </w:pPr>
      <w:proofErr w:type="spellStart"/>
      <w:r w:rsidRPr="001B304F">
        <w:rPr>
          <w:rFonts w:ascii="Arial" w:hAnsi="Arial" w:cs="Arial"/>
          <w:sz w:val="20"/>
          <w:szCs w:val="20"/>
        </w:rPr>
        <w:t>Decree</w:t>
      </w:r>
      <w:proofErr w:type="spellEnd"/>
      <w:r w:rsidRPr="001B304F">
        <w:rPr>
          <w:rFonts w:ascii="Arial" w:hAnsi="Arial" w:cs="Arial"/>
          <w:sz w:val="20"/>
          <w:szCs w:val="20"/>
        </w:rPr>
        <w:t xml:space="preserve"> </w:t>
      </w:r>
      <w:proofErr w:type="spellStart"/>
      <w:r w:rsidRPr="001B304F">
        <w:rPr>
          <w:rFonts w:ascii="Arial" w:hAnsi="Arial" w:cs="Arial"/>
          <w:sz w:val="20"/>
          <w:szCs w:val="20"/>
        </w:rPr>
        <w:t>law</w:t>
      </w:r>
      <w:proofErr w:type="spellEnd"/>
      <w:r w:rsidRPr="001B304F">
        <w:rPr>
          <w:rFonts w:ascii="Arial" w:hAnsi="Arial" w:cs="Arial"/>
          <w:sz w:val="20"/>
          <w:szCs w:val="20"/>
        </w:rPr>
        <w:t xml:space="preserve"> </w:t>
      </w:r>
      <w:proofErr w:type="spellStart"/>
      <w:r w:rsidRPr="001B304F">
        <w:rPr>
          <w:rFonts w:ascii="Arial" w:hAnsi="Arial" w:cs="Arial"/>
          <w:sz w:val="20"/>
          <w:szCs w:val="20"/>
        </w:rPr>
        <w:t>of</w:t>
      </w:r>
      <w:proofErr w:type="spellEnd"/>
      <w:r w:rsidRPr="001B304F">
        <w:rPr>
          <w:rFonts w:ascii="Arial" w:hAnsi="Arial" w:cs="Arial"/>
          <w:sz w:val="20"/>
          <w:szCs w:val="20"/>
        </w:rPr>
        <w:t xml:space="preserve"> 24 April 2014, n. 66. Nujni ukrepi za konkurenčnost in socialno pravičnost (25. člen);</w:t>
      </w:r>
    </w:p>
    <w:p w14:paraId="7E731D7F" w14:textId="77777777" w:rsidR="00990105" w:rsidRPr="001B304F" w:rsidRDefault="00990105" w:rsidP="007B6924">
      <w:pPr>
        <w:pStyle w:val="Odstavekseznama"/>
        <w:numPr>
          <w:ilvl w:val="0"/>
          <w:numId w:val="40"/>
        </w:numPr>
        <w:autoSpaceDE w:val="0"/>
        <w:autoSpaceDN w:val="0"/>
        <w:adjustRightInd w:val="0"/>
        <w:spacing w:after="200" w:line="260" w:lineRule="exact"/>
        <w:jc w:val="both"/>
        <w:rPr>
          <w:rFonts w:ascii="Arial" w:hAnsi="Arial" w:cs="Arial"/>
          <w:sz w:val="20"/>
          <w:szCs w:val="20"/>
        </w:rPr>
      </w:pPr>
      <w:proofErr w:type="spellStart"/>
      <w:r w:rsidRPr="001B304F">
        <w:rPr>
          <w:rFonts w:ascii="Arial" w:hAnsi="Arial" w:cs="Arial"/>
          <w:sz w:val="20"/>
          <w:szCs w:val="20"/>
        </w:rPr>
        <w:t>Circular</w:t>
      </w:r>
      <w:proofErr w:type="spellEnd"/>
      <w:r w:rsidRPr="001B304F">
        <w:rPr>
          <w:rFonts w:ascii="Arial" w:hAnsi="Arial" w:cs="Arial"/>
          <w:sz w:val="20"/>
          <w:szCs w:val="20"/>
        </w:rPr>
        <w:t xml:space="preserve"> </w:t>
      </w:r>
      <w:proofErr w:type="spellStart"/>
      <w:r w:rsidRPr="001B304F">
        <w:rPr>
          <w:rFonts w:ascii="Arial" w:hAnsi="Arial" w:cs="Arial"/>
          <w:sz w:val="20"/>
          <w:szCs w:val="20"/>
        </w:rPr>
        <w:t>of</w:t>
      </w:r>
      <w:proofErr w:type="spellEnd"/>
      <w:r w:rsidRPr="001B304F">
        <w:rPr>
          <w:rFonts w:ascii="Arial" w:hAnsi="Arial" w:cs="Arial"/>
          <w:sz w:val="20"/>
          <w:szCs w:val="20"/>
        </w:rPr>
        <w:t xml:space="preserve"> </w:t>
      </w:r>
      <w:proofErr w:type="spellStart"/>
      <w:r w:rsidRPr="001B304F">
        <w:rPr>
          <w:rFonts w:ascii="Arial" w:hAnsi="Arial" w:cs="Arial"/>
          <w:sz w:val="20"/>
          <w:szCs w:val="20"/>
        </w:rPr>
        <w:t>the</w:t>
      </w:r>
      <w:proofErr w:type="spellEnd"/>
      <w:r w:rsidRPr="001B304F">
        <w:rPr>
          <w:rFonts w:ascii="Arial" w:hAnsi="Arial" w:cs="Arial"/>
          <w:sz w:val="20"/>
          <w:szCs w:val="20"/>
        </w:rPr>
        <w:t xml:space="preserve"> </w:t>
      </w:r>
      <w:proofErr w:type="spellStart"/>
      <w:r w:rsidRPr="001B304F">
        <w:rPr>
          <w:rFonts w:ascii="Arial" w:hAnsi="Arial" w:cs="Arial"/>
          <w:sz w:val="20"/>
          <w:szCs w:val="20"/>
        </w:rPr>
        <w:t>State</w:t>
      </w:r>
      <w:proofErr w:type="spellEnd"/>
      <w:r w:rsidRPr="001B304F">
        <w:rPr>
          <w:rFonts w:ascii="Arial" w:hAnsi="Arial" w:cs="Arial"/>
          <w:sz w:val="20"/>
          <w:szCs w:val="20"/>
        </w:rPr>
        <w:t xml:space="preserve"> General </w:t>
      </w:r>
      <w:proofErr w:type="spellStart"/>
      <w:r w:rsidRPr="001B304F">
        <w:rPr>
          <w:rFonts w:ascii="Arial" w:hAnsi="Arial" w:cs="Arial"/>
          <w:sz w:val="20"/>
          <w:szCs w:val="20"/>
        </w:rPr>
        <w:t>Accounting</w:t>
      </w:r>
      <w:proofErr w:type="spellEnd"/>
      <w:r w:rsidRPr="001B304F">
        <w:rPr>
          <w:rFonts w:ascii="Arial" w:hAnsi="Arial" w:cs="Arial"/>
          <w:sz w:val="20"/>
          <w:szCs w:val="20"/>
        </w:rPr>
        <w:t xml:space="preserve"> Office </w:t>
      </w:r>
      <w:proofErr w:type="spellStart"/>
      <w:r w:rsidRPr="001B304F">
        <w:rPr>
          <w:rFonts w:ascii="Arial" w:hAnsi="Arial" w:cs="Arial"/>
          <w:sz w:val="20"/>
          <w:szCs w:val="20"/>
        </w:rPr>
        <w:t>number</w:t>
      </w:r>
      <w:proofErr w:type="spellEnd"/>
      <w:r w:rsidRPr="001B304F">
        <w:rPr>
          <w:rFonts w:ascii="Arial" w:hAnsi="Arial" w:cs="Arial"/>
          <w:sz w:val="20"/>
          <w:szCs w:val="20"/>
        </w:rPr>
        <w:t xml:space="preserve"> 37 </w:t>
      </w:r>
      <w:proofErr w:type="spellStart"/>
      <w:r w:rsidRPr="001B304F">
        <w:rPr>
          <w:rFonts w:ascii="Arial" w:hAnsi="Arial" w:cs="Arial"/>
          <w:sz w:val="20"/>
          <w:szCs w:val="20"/>
        </w:rPr>
        <w:t>of</w:t>
      </w:r>
      <w:proofErr w:type="spellEnd"/>
      <w:r w:rsidRPr="001B304F">
        <w:rPr>
          <w:rFonts w:ascii="Arial" w:hAnsi="Arial" w:cs="Arial"/>
          <w:sz w:val="20"/>
          <w:szCs w:val="20"/>
        </w:rPr>
        <w:t xml:space="preserve"> 4 November 2013, prva navodila za izvajanje uredbe o izdaji, prenosu in prejemu elektronskih računov, ki se uporabljajo za javne</w:t>
      </w:r>
    </w:p>
    <w:p w14:paraId="213F8979" w14:textId="77777777" w:rsidR="00990105" w:rsidRPr="001B304F" w:rsidRDefault="00990105" w:rsidP="007B6924">
      <w:pPr>
        <w:pStyle w:val="Odstavekseznama"/>
        <w:numPr>
          <w:ilvl w:val="0"/>
          <w:numId w:val="40"/>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uprave;</w:t>
      </w:r>
    </w:p>
    <w:p w14:paraId="1D89B602" w14:textId="77777777" w:rsidR="00990105" w:rsidRPr="001B304F" w:rsidRDefault="00990105" w:rsidP="007B6924">
      <w:pPr>
        <w:pStyle w:val="Odstavekseznama"/>
        <w:numPr>
          <w:ilvl w:val="0"/>
          <w:numId w:val="40"/>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 xml:space="preserve">Legislative </w:t>
      </w:r>
      <w:proofErr w:type="spellStart"/>
      <w:r w:rsidRPr="001B304F">
        <w:rPr>
          <w:rFonts w:ascii="Arial" w:hAnsi="Arial" w:cs="Arial"/>
          <w:sz w:val="20"/>
          <w:szCs w:val="20"/>
        </w:rPr>
        <w:t>decree</w:t>
      </w:r>
      <w:proofErr w:type="spellEnd"/>
      <w:r w:rsidRPr="001B304F">
        <w:rPr>
          <w:rFonts w:ascii="Arial" w:hAnsi="Arial" w:cs="Arial"/>
          <w:sz w:val="20"/>
          <w:szCs w:val="20"/>
        </w:rPr>
        <w:t xml:space="preserve"> n. 148/2018, Prenos Direktive o izdajanju elektronskih računov pri javnem naročanju 2014/55/EU.</w:t>
      </w:r>
    </w:p>
    <w:p w14:paraId="64F4476A" w14:textId="16B22216" w:rsidR="001C718A" w:rsidRPr="001B304F" w:rsidRDefault="001C718A" w:rsidP="007B6924">
      <w:pPr>
        <w:spacing w:after="0" w:line="260" w:lineRule="exact"/>
        <w:jc w:val="both"/>
        <w:rPr>
          <w:rFonts w:ascii="Arial" w:hAnsi="Arial" w:cs="Arial"/>
          <w:sz w:val="20"/>
          <w:szCs w:val="20"/>
        </w:rPr>
      </w:pPr>
      <w:r w:rsidRPr="001B304F">
        <w:rPr>
          <w:rFonts w:ascii="Arial" w:hAnsi="Arial" w:cs="Arial"/>
          <w:sz w:val="20"/>
          <w:szCs w:val="20"/>
        </w:rPr>
        <w:t xml:space="preserve">Podrobnejši podatki o pravnih aktih iz prejšnjega odstavka so dostopni na spletni strani </w:t>
      </w:r>
      <w:hyperlink r:id="rId10" w:history="1">
        <w:proofErr w:type="spellStart"/>
        <w:r w:rsidRPr="001B304F">
          <w:rPr>
            <w:rStyle w:val="Hiperpovezava"/>
            <w:rFonts w:ascii="Arial" w:hAnsi="Arial" w:cs="Arial"/>
            <w:color w:val="auto"/>
            <w:sz w:val="20"/>
            <w:szCs w:val="20"/>
          </w:rPr>
          <w:t>Electronically</w:t>
        </w:r>
        <w:proofErr w:type="spellEnd"/>
        <w:r w:rsidRPr="001B304F">
          <w:rPr>
            <w:rStyle w:val="Hiperpovezava"/>
            <w:rFonts w:ascii="Arial" w:hAnsi="Arial" w:cs="Arial"/>
            <w:color w:val="auto"/>
            <w:sz w:val="20"/>
            <w:szCs w:val="20"/>
          </w:rPr>
          <w:t xml:space="preserve"> </w:t>
        </w:r>
        <w:proofErr w:type="spellStart"/>
        <w:r w:rsidRPr="001B304F">
          <w:rPr>
            <w:rStyle w:val="Hiperpovezava"/>
            <w:rFonts w:ascii="Arial" w:hAnsi="Arial" w:cs="Arial"/>
            <w:color w:val="auto"/>
            <w:sz w:val="20"/>
            <w:szCs w:val="20"/>
          </w:rPr>
          <w:t>Invoicing</w:t>
        </w:r>
        <w:proofErr w:type="spellEnd"/>
        <w:r w:rsidRPr="001B304F">
          <w:rPr>
            <w:rStyle w:val="Hiperpovezava"/>
            <w:rFonts w:ascii="Arial" w:hAnsi="Arial" w:cs="Arial"/>
            <w:color w:val="auto"/>
            <w:sz w:val="20"/>
            <w:szCs w:val="20"/>
          </w:rPr>
          <w:t xml:space="preserve"> </w:t>
        </w:r>
        <w:proofErr w:type="spellStart"/>
        <w:r w:rsidRPr="001B304F">
          <w:rPr>
            <w:rStyle w:val="Hiperpovezava"/>
            <w:rFonts w:ascii="Arial" w:hAnsi="Arial" w:cs="Arial"/>
            <w:color w:val="auto"/>
            <w:sz w:val="20"/>
            <w:szCs w:val="20"/>
          </w:rPr>
          <w:t>the</w:t>
        </w:r>
        <w:proofErr w:type="spellEnd"/>
        <w:r w:rsidRPr="001B304F">
          <w:rPr>
            <w:rStyle w:val="Hiperpovezava"/>
            <w:rFonts w:ascii="Arial" w:hAnsi="Arial" w:cs="Arial"/>
            <w:color w:val="auto"/>
            <w:sz w:val="20"/>
            <w:szCs w:val="20"/>
          </w:rPr>
          <w:t xml:space="preserve"> </w:t>
        </w:r>
        <w:proofErr w:type="spellStart"/>
        <w:r w:rsidRPr="001B304F">
          <w:rPr>
            <w:rStyle w:val="Hiperpovezava"/>
            <w:rFonts w:ascii="Arial" w:hAnsi="Arial" w:cs="Arial"/>
            <w:color w:val="auto"/>
            <w:sz w:val="20"/>
            <w:szCs w:val="20"/>
          </w:rPr>
          <w:t>Public</w:t>
        </w:r>
        <w:proofErr w:type="spellEnd"/>
        <w:r w:rsidRPr="001B304F">
          <w:rPr>
            <w:rStyle w:val="Hiperpovezava"/>
            <w:rFonts w:ascii="Arial" w:hAnsi="Arial" w:cs="Arial"/>
            <w:color w:val="auto"/>
            <w:sz w:val="20"/>
            <w:szCs w:val="20"/>
          </w:rPr>
          <w:t xml:space="preserve"> </w:t>
        </w:r>
        <w:proofErr w:type="spellStart"/>
        <w:r w:rsidRPr="001B304F">
          <w:rPr>
            <w:rStyle w:val="Hiperpovezava"/>
            <w:rFonts w:ascii="Arial" w:hAnsi="Arial" w:cs="Arial"/>
            <w:color w:val="auto"/>
            <w:sz w:val="20"/>
            <w:szCs w:val="20"/>
          </w:rPr>
          <w:t>Administration</w:t>
        </w:r>
        <w:proofErr w:type="spellEnd"/>
        <w:r w:rsidRPr="001B304F">
          <w:rPr>
            <w:rStyle w:val="Hiperpovezava"/>
            <w:rFonts w:ascii="Arial" w:hAnsi="Arial" w:cs="Arial"/>
            <w:color w:val="auto"/>
            <w:sz w:val="20"/>
            <w:szCs w:val="20"/>
          </w:rPr>
          <w:t xml:space="preserve"> - </w:t>
        </w:r>
        <w:proofErr w:type="spellStart"/>
        <w:r w:rsidRPr="001B304F">
          <w:rPr>
            <w:rStyle w:val="Hiperpovezava"/>
            <w:rFonts w:ascii="Arial" w:hAnsi="Arial" w:cs="Arial"/>
            <w:color w:val="auto"/>
            <w:sz w:val="20"/>
            <w:szCs w:val="20"/>
          </w:rPr>
          <w:t>Legislation</w:t>
        </w:r>
        <w:proofErr w:type="spellEnd"/>
        <w:r w:rsidRPr="001B304F">
          <w:rPr>
            <w:rStyle w:val="Hiperpovezava"/>
            <w:rFonts w:ascii="Arial" w:hAnsi="Arial" w:cs="Arial"/>
            <w:color w:val="auto"/>
            <w:sz w:val="20"/>
            <w:szCs w:val="20"/>
          </w:rPr>
          <w:t xml:space="preserve"> (fatturapa.gov.it)</w:t>
        </w:r>
      </w:hyperlink>
      <w:r w:rsidRPr="001B304F">
        <w:rPr>
          <w:rFonts w:ascii="Arial" w:hAnsi="Arial" w:cs="Arial"/>
          <w:sz w:val="20"/>
          <w:szCs w:val="20"/>
        </w:rPr>
        <w:t>.</w:t>
      </w:r>
    </w:p>
    <w:p w14:paraId="2109E641" w14:textId="77777777" w:rsidR="001C718A" w:rsidRPr="001B304F" w:rsidRDefault="001C718A" w:rsidP="007B6924">
      <w:pPr>
        <w:spacing w:after="0" w:line="260" w:lineRule="exact"/>
        <w:jc w:val="both"/>
        <w:rPr>
          <w:rFonts w:ascii="Arial" w:hAnsi="Arial" w:cs="Arial"/>
          <w:sz w:val="20"/>
          <w:szCs w:val="20"/>
        </w:rPr>
      </w:pPr>
    </w:p>
    <w:p w14:paraId="47183667" w14:textId="74CABEE2"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Sistem izmenjave (</w:t>
      </w:r>
      <w:r w:rsidRPr="001B304F">
        <w:rPr>
          <w:rFonts w:ascii="Arial" w:hAnsi="Arial" w:cs="Arial"/>
          <w:i/>
          <w:iCs/>
          <w:sz w:val="20"/>
          <w:szCs w:val="20"/>
        </w:rPr>
        <w:t xml:space="preserve">Sistema di </w:t>
      </w:r>
      <w:proofErr w:type="spellStart"/>
      <w:r w:rsidRPr="001B304F">
        <w:rPr>
          <w:rFonts w:ascii="Arial" w:hAnsi="Arial" w:cs="Arial"/>
          <w:i/>
          <w:iCs/>
          <w:sz w:val="20"/>
          <w:szCs w:val="20"/>
        </w:rPr>
        <w:t>Interscambio</w:t>
      </w:r>
      <w:proofErr w:type="spellEnd"/>
      <w:r w:rsidRPr="001B304F">
        <w:rPr>
          <w:rFonts w:ascii="Arial" w:hAnsi="Arial" w:cs="Arial"/>
          <w:sz w:val="20"/>
          <w:szCs w:val="20"/>
        </w:rPr>
        <w:t>) omogoča obdelavo e-računov. E-račun se lahko posreduje državnim upravam na več načinov, in sicer prek:</w:t>
      </w:r>
    </w:p>
    <w:p w14:paraId="06EBF8CB" w14:textId="77777777" w:rsidR="00990105" w:rsidRPr="001B304F" w:rsidRDefault="00990105" w:rsidP="007B6924">
      <w:pPr>
        <w:pStyle w:val="Odstavekseznama"/>
        <w:numPr>
          <w:ilvl w:val="0"/>
          <w:numId w:val="41"/>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certificirane elektronske pošte (CEM);</w:t>
      </w:r>
    </w:p>
    <w:p w14:paraId="25B44263" w14:textId="77777777" w:rsidR="00990105" w:rsidRPr="001B304F" w:rsidRDefault="00990105" w:rsidP="007B6924">
      <w:pPr>
        <w:pStyle w:val="Odstavekseznama"/>
        <w:numPr>
          <w:ilvl w:val="0"/>
          <w:numId w:val="41"/>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 xml:space="preserve">spletne strani </w:t>
      </w:r>
      <w:proofErr w:type="spellStart"/>
      <w:r w:rsidRPr="001B304F">
        <w:rPr>
          <w:rFonts w:ascii="Arial" w:hAnsi="Arial" w:cs="Arial"/>
          <w:sz w:val="20"/>
          <w:szCs w:val="20"/>
        </w:rPr>
        <w:t>FatturaPA</w:t>
      </w:r>
      <w:proofErr w:type="spellEnd"/>
      <w:r w:rsidRPr="001B304F">
        <w:rPr>
          <w:rFonts w:ascii="Arial" w:hAnsi="Arial" w:cs="Arial"/>
          <w:sz w:val="20"/>
          <w:szCs w:val="20"/>
        </w:rPr>
        <w:t>;</w:t>
      </w:r>
    </w:p>
    <w:p w14:paraId="0F63A41D" w14:textId="77777777" w:rsidR="00990105" w:rsidRPr="001B304F" w:rsidRDefault="00990105" w:rsidP="007B6924">
      <w:pPr>
        <w:pStyle w:val="Odstavekseznama"/>
        <w:numPr>
          <w:ilvl w:val="0"/>
          <w:numId w:val="41"/>
        </w:numPr>
        <w:autoSpaceDE w:val="0"/>
        <w:autoSpaceDN w:val="0"/>
        <w:adjustRightInd w:val="0"/>
        <w:spacing w:after="200" w:line="260" w:lineRule="exact"/>
        <w:jc w:val="both"/>
        <w:rPr>
          <w:rFonts w:ascii="Arial" w:hAnsi="Arial" w:cs="Arial"/>
          <w:sz w:val="20"/>
          <w:szCs w:val="20"/>
        </w:rPr>
      </w:pPr>
      <w:proofErr w:type="spellStart"/>
      <w:r w:rsidRPr="001B304F">
        <w:rPr>
          <w:rFonts w:ascii="Arial" w:hAnsi="Arial" w:cs="Arial"/>
          <w:sz w:val="20"/>
          <w:szCs w:val="20"/>
        </w:rPr>
        <w:t>SDICoop</w:t>
      </w:r>
      <w:proofErr w:type="spellEnd"/>
      <w:r w:rsidRPr="001B304F">
        <w:rPr>
          <w:rFonts w:ascii="Arial" w:hAnsi="Arial" w:cs="Arial"/>
          <w:sz w:val="20"/>
          <w:szCs w:val="20"/>
        </w:rPr>
        <w:t xml:space="preserve"> – storitev prenosa;</w:t>
      </w:r>
    </w:p>
    <w:p w14:paraId="7C9B9F55" w14:textId="77777777" w:rsidR="00990105" w:rsidRPr="001B304F" w:rsidRDefault="00990105" w:rsidP="007B6924">
      <w:pPr>
        <w:pStyle w:val="Odstavekseznama"/>
        <w:numPr>
          <w:ilvl w:val="0"/>
          <w:numId w:val="41"/>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storitve SDIFTP;</w:t>
      </w:r>
    </w:p>
    <w:p w14:paraId="793C85EC" w14:textId="77777777" w:rsidR="00990105" w:rsidRPr="001B304F" w:rsidRDefault="00990105" w:rsidP="007B6924">
      <w:pPr>
        <w:pStyle w:val="Odstavekseznama"/>
        <w:numPr>
          <w:ilvl w:val="0"/>
          <w:numId w:val="41"/>
        </w:numPr>
        <w:autoSpaceDE w:val="0"/>
        <w:autoSpaceDN w:val="0"/>
        <w:adjustRightInd w:val="0"/>
        <w:spacing w:after="200" w:line="260" w:lineRule="exact"/>
        <w:jc w:val="both"/>
        <w:rPr>
          <w:rFonts w:ascii="Arial" w:hAnsi="Arial" w:cs="Arial"/>
          <w:sz w:val="20"/>
          <w:szCs w:val="20"/>
        </w:rPr>
      </w:pPr>
      <w:proofErr w:type="spellStart"/>
      <w:r w:rsidRPr="001B304F">
        <w:rPr>
          <w:rFonts w:ascii="Arial" w:hAnsi="Arial" w:cs="Arial"/>
          <w:sz w:val="20"/>
          <w:szCs w:val="20"/>
        </w:rPr>
        <w:t>SPCoop</w:t>
      </w:r>
      <w:proofErr w:type="spellEnd"/>
      <w:r w:rsidRPr="001B304F">
        <w:rPr>
          <w:rFonts w:ascii="Arial" w:hAnsi="Arial" w:cs="Arial"/>
          <w:sz w:val="20"/>
          <w:szCs w:val="20"/>
        </w:rPr>
        <w:t xml:space="preserve"> – storitev prenosa.</w:t>
      </w:r>
    </w:p>
    <w:p w14:paraId="21EAAD4A"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Italijanski operativni model za izdajanje e-računov temelji na enotnem </w:t>
      </w:r>
      <w:proofErr w:type="spellStart"/>
      <w:r w:rsidRPr="001B304F">
        <w:rPr>
          <w:rFonts w:ascii="Arial" w:hAnsi="Arial" w:cs="Arial"/>
          <w:sz w:val="20"/>
          <w:szCs w:val="20"/>
        </w:rPr>
        <w:t>eVozlišču</w:t>
      </w:r>
      <w:proofErr w:type="spellEnd"/>
      <w:r w:rsidRPr="001B304F">
        <w:rPr>
          <w:rFonts w:ascii="Arial" w:hAnsi="Arial" w:cs="Arial"/>
          <w:sz w:val="20"/>
          <w:szCs w:val="20"/>
        </w:rPr>
        <w:t xml:space="preserve"> </w:t>
      </w:r>
      <w:r w:rsidRPr="001B304F">
        <w:rPr>
          <w:rFonts w:ascii="Arial" w:hAnsi="Arial" w:cs="Arial"/>
          <w:i/>
          <w:iCs/>
          <w:sz w:val="20"/>
          <w:szCs w:val="20"/>
        </w:rPr>
        <w:t xml:space="preserve">Sistema di </w:t>
      </w:r>
      <w:proofErr w:type="spellStart"/>
      <w:r w:rsidRPr="001B304F">
        <w:rPr>
          <w:rFonts w:ascii="Arial" w:hAnsi="Arial" w:cs="Arial"/>
          <w:i/>
          <w:iCs/>
          <w:sz w:val="20"/>
          <w:szCs w:val="20"/>
        </w:rPr>
        <w:t>Interscambio</w:t>
      </w:r>
      <w:proofErr w:type="spellEnd"/>
      <w:r w:rsidRPr="001B304F">
        <w:rPr>
          <w:rFonts w:ascii="Arial" w:hAnsi="Arial" w:cs="Arial"/>
          <w:sz w:val="20"/>
          <w:szCs w:val="20"/>
        </w:rPr>
        <w:t xml:space="preserve">, s katerim lahko pošiljatelje in prejemnike e-računov podpre njihov ponudnik storitev. Sistem izmenjave </w:t>
      </w:r>
      <w:r w:rsidRPr="001B304F">
        <w:rPr>
          <w:rFonts w:ascii="Arial" w:hAnsi="Arial" w:cs="Arial"/>
          <w:i/>
          <w:iCs/>
          <w:sz w:val="20"/>
          <w:szCs w:val="20"/>
        </w:rPr>
        <w:t xml:space="preserve">Sistema di </w:t>
      </w:r>
      <w:proofErr w:type="spellStart"/>
      <w:r w:rsidRPr="001B304F">
        <w:rPr>
          <w:rFonts w:ascii="Arial" w:hAnsi="Arial" w:cs="Arial"/>
          <w:i/>
          <w:iCs/>
          <w:sz w:val="20"/>
          <w:szCs w:val="20"/>
        </w:rPr>
        <w:t>Interscambio</w:t>
      </w:r>
      <w:proofErr w:type="spellEnd"/>
      <w:r w:rsidRPr="001B304F">
        <w:rPr>
          <w:rFonts w:ascii="Arial" w:hAnsi="Arial" w:cs="Arial"/>
          <w:i/>
          <w:iCs/>
          <w:sz w:val="20"/>
          <w:szCs w:val="20"/>
        </w:rPr>
        <w:t xml:space="preserve"> </w:t>
      </w:r>
      <w:r w:rsidRPr="001B304F">
        <w:rPr>
          <w:rFonts w:ascii="Arial" w:hAnsi="Arial" w:cs="Arial"/>
          <w:sz w:val="20"/>
          <w:szCs w:val="20"/>
        </w:rPr>
        <w:t xml:space="preserve">upravlja Agencija za prihodke s tehnologijo in operativno podporo IT ponudnika </w:t>
      </w:r>
      <w:proofErr w:type="spellStart"/>
      <w:r w:rsidRPr="001B304F">
        <w:rPr>
          <w:rFonts w:ascii="Arial" w:hAnsi="Arial" w:cs="Arial"/>
          <w:sz w:val="20"/>
          <w:szCs w:val="20"/>
        </w:rPr>
        <w:t>Sogei</w:t>
      </w:r>
      <w:proofErr w:type="spellEnd"/>
      <w:r w:rsidRPr="001B304F">
        <w:rPr>
          <w:rFonts w:ascii="Arial" w:hAnsi="Arial" w:cs="Arial"/>
          <w:sz w:val="20"/>
          <w:szCs w:val="20"/>
        </w:rPr>
        <w:t xml:space="preserve">, ki je v lasti italijanskega Ministrstva za gospodarstvo in finance. Gospodarski subjekti predložijo e-račune v formatu </w:t>
      </w:r>
      <w:proofErr w:type="spellStart"/>
      <w:r w:rsidRPr="001B304F">
        <w:rPr>
          <w:rFonts w:ascii="Arial" w:hAnsi="Arial" w:cs="Arial"/>
          <w:sz w:val="20"/>
          <w:szCs w:val="20"/>
        </w:rPr>
        <w:t>FatturaPA</w:t>
      </w:r>
      <w:proofErr w:type="spellEnd"/>
      <w:r w:rsidRPr="001B304F">
        <w:rPr>
          <w:rFonts w:ascii="Arial" w:hAnsi="Arial" w:cs="Arial"/>
          <w:sz w:val="20"/>
          <w:szCs w:val="20"/>
        </w:rPr>
        <w:t xml:space="preserve"> v okviru </w:t>
      </w:r>
      <w:r w:rsidRPr="001B304F">
        <w:rPr>
          <w:rFonts w:ascii="Arial" w:hAnsi="Arial" w:cs="Arial"/>
          <w:i/>
          <w:iCs/>
          <w:sz w:val="20"/>
          <w:szCs w:val="20"/>
        </w:rPr>
        <w:t xml:space="preserve">Sistema di </w:t>
      </w:r>
      <w:proofErr w:type="spellStart"/>
      <w:r w:rsidRPr="001B304F">
        <w:rPr>
          <w:rFonts w:ascii="Arial" w:hAnsi="Arial" w:cs="Arial"/>
          <w:i/>
          <w:iCs/>
          <w:sz w:val="20"/>
          <w:szCs w:val="20"/>
        </w:rPr>
        <w:t>Interscambio</w:t>
      </w:r>
      <w:proofErr w:type="spellEnd"/>
      <w:r w:rsidRPr="001B304F">
        <w:rPr>
          <w:rFonts w:ascii="Arial" w:hAnsi="Arial" w:cs="Arial"/>
          <w:sz w:val="20"/>
          <w:szCs w:val="20"/>
        </w:rPr>
        <w:t xml:space="preserve">, ki deluje kot </w:t>
      </w:r>
      <w:proofErr w:type="spellStart"/>
      <w:r w:rsidRPr="001B304F">
        <w:rPr>
          <w:rFonts w:ascii="Arial" w:hAnsi="Arial" w:cs="Arial"/>
          <w:sz w:val="20"/>
          <w:szCs w:val="20"/>
        </w:rPr>
        <w:t>eDelivery</w:t>
      </w:r>
      <w:proofErr w:type="spellEnd"/>
      <w:r w:rsidRPr="001B304F">
        <w:rPr>
          <w:rFonts w:ascii="Arial" w:hAnsi="Arial" w:cs="Arial"/>
          <w:sz w:val="20"/>
          <w:szCs w:val="20"/>
        </w:rPr>
        <w:t xml:space="preserve"> storitev, saj se e-račun posreduje javni upravi na podlagi identifikatorja naslovnika (</w:t>
      </w:r>
      <w:proofErr w:type="spellStart"/>
      <w:r w:rsidRPr="001B304F">
        <w:rPr>
          <w:rFonts w:ascii="Arial" w:hAnsi="Arial" w:cs="Arial"/>
          <w:sz w:val="20"/>
          <w:szCs w:val="20"/>
        </w:rPr>
        <w:t>Unique</w:t>
      </w:r>
      <w:proofErr w:type="spellEnd"/>
      <w:r w:rsidRPr="001B304F">
        <w:rPr>
          <w:rFonts w:ascii="Arial" w:hAnsi="Arial" w:cs="Arial"/>
          <w:sz w:val="20"/>
          <w:szCs w:val="20"/>
        </w:rPr>
        <w:t xml:space="preserve"> Office </w:t>
      </w:r>
      <w:proofErr w:type="spellStart"/>
      <w:r w:rsidRPr="001B304F">
        <w:rPr>
          <w:rFonts w:ascii="Arial" w:hAnsi="Arial" w:cs="Arial"/>
          <w:sz w:val="20"/>
          <w:szCs w:val="20"/>
        </w:rPr>
        <w:t>Code</w:t>
      </w:r>
      <w:proofErr w:type="spellEnd"/>
      <w:r w:rsidRPr="001B304F">
        <w:rPr>
          <w:rFonts w:ascii="Arial" w:hAnsi="Arial" w:cs="Arial"/>
          <w:sz w:val="20"/>
          <w:szCs w:val="20"/>
        </w:rPr>
        <w:t xml:space="preserve">). Sistem izmenjave </w:t>
      </w:r>
      <w:r w:rsidRPr="001B304F">
        <w:rPr>
          <w:rFonts w:ascii="Arial" w:hAnsi="Arial" w:cs="Arial"/>
          <w:i/>
          <w:iCs/>
          <w:sz w:val="20"/>
          <w:szCs w:val="20"/>
        </w:rPr>
        <w:t xml:space="preserve">Sistema di </w:t>
      </w:r>
      <w:proofErr w:type="spellStart"/>
      <w:r w:rsidRPr="001B304F">
        <w:rPr>
          <w:rFonts w:ascii="Arial" w:hAnsi="Arial" w:cs="Arial"/>
          <w:i/>
          <w:iCs/>
          <w:sz w:val="20"/>
          <w:szCs w:val="20"/>
        </w:rPr>
        <w:t>Interscambio</w:t>
      </w:r>
      <w:proofErr w:type="spellEnd"/>
      <w:r w:rsidRPr="001B304F">
        <w:rPr>
          <w:rFonts w:ascii="Arial" w:hAnsi="Arial" w:cs="Arial"/>
          <w:i/>
          <w:iCs/>
          <w:sz w:val="20"/>
          <w:szCs w:val="20"/>
        </w:rPr>
        <w:t xml:space="preserve"> </w:t>
      </w:r>
      <w:r w:rsidRPr="001B304F">
        <w:rPr>
          <w:rFonts w:ascii="Arial" w:hAnsi="Arial" w:cs="Arial"/>
          <w:sz w:val="20"/>
          <w:szCs w:val="20"/>
        </w:rPr>
        <w:t>izvaja samo formalni nadzor.</w:t>
      </w:r>
    </w:p>
    <w:p w14:paraId="4306C1C8" w14:textId="77777777" w:rsidR="007165E4" w:rsidRPr="001B304F" w:rsidRDefault="007165E4" w:rsidP="007B6924">
      <w:pPr>
        <w:spacing w:after="0" w:line="260" w:lineRule="exact"/>
        <w:jc w:val="both"/>
        <w:rPr>
          <w:rFonts w:ascii="Arial" w:hAnsi="Arial" w:cs="Arial"/>
          <w:sz w:val="20"/>
          <w:szCs w:val="20"/>
        </w:rPr>
      </w:pPr>
    </w:p>
    <w:p w14:paraId="7544DD96"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Gospodarski subjekti in javni subjekti lahko uporabijo ponudnika rešitev za oddajanje in prejemanje e-računov in kontrolnih sporočil prek </w:t>
      </w:r>
      <w:r w:rsidRPr="001B304F">
        <w:rPr>
          <w:rFonts w:ascii="Arial" w:hAnsi="Arial" w:cs="Arial"/>
          <w:i/>
          <w:iCs/>
          <w:sz w:val="20"/>
          <w:szCs w:val="20"/>
        </w:rPr>
        <w:t xml:space="preserve">Sistema di </w:t>
      </w:r>
      <w:proofErr w:type="spellStart"/>
      <w:r w:rsidRPr="001B304F">
        <w:rPr>
          <w:rFonts w:ascii="Arial" w:hAnsi="Arial" w:cs="Arial"/>
          <w:i/>
          <w:iCs/>
          <w:sz w:val="20"/>
          <w:szCs w:val="20"/>
        </w:rPr>
        <w:t>Interscambio</w:t>
      </w:r>
      <w:proofErr w:type="spellEnd"/>
      <w:r w:rsidRPr="001B304F">
        <w:rPr>
          <w:rFonts w:ascii="Arial" w:hAnsi="Arial" w:cs="Arial"/>
          <w:sz w:val="20"/>
          <w:szCs w:val="20"/>
        </w:rPr>
        <w:t xml:space="preserve">. E-računi se pošiljajo prek </w:t>
      </w:r>
      <w:r w:rsidRPr="001B304F">
        <w:rPr>
          <w:rFonts w:ascii="Arial" w:hAnsi="Arial" w:cs="Arial"/>
          <w:i/>
          <w:iCs/>
          <w:sz w:val="20"/>
          <w:szCs w:val="20"/>
        </w:rPr>
        <w:t xml:space="preserve">Sistema di </w:t>
      </w:r>
      <w:proofErr w:type="spellStart"/>
      <w:r w:rsidRPr="001B304F">
        <w:rPr>
          <w:rFonts w:ascii="Arial" w:hAnsi="Arial" w:cs="Arial"/>
          <w:i/>
          <w:iCs/>
          <w:sz w:val="20"/>
          <w:szCs w:val="20"/>
        </w:rPr>
        <w:t>Interscambio</w:t>
      </w:r>
      <w:proofErr w:type="spellEnd"/>
      <w:r w:rsidRPr="001B304F">
        <w:rPr>
          <w:rFonts w:ascii="Arial" w:hAnsi="Arial" w:cs="Arial"/>
          <w:i/>
          <w:iCs/>
          <w:sz w:val="20"/>
          <w:szCs w:val="20"/>
        </w:rPr>
        <w:t xml:space="preserve"> </w:t>
      </w:r>
      <w:r w:rsidRPr="001B304F">
        <w:rPr>
          <w:rFonts w:ascii="Arial" w:hAnsi="Arial" w:cs="Arial"/>
          <w:sz w:val="20"/>
          <w:szCs w:val="20"/>
        </w:rPr>
        <w:t>državnemu oddelku za računovodstvo, ki je odgovoren za izvajanje revizijskih funkcij na področju finančnega upravljanja javnih institucij in nadzora nad porabo javnih sredstev.</w:t>
      </w:r>
    </w:p>
    <w:p w14:paraId="6DF5ABB7"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Prejemniki v javni upravi izberejo način, po katerem želijo prejemati e-račune prek </w:t>
      </w:r>
      <w:r w:rsidRPr="001B304F">
        <w:rPr>
          <w:rFonts w:ascii="Arial" w:hAnsi="Arial" w:cs="Arial"/>
          <w:i/>
          <w:iCs/>
          <w:sz w:val="20"/>
          <w:szCs w:val="20"/>
        </w:rPr>
        <w:t xml:space="preserve">Sistema di </w:t>
      </w:r>
      <w:proofErr w:type="spellStart"/>
      <w:r w:rsidRPr="001B304F">
        <w:rPr>
          <w:rFonts w:ascii="Arial" w:hAnsi="Arial" w:cs="Arial"/>
          <w:i/>
          <w:iCs/>
          <w:sz w:val="20"/>
          <w:szCs w:val="20"/>
        </w:rPr>
        <w:t>Interscambio</w:t>
      </w:r>
      <w:proofErr w:type="spellEnd"/>
      <w:r w:rsidRPr="001B304F">
        <w:rPr>
          <w:rFonts w:ascii="Arial" w:hAnsi="Arial" w:cs="Arial"/>
          <w:sz w:val="20"/>
          <w:szCs w:val="20"/>
        </w:rPr>
        <w:t>:</w:t>
      </w:r>
    </w:p>
    <w:p w14:paraId="04C97ECD" w14:textId="77777777" w:rsidR="00990105" w:rsidRPr="001B304F" w:rsidRDefault="00990105" w:rsidP="007B6924">
      <w:pPr>
        <w:pStyle w:val="Odstavekseznama"/>
        <w:numPr>
          <w:ilvl w:val="0"/>
          <w:numId w:val="42"/>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certificirana elektronska pošta (CEM);</w:t>
      </w:r>
    </w:p>
    <w:p w14:paraId="41122091" w14:textId="77777777" w:rsidR="00990105" w:rsidRPr="001B304F" w:rsidRDefault="00990105" w:rsidP="007B6924">
      <w:pPr>
        <w:pStyle w:val="Odstavekseznama"/>
        <w:numPr>
          <w:ilvl w:val="0"/>
          <w:numId w:val="42"/>
        </w:numPr>
        <w:autoSpaceDE w:val="0"/>
        <w:autoSpaceDN w:val="0"/>
        <w:adjustRightInd w:val="0"/>
        <w:spacing w:after="200" w:line="260" w:lineRule="exact"/>
        <w:jc w:val="both"/>
        <w:rPr>
          <w:rFonts w:ascii="Arial" w:hAnsi="Arial" w:cs="Arial"/>
          <w:sz w:val="20"/>
          <w:szCs w:val="20"/>
        </w:rPr>
      </w:pPr>
      <w:proofErr w:type="spellStart"/>
      <w:r w:rsidRPr="001B304F">
        <w:rPr>
          <w:rFonts w:ascii="Arial" w:hAnsi="Arial" w:cs="Arial"/>
          <w:sz w:val="20"/>
          <w:szCs w:val="20"/>
        </w:rPr>
        <w:t>SDICoop</w:t>
      </w:r>
      <w:proofErr w:type="spellEnd"/>
      <w:r w:rsidRPr="001B304F">
        <w:rPr>
          <w:rFonts w:ascii="Arial" w:hAnsi="Arial" w:cs="Arial"/>
          <w:sz w:val="20"/>
          <w:szCs w:val="20"/>
        </w:rPr>
        <w:t xml:space="preserve"> – storitev sprejema;</w:t>
      </w:r>
    </w:p>
    <w:p w14:paraId="6F7826F3" w14:textId="77777777" w:rsidR="00990105" w:rsidRPr="001B304F" w:rsidRDefault="00990105" w:rsidP="007B6924">
      <w:pPr>
        <w:pStyle w:val="Odstavekseznama"/>
        <w:numPr>
          <w:ilvl w:val="0"/>
          <w:numId w:val="42"/>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storitev SDIFTP;</w:t>
      </w:r>
    </w:p>
    <w:p w14:paraId="6F7B3508" w14:textId="77777777" w:rsidR="00990105" w:rsidRPr="001B304F" w:rsidRDefault="00990105" w:rsidP="007B6924">
      <w:pPr>
        <w:pStyle w:val="Odstavekseznama"/>
        <w:numPr>
          <w:ilvl w:val="0"/>
          <w:numId w:val="42"/>
        </w:numPr>
        <w:autoSpaceDE w:val="0"/>
        <w:autoSpaceDN w:val="0"/>
        <w:adjustRightInd w:val="0"/>
        <w:spacing w:after="200" w:line="260" w:lineRule="exact"/>
        <w:jc w:val="both"/>
        <w:rPr>
          <w:rFonts w:ascii="Arial" w:hAnsi="Arial" w:cs="Arial"/>
          <w:sz w:val="20"/>
          <w:szCs w:val="20"/>
        </w:rPr>
      </w:pPr>
      <w:proofErr w:type="spellStart"/>
      <w:r w:rsidRPr="001B304F">
        <w:rPr>
          <w:rFonts w:ascii="Arial" w:hAnsi="Arial" w:cs="Arial"/>
          <w:sz w:val="20"/>
          <w:szCs w:val="20"/>
        </w:rPr>
        <w:t>SPCoop</w:t>
      </w:r>
      <w:proofErr w:type="spellEnd"/>
      <w:r w:rsidRPr="001B304F">
        <w:rPr>
          <w:rFonts w:ascii="Arial" w:hAnsi="Arial" w:cs="Arial"/>
          <w:sz w:val="20"/>
          <w:szCs w:val="20"/>
        </w:rPr>
        <w:t xml:space="preserve"> – storitev sprejema.</w:t>
      </w:r>
    </w:p>
    <w:p w14:paraId="64AE5E61"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Prejeti e-računi se avtomatsko obdelajo. Prejemniki v javni upravi prejete e-račune digitalno arhivirajo za deset let. V sistemu izmenjave </w:t>
      </w:r>
      <w:r w:rsidRPr="001B304F">
        <w:rPr>
          <w:rFonts w:ascii="Arial" w:hAnsi="Arial" w:cs="Arial"/>
          <w:i/>
          <w:iCs/>
          <w:sz w:val="20"/>
          <w:szCs w:val="20"/>
        </w:rPr>
        <w:t xml:space="preserve">Sistema di </w:t>
      </w:r>
      <w:proofErr w:type="spellStart"/>
      <w:r w:rsidRPr="001B304F">
        <w:rPr>
          <w:rFonts w:ascii="Arial" w:hAnsi="Arial" w:cs="Arial"/>
          <w:i/>
          <w:iCs/>
          <w:sz w:val="20"/>
          <w:szCs w:val="20"/>
        </w:rPr>
        <w:t>Interscambio</w:t>
      </w:r>
      <w:proofErr w:type="spellEnd"/>
      <w:r w:rsidRPr="001B304F">
        <w:rPr>
          <w:rFonts w:ascii="Arial" w:hAnsi="Arial" w:cs="Arial"/>
          <w:i/>
          <w:iCs/>
          <w:sz w:val="20"/>
          <w:szCs w:val="20"/>
        </w:rPr>
        <w:t xml:space="preserve"> </w:t>
      </w:r>
      <w:r w:rsidRPr="001B304F">
        <w:rPr>
          <w:rFonts w:ascii="Arial" w:hAnsi="Arial" w:cs="Arial"/>
          <w:sz w:val="20"/>
          <w:szCs w:val="20"/>
        </w:rPr>
        <w:t>se e-računi ne arhivirajo.</w:t>
      </w:r>
    </w:p>
    <w:p w14:paraId="10678D6D" w14:textId="77777777" w:rsidR="007165E4" w:rsidRPr="001B304F" w:rsidRDefault="007165E4" w:rsidP="007B6924">
      <w:pPr>
        <w:spacing w:after="0" w:line="260" w:lineRule="exact"/>
        <w:jc w:val="both"/>
        <w:rPr>
          <w:rFonts w:ascii="Arial" w:hAnsi="Arial" w:cs="Arial"/>
          <w:sz w:val="20"/>
          <w:szCs w:val="20"/>
        </w:rPr>
      </w:pPr>
    </w:p>
    <w:p w14:paraId="6FA94E6F"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Agencija za prihodke je vzpostavila brezplačne storitve za podporo strokovnjakom na tem področju in jim olajšala prenos ter arhiviranje e-računov. Razvila je aplikacijo za pametne telefone, ki omogoča malim in srednje velikim podjetjem, da ustvarjajo in prenašajo e-račune.</w:t>
      </w:r>
    </w:p>
    <w:p w14:paraId="4D32EF3C" w14:textId="77777777" w:rsidR="007165E4" w:rsidRPr="001B304F" w:rsidRDefault="007165E4" w:rsidP="007B6924">
      <w:pPr>
        <w:spacing w:after="0" w:line="260" w:lineRule="exact"/>
        <w:jc w:val="both"/>
        <w:rPr>
          <w:rFonts w:ascii="Arial" w:hAnsi="Arial" w:cs="Arial"/>
          <w:sz w:val="20"/>
          <w:szCs w:val="20"/>
        </w:rPr>
      </w:pPr>
    </w:p>
    <w:p w14:paraId="3610B4D4" w14:textId="77777777" w:rsidR="00990105" w:rsidRPr="001B304F" w:rsidRDefault="00990105" w:rsidP="007B6924">
      <w:pPr>
        <w:pStyle w:val="Pripombabesedilo"/>
        <w:spacing w:after="0" w:line="260" w:lineRule="exact"/>
        <w:jc w:val="both"/>
        <w:rPr>
          <w:rFonts w:ascii="Arial" w:hAnsi="Arial" w:cs="Arial"/>
        </w:rPr>
      </w:pPr>
      <w:r w:rsidRPr="001B304F">
        <w:rPr>
          <w:rFonts w:ascii="Arial" w:hAnsi="Arial" w:cs="Arial"/>
        </w:rPr>
        <w:t>Od januarja 2017 so vsi davčni zavezanci obvezni četrtletno pošiljati podatke o računih njihovi agenciji za prihodke (</w:t>
      </w:r>
      <w:proofErr w:type="spellStart"/>
      <w:r w:rsidRPr="001B304F">
        <w:rPr>
          <w:rFonts w:ascii="Arial" w:hAnsi="Arial" w:cs="Arial"/>
        </w:rPr>
        <w:t>Revenue</w:t>
      </w:r>
      <w:proofErr w:type="spellEnd"/>
      <w:r w:rsidRPr="001B304F">
        <w:rPr>
          <w:rFonts w:ascii="Arial" w:hAnsi="Arial" w:cs="Arial"/>
        </w:rPr>
        <w:t xml:space="preserve"> </w:t>
      </w:r>
      <w:proofErr w:type="spellStart"/>
      <w:r w:rsidRPr="001B304F">
        <w:rPr>
          <w:rFonts w:ascii="Arial" w:hAnsi="Arial" w:cs="Arial"/>
        </w:rPr>
        <w:t>Agency</w:t>
      </w:r>
      <w:proofErr w:type="spellEnd"/>
      <w:r w:rsidRPr="001B304F">
        <w:rPr>
          <w:rFonts w:ascii="Arial" w:hAnsi="Arial" w:cs="Arial"/>
        </w:rPr>
        <w:t xml:space="preserve">). </w:t>
      </w:r>
    </w:p>
    <w:p w14:paraId="39F5EF4D" w14:textId="77777777" w:rsidR="00990105" w:rsidRPr="001B304F" w:rsidRDefault="00990105" w:rsidP="007B6924">
      <w:pPr>
        <w:pStyle w:val="Pripombabesedilo"/>
        <w:spacing w:after="0" w:line="260" w:lineRule="exact"/>
        <w:jc w:val="both"/>
        <w:rPr>
          <w:rFonts w:ascii="Arial" w:hAnsi="Arial" w:cs="Arial"/>
        </w:rPr>
      </w:pPr>
    </w:p>
    <w:p w14:paraId="2AEA1EFC" w14:textId="62C91F3D" w:rsidR="00990105" w:rsidRPr="001B304F" w:rsidRDefault="00990105" w:rsidP="007B6924">
      <w:pPr>
        <w:pStyle w:val="Pripombabesedilo"/>
        <w:spacing w:line="260" w:lineRule="exact"/>
        <w:jc w:val="both"/>
        <w:rPr>
          <w:rFonts w:ascii="Arial" w:hAnsi="Arial" w:cs="Arial"/>
        </w:rPr>
      </w:pPr>
      <w:r w:rsidRPr="001B304F">
        <w:rPr>
          <w:rFonts w:ascii="Arial" w:hAnsi="Arial" w:cs="Arial"/>
        </w:rPr>
        <w:t xml:space="preserve">Od januarja 2019 je obvezno izdajanje e-računov tudi za prodajo blaga in storitev med podjetji oziroma gospodarskimi subjekti (angl. business to business; v nadaljnjem besedilu: B2B) in prodajo blaga in storitev neposredno kupcu oziroma potrošniku (angl. business to </w:t>
      </w:r>
      <w:proofErr w:type="spellStart"/>
      <w:r w:rsidRPr="001B304F">
        <w:rPr>
          <w:rFonts w:ascii="Arial" w:hAnsi="Arial" w:cs="Arial"/>
        </w:rPr>
        <w:t>consumer</w:t>
      </w:r>
      <w:proofErr w:type="spellEnd"/>
      <w:r w:rsidRPr="001B304F">
        <w:rPr>
          <w:rFonts w:ascii="Arial" w:hAnsi="Arial" w:cs="Arial"/>
        </w:rPr>
        <w:t>/</w:t>
      </w:r>
      <w:proofErr w:type="spellStart"/>
      <w:r w:rsidRPr="001B304F">
        <w:rPr>
          <w:rFonts w:ascii="Arial" w:hAnsi="Arial" w:cs="Arial"/>
        </w:rPr>
        <w:t>costumers</w:t>
      </w:r>
      <w:proofErr w:type="spellEnd"/>
      <w:r w:rsidRPr="001B304F">
        <w:rPr>
          <w:rFonts w:ascii="Arial" w:hAnsi="Arial" w:cs="Arial"/>
        </w:rPr>
        <w:t xml:space="preserve">; v nadaljnjem besedilu: B2C). Obveza velja za davčne zavezance s sedežem na italijanskem ozemlju. Izjema so davčni zavezanci z letnim prometom manjšim od 65.000 EUR na osnovi oprostitve za male izdajatelje po 285. členu </w:t>
      </w:r>
      <w:r w:rsidRPr="001B304F">
        <w:rPr>
          <w:rFonts w:ascii="Arial" w:hAnsi="Arial" w:cs="Arial"/>
          <w:shd w:val="clear" w:color="auto" w:fill="FFFFFF"/>
        </w:rPr>
        <w:t>Direktiva Sveta 2006/112/ES o sistemu DDV</w:t>
      </w:r>
      <w:r w:rsidRPr="001B304F">
        <w:rPr>
          <w:rFonts w:ascii="Arial" w:hAnsi="Arial" w:cs="Arial"/>
        </w:rPr>
        <w:t>. S tem tudi preneha obveznost pošiljanja podatkov o računih.</w:t>
      </w:r>
    </w:p>
    <w:p w14:paraId="72B3845B" w14:textId="77777777" w:rsidR="00990105" w:rsidRPr="001B304F" w:rsidRDefault="00990105" w:rsidP="007B6924">
      <w:pPr>
        <w:pStyle w:val="doc-ti"/>
        <w:shd w:val="clear" w:color="auto" w:fill="FFFFFF"/>
        <w:spacing w:before="0" w:beforeAutospacing="0" w:after="0" w:afterAutospacing="0" w:line="260" w:lineRule="exact"/>
        <w:jc w:val="both"/>
        <w:rPr>
          <w:rFonts w:ascii="Arial" w:hAnsi="Arial" w:cs="Arial"/>
          <w:bCs/>
          <w:sz w:val="20"/>
          <w:szCs w:val="20"/>
        </w:rPr>
      </w:pPr>
      <w:r w:rsidRPr="001B304F">
        <w:rPr>
          <w:rFonts w:ascii="Arial" w:hAnsi="Arial" w:cs="Arial"/>
          <w:bCs/>
          <w:sz w:val="20"/>
          <w:szCs w:val="20"/>
        </w:rPr>
        <w:t xml:space="preserve">Za namen uvedbe obveznega izdajanja oziroma prejemanja e-računov na območju Italije je bil izdan  </w:t>
      </w:r>
      <w:r w:rsidRPr="001B304F">
        <w:rPr>
          <w:rFonts w:ascii="Arial" w:hAnsi="Arial" w:cs="Arial"/>
          <w:bCs/>
          <w:i/>
          <w:sz w:val="20"/>
          <w:szCs w:val="20"/>
        </w:rPr>
        <w:t xml:space="preserve">Izvedbeni sklep Sveta (EU) 2018/593 z dne 16. aprila 2018 o dovoljenju Italijanski republiki, da uvede posebni ukrep, ki odstopa od členov 218 in 232 Direktive 2006/112/ES o skupnem sistemu davka na dodano vrednost (UL L 99 z dne 19. 4. 2018, stran 14) </w:t>
      </w:r>
      <w:r w:rsidRPr="001B304F">
        <w:rPr>
          <w:rFonts w:ascii="Arial" w:hAnsi="Arial" w:cs="Arial"/>
          <w:bCs/>
          <w:sz w:val="20"/>
          <w:szCs w:val="20"/>
        </w:rPr>
        <w:t xml:space="preserve">zadnjič spremenjen z Izvedbenim sklepom Sveta (EU) 2021/2251 z dne 13. decembra 2021 (UL L 454 z dne 17. 12. 2021, stran 1). Podrobnejše informacije v zvezi s tem aktom Sveta EU in normativno ureditvijo v Italiji so dostopne na spletnih straneh: </w:t>
      </w:r>
    </w:p>
    <w:p w14:paraId="6BE99CF4" w14:textId="77777777" w:rsidR="00990105" w:rsidRPr="001B304F" w:rsidRDefault="00E75F4F" w:rsidP="007B6924">
      <w:pPr>
        <w:pStyle w:val="doc-ti"/>
        <w:shd w:val="clear" w:color="auto" w:fill="FFFFFF"/>
        <w:spacing w:before="0" w:beforeAutospacing="0" w:after="0" w:afterAutospacing="0" w:line="260" w:lineRule="exact"/>
        <w:jc w:val="both"/>
        <w:rPr>
          <w:rFonts w:ascii="Arial" w:hAnsi="Arial" w:cs="Arial"/>
          <w:sz w:val="20"/>
          <w:szCs w:val="20"/>
        </w:rPr>
      </w:pPr>
      <w:hyperlink r:id="rId11" w:history="1">
        <w:r w:rsidR="00990105" w:rsidRPr="001B304F">
          <w:rPr>
            <w:rStyle w:val="Hiperpovezava"/>
            <w:rFonts w:ascii="Arial" w:hAnsi="Arial" w:cs="Arial"/>
            <w:color w:val="auto"/>
            <w:sz w:val="20"/>
            <w:szCs w:val="20"/>
          </w:rPr>
          <w:t>L_2018099SL.01001401.xml (europa.eu)</w:t>
        </w:r>
      </w:hyperlink>
      <w:r w:rsidR="00990105" w:rsidRPr="001B304F">
        <w:rPr>
          <w:rFonts w:ascii="Arial" w:hAnsi="Arial" w:cs="Arial"/>
          <w:sz w:val="20"/>
          <w:szCs w:val="20"/>
        </w:rPr>
        <w:t xml:space="preserve">, </w:t>
      </w:r>
    </w:p>
    <w:p w14:paraId="7C372D41" w14:textId="77777777" w:rsidR="00990105" w:rsidRPr="001B304F" w:rsidRDefault="00E75F4F" w:rsidP="007B6924">
      <w:pPr>
        <w:pStyle w:val="doc-ti"/>
        <w:shd w:val="clear" w:color="auto" w:fill="FFFFFF"/>
        <w:spacing w:before="0" w:beforeAutospacing="0" w:after="0" w:afterAutospacing="0" w:line="260" w:lineRule="exact"/>
        <w:jc w:val="both"/>
        <w:rPr>
          <w:rFonts w:ascii="Arial" w:hAnsi="Arial" w:cs="Arial"/>
          <w:i/>
          <w:sz w:val="20"/>
          <w:szCs w:val="20"/>
        </w:rPr>
      </w:pPr>
      <w:hyperlink r:id="rId12" w:history="1">
        <w:r w:rsidR="00990105" w:rsidRPr="001B304F">
          <w:rPr>
            <w:rStyle w:val="Hiperpovezava"/>
            <w:rFonts w:ascii="Arial" w:hAnsi="Arial" w:cs="Arial"/>
            <w:color w:val="auto"/>
            <w:sz w:val="20"/>
            <w:szCs w:val="20"/>
          </w:rPr>
          <w:t>EUR-</w:t>
        </w:r>
        <w:proofErr w:type="spellStart"/>
        <w:r w:rsidR="00990105" w:rsidRPr="001B304F">
          <w:rPr>
            <w:rStyle w:val="Hiperpovezava"/>
            <w:rFonts w:ascii="Arial" w:hAnsi="Arial" w:cs="Arial"/>
            <w:color w:val="auto"/>
            <w:sz w:val="20"/>
            <w:szCs w:val="20"/>
          </w:rPr>
          <w:t>Lex</w:t>
        </w:r>
        <w:proofErr w:type="spellEnd"/>
        <w:r w:rsidR="00990105" w:rsidRPr="001B304F">
          <w:rPr>
            <w:rStyle w:val="Hiperpovezava"/>
            <w:rFonts w:ascii="Arial" w:hAnsi="Arial" w:cs="Arial"/>
            <w:color w:val="auto"/>
            <w:sz w:val="20"/>
            <w:szCs w:val="20"/>
          </w:rPr>
          <w:t xml:space="preserve"> - 52021PC0681 - EN - EUR-</w:t>
        </w:r>
        <w:proofErr w:type="spellStart"/>
        <w:r w:rsidR="00990105" w:rsidRPr="001B304F">
          <w:rPr>
            <w:rStyle w:val="Hiperpovezava"/>
            <w:rFonts w:ascii="Arial" w:hAnsi="Arial" w:cs="Arial"/>
            <w:color w:val="auto"/>
            <w:sz w:val="20"/>
            <w:szCs w:val="20"/>
          </w:rPr>
          <w:t>Lex</w:t>
        </w:r>
        <w:proofErr w:type="spellEnd"/>
        <w:r w:rsidR="00990105" w:rsidRPr="001B304F">
          <w:rPr>
            <w:rStyle w:val="Hiperpovezava"/>
            <w:rFonts w:ascii="Arial" w:hAnsi="Arial" w:cs="Arial"/>
            <w:color w:val="auto"/>
            <w:sz w:val="20"/>
            <w:szCs w:val="20"/>
          </w:rPr>
          <w:t xml:space="preserve"> (europa.eu)</w:t>
        </w:r>
      </w:hyperlink>
      <w:r w:rsidR="00990105" w:rsidRPr="001B304F">
        <w:rPr>
          <w:rFonts w:ascii="Arial" w:hAnsi="Arial" w:cs="Arial"/>
          <w:sz w:val="20"/>
          <w:szCs w:val="20"/>
        </w:rPr>
        <w:t>,</w:t>
      </w:r>
    </w:p>
    <w:p w14:paraId="6BD0171D" w14:textId="77777777" w:rsidR="00990105" w:rsidRPr="001B304F" w:rsidRDefault="00E75F4F" w:rsidP="007B6924">
      <w:pPr>
        <w:spacing w:after="0" w:line="260" w:lineRule="exact"/>
        <w:jc w:val="both"/>
        <w:rPr>
          <w:rFonts w:ascii="Arial" w:hAnsi="Arial" w:cs="Arial"/>
          <w:sz w:val="20"/>
          <w:szCs w:val="20"/>
        </w:rPr>
      </w:pPr>
      <w:hyperlink r:id="rId13" w:history="1">
        <w:r w:rsidR="00990105" w:rsidRPr="001B304F">
          <w:rPr>
            <w:rStyle w:val="Hiperpovezava"/>
            <w:rFonts w:ascii="Arial" w:hAnsi="Arial" w:cs="Arial"/>
            <w:color w:val="auto"/>
            <w:sz w:val="20"/>
            <w:szCs w:val="20"/>
          </w:rPr>
          <w:t>EUR-</w:t>
        </w:r>
        <w:proofErr w:type="spellStart"/>
        <w:r w:rsidR="00990105" w:rsidRPr="001B304F">
          <w:rPr>
            <w:rStyle w:val="Hiperpovezava"/>
            <w:rFonts w:ascii="Arial" w:hAnsi="Arial" w:cs="Arial"/>
            <w:color w:val="auto"/>
            <w:sz w:val="20"/>
            <w:szCs w:val="20"/>
          </w:rPr>
          <w:t>Lex</w:t>
        </w:r>
        <w:proofErr w:type="spellEnd"/>
        <w:r w:rsidR="00990105" w:rsidRPr="001B304F">
          <w:rPr>
            <w:rStyle w:val="Hiperpovezava"/>
            <w:rFonts w:ascii="Arial" w:hAnsi="Arial" w:cs="Arial"/>
            <w:color w:val="auto"/>
            <w:sz w:val="20"/>
            <w:szCs w:val="20"/>
          </w:rPr>
          <w:t xml:space="preserve"> - 32021D2251 - EN - EUR-</w:t>
        </w:r>
        <w:proofErr w:type="spellStart"/>
        <w:r w:rsidR="00990105" w:rsidRPr="001B304F">
          <w:rPr>
            <w:rStyle w:val="Hiperpovezava"/>
            <w:rFonts w:ascii="Arial" w:hAnsi="Arial" w:cs="Arial"/>
            <w:color w:val="auto"/>
            <w:sz w:val="20"/>
            <w:szCs w:val="20"/>
          </w:rPr>
          <w:t>Lex</w:t>
        </w:r>
        <w:proofErr w:type="spellEnd"/>
        <w:r w:rsidR="00990105" w:rsidRPr="001B304F">
          <w:rPr>
            <w:rStyle w:val="Hiperpovezava"/>
            <w:rFonts w:ascii="Arial" w:hAnsi="Arial" w:cs="Arial"/>
            <w:color w:val="auto"/>
            <w:sz w:val="20"/>
            <w:szCs w:val="20"/>
          </w:rPr>
          <w:t xml:space="preserve"> (europa.eu)</w:t>
        </w:r>
      </w:hyperlink>
    </w:p>
    <w:p w14:paraId="2913A128" w14:textId="77777777" w:rsidR="007165E4" w:rsidRPr="001B304F" w:rsidRDefault="007165E4" w:rsidP="007B6924">
      <w:pPr>
        <w:spacing w:line="260" w:lineRule="exact"/>
        <w:jc w:val="both"/>
        <w:rPr>
          <w:rFonts w:ascii="Arial" w:hAnsi="Arial" w:cs="Arial"/>
          <w:sz w:val="20"/>
          <w:szCs w:val="20"/>
        </w:rPr>
      </w:pPr>
    </w:p>
    <w:p w14:paraId="711A4B7A" w14:textId="77777777"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Povzetek besedila dokumentov, ki se nanašajo na zadnjo spremembo izvedbenega sklepa Sveta EU:</w:t>
      </w:r>
    </w:p>
    <w:p w14:paraId="18CE8042" w14:textId="77777777" w:rsidR="00990105" w:rsidRPr="001B304F" w:rsidRDefault="00990105" w:rsidP="007B6924">
      <w:pPr>
        <w:pStyle w:val="ManualHeading2"/>
        <w:spacing w:line="260" w:lineRule="exact"/>
        <w:rPr>
          <w:rFonts w:ascii="Arial" w:eastAsia="Arial Unicode MS" w:hAnsi="Arial" w:cs="Arial"/>
          <w:noProof/>
          <w:sz w:val="20"/>
          <w:szCs w:val="20"/>
        </w:rPr>
      </w:pPr>
      <w:r w:rsidRPr="001B304F">
        <w:rPr>
          <w:rFonts w:ascii="Arial" w:hAnsi="Arial" w:cs="Arial"/>
          <w:noProof/>
          <w:sz w:val="20"/>
          <w:szCs w:val="20"/>
        </w:rPr>
        <w:t>Razlogi za predlog Italije in njegovi cilji:</w:t>
      </w:r>
    </w:p>
    <w:p w14:paraId="451B1E0C"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 xml:space="preserve">V skladu z Izvedbenim sklepom (EU) 2018/593 je Italijanska republika uvedla splošni sistem obveznega izdajanja elektronskih računov, </w:t>
      </w:r>
      <w:r w:rsidRPr="001B304F">
        <w:rPr>
          <w:rFonts w:ascii="Arial" w:hAnsi="Arial" w:cs="Arial"/>
          <w:i/>
          <w:iCs/>
          <w:noProof/>
          <w:sz w:val="20"/>
          <w:szCs w:val="20"/>
        </w:rPr>
        <w:t>Sistema di Interscambio</w:t>
      </w:r>
      <w:r w:rsidRPr="001B304F">
        <w:rPr>
          <w:rFonts w:ascii="Arial" w:hAnsi="Arial" w:cs="Arial"/>
          <w:noProof/>
          <w:sz w:val="20"/>
          <w:szCs w:val="20"/>
        </w:rPr>
        <w:t xml:space="preserve"> (v nadaljnjem besedilu: sistem SdI), tudi v skladu s Priporočilom Sveta z dne 11. julija 2017 v zvezi z nacionalnim programom reform Italije za leto 2017 in mnenjem Sveta o programu Italije za stabilnost za leto 2017</w:t>
      </w:r>
      <w:r w:rsidRPr="001B304F">
        <w:rPr>
          <w:rStyle w:val="Sprotnaopomba-sklic"/>
          <w:rFonts w:ascii="Arial" w:hAnsi="Arial" w:cs="Arial"/>
          <w:noProof/>
          <w:sz w:val="20"/>
          <w:szCs w:val="20"/>
        </w:rPr>
        <w:footnoteReference w:id="3"/>
      </w:r>
      <w:r w:rsidRPr="001B304F">
        <w:rPr>
          <w:rFonts w:ascii="Arial" w:hAnsi="Arial" w:cs="Arial"/>
          <w:noProof/>
          <w:sz w:val="20"/>
          <w:szCs w:val="20"/>
        </w:rPr>
        <w:t>.</w:t>
      </w:r>
    </w:p>
    <w:p w14:paraId="3C5C836F" w14:textId="77777777" w:rsidR="007165E4" w:rsidRPr="001B304F" w:rsidRDefault="007165E4" w:rsidP="007B6924">
      <w:pPr>
        <w:spacing w:after="0" w:line="260" w:lineRule="exact"/>
        <w:jc w:val="both"/>
        <w:rPr>
          <w:rFonts w:ascii="Arial" w:hAnsi="Arial" w:cs="Arial"/>
          <w:noProof/>
          <w:sz w:val="20"/>
          <w:szCs w:val="20"/>
        </w:rPr>
      </w:pPr>
    </w:p>
    <w:p w14:paraId="442B0155"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Italija trdi, da je ukrep za boj proti davčnim goljufijam in utajam, poenostavitev izpolnjevanja davčnih obveznosti, učinkovitejše pobiranje davkov in posodobitev italijanske proizvodnje ter s tem zmanjšanje upravnih stroškov za podjetja v celoti dosegel svoje cilje.</w:t>
      </w:r>
    </w:p>
    <w:p w14:paraId="40DEE2B6" w14:textId="77777777" w:rsidR="00990105" w:rsidRPr="001B304F" w:rsidRDefault="00990105" w:rsidP="007B6924">
      <w:pPr>
        <w:spacing w:after="0" w:line="260" w:lineRule="exact"/>
        <w:jc w:val="both"/>
        <w:rPr>
          <w:rFonts w:ascii="Arial" w:hAnsi="Arial" w:cs="Arial"/>
          <w:noProof/>
          <w:sz w:val="20"/>
          <w:szCs w:val="20"/>
        </w:rPr>
      </w:pPr>
    </w:p>
    <w:p w14:paraId="41AC28DF" w14:textId="77777777" w:rsidR="007165E4"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V zvezi z bojem proti goljufijam in utajam na področju DDV je ukrep okrepil zmogljivosti davčne uprave, s čimer se je skrajšalo obdobje, ki je potrebno, da se goljufije in utaje na področju DDV odkrijejo in se zoper nje ukrepa, poleg tega so se izboljšale možnosti za analizo tveganja. Poleg tega se je ukrep izkazal za učinkovitega v smislu preventive, saj davkoplačevalce odvrača od goljufij in utaj.</w:t>
      </w:r>
    </w:p>
    <w:p w14:paraId="04A8DB2A"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 xml:space="preserve"> </w:t>
      </w:r>
    </w:p>
    <w:p w14:paraId="5CECA02A"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 xml:space="preserve">Čeprav ni mogoče natančno količinsko opredeliti, kolikšen znesek izterjav je mogoče neposredno pripisati izvajanju obveznega izdajanja elektronskih računov, je Italija predložila nekaj ocen. Glede na te ocene bi bilo mogoče približno 2 milijardi EUR neposredno pripisati izboljšanemu upoštevanju predpisov v zvezi z DDV po uvedbi zadevnega ukrepa, medtem ko bi bilo približno 580 milijonov EUR dodatnih prihodkov, pridobljenih s pobiranjem neposrednih davkov, ukrepu mogoče pripisati posredno. Kar zadeva kontrolo in izvrševanje, je ukrep za odkrivanje in preprečevanje lažnih dobropisov DDV v letu 2019 omogočil izterjavo v višini 945 milijonov EUR. Poleg tega je bilo izdajanje elektronskih računov v celotnem letu 2019 ključnega pomena pri odkrivanju davčnih zavezancev, ki ne izpolnjujejo pogojev za status </w:t>
      </w:r>
      <w:r w:rsidRPr="001B304F">
        <w:rPr>
          <w:rFonts w:ascii="Arial" w:hAnsi="Arial" w:cs="Arial"/>
          <w:i/>
          <w:iCs/>
          <w:noProof/>
          <w:sz w:val="20"/>
          <w:szCs w:val="20"/>
        </w:rPr>
        <w:t>„esportatore abituale“</w:t>
      </w:r>
      <w:r w:rsidRPr="001B304F">
        <w:rPr>
          <w:rFonts w:ascii="Arial" w:hAnsi="Arial" w:cs="Arial"/>
          <w:noProof/>
          <w:sz w:val="20"/>
          <w:szCs w:val="20"/>
        </w:rPr>
        <w:t xml:space="preserve"> (prijavljene lažne zgornje meje v višini več kot 1,3 milijarde EUR). Trenutno so v teku tudi drugi postopki, ki temeljijo na navzkrižnem preverjanju podatkov na elektronskih računih s čezmejnimi viri informacij v boju proti goljufijam (vključno z evropsko mrežo za boj proti </w:t>
      </w:r>
      <w:r w:rsidRPr="001B304F">
        <w:rPr>
          <w:rFonts w:ascii="Arial" w:hAnsi="Arial" w:cs="Arial"/>
          <w:noProof/>
          <w:sz w:val="20"/>
          <w:szCs w:val="20"/>
        </w:rPr>
        <w:lastRenderedPageBreak/>
        <w:t>goljufijam EUROFISC). Ukrep je omogočil tudi odkrivanje podjetij, vpletenih v mehanizme goljufij znotraj Skupnosti, ki so se uporabljali v zadnjih mesecih leta 2019 in  v letu 2020 in so temeljili na izdajanju računov za neobstoječe transakcije v višini približno 1 milijarde EUR.</w:t>
      </w:r>
    </w:p>
    <w:p w14:paraId="7CC95727" w14:textId="77777777" w:rsidR="00990105" w:rsidRPr="001B304F" w:rsidRDefault="00990105" w:rsidP="007B6924">
      <w:pPr>
        <w:spacing w:after="0" w:line="260" w:lineRule="exact"/>
        <w:jc w:val="both"/>
        <w:rPr>
          <w:rFonts w:ascii="Arial" w:hAnsi="Arial" w:cs="Arial"/>
          <w:noProof/>
          <w:sz w:val="20"/>
          <w:szCs w:val="20"/>
        </w:rPr>
      </w:pPr>
    </w:p>
    <w:p w14:paraId="53216296"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Kar zadeva poenostavitev izpolnjevanja davčnih obveznosti, je uvedba obveznega izdajanja elektronskih računov davčnim organom omogočila, da za davkoplačevalce pripravijo vnaprej izpolnjene evidence o nakupih in prodaji, časovno razporedijo redna plačila DDV, vnaprej izpolnijo letne obračune DDV ter vnaprej izpolnijo plačilne naloge za davke, ki jih je treba poravnati, davke, ki se izravnajo, ali davke, v zvezi s katerimi se vloži zahtevek za povračilo (pri čemer imajo prednost tisti davkoplačevalci, ki izdajajo elektronske račune). Izdajanje elektronskih računov je omogočilo odpravo mnogih obveznosti, kot so poročanje o podatkih na računih za domače transakcije, izpolnjevanje deklaracij o nakupih v sistemu Intrastat, obveznost predložitve podatkov o pogodbah z lizinškimi družbami, družbami za oddajo v najem in izposojo, ter obveznost poročanja o transakcijah, ki vključujejo dobavo blaga iz Republike San Marino v Italijo.</w:t>
      </w:r>
    </w:p>
    <w:p w14:paraId="42CFF23A" w14:textId="77777777" w:rsidR="00990105" w:rsidRPr="001B304F" w:rsidRDefault="00990105" w:rsidP="007B6924">
      <w:pPr>
        <w:spacing w:after="0" w:line="260" w:lineRule="exact"/>
        <w:jc w:val="both"/>
        <w:rPr>
          <w:rFonts w:ascii="Arial" w:hAnsi="Arial" w:cs="Arial"/>
          <w:noProof/>
          <w:sz w:val="20"/>
          <w:szCs w:val="20"/>
        </w:rPr>
      </w:pPr>
    </w:p>
    <w:p w14:paraId="3E8C7DD4" w14:textId="77777777" w:rsidR="00990105" w:rsidRPr="001B304F" w:rsidRDefault="00990105" w:rsidP="007B6924">
      <w:pPr>
        <w:spacing w:line="260" w:lineRule="exact"/>
        <w:jc w:val="both"/>
        <w:rPr>
          <w:rFonts w:ascii="Arial" w:hAnsi="Arial" w:cs="Arial"/>
          <w:noProof/>
          <w:sz w:val="20"/>
          <w:szCs w:val="20"/>
        </w:rPr>
      </w:pPr>
      <w:r w:rsidRPr="001B304F">
        <w:rPr>
          <w:rFonts w:ascii="Arial" w:hAnsi="Arial" w:cs="Arial"/>
          <w:noProof/>
          <w:sz w:val="20"/>
          <w:szCs w:val="20"/>
        </w:rPr>
        <w:t>Italija meni, da je uvedba obveznega izdajanja elektronskih računov prinesla še druge koristi, saj je poenostavila postopek izdajanja računov za izdajatelje in prejemnike ter omogočila razvoj povezanih storitev, ki omogočajo spremljanje poslovne uspešnosti v realnem času, tudi na primer upravljanje denarnih tokov. Poleg tega so se v okviru pandemije zaradi COVID-19 podatki, ki so bili predloženi z obveznim izdajanjem elektronskih računov, izkazali za zelo koristne pri analizi sprememb v gospodarstvu, povezanih z zdravstveno krizo, in pri uvajanju najprimernejših ukrepov za podporo.</w:t>
      </w:r>
    </w:p>
    <w:p w14:paraId="2EC3F0EE"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Izvedbeni sklep (EU) 2018/593  se uporablja do 31. Decembra 2021, zato je Italija zaprosila, da bi lahko še naprej odstopala od členov 218 in 232 direktive o DDV in zahtevala obvezno izdajanje elektronskih računov.</w:t>
      </w:r>
    </w:p>
    <w:p w14:paraId="2DFE95CE" w14:textId="77777777" w:rsidR="00990105" w:rsidRPr="001B304F" w:rsidRDefault="00990105" w:rsidP="007B6924">
      <w:pPr>
        <w:spacing w:after="0" w:line="260" w:lineRule="exact"/>
        <w:jc w:val="both"/>
        <w:rPr>
          <w:rFonts w:ascii="Arial" w:hAnsi="Arial" w:cs="Arial"/>
          <w:noProof/>
          <w:sz w:val="20"/>
          <w:szCs w:val="20"/>
        </w:rPr>
      </w:pPr>
    </w:p>
    <w:p w14:paraId="1AC5D448"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Poleg tega je zaprosila tudi za razširitev področja uporabe ukrepa na davčne zavezance, ki so upravičeni do oprostitve za mala podjetja iz člena 282 direktive o DDV. Italija meni, da bo ta razširitev področja uporabe okrepila bolj proti goljufijam in utajam na področju DDV, saj bo davčnim organom zagotovila popoln pregled nad transakcijami, ki jih izvajajo vsi davkoplačevalci. Poleg tega bodo davčni organi lahko spremljali, ali je promet davčnih zavezancev, ki so upravičeni do zgoraj navedene oprostitve, pod pragom, kar jim bo omogočilo preprečevati utaje, ki so povezane s tem, da do tega režima dostopajo in ga trajno uporabljajo davkoplačevalci, ki močno kršijo zakonsko določene pogoje in zahteve.</w:t>
      </w:r>
    </w:p>
    <w:p w14:paraId="326D9CD5" w14:textId="77777777" w:rsidR="00990105" w:rsidRPr="001B304F" w:rsidRDefault="00990105" w:rsidP="007B6924">
      <w:pPr>
        <w:spacing w:after="0" w:line="260" w:lineRule="exact"/>
        <w:jc w:val="both"/>
        <w:rPr>
          <w:rFonts w:ascii="Arial" w:hAnsi="Arial" w:cs="Arial"/>
          <w:noProof/>
          <w:sz w:val="20"/>
          <w:szCs w:val="20"/>
        </w:rPr>
      </w:pPr>
    </w:p>
    <w:p w14:paraId="32266694"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Po mnenju Italije zahtevana razširitev področja uporabe ukrepa ne bi smela vključevati znatnega upravnega bremena za te davčne zavezance. Več kot 10 % davkoplačevalcev, ki so upravičeni do oprostitve za mala podjetja iz člena 282 direktive o DDV, že izdaja svoje račune prek sistema SdI. Poleg tega je italijanska davčna uprava vsem gospodarskim subjektom, ki so zavezanci za DDV, brezplačno dala na voljo različne rešitve za pripravo in prenos elektronskih računov. Te vključujejo paket programske opreme, ki ga je mogoče namestiti na osebni računalnik in uporabljati za pripravo datotek z elektronskimi računi tudi brez internetne povezave, take datoteke pa se nato prenesejo tako, da se enostavno naložijo na strežnik, ter aplikacijo za pripravo in prenos elektronskih računov, ki jo je mogoče namestiti na katero koli prenosno napravo. Poleg tega je italijanska davčna uprava brezplačno dala na voljo tudi storitev digitalne hrambe, ki omogoča arhiviranje datotek z izdanimi računi in hkrati zagotavlja skladnost z zahtevami glede verodostojnosti, celovitosti in berljivosti datotek za obdobje 15 let.</w:t>
      </w:r>
    </w:p>
    <w:p w14:paraId="063A1562" w14:textId="77777777" w:rsidR="00990105" w:rsidRPr="001B304F" w:rsidRDefault="00990105" w:rsidP="007B6924">
      <w:pPr>
        <w:spacing w:after="0" w:line="260" w:lineRule="exact"/>
        <w:jc w:val="both"/>
        <w:rPr>
          <w:rFonts w:ascii="Arial" w:hAnsi="Arial" w:cs="Arial"/>
          <w:noProof/>
          <w:sz w:val="20"/>
          <w:szCs w:val="20"/>
        </w:rPr>
      </w:pPr>
    </w:p>
    <w:p w14:paraId="7D530D5D"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MSP bi imela koristi od odprave stroškov tiskanja in arhiviranja računov, manjše nevarnosti napak pri pripravi računov ter dostopa do številnih spletnih storitev, ki jih zagotavlja italijanska davčna uprava in ki davkoplačevalcem omogočajo, da podatke o izdanih računih uporabijo za analizo uspešnosti poslovanja.</w:t>
      </w:r>
    </w:p>
    <w:p w14:paraId="7634B4E6" w14:textId="77777777" w:rsidR="00990105" w:rsidRPr="001B304F" w:rsidRDefault="00990105" w:rsidP="007B6924">
      <w:pPr>
        <w:spacing w:after="0" w:line="260" w:lineRule="exact"/>
        <w:jc w:val="both"/>
        <w:rPr>
          <w:rFonts w:ascii="Arial" w:hAnsi="Arial" w:cs="Arial"/>
          <w:noProof/>
          <w:sz w:val="20"/>
          <w:szCs w:val="20"/>
        </w:rPr>
      </w:pPr>
    </w:p>
    <w:p w14:paraId="5F0CCF2B"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 xml:space="preserve">Glede na široko področje uporabe odstopanja in njegovo razširitev na davčne zavezance, ki so upravičeni do oprostitve za mala podjetja iz člena 282 direktive o DDV, je pomembno zagotoviti potrebno </w:t>
      </w:r>
      <w:r w:rsidRPr="001B304F">
        <w:rPr>
          <w:rFonts w:ascii="Arial" w:hAnsi="Arial" w:cs="Arial"/>
          <w:noProof/>
          <w:sz w:val="20"/>
          <w:szCs w:val="20"/>
        </w:rPr>
        <w:lastRenderedPageBreak/>
        <w:t xml:space="preserve">spremljanje tega ukrepa in zlasti njegovega učinka na boj proti goljufijam in utajam na področju DDV ter na davčne zavezance, s posebnim poudarkom na MSP. </w:t>
      </w:r>
    </w:p>
    <w:p w14:paraId="097488F4" w14:textId="77777777" w:rsidR="00990105" w:rsidRPr="001B304F" w:rsidRDefault="00990105" w:rsidP="007B6924">
      <w:pPr>
        <w:pStyle w:val="Pripombabesedilo"/>
        <w:spacing w:after="0" w:line="260" w:lineRule="exact"/>
        <w:jc w:val="both"/>
        <w:rPr>
          <w:rFonts w:ascii="Arial" w:hAnsi="Arial" w:cs="Arial"/>
          <w:i/>
        </w:rPr>
      </w:pPr>
    </w:p>
    <w:p w14:paraId="56B6B46F" w14:textId="77777777" w:rsidR="00990105" w:rsidRPr="001B304F" w:rsidRDefault="00990105" w:rsidP="007B6924">
      <w:pPr>
        <w:pStyle w:val="ManualHeading2"/>
        <w:spacing w:line="260" w:lineRule="exact"/>
        <w:rPr>
          <w:rFonts w:ascii="Arial" w:eastAsia="Arial Unicode MS" w:hAnsi="Arial" w:cs="Arial"/>
          <w:noProof/>
          <w:sz w:val="20"/>
          <w:szCs w:val="20"/>
          <w:u w:color="000000"/>
          <w:bdr w:val="nil"/>
        </w:rPr>
      </w:pPr>
      <w:r w:rsidRPr="001B304F">
        <w:rPr>
          <w:rFonts w:ascii="Arial" w:hAnsi="Arial" w:cs="Arial"/>
          <w:noProof/>
          <w:sz w:val="20"/>
          <w:szCs w:val="20"/>
          <w:u w:color="000000"/>
          <w:bdr w:val="nil"/>
        </w:rPr>
        <w:t>Ocena učinka</w:t>
      </w:r>
    </w:p>
    <w:p w14:paraId="3A34DE37"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 xml:space="preserve">Italija je zaprosila za dovoljenje, da bi lahko še naprej uporabljala obvezno izdajanje elektronskih računov za vse račune, izdane drugim gospodarskim subjektom ali končnim uporabnikom, ki jih izdajajo davčni zavezanci, ki imajo sedež na italijanskem ozemlju, s čimer bi se področje uporabe ukrepa razširilo na davčne zavezance, ki so upravičeni do oprostitve za mala podjetja. Tudi poenostavljeni računi, dokumenti, izdani na podlagi člena 219 direktive o DDV, in računi v zvezi z oproščenimi transakcijami bi morali spadati pod obvezno izdajanje elektronskih računov. Davčni zavezanci brez poslovnega sedeža se lahko odločijo za prenos računov s sistemom SdI. </w:t>
      </w:r>
    </w:p>
    <w:p w14:paraId="193DC04B" w14:textId="77777777" w:rsidR="00990105" w:rsidRPr="001B304F" w:rsidRDefault="00990105" w:rsidP="007B6924">
      <w:pPr>
        <w:spacing w:after="0" w:line="260" w:lineRule="exact"/>
        <w:jc w:val="both"/>
        <w:rPr>
          <w:rFonts w:ascii="Arial" w:hAnsi="Arial" w:cs="Arial"/>
          <w:noProof/>
          <w:sz w:val="20"/>
          <w:szCs w:val="20"/>
        </w:rPr>
      </w:pPr>
    </w:p>
    <w:p w14:paraId="7106CEB1" w14:textId="77777777" w:rsidR="00990105" w:rsidRPr="001B304F" w:rsidRDefault="00990105" w:rsidP="007B6924">
      <w:pPr>
        <w:pBdr>
          <w:top w:val="nil"/>
          <w:left w:val="nil"/>
          <w:bottom w:val="nil"/>
          <w:right w:val="nil"/>
          <w:between w:val="nil"/>
          <w:bar w:val="nil"/>
        </w:pBdr>
        <w:spacing w:after="0" w:line="260" w:lineRule="exact"/>
        <w:jc w:val="both"/>
        <w:rPr>
          <w:rFonts w:ascii="Arial" w:hAnsi="Arial" w:cs="Arial"/>
          <w:noProof/>
          <w:sz w:val="20"/>
          <w:szCs w:val="20"/>
        </w:rPr>
      </w:pPr>
      <w:r w:rsidRPr="001B304F">
        <w:rPr>
          <w:rFonts w:ascii="Arial" w:hAnsi="Arial" w:cs="Arial"/>
          <w:noProof/>
          <w:sz w:val="20"/>
          <w:szCs w:val="20"/>
        </w:rPr>
        <w:t>Davčni zavezanci so že prilagodili svoje sisteme, da bi izpolnjevali zahteve glede obveznega izdajanja elektronskih računov. Če se dovoljenje ne podaljša, bodo stroški, ki so jih imeli davčni zavezanci  zaradi take prilagoditve, zanje postali nepovratni stroški, poleg tega bodo verjetno imeli še dodatne stroške, povezane s prilagoditvijo novemu sistemu poročanja, ki bi nadomestil obvezno izdajanje elektronskih računov.</w:t>
      </w:r>
    </w:p>
    <w:p w14:paraId="2D344726" w14:textId="77777777" w:rsidR="007165E4" w:rsidRPr="001B304F" w:rsidRDefault="007165E4" w:rsidP="007B6924">
      <w:pPr>
        <w:pBdr>
          <w:top w:val="nil"/>
          <w:left w:val="nil"/>
          <w:bottom w:val="nil"/>
          <w:right w:val="nil"/>
          <w:between w:val="nil"/>
          <w:bar w:val="nil"/>
        </w:pBdr>
        <w:spacing w:after="0" w:line="260" w:lineRule="exact"/>
        <w:jc w:val="both"/>
        <w:rPr>
          <w:rFonts w:ascii="Arial" w:hAnsi="Arial" w:cs="Arial"/>
          <w:noProof/>
          <w:sz w:val="20"/>
          <w:szCs w:val="20"/>
        </w:rPr>
      </w:pPr>
    </w:p>
    <w:p w14:paraId="499A578B" w14:textId="77777777" w:rsidR="007165E4" w:rsidRPr="001B304F" w:rsidRDefault="00990105" w:rsidP="007B6924">
      <w:pPr>
        <w:pBdr>
          <w:top w:val="nil"/>
          <w:left w:val="nil"/>
          <w:bottom w:val="nil"/>
          <w:right w:val="nil"/>
          <w:between w:val="nil"/>
          <w:bar w:val="nil"/>
        </w:pBdr>
        <w:spacing w:after="0" w:line="260" w:lineRule="exact"/>
        <w:jc w:val="both"/>
        <w:rPr>
          <w:rFonts w:ascii="Arial" w:hAnsi="Arial" w:cs="Arial"/>
          <w:noProof/>
          <w:sz w:val="20"/>
          <w:szCs w:val="20"/>
        </w:rPr>
      </w:pPr>
      <w:r w:rsidRPr="001B304F">
        <w:rPr>
          <w:rFonts w:ascii="Arial" w:hAnsi="Arial" w:cs="Arial"/>
          <w:noProof/>
          <w:sz w:val="20"/>
          <w:szCs w:val="20"/>
        </w:rPr>
        <w:t>Po navedbah Italije bo izdajanje elektronskih računov prineslo učinkovite rezultate v boju proti davčnim goljufijam zaradi večje celovitosti, pravočasnosti in sledljivosti informacij. Poleg tega je ukrep tudi preventivne narave, saj davkoplačevalce odvrača od  goljufij in utaj. Pošiljanje računov prek sistema SdI italijanski davčni upravi zagotavlja pravočasen in samodejen dostop do kakršnih koli informacij o računih, ki so pomembne za davčne namene. Razširitev ukrepa na davčne zavezance, ki so upravičeni do oprostitve za MSP, bo okrepila to možnost. Tako bodo davčni organi lahko izvajali pravočasno in samodejno preverjanje doslednosti med prijavljenim in plačanim DDV.</w:t>
      </w:r>
    </w:p>
    <w:p w14:paraId="411D4810" w14:textId="77777777" w:rsidR="00990105" w:rsidRPr="001B304F" w:rsidRDefault="00990105" w:rsidP="007B6924">
      <w:pPr>
        <w:pBdr>
          <w:top w:val="nil"/>
          <w:left w:val="nil"/>
          <w:bottom w:val="nil"/>
          <w:right w:val="nil"/>
          <w:between w:val="nil"/>
          <w:bar w:val="nil"/>
        </w:pBdr>
        <w:spacing w:after="0" w:line="260" w:lineRule="exact"/>
        <w:jc w:val="both"/>
        <w:rPr>
          <w:rFonts w:ascii="Arial" w:hAnsi="Arial" w:cs="Arial"/>
          <w:noProof/>
          <w:sz w:val="20"/>
          <w:szCs w:val="20"/>
        </w:rPr>
      </w:pPr>
      <w:r w:rsidRPr="001B304F">
        <w:rPr>
          <w:rFonts w:ascii="Arial" w:hAnsi="Arial" w:cs="Arial"/>
          <w:noProof/>
          <w:sz w:val="20"/>
          <w:szCs w:val="20"/>
        </w:rPr>
        <w:t xml:space="preserve"> </w:t>
      </w:r>
    </w:p>
    <w:p w14:paraId="3EDB86D5" w14:textId="77777777" w:rsidR="00990105" w:rsidRPr="001B304F" w:rsidRDefault="00990105" w:rsidP="007B6924">
      <w:pPr>
        <w:pBdr>
          <w:top w:val="nil"/>
          <w:left w:val="nil"/>
          <w:bottom w:val="nil"/>
          <w:right w:val="nil"/>
          <w:between w:val="nil"/>
          <w:bar w:val="nil"/>
        </w:pBdr>
        <w:spacing w:after="0" w:line="260" w:lineRule="exact"/>
        <w:jc w:val="both"/>
        <w:rPr>
          <w:rFonts w:ascii="Arial" w:eastAsia="Arial Unicode MS" w:hAnsi="Arial" w:cs="Arial"/>
          <w:noProof/>
          <w:sz w:val="20"/>
          <w:szCs w:val="20"/>
        </w:rPr>
      </w:pPr>
      <w:r w:rsidRPr="001B304F">
        <w:rPr>
          <w:rFonts w:ascii="Arial" w:hAnsi="Arial" w:cs="Arial"/>
          <w:noProof/>
          <w:sz w:val="20"/>
          <w:szCs w:val="20"/>
        </w:rPr>
        <w:t xml:space="preserve">Razširitev področja uporabe ukrepa na davčne zavezance, ki so upravičeni do oprostitve za MSP, spremljajo blažilni ukrepi, kot so brezplačna razpoložljivost različnih rešitev za pripravo in prenos elektronskih računov, paket za namestitev programske opreme na računalnike ali aplikacija za prenosne naprave. Poleg tega izvajanje izdajanja elektronskih računov spremlja odprava drugih zahtev in zagotavljanje dodatnih storitev davčnim zavezancem. Kot je bilo že omenjeno, bi razširitev področja uporabe ukrepa na davčne zavezance, ki so upravičeni do oprostitve za MSP, italijanski davčni upravi zagotovila popoln pregled nad računi, ki so jih izdali vsi davčni zavezanci, kar bi pripomoglo k boju proti goljufijam in utajam na področju DDV. </w:t>
      </w:r>
    </w:p>
    <w:p w14:paraId="06D07AA4" w14:textId="77777777" w:rsidR="00990105" w:rsidRPr="001B304F" w:rsidRDefault="00990105" w:rsidP="007B6924">
      <w:pPr>
        <w:pStyle w:val="Pripombabesedilo"/>
        <w:spacing w:after="0" w:line="260" w:lineRule="exact"/>
        <w:rPr>
          <w:rFonts w:ascii="Arial" w:hAnsi="Arial" w:cs="Arial"/>
          <w:i/>
        </w:rPr>
      </w:pPr>
    </w:p>
    <w:p w14:paraId="06FD9037"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5.1.2. Švedska</w:t>
      </w:r>
    </w:p>
    <w:p w14:paraId="48924F05"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Na Švedskem določata poslovanje z e-računi za osrednje vladne organe dva zakona, in sicer:</w:t>
      </w:r>
    </w:p>
    <w:p w14:paraId="2FEE3FC5" w14:textId="77777777" w:rsidR="00990105" w:rsidRPr="001B304F" w:rsidRDefault="00990105" w:rsidP="007B6924">
      <w:pPr>
        <w:pStyle w:val="Odstavekseznama"/>
        <w:numPr>
          <w:ilvl w:val="0"/>
          <w:numId w:val="43"/>
        </w:numPr>
        <w:autoSpaceDE w:val="0"/>
        <w:autoSpaceDN w:val="0"/>
        <w:adjustRightInd w:val="0"/>
        <w:spacing w:after="200" w:line="260" w:lineRule="exact"/>
        <w:jc w:val="both"/>
        <w:rPr>
          <w:rFonts w:ascii="Arial" w:hAnsi="Arial" w:cs="Arial"/>
          <w:sz w:val="20"/>
          <w:szCs w:val="20"/>
        </w:rPr>
      </w:pPr>
      <w:proofErr w:type="spellStart"/>
      <w:r w:rsidRPr="001B304F">
        <w:rPr>
          <w:rFonts w:ascii="Arial" w:hAnsi="Arial" w:cs="Arial"/>
          <w:sz w:val="20"/>
          <w:szCs w:val="20"/>
        </w:rPr>
        <w:t>Ordinance</w:t>
      </w:r>
      <w:proofErr w:type="spellEnd"/>
      <w:r w:rsidRPr="001B304F">
        <w:rPr>
          <w:rFonts w:ascii="Arial" w:hAnsi="Arial" w:cs="Arial"/>
          <w:sz w:val="20"/>
          <w:szCs w:val="20"/>
        </w:rPr>
        <w:t xml:space="preserve"> </w:t>
      </w:r>
      <w:proofErr w:type="spellStart"/>
      <w:r w:rsidRPr="001B304F">
        <w:rPr>
          <w:rFonts w:ascii="Arial" w:hAnsi="Arial" w:cs="Arial"/>
          <w:sz w:val="20"/>
          <w:szCs w:val="20"/>
        </w:rPr>
        <w:t>for</w:t>
      </w:r>
      <w:proofErr w:type="spellEnd"/>
      <w:r w:rsidRPr="001B304F">
        <w:rPr>
          <w:rFonts w:ascii="Arial" w:hAnsi="Arial" w:cs="Arial"/>
          <w:sz w:val="20"/>
          <w:szCs w:val="20"/>
        </w:rPr>
        <w:t xml:space="preserve"> </w:t>
      </w:r>
      <w:proofErr w:type="spellStart"/>
      <w:r w:rsidRPr="001B304F">
        <w:rPr>
          <w:rFonts w:ascii="Arial" w:hAnsi="Arial" w:cs="Arial"/>
          <w:sz w:val="20"/>
          <w:szCs w:val="20"/>
        </w:rPr>
        <w:t>accounting</w:t>
      </w:r>
      <w:proofErr w:type="spellEnd"/>
      <w:r w:rsidRPr="001B304F">
        <w:rPr>
          <w:rFonts w:ascii="Arial" w:hAnsi="Arial" w:cs="Arial"/>
          <w:sz w:val="20"/>
          <w:szCs w:val="20"/>
        </w:rPr>
        <w:t xml:space="preserve"> (</w:t>
      </w:r>
      <w:proofErr w:type="spellStart"/>
      <w:r w:rsidRPr="001B304F">
        <w:rPr>
          <w:rFonts w:ascii="Arial" w:hAnsi="Arial" w:cs="Arial"/>
          <w:sz w:val="20"/>
          <w:szCs w:val="20"/>
        </w:rPr>
        <w:t>Förordning</w:t>
      </w:r>
      <w:proofErr w:type="spellEnd"/>
      <w:r w:rsidRPr="001B304F">
        <w:rPr>
          <w:rFonts w:ascii="Arial" w:hAnsi="Arial" w:cs="Arial"/>
          <w:sz w:val="20"/>
          <w:szCs w:val="20"/>
        </w:rPr>
        <w:t xml:space="preserve"> (2000:606) om </w:t>
      </w:r>
      <w:proofErr w:type="spellStart"/>
      <w:r w:rsidRPr="001B304F">
        <w:rPr>
          <w:rFonts w:ascii="Arial" w:hAnsi="Arial" w:cs="Arial"/>
          <w:sz w:val="20"/>
          <w:szCs w:val="20"/>
        </w:rPr>
        <w:t>myndigheters</w:t>
      </w:r>
      <w:proofErr w:type="spellEnd"/>
      <w:r w:rsidRPr="001B304F">
        <w:rPr>
          <w:rFonts w:ascii="Arial" w:hAnsi="Arial" w:cs="Arial"/>
          <w:sz w:val="20"/>
          <w:szCs w:val="20"/>
        </w:rPr>
        <w:t xml:space="preserve"> </w:t>
      </w:r>
      <w:proofErr w:type="spellStart"/>
      <w:r w:rsidRPr="001B304F">
        <w:rPr>
          <w:rFonts w:ascii="Arial" w:hAnsi="Arial" w:cs="Arial"/>
          <w:sz w:val="20"/>
          <w:szCs w:val="20"/>
        </w:rPr>
        <w:t>bokföring</w:t>
      </w:r>
      <w:proofErr w:type="spellEnd"/>
      <w:r w:rsidRPr="001B304F">
        <w:rPr>
          <w:rFonts w:ascii="Arial" w:hAnsi="Arial" w:cs="Arial"/>
          <w:sz w:val="20"/>
          <w:szCs w:val="20"/>
        </w:rPr>
        <w:t xml:space="preserve"> §21f);</w:t>
      </w:r>
    </w:p>
    <w:p w14:paraId="621130F2" w14:textId="77777777" w:rsidR="00990105" w:rsidRPr="001B304F" w:rsidRDefault="00990105" w:rsidP="007B6924">
      <w:pPr>
        <w:pStyle w:val="Odstavekseznama"/>
        <w:numPr>
          <w:ilvl w:val="0"/>
          <w:numId w:val="43"/>
        </w:numPr>
        <w:autoSpaceDE w:val="0"/>
        <w:autoSpaceDN w:val="0"/>
        <w:adjustRightInd w:val="0"/>
        <w:spacing w:after="0" w:line="260" w:lineRule="exact"/>
        <w:jc w:val="both"/>
        <w:rPr>
          <w:rFonts w:ascii="Arial" w:hAnsi="Arial" w:cs="Arial"/>
          <w:sz w:val="20"/>
          <w:szCs w:val="20"/>
        </w:rPr>
      </w:pPr>
      <w:proofErr w:type="spellStart"/>
      <w:r w:rsidRPr="001B304F">
        <w:rPr>
          <w:rFonts w:ascii="Arial" w:hAnsi="Arial" w:cs="Arial"/>
          <w:sz w:val="20"/>
          <w:szCs w:val="20"/>
        </w:rPr>
        <w:t>Ordinance</w:t>
      </w:r>
      <w:proofErr w:type="spellEnd"/>
      <w:r w:rsidRPr="001B304F">
        <w:rPr>
          <w:rFonts w:ascii="Arial" w:hAnsi="Arial" w:cs="Arial"/>
          <w:sz w:val="20"/>
          <w:szCs w:val="20"/>
        </w:rPr>
        <w:t xml:space="preserve"> </w:t>
      </w:r>
      <w:proofErr w:type="spellStart"/>
      <w:r w:rsidRPr="001B304F">
        <w:rPr>
          <w:rFonts w:ascii="Arial" w:hAnsi="Arial" w:cs="Arial"/>
          <w:sz w:val="20"/>
          <w:szCs w:val="20"/>
        </w:rPr>
        <w:t>for</w:t>
      </w:r>
      <w:proofErr w:type="spellEnd"/>
      <w:r w:rsidRPr="001B304F">
        <w:rPr>
          <w:rFonts w:ascii="Arial" w:hAnsi="Arial" w:cs="Arial"/>
          <w:sz w:val="20"/>
          <w:szCs w:val="20"/>
        </w:rPr>
        <w:t xml:space="preserve"> </w:t>
      </w:r>
      <w:proofErr w:type="spellStart"/>
      <w:r w:rsidRPr="001B304F">
        <w:rPr>
          <w:rFonts w:ascii="Arial" w:hAnsi="Arial" w:cs="Arial"/>
          <w:sz w:val="20"/>
          <w:szCs w:val="20"/>
        </w:rPr>
        <w:t>electronic</w:t>
      </w:r>
      <w:proofErr w:type="spellEnd"/>
      <w:r w:rsidRPr="001B304F">
        <w:rPr>
          <w:rFonts w:ascii="Arial" w:hAnsi="Arial" w:cs="Arial"/>
          <w:sz w:val="20"/>
          <w:szCs w:val="20"/>
        </w:rPr>
        <w:t xml:space="preserve"> </w:t>
      </w:r>
      <w:proofErr w:type="spellStart"/>
      <w:r w:rsidRPr="001B304F">
        <w:rPr>
          <w:rFonts w:ascii="Arial" w:hAnsi="Arial" w:cs="Arial"/>
          <w:sz w:val="20"/>
          <w:szCs w:val="20"/>
        </w:rPr>
        <w:t>information</w:t>
      </w:r>
      <w:proofErr w:type="spellEnd"/>
      <w:r w:rsidRPr="001B304F">
        <w:rPr>
          <w:rFonts w:ascii="Arial" w:hAnsi="Arial" w:cs="Arial"/>
          <w:sz w:val="20"/>
          <w:szCs w:val="20"/>
        </w:rPr>
        <w:t xml:space="preserve"> </w:t>
      </w:r>
      <w:proofErr w:type="spellStart"/>
      <w:r w:rsidRPr="001B304F">
        <w:rPr>
          <w:rFonts w:ascii="Arial" w:hAnsi="Arial" w:cs="Arial"/>
          <w:sz w:val="20"/>
          <w:szCs w:val="20"/>
        </w:rPr>
        <w:t>exchange</w:t>
      </w:r>
      <w:proofErr w:type="spellEnd"/>
      <w:r w:rsidRPr="001B304F">
        <w:rPr>
          <w:rFonts w:ascii="Arial" w:hAnsi="Arial" w:cs="Arial"/>
          <w:sz w:val="20"/>
          <w:szCs w:val="20"/>
        </w:rPr>
        <w:t xml:space="preserve"> (</w:t>
      </w:r>
      <w:proofErr w:type="spellStart"/>
      <w:r w:rsidRPr="001B304F">
        <w:rPr>
          <w:rFonts w:ascii="Arial" w:hAnsi="Arial" w:cs="Arial"/>
          <w:sz w:val="20"/>
          <w:szCs w:val="20"/>
        </w:rPr>
        <w:t>Förordning</w:t>
      </w:r>
      <w:proofErr w:type="spellEnd"/>
      <w:r w:rsidRPr="001B304F">
        <w:rPr>
          <w:rFonts w:ascii="Arial" w:hAnsi="Arial" w:cs="Arial"/>
          <w:sz w:val="20"/>
          <w:szCs w:val="20"/>
        </w:rPr>
        <w:t xml:space="preserve"> (2003:770) om </w:t>
      </w:r>
      <w:proofErr w:type="spellStart"/>
      <w:r w:rsidRPr="001B304F">
        <w:rPr>
          <w:rFonts w:ascii="Arial" w:hAnsi="Arial" w:cs="Arial"/>
          <w:sz w:val="20"/>
          <w:szCs w:val="20"/>
        </w:rPr>
        <w:t>statliga</w:t>
      </w:r>
      <w:proofErr w:type="spellEnd"/>
      <w:r w:rsidRPr="001B304F">
        <w:rPr>
          <w:rFonts w:ascii="Arial" w:hAnsi="Arial" w:cs="Arial"/>
          <w:sz w:val="20"/>
          <w:szCs w:val="20"/>
        </w:rPr>
        <w:t xml:space="preserve"> </w:t>
      </w:r>
      <w:proofErr w:type="spellStart"/>
      <w:r w:rsidRPr="001B304F">
        <w:rPr>
          <w:rFonts w:ascii="Arial" w:hAnsi="Arial" w:cs="Arial"/>
          <w:sz w:val="20"/>
          <w:szCs w:val="20"/>
        </w:rPr>
        <w:t>myndigheters</w:t>
      </w:r>
      <w:proofErr w:type="spellEnd"/>
      <w:r w:rsidRPr="001B304F">
        <w:rPr>
          <w:rFonts w:ascii="Arial" w:hAnsi="Arial" w:cs="Arial"/>
          <w:sz w:val="20"/>
          <w:szCs w:val="20"/>
        </w:rPr>
        <w:t xml:space="preserve"> </w:t>
      </w:r>
      <w:proofErr w:type="spellStart"/>
      <w:r w:rsidRPr="001B304F">
        <w:rPr>
          <w:rFonts w:ascii="Arial" w:hAnsi="Arial" w:cs="Arial"/>
          <w:sz w:val="20"/>
          <w:szCs w:val="20"/>
        </w:rPr>
        <w:t>elektroniska</w:t>
      </w:r>
      <w:proofErr w:type="spellEnd"/>
      <w:r w:rsidRPr="001B304F">
        <w:rPr>
          <w:rFonts w:ascii="Arial" w:hAnsi="Arial" w:cs="Arial"/>
          <w:sz w:val="20"/>
          <w:szCs w:val="20"/>
        </w:rPr>
        <w:t xml:space="preserve"> </w:t>
      </w:r>
      <w:proofErr w:type="spellStart"/>
      <w:r w:rsidRPr="001B304F">
        <w:rPr>
          <w:rFonts w:ascii="Arial" w:hAnsi="Arial" w:cs="Arial"/>
          <w:sz w:val="20"/>
          <w:szCs w:val="20"/>
        </w:rPr>
        <w:t>informationsutbyte</w:t>
      </w:r>
      <w:proofErr w:type="spellEnd"/>
      <w:r w:rsidRPr="001B304F">
        <w:rPr>
          <w:rFonts w:ascii="Arial" w:hAnsi="Arial" w:cs="Arial"/>
          <w:sz w:val="20"/>
          <w:szCs w:val="20"/>
        </w:rPr>
        <w:t xml:space="preserve"> § 3).</w:t>
      </w:r>
    </w:p>
    <w:p w14:paraId="488F9F96" w14:textId="77777777" w:rsidR="007165E4" w:rsidRPr="001B304F" w:rsidRDefault="007165E4" w:rsidP="007B6924">
      <w:pPr>
        <w:spacing w:after="0" w:line="260" w:lineRule="exact"/>
        <w:jc w:val="both"/>
        <w:rPr>
          <w:rFonts w:ascii="Arial" w:hAnsi="Arial" w:cs="Arial"/>
          <w:sz w:val="20"/>
          <w:szCs w:val="20"/>
        </w:rPr>
      </w:pPr>
    </w:p>
    <w:p w14:paraId="48EA1801"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V skladu z zgoraj navedenima odlokoma so bili izdani podrobnejši predpisi o obvezni uporabi e-javnih naročil v postopkih naročanja. Centralne vladne agencije so povezane z omrežjem PEPPOL (Pan- </w:t>
      </w:r>
      <w:proofErr w:type="spellStart"/>
      <w:r w:rsidRPr="001B304F">
        <w:rPr>
          <w:rFonts w:ascii="Arial" w:hAnsi="Arial" w:cs="Arial"/>
          <w:sz w:val="20"/>
          <w:szCs w:val="20"/>
        </w:rPr>
        <w:t>European</w:t>
      </w:r>
      <w:proofErr w:type="spellEnd"/>
      <w:r w:rsidRPr="001B304F">
        <w:rPr>
          <w:rFonts w:ascii="Arial" w:hAnsi="Arial" w:cs="Arial"/>
          <w:sz w:val="20"/>
          <w:szCs w:val="20"/>
        </w:rPr>
        <w:t xml:space="preserve"> </w:t>
      </w:r>
      <w:proofErr w:type="spellStart"/>
      <w:r w:rsidRPr="001B304F">
        <w:rPr>
          <w:rFonts w:ascii="Arial" w:hAnsi="Arial" w:cs="Arial"/>
          <w:sz w:val="20"/>
          <w:szCs w:val="20"/>
        </w:rPr>
        <w:t>Public</w:t>
      </w:r>
      <w:proofErr w:type="spellEnd"/>
      <w:r w:rsidRPr="001B304F">
        <w:rPr>
          <w:rFonts w:ascii="Arial" w:hAnsi="Arial" w:cs="Arial"/>
          <w:sz w:val="20"/>
          <w:szCs w:val="20"/>
        </w:rPr>
        <w:t xml:space="preserve"> </w:t>
      </w:r>
      <w:proofErr w:type="spellStart"/>
      <w:r w:rsidRPr="001B304F">
        <w:rPr>
          <w:rFonts w:ascii="Arial" w:hAnsi="Arial" w:cs="Arial"/>
          <w:sz w:val="20"/>
          <w:szCs w:val="20"/>
        </w:rPr>
        <w:t>Procurement</w:t>
      </w:r>
      <w:proofErr w:type="spellEnd"/>
      <w:r w:rsidRPr="001B304F">
        <w:rPr>
          <w:rFonts w:ascii="Arial" w:hAnsi="Arial" w:cs="Arial"/>
          <w:sz w:val="20"/>
          <w:szCs w:val="20"/>
        </w:rPr>
        <w:t xml:space="preserve"> </w:t>
      </w:r>
      <w:proofErr w:type="spellStart"/>
      <w:r w:rsidRPr="001B304F">
        <w:rPr>
          <w:rFonts w:ascii="Arial" w:hAnsi="Arial" w:cs="Arial"/>
          <w:sz w:val="20"/>
          <w:szCs w:val="20"/>
        </w:rPr>
        <w:t>OnLine</w:t>
      </w:r>
      <w:proofErr w:type="spellEnd"/>
      <w:r w:rsidRPr="001B304F">
        <w:rPr>
          <w:rFonts w:ascii="Arial" w:hAnsi="Arial" w:cs="Arial"/>
          <w:sz w:val="20"/>
          <w:szCs w:val="20"/>
        </w:rPr>
        <w:t>) od novembra 2018 dalje.</w:t>
      </w:r>
    </w:p>
    <w:p w14:paraId="57A7C863" w14:textId="77777777" w:rsidR="00990105" w:rsidRPr="001B304F" w:rsidRDefault="00990105" w:rsidP="007B6924">
      <w:pPr>
        <w:spacing w:after="0" w:line="260" w:lineRule="exact"/>
        <w:jc w:val="both"/>
        <w:rPr>
          <w:rFonts w:ascii="Arial" w:hAnsi="Arial" w:cs="Arial"/>
          <w:sz w:val="20"/>
          <w:szCs w:val="20"/>
        </w:rPr>
      </w:pPr>
    </w:p>
    <w:p w14:paraId="5ABF58A0"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Švedska je pripravila zakonodajo za izvajanje Direktive o izdajanju elektronskih računov pri javnem naročanju in predpisala obvezno uporabo e-računov za lokalne in regionalne vlade. Vlada je sprejela ukrepe, s katerimi od dobaviteljev zahteva, da pošljejo e-račune javnemu sektorju s 1. aprilom 2019. Zakon velja za pogodbe, podpisane po tem datumu, in da se omogoči lažji prehod za dobavitelje. Predlog predstavlja podporne ukrepe za dobavitelje in tudi za občine, ki ne uporabljajo e-računov. Novi zakon je parlament potrdil junija 2018. Švedska uporablja standard PEPPOL BIS </w:t>
      </w:r>
      <w:proofErr w:type="spellStart"/>
      <w:r w:rsidRPr="001B304F">
        <w:rPr>
          <w:rFonts w:ascii="Arial" w:hAnsi="Arial" w:cs="Arial"/>
          <w:sz w:val="20"/>
          <w:szCs w:val="20"/>
        </w:rPr>
        <w:t>Billing</w:t>
      </w:r>
      <w:proofErr w:type="spellEnd"/>
      <w:r w:rsidRPr="001B304F">
        <w:rPr>
          <w:rFonts w:ascii="Arial" w:hAnsi="Arial" w:cs="Arial"/>
          <w:sz w:val="20"/>
          <w:szCs w:val="20"/>
        </w:rPr>
        <w:t xml:space="preserve"> 3.0.</w:t>
      </w:r>
    </w:p>
    <w:p w14:paraId="79B7EA15" w14:textId="77777777" w:rsidR="00990105" w:rsidRPr="001B304F" w:rsidRDefault="00990105" w:rsidP="007B6924">
      <w:pPr>
        <w:spacing w:after="0" w:line="260" w:lineRule="exact"/>
        <w:jc w:val="both"/>
        <w:rPr>
          <w:rFonts w:ascii="Arial" w:hAnsi="Arial" w:cs="Arial"/>
          <w:sz w:val="20"/>
          <w:szCs w:val="20"/>
        </w:rPr>
      </w:pPr>
    </w:p>
    <w:p w14:paraId="1F9C206A"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lastRenderedPageBreak/>
        <w:t>Centralni organi uporabljajo platformo za prejemanje in obdelavo e-računov, katero upravljajo ponudniki rešitev v okviru sporazumov, ki jih sklenejo z Agencijo za pravne, finančne in upravne storitve. Švedska spodbuja uporabo omrežja PEPPOL za elektronsko naročanje, ki omogoča medsebojno sporazumevanje med javnim in gospodarskim sektorjem.</w:t>
      </w:r>
    </w:p>
    <w:p w14:paraId="439454DB" w14:textId="77777777" w:rsidR="00990105" w:rsidRPr="001B304F" w:rsidRDefault="00990105" w:rsidP="007B6924">
      <w:pPr>
        <w:spacing w:after="0" w:line="260" w:lineRule="exact"/>
        <w:jc w:val="both"/>
        <w:rPr>
          <w:rFonts w:ascii="Arial" w:hAnsi="Arial" w:cs="Arial"/>
          <w:sz w:val="20"/>
          <w:szCs w:val="20"/>
        </w:rPr>
      </w:pPr>
    </w:p>
    <w:p w14:paraId="2C8820F0"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Lokalni in regionalni organi uporabljajo več platform. Švedska sledi modelu, po katerem se gospodarski subjekti in osrednji organi povežejo s ponudniki elektronskih rešitev, odgovornimi za prenos, sprejem in obdelavo e-računov. Na Švedskem uporabljene rešitve temeljijo na priporočilih podjetja </w:t>
      </w:r>
      <w:proofErr w:type="spellStart"/>
      <w:r w:rsidRPr="001B304F">
        <w:rPr>
          <w:rFonts w:ascii="Arial" w:hAnsi="Arial" w:cs="Arial"/>
          <w:sz w:val="20"/>
          <w:szCs w:val="20"/>
        </w:rPr>
        <w:t>Single</w:t>
      </w:r>
      <w:proofErr w:type="spellEnd"/>
      <w:r w:rsidRPr="001B304F">
        <w:rPr>
          <w:rFonts w:ascii="Arial" w:hAnsi="Arial" w:cs="Arial"/>
          <w:sz w:val="20"/>
          <w:szCs w:val="20"/>
        </w:rPr>
        <w:t xml:space="preserve"> Face To </w:t>
      </w:r>
      <w:proofErr w:type="spellStart"/>
      <w:r w:rsidRPr="001B304F">
        <w:rPr>
          <w:rFonts w:ascii="Arial" w:hAnsi="Arial" w:cs="Arial"/>
          <w:sz w:val="20"/>
          <w:szCs w:val="20"/>
        </w:rPr>
        <w:t>Industry</w:t>
      </w:r>
      <w:proofErr w:type="spellEnd"/>
      <w:r w:rsidRPr="001B304F">
        <w:rPr>
          <w:rFonts w:ascii="Arial" w:hAnsi="Arial" w:cs="Arial"/>
          <w:sz w:val="20"/>
          <w:szCs w:val="20"/>
        </w:rPr>
        <w:t xml:space="preserve"> (SFTI) glede standardov za sporočila in drugo infrastrukturo. Podjetje SFTI priporoča uporabo omrežja PEPPOL v švedskem javnem sektorju in njegovih dobaviteljih. SFTI vodita Švedsko združenje za lokalne skupnosti in regije (SKL), DIGG (Agencija za digitalno vlado) in Nacionalna agencija za javna naročila. SFTI sestavljajo javne uprave, gospodarski subjekti in IT ponudniki. Njen cilj je priporočiti standarde za e-javna naročila v javnem sektorju in podpreti njegovo uporabo. Dejavna je v mednarodni standardizaciji v CEN, OASIS in podobnih organizacijah.</w:t>
      </w:r>
    </w:p>
    <w:p w14:paraId="7D6466AF" w14:textId="77777777" w:rsidR="00D431D1" w:rsidRPr="001B304F" w:rsidRDefault="00D431D1" w:rsidP="007B6924">
      <w:pPr>
        <w:spacing w:after="0" w:line="260" w:lineRule="exact"/>
        <w:jc w:val="both"/>
        <w:rPr>
          <w:rFonts w:ascii="Arial" w:hAnsi="Arial" w:cs="Arial"/>
          <w:sz w:val="20"/>
          <w:szCs w:val="20"/>
        </w:rPr>
      </w:pPr>
    </w:p>
    <w:p w14:paraId="0FC43D11"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5.1.3. Francija</w:t>
      </w:r>
    </w:p>
    <w:p w14:paraId="76676175" w14:textId="63454644" w:rsidR="00990105" w:rsidRPr="001B304F" w:rsidRDefault="00990105" w:rsidP="007B6924">
      <w:pPr>
        <w:pStyle w:val="Pripombabesedilo"/>
        <w:spacing w:after="0" w:line="260" w:lineRule="exact"/>
        <w:jc w:val="both"/>
        <w:rPr>
          <w:rFonts w:ascii="Arial" w:hAnsi="Arial" w:cs="Arial"/>
        </w:rPr>
      </w:pPr>
      <w:r w:rsidRPr="001B304F">
        <w:rPr>
          <w:rFonts w:ascii="Arial" w:hAnsi="Arial" w:cs="Arial"/>
        </w:rPr>
        <w:t>Francija je po zakonu o proračunu za leto 2021 uvedla obvezne e-račune za vse domače B2B transakcije (izmenjava e-računov poteka le preko ponudnikov e-poti), za čezmejne B2B in domače B2C transakcije, pa bo obvezno e-poročanje. Obveznost prejema e-</w:t>
      </w:r>
      <w:proofErr w:type="spellStart"/>
      <w:r w:rsidRPr="001B304F">
        <w:rPr>
          <w:rFonts w:ascii="Arial" w:hAnsi="Arial" w:cs="Arial"/>
        </w:rPr>
        <w:t>računovvelja</w:t>
      </w:r>
      <w:proofErr w:type="spellEnd"/>
      <w:r w:rsidRPr="001B304F">
        <w:rPr>
          <w:rFonts w:ascii="Arial" w:hAnsi="Arial" w:cs="Arial"/>
        </w:rPr>
        <w:t xml:space="preserve"> za vse od začetka leta 2023, obvezna izdaja e-računov pa bo postopna, z letom 2023 </w:t>
      </w:r>
      <w:r w:rsidR="006853D9" w:rsidRPr="001B304F">
        <w:rPr>
          <w:rFonts w:ascii="Arial" w:hAnsi="Arial" w:cs="Arial"/>
        </w:rPr>
        <w:t xml:space="preserve">je bila </w:t>
      </w:r>
      <w:r w:rsidRPr="001B304F">
        <w:rPr>
          <w:rFonts w:ascii="Arial" w:hAnsi="Arial" w:cs="Arial"/>
        </w:rPr>
        <w:t xml:space="preserve">za velika podjetja, 2024 za srednja in z letom 2025 za mala in </w:t>
      </w:r>
      <w:proofErr w:type="spellStart"/>
      <w:r w:rsidRPr="001B304F">
        <w:rPr>
          <w:rFonts w:ascii="Arial" w:hAnsi="Arial" w:cs="Arial"/>
        </w:rPr>
        <w:t>mikro</w:t>
      </w:r>
      <w:proofErr w:type="spellEnd"/>
      <w:r w:rsidRPr="001B304F">
        <w:rPr>
          <w:rFonts w:ascii="Arial" w:hAnsi="Arial" w:cs="Arial"/>
        </w:rPr>
        <w:t xml:space="preserve"> podjetja.</w:t>
      </w:r>
    </w:p>
    <w:p w14:paraId="7712ACC1" w14:textId="77777777" w:rsidR="00990105" w:rsidRPr="001B304F" w:rsidRDefault="00990105" w:rsidP="007B6924">
      <w:pPr>
        <w:pStyle w:val="Pripombabesedilo"/>
        <w:spacing w:after="0" w:line="260" w:lineRule="exact"/>
        <w:jc w:val="both"/>
        <w:rPr>
          <w:rFonts w:ascii="Arial" w:hAnsi="Arial" w:cs="Arial"/>
        </w:rPr>
      </w:pPr>
      <w:r w:rsidRPr="001B304F">
        <w:rPr>
          <w:rFonts w:ascii="Arial" w:hAnsi="Arial" w:cs="Arial"/>
        </w:rPr>
        <w:t xml:space="preserve"> </w:t>
      </w:r>
    </w:p>
    <w:p w14:paraId="227A4DA5" w14:textId="669FC517" w:rsidR="00990105" w:rsidRPr="001B304F" w:rsidRDefault="006853D9" w:rsidP="007B6924">
      <w:pPr>
        <w:pStyle w:val="Pripombabesedilo"/>
        <w:spacing w:after="0" w:line="260" w:lineRule="exact"/>
        <w:jc w:val="both"/>
        <w:rPr>
          <w:rFonts w:ascii="Arial" w:hAnsi="Arial" w:cs="Arial"/>
        </w:rPr>
      </w:pPr>
      <w:r w:rsidRPr="001B304F">
        <w:rPr>
          <w:rFonts w:ascii="Arial" w:hAnsi="Arial" w:cs="Arial"/>
        </w:rPr>
        <w:t>Obstoječa rešitev</w:t>
      </w:r>
      <w:r w:rsidR="00990105" w:rsidRPr="001B304F">
        <w:rPr>
          <w:rFonts w:ascii="Arial" w:hAnsi="Arial" w:cs="Arial"/>
        </w:rPr>
        <w:t xml:space="preserve"> vključuje izmenjavo e-računov preko certificiranih ponudnikov e-poti, ki morajo zagotavljati hitro in varno </w:t>
      </w:r>
      <w:proofErr w:type="spellStart"/>
      <w:r w:rsidR="00990105" w:rsidRPr="001B304F">
        <w:rPr>
          <w:rFonts w:ascii="Arial" w:hAnsi="Arial" w:cs="Arial"/>
        </w:rPr>
        <w:t>interoperabilnost</w:t>
      </w:r>
      <w:proofErr w:type="spellEnd"/>
      <w:r w:rsidR="00990105" w:rsidRPr="001B304F">
        <w:rPr>
          <w:rFonts w:ascii="Arial" w:hAnsi="Arial" w:cs="Arial"/>
        </w:rPr>
        <w:t xml:space="preserve"> med različnimi ponudniki; to naj bi po njihovi oceni bila velika dodana vrednost ravno za podjetja (izdajatelje in prejemnike). Za </w:t>
      </w:r>
      <w:proofErr w:type="spellStart"/>
      <w:r w:rsidR="00990105" w:rsidRPr="001B304F">
        <w:rPr>
          <w:rFonts w:ascii="Arial" w:hAnsi="Arial" w:cs="Arial"/>
        </w:rPr>
        <w:t>mikro</w:t>
      </w:r>
      <w:proofErr w:type="spellEnd"/>
      <w:r w:rsidR="00990105" w:rsidRPr="001B304F">
        <w:rPr>
          <w:rFonts w:ascii="Arial" w:hAnsi="Arial" w:cs="Arial"/>
        </w:rPr>
        <w:t xml:space="preserve"> podjetja in državno upravo bo na voljo obstoječa platforma </w:t>
      </w:r>
      <w:proofErr w:type="spellStart"/>
      <w:r w:rsidR="00990105" w:rsidRPr="001B304F">
        <w:rPr>
          <w:rFonts w:ascii="Arial" w:hAnsi="Arial" w:cs="Arial"/>
        </w:rPr>
        <w:t>Chorus</w:t>
      </w:r>
      <w:proofErr w:type="spellEnd"/>
      <w:r w:rsidR="00990105" w:rsidRPr="001B304F">
        <w:rPr>
          <w:rFonts w:ascii="Arial" w:hAnsi="Arial" w:cs="Arial"/>
        </w:rPr>
        <w:t xml:space="preserve"> Pro. Zahteve glede ponudnikov e-poti so primerljive kot jih določa ta zakon, le da bo Francija zahtevala tudi certifikacijo ponudnikov e-poti.</w:t>
      </w:r>
    </w:p>
    <w:p w14:paraId="49016B36" w14:textId="77777777" w:rsidR="00990105" w:rsidRPr="001B304F" w:rsidRDefault="00990105" w:rsidP="007B6924">
      <w:pPr>
        <w:pStyle w:val="Pripombabesedilo"/>
        <w:spacing w:after="0" w:line="260" w:lineRule="exact"/>
        <w:jc w:val="both"/>
        <w:rPr>
          <w:rFonts w:ascii="Arial" w:hAnsi="Arial" w:cs="Arial"/>
          <w:i/>
        </w:rPr>
      </w:pPr>
    </w:p>
    <w:p w14:paraId="567AE044" w14:textId="77777777" w:rsidR="00990105" w:rsidRPr="001B304F" w:rsidRDefault="00990105" w:rsidP="007B6924">
      <w:pPr>
        <w:pStyle w:val="doc-ti"/>
        <w:shd w:val="clear" w:color="auto" w:fill="FFFFFF"/>
        <w:spacing w:before="0" w:beforeAutospacing="0" w:after="0" w:afterAutospacing="0" w:line="260" w:lineRule="exact"/>
        <w:jc w:val="both"/>
        <w:rPr>
          <w:rFonts w:ascii="Arial" w:hAnsi="Arial" w:cs="Arial"/>
          <w:bCs/>
          <w:sz w:val="20"/>
          <w:szCs w:val="20"/>
        </w:rPr>
      </w:pPr>
      <w:r w:rsidRPr="001B304F">
        <w:rPr>
          <w:rFonts w:ascii="Arial" w:hAnsi="Arial" w:cs="Arial"/>
          <w:bCs/>
          <w:sz w:val="20"/>
          <w:szCs w:val="20"/>
        </w:rPr>
        <w:t xml:space="preserve">Za namen uvedbe obveznega izdajanja oziroma prejemanja e-računov na območju Francije je bil izdan  </w:t>
      </w:r>
      <w:r w:rsidRPr="001B304F">
        <w:rPr>
          <w:rFonts w:ascii="Arial" w:hAnsi="Arial" w:cs="Arial"/>
          <w:bCs/>
          <w:i/>
          <w:sz w:val="20"/>
          <w:szCs w:val="20"/>
        </w:rPr>
        <w:t>Izvedbeni sklep Sveta (EU) 2022/133 z dne 25. januarja 2022 o dovoljenju Franciji, da uvede posebni ukrep, ki odstopa od členov 218 in 232 Direktive 2006/112/ES o skupnem sistemu davka na dodano vrednost (UL L 20 z dne 31. 1. 2022, stran 272)</w:t>
      </w:r>
      <w:r w:rsidRPr="001B304F">
        <w:rPr>
          <w:rFonts w:ascii="Arial" w:hAnsi="Arial" w:cs="Arial"/>
          <w:bCs/>
          <w:sz w:val="20"/>
          <w:szCs w:val="20"/>
        </w:rPr>
        <w:t xml:space="preserve">. Podrobnejše informacije v zvezi s tem aktom Sveta EU in normativno ureditvijo v Franciji so dostopne na spletnih straneh: </w:t>
      </w:r>
    </w:p>
    <w:p w14:paraId="42FA6EE3" w14:textId="77777777" w:rsidR="00990105" w:rsidRPr="001B304F" w:rsidRDefault="00E75F4F" w:rsidP="007B6924">
      <w:pPr>
        <w:pStyle w:val="doc-ti"/>
        <w:shd w:val="clear" w:color="auto" w:fill="FFFFFF"/>
        <w:spacing w:before="0" w:beforeAutospacing="0" w:after="0" w:afterAutospacing="0" w:line="260" w:lineRule="exact"/>
        <w:jc w:val="both"/>
        <w:rPr>
          <w:rFonts w:ascii="Arial" w:hAnsi="Arial" w:cs="Arial"/>
          <w:bCs/>
          <w:sz w:val="20"/>
          <w:szCs w:val="20"/>
        </w:rPr>
      </w:pPr>
      <w:hyperlink r:id="rId14" w:history="1">
        <w:r w:rsidR="00990105" w:rsidRPr="001B304F">
          <w:rPr>
            <w:rStyle w:val="Hiperpovezava"/>
            <w:rFonts w:ascii="Arial" w:hAnsi="Arial" w:cs="Arial"/>
            <w:color w:val="auto"/>
            <w:sz w:val="20"/>
            <w:szCs w:val="20"/>
          </w:rPr>
          <w:t>EUR-</w:t>
        </w:r>
        <w:proofErr w:type="spellStart"/>
        <w:r w:rsidR="00990105" w:rsidRPr="001B304F">
          <w:rPr>
            <w:rStyle w:val="Hiperpovezava"/>
            <w:rFonts w:ascii="Arial" w:hAnsi="Arial" w:cs="Arial"/>
            <w:color w:val="auto"/>
            <w:sz w:val="20"/>
            <w:szCs w:val="20"/>
          </w:rPr>
          <w:t>Lex</w:t>
        </w:r>
        <w:proofErr w:type="spellEnd"/>
        <w:r w:rsidR="00990105" w:rsidRPr="001B304F">
          <w:rPr>
            <w:rStyle w:val="Hiperpovezava"/>
            <w:rFonts w:ascii="Arial" w:hAnsi="Arial" w:cs="Arial"/>
            <w:color w:val="auto"/>
            <w:sz w:val="20"/>
            <w:szCs w:val="20"/>
          </w:rPr>
          <w:t xml:space="preserve"> - 52021PC0735 - SL - EUR-</w:t>
        </w:r>
        <w:proofErr w:type="spellStart"/>
        <w:r w:rsidR="00990105" w:rsidRPr="001B304F">
          <w:rPr>
            <w:rStyle w:val="Hiperpovezava"/>
            <w:rFonts w:ascii="Arial" w:hAnsi="Arial" w:cs="Arial"/>
            <w:color w:val="auto"/>
            <w:sz w:val="20"/>
            <w:szCs w:val="20"/>
          </w:rPr>
          <w:t>Lex</w:t>
        </w:r>
        <w:proofErr w:type="spellEnd"/>
        <w:r w:rsidR="00990105" w:rsidRPr="001B304F">
          <w:rPr>
            <w:rStyle w:val="Hiperpovezava"/>
            <w:rFonts w:ascii="Arial" w:hAnsi="Arial" w:cs="Arial"/>
            <w:color w:val="auto"/>
            <w:sz w:val="20"/>
            <w:szCs w:val="20"/>
          </w:rPr>
          <w:t xml:space="preserve"> (europa.eu)</w:t>
        </w:r>
      </w:hyperlink>
    </w:p>
    <w:p w14:paraId="1C7CE0AB" w14:textId="77777777" w:rsidR="00990105" w:rsidRPr="001B304F" w:rsidRDefault="00E75F4F" w:rsidP="007B6924">
      <w:pPr>
        <w:pStyle w:val="doc-ti"/>
        <w:shd w:val="clear" w:color="auto" w:fill="FFFFFF"/>
        <w:spacing w:before="0" w:beforeAutospacing="0" w:after="0" w:afterAutospacing="0" w:line="260" w:lineRule="exact"/>
        <w:jc w:val="both"/>
        <w:rPr>
          <w:rFonts w:ascii="Arial" w:hAnsi="Arial" w:cs="Arial"/>
          <w:bCs/>
          <w:sz w:val="20"/>
          <w:szCs w:val="20"/>
        </w:rPr>
      </w:pPr>
      <w:hyperlink r:id="rId15" w:history="1">
        <w:r w:rsidR="00990105" w:rsidRPr="001B304F">
          <w:rPr>
            <w:rStyle w:val="Hiperpovezava"/>
            <w:rFonts w:ascii="Arial" w:hAnsi="Arial" w:cs="Arial"/>
            <w:color w:val="auto"/>
            <w:sz w:val="20"/>
            <w:szCs w:val="20"/>
          </w:rPr>
          <w:t>EUR-</w:t>
        </w:r>
        <w:proofErr w:type="spellStart"/>
        <w:r w:rsidR="00990105" w:rsidRPr="001B304F">
          <w:rPr>
            <w:rStyle w:val="Hiperpovezava"/>
            <w:rFonts w:ascii="Arial" w:hAnsi="Arial" w:cs="Arial"/>
            <w:color w:val="auto"/>
            <w:sz w:val="20"/>
            <w:szCs w:val="20"/>
          </w:rPr>
          <w:t>Lex</w:t>
        </w:r>
        <w:proofErr w:type="spellEnd"/>
        <w:r w:rsidR="00990105" w:rsidRPr="001B304F">
          <w:rPr>
            <w:rStyle w:val="Hiperpovezava"/>
            <w:rFonts w:ascii="Arial" w:hAnsi="Arial" w:cs="Arial"/>
            <w:color w:val="auto"/>
            <w:sz w:val="20"/>
            <w:szCs w:val="20"/>
          </w:rPr>
          <w:t xml:space="preserve"> - 32022D0133 - EN - EUR-</w:t>
        </w:r>
        <w:proofErr w:type="spellStart"/>
        <w:r w:rsidR="00990105" w:rsidRPr="001B304F">
          <w:rPr>
            <w:rStyle w:val="Hiperpovezava"/>
            <w:rFonts w:ascii="Arial" w:hAnsi="Arial" w:cs="Arial"/>
            <w:color w:val="auto"/>
            <w:sz w:val="20"/>
            <w:szCs w:val="20"/>
          </w:rPr>
          <w:t>Lex</w:t>
        </w:r>
        <w:proofErr w:type="spellEnd"/>
        <w:r w:rsidR="00990105" w:rsidRPr="001B304F">
          <w:rPr>
            <w:rStyle w:val="Hiperpovezava"/>
            <w:rFonts w:ascii="Arial" w:hAnsi="Arial" w:cs="Arial"/>
            <w:color w:val="auto"/>
            <w:sz w:val="20"/>
            <w:szCs w:val="20"/>
          </w:rPr>
          <w:t xml:space="preserve"> (europa.eu)</w:t>
        </w:r>
      </w:hyperlink>
    </w:p>
    <w:p w14:paraId="7DC3D0AA" w14:textId="77777777" w:rsidR="00990105" w:rsidRPr="001B304F" w:rsidRDefault="00990105" w:rsidP="007B6924">
      <w:pPr>
        <w:pStyle w:val="doc-ti"/>
        <w:shd w:val="clear" w:color="auto" w:fill="FFFFFF"/>
        <w:spacing w:before="0" w:beforeAutospacing="0" w:after="0" w:afterAutospacing="0" w:line="260" w:lineRule="exact"/>
        <w:jc w:val="both"/>
        <w:rPr>
          <w:rFonts w:ascii="Arial" w:hAnsi="Arial" w:cs="Arial"/>
          <w:bCs/>
          <w:sz w:val="20"/>
          <w:szCs w:val="20"/>
        </w:rPr>
      </w:pPr>
    </w:p>
    <w:p w14:paraId="5C291413" w14:textId="77777777" w:rsidR="00990105" w:rsidRPr="001B304F" w:rsidRDefault="00990105" w:rsidP="007B6924">
      <w:pPr>
        <w:pStyle w:val="doc-ti"/>
        <w:shd w:val="clear" w:color="auto" w:fill="FFFFFF"/>
        <w:spacing w:before="0" w:beforeAutospacing="0" w:after="0" w:afterAutospacing="0" w:line="260" w:lineRule="exact"/>
        <w:jc w:val="both"/>
        <w:rPr>
          <w:rFonts w:ascii="Arial" w:hAnsi="Arial" w:cs="Arial"/>
          <w:bCs/>
          <w:sz w:val="20"/>
          <w:szCs w:val="20"/>
        </w:rPr>
      </w:pPr>
      <w:r w:rsidRPr="001B304F">
        <w:rPr>
          <w:rFonts w:ascii="Arial" w:hAnsi="Arial" w:cs="Arial"/>
          <w:bCs/>
          <w:sz w:val="20"/>
          <w:szCs w:val="20"/>
        </w:rPr>
        <w:t>Povzetek besedila dokumentov iz prejšnjega odstavka:</w:t>
      </w:r>
    </w:p>
    <w:p w14:paraId="2EF402BB" w14:textId="77777777" w:rsidR="00990105" w:rsidRPr="001B304F" w:rsidRDefault="00990105" w:rsidP="007B6924">
      <w:pPr>
        <w:pStyle w:val="doc-ti"/>
        <w:shd w:val="clear" w:color="auto" w:fill="FFFFFF"/>
        <w:spacing w:before="0" w:beforeAutospacing="0" w:after="0" w:afterAutospacing="0" w:line="260" w:lineRule="exact"/>
        <w:jc w:val="both"/>
        <w:rPr>
          <w:rFonts w:ascii="Arial" w:hAnsi="Arial" w:cs="Arial"/>
          <w:bCs/>
          <w:sz w:val="20"/>
          <w:szCs w:val="20"/>
        </w:rPr>
      </w:pPr>
    </w:p>
    <w:p w14:paraId="62199400" w14:textId="77777777" w:rsidR="00990105" w:rsidRPr="001B304F" w:rsidRDefault="00990105" w:rsidP="007B6924">
      <w:pPr>
        <w:pStyle w:val="ManualHeading2"/>
        <w:spacing w:line="260" w:lineRule="exact"/>
        <w:rPr>
          <w:rFonts w:ascii="Arial" w:eastAsia="Arial Unicode MS" w:hAnsi="Arial" w:cs="Arial"/>
          <w:noProof/>
          <w:sz w:val="20"/>
          <w:szCs w:val="20"/>
        </w:rPr>
      </w:pPr>
      <w:r w:rsidRPr="001B304F">
        <w:rPr>
          <w:rFonts w:ascii="Arial" w:hAnsi="Arial" w:cs="Arial"/>
          <w:noProof/>
          <w:sz w:val="20"/>
          <w:szCs w:val="20"/>
        </w:rPr>
        <w:t>Razlogi za predlog Francije in njegovi cilji:</w:t>
      </w:r>
    </w:p>
    <w:p w14:paraId="0A4FBC90" w14:textId="77777777" w:rsidR="00990105" w:rsidRPr="001B304F" w:rsidRDefault="00990105" w:rsidP="007B6924">
      <w:pPr>
        <w:pStyle w:val="doc-ti"/>
        <w:shd w:val="clear" w:color="auto" w:fill="FFFFFF"/>
        <w:spacing w:before="0" w:beforeAutospacing="0" w:after="0" w:afterAutospacing="0" w:line="260" w:lineRule="exact"/>
        <w:jc w:val="both"/>
        <w:rPr>
          <w:rFonts w:ascii="Arial" w:hAnsi="Arial" w:cs="Arial"/>
          <w:bCs/>
          <w:sz w:val="20"/>
          <w:szCs w:val="20"/>
        </w:rPr>
      </w:pPr>
    </w:p>
    <w:p w14:paraId="30019DC1"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 xml:space="preserve">Francija je vložila zahtevo za odstopanje na podlagi 395. člena </w:t>
      </w:r>
      <w:r w:rsidRPr="001B304F">
        <w:rPr>
          <w:rFonts w:ascii="Arial" w:hAnsi="Arial" w:cs="Arial"/>
          <w:bCs/>
          <w:i/>
          <w:sz w:val="20"/>
          <w:szCs w:val="20"/>
        </w:rPr>
        <w:t>Direktive 2006/112/ES o sistemu DDV</w:t>
      </w:r>
      <w:r w:rsidRPr="001B304F">
        <w:rPr>
          <w:rFonts w:ascii="Arial" w:hAnsi="Arial" w:cs="Arial"/>
          <w:noProof/>
          <w:sz w:val="20"/>
          <w:szCs w:val="20"/>
        </w:rPr>
        <w:t>, da bi lahko uvedla obvezno izdajanje elektronskih računov za domače transakcije med zavezanci za DDV s sedežem v Franciji na podlagi 153. člena zakona o financah za leto 2020 in 195. člena zakona o financah za leto 2021. Poleg te obveznosti bodo morali zadevni davčni zavezanci pošiljati davčnim organom določene dodatne podatke.</w:t>
      </w:r>
    </w:p>
    <w:p w14:paraId="490DCCDB" w14:textId="77777777" w:rsidR="00990105" w:rsidRPr="001B304F" w:rsidRDefault="00990105" w:rsidP="007B6924">
      <w:pPr>
        <w:spacing w:after="0" w:line="260" w:lineRule="exact"/>
        <w:jc w:val="both"/>
        <w:rPr>
          <w:rFonts w:ascii="Arial" w:hAnsi="Arial" w:cs="Arial"/>
          <w:noProof/>
          <w:sz w:val="20"/>
          <w:szCs w:val="20"/>
        </w:rPr>
      </w:pPr>
    </w:p>
    <w:p w14:paraId="3178BBEF"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Francija v zvezi s svojo zahtevo meni, da bo obveznost izdajanja elektronskih računov veliko prispevala k boju proti goljufijam in hkrati okrepila konkurenčnost podjetij. Prav tako se bo izboljšalo poznavanje dejavnosti podjetij v realnem času, kar bo omogočilo, da bo gospodarska politika čim bolj prilagojena gospodarski realnosti akterjev. Obveznost bo z uvedbo predizpolnjenih obrazcev za obračun DDV podjetjem omogočila tudi poenostavitev obveznosti poročanja o DDV.</w:t>
      </w:r>
    </w:p>
    <w:p w14:paraId="7FCE9983" w14:textId="77777777" w:rsidR="00990105" w:rsidRPr="001B304F" w:rsidRDefault="00990105" w:rsidP="007B6924">
      <w:pPr>
        <w:spacing w:after="0" w:line="260" w:lineRule="exact"/>
        <w:jc w:val="both"/>
        <w:rPr>
          <w:rFonts w:ascii="Arial" w:hAnsi="Arial" w:cs="Arial"/>
          <w:noProof/>
          <w:sz w:val="20"/>
          <w:szCs w:val="20"/>
        </w:rPr>
      </w:pPr>
    </w:p>
    <w:p w14:paraId="33E420B0"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lastRenderedPageBreak/>
        <w:t xml:space="preserve">218. člen </w:t>
      </w:r>
      <w:r w:rsidRPr="001B304F">
        <w:rPr>
          <w:rFonts w:ascii="Arial" w:hAnsi="Arial" w:cs="Arial"/>
          <w:bCs/>
          <w:i/>
          <w:sz w:val="20"/>
          <w:szCs w:val="20"/>
        </w:rPr>
        <w:t xml:space="preserve">Direktive 2006/112/ES </w:t>
      </w:r>
      <w:r w:rsidRPr="001B304F">
        <w:rPr>
          <w:rFonts w:ascii="Arial" w:hAnsi="Arial" w:cs="Arial"/>
          <w:noProof/>
          <w:sz w:val="20"/>
          <w:szCs w:val="20"/>
        </w:rPr>
        <w:t>določa, da države članice kot račune sprejmejo vse dokumente ali sporočila na papirju ali v elektronski obliki. Francija želi zato pridobiti odstopanje od tega člena direktive, da bi francoska davčna uprava kot račun štela le elektronske račune, ki so v mešani ali strukturirani obliki.</w:t>
      </w:r>
    </w:p>
    <w:p w14:paraId="51C6E191" w14:textId="77777777" w:rsidR="00990105" w:rsidRPr="001B304F" w:rsidRDefault="00990105" w:rsidP="007B6924">
      <w:pPr>
        <w:spacing w:after="0" w:line="260" w:lineRule="exact"/>
        <w:jc w:val="both"/>
        <w:rPr>
          <w:rFonts w:ascii="Arial" w:hAnsi="Arial" w:cs="Arial"/>
          <w:noProof/>
          <w:sz w:val="20"/>
          <w:szCs w:val="20"/>
        </w:rPr>
      </w:pPr>
    </w:p>
    <w:p w14:paraId="55C86B84"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 xml:space="preserve">V skladu z 232. členom </w:t>
      </w:r>
      <w:r w:rsidRPr="001B304F">
        <w:rPr>
          <w:rFonts w:ascii="Arial" w:hAnsi="Arial" w:cs="Arial"/>
          <w:bCs/>
          <w:i/>
          <w:sz w:val="20"/>
          <w:szCs w:val="20"/>
        </w:rPr>
        <w:t>Direktive 2006/112/ES</w:t>
      </w:r>
      <w:r w:rsidRPr="001B304F">
        <w:rPr>
          <w:rFonts w:ascii="Arial" w:hAnsi="Arial" w:cs="Arial"/>
          <w:noProof/>
          <w:sz w:val="20"/>
          <w:szCs w:val="20"/>
        </w:rPr>
        <w:t xml:space="preserve"> je uporaba elektronskega računa pogojena s tem, da prejemnik take račune sprejema. Zato je za uvedbo obveznosti izdajanja elektronskih računov v Franciji potrebno odstopanje od tega člena, tako da izdajatelju ni več treba pridobiti soglasja prejemnika za pošiljanje računa v brezpapirni obliki.</w:t>
      </w:r>
    </w:p>
    <w:p w14:paraId="04D179C1" w14:textId="77777777" w:rsidR="00990105" w:rsidRPr="001B304F" w:rsidRDefault="00990105" w:rsidP="007B6924">
      <w:pPr>
        <w:spacing w:after="0" w:line="260" w:lineRule="exact"/>
        <w:jc w:val="both"/>
        <w:rPr>
          <w:rFonts w:ascii="Arial" w:hAnsi="Arial" w:cs="Arial"/>
          <w:noProof/>
          <w:sz w:val="20"/>
          <w:szCs w:val="20"/>
        </w:rPr>
      </w:pPr>
    </w:p>
    <w:p w14:paraId="73388992"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Francija trdi, da bi uvedba splošne obveznosti izdajanja elektronskih računov prinesla koristi v smislu boja proti goljufijam in utajam, hkrati pa bi olajšala prostovoljno spoštovanje davčne zakonodaje. Obveznost izdajanja elektronskih računov bo skupaj s prenosom dodatnih podatkov o transakcijah prek programa, ki vključuje certificirane zasebne platforme in centralizirano javno platformo, davčni upravi omogočila, da v realnem času preveri skladnost med prijavljenim in pobranim DDV ter izdanimi in prejetimi računi. Zato se bo zmogljivost uprave pri preprečevanju goljufij na področju DDV in boju proti njim znatno izboljšala.</w:t>
      </w:r>
    </w:p>
    <w:p w14:paraId="5B02A989" w14:textId="77777777" w:rsidR="00990105" w:rsidRPr="001B304F" w:rsidRDefault="00990105" w:rsidP="007B6924">
      <w:pPr>
        <w:spacing w:after="0" w:line="260" w:lineRule="exact"/>
        <w:jc w:val="both"/>
        <w:rPr>
          <w:rFonts w:ascii="Arial" w:hAnsi="Arial" w:cs="Arial"/>
          <w:noProof/>
          <w:sz w:val="20"/>
          <w:szCs w:val="20"/>
        </w:rPr>
      </w:pPr>
    </w:p>
    <w:p w14:paraId="102EE495"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Obveznost izdajanja elektronskih računov bo zajemala samo transakcije med davčnimi zavezanci (B2B). Podatki o transakcijah, ki vključujejo končne potrošnike (B2C), bodo pridobljeni prek drugega mehanizma. V primeru pridobitev znotraj Skupnosti bodo davčni zavezanci obdržali pravico do prejemanja računov na papirju. V Franciji je med 1. januarjem 2017 in 1. januarjem 2020 začela postopoma veljati obveznost izdajanja elektronskih računov za transakcije med podjetji in državnimi upravami (B2G). Zato so podjetja, ki že izdajajo račune v elektronski obliki prek platforme za izdajanje elektronskih računov B2G Chorus Pro, ki jo je razvila državna agencija za finančno informacijsko tehnologijo (AIFE), že opremljena in pripravljena na razširitev obveznosti izdajanja elektronskih računov za transakcije med podjetji (B2B). Francija trdi, da večina francoskih zavezancev za DDV že pošilja ali prejema račune v elektronski obliki. Po navedbah Francije je leta 2017 le 31 % francoskih podjetij z več kot desetimi zaposlenimi uporabljalo račune na papirju, od takrat pa se je ta delež verjetno zmanjšal. Prehod na elektronsko obliko bo trajno odpravil obdelavo računov na papirju, kar bo podjetjem prineslo znatne prihranke.</w:t>
      </w:r>
    </w:p>
    <w:p w14:paraId="7203EC9C" w14:textId="77777777" w:rsidR="00990105" w:rsidRPr="001B304F" w:rsidRDefault="00990105" w:rsidP="007B6924">
      <w:pPr>
        <w:spacing w:after="0" w:line="260" w:lineRule="exact"/>
        <w:jc w:val="both"/>
        <w:rPr>
          <w:rFonts w:ascii="Arial" w:hAnsi="Arial" w:cs="Arial"/>
          <w:noProof/>
          <w:sz w:val="20"/>
          <w:szCs w:val="20"/>
        </w:rPr>
      </w:pPr>
    </w:p>
    <w:p w14:paraId="1B991DA0" w14:textId="77777777" w:rsidR="00990105" w:rsidRPr="001B304F" w:rsidRDefault="00990105" w:rsidP="007B6924">
      <w:pPr>
        <w:pBdr>
          <w:top w:val="nil"/>
          <w:left w:val="nil"/>
          <w:bottom w:val="nil"/>
          <w:right w:val="nil"/>
          <w:between w:val="nil"/>
          <w:bar w:val="nil"/>
        </w:pBdr>
        <w:spacing w:after="0" w:line="260" w:lineRule="exact"/>
        <w:jc w:val="both"/>
        <w:rPr>
          <w:rFonts w:ascii="Arial" w:eastAsia="Arial Unicode MS" w:hAnsi="Arial" w:cs="Arial"/>
          <w:noProof/>
          <w:sz w:val="20"/>
          <w:szCs w:val="20"/>
        </w:rPr>
      </w:pPr>
      <w:r w:rsidRPr="001B304F">
        <w:rPr>
          <w:rFonts w:ascii="Arial" w:hAnsi="Arial" w:cs="Arial"/>
          <w:noProof/>
          <w:sz w:val="20"/>
          <w:szCs w:val="20"/>
        </w:rPr>
        <w:t xml:space="preserve">Davčni zavezanci, ki so upravičeni do oprostitve za mala in srednja podjetja, so vključeni v področje uporabe tega ukrepa. Postopno izvajanje ukrepa jim bo dalo dovolj časa za pripravo. Poleg tega bodo lahko ta podjetja uporabljala bodisi zasebno platformo bodisi javno platformo za izdajanje računov, ki jo upravlja AIFE (Chorus Pro). Slednji bo predlagal minimalno brezplačno storitev, vključno z obdelavo formatov PDF (s pridobivanjem podatkov v strukturirani obliki) in 10-letno ponudbo za arhiviranje (ki ustreza zakonitemu obdobju obveznega arhiviranja za komercialne namene v Franciji). Glede na podatke, ki jih je predložila Francija, bodo prihranki in prednosti, ki jih bodo imeli ti davčni zavezanci zaradi uvedbe izdajanja elektronskih računov, v veliki meri izravnali začetno naložbo, ki jo bodo morali izvesti za prilagoditev svojih sistemov. </w:t>
      </w:r>
    </w:p>
    <w:p w14:paraId="5C124DD4" w14:textId="77777777" w:rsidR="00990105" w:rsidRPr="001B304F" w:rsidRDefault="00990105" w:rsidP="007B6924">
      <w:pPr>
        <w:spacing w:after="0" w:line="260" w:lineRule="exact"/>
        <w:jc w:val="both"/>
        <w:rPr>
          <w:rFonts w:ascii="Arial" w:hAnsi="Arial" w:cs="Arial"/>
          <w:noProof/>
          <w:sz w:val="20"/>
          <w:szCs w:val="20"/>
        </w:rPr>
      </w:pPr>
    </w:p>
    <w:p w14:paraId="45409B87"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Francija meni, da bo izdajanje elektronskih računov davčnim zavezancem prineslo prednosti, kot so hitrejša plačila za dobavitelja, znižanje stroškov tiskanja in poštnih stroškov, znižanje stroškov in zmanjšanje zamud pri obdelavi podatkov z računov, znižanje stroškov hrambe ter stroškov usposabljanja in razvoja sistema.</w:t>
      </w:r>
    </w:p>
    <w:p w14:paraId="5A9B57E4" w14:textId="77777777" w:rsidR="00990105" w:rsidRPr="001B304F" w:rsidRDefault="00990105" w:rsidP="007B6924">
      <w:pPr>
        <w:spacing w:after="0" w:line="260" w:lineRule="exact"/>
        <w:jc w:val="both"/>
        <w:rPr>
          <w:rFonts w:ascii="Arial" w:hAnsi="Arial" w:cs="Arial"/>
          <w:noProof/>
          <w:sz w:val="20"/>
          <w:szCs w:val="20"/>
        </w:rPr>
      </w:pPr>
    </w:p>
    <w:p w14:paraId="1487BB78"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 xml:space="preserve">Francija predvideva postopno uvedbo obveznosti, da se omogočita prehod in podpora novemu sistemu, prilagojenemu vsaki vrsti podjetja. Od leta 2024 bo za vsa podjetja veljala obveznost prejemanja elektronskih računov. Postopna uvedba obveznosti izdajanja elektronskih računov se bo razlikovala glede na velikost podjetij: za velika podjetja bo ta obveznost veljala od leta 2024, za podjetja z od 250 do 4 999 zaposlenimi in s prometom pod 1,5 milijarde EUR od leta 2025, za mala in srednja podjetja ter </w:t>
      </w:r>
      <w:r w:rsidRPr="001B304F">
        <w:rPr>
          <w:rFonts w:ascii="Arial" w:hAnsi="Arial" w:cs="Arial"/>
          <w:noProof/>
          <w:sz w:val="20"/>
          <w:szCs w:val="20"/>
        </w:rPr>
        <w:lastRenderedPageBreak/>
        <w:t>zelo mala podjetja, vključno z davčnimi zavezanci, ki so upravičeni do oprostitve za mala podjetja na podlagi člena 282 direktive o DDV, pa od leta 2026.</w:t>
      </w:r>
    </w:p>
    <w:p w14:paraId="362FA4D0" w14:textId="77777777" w:rsidR="00990105" w:rsidRPr="001B304F" w:rsidRDefault="00990105" w:rsidP="007B6924">
      <w:pPr>
        <w:spacing w:after="0" w:line="260" w:lineRule="exact"/>
        <w:jc w:val="both"/>
        <w:rPr>
          <w:rFonts w:ascii="Arial" w:hAnsi="Arial" w:cs="Arial"/>
          <w:noProof/>
          <w:sz w:val="20"/>
          <w:szCs w:val="20"/>
        </w:rPr>
      </w:pPr>
    </w:p>
    <w:p w14:paraId="5CD29E92"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 xml:space="preserve">Za zagotovitev interoperabilnosti izmenjav bi morale tako zasebne kot javne platforme, ki zagotavljajo storitve izdajanja elektronskih računov, davčnim zavezancem nuditi minimalni nabor strukturiranih ali mešanih oblik, brez poseganja v njihovo svobodo, da ponujajo alternativne oblike. </w:t>
      </w:r>
    </w:p>
    <w:p w14:paraId="171A2D2B" w14:textId="77777777" w:rsidR="00990105" w:rsidRPr="001B304F" w:rsidRDefault="00990105" w:rsidP="007B6924">
      <w:pPr>
        <w:spacing w:after="0" w:line="260" w:lineRule="exact"/>
        <w:jc w:val="both"/>
        <w:rPr>
          <w:rFonts w:ascii="Arial" w:hAnsi="Arial" w:cs="Arial"/>
          <w:noProof/>
          <w:sz w:val="20"/>
          <w:szCs w:val="20"/>
        </w:rPr>
      </w:pPr>
    </w:p>
    <w:p w14:paraId="62439433" w14:textId="77777777" w:rsidR="00990105" w:rsidRPr="001B304F" w:rsidRDefault="00990105" w:rsidP="007B6924">
      <w:pPr>
        <w:pBdr>
          <w:top w:val="nil"/>
          <w:left w:val="nil"/>
          <w:bottom w:val="nil"/>
          <w:right w:val="nil"/>
          <w:between w:val="nil"/>
          <w:bar w:val="nil"/>
        </w:pBdr>
        <w:spacing w:after="240" w:line="260" w:lineRule="exact"/>
        <w:jc w:val="both"/>
        <w:rPr>
          <w:rFonts w:ascii="Arial" w:eastAsia="Arial Unicode MS" w:hAnsi="Arial" w:cs="Arial"/>
          <w:noProof/>
          <w:sz w:val="20"/>
          <w:szCs w:val="20"/>
        </w:rPr>
      </w:pPr>
      <w:r w:rsidRPr="001B304F">
        <w:rPr>
          <w:rFonts w:ascii="Arial" w:hAnsi="Arial" w:cs="Arial"/>
          <w:noProof/>
          <w:sz w:val="20"/>
          <w:szCs w:val="20"/>
        </w:rPr>
        <w:t xml:space="preserve">Z navedenim izvedbenim sklepom Sveta EU je Franciji dovoljeno odstopanje od </w:t>
      </w:r>
      <w:r w:rsidRPr="001B304F">
        <w:rPr>
          <w:rFonts w:ascii="Arial" w:hAnsi="Arial" w:cs="Arial"/>
          <w:bCs/>
          <w:i/>
          <w:sz w:val="20"/>
          <w:szCs w:val="20"/>
        </w:rPr>
        <w:t>Direktive 2006/112/ES</w:t>
      </w:r>
      <w:r w:rsidRPr="001B304F">
        <w:rPr>
          <w:rFonts w:ascii="Arial" w:hAnsi="Arial" w:cs="Arial"/>
          <w:noProof/>
          <w:sz w:val="20"/>
          <w:szCs w:val="20"/>
        </w:rPr>
        <w:t xml:space="preserve"> za obdobje od 1. januarja 2024 do 31. decembra 2026.</w:t>
      </w:r>
    </w:p>
    <w:p w14:paraId="5599509A" w14:textId="77777777" w:rsidR="00990105" w:rsidRPr="001B304F" w:rsidRDefault="00990105" w:rsidP="007B6924">
      <w:pPr>
        <w:pStyle w:val="ManualHeading2"/>
        <w:spacing w:line="260" w:lineRule="exact"/>
        <w:rPr>
          <w:rFonts w:ascii="Arial" w:eastAsia="Arial Unicode MS" w:hAnsi="Arial" w:cs="Arial"/>
          <w:noProof/>
          <w:sz w:val="20"/>
          <w:szCs w:val="20"/>
          <w:u w:color="000000"/>
          <w:bdr w:val="nil"/>
        </w:rPr>
      </w:pPr>
      <w:r w:rsidRPr="001B304F">
        <w:rPr>
          <w:rFonts w:ascii="Arial" w:hAnsi="Arial" w:cs="Arial"/>
          <w:noProof/>
          <w:sz w:val="20"/>
          <w:szCs w:val="20"/>
          <w:u w:color="000000"/>
          <w:bdr w:val="nil"/>
        </w:rPr>
        <w:t>Ocena učinka:</w:t>
      </w:r>
    </w:p>
    <w:p w14:paraId="75B6093F"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Obvezno izdajanje elektronskih računov bo vplivalo na davčno upravo in davčne zavezance.</w:t>
      </w:r>
    </w:p>
    <w:p w14:paraId="638DA5E7" w14:textId="77777777" w:rsidR="00990105" w:rsidRPr="001B304F" w:rsidRDefault="00990105" w:rsidP="007B6924">
      <w:pPr>
        <w:spacing w:after="0" w:line="260" w:lineRule="exact"/>
        <w:jc w:val="both"/>
        <w:rPr>
          <w:rFonts w:ascii="Arial" w:hAnsi="Arial" w:cs="Arial"/>
          <w:noProof/>
          <w:sz w:val="20"/>
          <w:szCs w:val="20"/>
        </w:rPr>
      </w:pPr>
    </w:p>
    <w:p w14:paraId="4C227E09"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Francija pričakuje, da bo obvezno izdajanje elektronskih računov pripomoglo k boju proti davčnim utajam, vključno z nenamernimi davčnimi utajami, povezanimi z neobračunavanjem ali nepopolnim obračunavanjem in na splošno z neplačilom DDV.</w:t>
      </w:r>
      <w:bookmarkStart w:id="3" w:name="bookmark79"/>
      <w:bookmarkEnd w:id="3"/>
      <w:r w:rsidRPr="001B304F">
        <w:rPr>
          <w:rFonts w:ascii="Arial" w:hAnsi="Arial" w:cs="Arial"/>
          <w:noProof/>
          <w:sz w:val="20"/>
          <w:szCs w:val="20"/>
        </w:rPr>
        <w:t xml:space="preserve"> Poleg boja proti goljufijam na področju DDV bo razpoložljivost informacij o poslovnih transakcijah omogočila opredelitev intenzivnosti poslovnih povezav med podjetji. Zato se bo okrepila analiza transakcij, sklenjenih med povezanimi podjetji, da se odkrijejo nenormalne transakcije, ki bi lahko prikrile morebitna znižanja osnov za davek od dohodkov pravnih oseb ali skrite razdelitve dobička.</w:t>
      </w:r>
      <w:bookmarkStart w:id="4" w:name="bookmark80"/>
      <w:bookmarkEnd w:id="4"/>
      <w:r w:rsidRPr="001B304F">
        <w:rPr>
          <w:rFonts w:ascii="Arial" w:hAnsi="Arial" w:cs="Arial"/>
          <w:noProof/>
          <w:sz w:val="20"/>
          <w:szCs w:val="20"/>
        </w:rPr>
        <w:t xml:space="preserve"> Poleg tega bo program omogočal zbiranje podatkov o transakcijah davčnih zavezancev v realnem času. Takšni podatki se lahko uporabijo za ekonomske analize, ki jih na primer izvajata nacionalni statistični urad INSEE ali generalni direktorat za zakladnico, da se zagotovi čim tesnejše usmerjanje javnih politik.</w:t>
      </w:r>
    </w:p>
    <w:p w14:paraId="624A076B" w14:textId="77777777" w:rsidR="00990105" w:rsidRPr="001B304F" w:rsidRDefault="00990105" w:rsidP="007B6924">
      <w:pPr>
        <w:spacing w:after="0" w:line="260" w:lineRule="exact"/>
        <w:jc w:val="both"/>
        <w:rPr>
          <w:rFonts w:ascii="Arial" w:hAnsi="Arial" w:cs="Arial"/>
          <w:noProof/>
          <w:sz w:val="20"/>
          <w:szCs w:val="20"/>
        </w:rPr>
      </w:pPr>
    </w:p>
    <w:p w14:paraId="4D0B8024"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 xml:space="preserve">Francija trdi, da bo izdajanje elektronskih računov podjetjem prineslo znatne koristi v smislu digitalizacije in zmanjšanja upravnega bremena, hkrati pa bi utrdilo odnose med podjetji, da bi postala konkurenčnejša. To bi ustvarilo prihranke, saj bi celotni strošek izdaje elektronskega računa po oceni generalnega inšpektorata za finance znašal manj kot 1 EUR, v primerjavi z več kot 10 EUR za račun na papirju. </w:t>
      </w:r>
      <w:bookmarkStart w:id="5" w:name="bookmark86"/>
      <w:bookmarkEnd w:id="5"/>
    </w:p>
    <w:p w14:paraId="4D3FD0F9" w14:textId="77777777" w:rsidR="00990105" w:rsidRPr="001B304F" w:rsidRDefault="00990105" w:rsidP="007B6924">
      <w:pPr>
        <w:spacing w:after="0" w:line="260" w:lineRule="exact"/>
        <w:jc w:val="both"/>
        <w:rPr>
          <w:rFonts w:ascii="Arial" w:hAnsi="Arial" w:cs="Arial"/>
          <w:noProof/>
          <w:sz w:val="20"/>
          <w:szCs w:val="20"/>
        </w:rPr>
      </w:pPr>
    </w:p>
    <w:p w14:paraId="2440CFE1"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Pričakovane koristi se bodo razlikovale glede na to, ali podjetja že uporabljajo elektronske račune ali ne. Za podjetja, ki še ne uporabljajo elektronskih računov, zlasti mala in srednja podjetja, bodo koristi znašale približno 10 EUR na prejet račun. Za tiste davčne zavezance, ki elektronske račune v velikem obsegu že uporabljajo, predvsem podjetja z 250 ali več zaposlenimi, bo ukrep izboljšal obdelavo izdajanja računov, saj je večina trenutnih računov, ki se elektronsko izmenjajo, še vedno v obliki PDF, kar še naprej povzroča stroške obdelave.</w:t>
      </w:r>
    </w:p>
    <w:p w14:paraId="6573A209" w14:textId="77777777" w:rsidR="00990105" w:rsidRPr="001B304F" w:rsidRDefault="00990105" w:rsidP="007B6924">
      <w:pPr>
        <w:spacing w:after="0" w:line="260" w:lineRule="exact"/>
        <w:jc w:val="both"/>
        <w:rPr>
          <w:rFonts w:ascii="Arial" w:hAnsi="Arial" w:cs="Arial"/>
          <w:noProof/>
          <w:sz w:val="20"/>
          <w:szCs w:val="20"/>
        </w:rPr>
      </w:pPr>
    </w:p>
    <w:p w14:paraId="201C0F0F"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Na podlagi navedb bi minimalne koristi za podjetja znašale približno 4,5 milijarde EUR na leto. Približno 1,5 milijona malih podjetij izdaja račune samo na papirju. Glede na to, da ta podjetja izdajo manj kot 2 000 računov na leto (65 % teh podjetij jih izda manj kot 500 na leto), je količina takih računov ocenjena na 450 milijonov. Odprava računov na papirju bi ustvarila prihranek pri stroških obdelave v višini 10 EUR na račun, kar bi za ta podjetja pomenilo koristi v skupni višini 4,5 milijarde EUR.</w:t>
      </w:r>
    </w:p>
    <w:p w14:paraId="6F7A797B" w14:textId="77777777" w:rsidR="00990105" w:rsidRPr="001B304F" w:rsidRDefault="00990105" w:rsidP="007B6924">
      <w:pPr>
        <w:spacing w:after="0" w:line="260" w:lineRule="exact"/>
        <w:jc w:val="both"/>
        <w:rPr>
          <w:rFonts w:ascii="Arial" w:hAnsi="Arial" w:cs="Arial"/>
          <w:noProof/>
          <w:sz w:val="20"/>
          <w:szCs w:val="20"/>
        </w:rPr>
      </w:pPr>
    </w:p>
    <w:p w14:paraId="48934504"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Po mnenju Francije ta ocena ne upošteva koristi v smislu zagotavljanja zanesljivosti transakcijskih tokov in krajšega časa do plačila, ki po mnenju opazovalnega urada o plačilnih rokih vpliva na denarni tok davčnih zavezancev, zlasti manjših, v višini približno 15 milijard EUR letno.</w:t>
      </w:r>
    </w:p>
    <w:p w14:paraId="54CB827E" w14:textId="77777777" w:rsidR="00990105" w:rsidRPr="001B304F" w:rsidRDefault="00990105" w:rsidP="007B6924">
      <w:pPr>
        <w:spacing w:after="0" w:line="260" w:lineRule="exact"/>
        <w:jc w:val="both"/>
        <w:rPr>
          <w:rFonts w:ascii="Arial" w:hAnsi="Arial" w:cs="Arial"/>
          <w:noProof/>
          <w:sz w:val="20"/>
          <w:szCs w:val="20"/>
        </w:rPr>
      </w:pPr>
    </w:p>
    <w:p w14:paraId="1E5A0606" w14:textId="1A58F866"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 xml:space="preserve">Ker so stroški nakupa potrebne programske opreme lahko znatni, se podjetjem ne bo naložila obveznost namestitve programske opreme za izdajanje računov. Francija bo davčnim zavezancem pustila možnost, da svoje račune posredujejo bodisi neposredno javni platformi, ki jih bo posredovala prejemnikom, bodisi zasebnim platformam, ki bodo odgovorne za </w:t>
      </w:r>
      <w:r w:rsidR="00C44DC8" w:rsidRPr="001B304F">
        <w:rPr>
          <w:rFonts w:ascii="Arial" w:hAnsi="Arial" w:cs="Arial"/>
          <w:noProof/>
          <w:sz w:val="20"/>
          <w:szCs w:val="20"/>
        </w:rPr>
        <w:t>pošiljanje</w:t>
      </w:r>
      <w:r w:rsidRPr="001B304F">
        <w:rPr>
          <w:rFonts w:ascii="Arial" w:hAnsi="Arial" w:cs="Arial"/>
          <w:noProof/>
          <w:sz w:val="20"/>
          <w:szCs w:val="20"/>
        </w:rPr>
        <w:t xml:space="preserve"> računov davčni upravi in podjetju prejemniku, da bi se izognili dodatnim stroškom. Da bi davčna uprava zmanjšala vstopne </w:t>
      </w:r>
      <w:r w:rsidRPr="001B304F">
        <w:rPr>
          <w:rFonts w:ascii="Arial" w:hAnsi="Arial" w:cs="Arial"/>
          <w:noProof/>
          <w:sz w:val="20"/>
          <w:szCs w:val="20"/>
        </w:rPr>
        <w:lastRenderedPageBreak/>
        <w:t>stroške za mala in srednja podjetja, jim bo ponudila možnost, da za določeno obdobje predložijo datoteko PDF, ki bo služila za izdelavo računa v elektronski obliki.</w:t>
      </w:r>
    </w:p>
    <w:p w14:paraId="7EA5DD62" w14:textId="1493C02E" w:rsidR="00990105" w:rsidRPr="001B304F" w:rsidRDefault="00990105" w:rsidP="007B6924">
      <w:pPr>
        <w:spacing w:after="0" w:line="260" w:lineRule="exact"/>
        <w:rPr>
          <w:rFonts w:ascii="Arial" w:hAnsi="Arial" w:cs="Arial"/>
          <w:sz w:val="20"/>
          <w:szCs w:val="20"/>
        </w:rPr>
      </w:pPr>
    </w:p>
    <w:p w14:paraId="03406262" w14:textId="77777777" w:rsidR="009D3C0C" w:rsidRPr="001B304F" w:rsidRDefault="009D3C0C" w:rsidP="007B6924">
      <w:pPr>
        <w:spacing w:after="0" w:line="260" w:lineRule="exact"/>
        <w:rPr>
          <w:rFonts w:ascii="Arial" w:hAnsi="Arial" w:cs="Arial"/>
          <w:sz w:val="20"/>
          <w:szCs w:val="20"/>
        </w:rPr>
      </w:pPr>
    </w:p>
    <w:p w14:paraId="3C2AE433"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5.1.4. Hrvaška</w:t>
      </w:r>
    </w:p>
    <w:p w14:paraId="54814C12"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Republika Hrvaška je opravila prenos Direktive 2014/55/EU s sprejemom Zakona o izdajanju elektronskih računov pri javnem naročanju (hrv. Zakon o </w:t>
      </w:r>
      <w:proofErr w:type="spellStart"/>
      <w:r w:rsidRPr="001B304F">
        <w:rPr>
          <w:rFonts w:ascii="Arial" w:hAnsi="Arial" w:cs="Arial"/>
          <w:sz w:val="20"/>
          <w:szCs w:val="20"/>
        </w:rPr>
        <w:t>elektroničkom</w:t>
      </w:r>
      <w:proofErr w:type="spellEnd"/>
      <w:r w:rsidRPr="001B304F">
        <w:rPr>
          <w:rFonts w:ascii="Arial" w:hAnsi="Arial" w:cs="Arial"/>
          <w:sz w:val="20"/>
          <w:szCs w:val="20"/>
        </w:rPr>
        <w:t xml:space="preserve"> </w:t>
      </w:r>
      <w:proofErr w:type="spellStart"/>
      <w:r w:rsidRPr="001B304F">
        <w:rPr>
          <w:rFonts w:ascii="Arial" w:hAnsi="Arial" w:cs="Arial"/>
          <w:sz w:val="20"/>
          <w:szCs w:val="20"/>
        </w:rPr>
        <w:t>izdavanju</w:t>
      </w:r>
      <w:proofErr w:type="spellEnd"/>
      <w:r w:rsidRPr="001B304F">
        <w:rPr>
          <w:rFonts w:ascii="Arial" w:hAnsi="Arial" w:cs="Arial"/>
          <w:sz w:val="20"/>
          <w:szCs w:val="20"/>
        </w:rPr>
        <w:t xml:space="preserve"> računa u </w:t>
      </w:r>
      <w:proofErr w:type="spellStart"/>
      <w:r w:rsidRPr="001B304F">
        <w:rPr>
          <w:rFonts w:ascii="Arial" w:hAnsi="Arial" w:cs="Arial"/>
          <w:sz w:val="20"/>
          <w:szCs w:val="20"/>
        </w:rPr>
        <w:t>javnoj</w:t>
      </w:r>
      <w:proofErr w:type="spellEnd"/>
      <w:r w:rsidRPr="001B304F">
        <w:rPr>
          <w:rFonts w:ascii="Arial" w:hAnsi="Arial" w:cs="Arial"/>
          <w:sz w:val="20"/>
          <w:szCs w:val="20"/>
        </w:rPr>
        <w:t xml:space="preserve"> nabavi, Narodne novine, broj 94/2018, 24. 10. 2018), ki je dostopen na spletni strani </w:t>
      </w:r>
      <w:hyperlink r:id="rId16" w:history="1">
        <w:r w:rsidRPr="001B304F">
          <w:rPr>
            <w:rStyle w:val="Hiperpovezava"/>
            <w:rFonts w:ascii="Arial" w:hAnsi="Arial" w:cs="Arial"/>
            <w:color w:val="auto"/>
            <w:sz w:val="20"/>
            <w:szCs w:val="20"/>
          </w:rPr>
          <w:t>https://narodne-novine.nn.hr/clanci/sluzbeni/2018_10_94_1817.html</w:t>
        </w:r>
      </w:hyperlink>
      <w:r w:rsidRPr="001B304F">
        <w:rPr>
          <w:rFonts w:ascii="Arial" w:hAnsi="Arial" w:cs="Arial"/>
          <w:sz w:val="20"/>
          <w:szCs w:val="20"/>
        </w:rPr>
        <w:t xml:space="preserve"> (v nadaljnjem besedilu: Zakon o e-računih). Na podlagi navedenega zakona je bil izdan pravilnik (hrv. Pravilnik o </w:t>
      </w:r>
      <w:proofErr w:type="spellStart"/>
      <w:r w:rsidRPr="001B304F">
        <w:rPr>
          <w:rFonts w:ascii="Arial" w:hAnsi="Arial" w:cs="Arial"/>
          <w:sz w:val="20"/>
          <w:szCs w:val="20"/>
        </w:rPr>
        <w:t>tehničkim</w:t>
      </w:r>
      <w:proofErr w:type="spellEnd"/>
      <w:r w:rsidRPr="001B304F">
        <w:rPr>
          <w:rFonts w:ascii="Arial" w:hAnsi="Arial" w:cs="Arial"/>
          <w:sz w:val="20"/>
          <w:szCs w:val="20"/>
        </w:rPr>
        <w:t xml:space="preserve"> </w:t>
      </w:r>
      <w:proofErr w:type="spellStart"/>
      <w:r w:rsidRPr="001B304F">
        <w:rPr>
          <w:rFonts w:ascii="Arial" w:hAnsi="Arial" w:cs="Arial"/>
          <w:sz w:val="20"/>
          <w:szCs w:val="20"/>
        </w:rPr>
        <w:t>elementima</w:t>
      </w:r>
      <w:proofErr w:type="spellEnd"/>
      <w:r w:rsidRPr="001B304F">
        <w:rPr>
          <w:rFonts w:ascii="Arial" w:hAnsi="Arial" w:cs="Arial"/>
          <w:sz w:val="20"/>
          <w:szCs w:val="20"/>
        </w:rPr>
        <w:t xml:space="preserve">, </w:t>
      </w:r>
      <w:proofErr w:type="spellStart"/>
      <w:r w:rsidRPr="001B304F">
        <w:rPr>
          <w:rFonts w:ascii="Arial" w:hAnsi="Arial" w:cs="Arial"/>
          <w:sz w:val="20"/>
          <w:szCs w:val="20"/>
        </w:rPr>
        <w:t>izdavanju</w:t>
      </w:r>
      <w:proofErr w:type="spellEnd"/>
      <w:r w:rsidRPr="001B304F">
        <w:rPr>
          <w:rFonts w:ascii="Arial" w:hAnsi="Arial" w:cs="Arial"/>
          <w:sz w:val="20"/>
          <w:szCs w:val="20"/>
        </w:rPr>
        <w:t xml:space="preserve"> i </w:t>
      </w:r>
      <w:proofErr w:type="spellStart"/>
      <w:r w:rsidRPr="001B304F">
        <w:rPr>
          <w:rFonts w:ascii="Arial" w:hAnsi="Arial" w:cs="Arial"/>
          <w:sz w:val="20"/>
          <w:szCs w:val="20"/>
        </w:rPr>
        <w:t>razmjeni</w:t>
      </w:r>
      <w:proofErr w:type="spellEnd"/>
      <w:r w:rsidRPr="001B304F">
        <w:rPr>
          <w:rFonts w:ascii="Arial" w:hAnsi="Arial" w:cs="Arial"/>
          <w:sz w:val="20"/>
          <w:szCs w:val="20"/>
        </w:rPr>
        <w:t xml:space="preserve"> </w:t>
      </w:r>
      <w:proofErr w:type="spellStart"/>
      <w:r w:rsidRPr="001B304F">
        <w:rPr>
          <w:rFonts w:ascii="Arial" w:hAnsi="Arial" w:cs="Arial"/>
          <w:sz w:val="20"/>
          <w:szCs w:val="20"/>
        </w:rPr>
        <w:t>elektroničkog</w:t>
      </w:r>
      <w:proofErr w:type="spellEnd"/>
      <w:r w:rsidRPr="001B304F">
        <w:rPr>
          <w:rFonts w:ascii="Arial" w:hAnsi="Arial" w:cs="Arial"/>
          <w:sz w:val="20"/>
          <w:szCs w:val="20"/>
        </w:rPr>
        <w:t xml:space="preserve"> računa i </w:t>
      </w:r>
      <w:proofErr w:type="spellStart"/>
      <w:r w:rsidRPr="001B304F">
        <w:rPr>
          <w:rFonts w:ascii="Arial" w:hAnsi="Arial" w:cs="Arial"/>
          <w:sz w:val="20"/>
          <w:szCs w:val="20"/>
        </w:rPr>
        <w:t>pratećih</w:t>
      </w:r>
      <w:proofErr w:type="spellEnd"/>
      <w:r w:rsidRPr="001B304F">
        <w:rPr>
          <w:rFonts w:ascii="Arial" w:hAnsi="Arial" w:cs="Arial"/>
          <w:sz w:val="20"/>
          <w:szCs w:val="20"/>
        </w:rPr>
        <w:t xml:space="preserve"> </w:t>
      </w:r>
      <w:proofErr w:type="spellStart"/>
      <w:r w:rsidRPr="001B304F">
        <w:rPr>
          <w:rFonts w:ascii="Arial" w:hAnsi="Arial" w:cs="Arial"/>
          <w:sz w:val="20"/>
          <w:szCs w:val="20"/>
        </w:rPr>
        <w:t>isprava</w:t>
      </w:r>
      <w:proofErr w:type="spellEnd"/>
      <w:r w:rsidRPr="001B304F">
        <w:rPr>
          <w:rFonts w:ascii="Arial" w:hAnsi="Arial" w:cs="Arial"/>
          <w:sz w:val="20"/>
          <w:szCs w:val="20"/>
        </w:rPr>
        <w:t xml:space="preserve"> u </w:t>
      </w:r>
      <w:proofErr w:type="spellStart"/>
      <w:r w:rsidRPr="001B304F">
        <w:rPr>
          <w:rFonts w:ascii="Arial" w:hAnsi="Arial" w:cs="Arial"/>
          <w:sz w:val="20"/>
          <w:szCs w:val="20"/>
        </w:rPr>
        <w:t>javnoj</w:t>
      </w:r>
      <w:proofErr w:type="spellEnd"/>
      <w:r w:rsidRPr="001B304F">
        <w:rPr>
          <w:rFonts w:ascii="Arial" w:hAnsi="Arial" w:cs="Arial"/>
          <w:sz w:val="20"/>
          <w:szCs w:val="20"/>
        </w:rPr>
        <w:t xml:space="preserve"> nabavi), ki je dostopen na spletni strani </w:t>
      </w:r>
      <w:hyperlink r:id="rId17" w:history="1">
        <w:r w:rsidRPr="001B304F">
          <w:rPr>
            <w:rStyle w:val="Hiperpovezava"/>
            <w:rFonts w:ascii="Arial" w:hAnsi="Arial" w:cs="Arial"/>
            <w:color w:val="auto"/>
            <w:sz w:val="20"/>
            <w:szCs w:val="20"/>
          </w:rPr>
          <w:t>https://narodne-novine.nn.hr/clanci/sluzbeni/2019_03_32_676.html</w:t>
        </w:r>
      </w:hyperlink>
      <w:r w:rsidRPr="001B304F">
        <w:rPr>
          <w:rFonts w:ascii="Arial" w:hAnsi="Arial" w:cs="Arial"/>
          <w:sz w:val="20"/>
          <w:szCs w:val="20"/>
        </w:rPr>
        <w:t>. Hrvaška izmenjuje e-račune v standardu UBL 2.1.</w:t>
      </w:r>
    </w:p>
    <w:p w14:paraId="7F503CAE" w14:textId="77777777" w:rsidR="00990105" w:rsidRPr="001B304F" w:rsidRDefault="00990105" w:rsidP="007B6924">
      <w:pPr>
        <w:spacing w:after="0" w:line="260" w:lineRule="exact"/>
        <w:jc w:val="both"/>
        <w:rPr>
          <w:rFonts w:ascii="Arial" w:hAnsi="Arial" w:cs="Arial"/>
          <w:sz w:val="20"/>
          <w:szCs w:val="20"/>
        </w:rPr>
      </w:pPr>
    </w:p>
    <w:p w14:paraId="4434DFDD"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Navedeni zakon je začel veljati 1. 11. 2018, razen prvega odstavka 6. člena, ki naročnike zavezuje, da</w:t>
      </w:r>
    </w:p>
    <w:p w14:paraId="3B7CF67B"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morajo prejemati in obdelovati e-račune, izdane v skladu z evropskim standardom (ta odstavek oziroma obveznost naročnikov velja od 1. 12. 2018 dalje), ter 7. člena, ki gospodarskim subjektom – izdajateljem računov nalaga obveznost izdajanja e-računov v skladu z evropskim standardom (ta člen je začel veljati 1. 7. 2019).</w:t>
      </w:r>
    </w:p>
    <w:p w14:paraId="44089451" w14:textId="77777777" w:rsidR="00990105" w:rsidRPr="001B304F" w:rsidRDefault="00990105" w:rsidP="007B6924">
      <w:pPr>
        <w:spacing w:after="0" w:line="260" w:lineRule="exact"/>
        <w:jc w:val="both"/>
        <w:rPr>
          <w:rFonts w:ascii="Arial" w:hAnsi="Arial" w:cs="Arial"/>
          <w:sz w:val="20"/>
          <w:szCs w:val="20"/>
        </w:rPr>
      </w:pPr>
    </w:p>
    <w:p w14:paraId="182EB3C8"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Zakon o e-računih zavezuje javne in sektorske naročnike, ki oddajajo javna naročila, in gospodarske subjekte (pravne in fizične osebe), ki na trgu ali v postopkih javnega naročanja ponujajo izvedbo gradenj, dobavo blaga ali izvedbo storitev, ter posrednike oziroma ponudnike storitev procesne obdelave in izmenjave e-računov.</w:t>
      </w:r>
    </w:p>
    <w:p w14:paraId="52B3B6A7" w14:textId="77777777" w:rsidR="00990105" w:rsidRPr="001B304F" w:rsidRDefault="00990105" w:rsidP="007B6924">
      <w:pPr>
        <w:pStyle w:val="len"/>
        <w:spacing w:before="0" w:line="260" w:lineRule="exact"/>
        <w:jc w:val="both"/>
        <w:rPr>
          <w:rFonts w:eastAsia="Calibri" w:cs="Arial"/>
          <w:sz w:val="20"/>
          <w:szCs w:val="20"/>
          <w:lang w:val="sl-SI" w:eastAsia="en-US"/>
        </w:rPr>
      </w:pPr>
    </w:p>
    <w:p w14:paraId="53730AF2"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V 1. členu navedenega zakona je opredeljena izjema tako, da ta zakon ne velja za e-račune, izdane na podlagi pogodb s področja obrambe in varnosti, če sta naročanje in izvajanje pogodbe označena kot zaupna ali ju morajo spremljati posebni varnostni ukrepi v skladu z zakoni in drugimi predpisi, ki veljajo v državi članici EU, pod pogojem, da je država članica EU ugotovila, da ključnih interesov ni mogoče zavarovati z manj vsiljivimi ukrepi.</w:t>
      </w:r>
    </w:p>
    <w:p w14:paraId="7F77BD6D" w14:textId="77777777" w:rsidR="00990105" w:rsidRPr="001B304F" w:rsidRDefault="00990105" w:rsidP="007B6924">
      <w:pPr>
        <w:spacing w:after="0" w:line="260" w:lineRule="exact"/>
        <w:jc w:val="both"/>
        <w:rPr>
          <w:rFonts w:ascii="Arial" w:hAnsi="Arial" w:cs="Arial"/>
          <w:sz w:val="20"/>
          <w:szCs w:val="20"/>
        </w:rPr>
      </w:pPr>
    </w:p>
    <w:p w14:paraId="2FAB04CC"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Zakon o e-računih velja in se uporablja tudi za e-račune, izdane na podlagi pogodb ali naročilnic, katerih vrednosti ne presegajo mejnih vrednosti, določenih s hrvaškim zakonom, ki ureja javna naročila (za blago in storitve ter projektne natečaje v vrednosti pod 200.000,00 hrvaških kun </w:t>
      </w:r>
      <w:r w:rsidR="0045735E" w:rsidRPr="001B304F">
        <w:rPr>
          <w:rFonts w:ascii="Arial" w:hAnsi="Arial" w:cs="Arial"/>
          <w:sz w:val="20"/>
          <w:szCs w:val="20"/>
        </w:rPr>
        <w:t xml:space="preserve">oziroma </w:t>
      </w:r>
      <w:r w:rsidR="009E2C26" w:rsidRPr="001B304F">
        <w:rPr>
          <w:rFonts w:ascii="Arial" w:hAnsi="Arial" w:cs="Arial"/>
          <w:sz w:val="20"/>
          <w:szCs w:val="20"/>
        </w:rPr>
        <w:t>26.516,43 EUR</w:t>
      </w:r>
      <w:r w:rsidR="0045735E" w:rsidRPr="001B304F">
        <w:rPr>
          <w:rFonts w:ascii="Arial" w:hAnsi="Arial" w:cs="Arial"/>
          <w:sz w:val="20"/>
          <w:szCs w:val="20"/>
        </w:rPr>
        <w:t xml:space="preserve"> </w:t>
      </w:r>
      <w:r w:rsidR="009E2C26" w:rsidRPr="001B304F">
        <w:rPr>
          <w:rFonts w:ascii="Arial" w:hAnsi="Arial" w:cs="Arial"/>
          <w:sz w:val="20"/>
          <w:szCs w:val="20"/>
        </w:rPr>
        <w:t xml:space="preserve"> </w:t>
      </w:r>
      <w:r w:rsidRPr="001B304F">
        <w:rPr>
          <w:rFonts w:ascii="Arial" w:hAnsi="Arial" w:cs="Arial"/>
          <w:sz w:val="20"/>
          <w:szCs w:val="20"/>
        </w:rPr>
        <w:t>in za gradnje v vrednosti pod 500.000,00 hrvaških kun</w:t>
      </w:r>
      <w:r w:rsidR="009E2C26" w:rsidRPr="001B304F">
        <w:rPr>
          <w:rFonts w:ascii="Arial" w:hAnsi="Arial" w:cs="Arial"/>
          <w:sz w:val="20"/>
          <w:szCs w:val="20"/>
        </w:rPr>
        <w:t xml:space="preserve"> </w:t>
      </w:r>
      <w:r w:rsidR="0045735E" w:rsidRPr="001B304F">
        <w:rPr>
          <w:rFonts w:ascii="Arial" w:hAnsi="Arial" w:cs="Arial"/>
          <w:sz w:val="20"/>
          <w:szCs w:val="20"/>
        </w:rPr>
        <w:t xml:space="preserve">oziroma 66.291,07 </w:t>
      </w:r>
      <w:r w:rsidR="009E2C26" w:rsidRPr="001B304F">
        <w:rPr>
          <w:rFonts w:ascii="Arial" w:hAnsi="Arial" w:cs="Arial"/>
          <w:sz w:val="20"/>
          <w:szCs w:val="20"/>
        </w:rPr>
        <w:t>EUR</w:t>
      </w:r>
      <w:r w:rsidRPr="001B304F">
        <w:rPr>
          <w:rFonts w:ascii="Arial" w:hAnsi="Arial" w:cs="Arial"/>
          <w:sz w:val="20"/>
          <w:szCs w:val="20"/>
        </w:rPr>
        <w:t>. Gre za evidenčna naročila, katerih vrednosti so primerljive z mejnimi vrednostmi, določenimi v točki a) prvega odstavka ter v drugem odstavku 21. člena slovenskega ZJN-3.</w:t>
      </w:r>
    </w:p>
    <w:p w14:paraId="4EE3C5DF" w14:textId="77777777" w:rsidR="00990105" w:rsidRPr="001B304F" w:rsidRDefault="00990105" w:rsidP="007B6924">
      <w:pPr>
        <w:spacing w:after="0" w:line="260" w:lineRule="exact"/>
        <w:jc w:val="both"/>
        <w:rPr>
          <w:rFonts w:ascii="Arial" w:hAnsi="Arial" w:cs="Arial"/>
          <w:sz w:val="20"/>
          <w:szCs w:val="20"/>
        </w:rPr>
      </w:pPr>
    </w:p>
    <w:p w14:paraId="132AEBF5"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Navedeni hrvaški zakon v 5. členu določa obvezne osnovne elemente e-računa, pri čemer povzema določbe 6. člena Direktive 2014/55/EU. V skladu z drugim odstavkom 16. člena Zakona o e-računih morajo javni naročniki (predvsem državni organi oziroma uporabniki državnega proračuna) prejemati in pošiljati e-račune izključno prek Finančne agencije (v nadaljnjem besedilu: agencija FINA), ki ima vlogo enotne vstopne in izstopne točke za izmenjavo e-računov. V informacijsko infrastrukturo oziroma enotno točko agencije FINA se morajo vključiti tudi drugi ponudniki storitev izmenjave e-računov in procesne obdelave podatkov (v nadaljnjem besedilu: informacijski posredniki), zato ima agencija FINA tudi vlogo centralnega procesorja pri izmenjavi e-računov.</w:t>
      </w:r>
    </w:p>
    <w:p w14:paraId="70AAD7B7" w14:textId="77777777" w:rsidR="00990105" w:rsidRPr="001B304F" w:rsidRDefault="00990105" w:rsidP="007B6924">
      <w:pPr>
        <w:spacing w:after="0" w:line="260" w:lineRule="exact"/>
        <w:jc w:val="both"/>
        <w:rPr>
          <w:rFonts w:ascii="Arial" w:hAnsi="Arial" w:cs="Arial"/>
          <w:sz w:val="20"/>
          <w:szCs w:val="20"/>
        </w:rPr>
      </w:pPr>
    </w:p>
    <w:p w14:paraId="65226CC8"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FINA svoje storitve, vezane na izmenjavo in procesno obdelavo e-računov, zaračunava javnim naročnikom po tarifi iz pravilnika, ki je izdan na podlagi osmega odstavka 6. člena zakona</w:t>
      </w:r>
      <w:r w:rsidR="0045735E" w:rsidRPr="001B304F">
        <w:rPr>
          <w:rFonts w:ascii="Arial" w:hAnsi="Arial" w:cs="Arial"/>
          <w:sz w:val="20"/>
          <w:szCs w:val="20"/>
        </w:rPr>
        <w:t xml:space="preserve"> </w:t>
      </w:r>
      <w:r w:rsidR="0045735E" w:rsidRPr="001B304F">
        <w:rPr>
          <w:rFonts w:ascii="Arial" w:hAnsi="Arial" w:cs="Arial"/>
          <w:sz w:val="20"/>
          <w:szCs w:val="20"/>
          <w:lang w:val="hr-HR"/>
        </w:rPr>
        <w:t>(</w:t>
      </w:r>
      <w:hyperlink r:id="rId18" w:history="1">
        <w:r w:rsidR="0045735E" w:rsidRPr="001B304F">
          <w:rPr>
            <w:rStyle w:val="Hiperpovezava"/>
            <w:rFonts w:ascii="Arial" w:hAnsi="Arial" w:cs="Arial"/>
            <w:color w:val="auto"/>
            <w:sz w:val="20"/>
            <w:szCs w:val="20"/>
            <w:lang w:val="hr-HR"/>
          </w:rPr>
          <w:t>Pravilnik o vrsti i visini naknada za usluge zaprimanja i slanja elektroničkih računa za javne naručitelje u javnoj nabavi (nn.hr)</w:t>
        </w:r>
      </w:hyperlink>
      <w:r w:rsidR="0045735E" w:rsidRPr="001B304F">
        <w:rPr>
          <w:rFonts w:ascii="Arial" w:hAnsi="Arial" w:cs="Arial"/>
          <w:sz w:val="20"/>
          <w:szCs w:val="20"/>
          <w:lang w:val="hr-HR"/>
        </w:rPr>
        <w:t>.</w:t>
      </w:r>
      <w:r w:rsidR="0045735E" w:rsidRPr="001B304F">
        <w:rPr>
          <w:rFonts w:ascii="Arial" w:hAnsi="Arial" w:cs="Arial"/>
          <w:sz w:val="20"/>
          <w:szCs w:val="20"/>
        </w:rPr>
        <w:t xml:space="preserve"> </w:t>
      </w:r>
      <w:r w:rsidRPr="001B304F">
        <w:rPr>
          <w:rFonts w:ascii="Arial" w:hAnsi="Arial" w:cs="Arial"/>
          <w:sz w:val="20"/>
          <w:szCs w:val="20"/>
        </w:rPr>
        <w:t xml:space="preserve">Obveznost pošiljanja in prejemanja e-računov prek agencije FINA ne velja za sektorske naročnike in enote lokalne ter regionalne samouprave in osebe javnega prava, ki se v več kot 50 odstotkih financirajo s sredstvi enot lokalne in regionalne samouprave ali so pod njihovim upravljavskim </w:t>
      </w:r>
      <w:r w:rsidRPr="001B304F">
        <w:rPr>
          <w:rFonts w:ascii="Arial" w:hAnsi="Arial" w:cs="Arial"/>
          <w:sz w:val="20"/>
          <w:szCs w:val="20"/>
        </w:rPr>
        <w:lastRenderedPageBreak/>
        <w:t>nadzorom tako, da več kot polovico članov upravnih, vodstvenih ali nadzornih organov imenujejo lokalni organi. Ta kategorija naročnikov lahko e-račune pošilja in prejema prek katerega koli drugega informacijskega posrednika, ki je registriran na območju Republike Hrvaške ali druge države članice EU. V zvezi s pojmom »sektorski naročnik« predlagatelj zakona pojasnjuje, da po hrvaškem zakonu, ki ureja javno naročanje, v to kategorijo naročnikov spadajo javna podjetja oziroma gospodarske družbe, ki opravljajo eno ali več dejavnosti na infrastrukturnem področju, in subjekti, ki jim je pristojni državni organ podelil posebne ali izključne pravice. Gre za hrvaške naročnike, ki so primerljivi s slovenskimi naročniki, opredeljenimi v točkah c), č) in d) prvega odstavka v zvezi s tretjim do šestim odstavkom 9. člena ZJN-3. Zakon o e-računih omogoča, da informacijski posredniki poleg storitev izmenjave e-računov svojim komitentom zagotavljajo tudi storitve hrambe e-računov.</w:t>
      </w:r>
    </w:p>
    <w:p w14:paraId="74B424AC" w14:textId="77777777" w:rsidR="00990105" w:rsidRPr="001B304F" w:rsidRDefault="00990105" w:rsidP="007B6924">
      <w:pPr>
        <w:spacing w:after="0" w:line="260" w:lineRule="exact"/>
        <w:jc w:val="both"/>
        <w:rPr>
          <w:rFonts w:ascii="Arial" w:hAnsi="Arial" w:cs="Arial"/>
          <w:sz w:val="20"/>
          <w:szCs w:val="20"/>
        </w:rPr>
      </w:pPr>
    </w:p>
    <w:p w14:paraId="3DEFC987"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Za izvajanje navedenega zakona je agencija FINA vzpostavila enotno točko in posebno aplikacijo (Servis </w:t>
      </w:r>
      <w:proofErr w:type="spellStart"/>
      <w:r w:rsidRPr="001B304F">
        <w:rPr>
          <w:rFonts w:ascii="Arial" w:hAnsi="Arial" w:cs="Arial"/>
          <w:sz w:val="20"/>
          <w:szCs w:val="20"/>
        </w:rPr>
        <w:t>eRačun</w:t>
      </w:r>
      <w:proofErr w:type="spellEnd"/>
      <w:r w:rsidRPr="001B304F">
        <w:rPr>
          <w:rFonts w:ascii="Arial" w:hAnsi="Arial" w:cs="Arial"/>
          <w:sz w:val="20"/>
          <w:szCs w:val="20"/>
        </w:rPr>
        <w:t xml:space="preserve"> z moduli e-Račun za državo – izdajatelji in e-Račun za državo – naročniki) ter vzpostavila register uporabnikov aplikacije </w:t>
      </w:r>
      <w:proofErr w:type="spellStart"/>
      <w:r w:rsidRPr="001B304F">
        <w:rPr>
          <w:rFonts w:ascii="Arial" w:hAnsi="Arial" w:cs="Arial"/>
          <w:sz w:val="20"/>
          <w:szCs w:val="20"/>
        </w:rPr>
        <w:t>eRačun</w:t>
      </w:r>
      <w:proofErr w:type="spellEnd"/>
      <w:r w:rsidRPr="001B304F">
        <w:rPr>
          <w:rFonts w:ascii="Arial" w:hAnsi="Arial" w:cs="Arial"/>
          <w:sz w:val="20"/>
          <w:szCs w:val="20"/>
        </w:rPr>
        <w:t xml:space="preserve">. Podrobnejše informacije o delovanju te enotne točke (način izdajanja, pošiljanja, prejemanja in obdelave e-računov, registracija izdajateljev in prejemnikov e-računov, tehnične specifikacije, vloge uporabnikov, vpogled v register uporabnikov aplikacije </w:t>
      </w:r>
      <w:proofErr w:type="spellStart"/>
      <w:r w:rsidRPr="001B304F">
        <w:rPr>
          <w:rFonts w:ascii="Arial" w:hAnsi="Arial" w:cs="Arial"/>
          <w:sz w:val="20"/>
          <w:szCs w:val="20"/>
        </w:rPr>
        <w:t>eRačun</w:t>
      </w:r>
      <w:proofErr w:type="spellEnd"/>
      <w:r w:rsidRPr="001B304F">
        <w:rPr>
          <w:rFonts w:ascii="Arial" w:hAnsi="Arial" w:cs="Arial"/>
          <w:sz w:val="20"/>
          <w:szCs w:val="20"/>
        </w:rPr>
        <w:t xml:space="preserve"> ipd.) in storitvah agencije FINA, vezanih na izmenjavo in obdelavo e-računov, so dostopne na njeni spletni strani </w:t>
      </w:r>
      <w:hyperlink r:id="rId19" w:history="1">
        <w:r w:rsidRPr="001B304F">
          <w:rPr>
            <w:rStyle w:val="Hiperpovezava"/>
            <w:rFonts w:ascii="Arial" w:hAnsi="Arial" w:cs="Arial"/>
            <w:color w:val="auto"/>
            <w:sz w:val="20"/>
            <w:szCs w:val="20"/>
          </w:rPr>
          <w:t>https://www.fina.hr/e-racun-u-javnoj-nabavi</w:t>
        </w:r>
      </w:hyperlink>
      <w:r w:rsidRPr="001B304F">
        <w:rPr>
          <w:rFonts w:ascii="Arial" w:hAnsi="Arial" w:cs="Arial"/>
          <w:sz w:val="20"/>
          <w:szCs w:val="20"/>
        </w:rPr>
        <w:t>.</w:t>
      </w:r>
    </w:p>
    <w:p w14:paraId="33132160" w14:textId="77777777" w:rsidR="00990105" w:rsidRPr="001B304F" w:rsidRDefault="00990105" w:rsidP="007B6924">
      <w:pPr>
        <w:spacing w:after="0" w:line="260" w:lineRule="exact"/>
        <w:jc w:val="both"/>
        <w:rPr>
          <w:rFonts w:ascii="Arial" w:hAnsi="Arial" w:cs="Arial"/>
          <w:sz w:val="20"/>
          <w:szCs w:val="20"/>
        </w:rPr>
      </w:pPr>
    </w:p>
    <w:p w14:paraId="7FF437D6"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Agencija FINA je članica PEPPOL, ki omogoča čezmejno izmenjavo e-računov in druge dokumentacije v postopkih javnih naročil. Seznam članov PEPPOL je objavljen na spletni strani </w:t>
      </w:r>
      <w:hyperlink r:id="rId20" w:history="1">
        <w:r w:rsidRPr="001B304F">
          <w:rPr>
            <w:rStyle w:val="Hiperpovezava"/>
            <w:rFonts w:ascii="Arial" w:hAnsi="Arial" w:cs="Arial"/>
            <w:color w:val="auto"/>
            <w:sz w:val="20"/>
            <w:szCs w:val="20"/>
          </w:rPr>
          <w:t>https://peppol.eu/who-is-who/openpeppol-member-list-2/</w:t>
        </w:r>
      </w:hyperlink>
    </w:p>
    <w:p w14:paraId="570F1662" w14:textId="77777777" w:rsidR="00990105" w:rsidRPr="001B304F" w:rsidRDefault="00990105" w:rsidP="007B6924">
      <w:pPr>
        <w:pStyle w:val="len"/>
        <w:spacing w:before="0" w:line="260" w:lineRule="exact"/>
        <w:jc w:val="both"/>
        <w:rPr>
          <w:rFonts w:eastAsia="Calibri" w:cs="Arial"/>
          <w:sz w:val="20"/>
          <w:szCs w:val="20"/>
          <w:lang w:val="sl-SI" w:eastAsia="en-US"/>
        </w:rPr>
      </w:pPr>
    </w:p>
    <w:p w14:paraId="78DAA15D"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Seznam certificiranih pristopnih točk PEPPOL je objavljen na spletni strani </w:t>
      </w:r>
      <w:hyperlink r:id="rId21" w:history="1">
        <w:r w:rsidRPr="001B304F">
          <w:rPr>
            <w:rStyle w:val="Hiperpovezava"/>
            <w:rFonts w:ascii="Arial" w:hAnsi="Arial" w:cs="Arial"/>
            <w:color w:val="auto"/>
            <w:sz w:val="20"/>
            <w:szCs w:val="20"/>
          </w:rPr>
          <w:t>https://peppol.eu/who-is-who/peppol-certified-aps/</w:t>
        </w:r>
      </w:hyperlink>
      <w:r w:rsidRPr="001B304F">
        <w:rPr>
          <w:rFonts w:ascii="Arial" w:hAnsi="Arial" w:cs="Arial"/>
          <w:sz w:val="20"/>
          <w:szCs w:val="20"/>
        </w:rPr>
        <w:t>.</w:t>
      </w:r>
    </w:p>
    <w:p w14:paraId="766D5EF9" w14:textId="77777777" w:rsidR="00990105" w:rsidRPr="001B304F" w:rsidRDefault="00990105" w:rsidP="007B6924">
      <w:pPr>
        <w:spacing w:after="0" w:line="260" w:lineRule="exact"/>
        <w:jc w:val="both"/>
        <w:rPr>
          <w:rFonts w:ascii="Arial" w:hAnsi="Arial" w:cs="Arial"/>
          <w:sz w:val="20"/>
          <w:szCs w:val="20"/>
        </w:rPr>
      </w:pPr>
    </w:p>
    <w:p w14:paraId="5CE16FC4" w14:textId="7880ACDE"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Za nadzor nad izvajanjem navedenega hrvaškega zakona sta pooblaščena ministrstvo, pristojno za finance, ki izvaja nadzor v delu, ki se nanaša na skladnost izdanih e-računov z veljavnimi davčnimi predpisi, ter ministrstvo, pristojno za gospodarstvo, ki nadzira skladnost e-računov z evropskim standardom za izdajanje e-računov.</w:t>
      </w:r>
    </w:p>
    <w:p w14:paraId="7B74BC47" w14:textId="3229102F" w:rsidR="006F13B1" w:rsidRPr="001B304F" w:rsidRDefault="006F13B1" w:rsidP="007B6924">
      <w:pPr>
        <w:spacing w:after="0" w:line="260" w:lineRule="exact"/>
        <w:jc w:val="both"/>
        <w:rPr>
          <w:rFonts w:ascii="Arial" w:hAnsi="Arial" w:cs="Arial"/>
          <w:sz w:val="20"/>
          <w:szCs w:val="20"/>
        </w:rPr>
      </w:pPr>
    </w:p>
    <w:p w14:paraId="2377FC29" w14:textId="2C480185" w:rsidR="00C61F2A" w:rsidRPr="001B304F" w:rsidRDefault="006F13B1" w:rsidP="007B6924">
      <w:pPr>
        <w:spacing w:line="260" w:lineRule="exact"/>
        <w:jc w:val="both"/>
        <w:rPr>
          <w:rFonts w:ascii="Arial" w:eastAsia="Times New Roman" w:hAnsi="Arial" w:cs="Arial"/>
          <w:sz w:val="20"/>
          <w:szCs w:val="20"/>
          <w:lang w:eastAsia="sl-SI"/>
        </w:rPr>
      </w:pPr>
      <w:r w:rsidRPr="001B304F">
        <w:rPr>
          <w:rFonts w:ascii="Arial" w:hAnsi="Arial" w:cs="Arial"/>
          <w:sz w:val="20"/>
          <w:szCs w:val="20"/>
        </w:rPr>
        <w:t>Republik</w:t>
      </w:r>
      <w:r w:rsidR="00351E0D" w:rsidRPr="001B304F">
        <w:rPr>
          <w:rFonts w:ascii="Arial" w:hAnsi="Arial" w:cs="Arial"/>
          <w:sz w:val="20"/>
          <w:szCs w:val="20"/>
        </w:rPr>
        <w:t>a</w:t>
      </w:r>
      <w:r w:rsidRPr="001B304F">
        <w:rPr>
          <w:rFonts w:ascii="Arial" w:hAnsi="Arial" w:cs="Arial"/>
          <w:sz w:val="20"/>
          <w:szCs w:val="20"/>
        </w:rPr>
        <w:t xml:space="preserve"> Hrvašk</w:t>
      </w:r>
      <w:r w:rsidR="00351E0D" w:rsidRPr="001B304F">
        <w:rPr>
          <w:rFonts w:ascii="Arial" w:hAnsi="Arial" w:cs="Arial"/>
          <w:sz w:val="20"/>
          <w:szCs w:val="20"/>
        </w:rPr>
        <w:t>a</w:t>
      </w:r>
      <w:r w:rsidRPr="001B304F">
        <w:rPr>
          <w:rFonts w:ascii="Arial" w:hAnsi="Arial" w:cs="Arial"/>
          <w:sz w:val="20"/>
          <w:szCs w:val="20"/>
        </w:rPr>
        <w:t xml:space="preserve"> v okviru projekta »</w:t>
      </w:r>
      <w:proofErr w:type="spellStart"/>
      <w:r w:rsidRPr="001B304F">
        <w:rPr>
          <w:rFonts w:ascii="Arial" w:hAnsi="Arial" w:cs="Arial"/>
          <w:sz w:val="20"/>
          <w:szCs w:val="20"/>
        </w:rPr>
        <w:t>F</w:t>
      </w:r>
      <w:r w:rsidR="00C61F2A" w:rsidRPr="001B304F">
        <w:rPr>
          <w:rFonts w:ascii="Arial" w:hAnsi="Arial" w:cs="Arial"/>
          <w:sz w:val="20"/>
          <w:szCs w:val="20"/>
        </w:rPr>
        <w:t>iskalizacija</w:t>
      </w:r>
      <w:proofErr w:type="spellEnd"/>
      <w:r w:rsidRPr="001B304F">
        <w:rPr>
          <w:rFonts w:ascii="Arial" w:hAnsi="Arial" w:cs="Arial"/>
          <w:sz w:val="20"/>
          <w:szCs w:val="20"/>
        </w:rPr>
        <w:t xml:space="preserve"> 2.0«</w:t>
      </w:r>
      <w:r w:rsidR="00351E0D" w:rsidRPr="001B304F">
        <w:rPr>
          <w:rFonts w:ascii="Arial" w:hAnsi="Arial" w:cs="Arial"/>
          <w:sz w:val="20"/>
          <w:szCs w:val="20"/>
        </w:rPr>
        <w:t xml:space="preserve"> načrtuje uvedbo obveznosti izdaje e-računov </w:t>
      </w:r>
      <w:r w:rsidR="00C61F2A" w:rsidRPr="001B304F">
        <w:rPr>
          <w:rFonts w:ascii="Arial" w:hAnsi="Arial" w:cs="Arial"/>
          <w:sz w:val="20"/>
          <w:szCs w:val="20"/>
        </w:rPr>
        <w:t xml:space="preserve">za B2B </w:t>
      </w:r>
      <w:r w:rsidR="00C61F2A" w:rsidRPr="001B304F">
        <w:rPr>
          <w:rFonts w:ascii="Arial" w:eastAsia="Times New Roman" w:hAnsi="Arial" w:cs="Arial"/>
          <w:sz w:val="20"/>
          <w:szCs w:val="20"/>
          <w:lang w:eastAsia="sl-SI"/>
        </w:rPr>
        <w:t>(Business to Business) ter obveznost</w:t>
      </w:r>
      <w:r w:rsidR="00DF12C9" w:rsidRPr="001B304F">
        <w:rPr>
          <w:rFonts w:ascii="Arial" w:eastAsia="Times New Roman" w:hAnsi="Arial" w:cs="Arial"/>
          <w:sz w:val="20"/>
          <w:szCs w:val="20"/>
          <w:lang w:eastAsia="sl-SI"/>
        </w:rPr>
        <w:t>i</w:t>
      </w:r>
      <w:r w:rsidR="00C61F2A" w:rsidRPr="001B304F">
        <w:rPr>
          <w:rFonts w:ascii="Arial" w:eastAsia="Times New Roman" w:hAnsi="Arial" w:cs="Arial"/>
          <w:sz w:val="20"/>
          <w:szCs w:val="20"/>
          <w:lang w:eastAsia="sl-SI"/>
        </w:rPr>
        <w:t xml:space="preserve"> poročanja </w:t>
      </w:r>
      <w:r w:rsidR="00DF12C9" w:rsidRPr="001B304F">
        <w:rPr>
          <w:rFonts w:ascii="Arial" w:eastAsia="Times New Roman" w:hAnsi="Arial" w:cs="Arial"/>
          <w:sz w:val="20"/>
          <w:szCs w:val="20"/>
          <w:lang w:eastAsia="sl-SI"/>
        </w:rPr>
        <w:t xml:space="preserve">davčnim organom </w:t>
      </w:r>
      <w:r w:rsidR="00C61F2A" w:rsidRPr="001B304F">
        <w:rPr>
          <w:rFonts w:ascii="Arial" w:eastAsia="Times New Roman" w:hAnsi="Arial" w:cs="Arial"/>
          <w:sz w:val="20"/>
          <w:szCs w:val="20"/>
          <w:lang w:eastAsia="sl-SI"/>
        </w:rPr>
        <w:t>o transakcijah, izvršenih med davčnimi zavezanci</w:t>
      </w:r>
      <w:r w:rsidR="00351E0D" w:rsidRPr="001B304F">
        <w:rPr>
          <w:rFonts w:ascii="Arial" w:eastAsia="Times New Roman" w:hAnsi="Arial" w:cs="Arial"/>
          <w:sz w:val="20"/>
          <w:szCs w:val="20"/>
          <w:lang w:eastAsia="sl-SI"/>
        </w:rPr>
        <w:t xml:space="preserve"> (predvidoma od 1. 1. 2026 dalje)</w:t>
      </w:r>
      <w:r w:rsidR="00C61F2A" w:rsidRPr="001B304F">
        <w:rPr>
          <w:rFonts w:ascii="Arial" w:eastAsia="Times New Roman" w:hAnsi="Arial" w:cs="Arial"/>
          <w:sz w:val="20"/>
          <w:szCs w:val="20"/>
          <w:lang w:eastAsia="sl-SI"/>
        </w:rPr>
        <w:t>. Za male davčne zavezance, ki niso zavezanci za DDV in bi bili stroški uvedbe nesorazmerni s koristmi, ki jih prinaša e-račun, je predvidena vzpostavitev brezplačne aplikacije, ki bi jim omogočala prejemanje e-računov.</w:t>
      </w:r>
    </w:p>
    <w:p w14:paraId="7B69491F" w14:textId="1E2922B7" w:rsidR="00351E0D" w:rsidRPr="001B304F" w:rsidRDefault="00DF12C9" w:rsidP="007B6924">
      <w:pPr>
        <w:spacing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Z vzpostavitvijo sistema izmenjave e-računov oziroma poročanja je davčnim organom omogočen dostop do e-računov, kar bo imelo za posledico odpravo drugih oblik poročil in s </w:t>
      </w:r>
      <w:r w:rsidR="00351E0D" w:rsidRPr="001B304F">
        <w:rPr>
          <w:rFonts w:ascii="Arial" w:eastAsia="Times New Roman" w:hAnsi="Arial" w:cs="Arial"/>
          <w:sz w:val="20"/>
          <w:szCs w:val="20"/>
          <w:lang w:eastAsia="sl-SI"/>
        </w:rPr>
        <w:t>tem razbremeni</w:t>
      </w:r>
      <w:r w:rsidRPr="001B304F">
        <w:rPr>
          <w:rFonts w:ascii="Arial" w:eastAsia="Times New Roman" w:hAnsi="Arial" w:cs="Arial"/>
          <w:sz w:val="20"/>
          <w:szCs w:val="20"/>
          <w:lang w:eastAsia="sl-SI"/>
        </w:rPr>
        <w:t xml:space="preserve">tev </w:t>
      </w:r>
      <w:r w:rsidR="00351E0D" w:rsidRPr="001B304F">
        <w:rPr>
          <w:rFonts w:ascii="Arial" w:eastAsia="Times New Roman" w:hAnsi="Arial" w:cs="Arial"/>
          <w:sz w:val="20"/>
          <w:szCs w:val="20"/>
          <w:lang w:eastAsia="sl-SI"/>
        </w:rPr>
        <w:t>davčn</w:t>
      </w:r>
      <w:r w:rsidRPr="001B304F">
        <w:rPr>
          <w:rFonts w:ascii="Arial" w:eastAsia="Times New Roman" w:hAnsi="Arial" w:cs="Arial"/>
          <w:sz w:val="20"/>
          <w:szCs w:val="20"/>
          <w:lang w:eastAsia="sl-SI"/>
        </w:rPr>
        <w:t>ih</w:t>
      </w:r>
      <w:r w:rsidR="00351E0D" w:rsidRPr="001B304F">
        <w:rPr>
          <w:rFonts w:ascii="Arial" w:eastAsia="Times New Roman" w:hAnsi="Arial" w:cs="Arial"/>
          <w:sz w:val="20"/>
          <w:szCs w:val="20"/>
          <w:lang w:eastAsia="sl-SI"/>
        </w:rPr>
        <w:t xml:space="preserve"> zavezance</w:t>
      </w:r>
      <w:r w:rsidRPr="001B304F">
        <w:rPr>
          <w:rFonts w:ascii="Arial" w:eastAsia="Times New Roman" w:hAnsi="Arial" w:cs="Arial"/>
          <w:sz w:val="20"/>
          <w:szCs w:val="20"/>
          <w:lang w:eastAsia="sl-SI"/>
        </w:rPr>
        <w:t>v</w:t>
      </w:r>
      <w:r w:rsidR="00351E0D" w:rsidRPr="001B304F">
        <w:rPr>
          <w:rFonts w:ascii="Arial" w:eastAsia="Times New Roman" w:hAnsi="Arial" w:cs="Arial"/>
          <w:sz w:val="20"/>
          <w:szCs w:val="20"/>
          <w:lang w:eastAsia="sl-SI"/>
        </w:rPr>
        <w:t xml:space="preserve"> </w:t>
      </w:r>
      <w:r w:rsidR="002E543C" w:rsidRPr="001B304F">
        <w:rPr>
          <w:rFonts w:ascii="Arial" w:eastAsia="Times New Roman" w:hAnsi="Arial" w:cs="Arial"/>
          <w:sz w:val="20"/>
          <w:szCs w:val="20"/>
          <w:lang w:eastAsia="sl-SI"/>
        </w:rPr>
        <w:t>ter</w:t>
      </w:r>
      <w:r w:rsidR="00351E0D" w:rsidRPr="001B304F">
        <w:rPr>
          <w:rFonts w:ascii="Arial" w:eastAsia="Times New Roman" w:hAnsi="Arial" w:cs="Arial"/>
          <w:sz w:val="20"/>
          <w:szCs w:val="20"/>
          <w:lang w:eastAsia="sl-SI"/>
        </w:rPr>
        <w:t xml:space="preserve"> hkrati izboljš</w:t>
      </w:r>
      <w:r w:rsidR="002E543C" w:rsidRPr="001B304F">
        <w:rPr>
          <w:rFonts w:ascii="Arial" w:eastAsia="Times New Roman" w:hAnsi="Arial" w:cs="Arial"/>
          <w:sz w:val="20"/>
          <w:szCs w:val="20"/>
          <w:lang w:eastAsia="sl-SI"/>
        </w:rPr>
        <w:t>anje</w:t>
      </w:r>
      <w:r w:rsidR="00351E0D" w:rsidRPr="001B304F">
        <w:rPr>
          <w:rFonts w:ascii="Arial" w:eastAsia="Times New Roman" w:hAnsi="Arial" w:cs="Arial"/>
          <w:sz w:val="20"/>
          <w:szCs w:val="20"/>
          <w:lang w:eastAsia="sl-SI"/>
        </w:rPr>
        <w:t xml:space="preserve"> nadzor</w:t>
      </w:r>
      <w:r w:rsidR="002E543C" w:rsidRPr="001B304F">
        <w:rPr>
          <w:rFonts w:ascii="Arial" w:eastAsia="Times New Roman" w:hAnsi="Arial" w:cs="Arial"/>
          <w:sz w:val="20"/>
          <w:szCs w:val="20"/>
          <w:lang w:eastAsia="sl-SI"/>
        </w:rPr>
        <w:t>a</w:t>
      </w:r>
      <w:r w:rsidR="00351E0D" w:rsidRPr="001B304F">
        <w:rPr>
          <w:rFonts w:ascii="Arial" w:eastAsia="Times New Roman" w:hAnsi="Arial" w:cs="Arial"/>
          <w:sz w:val="20"/>
          <w:szCs w:val="20"/>
          <w:lang w:eastAsia="sl-SI"/>
        </w:rPr>
        <w:t xml:space="preserve"> davčnih organov.</w:t>
      </w:r>
    </w:p>
    <w:p w14:paraId="76265A4A" w14:textId="67A2D405" w:rsidR="00351E0D" w:rsidRPr="001B304F" w:rsidRDefault="00351E0D" w:rsidP="007B6924">
      <w:pPr>
        <w:spacing w:after="0" w:line="260" w:lineRule="exact"/>
        <w:jc w:val="both"/>
        <w:rPr>
          <w:rFonts w:ascii="Arial" w:hAnsi="Arial" w:cs="Arial"/>
          <w:noProof/>
          <w:sz w:val="20"/>
          <w:szCs w:val="20"/>
        </w:rPr>
      </w:pPr>
      <w:r w:rsidRPr="001B304F">
        <w:rPr>
          <w:rFonts w:ascii="Arial" w:hAnsi="Arial" w:cs="Arial"/>
          <w:noProof/>
          <w:sz w:val="20"/>
          <w:szCs w:val="20"/>
        </w:rPr>
        <w:t>Zahteva Republike Hrvaške za odstopanje od 218. in 232</w:t>
      </w:r>
      <w:r w:rsidR="00945A9D" w:rsidRPr="001B304F">
        <w:rPr>
          <w:rFonts w:ascii="Arial" w:hAnsi="Arial" w:cs="Arial"/>
          <w:noProof/>
          <w:sz w:val="20"/>
          <w:szCs w:val="20"/>
        </w:rPr>
        <w:t>.</w:t>
      </w:r>
      <w:r w:rsidRPr="001B304F">
        <w:rPr>
          <w:rFonts w:ascii="Arial" w:hAnsi="Arial" w:cs="Arial"/>
          <w:noProof/>
          <w:sz w:val="20"/>
          <w:szCs w:val="20"/>
        </w:rPr>
        <w:t xml:space="preserve"> člena Direktive 2006/112/ES, ki je bila vložena sredi leta 2023, je še vedno v fazi obravnave pri Evropski komisiji oziroma Svetu EU.</w:t>
      </w:r>
      <w:r w:rsidR="002E543C" w:rsidRPr="001B304F">
        <w:rPr>
          <w:rFonts w:ascii="Arial" w:hAnsi="Arial" w:cs="Arial"/>
          <w:noProof/>
          <w:sz w:val="20"/>
          <w:szCs w:val="20"/>
        </w:rPr>
        <w:t xml:space="preserve"> Podrobnejše informacije o </w:t>
      </w:r>
      <w:r w:rsidR="00DF12C9" w:rsidRPr="001B304F">
        <w:rPr>
          <w:rFonts w:ascii="Arial" w:hAnsi="Arial" w:cs="Arial"/>
          <w:sz w:val="20"/>
          <w:szCs w:val="20"/>
        </w:rPr>
        <w:t>projekt</w:t>
      </w:r>
      <w:r w:rsidR="002E543C" w:rsidRPr="001B304F">
        <w:rPr>
          <w:rFonts w:ascii="Arial" w:hAnsi="Arial" w:cs="Arial"/>
          <w:sz w:val="20"/>
          <w:szCs w:val="20"/>
        </w:rPr>
        <w:t>u</w:t>
      </w:r>
      <w:r w:rsidR="00DF12C9" w:rsidRPr="001B304F">
        <w:rPr>
          <w:rFonts w:ascii="Arial" w:hAnsi="Arial" w:cs="Arial"/>
          <w:sz w:val="20"/>
          <w:szCs w:val="20"/>
        </w:rPr>
        <w:t xml:space="preserve"> »</w:t>
      </w:r>
      <w:proofErr w:type="spellStart"/>
      <w:r w:rsidR="00DF12C9" w:rsidRPr="001B304F">
        <w:rPr>
          <w:rFonts w:ascii="Arial" w:hAnsi="Arial" w:cs="Arial"/>
          <w:sz w:val="20"/>
          <w:szCs w:val="20"/>
        </w:rPr>
        <w:t>Fiskalizacija</w:t>
      </w:r>
      <w:proofErr w:type="spellEnd"/>
      <w:r w:rsidR="00DF12C9" w:rsidRPr="001B304F">
        <w:rPr>
          <w:rFonts w:ascii="Arial" w:hAnsi="Arial" w:cs="Arial"/>
          <w:sz w:val="20"/>
          <w:szCs w:val="20"/>
        </w:rPr>
        <w:t xml:space="preserve"> 2.0«</w:t>
      </w:r>
      <w:r w:rsidR="002E543C" w:rsidRPr="001B304F">
        <w:rPr>
          <w:rFonts w:ascii="Arial" w:hAnsi="Arial" w:cs="Arial"/>
          <w:sz w:val="20"/>
          <w:szCs w:val="20"/>
        </w:rPr>
        <w:t xml:space="preserve"> so dostopne na spletni strani</w:t>
      </w:r>
      <w:r w:rsidR="00DF12C9" w:rsidRPr="001B304F">
        <w:rPr>
          <w:rFonts w:ascii="Arial" w:hAnsi="Arial" w:cs="Arial"/>
          <w:sz w:val="20"/>
          <w:szCs w:val="20"/>
        </w:rPr>
        <w:t xml:space="preserve"> </w:t>
      </w:r>
      <w:hyperlink r:id="rId22" w:history="1">
        <w:r w:rsidR="00DF12C9" w:rsidRPr="001B304F">
          <w:rPr>
            <w:rStyle w:val="Hiperpovezava"/>
            <w:rFonts w:ascii="Arial" w:hAnsi="Arial" w:cs="Arial"/>
            <w:color w:val="auto"/>
            <w:sz w:val="20"/>
            <w:szCs w:val="20"/>
          </w:rPr>
          <w:t xml:space="preserve">Novosti </w:t>
        </w:r>
        <w:proofErr w:type="spellStart"/>
        <w:r w:rsidR="00DF12C9" w:rsidRPr="001B304F">
          <w:rPr>
            <w:rStyle w:val="Hiperpovezava"/>
            <w:rFonts w:ascii="Arial" w:hAnsi="Arial" w:cs="Arial"/>
            <w:color w:val="auto"/>
            <w:sz w:val="20"/>
            <w:szCs w:val="20"/>
          </w:rPr>
          <w:t>Fiskalizacija</w:t>
        </w:r>
        <w:proofErr w:type="spellEnd"/>
        <w:r w:rsidR="00DF12C9" w:rsidRPr="001B304F">
          <w:rPr>
            <w:rStyle w:val="Hiperpovezava"/>
            <w:rFonts w:ascii="Arial" w:hAnsi="Arial" w:cs="Arial"/>
            <w:color w:val="auto"/>
            <w:sz w:val="20"/>
            <w:szCs w:val="20"/>
          </w:rPr>
          <w:t xml:space="preserve"> 2.0 (porezna-uprava.hr)</w:t>
        </w:r>
      </w:hyperlink>
      <w:r w:rsidR="002E543C" w:rsidRPr="001B304F">
        <w:rPr>
          <w:rFonts w:ascii="Arial" w:hAnsi="Arial" w:cs="Arial"/>
          <w:sz w:val="20"/>
          <w:szCs w:val="20"/>
        </w:rPr>
        <w:t>.</w:t>
      </w:r>
    </w:p>
    <w:p w14:paraId="6C5EA0E8" w14:textId="77777777" w:rsidR="006F13B1" w:rsidRPr="001B304F" w:rsidRDefault="006F13B1" w:rsidP="007B6924">
      <w:pPr>
        <w:spacing w:after="0" w:line="260" w:lineRule="exact"/>
        <w:jc w:val="both"/>
        <w:rPr>
          <w:rFonts w:ascii="Arial" w:hAnsi="Arial" w:cs="Arial"/>
          <w:sz w:val="20"/>
          <w:szCs w:val="20"/>
        </w:rPr>
      </w:pPr>
    </w:p>
    <w:p w14:paraId="4F898F0A" w14:textId="77777777" w:rsidR="00990105" w:rsidRPr="001B304F" w:rsidRDefault="00990105" w:rsidP="007B6924">
      <w:pPr>
        <w:spacing w:after="0" w:line="260" w:lineRule="exact"/>
        <w:jc w:val="both"/>
        <w:rPr>
          <w:rFonts w:ascii="Arial" w:hAnsi="Arial" w:cs="Arial"/>
          <w:sz w:val="20"/>
          <w:szCs w:val="20"/>
        </w:rPr>
      </w:pPr>
    </w:p>
    <w:p w14:paraId="6B414E7E"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5.1.5. Poljska</w:t>
      </w:r>
    </w:p>
    <w:p w14:paraId="436D2C23"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bCs/>
          <w:sz w:val="20"/>
          <w:szCs w:val="20"/>
        </w:rPr>
        <w:t xml:space="preserve">Za namen uvedbe obveznega izdajanja oziroma prejemanja e-računov na območju Poljske je bil izdan  </w:t>
      </w:r>
      <w:r w:rsidRPr="001B304F">
        <w:rPr>
          <w:rFonts w:ascii="Arial" w:hAnsi="Arial" w:cs="Arial"/>
          <w:bCs/>
          <w:i/>
          <w:sz w:val="20"/>
          <w:szCs w:val="20"/>
        </w:rPr>
        <w:t xml:space="preserve">Izvedbeni sklep Sveta (EU) 2022/1003 z dne 17. junija 2022 o dovoljenju Republiki Poljski, da uporabi posebni ukrep, ki odstopa od členov 218 in 232 Direktive 2006/112/ES o skupnem sistemu davka na dodano vrednost (UL L 168 z dne 27. 6. 2022, stran 81), ki je dostopen na spletni strani </w:t>
      </w:r>
      <w:hyperlink r:id="rId23" w:history="1">
        <w:r w:rsidRPr="001B304F">
          <w:rPr>
            <w:rStyle w:val="Hiperpovezava"/>
            <w:rFonts w:ascii="Arial" w:hAnsi="Arial" w:cs="Arial"/>
            <w:color w:val="auto"/>
            <w:sz w:val="20"/>
            <w:szCs w:val="20"/>
          </w:rPr>
          <w:t>EUR-</w:t>
        </w:r>
        <w:proofErr w:type="spellStart"/>
        <w:r w:rsidRPr="001B304F">
          <w:rPr>
            <w:rStyle w:val="Hiperpovezava"/>
            <w:rFonts w:ascii="Arial" w:hAnsi="Arial" w:cs="Arial"/>
            <w:color w:val="auto"/>
            <w:sz w:val="20"/>
            <w:szCs w:val="20"/>
          </w:rPr>
          <w:t>Lex</w:t>
        </w:r>
        <w:proofErr w:type="spellEnd"/>
        <w:r w:rsidRPr="001B304F">
          <w:rPr>
            <w:rStyle w:val="Hiperpovezava"/>
            <w:rFonts w:ascii="Arial" w:hAnsi="Arial" w:cs="Arial"/>
            <w:color w:val="auto"/>
            <w:sz w:val="20"/>
            <w:szCs w:val="20"/>
          </w:rPr>
          <w:t xml:space="preserve"> - 32022D1003 - SL - EUR-</w:t>
        </w:r>
        <w:proofErr w:type="spellStart"/>
        <w:r w:rsidRPr="001B304F">
          <w:rPr>
            <w:rStyle w:val="Hiperpovezava"/>
            <w:rFonts w:ascii="Arial" w:hAnsi="Arial" w:cs="Arial"/>
            <w:color w:val="auto"/>
            <w:sz w:val="20"/>
            <w:szCs w:val="20"/>
          </w:rPr>
          <w:t>Lex</w:t>
        </w:r>
        <w:proofErr w:type="spellEnd"/>
        <w:r w:rsidRPr="001B304F">
          <w:rPr>
            <w:rStyle w:val="Hiperpovezava"/>
            <w:rFonts w:ascii="Arial" w:hAnsi="Arial" w:cs="Arial"/>
            <w:color w:val="auto"/>
            <w:sz w:val="20"/>
            <w:szCs w:val="20"/>
          </w:rPr>
          <w:t xml:space="preserve"> (europa.eu)</w:t>
        </w:r>
      </w:hyperlink>
      <w:r w:rsidRPr="001B304F">
        <w:rPr>
          <w:rFonts w:ascii="Arial" w:hAnsi="Arial" w:cs="Arial"/>
          <w:sz w:val="20"/>
          <w:szCs w:val="20"/>
        </w:rPr>
        <w:t>.</w:t>
      </w:r>
    </w:p>
    <w:p w14:paraId="4E431800" w14:textId="77777777" w:rsidR="00990105" w:rsidRPr="001B304F" w:rsidRDefault="00990105" w:rsidP="007B6924">
      <w:pPr>
        <w:pStyle w:val="doc-ti"/>
        <w:shd w:val="clear" w:color="auto" w:fill="FFFFFF"/>
        <w:spacing w:before="0" w:beforeAutospacing="0" w:after="0" w:afterAutospacing="0" w:line="260" w:lineRule="exact"/>
        <w:jc w:val="both"/>
        <w:rPr>
          <w:rFonts w:ascii="Arial" w:hAnsi="Arial" w:cs="Arial"/>
          <w:bCs/>
          <w:sz w:val="20"/>
          <w:szCs w:val="20"/>
        </w:rPr>
      </w:pPr>
    </w:p>
    <w:p w14:paraId="7EFC974E"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bCs/>
          <w:sz w:val="20"/>
          <w:szCs w:val="20"/>
        </w:rPr>
        <w:lastRenderedPageBreak/>
        <w:t xml:space="preserve">Iz gradiva, pripravljenega v zvezi z navedenim izvedbenim sklepom Sveta EU, ki je dostopno na spletni strani </w:t>
      </w:r>
      <w:hyperlink r:id="rId24" w:history="1">
        <w:r w:rsidRPr="001B304F">
          <w:rPr>
            <w:rStyle w:val="Hiperpovezava"/>
            <w:rFonts w:ascii="Arial" w:hAnsi="Arial" w:cs="Arial"/>
            <w:color w:val="auto"/>
            <w:sz w:val="20"/>
            <w:szCs w:val="20"/>
          </w:rPr>
          <w:t>EUR-</w:t>
        </w:r>
        <w:proofErr w:type="spellStart"/>
        <w:r w:rsidRPr="001B304F">
          <w:rPr>
            <w:rStyle w:val="Hiperpovezava"/>
            <w:rFonts w:ascii="Arial" w:hAnsi="Arial" w:cs="Arial"/>
            <w:color w:val="auto"/>
            <w:sz w:val="20"/>
            <w:szCs w:val="20"/>
          </w:rPr>
          <w:t>Lex</w:t>
        </w:r>
        <w:proofErr w:type="spellEnd"/>
        <w:r w:rsidRPr="001B304F">
          <w:rPr>
            <w:rStyle w:val="Hiperpovezava"/>
            <w:rFonts w:ascii="Arial" w:hAnsi="Arial" w:cs="Arial"/>
            <w:color w:val="auto"/>
            <w:sz w:val="20"/>
            <w:szCs w:val="20"/>
          </w:rPr>
          <w:t xml:space="preserve"> - 52022PC0136 - SL - EUR-</w:t>
        </w:r>
        <w:proofErr w:type="spellStart"/>
        <w:r w:rsidRPr="001B304F">
          <w:rPr>
            <w:rStyle w:val="Hiperpovezava"/>
            <w:rFonts w:ascii="Arial" w:hAnsi="Arial" w:cs="Arial"/>
            <w:color w:val="auto"/>
            <w:sz w:val="20"/>
            <w:szCs w:val="20"/>
          </w:rPr>
          <w:t>Lex</w:t>
        </w:r>
        <w:proofErr w:type="spellEnd"/>
        <w:r w:rsidRPr="001B304F">
          <w:rPr>
            <w:rStyle w:val="Hiperpovezava"/>
            <w:rFonts w:ascii="Arial" w:hAnsi="Arial" w:cs="Arial"/>
            <w:color w:val="auto"/>
            <w:sz w:val="20"/>
            <w:szCs w:val="20"/>
          </w:rPr>
          <w:t xml:space="preserve"> (europa.eu)</w:t>
        </w:r>
      </w:hyperlink>
      <w:r w:rsidRPr="001B304F">
        <w:rPr>
          <w:rFonts w:ascii="Arial" w:hAnsi="Arial" w:cs="Arial"/>
          <w:bCs/>
          <w:sz w:val="20"/>
          <w:szCs w:val="20"/>
        </w:rPr>
        <w:t xml:space="preserve">, je razvidno, da je </w:t>
      </w:r>
      <w:r w:rsidRPr="001B304F">
        <w:rPr>
          <w:rFonts w:ascii="Arial" w:hAnsi="Arial" w:cs="Arial"/>
          <w:sz w:val="20"/>
          <w:szCs w:val="20"/>
        </w:rPr>
        <w:t xml:space="preserve">Poljska  vložila zahtevo za dovoljenje, na podlagi katerega bi odstopala od členov 218 in 232 Direktive </w:t>
      </w:r>
      <w:r w:rsidRPr="001B304F">
        <w:rPr>
          <w:rFonts w:ascii="Arial" w:hAnsi="Arial" w:cs="Arial"/>
          <w:bCs/>
          <w:sz w:val="20"/>
          <w:szCs w:val="20"/>
        </w:rPr>
        <w:t xml:space="preserve">2006/112/ES o sistemu </w:t>
      </w:r>
      <w:r w:rsidRPr="001B304F">
        <w:rPr>
          <w:rFonts w:ascii="Arial" w:hAnsi="Arial" w:cs="Arial"/>
          <w:sz w:val="20"/>
          <w:szCs w:val="20"/>
        </w:rPr>
        <w:t xml:space="preserve">DDV, da bi lahko uvedla obvezno izdajanje elektronskih računov. </w:t>
      </w:r>
    </w:p>
    <w:p w14:paraId="3B458D56" w14:textId="73486AC6" w:rsidR="00990105" w:rsidRPr="001B304F" w:rsidRDefault="00990105" w:rsidP="007B6924">
      <w:pPr>
        <w:spacing w:after="0" w:line="260" w:lineRule="exact"/>
        <w:jc w:val="both"/>
        <w:rPr>
          <w:rFonts w:ascii="Arial" w:hAnsi="Arial" w:cs="Arial"/>
          <w:sz w:val="20"/>
          <w:szCs w:val="20"/>
        </w:rPr>
      </w:pPr>
    </w:p>
    <w:p w14:paraId="764BFBC6"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E-računi se obdelujejo v nacionalnem sistemu za izdajanje elektronskih računov (v nadaljnjem besedilu: sistem </w:t>
      </w:r>
      <w:proofErr w:type="spellStart"/>
      <w:r w:rsidRPr="001B304F">
        <w:rPr>
          <w:rFonts w:ascii="Arial" w:hAnsi="Arial" w:cs="Arial"/>
          <w:sz w:val="20"/>
          <w:szCs w:val="20"/>
        </w:rPr>
        <w:t>KSeF</w:t>
      </w:r>
      <w:proofErr w:type="spellEnd"/>
      <w:r w:rsidRPr="001B304F">
        <w:rPr>
          <w:rFonts w:ascii="Arial" w:hAnsi="Arial" w:cs="Arial"/>
          <w:sz w:val="20"/>
          <w:szCs w:val="20"/>
        </w:rPr>
        <w:t xml:space="preserve">), za vse transakcije, za katere je v skladu s poljsko zakonodajo o DDV treba izdati račun. Davčni zavezanci morajo v sistem </w:t>
      </w:r>
      <w:proofErr w:type="spellStart"/>
      <w:r w:rsidRPr="001B304F">
        <w:rPr>
          <w:rFonts w:ascii="Arial" w:hAnsi="Arial" w:cs="Arial"/>
          <w:sz w:val="20"/>
          <w:szCs w:val="20"/>
        </w:rPr>
        <w:t>KSeF</w:t>
      </w:r>
      <w:proofErr w:type="spellEnd"/>
      <w:r w:rsidRPr="001B304F">
        <w:rPr>
          <w:rFonts w:ascii="Arial" w:hAnsi="Arial" w:cs="Arial"/>
          <w:sz w:val="20"/>
          <w:szCs w:val="20"/>
        </w:rPr>
        <w:t xml:space="preserve"> prenesti specifične informacije o nekaterih transakcijah, ki jih ni treba dokumentirati z računi, izdanimi v skladu s poljskimi predpisi o DDV, kot so pridobitev blaga znotraj Skupnosti in čezmejno opravljanje storitev, če je kupec ali prejemnik storitve zavezan plačilu DDV na Poljskem. V skladu s poljsko zakonodajo o DDV za te transakcije sicer ni treba izdati računa, zato slednja obveznost ne pomeni odstopanja od Direktive </w:t>
      </w:r>
      <w:r w:rsidRPr="001B304F">
        <w:rPr>
          <w:rFonts w:ascii="Arial" w:hAnsi="Arial" w:cs="Arial"/>
          <w:bCs/>
          <w:sz w:val="20"/>
          <w:szCs w:val="20"/>
        </w:rPr>
        <w:t xml:space="preserve">2006/112/ES o sistemu </w:t>
      </w:r>
      <w:r w:rsidRPr="001B304F">
        <w:rPr>
          <w:rFonts w:ascii="Arial" w:hAnsi="Arial" w:cs="Arial"/>
          <w:sz w:val="20"/>
          <w:szCs w:val="20"/>
        </w:rPr>
        <w:t xml:space="preserve">DDV. </w:t>
      </w:r>
    </w:p>
    <w:p w14:paraId="5C06CB78" w14:textId="77777777" w:rsidR="00990105" w:rsidRPr="001B304F" w:rsidRDefault="00990105" w:rsidP="007B6924">
      <w:pPr>
        <w:spacing w:after="0" w:line="260" w:lineRule="exact"/>
        <w:jc w:val="both"/>
        <w:rPr>
          <w:rFonts w:ascii="Arial" w:hAnsi="Arial" w:cs="Arial"/>
          <w:sz w:val="20"/>
          <w:szCs w:val="20"/>
        </w:rPr>
      </w:pPr>
    </w:p>
    <w:p w14:paraId="0BB8B435"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Poljska v svoji vlogi meni, da bo uvedba splošne obveznosti izdajanja elektronskih računov prinesla veliko prednosti v boju proti goljufijam in utajam na področju DDV, hkrati pa bi se poenostavilo obračunavanje davkov. Z izvajanjem ukrepa se bo pospešila digitalizacija javnega sektorja. Nadalje bo ukrep pospešil avtomatizacijo postopkov za davčne zavezance, s tem pa bo poenostavljeno izpolnjevanje davčnih obveznosti. Informacije, pridobljene iz sistema za izdajanje elektronskih računov, bodo na primer omogočale predhodno izpolnjevanje obračunov DDV in </w:t>
      </w:r>
      <w:proofErr w:type="spellStart"/>
      <w:r w:rsidRPr="001B304F">
        <w:rPr>
          <w:rFonts w:ascii="Arial" w:hAnsi="Arial" w:cs="Arial"/>
          <w:sz w:val="20"/>
          <w:szCs w:val="20"/>
        </w:rPr>
        <w:t>rekapitulacijskih</w:t>
      </w:r>
      <w:proofErr w:type="spellEnd"/>
      <w:r w:rsidRPr="001B304F">
        <w:rPr>
          <w:rFonts w:ascii="Arial" w:hAnsi="Arial" w:cs="Arial"/>
          <w:sz w:val="20"/>
          <w:szCs w:val="20"/>
        </w:rPr>
        <w:t xml:space="preserve"> poročil ter hitrejša vračila DDV. Člen 218 Direktive </w:t>
      </w:r>
      <w:r w:rsidRPr="001B304F">
        <w:rPr>
          <w:rFonts w:ascii="Arial" w:hAnsi="Arial" w:cs="Arial"/>
          <w:bCs/>
          <w:sz w:val="20"/>
          <w:szCs w:val="20"/>
        </w:rPr>
        <w:t>2006/112/ES o sistemu</w:t>
      </w:r>
      <w:r w:rsidRPr="001B304F">
        <w:rPr>
          <w:rFonts w:ascii="Arial" w:hAnsi="Arial" w:cs="Arial"/>
          <w:bCs/>
          <w:i/>
          <w:sz w:val="20"/>
          <w:szCs w:val="20"/>
        </w:rPr>
        <w:t xml:space="preserve"> </w:t>
      </w:r>
      <w:r w:rsidRPr="001B304F">
        <w:rPr>
          <w:rFonts w:ascii="Arial" w:hAnsi="Arial" w:cs="Arial"/>
          <w:sz w:val="20"/>
          <w:szCs w:val="20"/>
        </w:rPr>
        <w:t xml:space="preserve">DDV določa, da države članice EU kot račune sprejmejo vse dokumente ali sporočila na papirju ali v elektronski obliki. Poljska zato želi, da se ji odobri odstopanje od navedenega člena Direktive </w:t>
      </w:r>
      <w:r w:rsidRPr="001B304F">
        <w:rPr>
          <w:rFonts w:ascii="Arial" w:hAnsi="Arial" w:cs="Arial"/>
          <w:bCs/>
          <w:sz w:val="20"/>
          <w:szCs w:val="20"/>
        </w:rPr>
        <w:t xml:space="preserve">2006/112/ES o sistemu </w:t>
      </w:r>
      <w:r w:rsidRPr="001B304F">
        <w:rPr>
          <w:rFonts w:ascii="Arial" w:hAnsi="Arial" w:cs="Arial"/>
          <w:sz w:val="20"/>
          <w:szCs w:val="20"/>
        </w:rPr>
        <w:t>DDV, da bi lahko poljska davčna uprava kot račune štela le dokumente v elektronski obliki .</w:t>
      </w:r>
    </w:p>
    <w:p w14:paraId="47E60129" w14:textId="77777777" w:rsidR="00990105" w:rsidRPr="001B304F" w:rsidRDefault="00990105" w:rsidP="007B6924">
      <w:pPr>
        <w:spacing w:after="0" w:line="260" w:lineRule="exact"/>
        <w:jc w:val="both"/>
        <w:rPr>
          <w:rFonts w:ascii="Arial" w:hAnsi="Arial" w:cs="Arial"/>
          <w:sz w:val="20"/>
          <w:szCs w:val="20"/>
        </w:rPr>
      </w:pPr>
    </w:p>
    <w:p w14:paraId="5DC76CAA"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V skladu s členom 232 Direktive </w:t>
      </w:r>
      <w:r w:rsidRPr="001B304F">
        <w:rPr>
          <w:rFonts w:ascii="Arial" w:hAnsi="Arial" w:cs="Arial"/>
          <w:bCs/>
          <w:sz w:val="20"/>
          <w:szCs w:val="20"/>
        </w:rPr>
        <w:t xml:space="preserve">2006/112/ES  o sistemu </w:t>
      </w:r>
      <w:r w:rsidRPr="001B304F">
        <w:rPr>
          <w:rFonts w:ascii="Arial" w:hAnsi="Arial" w:cs="Arial"/>
          <w:sz w:val="20"/>
          <w:szCs w:val="20"/>
        </w:rPr>
        <w:t xml:space="preserve">DDV je uporaba e-računa pogojena s tem, da se prejemnik s tako uporabo strinja. Zato je za uvedbo obveznosti izdajanja elektronskih računov na Poljskem potrebno odstopanje od tega člena, tako da izdajatelju ne bo več treba pridobiti soglasja prejemnika za pošiljanje računa v brezpapirni obliki. Poljska trdi, da bo obvezno izdajanje elektronskih računov skupaj s prenosom dodatnih podatkov o transakcijah znatno izboljšalo analitične zmogljivosti davčne uprave. To bo omogočilo učinkovitejše preprečevanje in odkrivanje nepravilnosti, kar bo v pomoč pri boju proti goljufijam in utajam na področju DDV. Poljski davčni upravi bo to omogočilo samodejno preverjanje ujemanja med prijavljenim in plačanim DDV. Poleg tega bo to omogočilo nemoteno in natančnejše pregledovanje zahtevkov za vračilo DDV, ki jih predložijo davčni zavezanci. Nadalje bodo z ukrepom dopolnjeni drugi ukrepi Poljske za boj proti goljufijam in utajam na področju DDV in posodobljen bo sistem DDV, na primer enotni revizijski spis za namene DDV, mehanizem deljenega plačila, sistem za elektronsko analizo finančnih tokov (STIR) ali sistem spletnih davčnih blagajn za spremljanje maloprodajnega sektorja. </w:t>
      </w:r>
    </w:p>
    <w:p w14:paraId="46A0AFBE" w14:textId="77777777" w:rsidR="00990105" w:rsidRPr="001B304F" w:rsidRDefault="00990105" w:rsidP="007B6924">
      <w:pPr>
        <w:spacing w:after="0" w:line="260" w:lineRule="exact"/>
        <w:jc w:val="both"/>
        <w:rPr>
          <w:rFonts w:ascii="Arial" w:hAnsi="Arial" w:cs="Arial"/>
          <w:sz w:val="20"/>
          <w:szCs w:val="20"/>
        </w:rPr>
      </w:pPr>
    </w:p>
    <w:p w14:paraId="1D82DAC7"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Obveznost izdajanja elektronskih računov z uporabo sistema </w:t>
      </w:r>
      <w:proofErr w:type="spellStart"/>
      <w:r w:rsidRPr="001B304F">
        <w:rPr>
          <w:rFonts w:ascii="Arial" w:hAnsi="Arial" w:cs="Arial"/>
          <w:sz w:val="20"/>
          <w:szCs w:val="20"/>
        </w:rPr>
        <w:t>KSeF</w:t>
      </w:r>
      <w:proofErr w:type="spellEnd"/>
      <w:r w:rsidRPr="001B304F">
        <w:rPr>
          <w:rFonts w:ascii="Arial" w:hAnsi="Arial" w:cs="Arial"/>
          <w:sz w:val="20"/>
          <w:szCs w:val="20"/>
        </w:rPr>
        <w:t xml:space="preserve"> bo veljala za vse davčne zavezance s sedežem na poljskem ozemlju, ki opravljajo dejavnosti, za katere je v skladu s poljskimi predpisi o DDV na tem ozemlju treba izdati račun (Zakon o davku na dodano vrednost z dne 11. marca 2004; Uradni list Republike Poljske iz leta 2021, točka 685). To vključuje davčne zavezance, ki so upravičeni do oprostitve za mala podjetja iz člena 282 Direktive </w:t>
      </w:r>
      <w:r w:rsidRPr="001B304F">
        <w:rPr>
          <w:rFonts w:ascii="Arial" w:hAnsi="Arial" w:cs="Arial"/>
          <w:bCs/>
          <w:sz w:val="20"/>
          <w:szCs w:val="20"/>
        </w:rPr>
        <w:t xml:space="preserve">2006/112/ES o sistemu </w:t>
      </w:r>
      <w:r w:rsidRPr="001B304F">
        <w:rPr>
          <w:rFonts w:ascii="Arial" w:hAnsi="Arial" w:cs="Arial"/>
          <w:sz w:val="20"/>
          <w:szCs w:val="20"/>
        </w:rPr>
        <w:t xml:space="preserve">DDV. </w:t>
      </w:r>
    </w:p>
    <w:p w14:paraId="400FB419" w14:textId="77777777" w:rsidR="00990105" w:rsidRPr="001B304F" w:rsidRDefault="00990105" w:rsidP="007B6924">
      <w:pPr>
        <w:spacing w:after="0" w:line="260" w:lineRule="exact"/>
        <w:jc w:val="both"/>
        <w:rPr>
          <w:rFonts w:ascii="Arial" w:hAnsi="Arial" w:cs="Arial"/>
          <w:sz w:val="20"/>
          <w:szCs w:val="20"/>
        </w:rPr>
      </w:pPr>
    </w:p>
    <w:p w14:paraId="357CF894"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Izvajanje modela obveznega izdajanja elektronskih računov ne bo vplivalo na tuje davčne zavezance, ki se jim v zvezi s transakcijami znotraj Skupnosti ali čezmejnim opravljanjem storitev ni treba registrirati za DDV na Poljskem, in na davčne zavezance, ki so identificirani za DDV na Poljskem, vendar nimajo sedeža na poljskem ozemlju. Ravno tako ukrep v teh primerih ne bo vplival na pravico prejemnikov do prejema računa v papirnati obliki. </w:t>
      </w:r>
    </w:p>
    <w:p w14:paraId="165902E9" w14:textId="77777777" w:rsidR="00990105" w:rsidRPr="001B304F" w:rsidRDefault="00990105" w:rsidP="007B6924">
      <w:pPr>
        <w:spacing w:after="0" w:line="260" w:lineRule="exact"/>
        <w:jc w:val="both"/>
        <w:rPr>
          <w:rFonts w:ascii="Arial" w:hAnsi="Arial" w:cs="Arial"/>
          <w:sz w:val="20"/>
          <w:szCs w:val="20"/>
        </w:rPr>
      </w:pPr>
    </w:p>
    <w:p w14:paraId="6FD16082"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Davčni zavezanci bodo lahko v sistemu </w:t>
      </w:r>
      <w:proofErr w:type="spellStart"/>
      <w:r w:rsidRPr="001B304F">
        <w:rPr>
          <w:rFonts w:ascii="Arial" w:hAnsi="Arial" w:cs="Arial"/>
          <w:sz w:val="20"/>
          <w:szCs w:val="20"/>
        </w:rPr>
        <w:t>KSeF</w:t>
      </w:r>
      <w:proofErr w:type="spellEnd"/>
      <w:r w:rsidRPr="001B304F">
        <w:rPr>
          <w:rFonts w:ascii="Arial" w:hAnsi="Arial" w:cs="Arial"/>
          <w:sz w:val="20"/>
          <w:szCs w:val="20"/>
        </w:rPr>
        <w:t xml:space="preserve"> izdali in pripravili strukturirane elektronske račune. Poljsko ministrstvo za finance bo v ta namen zagotovilo vrsto brezplačnih orodij: spletno aplikacijo „e-</w:t>
      </w:r>
      <w:proofErr w:type="spellStart"/>
      <w:r w:rsidRPr="001B304F">
        <w:rPr>
          <w:rFonts w:ascii="Arial" w:hAnsi="Arial" w:cs="Arial"/>
          <w:sz w:val="20"/>
          <w:szCs w:val="20"/>
        </w:rPr>
        <w:t>Mikrofirma</w:t>
      </w:r>
      <w:proofErr w:type="spellEnd"/>
      <w:r w:rsidRPr="001B304F">
        <w:rPr>
          <w:rFonts w:ascii="Arial" w:hAnsi="Arial" w:cs="Arial"/>
          <w:sz w:val="20"/>
          <w:szCs w:val="20"/>
        </w:rPr>
        <w:t>“, ki bo vsakemu davčnemu zavezancu, ki bo prijavljen v sistem „e-</w:t>
      </w:r>
      <w:proofErr w:type="spellStart"/>
      <w:r w:rsidRPr="001B304F">
        <w:rPr>
          <w:rFonts w:ascii="Arial" w:hAnsi="Arial" w:cs="Arial"/>
          <w:sz w:val="20"/>
          <w:szCs w:val="20"/>
        </w:rPr>
        <w:t>Urząd</w:t>
      </w:r>
      <w:proofErr w:type="spellEnd"/>
      <w:r w:rsidRPr="001B304F">
        <w:rPr>
          <w:rFonts w:ascii="Arial" w:hAnsi="Arial" w:cs="Arial"/>
          <w:sz w:val="20"/>
          <w:szCs w:val="20"/>
        </w:rPr>
        <w:t xml:space="preserve">“ (elektronski davčni </w:t>
      </w:r>
      <w:r w:rsidRPr="001B304F">
        <w:rPr>
          <w:rFonts w:ascii="Arial" w:hAnsi="Arial" w:cs="Arial"/>
          <w:sz w:val="20"/>
          <w:szCs w:val="20"/>
        </w:rPr>
        <w:lastRenderedPageBreak/>
        <w:t xml:space="preserve">urad), na voljo prek pametnega telefona in spletnega obrazca. Podjetja bodo strukturirane elektronske račune lahko pripravila v svoji finančni in računovodski programski opremi in jih po ustrezni odobritvi prek aplikacijskega programskega vmesnika poslala v sistem </w:t>
      </w:r>
      <w:proofErr w:type="spellStart"/>
      <w:r w:rsidRPr="001B304F">
        <w:rPr>
          <w:rFonts w:ascii="Arial" w:hAnsi="Arial" w:cs="Arial"/>
          <w:sz w:val="20"/>
          <w:szCs w:val="20"/>
        </w:rPr>
        <w:t>KSeF</w:t>
      </w:r>
      <w:proofErr w:type="spellEnd"/>
      <w:r w:rsidRPr="001B304F">
        <w:rPr>
          <w:rFonts w:ascii="Arial" w:hAnsi="Arial" w:cs="Arial"/>
          <w:sz w:val="20"/>
          <w:szCs w:val="20"/>
        </w:rPr>
        <w:t xml:space="preserve">. V ta namen se bodo morali davčni zavezanci ali njihovi pooblaščenci zgolj identificirati z enim od javno dostopnih sredstev. Elektronske račune bo treba potrditi v sistemu </w:t>
      </w:r>
      <w:proofErr w:type="spellStart"/>
      <w:r w:rsidRPr="001B304F">
        <w:rPr>
          <w:rFonts w:ascii="Arial" w:hAnsi="Arial" w:cs="Arial"/>
          <w:sz w:val="20"/>
          <w:szCs w:val="20"/>
        </w:rPr>
        <w:t>KSeF</w:t>
      </w:r>
      <w:proofErr w:type="spellEnd"/>
      <w:r w:rsidRPr="001B304F">
        <w:rPr>
          <w:rFonts w:ascii="Arial" w:hAnsi="Arial" w:cs="Arial"/>
          <w:sz w:val="20"/>
          <w:szCs w:val="20"/>
        </w:rPr>
        <w:t xml:space="preserve">. Ko bo elektronski račun potrjen, se bo štel za prejetega in bo prejemniku samodejno na voljo za branje ali prenos. Če pride do okvare sistema </w:t>
      </w:r>
      <w:proofErr w:type="spellStart"/>
      <w:r w:rsidRPr="001B304F">
        <w:rPr>
          <w:rFonts w:ascii="Arial" w:hAnsi="Arial" w:cs="Arial"/>
          <w:sz w:val="20"/>
          <w:szCs w:val="20"/>
        </w:rPr>
        <w:t>KSeF</w:t>
      </w:r>
      <w:proofErr w:type="spellEnd"/>
      <w:r w:rsidRPr="001B304F">
        <w:rPr>
          <w:rFonts w:ascii="Arial" w:hAnsi="Arial" w:cs="Arial"/>
          <w:sz w:val="20"/>
          <w:szCs w:val="20"/>
        </w:rPr>
        <w:t xml:space="preserve">, se bo na spletišču prikazalo sporočilo, da sistem ni na voljo. Za takšne primere je predviden zasilni postopek, da se zagotovi nemotena obdelava računov s strani davčnih zavezancev. V ta namen bodo lahko podjetja izdala račune v lastni računovodski programski opremi. </w:t>
      </w:r>
    </w:p>
    <w:p w14:paraId="4E706073" w14:textId="77777777" w:rsidR="00990105" w:rsidRPr="001B304F" w:rsidRDefault="00990105" w:rsidP="007B6924">
      <w:pPr>
        <w:spacing w:after="0" w:line="260" w:lineRule="exact"/>
        <w:jc w:val="both"/>
        <w:rPr>
          <w:rFonts w:ascii="Arial" w:hAnsi="Arial" w:cs="Arial"/>
          <w:sz w:val="20"/>
          <w:szCs w:val="20"/>
        </w:rPr>
      </w:pPr>
    </w:p>
    <w:p w14:paraId="4830F41E"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Da bi Poljska čim bolj omejila vpliv ukrepa na davčne zavezance in jim omogočila nemoten prehod na obvezni režim, je vzpostavila model prostovoljnega izdajanja elektronskih računov, ki je začel veljati 1. januarja 2022 in v katerem se mora prejemnik še vedno strinjati z uporabo elektronskega računa. Pred tem se je od oktobra 2021 izvajal pilotni program izdajanja elektronskih računov, v okviru katerega so sistem preizkusili podjetniki. Zaradi širokega področja uporabe odstopanja je pomembno v okviru tega odstopanja zagotoviti potrebne nadaljnje ukrepe. To še zlasti velja za vpliv ukrepa na boj proti goljufijam in utajam na področju DDV in na davčne zavezance. </w:t>
      </w:r>
    </w:p>
    <w:p w14:paraId="191202A9" w14:textId="77777777" w:rsidR="00990105" w:rsidRPr="001B304F" w:rsidRDefault="00990105" w:rsidP="007B6924">
      <w:pPr>
        <w:spacing w:after="0" w:line="260" w:lineRule="exact"/>
        <w:jc w:val="both"/>
        <w:rPr>
          <w:rFonts w:ascii="Arial" w:hAnsi="Arial" w:cs="Arial"/>
          <w:sz w:val="20"/>
          <w:szCs w:val="20"/>
        </w:rPr>
      </w:pPr>
    </w:p>
    <w:p w14:paraId="62FCC61D" w14:textId="77777777"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 xml:space="preserve">Na področje uporabe ukrepa so vključeni tudi davčni zavezanci, ki so upravičeni do oprostitve za mala podjetja iz člena 282 Direktive </w:t>
      </w:r>
      <w:r w:rsidRPr="001B304F">
        <w:rPr>
          <w:rFonts w:ascii="Arial" w:hAnsi="Arial" w:cs="Arial"/>
          <w:bCs/>
          <w:sz w:val="20"/>
          <w:szCs w:val="20"/>
        </w:rPr>
        <w:t xml:space="preserve">2006/112/ES o sistemu </w:t>
      </w:r>
      <w:r w:rsidRPr="001B304F">
        <w:rPr>
          <w:rFonts w:ascii="Arial" w:hAnsi="Arial" w:cs="Arial"/>
          <w:sz w:val="20"/>
          <w:szCs w:val="20"/>
        </w:rPr>
        <w:t xml:space="preserve">DDV. Poljska meni, da je ta vključitev upravičena zaradi preprečevanja utaj ali izogibanja DDV. Poljski organi so zaznali nepravilnosti pri uporabi oprostitve plačila DDV za mala podjetja, saj nekatera ne poročajo o vseh izvedenih transakcijah in umetno delijo poslovne dejavnosti, da bi ostala pod pragom. Poleg tega je iz analiz nacionalnega davčnega urada razvidno, da so za večino goljufij z neobstoječim trgovcem in z lažnimi računi odgovorna podjetja, ki spadajo v skupino </w:t>
      </w:r>
      <w:proofErr w:type="spellStart"/>
      <w:r w:rsidRPr="001B304F">
        <w:rPr>
          <w:rFonts w:ascii="Arial" w:hAnsi="Arial" w:cs="Arial"/>
          <w:sz w:val="20"/>
          <w:szCs w:val="20"/>
        </w:rPr>
        <w:t>mikro</w:t>
      </w:r>
      <w:proofErr w:type="spellEnd"/>
      <w:r w:rsidRPr="001B304F">
        <w:rPr>
          <w:rFonts w:ascii="Arial" w:hAnsi="Arial" w:cs="Arial"/>
          <w:sz w:val="20"/>
          <w:szCs w:val="20"/>
        </w:rPr>
        <w:t xml:space="preserve">, malih in srednjih podjetij. Obvezno izdajanje elektronskih računov za ta podjetja bo omogočilo učinkovitejše spremljanje in odkrivanje takšnih nepravilnosti. Poljska trdi, da bodo pripravljalna dela, ki so bila izvedena v okviru modela prostovoljnega izdajanja elektronskih računov, in orodja, ki bodo na voljo za izpolnjevanje obveznosti, skupaj s prednostmi in koristmi, ki jih bo prinesla uvedba elektronskih računov, v večji meri izravnala naložbe, ki jih bodo mala podjetja morala izvesti, da bi prilagodila svoje sisteme. Po ocenah poljskih organov te naložbe v nobenem primeru ne bodo obsežne. </w:t>
      </w:r>
    </w:p>
    <w:p w14:paraId="164933A2"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Obvezno izdajanje elektronskih računov bo vplivalo na davčno upravo in davčne zavezance. Poljska predvideva, da bo obvezno izdajanje elektronskih računov omogočilo zaostritev in posodobitev poljskega sistema DDV, da bo postal odpornejši na goljufije in druge nepravilnosti. Vplivalo bo na avtomatizacijo in pospešitev dostopa do širšega nabora podatkov, kar bo izboljšalo analitične dejavnosti davčne uprave. Poljska ocenjuje, da bo ukrep prispeval k povečanju proračunskih prihodkov za približno 1,8 milijarde PLN na leto. Dodatni prihodki bodo mogoči zaradi zmanjšanja števila goljufij z neobstoječim trgovcem na področju DDV in neupravičenih vračil DDV. Poljska trdi, da so to konservativne ocene, v katerih niso upoštevani možni prihodki na podlagi prispevka sistema </w:t>
      </w:r>
      <w:proofErr w:type="spellStart"/>
      <w:r w:rsidRPr="001B304F">
        <w:rPr>
          <w:rFonts w:ascii="Arial" w:hAnsi="Arial" w:cs="Arial"/>
          <w:sz w:val="20"/>
          <w:szCs w:val="20"/>
        </w:rPr>
        <w:t>KSeF</w:t>
      </w:r>
      <w:proofErr w:type="spellEnd"/>
      <w:r w:rsidRPr="001B304F">
        <w:rPr>
          <w:rFonts w:ascii="Arial" w:hAnsi="Arial" w:cs="Arial"/>
          <w:sz w:val="20"/>
          <w:szCs w:val="20"/>
        </w:rPr>
        <w:t xml:space="preserve"> k odkrivanju drugih nepravilnosti na področju DDV, kot sta nezadostno poročanje v maloprodaji in povečanje obračunavanja davka na dohodek. Z uvedbo splošnega obveznega izdajanja elektronskih računov bodo za državni proračun nastali stroški, povezani z vzpostavitvijo in vzdrževanjem sistema, infrastrukturo, potrebno za shranjevanje računov, in postopnim povečanjem analitičnih zmogljivosti zaradi rastoče podatkovne zbirke. Poljska ocenjuje, da bodo stroški uvedbe in vzdrževanja sistema </w:t>
      </w:r>
      <w:proofErr w:type="spellStart"/>
      <w:r w:rsidRPr="001B304F">
        <w:rPr>
          <w:rFonts w:ascii="Arial" w:hAnsi="Arial" w:cs="Arial"/>
          <w:sz w:val="20"/>
          <w:szCs w:val="20"/>
        </w:rPr>
        <w:t>KSeF</w:t>
      </w:r>
      <w:proofErr w:type="spellEnd"/>
      <w:r w:rsidRPr="001B304F">
        <w:rPr>
          <w:rFonts w:ascii="Arial" w:hAnsi="Arial" w:cs="Arial"/>
          <w:sz w:val="20"/>
          <w:szCs w:val="20"/>
        </w:rPr>
        <w:t xml:space="preserve"> v obdobju 2021–2026 skupno znašali približno 161,2 milijona PLN. Stroški, ki bodo zaradi uvedbe sistema obveznega izdajanja elektronskih računov nastali davčnim zavezancem, bodo večinoma povezani s potrebo po prilagoditvi njihovih računovodskih sistemov. Strošek izdaje računa v sistemu </w:t>
      </w:r>
      <w:proofErr w:type="spellStart"/>
      <w:r w:rsidRPr="001B304F">
        <w:rPr>
          <w:rFonts w:ascii="Arial" w:hAnsi="Arial" w:cs="Arial"/>
          <w:sz w:val="20"/>
          <w:szCs w:val="20"/>
        </w:rPr>
        <w:t>KSeF</w:t>
      </w:r>
      <w:proofErr w:type="spellEnd"/>
      <w:r w:rsidRPr="001B304F">
        <w:rPr>
          <w:rFonts w:ascii="Arial" w:hAnsi="Arial" w:cs="Arial"/>
          <w:sz w:val="20"/>
          <w:szCs w:val="20"/>
        </w:rPr>
        <w:t xml:space="preserve"> bo zelo nizek, veliko nižji od stroška izdaje računa v papirnati obliki. Z namenom znižanja teh stroškov bo poljsko ministrstvo za finance zagotovilo brezplačna orodja za izdajo in obdelavo strukturiranih elektronskih računov. Zato Poljska ne pričakuje znatnih stroškov za davčne zavezance, zlasti v primerjavi s prednostmi, ki jih bodo deležni ob uvedbi modela izdajanja elektronskih računov. Poljska trdi, da bo uvedba obveznega izdajanja elektronskih računov davčnim zavezancem prinesla številne prednosti, kot so storitev shranjevanja in arhiviranja računov, ki jo zagotavlja uprava, odprava potrebe po tiskanju računov in </w:t>
      </w:r>
      <w:r w:rsidRPr="001B304F">
        <w:rPr>
          <w:rFonts w:ascii="Arial" w:hAnsi="Arial" w:cs="Arial"/>
          <w:sz w:val="20"/>
          <w:szCs w:val="20"/>
        </w:rPr>
        <w:lastRenderedPageBreak/>
        <w:t xml:space="preserve">ročnem vnosu računov v računovodske sisteme, manjše število napak zaradi avtomatizacije računovodskega postopka ali hitrejša izmenjava podatkov med poslovnimi partnerji. Druge prednosti bodo poenostavitev davčnih obveznosti in obveznosti poročanja, kot so predhodno izpolnjeni obračuni in </w:t>
      </w:r>
      <w:proofErr w:type="spellStart"/>
      <w:r w:rsidRPr="001B304F">
        <w:rPr>
          <w:rFonts w:ascii="Arial" w:hAnsi="Arial" w:cs="Arial"/>
          <w:sz w:val="20"/>
          <w:szCs w:val="20"/>
        </w:rPr>
        <w:t>rekapitulacijska</w:t>
      </w:r>
      <w:proofErr w:type="spellEnd"/>
      <w:r w:rsidRPr="001B304F">
        <w:rPr>
          <w:rFonts w:ascii="Arial" w:hAnsi="Arial" w:cs="Arial"/>
          <w:sz w:val="20"/>
          <w:szCs w:val="20"/>
        </w:rPr>
        <w:t xml:space="preserve"> poročila, zmanjšanje števila preverjanj in inšpekcij s strani davčne uprave in hitrejša vračila DDV.</w:t>
      </w:r>
    </w:p>
    <w:p w14:paraId="61ACD69E" w14:textId="77777777" w:rsidR="002E543C" w:rsidRPr="001B304F" w:rsidRDefault="002E543C" w:rsidP="007B6924">
      <w:pPr>
        <w:spacing w:after="0" w:line="260" w:lineRule="exact"/>
        <w:jc w:val="both"/>
        <w:rPr>
          <w:rFonts w:ascii="Arial" w:hAnsi="Arial" w:cs="Arial"/>
          <w:sz w:val="20"/>
          <w:szCs w:val="20"/>
        </w:rPr>
      </w:pPr>
    </w:p>
    <w:p w14:paraId="1A2050DF" w14:textId="4456CDC0" w:rsidR="002E543C" w:rsidRPr="001B304F" w:rsidRDefault="002E543C" w:rsidP="007B6924">
      <w:pPr>
        <w:spacing w:line="260" w:lineRule="exact"/>
        <w:rPr>
          <w:rFonts w:ascii="Arial" w:hAnsi="Arial" w:cs="Arial"/>
          <w:b/>
          <w:bCs/>
          <w:sz w:val="20"/>
          <w:szCs w:val="20"/>
        </w:rPr>
      </w:pPr>
      <w:r w:rsidRPr="001B304F">
        <w:rPr>
          <w:rFonts w:ascii="Arial" w:hAnsi="Arial" w:cs="Arial"/>
          <w:b/>
          <w:bCs/>
          <w:sz w:val="20"/>
          <w:szCs w:val="20"/>
        </w:rPr>
        <w:t>5.1.6. Romunija</w:t>
      </w:r>
    </w:p>
    <w:p w14:paraId="34ADA221" w14:textId="4C0E8E48" w:rsidR="001C6A53" w:rsidRPr="001B304F" w:rsidRDefault="002E543C" w:rsidP="007B6924">
      <w:pPr>
        <w:spacing w:after="0" w:line="260" w:lineRule="exact"/>
        <w:jc w:val="both"/>
        <w:rPr>
          <w:rFonts w:ascii="Arial" w:hAnsi="Arial" w:cs="Arial"/>
          <w:sz w:val="20"/>
          <w:szCs w:val="20"/>
        </w:rPr>
      </w:pPr>
      <w:r w:rsidRPr="001B304F">
        <w:rPr>
          <w:rFonts w:ascii="Arial" w:hAnsi="Arial" w:cs="Arial"/>
          <w:bCs/>
          <w:sz w:val="20"/>
          <w:szCs w:val="20"/>
        </w:rPr>
        <w:t>Za namen uvedbe obveznega izdajanja oziroma prejemanja e-računov na območju</w:t>
      </w:r>
      <w:r w:rsidR="001C6A53" w:rsidRPr="001B304F">
        <w:rPr>
          <w:rFonts w:ascii="Arial" w:hAnsi="Arial" w:cs="Arial"/>
          <w:bCs/>
          <w:sz w:val="20"/>
          <w:szCs w:val="20"/>
        </w:rPr>
        <w:t xml:space="preserve"> </w:t>
      </w:r>
      <w:r w:rsidRPr="001B304F">
        <w:rPr>
          <w:rFonts w:ascii="Arial" w:hAnsi="Arial" w:cs="Arial"/>
          <w:bCs/>
          <w:sz w:val="20"/>
          <w:szCs w:val="20"/>
        </w:rPr>
        <w:t xml:space="preserve">Romunije je bil izdan  </w:t>
      </w:r>
      <w:r w:rsidRPr="001B304F">
        <w:rPr>
          <w:rFonts w:ascii="Arial" w:hAnsi="Arial" w:cs="Arial"/>
          <w:bCs/>
          <w:i/>
          <w:sz w:val="20"/>
          <w:szCs w:val="20"/>
        </w:rPr>
        <w:t xml:space="preserve">Izvedbeni sklep Sveta (EU) </w:t>
      </w:r>
      <w:r w:rsidR="001C6A53" w:rsidRPr="001B304F">
        <w:rPr>
          <w:rFonts w:ascii="Arial" w:hAnsi="Arial" w:cs="Arial"/>
          <w:i/>
          <w:sz w:val="20"/>
          <w:szCs w:val="20"/>
        </w:rPr>
        <w:t>2023/1553 z dne 25. julija 2023 o dovoljenju Romuniji, da uvede posebni ukrep, ki odstopa od členov 218 in 232 Direktive 2006/112/ES o skupnem sistemu davka na dodano vrednost (UL L 188 z dne 27. 7. 2023, stran 48)</w:t>
      </w:r>
      <w:r w:rsidR="001C6A53" w:rsidRPr="001B304F">
        <w:rPr>
          <w:rFonts w:ascii="Arial" w:hAnsi="Arial" w:cs="Arial"/>
          <w:sz w:val="20"/>
          <w:szCs w:val="20"/>
        </w:rPr>
        <w:t xml:space="preserve">, ki je dostopen na spletni strani </w:t>
      </w:r>
      <w:hyperlink r:id="rId25" w:history="1">
        <w:r w:rsidR="001C6A53" w:rsidRPr="001B304F">
          <w:rPr>
            <w:rStyle w:val="Hiperpovezava"/>
            <w:rFonts w:ascii="Arial" w:hAnsi="Arial" w:cs="Arial"/>
            <w:color w:val="auto"/>
            <w:sz w:val="20"/>
            <w:szCs w:val="20"/>
          </w:rPr>
          <w:t>Izvedbeni sklep - 2023/1553 - SL - EUR-</w:t>
        </w:r>
        <w:proofErr w:type="spellStart"/>
        <w:r w:rsidR="001C6A53" w:rsidRPr="001B304F">
          <w:rPr>
            <w:rStyle w:val="Hiperpovezava"/>
            <w:rFonts w:ascii="Arial" w:hAnsi="Arial" w:cs="Arial"/>
            <w:color w:val="auto"/>
            <w:sz w:val="20"/>
            <w:szCs w:val="20"/>
          </w:rPr>
          <w:t>Lex</w:t>
        </w:r>
        <w:proofErr w:type="spellEnd"/>
        <w:r w:rsidR="001C6A53" w:rsidRPr="001B304F">
          <w:rPr>
            <w:rStyle w:val="Hiperpovezava"/>
            <w:rFonts w:ascii="Arial" w:hAnsi="Arial" w:cs="Arial"/>
            <w:color w:val="auto"/>
            <w:sz w:val="20"/>
            <w:szCs w:val="20"/>
          </w:rPr>
          <w:t xml:space="preserve"> (europa.eu)</w:t>
        </w:r>
      </w:hyperlink>
      <w:r w:rsidR="00464F3B" w:rsidRPr="001B304F">
        <w:rPr>
          <w:rFonts w:ascii="Arial" w:hAnsi="Arial" w:cs="Arial"/>
          <w:sz w:val="20"/>
          <w:szCs w:val="20"/>
        </w:rPr>
        <w:t>.</w:t>
      </w:r>
    </w:p>
    <w:p w14:paraId="39AD7F42" w14:textId="52E38140" w:rsidR="001C6A53" w:rsidRPr="001B304F" w:rsidRDefault="001C6A53" w:rsidP="007B6924">
      <w:pPr>
        <w:spacing w:after="0" w:line="260" w:lineRule="exact"/>
        <w:jc w:val="both"/>
        <w:rPr>
          <w:rFonts w:ascii="Arial" w:hAnsi="Arial" w:cs="Arial"/>
          <w:sz w:val="20"/>
          <w:szCs w:val="20"/>
        </w:rPr>
      </w:pPr>
    </w:p>
    <w:p w14:paraId="7A7A1DEC" w14:textId="2AAF4133" w:rsidR="001C6A53" w:rsidRPr="001B304F" w:rsidRDefault="001C6A53" w:rsidP="007B6924">
      <w:pPr>
        <w:spacing w:after="0" w:line="260" w:lineRule="exact"/>
        <w:jc w:val="both"/>
        <w:rPr>
          <w:rFonts w:ascii="Arial" w:hAnsi="Arial" w:cs="Arial"/>
          <w:sz w:val="20"/>
          <w:szCs w:val="20"/>
        </w:rPr>
      </w:pPr>
      <w:r w:rsidRPr="001B304F">
        <w:rPr>
          <w:rFonts w:ascii="Arial" w:hAnsi="Arial" w:cs="Arial"/>
          <w:bCs/>
          <w:sz w:val="20"/>
          <w:szCs w:val="20"/>
        </w:rPr>
        <w:t xml:space="preserve">Iz gradiva, pripravljenega v zvezi z navedenim izvedbenim sklepom Sveta EU, ki je dostopno na spletni strani </w:t>
      </w:r>
      <w:hyperlink r:id="rId26" w:history="1">
        <w:r w:rsidRPr="001B304F">
          <w:rPr>
            <w:rStyle w:val="Hiperpovezava"/>
            <w:rFonts w:ascii="Arial" w:hAnsi="Arial" w:cs="Arial"/>
            <w:color w:val="auto"/>
            <w:sz w:val="20"/>
            <w:szCs w:val="20"/>
          </w:rPr>
          <w:t>EUR-</w:t>
        </w:r>
        <w:proofErr w:type="spellStart"/>
        <w:r w:rsidRPr="001B304F">
          <w:rPr>
            <w:rStyle w:val="Hiperpovezava"/>
            <w:rFonts w:ascii="Arial" w:hAnsi="Arial" w:cs="Arial"/>
            <w:color w:val="auto"/>
            <w:sz w:val="20"/>
            <w:szCs w:val="20"/>
          </w:rPr>
          <w:t>Lex</w:t>
        </w:r>
        <w:proofErr w:type="spellEnd"/>
        <w:r w:rsidRPr="001B304F">
          <w:rPr>
            <w:rStyle w:val="Hiperpovezava"/>
            <w:rFonts w:ascii="Arial" w:hAnsi="Arial" w:cs="Arial"/>
            <w:color w:val="auto"/>
            <w:sz w:val="20"/>
            <w:szCs w:val="20"/>
          </w:rPr>
          <w:t xml:space="preserve"> - 52023PC0329 - SL - EUR-</w:t>
        </w:r>
        <w:proofErr w:type="spellStart"/>
        <w:r w:rsidRPr="001B304F">
          <w:rPr>
            <w:rStyle w:val="Hiperpovezava"/>
            <w:rFonts w:ascii="Arial" w:hAnsi="Arial" w:cs="Arial"/>
            <w:color w:val="auto"/>
            <w:sz w:val="20"/>
            <w:szCs w:val="20"/>
          </w:rPr>
          <w:t>Lex</w:t>
        </w:r>
        <w:proofErr w:type="spellEnd"/>
        <w:r w:rsidRPr="001B304F">
          <w:rPr>
            <w:rStyle w:val="Hiperpovezava"/>
            <w:rFonts w:ascii="Arial" w:hAnsi="Arial" w:cs="Arial"/>
            <w:color w:val="auto"/>
            <w:sz w:val="20"/>
            <w:szCs w:val="20"/>
          </w:rPr>
          <w:t xml:space="preserve"> (europa.eu)</w:t>
        </w:r>
      </w:hyperlink>
      <w:r w:rsidRPr="001B304F">
        <w:rPr>
          <w:rFonts w:ascii="Arial" w:hAnsi="Arial" w:cs="Arial"/>
          <w:sz w:val="20"/>
          <w:szCs w:val="20"/>
        </w:rPr>
        <w:t xml:space="preserve">, </w:t>
      </w:r>
      <w:r w:rsidRPr="001B304F">
        <w:rPr>
          <w:rFonts w:ascii="Arial" w:hAnsi="Arial" w:cs="Arial"/>
          <w:bCs/>
          <w:sz w:val="20"/>
          <w:szCs w:val="20"/>
        </w:rPr>
        <w:t xml:space="preserve">je razvidno, da je </w:t>
      </w:r>
      <w:r w:rsidR="00464F3B" w:rsidRPr="001B304F">
        <w:rPr>
          <w:rFonts w:ascii="Arial" w:hAnsi="Arial" w:cs="Arial"/>
          <w:bCs/>
          <w:sz w:val="20"/>
          <w:szCs w:val="20"/>
        </w:rPr>
        <w:t>Romunija</w:t>
      </w:r>
      <w:r w:rsidRPr="001B304F">
        <w:rPr>
          <w:rFonts w:ascii="Arial" w:hAnsi="Arial" w:cs="Arial"/>
          <w:sz w:val="20"/>
          <w:szCs w:val="20"/>
        </w:rPr>
        <w:t xml:space="preserve">  vložila zahtevo za dovoljenje, na podlagi katerega bi odstopala od členov 218 in 232 Direktive </w:t>
      </w:r>
      <w:r w:rsidRPr="001B304F">
        <w:rPr>
          <w:rFonts w:ascii="Arial" w:hAnsi="Arial" w:cs="Arial"/>
          <w:bCs/>
          <w:sz w:val="20"/>
          <w:szCs w:val="20"/>
        </w:rPr>
        <w:t xml:space="preserve">2006/112/ES o sistemu </w:t>
      </w:r>
      <w:r w:rsidRPr="001B304F">
        <w:rPr>
          <w:rFonts w:ascii="Arial" w:hAnsi="Arial" w:cs="Arial"/>
          <w:sz w:val="20"/>
          <w:szCs w:val="20"/>
        </w:rPr>
        <w:t>DDV, da bi lahko uvedla obvezno izdajanje elektronskih računov</w:t>
      </w:r>
      <w:r w:rsidR="00464F3B" w:rsidRPr="001B304F">
        <w:rPr>
          <w:rFonts w:ascii="Arial" w:hAnsi="Arial" w:cs="Arial"/>
          <w:sz w:val="20"/>
          <w:szCs w:val="20"/>
        </w:rPr>
        <w:t xml:space="preserve"> </w:t>
      </w:r>
      <w:r w:rsidR="00464F3B" w:rsidRPr="001B304F">
        <w:rPr>
          <w:rFonts w:ascii="Arial" w:hAnsi="Arial" w:cs="Arial"/>
          <w:noProof/>
          <w:sz w:val="20"/>
          <w:szCs w:val="20"/>
        </w:rPr>
        <w:t xml:space="preserve">za transakcije med davčnimi zavezanci s sedežem v Romuniji </w:t>
      </w:r>
      <w:r w:rsidR="00464F3B" w:rsidRPr="001B304F">
        <w:rPr>
          <w:rFonts w:ascii="Arial" w:hAnsi="Arial" w:cs="Arial"/>
          <w:sz w:val="20"/>
          <w:szCs w:val="20"/>
        </w:rPr>
        <w:t>od 1. januarja 2024 dalje</w:t>
      </w:r>
      <w:r w:rsidRPr="001B304F">
        <w:rPr>
          <w:rFonts w:ascii="Arial" w:hAnsi="Arial" w:cs="Arial"/>
          <w:sz w:val="20"/>
          <w:szCs w:val="20"/>
        </w:rPr>
        <w:t xml:space="preserve">. </w:t>
      </w:r>
    </w:p>
    <w:p w14:paraId="0CE68561" w14:textId="77777777" w:rsidR="00464F3B" w:rsidRPr="001B304F" w:rsidRDefault="00464F3B" w:rsidP="007B6924">
      <w:pPr>
        <w:spacing w:after="0" w:line="260" w:lineRule="exact"/>
        <w:jc w:val="both"/>
        <w:rPr>
          <w:rFonts w:ascii="Arial" w:hAnsi="Arial" w:cs="Arial"/>
          <w:sz w:val="20"/>
          <w:szCs w:val="20"/>
        </w:rPr>
      </w:pPr>
    </w:p>
    <w:p w14:paraId="63DF7BFA" w14:textId="715642FA"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Po navedbah Romunije so glavni cilji uvedbe sistema obveznega izdajanja elektronskih računov boj proti davčnim goljufijam in utajam, učinkovitejše pobiranje davkov, zlasti na področju DDV, izboljšanje konkurenčnosti gospodarskih subjektov ter zmanjšanje upravnih stroškov za davkoplačevalce in davčno upravo.</w:t>
      </w:r>
    </w:p>
    <w:p w14:paraId="0FA412D8" w14:textId="77777777"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Podatki na računih bodo posredovani davčni upravi, ki bo torej te podatke pridobila v realnem času. To bo davčni upravi omogočilo pravočasno in samodejno preverjanje skladnosti med prijavljenim in plačanim DDV ter izdanimi in prejetimi računi. Ta možnost bo Romuniji pomagala povečati učinkovitost in uspešnost boja proti goljufijam in utajam na področju DDV.</w:t>
      </w:r>
    </w:p>
    <w:p w14:paraId="2473A6F6" w14:textId="77777777"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V zvezi s tem je Romunija v preteklih letih dosledno beležila veliko vrzel pri pobiranju DDV. Iz najnovejšega poročila, ki ga je objavila Evropska komisija, je razvidno, da je bila vrzel pri pobiranju DDV v letu 2020 35,7-odstotna. Po navedbah Romunije ta položaj kaže na strukturno težavo, ki bo zahtevala nujno in trajno ukrepanje ter izvedbo potrebnih reform.</w:t>
      </w:r>
    </w:p>
    <w:p w14:paraId="2F42168C" w14:textId="77777777"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Uvedba obveznega izdajanja elektronskih računov in sporočanja podatkov na računih bo prinesla povečano izpolnjevanje obveznosti davkoplačevalcev in odvračanje od poskusov goljufije. Predvideni sistem bo na primer davčni upravi že od samega začetka omogočil prepoznavanje udeležencev v „davčnem vrtiljaku“. Zdaj je udeležence v davčnem vrtiljaku težko odkriti, ker ne oddajajo obračunov DDV in/ali drugih obračunov. Z uvedbo splošnega izdajanja elektronskih računov se bo zagotovilo močno orodje za sledenje verigi goljufij v realnem času, kar bo davčnim organom omogočilo takojšnje ukrepanje, da bi odkrili in ustavili gospodarske subjekte, ki sodelujejo v tej goljufiji.</w:t>
      </w:r>
    </w:p>
    <w:p w14:paraId="46172665" w14:textId="77777777"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 xml:space="preserve">Uvedba obveznega izdajanja elektronskih računov za transakcije med davčnimi zavezanci bo zaradi digitalizacije in zmanjšanja upravnega bremena koristila tudi gospodarskim subjektom, hkrati pa bo zagotovila pravično konkurenčno okolje med družbami. Nekatere koristi uvedbe izdajanja elektronskih računov za gospodarske subjekte so hitrejša plačila, prihranki pri stroških pošiljanja, hitra in cenovno ugodna obdelava podatkov na računu ter nižji stroški arhiviranja. </w:t>
      </w:r>
    </w:p>
    <w:p w14:paraId="0128B7BA" w14:textId="77777777"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Člen 218 direktive o DDV določa, da države članice kot račune sprejmejo vse dokumente ali sporočila na papirju ali v elektronski obliki. Romunija zato želi, da se ji odobri odstopanje od navedenega člena direktive o DDV, da bi lahko romunska davčna uprava za račune štela le dokumente v elektronski obliki.</w:t>
      </w:r>
    </w:p>
    <w:p w14:paraId="4B958278" w14:textId="77777777"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 xml:space="preserve">V skladu s členom 232 direktive o DDV je uporaba elektronskega računa pogojena s tem, da se prejemnik s tako uporabo strinja. Zato je za uvedbo obveznosti izdajanja elektronskih računov v </w:t>
      </w:r>
      <w:r w:rsidRPr="001B304F">
        <w:rPr>
          <w:rFonts w:ascii="Arial" w:hAnsi="Arial" w:cs="Arial"/>
          <w:noProof/>
          <w:sz w:val="20"/>
          <w:szCs w:val="20"/>
        </w:rPr>
        <w:lastRenderedPageBreak/>
        <w:t>Romuniji potrebno odstopanje od tega člena, tako da izdajatelju ni več treba pridobiti soglasja prejemnika za pošiljanje računa v brezpapirni obliki.</w:t>
      </w:r>
    </w:p>
    <w:p w14:paraId="41BB1D38" w14:textId="77777777"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Romunija je na področju izdajanja elektronskih računov v nacionalno pravo prenesla Direktivo 2014/55/EU Evropskega parlamenta in Sveta z dne 16. aprila 2014 o izdajanju elektronskih računov pri javnem naročanju</w:t>
      </w:r>
      <w:r w:rsidRPr="001B304F">
        <w:rPr>
          <w:rStyle w:val="Sprotnaopomba-sklic"/>
          <w:rFonts w:ascii="Arial" w:hAnsi="Arial" w:cs="Arial"/>
          <w:noProof/>
          <w:sz w:val="20"/>
          <w:szCs w:val="20"/>
        </w:rPr>
        <w:footnoteReference w:id="4"/>
      </w:r>
      <w:r w:rsidRPr="001B304F">
        <w:rPr>
          <w:rFonts w:ascii="Arial" w:hAnsi="Arial" w:cs="Arial"/>
          <w:noProof/>
          <w:sz w:val="20"/>
          <w:szCs w:val="20"/>
        </w:rPr>
        <w:t>, s čimer je za javne organe uvedla obveznost, da sprejmejo elektronske račune, ki jim jih pošljejo njihovi dobavitelji. Da se zagotovi interoperabilnost sistemov izdajanja elektronskih računov, ki se uporabljajo v Evropski uniji, začenši pri sektorju javnega naročanja, bi morali biti elektronski računi skladni s skupnimi standardi, kot je evropski standard o izdajanju elektronskih računov EN 16931, ki je opredeljen v okviru CEN (Evropski odbor za standardizacijo).</w:t>
      </w:r>
    </w:p>
    <w:p w14:paraId="425CCF33" w14:textId="77777777"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Romunija je novembra 2021 vzpostavila sistem izdajanja elektronskih računov RO e-račun, ki ga je zasnovalo in razvilo ministrstvo za finance, ki ga tudi upravlja, in sicer prek nacionalnega središča za finančne informacije. Po navedbah Romunije je ta sistem v celoti združljiv z evropskim standardom o izdajanju elektronskih računov ter je zasnovan in razvit za izdajanje elektronskih računov pri javnem naročanju (med državnimi upravami in podjetji) in transakcijah med davčnimi zavezanci (poslovanje med podjetji), če se gospodarski subjekti odločijo zanj.</w:t>
      </w:r>
    </w:p>
    <w:p w14:paraId="359E1E4B" w14:textId="77777777"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Za pošiljanje računov prek sistema RO e-račun tako pri komunikaciji med državnimi upravami in podjetji kot pri poslovanju med podjetji se od davčnih zavezancev zahteva avtentikacija z uporabo kvalificiranega digitalnega potrdila. To potrdilo se uporablja tudi za pošiljanje različnih davčnih napovedi.</w:t>
      </w:r>
    </w:p>
    <w:p w14:paraId="0DFCF213" w14:textId="77777777"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Na podlagi sistema RO e-račun bo uveden sistem obveznega izdajanja elektronskih računov za transakcije med davčnimi zavezanci.</w:t>
      </w:r>
    </w:p>
    <w:p w14:paraId="3BDF79AD" w14:textId="77777777"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Uporaba sistema RO e-račun bo ostala izbirna možnost za gospodarske subjekte brez sedeža.</w:t>
      </w:r>
    </w:p>
    <w:p w14:paraId="074BB339" w14:textId="77777777"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 xml:space="preserve">Glede na široko področje uporabe odstopanja je pomembno oceniti učinek na davčne zavezance in natančneje, ali se s tem prispeva k boju proti goljufijam in utajam na področju DDV. Če bo Romunija želela podaljšati ukrep odstopanja, bo morala predložiti poročilo o delovanju ukrepa skupaj z zahtevo za podaljšanje. To poročilo bi moralo vsebovati oceno ukrepa glede na njegovo učinkovitost v boju proti goljufijam in utajam na področju DDV ter pri poenostavitvi pobiranja davkov. Poročilo bi moralo vsebovati tudi oceno ukrepa za davčne zavezance, zlasti glede povečanja njihovih upravnih bremen in stroškov izpolnjevanja obveznosti. </w:t>
      </w:r>
    </w:p>
    <w:p w14:paraId="08517F17" w14:textId="77777777" w:rsidR="00464F3B" w:rsidRPr="001B304F" w:rsidRDefault="00464F3B"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Predlaga se, da se odstopanje odobri za obdobje od 1. januarja 2024 do 31. decembra 2026 ali do datuma, od katerega morajo države članice uporabljati nacionalne določbe, ki jih morajo sprejeti v primeru, da se sprejme direktiva o spremembi Direktive 2006/112/ES glede pravil o DDV za digitalno dobo, zlasti členov 218 in 232 navedene direktive, pri čemer se upošteva zgodnejši datum.</w:t>
      </w:r>
    </w:p>
    <w:p w14:paraId="13F12AC7" w14:textId="77777777" w:rsidR="00A31723" w:rsidRPr="001B304F" w:rsidRDefault="00A31723"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 xml:space="preserve">Po mnenju Romunije je nacionalni sistem izdajanja elektronskih računov RO e-račun povsem skladen z evropskim standardom o izdajanju elektronskih računov, vendar namerava Romunija kljub temu v prvi fazi zahtevati, da se izdajanje elektronskih računov obvezno izvede prek sistema, ki ga upravlja davčna uprava. Tako bodo morali dobavitelji svojim pridobiteljem elektronske račune poslati prek tega sistema. </w:t>
      </w:r>
    </w:p>
    <w:p w14:paraId="4B53C31B" w14:textId="77777777" w:rsidR="00A31723" w:rsidRPr="001B304F" w:rsidRDefault="00A31723"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To pomeni, da bo vsak elektronski račun v sistemu RO e-Račun samodejno preverjen. V okviru sistema bodo izvedeni semantični pregledi ter potrjeni struktura in sintaksa. Preverjala se bo tudi pristnost izvora v zvezi z identiteto izdajatelja računa. Po zaključku teh pregledov bo ustvarjeno samodejno odzivno sporočilo. Če se ne odkrijejo napake, se uporabi elektronski žig ministrstva za finance, s katerim se v sistemu RO e-Račun potrdi prejem elektronskega računa. Šele takrat bo elektronski račun izdajatelju in prejemniku na voljo za prenos.</w:t>
      </w:r>
    </w:p>
    <w:p w14:paraId="6770ADCF" w14:textId="77777777" w:rsidR="00A31723" w:rsidRPr="001B304F" w:rsidRDefault="00A31723"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 xml:space="preserve">Ker predhodno obvezno strinjanje ali preverjanje s strani davčnih uprav ne bo usklajeno s prihodnjim sistemom, ki je predviden v predlogu glede pravil o DDV za digitalno dobo od 1. januarja 2028, bo </w:t>
      </w:r>
      <w:r w:rsidRPr="001B304F">
        <w:rPr>
          <w:rFonts w:ascii="Arial" w:hAnsi="Arial" w:cs="Arial"/>
          <w:noProof/>
          <w:sz w:val="20"/>
          <w:szCs w:val="20"/>
        </w:rPr>
        <w:lastRenderedPageBreak/>
        <w:t>Romunija svoj sistem ustrezno prilagodila, da bo davčnim zavezancem s 1. januarjem 2026 omogočila pošiljanje potrebnih podatkov prek drugih sredstev zunaj sistema RO e-račun. Zato strinjanje davčnih organov z izdajanjem elektronskih računov ali njihovo preverjanje ne bo več obvezno.</w:t>
      </w:r>
    </w:p>
    <w:p w14:paraId="09E6029C" w14:textId="77777777" w:rsidR="00A31723" w:rsidRPr="001B304F" w:rsidRDefault="00A31723"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Obvezno izdajanje elektronskih računov bo privedlo do številnih sprememb za davčne zavezance. Vendar so davkoplačevalci v Romuniji že seznanjeni z digitalizacijo njihove komunikacije z davčno upravo. Obračuni za DDV in drugi davčni obračuni se oddajo elektronsko prek brezplačne storitve davčnih organov. Davkoplačevalci morajo imeti za uporabo te metode elektronski podpis, ki ga pridobijo z digitalnim certifikatom.</w:t>
      </w:r>
    </w:p>
    <w:p w14:paraId="57FEE047" w14:textId="77777777" w:rsidR="00A31723" w:rsidRPr="001B304F" w:rsidRDefault="00A31723"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Nacionalni sistem za elektronske račune RO e-račun že deluje in gospodarski subjekti lahko elektronske račune pošljejo prek tega sistema tako pri komunikaciji med državnimi upravami in podjetji kot pri poslovanju med podjetji. Hkrati bodo davčni organi za zmanjšanje finančnega učinka obvezne uvedbe sistema brezplačno zagotovili aplikacijo za ustvarjanje elektronskih računov.</w:t>
      </w:r>
    </w:p>
    <w:p w14:paraId="19E38A02" w14:textId="39F7AC36" w:rsidR="00A31723" w:rsidRPr="001B304F" w:rsidRDefault="00A31723" w:rsidP="007B6924">
      <w:pPr>
        <w:pStyle w:val="ManualHeading2"/>
        <w:spacing w:line="260" w:lineRule="exact"/>
        <w:rPr>
          <w:rFonts w:ascii="Arial" w:hAnsi="Arial" w:cs="Arial"/>
          <w:noProof/>
          <w:sz w:val="20"/>
          <w:szCs w:val="20"/>
          <w:u w:color="000000"/>
          <w:bdr w:val="nil"/>
        </w:rPr>
      </w:pPr>
      <w:r w:rsidRPr="001B304F">
        <w:rPr>
          <w:rFonts w:ascii="Arial" w:hAnsi="Arial" w:cs="Arial"/>
          <w:noProof/>
          <w:sz w:val="20"/>
          <w:szCs w:val="20"/>
          <w:u w:color="000000"/>
          <w:bdr w:val="nil"/>
        </w:rPr>
        <w:t>Ocena učinka</w:t>
      </w:r>
    </w:p>
    <w:p w14:paraId="493231CA" w14:textId="77777777" w:rsidR="00A31723" w:rsidRPr="001B304F" w:rsidRDefault="00A31723" w:rsidP="007B6924">
      <w:pPr>
        <w:spacing w:line="260" w:lineRule="exact"/>
        <w:jc w:val="both"/>
        <w:rPr>
          <w:rFonts w:ascii="Arial" w:hAnsi="Arial" w:cs="Arial"/>
          <w:noProof/>
          <w:sz w:val="20"/>
          <w:szCs w:val="20"/>
        </w:rPr>
      </w:pPr>
      <w:r w:rsidRPr="001B304F">
        <w:rPr>
          <w:rFonts w:ascii="Arial" w:hAnsi="Arial" w:cs="Arial"/>
          <w:noProof/>
          <w:sz w:val="20"/>
          <w:szCs w:val="20"/>
        </w:rPr>
        <w:t>Obvezno izdajanje elektronskih računov bo vplivalo na davčno upravo in davčne zavezance.</w:t>
      </w:r>
    </w:p>
    <w:p w14:paraId="25ACDBAA" w14:textId="77777777" w:rsidR="00A31723" w:rsidRPr="001B304F" w:rsidRDefault="00A31723" w:rsidP="007B6924">
      <w:pPr>
        <w:spacing w:line="260" w:lineRule="exact"/>
        <w:jc w:val="both"/>
        <w:rPr>
          <w:rFonts w:ascii="Arial" w:hAnsi="Arial" w:cs="Arial"/>
          <w:noProof/>
          <w:sz w:val="20"/>
          <w:szCs w:val="20"/>
        </w:rPr>
      </w:pPr>
      <w:r w:rsidRPr="001B304F">
        <w:rPr>
          <w:rFonts w:ascii="Arial" w:hAnsi="Arial" w:cs="Arial"/>
          <w:noProof/>
          <w:sz w:val="20"/>
          <w:szCs w:val="20"/>
        </w:rPr>
        <w:t>Uvedba obveznega izdajanja elektronskih računov je eden od ukrepov iz nacionalnega načrta za okrevanje in odpornost. Po navedbah Romunije se bo s tem vrzel pri pobiranju DDV v drugem četrtletju leta 2026 v primerjavi z letom 2019 zmanjšala za najmanj 5 odstotnih točk. Z uvedbo obveznega izdajanja elektronskih računov se bo povečalo pobiranje DDV in neposrednih davkov za vsaj 7,6 milijarde RON (približno 1,5 milijarde EUR).</w:t>
      </w:r>
    </w:p>
    <w:p w14:paraId="7373D4F5" w14:textId="77777777" w:rsidR="00A31723" w:rsidRPr="001B304F" w:rsidRDefault="00A31723" w:rsidP="007B6924">
      <w:pPr>
        <w:spacing w:line="260" w:lineRule="exact"/>
        <w:jc w:val="both"/>
        <w:rPr>
          <w:rFonts w:ascii="Arial" w:hAnsi="Arial" w:cs="Arial"/>
          <w:noProof/>
          <w:sz w:val="20"/>
          <w:szCs w:val="20"/>
        </w:rPr>
      </w:pPr>
      <w:r w:rsidRPr="001B304F">
        <w:rPr>
          <w:rFonts w:ascii="Arial" w:hAnsi="Arial" w:cs="Arial"/>
          <w:noProof/>
          <w:sz w:val="20"/>
          <w:szCs w:val="20"/>
        </w:rPr>
        <w:t>Izvajanje projektov digitalizacije, kot so sistem RO e-račun, medsebojna povezava med napravami za davčno označevanje, SAF-T, spremljanje nabav in dostav ter sistem RO e-prevoz (spremljanje prevoza na nacionalnem ozemlju), bo omogočilo vključitev obvladovanja tveganj. Zato se bo po ocenah Romunije pobiranje dodatnih prihodkov v BDP do četrtega četrtletja 2025 povečalo za vsaj 2,5 odstotne točke v primerjavi z ravnjo, doseženo leta 2019.</w:t>
      </w:r>
    </w:p>
    <w:p w14:paraId="3DBDB0CB" w14:textId="77777777" w:rsidR="00A31723" w:rsidRPr="001B304F" w:rsidRDefault="00A31723" w:rsidP="007B6924">
      <w:pPr>
        <w:spacing w:line="260" w:lineRule="exact"/>
        <w:jc w:val="both"/>
        <w:rPr>
          <w:rFonts w:ascii="Arial" w:hAnsi="Arial" w:cs="Arial"/>
          <w:noProof/>
          <w:sz w:val="20"/>
          <w:szCs w:val="20"/>
        </w:rPr>
      </w:pPr>
      <w:r w:rsidRPr="001B304F">
        <w:rPr>
          <w:rFonts w:ascii="Arial" w:hAnsi="Arial" w:cs="Arial"/>
          <w:noProof/>
          <w:sz w:val="20"/>
          <w:szCs w:val="20"/>
        </w:rPr>
        <w:t>Prihodek, ki naj bi se pobral iz naslova DDV in neposrednih davkov, povezanih z izvajanjem različnih reformnih ukrepov davčne uprave, se bo povečal na najmanj 10,87 milijarde RON, od tega bo 5 milijard RON iz naslova prihodkov iz DDV, 5,87 milijarde RON pa iz naslova prihodkov od neposrednih davkov. Prispevek, ustvarjen z uvedbo sistema RO e-račun, je ocenjen na približno 70 % teh skupnih pobranih dodatnih prihodkov, tj. 7,6 milijarde RON, in sicer iz naslednjih virov:</w:t>
      </w:r>
    </w:p>
    <w:p w14:paraId="313423E7" w14:textId="4C06ACED" w:rsidR="00A31723" w:rsidRPr="001B304F" w:rsidRDefault="00A31723" w:rsidP="007B6924">
      <w:pPr>
        <w:pStyle w:val="Odstavekseznama"/>
        <w:numPr>
          <w:ilvl w:val="0"/>
          <w:numId w:val="43"/>
        </w:numPr>
        <w:spacing w:line="260" w:lineRule="exact"/>
        <w:jc w:val="both"/>
        <w:rPr>
          <w:rFonts w:ascii="Arial" w:hAnsi="Arial" w:cs="Arial"/>
          <w:noProof/>
          <w:sz w:val="20"/>
          <w:szCs w:val="20"/>
        </w:rPr>
      </w:pPr>
      <w:r w:rsidRPr="001B304F">
        <w:rPr>
          <w:rFonts w:ascii="Arial" w:hAnsi="Arial" w:cs="Arial"/>
          <w:noProof/>
          <w:sz w:val="20"/>
          <w:szCs w:val="20"/>
        </w:rPr>
        <w:t>povečanje prostovoljnega izvajanja obveznosti – 0,6 milijarde RON,</w:t>
      </w:r>
    </w:p>
    <w:p w14:paraId="38522BB0" w14:textId="20DC3552" w:rsidR="00A31723" w:rsidRPr="001B304F" w:rsidRDefault="00A31723" w:rsidP="007B6924">
      <w:pPr>
        <w:pStyle w:val="Odstavekseznama"/>
        <w:numPr>
          <w:ilvl w:val="0"/>
          <w:numId w:val="43"/>
        </w:numPr>
        <w:spacing w:line="260" w:lineRule="exact"/>
        <w:jc w:val="both"/>
        <w:rPr>
          <w:rFonts w:ascii="Arial" w:hAnsi="Arial" w:cs="Arial"/>
          <w:noProof/>
          <w:sz w:val="20"/>
          <w:szCs w:val="20"/>
        </w:rPr>
      </w:pPr>
      <w:r w:rsidRPr="001B304F">
        <w:rPr>
          <w:rFonts w:ascii="Arial" w:hAnsi="Arial" w:cs="Arial"/>
          <w:noProof/>
          <w:sz w:val="20"/>
          <w:szCs w:val="20"/>
        </w:rPr>
        <w:t>zmanjšanje davčne utaje in goljufij neplačujočega gospodarskega subjekta znotraj Skupnosti – 1,3 milijarde RON,</w:t>
      </w:r>
    </w:p>
    <w:p w14:paraId="4362BF73" w14:textId="4E3EDA38" w:rsidR="00A31723" w:rsidRPr="001B304F" w:rsidRDefault="00A31723" w:rsidP="007B6924">
      <w:pPr>
        <w:pStyle w:val="Odstavekseznama"/>
        <w:numPr>
          <w:ilvl w:val="0"/>
          <w:numId w:val="43"/>
        </w:numPr>
        <w:spacing w:line="260" w:lineRule="exact"/>
        <w:jc w:val="both"/>
        <w:rPr>
          <w:rFonts w:ascii="Arial" w:hAnsi="Arial" w:cs="Arial"/>
          <w:noProof/>
          <w:sz w:val="20"/>
          <w:szCs w:val="20"/>
        </w:rPr>
      </w:pPr>
      <w:r w:rsidRPr="001B304F">
        <w:rPr>
          <w:rFonts w:ascii="Arial" w:hAnsi="Arial" w:cs="Arial"/>
          <w:noProof/>
          <w:sz w:val="20"/>
          <w:szCs w:val="20"/>
        </w:rPr>
        <w:t>zmanjšanje davčne optimizacije in neformalne ekonomije – 1,6 milijarde RON,</w:t>
      </w:r>
    </w:p>
    <w:p w14:paraId="3E5787AD" w14:textId="72848ED9" w:rsidR="00A31723" w:rsidRPr="001B304F" w:rsidRDefault="00A31723" w:rsidP="007B6924">
      <w:pPr>
        <w:pStyle w:val="Odstavekseznama"/>
        <w:numPr>
          <w:ilvl w:val="0"/>
          <w:numId w:val="43"/>
        </w:numPr>
        <w:spacing w:line="260" w:lineRule="exact"/>
        <w:jc w:val="both"/>
        <w:rPr>
          <w:rFonts w:ascii="Arial" w:hAnsi="Arial" w:cs="Arial"/>
          <w:noProof/>
          <w:sz w:val="20"/>
          <w:szCs w:val="20"/>
        </w:rPr>
      </w:pPr>
      <w:r w:rsidRPr="001B304F">
        <w:rPr>
          <w:rFonts w:ascii="Arial" w:hAnsi="Arial" w:cs="Arial"/>
          <w:noProof/>
          <w:sz w:val="20"/>
          <w:szCs w:val="20"/>
        </w:rPr>
        <w:t>učinki neposrednih davkov, ki izhajajo iz preoblikovanja davčne osnove za DDV – 4,1 milijarde RON.</w:t>
      </w:r>
    </w:p>
    <w:p w14:paraId="3EFCDD13" w14:textId="77777777" w:rsidR="00A31723" w:rsidRPr="001B304F" w:rsidRDefault="00A31723" w:rsidP="007B6924">
      <w:pPr>
        <w:spacing w:line="260" w:lineRule="exact"/>
        <w:jc w:val="both"/>
        <w:rPr>
          <w:rFonts w:ascii="Arial" w:hAnsi="Arial" w:cs="Arial"/>
          <w:noProof/>
          <w:sz w:val="20"/>
          <w:szCs w:val="20"/>
        </w:rPr>
      </w:pPr>
      <w:r w:rsidRPr="001B304F">
        <w:rPr>
          <w:rFonts w:ascii="Arial" w:hAnsi="Arial" w:cs="Arial"/>
          <w:noProof/>
          <w:sz w:val="20"/>
          <w:szCs w:val="20"/>
        </w:rPr>
        <w:t>Davčni zavezanci bodo imeli stroške nakupa informacijskih sistemov in/ali programske opreme, saj s sedanjimi sistemi/programsko opremo najverjetneje ne bi mogli izdajati in pošiljati elektronskih računov v sistem RO e-račun. Vendar bi se lahko ta strošek znatno znižal ali celo odpravil z uporabo storitev in aplikacij, ki bi jih brezplačno zagotovili davčni organi.</w:t>
      </w:r>
    </w:p>
    <w:p w14:paraId="05BA0AF5" w14:textId="77777777" w:rsidR="00A31723" w:rsidRPr="001B304F" w:rsidRDefault="00A31723" w:rsidP="007B6924">
      <w:pPr>
        <w:spacing w:line="260" w:lineRule="exact"/>
        <w:jc w:val="both"/>
        <w:rPr>
          <w:rFonts w:ascii="Arial" w:hAnsi="Arial" w:cs="Arial"/>
          <w:noProof/>
          <w:sz w:val="20"/>
          <w:szCs w:val="20"/>
        </w:rPr>
      </w:pPr>
      <w:r w:rsidRPr="001B304F">
        <w:rPr>
          <w:rFonts w:ascii="Arial" w:hAnsi="Arial" w:cs="Arial"/>
          <w:noProof/>
          <w:sz w:val="20"/>
          <w:szCs w:val="20"/>
        </w:rPr>
        <w:t>Gospodarskim subjektom bo koristila tudi digitalizacija njihovih postopkov. Uvedba izdajanja elektronskih računov bo pomenila hitrejša plačila, prihranke pri stroških pošiljanja, hitro in cenovno ugodno obdelavo podatkov na računih in nižje stroške arhiviranja. Poleg tega bo uvedba sistema obveznega izdajanja elektronskih računov privedla do odprave sedanje obveznosti poročanja informacij o domačih dobavah.</w:t>
      </w:r>
    </w:p>
    <w:p w14:paraId="42CA031A" w14:textId="6EB3FAF1" w:rsidR="00017C5E" w:rsidRPr="001B304F" w:rsidRDefault="00017C5E" w:rsidP="007B6924">
      <w:pPr>
        <w:spacing w:after="0" w:line="260" w:lineRule="exact"/>
        <w:jc w:val="both"/>
        <w:rPr>
          <w:rFonts w:ascii="Arial" w:hAnsi="Arial" w:cs="Arial"/>
          <w:sz w:val="20"/>
          <w:szCs w:val="20"/>
        </w:rPr>
      </w:pPr>
    </w:p>
    <w:p w14:paraId="09AEE44B" w14:textId="14EF5780" w:rsidR="009D3C0C" w:rsidRPr="001B304F" w:rsidRDefault="009D3C0C" w:rsidP="007B6924">
      <w:pPr>
        <w:spacing w:after="0" w:line="260" w:lineRule="exact"/>
        <w:jc w:val="both"/>
        <w:rPr>
          <w:rFonts w:ascii="Arial" w:hAnsi="Arial" w:cs="Arial"/>
          <w:sz w:val="20"/>
          <w:szCs w:val="20"/>
        </w:rPr>
      </w:pPr>
    </w:p>
    <w:p w14:paraId="3CFC884A" w14:textId="77777777" w:rsidR="009D3C0C" w:rsidRPr="001B304F" w:rsidRDefault="009D3C0C" w:rsidP="007B6924">
      <w:pPr>
        <w:spacing w:after="0" w:line="260" w:lineRule="exact"/>
        <w:jc w:val="both"/>
        <w:rPr>
          <w:rFonts w:ascii="Arial" w:hAnsi="Arial" w:cs="Arial"/>
          <w:sz w:val="20"/>
          <w:szCs w:val="20"/>
        </w:rPr>
      </w:pPr>
    </w:p>
    <w:p w14:paraId="5AE5C8F2" w14:textId="7FACD00F" w:rsidR="00017C5E" w:rsidRPr="001B304F" w:rsidRDefault="00017C5E" w:rsidP="007B6924">
      <w:pPr>
        <w:spacing w:line="260" w:lineRule="exact"/>
        <w:rPr>
          <w:rFonts w:ascii="Arial" w:hAnsi="Arial" w:cs="Arial"/>
          <w:b/>
          <w:bCs/>
          <w:sz w:val="20"/>
          <w:szCs w:val="20"/>
        </w:rPr>
      </w:pPr>
      <w:r w:rsidRPr="001B304F">
        <w:rPr>
          <w:rFonts w:ascii="Arial" w:hAnsi="Arial" w:cs="Arial"/>
          <w:b/>
          <w:bCs/>
          <w:sz w:val="20"/>
          <w:szCs w:val="20"/>
        </w:rPr>
        <w:t>5.1.7. Nemčija</w:t>
      </w:r>
    </w:p>
    <w:p w14:paraId="38444FD5" w14:textId="250639C8" w:rsidR="00017C5E" w:rsidRPr="001B304F" w:rsidRDefault="00017C5E" w:rsidP="007B6924">
      <w:pPr>
        <w:spacing w:after="0" w:line="260" w:lineRule="exact"/>
        <w:jc w:val="both"/>
        <w:rPr>
          <w:rFonts w:ascii="Arial" w:hAnsi="Arial" w:cs="Arial"/>
          <w:sz w:val="20"/>
          <w:szCs w:val="20"/>
        </w:rPr>
      </w:pPr>
      <w:r w:rsidRPr="001B304F">
        <w:rPr>
          <w:rFonts w:ascii="Arial" w:hAnsi="Arial" w:cs="Arial"/>
          <w:bCs/>
          <w:sz w:val="20"/>
          <w:szCs w:val="20"/>
        </w:rPr>
        <w:t xml:space="preserve">Za namen uvedbe obveznega izdajanja oziroma prejemanja e-računov na območju Nemčije je bil izdan  </w:t>
      </w:r>
      <w:r w:rsidRPr="001B304F">
        <w:rPr>
          <w:rFonts w:ascii="Arial" w:hAnsi="Arial" w:cs="Arial"/>
          <w:bCs/>
          <w:i/>
          <w:sz w:val="20"/>
          <w:szCs w:val="20"/>
        </w:rPr>
        <w:t xml:space="preserve">Izvedbeni sklep Sveta (EU) </w:t>
      </w:r>
      <w:r w:rsidRPr="001B304F">
        <w:rPr>
          <w:rFonts w:ascii="Arial" w:hAnsi="Arial" w:cs="Arial"/>
          <w:sz w:val="20"/>
          <w:szCs w:val="20"/>
        </w:rPr>
        <w:t>2023/1551 z dne 25. julija 2023 o dovoljenju Nemčiji, da uvede posebni ukrep, ki odstopa od členov 218 in 232 Direktive 2006/112/ES o skupnem sistemu davka na dodano vrednost (</w:t>
      </w:r>
      <w:r w:rsidRPr="001B304F">
        <w:rPr>
          <w:rFonts w:ascii="Arial" w:hAnsi="Arial" w:cs="Arial"/>
          <w:bCs/>
          <w:i/>
          <w:sz w:val="20"/>
          <w:szCs w:val="20"/>
        </w:rPr>
        <w:t xml:space="preserve">UL L 188 z dne 27. 7. 2023, stran 42), </w:t>
      </w:r>
      <w:r w:rsidRPr="001B304F">
        <w:rPr>
          <w:rFonts w:ascii="Arial" w:hAnsi="Arial" w:cs="Arial"/>
          <w:bCs/>
          <w:sz w:val="20"/>
          <w:szCs w:val="20"/>
        </w:rPr>
        <w:t>ki je dostopen na spletni strani</w:t>
      </w:r>
      <w:r w:rsidRPr="001B304F">
        <w:rPr>
          <w:rFonts w:ascii="Arial" w:hAnsi="Arial" w:cs="Arial"/>
          <w:bCs/>
          <w:i/>
          <w:sz w:val="20"/>
          <w:szCs w:val="20"/>
        </w:rPr>
        <w:t xml:space="preserve"> </w:t>
      </w:r>
      <w:hyperlink r:id="rId27" w:history="1">
        <w:r w:rsidRPr="001B304F">
          <w:rPr>
            <w:rStyle w:val="Hiperpovezava"/>
            <w:rFonts w:ascii="Arial" w:hAnsi="Arial" w:cs="Arial"/>
            <w:color w:val="auto"/>
            <w:sz w:val="20"/>
            <w:szCs w:val="20"/>
          </w:rPr>
          <w:t>Izvedbeni sklep - 2023/1551 - SL - EUR-</w:t>
        </w:r>
        <w:proofErr w:type="spellStart"/>
        <w:r w:rsidRPr="001B304F">
          <w:rPr>
            <w:rStyle w:val="Hiperpovezava"/>
            <w:rFonts w:ascii="Arial" w:hAnsi="Arial" w:cs="Arial"/>
            <w:color w:val="auto"/>
            <w:sz w:val="20"/>
            <w:szCs w:val="20"/>
          </w:rPr>
          <w:t>Lex</w:t>
        </w:r>
        <w:proofErr w:type="spellEnd"/>
        <w:r w:rsidRPr="001B304F">
          <w:rPr>
            <w:rStyle w:val="Hiperpovezava"/>
            <w:rFonts w:ascii="Arial" w:hAnsi="Arial" w:cs="Arial"/>
            <w:color w:val="auto"/>
            <w:sz w:val="20"/>
            <w:szCs w:val="20"/>
          </w:rPr>
          <w:t xml:space="preserve"> (europa.eu)</w:t>
        </w:r>
      </w:hyperlink>
    </w:p>
    <w:p w14:paraId="75DF93BE" w14:textId="606864A0" w:rsidR="002E543C" w:rsidRPr="001B304F" w:rsidRDefault="002E543C" w:rsidP="007B6924">
      <w:pPr>
        <w:spacing w:after="0" w:line="260" w:lineRule="exact"/>
        <w:jc w:val="both"/>
        <w:rPr>
          <w:rFonts w:ascii="Arial" w:hAnsi="Arial" w:cs="Arial"/>
          <w:sz w:val="20"/>
          <w:szCs w:val="20"/>
        </w:rPr>
      </w:pPr>
    </w:p>
    <w:p w14:paraId="6C8223BB" w14:textId="51EBD4B7" w:rsidR="00AE7846" w:rsidRPr="001B304F" w:rsidRDefault="00AE7846" w:rsidP="007B6924">
      <w:pPr>
        <w:spacing w:after="0" w:line="260" w:lineRule="exact"/>
        <w:jc w:val="both"/>
        <w:rPr>
          <w:rFonts w:ascii="Arial" w:hAnsi="Arial" w:cs="Arial"/>
          <w:sz w:val="20"/>
          <w:szCs w:val="20"/>
        </w:rPr>
      </w:pPr>
      <w:r w:rsidRPr="001B304F">
        <w:rPr>
          <w:rFonts w:ascii="Arial" w:hAnsi="Arial" w:cs="Arial"/>
          <w:bCs/>
          <w:sz w:val="20"/>
          <w:szCs w:val="20"/>
        </w:rPr>
        <w:t xml:space="preserve">Iz gradiva, pripravljenega v zvezi z navedenim izvedbenim sklepom Sveta EU, ki je dostopno na spletni strani </w:t>
      </w:r>
      <w:hyperlink r:id="rId28" w:history="1">
        <w:r w:rsidRPr="001B304F">
          <w:rPr>
            <w:rStyle w:val="Hiperpovezava"/>
            <w:rFonts w:ascii="Arial" w:hAnsi="Arial" w:cs="Arial"/>
            <w:color w:val="auto"/>
            <w:sz w:val="20"/>
            <w:szCs w:val="20"/>
          </w:rPr>
          <w:t>EUR-</w:t>
        </w:r>
        <w:proofErr w:type="spellStart"/>
        <w:r w:rsidRPr="001B304F">
          <w:rPr>
            <w:rStyle w:val="Hiperpovezava"/>
            <w:rFonts w:ascii="Arial" w:hAnsi="Arial" w:cs="Arial"/>
            <w:color w:val="auto"/>
            <w:sz w:val="20"/>
            <w:szCs w:val="20"/>
          </w:rPr>
          <w:t>Lex</w:t>
        </w:r>
        <w:proofErr w:type="spellEnd"/>
        <w:r w:rsidRPr="001B304F">
          <w:rPr>
            <w:rStyle w:val="Hiperpovezava"/>
            <w:rFonts w:ascii="Arial" w:hAnsi="Arial" w:cs="Arial"/>
            <w:color w:val="auto"/>
            <w:sz w:val="20"/>
            <w:szCs w:val="20"/>
          </w:rPr>
          <w:t xml:space="preserve"> - 52023PC0340 - SL - EUR-</w:t>
        </w:r>
        <w:proofErr w:type="spellStart"/>
        <w:r w:rsidRPr="001B304F">
          <w:rPr>
            <w:rStyle w:val="Hiperpovezava"/>
            <w:rFonts w:ascii="Arial" w:hAnsi="Arial" w:cs="Arial"/>
            <w:color w:val="auto"/>
            <w:sz w:val="20"/>
            <w:szCs w:val="20"/>
          </w:rPr>
          <w:t>Lex</w:t>
        </w:r>
        <w:proofErr w:type="spellEnd"/>
        <w:r w:rsidRPr="001B304F">
          <w:rPr>
            <w:rStyle w:val="Hiperpovezava"/>
            <w:rFonts w:ascii="Arial" w:hAnsi="Arial" w:cs="Arial"/>
            <w:color w:val="auto"/>
            <w:sz w:val="20"/>
            <w:szCs w:val="20"/>
          </w:rPr>
          <w:t xml:space="preserve"> (europa.eu)</w:t>
        </w:r>
      </w:hyperlink>
      <w:r w:rsidRPr="001B304F">
        <w:rPr>
          <w:rFonts w:ascii="Arial" w:hAnsi="Arial" w:cs="Arial"/>
          <w:sz w:val="20"/>
          <w:szCs w:val="20"/>
        </w:rPr>
        <w:t xml:space="preserve">, </w:t>
      </w:r>
      <w:r w:rsidRPr="001B304F">
        <w:rPr>
          <w:rFonts w:ascii="Arial" w:hAnsi="Arial" w:cs="Arial"/>
          <w:bCs/>
          <w:sz w:val="20"/>
          <w:szCs w:val="20"/>
        </w:rPr>
        <w:t xml:space="preserve">je razvidno, da je </w:t>
      </w:r>
      <w:r w:rsidRPr="001B304F">
        <w:rPr>
          <w:rFonts w:ascii="Arial" w:hAnsi="Arial" w:cs="Arial"/>
          <w:noProof/>
          <w:sz w:val="20"/>
          <w:szCs w:val="20"/>
        </w:rPr>
        <w:t xml:space="preserve">Zvezna republika Nemčija (v nadaljnjem besedilu: </w:t>
      </w:r>
      <w:r w:rsidRPr="001B304F">
        <w:rPr>
          <w:rFonts w:ascii="Arial" w:hAnsi="Arial" w:cs="Arial"/>
          <w:bCs/>
          <w:sz w:val="20"/>
          <w:szCs w:val="20"/>
        </w:rPr>
        <w:t xml:space="preserve">Nemčija) </w:t>
      </w:r>
      <w:r w:rsidRPr="001B304F">
        <w:rPr>
          <w:rFonts w:ascii="Arial" w:hAnsi="Arial" w:cs="Arial"/>
          <w:sz w:val="20"/>
          <w:szCs w:val="20"/>
        </w:rPr>
        <w:t xml:space="preserve">vložila zahtevo za dovoljenje, na podlagi katerega bi odstopala od členov 218 in 232 Direktive </w:t>
      </w:r>
      <w:r w:rsidRPr="001B304F">
        <w:rPr>
          <w:rFonts w:ascii="Arial" w:hAnsi="Arial" w:cs="Arial"/>
          <w:bCs/>
          <w:sz w:val="20"/>
          <w:szCs w:val="20"/>
        </w:rPr>
        <w:t xml:space="preserve">2006/112/ES o sistemu </w:t>
      </w:r>
      <w:r w:rsidRPr="001B304F">
        <w:rPr>
          <w:rFonts w:ascii="Arial" w:hAnsi="Arial" w:cs="Arial"/>
          <w:sz w:val="20"/>
          <w:szCs w:val="20"/>
        </w:rPr>
        <w:t xml:space="preserve">DDV, da bi lahko uvedla obvezno izdajanje elektronskih računov </w:t>
      </w:r>
      <w:r w:rsidRPr="001B304F">
        <w:rPr>
          <w:rFonts w:ascii="Arial" w:hAnsi="Arial" w:cs="Arial"/>
          <w:noProof/>
          <w:sz w:val="20"/>
          <w:szCs w:val="20"/>
        </w:rPr>
        <w:t xml:space="preserve">za transakcije med davčnimi zavezanci s sedežem v Nemčiji (transakcije med podjetji) </w:t>
      </w:r>
      <w:r w:rsidRPr="001B304F">
        <w:rPr>
          <w:rFonts w:ascii="Arial" w:hAnsi="Arial" w:cs="Arial"/>
          <w:sz w:val="20"/>
          <w:szCs w:val="20"/>
        </w:rPr>
        <w:t xml:space="preserve">od 1. januarja 2025 dalje. </w:t>
      </w:r>
    </w:p>
    <w:p w14:paraId="1FE92784" w14:textId="4442964C" w:rsidR="00017C5E" w:rsidRPr="001B304F" w:rsidRDefault="00017C5E" w:rsidP="007B6924">
      <w:pPr>
        <w:spacing w:after="0" w:line="260" w:lineRule="exact"/>
        <w:jc w:val="both"/>
        <w:rPr>
          <w:rFonts w:ascii="Arial" w:hAnsi="Arial" w:cs="Arial"/>
          <w:sz w:val="20"/>
          <w:szCs w:val="20"/>
        </w:rPr>
      </w:pPr>
    </w:p>
    <w:p w14:paraId="60807160" w14:textId="3DA33564" w:rsidR="00AE7846" w:rsidRPr="001B304F" w:rsidRDefault="00AE7846" w:rsidP="007B6924">
      <w:pPr>
        <w:spacing w:line="260" w:lineRule="exact"/>
        <w:jc w:val="both"/>
        <w:rPr>
          <w:rFonts w:ascii="Arial" w:hAnsi="Arial" w:cs="Arial"/>
          <w:noProof/>
          <w:sz w:val="20"/>
          <w:szCs w:val="20"/>
        </w:rPr>
      </w:pPr>
      <w:r w:rsidRPr="001B304F">
        <w:rPr>
          <w:rFonts w:ascii="Arial" w:hAnsi="Arial" w:cs="Arial"/>
          <w:noProof/>
          <w:sz w:val="20"/>
          <w:szCs w:val="20"/>
        </w:rPr>
        <w:t>Obveznost</w:t>
      </w:r>
      <w:r w:rsidRPr="001B304F">
        <w:rPr>
          <w:rFonts w:ascii="Arial" w:hAnsi="Arial" w:cs="Arial"/>
          <w:sz w:val="20"/>
          <w:szCs w:val="20"/>
        </w:rPr>
        <w:t xml:space="preserve"> izdajanja elektronskih računov </w:t>
      </w:r>
      <w:r w:rsidRPr="001B304F">
        <w:rPr>
          <w:rFonts w:ascii="Arial" w:hAnsi="Arial" w:cs="Arial"/>
          <w:noProof/>
          <w:sz w:val="20"/>
          <w:szCs w:val="20"/>
        </w:rPr>
        <w:t>za transakcije med davčnimi zavezanci bi bila prvi korak k uvedbi elektronskega sistema poročanja za pošiljanje podatkov na podlagi transakcij o domačih transakcijah med podjetji, ki so davčni zavezanci, davčnim organom. Po mnenju Nemčije bi bil tak sistem poročanja pomembno orodje za boj proti davčnim goljufijam in davčnim utajam ter izboljšanje pobiranja DDV.</w:t>
      </w:r>
    </w:p>
    <w:p w14:paraId="3A8A4E96" w14:textId="77777777" w:rsidR="00AE7846" w:rsidRPr="001B304F" w:rsidRDefault="00AE7846" w:rsidP="007B6924">
      <w:pPr>
        <w:spacing w:line="260" w:lineRule="exact"/>
        <w:jc w:val="both"/>
        <w:rPr>
          <w:rFonts w:ascii="Arial" w:hAnsi="Arial" w:cs="Arial"/>
          <w:noProof/>
          <w:sz w:val="20"/>
          <w:szCs w:val="20"/>
        </w:rPr>
      </w:pPr>
      <w:r w:rsidRPr="001B304F">
        <w:rPr>
          <w:rFonts w:ascii="Arial" w:hAnsi="Arial" w:cs="Arial"/>
          <w:noProof/>
          <w:sz w:val="20"/>
          <w:szCs w:val="20"/>
        </w:rPr>
        <w:t xml:space="preserve">Sistemi poročanja, s katerimi se davčni upravi pošiljajo podatki o prometu na podlagi transakcij, omogočajo učinkovitejši boj proti goljufijam na področju DDV. Nemčija meni, da bo uvedba takega sistema omogočila hitrejše odkrivanje goljufivih verig transakcij in udeležencev v takih verigah. Poleg tega se lahko predloženi podatki o transakcijah uporabijo za navzkrižno preverjanje informacij iz obračunov DDV, pri čemer se morebitna odstopanja odkrijejo in preverijo bolj zgodaj. Nemčija na splošno pričakuje, da se bo zaradi pravočasnega dostopa do podatkov na računih mogoče izogniti potrebi po bolj birokratski zahtevi za predložitev računov s strani davčne uprave, kar bo pospešilo in olajšalo boj proti goljufijam. </w:t>
      </w:r>
    </w:p>
    <w:p w14:paraId="1F59DAAF" w14:textId="77777777" w:rsidR="00AE7846" w:rsidRPr="001B304F" w:rsidRDefault="00AE7846" w:rsidP="007B6924">
      <w:pPr>
        <w:spacing w:line="260" w:lineRule="exact"/>
        <w:jc w:val="both"/>
        <w:rPr>
          <w:rFonts w:ascii="Arial" w:hAnsi="Arial" w:cs="Arial"/>
          <w:noProof/>
          <w:sz w:val="20"/>
          <w:szCs w:val="20"/>
        </w:rPr>
      </w:pPr>
      <w:r w:rsidRPr="001B304F">
        <w:rPr>
          <w:rFonts w:ascii="Arial" w:hAnsi="Arial" w:cs="Arial"/>
          <w:noProof/>
          <w:sz w:val="20"/>
          <w:szCs w:val="20"/>
        </w:rPr>
        <w:t>Nemčija meni, da se lahko možnosti, ki jih digitalizacija ponuja za boj proti davčni utaji in izogibanju davku, v celoti izkoristijo samo, če se podatki stalno obdelujejo. Po njenem mnenju je obvezna uporaba elektronskih računov v strukturirani obliki logičen in potreben korak v smeri sistema poročanja na podlagi transakcij, ki bo omogočil učinkovitejši boj proti goljufijam na podlagi analiz in uporabe zbranih podatkov.</w:t>
      </w:r>
    </w:p>
    <w:p w14:paraId="552737A0" w14:textId="77777777" w:rsidR="00AE7846" w:rsidRPr="001B304F" w:rsidRDefault="00AE7846" w:rsidP="007B6924">
      <w:pPr>
        <w:spacing w:line="260" w:lineRule="exact"/>
        <w:jc w:val="both"/>
        <w:rPr>
          <w:rFonts w:ascii="Arial" w:hAnsi="Arial" w:cs="Arial"/>
          <w:noProof/>
          <w:sz w:val="20"/>
          <w:szCs w:val="20"/>
        </w:rPr>
      </w:pPr>
      <w:r w:rsidRPr="001B304F">
        <w:rPr>
          <w:rFonts w:ascii="Arial" w:hAnsi="Arial" w:cs="Arial"/>
          <w:noProof/>
          <w:sz w:val="20"/>
          <w:szCs w:val="20"/>
        </w:rPr>
        <w:t>Po navedbah Nemčije je uporaba elektronskih računov v mnogih gospodarskih sektorjih že uveljavljena praksa. Nemčija je na področju javnega naročanja v nacionalno pravo prenesla Direktivo 2014/55/EU Evropskega parlamenta in Sveta z dne 16. aprila 2014 o izdajanju elektronskih računov pri javnem naročanju</w:t>
      </w:r>
      <w:r w:rsidRPr="001B304F">
        <w:rPr>
          <w:rStyle w:val="Sprotnaopomba-sklic"/>
          <w:rFonts w:ascii="Arial" w:hAnsi="Arial" w:cs="Arial"/>
          <w:noProof/>
          <w:sz w:val="20"/>
          <w:szCs w:val="20"/>
        </w:rPr>
        <w:footnoteReference w:id="5"/>
      </w:r>
      <w:r w:rsidRPr="001B304F">
        <w:rPr>
          <w:rFonts w:ascii="Arial" w:hAnsi="Arial" w:cs="Arial"/>
          <w:noProof/>
          <w:sz w:val="20"/>
          <w:szCs w:val="20"/>
        </w:rPr>
        <w:t xml:space="preserve">, s čimer je za javne organe uvedla obveznost, da sprejmejo elektronske račune, ki jim jih pošljejo njihovi dobavitelji. V Nemčiji je izdajanje elektronskih računov na področju javnega naročanja od novembra 2020 obvezno. </w:t>
      </w:r>
    </w:p>
    <w:p w14:paraId="5C8DDCF9" w14:textId="77777777" w:rsidR="00AE7846" w:rsidRPr="001B304F" w:rsidRDefault="00AE7846" w:rsidP="007B6924">
      <w:pPr>
        <w:spacing w:line="260" w:lineRule="exact"/>
        <w:jc w:val="both"/>
        <w:rPr>
          <w:rFonts w:ascii="Arial" w:hAnsi="Arial" w:cs="Arial"/>
          <w:noProof/>
          <w:sz w:val="20"/>
          <w:szCs w:val="20"/>
        </w:rPr>
      </w:pPr>
      <w:r w:rsidRPr="001B304F">
        <w:rPr>
          <w:rFonts w:ascii="Arial" w:hAnsi="Arial" w:cs="Arial"/>
          <w:noProof/>
          <w:sz w:val="20"/>
          <w:szCs w:val="20"/>
        </w:rPr>
        <w:t xml:space="preserve">Zato Nemčija meni, da uvedba obveznega izdajanja elektronskih računov za namene DDV za veliko podjetij ne bo pomenila večjega finančnega bremena. Opustitev papirnatih računov bo privedla do dolgoročnih prihrankov, zlasti zaradi odprave stroškov njihove priprave, pošiljanja in shranjevanja. Strošku obdelave papirnatih računov pa se izognejo tudi prejemniki. Izdajanje elektronskih računov bo omogočilo optimizacijo računovodskih postopkov tako za dobavitelja, ki izda račun, kot za njegovega prejemnika. Da bi Nemčija zagotovila interoperabilnost sistemov izdajanja elektronskih računov, ki se uporabljajo v Evropski uniji, dovoli izdajanje računov, ki so skladni z evropskim standardom o izdajanju </w:t>
      </w:r>
      <w:r w:rsidRPr="001B304F">
        <w:rPr>
          <w:rFonts w:ascii="Arial" w:hAnsi="Arial" w:cs="Arial"/>
          <w:noProof/>
          <w:sz w:val="20"/>
          <w:szCs w:val="20"/>
        </w:rPr>
        <w:lastRenderedPageBreak/>
        <w:t>elektronskih računov in seznamom njegovih sintaks v skladu z Direktivo 2014/55/EU Evropskega parlamenta in Sveta</w:t>
      </w:r>
      <w:r w:rsidRPr="001B304F">
        <w:rPr>
          <w:rStyle w:val="Sprotnaopomba-sklic"/>
          <w:rFonts w:ascii="Arial" w:hAnsi="Arial" w:cs="Arial"/>
          <w:noProof/>
          <w:sz w:val="20"/>
          <w:szCs w:val="20"/>
        </w:rPr>
        <w:footnoteReference w:id="6"/>
      </w:r>
      <w:r w:rsidRPr="001B304F">
        <w:rPr>
          <w:rFonts w:ascii="Arial" w:hAnsi="Arial" w:cs="Arial"/>
          <w:noProof/>
          <w:sz w:val="20"/>
          <w:szCs w:val="20"/>
        </w:rPr>
        <w:t>.</w:t>
      </w:r>
    </w:p>
    <w:p w14:paraId="49633338" w14:textId="77777777" w:rsidR="00AE7846" w:rsidRPr="001B304F" w:rsidRDefault="00AE7846" w:rsidP="007B6924">
      <w:pPr>
        <w:spacing w:line="260" w:lineRule="exact"/>
        <w:jc w:val="both"/>
        <w:rPr>
          <w:rFonts w:ascii="Arial" w:hAnsi="Arial" w:cs="Arial"/>
          <w:noProof/>
          <w:sz w:val="20"/>
          <w:szCs w:val="20"/>
        </w:rPr>
      </w:pPr>
      <w:r w:rsidRPr="001B304F">
        <w:rPr>
          <w:rFonts w:ascii="Arial" w:hAnsi="Arial" w:cs="Arial"/>
          <w:noProof/>
          <w:sz w:val="20"/>
          <w:szCs w:val="20"/>
        </w:rPr>
        <w:t>Člen 218 direktive o DDV določa, da države članice kot račune sprejmejo vse dokumente ali sporočila na papirju ali v elektronski obliki. Nemčija zato želi, da se ji odobri odstopanje od navedenega člena direktive o DDV, da bi lahko nemška davčna uprava kot račune štela le dokumente v elektronski obliki.</w:t>
      </w:r>
    </w:p>
    <w:p w14:paraId="7DB0C15C" w14:textId="77777777" w:rsidR="00AE7846" w:rsidRPr="001B304F" w:rsidRDefault="00AE7846" w:rsidP="007B6924">
      <w:pPr>
        <w:spacing w:line="260" w:lineRule="exact"/>
        <w:jc w:val="both"/>
        <w:rPr>
          <w:rFonts w:ascii="Arial" w:hAnsi="Arial" w:cs="Arial"/>
          <w:noProof/>
          <w:sz w:val="20"/>
          <w:szCs w:val="20"/>
        </w:rPr>
      </w:pPr>
      <w:r w:rsidRPr="001B304F">
        <w:rPr>
          <w:rFonts w:ascii="Arial" w:hAnsi="Arial" w:cs="Arial"/>
          <w:noProof/>
          <w:sz w:val="20"/>
          <w:szCs w:val="20"/>
        </w:rPr>
        <w:t>V skladu s členom 232 direktive o DDV je uporaba elektronskega računa pogojena s tem, da se prejemnik s tako uporabo strinja. Zato je za uvedbo obveznosti izdajanja elektronskih računov v Nemčiji potrebno odstopanje od tega člena, tako da izdajatelju ni več treba pridobiti soglasja prejemnika za pošiljanje računa v brezpapirni obliki.</w:t>
      </w:r>
    </w:p>
    <w:p w14:paraId="64A7241F" w14:textId="77777777" w:rsidR="00AE7846" w:rsidRPr="001B304F" w:rsidRDefault="00AE7846"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 xml:space="preserve">Predlaga se, da se odstopanje odobri za obdobje od 1. januarja 2025 do 31. decembra 2027 ali do datuma, od katerega morajo države članice uporabljati nacionalne določbe, ki jih morajo sprejeti v primeru, da se sprejme direktiva o spremembi Direktive 2006/112/ES glede pravil o DDV za digitalno dobo, zlasti členov 218 in 232 navedene direktive, pri čemer se upošteva zgodnejši datum. </w:t>
      </w:r>
    </w:p>
    <w:p w14:paraId="5356C541" w14:textId="77777777" w:rsidR="00754953" w:rsidRPr="001B304F" w:rsidRDefault="00754953"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Za zmanjšanje bremena za podjetja in davčne uprave bo Nemčija postopoma uvedla najprej obveznost izdajanja elektronskih računov, pozneje na tej podlagi pa sistem poročanja. Da bi se izognila podvajanju stroškov in nepotrebnim naporom, bo pri zasnovi svojega nacionalnega sistema poročanja upoštevala predlog o DDV za digitalno dobo, pri čemer bo svoj sistem uskladila s sistemom iz navedenega predloga. V zvezi s tem bodo prihodnje zahteve prava EU glede poročanja o čezmejnih transakcijah usklajene s sistemom poročanja o nacionalnih transakcijah, da se zagotovi čim bolj enotna obravnava obeh kategorij transakcij s strani davčnih zavezancev in tako omeji upravno breme za podjetja.</w:t>
      </w:r>
    </w:p>
    <w:p w14:paraId="42DA32CB" w14:textId="77777777" w:rsidR="00754953" w:rsidRPr="001B304F" w:rsidRDefault="00754953"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Opozoriti je treba, da je v Nemčiji od začetka izvajanja Direktive 2014/55/EU Evropskega parlamenta in Sveta z dne 16. aprila 2014 o izdajanju elektronskih računov pri javnem naročanju že obvezno izdajanje elektronskih računov med podjetji in državnimi upravami.</w:t>
      </w:r>
    </w:p>
    <w:p w14:paraId="1D039A1F" w14:textId="77777777" w:rsidR="00754953" w:rsidRPr="001B304F" w:rsidRDefault="00754953"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Ključni elementi načrtovanega nacionalnega sistema vključujejo pravočasno pošiljanje podatkov na računu, ki je bilo sprva omejeno na področje poslovanja med podjetji, v centralni sistem poročanja. Nemčija bo sprejela pošiljanje podatkov na strukturiranih računih, skladnih z obliko, ki temelji na standardu CEN EN 16931, da se olajša interoperabilnost sistemov. Pošiljanje celotnih računov ni predvideno, saj bodo morali davčni zavezanci sporočati le podatke, potrebne za davčne namene. Poleg tega izmenjava računov med davčnimi zavezanci ne bo potekala prek strežnikov davčne uprave, prav tako uprava ne bo izvajala postopka potrjevanja računov.</w:t>
      </w:r>
    </w:p>
    <w:p w14:paraId="2E3C49FE" w14:textId="77777777" w:rsidR="00754953" w:rsidRPr="001B304F" w:rsidRDefault="00754953"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 xml:space="preserve">Obveznost uporabe elektronskih računov bo veljala samo za transakcije med davčnimi zavezanci s sedežem v Nemčiji. Od usklajenih pravil o podatkih na računu ni odstopanja. Ukrep ne bo vplival na družbe, ki nimajo sedeža v Nemčiji, in ne vpliva na pravico do prejetja papirnatega računa v primeru transakcij znotraj Skupnosti. </w:t>
      </w:r>
    </w:p>
    <w:p w14:paraId="1E9D386B" w14:textId="77777777" w:rsidR="00754953" w:rsidRPr="001B304F" w:rsidRDefault="00754953" w:rsidP="007B6924">
      <w:pPr>
        <w:pStyle w:val="ManualHeading2"/>
        <w:spacing w:line="260" w:lineRule="exact"/>
        <w:rPr>
          <w:rFonts w:ascii="Arial" w:hAnsi="Arial" w:cs="Arial"/>
          <w:noProof/>
          <w:sz w:val="20"/>
          <w:szCs w:val="20"/>
          <w:u w:color="000000"/>
          <w:bdr w:val="nil"/>
        </w:rPr>
      </w:pPr>
      <w:r w:rsidRPr="001B304F">
        <w:rPr>
          <w:rFonts w:ascii="Arial" w:hAnsi="Arial" w:cs="Arial"/>
          <w:noProof/>
          <w:sz w:val="20"/>
          <w:szCs w:val="20"/>
          <w:u w:color="000000"/>
          <w:bdr w:val="nil"/>
        </w:rPr>
        <w:t>Ocena učinka</w:t>
      </w:r>
    </w:p>
    <w:p w14:paraId="108A2A74" w14:textId="77777777" w:rsidR="00754953" w:rsidRPr="001B304F" w:rsidRDefault="00754953" w:rsidP="007B6924">
      <w:pPr>
        <w:spacing w:line="260" w:lineRule="exact"/>
        <w:jc w:val="both"/>
        <w:rPr>
          <w:rFonts w:ascii="Arial" w:hAnsi="Arial" w:cs="Arial"/>
          <w:noProof/>
          <w:sz w:val="20"/>
          <w:szCs w:val="20"/>
        </w:rPr>
      </w:pPr>
      <w:r w:rsidRPr="001B304F">
        <w:rPr>
          <w:rFonts w:ascii="Arial" w:hAnsi="Arial" w:cs="Arial"/>
          <w:noProof/>
          <w:sz w:val="20"/>
          <w:szCs w:val="20"/>
        </w:rPr>
        <w:t>Obvezno izdajanje elektronskih računov bo vplivalo na davčno upravo in davčne zavezance.</w:t>
      </w:r>
    </w:p>
    <w:p w14:paraId="1F8B65DB" w14:textId="77777777" w:rsidR="00754953" w:rsidRPr="001B304F" w:rsidRDefault="00754953" w:rsidP="007B6924">
      <w:pPr>
        <w:spacing w:line="260" w:lineRule="exact"/>
        <w:jc w:val="both"/>
        <w:rPr>
          <w:rFonts w:ascii="Arial" w:hAnsi="Arial" w:cs="Arial"/>
          <w:noProof/>
          <w:sz w:val="20"/>
          <w:szCs w:val="20"/>
        </w:rPr>
      </w:pPr>
      <w:r w:rsidRPr="001B304F">
        <w:rPr>
          <w:rFonts w:ascii="Arial" w:hAnsi="Arial" w:cs="Arial"/>
          <w:noProof/>
          <w:sz w:val="20"/>
          <w:szCs w:val="20"/>
        </w:rPr>
        <w:t>Z uvedbo sistema poročanja, ki temelji na izdajanju elektronskih računov, se bodo dopolnili navedeni ukrepi, ki jih je Nemčija pred kratkim izvedla za boj proti goljufijam in utajam na področju DDV, kot je izboljšanje postopkov registracije. Po mnenju Nemčije je učinkovitost navedenih ukrepov v boju proti goljufijam na področju DDV in pri zagotavljanju pobiranja davkov razvidna iz letnih podatkov o vrzeli pri pobiranju DDV v Nemčiji.</w:t>
      </w:r>
    </w:p>
    <w:p w14:paraId="41CF4180" w14:textId="77777777" w:rsidR="00754953" w:rsidRPr="001B304F" w:rsidRDefault="00754953" w:rsidP="007B6924">
      <w:pPr>
        <w:spacing w:line="260" w:lineRule="exact"/>
        <w:jc w:val="both"/>
        <w:rPr>
          <w:rFonts w:ascii="Arial" w:hAnsi="Arial" w:cs="Arial"/>
          <w:noProof/>
          <w:sz w:val="20"/>
          <w:szCs w:val="20"/>
        </w:rPr>
      </w:pPr>
      <w:r w:rsidRPr="001B304F">
        <w:rPr>
          <w:rFonts w:ascii="Arial" w:hAnsi="Arial" w:cs="Arial"/>
          <w:noProof/>
          <w:sz w:val="20"/>
          <w:szCs w:val="20"/>
        </w:rPr>
        <w:lastRenderedPageBreak/>
        <w:t>Uvedba obveznega izdajanja elektronskih računov ne bo pretirano obremenila podjetij, saj je tako izdajanje že uveljavljena praksa v mnogih gospodarskih sektorjih, na področju javnega naročanja pa obvezno. Poleg tega bo podjetjem avtomatizacija postopkov, kot je računovodenje, prinesla koristi, opustitev papirnatih računov pa dolgoročne prihranke, saj bodo odpravljeni stroški njihovega izdajanja, pošiljanja, obdelovanja in shranjevanja.</w:t>
      </w:r>
    </w:p>
    <w:p w14:paraId="47109528" w14:textId="77777777" w:rsidR="00754953" w:rsidRPr="001B304F" w:rsidRDefault="00754953" w:rsidP="007B6924">
      <w:pPr>
        <w:spacing w:line="260" w:lineRule="exact"/>
        <w:jc w:val="both"/>
        <w:rPr>
          <w:rFonts w:ascii="Arial" w:hAnsi="Arial" w:cs="Arial"/>
          <w:noProof/>
          <w:sz w:val="20"/>
          <w:szCs w:val="20"/>
        </w:rPr>
      </w:pPr>
      <w:r w:rsidRPr="001B304F">
        <w:rPr>
          <w:rFonts w:ascii="Arial" w:hAnsi="Arial" w:cs="Arial"/>
          <w:noProof/>
          <w:sz w:val="20"/>
          <w:szCs w:val="20"/>
        </w:rPr>
        <w:t>Sistem bo v največji možni meri upošteval tudi lastnosti sistema, ki je vključen v predlog o DDV za digitalno dobo, pri čemer se bo poročanje o domačih transakcijah uskladilo s prihodnjimi sistemi poročanja o transakcijah znotraj Skupnosti. To bo preprečilo podvajanje stroškov za davčne zavezance in davčne uprave ter omogočilo izpolnjevanje obveznosti glede poročanja za obe vrsti transakcij ne enak način.</w:t>
      </w:r>
    </w:p>
    <w:p w14:paraId="3F4DABB1" w14:textId="77777777" w:rsidR="00754953" w:rsidRPr="001B304F" w:rsidRDefault="00754953" w:rsidP="007B6924">
      <w:pPr>
        <w:spacing w:line="260" w:lineRule="exact"/>
        <w:jc w:val="both"/>
        <w:rPr>
          <w:rFonts w:ascii="Arial" w:hAnsi="Arial" w:cs="Arial"/>
          <w:noProof/>
          <w:sz w:val="20"/>
          <w:szCs w:val="20"/>
        </w:rPr>
      </w:pPr>
      <w:r w:rsidRPr="001B304F">
        <w:rPr>
          <w:rFonts w:ascii="Arial" w:hAnsi="Arial" w:cs="Arial"/>
          <w:noProof/>
          <w:sz w:val="20"/>
          <w:szCs w:val="20"/>
        </w:rPr>
        <w:t>Pri oblikovanju nacionalnih določb se bodo upoštevale specifične potrebe malih podjetij. To se lahko stori na primer z določitvijo velikosti družb ali minimalnega zneska računa, pri čemer uporaba elektronskih računov pod tem pragom ni obvezna za obdobje, ki ga je treba določiti.</w:t>
      </w:r>
    </w:p>
    <w:p w14:paraId="4DD91096" w14:textId="77777777" w:rsidR="00017C5E" w:rsidRPr="001B304F" w:rsidRDefault="00017C5E" w:rsidP="007B6924">
      <w:pPr>
        <w:spacing w:after="0" w:line="260" w:lineRule="exact"/>
        <w:jc w:val="both"/>
        <w:rPr>
          <w:rFonts w:ascii="Arial" w:hAnsi="Arial" w:cs="Arial"/>
          <w:sz w:val="20"/>
          <w:szCs w:val="20"/>
        </w:rPr>
      </w:pPr>
    </w:p>
    <w:p w14:paraId="0E762627" w14:textId="77777777" w:rsidR="00990105" w:rsidRPr="001B304F" w:rsidRDefault="00990105" w:rsidP="007B6924">
      <w:pPr>
        <w:spacing w:line="260" w:lineRule="exact"/>
        <w:rPr>
          <w:rFonts w:ascii="Arial" w:hAnsi="Arial" w:cs="Arial"/>
          <w:b/>
          <w:sz w:val="20"/>
          <w:szCs w:val="20"/>
        </w:rPr>
      </w:pPr>
      <w:r w:rsidRPr="001B304F">
        <w:rPr>
          <w:rFonts w:ascii="Arial" w:hAnsi="Arial" w:cs="Arial"/>
          <w:b/>
          <w:sz w:val="20"/>
          <w:szCs w:val="20"/>
        </w:rPr>
        <w:t>5.2. Prikaz ureditve v drugih pravnih sistemih</w:t>
      </w:r>
    </w:p>
    <w:p w14:paraId="65A26196" w14:textId="77777777" w:rsidR="00990105" w:rsidRPr="001B304F" w:rsidRDefault="00990105" w:rsidP="007B6924">
      <w:pPr>
        <w:pStyle w:val="len"/>
        <w:spacing w:before="0" w:line="260" w:lineRule="exact"/>
        <w:jc w:val="both"/>
        <w:rPr>
          <w:rFonts w:eastAsia="Calibri" w:cs="Arial"/>
          <w:b w:val="0"/>
          <w:sz w:val="20"/>
          <w:szCs w:val="20"/>
          <w:lang w:val="sl-SI" w:eastAsia="en-US"/>
        </w:rPr>
      </w:pPr>
      <w:r w:rsidRPr="001B304F">
        <w:rPr>
          <w:rFonts w:cs="Arial"/>
          <w:b w:val="0"/>
          <w:sz w:val="20"/>
          <w:szCs w:val="20"/>
          <w:lang w:val="sl-SI"/>
        </w:rPr>
        <w:t>Ureditev, ki jo zasleduje predlog zakona, ni predmet urejanja v drugih pravnih sistemih, saj Direktiva 2014/25/EU zavezuje le članice EU.</w:t>
      </w:r>
    </w:p>
    <w:p w14:paraId="218692E8" w14:textId="77777777" w:rsidR="00990105" w:rsidRPr="001B304F" w:rsidRDefault="00990105" w:rsidP="007B6924">
      <w:pPr>
        <w:pStyle w:val="len"/>
        <w:spacing w:before="0" w:line="260" w:lineRule="exact"/>
        <w:jc w:val="both"/>
        <w:rPr>
          <w:rFonts w:eastAsia="Calibri" w:cs="Arial"/>
          <w:sz w:val="20"/>
          <w:szCs w:val="20"/>
          <w:lang w:val="sl-SI" w:eastAsia="en-US"/>
        </w:rPr>
      </w:pPr>
    </w:p>
    <w:p w14:paraId="42BE98D6"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t>5.3. Prikaz prilagojenosti predlagane ureditve pravu Evropske unije</w:t>
      </w:r>
    </w:p>
    <w:p w14:paraId="24FA1951"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Prenos Direktive 2014/55/EU je bil v slovenski pravni red opravljen z novelo ZOPSPU-1A. </w:t>
      </w:r>
    </w:p>
    <w:p w14:paraId="29AA0E85" w14:textId="77777777" w:rsidR="00990105" w:rsidRPr="001B304F" w:rsidRDefault="00990105" w:rsidP="007B6924">
      <w:pPr>
        <w:spacing w:after="0" w:line="260" w:lineRule="exact"/>
        <w:jc w:val="both"/>
        <w:rPr>
          <w:rFonts w:ascii="Arial" w:hAnsi="Arial" w:cs="Arial"/>
          <w:sz w:val="20"/>
          <w:szCs w:val="20"/>
        </w:rPr>
      </w:pPr>
    </w:p>
    <w:p w14:paraId="7BFBD2D7"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Prenehanje ZOPSPU-1 in posledično določb navedenega zakona, s katerimi je bil opravljen prenos Direktive 2014/55/EU, je predvideno v predlogu novega Zakona o plačilnih in spremljajočih javnofinančnih storitvah, zato je potrebno s predlogom tega zakona zagotoviti pravno kontinuiteto na področju prilagojenosti pravu EU ter v ta namen opraviti ustrezen prenos navedene direktive, kot je razvidno iz priložene korelacijske tabele.</w:t>
      </w:r>
    </w:p>
    <w:p w14:paraId="06D469BC" w14:textId="77777777" w:rsidR="00990105" w:rsidRPr="001B304F" w:rsidRDefault="00990105" w:rsidP="007B6924">
      <w:pPr>
        <w:pStyle w:val="Alineazaodstavkom"/>
        <w:numPr>
          <w:ilvl w:val="0"/>
          <w:numId w:val="0"/>
        </w:numPr>
        <w:spacing w:line="260" w:lineRule="exact"/>
        <w:rPr>
          <w:rFonts w:cs="Arial"/>
          <w:sz w:val="20"/>
          <w:szCs w:val="20"/>
          <w:lang w:val="sl-SI"/>
        </w:rPr>
      </w:pPr>
    </w:p>
    <w:p w14:paraId="1DE90CDE" w14:textId="2E16DDC8" w:rsidR="00990105" w:rsidRPr="001B304F" w:rsidRDefault="00990105" w:rsidP="007B6924">
      <w:pPr>
        <w:pStyle w:val="Alineazaodstavkom"/>
        <w:numPr>
          <w:ilvl w:val="0"/>
          <w:numId w:val="0"/>
        </w:numPr>
        <w:spacing w:line="260" w:lineRule="exact"/>
        <w:rPr>
          <w:rFonts w:cs="Arial"/>
          <w:sz w:val="20"/>
          <w:szCs w:val="20"/>
          <w:lang w:val="sl-SI"/>
        </w:rPr>
      </w:pPr>
      <w:r w:rsidRPr="001B304F">
        <w:rPr>
          <w:rFonts w:cs="Arial"/>
          <w:sz w:val="20"/>
          <w:szCs w:val="20"/>
          <w:lang w:val="sl-SI"/>
        </w:rPr>
        <w:t xml:space="preserve">Predlog zakona za </w:t>
      </w:r>
      <w:r w:rsidR="008273F2" w:rsidRPr="001B304F">
        <w:rPr>
          <w:rFonts w:cs="Arial"/>
          <w:sz w:val="20"/>
          <w:szCs w:val="20"/>
          <w:lang w:val="sl-SI"/>
        </w:rPr>
        <w:t xml:space="preserve">vse </w:t>
      </w:r>
      <w:r w:rsidRPr="001B304F">
        <w:rPr>
          <w:rFonts w:cs="Arial"/>
          <w:sz w:val="20"/>
          <w:szCs w:val="20"/>
          <w:lang w:val="sl-SI"/>
        </w:rPr>
        <w:t xml:space="preserve">poslovne subjekte, </w:t>
      </w:r>
      <w:r w:rsidR="008273F2" w:rsidRPr="001B304F">
        <w:rPr>
          <w:rFonts w:cs="Arial"/>
          <w:sz w:val="20"/>
          <w:szCs w:val="20"/>
          <w:lang w:val="sl-SI"/>
        </w:rPr>
        <w:t xml:space="preserve">med katere sodijo tudi </w:t>
      </w:r>
      <w:r w:rsidRPr="001B304F">
        <w:rPr>
          <w:rFonts w:cs="Arial"/>
          <w:sz w:val="20"/>
          <w:szCs w:val="20"/>
          <w:lang w:val="sl-SI"/>
        </w:rPr>
        <w:t>proračunsk</w:t>
      </w:r>
      <w:r w:rsidR="008273F2" w:rsidRPr="001B304F">
        <w:rPr>
          <w:rFonts w:cs="Arial"/>
          <w:sz w:val="20"/>
          <w:szCs w:val="20"/>
          <w:lang w:val="sl-SI"/>
        </w:rPr>
        <w:t>i</w:t>
      </w:r>
      <w:r w:rsidRPr="001B304F">
        <w:rPr>
          <w:rFonts w:cs="Arial"/>
          <w:sz w:val="20"/>
          <w:szCs w:val="20"/>
          <w:lang w:val="sl-SI"/>
        </w:rPr>
        <w:t xml:space="preserve"> uporabnik</w:t>
      </w:r>
      <w:r w:rsidR="008273F2" w:rsidRPr="001B304F">
        <w:rPr>
          <w:rFonts w:cs="Arial"/>
          <w:sz w:val="20"/>
          <w:szCs w:val="20"/>
          <w:lang w:val="sl-SI"/>
        </w:rPr>
        <w:t>i</w:t>
      </w:r>
      <w:r w:rsidRPr="001B304F">
        <w:rPr>
          <w:rFonts w:cs="Arial"/>
          <w:sz w:val="20"/>
          <w:szCs w:val="20"/>
          <w:lang w:val="sl-SI"/>
        </w:rPr>
        <w:t xml:space="preserve"> in naročnik</w:t>
      </w:r>
      <w:r w:rsidR="008273F2" w:rsidRPr="001B304F">
        <w:rPr>
          <w:rFonts w:cs="Arial"/>
          <w:sz w:val="20"/>
          <w:szCs w:val="20"/>
          <w:lang w:val="sl-SI"/>
        </w:rPr>
        <w:t>i,</w:t>
      </w:r>
      <w:r w:rsidRPr="001B304F">
        <w:rPr>
          <w:rFonts w:cs="Arial"/>
          <w:sz w:val="20"/>
          <w:szCs w:val="20"/>
          <w:lang w:val="sl-SI"/>
        </w:rPr>
        <w:t xml:space="preserve"> uvaja obvezno poslovanje z e-računi, kar posledično pomeni, da ta kategorija zavezancev ne bo imela možnosti izbire med papirnimi in e-računi. S tem predlog zakona posega v določbe prvega, drugega in tretjega odstavka 84. člena Zakona o davku na dodano vrednost (Uradni list RS, št. 13/11 – uradno prečiščeno besedilo, 18/11, 78/11, 38/12, 83/12, 86/14, 90/15, 77/18, 59/19, 72/19, 196/21 – </w:t>
      </w:r>
      <w:proofErr w:type="spellStart"/>
      <w:r w:rsidRPr="001B304F">
        <w:rPr>
          <w:rFonts w:cs="Arial"/>
          <w:sz w:val="20"/>
          <w:szCs w:val="20"/>
          <w:lang w:val="sl-SI"/>
        </w:rPr>
        <w:t>ZDOsk</w:t>
      </w:r>
      <w:proofErr w:type="spellEnd"/>
      <w:r w:rsidRPr="001B304F">
        <w:rPr>
          <w:rFonts w:cs="Arial"/>
          <w:sz w:val="20"/>
          <w:szCs w:val="20"/>
          <w:lang w:val="sl-SI"/>
        </w:rPr>
        <w:t>, 3/22</w:t>
      </w:r>
      <w:r w:rsidR="0024711F" w:rsidRPr="001B304F">
        <w:rPr>
          <w:rFonts w:cs="Arial"/>
          <w:sz w:val="20"/>
          <w:szCs w:val="20"/>
          <w:lang w:val="sl-SI"/>
        </w:rPr>
        <w:t>,</w:t>
      </w:r>
      <w:r w:rsidRPr="001B304F">
        <w:rPr>
          <w:rFonts w:cs="Arial"/>
          <w:sz w:val="20"/>
          <w:szCs w:val="20"/>
          <w:lang w:val="sl-SI"/>
        </w:rPr>
        <w:t xml:space="preserve">  29/22 </w:t>
      </w:r>
      <w:r w:rsidR="0024711F" w:rsidRPr="001B304F">
        <w:rPr>
          <w:rFonts w:cs="Arial"/>
          <w:sz w:val="20"/>
          <w:szCs w:val="20"/>
          <w:lang w:val="sl-SI"/>
        </w:rPr>
        <w:t>–</w:t>
      </w:r>
      <w:r w:rsidRPr="001B304F">
        <w:rPr>
          <w:rFonts w:cs="Arial"/>
          <w:sz w:val="20"/>
          <w:szCs w:val="20"/>
          <w:lang w:val="sl-SI"/>
        </w:rPr>
        <w:t xml:space="preserve"> ZUOPDCE</w:t>
      </w:r>
      <w:r w:rsidR="00BB19C7" w:rsidRPr="001B304F">
        <w:rPr>
          <w:rFonts w:cs="Arial"/>
          <w:sz w:val="20"/>
          <w:szCs w:val="20"/>
          <w:lang w:val="sl-SI"/>
        </w:rPr>
        <w:t>,</w:t>
      </w:r>
      <w:r w:rsidR="0024711F" w:rsidRPr="001B304F">
        <w:rPr>
          <w:rFonts w:cs="Arial"/>
          <w:sz w:val="20"/>
          <w:szCs w:val="20"/>
          <w:lang w:val="sl-SI"/>
        </w:rPr>
        <w:t xml:space="preserve"> 40/23 – </w:t>
      </w:r>
      <w:proofErr w:type="spellStart"/>
      <w:r w:rsidR="0024711F" w:rsidRPr="001B304F">
        <w:rPr>
          <w:rFonts w:cs="Arial"/>
          <w:sz w:val="20"/>
          <w:szCs w:val="20"/>
          <w:lang w:val="sl-SI"/>
        </w:rPr>
        <w:t>ZDavPR</w:t>
      </w:r>
      <w:proofErr w:type="spellEnd"/>
      <w:r w:rsidR="0024711F" w:rsidRPr="001B304F">
        <w:rPr>
          <w:rFonts w:cs="Arial"/>
          <w:sz w:val="20"/>
          <w:szCs w:val="20"/>
          <w:lang w:val="sl-SI"/>
        </w:rPr>
        <w:t>-B</w:t>
      </w:r>
      <w:r w:rsidR="00BB19C7" w:rsidRPr="001B304F">
        <w:rPr>
          <w:rFonts w:cs="Arial"/>
          <w:sz w:val="20"/>
          <w:szCs w:val="20"/>
          <w:lang w:val="sl-SI"/>
        </w:rPr>
        <w:t xml:space="preserve"> 122/23</w:t>
      </w:r>
      <w:r w:rsidRPr="001B304F">
        <w:rPr>
          <w:rFonts w:cs="Arial"/>
          <w:sz w:val="20"/>
          <w:szCs w:val="20"/>
          <w:lang w:val="sl-SI"/>
        </w:rPr>
        <w:t>; v nadaljnjem besedilu: ZDDV-1), ki se po uveljavitvi tega zakona prenehajo uporabljati, kadar gre za račune poslovnih</w:t>
      </w:r>
      <w:r w:rsidR="004E55D2" w:rsidRPr="001B304F">
        <w:rPr>
          <w:rFonts w:cs="Arial"/>
          <w:sz w:val="20"/>
          <w:szCs w:val="20"/>
          <w:lang w:val="sl-SI"/>
        </w:rPr>
        <w:t xml:space="preserve"> </w:t>
      </w:r>
      <w:r w:rsidRPr="001B304F">
        <w:rPr>
          <w:rFonts w:cs="Arial"/>
          <w:sz w:val="20"/>
          <w:szCs w:val="20"/>
          <w:lang w:val="sl-SI"/>
        </w:rPr>
        <w:t xml:space="preserve">subjektov, kot je opredeljeno v prehodnih in končnih določbah </w:t>
      </w:r>
      <w:r w:rsidR="001974D1" w:rsidRPr="001B304F">
        <w:rPr>
          <w:rFonts w:cs="Arial"/>
          <w:sz w:val="20"/>
          <w:szCs w:val="20"/>
          <w:lang w:val="sl-SI"/>
        </w:rPr>
        <w:t>predloga zakona</w:t>
      </w:r>
      <w:r w:rsidRPr="001B304F">
        <w:rPr>
          <w:rFonts w:cs="Arial"/>
          <w:sz w:val="20"/>
          <w:szCs w:val="20"/>
          <w:lang w:val="sl-SI"/>
        </w:rPr>
        <w:t>. Možnost izbire med prejemanjem papirnih ali e-računov je omogočena potrošnikom tako, da obveznost prejemanja e-računov velja le za potrošnike, ki se tem izrecno strinjajo, pri čemer zakon omogoča, da potrošnik lahko kadar koli prekliče soglasje za prejemanje e-računov. S tem je predlog zakona usklajen s tretjim odstavkom 84. člena ZDDV-1.</w:t>
      </w:r>
    </w:p>
    <w:p w14:paraId="109F63A3" w14:textId="77777777" w:rsidR="00990105" w:rsidRPr="001B304F" w:rsidRDefault="00990105" w:rsidP="007B6924">
      <w:pPr>
        <w:pStyle w:val="Alineazaodstavkom"/>
        <w:numPr>
          <w:ilvl w:val="0"/>
          <w:numId w:val="0"/>
        </w:numPr>
        <w:spacing w:line="260" w:lineRule="exact"/>
        <w:rPr>
          <w:rFonts w:cs="Arial"/>
          <w:sz w:val="20"/>
          <w:szCs w:val="20"/>
          <w:lang w:val="sl-SI"/>
        </w:rPr>
      </w:pPr>
    </w:p>
    <w:p w14:paraId="4DBE2687" w14:textId="7EF4952C" w:rsidR="00990105" w:rsidRPr="001B304F" w:rsidRDefault="00990105" w:rsidP="007B6924">
      <w:pPr>
        <w:spacing w:after="0" w:line="260" w:lineRule="exact"/>
        <w:jc w:val="both"/>
        <w:rPr>
          <w:rFonts w:ascii="Arial" w:eastAsia="Times New Roman" w:hAnsi="Arial" w:cs="Arial"/>
          <w:sz w:val="20"/>
          <w:szCs w:val="20"/>
          <w:lang w:eastAsia="sl-SI"/>
        </w:rPr>
      </w:pPr>
      <w:r w:rsidRPr="001B304F">
        <w:rPr>
          <w:rFonts w:ascii="Arial" w:hAnsi="Arial" w:cs="Arial"/>
          <w:sz w:val="20"/>
          <w:szCs w:val="20"/>
        </w:rPr>
        <w:t>Z navedenimi določbami 84. člena ZDDV-1 je bil opravljen prenos 218.</w:t>
      </w:r>
      <w:r w:rsidR="00852895" w:rsidRPr="001B304F">
        <w:rPr>
          <w:rFonts w:ascii="Arial" w:hAnsi="Arial" w:cs="Arial"/>
          <w:sz w:val="20"/>
          <w:szCs w:val="20"/>
        </w:rPr>
        <w:t xml:space="preserve"> in</w:t>
      </w:r>
      <w:r w:rsidRPr="001B304F">
        <w:rPr>
          <w:rFonts w:ascii="Arial" w:hAnsi="Arial" w:cs="Arial"/>
          <w:sz w:val="20"/>
          <w:szCs w:val="20"/>
        </w:rPr>
        <w:t xml:space="preserve"> 232. člena Direktive 2006/112/ES o sistemu DDV. To posledično pomeni, da se z derogacijo navedenih določb ZDDV-1 delno odstopa od pravne ureditve EU, ter da je potrebno na </w:t>
      </w:r>
      <w:r w:rsidRPr="001B304F">
        <w:rPr>
          <w:rFonts w:ascii="Arial" w:eastAsia="Times New Roman" w:hAnsi="Arial" w:cs="Arial"/>
          <w:sz w:val="20"/>
          <w:szCs w:val="20"/>
          <w:lang w:eastAsia="sl-SI"/>
        </w:rPr>
        <w:t>Evropsko komisijo nasloviti vlogo za odobritev odstopanja v skladu s 395. členom Direktive 2006/112/ES o sistemu DDV oziroma pridobiti  podobne izvedbene sklepe, kot jih je Svet EU izdal za Italijo, Francijo</w:t>
      </w:r>
      <w:r w:rsidR="00852895" w:rsidRPr="001B304F">
        <w:rPr>
          <w:rFonts w:ascii="Arial" w:eastAsia="Times New Roman" w:hAnsi="Arial" w:cs="Arial"/>
          <w:sz w:val="20"/>
          <w:szCs w:val="20"/>
          <w:lang w:eastAsia="sl-SI"/>
        </w:rPr>
        <w:t>,</w:t>
      </w:r>
      <w:r w:rsidRPr="001B304F">
        <w:rPr>
          <w:rFonts w:ascii="Arial" w:eastAsia="Times New Roman" w:hAnsi="Arial" w:cs="Arial"/>
          <w:sz w:val="20"/>
          <w:szCs w:val="20"/>
          <w:lang w:eastAsia="sl-SI"/>
        </w:rPr>
        <w:t xml:space="preserve"> Poljsko</w:t>
      </w:r>
      <w:r w:rsidR="00852895" w:rsidRPr="001B304F">
        <w:rPr>
          <w:rFonts w:ascii="Arial" w:eastAsia="Times New Roman" w:hAnsi="Arial" w:cs="Arial"/>
          <w:sz w:val="20"/>
          <w:szCs w:val="20"/>
          <w:lang w:eastAsia="sl-SI"/>
        </w:rPr>
        <w:t>, Romunijo in Nemčijo</w:t>
      </w:r>
      <w:r w:rsidRPr="001B304F">
        <w:rPr>
          <w:rFonts w:ascii="Arial" w:eastAsia="Times New Roman" w:hAnsi="Arial" w:cs="Arial"/>
          <w:sz w:val="20"/>
          <w:szCs w:val="20"/>
          <w:lang w:eastAsia="sl-SI"/>
        </w:rPr>
        <w:t xml:space="preserve">. </w:t>
      </w:r>
    </w:p>
    <w:p w14:paraId="110EBE10" w14:textId="6A21F5C4" w:rsidR="00AC65A5" w:rsidRPr="001B304F" w:rsidRDefault="00AC65A5" w:rsidP="007B6924">
      <w:pPr>
        <w:spacing w:after="0" w:line="260" w:lineRule="exact"/>
        <w:jc w:val="both"/>
        <w:rPr>
          <w:rFonts w:ascii="Arial" w:eastAsia="Times New Roman" w:hAnsi="Arial" w:cs="Arial"/>
          <w:sz w:val="20"/>
          <w:szCs w:val="20"/>
          <w:lang w:eastAsia="sl-SI"/>
        </w:rPr>
      </w:pPr>
    </w:p>
    <w:p w14:paraId="00376231" w14:textId="080BBA9D" w:rsidR="00AC65A5" w:rsidRPr="001B304F" w:rsidRDefault="00852895" w:rsidP="007B6924">
      <w:pPr>
        <w:spacing w:after="0" w:line="260" w:lineRule="exact"/>
        <w:jc w:val="both"/>
        <w:rPr>
          <w:rFonts w:ascii="Arial" w:hAnsi="Arial" w:cs="Arial"/>
          <w:sz w:val="20"/>
          <w:szCs w:val="20"/>
        </w:rPr>
      </w:pPr>
      <w:r w:rsidRPr="001B304F">
        <w:rPr>
          <w:rFonts w:ascii="Arial" w:eastAsia="Times New Roman" w:hAnsi="Arial" w:cs="Arial"/>
          <w:sz w:val="20"/>
          <w:szCs w:val="20"/>
          <w:lang w:eastAsia="sl-SI"/>
        </w:rPr>
        <w:t xml:space="preserve">Obveznost pošiljanja vloge </w:t>
      </w:r>
      <w:r w:rsidR="00AC65A5" w:rsidRPr="001B304F">
        <w:rPr>
          <w:rFonts w:ascii="Arial" w:eastAsia="Times New Roman" w:hAnsi="Arial" w:cs="Arial"/>
          <w:sz w:val="20"/>
          <w:szCs w:val="20"/>
          <w:lang w:eastAsia="sl-SI"/>
        </w:rPr>
        <w:t xml:space="preserve">iz prejšnjega odstavka ne bo potrebna, če bo sprejet Predlog </w:t>
      </w:r>
      <w:r w:rsidR="00AC65A5" w:rsidRPr="001B304F">
        <w:rPr>
          <w:rFonts w:ascii="Arial" w:hAnsi="Arial" w:cs="Arial"/>
          <w:sz w:val="20"/>
          <w:szCs w:val="20"/>
        </w:rPr>
        <w:t>direktive Sveta o spremembi Direktive 2006/112/ES glede pravil o DDV za digitalno dobo, ki ga je Evropska komisija posredovala v obravnavo Svetu Evropske unije.</w:t>
      </w:r>
      <w:r w:rsidR="00AC65A5" w:rsidRPr="001B304F">
        <w:rPr>
          <w:rFonts w:ascii="Arial" w:eastAsia="Times New Roman" w:hAnsi="Arial" w:cs="Arial"/>
          <w:sz w:val="20"/>
          <w:szCs w:val="20"/>
          <w:lang w:eastAsia="sl-SI"/>
        </w:rPr>
        <w:t xml:space="preserve"> </w:t>
      </w:r>
      <w:r w:rsidR="00AC65A5" w:rsidRPr="001B304F">
        <w:rPr>
          <w:rFonts w:ascii="Arial" w:hAnsi="Arial" w:cs="Arial"/>
          <w:sz w:val="20"/>
          <w:szCs w:val="20"/>
        </w:rPr>
        <w:t xml:space="preserve">Mnenje Evropskega ekonomsko-socialnega odbora – </w:t>
      </w:r>
      <w:r w:rsidR="00AC65A5" w:rsidRPr="001B304F">
        <w:rPr>
          <w:rFonts w:ascii="Arial" w:hAnsi="Arial" w:cs="Arial"/>
          <w:sz w:val="20"/>
          <w:szCs w:val="20"/>
        </w:rPr>
        <w:lastRenderedPageBreak/>
        <w:t>Predlog direktive Sveta o spremembi Direktive 2006/112/ES glede pravil o DDV za digitalno dobo</w:t>
      </w:r>
      <w:r w:rsidR="005D5B66" w:rsidRPr="001B304F">
        <w:rPr>
          <w:rFonts w:ascii="Arial" w:hAnsi="Arial" w:cs="Arial"/>
          <w:sz w:val="20"/>
          <w:szCs w:val="20"/>
        </w:rPr>
        <w:t xml:space="preserve"> je objavljeno v Uradnem listu Evropske unije (UL C 228, 29.3.2023, str. 149).</w:t>
      </w:r>
    </w:p>
    <w:p w14:paraId="45D50307" w14:textId="7E95FA01" w:rsidR="001C37D9" w:rsidRPr="001B304F" w:rsidRDefault="001C37D9" w:rsidP="007B6924">
      <w:pPr>
        <w:spacing w:after="0" w:line="260" w:lineRule="exact"/>
        <w:jc w:val="both"/>
        <w:rPr>
          <w:rFonts w:ascii="Arial" w:hAnsi="Arial" w:cs="Arial"/>
          <w:sz w:val="20"/>
          <w:szCs w:val="20"/>
        </w:rPr>
      </w:pPr>
    </w:p>
    <w:p w14:paraId="63C72DC7" w14:textId="2819E23D" w:rsidR="001C37D9" w:rsidRPr="001B304F" w:rsidRDefault="001C37D9" w:rsidP="007B6924">
      <w:pPr>
        <w:pStyle w:val="doc-ti"/>
        <w:shd w:val="clear" w:color="auto" w:fill="FFFFFF"/>
        <w:spacing w:before="0" w:beforeAutospacing="0" w:after="0" w:afterAutospacing="0" w:line="260" w:lineRule="exact"/>
        <w:jc w:val="both"/>
        <w:rPr>
          <w:rFonts w:ascii="Arial" w:hAnsi="Arial" w:cs="Arial"/>
          <w:bCs/>
          <w:sz w:val="20"/>
          <w:szCs w:val="20"/>
        </w:rPr>
      </w:pPr>
      <w:r w:rsidRPr="001B304F">
        <w:rPr>
          <w:rFonts w:ascii="Arial" w:hAnsi="Arial" w:cs="Arial"/>
          <w:bCs/>
          <w:sz w:val="20"/>
          <w:szCs w:val="20"/>
        </w:rPr>
        <w:t xml:space="preserve">Podrobnejše informacije v zvezi s predlaganimi spremembami Direktive 2006/112/ES so dostopne na spletnih straneh: </w:t>
      </w:r>
    </w:p>
    <w:p w14:paraId="5AA4EEAC" w14:textId="77777777" w:rsidR="001C37D9" w:rsidRPr="001B304F" w:rsidRDefault="001C37D9" w:rsidP="007B6924">
      <w:pPr>
        <w:spacing w:after="0" w:line="260" w:lineRule="exact"/>
        <w:jc w:val="both"/>
        <w:rPr>
          <w:rFonts w:ascii="Arial" w:hAnsi="Arial" w:cs="Arial"/>
          <w:sz w:val="20"/>
          <w:szCs w:val="20"/>
        </w:rPr>
      </w:pPr>
    </w:p>
    <w:p w14:paraId="3B326833" w14:textId="2F250326" w:rsidR="001C37D9" w:rsidRPr="001B304F" w:rsidRDefault="00E75F4F" w:rsidP="007B6924">
      <w:pPr>
        <w:spacing w:after="0" w:line="260" w:lineRule="exact"/>
        <w:jc w:val="both"/>
        <w:rPr>
          <w:rFonts w:ascii="Arial" w:hAnsi="Arial" w:cs="Arial"/>
          <w:sz w:val="20"/>
          <w:szCs w:val="20"/>
        </w:rPr>
      </w:pPr>
      <w:hyperlink r:id="rId29" w:history="1">
        <w:r w:rsidR="001C37D9" w:rsidRPr="001B304F">
          <w:rPr>
            <w:rStyle w:val="Hiperpovezava"/>
            <w:rFonts w:ascii="Arial" w:hAnsi="Arial" w:cs="Arial"/>
            <w:color w:val="auto"/>
            <w:sz w:val="20"/>
            <w:szCs w:val="20"/>
          </w:rPr>
          <w:t xml:space="preserve">Predlog DIREKTIVA SVETA o spremembi Direktive 2006/112/ES glede pravil o DDV za digitalno dobo - </w:t>
        </w:r>
        <w:proofErr w:type="spellStart"/>
        <w:r w:rsidR="001C37D9" w:rsidRPr="001B304F">
          <w:rPr>
            <w:rStyle w:val="Hiperpovezava"/>
            <w:rFonts w:ascii="Arial" w:hAnsi="Arial" w:cs="Arial"/>
            <w:color w:val="auto"/>
            <w:sz w:val="20"/>
            <w:szCs w:val="20"/>
          </w:rPr>
          <w:t>Publications</w:t>
        </w:r>
        <w:proofErr w:type="spellEnd"/>
        <w:r w:rsidR="001C37D9" w:rsidRPr="001B304F">
          <w:rPr>
            <w:rStyle w:val="Hiperpovezava"/>
            <w:rFonts w:ascii="Arial" w:hAnsi="Arial" w:cs="Arial"/>
            <w:color w:val="auto"/>
            <w:sz w:val="20"/>
            <w:szCs w:val="20"/>
          </w:rPr>
          <w:t xml:space="preserve"> Office </w:t>
        </w:r>
        <w:proofErr w:type="spellStart"/>
        <w:r w:rsidR="001C37D9" w:rsidRPr="001B304F">
          <w:rPr>
            <w:rStyle w:val="Hiperpovezava"/>
            <w:rFonts w:ascii="Arial" w:hAnsi="Arial" w:cs="Arial"/>
            <w:color w:val="auto"/>
            <w:sz w:val="20"/>
            <w:szCs w:val="20"/>
          </w:rPr>
          <w:t>of</w:t>
        </w:r>
        <w:proofErr w:type="spellEnd"/>
        <w:r w:rsidR="001C37D9" w:rsidRPr="001B304F">
          <w:rPr>
            <w:rStyle w:val="Hiperpovezava"/>
            <w:rFonts w:ascii="Arial" w:hAnsi="Arial" w:cs="Arial"/>
            <w:color w:val="auto"/>
            <w:sz w:val="20"/>
            <w:szCs w:val="20"/>
          </w:rPr>
          <w:t xml:space="preserve"> </w:t>
        </w:r>
        <w:proofErr w:type="spellStart"/>
        <w:r w:rsidR="001C37D9" w:rsidRPr="001B304F">
          <w:rPr>
            <w:rStyle w:val="Hiperpovezava"/>
            <w:rFonts w:ascii="Arial" w:hAnsi="Arial" w:cs="Arial"/>
            <w:color w:val="auto"/>
            <w:sz w:val="20"/>
            <w:szCs w:val="20"/>
          </w:rPr>
          <w:t>the</w:t>
        </w:r>
        <w:proofErr w:type="spellEnd"/>
        <w:r w:rsidR="001C37D9" w:rsidRPr="001B304F">
          <w:rPr>
            <w:rStyle w:val="Hiperpovezava"/>
            <w:rFonts w:ascii="Arial" w:hAnsi="Arial" w:cs="Arial"/>
            <w:color w:val="auto"/>
            <w:sz w:val="20"/>
            <w:szCs w:val="20"/>
          </w:rPr>
          <w:t xml:space="preserve"> EU (europa.eu)</w:t>
        </w:r>
      </w:hyperlink>
    </w:p>
    <w:p w14:paraId="39F69C80" w14:textId="3083ABB9" w:rsidR="001C37D9" w:rsidRPr="001B304F" w:rsidRDefault="001C37D9" w:rsidP="007B6924">
      <w:pPr>
        <w:spacing w:after="0" w:line="260" w:lineRule="exact"/>
        <w:jc w:val="both"/>
        <w:rPr>
          <w:rFonts w:ascii="Arial" w:hAnsi="Arial" w:cs="Arial"/>
          <w:sz w:val="20"/>
          <w:szCs w:val="20"/>
        </w:rPr>
      </w:pPr>
    </w:p>
    <w:p w14:paraId="465FAE13" w14:textId="720BFEF4" w:rsidR="001C37D9" w:rsidRPr="001B304F" w:rsidRDefault="00E75F4F" w:rsidP="007B6924">
      <w:pPr>
        <w:spacing w:after="0" w:line="260" w:lineRule="exact"/>
        <w:jc w:val="both"/>
        <w:rPr>
          <w:rFonts w:ascii="Arial" w:hAnsi="Arial" w:cs="Arial"/>
          <w:sz w:val="20"/>
          <w:szCs w:val="20"/>
        </w:rPr>
      </w:pPr>
      <w:hyperlink r:id="rId30" w:history="1">
        <w:r w:rsidR="001C37D9" w:rsidRPr="001B304F">
          <w:rPr>
            <w:rStyle w:val="Hiperpovezava"/>
            <w:rFonts w:ascii="Arial" w:hAnsi="Arial" w:cs="Arial"/>
            <w:color w:val="auto"/>
            <w:sz w:val="20"/>
            <w:szCs w:val="20"/>
          </w:rPr>
          <w:t xml:space="preserve">Mnenje Evropskega ekonomsko-socialnega odbora – Predlog direktive Sveta o spremembi Direktive 2006/112/ES glede pravil o DDV za digitalno dobo (COM(2022) 701 </w:t>
        </w:r>
        <w:proofErr w:type="spellStart"/>
        <w:r w:rsidR="001C37D9" w:rsidRPr="001B304F">
          <w:rPr>
            <w:rStyle w:val="Hiperpovezava"/>
            <w:rFonts w:ascii="Arial" w:hAnsi="Arial" w:cs="Arial"/>
            <w:color w:val="auto"/>
            <w:sz w:val="20"/>
            <w:szCs w:val="20"/>
          </w:rPr>
          <w:t>final</w:t>
        </w:r>
        <w:proofErr w:type="spellEnd"/>
        <w:r w:rsidR="001C37D9" w:rsidRPr="001B304F">
          <w:rPr>
            <w:rStyle w:val="Hiperpovezava"/>
            <w:rFonts w:ascii="Arial" w:hAnsi="Arial" w:cs="Arial"/>
            <w:color w:val="auto"/>
            <w:sz w:val="20"/>
            <w:szCs w:val="20"/>
          </w:rPr>
          <w:t xml:space="preserve"> – 2022/0407 (CNS)) – Predlog uredbe Sveta o spremembi Uredbe (EU) št. 904/2010 glede ureditev upravnega sodelovanja na področju DDV, potrebnih za digitalno dobo (COM(2022) 703 </w:t>
        </w:r>
        <w:proofErr w:type="spellStart"/>
        <w:r w:rsidR="001C37D9" w:rsidRPr="001B304F">
          <w:rPr>
            <w:rStyle w:val="Hiperpovezava"/>
            <w:rFonts w:ascii="Arial" w:hAnsi="Arial" w:cs="Arial"/>
            <w:color w:val="auto"/>
            <w:sz w:val="20"/>
            <w:szCs w:val="20"/>
          </w:rPr>
          <w:t>final</w:t>
        </w:r>
        <w:proofErr w:type="spellEnd"/>
        <w:r w:rsidR="001C37D9" w:rsidRPr="001B304F">
          <w:rPr>
            <w:rStyle w:val="Hiperpovezava"/>
            <w:rFonts w:ascii="Arial" w:hAnsi="Arial" w:cs="Arial"/>
            <w:color w:val="auto"/>
            <w:sz w:val="20"/>
            <w:szCs w:val="20"/>
          </w:rPr>
          <w:t xml:space="preserve"> – 2022/0409 (CNS)) - </w:t>
        </w:r>
        <w:proofErr w:type="spellStart"/>
        <w:r w:rsidR="001C37D9" w:rsidRPr="001B304F">
          <w:rPr>
            <w:rStyle w:val="Hiperpovezava"/>
            <w:rFonts w:ascii="Arial" w:hAnsi="Arial" w:cs="Arial"/>
            <w:color w:val="auto"/>
            <w:sz w:val="20"/>
            <w:szCs w:val="20"/>
          </w:rPr>
          <w:t>Publications</w:t>
        </w:r>
        <w:proofErr w:type="spellEnd"/>
        <w:r w:rsidR="001C37D9" w:rsidRPr="001B304F">
          <w:rPr>
            <w:rStyle w:val="Hiperpovezava"/>
            <w:rFonts w:ascii="Arial" w:hAnsi="Arial" w:cs="Arial"/>
            <w:color w:val="auto"/>
            <w:sz w:val="20"/>
            <w:szCs w:val="20"/>
          </w:rPr>
          <w:t xml:space="preserve"> Office </w:t>
        </w:r>
        <w:proofErr w:type="spellStart"/>
        <w:r w:rsidR="001C37D9" w:rsidRPr="001B304F">
          <w:rPr>
            <w:rStyle w:val="Hiperpovezava"/>
            <w:rFonts w:ascii="Arial" w:hAnsi="Arial" w:cs="Arial"/>
            <w:color w:val="auto"/>
            <w:sz w:val="20"/>
            <w:szCs w:val="20"/>
          </w:rPr>
          <w:t>of</w:t>
        </w:r>
        <w:proofErr w:type="spellEnd"/>
        <w:r w:rsidR="001C37D9" w:rsidRPr="001B304F">
          <w:rPr>
            <w:rStyle w:val="Hiperpovezava"/>
            <w:rFonts w:ascii="Arial" w:hAnsi="Arial" w:cs="Arial"/>
            <w:color w:val="auto"/>
            <w:sz w:val="20"/>
            <w:szCs w:val="20"/>
          </w:rPr>
          <w:t xml:space="preserve"> </w:t>
        </w:r>
        <w:proofErr w:type="spellStart"/>
        <w:r w:rsidR="001C37D9" w:rsidRPr="001B304F">
          <w:rPr>
            <w:rStyle w:val="Hiperpovezava"/>
            <w:rFonts w:ascii="Arial" w:hAnsi="Arial" w:cs="Arial"/>
            <w:color w:val="auto"/>
            <w:sz w:val="20"/>
            <w:szCs w:val="20"/>
          </w:rPr>
          <w:t>the</w:t>
        </w:r>
        <w:proofErr w:type="spellEnd"/>
        <w:r w:rsidR="001C37D9" w:rsidRPr="001B304F">
          <w:rPr>
            <w:rStyle w:val="Hiperpovezava"/>
            <w:rFonts w:ascii="Arial" w:hAnsi="Arial" w:cs="Arial"/>
            <w:color w:val="auto"/>
            <w:sz w:val="20"/>
            <w:szCs w:val="20"/>
          </w:rPr>
          <w:t xml:space="preserve"> EU (europa.eu)</w:t>
        </w:r>
      </w:hyperlink>
    </w:p>
    <w:p w14:paraId="5140CE3A" w14:textId="77777777" w:rsidR="001C37D9" w:rsidRPr="001B304F" w:rsidRDefault="001C37D9" w:rsidP="007B6924">
      <w:pPr>
        <w:spacing w:after="0" w:line="260" w:lineRule="exact"/>
        <w:jc w:val="both"/>
        <w:rPr>
          <w:rFonts w:ascii="Arial" w:hAnsi="Arial" w:cs="Arial"/>
          <w:sz w:val="20"/>
          <w:szCs w:val="20"/>
        </w:rPr>
      </w:pPr>
    </w:p>
    <w:p w14:paraId="2252539B" w14:textId="77777777" w:rsidR="001C37D9" w:rsidRPr="001B304F" w:rsidRDefault="001C37D9" w:rsidP="007B6924">
      <w:pPr>
        <w:spacing w:after="0" w:line="260" w:lineRule="exact"/>
        <w:jc w:val="both"/>
        <w:rPr>
          <w:rFonts w:ascii="Arial" w:eastAsia="Times New Roman" w:hAnsi="Arial" w:cs="Arial"/>
          <w:sz w:val="20"/>
          <w:szCs w:val="20"/>
          <w:lang w:eastAsia="sl-SI"/>
        </w:rPr>
      </w:pPr>
    </w:p>
    <w:p w14:paraId="2417BA33"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t>5.4. Posvetovanje z Evropsko centralno banko</w:t>
      </w:r>
    </w:p>
    <w:p w14:paraId="3D4F0235"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Predlog zakona ne ureja področij, ki so opredeljena v 2. členu Odločbe Sveta 98/415/ES z dne 29. junija 1998 o posvetovanju nacionalnih organov z Evropsko centralno banko (v nadaljnjem besedilu: ECB) glede osnutkov pravnih predpisov (UL L 189, 3. 7. 1998). Ker izmenjava e-računov ne spada med plačilne storitve in ker se s predlogom zakona ne uvajajo spremembe, ki bi vplivale na položaj Banke Slovenije ali drugače posegale na področja v pristojnosti ECB, je predlagatelj tega zakona ocenil, da gradiva ni treba poslati v pregled ECB.</w:t>
      </w:r>
    </w:p>
    <w:p w14:paraId="1B147044" w14:textId="77777777" w:rsidR="00990105" w:rsidRPr="001B304F" w:rsidRDefault="00990105" w:rsidP="007B6924">
      <w:pPr>
        <w:spacing w:after="0" w:line="260" w:lineRule="exact"/>
        <w:rPr>
          <w:rFonts w:ascii="Arial" w:hAnsi="Arial" w:cs="Arial"/>
          <w:sz w:val="20"/>
          <w:szCs w:val="20"/>
        </w:rPr>
      </w:pPr>
    </w:p>
    <w:p w14:paraId="7A239F57" w14:textId="77777777" w:rsidR="00055C3B" w:rsidRPr="001B304F" w:rsidRDefault="00055C3B" w:rsidP="007B6924">
      <w:pPr>
        <w:spacing w:after="0" w:line="260" w:lineRule="exact"/>
        <w:rPr>
          <w:rFonts w:ascii="Arial" w:hAnsi="Arial" w:cs="Arial"/>
          <w:sz w:val="20"/>
          <w:szCs w:val="20"/>
        </w:rPr>
      </w:pPr>
    </w:p>
    <w:p w14:paraId="43A4C71D"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6 PRESOJA POSLEDIC, KI JIH BO IMEL SPREJEM ZAKONA</w:t>
      </w:r>
    </w:p>
    <w:p w14:paraId="6CDD9740" w14:textId="77777777" w:rsidR="00852895" w:rsidRPr="001B304F" w:rsidRDefault="00852895" w:rsidP="007B6924">
      <w:pPr>
        <w:spacing w:line="260" w:lineRule="exact"/>
        <w:rPr>
          <w:rFonts w:ascii="Arial" w:hAnsi="Arial" w:cs="Arial"/>
          <w:b/>
          <w:bCs/>
          <w:sz w:val="20"/>
          <w:szCs w:val="20"/>
        </w:rPr>
      </w:pPr>
    </w:p>
    <w:p w14:paraId="23777CC7" w14:textId="5307CA02"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6.1 Presoja administrativnih posledic:</w:t>
      </w:r>
    </w:p>
    <w:p w14:paraId="39FA9E95"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t>a) v postopkih oziroma poslovanju javne uprave ali pravosodnih organov:</w:t>
      </w:r>
    </w:p>
    <w:p w14:paraId="5981ADF8" w14:textId="77777777" w:rsidR="00D65EAE" w:rsidRPr="001B304F" w:rsidRDefault="000112D0" w:rsidP="007B6924">
      <w:pPr>
        <w:spacing w:after="0" w:line="260" w:lineRule="exact"/>
        <w:jc w:val="both"/>
        <w:rPr>
          <w:rFonts w:ascii="Arial" w:hAnsi="Arial" w:cs="Arial"/>
          <w:sz w:val="20"/>
          <w:szCs w:val="20"/>
        </w:rPr>
      </w:pPr>
      <w:r w:rsidRPr="001B304F">
        <w:rPr>
          <w:rFonts w:ascii="Arial" w:hAnsi="Arial" w:cs="Arial"/>
          <w:sz w:val="20"/>
          <w:szCs w:val="20"/>
        </w:rPr>
        <w:t xml:space="preserve">Zakon bo imel administrativne posledice na delovanje Finančne uprave Republike Slovenije, ki se bodo odrazile v drugačnem načinu opravljanja finančnega nadzora. Zaradi novih možnosti ugotavljanja tveganih zavezancev bodo potrebne spremembe v organizaciji in pri izvajanju finančnega nadzora. Predlog zakona pa ne bo imel administrativnih in finančnih posledic na poslovanje javne uprave v zvezi z dejavnostmi, ki jih izvajajo državni organi in organizacije, organi lokalne skupnosti ter druge osebe javnega prava kot organi oblasti. </w:t>
      </w:r>
    </w:p>
    <w:p w14:paraId="0D75AD86" w14:textId="77777777" w:rsidR="00D65EAE" w:rsidRPr="001B304F" w:rsidRDefault="00D65EAE" w:rsidP="007B6924">
      <w:pPr>
        <w:spacing w:after="0" w:line="260" w:lineRule="exact"/>
        <w:jc w:val="both"/>
        <w:rPr>
          <w:rFonts w:ascii="Arial" w:hAnsi="Arial" w:cs="Arial"/>
          <w:sz w:val="20"/>
          <w:szCs w:val="20"/>
        </w:rPr>
      </w:pPr>
    </w:p>
    <w:p w14:paraId="0E10EFED" w14:textId="4B870099" w:rsidR="000112D0" w:rsidRPr="001B304F" w:rsidRDefault="000112D0" w:rsidP="007B6924">
      <w:pPr>
        <w:spacing w:after="0" w:line="260" w:lineRule="exact"/>
        <w:jc w:val="both"/>
        <w:rPr>
          <w:rFonts w:ascii="Arial" w:eastAsia="Times New Roman" w:hAnsi="Arial" w:cs="Arial"/>
          <w:sz w:val="20"/>
          <w:szCs w:val="20"/>
        </w:rPr>
      </w:pPr>
      <w:r w:rsidRPr="001B304F">
        <w:rPr>
          <w:rFonts w:ascii="Arial" w:hAnsi="Arial" w:cs="Arial"/>
          <w:sz w:val="20"/>
          <w:szCs w:val="20"/>
        </w:rPr>
        <w:t>FURS bo nadgradil programsko opremo v okviru obstoječih pogodb</w:t>
      </w:r>
      <w:r w:rsidR="001F593A" w:rsidRPr="001B304F">
        <w:rPr>
          <w:rFonts w:ascii="Arial" w:hAnsi="Arial" w:cs="Arial"/>
          <w:sz w:val="20"/>
          <w:szCs w:val="20"/>
        </w:rPr>
        <w:t xml:space="preserve"> in izgradil aplikacijo za izdajanje, sprejemanje in pošiljanje e-računov</w:t>
      </w:r>
      <w:r w:rsidR="00443117" w:rsidRPr="001B304F">
        <w:rPr>
          <w:rFonts w:ascii="Arial" w:hAnsi="Arial" w:cs="Arial"/>
          <w:sz w:val="20"/>
          <w:szCs w:val="20"/>
        </w:rPr>
        <w:t xml:space="preserve"> za manjši obseg poslovanja. </w:t>
      </w:r>
      <w:r w:rsidR="001F593A" w:rsidRPr="001B304F">
        <w:rPr>
          <w:rFonts w:ascii="Arial" w:hAnsi="Arial" w:cs="Arial"/>
          <w:sz w:val="20"/>
          <w:szCs w:val="20"/>
        </w:rPr>
        <w:t xml:space="preserve"> </w:t>
      </w:r>
    </w:p>
    <w:p w14:paraId="64525FC3" w14:textId="77777777" w:rsidR="000112D0" w:rsidRPr="001B304F" w:rsidRDefault="000112D0" w:rsidP="007B6924">
      <w:pPr>
        <w:spacing w:line="260" w:lineRule="exact"/>
        <w:jc w:val="both"/>
        <w:rPr>
          <w:rFonts w:ascii="Arial" w:hAnsi="Arial" w:cs="Arial"/>
          <w:sz w:val="20"/>
          <w:szCs w:val="20"/>
        </w:rPr>
      </w:pPr>
    </w:p>
    <w:p w14:paraId="5EA28E1F" w14:textId="7F2FB57C"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Na podlagi veljavnega ZOPSPU-1 morajo proračunski uporabniki prejemati e-račune od 1. januarja 2015 dalje, zato predlog tega zakona nima administrativnih posledic v postopkih oziroma pri poslovanju javne uprave ali pravosodnih organov, in sicer:</w:t>
      </w:r>
    </w:p>
    <w:p w14:paraId="1D332CDB" w14:textId="77777777" w:rsidR="00990105" w:rsidRPr="001B304F" w:rsidRDefault="00990105" w:rsidP="007B6924">
      <w:pPr>
        <w:pStyle w:val="Odstavekseznama"/>
        <w:numPr>
          <w:ilvl w:val="0"/>
          <w:numId w:val="44"/>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ne predvideva uvedbe novega postopka ali administrativnih bremen,</w:t>
      </w:r>
    </w:p>
    <w:p w14:paraId="4F4C8F1F" w14:textId="77777777" w:rsidR="00990105" w:rsidRPr="001B304F" w:rsidRDefault="00990105" w:rsidP="007B6924">
      <w:pPr>
        <w:pStyle w:val="Odstavekseznama"/>
        <w:numPr>
          <w:ilvl w:val="0"/>
          <w:numId w:val="44"/>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ne predvideva ukinitve postopka ali odprave administrativnih bremen,</w:t>
      </w:r>
    </w:p>
    <w:p w14:paraId="471B6FA1" w14:textId="77777777" w:rsidR="00990105" w:rsidRPr="001B304F" w:rsidRDefault="00990105" w:rsidP="007B6924">
      <w:pPr>
        <w:pStyle w:val="Odstavekseznama"/>
        <w:numPr>
          <w:ilvl w:val="0"/>
          <w:numId w:val="44"/>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ne predvideva spoštovanja načela »vse na enem mestu« ter organa in kraja opravljanja dejavnosti oziroma izpolnjevanja obveznosti,</w:t>
      </w:r>
    </w:p>
    <w:p w14:paraId="02964564" w14:textId="77777777" w:rsidR="00990105" w:rsidRPr="001B304F" w:rsidRDefault="00990105" w:rsidP="007B6924">
      <w:pPr>
        <w:pStyle w:val="Odstavekseznama"/>
        <w:numPr>
          <w:ilvl w:val="0"/>
          <w:numId w:val="44"/>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ne določa podatkov oziroma dokumentov, ki so potrebni za izvedbo postopka in jih bo organ pridobil po uradni dolžnosti, ter načina njihovega pridobivanja,</w:t>
      </w:r>
    </w:p>
    <w:p w14:paraId="59F0AEE5" w14:textId="77777777" w:rsidR="00990105" w:rsidRPr="001B304F" w:rsidRDefault="00990105" w:rsidP="007B6924">
      <w:pPr>
        <w:pStyle w:val="Odstavekseznama"/>
        <w:numPr>
          <w:ilvl w:val="0"/>
          <w:numId w:val="44"/>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ne povzroča ustanovitve novih organov, reorganizacije ali ukinitve obstoječih organov,</w:t>
      </w:r>
    </w:p>
    <w:p w14:paraId="01726F6C" w14:textId="77777777" w:rsidR="00990105" w:rsidRPr="001B304F" w:rsidRDefault="00990105" w:rsidP="007B6924">
      <w:pPr>
        <w:pStyle w:val="Odstavekseznama"/>
        <w:numPr>
          <w:ilvl w:val="0"/>
          <w:numId w:val="44"/>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lastRenderedPageBreak/>
        <w:t>ne povzroča potreb po novih zaposlitvah ali dodatnem usposabljanju javnih uslužbencev ali finančnih in materialnih sredstvih,</w:t>
      </w:r>
    </w:p>
    <w:p w14:paraId="0BF47D1A" w14:textId="6B656489" w:rsidR="000112D0" w:rsidRPr="001B304F" w:rsidRDefault="00990105" w:rsidP="007B6924">
      <w:pPr>
        <w:pStyle w:val="Odstavekseznama"/>
        <w:numPr>
          <w:ilvl w:val="0"/>
          <w:numId w:val="44"/>
        </w:numPr>
        <w:autoSpaceDE w:val="0"/>
        <w:autoSpaceDN w:val="0"/>
        <w:adjustRightInd w:val="0"/>
        <w:spacing w:after="0" w:line="260" w:lineRule="exact"/>
        <w:jc w:val="both"/>
        <w:rPr>
          <w:rFonts w:ascii="Arial" w:hAnsi="Arial" w:cs="Arial"/>
          <w:sz w:val="20"/>
          <w:szCs w:val="20"/>
        </w:rPr>
      </w:pPr>
      <w:r w:rsidRPr="001B304F">
        <w:rPr>
          <w:rFonts w:ascii="Arial" w:hAnsi="Arial" w:cs="Arial"/>
          <w:sz w:val="20"/>
          <w:szCs w:val="20"/>
        </w:rPr>
        <w:t>ne predvideva ukinitve postopkov in dejavnosti ter zmanjšanja števila zaposlenih v javni upravi in finančnih ter materialnih sredstev.</w:t>
      </w:r>
    </w:p>
    <w:p w14:paraId="2F7F8776" w14:textId="5FD2B508" w:rsidR="00990105" w:rsidRPr="001B304F" w:rsidRDefault="00990105" w:rsidP="007B6924">
      <w:pPr>
        <w:spacing w:after="0" w:line="260" w:lineRule="exact"/>
        <w:jc w:val="both"/>
        <w:rPr>
          <w:rFonts w:ascii="Arial" w:hAnsi="Arial" w:cs="Arial"/>
          <w:b/>
          <w:bCs/>
          <w:sz w:val="20"/>
          <w:szCs w:val="20"/>
        </w:rPr>
      </w:pPr>
    </w:p>
    <w:p w14:paraId="3177E174" w14:textId="5AD1753C" w:rsidR="00852895" w:rsidRPr="001B304F" w:rsidRDefault="00852895" w:rsidP="007B6924">
      <w:pPr>
        <w:spacing w:after="0" w:line="260" w:lineRule="exact"/>
        <w:jc w:val="both"/>
        <w:rPr>
          <w:rFonts w:ascii="Arial" w:hAnsi="Arial" w:cs="Arial"/>
          <w:b/>
          <w:bCs/>
          <w:sz w:val="20"/>
          <w:szCs w:val="20"/>
        </w:rPr>
      </w:pPr>
    </w:p>
    <w:p w14:paraId="308B55A4" w14:textId="66ECBB4B" w:rsidR="009F4449" w:rsidRPr="001B304F" w:rsidRDefault="009F4449" w:rsidP="007B6924">
      <w:pPr>
        <w:spacing w:after="0" w:line="260" w:lineRule="exact"/>
        <w:jc w:val="both"/>
        <w:rPr>
          <w:rFonts w:ascii="Arial" w:hAnsi="Arial" w:cs="Arial"/>
          <w:b/>
          <w:bCs/>
          <w:sz w:val="20"/>
          <w:szCs w:val="20"/>
        </w:rPr>
      </w:pPr>
    </w:p>
    <w:p w14:paraId="22DA27F4" w14:textId="77777777" w:rsidR="009F4449" w:rsidRPr="001B304F" w:rsidRDefault="009F4449" w:rsidP="007B6924">
      <w:pPr>
        <w:spacing w:after="0" w:line="260" w:lineRule="exact"/>
        <w:jc w:val="both"/>
        <w:rPr>
          <w:rFonts w:ascii="Arial" w:hAnsi="Arial" w:cs="Arial"/>
          <w:b/>
          <w:bCs/>
          <w:sz w:val="20"/>
          <w:szCs w:val="20"/>
        </w:rPr>
      </w:pPr>
    </w:p>
    <w:p w14:paraId="4A7C8F9F"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b) pri obveznosti strank do javne uprave ali pravosodnih organov:</w:t>
      </w:r>
    </w:p>
    <w:p w14:paraId="279EAF7A"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Na podlagi veljavnega ZOPSPU-1 morajo proračunski uporabniki prejemati e-račune od 1. januarja 2015 dalje, zato predlog tega zakona nima drugih administrativnih posledic glede obveznosti strank do javne uprave ali pravosodnih organov, in sicer:</w:t>
      </w:r>
    </w:p>
    <w:p w14:paraId="0DBE9BE9" w14:textId="77777777" w:rsidR="00990105" w:rsidRPr="001B304F" w:rsidRDefault="00990105" w:rsidP="007B6924">
      <w:pPr>
        <w:pStyle w:val="Odstavekseznama"/>
        <w:numPr>
          <w:ilvl w:val="0"/>
          <w:numId w:val="45"/>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ne določa dokumentacije, ki jo mora stranka predložiti, ter ne povzroča povečanja ali zmanjšanja obsega dokumentacije,</w:t>
      </w:r>
    </w:p>
    <w:p w14:paraId="64700326" w14:textId="77777777" w:rsidR="00990105" w:rsidRPr="001B304F" w:rsidRDefault="00990105" w:rsidP="007B6924">
      <w:pPr>
        <w:pStyle w:val="Odstavekseznama"/>
        <w:numPr>
          <w:ilvl w:val="0"/>
          <w:numId w:val="45"/>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ne vpliva na stroške, ki jih bo imela stranka, ali na razbremenitev stranke,</w:t>
      </w:r>
    </w:p>
    <w:p w14:paraId="3835A9EA" w14:textId="168A4C80" w:rsidR="00990105" w:rsidRPr="001B304F" w:rsidRDefault="00990105" w:rsidP="007B6924">
      <w:pPr>
        <w:pStyle w:val="Odstavekseznama"/>
        <w:numPr>
          <w:ilvl w:val="0"/>
          <w:numId w:val="45"/>
        </w:numPr>
        <w:autoSpaceDE w:val="0"/>
        <w:autoSpaceDN w:val="0"/>
        <w:adjustRightInd w:val="0"/>
        <w:spacing w:after="0" w:line="260" w:lineRule="exact"/>
        <w:jc w:val="both"/>
        <w:rPr>
          <w:rFonts w:ascii="Arial" w:hAnsi="Arial" w:cs="Arial"/>
          <w:sz w:val="20"/>
          <w:szCs w:val="20"/>
        </w:rPr>
      </w:pPr>
      <w:r w:rsidRPr="001B304F">
        <w:rPr>
          <w:rFonts w:ascii="Arial" w:hAnsi="Arial" w:cs="Arial"/>
          <w:sz w:val="20"/>
          <w:szCs w:val="20"/>
        </w:rPr>
        <w:t>ne določa časa, v katerem bo stranka lahko uredila zadevo.</w:t>
      </w:r>
    </w:p>
    <w:p w14:paraId="52A5762F" w14:textId="1088E363" w:rsidR="000112D0" w:rsidRPr="001B304F" w:rsidRDefault="000112D0" w:rsidP="007B6924">
      <w:pPr>
        <w:autoSpaceDE w:val="0"/>
        <w:autoSpaceDN w:val="0"/>
        <w:adjustRightInd w:val="0"/>
        <w:spacing w:after="0" w:line="260" w:lineRule="exact"/>
        <w:jc w:val="both"/>
        <w:rPr>
          <w:rFonts w:ascii="Arial" w:hAnsi="Arial" w:cs="Arial"/>
          <w:sz w:val="20"/>
          <w:szCs w:val="20"/>
        </w:rPr>
      </w:pPr>
    </w:p>
    <w:p w14:paraId="34FA0441" w14:textId="74B3A6C7" w:rsidR="000112D0" w:rsidRPr="001B304F" w:rsidRDefault="00D65EAE" w:rsidP="007B6924">
      <w:pPr>
        <w:autoSpaceDE w:val="0"/>
        <w:autoSpaceDN w:val="0"/>
        <w:adjustRightInd w:val="0"/>
        <w:spacing w:after="0" w:line="260" w:lineRule="exact"/>
        <w:jc w:val="both"/>
        <w:rPr>
          <w:rFonts w:ascii="Arial" w:hAnsi="Arial" w:cs="Arial"/>
          <w:sz w:val="20"/>
          <w:szCs w:val="20"/>
        </w:rPr>
      </w:pPr>
      <w:r w:rsidRPr="001B304F">
        <w:rPr>
          <w:rFonts w:ascii="Arial" w:hAnsi="Arial" w:cs="Arial"/>
          <w:sz w:val="20"/>
          <w:szCs w:val="20"/>
        </w:rPr>
        <w:t xml:space="preserve">Poslovni subjekti, določeni s ZIERDED bodo morali v skladu s ZIERDED izmenjevati elektronske račune in druge elektronske dokumente. </w:t>
      </w:r>
      <w:r w:rsidR="00596AAF" w:rsidRPr="001B304F">
        <w:rPr>
          <w:rFonts w:ascii="Arial" w:hAnsi="Arial" w:cs="Arial"/>
          <w:sz w:val="20"/>
          <w:szCs w:val="20"/>
        </w:rPr>
        <w:t>Izmenjava e-računov</w:t>
      </w:r>
      <w:r w:rsidRPr="001B304F">
        <w:rPr>
          <w:rFonts w:ascii="Arial" w:hAnsi="Arial" w:cs="Arial"/>
          <w:sz w:val="20"/>
          <w:szCs w:val="20"/>
        </w:rPr>
        <w:t xml:space="preserve"> bo potekal</w:t>
      </w:r>
      <w:r w:rsidR="00596AAF" w:rsidRPr="001B304F">
        <w:rPr>
          <w:rFonts w:ascii="Arial" w:hAnsi="Arial" w:cs="Arial"/>
          <w:sz w:val="20"/>
          <w:szCs w:val="20"/>
        </w:rPr>
        <w:t>a</w:t>
      </w:r>
      <w:r w:rsidRPr="001B304F">
        <w:rPr>
          <w:rFonts w:ascii="Arial" w:hAnsi="Arial" w:cs="Arial"/>
          <w:sz w:val="20"/>
          <w:szCs w:val="20"/>
        </w:rPr>
        <w:t xml:space="preserve"> samodejno po elektronski povezavi in zato ne bo predstavlja</w:t>
      </w:r>
      <w:r w:rsidR="00596AAF" w:rsidRPr="001B304F">
        <w:rPr>
          <w:rFonts w:ascii="Arial" w:hAnsi="Arial" w:cs="Arial"/>
          <w:sz w:val="20"/>
          <w:szCs w:val="20"/>
        </w:rPr>
        <w:t>la</w:t>
      </w:r>
      <w:r w:rsidRPr="001B304F">
        <w:rPr>
          <w:rFonts w:ascii="Arial" w:hAnsi="Arial" w:cs="Arial"/>
          <w:sz w:val="20"/>
          <w:szCs w:val="20"/>
        </w:rPr>
        <w:t xml:space="preserve"> </w:t>
      </w:r>
      <w:r w:rsidR="00596AAF" w:rsidRPr="001B304F">
        <w:rPr>
          <w:rFonts w:ascii="Arial" w:hAnsi="Arial" w:cs="Arial"/>
          <w:sz w:val="20"/>
          <w:szCs w:val="20"/>
        </w:rPr>
        <w:t xml:space="preserve">dodatne </w:t>
      </w:r>
      <w:r w:rsidRPr="001B304F">
        <w:rPr>
          <w:rFonts w:ascii="Arial" w:hAnsi="Arial" w:cs="Arial"/>
          <w:sz w:val="20"/>
          <w:szCs w:val="20"/>
        </w:rPr>
        <w:t>administrativne obremenitve za poslovne subjekte</w:t>
      </w:r>
      <w:r w:rsidR="00596AAF" w:rsidRPr="001B304F">
        <w:rPr>
          <w:rFonts w:ascii="Arial" w:hAnsi="Arial" w:cs="Arial"/>
          <w:sz w:val="20"/>
          <w:szCs w:val="20"/>
        </w:rPr>
        <w:t>, razen za ponudnike e-poti.</w:t>
      </w:r>
      <w:r w:rsidRPr="001B304F">
        <w:rPr>
          <w:rFonts w:ascii="Arial" w:hAnsi="Arial" w:cs="Arial"/>
          <w:sz w:val="20"/>
          <w:szCs w:val="20"/>
        </w:rPr>
        <w:t xml:space="preserve"> </w:t>
      </w:r>
      <w:r w:rsidR="004C1CEC" w:rsidRPr="001B304F">
        <w:rPr>
          <w:rFonts w:ascii="Arial" w:hAnsi="Arial" w:cs="Arial"/>
          <w:sz w:val="20"/>
          <w:szCs w:val="20"/>
        </w:rPr>
        <w:t xml:space="preserve">Stroški bodo odvisni od tega, kakšno programsko opremo že uporabljajo in ali bo </w:t>
      </w:r>
      <w:r w:rsidR="000112D0" w:rsidRPr="001B304F">
        <w:rPr>
          <w:rFonts w:ascii="Arial" w:hAnsi="Arial" w:cs="Arial"/>
          <w:sz w:val="20"/>
          <w:szCs w:val="20"/>
        </w:rPr>
        <w:t xml:space="preserve">potrebna </w:t>
      </w:r>
      <w:r w:rsidRPr="001B304F">
        <w:rPr>
          <w:rFonts w:ascii="Arial" w:hAnsi="Arial" w:cs="Arial"/>
          <w:sz w:val="20"/>
          <w:szCs w:val="20"/>
        </w:rPr>
        <w:t xml:space="preserve">le </w:t>
      </w:r>
      <w:r w:rsidR="000112D0" w:rsidRPr="001B304F">
        <w:rPr>
          <w:rFonts w:ascii="Arial" w:hAnsi="Arial" w:cs="Arial"/>
          <w:sz w:val="20"/>
          <w:szCs w:val="20"/>
        </w:rPr>
        <w:t xml:space="preserve">nadgradnja obstoječih programov </w:t>
      </w:r>
      <w:r w:rsidR="004C1CEC" w:rsidRPr="001B304F">
        <w:rPr>
          <w:rFonts w:ascii="Arial" w:hAnsi="Arial" w:cs="Arial"/>
          <w:sz w:val="20"/>
          <w:szCs w:val="20"/>
        </w:rPr>
        <w:t xml:space="preserve">ali bo potrebna nova programska oprema. Samo poročanje </w:t>
      </w:r>
      <w:r w:rsidR="00596AAF" w:rsidRPr="001B304F">
        <w:rPr>
          <w:rFonts w:ascii="Arial" w:hAnsi="Arial" w:cs="Arial"/>
          <w:sz w:val="20"/>
          <w:szCs w:val="20"/>
        </w:rPr>
        <w:t xml:space="preserve">e-računov na FURS pa za poslovne subjekte </w:t>
      </w:r>
      <w:r w:rsidR="004C1CEC" w:rsidRPr="001B304F">
        <w:rPr>
          <w:rFonts w:ascii="Arial" w:hAnsi="Arial" w:cs="Arial"/>
          <w:sz w:val="20"/>
          <w:szCs w:val="20"/>
        </w:rPr>
        <w:t>ne bo predstavlja</w:t>
      </w:r>
      <w:r w:rsidR="00596AAF" w:rsidRPr="001B304F">
        <w:rPr>
          <w:rFonts w:ascii="Arial" w:hAnsi="Arial" w:cs="Arial"/>
          <w:sz w:val="20"/>
          <w:szCs w:val="20"/>
        </w:rPr>
        <w:t>lo</w:t>
      </w:r>
      <w:r w:rsidR="004C1CEC" w:rsidRPr="001B304F">
        <w:rPr>
          <w:rFonts w:ascii="Arial" w:hAnsi="Arial" w:cs="Arial"/>
          <w:sz w:val="20"/>
          <w:szCs w:val="20"/>
        </w:rPr>
        <w:t xml:space="preserve"> </w:t>
      </w:r>
      <w:r w:rsidR="005D770B" w:rsidRPr="001B304F">
        <w:rPr>
          <w:rFonts w:ascii="Arial" w:hAnsi="Arial" w:cs="Arial"/>
          <w:sz w:val="20"/>
          <w:szCs w:val="20"/>
        </w:rPr>
        <w:t>dodatne</w:t>
      </w:r>
      <w:r w:rsidR="004C1CEC" w:rsidRPr="001B304F">
        <w:rPr>
          <w:rFonts w:ascii="Arial" w:hAnsi="Arial" w:cs="Arial"/>
          <w:sz w:val="20"/>
          <w:szCs w:val="20"/>
        </w:rPr>
        <w:t xml:space="preserve"> </w:t>
      </w:r>
      <w:r w:rsidR="00596AAF" w:rsidRPr="001B304F">
        <w:rPr>
          <w:rFonts w:ascii="Arial" w:hAnsi="Arial" w:cs="Arial"/>
          <w:sz w:val="20"/>
          <w:szCs w:val="20"/>
        </w:rPr>
        <w:t>obremenitve, saj bodo e-račune</w:t>
      </w:r>
      <w:r w:rsidR="005D770B" w:rsidRPr="001B304F">
        <w:rPr>
          <w:rFonts w:ascii="Arial" w:hAnsi="Arial" w:cs="Arial"/>
          <w:sz w:val="20"/>
          <w:szCs w:val="20"/>
        </w:rPr>
        <w:t xml:space="preserve"> na FURS praviloma posredovali</w:t>
      </w:r>
      <w:r w:rsidR="00596AAF" w:rsidRPr="001B304F">
        <w:rPr>
          <w:rFonts w:ascii="Arial" w:hAnsi="Arial" w:cs="Arial"/>
          <w:sz w:val="20"/>
          <w:szCs w:val="20"/>
        </w:rPr>
        <w:t xml:space="preserve"> ponudniki e-poti. </w:t>
      </w:r>
    </w:p>
    <w:p w14:paraId="09C0950B" w14:textId="29486EA5" w:rsidR="004C1CEC" w:rsidRPr="001B304F" w:rsidRDefault="004C1CEC" w:rsidP="007B6924">
      <w:pPr>
        <w:spacing w:after="0" w:line="260" w:lineRule="exact"/>
        <w:jc w:val="both"/>
        <w:rPr>
          <w:rFonts w:ascii="Arial" w:hAnsi="Arial" w:cs="Arial"/>
          <w:sz w:val="20"/>
          <w:szCs w:val="20"/>
        </w:rPr>
      </w:pPr>
    </w:p>
    <w:p w14:paraId="5AC982D0" w14:textId="72E57874" w:rsidR="004C1CEC" w:rsidRPr="001B304F" w:rsidRDefault="004C1CEC" w:rsidP="007B6924">
      <w:pPr>
        <w:spacing w:after="0" w:line="260" w:lineRule="exact"/>
        <w:jc w:val="both"/>
        <w:rPr>
          <w:rFonts w:ascii="Arial" w:eastAsia="Times New Roman" w:hAnsi="Arial" w:cs="Arial"/>
          <w:sz w:val="20"/>
          <w:szCs w:val="20"/>
        </w:rPr>
      </w:pPr>
      <w:r w:rsidRPr="001B304F">
        <w:rPr>
          <w:rFonts w:ascii="Arial" w:hAnsi="Arial" w:cs="Arial"/>
          <w:sz w:val="20"/>
          <w:szCs w:val="20"/>
        </w:rPr>
        <w:t>Finančna up</w:t>
      </w:r>
      <w:r w:rsidR="00163327" w:rsidRPr="001B304F">
        <w:rPr>
          <w:rFonts w:ascii="Arial" w:hAnsi="Arial" w:cs="Arial"/>
          <w:sz w:val="20"/>
          <w:szCs w:val="20"/>
        </w:rPr>
        <w:t>r</w:t>
      </w:r>
      <w:r w:rsidRPr="001B304F">
        <w:rPr>
          <w:rFonts w:ascii="Arial" w:hAnsi="Arial" w:cs="Arial"/>
          <w:sz w:val="20"/>
          <w:szCs w:val="20"/>
        </w:rPr>
        <w:t xml:space="preserve">ava Republike Slovenije bo na svoji spletni strani omogočila brezplačno aplikacijo </w:t>
      </w:r>
      <w:r w:rsidR="00163327" w:rsidRPr="001B304F">
        <w:rPr>
          <w:rFonts w:ascii="Arial" w:hAnsi="Arial" w:cs="Arial"/>
          <w:sz w:val="20"/>
          <w:szCs w:val="20"/>
        </w:rPr>
        <w:t xml:space="preserve">za izdajanje in sprejemanje </w:t>
      </w:r>
      <w:r w:rsidR="00596AAF" w:rsidRPr="001B304F">
        <w:rPr>
          <w:rFonts w:ascii="Arial" w:hAnsi="Arial" w:cs="Arial"/>
          <w:sz w:val="20"/>
          <w:szCs w:val="20"/>
        </w:rPr>
        <w:t>e-</w:t>
      </w:r>
      <w:r w:rsidR="00163327" w:rsidRPr="001B304F">
        <w:rPr>
          <w:rFonts w:ascii="Arial" w:hAnsi="Arial" w:cs="Arial"/>
          <w:sz w:val="20"/>
          <w:szCs w:val="20"/>
        </w:rPr>
        <w:t xml:space="preserve">računov za manjši obseg poslovanja. </w:t>
      </w:r>
      <w:r w:rsidR="00E70E50" w:rsidRPr="001B304F">
        <w:rPr>
          <w:rFonts w:ascii="Arial" w:hAnsi="Arial" w:cs="Arial"/>
          <w:sz w:val="20"/>
          <w:szCs w:val="20"/>
        </w:rPr>
        <w:t xml:space="preserve">Poslovni subjekti si bodo morali zagotoviti dostop do interneta. </w:t>
      </w:r>
      <w:r w:rsidR="00163327" w:rsidRPr="001B304F">
        <w:rPr>
          <w:rFonts w:ascii="Arial" w:hAnsi="Arial" w:cs="Arial"/>
          <w:sz w:val="20"/>
          <w:szCs w:val="20"/>
        </w:rPr>
        <w:t xml:space="preserve"> </w:t>
      </w:r>
    </w:p>
    <w:p w14:paraId="47FB02B8" w14:textId="77777777" w:rsidR="000112D0" w:rsidRPr="001B304F" w:rsidRDefault="000112D0" w:rsidP="007B6924">
      <w:pPr>
        <w:autoSpaceDE w:val="0"/>
        <w:autoSpaceDN w:val="0"/>
        <w:adjustRightInd w:val="0"/>
        <w:spacing w:after="0" w:line="260" w:lineRule="exact"/>
        <w:jc w:val="both"/>
        <w:rPr>
          <w:rFonts w:ascii="Arial" w:hAnsi="Arial" w:cs="Arial"/>
          <w:sz w:val="20"/>
          <w:szCs w:val="20"/>
        </w:rPr>
      </w:pPr>
    </w:p>
    <w:p w14:paraId="7DC43911" w14:textId="77777777" w:rsidR="00990105" w:rsidRPr="001B304F" w:rsidRDefault="00990105" w:rsidP="007B6924">
      <w:pPr>
        <w:spacing w:after="0" w:line="260" w:lineRule="exact"/>
        <w:jc w:val="both"/>
        <w:rPr>
          <w:rFonts w:ascii="Arial" w:hAnsi="Arial" w:cs="Arial"/>
          <w:b/>
          <w:bCs/>
          <w:sz w:val="20"/>
          <w:szCs w:val="20"/>
        </w:rPr>
      </w:pPr>
    </w:p>
    <w:p w14:paraId="6BCE30D1"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t>6.2 Presoja posledic za okolje, vključno s prostorskimi in varstvenimi vidiki, in sicer za:</w:t>
      </w:r>
    </w:p>
    <w:p w14:paraId="6033B4A4"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Na podlagi veljavnega ZOPSPU-1 morajo proračunski uporabniki prejemati e-račune od 1. januarja 2015 dalje, s čimer se je občutno zmanjšala količina dokumentov javnega sektorja v papirni obliki, ovojev, pisarniških naprav in materialov (tiskalniki, </w:t>
      </w:r>
      <w:proofErr w:type="spellStart"/>
      <w:r w:rsidRPr="001B304F">
        <w:rPr>
          <w:rFonts w:ascii="Arial" w:hAnsi="Arial" w:cs="Arial"/>
          <w:sz w:val="20"/>
          <w:szCs w:val="20"/>
        </w:rPr>
        <w:t>tonerji</w:t>
      </w:r>
      <w:proofErr w:type="spellEnd"/>
      <w:r w:rsidRPr="001B304F">
        <w:rPr>
          <w:rFonts w:ascii="Arial" w:hAnsi="Arial" w:cs="Arial"/>
          <w:sz w:val="20"/>
          <w:szCs w:val="20"/>
        </w:rPr>
        <w:t xml:space="preserve">, fotokopirni stroji, papir, arhivske škatle, mape) ter stroški vzdrževanja strojne opreme in poslovnih prostorov, posledično pa so se občutno znižali tudi stroški, povezani z upravljanjem in hrambo dokumentarnega gradiva, ter zmanjšalo obremenjevanje okolja oziroma prispevalo k varstvu okolja in ohranjanju narave. </w:t>
      </w:r>
    </w:p>
    <w:p w14:paraId="3AA5D504" w14:textId="77777777" w:rsidR="00990105" w:rsidRPr="001B304F" w:rsidRDefault="00990105" w:rsidP="007B6924">
      <w:pPr>
        <w:spacing w:after="0" w:line="260" w:lineRule="exact"/>
        <w:jc w:val="both"/>
        <w:rPr>
          <w:rFonts w:ascii="Arial" w:hAnsi="Arial" w:cs="Arial"/>
          <w:sz w:val="20"/>
          <w:szCs w:val="20"/>
        </w:rPr>
      </w:pPr>
    </w:p>
    <w:p w14:paraId="06E9C157" w14:textId="3A6E8EF3"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Ker se prejemanje in izdajanje e-računov s tem zakonom širi tudi na vse </w:t>
      </w:r>
      <w:r w:rsidR="008273F2" w:rsidRPr="001B304F">
        <w:rPr>
          <w:rFonts w:ascii="Arial" w:hAnsi="Arial" w:cs="Arial"/>
          <w:sz w:val="20"/>
          <w:szCs w:val="20"/>
        </w:rPr>
        <w:t>poslovne</w:t>
      </w:r>
      <w:r w:rsidRPr="001B304F">
        <w:rPr>
          <w:rFonts w:ascii="Arial" w:hAnsi="Arial" w:cs="Arial"/>
          <w:sz w:val="20"/>
          <w:szCs w:val="20"/>
        </w:rPr>
        <w:t xml:space="preserve"> subjekte ima predlog tega zakona pozitivne učinke na področju varstva okolja in ohranjanja narave.</w:t>
      </w:r>
    </w:p>
    <w:p w14:paraId="50AAD3A3" w14:textId="77777777" w:rsidR="00990105" w:rsidRPr="001B304F" w:rsidRDefault="00990105" w:rsidP="007B6924">
      <w:pPr>
        <w:spacing w:after="0" w:line="260" w:lineRule="exact"/>
        <w:jc w:val="both"/>
        <w:rPr>
          <w:rFonts w:ascii="Arial" w:hAnsi="Arial" w:cs="Arial"/>
          <w:b/>
          <w:bCs/>
          <w:sz w:val="20"/>
          <w:szCs w:val="20"/>
        </w:rPr>
      </w:pPr>
    </w:p>
    <w:p w14:paraId="4485F46C"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6.3 Presoja posledic za gospodarstvo, in sicer za:</w:t>
      </w:r>
    </w:p>
    <w:p w14:paraId="61FEB5C3" w14:textId="4B4D69F9"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Na podlagi veljavnega ZOPSPU-1 morajo </w:t>
      </w:r>
      <w:r w:rsidR="008273F2" w:rsidRPr="001B304F">
        <w:rPr>
          <w:rFonts w:ascii="Arial" w:hAnsi="Arial" w:cs="Arial"/>
          <w:sz w:val="20"/>
          <w:szCs w:val="20"/>
        </w:rPr>
        <w:t>poslovni</w:t>
      </w:r>
      <w:r w:rsidRPr="001B304F">
        <w:rPr>
          <w:rFonts w:ascii="Arial" w:hAnsi="Arial" w:cs="Arial"/>
          <w:sz w:val="20"/>
          <w:szCs w:val="20"/>
        </w:rPr>
        <w:t xml:space="preserve"> subjekti pri izvajanju javnih naročil pošiljati proračunskim uporabnikom izključno e-račune. Na ta način je </w:t>
      </w:r>
      <w:r w:rsidR="008273F2" w:rsidRPr="001B304F">
        <w:rPr>
          <w:rFonts w:ascii="Arial" w:hAnsi="Arial" w:cs="Arial"/>
          <w:sz w:val="20"/>
          <w:szCs w:val="20"/>
        </w:rPr>
        <w:t>poslovnim</w:t>
      </w:r>
      <w:r w:rsidRPr="001B304F">
        <w:rPr>
          <w:rFonts w:ascii="Arial" w:hAnsi="Arial" w:cs="Arial"/>
          <w:sz w:val="20"/>
          <w:szCs w:val="20"/>
        </w:rPr>
        <w:t xml:space="preserve"> subjektom omogočeno, da ustvarijo znatne prihranke pri izdajanju, pošiljanju in hrambi računov, ki obsegajo večji delež knjigovodske dokumentacije. Z digitalnim poslovanjem, ki finančno in administrativno razbremenjuje </w:t>
      </w:r>
      <w:r w:rsidR="008273F2" w:rsidRPr="001B304F">
        <w:rPr>
          <w:rFonts w:ascii="Arial" w:hAnsi="Arial" w:cs="Arial"/>
          <w:sz w:val="20"/>
          <w:szCs w:val="20"/>
        </w:rPr>
        <w:t>poslovne</w:t>
      </w:r>
      <w:r w:rsidRPr="001B304F">
        <w:rPr>
          <w:rFonts w:ascii="Arial" w:hAnsi="Arial" w:cs="Arial"/>
          <w:sz w:val="20"/>
          <w:szCs w:val="20"/>
        </w:rPr>
        <w:t xml:space="preserve"> subjekte, se prispeva k ustvarjanju pogojev za gospodarsko pobudo, trajnostno rast in konkurenčnost domačega tržnega gospodarstva.</w:t>
      </w:r>
    </w:p>
    <w:p w14:paraId="038FF494" w14:textId="77777777" w:rsidR="00990105" w:rsidRPr="001B304F" w:rsidRDefault="00990105" w:rsidP="007B6924">
      <w:pPr>
        <w:spacing w:after="0" w:line="260" w:lineRule="exact"/>
        <w:jc w:val="both"/>
        <w:rPr>
          <w:rFonts w:ascii="Arial" w:hAnsi="Arial" w:cs="Arial"/>
          <w:sz w:val="20"/>
          <w:szCs w:val="20"/>
        </w:rPr>
      </w:pPr>
    </w:p>
    <w:p w14:paraId="44A6731C" w14:textId="3B97EF36"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Ker se prejemanje in izdajanje e-računov s tem zakonom širi tudi na vse </w:t>
      </w:r>
      <w:r w:rsidR="008273F2" w:rsidRPr="001B304F">
        <w:rPr>
          <w:rFonts w:ascii="Arial" w:hAnsi="Arial" w:cs="Arial"/>
          <w:sz w:val="20"/>
          <w:szCs w:val="20"/>
        </w:rPr>
        <w:t>poslovne</w:t>
      </w:r>
      <w:r w:rsidRPr="001B304F">
        <w:rPr>
          <w:rFonts w:ascii="Arial" w:hAnsi="Arial" w:cs="Arial"/>
          <w:sz w:val="20"/>
          <w:szCs w:val="20"/>
        </w:rPr>
        <w:t xml:space="preserve"> subjekte</w:t>
      </w:r>
      <w:r w:rsidR="00A9004A" w:rsidRPr="001B304F">
        <w:rPr>
          <w:rFonts w:ascii="Arial" w:hAnsi="Arial" w:cs="Arial"/>
          <w:sz w:val="20"/>
          <w:szCs w:val="20"/>
        </w:rPr>
        <w:t>,</w:t>
      </w:r>
      <w:r w:rsidRPr="001B304F">
        <w:rPr>
          <w:rFonts w:ascii="Arial" w:hAnsi="Arial" w:cs="Arial"/>
          <w:sz w:val="20"/>
          <w:szCs w:val="20"/>
        </w:rPr>
        <w:t xml:space="preserve"> se bodo prihranki pri izdajanju, pošiljanju in hrambi e-računov še povečali.</w:t>
      </w:r>
    </w:p>
    <w:p w14:paraId="4EC0B0F9" w14:textId="2DD607EF" w:rsidR="00E70E50" w:rsidRPr="001B304F" w:rsidRDefault="00E70E50" w:rsidP="007B6924">
      <w:pPr>
        <w:spacing w:after="0" w:line="260" w:lineRule="exact"/>
        <w:jc w:val="both"/>
        <w:rPr>
          <w:rFonts w:ascii="Arial" w:hAnsi="Arial" w:cs="Arial"/>
          <w:sz w:val="20"/>
          <w:szCs w:val="20"/>
        </w:rPr>
      </w:pPr>
    </w:p>
    <w:p w14:paraId="06FB27CF" w14:textId="623E155A" w:rsidR="00E70E50" w:rsidRPr="001B304F" w:rsidRDefault="00E70E50" w:rsidP="007B6924">
      <w:pPr>
        <w:spacing w:after="0" w:line="260" w:lineRule="exact"/>
        <w:jc w:val="both"/>
        <w:rPr>
          <w:rFonts w:ascii="Arial" w:hAnsi="Arial" w:cs="Arial"/>
          <w:sz w:val="20"/>
          <w:szCs w:val="20"/>
        </w:rPr>
      </w:pPr>
      <w:r w:rsidRPr="001B304F">
        <w:rPr>
          <w:rFonts w:ascii="Arial" w:hAnsi="Arial" w:cs="Arial"/>
          <w:sz w:val="20"/>
          <w:szCs w:val="20"/>
        </w:rPr>
        <w:lastRenderedPageBreak/>
        <w:t xml:space="preserve">Poslovni subjekti, ki si že </w:t>
      </w:r>
      <w:r w:rsidR="006B767C" w:rsidRPr="001B304F">
        <w:rPr>
          <w:rFonts w:ascii="Arial" w:hAnsi="Arial" w:cs="Arial"/>
          <w:sz w:val="20"/>
          <w:szCs w:val="20"/>
        </w:rPr>
        <w:t xml:space="preserve">sami neposredno </w:t>
      </w:r>
      <w:r w:rsidRPr="001B304F">
        <w:rPr>
          <w:rFonts w:ascii="Arial" w:hAnsi="Arial" w:cs="Arial"/>
          <w:sz w:val="20"/>
          <w:szCs w:val="20"/>
        </w:rPr>
        <w:t xml:space="preserve">izmenjujejo elektronske račune in druge elektronske dokumente </w:t>
      </w:r>
      <w:r w:rsidR="006B767C" w:rsidRPr="001B304F">
        <w:rPr>
          <w:rFonts w:ascii="Arial" w:hAnsi="Arial" w:cs="Arial"/>
          <w:sz w:val="20"/>
          <w:szCs w:val="20"/>
        </w:rPr>
        <w:t xml:space="preserve">in ponudniki e-poti </w:t>
      </w:r>
      <w:r w:rsidRPr="001B304F">
        <w:rPr>
          <w:rFonts w:ascii="Arial" w:hAnsi="Arial" w:cs="Arial"/>
          <w:sz w:val="20"/>
          <w:szCs w:val="20"/>
        </w:rPr>
        <w:t>bodo morali obstoječe programe nadgraditi s funkcionalnostjo posredovanja e-račun</w:t>
      </w:r>
      <w:r w:rsidR="006B767C" w:rsidRPr="001B304F">
        <w:rPr>
          <w:rFonts w:ascii="Arial" w:hAnsi="Arial" w:cs="Arial"/>
          <w:sz w:val="20"/>
          <w:szCs w:val="20"/>
        </w:rPr>
        <w:t>ov</w:t>
      </w:r>
      <w:r w:rsidRPr="001B304F">
        <w:rPr>
          <w:rFonts w:ascii="Arial" w:hAnsi="Arial" w:cs="Arial"/>
          <w:sz w:val="20"/>
          <w:szCs w:val="20"/>
        </w:rPr>
        <w:t xml:space="preserve"> FURS. Poslovni subjekti, ki še ne izmenjujejo elektronskih računov in drugih elektronskih dokumentov, bodo morali nabaviti ustrezen program, ki omogoča elektronsko </w:t>
      </w:r>
      <w:r w:rsidR="006B767C" w:rsidRPr="001B304F">
        <w:rPr>
          <w:rFonts w:ascii="Arial" w:hAnsi="Arial" w:cs="Arial"/>
          <w:sz w:val="20"/>
          <w:szCs w:val="20"/>
        </w:rPr>
        <w:t xml:space="preserve">izdajanje, </w:t>
      </w:r>
      <w:r w:rsidR="00C44DC8" w:rsidRPr="001B304F">
        <w:rPr>
          <w:rFonts w:ascii="Arial" w:hAnsi="Arial" w:cs="Arial"/>
          <w:sz w:val="20"/>
          <w:szCs w:val="20"/>
        </w:rPr>
        <w:t>pošiljanje</w:t>
      </w:r>
      <w:r w:rsidR="006B767C" w:rsidRPr="001B304F">
        <w:rPr>
          <w:rFonts w:ascii="Arial" w:hAnsi="Arial" w:cs="Arial"/>
          <w:sz w:val="20"/>
          <w:szCs w:val="20"/>
        </w:rPr>
        <w:t xml:space="preserve"> in prejemanje e-računov</w:t>
      </w:r>
      <w:r w:rsidRPr="001B304F">
        <w:rPr>
          <w:rFonts w:ascii="Arial" w:hAnsi="Arial" w:cs="Arial"/>
          <w:sz w:val="20"/>
          <w:szCs w:val="20"/>
        </w:rPr>
        <w:t xml:space="preserve">. Poslovni subjekti </w:t>
      </w:r>
      <w:r w:rsidR="006B767C" w:rsidRPr="001B304F">
        <w:rPr>
          <w:rFonts w:ascii="Arial" w:hAnsi="Arial" w:cs="Arial"/>
          <w:sz w:val="20"/>
          <w:szCs w:val="20"/>
        </w:rPr>
        <w:t xml:space="preserve">si bodo morali urediti </w:t>
      </w:r>
      <w:r w:rsidRPr="001B304F">
        <w:rPr>
          <w:rFonts w:ascii="Arial" w:hAnsi="Arial" w:cs="Arial"/>
          <w:sz w:val="20"/>
          <w:szCs w:val="20"/>
        </w:rPr>
        <w:t xml:space="preserve">dostopa do interneta. </w:t>
      </w:r>
    </w:p>
    <w:p w14:paraId="409ACC7E" w14:textId="77777777" w:rsidR="00990105" w:rsidRPr="001B304F" w:rsidRDefault="00990105" w:rsidP="007B6924">
      <w:pPr>
        <w:spacing w:after="0" w:line="260" w:lineRule="exact"/>
        <w:jc w:val="both"/>
        <w:rPr>
          <w:rFonts w:ascii="Arial" w:hAnsi="Arial" w:cs="Arial"/>
          <w:sz w:val="20"/>
          <w:szCs w:val="20"/>
        </w:rPr>
      </w:pPr>
    </w:p>
    <w:p w14:paraId="7E977104" w14:textId="77777777" w:rsidR="00055C3B" w:rsidRPr="001B304F" w:rsidRDefault="00055C3B" w:rsidP="007B6924">
      <w:pPr>
        <w:spacing w:after="0" w:line="260" w:lineRule="exact"/>
        <w:jc w:val="both"/>
        <w:rPr>
          <w:rFonts w:ascii="Arial" w:hAnsi="Arial" w:cs="Arial"/>
          <w:sz w:val="20"/>
          <w:szCs w:val="20"/>
        </w:rPr>
      </w:pPr>
    </w:p>
    <w:p w14:paraId="12D7980C"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6.4 Presoja posledic za socialno področje, in sicer za:</w:t>
      </w:r>
    </w:p>
    <w:p w14:paraId="73F0C5EB" w14:textId="3A82C6FE"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Zniževanje stroškov gospodarstva in prihranki </w:t>
      </w:r>
      <w:r w:rsidR="008273F2" w:rsidRPr="001B304F">
        <w:rPr>
          <w:rFonts w:ascii="Arial" w:hAnsi="Arial" w:cs="Arial"/>
          <w:sz w:val="20"/>
          <w:szCs w:val="20"/>
        </w:rPr>
        <w:t xml:space="preserve">poslovnih </w:t>
      </w:r>
      <w:r w:rsidRPr="001B304F">
        <w:rPr>
          <w:rFonts w:ascii="Arial" w:hAnsi="Arial" w:cs="Arial"/>
          <w:sz w:val="20"/>
          <w:szCs w:val="20"/>
        </w:rPr>
        <w:t>subjektov lahko pozitivno prispevajo k povečanju investicijske aktivnosti gospodarstva in k povečanju plač za zaposlene ter k ohranitvi ali odpiranju novih delovnih mest .</w:t>
      </w:r>
    </w:p>
    <w:p w14:paraId="76E5C619" w14:textId="77777777" w:rsidR="00990105" w:rsidRPr="001B304F" w:rsidRDefault="00990105" w:rsidP="007B6924">
      <w:pPr>
        <w:spacing w:after="0" w:line="260" w:lineRule="exact"/>
        <w:jc w:val="both"/>
        <w:rPr>
          <w:rFonts w:ascii="Arial" w:hAnsi="Arial" w:cs="Arial"/>
          <w:sz w:val="20"/>
          <w:szCs w:val="20"/>
        </w:rPr>
      </w:pPr>
    </w:p>
    <w:p w14:paraId="67EDA57D"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Predlog zakona nima drugih posledic za socialno področje.</w:t>
      </w:r>
    </w:p>
    <w:p w14:paraId="22F2A8B8" w14:textId="77777777" w:rsidR="00990105" w:rsidRPr="001B304F" w:rsidRDefault="00990105" w:rsidP="007B6924">
      <w:pPr>
        <w:spacing w:after="0" w:line="260" w:lineRule="exact"/>
        <w:jc w:val="both"/>
        <w:rPr>
          <w:rFonts w:ascii="Arial" w:hAnsi="Arial" w:cs="Arial"/>
          <w:b/>
          <w:bCs/>
          <w:sz w:val="20"/>
          <w:szCs w:val="20"/>
        </w:rPr>
      </w:pPr>
    </w:p>
    <w:p w14:paraId="523F5B6E"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t>6.5 Presoja posledic za dokumente razvojnega načrtovanja, in sicer za:</w:t>
      </w:r>
    </w:p>
    <w:p w14:paraId="63A37AD4"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Predlog zakona nima posledic za dokumente razvojnega načrtovanja, in sicer za:</w:t>
      </w:r>
    </w:p>
    <w:p w14:paraId="11ABF820" w14:textId="77777777" w:rsidR="00990105" w:rsidRPr="001B304F" w:rsidRDefault="00990105" w:rsidP="007B6924">
      <w:pPr>
        <w:pStyle w:val="Odstavekseznama"/>
        <w:numPr>
          <w:ilvl w:val="0"/>
          <w:numId w:val="46"/>
        </w:numPr>
        <w:autoSpaceDE w:val="0"/>
        <w:autoSpaceDN w:val="0"/>
        <w:adjustRightInd w:val="0"/>
        <w:spacing w:after="0" w:line="260" w:lineRule="exact"/>
        <w:jc w:val="both"/>
        <w:rPr>
          <w:rFonts w:ascii="Arial" w:hAnsi="Arial" w:cs="Arial"/>
          <w:sz w:val="20"/>
          <w:szCs w:val="20"/>
        </w:rPr>
      </w:pPr>
      <w:r w:rsidRPr="001B304F">
        <w:rPr>
          <w:rFonts w:ascii="Arial" w:hAnsi="Arial" w:cs="Arial"/>
          <w:sz w:val="20"/>
          <w:szCs w:val="20"/>
        </w:rPr>
        <w:t>nacionalne dokumente razvojnega načrtovanja,</w:t>
      </w:r>
    </w:p>
    <w:p w14:paraId="0D5AA6B0" w14:textId="77777777" w:rsidR="00990105" w:rsidRPr="001B304F" w:rsidRDefault="00990105" w:rsidP="007B6924">
      <w:pPr>
        <w:pStyle w:val="Odstavekseznama"/>
        <w:numPr>
          <w:ilvl w:val="0"/>
          <w:numId w:val="46"/>
        </w:numPr>
        <w:autoSpaceDE w:val="0"/>
        <w:autoSpaceDN w:val="0"/>
        <w:adjustRightInd w:val="0"/>
        <w:spacing w:after="0" w:line="260" w:lineRule="exact"/>
        <w:jc w:val="both"/>
        <w:rPr>
          <w:rFonts w:ascii="Arial" w:hAnsi="Arial" w:cs="Arial"/>
          <w:sz w:val="20"/>
          <w:szCs w:val="20"/>
        </w:rPr>
      </w:pPr>
      <w:r w:rsidRPr="001B304F">
        <w:rPr>
          <w:rFonts w:ascii="Arial" w:hAnsi="Arial" w:cs="Arial"/>
          <w:sz w:val="20"/>
          <w:szCs w:val="20"/>
        </w:rPr>
        <w:t>razvojne politike na ravni programov po strukturi razvojne klasifikacije programskega proračuna,</w:t>
      </w:r>
    </w:p>
    <w:p w14:paraId="69B97737" w14:textId="77777777" w:rsidR="00990105" w:rsidRPr="001B304F" w:rsidRDefault="00990105" w:rsidP="007B6924">
      <w:pPr>
        <w:pStyle w:val="Odstavekseznama"/>
        <w:numPr>
          <w:ilvl w:val="0"/>
          <w:numId w:val="46"/>
        </w:numPr>
        <w:autoSpaceDE w:val="0"/>
        <w:autoSpaceDN w:val="0"/>
        <w:adjustRightInd w:val="0"/>
        <w:spacing w:after="0" w:line="260" w:lineRule="exact"/>
        <w:jc w:val="both"/>
        <w:rPr>
          <w:rFonts w:ascii="Arial" w:hAnsi="Arial" w:cs="Arial"/>
          <w:sz w:val="20"/>
          <w:szCs w:val="20"/>
        </w:rPr>
      </w:pPr>
      <w:r w:rsidRPr="001B304F">
        <w:rPr>
          <w:rFonts w:ascii="Arial" w:hAnsi="Arial" w:cs="Arial"/>
          <w:sz w:val="20"/>
          <w:szCs w:val="20"/>
        </w:rPr>
        <w:t>razvojne dokumente EU in mednarodnih organizacij.</w:t>
      </w:r>
    </w:p>
    <w:p w14:paraId="0B1F6B8D" w14:textId="77777777" w:rsidR="00990105" w:rsidRPr="001B304F" w:rsidRDefault="00990105" w:rsidP="007B6924">
      <w:pPr>
        <w:spacing w:after="0" w:line="260" w:lineRule="exact"/>
        <w:jc w:val="both"/>
        <w:rPr>
          <w:rFonts w:ascii="Arial" w:hAnsi="Arial" w:cs="Arial"/>
          <w:b/>
          <w:bCs/>
          <w:sz w:val="20"/>
          <w:szCs w:val="20"/>
        </w:rPr>
      </w:pPr>
    </w:p>
    <w:p w14:paraId="4F6DA948"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t>6.6 Presoja posledic za druga področja:</w:t>
      </w:r>
    </w:p>
    <w:p w14:paraId="3D041DAD"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Predlog zakona nima posledic za druga področja.</w:t>
      </w:r>
    </w:p>
    <w:p w14:paraId="61F34C9D" w14:textId="77777777" w:rsidR="00990105" w:rsidRPr="001B304F" w:rsidRDefault="00990105" w:rsidP="007B6924">
      <w:pPr>
        <w:spacing w:after="0" w:line="260" w:lineRule="exact"/>
        <w:jc w:val="both"/>
        <w:rPr>
          <w:rFonts w:ascii="Arial" w:hAnsi="Arial" w:cs="Arial"/>
          <w:b/>
          <w:bCs/>
          <w:sz w:val="20"/>
          <w:szCs w:val="20"/>
        </w:rPr>
      </w:pPr>
    </w:p>
    <w:p w14:paraId="4DCF09E9"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t>6.7 Izvajanje sprejetega predpisa:</w:t>
      </w:r>
    </w:p>
    <w:p w14:paraId="1ABC188C" w14:textId="77777777" w:rsidR="00990105" w:rsidRPr="001B304F" w:rsidRDefault="00990105" w:rsidP="007B6924">
      <w:pPr>
        <w:spacing w:after="0" w:line="260" w:lineRule="exact"/>
        <w:jc w:val="both"/>
        <w:rPr>
          <w:rFonts w:ascii="Arial" w:hAnsi="Arial" w:cs="Arial"/>
          <w:b/>
          <w:bCs/>
          <w:sz w:val="20"/>
          <w:szCs w:val="20"/>
        </w:rPr>
      </w:pPr>
    </w:p>
    <w:p w14:paraId="3D0671BA"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t>a) Predstavitev sprejetega zakona:</w:t>
      </w:r>
    </w:p>
    <w:p w14:paraId="3B45AF42" w14:textId="74E639BD"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UJP</w:t>
      </w:r>
      <w:r w:rsidR="000D693A" w:rsidRPr="001B304F">
        <w:rPr>
          <w:rFonts w:ascii="Arial" w:hAnsi="Arial" w:cs="Arial"/>
          <w:sz w:val="20"/>
          <w:szCs w:val="20"/>
        </w:rPr>
        <w:t xml:space="preserve"> in</w:t>
      </w:r>
      <w:r w:rsidR="00207E89" w:rsidRPr="001B304F">
        <w:rPr>
          <w:rFonts w:ascii="Arial" w:hAnsi="Arial" w:cs="Arial"/>
          <w:sz w:val="20"/>
          <w:szCs w:val="20"/>
        </w:rPr>
        <w:t xml:space="preserve"> FURS</w:t>
      </w:r>
      <w:r w:rsidRPr="001B304F">
        <w:rPr>
          <w:rFonts w:ascii="Arial" w:hAnsi="Arial" w:cs="Arial"/>
          <w:sz w:val="20"/>
          <w:szCs w:val="20"/>
        </w:rPr>
        <w:t xml:space="preserve"> bosta sprejeti zakon predstavila ciljnim skupinam. na svojih spletnih straneh ter po potrebi na brezplačnih seminarjih in delavnicah.</w:t>
      </w:r>
    </w:p>
    <w:p w14:paraId="7B6143C6"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t>b) Spremljanje izvajanja sprejetega predpisa:</w:t>
      </w:r>
    </w:p>
    <w:p w14:paraId="5D720A19" w14:textId="5BB7B3E4"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Za spremljanje izvajanja zakona so pristojni UJP, FURS</w:t>
      </w:r>
      <w:r w:rsidR="0017323C" w:rsidRPr="001B304F">
        <w:rPr>
          <w:rFonts w:ascii="Arial" w:hAnsi="Arial" w:cs="Arial"/>
          <w:sz w:val="20"/>
          <w:szCs w:val="20"/>
        </w:rPr>
        <w:t xml:space="preserve">, </w:t>
      </w:r>
      <w:r w:rsidR="008273F2" w:rsidRPr="001B304F">
        <w:rPr>
          <w:rFonts w:ascii="Arial" w:hAnsi="Arial" w:cs="Arial"/>
          <w:sz w:val="20"/>
          <w:szCs w:val="20"/>
        </w:rPr>
        <w:t xml:space="preserve">Ministrstvo za javno upravo, </w:t>
      </w:r>
      <w:r w:rsidR="0017323C" w:rsidRPr="001B304F">
        <w:rPr>
          <w:rFonts w:ascii="Arial" w:hAnsi="Arial" w:cs="Arial"/>
          <w:sz w:val="20"/>
          <w:szCs w:val="20"/>
        </w:rPr>
        <w:t xml:space="preserve">Ministrstvo za gospodarstvo, turizem in šport ter </w:t>
      </w:r>
      <w:r w:rsidRPr="001B304F">
        <w:rPr>
          <w:rFonts w:ascii="Arial" w:hAnsi="Arial" w:cs="Arial"/>
          <w:sz w:val="20"/>
          <w:szCs w:val="20"/>
        </w:rPr>
        <w:t>T</w:t>
      </w:r>
      <w:r w:rsidR="001B2F08" w:rsidRPr="001B304F">
        <w:rPr>
          <w:rFonts w:ascii="Arial" w:hAnsi="Arial" w:cs="Arial"/>
          <w:sz w:val="20"/>
          <w:szCs w:val="20"/>
        </w:rPr>
        <w:t>IRS</w:t>
      </w:r>
      <w:r w:rsidRPr="001B304F">
        <w:rPr>
          <w:rFonts w:ascii="Arial" w:hAnsi="Arial" w:cs="Arial"/>
          <w:sz w:val="20"/>
          <w:szCs w:val="20"/>
        </w:rPr>
        <w:t>.</w:t>
      </w:r>
    </w:p>
    <w:p w14:paraId="7AFA54FE" w14:textId="77777777" w:rsidR="00990105" w:rsidRPr="001B304F" w:rsidRDefault="00990105" w:rsidP="007B6924">
      <w:pPr>
        <w:spacing w:after="0" w:line="260" w:lineRule="exact"/>
        <w:jc w:val="both"/>
        <w:rPr>
          <w:rFonts w:ascii="Arial" w:hAnsi="Arial" w:cs="Arial"/>
          <w:sz w:val="20"/>
          <w:szCs w:val="20"/>
        </w:rPr>
      </w:pPr>
    </w:p>
    <w:p w14:paraId="709B9466"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Minist</w:t>
      </w:r>
      <w:r w:rsidR="0017323C" w:rsidRPr="001B304F">
        <w:rPr>
          <w:rFonts w:ascii="Arial" w:hAnsi="Arial" w:cs="Arial"/>
          <w:sz w:val="20"/>
          <w:szCs w:val="20"/>
        </w:rPr>
        <w:t xml:space="preserve">ra, pristojna za finance in gospodarstvo, </w:t>
      </w:r>
      <w:r w:rsidRPr="001B304F">
        <w:rPr>
          <w:rFonts w:ascii="Arial" w:hAnsi="Arial" w:cs="Arial"/>
          <w:sz w:val="20"/>
          <w:szCs w:val="20"/>
        </w:rPr>
        <w:t>poroča</w:t>
      </w:r>
      <w:r w:rsidR="0017323C" w:rsidRPr="001B304F">
        <w:rPr>
          <w:rFonts w:ascii="Arial" w:hAnsi="Arial" w:cs="Arial"/>
          <w:sz w:val="20"/>
          <w:szCs w:val="20"/>
        </w:rPr>
        <w:t>ta</w:t>
      </w:r>
      <w:r w:rsidRPr="001B304F">
        <w:rPr>
          <w:rFonts w:ascii="Arial" w:hAnsi="Arial" w:cs="Arial"/>
          <w:sz w:val="20"/>
          <w:szCs w:val="20"/>
        </w:rPr>
        <w:t xml:space="preserve"> Vladi Republike Slovenije o izvajanju zakona in doseženih ciljih, če tako zahteva Vlada RS. </w:t>
      </w:r>
    </w:p>
    <w:p w14:paraId="1B98FE46" w14:textId="77777777" w:rsidR="00990105" w:rsidRPr="001B304F" w:rsidRDefault="00990105" w:rsidP="007B6924">
      <w:pPr>
        <w:spacing w:after="0" w:line="260" w:lineRule="exact"/>
        <w:jc w:val="both"/>
        <w:rPr>
          <w:rFonts w:ascii="Arial" w:hAnsi="Arial" w:cs="Arial"/>
          <w:sz w:val="20"/>
          <w:szCs w:val="20"/>
        </w:rPr>
      </w:pPr>
    </w:p>
    <w:p w14:paraId="575F8896"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t>6.8 Druge pomembne okoliščine v zvezi z vprašanji, ki jih ureja predlog zakona:</w:t>
      </w:r>
    </w:p>
    <w:p w14:paraId="0707D570"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V zvezi z zakonom ni drugih pomembnih okoliščin.</w:t>
      </w:r>
    </w:p>
    <w:p w14:paraId="5293CF3A" w14:textId="77777777" w:rsidR="00990105" w:rsidRPr="001B304F" w:rsidRDefault="00990105" w:rsidP="007B6924">
      <w:pPr>
        <w:suppressAutoHyphens/>
        <w:spacing w:line="260" w:lineRule="exact"/>
        <w:jc w:val="both"/>
        <w:outlineLvl w:val="3"/>
        <w:rPr>
          <w:rFonts w:ascii="Arial" w:hAnsi="Arial" w:cs="Arial"/>
          <w:b/>
          <w:sz w:val="20"/>
          <w:szCs w:val="20"/>
        </w:rPr>
      </w:pPr>
    </w:p>
    <w:p w14:paraId="0B81BDFD" w14:textId="77777777" w:rsidR="00990105" w:rsidRPr="001B304F" w:rsidRDefault="00990105" w:rsidP="007B6924">
      <w:pPr>
        <w:suppressAutoHyphens/>
        <w:spacing w:line="260" w:lineRule="exact"/>
        <w:jc w:val="both"/>
        <w:outlineLvl w:val="3"/>
        <w:rPr>
          <w:rFonts w:ascii="Arial" w:hAnsi="Arial" w:cs="Arial"/>
          <w:b/>
          <w:sz w:val="20"/>
          <w:szCs w:val="20"/>
        </w:rPr>
      </w:pPr>
      <w:r w:rsidRPr="001B304F">
        <w:rPr>
          <w:rFonts w:ascii="Arial" w:hAnsi="Arial" w:cs="Arial"/>
          <w:b/>
          <w:sz w:val="20"/>
          <w:szCs w:val="20"/>
        </w:rPr>
        <w:t>7. PRIKAZ SODELOVANJA JAVNOSTI PRI PRIPRAVI PREDLOGA ZAKONA</w:t>
      </w:r>
    </w:p>
    <w:p w14:paraId="0B624531" w14:textId="77777777" w:rsidR="00990105" w:rsidRPr="001B304F" w:rsidRDefault="00990105" w:rsidP="007B6924">
      <w:pPr>
        <w:pStyle w:val="rkovnatokazaodstavkom"/>
        <w:numPr>
          <w:ilvl w:val="0"/>
          <w:numId w:val="48"/>
        </w:numPr>
        <w:spacing w:line="260" w:lineRule="exact"/>
        <w:ind w:left="601" w:hanging="601"/>
        <w:rPr>
          <w:rFonts w:cs="Arial"/>
          <w:sz w:val="20"/>
          <w:szCs w:val="20"/>
        </w:rPr>
      </w:pPr>
      <w:r w:rsidRPr="001B304F">
        <w:rPr>
          <w:rFonts w:cs="Arial"/>
          <w:sz w:val="20"/>
          <w:szCs w:val="20"/>
        </w:rPr>
        <w:t>spletni naslov, na katerem je bil predpis objavljen,</w:t>
      </w:r>
    </w:p>
    <w:p w14:paraId="540517B4" w14:textId="77777777" w:rsidR="00990105" w:rsidRPr="001B304F" w:rsidRDefault="00990105" w:rsidP="007B6924">
      <w:pPr>
        <w:pStyle w:val="rkovnatokazaodstavkom"/>
        <w:numPr>
          <w:ilvl w:val="0"/>
          <w:numId w:val="48"/>
        </w:numPr>
        <w:spacing w:line="260" w:lineRule="exact"/>
        <w:ind w:left="601" w:hanging="601"/>
        <w:rPr>
          <w:rFonts w:cs="Arial"/>
          <w:sz w:val="20"/>
          <w:szCs w:val="20"/>
        </w:rPr>
      </w:pPr>
      <w:r w:rsidRPr="001B304F">
        <w:rPr>
          <w:rFonts w:cs="Arial"/>
          <w:sz w:val="20"/>
          <w:szCs w:val="20"/>
        </w:rPr>
        <w:t>čas trajanja javne predstavitve, v katerem je bilo mogoče sporočiti mnenja, predloge in pripombe,</w:t>
      </w:r>
    </w:p>
    <w:p w14:paraId="626B495A" w14:textId="77777777" w:rsidR="00990105" w:rsidRPr="001B304F" w:rsidRDefault="00990105" w:rsidP="007B6924">
      <w:pPr>
        <w:pStyle w:val="rkovnatokazaodstavkom"/>
        <w:numPr>
          <w:ilvl w:val="0"/>
          <w:numId w:val="48"/>
        </w:numPr>
        <w:spacing w:line="260" w:lineRule="exact"/>
        <w:ind w:left="601" w:hanging="601"/>
        <w:rPr>
          <w:rFonts w:cs="Arial"/>
          <w:sz w:val="20"/>
          <w:szCs w:val="20"/>
        </w:rPr>
      </w:pPr>
      <w:r w:rsidRPr="001B304F">
        <w:rPr>
          <w:rFonts w:cs="Arial"/>
          <w:sz w:val="20"/>
          <w:szCs w:val="20"/>
        </w:rPr>
        <w:t>datum in kraj morebitne javne obravnave ali druge oblike sodelovanja,</w:t>
      </w:r>
    </w:p>
    <w:p w14:paraId="48E9F04A" w14:textId="77777777" w:rsidR="00990105" w:rsidRPr="001B304F" w:rsidRDefault="00990105" w:rsidP="007B6924">
      <w:pPr>
        <w:pStyle w:val="rkovnatokazaodstavkom"/>
        <w:numPr>
          <w:ilvl w:val="0"/>
          <w:numId w:val="48"/>
        </w:numPr>
        <w:spacing w:line="260" w:lineRule="exact"/>
        <w:ind w:left="601" w:hanging="601"/>
        <w:rPr>
          <w:rFonts w:cs="Arial"/>
          <w:sz w:val="20"/>
          <w:szCs w:val="20"/>
        </w:rPr>
      </w:pPr>
      <w:r w:rsidRPr="001B304F">
        <w:rPr>
          <w:rFonts w:cs="Arial"/>
          <w:sz w:val="20"/>
          <w:szCs w:val="20"/>
        </w:rPr>
        <w:t>seznam subjektov, ki so sodelovali (imen in priimkov fizičnih oseb, ki niso poslovni subjekti, ne navajajte),</w:t>
      </w:r>
    </w:p>
    <w:p w14:paraId="51B4249E" w14:textId="77777777" w:rsidR="00990105" w:rsidRPr="001B304F" w:rsidRDefault="00990105" w:rsidP="007B6924">
      <w:pPr>
        <w:pStyle w:val="rkovnatokazaodstavkom"/>
        <w:numPr>
          <w:ilvl w:val="0"/>
          <w:numId w:val="48"/>
        </w:numPr>
        <w:spacing w:line="260" w:lineRule="exact"/>
        <w:ind w:left="601" w:hanging="601"/>
        <w:rPr>
          <w:rFonts w:cs="Arial"/>
          <w:sz w:val="20"/>
          <w:szCs w:val="20"/>
        </w:rPr>
      </w:pPr>
      <w:r w:rsidRPr="001B304F">
        <w:rPr>
          <w:rFonts w:cs="Arial"/>
          <w:sz w:val="20"/>
          <w:szCs w:val="20"/>
        </w:rPr>
        <w:t>bistvena mnenja, predloge in pripombe javnosti,</w:t>
      </w:r>
    </w:p>
    <w:p w14:paraId="06EDA428" w14:textId="77777777" w:rsidR="00990105" w:rsidRPr="001B304F" w:rsidRDefault="00990105" w:rsidP="007B6924">
      <w:pPr>
        <w:pStyle w:val="rkovnatokazaodstavkom"/>
        <w:numPr>
          <w:ilvl w:val="0"/>
          <w:numId w:val="48"/>
        </w:numPr>
        <w:spacing w:line="260" w:lineRule="exact"/>
        <w:ind w:left="601" w:hanging="601"/>
        <w:rPr>
          <w:rFonts w:cs="Arial"/>
          <w:sz w:val="20"/>
          <w:szCs w:val="20"/>
        </w:rPr>
      </w:pPr>
      <w:r w:rsidRPr="001B304F">
        <w:rPr>
          <w:rFonts w:cs="Arial"/>
          <w:sz w:val="20"/>
          <w:szCs w:val="20"/>
        </w:rPr>
        <w:t>bistvena mnenja, predloge in pripombe javnosti, ki niso bili upoštevani, in razlogi za neupoštevanje.</w:t>
      </w:r>
    </w:p>
    <w:p w14:paraId="65BF5571" w14:textId="77777777" w:rsidR="00990105" w:rsidRPr="001B304F" w:rsidRDefault="00990105" w:rsidP="007B6924">
      <w:pPr>
        <w:widowControl w:val="0"/>
        <w:spacing w:line="260" w:lineRule="exact"/>
        <w:jc w:val="both"/>
        <w:rPr>
          <w:rFonts w:ascii="Arial" w:hAnsi="Arial" w:cs="Arial"/>
          <w:sz w:val="20"/>
          <w:szCs w:val="20"/>
          <w:lang w:val="x-none"/>
        </w:rPr>
      </w:pPr>
    </w:p>
    <w:p w14:paraId="783DB1C1" w14:textId="77777777" w:rsidR="00990105" w:rsidRPr="001B304F" w:rsidRDefault="00990105" w:rsidP="007B6924">
      <w:pPr>
        <w:widowControl w:val="0"/>
        <w:spacing w:line="260" w:lineRule="exact"/>
        <w:jc w:val="both"/>
        <w:rPr>
          <w:rFonts w:ascii="Arial" w:hAnsi="Arial" w:cs="Arial"/>
          <w:sz w:val="20"/>
          <w:szCs w:val="20"/>
        </w:rPr>
      </w:pPr>
      <w:r w:rsidRPr="001B304F">
        <w:rPr>
          <w:rFonts w:ascii="Arial" w:hAnsi="Arial" w:cs="Arial"/>
          <w:sz w:val="20"/>
          <w:szCs w:val="20"/>
        </w:rPr>
        <w:t xml:space="preserve">Javnost je bila vključena v pripravo gradiva v skladu z Zakonom o dostopu do informacij javnega značaja (Uradni list RS, št. 51/06 – uradno prečiščeno besedilo, 117/06 – ZDavP-2, 23/14, 50/14, 19/15 – </w:t>
      </w:r>
      <w:proofErr w:type="spellStart"/>
      <w:r w:rsidRPr="001B304F">
        <w:rPr>
          <w:rFonts w:ascii="Arial" w:hAnsi="Arial" w:cs="Arial"/>
          <w:sz w:val="20"/>
          <w:szCs w:val="20"/>
        </w:rPr>
        <w:t>odl</w:t>
      </w:r>
      <w:proofErr w:type="spellEnd"/>
      <w:r w:rsidRPr="001B304F">
        <w:rPr>
          <w:rFonts w:ascii="Arial" w:hAnsi="Arial" w:cs="Arial"/>
          <w:sz w:val="20"/>
          <w:szCs w:val="20"/>
        </w:rPr>
        <w:t>. US, 102/15</w:t>
      </w:r>
      <w:r w:rsidR="001B2F08" w:rsidRPr="001B304F">
        <w:rPr>
          <w:rFonts w:ascii="Arial" w:hAnsi="Arial" w:cs="Arial"/>
          <w:sz w:val="20"/>
          <w:szCs w:val="20"/>
        </w:rPr>
        <w:t>,</w:t>
      </w:r>
      <w:r w:rsidRPr="001B304F">
        <w:rPr>
          <w:rFonts w:ascii="Arial" w:hAnsi="Arial" w:cs="Arial"/>
          <w:sz w:val="20"/>
          <w:szCs w:val="20"/>
        </w:rPr>
        <w:t xml:space="preserve"> 7/18</w:t>
      </w:r>
      <w:r w:rsidR="001B2F08" w:rsidRPr="001B304F">
        <w:rPr>
          <w:rFonts w:ascii="Arial" w:hAnsi="Arial" w:cs="Arial"/>
          <w:sz w:val="20"/>
          <w:szCs w:val="20"/>
        </w:rPr>
        <w:t xml:space="preserve"> in 141/22</w:t>
      </w:r>
      <w:r w:rsidRPr="001B304F">
        <w:rPr>
          <w:rFonts w:ascii="Arial" w:hAnsi="Arial" w:cs="Arial"/>
          <w:sz w:val="20"/>
          <w:szCs w:val="20"/>
        </w:rPr>
        <w:t xml:space="preserve">), kar je razvidno iz objave gradiva na državnem portalu E-uprava oziroma </w:t>
      </w:r>
      <w:proofErr w:type="spellStart"/>
      <w:r w:rsidRPr="001B304F">
        <w:rPr>
          <w:rFonts w:ascii="Arial" w:hAnsi="Arial" w:cs="Arial"/>
          <w:sz w:val="20"/>
          <w:szCs w:val="20"/>
        </w:rPr>
        <w:t>podportalu</w:t>
      </w:r>
      <w:proofErr w:type="spellEnd"/>
      <w:r w:rsidRPr="001B304F">
        <w:rPr>
          <w:rFonts w:ascii="Arial" w:hAnsi="Arial" w:cs="Arial"/>
          <w:sz w:val="20"/>
          <w:szCs w:val="20"/>
        </w:rPr>
        <w:t xml:space="preserve"> E-demokracija v rubriki »Predpisi v pripravi« (datum objave</w:t>
      </w:r>
      <w:r w:rsidR="001B2F08" w:rsidRPr="001B304F">
        <w:rPr>
          <w:rFonts w:ascii="Arial" w:hAnsi="Arial" w:cs="Arial"/>
          <w:sz w:val="20"/>
          <w:szCs w:val="20"/>
        </w:rPr>
        <w:t xml:space="preserve"> _____</w:t>
      </w:r>
      <w:r w:rsidRPr="001B304F">
        <w:rPr>
          <w:rFonts w:ascii="Arial" w:hAnsi="Arial" w:cs="Arial"/>
          <w:sz w:val="20"/>
          <w:szCs w:val="20"/>
        </w:rPr>
        <w:t>).</w:t>
      </w:r>
    </w:p>
    <w:p w14:paraId="71D933EB" w14:textId="77777777" w:rsidR="00990105" w:rsidRPr="001B304F" w:rsidRDefault="00990105" w:rsidP="007B6924">
      <w:pPr>
        <w:widowControl w:val="0"/>
        <w:spacing w:after="0" w:line="260" w:lineRule="exact"/>
        <w:jc w:val="both"/>
        <w:rPr>
          <w:rFonts w:ascii="Arial" w:hAnsi="Arial" w:cs="Arial"/>
          <w:sz w:val="20"/>
          <w:szCs w:val="20"/>
        </w:rPr>
      </w:pPr>
      <w:r w:rsidRPr="001B304F">
        <w:rPr>
          <w:rFonts w:ascii="Arial" w:hAnsi="Arial" w:cs="Arial"/>
          <w:sz w:val="20"/>
          <w:szCs w:val="20"/>
        </w:rPr>
        <w:t xml:space="preserve">Javna objava predloga zakona na </w:t>
      </w:r>
      <w:proofErr w:type="spellStart"/>
      <w:r w:rsidRPr="001B304F">
        <w:rPr>
          <w:rFonts w:ascii="Arial" w:hAnsi="Arial" w:cs="Arial"/>
          <w:sz w:val="20"/>
          <w:szCs w:val="20"/>
        </w:rPr>
        <w:t>podportalu</w:t>
      </w:r>
      <w:proofErr w:type="spellEnd"/>
      <w:r w:rsidRPr="001B304F">
        <w:rPr>
          <w:rFonts w:ascii="Arial" w:hAnsi="Arial" w:cs="Arial"/>
          <w:sz w:val="20"/>
          <w:szCs w:val="20"/>
        </w:rPr>
        <w:t xml:space="preserve"> E-demokracija, med katero je bilo mogoče sporočiti mnenja, predloge in pripombe, je potekala od </w:t>
      </w:r>
      <w:r w:rsidR="001B2F08" w:rsidRPr="001B304F">
        <w:rPr>
          <w:rFonts w:ascii="Arial" w:hAnsi="Arial" w:cs="Arial"/>
          <w:sz w:val="20"/>
          <w:szCs w:val="20"/>
        </w:rPr>
        <w:t>_______</w:t>
      </w:r>
      <w:r w:rsidRPr="001B304F">
        <w:rPr>
          <w:rFonts w:ascii="Arial" w:hAnsi="Arial" w:cs="Arial"/>
          <w:sz w:val="20"/>
          <w:szCs w:val="20"/>
        </w:rPr>
        <w:t xml:space="preserve"> do </w:t>
      </w:r>
      <w:r w:rsidR="001B2F08" w:rsidRPr="001B304F">
        <w:rPr>
          <w:rFonts w:ascii="Arial" w:hAnsi="Arial" w:cs="Arial"/>
          <w:sz w:val="20"/>
          <w:szCs w:val="20"/>
        </w:rPr>
        <w:t>_______</w:t>
      </w:r>
      <w:r w:rsidRPr="001B304F">
        <w:rPr>
          <w:rFonts w:ascii="Arial" w:hAnsi="Arial" w:cs="Arial"/>
          <w:sz w:val="20"/>
          <w:szCs w:val="20"/>
        </w:rPr>
        <w:t>.</w:t>
      </w:r>
    </w:p>
    <w:p w14:paraId="34A9B37C" w14:textId="77777777" w:rsidR="00990105" w:rsidRPr="001B304F" w:rsidRDefault="00990105" w:rsidP="007B6924">
      <w:pPr>
        <w:widowControl w:val="0"/>
        <w:spacing w:after="0" w:line="260" w:lineRule="exact"/>
        <w:jc w:val="both"/>
        <w:rPr>
          <w:rFonts w:ascii="Arial" w:hAnsi="Arial" w:cs="Arial"/>
          <w:sz w:val="20"/>
          <w:szCs w:val="20"/>
        </w:rPr>
      </w:pPr>
    </w:p>
    <w:p w14:paraId="6D577249" w14:textId="77777777" w:rsidR="00990105" w:rsidRPr="001B304F" w:rsidRDefault="001B2F08" w:rsidP="007B6924">
      <w:pPr>
        <w:spacing w:after="0" w:line="260" w:lineRule="exact"/>
        <w:jc w:val="both"/>
        <w:rPr>
          <w:rFonts w:ascii="Arial" w:hAnsi="Arial" w:cs="Arial"/>
          <w:sz w:val="20"/>
          <w:szCs w:val="20"/>
        </w:rPr>
      </w:pPr>
      <w:r w:rsidRPr="001B304F">
        <w:rPr>
          <w:rFonts w:ascii="Arial" w:hAnsi="Arial" w:cs="Arial"/>
          <w:sz w:val="20"/>
          <w:szCs w:val="20"/>
        </w:rPr>
        <w:t>P</w:t>
      </w:r>
      <w:r w:rsidR="00990105" w:rsidRPr="001B304F">
        <w:rPr>
          <w:rFonts w:ascii="Arial" w:hAnsi="Arial" w:cs="Arial"/>
          <w:sz w:val="20"/>
          <w:szCs w:val="20"/>
        </w:rPr>
        <w:t>ovzetek predlogov in pripomb, prejetih v postopku javne obravnave in medresorskega usklajevanja</w:t>
      </w:r>
      <w:r w:rsidRPr="001B304F">
        <w:rPr>
          <w:rFonts w:ascii="Arial" w:hAnsi="Arial" w:cs="Arial"/>
          <w:sz w:val="20"/>
          <w:szCs w:val="20"/>
        </w:rPr>
        <w:t>:…….</w:t>
      </w:r>
    </w:p>
    <w:p w14:paraId="4EC85D58" w14:textId="77777777" w:rsidR="00990105" w:rsidRPr="001B304F" w:rsidRDefault="00990105" w:rsidP="007B6924">
      <w:pPr>
        <w:spacing w:line="260" w:lineRule="exact"/>
        <w:rPr>
          <w:rFonts w:ascii="Arial" w:hAnsi="Arial" w:cs="Arial"/>
          <w:b/>
          <w:sz w:val="20"/>
          <w:szCs w:val="20"/>
        </w:rPr>
      </w:pPr>
    </w:p>
    <w:p w14:paraId="77B1D880"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8. PODATEK O ZUNANJEM STROKOVNJAKU OZIROMA PRAVNI OSEBI, KI JE SODELOVALA PRI PRIPRAVI PREDLOGA ZAKONA, IN ZNESEK PLAČILA ZA TA NAMEN</w:t>
      </w:r>
    </w:p>
    <w:p w14:paraId="7CCB970A" w14:textId="77777777" w:rsidR="00990105" w:rsidRPr="001B304F" w:rsidRDefault="00990105" w:rsidP="007B6924">
      <w:pPr>
        <w:spacing w:after="0" w:line="260" w:lineRule="exact"/>
        <w:jc w:val="both"/>
        <w:rPr>
          <w:rFonts w:ascii="Arial" w:hAnsi="Arial" w:cs="Arial"/>
          <w:b/>
          <w:sz w:val="20"/>
          <w:szCs w:val="20"/>
        </w:rPr>
      </w:pPr>
    </w:p>
    <w:p w14:paraId="296E543E"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iCs/>
          <w:sz w:val="20"/>
          <w:szCs w:val="20"/>
        </w:rPr>
        <w:t>Pri pripravi predloga zakona niso sodelovali zunanji strokovnjaki oziroma pravne osebe in niso nastali s tem povezani stroški</w:t>
      </w:r>
      <w:r w:rsidRPr="001B304F">
        <w:rPr>
          <w:rFonts w:ascii="Arial" w:hAnsi="Arial" w:cs="Arial"/>
          <w:sz w:val="20"/>
          <w:szCs w:val="20"/>
        </w:rPr>
        <w:t>, ki bremenijo javnofinančna sredstva.</w:t>
      </w:r>
    </w:p>
    <w:p w14:paraId="08A2A0E0" w14:textId="77777777" w:rsidR="00990105" w:rsidRPr="001B304F" w:rsidRDefault="00990105" w:rsidP="007B6924">
      <w:pPr>
        <w:spacing w:line="260" w:lineRule="exact"/>
        <w:jc w:val="both"/>
        <w:rPr>
          <w:rFonts w:ascii="Arial" w:hAnsi="Arial" w:cs="Arial"/>
          <w:b/>
          <w:sz w:val="20"/>
          <w:szCs w:val="20"/>
        </w:rPr>
      </w:pPr>
    </w:p>
    <w:p w14:paraId="62025663" w14:textId="77777777" w:rsidR="00990105" w:rsidRPr="001B304F" w:rsidRDefault="00990105" w:rsidP="007B6924">
      <w:pPr>
        <w:spacing w:line="260" w:lineRule="exact"/>
        <w:jc w:val="both"/>
        <w:rPr>
          <w:rFonts w:ascii="Arial" w:hAnsi="Arial" w:cs="Arial"/>
          <w:b/>
          <w:sz w:val="20"/>
          <w:szCs w:val="20"/>
        </w:rPr>
      </w:pPr>
      <w:r w:rsidRPr="001B304F">
        <w:rPr>
          <w:rFonts w:ascii="Arial" w:hAnsi="Arial" w:cs="Arial"/>
          <w:b/>
          <w:sz w:val="20"/>
          <w:szCs w:val="20"/>
        </w:rPr>
        <w:t>9. NAVEDBA, KATERI PREDSTAVNIKI PREDLAGATELJA BODO SODELOVALI PRI DELU DRŽAVNEGA ZBORA IN DELOVNIH TELES</w:t>
      </w:r>
    </w:p>
    <w:p w14:paraId="0EB909D5" w14:textId="77777777" w:rsidR="00990105" w:rsidRPr="001B304F" w:rsidRDefault="00990105" w:rsidP="007B6924">
      <w:pPr>
        <w:spacing w:after="0" w:line="260" w:lineRule="exact"/>
        <w:jc w:val="both"/>
        <w:rPr>
          <w:rFonts w:ascii="Arial" w:hAnsi="Arial" w:cs="Arial"/>
          <w:b/>
          <w:sz w:val="20"/>
          <w:szCs w:val="20"/>
        </w:rPr>
      </w:pPr>
    </w:p>
    <w:p w14:paraId="6BBAD923"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Pri delu </w:t>
      </w:r>
      <w:r w:rsidR="00FC6D90" w:rsidRPr="001B304F">
        <w:rPr>
          <w:rFonts w:ascii="Arial" w:hAnsi="Arial" w:cs="Arial"/>
          <w:sz w:val="20"/>
          <w:szCs w:val="20"/>
        </w:rPr>
        <w:t>D</w:t>
      </w:r>
      <w:r w:rsidRPr="001B304F">
        <w:rPr>
          <w:rFonts w:ascii="Arial" w:hAnsi="Arial" w:cs="Arial"/>
          <w:sz w:val="20"/>
          <w:szCs w:val="20"/>
        </w:rPr>
        <w:t xml:space="preserve">ržavnega zbora </w:t>
      </w:r>
      <w:r w:rsidR="00FC6D90" w:rsidRPr="001B304F">
        <w:rPr>
          <w:rFonts w:ascii="Arial" w:hAnsi="Arial" w:cs="Arial"/>
          <w:sz w:val="20"/>
          <w:szCs w:val="20"/>
        </w:rPr>
        <w:t xml:space="preserve">Republike Slovenije </w:t>
      </w:r>
      <w:r w:rsidRPr="001B304F">
        <w:rPr>
          <w:rFonts w:ascii="Arial" w:hAnsi="Arial" w:cs="Arial"/>
          <w:sz w:val="20"/>
          <w:szCs w:val="20"/>
        </w:rPr>
        <w:t xml:space="preserve">in </w:t>
      </w:r>
      <w:r w:rsidR="00FC6D90" w:rsidRPr="001B304F">
        <w:rPr>
          <w:rFonts w:ascii="Arial" w:hAnsi="Arial" w:cs="Arial"/>
          <w:sz w:val="20"/>
          <w:szCs w:val="20"/>
        </w:rPr>
        <w:t xml:space="preserve">njegovih </w:t>
      </w:r>
      <w:r w:rsidRPr="001B304F">
        <w:rPr>
          <w:rFonts w:ascii="Arial" w:hAnsi="Arial" w:cs="Arial"/>
          <w:sz w:val="20"/>
          <w:szCs w:val="20"/>
        </w:rPr>
        <w:t xml:space="preserve">delovnih teles bodo sodelovali naslednji predstavniki predlagatelja: </w:t>
      </w:r>
    </w:p>
    <w:p w14:paraId="7A290CB9" w14:textId="77777777" w:rsidR="00990105" w:rsidRPr="001B304F" w:rsidRDefault="00990105" w:rsidP="007B6924">
      <w:pPr>
        <w:spacing w:after="0" w:line="260" w:lineRule="exact"/>
        <w:jc w:val="both"/>
        <w:rPr>
          <w:rFonts w:ascii="Arial" w:hAnsi="Arial" w:cs="Arial"/>
          <w:sz w:val="20"/>
          <w:szCs w:val="20"/>
        </w:rPr>
      </w:pPr>
    </w:p>
    <w:p w14:paraId="13D9FC89" w14:textId="77777777" w:rsidR="00990105" w:rsidRPr="001B304F" w:rsidRDefault="00990105" w:rsidP="007B6924">
      <w:pPr>
        <w:numPr>
          <w:ilvl w:val="0"/>
          <w:numId w:val="50"/>
        </w:numPr>
        <w:overflowPunct w:val="0"/>
        <w:autoSpaceDE w:val="0"/>
        <w:autoSpaceDN w:val="0"/>
        <w:adjustRightInd w:val="0"/>
        <w:spacing w:after="0" w:line="260" w:lineRule="exact"/>
        <w:jc w:val="both"/>
        <w:textAlignment w:val="baseline"/>
        <w:rPr>
          <w:rFonts w:ascii="Arial" w:hAnsi="Arial" w:cs="Arial"/>
          <w:iCs/>
          <w:sz w:val="20"/>
          <w:szCs w:val="20"/>
        </w:rPr>
      </w:pPr>
      <w:r w:rsidRPr="001B304F">
        <w:rPr>
          <w:rFonts w:ascii="Arial" w:hAnsi="Arial" w:cs="Arial"/>
          <w:sz w:val="20"/>
          <w:szCs w:val="20"/>
        </w:rPr>
        <w:t xml:space="preserve">Klemen Boštjančič, </w:t>
      </w:r>
      <w:r w:rsidRPr="001B304F">
        <w:rPr>
          <w:rStyle w:val="roles"/>
          <w:rFonts w:ascii="Arial" w:hAnsi="Arial" w:cs="Arial"/>
          <w:sz w:val="20"/>
          <w:szCs w:val="20"/>
          <w:bdr w:val="none" w:sz="0" w:space="0" w:color="auto" w:frame="1"/>
        </w:rPr>
        <w:t>minister</w:t>
      </w:r>
      <w:r w:rsidRPr="001B304F">
        <w:rPr>
          <w:rFonts w:ascii="Arial" w:hAnsi="Arial" w:cs="Arial"/>
          <w:bCs/>
          <w:sz w:val="20"/>
          <w:szCs w:val="20"/>
          <w:lang w:eastAsia="sl-SI"/>
        </w:rPr>
        <w:t xml:space="preserve"> za </w:t>
      </w:r>
      <w:r w:rsidRPr="001B304F">
        <w:rPr>
          <w:rFonts w:ascii="Arial" w:hAnsi="Arial" w:cs="Arial"/>
          <w:iCs/>
          <w:sz w:val="20"/>
          <w:szCs w:val="20"/>
        </w:rPr>
        <w:t>finance,</w:t>
      </w:r>
    </w:p>
    <w:p w14:paraId="35FD5B4C" w14:textId="3F4203AB" w:rsidR="001C0CE7" w:rsidRPr="001B304F" w:rsidRDefault="00990105" w:rsidP="007B6924">
      <w:pPr>
        <w:numPr>
          <w:ilvl w:val="0"/>
          <w:numId w:val="50"/>
        </w:num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1B304F">
        <w:rPr>
          <w:rFonts w:ascii="Arial" w:hAnsi="Arial" w:cs="Arial"/>
          <w:sz w:val="20"/>
          <w:szCs w:val="20"/>
        </w:rPr>
        <w:t xml:space="preserve">mag. Saša Jazbec, </w:t>
      </w:r>
      <w:r w:rsidRPr="001B304F">
        <w:rPr>
          <w:rStyle w:val="roles"/>
          <w:rFonts w:ascii="Arial" w:hAnsi="Arial" w:cs="Arial"/>
          <w:sz w:val="20"/>
          <w:szCs w:val="20"/>
          <w:bdr w:val="none" w:sz="0" w:space="0" w:color="auto" w:frame="1"/>
        </w:rPr>
        <w:t>državna sekretarka,</w:t>
      </w:r>
      <w:r w:rsidRPr="001B304F">
        <w:rPr>
          <w:rFonts w:ascii="Arial" w:hAnsi="Arial" w:cs="Arial"/>
          <w:iCs/>
          <w:sz w:val="20"/>
          <w:szCs w:val="20"/>
          <w:lang w:eastAsia="sl-SI"/>
        </w:rPr>
        <w:t xml:space="preserve"> Ministrstvo za finance,</w:t>
      </w:r>
    </w:p>
    <w:p w14:paraId="5AD32E50" w14:textId="62938246" w:rsidR="009F4449" w:rsidRPr="001B304F" w:rsidRDefault="00990105" w:rsidP="007B6924">
      <w:pPr>
        <w:numPr>
          <w:ilvl w:val="0"/>
          <w:numId w:val="50"/>
        </w:num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1B304F">
        <w:rPr>
          <w:rFonts w:ascii="Arial" w:hAnsi="Arial" w:cs="Arial"/>
          <w:iCs/>
          <w:sz w:val="20"/>
          <w:szCs w:val="20"/>
        </w:rPr>
        <w:t xml:space="preserve">Milena </w:t>
      </w:r>
      <w:proofErr w:type="spellStart"/>
      <w:r w:rsidRPr="001B304F">
        <w:rPr>
          <w:rFonts w:ascii="Arial" w:hAnsi="Arial" w:cs="Arial"/>
          <w:iCs/>
          <w:sz w:val="20"/>
          <w:szCs w:val="20"/>
        </w:rPr>
        <w:t>Bremšak</w:t>
      </w:r>
      <w:proofErr w:type="spellEnd"/>
      <w:r w:rsidRPr="001B304F">
        <w:rPr>
          <w:rFonts w:ascii="Arial" w:hAnsi="Arial" w:cs="Arial"/>
          <w:iCs/>
          <w:sz w:val="20"/>
          <w:szCs w:val="20"/>
        </w:rPr>
        <w:t>, generalna direktorica</w:t>
      </w:r>
      <w:r w:rsidRPr="001B304F">
        <w:rPr>
          <w:rFonts w:ascii="Arial" w:hAnsi="Arial" w:cs="Arial"/>
          <w:iCs/>
          <w:sz w:val="20"/>
          <w:szCs w:val="20"/>
          <w:lang w:eastAsia="sl-SI"/>
        </w:rPr>
        <w:t xml:space="preserve"> Direktorata za javno računovodstvo, Ministrstvo za finance</w:t>
      </w:r>
    </w:p>
    <w:p w14:paraId="70E66D7C" w14:textId="5C8BB2A7" w:rsidR="00990105" w:rsidRPr="001B304F" w:rsidRDefault="009F4449" w:rsidP="007B6924">
      <w:pPr>
        <w:numPr>
          <w:ilvl w:val="0"/>
          <w:numId w:val="50"/>
        </w:num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1B304F">
        <w:rPr>
          <w:rFonts w:ascii="Arial" w:hAnsi="Arial" w:cs="Arial"/>
          <w:iCs/>
          <w:sz w:val="20"/>
          <w:szCs w:val="20"/>
          <w:lang w:eastAsia="sl-SI"/>
        </w:rPr>
        <w:t>mag. Tina Humar,</w:t>
      </w:r>
      <w:r w:rsidRPr="001B304F">
        <w:rPr>
          <w:rFonts w:ascii="Arial" w:hAnsi="Arial" w:cs="Arial"/>
          <w:iCs/>
          <w:sz w:val="20"/>
          <w:szCs w:val="20"/>
        </w:rPr>
        <w:t xml:space="preserve"> generalna direktorica Direktorata za sistem davčnih, carinskih in drugih javnih prihodkov</w:t>
      </w:r>
      <w:r w:rsidR="001C37D9" w:rsidRPr="001B304F">
        <w:rPr>
          <w:rFonts w:ascii="Arial" w:hAnsi="Arial" w:cs="Arial"/>
          <w:iCs/>
          <w:sz w:val="20"/>
          <w:szCs w:val="20"/>
          <w:lang w:eastAsia="sl-SI"/>
        </w:rPr>
        <w:t>.</w:t>
      </w:r>
    </w:p>
    <w:p w14:paraId="38520A31" w14:textId="77777777" w:rsidR="00990105" w:rsidRPr="001B304F" w:rsidRDefault="00990105" w:rsidP="007B6924">
      <w:pPr>
        <w:spacing w:line="260" w:lineRule="exact"/>
        <w:jc w:val="both"/>
        <w:rPr>
          <w:rFonts w:ascii="Arial" w:hAnsi="Arial" w:cs="Arial"/>
          <w:iCs/>
          <w:sz w:val="20"/>
          <w:szCs w:val="20"/>
          <w:lang w:eastAsia="sl-SI"/>
        </w:rPr>
      </w:pPr>
    </w:p>
    <w:p w14:paraId="3E5DD583" w14:textId="77777777" w:rsidR="00990105" w:rsidRPr="001B304F" w:rsidRDefault="00990105" w:rsidP="007B6924">
      <w:pPr>
        <w:pStyle w:val="len"/>
        <w:spacing w:before="0" w:line="260" w:lineRule="exact"/>
        <w:jc w:val="both"/>
        <w:rPr>
          <w:rFonts w:cs="Arial"/>
          <w:b w:val="0"/>
          <w:sz w:val="20"/>
          <w:szCs w:val="20"/>
          <w:lang w:val="sl-SI"/>
        </w:rPr>
      </w:pPr>
    </w:p>
    <w:p w14:paraId="30D4E905" w14:textId="77777777" w:rsidR="00055C3B" w:rsidRPr="001B304F" w:rsidRDefault="00055C3B" w:rsidP="007B6924">
      <w:pPr>
        <w:spacing w:line="260" w:lineRule="exact"/>
        <w:rPr>
          <w:rFonts w:ascii="Arial" w:hAnsi="Arial" w:cs="Arial"/>
          <w:b/>
          <w:sz w:val="20"/>
          <w:szCs w:val="20"/>
        </w:rPr>
      </w:pPr>
      <w:r w:rsidRPr="001B304F">
        <w:rPr>
          <w:rFonts w:ascii="Arial" w:hAnsi="Arial" w:cs="Arial"/>
          <w:b/>
          <w:sz w:val="20"/>
          <w:szCs w:val="20"/>
        </w:rPr>
        <w:br w:type="page"/>
      </w:r>
    </w:p>
    <w:p w14:paraId="72FC23E7" w14:textId="77777777" w:rsidR="00990105" w:rsidRPr="001B304F" w:rsidRDefault="00990105" w:rsidP="007B6924">
      <w:pPr>
        <w:spacing w:line="260" w:lineRule="exact"/>
        <w:rPr>
          <w:rFonts w:ascii="Arial" w:hAnsi="Arial" w:cs="Arial"/>
          <w:i/>
          <w:sz w:val="20"/>
          <w:szCs w:val="20"/>
        </w:rPr>
      </w:pPr>
      <w:r w:rsidRPr="001B304F">
        <w:rPr>
          <w:rFonts w:ascii="Arial" w:hAnsi="Arial" w:cs="Arial"/>
          <w:b/>
          <w:sz w:val="20"/>
          <w:szCs w:val="20"/>
        </w:rPr>
        <w:lastRenderedPageBreak/>
        <w:t xml:space="preserve">II. BESEDILO ČLENOV </w:t>
      </w:r>
    </w:p>
    <w:p w14:paraId="354983CD" w14:textId="77777777" w:rsidR="001B304F" w:rsidRPr="001B304F" w:rsidRDefault="001B304F" w:rsidP="001B304F">
      <w:pPr>
        <w:pStyle w:val="len"/>
        <w:spacing w:before="0" w:line="260" w:lineRule="exact"/>
        <w:rPr>
          <w:rFonts w:cs="Arial"/>
          <w:sz w:val="20"/>
          <w:szCs w:val="20"/>
          <w:lang w:val="sl-SI"/>
        </w:rPr>
      </w:pPr>
      <w:r w:rsidRPr="001B304F">
        <w:rPr>
          <w:rFonts w:cs="Arial"/>
          <w:sz w:val="20"/>
          <w:szCs w:val="20"/>
          <w:lang w:val="sl-SI"/>
        </w:rPr>
        <w:t xml:space="preserve">ZAKON </w:t>
      </w:r>
    </w:p>
    <w:p w14:paraId="605231C7" w14:textId="77777777" w:rsidR="001B304F" w:rsidRPr="001B304F" w:rsidRDefault="001B304F" w:rsidP="001B304F">
      <w:pPr>
        <w:pStyle w:val="len"/>
        <w:spacing w:before="0" w:line="260" w:lineRule="exact"/>
        <w:rPr>
          <w:rFonts w:cs="Arial"/>
          <w:sz w:val="20"/>
          <w:szCs w:val="20"/>
          <w:lang w:val="sl-SI"/>
        </w:rPr>
      </w:pPr>
      <w:r w:rsidRPr="001B304F">
        <w:rPr>
          <w:rFonts w:cs="Arial"/>
          <w:sz w:val="20"/>
          <w:szCs w:val="20"/>
          <w:lang w:val="sl-SI"/>
        </w:rPr>
        <w:t>O IZMENJAVI ELEKTRONSKIH RAČUNOV IN DRUGIH ELEKTRONSKIH DOKUMENTOV - ZIERDED</w:t>
      </w:r>
    </w:p>
    <w:p w14:paraId="4DFA52DF" w14:textId="4A24EAC7" w:rsidR="00166035" w:rsidRPr="001B304F" w:rsidRDefault="00166035" w:rsidP="007B6924">
      <w:pPr>
        <w:pStyle w:val="len"/>
        <w:spacing w:before="0" w:line="260" w:lineRule="exact"/>
        <w:jc w:val="both"/>
        <w:rPr>
          <w:rFonts w:cs="Arial"/>
          <w:sz w:val="20"/>
          <w:szCs w:val="20"/>
          <w:lang w:val="sl-SI"/>
        </w:rPr>
      </w:pPr>
    </w:p>
    <w:p w14:paraId="054FB315" w14:textId="77777777" w:rsidR="001B304F" w:rsidRPr="001B304F" w:rsidRDefault="001B304F" w:rsidP="007B6924">
      <w:pPr>
        <w:pStyle w:val="len"/>
        <w:spacing w:before="0" w:line="260" w:lineRule="exact"/>
        <w:jc w:val="both"/>
        <w:rPr>
          <w:rFonts w:cs="Arial"/>
          <w:sz w:val="20"/>
          <w:szCs w:val="20"/>
          <w:lang w:val="sl-SI"/>
        </w:rPr>
      </w:pPr>
    </w:p>
    <w:p w14:paraId="174A1BE4" w14:textId="77777777" w:rsidR="00166035" w:rsidRPr="001B304F" w:rsidRDefault="00166035" w:rsidP="007B6924">
      <w:pPr>
        <w:pStyle w:val="len"/>
        <w:spacing w:before="0" w:line="260" w:lineRule="exact"/>
        <w:rPr>
          <w:rFonts w:cs="Arial"/>
          <w:sz w:val="20"/>
          <w:szCs w:val="20"/>
          <w:lang w:val="sl-SI"/>
        </w:rPr>
      </w:pPr>
      <w:r w:rsidRPr="001B304F">
        <w:rPr>
          <w:rFonts w:cs="Arial"/>
          <w:sz w:val="20"/>
          <w:szCs w:val="20"/>
          <w:lang w:val="sl-SI"/>
        </w:rPr>
        <w:t>1. SPLOŠNE DOLOČBE</w:t>
      </w:r>
    </w:p>
    <w:p w14:paraId="111CBC5E" w14:textId="77777777" w:rsidR="00166035" w:rsidRPr="001B304F" w:rsidRDefault="00166035" w:rsidP="007B6924">
      <w:pPr>
        <w:pStyle w:val="len1"/>
        <w:spacing w:before="0" w:line="260" w:lineRule="exact"/>
        <w:rPr>
          <w:sz w:val="20"/>
          <w:szCs w:val="20"/>
        </w:rPr>
      </w:pPr>
    </w:p>
    <w:p w14:paraId="16732104" w14:textId="77777777" w:rsidR="00166035" w:rsidRPr="001B304F" w:rsidRDefault="00166035" w:rsidP="007B6924">
      <w:pPr>
        <w:pStyle w:val="len1"/>
        <w:spacing w:before="0" w:line="260" w:lineRule="exact"/>
        <w:rPr>
          <w:sz w:val="20"/>
          <w:szCs w:val="20"/>
        </w:rPr>
      </w:pPr>
      <w:r w:rsidRPr="001B304F">
        <w:rPr>
          <w:sz w:val="20"/>
          <w:szCs w:val="20"/>
        </w:rPr>
        <w:t>1. člen</w:t>
      </w:r>
    </w:p>
    <w:p w14:paraId="59C65923" w14:textId="77777777" w:rsidR="00166035" w:rsidRPr="001B304F" w:rsidRDefault="00166035" w:rsidP="007B6924">
      <w:pPr>
        <w:pStyle w:val="lennaslov1"/>
        <w:spacing w:line="260" w:lineRule="exact"/>
        <w:rPr>
          <w:sz w:val="20"/>
          <w:szCs w:val="20"/>
        </w:rPr>
      </w:pPr>
      <w:r w:rsidRPr="001B304F">
        <w:rPr>
          <w:sz w:val="20"/>
          <w:szCs w:val="20"/>
        </w:rPr>
        <w:t>(vsebina zakona)</w:t>
      </w:r>
    </w:p>
    <w:p w14:paraId="295686E2" w14:textId="77777777" w:rsidR="00166035" w:rsidRPr="001B304F" w:rsidRDefault="00166035" w:rsidP="007B6924">
      <w:pPr>
        <w:pStyle w:val="lennaslov1"/>
        <w:spacing w:line="260" w:lineRule="exact"/>
        <w:rPr>
          <w:sz w:val="20"/>
          <w:szCs w:val="20"/>
        </w:rPr>
      </w:pPr>
    </w:p>
    <w:p w14:paraId="117F434A" w14:textId="31CD547E" w:rsidR="00F51B0D" w:rsidRPr="001B304F" w:rsidRDefault="00166035" w:rsidP="007B6924">
      <w:pPr>
        <w:pStyle w:val="Brezrazmikov"/>
        <w:spacing w:line="260" w:lineRule="exact"/>
        <w:jc w:val="both"/>
        <w:rPr>
          <w:rFonts w:ascii="Arial" w:hAnsi="Arial" w:cs="Arial"/>
          <w:b/>
          <w:sz w:val="20"/>
          <w:szCs w:val="20"/>
        </w:rPr>
      </w:pPr>
      <w:r w:rsidRPr="001B304F">
        <w:rPr>
          <w:rFonts w:ascii="Arial" w:hAnsi="Arial" w:cs="Arial"/>
          <w:sz w:val="20"/>
          <w:szCs w:val="20"/>
        </w:rPr>
        <w:t>Ta zakon ureja izmenjavo elektronskih računov (v nadaljnjem besedilu: e-računi) in drugih elektronskih dokumentov (v nadaljnjem besedilu: e-dokumenti)</w:t>
      </w:r>
      <w:r w:rsidR="00D6708D" w:rsidRPr="001B304F">
        <w:rPr>
          <w:rFonts w:ascii="Arial" w:hAnsi="Arial" w:cs="Arial"/>
          <w:sz w:val="20"/>
          <w:szCs w:val="20"/>
        </w:rPr>
        <w:t xml:space="preserve"> in </w:t>
      </w:r>
      <w:r w:rsidR="00F836F8" w:rsidRPr="001B304F">
        <w:rPr>
          <w:rFonts w:ascii="Arial" w:hAnsi="Arial" w:cs="Arial"/>
          <w:sz w:val="20"/>
          <w:szCs w:val="20"/>
        </w:rPr>
        <w:t xml:space="preserve">posredovanje </w:t>
      </w:r>
      <w:r w:rsidR="00D6708D" w:rsidRPr="001B304F">
        <w:rPr>
          <w:rFonts w:ascii="Arial" w:hAnsi="Arial" w:cs="Arial"/>
          <w:sz w:val="20"/>
          <w:szCs w:val="20"/>
        </w:rPr>
        <w:t>e-računov za davčne namene</w:t>
      </w:r>
      <w:r w:rsidRPr="001B304F">
        <w:rPr>
          <w:rFonts w:ascii="Arial" w:hAnsi="Arial" w:cs="Arial"/>
          <w:sz w:val="20"/>
          <w:szCs w:val="20"/>
        </w:rPr>
        <w:t>.</w:t>
      </w:r>
    </w:p>
    <w:p w14:paraId="357C3669" w14:textId="77777777" w:rsidR="00166035" w:rsidRPr="001B304F" w:rsidRDefault="00166035" w:rsidP="007B6924">
      <w:pPr>
        <w:pStyle w:val="Brezrazmikov"/>
        <w:spacing w:line="260" w:lineRule="exact"/>
        <w:rPr>
          <w:rFonts w:ascii="Arial" w:hAnsi="Arial" w:cs="Arial"/>
          <w:sz w:val="20"/>
          <w:szCs w:val="20"/>
        </w:rPr>
      </w:pPr>
    </w:p>
    <w:p w14:paraId="794033FB" w14:textId="77777777" w:rsidR="00166035" w:rsidRPr="001B304F" w:rsidRDefault="00166035" w:rsidP="007B6924">
      <w:pPr>
        <w:spacing w:after="0" w:line="260" w:lineRule="exact"/>
        <w:jc w:val="center"/>
        <w:rPr>
          <w:rFonts w:ascii="Arial" w:hAnsi="Arial" w:cs="Arial"/>
          <w:b/>
          <w:bCs/>
          <w:sz w:val="20"/>
          <w:szCs w:val="20"/>
        </w:rPr>
      </w:pPr>
      <w:r w:rsidRPr="001B304F">
        <w:rPr>
          <w:rFonts w:ascii="Arial" w:hAnsi="Arial" w:cs="Arial"/>
          <w:b/>
          <w:bCs/>
          <w:sz w:val="20"/>
          <w:szCs w:val="20"/>
        </w:rPr>
        <w:t>2. člen</w:t>
      </w:r>
    </w:p>
    <w:p w14:paraId="2F171C38" w14:textId="77777777" w:rsidR="00166035" w:rsidRPr="001B304F" w:rsidRDefault="00166035" w:rsidP="007B6924">
      <w:pPr>
        <w:spacing w:line="260" w:lineRule="exact"/>
        <w:jc w:val="center"/>
        <w:rPr>
          <w:rFonts w:ascii="Arial" w:hAnsi="Arial" w:cs="Arial"/>
          <w:b/>
          <w:bCs/>
          <w:sz w:val="20"/>
          <w:szCs w:val="20"/>
        </w:rPr>
      </w:pPr>
      <w:r w:rsidRPr="001B304F">
        <w:rPr>
          <w:rFonts w:ascii="Arial" w:hAnsi="Arial" w:cs="Arial"/>
          <w:b/>
          <w:bCs/>
          <w:sz w:val="20"/>
          <w:szCs w:val="20"/>
        </w:rPr>
        <w:t>(prenos predpisa Evropske unije)</w:t>
      </w:r>
    </w:p>
    <w:p w14:paraId="24A269E3" w14:textId="77777777" w:rsidR="00166035" w:rsidRPr="001B304F" w:rsidRDefault="00166035" w:rsidP="007B6924">
      <w:pPr>
        <w:spacing w:before="240" w:after="0" w:line="260" w:lineRule="exact"/>
        <w:jc w:val="both"/>
        <w:rPr>
          <w:rFonts w:ascii="Arial" w:hAnsi="Arial" w:cs="Arial"/>
          <w:sz w:val="20"/>
          <w:szCs w:val="20"/>
        </w:rPr>
      </w:pPr>
      <w:r w:rsidRPr="001B304F">
        <w:rPr>
          <w:rFonts w:ascii="Arial" w:hAnsi="Arial" w:cs="Arial"/>
          <w:sz w:val="20"/>
          <w:szCs w:val="20"/>
        </w:rPr>
        <w:t>S tem zakonom se v pravni red Republike Slovenije prenaša Direktiva 2014/55/EU Evropskega parlamenta in Sveta z dne 16. aprila 2014 o izdajanju elektronskih računov pri javnem naročanju (UL L št. 133 z dne 6. 5. 2014, str. 1; v nadaljnjem besedilu: Direktiva 2014/55/EU).</w:t>
      </w:r>
    </w:p>
    <w:p w14:paraId="05C4DF44" w14:textId="77777777" w:rsidR="00166035" w:rsidRPr="001B304F" w:rsidRDefault="00166035" w:rsidP="007B6924">
      <w:pPr>
        <w:spacing w:after="0" w:line="260" w:lineRule="exact"/>
        <w:jc w:val="center"/>
        <w:rPr>
          <w:rFonts w:ascii="Arial" w:hAnsi="Arial" w:cs="Arial"/>
          <w:b/>
          <w:bCs/>
          <w:sz w:val="20"/>
          <w:szCs w:val="20"/>
        </w:rPr>
      </w:pPr>
    </w:p>
    <w:p w14:paraId="6CB5F736" w14:textId="77777777" w:rsidR="00166035" w:rsidRPr="001B304F" w:rsidRDefault="00166035" w:rsidP="007B6924">
      <w:pPr>
        <w:spacing w:after="0" w:line="260" w:lineRule="exact"/>
        <w:jc w:val="center"/>
        <w:rPr>
          <w:rFonts w:ascii="Arial" w:hAnsi="Arial" w:cs="Arial"/>
          <w:b/>
          <w:bCs/>
          <w:sz w:val="20"/>
          <w:szCs w:val="20"/>
        </w:rPr>
      </w:pPr>
      <w:r w:rsidRPr="001B304F">
        <w:rPr>
          <w:rFonts w:ascii="Arial" w:hAnsi="Arial" w:cs="Arial"/>
          <w:b/>
          <w:bCs/>
          <w:sz w:val="20"/>
          <w:szCs w:val="20"/>
        </w:rPr>
        <w:t>3. člen</w:t>
      </w:r>
    </w:p>
    <w:p w14:paraId="1BD9C5B6" w14:textId="77777777" w:rsidR="00166035" w:rsidRPr="001B304F" w:rsidRDefault="00166035" w:rsidP="007B6924">
      <w:pPr>
        <w:spacing w:line="260" w:lineRule="exact"/>
        <w:jc w:val="center"/>
        <w:rPr>
          <w:rFonts w:ascii="Arial" w:hAnsi="Arial" w:cs="Arial"/>
          <w:b/>
          <w:bCs/>
          <w:sz w:val="20"/>
          <w:szCs w:val="20"/>
        </w:rPr>
      </w:pPr>
      <w:r w:rsidRPr="001B304F">
        <w:rPr>
          <w:rFonts w:ascii="Arial" w:hAnsi="Arial" w:cs="Arial"/>
          <w:b/>
          <w:bCs/>
          <w:sz w:val="20"/>
          <w:szCs w:val="20"/>
        </w:rPr>
        <w:t>(pomen v zakonu uporabljenih izrazov)</w:t>
      </w:r>
    </w:p>
    <w:p w14:paraId="0C828A99" w14:textId="77777777" w:rsidR="00166035" w:rsidRPr="001B304F" w:rsidRDefault="00166035" w:rsidP="007B6924">
      <w:pPr>
        <w:spacing w:before="240" w:line="260" w:lineRule="exact"/>
        <w:rPr>
          <w:rFonts w:ascii="Arial" w:hAnsi="Arial" w:cs="Arial"/>
          <w:sz w:val="20"/>
          <w:szCs w:val="20"/>
        </w:rPr>
      </w:pPr>
      <w:r w:rsidRPr="001B304F">
        <w:rPr>
          <w:rFonts w:ascii="Arial" w:hAnsi="Arial" w:cs="Arial"/>
          <w:sz w:val="20"/>
          <w:szCs w:val="20"/>
        </w:rPr>
        <w:t>Posamezni izrazi, uporabljeni v tem zakonu, pomenijo:</w:t>
      </w:r>
    </w:p>
    <w:p w14:paraId="070BBAE5" w14:textId="31619B07" w:rsidR="00166035" w:rsidRPr="001B304F" w:rsidRDefault="00166035" w:rsidP="007B6924">
      <w:pPr>
        <w:pStyle w:val="Odstavekseznama"/>
        <w:numPr>
          <w:ilvl w:val="0"/>
          <w:numId w:val="31"/>
        </w:num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»poslovni subjekti« so vse enote Poslovnega registra Slovenije</w:t>
      </w:r>
      <w:r w:rsidR="00C306B0" w:rsidRPr="001B304F">
        <w:rPr>
          <w:rFonts w:ascii="Arial" w:eastAsia="Times New Roman" w:hAnsi="Arial" w:cs="Arial"/>
          <w:sz w:val="20"/>
          <w:szCs w:val="20"/>
          <w:lang w:eastAsia="sl-SI"/>
        </w:rPr>
        <w:t>;</w:t>
      </w:r>
      <w:r w:rsidR="00CE72DA" w:rsidRPr="001B304F">
        <w:rPr>
          <w:rFonts w:ascii="Arial" w:eastAsia="Times New Roman" w:hAnsi="Arial" w:cs="Arial"/>
          <w:sz w:val="20"/>
          <w:szCs w:val="20"/>
          <w:lang w:eastAsia="sl-SI"/>
        </w:rPr>
        <w:t xml:space="preserve"> </w:t>
      </w:r>
    </w:p>
    <w:p w14:paraId="680D9637" w14:textId="62C696A8" w:rsidR="00166035" w:rsidRPr="001B304F" w:rsidRDefault="00166035" w:rsidP="007B6924">
      <w:pPr>
        <w:pStyle w:val="Odstavekseznama"/>
        <w:numPr>
          <w:ilvl w:val="0"/>
          <w:numId w:val="31"/>
        </w:num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»proračunski uporabniki« </w:t>
      </w:r>
      <w:r w:rsidR="003525AB" w:rsidRPr="001B304F">
        <w:rPr>
          <w:rFonts w:ascii="Arial" w:hAnsi="Arial" w:cs="Arial"/>
          <w:sz w:val="20"/>
          <w:szCs w:val="20"/>
        </w:rPr>
        <w:t>so subjekti, ki so vpisani v Register proračunskih uporabnikov kot posredni oziroma neposredni proračunski uporabniki</w:t>
      </w:r>
      <w:r w:rsidRPr="001B304F">
        <w:rPr>
          <w:rFonts w:ascii="Arial" w:hAnsi="Arial" w:cs="Arial"/>
          <w:sz w:val="20"/>
          <w:szCs w:val="20"/>
        </w:rPr>
        <w:t>;</w:t>
      </w:r>
      <w:r w:rsidRPr="001B304F">
        <w:rPr>
          <w:rFonts w:ascii="Arial" w:eastAsia="Times New Roman" w:hAnsi="Arial" w:cs="Arial"/>
          <w:sz w:val="20"/>
          <w:szCs w:val="20"/>
          <w:lang w:eastAsia="sl-SI"/>
        </w:rPr>
        <w:t xml:space="preserve"> </w:t>
      </w:r>
    </w:p>
    <w:p w14:paraId="6C48B091" w14:textId="77777777" w:rsidR="00166035" w:rsidRPr="001B304F" w:rsidRDefault="00166035" w:rsidP="007B6924">
      <w:pPr>
        <w:pStyle w:val="Odstavekseznama"/>
        <w:numPr>
          <w:ilvl w:val="0"/>
          <w:numId w:val="31"/>
        </w:numPr>
        <w:autoSpaceDN w:val="0"/>
        <w:spacing w:after="120" w:line="260" w:lineRule="exact"/>
        <w:jc w:val="both"/>
        <w:rPr>
          <w:rFonts w:ascii="Arial" w:hAnsi="Arial" w:cs="Arial"/>
          <w:sz w:val="20"/>
          <w:szCs w:val="20"/>
        </w:rPr>
      </w:pPr>
      <w:r w:rsidRPr="001B304F">
        <w:rPr>
          <w:rFonts w:ascii="Arial" w:hAnsi="Arial" w:cs="Arial"/>
          <w:sz w:val="20"/>
          <w:szCs w:val="20"/>
        </w:rPr>
        <w:t xml:space="preserve">»naročniki« so naročniki, kot jih opredeljujejo zakoni, ki urejajo javno naročanje, ali </w:t>
      </w:r>
      <w:proofErr w:type="spellStart"/>
      <w:r w:rsidRPr="001B304F">
        <w:rPr>
          <w:rFonts w:ascii="Arial" w:hAnsi="Arial" w:cs="Arial"/>
          <w:sz w:val="20"/>
          <w:szCs w:val="20"/>
        </w:rPr>
        <w:t>koncedenti</w:t>
      </w:r>
      <w:proofErr w:type="spellEnd"/>
      <w:r w:rsidRPr="001B304F">
        <w:rPr>
          <w:rFonts w:ascii="Arial" w:hAnsi="Arial" w:cs="Arial"/>
          <w:sz w:val="20"/>
          <w:szCs w:val="20"/>
        </w:rPr>
        <w:t xml:space="preserve">, kot jih opredeljuje zakon, ki ureja podeljevanje koncesij, ali javni partnerji, kot jih opredeljuje zakon, ki ureja javno-zasebno partnerstvo; </w:t>
      </w:r>
    </w:p>
    <w:p w14:paraId="3BAA9CCB" w14:textId="77777777" w:rsidR="00166035" w:rsidRPr="001B304F" w:rsidRDefault="00166035" w:rsidP="007B6924">
      <w:pPr>
        <w:pStyle w:val="Odstavekseznama"/>
        <w:numPr>
          <w:ilvl w:val="0"/>
          <w:numId w:val="31"/>
        </w:numPr>
        <w:autoSpaceDN w:val="0"/>
        <w:spacing w:after="120" w:line="260" w:lineRule="exact"/>
        <w:jc w:val="both"/>
        <w:rPr>
          <w:rFonts w:ascii="Arial" w:hAnsi="Arial" w:cs="Arial"/>
          <w:sz w:val="20"/>
          <w:szCs w:val="20"/>
        </w:rPr>
      </w:pPr>
      <w:r w:rsidRPr="001B304F">
        <w:rPr>
          <w:rFonts w:ascii="Arial" w:eastAsia="Times New Roman" w:hAnsi="Arial" w:cs="Arial"/>
          <w:sz w:val="20"/>
          <w:szCs w:val="20"/>
          <w:lang w:eastAsia="sl-SI"/>
        </w:rPr>
        <w:t>»javno naročilo« in »podizvajalec« imata enak pomen kot v zakonu, ki ureja javno naročanje;</w:t>
      </w:r>
    </w:p>
    <w:p w14:paraId="1B4DE3CD" w14:textId="77777777" w:rsidR="00166035" w:rsidRPr="001B304F" w:rsidRDefault="00166035" w:rsidP="007B6924">
      <w:pPr>
        <w:pStyle w:val="Odstavekseznama"/>
        <w:numPr>
          <w:ilvl w:val="0"/>
          <w:numId w:val="31"/>
        </w:num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»potrošniki« so fizične osebe, kot jih opredeljuje zakon, ki ureja varstvo potrošnikov;</w:t>
      </w:r>
    </w:p>
    <w:p w14:paraId="1628F0F6" w14:textId="7FC5DB82" w:rsidR="00166035" w:rsidRPr="001B304F" w:rsidRDefault="00166035" w:rsidP="00FF369A">
      <w:pPr>
        <w:pStyle w:val="Odstavekseznama"/>
        <w:numPr>
          <w:ilvl w:val="0"/>
          <w:numId w:val="31"/>
        </w:num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»e-račun« pomeni račun ali drugo enakovredno knjigovodsko listino, </w:t>
      </w:r>
      <w:r w:rsidRPr="001B304F">
        <w:rPr>
          <w:rFonts w:ascii="Arial" w:hAnsi="Arial" w:cs="Arial"/>
          <w:sz w:val="20"/>
          <w:szCs w:val="20"/>
        </w:rPr>
        <w:t xml:space="preserve">ki vsebuje zapise o poslovnih dogodkih, na osnovi katerih se spreminjajo sredstva ali obveznosti do njihovih virov, prihodki ali odhodki, ne glede na to, kako se imenuje (dobropis, </w:t>
      </w:r>
      <w:proofErr w:type="spellStart"/>
      <w:r w:rsidRPr="001B304F">
        <w:rPr>
          <w:rFonts w:ascii="Arial" w:hAnsi="Arial" w:cs="Arial"/>
          <w:sz w:val="20"/>
          <w:szCs w:val="20"/>
        </w:rPr>
        <w:t>bremepis</w:t>
      </w:r>
      <w:proofErr w:type="spellEnd"/>
      <w:r w:rsidRPr="001B304F">
        <w:rPr>
          <w:rFonts w:ascii="Arial" w:hAnsi="Arial" w:cs="Arial"/>
          <w:sz w:val="20"/>
          <w:szCs w:val="20"/>
        </w:rPr>
        <w:t xml:space="preserve">, </w:t>
      </w:r>
      <w:proofErr w:type="spellStart"/>
      <w:r w:rsidRPr="001B304F">
        <w:rPr>
          <w:rFonts w:ascii="Arial" w:hAnsi="Arial" w:cs="Arial"/>
          <w:sz w:val="20"/>
          <w:szCs w:val="20"/>
        </w:rPr>
        <w:t>avansni</w:t>
      </w:r>
      <w:proofErr w:type="spellEnd"/>
      <w:r w:rsidRPr="001B304F">
        <w:rPr>
          <w:rFonts w:ascii="Arial" w:hAnsi="Arial" w:cs="Arial"/>
          <w:sz w:val="20"/>
          <w:szCs w:val="20"/>
        </w:rPr>
        <w:t xml:space="preserve"> račun, zahtevek za plačilo, obračun obresti</w:t>
      </w:r>
      <w:r w:rsidR="00C306B0" w:rsidRPr="001B304F">
        <w:rPr>
          <w:rFonts w:ascii="Arial" w:hAnsi="Arial" w:cs="Arial"/>
          <w:sz w:val="20"/>
          <w:szCs w:val="20"/>
        </w:rPr>
        <w:t xml:space="preserve"> ipd.</w:t>
      </w:r>
      <w:r w:rsidRPr="001B304F">
        <w:rPr>
          <w:rFonts w:ascii="Arial" w:hAnsi="Arial" w:cs="Arial"/>
          <w:sz w:val="20"/>
          <w:szCs w:val="20"/>
        </w:rPr>
        <w:t>)</w:t>
      </w:r>
      <w:r w:rsidR="00FF369A" w:rsidRPr="001B304F">
        <w:rPr>
          <w:rFonts w:ascii="Arial" w:hAnsi="Arial" w:cs="Arial"/>
          <w:sz w:val="20"/>
          <w:szCs w:val="20"/>
        </w:rPr>
        <w:t>, k</w:t>
      </w:r>
      <w:r w:rsidRPr="001B304F">
        <w:rPr>
          <w:rFonts w:ascii="Arial" w:eastAsia="Times New Roman" w:hAnsi="Arial" w:cs="Arial"/>
          <w:sz w:val="20"/>
          <w:szCs w:val="20"/>
          <w:lang w:eastAsia="sl-SI"/>
        </w:rPr>
        <w:t>i je bila izdana, poslana in prejeta v strukturirani elektronski obliki, ki omogoča samodejno in elektronsko obdelavo, skladno s tehničnimi in drugimi pogoji, določenimi s posebnimi predpisi in standardi, ter enakovredno zamenjuje račun v papirni obliki;</w:t>
      </w:r>
    </w:p>
    <w:p w14:paraId="3BB0DDC4" w14:textId="2D2F21C8" w:rsidR="004E56D1" w:rsidRPr="001B304F" w:rsidRDefault="00166035" w:rsidP="007B6924">
      <w:pPr>
        <w:pStyle w:val="Odstavekseznama"/>
        <w:numPr>
          <w:ilvl w:val="0"/>
          <w:numId w:val="31"/>
        </w:num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»e-dokument« </w:t>
      </w:r>
      <w:r w:rsidR="0027348D" w:rsidRPr="001B304F">
        <w:rPr>
          <w:rFonts w:ascii="Arial" w:hAnsi="Arial" w:cs="Arial"/>
          <w:sz w:val="20"/>
          <w:szCs w:val="20"/>
        </w:rPr>
        <w:t xml:space="preserve">je poslovni dokument izdan, poslan in prejet v strukturirani elektronski obliki, ki omogoča samodejno in elektronsko obdelavo, </w:t>
      </w:r>
      <w:r w:rsidR="004E56D1" w:rsidRPr="001B304F">
        <w:rPr>
          <w:rFonts w:ascii="Arial" w:eastAsia="Times New Roman" w:hAnsi="Arial" w:cs="Arial"/>
          <w:sz w:val="20"/>
          <w:szCs w:val="20"/>
          <w:lang w:eastAsia="sl-SI"/>
        </w:rPr>
        <w:t>skladno s tehničnimi in drugimi pogoji, določenimi s p</w:t>
      </w:r>
      <w:r w:rsidR="00C16697" w:rsidRPr="001B304F">
        <w:rPr>
          <w:rFonts w:ascii="Arial" w:eastAsia="Times New Roman" w:hAnsi="Arial" w:cs="Arial"/>
          <w:sz w:val="20"/>
          <w:szCs w:val="20"/>
          <w:lang w:eastAsia="sl-SI"/>
        </w:rPr>
        <w:t xml:space="preserve">osebnimi predpisi in standardi ter je povezan s postopki naročanja, nabave, </w:t>
      </w:r>
      <w:r w:rsidR="00F836F8" w:rsidRPr="001B304F">
        <w:rPr>
          <w:rFonts w:ascii="Arial" w:eastAsia="Times New Roman" w:hAnsi="Arial" w:cs="Arial"/>
          <w:sz w:val="20"/>
          <w:szCs w:val="20"/>
          <w:lang w:eastAsia="sl-SI"/>
        </w:rPr>
        <w:t>posredovanja</w:t>
      </w:r>
      <w:r w:rsidR="00C16697" w:rsidRPr="001B304F">
        <w:rPr>
          <w:rFonts w:ascii="Arial" w:eastAsia="Times New Roman" w:hAnsi="Arial" w:cs="Arial"/>
          <w:sz w:val="20"/>
          <w:szCs w:val="20"/>
          <w:lang w:eastAsia="sl-SI"/>
        </w:rPr>
        <w:t>, izdajanja računov in plačila, ter vsa povezana povratna sporočila in</w:t>
      </w:r>
      <w:r w:rsidR="004E56D1" w:rsidRPr="001B304F">
        <w:rPr>
          <w:rFonts w:ascii="Arial" w:eastAsia="Times New Roman" w:hAnsi="Arial" w:cs="Arial"/>
          <w:sz w:val="20"/>
          <w:szCs w:val="20"/>
          <w:lang w:eastAsia="sl-SI"/>
        </w:rPr>
        <w:t xml:space="preserve"> enakovredno zamenjuje </w:t>
      </w:r>
      <w:r w:rsidR="00BD5655" w:rsidRPr="001B304F">
        <w:rPr>
          <w:rFonts w:ascii="Arial" w:eastAsia="Times New Roman" w:hAnsi="Arial" w:cs="Arial"/>
          <w:sz w:val="20"/>
          <w:szCs w:val="20"/>
          <w:lang w:eastAsia="sl-SI"/>
        </w:rPr>
        <w:t xml:space="preserve">poslovni </w:t>
      </w:r>
      <w:r w:rsidR="004E56D1" w:rsidRPr="001B304F">
        <w:rPr>
          <w:rFonts w:ascii="Arial" w:eastAsia="Times New Roman" w:hAnsi="Arial" w:cs="Arial"/>
          <w:sz w:val="20"/>
          <w:szCs w:val="20"/>
          <w:lang w:eastAsia="sl-SI"/>
        </w:rPr>
        <w:t>dokument v papirni obliki;</w:t>
      </w:r>
    </w:p>
    <w:p w14:paraId="70CE5E4E" w14:textId="74F4EB55" w:rsidR="00F11C10" w:rsidRPr="001B304F" w:rsidRDefault="00F11C10" w:rsidP="007B6924">
      <w:pPr>
        <w:pStyle w:val="Odstavekseznama"/>
        <w:numPr>
          <w:ilvl w:val="0"/>
          <w:numId w:val="31"/>
        </w:num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»ovojnica« je dokument izdajatelja, na podlagi katerega se izvaja izmenjava e-računa ali e-dokumenta;</w:t>
      </w:r>
    </w:p>
    <w:p w14:paraId="0B387E39" w14:textId="7687710C" w:rsidR="00166035" w:rsidRPr="001B304F" w:rsidRDefault="00166035" w:rsidP="007B6924">
      <w:pPr>
        <w:pStyle w:val="Odstavekseznama"/>
        <w:numPr>
          <w:ilvl w:val="0"/>
          <w:numId w:val="31"/>
        </w:num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»ponudnik e-poti« je subjekt, ki ponuja storitve izmenjave e-računov </w:t>
      </w:r>
      <w:r w:rsidR="00E447AF" w:rsidRPr="001B304F">
        <w:rPr>
          <w:rFonts w:ascii="Arial" w:eastAsia="Times New Roman" w:hAnsi="Arial" w:cs="Arial"/>
          <w:sz w:val="20"/>
          <w:szCs w:val="20"/>
          <w:lang w:eastAsia="sl-SI"/>
        </w:rPr>
        <w:t xml:space="preserve">ali </w:t>
      </w:r>
      <w:r w:rsidRPr="001B304F">
        <w:rPr>
          <w:rFonts w:ascii="Arial" w:eastAsia="Times New Roman" w:hAnsi="Arial" w:cs="Arial"/>
          <w:sz w:val="20"/>
          <w:szCs w:val="20"/>
          <w:lang w:eastAsia="sl-SI"/>
        </w:rPr>
        <w:t>e-dokumentov</w:t>
      </w:r>
      <w:r w:rsidR="002F34F8" w:rsidRPr="001B304F">
        <w:rPr>
          <w:rFonts w:ascii="Arial" w:eastAsia="Times New Roman" w:hAnsi="Arial" w:cs="Arial"/>
          <w:sz w:val="20"/>
          <w:szCs w:val="20"/>
          <w:lang w:eastAsia="sl-SI"/>
        </w:rPr>
        <w:t xml:space="preserve"> </w:t>
      </w:r>
      <w:r w:rsidR="00747253" w:rsidRPr="001B304F">
        <w:rPr>
          <w:rFonts w:ascii="Arial" w:eastAsia="Times New Roman" w:hAnsi="Arial" w:cs="Arial"/>
          <w:sz w:val="20"/>
          <w:szCs w:val="20"/>
          <w:lang w:eastAsia="sl-SI"/>
        </w:rPr>
        <w:t>ter je vp</w:t>
      </w:r>
      <w:r w:rsidR="009B3AA0" w:rsidRPr="001B304F">
        <w:rPr>
          <w:rFonts w:ascii="Arial" w:eastAsia="Times New Roman" w:hAnsi="Arial" w:cs="Arial"/>
          <w:sz w:val="20"/>
          <w:szCs w:val="20"/>
          <w:lang w:eastAsia="sl-SI"/>
        </w:rPr>
        <w:t xml:space="preserve">isan na seznam ponudnikov e-poti in </w:t>
      </w:r>
      <w:r w:rsidRPr="001B304F">
        <w:rPr>
          <w:rFonts w:ascii="Arial" w:eastAsia="Times New Roman" w:hAnsi="Arial" w:cs="Arial"/>
          <w:sz w:val="20"/>
          <w:szCs w:val="20"/>
          <w:lang w:eastAsia="sl-SI"/>
        </w:rPr>
        <w:t>Uprava Republike Slovenije za javna plačila (v nadaljnjem besedilu: UJP</w:t>
      </w:r>
      <w:r w:rsidR="009B3AA0" w:rsidRPr="001B304F">
        <w:rPr>
          <w:rFonts w:ascii="Arial" w:eastAsia="Times New Roman" w:hAnsi="Arial" w:cs="Arial"/>
          <w:sz w:val="20"/>
          <w:szCs w:val="20"/>
          <w:lang w:eastAsia="sl-SI"/>
        </w:rPr>
        <w:t xml:space="preserve">) kot enotna vstopna in izstopna točka </w:t>
      </w:r>
      <w:r w:rsidR="00C9704D" w:rsidRPr="001B304F">
        <w:rPr>
          <w:rFonts w:ascii="Arial" w:eastAsia="Times New Roman" w:hAnsi="Arial" w:cs="Arial"/>
          <w:sz w:val="20"/>
          <w:szCs w:val="20"/>
          <w:lang w:eastAsia="sl-SI"/>
        </w:rPr>
        <w:t xml:space="preserve">za primere iz </w:t>
      </w:r>
      <w:r w:rsidR="009B3AA0" w:rsidRPr="001B304F">
        <w:rPr>
          <w:rFonts w:ascii="Arial" w:eastAsia="Times New Roman" w:hAnsi="Arial" w:cs="Arial"/>
          <w:sz w:val="20"/>
          <w:szCs w:val="20"/>
          <w:lang w:eastAsia="sl-SI"/>
        </w:rPr>
        <w:t>11.</w:t>
      </w:r>
      <w:r w:rsidR="005C2847" w:rsidRPr="001B304F">
        <w:rPr>
          <w:rFonts w:ascii="Arial" w:eastAsia="Times New Roman" w:hAnsi="Arial" w:cs="Arial"/>
          <w:sz w:val="20"/>
          <w:szCs w:val="20"/>
          <w:lang w:eastAsia="sl-SI"/>
        </w:rPr>
        <w:t xml:space="preserve">, </w:t>
      </w:r>
      <w:r w:rsidR="00C9704D" w:rsidRPr="001B304F">
        <w:rPr>
          <w:rFonts w:ascii="Arial" w:eastAsia="Times New Roman" w:hAnsi="Arial" w:cs="Arial"/>
          <w:sz w:val="20"/>
          <w:szCs w:val="20"/>
          <w:lang w:eastAsia="sl-SI"/>
        </w:rPr>
        <w:t xml:space="preserve">12. </w:t>
      </w:r>
      <w:r w:rsidR="005C2847" w:rsidRPr="001B304F">
        <w:rPr>
          <w:rFonts w:ascii="Arial" w:eastAsia="Times New Roman" w:hAnsi="Arial" w:cs="Arial"/>
          <w:sz w:val="20"/>
          <w:szCs w:val="20"/>
          <w:lang w:eastAsia="sl-SI"/>
        </w:rPr>
        <w:t xml:space="preserve">in 14. </w:t>
      </w:r>
      <w:r w:rsidR="00C9704D" w:rsidRPr="001B304F">
        <w:rPr>
          <w:rFonts w:ascii="Arial" w:eastAsia="Times New Roman" w:hAnsi="Arial" w:cs="Arial"/>
          <w:sz w:val="20"/>
          <w:szCs w:val="20"/>
          <w:lang w:eastAsia="sl-SI"/>
        </w:rPr>
        <w:t>člena</w:t>
      </w:r>
      <w:r w:rsidR="00C306B0" w:rsidRPr="001B304F">
        <w:rPr>
          <w:rFonts w:ascii="Arial" w:eastAsia="Times New Roman" w:hAnsi="Arial" w:cs="Arial"/>
          <w:sz w:val="20"/>
          <w:szCs w:val="20"/>
          <w:lang w:eastAsia="sl-SI"/>
        </w:rPr>
        <w:t xml:space="preserve"> tega zakona</w:t>
      </w:r>
      <w:r w:rsidR="002D57E9" w:rsidRPr="001B304F">
        <w:rPr>
          <w:rFonts w:ascii="Arial" w:eastAsia="Times New Roman" w:hAnsi="Arial" w:cs="Arial"/>
          <w:sz w:val="20"/>
          <w:szCs w:val="20"/>
          <w:lang w:eastAsia="sl-SI"/>
        </w:rPr>
        <w:t>;</w:t>
      </w:r>
    </w:p>
    <w:p w14:paraId="5ED6A509" w14:textId="0701959E" w:rsidR="00E447AF" w:rsidRPr="001B304F" w:rsidRDefault="00E447AF" w:rsidP="007B6924">
      <w:pPr>
        <w:pStyle w:val="Odstavekseznama"/>
        <w:numPr>
          <w:ilvl w:val="0"/>
          <w:numId w:val="31"/>
        </w:num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»ponudnik storitve za prejem e-računov« je subjekt, ki omogoča </w:t>
      </w:r>
      <w:r w:rsidR="005C2847" w:rsidRPr="001B304F">
        <w:rPr>
          <w:rFonts w:ascii="Arial" w:eastAsia="Times New Roman" w:hAnsi="Arial" w:cs="Arial"/>
          <w:sz w:val="20"/>
          <w:szCs w:val="20"/>
          <w:lang w:eastAsia="sl-SI"/>
        </w:rPr>
        <w:t>programsko podporo za</w:t>
      </w:r>
      <w:r w:rsidRPr="001B304F">
        <w:rPr>
          <w:rFonts w:ascii="Arial" w:eastAsia="Times New Roman" w:hAnsi="Arial" w:cs="Arial"/>
          <w:sz w:val="20"/>
          <w:szCs w:val="20"/>
          <w:lang w:eastAsia="sl-SI"/>
        </w:rPr>
        <w:t xml:space="preserve"> prejem e-računov in e-dokumentov;</w:t>
      </w:r>
    </w:p>
    <w:p w14:paraId="60E66578" w14:textId="54133ACC" w:rsidR="00E447AF" w:rsidRPr="001B304F" w:rsidRDefault="00E447AF" w:rsidP="00867018">
      <w:pPr>
        <w:pStyle w:val="Odstavekseznama"/>
        <w:numPr>
          <w:ilvl w:val="0"/>
          <w:numId w:val="31"/>
        </w:numPr>
        <w:rPr>
          <w:rFonts w:ascii="Arial" w:eastAsia="Times New Roman" w:hAnsi="Arial" w:cs="Arial"/>
          <w:sz w:val="20"/>
          <w:szCs w:val="20"/>
          <w:lang w:eastAsia="sl-SI"/>
        </w:rPr>
      </w:pPr>
      <w:r w:rsidRPr="001B304F">
        <w:rPr>
          <w:rFonts w:ascii="Arial" w:eastAsia="Times New Roman" w:hAnsi="Arial" w:cs="Arial"/>
          <w:sz w:val="20"/>
          <w:szCs w:val="20"/>
          <w:lang w:eastAsia="sl-SI"/>
        </w:rPr>
        <w:lastRenderedPageBreak/>
        <w:t>»izmenjava e-računa in e-dokumenta« je proces izdaje, posredovanja in prejema e-računa in e-dokumenta od izdajatelja do prejemnika;</w:t>
      </w:r>
    </w:p>
    <w:p w14:paraId="1ED00CFF" w14:textId="60321695" w:rsidR="002F34F8" w:rsidRPr="001B304F" w:rsidRDefault="002F34F8" w:rsidP="007B6924">
      <w:pPr>
        <w:pStyle w:val="Odstavekseznama"/>
        <w:numPr>
          <w:ilvl w:val="0"/>
          <w:numId w:val="31"/>
        </w:num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»neposredna izmenjava« je izmenjava e-računov in e-dokumentov</w:t>
      </w:r>
      <w:r w:rsidR="008C2F6E" w:rsidRPr="001B304F">
        <w:rPr>
          <w:rFonts w:ascii="Arial" w:eastAsia="Times New Roman" w:hAnsi="Arial" w:cs="Arial"/>
          <w:sz w:val="20"/>
          <w:szCs w:val="20"/>
          <w:lang w:eastAsia="sl-SI"/>
        </w:rPr>
        <w:t xml:space="preserve"> med </w:t>
      </w:r>
      <w:r w:rsidRPr="001B304F">
        <w:rPr>
          <w:rFonts w:ascii="Arial" w:eastAsia="Times New Roman" w:hAnsi="Arial" w:cs="Arial"/>
          <w:sz w:val="20"/>
          <w:szCs w:val="20"/>
          <w:lang w:eastAsia="sl-SI"/>
        </w:rPr>
        <w:t xml:space="preserve">informacijskima sistemoma </w:t>
      </w:r>
      <w:r w:rsidR="008C2F6E" w:rsidRPr="001B304F">
        <w:rPr>
          <w:rFonts w:ascii="Arial" w:eastAsia="Times New Roman" w:hAnsi="Arial" w:cs="Arial"/>
          <w:sz w:val="20"/>
          <w:szCs w:val="20"/>
          <w:lang w:eastAsia="sl-SI"/>
        </w:rPr>
        <w:t>izdajatelja in prejemnika e-računov</w:t>
      </w:r>
      <w:r w:rsidRPr="001B304F">
        <w:rPr>
          <w:rFonts w:ascii="Arial" w:eastAsia="Times New Roman" w:hAnsi="Arial" w:cs="Arial"/>
          <w:sz w:val="20"/>
          <w:szCs w:val="20"/>
          <w:lang w:eastAsia="sl-SI"/>
        </w:rPr>
        <w:t>, ki se ne izvaja prek ponudnikov e-poti;</w:t>
      </w:r>
    </w:p>
    <w:p w14:paraId="114F1844" w14:textId="6D7B7221" w:rsidR="00166035" w:rsidRPr="001B304F" w:rsidRDefault="00166035" w:rsidP="003A0728">
      <w:pPr>
        <w:pStyle w:val="Odstavekseznama"/>
        <w:numPr>
          <w:ilvl w:val="0"/>
          <w:numId w:val="31"/>
        </w:num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»uporabnik e-poti« je prejemnik ali izdajatelj </w:t>
      </w:r>
      <w:r w:rsidRPr="001B304F">
        <w:rPr>
          <w:rFonts w:ascii="Arial" w:hAnsi="Arial" w:cs="Arial"/>
          <w:sz w:val="20"/>
          <w:szCs w:val="20"/>
        </w:rPr>
        <w:t>e-računa ali e-dokumenta;</w:t>
      </w:r>
    </w:p>
    <w:p w14:paraId="3EBD6379" w14:textId="4A873B05" w:rsidR="00166035" w:rsidRPr="001B304F" w:rsidRDefault="00166035" w:rsidP="007B6924">
      <w:pPr>
        <w:pStyle w:val="Odstavekseznama"/>
        <w:numPr>
          <w:ilvl w:val="0"/>
          <w:numId w:val="31"/>
        </w:numPr>
        <w:autoSpaceDN w:val="0"/>
        <w:spacing w:after="0" w:line="260" w:lineRule="exact"/>
        <w:jc w:val="both"/>
        <w:rPr>
          <w:rFonts w:ascii="Arial" w:hAnsi="Arial" w:cs="Arial"/>
          <w:sz w:val="20"/>
          <w:szCs w:val="20"/>
        </w:rPr>
      </w:pPr>
      <w:r w:rsidRPr="001B304F">
        <w:rPr>
          <w:rFonts w:ascii="Arial" w:hAnsi="Arial" w:cs="Arial"/>
          <w:sz w:val="20"/>
          <w:szCs w:val="20"/>
        </w:rPr>
        <w:t xml:space="preserve">»prejemnik« je potrošnik ali poslovni subjekt, ki </w:t>
      </w:r>
      <w:r w:rsidR="00E4766E" w:rsidRPr="001B304F">
        <w:rPr>
          <w:rFonts w:ascii="Arial" w:hAnsi="Arial" w:cs="Arial"/>
          <w:sz w:val="20"/>
          <w:szCs w:val="20"/>
        </w:rPr>
        <w:t>prejme</w:t>
      </w:r>
      <w:r w:rsidRPr="001B304F">
        <w:rPr>
          <w:rFonts w:ascii="Arial" w:hAnsi="Arial" w:cs="Arial"/>
          <w:sz w:val="20"/>
          <w:szCs w:val="20"/>
        </w:rPr>
        <w:t xml:space="preserve"> e-račun ali e-dokument;</w:t>
      </w:r>
    </w:p>
    <w:p w14:paraId="029DFEDD" w14:textId="251F3962" w:rsidR="00166035" w:rsidRPr="001B304F" w:rsidRDefault="00166035" w:rsidP="007B6924">
      <w:pPr>
        <w:pStyle w:val="Odstavekseznama"/>
        <w:numPr>
          <w:ilvl w:val="0"/>
          <w:numId w:val="31"/>
        </w:numPr>
        <w:autoSpaceDN w:val="0"/>
        <w:spacing w:after="0" w:line="260" w:lineRule="exact"/>
        <w:jc w:val="both"/>
        <w:rPr>
          <w:rFonts w:ascii="Arial" w:hAnsi="Arial" w:cs="Arial"/>
          <w:sz w:val="20"/>
          <w:szCs w:val="20"/>
        </w:rPr>
      </w:pPr>
      <w:r w:rsidRPr="001B304F">
        <w:rPr>
          <w:rFonts w:ascii="Arial" w:hAnsi="Arial" w:cs="Arial"/>
          <w:sz w:val="20"/>
          <w:szCs w:val="20"/>
        </w:rPr>
        <w:t>»izdajatelj« je poslovni subjekt, ki</w:t>
      </w:r>
      <w:r w:rsidR="00070A9D" w:rsidRPr="001B304F">
        <w:rPr>
          <w:rFonts w:ascii="Arial" w:hAnsi="Arial" w:cs="Arial"/>
          <w:sz w:val="20"/>
          <w:szCs w:val="20"/>
        </w:rPr>
        <w:t xml:space="preserve"> </w:t>
      </w:r>
      <w:r w:rsidRPr="001B304F">
        <w:rPr>
          <w:rFonts w:ascii="Arial" w:hAnsi="Arial" w:cs="Arial"/>
          <w:sz w:val="20"/>
          <w:szCs w:val="20"/>
        </w:rPr>
        <w:t>izda e-račun ali e-dokument;</w:t>
      </w:r>
    </w:p>
    <w:p w14:paraId="024718F7" w14:textId="77777777" w:rsidR="00166035" w:rsidRPr="001B304F" w:rsidRDefault="00166035" w:rsidP="007B6924">
      <w:pPr>
        <w:pStyle w:val="Odstavekseznama"/>
        <w:numPr>
          <w:ilvl w:val="0"/>
          <w:numId w:val="31"/>
        </w:numPr>
        <w:autoSpaceDN w:val="0"/>
        <w:spacing w:after="120" w:line="260" w:lineRule="exact"/>
        <w:jc w:val="both"/>
        <w:rPr>
          <w:rFonts w:ascii="Arial" w:hAnsi="Arial" w:cs="Arial"/>
          <w:sz w:val="20"/>
          <w:szCs w:val="20"/>
        </w:rPr>
      </w:pPr>
      <w:r w:rsidRPr="001B304F">
        <w:rPr>
          <w:rFonts w:ascii="Arial" w:hAnsi="Arial" w:cs="Arial"/>
          <w:sz w:val="20"/>
          <w:szCs w:val="20"/>
        </w:rPr>
        <w:t xml:space="preserve">»evropski standard« je standard za izdajanje e-računov, ki ga pripravi evropska organizacija za standardizacijo in je javno objavljen na način in pod pogoji, določenimi v Direktivi 2014/55/EU; </w:t>
      </w:r>
    </w:p>
    <w:p w14:paraId="09311444" w14:textId="2EDEBAC9" w:rsidR="00E40034" w:rsidRPr="001B304F" w:rsidRDefault="00166035" w:rsidP="007B6924">
      <w:pPr>
        <w:pStyle w:val="Odstavekseznama"/>
        <w:numPr>
          <w:ilvl w:val="0"/>
          <w:numId w:val="31"/>
        </w:numPr>
        <w:autoSpaceDN w:val="0"/>
        <w:spacing w:after="120" w:line="260" w:lineRule="exact"/>
        <w:jc w:val="both"/>
        <w:rPr>
          <w:rFonts w:ascii="Arial" w:hAnsi="Arial" w:cs="Arial"/>
          <w:sz w:val="20"/>
          <w:szCs w:val="20"/>
        </w:rPr>
      </w:pPr>
      <w:r w:rsidRPr="001B304F">
        <w:rPr>
          <w:rFonts w:ascii="Arial" w:hAnsi="Arial" w:cs="Arial"/>
          <w:sz w:val="20"/>
          <w:szCs w:val="20"/>
        </w:rPr>
        <w:t xml:space="preserve">»e-SLOG« je  </w:t>
      </w:r>
      <w:r w:rsidR="00DF6BF7" w:rsidRPr="001B304F">
        <w:rPr>
          <w:rFonts w:ascii="Arial" w:hAnsi="Arial" w:cs="Arial"/>
          <w:sz w:val="20"/>
          <w:szCs w:val="20"/>
        </w:rPr>
        <w:t xml:space="preserve">nacionalni </w:t>
      </w:r>
      <w:r w:rsidRPr="001B304F">
        <w:rPr>
          <w:rFonts w:ascii="Arial" w:hAnsi="Arial" w:cs="Arial"/>
          <w:sz w:val="20"/>
          <w:szCs w:val="20"/>
        </w:rPr>
        <w:t xml:space="preserve">standard </w:t>
      </w:r>
      <w:r w:rsidR="002C55FF" w:rsidRPr="001B304F">
        <w:rPr>
          <w:rFonts w:ascii="Arial" w:hAnsi="Arial" w:cs="Arial"/>
          <w:sz w:val="20"/>
          <w:szCs w:val="20"/>
        </w:rPr>
        <w:t xml:space="preserve">za izdajanje e-računov </w:t>
      </w:r>
      <w:r w:rsidRPr="001B304F">
        <w:rPr>
          <w:rFonts w:ascii="Arial" w:hAnsi="Arial" w:cs="Arial"/>
          <w:sz w:val="20"/>
          <w:szCs w:val="20"/>
        </w:rPr>
        <w:t>na območju Republike Slovenije, ki je usklajen z evropskim standardom za izdajanje e-računov;</w:t>
      </w:r>
      <w:r w:rsidR="00CE72DA" w:rsidRPr="001B304F" w:rsidDel="00CE72DA">
        <w:rPr>
          <w:rFonts w:ascii="Arial" w:hAnsi="Arial" w:cs="Arial"/>
          <w:sz w:val="20"/>
          <w:szCs w:val="20"/>
        </w:rPr>
        <w:t xml:space="preserve"> </w:t>
      </w:r>
    </w:p>
    <w:p w14:paraId="0A14E13B" w14:textId="77777777" w:rsidR="00166035" w:rsidRPr="001B304F" w:rsidRDefault="00166035" w:rsidP="007B6924">
      <w:pPr>
        <w:pStyle w:val="Odstavekseznama"/>
        <w:numPr>
          <w:ilvl w:val="0"/>
          <w:numId w:val="31"/>
        </w:numPr>
        <w:autoSpaceDN w:val="0"/>
        <w:spacing w:after="0" w:line="260" w:lineRule="exact"/>
        <w:jc w:val="both"/>
        <w:rPr>
          <w:rFonts w:ascii="Arial" w:eastAsia="Times New Roman" w:hAnsi="Arial" w:cs="Arial"/>
          <w:sz w:val="20"/>
          <w:szCs w:val="20"/>
          <w:lang w:eastAsia="sl-SI"/>
        </w:rPr>
      </w:pPr>
      <w:r w:rsidRPr="001B304F">
        <w:rPr>
          <w:rFonts w:ascii="Arial" w:hAnsi="Arial" w:cs="Arial"/>
          <w:sz w:val="20"/>
          <w:szCs w:val="20"/>
        </w:rPr>
        <w:t xml:space="preserve">»osrednji elementi e-računa« pomeni niz ključnih elementov informacij, ki jih mora vsebovati e- račun, da se omogoči čezmejna </w:t>
      </w:r>
      <w:proofErr w:type="spellStart"/>
      <w:r w:rsidRPr="001B304F">
        <w:rPr>
          <w:rFonts w:ascii="Arial" w:hAnsi="Arial" w:cs="Arial"/>
          <w:sz w:val="20"/>
          <w:szCs w:val="20"/>
        </w:rPr>
        <w:t>interoperabilnost</w:t>
      </w:r>
      <w:proofErr w:type="spellEnd"/>
      <w:r w:rsidRPr="001B304F">
        <w:rPr>
          <w:rFonts w:ascii="Arial" w:hAnsi="Arial" w:cs="Arial"/>
          <w:sz w:val="20"/>
          <w:szCs w:val="20"/>
        </w:rPr>
        <w:t>, vključno s potrebnimi informacijami za zagotovitev skladnosti z zakonodajo;</w:t>
      </w:r>
    </w:p>
    <w:p w14:paraId="5E115818" w14:textId="77777777" w:rsidR="00166035" w:rsidRPr="001B304F" w:rsidRDefault="00166035" w:rsidP="007B6924">
      <w:pPr>
        <w:pStyle w:val="Odstavekseznama"/>
        <w:numPr>
          <w:ilvl w:val="0"/>
          <w:numId w:val="31"/>
        </w:numPr>
        <w:autoSpaceDN w:val="0"/>
        <w:spacing w:after="0" w:line="260" w:lineRule="exact"/>
        <w:jc w:val="both"/>
        <w:rPr>
          <w:rFonts w:ascii="Arial" w:eastAsia="Times New Roman" w:hAnsi="Arial" w:cs="Arial"/>
          <w:sz w:val="20"/>
          <w:szCs w:val="20"/>
          <w:lang w:eastAsia="sl-SI"/>
        </w:rPr>
      </w:pPr>
      <w:r w:rsidRPr="001B304F">
        <w:rPr>
          <w:rFonts w:ascii="Arial" w:hAnsi="Arial" w:cs="Arial"/>
          <w:sz w:val="20"/>
          <w:szCs w:val="20"/>
        </w:rPr>
        <w:t>»sintaksa« pomeni strojno berljivi jezik ali programski jezik, ki se uporablja za predstavitev podatkovnih elementov, ki jih vsebuje e-račun ali e-dokument;</w:t>
      </w:r>
    </w:p>
    <w:p w14:paraId="5A6D6B61" w14:textId="77777777" w:rsidR="00166035" w:rsidRPr="001B304F" w:rsidRDefault="00166035" w:rsidP="007B6924">
      <w:pPr>
        <w:pStyle w:val="Odstavekseznama"/>
        <w:numPr>
          <w:ilvl w:val="0"/>
          <w:numId w:val="31"/>
        </w:numPr>
        <w:autoSpaceDN w:val="0"/>
        <w:spacing w:after="120" w:line="260" w:lineRule="exact"/>
        <w:jc w:val="both"/>
        <w:rPr>
          <w:rFonts w:ascii="Arial" w:hAnsi="Arial" w:cs="Arial"/>
          <w:sz w:val="20"/>
          <w:szCs w:val="20"/>
        </w:rPr>
      </w:pPr>
      <w:r w:rsidRPr="001B304F">
        <w:rPr>
          <w:rFonts w:ascii="Arial" w:hAnsi="Arial" w:cs="Arial"/>
          <w:sz w:val="20"/>
          <w:szCs w:val="20"/>
        </w:rPr>
        <w:t xml:space="preserve">»pogodba« je za namen izvajanja </w:t>
      </w:r>
      <w:r w:rsidR="00AD6767" w:rsidRPr="001B304F">
        <w:rPr>
          <w:rFonts w:ascii="Arial" w:hAnsi="Arial" w:cs="Arial"/>
          <w:sz w:val="20"/>
          <w:szCs w:val="20"/>
        </w:rPr>
        <w:t>8</w:t>
      </w:r>
      <w:r w:rsidRPr="001B304F">
        <w:rPr>
          <w:rFonts w:ascii="Arial" w:hAnsi="Arial" w:cs="Arial"/>
          <w:sz w:val="20"/>
          <w:szCs w:val="20"/>
        </w:rPr>
        <w:t>. člena tega zakona pogodba ali okvirni sporazum o izvedbi javnega naročila, kot jo opredeljujejo zakoni, ki urejajo javno naročanje, ali koncesijska pogodba, kot jo opredeljuje zakon, ki ureja podeljevanje koncesij, ali pogodba o javno-zasebnem partnerstvu, kot jo opredeljuje zakon, ki ureja javno-zasebno partnerstvo. Za pogodbo se šteje tudi naročilnica, dobavnica ali drug dokument, ki je podlaga za izstavitev oziroma prejem e-računa;</w:t>
      </w:r>
    </w:p>
    <w:p w14:paraId="562B54FA" w14:textId="31B077C1" w:rsidR="00366B1B" w:rsidRPr="001B304F" w:rsidRDefault="00166035" w:rsidP="007B6924">
      <w:pPr>
        <w:pStyle w:val="Odstavekseznama"/>
        <w:numPr>
          <w:ilvl w:val="0"/>
          <w:numId w:val="31"/>
        </w:numPr>
        <w:autoSpaceDN w:val="0"/>
        <w:spacing w:after="0" w:line="260" w:lineRule="exact"/>
        <w:jc w:val="both"/>
        <w:rPr>
          <w:rFonts w:ascii="Arial" w:hAnsi="Arial" w:cs="Arial"/>
          <w:sz w:val="20"/>
          <w:szCs w:val="20"/>
        </w:rPr>
      </w:pPr>
      <w:r w:rsidRPr="001B304F">
        <w:rPr>
          <w:rFonts w:ascii="Arial" w:hAnsi="Arial" w:cs="Arial"/>
          <w:sz w:val="20"/>
          <w:szCs w:val="20"/>
        </w:rPr>
        <w:t>»Nacionalni forum za e-račun« je posvetovalno telo na področju e-računov in e-dokumentov na nacionalni ravni, ki vključuje predstavnike zainteresiranih deležnikov gospodarstva (malih, srednjih in velikih gospodarskih družb), javnega sektorja, združenj, zbornic in izobraževalnih institucij</w:t>
      </w:r>
      <w:r w:rsidR="00E447AF" w:rsidRPr="001B304F">
        <w:rPr>
          <w:rFonts w:ascii="Arial" w:hAnsi="Arial" w:cs="Arial"/>
          <w:sz w:val="20"/>
          <w:szCs w:val="20"/>
        </w:rPr>
        <w:t>.</w:t>
      </w:r>
    </w:p>
    <w:p w14:paraId="06D97A70" w14:textId="30CF92D9" w:rsidR="003F33F5" w:rsidRPr="001B304F" w:rsidRDefault="003F33F5" w:rsidP="007B6924">
      <w:pPr>
        <w:spacing w:after="0" w:line="260" w:lineRule="exact"/>
        <w:jc w:val="both"/>
        <w:rPr>
          <w:rFonts w:ascii="Arial" w:eastAsia="Times New Roman" w:hAnsi="Arial" w:cs="Arial"/>
          <w:sz w:val="20"/>
          <w:szCs w:val="20"/>
          <w:lang w:eastAsia="sl-SI"/>
        </w:rPr>
      </w:pPr>
    </w:p>
    <w:p w14:paraId="41B47AA0" w14:textId="77777777" w:rsidR="00166035" w:rsidRPr="001B304F" w:rsidRDefault="00166035" w:rsidP="007B6924">
      <w:pPr>
        <w:spacing w:after="0" w:line="260" w:lineRule="exact"/>
        <w:jc w:val="center"/>
        <w:rPr>
          <w:rFonts w:ascii="Arial" w:hAnsi="Arial" w:cs="Arial"/>
          <w:b/>
          <w:bCs/>
          <w:sz w:val="20"/>
          <w:szCs w:val="20"/>
        </w:rPr>
      </w:pPr>
      <w:r w:rsidRPr="001B304F">
        <w:rPr>
          <w:rFonts w:ascii="Arial" w:hAnsi="Arial" w:cs="Arial"/>
          <w:b/>
          <w:bCs/>
          <w:sz w:val="20"/>
          <w:szCs w:val="20"/>
        </w:rPr>
        <w:t>4. člen</w:t>
      </w:r>
    </w:p>
    <w:p w14:paraId="43D11781" w14:textId="77777777" w:rsidR="00166035" w:rsidRPr="001B304F" w:rsidRDefault="00166035" w:rsidP="007B6924">
      <w:pPr>
        <w:spacing w:after="0" w:line="260" w:lineRule="exact"/>
        <w:jc w:val="center"/>
        <w:rPr>
          <w:rFonts w:ascii="Arial" w:hAnsi="Arial" w:cs="Arial"/>
          <w:b/>
          <w:bCs/>
          <w:sz w:val="20"/>
          <w:szCs w:val="20"/>
        </w:rPr>
      </w:pPr>
      <w:r w:rsidRPr="001B304F">
        <w:rPr>
          <w:rFonts w:ascii="Arial" w:hAnsi="Arial" w:cs="Arial"/>
          <w:b/>
          <w:bCs/>
          <w:sz w:val="20"/>
          <w:szCs w:val="20"/>
        </w:rPr>
        <w:t>(izjeme, za katere se zakon ne uporablja)</w:t>
      </w:r>
    </w:p>
    <w:p w14:paraId="477F7F5D" w14:textId="77777777" w:rsidR="00166035" w:rsidRPr="001B304F" w:rsidRDefault="00166035" w:rsidP="007B6924">
      <w:pPr>
        <w:pStyle w:val="Odstavekseznama"/>
        <w:spacing w:after="0" w:line="260" w:lineRule="exact"/>
        <w:ind w:left="360"/>
        <w:rPr>
          <w:rFonts w:ascii="Arial" w:hAnsi="Arial" w:cs="Arial"/>
          <w:sz w:val="20"/>
          <w:szCs w:val="20"/>
        </w:rPr>
      </w:pPr>
    </w:p>
    <w:p w14:paraId="0145E1EA" w14:textId="77777777" w:rsidR="00166035" w:rsidRPr="001B304F" w:rsidRDefault="00166035" w:rsidP="007B6924">
      <w:pPr>
        <w:pStyle w:val="odstavek1"/>
        <w:spacing w:before="0" w:line="260" w:lineRule="exact"/>
        <w:ind w:firstLine="0"/>
        <w:rPr>
          <w:sz w:val="20"/>
          <w:szCs w:val="20"/>
        </w:rPr>
      </w:pPr>
      <w:r w:rsidRPr="001B304F">
        <w:rPr>
          <w:sz w:val="20"/>
          <w:szCs w:val="20"/>
        </w:rPr>
        <w:t>Ta zakon se ne uporablja za:</w:t>
      </w:r>
    </w:p>
    <w:p w14:paraId="70F87A4A" w14:textId="4448A075" w:rsidR="00166035" w:rsidRPr="001B304F" w:rsidRDefault="00166035" w:rsidP="007B6924">
      <w:pPr>
        <w:pStyle w:val="odstavek1"/>
        <w:numPr>
          <w:ilvl w:val="0"/>
          <w:numId w:val="52"/>
        </w:numPr>
        <w:spacing w:before="0" w:line="260" w:lineRule="exact"/>
        <w:rPr>
          <w:sz w:val="20"/>
          <w:szCs w:val="20"/>
        </w:rPr>
      </w:pPr>
      <w:r w:rsidRPr="001B304F">
        <w:rPr>
          <w:sz w:val="20"/>
          <w:szCs w:val="20"/>
        </w:rPr>
        <w:t>račune, izdane na podlagi pogodb, sklenjenih na podlagi zakona, ki ureja javno naročanje na področju obrambe in varnosti, če gre za naročila, za katera bi izvedba postopkov naročanja povzročila posredovanje informacij, katerih razkritje bi bilo v nasprotju z bistvenimi varnostnimi interesi Republike Slovenije, vključno z naročili vojaške opreme, pri kateri je treba sprejeti ukrepe za zaščito teh interesov, in za naročila, namenjena izvajanju obveščevalne in protiobveščevalne dejavnosti, če ta naročila vsebujejo tajne podatke v skladu z zakonom ali jih morajo spremljati posebni varnostni ukrepi pod pogojem, da je za izvedbo naročila pridobljeno soglasje medresorske komisije, skladno z določbami zakona, ki ureja naročanje na področju obrambe in varnosti;</w:t>
      </w:r>
    </w:p>
    <w:p w14:paraId="07785024" w14:textId="59EEEC92" w:rsidR="00166035" w:rsidRPr="001B304F" w:rsidRDefault="00166035" w:rsidP="007B6924">
      <w:pPr>
        <w:pStyle w:val="Odstavek"/>
        <w:numPr>
          <w:ilvl w:val="0"/>
          <w:numId w:val="34"/>
        </w:numPr>
        <w:spacing w:before="0" w:line="260" w:lineRule="exact"/>
        <w:textAlignment w:val="auto"/>
        <w:rPr>
          <w:rFonts w:cs="Arial"/>
          <w:sz w:val="20"/>
          <w:szCs w:val="20"/>
          <w:lang w:val="sl-SI"/>
        </w:rPr>
      </w:pPr>
      <w:r w:rsidRPr="001B304F">
        <w:rPr>
          <w:rFonts w:cs="Arial"/>
          <w:sz w:val="20"/>
          <w:szCs w:val="20"/>
          <w:lang w:val="sl-SI"/>
        </w:rPr>
        <w:t xml:space="preserve">zahtevke za plačilo, poročila, obračunske liste, dobropise, </w:t>
      </w:r>
      <w:proofErr w:type="spellStart"/>
      <w:r w:rsidRPr="001B304F">
        <w:rPr>
          <w:rFonts w:cs="Arial"/>
          <w:sz w:val="20"/>
          <w:szCs w:val="20"/>
          <w:lang w:val="sl-SI"/>
        </w:rPr>
        <w:t>bremepise</w:t>
      </w:r>
      <w:proofErr w:type="spellEnd"/>
      <w:r w:rsidRPr="001B304F">
        <w:rPr>
          <w:rFonts w:cs="Arial"/>
          <w:sz w:val="20"/>
          <w:szCs w:val="20"/>
          <w:lang w:val="sl-SI"/>
        </w:rPr>
        <w:t xml:space="preserve"> in druge spremljajoče obračunske dokumente, ki jih Zavodu za zdravstveno zavarovanje Slovenije</w:t>
      </w:r>
      <w:r w:rsidR="00F836F8" w:rsidRPr="001B304F">
        <w:rPr>
          <w:rFonts w:cs="Arial"/>
          <w:sz w:val="20"/>
          <w:szCs w:val="20"/>
          <w:lang w:val="sl-SI"/>
        </w:rPr>
        <w:t xml:space="preserve"> posredujejo</w:t>
      </w:r>
      <w:r w:rsidRPr="001B304F">
        <w:rPr>
          <w:rFonts w:cs="Arial"/>
          <w:sz w:val="20"/>
          <w:szCs w:val="20"/>
          <w:lang w:val="sl-SI"/>
        </w:rPr>
        <w:t xml:space="preserve"> bolnišnice, zdravstveni domovi, lekarne, zasebniki, v delu, ki se nanaša na izvajanje koncesijske pogodbe, zdravilišča, dobavitelji medicinskih pripomočkov in drugi izvajalci zdravstvenih storitev, ki opravljajo storitve v breme  zdravstvenega zavarovanja;</w:t>
      </w:r>
    </w:p>
    <w:p w14:paraId="2DA71945" w14:textId="3DF6857D" w:rsidR="00BB0D7C" w:rsidRPr="001B304F" w:rsidRDefault="00166035" w:rsidP="007B6924">
      <w:pPr>
        <w:numPr>
          <w:ilvl w:val="0"/>
          <w:numId w:val="34"/>
        </w:numPr>
        <w:autoSpaceDE w:val="0"/>
        <w:autoSpaceDN w:val="0"/>
        <w:adjustRightInd w:val="0"/>
        <w:spacing w:after="0" w:line="260" w:lineRule="exact"/>
        <w:jc w:val="both"/>
        <w:rPr>
          <w:rFonts w:ascii="Arial" w:hAnsi="Arial" w:cs="Arial"/>
          <w:sz w:val="20"/>
          <w:szCs w:val="20"/>
        </w:rPr>
      </w:pPr>
      <w:r w:rsidRPr="001B304F">
        <w:rPr>
          <w:rFonts w:ascii="Arial" w:hAnsi="Arial" w:cs="Arial"/>
          <w:sz w:val="20"/>
          <w:szCs w:val="20"/>
        </w:rPr>
        <w:t xml:space="preserve">listine, ki se izmenjujejo preko spletnega programa, namenjenega za upravljanje denarnih sredstev sistema enotnega zakladniškega računa države oziroma </w:t>
      </w:r>
      <w:r w:rsidR="00717704" w:rsidRPr="001B304F">
        <w:rPr>
          <w:rFonts w:ascii="Arial" w:hAnsi="Arial" w:cs="Arial"/>
          <w:sz w:val="20"/>
          <w:szCs w:val="20"/>
        </w:rPr>
        <w:t>občine</w:t>
      </w:r>
      <w:r w:rsidRPr="001B304F">
        <w:rPr>
          <w:rFonts w:ascii="Arial" w:hAnsi="Arial" w:cs="Arial"/>
          <w:sz w:val="20"/>
          <w:szCs w:val="20"/>
        </w:rPr>
        <w:t xml:space="preserve"> (tj. program EZRLKV)</w:t>
      </w:r>
      <w:r w:rsidR="0060797E" w:rsidRPr="001B304F">
        <w:rPr>
          <w:rFonts w:ascii="Arial" w:hAnsi="Arial" w:cs="Arial"/>
          <w:sz w:val="20"/>
          <w:szCs w:val="20"/>
        </w:rPr>
        <w:t>.</w:t>
      </w:r>
    </w:p>
    <w:p w14:paraId="3ED9D8AC" w14:textId="219ACB9A" w:rsidR="00166035" w:rsidRPr="001B304F" w:rsidRDefault="00166035" w:rsidP="007B6924">
      <w:pPr>
        <w:spacing w:after="0" w:line="260" w:lineRule="exact"/>
        <w:rPr>
          <w:rFonts w:ascii="Arial" w:hAnsi="Arial" w:cs="Arial"/>
          <w:sz w:val="20"/>
          <w:szCs w:val="20"/>
        </w:rPr>
      </w:pPr>
    </w:p>
    <w:p w14:paraId="3AB97DD1" w14:textId="77777777" w:rsidR="00802FFF" w:rsidRPr="001B304F" w:rsidRDefault="00802FFF" w:rsidP="007B6924">
      <w:pPr>
        <w:spacing w:after="0" w:line="260" w:lineRule="exact"/>
        <w:jc w:val="both"/>
        <w:rPr>
          <w:rFonts w:ascii="Arial" w:hAnsi="Arial" w:cs="Arial"/>
          <w:b/>
          <w:sz w:val="20"/>
          <w:szCs w:val="20"/>
        </w:rPr>
      </w:pPr>
    </w:p>
    <w:p w14:paraId="465A0D16" w14:textId="77777777" w:rsidR="00166035" w:rsidRPr="001B304F" w:rsidRDefault="00166035" w:rsidP="007B6924">
      <w:pPr>
        <w:spacing w:after="0" w:line="260" w:lineRule="exact"/>
        <w:jc w:val="center"/>
        <w:rPr>
          <w:rFonts w:ascii="Arial" w:hAnsi="Arial" w:cs="Arial"/>
          <w:b/>
          <w:sz w:val="20"/>
          <w:szCs w:val="20"/>
        </w:rPr>
      </w:pPr>
      <w:r w:rsidRPr="001B304F">
        <w:rPr>
          <w:rFonts w:ascii="Arial" w:hAnsi="Arial" w:cs="Arial"/>
          <w:b/>
          <w:sz w:val="20"/>
          <w:szCs w:val="20"/>
        </w:rPr>
        <w:t>2. STANDARDI IN OSREDNJI ELEMENTI E-RAČUNA</w:t>
      </w:r>
    </w:p>
    <w:p w14:paraId="07B4CD3A" w14:textId="77777777" w:rsidR="00166035" w:rsidRPr="001B304F" w:rsidRDefault="00166035" w:rsidP="007B6924">
      <w:pPr>
        <w:pStyle w:val="len"/>
        <w:spacing w:before="0" w:line="260" w:lineRule="exact"/>
        <w:rPr>
          <w:rFonts w:cs="Arial"/>
          <w:sz w:val="20"/>
          <w:szCs w:val="20"/>
          <w:lang w:val="sl-SI"/>
        </w:rPr>
      </w:pPr>
    </w:p>
    <w:p w14:paraId="3E31E171" w14:textId="77777777" w:rsidR="00166035" w:rsidRPr="001B304F" w:rsidRDefault="00166035" w:rsidP="007B6924">
      <w:pPr>
        <w:spacing w:after="0" w:line="260" w:lineRule="exact"/>
        <w:jc w:val="center"/>
        <w:rPr>
          <w:rFonts w:ascii="Arial" w:hAnsi="Arial" w:cs="Arial"/>
          <w:b/>
          <w:bCs/>
          <w:sz w:val="20"/>
          <w:szCs w:val="20"/>
        </w:rPr>
      </w:pPr>
      <w:r w:rsidRPr="001B304F">
        <w:rPr>
          <w:rFonts w:ascii="Arial" w:hAnsi="Arial" w:cs="Arial"/>
          <w:b/>
          <w:bCs/>
          <w:sz w:val="20"/>
          <w:szCs w:val="20"/>
        </w:rPr>
        <w:t>5. člen</w:t>
      </w:r>
    </w:p>
    <w:p w14:paraId="1AA28ECF" w14:textId="79230BC5" w:rsidR="00166035" w:rsidRPr="001B304F" w:rsidRDefault="00166035" w:rsidP="007B6924">
      <w:pPr>
        <w:spacing w:line="260" w:lineRule="exact"/>
        <w:jc w:val="center"/>
        <w:rPr>
          <w:rFonts w:ascii="Arial" w:hAnsi="Arial" w:cs="Arial"/>
          <w:b/>
          <w:bCs/>
          <w:sz w:val="20"/>
          <w:szCs w:val="20"/>
        </w:rPr>
      </w:pPr>
      <w:r w:rsidRPr="001B304F">
        <w:rPr>
          <w:rFonts w:ascii="Arial" w:hAnsi="Arial" w:cs="Arial"/>
          <w:b/>
          <w:bCs/>
          <w:sz w:val="20"/>
          <w:szCs w:val="20"/>
        </w:rPr>
        <w:t xml:space="preserve">(standardi za </w:t>
      </w:r>
      <w:r w:rsidR="004E4AA4" w:rsidRPr="001B304F">
        <w:rPr>
          <w:rFonts w:ascii="Arial" w:hAnsi="Arial" w:cs="Arial"/>
          <w:b/>
          <w:bCs/>
          <w:sz w:val="20"/>
          <w:szCs w:val="20"/>
        </w:rPr>
        <w:t>izmenjavo</w:t>
      </w:r>
      <w:r w:rsidRPr="001B304F">
        <w:rPr>
          <w:rFonts w:ascii="Arial" w:hAnsi="Arial" w:cs="Arial"/>
          <w:b/>
          <w:bCs/>
          <w:sz w:val="20"/>
          <w:szCs w:val="20"/>
        </w:rPr>
        <w:t xml:space="preserve"> e-računov)</w:t>
      </w:r>
    </w:p>
    <w:p w14:paraId="694D5E1C" w14:textId="77777777" w:rsidR="00166035" w:rsidRPr="001B304F" w:rsidRDefault="00166035" w:rsidP="007B6924">
      <w:pPr>
        <w:spacing w:after="0" w:line="260" w:lineRule="exact"/>
        <w:rPr>
          <w:rFonts w:ascii="Arial" w:hAnsi="Arial" w:cs="Arial"/>
          <w:sz w:val="20"/>
          <w:szCs w:val="20"/>
        </w:rPr>
      </w:pPr>
      <w:r w:rsidRPr="001B304F">
        <w:rPr>
          <w:rFonts w:ascii="Arial" w:hAnsi="Arial" w:cs="Arial"/>
          <w:sz w:val="20"/>
          <w:szCs w:val="20"/>
        </w:rPr>
        <w:t>(1) E-računi se izmenjujejo v:</w:t>
      </w:r>
    </w:p>
    <w:p w14:paraId="582039E1" w14:textId="77777777" w:rsidR="00166035" w:rsidRPr="001B304F" w:rsidRDefault="00166035" w:rsidP="007B6924">
      <w:pPr>
        <w:pStyle w:val="Odstavekseznama"/>
        <w:numPr>
          <w:ilvl w:val="0"/>
          <w:numId w:val="53"/>
        </w:numPr>
        <w:autoSpaceDN w:val="0"/>
        <w:spacing w:after="200" w:line="260" w:lineRule="exact"/>
        <w:jc w:val="both"/>
        <w:rPr>
          <w:rFonts w:ascii="Arial" w:hAnsi="Arial" w:cs="Arial"/>
          <w:sz w:val="20"/>
          <w:szCs w:val="20"/>
        </w:rPr>
      </w:pPr>
      <w:r w:rsidRPr="001B304F">
        <w:rPr>
          <w:rFonts w:ascii="Arial" w:hAnsi="Arial" w:cs="Arial"/>
          <w:sz w:val="20"/>
          <w:szCs w:val="20"/>
        </w:rPr>
        <w:t xml:space="preserve">standardu e-SLOG, </w:t>
      </w:r>
    </w:p>
    <w:p w14:paraId="6759412E" w14:textId="77777777" w:rsidR="00166035" w:rsidRPr="001B304F" w:rsidRDefault="00166035" w:rsidP="007B6924">
      <w:pPr>
        <w:pStyle w:val="Odstavekseznama"/>
        <w:numPr>
          <w:ilvl w:val="0"/>
          <w:numId w:val="53"/>
        </w:numPr>
        <w:autoSpaceDN w:val="0"/>
        <w:spacing w:after="200" w:line="260" w:lineRule="exact"/>
        <w:jc w:val="both"/>
        <w:rPr>
          <w:rFonts w:ascii="Arial" w:hAnsi="Arial" w:cs="Arial"/>
          <w:sz w:val="20"/>
          <w:szCs w:val="20"/>
        </w:rPr>
      </w:pPr>
      <w:r w:rsidRPr="001B304F">
        <w:rPr>
          <w:rFonts w:ascii="Arial" w:hAnsi="Arial" w:cs="Arial"/>
          <w:sz w:val="20"/>
          <w:szCs w:val="20"/>
        </w:rPr>
        <w:lastRenderedPageBreak/>
        <w:t>sintaksah, ki so skladne z evropskim standardom za izdajanje e-računov in so na seznamu, ki sta določena v vsakokratnem izvedbenem sklepu Evropske komisije, objavljenem v Uradnem listu Evropske unije v skladu z Direktivo 2014/55/EU,</w:t>
      </w:r>
    </w:p>
    <w:p w14:paraId="662676BF" w14:textId="6011D56A" w:rsidR="00166035" w:rsidRPr="001B304F" w:rsidRDefault="00166035" w:rsidP="007B6924">
      <w:pPr>
        <w:pStyle w:val="Odstavekseznama"/>
        <w:numPr>
          <w:ilvl w:val="0"/>
          <w:numId w:val="53"/>
        </w:numPr>
        <w:autoSpaceDN w:val="0"/>
        <w:spacing w:after="0" w:line="260" w:lineRule="exact"/>
        <w:jc w:val="both"/>
        <w:rPr>
          <w:rFonts w:ascii="Arial" w:hAnsi="Arial" w:cs="Arial"/>
          <w:sz w:val="20"/>
          <w:szCs w:val="20"/>
        </w:rPr>
      </w:pPr>
      <w:r w:rsidRPr="001B304F">
        <w:rPr>
          <w:rFonts w:ascii="Arial" w:hAnsi="Arial" w:cs="Arial"/>
          <w:sz w:val="20"/>
          <w:szCs w:val="20"/>
        </w:rPr>
        <w:t>drugih mednarodno uveljavljenih standardih</w:t>
      </w:r>
      <w:r w:rsidR="00AB37AB" w:rsidRPr="001B304F">
        <w:rPr>
          <w:rFonts w:ascii="Arial" w:hAnsi="Arial" w:cs="Arial"/>
          <w:sz w:val="20"/>
          <w:szCs w:val="20"/>
        </w:rPr>
        <w:t>,</w:t>
      </w:r>
      <w:r w:rsidR="00E40034" w:rsidRPr="001B304F">
        <w:rPr>
          <w:rFonts w:ascii="Arial" w:hAnsi="Arial" w:cs="Arial"/>
          <w:sz w:val="20"/>
          <w:szCs w:val="20"/>
        </w:rPr>
        <w:t xml:space="preserve"> </w:t>
      </w:r>
      <w:r w:rsidRPr="001B304F">
        <w:rPr>
          <w:rFonts w:ascii="Arial" w:hAnsi="Arial" w:cs="Arial"/>
          <w:sz w:val="20"/>
          <w:szCs w:val="20"/>
        </w:rPr>
        <w:t>če je tako predhodno dogovorjeno v pogodbenih razmerjih med izdajateljem in prejemnikom e-računa, razen če ta zakon določa drugače.</w:t>
      </w:r>
    </w:p>
    <w:p w14:paraId="6CA672F2" w14:textId="77777777" w:rsidR="00166035" w:rsidRPr="001B304F" w:rsidRDefault="00166035" w:rsidP="007B6924">
      <w:pPr>
        <w:spacing w:line="260" w:lineRule="exact"/>
        <w:contextualSpacing/>
        <w:rPr>
          <w:rFonts w:ascii="Arial" w:hAnsi="Arial" w:cs="Arial"/>
          <w:sz w:val="20"/>
          <w:szCs w:val="20"/>
        </w:rPr>
      </w:pPr>
    </w:p>
    <w:p w14:paraId="4894ADE4" w14:textId="77777777" w:rsidR="00166035" w:rsidRPr="001B304F" w:rsidRDefault="00166035" w:rsidP="007B6924">
      <w:pPr>
        <w:spacing w:line="260" w:lineRule="exact"/>
        <w:jc w:val="both"/>
        <w:rPr>
          <w:rFonts w:ascii="Arial" w:hAnsi="Arial" w:cs="Arial"/>
          <w:sz w:val="20"/>
          <w:szCs w:val="20"/>
        </w:rPr>
      </w:pPr>
      <w:r w:rsidRPr="001B304F">
        <w:rPr>
          <w:rFonts w:ascii="Arial" w:hAnsi="Arial" w:cs="Arial"/>
          <w:sz w:val="20"/>
          <w:szCs w:val="20"/>
        </w:rPr>
        <w:t>(2) Veljavno verzijo standarda e-SLOG objavi Gospodarska zbornica Slovenije na svoji spletni strani po  potrditvi Nacionalnega foruma za e-račun.</w:t>
      </w:r>
    </w:p>
    <w:p w14:paraId="0ADFE6F6" w14:textId="40701232" w:rsidR="00166035" w:rsidRPr="001B304F" w:rsidRDefault="00166035" w:rsidP="007B6924">
      <w:pPr>
        <w:pStyle w:val="odstavek1"/>
        <w:spacing w:before="0" w:line="260" w:lineRule="exact"/>
        <w:ind w:firstLine="0"/>
        <w:rPr>
          <w:sz w:val="20"/>
          <w:szCs w:val="20"/>
        </w:rPr>
      </w:pPr>
      <w:r w:rsidRPr="001B304F">
        <w:rPr>
          <w:sz w:val="20"/>
          <w:szCs w:val="20"/>
        </w:rPr>
        <w:t xml:space="preserve">(3) Kadar izdajatelj in prejemnik uporabljata različna standarda za e-račun, ponudnik e-poti </w:t>
      </w:r>
      <w:r w:rsidR="00C87A90" w:rsidRPr="001B304F">
        <w:rPr>
          <w:sz w:val="20"/>
          <w:szCs w:val="20"/>
        </w:rPr>
        <w:t>prejemnika</w:t>
      </w:r>
      <w:r w:rsidR="001E2193" w:rsidRPr="001B304F">
        <w:rPr>
          <w:sz w:val="20"/>
          <w:szCs w:val="20"/>
        </w:rPr>
        <w:t xml:space="preserve"> </w:t>
      </w:r>
      <w:r w:rsidRPr="001B304F">
        <w:rPr>
          <w:sz w:val="20"/>
          <w:szCs w:val="20"/>
        </w:rPr>
        <w:t>izvede verodostojno pretvorbo e-računa iz sintakse, ki jo pripravi izdajatelj, v sintakso, ki jo sprejme prejemnik.</w:t>
      </w:r>
    </w:p>
    <w:p w14:paraId="4A4AFAB1" w14:textId="77777777" w:rsidR="001F4D91" w:rsidRPr="001B304F" w:rsidRDefault="001F4D91" w:rsidP="007B6924">
      <w:pPr>
        <w:spacing w:after="0" w:line="260" w:lineRule="exact"/>
        <w:rPr>
          <w:rFonts w:ascii="Arial" w:hAnsi="Arial" w:cs="Arial"/>
          <w:bCs/>
          <w:sz w:val="20"/>
          <w:szCs w:val="20"/>
        </w:rPr>
      </w:pPr>
    </w:p>
    <w:p w14:paraId="49F12194" w14:textId="77777777" w:rsidR="00166035" w:rsidRPr="001B304F" w:rsidRDefault="00166035" w:rsidP="007B6924">
      <w:pPr>
        <w:spacing w:after="0" w:line="260" w:lineRule="exact"/>
        <w:jc w:val="center"/>
        <w:rPr>
          <w:rFonts w:ascii="Arial" w:hAnsi="Arial" w:cs="Arial"/>
          <w:b/>
          <w:bCs/>
          <w:sz w:val="20"/>
          <w:szCs w:val="20"/>
        </w:rPr>
      </w:pPr>
      <w:r w:rsidRPr="001B304F">
        <w:rPr>
          <w:rFonts w:ascii="Arial" w:hAnsi="Arial" w:cs="Arial"/>
          <w:b/>
          <w:bCs/>
          <w:sz w:val="20"/>
          <w:szCs w:val="20"/>
        </w:rPr>
        <w:t>6. člen</w:t>
      </w:r>
    </w:p>
    <w:p w14:paraId="10001F1F" w14:textId="1167EA6C" w:rsidR="00870771" w:rsidRPr="001B304F" w:rsidRDefault="00166035" w:rsidP="007B6924">
      <w:pPr>
        <w:spacing w:line="260" w:lineRule="exact"/>
        <w:jc w:val="center"/>
        <w:rPr>
          <w:rFonts w:ascii="Arial" w:hAnsi="Arial" w:cs="Arial"/>
          <w:sz w:val="20"/>
          <w:szCs w:val="20"/>
        </w:rPr>
      </w:pPr>
      <w:r w:rsidRPr="001B304F">
        <w:rPr>
          <w:rFonts w:ascii="Arial" w:hAnsi="Arial" w:cs="Arial"/>
          <w:b/>
          <w:bCs/>
          <w:sz w:val="20"/>
          <w:szCs w:val="20"/>
        </w:rPr>
        <w:t>(obvezni podatki na e-računu)</w:t>
      </w:r>
    </w:p>
    <w:p w14:paraId="0C0A8950" w14:textId="556D0A60" w:rsidR="00020F67" w:rsidRPr="001B304F" w:rsidRDefault="00020F67" w:rsidP="007B6924">
      <w:pPr>
        <w:spacing w:before="240" w:after="0" w:line="260" w:lineRule="exact"/>
        <w:jc w:val="both"/>
        <w:rPr>
          <w:rFonts w:ascii="Arial" w:hAnsi="Arial" w:cs="Arial"/>
          <w:sz w:val="20"/>
          <w:szCs w:val="20"/>
        </w:rPr>
      </w:pPr>
      <w:r w:rsidRPr="001B304F">
        <w:rPr>
          <w:rFonts w:ascii="Arial" w:hAnsi="Arial" w:cs="Arial"/>
          <w:sz w:val="20"/>
          <w:szCs w:val="20"/>
        </w:rPr>
        <w:t>(1) E-račun mora vsebovati naslednje podatke</w:t>
      </w:r>
      <w:r w:rsidR="00233FD2" w:rsidRPr="001B304F">
        <w:rPr>
          <w:rFonts w:ascii="Arial" w:hAnsi="Arial" w:cs="Arial"/>
          <w:sz w:val="20"/>
          <w:szCs w:val="20"/>
        </w:rPr>
        <w:t xml:space="preserve"> o</w:t>
      </w:r>
      <w:r w:rsidRPr="001B304F">
        <w:rPr>
          <w:rFonts w:ascii="Arial" w:hAnsi="Arial" w:cs="Arial"/>
          <w:sz w:val="20"/>
          <w:szCs w:val="20"/>
        </w:rPr>
        <w:t xml:space="preserve">: </w:t>
      </w:r>
    </w:p>
    <w:p w14:paraId="0B4277B7" w14:textId="2676D9C3" w:rsidR="00020F67" w:rsidRPr="001B304F" w:rsidRDefault="00020F67" w:rsidP="007B6924">
      <w:pPr>
        <w:pStyle w:val="Odstavekseznama"/>
        <w:numPr>
          <w:ilvl w:val="0"/>
          <w:numId w:val="61"/>
        </w:numPr>
        <w:spacing w:after="0" w:line="260" w:lineRule="exact"/>
        <w:jc w:val="both"/>
        <w:rPr>
          <w:rFonts w:ascii="Arial" w:hAnsi="Arial" w:cs="Arial"/>
          <w:sz w:val="20"/>
          <w:szCs w:val="20"/>
        </w:rPr>
      </w:pPr>
      <w:r w:rsidRPr="001B304F">
        <w:rPr>
          <w:rFonts w:ascii="Arial" w:hAnsi="Arial" w:cs="Arial"/>
          <w:sz w:val="20"/>
          <w:szCs w:val="20"/>
        </w:rPr>
        <w:t>identifikatorj</w:t>
      </w:r>
      <w:r w:rsidR="00304D76" w:rsidRPr="001B304F">
        <w:rPr>
          <w:rFonts w:ascii="Arial" w:hAnsi="Arial" w:cs="Arial"/>
          <w:sz w:val="20"/>
          <w:szCs w:val="20"/>
        </w:rPr>
        <w:t>u</w:t>
      </w:r>
      <w:r w:rsidRPr="001B304F">
        <w:rPr>
          <w:rFonts w:ascii="Arial" w:hAnsi="Arial" w:cs="Arial"/>
          <w:sz w:val="20"/>
          <w:szCs w:val="20"/>
        </w:rPr>
        <w:t xml:space="preserve"> procesa in </w:t>
      </w:r>
      <w:r w:rsidR="00304D76" w:rsidRPr="001B304F">
        <w:rPr>
          <w:rFonts w:ascii="Arial" w:hAnsi="Arial" w:cs="Arial"/>
          <w:sz w:val="20"/>
          <w:szCs w:val="20"/>
        </w:rPr>
        <w:t>e-</w:t>
      </w:r>
      <w:r w:rsidRPr="001B304F">
        <w:rPr>
          <w:rFonts w:ascii="Arial" w:hAnsi="Arial" w:cs="Arial"/>
          <w:sz w:val="20"/>
          <w:szCs w:val="20"/>
        </w:rPr>
        <w:t xml:space="preserve">računa; </w:t>
      </w:r>
    </w:p>
    <w:p w14:paraId="0FF75D0F" w14:textId="388CE043" w:rsidR="00020F67" w:rsidRPr="001B304F" w:rsidRDefault="00020F67" w:rsidP="007B6924">
      <w:pPr>
        <w:pStyle w:val="Odstavekseznama"/>
        <w:numPr>
          <w:ilvl w:val="0"/>
          <w:numId w:val="61"/>
        </w:numPr>
        <w:spacing w:after="0" w:line="260" w:lineRule="exact"/>
        <w:jc w:val="both"/>
        <w:rPr>
          <w:rFonts w:ascii="Arial" w:hAnsi="Arial" w:cs="Arial"/>
          <w:sz w:val="20"/>
          <w:szCs w:val="20"/>
        </w:rPr>
      </w:pPr>
      <w:r w:rsidRPr="001B304F">
        <w:rPr>
          <w:rFonts w:ascii="Arial" w:hAnsi="Arial" w:cs="Arial"/>
          <w:sz w:val="20"/>
          <w:szCs w:val="20"/>
        </w:rPr>
        <w:t>obdobj</w:t>
      </w:r>
      <w:r w:rsidR="00304D76" w:rsidRPr="001B304F">
        <w:rPr>
          <w:rFonts w:ascii="Arial" w:hAnsi="Arial" w:cs="Arial"/>
          <w:sz w:val="20"/>
          <w:szCs w:val="20"/>
        </w:rPr>
        <w:t>u</w:t>
      </w:r>
      <w:r w:rsidR="00404A5E" w:rsidRPr="001B304F">
        <w:rPr>
          <w:rFonts w:ascii="Arial" w:hAnsi="Arial" w:cs="Arial"/>
          <w:sz w:val="20"/>
          <w:szCs w:val="20"/>
        </w:rPr>
        <w:t xml:space="preserve">, na katero se </w:t>
      </w:r>
      <w:r w:rsidR="00304D76" w:rsidRPr="001B304F">
        <w:rPr>
          <w:rFonts w:ascii="Arial" w:hAnsi="Arial" w:cs="Arial"/>
          <w:sz w:val="20"/>
          <w:szCs w:val="20"/>
        </w:rPr>
        <w:t>e-</w:t>
      </w:r>
      <w:r w:rsidRPr="001B304F">
        <w:rPr>
          <w:rFonts w:ascii="Arial" w:hAnsi="Arial" w:cs="Arial"/>
          <w:sz w:val="20"/>
          <w:szCs w:val="20"/>
        </w:rPr>
        <w:t>račun</w:t>
      </w:r>
      <w:r w:rsidR="00404A5E" w:rsidRPr="001B304F">
        <w:rPr>
          <w:rFonts w:ascii="Arial" w:hAnsi="Arial" w:cs="Arial"/>
          <w:sz w:val="20"/>
          <w:szCs w:val="20"/>
        </w:rPr>
        <w:t xml:space="preserve"> nanaša</w:t>
      </w:r>
      <w:r w:rsidRPr="001B304F">
        <w:rPr>
          <w:rFonts w:ascii="Arial" w:hAnsi="Arial" w:cs="Arial"/>
          <w:sz w:val="20"/>
          <w:szCs w:val="20"/>
        </w:rPr>
        <w:t xml:space="preserve">; </w:t>
      </w:r>
    </w:p>
    <w:p w14:paraId="1FB9B70F" w14:textId="5BD4ADEC" w:rsidR="00020F67" w:rsidRPr="001B304F" w:rsidRDefault="00B2028F" w:rsidP="007B6924">
      <w:pPr>
        <w:pStyle w:val="Odstavekseznama"/>
        <w:numPr>
          <w:ilvl w:val="0"/>
          <w:numId w:val="61"/>
        </w:numPr>
        <w:spacing w:after="0" w:line="260" w:lineRule="exact"/>
        <w:jc w:val="both"/>
        <w:rPr>
          <w:rFonts w:ascii="Arial" w:hAnsi="Arial" w:cs="Arial"/>
          <w:sz w:val="20"/>
          <w:szCs w:val="20"/>
        </w:rPr>
      </w:pPr>
      <w:r w:rsidRPr="001B304F">
        <w:rPr>
          <w:rFonts w:ascii="Arial" w:hAnsi="Arial" w:cs="Arial"/>
          <w:sz w:val="20"/>
          <w:szCs w:val="20"/>
        </w:rPr>
        <w:t xml:space="preserve">prodajalcu blaga oziroma </w:t>
      </w:r>
      <w:r w:rsidR="00020F67" w:rsidRPr="001B304F">
        <w:rPr>
          <w:rFonts w:ascii="Arial" w:hAnsi="Arial" w:cs="Arial"/>
          <w:sz w:val="20"/>
          <w:szCs w:val="20"/>
        </w:rPr>
        <w:t xml:space="preserve">izvajalcu storitev ali gradenj; </w:t>
      </w:r>
    </w:p>
    <w:p w14:paraId="32B06D2D" w14:textId="58AA595A" w:rsidR="00020F67" w:rsidRPr="001B304F" w:rsidRDefault="00020F67" w:rsidP="007B6924">
      <w:pPr>
        <w:pStyle w:val="Odstavekseznama"/>
        <w:numPr>
          <w:ilvl w:val="0"/>
          <w:numId w:val="61"/>
        </w:numPr>
        <w:spacing w:after="0" w:line="260" w:lineRule="exact"/>
        <w:jc w:val="both"/>
        <w:rPr>
          <w:rFonts w:ascii="Arial" w:hAnsi="Arial" w:cs="Arial"/>
          <w:sz w:val="20"/>
          <w:szCs w:val="20"/>
        </w:rPr>
      </w:pPr>
      <w:r w:rsidRPr="001B304F">
        <w:rPr>
          <w:rFonts w:ascii="Arial" w:hAnsi="Arial" w:cs="Arial"/>
          <w:sz w:val="20"/>
          <w:szCs w:val="20"/>
        </w:rPr>
        <w:t xml:space="preserve">kupcu oziroma naročniku; </w:t>
      </w:r>
    </w:p>
    <w:p w14:paraId="35593010" w14:textId="26EE014B" w:rsidR="00020F67" w:rsidRPr="001B304F" w:rsidRDefault="00020F67" w:rsidP="007B6924">
      <w:pPr>
        <w:pStyle w:val="Odstavekseznama"/>
        <w:numPr>
          <w:ilvl w:val="0"/>
          <w:numId w:val="61"/>
        </w:numPr>
        <w:spacing w:after="0" w:line="260" w:lineRule="exact"/>
        <w:jc w:val="both"/>
        <w:rPr>
          <w:rFonts w:ascii="Arial" w:hAnsi="Arial" w:cs="Arial"/>
          <w:sz w:val="20"/>
          <w:szCs w:val="20"/>
        </w:rPr>
      </w:pPr>
      <w:r w:rsidRPr="001B304F">
        <w:rPr>
          <w:rFonts w:ascii="Arial" w:hAnsi="Arial" w:cs="Arial"/>
          <w:sz w:val="20"/>
          <w:szCs w:val="20"/>
        </w:rPr>
        <w:t xml:space="preserve">prejemniku plačila; </w:t>
      </w:r>
    </w:p>
    <w:p w14:paraId="3995B20D" w14:textId="16CD0F99" w:rsidR="00020F67" w:rsidRPr="001B304F" w:rsidRDefault="00020F67" w:rsidP="007B6924">
      <w:pPr>
        <w:pStyle w:val="Odstavekseznama"/>
        <w:numPr>
          <w:ilvl w:val="0"/>
          <w:numId w:val="61"/>
        </w:numPr>
        <w:spacing w:after="0" w:line="260" w:lineRule="exact"/>
        <w:jc w:val="both"/>
        <w:rPr>
          <w:rFonts w:ascii="Arial" w:hAnsi="Arial" w:cs="Arial"/>
          <w:sz w:val="20"/>
          <w:szCs w:val="20"/>
        </w:rPr>
      </w:pPr>
      <w:r w:rsidRPr="001B304F">
        <w:rPr>
          <w:rFonts w:ascii="Arial" w:hAnsi="Arial" w:cs="Arial"/>
          <w:sz w:val="20"/>
          <w:szCs w:val="20"/>
        </w:rPr>
        <w:t xml:space="preserve">davčnem zastopniku </w:t>
      </w:r>
      <w:r w:rsidR="00B2028F" w:rsidRPr="001B304F">
        <w:rPr>
          <w:rFonts w:ascii="Arial" w:hAnsi="Arial" w:cs="Arial"/>
          <w:sz w:val="20"/>
          <w:szCs w:val="20"/>
        </w:rPr>
        <w:t>prodajalca blaga oziroma izvajalca storitev ali gradenj,</w:t>
      </w:r>
      <w:r w:rsidR="00870771" w:rsidRPr="001B304F">
        <w:rPr>
          <w:rFonts w:ascii="Arial" w:hAnsi="Arial" w:cs="Arial"/>
          <w:sz w:val="20"/>
          <w:szCs w:val="20"/>
        </w:rPr>
        <w:t xml:space="preserve"> če ga ima</w:t>
      </w:r>
      <w:r w:rsidR="000D693A" w:rsidRPr="001B304F">
        <w:rPr>
          <w:rFonts w:ascii="Arial" w:hAnsi="Arial" w:cs="Arial"/>
          <w:sz w:val="20"/>
          <w:szCs w:val="20"/>
        </w:rPr>
        <w:t>;</w:t>
      </w:r>
    </w:p>
    <w:p w14:paraId="3EDC6734" w14:textId="6C04AEC9" w:rsidR="00020F67" w:rsidRPr="001B304F" w:rsidRDefault="00020F67" w:rsidP="007B6924">
      <w:pPr>
        <w:pStyle w:val="Odstavekseznama"/>
        <w:numPr>
          <w:ilvl w:val="0"/>
          <w:numId w:val="61"/>
        </w:numPr>
        <w:spacing w:after="0" w:line="260" w:lineRule="exact"/>
        <w:jc w:val="both"/>
        <w:rPr>
          <w:rFonts w:ascii="Arial" w:hAnsi="Arial" w:cs="Arial"/>
          <w:sz w:val="20"/>
          <w:szCs w:val="20"/>
        </w:rPr>
      </w:pPr>
      <w:r w:rsidRPr="001B304F">
        <w:rPr>
          <w:rFonts w:ascii="Arial" w:hAnsi="Arial" w:cs="Arial"/>
          <w:sz w:val="20"/>
          <w:szCs w:val="20"/>
        </w:rPr>
        <w:t>sklic</w:t>
      </w:r>
      <w:r w:rsidR="00304D76" w:rsidRPr="001B304F">
        <w:rPr>
          <w:rFonts w:ascii="Arial" w:hAnsi="Arial" w:cs="Arial"/>
          <w:sz w:val="20"/>
          <w:szCs w:val="20"/>
        </w:rPr>
        <w:t>u</w:t>
      </w:r>
      <w:r w:rsidRPr="001B304F">
        <w:rPr>
          <w:rFonts w:ascii="Arial" w:hAnsi="Arial" w:cs="Arial"/>
          <w:sz w:val="20"/>
          <w:szCs w:val="20"/>
        </w:rPr>
        <w:t xml:space="preserve"> na pogodbo</w:t>
      </w:r>
      <w:r w:rsidR="00870771" w:rsidRPr="001B304F">
        <w:rPr>
          <w:rFonts w:ascii="Arial" w:hAnsi="Arial" w:cs="Arial"/>
          <w:sz w:val="20"/>
          <w:szCs w:val="20"/>
        </w:rPr>
        <w:t xml:space="preserve"> ali naročilnico</w:t>
      </w:r>
      <w:r w:rsidR="00B2028F" w:rsidRPr="001B304F">
        <w:rPr>
          <w:rFonts w:ascii="Arial" w:hAnsi="Arial" w:cs="Arial"/>
          <w:sz w:val="20"/>
          <w:szCs w:val="20"/>
        </w:rPr>
        <w:t xml:space="preserve"> ali drug dokument, ki je podlaga za izdajo e-računa</w:t>
      </w:r>
      <w:r w:rsidRPr="001B304F">
        <w:rPr>
          <w:rFonts w:ascii="Arial" w:hAnsi="Arial" w:cs="Arial"/>
          <w:sz w:val="20"/>
          <w:szCs w:val="20"/>
        </w:rPr>
        <w:t xml:space="preserve">; </w:t>
      </w:r>
    </w:p>
    <w:p w14:paraId="286FFE7F" w14:textId="3FD47446" w:rsidR="00020F67" w:rsidRPr="001B304F" w:rsidRDefault="00020F67" w:rsidP="007B6924">
      <w:pPr>
        <w:pStyle w:val="Odstavekseznama"/>
        <w:numPr>
          <w:ilvl w:val="0"/>
          <w:numId w:val="61"/>
        </w:numPr>
        <w:spacing w:after="0" w:line="260" w:lineRule="exact"/>
        <w:jc w:val="both"/>
        <w:rPr>
          <w:rFonts w:ascii="Arial" w:hAnsi="Arial" w:cs="Arial"/>
          <w:sz w:val="20"/>
          <w:szCs w:val="20"/>
        </w:rPr>
      </w:pPr>
      <w:r w:rsidRPr="001B304F">
        <w:rPr>
          <w:rFonts w:ascii="Arial" w:hAnsi="Arial" w:cs="Arial"/>
          <w:sz w:val="20"/>
          <w:szCs w:val="20"/>
        </w:rPr>
        <w:t xml:space="preserve">dobavi blaga ali </w:t>
      </w:r>
      <w:r w:rsidR="00870771" w:rsidRPr="001B304F">
        <w:rPr>
          <w:rFonts w:ascii="Arial" w:hAnsi="Arial" w:cs="Arial"/>
          <w:sz w:val="20"/>
          <w:szCs w:val="20"/>
        </w:rPr>
        <w:t xml:space="preserve">opravljeni </w:t>
      </w:r>
      <w:r w:rsidRPr="001B304F">
        <w:rPr>
          <w:rFonts w:ascii="Arial" w:hAnsi="Arial" w:cs="Arial"/>
          <w:sz w:val="20"/>
          <w:szCs w:val="20"/>
        </w:rPr>
        <w:t xml:space="preserve">storitvi; </w:t>
      </w:r>
    </w:p>
    <w:p w14:paraId="6B832859" w14:textId="547D6FE1" w:rsidR="00020F67" w:rsidRPr="001B304F" w:rsidRDefault="00020F67" w:rsidP="007B6924">
      <w:pPr>
        <w:pStyle w:val="Odstavekseznama"/>
        <w:numPr>
          <w:ilvl w:val="0"/>
          <w:numId w:val="61"/>
        </w:numPr>
        <w:spacing w:after="0" w:line="260" w:lineRule="exact"/>
        <w:jc w:val="both"/>
        <w:rPr>
          <w:rFonts w:ascii="Arial" w:hAnsi="Arial" w:cs="Arial"/>
          <w:sz w:val="20"/>
          <w:szCs w:val="20"/>
        </w:rPr>
      </w:pPr>
      <w:r w:rsidRPr="001B304F">
        <w:rPr>
          <w:rFonts w:ascii="Arial" w:hAnsi="Arial" w:cs="Arial"/>
          <w:sz w:val="20"/>
          <w:szCs w:val="20"/>
        </w:rPr>
        <w:t>navodil</w:t>
      </w:r>
      <w:r w:rsidR="00304D76" w:rsidRPr="001B304F">
        <w:rPr>
          <w:rFonts w:ascii="Arial" w:hAnsi="Arial" w:cs="Arial"/>
          <w:sz w:val="20"/>
          <w:szCs w:val="20"/>
        </w:rPr>
        <w:t>u</w:t>
      </w:r>
      <w:r w:rsidRPr="001B304F">
        <w:rPr>
          <w:rFonts w:ascii="Arial" w:hAnsi="Arial" w:cs="Arial"/>
          <w:sz w:val="20"/>
          <w:szCs w:val="20"/>
        </w:rPr>
        <w:t xml:space="preserve"> za plačilo; </w:t>
      </w:r>
    </w:p>
    <w:p w14:paraId="21AFD2D9" w14:textId="657DED33" w:rsidR="00020F67" w:rsidRPr="001B304F" w:rsidRDefault="00020F67" w:rsidP="007B6924">
      <w:pPr>
        <w:pStyle w:val="Odstavekseznama"/>
        <w:numPr>
          <w:ilvl w:val="0"/>
          <w:numId w:val="61"/>
        </w:numPr>
        <w:spacing w:after="0" w:line="260" w:lineRule="exact"/>
        <w:jc w:val="both"/>
        <w:rPr>
          <w:rFonts w:ascii="Arial" w:hAnsi="Arial" w:cs="Arial"/>
          <w:sz w:val="20"/>
          <w:szCs w:val="20"/>
        </w:rPr>
      </w:pPr>
      <w:r w:rsidRPr="001B304F">
        <w:rPr>
          <w:rFonts w:ascii="Arial" w:hAnsi="Arial" w:cs="Arial"/>
          <w:sz w:val="20"/>
          <w:szCs w:val="20"/>
        </w:rPr>
        <w:t xml:space="preserve">odbitku ali pribitku;  </w:t>
      </w:r>
    </w:p>
    <w:p w14:paraId="713893B0" w14:textId="7B826FFE" w:rsidR="00020F67" w:rsidRPr="001B304F" w:rsidRDefault="00020F67" w:rsidP="007B6924">
      <w:pPr>
        <w:pStyle w:val="Odstavekseznama"/>
        <w:numPr>
          <w:ilvl w:val="0"/>
          <w:numId w:val="61"/>
        </w:numPr>
        <w:spacing w:after="0" w:line="260" w:lineRule="exact"/>
        <w:jc w:val="both"/>
        <w:rPr>
          <w:rFonts w:ascii="Arial" w:hAnsi="Arial" w:cs="Arial"/>
          <w:sz w:val="20"/>
          <w:szCs w:val="20"/>
        </w:rPr>
      </w:pPr>
      <w:r w:rsidRPr="001B304F">
        <w:rPr>
          <w:rFonts w:ascii="Arial" w:hAnsi="Arial" w:cs="Arial"/>
          <w:sz w:val="20"/>
          <w:szCs w:val="20"/>
        </w:rPr>
        <w:t xml:space="preserve">vrstični postavki </w:t>
      </w:r>
      <w:r w:rsidR="00304D76" w:rsidRPr="001B304F">
        <w:rPr>
          <w:rFonts w:ascii="Arial" w:hAnsi="Arial" w:cs="Arial"/>
          <w:sz w:val="20"/>
          <w:szCs w:val="20"/>
        </w:rPr>
        <w:t>e-</w:t>
      </w:r>
      <w:r w:rsidRPr="001B304F">
        <w:rPr>
          <w:rFonts w:ascii="Arial" w:hAnsi="Arial" w:cs="Arial"/>
          <w:sz w:val="20"/>
          <w:szCs w:val="20"/>
        </w:rPr>
        <w:t xml:space="preserve">računa; </w:t>
      </w:r>
    </w:p>
    <w:p w14:paraId="2286C45F" w14:textId="2617C046" w:rsidR="00020F67" w:rsidRPr="001B304F" w:rsidRDefault="00020F67" w:rsidP="007B6924">
      <w:pPr>
        <w:pStyle w:val="Odstavekseznama"/>
        <w:numPr>
          <w:ilvl w:val="0"/>
          <w:numId w:val="61"/>
        </w:numPr>
        <w:spacing w:after="0" w:line="260" w:lineRule="exact"/>
        <w:jc w:val="both"/>
        <w:rPr>
          <w:rFonts w:ascii="Arial" w:hAnsi="Arial" w:cs="Arial"/>
          <w:sz w:val="20"/>
          <w:szCs w:val="20"/>
        </w:rPr>
      </w:pPr>
      <w:r w:rsidRPr="001B304F">
        <w:rPr>
          <w:rFonts w:ascii="Arial" w:hAnsi="Arial" w:cs="Arial"/>
          <w:sz w:val="20"/>
          <w:szCs w:val="20"/>
        </w:rPr>
        <w:t>skupn</w:t>
      </w:r>
      <w:r w:rsidR="00304D76" w:rsidRPr="001B304F">
        <w:rPr>
          <w:rFonts w:ascii="Arial" w:hAnsi="Arial" w:cs="Arial"/>
          <w:sz w:val="20"/>
          <w:szCs w:val="20"/>
        </w:rPr>
        <w:t>em</w:t>
      </w:r>
      <w:r w:rsidRPr="001B304F">
        <w:rPr>
          <w:rFonts w:ascii="Arial" w:hAnsi="Arial" w:cs="Arial"/>
          <w:sz w:val="20"/>
          <w:szCs w:val="20"/>
        </w:rPr>
        <w:t xml:space="preserve"> znesk</w:t>
      </w:r>
      <w:r w:rsidR="00304D76" w:rsidRPr="001B304F">
        <w:rPr>
          <w:rFonts w:ascii="Arial" w:hAnsi="Arial" w:cs="Arial"/>
          <w:sz w:val="20"/>
          <w:szCs w:val="20"/>
        </w:rPr>
        <w:t>u</w:t>
      </w:r>
      <w:r w:rsidRPr="001B304F">
        <w:rPr>
          <w:rFonts w:ascii="Arial" w:hAnsi="Arial" w:cs="Arial"/>
          <w:sz w:val="20"/>
          <w:szCs w:val="20"/>
        </w:rPr>
        <w:t xml:space="preserve"> </w:t>
      </w:r>
      <w:r w:rsidR="00304D76" w:rsidRPr="001B304F">
        <w:rPr>
          <w:rFonts w:ascii="Arial" w:hAnsi="Arial" w:cs="Arial"/>
          <w:sz w:val="20"/>
          <w:szCs w:val="20"/>
        </w:rPr>
        <w:t>e-</w:t>
      </w:r>
      <w:r w:rsidRPr="001B304F">
        <w:rPr>
          <w:rFonts w:ascii="Arial" w:hAnsi="Arial" w:cs="Arial"/>
          <w:sz w:val="20"/>
          <w:szCs w:val="20"/>
        </w:rPr>
        <w:t xml:space="preserve">računa ter </w:t>
      </w:r>
    </w:p>
    <w:p w14:paraId="272826B0" w14:textId="78381432" w:rsidR="00020F67" w:rsidRPr="001B304F" w:rsidRDefault="00020F67" w:rsidP="007B6924">
      <w:pPr>
        <w:pStyle w:val="Odstavekseznama"/>
        <w:numPr>
          <w:ilvl w:val="0"/>
          <w:numId w:val="61"/>
        </w:numPr>
        <w:spacing w:after="0" w:line="260" w:lineRule="exact"/>
        <w:jc w:val="both"/>
        <w:rPr>
          <w:rFonts w:ascii="Arial" w:hAnsi="Arial" w:cs="Arial"/>
          <w:sz w:val="20"/>
          <w:szCs w:val="20"/>
        </w:rPr>
      </w:pPr>
      <w:r w:rsidRPr="001B304F">
        <w:rPr>
          <w:rFonts w:ascii="Arial" w:hAnsi="Arial" w:cs="Arial"/>
          <w:sz w:val="20"/>
          <w:szCs w:val="20"/>
        </w:rPr>
        <w:t>razčlenit</w:t>
      </w:r>
      <w:r w:rsidR="00304D76" w:rsidRPr="001B304F">
        <w:rPr>
          <w:rFonts w:ascii="Arial" w:hAnsi="Arial" w:cs="Arial"/>
          <w:sz w:val="20"/>
          <w:szCs w:val="20"/>
        </w:rPr>
        <w:t>vi</w:t>
      </w:r>
      <w:r w:rsidRPr="001B304F">
        <w:rPr>
          <w:rFonts w:ascii="Arial" w:hAnsi="Arial" w:cs="Arial"/>
          <w:sz w:val="20"/>
          <w:szCs w:val="20"/>
        </w:rPr>
        <w:t xml:space="preserve"> DDV.</w:t>
      </w:r>
    </w:p>
    <w:p w14:paraId="478A1A22" w14:textId="391FFCCB" w:rsidR="009B1A29" w:rsidRPr="001B304F" w:rsidRDefault="00020F67" w:rsidP="007B6924">
      <w:pPr>
        <w:spacing w:before="240" w:after="0" w:line="260" w:lineRule="exact"/>
        <w:jc w:val="both"/>
        <w:rPr>
          <w:rFonts w:ascii="Arial" w:hAnsi="Arial" w:cs="Arial"/>
          <w:sz w:val="20"/>
          <w:szCs w:val="20"/>
        </w:rPr>
      </w:pPr>
      <w:bookmarkStart w:id="6" w:name="_Hlk159252236"/>
      <w:r w:rsidRPr="001B304F">
        <w:rPr>
          <w:rFonts w:ascii="Arial" w:hAnsi="Arial" w:cs="Arial"/>
          <w:sz w:val="20"/>
          <w:szCs w:val="20"/>
        </w:rPr>
        <w:t>(</w:t>
      </w:r>
      <w:r w:rsidR="000D693A" w:rsidRPr="001B304F">
        <w:rPr>
          <w:rFonts w:ascii="Arial" w:hAnsi="Arial" w:cs="Arial"/>
          <w:sz w:val="20"/>
          <w:szCs w:val="20"/>
        </w:rPr>
        <w:t>2</w:t>
      </w:r>
      <w:r w:rsidRPr="001B304F">
        <w:rPr>
          <w:rFonts w:ascii="Arial" w:hAnsi="Arial" w:cs="Arial"/>
          <w:sz w:val="20"/>
          <w:szCs w:val="20"/>
        </w:rPr>
        <w:t xml:space="preserve">) Poleg osrednjih elementov e-računa, navedenih v </w:t>
      </w:r>
      <w:r w:rsidR="009E18BC" w:rsidRPr="001B304F">
        <w:rPr>
          <w:rFonts w:ascii="Arial" w:hAnsi="Arial" w:cs="Arial"/>
          <w:sz w:val="20"/>
          <w:szCs w:val="20"/>
        </w:rPr>
        <w:t xml:space="preserve">prvem </w:t>
      </w:r>
      <w:r w:rsidRPr="001B304F">
        <w:rPr>
          <w:rFonts w:ascii="Arial" w:hAnsi="Arial" w:cs="Arial"/>
          <w:sz w:val="20"/>
          <w:szCs w:val="20"/>
        </w:rPr>
        <w:t>odstavku</w:t>
      </w:r>
      <w:r w:rsidR="009E18BC" w:rsidRPr="001B304F">
        <w:rPr>
          <w:rFonts w:ascii="Arial" w:hAnsi="Arial" w:cs="Arial"/>
          <w:sz w:val="20"/>
          <w:szCs w:val="20"/>
        </w:rPr>
        <w:t xml:space="preserve"> tega člena</w:t>
      </w:r>
      <w:r w:rsidR="00C05EC6" w:rsidRPr="001B304F">
        <w:rPr>
          <w:rFonts w:ascii="Arial" w:hAnsi="Arial" w:cs="Arial"/>
          <w:sz w:val="20"/>
          <w:szCs w:val="20"/>
        </w:rPr>
        <w:t xml:space="preserve">, </w:t>
      </w:r>
      <w:r w:rsidRPr="001B304F">
        <w:rPr>
          <w:rFonts w:ascii="Arial" w:hAnsi="Arial" w:cs="Arial"/>
          <w:sz w:val="20"/>
          <w:szCs w:val="20"/>
        </w:rPr>
        <w:t>mora e-račun vsebovati</w:t>
      </w:r>
      <w:r w:rsidR="00710F1E" w:rsidRPr="001B304F">
        <w:rPr>
          <w:rFonts w:ascii="Arial" w:hAnsi="Arial" w:cs="Arial"/>
          <w:sz w:val="20"/>
          <w:szCs w:val="20"/>
        </w:rPr>
        <w:t xml:space="preserve"> podatke, določene s predpisi, ki urejajo DDV in davčni postopek</w:t>
      </w:r>
      <w:r w:rsidR="00CA7B83" w:rsidRPr="001B304F">
        <w:rPr>
          <w:rFonts w:ascii="Arial" w:hAnsi="Arial" w:cs="Arial"/>
          <w:sz w:val="20"/>
          <w:szCs w:val="20"/>
        </w:rPr>
        <w:t xml:space="preserve"> ter </w:t>
      </w:r>
      <w:r w:rsidR="00814631" w:rsidRPr="001B304F">
        <w:rPr>
          <w:rFonts w:ascii="Arial" w:hAnsi="Arial" w:cs="Arial"/>
          <w:sz w:val="20"/>
          <w:szCs w:val="20"/>
        </w:rPr>
        <w:t xml:space="preserve">podatek o davčni številki oziroma identifikacijski številki za namene davka na dodano vrednost </w:t>
      </w:r>
      <w:r w:rsidR="00CA7B83" w:rsidRPr="001B304F">
        <w:rPr>
          <w:rFonts w:ascii="Arial" w:hAnsi="Arial" w:cs="Arial"/>
          <w:sz w:val="20"/>
          <w:szCs w:val="20"/>
        </w:rPr>
        <w:t>prejemnika</w:t>
      </w:r>
      <w:r w:rsidR="00814631" w:rsidRPr="001B304F">
        <w:rPr>
          <w:rFonts w:ascii="Arial" w:hAnsi="Arial" w:cs="Arial"/>
          <w:sz w:val="20"/>
          <w:szCs w:val="20"/>
        </w:rPr>
        <w:t xml:space="preserve">, če je </w:t>
      </w:r>
      <w:r w:rsidR="00CA7B83" w:rsidRPr="001B304F">
        <w:rPr>
          <w:rFonts w:ascii="Arial" w:hAnsi="Arial" w:cs="Arial"/>
          <w:sz w:val="20"/>
          <w:szCs w:val="20"/>
        </w:rPr>
        <w:t xml:space="preserve">prejemnik </w:t>
      </w:r>
      <w:r w:rsidR="00814631" w:rsidRPr="001B304F">
        <w:rPr>
          <w:rFonts w:ascii="Arial" w:hAnsi="Arial" w:cs="Arial"/>
          <w:sz w:val="20"/>
          <w:szCs w:val="20"/>
        </w:rPr>
        <w:t xml:space="preserve">poslovni subjekt. </w:t>
      </w:r>
    </w:p>
    <w:bookmarkEnd w:id="6"/>
    <w:p w14:paraId="67980628" w14:textId="77777777" w:rsidR="001B304F" w:rsidRPr="001B304F" w:rsidRDefault="001B304F" w:rsidP="007B6924">
      <w:pPr>
        <w:pStyle w:val="len"/>
        <w:spacing w:before="0" w:line="260" w:lineRule="exact"/>
        <w:rPr>
          <w:rFonts w:cs="Arial"/>
          <w:sz w:val="20"/>
          <w:szCs w:val="20"/>
          <w:lang w:val="sl-SI"/>
        </w:rPr>
      </w:pPr>
    </w:p>
    <w:p w14:paraId="2BAEB119" w14:textId="7EA052DE" w:rsidR="00AD6767" w:rsidRPr="001B304F" w:rsidRDefault="00AD6767" w:rsidP="007B6924">
      <w:pPr>
        <w:pStyle w:val="len"/>
        <w:spacing w:before="0" w:line="260" w:lineRule="exact"/>
        <w:rPr>
          <w:rFonts w:cs="Arial"/>
          <w:sz w:val="20"/>
          <w:szCs w:val="20"/>
          <w:lang w:val="sl-SI"/>
        </w:rPr>
      </w:pPr>
      <w:r w:rsidRPr="001B304F">
        <w:rPr>
          <w:rFonts w:cs="Arial"/>
          <w:sz w:val="20"/>
          <w:szCs w:val="20"/>
          <w:lang w:val="sl-SI"/>
        </w:rPr>
        <w:t>3. IZMENJAVA E-RAČUNOV</w:t>
      </w:r>
      <w:r w:rsidR="00E4766E" w:rsidRPr="001B304F">
        <w:rPr>
          <w:rFonts w:cs="Arial"/>
          <w:sz w:val="20"/>
          <w:szCs w:val="20"/>
          <w:lang w:val="sl-SI"/>
        </w:rPr>
        <w:t xml:space="preserve"> IN E-DOKUMENTOV</w:t>
      </w:r>
    </w:p>
    <w:p w14:paraId="67CCE3F9" w14:textId="77777777" w:rsidR="00AD6767" w:rsidRPr="001B304F" w:rsidRDefault="00AD6767" w:rsidP="007B6924">
      <w:pPr>
        <w:pStyle w:val="len"/>
        <w:spacing w:before="0" w:line="260" w:lineRule="exact"/>
        <w:rPr>
          <w:rFonts w:cs="Arial"/>
          <w:sz w:val="20"/>
          <w:szCs w:val="20"/>
          <w:lang w:val="sl-SI"/>
        </w:rPr>
      </w:pPr>
    </w:p>
    <w:p w14:paraId="3A52A3C5" w14:textId="77777777" w:rsidR="00AD6767" w:rsidRPr="001B304F" w:rsidRDefault="00AD6767" w:rsidP="007B6924">
      <w:pPr>
        <w:tabs>
          <w:tab w:val="center" w:pos="4536"/>
          <w:tab w:val="left" w:pos="6225"/>
        </w:tabs>
        <w:spacing w:after="0" w:line="260" w:lineRule="exact"/>
        <w:rPr>
          <w:rFonts w:ascii="Arial" w:hAnsi="Arial" w:cs="Arial"/>
          <w:b/>
          <w:bCs/>
          <w:sz w:val="20"/>
          <w:szCs w:val="20"/>
        </w:rPr>
      </w:pPr>
      <w:r w:rsidRPr="001B304F">
        <w:rPr>
          <w:rFonts w:ascii="Arial" w:hAnsi="Arial" w:cs="Arial"/>
          <w:b/>
          <w:bCs/>
          <w:sz w:val="20"/>
          <w:szCs w:val="20"/>
        </w:rPr>
        <w:tab/>
        <w:t>7. člen</w:t>
      </w:r>
      <w:r w:rsidRPr="001B304F">
        <w:rPr>
          <w:rFonts w:ascii="Arial" w:hAnsi="Arial" w:cs="Arial"/>
          <w:b/>
          <w:bCs/>
          <w:sz w:val="20"/>
          <w:szCs w:val="20"/>
        </w:rPr>
        <w:tab/>
      </w:r>
    </w:p>
    <w:p w14:paraId="0F618E04" w14:textId="3AB03FAF" w:rsidR="00AD6767" w:rsidRPr="001B304F" w:rsidRDefault="00AD6767" w:rsidP="007B6924">
      <w:pPr>
        <w:pStyle w:val="lennaslov"/>
        <w:spacing w:line="260" w:lineRule="exact"/>
        <w:rPr>
          <w:rFonts w:cs="Arial"/>
          <w:bCs/>
          <w:sz w:val="20"/>
          <w:szCs w:val="20"/>
          <w:lang w:val="sl-SI"/>
        </w:rPr>
      </w:pPr>
      <w:r w:rsidRPr="001B304F">
        <w:rPr>
          <w:rFonts w:cs="Arial"/>
          <w:sz w:val="20"/>
          <w:szCs w:val="20"/>
          <w:lang w:val="sl-SI"/>
        </w:rPr>
        <w:t>(obveznost</w:t>
      </w:r>
      <w:r w:rsidR="00D425B0" w:rsidRPr="001B304F">
        <w:rPr>
          <w:rFonts w:cs="Arial"/>
          <w:sz w:val="20"/>
          <w:szCs w:val="20"/>
          <w:lang w:val="sl-SI"/>
        </w:rPr>
        <w:t xml:space="preserve"> izmenjave </w:t>
      </w:r>
      <w:r w:rsidRPr="001B304F">
        <w:rPr>
          <w:rFonts w:cs="Arial"/>
          <w:sz w:val="20"/>
          <w:szCs w:val="20"/>
          <w:lang w:val="sl-SI"/>
        </w:rPr>
        <w:t>e-računov</w:t>
      </w:r>
      <w:r w:rsidR="00351A1A" w:rsidRPr="001B304F">
        <w:rPr>
          <w:rFonts w:cs="Arial"/>
          <w:sz w:val="20"/>
          <w:szCs w:val="20"/>
          <w:lang w:val="sl-SI"/>
        </w:rPr>
        <w:t>)</w:t>
      </w:r>
      <w:r w:rsidRPr="001B304F">
        <w:rPr>
          <w:rFonts w:cs="Arial"/>
          <w:sz w:val="20"/>
          <w:szCs w:val="20"/>
          <w:lang w:val="sl-SI"/>
        </w:rPr>
        <w:t xml:space="preserve"> </w:t>
      </w:r>
    </w:p>
    <w:p w14:paraId="2C91F3F0" w14:textId="77777777" w:rsidR="00AD6767" w:rsidRPr="001B304F" w:rsidRDefault="00AD6767" w:rsidP="007B6924">
      <w:pPr>
        <w:spacing w:after="0" w:line="260" w:lineRule="exact"/>
        <w:rPr>
          <w:rFonts w:ascii="Arial" w:hAnsi="Arial" w:cs="Arial"/>
          <w:bCs/>
          <w:sz w:val="20"/>
          <w:szCs w:val="20"/>
        </w:rPr>
      </w:pPr>
    </w:p>
    <w:p w14:paraId="764818C6" w14:textId="1401CC06" w:rsidR="00AD6767" w:rsidRPr="001B304F" w:rsidRDefault="00AD6767" w:rsidP="007B6924">
      <w:pPr>
        <w:spacing w:after="0" w:line="260" w:lineRule="exact"/>
        <w:jc w:val="both"/>
        <w:rPr>
          <w:rFonts w:ascii="Arial" w:hAnsi="Arial" w:cs="Arial"/>
          <w:bCs/>
          <w:sz w:val="20"/>
          <w:szCs w:val="20"/>
        </w:rPr>
      </w:pPr>
      <w:r w:rsidRPr="001B304F">
        <w:rPr>
          <w:rFonts w:ascii="Arial" w:hAnsi="Arial" w:cs="Arial"/>
          <w:bCs/>
          <w:sz w:val="20"/>
          <w:szCs w:val="20"/>
        </w:rPr>
        <w:t xml:space="preserve">(1) </w:t>
      </w:r>
      <w:r w:rsidR="00351A1A" w:rsidRPr="001B304F">
        <w:rPr>
          <w:rFonts w:ascii="Arial" w:hAnsi="Arial" w:cs="Arial"/>
          <w:bCs/>
          <w:sz w:val="20"/>
          <w:szCs w:val="20"/>
        </w:rPr>
        <w:t>P</w:t>
      </w:r>
      <w:r w:rsidRPr="001B304F">
        <w:rPr>
          <w:rFonts w:ascii="Arial" w:hAnsi="Arial" w:cs="Arial"/>
          <w:bCs/>
          <w:sz w:val="20"/>
          <w:szCs w:val="20"/>
        </w:rPr>
        <w:t>oslovn</w:t>
      </w:r>
      <w:r w:rsidR="007D2FCD" w:rsidRPr="001B304F">
        <w:rPr>
          <w:rFonts w:ascii="Arial" w:hAnsi="Arial" w:cs="Arial"/>
          <w:bCs/>
          <w:sz w:val="20"/>
          <w:szCs w:val="20"/>
        </w:rPr>
        <w:t>i</w:t>
      </w:r>
      <w:r w:rsidRPr="001B304F">
        <w:rPr>
          <w:rFonts w:ascii="Arial" w:hAnsi="Arial" w:cs="Arial"/>
          <w:bCs/>
          <w:sz w:val="20"/>
          <w:szCs w:val="20"/>
        </w:rPr>
        <w:t xml:space="preserve"> subjekt</w:t>
      </w:r>
      <w:r w:rsidR="007D2FCD" w:rsidRPr="001B304F">
        <w:rPr>
          <w:rFonts w:ascii="Arial" w:hAnsi="Arial" w:cs="Arial"/>
          <w:bCs/>
          <w:sz w:val="20"/>
          <w:szCs w:val="20"/>
        </w:rPr>
        <w:t>i</w:t>
      </w:r>
      <w:r w:rsidRPr="001B304F">
        <w:rPr>
          <w:rFonts w:ascii="Arial" w:hAnsi="Arial" w:cs="Arial"/>
          <w:bCs/>
          <w:sz w:val="20"/>
          <w:szCs w:val="20"/>
        </w:rPr>
        <w:t xml:space="preserve"> morajo pri medsebojnih obligacijskih razmerjih </w:t>
      </w:r>
      <w:r w:rsidR="00D425B0" w:rsidRPr="001B304F">
        <w:rPr>
          <w:rFonts w:ascii="Arial" w:hAnsi="Arial" w:cs="Arial"/>
          <w:bCs/>
          <w:sz w:val="20"/>
          <w:szCs w:val="20"/>
        </w:rPr>
        <w:t>izmenjevati</w:t>
      </w:r>
      <w:r w:rsidR="007D2FCD" w:rsidRPr="001B304F">
        <w:rPr>
          <w:rFonts w:ascii="Arial" w:hAnsi="Arial" w:cs="Arial"/>
          <w:bCs/>
          <w:sz w:val="20"/>
          <w:szCs w:val="20"/>
        </w:rPr>
        <w:t xml:space="preserve"> </w:t>
      </w:r>
      <w:r w:rsidRPr="001B304F">
        <w:rPr>
          <w:rFonts w:ascii="Arial" w:hAnsi="Arial" w:cs="Arial"/>
          <w:bCs/>
          <w:sz w:val="20"/>
          <w:szCs w:val="20"/>
        </w:rPr>
        <w:t xml:space="preserve">izključno e-račune. </w:t>
      </w:r>
    </w:p>
    <w:p w14:paraId="46EB54EC" w14:textId="77777777" w:rsidR="00AD6767" w:rsidRPr="001B304F" w:rsidRDefault="00AD6767" w:rsidP="007B6924">
      <w:pPr>
        <w:spacing w:after="0" w:line="260" w:lineRule="exact"/>
        <w:jc w:val="both"/>
        <w:rPr>
          <w:rFonts w:ascii="Arial" w:hAnsi="Arial" w:cs="Arial"/>
          <w:bCs/>
          <w:sz w:val="20"/>
          <w:szCs w:val="20"/>
        </w:rPr>
      </w:pPr>
    </w:p>
    <w:p w14:paraId="4D25B847" w14:textId="0D3592DA" w:rsidR="00AD6767" w:rsidRPr="001B304F" w:rsidRDefault="00710F1E" w:rsidP="007B6924">
      <w:pPr>
        <w:spacing w:after="0" w:line="260" w:lineRule="exact"/>
        <w:jc w:val="both"/>
        <w:rPr>
          <w:rFonts w:ascii="Arial" w:hAnsi="Arial" w:cs="Arial"/>
          <w:bCs/>
          <w:sz w:val="20"/>
          <w:szCs w:val="20"/>
        </w:rPr>
      </w:pPr>
      <w:r w:rsidRPr="001B304F">
        <w:rPr>
          <w:rFonts w:ascii="Arial" w:hAnsi="Arial" w:cs="Arial"/>
          <w:bCs/>
          <w:sz w:val="20"/>
          <w:szCs w:val="20"/>
        </w:rPr>
        <w:t>(2</w:t>
      </w:r>
      <w:r w:rsidR="001D0032" w:rsidRPr="001B304F">
        <w:rPr>
          <w:rFonts w:ascii="Arial" w:hAnsi="Arial" w:cs="Arial"/>
          <w:bCs/>
          <w:sz w:val="20"/>
          <w:szCs w:val="20"/>
        </w:rPr>
        <w:t xml:space="preserve">) </w:t>
      </w:r>
      <w:r w:rsidR="00AD6767" w:rsidRPr="001B304F">
        <w:rPr>
          <w:rFonts w:ascii="Arial" w:hAnsi="Arial" w:cs="Arial"/>
          <w:bCs/>
          <w:sz w:val="20"/>
          <w:szCs w:val="20"/>
        </w:rPr>
        <w:t>Poslovni subjekt</w:t>
      </w:r>
      <w:r w:rsidR="00F22FD5" w:rsidRPr="001B304F">
        <w:rPr>
          <w:rFonts w:ascii="Arial" w:hAnsi="Arial" w:cs="Arial"/>
          <w:bCs/>
          <w:sz w:val="20"/>
          <w:szCs w:val="20"/>
        </w:rPr>
        <w:t>i</w:t>
      </w:r>
      <w:r w:rsidR="00AD6767" w:rsidRPr="001B304F">
        <w:rPr>
          <w:rFonts w:ascii="Arial" w:hAnsi="Arial" w:cs="Arial"/>
          <w:bCs/>
          <w:sz w:val="20"/>
          <w:szCs w:val="20"/>
        </w:rPr>
        <w:t xml:space="preserve"> izmenjujejo e-račune v katerem koli standardu iz prvega odstavka 5. člena tega zakona. </w:t>
      </w:r>
    </w:p>
    <w:p w14:paraId="0CE23034" w14:textId="3775CC57" w:rsidR="00D425B0" w:rsidRPr="001B304F" w:rsidRDefault="00D425B0" w:rsidP="007B6924">
      <w:pPr>
        <w:spacing w:after="0" w:line="260" w:lineRule="exact"/>
        <w:jc w:val="both"/>
        <w:rPr>
          <w:rFonts w:ascii="Arial" w:hAnsi="Arial" w:cs="Arial"/>
          <w:bCs/>
          <w:sz w:val="20"/>
          <w:szCs w:val="20"/>
        </w:rPr>
      </w:pPr>
    </w:p>
    <w:p w14:paraId="40D7DD7C" w14:textId="577C5519" w:rsidR="00D425B0" w:rsidRPr="001B304F" w:rsidRDefault="00D425B0" w:rsidP="007B6924">
      <w:pPr>
        <w:spacing w:after="0" w:line="260" w:lineRule="exact"/>
        <w:jc w:val="both"/>
        <w:rPr>
          <w:rFonts w:ascii="Arial" w:hAnsi="Arial" w:cs="Arial"/>
          <w:bCs/>
          <w:sz w:val="20"/>
          <w:szCs w:val="20"/>
        </w:rPr>
      </w:pPr>
      <w:r w:rsidRPr="001B304F">
        <w:rPr>
          <w:rFonts w:ascii="Arial" w:hAnsi="Arial" w:cs="Arial"/>
          <w:bCs/>
          <w:sz w:val="20"/>
          <w:szCs w:val="20"/>
        </w:rPr>
        <w:t>(</w:t>
      </w:r>
      <w:r w:rsidR="00710F1E" w:rsidRPr="001B304F">
        <w:rPr>
          <w:rFonts w:ascii="Arial" w:hAnsi="Arial" w:cs="Arial"/>
          <w:bCs/>
          <w:sz w:val="20"/>
          <w:szCs w:val="20"/>
        </w:rPr>
        <w:t>3</w:t>
      </w:r>
      <w:r w:rsidRPr="001B304F">
        <w:rPr>
          <w:rFonts w:ascii="Arial" w:hAnsi="Arial" w:cs="Arial"/>
          <w:bCs/>
          <w:sz w:val="20"/>
          <w:szCs w:val="20"/>
        </w:rPr>
        <w:t>) Ne glede na prejšnji odstavek</w:t>
      </w:r>
      <w:r w:rsidR="004E4AA4" w:rsidRPr="001B304F">
        <w:rPr>
          <w:rFonts w:ascii="Arial" w:hAnsi="Arial" w:cs="Arial"/>
          <w:bCs/>
          <w:sz w:val="20"/>
          <w:szCs w:val="20"/>
        </w:rPr>
        <w:t xml:space="preserve"> </w:t>
      </w:r>
      <w:r w:rsidRPr="001B304F">
        <w:rPr>
          <w:rFonts w:ascii="Arial" w:hAnsi="Arial" w:cs="Arial"/>
          <w:bCs/>
          <w:sz w:val="20"/>
          <w:szCs w:val="20"/>
        </w:rPr>
        <w:t>proračunski uporabniki</w:t>
      </w:r>
      <w:r w:rsidR="00C2669C" w:rsidRPr="001B304F">
        <w:rPr>
          <w:rFonts w:ascii="Arial" w:hAnsi="Arial" w:cs="Arial"/>
          <w:bCs/>
          <w:sz w:val="20"/>
          <w:szCs w:val="20"/>
        </w:rPr>
        <w:t xml:space="preserve"> </w:t>
      </w:r>
      <w:r w:rsidR="00E447AF" w:rsidRPr="001B304F">
        <w:rPr>
          <w:rFonts w:ascii="Arial" w:hAnsi="Arial" w:cs="Arial"/>
          <w:bCs/>
          <w:sz w:val="20"/>
          <w:szCs w:val="20"/>
        </w:rPr>
        <w:t>izmenjujejo</w:t>
      </w:r>
      <w:r w:rsidR="0024399D" w:rsidRPr="001B304F">
        <w:rPr>
          <w:rFonts w:ascii="Arial" w:hAnsi="Arial" w:cs="Arial"/>
          <w:bCs/>
          <w:sz w:val="20"/>
          <w:szCs w:val="20"/>
        </w:rPr>
        <w:t xml:space="preserve"> </w:t>
      </w:r>
      <w:r w:rsidRPr="001B304F">
        <w:rPr>
          <w:rFonts w:ascii="Arial" w:hAnsi="Arial" w:cs="Arial"/>
          <w:bCs/>
          <w:sz w:val="20"/>
          <w:szCs w:val="20"/>
        </w:rPr>
        <w:t xml:space="preserve">e-račune le v standardu iz prve ali druge alineje prvega odstavka 5. člena tega zakona. </w:t>
      </w:r>
    </w:p>
    <w:p w14:paraId="0EF3EE1B" w14:textId="1F278C60" w:rsidR="00D425B0" w:rsidRPr="001B304F" w:rsidRDefault="00D425B0" w:rsidP="007B6924">
      <w:pPr>
        <w:spacing w:after="0" w:line="260" w:lineRule="exact"/>
        <w:jc w:val="both"/>
        <w:rPr>
          <w:rFonts w:ascii="Arial" w:hAnsi="Arial" w:cs="Arial"/>
          <w:bCs/>
          <w:sz w:val="20"/>
          <w:szCs w:val="20"/>
        </w:rPr>
      </w:pPr>
    </w:p>
    <w:p w14:paraId="2AD5927A" w14:textId="77777777" w:rsidR="00AD6767" w:rsidRPr="001B304F" w:rsidRDefault="00AD6767" w:rsidP="007B6924">
      <w:pPr>
        <w:pStyle w:val="Odstavekseznama"/>
        <w:spacing w:after="0" w:line="260" w:lineRule="exact"/>
        <w:ind w:left="360"/>
        <w:jc w:val="center"/>
        <w:rPr>
          <w:rFonts w:ascii="Arial" w:hAnsi="Arial" w:cs="Arial"/>
          <w:b/>
          <w:bCs/>
          <w:sz w:val="20"/>
          <w:szCs w:val="20"/>
        </w:rPr>
      </w:pPr>
      <w:r w:rsidRPr="001B304F">
        <w:rPr>
          <w:rFonts w:ascii="Arial" w:hAnsi="Arial" w:cs="Arial"/>
          <w:b/>
          <w:bCs/>
          <w:sz w:val="20"/>
          <w:szCs w:val="20"/>
        </w:rPr>
        <w:t>8. člen</w:t>
      </w:r>
    </w:p>
    <w:p w14:paraId="5E611036" w14:textId="77777777" w:rsidR="00AD6767" w:rsidRPr="001B304F" w:rsidRDefault="00AD6767" w:rsidP="007B6924">
      <w:pPr>
        <w:pStyle w:val="lennaslov1"/>
        <w:spacing w:line="260" w:lineRule="exact"/>
        <w:rPr>
          <w:sz w:val="20"/>
          <w:szCs w:val="20"/>
        </w:rPr>
      </w:pPr>
      <w:r w:rsidRPr="001B304F">
        <w:rPr>
          <w:sz w:val="20"/>
          <w:szCs w:val="20"/>
        </w:rPr>
        <w:t>(obveznost naročnikov k prejemanju e-računov, izdanih v skladu z evropskim standardom)</w:t>
      </w:r>
    </w:p>
    <w:p w14:paraId="4CB7C2CE" w14:textId="77777777" w:rsidR="00AD6767" w:rsidRPr="001B304F" w:rsidRDefault="00AD6767" w:rsidP="007B6924">
      <w:pPr>
        <w:pStyle w:val="lennaslov1"/>
        <w:spacing w:line="260" w:lineRule="exact"/>
        <w:jc w:val="left"/>
        <w:rPr>
          <w:sz w:val="20"/>
          <w:szCs w:val="20"/>
        </w:rPr>
      </w:pPr>
    </w:p>
    <w:p w14:paraId="40B934D9" w14:textId="77777777" w:rsidR="00AD6767" w:rsidRPr="001B304F" w:rsidRDefault="00AD6767" w:rsidP="007B6924">
      <w:pPr>
        <w:pStyle w:val="odstavek1"/>
        <w:spacing w:before="0" w:line="260" w:lineRule="exact"/>
        <w:ind w:firstLine="0"/>
        <w:rPr>
          <w:sz w:val="20"/>
          <w:szCs w:val="20"/>
        </w:rPr>
      </w:pPr>
      <w:r w:rsidRPr="001B304F">
        <w:rPr>
          <w:sz w:val="20"/>
          <w:szCs w:val="20"/>
        </w:rPr>
        <w:t xml:space="preserve">(1) Naročniki morajo prejemati e-račune domačih ali tujih poslovnih subjektov, izdanih na podlagi pogodb, če so e-računi skladni z evropskim standardom za izdajanje e-računov in katero koli od sintaks </w:t>
      </w:r>
      <w:r w:rsidRPr="001B304F">
        <w:rPr>
          <w:sz w:val="20"/>
          <w:szCs w:val="20"/>
        </w:rPr>
        <w:lastRenderedPageBreak/>
        <w:t>s seznama, ki sta določeni v vsakokratnem izvedbenem sklepu Evropske komisije, objavljenem v Uradnem listu Evropske unije v skladu z Direktivo 2014/55/EU.</w:t>
      </w:r>
    </w:p>
    <w:p w14:paraId="1C2D44C6" w14:textId="77777777" w:rsidR="00AD6767" w:rsidRPr="001B304F" w:rsidRDefault="00AD6767" w:rsidP="007B6924">
      <w:pPr>
        <w:pStyle w:val="odstavek1"/>
        <w:spacing w:before="0" w:line="260" w:lineRule="exact"/>
        <w:ind w:firstLine="0"/>
        <w:rPr>
          <w:sz w:val="20"/>
          <w:szCs w:val="20"/>
        </w:rPr>
      </w:pPr>
    </w:p>
    <w:p w14:paraId="0FB40E8A" w14:textId="77777777" w:rsidR="00AD6767" w:rsidRPr="001B304F" w:rsidRDefault="00AD6767" w:rsidP="007B6924">
      <w:pPr>
        <w:pStyle w:val="odstavek1"/>
        <w:spacing w:before="0" w:line="260" w:lineRule="exact"/>
        <w:ind w:firstLine="0"/>
        <w:rPr>
          <w:sz w:val="20"/>
          <w:szCs w:val="20"/>
        </w:rPr>
      </w:pPr>
      <w:r w:rsidRPr="001B304F">
        <w:rPr>
          <w:sz w:val="20"/>
          <w:szCs w:val="20"/>
        </w:rPr>
        <w:t>(2) Obveznost iz prvega odstavka tega člena velja tudi za e-račune podizvajalcev, ki jih svojim e-računom priloži glavni izvajalec, kadar je s pogodbo ali drugim aktom določeno, da naročnik neposredno plačuje podizvajalcu, v skladu s pogoji, določenimi v zakonu, ki ureja javno naročanje.</w:t>
      </w:r>
    </w:p>
    <w:p w14:paraId="099E76DD" w14:textId="77777777" w:rsidR="00AD6767" w:rsidRPr="001B304F" w:rsidRDefault="00AD6767" w:rsidP="007B6924">
      <w:pPr>
        <w:pStyle w:val="odstavek1"/>
        <w:spacing w:before="0" w:line="260" w:lineRule="exact"/>
        <w:ind w:firstLine="0"/>
        <w:rPr>
          <w:sz w:val="20"/>
          <w:szCs w:val="20"/>
        </w:rPr>
      </w:pPr>
    </w:p>
    <w:p w14:paraId="18504F9F" w14:textId="54D683B0" w:rsidR="00C2265E" w:rsidRPr="001B304F" w:rsidRDefault="00AD6767" w:rsidP="007B6924">
      <w:pPr>
        <w:pStyle w:val="odstavek1"/>
        <w:spacing w:before="0" w:line="260" w:lineRule="exact"/>
        <w:ind w:firstLine="0"/>
        <w:rPr>
          <w:sz w:val="20"/>
          <w:szCs w:val="20"/>
        </w:rPr>
      </w:pPr>
      <w:r w:rsidRPr="001B304F">
        <w:rPr>
          <w:sz w:val="20"/>
          <w:szCs w:val="20"/>
        </w:rPr>
        <w:t>(</w:t>
      </w:r>
      <w:r w:rsidR="00E447AF" w:rsidRPr="001B304F">
        <w:rPr>
          <w:sz w:val="20"/>
          <w:szCs w:val="20"/>
        </w:rPr>
        <w:t>3</w:t>
      </w:r>
      <w:r w:rsidRPr="001B304F">
        <w:rPr>
          <w:sz w:val="20"/>
          <w:szCs w:val="20"/>
        </w:rPr>
        <w:t>) Z določbami prvega</w:t>
      </w:r>
      <w:r w:rsidR="00E447AF" w:rsidRPr="001B304F">
        <w:rPr>
          <w:sz w:val="20"/>
          <w:szCs w:val="20"/>
        </w:rPr>
        <w:t xml:space="preserve"> in</w:t>
      </w:r>
      <w:r w:rsidRPr="001B304F">
        <w:rPr>
          <w:sz w:val="20"/>
          <w:szCs w:val="20"/>
        </w:rPr>
        <w:t xml:space="preserve"> drugega odstavka tega člena se ne posega v pravico naročnika, da e-račun zavrne zaradi stvarnih, pravnih ali drugih napak in pomanjkljivosti, vezanih na količino in specifikacijo ter kakovost blaga in storitev ali gradenj ali na primopredajo predmeta naročila ali na druge vsebinske razloge za zavrnitev oziroma reklamacijo računa, določene s pogodbo.</w:t>
      </w:r>
    </w:p>
    <w:p w14:paraId="02B7F4F0" w14:textId="4B40FD5D" w:rsidR="00AD6767" w:rsidRPr="001B304F" w:rsidRDefault="00AD6767" w:rsidP="007B6924">
      <w:pPr>
        <w:pStyle w:val="odstavek1"/>
        <w:spacing w:before="0" w:line="260" w:lineRule="exact"/>
        <w:ind w:firstLine="0"/>
        <w:rPr>
          <w:sz w:val="20"/>
          <w:szCs w:val="20"/>
        </w:rPr>
      </w:pPr>
    </w:p>
    <w:p w14:paraId="663C5FF8" w14:textId="77777777" w:rsidR="00AD6767" w:rsidRPr="001B304F" w:rsidRDefault="00AD6767" w:rsidP="007B6924">
      <w:pPr>
        <w:tabs>
          <w:tab w:val="center" w:pos="4536"/>
          <w:tab w:val="left" w:pos="6225"/>
        </w:tabs>
        <w:spacing w:after="0" w:line="260" w:lineRule="exact"/>
        <w:jc w:val="center"/>
        <w:rPr>
          <w:rFonts w:ascii="Arial" w:hAnsi="Arial" w:cs="Arial"/>
          <w:b/>
          <w:bCs/>
          <w:sz w:val="20"/>
          <w:szCs w:val="20"/>
        </w:rPr>
      </w:pPr>
      <w:r w:rsidRPr="001B304F">
        <w:rPr>
          <w:rFonts w:ascii="Arial" w:hAnsi="Arial" w:cs="Arial"/>
          <w:b/>
          <w:bCs/>
          <w:sz w:val="20"/>
          <w:szCs w:val="20"/>
        </w:rPr>
        <w:t>9. člen</w:t>
      </w:r>
    </w:p>
    <w:p w14:paraId="353AA38F" w14:textId="77777777" w:rsidR="00AD6767" w:rsidRPr="001B304F" w:rsidRDefault="00AD6767" w:rsidP="007B6924">
      <w:pPr>
        <w:pStyle w:val="lennaslov"/>
        <w:spacing w:line="260" w:lineRule="exact"/>
        <w:rPr>
          <w:rFonts w:cs="Arial"/>
          <w:sz w:val="20"/>
          <w:szCs w:val="20"/>
          <w:lang w:val="sl-SI"/>
        </w:rPr>
      </w:pPr>
      <w:r w:rsidRPr="001B304F">
        <w:rPr>
          <w:rFonts w:cs="Arial"/>
          <w:sz w:val="20"/>
          <w:szCs w:val="20"/>
          <w:lang w:val="sl-SI"/>
        </w:rPr>
        <w:t>(izdajanje e-računov potrošnikom)</w:t>
      </w:r>
    </w:p>
    <w:p w14:paraId="25A17619" w14:textId="77777777" w:rsidR="00AD6767" w:rsidRPr="001B304F" w:rsidRDefault="00AD6767" w:rsidP="007B6924">
      <w:pPr>
        <w:pStyle w:val="lennaslov"/>
        <w:spacing w:line="260" w:lineRule="exact"/>
        <w:rPr>
          <w:rFonts w:cs="Arial"/>
          <w:sz w:val="20"/>
          <w:szCs w:val="20"/>
          <w:lang w:val="sl-SI"/>
        </w:rPr>
      </w:pPr>
    </w:p>
    <w:p w14:paraId="3E3C6C0F" w14:textId="4486CFE1" w:rsidR="00AD6767" w:rsidRPr="001B304F" w:rsidRDefault="00AD6767" w:rsidP="007B6924">
      <w:pPr>
        <w:spacing w:after="0" w:line="260" w:lineRule="exact"/>
        <w:jc w:val="both"/>
        <w:rPr>
          <w:rFonts w:ascii="Arial" w:hAnsi="Arial" w:cs="Arial"/>
          <w:bCs/>
          <w:sz w:val="20"/>
          <w:szCs w:val="20"/>
        </w:rPr>
      </w:pPr>
      <w:r w:rsidRPr="001B304F">
        <w:rPr>
          <w:rFonts w:ascii="Arial" w:hAnsi="Arial" w:cs="Arial"/>
          <w:bCs/>
          <w:sz w:val="20"/>
          <w:szCs w:val="20"/>
        </w:rPr>
        <w:t xml:space="preserve">(1) </w:t>
      </w:r>
      <w:r w:rsidR="00C15D08" w:rsidRPr="001B304F">
        <w:rPr>
          <w:rFonts w:ascii="Arial" w:hAnsi="Arial" w:cs="Arial"/>
          <w:bCs/>
          <w:sz w:val="20"/>
          <w:szCs w:val="20"/>
        </w:rPr>
        <w:t xml:space="preserve">Poslovni subjekti potrošnikom izdajajo e-račune, če se obe stranki predhodno o tem dogovorita. </w:t>
      </w:r>
      <w:bookmarkStart w:id="7" w:name="_Hlk157764197"/>
    </w:p>
    <w:bookmarkEnd w:id="7"/>
    <w:p w14:paraId="03522888" w14:textId="78F92D0C" w:rsidR="007E24F1" w:rsidRPr="001B304F" w:rsidRDefault="007E24F1" w:rsidP="007B6924">
      <w:pPr>
        <w:spacing w:after="0" w:line="260" w:lineRule="exact"/>
        <w:jc w:val="both"/>
        <w:rPr>
          <w:rFonts w:ascii="Arial" w:hAnsi="Arial" w:cs="Arial"/>
          <w:bCs/>
          <w:sz w:val="20"/>
          <w:szCs w:val="20"/>
        </w:rPr>
      </w:pPr>
    </w:p>
    <w:p w14:paraId="75F05CDD" w14:textId="27FD6D6F" w:rsidR="00AD6767" w:rsidRPr="001B304F" w:rsidRDefault="00AD6767" w:rsidP="007B6924">
      <w:pPr>
        <w:spacing w:after="0" w:line="260" w:lineRule="exact"/>
        <w:jc w:val="both"/>
        <w:rPr>
          <w:rFonts w:ascii="Arial" w:hAnsi="Arial" w:cs="Arial"/>
          <w:iCs/>
          <w:sz w:val="20"/>
          <w:szCs w:val="20"/>
        </w:rPr>
      </w:pPr>
      <w:r w:rsidRPr="001B304F">
        <w:rPr>
          <w:rFonts w:ascii="Arial" w:hAnsi="Arial" w:cs="Arial"/>
          <w:bCs/>
          <w:sz w:val="20"/>
          <w:szCs w:val="20"/>
        </w:rPr>
        <w:t>(</w:t>
      </w:r>
      <w:r w:rsidR="0060797E" w:rsidRPr="001B304F">
        <w:rPr>
          <w:rFonts w:ascii="Arial" w:hAnsi="Arial" w:cs="Arial"/>
          <w:bCs/>
          <w:sz w:val="20"/>
          <w:szCs w:val="20"/>
        </w:rPr>
        <w:t>2</w:t>
      </w:r>
      <w:r w:rsidRPr="001B304F">
        <w:rPr>
          <w:rFonts w:ascii="Arial" w:hAnsi="Arial" w:cs="Arial"/>
          <w:bCs/>
          <w:sz w:val="20"/>
          <w:szCs w:val="20"/>
        </w:rPr>
        <w:t xml:space="preserve">) Kadar poslovni subjekt izda e-račun potrošniku, mora e-računu priložiti </w:t>
      </w:r>
      <w:r w:rsidRPr="001B304F">
        <w:rPr>
          <w:rFonts w:ascii="Arial" w:hAnsi="Arial" w:cs="Arial"/>
          <w:iCs/>
          <w:sz w:val="20"/>
          <w:szCs w:val="20"/>
        </w:rPr>
        <w:t>vizualizirano vsebino računa v PDF, TIFF ali drugem standardnem formatu, ki omogoča preprost vpogled v vsebino računa.</w:t>
      </w:r>
    </w:p>
    <w:p w14:paraId="50F91E64" w14:textId="7DC91514" w:rsidR="00304D76" w:rsidRPr="001B304F" w:rsidRDefault="00304D76" w:rsidP="007B6924">
      <w:pPr>
        <w:spacing w:after="0" w:line="260" w:lineRule="exact"/>
        <w:jc w:val="both"/>
        <w:rPr>
          <w:rFonts w:ascii="Arial" w:hAnsi="Arial" w:cs="Arial"/>
          <w:iCs/>
          <w:sz w:val="20"/>
          <w:szCs w:val="20"/>
        </w:rPr>
      </w:pPr>
    </w:p>
    <w:p w14:paraId="02359A84" w14:textId="253AD0BD" w:rsidR="00AD6767" w:rsidRPr="001B304F" w:rsidRDefault="00AD6767" w:rsidP="007B6924">
      <w:pPr>
        <w:spacing w:after="0" w:line="260" w:lineRule="exact"/>
        <w:jc w:val="both"/>
        <w:rPr>
          <w:rFonts w:ascii="Arial" w:hAnsi="Arial" w:cs="Arial"/>
          <w:bCs/>
          <w:sz w:val="20"/>
          <w:szCs w:val="20"/>
        </w:rPr>
      </w:pPr>
      <w:r w:rsidRPr="001B304F">
        <w:rPr>
          <w:rFonts w:ascii="Arial" w:hAnsi="Arial" w:cs="Arial"/>
          <w:bCs/>
          <w:sz w:val="20"/>
          <w:szCs w:val="20"/>
        </w:rPr>
        <w:t>(</w:t>
      </w:r>
      <w:r w:rsidR="0042662B" w:rsidRPr="001B304F">
        <w:rPr>
          <w:rFonts w:ascii="Arial" w:hAnsi="Arial" w:cs="Arial"/>
          <w:bCs/>
          <w:sz w:val="20"/>
          <w:szCs w:val="20"/>
        </w:rPr>
        <w:t>3)</w:t>
      </w:r>
      <w:r w:rsidRPr="001B304F">
        <w:rPr>
          <w:rFonts w:ascii="Arial" w:hAnsi="Arial" w:cs="Arial"/>
          <w:bCs/>
          <w:sz w:val="20"/>
          <w:szCs w:val="20"/>
        </w:rPr>
        <w:t xml:space="preserve"> </w:t>
      </w:r>
      <w:r w:rsidR="00C15D08" w:rsidRPr="001B304F">
        <w:rPr>
          <w:rFonts w:ascii="Arial" w:hAnsi="Arial" w:cs="Arial"/>
          <w:bCs/>
          <w:sz w:val="20"/>
          <w:szCs w:val="20"/>
        </w:rPr>
        <w:t>Ne glede na prvi odstavek tega člena, lahko p</w:t>
      </w:r>
      <w:r w:rsidRPr="001B304F">
        <w:rPr>
          <w:rFonts w:ascii="Arial" w:hAnsi="Arial" w:cs="Arial"/>
          <w:bCs/>
          <w:sz w:val="20"/>
          <w:szCs w:val="20"/>
        </w:rPr>
        <w:t xml:space="preserve">otrošnik kadar </w:t>
      </w:r>
      <w:r w:rsidR="00C15D08" w:rsidRPr="001B304F">
        <w:rPr>
          <w:rFonts w:ascii="Arial" w:hAnsi="Arial" w:cs="Arial"/>
          <w:bCs/>
          <w:sz w:val="20"/>
          <w:szCs w:val="20"/>
        </w:rPr>
        <w:t xml:space="preserve">koli </w:t>
      </w:r>
      <w:r w:rsidRPr="001B304F">
        <w:rPr>
          <w:rFonts w:ascii="Arial" w:hAnsi="Arial" w:cs="Arial"/>
          <w:bCs/>
          <w:sz w:val="20"/>
          <w:szCs w:val="20"/>
        </w:rPr>
        <w:t xml:space="preserve">zahteva, da mu </w:t>
      </w:r>
      <w:r w:rsidR="00C15D08" w:rsidRPr="001B304F">
        <w:rPr>
          <w:rFonts w:ascii="Arial" w:hAnsi="Arial" w:cs="Arial"/>
          <w:bCs/>
          <w:sz w:val="20"/>
          <w:szCs w:val="20"/>
        </w:rPr>
        <w:t xml:space="preserve">poslovni subjekt </w:t>
      </w:r>
      <w:r w:rsidRPr="001B304F">
        <w:rPr>
          <w:rFonts w:ascii="Arial" w:hAnsi="Arial" w:cs="Arial"/>
          <w:bCs/>
          <w:sz w:val="20"/>
          <w:szCs w:val="20"/>
        </w:rPr>
        <w:t xml:space="preserve">račune </w:t>
      </w:r>
      <w:r w:rsidR="007422EE" w:rsidRPr="001B304F">
        <w:rPr>
          <w:rFonts w:ascii="Arial" w:hAnsi="Arial" w:cs="Arial"/>
          <w:bCs/>
          <w:sz w:val="20"/>
          <w:szCs w:val="20"/>
        </w:rPr>
        <w:t xml:space="preserve">izda </w:t>
      </w:r>
      <w:r w:rsidRPr="001B304F">
        <w:rPr>
          <w:rFonts w:ascii="Arial" w:hAnsi="Arial" w:cs="Arial"/>
          <w:bCs/>
          <w:sz w:val="20"/>
          <w:szCs w:val="20"/>
        </w:rPr>
        <w:t xml:space="preserve">v papirni obliki. </w:t>
      </w:r>
    </w:p>
    <w:p w14:paraId="2CADD6F9" w14:textId="211E69F6" w:rsidR="001E2193" w:rsidRPr="001B304F" w:rsidRDefault="001E2193" w:rsidP="007B6924">
      <w:pPr>
        <w:spacing w:after="0" w:line="260" w:lineRule="exact"/>
        <w:jc w:val="both"/>
        <w:rPr>
          <w:rFonts w:ascii="Arial" w:hAnsi="Arial" w:cs="Arial"/>
          <w:bCs/>
          <w:sz w:val="20"/>
          <w:szCs w:val="20"/>
        </w:rPr>
      </w:pPr>
    </w:p>
    <w:p w14:paraId="26D3BDCA" w14:textId="5C66B6A7" w:rsidR="001E2193" w:rsidRPr="001B304F" w:rsidRDefault="001E2193" w:rsidP="007B6924">
      <w:pPr>
        <w:spacing w:after="0" w:line="260" w:lineRule="exact"/>
        <w:jc w:val="both"/>
        <w:rPr>
          <w:rFonts w:ascii="Arial" w:hAnsi="Arial" w:cs="Arial"/>
          <w:bCs/>
          <w:sz w:val="20"/>
          <w:szCs w:val="20"/>
        </w:rPr>
      </w:pPr>
      <w:r w:rsidRPr="001B304F">
        <w:rPr>
          <w:rFonts w:ascii="Arial" w:hAnsi="Arial" w:cs="Arial"/>
          <w:bCs/>
          <w:sz w:val="20"/>
          <w:szCs w:val="20"/>
        </w:rPr>
        <w:t>(4)</w:t>
      </w:r>
      <w:r w:rsidRPr="001B304F">
        <w:rPr>
          <w:rFonts w:ascii="Arial" w:hAnsi="Arial" w:cs="Arial"/>
          <w:sz w:val="20"/>
          <w:szCs w:val="20"/>
        </w:rPr>
        <w:t xml:space="preserve"> Potrošniki lahko e-račune prejemajo</w:t>
      </w:r>
      <w:r w:rsidR="005C2847" w:rsidRPr="001B304F">
        <w:rPr>
          <w:rFonts w:ascii="Arial" w:hAnsi="Arial" w:cs="Arial"/>
          <w:sz w:val="20"/>
          <w:szCs w:val="20"/>
        </w:rPr>
        <w:t xml:space="preserve"> tudi</w:t>
      </w:r>
      <w:r w:rsidRPr="001B304F">
        <w:rPr>
          <w:rFonts w:ascii="Arial" w:hAnsi="Arial" w:cs="Arial"/>
          <w:sz w:val="20"/>
          <w:szCs w:val="20"/>
        </w:rPr>
        <w:t xml:space="preserve"> prek elektronske pošte.</w:t>
      </w:r>
    </w:p>
    <w:p w14:paraId="4CA5B8E5" w14:textId="1A372582" w:rsidR="00367A8F" w:rsidRPr="001B304F" w:rsidRDefault="00367A8F" w:rsidP="007B6924">
      <w:pPr>
        <w:spacing w:after="0" w:line="260" w:lineRule="exact"/>
        <w:jc w:val="both"/>
        <w:rPr>
          <w:rFonts w:ascii="Arial" w:hAnsi="Arial" w:cs="Arial"/>
          <w:bCs/>
          <w:sz w:val="20"/>
          <w:szCs w:val="20"/>
        </w:rPr>
      </w:pPr>
    </w:p>
    <w:p w14:paraId="7CA1DB9E" w14:textId="45B4C9E7" w:rsidR="007E24F1" w:rsidRPr="001B304F" w:rsidRDefault="00367A8F" w:rsidP="007B6924">
      <w:pPr>
        <w:spacing w:after="0" w:line="260" w:lineRule="exact"/>
        <w:jc w:val="both"/>
        <w:rPr>
          <w:rFonts w:ascii="Arial" w:hAnsi="Arial" w:cs="Arial"/>
          <w:bCs/>
          <w:sz w:val="20"/>
          <w:szCs w:val="20"/>
        </w:rPr>
      </w:pPr>
      <w:r w:rsidRPr="001B304F">
        <w:rPr>
          <w:rFonts w:ascii="Arial" w:hAnsi="Arial" w:cs="Arial"/>
          <w:bCs/>
          <w:sz w:val="20"/>
          <w:szCs w:val="20"/>
        </w:rPr>
        <w:t>(</w:t>
      </w:r>
      <w:r w:rsidR="001E2193" w:rsidRPr="001B304F">
        <w:rPr>
          <w:rFonts w:ascii="Arial" w:hAnsi="Arial" w:cs="Arial"/>
          <w:bCs/>
          <w:sz w:val="20"/>
          <w:szCs w:val="20"/>
        </w:rPr>
        <w:t>5</w:t>
      </w:r>
      <w:r w:rsidRPr="001B304F">
        <w:rPr>
          <w:rFonts w:ascii="Arial" w:hAnsi="Arial" w:cs="Arial"/>
          <w:bCs/>
          <w:sz w:val="20"/>
          <w:szCs w:val="20"/>
        </w:rPr>
        <w:t xml:space="preserve">) </w:t>
      </w:r>
      <w:r w:rsidR="000F2317" w:rsidRPr="001B304F">
        <w:rPr>
          <w:rFonts w:ascii="Arial" w:hAnsi="Arial" w:cs="Arial"/>
          <w:bCs/>
          <w:sz w:val="20"/>
          <w:szCs w:val="20"/>
        </w:rPr>
        <w:t>Poslovni subjekt</w:t>
      </w:r>
      <w:r w:rsidRPr="001B304F">
        <w:rPr>
          <w:rFonts w:ascii="Arial" w:hAnsi="Arial" w:cs="Arial"/>
          <w:bCs/>
          <w:sz w:val="20"/>
          <w:szCs w:val="20"/>
        </w:rPr>
        <w:t xml:space="preserve"> mora </w:t>
      </w:r>
      <w:r w:rsidR="000F2317" w:rsidRPr="001B304F">
        <w:rPr>
          <w:rFonts w:ascii="Arial" w:hAnsi="Arial" w:cs="Arial"/>
          <w:bCs/>
          <w:sz w:val="20"/>
          <w:szCs w:val="20"/>
        </w:rPr>
        <w:t xml:space="preserve">v primeru izdaje e-računa potrošniku </w:t>
      </w:r>
      <w:r w:rsidRPr="001B304F">
        <w:rPr>
          <w:rFonts w:ascii="Arial" w:hAnsi="Arial" w:cs="Arial"/>
          <w:bCs/>
          <w:sz w:val="20"/>
          <w:szCs w:val="20"/>
        </w:rPr>
        <w:t>zagotoviti</w:t>
      </w:r>
      <w:r w:rsidR="007E24F1" w:rsidRPr="001B304F">
        <w:rPr>
          <w:rFonts w:ascii="Arial" w:hAnsi="Arial" w:cs="Arial"/>
          <w:bCs/>
          <w:sz w:val="20"/>
          <w:szCs w:val="20"/>
        </w:rPr>
        <w:t xml:space="preserve"> možnost</w:t>
      </w:r>
      <w:r w:rsidRPr="001B304F">
        <w:rPr>
          <w:rFonts w:ascii="Arial" w:hAnsi="Arial" w:cs="Arial"/>
          <w:bCs/>
          <w:sz w:val="20"/>
          <w:szCs w:val="20"/>
        </w:rPr>
        <w:t xml:space="preserve"> </w:t>
      </w:r>
      <w:r w:rsidR="00A00C74" w:rsidRPr="001B304F">
        <w:rPr>
          <w:rFonts w:ascii="Arial" w:hAnsi="Arial" w:cs="Arial"/>
          <w:bCs/>
          <w:sz w:val="20"/>
          <w:szCs w:val="20"/>
        </w:rPr>
        <w:t>integracij</w:t>
      </w:r>
      <w:r w:rsidR="007E24F1" w:rsidRPr="001B304F">
        <w:rPr>
          <w:rFonts w:ascii="Arial" w:hAnsi="Arial" w:cs="Arial"/>
          <w:bCs/>
          <w:sz w:val="20"/>
          <w:szCs w:val="20"/>
        </w:rPr>
        <w:t>e</w:t>
      </w:r>
      <w:r w:rsidR="00A00C74" w:rsidRPr="001B304F">
        <w:rPr>
          <w:rFonts w:ascii="Arial" w:hAnsi="Arial" w:cs="Arial"/>
          <w:bCs/>
          <w:sz w:val="20"/>
          <w:szCs w:val="20"/>
        </w:rPr>
        <w:t xml:space="preserve"> s</w:t>
      </w:r>
      <w:r w:rsidR="007E24F1" w:rsidRPr="001B304F">
        <w:rPr>
          <w:rFonts w:ascii="Arial" w:hAnsi="Arial" w:cs="Arial"/>
          <w:bCs/>
          <w:sz w:val="20"/>
          <w:szCs w:val="20"/>
        </w:rPr>
        <w:t xml:space="preserve"> storitvami za </w:t>
      </w:r>
      <w:r w:rsidR="00732239" w:rsidRPr="001B304F">
        <w:rPr>
          <w:rFonts w:ascii="Arial" w:hAnsi="Arial" w:cs="Arial"/>
          <w:bCs/>
          <w:sz w:val="20"/>
          <w:szCs w:val="20"/>
        </w:rPr>
        <w:t>prejem</w:t>
      </w:r>
      <w:r w:rsidR="007E24F1" w:rsidRPr="001B304F">
        <w:rPr>
          <w:rFonts w:ascii="Arial" w:hAnsi="Arial" w:cs="Arial"/>
          <w:bCs/>
          <w:sz w:val="20"/>
          <w:szCs w:val="20"/>
        </w:rPr>
        <w:t xml:space="preserve"> </w:t>
      </w:r>
      <w:r w:rsidR="000F2317" w:rsidRPr="001B304F">
        <w:rPr>
          <w:rFonts w:ascii="Arial" w:hAnsi="Arial" w:cs="Arial"/>
          <w:bCs/>
          <w:sz w:val="20"/>
          <w:szCs w:val="20"/>
        </w:rPr>
        <w:t>e-</w:t>
      </w:r>
      <w:r w:rsidR="007E24F1" w:rsidRPr="001B304F">
        <w:rPr>
          <w:rFonts w:ascii="Arial" w:hAnsi="Arial" w:cs="Arial"/>
          <w:bCs/>
          <w:sz w:val="20"/>
          <w:szCs w:val="20"/>
        </w:rPr>
        <w:t>računov</w:t>
      </w:r>
      <w:r w:rsidR="005107F9" w:rsidRPr="001B304F">
        <w:rPr>
          <w:rFonts w:ascii="Arial" w:hAnsi="Arial" w:cs="Arial"/>
          <w:bCs/>
          <w:sz w:val="20"/>
          <w:szCs w:val="20"/>
        </w:rPr>
        <w:t>, razen v primeru iz prejšnjega odstavka tega člena</w:t>
      </w:r>
      <w:r w:rsidR="007E24F1" w:rsidRPr="001B304F">
        <w:rPr>
          <w:rFonts w:ascii="Arial" w:hAnsi="Arial" w:cs="Arial"/>
          <w:bCs/>
          <w:sz w:val="20"/>
          <w:szCs w:val="20"/>
        </w:rPr>
        <w:t xml:space="preserve">. </w:t>
      </w:r>
      <w:r w:rsidR="00495A1A" w:rsidRPr="001B304F">
        <w:rPr>
          <w:rFonts w:ascii="Arial" w:hAnsi="Arial" w:cs="Arial"/>
          <w:bCs/>
          <w:sz w:val="20"/>
          <w:szCs w:val="20"/>
        </w:rPr>
        <w:t>Ponudnik storitve za prejem e-računov omogoči brezplačno integracijo s poslovnim subjektom.</w:t>
      </w:r>
    </w:p>
    <w:p w14:paraId="17EEF03B" w14:textId="77777777" w:rsidR="001E5241" w:rsidRPr="001B304F" w:rsidRDefault="001E5241" w:rsidP="007B6924">
      <w:pPr>
        <w:spacing w:after="0" w:line="260" w:lineRule="exact"/>
        <w:jc w:val="center"/>
        <w:rPr>
          <w:rFonts w:ascii="Arial" w:hAnsi="Arial" w:cs="Arial"/>
          <w:b/>
          <w:bCs/>
          <w:sz w:val="20"/>
          <w:szCs w:val="20"/>
        </w:rPr>
      </w:pPr>
    </w:p>
    <w:p w14:paraId="7A78A337" w14:textId="17E3C450" w:rsidR="00AD6767" w:rsidRPr="001B304F" w:rsidRDefault="00AD6767" w:rsidP="007B6924">
      <w:pPr>
        <w:spacing w:after="0" w:line="260" w:lineRule="exact"/>
        <w:jc w:val="center"/>
        <w:rPr>
          <w:rFonts w:ascii="Arial" w:hAnsi="Arial" w:cs="Arial"/>
          <w:b/>
          <w:bCs/>
          <w:sz w:val="20"/>
          <w:szCs w:val="20"/>
        </w:rPr>
      </w:pPr>
      <w:r w:rsidRPr="001B304F">
        <w:rPr>
          <w:rFonts w:ascii="Arial" w:hAnsi="Arial" w:cs="Arial"/>
          <w:b/>
          <w:bCs/>
          <w:sz w:val="20"/>
          <w:szCs w:val="20"/>
        </w:rPr>
        <w:t>10. člen</w:t>
      </w:r>
    </w:p>
    <w:p w14:paraId="011A5B69" w14:textId="22C52CC7" w:rsidR="00AD6767" w:rsidRPr="001B304F" w:rsidRDefault="00AD6767" w:rsidP="007B6924">
      <w:pPr>
        <w:pStyle w:val="lennaslov"/>
        <w:spacing w:line="260" w:lineRule="exact"/>
        <w:rPr>
          <w:rFonts w:cs="Arial"/>
          <w:sz w:val="20"/>
          <w:szCs w:val="20"/>
          <w:lang w:val="sl-SI"/>
        </w:rPr>
      </w:pPr>
      <w:r w:rsidRPr="001B304F">
        <w:rPr>
          <w:rFonts w:cs="Arial"/>
          <w:sz w:val="20"/>
          <w:szCs w:val="20"/>
          <w:lang w:val="sl-SI"/>
        </w:rPr>
        <w:t>(način izmenjave e-računov in e-dokumentov za poslovne subjekte)</w:t>
      </w:r>
    </w:p>
    <w:p w14:paraId="6B318A4F" w14:textId="77777777" w:rsidR="00AD6767" w:rsidRPr="001B304F" w:rsidRDefault="00AD6767" w:rsidP="007B6924">
      <w:pPr>
        <w:pStyle w:val="Odstavek"/>
        <w:spacing w:before="0" w:line="260" w:lineRule="exact"/>
        <w:ind w:firstLine="0"/>
        <w:rPr>
          <w:rFonts w:cs="Arial"/>
          <w:sz w:val="20"/>
          <w:szCs w:val="20"/>
          <w:lang w:val="sl-SI"/>
        </w:rPr>
      </w:pPr>
    </w:p>
    <w:p w14:paraId="6693D742" w14:textId="6C6430E6" w:rsidR="005A1833" w:rsidRPr="001B304F" w:rsidRDefault="00C51D3D" w:rsidP="007B6924">
      <w:pPr>
        <w:spacing w:line="260" w:lineRule="exact"/>
        <w:jc w:val="both"/>
        <w:rPr>
          <w:rFonts w:ascii="Arial" w:hAnsi="Arial" w:cs="Arial"/>
          <w:sz w:val="20"/>
          <w:szCs w:val="20"/>
        </w:rPr>
      </w:pPr>
      <w:r w:rsidRPr="001B304F">
        <w:rPr>
          <w:rFonts w:ascii="Arial" w:hAnsi="Arial" w:cs="Arial"/>
          <w:sz w:val="20"/>
          <w:szCs w:val="20"/>
        </w:rPr>
        <w:t xml:space="preserve">(1) </w:t>
      </w:r>
      <w:r w:rsidR="00AD6767" w:rsidRPr="001B304F">
        <w:rPr>
          <w:rFonts w:ascii="Arial" w:hAnsi="Arial" w:cs="Arial"/>
          <w:sz w:val="20"/>
          <w:szCs w:val="20"/>
        </w:rPr>
        <w:t>Poslovni subjekti</w:t>
      </w:r>
      <w:r w:rsidR="0099237F" w:rsidRPr="001B304F">
        <w:rPr>
          <w:rFonts w:ascii="Arial" w:hAnsi="Arial" w:cs="Arial"/>
          <w:sz w:val="20"/>
          <w:szCs w:val="20"/>
        </w:rPr>
        <w:t xml:space="preserve"> </w:t>
      </w:r>
      <w:r w:rsidR="00AD6767" w:rsidRPr="001B304F">
        <w:rPr>
          <w:rFonts w:ascii="Arial" w:hAnsi="Arial" w:cs="Arial"/>
          <w:sz w:val="20"/>
          <w:szCs w:val="20"/>
        </w:rPr>
        <w:t>izmenj</w:t>
      </w:r>
      <w:r w:rsidR="0099237F" w:rsidRPr="001B304F">
        <w:rPr>
          <w:rFonts w:ascii="Arial" w:hAnsi="Arial" w:cs="Arial"/>
          <w:sz w:val="20"/>
          <w:szCs w:val="20"/>
        </w:rPr>
        <w:t xml:space="preserve">ujejo </w:t>
      </w:r>
      <w:r w:rsidR="00AD6767" w:rsidRPr="001B304F">
        <w:rPr>
          <w:rFonts w:ascii="Arial" w:hAnsi="Arial" w:cs="Arial"/>
          <w:sz w:val="20"/>
          <w:szCs w:val="20"/>
        </w:rPr>
        <w:t>e-račune in e-dokumente prek ponudnikov e-poti</w:t>
      </w:r>
      <w:r w:rsidR="0077084D" w:rsidRPr="001B304F">
        <w:rPr>
          <w:rFonts w:ascii="Arial" w:hAnsi="Arial" w:cs="Arial"/>
          <w:sz w:val="20"/>
          <w:szCs w:val="20"/>
        </w:rPr>
        <w:t xml:space="preserve">, ki so vpisani v </w:t>
      </w:r>
      <w:r w:rsidR="0099237F" w:rsidRPr="001B304F">
        <w:rPr>
          <w:rFonts w:ascii="Arial" w:hAnsi="Arial" w:cs="Arial"/>
          <w:sz w:val="20"/>
          <w:szCs w:val="20"/>
        </w:rPr>
        <w:t>seznam ponudnikov e-poti, ali prek lastnih sistemov za</w:t>
      </w:r>
      <w:r w:rsidR="00DD1548" w:rsidRPr="001B304F">
        <w:rPr>
          <w:rFonts w:ascii="Arial" w:hAnsi="Arial" w:cs="Arial"/>
          <w:sz w:val="20"/>
          <w:szCs w:val="20"/>
        </w:rPr>
        <w:t xml:space="preserve"> neposredno </w:t>
      </w:r>
      <w:r w:rsidR="0099237F" w:rsidRPr="001B304F">
        <w:rPr>
          <w:rFonts w:ascii="Arial" w:hAnsi="Arial" w:cs="Arial"/>
          <w:sz w:val="20"/>
          <w:szCs w:val="20"/>
        </w:rPr>
        <w:t>izm</w:t>
      </w:r>
      <w:r w:rsidR="00AE4691" w:rsidRPr="001B304F">
        <w:rPr>
          <w:rFonts w:ascii="Arial" w:hAnsi="Arial" w:cs="Arial"/>
          <w:sz w:val="20"/>
          <w:szCs w:val="20"/>
        </w:rPr>
        <w:t xml:space="preserve">enjavo e-računov in e-dokumentov, razen prek lastnih sistemov za izmenjavo elektronske pošte. </w:t>
      </w:r>
    </w:p>
    <w:p w14:paraId="68FA28F3" w14:textId="4C991BC3" w:rsidR="00C51D3D" w:rsidRPr="001B304F" w:rsidRDefault="00C51D3D" w:rsidP="007B6924">
      <w:pPr>
        <w:pStyle w:val="Odstavek"/>
        <w:spacing w:before="0" w:line="260" w:lineRule="exact"/>
        <w:ind w:firstLine="0"/>
        <w:rPr>
          <w:rFonts w:cs="Arial"/>
          <w:sz w:val="20"/>
          <w:szCs w:val="20"/>
          <w:lang w:val="sl-SI"/>
        </w:rPr>
      </w:pPr>
      <w:r w:rsidRPr="001B304F">
        <w:rPr>
          <w:rFonts w:cs="Arial"/>
          <w:sz w:val="20"/>
          <w:szCs w:val="20"/>
        </w:rPr>
        <w:t xml:space="preserve">(2) V primeru neposredne izmenjave e-računov in e-dokumentov med izdajateljem in prejemnikom, morata obe strani zagotoviti izmenjavo v skladu s </w:t>
      </w:r>
      <w:r w:rsidR="00E21441" w:rsidRPr="001B304F">
        <w:rPr>
          <w:rFonts w:cs="Arial"/>
          <w:sz w:val="20"/>
          <w:szCs w:val="20"/>
          <w:lang w:val="sl-SI"/>
        </w:rPr>
        <w:t xml:space="preserve">tretjo </w:t>
      </w:r>
      <w:r w:rsidRPr="001B304F">
        <w:rPr>
          <w:rFonts w:cs="Arial"/>
          <w:sz w:val="20"/>
          <w:szCs w:val="20"/>
        </w:rPr>
        <w:t xml:space="preserve">in </w:t>
      </w:r>
      <w:r w:rsidR="00E21441" w:rsidRPr="001B304F">
        <w:rPr>
          <w:rFonts w:cs="Arial"/>
          <w:sz w:val="20"/>
          <w:szCs w:val="20"/>
          <w:lang w:val="sl-SI"/>
        </w:rPr>
        <w:t>četrto</w:t>
      </w:r>
      <w:r w:rsidR="00E21441" w:rsidRPr="001B304F">
        <w:rPr>
          <w:rFonts w:cs="Arial"/>
          <w:sz w:val="20"/>
          <w:szCs w:val="20"/>
        </w:rPr>
        <w:t xml:space="preserve"> </w:t>
      </w:r>
      <w:r w:rsidRPr="001B304F">
        <w:rPr>
          <w:rFonts w:cs="Arial"/>
          <w:sz w:val="20"/>
          <w:szCs w:val="20"/>
        </w:rPr>
        <w:t xml:space="preserve">alinejo </w:t>
      </w:r>
      <w:r w:rsidR="00E21441" w:rsidRPr="001B304F">
        <w:rPr>
          <w:rFonts w:cs="Arial"/>
          <w:sz w:val="20"/>
          <w:szCs w:val="20"/>
          <w:lang w:val="sl-SI"/>
        </w:rPr>
        <w:t>prvega odstavka</w:t>
      </w:r>
      <w:r w:rsidR="000A3C48" w:rsidRPr="001B304F">
        <w:rPr>
          <w:rFonts w:cs="Arial"/>
          <w:sz w:val="20"/>
          <w:szCs w:val="20"/>
          <w:lang w:val="sl-SI"/>
        </w:rPr>
        <w:t xml:space="preserve"> </w:t>
      </w:r>
      <w:r w:rsidR="00E21441" w:rsidRPr="001B304F">
        <w:rPr>
          <w:rFonts w:cs="Arial"/>
          <w:sz w:val="20"/>
          <w:szCs w:val="20"/>
          <w:lang w:val="sl-SI"/>
        </w:rPr>
        <w:t>21.</w:t>
      </w:r>
      <w:r w:rsidRPr="001B304F">
        <w:rPr>
          <w:rFonts w:cs="Arial"/>
          <w:sz w:val="20"/>
          <w:szCs w:val="20"/>
        </w:rPr>
        <w:t xml:space="preserve"> člena tega zakona</w:t>
      </w:r>
      <w:r w:rsidRPr="001B304F">
        <w:rPr>
          <w:rFonts w:cs="Arial"/>
          <w:sz w:val="20"/>
          <w:szCs w:val="20"/>
          <w:lang w:val="sl-SI"/>
        </w:rPr>
        <w:t>.</w:t>
      </w:r>
      <w:r w:rsidR="00A45DF2" w:rsidRPr="001B304F">
        <w:rPr>
          <w:rFonts w:cs="Arial"/>
          <w:sz w:val="20"/>
          <w:szCs w:val="20"/>
          <w:lang w:val="sl-SI"/>
        </w:rPr>
        <w:t xml:space="preserve"> </w:t>
      </w:r>
    </w:p>
    <w:p w14:paraId="0A2BDBBC" w14:textId="77777777" w:rsidR="009F7988" w:rsidRPr="001B304F" w:rsidRDefault="009F7988" w:rsidP="007B6924">
      <w:pPr>
        <w:pStyle w:val="Odstavek"/>
        <w:spacing w:before="0" w:line="260" w:lineRule="exact"/>
        <w:ind w:firstLine="0"/>
        <w:rPr>
          <w:rFonts w:cs="Arial"/>
          <w:sz w:val="20"/>
          <w:szCs w:val="20"/>
          <w:lang w:val="sl-SI"/>
        </w:rPr>
      </w:pPr>
    </w:p>
    <w:p w14:paraId="7A08E070" w14:textId="09BD2562" w:rsidR="00945B9E" w:rsidRPr="001B304F" w:rsidRDefault="00945B9E" w:rsidP="00945B9E">
      <w:pPr>
        <w:spacing w:after="0" w:line="260" w:lineRule="exact"/>
        <w:jc w:val="both"/>
        <w:rPr>
          <w:rFonts w:ascii="Arial" w:hAnsi="Arial" w:cs="Arial"/>
          <w:sz w:val="20"/>
          <w:szCs w:val="20"/>
        </w:rPr>
      </w:pPr>
      <w:r w:rsidRPr="001B304F">
        <w:rPr>
          <w:rFonts w:ascii="Arial" w:hAnsi="Arial" w:cs="Arial"/>
          <w:sz w:val="20"/>
          <w:szCs w:val="20"/>
        </w:rPr>
        <w:t xml:space="preserve">(3) </w:t>
      </w:r>
      <w:r w:rsidR="008D1BD3" w:rsidRPr="001B304F">
        <w:rPr>
          <w:rFonts w:ascii="Arial" w:hAnsi="Arial" w:cs="Arial"/>
          <w:sz w:val="20"/>
          <w:szCs w:val="20"/>
        </w:rPr>
        <w:t>Poslovni subjekt</w:t>
      </w:r>
      <w:r w:rsidRPr="001B304F">
        <w:rPr>
          <w:rFonts w:ascii="Arial" w:hAnsi="Arial" w:cs="Arial"/>
          <w:sz w:val="20"/>
          <w:szCs w:val="20"/>
        </w:rPr>
        <w:t xml:space="preserve"> lahko e-račune in e-dokumente izmenjuje prek več ponudnikov e-poti, razen če zakon določa drugače.</w:t>
      </w:r>
    </w:p>
    <w:p w14:paraId="3C238F39" w14:textId="77777777" w:rsidR="00E42294" w:rsidRPr="001B304F" w:rsidRDefault="00E42294" w:rsidP="007B6924">
      <w:pPr>
        <w:spacing w:after="0" w:line="260" w:lineRule="exact"/>
        <w:jc w:val="center"/>
        <w:rPr>
          <w:rFonts w:ascii="Arial" w:hAnsi="Arial" w:cs="Arial"/>
          <w:b/>
          <w:bCs/>
          <w:sz w:val="20"/>
          <w:szCs w:val="20"/>
        </w:rPr>
      </w:pPr>
    </w:p>
    <w:p w14:paraId="50B5ED32" w14:textId="09AE3748" w:rsidR="00AD6767" w:rsidRPr="001B304F" w:rsidRDefault="00AD6767" w:rsidP="007B6924">
      <w:pPr>
        <w:spacing w:after="0" w:line="260" w:lineRule="exact"/>
        <w:jc w:val="center"/>
        <w:rPr>
          <w:rFonts w:ascii="Arial" w:hAnsi="Arial" w:cs="Arial"/>
          <w:b/>
          <w:bCs/>
          <w:sz w:val="20"/>
          <w:szCs w:val="20"/>
        </w:rPr>
      </w:pPr>
      <w:r w:rsidRPr="001B304F">
        <w:rPr>
          <w:rFonts w:ascii="Arial" w:hAnsi="Arial" w:cs="Arial"/>
          <w:b/>
          <w:bCs/>
          <w:sz w:val="20"/>
          <w:szCs w:val="20"/>
        </w:rPr>
        <w:t>11. člen</w:t>
      </w:r>
    </w:p>
    <w:p w14:paraId="6E59786B" w14:textId="77777777" w:rsidR="00AD6767" w:rsidRPr="001B304F" w:rsidRDefault="00AD6767" w:rsidP="007B6924">
      <w:pPr>
        <w:pStyle w:val="lennaslov"/>
        <w:spacing w:line="260" w:lineRule="exact"/>
        <w:rPr>
          <w:rFonts w:cs="Arial"/>
          <w:sz w:val="20"/>
          <w:szCs w:val="20"/>
          <w:lang w:val="sl-SI"/>
        </w:rPr>
      </w:pPr>
      <w:r w:rsidRPr="001B304F">
        <w:rPr>
          <w:rFonts w:cs="Arial"/>
          <w:sz w:val="20"/>
          <w:szCs w:val="20"/>
          <w:lang w:val="sl-SI"/>
        </w:rPr>
        <w:t>(način izmenjave e-računov in e-dokumentov za proračunske uporabnike)</w:t>
      </w:r>
    </w:p>
    <w:p w14:paraId="796D983B" w14:textId="77777777" w:rsidR="00AD6767" w:rsidRPr="001B304F" w:rsidRDefault="00AD6767" w:rsidP="007B6924">
      <w:pPr>
        <w:pStyle w:val="odstavek1"/>
        <w:spacing w:before="0" w:line="260" w:lineRule="exact"/>
        <w:ind w:firstLine="0"/>
        <w:rPr>
          <w:sz w:val="20"/>
          <w:szCs w:val="20"/>
        </w:rPr>
      </w:pPr>
    </w:p>
    <w:p w14:paraId="6B16CE71" w14:textId="3EBFFFED" w:rsidR="001A5030" w:rsidRPr="001B304F" w:rsidRDefault="0090429B" w:rsidP="007B6924">
      <w:pPr>
        <w:pStyle w:val="Odstavek"/>
        <w:spacing w:before="0" w:line="260" w:lineRule="exact"/>
        <w:ind w:firstLine="0"/>
        <w:rPr>
          <w:rFonts w:cs="Arial"/>
          <w:sz w:val="20"/>
          <w:szCs w:val="20"/>
          <w:lang w:val="sl-SI"/>
        </w:rPr>
      </w:pPr>
      <w:r w:rsidRPr="001B304F">
        <w:rPr>
          <w:rFonts w:cs="Arial"/>
          <w:sz w:val="20"/>
          <w:szCs w:val="20"/>
          <w:lang w:val="sl-SI"/>
        </w:rPr>
        <w:t>(1</w:t>
      </w:r>
      <w:r w:rsidR="00E3185A" w:rsidRPr="001B304F">
        <w:rPr>
          <w:rFonts w:cs="Arial"/>
          <w:sz w:val="20"/>
          <w:szCs w:val="20"/>
          <w:lang w:val="sl-SI"/>
        </w:rPr>
        <w:t xml:space="preserve">) </w:t>
      </w:r>
      <w:r w:rsidR="00AD6767" w:rsidRPr="001B304F">
        <w:rPr>
          <w:rFonts w:cs="Arial"/>
          <w:sz w:val="20"/>
          <w:szCs w:val="20"/>
          <w:lang w:val="sl-SI"/>
        </w:rPr>
        <w:t>E-račun</w:t>
      </w:r>
      <w:r w:rsidR="00DB6E91" w:rsidRPr="001B304F">
        <w:rPr>
          <w:rFonts w:cs="Arial"/>
          <w:sz w:val="20"/>
          <w:szCs w:val="20"/>
          <w:lang w:val="sl-SI"/>
        </w:rPr>
        <w:t>i</w:t>
      </w:r>
      <w:r w:rsidR="00AD6767" w:rsidRPr="001B304F">
        <w:rPr>
          <w:rFonts w:cs="Arial"/>
          <w:sz w:val="20"/>
          <w:szCs w:val="20"/>
          <w:lang w:val="sl-SI"/>
        </w:rPr>
        <w:t xml:space="preserve"> in e-dokument</w:t>
      </w:r>
      <w:r w:rsidR="00DB6E91" w:rsidRPr="001B304F">
        <w:rPr>
          <w:rFonts w:cs="Arial"/>
          <w:sz w:val="20"/>
          <w:szCs w:val="20"/>
          <w:lang w:val="sl-SI"/>
        </w:rPr>
        <w:t>i</w:t>
      </w:r>
      <w:r w:rsidR="00AD6767" w:rsidRPr="001B304F">
        <w:rPr>
          <w:rFonts w:cs="Arial"/>
          <w:sz w:val="20"/>
          <w:szCs w:val="20"/>
          <w:lang w:val="sl-SI"/>
        </w:rPr>
        <w:t xml:space="preserve"> </w:t>
      </w:r>
      <w:r w:rsidR="00DB6E91" w:rsidRPr="001B304F">
        <w:rPr>
          <w:rFonts w:cs="Arial"/>
          <w:sz w:val="20"/>
          <w:szCs w:val="20"/>
          <w:lang w:val="sl-SI"/>
        </w:rPr>
        <w:t xml:space="preserve">se </w:t>
      </w:r>
      <w:r w:rsidR="00AD6767" w:rsidRPr="001B304F">
        <w:rPr>
          <w:rFonts w:cs="Arial"/>
          <w:sz w:val="20"/>
          <w:szCs w:val="20"/>
          <w:lang w:val="sl-SI"/>
        </w:rPr>
        <w:t>morajo</w:t>
      </w:r>
      <w:r w:rsidR="0042662B" w:rsidRPr="001B304F">
        <w:rPr>
          <w:rFonts w:cs="Arial"/>
          <w:sz w:val="20"/>
          <w:szCs w:val="20"/>
          <w:lang w:val="sl-SI"/>
        </w:rPr>
        <w:t xml:space="preserve"> </w:t>
      </w:r>
      <w:r w:rsidR="00DB6E91" w:rsidRPr="001B304F">
        <w:rPr>
          <w:rFonts w:cs="Arial"/>
          <w:sz w:val="20"/>
          <w:szCs w:val="20"/>
          <w:lang w:val="sl-SI"/>
        </w:rPr>
        <w:t xml:space="preserve">s proračunskimi uporabniki </w:t>
      </w:r>
      <w:r w:rsidR="0042662B" w:rsidRPr="001B304F">
        <w:rPr>
          <w:rFonts w:cs="Arial"/>
          <w:sz w:val="20"/>
          <w:szCs w:val="20"/>
          <w:lang w:val="sl-SI"/>
        </w:rPr>
        <w:t xml:space="preserve">izmenjevati </w:t>
      </w:r>
      <w:r w:rsidR="00AD6767" w:rsidRPr="001B304F">
        <w:rPr>
          <w:rFonts w:cs="Arial"/>
          <w:sz w:val="20"/>
          <w:szCs w:val="20"/>
          <w:lang w:val="sl-SI"/>
        </w:rPr>
        <w:t>le</w:t>
      </w:r>
      <w:r w:rsidR="003E227A" w:rsidRPr="001B304F">
        <w:rPr>
          <w:rFonts w:cs="Arial"/>
          <w:sz w:val="20"/>
          <w:szCs w:val="20"/>
          <w:lang w:val="sl-SI"/>
        </w:rPr>
        <w:t xml:space="preserve"> prek</w:t>
      </w:r>
      <w:r w:rsidR="002D57E9" w:rsidRPr="001B304F">
        <w:rPr>
          <w:rFonts w:cs="Arial"/>
          <w:sz w:val="20"/>
          <w:szCs w:val="20"/>
          <w:lang w:val="sl-SI"/>
        </w:rPr>
        <w:t xml:space="preserve"> </w:t>
      </w:r>
      <w:r w:rsidR="00AD6767" w:rsidRPr="001B304F">
        <w:rPr>
          <w:rFonts w:cs="Arial"/>
          <w:sz w:val="20"/>
          <w:szCs w:val="20"/>
          <w:lang w:val="sl-SI"/>
        </w:rPr>
        <w:t>UJP, ki je enotna vstopna oziroma izstopna točka za proračunske uporabnike</w:t>
      </w:r>
      <w:r w:rsidR="007430FD" w:rsidRPr="001B304F">
        <w:rPr>
          <w:rFonts w:cs="Arial"/>
          <w:sz w:val="20"/>
          <w:szCs w:val="20"/>
          <w:lang w:val="sl-SI"/>
        </w:rPr>
        <w:t>. E-računi in e-dokument</w:t>
      </w:r>
      <w:r w:rsidR="006C4EC1" w:rsidRPr="001B304F">
        <w:rPr>
          <w:rFonts w:cs="Arial"/>
          <w:sz w:val="20"/>
          <w:szCs w:val="20"/>
          <w:lang w:val="sl-SI"/>
        </w:rPr>
        <w:t>i</w:t>
      </w:r>
      <w:r w:rsidR="007430FD" w:rsidRPr="001B304F">
        <w:rPr>
          <w:rFonts w:cs="Arial"/>
          <w:sz w:val="20"/>
          <w:szCs w:val="20"/>
          <w:lang w:val="sl-SI"/>
        </w:rPr>
        <w:t xml:space="preserve"> se morajo s proračunskimi uporabniki izmenjavati z</w:t>
      </w:r>
      <w:r w:rsidR="001A5030" w:rsidRPr="001B304F">
        <w:rPr>
          <w:rFonts w:cs="Arial"/>
          <w:sz w:val="20"/>
          <w:szCs w:val="20"/>
          <w:lang w:val="sl-SI"/>
        </w:rPr>
        <w:t xml:space="preserve"> uporabo ovojnice, kot jo določa drugi odstavek tega člena.</w:t>
      </w:r>
    </w:p>
    <w:p w14:paraId="1126E982" w14:textId="77777777" w:rsidR="0090429B" w:rsidRPr="001B304F" w:rsidRDefault="0090429B" w:rsidP="007B6924">
      <w:pPr>
        <w:pStyle w:val="Odstavek"/>
        <w:spacing w:before="0" w:line="260" w:lineRule="exact"/>
        <w:ind w:firstLine="0"/>
        <w:rPr>
          <w:rFonts w:cs="Arial"/>
          <w:sz w:val="20"/>
          <w:szCs w:val="20"/>
          <w:lang w:val="sl-SI"/>
        </w:rPr>
      </w:pPr>
    </w:p>
    <w:p w14:paraId="292ADE01" w14:textId="624D6E61" w:rsidR="0090429B" w:rsidRPr="001B304F" w:rsidRDefault="0090429B" w:rsidP="0090429B">
      <w:pPr>
        <w:pStyle w:val="Odstavek"/>
        <w:spacing w:before="0" w:line="260" w:lineRule="exact"/>
        <w:ind w:firstLine="0"/>
        <w:rPr>
          <w:rFonts w:cs="Arial"/>
          <w:sz w:val="20"/>
          <w:szCs w:val="20"/>
          <w:lang w:val="sl-SI"/>
        </w:rPr>
      </w:pPr>
      <w:r w:rsidRPr="001B304F">
        <w:rPr>
          <w:rFonts w:cs="Arial"/>
          <w:sz w:val="20"/>
          <w:szCs w:val="20"/>
          <w:lang w:val="sl-SI"/>
        </w:rPr>
        <w:t xml:space="preserve">(2) </w:t>
      </w:r>
      <w:r w:rsidR="001A5030" w:rsidRPr="001B304F">
        <w:rPr>
          <w:rFonts w:cs="Arial"/>
          <w:sz w:val="20"/>
          <w:szCs w:val="20"/>
          <w:lang w:val="sl-SI"/>
        </w:rPr>
        <w:t>O</w:t>
      </w:r>
      <w:r w:rsidRPr="001B304F">
        <w:rPr>
          <w:rFonts w:cs="Arial"/>
          <w:sz w:val="20"/>
          <w:szCs w:val="20"/>
          <w:lang w:val="sl-SI"/>
        </w:rPr>
        <w:t>vojnica e-računov</w:t>
      </w:r>
      <w:r w:rsidR="006C4EC1" w:rsidRPr="001B304F">
        <w:rPr>
          <w:rFonts w:cs="Arial"/>
          <w:sz w:val="20"/>
          <w:szCs w:val="20"/>
          <w:lang w:val="sl-SI"/>
        </w:rPr>
        <w:t xml:space="preserve"> </w:t>
      </w:r>
      <w:r w:rsidRPr="001B304F">
        <w:rPr>
          <w:rFonts w:cs="Arial"/>
          <w:sz w:val="20"/>
          <w:szCs w:val="20"/>
          <w:lang w:val="sl-SI"/>
        </w:rPr>
        <w:t>mora vsebovati podatke za identifikacijo pošiljatelja in prejemnika, podatke o izvoru dokumenta, podatke za plačilo in podatke o prilogah. Ovojnica e-dokumentov mora vsebovati podatke za identifikacijo pošiljatelja in prejemnika, podatke o izvoru dokumenta in podatke o prilogah. Strukturo ovojnic iz tega odstavka objavi UJP na svoji spletni strani.</w:t>
      </w:r>
    </w:p>
    <w:p w14:paraId="61CAF82E" w14:textId="77777777" w:rsidR="0090429B" w:rsidRPr="001B304F" w:rsidRDefault="0090429B" w:rsidP="007B6924">
      <w:pPr>
        <w:pStyle w:val="Odstavek"/>
        <w:spacing w:before="0" w:line="260" w:lineRule="exact"/>
        <w:ind w:firstLine="0"/>
        <w:rPr>
          <w:rFonts w:cs="Arial"/>
          <w:sz w:val="20"/>
          <w:szCs w:val="20"/>
          <w:lang w:val="sl-SI"/>
        </w:rPr>
      </w:pPr>
    </w:p>
    <w:p w14:paraId="2CDD7617" w14:textId="4A05F669" w:rsidR="00DB6E91" w:rsidRPr="001B304F" w:rsidRDefault="00E3185A" w:rsidP="007B6924">
      <w:pPr>
        <w:pStyle w:val="Odstavek"/>
        <w:spacing w:before="0" w:line="260" w:lineRule="exact"/>
        <w:ind w:firstLine="0"/>
        <w:rPr>
          <w:rFonts w:cs="Arial"/>
          <w:sz w:val="20"/>
          <w:szCs w:val="20"/>
          <w:lang w:val="sl-SI"/>
        </w:rPr>
      </w:pPr>
      <w:r w:rsidRPr="001B304F">
        <w:rPr>
          <w:rFonts w:cs="Arial"/>
          <w:sz w:val="20"/>
          <w:szCs w:val="20"/>
          <w:lang w:val="sl-SI"/>
        </w:rPr>
        <w:t>(3</w:t>
      </w:r>
      <w:r w:rsidR="00DB6E91" w:rsidRPr="001B304F">
        <w:rPr>
          <w:rFonts w:cs="Arial"/>
          <w:sz w:val="20"/>
          <w:szCs w:val="20"/>
          <w:lang w:val="sl-SI"/>
        </w:rPr>
        <w:t xml:space="preserve">) Poslovni subjekti lahko za posredovanje e-računov proračunskim uporabnikom v manjšem obsegu uporabljajo </w:t>
      </w:r>
      <w:r w:rsidR="00920AEF" w:rsidRPr="001B304F">
        <w:rPr>
          <w:rFonts w:cs="Arial"/>
          <w:sz w:val="20"/>
          <w:szCs w:val="20"/>
          <w:lang w:val="sl-SI"/>
        </w:rPr>
        <w:t xml:space="preserve">brezplačno </w:t>
      </w:r>
      <w:r w:rsidR="00DB6E91" w:rsidRPr="001B304F">
        <w:rPr>
          <w:rFonts w:cs="Arial"/>
          <w:sz w:val="20"/>
          <w:szCs w:val="20"/>
          <w:lang w:val="sl-SI"/>
        </w:rPr>
        <w:t>aplikacijo UJP.</w:t>
      </w:r>
    </w:p>
    <w:p w14:paraId="0269825F" w14:textId="77777777" w:rsidR="0042662B" w:rsidRPr="001B304F" w:rsidRDefault="0042662B" w:rsidP="007B6924">
      <w:pPr>
        <w:pStyle w:val="Odstavek"/>
        <w:spacing w:before="0" w:line="260" w:lineRule="exact"/>
        <w:ind w:firstLine="0"/>
        <w:rPr>
          <w:rFonts w:cs="Arial"/>
          <w:sz w:val="20"/>
          <w:szCs w:val="20"/>
          <w:lang w:val="sl-SI"/>
        </w:rPr>
      </w:pPr>
    </w:p>
    <w:p w14:paraId="08BB1636" w14:textId="32B59BD1" w:rsidR="002E3848" w:rsidRPr="001B304F" w:rsidRDefault="00AD6767" w:rsidP="00502A8D">
      <w:pPr>
        <w:pStyle w:val="Odstavek"/>
        <w:spacing w:before="0" w:line="260" w:lineRule="exact"/>
        <w:ind w:firstLine="0"/>
        <w:rPr>
          <w:rFonts w:cs="Arial"/>
          <w:sz w:val="20"/>
          <w:szCs w:val="20"/>
          <w:lang w:val="sl-SI"/>
        </w:rPr>
      </w:pPr>
      <w:r w:rsidRPr="001B304F">
        <w:rPr>
          <w:rFonts w:cs="Arial"/>
          <w:sz w:val="20"/>
          <w:szCs w:val="20"/>
          <w:lang w:val="sl-SI"/>
        </w:rPr>
        <w:t>(</w:t>
      </w:r>
      <w:r w:rsidR="00E3185A" w:rsidRPr="001B304F">
        <w:rPr>
          <w:rFonts w:cs="Arial"/>
          <w:sz w:val="20"/>
          <w:szCs w:val="20"/>
          <w:lang w:val="sl-SI"/>
        </w:rPr>
        <w:t>4</w:t>
      </w:r>
      <w:r w:rsidRPr="001B304F">
        <w:rPr>
          <w:rFonts w:cs="Arial"/>
          <w:sz w:val="20"/>
          <w:szCs w:val="20"/>
          <w:lang w:val="sl-SI"/>
        </w:rPr>
        <w:t xml:space="preserve">) </w:t>
      </w:r>
      <w:r w:rsidR="0042662B" w:rsidRPr="001B304F">
        <w:rPr>
          <w:rFonts w:cs="Arial"/>
          <w:sz w:val="20"/>
          <w:szCs w:val="20"/>
          <w:lang w:val="sl-SI"/>
        </w:rPr>
        <w:t>E-račune proračunskih uporabnikov lahko p</w:t>
      </w:r>
      <w:r w:rsidRPr="001B304F">
        <w:rPr>
          <w:rFonts w:cs="Arial"/>
          <w:sz w:val="20"/>
          <w:szCs w:val="20"/>
          <w:lang w:val="sl-SI"/>
        </w:rPr>
        <w:t>otrošniki</w:t>
      </w:r>
      <w:r w:rsidR="0042662B" w:rsidRPr="001B304F">
        <w:rPr>
          <w:sz w:val="20"/>
          <w:szCs w:val="20"/>
        </w:rPr>
        <w:t xml:space="preserve"> </w:t>
      </w:r>
      <w:r w:rsidR="0042662B" w:rsidRPr="001B304F">
        <w:rPr>
          <w:sz w:val="20"/>
          <w:szCs w:val="20"/>
          <w:lang w:val="sl-SI"/>
        </w:rPr>
        <w:t>prejemajo</w:t>
      </w:r>
      <w:r w:rsidR="00177F56" w:rsidRPr="001B304F">
        <w:rPr>
          <w:sz w:val="20"/>
          <w:szCs w:val="20"/>
          <w:lang w:val="sl-SI"/>
        </w:rPr>
        <w:t xml:space="preserve"> </w:t>
      </w:r>
      <w:r w:rsidR="00E447AF" w:rsidRPr="001B304F">
        <w:rPr>
          <w:rFonts w:cs="Arial"/>
          <w:sz w:val="20"/>
          <w:szCs w:val="20"/>
          <w:lang w:val="sl-SI"/>
        </w:rPr>
        <w:t>prek brezplačne aplikacije UJP</w:t>
      </w:r>
      <w:r w:rsidR="005C2847" w:rsidRPr="001B304F">
        <w:rPr>
          <w:rFonts w:cs="Arial"/>
          <w:sz w:val="20"/>
          <w:szCs w:val="20"/>
          <w:lang w:val="sl-SI"/>
        </w:rPr>
        <w:t>,</w:t>
      </w:r>
      <w:r w:rsidR="00E447AF" w:rsidRPr="001B304F">
        <w:rPr>
          <w:rFonts w:cs="Arial"/>
          <w:sz w:val="20"/>
          <w:szCs w:val="20"/>
          <w:lang w:val="sl-SI"/>
        </w:rPr>
        <w:t xml:space="preserve"> </w:t>
      </w:r>
      <w:r w:rsidR="005C2847" w:rsidRPr="001B304F">
        <w:rPr>
          <w:rFonts w:cs="Arial"/>
          <w:sz w:val="20"/>
          <w:szCs w:val="20"/>
          <w:lang w:val="sl-SI"/>
        </w:rPr>
        <w:t xml:space="preserve">prek ponudnika e-poti, </w:t>
      </w:r>
      <w:r w:rsidR="00E447AF" w:rsidRPr="001B304F">
        <w:rPr>
          <w:rFonts w:cs="Arial"/>
          <w:sz w:val="20"/>
          <w:szCs w:val="20"/>
          <w:lang w:val="sl-SI"/>
        </w:rPr>
        <w:t xml:space="preserve">prek ponudnika storitve za prejem e-računov ali </w:t>
      </w:r>
      <w:r w:rsidR="00177F56" w:rsidRPr="001B304F">
        <w:rPr>
          <w:sz w:val="20"/>
          <w:szCs w:val="20"/>
          <w:lang w:val="sl-SI"/>
        </w:rPr>
        <w:t>p</w:t>
      </w:r>
      <w:r w:rsidR="0042662B" w:rsidRPr="001B304F">
        <w:rPr>
          <w:sz w:val="20"/>
          <w:szCs w:val="20"/>
          <w:lang w:val="sl-SI"/>
        </w:rPr>
        <w:t>rek elektronske pošte</w:t>
      </w:r>
      <w:r w:rsidRPr="001B304F">
        <w:rPr>
          <w:rFonts w:cs="Arial"/>
          <w:sz w:val="20"/>
          <w:szCs w:val="20"/>
          <w:lang w:val="sl-SI"/>
        </w:rPr>
        <w:t>.</w:t>
      </w:r>
      <w:r w:rsidR="0042662B" w:rsidRPr="001B304F">
        <w:rPr>
          <w:rFonts w:cs="Arial"/>
          <w:sz w:val="20"/>
          <w:szCs w:val="20"/>
          <w:lang w:val="sl-SI"/>
        </w:rPr>
        <w:t xml:space="preserve"> </w:t>
      </w:r>
    </w:p>
    <w:p w14:paraId="191F0A39" w14:textId="77777777" w:rsidR="003A72E0" w:rsidRPr="001B304F" w:rsidRDefault="003A72E0" w:rsidP="007B6924">
      <w:pPr>
        <w:pStyle w:val="Odstavek"/>
        <w:spacing w:before="0" w:line="260" w:lineRule="exact"/>
        <w:ind w:firstLine="0"/>
        <w:rPr>
          <w:rFonts w:cs="Arial"/>
          <w:sz w:val="20"/>
          <w:szCs w:val="20"/>
          <w:lang w:val="sl-SI"/>
        </w:rPr>
      </w:pPr>
    </w:p>
    <w:p w14:paraId="6A056677" w14:textId="6998C73A" w:rsidR="00AD6767" w:rsidRPr="001B304F" w:rsidRDefault="003A72E0" w:rsidP="007B6924">
      <w:pPr>
        <w:pStyle w:val="Odstavek"/>
        <w:spacing w:before="0" w:line="260" w:lineRule="exact"/>
        <w:ind w:firstLine="0"/>
        <w:rPr>
          <w:rFonts w:cs="Arial"/>
          <w:sz w:val="20"/>
          <w:szCs w:val="20"/>
          <w:lang w:val="sl-SI"/>
        </w:rPr>
      </w:pPr>
      <w:r w:rsidRPr="001B304F">
        <w:rPr>
          <w:rFonts w:cs="Arial"/>
          <w:sz w:val="20"/>
          <w:szCs w:val="20"/>
          <w:lang w:val="sl-SI"/>
        </w:rPr>
        <w:t>(</w:t>
      </w:r>
      <w:r w:rsidR="0042662B" w:rsidRPr="001B304F">
        <w:rPr>
          <w:rFonts w:cs="Arial"/>
          <w:sz w:val="20"/>
          <w:szCs w:val="20"/>
          <w:lang w:val="sl-SI"/>
        </w:rPr>
        <w:t>5</w:t>
      </w:r>
      <w:r w:rsidR="001B304F" w:rsidRPr="001B304F">
        <w:rPr>
          <w:rFonts w:cs="Arial"/>
          <w:sz w:val="20"/>
          <w:szCs w:val="20"/>
          <w:lang w:val="sl-SI"/>
        </w:rPr>
        <w:t xml:space="preserve">) </w:t>
      </w:r>
      <w:r w:rsidR="00FB722F" w:rsidRPr="001B304F">
        <w:rPr>
          <w:rFonts w:cs="Arial"/>
          <w:sz w:val="20"/>
          <w:szCs w:val="20"/>
          <w:lang w:val="sl-SI"/>
        </w:rPr>
        <w:t>Z</w:t>
      </w:r>
      <w:r w:rsidR="00AD6767" w:rsidRPr="001B304F">
        <w:rPr>
          <w:rFonts w:cs="Arial"/>
          <w:sz w:val="20"/>
          <w:szCs w:val="20"/>
          <w:lang w:val="sl-SI"/>
        </w:rPr>
        <w:t xml:space="preserve">aračunavanje stroškov ter nadomestil za storitve izmenjave e-računov </w:t>
      </w:r>
      <w:r w:rsidR="00E447AF" w:rsidRPr="001B304F">
        <w:rPr>
          <w:rFonts w:cs="Arial"/>
          <w:sz w:val="20"/>
          <w:szCs w:val="20"/>
          <w:lang w:val="sl-SI"/>
        </w:rPr>
        <w:t>ali</w:t>
      </w:r>
      <w:r w:rsidR="00AD6767" w:rsidRPr="001B304F">
        <w:rPr>
          <w:rFonts w:cs="Arial"/>
          <w:sz w:val="20"/>
          <w:szCs w:val="20"/>
          <w:lang w:val="sl-SI"/>
        </w:rPr>
        <w:t xml:space="preserve"> e-dokumentov </w:t>
      </w:r>
      <w:r w:rsidR="00573335" w:rsidRPr="001B304F">
        <w:rPr>
          <w:rFonts w:cs="Arial"/>
          <w:sz w:val="20"/>
          <w:szCs w:val="20"/>
          <w:lang w:val="sl-SI"/>
        </w:rPr>
        <w:t xml:space="preserve">proračunskih uporabnikov </w:t>
      </w:r>
      <w:r w:rsidR="00AD6767" w:rsidRPr="001B304F">
        <w:rPr>
          <w:rFonts w:cs="Arial"/>
          <w:sz w:val="20"/>
          <w:szCs w:val="20"/>
          <w:lang w:val="sl-SI"/>
        </w:rPr>
        <w:t xml:space="preserve">se izvaja na način in pod pogoji, določenimi v zakonu, ki ureja plačilne in spremljajoče javnofinančne storitve UJP, in na njegovi podlagi izdanem predpisu ministra, pristojnega za finance.   </w:t>
      </w:r>
    </w:p>
    <w:p w14:paraId="54AA996F" w14:textId="77777777" w:rsidR="00C320DF" w:rsidRPr="001B304F" w:rsidRDefault="00C320DF" w:rsidP="007B6924">
      <w:pPr>
        <w:pStyle w:val="Odstavek"/>
        <w:spacing w:before="0" w:line="260" w:lineRule="exact"/>
        <w:ind w:firstLine="0"/>
        <w:rPr>
          <w:rFonts w:cs="Arial"/>
          <w:sz w:val="20"/>
          <w:szCs w:val="20"/>
          <w:lang w:val="sl-SI"/>
        </w:rPr>
      </w:pPr>
    </w:p>
    <w:p w14:paraId="3D4E12CA" w14:textId="3CE5E77B" w:rsidR="00C320DF" w:rsidRPr="001B304F" w:rsidRDefault="00C320DF" w:rsidP="00C320DF">
      <w:pPr>
        <w:spacing w:after="0" w:line="260" w:lineRule="exact"/>
        <w:jc w:val="center"/>
        <w:rPr>
          <w:rFonts w:ascii="Arial" w:hAnsi="Arial" w:cs="Arial"/>
          <w:b/>
          <w:bCs/>
          <w:sz w:val="20"/>
          <w:szCs w:val="20"/>
        </w:rPr>
      </w:pPr>
      <w:r w:rsidRPr="001B304F">
        <w:rPr>
          <w:rFonts w:ascii="Arial" w:hAnsi="Arial" w:cs="Arial"/>
          <w:b/>
          <w:bCs/>
          <w:sz w:val="20"/>
          <w:szCs w:val="20"/>
        </w:rPr>
        <w:t>12. člen</w:t>
      </w:r>
    </w:p>
    <w:p w14:paraId="773396A3" w14:textId="493F6453" w:rsidR="00C320DF" w:rsidRPr="001B304F" w:rsidRDefault="00C320DF" w:rsidP="00C320DF">
      <w:pPr>
        <w:pStyle w:val="lennaslov"/>
        <w:spacing w:line="260" w:lineRule="exact"/>
        <w:rPr>
          <w:rFonts w:cs="Arial"/>
          <w:sz w:val="20"/>
          <w:szCs w:val="20"/>
          <w:lang w:val="sl-SI"/>
        </w:rPr>
      </w:pPr>
      <w:r w:rsidRPr="001B304F">
        <w:rPr>
          <w:rFonts w:cs="Arial"/>
          <w:sz w:val="20"/>
          <w:szCs w:val="20"/>
          <w:lang w:val="sl-SI"/>
        </w:rPr>
        <w:t xml:space="preserve">(način izmenjave e-računov </w:t>
      </w:r>
      <w:r w:rsidR="00C15D08" w:rsidRPr="001B304F">
        <w:rPr>
          <w:rFonts w:cs="Arial"/>
          <w:sz w:val="20"/>
          <w:szCs w:val="20"/>
          <w:lang w:val="sl-SI"/>
        </w:rPr>
        <w:t>z</w:t>
      </w:r>
      <w:r w:rsidRPr="001B304F">
        <w:rPr>
          <w:rFonts w:cs="Arial"/>
          <w:sz w:val="20"/>
          <w:szCs w:val="20"/>
          <w:lang w:val="sl-SI"/>
        </w:rPr>
        <w:t xml:space="preserve"> uporabo aplikacije </w:t>
      </w:r>
      <w:r w:rsidR="00D87CE2" w:rsidRPr="001B304F">
        <w:rPr>
          <w:rFonts w:cs="Arial"/>
          <w:sz w:val="20"/>
          <w:szCs w:val="20"/>
          <w:lang w:val="sl-SI"/>
        </w:rPr>
        <w:t>davčnega organa</w:t>
      </w:r>
      <w:r w:rsidRPr="001B304F">
        <w:rPr>
          <w:rFonts w:cs="Arial"/>
          <w:sz w:val="20"/>
          <w:szCs w:val="20"/>
          <w:lang w:val="sl-SI"/>
        </w:rPr>
        <w:t>)</w:t>
      </w:r>
    </w:p>
    <w:p w14:paraId="6152C822" w14:textId="573E838F" w:rsidR="00C320DF" w:rsidRPr="001B304F" w:rsidRDefault="00C320DF" w:rsidP="007B6924">
      <w:pPr>
        <w:pStyle w:val="Odstavek"/>
        <w:spacing w:before="0" w:line="260" w:lineRule="exact"/>
        <w:ind w:firstLine="0"/>
        <w:rPr>
          <w:rFonts w:cs="Arial"/>
          <w:sz w:val="20"/>
          <w:szCs w:val="20"/>
          <w:lang w:val="sl-SI"/>
        </w:rPr>
      </w:pPr>
    </w:p>
    <w:p w14:paraId="1DCDEEB0" w14:textId="3F1C931B" w:rsidR="00C320DF" w:rsidRPr="001B304F" w:rsidRDefault="003F3B88" w:rsidP="007B6924">
      <w:pPr>
        <w:pStyle w:val="Odstavek"/>
        <w:spacing w:before="0" w:line="260" w:lineRule="exact"/>
        <w:ind w:firstLine="0"/>
        <w:rPr>
          <w:rFonts w:cs="Arial"/>
          <w:sz w:val="20"/>
          <w:szCs w:val="20"/>
          <w:lang w:val="sl-SI"/>
        </w:rPr>
      </w:pPr>
      <w:r w:rsidRPr="001B304F">
        <w:rPr>
          <w:rFonts w:cs="Arial"/>
          <w:sz w:val="20"/>
          <w:szCs w:val="20"/>
          <w:lang w:val="sl-SI"/>
        </w:rPr>
        <w:t>(1)</w:t>
      </w:r>
      <w:r w:rsidR="00E64E12" w:rsidRPr="001B304F">
        <w:rPr>
          <w:rFonts w:cs="Arial"/>
          <w:sz w:val="20"/>
          <w:szCs w:val="20"/>
          <w:lang w:val="sl-SI"/>
        </w:rPr>
        <w:t xml:space="preserve"> </w:t>
      </w:r>
      <w:r w:rsidR="00C320DF" w:rsidRPr="001B304F">
        <w:rPr>
          <w:rFonts w:cs="Arial"/>
          <w:sz w:val="20"/>
          <w:szCs w:val="20"/>
          <w:lang w:val="sl-SI"/>
        </w:rPr>
        <w:t xml:space="preserve">Poslovni subjekti </w:t>
      </w:r>
      <w:r w:rsidRPr="001B304F">
        <w:rPr>
          <w:rFonts w:cs="Arial"/>
          <w:sz w:val="20"/>
          <w:szCs w:val="20"/>
          <w:lang w:val="sl-SI"/>
        </w:rPr>
        <w:t xml:space="preserve">lahko za </w:t>
      </w:r>
      <w:r w:rsidR="00DB6E91" w:rsidRPr="001B304F">
        <w:rPr>
          <w:rFonts w:cs="Arial"/>
          <w:sz w:val="20"/>
          <w:szCs w:val="20"/>
          <w:lang w:val="sl-SI"/>
        </w:rPr>
        <w:t xml:space="preserve">posredovanje </w:t>
      </w:r>
      <w:r w:rsidRPr="001B304F">
        <w:rPr>
          <w:rFonts w:cs="Arial"/>
          <w:sz w:val="20"/>
          <w:szCs w:val="20"/>
          <w:lang w:val="sl-SI"/>
        </w:rPr>
        <w:t>in prejemanje e-računov</w:t>
      </w:r>
      <w:r w:rsidR="006029A7" w:rsidRPr="001B304F">
        <w:rPr>
          <w:rFonts w:cs="Arial"/>
          <w:sz w:val="20"/>
          <w:szCs w:val="20"/>
          <w:lang w:val="sl-SI"/>
        </w:rPr>
        <w:t xml:space="preserve"> za namen izvajanja prvega odstavka 7. člena</w:t>
      </w:r>
      <w:r w:rsidR="005C2847" w:rsidRPr="001B304F">
        <w:rPr>
          <w:rFonts w:cs="Arial"/>
          <w:sz w:val="20"/>
          <w:szCs w:val="20"/>
          <w:lang w:val="sl-SI"/>
        </w:rPr>
        <w:t xml:space="preserve"> in prvega odstavka 13. člena </w:t>
      </w:r>
      <w:r w:rsidR="006029A7" w:rsidRPr="001B304F">
        <w:rPr>
          <w:rFonts w:cs="Arial"/>
          <w:sz w:val="20"/>
          <w:szCs w:val="20"/>
          <w:lang w:val="sl-SI"/>
        </w:rPr>
        <w:t>tega zakona</w:t>
      </w:r>
      <w:r w:rsidRPr="001B304F">
        <w:rPr>
          <w:rFonts w:cs="Arial"/>
          <w:sz w:val="20"/>
          <w:szCs w:val="20"/>
          <w:lang w:val="sl-SI"/>
        </w:rPr>
        <w:t xml:space="preserve"> v manjšem obsegu </w:t>
      </w:r>
      <w:r w:rsidR="00C15D08" w:rsidRPr="001B304F">
        <w:rPr>
          <w:rFonts w:cs="Arial"/>
          <w:sz w:val="20"/>
          <w:szCs w:val="20"/>
          <w:lang w:val="sl-SI"/>
        </w:rPr>
        <w:t xml:space="preserve">uporabljajo </w:t>
      </w:r>
      <w:r w:rsidR="0042662B" w:rsidRPr="001B304F">
        <w:rPr>
          <w:rFonts w:cs="Arial"/>
          <w:sz w:val="20"/>
          <w:szCs w:val="20"/>
          <w:lang w:val="sl-SI"/>
        </w:rPr>
        <w:t xml:space="preserve">brezplačno </w:t>
      </w:r>
      <w:r w:rsidRPr="001B304F">
        <w:rPr>
          <w:rFonts w:cs="Arial"/>
          <w:sz w:val="20"/>
          <w:szCs w:val="20"/>
          <w:lang w:val="sl-SI"/>
        </w:rPr>
        <w:t xml:space="preserve">aplikacijo </w:t>
      </w:r>
      <w:r w:rsidR="00F836F8" w:rsidRPr="001B304F">
        <w:rPr>
          <w:rFonts w:cs="Arial"/>
          <w:sz w:val="20"/>
          <w:szCs w:val="20"/>
          <w:lang w:val="sl-SI"/>
        </w:rPr>
        <w:t>Finančne uprave Republike Slovenije (v nadaljnjem besedilu: davčni organ)</w:t>
      </w:r>
      <w:r w:rsidRPr="001B304F">
        <w:rPr>
          <w:rFonts w:cs="Arial"/>
          <w:sz w:val="20"/>
          <w:szCs w:val="20"/>
          <w:lang w:val="sl-SI"/>
        </w:rPr>
        <w:t xml:space="preserve">. </w:t>
      </w:r>
    </w:p>
    <w:p w14:paraId="17FB8163" w14:textId="77777777" w:rsidR="00F90C3A" w:rsidRPr="001B304F" w:rsidRDefault="00F90C3A" w:rsidP="00F90C3A">
      <w:pPr>
        <w:pStyle w:val="Odstavek"/>
        <w:spacing w:before="0" w:line="260" w:lineRule="exact"/>
        <w:ind w:firstLine="0"/>
        <w:rPr>
          <w:rFonts w:cs="Arial"/>
          <w:sz w:val="20"/>
          <w:szCs w:val="20"/>
          <w:lang w:val="sl-SI"/>
        </w:rPr>
      </w:pPr>
    </w:p>
    <w:p w14:paraId="54DF5D5F" w14:textId="46444827" w:rsidR="00F90C3A" w:rsidRPr="001B304F" w:rsidRDefault="00F90C3A" w:rsidP="007B6924">
      <w:pPr>
        <w:pStyle w:val="Odstavek"/>
        <w:spacing w:before="0" w:line="260" w:lineRule="exact"/>
        <w:ind w:firstLine="0"/>
        <w:rPr>
          <w:rFonts w:cs="Arial"/>
          <w:sz w:val="20"/>
          <w:szCs w:val="20"/>
          <w:lang w:val="sl-SI"/>
        </w:rPr>
      </w:pPr>
      <w:r w:rsidRPr="001B304F">
        <w:rPr>
          <w:rFonts w:cs="Arial"/>
          <w:sz w:val="20"/>
          <w:szCs w:val="20"/>
          <w:lang w:val="sl-SI"/>
        </w:rPr>
        <w:t xml:space="preserve">(2) Izmenjava e-računov z aplikacijo davčnega organa se izvaja prek UJP kot enotne vstopne in izstopne točke. </w:t>
      </w:r>
    </w:p>
    <w:p w14:paraId="37311889" w14:textId="77777777" w:rsidR="003F3B88" w:rsidRPr="001B304F" w:rsidRDefault="003F3B88" w:rsidP="007B6924">
      <w:pPr>
        <w:pStyle w:val="Odstavek"/>
        <w:spacing w:before="0" w:line="260" w:lineRule="exact"/>
        <w:ind w:firstLine="0"/>
        <w:rPr>
          <w:rFonts w:cs="Arial"/>
          <w:sz w:val="20"/>
          <w:szCs w:val="20"/>
          <w:lang w:val="sl-SI"/>
        </w:rPr>
      </w:pPr>
    </w:p>
    <w:p w14:paraId="300BF0D2" w14:textId="212D67A4" w:rsidR="000F2317" w:rsidRPr="001B304F" w:rsidRDefault="000F2317" w:rsidP="007B6924">
      <w:pPr>
        <w:spacing w:line="260" w:lineRule="exact"/>
        <w:jc w:val="center"/>
        <w:rPr>
          <w:rFonts w:ascii="Arial" w:hAnsi="Arial" w:cs="Arial"/>
          <w:b/>
          <w:bCs/>
          <w:sz w:val="20"/>
          <w:szCs w:val="20"/>
        </w:rPr>
      </w:pPr>
      <w:r w:rsidRPr="001B304F">
        <w:rPr>
          <w:rFonts w:ascii="Arial" w:hAnsi="Arial" w:cs="Arial"/>
          <w:b/>
          <w:bCs/>
          <w:sz w:val="20"/>
          <w:szCs w:val="20"/>
        </w:rPr>
        <w:t xml:space="preserve">4. </w:t>
      </w:r>
      <w:r w:rsidR="009F387B" w:rsidRPr="001B304F">
        <w:rPr>
          <w:rFonts w:ascii="Arial" w:hAnsi="Arial" w:cs="Arial"/>
          <w:b/>
          <w:bCs/>
          <w:sz w:val="20"/>
          <w:szCs w:val="20"/>
        </w:rPr>
        <w:t>POSREDOVANJE</w:t>
      </w:r>
      <w:r w:rsidR="00222EE1" w:rsidRPr="001B304F">
        <w:rPr>
          <w:rFonts w:ascii="Arial" w:hAnsi="Arial" w:cs="Arial"/>
          <w:b/>
          <w:bCs/>
          <w:sz w:val="20"/>
          <w:szCs w:val="20"/>
        </w:rPr>
        <w:t xml:space="preserve"> </w:t>
      </w:r>
      <w:r w:rsidRPr="001B304F">
        <w:rPr>
          <w:rFonts w:ascii="Arial" w:hAnsi="Arial" w:cs="Arial"/>
          <w:b/>
          <w:bCs/>
          <w:sz w:val="20"/>
          <w:szCs w:val="20"/>
        </w:rPr>
        <w:t>E-RAČUNOV DAVČNEMU ORGANU</w:t>
      </w:r>
    </w:p>
    <w:p w14:paraId="7C55B2E4" w14:textId="56B95D7D" w:rsidR="00B93C4B" w:rsidRPr="001B304F" w:rsidRDefault="00C15D08" w:rsidP="00993795">
      <w:pPr>
        <w:spacing w:after="0" w:line="260" w:lineRule="exact"/>
        <w:jc w:val="center"/>
        <w:rPr>
          <w:rFonts w:ascii="Arial" w:hAnsi="Arial" w:cs="Arial"/>
          <w:b/>
          <w:bCs/>
          <w:sz w:val="20"/>
          <w:szCs w:val="20"/>
        </w:rPr>
      </w:pPr>
      <w:r w:rsidRPr="001B304F">
        <w:rPr>
          <w:rFonts w:ascii="Arial" w:hAnsi="Arial" w:cs="Arial"/>
          <w:b/>
          <w:bCs/>
          <w:sz w:val="20"/>
          <w:szCs w:val="20"/>
        </w:rPr>
        <w:t>13</w:t>
      </w:r>
      <w:r w:rsidR="000F2317" w:rsidRPr="001B304F">
        <w:rPr>
          <w:rFonts w:ascii="Arial" w:hAnsi="Arial" w:cs="Arial"/>
          <w:b/>
          <w:bCs/>
          <w:sz w:val="20"/>
          <w:szCs w:val="20"/>
        </w:rPr>
        <w:t>.</w:t>
      </w:r>
      <w:r w:rsidR="00B93C4B" w:rsidRPr="001B304F">
        <w:rPr>
          <w:rFonts w:ascii="Arial" w:hAnsi="Arial" w:cs="Arial"/>
          <w:b/>
          <w:bCs/>
          <w:sz w:val="20"/>
          <w:szCs w:val="20"/>
        </w:rPr>
        <w:t xml:space="preserve"> člen</w:t>
      </w:r>
    </w:p>
    <w:p w14:paraId="7EBCC8E3" w14:textId="6D895596" w:rsidR="00B93C4B" w:rsidRPr="001B304F" w:rsidRDefault="00B93C4B" w:rsidP="00993795">
      <w:pPr>
        <w:pStyle w:val="lennaslov"/>
        <w:spacing w:line="260" w:lineRule="exact"/>
        <w:rPr>
          <w:rFonts w:cs="Arial"/>
          <w:sz w:val="20"/>
          <w:szCs w:val="20"/>
          <w:lang w:val="sl-SI"/>
        </w:rPr>
      </w:pPr>
      <w:r w:rsidRPr="001B304F">
        <w:rPr>
          <w:rFonts w:cs="Arial"/>
          <w:sz w:val="20"/>
          <w:szCs w:val="20"/>
          <w:lang w:val="sl-SI"/>
        </w:rPr>
        <w:t>(</w:t>
      </w:r>
      <w:r w:rsidR="00D52C8A" w:rsidRPr="001B304F">
        <w:rPr>
          <w:rFonts w:cs="Arial"/>
          <w:sz w:val="20"/>
          <w:szCs w:val="20"/>
          <w:lang w:val="sl-SI"/>
        </w:rPr>
        <w:t xml:space="preserve">posredovanje </w:t>
      </w:r>
      <w:r w:rsidRPr="001B304F">
        <w:rPr>
          <w:rFonts w:cs="Arial"/>
          <w:sz w:val="20"/>
          <w:szCs w:val="20"/>
          <w:lang w:val="sl-SI"/>
        </w:rPr>
        <w:t>e-računov za davčne namene)</w:t>
      </w:r>
    </w:p>
    <w:p w14:paraId="11CA95D1" w14:textId="77777777" w:rsidR="00B93C4B" w:rsidRPr="001B304F" w:rsidRDefault="00B93C4B" w:rsidP="002B5D90">
      <w:pPr>
        <w:pStyle w:val="lennaslov"/>
        <w:spacing w:line="260" w:lineRule="exact"/>
        <w:jc w:val="both"/>
        <w:rPr>
          <w:rFonts w:cs="Arial"/>
          <w:sz w:val="20"/>
          <w:szCs w:val="20"/>
          <w:lang w:val="sl-SI"/>
        </w:rPr>
      </w:pPr>
    </w:p>
    <w:p w14:paraId="48ABEFFB" w14:textId="6181E433" w:rsidR="008C6C6A" w:rsidRPr="001B304F" w:rsidRDefault="007B5817" w:rsidP="00BA6E5C">
      <w:pPr>
        <w:pStyle w:val="Odstavekseznama"/>
        <w:spacing w:after="0"/>
        <w:ind w:left="0"/>
        <w:jc w:val="both"/>
        <w:rPr>
          <w:rFonts w:ascii="Arial" w:eastAsia="Times New Roman" w:hAnsi="Arial" w:cs="Arial"/>
          <w:bCs/>
          <w:sz w:val="20"/>
          <w:szCs w:val="20"/>
          <w:lang w:eastAsia="x-none"/>
        </w:rPr>
      </w:pPr>
      <w:bookmarkStart w:id="8" w:name="_Hlk159321742"/>
      <w:r w:rsidRPr="001B304F">
        <w:rPr>
          <w:rFonts w:ascii="Arial" w:eastAsia="Times New Roman" w:hAnsi="Arial" w:cs="Arial"/>
          <w:bCs/>
          <w:sz w:val="20"/>
          <w:szCs w:val="20"/>
          <w:lang w:eastAsia="x-none"/>
        </w:rPr>
        <w:t xml:space="preserve">(1) </w:t>
      </w:r>
      <w:r w:rsidR="009F5C80" w:rsidRPr="001B304F">
        <w:rPr>
          <w:rFonts w:ascii="Arial" w:eastAsia="Times New Roman" w:hAnsi="Arial" w:cs="Arial"/>
          <w:bCs/>
          <w:sz w:val="20"/>
          <w:szCs w:val="20"/>
          <w:lang w:eastAsia="x-none"/>
        </w:rPr>
        <w:t xml:space="preserve">Vsi e-računi morajo biti </w:t>
      </w:r>
      <w:r w:rsidR="00D52C8A" w:rsidRPr="001B304F">
        <w:rPr>
          <w:rFonts w:ascii="Arial" w:eastAsia="Times New Roman" w:hAnsi="Arial" w:cs="Arial"/>
          <w:bCs/>
          <w:sz w:val="20"/>
          <w:szCs w:val="20"/>
          <w:lang w:eastAsia="x-none"/>
        </w:rPr>
        <w:t xml:space="preserve">posredovani </w:t>
      </w:r>
      <w:r w:rsidR="009F5C80" w:rsidRPr="001B304F">
        <w:rPr>
          <w:rFonts w:ascii="Arial" w:eastAsia="Times New Roman" w:hAnsi="Arial" w:cs="Arial"/>
          <w:bCs/>
          <w:sz w:val="20"/>
          <w:szCs w:val="20"/>
          <w:lang w:eastAsia="x-none"/>
        </w:rPr>
        <w:t>davčnemu organu v standardu iz prve alineje prvega odstavka 5. člena tega zakona</w:t>
      </w:r>
      <w:r w:rsidR="00867008" w:rsidRPr="001B304F">
        <w:rPr>
          <w:rFonts w:ascii="Arial" w:eastAsia="Times New Roman" w:hAnsi="Arial" w:cs="Arial"/>
          <w:bCs/>
          <w:sz w:val="20"/>
          <w:szCs w:val="20"/>
          <w:lang w:eastAsia="x-none"/>
        </w:rPr>
        <w:t>, in sicer v 8 dneh od posredovanja oziroma prejema e-računa</w:t>
      </w:r>
      <w:r w:rsidR="009F5C80" w:rsidRPr="001B304F">
        <w:rPr>
          <w:rFonts w:ascii="Arial" w:eastAsia="Times New Roman" w:hAnsi="Arial" w:cs="Arial"/>
          <w:bCs/>
          <w:sz w:val="20"/>
          <w:szCs w:val="20"/>
          <w:lang w:eastAsia="x-none"/>
        </w:rPr>
        <w:t>.</w:t>
      </w:r>
      <w:r w:rsidR="006B48BB" w:rsidRPr="001B304F">
        <w:rPr>
          <w:rFonts w:ascii="Arial" w:eastAsia="Times New Roman" w:hAnsi="Arial" w:cs="Arial"/>
          <w:bCs/>
          <w:sz w:val="20"/>
          <w:szCs w:val="20"/>
          <w:lang w:eastAsia="x-none"/>
        </w:rPr>
        <w:t xml:space="preserve"> Ne glede na določbe zakona, ki ureja davčno potrjevanje računov, za </w:t>
      </w:r>
      <w:r w:rsidR="0076537F" w:rsidRPr="001B304F">
        <w:rPr>
          <w:rFonts w:ascii="Arial" w:eastAsia="Times New Roman" w:hAnsi="Arial" w:cs="Arial"/>
          <w:bCs/>
          <w:sz w:val="20"/>
          <w:szCs w:val="20"/>
          <w:lang w:eastAsia="x-none"/>
        </w:rPr>
        <w:t>e-</w:t>
      </w:r>
      <w:r w:rsidR="006B48BB" w:rsidRPr="001B304F">
        <w:rPr>
          <w:rFonts w:ascii="Arial" w:eastAsia="Times New Roman" w:hAnsi="Arial" w:cs="Arial"/>
          <w:bCs/>
          <w:sz w:val="20"/>
          <w:szCs w:val="20"/>
          <w:lang w:eastAsia="x-none"/>
        </w:rPr>
        <w:t>račune</w:t>
      </w:r>
      <w:r w:rsidR="00DE6B6D" w:rsidRPr="001B304F">
        <w:rPr>
          <w:rFonts w:ascii="Arial" w:eastAsia="Times New Roman" w:hAnsi="Arial" w:cs="Arial"/>
          <w:bCs/>
          <w:sz w:val="20"/>
          <w:szCs w:val="20"/>
          <w:lang w:eastAsia="x-none"/>
        </w:rPr>
        <w:t xml:space="preserve">, </w:t>
      </w:r>
      <w:r w:rsidR="00D52C8A" w:rsidRPr="001B304F">
        <w:rPr>
          <w:rFonts w:ascii="Arial" w:eastAsia="Times New Roman" w:hAnsi="Arial" w:cs="Arial"/>
          <w:bCs/>
          <w:sz w:val="20"/>
          <w:szCs w:val="20"/>
          <w:lang w:eastAsia="x-none"/>
        </w:rPr>
        <w:t xml:space="preserve">posredovane </w:t>
      </w:r>
      <w:r w:rsidR="006B48BB" w:rsidRPr="001B304F">
        <w:rPr>
          <w:rFonts w:ascii="Arial" w:eastAsia="Times New Roman" w:hAnsi="Arial" w:cs="Arial"/>
          <w:bCs/>
          <w:sz w:val="20"/>
          <w:szCs w:val="20"/>
          <w:lang w:eastAsia="x-none"/>
        </w:rPr>
        <w:t>davčnemu organu v skladu s tem členom</w:t>
      </w:r>
      <w:r w:rsidR="003A412B" w:rsidRPr="001B304F">
        <w:rPr>
          <w:rFonts w:ascii="Arial" w:eastAsia="Times New Roman" w:hAnsi="Arial" w:cs="Arial"/>
          <w:bCs/>
          <w:sz w:val="20"/>
          <w:szCs w:val="20"/>
          <w:lang w:eastAsia="x-none"/>
        </w:rPr>
        <w:t>,</w:t>
      </w:r>
      <w:r w:rsidR="006B48BB" w:rsidRPr="001B304F">
        <w:rPr>
          <w:rFonts w:ascii="Arial" w:eastAsia="Times New Roman" w:hAnsi="Arial" w:cs="Arial"/>
          <w:bCs/>
          <w:sz w:val="20"/>
          <w:szCs w:val="20"/>
          <w:lang w:eastAsia="x-none"/>
        </w:rPr>
        <w:t xml:space="preserve"> ne velja obveznost davčnega potrjevanja računov.</w:t>
      </w:r>
      <w:r w:rsidR="009F5C80" w:rsidRPr="001B304F">
        <w:rPr>
          <w:rFonts w:ascii="Arial" w:eastAsia="Times New Roman" w:hAnsi="Arial" w:cs="Arial"/>
          <w:bCs/>
          <w:sz w:val="20"/>
          <w:szCs w:val="20"/>
          <w:lang w:eastAsia="x-none"/>
        </w:rPr>
        <w:t xml:space="preserve"> </w:t>
      </w:r>
    </w:p>
    <w:p w14:paraId="23A6AA7A" w14:textId="77777777" w:rsidR="002B5D90" w:rsidRPr="001B304F" w:rsidRDefault="002B5D90" w:rsidP="00BA6E5C">
      <w:pPr>
        <w:pStyle w:val="Odstavekseznama"/>
        <w:spacing w:after="0"/>
        <w:ind w:left="0" w:firstLine="113"/>
        <w:jc w:val="both"/>
        <w:rPr>
          <w:rFonts w:ascii="Arial" w:eastAsia="Times New Roman" w:hAnsi="Arial" w:cs="Arial"/>
          <w:bCs/>
          <w:sz w:val="20"/>
          <w:szCs w:val="20"/>
          <w:lang w:eastAsia="x-none"/>
        </w:rPr>
      </w:pPr>
    </w:p>
    <w:p w14:paraId="6B3E0041" w14:textId="37224501" w:rsidR="00E5262E" w:rsidRPr="001B304F" w:rsidRDefault="007B5817" w:rsidP="00BA6E5C">
      <w:pPr>
        <w:pStyle w:val="lennaslov"/>
        <w:spacing w:line="260" w:lineRule="exact"/>
        <w:jc w:val="both"/>
        <w:rPr>
          <w:rFonts w:cs="Arial"/>
          <w:b w:val="0"/>
          <w:bCs/>
          <w:sz w:val="20"/>
          <w:szCs w:val="20"/>
          <w:lang w:val="sl-SI"/>
        </w:rPr>
      </w:pPr>
      <w:r w:rsidRPr="001B304F">
        <w:rPr>
          <w:rFonts w:cs="Arial"/>
          <w:b w:val="0"/>
          <w:bCs/>
          <w:sz w:val="20"/>
          <w:szCs w:val="20"/>
          <w:lang w:val="sl-SI"/>
        </w:rPr>
        <w:t xml:space="preserve">(2) </w:t>
      </w:r>
      <w:r w:rsidR="00A23B4D" w:rsidRPr="001B304F">
        <w:rPr>
          <w:rFonts w:cs="Arial"/>
          <w:b w:val="0"/>
          <w:bCs/>
          <w:sz w:val="20"/>
          <w:szCs w:val="20"/>
          <w:lang w:val="sl-SI"/>
        </w:rPr>
        <w:t>Če</w:t>
      </w:r>
      <w:r w:rsidR="00035744" w:rsidRPr="001B304F">
        <w:rPr>
          <w:rFonts w:cs="Arial"/>
          <w:b w:val="0"/>
          <w:bCs/>
          <w:sz w:val="20"/>
          <w:szCs w:val="20"/>
          <w:lang w:val="sl-SI"/>
        </w:rPr>
        <w:t xml:space="preserve"> se e-račun izmenja prek ponudnikov e-poti, sta e-račun davčnemu organu dolžna </w:t>
      </w:r>
      <w:r w:rsidR="00C51913" w:rsidRPr="001B304F">
        <w:rPr>
          <w:rFonts w:cs="Arial"/>
          <w:b w:val="0"/>
          <w:bCs/>
          <w:sz w:val="20"/>
          <w:szCs w:val="20"/>
          <w:lang w:val="sl-SI"/>
        </w:rPr>
        <w:t xml:space="preserve">posredovati </w:t>
      </w:r>
      <w:r w:rsidR="00035744" w:rsidRPr="001B304F">
        <w:rPr>
          <w:rFonts w:cs="Arial"/>
          <w:b w:val="0"/>
          <w:bCs/>
          <w:sz w:val="20"/>
          <w:szCs w:val="20"/>
          <w:lang w:val="sl-SI"/>
        </w:rPr>
        <w:t>ponudnik e-poti izdajatelja in ponudnik e-poti prejemnika</w:t>
      </w:r>
      <w:r w:rsidR="00AF6047" w:rsidRPr="001B304F">
        <w:rPr>
          <w:rFonts w:cs="Arial"/>
          <w:b w:val="0"/>
          <w:bCs/>
          <w:sz w:val="20"/>
          <w:szCs w:val="20"/>
          <w:lang w:val="sl-SI"/>
        </w:rPr>
        <w:t>, in sicer v 8 dneh od trenutka prejema e-računa</w:t>
      </w:r>
      <w:r w:rsidR="00867008" w:rsidRPr="001B304F">
        <w:rPr>
          <w:rFonts w:cs="Arial"/>
          <w:b w:val="0"/>
          <w:bCs/>
          <w:sz w:val="20"/>
          <w:szCs w:val="20"/>
          <w:lang w:val="sl-SI"/>
        </w:rPr>
        <w:t>.</w:t>
      </w:r>
    </w:p>
    <w:p w14:paraId="7267D747" w14:textId="77777777" w:rsidR="00B93C4B" w:rsidRPr="001B304F" w:rsidRDefault="00B93C4B" w:rsidP="00BA6E5C">
      <w:pPr>
        <w:pStyle w:val="lennaslov"/>
        <w:spacing w:line="260" w:lineRule="exact"/>
        <w:ind w:hanging="11"/>
        <w:jc w:val="both"/>
        <w:rPr>
          <w:rFonts w:cs="Arial"/>
          <w:b w:val="0"/>
          <w:bCs/>
          <w:sz w:val="20"/>
          <w:szCs w:val="20"/>
          <w:lang w:val="sl-SI"/>
        </w:rPr>
      </w:pPr>
    </w:p>
    <w:p w14:paraId="54A36F9F" w14:textId="5BE72757" w:rsidR="00B87556" w:rsidRPr="001B304F" w:rsidRDefault="007B5817" w:rsidP="00BA6E5C">
      <w:pPr>
        <w:pStyle w:val="lennaslov"/>
        <w:spacing w:line="260" w:lineRule="exact"/>
        <w:jc w:val="both"/>
        <w:rPr>
          <w:rFonts w:cs="Arial"/>
          <w:b w:val="0"/>
          <w:bCs/>
          <w:sz w:val="20"/>
          <w:szCs w:val="20"/>
          <w:lang w:val="sl-SI"/>
        </w:rPr>
      </w:pPr>
      <w:r w:rsidRPr="001B304F">
        <w:rPr>
          <w:rFonts w:cs="Arial"/>
          <w:b w:val="0"/>
          <w:bCs/>
          <w:sz w:val="20"/>
          <w:szCs w:val="20"/>
          <w:lang w:val="sl-SI"/>
        </w:rPr>
        <w:t xml:space="preserve">(3) </w:t>
      </w:r>
      <w:r w:rsidR="007167D6" w:rsidRPr="001B304F">
        <w:rPr>
          <w:rFonts w:cs="Arial"/>
          <w:b w:val="0"/>
          <w:bCs/>
          <w:sz w:val="20"/>
          <w:szCs w:val="20"/>
          <w:lang w:val="sl-SI"/>
        </w:rPr>
        <w:t xml:space="preserve">Če </w:t>
      </w:r>
      <w:r w:rsidR="00B93C4B" w:rsidRPr="001B304F">
        <w:rPr>
          <w:rFonts w:cs="Arial"/>
          <w:b w:val="0"/>
          <w:bCs/>
          <w:sz w:val="20"/>
          <w:szCs w:val="20"/>
          <w:lang w:val="sl-SI"/>
        </w:rPr>
        <w:t xml:space="preserve">se e-račun med izdajateljem in prejemnikom izmenja neposredno, sta e-račun davčnemu organu dolžna </w:t>
      </w:r>
      <w:r w:rsidR="00C51913" w:rsidRPr="001B304F">
        <w:rPr>
          <w:rFonts w:cs="Arial"/>
          <w:b w:val="0"/>
          <w:bCs/>
          <w:sz w:val="20"/>
          <w:szCs w:val="20"/>
          <w:lang w:val="sl-SI"/>
        </w:rPr>
        <w:t xml:space="preserve">posredovati </w:t>
      </w:r>
      <w:r w:rsidR="00B93C4B" w:rsidRPr="001B304F">
        <w:rPr>
          <w:rFonts w:cs="Arial"/>
          <w:b w:val="0"/>
          <w:bCs/>
          <w:sz w:val="20"/>
          <w:szCs w:val="20"/>
          <w:lang w:val="sl-SI"/>
        </w:rPr>
        <w:t>izdajatelj in prejemnik</w:t>
      </w:r>
      <w:r w:rsidR="00AF6047" w:rsidRPr="001B304F">
        <w:rPr>
          <w:rFonts w:cs="Arial"/>
          <w:b w:val="0"/>
          <w:bCs/>
          <w:sz w:val="20"/>
          <w:szCs w:val="20"/>
          <w:lang w:val="sl-SI"/>
        </w:rPr>
        <w:t>, in sicer v 8 dneh od trenutka izdaje oziroma prejema e-računa</w:t>
      </w:r>
      <w:r w:rsidR="00867008" w:rsidRPr="001B304F">
        <w:rPr>
          <w:rFonts w:cs="Arial"/>
          <w:b w:val="0"/>
          <w:bCs/>
          <w:sz w:val="20"/>
          <w:szCs w:val="20"/>
          <w:lang w:val="sl-SI"/>
        </w:rPr>
        <w:t>.</w:t>
      </w:r>
    </w:p>
    <w:p w14:paraId="1A4AB4E7" w14:textId="77777777" w:rsidR="00794564" w:rsidRPr="001B304F" w:rsidRDefault="00794564" w:rsidP="00BA6E5C">
      <w:pPr>
        <w:pStyle w:val="lennaslov"/>
        <w:spacing w:line="260" w:lineRule="exact"/>
        <w:ind w:hanging="11"/>
        <w:jc w:val="both"/>
        <w:rPr>
          <w:rFonts w:cs="Arial"/>
          <w:bCs/>
          <w:sz w:val="20"/>
          <w:szCs w:val="20"/>
          <w:lang w:val="sl-SI"/>
        </w:rPr>
      </w:pPr>
    </w:p>
    <w:p w14:paraId="4B0657A3" w14:textId="545A30B0" w:rsidR="00DF7C92" w:rsidRPr="001B304F" w:rsidRDefault="007B5817" w:rsidP="00DF7C92">
      <w:pPr>
        <w:pStyle w:val="lennaslov"/>
        <w:spacing w:line="260" w:lineRule="exact"/>
        <w:jc w:val="both"/>
        <w:rPr>
          <w:rFonts w:cs="Arial"/>
          <w:b w:val="0"/>
          <w:bCs/>
          <w:sz w:val="20"/>
          <w:szCs w:val="20"/>
          <w:lang w:val="sl-SI"/>
        </w:rPr>
      </w:pPr>
      <w:r w:rsidRPr="001B304F">
        <w:rPr>
          <w:rFonts w:cs="Arial"/>
          <w:b w:val="0"/>
          <w:bCs/>
          <w:sz w:val="20"/>
          <w:szCs w:val="20"/>
          <w:lang w:val="sl-SI"/>
        </w:rPr>
        <w:t xml:space="preserve">(4) </w:t>
      </w:r>
      <w:r w:rsidR="009361D8" w:rsidRPr="001B304F">
        <w:rPr>
          <w:rFonts w:cs="Arial"/>
          <w:b w:val="0"/>
          <w:bCs/>
          <w:sz w:val="20"/>
          <w:szCs w:val="20"/>
          <w:lang w:val="sl-SI"/>
        </w:rPr>
        <w:t>E-račun</w:t>
      </w:r>
      <w:r w:rsidR="004F2D07" w:rsidRPr="001B304F">
        <w:rPr>
          <w:rFonts w:cs="Arial"/>
          <w:b w:val="0"/>
          <w:bCs/>
          <w:sz w:val="20"/>
          <w:szCs w:val="20"/>
          <w:lang w:val="sl-SI"/>
        </w:rPr>
        <w:t xml:space="preserve">, izdan potrošniku v skladu </w:t>
      </w:r>
      <w:r w:rsidR="009361D8" w:rsidRPr="001B304F">
        <w:rPr>
          <w:rFonts w:cs="Arial"/>
          <w:b w:val="0"/>
          <w:bCs/>
          <w:sz w:val="20"/>
          <w:szCs w:val="20"/>
          <w:lang w:val="sl-SI"/>
        </w:rPr>
        <w:t>z 9. člen</w:t>
      </w:r>
      <w:r w:rsidR="004F2D07" w:rsidRPr="001B304F">
        <w:rPr>
          <w:rFonts w:cs="Arial"/>
          <w:b w:val="0"/>
          <w:bCs/>
          <w:sz w:val="20"/>
          <w:szCs w:val="20"/>
          <w:lang w:val="sl-SI"/>
        </w:rPr>
        <w:t xml:space="preserve">om </w:t>
      </w:r>
      <w:r w:rsidR="009361D8" w:rsidRPr="001B304F">
        <w:rPr>
          <w:rFonts w:cs="Arial"/>
          <w:b w:val="0"/>
          <w:bCs/>
          <w:sz w:val="20"/>
          <w:szCs w:val="20"/>
          <w:lang w:val="sl-SI"/>
        </w:rPr>
        <w:t>tega zakon</w:t>
      </w:r>
      <w:r w:rsidR="00AD617D" w:rsidRPr="001B304F">
        <w:rPr>
          <w:rFonts w:cs="Arial"/>
          <w:b w:val="0"/>
          <w:bCs/>
          <w:sz w:val="20"/>
          <w:szCs w:val="20"/>
          <w:lang w:val="sl-SI"/>
        </w:rPr>
        <w:t>a</w:t>
      </w:r>
      <w:r w:rsidR="00703234" w:rsidRPr="001B304F">
        <w:rPr>
          <w:rFonts w:cs="Arial"/>
          <w:b w:val="0"/>
          <w:bCs/>
          <w:sz w:val="20"/>
          <w:szCs w:val="20"/>
          <w:lang w:val="sl-SI"/>
        </w:rPr>
        <w:t>,</w:t>
      </w:r>
      <w:r w:rsidR="009361D8" w:rsidRPr="001B304F">
        <w:rPr>
          <w:rFonts w:cs="Arial"/>
          <w:b w:val="0"/>
          <w:bCs/>
          <w:sz w:val="20"/>
          <w:szCs w:val="20"/>
          <w:lang w:val="sl-SI"/>
        </w:rPr>
        <w:t xml:space="preserve"> mora davčnemu organu </w:t>
      </w:r>
      <w:r w:rsidR="001D003F" w:rsidRPr="001B304F">
        <w:rPr>
          <w:rFonts w:cs="Arial"/>
          <w:b w:val="0"/>
          <w:bCs/>
          <w:sz w:val="20"/>
          <w:szCs w:val="20"/>
          <w:lang w:val="sl-SI"/>
        </w:rPr>
        <w:t>posredovati</w:t>
      </w:r>
      <w:r w:rsidR="009361D8" w:rsidRPr="001B304F">
        <w:rPr>
          <w:rFonts w:cs="Arial"/>
          <w:b w:val="0"/>
          <w:bCs/>
          <w:sz w:val="20"/>
          <w:szCs w:val="20"/>
          <w:lang w:val="sl-SI"/>
        </w:rPr>
        <w:t xml:space="preserve"> izdajatelj </w:t>
      </w:r>
      <w:r w:rsidR="00AF6047" w:rsidRPr="001B304F">
        <w:rPr>
          <w:rFonts w:cs="Arial"/>
          <w:b w:val="0"/>
          <w:bCs/>
          <w:sz w:val="20"/>
          <w:szCs w:val="20"/>
          <w:lang w:val="sl-SI"/>
        </w:rPr>
        <w:t xml:space="preserve">ali </w:t>
      </w:r>
      <w:r w:rsidR="009361D8" w:rsidRPr="001B304F">
        <w:rPr>
          <w:rFonts w:cs="Arial"/>
          <w:b w:val="0"/>
          <w:bCs/>
          <w:sz w:val="20"/>
          <w:szCs w:val="20"/>
          <w:lang w:val="sl-SI"/>
        </w:rPr>
        <w:t>ponudnik e-poti izdajatelja</w:t>
      </w:r>
      <w:r w:rsidR="00AF6047" w:rsidRPr="001B304F">
        <w:rPr>
          <w:rFonts w:cs="Arial"/>
          <w:b w:val="0"/>
          <w:bCs/>
          <w:sz w:val="20"/>
          <w:szCs w:val="20"/>
          <w:lang w:val="sl-SI"/>
        </w:rPr>
        <w:t xml:space="preserve"> v rokih iz drugega oziroma tretjega odstavka tega člena</w:t>
      </w:r>
      <w:r w:rsidR="00DF7C92" w:rsidRPr="001B304F">
        <w:rPr>
          <w:rFonts w:cs="Arial"/>
          <w:b w:val="0"/>
          <w:bCs/>
          <w:sz w:val="20"/>
          <w:szCs w:val="20"/>
          <w:lang w:val="sl-SI"/>
        </w:rPr>
        <w:t>.</w:t>
      </w:r>
    </w:p>
    <w:p w14:paraId="53F13581" w14:textId="230ABCBC" w:rsidR="00BA3324" w:rsidRPr="001B304F" w:rsidRDefault="00BA3324" w:rsidP="00BA6E5C">
      <w:pPr>
        <w:pStyle w:val="lennaslov"/>
        <w:spacing w:line="260" w:lineRule="exact"/>
        <w:jc w:val="both"/>
        <w:rPr>
          <w:rFonts w:cs="Arial"/>
          <w:b w:val="0"/>
          <w:bCs/>
          <w:sz w:val="20"/>
          <w:szCs w:val="20"/>
          <w:lang w:val="sl-SI"/>
        </w:rPr>
      </w:pPr>
    </w:p>
    <w:p w14:paraId="4AF08CBD" w14:textId="57B29342" w:rsidR="00B93C4B" w:rsidRPr="001B304F" w:rsidRDefault="008B419A" w:rsidP="00BA6E5C">
      <w:pPr>
        <w:pStyle w:val="lennaslov"/>
        <w:spacing w:line="260" w:lineRule="exact"/>
        <w:ind w:left="709" w:hanging="709"/>
        <w:jc w:val="both"/>
        <w:rPr>
          <w:rFonts w:cs="Arial"/>
          <w:b w:val="0"/>
          <w:bCs/>
          <w:sz w:val="20"/>
          <w:szCs w:val="20"/>
          <w:lang w:val="sl-SI"/>
        </w:rPr>
      </w:pPr>
      <w:r w:rsidRPr="001B304F">
        <w:rPr>
          <w:rFonts w:cs="Arial"/>
          <w:b w:val="0"/>
          <w:bCs/>
          <w:sz w:val="20"/>
          <w:szCs w:val="20"/>
          <w:lang w:val="sl-SI"/>
        </w:rPr>
        <w:t>(</w:t>
      </w:r>
      <w:r w:rsidR="00155B4E" w:rsidRPr="001B304F">
        <w:rPr>
          <w:rFonts w:cs="Arial"/>
          <w:b w:val="0"/>
          <w:bCs/>
          <w:sz w:val="20"/>
          <w:szCs w:val="20"/>
          <w:lang w:val="sl-SI"/>
        </w:rPr>
        <w:t>5</w:t>
      </w:r>
      <w:r w:rsidRPr="001B304F">
        <w:rPr>
          <w:rFonts w:cs="Arial"/>
          <w:b w:val="0"/>
          <w:bCs/>
          <w:sz w:val="20"/>
          <w:szCs w:val="20"/>
          <w:lang w:val="sl-SI"/>
        </w:rPr>
        <w:t xml:space="preserve">) </w:t>
      </w:r>
      <w:r w:rsidR="00E74EAB" w:rsidRPr="001B304F">
        <w:rPr>
          <w:rFonts w:cs="Arial"/>
          <w:b w:val="0"/>
          <w:bCs/>
          <w:sz w:val="20"/>
          <w:szCs w:val="20"/>
          <w:lang w:val="sl-SI"/>
        </w:rPr>
        <w:t xml:space="preserve"> </w:t>
      </w:r>
      <w:r w:rsidR="00B93C4B" w:rsidRPr="001B304F">
        <w:rPr>
          <w:rFonts w:cs="Arial"/>
          <w:b w:val="0"/>
          <w:bCs/>
          <w:sz w:val="20"/>
          <w:szCs w:val="20"/>
          <w:lang w:val="sl-SI"/>
        </w:rPr>
        <w:t xml:space="preserve">Minister, pristojen za finance, predpiše način </w:t>
      </w:r>
      <w:r w:rsidR="00F836F8" w:rsidRPr="001B304F">
        <w:rPr>
          <w:rFonts w:cs="Arial"/>
          <w:b w:val="0"/>
          <w:bCs/>
          <w:sz w:val="20"/>
          <w:szCs w:val="20"/>
          <w:lang w:val="sl-SI"/>
        </w:rPr>
        <w:t xml:space="preserve">posredovanja </w:t>
      </w:r>
      <w:r w:rsidR="00582D8B" w:rsidRPr="001B304F">
        <w:rPr>
          <w:rFonts w:cs="Arial"/>
          <w:b w:val="0"/>
          <w:bCs/>
          <w:sz w:val="20"/>
          <w:szCs w:val="20"/>
          <w:lang w:val="sl-SI"/>
        </w:rPr>
        <w:t xml:space="preserve">e-računov </w:t>
      </w:r>
      <w:r w:rsidR="00CA367E" w:rsidRPr="001B304F">
        <w:rPr>
          <w:rFonts w:cs="Arial"/>
          <w:b w:val="0"/>
          <w:bCs/>
          <w:sz w:val="20"/>
          <w:szCs w:val="20"/>
          <w:lang w:val="sl-SI"/>
        </w:rPr>
        <w:t>davčnemu organu</w:t>
      </w:r>
      <w:r w:rsidR="00B93C4B" w:rsidRPr="001B304F">
        <w:rPr>
          <w:rFonts w:cs="Arial"/>
          <w:b w:val="0"/>
          <w:bCs/>
          <w:sz w:val="20"/>
          <w:szCs w:val="20"/>
          <w:lang w:val="sl-SI"/>
        </w:rPr>
        <w:t xml:space="preserve">. </w:t>
      </w:r>
    </w:p>
    <w:p w14:paraId="5530B4F7" w14:textId="77777777" w:rsidR="005B1F03" w:rsidRPr="001B304F" w:rsidRDefault="005B1F03" w:rsidP="0026440E">
      <w:pPr>
        <w:pStyle w:val="lennaslov"/>
        <w:spacing w:line="260" w:lineRule="exact"/>
        <w:ind w:left="357" w:hanging="357"/>
        <w:jc w:val="both"/>
        <w:rPr>
          <w:rFonts w:cs="Arial"/>
          <w:b w:val="0"/>
          <w:bCs/>
          <w:sz w:val="20"/>
          <w:szCs w:val="20"/>
          <w:lang w:val="sl-SI"/>
        </w:rPr>
      </w:pPr>
    </w:p>
    <w:p w14:paraId="47085271" w14:textId="78C83958" w:rsidR="005B1F03" w:rsidRPr="001B304F" w:rsidRDefault="00945B9E" w:rsidP="00606F31">
      <w:pPr>
        <w:pStyle w:val="lennaslov"/>
        <w:spacing w:line="260" w:lineRule="exact"/>
        <w:ind w:left="357" w:hanging="357"/>
        <w:rPr>
          <w:rFonts w:cs="Arial"/>
          <w:sz w:val="20"/>
          <w:szCs w:val="20"/>
          <w:lang w:val="sl-SI"/>
        </w:rPr>
      </w:pPr>
      <w:r w:rsidRPr="001B304F">
        <w:rPr>
          <w:rFonts w:cs="Arial"/>
          <w:sz w:val="20"/>
          <w:szCs w:val="20"/>
          <w:lang w:val="sl-SI"/>
        </w:rPr>
        <w:t>14</w:t>
      </w:r>
      <w:r w:rsidR="005B1F03" w:rsidRPr="001B304F">
        <w:rPr>
          <w:rFonts w:cs="Arial"/>
          <w:sz w:val="20"/>
          <w:szCs w:val="20"/>
          <w:lang w:val="sl-SI"/>
        </w:rPr>
        <w:t>. člen</w:t>
      </w:r>
    </w:p>
    <w:p w14:paraId="068840F8" w14:textId="02741804" w:rsidR="005B1F03" w:rsidRPr="001B304F" w:rsidRDefault="009B1741" w:rsidP="00606F31">
      <w:pPr>
        <w:pStyle w:val="lennaslov"/>
        <w:spacing w:line="260" w:lineRule="exact"/>
        <w:ind w:left="357" w:hanging="357"/>
        <w:rPr>
          <w:rFonts w:cs="Arial"/>
          <w:sz w:val="20"/>
          <w:szCs w:val="20"/>
          <w:lang w:val="sl-SI"/>
        </w:rPr>
      </w:pPr>
      <w:r w:rsidRPr="001B304F">
        <w:rPr>
          <w:rFonts w:cs="Arial"/>
          <w:sz w:val="20"/>
          <w:szCs w:val="20"/>
          <w:lang w:val="sl-SI"/>
        </w:rPr>
        <w:t>(</w:t>
      </w:r>
      <w:r w:rsidR="00D966F8" w:rsidRPr="001B304F">
        <w:rPr>
          <w:rFonts w:cs="Arial"/>
          <w:sz w:val="20"/>
          <w:szCs w:val="20"/>
          <w:lang w:val="sl-SI"/>
        </w:rPr>
        <w:t>posredovanje</w:t>
      </w:r>
      <w:r w:rsidR="005B1F03" w:rsidRPr="001B304F">
        <w:rPr>
          <w:rFonts w:cs="Arial"/>
          <w:sz w:val="20"/>
          <w:szCs w:val="20"/>
          <w:lang w:val="sl-SI"/>
        </w:rPr>
        <w:t xml:space="preserve"> podatkov za davčne namene </w:t>
      </w:r>
      <w:r w:rsidR="00531A9A" w:rsidRPr="001B304F">
        <w:rPr>
          <w:rFonts w:cs="Arial"/>
          <w:sz w:val="20"/>
          <w:szCs w:val="20"/>
          <w:lang w:val="sl-SI"/>
        </w:rPr>
        <w:t>o</w:t>
      </w:r>
      <w:r w:rsidR="006C7569" w:rsidRPr="001B304F">
        <w:rPr>
          <w:rFonts w:cs="Arial"/>
          <w:sz w:val="20"/>
          <w:szCs w:val="20"/>
          <w:lang w:val="sl-SI"/>
        </w:rPr>
        <w:t xml:space="preserve"> račun</w:t>
      </w:r>
      <w:r w:rsidR="00531A9A" w:rsidRPr="001B304F">
        <w:rPr>
          <w:rFonts w:cs="Arial"/>
          <w:sz w:val="20"/>
          <w:szCs w:val="20"/>
          <w:lang w:val="sl-SI"/>
        </w:rPr>
        <w:t>ih</w:t>
      </w:r>
      <w:r w:rsidR="006C7569" w:rsidRPr="001B304F">
        <w:rPr>
          <w:rFonts w:cs="Arial"/>
          <w:sz w:val="20"/>
          <w:szCs w:val="20"/>
          <w:lang w:val="sl-SI"/>
        </w:rPr>
        <w:t>, ki niso e-računi</w:t>
      </w:r>
      <w:r w:rsidRPr="001B304F">
        <w:rPr>
          <w:rFonts w:cs="Arial"/>
          <w:sz w:val="20"/>
          <w:szCs w:val="20"/>
          <w:lang w:val="sl-SI"/>
        </w:rPr>
        <w:t>)</w:t>
      </w:r>
    </w:p>
    <w:p w14:paraId="52D261CC" w14:textId="37BEC449" w:rsidR="005B1F03" w:rsidRPr="001B304F" w:rsidRDefault="005B1F03" w:rsidP="0026440E">
      <w:pPr>
        <w:pStyle w:val="lennaslov"/>
        <w:spacing w:line="260" w:lineRule="exact"/>
        <w:ind w:left="357" w:hanging="357"/>
        <w:jc w:val="both"/>
        <w:rPr>
          <w:rFonts w:cs="Arial"/>
          <w:b w:val="0"/>
          <w:bCs/>
          <w:sz w:val="20"/>
          <w:szCs w:val="20"/>
          <w:lang w:val="sl-SI"/>
        </w:rPr>
      </w:pPr>
    </w:p>
    <w:p w14:paraId="0A2BE280" w14:textId="1085A9F0" w:rsidR="00FD2232" w:rsidRPr="001B304F" w:rsidRDefault="00FD2232" w:rsidP="00FD2232">
      <w:pPr>
        <w:pStyle w:val="lennaslov"/>
        <w:spacing w:line="260" w:lineRule="exact"/>
        <w:jc w:val="both"/>
        <w:rPr>
          <w:rFonts w:cs="Arial"/>
          <w:b w:val="0"/>
          <w:bCs/>
          <w:sz w:val="20"/>
          <w:szCs w:val="20"/>
          <w:lang w:val="sl-SI"/>
        </w:rPr>
      </w:pPr>
      <w:r w:rsidRPr="001B304F">
        <w:rPr>
          <w:rFonts w:cs="Arial"/>
          <w:b w:val="0"/>
          <w:bCs/>
          <w:sz w:val="20"/>
          <w:szCs w:val="20"/>
          <w:lang w:val="sl-SI"/>
        </w:rPr>
        <w:t>(1) Če poslovni subjekt izda račun, ki ni e-račun, subjektu izven Republike Slovenije ali prejme račun, ki ni e-račun, od subjekta izven Republike Slovenije, mora zagotoviti posredovanje podatkov o računu davčnemu organu na način in pod pogoji določenimi v prvem odstavku 13. člena tega zako</w:t>
      </w:r>
      <w:r w:rsidR="00E8250C" w:rsidRPr="001B304F">
        <w:rPr>
          <w:rFonts w:cs="Arial"/>
          <w:b w:val="0"/>
          <w:bCs/>
          <w:sz w:val="20"/>
          <w:szCs w:val="20"/>
          <w:lang w:val="sl-SI"/>
        </w:rPr>
        <w:t xml:space="preserve">na. Rok za posredovanje podatkov o računu davčnemu organu je 8 dni od izdaje računa, če je poslovni subjekt izdajatelj računa oziroma 8 dni od prejema računa, če je poslovni subjekt prejemnik računa. </w:t>
      </w:r>
    </w:p>
    <w:p w14:paraId="7198AF23" w14:textId="402D3DE2" w:rsidR="00155B4E" w:rsidRPr="001B304F" w:rsidRDefault="00FD2232" w:rsidP="00FD2232">
      <w:pPr>
        <w:pStyle w:val="lennaslov"/>
        <w:spacing w:line="260" w:lineRule="exact"/>
        <w:jc w:val="both"/>
        <w:rPr>
          <w:rStyle w:val="cf01"/>
          <w:rFonts w:ascii="Arial" w:hAnsi="Arial" w:cs="Arial"/>
          <w:sz w:val="20"/>
          <w:szCs w:val="20"/>
        </w:rPr>
      </w:pPr>
      <w:r w:rsidRPr="001B304F">
        <w:rPr>
          <w:rFonts w:cs="Arial"/>
          <w:b w:val="0"/>
          <w:bCs/>
          <w:sz w:val="20"/>
          <w:szCs w:val="20"/>
          <w:lang w:val="sl-SI"/>
        </w:rPr>
        <w:t xml:space="preserve"> </w:t>
      </w:r>
    </w:p>
    <w:p w14:paraId="0983D4C5" w14:textId="72D9253F" w:rsidR="00155B4E" w:rsidRPr="001B304F" w:rsidRDefault="00BA3324" w:rsidP="009752B5">
      <w:pPr>
        <w:spacing w:line="240" w:lineRule="exact"/>
        <w:jc w:val="both"/>
        <w:rPr>
          <w:rStyle w:val="cf01"/>
          <w:rFonts w:ascii="Arial" w:hAnsi="Arial" w:cs="Arial"/>
          <w:b/>
          <w:sz w:val="20"/>
          <w:szCs w:val="20"/>
          <w:lang w:val="x-none" w:eastAsia="x-none"/>
        </w:rPr>
      </w:pPr>
      <w:r w:rsidRPr="001B304F">
        <w:rPr>
          <w:rStyle w:val="cf01"/>
          <w:rFonts w:ascii="Arial" w:hAnsi="Arial" w:cs="Arial"/>
          <w:sz w:val="20"/>
          <w:szCs w:val="20"/>
        </w:rPr>
        <w:lastRenderedPageBreak/>
        <w:t xml:space="preserve">(2) V skladu s prejšnjim odstavkom </w:t>
      </w:r>
      <w:r w:rsidR="00E74EAB" w:rsidRPr="001B304F">
        <w:rPr>
          <w:rStyle w:val="cf01"/>
          <w:rFonts w:ascii="Arial" w:hAnsi="Arial" w:cs="Arial"/>
          <w:sz w:val="20"/>
          <w:szCs w:val="20"/>
        </w:rPr>
        <w:t xml:space="preserve">mora </w:t>
      </w:r>
      <w:r w:rsidRPr="001B304F">
        <w:rPr>
          <w:rStyle w:val="cf01"/>
          <w:rFonts w:ascii="Arial" w:hAnsi="Arial" w:cs="Arial"/>
          <w:sz w:val="20"/>
          <w:szCs w:val="20"/>
        </w:rPr>
        <w:t>ravna</w:t>
      </w:r>
      <w:r w:rsidR="00E74EAB" w:rsidRPr="001B304F">
        <w:rPr>
          <w:rStyle w:val="cf01"/>
          <w:rFonts w:ascii="Arial" w:hAnsi="Arial" w:cs="Arial"/>
          <w:sz w:val="20"/>
          <w:szCs w:val="20"/>
        </w:rPr>
        <w:t>ti</w:t>
      </w:r>
      <w:r w:rsidRPr="001B304F">
        <w:rPr>
          <w:rStyle w:val="cf01"/>
          <w:rFonts w:ascii="Arial" w:hAnsi="Arial" w:cs="Arial"/>
          <w:sz w:val="20"/>
          <w:szCs w:val="20"/>
        </w:rPr>
        <w:t xml:space="preserve"> poslovni subjekt tudi, če potrošniku </w:t>
      </w:r>
      <w:r w:rsidR="00155B4E" w:rsidRPr="001B304F">
        <w:rPr>
          <w:rStyle w:val="cf01"/>
          <w:rFonts w:ascii="Arial" w:hAnsi="Arial" w:cs="Arial"/>
          <w:sz w:val="20"/>
          <w:szCs w:val="20"/>
        </w:rPr>
        <w:t>izda račun, ki ni e-račun in za katerega n</w:t>
      </w:r>
      <w:r w:rsidRPr="001B304F">
        <w:rPr>
          <w:rStyle w:val="cf01"/>
          <w:rFonts w:ascii="Arial" w:hAnsi="Arial" w:cs="Arial"/>
          <w:sz w:val="20"/>
          <w:szCs w:val="20"/>
        </w:rPr>
        <w:t>e</w:t>
      </w:r>
      <w:r w:rsidR="00155B4E" w:rsidRPr="001B304F">
        <w:rPr>
          <w:rStyle w:val="cf01"/>
          <w:rFonts w:ascii="Arial" w:hAnsi="Arial" w:cs="Arial"/>
          <w:sz w:val="20"/>
          <w:szCs w:val="20"/>
        </w:rPr>
        <w:t xml:space="preserve"> velja zakon, ki ureja davčno potrjevanje računov</w:t>
      </w:r>
      <w:r w:rsidRPr="001B304F">
        <w:rPr>
          <w:rStyle w:val="cf01"/>
          <w:rFonts w:ascii="Arial" w:hAnsi="Arial" w:cs="Arial"/>
          <w:sz w:val="20"/>
          <w:szCs w:val="20"/>
        </w:rPr>
        <w:t>.</w:t>
      </w:r>
    </w:p>
    <w:p w14:paraId="42303FD2" w14:textId="136C1813" w:rsidR="005B1F03" w:rsidRPr="001B304F" w:rsidRDefault="00BA3324" w:rsidP="009752B5">
      <w:pPr>
        <w:pStyle w:val="lennaslov"/>
        <w:spacing w:line="260" w:lineRule="exact"/>
        <w:jc w:val="both"/>
        <w:rPr>
          <w:rFonts w:cs="Arial"/>
          <w:b w:val="0"/>
          <w:bCs/>
          <w:sz w:val="20"/>
          <w:szCs w:val="20"/>
          <w:lang w:val="sl-SI"/>
        </w:rPr>
      </w:pPr>
      <w:r w:rsidRPr="001B304F">
        <w:rPr>
          <w:rFonts w:cs="Arial"/>
          <w:b w:val="0"/>
          <w:bCs/>
          <w:sz w:val="20"/>
          <w:szCs w:val="20"/>
          <w:lang w:val="sl-SI"/>
        </w:rPr>
        <w:t xml:space="preserve">(3) V primerih iz prvega in drugega odstavka tega člena mora poslovni subjekt davčnemu organu posredovati najmanj sledeče podatke o računu: </w:t>
      </w:r>
    </w:p>
    <w:p w14:paraId="6B5E4069" w14:textId="34E4558A" w:rsidR="007A62B9" w:rsidRPr="001B304F" w:rsidRDefault="002D078D" w:rsidP="00582D8B">
      <w:pPr>
        <w:pStyle w:val="tevilnatoka0"/>
        <w:numPr>
          <w:ilvl w:val="0"/>
          <w:numId w:val="68"/>
        </w:numPr>
        <w:shd w:val="clear" w:color="auto" w:fill="FFFFFF"/>
        <w:spacing w:before="0" w:beforeAutospacing="0" w:after="0" w:afterAutospacing="0" w:line="260" w:lineRule="exact"/>
        <w:ind w:left="567" w:hanging="142"/>
        <w:jc w:val="both"/>
        <w:rPr>
          <w:rFonts w:ascii="Arial" w:hAnsi="Arial" w:cs="Arial"/>
          <w:sz w:val="20"/>
          <w:szCs w:val="20"/>
        </w:rPr>
      </w:pPr>
      <w:bookmarkStart w:id="9" w:name="_Hlk161148520"/>
      <w:r w:rsidRPr="001B304F">
        <w:rPr>
          <w:rFonts w:ascii="Arial" w:hAnsi="Arial" w:cs="Arial"/>
          <w:sz w:val="20"/>
          <w:szCs w:val="20"/>
        </w:rPr>
        <w:t>davčno številko</w:t>
      </w:r>
      <w:r w:rsidR="00447FE6" w:rsidRPr="001B304F">
        <w:rPr>
          <w:rFonts w:ascii="Arial" w:hAnsi="Arial" w:cs="Arial"/>
          <w:sz w:val="20"/>
          <w:szCs w:val="20"/>
        </w:rPr>
        <w:t xml:space="preserve"> </w:t>
      </w:r>
      <w:bookmarkStart w:id="10" w:name="_Hlk161148648"/>
      <w:r w:rsidR="00447FE6" w:rsidRPr="001B304F">
        <w:rPr>
          <w:rFonts w:ascii="Arial" w:hAnsi="Arial" w:cs="Arial"/>
          <w:sz w:val="20"/>
          <w:szCs w:val="20"/>
        </w:rPr>
        <w:t>ali identifikacijsko številko za namene DDV</w:t>
      </w:r>
      <w:r w:rsidR="008D12AF" w:rsidRPr="001B304F">
        <w:rPr>
          <w:rFonts w:ascii="Arial" w:hAnsi="Arial" w:cs="Arial"/>
          <w:sz w:val="20"/>
          <w:szCs w:val="20"/>
        </w:rPr>
        <w:t xml:space="preserve"> ali drugo nacionalno številko, ki se uporablja za davčne namene,</w:t>
      </w:r>
      <w:r w:rsidR="00447FE6" w:rsidRPr="001B304F">
        <w:rPr>
          <w:rFonts w:ascii="Arial" w:hAnsi="Arial" w:cs="Arial"/>
          <w:sz w:val="20"/>
          <w:szCs w:val="20"/>
        </w:rPr>
        <w:t xml:space="preserve"> </w:t>
      </w:r>
      <w:bookmarkEnd w:id="10"/>
      <w:r w:rsidR="00447FE6" w:rsidRPr="001B304F">
        <w:rPr>
          <w:rFonts w:ascii="Arial" w:hAnsi="Arial" w:cs="Arial"/>
          <w:sz w:val="20"/>
          <w:szCs w:val="20"/>
        </w:rPr>
        <w:t>poslovnega subjekta</w:t>
      </w:r>
      <w:bookmarkEnd w:id="9"/>
      <w:r w:rsidRPr="001B304F">
        <w:rPr>
          <w:rFonts w:ascii="Arial" w:hAnsi="Arial" w:cs="Arial"/>
          <w:sz w:val="20"/>
          <w:szCs w:val="20"/>
        </w:rPr>
        <w:t>, ki izda račun</w:t>
      </w:r>
      <w:r w:rsidR="008D12AF" w:rsidRPr="001B304F">
        <w:rPr>
          <w:rFonts w:ascii="Arial" w:hAnsi="Arial" w:cs="Arial"/>
          <w:sz w:val="20"/>
          <w:szCs w:val="20"/>
        </w:rPr>
        <w:t>.</w:t>
      </w:r>
      <w:r w:rsidRPr="001B304F">
        <w:rPr>
          <w:rFonts w:ascii="Arial" w:hAnsi="Arial" w:cs="Arial"/>
          <w:sz w:val="20"/>
          <w:szCs w:val="20"/>
        </w:rPr>
        <w:t xml:space="preserve"> </w:t>
      </w:r>
      <w:r w:rsidR="008D12AF" w:rsidRPr="001B304F">
        <w:rPr>
          <w:rFonts w:ascii="Arial" w:hAnsi="Arial" w:cs="Arial"/>
          <w:sz w:val="20"/>
          <w:szCs w:val="20"/>
        </w:rPr>
        <w:t>Č</w:t>
      </w:r>
      <w:r w:rsidRPr="001B304F">
        <w:rPr>
          <w:rFonts w:ascii="Arial" w:hAnsi="Arial" w:cs="Arial"/>
          <w:sz w:val="20"/>
          <w:szCs w:val="20"/>
        </w:rPr>
        <w:t>e</w:t>
      </w:r>
      <w:r w:rsidR="008D12AF" w:rsidRPr="001B304F">
        <w:rPr>
          <w:rFonts w:ascii="Arial" w:hAnsi="Arial" w:cs="Arial"/>
          <w:sz w:val="20"/>
          <w:szCs w:val="20"/>
        </w:rPr>
        <w:t xml:space="preserve"> </w:t>
      </w:r>
      <w:r w:rsidR="00966B84" w:rsidRPr="001B304F">
        <w:rPr>
          <w:rFonts w:ascii="Arial" w:hAnsi="Arial" w:cs="Arial"/>
          <w:sz w:val="20"/>
          <w:szCs w:val="20"/>
        </w:rPr>
        <w:t xml:space="preserve">je račun </w:t>
      </w:r>
      <w:r w:rsidRPr="001B304F">
        <w:rPr>
          <w:rFonts w:ascii="Arial" w:hAnsi="Arial" w:cs="Arial"/>
          <w:sz w:val="20"/>
          <w:szCs w:val="20"/>
        </w:rPr>
        <w:t>izda</w:t>
      </w:r>
      <w:r w:rsidR="00966B84" w:rsidRPr="001B304F">
        <w:rPr>
          <w:rFonts w:ascii="Arial" w:hAnsi="Arial" w:cs="Arial"/>
          <w:sz w:val="20"/>
          <w:szCs w:val="20"/>
        </w:rPr>
        <w:t>n</w:t>
      </w:r>
      <w:r w:rsidRPr="001B304F">
        <w:rPr>
          <w:rFonts w:ascii="Arial" w:hAnsi="Arial" w:cs="Arial"/>
          <w:sz w:val="20"/>
          <w:szCs w:val="20"/>
        </w:rPr>
        <w:t xml:space="preserve">  v tujem imenu in za tuj račun</w:t>
      </w:r>
      <w:r w:rsidR="008D12AF" w:rsidRPr="001B304F">
        <w:rPr>
          <w:rFonts w:ascii="Arial" w:hAnsi="Arial" w:cs="Arial"/>
          <w:sz w:val="20"/>
          <w:szCs w:val="20"/>
        </w:rPr>
        <w:t>,</w:t>
      </w:r>
      <w:r w:rsidRPr="001B304F">
        <w:rPr>
          <w:rFonts w:ascii="Arial" w:hAnsi="Arial" w:cs="Arial"/>
          <w:sz w:val="20"/>
          <w:szCs w:val="20"/>
        </w:rPr>
        <w:t xml:space="preserve"> pa tudi davčno številko </w:t>
      </w:r>
      <w:r w:rsidR="00447FE6" w:rsidRPr="001B304F">
        <w:rPr>
          <w:rFonts w:ascii="Arial" w:hAnsi="Arial" w:cs="Arial"/>
          <w:sz w:val="20"/>
          <w:szCs w:val="20"/>
        </w:rPr>
        <w:t>ali identifikacijsko številko za namene DDV poslovnega subjekta</w:t>
      </w:r>
      <w:r w:rsidRPr="001B304F">
        <w:rPr>
          <w:rFonts w:ascii="Arial" w:hAnsi="Arial" w:cs="Arial"/>
          <w:sz w:val="20"/>
          <w:szCs w:val="20"/>
        </w:rPr>
        <w:t>, v imenu in za račun katerega je bil izdan račun;</w:t>
      </w:r>
    </w:p>
    <w:p w14:paraId="096201E6" w14:textId="1954252F" w:rsidR="007A62B9" w:rsidRPr="001B304F" w:rsidRDefault="007A62B9" w:rsidP="00582D8B">
      <w:pPr>
        <w:pStyle w:val="tevilnatoka0"/>
        <w:numPr>
          <w:ilvl w:val="0"/>
          <w:numId w:val="68"/>
        </w:numPr>
        <w:shd w:val="clear" w:color="auto" w:fill="FFFFFF"/>
        <w:spacing w:before="0" w:beforeAutospacing="0" w:after="0" w:afterAutospacing="0" w:line="260" w:lineRule="exact"/>
        <w:ind w:left="567" w:hanging="142"/>
        <w:jc w:val="both"/>
        <w:rPr>
          <w:rFonts w:ascii="Arial" w:hAnsi="Arial" w:cs="Arial"/>
          <w:sz w:val="20"/>
          <w:szCs w:val="20"/>
        </w:rPr>
      </w:pPr>
      <w:r w:rsidRPr="001B304F">
        <w:rPr>
          <w:rFonts w:ascii="Arial" w:hAnsi="Arial" w:cs="Arial"/>
          <w:sz w:val="20"/>
          <w:szCs w:val="20"/>
        </w:rPr>
        <w:t>naziv in sedež izdajatelja računa</w:t>
      </w:r>
      <w:r w:rsidR="008D12AF" w:rsidRPr="001B304F">
        <w:rPr>
          <w:rFonts w:ascii="Arial" w:hAnsi="Arial" w:cs="Arial"/>
          <w:sz w:val="20"/>
          <w:szCs w:val="20"/>
        </w:rPr>
        <w:t>;</w:t>
      </w:r>
    </w:p>
    <w:p w14:paraId="726AE8F7" w14:textId="54CCFB1F" w:rsidR="002D078D" w:rsidRPr="001B304F" w:rsidRDefault="002D078D" w:rsidP="00582D8B">
      <w:pPr>
        <w:pStyle w:val="tevilnatoka0"/>
        <w:numPr>
          <w:ilvl w:val="0"/>
          <w:numId w:val="68"/>
        </w:numPr>
        <w:shd w:val="clear" w:color="auto" w:fill="FFFFFF"/>
        <w:spacing w:before="0" w:beforeAutospacing="0" w:after="0" w:afterAutospacing="0" w:line="260" w:lineRule="exact"/>
        <w:ind w:left="567" w:hanging="142"/>
        <w:jc w:val="both"/>
        <w:rPr>
          <w:rFonts w:ascii="Arial" w:hAnsi="Arial" w:cs="Arial"/>
          <w:sz w:val="20"/>
          <w:szCs w:val="20"/>
        </w:rPr>
      </w:pPr>
      <w:r w:rsidRPr="001B304F">
        <w:rPr>
          <w:rFonts w:ascii="Arial" w:hAnsi="Arial" w:cs="Arial"/>
          <w:sz w:val="20"/>
          <w:szCs w:val="20"/>
        </w:rPr>
        <w:t>datum izdaje računa;</w:t>
      </w:r>
    </w:p>
    <w:p w14:paraId="0A7838D4" w14:textId="052CCDDE" w:rsidR="002D078D" w:rsidRPr="001B304F" w:rsidRDefault="002D078D" w:rsidP="00582D8B">
      <w:pPr>
        <w:pStyle w:val="tevilnatoka0"/>
        <w:numPr>
          <w:ilvl w:val="0"/>
          <w:numId w:val="68"/>
        </w:numPr>
        <w:shd w:val="clear" w:color="auto" w:fill="FFFFFF"/>
        <w:spacing w:before="0" w:beforeAutospacing="0" w:after="0" w:afterAutospacing="0" w:line="260" w:lineRule="exact"/>
        <w:ind w:left="567" w:hanging="142"/>
        <w:jc w:val="both"/>
        <w:rPr>
          <w:rFonts w:ascii="Arial" w:hAnsi="Arial" w:cs="Arial"/>
          <w:sz w:val="20"/>
          <w:szCs w:val="20"/>
        </w:rPr>
      </w:pPr>
      <w:r w:rsidRPr="001B304F">
        <w:rPr>
          <w:rFonts w:ascii="Arial" w:hAnsi="Arial" w:cs="Arial"/>
          <w:sz w:val="20"/>
          <w:szCs w:val="20"/>
        </w:rPr>
        <w:t>številko računa</w:t>
      </w:r>
      <w:r w:rsidR="00813CC0" w:rsidRPr="001B304F">
        <w:rPr>
          <w:rFonts w:ascii="Arial" w:hAnsi="Arial" w:cs="Arial"/>
          <w:sz w:val="20"/>
          <w:szCs w:val="20"/>
        </w:rPr>
        <w:t>;</w:t>
      </w:r>
    </w:p>
    <w:p w14:paraId="4128E279" w14:textId="36B2514C" w:rsidR="002D078D" w:rsidRPr="001B304F" w:rsidRDefault="002D078D" w:rsidP="00582D8B">
      <w:pPr>
        <w:pStyle w:val="tevilnatoka0"/>
        <w:numPr>
          <w:ilvl w:val="0"/>
          <w:numId w:val="68"/>
        </w:numPr>
        <w:shd w:val="clear" w:color="auto" w:fill="FFFFFF"/>
        <w:spacing w:before="0" w:beforeAutospacing="0" w:after="0" w:afterAutospacing="0" w:line="260" w:lineRule="exact"/>
        <w:ind w:left="567" w:hanging="142"/>
        <w:jc w:val="both"/>
        <w:rPr>
          <w:rFonts w:ascii="Arial" w:hAnsi="Arial" w:cs="Arial"/>
          <w:sz w:val="20"/>
          <w:szCs w:val="20"/>
        </w:rPr>
      </w:pPr>
      <w:r w:rsidRPr="001B304F">
        <w:rPr>
          <w:rFonts w:ascii="Arial" w:hAnsi="Arial" w:cs="Arial"/>
          <w:sz w:val="20"/>
          <w:szCs w:val="20"/>
        </w:rPr>
        <w:t>vrednost računa, skupno vrednost osnove po vrsti davka ali dajatve, razdeljeno po davčnih stopnjah, in pripadajoči davek ali dajatev, vrednost dobav na podlagi posebnih ureditev, dobav pri katerih je plačnik davka na dodano vrednost kupec blaga ali naročnik storitve, oproščenih dobav in neobdavčljivih dobav, ločeno po davčnih številkah iz 1. točke tega odstavka;</w:t>
      </w:r>
    </w:p>
    <w:p w14:paraId="58852468" w14:textId="59F0D6FD" w:rsidR="002D078D" w:rsidRPr="001B304F" w:rsidRDefault="00447FE6" w:rsidP="00582D8B">
      <w:pPr>
        <w:pStyle w:val="tevilnatoka0"/>
        <w:numPr>
          <w:ilvl w:val="0"/>
          <w:numId w:val="68"/>
        </w:numPr>
        <w:shd w:val="clear" w:color="auto" w:fill="FFFFFF"/>
        <w:spacing w:before="0" w:beforeAutospacing="0" w:after="0" w:afterAutospacing="0" w:line="260" w:lineRule="exact"/>
        <w:ind w:left="567" w:hanging="142"/>
        <w:jc w:val="both"/>
        <w:rPr>
          <w:rFonts w:ascii="Arial" w:hAnsi="Arial" w:cs="Arial"/>
          <w:sz w:val="20"/>
          <w:szCs w:val="20"/>
        </w:rPr>
      </w:pPr>
      <w:r w:rsidRPr="001B304F">
        <w:rPr>
          <w:rFonts w:ascii="Arial" w:hAnsi="Arial" w:cs="Arial"/>
          <w:sz w:val="20"/>
          <w:szCs w:val="20"/>
        </w:rPr>
        <w:t>znesek</w:t>
      </w:r>
      <w:r w:rsidR="002D078D" w:rsidRPr="001B304F">
        <w:rPr>
          <w:rFonts w:ascii="Arial" w:hAnsi="Arial" w:cs="Arial"/>
          <w:sz w:val="20"/>
          <w:szCs w:val="20"/>
        </w:rPr>
        <w:t xml:space="preserve"> za plačilo;</w:t>
      </w:r>
    </w:p>
    <w:p w14:paraId="14132021" w14:textId="2CD5E93A" w:rsidR="002D078D" w:rsidRPr="001B304F" w:rsidRDefault="002D078D" w:rsidP="00582D8B">
      <w:pPr>
        <w:pStyle w:val="tevilnatoka0"/>
        <w:numPr>
          <w:ilvl w:val="0"/>
          <w:numId w:val="68"/>
        </w:numPr>
        <w:shd w:val="clear" w:color="auto" w:fill="FFFFFF"/>
        <w:spacing w:before="0" w:beforeAutospacing="0" w:after="0" w:afterAutospacing="0" w:line="260" w:lineRule="exact"/>
        <w:ind w:left="567" w:hanging="142"/>
        <w:jc w:val="both"/>
        <w:rPr>
          <w:rFonts w:ascii="Arial" w:hAnsi="Arial" w:cs="Arial"/>
          <w:sz w:val="20"/>
          <w:szCs w:val="20"/>
        </w:rPr>
      </w:pPr>
      <w:r w:rsidRPr="001B304F">
        <w:rPr>
          <w:rFonts w:ascii="Arial" w:hAnsi="Arial" w:cs="Arial"/>
          <w:sz w:val="20"/>
          <w:szCs w:val="20"/>
        </w:rPr>
        <w:t>davčno številko oziroma identifikacijsko številko za namene davka na dodano vrednost kupca oziroma naročnika v primerih</w:t>
      </w:r>
      <w:r w:rsidR="00512754" w:rsidRPr="001B304F">
        <w:rPr>
          <w:rFonts w:ascii="Arial" w:hAnsi="Arial" w:cs="Arial"/>
          <w:sz w:val="20"/>
          <w:szCs w:val="20"/>
        </w:rPr>
        <w:t>,</w:t>
      </w:r>
      <w:r w:rsidR="00B852D5" w:rsidRPr="001B304F">
        <w:rPr>
          <w:rFonts w:ascii="Arial" w:hAnsi="Arial" w:cs="Arial"/>
          <w:sz w:val="20"/>
          <w:szCs w:val="20"/>
        </w:rPr>
        <w:t xml:space="preserve"> če je poslovni subjekt</w:t>
      </w:r>
      <w:r w:rsidR="007A62B9" w:rsidRPr="001B304F">
        <w:rPr>
          <w:rFonts w:ascii="Arial" w:hAnsi="Arial" w:cs="Arial"/>
          <w:sz w:val="20"/>
          <w:szCs w:val="20"/>
        </w:rPr>
        <w:t>;</w:t>
      </w:r>
    </w:p>
    <w:p w14:paraId="4D0907E0" w14:textId="2158BF8C" w:rsidR="007A62B9" w:rsidRPr="001B304F" w:rsidRDefault="007A62B9" w:rsidP="00582D8B">
      <w:pPr>
        <w:pStyle w:val="tevilnatoka0"/>
        <w:numPr>
          <w:ilvl w:val="0"/>
          <w:numId w:val="68"/>
        </w:numPr>
        <w:shd w:val="clear" w:color="auto" w:fill="FFFFFF"/>
        <w:spacing w:before="0" w:beforeAutospacing="0" w:after="0" w:afterAutospacing="0" w:line="260" w:lineRule="exact"/>
        <w:ind w:left="567" w:hanging="142"/>
        <w:jc w:val="both"/>
        <w:rPr>
          <w:rFonts w:ascii="Arial" w:hAnsi="Arial" w:cs="Arial"/>
          <w:sz w:val="20"/>
          <w:szCs w:val="20"/>
        </w:rPr>
      </w:pPr>
      <w:r w:rsidRPr="001B304F">
        <w:rPr>
          <w:rFonts w:ascii="Arial" w:hAnsi="Arial" w:cs="Arial"/>
          <w:sz w:val="20"/>
          <w:szCs w:val="20"/>
        </w:rPr>
        <w:t>naziv in sedež prejemnika računa</w:t>
      </w:r>
      <w:r w:rsidR="00512754" w:rsidRPr="001B304F">
        <w:rPr>
          <w:rFonts w:ascii="Arial" w:hAnsi="Arial" w:cs="Arial"/>
          <w:sz w:val="20"/>
          <w:szCs w:val="20"/>
        </w:rPr>
        <w:t xml:space="preserve"> v primerih, če je poslovni subjekt;</w:t>
      </w:r>
    </w:p>
    <w:p w14:paraId="3CC43B33" w14:textId="0C86DCC6" w:rsidR="002D078D" w:rsidRPr="001B304F" w:rsidRDefault="002D078D" w:rsidP="00582D8B">
      <w:pPr>
        <w:pStyle w:val="tevilnatoka0"/>
        <w:numPr>
          <w:ilvl w:val="0"/>
          <w:numId w:val="68"/>
        </w:numPr>
        <w:shd w:val="clear" w:color="auto" w:fill="FFFFFF"/>
        <w:spacing w:before="0" w:beforeAutospacing="0" w:after="0" w:afterAutospacing="0" w:line="260" w:lineRule="exact"/>
        <w:ind w:left="567" w:hanging="142"/>
        <w:jc w:val="both"/>
        <w:rPr>
          <w:rFonts w:ascii="Arial" w:hAnsi="Arial" w:cs="Arial"/>
          <w:sz w:val="20"/>
          <w:szCs w:val="20"/>
        </w:rPr>
      </w:pPr>
      <w:r w:rsidRPr="001B304F">
        <w:rPr>
          <w:rFonts w:ascii="Arial" w:hAnsi="Arial" w:cs="Arial"/>
          <w:sz w:val="20"/>
          <w:szCs w:val="20"/>
        </w:rPr>
        <w:t xml:space="preserve">številko prvotnega računa v primeru </w:t>
      </w:r>
      <w:r w:rsidR="00813CC0" w:rsidRPr="001B304F">
        <w:rPr>
          <w:rFonts w:ascii="Arial" w:hAnsi="Arial" w:cs="Arial"/>
          <w:sz w:val="20"/>
          <w:szCs w:val="20"/>
        </w:rPr>
        <w:t>popravka računa.</w:t>
      </w:r>
    </w:p>
    <w:bookmarkEnd w:id="8"/>
    <w:p w14:paraId="614B9A87" w14:textId="05ABB3C0" w:rsidR="00582D8B" w:rsidRPr="001B304F" w:rsidRDefault="00582D8B" w:rsidP="00582D8B">
      <w:pPr>
        <w:pStyle w:val="lennaslov"/>
        <w:spacing w:line="260" w:lineRule="exact"/>
        <w:ind w:left="357" w:hanging="357"/>
        <w:jc w:val="both"/>
        <w:rPr>
          <w:rFonts w:cs="Arial"/>
          <w:b w:val="0"/>
          <w:bCs/>
          <w:sz w:val="20"/>
          <w:szCs w:val="20"/>
          <w:lang w:val="sl-SI"/>
        </w:rPr>
      </w:pPr>
    </w:p>
    <w:p w14:paraId="018A2B8C" w14:textId="55513840" w:rsidR="005C2847" w:rsidRPr="001B304F" w:rsidRDefault="005C2847" w:rsidP="005C2847">
      <w:pPr>
        <w:pStyle w:val="lennaslov"/>
        <w:spacing w:line="260" w:lineRule="exact"/>
        <w:ind w:left="709" w:hanging="709"/>
        <w:jc w:val="both"/>
        <w:rPr>
          <w:rFonts w:cs="Arial"/>
          <w:b w:val="0"/>
          <w:bCs/>
          <w:sz w:val="20"/>
          <w:szCs w:val="20"/>
          <w:lang w:val="sl-SI"/>
        </w:rPr>
      </w:pPr>
      <w:r w:rsidRPr="001B304F">
        <w:rPr>
          <w:rFonts w:cs="Arial"/>
          <w:b w:val="0"/>
          <w:bCs/>
          <w:sz w:val="20"/>
          <w:szCs w:val="20"/>
          <w:lang w:val="sl-SI"/>
        </w:rPr>
        <w:t xml:space="preserve">(5)  Minister, pristojen za finance, predpiše način posredovanja podatkov o računih davčnemu organu. </w:t>
      </w:r>
    </w:p>
    <w:p w14:paraId="09541218" w14:textId="77777777" w:rsidR="00B93C4B" w:rsidRPr="001B304F" w:rsidRDefault="00B93C4B" w:rsidP="007B6924">
      <w:pPr>
        <w:pStyle w:val="lennaslov"/>
        <w:spacing w:line="260" w:lineRule="exact"/>
        <w:jc w:val="both"/>
        <w:rPr>
          <w:rFonts w:cs="Arial"/>
          <w:b w:val="0"/>
          <w:bCs/>
          <w:sz w:val="20"/>
          <w:szCs w:val="20"/>
          <w:lang w:val="sl-SI"/>
        </w:rPr>
      </w:pPr>
    </w:p>
    <w:p w14:paraId="2DCAAB61" w14:textId="27E7D2FB" w:rsidR="00B93C4B" w:rsidRPr="001B304F" w:rsidRDefault="00945B9E" w:rsidP="00993795">
      <w:pPr>
        <w:spacing w:after="0" w:line="260" w:lineRule="exact"/>
        <w:jc w:val="center"/>
        <w:rPr>
          <w:rFonts w:ascii="Arial" w:hAnsi="Arial" w:cs="Arial"/>
          <w:b/>
          <w:bCs/>
          <w:sz w:val="20"/>
          <w:szCs w:val="20"/>
        </w:rPr>
      </w:pPr>
      <w:r w:rsidRPr="001B304F">
        <w:rPr>
          <w:rFonts w:ascii="Arial" w:hAnsi="Arial" w:cs="Arial"/>
          <w:b/>
          <w:bCs/>
          <w:sz w:val="20"/>
          <w:szCs w:val="20"/>
        </w:rPr>
        <w:t>15</w:t>
      </w:r>
      <w:r w:rsidR="000F2317" w:rsidRPr="001B304F">
        <w:rPr>
          <w:rFonts w:ascii="Arial" w:hAnsi="Arial" w:cs="Arial"/>
          <w:b/>
          <w:bCs/>
          <w:sz w:val="20"/>
          <w:szCs w:val="20"/>
        </w:rPr>
        <w:t>.</w:t>
      </w:r>
      <w:r w:rsidR="00B93C4B" w:rsidRPr="001B304F">
        <w:rPr>
          <w:rFonts w:ascii="Arial" w:hAnsi="Arial" w:cs="Arial"/>
          <w:b/>
          <w:bCs/>
          <w:sz w:val="20"/>
          <w:szCs w:val="20"/>
        </w:rPr>
        <w:t xml:space="preserve"> člen</w:t>
      </w:r>
    </w:p>
    <w:p w14:paraId="531D8021" w14:textId="475A4FCA" w:rsidR="00B93C4B" w:rsidRPr="001B304F" w:rsidRDefault="00B93C4B" w:rsidP="00993795">
      <w:pPr>
        <w:pStyle w:val="lennaslov"/>
        <w:spacing w:line="260" w:lineRule="exact"/>
        <w:rPr>
          <w:rFonts w:cs="Arial"/>
          <w:sz w:val="20"/>
          <w:szCs w:val="20"/>
          <w:lang w:val="sl-SI"/>
        </w:rPr>
      </w:pPr>
      <w:r w:rsidRPr="001B304F">
        <w:rPr>
          <w:rFonts w:cs="Arial"/>
          <w:sz w:val="20"/>
          <w:szCs w:val="20"/>
          <w:lang w:val="sl-SI"/>
        </w:rPr>
        <w:t>(obveznosti dobavitelja programske opreme)</w:t>
      </w:r>
    </w:p>
    <w:p w14:paraId="6EB3DA63" w14:textId="77777777" w:rsidR="00B33A79" w:rsidRPr="001B304F" w:rsidRDefault="00B33A79" w:rsidP="007B6924">
      <w:pPr>
        <w:pStyle w:val="lennaslov"/>
        <w:spacing w:line="260" w:lineRule="exact"/>
        <w:rPr>
          <w:rFonts w:cs="Arial"/>
          <w:sz w:val="20"/>
          <w:szCs w:val="20"/>
          <w:lang w:val="sl-SI"/>
        </w:rPr>
      </w:pPr>
    </w:p>
    <w:p w14:paraId="2DC94E4D" w14:textId="21BF0481" w:rsidR="00B93C4B" w:rsidRPr="001B304F" w:rsidRDefault="00B93C4B" w:rsidP="007B6924">
      <w:pPr>
        <w:pStyle w:val="lennaslov"/>
        <w:spacing w:line="260" w:lineRule="exact"/>
        <w:jc w:val="both"/>
        <w:rPr>
          <w:rFonts w:cs="Arial"/>
          <w:b w:val="0"/>
          <w:bCs/>
          <w:sz w:val="20"/>
          <w:szCs w:val="20"/>
          <w:lang w:val="sl-SI"/>
        </w:rPr>
      </w:pPr>
      <w:r w:rsidRPr="001B304F">
        <w:rPr>
          <w:rFonts w:cs="Arial"/>
          <w:b w:val="0"/>
          <w:bCs/>
          <w:sz w:val="20"/>
          <w:szCs w:val="20"/>
          <w:lang w:val="sl-SI"/>
        </w:rPr>
        <w:t xml:space="preserve">(1) </w:t>
      </w:r>
      <w:r w:rsidR="006A5DA3" w:rsidRPr="007C67FC">
        <w:rPr>
          <w:rFonts w:cs="Arial"/>
          <w:b w:val="0"/>
          <w:sz w:val="20"/>
          <w:szCs w:val="20"/>
          <w:shd w:val="clear" w:color="auto" w:fill="FFFFFF"/>
          <w:lang w:val="sl-SI"/>
        </w:rPr>
        <w:t>Proizvajalec</w:t>
      </w:r>
      <w:r w:rsidR="006A5DA3" w:rsidRPr="001B304F">
        <w:rPr>
          <w:rFonts w:cs="Arial"/>
          <w:b w:val="0"/>
          <w:sz w:val="20"/>
          <w:szCs w:val="20"/>
          <w:shd w:val="clear" w:color="auto" w:fill="FFFFFF"/>
        </w:rPr>
        <w:t xml:space="preserve"> oziroma dobavitelj oziroma vzdrževalec</w:t>
      </w:r>
      <w:r w:rsidR="006A5DA3" w:rsidRPr="001B304F">
        <w:rPr>
          <w:shd w:val="clear" w:color="auto" w:fill="FFFFFF"/>
          <w:lang w:val="sl-SI"/>
        </w:rPr>
        <w:t xml:space="preserve"> </w:t>
      </w:r>
      <w:r w:rsidRPr="001B304F">
        <w:rPr>
          <w:rFonts w:cs="Arial"/>
          <w:b w:val="0"/>
          <w:bCs/>
          <w:sz w:val="20"/>
          <w:szCs w:val="20"/>
          <w:lang w:val="sl-SI"/>
        </w:rPr>
        <w:t xml:space="preserve">računalniškega programa, elektronske naprave ali informacijskega sistema za izdajo </w:t>
      </w:r>
      <w:r w:rsidR="00D239B5" w:rsidRPr="001B304F">
        <w:rPr>
          <w:rFonts w:cs="Arial"/>
          <w:b w:val="0"/>
          <w:bCs/>
          <w:sz w:val="20"/>
          <w:szCs w:val="20"/>
          <w:lang w:val="sl-SI"/>
        </w:rPr>
        <w:t>e-</w:t>
      </w:r>
      <w:r w:rsidRPr="001B304F">
        <w:rPr>
          <w:rFonts w:cs="Arial"/>
          <w:b w:val="0"/>
          <w:bCs/>
          <w:sz w:val="20"/>
          <w:szCs w:val="20"/>
          <w:lang w:val="sl-SI"/>
        </w:rPr>
        <w:t>računov</w:t>
      </w:r>
      <w:r w:rsidR="00994278" w:rsidRPr="001B304F">
        <w:rPr>
          <w:rFonts w:cs="Arial"/>
          <w:b w:val="0"/>
          <w:bCs/>
          <w:sz w:val="20"/>
          <w:szCs w:val="20"/>
          <w:lang w:val="sl-SI"/>
        </w:rPr>
        <w:t xml:space="preserve"> (v nadaljnjem besedilu: programska oprema)</w:t>
      </w:r>
      <w:r w:rsidRPr="001B304F">
        <w:rPr>
          <w:rFonts w:cs="Arial"/>
          <w:b w:val="0"/>
          <w:bCs/>
          <w:sz w:val="20"/>
          <w:szCs w:val="20"/>
          <w:lang w:val="sl-SI"/>
        </w:rPr>
        <w:t xml:space="preserve">, ne sme poslovnim subjektom zagotoviti ali omogočiti uporabe </w:t>
      </w:r>
      <w:r w:rsidR="00994278" w:rsidRPr="001B304F">
        <w:rPr>
          <w:rFonts w:cs="Arial"/>
          <w:b w:val="0"/>
          <w:bCs/>
          <w:sz w:val="20"/>
          <w:szCs w:val="20"/>
          <w:lang w:val="sl-SI"/>
        </w:rPr>
        <w:t>programske opreme</w:t>
      </w:r>
      <w:r w:rsidRPr="001B304F">
        <w:rPr>
          <w:rFonts w:cs="Arial"/>
          <w:b w:val="0"/>
          <w:bCs/>
          <w:sz w:val="20"/>
          <w:szCs w:val="20"/>
          <w:lang w:val="sl-SI"/>
        </w:rPr>
        <w:t>, ki omogoča izmenjavo</w:t>
      </w:r>
      <w:r w:rsidR="00D239B5" w:rsidRPr="001B304F">
        <w:rPr>
          <w:rFonts w:cs="Arial"/>
          <w:b w:val="0"/>
          <w:bCs/>
          <w:sz w:val="20"/>
          <w:szCs w:val="20"/>
          <w:lang w:val="sl-SI"/>
        </w:rPr>
        <w:t xml:space="preserve"> e-</w:t>
      </w:r>
      <w:r w:rsidRPr="001B304F">
        <w:rPr>
          <w:rFonts w:cs="Arial"/>
          <w:b w:val="0"/>
          <w:bCs/>
          <w:sz w:val="20"/>
          <w:szCs w:val="20"/>
          <w:lang w:val="sl-SI"/>
        </w:rPr>
        <w:t xml:space="preserve">računov v nasprotju s tem zakonom.  </w:t>
      </w:r>
    </w:p>
    <w:p w14:paraId="23A2A5D0" w14:textId="77777777" w:rsidR="00C2265E" w:rsidRPr="001B304F" w:rsidRDefault="00C2265E" w:rsidP="007B6924">
      <w:pPr>
        <w:pStyle w:val="Odstavek"/>
        <w:spacing w:before="0" w:line="260" w:lineRule="exact"/>
        <w:ind w:firstLine="0"/>
        <w:rPr>
          <w:rFonts w:cs="Arial"/>
          <w:sz w:val="20"/>
          <w:szCs w:val="20"/>
          <w:lang w:val="sl-SI"/>
        </w:rPr>
      </w:pPr>
    </w:p>
    <w:p w14:paraId="31BFD882" w14:textId="07243FD0" w:rsidR="00166035" w:rsidRPr="001B304F" w:rsidRDefault="000F2317" w:rsidP="007B6924">
      <w:pPr>
        <w:pStyle w:val="len"/>
        <w:spacing w:before="0" w:line="260" w:lineRule="exact"/>
        <w:rPr>
          <w:rFonts w:cs="Arial"/>
          <w:sz w:val="20"/>
          <w:szCs w:val="20"/>
          <w:lang w:val="sl-SI"/>
        </w:rPr>
      </w:pPr>
      <w:r w:rsidRPr="001B304F">
        <w:rPr>
          <w:rFonts w:cs="Arial"/>
          <w:sz w:val="20"/>
          <w:szCs w:val="20"/>
          <w:lang w:val="sl-SI"/>
        </w:rPr>
        <w:t>5</w:t>
      </w:r>
      <w:r w:rsidR="00166035" w:rsidRPr="001B304F">
        <w:rPr>
          <w:rFonts w:cs="Arial"/>
          <w:sz w:val="20"/>
          <w:szCs w:val="20"/>
          <w:lang w:val="sl-SI"/>
        </w:rPr>
        <w:t>. PONUDNIKI E-POTI</w:t>
      </w:r>
    </w:p>
    <w:p w14:paraId="14B0BEBF" w14:textId="77777777" w:rsidR="00633C60" w:rsidRPr="001B304F" w:rsidRDefault="00633C60" w:rsidP="007B6924">
      <w:pPr>
        <w:pStyle w:val="len"/>
        <w:spacing w:before="0" w:line="260" w:lineRule="exact"/>
        <w:rPr>
          <w:rFonts w:cs="Arial"/>
          <w:sz w:val="20"/>
          <w:szCs w:val="20"/>
          <w:lang w:val="sl-SI"/>
        </w:rPr>
      </w:pPr>
      <w:bookmarkStart w:id="11" w:name="_GoBack"/>
      <w:bookmarkEnd w:id="11"/>
    </w:p>
    <w:p w14:paraId="662DBF81" w14:textId="44C69C06" w:rsidR="00633C60" w:rsidRPr="001B304F" w:rsidRDefault="00633C60" w:rsidP="00633C60">
      <w:pPr>
        <w:pStyle w:val="Odstavekseznama"/>
        <w:spacing w:after="0" w:line="260" w:lineRule="exact"/>
        <w:jc w:val="center"/>
        <w:rPr>
          <w:rFonts w:ascii="Arial" w:hAnsi="Arial" w:cs="Arial"/>
          <w:b/>
          <w:bCs/>
          <w:sz w:val="20"/>
          <w:szCs w:val="20"/>
        </w:rPr>
      </w:pPr>
      <w:r w:rsidRPr="001B304F">
        <w:rPr>
          <w:rFonts w:ascii="Arial" w:hAnsi="Arial" w:cs="Arial"/>
          <w:b/>
          <w:bCs/>
          <w:sz w:val="20"/>
          <w:szCs w:val="20"/>
        </w:rPr>
        <w:t>16. člen</w:t>
      </w:r>
    </w:p>
    <w:p w14:paraId="0418A856" w14:textId="54717654" w:rsidR="00633C60" w:rsidRPr="001B304F" w:rsidRDefault="00633C60" w:rsidP="00633C60">
      <w:pPr>
        <w:pStyle w:val="Odstavekseznama"/>
        <w:spacing w:after="0" w:line="260" w:lineRule="exact"/>
        <w:jc w:val="center"/>
        <w:rPr>
          <w:rFonts w:ascii="Arial" w:hAnsi="Arial" w:cs="Arial"/>
          <w:b/>
          <w:bCs/>
          <w:sz w:val="20"/>
          <w:szCs w:val="20"/>
        </w:rPr>
      </w:pPr>
      <w:r w:rsidRPr="001B304F">
        <w:rPr>
          <w:rFonts w:ascii="Arial" w:hAnsi="Arial" w:cs="Arial"/>
          <w:b/>
          <w:bCs/>
          <w:sz w:val="20"/>
          <w:szCs w:val="20"/>
        </w:rPr>
        <w:t>(seznam ponudnikov e-poti)</w:t>
      </w:r>
    </w:p>
    <w:p w14:paraId="40FE9102" w14:textId="77777777" w:rsidR="00633C60" w:rsidRPr="001B304F" w:rsidRDefault="00633C60" w:rsidP="00633C60">
      <w:pPr>
        <w:pStyle w:val="Odstavekseznama"/>
        <w:spacing w:after="0" w:line="260" w:lineRule="exact"/>
        <w:jc w:val="center"/>
        <w:rPr>
          <w:rFonts w:ascii="Arial" w:hAnsi="Arial" w:cs="Arial"/>
          <w:b/>
          <w:sz w:val="20"/>
          <w:szCs w:val="20"/>
        </w:rPr>
      </w:pPr>
    </w:p>
    <w:p w14:paraId="29D1025B" w14:textId="5E25A307" w:rsidR="00747253" w:rsidRPr="001B304F" w:rsidRDefault="00F90C3A" w:rsidP="00852757">
      <w:pPr>
        <w:pStyle w:val="Odstavekseznama"/>
        <w:autoSpaceDN w:val="0"/>
        <w:spacing w:after="0" w:line="260" w:lineRule="exact"/>
        <w:ind w:left="0"/>
        <w:jc w:val="both"/>
        <w:rPr>
          <w:rFonts w:ascii="Arial" w:hAnsi="Arial" w:cs="Arial"/>
          <w:sz w:val="20"/>
          <w:szCs w:val="20"/>
          <w:shd w:val="clear" w:color="auto" w:fill="FFFFFF"/>
        </w:rPr>
      </w:pPr>
      <w:r w:rsidRPr="001B304F">
        <w:rPr>
          <w:rFonts w:ascii="Arial" w:eastAsia="Times New Roman" w:hAnsi="Arial" w:cs="Arial"/>
          <w:sz w:val="20"/>
          <w:szCs w:val="20"/>
        </w:rPr>
        <w:t xml:space="preserve">(1) </w:t>
      </w:r>
      <w:r w:rsidR="00747253" w:rsidRPr="001B304F">
        <w:rPr>
          <w:rFonts w:ascii="Arial" w:eastAsia="Times New Roman" w:hAnsi="Arial" w:cs="Arial"/>
          <w:sz w:val="20"/>
          <w:szCs w:val="20"/>
        </w:rPr>
        <w:t>Ponudniki e-poti morajo biti vpisani na seznam ponudnikov e-poti, ki ga vodi UJP.</w:t>
      </w:r>
      <w:r w:rsidR="00EF6660" w:rsidRPr="001B304F">
        <w:rPr>
          <w:rFonts w:ascii="Arial" w:hAnsi="Arial" w:cs="Arial"/>
          <w:sz w:val="20"/>
          <w:szCs w:val="20"/>
          <w:shd w:val="clear" w:color="auto" w:fill="FFFFFF"/>
        </w:rPr>
        <w:t xml:space="preserve"> Seznam ponudnikov e-poti je javen in brezplačno dostopen na spletni strani UJP. </w:t>
      </w:r>
    </w:p>
    <w:p w14:paraId="64EC3522" w14:textId="3B544BD5" w:rsidR="00F90C3A" w:rsidRPr="001B304F" w:rsidRDefault="00F90C3A" w:rsidP="00852757">
      <w:pPr>
        <w:pStyle w:val="Odstavekseznama"/>
        <w:autoSpaceDN w:val="0"/>
        <w:spacing w:after="0" w:line="260" w:lineRule="exact"/>
        <w:ind w:left="0"/>
        <w:jc w:val="both"/>
        <w:rPr>
          <w:rFonts w:ascii="Arial" w:hAnsi="Arial" w:cs="Arial"/>
          <w:sz w:val="20"/>
          <w:szCs w:val="20"/>
          <w:shd w:val="clear" w:color="auto" w:fill="FFFFFF"/>
        </w:rPr>
      </w:pPr>
    </w:p>
    <w:p w14:paraId="0A4DE7AA" w14:textId="3F818C51" w:rsidR="00A450A0" w:rsidRPr="001B304F" w:rsidRDefault="00F90C3A" w:rsidP="003D6412">
      <w:pPr>
        <w:pStyle w:val="Odstavekseznama"/>
        <w:autoSpaceDN w:val="0"/>
        <w:spacing w:after="0" w:line="260" w:lineRule="exact"/>
        <w:ind w:left="0"/>
        <w:jc w:val="both"/>
        <w:rPr>
          <w:rFonts w:ascii="Arial" w:eastAsia="Times New Roman" w:hAnsi="Arial" w:cs="Arial"/>
          <w:sz w:val="20"/>
          <w:szCs w:val="20"/>
        </w:rPr>
      </w:pPr>
      <w:r w:rsidRPr="001B304F">
        <w:rPr>
          <w:rFonts w:ascii="Arial" w:eastAsia="Times New Roman" w:hAnsi="Arial" w:cs="Arial"/>
          <w:sz w:val="20"/>
          <w:szCs w:val="20"/>
        </w:rPr>
        <w:t xml:space="preserve">(2) </w:t>
      </w:r>
      <w:r w:rsidR="008E70D7" w:rsidRPr="001B304F">
        <w:rPr>
          <w:rFonts w:ascii="Arial" w:eastAsia="Times New Roman" w:hAnsi="Arial" w:cs="Arial"/>
          <w:sz w:val="20"/>
          <w:szCs w:val="20"/>
        </w:rPr>
        <w:t xml:space="preserve">Na seznamu </w:t>
      </w:r>
      <w:r w:rsidR="00747253" w:rsidRPr="001B304F">
        <w:rPr>
          <w:rFonts w:ascii="Arial" w:eastAsia="Times New Roman" w:hAnsi="Arial" w:cs="Arial"/>
          <w:sz w:val="20"/>
          <w:szCs w:val="20"/>
        </w:rPr>
        <w:t xml:space="preserve">ponudnikov e-poti </w:t>
      </w:r>
      <w:r w:rsidR="008E70D7" w:rsidRPr="001B304F">
        <w:rPr>
          <w:rFonts w:ascii="Arial" w:eastAsia="Times New Roman" w:hAnsi="Arial" w:cs="Arial"/>
          <w:sz w:val="20"/>
          <w:szCs w:val="20"/>
        </w:rPr>
        <w:t>se vodijo</w:t>
      </w:r>
      <w:r w:rsidR="00A450A0" w:rsidRPr="001B304F">
        <w:rPr>
          <w:rFonts w:ascii="Arial" w:eastAsia="Times New Roman" w:hAnsi="Arial" w:cs="Arial"/>
          <w:sz w:val="20"/>
          <w:szCs w:val="20"/>
        </w:rPr>
        <w:t xml:space="preserve"> </w:t>
      </w:r>
      <w:r w:rsidR="008E70D7" w:rsidRPr="001B304F">
        <w:rPr>
          <w:rFonts w:ascii="Arial" w:eastAsia="Times New Roman" w:hAnsi="Arial" w:cs="Arial"/>
          <w:sz w:val="20"/>
          <w:szCs w:val="20"/>
        </w:rPr>
        <w:t>podatki o ponudnikih</w:t>
      </w:r>
      <w:r w:rsidR="00A450A0" w:rsidRPr="001B304F">
        <w:rPr>
          <w:rFonts w:ascii="Arial" w:eastAsia="Times New Roman" w:hAnsi="Arial" w:cs="Arial"/>
          <w:sz w:val="20"/>
          <w:szCs w:val="20"/>
        </w:rPr>
        <w:t xml:space="preserve"> e-poti</w:t>
      </w:r>
      <w:r w:rsidR="00631840" w:rsidRPr="001B304F">
        <w:rPr>
          <w:rFonts w:ascii="Arial" w:eastAsia="Times New Roman" w:hAnsi="Arial" w:cs="Arial"/>
          <w:sz w:val="20"/>
          <w:szCs w:val="20"/>
        </w:rPr>
        <w:t xml:space="preserve"> in podatki o </w:t>
      </w:r>
      <w:r w:rsidR="00E8250C" w:rsidRPr="001B304F">
        <w:rPr>
          <w:rFonts w:ascii="Arial" w:eastAsia="Times New Roman" w:hAnsi="Arial" w:cs="Arial"/>
          <w:sz w:val="20"/>
          <w:szCs w:val="20"/>
        </w:rPr>
        <w:t xml:space="preserve">njihovih </w:t>
      </w:r>
      <w:r w:rsidR="00631840" w:rsidRPr="001B304F">
        <w:rPr>
          <w:rFonts w:ascii="Arial" w:eastAsia="Times New Roman" w:hAnsi="Arial" w:cs="Arial"/>
          <w:sz w:val="20"/>
          <w:szCs w:val="20"/>
        </w:rPr>
        <w:t>prejemnikih</w:t>
      </w:r>
      <w:r w:rsidR="00E8250C" w:rsidRPr="001B304F">
        <w:rPr>
          <w:rFonts w:ascii="Arial" w:eastAsia="Times New Roman" w:hAnsi="Arial" w:cs="Arial"/>
          <w:sz w:val="20"/>
          <w:szCs w:val="20"/>
        </w:rPr>
        <w:t>, razen potrošnikov</w:t>
      </w:r>
      <w:r w:rsidR="00631840" w:rsidRPr="001B304F">
        <w:rPr>
          <w:rFonts w:ascii="Arial" w:eastAsia="Times New Roman" w:hAnsi="Arial" w:cs="Arial"/>
          <w:sz w:val="20"/>
          <w:szCs w:val="20"/>
        </w:rPr>
        <w:t>.</w:t>
      </w:r>
    </w:p>
    <w:p w14:paraId="29045F91" w14:textId="4F5B7704" w:rsidR="00617558" w:rsidRPr="001B304F" w:rsidRDefault="00A450A0" w:rsidP="003D6412">
      <w:pPr>
        <w:pStyle w:val="Odstavekseznama"/>
        <w:autoSpaceDN w:val="0"/>
        <w:spacing w:after="0" w:line="260" w:lineRule="exact"/>
        <w:jc w:val="both"/>
        <w:rPr>
          <w:rFonts w:ascii="Arial" w:eastAsia="Times New Roman" w:hAnsi="Arial" w:cs="Arial"/>
          <w:sz w:val="20"/>
          <w:szCs w:val="20"/>
        </w:rPr>
      </w:pPr>
      <w:r w:rsidRPr="001B304F">
        <w:rPr>
          <w:rFonts w:ascii="Arial" w:eastAsia="Times New Roman" w:hAnsi="Arial" w:cs="Arial"/>
          <w:sz w:val="20"/>
          <w:szCs w:val="20"/>
        </w:rPr>
        <w:t xml:space="preserve"> </w:t>
      </w:r>
    </w:p>
    <w:p w14:paraId="3E2843C2" w14:textId="0788E12F" w:rsidR="00617558" w:rsidRPr="001B304F" w:rsidRDefault="00F90C3A" w:rsidP="00852757">
      <w:pPr>
        <w:pStyle w:val="Odstavekseznama"/>
        <w:autoSpaceDN w:val="0"/>
        <w:spacing w:after="0" w:line="260" w:lineRule="exact"/>
        <w:ind w:left="0"/>
        <w:jc w:val="both"/>
        <w:rPr>
          <w:rFonts w:ascii="Arial" w:eastAsia="Times New Roman" w:hAnsi="Arial" w:cs="Arial"/>
          <w:sz w:val="20"/>
          <w:szCs w:val="20"/>
        </w:rPr>
      </w:pPr>
      <w:r w:rsidRPr="001B304F">
        <w:rPr>
          <w:rFonts w:ascii="Arial" w:eastAsia="Times New Roman" w:hAnsi="Arial" w:cs="Arial"/>
          <w:sz w:val="20"/>
          <w:szCs w:val="20"/>
        </w:rPr>
        <w:t xml:space="preserve">(3) </w:t>
      </w:r>
      <w:r w:rsidR="00A450A0" w:rsidRPr="001B304F">
        <w:rPr>
          <w:rFonts w:ascii="Arial" w:eastAsia="Times New Roman" w:hAnsi="Arial" w:cs="Arial"/>
          <w:sz w:val="20"/>
          <w:szCs w:val="20"/>
        </w:rPr>
        <w:t xml:space="preserve">Pri ponudniku se vodijo </w:t>
      </w:r>
      <w:r w:rsidR="005C2847" w:rsidRPr="001B304F">
        <w:rPr>
          <w:rFonts w:ascii="Arial" w:eastAsia="Times New Roman" w:hAnsi="Arial" w:cs="Arial"/>
          <w:sz w:val="20"/>
          <w:szCs w:val="20"/>
        </w:rPr>
        <w:t xml:space="preserve">najmanj </w:t>
      </w:r>
      <w:r w:rsidR="00A450A0" w:rsidRPr="001B304F">
        <w:rPr>
          <w:rFonts w:ascii="Arial" w:eastAsia="Times New Roman" w:hAnsi="Arial" w:cs="Arial"/>
          <w:sz w:val="20"/>
          <w:szCs w:val="20"/>
        </w:rPr>
        <w:t>podatki o</w:t>
      </w:r>
      <w:r w:rsidR="00617558" w:rsidRPr="001B304F">
        <w:rPr>
          <w:rFonts w:ascii="Arial" w:eastAsia="Times New Roman" w:hAnsi="Arial" w:cs="Arial"/>
          <w:sz w:val="20"/>
          <w:szCs w:val="20"/>
        </w:rPr>
        <w:t xml:space="preserve">: </w:t>
      </w:r>
    </w:p>
    <w:p w14:paraId="12543100" w14:textId="6B56A05D" w:rsidR="005C2847" w:rsidRPr="001B304F" w:rsidRDefault="005C2847" w:rsidP="003D6412">
      <w:pPr>
        <w:pStyle w:val="Odstavekseznama"/>
        <w:numPr>
          <w:ilvl w:val="0"/>
          <w:numId w:val="72"/>
        </w:numPr>
        <w:autoSpaceDN w:val="0"/>
        <w:spacing w:after="0" w:line="260" w:lineRule="exact"/>
        <w:ind w:left="709"/>
        <w:jc w:val="both"/>
        <w:rPr>
          <w:rFonts w:ascii="Arial" w:eastAsia="Times New Roman" w:hAnsi="Arial" w:cs="Arial"/>
          <w:sz w:val="20"/>
          <w:szCs w:val="20"/>
        </w:rPr>
      </w:pPr>
      <w:r w:rsidRPr="001B304F">
        <w:rPr>
          <w:rFonts w:ascii="Arial" w:eastAsia="Times New Roman" w:hAnsi="Arial" w:cs="Arial"/>
          <w:sz w:val="20"/>
          <w:szCs w:val="20"/>
        </w:rPr>
        <w:t>šifri ponudnika e-poti,</w:t>
      </w:r>
    </w:p>
    <w:p w14:paraId="7552EF04" w14:textId="12F34234" w:rsidR="005C2847" w:rsidRPr="001B304F" w:rsidRDefault="005C2847" w:rsidP="003D6412">
      <w:pPr>
        <w:pStyle w:val="Odstavekseznama"/>
        <w:numPr>
          <w:ilvl w:val="0"/>
          <w:numId w:val="72"/>
        </w:numPr>
        <w:autoSpaceDN w:val="0"/>
        <w:spacing w:after="0" w:line="260" w:lineRule="exact"/>
        <w:ind w:left="709"/>
        <w:jc w:val="both"/>
        <w:rPr>
          <w:rFonts w:ascii="Arial" w:eastAsia="Times New Roman" w:hAnsi="Arial" w:cs="Arial"/>
          <w:sz w:val="20"/>
          <w:szCs w:val="20"/>
        </w:rPr>
      </w:pPr>
      <w:r w:rsidRPr="001B304F">
        <w:rPr>
          <w:rFonts w:ascii="Arial" w:eastAsia="Times New Roman" w:hAnsi="Arial" w:cs="Arial"/>
          <w:sz w:val="20"/>
          <w:szCs w:val="20"/>
        </w:rPr>
        <w:t>matični številki,</w:t>
      </w:r>
    </w:p>
    <w:p w14:paraId="7A2B0614" w14:textId="1162B205" w:rsidR="00F90C3A" w:rsidRPr="001B304F" w:rsidRDefault="00A450A0" w:rsidP="003D6412">
      <w:pPr>
        <w:pStyle w:val="Odstavekseznama"/>
        <w:numPr>
          <w:ilvl w:val="0"/>
          <w:numId w:val="72"/>
        </w:numPr>
        <w:autoSpaceDN w:val="0"/>
        <w:spacing w:after="0" w:line="260" w:lineRule="exact"/>
        <w:ind w:left="709"/>
        <w:jc w:val="both"/>
        <w:rPr>
          <w:rFonts w:ascii="Arial" w:eastAsia="Times New Roman" w:hAnsi="Arial" w:cs="Arial"/>
          <w:sz w:val="20"/>
          <w:szCs w:val="20"/>
        </w:rPr>
      </w:pPr>
      <w:r w:rsidRPr="001B304F">
        <w:rPr>
          <w:rFonts w:ascii="Arial" w:eastAsia="Times New Roman" w:hAnsi="Arial" w:cs="Arial"/>
          <w:sz w:val="20"/>
          <w:szCs w:val="20"/>
        </w:rPr>
        <w:t>firmi ali imenu</w:t>
      </w:r>
      <w:r w:rsidR="003E39C5" w:rsidRPr="001B304F">
        <w:rPr>
          <w:rFonts w:ascii="Arial" w:eastAsia="Times New Roman" w:hAnsi="Arial" w:cs="Arial"/>
          <w:sz w:val="20"/>
          <w:szCs w:val="20"/>
        </w:rPr>
        <w:t xml:space="preserve"> in sedež</w:t>
      </w:r>
      <w:r w:rsidRPr="001B304F">
        <w:rPr>
          <w:rFonts w:ascii="Arial" w:eastAsia="Times New Roman" w:hAnsi="Arial" w:cs="Arial"/>
          <w:sz w:val="20"/>
          <w:szCs w:val="20"/>
        </w:rPr>
        <w:t>u</w:t>
      </w:r>
      <w:r w:rsidR="00631840" w:rsidRPr="001B304F">
        <w:rPr>
          <w:rFonts w:ascii="Arial" w:eastAsia="Times New Roman" w:hAnsi="Arial" w:cs="Arial"/>
          <w:sz w:val="20"/>
          <w:szCs w:val="20"/>
        </w:rPr>
        <w:t xml:space="preserve"> ponudnika</w:t>
      </w:r>
      <w:r w:rsidR="003E39C5" w:rsidRPr="001B304F">
        <w:rPr>
          <w:rFonts w:ascii="Arial" w:eastAsia="Times New Roman" w:hAnsi="Arial" w:cs="Arial"/>
          <w:sz w:val="20"/>
          <w:szCs w:val="20"/>
        </w:rPr>
        <w:t>,</w:t>
      </w:r>
    </w:p>
    <w:p w14:paraId="63E49D92" w14:textId="77777777" w:rsidR="005C2847" w:rsidRPr="001B304F" w:rsidRDefault="00B561D2" w:rsidP="00867018">
      <w:pPr>
        <w:pStyle w:val="Odstavekseznama"/>
        <w:numPr>
          <w:ilvl w:val="0"/>
          <w:numId w:val="72"/>
        </w:numPr>
        <w:autoSpaceDN w:val="0"/>
        <w:spacing w:after="0" w:line="260" w:lineRule="exact"/>
        <w:ind w:left="709"/>
        <w:jc w:val="both"/>
        <w:rPr>
          <w:rFonts w:ascii="Arial" w:eastAsia="Times New Roman" w:hAnsi="Arial" w:cs="Arial"/>
          <w:sz w:val="20"/>
          <w:szCs w:val="20"/>
        </w:rPr>
      </w:pPr>
      <w:r w:rsidRPr="001B304F">
        <w:rPr>
          <w:rFonts w:ascii="Arial" w:eastAsia="Times New Roman" w:hAnsi="Arial" w:cs="Arial"/>
          <w:sz w:val="20"/>
          <w:szCs w:val="20"/>
        </w:rPr>
        <w:t>njegovih</w:t>
      </w:r>
      <w:r w:rsidR="004A4D61" w:rsidRPr="001B304F">
        <w:rPr>
          <w:rFonts w:ascii="Arial" w:eastAsia="Times New Roman" w:hAnsi="Arial" w:cs="Arial"/>
          <w:sz w:val="20"/>
          <w:szCs w:val="20"/>
        </w:rPr>
        <w:t xml:space="preserve"> prejemnikih, </w:t>
      </w:r>
      <w:r w:rsidR="00631840" w:rsidRPr="001B304F">
        <w:rPr>
          <w:rFonts w:ascii="Arial" w:eastAsia="Times New Roman" w:hAnsi="Arial" w:cs="Arial"/>
          <w:sz w:val="20"/>
          <w:szCs w:val="20"/>
        </w:rPr>
        <w:t>če izvaja storitev prejemanja e-računov</w:t>
      </w:r>
      <w:r w:rsidR="005C2847" w:rsidRPr="001B304F">
        <w:rPr>
          <w:rFonts w:ascii="Arial" w:eastAsia="Times New Roman" w:hAnsi="Arial" w:cs="Arial"/>
          <w:sz w:val="20"/>
          <w:szCs w:val="20"/>
        </w:rPr>
        <w:t>,</w:t>
      </w:r>
    </w:p>
    <w:p w14:paraId="7AADEA4E" w14:textId="37C6C82F" w:rsidR="00F90C3A" w:rsidRPr="001B304F" w:rsidRDefault="005C2847" w:rsidP="005C2847">
      <w:pPr>
        <w:pStyle w:val="Odstavekseznama"/>
        <w:numPr>
          <w:ilvl w:val="0"/>
          <w:numId w:val="72"/>
        </w:numPr>
        <w:autoSpaceDN w:val="0"/>
        <w:spacing w:after="0" w:line="260" w:lineRule="exact"/>
        <w:ind w:left="709"/>
        <w:jc w:val="both"/>
        <w:rPr>
          <w:rFonts w:ascii="Arial" w:eastAsia="Times New Roman" w:hAnsi="Arial" w:cs="Arial"/>
          <w:sz w:val="20"/>
          <w:szCs w:val="20"/>
        </w:rPr>
      </w:pPr>
      <w:r w:rsidRPr="001B304F">
        <w:rPr>
          <w:rFonts w:ascii="Arial" w:eastAsia="Times New Roman" w:hAnsi="Arial" w:cs="Arial"/>
          <w:sz w:val="20"/>
          <w:szCs w:val="20"/>
        </w:rPr>
        <w:t>spletnem naslovu, na katerem so objavljeni njegovi pogoji poslovanja iz prvega odstavka 21. člena tega zakona</w:t>
      </w:r>
      <w:r w:rsidR="00AD7F49" w:rsidRPr="001B304F">
        <w:rPr>
          <w:rFonts w:ascii="Arial" w:eastAsia="Times New Roman" w:hAnsi="Arial" w:cs="Arial"/>
          <w:sz w:val="20"/>
          <w:szCs w:val="20"/>
        </w:rPr>
        <w:t>.</w:t>
      </w:r>
    </w:p>
    <w:p w14:paraId="6F3DFCE6" w14:textId="77777777" w:rsidR="00AD7F49" w:rsidRPr="001B304F" w:rsidRDefault="00AD7F49" w:rsidP="00867018">
      <w:pPr>
        <w:pStyle w:val="Odstavekseznama"/>
        <w:autoSpaceDN w:val="0"/>
        <w:spacing w:after="0" w:line="260" w:lineRule="exact"/>
        <w:ind w:left="709"/>
        <w:jc w:val="both"/>
        <w:rPr>
          <w:rFonts w:ascii="Arial" w:eastAsia="Times New Roman" w:hAnsi="Arial" w:cs="Arial"/>
          <w:sz w:val="20"/>
          <w:szCs w:val="20"/>
        </w:rPr>
      </w:pPr>
    </w:p>
    <w:p w14:paraId="6E46EBED" w14:textId="0BFC96EA" w:rsidR="00617558" w:rsidRPr="001B304F" w:rsidRDefault="00F90C3A" w:rsidP="00852757">
      <w:pPr>
        <w:pStyle w:val="Odstavekseznama"/>
        <w:autoSpaceDN w:val="0"/>
        <w:spacing w:after="0" w:line="260" w:lineRule="exact"/>
        <w:ind w:left="0"/>
        <w:jc w:val="both"/>
        <w:rPr>
          <w:rFonts w:ascii="Arial" w:eastAsia="Times New Roman" w:hAnsi="Arial" w:cs="Arial"/>
          <w:sz w:val="20"/>
          <w:szCs w:val="20"/>
        </w:rPr>
      </w:pPr>
      <w:r w:rsidRPr="001B304F">
        <w:rPr>
          <w:rFonts w:ascii="Arial" w:eastAsia="Times New Roman" w:hAnsi="Arial" w:cs="Arial"/>
          <w:sz w:val="20"/>
          <w:szCs w:val="20"/>
        </w:rPr>
        <w:t xml:space="preserve">(4) </w:t>
      </w:r>
      <w:r w:rsidR="00A450A0" w:rsidRPr="001B304F">
        <w:rPr>
          <w:rFonts w:ascii="Arial" w:eastAsia="Times New Roman" w:hAnsi="Arial" w:cs="Arial"/>
          <w:sz w:val="20"/>
          <w:szCs w:val="20"/>
        </w:rPr>
        <w:t>P</w:t>
      </w:r>
      <w:r w:rsidR="00617558" w:rsidRPr="001B304F">
        <w:rPr>
          <w:rFonts w:ascii="Arial" w:eastAsia="Times New Roman" w:hAnsi="Arial" w:cs="Arial"/>
          <w:sz w:val="20"/>
          <w:szCs w:val="20"/>
        </w:rPr>
        <w:t>odatki o prejemniku so</w:t>
      </w:r>
      <w:r w:rsidR="005C2847" w:rsidRPr="001B304F">
        <w:rPr>
          <w:rFonts w:ascii="Arial" w:eastAsia="Times New Roman" w:hAnsi="Arial" w:cs="Arial"/>
          <w:sz w:val="20"/>
          <w:szCs w:val="20"/>
        </w:rPr>
        <w:t xml:space="preserve"> najmanj</w:t>
      </w:r>
      <w:r w:rsidR="00617558" w:rsidRPr="001B304F">
        <w:rPr>
          <w:rFonts w:ascii="Arial" w:eastAsia="Times New Roman" w:hAnsi="Arial" w:cs="Arial"/>
          <w:sz w:val="20"/>
          <w:szCs w:val="20"/>
        </w:rPr>
        <w:t xml:space="preserve">: </w:t>
      </w:r>
    </w:p>
    <w:p w14:paraId="4DB23DB6" w14:textId="77777777" w:rsidR="00F90C3A" w:rsidRPr="001B304F" w:rsidRDefault="00617558" w:rsidP="00852757">
      <w:pPr>
        <w:pStyle w:val="Odstavekseznama"/>
        <w:numPr>
          <w:ilvl w:val="0"/>
          <w:numId w:val="78"/>
        </w:numPr>
        <w:autoSpaceDN w:val="0"/>
        <w:spacing w:after="0" w:line="260" w:lineRule="exact"/>
        <w:jc w:val="both"/>
        <w:rPr>
          <w:rFonts w:ascii="Arial" w:eastAsia="Times New Roman" w:hAnsi="Arial" w:cs="Arial"/>
          <w:sz w:val="20"/>
          <w:szCs w:val="20"/>
        </w:rPr>
      </w:pPr>
      <w:r w:rsidRPr="001B304F">
        <w:rPr>
          <w:rFonts w:ascii="Arial" w:eastAsia="Times New Roman" w:hAnsi="Arial" w:cs="Arial"/>
          <w:sz w:val="20"/>
          <w:szCs w:val="20"/>
        </w:rPr>
        <w:t>firma ali ime</w:t>
      </w:r>
      <w:r w:rsidR="006526D2" w:rsidRPr="001B304F">
        <w:rPr>
          <w:rFonts w:ascii="Arial" w:eastAsia="Times New Roman" w:hAnsi="Arial" w:cs="Arial"/>
          <w:sz w:val="20"/>
          <w:szCs w:val="20"/>
        </w:rPr>
        <w:t xml:space="preserve"> in sedež</w:t>
      </w:r>
      <w:r w:rsidR="00F90C3A" w:rsidRPr="001B304F">
        <w:rPr>
          <w:rFonts w:ascii="Arial" w:eastAsia="Times New Roman" w:hAnsi="Arial" w:cs="Arial"/>
          <w:sz w:val="20"/>
          <w:szCs w:val="20"/>
        </w:rPr>
        <w:t>,</w:t>
      </w:r>
    </w:p>
    <w:p w14:paraId="5D4E233E" w14:textId="35D87FF9" w:rsidR="00F90C3A" w:rsidRPr="001B304F" w:rsidRDefault="00617558" w:rsidP="00852757">
      <w:pPr>
        <w:pStyle w:val="Odstavekseznama"/>
        <w:numPr>
          <w:ilvl w:val="0"/>
          <w:numId w:val="78"/>
        </w:numPr>
        <w:autoSpaceDN w:val="0"/>
        <w:spacing w:after="0" w:line="260" w:lineRule="exact"/>
        <w:jc w:val="both"/>
        <w:rPr>
          <w:rFonts w:ascii="Arial" w:eastAsia="Times New Roman" w:hAnsi="Arial" w:cs="Arial"/>
          <w:sz w:val="20"/>
          <w:szCs w:val="20"/>
        </w:rPr>
      </w:pPr>
      <w:r w:rsidRPr="001B304F">
        <w:rPr>
          <w:rFonts w:ascii="Arial" w:eastAsia="Times New Roman" w:hAnsi="Arial" w:cs="Arial"/>
          <w:sz w:val="20"/>
          <w:szCs w:val="20"/>
        </w:rPr>
        <w:t>matična številka,</w:t>
      </w:r>
    </w:p>
    <w:p w14:paraId="1A447281" w14:textId="6DEAA1CD" w:rsidR="00617558" w:rsidRPr="001B304F" w:rsidRDefault="00617558" w:rsidP="00852757">
      <w:pPr>
        <w:pStyle w:val="Odstavekseznama"/>
        <w:numPr>
          <w:ilvl w:val="0"/>
          <w:numId w:val="78"/>
        </w:numPr>
        <w:autoSpaceDN w:val="0"/>
        <w:spacing w:after="0" w:line="260" w:lineRule="exact"/>
        <w:jc w:val="both"/>
        <w:rPr>
          <w:rFonts w:ascii="Arial" w:eastAsia="Times New Roman" w:hAnsi="Arial" w:cs="Arial"/>
          <w:sz w:val="20"/>
          <w:szCs w:val="20"/>
        </w:rPr>
      </w:pPr>
      <w:r w:rsidRPr="001B304F">
        <w:rPr>
          <w:rFonts w:ascii="Arial" w:eastAsia="Times New Roman" w:hAnsi="Arial" w:cs="Arial"/>
          <w:sz w:val="20"/>
          <w:szCs w:val="20"/>
        </w:rPr>
        <w:lastRenderedPageBreak/>
        <w:t>davčna številka,</w:t>
      </w:r>
    </w:p>
    <w:p w14:paraId="7A33CD73" w14:textId="77777777" w:rsidR="005C2847" w:rsidRPr="001B304F" w:rsidRDefault="00617558" w:rsidP="00852757">
      <w:pPr>
        <w:pStyle w:val="Odstavekseznama"/>
        <w:numPr>
          <w:ilvl w:val="0"/>
          <w:numId w:val="78"/>
        </w:numPr>
        <w:autoSpaceDN w:val="0"/>
        <w:spacing w:after="0" w:line="260" w:lineRule="exact"/>
        <w:jc w:val="both"/>
        <w:rPr>
          <w:rFonts w:ascii="Arial" w:eastAsia="Times New Roman" w:hAnsi="Arial" w:cs="Arial"/>
          <w:sz w:val="20"/>
          <w:szCs w:val="20"/>
        </w:rPr>
      </w:pPr>
      <w:r w:rsidRPr="001B304F">
        <w:rPr>
          <w:rFonts w:ascii="Arial" w:eastAsia="Times New Roman" w:hAnsi="Arial" w:cs="Arial"/>
          <w:sz w:val="20"/>
          <w:szCs w:val="20"/>
        </w:rPr>
        <w:t>transakcijski račun</w:t>
      </w:r>
      <w:r w:rsidR="005C2847" w:rsidRPr="001B304F">
        <w:rPr>
          <w:rFonts w:ascii="Arial" w:eastAsia="Times New Roman" w:hAnsi="Arial" w:cs="Arial"/>
          <w:sz w:val="20"/>
          <w:szCs w:val="20"/>
        </w:rPr>
        <w:t>,</w:t>
      </w:r>
    </w:p>
    <w:p w14:paraId="0602BB4C" w14:textId="0FCB6B24" w:rsidR="00617558" w:rsidRPr="001B304F" w:rsidRDefault="005C2847" w:rsidP="00852757">
      <w:pPr>
        <w:pStyle w:val="Odstavekseznama"/>
        <w:numPr>
          <w:ilvl w:val="0"/>
          <w:numId w:val="78"/>
        </w:numPr>
        <w:autoSpaceDN w:val="0"/>
        <w:spacing w:after="0" w:line="260" w:lineRule="exact"/>
        <w:jc w:val="both"/>
        <w:rPr>
          <w:rFonts w:ascii="Arial" w:eastAsia="Times New Roman" w:hAnsi="Arial" w:cs="Arial"/>
          <w:sz w:val="20"/>
          <w:szCs w:val="20"/>
        </w:rPr>
      </w:pPr>
      <w:r w:rsidRPr="001B304F">
        <w:rPr>
          <w:rFonts w:ascii="Arial" w:eastAsia="Times New Roman" w:hAnsi="Arial" w:cs="Arial"/>
          <w:sz w:val="20"/>
          <w:szCs w:val="20"/>
        </w:rPr>
        <w:t>standard za prejem e-računov</w:t>
      </w:r>
      <w:r w:rsidR="00747253" w:rsidRPr="001B304F">
        <w:rPr>
          <w:rFonts w:ascii="Arial" w:eastAsia="Times New Roman" w:hAnsi="Arial" w:cs="Arial"/>
          <w:sz w:val="20"/>
          <w:szCs w:val="20"/>
        </w:rPr>
        <w:t>.</w:t>
      </w:r>
    </w:p>
    <w:p w14:paraId="3CBFAB45" w14:textId="6D2D1C5D" w:rsidR="00747253" w:rsidRPr="001B304F" w:rsidRDefault="00747253">
      <w:pPr>
        <w:autoSpaceDN w:val="0"/>
        <w:spacing w:after="0" w:line="260" w:lineRule="exact"/>
        <w:jc w:val="both"/>
        <w:rPr>
          <w:rFonts w:ascii="Arial" w:eastAsia="Times New Roman" w:hAnsi="Arial" w:cs="Arial"/>
          <w:sz w:val="20"/>
          <w:szCs w:val="20"/>
        </w:rPr>
      </w:pPr>
    </w:p>
    <w:p w14:paraId="2624CACB" w14:textId="52512F29" w:rsidR="00631840" w:rsidRPr="001B304F" w:rsidRDefault="006C3667" w:rsidP="00631840">
      <w:pPr>
        <w:pStyle w:val="Odstavekseznama"/>
        <w:autoSpaceDN w:val="0"/>
        <w:spacing w:after="0" w:line="260" w:lineRule="exact"/>
        <w:ind w:left="0"/>
        <w:jc w:val="both"/>
        <w:rPr>
          <w:rFonts w:ascii="Arial" w:eastAsia="Times New Roman" w:hAnsi="Arial" w:cs="Arial"/>
          <w:sz w:val="20"/>
          <w:szCs w:val="20"/>
        </w:rPr>
      </w:pPr>
      <w:r w:rsidRPr="001B304F">
        <w:rPr>
          <w:rFonts w:ascii="Arial" w:eastAsia="Times New Roman" w:hAnsi="Arial" w:cs="Arial"/>
          <w:sz w:val="20"/>
          <w:szCs w:val="20"/>
        </w:rPr>
        <w:t>(5</w:t>
      </w:r>
      <w:r w:rsidR="00631840" w:rsidRPr="001B304F">
        <w:rPr>
          <w:rFonts w:ascii="Arial" w:eastAsia="Times New Roman" w:hAnsi="Arial" w:cs="Arial"/>
          <w:sz w:val="20"/>
          <w:szCs w:val="20"/>
        </w:rPr>
        <w:t xml:space="preserve">) Šifra ponudnika e-poti </w:t>
      </w:r>
      <w:r w:rsidR="005C2847" w:rsidRPr="001B304F">
        <w:rPr>
          <w:rFonts w:ascii="Arial" w:eastAsia="Times New Roman" w:hAnsi="Arial" w:cs="Arial"/>
          <w:sz w:val="20"/>
          <w:szCs w:val="20"/>
        </w:rPr>
        <w:t>iz prve alineje tretjega odstavka tega člena</w:t>
      </w:r>
      <w:r w:rsidR="00631840" w:rsidRPr="001B304F">
        <w:rPr>
          <w:rFonts w:ascii="Arial" w:eastAsia="Times New Roman" w:hAnsi="Arial" w:cs="Arial"/>
          <w:sz w:val="20"/>
          <w:szCs w:val="20"/>
        </w:rPr>
        <w:t xml:space="preserve"> določi UJP ob vpisu v seznam ponudnikov e-poti.</w:t>
      </w:r>
    </w:p>
    <w:p w14:paraId="7B6F1844" w14:textId="77777777" w:rsidR="00A9358B" w:rsidRPr="001B304F" w:rsidRDefault="00A9358B" w:rsidP="00852757">
      <w:pPr>
        <w:pStyle w:val="Odstavekseznama"/>
        <w:autoSpaceDN w:val="0"/>
        <w:spacing w:after="0" w:line="260" w:lineRule="exact"/>
        <w:ind w:left="0"/>
        <w:jc w:val="both"/>
        <w:rPr>
          <w:rFonts w:ascii="Arial" w:eastAsia="Times New Roman" w:hAnsi="Arial" w:cs="Arial"/>
          <w:sz w:val="20"/>
          <w:szCs w:val="20"/>
        </w:rPr>
      </w:pPr>
    </w:p>
    <w:p w14:paraId="34C1DF03" w14:textId="191B9BE2" w:rsidR="00A9358B" w:rsidRPr="001B304F" w:rsidRDefault="006C3667" w:rsidP="00852757">
      <w:pPr>
        <w:pStyle w:val="Odstavekseznama"/>
        <w:autoSpaceDN w:val="0"/>
        <w:spacing w:after="0" w:line="260" w:lineRule="exact"/>
        <w:ind w:left="0"/>
        <w:jc w:val="both"/>
        <w:rPr>
          <w:rFonts w:ascii="Arial" w:eastAsia="Times New Roman" w:hAnsi="Arial" w:cs="Arial"/>
          <w:sz w:val="20"/>
          <w:szCs w:val="20"/>
        </w:rPr>
      </w:pPr>
      <w:r w:rsidRPr="001B304F">
        <w:rPr>
          <w:rFonts w:ascii="Arial" w:hAnsi="Arial" w:cs="Arial"/>
          <w:sz w:val="20"/>
          <w:szCs w:val="20"/>
          <w:shd w:val="clear" w:color="auto" w:fill="FFFFFF"/>
        </w:rPr>
        <w:t>(6</w:t>
      </w:r>
      <w:r w:rsidR="00F90C3A" w:rsidRPr="001B304F">
        <w:rPr>
          <w:rFonts w:ascii="Arial" w:hAnsi="Arial" w:cs="Arial"/>
          <w:sz w:val="20"/>
          <w:szCs w:val="20"/>
          <w:shd w:val="clear" w:color="auto" w:fill="FFFFFF"/>
        </w:rPr>
        <w:t xml:space="preserve">) </w:t>
      </w:r>
      <w:r w:rsidR="00A9358B" w:rsidRPr="001B304F">
        <w:rPr>
          <w:rFonts w:ascii="Arial" w:hAnsi="Arial" w:cs="Arial"/>
          <w:sz w:val="20"/>
          <w:szCs w:val="20"/>
          <w:shd w:val="clear" w:color="auto" w:fill="FFFFFF"/>
        </w:rPr>
        <w:t>Minister, pristojen za finance</w:t>
      </w:r>
      <w:r w:rsidR="003E39C5" w:rsidRPr="001B304F">
        <w:rPr>
          <w:rFonts w:ascii="Arial" w:hAnsi="Arial" w:cs="Arial"/>
          <w:sz w:val="20"/>
          <w:szCs w:val="20"/>
          <w:shd w:val="clear" w:color="auto" w:fill="FFFFFF"/>
        </w:rPr>
        <w:t>,</w:t>
      </w:r>
      <w:r w:rsidR="00A9358B" w:rsidRPr="001B304F">
        <w:rPr>
          <w:rFonts w:ascii="Arial" w:hAnsi="Arial" w:cs="Arial"/>
          <w:sz w:val="20"/>
          <w:szCs w:val="20"/>
          <w:shd w:val="clear" w:color="auto" w:fill="FFFFFF"/>
        </w:rPr>
        <w:t xml:space="preserve"> </w:t>
      </w:r>
      <w:r w:rsidR="005C2847" w:rsidRPr="001B304F">
        <w:rPr>
          <w:rFonts w:ascii="Arial" w:hAnsi="Arial" w:cs="Arial"/>
          <w:sz w:val="20"/>
          <w:szCs w:val="20"/>
          <w:shd w:val="clear" w:color="auto" w:fill="FFFFFF"/>
        </w:rPr>
        <w:t xml:space="preserve">podrobneje </w:t>
      </w:r>
      <w:r w:rsidR="00A9358B" w:rsidRPr="001B304F">
        <w:rPr>
          <w:rFonts w:ascii="Arial" w:hAnsi="Arial" w:cs="Arial"/>
          <w:sz w:val="20"/>
          <w:szCs w:val="20"/>
          <w:shd w:val="clear" w:color="auto" w:fill="FFFFFF"/>
        </w:rPr>
        <w:t xml:space="preserve">predpiše </w:t>
      </w:r>
      <w:r w:rsidR="005C2847" w:rsidRPr="001B304F">
        <w:rPr>
          <w:rFonts w:ascii="Arial" w:hAnsi="Arial" w:cs="Arial"/>
          <w:sz w:val="20"/>
          <w:szCs w:val="20"/>
          <w:shd w:val="clear" w:color="auto" w:fill="FFFFFF"/>
        </w:rPr>
        <w:t>vsebino podatkov o ponudniku e-poti in prejemniku ter tehnične zahteve za izvajanje obveznosti iz tega člena</w:t>
      </w:r>
      <w:r w:rsidR="00A9358B" w:rsidRPr="001B304F">
        <w:rPr>
          <w:rFonts w:ascii="Arial" w:hAnsi="Arial" w:cs="Arial"/>
          <w:sz w:val="20"/>
          <w:szCs w:val="20"/>
          <w:shd w:val="clear" w:color="auto" w:fill="FFFFFF"/>
        </w:rPr>
        <w:t xml:space="preserve">. </w:t>
      </w:r>
    </w:p>
    <w:p w14:paraId="34369463" w14:textId="418B8F0B" w:rsidR="00747253" w:rsidRPr="001B304F" w:rsidRDefault="00747253" w:rsidP="00860D20">
      <w:pPr>
        <w:pStyle w:val="Odstavekseznama"/>
        <w:autoSpaceDN w:val="0"/>
        <w:spacing w:after="0" w:line="260" w:lineRule="exact"/>
        <w:ind w:left="284"/>
        <w:jc w:val="both"/>
        <w:rPr>
          <w:rFonts w:ascii="Arial" w:eastAsia="Times New Roman" w:hAnsi="Arial" w:cs="Arial"/>
          <w:sz w:val="20"/>
          <w:szCs w:val="20"/>
        </w:rPr>
      </w:pPr>
    </w:p>
    <w:p w14:paraId="06EC9C11" w14:textId="4E5E818C" w:rsidR="00747253" w:rsidRPr="001B304F" w:rsidRDefault="00747253" w:rsidP="00747253">
      <w:pPr>
        <w:pStyle w:val="Odstavekseznama"/>
        <w:spacing w:after="0" w:line="260" w:lineRule="exact"/>
        <w:jc w:val="center"/>
        <w:rPr>
          <w:rFonts w:ascii="Arial" w:hAnsi="Arial" w:cs="Arial"/>
          <w:b/>
          <w:bCs/>
          <w:sz w:val="20"/>
          <w:szCs w:val="20"/>
        </w:rPr>
      </w:pPr>
      <w:r w:rsidRPr="001B304F">
        <w:rPr>
          <w:rFonts w:ascii="Arial" w:hAnsi="Arial" w:cs="Arial"/>
          <w:b/>
          <w:bCs/>
          <w:sz w:val="20"/>
          <w:szCs w:val="20"/>
        </w:rPr>
        <w:t>17. člen</w:t>
      </w:r>
    </w:p>
    <w:p w14:paraId="3E2BF864" w14:textId="03603E86" w:rsidR="00747253" w:rsidRPr="001B304F" w:rsidRDefault="00747253" w:rsidP="00747253">
      <w:pPr>
        <w:pStyle w:val="Odstavekseznama"/>
        <w:spacing w:after="0" w:line="260" w:lineRule="exact"/>
        <w:jc w:val="center"/>
        <w:rPr>
          <w:rFonts w:ascii="Arial" w:hAnsi="Arial" w:cs="Arial"/>
          <w:b/>
          <w:bCs/>
          <w:sz w:val="20"/>
          <w:szCs w:val="20"/>
        </w:rPr>
      </w:pPr>
      <w:r w:rsidRPr="001B304F">
        <w:rPr>
          <w:rFonts w:ascii="Arial" w:hAnsi="Arial" w:cs="Arial"/>
          <w:b/>
          <w:bCs/>
          <w:sz w:val="20"/>
          <w:szCs w:val="20"/>
        </w:rPr>
        <w:t xml:space="preserve">(vpis </w:t>
      </w:r>
      <w:r w:rsidR="00ED43A0" w:rsidRPr="001B304F">
        <w:rPr>
          <w:rFonts w:ascii="Arial" w:hAnsi="Arial" w:cs="Arial"/>
          <w:b/>
          <w:bCs/>
          <w:sz w:val="20"/>
          <w:szCs w:val="20"/>
        </w:rPr>
        <w:t>subjekta</w:t>
      </w:r>
      <w:r w:rsidR="006526D2" w:rsidRPr="001B304F">
        <w:rPr>
          <w:rFonts w:ascii="Arial" w:hAnsi="Arial" w:cs="Arial"/>
          <w:b/>
          <w:bCs/>
          <w:sz w:val="20"/>
          <w:szCs w:val="20"/>
        </w:rPr>
        <w:t xml:space="preserve"> </w:t>
      </w:r>
      <w:r w:rsidRPr="001B304F">
        <w:rPr>
          <w:rFonts w:ascii="Arial" w:hAnsi="Arial" w:cs="Arial"/>
          <w:b/>
          <w:bCs/>
          <w:sz w:val="20"/>
          <w:szCs w:val="20"/>
        </w:rPr>
        <w:t>v seznam ponudnikov e-poti)</w:t>
      </w:r>
    </w:p>
    <w:p w14:paraId="6024CCCB" w14:textId="09E42B24" w:rsidR="003D33FC" w:rsidRPr="001B304F" w:rsidRDefault="003D33FC" w:rsidP="00A9358B">
      <w:pPr>
        <w:pStyle w:val="Odstavek"/>
        <w:spacing w:before="0" w:line="260" w:lineRule="exact"/>
        <w:ind w:firstLine="0"/>
        <w:rPr>
          <w:rFonts w:cs="Arial"/>
          <w:sz w:val="20"/>
          <w:szCs w:val="20"/>
          <w:lang w:val="sl-SI"/>
        </w:rPr>
      </w:pPr>
    </w:p>
    <w:p w14:paraId="6BFFDBE8" w14:textId="549D62FD" w:rsidR="00C33308" w:rsidRPr="001B304F" w:rsidRDefault="003D33FC" w:rsidP="00A9358B">
      <w:pPr>
        <w:pStyle w:val="Odstavek"/>
        <w:spacing w:before="0" w:line="260" w:lineRule="exact"/>
        <w:ind w:firstLine="0"/>
        <w:rPr>
          <w:rFonts w:cs="Arial"/>
          <w:sz w:val="20"/>
          <w:szCs w:val="20"/>
          <w:lang w:val="sl-SI"/>
        </w:rPr>
      </w:pPr>
      <w:r w:rsidRPr="001B304F">
        <w:rPr>
          <w:rFonts w:cs="Arial"/>
          <w:sz w:val="20"/>
          <w:szCs w:val="20"/>
          <w:lang w:val="sl-SI"/>
        </w:rPr>
        <w:t xml:space="preserve">(1) </w:t>
      </w:r>
      <w:r w:rsidR="00E36160" w:rsidRPr="001B304F">
        <w:rPr>
          <w:rFonts w:cs="Arial"/>
          <w:sz w:val="20"/>
          <w:szCs w:val="20"/>
          <w:lang w:val="sl-SI"/>
        </w:rPr>
        <w:t>Z</w:t>
      </w:r>
      <w:r w:rsidR="00D779DC" w:rsidRPr="001B304F">
        <w:rPr>
          <w:rFonts w:cs="Arial"/>
          <w:sz w:val="20"/>
          <w:szCs w:val="20"/>
          <w:lang w:val="sl-SI"/>
        </w:rPr>
        <w:t>a vpis v</w:t>
      </w:r>
      <w:r w:rsidR="00A9358B" w:rsidRPr="001B304F">
        <w:rPr>
          <w:rFonts w:cs="Arial"/>
          <w:sz w:val="20"/>
          <w:szCs w:val="20"/>
          <w:lang w:val="sl-SI"/>
        </w:rPr>
        <w:t xml:space="preserve"> seznam ponudnikov e-poti</w:t>
      </w:r>
      <w:r w:rsidR="00E36160" w:rsidRPr="001B304F">
        <w:rPr>
          <w:rFonts w:cs="Arial"/>
          <w:sz w:val="20"/>
          <w:szCs w:val="20"/>
          <w:lang w:val="sl-SI"/>
        </w:rPr>
        <w:t xml:space="preserve"> mora </w:t>
      </w:r>
      <w:r w:rsidR="006870DB" w:rsidRPr="001B304F">
        <w:rPr>
          <w:rFonts w:cs="Arial"/>
          <w:sz w:val="20"/>
          <w:szCs w:val="20"/>
          <w:lang w:val="sl-SI"/>
        </w:rPr>
        <w:t xml:space="preserve">subjekt </w:t>
      </w:r>
      <w:r w:rsidR="00A52C17" w:rsidRPr="001B304F">
        <w:rPr>
          <w:rFonts w:cs="Arial"/>
          <w:sz w:val="20"/>
          <w:szCs w:val="20"/>
          <w:lang w:val="sl-SI"/>
        </w:rPr>
        <w:t>imeti sprejete splošne pogoje</w:t>
      </w:r>
      <w:r w:rsidR="00457306" w:rsidRPr="001B304F">
        <w:rPr>
          <w:rFonts w:cs="Arial"/>
          <w:sz w:val="20"/>
          <w:szCs w:val="20"/>
          <w:lang w:val="sl-SI"/>
        </w:rPr>
        <w:t xml:space="preserve"> </w:t>
      </w:r>
      <w:r w:rsidR="00457306" w:rsidRPr="001B304F">
        <w:rPr>
          <w:rFonts w:cs="Arial"/>
          <w:sz w:val="20"/>
          <w:szCs w:val="20"/>
        </w:rPr>
        <w:t>opravljanja storitev izmenjave e-računov in e-dokumentov</w:t>
      </w:r>
      <w:r w:rsidR="00457306" w:rsidRPr="001B304F">
        <w:rPr>
          <w:rFonts w:cs="Arial"/>
          <w:sz w:val="20"/>
          <w:szCs w:val="20"/>
          <w:lang w:val="sl-SI"/>
        </w:rPr>
        <w:t xml:space="preserve"> </w:t>
      </w:r>
      <w:r w:rsidR="00A52C17" w:rsidRPr="001B304F">
        <w:rPr>
          <w:rFonts w:cs="Arial"/>
          <w:sz w:val="20"/>
          <w:szCs w:val="20"/>
          <w:lang w:val="sl-SI"/>
        </w:rPr>
        <w:t xml:space="preserve">z vsebino, ki jo določa </w:t>
      </w:r>
      <w:r w:rsidR="00737201" w:rsidRPr="001B304F">
        <w:rPr>
          <w:rFonts w:cs="Arial"/>
          <w:sz w:val="20"/>
          <w:szCs w:val="20"/>
          <w:lang w:val="sl-SI"/>
        </w:rPr>
        <w:t>prvi odstavek 21</w:t>
      </w:r>
      <w:r w:rsidR="00A52C17" w:rsidRPr="001B304F">
        <w:rPr>
          <w:rFonts w:cs="Arial"/>
          <w:sz w:val="20"/>
          <w:szCs w:val="20"/>
          <w:lang w:val="sl-SI"/>
        </w:rPr>
        <w:t>. člena</w:t>
      </w:r>
      <w:r w:rsidR="00E36160" w:rsidRPr="001B304F">
        <w:rPr>
          <w:rFonts w:cs="Arial"/>
          <w:sz w:val="20"/>
          <w:szCs w:val="20"/>
          <w:lang w:val="sl-SI"/>
        </w:rPr>
        <w:t xml:space="preserve"> tega zakon</w:t>
      </w:r>
      <w:r w:rsidR="00152EC2" w:rsidRPr="001B304F">
        <w:rPr>
          <w:rFonts w:cs="Arial"/>
          <w:sz w:val="20"/>
          <w:szCs w:val="20"/>
          <w:lang w:val="sl-SI"/>
        </w:rPr>
        <w:t>a</w:t>
      </w:r>
      <w:r w:rsidR="00E36160" w:rsidRPr="001B304F">
        <w:rPr>
          <w:rFonts w:cs="Arial"/>
          <w:sz w:val="20"/>
          <w:szCs w:val="20"/>
          <w:lang w:val="sl-SI"/>
        </w:rPr>
        <w:t xml:space="preserve">, </w:t>
      </w:r>
      <w:r w:rsidR="00A52C17" w:rsidRPr="001B304F">
        <w:rPr>
          <w:rFonts w:cs="Arial"/>
          <w:sz w:val="20"/>
          <w:szCs w:val="20"/>
          <w:lang w:val="sl-SI"/>
        </w:rPr>
        <w:t xml:space="preserve">in z UJP </w:t>
      </w:r>
      <w:r w:rsidR="003E39C5" w:rsidRPr="001B304F">
        <w:rPr>
          <w:rFonts w:cs="Arial"/>
          <w:sz w:val="20"/>
          <w:szCs w:val="20"/>
          <w:lang w:val="sl-SI"/>
        </w:rPr>
        <w:t xml:space="preserve">uspešno </w:t>
      </w:r>
      <w:r w:rsidR="00A9358B" w:rsidRPr="001B304F">
        <w:rPr>
          <w:rFonts w:cs="Arial"/>
          <w:sz w:val="20"/>
          <w:szCs w:val="20"/>
          <w:lang w:val="sl-SI"/>
        </w:rPr>
        <w:t xml:space="preserve">opraviti test </w:t>
      </w:r>
      <w:r w:rsidR="00A52C17" w:rsidRPr="001B304F">
        <w:rPr>
          <w:rFonts w:cs="Arial"/>
          <w:sz w:val="20"/>
          <w:szCs w:val="20"/>
          <w:lang w:val="sl-SI"/>
        </w:rPr>
        <w:t xml:space="preserve">izmenjave e-računov </w:t>
      </w:r>
      <w:r w:rsidR="003F0F7E" w:rsidRPr="001B304F">
        <w:rPr>
          <w:rFonts w:cs="Arial"/>
          <w:sz w:val="20"/>
          <w:szCs w:val="20"/>
          <w:lang w:val="sl-SI"/>
        </w:rPr>
        <w:t>in povratnih sporočil</w:t>
      </w:r>
      <w:r w:rsidR="00E3185A" w:rsidRPr="001B304F">
        <w:rPr>
          <w:rFonts w:cs="Arial"/>
          <w:sz w:val="20"/>
          <w:szCs w:val="20"/>
          <w:lang w:val="sl-SI"/>
        </w:rPr>
        <w:t>, test izmenjave podatkov seznama ponudnikov e-poti</w:t>
      </w:r>
      <w:r w:rsidR="003F0F7E" w:rsidRPr="001B304F">
        <w:rPr>
          <w:rFonts w:cs="Arial"/>
          <w:sz w:val="20"/>
          <w:szCs w:val="20"/>
          <w:lang w:val="sl-SI"/>
        </w:rPr>
        <w:t xml:space="preserve"> </w:t>
      </w:r>
      <w:r w:rsidR="00152EC2" w:rsidRPr="001B304F">
        <w:rPr>
          <w:rFonts w:cs="Arial"/>
          <w:sz w:val="20"/>
          <w:szCs w:val="20"/>
          <w:lang w:val="sl-SI"/>
        </w:rPr>
        <w:t xml:space="preserve">ter </w:t>
      </w:r>
      <w:r w:rsidR="00A52C17" w:rsidRPr="001B304F">
        <w:rPr>
          <w:rFonts w:cs="Arial"/>
          <w:sz w:val="20"/>
          <w:szCs w:val="20"/>
          <w:lang w:val="sl-SI"/>
        </w:rPr>
        <w:t>z davčnim organom test posredovanja e-računov</w:t>
      </w:r>
      <w:r w:rsidR="00152EC2" w:rsidRPr="001B304F">
        <w:rPr>
          <w:rFonts w:cs="Arial"/>
          <w:sz w:val="20"/>
          <w:szCs w:val="20"/>
          <w:lang w:val="sl-SI"/>
        </w:rPr>
        <w:t xml:space="preserve">. </w:t>
      </w:r>
    </w:p>
    <w:p w14:paraId="1EF7CE4A" w14:textId="77777777" w:rsidR="00C33308" w:rsidRPr="001B304F" w:rsidRDefault="00C33308" w:rsidP="00A9358B">
      <w:pPr>
        <w:pStyle w:val="Odstavek"/>
        <w:spacing w:before="0" w:line="260" w:lineRule="exact"/>
        <w:ind w:firstLine="0"/>
        <w:rPr>
          <w:rFonts w:cs="Arial"/>
          <w:sz w:val="20"/>
          <w:szCs w:val="20"/>
          <w:lang w:val="sl-SI"/>
        </w:rPr>
      </w:pPr>
    </w:p>
    <w:p w14:paraId="6D0541AB" w14:textId="56CD0CBA" w:rsidR="00C33308" w:rsidRPr="001B304F" w:rsidRDefault="00C33308" w:rsidP="00C33308">
      <w:pPr>
        <w:pStyle w:val="Odstavek"/>
        <w:spacing w:before="0" w:line="260" w:lineRule="exact"/>
        <w:ind w:firstLine="0"/>
        <w:rPr>
          <w:rFonts w:cs="Arial"/>
          <w:sz w:val="20"/>
          <w:szCs w:val="20"/>
          <w:lang w:val="sl-SI"/>
        </w:rPr>
      </w:pPr>
      <w:r w:rsidRPr="001B304F">
        <w:rPr>
          <w:rFonts w:cs="Arial"/>
          <w:sz w:val="20"/>
          <w:szCs w:val="20"/>
          <w:lang w:val="sl-SI"/>
        </w:rPr>
        <w:t>(2) UJP izvede vpis v seznam ponudnikov e-poti z odločbo na podlagi vloge</w:t>
      </w:r>
      <w:r w:rsidR="006C3667" w:rsidRPr="001B304F">
        <w:rPr>
          <w:rFonts w:cs="Arial"/>
          <w:sz w:val="20"/>
          <w:szCs w:val="20"/>
          <w:lang w:val="sl-SI"/>
        </w:rPr>
        <w:t xml:space="preserve"> in uspešno opravljenega testa iz prvega odstavka tega člena</w:t>
      </w:r>
      <w:r w:rsidR="00457306" w:rsidRPr="001B304F">
        <w:rPr>
          <w:rFonts w:cs="Arial"/>
          <w:sz w:val="20"/>
          <w:szCs w:val="20"/>
          <w:lang w:val="sl-SI"/>
        </w:rPr>
        <w:t xml:space="preserve">. </w:t>
      </w:r>
    </w:p>
    <w:p w14:paraId="136E321D" w14:textId="46B77654" w:rsidR="00793FFA" w:rsidRPr="001B304F" w:rsidRDefault="00793FFA" w:rsidP="00C33308">
      <w:pPr>
        <w:pStyle w:val="Odstavek"/>
        <w:spacing w:before="0" w:line="260" w:lineRule="exact"/>
        <w:ind w:firstLine="0"/>
        <w:rPr>
          <w:rFonts w:cs="Arial"/>
          <w:sz w:val="20"/>
          <w:szCs w:val="20"/>
          <w:lang w:val="sl-SI"/>
        </w:rPr>
      </w:pPr>
    </w:p>
    <w:p w14:paraId="0743601E" w14:textId="7D496028" w:rsidR="00793FFA" w:rsidRPr="001B304F" w:rsidRDefault="00793FFA" w:rsidP="00C33308">
      <w:pPr>
        <w:pStyle w:val="Odstavek"/>
        <w:spacing w:before="0" w:line="260" w:lineRule="exact"/>
        <w:ind w:firstLine="0"/>
        <w:rPr>
          <w:rFonts w:cs="Arial"/>
          <w:sz w:val="20"/>
          <w:szCs w:val="20"/>
          <w:lang w:val="sl-SI"/>
        </w:rPr>
      </w:pPr>
      <w:r w:rsidRPr="001B304F">
        <w:rPr>
          <w:rFonts w:cs="Arial"/>
          <w:sz w:val="20"/>
          <w:szCs w:val="20"/>
          <w:lang w:val="sl-SI"/>
        </w:rPr>
        <w:t>(3) Minister, pristojen za finance, podrobneje prepiše obliko, vsebino ter način oddaje vloge iz prejšnjega odstavka tega člena.</w:t>
      </w:r>
    </w:p>
    <w:p w14:paraId="681DA750" w14:textId="49B031DC" w:rsidR="00A9358B" w:rsidRPr="001B304F" w:rsidRDefault="00A9358B" w:rsidP="00A9358B">
      <w:pPr>
        <w:pStyle w:val="Odstavek"/>
        <w:spacing w:before="0" w:line="260" w:lineRule="exact"/>
        <w:ind w:firstLine="0"/>
        <w:rPr>
          <w:rFonts w:cs="Arial"/>
          <w:sz w:val="20"/>
          <w:szCs w:val="20"/>
          <w:lang w:val="sl-SI"/>
        </w:rPr>
      </w:pPr>
    </w:p>
    <w:p w14:paraId="27E8FA78" w14:textId="69AAA072" w:rsidR="00F14AF1" w:rsidRPr="001B304F" w:rsidRDefault="00C33308" w:rsidP="00A9358B">
      <w:pPr>
        <w:pStyle w:val="Odstavek"/>
        <w:spacing w:before="0" w:line="260" w:lineRule="exact"/>
        <w:ind w:firstLine="0"/>
        <w:rPr>
          <w:rFonts w:cs="Arial"/>
          <w:sz w:val="20"/>
          <w:szCs w:val="20"/>
          <w:lang w:val="sl-SI"/>
        </w:rPr>
      </w:pPr>
      <w:r w:rsidRPr="001B304F">
        <w:rPr>
          <w:rFonts w:cs="Arial"/>
          <w:sz w:val="20"/>
          <w:szCs w:val="20"/>
          <w:lang w:val="sl-SI"/>
        </w:rPr>
        <w:t>(</w:t>
      </w:r>
      <w:r w:rsidR="00793FFA" w:rsidRPr="001B304F">
        <w:rPr>
          <w:rFonts w:cs="Arial"/>
          <w:sz w:val="20"/>
          <w:szCs w:val="20"/>
          <w:lang w:val="sl-SI"/>
        </w:rPr>
        <w:t>4</w:t>
      </w:r>
      <w:r w:rsidR="001D44A9" w:rsidRPr="001B304F">
        <w:rPr>
          <w:rFonts w:cs="Arial"/>
          <w:sz w:val="20"/>
          <w:szCs w:val="20"/>
          <w:lang w:val="sl-SI"/>
        </w:rPr>
        <w:t xml:space="preserve">) </w:t>
      </w:r>
      <w:r w:rsidR="00F14AF1" w:rsidRPr="001B304F">
        <w:rPr>
          <w:rFonts w:cs="Arial"/>
          <w:sz w:val="20"/>
          <w:szCs w:val="20"/>
          <w:lang w:val="sl-SI"/>
        </w:rPr>
        <w:t xml:space="preserve">V primeru nepopolne vloge UJP vlagatelja pozove, da v roku 5 dni dopolni vlogo. Če vlagatelj vloge ne dopolni v določenem roku, UJP vlogo s sklepom zavrže. </w:t>
      </w:r>
    </w:p>
    <w:p w14:paraId="2ED50B4D" w14:textId="77777777" w:rsidR="00F14AF1" w:rsidRPr="001B304F" w:rsidRDefault="00F14AF1" w:rsidP="00A9358B">
      <w:pPr>
        <w:pStyle w:val="Odstavek"/>
        <w:spacing w:before="0" w:line="260" w:lineRule="exact"/>
        <w:ind w:firstLine="0"/>
        <w:rPr>
          <w:rFonts w:cs="Arial"/>
          <w:sz w:val="20"/>
          <w:szCs w:val="20"/>
          <w:lang w:val="sl-SI"/>
        </w:rPr>
      </w:pPr>
    </w:p>
    <w:p w14:paraId="06AB4AA1" w14:textId="1C25CFF1" w:rsidR="005B1F17" w:rsidRPr="001B304F" w:rsidRDefault="00C33308" w:rsidP="005B1F17">
      <w:pPr>
        <w:pStyle w:val="Odstavek"/>
        <w:spacing w:before="0" w:line="260" w:lineRule="exact"/>
        <w:ind w:firstLine="0"/>
        <w:rPr>
          <w:rFonts w:cs="Arial"/>
          <w:sz w:val="20"/>
          <w:szCs w:val="20"/>
          <w:lang w:val="sl-SI"/>
        </w:rPr>
      </w:pPr>
      <w:r w:rsidRPr="001B304F">
        <w:rPr>
          <w:rFonts w:cs="Arial"/>
          <w:sz w:val="20"/>
          <w:szCs w:val="20"/>
          <w:lang w:val="sl-SI"/>
        </w:rPr>
        <w:t>(</w:t>
      </w:r>
      <w:r w:rsidR="00793FFA" w:rsidRPr="001B304F">
        <w:rPr>
          <w:rFonts w:cs="Arial"/>
          <w:sz w:val="20"/>
          <w:szCs w:val="20"/>
          <w:lang w:val="sl-SI"/>
        </w:rPr>
        <w:t>5</w:t>
      </w:r>
      <w:r w:rsidR="00F14AF1" w:rsidRPr="001B304F">
        <w:rPr>
          <w:rFonts w:cs="Arial"/>
          <w:sz w:val="20"/>
          <w:szCs w:val="20"/>
          <w:lang w:val="sl-SI"/>
        </w:rPr>
        <w:t xml:space="preserve">) </w:t>
      </w:r>
      <w:r w:rsidR="001D44A9" w:rsidRPr="001B304F">
        <w:rPr>
          <w:rFonts w:cs="Arial"/>
          <w:sz w:val="20"/>
          <w:szCs w:val="20"/>
          <w:lang w:val="sl-SI"/>
        </w:rPr>
        <w:t>V primeru</w:t>
      </w:r>
      <w:r w:rsidR="00D779DC" w:rsidRPr="001B304F">
        <w:rPr>
          <w:rFonts w:cs="Arial"/>
          <w:sz w:val="20"/>
          <w:szCs w:val="20"/>
          <w:lang w:val="sl-SI"/>
        </w:rPr>
        <w:t xml:space="preserve"> nepopolnih splošnih pogojev </w:t>
      </w:r>
      <w:r w:rsidR="009C0147" w:rsidRPr="001B304F">
        <w:rPr>
          <w:rFonts w:cs="Arial"/>
          <w:sz w:val="20"/>
          <w:szCs w:val="20"/>
        </w:rPr>
        <w:t>opravljanja storitev izmenjave e-računov in e-dokumentov</w:t>
      </w:r>
      <w:r w:rsidR="001D44A9" w:rsidRPr="001B304F">
        <w:rPr>
          <w:rFonts w:cs="Arial"/>
          <w:sz w:val="20"/>
          <w:szCs w:val="20"/>
          <w:lang w:val="sl-SI"/>
        </w:rPr>
        <w:t xml:space="preserve"> </w:t>
      </w:r>
      <w:r w:rsidR="00E74EAB" w:rsidRPr="001B304F">
        <w:rPr>
          <w:rFonts w:cs="Arial"/>
          <w:sz w:val="20"/>
          <w:szCs w:val="20"/>
          <w:lang w:val="sl-SI"/>
        </w:rPr>
        <w:t>UJP pozove vlagatelja, da v roku</w:t>
      </w:r>
      <w:r w:rsidR="00E36160" w:rsidRPr="001B304F">
        <w:rPr>
          <w:rFonts w:cs="Arial"/>
          <w:sz w:val="20"/>
          <w:szCs w:val="20"/>
          <w:lang w:val="sl-SI"/>
        </w:rPr>
        <w:t xml:space="preserve">, ki ga določi UJP, </w:t>
      </w:r>
      <w:r w:rsidR="00E74EAB" w:rsidRPr="001B304F">
        <w:rPr>
          <w:rFonts w:cs="Arial"/>
          <w:sz w:val="20"/>
          <w:szCs w:val="20"/>
          <w:lang w:val="sl-SI"/>
        </w:rPr>
        <w:t xml:space="preserve">dopolni splošne pogoje. </w:t>
      </w:r>
      <w:r w:rsidR="005B1F17" w:rsidRPr="001B304F">
        <w:rPr>
          <w:rFonts w:cs="Arial"/>
          <w:sz w:val="20"/>
          <w:szCs w:val="20"/>
          <w:lang w:val="sl-SI"/>
        </w:rPr>
        <w:t xml:space="preserve">Če </w:t>
      </w:r>
      <w:r w:rsidR="009C0147" w:rsidRPr="001B304F">
        <w:rPr>
          <w:rFonts w:cs="Arial"/>
          <w:sz w:val="20"/>
          <w:szCs w:val="20"/>
          <w:lang w:val="sl-SI"/>
        </w:rPr>
        <w:t>vlagatelj</w:t>
      </w:r>
      <w:r w:rsidR="005B1F17" w:rsidRPr="001B304F">
        <w:rPr>
          <w:rFonts w:cs="Arial"/>
          <w:sz w:val="20"/>
          <w:szCs w:val="20"/>
          <w:lang w:val="sl-SI"/>
        </w:rPr>
        <w:t xml:space="preserve"> splošnih pogojev ne dopolni v določenem roku, UJP izda </w:t>
      </w:r>
      <w:r w:rsidR="00213A9D" w:rsidRPr="001B304F">
        <w:rPr>
          <w:rFonts w:cs="Arial"/>
          <w:sz w:val="20"/>
          <w:szCs w:val="20"/>
          <w:lang w:val="sl-SI"/>
        </w:rPr>
        <w:t xml:space="preserve">odločbo </w:t>
      </w:r>
      <w:r w:rsidR="005B1F17" w:rsidRPr="001B304F">
        <w:rPr>
          <w:rFonts w:cs="Arial"/>
          <w:sz w:val="20"/>
          <w:szCs w:val="20"/>
          <w:lang w:val="sl-SI"/>
        </w:rPr>
        <w:t>o zavrnitvi vpisa v seznam ponudnikov e-poti.</w:t>
      </w:r>
    </w:p>
    <w:p w14:paraId="3BD7B9DF" w14:textId="7415172B" w:rsidR="00C33308" w:rsidRPr="001B304F" w:rsidRDefault="00C33308" w:rsidP="005B1F17">
      <w:pPr>
        <w:pStyle w:val="Odstavek"/>
        <w:spacing w:before="0" w:line="260" w:lineRule="exact"/>
        <w:ind w:firstLine="0"/>
        <w:rPr>
          <w:rFonts w:cs="Arial"/>
          <w:sz w:val="20"/>
          <w:szCs w:val="20"/>
          <w:lang w:val="sl-SI"/>
        </w:rPr>
      </w:pPr>
    </w:p>
    <w:p w14:paraId="6826AF4D" w14:textId="179C67B1" w:rsidR="00C33308" w:rsidRPr="001B304F" w:rsidRDefault="00213A9D" w:rsidP="005B1F17">
      <w:pPr>
        <w:pStyle w:val="Odstavek"/>
        <w:spacing w:before="0" w:line="260" w:lineRule="exact"/>
        <w:ind w:firstLine="0"/>
        <w:rPr>
          <w:rFonts w:cs="Arial"/>
          <w:sz w:val="20"/>
          <w:szCs w:val="20"/>
          <w:lang w:val="sl-SI"/>
        </w:rPr>
      </w:pPr>
      <w:r w:rsidRPr="001B304F">
        <w:rPr>
          <w:rFonts w:cs="Arial"/>
          <w:sz w:val="20"/>
          <w:szCs w:val="20"/>
          <w:lang w:val="sl-SI"/>
        </w:rPr>
        <w:t>(</w:t>
      </w:r>
      <w:r w:rsidR="00793FFA" w:rsidRPr="001B304F">
        <w:rPr>
          <w:rFonts w:cs="Arial"/>
          <w:sz w:val="20"/>
          <w:szCs w:val="20"/>
          <w:lang w:val="sl-SI"/>
        </w:rPr>
        <w:t>6</w:t>
      </w:r>
      <w:r w:rsidR="00C33308" w:rsidRPr="001B304F">
        <w:rPr>
          <w:rFonts w:cs="Arial"/>
          <w:sz w:val="20"/>
          <w:szCs w:val="20"/>
          <w:lang w:val="sl-SI"/>
        </w:rPr>
        <w:t xml:space="preserve">) V primeru, da je test posredovanja e-računov davčnemu organu neuspešen, davčni organ UJP obvesti o neskladnostih, ki jih mora vlagatelj odpraviti. </w:t>
      </w:r>
    </w:p>
    <w:p w14:paraId="43C7C26C" w14:textId="77777777" w:rsidR="00E74EAB" w:rsidRPr="001B304F" w:rsidRDefault="00E74EAB" w:rsidP="00A9358B">
      <w:pPr>
        <w:pStyle w:val="Odstavek"/>
        <w:spacing w:before="0" w:line="260" w:lineRule="exact"/>
        <w:ind w:firstLine="0"/>
        <w:rPr>
          <w:rFonts w:cs="Arial"/>
          <w:sz w:val="20"/>
          <w:szCs w:val="20"/>
          <w:lang w:val="sl-SI"/>
        </w:rPr>
      </w:pPr>
    </w:p>
    <w:p w14:paraId="07A94A99" w14:textId="1E54DCCE" w:rsidR="00163618" w:rsidRPr="001B304F" w:rsidRDefault="00213A9D" w:rsidP="00A9358B">
      <w:pPr>
        <w:pStyle w:val="Odstavek"/>
        <w:spacing w:before="0" w:line="260" w:lineRule="exact"/>
        <w:ind w:firstLine="0"/>
        <w:rPr>
          <w:rFonts w:cs="Arial"/>
          <w:sz w:val="20"/>
          <w:szCs w:val="20"/>
          <w:lang w:val="sl-SI"/>
        </w:rPr>
      </w:pPr>
      <w:r w:rsidRPr="001B304F">
        <w:rPr>
          <w:rFonts w:cs="Arial"/>
          <w:sz w:val="20"/>
          <w:szCs w:val="20"/>
          <w:lang w:val="sl-SI"/>
        </w:rPr>
        <w:t>(</w:t>
      </w:r>
      <w:r w:rsidR="00793FFA" w:rsidRPr="001B304F">
        <w:rPr>
          <w:rFonts w:cs="Arial"/>
          <w:sz w:val="20"/>
          <w:szCs w:val="20"/>
          <w:lang w:val="sl-SI"/>
        </w:rPr>
        <w:t>7</w:t>
      </w:r>
      <w:r w:rsidR="00E74EAB" w:rsidRPr="001B304F">
        <w:rPr>
          <w:rFonts w:cs="Arial"/>
          <w:sz w:val="20"/>
          <w:szCs w:val="20"/>
          <w:lang w:val="sl-SI"/>
        </w:rPr>
        <w:t>) V primeru</w:t>
      </w:r>
      <w:r w:rsidR="00D779DC" w:rsidRPr="001B304F">
        <w:rPr>
          <w:rFonts w:cs="Arial"/>
          <w:sz w:val="20"/>
          <w:szCs w:val="20"/>
          <w:lang w:val="sl-SI"/>
        </w:rPr>
        <w:t xml:space="preserve"> </w:t>
      </w:r>
      <w:r w:rsidR="001D44A9" w:rsidRPr="001B304F">
        <w:rPr>
          <w:rFonts w:cs="Arial"/>
          <w:sz w:val="20"/>
          <w:szCs w:val="20"/>
          <w:lang w:val="sl-SI"/>
        </w:rPr>
        <w:t xml:space="preserve">neuspešno opravljenega testa </w:t>
      </w:r>
      <w:r w:rsidR="00E74EAB" w:rsidRPr="001B304F">
        <w:rPr>
          <w:rFonts w:cs="Arial"/>
          <w:sz w:val="20"/>
          <w:szCs w:val="20"/>
          <w:lang w:val="sl-SI"/>
        </w:rPr>
        <w:t>izmenjave e-računov</w:t>
      </w:r>
      <w:r w:rsidR="003F0F7E" w:rsidRPr="001B304F">
        <w:rPr>
          <w:rFonts w:cs="Arial"/>
          <w:sz w:val="20"/>
          <w:szCs w:val="20"/>
          <w:lang w:val="sl-SI"/>
        </w:rPr>
        <w:t xml:space="preserve"> in povratnih sporočil</w:t>
      </w:r>
      <w:r w:rsidR="00E74EAB" w:rsidRPr="001B304F">
        <w:rPr>
          <w:rFonts w:cs="Arial"/>
          <w:sz w:val="20"/>
          <w:szCs w:val="20"/>
          <w:lang w:val="sl-SI"/>
        </w:rPr>
        <w:t xml:space="preserve">, testa izmenjave podatkov seznama ponudnikov e-poti ali testa posredovanja e-računov davčnemu organu </w:t>
      </w:r>
      <w:r w:rsidR="00D779DC" w:rsidRPr="001B304F">
        <w:rPr>
          <w:rFonts w:cs="Arial"/>
          <w:sz w:val="20"/>
          <w:szCs w:val="20"/>
          <w:lang w:val="sl-SI"/>
        </w:rPr>
        <w:t xml:space="preserve">UJP </w:t>
      </w:r>
      <w:r w:rsidR="001D44A9" w:rsidRPr="001B304F">
        <w:rPr>
          <w:rFonts w:cs="Arial"/>
          <w:sz w:val="20"/>
          <w:szCs w:val="20"/>
          <w:lang w:val="sl-SI"/>
        </w:rPr>
        <w:t xml:space="preserve">obvesti </w:t>
      </w:r>
      <w:r w:rsidR="00F14AF1" w:rsidRPr="001B304F">
        <w:rPr>
          <w:rFonts w:cs="Arial"/>
          <w:sz w:val="20"/>
          <w:szCs w:val="20"/>
          <w:lang w:val="sl-SI"/>
        </w:rPr>
        <w:t>vlagatelja</w:t>
      </w:r>
      <w:r w:rsidR="001D44A9" w:rsidRPr="001B304F">
        <w:rPr>
          <w:rFonts w:cs="Arial"/>
          <w:sz w:val="20"/>
          <w:szCs w:val="20"/>
          <w:lang w:val="sl-SI"/>
        </w:rPr>
        <w:t xml:space="preserve"> o neskladnostih ter določi rok za odpravo neskladnosti</w:t>
      </w:r>
      <w:r w:rsidR="00737201" w:rsidRPr="001B304F">
        <w:rPr>
          <w:rFonts w:cs="Arial"/>
          <w:sz w:val="20"/>
          <w:szCs w:val="20"/>
          <w:lang w:val="sl-SI"/>
        </w:rPr>
        <w:t xml:space="preserve">. </w:t>
      </w:r>
      <w:r w:rsidR="00E74EAB" w:rsidRPr="001B304F">
        <w:rPr>
          <w:rFonts w:cs="Arial"/>
          <w:sz w:val="20"/>
          <w:szCs w:val="20"/>
          <w:lang w:val="sl-SI"/>
        </w:rPr>
        <w:t>Po odpravljenih neskladnostih se test</w:t>
      </w:r>
      <w:r w:rsidR="005B1F17" w:rsidRPr="001B304F">
        <w:rPr>
          <w:rFonts w:cs="Arial"/>
          <w:sz w:val="20"/>
          <w:szCs w:val="20"/>
          <w:lang w:val="sl-SI"/>
        </w:rPr>
        <w:t xml:space="preserve"> izmenjave e-računov</w:t>
      </w:r>
      <w:r w:rsidR="003F0F7E" w:rsidRPr="001B304F">
        <w:rPr>
          <w:rFonts w:cs="Arial"/>
          <w:sz w:val="20"/>
          <w:szCs w:val="20"/>
          <w:lang w:val="sl-SI"/>
        </w:rPr>
        <w:t xml:space="preserve"> in povratnih sporočil</w:t>
      </w:r>
      <w:r w:rsidR="005B1F17" w:rsidRPr="001B304F">
        <w:rPr>
          <w:rFonts w:cs="Arial"/>
          <w:sz w:val="20"/>
          <w:szCs w:val="20"/>
          <w:lang w:val="sl-SI"/>
        </w:rPr>
        <w:t xml:space="preserve">, test izmenjave podatkov iz seznama ponudnikov e-poti oziroma test posredovanja e-računov davčnemu organu ponovno izvede. </w:t>
      </w:r>
      <w:r w:rsidR="001D44A9" w:rsidRPr="001B304F">
        <w:rPr>
          <w:rFonts w:cs="Arial"/>
          <w:sz w:val="20"/>
          <w:szCs w:val="20"/>
          <w:lang w:val="sl-SI"/>
        </w:rPr>
        <w:t xml:space="preserve">Če </w:t>
      </w:r>
      <w:r w:rsidR="009C0147" w:rsidRPr="001B304F">
        <w:rPr>
          <w:rFonts w:cs="Arial"/>
          <w:sz w:val="20"/>
          <w:szCs w:val="20"/>
          <w:lang w:val="sl-SI"/>
        </w:rPr>
        <w:t>vlagatelj</w:t>
      </w:r>
      <w:r w:rsidR="00D779DC" w:rsidRPr="001B304F">
        <w:rPr>
          <w:rFonts w:cs="Arial"/>
          <w:sz w:val="20"/>
          <w:szCs w:val="20"/>
          <w:lang w:val="sl-SI"/>
        </w:rPr>
        <w:t xml:space="preserve"> neskladnosti ne odpravi</w:t>
      </w:r>
      <w:r w:rsidR="00982971" w:rsidRPr="001B304F">
        <w:rPr>
          <w:rFonts w:cs="Arial"/>
          <w:sz w:val="20"/>
          <w:szCs w:val="20"/>
          <w:lang w:val="sl-SI"/>
        </w:rPr>
        <w:t xml:space="preserve"> v določenem roku</w:t>
      </w:r>
      <w:r w:rsidR="00C33308" w:rsidRPr="001B304F">
        <w:rPr>
          <w:rFonts w:cs="Arial"/>
          <w:sz w:val="20"/>
          <w:szCs w:val="20"/>
          <w:lang w:val="sl-SI"/>
        </w:rPr>
        <w:t xml:space="preserve"> ali je ponoven test neuspešen</w:t>
      </w:r>
      <w:r w:rsidR="00D779DC" w:rsidRPr="001B304F">
        <w:rPr>
          <w:rFonts w:cs="Arial"/>
          <w:sz w:val="20"/>
          <w:szCs w:val="20"/>
          <w:lang w:val="sl-SI"/>
        </w:rPr>
        <w:t xml:space="preserve">, UJP izda </w:t>
      </w:r>
      <w:r w:rsidR="00C33308" w:rsidRPr="001B304F">
        <w:rPr>
          <w:rFonts w:cs="Arial"/>
          <w:sz w:val="20"/>
          <w:szCs w:val="20"/>
          <w:lang w:val="sl-SI"/>
        </w:rPr>
        <w:t>odločbo</w:t>
      </w:r>
      <w:r w:rsidR="00C966B6" w:rsidRPr="001B304F">
        <w:rPr>
          <w:rFonts w:cs="Arial"/>
          <w:sz w:val="20"/>
          <w:szCs w:val="20"/>
          <w:lang w:val="sl-SI"/>
        </w:rPr>
        <w:t xml:space="preserve"> o zavrnitvi </w:t>
      </w:r>
      <w:r w:rsidR="00F14AF1" w:rsidRPr="001B304F">
        <w:rPr>
          <w:rFonts w:cs="Arial"/>
          <w:sz w:val="20"/>
          <w:szCs w:val="20"/>
          <w:lang w:val="sl-SI"/>
        </w:rPr>
        <w:t>vpisa</w:t>
      </w:r>
      <w:r w:rsidR="00C966B6" w:rsidRPr="001B304F">
        <w:rPr>
          <w:rFonts w:cs="Arial"/>
          <w:sz w:val="20"/>
          <w:szCs w:val="20"/>
          <w:lang w:val="sl-SI"/>
        </w:rPr>
        <w:t xml:space="preserve"> v</w:t>
      </w:r>
      <w:r w:rsidR="00D779DC" w:rsidRPr="001B304F">
        <w:rPr>
          <w:rFonts w:cs="Arial"/>
          <w:sz w:val="20"/>
          <w:szCs w:val="20"/>
          <w:lang w:val="sl-SI"/>
        </w:rPr>
        <w:t xml:space="preserve"> seznam ponudnikov e-poti.</w:t>
      </w:r>
    </w:p>
    <w:p w14:paraId="0BB037B5" w14:textId="12526E4F" w:rsidR="00C33308" w:rsidRPr="001B304F" w:rsidRDefault="00C33308" w:rsidP="00A9358B">
      <w:pPr>
        <w:pStyle w:val="Odstavek"/>
        <w:spacing w:before="0" w:line="260" w:lineRule="exact"/>
        <w:ind w:firstLine="0"/>
        <w:rPr>
          <w:rFonts w:cs="Arial"/>
          <w:sz w:val="20"/>
          <w:szCs w:val="20"/>
          <w:lang w:val="sl-SI"/>
        </w:rPr>
      </w:pPr>
    </w:p>
    <w:p w14:paraId="56F834AA" w14:textId="76B62081" w:rsidR="00F14AF1" w:rsidRPr="001B304F" w:rsidRDefault="00C33308" w:rsidP="00A9358B">
      <w:pPr>
        <w:pStyle w:val="Odstavek"/>
        <w:spacing w:before="0" w:line="260" w:lineRule="exact"/>
        <w:ind w:firstLine="0"/>
        <w:rPr>
          <w:rFonts w:cs="Arial"/>
          <w:sz w:val="20"/>
          <w:szCs w:val="20"/>
          <w:lang w:val="sl-SI"/>
        </w:rPr>
      </w:pPr>
      <w:r w:rsidRPr="001B304F">
        <w:rPr>
          <w:rFonts w:cs="Arial"/>
          <w:sz w:val="20"/>
          <w:szCs w:val="20"/>
          <w:lang w:val="sl-SI"/>
        </w:rPr>
        <w:t>(</w:t>
      </w:r>
      <w:r w:rsidR="00793FFA" w:rsidRPr="001B304F">
        <w:rPr>
          <w:rFonts w:cs="Arial"/>
          <w:sz w:val="20"/>
          <w:szCs w:val="20"/>
          <w:lang w:val="sl-SI"/>
        </w:rPr>
        <w:t>8</w:t>
      </w:r>
      <w:r w:rsidR="00982971" w:rsidRPr="001B304F">
        <w:rPr>
          <w:rFonts w:cs="Arial"/>
          <w:sz w:val="20"/>
          <w:szCs w:val="20"/>
          <w:lang w:val="sl-SI"/>
        </w:rPr>
        <w:t>) Zoper</w:t>
      </w:r>
      <w:r w:rsidR="00F14AF1" w:rsidRPr="001B304F">
        <w:rPr>
          <w:rFonts w:cs="Arial"/>
          <w:sz w:val="20"/>
          <w:szCs w:val="20"/>
          <w:lang w:val="sl-SI"/>
        </w:rPr>
        <w:t xml:space="preserve"> odločbo iz drugega</w:t>
      </w:r>
      <w:r w:rsidR="00213A9D" w:rsidRPr="001B304F">
        <w:rPr>
          <w:rFonts w:cs="Arial"/>
          <w:sz w:val="20"/>
          <w:szCs w:val="20"/>
          <w:lang w:val="sl-SI"/>
        </w:rPr>
        <w:t xml:space="preserve">, </w:t>
      </w:r>
      <w:r w:rsidR="00793FFA" w:rsidRPr="001B304F">
        <w:rPr>
          <w:rFonts w:cs="Arial"/>
          <w:sz w:val="20"/>
          <w:szCs w:val="20"/>
          <w:lang w:val="sl-SI"/>
        </w:rPr>
        <w:t>petega</w:t>
      </w:r>
      <w:r w:rsidR="00F14AF1" w:rsidRPr="001B304F">
        <w:rPr>
          <w:rFonts w:cs="Arial"/>
          <w:sz w:val="20"/>
          <w:szCs w:val="20"/>
          <w:lang w:val="sl-SI"/>
        </w:rPr>
        <w:t xml:space="preserve"> </w:t>
      </w:r>
      <w:r w:rsidRPr="001B304F">
        <w:rPr>
          <w:rFonts w:cs="Arial"/>
          <w:sz w:val="20"/>
          <w:szCs w:val="20"/>
          <w:lang w:val="sl-SI"/>
        </w:rPr>
        <w:t xml:space="preserve">in </w:t>
      </w:r>
      <w:r w:rsidR="00793FFA" w:rsidRPr="001B304F">
        <w:rPr>
          <w:rFonts w:cs="Arial"/>
          <w:sz w:val="20"/>
          <w:szCs w:val="20"/>
          <w:lang w:val="sl-SI"/>
        </w:rPr>
        <w:t>sedmega</w:t>
      </w:r>
      <w:r w:rsidRPr="001B304F">
        <w:rPr>
          <w:rFonts w:cs="Arial"/>
          <w:sz w:val="20"/>
          <w:szCs w:val="20"/>
          <w:lang w:val="sl-SI"/>
        </w:rPr>
        <w:t xml:space="preserve"> </w:t>
      </w:r>
      <w:r w:rsidR="00F14AF1" w:rsidRPr="001B304F">
        <w:rPr>
          <w:rFonts w:cs="Arial"/>
          <w:sz w:val="20"/>
          <w:szCs w:val="20"/>
          <w:lang w:val="sl-SI"/>
        </w:rPr>
        <w:t>odstavka teg</w:t>
      </w:r>
      <w:r w:rsidR="00982971" w:rsidRPr="001B304F">
        <w:rPr>
          <w:rFonts w:cs="Arial"/>
          <w:sz w:val="20"/>
          <w:szCs w:val="20"/>
          <w:lang w:val="sl-SI"/>
        </w:rPr>
        <w:t xml:space="preserve">a člena ter sklep iz </w:t>
      </w:r>
      <w:r w:rsidR="00793FFA" w:rsidRPr="001B304F">
        <w:rPr>
          <w:rFonts w:cs="Arial"/>
          <w:sz w:val="20"/>
          <w:szCs w:val="20"/>
          <w:lang w:val="sl-SI"/>
        </w:rPr>
        <w:t xml:space="preserve">četrtega </w:t>
      </w:r>
      <w:r w:rsidR="00F14AF1" w:rsidRPr="001B304F">
        <w:rPr>
          <w:rFonts w:cs="Arial"/>
          <w:sz w:val="20"/>
          <w:szCs w:val="20"/>
          <w:lang w:val="sl-SI"/>
        </w:rPr>
        <w:t xml:space="preserve">odstavka tega člena </w:t>
      </w:r>
      <w:r w:rsidR="003E6929" w:rsidRPr="001B304F">
        <w:rPr>
          <w:rFonts w:cs="Arial"/>
          <w:sz w:val="20"/>
          <w:szCs w:val="20"/>
          <w:lang w:val="sl-SI"/>
        </w:rPr>
        <w:t>ni dovoljena</w:t>
      </w:r>
      <w:r w:rsidR="003A2ACE" w:rsidRPr="001B304F">
        <w:rPr>
          <w:rFonts w:cs="Arial"/>
          <w:sz w:val="20"/>
          <w:szCs w:val="20"/>
          <w:lang w:val="sl-SI"/>
        </w:rPr>
        <w:t xml:space="preserve"> pritožba, dovoljen pa je upravni spor</w:t>
      </w:r>
      <w:r w:rsidR="003E6929" w:rsidRPr="001B304F">
        <w:rPr>
          <w:rFonts w:cs="Arial"/>
          <w:sz w:val="20"/>
          <w:szCs w:val="20"/>
          <w:lang w:val="sl-SI"/>
        </w:rPr>
        <w:t>.</w:t>
      </w:r>
    </w:p>
    <w:p w14:paraId="76BE5E54" w14:textId="56944544" w:rsidR="006C3667" w:rsidRPr="001B304F" w:rsidRDefault="006C3667" w:rsidP="00A9358B">
      <w:pPr>
        <w:pStyle w:val="Odstavek"/>
        <w:spacing w:before="0" w:line="260" w:lineRule="exact"/>
        <w:ind w:firstLine="0"/>
        <w:rPr>
          <w:rFonts w:cs="Arial"/>
          <w:sz w:val="20"/>
          <w:szCs w:val="20"/>
          <w:lang w:val="sl-SI"/>
        </w:rPr>
      </w:pPr>
    </w:p>
    <w:p w14:paraId="3ADA428A" w14:textId="72A32EF3" w:rsidR="006C3667" w:rsidRPr="001B304F" w:rsidRDefault="006C3667" w:rsidP="006C3667">
      <w:pPr>
        <w:pStyle w:val="Odstavek"/>
        <w:spacing w:before="0" w:line="260" w:lineRule="exact"/>
        <w:ind w:firstLine="0"/>
        <w:rPr>
          <w:rFonts w:cs="Arial"/>
          <w:sz w:val="20"/>
          <w:szCs w:val="20"/>
          <w:lang w:val="sl-SI"/>
        </w:rPr>
      </w:pPr>
      <w:r w:rsidRPr="001B304F">
        <w:rPr>
          <w:rFonts w:cs="Arial"/>
          <w:sz w:val="20"/>
          <w:szCs w:val="20"/>
          <w:lang w:val="sl-SI"/>
        </w:rPr>
        <w:t>(</w:t>
      </w:r>
      <w:r w:rsidR="00793FFA" w:rsidRPr="001B304F">
        <w:rPr>
          <w:rFonts w:cs="Arial"/>
          <w:sz w:val="20"/>
          <w:szCs w:val="20"/>
          <w:lang w:val="sl-SI"/>
        </w:rPr>
        <w:t>9</w:t>
      </w:r>
      <w:r w:rsidRPr="001B304F">
        <w:rPr>
          <w:rFonts w:cs="Arial"/>
          <w:sz w:val="20"/>
          <w:szCs w:val="20"/>
          <w:lang w:val="sl-SI"/>
        </w:rPr>
        <w:t>) Določbe tega člena ne veljajo za UJP, ki pridobi status ponudnika e-poti na podlagi tega zakona.</w:t>
      </w:r>
    </w:p>
    <w:p w14:paraId="5BA5BE60" w14:textId="0B2AE4FE" w:rsidR="00163618" w:rsidRPr="001B304F" w:rsidRDefault="00163618" w:rsidP="001B304F">
      <w:pPr>
        <w:pStyle w:val="Odstavek"/>
        <w:spacing w:before="0" w:line="260" w:lineRule="exact"/>
        <w:ind w:firstLine="0"/>
        <w:rPr>
          <w:rFonts w:cs="Arial"/>
          <w:sz w:val="20"/>
          <w:szCs w:val="20"/>
          <w:lang w:val="sl-SI"/>
        </w:rPr>
      </w:pPr>
    </w:p>
    <w:p w14:paraId="02BED38C" w14:textId="1C60F709" w:rsidR="00F14AF1" w:rsidRPr="001B304F" w:rsidRDefault="00F14AF1" w:rsidP="003E1FBF">
      <w:pPr>
        <w:pStyle w:val="Odstavek"/>
        <w:spacing w:before="0" w:line="260" w:lineRule="exact"/>
        <w:ind w:firstLine="0"/>
        <w:jc w:val="center"/>
        <w:rPr>
          <w:rFonts w:cs="Arial"/>
          <w:b/>
          <w:sz w:val="20"/>
          <w:szCs w:val="20"/>
          <w:lang w:val="sl-SI"/>
        </w:rPr>
      </w:pPr>
      <w:r w:rsidRPr="001B304F">
        <w:rPr>
          <w:rFonts w:cs="Arial"/>
          <w:b/>
          <w:sz w:val="20"/>
          <w:szCs w:val="20"/>
          <w:lang w:val="sl-SI"/>
        </w:rPr>
        <w:t>18. člen</w:t>
      </w:r>
    </w:p>
    <w:p w14:paraId="6DD09F17" w14:textId="32A05E99" w:rsidR="00F14AF1" w:rsidRPr="001B304F" w:rsidRDefault="00982971" w:rsidP="003E1FBF">
      <w:pPr>
        <w:pStyle w:val="Odstavek"/>
        <w:spacing w:before="0" w:line="260" w:lineRule="exact"/>
        <w:ind w:firstLine="0"/>
        <w:jc w:val="center"/>
        <w:rPr>
          <w:rFonts w:cs="Arial"/>
          <w:b/>
          <w:sz w:val="20"/>
          <w:szCs w:val="20"/>
          <w:lang w:val="sl-SI"/>
        </w:rPr>
      </w:pPr>
      <w:r w:rsidRPr="001B304F">
        <w:rPr>
          <w:rFonts w:cs="Arial"/>
          <w:b/>
          <w:sz w:val="20"/>
          <w:szCs w:val="20"/>
          <w:lang w:val="sl-SI"/>
        </w:rPr>
        <w:t>(i</w:t>
      </w:r>
      <w:r w:rsidR="00F14AF1" w:rsidRPr="001B304F">
        <w:rPr>
          <w:rFonts w:cs="Arial"/>
          <w:b/>
          <w:sz w:val="20"/>
          <w:szCs w:val="20"/>
          <w:lang w:val="sl-SI"/>
        </w:rPr>
        <w:t>zbris ponudnika e-poti iz seznama ponudnikov e-poti)</w:t>
      </w:r>
    </w:p>
    <w:p w14:paraId="04C6C4E0" w14:textId="414AEF40" w:rsidR="00F14AF1" w:rsidRPr="001B304F" w:rsidRDefault="00F14AF1" w:rsidP="003E1FBF">
      <w:pPr>
        <w:pStyle w:val="Odstavek"/>
        <w:spacing w:before="0" w:line="260" w:lineRule="exact"/>
        <w:ind w:firstLine="0"/>
        <w:jc w:val="center"/>
        <w:rPr>
          <w:rFonts w:cs="Arial"/>
          <w:sz w:val="20"/>
          <w:szCs w:val="20"/>
          <w:lang w:val="sl-SI"/>
        </w:rPr>
      </w:pPr>
    </w:p>
    <w:p w14:paraId="72C941B0" w14:textId="77386D41" w:rsidR="00F14AF1" w:rsidRPr="001B304F" w:rsidRDefault="00F14AF1">
      <w:pPr>
        <w:pStyle w:val="Odstavek"/>
        <w:spacing w:before="0" w:line="260" w:lineRule="exact"/>
        <w:ind w:firstLine="0"/>
        <w:rPr>
          <w:rFonts w:cs="Arial"/>
          <w:sz w:val="20"/>
          <w:szCs w:val="20"/>
          <w:lang w:val="sl-SI"/>
        </w:rPr>
      </w:pPr>
      <w:r w:rsidRPr="001B304F">
        <w:rPr>
          <w:rFonts w:cs="Arial"/>
          <w:sz w:val="20"/>
          <w:szCs w:val="20"/>
          <w:lang w:val="sl-SI"/>
        </w:rPr>
        <w:t>(1) Izbris ponudnika e-poti iz seznama ponudnikov e-poti izvede UJP z odločbo na podlagi vloge ponudnika e-poti ali po uradni dolžnosti.</w:t>
      </w:r>
    </w:p>
    <w:p w14:paraId="4AC44462" w14:textId="062DA622" w:rsidR="00F14AF1" w:rsidRPr="001B304F" w:rsidRDefault="00F14AF1">
      <w:pPr>
        <w:pStyle w:val="Odstavek"/>
        <w:spacing w:before="0" w:line="260" w:lineRule="exact"/>
        <w:ind w:firstLine="0"/>
        <w:rPr>
          <w:rFonts w:cs="Arial"/>
          <w:sz w:val="20"/>
          <w:szCs w:val="20"/>
          <w:lang w:val="sl-SI"/>
        </w:rPr>
      </w:pPr>
    </w:p>
    <w:p w14:paraId="0A50F3BC" w14:textId="0B6D49A1" w:rsidR="00737201" w:rsidRPr="001B304F" w:rsidRDefault="00F14AF1" w:rsidP="00737201">
      <w:pPr>
        <w:pStyle w:val="Odstavek"/>
        <w:spacing w:before="0" w:line="260" w:lineRule="exact"/>
        <w:ind w:firstLine="0"/>
        <w:rPr>
          <w:rFonts w:cs="Arial"/>
          <w:sz w:val="20"/>
          <w:szCs w:val="20"/>
          <w:lang w:val="sl-SI"/>
        </w:rPr>
      </w:pPr>
      <w:r w:rsidRPr="001B304F">
        <w:rPr>
          <w:rFonts w:cs="Arial"/>
          <w:sz w:val="20"/>
          <w:szCs w:val="20"/>
          <w:lang w:val="sl-SI"/>
        </w:rPr>
        <w:lastRenderedPageBreak/>
        <w:t>(2) UJP izvede izbris po uradn</w:t>
      </w:r>
      <w:r w:rsidR="00737201" w:rsidRPr="001B304F">
        <w:rPr>
          <w:rFonts w:cs="Arial"/>
          <w:sz w:val="20"/>
          <w:szCs w:val="20"/>
          <w:lang w:val="sl-SI"/>
        </w:rPr>
        <w:t>i dolžnosti, če ponudnik e-poti</w:t>
      </w:r>
      <w:r w:rsidR="0025394F" w:rsidRPr="001B304F">
        <w:rPr>
          <w:rFonts w:cs="Arial"/>
          <w:sz w:val="20"/>
          <w:szCs w:val="20"/>
          <w:lang w:val="sl-SI"/>
        </w:rPr>
        <w:t>,</w:t>
      </w:r>
      <w:r w:rsidR="00836393" w:rsidRPr="001B304F">
        <w:rPr>
          <w:rFonts w:cs="Arial"/>
          <w:sz w:val="20"/>
          <w:szCs w:val="20"/>
          <w:lang w:val="sl-SI"/>
        </w:rPr>
        <w:t xml:space="preserve"> kljub pozivu UJP </w:t>
      </w:r>
      <w:r w:rsidR="0025394F" w:rsidRPr="001B304F">
        <w:rPr>
          <w:rFonts w:cs="Arial"/>
          <w:sz w:val="20"/>
          <w:szCs w:val="20"/>
          <w:lang w:val="sl-SI"/>
        </w:rPr>
        <w:t>za odpravo</w:t>
      </w:r>
      <w:r w:rsidR="00836393" w:rsidRPr="001B304F">
        <w:rPr>
          <w:rFonts w:cs="Arial"/>
          <w:sz w:val="20"/>
          <w:szCs w:val="20"/>
          <w:lang w:val="sl-SI"/>
        </w:rPr>
        <w:t xml:space="preserve"> pomanjkljivosti</w:t>
      </w:r>
      <w:r w:rsidR="0025394F" w:rsidRPr="001B304F">
        <w:rPr>
          <w:rFonts w:cs="Arial"/>
          <w:sz w:val="20"/>
          <w:szCs w:val="20"/>
          <w:lang w:val="sl-SI"/>
        </w:rPr>
        <w:t>,</w:t>
      </w:r>
      <w:r w:rsidR="00D6751A" w:rsidRPr="001B304F">
        <w:rPr>
          <w:rFonts w:cs="Arial"/>
          <w:sz w:val="20"/>
          <w:szCs w:val="20"/>
          <w:lang w:val="sl-SI"/>
        </w:rPr>
        <w:t xml:space="preserve"> </w:t>
      </w:r>
      <w:r w:rsidR="00056777" w:rsidRPr="001B304F">
        <w:rPr>
          <w:rFonts w:cs="Arial"/>
          <w:sz w:val="20"/>
          <w:szCs w:val="20"/>
          <w:lang w:val="sl-SI"/>
        </w:rPr>
        <w:t xml:space="preserve">ne zagotavlja točnih in ažurnih podatkov o prejemnikih v skladu z 20. členom tega zakona ali </w:t>
      </w:r>
      <w:r w:rsidR="00737201" w:rsidRPr="001B304F">
        <w:rPr>
          <w:rFonts w:cs="Arial"/>
          <w:sz w:val="20"/>
          <w:szCs w:val="20"/>
          <w:lang w:val="sl-SI"/>
        </w:rPr>
        <w:t>ne zagotavlja kakovosti storitev in informacij za uporabnike e-poti v skladu z 21. členom</w:t>
      </w:r>
      <w:r w:rsidR="00A1759A" w:rsidRPr="001B304F">
        <w:rPr>
          <w:rFonts w:cs="Arial"/>
          <w:sz w:val="20"/>
          <w:szCs w:val="20"/>
          <w:lang w:val="sl-SI"/>
        </w:rPr>
        <w:t xml:space="preserve"> tega zakona </w:t>
      </w:r>
      <w:r w:rsidR="00737201" w:rsidRPr="001B304F">
        <w:rPr>
          <w:rFonts w:cs="Arial"/>
          <w:sz w:val="20"/>
          <w:szCs w:val="20"/>
          <w:lang w:val="sl-SI"/>
        </w:rPr>
        <w:t xml:space="preserve">ali ni </w:t>
      </w:r>
      <w:r w:rsidR="00D6751A" w:rsidRPr="001B304F">
        <w:rPr>
          <w:rFonts w:cs="Arial"/>
          <w:sz w:val="20"/>
          <w:szCs w:val="20"/>
          <w:lang w:val="sl-SI"/>
        </w:rPr>
        <w:t xml:space="preserve">več </w:t>
      </w:r>
      <w:r w:rsidR="00737201" w:rsidRPr="001B304F">
        <w:rPr>
          <w:rFonts w:cs="Arial"/>
          <w:sz w:val="20"/>
          <w:szCs w:val="20"/>
          <w:lang w:val="sl-SI"/>
        </w:rPr>
        <w:t xml:space="preserve">sposoben izmenjave e-računov </w:t>
      </w:r>
      <w:r w:rsidR="003F0F7E" w:rsidRPr="001B304F">
        <w:rPr>
          <w:rFonts w:cs="Arial"/>
          <w:sz w:val="20"/>
          <w:szCs w:val="20"/>
          <w:lang w:val="sl-SI"/>
        </w:rPr>
        <w:t xml:space="preserve">in povratnih sporočil </w:t>
      </w:r>
      <w:r w:rsidR="00360DF6" w:rsidRPr="001B304F">
        <w:rPr>
          <w:rFonts w:cs="Arial"/>
          <w:sz w:val="20"/>
          <w:szCs w:val="20"/>
          <w:lang w:val="sl-SI"/>
        </w:rPr>
        <w:t>z UJP ali</w:t>
      </w:r>
      <w:r w:rsidR="00737201" w:rsidRPr="001B304F">
        <w:rPr>
          <w:rFonts w:cs="Arial"/>
          <w:sz w:val="20"/>
          <w:szCs w:val="20"/>
          <w:lang w:val="sl-SI"/>
        </w:rPr>
        <w:t xml:space="preserve"> izmenjave podatkov s seznamom ponudnikov e-poti pri UJP </w:t>
      </w:r>
      <w:r w:rsidR="00360DF6" w:rsidRPr="001B304F">
        <w:rPr>
          <w:rFonts w:cs="Arial"/>
          <w:sz w:val="20"/>
          <w:szCs w:val="20"/>
          <w:lang w:val="sl-SI"/>
        </w:rPr>
        <w:t>ali</w:t>
      </w:r>
      <w:r w:rsidR="00737201" w:rsidRPr="001B304F">
        <w:rPr>
          <w:rFonts w:cs="Arial"/>
          <w:sz w:val="20"/>
          <w:szCs w:val="20"/>
          <w:lang w:val="sl-SI"/>
        </w:rPr>
        <w:t xml:space="preserve"> posredovanja e-računov davčnemu organu.</w:t>
      </w:r>
    </w:p>
    <w:p w14:paraId="204B19AE" w14:textId="3529F24D" w:rsidR="00F14AF1" w:rsidRPr="001B304F" w:rsidRDefault="00F14AF1">
      <w:pPr>
        <w:pStyle w:val="Odstavek"/>
        <w:spacing w:before="0" w:line="260" w:lineRule="exact"/>
        <w:ind w:firstLine="0"/>
        <w:rPr>
          <w:rFonts w:cs="Arial"/>
          <w:sz w:val="20"/>
          <w:szCs w:val="20"/>
          <w:lang w:val="sl-SI"/>
        </w:rPr>
      </w:pPr>
    </w:p>
    <w:p w14:paraId="45E9697F" w14:textId="620F40AF" w:rsidR="00737201" w:rsidRPr="001B304F" w:rsidRDefault="00737201" w:rsidP="00737201">
      <w:pPr>
        <w:pStyle w:val="Odstavek"/>
        <w:spacing w:before="0" w:line="260" w:lineRule="exact"/>
        <w:ind w:firstLine="0"/>
        <w:rPr>
          <w:rFonts w:cs="Arial"/>
          <w:sz w:val="20"/>
          <w:szCs w:val="20"/>
          <w:lang w:val="sl-SI"/>
        </w:rPr>
      </w:pPr>
      <w:r w:rsidRPr="001B304F">
        <w:rPr>
          <w:rFonts w:cs="Arial"/>
          <w:sz w:val="20"/>
          <w:szCs w:val="20"/>
          <w:lang w:val="sl-SI"/>
        </w:rPr>
        <w:t xml:space="preserve">(3) </w:t>
      </w:r>
      <w:r w:rsidR="00D6751A" w:rsidRPr="001B304F">
        <w:rPr>
          <w:rFonts w:cs="Arial"/>
          <w:sz w:val="20"/>
          <w:szCs w:val="20"/>
          <w:lang w:val="sl-SI"/>
        </w:rPr>
        <w:t xml:space="preserve">Zoper </w:t>
      </w:r>
      <w:r w:rsidRPr="001B304F">
        <w:rPr>
          <w:rFonts w:cs="Arial"/>
          <w:sz w:val="20"/>
          <w:szCs w:val="20"/>
          <w:lang w:val="sl-SI"/>
        </w:rPr>
        <w:t xml:space="preserve">odločbo o izbrisu </w:t>
      </w:r>
      <w:r w:rsidR="003E6929" w:rsidRPr="001B304F">
        <w:rPr>
          <w:rFonts w:cs="Arial"/>
          <w:sz w:val="20"/>
          <w:szCs w:val="20"/>
          <w:lang w:val="sl-SI"/>
        </w:rPr>
        <w:t>ni dovoljena</w:t>
      </w:r>
      <w:r w:rsidR="003A2ACE" w:rsidRPr="001B304F">
        <w:rPr>
          <w:rFonts w:cs="Arial"/>
          <w:sz w:val="20"/>
          <w:szCs w:val="20"/>
          <w:lang w:val="sl-SI"/>
        </w:rPr>
        <w:t xml:space="preserve"> pritožba, dovoljen pa je upravni spor</w:t>
      </w:r>
      <w:r w:rsidRPr="001B304F">
        <w:rPr>
          <w:rFonts w:cs="Arial"/>
          <w:sz w:val="20"/>
          <w:szCs w:val="20"/>
          <w:lang w:val="sl-SI"/>
        </w:rPr>
        <w:t>.</w:t>
      </w:r>
    </w:p>
    <w:p w14:paraId="024F56F4" w14:textId="45C6BEF1" w:rsidR="00F14AF1" w:rsidRPr="001B304F" w:rsidRDefault="00F14AF1" w:rsidP="00A9358B">
      <w:pPr>
        <w:pStyle w:val="Odstavek"/>
        <w:spacing w:before="0" w:line="260" w:lineRule="exact"/>
        <w:ind w:firstLine="0"/>
        <w:rPr>
          <w:rFonts w:cs="Arial"/>
          <w:sz w:val="20"/>
          <w:szCs w:val="20"/>
          <w:lang w:val="sl-SI"/>
        </w:rPr>
      </w:pPr>
    </w:p>
    <w:p w14:paraId="55D2125F" w14:textId="2D2ED238" w:rsidR="00F14AF1" w:rsidRPr="001B304F" w:rsidRDefault="00F14AF1" w:rsidP="003E1FBF">
      <w:pPr>
        <w:pStyle w:val="Odstavek"/>
        <w:spacing w:before="0" w:line="260" w:lineRule="exact"/>
        <w:ind w:firstLine="0"/>
        <w:jc w:val="center"/>
        <w:rPr>
          <w:rFonts w:cs="Arial"/>
          <w:b/>
          <w:sz w:val="20"/>
          <w:szCs w:val="20"/>
          <w:lang w:val="sl-SI"/>
        </w:rPr>
      </w:pPr>
      <w:r w:rsidRPr="001B304F">
        <w:rPr>
          <w:rFonts w:cs="Arial"/>
          <w:b/>
          <w:sz w:val="20"/>
          <w:szCs w:val="20"/>
          <w:lang w:val="sl-SI"/>
        </w:rPr>
        <w:t>19. člen</w:t>
      </w:r>
    </w:p>
    <w:p w14:paraId="784374FF" w14:textId="7E2253B4" w:rsidR="00F14AF1" w:rsidRPr="001B304F" w:rsidRDefault="00F14AF1" w:rsidP="003E1FBF">
      <w:pPr>
        <w:pStyle w:val="Odstavek"/>
        <w:spacing w:before="0" w:line="260" w:lineRule="exact"/>
        <w:ind w:firstLine="0"/>
        <w:jc w:val="center"/>
        <w:rPr>
          <w:rFonts w:cs="Arial"/>
          <w:b/>
          <w:sz w:val="20"/>
          <w:szCs w:val="20"/>
          <w:lang w:val="sl-SI"/>
        </w:rPr>
      </w:pPr>
      <w:r w:rsidRPr="001B304F">
        <w:rPr>
          <w:rFonts w:cs="Arial"/>
          <w:b/>
          <w:sz w:val="20"/>
          <w:szCs w:val="20"/>
          <w:lang w:val="sl-SI"/>
        </w:rPr>
        <w:t>(</w:t>
      </w:r>
      <w:r w:rsidR="00737201" w:rsidRPr="001B304F">
        <w:rPr>
          <w:rFonts w:cs="Arial"/>
          <w:b/>
          <w:sz w:val="20"/>
          <w:szCs w:val="20"/>
          <w:lang w:val="sl-SI"/>
        </w:rPr>
        <w:t>uporaba zakona, ki ureja splošni upravni postopek)</w:t>
      </w:r>
    </w:p>
    <w:p w14:paraId="2A4F50EE" w14:textId="77777777" w:rsidR="00F14AF1" w:rsidRPr="001B304F" w:rsidRDefault="00F14AF1" w:rsidP="003E1FBF">
      <w:pPr>
        <w:pStyle w:val="Odstavek"/>
        <w:spacing w:before="0" w:line="260" w:lineRule="exact"/>
        <w:ind w:firstLine="0"/>
        <w:jc w:val="center"/>
        <w:rPr>
          <w:rFonts w:cs="Arial"/>
          <w:sz w:val="20"/>
          <w:szCs w:val="20"/>
          <w:lang w:val="sl-SI"/>
        </w:rPr>
      </w:pPr>
    </w:p>
    <w:p w14:paraId="21326405" w14:textId="5C72EAFB" w:rsidR="00A9358B" w:rsidRPr="001B304F" w:rsidRDefault="00A9358B" w:rsidP="00A9358B">
      <w:pPr>
        <w:pStyle w:val="Odstavek"/>
        <w:spacing w:before="0" w:line="260" w:lineRule="exact"/>
        <w:ind w:firstLine="0"/>
        <w:rPr>
          <w:rFonts w:cs="Arial"/>
          <w:sz w:val="20"/>
          <w:szCs w:val="20"/>
          <w:lang w:val="sl-SI"/>
        </w:rPr>
      </w:pPr>
      <w:r w:rsidRPr="001B304F">
        <w:rPr>
          <w:rFonts w:cs="Arial"/>
          <w:sz w:val="20"/>
          <w:szCs w:val="20"/>
          <w:lang w:val="sl-SI"/>
        </w:rPr>
        <w:t xml:space="preserve">V postopkih </w:t>
      </w:r>
      <w:r w:rsidR="001D44A9" w:rsidRPr="001B304F">
        <w:rPr>
          <w:rFonts w:cs="Arial"/>
          <w:sz w:val="20"/>
          <w:szCs w:val="20"/>
          <w:lang w:val="sl-SI"/>
        </w:rPr>
        <w:t>vpisa</w:t>
      </w:r>
      <w:r w:rsidRPr="001B304F">
        <w:rPr>
          <w:rFonts w:cs="Arial"/>
          <w:sz w:val="20"/>
          <w:szCs w:val="20"/>
          <w:lang w:val="sl-SI"/>
        </w:rPr>
        <w:t xml:space="preserve"> </w:t>
      </w:r>
      <w:r w:rsidR="001D44A9" w:rsidRPr="001B304F">
        <w:rPr>
          <w:rFonts w:cs="Arial"/>
          <w:sz w:val="20"/>
          <w:szCs w:val="20"/>
          <w:lang w:val="sl-SI"/>
        </w:rPr>
        <w:t>ponudnika e-poti</w:t>
      </w:r>
      <w:r w:rsidRPr="001B304F">
        <w:rPr>
          <w:rFonts w:cs="Arial"/>
          <w:sz w:val="20"/>
          <w:szCs w:val="20"/>
          <w:lang w:val="sl-SI"/>
        </w:rPr>
        <w:t xml:space="preserve"> v </w:t>
      </w:r>
      <w:r w:rsidR="003D33FC" w:rsidRPr="001B304F">
        <w:rPr>
          <w:rFonts w:cs="Arial"/>
          <w:sz w:val="20"/>
          <w:szCs w:val="20"/>
          <w:lang w:val="sl-SI"/>
        </w:rPr>
        <w:t xml:space="preserve">seznam ponudnikov e-poti in </w:t>
      </w:r>
      <w:r w:rsidR="001D44A9" w:rsidRPr="001B304F">
        <w:rPr>
          <w:rFonts w:cs="Arial"/>
          <w:sz w:val="20"/>
          <w:szCs w:val="20"/>
          <w:lang w:val="sl-SI"/>
        </w:rPr>
        <w:t>izbrisa</w:t>
      </w:r>
      <w:r w:rsidRPr="001B304F">
        <w:rPr>
          <w:rFonts w:cs="Arial"/>
          <w:sz w:val="20"/>
          <w:szCs w:val="20"/>
          <w:lang w:val="sl-SI"/>
        </w:rPr>
        <w:t xml:space="preserve"> iz njega se uporablja zakon, ki ureja splošni upravni postopek, razen če je s tem zakonom določeno drugače.</w:t>
      </w:r>
    </w:p>
    <w:p w14:paraId="726E875C" w14:textId="4458DC97" w:rsidR="001D44A9" w:rsidRPr="001B304F" w:rsidRDefault="001D44A9" w:rsidP="00A9358B">
      <w:pPr>
        <w:pStyle w:val="Odstavek"/>
        <w:spacing w:before="0" w:line="260" w:lineRule="exact"/>
        <w:ind w:firstLine="0"/>
        <w:rPr>
          <w:rFonts w:cs="Arial"/>
          <w:sz w:val="20"/>
          <w:szCs w:val="20"/>
          <w:lang w:val="sl-SI"/>
        </w:rPr>
      </w:pPr>
    </w:p>
    <w:p w14:paraId="6402CE3F" w14:textId="2F98CB91" w:rsidR="00747253" w:rsidRPr="001B304F" w:rsidRDefault="00056777" w:rsidP="003E1FBF">
      <w:pPr>
        <w:spacing w:after="0" w:line="260" w:lineRule="exact"/>
        <w:jc w:val="center"/>
        <w:rPr>
          <w:rFonts w:ascii="Arial" w:hAnsi="Arial" w:cs="Arial"/>
          <w:b/>
          <w:bCs/>
          <w:sz w:val="20"/>
          <w:szCs w:val="20"/>
        </w:rPr>
      </w:pPr>
      <w:r w:rsidRPr="001B304F">
        <w:rPr>
          <w:rFonts w:ascii="Arial" w:hAnsi="Arial" w:cs="Arial"/>
          <w:b/>
          <w:bCs/>
          <w:sz w:val="20"/>
          <w:szCs w:val="20"/>
        </w:rPr>
        <w:t>20. člen</w:t>
      </w:r>
    </w:p>
    <w:p w14:paraId="6AB91B1B" w14:textId="5B22157A" w:rsidR="006526D2" w:rsidRPr="001B304F" w:rsidRDefault="00213A9D" w:rsidP="00747253">
      <w:pPr>
        <w:pStyle w:val="Odstavekseznama"/>
        <w:spacing w:after="0" w:line="260" w:lineRule="exact"/>
        <w:jc w:val="center"/>
        <w:rPr>
          <w:rFonts w:ascii="Arial" w:hAnsi="Arial" w:cs="Arial"/>
          <w:b/>
          <w:bCs/>
          <w:sz w:val="20"/>
          <w:szCs w:val="20"/>
        </w:rPr>
      </w:pPr>
      <w:r w:rsidRPr="001B304F">
        <w:rPr>
          <w:rFonts w:ascii="Arial" w:hAnsi="Arial" w:cs="Arial"/>
          <w:b/>
          <w:bCs/>
          <w:sz w:val="20"/>
          <w:szCs w:val="20"/>
        </w:rPr>
        <w:t>(vodenje</w:t>
      </w:r>
      <w:r w:rsidR="006526D2" w:rsidRPr="001B304F">
        <w:rPr>
          <w:rFonts w:ascii="Arial" w:hAnsi="Arial" w:cs="Arial"/>
          <w:b/>
          <w:bCs/>
          <w:sz w:val="20"/>
          <w:szCs w:val="20"/>
        </w:rPr>
        <w:t xml:space="preserve"> prejemnika v seznam</w:t>
      </w:r>
      <w:r w:rsidRPr="001B304F">
        <w:rPr>
          <w:rFonts w:ascii="Arial" w:hAnsi="Arial" w:cs="Arial"/>
          <w:b/>
          <w:bCs/>
          <w:sz w:val="20"/>
          <w:szCs w:val="20"/>
        </w:rPr>
        <w:t>u</w:t>
      </w:r>
      <w:r w:rsidR="006526D2" w:rsidRPr="001B304F">
        <w:rPr>
          <w:rFonts w:ascii="Arial" w:hAnsi="Arial" w:cs="Arial"/>
          <w:b/>
          <w:bCs/>
          <w:sz w:val="20"/>
          <w:szCs w:val="20"/>
        </w:rPr>
        <w:t xml:space="preserve"> ponudnikov e-poti)</w:t>
      </w:r>
    </w:p>
    <w:p w14:paraId="0022C6F5" w14:textId="77777777" w:rsidR="00056777" w:rsidRPr="001B304F" w:rsidRDefault="00056777" w:rsidP="003E1FBF">
      <w:pPr>
        <w:autoSpaceDN w:val="0"/>
        <w:spacing w:after="0" w:line="260" w:lineRule="exact"/>
        <w:jc w:val="both"/>
        <w:rPr>
          <w:rFonts w:ascii="Arial" w:eastAsia="Times New Roman" w:hAnsi="Arial" w:cs="Arial"/>
          <w:sz w:val="20"/>
          <w:szCs w:val="20"/>
        </w:rPr>
      </w:pPr>
    </w:p>
    <w:p w14:paraId="07DF515B" w14:textId="28891F3F" w:rsidR="00633C60" w:rsidRPr="001B304F" w:rsidRDefault="00056777" w:rsidP="003E1FBF">
      <w:pPr>
        <w:autoSpaceDN w:val="0"/>
        <w:spacing w:after="0" w:line="260" w:lineRule="exact"/>
        <w:jc w:val="both"/>
        <w:rPr>
          <w:rFonts w:ascii="Arial" w:hAnsi="Arial" w:cs="Arial"/>
          <w:sz w:val="20"/>
          <w:szCs w:val="20"/>
        </w:rPr>
      </w:pPr>
      <w:r w:rsidRPr="001B304F">
        <w:rPr>
          <w:rFonts w:ascii="Arial" w:eastAsia="Times New Roman" w:hAnsi="Arial" w:cs="Arial"/>
          <w:sz w:val="20"/>
          <w:szCs w:val="20"/>
        </w:rPr>
        <w:t xml:space="preserve">(1) </w:t>
      </w:r>
      <w:r w:rsidR="00633C60" w:rsidRPr="001B304F">
        <w:rPr>
          <w:rFonts w:ascii="Arial" w:hAnsi="Arial" w:cs="Arial"/>
          <w:sz w:val="20"/>
          <w:szCs w:val="20"/>
        </w:rPr>
        <w:t>P</w:t>
      </w:r>
      <w:r w:rsidR="00737201" w:rsidRPr="001B304F">
        <w:rPr>
          <w:rFonts w:ascii="Arial" w:hAnsi="Arial" w:cs="Arial"/>
          <w:sz w:val="20"/>
          <w:szCs w:val="20"/>
        </w:rPr>
        <w:t>onudnik e-poti mora</w:t>
      </w:r>
      <w:r w:rsidR="00633C60" w:rsidRPr="001B304F">
        <w:rPr>
          <w:rFonts w:ascii="Arial" w:hAnsi="Arial" w:cs="Arial"/>
          <w:sz w:val="20"/>
          <w:szCs w:val="20"/>
        </w:rPr>
        <w:t xml:space="preserve"> </w:t>
      </w:r>
      <w:r w:rsidR="00213A9D" w:rsidRPr="001B304F">
        <w:rPr>
          <w:rFonts w:ascii="Arial" w:hAnsi="Arial" w:cs="Arial"/>
          <w:sz w:val="20"/>
          <w:szCs w:val="20"/>
        </w:rPr>
        <w:t xml:space="preserve">voditi in </w:t>
      </w:r>
      <w:r w:rsidR="00633C60" w:rsidRPr="001B304F">
        <w:rPr>
          <w:rFonts w:ascii="Arial" w:hAnsi="Arial" w:cs="Arial"/>
          <w:sz w:val="20"/>
          <w:szCs w:val="20"/>
        </w:rPr>
        <w:t xml:space="preserve">UJP </w:t>
      </w:r>
      <w:r w:rsidR="00737201" w:rsidRPr="001B304F">
        <w:rPr>
          <w:rFonts w:ascii="Arial" w:hAnsi="Arial" w:cs="Arial"/>
          <w:sz w:val="20"/>
          <w:szCs w:val="20"/>
        </w:rPr>
        <w:t>zagotavljati točne in ažurne podatke</w:t>
      </w:r>
      <w:r w:rsidR="00633C60" w:rsidRPr="001B304F">
        <w:rPr>
          <w:rFonts w:ascii="Arial" w:hAnsi="Arial" w:cs="Arial"/>
          <w:sz w:val="20"/>
          <w:szCs w:val="20"/>
        </w:rPr>
        <w:t xml:space="preserve"> o njegovih prejemnikih</w:t>
      </w:r>
      <w:r w:rsidR="00722C1C" w:rsidRPr="001B304F">
        <w:rPr>
          <w:rFonts w:ascii="Arial" w:hAnsi="Arial" w:cs="Arial"/>
          <w:sz w:val="20"/>
          <w:szCs w:val="20"/>
        </w:rPr>
        <w:t>.</w:t>
      </w:r>
      <w:r w:rsidR="00213A9D" w:rsidRPr="001B304F">
        <w:rPr>
          <w:rFonts w:ascii="Arial" w:hAnsi="Arial" w:cs="Arial"/>
          <w:sz w:val="20"/>
          <w:szCs w:val="20"/>
        </w:rPr>
        <w:t xml:space="preserve"> UJP prejemnike vodi v seznamu ponudnikov e-poti</w:t>
      </w:r>
      <w:r w:rsidR="00793FFA" w:rsidRPr="001B304F">
        <w:rPr>
          <w:rFonts w:ascii="Arial" w:hAnsi="Arial" w:cs="Arial"/>
          <w:sz w:val="20"/>
          <w:szCs w:val="20"/>
        </w:rPr>
        <w:t xml:space="preserve"> iz 16. člena tega zakona</w:t>
      </w:r>
      <w:r w:rsidR="004A4D61" w:rsidRPr="001B304F">
        <w:rPr>
          <w:rFonts w:ascii="Arial" w:hAnsi="Arial" w:cs="Arial"/>
          <w:sz w:val="20"/>
          <w:szCs w:val="20"/>
        </w:rPr>
        <w:t>.</w:t>
      </w:r>
    </w:p>
    <w:p w14:paraId="1EDC0137" w14:textId="64B1EBEE" w:rsidR="00056777" w:rsidRPr="001B304F" w:rsidRDefault="00056777" w:rsidP="003E1FBF">
      <w:pPr>
        <w:autoSpaceDN w:val="0"/>
        <w:spacing w:after="0" w:line="260" w:lineRule="exact"/>
        <w:jc w:val="both"/>
        <w:rPr>
          <w:rFonts w:ascii="Arial" w:hAnsi="Arial" w:cs="Arial"/>
          <w:sz w:val="20"/>
          <w:szCs w:val="20"/>
        </w:rPr>
      </w:pPr>
    </w:p>
    <w:p w14:paraId="577DCE89" w14:textId="7F9931E5" w:rsidR="00722C1C" w:rsidRPr="001B304F" w:rsidRDefault="00056777" w:rsidP="003E1FBF">
      <w:pPr>
        <w:autoSpaceDN w:val="0"/>
        <w:spacing w:after="0" w:line="260" w:lineRule="exact"/>
        <w:jc w:val="both"/>
        <w:rPr>
          <w:rFonts w:ascii="Arial" w:hAnsi="Arial" w:cs="Arial"/>
          <w:sz w:val="20"/>
          <w:szCs w:val="20"/>
        </w:rPr>
      </w:pPr>
      <w:r w:rsidRPr="001B304F">
        <w:rPr>
          <w:rFonts w:ascii="Arial" w:hAnsi="Arial" w:cs="Arial"/>
          <w:sz w:val="20"/>
          <w:szCs w:val="20"/>
        </w:rPr>
        <w:t xml:space="preserve">(2) </w:t>
      </w:r>
      <w:r w:rsidR="00722C1C" w:rsidRPr="001B304F">
        <w:rPr>
          <w:rFonts w:ascii="Arial" w:hAnsi="Arial" w:cs="Arial"/>
          <w:sz w:val="20"/>
          <w:szCs w:val="20"/>
        </w:rPr>
        <w:t xml:space="preserve">Prejemnik lahko </w:t>
      </w:r>
      <w:r w:rsidR="00213A9D" w:rsidRPr="001B304F">
        <w:rPr>
          <w:rFonts w:ascii="Arial" w:hAnsi="Arial" w:cs="Arial"/>
          <w:sz w:val="20"/>
          <w:szCs w:val="20"/>
        </w:rPr>
        <w:t xml:space="preserve">v primeru, da je </w:t>
      </w:r>
      <w:r w:rsidR="006464B9" w:rsidRPr="001B304F">
        <w:rPr>
          <w:rFonts w:ascii="Arial" w:hAnsi="Arial" w:cs="Arial"/>
          <w:sz w:val="20"/>
          <w:szCs w:val="20"/>
        </w:rPr>
        <w:t xml:space="preserve">na seznamu vpisan </w:t>
      </w:r>
      <w:r w:rsidR="00213A9D" w:rsidRPr="001B304F">
        <w:rPr>
          <w:rFonts w:ascii="Arial" w:hAnsi="Arial" w:cs="Arial"/>
          <w:sz w:val="20"/>
          <w:szCs w:val="20"/>
        </w:rPr>
        <w:t xml:space="preserve">pri </w:t>
      </w:r>
      <w:r w:rsidR="00722C1C" w:rsidRPr="001B304F">
        <w:rPr>
          <w:rFonts w:ascii="Arial" w:hAnsi="Arial" w:cs="Arial"/>
          <w:sz w:val="20"/>
          <w:szCs w:val="20"/>
        </w:rPr>
        <w:t>ponudniku e-poti</w:t>
      </w:r>
      <w:r w:rsidR="00213A9D" w:rsidRPr="001B304F">
        <w:rPr>
          <w:rFonts w:ascii="Arial" w:hAnsi="Arial" w:cs="Arial"/>
          <w:sz w:val="20"/>
          <w:szCs w:val="20"/>
        </w:rPr>
        <w:t>, ki ni njegov ponudnik e-poti, pri njem zahteva</w:t>
      </w:r>
      <w:r w:rsidR="00722C1C" w:rsidRPr="001B304F">
        <w:rPr>
          <w:rFonts w:ascii="Arial" w:hAnsi="Arial" w:cs="Arial"/>
          <w:sz w:val="20"/>
          <w:szCs w:val="20"/>
        </w:rPr>
        <w:t xml:space="preserve">, da ga </w:t>
      </w:r>
      <w:r w:rsidR="00213A9D" w:rsidRPr="001B304F">
        <w:rPr>
          <w:rFonts w:ascii="Arial" w:hAnsi="Arial" w:cs="Arial"/>
          <w:sz w:val="20"/>
          <w:szCs w:val="20"/>
        </w:rPr>
        <w:t>ne vodi več med svojimi prejemniki</w:t>
      </w:r>
      <w:r w:rsidR="00722C1C" w:rsidRPr="001B304F">
        <w:rPr>
          <w:rFonts w:ascii="Arial" w:hAnsi="Arial" w:cs="Arial"/>
          <w:sz w:val="20"/>
          <w:szCs w:val="20"/>
        </w:rPr>
        <w:t xml:space="preserve">. Če ponudnik e-poti podatkov ne ažurira v skladu z zahtevo prejemnika v roku 5 </w:t>
      </w:r>
      <w:r w:rsidR="003E1FBF" w:rsidRPr="001B304F">
        <w:rPr>
          <w:rFonts w:ascii="Arial" w:hAnsi="Arial" w:cs="Arial"/>
          <w:sz w:val="20"/>
          <w:szCs w:val="20"/>
        </w:rPr>
        <w:t xml:space="preserve">delovnih </w:t>
      </w:r>
      <w:r w:rsidR="00722C1C" w:rsidRPr="001B304F">
        <w:rPr>
          <w:rFonts w:ascii="Arial" w:hAnsi="Arial" w:cs="Arial"/>
          <w:sz w:val="20"/>
          <w:szCs w:val="20"/>
        </w:rPr>
        <w:t xml:space="preserve">dni od prejema zahteve, lahko prejemnik </w:t>
      </w:r>
      <w:r w:rsidR="00D6751A" w:rsidRPr="001B304F">
        <w:rPr>
          <w:rFonts w:ascii="Arial" w:hAnsi="Arial" w:cs="Arial"/>
          <w:sz w:val="20"/>
          <w:szCs w:val="20"/>
        </w:rPr>
        <w:t>od</w:t>
      </w:r>
      <w:r w:rsidR="00722C1C" w:rsidRPr="001B304F">
        <w:rPr>
          <w:rFonts w:ascii="Arial" w:hAnsi="Arial" w:cs="Arial"/>
          <w:sz w:val="20"/>
          <w:szCs w:val="20"/>
        </w:rPr>
        <w:t xml:space="preserve"> UJP zahteva izbris</w:t>
      </w:r>
      <w:r w:rsidR="009035B8" w:rsidRPr="001B304F">
        <w:rPr>
          <w:rFonts w:ascii="Arial" w:hAnsi="Arial" w:cs="Arial"/>
          <w:sz w:val="20"/>
          <w:szCs w:val="20"/>
        </w:rPr>
        <w:t xml:space="preserve"> prejemnika e-poti</w:t>
      </w:r>
      <w:r w:rsidR="00722C1C" w:rsidRPr="001B304F">
        <w:rPr>
          <w:rFonts w:ascii="Arial" w:hAnsi="Arial" w:cs="Arial"/>
          <w:sz w:val="20"/>
          <w:szCs w:val="20"/>
        </w:rPr>
        <w:t xml:space="preserve"> iz seznama iz 16. člena tega zakona</w:t>
      </w:r>
      <w:r w:rsidR="009035B8" w:rsidRPr="001B304F">
        <w:rPr>
          <w:rFonts w:ascii="Arial" w:hAnsi="Arial" w:cs="Arial"/>
          <w:sz w:val="20"/>
          <w:szCs w:val="20"/>
        </w:rPr>
        <w:t xml:space="preserve"> pri tem ponudniku e-poti</w:t>
      </w:r>
      <w:r w:rsidR="00722C1C" w:rsidRPr="001B304F">
        <w:rPr>
          <w:rFonts w:ascii="Arial" w:hAnsi="Arial" w:cs="Arial"/>
          <w:sz w:val="20"/>
          <w:szCs w:val="20"/>
        </w:rPr>
        <w:t xml:space="preserve">. UJP opravi izbris </w:t>
      </w:r>
      <w:r w:rsidR="009035B8" w:rsidRPr="001B304F">
        <w:rPr>
          <w:rFonts w:ascii="Arial" w:hAnsi="Arial" w:cs="Arial"/>
          <w:sz w:val="20"/>
          <w:szCs w:val="20"/>
        </w:rPr>
        <w:t xml:space="preserve">prejemnika pri določenem ponudniku e-poti </w:t>
      </w:r>
      <w:r w:rsidR="00722C1C" w:rsidRPr="001B304F">
        <w:rPr>
          <w:rFonts w:ascii="Arial" w:hAnsi="Arial" w:cs="Arial"/>
          <w:sz w:val="20"/>
          <w:szCs w:val="20"/>
        </w:rPr>
        <w:t>najkasneje v 3 delovnih dneh od prejema zahteve.</w:t>
      </w:r>
    </w:p>
    <w:p w14:paraId="62300D63" w14:textId="77777777" w:rsidR="00722C1C" w:rsidRPr="001B304F" w:rsidRDefault="00722C1C" w:rsidP="003E1FBF">
      <w:pPr>
        <w:autoSpaceDN w:val="0"/>
        <w:spacing w:after="0" w:line="260" w:lineRule="exact"/>
        <w:jc w:val="both"/>
        <w:rPr>
          <w:rFonts w:ascii="Arial" w:hAnsi="Arial" w:cs="Arial"/>
          <w:sz w:val="20"/>
          <w:szCs w:val="20"/>
        </w:rPr>
      </w:pPr>
    </w:p>
    <w:p w14:paraId="5F536D9E" w14:textId="0942A85C" w:rsidR="00633C60" w:rsidRPr="001B304F" w:rsidRDefault="00722C1C" w:rsidP="003E1FBF">
      <w:pPr>
        <w:autoSpaceDN w:val="0"/>
        <w:spacing w:after="0" w:line="260" w:lineRule="exact"/>
        <w:jc w:val="both"/>
      </w:pPr>
      <w:r w:rsidRPr="001B304F">
        <w:rPr>
          <w:rFonts w:ascii="Arial" w:hAnsi="Arial" w:cs="Arial"/>
          <w:sz w:val="20"/>
          <w:szCs w:val="20"/>
        </w:rPr>
        <w:t>(3) V Poslovnem registru</w:t>
      </w:r>
      <w:r w:rsidR="00633C60" w:rsidRPr="001B304F">
        <w:rPr>
          <w:rFonts w:ascii="Arial" w:hAnsi="Arial" w:cs="Arial"/>
          <w:sz w:val="20"/>
          <w:szCs w:val="20"/>
        </w:rPr>
        <w:t xml:space="preserve"> Slovenije</w:t>
      </w:r>
      <w:r w:rsidRPr="001B304F">
        <w:rPr>
          <w:rFonts w:ascii="Arial" w:hAnsi="Arial" w:cs="Arial"/>
          <w:sz w:val="20"/>
          <w:szCs w:val="20"/>
        </w:rPr>
        <w:t xml:space="preserve"> se </w:t>
      </w:r>
      <w:r w:rsidR="009035B8" w:rsidRPr="001B304F">
        <w:rPr>
          <w:rFonts w:ascii="Arial" w:hAnsi="Arial" w:cs="Arial"/>
          <w:sz w:val="20"/>
          <w:szCs w:val="20"/>
        </w:rPr>
        <w:t xml:space="preserve">pri poslovnem subjektu </w:t>
      </w:r>
      <w:r w:rsidRPr="001B304F">
        <w:rPr>
          <w:rFonts w:ascii="Arial" w:hAnsi="Arial" w:cs="Arial"/>
          <w:sz w:val="20"/>
          <w:szCs w:val="20"/>
        </w:rPr>
        <w:t xml:space="preserve">vodijo podatki o njegovih ponudnikih e-poti. Podatke Poslovnemu registru </w:t>
      </w:r>
      <w:r w:rsidR="00423FB0" w:rsidRPr="001B304F">
        <w:rPr>
          <w:rFonts w:ascii="Arial" w:hAnsi="Arial" w:cs="Arial"/>
          <w:sz w:val="20"/>
          <w:szCs w:val="20"/>
        </w:rPr>
        <w:t xml:space="preserve">Slovenije </w:t>
      </w:r>
      <w:r w:rsidRPr="001B304F">
        <w:rPr>
          <w:rFonts w:ascii="Arial" w:hAnsi="Arial" w:cs="Arial"/>
          <w:sz w:val="20"/>
          <w:szCs w:val="20"/>
        </w:rPr>
        <w:t>zagotavlja UJP</w:t>
      </w:r>
      <w:r w:rsidR="00633C60" w:rsidRPr="001B304F">
        <w:rPr>
          <w:rFonts w:ascii="Arial" w:hAnsi="Arial" w:cs="Arial"/>
          <w:sz w:val="20"/>
          <w:szCs w:val="20"/>
        </w:rPr>
        <w:t xml:space="preserve">. </w:t>
      </w:r>
      <w:r w:rsidR="00633C60" w:rsidRPr="001B304F">
        <w:t> </w:t>
      </w:r>
    </w:p>
    <w:p w14:paraId="17B5B1E7" w14:textId="77777777" w:rsidR="00056777" w:rsidRPr="001B304F" w:rsidRDefault="00056777" w:rsidP="003E1FBF">
      <w:pPr>
        <w:autoSpaceDN w:val="0"/>
        <w:spacing w:after="0" w:line="260" w:lineRule="exact"/>
        <w:jc w:val="both"/>
      </w:pPr>
    </w:p>
    <w:p w14:paraId="147F85B2" w14:textId="0485FD6C" w:rsidR="00633C60" w:rsidRPr="001B304F" w:rsidRDefault="00722C1C" w:rsidP="001B304F">
      <w:pPr>
        <w:autoSpaceDN w:val="0"/>
        <w:spacing w:after="0" w:line="260" w:lineRule="exact"/>
        <w:jc w:val="both"/>
        <w:rPr>
          <w:rFonts w:ascii="Arial" w:hAnsi="Arial" w:cs="Arial"/>
          <w:bCs/>
          <w:sz w:val="20"/>
          <w:szCs w:val="20"/>
        </w:rPr>
      </w:pPr>
      <w:r w:rsidRPr="001B304F">
        <w:rPr>
          <w:rFonts w:ascii="Arial" w:hAnsi="Arial" w:cs="Arial"/>
          <w:sz w:val="20"/>
          <w:szCs w:val="20"/>
          <w:shd w:val="clear" w:color="auto" w:fill="FFFFFF"/>
        </w:rPr>
        <w:t>(4</w:t>
      </w:r>
      <w:r w:rsidR="00056777" w:rsidRPr="001B304F">
        <w:rPr>
          <w:rFonts w:ascii="Arial" w:hAnsi="Arial" w:cs="Arial"/>
          <w:sz w:val="20"/>
          <w:szCs w:val="20"/>
          <w:shd w:val="clear" w:color="auto" w:fill="FFFFFF"/>
        </w:rPr>
        <w:t xml:space="preserve">) Minister, pristojen za finance predpiše način zagotavljanja </w:t>
      </w:r>
      <w:r w:rsidRPr="001B304F">
        <w:rPr>
          <w:rFonts w:ascii="Arial" w:hAnsi="Arial" w:cs="Arial"/>
          <w:sz w:val="20"/>
          <w:szCs w:val="20"/>
          <w:shd w:val="clear" w:color="auto" w:fill="FFFFFF"/>
        </w:rPr>
        <w:t>podatkov UJP iz prvega odstavka tega člena</w:t>
      </w:r>
      <w:r w:rsidR="00056777" w:rsidRPr="001B304F">
        <w:rPr>
          <w:rFonts w:ascii="Arial" w:hAnsi="Arial" w:cs="Arial"/>
          <w:sz w:val="20"/>
          <w:szCs w:val="20"/>
          <w:shd w:val="clear" w:color="auto" w:fill="FFFFFF"/>
        </w:rPr>
        <w:t xml:space="preserve">. </w:t>
      </w:r>
    </w:p>
    <w:p w14:paraId="27E1B2B1" w14:textId="77777777" w:rsidR="00166035" w:rsidRPr="001B304F" w:rsidRDefault="00166035" w:rsidP="007B6924">
      <w:pPr>
        <w:spacing w:after="0" w:line="260" w:lineRule="exact"/>
        <w:jc w:val="center"/>
        <w:rPr>
          <w:rFonts w:ascii="Arial" w:hAnsi="Arial" w:cs="Arial"/>
          <w:b/>
          <w:bCs/>
          <w:sz w:val="20"/>
          <w:szCs w:val="20"/>
        </w:rPr>
      </w:pPr>
    </w:p>
    <w:p w14:paraId="18910460" w14:textId="5FFA82F2" w:rsidR="00166035" w:rsidRPr="001B304F" w:rsidRDefault="00737201" w:rsidP="007B6924">
      <w:pPr>
        <w:spacing w:after="0" w:line="260" w:lineRule="exact"/>
        <w:jc w:val="center"/>
        <w:rPr>
          <w:rFonts w:ascii="Arial" w:hAnsi="Arial" w:cs="Arial"/>
          <w:b/>
          <w:bCs/>
          <w:sz w:val="20"/>
          <w:szCs w:val="20"/>
        </w:rPr>
      </w:pPr>
      <w:r w:rsidRPr="001B304F">
        <w:rPr>
          <w:rFonts w:ascii="Arial" w:hAnsi="Arial" w:cs="Arial"/>
          <w:b/>
          <w:bCs/>
          <w:sz w:val="20"/>
          <w:szCs w:val="20"/>
        </w:rPr>
        <w:t>2</w:t>
      </w:r>
      <w:r w:rsidR="00AD6767" w:rsidRPr="001B304F">
        <w:rPr>
          <w:rFonts w:ascii="Arial" w:hAnsi="Arial" w:cs="Arial"/>
          <w:b/>
          <w:bCs/>
          <w:sz w:val="20"/>
          <w:szCs w:val="20"/>
        </w:rPr>
        <w:t>1</w:t>
      </w:r>
      <w:r w:rsidR="00166035" w:rsidRPr="001B304F">
        <w:rPr>
          <w:rFonts w:ascii="Arial" w:hAnsi="Arial" w:cs="Arial"/>
          <w:b/>
          <w:bCs/>
          <w:sz w:val="20"/>
          <w:szCs w:val="20"/>
        </w:rPr>
        <w:t>. člen</w:t>
      </w:r>
    </w:p>
    <w:p w14:paraId="0E6182B6" w14:textId="287E6FE2" w:rsidR="00166035" w:rsidRPr="001B304F" w:rsidRDefault="00166035" w:rsidP="007B6924">
      <w:pPr>
        <w:spacing w:line="260" w:lineRule="exact"/>
        <w:jc w:val="center"/>
        <w:rPr>
          <w:rFonts w:ascii="Arial" w:hAnsi="Arial" w:cs="Arial"/>
          <w:b/>
          <w:bCs/>
          <w:sz w:val="20"/>
          <w:szCs w:val="20"/>
        </w:rPr>
      </w:pPr>
      <w:r w:rsidRPr="001B304F">
        <w:rPr>
          <w:rFonts w:ascii="Arial" w:hAnsi="Arial" w:cs="Arial"/>
          <w:b/>
          <w:bCs/>
          <w:sz w:val="20"/>
          <w:szCs w:val="20"/>
        </w:rPr>
        <w:t>(</w:t>
      </w:r>
      <w:r w:rsidR="00F836F8" w:rsidRPr="001B304F">
        <w:rPr>
          <w:rFonts w:ascii="Arial" w:hAnsi="Arial" w:cs="Arial"/>
          <w:b/>
          <w:bCs/>
          <w:sz w:val="20"/>
          <w:szCs w:val="20"/>
        </w:rPr>
        <w:t>zagotavljanje kakovosti storitev in informacij za uporabnike e-poti</w:t>
      </w:r>
      <w:r w:rsidRPr="001B304F">
        <w:rPr>
          <w:rFonts w:ascii="Arial" w:hAnsi="Arial" w:cs="Arial"/>
          <w:b/>
          <w:bCs/>
          <w:sz w:val="20"/>
          <w:szCs w:val="20"/>
        </w:rPr>
        <w:t>)</w:t>
      </w:r>
    </w:p>
    <w:p w14:paraId="10498F85" w14:textId="5AB52BEA" w:rsidR="00166035" w:rsidRPr="001B304F" w:rsidRDefault="00633C60" w:rsidP="007B6924">
      <w:pPr>
        <w:spacing w:after="0" w:line="260" w:lineRule="exact"/>
        <w:rPr>
          <w:rFonts w:ascii="Arial" w:hAnsi="Arial" w:cs="Arial"/>
          <w:sz w:val="20"/>
          <w:szCs w:val="20"/>
        </w:rPr>
      </w:pPr>
      <w:r w:rsidRPr="001B304F">
        <w:rPr>
          <w:rFonts w:ascii="Arial" w:hAnsi="Arial" w:cs="Arial"/>
          <w:bCs/>
          <w:sz w:val="20"/>
          <w:szCs w:val="20"/>
        </w:rPr>
        <w:t xml:space="preserve">(1) </w:t>
      </w:r>
      <w:r w:rsidR="00166035" w:rsidRPr="001B304F">
        <w:rPr>
          <w:rFonts w:ascii="Arial" w:hAnsi="Arial" w:cs="Arial"/>
          <w:sz w:val="20"/>
          <w:szCs w:val="20"/>
        </w:rPr>
        <w:t>Ponudnik e-poti mora:</w:t>
      </w:r>
    </w:p>
    <w:p w14:paraId="711399A9" w14:textId="77777777" w:rsidR="00166035" w:rsidRPr="001B304F" w:rsidRDefault="00166035" w:rsidP="007B6924">
      <w:pPr>
        <w:pStyle w:val="Odstavekseznama"/>
        <w:numPr>
          <w:ilvl w:val="0"/>
          <w:numId w:val="54"/>
        </w:numPr>
        <w:autoSpaceDN w:val="0"/>
        <w:spacing w:after="0" w:line="260" w:lineRule="exact"/>
        <w:jc w:val="both"/>
        <w:rPr>
          <w:rFonts w:ascii="Arial" w:hAnsi="Arial" w:cs="Arial"/>
          <w:sz w:val="20"/>
          <w:szCs w:val="20"/>
        </w:rPr>
      </w:pPr>
      <w:r w:rsidRPr="001B304F">
        <w:rPr>
          <w:rFonts w:ascii="Arial" w:hAnsi="Arial" w:cs="Arial"/>
          <w:sz w:val="20"/>
          <w:szCs w:val="20"/>
        </w:rPr>
        <w:t xml:space="preserve">imeti javno objavljene </w:t>
      </w:r>
      <w:r w:rsidR="00F10C60" w:rsidRPr="001B304F">
        <w:rPr>
          <w:rFonts w:ascii="Arial" w:hAnsi="Arial" w:cs="Arial"/>
          <w:sz w:val="20"/>
          <w:szCs w:val="20"/>
        </w:rPr>
        <w:t>splošne pogoje opravljanja storitev</w:t>
      </w:r>
      <w:r w:rsidRPr="001B304F">
        <w:rPr>
          <w:rFonts w:ascii="Arial" w:hAnsi="Arial" w:cs="Arial"/>
          <w:sz w:val="20"/>
          <w:szCs w:val="20"/>
        </w:rPr>
        <w:t xml:space="preserve"> izmenjave e-računov in e-dokumentov</w:t>
      </w:r>
      <w:r w:rsidR="00F10C60" w:rsidRPr="001B304F">
        <w:rPr>
          <w:rFonts w:ascii="Arial" w:hAnsi="Arial" w:cs="Arial"/>
          <w:sz w:val="20"/>
          <w:szCs w:val="20"/>
        </w:rPr>
        <w:t>, ki vsebujejo</w:t>
      </w:r>
      <w:r w:rsidRPr="001B304F">
        <w:rPr>
          <w:rFonts w:ascii="Arial" w:hAnsi="Arial" w:cs="Arial"/>
          <w:sz w:val="20"/>
          <w:szCs w:val="20"/>
        </w:rPr>
        <w:t>:</w:t>
      </w:r>
    </w:p>
    <w:p w14:paraId="17FAD904" w14:textId="77777777" w:rsidR="00F10C60" w:rsidRPr="001B304F" w:rsidRDefault="00F10C60" w:rsidP="007B6924">
      <w:pPr>
        <w:pStyle w:val="Odstavekseznama"/>
        <w:numPr>
          <w:ilvl w:val="1"/>
          <w:numId w:val="33"/>
        </w:numPr>
        <w:autoSpaceDN w:val="0"/>
        <w:spacing w:after="200" w:line="260" w:lineRule="exact"/>
        <w:jc w:val="both"/>
        <w:rPr>
          <w:rFonts w:ascii="Arial" w:hAnsi="Arial" w:cs="Arial"/>
          <w:sz w:val="20"/>
          <w:szCs w:val="20"/>
        </w:rPr>
      </w:pPr>
      <w:r w:rsidRPr="001B304F">
        <w:rPr>
          <w:rFonts w:ascii="Arial" w:hAnsi="Arial" w:cs="Arial"/>
          <w:sz w:val="20"/>
          <w:szCs w:val="20"/>
        </w:rPr>
        <w:t>obveznosti ponudnika e-poti,</w:t>
      </w:r>
    </w:p>
    <w:p w14:paraId="0D64223B" w14:textId="77777777" w:rsidR="00F10C60" w:rsidRPr="001B304F" w:rsidRDefault="00F10C60" w:rsidP="007B6924">
      <w:pPr>
        <w:pStyle w:val="Odstavekseznama"/>
        <w:numPr>
          <w:ilvl w:val="1"/>
          <w:numId w:val="33"/>
        </w:numPr>
        <w:autoSpaceDN w:val="0"/>
        <w:spacing w:after="200" w:line="260" w:lineRule="exact"/>
        <w:jc w:val="both"/>
        <w:rPr>
          <w:rFonts w:ascii="Arial" w:hAnsi="Arial" w:cs="Arial"/>
          <w:sz w:val="20"/>
          <w:szCs w:val="20"/>
        </w:rPr>
      </w:pPr>
      <w:r w:rsidRPr="001B304F">
        <w:rPr>
          <w:rFonts w:ascii="Arial" w:hAnsi="Arial" w:cs="Arial"/>
          <w:sz w:val="20"/>
          <w:szCs w:val="20"/>
        </w:rPr>
        <w:t>obveznosti uporabnikov e-poti,</w:t>
      </w:r>
    </w:p>
    <w:p w14:paraId="5581F89D" w14:textId="77777777" w:rsidR="00166035" w:rsidRPr="001B304F" w:rsidRDefault="00166035" w:rsidP="007B6924">
      <w:pPr>
        <w:pStyle w:val="Odstavekseznama"/>
        <w:numPr>
          <w:ilvl w:val="1"/>
          <w:numId w:val="33"/>
        </w:numPr>
        <w:autoSpaceDN w:val="0"/>
        <w:spacing w:after="200" w:line="260" w:lineRule="exact"/>
        <w:jc w:val="both"/>
        <w:rPr>
          <w:rFonts w:ascii="Arial" w:hAnsi="Arial" w:cs="Arial"/>
          <w:sz w:val="20"/>
          <w:szCs w:val="20"/>
        </w:rPr>
      </w:pPr>
      <w:r w:rsidRPr="001B304F">
        <w:rPr>
          <w:rFonts w:ascii="Arial" w:hAnsi="Arial" w:cs="Arial"/>
          <w:sz w:val="20"/>
          <w:szCs w:val="20"/>
        </w:rPr>
        <w:t>urnike</w:t>
      </w:r>
      <w:r w:rsidR="003D195B" w:rsidRPr="001B304F">
        <w:rPr>
          <w:rFonts w:ascii="Arial" w:hAnsi="Arial" w:cs="Arial"/>
          <w:sz w:val="20"/>
          <w:szCs w:val="20"/>
        </w:rPr>
        <w:t xml:space="preserve"> izmenjave e-računov in e-dokumentov</w:t>
      </w:r>
      <w:r w:rsidRPr="001B304F">
        <w:rPr>
          <w:rFonts w:ascii="Arial" w:hAnsi="Arial" w:cs="Arial"/>
          <w:sz w:val="20"/>
          <w:szCs w:val="20"/>
        </w:rPr>
        <w:t>,</w:t>
      </w:r>
    </w:p>
    <w:p w14:paraId="762B8E4D" w14:textId="77777777" w:rsidR="00166035" w:rsidRPr="001B304F" w:rsidRDefault="00166035" w:rsidP="007B6924">
      <w:pPr>
        <w:pStyle w:val="Odstavekseznama"/>
        <w:numPr>
          <w:ilvl w:val="1"/>
          <w:numId w:val="33"/>
        </w:numPr>
        <w:autoSpaceDN w:val="0"/>
        <w:spacing w:after="200" w:line="260" w:lineRule="exact"/>
        <w:jc w:val="both"/>
        <w:rPr>
          <w:rFonts w:ascii="Arial" w:hAnsi="Arial" w:cs="Arial"/>
          <w:sz w:val="20"/>
          <w:szCs w:val="20"/>
        </w:rPr>
      </w:pPr>
      <w:r w:rsidRPr="001B304F">
        <w:rPr>
          <w:rFonts w:ascii="Arial" w:hAnsi="Arial" w:cs="Arial"/>
          <w:sz w:val="20"/>
          <w:szCs w:val="20"/>
        </w:rPr>
        <w:t>pogoje zagotavljanja delovanja</w:t>
      </w:r>
      <w:r w:rsidR="00F05605" w:rsidRPr="001B304F">
        <w:rPr>
          <w:rFonts w:ascii="Arial" w:hAnsi="Arial" w:cs="Arial"/>
          <w:sz w:val="20"/>
          <w:szCs w:val="20"/>
        </w:rPr>
        <w:t xml:space="preserve"> in zajamčen nivo razpoložljivosti storitev</w:t>
      </w:r>
      <w:r w:rsidRPr="001B304F">
        <w:rPr>
          <w:rFonts w:ascii="Arial" w:hAnsi="Arial" w:cs="Arial"/>
          <w:sz w:val="20"/>
          <w:szCs w:val="20"/>
        </w:rPr>
        <w:t>,</w:t>
      </w:r>
    </w:p>
    <w:p w14:paraId="7FFF160E" w14:textId="77777777" w:rsidR="00166035" w:rsidRPr="001B304F" w:rsidRDefault="00166035" w:rsidP="007B6924">
      <w:pPr>
        <w:pStyle w:val="Odstavekseznama"/>
        <w:numPr>
          <w:ilvl w:val="1"/>
          <w:numId w:val="33"/>
        </w:numPr>
        <w:autoSpaceDN w:val="0"/>
        <w:spacing w:after="200" w:line="260" w:lineRule="exact"/>
        <w:jc w:val="both"/>
        <w:rPr>
          <w:rFonts w:ascii="Arial" w:hAnsi="Arial" w:cs="Arial"/>
          <w:sz w:val="20"/>
          <w:szCs w:val="20"/>
        </w:rPr>
      </w:pPr>
      <w:r w:rsidRPr="001B304F">
        <w:rPr>
          <w:rFonts w:ascii="Arial" w:hAnsi="Arial" w:cs="Arial"/>
          <w:sz w:val="20"/>
          <w:szCs w:val="20"/>
        </w:rPr>
        <w:t xml:space="preserve">delovanje </w:t>
      </w:r>
      <w:r w:rsidR="0026406B" w:rsidRPr="001B304F">
        <w:rPr>
          <w:rFonts w:ascii="Arial" w:hAnsi="Arial" w:cs="Arial"/>
          <w:sz w:val="20"/>
          <w:szCs w:val="20"/>
        </w:rPr>
        <w:t xml:space="preserve">sistema </w:t>
      </w:r>
      <w:r w:rsidRPr="001B304F">
        <w:rPr>
          <w:rFonts w:ascii="Arial" w:hAnsi="Arial" w:cs="Arial"/>
          <w:sz w:val="20"/>
          <w:szCs w:val="20"/>
        </w:rPr>
        <w:t>podpore</w:t>
      </w:r>
      <w:r w:rsidR="0026406B" w:rsidRPr="001B304F">
        <w:rPr>
          <w:rFonts w:ascii="Arial" w:hAnsi="Arial" w:cs="Arial"/>
          <w:sz w:val="20"/>
          <w:szCs w:val="20"/>
        </w:rPr>
        <w:t xml:space="preserve"> ter </w:t>
      </w:r>
      <w:r w:rsidRPr="001B304F">
        <w:rPr>
          <w:rFonts w:ascii="Arial" w:hAnsi="Arial" w:cs="Arial"/>
          <w:sz w:val="20"/>
          <w:szCs w:val="20"/>
        </w:rPr>
        <w:t>reševanje reklamacij</w:t>
      </w:r>
      <w:r w:rsidR="0026406B" w:rsidRPr="001B304F">
        <w:rPr>
          <w:rFonts w:ascii="Arial" w:hAnsi="Arial" w:cs="Arial"/>
          <w:sz w:val="20"/>
          <w:szCs w:val="20"/>
        </w:rPr>
        <w:t xml:space="preserve"> uporabnikov in ponudnikov e-poti, s katerimi je povezan</w:t>
      </w:r>
      <w:r w:rsidRPr="001B304F">
        <w:rPr>
          <w:rFonts w:ascii="Arial" w:hAnsi="Arial" w:cs="Arial"/>
          <w:sz w:val="20"/>
          <w:szCs w:val="20"/>
        </w:rPr>
        <w:t>,</w:t>
      </w:r>
    </w:p>
    <w:p w14:paraId="77FE217A" w14:textId="6107B573" w:rsidR="00166035" w:rsidRPr="001B304F" w:rsidRDefault="00166035" w:rsidP="007B6924">
      <w:pPr>
        <w:pStyle w:val="Odstavekseznama"/>
        <w:numPr>
          <w:ilvl w:val="1"/>
          <w:numId w:val="33"/>
        </w:numPr>
        <w:autoSpaceDN w:val="0"/>
        <w:spacing w:after="200" w:line="260" w:lineRule="exact"/>
        <w:jc w:val="both"/>
        <w:rPr>
          <w:rFonts w:ascii="Arial" w:hAnsi="Arial" w:cs="Arial"/>
          <w:sz w:val="20"/>
          <w:szCs w:val="20"/>
        </w:rPr>
      </w:pPr>
      <w:r w:rsidRPr="001B304F">
        <w:rPr>
          <w:rFonts w:ascii="Arial" w:hAnsi="Arial" w:cs="Arial"/>
          <w:sz w:val="20"/>
          <w:szCs w:val="20"/>
        </w:rPr>
        <w:t xml:space="preserve">vrsto dokumentov, </w:t>
      </w:r>
      <w:r w:rsidR="00F93EEC" w:rsidRPr="001B304F">
        <w:rPr>
          <w:rFonts w:ascii="Arial" w:hAnsi="Arial" w:cs="Arial"/>
          <w:sz w:val="20"/>
          <w:szCs w:val="20"/>
        </w:rPr>
        <w:t>za katere</w:t>
      </w:r>
      <w:r w:rsidRPr="001B304F">
        <w:rPr>
          <w:rFonts w:ascii="Arial" w:hAnsi="Arial" w:cs="Arial"/>
          <w:sz w:val="20"/>
          <w:szCs w:val="20"/>
        </w:rPr>
        <w:t xml:space="preserve"> podpira</w:t>
      </w:r>
      <w:r w:rsidR="00F93EEC" w:rsidRPr="001B304F">
        <w:rPr>
          <w:rFonts w:ascii="Arial" w:hAnsi="Arial" w:cs="Arial"/>
          <w:sz w:val="20"/>
          <w:szCs w:val="20"/>
        </w:rPr>
        <w:t xml:space="preserve"> izmenjavo</w:t>
      </w:r>
      <w:r w:rsidRPr="001B304F">
        <w:rPr>
          <w:rFonts w:ascii="Arial" w:hAnsi="Arial" w:cs="Arial"/>
          <w:sz w:val="20"/>
          <w:szCs w:val="20"/>
        </w:rPr>
        <w:t>,</w:t>
      </w:r>
    </w:p>
    <w:p w14:paraId="6B57320A" w14:textId="77777777" w:rsidR="00166035" w:rsidRPr="001B304F" w:rsidRDefault="00166035" w:rsidP="007B6924">
      <w:pPr>
        <w:pStyle w:val="Odstavekseznama"/>
        <w:numPr>
          <w:ilvl w:val="1"/>
          <w:numId w:val="33"/>
        </w:numPr>
        <w:autoSpaceDN w:val="0"/>
        <w:spacing w:after="200" w:line="260" w:lineRule="exact"/>
        <w:jc w:val="both"/>
        <w:rPr>
          <w:rFonts w:ascii="Arial" w:hAnsi="Arial" w:cs="Arial"/>
          <w:sz w:val="20"/>
          <w:szCs w:val="20"/>
        </w:rPr>
      </w:pPr>
      <w:r w:rsidRPr="001B304F">
        <w:rPr>
          <w:rFonts w:ascii="Arial" w:hAnsi="Arial" w:cs="Arial"/>
          <w:sz w:val="20"/>
          <w:szCs w:val="20"/>
        </w:rPr>
        <w:t>kontaktne podatke za potrebe obveščanja o morebitnih zastojih ali varnostnih incidentih,</w:t>
      </w:r>
    </w:p>
    <w:p w14:paraId="0B27990E" w14:textId="77777777" w:rsidR="00F05605" w:rsidRPr="001B304F" w:rsidRDefault="00F05605" w:rsidP="007B6924">
      <w:pPr>
        <w:pStyle w:val="Odstavekseznama"/>
        <w:numPr>
          <w:ilvl w:val="1"/>
          <w:numId w:val="33"/>
        </w:numPr>
        <w:autoSpaceDN w:val="0"/>
        <w:spacing w:after="200" w:line="260" w:lineRule="exact"/>
        <w:jc w:val="both"/>
        <w:rPr>
          <w:rFonts w:ascii="Arial" w:hAnsi="Arial" w:cs="Arial"/>
          <w:sz w:val="20"/>
          <w:szCs w:val="20"/>
        </w:rPr>
      </w:pPr>
      <w:r w:rsidRPr="001B304F">
        <w:rPr>
          <w:rFonts w:ascii="Arial" w:hAnsi="Arial" w:cs="Arial"/>
          <w:sz w:val="20"/>
          <w:szCs w:val="20"/>
        </w:rPr>
        <w:t>pogoje za varovanje poslovne skrivnosti in osebnih podatkov,</w:t>
      </w:r>
    </w:p>
    <w:p w14:paraId="09276576" w14:textId="77777777" w:rsidR="00F10C60" w:rsidRPr="001B304F" w:rsidRDefault="00F10C60" w:rsidP="007B6924">
      <w:pPr>
        <w:pStyle w:val="Odstavekseznama"/>
        <w:numPr>
          <w:ilvl w:val="1"/>
          <w:numId w:val="33"/>
        </w:numPr>
        <w:autoSpaceDN w:val="0"/>
        <w:spacing w:after="200" w:line="260" w:lineRule="exact"/>
        <w:jc w:val="both"/>
        <w:rPr>
          <w:rFonts w:ascii="Arial" w:hAnsi="Arial" w:cs="Arial"/>
          <w:sz w:val="20"/>
          <w:szCs w:val="20"/>
        </w:rPr>
      </w:pPr>
      <w:r w:rsidRPr="001B304F">
        <w:rPr>
          <w:rFonts w:ascii="Arial" w:hAnsi="Arial" w:cs="Arial"/>
          <w:sz w:val="20"/>
          <w:szCs w:val="20"/>
        </w:rPr>
        <w:t>način reševanja sporov,</w:t>
      </w:r>
    </w:p>
    <w:p w14:paraId="476C1C42" w14:textId="77777777" w:rsidR="00F10C60" w:rsidRPr="001B304F" w:rsidRDefault="00F05605" w:rsidP="007B6924">
      <w:pPr>
        <w:pStyle w:val="Odstavekseznama"/>
        <w:numPr>
          <w:ilvl w:val="1"/>
          <w:numId w:val="33"/>
        </w:numPr>
        <w:autoSpaceDN w:val="0"/>
        <w:spacing w:after="200" w:line="260" w:lineRule="exact"/>
        <w:jc w:val="both"/>
        <w:rPr>
          <w:rFonts w:ascii="Arial" w:hAnsi="Arial" w:cs="Arial"/>
          <w:sz w:val="20"/>
          <w:szCs w:val="20"/>
        </w:rPr>
      </w:pPr>
      <w:r w:rsidRPr="001B304F">
        <w:rPr>
          <w:rFonts w:ascii="Arial" w:hAnsi="Arial" w:cs="Arial"/>
          <w:sz w:val="20"/>
          <w:szCs w:val="20"/>
        </w:rPr>
        <w:t>postopek v primeru prenehanja delovanja ponudnika e-poti,</w:t>
      </w:r>
    </w:p>
    <w:p w14:paraId="1984F941" w14:textId="0869A33D" w:rsidR="00166035" w:rsidRPr="001B304F" w:rsidRDefault="00166035" w:rsidP="007B6924">
      <w:pPr>
        <w:pStyle w:val="Odstavekseznama"/>
        <w:numPr>
          <w:ilvl w:val="0"/>
          <w:numId w:val="55"/>
        </w:numPr>
        <w:autoSpaceDN w:val="0"/>
        <w:spacing w:after="200" w:line="260" w:lineRule="exact"/>
        <w:jc w:val="both"/>
        <w:rPr>
          <w:rFonts w:ascii="Arial" w:hAnsi="Arial" w:cs="Arial"/>
          <w:sz w:val="20"/>
          <w:szCs w:val="20"/>
        </w:rPr>
      </w:pPr>
      <w:r w:rsidRPr="001B304F">
        <w:rPr>
          <w:rFonts w:ascii="Arial" w:hAnsi="Arial" w:cs="Arial"/>
          <w:sz w:val="20"/>
          <w:szCs w:val="20"/>
        </w:rPr>
        <w:t>vsakemu e-računu in e-dokumentu določiti neponovljiv</w:t>
      </w:r>
      <w:r w:rsidR="001B1D01" w:rsidRPr="001B304F">
        <w:rPr>
          <w:rFonts w:ascii="Arial" w:hAnsi="Arial" w:cs="Arial"/>
          <w:sz w:val="20"/>
          <w:szCs w:val="20"/>
        </w:rPr>
        <w:t>o identifikacijsko številko</w:t>
      </w:r>
      <w:r w:rsidR="00F80AB2" w:rsidRPr="001B304F">
        <w:rPr>
          <w:rFonts w:ascii="Arial" w:hAnsi="Arial" w:cs="Arial"/>
          <w:sz w:val="20"/>
          <w:szCs w:val="20"/>
        </w:rPr>
        <w:t>,</w:t>
      </w:r>
      <w:r w:rsidRPr="001B304F">
        <w:rPr>
          <w:rFonts w:ascii="Arial" w:hAnsi="Arial" w:cs="Arial"/>
          <w:sz w:val="20"/>
          <w:szCs w:val="20"/>
        </w:rPr>
        <w:t xml:space="preserve">  </w:t>
      </w:r>
    </w:p>
    <w:p w14:paraId="7B66DAAC" w14:textId="7D2ED647" w:rsidR="00F836F8" w:rsidRPr="001B304F" w:rsidRDefault="00F836F8" w:rsidP="00F836F8">
      <w:pPr>
        <w:pStyle w:val="Odstavekseznama"/>
        <w:numPr>
          <w:ilvl w:val="0"/>
          <w:numId w:val="55"/>
        </w:numPr>
        <w:autoSpaceDN w:val="0"/>
        <w:spacing w:after="200" w:line="260" w:lineRule="exact"/>
        <w:jc w:val="both"/>
        <w:rPr>
          <w:rFonts w:ascii="Arial" w:hAnsi="Arial" w:cs="Arial"/>
          <w:sz w:val="20"/>
          <w:szCs w:val="20"/>
        </w:rPr>
      </w:pPr>
      <w:r w:rsidRPr="001B304F">
        <w:rPr>
          <w:rFonts w:ascii="Arial" w:hAnsi="Arial" w:cs="Arial"/>
          <w:sz w:val="20"/>
          <w:szCs w:val="20"/>
        </w:rPr>
        <w:t>zagotavljati varno in zanesljivo izmenjavo e-računov in e-dokumentov,</w:t>
      </w:r>
    </w:p>
    <w:p w14:paraId="33DFE0C9" w14:textId="47749EDC" w:rsidR="00F836F8" w:rsidRPr="001B304F" w:rsidRDefault="00F836F8" w:rsidP="00F836F8">
      <w:pPr>
        <w:pStyle w:val="Odstavekseznama"/>
        <w:numPr>
          <w:ilvl w:val="0"/>
          <w:numId w:val="55"/>
        </w:numPr>
        <w:autoSpaceDN w:val="0"/>
        <w:spacing w:after="200" w:line="260" w:lineRule="exact"/>
        <w:jc w:val="both"/>
        <w:rPr>
          <w:rFonts w:ascii="Arial" w:hAnsi="Arial" w:cs="Arial"/>
          <w:sz w:val="20"/>
          <w:szCs w:val="20"/>
        </w:rPr>
      </w:pPr>
      <w:r w:rsidRPr="001B304F">
        <w:rPr>
          <w:rFonts w:ascii="Arial" w:hAnsi="Arial" w:cs="Arial"/>
          <w:sz w:val="20"/>
          <w:szCs w:val="20"/>
        </w:rPr>
        <w:lastRenderedPageBreak/>
        <w:t>zagotavljati pristnost izvora e-računov in e-dokumentov ter ohranjanje celovitosti njihove vsebine med prenosom,</w:t>
      </w:r>
    </w:p>
    <w:p w14:paraId="334B84A2" w14:textId="736299BB" w:rsidR="00D02F6B" w:rsidRPr="001B304F" w:rsidRDefault="00F836F8" w:rsidP="00F836F8">
      <w:pPr>
        <w:pStyle w:val="Odstavekseznama"/>
        <w:numPr>
          <w:ilvl w:val="0"/>
          <w:numId w:val="55"/>
        </w:numPr>
        <w:autoSpaceDN w:val="0"/>
        <w:spacing w:after="200" w:line="260" w:lineRule="exact"/>
        <w:jc w:val="both"/>
        <w:rPr>
          <w:rFonts w:ascii="Arial" w:hAnsi="Arial" w:cs="Arial"/>
          <w:sz w:val="20"/>
          <w:szCs w:val="20"/>
        </w:rPr>
      </w:pPr>
      <w:r w:rsidRPr="001B304F">
        <w:rPr>
          <w:rFonts w:ascii="Arial" w:hAnsi="Arial" w:cs="Arial"/>
          <w:sz w:val="20"/>
          <w:szCs w:val="20"/>
        </w:rPr>
        <w:t xml:space="preserve">zagotavljati odprto povezovanje z drugimi ponudniki e-poti ter izmenjavo e-računov in e-dokumentov med ponudniki, ki omogočajo uporabnikom e-poti medsebojno izmenjavo e-računov in e-dokumentov tudi, če ne uporabljajo storitev istega ponudnika e-poti in </w:t>
      </w:r>
      <w:r w:rsidR="00912A84" w:rsidRPr="001B304F">
        <w:rPr>
          <w:rFonts w:ascii="Arial" w:hAnsi="Arial" w:cs="Arial"/>
          <w:sz w:val="20"/>
          <w:szCs w:val="20"/>
        </w:rPr>
        <w:t>enakega</w:t>
      </w:r>
      <w:r w:rsidRPr="001B304F">
        <w:rPr>
          <w:rFonts w:ascii="Arial" w:hAnsi="Arial" w:cs="Arial"/>
          <w:sz w:val="20"/>
          <w:szCs w:val="20"/>
        </w:rPr>
        <w:t xml:space="preserve"> </w:t>
      </w:r>
      <w:r w:rsidR="00D02F6B" w:rsidRPr="001B304F">
        <w:rPr>
          <w:rFonts w:ascii="Arial" w:hAnsi="Arial" w:cs="Arial"/>
          <w:sz w:val="20"/>
          <w:szCs w:val="20"/>
        </w:rPr>
        <w:t>standarda</w:t>
      </w:r>
      <w:r w:rsidRPr="001B304F">
        <w:rPr>
          <w:rFonts w:ascii="Arial" w:hAnsi="Arial" w:cs="Arial"/>
          <w:sz w:val="20"/>
          <w:szCs w:val="20"/>
        </w:rPr>
        <w:t xml:space="preserve">, </w:t>
      </w:r>
    </w:p>
    <w:p w14:paraId="00CD52FC" w14:textId="04A09DEC" w:rsidR="00437350" w:rsidRPr="001B304F" w:rsidRDefault="00166035" w:rsidP="007B6924">
      <w:pPr>
        <w:pStyle w:val="Odstavekseznama"/>
        <w:numPr>
          <w:ilvl w:val="0"/>
          <w:numId w:val="55"/>
        </w:numPr>
        <w:autoSpaceDN w:val="0"/>
        <w:spacing w:after="200" w:line="260" w:lineRule="exact"/>
        <w:jc w:val="both"/>
        <w:rPr>
          <w:rFonts w:ascii="Arial" w:hAnsi="Arial" w:cs="Arial"/>
          <w:sz w:val="20"/>
          <w:szCs w:val="20"/>
        </w:rPr>
      </w:pPr>
      <w:r w:rsidRPr="001B304F">
        <w:rPr>
          <w:rFonts w:ascii="Arial" w:hAnsi="Arial" w:cs="Arial"/>
          <w:sz w:val="20"/>
          <w:szCs w:val="20"/>
        </w:rPr>
        <w:t>zagotavljati drugemu ponudniku e-poti in uporabnikom</w:t>
      </w:r>
      <w:r w:rsidR="00D1110E" w:rsidRPr="001B304F">
        <w:rPr>
          <w:rFonts w:ascii="Arial" w:hAnsi="Arial" w:cs="Arial"/>
          <w:sz w:val="20"/>
          <w:szCs w:val="20"/>
        </w:rPr>
        <w:t xml:space="preserve"> e-poti</w:t>
      </w:r>
      <w:r w:rsidRPr="001B304F">
        <w:rPr>
          <w:rFonts w:ascii="Arial" w:hAnsi="Arial" w:cs="Arial"/>
          <w:sz w:val="20"/>
          <w:szCs w:val="20"/>
        </w:rPr>
        <w:t xml:space="preserve"> </w:t>
      </w:r>
      <w:r w:rsidR="00912A84" w:rsidRPr="001B304F">
        <w:rPr>
          <w:rFonts w:ascii="Arial" w:hAnsi="Arial" w:cs="Arial"/>
          <w:sz w:val="20"/>
          <w:szCs w:val="20"/>
        </w:rPr>
        <w:t xml:space="preserve">avtomatsko </w:t>
      </w:r>
      <w:r w:rsidR="00437350" w:rsidRPr="001B304F">
        <w:rPr>
          <w:rFonts w:ascii="Arial" w:hAnsi="Arial" w:cs="Arial"/>
          <w:sz w:val="20"/>
          <w:szCs w:val="20"/>
        </w:rPr>
        <w:t>izmenjavo</w:t>
      </w:r>
      <w:r w:rsidR="00D02F6B" w:rsidRPr="001B304F">
        <w:rPr>
          <w:rFonts w:ascii="Arial" w:hAnsi="Arial" w:cs="Arial"/>
          <w:sz w:val="20"/>
          <w:szCs w:val="20"/>
        </w:rPr>
        <w:t xml:space="preserve"> </w:t>
      </w:r>
      <w:r w:rsidR="00437350" w:rsidRPr="001B304F">
        <w:rPr>
          <w:rFonts w:ascii="Arial" w:hAnsi="Arial" w:cs="Arial"/>
          <w:sz w:val="20"/>
          <w:szCs w:val="20"/>
        </w:rPr>
        <w:t xml:space="preserve">povratnih sporočil o </w:t>
      </w:r>
      <w:r w:rsidR="00CA123A" w:rsidRPr="001B304F">
        <w:rPr>
          <w:rFonts w:ascii="Arial" w:hAnsi="Arial" w:cs="Arial"/>
          <w:sz w:val="20"/>
          <w:szCs w:val="20"/>
        </w:rPr>
        <w:t>dostavi</w:t>
      </w:r>
      <w:r w:rsidR="00437350" w:rsidRPr="001B304F">
        <w:rPr>
          <w:rFonts w:ascii="Arial" w:hAnsi="Arial" w:cs="Arial"/>
          <w:sz w:val="20"/>
          <w:szCs w:val="20"/>
        </w:rPr>
        <w:t xml:space="preserve"> e-računa ali e-dokumenta</w:t>
      </w:r>
      <w:r w:rsidR="005805DD" w:rsidRPr="001B304F">
        <w:rPr>
          <w:rFonts w:ascii="Arial" w:hAnsi="Arial" w:cs="Arial"/>
          <w:sz w:val="20"/>
          <w:szCs w:val="20"/>
        </w:rPr>
        <w:t>,</w:t>
      </w:r>
    </w:p>
    <w:p w14:paraId="4467A473" w14:textId="701BCB8E" w:rsidR="00166035" w:rsidRPr="001B304F" w:rsidRDefault="00437350" w:rsidP="007B6924">
      <w:pPr>
        <w:pStyle w:val="Odstavekseznama"/>
        <w:numPr>
          <w:ilvl w:val="0"/>
          <w:numId w:val="55"/>
        </w:numPr>
        <w:autoSpaceDN w:val="0"/>
        <w:spacing w:after="200" w:line="260" w:lineRule="exact"/>
        <w:jc w:val="both"/>
        <w:rPr>
          <w:rFonts w:ascii="Arial" w:hAnsi="Arial" w:cs="Arial"/>
          <w:sz w:val="20"/>
          <w:szCs w:val="20"/>
        </w:rPr>
      </w:pPr>
      <w:r w:rsidRPr="001B304F">
        <w:rPr>
          <w:rFonts w:ascii="Arial" w:hAnsi="Arial" w:cs="Arial"/>
          <w:sz w:val="20"/>
          <w:szCs w:val="20"/>
        </w:rPr>
        <w:t xml:space="preserve">zagotavljati </w:t>
      </w:r>
      <w:r w:rsidR="001167F8" w:rsidRPr="001B304F">
        <w:rPr>
          <w:rFonts w:ascii="Arial" w:hAnsi="Arial" w:cs="Arial"/>
          <w:sz w:val="20"/>
          <w:szCs w:val="20"/>
        </w:rPr>
        <w:t>uporabnikom</w:t>
      </w:r>
      <w:r w:rsidRPr="001B304F">
        <w:rPr>
          <w:rFonts w:ascii="Arial" w:hAnsi="Arial" w:cs="Arial"/>
          <w:sz w:val="20"/>
          <w:szCs w:val="20"/>
        </w:rPr>
        <w:t xml:space="preserve"> e-poti izmenjavo povratnih sporočil o vsebinski potrditvi ali zavrnitvi prejetih e-računov</w:t>
      </w:r>
      <w:r w:rsidR="005805DD" w:rsidRPr="001B304F">
        <w:rPr>
          <w:rFonts w:ascii="Arial" w:hAnsi="Arial" w:cs="Arial"/>
          <w:sz w:val="20"/>
          <w:szCs w:val="20"/>
        </w:rPr>
        <w:t>,</w:t>
      </w:r>
    </w:p>
    <w:p w14:paraId="571C9E73" w14:textId="77777777" w:rsidR="00166035" w:rsidRPr="001B304F" w:rsidRDefault="00166035" w:rsidP="007B6924">
      <w:pPr>
        <w:pStyle w:val="Odstavekseznama"/>
        <w:numPr>
          <w:ilvl w:val="0"/>
          <w:numId w:val="55"/>
        </w:numPr>
        <w:autoSpaceDN w:val="0"/>
        <w:spacing w:after="200" w:line="260" w:lineRule="exact"/>
        <w:jc w:val="both"/>
        <w:rPr>
          <w:rFonts w:ascii="Arial" w:hAnsi="Arial" w:cs="Arial"/>
          <w:sz w:val="20"/>
          <w:szCs w:val="20"/>
        </w:rPr>
      </w:pPr>
      <w:r w:rsidRPr="001B304F">
        <w:rPr>
          <w:rFonts w:ascii="Arial" w:hAnsi="Arial" w:cs="Arial"/>
          <w:sz w:val="20"/>
          <w:szCs w:val="20"/>
        </w:rPr>
        <w:t xml:space="preserve">zagotavljati prenos in dostavo e-računov in e-dokumentov </w:t>
      </w:r>
      <w:r w:rsidR="00C91CEF" w:rsidRPr="001B304F">
        <w:rPr>
          <w:rFonts w:ascii="Arial" w:hAnsi="Arial" w:cs="Arial"/>
          <w:sz w:val="20"/>
          <w:szCs w:val="20"/>
        </w:rPr>
        <w:t>najkasneje naslednji delovni dan</w:t>
      </w:r>
      <w:r w:rsidRPr="001B304F">
        <w:rPr>
          <w:rFonts w:ascii="Arial" w:hAnsi="Arial" w:cs="Arial"/>
          <w:sz w:val="20"/>
          <w:szCs w:val="20"/>
        </w:rPr>
        <w:t xml:space="preserve">, </w:t>
      </w:r>
    </w:p>
    <w:p w14:paraId="0B35C7AC" w14:textId="2B91C0E6" w:rsidR="00966B84" w:rsidRPr="001B304F" w:rsidRDefault="00166035" w:rsidP="00966B84">
      <w:pPr>
        <w:pStyle w:val="Odstavekseznama"/>
        <w:numPr>
          <w:ilvl w:val="0"/>
          <w:numId w:val="55"/>
        </w:numPr>
        <w:autoSpaceDN w:val="0"/>
        <w:spacing w:after="200" w:line="260" w:lineRule="exact"/>
        <w:jc w:val="both"/>
        <w:rPr>
          <w:rFonts w:ascii="Arial" w:hAnsi="Arial" w:cs="Arial"/>
          <w:sz w:val="20"/>
          <w:szCs w:val="20"/>
        </w:rPr>
      </w:pPr>
      <w:r w:rsidRPr="001B304F">
        <w:rPr>
          <w:rFonts w:ascii="Arial" w:hAnsi="Arial" w:cs="Arial"/>
          <w:sz w:val="20"/>
          <w:szCs w:val="20"/>
          <w:shd w:val="clear" w:color="auto" w:fill="FFFFFF"/>
        </w:rPr>
        <w:t xml:space="preserve">obvestiti </w:t>
      </w:r>
      <w:r w:rsidRPr="001B304F">
        <w:rPr>
          <w:rFonts w:ascii="Arial" w:hAnsi="Arial" w:cs="Arial"/>
          <w:sz w:val="20"/>
          <w:szCs w:val="20"/>
        </w:rPr>
        <w:t>druge ponudnike e-poti in uporabnike e-poti</w:t>
      </w:r>
      <w:r w:rsidRPr="001B304F">
        <w:rPr>
          <w:rFonts w:ascii="Arial" w:hAnsi="Arial" w:cs="Arial"/>
          <w:sz w:val="20"/>
          <w:szCs w:val="20"/>
          <w:shd w:val="clear" w:color="auto" w:fill="FFFFFF"/>
        </w:rPr>
        <w:t xml:space="preserve"> o nastanku višje sile takoj oziroma najkasneje naslednji dan po nastanku</w:t>
      </w:r>
      <w:r w:rsidRPr="001B304F">
        <w:rPr>
          <w:rFonts w:ascii="Arial" w:hAnsi="Arial" w:cs="Arial"/>
          <w:sz w:val="20"/>
          <w:szCs w:val="20"/>
        </w:rPr>
        <w:t>.</w:t>
      </w:r>
    </w:p>
    <w:p w14:paraId="0FFC09FD" w14:textId="79DB5B58" w:rsidR="002E5D5C" w:rsidRPr="001B304F" w:rsidRDefault="00633C60" w:rsidP="00852757">
      <w:pPr>
        <w:spacing w:line="260" w:lineRule="exact"/>
        <w:jc w:val="both"/>
      </w:pPr>
      <w:r w:rsidRPr="001B304F">
        <w:rPr>
          <w:rFonts w:ascii="Arial" w:hAnsi="Arial" w:cs="Arial"/>
          <w:sz w:val="20"/>
          <w:szCs w:val="20"/>
        </w:rPr>
        <w:t xml:space="preserve">(2) </w:t>
      </w:r>
      <w:r w:rsidR="00120F77" w:rsidRPr="001B304F">
        <w:rPr>
          <w:rFonts w:ascii="Arial" w:hAnsi="Arial" w:cs="Arial"/>
          <w:sz w:val="20"/>
          <w:szCs w:val="20"/>
        </w:rPr>
        <w:t>Minister, pristojen za finance, podrobneje predpiše tehnične pogoje za izvajanje obveznosti iz prejšnjega odstavka.</w:t>
      </w:r>
    </w:p>
    <w:p w14:paraId="4EFEFC46" w14:textId="328EEDCD" w:rsidR="00166035" w:rsidRPr="001B304F" w:rsidRDefault="00793FFA" w:rsidP="007B6924">
      <w:pPr>
        <w:tabs>
          <w:tab w:val="center" w:pos="4536"/>
          <w:tab w:val="left" w:pos="6225"/>
        </w:tabs>
        <w:spacing w:line="260" w:lineRule="exact"/>
        <w:jc w:val="center"/>
        <w:rPr>
          <w:rFonts w:ascii="Arial" w:hAnsi="Arial" w:cs="Arial"/>
          <w:b/>
          <w:bCs/>
          <w:sz w:val="20"/>
          <w:szCs w:val="20"/>
        </w:rPr>
      </w:pPr>
      <w:r w:rsidRPr="001B304F">
        <w:rPr>
          <w:rFonts w:ascii="Arial" w:hAnsi="Arial" w:cs="Arial"/>
          <w:b/>
          <w:bCs/>
          <w:sz w:val="20"/>
          <w:szCs w:val="20"/>
        </w:rPr>
        <w:t>6</w:t>
      </w:r>
      <w:r w:rsidR="00166035" w:rsidRPr="001B304F">
        <w:rPr>
          <w:rFonts w:ascii="Arial" w:hAnsi="Arial" w:cs="Arial"/>
          <w:b/>
          <w:bCs/>
          <w:sz w:val="20"/>
          <w:szCs w:val="20"/>
        </w:rPr>
        <w:t xml:space="preserve">. HRAMBA PROMETNIH PODATKOV E-RAČUNOV IN E-DOKUMENTOV </w:t>
      </w:r>
    </w:p>
    <w:p w14:paraId="2720D94E" w14:textId="675924AC" w:rsidR="00166035" w:rsidRPr="001B304F" w:rsidRDefault="00D6751A" w:rsidP="007B6924">
      <w:pPr>
        <w:spacing w:after="0" w:line="260" w:lineRule="exact"/>
        <w:jc w:val="center"/>
        <w:rPr>
          <w:rFonts w:ascii="Arial" w:hAnsi="Arial" w:cs="Arial"/>
          <w:b/>
          <w:bCs/>
          <w:sz w:val="20"/>
          <w:szCs w:val="20"/>
        </w:rPr>
      </w:pPr>
      <w:r w:rsidRPr="001B304F">
        <w:rPr>
          <w:rFonts w:ascii="Arial" w:hAnsi="Arial" w:cs="Arial"/>
          <w:b/>
          <w:bCs/>
          <w:sz w:val="20"/>
          <w:szCs w:val="20"/>
        </w:rPr>
        <w:t>22</w:t>
      </w:r>
      <w:r w:rsidR="00166035" w:rsidRPr="001B304F">
        <w:rPr>
          <w:rFonts w:ascii="Arial" w:hAnsi="Arial" w:cs="Arial"/>
          <w:b/>
          <w:bCs/>
          <w:sz w:val="20"/>
          <w:szCs w:val="20"/>
        </w:rPr>
        <w:t>. člen</w:t>
      </w:r>
    </w:p>
    <w:p w14:paraId="323D50F1" w14:textId="61E0C927" w:rsidR="00166035" w:rsidRPr="001B304F" w:rsidRDefault="00166035" w:rsidP="007B6924">
      <w:pPr>
        <w:pStyle w:val="lennaslov"/>
        <w:spacing w:line="260" w:lineRule="exact"/>
        <w:rPr>
          <w:rFonts w:cs="Arial"/>
          <w:sz w:val="20"/>
          <w:szCs w:val="20"/>
          <w:lang w:val="sl-SI"/>
        </w:rPr>
      </w:pPr>
      <w:r w:rsidRPr="001B304F">
        <w:rPr>
          <w:rFonts w:cs="Arial"/>
          <w:sz w:val="20"/>
          <w:szCs w:val="20"/>
          <w:lang w:val="sl-SI"/>
        </w:rPr>
        <w:t>(obveznosti izdajateljev in prejemnikov v zvezi s hrambo e-računov)</w:t>
      </w:r>
    </w:p>
    <w:p w14:paraId="7556EB97" w14:textId="77777777" w:rsidR="00166035" w:rsidRPr="001B304F" w:rsidRDefault="00166035" w:rsidP="007B6924">
      <w:pPr>
        <w:pStyle w:val="Odstavek"/>
        <w:spacing w:before="0" w:line="260" w:lineRule="exact"/>
        <w:ind w:firstLine="0"/>
        <w:rPr>
          <w:rFonts w:cs="Arial"/>
          <w:sz w:val="20"/>
          <w:szCs w:val="20"/>
          <w:lang w:val="sl-SI"/>
        </w:rPr>
      </w:pPr>
    </w:p>
    <w:p w14:paraId="2298E8FB" w14:textId="0791C1E0" w:rsidR="00166035" w:rsidRPr="001B304F" w:rsidRDefault="00166035" w:rsidP="007B6924">
      <w:pPr>
        <w:pStyle w:val="Odstavek"/>
        <w:spacing w:before="0" w:line="260" w:lineRule="exact"/>
        <w:ind w:firstLine="0"/>
        <w:rPr>
          <w:rFonts w:cs="Arial"/>
          <w:sz w:val="20"/>
          <w:szCs w:val="20"/>
          <w:lang w:val="sl-SI"/>
        </w:rPr>
      </w:pPr>
      <w:r w:rsidRPr="001B304F">
        <w:rPr>
          <w:rFonts w:cs="Arial"/>
          <w:sz w:val="20"/>
          <w:szCs w:val="20"/>
          <w:lang w:val="sl-SI"/>
        </w:rPr>
        <w:t>(1) Vsak izdajatelj in prejemnik, razen potrošnika, mora zagotoviti hrambo e-računa v skladu z zahtevami predpisov, ki urejajo DDV, ter v skladu s predpisi, ki urejajo knjigovodsko in računovodsko poslovanje.</w:t>
      </w:r>
    </w:p>
    <w:p w14:paraId="5F2EB907" w14:textId="77777777" w:rsidR="00166035" w:rsidRPr="001B304F" w:rsidRDefault="00166035" w:rsidP="007B6924">
      <w:pPr>
        <w:pStyle w:val="Odstavek"/>
        <w:spacing w:before="0" w:line="260" w:lineRule="exact"/>
        <w:ind w:firstLine="0"/>
        <w:rPr>
          <w:rFonts w:cs="Arial"/>
          <w:sz w:val="20"/>
          <w:szCs w:val="20"/>
          <w:lang w:val="sl-SI"/>
        </w:rPr>
      </w:pPr>
    </w:p>
    <w:p w14:paraId="67B0C97B" w14:textId="5DCE1AB0" w:rsidR="00F24009" w:rsidRPr="001B304F" w:rsidRDefault="00166035" w:rsidP="007B6924">
      <w:pPr>
        <w:pStyle w:val="Odstavek"/>
        <w:spacing w:before="0" w:line="260" w:lineRule="exact"/>
        <w:ind w:firstLine="0"/>
        <w:rPr>
          <w:rFonts w:cs="Arial"/>
          <w:sz w:val="20"/>
          <w:szCs w:val="20"/>
          <w:lang w:val="sl-SI"/>
        </w:rPr>
      </w:pPr>
      <w:r w:rsidRPr="001B304F">
        <w:rPr>
          <w:rFonts w:cs="Arial"/>
          <w:sz w:val="20"/>
          <w:szCs w:val="20"/>
          <w:lang w:val="sl-SI"/>
        </w:rPr>
        <w:t xml:space="preserve">(2) UJP lahko za proračunske uporabnike v skladu </w:t>
      </w:r>
      <w:r w:rsidR="0081702E" w:rsidRPr="001B304F">
        <w:rPr>
          <w:rFonts w:cs="Arial"/>
          <w:sz w:val="20"/>
          <w:szCs w:val="20"/>
          <w:lang w:val="sl-SI"/>
        </w:rPr>
        <w:t>s</w:t>
      </w:r>
      <w:r w:rsidRPr="001B304F">
        <w:rPr>
          <w:rFonts w:cs="Arial"/>
          <w:sz w:val="20"/>
          <w:szCs w:val="20"/>
          <w:lang w:val="sl-SI"/>
        </w:rPr>
        <w:t xml:space="preserve"> predpisi, ki urejajo varstvo dokumentarnega in arhivskega gradiva, zagotavlja storitve hrambe e-računov</w:t>
      </w:r>
      <w:r w:rsidR="0004619F" w:rsidRPr="001B304F">
        <w:rPr>
          <w:rFonts w:cs="Arial"/>
          <w:sz w:val="20"/>
          <w:szCs w:val="20"/>
          <w:lang w:val="sl-SI"/>
        </w:rPr>
        <w:t xml:space="preserve"> </w:t>
      </w:r>
      <w:r w:rsidR="005C08D9" w:rsidRPr="001B304F">
        <w:rPr>
          <w:rFonts w:cs="Arial"/>
          <w:sz w:val="20"/>
          <w:szCs w:val="20"/>
          <w:lang w:val="sl-SI"/>
        </w:rPr>
        <w:t>in e-dokumentov.</w:t>
      </w:r>
    </w:p>
    <w:p w14:paraId="6A1FBB94" w14:textId="77777777" w:rsidR="00F24009" w:rsidRPr="001B304F" w:rsidRDefault="00F24009" w:rsidP="007B6924">
      <w:pPr>
        <w:pStyle w:val="Odstavek"/>
        <w:spacing w:before="0" w:line="260" w:lineRule="exact"/>
        <w:ind w:firstLine="0"/>
        <w:rPr>
          <w:rFonts w:cs="Arial"/>
          <w:sz w:val="20"/>
          <w:szCs w:val="20"/>
          <w:lang w:val="sl-SI"/>
        </w:rPr>
      </w:pPr>
    </w:p>
    <w:p w14:paraId="696C967E" w14:textId="7DC766A5" w:rsidR="00166035" w:rsidRPr="001B304F" w:rsidRDefault="007A3D19" w:rsidP="007B6924">
      <w:pPr>
        <w:pStyle w:val="Odstavek"/>
        <w:spacing w:before="0" w:line="260" w:lineRule="exact"/>
        <w:ind w:firstLine="0"/>
        <w:jc w:val="center"/>
        <w:rPr>
          <w:rFonts w:cs="Arial"/>
          <w:b/>
          <w:sz w:val="20"/>
          <w:szCs w:val="20"/>
          <w:lang w:val="sl-SI"/>
        </w:rPr>
      </w:pPr>
      <w:r w:rsidRPr="001B304F">
        <w:rPr>
          <w:rFonts w:cs="Arial"/>
          <w:b/>
          <w:sz w:val="20"/>
          <w:szCs w:val="20"/>
          <w:lang w:val="sl-SI"/>
        </w:rPr>
        <w:t>2</w:t>
      </w:r>
      <w:r w:rsidR="00D6751A" w:rsidRPr="001B304F">
        <w:rPr>
          <w:rFonts w:cs="Arial"/>
          <w:b/>
          <w:sz w:val="20"/>
          <w:szCs w:val="20"/>
          <w:lang w:val="sl-SI"/>
        </w:rPr>
        <w:t>3</w:t>
      </w:r>
      <w:r w:rsidR="00166035" w:rsidRPr="001B304F">
        <w:rPr>
          <w:rFonts w:cs="Arial"/>
          <w:b/>
          <w:sz w:val="20"/>
          <w:szCs w:val="20"/>
          <w:lang w:val="sl-SI"/>
        </w:rPr>
        <w:t>. člen</w:t>
      </w:r>
    </w:p>
    <w:p w14:paraId="05D65F15" w14:textId="77777777" w:rsidR="00166035" w:rsidRPr="001B304F" w:rsidRDefault="00C406B5" w:rsidP="007B6924">
      <w:pPr>
        <w:pStyle w:val="lennaslov"/>
        <w:spacing w:line="260" w:lineRule="exact"/>
        <w:rPr>
          <w:rFonts w:cs="Arial"/>
          <w:sz w:val="20"/>
          <w:szCs w:val="20"/>
          <w:lang w:val="sl-SI"/>
        </w:rPr>
      </w:pPr>
      <w:r w:rsidRPr="001B304F">
        <w:rPr>
          <w:rFonts w:cs="Arial"/>
          <w:sz w:val="20"/>
          <w:szCs w:val="20"/>
          <w:lang w:val="sl-SI"/>
        </w:rPr>
        <w:t xml:space="preserve"> </w:t>
      </w:r>
      <w:r w:rsidR="00166035" w:rsidRPr="001B304F">
        <w:rPr>
          <w:rFonts w:cs="Arial"/>
          <w:sz w:val="20"/>
          <w:szCs w:val="20"/>
          <w:lang w:val="sl-SI"/>
        </w:rPr>
        <w:t>(hramba prometnih podatkov o izmenjanih e-računih in e-dokumentih)</w:t>
      </w:r>
    </w:p>
    <w:p w14:paraId="0C0A4D0C" w14:textId="77777777" w:rsidR="00166035" w:rsidRPr="001B304F" w:rsidRDefault="00166035" w:rsidP="007B6924">
      <w:pPr>
        <w:spacing w:after="0" w:line="260" w:lineRule="exact"/>
        <w:rPr>
          <w:rFonts w:ascii="Arial" w:hAnsi="Arial" w:cs="Arial"/>
          <w:bCs/>
          <w:sz w:val="20"/>
          <w:szCs w:val="20"/>
        </w:rPr>
      </w:pPr>
    </w:p>
    <w:p w14:paraId="023A837B" w14:textId="65B9B197" w:rsidR="00166035" w:rsidRPr="001B304F" w:rsidRDefault="00166035" w:rsidP="007B6924">
      <w:pPr>
        <w:pStyle w:val="Odstavek"/>
        <w:spacing w:before="0" w:line="260" w:lineRule="exact"/>
        <w:ind w:firstLine="0"/>
        <w:rPr>
          <w:rFonts w:cs="Arial"/>
          <w:sz w:val="20"/>
          <w:szCs w:val="20"/>
          <w:lang w:val="sl-SI"/>
        </w:rPr>
      </w:pPr>
      <w:r w:rsidRPr="001B304F">
        <w:rPr>
          <w:rFonts w:cs="Arial"/>
          <w:sz w:val="20"/>
          <w:szCs w:val="20"/>
          <w:lang w:val="sl-SI"/>
        </w:rPr>
        <w:t>(1) Ponudnik e-poti</w:t>
      </w:r>
      <w:r w:rsidR="00793FFA" w:rsidRPr="001B304F">
        <w:rPr>
          <w:rFonts w:cs="Arial"/>
          <w:sz w:val="20"/>
          <w:szCs w:val="20"/>
          <w:lang w:val="sl-SI"/>
        </w:rPr>
        <w:t xml:space="preserve"> ter poslovni subjekt, ki neposredno izmenjuje e-račune in e-dokumente</w:t>
      </w:r>
      <w:r w:rsidRPr="001B304F">
        <w:rPr>
          <w:rFonts w:cs="Arial"/>
          <w:sz w:val="20"/>
          <w:szCs w:val="20"/>
          <w:lang w:val="sl-SI"/>
        </w:rPr>
        <w:t xml:space="preserve"> mora hraniti prometne podatke o izmenjanih e-računih in e-dokumentih dve leti od prejema ali </w:t>
      </w:r>
      <w:r w:rsidR="00F836F8" w:rsidRPr="001B304F">
        <w:rPr>
          <w:rFonts w:cs="Arial"/>
          <w:sz w:val="20"/>
          <w:szCs w:val="20"/>
          <w:lang w:val="sl-SI"/>
        </w:rPr>
        <w:t>posredovanja</w:t>
      </w:r>
      <w:r w:rsidR="00B27EBD" w:rsidRPr="001B304F">
        <w:rPr>
          <w:rFonts w:cs="Arial"/>
          <w:sz w:val="20"/>
          <w:szCs w:val="20"/>
          <w:lang w:val="sl-SI"/>
        </w:rPr>
        <w:t xml:space="preserve">, v </w:t>
      </w:r>
      <w:r w:rsidRPr="001B304F">
        <w:rPr>
          <w:rFonts w:cs="Arial"/>
          <w:sz w:val="20"/>
          <w:szCs w:val="20"/>
          <w:lang w:val="sl-SI"/>
        </w:rPr>
        <w:t>primeru iz tretjega odstavka 5. člena tega zakona pa tudi podatke o pretvorbi e-računa.</w:t>
      </w:r>
    </w:p>
    <w:p w14:paraId="19D2A90D" w14:textId="77777777" w:rsidR="00166035" w:rsidRPr="001B304F" w:rsidRDefault="00166035" w:rsidP="007B6924">
      <w:pPr>
        <w:pStyle w:val="Odstavek"/>
        <w:spacing w:before="0" w:line="260" w:lineRule="exact"/>
        <w:ind w:firstLine="0"/>
        <w:jc w:val="center"/>
        <w:rPr>
          <w:rFonts w:cs="Arial"/>
          <w:b/>
          <w:sz w:val="20"/>
          <w:szCs w:val="20"/>
          <w:lang w:val="sl-SI"/>
        </w:rPr>
      </w:pPr>
    </w:p>
    <w:p w14:paraId="7BEB671D" w14:textId="257C9313" w:rsidR="00F47E71" w:rsidRPr="001B304F" w:rsidRDefault="00166035" w:rsidP="007B6924">
      <w:pPr>
        <w:spacing w:after="0" w:line="260" w:lineRule="exact"/>
        <w:jc w:val="both"/>
        <w:rPr>
          <w:rFonts w:ascii="Arial" w:hAnsi="Arial" w:cs="Arial"/>
          <w:sz w:val="20"/>
          <w:szCs w:val="20"/>
        </w:rPr>
      </w:pPr>
      <w:r w:rsidRPr="001B304F">
        <w:rPr>
          <w:rFonts w:ascii="Arial" w:hAnsi="Arial" w:cs="Arial"/>
          <w:sz w:val="20"/>
          <w:szCs w:val="20"/>
        </w:rPr>
        <w:t xml:space="preserve">(2) Minimalen nabor prometnih podatkov </w:t>
      </w:r>
      <w:r w:rsidR="00D6751A" w:rsidRPr="001B304F">
        <w:rPr>
          <w:rFonts w:ascii="Arial" w:hAnsi="Arial" w:cs="Arial"/>
          <w:sz w:val="20"/>
          <w:szCs w:val="20"/>
        </w:rPr>
        <w:t xml:space="preserve">mora </w:t>
      </w:r>
      <w:r w:rsidR="00F47E71" w:rsidRPr="001B304F">
        <w:rPr>
          <w:rFonts w:ascii="Arial" w:hAnsi="Arial" w:cs="Arial"/>
          <w:sz w:val="20"/>
          <w:szCs w:val="20"/>
        </w:rPr>
        <w:t>obsega</w:t>
      </w:r>
      <w:r w:rsidR="00D6751A" w:rsidRPr="001B304F">
        <w:rPr>
          <w:rFonts w:ascii="Arial" w:hAnsi="Arial" w:cs="Arial"/>
          <w:sz w:val="20"/>
          <w:szCs w:val="20"/>
        </w:rPr>
        <w:t>ti</w:t>
      </w:r>
      <w:r w:rsidRPr="001B304F">
        <w:rPr>
          <w:rFonts w:ascii="Arial" w:hAnsi="Arial" w:cs="Arial"/>
          <w:sz w:val="20"/>
          <w:szCs w:val="20"/>
        </w:rPr>
        <w:t xml:space="preserve"> </w:t>
      </w:r>
      <w:r w:rsidR="00A64C93" w:rsidRPr="001B304F">
        <w:rPr>
          <w:rFonts w:ascii="Arial" w:hAnsi="Arial" w:cs="Arial"/>
          <w:sz w:val="20"/>
          <w:szCs w:val="20"/>
        </w:rPr>
        <w:t>identifikacijsko številko</w:t>
      </w:r>
      <w:r w:rsidRPr="001B304F">
        <w:rPr>
          <w:rFonts w:ascii="Arial" w:hAnsi="Arial" w:cs="Arial"/>
          <w:sz w:val="20"/>
          <w:szCs w:val="20"/>
        </w:rPr>
        <w:t xml:space="preserve"> </w:t>
      </w:r>
      <w:r w:rsidR="005271BC" w:rsidRPr="001B304F">
        <w:rPr>
          <w:rFonts w:ascii="Arial" w:hAnsi="Arial" w:cs="Arial"/>
          <w:sz w:val="20"/>
          <w:szCs w:val="20"/>
        </w:rPr>
        <w:t>e-računa in e-</w:t>
      </w:r>
      <w:r w:rsidRPr="001B304F">
        <w:rPr>
          <w:rFonts w:ascii="Arial" w:hAnsi="Arial" w:cs="Arial"/>
          <w:sz w:val="20"/>
          <w:szCs w:val="20"/>
        </w:rPr>
        <w:t>dokumenta</w:t>
      </w:r>
      <w:r w:rsidR="00F47E71" w:rsidRPr="001B304F">
        <w:rPr>
          <w:rFonts w:ascii="Arial" w:hAnsi="Arial" w:cs="Arial"/>
          <w:sz w:val="20"/>
          <w:szCs w:val="20"/>
        </w:rPr>
        <w:t xml:space="preserve">, datum </w:t>
      </w:r>
      <w:r w:rsidR="00002F50" w:rsidRPr="001B304F">
        <w:rPr>
          <w:rFonts w:ascii="Arial" w:hAnsi="Arial" w:cs="Arial"/>
          <w:sz w:val="20"/>
          <w:szCs w:val="20"/>
        </w:rPr>
        <w:t>posredovanja</w:t>
      </w:r>
      <w:r w:rsidR="009035B8" w:rsidRPr="001B304F">
        <w:rPr>
          <w:rFonts w:ascii="Arial" w:hAnsi="Arial" w:cs="Arial"/>
          <w:sz w:val="20"/>
          <w:szCs w:val="20"/>
        </w:rPr>
        <w:t xml:space="preserve"> in prejema, identifikacijske podatke </w:t>
      </w:r>
      <w:r w:rsidR="00F47E71" w:rsidRPr="001B304F">
        <w:rPr>
          <w:rFonts w:ascii="Arial" w:hAnsi="Arial" w:cs="Arial"/>
          <w:sz w:val="20"/>
          <w:szCs w:val="20"/>
        </w:rPr>
        <w:t xml:space="preserve">izdajatelja in prejemnika ter podatke o dostavi e-računa in e-dokumenta. Identifikacijski podatki izdajatelja oziroma prejemnika morajo vsebovati vsaj davčno številko. </w:t>
      </w:r>
    </w:p>
    <w:p w14:paraId="4587ADBF" w14:textId="02742399" w:rsidR="00E9100B" w:rsidRPr="001B304F" w:rsidRDefault="00E9100B" w:rsidP="007B6924">
      <w:pPr>
        <w:spacing w:after="0" w:line="260" w:lineRule="exact"/>
        <w:jc w:val="both"/>
        <w:rPr>
          <w:rFonts w:ascii="Arial" w:hAnsi="Arial" w:cs="Arial"/>
          <w:sz w:val="20"/>
          <w:szCs w:val="20"/>
        </w:rPr>
      </w:pPr>
    </w:p>
    <w:p w14:paraId="3C8647CD" w14:textId="279C64C7" w:rsidR="00E9100B" w:rsidRPr="001B304F" w:rsidRDefault="00E9100B" w:rsidP="007B6924">
      <w:pPr>
        <w:spacing w:after="0" w:line="260" w:lineRule="exact"/>
        <w:jc w:val="both"/>
        <w:rPr>
          <w:rFonts w:ascii="Arial" w:hAnsi="Arial" w:cs="Arial"/>
          <w:sz w:val="20"/>
          <w:szCs w:val="20"/>
        </w:rPr>
      </w:pPr>
      <w:r w:rsidRPr="001B304F">
        <w:rPr>
          <w:rFonts w:ascii="Arial" w:hAnsi="Arial" w:cs="Arial"/>
          <w:sz w:val="20"/>
          <w:szCs w:val="20"/>
        </w:rPr>
        <w:t>(3) Za hrambo prometnih podatkov o izmenjanih e-računih in e-dokumentih</w:t>
      </w:r>
      <w:r w:rsidR="00D159FD" w:rsidRPr="001B304F">
        <w:rPr>
          <w:rFonts w:ascii="Arial" w:hAnsi="Arial" w:cs="Arial"/>
          <w:sz w:val="20"/>
          <w:szCs w:val="20"/>
        </w:rPr>
        <w:t>, ki se izvaja</w:t>
      </w:r>
      <w:r w:rsidRPr="001B304F">
        <w:rPr>
          <w:rFonts w:ascii="Arial" w:hAnsi="Arial" w:cs="Arial"/>
          <w:sz w:val="20"/>
          <w:szCs w:val="20"/>
        </w:rPr>
        <w:t xml:space="preserve"> v skladu s prvim in drugim odstavkom tega člena</w:t>
      </w:r>
      <w:r w:rsidR="00D159FD" w:rsidRPr="001B304F">
        <w:rPr>
          <w:rFonts w:ascii="Arial" w:hAnsi="Arial" w:cs="Arial"/>
          <w:sz w:val="20"/>
          <w:szCs w:val="20"/>
        </w:rPr>
        <w:t>,</w:t>
      </w:r>
      <w:r w:rsidRPr="001B304F">
        <w:rPr>
          <w:rFonts w:ascii="Arial" w:hAnsi="Arial" w:cs="Arial"/>
          <w:sz w:val="20"/>
          <w:szCs w:val="20"/>
        </w:rPr>
        <w:t xml:space="preserve"> se ne uporabljajo določbe zakona</w:t>
      </w:r>
      <w:r w:rsidR="00D159FD" w:rsidRPr="001B304F">
        <w:rPr>
          <w:rFonts w:ascii="Arial" w:hAnsi="Arial" w:cs="Arial"/>
          <w:sz w:val="20"/>
          <w:szCs w:val="20"/>
        </w:rPr>
        <w:t>, ki ureja varstvo dokumentarnega in arhivskega gradiva, in na njegovi podlagi izdanih predpisov.</w:t>
      </w:r>
    </w:p>
    <w:p w14:paraId="3CE2DACA" w14:textId="77777777" w:rsidR="00D159FD" w:rsidRPr="001B304F" w:rsidRDefault="00D159FD" w:rsidP="007B6924">
      <w:pPr>
        <w:spacing w:after="0" w:line="260" w:lineRule="exact"/>
        <w:rPr>
          <w:rFonts w:ascii="Arial" w:hAnsi="Arial" w:cs="Arial"/>
          <w:sz w:val="20"/>
          <w:szCs w:val="20"/>
        </w:rPr>
      </w:pPr>
    </w:p>
    <w:p w14:paraId="3CD91445" w14:textId="5DDB51B7" w:rsidR="00166035" w:rsidRPr="001B304F" w:rsidRDefault="00793FFA" w:rsidP="007B6924">
      <w:pPr>
        <w:pStyle w:val="Odstavek"/>
        <w:spacing w:before="0" w:line="260" w:lineRule="exact"/>
        <w:ind w:firstLine="0"/>
        <w:jc w:val="center"/>
        <w:rPr>
          <w:rFonts w:cs="Arial"/>
          <w:b/>
          <w:sz w:val="20"/>
          <w:szCs w:val="20"/>
          <w:lang w:val="sl-SI"/>
        </w:rPr>
      </w:pPr>
      <w:r w:rsidRPr="001B304F">
        <w:rPr>
          <w:rFonts w:cs="Arial"/>
          <w:b/>
          <w:sz w:val="20"/>
          <w:szCs w:val="20"/>
          <w:lang w:val="sl-SI"/>
        </w:rPr>
        <w:t>7</w:t>
      </w:r>
      <w:r w:rsidR="00166035" w:rsidRPr="001B304F">
        <w:rPr>
          <w:rFonts w:cs="Arial"/>
          <w:b/>
          <w:sz w:val="20"/>
          <w:szCs w:val="20"/>
          <w:lang w:val="sl-SI"/>
        </w:rPr>
        <w:t>. NADZOR</w:t>
      </w:r>
    </w:p>
    <w:p w14:paraId="6EEB7953" w14:textId="77777777" w:rsidR="00166035" w:rsidRPr="001B304F" w:rsidRDefault="00166035" w:rsidP="007B6924">
      <w:pPr>
        <w:pStyle w:val="Odstavek"/>
        <w:spacing w:before="0" w:line="260" w:lineRule="exact"/>
        <w:ind w:firstLine="0"/>
        <w:rPr>
          <w:rFonts w:cs="Arial"/>
          <w:sz w:val="20"/>
          <w:szCs w:val="20"/>
          <w:lang w:val="sl-SI"/>
        </w:rPr>
      </w:pPr>
    </w:p>
    <w:p w14:paraId="5A9A5252" w14:textId="3722FE3E" w:rsidR="00166035" w:rsidRPr="001B304F" w:rsidRDefault="00940ACF" w:rsidP="007B6924">
      <w:pPr>
        <w:pStyle w:val="len"/>
        <w:spacing w:before="0" w:line="260" w:lineRule="exact"/>
        <w:rPr>
          <w:rFonts w:cs="Arial"/>
          <w:sz w:val="20"/>
          <w:szCs w:val="20"/>
          <w:lang w:val="sl-SI"/>
        </w:rPr>
      </w:pPr>
      <w:r w:rsidRPr="001B304F">
        <w:rPr>
          <w:rFonts w:cs="Arial"/>
          <w:sz w:val="20"/>
          <w:szCs w:val="20"/>
          <w:lang w:val="sl-SI"/>
        </w:rPr>
        <w:t>2</w:t>
      </w:r>
      <w:r w:rsidR="00D6751A" w:rsidRPr="001B304F">
        <w:rPr>
          <w:rFonts w:cs="Arial"/>
          <w:sz w:val="20"/>
          <w:szCs w:val="20"/>
          <w:lang w:val="sl-SI"/>
        </w:rPr>
        <w:t>4</w:t>
      </w:r>
      <w:r w:rsidR="00166035" w:rsidRPr="001B304F">
        <w:rPr>
          <w:rFonts w:cs="Arial"/>
          <w:sz w:val="20"/>
          <w:szCs w:val="20"/>
          <w:lang w:val="sl-SI"/>
        </w:rPr>
        <w:t>. člen</w:t>
      </w:r>
    </w:p>
    <w:p w14:paraId="6D5506A7" w14:textId="77777777" w:rsidR="00166035" w:rsidRPr="001B304F" w:rsidRDefault="00166035" w:rsidP="007B6924">
      <w:pPr>
        <w:pStyle w:val="lennaslov"/>
        <w:spacing w:line="260" w:lineRule="exact"/>
        <w:rPr>
          <w:rFonts w:cs="Arial"/>
          <w:sz w:val="20"/>
          <w:szCs w:val="20"/>
          <w:lang w:val="sl-SI"/>
        </w:rPr>
      </w:pPr>
      <w:r w:rsidRPr="001B304F">
        <w:rPr>
          <w:rFonts w:cs="Arial"/>
          <w:sz w:val="20"/>
          <w:szCs w:val="20"/>
          <w:lang w:val="sl-SI"/>
        </w:rPr>
        <w:t>(nadzor nad izvajanjem zakona)</w:t>
      </w:r>
    </w:p>
    <w:p w14:paraId="71ED1FF6" w14:textId="77777777" w:rsidR="00166035" w:rsidRPr="001B304F" w:rsidRDefault="00166035" w:rsidP="007B6924">
      <w:pPr>
        <w:pStyle w:val="Odstavek"/>
        <w:spacing w:before="0" w:line="260" w:lineRule="exact"/>
        <w:ind w:firstLine="0"/>
        <w:rPr>
          <w:rFonts w:cs="Arial"/>
          <w:sz w:val="20"/>
          <w:szCs w:val="20"/>
          <w:lang w:val="sl-SI"/>
        </w:rPr>
      </w:pPr>
    </w:p>
    <w:p w14:paraId="30F024C4" w14:textId="29830465" w:rsidR="00166035" w:rsidRPr="001B304F" w:rsidRDefault="00166035" w:rsidP="007B6924">
      <w:pPr>
        <w:spacing w:line="260" w:lineRule="exact"/>
        <w:jc w:val="both"/>
        <w:rPr>
          <w:rFonts w:ascii="Arial" w:hAnsi="Arial" w:cs="Arial"/>
          <w:sz w:val="20"/>
          <w:szCs w:val="20"/>
          <w:shd w:val="clear" w:color="auto" w:fill="FFFFFF"/>
        </w:rPr>
      </w:pPr>
      <w:r w:rsidRPr="001B304F">
        <w:rPr>
          <w:rFonts w:ascii="Arial" w:hAnsi="Arial" w:cs="Arial"/>
          <w:sz w:val="20"/>
          <w:szCs w:val="20"/>
          <w:shd w:val="clear" w:color="auto" w:fill="FFFFFF"/>
        </w:rPr>
        <w:t>(1) Za nadzor nad izvajanjem tega zakona so pristojni</w:t>
      </w:r>
      <w:r w:rsidR="00647CA7" w:rsidRPr="001B304F">
        <w:rPr>
          <w:rFonts w:ascii="Arial" w:hAnsi="Arial" w:cs="Arial"/>
          <w:sz w:val="20"/>
          <w:szCs w:val="20"/>
          <w:shd w:val="clear" w:color="auto" w:fill="FFFFFF"/>
        </w:rPr>
        <w:t>:</w:t>
      </w:r>
      <w:r w:rsidRPr="001B304F">
        <w:rPr>
          <w:rFonts w:ascii="Arial" w:hAnsi="Arial" w:cs="Arial"/>
          <w:sz w:val="20"/>
          <w:szCs w:val="20"/>
          <w:shd w:val="clear" w:color="auto" w:fill="FFFFFF"/>
        </w:rPr>
        <w:t xml:space="preserve"> UJP, </w:t>
      </w:r>
      <w:r w:rsidR="003C22F3" w:rsidRPr="001B304F">
        <w:rPr>
          <w:rFonts w:ascii="Arial" w:hAnsi="Arial" w:cs="Arial"/>
          <w:sz w:val="20"/>
          <w:szCs w:val="20"/>
          <w:shd w:val="clear" w:color="auto" w:fill="FFFFFF"/>
        </w:rPr>
        <w:t>davčni organ</w:t>
      </w:r>
      <w:r w:rsidR="00647CA7" w:rsidRPr="001B304F">
        <w:rPr>
          <w:rFonts w:ascii="Arial" w:hAnsi="Arial" w:cs="Arial"/>
          <w:sz w:val="20"/>
          <w:szCs w:val="20"/>
          <w:shd w:val="clear" w:color="auto" w:fill="FFFFFF"/>
        </w:rPr>
        <w:t>, tržni inšpekcijski organ</w:t>
      </w:r>
      <w:r w:rsidR="00D6751A" w:rsidRPr="001B304F">
        <w:rPr>
          <w:rFonts w:ascii="Arial" w:hAnsi="Arial" w:cs="Arial"/>
          <w:sz w:val="20"/>
          <w:szCs w:val="20"/>
          <w:shd w:val="clear" w:color="auto" w:fill="FFFFFF"/>
        </w:rPr>
        <w:t xml:space="preserve"> in</w:t>
      </w:r>
      <w:r w:rsidR="007937C4" w:rsidRPr="001B304F">
        <w:rPr>
          <w:rFonts w:ascii="Arial" w:hAnsi="Arial" w:cs="Arial"/>
          <w:sz w:val="20"/>
          <w:szCs w:val="20"/>
          <w:shd w:val="clear" w:color="auto" w:fill="FFFFFF"/>
        </w:rPr>
        <w:t xml:space="preserve"> </w:t>
      </w:r>
      <w:r w:rsidR="00A64C93" w:rsidRPr="001B304F">
        <w:rPr>
          <w:rFonts w:ascii="Arial" w:hAnsi="Arial" w:cs="Arial"/>
          <w:sz w:val="20"/>
          <w:szCs w:val="20"/>
          <w:shd w:val="clear" w:color="auto" w:fill="FFFFFF"/>
        </w:rPr>
        <w:t>m</w:t>
      </w:r>
      <w:r w:rsidR="007937C4" w:rsidRPr="001B304F">
        <w:rPr>
          <w:rFonts w:ascii="Arial" w:hAnsi="Arial" w:cs="Arial"/>
          <w:sz w:val="20"/>
          <w:szCs w:val="20"/>
          <w:shd w:val="clear" w:color="auto" w:fill="FFFFFF"/>
        </w:rPr>
        <w:t>inistrstvo</w:t>
      </w:r>
      <w:r w:rsidR="00A64C93" w:rsidRPr="001B304F">
        <w:rPr>
          <w:rFonts w:ascii="Arial" w:hAnsi="Arial" w:cs="Arial"/>
          <w:sz w:val="20"/>
          <w:szCs w:val="20"/>
          <w:shd w:val="clear" w:color="auto" w:fill="FFFFFF"/>
        </w:rPr>
        <w:t>, pristojno</w:t>
      </w:r>
      <w:r w:rsidR="007937C4" w:rsidRPr="001B304F">
        <w:rPr>
          <w:rFonts w:ascii="Arial" w:hAnsi="Arial" w:cs="Arial"/>
          <w:sz w:val="20"/>
          <w:szCs w:val="20"/>
          <w:shd w:val="clear" w:color="auto" w:fill="FFFFFF"/>
        </w:rPr>
        <w:t xml:space="preserve"> za </w:t>
      </w:r>
      <w:r w:rsidR="00647CA7" w:rsidRPr="001B304F">
        <w:rPr>
          <w:rFonts w:ascii="Arial" w:hAnsi="Arial" w:cs="Arial"/>
          <w:sz w:val="20"/>
          <w:szCs w:val="20"/>
          <w:shd w:val="clear" w:color="auto" w:fill="FFFFFF"/>
        </w:rPr>
        <w:t>javno naročanje</w:t>
      </w:r>
      <w:r w:rsidRPr="001B304F">
        <w:rPr>
          <w:rFonts w:ascii="Arial" w:hAnsi="Arial" w:cs="Arial"/>
          <w:sz w:val="20"/>
          <w:szCs w:val="20"/>
          <w:shd w:val="clear" w:color="auto" w:fill="FFFFFF"/>
        </w:rPr>
        <w:t xml:space="preserve">. </w:t>
      </w:r>
    </w:p>
    <w:p w14:paraId="07BF4B8C" w14:textId="411A93F9" w:rsidR="00166035" w:rsidRPr="001B304F" w:rsidRDefault="00166035" w:rsidP="007B6924">
      <w:pPr>
        <w:spacing w:line="260" w:lineRule="exact"/>
        <w:jc w:val="both"/>
        <w:rPr>
          <w:rFonts w:ascii="Arial" w:hAnsi="Arial" w:cs="Arial"/>
          <w:sz w:val="20"/>
          <w:szCs w:val="20"/>
          <w:shd w:val="clear" w:color="auto" w:fill="FFFFFF"/>
        </w:rPr>
      </w:pPr>
      <w:r w:rsidRPr="001B304F">
        <w:rPr>
          <w:rFonts w:ascii="Arial" w:hAnsi="Arial" w:cs="Arial"/>
          <w:sz w:val="20"/>
          <w:szCs w:val="20"/>
          <w:shd w:val="clear" w:color="auto" w:fill="FFFFFF"/>
        </w:rPr>
        <w:t>(2) UJP izvaja nadzor nad izvajanjem</w:t>
      </w:r>
      <w:r w:rsidR="00817A10" w:rsidRPr="001B304F">
        <w:rPr>
          <w:rFonts w:ascii="Arial" w:hAnsi="Arial" w:cs="Arial"/>
          <w:sz w:val="20"/>
          <w:szCs w:val="20"/>
          <w:shd w:val="clear" w:color="auto" w:fill="FFFFFF"/>
        </w:rPr>
        <w:t xml:space="preserve"> 10.,</w:t>
      </w:r>
      <w:r w:rsidR="00A63374" w:rsidRPr="001B304F">
        <w:rPr>
          <w:rFonts w:ascii="Arial" w:hAnsi="Arial" w:cs="Arial"/>
          <w:sz w:val="20"/>
          <w:szCs w:val="20"/>
          <w:shd w:val="clear" w:color="auto" w:fill="FFFFFF"/>
        </w:rPr>
        <w:t xml:space="preserve"> </w:t>
      </w:r>
      <w:r w:rsidR="00605ECD" w:rsidRPr="001B304F">
        <w:rPr>
          <w:rFonts w:ascii="Arial" w:hAnsi="Arial" w:cs="Arial"/>
          <w:sz w:val="20"/>
          <w:szCs w:val="20"/>
          <w:shd w:val="clear" w:color="auto" w:fill="FFFFFF"/>
        </w:rPr>
        <w:t>1</w:t>
      </w:r>
      <w:r w:rsidR="008A13C4" w:rsidRPr="001B304F">
        <w:rPr>
          <w:rFonts w:ascii="Arial" w:hAnsi="Arial" w:cs="Arial"/>
          <w:sz w:val="20"/>
          <w:szCs w:val="20"/>
          <w:shd w:val="clear" w:color="auto" w:fill="FFFFFF"/>
        </w:rPr>
        <w:t>1</w:t>
      </w:r>
      <w:r w:rsidRPr="001B304F">
        <w:rPr>
          <w:rFonts w:ascii="Arial" w:hAnsi="Arial" w:cs="Arial"/>
          <w:sz w:val="20"/>
          <w:szCs w:val="20"/>
          <w:shd w:val="clear" w:color="auto" w:fill="FFFFFF"/>
        </w:rPr>
        <w:t>.</w:t>
      </w:r>
      <w:r w:rsidR="00FB0632" w:rsidRPr="001B304F">
        <w:rPr>
          <w:rFonts w:ascii="Arial" w:hAnsi="Arial" w:cs="Arial"/>
          <w:sz w:val="20"/>
          <w:szCs w:val="20"/>
          <w:shd w:val="clear" w:color="auto" w:fill="FFFFFF"/>
        </w:rPr>
        <w:t xml:space="preserve">, </w:t>
      </w:r>
      <w:r w:rsidR="00F83F78" w:rsidRPr="001B304F">
        <w:rPr>
          <w:rFonts w:ascii="Arial" w:hAnsi="Arial" w:cs="Arial"/>
          <w:sz w:val="20"/>
          <w:szCs w:val="20"/>
          <w:shd w:val="clear" w:color="auto" w:fill="FFFFFF"/>
        </w:rPr>
        <w:t>prvega</w:t>
      </w:r>
      <w:r w:rsidR="00213A9D" w:rsidRPr="001B304F">
        <w:rPr>
          <w:rFonts w:ascii="Arial" w:hAnsi="Arial" w:cs="Arial"/>
          <w:sz w:val="20"/>
          <w:szCs w:val="20"/>
          <w:shd w:val="clear" w:color="auto" w:fill="FFFFFF"/>
        </w:rPr>
        <w:t xml:space="preserve"> stav</w:t>
      </w:r>
      <w:r w:rsidR="00F83F78" w:rsidRPr="001B304F">
        <w:rPr>
          <w:rFonts w:ascii="Arial" w:hAnsi="Arial" w:cs="Arial"/>
          <w:sz w:val="20"/>
          <w:szCs w:val="20"/>
          <w:shd w:val="clear" w:color="auto" w:fill="FFFFFF"/>
        </w:rPr>
        <w:t>ka</w:t>
      </w:r>
      <w:r w:rsidR="00213A9D" w:rsidRPr="001B304F">
        <w:rPr>
          <w:rFonts w:ascii="Arial" w:hAnsi="Arial" w:cs="Arial"/>
          <w:sz w:val="20"/>
          <w:szCs w:val="20"/>
          <w:shd w:val="clear" w:color="auto" w:fill="FFFFFF"/>
        </w:rPr>
        <w:t xml:space="preserve"> prvega odstavka </w:t>
      </w:r>
      <w:r w:rsidR="00FB0632" w:rsidRPr="001B304F">
        <w:rPr>
          <w:rFonts w:ascii="Arial" w:hAnsi="Arial" w:cs="Arial"/>
          <w:sz w:val="20"/>
          <w:szCs w:val="20"/>
          <w:shd w:val="clear" w:color="auto" w:fill="FFFFFF"/>
        </w:rPr>
        <w:t>1</w:t>
      </w:r>
      <w:r w:rsidR="00817A10" w:rsidRPr="001B304F">
        <w:rPr>
          <w:rFonts w:ascii="Arial" w:hAnsi="Arial" w:cs="Arial"/>
          <w:sz w:val="20"/>
          <w:szCs w:val="20"/>
          <w:shd w:val="clear" w:color="auto" w:fill="FFFFFF"/>
        </w:rPr>
        <w:t>6</w:t>
      </w:r>
      <w:r w:rsidR="00FB0632" w:rsidRPr="001B304F">
        <w:rPr>
          <w:rFonts w:ascii="Arial" w:hAnsi="Arial" w:cs="Arial"/>
          <w:sz w:val="20"/>
          <w:szCs w:val="20"/>
          <w:shd w:val="clear" w:color="auto" w:fill="FFFFFF"/>
        </w:rPr>
        <w:t>.</w:t>
      </w:r>
      <w:r w:rsidR="00213A9D" w:rsidRPr="001B304F">
        <w:rPr>
          <w:rFonts w:ascii="Arial" w:hAnsi="Arial" w:cs="Arial"/>
          <w:sz w:val="20"/>
          <w:szCs w:val="20"/>
          <w:shd w:val="clear" w:color="auto" w:fill="FFFFFF"/>
        </w:rPr>
        <w:t xml:space="preserve"> </w:t>
      </w:r>
      <w:r w:rsidR="00FB0632" w:rsidRPr="001B304F">
        <w:rPr>
          <w:rFonts w:ascii="Arial" w:hAnsi="Arial" w:cs="Arial"/>
          <w:sz w:val="20"/>
          <w:szCs w:val="20"/>
          <w:shd w:val="clear" w:color="auto" w:fill="FFFFFF"/>
        </w:rPr>
        <w:t xml:space="preserve">in </w:t>
      </w:r>
      <w:r w:rsidR="00213A9D" w:rsidRPr="001B304F">
        <w:rPr>
          <w:rFonts w:ascii="Arial" w:hAnsi="Arial" w:cs="Arial"/>
          <w:sz w:val="20"/>
          <w:szCs w:val="20"/>
          <w:shd w:val="clear" w:color="auto" w:fill="FFFFFF"/>
        </w:rPr>
        <w:t>21</w:t>
      </w:r>
      <w:r w:rsidR="00FB0632" w:rsidRPr="001B304F">
        <w:rPr>
          <w:rFonts w:ascii="Arial" w:hAnsi="Arial" w:cs="Arial"/>
          <w:sz w:val="20"/>
          <w:szCs w:val="20"/>
          <w:shd w:val="clear" w:color="auto" w:fill="FFFFFF"/>
        </w:rPr>
        <w:t>.</w:t>
      </w:r>
      <w:r w:rsidRPr="001B304F">
        <w:rPr>
          <w:rFonts w:ascii="Arial" w:hAnsi="Arial" w:cs="Arial"/>
          <w:sz w:val="20"/>
          <w:szCs w:val="20"/>
          <w:shd w:val="clear" w:color="auto" w:fill="FFFFFF"/>
        </w:rPr>
        <w:t xml:space="preserve"> člena tega zakona.  </w:t>
      </w:r>
    </w:p>
    <w:p w14:paraId="50C1F341" w14:textId="75A2FC34" w:rsidR="00166035" w:rsidRPr="001B304F" w:rsidRDefault="00166035" w:rsidP="007B6924">
      <w:pPr>
        <w:spacing w:line="260" w:lineRule="exact"/>
        <w:jc w:val="both"/>
        <w:rPr>
          <w:rFonts w:ascii="Arial" w:hAnsi="Arial" w:cs="Arial"/>
          <w:sz w:val="20"/>
          <w:szCs w:val="20"/>
          <w:shd w:val="clear" w:color="auto" w:fill="FFFFFF"/>
        </w:rPr>
      </w:pPr>
      <w:r w:rsidRPr="001B304F">
        <w:rPr>
          <w:rFonts w:ascii="Arial" w:hAnsi="Arial" w:cs="Arial"/>
          <w:sz w:val="20"/>
          <w:szCs w:val="20"/>
          <w:shd w:val="clear" w:color="auto" w:fill="FFFFFF"/>
        </w:rPr>
        <w:lastRenderedPageBreak/>
        <w:t xml:space="preserve">(3) </w:t>
      </w:r>
      <w:r w:rsidR="003C22F3" w:rsidRPr="001B304F">
        <w:rPr>
          <w:rFonts w:ascii="Arial" w:hAnsi="Arial" w:cs="Arial"/>
          <w:sz w:val="20"/>
          <w:szCs w:val="20"/>
          <w:shd w:val="clear" w:color="auto" w:fill="FFFFFF"/>
        </w:rPr>
        <w:t>Davčni organ</w:t>
      </w:r>
      <w:r w:rsidR="00647CA7" w:rsidRPr="001B304F">
        <w:rPr>
          <w:rFonts w:ascii="Arial" w:hAnsi="Arial" w:cs="Arial"/>
          <w:sz w:val="20"/>
          <w:szCs w:val="20"/>
          <w:shd w:val="clear" w:color="auto" w:fill="FFFFFF"/>
        </w:rPr>
        <w:t xml:space="preserve"> </w:t>
      </w:r>
      <w:r w:rsidRPr="001B304F">
        <w:rPr>
          <w:rFonts w:ascii="Arial" w:hAnsi="Arial" w:cs="Arial"/>
          <w:sz w:val="20"/>
          <w:szCs w:val="20"/>
          <w:shd w:val="clear" w:color="auto" w:fill="FFFFFF"/>
        </w:rPr>
        <w:t>izvaja nadzor na izvajanjem 6.</w:t>
      </w:r>
      <w:r w:rsidR="009A4009" w:rsidRPr="001B304F">
        <w:rPr>
          <w:rFonts w:ascii="Arial" w:hAnsi="Arial" w:cs="Arial"/>
          <w:sz w:val="20"/>
          <w:szCs w:val="20"/>
          <w:shd w:val="clear" w:color="auto" w:fill="FFFFFF"/>
        </w:rPr>
        <w:t xml:space="preserve"> člena</w:t>
      </w:r>
      <w:r w:rsidRPr="001B304F">
        <w:rPr>
          <w:rFonts w:ascii="Arial" w:hAnsi="Arial" w:cs="Arial"/>
          <w:sz w:val="20"/>
          <w:szCs w:val="20"/>
          <w:shd w:val="clear" w:color="auto" w:fill="FFFFFF"/>
        </w:rPr>
        <w:t xml:space="preserve">, </w:t>
      </w:r>
      <w:r w:rsidR="007C3911" w:rsidRPr="001B304F">
        <w:rPr>
          <w:rFonts w:ascii="Arial" w:hAnsi="Arial" w:cs="Arial"/>
          <w:sz w:val="20"/>
          <w:szCs w:val="20"/>
          <w:shd w:val="clear" w:color="auto" w:fill="FFFFFF"/>
        </w:rPr>
        <w:t>prvega odstavka 7.</w:t>
      </w:r>
      <w:r w:rsidR="009A4009" w:rsidRPr="001B304F">
        <w:rPr>
          <w:rFonts w:ascii="Arial" w:hAnsi="Arial" w:cs="Arial"/>
          <w:sz w:val="20"/>
          <w:szCs w:val="20"/>
          <w:shd w:val="clear" w:color="auto" w:fill="FFFFFF"/>
        </w:rPr>
        <w:t xml:space="preserve"> člena</w:t>
      </w:r>
      <w:r w:rsidR="007C3911" w:rsidRPr="001B304F">
        <w:rPr>
          <w:rFonts w:ascii="Arial" w:hAnsi="Arial" w:cs="Arial"/>
          <w:sz w:val="20"/>
          <w:szCs w:val="20"/>
          <w:shd w:val="clear" w:color="auto" w:fill="FFFFFF"/>
        </w:rPr>
        <w:t>,</w:t>
      </w:r>
      <w:r w:rsidR="009A4009" w:rsidRPr="001B304F">
        <w:rPr>
          <w:rFonts w:ascii="Arial" w:hAnsi="Arial" w:cs="Arial"/>
          <w:sz w:val="20"/>
          <w:szCs w:val="20"/>
          <w:shd w:val="clear" w:color="auto" w:fill="FFFFFF"/>
        </w:rPr>
        <w:t xml:space="preserve"> </w:t>
      </w:r>
      <w:r w:rsidR="00F24009" w:rsidRPr="001B304F">
        <w:rPr>
          <w:rFonts w:ascii="Arial" w:hAnsi="Arial" w:cs="Arial"/>
          <w:sz w:val="20"/>
          <w:szCs w:val="20"/>
          <w:shd w:val="clear" w:color="auto" w:fill="FFFFFF"/>
        </w:rPr>
        <w:t>13., 14.</w:t>
      </w:r>
      <w:r w:rsidR="00893735" w:rsidRPr="001B304F">
        <w:rPr>
          <w:rFonts w:ascii="Arial" w:hAnsi="Arial" w:cs="Arial"/>
          <w:sz w:val="20"/>
          <w:szCs w:val="20"/>
          <w:shd w:val="clear" w:color="auto" w:fill="FFFFFF"/>
        </w:rPr>
        <w:t>,</w:t>
      </w:r>
      <w:r w:rsidR="00817A10" w:rsidRPr="001B304F">
        <w:rPr>
          <w:rFonts w:ascii="Arial" w:hAnsi="Arial" w:cs="Arial"/>
          <w:sz w:val="20"/>
          <w:szCs w:val="20"/>
          <w:shd w:val="clear" w:color="auto" w:fill="FFFFFF"/>
        </w:rPr>
        <w:t xml:space="preserve"> 15.,</w:t>
      </w:r>
      <w:r w:rsidR="00893735" w:rsidRPr="001B304F">
        <w:rPr>
          <w:rFonts w:ascii="Arial" w:hAnsi="Arial" w:cs="Arial"/>
          <w:sz w:val="20"/>
          <w:szCs w:val="20"/>
          <w:shd w:val="clear" w:color="auto" w:fill="FFFFFF"/>
        </w:rPr>
        <w:t xml:space="preserve"> </w:t>
      </w:r>
      <w:r w:rsidRPr="001B304F">
        <w:rPr>
          <w:rFonts w:ascii="Arial" w:hAnsi="Arial" w:cs="Arial"/>
          <w:sz w:val="20"/>
          <w:szCs w:val="20"/>
          <w:shd w:val="clear" w:color="auto" w:fill="FFFFFF"/>
        </w:rPr>
        <w:t xml:space="preserve">in </w:t>
      </w:r>
      <w:r w:rsidR="00BD50FE" w:rsidRPr="001B304F">
        <w:rPr>
          <w:rFonts w:ascii="Arial" w:hAnsi="Arial" w:cs="Arial"/>
          <w:sz w:val="20"/>
          <w:szCs w:val="20"/>
          <w:shd w:val="clear" w:color="auto" w:fill="FFFFFF"/>
        </w:rPr>
        <w:t>22</w:t>
      </w:r>
      <w:r w:rsidRPr="001B304F">
        <w:rPr>
          <w:rFonts w:ascii="Arial" w:hAnsi="Arial" w:cs="Arial"/>
          <w:sz w:val="20"/>
          <w:szCs w:val="20"/>
          <w:shd w:val="clear" w:color="auto" w:fill="FFFFFF"/>
        </w:rPr>
        <w:t xml:space="preserve">. člena tega zakona.  </w:t>
      </w:r>
    </w:p>
    <w:p w14:paraId="75E818AD" w14:textId="5371C082" w:rsidR="009A4009" w:rsidRPr="001B304F" w:rsidRDefault="009A4009" w:rsidP="007B6924">
      <w:pPr>
        <w:spacing w:line="260" w:lineRule="exact"/>
        <w:jc w:val="both"/>
        <w:rPr>
          <w:rFonts w:ascii="Arial" w:hAnsi="Arial" w:cs="Arial"/>
          <w:sz w:val="20"/>
          <w:szCs w:val="20"/>
          <w:shd w:val="clear" w:color="auto" w:fill="FFFFFF"/>
        </w:rPr>
      </w:pPr>
      <w:r w:rsidRPr="001B304F">
        <w:rPr>
          <w:rFonts w:ascii="Arial" w:hAnsi="Arial" w:cs="Arial"/>
          <w:sz w:val="20"/>
          <w:szCs w:val="20"/>
          <w:shd w:val="clear" w:color="auto" w:fill="FFFFFF"/>
        </w:rPr>
        <w:t xml:space="preserve">(4) Tržni inšpekcijski organ izvaja nadzor nad izvajanjem 9. člena tega zakona. </w:t>
      </w:r>
    </w:p>
    <w:p w14:paraId="6ADB2083" w14:textId="18C64D3B" w:rsidR="00CA367E" w:rsidRPr="001B304F" w:rsidRDefault="007937C4" w:rsidP="001B304F">
      <w:pPr>
        <w:spacing w:line="260" w:lineRule="exact"/>
        <w:jc w:val="both"/>
        <w:rPr>
          <w:rFonts w:ascii="Arial" w:hAnsi="Arial" w:cs="Arial"/>
          <w:b/>
          <w:bCs/>
          <w:sz w:val="20"/>
          <w:szCs w:val="20"/>
        </w:rPr>
      </w:pPr>
      <w:r w:rsidRPr="001B304F">
        <w:rPr>
          <w:rFonts w:ascii="Arial" w:hAnsi="Arial" w:cs="Arial"/>
          <w:sz w:val="20"/>
          <w:szCs w:val="20"/>
          <w:shd w:val="clear" w:color="auto" w:fill="FFFFFF"/>
        </w:rPr>
        <w:t>(</w:t>
      </w:r>
      <w:r w:rsidR="009A4009" w:rsidRPr="001B304F">
        <w:rPr>
          <w:rFonts w:ascii="Arial" w:hAnsi="Arial" w:cs="Arial"/>
          <w:sz w:val="20"/>
          <w:szCs w:val="20"/>
          <w:shd w:val="clear" w:color="auto" w:fill="FFFFFF"/>
        </w:rPr>
        <w:t>5</w:t>
      </w:r>
      <w:r w:rsidRPr="001B304F">
        <w:rPr>
          <w:rFonts w:ascii="Arial" w:hAnsi="Arial" w:cs="Arial"/>
          <w:sz w:val="20"/>
          <w:szCs w:val="20"/>
          <w:shd w:val="clear" w:color="auto" w:fill="FFFFFF"/>
        </w:rPr>
        <w:t>) Ministrstvo</w:t>
      </w:r>
      <w:r w:rsidR="00647CA7" w:rsidRPr="001B304F">
        <w:rPr>
          <w:rFonts w:ascii="Arial" w:hAnsi="Arial" w:cs="Arial"/>
          <w:sz w:val="20"/>
          <w:szCs w:val="20"/>
          <w:shd w:val="clear" w:color="auto" w:fill="FFFFFF"/>
        </w:rPr>
        <w:t xml:space="preserve">, pristojno za javna naročila, </w:t>
      </w:r>
      <w:r w:rsidRPr="001B304F">
        <w:rPr>
          <w:rFonts w:ascii="Arial" w:hAnsi="Arial" w:cs="Arial"/>
          <w:sz w:val="20"/>
          <w:szCs w:val="20"/>
          <w:shd w:val="clear" w:color="auto" w:fill="FFFFFF"/>
        </w:rPr>
        <w:t>izvaja nadzor nad izvajanjem 8.</w:t>
      </w:r>
      <w:r w:rsidR="00070B7A" w:rsidRPr="001B304F">
        <w:rPr>
          <w:rFonts w:ascii="Arial" w:hAnsi="Arial" w:cs="Arial"/>
          <w:sz w:val="20"/>
          <w:szCs w:val="20"/>
          <w:shd w:val="clear" w:color="auto" w:fill="FFFFFF"/>
        </w:rPr>
        <w:t xml:space="preserve"> </w:t>
      </w:r>
      <w:r w:rsidRPr="001B304F">
        <w:rPr>
          <w:rFonts w:ascii="Arial" w:hAnsi="Arial" w:cs="Arial"/>
          <w:sz w:val="20"/>
          <w:szCs w:val="20"/>
          <w:shd w:val="clear" w:color="auto" w:fill="FFFFFF"/>
        </w:rPr>
        <w:t>člena tega zakona.</w:t>
      </w:r>
    </w:p>
    <w:p w14:paraId="06872210" w14:textId="294FA443" w:rsidR="00166035" w:rsidRPr="001B304F" w:rsidRDefault="00793FFA" w:rsidP="007B6924">
      <w:pPr>
        <w:spacing w:line="260" w:lineRule="exact"/>
        <w:jc w:val="center"/>
        <w:rPr>
          <w:rFonts w:ascii="Arial" w:hAnsi="Arial" w:cs="Arial"/>
          <w:b/>
          <w:sz w:val="20"/>
          <w:szCs w:val="20"/>
        </w:rPr>
      </w:pPr>
      <w:r w:rsidRPr="001B304F">
        <w:rPr>
          <w:rFonts w:ascii="Arial" w:hAnsi="Arial" w:cs="Arial"/>
          <w:b/>
          <w:sz w:val="20"/>
          <w:szCs w:val="20"/>
        </w:rPr>
        <w:t>8</w:t>
      </w:r>
      <w:r w:rsidR="00166035" w:rsidRPr="001B304F">
        <w:rPr>
          <w:rFonts w:ascii="Arial" w:hAnsi="Arial" w:cs="Arial"/>
          <w:b/>
          <w:sz w:val="20"/>
          <w:szCs w:val="20"/>
        </w:rPr>
        <w:t>. KAZENSKE DOLOČBE</w:t>
      </w:r>
    </w:p>
    <w:p w14:paraId="70AE61D8" w14:textId="7EC55980" w:rsidR="00166035" w:rsidRPr="001B304F" w:rsidRDefault="00940ACF" w:rsidP="007B6924">
      <w:pPr>
        <w:pStyle w:val="len"/>
        <w:spacing w:before="0" w:line="260" w:lineRule="exact"/>
        <w:rPr>
          <w:rFonts w:cs="Arial"/>
          <w:sz w:val="20"/>
          <w:szCs w:val="20"/>
          <w:lang w:val="sl-SI"/>
        </w:rPr>
      </w:pPr>
      <w:r w:rsidRPr="001B304F">
        <w:rPr>
          <w:rFonts w:cs="Arial"/>
          <w:sz w:val="20"/>
          <w:szCs w:val="20"/>
          <w:lang w:val="sl-SI"/>
        </w:rPr>
        <w:t>2</w:t>
      </w:r>
      <w:r w:rsidR="00D6751A" w:rsidRPr="001B304F">
        <w:rPr>
          <w:rFonts w:cs="Arial"/>
          <w:sz w:val="20"/>
          <w:szCs w:val="20"/>
          <w:lang w:val="sl-SI"/>
        </w:rPr>
        <w:t>5</w:t>
      </w:r>
      <w:r w:rsidR="00166035" w:rsidRPr="001B304F">
        <w:rPr>
          <w:rFonts w:cs="Arial"/>
          <w:sz w:val="20"/>
          <w:szCs w:val="20"/>
          <w:lang w:val="sl-SI"/>
        </w:rPr>
        <w:t>. člen</w:t>
      </w:r>
    </w:p>
    <w:p w14:paraId="6CEC8C62" w14:textId="77777777" w:rsidR="00166035" w:rsidRPr="001B304F" w:rsidRDefault="00166035" w:rsidP="007B6924">
      <w:pPr>
        <w:pStyle w:val="lennaslov"/>
        <w:spacing w:line="260" w:lineRule="exact"/>
        <w:rPr>
          <w:rFonts w:cs="Arial"/>
          <w:sz w:val="20"/>
          <w:szCs w:val="20"/>
          <w:lang w:val="sl-SI"/>
        </w:rPr>
      </w:pPr>
      <w:r w:rsidRPr="001B304F">
        <w:rPr>
          <w:rFonts w:cs="Arial"/>
          <w:sz w:val="20"/>
          <w:szCs w:val="20"/>
          <w:lang w:val="sl-SI"/>
        </w:rPr>
        <w:t>(prekrški)</w:t>
      </w:r>
    </w:p>
    <w:p w14:paraId="49D2819D" w14:textId="77777777" w:rsidR="00166035" w:rsidRPr="001B304F" w:rsidRDefault="00166035" w:rsidP="007B6924">
      <w:pPr>
        <w:pStyle w:val="lennaslov"/>
        <w:spacing w:line="260" w:lineRule="exact"/>
        <w:rPr>
          <w:rFonts w:cs="Arial"/>
          <w:sz w:val="20"/>
          <w:szCs w:val="20"/>
          <w:lang w:val="sl-SI"/>
        </w:rPr>
      </w:pPr>
    </w:p>
    <w:p w14:paraId="2BC3412C" w14:textId="316D05EF" w:rsidR="00166035" w:rsidRPr="001B304F" w:rsidRDefault="00166035" w:rsidP="007B6924">
      <w:pPr>
        <w:pStyle w:val="Odstavek"/>
        <w:numPr>
          <w:ilvl w:val="0"/>
          <w:numId w:val="35"/>
        </w:numPr>
        <w:spacing w:before="0" w:line="260" w:lineRule="exact"/>
        <w:textAlignment w:val="auto"/>
        <w:rPr>
          <w:rFonts w:cs="Arial"/>
          <w:sz w:val="20"/>
          <w:szCs w:val="20"/>
          <w:lang w:val="sl-SI"/>
        </w:rPr>
      </w:pPr>
      <w:r w:rsidRPr="001B304F">
        <w:rPr>
          <w:rFonts w:cs="Arial"/>
          <w:sz w:val="20"/>
          <w:szCs w:val="20"/>
          <w:lang w:val="sl-SI"/>
        </w:rPr>
        <w:t>Z globo od 500 do 1.500 eurov se kaznuje za prekršek pravna oseba – izdajatelj, z globo od 100 do 500 eurov se kaznuje za prekršek samostojni podjetnik posameznik – izdajatelj</w:t>
      </w:r>
      <w:r w:rsidR="00912589" w:rsidRPr="001B304F">
        <w:rPr>
          <w:rFonts w:cs="Arial"/>
          <w:sz w:val="20"/>
          <w:szCs w:val="20"/>
          <w:lang w:val="sl-SI"/>
        </w:rPr>
        <w:t>,</w:t>
      </w:r>
      <w:r w:rsidRPr="001B304F">
        <w:rPr>
          <w:rFonts w:cs="Arial"/>
          <w:sz w:val="20"/>
          <w:szCs w:val="20"/>
          <w:lang w:val="sl-SI"/>
        </w:rPr>
        <w:t xml:space="preserve"> če e-računu ne priloži vizualiziran</w:t>
      </w:r>
      <w:r w:rsidR="00912589" w:rsidRPr="001B304F">
        <w:rPr>
          <w:rFonts w:cs="Arial"/>
          <w:sz w:val="20"/>
          <w:szCs w:val="20"/>
          <w:lang w:val="sl-SI"/>
        </w:rPr>
        <w:t>e</w:t>
      </w:r>
      <w:r w:rsidRPr="001B304F">
        <w:rPr>
          <w:rFonts w:cs="Arial"/>
          <w:sz w:val="20"/>
          <w:szCs w:val="20"/>
          <w:lang w:val="sl-SI"/>
        </w:rPr>
        <w:t xml:space="preserve"> vsebin</w:t>
      </w:r>
      <w:r w:rsidR="00912589" w:rsidRPr="001B304F">
        <w:rPr>
          <w:rFonts w:cs="Arial"/>
          <w:sz w:val="20"/>
          <w:szCs w:val="20"/>
          <w:lang w:val="sl-SI"/>
        </w:rPr>
        <w:t>e</w:t>
      </w:r>
      <w:r w:rsidRPr="001B304F">
        <w:rPr>
          <w:rFonts w:cs="Arial"/>
          <w:sz w:val="20"/>
          <w:szCs w:val="20"/>
          <w:lang w:val="sl-SI"/>
        </w:rPr>
        <w:t xml:space="preserve"> računa (</w:t>
      </w:r>
      <w:r w:rsidR="00C35DFC" w:rsidRPr="001B304F">
        <w:rPr>
          <w:rFonts w:cs="Arial"/>
          <w:sz w:val="20"/>
          <w:szCs w:val="20"/>
          <w:lang w:val="sl-SI"/>
        </w:rPr>
        <w:t>drugi</w:t>
      </w:r>
      <w:r w:rsidRPr="001B304F">
        <w:rPr>
          <w:rFonts w:cs="Arial"/>
          <w:sz w:val="20"/>
          <w:szCs w:val="20"/>
          <w:lang w:val="sl-SI"/>
        </w:rPr>
        <w:t xml:space="preserve"> odstavek </w:t>
      </w:r>
      <w:r w:rsidR="00605ECD" w:rsidRPr="001B304F">
        <w:rPr>
          <w:rFonts w:cs="Arial"/>
          <w:sz w:val="20"/>
          <w:szCs w:val="20"/>
          <w:lang w:val="sl-SI"/>
        </w:rPr>
        <w:t>9</w:t>
      </w:r>
      <w:r w:rsidRPr="001B304F">
        <w:rPr>
          <w:rFonts w:cs="Arial"/>
          <w:sz w:val="20"/>
          <w:szCs w:val="20"/>
          <w:lang w:val="sl-SI"/>
        </w:rPr>
        <w:t>. člena).</w:t>
      </w:r>
    </w:p>
    <w:p w14:paraId="7CA8065A" w14:textId="77777777" w:rsidR="00166035" w:rsidRPr="001B304F" w:rsidRDefault="00166035" w:rsidP="007B6924">
      <w:pPr>
        <w:pStyle w:val="Odstavek"/>
        <w:spacing w:before="0" w:line="260" w:lineRule="exact"/>
        <w:textAlignment w:val="auto"/>
        <w:rPr>
          <w:rFonts w:cs="Arial"/>
          <w:sz w:val="20"/>
          <w:szCs w:val="20"/>
          <w:lang w:val="sl-SI"/>
        </w:rPr>
      </w:pPr>
    </w:p>
    <w:p w14:paraId="5508B4F0" w14:textId="12F38D00" w:rsidR="00166035" w:rsidRPr="001B304F" w:rsidRDefault="00166035" w:rsidP="007B6924">
      <w:pPr>
        <w:pStyle w:val="Odstavek"/>
        <w:numPr>
          <w:ilvl w:val="0"/>
          <w:numId w:val="35"/>
        </w:numPr>
        <w:spacing w:before="0" w:line="260" w:lineRule="exact"/>
        <w:textAlignment w:val="auto"/>
        <w:rPr>
          <w:rFonts w:cs="Arial"/>
          <w:sz w:val="20"/>
          <w:szCs w:val="20"/>
          <w:lang w:val="sl-SI"/>
        </w:rPr>
      </w:pPr>
      <w:r w:rsidRPr="001B304F">
        <w:rPr>
          <w:rFonts w:cs="Arial"/>
          <w:sz w:val="20"/>
          <w:szCs w:val="20"/>
          <w:lang w:val="sl-SI"/>
        </w:rPr>
        <w:t>Z globo od 1.000 do 3.000 eurov se kaznuje za prekršek pravna oseba, če:</w:t>
      </w:r>
    </w:p>
    <w:p w14:paraId="247502A8" w14:textId="42D481E9" w:rsidR="0096649E" w:rsidRPr="001B304F" w:rsidRDefault="0096649E" w:rsidP="00B21D44">
      <w:pPr>
        <w:pStyle w:val="Odstavek"/>
        <w:numPr>
          <w:ilvl w:val="0"/>
          <w:numId w:val="51"/>
        </w:numPr>
        <w:spacing w:before="0" w:line="260" w:lineRule="exact"/>
        <w:textAlignment w:val="auto"/>
        <w:rPr>
          <w:rFonts w:cs="Arial"/>
          <w:sz w:val="20"/>
          <w:szCs w:val="20"/>
          <w:lang w:val="sl-SI"/>
        </w:rPr>
      </w:pPr>
      <w:r w:rsidRPr="001B304F">
        <w:rPr>
          <w:rFonts w:cs="Arial"/>
          <w:bCs/>
          <w:sz w:val="20"/>
          <w:szCs w:val="20"/>
          <w:lang w:val="sl-SI"/>
        </w:rPr>
        <w:t>izda e-račun za dobavo blaga ali storitev, ki ne vsebuje predpisanih podatkov iz 6. člena zakona</w:t>
      </w:r>
      <w:r w:rsidR="009C3E35" w:rsidRPr="001B304F">
        <w:rPr>
          <w:rFonts w:cs="Arial"/>
          <w:bCs/>
          <w:sz w:val="20"/>
          <w:szCs w:val="20"/>
          <w:lang w:val="sl-SI"/>
        </w:rPr>
        <w:t>;</w:t>
      </w:r>
    </w:p>
    <w:p w14:paraId="4A1239F9" w14:textId="5EDA7E00" w:rsidR="00166035" w:rsidRPr="001B304F" w:rsidRDefault="00C1332B" w:rsidP="007B6924">
      <w:pPr>
        <w:pStyle w:val="Odstavek"/>
        <w:numPr>
          <w:ilvl w:val="0"/>
          <w:numId w:val="51"/>
        </w:numPr>
        <w:spacing w:before="0" w:line="260" w:lineRule="exact"/>
        <w:textAlignment w:val="auto"/>
        <w:rPr>
          <w:rFonts w:cs="Arial"/>
          <w:sz w:val="20"/>
          <w:szCs w:val="20"/>
          <w:lang w:val="sl-SI"/>
        </w:rPr>
      </w:pPr>
      <w:r w:rsidRPr="001B304F">
        <w:rPr>
          <w:rFonts w:cs="Arial"/>
          <w:sz w:val="20"/>
          <w:szCs w:val="20"/>
          <w:lang w:val="sl-SI"/>
        </w:rPr>
        <w:t>s</w:t>
      </w:r>
      <w:r w:rsidR="00166035" w:rsidRPr="001B304F">
        <w:rPr>
          <w:rFonts w:cs="Arial"/>
          <w:sz w:val="20"/>
          <w:szCs w:val="20"/>
          <w:lang w:val="sl-SI"/>
        </w:rPr>
        <w:t xml:space="preserve"> poslovnimi subjekti</w:t>
      </w:r>
      <w:r w:rsidR="003208E8" w:rsidRPr="001B304F">
        <w:rPr>
          <w:rFonts w:cs="Arial"/>
          <w:sz w:val="20"/>
          <w:szCs w:val="20"/>
          <w:lang w:val="sl-SI"/>
        </w:rPr>
        <w:t xml:space="preserve"> </w:t>
      </w:r>
      <w:r w:rsidR="00166035" w:rsidRPr="001B304F">
        <w:rPr>
          <w:rFonts w:cs="Arial"/>
          <w:sz w:val="20"/>
          <w:szCs w:val="20"/>
          <w:lang w:val="sl-SI"/>
        </w:rPr>
        <w:t xml:space="preserve">ne izmenjuje izključno e-račune (prvi odstavek </w:t>
      </w:r>
      <w:r w:rsidR="008A13C4" w:rsidRPr="001B304F">
        <w:rPr>
          <w:rFonts w:cs="Arial"/>
          <w:sz w:val="20"/>
          <w:szCs w:val="20"/>
          <w:lang w:val="sl-SI"/>
        </w:rPr>
        <w:t>7</w:t>
      </w:r>
      <w:r w:rsidR="00166035" w:rsidRPr="001B304F">
        <w:rPr>
          <w:rFonts w:cs="Arial"/>
          <w:sz w:val="20"/>
          <w:szCs w:val="20"/>
          <w:lang w:val="sl-SI"/>
        </w:rPr>
        <w:t>. člena);</w:t>
      </w:r>
    </w:p>
    <w:p w14:paraId="3846D6AE" w14:textId="6AC5F33C" w:rsidR="00166035" w:rsidRPr="001B304F" w:rsidRDefault="00166035" w:rsidP="007B6924">
      <w:pPr>
        <w:pStyle w:val="Odstavekseznama"/>
        <w:numPr>
          <w:ilvl w:val="0"/>
          <w:numId w:val="51"/>
        </w:numPr>
        <w:autoSpaceDN w:val="0"/>
        <w:spacing w:after="0" w:line="260" w:lineRule="exact"/>
        <w:ind w:left="714" w:hanging="357"/>
        <w:jc w:val="both"/>
        <w:rPr>
          <w:rFonts w:ascii="Arial" w:hAnsi="Arial" w:cs="Arial"/>
          <w:sz w:val="20"/>
          <w:szCs w:val="20"/>
        </w:rPr>
      </w:pPr>
      <w:r w:rsidRPr="001B304F">
        <w:rPr>
          <w:rFonts w:ascii="Arial" w:hAnsi="Arial" w:cs="Arial"/>
          <w:sz w:val="20"/>
          <w:szCs w:val="20"/>
        </w:rPr>
        <w:t xml:space="preserve">kot naročnik zavrne sprejem in obdelavo e-računa, izdanega v skladu z evropskim standardom (prvi, drugi in tretji odstavek </w:t>
      </w:r>
      <w:r w:rsidR="008A13C4" w:rsidRPr="001B304F">
        <w:rPr>
          <w:rFonts w:ascii="Arial" w:hAnsi="Arial" w:cs="Arial"/>
          <w:sz w:val="20"/>
          <w:szCs w:val="20"/>
        </w:rPr>
        <w:t>8</w:t>
      </w:r>
      <w:r w:rsidRPr="001B304F">
        <w:rPr>
          <w:rFonts w:ascii="Arial" w:hAnsi="Arial" w:cs="Arial"/>
          <w:sz w:val="20"/>
          <w:szCs w:val="20"/>
        </w:rPr>
        <w:t>. člena);</w:t>
      </w:r>
    </w:p>
    <w:p w14:paraId="47113843" w14:textId="2E7B8D80" w:rsidR="00745103" w:rsidRPr="001B304F" w:rsidRDefault="00670EFB" w:rsidP="00670EFB">
      <w:pPr>
        <w:pStyle w:val="Odstavekseznama"/>
        <w:numPr>
          <w:ilvl w:val="0"/>
          <w:numId w:val="51"/>
        </w:numPr>
        <w:autoSpaceDN w:val="0"/>
        <w:spacing w:after="0" w:line="260" w:lineRule="exact"/>
        <w:jc w:val="both"/>
        <w:rPr>
          <w:rFonts w:ascii="Arial" w:hAnsi="Arial" w:cs="Arial"/>
          <w:sz w:val="20"/>
          <w:szCs w:val="20"/>
        </w:rPr>
      </w:pPr>
      <w:r w:rsidRPr="001B304F">
        <w:rPr>
          <w:rFonts w:ascii="Arial" w:hAnsi="Arial" w:cs="Arial"/>
          <w:sz w:val="20"/>
          <w:szCs w:val="20"/>
        </w:rPr>
        <w:t>posreduje ali prejema e-račune</w:t>
      </w:r>
      <w:r w:rsidR="00745103" w:rsidRPr="001B304F">
        <w:rPr>
          <w:rFonts w:ascii="Arial" w:hAnsi="Arial" w:cs="Arial"/>
          <w:sz w:val="20"/>
          <w:szCs w:val="20"/>
        </w:rPr>
        <w:t xml:space="preserve"> prek </w:t>
      </w:r>
      <w:r w:rsidR="00BC3A28" w:rsidRPr="001B304F">
        <w:rPr>
          <w:rFonts w:ascii="Arial" w:hAnsi="Arial" w:cs="Arial"/>
          <w:sz w:val="20"/>
          <w:szCs w:val="20"/>
        </w:rPr>
        <w:t xml:space="preserve">poslovnih subjektov, ki ponujajo storitve izmenjave e-računov </w:t>
      </w:r>
      <w:r w:rsidR="004F5CCA" w:rsidRPr="001B304F">
        <w:rPr>
          <w:rFonts w:ascii="Arial" w:hAnsi="Arial" w:cs="Arial"/>
          <w:sz w:val="20"/>
          <w:szCs w:val="20"/>
        </w:rPr>
        <w:t xml:space="preserve">in e-dokumentov </w:t>
      </w:r>
      <w:r w:rsidR="00BC3A28" w:rsidRPr="001B304F">
        <w:rPr>
          <w:rFonts w:ascii="Arial" w:hAnsi="Arial" w:cs="Arial"/>
          <w:sz w:val="20"/>
          <w:szCs w:val="20"/>
        </w:rPr>
        <w:t>in</w:t>
      </w:r>
      <w:r w:rsidR="00745103" w:rsidRPr="001B304F">
        <w:rPr>
          <w:rFonts w:ascii="Arial" w:hAnsi="Arial" w:cs="Arial"/>
          <w:sz w:val="20"/>
          <w:szCs w:val="20"/>
        </w:rPr>
        <w:t xml:space="preserve"> niso vpisani na seznam ponudnikov e-poti (prvi odstavek 10. člena)</w:t>
      </w:r>
      <w:r w:rsidR="00DB0B36" w:rsidRPr="001B304F">
        <w:rPr>
          <w:rFonts w:ascii="Arial" w:hAnsi="Arial" w:cs="Arial"/>
          <w:sz w:val="20"/>
          <w:szCs w:val="20"/>
        </w:rPr>
        <w:t>;</w:t>
      </w:r>
    </w:p>
    <w:p w14:paraId="04BE1FA7" w14:textId="5DE4F6F1" w:rsidR="00E358E5" w:rsidRPr="001B304F" w:rsidRDefault="00E358E5" w:rsidP="00670EFB">
      <w:pPr>
        <w:pStyle w:val="Odstavekseznama"/>
        <w:numPr>
          <w:ilvl w:val="0"/>
          <w:numId w:val="51"/>
        </w:numPr>
        <w:autoSpaceDN w:val="0"/>
        <w:spacing w:after="0" w:line="260" w:lineRule="exact"/>
        <w:jc w:val="both"/>
        <w:rPr>
          <w:rFonts w:ascii="Arial" w:hAnsi="Arial" w:cs="Arial"/>
          <w:sz w:val="20"/>
          <w:szCs w:val="20"/>
        </w:rPr>
      </w:pPr>
      <w:r w:rsidRPr="001B304F">
        <w:rPr>
          <w:rFonts w:ascii="Arial" w:hAnsi="Arial" w:cs="Arial"/>
          <w:sz w:val="20"/>
          <w:szCs w:val="20"/>
        </w:rPr>
        <w:t xml:space="preserve">ni vpisana v seznam ponudnikov e-poti in izvaja </w:t>
      </w:r>
      <w:r w:rsidR="00BC3A28" w:rsidRPr="001B304F">
        <w:rPr>
          <w:rFonts w:ascii="Arial" w:hAnsi="Arial" w:cs="Arial"/>
          <w:sz w:val="20"/>
          <w:szCs w:val="20"/>
        </w:rPr>
        <w:t xml:space="preserve">storitev </w:t>
      </w:r>
      <w:r w:rsidR="00DD16DF" w:rsidRPr="001B304F">
        <w:rPr>
          <w:rFonts w:ascii="Arial" w:hAnsi="Arial" w:cs="Arial"/>
          <w:sz w:val="20"/>
          <w:szCs w:val="20"/>
        </w:rPr>
        <w:t>izmenjave</w:t>
      </w:r>
      <w:r w:rsidR="00670EFB" w:rsidRPr="001B304F">
        <w:rPr>
          <w:rFonts w:ascii="Arial" w:hAnsi="Arial" w:cs="Arial"/>
          <w:sz w:val="20"/>
          <w:szCs w:val="20"/>
        </w:rPr>
        <w:t xml:space="preserve"> </w:t>
      </w:r>
      <w:r w:rsidRPr="001B304F">
        <w:rPr>
          <w:rFonts w:ascii="Arial" w:hAnsi="Arial" w:cs="Arial"/>
          <w:sz w:val="20"/>
          <w:szCs w:val="20"/>
        </w:rPr>
        <w:t xml:space="preserve">e-računov in e-dokumentov (prvi odstavek </w:t>
      </w:r>
      <w:r w:rsidR="009C3E35" w:rsidRPr="001B304F">
        <w:rPr>
          <w:rFonts w:ascii="Arial" w:hAnsi="Arial" w:cs="Arial"/>
          <w:sz w:val="20"/>
          <w:szCs w:val="20"/>
        </w:rPr>
        <w:t>16</w:t>
      </w:r>
      <w:r w:rsidRPr="001B304F">
        <w:rPr>
          <w:rFonts w:ascii="Arial" w:hAnsi="Arial" w:cs="Arial"/>
          <w:sz w:val="20"/>
          <w:szCs w:val="20"/>
        </w:rPr>
        <w:t>. člena);</w:t>
      </w:r>
    </w:p>
    <w:p w14:paraId="5E701FA7" w14:textId="3E896543" w:rsidR="00C97198" w:rsidRPr="001B304F" w:rsidRDefault="00F836F8" w:rsidP="007B6924">
      <w:pPr>
        <w:pStyle w:val="Odstavek"/>
        <w:numPr>
          <w:ilvl w:val="0"/>
          <w:numId w:val="51"/>
        </w:numPr>
        <w:spacing w:before="0" w:line="260" w:lineRule="exact"/>
        <w:textAlignment w:val="auto"/>
        <w:rPr>
          <w:rFonts w:cs="Arial"/>
          <w:sz w:val="20"/>
          <w:szCs w:val="20"/>
          <w:lang w:val="sl-SI"/>
        </w:rPr>
      </w:pPr>
      <w:r w:rsidRPr="001B304F">
        <w:rPr>
          <w:rFonts w:cs="Arial"/>
          <w:sz w:val="20"/>
          <w:szCs w:val="20"/>
          <w:shd w:val="clear" w:color="auto" w:fill="FFFFFF"/>
          <w:lang w:val="sl-SI"/>
        </w:rPr>
        <w:t>posreduje</w:t>
      </w:r>
      <w:r w:rsidRPr="001B304F">
        <w:rPr>
          <w:rFonts w:cs="Arial"/>
          <w:sz w:val="20"/>
          <w:szCs w:val="20"/>
          <w:shd w:val="clear" w:color="auto" w:fill="FFFFFF"/>
        </w:rPr>
        <w:t xml:space="preserve"> </w:t>
      </w:r>
      <w:r w:rsidR="00166035" w:rsidRPr="001B304F">
        <w:rPr>
          <w:rFonts w:cs="Arial"/>
          <w:sz w:val="20"/>
          <w:szCs w:val="20"/>
          <w:shd w:val="clear" w:color="auto" w:fill="FFFFFF"/>
        </w:rPr>
        <w:t>ali prejema e-račune zunaj enotne vstopne oziroma izstopne točke pri UJP (</w:t>
      </w:r>
      <w:r w:rsidR="00166035" w:rsidRPr="001B304F">
        <w:rPr>
          <w:rFonts w:cs="Arial"/>
          <w:sz w:val="20"/>
          <w:szCs w:val="20"/>
          <w:shd w:val="clear" w:color="auto" w:fill="FFFFFF"/>
          <w:lang w:val="sl-SI"/>
        </w:rPr>
        <w:t>prvi</w:t>
      </w:r>
      <w:r w:rsidR="00A77217" w:rsidRPr="001B304F">
        <w:rPr>
          <w:rFonts w:cs="Arial"/>
          <w:sz w:val="20"/>
          <w:szCs w:val="20"/>
          <w:shd w:val="clear" w:color="auto" w:fill="FFFFFF"/>
          <w:lang w:val="sl-SI"/>
        </w:rPr>
        <w:t>,</w:t>
      </w:r>
      <w:r w:rsidR="00166035" w:rsidRPr="001B304F">
        <w:rPr>
          <w:rFonts w:cs="Arial"/>
          <w:sz w:val="20"/>
          <w:szCs w:val="20"/>
          <w:shd w:val="clear" w:color="auto" w:fill="FFFFFF"/>
          <w:lang w:val="sl-SI"/>
        </w:rPr>
        <w:t xml:space="preserve"> </w:t>
      </w:r>
      <w:r w:rsidR="00166035" w:rsidRPr="001B304F">
        <w:rPr>
          <w:rFonts w:cs="Arial"/>
          <w:sz w:val="20"/>
          <w:szCs w:val="20"/>
          <w:shd w:val="clear" w:color="auto" w:fill="FFFFFF"/>
        </w:rPr>
        <w:t>drugi</w:t>
      </w:r>
      <w:r w:rsidR="00A77217" w:rsidRPr="001B304F">
        <w:rPr>
          <w:rFonts w:cs="Arial"/>
          <w:sz w:val="20"/>
          <w:szCs w:val="20"/>
          <w:shd w:val="clear" w:color="auto" w:fill="FFFFFF"/>
          <w:lang w:val="sl-SI"/>
        </w:rPr>
        <w:t xml:space="preserve"> in tretji</w:t>
      </w:r>
      <w:r w:rsidR="00166035" w:rsidRPr="001B304F">
        <w:rPr>
          <w:rFonts w:cs="Arial"/>
          <w:sz w:val="20"/>
          <w:szCs w:val="20"/>
          <w:shd w:val="clear" w:color="auto" w:fill="FFFFFF"/>
        </w:rPr>
        <w:t xml:space="preserve"> </w:t>
      </w:r>
      <w:r w:rsidR="00166035" w:rsidRPr="001B304F">
        <w:rPr>
          <w:rFonts w:cs="Arial"/>
          <w:sz w:val="20"/>
          <w:szCs w:val="20"/>
          <w:shd w:val="clear" w:color="auto" w:fill="FFFFFF"/>
          <w:lang w:val="sl-SI"/>
        </w:rPr>
        <w:t xml:space="preserve">odstavek </w:t>
      </w:r>
      <w:r w:rsidR="00463B77" w:rsidRPr="001B304F">
        <w:rPr>
          <w:rFonts w:cs="Arial"/>
          <w:sz w:val="20"/>
          <w:szCs w:val="20"/>
          <w:shd w:val="clear" w:color="auto" w:fill="FFFFFF"/>
          <w:lang w:val="sl-SI"/>
        </w:rPr>
        <w:t>11</w:t>
      </w:r>
      <w:r w:rsidR="00166035" w:rsidRPr="001B304F">
        <w:rPr>
          <w:rFonts w:cs="Arial"/>
          <w:sz w:val="20"/>
          <w:szCs w:val="20"/>
          <w:shd w:val="clear" w:color="auto" w:fill="FFFFFF"/>
          <w:lang w:val="sl-SI"/>
        </w:rPr>
        <w:t>. člena)</w:t>
      </w:r>
      <w:r w:rsidR="00C97198" w:rsidRPr="001B304F">
        <w:rPr>
          <w:rFonts w:cs="Arial"/>
          <w:sz w:val="20"/>
          <w:szCs w:val="20"/>
          <w:shd w:val="clear" w:color="auto" w:fill="FFFFFF"/>
          <w:lang w:val="sl-SI"/>
        </w:rPr>
        <w:t xml:space="preserve">; </w:t>
      </w:r>
    </w:p>
    <w:p w14:paraId="10A6A728" w14:textId="6FD16564" w:rsidR="00044583" w:rsidRPr="001B304F" w:rsidRDefault="00031A42" w:rsidP="00F26E9E">
      <w:pPr>
        <w:pStyle w:val="Odstavekseznama"/>
        <w:numPr>
          <w:ilvl w:val="0"/>
          <w:numId w:val="51"/>
        </w:numPr>
        <w:autoSpaceDN w:val="0"/>
        <w:spacing w:after="0" w:line="260" w:lineRule="exact"/>
        <w:ind w:left="714" w:hanging="357"/>
        <w:jc w:val="both"/>
        <w:rPr>
          <w:rFonts w:ascii="Arial" w:hAnsi="Arial" w:cs="Arial"/>
          <w:strike/>
          <w:sz w:val="20"/>
          <w:szCs w:val="20"/>
        </w:rPr>
      </w:pPr>
      <w:r w:rsidRPr="001B304F">
        <w:rPr>
          <w:rFonts w:ascii="Arial" w:hAnsi="Arial" w:cs="Arial"/>
          <w:sz w:val="20"/>
          <w:szCs w:val="20"/>
        </w:rPr>
        <w:t xml:space="preserve">ne </w:t>
      </w:r>
      <w:r w:rsidR="006464B9" w:rsidRPr="001B304F">
        <w:rPr>
          <w:rFonts w:ascii="Arial" w:hAnsi="Arial" w:cs="Arial"/>
          <w:sz w:val="20"/>
          <w:szCs w:val="20"/>
        </w:rPr>
        <w:t xml:space="preserve">posreduje </w:t>
      </w:r>
      <w:r w:rsidRPr="001B304F">
        <w:rPr>
          <w:rFonts w:ascii="Arial" w:hAnsi="Arial" w:cs="Arial"/>
          <w:sz w:val="20"/>
          <w:szCs w:val="20"/>
        </w:rPr>
        <w:t xml:space="preserve">ali </w:t>
      </w:r>
      <w:r w:rsidR="00C97198" w:rsidRPr="001B304F">
        <w:rPr>
          <w:rFonts w:ascii="Arial" w:hAnsi="Arial" w:cs="Arial"/>
          <w:sz w:val="20"/>
          <w:szCs w:val="20"/>
        </w:rPr>
        <w:t xml:space="preserve">v predpisanem roku davčnemu organu ne </w:t>
      </w:r>
      <w:r w:rsidR="006464B9" w:rsidRPr="001B304F">
        <w:rPr>
          <w:rFonts w:ascii="Arial" w:hAnsi="Arial" w:cs="Arial"/>
          <w:sz w:val="20"/>
          <w:szCs w:val="20"/>
        </w:rPr>
        <w:t xml:space="preserve">posreduje </w:t>
      </w:r>
      <w:r w:rsidR="00C97198" w:rsidRPr="001B304F">
        <w:rPr>
          <w:rFonts w:ascii="Arial" w:hAnsi="Arial" w:cs="Arial"/>
          <w:sz w:val="20"/>
          <w:szCs w:val="20"/>
        </w:rPr>
        <w:t xml:space="preserve">e-računa </w:t>
      </w:r>
      <w:r w:rsidRPr="001B304F">
        <w:rPr>
          <w:rFonts w:ascii="Arial" w:hAnsi="Arial" w:cs="Arial"/>
          <w:sz w:val="20"/>
          <w:szCs w:val="20"/>
        </w:rPr>
        <w:t>ali</w:t>
      </w:r>
      <w:r w:rsidR="00C97198" w:rsidRPr="001B304F">
        <w:rPr>
          <w:rFonts w:ascii="Arial" w:hAnsi="Arial" w:cs="Arial"/>
          <w:sz w:val="20"/>
          <w:szCs w:val="20"/>
        </w:rPr>
        <w:t xml:space="preserve"> </w:t>
      </w:r>
      <w:r w:rsidR="006464B9" w:rsidRPr="001B304F">
        <w:rPr>
          <w:rFonts w:ascii="Arial" w:hAnsi="Arial" w:cs="Arial"/>
          <w:sz w:val="20"/>
          <w:szCs w:val="20"/>
        </w:rPr>
        <w:t xml:space="preserve">posreduje </w:t>
      </w:r>
      <w:r w:rsidR="00C97198" w:rsidRPr="001B304F">
        <w:rPr>
          <w:rFonts w:ascii="Arial" w:hAnsi="Arial" w:cs="Arial"/>
          <w:sz w:val="20"/>
          <w:szCs w:val="20"/>
        </w:rPr>
        <w:t>neresnične, nepravilne ali nepopolne podatke (</w:t>
      </w:r>
      <w:r w:rsidR="00223A37" w:rsidRPr="001B304F">
        <w:rPr>
          <w:rFonts w:ascii="Arial" w:hAnsi="Arial" w:cs="Arial"/>
          <w:sz w:val="20"/>
          <w:szCs w:val="20"/>
        </w:rPr>
        <w:t>prvi</w:t>
      </w:r>
      <w:r w:rsidR="00C97198" w:rsidRPr="001B304F">
        <w:rPr>
          <w:rFonts w:ascii="Arial" w:hAnsi="Arial" w:cs="Arial"/>
          <w:sz w:val="20"/>
          <w:szCs w:val="20"/>
        </w:rPr>
        <w:t>, tretji</w:t>
      </w:r>
      <w:r w:rsidR="00223A37" w:rsidRPr="001B304F">
        <w:rPr>
          <w:rFonts w:ascii="Arial" w:hAnsi="Arial" w:cs="Arial"/>
          <w:sz w:val="20"/>
          <w:szCs w:val="20"/>
        </w:rPr>
        <w:t xml:space="preserve"> in </w:t>
      </w:r>
      <w:r w:rsidR="00C97198" w:rsidRPr="001B304F">
        <w:rPr>
          <w:rFonts w:ascii="Arial" w:hAnsi="Arial" w:cs="Arial"/>
          <w:sz w:val="20"/>
          <w:szCs w:val="20"/>
        </w:rPr>
        <w:t>četrti odstavek 13. člena</w:t>
      </w:r>
      <w:r w:rsidR="00223A37" w:rsidRPr="001B304F">
        <w:rPr>
          <w:rFonts w:ascii="Arial" w:hAnsi="Arial" w:cs="Arial"/>
          <w:sz w:val="20"/>
          <w:szCs w:val="20"/>
        </w:rPr>
        <w:t xml:space="preserve"> in 14. člen</w:t>
      </w:r>
      <w:r w:rsidR="00C97198" w:rsidRPr="001B304F">
        <w:rPr>
          <w:rFonts w:ascii="Arial" w:hAnsi="Arial" w:cs="Arial"/>
          <w:sz w:val="20"/>
          <w:szCs w:val="20"/>
        </w:rPr>
        <w:t>)</w:t>
      </w:r>
      <w:r w:rsidR="001B304F">
        <w:rPr>
          <w:rFonts w:ascii="Arial" w:hAnsi="Arial" w:cs="Arial"/>
          <w:sz w:val="20"/>
          <w:szCs w:val="20"/>
        </w:rPr>
        <w:t>.</w:t>
      </w:r>
    </w:p>
    <w:p w14:paraId="6E5EF0C4" w14:textId="77777777" w:rsidR="00166035" w:rsidRPr="001B304F" w:rsidRDefault="00166035" w:rsidP="007B6924">
      <w:pPr>
        <w:pStyle w:val="Odstavek"/>
        <w:spacing w:before="0" w:line="260" w:lineRule="exact"/>
        <w:textAlignment w:val="auto"/>
        <w:rPr>
          <w:rFonts w:cs="Arial"/>
          <w:sz w:val="20"/>
          <w:szCs w:val="20"/>
          <w:lang w:val="sl-SI"/>
        </w:rPr>
      </w:pPr>
    </w:p>
    <w:p w14:paraId="4B47704F" w14:textId="7B7EA9C9" w:rsidR="00166035" w:rsidRPr="001B304F" w:rsidRDefault="00166035" w:rsidP="007B6924">
      <w:pPr>
        <w:pStyle w:val="Odstavek"/>
        <w:numPr>
          <w:ilvl w:val="0"/>
          <w:numId w:val="64"/>
        </w:numPr>
        <w:spacing w:before="0" w:line="260" w:lineRule="exact"/>
        <w:textAlignment w:val="auto"/>
        <w:rPr>
          <w:rFonts w:cs="Arial"/>
          <w:sz w:val="20"/>
          <w:szCs w:val="20"/>
          <w:lang w:val="sl-SI"/>
        </w:rPr>
      </w:pPr>
      <w:r w:rsidRPr="001B304F">
        <w:rPr>
          <w:rFonts w:cs="Arial"/>
          <w:sz w:val="20"/>
          <w:szCs w:val="20"/>
          <w:lang w:val="sl-SI"/>
        </w:rPr>
        <w:t xml:space="preserve">Z globo od 2.000 do 6.000 eurov se kaznuje za prekršek pravna oseba - ponudnik e-poti, </w:t>
      </w:r>
      <w:r w:rsidR="00BD044E" w:rsidRPr="001B304F">
        <w:rPr>
          <w:rFonts w:cs="Arial"/>
          <w:sz w:val="20"/>
          <w:szCs w:val="20"/>
          <w:lang w:val="sl-SI"/>
        </w:rPr>
        <w:t>z globo od 500 do 2.000 eurov se kaznuje za prekršek sa</w:t>
      </w:r>
      <w:r w:rsidR="001B304F">
        <w:rPr>
          <w:rFonts w:cs="Arial"/>
          <w:sz w:val="20"/>
          <w:szCs w:val="20"/>
          <w:lang w:val="sl-SI"/>
        </w:rPr>
        <w:t xml:space="preserve">mostojni podjetnik posameznik - </w:t>
      </w:r>
      <w:r w:rsidR="00BD044E" w:rsidRPr="001B304F">
        <w:rPr>
          <w:rFonts w:cs="Arial"/>
          <w:sz w:val="20"/>
          <w:szCs w:val="20"/>
          <w:lang w:val="sl-SI"/>
        </w:rPr>
        <w:t xml:space="preserve">ponudnik e-poti </w:t>
      </w:r>
      <w:r w:rsidRPr="001B304F">
        <w:rPr>
          <w:rFonts w:cs="Arial"/>
          <w:sz w:val="20"/>
          <w:szCs w:val="20"/>
          <w:lang w:val="sl-SI"/>
        </w:rPr>
        <w:t>če:</w:t>
      </w:r>
    </w:p>
    <w:p w14:paraId="5D19C43A" w14:textId="4380870C" w:rsidR="0096649E" w:rsidRPr="001B304F" w:rsidRDefault="00031A42" w:rsidP="00B21D44">
      <w:pPr>
        <w:pStyle w:val="Odstavekseznama"/>
        <w:numPr>
          <w:ilvl w:val="0"/>
          <w:numId w:val="56"/>
        </w:numPr>
        <w:autoSpaceDN w:val="0"/>
        <w:spacing w:after="0" w:line="260" w:lineRule="exact"/>
        <w:jc w:val="both"/>
        <w:rPr>
          <w:rFonts w:ascii="Arial" w:hAnsi="Arial" w:cs="Arial"/>
          <w:sz w:val="20"/>
          <w:szCs w:val="20"/>
        </w:rPr>
      </w:pPr>
      <w:r w:rsidRPr="001B304F">
        <w:rPr>
          <w:rFonts w:ascii="Arial" w:hAnsi="Arial" w:cs="Arial"/>
          <w:sz w:val="20"/>
          <w:szCs w:val="20"/>
        </w:rPr>
        <w:t xml:space="preserve">ne </w:t>
      </w:r>
      <w:r w:rsidR="006464B9" w:rsidRPr="001B304F">
        <w:rPr>
          <w:rFonts w:ascii="Arial" w:hAnsi="Arial" w:cs="Arial"/>
          <w:sz w:val="20"/>
          <w:szCs w:val="20"/>
        </w:rPr>
        <w:t xml:space="preserve">posreduje </w:t>
      </w:r>
      <w:r w:rsidRPr="001B304F">
        <w:rPr>
          <w:rFonts w:ascii="Arial" w:hAnsi="Arial" w:cs="Arial"/>
          <w:sz w:val="20"/>
          <w:szCs w:val="20"/>
        </w:rPr>
        <w:t xml:space="preserve">ali </w:t>
      </w:r>
      <w:r w:rsidR="00387D27" w:rsidRPr="001B304F">
        <w:rPr>
          <w:rFonts w:ascii="Arial" w:hAnsi="Arial" w:cs="Arial"/>
          <w:sz w:val="20"/>
          <w:szCs w:val="20"/>
        </w:rPr>
        <w:t xml:space="preserve">v predpisanem roku </w:t>
      </w:r>
      <w:r w:rsidR="0077394B" w:rsidRPr="001B304F">
        <w:rPr>
          <w:rFonts w:ascii="Arial" w:hAnsi="Arial" w:cs="Arial"/>
          <w:sz w:val="20"/>
          <w:szCs w:val="20"/>
        </w:rPr>
        <w:t xml:space="preserve">davčnemu organu </w:t>
      </w:r>
      <w:r w:rsidR="00387D27" w:rsidRPr="001B304F">
        <w:rPr>
          <w:rFonts w:ascii="Arial" w:hAnsi="Arial" w:cs="Arial"/>
          <w:sz w:val="20"/>
          <w:szCs w:val="20"/>
        </w:rPr>
        <w:t xml:space="preserve">ne </w:t>
      </w:r>
      <w:r w:rsidR="006464B9" w:rsidRPr="001B304F">
        <w:rPr>
          <w:rFonts w:ascii="Arial" w:hAnsi="Arial" w:cs="Arial"/>
          <w:sz w:val="20"/>
          <w:szCs w:val="20"/>
        </w:rPr>
        <w:t xml:space="preserve">posreduje </w:t>
      </w:r>
      <w:r w:rsidR="00387D27" w:rsidRPr="001B304F">
        <w:rPr>
          <w:rFonts w:ascii="Arial" w:hAnsi="Arial" w:cs="Arial"/>
          <w:sz w:val="20"/>
          <w:szCs w:val="20"/>
        </w:rPr>
        <w:t xml:space="preserve">e-računa </w:t>
      </w:r>
      <w:r w:rsidRPr="001B304F">
        <w:rPr>
          <w:rFonts w:ascii="Arial" w:hAnsi="Arial" w:cs="Arial"/>
          <w:sz w:val="20"/>
          <w:szCs w:val="20"/>
        </w:rPr>
        <w:t xml:space="preserve">ali </w:t>
      </w:r>
      <w:r w:rsidR="006464B9" w:rsidRPr="001B304F">
        <w:rPr>
          <w:rFonts w:ascii="Arial" w:hAnsi="Arial" w:cs="Arial"/>
          <w:sz w:val="20"/>
          <w:szCs w:val="20"/>
        </w:rPr>
        <w:t>posreduje</w:t>
      </w:r>
      <w:r w:rsidR="00387D27" w:rsidRPr="001B304F">
        <w:rPr>
          <w:rFonts w:ascii="Arial" w:hAnsi="Arial" w:cs="Arial"/>
          <w:sz w:val="20"/>
          <w:szCs w:val="20"/>
        </w:rPr>
        <w:t xml:space="preserve"> neresnične, nepravilne ali nepopolne podatke </w:t>
      </w:r>
      <w:r w:rsidR="007920C6" w:rsidRPr="001B304F">
        <w:rPr>
          <w:rFonts w:ascii="Arial" w:hAnsi="Arial" w:cs="Arial"/>
          <w:sz w:val="20"/>
          <w:szCs w:val="20"/>
        </w:rPr>
        <w:t xml:space="preserve">(prvi in </w:t>
      </w:r>
      <w:r w:rsidR="00223A37" w:rsidRPr="001B304F">
        <w:rPr>
          <w:rFonts w:ascii="Arial" w:hAnsi="Arial" w:cs="Arial"/>
          <w:sz w:val="20"/>
          <w:szCs w:val="20"/>
        </w:rPr>
        <w:t xml:space="preserve">drugi </w:t>
      </w:r>
      <w:r w:rsidR="007920C6" w:rsidRPr="001B304F">
        <w:rPr>
          <w:rFonts w:ascii="Arial" w:hAnsi="Arial" w:cs="Arial"/>
          <w:sz w:val="20"/>
          <w:szCs w:val="20"/>
        </w:rPr>
        <w:t>odstavek 1</w:t>
      </w:r>
      <w:r w:rsidR="00C35DFC" w:rsidRPr="001B304F">
        <w:rPr>
          <w:rFonts w:ascii="Arial" w:hAnsi="Arial" w:cs="Arial"/>
          <w:sz w:val="20"/>
          <w:szCs w:val="20"/>
        </w:rPr>
        <w:t>3</w:t>
      </w:r>
      <w:r w:rsidR="007920C6" w:rsidRPr="001B304F">
        <w:rPr>
          <w:rFonts w:ascii="Arial" w:hAnsi="Arial" w:cs="Arial"/>
          <w:sz w:val="20"/>
          <w:szCs w:val="20"/>
        </w:rPr>
        <w:t>. člena)</w:t>
      </w:r>
      <w:r w:rsidR="00112B19" w:rsidRPr="001B304F">
        <w:rPr>
          <w:rFonts w:ascii="Arial" w:hAnsi="Arial" w:cs="Arial"/>
          <w:strike/>
          <w:sz w:val="20"/>
          <w:szCs w:val="20"/>
        </w:rPr>
        <w:t>;</w:t>
      </w:r>
    </w:p>
    <w:p w14:paraId="04B9094F" w14:textId="09986084" w:rsidR="00166035" w:rsidRPr="001B304F" w:rsidRDefault="00166035" w:rsidP="007B6924">
      <w:pPr>
        <w:pStyle w:val="Odstavek"/>
        <w:numPr>
          <w:ilvl w:val="0"/>
          <w:numId w:val="56"/>
        </w:numPr>
        <w:spacing w:before="0" w:line="260" w:lineRule="exact"/>
        <w:textAlignment w:val="auto"/>
        <w:rPr>
          <w:rFonts w:cs="Arial"/>
          <w:sz w:val="20"/>
          <w:szCs w:val="20"/>
          <w:lang w:val="sl-SI"/>
        </w:rPr>
      </w:pPr>
      <w:r w:rsidRPr="001B304F">
        <w:rPr>
          <w:rFonts w:cs="Arial"/>
          <w:sz w:val="20"/>
          <w:szCs w:val="20"/>
        </w:rPr>
        <w:t>ne zagotovi hrambe prometnih podatkov o izmenjavi e-računov in sintaks, v skladu s predpisi ali v predpisanih rokih (</w:t>
      </w:r>
      <w:r w:rsidR="00C35DFC" w:rsidRPr="001B304F">
        <w:rPr>
          <w:rFonts w:cs="Arial"/>
          <w:sz w:val="20"/>
          <w:szCs w:val="20"/>
          <w:lang w:val="sl-SI"/>
        </w:rPr>
        <w:t>2</w:t>
      </w:r>
      <w:r w:rsidR="0015738F" w:rsidRPr="001B304F">
        <w:rPr>
          <w:rFonts w:cs="Arial"/>
          <w:sz w:val="20"/>
          <w:szCs w:val="20"/>
          <w:lang w:val="sl-SI"/>
        </w:rPr>
        <w:t>2</w:t>
      </w:r>
      <w:r w:rsidRPr="001B304F">
        <w:rPr>
          <w:rFonts w:cs="Arial"/>
          <w:sz w:val="20"/>
          <w:szCs w:val="20"/>
        </w:rPr>
        <w:t xml:space="preserve">. </w:t>
      </w:r>
      <w:r w:rsidR="00C35DFC" w:rsidRPr="001B304F">
        <w:rPr>
          <w:rFonts w:cs="Arial"/>
          <w:sz w:val="20"/>
          <w:szCs w:val="20"/>
          <w:lang w:val="sl-SI"/>
        </w:rPr>
        <w:t>č</w:t>
      </w:r>
      <w:r w:rsidRPr="001B304F">
        <w:rPr>
          <w:rFonts w:cs="Arial"/>
          <w:sz w:val="20"/>
          <w:szCs w:val="20"/>
        </w:rPr>
        <w:t>len</w:t>
      </w:r>
      <w:r w:rsidRPr="001B304F">
        <w:rPr>
          <w:rFonts w:cs="Arial"/>
          <w:sz w:val="20"/>
          <w:szCs w:val="20"/>
          <w:lang w:val="sl-SI"/>
        </w:rPr>
        <w:t>)</w:t>
      </w:r>
      <w:r w:rsidR="008053E9" w:rsidRPr="001B304F">
        <w:rPr>
          <w:rFonts w:cs="Arial"/>
          <w:sz w:val="20"/>
          <w:szCs w:val="20"/>
          <w:lang w:val="sl-SI"/>
        </w:rPr>
        <w:t>.</w:t>
      </w:r>
    </w:p>
    <w:p w14:paraId="49A6CCDA" w14:textId="7D808DA2" w:rsidR="00166035" w:rsidRPr="001B304F" w:rsidRDefault="00166035" w:rsidP="007B6924">
      <w:pPr>
        <w:pStyle w:val="Odstavek"/>
        <w:numPr>
          <w:ilvl w:val="0"/>
          <w:numId w:val="64"/>
        </w:numPr>
        <w:spacing w:line="260" w:lineRule="exact"/>
        <w:rPr>
          <w:rFonts w:cs="Arial"/>
          <w:sz w:val="20"/>
          <w:szCs w:val="20"/>
          <w:lang w:val="sl-SI"/>
        </w:rPr>
      </w:pPr>
      <w:r w:rsidRPr="001B304F">
        <w:rPr>
          <w:rFonts w:cs="Arial"/>
          <w:sz w:val="20"/>
          <w:szCs w:val="20"/>
          <w:lang w:val="sl-SI"/>
        </w:rPr>
        <w:t>Z globo od 500 do 1.500 eurov se kaznuje samostojni podjetnik posameznik ali posameznik, ki samostojno opravlja dejavnost, če</w:t>
      </w:r>
    </w:p>
    <w:p w14:paraId="1065E750" w14:textId="703396AE" w:rsidR="009C3E35" w:rsidRPr="001B304F" w:rsidRDefault="0096649E" w:rsidP="00AE274F">
      <w:pPr>
        <w:pStyle w:val="Odstavek"/>
        <w:numPr>
          <w:ilvl w:val="0"/>
          <w:numId w:val="74"/>
        </w:numPr>
        <w:spacing w:before="0" w:line="260" w:lineRule="exact"/>
        <w:textAlignment w:val="auto"/>
        <w:rPr>
          <w:rFonts w:cs="Arial"/>
          <w:sz w:val="20"/>
          <w:szCs w:val="20"/>
          <w:lang w:val="sl-SI"/>
        </w:rPr>
      </w:pPr>
      <w:r w:rsidRPr="001B304F">
        <w:rPr>
          <w:rFonts w:cs="Arial"/>
          <w:bCs/>
          <w:sz w:val="20"/>
          <w:szCs w:val="20"/>
          <w:lang w:val="sl-SI"/>
        </w:rPr>
        <w:t>izda e-račun za dobavo blaga ali storitev, ki ne vsebuje predpisanih podatkov iz 6. člena zakona</w:t>
      </w:r>
      <w:r w:rsidR="009C3E35" w:rsidRPr="001B304F">
        <w:rPr>
          <w:rFonts w:cs="Arial"/>
          <w:bCs/>
          <w:sz w:val="20"/>
          <w:szCs w:val="20"/>
          <w:lang w:val="sl-SI"/>
        </w:rPr>
        <w:t>;</w:t>
      </w:r>
    </w:p>
    <w:p w14:paraId="71EDE480" w14:textId="5DA45E26" w:rsidR="009C3E35" w:rsidRPr="001B304F" w:rsidRDefault="006D658D" w:rsidP="00AE274F">
      <w:pPr>
        <w:pStyle w:val="Odstavek"/>
        <w:numPr>
          <w:ilvl w:val="0"/>
          <w:numId w:val="74"/>
        </w:numPr>
        <w:spacing w:before="0" w:line="260" w:lineRule="exact"/>
        <w:textAlignment w:val="auto"/>
        <w:rPr>
          <w:rFonts w:cs="Arial"/>
          <w:sz w:val="20"/>
          <w:szCs w:val="20"/>
        </w:rPr>
      </w:pPr>
      <w:r w:rsidRPr="001B304F">
        <w:rPr>
          <w:rFonts w:cs="Arial"/>
          <w:sz w:val="20"/>
          <w:szCs w:val="20"/>
        </w:rPr>
        <w:t>s</w:t>
      </w:r>
      <w:r w:rsidR="00175BFC" w:rsidRPr="001B304F">
        <w:rPr>
          <w:rFonts w:cs="Arial"/>
          <w:sz w:val="20"/>
          <w:szCs w:val="20"/>
        </w:rPr>
        <w:t>i s</w:t>
      </w:r>
      <w:r w:rsidR="00166035" w:rsidRPr="001B304F">
        <w:rPr>
          <w:rFonts w:cs="Arial"/>
          <w:sz w:val="20"/>
          <w:szCs w:val="20"/>
        </w:rPr>
        <w:t xml:space="preserve"> poslovnimi subjekti ne izmenjuje izključno e-račune (prvi odstavek </w:t>
      </w:r>
      <w:r w:rsidR="00463B77" w:rsidRPr="001B304F">
        <w:rPr>
          <w:rFonts w:cs="Arial"/>
          <w:sz w:val="20"/>
          <w:szCs w:val="20"/>
        </w:rPr>
        <w:t>7</w:t>
      </w:r>
      <w:r w:rsidR="00166035" w:rsidRPr="001B304F">
        <w:rPr>
          <w:rFonts w:cs="Arial"/>
          <w:sz w:val="20"/>
          <w:szCs w:val="20"/>
        </w:rPr>
        <w:t>. člena);</w:t>
      </w:r>
    </w:p>
    <w:p w14:paraId="2528B53F" w14:textId="548E795C" w:rsidR="00BC3A28" w:rsidRPr="001B304F" w:rsidRDefault="00BC3A28" w:rsidP="00BC3A28">
      <w:pPr>
        <w:pStyle w:val="Odstavekseznama"/>
        <w:numPr>
          <w:ilvl w:val="0"/>
          <w:numId w:val="74"/>
        </w:numPr>
        <w:autoSpaceDN w:val="0"/>
        <w:spacing w:after="0" w:line="260" w:lineRule="exact"/>
        <w:jc w:val="both"/>
        <w:rPr>
          <w:rFonts w:ascii="Arial" w:hAnsi="Arial" w:cs="Arial"/>
          <w:sz w:val="20"/>
          <w:szCs w:val="20"/>
        </w:rPr>
      </w:pPr>
      <w:r w:rsidRPr="001B304F">
        <w:rPr>
          <w:rFonts w:ascii="Arial" w:hAnsi="Arial" w:cs="Arial"/>
          <w:sz w:val="20"/>
          <w:szCs w:val="20"/>
        </w:rPr>
        <w:t>posreduje ali prejema e-račune prek poslovnih subjektov, ki ponujajo storitve izmenjave e-računov in niso vpisani na seznam ponudnikov e-poti (prvi odstavek 10. člena);</w:t>
      </w:r>
    </w:p>
    <w:p w14:paraId="25BE006A" w14:textId="6A6B3704" w:rsidR="00BC3A28" w:rsidRPr="001B304F" w:rsidRDefault="00966249" w:rsidP="00BC3A28">
      <w:pPr>
        <w:pStyle w:val="Odstavekseznama"/>
        <w:numPr>
          <w:ilvl w:val="0"/>
          <w:numId w:val="74"/>
        </w:numPr>
        <w:autoSpaceDN w:val="0"/>
        <w:spacing w:after="0" w:line="260" w:lineRule="exact"/>
        <w:jc w:val="both"/>
        <w:rPr>
          <w:rFonts w:ascii="Arial" w:hAnsi="Arial" w:cs="Arial"/>
          <w:sz w:val="20"/>
          <w:szCs w:val="20"/>
        </w:rPr>
      </w:pPr>
      <w:r w:rsidRPr="001B304F">
        <w:rPr>
          <w:rFonts w:ascii="Arial" w:hAnsi="Arial" w:cs="Arial"/>
          <w:sz w:val="20"/>
          <w:szCs w:val="20"/>
        </w:rPr>
        <w:t>ni vpisan</w:t>
      </w:r>
      <w:r w:rsidR="00BC3A28" w:rsidRPr="001B304F">
        <w:rPr>
          <w:rFonts w:ascii="Arial" w:hAnsi="Arial" w:cs="Arial"/>
          <w:sz w:val="20"/>
          <w:szCs w:val="20"/>
        </w:rPr>
        <w:t xml:space="preserve"> v seznam ponudnikov e-poti in izvaja storitev </w:t>
      </w:r>
      <w:r w:rsidR="00DD16DF" w:rsidRPr="001B304F">
        <w:rPr>
          <w:rFonts w:ascii="Arial" w:hAnsi="Arial" w:cs="Arial"/>
          <w:sz w:val="20"/>
          <w:szCs w:val="20"/>
        </w:rPr>
        <w:t>izmenjave</w:t>
      </w:r>
      <w:r w:rsidR="00BC3A28" w:rsidRPr="001B304F">
        <w:rPr>
          <w:rFonts w:ascii="Arial" w:hAnsi="Arial" w:cs="Arial"/>
          <w:sz w:val="20"/>
          <w:szCs w:val="20"/>
        </w:rPr>
        <w:t xml:space="preserve"> e-računov in e-dokumentov (prvi odstavek 16. člena);</w:t>
      </w:r>
    </w:p>
    <w:p w14:paraId="29B4EAF7" w14:textId="75FFAD97" w:rsidR="009C3E35" w:rsidRPr="001B304F" w:rsidRDefault="009C3E35" w:rsidP="00AE274F">
      <w:pPr>
        <w:pStyle w:val="Odstavek"/>
        <w:numPr>
          <w:ilvl w:val="0"/>
          <w:numId w:val="74"/>
        </w:numPr>
        <w:spacing w:before="0" w:line="260" w:lineRule="exact"/>
        <w:textAlignment w:val="auto"/>
        <w:rPr>
          <w:rFonts w:cs="Arial"/>
          <w:sz w:val="20"/>
          <w:szCs w:val="20"/>
        </w:rPr>
      </w:pPr>
      <w:r w:rsidRPr="001B304F">
        <w:rPr>
          <w:rFonts w:cs="Arial"/>
          <w:sz w:val="20"/>
          <w:szCs w:val="20"/>
          <w:lang w:val="sl-SI"/>
        </w:rPr>
        <w:t>kot naročnik zavrne sprejem in obdelavo e-računa, izdanega v skladu z evropskim standardom (prvi, drugi in tretji odstavek 8. člena);</w:t>
      </w:r>
    </w:p>
    <w:p w14:paraId="35EE80F4" w14:textId="5E3BBB87" w:rsidR="00912589" w:rsidRPr="001B304F" w:rsidRDefault="00031A42" w:rsidP="00AE274F">
      <w:pPr>
        <w:pStyle w:val="Odstavekseznama"/>
        <w:numPr>
          <w:ilvl w:val="0"/>
          <w:numId w:val="74"/>
        </w:numPr>
        <w:autoSpaceDN w:val="0"/>
        <w:spacing w:after="0" w:line="260" w:lineRule="exact"/>
        <w:jc w:val="both"/>
        <w:rPr>
          <w:rFonts w:ascii="Arial" w:hAnsi="Arial" w:cs="Arial"/>
          <w:sz w:val="20"/>
          <w:szCs w:val="20"/>
        </w:rPr>
      </w:pPr>
      <w:r w:rsidRPr="001B304F">
        <w:rPr>
          <w:rFonts w:ascii="Arial" w:hAnsi="Arial" w:cs="Arial"/>
          <w:sz w:val="20"/>
          <w:szCs w:val="20"/>
        </w:rPr>
        <w:t>ne p</w:t>
      </w:r>
      <w:r w:rsidR="006464B9" w:rsidRPr="001B304F">
        <w:rPr>
          <w:rFonts w:ascii="Arial" w:hAnsi="Arial" w:cs="Arial"/>
          <w:sz w:val="20"/>
          <w:szCs w:val="20"/>
        </w:rPr>
        <w:t>osreduje</w:t>
      </w:r>
      <w:r w:rsidRPr="001B304F">
        <w:rPr>
          <w:rFonts w:ascii="Arial" w:hAnsi="Arial" w:cs="Arial"/>
          <w:sz w:val="20"/>
          <w:szCs w:val="20"/>
        </w:rPr>
        <w:t xml:space="preserve"> ali </w:t>
      </w:r>
      <w:r w:rsidR="00387D27" w:rsidRPr="001B304F">
        <w:rPr>
          <w:rFonts w:ascii="Arial" w:hAnsi="Arial" w:cs="Arial"/>
          <w:sz w:val="20"/>
          <w:szCs w:val="20"/>
        </w:rPr>
        <w:t xml:space="preserve">v predpisanem roku </w:t>
      </w:r>
      <w:r w:rsidR="0077394B" w:rsidRPr="001B304F">
        <w:rPr>
          <w:rFonts w:ascii="Arial" w:hAnsi="Arial" w:cs="Arial"/>
          <w:sz w:val="20"/>
          <w:szCs w:val="20"/>
        </w:rPr>
        <w:t xml:space="preserve">davčnemu organu </w:t>
      </w:r>
      <w:r w:rsidR="00387D27" w:rsidRPr="001B304F">
        <w:rPr>
          <w:rFonts w:ascii="Arial" w:hAnsi="Arial" w:cs="Arial"/>
          <w:sz w:val="20"/>
          <w:szCs w:val="20"/>
        </w:rPr>
        <w:t>ne p</w:t>
      </w:r>
      <w:r w:rsidR="006464B9" w:rsidRPr="001B304F">
        <w:rPr>
          <w:rFonts w:ascii="Arial" w:hAnsi="Arial" w:cs="Arial"/>
          <w:sz w:val="20"/>
          <w:szCs w:val="20"/>
        </w:rPr>
        <w:t>osreduje</w:t>
      </w:r>
      <w:r w:rsidR="00387D27" w:rsidRPr="001B304F">
        <w:rPr>
          <w:rFonts w:ascii="Arial" w:hAnsi="Arial" w:cs="Arial"/>
          <w:sz w:val="20"/>
          <w:szCs w:val="20"/>
        </w:rPr>
        <w:t xml:space="preserve"> e-računa </w:t>
      </w:r>
      <w:r w:rsidR="009C3E35" w:rsidRPr="001B304F">
        <w:rPr>
          <w:rFonts w:ascii="Arial" w:hAnsi="Arial" w:cs="Arial"/>
          <w:sz w:val="20"/>
          <w:szCs w:val="20"/>
        </w:rPr>
        <w:t xml:space="preserve">oziroma podatke o računu </w:t>
      </w:r>
      <w:r w:rsidRPr="001B304F">
        <w:rPr>
          <w:rFonts w:ascii="Arial" w:hAnsi="Arial" w:cs="Arial"/>
          <w:sz w:val="20"/>
          <w:szCs w:val="20"/>
        </w:rPr>
        <w:t>ali</w:t>
      </w:r>
      <w:r w:rsidR="00387D27" w:rsidRPr="001B304F">
        <w:rPr>
          <w:rFonts w:ascii="Arial" w:hAnsi="Arial" w:cs="Arial"/>
          <w:sz w:val="20"/>
          <w:szCs w:val="20"/>
        </w:rPr>
        <w:t xml:space="preserve"> </w:t>
      </w:r>
      <w:r w:rsidR="006464B9" w:rsidRPr="001B304F">
        <w:rPr>
          <w:rFonts w:ascii="Arial" w:hAnsi="Arial" w:cs="Arial"/>
          <w:sz w:val="20"/>
          <w:szCs w:val="20"/>
        </w:rPr>
        <w:t xml:space="preserve">posreduje </w:t>
      </w:r>
      <w:r w:rsidR="00387D27" w:rsidRPr="001B304F">
        <w:rPr>
          <w:rFonts w:ascii="Arial" w:hAnsi="Arial" w:cs="Arial"/>
          <w:sz w:val="20"/>
          <w:szCs w:val="20"/>
        </w:rPr>
        <w:t xml:space="preserve">neresnične, nepravilne ali nepopolne podatke </w:t>
      </w:r>
      <w:r w:rsidR="0015738F" w:rsidRPr="001B304F">
        <w:rPr>
          <w:rFonts w:ascii="Arial" w:hAnsi="Arial" w:cs="Arial"/>
          <w:sz w:val="20"/>
          <w:szCs w:val="20"/>
        </w:rPr>
        <w:t>(prvi, tretji in četrti odstavek 13. člena in 14. člen).</w:t>
      </w:r>
    </w:p>
    <w:p w14:paraId="210FB3EE" w14:textId="0F086AC5" w:rsidR="0096649E" w:rsidRPr="001B304F" w:rsidRDefault="0096649E" w:rsidP="007B6924">
      <w:pPr>
        <w:pStyle w:val="Odstavekseznama"/>
        <w:autoSpaceDN w:val="0"/>
        <w:spacing w:after="0" w:line="260" w:lineRule="exact"/>
        <w:jc w:val="both"/>
        <w:rPr>
          <w:rFonts w:ascii="Arial" w:hAnsi="Arial" w:cs="Arial"/>
          <w:strike/>
          <w:sz w:val="20"/>
          <w:szCs w:val="20"/>
        </w:rPr>
      </w:pPr>
    </w:p>
    <w:p w14:paraId="48890688" w14:textId="7C380384" w:rsidR="00912589" w:rsidRPr="001B304F" w:rsidRDefault="00912589" w:rsidP="00F26E9E">
      <w:pPr>
        <w:widowControl w:val="0"/>
        <w:spacing w:after="0" w:line="260" w:lineRule="exact"/>
        <w:jc w:val="both"/>
        <w:rPr>
          <w:rFonts w:ascii="Arial" w:hAnsi="Arial" w:cs="Arial"/>
          <w:sz w:val="20"/>
          <w:szCs w:val="20"/>
        </w:rPr>
      </w:pPr>
      <w:r w:rsidRPr="001B304F">
        <w:rPr>
          <w:rFonts w:ascii="Arial" w:hAnsi="Arial" w:cs="Arial"/>
          <w:sz w:val="20"/>
          <w:szCs w:val="20"/>
        </w:rPr>
        <w:t>(5)</w:t>
      </w:r>
      <w:r w:rsidRPr="001B304F">
        <w:rPr>
          <w:rFonts w:cs="Arial"/>
          <w:sz w:val="20"/>
          <w:szCs w:val="20"/>
        </w:rPr>
        <w:t xml:space="preserve"> </w:t>
      </w:r>
      <w:r w:rsidRPr="001B304F">
        <w:rPr>
          <w:rFonts w:ascii="Arial" w:hAnsi="Arial" w:cs="Arial"/>
          <w:sz w:val="20"/>
          <w:szCs w:val="20"/>
        </w:rPr>
        <w:t xml:space="preserve">Z globo od 2.000 eur do 6.000 eur se kaznuje </w:t>
      </w:r>
      <w:r w:rsidR="0015738F" w:rsidRPr="001B304F">
        <w:rPr>
          <w:rFonts w:ascii="Arial" w:hAnsi="Arial" w:cs="Arial"/>
          <w:sz w:val="20"/>
          <w:szCs w:val="20"/>
        </w:rPr>
        <w:t xml:space="preserve">proizvajalec, dobavitelj oziroma vzdrževalec programske opreme </w:t>
      </w:r>
      <w:r w:rsidRPr="001B304F">
        <w:rPr>
          <w:rFonts w:ascii="Arial" w:hAnsi="Arial" w:cs="Arial"/>
          <w:sz w:val="20"/>
          <w:szCs w:val="20"/>
        </w:rPr>
        <w:t>za izdajo računov, ki poslovnim subjektom omogoča izmenjavo računov v nasprotju s tem zakonom</w:t>
      </w:r>
      <w:r w:rsidR="00C35DFC" w:rsidRPr="001B304F">
        <w:rPr>
          <w:rFonts w:ascii="Arial" w:hAnsi="Arial" w:cs="Arial"/>
          <w:sz w:val="20"/>
          <w:szCs w:val="20"/>
        </w:rPr>
        <w:t xml:space="preserve"> (</w:t>
      </w:r>
      <w:r w:rsidR="0015738F" w:rsidRPr="001B304F">
        <w:rPr>
          <w:rFonts w:ascii="Arial" w:hAnsi="Arial" w:cs="Arial"/>
          <w:sz w:val="20"/>
          <w:szCs w:val="20"/>
        </w:rPr>
        <w:t xml:space="preserve">15. </w:t>
      </w:r>
      <w:r w:rsidR="00C35DFC" w:rsidRPr="001B304F">
        <w:rPr>
          <w:rFonts w:ascii="Arial" w:hAnsi="Arial" w:cs="Arial"/>
          <w:sz w:val="20"/>
          <w:szCs w:val="20"/>
        </w:rPr>
        <w:t>člen)</w:t>
      </w:r>
      <w:r w:rsidRPr="001B304F">
        <w:rPr>
          <w:rFonts w:ascii="Arial" w:hAnsi="Arial" w:cs="Arial"/>
          <w:sz w:val="20"/>
          <w:szCs w:val="20"/>
        </w:rPr>
        <w:t xml:space="preserve">.  </w:t>
      </w:r>
    </w:p>
    <w:p w14:paraId="458478FF" w14:textId="09CA63D6" w:rsidR="00166035" w:rsidRPr="001B304F" w:rsidRDefault="00912589" w:rsidP="007B6924">
      <w:pPr>
        <w:pStyle w:val="Odstavek"/>
        <w:spacing w:line="260" w:lineRule="exact"/>
        <w:ind w:firstLine="0"/>
        <w:rPr>
          <w:rFonts w:cs="Arial"/>
          <w:sz w:val="20"/>
          <w:szCs w:val="20"/>
          <w:lang w:val="sl-SI"/>
        </w:rPr>
      </w:pPr>
      <w:r w:rsidRPr="001B304F">
        <w:rPr>
          <w:rFonts w:cs="Arial"/>
          <w:sz w:val="20"/>
          <w:szCs w:val="20"/>
          <w:lang w:val="sl-SI"/>
        </w:rPr>
        <w:lastRenderedPageBreak/>
        <w:t xml:space="preserve">(6)  </w:t>
      </w:r>
      <w:r w:rsidR="00166035" w:rsidRPr="001B304F">
        <w:rPr>
          <w:rFonts w:cs="Arial"/>
          <w:sz w:val="20"/>
          <w:szCs w:val="20"/>
          <w:lang w:val="sl-SI"/>
        </w:rPr>
        <w:t>Z globo od 100 do 500 eurov se kaznuje odgovorna oseba pravne osebe, samostojnega podjetnika posameznika ali posameznika, ki samostojno opravlja dejavnost, če stori prekršek iz prvega, drugega, tretjega</w:t>
      </w:r>
      <w:r w:rsidR="008B419A" w:rsidRPr="001B304F">
        <w:rPr>
          <w:rFonts w:cs="Arial"/>
          <w:sz w:val="20"/>
          <w:szCs w:val="20"/>
          <w:lang w:val="sl-SI"/>
        </w:rPr>
        <w:t>,</w:t>
      </w:r>
      <w:r w:rsidR="00CE2067" w:rsidRPr="001B304F">
        <w:rPr>
          <w:rFonts w:cs="Arial"/>
          <w:sz w:val="20"/>
          <w:szCs w:val="20"/>
          <w:lang w:val="sl-SI"/>
        </w:rPr>
        <w:t xml:space="preserve"> </w:t>
      </w:r>
      <w:r w:rsidR="00166035" w:rsidRPr="001B304F">
        <w:rPr>
          <w:rFonts w:cs="Arial"/>
          <w:sz w:val="20"/>
          <w:szCs w:val="20"/>
          <w:lang w:val="sl-SI"/>
        </w:rPr>
        <w:t>četrtega</w:t>
      </w:r>
      <w:r w:rsidRPr="001B304F">
        <w:rPr>
          <w:rFonts w:cs="Arial"/>
          <w:sz w:val="20"/>
          <w:szCs w:val="20"/>
          <w:lang w:val="sl-SI"/>
        </w:rPr>
        <w:t xml:space="preserve"> in petega </w:t>
      </w:r>
      <w:r w:rsidR="00166035" w:rsidRPr="001B304F">
        <w:rPr>
          <w:rFonts w:cs="Arial"/>
          <w:sz w:val="20"/>
          <w:szCs w:val="20"/>
          <w:lang w:val="sl-SI"/>
        </w:rPr>
        <w:t>odstavka tega člena.</w:t>
      </w:r>
    </w:p>
    <w:p w14:paraId="376F470F" w14:textId="302D5264" w:rsidR="001B304F" w:rsidRDefault="00076452" w:rsidP="001B304F">
      <w:pPr>
        <w:pStyle w:val="Odstavek"/>
        <w:spacing w:line="260" w:lineRule="exact"/>
        <w:ind w:firstLine="0"/>
        <w:rPr>
          <w:rFonts w:cs="Arial"/>
          <w:sz w:val="20"/>
          <w:szCs w:val="20"/>
          <w:lang w:val="sl-SI"/>
        </w:rPr>
      </w:pPr>
      <w:r w:rsidRPr="001B304F">
        <w:rPr>
          <w:rFonts w:cs="Arial"/>
          <w:sz w:val="20"/>
          <w:szCs w:val="20"/>
          <w:lang w:val="sl-SI"/>
        </w:rPr>
        <w:t>(</w:t>
      </w:r>
      <w:r w:rsidR="00912589" w:rsidRPr="001B304F">
        <w:rPr>
          <w:rFonts w:cs="Arial"/>
          <w:sz w:val="20"/>
          <w:szCs w:val="20"/>
          <w:lang w:val="sl-SI"/>
        </w:rPr>
        <w:t>7</w:t>
      </w:r>
      <w:r w:rsidRPr="001B304F">
        <w:rPr>
          <w:rFonts w:cs="Arial"/>
          <w:sz w:val="20"/>
          <w:szCs w:val="20"/>
          <w:lang w:val="sl-SI"/>
        </w:rPr>
        <w:t xml:space="preserve">) Z globo od 100 do 500 eurov se kaznuje odgovorna oseba v državnem organu ali samoupravni lokalni skupnosti, če stori prekršek iz prvega odstavka </w:t>
      </w:r>
      <w:r w:rsidR="00AE1198" w:rsidRPr="001B304F">
        <w:rPr>
          <w:rFonts w:cs="Arial"/>
          <w:sz w:val="20"/>
          <w:szCs w:val="20"/>
          <w:lang w:val="sl-SI"/>
        </w:rPr>
        <w:t xml:space="preserve">in šeste točke drugega odstavka </w:t>
      </w:r>
      <w:r w:rsidRPr="001B304F">
        <w:rPr>
          <w:rFonts w:cs="Arial"/>
          <w:sz w:val="20"/>
          <w:szCs w:val="20"/>
          <w:lang w:val="sl-SI"/>
        </w:rPr>
        <w:t>tega člena.</w:t>
      </w:r>
    </w:p>
    <w:p w14:paraId="55BE9560" w14:textId="77777777" w:rsidR="001B304F" w:rsidRPr="001B304F" w:rsidRDefault="001B304F" w:rsidP="001B304F">
      <w:pPr>
        <w:pStyle w:val="Odstavek"/>
        <w:spacing w:before="0" w:line="260" w:lineRule="exact"/>
        <w:ind w:firstLine="0"/>
        <w:rPr>
          <w:rFonts w:cs="Arial"/>
          <w:sz w:val="20"/>
          <w:szCs w:val="20"/>
          <w:lang w:val="sl-SI"/>
        </w:rPr>
      </w:pPr>
    </w:p>
    <w:p w14:paraId="7C4F8ED9" w14:textId="295562F5" w:rsidR="00166035" w:rsidRPr="001B304F" w:rsidRDefault="00793FFA" w:rsidP="001B304F">
      <w:pPr>
        <w:pStyle w:val="len"/>
        <w:spacing w:before="0" w:line="260" w:lineRule="exact"/>
        <w:rPr>
          <w:rFonts w:cs="Arial"/>
          <w:sz w:val="20"/>
          <w:szCs w:val="20"/>
          <w:lang w:val="sl-SI"/>
        </w:rPr>
      </w:pPr>
      <w:r w:rsidRPr="001B304F">
        <w:rPr>
          <w:rFonts w:cs="Arial"/>
          <w:sz w:val="20"/>
          <w:szCs w:val="20"/>
          <w:lang w:val="sl-SI"/>
        </w:rPr>
        <w:t>9</w:t>
      </w:r>
      <w:r w:rsidR="00166035" w:rsidRPr="001B304F">
        <w:rPr>
          <w:rFonts w:cs="Arial"/>
          <w:sz w:val="20"/>
          <w:szCs w:val="20"/>
          <w:lang w:val="sl-SI"/>
        </w:rPr>
        <w:t>. PREHODNE IN KONČNE DOLOČBE</w:t>
      </w:r>
    </w:p>
    <w:p w14:paraId="05263412" w14:textId="77777777" w:rsidR="00D951F2" w:rsidRPr="001B304F" w:rsidRDefault="00D951F2" w:rsidP="001B304F">
      <w:pPr>
        <w:spacing w:after="0" w:line="260" w:lineRule="exact"/>
        <w:rPr>
          <w:rFonts w:ascii="Arial" w:eastAsia="Times New Roman" w:hAnsi="Arial" w:cs="Arial"/>
          <w:sz w:val="20"/>
          <w:szCs w:val="20"/>
          <w:shd w:val="clear" w:color="auto" w:fill="FFFFFF"/>
          <w:lang w:eastAsia="sl-SI"/>
        </w:rPr>
      </w:pPr>
      <w:r w:rsidRPr="001B304F">
        <w:rPr>
          <w:rFonts w:ascii="Arial" w:eastAsia="Times New Roman" w:hAnsi="Arial" w:cs="Arial"/>
          <w:sz w:val="20"/>
          <w:szCs w:val="20"/>
          <w:lang w:eastAsia="sl-SI"/>
        </w:rPr>
        <w:fldChar w:fldCharType="begin"/>
      </w:r>
      <w:r w:rsidRPr="001B304F">
        <w:rPr>
          <w:rFonts w:ascii="Arial" w:eastAsia="Times New Roman" w:hAnsi="Arial" w:cs="Arial"/>
          <w:sz w:val="20"/>
          <w:szCs w:val="20"/>
          <w:lang w:eastAsia="sl-SI"/>
        </w:rPr>
        <w:instrText xml:space="preserve"> HYPERLINK "https://www.uradni-list.si/glasilo-uradni-list-rs/vsebina/2016-01-3228/" \l "37.%C2%A0%C4%8Dlen" </w:instrText>
      </w:r>
      <w:r w:rsidRPr="001B304F">
        <w:rPr>
          <w:rFonts w:ascii="Arial" w:eastAsia="Times New Roman" w:hAnsi="Arial" w:cs="Arial"/>
          <w:sz w:val="20"/>
          <w:szCs w:val="20"/>
          <w:lang w:eastAsia="sl-SI"/>
        </w:rPr>
        <w:fldChar w:fldCharType="separate"/>
      </w:r>
    </w:p>
    <w:p w14:paraId="457C9DFE" w14:textId="46279CEF" w:rsidR="00D951F2" w:rsidRPr="001B304F" w:rsidRDefault="00D951F2" w:rsidP="001B304F">
      <w:pPr>
        <w:spacing w:after="0" w:line="260" w:lineRule="exact"/>
        <w:jc w:val="center"/>
        <w:rPr>
          <w:rFonts w:ascii="Arial" w:eastAsia="Times New Roman" w:hAnsi="Arial" w:cs="Arial"/>
          <w:sz w:val="20"/>
          <w:szCs w:val="20"/>
          <w:lang w:eastAsia="sl-SI"/>
        </w:rPr>
      </w:pPr>
      <w:r w:rsidRPr="001B304F">
        <w:rPr>
          <w:rFonts w:ascii="Arial" w:eastAsia="Times New Roman" w:hAnsi="Arial" w:cs="Arial"/>
          <w:b/>
          <w:bCs/>
          <w:sz w:val="20"/>
          <w:szCs w:val="20"/>
          <w:shd w:val="clear" w:color="auto" w:fill="FFFFFF"/>
          <w:lang w:eastAsia="sl-SI"/>
        </w:rPr>
        <w:t>2</w:t>
      </w:r>
      <w:r w:rsidR="00D6751A" w:rsidRPr="001B304F">
        <w:rPr>
          <w:rFonts w:ascii="Arial" w:eastAsia="Times New Roman" w:hAnsi="Arial" w:cs="Arial"/>
          <w:b/>
          <w:bCs/>
          <w:sz w:val="20"/>
          <w:szCs w:val="20"/>
          <w:shd w:val="clear" w:color="auto" w:fill="FFFFFF"/>
          <w:lang w:eastAsia="sl-SI"/>
        </w:rPr>
        <w:t>6</w:t>
      </w:r>
      <w:r w:rsidRPr="001B304F">
        <w:rPr>
          <w:rFonts w:ascii="Arial" w:eastAsia="Times New Roman" w:hAnsi="Arial" w:cs="Arial"/>
          <w:b/>
          <w:bCs/>
          <w:sz w:val="20"/>
          <w:szCs w:val="20"/>
          <w:shd w:val="clear" w:color="auto" w:fill="FFFFFF"/>
          <w:lang w:eastAsia="sl-SI"/>
        </w:rPr>
        <w:t>. člen </w:t>
      </w:r>
      <w:r w:rsidRPr="001B304F">
        <w:rPr>
          <w:rFonts w:ascii="Arial" w:eastAsia="Times New Roman" w:hAnsi="Arial" w:cs="Arial"/>
          <w:sz w:val="20"/>
          <w:szCs w:val="20"/>
          <w:lang w:eastAsia="sl-SI"/>
        </w:rPr>
        <w:fldChar w:fldCharType="end"/>
      </w:r>
      <w:r w:rsidRPr="001B304F">
        <w:rPr>
          <w:rFonts w:ascii="Arial" w:eastAsia="Times New Roman" w:hAnsi="Arial" w:cs="Arial"/>
          <w:sz w:val="20"/>
          <w:szCs w:val="20"/>
          <w:lang w:eastAsia="sl-SI"/>
        </w:rPr>
        <w:fldChar w:fldCharType="begin"/>
      </w:r>
      <w:r w:rsidRPr="001B304F">
        <w:rPr>
          <w:rFonts w:ascii="Arial" w:eastAsia="Times New Roman" w:hAnsi="Arial" w:cs="Arial"/>
          <w:sz w:val="20"/>
          <w:szCs w:val="20"/>
          <w:lang w:eastAsia="sl-SI"/>
        </w:rPr>
        <w:instrText xml:space="preserve"> HYPERLINK "https://www.uradni-list.si/glasilo-uradni-list-rs/vsebina/2016-01-3228/" \l "(izdaja%C2%A0podzakonskih%C2%A0predpisov)" </w:instrText>
      </w:r>
      <w:r w:rsidRPr="001B304F">
        <w:rPr>
          <w:rFonts w:ascii="Arial" w:eastAsia="Times New Roman" w:hAnsi="Arial" w:cs="Arial"/>
          <w:sz w:val="20"/>
          <w:szCs w:val="20"/>
          <w:lang w:eastAsia="sl-SI"/>
        </w:rPr>
        <w:fldChar w:fldCharType="separate"/>
      </w:r>
    </w:p>
    <w:p w14:paraId="58C60339" w14:textId="77777777" w:rsidR="00D951F2" w:rsidRPr="001B304F" w:rsidRDefault="00D951F2" w:rsidP="001B304F">
      <w:pPr>
        <w:spacing w:after="0" w:line="260" w:lineRule="exact"/>
        <w:jc w:val="center"/>
        <w:rPr>
          <w:rFonts w:ascii="Arial" w:eastAsia="Times New Roman" w:hAnsi="Arial" w:cs="Arial"/>
          <w:b/>
          <w:bCs/>
          <w:sz w:val="20"/>
          <w:szCs w:val="20"/>
          <w:lang w:eastAsia="sl-SI"/>
        </w:rPr>
      </w:pPr>
      <w:r w:rsidRPr="001B304F">
        <w:rPr>
          <w:rFonts w:ascii="Arial" w:eastAsia="Times New Roman" w:hAnsi="Arial" w:cs="Arial"/>
          <w:b/>
          <w:bCs/>
          <w:sz w:val="20"/>
          <w:szCs w:val="20"/>
          <w:shd w:val="clear" w:color="auto" w:fill="FFFFFF"/>
          <w:lang w:eastAsia="sl-SI"/>
        </w:rPr>
        <w:t>(izdaja podzakonskega predpisa) </w:t>
      </w:r>
    </w:p>
    <w:p w14:paraId="3F767567" w14:textId="77777777" w:rsidR="00D951F2" w:rsidRPr="001B304F" w:rsidRDefault="00D951F2" w:rsidP="001B304F">
      <w:pPr>
        <w:spacing w:after="0" w:line="260" w:lineRule="exact"/>
        <w:rPr>
          <w:rFonts w:ascii="Arial" w:eastAsia="Times New Roman" w:hAnsi="Arial" w:cs="Arial"/>
          <w:sz w:val="20"/>
          <w:szCs w:val="20"/>
          <w:lang w:eastAsia="sl-SI"/>
        </w:rPr>
      </w:pPr>
      <w:r w:rsidRPr="001B304F">
        <w:rPr>
          <w:rFonts w:ascii="Arial" w:eastAsia="Times New Roman" w:hAnsi="Arial" w:cs="Arial"/>
          <w:sz w:val="20"/>
          <w:szCs w:val="20"/>
          <w:lang w:eastAsia="sl-SI"/>
        </w:rPr>
        <w:fldChar w:fldCharType="end"/>
      </w:r>
    </w:p>
    <w:p w14:paraId="3E82C623" w14:textId="2DF972FC" w:rsidR="00D951F2" w:rsidRDefault="00D951F2" w:rsidP="001B304F">
      <w:pPr>
        <w:shd w:val="clear" w:color="auto" w:fill="FFFFFF"/>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Minister, pristojen za finance</w:t>
      </w:r>
      <w:r w:rsidR="004E283E" w:rsidRPr="001B304F">
        <w:rPr>
          <w:rFonts w:ascii="Arial" w:eastAsia="Times New Roman" w:hAnsi="Arial" w:cs="Arial"/>
          <w:sz w:val="20"/>
          <w:szCs w:val="20"/>
          <w:lang w:eastAsia="sl-SI"/>
        </w:rPr>
        <w:t>,</w:t>
      </w:r>
      <w:r w:rsidRPr="001B304F">
        <w:rPr>
          <w:rFonts w:ascii="Arial" w:eastAsia="Times New Roman" w:hAnsi="Arial" w:cs="Arial"/>
          <w:sz w:val="20"/>
          <w:szCs w:val="20"/>
          <w:lang w:eastAsia="sl-SI"/>
        </w:rPr>
        <w:t xml:space="preserve"> izda predpis</w:t>
      </w:r>
      <w:r w:rsidR="004664FF" w:rsidRPr="001B304F">
        <w:rPr>
          <w:rFonts w:ascii="Arial" w:eastAsia="Times New Roman" w:hAnsi="Arial" w:cs="Arial"/>
          <w:sz w:val="20"/>
          <w:szCs w:val="20"/>
          <w:lang w:eastAsia="sl-SI"/>
        </w:rPr>
        <w:t>e</w:t>
      </w:r>
      <w:r w:rsidR="00852757" w:rsidRPr="001B304F">
        <w:rPr>
          <w:rFonts w:ascii="Arial" w:eastAsia="Times New Roman" w:hAnsi="Arial" w:cs="Arial"/>
          <w:sz w:val="20"/>
          <w:szCs w:val="20"/>
          <w:lang w:eastAsia="sl-SI"/>
        </w:rPr>
        <w:t xml:space="preserve"> iz</w:t>
      </w:r>
      <w:r w:rsidRPr="001B304F">
        <w:rPr>
          <w:rFonts w:ascii="Arial" w:eastAsia="Times New Roman" w:hAnsi="Arial" w:cs="Arial"/>
          <w:sz w:val="20"/>
          <w:szCs w:val="20"/>
          <w:lang w:eastAsia="sl-SI"/>
        </w:rPr>
        <w:t xml:space="preserve"> </w:t>
      </w:r>
      <w:r w:rsidR="00886337" w:rsidRPr="001B304F">
        <w:rPr>
          <w:rFonts w:ascii="Arial" w:eastAsia="Times New Roman" w:hAnsi="Arial" w:cs="Arial"/>
          <w:sz w:val="20"/>
          <w:szCs w:val="20"/>
          <w:lang w:eastAsia="sl-SI"/>
        </w:rPr>
        <w:t>petega</w:t>
      </w:r>
      <w:r w:rsidR="00F25CCF" w:rsidRPr="001B304F">
        <w:rPr>
          <w:rFonts w:ascii="Arial" w:eastAsia="Times New Roman" w:hAnsi="Arial" w:cs="Arial"/>
          <w:sz w:val="20"/>
          <w:szCs w:val="20"/>
          <w:lang w:eastAsia="sl-SI"/>
        </w:rPr>
        <w:t xml:space="preserve"> odstavka 13. člena</w:t>
      </w:r>
      <w:r w:rsidR="00793FFA" w:rsidRPr="001B304F">
        <w:rPr>
          <w:rFonts w:ascii="Arial" w:eastAsia="Times New Roman" w:hAnsi="Arial" w:cs="Arial"/>
          <w:sz w:val="20"/>
          <w:szCs w:val="20"/>
          <w:lang w:eastAsia="sl-SI"/>
        </w:rPr>
        <w:t>, četrtega odstavka 14. člena</w:t>
      </w:r>
      <w:r w:rsidR="00886337" w:rsidRPr="001B304F">
        <w:rPr>
          <w:rFonts w:ascii="Arial" w:eastAsia="Times New Roman" w:hAnsi="Arial" w:cs="Arial"/>
          <w:sz w:val="20"/>
          <w:szCs w:val="20"/>
          <w:lang w:eastAsia="sl-SI"/>
        </w:rPr>
        <w:t xml:space="preserve">, </w:t>
      </w:r>
      <w:r w:rsidR="00793FFA" w:rsidRPr="001B304F">
        <w:rPr>
          <w:rFonts w:ascii="Arial" w:eastAsia="Times New Roman" w:hAnsi="Arial" w:cs="Arial"/>
          <w:sz w:val="20"/>
          <w:szCs w:val="20"/>
          <w:lang w:eastAsia="sl-SI"/>
        </w:rPr>
        <w:t>šestega</w:t>
      </w:r>
      <w:r w:rsidR="00886337" w:rsidRPr="001B304F">
        <w:rPr>
          <w:rFonts w:ascii="Arial" w:eastAsia="Times New Roman" w:hAnsi="Arial" w:cs="Arial"/>
          <w:sz w:val="20"/>
          <w:szCs w:val="20"/>
          <w:lang w:eastAsia="sl-SI"/>
        </w:rPr>
        <w:t xml:space="preserve"> odstavka 16. člena, </w:t>
      </w:r>
      <w:r w:rsidR="0074624E" w:rsidRPr="001B304F">
        <w:rPr>
          <w:rFonts w:ascii="Arial" w:eastAsia="Times New Roman" w:hAnsi="Arial" w:cs="Arial"/>
          <w:sz w:val="20"/>
          <w:szCs w:val="20"/>
          <w:lang w:eastAsia="sl-SI"/>
        </w:rPr>
        <w:t xml:space="preserve">tretjega odstavka 17. člena, </w:t>
      </w:r>
      <w:r w:rsidR="00886337" w:rsidRPr="001B304F">
        <w:rPr>
          <w:rFonts w:ascii="Arial" w:eastAsia="Times New Roman" w:hAnsi="Arial" w:cs="Arial"/>
          <w:sz w:val="20"/>
          <w:szCs w:val="20"/>
          <w:lang w:eastAsia="sl-SI"/>
        </w:rPr>
        <w:t>četrtega odstavka 20. člena in drugega odstavka 21. člena</w:t>
      </w:r>
      <w:r w:rsidRPr="001B304F">
        <w:rPr>
          <w:rFonts w:ascii="Arial" w:eastAsia="Times New Roman" w:hAnsi="Arial" w:cs="Arial"/>
          <w:sz w:val="20"/>
          <w:szCs w:val="20"/>
          <w:lang w:eastAsia="sl-SI"/>
        </w:rPr>
        <w:t xml:space="preserve"> </w:t>
      </w:r>
      <w:r w:rsidR="00357C4D" w:rsidRPr="001B304F">
        <w:rPr>
          <w:rFonts w:ascii="Arial" w:eastAsia="Times New Roman" w:hAnsi="Arial" w:cs="Arial"/>
          <w:sz w:val="20"/>
          <w:szCs w:val="20"/>
          <w:lang w:eastAsia="sl-SI"/>
        </w:rPr>
        <w:t xml:space="preserve">tega zakona </w:t>
      </w:r>
      <w:r w:rsidRPr="001B304F">
        <w:rPr>
          <w:rFonts w:ascii="Arial" w:eastAsia="Times New Roman" w:hAnsi="Arial" w:cs="Arial"/>
          <w:sz w:val="20"/>
          <w:szCs w:val="20"/>
          <w:lang w:eastAsia="sl-SI"/>
        </w:rPr>
        <w:t xml:space="preserve">v roku šestih mesecev po uveljavitvi tega zakona. </w:t>
      </w:r>
    </w:p>
    <w:p w14:paraId="55BD02D0" w14:textId="77777777" w:rsidR="001B304F" w:rsidRPr="001B304F" w:rsidRDefault="001B304F" w:rsidP="001B304F">
      <w:pPr>
        <w:shd w:val="clear" w:color="auto" w:fill="FFFFFF"/>
        <w:spacing w:after="0" w:line="260" w:lineRule="exact"/>
        <w:jc w:val="both"/>
        <w:rPr>
          <w:rFonts w:ascii="Arial" w:eastAsia="Times New Roman" w:hAnsi="Arial" w:cs="Arial"/>
          <w:sz w:val="20"/>
          <w:szCs w:val="20"/>
          <w:lang w:eastAsia="sl-SI"/>
        </w:rPr>
      </w:pPr>
    </w:p>
    <w:p w14:paraId="79F554B4" w14:textId="48E3C984" w:rsidR="00166035" w:rsidRPr="001B304F" w:rsidRDefault="00E10282" w:rsidP="007B6924">
      <w:pPr>
        <w:pStyle w:val="len"/>
        <w:spacing w:before="0" w:line="260" w:lineRule="exact"/>
        <w:rPr>
          <w:rFonts w:cs="Arial"/>
          <w:sz w:val="20"/>
          <w:szCs w:val="20"/>
          <w:lang w:val="sl-SI"/>
        </w:rPr>
      </w:pPr>
      <w:r w:rsidRPr="001B304F">
        <w:rPr>
          <w:rFonts w:cs="Arial"/>
          <w:sz w:val="20"/>
          <w:szCs w:val="20"/>
          <w:lang w:val="sl-SI"/>
        </w:rPr>
        <w:t>2</w:t>
      </w:r>
      <w:r w:rsidR="00D6751A" w:rsidRPr="001B304F">
        <w:rPr>
          <w:rFonts w:cs="Arial"/>
          <w:sz w:val="20"/>
          <w:szCs w:val="20"/>
          <w:lang w:val="sl-SI"/>
        </w:rPr>
        <w:t>7</w:t>
      </w:r>
      <w:r w:rsidR="00166035" w:rsidRPr="001B304F">
        <w:rPr>
          <w:rFonts w:cs="Arial"/>
          <w:sz w:val="20"/>
          <w:szCs w:val="20"/>
          <w:lang w:val="sl-SI"/>
        </w:rPr>
        <w:t>. člen</w:t>
      </w:r>
    </w:p>
    <w:p w14:paraId="53BF83BC" w14:textId="77777777" w:rsidR="00166035" w:rsidRPr="001B304F" w:rsidRDefault="00166035" w:rsidP="007B6924">
      <w:pPr>
        <w:pStyle w:val="lennaslov"/>
        <w:spacing w:line="260" w:lineRule="exact"/>
        <w:rPr>
          <w:rFonts w:cs="Arial"/>
          <w:sz w:val="20"/>
          <w:szCs w:val="20"/>
          <w:lang w:val="sl-SI"/>
        </w:rPr>
      </w:pPr>
      <w:r w:rsidRPr="001B304F">
        <w:rPr>
          <w:rFonts w:cs="Arial"/>
          <w:sz w:val="20"/>
          <w:szCs w:val="20"/>
          <w:lang w:val="sl-SI"/>
        </w:rPr>
        <w:t>(razveljavitev in prenehanje uporabe predpisov)</w:t>
      </w:r>
    </w:p>
    <w:p w14:paraId="752DB75C" w14:textId="77777777" w:rsidR="00166035" w:rsidRPr="001B304F" w:rsidRDefault="00166035" w:rsidP="007B6924">
      <w:pPr>
        <w:pStyle w:val="Odstavek"/>
        <w:spacing w:before="0" w:line="260" w:lineRule="exact"/>
        <w:rPr>
          <w:rFonts w:cs="Arial"/>
          <w:sz w:val="20"/>
          <w:szCs w:val="20"/>
          <w:lang w:val="sl-SI"/>
        </w:rPr>
      </w:pPr>
    </w:p>
    <w:p w14:paraId="276108DD" w14:textId="65B6B062" w:rsidR="00886337" w:rsidRPr="001B304F" w:rsidRDefault="00166035" w:rsidP="007B6924">
      <w:pPr>
        <w:pStyle w:val="Odstavek"/>
        <w:spacing w:before="0" w:line="260" w:lineRule="exact"/>
        <w:ind w:firstLine="0"/>
        <w:rPr>
          <w:rFonts w:cs="Arial"/>
          <w:sz w:val="20"/>
          <w:szCs w:val="20"/>
          <w:lang w:val="sl-SI"/>
        </w:rPr>
      </w:pPr>
      <w:r w:rsidRPr="001B304F">
        <w:rPr>
          <w:rFonts w:cs="Arial"/>
          <w:sz w:val="20"/>
          <w:szCs w:val="20"/>
          <w:lang w:val="sl-SI"/>
        </w:rPr>
        <w:t xml:space="preserve">(1) Z dnem uveljavitve tega zakona prenehajo veljati 1.a in 1.b člen, </w:t>
      </w:r>
      <w:r w:rsidR="00C6772C" w:rsidRPr="001B304F">
        <w:rPr>
          <w:rFonts w:cs="Arial"/>
          <w:sz w:val="20"/>
          <w:szCs w:val="20"/>
          <w:lang w:val="sl-SI"/>
        </w:rPr>
        <w:t>štirinajsta</w:t>
      </w:r>
      <w:r w:rsidR="001C2B47" w:rsidRPr="001B304F">
        <w:rPr>
          <w:rFonts w:cs="Arial"/>
          <w:sz w:val="20"/>
          <w:szCs w:val="20"/>
          <w:lang w:val="sl-SI"/>
        </w:rPr>
        <w:t xml:space="preserve">, </w:t>
      </w:r>
      <w:r w:rsidR="00C6772C" w:rsidRPr="001B304F">
        <w:rPr>
          <w:rFonts w:cs="Arial"/>
          <w:sz w:val="20"/>
          <w:szCs w:val="20"/>
          <w:lang w:val="sl-SI"/>
        </w:rPr>
        <w:t>petnajsta</w:t>
      </w:r>
      <w:r w:rsidRPr="001B304F">
        <w:rPr>
          <w:rFonts w:cs="Arial"/>
          <w:sz w:val="20"/>
          <w:szCs w:val="20"/>
          <w:lang w:val="sl-SI"/>
        </w:rPr>
        <w:t xml:space="preserve">, </w:t>
      </w:r>
      <w:r w:rsidR="00C6772C" w:rsidRPr="001B304F">
        <w:rPr>
          <w:rFonts w:cs="Arial"/>
          <w:sz w:val="20"/>
          <w:szCs w:val="20"/>
          <w:lang w:val="sl-SI"/>
        </w:rPr>
        <w:t>šestnajsta</w:t>
      </w:r>
      <w:r w:rsidRPr="001B304F">
        <w:rPr>
          <w:rFonts w:cs="Arial"/>
          <w:sz w:val="20"/>
          <w:szCs w:val="20"/>
          <w:lang w:val="sl-SI"/>
        </w:rPr>
        <w:t xml:space="preserve">, </w:t>
      </w:r>
      <w:r w:rsidR="00C6772C" w:rsidRPr="001B304F">
        <w:rPr>
          <w:rFonts w:cs="Arial"/>
          <w:sz w:val="20"/>
          <w:szCs w:val="20"/>
          <w:lang w:val="sl-SI"/>
        </w:rPr>
        <w:t>sedemnajsta</w:t>
      </w:r>
      <w:r w:rsidRPr="001B304F">
        <w:rPr>
          <w:rFonts w:cs="Arial"/>
          <w:sz w:val="20"/>
          <w:szCs w:val="20"/>
          <w:lang w:val="sl-SI"/>
        </w:rPr>
        <w:t xml:space="preserve">, </w:t>
      </w:r>
      <w:r w:rsidR="00C6772C" w:rsidRPr="001B304F">
        <w:rPr>
          <w:rFonts w:cs="Arial"/>
          <w:sz w:val="20"/>
          <w:szCs w:val="20"/>
          <w:lang w:val="sl-SI"/>
        </w:rPr>
        <w:t>osemnajsta</w:t>
      </w:r>
      <w:r w:rsidRPr="001B304F">
        <w:rPr>
          <w:rFonts w:cs="Arial"/>
          <w:sz w:val="20"/>
          <w:szCs w:val="20"/>
          <w:lang w:val="sl-SI"/>
        </w:rPr>
        <w:t xml:space="preserve"> in </w:t>
      </w:r>
      <w:r w:rsidR="00C6772C" w:rsidRPr="001B304F">
        <w:rPr>
          <w:rFonts w:cs="Arial"/>
          <w:sz w:val="20"/>
          <w:szCs w:val="20"/>
          <w:lang w:val="sl-SI"/>
        </w:rPr>
        <w:t>devetnajsta</w:t>
      </w:r>
      <w:r w:rsidR="00B86D62" w:rsidRPr="001B304F">
        <w:rPr>
          <w:rFonts w:cs="Arial"/>
          <w:sz w:val="20"/>
          <w:szCs w:val="20"/>
          <w:lang w:val="sl-SI"/>
        </w:rPr>
        <w:t xml:space="preserve"> </w:t>
      </w:r>
      <w:r w:rsidRPr="001B304F">
        <w:rPr>
          <w:rFonts w:cs="Arial"/>
          <w:sz w:val="20"/>
          <w:szCs w:val="20"/>
          <w:lang w:val="sl-SI"/>
        </w:rPr>
        <w:t xml:space="preserve">alineja 2. člena, </w:t>
      </w:r>
      <w:r w:rsidR="00F13611" w:rsidRPr="001B304F">
        <w:rPr>
          <w:rFonts w:cs="Arial"/>
          <w:sz w:val="20"/>
          <w:szCs w:val="20"/>
          <w:lang w:val="sl-SI"/>
        </w:rPr>
        <w:t xml:space="preserve">28. člen, </w:t>
      </w:r>
      <w:r w:rsidRPr="001B304F">
        <w:rPr>
          <w:rFonts w:cs="Arial"/>
          <w:sz w:val="20"/>
          <w:szCs w:val="20"/>
          <w:lang w:val="sl-SI"/>
        </w:rPr>
        <w:t>28.a člen</w:t>
      </w:r>
      <w:r w:rsidR="00F13611" w:rsidRPr="001B304F">
        <w:rPr>
          <w:rFonts w:cs="Arial"/>
          <w:sz w:val="20"/>
          <w:szCs w:val="20"/>
          <w:lang w:val="sl-SI"/>
        </w:rPr>
        <w:t>,</w:t>
      </w:r>
      <w:r w:rsidR="00B86D62" w:rsidRPr="001B304F">
        <w:rPr>
          <w:rFonts w:cs="Arial"/>
          <w:sz w:val="20"/>
          <w:szCs w:val="20"/>
          <w:lang w:val="sl-SI"/>
        </w:rPr>
        <w:t xml:space="preserve"> </w:t>
      </w:r>
      <w:r w:rsidR="00125EB2" w:rsidRPr="001B304F">
        <w:rPr>
          <w:rFonts w:cs="Arial"/>
          <w:sz w:val="20"/>
          <w:szCs w:val="20"/>
          <w:lang w:val="sl-SI"/>
        </w:rPr>
        <w:t>deseta</w:t>
      </w:r>
      <w:r w:rsidR="00F13611" w:rsidRPr="001B304F">
        <w:rPr>
          <w:rFonts w:cs="Arial"/>
          <w:sz w:val="20"/>
          <w:szCs w:val="20"/>
          <w:lang w:val="sl-SI"/>
        </w:rPr>
        <w:t xml:space="preserve"> alineje prvega odstavka 34. člena</w:t>
      </w:r>
      <w:r w:rsidR="00F13611" w:rsidRPr="001B304F">
        <w:rPr>
          <w:rFonts w:cs="Arial"/>
          <w:sz w:val="20"/>
          <w:szCs w:val="20"/>
        </w:rPr>
        <w:t xml:space="preserve"> </w:t>
      </w:r>
      <w:r w:rsidRPr="001B304F">
        <w:rPr>
          <w:rFonts w:cs="Arial"/>
          <w:sz w:val="20"/>
          <w:szCs w:val="20"/>
          <w:lang w:val="sl-SI"/>
        </w:rPr>
        <w:t>in 34.a člen Zakon</w:t>
      </w:r>
      <w:r w:rsidR="00C06F78" w:rsidRPr="001B304F">
        <w:rPr>
          <w:rFonts w:cs="Arial"/>
          <w:sz w:val="20"/>
          <w:szCs w:val="20"/>
          <w:lang w:val="sl-SI"/>
        </w:rPr>
        <w:t>a</w:t>
      </w:r>
      <w:r w:rsidRPr="001B304F">
        <w:rPr>
          <w:rFonts w:cs="Arial"/>
          <w:sz w:val="20"/>
          <w:szCs w:val="20"/>
          <w:lang w:val="sl-SI"/>
        </w:rPr>
        <w:t xml:space="preserve"> o opravljanju plačilnih storitev za proračunske uporabnike (Uradni list RS, št. 77/16 in 47/19</w:t>
      </w:r>
      <w:r w:rsidR="00886337" w:rsidRPr="001B304F">
        <w:rPr>
          <w:rFonts w:cs="Arial"/>
          <w:sz w:val="20"/>
          <w:szCs w:val="20"/>
          <w:lang w:val="sl-SI"/>
        </w:rPr>
        <w:t xml:space="preserve"> v nadaljnjem besedilu ZOPSPU-1). </w:t>
      </w:r>
    </w:p>
    <w:p w14:paraId="55CE7EF9" w14:textId="77777777" w:rsidR="00886337" w:rsidRPr="001B304F" w:rsidRDefault="00886337" w:rsidP="007B6924">
      <w:pPr>
        <w:pStyle w:val="Odstavek"/>
        <w:spacing w:before="0" w:line="260" w:lineRule="exact"/>
        <w:ind w:firstLine="0"/>
        <w:rPr>
          <w:rFonts w:cs="Arial"/>
          <w:sz w:val="20"/>
          <w:szCs w:val="20"/>
          <w:lang w:val="sl-SI"/>
        </w:rPr>
      </w:pPr>
    </w:p>
    <w:p w14:paraId="75E02C1F" w14:textId="41F2F1B8" w:rsidR="00166035" w:rsidRPr="001B304F" w:rsidRDefault="00AD7F49" w:rsidP="007B6924">
      <w:pPr>
        <w:pStyle w:val="Odstavek"/>
        <w:spacing w:before="0" w:line="260" w:lineRule="exact"/>
        <w:ind w:firstLine="0"/>
        <w:rPr>
          <w:rFonts w:cs="Arial"/>
          <w:sz w:val="20"/>
          <w:szCs w:val="20"/>
          <w:lang w:val="sl-SI"/>
        </w:rPr>
      </w:pPr>
      <w:r w:rsidRPr="001B304F">
        <w:rPr>
          <w:rFonts w:cs="Arial"/>
          <w:sz w:val="20"/>
          <w:szCs w:val="20"/>
          <w:lang w:val="sl-SI"/>
        </w:rPr>
        <w:t>(2</w:t>
      </w:r>
      <w:r w:rsidR="00886337" w:rsidRPr="001B304F">
        <w:rPr>
          <w:rFonts w:cs="Arial"/>
          <w:sz w:val="20"/>
          <w:szCs w:val="20"/>
          <w:lang w:val="sl-SI"/>
        </w:rPr>
        <w:t xml:space="preserve">) Četrti odstavek 28. člena ZOPSPU-1 se uporablja do </w:t>
      </w:r>
      <w:r w:rsidR="00D7330F" w:rsidRPr="001B304F">
        <w:rPr>
          <w:rFonts w:cs="Arial"/>
          <w:sz w:val="20"/>
          <w:szCs w:val="20"/>
          <w:lang w:val="sl-SI"/>
        </w:rPr>
        <w:t>začetka uporabe tega zakona po drugi alineji drugega odstavka 2</w:t>
      </w:r>
      <w:r w:rsidR="0063409A" w:rsidRPr="001B304F">
        <w:rPr>
          <w:rFonts w:cs="Arial"/>
          <w:sz w:val="20"/>
          <w:szCs w:val="20"/>
          <w:lang w:val="sl-SI"/>
        </w:rPr>
        <w:t>9</w:t>
      </w:r>
      <w:r w:rsidR="00D7330F" w:rsidRPr="001B304F">
        <w:rPr>
          <w:rFonts w:cs="Arial"/>
          <w:sz w:val="20"/>
          <w:szCs w:val="20"/>
          <w:lang w:val="sl-SI"/>
        </w:rPr>
        <w:t>. člena tega zakona.</w:t>
      </w:r>
      <w:r w:rsidR="0063409A" w:rsidRPr="001B304F">
        <w:rPr>
          <w:rFonts w:cs="Arial"/>
          <w:sz w:val="20"/>
          <w:szCs w:val="20"/>
          <w:lang w:val="sl-SI"/>
        </w:rPr>
        <w:t xml:space="preserve"> </w:t>
      </w:r>
    </w:p>
    <w:p w14:paraId="34098A16" w14:textId="77777777" w:rsidR="00166035" w:rsidRPr="001B304F" w:rsidRDefault="00166035" w:rsidP="007B6924">
      <w:pPr>
        <w:pStyle w:val="Odstavek"/>
        <w:spacing w:before="0" w:line="260" w:lineRule="exact"/>
        <w:ind w:firstLine="0"/>
        <w:rPr>
          <w:rFonts w:cs="Arial"/>
          <w:sz w:val="20"/>
          <w:szCs w:val="20"/>
          <w:lang w:val="sl-SI"/>
        </w:rPr>
      </w:pPr>
    </w:p>
    <w:p w14:paraId="402A23CB" w14:textId="5B8CD8DC" w:rsidR="00AD7F49" w:rsidRPr="001B304F" w:rsidRDefault="00AD7F49" w:rsidP="00AD7F49">
      <w:pPr>
        <w:pStyle w:val="Odstavek"/>
        <w:spacing w:before="0" w:line="260" w:lineRule="exact"/>
        <w:ind w:firstLine="0"/>
        <w:rPr>
          <w:sz w:val="20"/>
          <w:szCs w:val="20"/>
          <w:lang w:val="sl-SI"/>
        </w:rPr>
      </w:pPr>
      <w:r w:rsidRPr="001B304F">
        <w:rPr>
          <w:sz w:val="20"/>
          <w:szCs w:val="20"/>
          <w:lang w:val="sl-SI"/>
        </w:rPr>
        <w:t xml:space="preserve">(3) Za poslovne subjekte, proračunske uporabnike in naročnike se prenehajo uporabljati prvi, drugi in tretji odstavek 84. člena Zakona o davku na dodano vrednost (Uradni list RS, št. 13/11 – uradno prečiščeno besedilo, 18/11, 78/11, 38/12, 83/12, 86/14, 90/15, 77/18, 59/19, 72/19, 196/21 – </w:t>
      </w:r>
      <w:proofErr w:type="spellStart"/>
      <w:r w:rsidRPr="001B304F">
        <w:rPr>
          <w:sz w:val="20"/>
          <w:szCs w:val="20"/>
          <w:lang w:val="sl-SI"/>
        </w:rPr>
        <w:t>ZDOsk</w:t>
      </w:r>
      <w:proofErr w:type="spellEnd"/>
      <w:r w:rsidRPr="001B304F">
        <w:rPr>
          <w:sz w:val="20"/>
          <w:szCs w:val="20"/>
          <w:lang w:val="sl-SI"/>
        </w:rPr>
        <w:t xml:space="preserve">, 3/22,  29/22 – ZUOPDCE,  40/23 – </w:t>
      </w:r>
      <w:proofErr w:type="spellStart"/>
      <w:r w:rsidRPr="001B304F">
        <w:rPr>
          <w:sz w:val="20"/>
          <w:szCs w:val="20"/>
          <w:lang w:val="sl-SI"/>
        </w:rPr>
        <w:t>ZDavPR</w:t>
      </w:r>
      <w:proofErr w:type="spellEnd"/>
      <w:r w:rsidRPr="001B304F">
        <w:rPr>
          <w:sz w:val="20"/>
          <w:szCs w:val="20"/>
          <w:lang w:val="sl-SI"/>
        </w:rPr>
        <w:t xml:space="preserve">-B in 122/23; v nadaljnjem besedilu: ZDDV-1)  pod pogojem, da </w:t>
      </w:r>
      <w:r w:rsidRPr="001B304F">
        <w:rPr>
          <w:bCs/>
          <w:sz w:val="20"/>
          <w:szCs w:val="20"/>
        </w:rPr>
        <w:t xml:space="preserve">Svet (EU) </w:t>
      </w:r>
      <w:r w:rsidRPr="001B304F">
        <w:rPr>
          <w:bCs/>
          <w:sz w:val="20"/>
          <w:szCs w:val="20"/>
          <w:lang w:val="sl-SI"/>
        </w:rPr>
        <w:t xml:space="preserve">sprejme sklep (v nadaljnjem besedilu: Izvedbeni sklep Sveta EU), </w:t>
      </w:r>
      <w:r w:rsidRPr="001B304F">
        <w:rPr>
          <w:bCs/>
          <w:sz w:val="20"/>
          <w:szCs w:val="20"/>
        </w:rPr>
        <w:t xml:space="preserve">s katerim </w:t>
      </w:r>
      <w:r w:rsidRPr="001B304F">
        <w:rPr>
          <w:bCs/>
          <w:sz w:val="20"/>
          <w:szCs w:val="20"/>
          <w:lang w:val="sl-SI"/>
        </w:rPr>
        <w:t xml:space="preserve">se </w:t>
      </w:r>
      <w:r w:rsidRPr="001B304F">
        <w:rPr>
          <w:bCs/>
          <w:sz w:val="20"/>
          <w:szCs w:val="20"/>
        </w:rPr>
        <w:t xml:space="preserve">izda dovoljenje Republiki Slovenije za uporabo posebnega ukrepa, ki odstopa od 218. in 232. člena </w:t>
      </w:r>
      <w:r w:rsidRPr="001B304F">
        <w:rPr>
          <w:rFonts w:cs="Arial"/>
          <w:sz w:val="20"/>
          <w:szCs w:val="20"/>
          <w:lang w:eastAsia="sl-SI"/>
        </w:rPr>
        <w:t>Direktive Sveta 2006/112/ES z dne 28. novembra 2006 o skupnem sistemu davka na dodano vrednost (UL L št. 347 z dne 11 12. 2006, str. 1), zadnjič spremenjene s Sklepom Sveta o spremembi direktiv (EU) 2017/2455 in (EU) 2019/1995 glede datumov prenosa in začetka uporabe v odziv na pandemijo COVID-19 (UL L št. 244 z dne 29. 7. 2020, str. 3) (v nadaljnjem besedilu: Direktiva Sveta 2006/112/ES)</w:t>
      </w:r>
      <w:r w:rsidRPr="001B304F">
        <w:rPr>
          <w:sz w:val="20"/>
          <w:szCs w:val="20"/>
          <w:lang w:val="sl-SI"/>
        </w:rPr>
        <w:t>.</w:t>
      </w:r>
    </w:p>
    <w:p w14:paraId="2BABFB2A" w14:textId="77777777" w:rsidR="00AD7F49" w:rsidRPr="001B304F" w:rsidRDefault="00AD7F49" w:rsidP="00AD7F49">
      <w:pPr>
        <w:pStyle w:val="Odstavek"/>
        <w:spacing w:before="0" w:line="260" w:lineRule="exact"/>
        <w:ind w:firstLine="0"/>
        <w:rPr>
          <w:sz w:val="20"/>
          <w:szCs w:val="20"/>
          <w:lang w:val="sl-SI"/>
        </w:rPr>
      </w:pPr>
    </w:p>
    <w:p w14:paraId="7FCF3A9E" w14:textId="0D56859D" w:rsidR="00AD7F49" w:rsidRPr="001B304F" w:rsidRDefault="00AD7F49" w:rsidP="00AD7F49">
      <w:pPr>
        <w:pStyle w:val="FURSnaslov1"/>
        <w:spacing w:line="260" w:lineRule="exact"/>
        <w:jc w:val="both"/>
        <w:rPr>
          <w:b w:val="0"/>
          <w:sz w:val="20"/>
          <w:szCs w:val="20"/>
          <w:shd w:val="clear" w:color="auto" w:fill="FFFFFF"/>
        </w:rPr>
      </w:pPr>
      <w:r w:rsidRPr="001B304F">
        <w:rPr>
          <w:b w:val="0"/>
          <w:sz w:val="20"/>
          <w:szCs w:val="20"/>
          <w:shd w:val="clear" w:color="auto" w:fill="FFFFFF"/>
        </w:rPr>
        <w:t>(4) Naznanilo o objavi Izvedbenega sklepa Sveta EU in izpolnitvi pogoja iz prejšnjega odstavka objavi v Uradnem listu Republike Slovenije minister, pristojen za finance.</w:t>
      </w:r>
    </w:p>
    <w:p w14:paraId="4C08C0B9" w14:textId="77777777" w:rsidR="00AD7F49" w:rsidRPr="001B304F" w:rsidRDefault="00AD7F49" w:rsidP="00AD7F49">
      <w:pPr>
        <w:pStyle w:val="FURSnaslov1"/>
        <w:spacing w:line="260" w:lineRule="exact"/>
        <w:jc w:val="both"/>
        <w:rPr>
          <w:b w:val="0"/>
          <w:sz w:val="20"/>
          <w:szCs w:val="20"/>
          <w:shd w:val="clear" w:color="auto" w:fill="FFFFFF"/>
        </w:rPr>
      </w:pPr>
    </w:p>
    <w:p w14:paraId="06D666D5" w14:textId="2025B2D4" w:rsidR="00AD7F49" w:rsidRPr="001B304F" w:rsidRDefault="00AD7F49" w:rsidP="00AD7F49">
      <w:pPr>
        <w:pStyle w:val="FURSnaslov1"/>
        <w:spacing w:line="260" w:lineRule="exact"/>
        <w:jc w:val="both"/>
        <w:rPr>
          <w:b w:val="0"/>
          <w:bCs w:val="0"/>
          <w:sz w:val="20"/>
          <w:szCs w:val="20"/>
        </w:rPr>
      </w:pPr>
      <w:r w:rsidRPr="001B304F">
        <w:rPr>
          <w:b w:val="0"/>
          <w:sz w:val="20"/>
          <w:szCs w:val="20"/>
          <w:shd w:val="clear" w:color="auto" w:fill="FFFFFF"/>
        </w:rPr>
        <w:t xml:space="preserve">(5) Minister, pristojen za finance, v Uradnem listu Republike Slovenije objavi tudi naznanila, ki se nanašajo na spremembe ali prenehanje veljavnost Izvedbenega sklepa Sveta EU, ter naznanila, ki se nanašajo na uporabo </w:t>
      </w:r>
      <w:r w:rsidRPr="001B304F">
        <w:rPr>
          <w:b w:val="0"/>
          <w:sz w:val="20"/>
          <w:szCs w:val="20"/>
        </w:rPr>
        <w:t>prvega, drugega in tretjega odstavka 84. člena ZDDV-1</w:t>
      </w:r>
      <w:r w:rsidRPr="001B304F">
        <w:rPr>
          <w:b w:val="0"/>
          <w:sz w:val="20"/>
          <w:szCs w:val="20"/>
          <w:shd w:val="clear" w:color="auto" w:fill="FFFFFF"/>
        </w:rPr>
        <w:t xml:space="preserve">, če Svet EU zavrne vlogo Republike Slovenije za podaljšanje veljavnosti posebnih ukrepov, </w:t>
      </w:r>
      <w:r w:rsidRPr="001B304F">
        <w:rPr>
          <w:b w:val="0"/>
          <w:bCs w:val="0"/>
          <w:sz w:val="20"/>
          <w:szCs w:val="20"/>
        </w:rPr>
        <w:t>ki odstopajo od 218. in 232. člena Direktive Sveta 2006/112/ES</w:t>
      </w:r>
    </w:p>
    <w:p w14:paraId="63842CED" w14:textId="63B18023" w:rsidR="00B918CE" w:rsidRPr="001B304F" w:rsidRDefault="00B918CE" w:rsidP="007B6924">
      <w:pPr>
        <w:pStyle w:val="FURSnaslov1"/>
        <w:spacing w:line="260" w:lineRule="exact"/>
        <w:jc w:val="both"/>
        <w:rPr>
          <w:b w:val="0"/>
          <w:bCs w:val="0"/>
          <w:sz w:val="20"/>
          <w:szCs w:val="20"/>
        </w:rPr>
      </w:pPr>
    </w:p>
    <w:p w14:paraId="4BD987B4" w14:textId="45685D3E" w:rsidR="00166035" w:rsidRPr="001B304F" w:rsidRDefault="00E10282" w:rsidP="007B6924">
      <w:pPr>
        <w:pStyle w:val="len"/>
        <w:spacing w:before="0" w:line="260" w:lineRule="exact"/>
        <w:rPr>
          <w:rFonts w:cs="Arial"/>
          <w:sz w:val="20"/>
          <w:szCs w:val="20"/>
          <w:lang w:val="sl-SI"/>
        </w:rPr>
      </w:pPr>
      <w:r w:rsidRPr="001B304F">
        <w:rPr>
          <w:rFonts w:cs="Arial"/>
          <w:sz w:val="20"/>
          <w:szCs w:val="20"/>
          <w:lang w:val="sl-SI"/>
        </w:rPr>
        <w:t>2</w:t>
      </w:r>
      <w:r w:rsidR="00D6751A" w:rsidRPr="001B304F">
        <w:rPr>
          <w:rFonts w:cs="Arial"/>
          <w:sz w:val="20"/>
          <w:szCs w:val="20"/>
          <w:lang w:val="sl-SI"/>
        </w:rPr>
        <w:t>8</w:t>
      </w:r>
      <w:r w:rsidR="00166035" w:rsidRPr="001B304F">
        <w:rPr>
          <w:rFonts w:cs="Arial"/>
          <w:sz w:val="20"/>
          <w:szCs w:val="20"/>
          <w:lang w:val="sl-SI"/>
        </w:rPr>
        <w:t>. člen</w:t>
      </w:r>
    </w:p>
    <w:p w14:paraId="41822F61" w14:textId="1730C7DA" w:rsidR="0063409A" w:rsidRPr="001B304F" w:rsidRDefault="0063409A" w:rsidP="007B6924">
      <w:pPr>
        <w:pStyle w:val="len"/>
        <w:spacing w:before="0" w:line="260" w:lineRule="exact"/>
        <w:rPr>
          <w:rFonts w:cs="Arial"/>
          <w:sz w:val="20"/>
          <w:szCs w:val="20"/>
          <w:lang w:val="sl-SI"/>
        </w:rPr>
      </w:pPr>
      <w:r w:rsidRPr="001B304F">
        <w:rPr>
          <w:rFonts w:cs="Arial"/>
          <w:sz w:val="20"/>
          <w:szCs w:val="20"/>
          <w:lang w:val="sl-SI"/>
        </w:rPr>
        <w:t>(prenehanje veljavnosti pogodb)</w:t>
      </w:r>
    </w:p>
    <w:p w14:paraId="705A07F9" w14:textId="78FFAB91" w:rsidR="0063409A" w:rsidRPr="001B304F" w:rsidRDefault="0063409A" w:rsidP="007B6924">
      <w:pPr>
        <w:pStyle w:val="len"/>
        <w:spacing w:before="0" w:line="260" w:lineRule="exact"/>
        <w:rPr>
          <w:rFonts w:cs="Arial"/>
          <w:b w:val="0"/>
          <w:sz w:val="20"/>
          <w:szCs w:val="20"/>
          <w:lang w:val="sl-SI"/>
        </w:rPr>
      </w:pPr>
    </w:p>
    <w:p w14:paraId="0365C773" w14:textId="7A0B92C9" w:rsidR="0063409A" w:rsidRPr="001B304F" w:rsidRDefault="0063409A" w:rsidP="00077EE2">
      <w:pPr>
        <w:pStyle w:val="len"/>
        <w:spacing w:before="0" w:line="260" w:lineRule="exact"/>
        <w:jc w:val="both"/>
        <w:rPr>
          <w:rFonts w:cs="Arial"/>
          <w:b w:val="0"/>
          <w:sz w:val="20"/>
          <w:szCs w:val="20"/>
          <w:lang w:val="sl-SI"/>
        </w:rPr>
      </w:pPr>
      <w:r w:rsidRPr="001B304F">
        <w:rPr>
          <w:rFonts w:cs="Arial"/>
          <w:b w:val="0"/>
          <w:sz w:val="20"/>
          <w:szCs w:val="20"/>
          <w:lang w:val="sl-SI"/>
        </w:rPr>
        <w:t>Z dnem začetka uporabe tega zakona po drugi alineji drugega odstavka 29. člena tega zakona prenehajo veljati pogodbe, ki jih ima UJP sklenjene po četrtem odstavku 28. člena ZOPSPU-1.</w:t>
      </w:r>
    </w:p>
    <w:p w14:paraId="625ECE0A" w14:textId="77777777" w:rsidR="0063409A" w:rsidRPr="001B304F" w:rsidRDefault="0063409A" w:rsidP="007B6924">
      <w:pPr>
        <w:pStyle w:val="len"/>
        <w:spacing w:before="0" w:line="260" w:lineRule="exact"/>
        <w:rPr>
          <w:rFonts w:cs="Arial"/>
          <w:sz w:val="20"/>
          <w:szCs w:val="20"/>
          <w:lang w:val="sl-SI"/>
        </w:rPr>
      </w:pPr>
    </w:p>
    <w:p w14:paraId="73BE78F0" w14:textId="4AD464C5" w:rsidR="0063409A" w:rsidRPr="001B304F" w:rsidRDefault="0063409A" w:rsidP="007B6924">
      <w:pPr>
        <w:pStyle w:val="len"/>
        <w:spacing w:before="0" w:line="260" w:lineRule="exact"/>
        <w:rPr>
          <w:rFonts w:cs="Arial"/>
          <w:sz w:val="20"/>
          <w:szCs w:val="20"/>
          <w:lang w:val="sl-SI"/>
        </w:rPr>
      </w:pPr>
      <w:r w:rsidRPr="001B304F">
        <w:rPr>
          <w:rFonts w:cs="Arial"/>
          <w:sz w:val="20"/>
          <w:szCs w:val="20"/>
          <w:lang w:val="sl-SI"/>
        </w:rPr>
        <w:lastRenderedPageBreak/>
        <w:t xml:space="preserve">29. člen </w:t>
      </w:r>
    </w:p>
    <w:p w14:paraId="7337E45F" w14:textId="77777777" w:rsidR="00166035" w:rsidRPr="001B304F" w:rsidRDefault="00166035" w:rsidP="007B6924">
      <w:pPr>
        <w:pStyle w:val="lennaslov"/>
        <w:spacing w:line="260" w:lineRule="exact"/>
        <w:rPr>
          <w:rFonts w:cs="Arial"/>
          <w:sz w:val="20"/>
          <w:szCs w:val="20"/>
          <w:lang w:val="sl-SI"/>
        </w:rPr>
      </w:pPr>
      <w:r w:rsidRPr="001B304F">
        <w:rPr>
          <w:rFonts w:cs="Arial"/>
          <w:sz w:val="20"/>
          <w:szCs w:val="20"/>
          <w:lang w:val="sl-SI"/>
        </w:rPr>
        <w:t>(začetek veljavnosti in uporabe zakona)</w:t>
      </w:r>
    </w:p>
    <w:p w14:paraId="42410480" w14:textId="77777777" w:rsidR="00166035" w:rsidRPr="001B304F" w:rsidRDefault="00166035" w:rsidP="007B6924">
      <w:pPr>
        <w:pStyle w:val="Odstavek"/>
        <w:spacing w:before="0" w:line="260" w:lineRule="exact"/>
        <w:rPr>
          <w:rFonts w:cs="Arial"/>
          <w:sz w:val="20"/>
          <w:szCs w:val="20"/>
          <w:lang w:val="sl-SI"/>
        </w:rPr>
      </w:pPr>
    </w:p>
    <w:p w14:paraId="5356833B" w14:textId="77777777" w:rsidR="00166035" w:rsidRPr="001B304F" w:rsidRDefault="00166035" w:rsidP="007B6924">
      <w:pPr>
        <w:pStyle w:val="Odstavek"/>
        <w:spacing w:before="0" w:line="260" w:lineRule="exact"/>
        <w:ind w:firstLine="0"/>
        <w:rPr>
          <w:rFonts w:cs="Arial"/>
          <w:sz w:val="20"/>
          <w:szCs w:val="20"/>
          <w:lang w:val="sl-SI"/>
        </w:rPr>
      </w:pPr>
      <w:r w:rsidRPr="001B304F">
        <w:rPr>
          <w:rFonts w:cs="Arial"/>
          <w:sz w:val="20"/>
          <w:szCs w:val="20"/>
          <w:lang w:val="sl-SI"/>
        </w:rPr>
        <w:t xml:space="preserve">(1) Ta zakon začne veljati </w:t>
      </w:r>
      <w:r w:rsidR="00DF6D25" w:rsidRPr="001B304F">
        <w:rPr>
          <w:rFonts w:cs="Arial"/>
          <w:sz w:val="20"/>
          <w:szCs w:val="20"/>
          <w:lang w:val="sl-SI"/>
        </w:rPr>
        <w:t>trideseti</w:t>
      </w:r>
      <w:r w:rsidRPr="001B304F">
        <w:rPr>
          <w:rFonts w:cs="Arial"/>
          <w:sz w:val="20"/>
          <w:szCs w:val="20"/>
          <w:lang w:val="sl-SI"/>
        </w:rPr>
        <w:t xml:space="preserve"> dan po objavi v Uradnem listu Republike Slovenije.</w:t>
      </w:r>
    </w:p>
    <w:p w14:paraId="38F55B61" w14:textId="77777777" w:rsidR="00636771" w:rsidRPr="001B304F" w:rsidRDefault="00636771" w:rsidP="007B6924">
      <w:pPr>
        <w:pStyle w:val="FURSnaslov1"/>
        <w:spacing w:line="260" w:lineRule="exact"/>
        <w:jc w:val="both"/>
        <w:rPr>
          <w:b w:val="0"/>
          <w:sz w:val="20"/>
          <w:szCs w:val="20"/>
        </w:rPr>
      </w:pPr>
    </w:p>
    <w:p w14:paraId="37BF7620" w14:textId="37C3059B" w:rsidR="00BD044E" w:rsidRPr="001B304F" w:rsidRDefault="00BD044E" w:rsidP="007B6924">
      <w:pPr>
        <w:pStyle w:val="FURSnaslov1"/>
        <w:spacing w:line="260" w:lineRule="exact"/>
        <w:jc w:val="both"/>
        <w:rPr>
          <w:b w:val="0"/>
          <w:sz w:val="20"/>
          <w:szCs w:val="20"/>
        </w:rPr>
      </w:pPr>
      <w:r w:rsidRPr="001B304F">
        <w:rPr>
          <w:b w:val="0"/>
          <w:sz w:val="20"/>
          <w:szCs w:val="20"/>
        </w:rPr>
        <w:t>(2) Določbe tega zakona</w:t>
      </w:r>
      <w:r w:rsidR="002A4209" w:rsidRPr="001B304F">
        <w:rPr>
          <w:b w:val="0"/>
          <w:sz w:val="20"/>
          <w:szCs w:val="20"/>
        </w:rPr>
        <w:t>, ki se nanašajo na obvezno izmenjavo e-računov in pravila izmenjave e-računov in e-dokumentov,</w:t>
      </w:r>
      <w:r w:rsidRPr="001B304F">
        <w:rPr>
          <w:b w:val="0"/>
          <w:sz w:val="20"/>
          <w:szCs w:val="20"/>
        </w:rPr>
        <w:t xml:space="preserve"> se začnejo uporabljati:</w:t>
      </w:r>
    </w:p>
    <w:p w14:paraId="472373F4" w14:textId="605E4BE3" w:rsidR="00BD044E" w:rsidRPr="001B304F" w:rsidRDefault="00BD044E" w:rsidP="007B6924">
      <w:pPr>
        <w:pStyle w:val="FURSnaslov1"/>
        <w:numPr>
          <w:ilvl w:val="0"/>
          <w:numId w:val="57"/>
        </w:numPr>
        <w:spacing w:line="260" w:lineRule="exact"/>
        <w:jc w:val="both"/>
        <w:rPr>
          <w:b w:val="0"/>
          <w:sz w:val="20"/>
          <w:szCs w:val="20"/>
        </w:rPr>
      </w:pPr>
      <w:r w:rsidRPr="001B304F">
        <w:rPr>
          <w:b w:val="0"/>
          <w:sz w:val="20"/>
          <w:szCs w:val="20"/>
        </w:rPr>
        <w:t>z dnem uveljavitve tega zakona</w:t>
      </w:r>
      <w:r w:rsidR="00515236" w:rsidRPr="001B304F">
        <w:rPr>
          <w:b w:val="0"/>
          <w:sz w:val="20"/>
          <w:szCs w:val="20"/>
        </w:rPr>
        <w:t xml:space="preserve"> za</w:t>
      </w:r>
      <w:r w:rsidRPr="001B304F">
        <w:rPr>
          <w:b w:val="0"/>
          <w:sz w:val="20"/>
          <w:szCs w:val="20"/>
        </w:rPr>
        <w:t xml:space="preserve"> e-račun</w:t>
      </w:r>
      <w:r w:rsidR="00515236" w:rsidRPr="001B304F">
        <w:rPr>
          <w:b w:val="0"/>
          <w:sz w:val="20"/>
          <w:szCs w:val="20"/>
        </w:rPr>
        <w:t>e</w:t>
      </w:r>
      <w:r w:rsidR="002A4209" w:rsidRPr="001B304F">
        <w:rPr>
          <w:b w:val="0"/>
          <w:sz w:val="20"/>
          <w:szCs w:val="20"/>
        </w:rPr>
        <w:t xml:space="preserve"> in e-dokumente</w:t>
      </w:r>
      <w:r w:rsidR="00515236" w:rsidRPr="001B304F">
        <w:rPr>
          <w:b w:val="0"/>
          <w:sz w:val="20"/>
          <w:szCs w:val="20"/>
        </w:rPr>
        <w:t>, katerih prejemnik</w:t>
      </w:r>
      <w:r w:rsidR="0013343F" w:rsidRPr="001B304F">
        <w:rPr>
          <w:b w:val="0"/>
          <w:sz w:val="20"/>
          <w:szCs w:val="20"/>
        </w:rPr>
        <w:t>i</w:t>
      </w:r>
      <w:r w:rsidR="00515236" w:rsidRPr="001B304F">
        <w:rPr>
          <w:b w:val="0"/>
          <w:sz w:val="20"/>
          <w:szCs w:val="20"/>
        </w:rPr>
        <w:t xml:space="preserve"> </w:t>
      </w:r>
      <w:r w:rsidR="0013343F" w:rsidRPr="001B304F">
        <w:rPr>
          <w:b w:val="0"/>
          <w:sz w:val="20"/>
          <w:szCs w:val="20"/>
        </w:rPr>
        <w:t>so</w:t>
      </w:r>
      <w:r w:rsidRPr="001B304F">
        <w:rPr>
          <w:b w:val="0"/>
          <w:sz w:val="20"/>
          <w:szCs w:val="20"/>
        </w:rPr>
        <w:t xml:space="preserve"> proračunski uporabnik</w:t>
      </w:r>
      <w:r w:rsidR="0013343F" w:rsidRPr="001B304F">
        <w:rPr>
          <w:b w:val="0"/>
          <w:sz w:val="20"/>
          <w:szCs w:val="20"/>
        </w:rPr>
        <w:t>i</w:t>
      </w:r>
      <w:r w:rsidR="000A58D3" w:rsidRPr="001B304F">
        <w:rPr>
          <w:b w:val="0"/>
          <w:sz w:val="20"/>
          <w:szCs w:val="20"/>
        </w:rPr>
        <w:t xml:space="preserve"> ali naročnik</w:t>
      </w:r>
      <w:r w:rsidR="0013343F" w:rsidRPr="001B304F">
        <w:rPr>
          <w:b w:val="0"/>
          <w:sz w:val="20"/>
          <w:szCs w:val="20"/>
        </w:rPr>
        <w:t>i</w:t>
      </w:r>
      <w:r w:rsidRPr="001B304F">
        <w:rPr>
          <w:b w:val="0"/>
          <w:sz w:val="20"/>
          <w:szCs w:val="20"/>
        </w:rPr>
        <w:t>;</w:t>
      </w:r>
    </w:p>
    <w:p w14:paraId="64888BB3" w14:textId="32D17429" w:rsidR="005B28DB" w:rsidRPr="001B304F" w:rsidRDefault="005B28DB" w:rsidP="007B6924">
      <w:pPr>
        <w:pStyle w:val="FURSnaslov1"/>
        <w:numPr>
          <w:ilvl w:val="0"/>
          <w:numId w:val="57"/>
        </w:numPr>
        <w:spacing w:line="260" w:lineRule="exact"/>
        <w:jc w:val="both"/>
        <w:rPr>
          <w:b w:val="0"/>
          <w:sz w:val="20"/>
          <w:szCs w:val="20"/>
        </w:rPr>
      </w:pPr>
      <w:r w:rsidRPr="001B304F">
        <w:rPr>
          <w:b w:val="0"/>
          <w:sz w:val="20"/>
          <w:szCs w:val="20"/>
        </w:rPr>
        <w:t>1</w:t>
      </w:r>
      <w:r w:rsidR="002A4209" w:rsidRPr="001B304F">
        <w:rPr>
          <w:b w:val="0"/>
          <w:sz w:val="20"/>
          <w:szCs w:val="20"/>
        </w:rPr>
        <w:t xml:space="preserve">. junija 2026 </w:t>
      </w:r>
      <w:r w:rsidRPr="001B304F">
        <w:rPr>
          <w:b w:val="0"/>
          <w:sz w:val="20"/>
          <w:szCs w:val="20"/>
        </w:rPr>
        <w:t>za ostale poslovne subjekte.</w:t>
      </w:r>
    </w:p>
    <w:p w14:paraId="41598679" w14:textId="359B56D1" w:rsidR="00786CC4" w:rsidRPr="001B304F" w:rsidRDefault="00786CC4" w:rsidP="003F1CAF">
      <w:pPr>
        <w:pStyle w:val="FURSnaslov1"/>
        <w:spacing w:line="260" w:lineRule="exact"/>
        <w:jc w:val="both"/>
        <w:rPr>
          <w:b w:val="0"/>
          <w:sz w:val="20"/>
          <w:szCs w:val="20"/>
        </w:rPr>
      </w:pPr>
    </w:p>
    <w:p w14:paraId="235E5995" w14:textId="4F83AF02" w:rsidR="00786CC4" w:rsidRPr="001B304F" w:rsidRDefault="00786CC4" w:rsidP="003F1CAF">
      <w:pPr>
        <w:pStyle w:val="FURSnaslov1"/>
        <w:spacing w:line="260" w:lineRule="exact"/>
        <w:jc w:val="both"/>
        <w:rPr>
          <w:b w:val="0"/>
          <w:sz w:val="20"/>
          <w:szCs w:val="20"/>
        </w:rPr>
      </w:pPr>
      <w:r w:rsidRPr="001B304F">
        <w:rPr>
          <w:b w:val="0"/>
          <w:sz w:val="20"/>
          <w:szCs w:val="20"/>
        </w:rPr>
        <w:t xml:space="preserve">(3) Določbe </w:t>
      </w:r>
      <w:r w:rsidR="002A4209" w:rsidRPr="001B304F">
        <w:rPr>
          <w:b w:val="0"/>
          <w:sz w:val="20"/>
          <w:szCs w:val="20"/>
        </w:rPr>
        <w:t>4. poglavja</w:t>
      </w:r>
      <w:r w:rsidRPr="001B304F">
        <w:rPr>
          <w:b w:val="0"/>
          <w:sz w:val="20"/>
          <w:szCs w:val="20"/>
        </w:rPr>
        <w:t xml:space="preserve"> tega za</w:t>
      </w:r>
      <w:r w:rsidR="002A4209" w:rsidRPr="001B304F">
        <w:rPr>
          <w:b w:val="0"/>
          <w:sz w:val="20"/>
          <w:szCs w:val="20"/>
        </w:rPr>
        <w:t>kona se začnejo uporabljati 1. junija 2026.</w:t>
      </w:r>
      <w:r w:rsidRPr="001B304F">
        <w:rPr>
          <w:b w:val="0"/>
          <w:sz w:val="20"/>
          <w:szCs w:val="20"/>
        </w:rPr>
        <w:t xml:space="preserve"> </w:t>
      </w:r>
    </w:p>
    <w:p w14:paraId="3748BD39" w14:textId="77777777" w:rsidR="00786CC4" w:rsidRPr="001B304F" w:rsidRDefault="00786CC4" w:rsidP="003F1CAF">
      <w:pPr>
        <w:spacing w:after="0" w:line="260" w:lineRule="exact"/>
        <w:jc w:val="both"/>
        <w:rPr>
          <w:rFonts w:ascii="Arial" w:hAnsi="Arial" w:cs="Arial"/>
          <w:sz w:val="20"/>
          <w:szCs w:val="20"/>
        </w:rPr>
      </w:pPr>
    </w:p>
    <w:p w14:paraId="74895E77" w14:textId="74117920" w:rsidR="002971EA" w:rsidRPr="001B304F" w:rsidRDefault="002971EA" w:rsidP="003F1CAF">
      <w:pPr>
        <w:spacing w:after="0" w:line="260" w:lineRule="exact"/>
        <w:jc w:val="both"/>
        <w:rPr>
          <w:rFonts w:ascii="Arial" w:hAnsi="Arial" w:cs="Arial"/>
          <w:sz w:val="20"/>
          <w:szCs w:val="20"/>
        </w:rPr>
      </w:pPr>
      <w:r w:rsidRPr="001B304F">
        <w:rPr>
          <w:rFonts w:ascii="Arial" w:hAnsi="Arial" w:cs="Arial"/>
          <w:sz w:val="20"/>
          <w:szCs w:val="20"/>
        </w:rPr>
        <w:t>(</w:t>
      </w:r>
      <w:r w:rsidR="00786CC4" w:rsidRPr="001B304F">
        <w:rPr>
          <w:rFonts w:ascii="Arial" w:hAnsi="Arial" w:cs="Arial"/>
          <w:sz w:val="20"/>
          <w:szCs w:val="20"/>
        </w:rPr>
        <w:t>4</w:t>
      </w:r>
      <w:r w:rsidRPr="001B304F">
        <w:rPr>
          <w:rFonts w:ascii="Arial" w:hAnsi="Arial" w:cs="Arial"/>
          <w:sz w:val="20"/>
          <w:szCs w:val="20"/>
        </w:rPr>
        <w:t xml:space="preserve">) Določbe </w:t>
      </w:r>
      <w:r w:rsidR="00280133" w:rsidRPr="001B304F">
        <w:rPr>
          <w:rFonts w:ascii="Arial" w:hAnsi="Arial" w:cs="Arial"/>
          <w:sz w:val="20"/>
          <w:szCs w:val="20"/>
        </w:rPr>
        <w:t>5. poglavja</w:t>
      </w:r>
      <w:r w:rsidRPr="001B304F">
        <w:rPr>
          <w:rFonts w:ascii="Arial" w:hAnsi="Arial" w:cs="Arial"/>
          <w:sz w:val="20"/>
          <w:szCs w:val="20"/>
        </w:rPr>
        <w:t xml:space="preserve"> tega zakona se začnejo uporabljati devet mesecev po uveljavitvi </w:t>
      </w:r>
      <w:r w:rsidR="00271ED0" w:rsidRPr="001B304F">
        <w:rPr>
          <w:rFonts w:ascii="Arial" w:hAnsi="Arial" w:cs="Arial"/>
          <w:sz w:val="20"/>
          <w:szCs w:val="20"/>
        </w:rPr>
        <w:t xml:space="preserve">tega </w:t>
      </w:r>
      <w:r w:rsidRPr="001B304F">
        <w:rPr>
          <w:rFonts w:ascii="Arial" w:hAnsi="Arial" w:cs="Arial"/>
          <w:sz w:val="20"/>
          <w:szCs w:val="20"/>
        </w:rPr>
        <w:t>zakona.</w:t>
      </w:r>
    </w:p>
    <w:p w14:paraId="08001A1B" w14:textId="77777777" w:rsidR="00786CC4" w:rsidRPr="001B304F" w:rsidRDefault="00786CC4" w:rsidP="003F1CAF">
      <w:pPr>
        <w:spacing w:after="0" w:line="260" w:lineRule="exact"/>
        <w:jc w:val="both"/>
        <w:rPr>
          <w:rFonts w:ascii="Arial" w:hAnsi="Arial" w:cs="Arial"/>
          <w:sz w:val="20"/>
          <w:szCs w:val="20"/>
        </w:rPr>
      </w:pPr>
    </w:p>
    <w:p w14:paraId="54F9F48A" w14:textId="6655B451" w:rsidR="00AD1F78" w:rsidRPr="001B304F" w:rsidRDefault="00AD1F78" w:rsidP="007B6924">
      <w:pPr>
        <w:pStyle w:val="FURSnaslov1"/>
        <w:spacing w:line="260" w:lineRule="exact"/>
        <w:jc w:val="both"/>
        <w:rPr>
          <w:b w:val="0"/>
          <w:sz w:val="20"/>
          <w:szCs w:val="20"/>
        </w:rPr>
      </w:pPr>
      <w:r w:rsidRPr="001B304F">
        <w:rPr>
          <w:b w:val="0"/>
          <w:sz w:val="20"/>
          <w:szCs w:val="20"/>
        </w:rPr>
        <w:t>(</w:t>
      </w:r>
      <w:r w:rsidR="00786CC4" w:rsidRPr="001B304F">
        <w:rPr>
          <w:b w:val="0"/>
          <w:sz w:val="20"/>
          <w:szCs w:val="20"/>
        </w:rPr>
        <w:t>5</w:t>
      </w:r>
      <w:r w:rsidRPr="001B304F">
        <w:rPr>
          <w:b w:val="0"/>
          <w:sz w:val="20"/>
          <w:szCs w:val="20"/>
        </w:rPr>
        <w:t xml:space="preserve">) Določbe </w:t>
      </w:r>
      <w:r w:rsidR="00280133" w:rsidRPr="001B304F">
        <w:rPr>
          <w:b w:val="0"/>
          <w:sz w:val="20"/>
          <w:szCs w:val="20"/>
        </w:rPr>
        <w:t xml:space="preserve">tretjega odstavka 20. </w:t>
      </w:r>
      <w:r w:rsidRPr="001B304F">
        <w:rPr>
          <w:b w:val="0"/>
          <w:sz w:val="20"/>
          <w:szCs w:val="20"/>
        </w:rPr>
        <w:t xml:space="preserve">člena </w:t>
      </w:r>
      <w:r w:rsidR="007605C4" w:rsidRPr="001B304F">
        <w:rPr>
          <w:b w:val="0"/>
          <w:sz w:val="20"/>
          <w:szCs w:val="20"/>
        </w:rPr>
        <w:t xml:space="preserve"> </w:t>
      </w:r>
      <w:r w:rsidRPr="001B304F">
        <w:rPr>
          <w:b w:val="0"/>
          <w:sz w:val="20"/>
          <w:szCs w:val="20"/>
        </w:rPr>
        <w:t>tega zakona se začnejo uporabljati devet mesecev po uveljavitvi zakona, ki ureja spremembe in dopolnitve zakona o Poslovnem registru Slovenije</w:t>
      </w:r>
      <w:r w:rsidR="00280133" w:rsidRPr="001B304F">
        <w:rPr>
          <w:b w:val="0"/>
          <w:sz w:val="20"/>
          <w:szCs w:val="20"/>
        </w:rPr>
        <w:t>, vendar ne pred začetkom uporabe 5. poglavja tega zakona</w:t>
      </w:r>
      <w:r w:rsidRPr="001B304F">
        <w:rPr>
          <w:b w:val="0"/>
          <w:sz w:val="20"/>
          <w:szCs w:val="20"/>
        </w:rPr>
        <w:t>.</w:t>
      </w:r>
    </w:p>
    <w:p w14:paraId="01B17BBE" w14:textId="64CB57DF" w:rsidR="00AD7F49" w:rsidRPr="001B304F" w:rsidRDefault="00AD7F49" w:rsidP="007B6924">
      <w:pPr>
        <w:pStyle w:val="FURSnaslov1"/>
        <w:spacing w:line="260" w:lineRule="exact"/>
        <w:jc w:val="both"/>
        <w:rPr>
          <w:b w:val="0"/>
          <w:sz w:val="20"/>
          <w:szCs w:val="20"/>
        </w:rPr>
      </w:pPr>
    </w:p>
    <w:p w14:paraId="67F6E47F" w14:textId="77777777" w:rsidR="00AD7F49" w:rsidRPr="001B304F" w:rsidRDefault="00AD7F49" w:rsidP="007B6924">
      <w:pPr>
        <w:pStyle w:val="FURSnaslov1"/>
        <w:spacing w:line="260" w:lineRule="exact"/>
        <w:jc w:val="both"/>
        <w:rPr>
          <w:b w:val="0"/>
          <w:sz w:val="20"/>
          <w:szCs w:val="20"/>
        </w:rPr>
      </w:pPr>
    </w:p>
    <w:p w14:paraId="3E41BBF5" w14:textId="3B9B56BD" w:rsidR="004664FF" w:rsidRPr="001B304F" w:rsidRDefault="004664FF">
      <w:pPr>
        <w:rPr>
          <w:rFonts w:ascii="Arial" w:hAnsi="Arial" w:cs="Arial"/>
          <w:sz w:val="20"/>
          <w:szCs w:val="20"/>
        </w:rPr>
      </w:pPr>
      <w:r w:rsidRPr="001B304F">
        <w:rPr>
          <w:rFonts w:ascii="Arial" w:hAnsi="Arial" w:cs="Arial"/>
          <w:sz w:val="20"/>
          <w:szCs w:val="20"/>
        </w:rPr>
        <w:br w:type="page"/>
      </w:r>
    </w:p>
    <w:p w14:paraId="3622FAC8" w14:textId="77777777" w:rsidR="00990105" w:rsidRPr="001B304F" w:rsidRDefault="00990105" w:rsidP="007B6924">
      <w:pPr>
        <w:pStyle w:val="FURSnaslov1"/>
        <w:spacing w:line="260" w:lineRule="exact"/>
        <w:jc w:val="both"/>
        <w:rPr>
          <w:sz w:val="20"/>
          <w:szCs w:val="20"/>
        </w:rPr>
      </w:pPr>
    </w:p>
    <w:p w14:paraId="76FBA9BD" w14:textId="77777777" w:rsidR="00990105" w:rsidRPr="001B304F" w:rsidRDefault="00990105" w:rsidP="007B6924">
      <w:pPr>
        <w:spacing w:line="260" w:lineRule="exact"/>
        <w:rPr>
          <w:rFonts w:ascii="Arial" w:hAnsi="Arial" w:cs="Arial"/>
          <w:b/>
          <w:sz w:val="20"/>
          <w:szCs w:val="20"/>
        </w:rPr>
      </w:pPr>
      <w:r w:rsidRPr="001B304F">
        <w:rPr>
          <w:rFonts w:ascii="Arial" w:hAnsi="Arial" w:cs="Arial"/>
          <w:b/>
          <w:sz w:val="20"/>
          <w:szCs w:val="20"/>
        </w:rPr>
        <w:t>III.  OBRAZLOŽITEV ČLENOV</w:t>
      </w:r>
    </w:p>
    <w:p w14:paraId="2FABA4C2" w14:textId="77777777" w:rsidR="00990105" w:rsidRPr="001B304F" w:rsidRDefault="00990105" w:rsidP="007B6924">
      <w:pPr>
        <w:pStyle w:val="FURSnaslov1"/>
        <w:spacing w:line="260" w:lineRule="exact"/>
        <w:jc w:val="both"/>
        <w:rPr>
          <w:sz w:val="20"/>
          <w:szCs w:val="20"/>
        </w:rPr>
      </w:pPr>
    </w:p>
    <w:p w14:paraId="66DC6BEF"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K 1. členu (vsebina zakona)</w:t>
      </w:r>
    </w:p>
    <w:p w14:paraId="31259847" w14:textId="5853A3DE" w:rsidR="00990105" w:rsidRPr="001B304F" w:rsidRDefault="00990105" w:rsidP="007B6924">
      <w:pPr>
        <w:pStyle w:val="Brezrazmikov"/>
        <w:spacing w:line="260" w:lineRule="exact"/>
        <w:jc w:val="both"/>
        <w:rPr>
          <w:rFonts w:ascii="Arial" w:hAnsi="Arial" w:cs="Arial"/>
          <w:sz w:val="20"/>
          <w:szCs w:val="20"/>
        </w:rPr>
      </w:pPr>
      <w:r w:rsidRPr="001B304F">
        <w:rPr>
          <w:rFonts w:ascii="Arial" w:hAnsi="Arial" w:cs="Arial"/>
          <w:sz w:val="20"/>
          <w:szCs w:val="20"/>
        </w:rPr>
        <w:t>Ta zakon ureja izmenjavo e-računov in drugih e-dokumentov. Izmenjava e-računov in e-dokumentov zajema vse procese, povezane z izdajo, posredovanjem in prejemom teh listin od izdajatelja do prejemnika oziroma plačnika, pri čemer imajo pomembno vlogo poslovni subjekti, ki ponujajo storitve izmenjave e-računov in e-dokumentov (v nadaljnjem besedilu: ponudniki e-poti), ki v ta namen uporabnikom teh storitev (izdajateljem in prejemnikom) zagotavljajo svojo informacijsko-komunikacijsko infrastrukturo.</w:t>
      </w:r>
      <w:r w:rsidR="00CA367E" w:rsidRPr="001B304F">
        <w:rPr>
          <w:rFonts w:ascii="Arial" w:hAnsi="Arial" w:cs="Arial"/>
          <w:sz w:val="20"/>
          <w:szCs w:val="20"/>
        </w:rPr>
        <w:t xml:space="preserve"> Ta zakon ureja tudi </w:t>
      </w:r>
      <w:r w:rsidR="001778B9" w:rsidRPr="001B304F">
        <w:rPr>
          <w:rFonts w:ascii="Arial" w:hAnsi="Arial" w:cs="Arial"/>
          <w:sz w:val="20"/>
          <w:szCs w:val="20"/>
        </w:rPr>
        <w:t xml:space="preserve">posredovanje </w:t>
      </w:r>
      <w:r w:rsidR="00CA367E" w:rsidRPr="001B304F">
        <w:rPr>
          <w:rFonts w:ascii="Arial" w:hAnsi="Arial" w:cs="Arial"/>
          <w:sz w:val="20"/>
          <w:szCs w:val="20"/>
        </w:rPr>
        <w:t>e-račun</w:t>
      </w:r>
      <w:r w:rsidR="00C53E3F" w:rsidRPr="001B304F">
        <w:rPr>
          <w:rFonts w:ascii="Arial" w:hAnsi="Arial" w:cs="Arial"/>
          <w:sz w:val="20"/>
          <w:szCs w:val="20"/>
        </w:rPr>
        <w:t>ov oziroma podatkov iz računov</w:t>
      </w:r>
      <w:r w:rsidR="00CA367E" w:rsidRPr="001B304F">
        <w:rPr>
          <w:rFonts w:ascii="Arial" w:hAnsi="Arial" w:cs="Arial"/>
          <w:sz w:val="20"/>
          <w:szCs w:val="20"/>
        </w:rPr>
        <w:t xml:space="preserve"> </w:t>
      </w:r>
      <w:r w:rsidR="001778B9" w:rsidRPr="001B304F">
        <w:rPr>
          <w:rFonts w:ascii="Arial" w:hAnsi="Arial" w:cs="Arial"/>
          <w:sz w:val="20"/>
          <w:szCs w:val="20"/>
        </w:rPr>
        <w:t>Finančni upravi Republike Slovenije (v nadaljnjem besedilu: FURS)</w:t>
      </w:r>
      <w:r w:rsidR="00CA367E" w:rsidRPr="001B304F">
        <w:rPr>
          <w:rFonts w:ascii="Arial" w:hAnsi="Arial" w:cs="Arial"/>
          <w:sz w:val="20"/>
          <w:szCs w:val="20"/>
        </w:rPr>
        <w:t xml:space="preserve"> za davčne namene.</w:t>
      </w:r>
    </w:p>
    <w:p w14:paraId="0A4F9737" w14:textId="77777777" w:rsidR="00990105" w:rsidRPr="001B304F" w:rsidRDefault="00990105" w:rsidP="007B6924">
      <w:pPr>
        <w:pStyle w:val="Brezrazmikov"/>
        <w:spacing w:line="260" w:lineRule="exact"/>
        <w:jc w:val="both"/>
        <w:rPr>
          <w:rFonts w:ascii="Arial" w:hAnsi="Arial" w:cs="Arial"/>
          <w:sz w:val="20"/>
          <w:szCs w:val="20"/>
        </w:rPr>
      </w:pPr>
    </w:p>
    <w:p w14:paraId="2A68CE08" w14:textId="77777777" w:rsidR="00990105" w:rsidRPr="001B304F" w:rsidRDefault="00990105" w:rsidP="007B6924">
      <w:pPr>
        <w:spacing w:line="260" w:lineRule="exact"/>
        <w:rPr>
          <w:rFonts w:ascii="Arial" w:hAnsi="Arial" w:cs="Arial"/>
          <w:sz w:val="20"/>
          <w:szCs w:val="20"/>
        </w:rPr>
      </w:pPr>
      <w:r w:rsidRPr="001B304F">
        <w:rPr>
          <w:rFonts w:ascii="Arial" w:hAnsi="Arial" w:cs="Arial"/>
          <w:b/>
          <w:bCs/>
          <w:sz w:val="20"/>
          <w:szCs w:val="20"/>
        </w:rPr>
        <w:t>K 2. členu (prenos predpisa Evropske unije)</w:t>
      </w:r>
    </w:p>
    <w:p w14:paraId="11B4D377"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Prenos Direktive 2014/55/EU je opravljen z novelo ZOPSPU-1A. Vzporedno s predlogom tega zakona je v obravnavi tudi predlog Zakona o plačilnih in spremljajočih javnofinančnih storitvah, ki v prehodnih določbah ureja prenehanje veljavnosti ZOPSPU-1. Zaradi zagotavljanja pravne kontinuitete pri izvajanju navedene direktive predlog tega zakona ureja prenos Direktive 2014/55/EU v slovenski pravni red.</w:t>
      </w:r>
    </w:p>
    <w:p w14:paraId="61212570" w14:textId="77777777" w:rsidR="00990105" w:rsidRPr="001B304F" w:rsidRDefault="00990105" w:rsidP="007B6924">
      <w:pPr>
        <w:spacing w:after="0" w:line="260" w:lineRule="exact"/>
        <w:rPr>
          <w:rFonts w:ascii="Arial" w:hAnsi="Arial" w:cs="Arial"/>
          <w:sz w:val="20"/>
          <w:szCs w:val="20"/>
        </w:rPr>
      </w:pPr>
    </w:p>
    <w:p w14:paraId="4FA63625" w14:textId="5CBDFB3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Zaradi prenosa navedene direktive so s tem zakonom zajeti vsi e-računi, ki jih na podlagi pogodb in naročilnic za izvedbo javnega naročila ali drugih aktov, sklenjenih na podlagi oddanih javnih naročil, ali koncesijskih pogodb, ali pogodb o javno-zasebnem partnerstvu, prejemajo subjekti, ki izpolnjujejo pogoje za status naročnika, določene v zakonih, ki urejajo javno naročanje, koncesije in javno-zasebno partnerstvo. Med tovrstne področne zakone sodijo Zakon o javnem naročanju (Uradni list RS, št. 91/15, 14/18, 121/21, 10/22, 74/22 – </w:t>
      </w:r>
      <w:proofErr w:type="spellStart"/>
      <w:r w:rsidRPr="001B304F">
        <w:rPr>
          <w:rFonts w:ascii="Arial" w:hAnsi="Arial" w:cs="Arial"/>
          <w:sz w:val="20"/>
          <w:szCs w:val="20"/>
        </w:rPr>
        <w:t>odl</w:t>
      </w:r>
      <w:proofErr w:type="spellEnd"/>
      <w:r w:rsidRPr="001B304F">
        <w:rPr>
          <w:rFonts w:ascii="Arial" w:hAnsi="Arial" w:cs="Arial"/>
          <w:sz w:val="20"/>
          <w:szCs w:val="20"/>
        </w:rPr>
        <w:t>. US</w:t>
      </w:r>
      <w:r w:rsidR="00E10820" w:rsidRPr="001B304F">
        <w:rPr>
          <w:rFonts w:ascii="Arial" w:hAnsi="Arial" w:cs="Arial"/>
          <w:sz w:val="20"/>
          <w:szCs w:val="20"/>
        </w:rPr>
        <w:t>,</w:t>
      </w:r>
      <w:r w:rsidRPr="001B304F">
        <w:rPr>
          <w:rFonts w:ascii="Arial" w:hAnsi="Arial" w:cs="Arial"/>
          <w:sz w:val="20"/>
          <w:szCs w:val="20"/>
        </w:rPr>
        <w:t xml:space="preserve"> 100/22 </w:t>
      </w:r>
      <w:r w:rsidR="00E10820" w:rsidRPr="001B304F">
        <w:rPr>
          <w:rFonts w:ascii="Arial" w:hAnsi="Arial" w:cs="Arial"/>
          <w:sz w:val="20"/>
          <w:szCs w:val="20"/>
        </w:rPr>
        <w:t>–</w:t>
      </w:r>
      <w:r w:rsidRPr="001B304F">
        <w:rPr>
          <w:rFonts w:ascii="Arial" w:hAnsi="Arial" w:cs="Arial"/>
          <w:sz w:val="20"/>
          <w:szCs w:val="20"/>
        </w:rPr>
        <w:t xml:space="preserve"> ZNUZSZS</w:t>
      </w:r>
      <w:r w:rsidR="009D158E" w:rsidRPr="001B304F">
        <w:rPr>
          <w:rFonts w:ascii="Arial" w:hAnsi="Arial" w:cs="Arial"/>
          <w:sz w:val="20"/>
          <w:szCs w:val="20"/>
        </w:rPr>
        <w:t>,</w:t>
      </w:r>
      <w:r w:rsidR="00E10820" w:rsidRPr="001B304F">
        <w:rPr>
          <w:rFonts w:ascii="Arial" w:hAnsi="Arial" w:cs="Arial"/>
          <w:sz w:val="20"/>
          <w:szCs w:val="20"/>
        </w:rPr>
        <w:t xml:space="preserve"> 28/23</w:t>
      </w:r>
      <w:r w:rsidR="009D158E" w:rsidRPr="001B304F">
        <w:rPr>
          <w:rFonts w:ascii="Arial" w:hAnsi="Arial" w:cs="Arial"/>
          <w:sz w:val="20"/>
          <w:szCs w:val="20"/>
        </w:rPr>
        <w:t xml:space="preserve"> in 88/23 – ZOPNN-F</w:t>
      </w:r>
      <w:r w:rsidRPr="001B304F">
        <w:rPr>
          <w:rFonts w:ascii="Arial" w:hAnsi="Arial" w:cs="Arial"/>
          <w:sz w:val="20"/>
          <w:szCs w:val="20"/>
        </w:rPr>
        <w:t>; v nadaljnjem besedilu: ZJN-3), Zakon o javnem naročanju na področju obrambe in varnosti (Uradni list RS, št. 90/12, 90/14 – ZDU-1I in 52/16; v nadaljnjem besedilu: ZJNPOV), Zakon o nekaterih koncesijskih pogodbah (Uradni list RS, št. 9/19), Zakon o javno-zasebnem partnerstvu (Uradni list RS, št. 127/06), Zakon o gospodarskih javnih službah (Uradni list RS, št. 32/93, 30/98 – ZZLPPO, 127/06 – ZJZP, 38/10 – ZUKN in 57/11 – ORZGJS40).</w:t>
      </w:r>
    </w:p>
    <w:p w14:paraId="3677F7F8" w14:textId="44BA23D8" w:rsidR="00990105" w:rsidRPr="001B304F" w:rsidRDefault="00990105" w:rsidP="007B6924">
      <w:pPr>
        <w:spacing w:after="0" w:line="260" w:lineRule="exact"/>
        <w:rPr>
          <w:rFonts w:ascii="Arial" w:hAnsi="Arial" w:cs="Arial"/>
          <w:sz w:val="20"/>
          <w:szCs w:val="20"/>
        </w:rPr>
      </w:pPr>
    </w:p>
    <w:p w14:paraId="3370A65B" w14:textId="77777777"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Na ta način oziroma s področnimi zakoni so zajeti vsi predpisi EU, navedeni 1. členu Direktive 2014/55/EU, in sicer:</w:t>
      </w:r>
    </w:p>
    <w:p w14:paraId="03AAD2EB" w14:textId="77777777" w:rsidR="00990105" w:rsidRPr="001B304F" w:rsidRDefault="00990105" w:rsidP="007B6924">
      <w:pPr>
        <w:pStyle w:val="Odstavekseznama"/>
        <w:numPr>
          <w:ilvl w:val="0"/>
          <w:numId w:val="39"/>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Direktiva 2009/81/ES Evropskega parlamenta in Sveta z dne 13. julija 2009 o usklajevanju postopkov za oddajo nekaterih naročil gradenj, blaga in storitev, ki jih oddajo naročniki na področju obrambe in varnosti, ter spremembi direktiv 2004/17/ES in 2004/18/ES (UL L št. 216 z dne 20. 8. 2009, str. 76), nazadnje spremenjena z Uredbo Komisije (EU) št. 2015/2340/EU z dne 15. decembra 2015 o spremembi Direktive 2009/81/ES Evropskega parlamenta in Sveta glede pragov za uporabo v postopkih za oddajo naročil (UL L št. 330 z dne 16. 12. 2015, str. 14), (v nadaljnjem besedilu: Direktiva 2009/81/ES), ki je bila v slovenski pravni red prenesena z ZJNPOV;</w:t>
      </w:r>
    </w:p>
    <w:p w14:paraId="4B6A3D63" w14:textId="77777777" w:rsidR="00990105" w:rsidRPr="001B304F" w:rsidRDefault="00990105" w:rsidP="007B6924">
      <w:pPr>
        <w:pStyle w:val="Odstavekseznama"/>
        <w:numPr>
          <w:ilvl w:val="0"/>
          <w:numId w:val="39"/>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Direktiva 2014/23/EU Evropskega parlamenta in Sveta z dne 26. februarja 2014 o podeljevanju koncesijskih pogodb (UL L št. 94 z dne 28. 3. 2014, str. 1), zadnjič spremenjena z Delegirano uredbo Komisije (EU) 2017/2366 z dne 18. 12. 2017 o spremembi Direktive 2014/23/EU Evropskega parlamenta in Sveta glede mejnih vrednosti za uporabo v postopkih za oddajo naročil (UL L št. 337 z dne 19. 12. 2017, str. 21), (v nadaljnjem besedilu: Direktiva 2014/23/EU), ki je bila v slovenski pravni red prenesena z ZNKP;</w:t>
      </w:r>
    </w:p>
    <w:p w14:paraId="45C1EBC3" w14:textId="77777777" w:rsidR="00990105" w:rsidRPr="001B304F" w:rsidRDefault="00990105" w:rsidP="007B6924">
      <w:pPr>
        <w:pStyle w:val="Odstavekseznama"/>
        <w:numPr>
          <w:ilvl w:val="0"/>
          <w:numId w:val="39"/>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Direktiva 2014/24/EU Evropskega parlamenta in Sveta z dne 26. februarja 2014 o javnem naročanju in razveljavitvi Direktive 2004/18/ES (UL L št. 94 z dne 28. 3. 2014 str. 65; v nadaljnjem besedilu: Direktiva 2014/24/EU), ki je bila v slovenski pravni red prenesena z ZJN-3;</w:t>
      </w:r>
    </w:p>
    <w:p w14:paraId="3B7E67CA" w14:textId="77777777" w:rsidR="00990105" w:rsidRPr="001B304F" w:rsidRDefault="00990105" w:rsidP="007B6924">
      <w:pPr>
        <w:pStyle w:val="Odstavekseznama"/>
        <w:numPr>
          <w:ilvl w:val="0"/>
          <w:numId w:val="39"/>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lastRenderedPageBreak/>
        <w:t>Direktiva 2014/25/EU Evropskega parlamenta in Sveta z dne 26. februarja 2014 o javnem naročanju naročnikov, ki opravljajo dejavnosti v vodnem, energetskem in prometnem sektorju ter sektorju poštnih storitev, ter o razveljavitvi Direktive 2004/17/ES (UL L št. 94 z dne 28. 3. 2014 str. 243; v nadaljnjem besedilu: Direktiva 2014/25/EU), ki je bila v slovenski pravni red prenesena z ZJN-3.</w:t>
      </w:r>
    </w:p>
    <w:p w14:paraId="7B6082F3"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Parcialen prenos Direktive 2014/55/EU po posameznih področnih zakonih, ki urejajo javno naročanje, koncesije in javno-zasebno partnerstvo, bi povzročil več ločenih zakonodajnih postopkov in bi posledično dodatna parlamentarna procedura po nepotrebnem administrativno obremenjevala delo Državnega zbora in njegovih delovnih teles ter strokovnih služb. Z vidika ekonomičnosti in zaradi normativne preglednosti je smotrno, da so obveznosti zavezancev v zvezi z izvajanjem Direktive 2014/55/EU urejene na enem mestu oziroma z enim zakonom.</w:t>
      </w:r>
    </w:p>
    <w:p w14:paraId="408CAAEC" w14:textId="77777777" w:rsidR="00990105" w:rsidRPr="001B304F" w:rsidRDefault="00990105" w:rsidP="007B6924">
      <w:pPr>
        <w:spacing w:after="0" w:line="260" w:lineRule="exact"/>
        <w:rPr>
          <w:rFonts w:ascii="Arial" w:hAnsi="Arial" w:cs="Arial"/>
          <w:sz w:val="20"/>
          <w:szCs w:val="20"/>
        </w:rPr>
      </w:pPr>
    </w:p>
    <w:p w14:paraId="6F86094E"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K 3. členu (pomen izrazov)</w:t>
      </w:r>
    </w:p>
    <w:p w14:paraId="041FF2EB"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V tem členu je opredeljen pomen posameznih izrazov, ki se uporabljajo v zakonu.</w:t>
      </w:r>
    </w:p>
    <w:p w14:paraId="58B6E554" w14:textId="77777777" w:rsidR="00990105" w:rsidRPr="001B304F" w:rsidRDefault="00990105" w:rsidP="007B6924">
      <w:pPr>
        <w:spacing w:after="0" w:line="260" w:lineRule="exact"/>
        <w:jc w:val="both"/>
        <w:rPr>
          <w:rFonts w:ascii="Arial" w:hAnsi="Arial" w:cs="Arial"/>
          <w:sz w:val="20"/>
          <w:szCs w:val="20"/>
        </w:rPr>
      </w:pPr>
    </w:p>
    <w:p w14:paraId="7B88BE0D" w14:textId="14B264E6"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Da bi se izognil</w:t>
      </w:r>
      <w:r w:rsidR="00BB19C7" w:rsidRPr="001B304F">
        <w:rPr>
          <w:rFonts w:ascii="Arial" w:hAnsi="Arial" w:cs="Arial"/>
          <w:sz w:val="20"/>
          <w:szCs w:val="20"/>
        </w:rPr>
        <w:t>i</w:t>
      </w:r>
      <w:r w:rsidRPr="001B304F">
        <w:rPr>
          <w:rFonts w:ascii="Arial" w:hAnsi="Arial" w:cs="Arial"/>
          <w:sz w:val="20"/>
          <w:szCs w:val="20"/>
        </w:rPr>
        <w:t xml:space="preserve"> nepotrebnemu podvajanju normativne ureditve, zakon napotuje na izraze oziroma opredelitve posameznih izrazov, urejene z drugimi področnimi zakoni ali predpisi EU, kot npr. poslovni subjekt, naročnik, javno naročilo, </w:t>
      </w:r>
      <w:r w:rsidR="00382D5F" w:rsidRPr="001B304F">
        <w:rPr>
          <w:rFonts w:ascii="Arial" w:hAnsi="Arial" w:cs="Arial"/>
          <w:sz w:val="20"/>
          <w:szCs w:val="20"/>
        </w:rPr>
        <w:t xml:space="preserve">pogodba, </w:t>
      </w:r>
      <w:r w:rsidRPr="001B304F">
        <w:rPr>
          <w:rFonts w:ascii="Arial" w:hAnsi="Arial" w:cs="Arial"/>
          <w:sz w:val="20"/>
          <w:szCs w:val="20"/>
        </w:rPr>
        <w:t>podizvajalec, potrošnik ipd.</w:t>
      </w:r>
    </w:p>
    <w:p w14:paraId="1AD57DAF" w14:textId="1E760E8A" w:rsidR="00BB30A0" w:rsidRPr="001B304F" w:rsidRDefault="00BB30A0" w:rsidP="007B6924">
      <w:pPr>
        <w:spacing w:after="0" w:line="260" w:lineRule="exact"/>
        <w:jc w:val="both"/>
        <w:rPr>
          <w:rFonts w:ascii="Arial" w:hAnsi="Arial" w:cs="Arial"/>
          <w:sz w:val="20"/>
          <w:szCs w:val="20"/>
        </w:rPr>
      </w:pPr>
    </w:p>
    <w:p w14:paraId="321882B3" w14:textId="3FF25334" w:rsidR="00BB30A0" w:rsidRPr="001B304F" w:rsidRDefault="00BB30A0" w:rsidP="007B6924">
      <w:pPr>
        <w:spacing w:after="0" w:line="260" w:lineRule="exact"/>
        <w:jc w:val="both"/>
        <w:rPr>
          <w:rFonts w:ascii="Arial" w:hAnsi="Arial" w:cs="Arial"/>
          <w:sz w:val="20"/>
          <w:szCs w:val="20"/>
        </w:rPr>
      </w:pPr>
      <w:r w:rsidRPr="001B304F">
        <w:rPr>
          <w:rFonts w:ascii="Arial" w:hAnsi="Arial" w:cs="Arial"/>
          <w:sz w:val="20"/>
          <w:szCs w:val="20"/>
        </w:rPr>
        <w:t>Kot poslovni subjekti so opredeljene vse enote Poslovnega registra Slovenije (v nadaljnjem besedilu: PRS). Navedeno pomeni, da obveznosti po tem</w:t>
      </w:r>
      <w:r w:rsidR="00C129D2" w:rsidRPr="001B304F">
        <w:rPr>
          <w:rFonts w:ascii="Arial" w:hAnsi="Arial" w:cs="Arial"/>
          <w:sz w:val="20"/>
          <w:szCs w:val="20"/>
        </w:rPr>
        <w:t xml:space="preserve"> zakonu veljajo za vse subjekte, vpisane </w:t>
      </w:r>
      <w:r w:rsidRPr="001B304F">
        <w:rPr>
          <w:rFonts w:ascii="Arial" w:hAnsi="Arial" w:cs="Arial"/>
          <w:sz w:val="20"/>
          <w:szCs w:val="20"/>
        </w:rPr>
        <w:t xml:space="preserve">v PRS, kot </w:t>
      </w:r>
      <w:r w:rsidR="00C129D2" w:rsidRPr="001B304F">
        <w:rPr>
          <w:rFonts w:ascii="Arial" w:hAnsi="Arial" w:cs="Arial"/>
          <w:sz w:val="20"/>
          <w:szCs w:val="20"/>
        </w:rPr>
        <w:t>npr.</w:t>
      </w:r>
      <w:r w:rsidRPr="001B304F">
        <w:rPr>
          <w:rFonts w:ascii="Arial" w:hAnsi="Arial" w:cs="Arial"/>
          <w:sz w:val="20"/>
          <w:szCs w:val="20"/>
        </w:rPr>
        <w:t xml:space="preserve"> gospodarske družbe, samostojni podjetniki, društva, </w:t>
      </w:r>
      <w:r w:rsidR="00C129D2" w:rsidRPr="001B304F">
        <w:rPr>
          <w:rFonts w:ascii="Arial" w:hAnsi="Arial" w:cs="Arial"/>
          <w:sz w:val="20"/>
          <w:szCs w:val="20"/>
        </w:rPr>
        <w:t>zadruge, registrirani sobodajalec, skupnost zavodov, narodnostne skupnosti, nevladne organizacije. Poslovni subjekt po tem zakonu ni tuja pravna oseba, ki ni subjekt vpisa v PRS.</w:t>
      </w:r>
    </w:p>
    <w:p w14:paraId="33F1B895" w14:textId="77777777" w:rsidR="00CA367E" w:rsidRPr="001B304F" w:rsidRDefault="00CA367E" w:rsidP="007B6924">
      <w:pPr>
        <w:spacing w:after="0" w:line="260" w:lineRule="exact"/>
        <w:jc w:val="both"/>
        <w:rPr>
          <w:rFonts w:ascii="Arial" w:hAnsi="Arial" w:cs="Arial"/>
          <w:sz w:val="20"/>
          <w:szCs w:val="20"/>
        </w:rPr>
      </w:pPr>
    </w:p>
    <w:p w14:paraId="5878D885" w14:textId="0D80A6A8"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Proračunski uporabniki so neposredni in posredni uporabniki državnega proračun</w:t>
      </w:r>
      <w:r w:rsidR="0030176E" w:rsidRPr="001B304F">
        <w:rPr>
          <w:rFonts w:ascii="Arial" w:hAnsi="Arial" w:cs="Arial"/>
          <w:sz w:val="20"/>
          <w:szCs w:val="20"/>
        </w:rPr>
        <w:t>a</w:t>
      </w:r>
      <w:r w:rsidRPr="001B304F">
        <w:rPr>
          <w:rFonts w:ascii="Arial" w:hAnsi="Arial" w:cs="Arial"/>
          <w:sz w:val="20"/>
          <w:szCs w:val="20"/>
        </w:rPr>
        <w:t xml:space="preserve"> in proračunov samoupravnih lokalnih skupnosti (v nadaljnjem besedilu: proračunski uporabniki)</w:t>
      </w:r>
      <w:r w:rsidR="000C17A8" w:rsidRPr="001B304F">
        <w:rPr>
          <w:rFonts w:ascii="Arial" w:hAnsi="Arial" w:cs="Arial"/>
          <w:sz w:val="20"/>
          <w:szCs w:val="20"/>
        </w:rPr>
        <w:t>, ki so vpisani v register proračunskih uporabnikov pri UJP. Med proračunske uporabnike tako spadajo državni organi, občine, javni zavodi, jasni skladi in javne agencije ter druge prave osebe javnega prava, za katere zakon določa, da so proračunski uporabniki.</w:t>
      </w:r>
    </w:p>
    <w:p w14:paraId="2F1757E9"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 </w:t>
      </w:r>
    </w:p>
    <w:p w14:paraId="2D944735" w14:textId="1B86425E"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Pojem »naročnik« je skupni izraz za vse kategorije naročnikov na področju javnega naročanja, koncesij in javno-zasebnega partnerstva, kot jih opredeljujejo področni zakoni, navedeni v obrazložitvi k 2. členu predloga zakona.</w:t>
      </w:r>
    </w:p>
    <w:p w14:paraId="2C7C939F" w14:textId="77777777" w:rsidR="00990105" w:rsidRPr="001B304F" w:rsidRDefault="00990105" w:rsidP="007B6924">
      <w:pPr>
        <w:spacing w:after="0" w:line="260" w:lineRule="exact"/>
        <w:jc w:val="both"/>
        <w:rPr>
          <w:rFonts w:ascii="Arial" w:hAnsi="Arial" w:cs="Arial"/>
          <w:sz w:val="20"/>
          <w:szCs w:val="20"/>
        </w:rPr>
      </w:pPr>
    </w:p>
    <w:p w14:paraId="42380CA9" w14:textId="77777777" w:rsidR="00A14A42"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V praksi med e-račune spadajo knjigovodske listine, ki vsebujejo zapise o poslovnih dogodkih, na podlagi katerih se spreminjajo sredstva ali obveznosti do njihovih virov, prihodki ali odhodki, ne glede na to, kako se imenujejo (račun, dobropis, </w:t>
      </w:r>
      <w:proofErr w:type="spellStart"/>
      <w:r w:rsidRPr="001B304F">
        <w:rPr>
          <w:rFonts w:ascii="Arial" w:hAnsi="Arial" w:cs="Arial"/>
          <w:sz w:val="20"/>
          <w:szCs w:val="20"/>
        </w:rPr>
        <w:t>bremepis</w:t>
      </w:r>
      <w:proofErr w:type="spellEnd"/>
      <w:r w:rsidRPr="001B304F">
        <w:rPr>
          <w:rFonts w:ascii="Arial" w:hAnsi="Arial" w:cs="Arial"/>
          <w:sz w:val="20"/>
          <w:szCs w:val="20"/>
        </w:rPr>
        <w:t xml:space="preserve">, </w:t>
      </w:r>
      <w:proofErr w:type="spellStart"/>
      <w:r w:rsidRPr="001B304F">
        <w:rPr>
          <w:rFonts w:ascii="Arial" w:hAnsi="Arial" w:cs="Arial"/>
          <w:sz w:val="20"/>
          <w:szCs w:val="20"/>
        </w:rPr>
        <w:t>avansni</w:t>
      </w:r>
      <w:proofErr w:type="spellEnd"/>
      <w:r w:rsidRPr="001B304F">
        <w:rPr>
          <w:rFonts w:ascii="Arial" w:hAnsi="Arial" w:cs="Arial"/>
          <w:sz w:val="20"/>
          <w:szCs w:val="20"/>
        </w:rPr>
        <w:t xml:space="preserve"> račun, zahtevek za plačilo, ipd.). Za e-račune, kot tudi e-dokumente (e-naročilnice, e-dobavnice, e-potrditev e-naročil</w:t>
      </w:r>
      <w:r w:rsidR="0050133A" w:rsidRPr="001B304F">
        <w:rPr>
          <w:rFonts w:ascii="Arial" w:hAnsi="Arial" w:cs="Arial"/>
          <w:sz w:val="20"/>
          <w:szCs w:val="20"/>
        </w:rPr>
        <w:t>nice</w:t>
      </w:r>
      <w:r w:rsidR="00A14A42" w:rsidRPr="001B304F">
        <w:rPr>
          <w:rFonts w:ascii="Arial" w:hAnsi="Arial" w:cs="Arial"/>
          <w:sz w:val="20"/>
          <w:szCs w:val="20"/>
        </w:rPr>
        <w:t>, e-opomin, e-IOP</w:t>
      </w:r>
      <w:r w:rsidRPr="001B304F">
        <w:rPr>
          <w:rFonts w:ascii="Arial" w:hAnsi="Arial" w:cs="Arial"/>
          <w:sz w:val="20"/>
          <w:szCs w:val="20"/>
        </w:rPr>
        <w:t xml:space="preserve">), je značilno, da so te listine izdane, poslane in prejete v strukturirani elektronski obliki, ki omogoča samodejno in elektronsko obdelavo, skladno s tehničnimi in drugimi pogoji, določenimi s posebnimi predpisi in standardi, ter enakovredno zamenjuje </w:t>
      </w:r>
      <w:r w:rsidR="0050133A" w:rsidRPr="001B304F">
        <w:rPr>
          <w:rFonts w:ascii="Arial" w:hAnsi="Arial" w:cs="Arial"/>
          <w:sz w:val="20"/>
          <w:szCs w:val="20"/>
        </w:rPr>
        <w:t xml:space="preserve">tovrstne dokumente </w:t>
      </w:r>
      <w:r w:rsidRPr="001B304F">
        <w:rPr>
          <w:rFonts w:ascii="Arial" w:hAnsi="Arial" w:cs="Arial"/>
          <w:sz w:val="20"/>
          <w:szCs w:val="20"/>
        </w:rPr>
        <w:t xml:space="preserve">v papirni obliki. V javnem sektorju in gospodarstvu </w:t>
      </w:r>
      <w:r w:rsidR="0030176E" w:rsidRPr="001B304F">
        <w:rPr>
          <w:rFonts w:ascii="Arial" w:hAnsi="Arial" w:cs="Arial"/>
          <w:sz w:val="20"/>
          <w:szCs w:val="20"/>
        </w:rPr>
        <w:t xml:space="preserve">obsega </w:t>
      </w:r>
      <w:r w:rsidRPr="001B304F">
        <w:rPr>
          <w:rFonts w:ascii="Arial" w:hAnsi="Arial" w:cs="Arial"/>
          <w:sz w:val="20"/>
          <w:szCs w:val="20"/>
        </w:rPr>
        <w:t>ta kategorija knjigovodskih listin s spremljajočo dokumentacijo večji delež dokumentarnega gradiva.</w:t>
      </w:r>
    </w:p>
    <w:p w14:paraId="7B4A7753" w14:textId="77777777" w:rsidR="0050133A"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 </w:t>
      </w:r>
    </w:p>
    <w:p w14:paraId="72D09360" w14:textId="08ACC0A1" w:rsidR="00A14A42" w:rsidRPr="001B304F" w:rsidRDefault="00A14A42" w:rsidP="007B6924">
      <w:pPr>
        <w:spacing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Kot drugi standardizirani dokumenti se lahko obravnavajo tudi drugi podobni poslovni dokumenti, s katerimi se zagotavlja avtomatizacija in optimizacija poslovnih procesov znotraj poslovnega subjekta (npr. proizvodnja, naročanje, vodenje in popis zalog, reverz, razporejanje zalog, kontrola kakovosti, podpora prodajnim kanalom, podpora kupcem ali uporabnikom, garancijsko vzdrževanje, logistika, distribucija, knjiženje, primopredaja blaga ali storitev, obvladovanje obveznosti, izdajanje e-računov in upravljanje terjatev, reševanje reklamacij ipd.) ali pri poslovanju med različnima subjektoma ter </w:t>
      </w:r>
      <w:r w:rsidRPr="001B304F">
        <w:rPr>
          <w:rFonts w:ascii="Arial" w:eastAsia="Times New Roman" w:hAnsi="Arial" w:cs="Arial"/>
          <w:sz w:val="20"/>
          <w:szCs w:val="20"/>
          <w:lang w:eastAsia="sl-SI"/>
        </w:rPr>
        <w:lastRenderedPageBreak/>
        <w:t>zagotavlja medsebojn</w:t>
      </w:r>
      <w:r w:rsidR="0030176E" w:rsidRPr="001B304F">
        <w:rPr>
          <w:rFonts w:ascii="Arial" w:eastAsia="Times New Roman" w:hAnsi="Arial" w:cs="Arial"/>
          <w:sz w:val="20"/>
          <w:szCs w:val="20"/>
          <w:lang w:eastAsia="sl-SI"/>
        </w:rPr>
        <w:t>o</w:t>
      </w:r>
      <w:r w:rsidRPr="001B304F">
        <w:rPr>
          <w:rFonts w:ascii="Arial" w:eastAsia="Times New Roman" w:hAnsi="Arial" w:cs="Arial"/>
          <w:sz w:val="20"/>
          <w:szCs w:val="20"/>
          <w:lang w:eastAsia="sl-SI"/>
        </w:rPr>
        <w:t xml:space="preserve"> usklajenost dokumentov, ki so neposredno ali posredno povezani z izvedbo naročila ali storitev ali dobavo oziroma prevzemom blaga ter z izdanimi ali prejetimi e-računi.</w:t>
      </w:r>
    </w:p>
    <w:p w14:paraId="46B2BD31" w14:textId="4127B0C2"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Pojma »e-račun« in »e-dokument« ne zajemata odločb, sklepov ali drugih listin, ki jih izdajajo in pošiljajo sodni, upravni, </w:t>
      </w:r>
      <w:proofErr w:type="spellStart"/>
      <w:r w:rsidRPr="001B304F">
        <w:rPr>
          <w:rFonts w:ascii="Arial" w:hAnsi="Arial" w:cs="Arial"/>
          <w:sz w:val="20"/>
          <w:szCs w:val="20"/>
        </w:rPr>
        <w:t>prekrškovni</w:t>
      </w:r>
      <w:proofErr w:type="spellEnd"/>
      <w:r w:rsidRPr="001B304F">
        <w:rPr>
          <w:rFonts w:ascii="Arial" w:hAnsi="Arial" w:cs="Arial"/>
          <w:sz w:val="20"/>
          <w:szCs w:val="20"/>
        </w:rPr>
        <w:t xml:space="preserve">, nadzorni in drugi organi pri vodenju postopkov iz svoje pristojnosti. Za izdajanje in pošiljanje oziroma vročanje tovrstnih upravnih in sodnih aktov se uporabljajo področni predpisi, ki urejajo vodenje posameznega postopka.  </w:t>
      </w:r>
    </w:p>
    <w:p w14:paraId="2AB4DB7E" w14:textId="77777777" w:rsidR="00C129D2" w:rsidRPr="001B304F" w:rsidRDefault="00C129D2" w:rsidP="007B6924">
      <w:pPr>
        <w:spacing w:after="0" w:line="260" w:lineRule="exact"/>
        <w:jc w:val="both"/>
        <w:rPr>
          <w:rFonts w:ascii="Arial" w:hAnsi="Arial" w:cs="Arial"/>
          <w:sz w:val="20"/>
          <w:szCs w:val="20"/>
        </w:rPr>
      </w:pPr>
    </w:p>
    <w:p w14:paraId="1B075502" w14:textId="09D6584B" w:rsidR="00A14A42" w:rsidRPr="001B304F" w:rsidRDefault="00C53E3F" w:rsidP="007B6924">
      <w:pPr>
        <w:spacing w:after="0" w:line="260" w:lineRule="exact"/>
        <w:jc w:val="both"/>
        <w:rPr>
          <w:rFonts w:ascii="Arial" w:hAnsi="Arial" w:cs="Arial"/>
          <w:sz w:val="20"/>
          <w:szCs w:val="20"/>
        </w:rPr>
      </w:pPr>
      <w:r w:rsidRPr="001B304F">
        <w:rPr>
          <w:rFonts w:ascii="Arial" w:hAnsi="Arial" w:cs="Arial"/>
          <w:sz w:val="20"/>
          <w:szCs w:val="20"/>
        </w:rPr>
        <w:t xml:space="preserve">Ovojnica je osnovni dokument izdajatelja, na podlagi katerega se izvaja izmenjava e-računa ali e-dokumenta. </w:t>
      </w:r>
      <w:r w:rsidR="007761D0" w:rsidRPr="001B304F">
        <w:rPr>
          <w:rFonts w:ascii="Arial" w:hAnsi="Arial" w:cs="Arial"/>
          <w:sz w:val="20"/>
          <w:szCs w:val="20"/>
        </w:rPr>
        <w:t>Je dokument, ki je primarno namenjen usmerjanju e-računov in e-dokumentov od izdajatelja do prejemnika. Za proračunske uporabnike je vsebina ovojnice p</w:t>
      </w:r>
      <w:r w:rsidR="001778B9" w:rsidRPr="001B304F">
        <w:rPr>
          <w:rFonts w:ascii="Arial" w:hAnsi="Arial" w:cs="Arial"/>
          <w:sz w:val="20"/>
          <w:szCs w:val="20"/>
        </w:rPr>
        <w:t>redpisana v</w:t>
      </w:r>
      <w:r w:rsidR="007761D0" w:rsidRPr="001B304F">
        <w:rPr>
          <w:rFonts w:ascii="Arial" w:hAnsi="Arial" w:cs="Arial"/>
          <w:sz w:val="20"/>
          <w:szCs w:val="20"/>
        </w:rPr>
        <w:t xml:space="preserve"> 11. člena </w:t>
      </w:r>
      <w:r w:rsidR="001778B9" w:rsidRPr="001B304F">
        <w:rPr>
          <w:rFonts w:ascii="Arial" w:hAnsi="Arial" w:cs="Arial"/>
          <w:sz w:val="20"/>
          <w:szCs w:val="20"/>
        </w:rPr>
        <w:t xml:space="preserve">predloga </w:t>
      </w:r>
      <w:r w:rsidR="007761D0" w:rsidRPr="001B304F">
        <w:rPr>
          <w:rFonts w:ascii="Arial" w:hAnsi="Arial" w:cs="Arial"/>
          <w:sz w:val="20"/>
          <w:szCs w:val="20"/>
        </w:rPr>
        <w:t>zakona. Za ostale poslovne subjekte vsebina ovojnice ni predpisana, kar pomeni, da uporabljajo ovojnico, kot jim jo nudi posamezen ponudnik e-poti oziroma kot jo omogoča programska oprema, ki jo uporabljajo.</w:t>
      </w:r>
    </w:p>
    <w:p w14:paraId="2E1C11C8" w14:textId="77777777" w:rsidR="007761D0" w:rsidRPr="001B304F" w:rsidRDefault="007761D0" w:rsidP="007B6924">
      <w:pPr>
        <w:spacing w:after="0" w:line="260" w:lineRule="exact"/>
        <w:jc w:val="both"/>
        <w:rPr>
          <w:rFonts w:ascii="Arial" w:hAnsi="Arial" w:cs="Arial"/>
          <w:sz w:val="20"/>
          <w:szCs w:val="20"/>
        </w:rPr>
      </w:pPr>
    </w:p>
    <w:p w14:paraId="07BB0198" w14:textId="62DE51E1" w:rsidR="00937123" w:rsidRPr="001B304F" w:rsidRDefault="00990105" w:rsidP="007B6924">
      <w:pPr>
        <w:spacing w:line="260" w:lineRule="exact"/>
        <w:jc w:val="both"/>
        <w:rPr>
          <w:rFonts w:ascii="Arial" w:hAnsi="Arial" w:cs="Arial"/>
          <w:bCs/>
          <w:sz w:val="20"/>
          <w:szCs w:val="20"/>
        </w:rPr>
      </w:pPr>
      <w:r w:rsidRPr="001B304F">
        <w:rPr>
          <w:rFonts w:ascii="Arial" w:hAnsi="Arial" w:cs="Arial"/>
          <w:sz w:val="20"/>
          <w:szCs w:val="20"/>
        </w:rPr>
        <w:t xml:space="preserve">Med ponudnike e-poti spadajo subjekti, ki opravljajo storitve procesne obdelave podatkov, </w:t>
      </w:r>
      <w:r w:rsidR="00E10282" w:rsidRPr="001B304F">
        <w:rPr>
          <w:rFonts w:ascii="Arial" w:hAnsi="Arial" w:cs="Arial"/>
          <w:sz w:val="20"/>
          <w:szCs w:val="20"/>
        </w:rPr>
        <w:t xml:space="preserve">in </w:t>
      </w:r>
      <w:r w:rsidRPr="001B304F">
        <w:rPr>
          <w:rFonts w:ascii="Arial" w:hAnsi="Arial" w:cs="Arial"/>
          <w:sz w:val="20"/>
          <w:szCs w:val="20"/>
        </w:rPr>
        <w:t xml:space="preserve"> svojim komitentom omogočajo storitve izdajanja, posredovanja </w:t>
      </w:r>
      <w:r w:rsidR="00C129D2" w:rsidRPr="001B304F">
        <w:rPr>
          <w:rFonts w:ascii="Arial" w:hAnsi="Arial" w:cs="Arial"/>
          <w:sz w:val="20"/>
          <w:szCs w:val="20"/>
        </w:rPr>
        <w:t>ali</w:t>
      </w:r>
      <w:r w:rsidRPr="001B304F">
        <w:rPr>
          <w:rFonts w:ascii="Arial" w:hAnsi="Arial" w:cs="Arial"/>
          <w:sz w:val="20"/>
          <w:szCs w:val="20"/>
        </w:rPr>
        <w:t xml:space="preserve"> prejemanja e-računov ter podporne računovodske storitve. Vlogo ponudnika e-poti ima tudi UJP, ki storitve izmenjave e-računov in e-dokumentov opravlja za proračunske uporabnike in </w:t>
      </w:r>
      <w:r w:rsidR="000405A4" w:rsidRPr="001B304F">
        <w:rPr>
          <w:rFonts w:ascii="Arial" w:hAnsi="Arial" w:cs="Arial"/>
          <w:sz w:val="20"/>
          <w:szCs w:val="20"/>
        </w:rPr>
        <w:t>poslovne</w:t>
      </w:r>
      <w:r w:rsidRPr="001B304F">
        <w:rPr>
          <w:rFonts w:ascii="Arial" w:hAnsi="Arial" w:cs="Arial"/>
          <w:sz w:val="20"/>
          <w:szCs w:val="20"/>
        </w:rPr>
        <w:t xml:space="preserve"> subjekte, ki poslujejo s proračunskimi uporabniki</w:t>
      </w:r>
      <w:r w:rsidR="00B738AE" w:rsidRPr="001B304F">
        <w:rPr>
          <w:rFonts w:ascii="Arial" w:hAnsi="Arial" w:cs="Arial"/>
          <w:sz w:val="20"/>
          <w:szCs w:val="20"/>
        </w:rPr>
        <w:t>,</w:t>
      </w:r>
      <w:r w:rsidR="00265BDC" w:rsidRPr="001B304F">
        <w:rPr>
          <w:rFonts w:ascii="Arial" w:hAnsi="Arial" w:cs="Arial"/>
          <w:sz w:val="20"/>
          <w:szCs w:val="20"/>
        </w:rPr>
        <w:t xml:space="preserve"> ter za namen izdaje in prejema e-računov poslovnih subjektov prek aplikacije </w:t>
      </w:r>
      <w:r w:rsidR="001778B9" w:rsidRPr="001B304F">
        <w:rPr>
          <w:rFonts w:ascii="Arial" w:hAnsi="Arial" w:cs="Arial"/>
          <w:sz w:val="20"/>
          <w:szCs w:val="20"/>
        </w:rPr>
        <w:t>FURS (</w:t>
      </w:r>
      <w:proofErr w:type="spellStart"/>
      <w:r w:rsidR="001778B9" w:rsidRPr="001B304F">
        <w:rPr>
          <w:rFonts w:ascii="Arial" w:hAnsi="Arial" w:cs="Arial"/>
          <w:sz w:val="20"/>
          <w:szCs w:val="20"/>
        </w:rPr>
        <w:t>Miniblagajna</w:t>
      </w:r>
      <w:proofErr w:type="spellEnd"/>
      <w:r w:rsidR="001778B9" w:rsidRPr="001B304F">
        <w:rPr>
          <w:rFonts w:ascii="Arial" w:hAnsi="Arial" w:cs="Arial"/>
          <w:sz w:val="20"/>
          <w:szCs w:val="20"/>
        </w:rPr>
        <w:t>),</w:t>
      </w:r>
      <w:r w:rsidR="00265BDC" w:rsidRPr="001B304F">
        <w:rPr>
          <w:rFonts w:ascii="Arial" w:hAnsi="Arial" w:cs="Arial"/>
          <w:sz w:val="20"/>
          <w:szCs w:val="20"/>
        </w:rPr>
        <w:t xml:space="preserve"> ki bo namenjena izdajanju in prejemanju</w:t>
      </w:r>
      <w:r w:rsidR="00521365" w:rsidRPr="001B304F">
        <w:rPr>
          <w:rFonts w:ascii="Arial" w:hAnsi="Arial" w:cs="Arial"/>
          <w:sz w:val="20"/>
          <w:szCs w:val="20"/>
        </w:rPr>
        <w:t xml:space="preserve"> e-računov v manjšem obsegu</w:t>
      </w:r>
      <w:r w:rsidR="00B738AE" w:rsidRPr="001B304F">
        <w:rPr>
          <w:rFonts w:ascii="Arial" w:hAnsi="Arial" w:cs="Arial"/>
          <w:sz w:val="20"/>
          <w:szCs w:val="20"/>
        </w:rPr>
        <w:t xml:space="preserve"> za tiste primere, v katerih je obvezna izmenjava e-računov. </w:t>
      </w:r>
      <w:r w:rsidRPr="001B304F">
        <w:rPr>
          <w:rFonts w:ascii="Arial" w:hAnsi="Arial" w:cs="Arial"/>
          <w:sz w:val="20"/>
          <w:szCs w:val="20"/>
        </w:rPr>
        <w:t xml:space="preserve"> </w:t>
      </w:r>
    </w:p>
    <w:p w14:paraId="41D0C3BB" w14:textId="5F2C04FA" w:rsidR="00B738AE" w:rsidRPr="001B304F" w:rsidRDefault="00B738AE" w:rsidP="00B738AE">
      <w:p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Poslovni subjekti si lahko s pomočjo programskih rešitev neposredno prek lastnih sistemov, razen prek elektronske pošte, izmenjavajo e-račune. Neposredna izmenjava je izmenjava e-računov in e-dokumentov med informacijskima sistemoma izdajatelja in prejemnika e-računov, ki se ne izvaja prek ponudnikov e-poti. V tem primeru ponudnik programske opreme za izmenjavo e-računov in e-dokumentov ne nastopa kot ponudnik e-poti, ampak kot ponudnik informacijskih rešitev za neposredno izmenjavo e-računov in e-dokumentov, zato za ponudnika programske opreme v tem primeru ni potreben vpis na seznam ponudnikov e-poti.</w:t>
      </w:r>
    </w:p>
    <w:p w14:paraId="6EBB669F" w14:textId="525A99AD" w:rsidR="00B738AE" w:rsidRPr="001B304F" w:rsidRDefault="00B738AE" w:rsidP="00B738AE">
      <w:pPr>
        <w:autoSpaceDN w:val="0"/>
        <w:spacing w:after="0" w:line="260" w:lineRule="exact"/>
        <w:jc w:val="both"/>
        <w:rPr>
          <w:rFonts w:ascii="Arial" w:eastAsia="Times New Roman" w:hAnsi="Arial" w:cs="Arial"/>
          <w:sz w:val="20"/>
          <w:szCs w:val="20"/>
          <w:lang w:eastAsia="sl-SI"/>
        </w:rPr>
      </w:pPr>
    </w:p>
    <w:p w14:paraId="043275AF" w14:textId="77777777" w:rsidR="00792831" w:rsidRPr="001B304F" w:rsidRDefault="00792831" w:rsidP="00792831">
      <w:p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Ponudniki storitve za prejem e-računov so subjekti, ki omogočajo programsko podporo za prejem e-računov in e-dokumentov.</w:t>
      </w:r>
    </w:p>
    <w:p w14:paraId="5E54ABFE" w14:textId="77777777" w:rsidR="00792831" w:rsidRPr="001B304F" w:rsidRDefault="00792831" w:rsidP="00B738AE">
      <w:pPr>
        <w:autoSpaceDN w:val="0"/>
        <w:spacing w:after="0" w:line="260" w:lineRule="exact"/>
        <w:jc w:val="both"/>
        <w:rPr>
          <w:rFonts w:ascii="Arial" w:eastAsia="Times New Roman" w:hAnsi="Arial" w:cs="Arial"/>
          <w:sz w:val="20"/>
          <w:szCs w:val="20"/>
          <w:lang w:eastAsia="sl-SI"/>
        </w:rPr>
      </w:pPr>
    </w:p>
    <w:p w14:paraId="5A522C8A" w14:textId="1A2BCA9A"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Uporabnik e-poti je izdajatelj e-računa ali e-dokumenta</w:t>
      </w:r>
      <w:r w:rsidR="000C17A8" w:rsidRPr="001B304F">
        <w:rPr>
          <w:rFonts w:ascii="Arial" w:hAnsi="Arial" w:cs="Arial"/>
          <w:sz w:val="20"/>
          <w:szCs w:val="20"/>
        </w:rPr>
        <w:t xml:space="preserve">, </w:t>
      </w:r>
      <w:r w:rsidRPr="001B304F">
        <w:rPr>
          <w:rFonts w:ascii="Arial" w:hAnsi="Arial" w:cs="Arial"/>
          <w:sz w:val="20"/>
          <w:szCs w:val="20"/>
        </w:rPr>
        <w:t xml:space="preserve">ki je opravil storitev ali dobavil blago in prejemnik e-računa ali e-dokumenta (potrošnik, </w:t>
      </w:r>
      <w:r w:rsidR="000405A4" w:rsidRPr="001B304F">
        <w:rPr>
          <w:rFonts w:ascii="Arial" w:hAnsi="Arial" w:cs="Arial"/>
          <w:sz w:val="20"/>
          <w:szCs w:val="20"/>
        </w:rPr>
        <w:t>poslovni</w:t>
      </w:r>
      <w:r w:rsidRPr="001B304F">
        <w:rPr>
          <w:rFonts w:ascii="Arial" w:hAnsi="Arial" w:cs="Arial"/>
          <w:sz w:val="20"/>
          <w:szCs w:val="20"/>
        </w:rPr>
        <w:t xml:space="preserve"> subjekt, ki j</w:t>
      </w:r>
      <w:r w:rsidR="000405A4" w:rsidRPr="001B304F">
        <w:rPr>
          <w:rFonts w:ascii="Arial" w:hAnsi="Arial" w:cs="Arial"/>
          <w:sz w:val="20"/>
          <w:szCs w:val="20"/>
        </w:rPr>
        <w:t>e</w:t>
      </w:r>
      <w:r w:rsidRPr="001B304F">
        <w:rPr>
          <w:rFonts w:ascii="Arial" w:hAnsi="Arial" w:cs="Arial"/>
          <w:sz w:val="20"/>
          <w:szCs w:val="20"/>
        </w:rPr>
        <w:t xml:space="preserve"> naročil storitev ali blago).</w:t>
      </w:r>
    </w:p>
    <w:p w14:paraId="1D839582"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  </w:t>
      </w:r>
    </w:p>
    <w:p w14:paraId="5C0B5ADD"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Evropski standard je standard za izdajanje e-računov, ki ga pripravi evropska organizacija za standardizacijo v skladu z zahtevami Evropske komisije, določenimi v 3. členu Direktive 2014/55/EU. Postopek sprejema in način objave evropskega standarda v Uradnem listu Evropske unije ter vzdrževanje in nadaljnji razvoj evropskega standarda in seznama sintaks je podrobneje urejen v 3., 4.</w:t>
      </w:r>
    </w:p>
    <w:p w14:paraId="3AA9CACB"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in 5. členu Direktive 2014/55/EU. V ta namen je bil izdan Izvedbeni sklep Komisije (EU) 2017/1870 z dne 16. oktobra 2017 o objavi sklica na evropski standard za izdajanje elektronskih računov in seznama sintaks v skladu z Direktivo 2014/55/EU Evropskega parlamenta in Sveta (UL L št. 266 z dne 17. 10. 2017, str. 19). V primeru revizije in posodobitve evropskega standarda za izdajanje e-računov in seznama sintaks bo Evropska komisija objavila spremembe in dopolnitve v Uradnem listu Evropske unije ter na svoji spletni strani skladno z določbami 4. in 5. člena Direktive 2014/55/EU.</w:t>
      </w:r>
    </w:p>
    <w:p w14:paraId="1ED5A6EA" w14:textId="77777777" w:rsidR="00990105" w:rsidRPr="001B304F" w:rsidRDefault="00990105" w:rsidP="007B6924">
      <w:pPr>
        <w:spacing w:after="0" w:line="260" w:lineRule="exact"/>
        <w:rPr>
          <w:rFonts w:ascii="Arial" w:hAnsi="Arial" w:cs="Arial"/>
          <w:sz w:val="20"/>
          <w:szCs w:val="20"/>
        </w:rPr>
      </w:pPr>
    </w:p>
    <w:p w14:paraId="05711855"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Izraz »sintaksa« ima enak pomen kot v Direktivi 2014/55/EU oziroma pomeni strojno berljivi jezik ali programski jezik, ki se uporablja za predstavitev podatkovnih elementov, ki jih vsebuje e-račun ali e-dokument.</w:t>
      </w:r>
    </w:p>
    <w:p w14:paraId="5EBF26A1" w14:textId="77777777" w:rsidR="00990105" w:rsidRPr="001B304F" w:rsidRDefault="00990105" w:rsidP="007B6924">
      <w:pPr>
        <w:spacing w:after="0" w:line="260" w:lineRule="exact"/>
        <w:jc w:val="both"/>
        <w:rPr>
          <w:rFonts w:ascii="Arial" w:hAnsi="Arial" w:cs="Arial"/>
          <w:sz w:val="20"/>
          <w:szCs w:val="20"/>
        </w:rPr>
      </w:pPr>
    </w:p>
    <w:p w14:paraId="6639DFB4"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Osrednji elementi e-računa pomeni niz ključnih elementov informacij, ki jih mora vsebovati e-račun, da se omogoči čezmejna </w:t>
      </w:r>
      <w:proofErr w:type="spellStart"/>
      <w:r w:rsidRPr="001B304F">
        <w:rPr>
          <w:rFonts w:ascii="Arial" w:hAnsi="Arial" w:cs="Arial"/>
          <w:sz w:val="20"/>
          <w:szCs w:val="20"/>
        </w:rPr>
        <w:t>interoperabilnost</w:t>
      </w:r>
      <w:proofErr w:type="spellEnd"/>
      <w:r w:rsidRPr="001B304F">
        <w:rPr>
          <w:rFonts w:ascii="Arial" w:hAnsi="Arial" w:cs="Arial"/>
          <w:sz w:val="20"/>
          <w:szCs w:val="20"/>
        </w:rPr>
        <w:t>, vključno s potrebnimi informacijami za zagotovitev skladnosti z zakonodajo.</w:t>
      </w:r>
    </w:p>
    <w:p w14:paraId="5547E7D6" w14:textId="77777777" w:rsidR="00990105" w:rsidRPr="001B304F" w:rsidRDefault="00990105" w:rsidP="007B6924">
      <w:pPr>
        <w:spacing w:after="0" w:line="260" w:lineRule="exact"/>
        <w:jc w:val="both"/>
        <w:rPr>
          <w:rFonts w:ascii="Arial" w:hAnsi="Arial" w:cs="Arial"/>
          <w:sz w:val="20"/>
          <w:szCs w:val="20"/>
        </w:rPr>
      </w:pPr>
    </w:p>
    <w:p w14:paraId="4295E8B7"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Na območju Republike Slovenije se uporablja standard e-SLOG, ki je enotna standardizirana oblika e-računa oziroma nacionalni standard na območju Republike Slovenije, ki je usklajen z evropskim standardom za izdajanje e-računov. Ta nacionalni standard je pripravila Gospodarska zbornica Slovenije (v nadaljnjem besedilu: GZS). GZS je s projektom e-SLOG uspel povezati interese in strokovnjake iz več kot 100 podjetij in jih združiti pri pripravi in uveljavljanju enotnih slovenskih priporočil, ki poslovnim subjektom omogočajo elektronsko poslovanje. Rezultat projekta so standardi za elektronske dokumente: naročilnico, dobavnico in račun. Nosilec avtorskih pravic za </w:t>
      </w:r>
      <w:proofErr w:type="spellStart"/>
      <w:r w:rsidRPr="001B304F">
        <w:rPr>
          <w:rFonts w:ascii="Arial" w:hAnsi="Arial" w:cs="Arial"/>
          <w:sz w:val="20"/>
          <w:szCs w:val="20"/>
        </w:rPr>
        <w:t>eSLOG</w:t>
      </w:r>
      <w:proofErr w:type="spellEnd"/>
      <w:r w:rsidRPr="001B304F">
        <w:rPr>
          <w:rFonts w:ascii="Arial" w:hAnsi="Arial" w:cs="Arial"/>
          <w:sz w:val="20"/>
          <w:szCs w:val="20"/>
        </w:rPr>
        <w:t xml:space="preserve"> in priporočil je GZS, v pripravo in vzdrževanje priporočil pa sta vključena Nacionalni forum za </w:t>
      </w:r>
      <w:proofErr w:type="spellStart"/>
      <w:r w:rsidRPr="001B304F">
        <w:rPr>
          <w:rFonts w:ascii="Arial" w:hAnsi="Arial" w:cs="Arial"/>
          <w:sz w:val="20"/>
          <w:szCs w:val="20"/>
        </w:rPr>
        <w:t>eRačun</w:t>
      </w:r>
      <w:proofErr w:type="spellEnd"/>
      <w:r w:rsidRPr="001B304F">
        <w:rPr>
          <w:rFonts w:ascii="Arial" w:hAnsi="Arial" w:cs="Arial"/>
          <w:sz w:val="20"/>
          <w:szCs w:val="20"/>
        </w:rPr>
        <w:t>, katerega član je tudi UJP, ter Sekcija Ponudnikov poslovnih programov S3P</w:t>
      </w:r>
      <w:r w:rsidR="00382D5F" w:rsidRPr="001B304F">
        <w:rPr>
          <w:rFonts w:ascii="Arial" w:hAnsi="Arial" w:cs="Arial"/>
          <w:sz w:val="20"/>
          <w:szCs w:val="20"/>
        </w:rPr>
        <w:t xml:space="preserve"> </w:t>
      </w:r>
      <w:r w:rsidRPr="001B304F">
        <w:rPr>
          <w:rFonts w:ascii="Arial" w:hAnsi="Arial" w:cs="Arial"/>
          <w:sz w:val="20"/>
          <w:szCs w:val="20"/>
        </w:rPr>
        <w:t>pri Združenju za informatiko in telekomunikacije.</w:t>
      </w:r>
    </w:p>
    <w:p w14:paraId="0C0D8482" w14:textId="77777777" w:rsidR="00990105" w:rsidRPr="001B304F" w:rsidRDefault="00990105" w:rsidP="007B6924">
      <w:pPr>
        <w:spacing w:after="0" w:line="260" w:lineRule="exact"/>
        <w:jc w:val="both"/>
        <w:rPr>
          <w:rFonts w:ascii="Arial" w:hAnsi="Arial" w:cs="Arial"/>
          <w:sz w:val="20"/>
          <w:szCs w:val="20"/>
        </w:rPr>
      </w:pPr>
    </w:p>
    <w:p w14:paraId="29B1A595" w14:textId="05F82073" w:rsidR="00A57F8B" w:rsidRPr="001B304F" w:rsidRDefault="00990105" w:rsidP="00E77B64">
      <w:pPr>
        <w:spacing w:after="0" w:line="260" w:lineRule="exact"/>
        <w:jc w:val="both"/>
        <w:rPr>
          <w:rFonts w:ascii="Arial" w:hAnsi="Arial" w:cs="Arial"/>
          <w:sz w:val="20"/>
          <w:szCs w:val="20"/>
        </w:rPr>
      </w:pPr>
      <w:r w:rsidRPr="001B304F">
        <w:rPr>
          <w:rFonts w:ascii="Arial" w:hAnsi="Arial" w:cs="Arial"/>
          <w:sz w:val="20"/>
          <w:szCs w:val="20"/>
        </w:rPr>
        <w:t>Nacionalni forum za e-račun je posvetovalno telo na področju e-računov na nacionalni ravni, ki vključuje predstavnike zainteresiranih deležnikov gospodarstva (malih, srednjih in velikih gospodarskih družb), javnega sektorja, združenj, zbornic in izobraževalnih institucij.</w:t>
      </w:r>
    </w:p>
    <w:p w14:paraId="0AA6841C" w14:textId="77777777" w:rsidR="00990105" w:rsidRPr="001B304F" w:rsidRDefault="00990105" w:rsidP="007B6924">
      <w:pPr>
        <w:spacing w:line="260" w:lineRule="exact"/>
        <w:rPr>
          <w:rFonts w:ascii="Arial" w:hAnsi="Arial" w:cs="Arial"/>
          <w:sz w:val="20"/>
          <w:szCs w:val="20"/>
        </w:rPr>
      </w:pPr>
    </w:p>
    <w:p w14:paraId="1F2A08CB"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K 4. členu (izjeme, za katere se zakon ne uporablja)</w:t>
      </w:r>
    </w:p>
    <w:p w14:paraId="2AA0080C"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V tem členu je predvideno, da obveznost prejemanja e-računov, če so skladni z evropskim standardom, ne velja za e-račune, izdane na podlagi pogodb, sklenjenih na podlagi zakona, ki ureja javno naročanje na področju obrambe in varnosti, če gre za naročila, za katera bi izvedba postopkov naročanja povzročila posredovanje informacij, katerih razkritje bi bilo v nasprotju z bistvenimi varnostnimi interesi Republike Slovenije, vključno z naročili vojaške opreme, pri kateri je treba sprejeti ukrepe za zaščito teh interesov, in za naročila, namenjena izvajanju obveščevalne in protiobveščevalne dejavnosti, če ta naročila vsebujejo tajne podatke v skladu z zakonom ali jih morajo spremljati posebni varnostni ukrepi.</w:t>
      </w:r>
    </w:p>
    <w:p w14:paraId="586185F5" w14:textId="77777777" w:rsidR="00990105" w:rsidRPr="001B304F" w:rsidRDefault="00990105" w:rsidP="007B6924">
      <w:pPr>
        <w:spacing w:after="0" w:line="260" w:lineRule="exact"/>
        <w:jc w:val="both"/>
        <w:rPr>
          <w:rFonts w:ascii="Arial" w:hAnsi="Arial" w:cs="Arial"/>
          <w:sz w:val="20"/>
          <w:szCs w:val="20"/>
        </w:rPr>
      </w:pPr>
    </w:p>
    <w:p w14:paraId="305CDA6D"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Navedena izjema je opredeljena v skladu s pogoji iz 1. člena Direktive 2014/55/EU, ki omogoča državam članicam, da določijo izjemo za e-račune, izdane na podlagi izvajanja pogodb, ki spadajo na področje uporabe Direktive 2009/81/ES Evropskega parlamenta in Sveta z dne 13. julija 2009 o usklajevanju postopkov za oddajo nekaterih naročil gradenj, blaga in storitev, ki jih oddajo naročniki na področju obrambe in varnosti, ter spremembi direktiv 2004/17/ES in 2004/18/ES (UL L št. 216 z dne 20. 8. 2009, str. 76), nazadnje spremenjena z Uredbo Komisije (EU) št. 2015/2340/EU z dne 15. decembra 2015 o spremembi Direktive 2009/81/ES Evropskega parlamenta in Sveta glede pragov za uporabo v postopkih za oddajo naročil (UL L št. 330 z dne 16. 12. 2015, str. 14)</w:t>
      </w:r>
      <w:r w:rsidRPr="001B304F">
        <w:rPr>
          <w:rFonts w:ascii="Arial" w:hAnsi="Arial" w:cs="Arial"/>
          <w:i/>
          <w:iCs/>
          <w:sz w:val="20"/>
          <w:szCs w:val="20"/>
        </w:rPr>
        <w:t xml:space="preserve">, </w:t>
      </w:r>
      <w:r w:rsidRPr="001B304F">
        <w:rPr>
          <w:rFonts w:ascii="Arial" w:hAnsi="Arial" w:cs="Arial"/>
          <w:sz w:val="20"/>
          <w:szCs w:val="20"/>
        </w:rPr>
        <w:t>ki je bila v slovenski pravni red prenesena z ZJNPOV.</w:t>
      </w:r>
    </w:p>
    <w:p w14:paraId="753459F1" w14:textId="77777777" w:rsidR="00990105" w:rsidRPr="001B304F" w:rsidRDefault="00990105" w:rsidP="007B6924">
      <w:pPr>
        <w:spacing w:after="0" w:line="260" w:lineRule="exact"/>
        <w:jc w:val="both"/>
        <w:rPr>
          <w:rFonts w:ascii="Arial" w:hAnsi="Arial" w:cs="Arial"/>
          <w:sz w:val="20"/>
          <w:szCs w:val="20"/>
        </w:rPr>
      </w:pPr>
    </w:p>
    <w:p w14:paraId="746B644A"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Pri pripravi prve alineje tega člena je predlagatelj kot izjemo upošteval naročila, ki se izvajajo na podlagi 346. člena Pogodbe o delovanju Evropske unije (Prečiščena različica Pogodbe o delovanju Evropske unije, UL C št. 202 z dne 7. 6. 2016, str. 47), in naročila za izvajanje obveščevalne in protiobveščevalne dejavnosti, glede na besedilo prvega odstavka 11. člena Zakona o javnem naročanju na področju obrambe in varnosti (Uradni list RS, št. 90/12, 90/14 – ZDU-1I in 52/16; v nadaljnjem besedilu: ZJNPOV), iz katerega je razvidno, da se pri izvajanju te kategorije naročil izvajajo strožji varnostni ukrepi z namenom, da se prepreči posredovanje informacij, katerih razkritje bi bilo v nasprotju z bistvenimi varnostnimi interesi Republike Slovenije. S to določbo se ne posega v pravico naročnika, ki izvaja naročilo iz 11. člena ZJNPOV, in nasprotne pogodbene stranke, da se sporazumno dogovorita o izdajanju in prejemanju e-računov ter o načinu izmenjave e-računov, ki vključuje ustrezne kriptografske metode tako, da bo zagotovljena njihova nečitljivost oziroma neprepoznavnost med prenosom prek telekomunikacijskih omrežij. Seznam dejavnosti, opreme in storitve, ki so predmet zaupnih javnih naročil, so podrobneje opredeljeni v Uredbi o seznamih storitev na področju obrambe in varnosti, o dejavnosti na področjih gradenj, vojaške opreme, občutljive opreme, občutljivih gradenj in občutljivih storitev, o obveznih informacijah v objavah in o zahtevah, ki jih mora izpolnjevati oprema za elektronsko naročanje, ter o medresorski komisiji za izdajo soglasij k naročilom iz 11. člena Zakona o javnem naročanju na področju obrambe in varnosti (Uradni list RS, št. 4/13, 71/16 in 31/17). </w:t>
      </w:r>
    </w:p>
    <w:p w14:paraId="56F360E5" w14:textId="77777777" w:rsidR="00990105" w:rsidRPr="001B304F" w:rsidRDefault="00990105" w:rsidP="007B6924">
      <w:pPr>
        <w:spacing w:after="0" w:line="260" w:lineRule="exact"/>
        <w:jc w:val="both"/>
        <w:rPr>
          <w:rFonts w:ascii="Arial" w:hAnsi="Arial" w:cs="Arial"/>
          <w:sz w:val="20"/>
          <w:szCs w:val="20"/>
        </w:rPr>
      </w:pPr>
    </w:p>
    <w:p w14:paraId="51D90E54"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Poleg navedene izjeme predlog zakona ureja tudi druge izjeme, ki so podrobneje urejena v 4. členu, pri čemer te izjeme ne posegajo v določbe navedene direktive.  </w:t>
      </w:r>
    </w:p>
    <w:p w14:paraId="0F077DE4" w14:textId="77777777" w:rsidR="00990105" w:rsidRPr="001B304F" w:rsidRDefault="00990105" w:rsidP="007B6924">
      <w:pPr>
        <w:spacing w:after="0" w:line="260" w:lineRule="exact"/>
        <w:jc w:val="both"/>
        <w:rPr>
          <w:rFonts w:ascii="Arial" w:hAnsi="Arial" w:cs="Arial"/>
          <w:sz w:val="20"/>
          <w:szCs w:val="20"/>
        </w:rPr>
      </w:pPr>
    </w:p>
    <w:p w14:paraId="2D755159" w14:textId="2572E844"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 xml:space="preserve">V skladu z izjemo iz druge alineje tega člena se določbe predloga zakona ne uporabljajo za zahtevke za plačilo, poročila, obračunske liste, dobropise, </w:t>
      </w:r>
      <w:proofErr w:type="spellStart"/>
      <w:r w:rsidRPr="001B304F">
        <w:rPr>
          <w:rFonts w:ascii="Arial" w:hAnsi="Arial" w:cs="Arial"/>
          <w:sz w:val="20"/>
          <w:szCs w:val="20"/>
        </w:rPr>
        <w:t>bremepise</w:t>
      </w:r>
      <w:proofErr w:type="spellEnd"/>
      <w:r w:rsidRPr="001B304F">
        <w:rPr>
          <w:rFonts w:ascii="Arial" w:hAnsi="Arial" w:cs="Arial"/>
          <w:sz w:val="20"/>
          <w:szCs w:val="20"/>
        </w:rPr>
        <w:t xml:space="preserve"> in druge spremljajoče obračunske dokumente, ki jih Zavodu za zdravstveno zavarovanje Slovenije pošiljajo bolnišnice, zdravstveni domovi, lekarne, zasebniki, v delu, ki se nanaša na izvajanje koncesijske pogodbe, zdravilišča, dobavitelji medicinskih pripomočkov in drugi izvajalci zdravstvenih storitev, ki opravljajo storitve v breme zdravstvenega zavarovanja. Ti dokumenti se pošiljajo neposredno prek informacijskega sistema Zavoda za zdravstveno zavarovanje Slovenije. Ta izjema je potrebna, ker ti dokumenti praviloma vsebujejo občutljive osebne podatke o boleznih in zdravstvenem stanju pacientov, kar zahteva dodatne strožje varnostno-tehnične postopke v skladu z zakonom, ki ureja varstvo osebnih podatkov. Navedena izjema ne velja za druge e-račune iz naslova javnih naročil ali koncesij ter tekočega poslovanja, ki jih javni zavodi in drugi proračunski uporabniki s področja zdravstvene dejavnosti prejemajo ali pošiljajo pri izvajanju javnih naročil ali opravljanju storitev za druge subjekte. </w:t>
      </w:r>
    </w:p>
    <w:p w14:paraId="0DE4BE47" w14:textId="7DAB4539" w:rsidR="00A72BE9"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 xml:space="preserve">V </w:t>
      </w:r>
      <w:r w:rsidR="009E2CCF" w:rsidRPr="001B304F">
        <w:rPr>
          <w:rFonts w:ascii="Arial" w:hAnsi="Arial" w:cs="Arial"/>
          <w:sz w:val="20"/>
          <w:szCs w:val="20"/>
        </w:rPr>
        <w:t>tretji</w:t>
      </w:r>
      <w:r w:rsidRPr="001B304F">
        <w:rPr>
          <w:rFonts w:ascii="Arial" w:hAnsi="Arial" w:cs="Arial"/>
          <w:sz w:val="20"/>
          <w:szCs w:val="20"/>
        </w:rPr>
        <w:t xml:space="preserve"> alineji so kot izjema opredeljene listine, ki se izmenjujejo preko spletnega programa, namenjenega za upravljanje denarnih sredstev sistema enotnega zakladniškega računa države oziroma samoupravne lokalne skupnosti (tj. program EZRLKV).</w:t>
      </w:r>
    </w:p>
    <w:p w14:paraId="45B4A2D3" w14:textId="77777777" w:rsidR="00E10820" w:rsidRPr="001B304F" w:rsidRDefault="00E10820" w:rsidP="007B6924">
      <w:pPr>
        <w:spacing w:after="0" w:line="260" w:lineRule="exact"/>
        <w:jc w:val="both"/>
        <w:rPr>
          <w:rFonts w:ascii="Arial" w:hAnsi="Arial" w:cs="Arial"/>
          <w:b/>
          <w:bCs/>
          <w:sz w:val="20"/>
          <w:szCs w:val="20"/>
          <w:shd w:val="clear" w:color="auto" w:fill="FFFFFF"/>
        </w:rPr>
      </w:pPr>
    </w:p>
    <w:p w14:paraId="3DD745AE" w14:textId="77777777" w:rsidR="00990105" w:rsidRPr="001B304F" w:rsidRDefault="00990105" w:rsidP="007B6924">
      <w:pPr>
        <w:spacing w:after="0" w:line="260" w:lineRule="exact"/>
        <w:jc w:val="both"/>
        <w:rPr>
          <w:rFonts w:ascii="Arial" w:hAnsi="Arial" w:cs="Arial"/>
          <w:b/>
          <w:bCs/>
          <w:sz w:val="20"/>
          <w:szCs w:val="20"/>
        </w:rPr>
      </w:pPr>
      <w:r w:rsidRPr="001B304F">
        <w:rPr>
          <w:rFonts w:ascii="Arial" w:hAnsi="Arial" w:cs="Arial"/>
          <w:b/>
          <w:bCs/>
          <w:sz w:val="20"/>
          <w:szCs w:val="20"/>
        </w:rPr>
        <w:t xml:space="preserve">K </w:t>
      </w:r>
      <w:r w:rsidR="00856929" w:rsidRPr="001B304F">
        <w:rPr>
          <w:rFonts w:ascii="Arial" w:hAnsi="Arial" w:cs="Arial"/>
          <w:b/>
          <w:bCs/>
          <w:sz w:val="20"/>
          <w:szCs w:val="20"/>
        </w:rPr>
        <w:t>5</w:t>
      </w:r>
      <w:r w:rsidRPr="001B304F">
        <w:rPr>
          <w:rFonts w:ascii="Arial" w:hAnsi="Arial" w:cs="Arial"/>
          <w:b/>
          <w:bCs/>
          <w:sz w:val="20"/>
          <w:szCs w:val="20"/>
        </w:rPr>
        <w:t>. členu (standardi za izdajanje e-računov)</w:t>
      </w:r>
    </w:p>
    <w:p w14:paraId="069901F3" w14:textId="77777777" w:rsidR="00990105" w:rsidRPr="001B304F" w:rsidRDefault="00990105" w:rsidP="007B6924">
      <w:pPr>
        <w:spacing w:after="0" w:line="260" w:lineRule="exact"/>
        <w:jc w:val="both"/>
        <w:rPr>
          <w:rFonts w:ascii="Arial" w:hAnsi="Arial" w:cs="Arial"/>
          <w:sz w:val="20"/>
          <w:szCs w:val="20"/>
        </w:rPr>
      </w:pPr>
    </w:p>
    <w:p w14:paraId="36EC83AC"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V Direktivi 2014/55/EU je med drugim predvideno, da novi evropski standard za izdajanje e-računov ne bi smel zamenjati obstoječih nacionalnih standardov in tudi ne omejevati njihove uporabe, če z njim niso v nasprotju, temveč bi moralo biti mogoče te standarde še naprej uporabljati vzporedno z njim. To pomeni, da se z navedeno direktivo in predlogom tega zakona ne posega v obstoječi standard e-SLOG.</w:t>
      </w:r>
    </w:p>
    <w:p w14:paraId="2A842066" w14:textId="77777777" w:rsidR="00990105" w:rsidRPr="001B304F" w:rsidRDefault="00990105" w:rsidP="007B6924">
      <w:pPr>
        <w:spacing w:after="0" w:line="260" w:lineRule="exact"/>
        <w:jc w:val="both"/>
        <w:rPr>
          <w:rFonts w:ascii="Arial" w:hAnsi="Arial" w:cs="Arial"/>
          <w:sz w:val="20"/>
          <w:szCs w:val="20"/>
        </w:rPr>
      </w:pPr>
    </w:p>
    <w:p w14:paraId="29DBA466"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Predlog zakona omogoča, da se e-računi izdajajo in izmenjujejo v standardu e-SLOG in sintaksah, ki so skladne z evropskim standardom za izdajanje e-računov, ter v drugih mednarodno uveljavljenih standardih, če je tako predhodno dogovorjeno v pogodbenih razmerjih med izdajateljem in prejemnikom e-računa.</w:t>
      </w:r>
    </w:p>
    <w:p w14:paraId="6A3EB17F" w14:textId="77777777" w:rsidR="00990105" w:rsidRPr="001B304F" w:rsidRDefault="00990105" w:rsidP="007B6924">
      <w:pPr>
        <w:spacing w:after="0" w:line="260" w:lineRule="exact"/>
        <w:jc w:val="both"/>
        <w:rPr>
          <w:rFonts w:ascii="Arial" w:hAnsi="Arial" w:cs="Arial"/>
          <w:sz w:val="20"/>
          <w:szCs w:val="20"/>
        </w:rPr>
      </w:pPr>
    </w:p>
    <w:p w14:paraId="022C4A2E"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Veljavna verzija standarda e-SLOG je objavljena na spletni strani GZS po predlogu Nacionalnega foruma za </w:t>
      </w:r>
      <w:proofErr w:type="spellStart"/>
      <w:r w:rsidRPr="001B304F">
        <w:rPr>
          <w:rFonts w:ascii="Arial" w:hAnsi="Arial" w:cs="Arial"/>
          <w:sz w:val="20"/>
          <w:szCs w:val="20"/>
        </w:rPr>
        <w:t>eRačun</w:t>
      </w:r>
      <w:proofErr w:type="spellEnd"/>
      <w:r w:rsidRPr="001B304F">
        <w:rPr>
          <w:rFonts w:ascii="Arial" w:hAnsi="Arial" w:cs="Arial"/>
          <w:sz w:val="20"/>
          <w:szCs w:val="20"/>
        </w:rPr>
        <w:t>.</w:t>
      </w:r>
    </w:p>
    <w:p w14:paraId="78266F8B" w14:textId="77777777" w:rsidR="00856929" w:rsidRPr="001B304F" w:rsidRDefault="00856929" w:rsidP="007B6924">
      <w:pPr>
        <w:spacing w:after="0" w:line="260" w:lineRule="exact"/>
        <w:jc w:val="both"/>
        <w:rPr>
          <w:rFonts w:ascii="Arial" w:hAnsi="Arial" w:cs="Arial"/>
          <w:sz w:val="20"/>
          <w:szCs w:val="20"/>
        </w:rPr>
      </w:pPr>
    </w:p>
    <w:p w14:paraId="6313F9FC" w14:textId="3DBA4BB5"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Na ta način so zavarovane pravice in interesi domačih ali tujih gospodarskih subjektov, ki se odločijo, da bodo pri izvajanju javnega naročila ali koncesijske pogodbe ali pogodbe o javno zasebnem partnerstvu izdajali račune v skladu z evropskim standardom ali drugim (nacionalnim) standardom, ki </w:t>
      </w:r>
      <w:r w:rsidR="005B0D2E" w:rsidRPr="001B304F">
        <w:rPr>
          <w:rFonts w:ascii="Arial" w:hAnsi="Arial" w:cs="Arial"/>
          <w:sz w:val="20"/>
          <w:szCs w:val="20"/>
        </w:rPr>
        <w:t xml:space="preserve">je </w:t>
      </w:r>
      <w:r w:rsidRPr="001B304F">
        <w:rPr>
          <w:rFonts w:ascii="Arial" w:hAnsi="Arial" w:cs="Arial"/>
          <w:sz w:val="20"/>
          <w:szCs w:val="20"/>
        </w:rPr>
        <w:t>skladen z evropskim standardom. S tem je izpolnjen temeljni namen Direktive 2014/55/EU, ki je bila sprejeta zaradi odprave pravnih in tehničnih ter administrativnih ovir, zapletov in stroškov gospodarskih subjektov pri čezmejni trgovini in čezmejnih javnih naročilih. S tem se spodbuja razvoj elektronskega poslovanja in državam članicam, naročnikom ter gospodarskim subjektom omogoča ustvarjanje znatnih koristi z vidika prihrankov in zmanjševanja administrativne obremenitve.</w:t>
      </w:r>
    </w:p>
    <w:p w14:paraId="2EF72B68" w14:textId="543F192D" w:rsidR="00585CCB" w:rsidRPr="001B304F" w:rsidRDefault="00585CCB" w:rsidP="007B6924">
      <w:pPr>
        <w:spacing w:after="0" w:line="260" w:lineRule="exact"/>
        <w:jc w:val="both"/>
        <w:rPr>
          <w:rFonts w:ascii="Arial" w:hAnsi="Arial" w:cs="Arial"/>
          <w:sz w:val="20"/>
          <w:szCs w:val="20"/>
        </w:rPr>
      </w:pPr>
    </w:p>
    <w:p w14:paraId="13B5ACF7" w14:textId="789B81B9" w:rsidR="00585CCB" w:rsidRPr="001B304F" w:rsidRDefault="00585CCB" w:rsidP="007B6924">
      <w:pPr>
        <w:spacing w:after="0" w:line="260" w:lineRule="exact"/>
        <w:jc w:val="both"/>
        <w:rPr>
          <w:rFonts w:ascii="Arial" w:hAnsi="Arial" w:cs="Arial"/>
          <w:sz w:val="20"/>
          <w:szCs w:val="20"/>
        </w:rPr>
      </w:pPr>
      <w:r w:rsidRPr="001B304F">
        <w:rPr>
          <w:rFonts w:ascii="Arial" w:hAnsi="Arial" w:cs="Arial"/>
          <w:sz w:val="20"/>
          <w:szCs w:val="20"/>
        </w:rPr>
        <w:t xml:space="preserve">Tretji odstavek ureja obveznost ponudnika e-poti </w:t>
      </w:r>
      <w:r w:rsidR="00792831" w:rsidRPr="001B304F">
        <w:rPr>
          <w:rFonts w:ascii="Arial" w:hAnsi="Arial" w:cs="Arial"/>
          <w:sz w:val="20"/>
          <w:szCs w:val="20"/>
        </w:rPr>
        <w:t>prejemnika</w:t>
      </w:r>
      <w:r w:rsidRPr="001B304F">
        <w:rPr>
          <w:rFonts w:ascii="Arial" w:hAnsi="Arial" w:cs="Arial"/>
          <w:sz w:val="20"/>
          <w:szCs w:val="20"/>
        </w:rPr>
        <w:t xml:space="preserve"> e-računa, da izvede pretvorbo e-računa iz sintakse, ki jo pripravi izdajatelj, v sintakso, ki jo sprejme prejemnik. </w:t>
      </w:r>
    </w:p>
    <w:p w14:paraId="106A2FB0" w14:textId="05E9CE91" w:rsidR="00990105" w:rsidRDefault="00990105" w:rsidP="007B6924">
      <w:pPr>
        <w:spacing w:after="0" w:line="260" w:lineRule="exact"/>
        <w:jc w:val="both"/>
        <w:rPr>
          <w:rFonts w:ascii="Arial" w:hAnsi="Arial" w:cs="Arial"/>
          <w:b/>
          <w:bCs/>
          <w:sz w:val="20"/>
          <w:szCs w:val="20"/>
        </w:rPr>
      </w:pPr>
    </w:p>
    <w:p w14:paraId="75A651C9" w14:textId="77777777" w:rsidR="0004228E" w:rsidRPr="001B304F" w:rsidRDefault="0004228E" w:rsidP="007B6924">
      <w:pPr>
        <w:spacing w:after="0" w:line="260" w:lineRule="exact"/>
        <w:jc w:val="both"/>
        <w:rPr>
          <w:rFonts w:ascii="Arial" w:hAnsi="Arial" w:cs="Arial"/>
          <w:b/>
          <w:bCs/>
          <w:sz w:val="20"/>
          <w:szCs w:val="20"/>
        </w:rPr>
      </w:pPr>
    </w:p>
    <w:p w14:paraId="54B43613" w14:textId="77777777" w:rsidR="00990105" w:rsidRPr="001B304F" w:rsidRDefault="00990105" w:rsidP="007B6924">
      <w:pPr>
        <w:spacing w:after="0" w:line="260" w:lineRule="exact"/>
        <w:jc w:val="both"/>
        <w:rPr>
          <w:rFonts w:ascii="Arial" w:hAnsi="Arial" w:cs="Arial"/>
          <w:b/>
          <w:bCs/>
          <w:sz w:val="20"/>
          <w:szCs w:val="20"/>
        </w:rPr>
      </w:pPr>
      <w:r w:rsidRPr="001B304F">
        <w:rPr>
          <w:rFonts w:ascii="Arial" w:hAnsi="Arial" w:cs="Arial"/>
          <w:b/>
          <w:bCs/>
          <w:sz w:val="20"/>
          <w:szCs w:val="20"/>
        </w:rPr>
        <w:t xml:space="preserve">K </w:t>
      </w:r>
      <w:r w:rsidR="00856929" w:rsidRPr="001B304F">
        <w:rPr>
          <w:rFonts w:ascii="Arial" w:hAnsi="Arial" w:cs="Arial"/>
          <w:b/>
          <w:bCs/>
          <w:sz w:val="20"/>
          <w:szCs w:val="20"/>
        </w:rPr>
        <w:t>6</w:t>
      </w:r>
      <w:r w:rsidRPr="001B304F">
        <w:rPr>
          <w:rFonts w:ascii="Arial" w:hAnsi="Arial" w:cs="Arial"/>
          <w:b/>
          <w:bCs/>
          <w:sz w:val="20"/>
          <w:szCs w:val="20"/>
        </w:rPr>
        <w:t>. členu (obvezni podatki na e-računu)</w:t>
      </w:r>
    </w:p>
    <w:p w14:paraId="208B4727" w14:textId="77777777" w:rsidR="00990105" w:rsidRPr="001B304F" w:rsidRDefault="00990105" w:rsidP="007B6924">
      <w:pPr>
        <w:spacing w:after="0" w:line="260" w:lineRule="exact"/>
        <w:jc w:val="both"/>
        <w:rPr>
          <w:rFonts w:ascii="Arial" w:hAnsi="Arial" w:cs="Arial"/>
          <w:b/>
          <w:bCs/>
          <w:sz w:val="20"/>
          <w:szCs w:val="20"/>
        </w:rPr>
      </w:pPr>
    </w:p>
    <w:p w14:paraId="2F1967ED" w14:textId="41C84602" w:rsidR="00C87A90" w:rsidRPr="001B304F" w:rsidRDefault="00965CDF" w:rsidP="00C87A90">
      <w:pPr>
        <w:spacing w:after="0" w:line="260" w:lineRule="exact"/>
        <w:jc w:val="both"/>
        <w:rPr>
          <w:rFonts w:ascii="Arial" w:hAnsi="Arial" w:cs="Arial"/>
          <w:sz w:val="20"/>
          <w:szCs w:val="20"/>
        </w:rPr>
      </w:pPr>
      <w:r w:rsidRPr="001B304F">
        <w:rPr>
          <w:rFonts w:ascii="Arial" w:hAnsi="Arial" w:cs="Arial"/>
          <w:bCs/>
          <w:sz w:val="20"/>
          <w:szCs w:val="20"/>
        </w:rPr>
        <w:t>V prvem odstavku se navajajo obvezni elementi e-računa, kot jih določa 6. člen Direktive 2014/55/EU</w:t>
      </w:r>
      <w:r w:rsidR="00C87A90" w:rsidRPr="001B304F">
        <w:rPr>
          <w:rFonts w:ascii="Arial" w:hAnsi="Arial" w:cs="Arial"/>
          <w:bCs/>
          <w:sz w:val="20"/>
          <w:szCs w:val="20"/>
        </w:rPr>
        <w:t xml:space="preserve">, in sicer so to podatki o </w:t>
      </w:r>
      <w:r w:rsidR="00C87A90" w:rsidRPr="001B304F">
        <w:rPr>
          <w:rFonts w:ascii="Arial" w:hAnsi="Arial" w:cs="Arial"/>
          <w:sz w:val="20"/>
          <w:szCs w:val="20"/>
        </w:rPr>
        <w:t xml:space="preserve">identifikatorju procesa in e-računa, obdobju, na katero se e-račun nanaša, </w:t>
      </w:r>
      <w:r w:rsidR="00C87A90" w:rsidRPr="001B304F">
        <w:rPr>
          <w:rFonts w:ascii="Arial" w:hAnsi="Arial" w:cs="Arial"/>
          <w:sz w:val="20"/>
          <w:szCs w:val="20"/>
        </w:rPr>
        <w:lastRenderedPageBreak/>
        <w:t>prodajalcu blaga oziroma izvajalcu storitev ali gradenj, kupcu oziroma naročniku, prejemniku plačila, davčnem zastopniku prodajalca blaga oziroma izvajalca storitev ali gradenj, če ga ima, sklicu na pogodbo ali naročilnico ali drug dokument, ki je podlaga za izdajo e-računa, dobavi blaga ali opravljeni storitvi, navodilu za plačilo, odbitku ali pribitku, vrstični postavki e-računa, skupnem znesku e-računa ter razčlenitvi DDV. Ob tem podatek razčlenitvi DDV pomeni podatek o davčni stopnji in znesek DDV.</w:t>
      </w:r>
    </w:p>
    <w:p w14:paraId="7D83076A" w14:textId="147B8861" w:rsidR="00965CDF" w:rsidRPr="001B304F" w:rsidRDefault="00965CDF" w:rsidP="00965CDF">
      <w:pPr>
        <w:spacing w:after="0" w:line="260" w:lineRule="exact"/>
        <w:jc w:val="both"/>
        <w:rPr>
          <w:rFonts w:ascii="Arial" w:hAnsi="Arial" w:cs="Arial"/>
          <w:bCs/>
          <w:sz w:val="20"/>
          <w:szCs w:val="20"/>
        </w:rPr>
      </w:pPr>
    </w:p>
    <w:p w14:paraId="7ED063DA" w14:textId="77777777" w:rsidR="00965CDF" w:rsidRPr="001B304F" w:rsidRDefault="00965CDF" w:rsidP="007B6924">
      <w:pPr>
        <w:spacing w:after="0" w:line="260" w:lineRule="exact"/>
        <w:jc w:val="both"/>
        <w:rPr>
          <w:rFonts w:ascii="Arial" w:hAnsi="Arial" w:cs="Arial"/>
          <w:bCs/>
          <w:sz w:val="20"/>
          <w:szCs w:val="20"/>
        </w:rPr>
      </w:pPr>
    </w:p>
    <w:p w14:paraId="5FBAA610" w14:textId="3B4902E0" w:rsidR="00965CDF" w:rsidRPr="001B304F" w:rsidRDefault="00965CDF" w:rsidP="007B6924">
      <w:pPr>
        <w:spacing w:after="0" w:line="260" w:lineRule="exact"/>
        <w:jc w:val="both"/>
        <w:rPr>
          <w:rFonts w:ascii="Arial" w:hAnsi="Arial" w:cs="Arial"/>
          <w:bCs/>
          <w:sz w:val="20"/>
          <w:szCs w:val="20"/>
        </w:rPr>
      </w:pPr>
      <w:r w:rsidRPr="001B304F">
        <w:rPr>
          <w:rFonts w:ascii="Arial" w:hAnsi="Arial" w:cs="Arial"/>
          <w:bCs/>
          <w:sz w:val="20"/>
          <w:szCs w:val="20"/>
        </w:rPr>
        <w:t xml:space="preserve">V drugem odstavku se glede obveznih elementov e-računov sklicuje tudi na davčne predpise, ki urejajo obvezne sestavine računov za davčne namene. </w:t>
      </w:r>
      <w:r w:rsidR="00990105" w:rsidRPr="001B304F">
        <w:rPr>
          <w:rFonts w:ascii="Arial" w:hAnsi="Arial" w:cs="Arial"/>
          <w:bCs/>
          <w:sz w:val="20"/>
          <w:szCs w:val="20"/>
        </w:rPr>
        <w:t xml:space="preserve">Med te področne predpise spadajo  npr. določbe 82. in 83. člena </w:t>
      </w:r>
      <w:r w:rsidR="00C33A8C" w:rsidRPr="001B304F">
        <w:rPr>
          <w:rFonts w:ascii="Arial" w:hAnsi="Arial" w:cs="Arial"/>
          <w:sz w:val="20"/>
          <w:szCs w:val="20"/>
        </w:rPr>
        <w:t xml:space="preserve">Zakona o davku na dodano vrednost (Uradni list RS, št. 13/11 – uradno prečiščeno besedilo, 18/11, 78/11, 38/12, 83/12, 86/14, 90/15, 77/18, 59/19, 72/19, 196/21 – </w:t>
      </w:r>
      <w:proofErr w:type="spellStart"/>
      <w:r w:rsidR="00C33A8C" w:rsidRPr="001B304F">
        <w:rPr>
          <w:rFonts w:ascii="Arial" w:hAnsi="Arial" w:cs="Arial"/>
          <w:sz w:val="20"/>
          <w:szCs w:val="20"/>
        </w:rPr>
        <w:t>ZDOsk</w:t>
      </w:r>
      <w:proofErr w:type="spellEnd"/>
      <w:r w:rsidR="00C33A8C" w:rsidRPr="001B304F">
        <w:rPr>
          <w:rFonts w:ascii="Arial" w:hAnsi="Arial" w:cs="Arial"/>
          <w:sz w:val="20"/>
          <w:szCs w:val="20"/>
        </w:rPr>
        <w:t xml:space="preserve">, 3/22,  29/22 – ZUOPDCE in 40/23 – </w:t>
      </w:r>
      <w:proofErr w:type="spellStart"/>
      <w:r w:rsidR="00C33A8C" w:rsidRPr="001B304F">
        <w:rPr>
          <w:rFonts w:ascii="Arial" w:hAnsi="Arial" w:cs="Arial"/>
          <w:sz w:val="20"/>
          <w:szCs w:val="20"/>
        </w:rPr>
        <w:t>ZDavPR</w:t>
      </w:r>
      <w:proofErr w:type="spellEnd"/>
      <w:r w:rsidR="00C33A8C" w:rsidRPr="001B304F">
        <w:rPr>
          <w:rFonts w:ascii="Arial" w:hAnsi="Arial" w:cs="Arial"/>
          <w:sz w:val="20"/>
          <w:szCs w:val="20"/>
        </w:rPr>
        <w:t xml:space="preserve">-B; v nadaljnjem besedilu: ZDDV-1) </w:t>
      </w:r>
      <w:r w:rsidR="00990105" w:rsidRPr="001B304F">
        <w:rPr>
          <w:rFonts w:ascii="Arial" w:hAnsi="Arial" w:cs="Arial"/>
          <w:bCs/>
          <w:sz w:val="20"/>
          <w:szCs w:val="20"/>
        </w:rPr>
        <w:t xml:space="preserve"> in pravilnik, ki ureja izvajanje ZDDV-1</w:t>
      </w:r>
      <w:r w:rsidRPr="001B304F">
        <w:rPr>
          <w:rFonts w:ascii="Arial" w:hAnsi="Arial" w:cs="Arial"/>
          <w:bCs/>
          <w:sz w:val="20"/>
          <w:szCs w:val="20"/>
        </w:rPr>
        <w:t>.</w:t>
      </w:r>
      <w:r w:rsidR="00990105" w:rsidRPr="001B304F">
        <w:rPr>
          <w:rFonts w:ascii="Arial" w:hAnsi="Arial" w:cs="Arial"/>
          <w:bCs/>
          <w:sz w:val="20"/>
          <w:szCs w:val="20"/>
        </w:rPr>
        <w:t xml:space="preserve"> </w:t>
      </w:r>
    </w:p>
    <w:p w14:paraId="0E60460D" w14:textId="33D36C82" w:rsidR="00990105" w:rsidRPr="001B304F" w:rsidRDefault="00990105" w:rsidP="007B6924">
      <w:pPr>
        <w:spacing w:after="0" w:line="260" w:lineRule="exact"/>
        <w:jc w:val="both"/>
        <w:rPr>
          <w:rFonts w:ascii="Arial" w:hAnsi="Arial" w:cs="Arial"/>
          <w:bCs/>
          <w:sz w:val="20"/>
          <w:szCs w:val="20"/>
        </w:rPr>
      </w:pPr>
    </w:p>
    <w:p w14:paraId="68628A46" w14:textId="77777777" w:rsidR="00B93C4B" w:rsidRPr="001B304F" w:rsidRDefault="00B93C4B" w:rsidP="007B6924">
      <w:pPr>
        <w:spacing w:line="260" w:lineRule="exact"/>
        <w:jc w:val="both"/>
        <w:rPr>
          <w:rFonts w:ascii="Arial" w:hAnsi="Arial" w:cs="Arial"/>
          <w:bCs/>
          <w:sz w:val="20"/>
          <w:szCs w:val="20"/>
        </w:rPr>
      </w:pPr>
      <w:r w:rsidRPr="001B304F">
        <w:rPr>
          <w:rFonts w:ascii="Arial" w:hAnsi="Arial" w:cs="Arial"/>
          <w:bCs/>
          <w:sz w:val="20"/>
          <w:szCs w:val="20"/>
        </w:rPr>
        <w:t xml:space="preserve">V skladu s predpisi, ki urejajo DDV, mora davčni zavezanec, identificiran za namene DDV, na računu navesti podatke, ki so določeni kot obvezni podatki po 82. členu Zakona o davku na dodano vrednost - ZDDV-1 oz. v primeru izdaje poenostavljenega računa podatke, ki so določeni kot obvezni podatki po 83. členu ZDDV-1. Mali davčni zavezanec, ki ni identificiran za namene DDV, ker je oproščen plačila DDV, mora na računu navesti podatke, ki so določeni kot obvezni podatki po 141. členu Pravilnika o izvajanju Zakona o davku na dodano vrednost. </w:t>
      </w:r>
    </w:p>
    <w:p w14:paraId="17683EF6" w14:textId="47C85833" w:rsidR="00B93C4B" w:rsidRPr="001B304F" w:rsidRDefault="00B93C4B" w:rsidP="007B6924">
      <w:pPr>
        <w:spacing w:line="260" w:lineRule="exact"/>
        <w:jc w:val="both"/>
        <w:rPr>
          <w:rFonts w:ascii="Arial" w:hAnsi="Arial" w:cs="Arial"/>
          <w:bCs/>
          <w:sz w:val="20"/>
          <w:szCs w:val="20"/>
        </w:rPr>
      </w:pPr>
      <w:r w:rsidRPr="001B304F">
        <w:rPr>
          <w:rFonts w:ascii="Arial" w:hAnsi="Arial" w:cs="Arial"/>
          <w:bCs/>
          <w:sz w:val="20"/>
          <w:szCs w:val="20"/>
        </w:rPr>
        <w:t xml:space="preserve">Več glede obveznih podatkov na računu je pojasnjeno na spletni strani Finančne uprave Republike Slovenije, </w:t>
      </w:r>
      <w:hyperlink r:id="rId31" w:history="1">
        <w:r w:rsidRPr="001B304F">
          <w:rPr>
            <w:rStyle w:val="Hiperpovezava"/>
            <w:rFonts w:ascii="Arial" w:hAnsi="Arial" w:cs="Arial"/>
            <w:bCs/>
            <w:color w:val="auto"/>
            <w:sz w:val="20"/>
            <w:szCs w:val="20"/>
          </w:rPr>
          <w:t>v podrobnejšem opisu Računi</w:t>
        </w:r>
      </w:hyperlink>
      <w:r w:rsidRPr="001B304F">
        <w:rPr>
          <w:rFonts w:ascii="Arial" w:hAnsi="Arial" w:cs="Arial"/>
          <w:bCs/>
          <w:sz w:val="20"/>
          <w:szCs w:val="20"/>
        </w:rPr>
        <w:t xml:space="preserve">. Na podlagi prvega odstavka 35. člena Zakona o davčnem postopku – ZDavP-2 mora davčni zavezanec na knjigovodskih listinah, ki se izstavijo kupcem blaga oziroma naročnikom storitev, navesti svojo davčno številko. </w:t>
      </w:r>
    </w:p>
    <w:p w14:paraId="1E6C255C" w14:textId="77777777" w:rsidR="00E10282" w:rsidRPr="001B304F" w:rsidRDefault="00E10282" w:rsidP="007B6924">
      <w:pPr>
        <w:pStyle w:val="Odstavek"/>
        <w:spacing w:before="0" w:line="260" w:lineRule="exact"/>
        <w:ind w:firstLine="0"/>
        <w:rPr>
          <w:rFonts w:cs="Arial"/>
          <w:sz w:val="20"/>
          <w:szCs w:val="20"/>
          <w:lang w:val="sl-SI"/>
        </w:rPr>
      </w:pPr>
    </w:p>
    <w:p w14:paraId="35E1FC96" w14:textId="1955FB08" w:rsidR="00007275" w:rsidRPr="001B304F" w:rsidRDefault="00007275" w:rsidP="007B6924">
      <w:pPr>
        <w:spacing w:after="0" w:line="260" w:lineRule="exact"/>
        <w:jc w:val="both"/>
        <w:rPr>
          <w:rFonts w:ascii="Arial" w:hAnsi="Arial" w:cs="Arial"/>
          <w:b/>
          <w:bCs/>
          <w:sz w:val="20"/>
          <w:szCs w:val="20"/>
        </w:rPr>
      </w:pPr>
      <w:r w:rsidRPr="001B304F">
        <w:rPr>
          <w:rFonts w:ascii="Arial" w:hAnsi="Arial" w:cs="Arial"/>
          <w:b/>
          <w:bCs/>
          <w:sz w:val="20"/>
          <w:szCs w:val="20"/>
        </w:rPr>
        <w:t xml:space="preserve">K 7. členu (obveznost </w:t>
      </w:r>
      <w:r w:rsidR="00A8474D" w:rsidRPr="001B304F">
        <w:rPr>
          <w:rFonts w:ascii="Arial" w:hAnsi="Arial" w:cs="Arial"/>
          <w:b/>
          <w:bCs/>
          <w:sz w:val="20"/>
          <w:szCs w:val="20"/>
        </w:rPr>
        <w:t>izmenjave e-računov</w:t>
      </w:r>
      <w:r w:rsidRPr="001B304F">
        <w:rPr>
          <w:rFonts w:ascii="Arial" w:hAnsi="Arial" w:cs="Arial"/>
          <w:b/>
          <w:bCs/>
          <w:sz w:val="20"/>
          <w:szCs w:val="20"/>
        </w:rPr>
        <w:t>)</w:t>
      </w:r>
    </w:p>
    <w:p w14:paraId="1E27A867" w14:textId="77777777" w:rsidR="0004228E" w:rsidRDefault="0004228E" w:rsidP="007B6924">
      <w:pPr>
        <w:spacing w:after="0" w:line="260" w:lineRule="exact"/>
        <w:jc w:val="both"/>
        <w:rPr>
          <w:rFonts w:ascii="Arial" w:hAnsi="Arial" w:cs="Arial"/>
          <w:sz w:val="20"/>
          <w:szCs w:val="20"/>
        </w:rPr>
      </w:pPr>
    </w:p>
    <w:p w14:paraId="0BD65A78" w14:textId="2C9D0077" w:rsidR="004C1C58" w:rsidRPr="001B304F" w:rsidRDefault="00007275" w:rsidP="007B6924">
      <w:pPr>
        <w:spacing w:after="0" w:line="260" w:lineRule="exact"/>
        <w:jc w:val="both"/>
        <w:rPr>
          <w:rFonts w:ascii="Arial" w:hAnsi="Arial" w:cs="Arial"/>
          <w:sz w:val="20"/>
          <w:szCs w:val="20"/>
        </w:rPr>
      </w:pPr>
      <w:r w:rsidRPr="001B304F">
        <w:rPr>
          <w:rFonts w:ascii="Arial" w:hAnsi="Arial" w:cs="Arial"/>
          <w:sz w:val="20"/>
          <w:szCs w:val="20"/>
        </w:rPr>
        <w:t xml:space="preserve">Z namenom, da se pri </w:t>
      </w:r>
      <w:r w:rsidR="00C33A8C" w:rsidRPr="001B304F">
        <w:rPr>
          <w:rFonts w:ascii="Arial" w:hAnsi="Arial" w:cs="Arial"/>
          <w:sz w:val="20"/>
          <w:szCs w:val="20"/>
        </w:rPr>
        <w:t>poslovnih</w:t>
      </w:r>
      <w:r w:rsidRPr="001B304F">
        <w:rPr>
          <w:rFonts w:ascii="Arial" w:hAnsi="Arial" w:cs="Arial"/>
          <w:sz w:val="20"/>
          <w:szCs w:val="20"/>
        </w:rPr>
        <w:t xml:space="preserve"> subjektih, ki poslujejo z javnim sektorjem, kot tudi pri medsebojnem poslovanju med </w:t>
      </w:r>
      <w:r w:rsidR="00C33A8C" w:rsidRPr="001B304F">
        <w:rPr>
          <w:rFonts w:ascii="Arial" w:hAnsi="Arial" w:cs="Arial"/>
          <w:sz w:val="20"/>
          <w:szCs w:val="20"/>
        </w:rPr>
        <w:t>poslovnimi</w:t>
      </w:r>
      <w:r w:rsidRPr="001B304F">
        <w:rPr>
          <w:rFonts w:ascii="Arial" w:hAnsi="Arial" w:cs="Arial"/>
          <w:sz w:val="20"/>
          <w:szCs w:val="20"/>
        </w:rPr>
        <w:t xml:space="preserve"> subjekti, odpravijo administrativna bremena in zmanjšajo materialni stroški, povezani z ročno obdelavo računov (tiskanje na papir, pošiljanje in prejemanje v fizični obliki, stroški poštnih storitev, ročni vnos podatkov pri knjiženju in plačevanju, hramba v fizični obliki, stroški za papir, </w:t>
      </w:r>
      <w:proofErr w:type="spellStart"/>
      <w:r w:rsidRPr="001B304F">
        <w:rPr>
          <w:rFonts w:ascii="Arial" w:hAnsi="Arial" w:cs="Arial"/>
          <w:sz w:val="20"/>
          <w:szCs w:val="20"/>
        </w:rPr>
        <w:t>tonerje</w:t>
      </w:r>
      <w:proofErr w:type="spellEnd"/>
      <w:r w:rsidRPr="001B304F">
        <w:rPr>
          <w:rFonts w:ascii="Arial" w:hAnsi="Arial" w:cs="Arial"/>
          <w:sz w:val="20"/>
          <w:szCs w:val="20"/>
        </w:rPr>
        <w:t>, tiskalnike in fotokopirne stroje, material in prostori za hrambo dokumentacije, stroški dela ipd.)</w:t>
      </w:r>
      <w:r w:rsidR="00265BDC" w:rsidRPr="001B304F">
        <w:rPr>
          <w:rFonts w:ascii="Arial" w:hAnsi="Arial" w:cs="Arial"/>
          <w:sz w:val="20"/>
          <w:szCs w:val="20"/>
        </w:rPr>
        <w:t xml:space="preserve"> ter zagotovi </w:t>
      </w:r>
      <w:r w:rsidR="00D57BC7" w:rsidRPr="001B304F">
        <w:rPr>
          <w:rFonts w:ascii="Arial" w:hAnsi="Arial" w:cs="Arial"/>
          <w:sz w:val="20"/>
          <w:szCs w:val="20"/>
        </w:rPr>
        <w:t xml:space="preserve">ažurno in učinkovito </w:t>
      </w:r>
      <w:r w:rsidR="00265BDC" w:rsidRPr="001B304F">
        <w:rPr>
          <w:rFonts w:ascii="Arial" w:hAnsi="Arial" w:cs="Arial"/>
          <w:sz w:val="20"/>
          <w:szCs w:val="20"/>
        </w:rPr>
        <w:t xml:space="preserve">poročanje o izdanih e-računih </w:t>
      </w:r>
      <w:r w:rsidR="00521365" w:rsidRPr="001B304F">
        <w:rPr>
          <w:rFonts w:ascii="Arial" w:hAnsi="Arial" w:cs="Arial"/>
          <w:sz w:val="20"/>
          <w:szCs w:val="20"/>
        </w:rPr>
        <w:t>FURS</w:t>
      </w:r>
      <w:r w:rsidR="00D57BC7" w:rsidRPr="001B304F">
        <w:rPr>
          <w:rFonts w:ascii="Arial" w:hAnsi="Arial" w:cs="Arial"/>
          <w:sz w:val="20"/>
          <w:szCs w:val="20"/>
        </w:rPr>
        <w:t xml:space="preserve"> za davčne namene</w:t>
      </w:r>
      <w:r w:rsidRPr="001B304F">
        <w:rPr>
          <w:rFonts w:ascii="Arial" w:hAnsi="Arial" w:cs="Arial"/>
          <w:sz w:val="20"/>
          <w:szCs w:val="20"/>
        </w:rPr>
        <w:t xml:space="preserve">, je v prvem odstavku tega člena predpisano, da morajo vsi poslovni subjekti pri medsebojnih obligacijskih razmerjih </w:t>
      </w:r>
      <w:r w:rsidR="00265BDC" w:rsidRPr="001B304F">
        <w:rPr>
          <w:rFonts w:ascii="Arial" w:hAnsi="Arial" w:cs="Arial"/>
          <w:sz w:val="20"/>
          <w:szCs w:val="20"/>
        </w:rPr>
        <w:t xml:space="preserve">izmenjavati </w:t>
      </w:r>
      <w:r w:rsidRPr="001B304F">
        <w:rPr>
          <w:rFonts w:ascii="Arial" w:hAnsi="Arial" w:cs="Arial"/>
          <w:sz w:val="20"/>
          <w:szCs w:val="20"/>
        </w:rPr>
        <w:t>izključno e-račune.</w:t>
      </w:r>
      <w:r w:rsidR="004C1C58" w:rsidRPr="001B304F">
        <w:rPr>
          <w:rFonts w:ascii="Arial" w:hAnsi="Arial" w:cs="Arial"/>
          <w:sz w:val="20"/>
          <w:szCs w:val="20"/>
        </w:rPr>
        <w:t xml:space="preserve"> </w:t>
      </w:r>
    </w:p>
    <w:p w14:paraId="01AA9E43" w14:textId="77777777" w:rsidR="004C1C58" w:rsidRPr="001B304F" w:rsidRDefault="004C1C58" w:rsidP="007B6924">
      <w:pPr>
        <w:spacing w:after="0" w:line="260" w:lineRule="exact"/>
        <w:jc w:val="both"/>
        <w:rPr>
          <w:rFonts w:ascii="Arial" w:hAnsi="Arial" w:cs="Arial"/>
          <w:sz w:val="20"/>
          <w:szCs w:val="20"/>
        </w:rPr>
      </w:pPr>
    </w:p>
    <w:p w14:paraId="5B5E3707" w14:textId="4ACAC5A7" w:rsidR="00007275" w:rsidRPr="001B304F" w:rsidRDefault="004C1C58" w:rsidP="007B6924">
      <w:pPr>
        <w:spacing w:after="0" w:line="260" w:lineRule="exact"/>
        <w:jc w:val="both"/>
        <w:rPr>
          <w:rFonts w:ascii="Arial" w:hAnsi="Arial" w:cs="Arial"/>
          <w:sz w:val="20"/>
          <w:szCs w:val="20"/>
        </w:rPr>
      </w:pPr>
      <w:r w:rsidRPr="001B304F">
        <w:rPr>
          <w:rFonts w:ascii="Arial" w:hAnsi="Arial" w:cs="Arial"/>
          <w:sz w:val="20"/>
          <w:szCs w:val="20"/>
        </w:rPr>
        <w:t>Navedeno pomeni, da so poslovni subjekti dolžni kot e-račune izmenjavati tudi račune, za katere trenutno velja zakon, ki ureja davčno potrjevanje računov. V izogib dvojnega poročanja je za te primere v prvem odstavku 13. člena predloga zakona določeno, da za e-račune, ki so posredovani davčnemu organu, ne velja obveznost davčnega potrjevanja računov.</w:t>
      </w:r>
    </w:p>
    <w:p w14:paraId="4871F8D6" w14:textId="77777777" w:rsidR="00007275" w:rsidRPr="001B304F" w:rsidRDefault="00007275" w:rsidP="007B6924">
      <w:pPr>
        <w:spacing w:after="0" w:line="260" w:lineRule="exact"/>
        <w:jc w:val="both"/>
        <w:rPr>
          <w:rFonts w:ascii="Arial" w:hAnsi="Arial" w:cs="Arial"/>
          <w:sz w:val="20"/>
          <w:szCs w:val="20"/>
        </w:rPr>
      </w:pPr>
    </w:p>
    <w:p w14:paraId="5763F5CB" w14:textId="17E0D803" w:rsidR="00007275" w:rsidRPr="001B304F" w:rsidRDefault="00007275" w:rsidP="007B6924">
      <w:pPr>
        <w:spacing w:after="0" w:line="260" w:lineRule="exact"/>
        <w:jc w:val="both"/>
        <w:rPr>
          <w:rFonts w:ascii="Arial" w:hAnsi="Arial" w:cs="Arial"/>
          <w:sz w:val="20"/>
          <w:szCs w:val="20"/>
        </w:rPr>
      </w:pPr>
      <w:r w:rsidRPr="001B304F">
        <w:rPr>
          <w:rFonts w:ascii="Arial" w:hAnsi="Arial" w:cs="Arial"/>
          <w:sz w:val="20"/>
          <w:szCs w:val="20"/>
        </w:rPr>
        <w:t>Poslovni subjekti, razen proračunskih uporabnikov, si medsebojno izmenjujejo e-račune v standardu e-SLOG, sintaksah, ki so skladne z evropskim standardom za izdajanje e-računov, ali v drugih mednarodno uveljavljenih standardih, če je tako predhodno dogovorjeno v pogodbenih razmerjih med izdajateljem in prejemnikom e-računa.</w:t>
      </w:r>
    </w:p>
    <w:p w14:paraId="30D95499" w14:textId="77777777" w:rsidR="00007275" w:rsidRPr="001B304F" w:rsidRDefault="00007275" w:rsidP="007B6924">
      <w:pPr>
        <w:spacing w:after="0" w:line="260" w:lineRule="exact"/>
        <w:rPr>
          <w:rFonts w:ascii="Arial" w:hAnsi="Arial" w:cs="Arial"/>
          <w:sz w:val="20"/>
          <w:szCs w:val="20"/>
        </w:rPr>
      </w:pPr>
    </w:p>
    <w:p w14:paraId="1C8F41FC" w14:textId="62847E71" w:rsidR="00007275" w:rsidRPr="001B304F" w:rsidRDefault="00007275" w:rsidP="007B6924">
      <w:pPr>
        <w:spacing w:after="0" w:line="260" w:lineRule="exact"/>
        <w:jc w:val="both"/>
        <w:rPr>
          <w:rFonts w:ascii="Arial" w:hAnsi="Arial" w:cs="Arial"/>
          <w:sz w:val="20"/>
          <w:szCs w:val="20"/>
        </w:rPr>
      </w:pPr>
      <w:r w:rsidRPr="001B304F">
        <w:rPr>
          <w:rFonts w:ascii="Arial" w:hAnsi="Arial" w:cs="Arial"/>
          <w:sz w:val="20"/>
          <w:szCs w:val="20"/>
        </w:rPr>
        <w:t>Proračunski uporabniki uporabljajo pri svojem poslovanju izključno e-račune, izdane v standardu e-SLOG</w:t>
      </w:r>
      <w:r w:rsidR="0076441F" w:rsidRPr="001B304F">
        <w:rPr>
          <w:rFonts w:ascii="Arial" w:hAnsi="Arial" w:cs="Arial"/>
          <w:sz w:val="20"/>
          <w:szCs w:val="20"/>
        </w:rPr>
        <w:t>,</w:t>
      </w:r>
      <w:r w:rsidRPr="001B304F">
        <w:rPr>
          <w:rFonts w:ascii="Arial" w:hAnsi="Arial" w:cs="Arial"/>
          <w:sz w:val="20"/>
          <w:szCs w:val="20"/>
        </w:rPr>
        <w:t xml:space="preserve"> ali v sintaksah, ki so skladne z evropskim standardom za izdajanje e-računov. Zato je v tretjem odstavku tega člena opredeljena strožja zahteva, ki zavezuje </w:t>
      </w:r>
      <w:r w:rsidR="0024399D" w:rsidRPr="001B304F">
        <w:rPr>
          <w:rFonts w:ascii="Arial" w:hAnsi="Arial" w:cs="Arial"/>
          <w:sz w:val="20"/>
          <w:szCs w:val="20"/>
        </w:rPr>
        <w:t xml:space="preserve">tudi </w:t>
      </w:r>
      <w:r w:rsidRPr="001B304F">
        <w:rPr>
          <w:rFonts w:ascii="Arial" w:hAnsi="Arial" w:cs="Arial"/>
          <w:sz w:val="20"/>
          <w:szCs w:val="20"/>
        </w:rPr>
        <w:t>poslovne subjekte, da morajo proračunskim uporabnikom izstavljati e-račune v skladu s standardom e-SLOG ali evropskim standardom</w:t>
      </w:r>
      <w:r w:rsidR="00FD7B55" w:rsidRPr="001B304F">
        <w:rPr>
          <w:rFonts w:ascii="Arial" w:hAnsi="Arial" w:cs="Arial"/>
          <w:sz w:val="20"/>
          <w:szCs w:val="20"/>
        </w:rPr>
        <w:t xml:space="preserve"> oziroma mora ponudnik e-poti ponudnika</w:t>
      </w:r>
      <w:r w:rsidR="0024399D" w:rsidRPr="001B304F">
        <w:rPr>
          <w:rFonts w:ascii="Arial" w:hAnsi="Arial" w:cs="Arial"/>
          <w:sz w:val="20"/>
          <w:szCs w:val="20"/>
        </w:rPr>
        <w:t xml:space="preserve"> e-računa v skladu s tretjim odstavkom 5. člena v </w:t>
      </w:r>
      <w:r w:rsidR="0024399D" w:rsidRPr="001B304F">
        <w:rPr>
          <w:rFonts w:ascii="Arial" w:hAnsi="Arial" w:cs="Arial"/>
          <w:sz w:val="20"/>
          <w:szCs w:val="20"/>
        </w:rPr>
        <w:lastRenderedPageBreak/>
        <w:t>tem primeru zagotoviti pretvorbo v e-SLOG ali evropski standard</w:t>
      </w:r>
      <w:r w:rsidRPr="001B304F">
        <w:rPr>
          <w:rFonts w:ascii="Arial" w:hAnsi="Arial" w:cs="Arial"/>
          <w:sz w:val="20"/>
          <w:szCs w:val="20"/>
        </w:rPr>
        <w:t>.</w:t>
      </w:r>
      <w:r w:rsidR="00ED2D62" w:rsidRPr="001B304F">
        <w:rPr>
          <w:rFonts w:ascii="Arial" w:hAnsi="Arial" w:cs="Arial"/>
          <w:sz w:val="20"/>
          <w:szCs w:val="20"/>
        </w:rPr>
        <w:t xml:space="preserve"> Proraču</w:t>
      </w:r>
      <w:r w:rsidR="00D57BC7" w:rsidRPr="001B304F">
        <w:rPr>
          <w:rFonts w:ascii="Arial" w:hAnsi="Arial" w:cs="Arial"/>
          <w:sz w:val="20"/>
          <w:szCs w:val="20"/>
        </w:rPr>
        <w:t>nski uporabniki namreč e-računov, ki niso izdani v teh standardih, ne sme sprejeti</w:t>
      </w:r>
      <w:r w:rsidR="00ED2D62" w:rsidRPr="001B304F">
        <w:rPr>
          <w:rFonts w:ascii="Arial" w:hAnsi="Arial" w:cs="Arial"/>
          <w:sz w:val="20"/>
          <w:szCs w:val="20"/>
        </w:rPr>
        <w:t>.</w:t>
      </w:r>
    </w:p>
    <w:p w14:paraId="3EE31034" w14:textId="77777777" w:rsidR="00007275" w:rsidRPr="001B304F" w:rsidRDefault="00007275" w:rsidP="007B6924">
      <w:pPr>
        <w:spacing w:line="260" w:lineRule="exact"/>
        <w:jc w:val="both"/>
        <w:rPr>
          <w:rFonts w:ascii="Arial" w:hAnsi="Arial" w:cs="Arial"/>
          <w:sz w:val="20"/>
          <w:szCs w:val="20"/>
        </w:rPr>
      </w:pPr>
    </w:p>
    <w:p w14:paraId="27F16273" w14:textId="77777777" w:rsidR="00007275" w:rsidRPr="001B304F" w:rsidRDefault="00007275" w:rsidP="007B6924">
      <w:pPr>
        <w:spacing w:after="0" w:line="260" w:lineRule="exact"/>
        <w:jc w:val="both"/>
        <w:rPr>
          <w:rFonts w:ascii="Arial" w:hAnsi="Arial" w:cs="Arial"/>
          <w:b/>
          <w:sz w:val="20"/>
          <w:szCs w:val="20"/>
        </w:rPr>
      </w:pPr>
      <w:r w:rsidRPr="001B304F">
        <w:rPr>
          <w:rFonts w:ascii="Arial" w:hAnsi="Arial" w:cs="Arial"/>
          <w:b/>
          <w:bCs/>
          <w:sz w:val="20"/>
          <w:szCs w:val="20"/>
        </w:rPr>
        <w:t>K 8. členu (</w:t>
      </w:r>
      <w:r w:rsidRPr="001B304F">
        <w:rPr>
          <w:rFonts w:ascii="Arial" w:hAnsi="Arial" w:cs="Arial"/>
          <w:b/>
          <w:sz w:val="20"/>
          <w:szCs w:val="20"/>
        </w:rPr>
        <w:t>obveznost naročnikov k prejemanju e-računov, izdanih v skladu z evropskim standardom)</w:t>
      </w:r>
    </w:p>
    <w:p w14:paraId="725A9B28" w14:textId="77777777" w:rsidR="00007275" w:rsidRPr="001B304F" w:rsidRDefault="00007275" w:rsidP="007B6924">
      <w:pPr>
        <w:pStyle w:val="lennaslov1"/>
        <w:spacing w:line="260" w:lineRule="exact"/>
        <w:jc w:val="both"/>
        <w:rPr>
          <w:sz w:val="20"/>
          <w:szCs w:val="20"/>
        </w:rPr>
      </w:pPr>
    </w:p>
    <w:p w14:paraId="18FF5561" w14:textId="6F315520" w:rsidR="00007275" w:rsidRPr="001B304F" w:rsidRDefault="00007275" w:rsidP="007B6924">
      <w:pPr>
        <w:pStyle w:val="odstavek1"/>
        <w:spacing w:before="0" w:line="260" w:lineRule="exact"/>
        <w:ind w:firstLine="0"/>
        <w:rPr>
          <w:sz w:val="20"/>
          <w:szCs w:val="20"/>
        </w:rPr>
      </w:pPr>
      <w:r w:rsidRPr="001B304F">
        <w:rPr>
          <w:sz w:val="20"/>
          <w:szCs w:val="20"/>
        </w:rPr>
        <w:t>Ta člen zavezuje naročnike</w:t>
      </w:r>
      <w:r w:rsidR="00ED2D62" w:rsidRPr="001B304F">
        <w:rPr>
          <w:sz w:val="20"/>
          <w:szCs w:val="20"/>
        </w:rPr>
        <w:t xml:space="preserve">, to so naročniki, kot jih opredeljujejo zakoni, ki urejajo javno naročanje, ali </w:t>
      </w:r>
      <w:proofErr w:type="spellStart"/>
      <w:r w:rsidR="00ED2D62" w:rsidRPr="001B304F">
        <w:rPr>
          <w:sz w:val="20"/>
          <w:szCs w:val="20"/>
        </w:rPr>
        <w:t>koncedenti</w:t>
      </w:r>
      <w:proofErr w:type="spellEnd"/>
      <w:r w:rsidR="00ED2D62" w:rsidRPr="001B304F">
        <w:rPr>
          <w:sz w:val="20"/>
          <w:szCs w:val="20"/>
        </w:rPr>
        <w:t>, kot jih opredeljuje zakon, ki ureja podeljevanje koncesij, ali javni partnerji, kot jih opredeljuje zakon, ki ureja javno-zasebno partnerstvo</w:t>
      </w:r>
      <w:r w:rsidRPr="001B304F">
        <w:rPr>
          <w:sz w:val="20"/>
          <w:szCs w:val="20"/>
        </w:rPr>
        <w:t>, da morajo prejemati e-račune domačih ali tujih poslovnih subjektov, če so e-računi skladni z evropskim standardom za izdajanje e-računov in katero koli od sintaks s seznama, ki sta določeni v vsakokratnem izvedbenem sklepu Evropske komisije, objavljenem v Uradnem listu Evropske unije v skladu z Direktivo 2014/55/EU. Ta obveznost velja tudi za e-račune podizvajalcev, ki jih svojim e-računom priloži glavni izvajalec, kadar je s pogodbo ali drugim aktom določeno, da naročnik neposredno plačuje podizvajalcu, v skladu s pogoji, določenimi v 94. členu ZJN-3.</w:t>
      </w:r>
    </w:p>
    <w:p w14:paraId="167B29DB" w14:textId="77777777" w:rsidR="00007275" w:rsidRPr="001B304F" w:rsidRDefault="00007275" w:rsidP="007B6924">
      <w:pPr>
        <w:pStyle w:val="odstavek1"/>
        <w:spacing w:before="0" w:line="260" w:lineRule="exact"/>
        <w:ind w:firstLine="0"/>
        <w:rPr>
          <w:sz w:val="20"/>
          <w:szCs w:val="20"/>
        </w:rPr>
      </w:pPr>
    </w:p>
    <w:p w14:paraId="1DEB8906" w14:textId="0CD19B6E" w:rsidR="00007275" w:rsidRPr="001B304F" w:rsidRDefault="00007275" w:rsidP="007B6924">
      <w:pPr>
        <w:pStyle w:val="odstavek1"/>
        <w:spacing w:before="0" w:line="260" w:lineRule="exact"/>
        <w:ind w:firstLine="0"/>
        <w:rPr>
          <w:sz w:val="20"/>
          <w:szCs w:val="20"/>
        </w:rPr>
      </w:pPr>
      <w:r w:rsidRPr="001B304F">
        <w:rPr>
          <w:sz w:val="20"/>
          <w:szCs w:val="20"/>
        </w:rPr>
        <w:t xml:space="preserve">Kadar izdajatelj in prejemnik e-računa uporabljata različna standarda za e-račun, ponudnik e-poti </w:t>
      </w:r>
      <w:r w:rsidR="00FD7B55" w:rsidRPr="001B304F">
        <w:rPr>
          <w:sz w:val="20"/>
          <w:szCs w:val="20"/>
        </w:rPr>
        <w:t>prejemnika</w:t>
      </w:r>
      <w:r w:rsidR="00ED2D62" w:rsidRPr="001B304F">
        <w:rPr>
          <w:sz w:val="20"/>
          <w:szCs w:val="20"/>
        </w:rPr>
        <w:t xml:space="preserve"> e-računa skladno s tretjim odstavkom 5. člena predloga zakona</w:t>
      </w:r>
      <w:r w:rsidRPr="001B304F">
        <w:rPr>
          <w:sz w:val="20"/>
          <w:szCs w:val="20"/>
        </w:rPr>
        <w:t xml:space="preserve"> izvede verodostojno pretvorbo e-računa iz sintakse, ki jo pripravi izdajatelj, v sintakso, ki jo sprejme prejemnik.</w:t>
      </w:r>
    </w:p>
    <w:p w14:paraId="6FF47BE0" w14:textId="77777777" w:rsidR="00007275" w:rsidRPr="001B304F" w:rsidRDefault="00007275" w:rsidP="007B6924">
      <w:pPr>
        <w:pStyle w:val="odstavek1"/>
        <w:spacing w:before="0" w:line="260" w:lineRule="exact"/>
        <w:ind w:firstLine="0"/>
        <w:rPr>
          <w:sz w:val="20"/>
          <w:szCs w:val="20"/>
        </w:rPr>
      </w:pPr>
    </w:p>
    <w:p w14:paraId="11413245" w14:textId="77777777" w:rsidR="00007275" w:rsidRPr="001B304F" w:rsidRDefault="00007275" w:rsidP="007B6924">
      <w:pPr>
        <w:pStyle w:val="odstavek1"/>
        <w:spacing w:before="0" w:line="260" w:lineRule="exact"/>
        <w:ind w:firstLine="0"/>
        <w:rPr>
          <w:rFonts w:eastAsia="Calibri"/>
          <w:sz w:val="20"/>
          <w:szCs w:val="20"/>
          <w:lang w:eastAsia="en-US"/>
        </w:rPr>
      </w:pPr>
      <w:r w:rsidRPr="001B304F">
        <w:rPr>
          <w:sz w:val="20"/>
          <w:szCs w:val="20"/>
        </w:rPr>
        <w:t xml:space="preserve">Ta člen ne posega v pravico naročnika, da e-račun zavrne zaradi stvarnih, pravnih ali drugih napak in pomanjkljivosti, vezanih na količino in specifikacijo ter kakovost blaga in storitev ali gradenj ali na primopredajo predmeta naročila ali na druge vsebinske razloge za zavrnitev oziroma reklamacijo računa, določene s pogodbo. </w:t>
      </w:r>
      <w:r w:rsidRPr="001B304F">
        <w:rPr>
          <w:rFonts w:eastAsia="Calibri"/>
          <w:sz w:val="20"/>
          <w:szCs w:val="20"/>
          <w:lang w:eastAsia="en-US"/>
        </w:rPr>
        <w:t>Ta pravica do zavrnitve računa zaradi drugih vsebinskih razlogov je opredeljena tudi v uvodnem delu Direktive 2014/55/EU (34. točka).</w:t>
      </w:r>
    </w:p>
    <w:p w14:paraId="0D323824" w14:textId="77777777" w:rsidR="00007275" w:rsidRPr="001B304F" w:rsidRDefault="00007275" w:rsidP="007B6924">
      <w:pPr>
        <w:spacing w:after="0" w:line="260" w:lineRule="exact"/>
        <w:jc w:val="both"/>
        <w:rPr>
          <w:rFonts w:ascii="Arial" w:hAnsi="Arial" w:cs="Arial"/>
          <w:sz w:val="20"/>
          <w:szCs w:val="20"/>
        </w:rPr>
      </w:pPr>
    </w:p>
    <w:p w14:paraId="5AA083F6" w14:textId="77777777" w:rsidR="00007275" w:rsidRPr="001B304F" w:rsidRDefault="00007275" w:rsidP="007B6924">
      <w:pPr>
        <w:spacing w:after="0" w:line="260" w:lineRule="exact"/>
        <w:jc w:val="both"/>
        <w:rPr>
          <w:rFonts w:ascii="Arial" w:hAnsi="Arial" w:cs="Arial"/>
          <w:b/>
          <w:sz w:val="20"/>
          <w:szCs w:val="20"/>
        </w:rPr>
      </w:pPr>
      <w:r w:rsidRPr="001B304F">
        <w:rPr>
          <w:rFonts w:ascii="Arial" w:hAnsi="Arial" w:cs="Arial"/>
          <w:b/>
          <w:bCs/>
          <w:sz w:val="20"/>
          <w:szCs w:val="20"/>
        </w:rPr>
        <w:t>K 9. členu (izdajanje e-računov potrošnikom</w:t>
      </w:r>
      <w:r w:rsidRPr="001B304F">
        <w:rPr>
          <w:rFonts w:ascii="Arial" w:hAnsi="Arial" w:cs="Arial"/>
          <w:b/>
          <w:sz w:val="20"/>
          <w:szCs w:val="20"/>
        </w:rPr>
        <w:t>)</w:t>
      </w:r>
    </w:p>
    <w:p w14:paraId="5AF347C3" w14:textId="77777777" w:rsidR="00007275" w:rsidRPr="001B304F" w:rsidRDefault="00007275" w:rsidP="007B6924">
      <w:pPr>
        <w:spacing w:after="0" w:line="260" w:lineRule="exact"/>
        <w:jc w:val="both"/>
        <w:rPr>
          <w:rFonts w:ascii="Arial" w:hAnsi="Arial" w:cs="Arial"/>
          <w:sz w:val="20"/>
          <w:szCs w:val="20"/>
        </w:rPr>
      </w:pPr>
    </w:p>
    <w:p w14:paraId="6FEE9AD2" w14:textId="67E116A9" w:rsidR="005610AE" w:rsidRPr="001B304F" w:rsidRDefault="00007275" w:rsidP="007B6924">
      <w:pPr>
        <w:spacing w:after="0" w:line="260" w:lineRule="exact"/>
        <w:jc w:val="both"/>
        <w:rPr>
          <w:rFonts w:ascii="Arial" w:hAnsi="Arial" w:cs="Arial"/>
          <w:bCs/>
          <w:sz w:val="20"/>
          <w:szCs w:val="20"/>
        </w:rPr>
      </w:pPr>
      <w:r w:rsidRPr="001B304F">
        <w:rPr>
          <w:rFonts w:ascii="Arial" w:hAnsi="Arial" w:cs="Arial"/>
          <w:sz w:val="20"/>
          <w:szCs w:val="20"/>
        </w:rPr>
        <w:t>Ta člen omogoča potrošnikom, da se prostovoljno odločijo, ali bodo prejemali e-račune</w:t>
      </w:r>
      <w:r w:rsidR="009B2032" w:rsidRPr="001B304F">
        <w:rPr>
          <w:rFonts w:ascii="Arial" w:hAnsi="Arial" w:cs="Arial"/>
          <w:sz w:val="20"/>
          <w:szCs w:val="20"/>
        </w:rPr>
        <w:t xml:space="preserve">, če poslovni subjekt takšno storitev omogoča. Izdaja in posredovanje e-računov potrošnikom ter </w:t>
      </w:r>
      <w:r w:rsidR="009B2032" w:rsidRPr="001B304F">
        <w:rPr>
          <w:rFonts w:ascii="Arial" w:hAnsi="Arial" w:cs="Arial"/>
          <w:bCs/>
          <w:sz w:val="20"/>
          <w:szCs w:val="20"/>
        </w:rPr>
        <w:t xml:space="preserve">prejem e-računov s strani potrošnika je torej dogovor med poslovnim subjektom izdajateljem in fizično osebo prejemnikom e-računa. </w:t>
      </w:r>
      <w:r w:rsidR="00A8474D" w:rsidRPr="001B304F">
        <w:rPr>
          <w:rFonts w:ascii="Arial" w:hAnsi="Arial" w:cs="Arial"/>
          <w:bCs/>
          <w:sz w:val="20"/>
          <w:szCs w:val="20"/>
        </w:rPr>
        <w:t>Ne glede na t</w:t>
      </w:r>
      <w:r w:rsidR="009B2032" w:rsidRPr="001B304F">
        <w:rPr>
          <w:rFonts w:ascii="Arial" w:hAnsi="Arial" w:cs="Arial"/>
          <w:bCs/>
          <w:sz w:val="20"/>
          <w:szCs w:val="20"/>
        </w:rPr>
        <w:t>a dogovor</w:t>
      </w:r>
      <w:r w:rsidR="00A8474D" w:rsidRPr="001B304F">
        <w:rPr>
          <w:rFonts w:ascii="Arial" w:hAnsi="Arial" w:cs="Arial"/>
          <w:bCs/>
          <w:sz w:val="20"/>
          <w:szCs w:val="20"/>
        </w:rPr>
        <w:t xml:space="preserve"> </w:t>
      </w:r>
      <w:r w:rsidRPr="001B304F">
        <w:rPr>
          <w:rFonts w:ascii="Arial" w:hAnsi="Arial" w:cs="Arial"/>
          <w:bCs/>
          <w:sz w:val="20"/>
          <w:szCs w:val="20"/>
        </w:rPr>
        <w:t>lahko</w:t>
      </w:r>
      <w:r w:rsidR="00A8474D" w:rsidRPr="001B304F">
        <w:rPr>
          <w:rFonts w:ascii="Arial" w:hAnsi="Arial" w:cs="Arial"/>
          <w:bCs/>
          <w:sz w:val="20"/>
          <w:szCs w:val="20"/>
        </w:rPr>
        <w:t xml:space="preserve"> potrošnik </w:t>
      </w:r>
      <w:r w:rsidRPr="001B304F">
        <w:rPr>
          <w:rFonts w:ascii="Arial" w:hAnsi="Arial" w:cs="Arial"/>
          <w:bCs/>
          <w:sz w:val="20"/>
          <w:szCs w:val="20"/>
        </w:rPr>
        <w:t>kadar koli zahteva, da mu račune pošilja v papirni obliki.</w:t>
      </w:r>
      <w:r w:rsidR="00A8474D" w:rsidRPr="001B304F">
        <w:rPr>
          <w:rFonts w:ascii="Arial" w:hAnsi="Arial" w:cs="Arial"/>
          <w:bCs/>
          <w:sz w:val="20"/>
          <w:szCs w:val="20"/>
        </w:rPr>
        <w:t xml:space="preserve"> </w:t>
      </w:r>
    </w:p>
    <w:p w14:paraId="4EDDFBB6" w14:textId="77777777" w:rsidR="005610AE" w:rsidRPr="001B304F" w:rsidRDefault="005610AE" w:rsidP="007B6924">
      <w:pPr>
        <w:spacing w:after="0" w:line="260" w:lineRule="exact"/>
        <w:jc w:val="both"/>
        <w:rPr>
          <w:rFonts w:ascii="Arial" w:hAnsi="Arial" w:cs="Arial"/>
          <w:bCs/>
          <w:sz w:val="20"/>
          <w:szCs w:val="20"/>
        </w:rPr>
      </w:pPr>
    </w:p>
    <w:p w14:paraId="08B5CE1F" w14:textId="791B4B5D" w:rsidR="00007275" w:rsidRPr="001B304F" w:rsidRDefault="005610AE" w:rsidP="007B6924">
      <w:pPr>
        <w:spacing w:after="0" w:line="260" w:lineRule="exact"/>
        <w:jc w:val="both"/>
        <w:rPr>
          <w:rFonts w:ascii="Arial" w:hAnsi="Arial" w:cs="Arial"/>
          <w:iCs/>
          <w:sz w:val="20"/>
          <w:szCs w:val="20"/>
        </w:rPr>
      </w:pPr>
      <w:r w:rsidRPr="001B304F">
        <w:rPr>
          <w:rFonts w:ascii="Arial" w:hAnsi="Arial" w:cs="Arial"/>
          <w:sz w:val="20"/>
          <w:szCs w:val="20"/>
        </w:rPr>
        <w:t>Potrošniki lahko prejemajo e-račune</w:t>
      </w:r>
      <w:r w:rsidR="009B2032" w:rsidRPr="001B304F">
        <w:rPr>
          <w:rFonts w:ascii="Arial" w:hAnsi="Arial" w:cs="Arial"/>
          <w:sz w:val="20"/>
          <w:szCs w:val="20"/>
        </w:rPr>
        <w:t xml:space="preserve"> </w:t>
      </w:r>
      <w:r w:rsidRPr="001B304F">
        <w:rPr>
          <w:rFonts w:ascii="Arial" w:hAnsi="Arial" w:cs="Arial"/>
          <w:sz w:val="20"/>
          <w:szCs w:val="20"/>
        </w:rPr>
        <w:t>tudi prek elektronske pošte</w:t>
      </w:r>
      <w:r w:rsidR="009B2032" w:rsidRPr="001B304F">
        <w:rPr>
          <w:rFonts w:ascii="Arial" w:hAnsi="Arial" w:cs="Arial"/>
          <w:sz w:val="20"/>
          <w:szCs w:val="20"/>
        </w:rPr>
        <w:t xml:space="preserve">. Tudi v primeru prejemanja računov po elektronski poti, mora biti e-račun izdan v standardizirani obliki, kot jo določa 5. člena predloga zakona. </w:t>
      </w:r>
      <w:r w:rsidR="00007275" w:rsidRPr="001B304F">
        <w:rPr>
          <w:rFonts w:ascii="Arial" w:hAnsi="Arial" w:cs="Arial"/>
          <w:bCs/>
          <w:sz w:val="20"/>
          <w:szCs w:val="20"/>
        </w:rPr>
        <w:t xml:space="preserve">Izdajatelj mora k e-računu, namenjenemu potrošniku, </w:t>
      </w:r>
      <w:r w:rsidR="009B2032" w:rsidRPr="001B304F">
        <w:rPr>
          <w:rFonts w:ascii="Arial" w:hAnsi="Arial" w:cs="Arial"/>
          <w:bCs/>
          <w:sz w:val="20"/>
          <w:szCs w:val="20"/>
        </w:rPr>
        <w:t xml:space="preserve">ne glede na pot posredovanja e-računa, </w:t>
      </w:r>
      <w:r w:rsidR="00007275" w:rsidRPr="001B304F">
        <w:rPr>
          <w:rFonts w:ascii="Arial" w:hAnsi="Arial" w:cs="Arial"/>
          <w:bCs/>
          <w:sz w:val="20"/>
          <w:szCs w:val="20"/>
        </w:rPr>
        <w:t xml:space="preserve">priložiti  </w:t>
      </w:r>
      <w:r w:rsidR="00007275" w:rsidRPr="001B304F">
        <w:rPr>
          <w:rFonts w:ascii="Arial" w:hAnsi="Arial" w:cs="Arial"/>
          <w:iCs/>
          <w:sz w:val="20"/>
          <w:szCs w:val="20"/>
        </w:rPr>
        <w:t>vizualizirano vsebino računa v PDF, TIFF ali drugem standardnem formatu, ki omogoča preprost vpogled v vsebino računa.</w:t>
      </w:r>
    </w:p>
    <w:p w14:paraId="2EE2B37A" w14:textId="56F38407" w:rsidR="005641A9" w:rsidRPr="001B304F" w:rsidRDefault="005641A9" w:rsidP="007B6924">
      <w:pPr>
        <w:spacing w:after="0" w:line="260" w:lineRule="exact"/>
        <w:jc w:val="both"/>
        <w:rPr>
          <w:rFonts w:ascii="Arial" w:hAnsi="Arial" w:cs="Arial"/>
          <w:iCs/>
          <w:sz w:val="20"/>
          <w:szCs w:val="20"/>
        </w:rPr>
      </w:pPr>
    </w:p>
    <w:p w14:paraId="571CE9AB" w14:textId="55C223B3" w:rsidR="005641A9" w:rsidRPr="001B304F" w:rsidRDefault="00792831" w:rsidP="007B6924">
      <w:pPr>
        <w:spacing w:after="0" w:line="260" w:lineRule="exact"/>
        <w:jc w:val="both"/>
        <w:rPr>
          <w:rFonts w:ascii="Arial" w:hAnsi="Arial" w:cs="Arial"/>
          <w:iCs/>
          <w:sz w:val="20"/>
          <w:szCs w:val="20"/>
        </w:rPr>
      </w:pPr>
      <w:r w:rsidRPr="001B304F">
        <w:rPr>
          <w:rFonts w:ascii="Arial" w:hAnsi="Arial" w:cs="Arial"/>
          <w:iCs/>
          <w:sz w:val="20"/>
          <w:szCs w:val="20"/>
        </w:rPr>
        <w:t>Peti</w:t>
      </w:r>
      <w:r w:rsidR="00F63E36" w:rsidRPr="001B304F">
        <w:rPr>
          <w:rFonts w:ascii="Arial" w:hAnsi="Arial" w:cs="Arial"/>
          <w:iCs/>
          <w:sz w:val="20"/>
          <w:szCs w:val="20"/>
        </w:rPr>
        <w:t xml:space="preserve"> </w:t>
      </w:r>
      <w:r w:rsidR="005641A9" w:rsidRPr="001B304F">
        <w:rPr>
          <w:rFonts w:ascii="Arial" w:hAnsi="Arial" w:cs="Arial"/>
          <w:iCs/>
          <w:sz w:val="20"/>
          <w:szCs w:val="20"/>
        </w:rPr>
        <w:t>odstavek določa, da mora poslovni subjekt v primeru izdaje e-računa potrošniku zagotoviti možnost integracije s spletnimi storitvami za prejem e-računov.</w:t>
      </w:r>
      <w:r w:rsidR="00A342B3" w:rsidRPr="001B304F">
        <w:rPr>
          <w:rFonts w:ascii="Arial" w:hAnsi="Arial" w:cs="Arial"/>
          <w:iCs/>
          <w:sz w:val="20"/>
          <w:szCs w:val="20"/>
        </w:rPr>
        <w:t xml:space="preserve"> To ni potrebno v primeru, ko potrošnik prejema e-račune prek elektronske pošte. </w:t>
      </w:r>
      <w:r w:rsidR="005641A9" w:rsidRPr="001B304F">
        <w:rPr>
          <w:rFonts w:ascii="Arial" w:hAnsi="Arial" w:cs="Arial"/>
          <w:iCs/>
          <w:sz w:val="20"/>
          <w:szCs w:val="20"/>
        </w:rPr>
        <w:t>Z navedenim se prepreči, da bi vsak izdajatelj e-računa potrošniku odlagal račune le na svoje spletne ali mobilne platforme</w:t>
      </w:r>
      <w:r w:rsidR="00950119" w:rsidRPr="001B304F">
        <w:rPr>
          <w:rFonts w:ascii="Arial" w:hAnsi="Arial" w:cs="Arial"/>
          <w:iCs/>
          <w:sz w:val="20"/>
          <w:szCs w:val="20"/>
        </w:rPr>
        <w:t>. P</w:t>
      </w:r>
      <w:r w:rsidR="005641A9" w:rsidRPr="001B304F">
        <w:rPr>
          <w:rFonts w:ascii="Arial" w:hAnsi="Arial" w:cs="Arial"/>
          <w:iCs/>
          <w:sz w:val="20"/>
          <w:szCs w:val="20"/>
        </w:rPr>
        <w:t xml:space="preserve">otrošniku </w:t>
      </w:r>
      <w:r w:rsidR="00950119" w:rsidRPr="001B304F">
        <w:rPr>
          <w:rFonts w:ascii="Arial" w:hAnsi="Arial" w:cs="Arial"/>
          <w:iCs/>
          <w:sz w:val="20"/>
          <w:szCs w:val="20"/>
        </w:rPr>
        <w:t xml:space="preserve">se na ta način </w:t>
      </w:r>
      <w:r w:rsidR="005641A9" w:rsidRPr="001B304F">
        <w:rPr>
          <w:rFonts w:ascii="Arial" w:hAnsi="Arial" w:cs="Arial"/>
          <w:iCs/>
          <w:sz w:val="20"/>
          <w:szCs w:val="20"/>
        </w:rPr>
        <w:t>omogoči, da vse e-račune prejema v eni spletni/mobilni storitvi.</w:t>
      </w:r>
      <w:r w:rsidR="00A342B3" w:rsidRPr="001B304F">
        <w:rPr>
          <w:rFonts w:ascii="Arial" w:hAnsi="Arial" w:cs="Arial"/>
          <w:iCs/>
          <w:sz w:val="20"/>
          <w:szCs w:val="20"/>
        </w:rPr>
        <w:t xml:space="preserve"> Ker je za poslovne subjekte predpisana obveznost integracije s storitvami za prejem e-računov za potrošnike, je določeno tudi, da mora ponudnik storitev za prejem e-računov za potrošnike omogočiti poslovnim subjektom brezplačno integracijo z njihovimi storitvami.</w:t>
      </w:r>
    </w:p>
    <w:p w14:paraId="41B12E23" w14:textId="007B3B38" w:rsidR="00007275" w:rsidRDefault="00007275" w:rsidP="007B6924">
      <w:pPr>
        <w:spacing w:line="260" w:lineRule="exact"/>
        <w:jc w:val="both"/>
        <w:rPr>
          <w:rFonts w:ascii="Arial" w:hAnsi="Arial" w:cs="Arial"/>
          <w:bCs/>
          <w:sz w:val="20"/>
          <w:szCs w:val="20"/>
        </w:rPr>
      </w:pPr>
    </w:p>
    <w:p w14:paraId="129B71D8" w14:textId="383FA390" w:rsidR="0004228E" w:rsidRDefault="0004228E" w:rsidP="007B6924">
      <w:pPr>
        <w:spacing w:line="260" w:lineRule="exact"/>
        <w:jc w:val="both"/>
        <w:rPr>
          <w:rFonts w:ascii="Arial" w:hAnsi="Arial" w:cs="Arial"/>
          <w:bCs/>
          <w:sz w:val="20"/>
          <w:szCs w:val="20"/>
        </w:rPr>
      </w:pPr>
    </w:p>
    <w:p w14:paraId="7C72963D" w14:textId="77777777" w:rsidR="0004228E" w:rsidRPr="001B304F" w:rsidRDefault="0004228E" w:rsidP="007B6924">
      <w:pPr>
        <w:spacing w:line="260" w:lineRule="exact"/>
        <w:jc w:val="both"/>
        <w:rPr>
          <w:rFonts w:ascii="Arial" w:hAnsi="Arial" w:cs="Arial"/>
          <w:bCs/>
          <w:sz w:val="20"/>
          <w:szCs w:val="20"/>
        </w:rPr>
      </w:pPr>
    </w:p>
    <w:p w14:paraId="4543DB5E" w14:textId="4677A434" w:rsidR="00007275" w:rsidRPr="001B304F" w:rsidRDefault="00007275" w:rsidP="007B6924">
      <w:pPr>
        <w:spacing w:after="0" w:line="260" w:lineRule="exact"/>
        <w:jc w:val="both"/>
        <w:rPr>
          <w:rFonts w:ascii="Arial" w:hAnsi="Arial" w:cs="Arial"/>
          <w:b/>
          <w:sz w:val="20"/>
          <w:szCs w:val="20"/>
        </w:rPr>
      </w:pPr>
      <w:r w:rsidRPr="001B304F">
        <w:rPr>
          <w:rFonts w:ascii="Arial" w:hAnsi="Arial" w:cs="Arial"/>
          <w:b/>
          <w:bCs/>
          <w:sz w:val="20"/>
          <w:szCs w:val="20"/>
        </w:rPr>
        <w:lastRenderedPageBreak/>
        <w:t>K 10. členu (</w:t>
      </w:r>
      <w:r w:rsidRPr="001B304F">
        <w:rPr>
          <w:rFonts w:ascii="Arial" w:hAnsi="Arial" w:cs="Arial"/>
          <w:b/>
          <w:sz w:val="20"/>
          <w:szCs w:val="20"/>
        </w:rPr>
        <w:t>način izmenjave e-računov in e-dokumentov za poslovne subjekte)</w:t>
      </w:r>
    </w:p>
    <w:p w14:paraId="57437924" w14:textId="77777777" w:rsidR="00007275" w:rsidRPr="001B304F" w:rsidRDefault="00007275" w:rsidP="007B6924">
      <w:pPr>
        <w:spacing w:after="0" w:line="260" w:lineRule="exact"/>
        <w:jc w:val="both"/>
        <w:rPr>
          <w:rFonts w:ascii="Arial" w:hAnsi="Arial" w:cs="Arial"/>
          <w:sz w:val="20"/>
          <w:szCs w:val="20"/>
        </w:rPr>
      </w:pPr>
    </w:p>
    <w:p w14:paraId="327DD1DD" w14:textId="13E07601" w:rsidR="0004428F" w:rsidRPr="001B304F" w:rsidRDefault="00007275" w:rsidP="007B6924">
      <w:pPr>
        <w:spacing w:after="0" w:line="260" w:lineRule="exact"/>
        <w:jc w:val="both"/>
        <w:rPr>
          <w:rFonts w:ascii="Arial" w:hAnsi="Arial" w:cs="Arial"/>
          <w:sz w:val="20"/>
          <w:szCs w:val="20"/>
        </w:rPr>
      </w:pPr>
      <w:r w:rsidRPr="001B304F">
        <w:rPr>
          <w:rFonts w:ascii="Arial" w:hAnsi="Arial" w:cs="Arial"/>
          <w:sz w:val="20"/>
          <w:szCs w:val="20"/>
        </w:rPr>
        <w:t xml:space="preserve">Poslovni subjekti </w:t>
      </w:r>
      <w:r w:rsidR="00271ED0" w:rsidRPr="001B304F">
        <w:rPr>
          <w:rFonts w:ascii="Arial" w:hAnsi="Arial" w:cs="Arial"/>
          <w:sz w:val="20"/>
          <w:szCs w:val="20"/>
        </w:rPr>
        <w:t xml:space="preserve">lahko </w:t>
      </w:r>
      <w:r w:rsidRPr="001B304F">
        <w:rPr>
          <w:rFonts w:ascii="Arial" w:hAnsi="Arial" w:cs="Arial"/>
          <w:sz w:val="20"/>
          <w:szCs w:val="20"/>
        </w:rPr>
        <w:t>izmenjujejo e-račune in e-dokumente prek ponudnikov e-poti</w:t>
      </w:r>
      <w:r w:rsidR="000A3C48" w:rsidRPr="001B304F">
        <w:rPr>
          <w:rFonts w:ascii="Arial" w:hAnsi="Arial" w:cs="Arial"/>
          <w:sz w:val="20"/>
          <w:szCs w:val="20"/>
        </w:rPr>
        <w:t xml:space="preserve"> ali neposredno prek lastnih sistemov za izmenjavo e-računov in e-dokumentov</w:t>
      </w:r>
      <w:r w:rsidR="00C33A8C" w:rsidRPr="001B304F">
        <w:rPr>
          <w:rFonts w:ascii="Arial" w:hAnsi="Arial" w:cs="Arial"/>
          <w:sz w:val="20"/>
          <w:szCs w:val="20"/>
        </w:rPr>
        <w:t>.</w:t>
      </w:r>
      <w:r w:rsidR="000A3C48" w:rsidRPr="001B304F">
        <w:rPr>
          <w:rFonts w:ascii="Arial" w:hAnsi="Arial" w:cs="Arial"/>
          <w:sz w:val="20"/>
          <w:szCs w:val="20"/>
        </w:rPr>
        <w:t xml:space="preserve"> </w:t>
      </w:r>
      <w:r w:rsidR="0004428F" w:rsidRPr="001B304F">
        <w:rPr>
          <w:rFonts w:ascii="Arial" w:hAnsi="Arial" w:cs="Arial"/>
          <w:sz w:val="20"/>
          <w:szCs w:val="20"/>
        </w:rPr>
        <w:t xml:space="preserve">Posebnost izmenjave glede na to določbo je določena za proračunske uporabnike, ki e-račune in e-dokumente izmenjujejo prek UJP kot enotne vstopne in izstopne točke, kar je urejeno v 11. členu predloga zakona. </w:t>
      </w:r>
    </w:p>
    <w:p w14:paraId="5303056E" w14:textId="77777777" w:rsidR="0004428F" w:rsidRPr="001B304F" w:rsidRDefault="0004428F" w:rsidP="007B6924">
      <w:pPr>
        <w:spacing w:after="0" w:line="260" w:lineRule="exact"/>
        <w:jc w:val="both"/>
        <w:rPr>
          <w:rFonts w:ascii="Arial" w:hAnsi="Arial" w:cs="Arial"/>
          <w:sz w:val="20"/>
          <w:szCs w:val="20"/>
        </w:rPr>
      </w:pPr>
    </w:p>
    <w:p w14:paraId="35884E74" w14:textId="251BAE06" w:rsidR="00DE5FDD" w:rsidRPr="001B304F" w:rsidRDefault="000A3C48" w:rsidP="007B6924">
      <w:pPr>
        <w:spacing w:after="0" w:line="260" w:lineRule="exact"/>
        <w:jc w:val="both"/>
        <w:rPr>
          <w:rFonts w:ascii="Arial" w:hAnsi="Arial" w:cs="Arial"/>
          <w:sz w:val="20"/>
          <w:szCs w:val="20"/>
        </w:rPr>
      </w:pPr>
      <w:r w:rsidRPr="001B304F">
        <w:rPr>
          <w:rFonts w:ascii="Arial" w:hAnsi="Arial" w:cs="Arial"/>
          <w:sz w:val="20"/>
          <w:szCs w:val="20"/>
        </w:rPr>
        <w:t xml:space="preserve">Če poslovni subjekt izmenjuje e-račune in e-dokumente prek ponudnika e-poti, </w:t>
      </w:r>
      <w:r w:rsidR="00DE5FDD" w:rsidRPr="001B304F">
        <w:rPr>
          <w:rFonts w:ascii="Arial" w:hAnsi="Arial" w:cs="Arial"/>
          <w:sz w:val="20"/>
          <w:szCs w:val="20"/>
        </w:rPr>
        <w:t xml:space="preserve">jih </w:t>
      </w:r>
      <w:r w:rsidR="0004428F" w:rsidRPr="001B304F">
        <w:rPr>
          <w:rFonts w:ascii="Arial" w:hAnsi="Arial" w:cs="Arial"/>
          <w:sz w:val="20"/>
          <w:szCs w:val="20"/>
        </w:rPr>
        <w:t>lahko izmenjuje le prek ponudnika storitev izmenjave e-računov in e-dokumentov, ki je</w:t>
      </w:r>
      <w:r w:rsidRPr="001B304F">
        <w:rPr>
          <w:rFonts w:ascii="Arial" w:hAnsi="Arial" w:cs="Arial"/>
          <w:sz w:val="20"/>
          <w:szCs w:val="20"/>
        </w:rPr>
        <w:t xml:space="preserve"> vpisan v seznam ponudnikov e-poti</w:t>
      </w:r>
      <w:r w:rsidR="00DE5FDD" w:rsidRPr="001B304F">
        <w:rPr>
          <w:rFonts w:ascii="Arial" w:hAnsi="Arial" w:cs="Arial"/>
          <w:sz w:val="20"/>
          <w:szCs w:val="20"/>
        </w:rPr>
        <w:t xml:space="preserve">. Postopek vpisa in pogoji za vpis so urejeni v 17. in 21. členu predloga zakona. </w:t>
      </w:r>
      <w:r w:rsidRPr="001B304F">
        <w:rPr>
          <w:rFonts w:ascii="Arial" w:hAnsi="Arial" w:cs="Arial"/>
          <w:sz w:val="20"/>
          <w:szCs w:val="20"/>
        </w:rPr>
        <w:t>Vpis v seznam ponudnikov e</w:t>
      </w:r>
      <w:r w:rsidR="0004428F" w:rsidRPr="001B304F">
        <w:rPr>
          <w:rFonts w:ascii="Arial" w:hAnsi="Arial" w:cs="Arial"/>
          <w:sz w:val="20"/>
          <w:szCs w:val="20"/>
        </w:rPr>
        <w:t>-poti je za ponudnike e-poti, ki ponujano storitev izmenjave za poslovne subjekte, za katere velja obveznost izmenjave e-računov in e-dokumentov (tiste, ki so vpisani v PRS)</w:t>
      </w:r>
      <w:r w:rsidR="00DE5FDD" w:rsidRPr="001B304F">
        <w:rPr>
          <w:rFonts w:ascii="Arial" w:hAnsi="Arial" w:cs="Arial"/>
          <w:sz w:val="20"/>
          <w:szCs w:val="20"/>
        </w:rPr>
        <w:t>, obvezen (prvi odstavek 16. člena predloga zakona)</w:t>
      </w:r>
      <w:r w:rsidRPr="001B304F">
        <w:rPr>
          <w:rFonts w:ascii="Arial" w:hAnsi="Arial" w:cs="Arial"/>
          <w:sz w:val="20"/>
          <w:szCs w:val="20"/>
        </w:rPr>
        <w:t>.</w:t>
      </w:r>
      <w:r w:rsidR="00DE5FDD" w:rsidRPr="001B304F">
        <w:rPr>
          <w:rFonts w:ascii="Arial" w:hAnsi="Arial" w:cs="Arial"/>
          <w:sz w:val="20"/>
          <w:szCs w:val="20"/>
        </w:rPr>
        <w:t xml:space="preserve"> </w:t>
      </w:r>
    </w:p>
    <w:p w14:paraId="45A4879D" w14:textId="77777777" w:rsidR="00DE5FDD" w:rsidRPr="001B304F" w:rsidRDefault="00DE5FDD" w:rsidP="007B6924">
      <w:pPr>
        <w:spacing w:after="0" w:line="260" w:lineRule="exact"/>
        <w:jc w:val="both"/>
        <w:rPr>
          <w:rFonts w:ascii="Arial" w:hAnsi="Arial" w:cs="Arial"/>
          <w:sz w:val="20"/>
          <w:szCs w:val="20"/>
        </w:rPr>
      </w:pPr>
    </w:p>
    <w:p w14:paraId="44E2C70C" w14:textId="22CC3320" w:rsidR="00271ED0" w:rsidRPr="001B304F" w:rsidRDefault="00271ED0" w:rsidP="007B6924">
      <w:pPr>
        <w:spacing w:after="0" w:line="260" w:lineRule="exact"/>
        <w:jc w:val="both"/>
        <w:rPr>
          <w:rFonts w:ascii="Arial" w:hAnsi="Arial" w:cs="Arial"/>
          <w:sz w:val="20"/>
          <w:szCs w:val="20"/>
        </w:rPr>
      </w:pPr>
      <w:r w:rsidRPr="001B304F">
        <w:rPr>
          <w:rFonts w:ascii="Arial" w:hAnsi="Arial" w:cs="Arial"/>
          <w:sz w:val="20"/>
          <w:szCs w:val="20"/>
        </w:rPr>
        <w:t>V primeru neposredne izmenjave e-računov in e-dokumentov med izdajateljem in prejemnikom, morata obe strani zagotoviti</w:t>
      </w:r>
      <w:r w:rsidR="006F4FF9" w:rsidRPr="001B304F">
        <w:rPr>
          <w:rFonts w:ascii="Arial" w:hAnsi="Arial" w:cs="Arial"/>
          <w:sz w:val="20"/>
          <w:szCs w:val="20"/>
        </w:rPr>
        <w:t xml:space="preserve">  izmenjavo kot jo zagotavljajo ponudniki e-poti v skladu </w:t>
      </w:r>
      <w:r w:rsidR="000A3C48" w:rsidRPr="001B304F">
        <w:rPr>
          <w:rFonts w:ascii="Arial" w:hAnsi="Arial" w:cs="Arial"/>
          <w:sz w:val="20"/>
          <w:szCs w:val="20"/>
        </w:rPr>
        <w:t>tretjo in četrto alinejo prvega odstavka 21. člena</w:t>
      </w:r>
      <w:r w:rsidR="000A3C48" w:rsidRPr="001B304F">
        <w:rPr>
          <w:rFonts w:cs="Arial"/>
          <w:sz w:val="20"/>
          <w:szCs w:val="20"/>
        </w:rPr>
        <w:t xml:space="preserve"> </w:t>
      </w:r>
      <w:r w:rsidR="006F4FF9" w:rsidRPr="001B304F">
        <w:rPr>
          <w:rFonts w:ascii="Arial" w:hAnsi="Arial" w:cs="Arial"/>
          <w:sz w:val="20"/>
          <w:szCs w:val="20"/>
        </w:rPr>
        <w:t>zakona</w:t>
      </w:r>
      <w:r w:rsidR="000A3C48" w:rsidRPr="001B304F">
        <w:rPr>
          <w:rFonts w:ascii="Arial" w:hAnsi="Arial" w:cs="Arial"/>
          <w:sz w:val="20"/>
          <w:szCs w:val="20"/>
        </w:rPr>
        <w:t>, kar pomeni, da mora biti zagotovljena varna in zanesljiva izmenjava e-računov in e-dokumentov ter zagotovljena pristnost izvora e-računov in e-dokumentov ter ohranjanje celovitosti njihove vsebine med prenosom.</w:t>
      </w:r>
      <w:r w:rsidR="00D50F0C" w:rsidRPr="001B304F">
        <w:rPr>
          <w:rFonts w:ascii="Arial" w:hAnsi="Arial" w:cs="Arial"/>
          <w:sz w:val="20"/>
          <w:szCs w:val="20"/>
        </w:rPr>
        <w:t xml:space="preserve"> Neposredna izmenjava prek lastnih sistemov za izmenjavo e-računov in e-dokumentov ne vključuje izmenjave prek elektronske pošte.</w:t>
      </w:r>
      <w:r w:rsidR="00DE5FDD" w:rsidRPr="001B304F">
        <w:rPr>
          <w:rFonts w:ascii="Arial" w:hAnsi="Arial" w:cs="Arial"/>
          <w:sz w:val="20"/>
          <w:szCs w:val="20"/>
        </w:rPr>
        <w:t xml:space="preserve"> Ponudnik programske opreme, ki omogoči neposredno izmenjavo e-računov med dvema sistemoma dveh poslovnih subjektov, se ne šteje za ponudnika e-poti po tem zakonu in zanj vpis v seznam ponudnikov e-poti ni obvezen, če hkrati ne nudi še storitev posredovanja in prejemanja e-računov drugim poslovnim subjektom.</w:t>
      </w:r>
    </w:p>
    <w:p w14:paraId="4AFAEEBA" w14:textId="0E3E7DDA" w:rsidR="00007275" w:rsidRDefault="00007275" w:rsidP="007B6924">
      <w:pPr>
        <w:spacing w:after="0" w:line="260" w:lineRule="exact"/>
        <w:jc w:val="both"/>
        <w:rPr>
          <w:rFonts w:ascii="Arial" w:hAnsi="Arial" w:cs="Arial"/>
          <w:sz w:val="20"/>
          <w:szCs w:val="20"/>
        </w:rPr>
      </w:pPr>
    </w:p>
    <w:p w14:paraId="0E6EBC96" w14:textId="77777777" w:rsidR="0004228E" w:rsidRPr="001B304F" w:rsidRDefault="0004228E" w:rsidP="007B6924">
      <w:pPr>
        <w:spacing w:after="0" w:line="260" w:lineRule="exact"/>
        <w:jc w:val="both"/>
        <w:rPr>
          <w:rFonts w:ascii="Arial" w:hAnsi="Arial" w:cs="Arial"/>
          <w:sz w:val="20"/>
          <w:szCs w:val="20"/>
        </w:rPr>
      </w:pPr>
    </w:p>
    <w:p w14:paraId="17A52778" w14:textId="77777777" w:rsidR="00007275" w:rsidRPr="001B304F" w:rsidRDefault="00007275" w:rsidP="007B6924">
      <w:pPr>
        <w:spacing w:after="0" w:line="260" w:lineRule="exact"/>
        <w:jc w:val="both"/>
        <w:rPr>
          <w:rFonts w:ascii="Arial" w:hAnsi="Arial" w:cs="Arial"/>
          <w:b/>
          <w:sz w:val="20"/>
          <w:szCs w:val="20"/>
        </w:rPr>
      </w:pPr>
      <w:r w:rsidRPr="001B304F">
        <w:rPr>
          <w:rFonts w:ascii="Arial" w:hAnsi="Arial" w:cs="Arial"/>
          <w:b/>
          <w:bCs/>
          <w:sz w:val="20"/>
          <w:szCs w:val="20"/>
        </w:rPr>
        <w:t>K 11. členu (</w:t>
      </w:r>
      <w:r w:rsidRPr="001B304F">
        <w:rPr>
          <w:rFonts w:ascii="Arial" w:hAnsi="Arial" w:cs="Arial"/>
          <w:b/>
          <w:sz w:val="20"/>
          <w:szCs w:val="20"/>
        </w:rPr>
        <w:t>način izmenjave e-računov in e-dokumentov za proračunske uporabnike)</w:t>
      </w:r>
    </w:p>
    <w:p w14:paraId="35E7EE87" w14:textId="77777777" w:rsidR="00007275" w:rsidRPr="001B304F" w:rsidRDefault="00007275" w:rsidP="007B6924">
      <w:pPr>
        <w:pStyle w:val="Odstavek"/>
        <w:spacing w:before="0" w:line="260" w:lineRule="exact"/>
        <w:ind w:firstLine="0"/>
        <w:rPr>
          <w:rFonts w:cs="Arial"/>
          <w:sz w:val="20"/>
          <w:szCs w:val="20"/>
          <w:lang w:val="sl-SI"/>
        </w:rPr>
      </w:pPr>
    </w:p>
    <w:p w14:paraId="1DB672E8" w14:textId="713CF3D6" w:rsidR="00007275" w:rsidRPr="001B304F" w:rsidRDefault="00007275" w:rsidP="007B6924">
      <w:pPr>
        <w:pStyle w:val="Odstavek"/>
        <w:spacing w:before="0" w:line="260" w:lineRule="exact"/>
        <w:ind w:firstLine="0"/>
        <w:rPr>
          <w:rFonts w:cs="Arial"/>
          <w:sz w:val="20"/>
          <w:szCs w:val="20"/>
          <w:lang w:val="sl-SI"/>
        </w:rPr>
      </w:pPr>
      <w:r w:rsidRPr="001B304F">
        <w:rPr>
          <w:rFonts w:cs="Arial"/>
          <w:sz w:val="20"/>
          <w:szCs w:val="20"/>
          <w:lang w:val="sl-SI"/>
        </w:rPr>
        <w:t xml:space="preserve">Zaradi posebnosti finančnega poslovanja proračunskih uporabnikov v okviru sistema </w:t>
      </w:r>
      <w:r w:rsidR="00C33A8C" w:rsidRPr="001B304F">
        <w:rPr>
          <w:rFonts w:cs="Arial"/>
          <w:sz w:val="20"/>
          <w:szCs w:val="20"/>
          <w:lang w:val="sl-SI"/>
        </w:rPr>
        <w:t xml:space="preserve">enotnega zakladniškega računa </w:t>
      </w:r>
      <w:r w:rsidR="001C2929" w:rsidRPr="001B304F">
        <w:rPr>
          <w:rFonts w:cs="Arial"/>
          <w:sz w:val="20"/>
          <w:szCs w:val="20"/>
          <w:lang w:val="sl-SI"/>
        </w:rPr>
        <w:t xml:space="preserve">države in občin </w:t>
      </w:r>
      <w:r w:rsidR="00C33A8C" w:rsidRPr="001B304F">
        <w:rPr>
          <w:rFonts w:cs="Arial"/>
          <w:sz w:val="20"/>
          <w:szCs w:val="20"/>
          <w:lang w:val="sl-SI"/>
        </w:rPr>
        <w:t xml:space="preserve">(v nadaljnjem besedilu: </w:t>
      </w:r>
      <w:r w:rsidRPr="001B304F">
        <w:rPr>
          <w:rFonts w:cs="Arial"/>
          <w:sz w:val="20"/>
          <w:szCs w:val="20"/>
          <w:lang w:val="sl-SI"/>
        </w:rPr>
        <w:t>EZR</w:t>
      </w:r>
      <w:r w:rsidR="00C33A8C" w:rsidRPr="001B304F">
        <w:rPr>
          <w:rFonts w:cs="Arial"/>
          <w:sz w:val="20"/>
          <w:szCs w:val="20"/>
          <w:lang w:val="sl-SI"/>
        </w:rPr>
        <w:t>)</w:t>
      </w:r>
      <w:r w:rsidRPr="001B304F">
        <w:rPr>
          <w:rFonts w:cs="Arial"/>
          <w:sz w:val="20"/>
          <w:szCs w:val="20"/>
          <w:lang w:val="sl-SI"/>
        </w:rPr>
        <w:t>, morajo proračunski uporabniki e-račune in e-dokumente izmenjevati le prek UJP, ki je enotna vstopna oziroma izstopna točka za proračunske uporabnike</w:t>
      </w:r>
      <w:r w:rsidR="00C33A8C" w:rsidRPr="001B304F">
        <w:rPr>
          <w:rFonts w:cs="Arial"/>
          <w:sz w:val="20"/>
          <w:szCs w:val="20"/>
          <w:lang w:val="sl-SI"/>
        </w:rPr>
        <w:t xml:space="preserve">, skladno z </w:t>
      </w:r>
      <w:r w:rsidRPr="001B304F">
        <w:rPr>
          <w:rFonts w:cs="Arial"/>
          <w:sz w:val="20"/>
          <w:szCs w:val="20"/>
          <w:lang w:val="sl-SI"/>
        </w:rPr>
        <w:t>zakon</w:t>
      </w:r>
      <w:r w:rsidR="00C33A8C" w:rsidRPr="001B304F">
        <w:rPr>
          <w:rFonts w:cs="Arial"/>
          <w:sz w:val="20"/>
          <w:szCs w:val="20"/>
          <w:lang w:val="sl-SI"/>
        </w:rPr>
        <w:t>om</w:t>
      </w:r>
      <w:r w:rsidRPr="001B304F">
        <w:rPr>
          <w:rFonts w:cs="Arial"/>
          <w:sz w:val="20"/>
          <w:szCs w:val="20"/>
          <w:lang w:val="sl-SI"/>
        </w:rPr>
        <w:t>, ki ureja plačilne in spremljajoče javnofinančne storitve UJP</w:t>
      </w:r>
      <w:r w:rsidR="00C33A8C" w:rsidRPr="001B304F">
        <w:rPr>
          <w:rFonts w:cs="Arial"/>
          <w:sz w:val="20"/>
          <w:szCs w:val="20"/>
          <w:lang w:val="sl-SI"/>
        </w:rPr>
        <w:t>.</w:t>
      </w:r>
    </w:p>
    <w:p w14:paraId="7B62FB28" w14:textId="77777777" w:rsidR="00007275" w:rsidRPr="001B304F" w:rsidRDefault="00007275" w:rsidP="007B6924">
      <w:pPr>
        <w:pStyle w:val="Odstavek"/>
        <w:spacing w:before="0" w:line="260" w:lineRule="exact"/>
        <w:ind w:firstLine="0"/>
        <w:rPr>
          <w:rFonts w:cs="Arial"/>
          <w:sz w:val="20"/>
          <w:szCs w:val="20"/>
          <w:lang w:val="sl-SI"/>
        </w:rPr>
      </w:pPr>
    </w:p>
    <w:p w14:paraId="1F4A154F" w14:textId="17E38EA0" w:rsidR="00007275" w:rsidRPr="001B304F" w:rsidRDefault="00007275" w:rsidP="007B6924">
      <w:pPr>
        <w:pStyle w:val="Odstavek"/>
        <w:spacing w:before="0" w:line="260" w:lineRule="exact"/>
        <w:ind w:firstLine="0"/>
        <w:rPr>
          <w:rFonts w:cs="Arial"/>
          <w:sz w:val="20"/>
          <w:szCs w:val="20"/>
          <w:lang w:val="sl-SI"/>
        </w:rPr>
      </w:pPr>
      <w:r w:rsidRPr="001B304F">
        <w:rPr>
          <w:rFonts w:cs="Arial"/>
          <w:sz w:val="20"/>
          <w:szCs w:val="20"/>
          <w:lang w:val="sl-SI"/>
        </w:rPr>
        <w:t>Poslovni subjekti</w:t>
      </w:r>
      <w:r w:rsidR="005610AE" w:rsidRPr="001B304F">
        <w:rPr>
          <w:rFonts w:cs="Arial"/>
          <w:sz w:val="20"/>
          <w:szCs w:val="20"/>
          <w:lang w:val="sl-SI"/>
        </w:rPr>
        <w:t xml:space="preserve"> </w:t>
      </w:r>
      <w:r w:rsidRPr="001B304F">
        <w:rPr>
          <w:rFonts w:cs="Arial"/>
          <w:sz w:val="20"/>
          <w:szCs w:val="20"/>
          <w:lang w:val="sl-SI"/>
        </w:rPr>
        <w:t>proračunskim uporabnikom pošilja</w:t>
      </w:r>
      <w:r w:rsidR="005610AE" w:rsidRPr="001B304F">
        <w:rPr>
          <w:rFonts w:cs="Arial"/>
          <w:sz w:val="20"/>
          <w:szCs w:val="20"/>
          <w:lang w:val="sl-SI"/>
        </w:rPr>
        <w:t>jo</w:t>
      </w:r>
      <w:r w:rsidRPr="001B304F">
        <w:rPr>
          <w:rFonts w:cs="Arial"/>
          <w:sz w:val="20"/>
          <w:szCs w:val="20"/>
          <w:lang w:val="sl-SI"/>
        </w:rPr>
        <w:t xml:space="preserve"> e-račune in e-dokumente prek spletnega programa UJP. </w:t>
      </w:r>
    </w:p>
    <w:p w14:paraId="78204133" w14:textId="77777777" w:rsidR="00007275" w:rsidRPr="001B304F" w:rsidRDefault="00007275" w:rsidP="007B6924">
      <w:pPr>
        <w:pStyle w:val="Odstavek"/>
        <w:spacing w:before="0" w:line="260" w:lineRule="exact"/>
        <w:ind w:firstLine="0"/>
        <w:rPr>
          <w:rFonts w:cs="Arial"/>
          <w:sz w:val="20"/>
          <w:szCs w:val="20"/>
          <w:lang w:val="sl-SI"/>
        </w:rPr>
      </w:pPr>
    </w:p>
    <w:p w14:paraId="08724900" w14:textId="1EFF1F7E" w:rsidR="00007275" w:rsidRPr="001B304F" w:rsidRDefault="00007275" w:rsidP="007B6924">
      <w:pPr>
        <w:pStyle w:val="Odstavek"/>
        <w:spacing w:before="0" w:line="260" w:lineRule="exact"/>
        <w:ind w:firstLine="0"/>
        <w:rPr>
          <w:rFonts w:cs="Arial"/>
          <w:sz w:val="20"/>
          <w:szCs w:val="20"/>
          <w:lang w:val="sl-SI"/>
        </w:rPr>
      </w:pPr>
      <w:r w:rsidRPr="001B304F">
        <w:rPr>
          <w:rFonts w:cs="Arial"/>
          <w:sz w:val="20"/>
          <w:szCs w:val="20"/>
          <w:lang w:val="sl-SI"/>
        </w:rPr>
        <w:t xml:space="preserve">Poslovni subjekti, katerim proračunski uporabniki dobavljajo blago ali za njih izvajajo storitev, e-račune proračunskih uporabnikov </w:t>
      </w:r>
      <w:r w:rsidR="005610AE" w:rsidRPr="001B304F">
        <w:rPr>
          <w:rFonts w:cs="Arial"/>
          <w:sz w:val="20"/>
          <w:szCs w:val="20"/>
          <w:lang w:val="sl-SI"/>
        </w:rPr>
        <w:t xml:space="preserve">prejemajo oziroma prevzemajo iz spletnega programa UJP. </w:t>
      </w:r>
    </w:p>
    <w:p w14:paraId="04B6A4FA" w14:textId="0F7F56BB" w:rsidR="007E5062" w:rsidRPr="001B304F" w:rsidRDefault="007E5062" w:rsidP="00DE5FDD">
      <w:pPr>
        <w:pStyle w:val="Odstavek"/>
        <w:spacing w:before="0" w:line="260" w:lineRule="exact"/>
        <w:ind w:firstLine="0"/>
        <w:rPr>
          <w:rFonts w:cs="Arial"/>
          <w:sz w:val="20"/>
          <w:szCs w:val="20"/>
          <w:lang w:val="sl-SI"/>
        </w:rPr>
      </w:pPr>
    </w:p>
    <w:p w14:paraId="738FE614" w14:textId="5F657402" w:rsidR="007F13D9" w:rsidRPr="001B304F" w:rsidRDefault="007E5062" w:rsidP="00DE5FDD">
      <w:pPr>
        <w:spacing w:line="260" w:lineRule="exact"/>
        <w:jc w:val="both"/>
        <w:rPr>
          <w:rFonts w:ascii="Arial" w:hAnsi="Arial" w:cs="Arial"/>
          <w:sz w:val="20"/>
          <w:szCs w:val="20"/>
        </w:rPr>
      </w:pPr>
      <w:r w:rsidRPr="001B304F">
        <w:rPr>
          <w:rFonts w:ascii="Arial" w:hAnsi="Arial" w:cs="Arial"/>
          <w:sz w:val="20"/>
          <w:szCs w:val="20"/>
        </w:rPr>
        <w:t xml:space="preserve">V </w:t>
      </w:r>
      <w:r w:rsidR="005610AE" w:rsidRPr="001B304F">
        <w:rPr>
          <w:rFonts w:ascii="Arial" w:hAnsi="Arial" w:cs="Arial"/>
          <w:sz w:val="20"/>
          <w:szCs w:val="20"/>
        </w:rPr>
        <w:t>drugem</w:t>
      </w:r>
      <w:r w:rsidRPr="001B304F">
        <w:rPr>
          <w:rFonts w:ascii="Arial" w:hAnsi="Arial" w:cs="Arial"/>
          <w:sz w:val="20"/>
          <w:szCs w:val="20"/>
        </w:rPr>
        <w:t xml:space="preserve"> odstavku je za e-račune, ki jih izmenjujejo proračunski uporabniki</w:t>
      </w:r>
      <w:r w:rsidR="007F13D9" w:rsidRPr="001B304F">
        <w:rPr>
          <w:rFonts w:ascii="Arial" w:hAnsi="Arial" w:cs="Arial"/>
          <w:sz w:val="20"/>
          <w:szCs w:val="20"/>
        </w:rPr>
        <w:t>,</w:t>
      </w:r>
      <w:r w:rsidRPr="001B304F">
        <w:rPr>
          <w:rFonts w:ascii="Arial" w:hAnsi="Arial" w:cs="Arial"/>
          <w:sz w:val="20"/>
          <w:szCs w:val="20"/>
        </w:rPr>
        <w:t xml:space="preserve"> predpisana vsebina ovojnice za te e-račune</w:t>
      </w:r>
      <w:r w:rsidR="007F13D9" w:rsidRPr="001B304F">
        <w:rPr>
          <w:rFonts w:ascii="Arial" w:hAnsi="Arial" w:cs="Arial"/>
          <w:sz w:val="20"/>
          <w:szCs w:val="20"/>
        </w:rPr>
        <w:t xml:space="preserve">. Ovojnica </w:t>
      </w:r>
      <w:r w:rsidR="007430FD" w:rsidRPr="001B304F">
        <w:rPr>
          <w:rFonts w:ascii="Arial" w:hAnsi="Arial" w:cs="Arial"/>
          <w:sz w:val="20"/>
          <w:szCs w:val="20"/>
        </w:rPr>
        <w:t xml:space="preserve">e-računov </w:t>
      </w:r>
      <w:r w:rsidR="007F13D9" w:rsidRPr="001B304F">
        <w:rPr>
          <w:rFonts w:ascii="Arial" w:hAnsi="Arial" w:cs="Arial"/>
          <w:sz w:val="20"/>
          <w:szCs w:val="20"/>
        </w:rPr>
        <w:t>mora vsebovati podatke za identifikacijo pošiljatelja in prejemnika (npr. davčna številka, transakcijski račun, naziv), podatke o izvoru dokumenta (npr. tip dokumenta, identifikacijska številka dokumenta, čas nastanka dokumenta), podatke za plačilo (npr. znesek, način plačila, podatki o prejemniku plačila in plačniku)  in podatke o prilogah (npr. število in velikost prilog, ime priloge, tip formata priloge). E-dokumenti se izmenjujejo z ovojnico za e-dokument, ki mora vsebovati enake podatke kot ovojnica za e-račun, razen podatkov za plačilo.</w:t>
      </w:r>
      <w:r w:rsidR="000B02CE" w:rsidRPr="001B304F">
        <w:rPr>
          <w:rFonts w:ascii="Arial" w:hAnsi="Arial" w:cs="Arial"/>
          <w:sz w:val="20"/>
          <w:szCs w:val="20"/>
        </w:rPr>
        <w:t xml:space="preserve"> Strukturo ovojnic pri e-računih, ki jih izmenjujejo proračunski uporabniki, </w:t>
      </w:r>
      <w:r w:rsidR="00C51716" w:rsidRPr="001B304F">
        <w:rPr>
          <w:rFonts w:ascii="Arial" w:hAnsi="Arial" w:cs="Arial"/>
          <w:sz w:val="20"/>
          <w:szCs w:val="20"/>
        </w:rPr>
        <w:t>objavi UJP na svoji spletni strani.</w:t>
      </w:r>
    </w:p>
    <w:p w14:paraId="4C445718" w14:textId="77777777" w:rsidR="00007275" w:rsidRPr="001B304F" w:rsidRDefault="00007275" w:rsidP="007B6924">
      <w:pPr>
        <w:spacing w:after="0" w:line="260" w:lineRule="exact"/>
        <w:jc w:val="both"/>
        <w:rPr>
          <w:rFonts w:ascii="Arial" w:hAnsi="Arial" w:cs="Arial"/>
          <w:sz w:val="20"/>
          <w:szCs w:val="20"/>
        </w:rPr>
      </w:pPr>
      <w:r w:rsidRPr="001B304F">
        <w:rPr>
          <w:rFonts w:ascii="Arial" w:hAnsi="Arial" w:cs="Arial"/>
          <w:sz w:val="20"/>
          <w:szCs w:val="20"/>
        </w:rPr>
        <w:t xml:space="preserve">UJP za proračunske uporabnike opravlja storitve izmenjave e-računov in e-dokumentov brezplačno. </w:t>
      </w:r>
    </w:p>
    <w:p w14:paraId="74CDFFEB" w14:textId="1C1A4DBB" w:rsidR="00007275" w:rsidRPr="001B304F" w:rsidRDefault="00007275" w:rsidP="007B6924">
      <w:pPr>
        <w:spacing w:after="0" w:line="260" w:lineRule="exact"/>
        <w:jc w:val="both"/>
        <w:rPr>
          <w:rFonts w:ascii="Arial" w:hAnsi="Arial" w:cs="Arial"/>
          <w:sz w:val="20"/>
          <w:szCs w:val="20"/>
        </w:rPr>
      </w:pPr>
    </w:p>
    <w:p w14:paraId="3824D1CE" w14:textId="59B041F6" w:rsidR="00A16A15" w:rsidRPr="001B304F" w:rsidRDefault="00A16A15" w:rsidP="007B6924">
      <w:pPr>
        <w:spacing w:after="0" w:line="260" w:lineRule="exact"/>
        <w:jc w:val="both"/>
        <w:rPr>
          <w:rFonts w:ascii="Arial" w:hAnsi="Arial" w:cs="Arial"/>
          <w:sz w:val="20"/>
          <w:szCs w:val="20"/>
        </w:rPr>
      </w:pPr>
      <w:r w:rsidRPr="001B304F">
        <w:rPr>
          <w:rFonts w:ascii="Arial" w:hAnsi="Arial" w:cs="Arial"/>
          <w:sz w:val="20"/>
          <w:szCs w:val="20"/>
        </w:rPr>
        <w:t>Potrošnikom, ki jim proračunski uporabniki izdajajo e-račune in e-dokumente je</w:t>
      </w:r>
      <w:r w:rsidR="007120B0" w:rsidRPr="001B304F">
        <w:rPr>
          <w:rFonts w:ascii="Arial" w:hAnsi="Arial" w:cs="Arial"/>
          <w:sz w:val="20"/>
          <w:szCs w:val="20"/>
        </w:rPr>
        <w:t xml:space="preserve"> s predlogom zakona</w:t>
      </w:r>
      <w:r w:rsidRPr="001B304F">
        <w:rPr>
          <w:rFonts w:ascii="Arial" w:hAnsi="Arial" w:cs="Arial"/>
          <w:sz w:val="20"/>
          <w:szCs w:val="20"/>
        </w:rPr>
        <w:t xml:space="preserve"> omogočeno, da e-račune in e-dokumente prejemajo prek elektronske pošte</w:t>
      </w:r>
      <w:r w:rsidR="00FD7B55" w:rsidRPr="001B304F">
        <w:rPr>
          <w:rFonts w:ascii="Arial" w:hAnsi="Arial" w:cs="Arial"/>
          <w:sz w:val="20"/>
          <w:szCs w:val="20"/>
        </w:rPr>
        <w:t xml:space="preserve">, ponudnika storitev za </w:t>
      </w:r>
      <w:r w:rsidR="00FD7B55" w:rsidRPr="001B304F">
        <w:rPr>
          <w:rFonts w:ascii="Arial" w:hAnsi="Arial" w:cs="Arial"/>
          <w:sz w:val="20"/>
          <w:szCs w:val="20"/>
        </w:rPr>
        <w:lastRenderedPageBreak/>
        <w:t>prejem e-računov</w:t>
      </w:r>
      <w:r w:rsidRPr="001B304F">
        <w:rPr>
          <w:rFonts w:ascii="Arial" w:hAnsi="Arial" w:cs="Arial"/>
          <w:sz w:val="20"/>
          <w:szCs w:val="20"/>
        </w:rPr>
        <w:t xml:space="preserve"> ali </w:t>
      </w:r>
      <w:r w:rsidR="007120B0" w:rsidRPr="001B304F">
        <w:rPr>
          <w:rFonts w:ascii="Arial" w:hAnsi="Arial" w:cs="Arial"/>
          <w:sz w:val="20"/>
          <w:szCs w:val="20"/>
        </w:rPr>
        <w:t xml:space="preserve">jih prevzemajo </w:t>
      </w:r>
      <w:r w:rsidRPr="001B304F">
        <w:rPr>
          <w:rFonts w:ascii="Arial" w:hAnsi="Arial" w:cs="Arial"/>
          <w:sz w:val="20"/>
          <w:szCs w:val="20"/>
        </w:rPr>
        <w:t xml:space="preserve">prek brezplačne aplikacije UJP. </w:t>
      </w:r>
      <w:r w:rsidR="000A7D84" w:rsidRPr="001B304F">
        <w:rPr>
          <w:rFonts w:ascii="Arial" w:hAnsi="Arial" w:cs="Arial"/>
          <w:sz w:val="20"/>
          <w:szCs w:val="20"/>
        </w:rPr>
        <w:t>Za ta namen bo UJP izvedel nadgradnjo obstoječe aplikacije UJP e-računi.</w:t>
      </w:r>
    </w:p>
    <w:p w14:paraId="4FA3ACF9" w14:textId="77777777" w:rsidR="00A16A15" w:rsidRPr="001B304F" w:rsidRDefault="00A16A15" w:rsidP="007B6924">
      <w:pPr>
        <w:spacing w:after="0" w:line="260" w:lineRule="exact"/>
        <w:jc w:val="both"/>
        <w:rPr>
          <w:rFonts w:ascii="Arial" w:hAnsi="Arial" w:cs="Arial"/>
          <w:sz w:val="20"/>
          <w:szCs w:val="20"/>
        </w:rPr>
      </w:pPr>
    </w:p>
    <w:p w14:paraId="06763CA4" w14:textId="3C67EDE7" w:rsidR="00A16A15" w:rsidRPr="001B304F" w:rsidRDefault="00007275" w:rsidP="007B6924">
      <w:pPr>
        <w:spacing w:after="0" w:line="260" w:lineRule="exact"/>
        <w:jc w:val="both"/>
        <w:rPr>
          <w:rFonts w:ascii="Arial" w:hAnsi="Arial" w:cs="Arial"/>
          <w:sz w:val="20"/>
          <w:szCs w:val="20"/>
        </w:rPr>
      </w:pPr>
      <w:r w:rsidRPr="001B304F">
        <w:rPr>
          <w:rFonts w:ascii="Arial" w:hAnsi="Arial" w:cs="Arial"/>
          <w:sz w:val="20"/>
          <w:szCs w:val="20"/>
        </w:rPr>
        <w:t xml:space="preserve">UJP stroške in nadomestila za izmenjavo e-računov in e-dokumentov zaračunava v skladu s Pravilnikom o načinu izmenjave elektronskih računov prek enotne vstopne in izstopne točke pri Upravi Republike Slovenije za javna plačila (Uradni list RS, št. 32/19). </w:t>
      </w:r>
      <w:r w:rsidR="00C33A8C" w:rsidRPr="001B304F">
        <w:rPr>
          <w:rFonts w:ascii="Arial" w:hAnsi="Arial" w:cs="Arial"/>
          <w:sz w:val="20"/>
          <w:szCs w:val="20"/>
        </w:rPr>
        <w:t>Po uveljavitvi zakona, ki ureja plačilne in spremljajoče javnofinančne storitve, bo mi</w:t>
      </w:r>
      <w:r w:rsidR="001B446F" w:rsidRPr="001B304F">
        <w:rPr>
          <w:rFonts w:ascii="Arial" w:hAnsi="Arial" w:cs="Arial"/>
          <w:sz w:val="20"/>
          <w:szCs w:val="20"/>
        </w:rPr>
        <w:t>ni</w:t>
      </w:r>
      <w:r w:rsidR="00C33A8C" w:rsidRPr="001B304F">
        <w:rPr>
          <w:rFonts w:ascii="Arial" w:hAnsi="Arial" w:cs="Arial"/>
          <w:sz w:val="20"/>
          <w:szCs w:val="20"/>
        </w:rPr>
        <w:t>ster za finance izdal nov pravilnik, v katerem bo</w:t>
      </w:r>
      <w:r w:rsidR="001C2929" w:rsidRPr="001B304F">
        <w:rPr>
          <w:rFonts w:ascii="Arial" w:hAnsi="Arial" w:cs="Arial"/>
          <w:sz w:val="20"/>
          <w:szCs w:val="20"/>
        </w:rPr>
        <w:t xml:space="preserve">do enotno urejeni pogoji in način zaračunavanja vseh storitev UJP. </w:t>
      </w:r>
      <w:r w:rsidRPr="001B304F">
        <w:rPr>
          <w:rFonts w:ascii="Arial" w:hAnsi="Arial" w:cs="Arial"/>
          <w:sz w:val="20"/>
          <w:szCs w:val="20"/>
        </w:rPr>
        <w:t>Pri zaračunavanju oziroma oprostitvi plačila stroškov in nadomestil UJP se upošteva načelo vzajemnosti.</w:t>
      </w:r>
    </w:p>
    <w:p w14:paraId="1295EE09" w14:textId="6AC71279" w:rsidR="007E5062" w:rsidRDefault="007E5062" w:rsidP="00867018">
      <w:pPr>
        <w:spacing w:after="0" w:line="260" w:lineRule="exact"/>
        <w:jc w:val="both"/>
        <w:rPr>
          <w:rFonts w:ascii="Arial" w:eastAsia="Times New Roman" w:hAnsi="Arial" w:cs="Arial"/>
          <w:sz w:val="20"/>
          <w:szCs w:val="20"/>
          <w:lang w:eastAsia="x-none"/>
        </w:rPr>
      </w:pPr>
    </w:p>
    <w:p w14:paraId="721C9BE6" w14:textId="77777777" w:rsidR="0004228E" w:rsidRPr="001B304F" w:rsidRDefault="0004228E" w:rsidP="00867018">
      <w:pPr>
        <w:spacing w:after="0" w:line="260" w:lineRule="exact"/>
        <w:jc w:val="both"/>
        <w:rPr>
          <w:rFonts w:ascii="Arial" w:eastAsia="Times New Roman" w:hAnsi="Arial" w:cs="Arial"/>
          <w:sz w:val="20"/>
          <w:szCs w:val="20"/>
          <w:lang w:eastAsia="x-none"/>
        </w:rPr>
      </w:pPr>
    </w:p>
    <w:p w14:paraId="3EE9FD64" w14:textId="7777CD1D" w:rsidR="00E10282" w:rsidRPr="001B304F" w:rsidRDefault="001B446F" w:rsidP="007B6924">
      <w:pPr>
        <w:pStyle w:val="Odstavek"/>
        <w:spacing w:before="0" w:line="260" w:lineRule="exact"/>
        <w:ind w:firstLine="0"/>
        <w:rPr>
          <w:rFonts w:cs="Arial"/>
          <w:b/>
          <w:sz w:val="20"/>
          <w:szCs w:val="20"/>
          <w:lang w:val="sl-SI"/>
        </w:rPr>
      </w:pPr>
      <w:r w:rsidRPr="001B304F">
        <w:rPr>
          <w:rFonts w:cs="Arial"/>
          <w:b/>
          <w:sz w:val="20"/>
          <w:szCs w:val="20"/>
          <w:lang w:val="sl-SI"/>
        </w:rPr>
        <w:t>K 12. členu (način izmenjave e-računov z uporabo aplikacije davčnega organa)</w:t>
      </w:r>
    </w:p>
    <w:p w14:paraId="4A04BA6F" w14:textId="3336744A" w:rsidR="00E701C7" w:rsidRPr="001B304F" w:rsidRDefault="00E701C7" w:rsidP="007B6924">
      <w:pPr>
        <w:pStyle w:val="Odstavek"/>
        <w:spacing w:before="0" w:line="260" w:lineRule="exact"/>
        <w:ind w:firstLine="0"/>
        <w:rPr>
          <w:rFonts w:cs="Arial"/>
          <w:b/>
          <w:sz w:val="20"/>
          <w:szCs w:val="20"/>
          <w:lang w:val="sl-SI"/>
        </w:rPr>
      </w:pPr>
    </w:p>
    <w:p w14:paraId="224B0B4E" w14:textId="0538CDFD" w:rsidR="00E701C7" w:rsidRPr="001B304F" w:rsidRDefault="002462AE" w:rsidP="00E701C7">
      <w:pPr>
        <w:spacing w:line="260" w:lineRule="exact"/>
        <w:jc w:val="both"/>
        <w:rPr>
          <w:rFonts w:ascii="Arial" w:hAnsi="Arial" w:cs="Arial"/>
          <w:bCs/>
          <w:sz w:val="20"/>
          <w:szCs w:val="20"/>
        </w:rPr>
      </w:pPr>
      <w:r w:rsidRPr="001B304F">
        <w:rPr>
          <w:rFonts w:ascii="Arial" w:hAnsi="Arial" w:cs="Arial"/>
          <w:bCs/>
          <w:sz w:val="20"/>
          <w:szCs w:val="20"/>
        </w:rPr>
        <w:t>Z</w:t>
      </w:r>
      <w:r w:rsidR="00E701C7" w:rsidRPr="001B304F">
        <w:rPr>
          <w:rFonts w:ascii="Arial" w:hAnsi="Arial" w:cs="Arial"/>
          <w:bCs/>
          <w:sz w:val="20"/>
          <w:szCs w:val="20"/>
        </w:rPr>
        <w:t>a zavezance z manjšim obsegom poslovanja</w:t>
      </w:r>
      <w:r w:rsidRPr="001B304F">
        <w:rPr>
          <w:rFonts w:ascii="Arial" w:hAnsi="Arial" w:cs="Arial"/>
          <w:bCs/>
          <w:sz w:val="20"/>
          <w:szCs w:val="20"/>
        </w:rPr>
        <w:t xml:space="preserve"> bo </w:t>
      </w:r>
      <w:r w:rsidR="00E701C7" w:rsidRPr="001B304F">
        <w:rPr>
          <w:rFonts w:ascii="Arial" w:hAnsi="Arial" w:cs="Arial"/>
          <w:bCs/>
          <w:sz w:val="20"/>
          <w:szCs w:val="20"/>
        </w:rPr>
        <w:t>država zagotovi</w:t>
      </w:r>
      <w:r w:rsidRPr="001B304F">
        <w:rPr>
          <w:rFonts w:ascii="Arial" w:hAnsi="Arial" w:cs="Arial"/>
          <w:bCs/>
          <w:sz w:val="20"/>
          <w:szCs w:val="20"/>
        </w:rPr>
        <w:t>la</w:t>
      </w:r>
      <w:r w:rsidR="00E701C7" w:rsidRPr="001B304F">
        <w:rPr>
          <w:rFonts w:ascii="Arial" w:hAnsi="Arial" w:cs="Arial"/>
          <w:bCs/>
          <w:sz w:val="20"/>
          <w:szCs w:val="20"/>
        </w:rPr>
        <w:t xml:space="preserve"> možnost izdajanja in prejemanja e-računov, ki bo skladna s tem zakonom in bo tudi brezplačna. Takšno možnost bo zagotovila Finančna uprava Republike Slovenije v okviru aplikacije za davčno potrjevanje gotovinskih računov Mini blagajna</w:t>
      </w:r>
      <w:r w:rsidRPr="001B304F">
        <w:rPr>
          <w:rFonts w:ascii="Arial" w:hAnsi="Arial" w:cs="Arial"/>
          <w:bCs/>
          <w:sz w:val="20"/>
          <w:szCs w:val="20"/>
        </w:rPr>
        <w:t>. Ponudnik e-poti Mini blagajne bo UJP</w:t>
      </w:r>
      <w:r w:rsidR="008D2392" w:rsidRPr="001B304F">
        <w:rPr>
          <w:rFonts w:ascii="Arial" w:hAnsi="Arial" w:cs="Arial"/>
          <w:bCs/>
          <w:sz w:val="20"/>
          <w:szCs w:val="20"/>
        </w:rPr>
        <w:t>, ki bo enotna vstopna in izstopna točka za e-račune, ki jih poslovnim subjektom, ki uporabljajo Mini blagajno za prejemanje in izdajanje e-računov posreduje izdajatelj e-računa oz. za e-račune, ki ji</w:t>
      </w:r>
      <w:r w:rsidR="00FA2C95" w:rsidRPr="001B304F">
        <w:rPr>
          <w:rFonts w:ascii="Arial" w:hAnsi="Arial" w:cs="Arial"/>
          <w:bCs/>
          <w:sz w:val="20"/>
          <w:szCs w:val="20"/>
        </w:rPr>
        <w:t xml:space="preserve">h </w:t>
      </w:r>
      <w:r w:rsidR="008D2392" w:rsidRPr="001B304F">
        <w:rPr>
          <w:rFonts w:ascii="Arial" w:hAnsi="Arial" w:cs="Arial"/>
          <w:bCs/>
          <w:sz w:val="20"/>
          <w:szCs w:val="20"/>
        </w:rPr>
        <w:t xml:space="preserve"> poslovni subjekt izdaja prek Mini blagajne.</w:t>
      </w:r>
    </w:p>
    <w:p w14:paraId="2167327E" w14:textId="5CFB0B94" w:rsidR="00E10282" w:rsidRPr="001B304F" w:rsidRDefault="00E10282" w:rsidP="007B6924">
      <w:pPr>
        <w:pStyle w:val="Odstavek"/>
        <w:spacing w:before="0" w:line="260" w:lineRule="exact"/>
        <w:ind w:firstLine="0"/>
        <w:rPr>
          <w:rFonts w:cs="Arial"/>
          <w:sz w:val="20"/>
          <w:szCs w:val="20"/>
          <w:lang w:val="sl-SI"/>
        </w:rPr>
      </w:pPr>
    </w:p>
    <w:p w14:paraId="25F8251A" w14:textId="6F431C61" w:rsidR="00E701C7" w:rsidRPr="001B304F" w:rsidRDefault="00E701C7" w:rsidP="007B6924">
      <w:pPr>
        <w:pStyle w:val="Odstavek"/>
        <w:spacing w:before="0" w:line="260" w:lineRule="exact"/>
        <w:ind w:firstLine="0"/>
        <w:rPr>
          <w:rFonts w:cs="Arial"/>
          <w:b/>
          <w:sz w:val="20"/>
          <w:szCs w:val="20"/>
          <w:lang w:val="sl-SI"/>
        </w:rPr>
      </w:pPr>
      <w:r w:rsidRPr="001B304F">
        <w:rPr>
          <w:rFonts w:cs="Arial"/>
          <w:b/>
          <w:sz w:val="20"/>
          <w:szCs w:val="20"/>
          <w:lang w:val="sl-SI"/>
        </w:rPr>
        <w:t>K 13. členu (</w:t>
      </w:r>
      <w:r w:rsidR="002462AE" w:rsidRPr="001B304F">
        <w:rPr>
          <w:rFonts w:cs="Arial"/>
          <w:b/>
          <w:sz w:val="20"/>
          <w:szCs w:val="20"/>
          <w:lang w:val="sl-SI"/>
        </w:rPr>
        <w:t xml:space="preserve">posredovanje </w:t>
      </w:r>
      <w:r w:rsidRPr="001B304F">
        <w:rPr>
          <w:rFonts w:cs="Arial"/>
          <w:b/>
          <w:sz w:val="20"/>
          <w:szCs w:val="20"/>
          <w:lang w:val="sl-SI"/>
        </w:rPr>
        <w:t>e-računov za davčne namene)</w:t>
      </w:r>
    </w:p>
    <w:p w14:paraId="285F32FC" w14:textId="77777777" w:rsidR="005F7F6D" w:rsidRPr="001B304F" w:rsidRDefault="005F7F6D" w:rsidP="007B6924">
      <w:pPr>
        <w:pStyle w:val="Odstavek"/>
        <w:spacing w:before="0" w:line="260" w:lineRule="exact"/>
        <w:ind w:firstLine="0"/>
        <w:rPr>
          <w:rFonts w:cs="Arial"/>
          <w:b/>
          <w:sz w:val="20"/>
          <w:szCs w:val="20"/>
          <w:lang w:val="sl-SI"/>
        </w:rPr>
      </w:pPr>
    </w:p>
    <w:p w14:paraId="45E9B998" w14:textId="2442C8C6" w:rsidR="005F7F6D" w:rsidRPr="001B304F" w:rsidRDefault="006101FA" w:rsidP="00EA37A7">
      <w:pPr>
        <w:pStyle w:val="lennaslov"/>
        <w:spacing w:line="260" w:lineRule="exact"/>
        <w:jc w:val="both"/>
        <w:rPr>
          <w:rFonts w:cs="Arial"/>
          <w:b w:val="0"/>
          <w:bCs/>
          <w:sz w:val="20"/>
          <w:szCs w:val="20"/>
          <w:lang w:val="sl-SI"/>
        </w:rPr>
      </w:pPr>
      <w:r w:rsidRPr="001B304F">
        <w:rPr>
          <w:rFonts w:cs="Arial"/>
          <w:b w:val="0"/>
          <w:bCs/>
          <w:sz w:val="20"/>
          <w:szCs w:val="20"/>
          <w:lang w:val="sl-SI"/>
        </w:rPr>
        <w:t xml:space="preserve">Predlog </w:t>
      </w:r>
      <w:r w:rsidR="00FA2C95" w:rsidRPr="001B304F">
        <w:rPr>
          <w:rFonts w:cs="Arial"/>
          <w:b w:val="0"/>
          <w:bCs/>
          <w:sz w:val="20"/>
          <w:szCs w:val="20"/>
          <w:lang w:val="sl-SI"/>
        </w:rPr>
        <w:t xml:space="preserve">zakona </w:t>
      </w:r>
      <w:r w:rsidRPr="001B304F">
        <w:rPr>
          <w:rFonts w:cs="Arial"/>
          <w:b w:val="0"/>
          <w:bCs/>
          <w:sz w:val="20"/>
          <w:szCs w:val="20"/>
          <w:lang w:val="sl-SI"/>
        </w:rPr>
        <w:t>ureja tudi poročanje FURS o izdanih</w:t>
      </w:r>
      <w:r w:rsidR="00573BF1" w:rsidRPr="001B304F">
        <w:rPr>
          <w:rFonts w:cs="Arial"/>
          <w:b w:val="0"/>
          <w:bCs/>
          <w:sz w:val="20"/>
          <w:szCs w:val="20"/>
          <w:lang w:val="sl-SI"/>
        </w:rPr>
        <w:t xml:space="preserve"> in prejetih</w:t>
      </w:r>
      <w:r w:rsidRPr="001B304F">
        <w:rPr>
          <w:rFonts w:cs="Arial"/>
          <w:b w:val="0"/>
          <w:bCs/>
          <w:sz w:val="20"/>
          <w:szCs w:val="20"/>
          <w:lang w:val="sl-SI"/>
        </w:rPr>
        <w:t xml:space="preserve"> računih. Poročanje </w:t>
      </w:r>
      <w:r w:rsidR="00FA2C95" w:rsidRPr="001B304F">
        <w:rPr>
          <w:rFonts w:cs="Arial"/>
          <w:b w:val="0"/>
          <w:bCs/>
          <w:sz w:val="20"/>
          <w:szCs w:val="20"/>
          <w:lang w:val="sl-SI"/>
        </w:rPr>
        <w:t xml:space="preserve">FURS </w:t>
      </w:r>
      <w:r w:rsidRPr="001B304F">
        <w:rPr>
          <w:rFonts w:cs="Arial"/>
          <w:b w:val="0"/>
          <w:bCs/>
          <w:sz w:val="20"/>
          <w:szCs w:val="20"/>
          <w:lang w:val="sl-SI"/>
        </w:rPr>
        <w:t xml:space="preserve">po </w:t>
      </w:r>
      <w:r w:rsidR="00FA2C95" w:rsidRPr="001B304F">
        <w:rPr>
          <w:rFonts w:cs="Arial"/>
          <w:b w:val="0"/>
          <w:bCs/>
          <w:sz w:val="20"/>
          <w:szCs w:val="20"/>
          <w:lang w:val="sl-SI"/>
        </w:rPr>
        <w:t>predlogu zakona se bo izvajalo</w:t>
      </w:r>
      <w:r w:rsidR="00B13015" w:rsidRPr="001B304F">
        <w:rPr>
          <w:rFonts w:cs="Arial"/>
          <w:b w:val="0"/>
          <w:bCs/>
          <w:sz w:val="20"/>
          <w:szCs w:val="20"/>
          <w:lang w:val="sl-SI"/>
        </w:rPr>
        <w:t xml:space="preserve"> v </w:t>
      </w:r>
      <w:r w:rsidR="0057124B" w:rsidRPr="001B304F">
        <w:rPr>
          <w:rFonts w:cs="Arial"/>
          <w:b w:val="0"/>
          <w:bCs/>
          <w:sz w:val="20"/>
          <w:szCs w:val="20"/>
          <w:lang w:val="sl-SI"/>
        </w:rPr>
        <w:t xml:space="preserve">standardu </w:t>
      </w:r>
      <w:r w:rsidR="00B13015" w:rsidRPr="001B304F">
        <w:rPr>
          <w:rFonts w:cs="Arial"/>
          <w:b w:val="0"/>
          <w:bCs/>
          <w:sz w:val="20"/>
          <w:szCs w:val="20"/>
          <w:lang w:val="sl-SI"/>
        </w:rPr>
        <w:t>e-</w:t>
      </w:r>
      <w:r w:rsidR="0057124B" w:rsidRPr="001B304F">
        <w:rPr>
          <w:rFonts w:cs="Arial"/>
          <w:b w:val="0"/>
          <w:bCs/>
          <w:sz w:val="20"/>
          <w:szCs w:val="20"/>
          <w:lang w:val="sl-SI"/>
        </w:rPr>
        <w:t>SLOG.</w:t>
      </w:r>
      <w:r w:rsidR="00B13015" w:rsidRPr="001B304F">
        <w:rPr>
          <w:rFonts w:cs="Arial"/>
          <w:b w:val="0"/>
          <w:bCs/>
          <w:sz w:val="20"/>
          <w:szCs w:val="20"/>
          <w:lang w:val="sl-SI"/>
        </w:rPr>
        <w:t xml:space="preserve"> </w:t>
      </w:r>
      <w:r w:rsidR="00FA2C95" w:rsidRPr="001B304F">
        <w:rPr>
          <w:rFonts w:cs="Arial"/>
          <w:b w:val="0"/>
          <w:bCs/>
          <w:sz w:val="20"/>
          <w:szCs w:val="20"/>
          <w:lang w:val="sl-SI"/>
        </w:rPr>
        <w:t>V</w:t>
      </w:r>
      <w:r w:rsidR="00B13015" w:rsidRPr="001B304F">
        <w:rPr>
          <w:rFonts w:cs="Arial"/>
          <w:b w:val="0"/>
          <w:bCs/>
          <w:sz w:val="20"/>
          <w:szCs w:val="20"/>
          <w:lang w:val="sl-SI"/>
        </w:rPr>
        <w:t xml:space="preserve"> primerih, ko zavezanci </w:t>
      </w:r>
      <w:r w:rsidR="00FA2C95" w:rsidRPr="001B304F">
        <w:rPr>
          <w:rFonts w:cs="Arial"/>
          <w:b w:val="0"/>
          <w:bCs/>
          <w:sz w:val="20"/>
          <w:szCs w:val="20"/>
          <w:lang w:val="sl-SI"/>
        </w:rPr>
        <w:t xml:space="preserve">posredujejo </w:t>
      </w:r>
      <w:r w:rsidR="00B13015" w:rsidRPr="001B304F">
        <w:rPr>
          <w:rFonts w:cs="Arial"/>
          <w:b w:val="0"/>
          <w:bCs/>
          <w:sz w:val="20"/>
          <w:szCs w:val="20"/>
          <w:lang w:val="sl-SI"/>
        </w:rPr>
        <w:t>e-račun na FURS</w:t>
      </w:r>
      <w:r w:rsidR="00D87EB9" w:rsidRPr="001B304F">
        <w:rPr>
          <w:rFonts w:cs="Arial"/>
          <w:b w:val="0"/>
          <w:bCs/>
          <w:sz w:val="20"/>
          <w:szCs w:val="20"/>
          <w:lang w:val="sl-SI"/>
        </w:rPr>
        <w:t>,</w:t>
      </w:r>
      <w:r w:rsidR="00B13015" w:rsidRPr="001B304F">
        <w:rPr>
          <w:rFonts w:cs="Arial"/>
          <w:b w:val="0"/>
          <w:bCs/>
          <w:sz w:val="20"/>
          <w:szCs w:val="20"/>
          <w:lang w:val="sl-SI"/>
        </w:rPr>
        <w:t xml:space="preserve"> takega računa ne rabijo davčno potrditi</w:t>
      </w:r>
      <w:r w:rsidR="0057124B" w:rsidRPr="001B304F">
        <w:rPr>
          <w:rFonts w:cs="Arial"/>
          <w:b w:val="0"/>
          <w:bCs/>
          <w:sz w:val="20"/>
          <w:szCs w:val="20"/>
          <w:lang w:val="sl-SI"/>
        </w:rPr>
        <w:t xml:space="preserve"> po zakonu, ki ureja davčno potrjevanje računov. E-račune je treba FURS poslati v roku 8 dni od dneva izdaje oziroma prejema </w:t>
      </w:r>
      <w:r w:rsidR="00FA2C95" w:rsidRPr="001B304F">
        <w:rPr>
          <w:rFonts w:cs="Arial"/>
          <w:b w:val="0"/>
          <w:bCs/>
          <w:sz w:val="20"/>
          <w:szCs w:val="20"/>
          <w:lang w:val="sl-SI"/>
        </w:rPr>
        <w:t>e-</w:t>
      </w:r>
      <w:r w:rsidR="0057124B" w:rsidRPr="001B304F">
        <w:rPr>
          <w:rFonts w:cs="Arial"/>
          <w:b w:val="0"/>
          <w:bCs/>
          <w:sz w:val="20"/>
          <w:szCs w:val="20"/>
          <w:lang w:val="sl-SI"/>
        </w:rPr>
        <w:t>računa v odvisnosti od tega</w:t>
      </w:r>
      <w:r w:rsidR="006F7E0F" w:rsidRPr="001B304F">
        <w:rPr>
          <w:rFonts w:cs="Arial"/>
          <w:b w:val="0"/>
          <w:bCs/>
          <w:sz w:val="20"/>
          <w:szCs w:val="20"/>
          <w:lang w:val="sl-SI"/>
        </w:rPr>
        <w:t>,</w:t>
      </w:r>
      <w:r w:rsidR="0057124B" w:rsidRPr="001B304F">
        <w:rPr>
          <w:rFonts w:cs="Arial"/>
          <w:b w:val="0"/>
          <w:bCs/>
          <w:sz w:val="20"/>
          <w:szCs w:val="20"/>
          <w:lang w:val="sl-SI"/>
        </w:rPr>
        <w:t xml:space="preserve"> kdo </w:t>
      </w:r>
      <w:r w:rsidR="00FA2C95" w:rsidRPr="001B304F">
        <w:rPr>
          <w:rFonts w:cs="Arial"/>
          <w:b w:val="0"/>
          <w:bCs/>
          <w:sz w:val="20"/>
          <w:szCs w:val="20"/>
          <w:lang w:val="sl-SI"/>
        </w:rPr>
        <w:t xml:space="preserve">posreduje </w:t>
      </w:r>
      <w:r w:rsidR="0057124B" w:rsidRPr="001B304F">
        <w:rPr>
          <w:rFonts w:cs="Arial"/>
          <w:b w:val="0"/>
          <w:bCs/>
          <w:sz w:val="20"/>
          <w:szCs w:val="20"/>
          <w:lang w:val="sl-SI"/>
        </w:rPr>
        <w:t xml:space="preserve">račune na FURS. </w:t>
      </w:r>
      <w:r w:rsidRPr="001B304F">
        <w:rPr>
          <w:rFonts w:cs="Arial"/>
          <w:b w:val="0"/>
          <w:bCs/>
          <w:sz w:val="20"/>
          <w:szCs w:val="20"/>
          <w:lang w:val="sl-SI"/>
        </w:rPr>
        <w:t>Kadar se e-račun izmenja prek ponudnikov e-poti, sta e-račun FURS dolžna pos</w:t>
      </w:r>
      <w:r w:rsidR="00FA2C95" w:rsidRPr="001B304F">
        <w:rPr>
          <w:rFonts w:cs="Arial"/>
          <w:b w:val="0"/>
          <w:bCs/>
          <w:sz w:val="20"/>
          <w:szCs w:val="20"/>
          <w:lang w:val="sl-SI"/>
        </w:rPr>
        <w:t>redovati</w:t>
      </w:r>
      <w:r w:rsidRPr="001B304F">
        <w:rPr>
          <w:rFonts w:cs="Arial"/>
          <w:b w:val="0"/>
          <w:bCs/>
          <w:sz w:val="20"/>
          <w:szCs w:val="20"/>
          <w:lang w:val="sl-SI"/>
        </w:rPr>
        <w:t xml:space="preserve"> ponudnik e-poti izdajatelja in ponudnik e-poti prejemnika računa. Kadar se e-račun med izdajateljem in prejemnikom izmenja neposredno, sta e-račun FURS dolžna poslati izdajatelj in prejemnik računa. Kadar izda poslovni subjekt</w:t>
      </w:r>
      <w:r w:rsidR="00E13547" w:rsidRPr="001B304F">
        <w:rPr>
          <w:rFonts w:cs="Arial"/>
          <w:b w:val="0"/>
          <w:bCs/>
          <w:sz w:val="20"/>
          <w:szCs w:val="20"/>
          <w:lang w:val="sl-SI"/>
        </w:rPr>
        <w:t xml:space="preserve"> e-račun potrošniku v skladu z 9. členom </w:t>
      </w:r>
      <w:r w:rsidR="00FA2C95" w:rsidRPr="001B304F">
        <w:rPr>
          <w:rFonts w:cs="Arial"/>
          <w:b w:val="0"/>
          <w:bCs/>
          <w:sz w:val="20"/>
          <w:szCs w:val="20"/>
          <w:lang w:val="sl-SI"/>
        </w:rPr>
        <w:t xml:space="preserve">predloga </w:t>
      </w:r>
      <w:r w:rsidR="00E13547" w:rsidRPr="001B304F">
        <w:rPr>
          <w:rFonts w:cs="Arial"/>
          <w:b w:val="0"/>
          <w:bCs/>
          <w:sz w:val="20"/>
          <w:szCs w:val="20"/>
          <w:lang w:val="sl-SI"/>
        </w:rPr>
        <w:t>tega zakona,</w:t>
      </w:r>
      <w:r w:rsidRPr="001B304F">
        <w:rPr>
          <w:rFonts w:cs="Arial"/>
          <w:b w:val="0"/>
          <w:bCs/>
          <w:sz w:val="20"/>
          <w:szCs w:val="20"/>
          <w:lang w:val="sl-SI"/>
        </w:rPr>
        <w:t xml:space="preserve"> </w:t>
      </w:r>
      <w:r w:rsidR="00E13547" w:rsidRPr="001B304F">
        <w:rPr>
          <w:rFonts w:cs="Arial"/>
          <w:b w:val="0"/>
          <w:bCs/>
          <w:sz w:val="20"/>
          <w:szCs w:val="20"/>
          <w:lang w:val="sl-SI"/>
        </w:rPr>
        <w:t xml:space="preserve">mora </w:t>
      </w:r>
      <w:r w:rsidR="00FA2C95" w:rsidRPr="001B304F">
        <w:rPr>
          <w:rFonts w:cs="Arial"/>
          <w:b w:val="0"/>
          <w:bCs/>
          <w:sz w:val="20"/>
          <w:szCs w:val="20"/>
          <w:lang w:val="sl-SI"/>
        </w:rPr>
        <w:t xml:space="preserve">e-račun posredovati </w:t>
      </w:r>
      <w:r w:rsidR="00E13547" w:rsidRPr="001B304F">
        <w:rPr>
          <w:rFonts w:cs="Arial"/>
          <w:b w:val="0"/>
          <w:bCs/>
          <w:sz w:val="20"/>
          <w:szCs w:val="20"/>
          <w:lang w:val="sl-SI"/>
        </w:rPr>
        <w:t xml:space="preserve">izdajatelj </w:t>
      </w:r>
      <w:r w:rsidR="00FA2C95" w:rsidRPr="001B304F">
        <w:rPr>
          <w:rFonts w:cs="Arial"/>
          <w:b w:val="0"/>
          <w:bCs/>
          <w:sz w:val="20"/>
          <w:szCs w:val="20"/>
          <w:lang w:val="sl-SI"/>
        </w:rPr>
        <w:t>e-</w:t>
      </w:r>
      <w:r w:rsidR="00E13547" w:rsidRPr="001B304F">
        <w:rPr>
          <w:rFonts w:cs="Arial"/>
          <w:b w:val="0"/>
          <w:bCs/>
          <w:sz w:val="20"/>
          <w:szCs w:val="20"/>
          <w:lang w:val="sl-SI"/>
        </w:rPr>
        <w:t xml:space="preserve">računa </w:t>
      </w:r>
      <w:r w:rsidR="00D87EB9" w:rsidRPr="001B304F">
        <w:rPr>
          <w:rFonts w:cs="Arial"/>
          <w:b w:val="0"/>
          <w:bCs/>
          <w:sz w:val="20"/>
          <w:szCs w:val="20"/>
          <w:lang w:val="sl-SI"/>
        </w:rPr>
        <w:t xml:space="preserve">ali </w:t>
      </w:r>
      <w:r w:rsidR="00E13547" w:rsidRPr="001B304F">
        <w:rPr>
          <w:rFonts w:cs="Arial"/>
          <w:b w:val="0"/>
          <w:bCs/>
          <w:sz w:val="20"/>
          <w:szCs w:val="20"/>
          <w:lang w:val="sl-SI"/>
        </w:rPr>
        <w:t xml:space="preserve">ponudnik e-poti izdajatelja </w:t>
      </w:r>
      <w:r w:rsidR="00FA2C95" w:rsidRPr="001B304F">
        <w:rPr>
          <w:rFonts w:cs="Arial"/>
          <w:b w:val="0"/>
          <w:bCs/>
          <w:sz w:val="20"/>
          <w:szCs w:val="20"/>
          <w:lang w:val="sl-SI"/>
        </w:rPr>
        <w:t>e-</w:t>
      </w:r>
      <w:r w:rsidR="00E13547" w:rsidRPr="001B304F">
        <w:rPr>
          <w:rFonts w:cs="Arial"/>
          <w:b w:val="0"/>
          <w:bCs/>
          <w:sz w:val="20"/>
          <w:szCs w:val="20"/>
          <w:lang w:val="sl-SI"/>
        </w:rPr>
        <w:t>računa</w:t>
      </w:r>
      <w:r w:rsidR="00FA2C95" w:rsidRPr="001B304F">
        <w:rPr>
          <w:rFonts w:cs="Arial"/>
          <w:b w:val="0"/>
          <w:bCs/>
          <w:sz w:val="20"/>
          <w:szCs w:val="20"/>
          <w:lang w:val="sl-SI"/>
        </w:rPr>
        <w:t xml:space="preserve">, in sicer </w:t>
      </w:r>
      <w:r w:rsidR="00E13547" w:rsidRPr="001B304F">
        <w:rPr>
          <w:rFonts w:cs="Arial"/>
          <w:b w:val="0"/>
          <w:bCs/>
          <w:sz w:val="20"/>
          <w:szCs w:val="20"/>
          <w:lang w:val="sl-SI"/>
        </w:rPr>
        <w:t xml:space="preserve">v roku 8 dni od dneva </w:t>
      </w:r>
      <w:r w:rsidR="00FA2C95" w:rsidRPr="001B304F">
        <w:rPr>
          <w:rFonts w:cs="Arial"/>
          <w:b w:val="0"/>
          <w:bCs/>
          <w:sz w:val="20"/>
          <w:szCs w:val="20"/>
          <w:lang w:val="sl-SI"/>
        </w:rPr>
        <w:t>posredovanja e-</w:t>
      </w:r>
      <w:r w:rsidR="00E13547" w:rsidRPr="001B304F">
        <w:rPr>
          <w:rFonts w:cs="Arial"/>
          <w:b w:val="0"/>
          <w:bCs/>
          <w:sz w:val="20"/>
          <w:szCs w:val="20"/>
          <w:lang w:val="sl-SI"/>
        </w:rPr>
        <w:t xml:space="preserve">računa. </w:t>
      </w:r>
    </w:p>
    <w:p w14:paraId="008B7222" w14:textId="7EF94F6E" w:rsidR="005E6771" w:rsidRDefault="005E6771" w:rsidP="00EA37A7">
      <w:pPr>
        <w:pStyle w:val="lennaslov"/>
        <w:spacing w:line="260" w:lineRule="exact"/>
        <w:jc w:val="both"/>
        <w:rPr>
          <w:rFonts w:cs="Arial"/>
          <w:b w:val="0"/>
          <w:sz w:val="20"/>
          <w:szCs w:val="20"/>
          <w:lang w:val="sl-SI"/>
        </w:rPr>
      </w:pPr>
    </w:p>
    <w:p w14:paraId="3D693BD4" w14:textId="77777777" w:rsidR="0004228E" w:rsidRPr="001B304F" w:rsidRDefault="0004228E" w:rsidP="00EA37A7">
      <w:pPr>
        <w:pStyle w:val="lennaslov"/>
        <w:spacing w:line="260" w:lineRule="exact"/>
        <w:jc w:val="both"/>
        <w:rPr>
          <w:rFonts w:cs="Arial"/>
          <w:b w:val="0"/>
          <w:sz w:val="20"/>
          <w:szCs w:val="20"/>
          <w:lang w:val="sl-SI"/>
        </w:rPr>
      </w:pPr>
    </w:p>
    <w:p w14:paraId="37E644B8" w14:textId="42A92755" w:rsidR="00E701C7" w:rsidRPr="001B304F" w:rsidRDefault="00242209" w:rsidP="007B6924">
      <w:pPr>
        <w:pStyle w:val="Odstavek"/>
        <w:spacing w:before="0" w:line="260" w:lineRule="exact"/>
        <w:ind w:firstLine="0"/>
        <w:rPr>
          <w:rFonts w:cs="Arial"/>
          <w:b/>
          <w:sz w:val="20"/>
          <w:szCs w:val="20"/>
          <w:lang w:val="sl-SI"/>
        </w:rPr>
      </w:pPr>
      <w:r w:rsidRPr="001B304F">
        <w:rPr>
          <w:rFonts w:cs="Arial"/>
          <w:b/>
          <w:sz w:val="20"/>
          <w:szCs w:val="20"/>
          <w:lang w:val="sl-SI"/>
        </w:rPr>
        <w:t xml:space="preserve">K </w:t>
      </w:r>
      <w:r w:rsidR="002462AE" w:rsidRPr="001B304F">
        <w:rPr>
          <w:rFonts w:cs="Arial"/>
          <w:b/>
          <w:sz w:val="20"/>
          <w:szCs w:val="20"/>
          <w:lang w:val="sl-SI"/>
        </w:rPr>
        <w:t>14</w:t>
      </w:r>
      <w:r w:rsidR="0053509B" w:rsidRPr="001B304F">
        <w:rPr>
          <w:rFonts w:cs="Arial"/>
          <w:b/>
          <w:sz w:val="20"/>
          <w:szCs w:val="20"/>
          <w:lang w:val="sl-SI"/>
        </w:rPr>
        <w:t>.</w:t>
      </w:r>
      <w:r w:rsidRPr="001B304F">
        <w:rPr>
          <w:rFonts w:cs="Arial"/>
          <w:b/>
          <w:sz w:val="20"/>
          <w:szCs w:val="20"/>
          <w:lang w:val="sl-SI"/>
        </w:rPr>
        <w:t xml:space="preserve"> členu (</w:t>
      </w:r>
      <w:r w:rsidR="002462AE" w:rsidRPr="001B304F">
        <w:rPr>
          <w:rFonts w:cs="Arial"/>
          <w:b/>
          <w:sz w:val="20"/>
          <w:szCs w:val="20"/>
          <w:lang w:val="sl-SI"/>
        </w:rPr>
        <w:t xml:space="preserve">posredovanje </w:t>
      </w:r>
      <w:r w:rsidRPr="001B304F">
        <w:rPr>
          <w:rFonts w:cs="Arial"/>
          <w:b/>
          <w:sz w:val="20"/>
          <w:szCs w:val="20"/>
          <w:lang w:val="sl-SI"/>
        </w:rPr>
        <w:t>podatkov za davčne namene o računih, ki niso e-računi)</w:t>
      </w:r>
    </w:p>
    <w:p w14:paraId="0C60E50B" w14:textId="77777777" w:rsidR="00242209" w:rsidRPr="001B304F" w:rsidRDefault="00242209" w:rsidP="007B6924">
      <w:pPr>
        <w:pStyle w:val="Odstavek"/>
        <w:spacing w:before="0" w:line="260" w:lineRule="exact"/>
        <w:ind w:firstLine="0"/>
        <w:rPr>
          <w:rFonts w:cs="Arial"/>
          <w:b/>
          <w:sz w:val="20"/>
          <w:szCs w:val="20"/>
          <w:lang w:val="sl-SI"/>
        </w:rPr>
      </w:pPr>
    </w:p>
    <w:p w14:paraId="55522822" w14:textId="7077AFBB" w:rsidR="009F1C7A" w:rsidRPr="001B304F" w:rsidRDefault="00A41E6F" w:rsidP="002462AE">
      <w:pPr>
        <w:pStyle w:val="lennaslov"/>
        <w:spacing w:line="260" w:lineRule="exact"/>
        <w:jc w:val="both"/>
        <w:rPr>
          <w:rFonts w:cs="Arial"/>
          <w:b w:val="0"/>
          <w:bCs/>
          <w:sz w:val="20"/>
          <w:szCs w:val="20"/>
          <w:lang w:val="sl-SI"/>
        </w:rPr>
      </w:pPr>
      <w:r w:rsidRPr="001B304F">
        <w:rPr>
          <w:rFonts w:cs="Arial"/>
          <w:b w:val="0"/>
          <w:bCs/>
          <w:sz w:val="20"/>
          <w:szCs w:val="20"/>
          <w:lang w:val="sl-SI"/>
        </w:rPr>
        <w:t>Ta člen</w:t>
      </w:r>
      <w:r w:rsidRPr="001B304F">
        <w:rPr>
          <w:b w:val="0"/>
          <w:bCs/>
          <w:sz w:val="20"/>
          <w:szCs w:val="20"/>
          <w:lang w:val="sl-SI"/>
        </w:rPr>
        <w:t xml:space="preserve"> predpisuje </w:t>
      </w:r>
      <w:r w:rsidR="00593D4A" w:rsidRPr="001B304F">
        <w:rPr>
          <w:b w:val="0"/>
          <w:bCs/>
          <w:sz w:val="20"/>
          <w:szCs w:val="20"/>
          <w:lang w:val="sl-SI"/>
        </w:rPr>
        <w:t xml:space="preserve">posredovanje </w:t>
      </w:r>
      <w:r w:rsidRPr="001B304F">
        <w:rPr>
          <w:b w:val="0"/>
          <w:bCs/>
          <w:sz w:val="20"/>
          <w:szCs w:val="20"/>
          <w:lang w:val="sl-SI"/>
        </w:rPr>
        <w:t xml:space="preserve">podatkov </w:t>
      </w:r>
      <w:r w:rsidR="00FA2C95" w:rsidRPr="001B304F">
        <w:rPr>
          <w:b w:val="0"/>
          <w:bCs/>
          <w:sz w:val="20"/>
          <w:szCs w:val="20"/>
          <w:lang w:val="sl-SI"/>
        </w:rPr>
        <w:t xml:space="preserve">FURS </w:t>
      </w:r>
      <w:r w:rsidRPr="001B304F">
        <w:rPr>
          <w:b w:val="0"/>
          <w:bCs/>
          <w:sz w:val="20"/>
          <w:szCs w:val="20"/>
          <w:lang w:val="sl-SI"/>
        </w:rPr>
        <w:t>o računih, ki niso e-računi.</w:t>
      </w:r>
      <w:r w:rsidRPr="001B304F">
        <w:rPr>
          <w:rFonts w:cs="Arial"/>
          <w:bCs/>
          <w:sz w:val="20"/>
          <w:szCs w:val="20"/>
          <w:lang w:val="sl-SI"/>
        </w:rPr>
        <w:t xml:space="preserve"> </w:t>
      </w:r>
      <w:r w:rsidR="002462AE" w:rsidRPr="001B304F">
        <w:rPr>
          <w:rFonts w:cs="Arial"/>
          <w:b w:val="0"/>
          <w:bCs/>
          <w:sz w:val="20"/>
          <w:szCs w:val="20"/>
          <w:lang w:val="sl-SI"/>
        </w:rPr>
        <w:t xml:space="preserve">Kadar poslovni subjekt izda račun, ki ni e-račun, subjektu, izven Republike Slovenije, </w:t>
      </w:r>
      <w:r w:rsidR="00FA2C95" w:rsidRPr="001B304F">
        <w:rPr>
          <w:rFonts w:cs="Arial"/>
          <w:b w:val="0"/>
          <w:bCs/>
          <w:sz w:val="20"/>
          <w:szCs w:val="20"/>
          <w:lang w:val="sl-SI"/>
        </w:rPr>
        <w:t xml:space="preserve">ki ni potrošnik, </w:t>
      </w:r>
      <w:r w:rsidR="002462AE" w:rsidRPr="001B304F">
        <w:rPr>
          <w:rFonts w:cs="Arial"/>
          <w:b w:val="0"/>
          <w:bCs/>
          <w:sz w:val="20"/>
          <w:szCs w:val="20"/>
          <w:lang w:val="sl-SI"/>
        </w:rPr>
        <w:t xml:space="preserve">mora sam zagotoviti </w:t>
      </w:r>
      <w:r w:rsidR="004C1C58" w:rsidRPr="001B304F">
        <w:rPr>
          <w:rFonts w:cs="Arial"/>
          <w:b w:val="0"/>
          <w:bCs/>
          <w:sz w:val="20"/>
          <w:szCs w:val="20"/>
          <w:lang w:val="sl-SI"/>
        </w:rPr>
        <w:t>posredovanje</w:t>
      </w:r>
      <w:r w:rsidR="002462AE" w:rsidRPr="001B304F">
        <w:rPr>
          <w:rFonts w:cs="Arial"/>
          <w:b w:val="0"/>
          <w:bCs/>
          <w:sz w:val="20"/>
          <w:szCs w:val="20"/>
          <w:lang w:val="sl-SI"/>
        </w:rPr>
        <w:t xml:space="preserve"> podatkov o računu FURS v standardu e</w:t>
      </w:r>
      <w:r w:rsidR="00FA2C95" w:rsidRPr="001B304F">
        <w:rPr>
          <w:rFonts w:cs="Arial"/>
          <w:b w:val="0"/>
          <w:bCs/>
          <w:sz w:val="20"/>
          <w:szCs w:val="20"/>
          <w:lang w:val="sl-SI"/>
        </w:rPr>
        <w:t xml:space="preserve">-SLOG v roku 8 dni od  </w:t>
      </w:r>
      <w:r w:rsidR="00F3715A" w:rsidRPr="001B304F">
        <w:rPr>
          <w:rFonts w:cs="Arial"/>
          <w:b w:val="0"/>
          <w:bCs/>
          <w:sz w:val="20"/>
          <w:szCs w:val="20"/>
          <w:lang w:val="sl-SI"/>
        </w:rPr>
        <w:t>izdaje</w:t>
      </w:r>
      <w:r w:rsidR="002462AE" w:rsidRPr="001B304F">
        <w:rPr>
          <w:rFonts w:cs="Arial"/>
          <w:b w:val="0"/>
          <w:bCs/>
          <w:sz w:val="20"/>
          <w:szCs w:val="20"/>
          <w:lang w:val="sl-SI"/>
        </w:rPr>
        <w:t xml:space="preserve"> računa. Kadar poslovni subjekt prejme račun (ne glede na obliko, v kateri je račun izdan) od subjekta</w:t>
      </w:r>
      <w:r w:rsidR="00FA2C95" w:rsidRPr="001B304F">
        <w:rPr>
          <w:rFonts w:cs="Arial"/>
          <w:b w:val="0"/>
          <w:bCs/>
          <w:sz w:val="20"/>
          <w:szCs w:val="20"/>
          <w:lang w:val="sl-SI"/>
        </w:rPr>
        <w:t xml:space="preserve"> izven Republike Slovenije, ki ni potrošnik,</w:t>
      </w:r>
      <w:r w:rsidR="002462AE" w:rsidRPr="001B304F">
        <w:rPr>
          <w:rFonts w:cs="Arial"/>
          <w:b w:val="0"/>
          <w:bCs/>
          <w:sz w:val="20"/>
          <w:szCs w:val="20"/>
          <w:lang w:val="sl-SI"/>
        </w:rPr>
        <w:t xml:space="preserve"> mora prejemnik računa sam zagotoviti p</w:t>
      </w:r>
      <w:r w:rsidR="00122A25" w:rsidRPr="001B304F">
        <w:rPr>
          <w:rFonts w:cs="Arial"/>
          <w:b w:val="0"/>
          <w:bCs/>
          <w:sz w:val="20"/>
          <w:szCs w:val="20"/>
          <w:lang w:val="sl-SI"/>
        </w:rPr>
        <w:t>osredovanje</w:t>
      </w:r>
      <w:r w:rsidR="002462AE" w:rsidRPr="001B304F">
        <w:rPr>
          <w:rFonts w:cs="Arial"/>
          <w:b w:val="0"/>
          <w:bCs/>
          <w:sz w:val="20"/>
          <w:szCs w:val="20"/>
          <w:lang w:val="sl-SI"/>
        </w:rPr>
        <w:t xml:space="preserve"> podatkov iz prejetega računa FURS v standardu e-SLOG v roku 8 dni od prejema računa. Če poslovni subjekt izda potrošniku račun, ki ni e-račun, in za njega ne velja zakon, ki ureja davčno potrjevanje računov pri gotovinskem poslovanju (</w:t>
      </w:r>
      <w:proofErr w:type="spellStart"/>
      <w:r w:rsidR="002462AE" w:rsidRPr="001B304F">
        <w:rPr>
          <w:rFonts w:cs="Arial"/>
          <w:b w:val="0"/>
          <w:bCs/>
          <w:sz w:val="20"/>
          <w:szCs w:val="20"/>
          <w:lang w:val="sl-SI"/>
        </w:rPr>
        <w:t>t.i</w:t>
      </w:r>
      <w:proofErr w:type="spellEnd"/>
      <w:r w:rsidR="002462AE" w:rsidRPr="001B304F">
        <w:rPr>
          <w:rFonts w:cs="Arial"/>
          <w:b w:val="0"/>
          <w:bCs/>
          <w:sz w:val="20"/>
          <w:szCs w:val="20"/>
          <w:lang w:val="sl-SI"/>
        </w:rPr>
        <w:t>. negotovinski računi), mora izdajatelj računa zagotoviti p</w:t>
      </w:r>
      <w:r w:rsidR="00122A25" w:rsidRPr="001B304F">
        <w:rPr>
          <w:rFonts w:cs="Arial"/>
          <w:b w:val="0"/>
          <w:bCs/>
          <w:sz w:val="20"/>
          <w:szCs w:val="20"/>
          <w:lang w:val="sl-SI"/>
        </w:rPr>
        <w:t>osredovanje</w:t>
      </w:r>
      <w:r w:rsidR="002462AE" w:rsidRPr="001B304F">
        <w:rPr>
          <w:rFonts w:cs="Arial"/>
          <w:b w:val="0"/>
          <w:bCs/>
          <w:sz w:val="20"/>
          <w:szCs w:val="20"/>
          <w:lang w:val="sl-SI"/>
        </w:rPr>
        <w:t xml:space="preserve"> podatkov o računu FURS najmanj v predpisanem obsegu, v roku 8 dni od </w:t>
      </w:r>
      <w:r w:rsidR="009F1C7A" w:rsidRPr="001B304F">
        <w:rPr>
          <w:rFonts w:cs="Arial"/>
          <w:b w:val="0"/>
          <w:bCs/>
          <w:sz w:val="20"/>
          <w:szCs w:val="20"/>
          <w:lang w:val="sl-SI"/>
        </w:rPr>
        <w:t xml:space="preserve">izdaje računa, če je poslovni subjekt izdajatelj računa oziroma 8 dni od prejema računa, če je poslovni subjekt prejemnik računa. </w:t>
      </w:r>
    </w:p>
    <w:p w14:paraId="593FF566" w14:textId="483FC589" w:rsidR="002462AE" w:rsidRPr="001B304F" w:rsidRDefault="002462AE" w:rsidP="002462AE">
      <w:pPr>
        <w:pStyle w:val="lennaslov"/>
        <w:spacing w:line="260" w:lineRule="exact"/>
        <w:jc w:val="both"/>
        <w:rPr>
          <w:rFonts w:cs="Arial"/>
          <w:b w:val="0"/>
          <w:bCs/>
          <w:sz w:val="20"/>
          <w:szCs w:val="20"/>
          <w:lang w:val="sl-SI"/>
        </w:rPr>
      </w:pPr>
    </w:p>
    <w:p w14:paraId="261BDDDF" w14:textId="7E06760F" w:rsidR="002462AE" w:rsidRPr="001B304F" w:rsidRDefault="002462AE" w:rsidP="002462AE">
      <w:pPr>
        <w:pStyle w:val="lennaslov"/>
        <w:spacing w:line="260" w:lineRule="exact"/>
        <w:jc w:val="both"/>
        <w:rPr>
          <w:rFonts w:cs="Arial"/>
          <w:b w:val="0"/>
          <w:bCs/>
          <w:sz w:val="20"/>
          <w:szCs w:val="20"/>
          <w:lang w:val="sl-SI"/>
        </w:rPr>
      </w:pPr>
      <w:r w:rsidRPr="001B304F">
        <w:rPr>
          <w:rFonts w:cs="Arial"/>
          <w:b w:val="0"/>
          <w:bCs/>
          <w:sz w:val="20"/>
          <w:szCs w:val="20"/>
          <w:lang w:val="sl-SI"/>
        </w:rPr>
        <w:t>Obveznost poročanja tudi za račune, ki se sicer ne izdajajo v obliki e-računa</w:t>
      </w:r>
      <w:r w:rsidR="00122A25" w:rsidRPr="001B304F">
        <w:rPr>
          <w:rFonts w:cs="Arial"/>
          <w:b w:val="0"/>
          <w:bCs/>
          <w:sz w:val="20"/>
          <w:szCs w:val="20"/>
          <w:lang w:val="sl-SI"/>
        </w:rPr>
        <w:t>,</w:t>
      </w:r>
      <w:r w:rsidRPr="001B304F">
        <w:rPr>
          <w:rFonts w:cs="Arial"/>
          <w:b w:val="0"/>
          <w:bCs/>
          <w:sz w:val="20"/>
          <w:szCs w:val="20"/>
          <w:lang w:val="sl-SI"/>
        </w:rPr>
        <w:t xml:space="preserve"> se uvaja z namenom zagotoviti poročanje tudi za transakcije, za katere ni predpisana obvezna uporaba e-računov (čezmejne transakcije in transakcije s potrošniki). Tudi v teh primerih je mogoča uporaba e-računa, vendar je za to potrebno soglasje obeh strani. Če se izda e-račun, se </w:t>
      </w:r>
      <w:r w:rsidRPr="001B304F">
        <w:rPr>
          <w:rFonts w:cs="Arial"/>
          <w:b w:val="0"/>
          <w:bCs/>
          <w:sz w:val="20"/>
          <w:szCs w:val="20"/>
        </w:rPr>
        <w:t xml:space="preserve">tak e-račun </w:t>
      </w:r>
      <w:r w:rsidR="00122A25" w:rsidRPr="001B304F">
        <w:rPr>
          <w:rFonts w:cs="Arial"/>
          <w:b w:val="0"/>
          <w:bCs/>
          <w:sz w:val="20"/>
          <w:szCs w:val="20"/>
          <w:lang w:val="sl-SI"/>
        </w:rPr>
        <w:t>posreduje</w:t>
      </w:r>
      <w:r w:rsidRPr="001B304F">
        <w:rPr>
          <w:rFonts w:cs="Arial"/>
          <w:b w:val="0"/>
          <w:bCs/>
          <w:sz w:val="20"/>
          <w:szCs w:val="20"/>
        </w:rPr>
        <w:t xml:space="preserve"> FURS</w:t>
      </w:r>
      <w:r w:rsidRPr="001B304F">
        <w:rPr>
          <w:rFonts w:cs="Arial"/>
          <w:b w:val="0"/>
          <w:bCs/>
          <w:sz w:val="20"/>
          <w:szCs w:val="20"/>
          <w:lang w:val="sl-SI"/>
        </w:rPr>
        <w:t xml:space="preserve">. </w:t>
      </w:r>
      <w:r w:rsidRPr="001B304F">
        <w:rPr>
          <w:rFonts w:cs="Arial"/>
          <w:b w:val="0"/>
          <w:bCs/>
          <w:sz w:val="20"/>
          <w:szCs w:val="20"/>
        </w:rPr>
        <w:t>Z</w:t>
      </w:r>
      <w:r w:rsidRPr="001B304F">
        <w:rPr>
          <w:rFonts w:cs="Arial"/>
          <w:b w:val="0"/>
          <w:bCs/>
          <w:sz w:val="20"/>
          <w:szCs w:val="20"/>
          <w:lang w:val="sl-SI"/>
        </w:rPr>
        <w:t xml:space="preserve"> vidika celovitosti ureditve </w:t>
      </w:r>
      <w:r w:rsidRPr="001B304F">
        <w:rPr>
          <w:rFonts w:cs="Arial"/>
          <w:b w:val="0"/>
          <w:bCs/>
          <w:sz w:val="20"/>
          <w:szCs w:val="20"/>
        </w:rPr>
        <w:t xml:space="preserve">se zato predpisuje </w:t>
      </w:r>
      <w:r w:rsidRPr="001B304F">
        <w:rPr>
          <w:rFonts w:cs="Arial"/>
          <w:b w:val="0"/>
          <w:bCs/>
          <w:sz w:val="20"/>
          <w:szCs w:val="20"/>
          <w:lang w:val="sl-SI"/>
        </w:rPr>
        <w:t xml:space="preserve">obveznost poročanja tudi za primere, ko se </w:t>
      </w:r>
      <w:r w:rsidR="00122A25" w:rsidRPr="001B304F">
        <w:rPr>
          <w:rFonts w:cs="Arial"/>
          <w:b w:val="0"/>
          <w:bCs/>
          <w:sz w:val="20"/>
          <w:szCs w:val="20"/>
          <w:lang w:val="sl-SI"/>
        </w:rPr>
        <w:t xml:space="preserve">izda navaden račun, ki ni </w:t>
      </w:r>
      <w:r w:rsidRPr="001B304F">
        <w:rPr>
          <w:rFonts w:cs="Arial"/>
          <w:b w:val="0"/>
          <w:bCs/>
          <w:sz w:val="20"/>
          <w:szCs w:val="20"/>
          <w:lang w:val="sl-SI"/>
        </w:rPr>
        <w:t>e-</w:t>
      </w:r>
      <w:r w:rsidRPr="001B304F">
        <w:rPr>
          <w:rFonts w:cs="Arial"/>
          <w:b w:val="0"/>
          <w:bCs/>
          <w:sz w:val="20"/>
          <w:szCs w:val="20"/>
          <w:lang w:val="sl-SI"/>
        </w:rPr>
        <w:lastRenderedPageBreak/>
        <w:t xml:space="preserve">račun. </w:t>
      </w:r>
      <w:r w:rsidR="00122A25" w:rsidRPr="001B304F">
        <w:rPr>
          <w:rFonts w:cs="Arial"/>
          <w:b w:val="0"/>
          <w:bCs/>
          <w:sz w:val="20"/>
          <w:szCs w:val="20"/>
          <w:lang w:val="sl-SI"/>
        </w:rPr>
        <w:t>S tem se omogoči</w:t>
      </w:r>
      <w:r w:rsidRPr="001B304F">
        <w:rPr>
          <w:rFonts w:cs="Arial"/>
          <w:b w:val="0"/>
          <w:bCs/>
          <w:sz w:val="20"/>
          <w:szCs w:val="20"/>
        </w:rPr>
        <w:t xml:space="preserve"> FURS </w:t>
      </w:r>
      <w:r w:rsidR="00122A25" w:rsidRPr="001B304F">
        <w:rPr>
          <w:rFonts w:cs="Arial"/>
          <w:b w:val="0"/>
          <w:bCs/>
          <w:sz w:val="20"/>
          <w:szCs w:val="20"/>
          <w:lang w:val="sl-SI"/>
        </w:rPr>
        <w:t xml:space="preserve">razpolaganje </w:t>
      </w:r>
      <w:r w:rsidRPr="001B304F">
        <w:rPr>
          <w:rFonts w:cs="Arial"/>
          <w:b w:val="0"/>
          <w:bCs/>
          <w:sz w:val="20"/>
          <w:szCs w:val="20"/>
        </w:rPr>
        <w:t>z vsemi podatki, potrebnimi za izvajanje ustreznih analiz tveganja</w:t>
      </w:r>
      <w:r w:rsidRPr="001B304F">
        <w:rPr>
          <w:rFonts w:cs="Arial"/>
          <w:b w:val="0"/>
          <w:bCs/>
          <w:sz w:val="20"/>
          <w:szCs w:val="20"/>
          <w:lang w:val="sl-SI"/>
        </w:rPr>
        <w:t>, kar je namen poročanja davčnemu organu.</w:t>
      </w:r>
    </w:p>
    <w:p w14:paraId="2A780CEB" w14:textId="77777777" w:rsidR="002462AE" w:rsidRPr="001B304F" w:rsidRDefault="002462AE" w:rsidP="002462AE">
      <w:pPr>
        <w:pStyle w:val="lennaslov"/>
        <w:spacing w:line="260" w:lineRule="exact"/>
        <w:jc w:val="both"/>
        <w:rPr>
          <w:rFonts w:cs="Arial"/>
          <w:b w:val="0"/>
          <w:bCs/>
          <w:sz w:val="20"/>
          <w:szCs w:val="20"/>
          <w:lang w:val="sl-SI"/>
        </w:rPr>
      </w:pPr>
    </w:p>
    <w:p w14:paraId="23084254" w14:textId="635824E4" w:rsidR="00A41E6F" w:rsidRPr="001B304F" w:rsidRDefault="00D8617E" w:rsidP="00A41E6F">
      <w:pPr>
        <w:pStyle w:val="Odstavek"/>
        <w:spacing w:before="0" w:line="260" w:lineRule="exact"/>
        <w:ind w:firstLine="0"/>
        <w:rPr>
          <w:rFonts w:cs="Arial"/>
          <w:bCs/>
          <w:sz w:val="20"/>
          <w:szCs w:val="20"/>
          <w:lang w:val="sl-SI"/>
        </w:rPr>
      </w:pPr>
      <w:r w:rsidRPr="001B304F">
        <w:rPr>
          <w:rFonts w:cs="Arial"/>
          <w:bCs/>
          <w:sz w:val="20"/>
          <w:szCs w:val="20"/>
          <w:lang w:val="sl-SI"/>
        </w:rPr>
        <w:t xml:space="preserve">V </w:t>
      </w:r>
      <w:r w:rsidR="004C1C58" w:rsidRPr="001B304F">
        <w:rPr>
          <w:rFonts w:cs="Arial"/>
          <w:bCs/>
          <w:sz w:val="20"/>
          <w:szCs w:val="20"/>
          <w:lang w:val="sl-SI"/>
        </w:rPr>
        <w:t xml:space="preserve">primeru </w:t>
      </w:r>
      <w:r w:rsidR="00122A25" w:rsidRPr="001B304F">
        <w:rPr>
          <w:rFonts w:cs="Arial"/>
          <w:bCs/>
          <w:sz w:val="20"/>
          <w:szCs w:val="20"/>
          <w:lang w:val="sl-SI"/>
        </w:rPr>
        <w:t>izdaje računa, ki ni e-račun, morajo izdajatelji oziroma prejemniki e-račun sami</w:t>
      </w:r>
      <w:r w:rsidR="002462AE" w:rsidRPr="001B304F">
        <w:rPr>
          <w:rFonts w:cs="Arial"/>
          <w:bCs/>
          <w:sz w:val="20"/>
          <w:szCs w:val="20"/>
          <w:lang w:val="sl-SI"/>
        </w:rPr>
        <w:t xml:space="preserve"> kreirati, bodisi iz prejetega ali izdanega računa. </w:t>
      </w:r>
      <w:r w:rsidR="00A41E6F" w:rsidRPr="001B304F">
        <w:rPr>
          <w:rFonts w:cs="Arial"/>
          <w:bCs/>
          <w:sz w:val="20"/>
          <w:szCs w:val="20"/>
          <w:lang w:val="sl-SI"/>
        </w:rPr>
        <w:t xml:space="preserve">Zato je s to določbo posebej predpisano, kateri podatki o računih se v teh primerih pošiljajo in so tudi v zakonu taksativno našteti. Namen je, da s pretvorbo </w:t>
      </w:r>
      <w:proofErr w:type="spellStart"/>
      <w:r w:rsidR="00A41E6F" w:rsidRPr="001B304F">
        <w:rPr>
          <w:rFonts w:cs="Arial"/>
          <w:bCs/>
          <w:sz w:val="20"/>
          <w:szCs w:val="20"/>
          <w:lang w:val="sl-SI"/>
        </w:rPr>
        <w:t>t.i</w:t>
      </w:r>
      <w:proofErr w:type="spellEnd"/>
      <w:r w:rsidR="00A41E6F" w:rsidRPr="001B304F">
        <w:rPr>
          <w:rFonts w:cs="Arial"/>
          <w:bCs/>
          <w:sz w:val="20"/>
          <w:szCs w:val="20"/>
          <w:lang w:val="sl-SI"/>
        </w:rPr>
        <w:t xml:space="preserve">. navadnih računov v e-račune ne bi prekomerno obremenili izdajatelje in prejemnike teh računov. Predpisan je le najmanjši obseg podatkov, ki jih </w:t>
      </w:r>
      <w:r w:rsidR="00122A25" w:rsidRPr="001B304F">
        <w:rPr>
          <w:rFonts w:cs="Arial"/>
          <w:bCs/>
          <w:sz w:val="20"/>
          <w:szCs w:val="20"/>
          <w:lang w:val="sl-SI"/>
        </w:rPr>
        <w:t>FUR</w:t>
      </w:r>
      <w:r w:rsidR="00593D4A" w:rsidRPr="001B304F">
        <w:rPr>
          <w:rFonts w:cs="Arial"/>
          <w:bCs/>
          <w:sz w:val="20"/>
          <w:szCs w:val="20"/>
          <w:lang w:val="sl-SI"/>
        </w:rPr>
        <w:t>S</w:t>
      </w:r>
      <w:r w:rsidR="00122A25" w:rsidRPr="001B304F">
        <w:rPr>
          <w:rFonts w:cs="Arial"/>
          <w:bCs/>
          <w:sz w:val="20"/>
          <w:szCs w:val="20"/>
          <w:lang w:val="sl-SI"/>
        </w:rPr>
        <w:t xml:space="preserve"> potrebuje</w:t>
      </w:r>
      <w:r w:rsidR="00A41E6F" w:rsidRPr="001B304F">
        <w:rPr>
          <w:rFonts w:cs="Arial"/>
          <w:bCs/>
          <w:sz w:val="20"/>
          <w:szCs w:val="20"/>
          <w:lang w:val="sl-SI"/>
        </w:rPr>
        <w:t xml:space="preserve"> za namene izvedbe analiz in nadzora</w:t>
      </w:r>
      <w:r w:rsidR="00122A25" w:rsidRPr="001B304F">
        <w:rPr>
          <w:rFonts w:cs="Arial"/>
          <w:bCs/>
          <w:sz w:val="20"/>
          <w:szCs w:val="20"/>
          <w:lang w:val="sl-SI"/>
        </w:rPr>
        <w:t>. Če je</w:t>
      </w:r>
      <w:r w:rsidR="00A41E6F" w:rsidRPr="001B304F">
        <w:rPr>
          <w:rFonts w:cs="Arial"/>
          <w:bCs/>
          <w:sz w:val="20"/>
          <w:szCs w:val="20"/>
          <w:lang w:val="sl-SI"/>
        </w:rPr>
        <w:t xml:space="preserve"> izdajatelju ali prejemniku računa </w:t>
      </w:r>
      <w:r w:rsidR="00122A25" w:rsidRPr="001B304F">
        <w:rPr>
          <w:rFonts w:cs="Arial"/>
          <w:bCs/>
          <w:sz w:val="20"/>
          <w:szCs w:val="20"/>
          <w:lang w:val="sl-SI"/>
        </w:rPr>
        <w:t>lažja pretvorba celotnega računa v e-račun, lahko FURS poroča o celotnem računu</w:t>
      </w:r>
      <w:r w:rsidR="00A41E6F" w:rsidRPr="001B304F">
        <w:rPr>
          <w:rFonts w:cs="Arial"/>
          <w:bCs/>
          <w:sz w:val="20"/>
          <w:szCs w:val="20"/>
          <w:lang w:val="sl-SI"/>
        </w:rPr>
        <w:t>. Pošiljanje podatkov FURS je tudi za te primere predpisano v standardu e-SLOG, torej enako kot za vse ostale primere</w:t>
      </w:r>
      <w:r w:rsidR="009F1C7A" w:rsidRPr="001B304F">
        <w:rPr>
          <w:rFonts w:cs="Arial"/>
          <w:bCs/>
          <w:sz w:val="20"/>
          <w:szCs w:val="20"/>
          <w:lang w:val="sl-SI"/>
        </w:rPr>
        <w:t>.</w:t>
      </w:r>
    </w:p>
    <w:p w14:paraId="33AA1594" w14:textId="0183C2C0" w:rsidR="00242209" w:rsidRDefault="00242209" w:rsidP="007B6924">
      <w:pPr>
        <w:pStyle w:val="Odstavek"/>
        <w:spacing w:before="0" w:line="260" w:lineRule="exact"/>
        <w:ind w:firstLine="0"/>
        <w:rPr>
          <w:rFonts w:cs="Arial"/>
          <w:b/>
          <w:sz w:val="20"/>
          <w:szCs w:val="20"/>
          <w:lang w:val="sl-SI"/>
        </w:rPr>
      </w:pPr>
    </w:p>
    <w:p w14:paraId="36D2ED75" w14:textId="77777777" w:rsidR="0004228E" w:rsidRPr="001B304F" w:rsidRDefault="0004228E" w:rsidP="007B6924">
      <w:pPr>
        <w:pStyle w:val="Odstavek"/>
        <w:spacing w:before="0" w:line="260" w:lineRule="exact"/>
        <w:ind w:firstLine="0"/>
        <w:rPr>
          <w:rFonts w:cs="Arial"/>
          <w:b/>
          <w:sz w:val="20"/>
          <w:szCs w:val="20"/>
          <w:lang w:val="sl-SI"/>
        </w:rPr>
      </w:pPr>
    </w:p>
    <w:p w14:paraId="4DAACDB3" w14:textId="69697270" w:rsidR="00E701C7" w:rsidRPr="001B304F" w:rsidRDefault="00E701C7" w:rsidP="007B6924">
      <w:pPr>
        <w:pStyle w:val="Odstavek"/>
        <w:spacing w:before="0" w:line="260" w:lineRule="exact"/>
        <w:ind w:firstLine="0"/>
        <w:rPr>
          <w:rFonts w:cs="Arial"/>
          <w:b/>
          <w:sz w:val="20"/>
          <w:szCs w:val="20"/>
          <w:lang w:val="sl-SI"/>
        </w:rPr>
      </w:pPr>
      <w:r w:rsidRPr="001B304F">
        <w:rPr>
          <w:rFonts w:cs="Arial"/>
          <w:b/>
          <w:sz w:val="20"/>
          <w:szCs w:val="20"/>
          <w:lang w:val="sl-SI"/>
        </w:rPr>
        <w:t>K 1</w:t>
      </w:r>
      <w:r w:rsidR="00B964B3" w:rsidRPr="001B304F">
        <w:rPr>
          <w:rFonts w:cs="Arial"/>
          <w:b/>
          <w:sz w:val="20"/>
          <w:szCs w:val="20"/>
          <w:lang w:val="sl-SI"/>
        </w:rPr>
        <w:t>5</w:t>
      </w:r>
      <w:r w:rsidRPr="001B304F">
        <w:rPr>
          <w:rFonts w:cs="Arial"/>
          <w:b/>
          <w:sz w:val="20"/>
          <w:szCs w:val="20"/>
          <w:lang w:val="sl-SI"/>
        </w:rPr>
        <w:t>. členu (obveznost dobavitelja programske opreme)</w:t>
      </w:r>
    </w:p>
    <w:p w14:paraId="612E0B9F" w14:textId="77777777" w:rsidR="00E701C7" w:rsidRPr="001B304F" w:rsidRDefault="00E701C7" w:rsidP="00BD62BF">
      <w:pPr>
        <w:pStyle w:val="Odstavek"/>
        <w:spacing w:before="0" w:line="260" w:lineRule="exact"/>
        <w:ind w:firstLine="0"/>
        <w:rPr>
          <w:rFonts w:cs="Arial"/>
          <w:sz w:val="20"/>
          <w:szCs w:val="20"/>
          <w:lang w:val="sl-SI"/>
        </w:rPr>
      </w:pPr>
    </w:p>
    <w:p w14:paraId="0A54E5DE" w14:textId="3D5029B8" w:rsidR="00F84B22" w:rsidRPr="001B304F" w:rsidRDefault="00F84B22" w:rsidP="00BD62BF">
      <w:pPr>
        <w:spacing w:after="0" w:line="260" w:lineRule="exact"/>
        <w:jc w:val="both"/>
        <w:rPr>
          <w:rFonts w:ascii="Arial" w:hAnsi="Arial" w:cs="Arial"/>
          <w:bCs/>
          <w:sz w:val="20"/>
          <w:szCs w:val="20"/>
        </w:rPr>
      </w:pPr>
      <w:r w:rsidRPr="001B304F">
        <w:rPr>
          <w:rFonts w:ascii="Arial" w:hAnsi="Arial" w:cs="Arial"/>
          <w:bCs/>
          <w:sz w:val="20"/>
          <w:szCs w:val="20"/>
        </w:rPr>
        <w:t>Z namenom preprečitve, da bi se na trgu pojavila takšna programska oprema oziroma elektronska naprava za izdajo računov, ki bi omogočala izdajanje računov v nasprotju z določbami tega zakona, je dodana posebna določba, ki nalaga ustrezno ravnanje dobaviteljev programske opreme. V primeru, da se na trgu pojavi neustrezna programska oprema oziroma neustrezne elektronske naprave za izdajo računov, lahko to predstavlja kršitev dolžnostnega ravnanja dobavitelja programske opreme ter s tem njegovo sankcioniranje. Primerljivo določbo vsebuje tudi veljavni zakon, ki ureja davčni postopek in zakon, ki ureja davčno potrjevanje računov.</w:t>
      </w:r>
    </w:p>
    <w:p w14:paraId="475D3CB4" w14:textId="44F02C45" w:rsidR="007878B2" w:rsidRDefault="007878B2" w:rsidP="00BD62BF">
      <w:pPr>
        <w:spacing w:after="0" w:line="260" w:lineRule="exact"/>
        <w:jc w:val="both"/>
        <w:rPr>
          <w:rFonts w:ascii="Arial" w:hAnsi="Arial" w:cs="Arial"/>
          <w:bCs/>
          <w:sz w:val="20"/>
          <w:szCs w:val="20"/>
        </w:rPr>
      </w:pPr>
    </w:p>
    <w:p w14:paraId="4CDF2842" w14:textId="77777777" w:rsidR="0004228E" w:rsidRPr="001B304F" w:rsidRDefault="0004228E" w:rsidP="00BD62BF">
      <w:pPr>
        <w:spacing w:after="0" w:line="260" w:lineRule="exact"/>
        <w:jc w:val="both"/>
        <w:rPr>
          <w:rFonts w:ascii="Arial" w:hAnsi="Arial" w:cs="Arial"/>
          <w:bCs/>
          <w:sz w:val="20"/>
          <w:szCs w:val="20"/>
        </w:rPr>
      </w:pPr>
    </w:p>
    <w:p w14:paraId="0F08CC4A" w14:textId="0BB665BA" w:rsidR="00990105" w:rsidRPr="001B304F" w:rsidRDefault="00990105" w:rsidP="007B6924">
      <w:pPr>
        <w:spacing w:after="0" w:line="260" w:lineRule="exact"/>
        <w:jc w:val="both"/>
        <w:rPr>
          <w:rFonts w:ascii="Arial" w:hAnsi="Arial" w:cs="Arial"/>
          <w:b/>
          <w:bCs/>
          <w:sz w:val="20"/>
          <w:szCs w:val="20"/>
        </w:rPr>
      </w:pPr>
      <w:r w:rsidRPr="001B304F">
        <w:rPr>
          <w:rFonts w:ascii="Arial" w:hAnsi="Arial" w:cs="Arial"/>
          <w:b/>
          <w:bCs/>
          <w:sz w:val="20"/>
          <w:szCs w:val="20"/>
        </w:rPr>
        <w:t xml:space="preserve">K </w:t>
      </w:r>
      <w:r w:rsidR="00007275" w:rsidRPr="001B304F">
        <w:rPr>
          <w:rFonts w:ascii="Arial" w:hAnsi="Arial" w:cs="Arial"/>
          <w:b/>
          <w:bCs/>
          <w:sz w:val="20"/>
          <w:szCs w:val="20"/>
        </w:rPr>
        <w:t>1</w:t>
      </w:r>
      <w:r w:rsidR="00B964B3" w:rsidRPr="001B304F">
        <w:rPr>
          <w:rFonts w:ascii="Arial" w:hAnsi="Arial" w:cs="Arial"/>
          <w:b/>
          <w:bCs/>
          <w:sz w:val="20"/>
          <w:szCs w:val="20"/>
        </w:rPr>
        <w:t>6</w:t>
      </w:r>
      <w:r w:rsidRPr="001B304F">
        <w:rPr>
          <w:rFonts w:ascii="Arial" w:hAnsi="Arial" w:cs="Arial"/>
          <w:b/>
          <w:bCs/>
          <w:sz w:val="20"/>
          <w:szCs w:val="20"/>
        </w:rPr>
        <w:t xml:space="preserve">. členu </w:t>
      </w:r>
      <w:r w:rsidR="00C45914" w:rsidRPr="001B304F">
        <w:rPr>
          <w:rFonts w:ascii="Arial" w:hAnsi="Arial" w:cs="Arial"/>
          <w:b/>
          <w:bCs/>
          <w:sz w:val="20"/>
          <w:szCs w:val="20"/>
        </w:rPr>
        <w:t>(seznam ponudnikov</w:t>
      </w:r>
      <w:r w:rsidRPr="001B304F">
        <w:rPr>
          <w:rFonts w:ascii="Arial" w:hAnsi="Arial" w:cs="Arial"/>
          <w:b/>
          <w:bCs/>
          <w:sz w:val="20"/>
          <w:szCs w:val="20"/>
        </w:rPr>
        <w:t xml:space="preserve"> e-poti)</w:t>
      </w:r>
    </w:p>
    <w:p w14:paraId="76477D7F" w14:textId="77777777" w:rsidR="001F0DD5" w:rsidRPr="001B304F" w:rsidRDefault="001F0DD5" w:rsidP="007B6924">
      <w:pPr>
        <w:spacing w:after="0" w:line="260" w:lineRule="exact"/>
        <w:jc w:val="both"/>
        <w:rPr>
          <w:rFonts w:ascii="Arial" w:hAnsi="Arial" w:cs="Arial"/>
          <w:b/>
          <w:bCs/>
          <w:sz w:val="20"/>
          <w:szCs w:val="20"/>
        </w:rPr>
      </w:pPr>
    </w:p>
    <w:p w14:paraId="2905FCC1" w14:textId="02249755" w:rsidR="00593D4A" w:rsidRPr="001B304F" w:rsidRDefault="00C45914" w:rsidP="00C45914">
      <w:pPr>
        <w:pStyle w:val="Brezrazmikov"/>
        <w:spacing w:line="260" w:lineRule="exact"/>
        <w:jc w:val="both"/>
        <w:rPr>
          <w:rFonts w:ascii="Arial" w:hAnsi="Arial" w:cs="Arial"/>
          <w:sz w:val="20"/>
          <w:szCs w:val="20"/>
        </w:rPr>
      </w:pPr>
      <w:r w:rsidRPr="001B304F">
        <w:rPr>
          <w:rFonts w:ascii="Arial" w:hAnsi="Arial" w:cs="Arial"/>
          <w:sz w:val="20"/>
          <w:szCs w:val="20"/>
        </w:rPr>
        <w:t>Zaradi zagotavljanja preglednosti poslovanja ponudnikov e-poti in kakovostne, varne, verodostojne in zanesljive izmenjave e-računov in e-dokumentov zakon ureja obveznost vpisa ponudnikov e-poti v seznam ponudnikov e-poti</w:t>
      </w:r>
      <w:r w:rsidR="006A1541" w:rsidRPr="001B304F">
        <w:rPr>
          <w:rFonts w:ascii="Arial" w:hAnsi="Arial" w:cs="Arial"/>
          <w:sz w:val="20"/>
          <w:szCs w:val="20"/>
        </w:rPr>
        <w:t>, kot</w:t>
      </w:r>
      <w:r w:rsidR="001F0DD5" w:rsidRPr="001B304F">
        <w:rPr>
          <w:rFonts w:ascii="Arial" w:hAnsi="Arial" w:cs="Arial"/>
          <w:sz w:val="20"/>
          <w:szCs w:val="20"/>
        </w:rPr>
        <w:t xml:space="preserve"> enotne centralne evidence, iz katere bo izdajatelj </w:t>
      </w:r>
      <w:r w:rsidR="009F1C7A" w:rsidRPr="001B304F">
        <w:rPr>
          <w:rFonts w:ascii="Arial" w:hAnsi="Arial" w:cs="Arial"/>
          <w:sz w:val="20"/>
          <w:szCs w:val="20"/>
        </w:rPr>
        <w:t>pridobil</w:t>
      </w:r>
      <w:r w:rsidR="006A1541" w:rsidRPr="001B304F">
        <w:rPr>
          <w:rFonts w:ascii="Arial" w:hAnsi="Arial" w:cs="Arial"/>
          <w:sz w:val="20"/>
          <w:szCs w:val="20"/>
        </w:rPr>
        <w:t xml:space="preserve"> podatke, potrebne za njegovo izmenjavo (npr. podatek o ponudniku e-poti prejemnika).</w:t>
      </w:r>
      <w:r w:rsidR="00BE1596" w:rsidRPr="001B304F">
        <w:rPr>
          <w:rFonts w:ascii="Arial" w:hAnsi="Arial" w:cs="Arial"/>
          <w:sz w:val="20"/>
          <w:szCs w:val="20"/>
        </w:rPr>
        <w:t xml:space="preserve"> Seznam ponudnikov e-poti vzpostavi, vodi in vzdržuje UJP. V seznamu ponudnikov e-poti se vodijo podatki o ponudnikih e-poti in njihovih prejemnikih e-računov. Seznam je javen in brezplačno dostopen na spletni strani UJP. </w:t>
      </w:r>
      <w:r w:rsidR="004E16B8" w:rsidRPr="001B304F">
        <w:rPr>
          <w:rFonts w:ascii="Arial" w:hAnsi="Arial" w:cs="Arial"/>
          <w:sz w:val="20"/>
          <w:szCs w:val="20"/>
        </w:rPr>
        <w:t>Posredovanje podatkov v seznam ponudnikov e-poti in prejemanje podatkov iz seznama ponudnikov e-poti bo avtomatično, zato bo moral biti ponudnik e-poti sposoben izmenjave teh podatkov s seznamom ponudnikov e-poti.</w:t>
      </w:r>
    </w:p>
    <w:p w14:paraId="2979446E" w14:textId="661BC059" w:rsidR="00593D4A" w:rsidRPr="001B304F" w:rsidRDefault="00593D4A" w:rsidP="00C45914">
      <w:pPr>
        <w:pStyle w:val="Brezrazmikov"/>
        <w:spacing w:line="260" w:lineRule="exact"/>
        <w:jc w:val="both"/>
        <w:rPr>
          <w:rFonts w:ascii="Arial" w:hAnsi="Arial" w:cs="Arial"/>
          <w:sz w:val="20"/>
          <w:szCs w:val="20"/>
        </w:rPr>
      </w:pPr>
    </w:p>
    <w:p w14:paraId="091DA2B6" w14:textId="60111066" w:rsidR="00593D4A" w:rsidRPr="001B304F" w:rsidRDefault="00593D4A" w:rsidP="00C45914">
      <w:pPr>
        <w:pStyle w:val="Brezrazmikov"/>
        <w:spacing w:line="260" w:lineRule="exact"/>
        <w:jc w:val="both"/>
        <w:rPr>
          <w:rFonts w:ascii="Arial" w:hAnsi="Arial" w:cs="Arial"/>
          <w:sz w:val="20"/>
          <w:szCs w:val="20"/>
        </w:rPr>
      </w:pPr>
      <w:r w:rsidRPr="001B304F">
        <w:rPr>
          <w:rFonts w:ascii="Arial" w:hAnsi="Arial" w:cs="Arial"/>
          <w:sz w:val="20"/>
          <w:szCs w:val="20"/>
        </w:rPr>
        <w:t>Na seznamu ponudnikov e-poti je na podlagi zakona vpisan tudi UJP kot enotna vstopna in izstopna točka za proračunske uporabnike in Mini blagajno. UJP v seznam vpiše svoje prejemnike e-računov oziroma e-dokumentov, in sicer proračunske uporabnike in uporabnike Mini blagajne, ki Mini blagajno uporabljajo za izdajanje ali prejemanje e-računov.</w:t>
      </w:r>
    </w:p>
    <w:p w14:paraId="09AF09AD" w14:textId="793FADDC" w:rsidR="00593D4A" w:rsidRPr="001B304F" w:rsidRDefault="00593D4A" w:rsidP="00C45914">
      <w:pPr>
        <w:pStyle w:val="Brezrazmikov"/>
        <w:spacing w:line="260" w:lineRule="exact"/>
        <w:jc w:val="both"/>
        <w:rPr>
          <w:rFonts w:ascii="Arial" w:hAnsi="Arial" w:cs="Arial"/>
          <w:sz w:val="20"/>
          <w:szCs w:val="20"/>
        </w:rPr>
      </w:pPr>
    </w:p>
    <w:p w14:paraId="1AFDC8A9" w14:textId="299A7E01" w:rsidR="00593D4A" w:rsidRPr="001B304F" w:rsidRDefault="00593D4A" w:rsidP="00C45914">
      <w:pPr>
        <w:pStyle w:val="Brezrazmikov"/>
        <w:spacing w:line="260" w:lineRule="exact"/>
        <w:jc w:val="both"/>
        <w:rPr>
          <w:rFonts w:ascii="Arial" w:hAnsi="Arial" w:cs="Arial"/>
          <w:sz w:val="20"/>
          <w:szCs w:val="20"/>
        </w:rPr>
      </w:pPr>
      <w:r w:rsidRPr="001B304F">
        <w:rPr>
          <w:rFonts w:ascii="Arial" w:hAnsi="Arial" w:cs="Arial"/>
          <w:sz w:val="20"/>
          <w:szCs w:val="20"/>
        </w:rPr>
        <w:t xml:space="preserve">Pri ponudniku e-poti, se vodi </w:t>
      </w:r>
      <w:r w:rsidR="009F1C7A" w:rsidRPr="001B304F">
        <w:rPr>
          <w:rFonts w:ascii="Arial" w:hAnsi="Arial" w:cs="Arial"/>
          <w:sz w:val="20"/>
          <w:szCs w:val="20"/>
        </w:rPr>
        <w:t xml:space="preserve">tudi </w:t>
      </w:r>
      <w:r w:rsidR="00792831" w:rsidRPr="001B304F">
        <w:rPr>
          <w:rFonts w:ascii="Arial" w:hAnsi="Arial" w:cs="Arial"/>
          <w:sz w:val="20"/>
          <w:szCs w:val="20"/>
        </w:rPr>
        <w:t>šifra ponudnika e-poti, ki jo določi UJP.</w:t>
      </w:r>
    </w:p>
    <w:p w14:paraId="6C97A888" w14:textId="110377F4" w:rsidR="00C45914" w:rsidRDefault="00C45914" w:rsidP="00C45914">
      <w:pPr>
        <w:pStyle w:val="Brezrazmikov"/>
        <w:spacing w:line="260" w:lineRule="exact"/>
        <w:jc w:val="both"/>
        <w:rPr>
          <w:rFonts w:ascii="Arial" w:hAnsi="Arial" w:cs="Arial"/>
          <w:sz w:val="20"/>
          <w:szCs w:val="20"/>
        </w:rPr>
      </w:pPr>
    </w:p>
    <w:p w14:paraId="4D1D7693" w14:textId="77777777" w:rsidR="0004228E" w:rsidRPr="001B304F" w:rsidRDefault="0004228E" w:rsidP="00C45914">
      <w:pPr>
        <w:pStyle w:val="Brezrazmikov"/>
        <w:spacing w:line="260" w:lineRule="exact"/>
        <w:jc w:val="both"/>
        <w:rPr>
          <w:rFonts w:ascii="Arial" w:hAnsi="Arial" w:cs="Arial"/>
          <w:sz w:val="20"/>
          <w:szCs w:val="20"/>
        </w:rPr>
      </w:pPr>
    </w:p>
    <w:p w14:paraId="32A36AA1" w14:textId="35520F46" w:rsidR="00C45914" w:rsidRPr="001B304F" w:rsidRDefault="00C45914" w:rsidP="00C45914">
      <w:pPr>
        <w:spacing w:line="260" w:lineRule="exact"/>
        <w:rPr>
          <w:rFonts w:ascii="Arial" w:hAnsi="Arial" w:cs="Arial"/>
          <w:b/>
          <w:bCs/>
          <w:sz w:val="20"/>
          <w:szCs w:val="20"/>
        </w:rPr>
      </w:pPr>
      <w:r w:rsidRPr="001B304F">
        <w:rPr>
          <w:rFonts w:ascii="Arial" w:hAnsi="Arial" w:cs="Arial"/>
          <w:b/>
          <w:bCs/>
          <w:sz w:val="20"/>
          <w:szCs w:val="20"/>
        </w:rPr>
        <w:t>K 1</w:t>
      </w:r>
      <w:r w:rsidR="001F0DD5" w:rsidRPr="001B304F">
        <w:rPr>
          <w:rFonts w:ascii="Arial" w:hAnsi="Arial" w:cs="Arial"/>
          <w:b/>
          <w:bCs/>
          <w:sz w:val="20"/>
          <w:szCs w:val="20"/>
        </w:rPr>
        <w:t>7</w:t>
      </w:r>
      <w:r w:rsidRPr="001B304F">
        <w:rPr>
          <w:rFonts w:ascii="Arial" w:hAnsi="Arial" w:cs="Arial"/>
          <w:b/>
          <w:bCs/>
          <w:sz w:val="20"/>
          <w:szCs w:val="20"/>
        </w:rPr>
        <w:t xml:space="preserve">. členu (vpis </w:t>
      </w:r>
      <w:r w:rsidR="00ED43A0" w:rsidRPr="001B304F">
        <w:rPr>
          <w:rFonts w:ascii="Arial" w:hAnsi="Arial" w:cs="Arial"/>
          <w:b/>
          <w:bCs/>
          <w:sz w:val="20"/>
          <w:szCs w:val="20"/>
        </w:rPr>
        <w:t>subjekta</w:t>
      </w:r>
      <w:r w:rsidR="001F0DD5" w:rsidRPr="001B304F">
        <w:rPr>
          <w:rFonts w:ascii="Arial" w:hAnsi="Arial" w:cs="Arial"/>
          <w:b/>
          <w:bCs/>
          <w:sz w:val="20"/>
          <w:szCs w:val="20"/>
        </w:rPr>
        <w:t xml:space="preserve"> v seznam ponudnikov e-poti</w:t>
      </w:r>
      <w:r w:rsidRPr="001B304F">
        <w:rPr>
          <w:rFonts w:ascii="Arial" w:hAnsi="Arial" w:cs="Arial"/>
          <w:b/>
          <w:bCs/>
          <w:sz w:val="20"/>
          <w:szCs w:val="20"/>
        </w:rPr>
        <w:t>)</w:t>
      </w:r>
    </w:p>
    <w:p w14:paraId="726E4AF7" w14:textId="2820B30B" w:rsidR="000C74ED" w:rsidRPr="001B304F" w:rsidRDefault="006A1541" w:rsidP="000C74ED">
      <w:pPr>
        <w:pStyle w:val="Brezrazmikov"/>
        <w:spacing w:line="260" w:lineRule="exact"/>
        <w:jc w:val="both"/>
        <w:rPr>
          <w:rFonts w:ascii="Arial" w:hAnsi="Arial" w:cs="Arial"/>
          <w:sz w:val="20"/>
          <w:szCs w:val="20"/>
        </w:rPr>
      </w:pPr>
      <w:r w:rsidRPr="001B304F">
        <w:rPr>
          <w:rFonts w:ascii="Arial" w:hAnsi="Arial" w:cs="Arial"/>
          <w:bCs/>
          <w:sz w:val="20"/>
          <w:szCs w:val="20"/>
        </w:rPr>
        <w:t>Vpis v seznam ponudnikov e-p</w:t>
      </w:r>
      <w:r w:rsidR="006870DB" w:rsidRPr="001B304F">
        <w:rPr>
          <w:rFonts w:ascii="Arial" w:hAnsi="Arial" w:cs="Arial"/>
          <w:bCs/>
          <w:sz w:val="20"/>
          <w:szCs w:val="20"/>
        </w:rPr>
        <w:t xml:space="preserve">oti izvede UJP. Za vpis v seznam ponudnikov e-poti mora imeti subjekt, ki se želi vpisati na seznam ponudnikov e-poti sprejete splošne pogoje </w:t>
      </w:r>
      <w:r w:rsidR="000C74ED" w:rsidRPr="001B304F">
        <w:rPr>
          <w:rFonts w:ascii="Arial" w:hAnsi="Arial" w:cs="Arial"/>
          <w:sz w:val="20"/>
          <w:szCs w:val="20"/>
        </w:rPr>
        <w:t xml:space="preserve">opravljanja storitev izmenjave e-računov in e-dokumentov z vsebino, ki jo določa prvi odstavek 21. člena predloga zakona, in z UJP uspešno opraviti test izmenjave e-računov in povratnih sporočil, test izmenjave podatkov seznama ponudnikov e-poti ter z davčnim organom test posredovanja e-računov. S testom izmenjave se bo zagotovila sposobnost </w:t>
      </w:r>
      <w:r w:rsidR="00F13246" w:rsidRPr="001B304F">
        <w:rPr>
          <w:rFonts w:ascii="Arial" w:hAnsi="Arial" w:cs="Arial"/>
          <w:sz w:val="20"/>
          <w:szCs w:val="20"/>
        </w:rPr>
        <w:t xml:space="preserve">komuniciranja </w:t>
      </w:r>
      <w:r w:rsidR="000C74ED" w:rsidRPr="001B304F">
        <w:rPr>
          <w:rFonts w:ascii="Arial" w:hAnsi="Arial" w:cs="Arial"/>
          <w:sz w:val="20"/>
          <w:szCs w:val="20"/>
        </w:rPr>
        <w:t xml:space="preserve">ponudnika e-poti z ostalimi ponudniki e-poti, pošiljanja in prevzemanja podatkov iz seznama ponudnikov e-poti ter poročanja FURS. </w:t>
      </w:r>
    </w:p>
    <w:p w14:paraId="0C3EEA0F" w14:textId="77777777" w:rsidR="000C74ED" w:rsidRPr="001B304F" w:rsidRDefault="000C74ED" w:rsidP="000C74ED">
      <w:pPr>
        <w:pStyle w:val="Odstavek"/>
        <w:spacing w:before="0" w:line="260" w:lineRule="exact"/>
        <w:ind w:firstLine="0"/>
        <w:rPr>
          <w:rFonts w:cs="Arial"/>
          <w:sz w:val="20"/>
          <w:szCs w:val="20"/>
          <w:lang w:val="sl-SI"/>
        </w:rPr>
      </w:pPr>
    </w:p>
    <w:p w14:paraId="64A5EC88" w14:textId="664455CF" w:rsidR="000C74ED" w:rsidRPr="001B304F" w:rsidRDefault="000C74ED" w:rsidP="000C74ED">
      <w:pPr>
        <w:pStyle w:val="Odstavek"/>
        <w:spacing w:before="0" w:line="260" w:lineRule="exact"/>
        <w:ind w:firstLine="0"/>
        <w:rPr>
          <w:rFonts w:cs="Arial"/>
          <w:sz w:val="20"/>
          <w:szCs w:val="20"/>
          <w:lang w:val="sl-SI"/>
        </w:rPr>
      </w:pPr>
      <w:r w:rsidRPr="001B304F">
        <w:rPr>
          <w:rFonts w:cs="Arial"/>
          <w:sz w:val="20"/>
          <w:szCs w:val="20"/>
          <w:lang w:val="sl-SI"/>
        </w:rPr>
        <w:lastRenderedPageBreak/>
        <w:t xml:space="preserve">UJP izvede vpis v seznam ponudnikov e-poti z odločbo na podlagi vloge. </w:t>
      </w:r>
      <w:r w:rsidR="001C1090" w:rsidRPr="001B304F">
        <w:rPr>
          <w:rFonts w:cs="Arial"/>
          <w:sz w:val="20"/>
          <w:szCs w:val="20"/>
          <w:lang w:val="sl-SI"/>
        </w:rPr>
        <w:t xml:space="preserve">Obliko, vsebino ter način oddaje vloge predpiše minister, pristojen za finance. </w:t>
      </w:r>
      <w:r w:rsidRPr="001B304F">
        <w:rPr>
          <w:rFonts w:cs="Arial"/>
          <w:sz w:val="20"/>
          <w:szCs w:val="20"/>
          <w:lang w:val="sl-SI"/>
        </w:rPr>
        <w:t xml:space="preserve">V tem členu je urejeno ravnanje UJP v primeru nepopolne, pomanjkljive vloge in v primeru neizpolnjevanja pogojev za vpis na seznam ponudnikov e-poti. Ker je za izvajanja storitev izmenjave e-računov in e-dokumentov pogoj </w:t>
      </w:r>
      <w:r w:rsidR="004C0E48" w:rsidRPr="001B304F">
        <w:rPr>
          <w:rFonts w:cs="Arial"/>
          <w:sz w:val="20"/>
          <w:szCs w:val="20"/>
          <w:lang w:val="sl-SI"/>
        </w:rPr>
        <w:t xml:space="preserve">za </w:t>
      </w:r>
      <w:r w:rsidRPr="001B304F">
        <w:rPr>
          <w:rFonts w:cs="Arial"/>
          <w:sz w:val="20"/>
          <w:szCs w:val="20"/>
          <w:lang w:val="sl-SI"/>
        </w:rPr>
        <w:t>v</w:t>
      </w:r>
      <w:r w:rsidR="00F13246" w:rsidRPr="001B304F">
        <w:rPr>
          <w:rFonts w:cs="Arial"/>
          <w:sz w:val="20"/>
          <w:szCs w:val="20"/>
          <w:lang w:val="sl-SI"/>
        </w:rPr>
        <w:t>pis na seznam ponudnikov e-poti</w:t>
      </w:r>
      <w:r w:rsidR="00ED0066" w:rsidRPr="001B304F">
        <w:rPr>
          <w:rFonts w:cs="Arial"/>
          <w:sz w:val="20"/>
          <w:szCs w:val="20"/>
          <w:lang w:val="sl-SI"/>
        </w:rPr>
        <w:t>, UJP v postopkih vpisa odloča o pravicah in obveznostih subjektov, gre za upravno zadevo, zato se z</w:t>
      </w:r>
      <w:r w:rsidRPr="001B304F">
        <w:rPr>
          <w:rFonts w:cs="Arial"/>
          <w:sz w:val="20"/>
          <w:szCs w:val="20"/>
          <w:lang w:val="sl-SI"/>
        </w:rPr>
        <w:t>a vodenje postopka vpisa ponudnikov e-poti in izdajanje aktov v tem</w:t>
      </w:r>
      <w:r w:rsidR="00ED0066" w:rsidRPr="001B304F">
        <w:rPr>
          <w:rFonts w:cs="Arial"/>
          <w:sz w:val="20"/>
          <w:szCs w:val="20"/>
          <w:lang w:val="sl-SI"/>
        </w:rPr>
        <w:t xml:space="preserve"> postopku,</w:t>
      </w:r>
      <w:r w:rsidRPr="001B304F">
        <w:rPr>
          <w:rFonts w:cs="Arial"/>
          <w:sz w:val="20"/>
          <w:szCs w:val="20"/>
          <w:lang w:val="sl-SI"/>
        </w:rPr>
        <w:t xml:space="preserve"> uporabljajo določbe zakona, ki ureja splošni upravni postopek</w:t>
      </w:r>
      <w:r w:rsidR="00ED0066" w:rsidRPr="001B304F">
        <w:rPr>
          <w:rFonts w:cs="Arial"/>
          <w:sz w:val="20"/>
          <w:szCs w:val="20"/>
          <w:lang w:val="sl-SI"/>
        </w:rPr>
        <w:t>, če ni s tem zakonom drugače določeno.</w:t>
      </w:r>
    </w:p>
    <w:p w14:paraId="4C700841" w14:textId="77777777" w:rsidR="000C74ED" w:rsidRPr="001B304F" w:rsidRDefault="000C74ED" w:rsidP="000C74ED">
      <w:pPr>
        <w:pStyle w:val="Odstavek"/>
        <w:spacing w:before="0" w:line="260" w:lineRule="exact"/>
        <w:ind w:firstLine="0"/>
        <w:rPr>
          <w:rFonts w:cs="Arial"/>
          <w:sz w:val="20"/>
          <w:szCs w:val="20"/>
          <w:lang w:val="sl-SI"/>
        </w:rPr>
      </w:pPr>
    </w:p>
    <w:p w14:paraId="5F4D3570" w14:textId="4E4FF619" w:rsidR="000C74ED" w:rsidRPr="001B304F" w:rsidRDefault="00ED0066" w:rsidP="000C74ED">
      <w:pPr>
        <w:pStyle w:val="Odstavek"/>
        <w:spacing w:before="0" w:line="260" w:lineRule="exact"/>
        <w:ind w:firstLine="0"/>
        <w:rPr>
          <w:rFonts w:cs="Arial"/>
          <w:sz w:val="20"/>
          <w:szCs w:val="20"/>
          <w:lang w:val="sl-SI"/>
        </w:rPr>
      </w:pPr>
      <w:r w:rsidRPr="001B304F">
        <w:rPr>
          <w:rFonts w:cs="Arial"/>
          <w:sz w:val="20"/>
          <w:szCs w:val="20"/>
          <w:lang w:val="sl-SI"/>
        </w:rPr>
        <w:t>Predlog zakona ureja, da v</w:t>
      </w:r>
      <w:r w:rsidR="000C74ED" w:rsidRPr="001B304F">
        <w:rPr>
          <w:rFonts w:cs="Arial"/>
          <w:sz w:val="20"/>
          <w:szCs w:val="20"/>
          <w:lang w:val="sl-SI"/>
        </w:rPr>
        <w:t xml:space="preserve"> primeru nepopolne vloge UJP vlagatelja pozove, da v roku 5 dni dopolni vlogo. Če vlagatelj vloge ne dopolni v določenem roku, UJP vlogo s sklepom zavrže. V primeru nepopolnih splošnih pogojev </w:t>
      </w:r>
      <w:r w:rsidR="000C74ED" w:rsidRPr="001B304F">
        <w:rPr>
          <w:rFonts w:cs="Arial"/>
          <w:sz w:val="20"/>
          <w:szCs w:val="20"/>
        </w:rPr>
        <w:t>opravljanja storitev izmenjave e-računov in e-dokumentov</w:t>
      </w:r>
      <w:r w:rsidR="000C74ED" w:rsidRPr="001B304F">
        <w:rPr>
          <w:rFonts w:cs="Arial"/>
          <w:sz w:val="20"/>
          <w:szCs w:val="20"/>
          <w:lang w:val="sl-SI"/>
        </w:rPr>
        <w:t xml:space="preserve"> UJP pozove vlagatelja, da v roku, ki ga določi UJP, dopolni splošne pogoje. Če vlagatelj splošnih pogojev ne dopolni v določenem roku, UJP izda odločbo o zavrnitvi vpisa v seznam ponudnikov e-poti. V primeru neuspešno opravljenega testa izmenjave e-računov in povratnih sporočil, testa izmenjave podatkov seznama ponudnikov e-poti ali testa posredovanja e-računov davčnemu organu UJP obvesti vlagatelja o neskladnostih ter določi rok za odpravo neskladnosti. Po odpravljenih neskladnostih se test izmenjave e-računov in povratnih sporočil, test izmenjave podatkov iz seznama ponudnikov e-poti oziroma test posredovanja e-računov davčnemu organu ponovno izvede. Če vlagatelj neskladnosti ne odpravi v določenem roku ali je ponoven test neuspešen, UJP izda odločbo o zavrnitvi vpisa v seznam ponudnikov e-poti.</w:t>
      </w:r>
    </w:p>
    <w:p w14:paraId="77A1C9B2" w14:textId="5AAF9728" w:rsidR="000C74ED" w:rsidRPr="001B304F" w:rsidRDefault="000C74ED" w:rsidP="000C74ED">
      <w:pPr>
        <w:pStyle w:val="Odstavek"/>
        <w:spacing w:before="0" w:line="260" w:lineRule="exact"/>
        <w:ind w:firstLine="0"/>
        <w:rPr>
          <w:rFonts w:cs="Arial"/>
          <w:sz w:val="20"/>
          <w:szCs w:val="20"/>
          <w:lang w:val="sl-SI"/>
        </w:rPr>
      </w:pPr>
    </w:p>
    <w:p w14:paraId="1D46CAAD" w14:textId="6765786B" w:rsidR="000C74ED" w:rsidRPr="001B304F" w:rsidRDefault="000C74ED" w:rsidP="000C74ED">
      <w:pPr>
        <w:pStyle w:val="Odstavek"/>
        <w:spacing w:before="0" w:line="260" w:lineRule="exact"/>
        <w:ind w:firstLine="0"/>
        <w:rPr>
          <w:rFonts w:cs="Arial"/>
          <w:sz w:val="20"/>
          <w:szCs w:val="20"/>
          <w:lang w:val="sl-SI"/>
        </w:rPr>
      </w:pPr>
      <w:r w:rsidRPr="001B304F">
        <w:rPr>
          <w:rFonts w:cs="Arial"/>
          <w:sz w:val="20"/>
          <w:szCs w:val="20"/>
          <w:lang w:val="sl-SI"/>
        </w:rPr>
        <w:t>V tem členu je urejeno tudi, da mora v primeru neuspešnega testa posredovanja e-računov davčnemu organu FURS UJP obvesti</w:t>
      </w:r>
      <w:r w:rsidR="00ED0066" w:rsidRPr="001B304F">
        <w:rPr>
          <w:rFonts w:cs="Arial"/>
          <w:sz w:val="20"/>
          <w:szCs w:val="20"/>
          <w:lang w:val="sl-SI"/>
        </w:rPr>
        <w:t>ti</w:t>
      </w:r>
      <w:r w:rsidRPr="001B304F">
        <w:rPr>
          <w:rFonts w:cs="Arial"/>
          <w:sz w:val="20"/>
          <w:szCs w:val="20"/>
          <w:lang w:val="sl-SI"/>
        </w:rPr>
        <w:t xml:space="preserve"> o neskladnostih, ki jih mora vlagatelj odpraviti z namenom, </w:t>
      </w:r>
      <w:r w:rsidR="00ED0066" w:rsidRPr="001B304F">
        <w:rPr>
          <w:rFonts w:cs="Arial"/>
          <w:sz w:val="20"/>
          <w:szCs w:val="20"/>
          <w:lang w:val="sl-SI"/>
        </w:rPr>
        <w:t xml:space="preserve">z namenom, </w:t>
      </w:r>
      <w:r w:rsidRPr="001B304F">
        <w:rPr>
          <w:rFonts w:cs="Arial"/>
          <w:sz w:val="20"/>
          <w:szCs w:val="20"/>
          <w:lang w:val="sl-SI"/>
        </w:rPr>
        <w:t xml:space="preserve">da </w:t>
      </w:r>
      <w:r w:rsidR="00ED0066" w:rsidRPr="001B304F">
        <w:rPr>
          <w:rFonts w:cs="Arial"/>
          <w:sz w:val="20"/>
          <w:szCs w:val="20"/>
          <w:lang w:val="sl-SI"/>
        </w:rPr>
        <w:t xml:space="preserve">lahko </w:t>
      </w:r>
      <w:r w:rsidRPr="001B304F">
        <w:rPr>
          <w:rFonts w:cs="Arial"/>
          <w:sz w:val="20"/>
          <w:szCs w:val="20"/>
          <w:lang w:val="sl-SI"/>
        </w:rPr>
        <w:t>UJP vlagatelja</w:t>
      </w:r>
      <w:r w:rsidR="00ED0066" w:rsidRPr="001B304F">
        <w:rPr>
          <w:rFonts w:cs="Arial"/>
          <w:sz w:val="20"/>
          <w:szCs w:val="20"/>
          <w:lang w:val="sl-SI"/>
        </w:rPr>
        <w:t xml:space="preserve"> v okviru vodenja postopka pozove</w:t>
      </w:r>
      <w:r w:rsidRPr="001B304F">
        <w:rPr>
          <w:rFonts w:cs="Arial"/>
          <w:sz w:val="20"/>
          <w:szCs w:val="20"/>
          <w:lang w:val="sl-SI"/>
        </w:rPr>
        <w:t xml:space="preserve"> k odpravi neskladnosti. </w:t>
      </w:r>
    </w:p>
    <w:p w14:paraId="3007E58D" w14:textId="77777777" w:rsidR="000C74ED" w:rsidRPr="001B304F" w:rsidRDefault="000C74ED" w:rsidP="000C74ED">
      <w:pPr>
        <w:pStyle w:val="Odstavek"/>
        <w:spacing w:before="0" w:line="260" w:lineRule="exact"/>
        <w:ind w:firstLine="0"/>
        <w:rPr>
          <w:rFonts w:cs="Arial"/>
          <w:sz w:val="20"/>
          <w:szCs w:val="20"/>
          <w:lang w:val="sl-SI"/>
        </w:rPr>
      </w:pPr>
    </w:p>
    <w:p w14:paraId="39FE2039" w14:textId="793E4E65" w:rsidR="000C74ED" w:rsidRPr="001B304F" w:rsidRDefault="000C74ED" w:rsidP="000C74ED">
      <w:pPr>
        <w:pStyle w:val="Odstavek"/>
        <w:spacing w:before="0" w:line="260" w:lineRule="exact"/>
        <w:ind w:firstLine="0"/>
        <w:rPr>
          <w:rFonts w:cs="Arial"/>
          <w:sz w:val="20"/>
          <w:szCs w:val="20"/>
          <w:lang w:val="sl-SI"/>
        </w:rPr>
      </w:pPr>
      <w:r w:rsidRPr="001B304F">
        <w:rPr>
          <w:rFonts w:cs="Arial"/>
          <w:sz w:val="20"/>
          <w:szCs w:val="20"/>
          <w:lang w:val="sl-SI"/>
        </w:rPr>
        <w:t xml:space="preserve">UJP v postopku vpisa v seznam ponudnikov e-poti izdaja upravne sklepe in odločbe, zoper katere </w:t>
      </w:r>
      <w:r w:rsidR="00F27376" w:rsidRPr="001B304F">
        <w:rPr>
          <w:rFonts w:cs="Arial"/>
          <w:sz w:val="20"/>
          <w:szCs w:val="20"/>
          <w:lang w:val="sl-SI"/>
        </w:rPr>
        <w:t>ni pritožbe, je pa dovoljen upravni spor.</w:t>
      </w:r>
    </w:p>
    <w:p w14:paraId="6D045740" w14:textId="1B2B0434" w:rsidR="00ED43A0" w:rsidRDefault="00ED43A0" w:rsidP="000C74ED">
      <w:pPr>
        <w:pStyle w:val="Odstavek"/>
        <w:spacing w:before="0" w:line="260" w:lineRule="exact"/>
        <w:ind w:firstLine="0"/>
        <w:rPr>
          <w:rFonts w:cs="Arial"/>
          <w:sz w:val="20"/>
          <w:szCs w:val="20"/>
          <w:lang w:val="sl-SI"/>
        </w:rPr>
      </w:pPr>
    </w:p>
    <w:p w14:paraId="5C4D0DA4" w14:textId="77777777" w:rsidR="0004228E" w:rsidRPr="001B304F" w:rsidRDefault="0004228E" w:rsidP="000C74ED">
      <w:pPr>
        <w:pStyle w:val="Odstavek"/>
        <w:spacing w:before="0" w:line="260" w:lineRule="exact"/>
        <w:ind w:firstLine="0"/>
        <w:rPr>
          <w:rFonts w:cs="Arial"/>
          <w:sz w:val="20"/>
          <w:szCs w:val="20"/>
          <w:lang w:val="sl-SI"/>
        </w:rPr>
      </w:pPr>
    </w:p>
    <w:p w14:paraId="184811A5" w14:textId="3E563823" w:rsidR="00ED43A0" w:rsidRPr="001B304F" w:rsidRDefault="00ED43A0" w:rsidP="000C74ED">
      <w:pPr>
        <w:pStyle w:val="Odstavek"/>
        <w:spacing w:before="0" w:line="260" w:lineRule="exact"/>
        <w:ind w:firstLine="0"/>
        <w:rPr>
          <w:rFonts w:cs="Arial"/>
          <w:b/>
          <w:sz w:val="20"/>
          <w:szCs w:val="20"/>
          <w:lang w:val="sl-SI"/>
        </w:rPr>
      </w:pPr>
      <w:r w:rsidRPr="001B304F">
        <w:rPr>
          <w:rFonts w:cs="Arial"/>
          <w:b/>
          <w:sz w:val="20"/>
          <w:szCs w:val="20"/>
          <w:lang w:val="sl-SI"/>
        </w:rPr>
        <w:t>K 18. členu (izbris ponudnika e-poti iz seznama ponudnikov e-poti)</w:t>
      </w:r>
    </w:p>
    <w:p w14:paraId="0CB47607" w14:textId="5A2FFD02" w:rsidR="006D344E" w:rsidRPr="001B304F" w:rsidRDefault="006D344E" w:rsidP="000C74ED">
      <w:pPr>
        <w:pStyle w:val="Odstavek"/>
        <w:spacing w:before="0" w:line="260" w:lineRule="exact"/>
        <w:ind w:firstLine="0"/>
        <w:rPr>
          <w:rFonts w:cs="Arial"/>
          <w:b/>
          <w:sz w:val="20"/>
          <w:szCs w:val="20"/>
          <w:lang w:val="sl-SI"/>
        </w:rPr>
      </w:pPr>
    </w:p>
    <w:p w14:paraId="7E0A0DB0" w14:textId="4875B1FA" w:rsidR="006D344E" w:rsidRPr="001B304F" w:rsidRDefault="006D344E" w:rsidP="000C74ED">
      <w:pPr>
        <w:pStyle w:val="Odstavek"/>
        <w:spacing w:before="0" w:line="260" w:lineRule="exact"/>
        <w:ind w:firstLine="0"/>
        <w:rPr>
          <w:rFonts w:cs="Arial"/>
          <w:sz w:val="20"/>
          <w:szCs w:val="20"/>
          <w:lang w:val="sl-SI"/>
        </w:rPr>
      </w:pPr>
      <w:r w:rsidRPr="001B304F">
        <w:rPr>
          <w:rFonts w:cs="Arial"/>
          <w:sz w:val="20"/>
          <w:szCs w:val="20"/>
          <w:lang w:val="sl-SI"/>
        </w:rPr>
        <w:t xml:space="preserve">Izbris ponudnika e-poti iz seznama ponudnikov e-poti izvede UJP z upravno odločbo. Pri vodenju postopka izbrisa UJP uporablja zakon, ki ureja splošni upravni postopek, če ni s tem predlogom drugače določeno. </w:t>
      </w:r>
    </w:p>
    <w:p w14:paraId="6639ACA5" w14:textId="723D4BBF" w:rsidR="006D344E" w:rsidRPr="001B304F" w:rsidRDefault="006D344E" w:rsidP="000C74ED">
      <w:pPr>
        <w:pStyle w:val="Odstavek"/>
        <w:spacing w:before="0" w:line="260" w:lineRule="exact"/>
        <w:ind w:firstLine="0"/>
        <w:rPr>
          <w:rFonts w:cs="Arial"/>
          <w:sz w:val="20"/>
          <w:szCs w:val="20"/>
          <w:lang w:val="sl-SI"/>
        </w:rPr>
      </w:pPr>
    </w:p>
    <w:p w14:paraId="348FDCA4" w14:textId="4A67F2B1" w:rsidR="006D344E" w:rsidRPr="001B304F" w:rsidRDefault="006D344E" w:rsidP="000C74ED">
      <w:pPr>
        <w:pStyle w:val="Odstavek"/>
        <w:spacing w:before="0" w:line="260" w:lineRule="exact"/>
        <w:ind w:firstLine="0"/>
        <w:rPr>
          <w:rFonts w:cs="Arial"/>
          <w:sz w:val="20"/>
          <w:szCs w:val="20"/>
          <w:lang w:val="sl-SI"/>
        </w:rPr>
      </w:pPr>
      <w:r w:rsidRPr="001B304F">
        <w:rPr>
          <w:rFonts w:cs="Arial"/>
          <w:sz w:val="20"/>
          <w:szCs w:val="20"/>
          <w:lang w:val="sl-SI"/>
        </w:rPr>
        <w:t>UJP opravi izbris na podlagi vloge ponudnika e-poti, torej po njegovi odločitvi. UJP pa lahko izvede izbris tudi po uradni dolžnosti, ko ponudnik e-poti ne zagotavlja podatkov, ki jih mora zagotavljati za namen vodenja seznama ponudnikov e-poti, ne zagotavlja kakovosti storitev in informacij za uporabnike e-poti ali ni več sposoben izmenjave e-računov z UJP ali podatkov seznama ponudnikov e-poti ali poročanja FURS, torej izvajanja obveznosti, ki jih določa ta zakon.</w:t>
      </w:r>
    </w:p>
    <w:p w14:paraId="10D651F0" w14:textId="09359A1B" w:rsidR="006D344E" w:rsidRPr="001B304F" w:rsidRDefault="006D344E" w:rsidP="000C74ED">
      <w:pPr>
        <w:pStyle w:val="Odstavek"/>
        <w:spacing w:before="0" w:line="260" w:lineRule="exact"/>
        <w:ind w:firstLine="0"/>
        <w:rPr>
          <w:rFonts w:cs="Arial"/>
          <w:sz w:val="20"/>
          <w:szCs w:val="20"/>
          <w:lang w:val="sl-SI"/>
        </w:rPr>
      </w:pPr>
    </w:p>
    <w:p w14:paraId="6865B6FA" w14:textId="5195A24C" w:rsidR="006D344E" w:rsidRPr="001B304F" w:rsidRDefault="006D344E" w:rsidP="000C74ED">
      <w:pPr>
        <w:pStyle w:val="Odstavek"/>
        <w:spacing w:before="0" w:line="260" w:lineRule="exact"/>
        <w:ind w:firstLine="0"/>
        <w:rPr>
          <w:rFonts w:cs="Arial"/>
          <w:sz w:val="20"/>
          <w:szCs w:val="20"/>
          <w:lang w:val="sl-SI"/>
        </w:rPr>
      </w:pPr>
      <w:r w:rsidRPr="001B304F">
        <w:rPr>
          <w:rFonts w:cs="Arial"/>
          <w:sz w:val="20"/>
          <w:szCs w:val="20"/>
          <w:lang w:val="sl-SI"/>
        </w:rPr>
        <w:t xml:space="preserve">Zoper odločitev o izbrisu je </w:t>
      </w:r>
      <w:r w:rsidR="00F27376" w:rsidRPr="001B304F">
        <w:rPr>
          <w:rFonts w:cs="Arial"/>
          <w:sz w:val="20"/>
          <w:szCs w:val="20"/>
          <w:lang w:val="sl-SI"/>
        </w:rPr>
        <w:t>ni dovoljena pritožba, je pa dovoljen upravni spor.</w:t>
      </w:r>
    </w:p>
    <w:p w14:paraId="3DDD2AB2" w14:textId="273B3579" w:rsidR="00C45914" w:rsidRDefault="00C45914" w:rsidP="007B6924">
      <w:pPr>
        <w:spacing w:after="0" w:line="260" w:lineRule="exact"/>
        <w:jc w:val="both"/>
        <w:rPr>
          <w:rFonts w:ascii="Arial" w:hAnsi="Arial" w:cs="Arial"/>
          <w:bCs/>
          <w:sz w:val="20"/>
          <w:szCs w:val="20"/>
        </w:rPr>
      </w:pPr>
    </w:p>
    <w:p w14:paraId="257F262B" w14:textId="77777777" w:rsidR="0004228E" w:rsidRPr="001B304F" w:rsidRDefault="0004228E" w:rsidP="007B6924">
      <w:pPr>
        <w:spacing w:after="0" w:line="260" w:lineRule="exact"/>
        <w:jc w:val="both"/>
        <w:rPr>
          <w:rFonts w:ascii="Arial" w:hAnsi="Arial" w:cs="Arial"/>
          <w:bCs/>
          <w:sz w:val="20"/>
          <w:szCs w:val="20"/>
        </w:rPr>
      </w:pPr>
    </w:p>
    <w:p w14:paraId="2BDD2DDC" w14:textId="66C898A7" w:rsidR="00C45914" w:rsidRPr="001B304F" w:rsidRDefault="00AD043F" w:rsidP="007B6924">
      <w:pPr>
        <w:spacing w:after="0" w:line="260" w:lineRule="exact"/>
        <w:jc w:val="both"/>
        <w:rPr>
          <w:rFonts w:ascii="Arial" w:hAnsi="Arial" w:cs="Arial"/>
          <w:b/>
          <w:sz w:val="20"/>
          <w:szCs w:val="20"/>
        </w:rPr>
      </w:pPr>
      <w:r w:rsidRPr="001B304F">
        <w:rPr>
          <w:rFonts w:ascii="Arial" w:hAnsi="Arial" w:cs="Arial"/>
          <w:b/>
          <w:sz w:val="20"/>
          <w:szCs w:val="20"/>
        </w:rPr>
        <w:t>K 19. členu (uporaba zakona, ki ureja splošni upravni postopek)</w:t>
      </w:r>
    </w:p>
    <w:p w14:paraId="3895367B" w14:textId="47E9529A" w:rsidR="00AD043F" w:rsidRPr="001B304F" w:rsidRDefault="00AD043F" w:rsidP="00E6446D">
      <w:pPr>
        <w:spacing w:after="0" w:line="260" w:lineRule="exact"/>
        <w:jc w:val="both"/>
        <w:rPr>
          <w:rFonts w:ascii="Arial" w:hAnsi="Arial" w:cs="Arial"/>
          <w:sz w:val="20"/>
          <w:szCs w:val="20"/>
        </w:rPr>
      </w:pPr>
    </w:p>
    <w:p w14:paraId="4B0C826F" w14:textId="700ADDC1" w:rsidR="00AD043F" w:rsidRPr="001B304F" w:rsidRDefault="00C82077" w:rsidP="007B6924">
      <w:pPr>
        <w:spacing w:after="0" w:line="260" w:lineRule="exact"/>
        <w:jc w:val="both"/>
        <w:rPr>
          <w:rFonts w:ascii="Arial" w:hAnsi="Arial" w:cs="Arial"/>
          <w:sz w:val="20"/>
          <w:szCs w:val="20"/>
        </w:rPr>
      </w:pPr>
      <w:r w:rsidRPr="001B304F">
        <w:rPr>
          <w:rFonts w:ascii="Arial" w:hAnsi="Arial" w:cs="Arial"/>
          <w:sz w:val="20"/>
          <w:szCs w:val="20"/>
        </w:rPr>
        <w:t>Ta člen določa, da UJP v postopku odločanja o vpisu v seznam ponudnikov e-poti, uporablja zakon, ki ureja splošni upravni postopek</w:t>
      </w:r>
      <w:r w:rsidR="00E6446D" w:rsidRPr="001B304F">
        <w:rPr>
          <w:rFonts w:ascii="Arial" w:hAnsi="Arial" w:cs="Arial"/>
          <w:sz w:val="20"/>
          <w:szCs w:val="20"/>
        </w:rPr>
        <w:t>, če ni s tem zakonom določeno drugače</w:t>
      </w:r>
      <w:r w:rsidRPr="001B304F">
        <w:rPr>
          <w:rFonts w:ascii="Arial" w:hAnsi="Arial" w:cs="Arial"/>
          <w:sz w:val="20"/>
          <w:szCs w:val="20"/>
        </w:rPr>
        <w:t>. V konkretnem postopku gre namreč za odločanje o pravicah in obveznostih subjektov, kajti pogoj za izvajanje storitev ponudnikov e-poti po predlogu zakona, je vpis v seznam ponudnikov e-poti. Seznam ponudnikov e-poti je namreč predviden zaradi zagotavljanja preglednosti poslovanja ponudnikov e-poti in kakovostne, varne, verodostojne in zanesljive izmenjave e-računov in e-dokumentov</w:t>
      </w:r>
      <w:r w:rsidR="00F27376" w:rsidRPr="001B304F">
        <w:rPr>
          <w:rFonts w:ascii="Arial" w:hAnsi="Arial" w:cs="Arial"/>
          <w:sz w:val="20"/>
          <w:szCs w:val="20"/>
        </w:rPr>
        <w:t xml:space="preserve">. </w:t>
      </w:r>
    </w:p>
    <w:p w14:paraId="64971221" w14:textId="43525A81" w:rsidR="00E6446D" w:rsidRPr="001B304F" w:rsidRDefault="00E6446D" w:rsidP="007B6924">
      <w:pPr>
        <w:spacing w:after="0" w:line="260" w:lineRule="exact"/>
        <w:jc w:val="both"/>
        <w:rPr>
          <w:rFonts w:ascii="Arial" w:hAnsi="Arial" w:cs="Arial"/>
          <w:sz w:val="20"/>
          <w:szCs w:val="20"/>
        </w:rPr>
      </w:pPr>
    </w:p>
    <w:p w14:paraId="4966E100" w14:textId="4EF5DFAC" w:rsidR="00E6446D" w:rsidRPr="001B304F" w:rsidRDefault="00E6446D" w:rsidP="007B6924">
      <w:pPr>
        <w:spacing w:after="0" w:line="260" w:lineRule="exact"/>
        <w:jc w:val="both"/>
        <w:rPr>
          <w:rFonts w:ascii="Arial" w:hAnsi="Arial" w:cs="Arial"/>
          <w:b/>
          <w:sz w:val="20"/>
          <w:szCs w:val="20"/>
        </w:rPr>
      </w:pPr>
      <w:r w:rsidRPr="001B304F">
        <w:rPr>
          <w:rFonts w:ascii="Arial" w:hAnsi="Arial" w:cs="Arial"/>
          <w:b/>
          <w:sz w:val="20"/>
          <w:szCs w:val="20"/>
        </w:rPr>
        <w:lastRenderedPageBreak/>
        <w:t>K 20. členu (vodenje prejemnika v seznamu ponudnikov e-poti)</w:t>
      </w:r>
    </w:p>
    <w:p w14:paraId="23818A01" w14:textId="677C7010" w:rsidR="00E6446D" w:rsidRPr="001B304F" w:rsidRDefault="00E6446D" w:rsidP="007B6924">
      <w:pPr>
        <w:spacing w:after="0" w:line="260" w:lineRule="exact"/>
        <w:jc w:val="both"/>
        <w:rPr>
          <w:rFonts w:ascii="Arial" w:hAnsi="Arial" w:cs="Arial"/>
          <w:sz w:val="20"/>
          <w:szCs w:val="20"/>
        </w:rPr>
      </w:pPr>
    </w:p>
    <w:p w14:paraId="2BE40E86" w14:textId="3C9C9201" w:rsidR="00E6446D" w:rsidRPr="001B304F" w:rsidRDefault="00E6446D" w:rsidP="007B6924">
      <w:pPr>
        <w:spacing w:after="0" w:line="260" w:lineRule="exact"/>
        <w:jc w:val="both"/>
        <w:rPr>
          <w:rFonts w:ascii="Arial" w:hAnsi="Arial" w:cs="Arial"/>
          <w:sz w:val="20"/>
          <w:szCs w:val="20"/>
        </w:rPr>
      </w:pPr>
      <w:r w:rsidRPr="001B304F">
        <w:rPr>
          <w:rFonts w:ascii="Arial" w:hAnsi="Arial" w:cs="Arial"/>
          <w:sz w:val="20"/>
          <w:szCs w:val="20"/>
        </w:rPr>
        <w:t>Predlog zakona predvideva izmenjavo e-računov med posl</w:t>
      </w:r>
      <w:r w:rsidR="00F27376" w:rsidRPr="001B304F">
        <w:rPr>
          <w:rFonts w:ascii="Arial" w:hAnsi="Arial" w:cs="Arial"/>
          <w:sz w:val="20"/>
          <w:szCs w:val="20"/>
        </w:rPr>
        <w:t>ovnimi subjekti prek ponudnikov</w:t>
      </w:r>
      <w:r w:rsidRPr="001B304F">
        <w:rPr>
          <w:rFonts w:ascii="Arial" w:hAnsi="Arial" w:cs="Arial"/>
          <w:sz w:val="20"/>
          <w:szCs w:val="20"/>
        </w:rPr>
        <w:t xml:space="preserve"> e-poti, in sicer v relaciji ponudnik e-poti izdajatelja – ponudnik e-poti prejemnika. Zato, da lahko ponudnik e-poti izdajatelja uspešno dostavi e-račun prejemniku (prek ponudnika e-poti prejemnika), potrebuje podatke o naslovu za izmenjavo e-računov, prek katerega bo prejemnik ta e-račun prejel. Iz tega razloga je predlogu zakona predvideno, da se pri ponudnikih e-poti vpisujejo tudi podatki o prejemnikih e-računov</w:t>
      </w:r>
      <w:r w:rsidR="00ED43A0" w:rsidRPr="001B304F">
        <w:rPr>
          <w:rFonts w:ascii="Arial" w:hAnsi="Arial" w:cs="Arial"/>
          <w:sz w:val="20"/>
          <w:szCs w:val="20"/>
        </w:rPr>
        <w:t xml:space="preserve">, ki ponudnikom e-poti izdajateljev omogočajo identifikacijo prejemnika. </w:t>
      </w:r>
    </w:p>
    <w:p w14:paraId="1E981947" w14:textId="74152FC3" w:rsidR="004E16B8" w:rsidRPr="001B304F" w:rsidRDefault="004E16B8" w:rsidP="007B6924">
      <w:pPr>
        <w:spacing w:after="0" w:line="260" w:lineRule="exact"/>
        <w:jc w:val="both"/>
        <w:rPr>
          <w:rFonts w:ascii="Arial" w:hAnsi="Arial" w:cs="Arial"/>
          <w:sz w:val="20"/>
          <w:szCs w:val="20"/>
        </w:rPr>
      </w:pPr>
    </w:p>
    <w:p w14:paraId="02FF0E63" w14:textId="2E5A3C46" w:rsidR="004E16B8" w:rsidRPr="001B304F" w:rsidRDefault="004E16B8" w:rsidP="007B6924">
      <w:pPr>
        <w:spacing w:after="0" w:line="260" w:lineRule="exact"/>
        <w:jc w:val="both"/>
        <w:rPr>
          <w:rFonts w:ascii="Arial" w:hAnsi="Arial" w:cs="Arial"/>
          <w:sz w:val="20"/>
          <w:szCs w:val="20"/>
        </w:rPr>
      </w:pPr>
      <w:r w:rsidRPr="001B304F">
        <w:rPr>
          <w:rFonts w:ascii="Arial" w:hAnsi="Arial" w:cs="Arial"/>
          <w:sz w:val="20"/>
          <w:szCs w:val="20"/>
        </w:rPr>
        <w:t xml:space="preserve">Ponudnik e-poti mora voditi podatke o svojih prejemnikih e-računov. Te podatke mora ažurno sporočati UJP, ki jih vodi v seznamu ponudnikov e-poti. Sporočanje podatkov UJP bo omogočeno prek neposredne povezave ponudnika e-poti prejemnika s seznamom ponudnikov e-poti. Če ponudnik e-poti ne bo vodil in UJP </w:t>
      </w:r>
      <w:r w:rsidR="00661C53" w:rsidRPr="001B304F">
        <w:rPr>
          <w:rFonts w:ascii="Arial" w:hAnsi="Arial" w:cs="Arial"/>
          <w:sz w:val="20"/>
          <w:szCs w:val="20"/>
        </w:rPr>
        <w:t>zagotavljal točnih</w:t>
      </w:r>
      <w:r w:rsidRPr="001B304F">
        <w:rPr>
          <w:rFonts w:ascii="Arial" w:hAnsi="Arial" w:cs="Arial"/>
          <w:sz w:val="20"/>
          <w:szCs w:val="20"/>
        </w:rPr>
        <w:t xml:space="preserve"> in ažurn</w:t>
      </w:r>
      <w:r w:rsidR="00661C53" w:rsidRPr="001B304F">
        <w:rPr>
          <w:rFonts w:ascii="Arial" w:hAnsi="Arial" w:cs="Arial"/>
          <w:sz w:val="20"/>
          <w:szCs w:val="20"/>
        </w:rPr>
        <w:t>ih podatkov</w:t>
      </w:r>
      <w:r w:rsidRPr="001B304F">
        <w:rPr>
          <w:rFonts w:ascii="Arial" w:hAnsi="Arial" w:cs="Arial"/>
          <w:sz w:val="20"/>
          <w:szCs w:val="20"/>
        </w:rPr>
        <w:t xml:space="preserve"> o svojih prejemnikih e-poti, ga bo UJP lahko po uradni dolžnosti izbrisal iz seznama ponudnikov e-poti.</w:t>
      </w:r>
    </w:p>
    <w:p w14:paraId="48771F13" w14:textId="77777777" w:rsidR="004E16B8" w:rsidRPr="001B304F" w:rsidRDefault="004E16B8" w:rsidP="007B6924">
      <w:pPr>
        <w:spacing w:after="0" w:line="260" w:lineRule="exact"/>
        <w:jc w:val="both"/>
        <w:rPr>
          <w:rFonts w:ascii="Arial" w:hAnsi="Arial" w:cs="Arial"/>
          <w:sz w:val="20"/>
          <w:szCs w:val="20"/>
        </w:rPr>
      </w:pPr>
    </w:p>
    <w:p w14:paraId="680EA9CF" w14:textId="64E4C98F" w:rsidR="004E16B8" w:rsidRPr="001B304F" w:rsidRDefault="004E16B8" w:rsidP="007B6924">
      <w:pPr>
        <w:spacing w:after="0" w:line="260" w:lineRule="exact"/>
        <w:jc w:val="both"/>
        <w:rPr>
          <w:rFonts w:ascii="Arial" w:hAnsi="Arial" w:cs="Arial"/>
          <w:sz w:val="20"/>
          <w:szCs w:val="20"/>
        </w:rPr>
      </w:pPr>
      <w:r w:rsidRPr="001B304F">
        <w:rPr>
          <w:rFonts w:ascii="Arial" w:hAnsi="Arial" w:cs="Arial"/>
          <w:sz w:val="20"/>
          <w:szCs w:val="20"/>
        </w:rPr>
        <w:t>Prejemnik e-računov in e-dokumentov bo lahko, v primeru, da ga bo na seznamu ponudnikov e-poti vodil ponudnik e-poti, ki ni njegov ponudnik</w:t>
      </w:r>
      <w:r w:rsidR="00661C53" w:rsidRPr="001B304F">
        <w:rPr>
          <w:rFonts w:ascii="Arial" w:hAnsi="Arial" w:cs="Arial"/>
          <w:sz w:val="20"/>
          <w:szCs w:val="20"/>
        </w:rPr>
        <w:t xml:space="preserve"> e-poti, od ponudnika e-poti zahteval, da ga umakne iz svojega seznama prejemnikov. Če ponudnik e-poti tega ne bo izvedel v določenem </w:t>
      </w:r>
      <w:r w:rsidR="00CF193B" w:rsidRPr="001B304F">
        <w:rPr>
          <w:rFonts w:ascii="Arial" w:hAnsi="Arial" w:cs="Arial"/>
          <w:sz w:val="20"/>
          <w:szCs w:val="20"/>
        </w:rPr>
        <w:t>roku, lahko prejemnik e-poti izbris zahteva od UJP.</w:t>
      </w:r>
    </w:p>
    <w:p w14:paraId="38155AF3" w14:textId="4A7D9382" w:rsidR="00CF193B" w:rsidRPr="001B304F" w:rsidRDefault="00CF193B" w:rsidP="007B6924">
      <w:pPr>
        <w:spacing w:after="0" w:line="260" w:lineRule="exact"/>
        <w:jc w:val="both"/>
        <w:rPr>
          <w:rFonts w:ascii="Arial" w:hAnsi="Arial" w:cs="Arial"/>
          <w:sz w:val="20"/>
          <w:szCs w:val="20"/>
        </w:rPr>
      </w:pPr>
    </w:p>
    <w:p w14:paraId="4E90CEB9" w14:textId="614B902E" w:rsidR="00CF193B" w:rsidRPr="001B304F" w:rsidRDefault="00CF193B" w:rsidP="007B6924">
      <w:pPr>
        <w:spacing w:after="0" w:line="260" w:lineRule="exact"/>
        <w:jc w:val="both"/>
        <w:rPr>
          <w:rFonts w:ascii="Arial" w:hAnsi="Arial" w:cs="Arial"/>
          <w:sz w:val="20"/>
          <w:szCs w:val="20"/>
        </w:rPr>
      </w:pPr>
      <w:r w:rsidRPr="001B304F">
        <w:rPr>
          <w:rFonts w:ascii="Arial" w:hAnsi="Arial" w:cs="Arial"/>
          <w:sz w:val="20"/>
          <w:szCs w:val="20"/>
        </w:rPr>
        <w:t>Podatki o ponudnikih e-poti pri določenem poslovnem subjektu se bodo vpisali tudi v PRS. Podatke za vpis v PRS bo zagotavljal UJP</w:t>
      </w:r>
      <w:r w:rsidR="00174B27" w:rsidRPr="001B304F">
        <w:rPr>
          <w:rFonts w:ascii="Arial" w:hAnsi="Arial" w:cs="Arial"/>
          <w:sz w:val="20"/>
          <w:szCs w:val="20"/>
        </w:rPr>
        <w:t xml:space="preserve"> iz seznama ponudnikov e-poti</w:t>
      </w:r>
      <w:r w:rsidRPr="001B304F">
        <w:rPr>
          <w:rFonts w:ascii="Arial" w:hAnsi="Arial" w:cs="Arial"/>
          <w:sz w:val="20"/>
          <w:szCs w:val="20"/>
        </w:rPr>
        <w:t>.</w:t>
      </w:r>
    </w:p>
    <w:p w14:paraId="5A64E87A" w14:textId="4481BD6D" w:rsidR="00AD043F" w:rsidRDefault="00AD043F" w:rsidP="007B6924">
      <w:pPr>
        <w:spacing w:after="0" w:line="260" w:lineRule="exact"/>
        <w:jc w:val="both"/>
        <w:rPr>
          <w:rFonts w:ascii="Arial" w:hAnsi="Arial" w:cs="Arial"/>
          <w:sz w:val="20"/>
          <w:szCs w:val="20"/>
        </w:rPr>
      </w:pPr>
    </w:p>
    <w:p w14:paraId="404CCDCC" w14:textId="77777777" w:rsidR="0004228E" w:rsidRPr="001B304F" w:rsidRDefault="0004228E" w:rsidP="007B6924">
      <w:pPr>
        <w:spacing w:after="0" w:line="260" w:lineRule="exact"/>
        <w:jc w:val="both"/>
        <w:rPr>
          <w:rFonts w:ascii="Arial" w:hAnsi="Arial" w:cs="Arial"/>
          <w:sz w:val="20"/>
          <w:szCs w:val="20"/>
        </w:rPr>
      </w:pPr>
    </w:p>
    <w:p w14:paraId="4F869532" w14:textId="020DDEE2" w:rsidR="00C45914" w:rsidRPr="001B304F" w:rsidRDefault="00C45914" w:rsidP="00C45914">
      <w:pPr>
        <w:spacing w:after="0" w:line="260" w:lineRule="exact"/>
        <w:jc w:val="both"/>
        <w:rPr>
          <w:rFonts w:ascii="Arial" w:hAnsi="Arial" w:cs="Arial"/>
          <w:b/>
          <w:bCs/>
          <w:sz w:val="20"/>
          <w:szCs w:val="20"/>
        </w:rPr>
      </w:pPr>
      <w:r w:rsidRPr="001B304F">
        <w:rPr>
          <w:rFonts w:ascii="Arial" w:hAnsi="Arial" w:cs="Arial"/>
          <w:b/>
          <w:bCs/>
          <w:sz w:val="20"/>
          <w:szCs w:val="20"/>
        </w:rPr>
        <w:t>K 21. členu (zagotavljanje kakovosti storitev in informacij za uporabnike e-poti)</w:t>
      </w:r>
    </w:p>
    <w:p w14:paraId="7D147136" w14:textId="311C33BB" w:rsidR="00C45914" w:rsidRPr="001B304F" w:rsidRDefault="00C45914" w:rsidP="007B6924">
      <w:pPr>
        <w:spacing w:after="0" w:line="260" w:lineRule="exact"/>
        <w:jc w:val="both"/>
        <w:rPr>
          <w:rFonts w:ascii="Arial" w:hAnsi="Arial" w:cs="Arial"/>
          <w:sz w:val="20"/>
          <w:szCs w:val="20"/>
        </w:rPr>
      </w:pPr>
    </w:p>
    <w:p w14:paraId="79AE4512" w14:textId="692C4870" w:rsidR="00174B27" w:rsidRPr="001B304F" w:rsidRDefault="00174B27" w:rsidP="007B6924">
      <w:pPr>
        <w:spacing w:after="0" w:line="260" w:lineRule="exact"/>
        <w:jc w:val="both"/>
        <w:rPr>
          <w:rFonts w:ascii="Arial" w:hAnsi="Arial" w:cs="Arial"/>
          <w:sz w:val="20"/>
          <w:szCs w:val="20"/>
        </w:rPr>
      </w:pPr>
      <w:r w:rsidRPr="001B304F">
        <w:rPr>
          <w:rFonts w:ascii="Arial" w:hAnsi="Arial" w:cs="Arial"/>
          <w:bCs/>
          <w:sz w:val="20"/>
          <w:szCs w:val="20"/>
        </w:rPr>
        <w:t>Zaradi zagotavljanja kakovosti in preglednosti poslovanja ponudnikov e-poti in varstva interesov uporabnikov e-poti so v tem členu opredeljene informacije o storitvah, ki jih mora ponudnik e-poti javno objavljati na svoji spletni strani, ter njegove druge obveznosti v zvezi z izvajanjem storitve izmenjave e-računov in e-dokumentov.</w:t>
      </w:r>
    </w:p>
    <w:p w14:paraId="56617B21" w14:textId="77777777" w:rsidR="00990105" w:rsidRPr="001B304F" w:rsidRDefault="00990105" w:rsidP="007B6924">
      <w:pPr>
        <w:spacing w:after="0" w:line="260" w:lineRule="exact"/>
        <w:jc w:val="both"/>
        <w:rPr>
          <w:rFonts w:ascii="Arial" w:hAnsi="Arial" w:cs="Arial"/>
          <w:sz w:val="20"/>
          <w:szCs w:val="20"/>
        </w:rPr>
      </w:pPr>
    </w:p>
    <w:p w14:paraId="1FF9244E" w14:textId="164BBEE2"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Ponudnik e-poti mora v okviru svojih storitev uporabnikom zagotavljati varno in zanesljivo izmenjavo e-računov</w:t>
      </w:r>
      <w:r w:rsidR="00E701C7" w:rsidRPr="001B304F">
        <w:rPr>
          <w:rFonts w:ascii="Arial" w:hAnsi="Arial" w:cs="Arial"/>
          <w:sz w:val="20"/>
          <w:szCs w:val="20"/>
        </w:rPr>
        <w:t xml:space="preserve"> ter</w:t>
      </w:r>
      <w:r w:rsidRPr="001B304F">
        <w:rPr>
          <w:rFonts w:ascii="Arial" w:hAnsi="Arial" w:cs="Arial"/>
          <w:sz w:val="20"/>
          <w:szCs w:val="20"/>
        </w:rPr>
        <w:t xml:space="preserve"> e-dokumentov</w:t>
      </w:r>
      <w:r w:rsidR="00856929" w:rsidRPr="001B304F">
        <w:rPr>
          <w:rFonts w:ascii="Arial" w:hAnsi="Arial" w:cs="Arial"/>
          <w:sz w:val="20"/>
          <w:szCs w:val="20"/>
        </w:rPr>
        <w:t xml:space="preserve"> in </w:t>
      </w:r>
      <w:r w:rsidRPr="001B304F">
        <w:rPr>
          <w:rFonts w:ascii="Arial" w:hAnsi="Arial" w:cs="Arial"/>
          <w:sz w:val="20"/>
          <w:szCs w:val="20"/>
        </w:rPr>
        <w:t xml:space="preserve">pristnost </w:t>
      </w:r>
      <w:r w:rsidR="00856929" w:rsidRPr="001B304F">
        <w:rPr>
          <w:rFonts w:ascii="Arial" w:hAnsi="Arial" w:cs="Arial"/>
          <w:sz w:val="20"/>
          <w:szCs w:val="20"/>
        </w:rPr>
        <w:t xml:space="preserve">njihovega </w:t>
      </w:r>
      <w:r w:rsidRPr="001B304F">
        <w:rPr>
          <w:rFonts w:ascii="Arial" w:hAnsi="Arial" w:cs="Arial"/>
          <w:sz w:val="20"/>
          <w:szCs w:val="20"/>
        </w:rPr>
        <w:t xml:space="preserve">izvora, ohranjanje celovitosti vsebine e-računov in e-dokumentov </w:t>
      </w:r>
      <w:r w:rsidR="00856929" w:rsidRPr="001B304F">
        <w:rPr>
          <w:rFonts w:ascii="Arial" w:hAnsi="Arial" w:cs="Arial"/>
          <w:sz w:val="20"/>
          <w:szCs w:val="20"/>
        </w:rPr>
        <w:t xml:space="preserve">ter e-prilog </w:t>
      </w:r>
      <w:r w:rsidRPr="001B304F">
        <w:rPr>
          <w:rFonts w:ascii="Arial" w:hAnsi="Arial" w:cs="Arial"/>
          <w:sz w:val="20"/>
          <w:szCs w:val="20"/>
        </w:rPr>
        <w:t>med prenosom, ter odprto povezovanje z drugimi ponudniki e-poti ter izmenjavo e-računov in e-dokumentov med ponudniki.</w:t>
      </w:r>
      <w:r w:rsidR="00174B27" w:rsidRPr="001B304F">
        <w:rPr>
          <w:rFonts w:ascii="Arial" w:hAnsi="Arial" w:cs="Arial"/>
          <w:sz w:val="20"/>
          <w:szCs w:val="20"/>
        </w:rPr>
        <w:t xml:space="preserve"> Prav tako mora ponudnik e-poti zagotavljati izmenjavo povratnih sporočil o dostavi e-računa in e-dokumenta ter izmenjavo povratnih sporočil o vsebinski </w:t>
      </w:r>
      <w:r w:rsidR="00002F50" w:rsidRPr="001B304F">
        <w:rPr>
          <w:rFonts w:ascii="Arial" w:hAnsi="Arial" w:cs="Arial"/>
          <w:sz w:val="20"/>
          <w:szCs w:val="20"/>
        </w:rPr>
        <w:t xml:space="preserve">potrditvi ali </w:t>
      </w:r>
      <w:r w:rsidR="00174B27" w:rsidRPr="001B304F">
        <w:rPr>
          <w:rFonts w:ascii="Arial" w:hAnsi="Arial" w:cs="Arial"/>
          <w:sz w:val="20"/>
          <w:szCs w:val="20"/>
        </w:rPr>
        <w:t>zavrnitvi e-računa.</w:t>
      </w:r>
    </w:p>
    <w:p w14:paraId="33F2866C" w14:textId="77777777" w:rsidR="00990105" w:rsidRPr="001B304F" w:rsidRDefault="00990105" w:rsidP="007B6924">
      <w:pPr>
        <w:spacing w:after="0" w:line="260" w:lineRule="exact"/>
        <w:jc w:val="both"/>
        <w:rPr>
          <w:rFonts w:ascii="Arial" w:hAnsi="Arial" w:cs="Arial"/>
          <w:sz w:val="20"/>
          <w:szCs w:val="20"/>
        </w:rPr>
      </w:pPr>
    </w:p>
    <w:p w14:paraId="7A1BBF03" w14:textId="5CDCF5C0"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Ponudnik e-poti </w:t>
      </w:r>
      <w:r w:rsidR="0076441F" w:rsidRPr="001B304F">
        <w:rPr>
          <w:rFonts w:ascii="Arial" w:hAnsi="Arial" w:cs="Arial"/>
          <w:sz w:val="20"/>
          <w:szCs w:val="20"/>
        </w:rPr>
        <w:t xml:space="preserve">ne sme </w:t>
      </w:r>
      <w:r w:rsidRPr="001B304F">
        <w:rPr>
          <w:rFonts w:ascii="Arial" w:hAnsi="Arial" w:cs="Arial"/>
          <w:sz w:val="20"/>
          <w:szCs w:val="20"/>
        </w:rPr>
        <w:t xml:space="preserve">pri svojem poslovanju omejevati konkurence ali ustvarjati okoliščin, ki pomenijo, krajevno, stvarno ali osebno diskriminacijo drugih ponudnikov storitev ali uporabnikov e-poti ali drugo diskriminacijo, ki krši načelo enakopravne obravnave drugih udeležencev v procesu izmenjave e-računov. Zato predlog zakona zavezuje ponudnika e-poti, da ne sme omejevati možnosti povezovanja uporabnikov e-poti z drugimi ponudniki e-poti, omejevati izmenjave e-računov in e-dokumentov med posameznimi uporabniki e-poti, ovirati prehoda uporabnikov e-poti med ponudniki e-poti ali postavljati nesorazmernih pogojev pri povezavah z drugimi ponudniki e-poti in medsebojni izmenjavi e-računov in e-dokumentov. S tem je omogočeno, da ima en uporabnik e-poti </w:t>
      </w:r>
      <w:r w:rsidR="008530B4" w:rsidRPr="001B304F">
        <w:rPr>
          <w:rFonts w:ascii="Arial" w:hAnsi="Arial" w:cs="Arial"/>
          <w:sz w:val="20"/>
          <w:szCs w:val="20"/>
        </w:rPr>
        <w:t xml:space="preserve">lahko </w:t>
      </w:r>
      <w:r w:rsidRPr="001B304F">
        <w:rPr>
          <w:rFonts w:ascii="Arial" w:hAnsi="Arial" w:cs="Arial"/>
          <w:sz w:val="20"/>
          <w:szCs w:val="20"/>
        </w:rPr>
        <w:t>več ponudnikov e-poti. Izjeme od teh pravil so dovoljene le s tem ali posebnim zakonom, kot je zakon, ki ureja plačilne in druge spremljajoče javnofinančne storitve. Zaradi posebnosti delovanja sistema EZR ter finančnega poslovanja proračunskih uporabnikov in drugih posebnosti, vezanih na izvrševanje državnega in občinskih proračunov, morajo proračunski uporabniki prejemati in izdajati e-račune in e-dokumente izključno prek enotne vstopne in izstopne točke, vzpostavljene pri UJP.</w:t>
      </w:r>
    </w:p>
    <w:p w14:paraId="157BD7DE" w14:textId="77777777" w:rsidR="00F23633" w:rsidRPr="001B304F" w:rsidRDefault="00F23633" w:rsidP="007B6924">
      <w:pPr>
        <w:spacing w:after="0" w:line="260" w:lineRule="exact"/>
        <w:jc w:val="both"/>
        <w:rPr>
          <w:rFonts w:ascii="Arial" w:hAnsi="Arial" w:cs="Arial"/>
          <w:sz w:val="20"/>
          <w:szCs w:val="20"/>
        </w:rPr>
      </w:pPr>
    </w:p>
    <w:p w14:paraId="1A9263CB" w14:textId="6C81D9FD" w:rsidR="00174B27" w:rsidRPr="001B304F" w:rsidRDefault="00174B27" w:rsidP="007B6924">
      <w:pPr>
        <w:spacing w:after="0" w:line="260" w:lineRule="exact"/>
        <w:jc w:val="both"/>
        <w:rPr>
          <w:rFonts w:ascii="Arial" w:hAnsi="Arial" w:cs="Arial"/>
          <w:sz w:val="20"/>
          <w:szCs w:val="20"/>
        </w:rPr>
      </w:pPr>
      <w:r w:rsidRPr="001B304F">
        <w:rPr>
          <w:rFonts w:ascii="Arial" w:hAnsi="Arial" w:cs="Arial"/>
          <w:sz w:val="20"/>
          <w:szCs w:val="20"/>
        </w:rPr>
        <w:lastRenderedPageBreak/>
        <w:t xml:space="preserve">Ponudnik e-poti mora z namenom identifikacije in spremljanja e-računa vsakemu e-računu in e-dokumentu določiti tudi neponovljivo identifikacijsko številko. </w:t>
      </w:r>
    </w:p>
    <w:p w14:paraId="7FB819AC" w14:textId="25C4EDD6" w:rsidR="00990105" w:rsidRDefault="00990105" w:rsidP="007B6924">
      <w:pPr>
        <w:spacing w:after="0" w:line="260" w:lineRule="exact"/>
        <w:jc w:val="both"/>
        <w:rPr>
          <w:rFonts w:ascii="Arial" w:hAnsi="Arial" w:cs="Arial"/>
          <w:b/>
          <w:bCs/>
          <w:sz w:val="20"/>
          <w:szCs w:val="20"/>
        </w:rPr>
      </w:pPr>
    </w:p>
    <w:p w14:paraId="0EE4E5DD" w14:textId="77777777" w:rsidR="0004228E" w:rsidRPr="001B304F" w:rsidRDefault="0004228E" w:rsidP="007B6924">
      <w:pPr>
        <w:spacing w:after="0" w:line="260" w:lineRule="exact"/>
        <w:jc w:val="both"/>
        <w:rPr>
          <w:rFonts w:ascii="Arial" w:hAnsi="Arial" w:cs="Arial"/>
          <w:b/>
          <w:bCs/>
          <w:sz w:val="20"/>
          <w:szCs w:val="20"/>
        </w:rPr>
      </w:pPr>
    </w:p>
    <w:p w14:paraId="368F5A0F" w14:textId="5532E2BE" w:rsidR="00990105" w:rsidRPr="001B304F" w:rsidRDefault="00990105" w:rsidP="007B6924">
      <w:pPr>
        <w:spacing w:after="0" w:line="260" w:lineRule="exact"/>
        <w:jc w:val="both"/>
        <w:rPr>
          <w:rFonts w:ascii="Arial" w:hAnsi="Arial" w:cs="Arial"/>
          <w:b/>
          <w:sz w:val="20"/>
          <w:szCs w:val="20"/>
        </w:rPr>
      </w:pPr>
      <w:r w:rsidRPr="001B304F">
        <w:rPr>
          <w:rFonts w:ascii="Arial" w:hAnsi="Arial" w:cs="Arial"/>
          <w:b/>
          <w:bCs/>
          <w:sz w:val="20"/>
          <w:szCs w:val="20"/>
        </w:rPr>
        <w:t xml:space="preserve">K </w:t>
      </w:r>
      <w:r w:rsidR="00002F50" w:rsidRPr="001B304F">
        <w:rPr>
          <w:rFonts w:ascii="Arial" w:hAnsi="Arial" w:cs="Arial"/>
          <w:b/>
          <w:bCs/>
          <w:sz w:val="20"/>
          <w:szCs w:val="20"/>
        </w:rPr>
        <w:t>22</w:t>
      </w:r>
      <w:r w:rsidRPr="001B304F">
        <w:rPr>
          <w:rFonts w:ascii="Arial" w:hAnsi="Arial" w:cs="Arial"/>
          <w:b/>
          <w:bCs/>
          <w:sz w:val="20"/>
          <w:szCs w:val="20"/>
        </w:rPr>
        <w:t>. členu (</w:t>
      </w:r>
      <w:r w:rsidRPr="001B304F">
        <w:rPr>
          <w:rFonts w:ascii="Arial" w:hAnsi="Arial" w:cs="Arial"/>
          <w:b/>
          <w:sz w:val="20"/>
          <w:szCs w:val="20"/>
        </w:rPr>
        <w:t>obveznosti izdajateljev in prejemnikov e-računov v zvezi s hrambo e-računov)</w:t>
      </w:r>
    </w:p>
    <w:p w14:paraId="347EB70F" w14:textId="77777777" w:rsidR="00990105" w:rsidRPr="001B304F" w:rsidRDefault="00990105" w:rsidP="007B6924">
      <w:pPr>
        <w:pStyle w:val="len"/>
        <w:spacing w:before="0" w:line="260" w:lineRule="exact"/>
        <w:jc w:val="both"/>
        <w:rPr>
          <w:rFonts w:cs="Arial"/>
          <w:b w:val="0"/>
          <w:sz w:val="20"/>
          <w:szCs w:val="20"/>
          <w:lang w:val="sl-SI"/>
        </w:rPr>
      </w:pPr>
    </w:p>
    <w:p w14:paraId="7C418A78" w14:textId="1800CE16" w:rsidR="00990105" w:rsidRPr="001B304F" w:rsidRDefault="00990105" w:rsidP="007B6924">
      <w:pPr>
        <w:pStyle w:val="Odstavek"/>
        <w:spacing w:before="0" w:line="260" w:lineRule="exact"/>
        <w:ind w:firstLine="0"/>
        <w:rPr>
          <w:rFonts w:cs="Arial"/>
          <w:sz w:val="20"/>
          <w:szCs w:val="20"/>
          <w:lang w:val="sl-SI"/>
        </w:rPr>
      </w:pPr>
      <w:r w:rsidRPr="001B304F">
        <w:rPr>
          <w:rFonts w:cs="Arial"/>
          <w:sz w:val="20"/>
          <w:szCs w:val="20"/>
          <w:lang w:val="sl-SI"/>
        </w:rPr>
        <w:t>Poslovni subjekti morajo zagotoviti hrambo e-računov v skladu z zahtevami ZDDV-1 in predpisi, ki urejajo knjigovodsko in računovodsko poslovanje.</w:t>
      </w:r>
    </w:p>
    <w:p w14:paraId="796A1D7E" w14:textId="77777777" w:rsidR="00990105" w:rsidRPr="001B304F" w:rsidRDefault="00990105" w:rsidP="007B6924">
      <w:pPr>
        <w:pStyle w:val="Odstavek"/>
        <w:spacing w:before="0" w:line="260" w:lineRule="exact"/>
        <w:ind w:firstLine="0"/>
        <w:rPr>
          <w:rFonts w:cs="Arial"/>
          <w:sz w:val="20"/>
          <w:szCs w:val="20"/>
          <w:lang w:val="sl-SI"/>
        </w:rPr>
      </w:pPr>
    </w:p>
    <w:p w14:paraId="56B31D13" w14:textId="77777777" w:rsidR="00940ACF"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UJP </w:t>
      </w:r>
      <w:r w:rsidR="008530B4" w:rsidRPr="001B304F">
        <w:rPr>
          <w:rFonts w:ascii="Arial" w:hAnsi="Arial" w:cs="Arial"/>
          <w:sz w:val="20"/>
          <w:szCs w:val="20"/>
        </w:rPr>
        <w:t xml:space="preserve">lahko </w:t>
      </w:r>
      <w:r w:rsidRPr="001B304F">
        <w:rPr>
          <w:rFonts w:ascii="Arial" w:hAnsi="Arial" w:cs="Arial"/>
          <w:sz w:val="20"/>
          <w:szCs w:val="20"/>
        </w:rPr>
        <w:t xml:space="preserve">proračunskim uporabnikom zagotavlja uporabo storitev hrambe e-računov. Pogoji za opravljanje te storitve so določeni z Zakonom o varstvu arhivskega in dokumentarnega gradiva ter arhivih (Uradni list RS, št. 30/06 in 51/14; v nadaljnjem besedilu: ZVDAGA) in v podzakonskih predpisih na področju hrambe dokumentarnega gradiva. UJP lahko to storitev opravlja neposredno, če izpolni vse predpisane pogoje in pri državnem arhivu pridobi status ponudnika storitev e-hrambe, ali posredno, tako da v imenu in za račun zainteresiranih proračunskih uporabnikov izvede postopek oddaje skupnega javnega naročila </w:t>
      </w:r>
      <w:r w:rsidR="0081702E" w:rsidRPr="001B304F">
        <w:rPr>
          <w:rFonts w:ascii="Arial" w:hAnsi="Arial" w:cs="Arial"/>
          <w:sz w:val="20"/>
          <w:szCs w:val="20"/>
        </w:rPr>
        <w:t xml:space="preserve">v skladu z ZJN-3 </w:t>
      </w:r>
      <w:r w:rsidRPr="001B304F">
        <w:rPr>
          <w:rFonts w:ascii="Arial" w:hAnsi="Arial" w:cs="Arial"/>
          <w:sz w:val="20"/>
          <w:szCs w:val="20"/>
        </w:rPr>
        <w:t>in z izbranim ponudnikom sklene pogodbo</w:t>
      </w:r>
      <w:r w:rsidR="0013448E" w:rsidRPr="001B304F">
        <w:rPr>
          <w:rFonts w:ascii="Arial" w:hAnsi="Arial" w:cs="Arial"/>
          <w:sz w:val="20"/>
          <w:szCs w:val="20"/>
        </w:rPr>
        <w:t xml:space="preserve">, v kateri se podrobneje določi obseg in način opravljanje </w:t>
      </w:r>
      <w:r w:rsidR="0081702E" w:rsidRPr="001B304F">
        <w:rPr>
          <w:rFonts w:ascii="Arial" w:hAnsi="Arial" w:cs="Arial"/>
          <w:sz w:val="20"/>
          <w:szCs w:val="20"/>
        </w:rPr>
        <w:t xml:space="preserve">oziroma uporabe </w:t>
      </w:r>
      <w:r w:rsidR="0013448E" w:rsidRPr="001B304F">
        <w:rPr>
          <w:rFonts w:ascii="Arial" w:hAnsi="Arial" w:cs="Arial"/>
          <w:sz w:val="20"/>
          <w:szCs w:val="20"/>
        </w:rPr>
        <w:t>teh storitev</w:t>
      </w:r>
      <w:r w:rsidR="00940ACF" w:rsidRPr="001B304F">
        <w:rPr>
          <w:rFonts w:ascii="Arial" w:hAnsi="Arial" w:cs="Arial"/>
          <w:sz w:val="20"/>
          <w:szCs w:val="20"/>
        </w:rPr>
        <w:t>.</w:t>
      </w:r>
    </w:p>
    <w:p w14:paraId="0042C66F" w14:textId="08673561" w:rsidR="0013448E" w:rsidRDefault="0013448E" w:rsidP="007B6924">
      <w:pPr>
        <w:spacing w:after="0" w:line="260" w:lineRule="exact"/>
        <w:jc w:val="both"/>
        <w:rPr>
          <w:rFonts w:ascii="Arial" w:hAnsi="Arial" w:cs="Arial"/>
          <w:b/>
          <w:bCs/>
          <w:sz w:val="20"/>
          <w:szCs w:val="20"/>
        </w:rPr>
      </w:pPr>
    </w:p>
    <w:p w14:paraId="7A777758" w14:textId="77777777" w:rsidR="0004228E" w:rsidRPr="001B304F" w:rsidRDefault="0004228E" w:rsidP="007B6924">
      <w:pPr>
        <w:spacing w:after="0" w:line="260" w:lineRule="exact"/>
        <w:jc w:val="both"/>
        <w:rPr>
          <w:rFonts w:ascii="Arial" w:hAnsi="Arial" w:cs="Arial"/>
          <w:b/>
          <w:bCs/>
          <w:sz w:val="20"/>
          <w:szCs w:val="20"/>
        </w:rPr>
      </w:pPr>
    </w:p>
    <w:p w14:paraId="1CC3399D" w14:textId="1C317B8D" w:rsidR="0013448E" w:rsidRPr="001B304F" w:rsidRDefault="0013448E" w:rsidP="007B6924">
      <w:pPr>
        <w:spacing w:after="0" w:line="260" w:lineRule="exact"/>
        <w:jc w:val="both"/>
        <w:rPr>
          <w:rFonts w:ascii="Arial" w:hAnsi="Arial" w:cs="Arial"/>
          <w:b/>
          <w:sz w:val="20"/>
          <w:szCs w:val="20"/>
        </w:rPr>
      </w:pPr>
      <w:r w:rsidRPr="001B304F">
        <w:rPr>
          <w:rFonts w:ascii="Arial" w:hAnsi="Arial" w:cs="Arial"/>
          <w:b/>
          <w:bCs/>
          <w:sz w:val="20"/>
          <w:szCs w:val="20"/>
        </w:rPr>
        <w:t xml:space="preserve">K </w:t>
      </w:r>
      <w:r w:rsidR="00940ACF" w:rsidRPr="001B304F">
        <w:rPr>
          <w:rFonts w:ascii="Arial" w:hAnsi="Arial" w:cs="Arial"/>
          <w:b/>
          <w:bCs/>
          <w:sz w:val="20"/>
          <w:szCs w:val="20"/>
        </w:rPr>
        <w:t>2</w:t>
      </w:r>
      <w:r w:rsidR="00002F50" w:rsidRPr="001B304F">
        <w:rPr>
          <w:rFonts w:ascii="Arial" w:hAnsi="Arial" w:cs="Arial"/>
          <w:b/>
          <w:bCs/>
          <w:sz w:val="20"/>
          <w:szCs w:val="20"/>
        </w:rPr>
        <w:t>3</w:t>
      </w:r>
      <w:r w:rsidRPr="001B304F">
        <w:rPr>
          <w:rFonts w:ascii="Arial" w:hAnsi="Arial" w:cs="Arial"/>
          <w:b/>
          <w:bCs/>
          <w:sz w:val="20"/>
          <w:szCs w:val="20"/>
        </w:rPr>
        <w:t>. členu (hramba prometnih podatkov o izmenja</w:t>
      </w:r>
      <w:r w:rsidR="00DB0501" w:rsidRPr="001B304F">
        <w:rPr>
          <w:rFonts w:ascii="Arial" w:hAnsi="Arial" w:cs="Arial"/>
          <w:b/>
          <w:bCs/>
          <w:sz w:val="20"/>
          <w:szCs w:val="20"/>
        </w:rPr>
        <w:t xml:space="preserve">nih </w:t>
      </w:r>
      <w:r w:rsidRPr="001B304F">
        <w:rPr>
          <w:rFonts w:ascii="Arial" w:hAnsi="Arial" w:cs="Arial"/>
          <w:b/>
          <w:bCs/>
          <w:sz w:val="20"/>
          <w:szCs w:val="20"/>
        </w:rPr>
        <w:t>e-račun</w:t>
      </w:r>
      <w:r w:rsidR="00DB0501" w:rsidRPr="001B304F">
        <w:rPr>
          <w:rFonts w:ascii="Arial" w:hAnsi="Arial" w:cs="Arial"/>
          <w:b/>
          <w:bCs/>
          <w:sz w:val="20"/>
          <w:szCs w:val="20"/>
        </w:rPr>
        <w:t>ih in e-dokumentih</w:t>
      </w:r>
      <w:r w:rsidRPr="001B304F">
        <w:rPr>
          <w:rFonts w:ascii="Arial" w:hAnsi="Arial" w:cs="Arial"/>
          <w:b/>
          <w:sz w:val="20"/>
          <w:szCs w:val="20"/>
        </w:rPr>
        <w:t>)</w:t>
      </w:r>
    </w:p>
    <w:p w14:paraId="0885F2BD" w14:textId="77777777" w:rsidR="0013448E" w:rsidRPr="001B304F" w:rsidRDefault="0013448E" w:rsidP="007B6924">
      <w:pPr>
        <w:spacing w:after="0" w:line="260" w:lineRule="exact"/>
        <w:jc w:val="both"/>
        <w:rPr>
          <w:rFonts w:ascii="Arial" w:hAnsi="Arial" w:cs="Arial"/>
          <w:sz w:val="20"/>
          <w:szCs w:val="20"/>
        </w:rPr>
      </w:pPr>
    </w:p>
    <w:p w14:paraId="15BDEF17" w14:textId="2416B789" w:rsidR="0013448E" w:rsidRPr="001B304F" w:rsidRDefault="0013448E" w:rsidP="007B6924">
      <w:pPr>
        <w:pStyle w:val="len"/>
        <w:spacing w:before="0" w:line="260" w:lineRule="exact"/>
        <w:jc w:val="both"/>
        <w:rPr>
          <w:rFonts w:cs="Arial"/>
          <w:b w:val="0"/>
          <w:sz w:val="20"/>
          <w:szCs w:val="20"/>
          <w:lang w:val="sl-SI"/>
        </w:rPr>
      </w:pPr>
      <w:r w:rsidRPr="001B304F">
        <w:rPr>
          <w:rFonts w:cs="Arial"/>
          <w:b w:val="0"/>
          <w:sz w:val="20"/>
          <w:szCs w:val="20"/>
          <w:lang w:val="sl-SI"/>
        </w:rPr>
        <w:t>Ta člen zavezuje ponudnika e-poti</w:t>
      </w:r>
      <w:r w:rsidR="001C1090" w:rsidRPr="001B304F">
        <w:rPr>
          <w:rFonts w:cs="Arial"/>
          <w:b w:val="0"/>
          <w:sz w:val="20"/>
          <w:szCs w:val="20"/>
          <w:lang w:val="sl-SI"/>
        </w:rPr>
        <w:t xml:space="preserve"> ter poslovni subjekt, ki neposredno izmenjuje e-račune in e-dokumente</w:t>
      </w:r>
      <w:r w:rsidRPr="001B304F">
        <w:rPr>
          <w:rFonts w:cs="Arial"/>
          <w:b w:val="0"/>
          <w:sz w:val="20"/>
          <w:szCs w:val="20"/>
          <w:lang w:val="sl-SI"/>
        </w:rPr>
        <w:t xml:space="preserve">, da mora hraniti prometne podatke o izmenjanih e-računih </w:t>
      </w:r>
      <w:r w:rsidR="00DB0501" w:rsidRPr="001B304F">
        <w:rPr>
          <w:rFonts w:cs="Arial"/>
          <w:b w:val="0"/>
          <w:sz w:val="20"/>
          <w:szCs w:val="20"/>
          <w:lang w:val="sl-SI"/>
        </w:rPr>
        <w:t xml:space="preserve">in e-dokumentih </w:t>
      </w:r>
      <w:r w:rsidRPr="001B304F">
        <w:rPr>
          <w:rFonts w:cs="Arial"/>
          <w:b w:val="0"/>
          <w:sz w:val="20"/>
          <w:szCs w:val="20"/>
          <w:lang w:val="sl-SI"/>
        </w:rPr>
        <w:t xml:space="preserve">prek njegovega informacijskega sistema </w:t>
      </w:r>
      <w:r w:rsidR="00DB0501" w:rsidRPr="001B304F">
        <w:rPr>
          <w:rFonts w:cs="Arial"/>
          <w:b w:val="0"/>
          <w:sz w:val="20"/>
          <w:szCs w:val="20"/>
          <w:lang w:val="sl-SI"/>
        </w:rPr>
        <w:t xml:space="preserve">dve </w:t>
      </w:r>
      <w:r w:rsidRPr="001B304F">
        <w:rPr>
          <w:rFonts w:cs="Arial"/>
          <w:b w:val="0"/>
          <w:sz w:val="20"/>
          <w:szCs w:val="20"/>
          <w:lang w:val="sl-SI"/>
        </w:rPr>
        <w:t>let</w:t>
      </w:r>
      <w:r w:rsidR="00DB0501" w:rsidRPr="001B304F">
        <w:rPr>
          <w:rFonts w:cs="Arial"/>
          <w:b w:val="0"/>
          <w:sz w:val="20"/>
          <w:szCs w:val="20"/>
          <w:lang w:val="sl-SI"/>
        </w:rPr>
        <w:t>i</w:t>
      </w:r>
      <w:r w:rsidRPr="001B304F">
        <w:rPr>
          <w:rFonts w:cs="Arial"/>
          <w:b w:val="0"/>
          <w:sz w:val="20"/>
          <w:szCs w:val="20"/>
          <w:lang w:val="sl-SI"/>
        </w:rPr>
        <w:t xml:space="preserve"> od prejema ali pošiljanja e-računa</w:t>
      </w:r>
      <w:r w:rsidR="00DB0501" w:rsidRPr="001B304F">
        <w:rPr>
          <w:rFonts w:cs="Arial"/>
          <w:b w:val="0"/>
          <w:sz w:val="20"/>
          <w:szCs w:val="20"/>
          <w:lang w:val="sl-SI"/>
        </w:rPr>
        <w:t xml:space="preserve"> oziroma e-dokumenta</w:t>
      </w:r>
      <w:r w:rsidRPr="001B304F">
        <w:rPr>
          <w:rFonts w:cs="Arial"/>
          <w:b w:val="0"/>
          <w:sz w:val="20"/>
          <w:szCs w:val="20"/>
          <w:lang w:val="sl-SI"/>
        </w:rPr>
        <w:t xml:space="preserve">. </w:t>
      </w:r>
    </w:p>
    <w:p w14:paraId="328A0233" w14:textId="77777777" w:rsidR="0013448E" w:rsidRPr="001B304F" w:rsidRDefault="0013448E" w:rsidP="007B6924">
      <w:pPr>
        <w:pStyle w:val="len"/>
        <w:spacing w:before="0" w:line="260" w:lineRule="exact"/>
        <w:jc w:val="both"/>
        <w:rPr>
          <w:rFonts w:cs="Arial"/>
          <w:b w:val="0"/>
          <w:sz w:val="20"/>
          <w:szCs w:val="20"/>
          <w:lang w:val="sl-SI"/>
        </w:rPr>
      </w:pPr>
    </w:p>
    <w:p w14:paraId="738324E2" w14:textId="4C914344" w:rsidR="0013448E" w:rsidRPr="001B304F" w:rsidRDefault="0013448E" w:rsidP="007B6924">
      <w:pPr>
        <w:pStyle w:val="len"/>
        <w:spacing w:before="0" w:line="260" w:lineRule="exact"/>
        <w:jc w:val="both"/>
        <w:rPr>
          <w:rFonts w:cs="Arial"/>
          <w:b w:val="0"/>
          <w:sz w:val="20"/>
          <w:szCs w:val="20"/>
          <w:lang w:val="sl-SI"/>
        </w:rPr>
      </w:pPr>
      <w:r w:rsidRPr="001B304F">
        <w:rPr>
          <w:rFonts w:cs="Arial"/>
          <w:b w:val="0"/>
          <w:sz w:val="20"/>
          <w:szCs w:val="20"/>
          <w:lang w:val="sl-SI"/>
        </w:rPr>
        <w:t>Obveznost hrambe velja tudi za pretvorbe e-računa kadar ponudnik e-poti izdajatelj</w:t>
      </w:r>
      <w:r w:rsidR="00002F50" w:rsidRPr="001B304F">
        <w:rPr>
          <w:rFonts w:cs="Arial"/>
          <w:b w:val="0"/>
          <w:sz w:val="20"/>
          <w:szCs w:val="20"/>
          <w:lang w:val="sl-SI"/>
        </w:rPr>
        <w:t>a</w:t>
      </w:r>
      <w:r w:rsidRPr="001B304F">
        <w:rPr>
          <w:rFonts w:cs="Arial"/>
          <w:b w:val="0"/>
          <w:sz w:val="20"/>
          <w:szCs w:val="20"/>
          <w:lang w:val="sl-SI"/>
        </w:rPr>
        <w:t xml:space="preserve"> izvede verodostojno pretvorbo e-računa iz sintakse, ki jo pripravi izdajatelj, v sintakso, ki jo sprejme prejemnik.</w:t>
      </w:r>
    </w:p>
    <w:p w14:paraId="1C1C3D28" w14:textId="0FBB4FD4" w:rsidR="00002F50" w:rsidRPr="001B304F" w:rsidRDefault="00002F50" w:rsidP="007B6924">
      <w:pPr>
        <w:pStyle w:val="len"/>
        <w:spacing w:before="0" w:line="260" w:lineRule="exact"/>
        <w:jc w:val="both"/>
        <w:rPr>
          <w:rFonts w:cs="Arial"/>
          <w:b w:val="0"/>
          <w:sz w:val="20"/>
          <w:szCs w:val="20"/>
          <w:lang w:val="sl-SI"/>
        </w:rPr>
      </w:pPr>
    </w:p>
    <w:p w14:paraId="1FF224FA" w14:textId="657412F3" w:rsidR="00002F50" w:rsidRPr="001B304F" w:rsidRDefault="00002F50" w:rsidP="007B6924">
      <w:pPr>
        <w:pStyle w:val="len"/>
        <w:spacing w:before="0" w:line="260" w:lineRule="exact"/>
        <w:jc w:val="both"/>
        <w:rPr>
          <w:rFonts w:cs="Arial"/>
          <w:b w:val="0"/>
          <w:sz w:val="20"/>
          <w:szCs w:val="20"/>
          <w:lang w:val="sl-SI"/>
        </w:rPr>
      </w:pPr>
      <w:r w:rsidRPr="001B304F">
        <w:rPr>
          <w:rFonts w:cs="Arial"/>
          <w:b w:val="0"/>
          <w:sz w:val="20"/>
          <w:szCs w:val="20"/>
          <w:lang w:val="sl-SI"/>
        </w:rPr>
        <w:t>V drugem odstavku je določen minimalni nabor prometnih podatkov, in sicer identifikacijska številka e-računa in e-dokumenta, datum posredovanja in prejema,</w:t>
      </w:r>
      <w:r w:rsidRPr="001B304F">
        <w:rPr>
          <w:rFonts w:cs="Arial"/>
          <w:b w:val="0"/>
          <w:sz w:val="20"/>
          <w:szCs w:val="20"/>
        </w:rPr>
        <w:t xml:space="preserve"> identifikacijske podatke izdajatelja in prejemnika </w:t>
      </w:r>
      <w:r w:rsidRPr="001B304F">
        <w:rPr>
          <w:rFonts w:cs="Arial"/>
          <w:b w:val="0"/>
          <w:sz w:val="20"/>
          <w:szCs w:val="20"/>
          <w:lang w:val="sl-SI"/>
        </w:rPr>
        <w:t xml:space="preserve">(najmanj davčna številka) </w:t>
      </w:r>
      <w:r w:rsidRPr="001B304F">
        <w:rPr>
          <w:rFonts w:cs="Arial"/>
          <w:b w:val="0"/>
          <w:sz w:val="20"/>
          <w:szCs w:val="20"/>
        </w:rPr>
        <w:t>ter podatke o dostavi e-računa in e-dokumenta.</w:t>
      </w:r>
    </w:p>
    <w:p w14:paraId="7C9D3276" w14:textId="275AB03E" w:rsidR="00940ACF" w:rsidRPr="001B304F" w:rsidRDefault="00940ACF" w:rsidP="007B6924">
      <w:pPr>
        <w:pStyle w:val="len"/>
        <w:spacing w:before="0" w:line="260" w:lineRule="exact"/>
        <w:jc w:val="both"/>
        <w:rPr>
          <w:rFonts w:cs="Arial"/>
          <w:b w:val="0"/>
          <w:sz w:val="20"/>
          <w:szCs w:val="20"/>
          <w:lang w:val="sl-SI"/>
        </w:rPr>
      </w:pPr>
    </w:p>
    <w:p w14:paraId="5D2812CA" w14:textId="1AA8382A" w:rsidR="00940ACF" w:rsidRPr="001B304F" w:rsidRDefault="00940ACF" w:rsidP="007B6924">
      <w:pPr>
        <w:pStyle w:val="len"/>
        <w:spacing w:before="0" w:line="260" w:lineRule="exact"/>
        <w:jc w:val="both"/>
        <w:rPr>
          <w:rFonts w:cs="Arial"/>
          <w:b w:val="0"/>
          <w:sz w:val="20"/>
          <w:szCs w:val="20"/>
          <w:lang w:val="sl-SI"/>
        </w:rPr>
      </w:pPr>
      <w:r w:rsidRPr="001B304F">
        <w:rPr>
          <w:rFonts w:cs="Arial"/>
          <w:b w:val="0"/>
          <w:sz w:val="20"/>
          <w:szCs w:val="20"/>
          <w:lang w:val="sl-SI"/>
        </w:rPr>
        <w:t>S tretjim odstavkom je določeno, da za hrambo prometnih podatkov e-računov ne veljajo predpisi, ki urejajo hrambo dokumentarnega gradiva.</w:t>
      </w:r>
    </w:p>
    <w:p w14:paraId="748C85AF" w14:textId="77777777" w:rsidR="00007275" w:rsidRPr="001B304F" w:rsidRDefault="00007275" w:rsidP="007B6924">
      <w:pPr>
        <w:spacing w:line="260" w:lineRule="exact"/>
        <w:rPr>
          <w:rFonts w:ascii="Arial" w:hAnsi="Arial" w:cs="Arial"/>
          <w:sz w:val="20"/>
          <w:szCs w:val="20"/>
        </w:rPr>
      </w:pPr>
    </w:p>
    <w:p w14:paraId="4D17A941" w14:textId="7BCE5819" w:rsidR="00990105" w:rsidRPr="001B304F" w:rsidRDefault="00990105" w:rsidP="007B6924">
      <w:pPr>
        <w:spacing w:line="260" w:lineRule="exact"/>
        <w:rPr>
          <w:rFonts w:ascii="Arial" w:hAnsi="Arial" w:cs="Arial"/>
          <w:b/>
          <w:sz w:val="20"/>
          <w:szCs w:val="20"/>
        </w:rPr>
      </w:pPr>
      <w:r w:rsidRPr="001B304F">
        <w:rPr>
          <w:rFonts w:ascii="Arial" w:hAnsi="Arial" w:cs="Arial"/>
          <w:b/>
          <w:bCs/>
          <w:sz w:val="20"/>
          <w:szCs w:val="20"/>
        </w:rPr>
        <w:t xml:space="preserve">K </w:t>
      </w:r>
      <w:r w:rsidR="00940ACF" w:rsidRPr="001B304F">
        <w:rPr>
          <w:rFonts w:ascii="Arial" w:hAnsi="Arial" w:cs="Arial"/>
          <w:b/>
          <w:bCs/>
          <w:sz w:val="20"/>
          <w:szCs w:val="20"/>
        </w:rPr>
        <w:t>2</w:t>
      </w:r>
      <w:r w:rsidR="00002F50" w:rsidRPr="001B304F">
        <w:rPr>
          <w:rFonts w:ascii="Arial" w:hAnsi="Arial" w:cs="Arial"/>
          <w:b/>
          <w:bCs/>
          <w:sz w:val="20"/>
          <w:szCs w:val="20"/>
        </w:rPr>
        <w:t>4</w:t>
      </w:r>
      <w:r w:rsidR="00940ACF" w:rsidRPr="001B304F">
        <w:rPr>
          <w:rFonts w:ascii="Arial" w:hAnsi="Arial" w:cs="Arial"/>
          <w:b/>
          <w:bCs/>
          <w:sz w:val="20"/>
          <w:szCs w:val="20"/>
        </w:rPr>
        <w:t xml:space="preserve">. </w:t>
      </w:r>
      <w:r w:rsidRPr="001B304F">
        <w:rPr>
          <w:rFonts w:ascii="Arial" w:hAnsi="Arial" w:cs="Arial"/>
          <w:b/>
          <w:bCs/>
          <w:sz w:val="20"/>
          <w:szCs w:val="20"/>
        </w:rPr>
        <w:t>členu (nadzor nad izvajanjem zakona</w:t>
      </w:r>
      <w:r w:rsidRPr="001B304F">
        <w:rPr>
          <w:rFonts w:ascii="Arial" w:hAnsi="Arial" w:cs="Arial"/>
          <w:b/>
          <w:sz w:val="20"/>
          <w:szCs w:val="20"/>
        </w:rPr>
        <w:t>)</w:t>
      </w:r>
    </w:p>
    <w:p w14:paraId="1FC51076" w14:textId="1FEFA3CA"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V tem členu so opredeljene pristojnosti UJP, FURS</w:t>
      </w:r>
      <w:r w:rsidR="00DB0501" w:rsidRPr="001B304F">
        <w:rPr>
          <w:rFonts w:ascii="Arial" w:hAnsi="Arial" w:cs="Arial"/>
          <w:sz w:val="20"/>
          <w:szCs w:val="20"/>
        </w:rPr>
        <w:t xml:space="preserve">, </w:t>
      </w:r>
      <w:r w:rsidR="00E755A1" w:rsidRPr="001B304F">
        <w:rPr>
          <w:rFonts w:ascii="Arial" w:hAnsi="Arial" w:cs="Arial"/>
          <w:sz w:val="20"/>
          <w:szCs w:val="20"/>
        </w:rPr>
        <w:t>Ministrstva za javno upravo, ki je pristojno za področje javnih naročil</w:t>
      </w:r>
      <w:r w:rsidR="00002F50" w:rsidRPr="001B304F">
        <w:rPr>
          <w:rFonts w:ascii="Arial" w:hAnsi="Arial" w:cs="Arial"/>
          <w:sz w:val="20"/>
          <w:szCs w:val="20"/>
        </w:rPr>
        <w:t xml:space="preserve"> in</w:t>
      </w:r>
      <w:r w:rsidR="00E755A1" w:rsidRPr="001B304F">
        <w:rPr>
          <w:rFonts w:ascii="Arial" w:hAnsi="Arial" w:cs="Arial"/>
          <w:sz w:val="20"/>
          <w:szCs w:val="20"/>
        </w:rPr>
        <w:t xml:space="preserve"> </w:t>
      </w:r>
      <w:r w:rsidR="00DB0501" w:rsidRPr="001B304F">
        <w:rPr>
          <w:rFonts w:ascii="Arial" w:hAnsi="Arial" w:cs="Arial"/>
          <w:sz w:val="20"/>
          <w:szCs w:val="20"/>
        </w:rPr>
        <w:t xml:space="preserve">Tržnega inšpektorata Republike Slovenije </w:t>
      </w:r>
      <w:r w:rsidRPr="001B304F">
        <w:rPr>
          <w:rFonts w:ascii="Arial" w:hAnsi="Arial" w:cs="Arial"/>
          <w:sz w:val="20"/>
          <w:szCs w:val="20"/>
        </w:rPr>
        <w:t xml:space="preserve">za nadzor na izvajanjem posameznih določb tega zakona. Nadzorni organi so hkrati </w:t>
      </w:r>
      <w:proofErr w:type="spellStart"/>
      <w:r w:rsidRPr="001B304F">
        <w:rPr>
          <w:rFonts w:ascii="Arial" w:hAnsi="Arial" w:cs="Arial"/>
          <w:sz w:val="20"/>
          <w:szCs w:val="20"/>
        </w:rPr>
        <w:t>prekrškovni</w:t>
      </w:r>
      <w:proofErr w:type="spellEnd"/>
      <w:r w:rsidRPr="001B304F">
        <w:rPr>
          <w:rFonts w:ascii="Arial" w:hAnsi="Arial" w:cs="Arial"/>
          <w:sz w:val="20"/>
          <w:szCs w:val="20"/>
        </w:rPr>
        <w:t xml:space="preserve"> organi, kot je opredeljeno v drugem odstavku 45. člena Zakona o prekrških (Uradni list RS, št. 29/11 – uradno prečiščeno besedilo, 21/13, 111/13, 74/14 – </w:t>
      </w:r>
      <w:proofErr w:type="spellStart"/>
      <w:r w:rsidRPr="001B304F">
        <w:rPr>
          <w:rFonts w:ascii="Arial" w:hAnsi="Arial" w:cs="Arial"/>
          <w:sz w:val="20"/>
          <w:szCs w:val="20"/>
        </w:rPr>
        <w:t>odl</w:t>
      </w:r>
      <w:proofErr w:type="spellEnd"/>
      <w:r w:rsidRPr="001B304F">
        <w:rPr>
          <w:rFonts w:ascii="Arial" w:hAnsi="Arial" w:cs="Arial"/>
          <w:sz w:val="20"/>
          <w:szCs w:val="20"/>
        </w:rPr>
        <w:t xml:space="preserve">. US, 92/14 – </w:t>
      </w:r>
      <w:proofErr w:type="spellStart"/>
      <w:r w:rsidRPr="001B304F">
        <w:rPr>
          <w:rFonts w:ascii="Arial" w:hAnsi="Arial" w:cs="Arial"/>
          <w:sz w:val="20"/>
          <w:szCs w:val="20"/>
        </w:rPr>
        <w:t>odl</w:t>
      </w:r>
      <w:proofErr w:type="spellEnd"/>
      <w:r w:rsidRPr="001B304F">
        <w:rPr>
          <w:rFonts w:ascii="Arial" w:hAnsi="Arial" w:cs="Arial"/>
          <w:sz w:val="20"/>
          <w:szCs w:val="20"/>
        </w:rPr>
        <w:t xml:space="preserve">. US, 32/16, 15/17 – </w:t>
      </w:r>
      <w:proofErr w:type="spellStart"/>
      <w:r w:rsidRPr="001B304F">
        <w:rPr>
          <w:rFonts w:ascii="Arial" w:hAnsi="Arial" w:cs="Arial"/>
          <w:sz w:val="20"/>
          <w:szCs w:val="20"/>
        </w:rPr>
        <w:t>odl</w:t>
      </w:r>
      <w:proofErr w:type="spellEnd"/>
      <w:r w:rsidRPr="001B304F">
        <w:rPr>
          <w:rFonts w:ascii="Arial" w:hAnsi="Arial" w:cs="Arial"/>
          <w:sz w:val="20"/>
          <w:szCs w:val="20"/>
        </w:rPr>
        <w:t xml:space="preserve">. US, 73/19 – </w:t>
      </w:r>
      <w:proofErr w:type="spellStart"/>
      <w:r w:rsidRPr="001B304F">
        <w:rPr>
          <w:rFonts w:ascii="Arial" w:hAnsi="Arial" w:cs="Arial"/>
          <w:sz w:val="20"/>
          <w:szCs w:val="20"/>
        </w:rPr>
        <w:t>odl</w:t>
      </w:r>
      <w:proofErr w:type="spellEnd"/>
      <w:r w:rsidRPr="001B304F">
        <w:rPr>
          <w:rFonts w:ascii="Arial" w:hAnsi="Arial" w:cs="Arial"/>
          <w:sz w:val="20"/>
          <w:szCs w:val="20"/>
        </w:rPr>
        <w:t xml:space="preserve">. US, 175/20 – ZIUOPDVE in 5/21 – </w:t>
      </w:r>
      <w:proofErr w:type="spellStart"/>
      <w:r w:rsidRPr="001B304F">
        <w:rPr>
          <w:rFonts w:ascii="Arial" w:hAnsi="Arial" w:cs="Arial"/>
          <w:sz w:val="20"/>
          <w:szCs w:val="20"/>
        </w:rPr>
        <w:t>odl</w:t>
      </w:r>
      <w:proofErr w:type="spellEnd"/>
      <w:r w:rsidRPr="001B304F">
        <w:rPr>
          <w:rFonts w:ascii="Arial" w:hAnsi="Arial" w:cs="Arial"/>
          <w:sz w:val="20"/>
          <w:szCs w:val="20"/>
        </w:rPr>
        <w:t xml:space="preserve">. US), zato v tem zakonu ni potrebno urejati izrecnega pooblastila nadzornih organov za vodenje </w:t>
      </w:r>
      <w:proofErr w:type="spellStart"/>
      <w:r w:rsidRPr="001B304F">
        <w:rPr>
          <w:rFonts w:ascii="Arial" w:hAnsi="Arial" w:cs="Arial"/>
          <w:sz w:val="20"/>
          <w:szCs w:val="20"/>
        </w:rPr>
        <w:t>prekrškovnega</w:t>
      </w:r>
      <w:proofErr w:type="spellEnd"/>
      <w:r w:rsidRPr="001B304F">
        <w:rPr>
          <w:rFonts w:ascii="Arial" w:hAnsi="Arial" w:cs="Arial"/>
          <w:sz w:val="20"/>
          <w:szCs w:val="20"/>
        </w:rPr>
        <w:t xml:space="preserve"> postopka in izrekanje sankcij.</w:t>
      </w:r>
    </w:p>
    <w:p w14:paraId="66153D48" w14:textId="77777777" w:rsidR="00990105" w:rsidRPr="001B304F" w:rsidRDefault="00990105" w:rsidP="007B6924">
      <w:pPr>
        <w:spacing w:after="0" w:line="260" w:lineRule="exact"/>
        <w:jc w:val="both"/>
        <w:rPr>
          <w:rFonts w:ascii="Arial" w:hAnsi="Arial" w:cs="Arial"/>
          <w:sz w:val="20"/>
          <w:szCs w:val="20"/>
        </w:rPr>
      </w:pPr>
    </w:p>
    <w:p w14:paraId="57DCD8C2" w14:textId="71EED790"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Pooblastila in pristojnosti FURS in TIRS pri izvajanju inšpekcijskega nadzora na terenu oziroma pri zavezancih določajo drugi zakoni, kot npr. Zakon o finančni upravi (Uradni list RS, št. 25/14</w:t>
      </w:r>
      <w:r w:rsidR="00E755A1" w:rsidRPr="001B304F">
        <w:rPr>
          <w:rFonts w:ascii="Arial" w:hAnsi="Arial" w:cs="Arial"/>
          <w:sz w:val="20"/>
          <w:szCs w:val="20"/>
        </w:rPr>
        <w:t>,</w:t>
      </w:r>
      <w:r w:rsidR="00AD1F78" w:rsidRPr="001B304F">
        <w:rPr>
          <w:rFonts w:ascii="Arial" w:hAnsi="Arial" w:cs="Arial"/>
          <w:sz w:val="20"/>
          <w:szCs w:val="20"/>
        </w:rPr>
        <w:t xml:space="preserve">  39/22</w:t>
      </w:r>
      <w:r w:rsidR="00E755A1" w:rsidRPr="001B304F">
        <w:rPr>
          <w:rFonts w:ascii="Arial" w:hAnsi="Arial" w:cs="Arial"/>
          <w:sz w:val="20"/>
          <w:szCs w:val="20"/>
        </w:rPr>
        <w:t xml:space="preserve"> in 14/23</w:t>
      </w:r>
      <w:r w:rsidRPr="001B304F">
        <w:rPr>
          <w:rFonts w:ascii="Arial" w:hAnsi="Arial" w:cs="Arial"/>
          <w:sz w:val="20"/>
          <w:szCs w:val="20"/>
        </w:rPr>
        <w:t>)</w:t>
      </w:r>
      <w:r w:rsidR="00E755A1" w:rsidRPr="001B304F">
        <w:rPr>
          <w:rFonts w:ascii="Arial" w:hAnsi="Arial" w:cs="Arial"/>
          <w:sz w:val="20"/>
          <w:szCs w:val="20"/>
        </w:rPr>
        <w:t>, Zakon o tržni inšpekciji (Uradni list RS, št. 20/97)</w:t>
      </w:r>
      <w:r w:rsidRPr="001B304F">
        <w:rPr>
          <w:rFonts w:ascii="Arial" w:hAnsi="Arial" w:cs="Arial"/>
          <w:sz w:val="20"/>
          <w:szCs w:val="20"/>
        </w:rPr>
        <w:t xml:space="preserve"> in Zakon o inšpekcijskem nadzoru (Uradni list RS, št. 43/07 – uradno prečiščeno besedilo in 40/14).</w:t>
      </w:r>
    </w:p>
    <w:p w14:paraId="4E747001" w14:textId="61958060" w:rsidR="00990105" w:rsidRDefault="00990105" w:rsidP="007B6924">
      <w:pPr>
        <w:spacing w:after="0" w:line="260" w:lineRule="exact"/>
        <w:rPr>
          <w:rFonts w:ascii="Arial" w:hAnsi="Arial" w:cs="Arial"/>
          <w:sz w:val="20"/>
          <w:szCs w:val="20"/>
        </w:rPr>
      </w:pPr>
    </w:p>
    <w:p w14:paraId="3F6ABB4A" w14:textId="41FF6BE3" w:rsidR="0004228E" w:rsidRDefault="0004228E" w:rsidP="007B6924">
      <w:pPr>
        <w:spacing w:after="0" w:line="260" w:lineRule="exact"/>
        <w:rPr>
          <w:rFonts w:ascii="Arial" w:hAnsi="Arial" w:cs="Arial"/>
          <w:sz w:val="20"/>
          <w:szCs w:val="20"/>
        </w:rPr>
      </w:pPr>
    </w:p>
    <w:p w14:paraId="7EDAC3EE" w14:textId="7B57AF52" w:rsidR="0004228E" w:rsidRDefault="0004228E" w:rsidP="007B6924">
      <w:pPr>
        <w:spacing w:after="0" w:line="260" w:lineRule="exact"/>
        <w:rPr>
          <w:rFonts w:ascii="Arial" w:hAnsi="Arial" w:cs="Arial"/>
          <w:sz w:val="20"/>
          <w:szCs w:val="20"/>
        </w:rPr>
      </w:pPr>
    </w:p>
    <w:p w14:paraId="6DEDD113" w14:textId="77777777" w:rsidR="0004228E" w:rsidRPr="001B304F" w:rsidRDefault="0004228E" w:rsidP="007B6924">
      <w:pPr>
        <w:spacing w:after="0" w:line="260" w:lineRule="exact"/>
        <w:rPr>
          <w:rFonts w:ascii="Arial" w:hAnsi="Arial" w:cs="Arial"/>
          <w:sz w:val="20"/>
          <w:szCs w:val="20"/>
        </w:rPr>
      </w:pPr>
    </w:p>
    <w:p w14:paraId="63F9B4EC" w14:textId="476B41C4" w:rsidR="00990105" w:rsidRPr="001B304F" w:rsidRDefault="00990105" w:rsidP="007B6924">
      <w:pPr>
        <w:spacing w:line="260" w:lineRule="exact"/>
        <w:rPr>
          <w:rFonts w:ascii="Arial" w:hAnsi="Arial" w:cs="Arial"/>
          <w:b/>
          <w:sz w:val="20"/>
          <w:szCs w:val="20"/>
        </w:rPr>
      </w:pPr>
      <w:r w:rsidRPr="001B304F">
        <w:rPr>
          <w:rFonts w:ascii="Arial" w:hAnsi="Arial" w:cs="Arial"/>
          <w:b/>
          <w:bCs/>
          <w:sz w:val="20"/>
          <w:szCs w:val="20"/>
        </w:rPr>
        <w:lastRenderedPageBreak/>
        <w:t xml:space="preserve">K </w:t>
      </w:r>
      <w:r w:rsidR="00940ACF" w:rsidRPr="001B304F">
        <w:rPr>
          <w:rFonts w:ascii="Arial" w:hAnsi="Arial" w:cs="Arial"/>
          <w:b/>
          <w:bCs/>
          <w:sz w:val="20"/>
          <w:szCs w:val="20"/>
        </w:rPr>
        <w:t>2</w:t>
      </w:r>
      <w:r w:rsidR="00002F50" w:rsidRPr="001B304F">
        <w:rPr>
          <w:rFonts w:ascii="Arial" w:hAnsi="Arial" w:cs="Arial"/>
          <w:b/>
          <w:bCs/>
          <w:sz w:val="20"/>
          <w:szCs w:val="20"/>
        </w:rPr>
        <w:t>5</w:t>
      </w:r>
      <w:r w:rsidRPr="001B304F">
        <w:rPr>
          <w:rFonts w:ascii="Arial" w:hAnsi="Arial" w:cs="Arial"/>
          <w:b/>
          <w:bCs/>
          <w:sz w:val="20"/>
          <w:szCs w:val="20"/>
        </w:rPr>
        <w:t>. členu (prekrški</w:t>
      </w:r>
      <w:r w:rsidRPr="001B304F">
        <w:rPr>
          <w:rFonts w:ascii="Arial" w:hAnsi="Arial" w:cs="Arial"/>
          <w:b/>
          <w:sz w:val="20"/>
          <w:szCs w:val="20"/>
        </w:rPr>
        <w:t>)</w:t>
      </w:r>
    </w:p>
    <w:p w14:paraId="7D9EA469"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V t</w:t>
      </w:r>
      <w:r w:rsidR="00AD1F78" w:rsidRPr="001B304F">
        <w:rPr>
          <w:rFonts w:ascii="Arial" w:hAnsi="Arial" w:cs="Arial"/>
          <w:sz w:val="20"/>
          <w:szCs w:val="20"/>
        </w:rPr>
        <w:t>em</w:t>
      </w:r>
      <w:r w:rsidRPr="001B304F">
        <w:rPr>
          <w:rFonts w:ascii="Arial" w:hAnsi="Arial" w:cs="Arial"/>
          <w:sz w:val="20"/>
          <w:szCs w:val="20"/>
        </w:rPr>
        <w:t xml:space="preserve"> člen</w:t>
      </w:r>
      <w:r w:rsidR="00AD1F78" w:rsidRPr="001B304F">
        <w:rPr>
          <w:rFonts w:ascii="Arial" w:hAnsi="Arial" w:cs="Arial"/>
          <w:sz w:val="20"/>
          <w:szCs w:val="20"/>
        </w:rPr>
        <w:t>u</w:t>
      </w:r>
      <w:r w:rsidRPr="001B304F">
        <w:rPr>
          <w:rFonts w:ascii="Arial" w:hAnsi="Arial" w:cs="Arial"/>
          <w:sz w:val="20"/>
          <w:szCs w:val="20"/>
        </w:rPr>
        <w:t xml:space="preserve"> so urejene globe za prekrške. S predlaganimi sankcijami bo doseženo dosledno izvajanje in upoštevanje vseh obveznosti, ki jih prinaša zakon.</w:t>
      </w:r>
    </w:p>
    <w:p w14:paraId="4A1658D0" w14:textId="3E67509D" w:rsidR="00990105" w:rsidRDefault="00990105" w:rsidP="007B6924">
      <w:pPr>
        <w:spacing w:after="0" w:line="260" w:lineRule="exact"/>
        <w:rPr>
          <w:rFonts w:ascii="Arial" w:hAnsi="Arial" w:cs="Arial"/>
          <w:sz w:val="20"/>
          <w:szCs w:val="20"/>
        </w:rPr>
      </w:pPr>
    </w:p>
    <w:p w14:paraId="1C8C772C" w14:textId="77777777" w:rsidR="0004228E" w:rsidRPr="001B304F" w:rsidRDefault="0004228E" w:rsidP="007B6924">
      <w:pPr>
        <w:spacing w:after="0" w:line="260" w:lineRule="exact"/>
        <w:rPr>
          <w:rFonts w:ascii="Arial" w:hAnsi="Arial" w:cs="Arial"/>
          <w:sz w:val="20"/>
          <w:szCs w:val="20"/>
        </w:rPr>
      </w:pPr>
    </w:p>
    <w:p w14:paraId="565A0964" w14:textId="78C6DDAF" w:rsidR="002D14FD" w:rsidRPr="001B304F" w:rsidRDefault="002D14FD" w:rsidP="007B6924">
      <w:pPr>
        <w:pStyle w:val="lennaslov"/>
        <w:spacing w:line="260" w:lineRule="exact"/>
        <w:jc w:val="both"/>
        <w:rPr>
          <w:rFonts w:cs="Arial"/>
          <w:sz w:val="20"/>
          <w:szCs w:val="20"/>
          <w:lang w:val="sl-SI"/>
        </w:rPr>
      </w:pPr>
      <w:r w:rsidRPr="001B304F">
        <w:rPr>
          <w:rFonts w:eastAsia="Calibri" w:cs="Arial"/>
          <w:bCs/>
          <w:sz w:val="20"/>
          <w:szCs w:val="20"/>
          <w:lang w:val="sl-SI" w:eastAsia="en-US"/>
        </w:rPr>
        <w:t>K 2</w:t>
      </w:r>
      <w:r w:rsidR="007E720D" w:rsidRPr="001B304F">
        <w:rPr>
          <w:rFonts w:eastAsia="Calibri" w:cs="Arial"/>
          <w:bCs/>
          <w:sz w:val="20"/>
          <w:szCs w:val="20"/>
          <w:lang w:val="sl-SI" w:eastAsia="en-US"/>
        </w:rPr>
        <w:t>6</w:t>
      </w:r>
      <w:r w:rsidRPr="001B304F">
        <w:rPr>
          <w:rFonts w:eastAsia="Calibri" w:cs="Arial"/>
          <w:bCs/>
          <w:sz w:val="20"/>
          <w:szCs w:val="20"/>
          <w:lang w:val="sl-SI" w:eastAsia="en-US"/>
        </w:rPr>
        <w:t xml:space="preserve">. členu </w:t>
      </w:r>
      <w:r w:rsidRPr="001B304F">
        <w:rPr>
          <w:rFonts w:cs="Arial"/>
          <w:sz w:val="20"/>
          <w:szCs w:val="20"/>
          <w:lang w:val="sl-SI"/>
        </w:rPr>
        <w:t>(izdaja podzakonskega predpisa)</w:t>
      </w:r>
    </w:p>
    <w:p w14:paraId="57271566" w14:textId="77777777" w:rsidR="002D14FD" w:rsidRPr="001B304F" w:rsidRDefault="002D14FD" w:rsidP="007B6924">
      <w:pPr>
        <w:spacing w:after="0" w:line="260" w:lineRule="exact"/>
        <w:rPr>
          <w:rFonts w:ascii="Arial" w:hAnsi="Arial" w:cs="Arial"/>
          <w:sz w:val="20"/>
          <w:szCs w:val="20"/>
        </w:rPr>
      </w:pPr>
    </w:p>
    <w:p w14:paraId="21E22DF5" w14:textId="6E5D0085" w:rsidR="00E755A1" w:rsidRPr="001B304F" w:rsidRDefault="00D951F2" w:rsidP="00867018">
      <w:pPr>
        <w:spacing w:line="260" w:lineRule="exact"/>
        <w:jc w:val="both"/>
        <w:rPr>
          <w:rFonts w:ascii="Arial" w:eastAsia="Times New Roman" w:hAnsi="Arial" w:cs="Arial"/>
          <w:sz w:val="20"/>
          <w:szCs w:val="20"/>
          <w:lang w:eastAsia="sl-SI"/>
        </w:rPr>
      </w:pPr>
      <w:r w:rsidRPr="001B304F">
        <w:rPr>
          <w:rFonts w:ascii="Arial" w:hAnsi="Arial" w:cs="Arial"/>
          <w:bCs/>
          <w:sz w:val="20"/>
          <w:szCs w:val="20"/>
        </w:rPr>
        <w:t xml:space="preserve">Minister za finance </w:t>
      </w:r>
      <w:r w:rsidR="00940ACF" w:rsidRPr="001B304F">
        <w:rPr>
          <w:rFonts w:ascii="Arial" w:hAnsi="Arial" w:cs="Arial"/>
          <w:bCs/>
          <w:sz w:val="20"/>
          <w:szCs w:val="20"/>
        </w:rPr>
        <w:t xml:space="preserve">izda predpise, določene v </w:t>
      </w:r>
      <w:r w:rsidR="00002F50" w:rsidRPr="001B304F">
        <w:rPr>
          <w:rFonts w:ascii="Arial" w:hAnsi="Arial" w:cs="Arial"/>
          <w:bCs/>
          <w:sz w:val="20"/>
          <w:szCs w:val="20"/>
        </w:rPr>
        <w:t xml:space="preserve">petem </w:t>
      </w:r>
      <w:r w:rsidR="00940ACF" w:rsidRPr="001B304F">
        <w:rPr>
          <w:rFonts w:ascii="Arial" w:hAnsi="Arial" w:cs="Arial"/>
          <w:bCs/>
          <w:sz w:val="20"/>
          <w:szCs w:val="20"/>
        </w:rPr>
        <w:t>odstavku 1</w:t>
      </w:r>
      <w:r w:rsidR="00002F50" w:rsidRPr="001B304F">
        <w:rPr>
          <w:rFonts w:ascii="Arial" w:hAnsi="Arial" w:cs="Arial"/>
          <w:bCs/>
          <w:sz w:val="20"/>
          <w:szCs w:val="20"/>
        </w:rPr>
        <w:t>3</w:t>
      </w:r>
      <w:r w:rsidR="00940ACF" w:rsidRPr="001B304F">
        <w:rPr>
          <w:rFonts w:ascii="Arial" w:hAnsi="Arial" w:cs="Arial"/>
          <w:bCs/>
          <w:sz w:val="20"/>
          <w:szCs w:val="20"/>
        </w:rPr>
        <w:t xml:space="preserve">. člena </w:t>
      </w:r>
      <w:r w:rsidR="00361DC5" w:rsidRPr="001B304F">
        <w:rPr>
          <w:rFonts w:ascii="Arial" w:hAnsi="Arial" w:cs="Arial"/>
          <w:bCs/>
          <w:sz w:val="20"/>
          <w:szCs w:val="20"/>
        </w:rPr>
        <w:t xml:space="preserve">in četrtem odstavku 14. člena </w:t>
      </w:r>
      <w:r w:rsidR="00940ACF" w:rsidRPr="001B304F">
        <w:rPr>
          <w:rFonts w:ascii="Arial" w:hAnsi="Arial" w:cs="Arial"/>
          <w:bCs/>
          <w:sz w:val="20"/>
          <w:szCs w:val="20"/>
        </w:rPr>
        <w:t>(</w:t>
      </w:r>
      <w:r w:rsidR="00361DC5" w:rsidRPr="001B304F">
        <w:rPr>
          <w:rFonts w:ascii="Arial" w:hAnsi="Arial" w:cs="Arial"/>
          <w:bCs/>
          <w:sz w:val="20"/>
          <w:szCs w:val="20"/>
        </w:rPr>
        <w:t>posredovanje</w:t>
      </w:r>
      <w:r w:rsidR="00002F50" w:rsidRPr="001B304F">
        <w:rPr>
          <w:rFonts w:ascii="Arial" w:hAnsi="Arial" w:cs="Arial"/>
          <w:bCs/>
          <w:sz w:val="20"/>
          <w:szCs w:val="20"/>
        </w:rPr>
        <w:t xml:space="preserve"> e-računov in podatkov o</w:t>
      </w:r>
      <w:r w:rsidR="00361DC5" w:rsidRPr="001B304F">
        <w:rPr>
          <w:rFonts w:ascii="Arial" w:hAnsi="Arial" w:cs="Arial"/>
          <w:bCs/>
          <w:sz w:val="20"/>
          <w:szCs w:val="20"/>
        </w:rPr>
        <w:t xml:space="preserve"> </w:t>
      </w:r>
      <w:r w:rsidR="00002F50" w:rsidRPr="001B304F">
        <w:rPr>
          <w:rFonts w:ascii="Arial" w:hAnsi="Arial" w:cs="Arial"/>
          <w:bCs/>
          <w:sz w:val="20"/>
          <w:szCs w:val="20"/>
        </w:rPr>
        <w:t>računih FURS</w:t>
      </w:r>
      <w:r w:rsidR="00940ACF" w:rsidRPr="001B304F">
        <w:rPr>
          <w:rFonts w:ascii="Arial" w:hAnsi="Arial" w:cs="Arial"/>
          <w:bCs/>
          <w:sz w:val="20"/>
          <w:szCs w:val="20"/>
        </w:rPr>
        <w:t xml:space="preserve">), </w:t>
      </w:r>
      <w:r w:rsidR="00361DC5" w:rsidRPr="001B304F">
        <w:rPr>
          <w:rFonts w:ascii="Arial" w:hAnsi="Arial" w:cs="Arial"/>
          <w:bCs/>
          <w:sz w:val="20"/>
          <w:szCs w:val="20"/>
        </w:rPr>
        <w:t>šestem</w:t>
      </w:r>
      <w:r w:rsidR="00002F50" w:rsidRPr="001B304F">
        <w:rPr>
          <w:rFonts w:ascii="Arial" w:hAnsi="Arial" w:cs="Arial"/>
          <w:bCs/>
          <w:sz w:val="20"/>
          <w:szCs w:val="20"/>
        </w:rPr>
        <w:t xml:space="preserve"> </w:t>
      </w:r>
      <w:r w:rsidR="00940ACF" w:rsidRPr="001B304F">
        <w:rPr>
          <w:rFonts w:ascii="Arial" w:hAnsi="Arial" w:cs="Arial"/>
          <w:bCs/>
          <w:sz w:val="20"/>
          <w:szCs w:val="20"/>
        </w:rPr>
        <w:t>odstavk</w:t>
      </w:r>
      <w:r w:rsidR="00002F50" w:rsidRPr="001B304F">
        <w:rPr>
          <w:rFonts w:ascii="Arial" w:hAnsi="Arial" w:cs="Arial"/>
          <w:bCs/>
          <w:sz w:val="20"/>
          <w:szCs w:val="20"/>
        </w:rPr>
        <w:t>u</w:t>
      </w:r>
      <w:r w:rsidRPr="001B304F">
        <w:rPr>
          <w:rFonts w:ascii="Arial" w:hAnsi="Arial" w:cs="Arial"/>
          <w:bCs/>
          <w:sz w:val="20"/>
          <w:szCs w:val="20"/>
        </w:rPr>
        <w:t xml:space="preserve"> </w:t>
      </w:r>
      <w:r w:rsidR="00940ACF" w:rsidRPr="001B304F">
        <w:rPr>
          <w:rFonts w:ascii="Arial" w:hAnsi="Arial" w:cs="Arial"/>
          <w:bCs/>
          <w:sz w:val="20"/>
          <w:szCs w:val="20"/>
        </w:rPr>
        <w:t>1</w:t>
      </w:r>
      <w:r w:rsidR="00002F50" w:rsidRPr="001B304F">
        <w:rPr>
          <w:rFonts w:ascii="Arial" w:hAnsi="Arial" w:cs="Arial"/>
          <w:bCs/>
          <w:sz w:val="20"/>
          <w:szCs w:val="20"/>
        </w:rPr>
        <w:t>6</w:t>
      </w:r>
      <w:r w:rsidR="00940ACF" w:rsidRPr="001B304F">
        <w:rPr>
          <w:rFonts w:ascii="Arial" w:hAnsi="Arial" w:cs="Arial"/>
          <w:bCs/>
          <w:sz w:val="20"/>
          <w:szCs w:val="20"/>
        </w:rPr>
        <w:t>. člena (</w:t>
      </w:r>
      <w:r w:rsidR="00002F50" w:rsidRPr="001B304F">
        <w:rPr>
          <w:rFonts w:ascii="Arial" w:hAnsi="Arial" w:cs="Arial"/>
          <w:bCs/>
          <w:sz w:val="20"/>
          <w:szCs w:val="20"/>
        </w:rPr>
        <w:t>seznam ponudnikov e-poti</w:t>
      </w:r>
      <w:r w:rsidR="00361DC5" w:rsidRPr="001B304F">
        <w:rPr>
          <w:rFonts w:ascii="Arial" w:hAnsi="Arial" w:cs="Arial"/>
          <w:bCs/>
          <w:sz w:val="20"/>
          <w:szCs w:val="20"/>
        </w:rPr>
        <w:t xml:space="preserve">), </w:t>
      </w:r>
      <w:r w:rsidR="00361DC5" w:rsidRPr="001B304F">
        <w:rPr>
          <w:rFonts w:ascii="Arial" w:eastAsia="Times New Roman" w:hAnsi="Arial" w:cs="Arial"/>
          <w:sz w:val="20"/>
          <w:szCs w:val="20"/>
          <w:lang w:eastAsia="sl-SI"/>
        </w:rPr>
        <w:t>tretjem odstavku 17. člena (vsebina, oblika ter način oddaje vloge za vpis v seznam ponudnikov e-poti),</w:t>
      </w:r>
      <w:r w:rsidR="00940ACF" w:rsidRPr="001B304F">
        <w:rPr>
          <w:rFonts w:ascii="Arial" w:hAnsi="Arial" w:cs="Arial"/>
          <w:bCs/>
          <w:sz w:val="20"/>
          <w:szCs w:val="20"/>
        </w:rPr>
        <w:t xml:space="preserve"> </w:t>
      </w:r>
      <w:r w:rsidR="00002F50" w:rsidRPr="001B304F">
        <w:rPr>
          <w:rFonts w:ascii="Arial" w:hAnsi="Arial" w:cs="Arial"/>
          <w:bCs/>
          <w:sz w:val="20"/>
          <w:szCs w:val="20"/>
        </w:rPr>
        <w:t>četrtem odstavku 20. člena</w:t>
      </w:r>
      <w:r w:rsidR="00940ACF" w:rsidRPr="001B304F">
        <w:rPr>
          <w:rFonts w:ascii="Arial" w:hAnsi="Arial" w:cs="Arial"/>
          <w:bCs/>
          <w:sz w:val="20"/>
          <w:szCs w:val="20"/>
        </w:rPr>
        <w:t xml:space="preserve"> (</w:t>
      </w:r>
      <w:r w:rsidR="00A86ED5" w:rsidRPr="001B304F">
        <w:rPr>
          <w:rFonts w:ascii="Arial" w:hAnsi="Arial" w:cs="Arial"/>
          <w:bCs/>
          <w:sz w:val="20"/>
          <w:szCs w:val="20"/>
        </w:rPr>
        <w:t>zagotavljanje podatkov o prejemnikih</w:t>
      </w:r>
      <w:r w:rsidR="00940ACF" w:rsidRPr="001B304F">
        <w:rPr>
          <w:rFonts w:ascii="Arial" w:hAnsi="Arial" w:cs="Arial"/>
          <w:bCs/>
          <w:sz w:val="20"/>
          <w:szCs w:val="20"/>
        </w:rPr>
        <w:t xml:space="preserve">) </w:t>
      </w:r>
      <w:r w:rsidR="00002F50" w:rsidRPr="001B304F">
        <w:rPr>
          <w:rFonts w:ascii="Arial" w:hAnsi="Arial" w:cs="Arial"/>
          <w:bCs/>
          <w:sz w:val="20"/>
          <w:szCs w:val="20"/>
        </w:rPr>
        <w:t xml:space="preserve">in drugem odstavku 21. člena </w:t>
      </w:r>
      <w:r w:rsidR="00A86ED5" w:rsidRPr="001B304F">
        <w:rPr>
          <w:rFonts w:ascii="Arial" w:hAnsi="Arial" w:cs="Arial"/>
          <w:bCs/>
          <w:sz w:val="20"/>
          <w:szCs w:val="20"/>
        </w:rPr>
        <w:t>(kakovost storitev in informacij za uporabnike e-poti)</w:t>
      </w:r>
      <w:r w:rsidRPr="001B304F">
        <w:rPr>
          <w:rFonts w:ascii="Arial" w:eastAsia="Times New Roman" w:hAnsi="Arial" w:cs="Arial"/>
          <w:sz w:val="20"/>
          <w:szCs w:val="20"/>
          <w:lang w:eastAsia="sl-SI"/>
        </w:rPr>
        <w:t xml:space="preserve"> roku šestih mesecev po uveljavitvi tega zakona.</w:t>
      </w:r>
    </w:p>
    <w:p w14:paraId="23C11020" w14:textId="77777777" w:rsidR="0004228E" w:rsidRDefault="0004228E" w:rsidP="007B6924">
      <w:pPr>
        <w:pStyle w:val="lennaslov"/>
        <w:spacing w:line="260" w:lineRule="exact"/>
        <w:jc w:val="both"/>
        <w:rPr>
          <w:rFonts w:eastAsia="Calibri" w:cs="Arial"/>
          <w:bCs/>
          <w:sz w:val="20"/>
          <w:szCs w:val="20"/>
          <w:lang w:val="sl-SI" w:eastAsia="en-US"/>
        </w:rPr>
      </w:pPr>
    </w:p>
    <w:p w14:paraId="01A73BD5" w14:textId="1894E926" w:rsidR="00990105" w:rsidRPr="001B304F" w:rsidRDefault="00990105" w:rsidP="007B6924">
      <w:pPr>
        <w:pStyle w:val="lennaslov"/>
        <w:spacing w:line="260" w:lineRule="exact"/>
        <w:jc w:val="both"/>
        <w:rPr>
          <w:rFonts w:cs="Arial"/>
          <w:sz w:val="20"/>
          <w:szCs w:val="20"/>
          <w:lang w:val="sl-SI"/>
        </w:rPr>
      </w:pPr>
      <w:r w:rsidRPr="001B304F">
        <w:rPr>
          <w:rFonts w:eastAsia="Calibri" w:cs="Arial"/>
          <w:bCs/>
          <w:sz w:val="20"/>
          <w:szCs w:val="20"/>
          <w:lang w:val="sl-SI" w:eastAsia="en-US"/>
        </w:rPr>
        <w:t xml:space="preserve">K </w:t>
      </w:r>
      <w:r w:rsidR="0071657E" w:rsidRPr="001B304F">
        <w:rPr>
          <w:rFonts w:eastAsia="Calibri" w:cs="Arial"/>
          <w:bCs/>
          <w:sz w:val="20"/>
          <w:szCs w:val="20"/>
          <w:lang w:val="sl-SI" w:eastAsia="en-US"/>
        </w:rPr>
        <w:t>2</w:t>
      </w:r>
      <w:r w:rsidR="007E720D" w:rsidRPr="001B304F">
        <w:rPr>
          <w:rFonts w:eastAsia="Calibri" w:cs="Arial"/>
          <w:bCs/>
          <w:sz w:val="20"/>
          <w:szCs w:val="20"/>
          <w:lang w:val="sl-SI" w:eastAsia="en-US"/>
        </w:rPr>
        <w:t>7</w:t>
      </w:r>
      <w:r w:rsidRPr="001B304F">
        <w:rPr>
          <w:rFonts w:eastAsia="Calibri" w:cs="Arial"/>
          <w:bCs/>
          <w:sz w:val="20"/>
          <w:szCs w:val="20"/>
          <w:lang w:val="sl-SI" w:eastAsia="en-US"/>
        </w:rPr>
        <w:t xml:space="preserve">. členu </w:t>
      </w:r>
      <w:r w:rsidRPr="001B304F">
        <w:rPr>
          <w:rFonts w:cs="Arial"/>
          <w:sz w:val="20"/>
          <w:szCs w:val="20"/>
          <w:lang w:val="sl-SI"/>
        </w:rPr>
        <w:t xml:space="preserve">(razveljavitev </w:t>
      </w:r>
      <w:r w:rsidR="00076743" w:rsidRPr="001B304F">
        <w:rPr>
          <w:rFonts w:cs="Arial"/>
          <w:sz w:val="20"/>
          <w:szCs w:val="20"/>
          <w:lang w:val="sl-SI"/>
        </w:rPr>
        <w:t xml:space="preserve">in prenehanje uporabe </w:t>
      </w:r>
      <w:r w:rsidRPr="001B304F">
        <w:rPr>
          <w:rFonts w:cs="Arial"/>
          <w:sz w:val="20"/>
          <w:szCs w:val="20"/>
          <w:lang w:val="sl-SI"/>
        </w:rPr>
        <w:t>predpisov)</w:t>
      </w:r>
    </w:p>
    <w:p w14:paraId="07AF0265" w14:textId="77777777" w:rsidR="00990105" w:rsidRPr="001B304F" w:rsidRDefault="00990105" w:rsidP="007B6924">
      <w:pPr>
        <w:spacing w:after="0" w:line="260" w:lineRule="exact"/>
        <w:rPr>
          <w:rFonts w:ascii="Arial" w:hAnsi="Arial" w:cs="Arial"/>
          <w:sz w:val="20"/>
          <w:szCs w:val="20"/>
        </w:rPr>
      </w:pPr>
    </w:p>
    <w:p w14:paraId="5FFB9004" w14:textId="3227AB05" w:rsidR="00990105" w:rsidRPr="001B304F" w:rsidRDefault="00990105" w:rsidP="007B6924">
      <w:pPr>
        <w:pStyle w:val="Odstavek"/>
        <w:spacing w:before="0" w:line="260" w:lineRule="exact"/>
        <w:ind w:firstLine="0"/>
        <w:rPr>
          <w:rFonts w:cs="Arial"/>
          <w:sz w:val="20"/>
          <w:szCs w:val="20"/>
          <w:lang w:val="sl-SI"/>
        </w:rPr>
      </w:pPr>
      <w:r w:rsidRPr="001B304F">
        <w:rPr>
          <w:rFonts w:cs="Arial"/>
          <w:sz w:val="20"/>
          <w:szCs w:val="20"/>
          <w:lang w:val="sl-SI"/>
        </w:rPr>
        <w:t xml:space="preserve">Z dnem uveljavitve tega zakona prenehajo veljati določbe 1.a in 1.b člena, </w:t>
      </w:r>
      <w:r w:rsidR="006977D3" w:rsidRPr="001B304F">
        <w:rPr>
          <w:rFonts w:cs="Arial"/>
          <w:sz w:val="20"/>
          <w:szCs w:val="20"/>
          <w:lang w:val="sl-SI"/>
        </w:rPr>
        <w:t xml:space="preserve">štirinajste do vključno devetnajste </w:t>
      </w:r>
      <w:r w:rsidRPr="001B304F">
        <w:rPr>
          <w:rFonts w:cs="Arial"/>
          <w:sz w:val="20"/>
          <w:szCs w:val="20"/>
          <w:lang w:val="sl-SI"/>
        </w:rPr>
        <w:t xml:space="preserve"> alinej</w:t>
      </w:r>
      <w:r w:rsidR="006977D3" w:rsidRPr="001B304F">
        <w:rPr>
          <w:rFonts w:cs="Arial"/>
          <w:sz w:val="20"/>
          <w:szCs w:val="20"/>
          <w:lang w:val="sl-SI"/>
        </w:rPr>
        <w:t>e</w:t>
      </w:r>
      <w:r w:rsidRPr="001B304F">
        <w:rPr>
          <w:rFonts w:cs="Arial"/>
          <w:sz w:val="20"/>
          <w:szCs w:val="20"/>
          <w:lang w:val="sl-SI"/>
        </w:rPr>
        <w:t xml:space="preserve"> 2. člena,  </w:t>
      </w:r>
      <w:r w:rsidR="006977D3" w:rsidRPr="001B304F">
        <w:rPr>
          <w:rFonts w:cs="Arial"/>
          <w:sz w:val="20"/>
          <w:szCs w:val="20"/>
          <w:lang w:val="sl-SI"/>
        </w:rPr>
        <w:t xml:space="preserve">28. člena, </w:t>
      </w:r>
      <w:r w:rsidRPr="001B304F">
        <w:rPr>
          <w:rFonts w:cs="Arial"/>
          <w:sz w:val="20"/>
          <w:szCs w:val="20"/>
          <w:lang w:val="sl-SI"/>
        </w:rPr>
        <w:t>28.a člen</w:t>
      </w:r>
      <w:r w:rsidR="006977D3" w:rsidRPr="001B304F">
        <w:rPr>
          <w:rFonts w:cs="Arial"/>
          <w:sz w:val="20"/>
          <w:szCs w:val="20"/>
          <w:lang w:val="sl-SI"/>
        </w:rPr>
        <w:t>a,</w:t>
      </w:r>
      <w:r w:rsidRPr="001B304F">
        <w:rPr>
          <w:rFonts w:cs="Arial"/>
          <w:sz w:val="20"/>
          <w:szCs w:val="20"/>
          <w:lang w:val="sl-SI"/>
        </w:rPr>
        <w:t xml:space="preserve"> </w:t>
      </w:r>
      <w:r w:rsidR="006977D3" w:rsidRPr="001B304F">
        <w:rPr>
          <w:rFonts w:cs="Arial"/>
          <w:sz w:val="20"/>
          <w:szCs w:val="20"/>
          <w:lang w:val="sl-SI"/>
        </w:rPr>
        <w:t xml:space="preserve">desete alineje prvega odstavka 34. člena in </w:t>
      </w:r>
      <w:r w:rsidRPr="001B304F">
        <w:rPr>
          <w:rFonts w:cs="Arial"/>
          <w:sz w:val="20"/>
          <w:szCs w:val="20"/>
          <w:lang w:val="sl-SI"/>
        </w:rPr>
        <w:t>34.a člen</w:t>
      </w:r>
      <w:r w:rsidR="006977D3" w:rsidRPr="001B304F">
        <w:rPr>
          <w:rFonts w:cs="Arial"/>
          <w:sz w:val="20"/>
          <w:szCs w:val="20"/>
          <w:lang w:val="sl-SI"/>
        </w:rPr>
        <w:t>a</w:t>
      </w:r>
      <w:r w:rsidRPr="001B304F">
        <w:rPr>
          <w:rFonts w:cs="Arial"/>
          <w:sz w:val="20"/>
          <w:szCs w:val="20"/>
          <w:lang w:val="sl-SI"/>
        </w:rPr>
        <w:t xml:space="preserve"> Zakon o opravljanju plačilnih storitev za proračunske uporabnike (Uradni list RS, št. 77/16 in 47/19; ZOPSPU-1). </w:t>
      </w:r>
    </w:p>
    <w:p w14:paraId="36D89EE2" w14:textId="49717B2A" w:rsidR="00A86ED5" w:rsidRPr="001B304F" w:rsidRDefault="00A86ED5" w:rsidP="007B6924">
      <w:pPr>
        <w:pStyle w:val="Odstavek"/>
        <w:spacing w:before="0" w:line="260" w:lineRule="exact"/>
        <w:ind w:firstLine="0"/>
        <w:rPr>
          <w:rFonts w:cs="Arial"/>
          <w:sz w:val="20"/>
          <w:szCs w:val="20"/>
          <w:lang w:val="sl-SI"/>
        </w:rPr>
      </w:pPr>
    </w:p>
    <w:p w14:paraId="218EE5A2" w14:textId="5B460E33" w:rsidR="00A86ED5" w:rsidRPr="001B304F" w:rsidRDefault="00A86ED5" w:rsidP="007B6924">
      <w:pPr>
        <w:pStyle w:val="Odstavek"/>
        <w:spacing w:before="0" w:line="260" w:lineRule="exact"/>
        <w:ind w:firstLine="0"/>
        <w:rPr>
          <w:rFonts w:cs="Arial"/>
          <w:sz w:val="20"/>
          <w:szCs w:val="20"/>
          <w:lang w:val="sl-SI"/>
        </w:rPr>
      </w:pPr>
      <w:r w:rsidRPr="001B304F">
        <w:rPr>
          <w:rFonts w:cs="Arial"/>
          <w:sz w:val="20"/>
          <w:szCs w:val="20"/>
          <w:lang w:val="sl-SI"/>
        </w:rPr>
        <w:t>Določba ZOPSPU-1, ki ureja pošiljanje e-računov proračunskim uporabnikom prek spletnega programa UJP ali ponudnikov plačilnih storitev ali ponudnikov procesne obdelave podatkov, ki imajo z UJP sklenjeno pogodbo o izmenjavi e-računov, se bo uporabljala do začetka obveznosti izmenjave e-računov med vsemi poslovnimi subjekti. Namen te določbe je, da se za čas, ko še ni vzpostavljen seznam ponudnikov e-poti zagotovi nemotena izmenjava e-računov s proračunskimi uporabniki.</w:t>
      </w:r>
    </w:p>
    <w:p w14:paraId="50D0DF0D" w14:textId="77777777" w:rsidR="00990105" w:rsidRPr="001B304F" w:rsidRDefault="00990105" w:rsidP="007B6924">
      <w:pPr>
        <w:pStyle w:val="Alineazaodstavkom"/>
        <w:numPr>
          <w:ilvl w:val="0"/>
          <w:numId w:val="0"/>
        </w:numPr>
        <w:spacing w:line="260" w:lineRule="exact"/>
        <w:rPr>
          <w:rFonts w:cs="Arial"/>
          <w:sz w:val="20"/>
          <w:szCs w:val="20"/>
          <w:lang w:val="sl-SI"/>
        </w:rPr>
      </w:pPr>
    </w:p>
    <w:p w14:paraId="6009C3D2" w14:textId="32838ACE" w:rsidR="00AD094F" w:rsidRPr="001B304F" w:rsidRDefault="00AD094F" w:rsidP="00AD094F">
      <w:pPr>
        <w:pStyle w:val="Odstavek"/>
        <w:spacing w:before="0" w:line="260" w:lineRule="exact"/>
        <w:ind w:firstLine="0"/>
        <w:rPr>
          <w:sz w:val="20"/>
          <w:szCs w:val="20"/>
          <w:lang w:val="sl-SI"/>
        </w:rPr>
      </w:pPr>
      <w:r w:rsidRPr="001B304F">
        <w:rPr>
          <w:sz w:val="20"/>
          <w:szCs w:val="20"/>
          <w:lang w:val="sl-SI"/>
        </w:rPr>
        <w:t xml:space="preserve">Za poslovne subjekte se prenehajo uporabljati prvi, drugi in tretji odstavek 84. člena ZDDV-1 pod pogojem, da </w:t>
      </w:r>
      <w:r w:rsidRPr="001B304F">
        <w:rPr>
          <w:bCs/>
          <w:sz w:val="20"/>
          <w:szCs w:val="20"/>
        </w:rPr>
        <w:t xml:space="preserve">Svet (EU) </w:t>
      </w:r>
      <w:r w:rsidRPr="001B304F">
        <w:rPr>
          <w:bCs/>
          <w:sz w:val="20"/>
          <w:szCs w:val="20"/>
          <w:lang w:val="sl-SI"/>
        </w:rPr>
        <w:t xml:space="preserve">sprejme sklep (v nadaljnjem besedilu: Izvedbeni sklep Sveta EU), </w:t>
      </w:r>
      <w:r w:rsidRPr="001B304F">
        <w:rPr>
          <w:bCs/>
          <w:sz w:val="20"/>
          <w:szCs w:val="20"/>
        </w:rPr>
        <w:t xml:space="preserve">s katerim </w:t>
      </w:r>
      <w:r w:rsidRPr="001B304F">
        <w:rPr>
          <w:bCs/>
          <w:sz w:val="20"/>
          <w:szCs w:val="20"/>
          <w:lang w:val="sl-SI"/>
        </w:rPr>
        <w:t xml:space="preserve">se </w:t>
      </w:r>
      <w:r w:rsidRPr="001B304F">
        <w:rPr>
          <w:bCs/>
          <w:sz w:val="20"/>
          <w:szCs w:val="20"/>
        </w:rPr>
        <w:t xml:space="preserve">izda dovoljenje Republiki Slovenije za uporabo posebnega ukrepa, ki odstopa od 218. in 232. člena </w:t>
      </w:r>
      <w:r w:rsidRPr="001B304F">
        <w:rPr>
          <w:rFonts w:cs="Arial"/>
          <w:sz w:val="20"/>
          <w:szCs w:val="20"/>
          <w:lang w:eastAsia="sl-SI"/>
        </w:rPr>
        <w:t>Direktive Sveta 2006/112/ES z dne 28. novembra 2006 o skupnem sistemu davka na dodano vrednost (UL L št. 347 z dne 11 12. 2006, str. 1), zadnjič spremenjene s Sklepom Sveta o spremembi direktiv (EU) 2017/2455 in (EU) 2019/1995 glede datumov prenosa in začetka uporabe v odziv na pandemijo COVID-19 (UL L št. 244 z dne 29. 7. 2020, str. 3) (v nadaljnjem besedilu: Direktiva Sveta 2006/112/ES)</w:t>
      </w:r>
      <w:r w:rsidRPr="001B304F">
        <w:rPr>
          <w:sz w:val="20"/>
          <w:szCs w:val="20"/>
          <w:lang w:val="sl-SI"/>
        </w:rPr>
        <w:t>.</w:t>
      </w:r>
    </w:p>
    <w:p w14:paraId="71AA47D9" w14:textId="77777777" w:rsidR="00AD094F" w:rsidRPr="001B304F" w:rsidRDefault="00AD094F" w:rsidP="00AD094F">
      <w:pPr>
        <w:pStyle w:val="Odstavek"/>
        <w:spacing w:before="0" w:line="260" w:lineRule="exact"/>
        <w:ind w:firstLine="0"/>
        <w:rPr>
          <w:sz w:val="20"/>
          <w:szCs w:val="20"/>
          <w:lang w:val="sl-SI"/>
        </w:rPr>
      </w:pPr>
    </w:p>
    <w:p w14:paraId="2C9333A3" w14:textId="77777777" w:rsidR="00AD094F" w:rsidRPr="001B304F" w:rsidRDefault="00AD094F" w:rsidP="00AD094F">
      <w:pPr>
        <w:pStyle w:val="FURSnaslov1"/>
        <w:spacing w:line="260" w:lineRule="exact"/>
        <w:jc w:val="both"/>
        <w:rPr>
          <w:b w:val="0"/>
          <w:sz w:val="20"/>
          <w:szCs w:val="20"/>
          <w:shd w:val="clear" w:color="auto" w:fill="FFFFFF"/>
        </w:rPr>
      </w:pPr>
      <w:r w:rsidRPr="001B304F">
        <w:rPr>
          <w:b w:val="0"/>
          <w:sz w:val="20"/>
          <w:szCs w:val="20"/>
          <w:shd w:val="clear" w:color="auto" w:fill="FFFFFF"/>
        </w:rPr>
        <w:t>Naznanilo o objavi Izvedbenega sklepa Sveta EU in izpolnitvi pogoja iz prejšnjega odstavka objavi v Uradnem listu Republike Slovenije minister, pristojen za finance.</w:t>
      </w:r>
    </w:p>
    <w:p w14:paraId="2630CBF5" w14:textId="77777777" w:rsidR="00AD094F" w:rsidRPr="001B304F" w:rsidRDefault="00AD094F" w:rsidP="00AD094F">
      <w:pPr>
        <w:pStyle w:val="FURSnaslov1"/>
        <w:spacing w:line="260" w:lineRule="exact"/>
        <w:jc w:val="both"/>
        <w:rPr>
          <w:b w:val="0"/>
          <w:sz w:val="20"/>
          <w:szCs w:val="20"/>
          <w:shd w:val="clear" w:color="auto" w:fill="FFFFFF"/>
        </w:rPr>
      </w:pPr>
    </w:p>
    <w:p w14:paraId="390D4461" w14:textId="77777777" w:rsidR="00AD094F" w:rsidRPr="001B304F" w:rsidRDefault="00AD094F" w:rsidP="00AD094F">
      <w:pPr>
        <w:pStyle w:val="FURSnaslov1"/>
        <w:spacing w:line="260" w:lineRule="exact"/>
        <w:jc w:val="both"/>
        <w:rPr>
          <w:b w:val="0"/>
          <w:bCs w:val="0"/>
          <w:sz w:val="20"/>
          <w:szCs w:val="20"/>
        </w:rPr>
      </w:pPr>
      <w:r w:rsidRPr="001B304F">
        <w:rPr>
          <w:b w:val="0"/>
          <w:sz w:val="20"/>
          <w:szCs w:val="20"/>
          <w:shd w:val="clear" w:color="auto" w:fill="FFFFFF"/>
        </w:rPr>
        <w:t xml:space="preserve">Minister, pristojen za finance, v Uradnem listu Republike Slovenije objavi tudi naznanila, ki se nanašajo na spremembe ali prenehanje veljavnost Izvedbenega sklepa Sveta EU, ter naznanila, ki se nanašajo na uporabo </w:t>
      </w:r>
      <w:r w:rsidRPr="001B304F">
        <w:rPr>
          <w:b w:val="0"/>
          <w:sz w:val="20"/>
          <w:szCs w:val="20"/>
        </w:rPr>
        <w:t>prvega, drugega in tretjega odstavka 84. člena ZDDV-1</w:t>
      </w:r>
      <w:r w:rsidRPr="001B304F">
        <w:rPr>
          <w:b w:val="0"/>
          <w:sz w:val="20"/>
          <w:szCs w:val="20"/>
          <w:shd w:val="clear" w:color="auto" w:fill="FFFFFF"/>
        </w:rPr>
        <w:t xml:space="preserve">, če Svet EU zavrne vlogo Republike Slovenije za podaljšanje veljavnosti posebnih ukrepov, </w:t>
      </w:r>
      <w:r w:rsidRPr="001B304F">
        <w:rPr>
          <w:b w:val="0"/>
          <w:bCs w:val="0"/>
          <w:sz w:val="20"/>
          <w:szCs w:val="20"/>
        </w:rPr>
        <w:t>ki odstopajo od 218. in 232. člena Direktive Sveta 2006/112/ES.</w:t>
      </w:r>
    </w:p>
    <w:p w14:paraId="01BD11D6" w14:textId="05AD563E" w:rsidR="00064088" w:rsidRDefault="00064088" w:rsidP="00867018">
      <w:pPr>
        <w:pStyle w:val="len"/>
        <w:spacing w:before="0" w:line="260" w:lineRule="exact"/>
        <w:jc w:val="left"/>
        <w:rPr>
          <w:rFonts w:cs="Arial"/>
          <w:sz w:val="20"/>
          <w:szCs w:val="20"/>
          <w:lang w:val="sl-SI"/>
        </w:rPr>
      </w:pPr>
    </w:p>
    <w:p w14:paraId="65D24224" w14:textId="77777777" w:rsidR="0004228E" w:rsidRPr="001B304F" w:rsidRDefault="0004228E" w:rsidP="00867018">
      <w:pPr>
        <w:pStyle w:val="len"/>
        <w:spacing w:before="0" w:line="260" w:lineRule="exact"/>
        <w:jc w:val="left"/>
        <w:rPr>
          <w:rFonts w:cs="Arial"/>
          <w:sz w:val="20"/>
          <w:szCs w:val="20"/>
          <w:lang w:val="sl-SI"/>
        </w:rPr>
      </w:pPr>
    </w:p>
    <w:p w14:paraId="609816C1" w14:textId="012BA09B" w:rsidR="007E720D" w:rsidRPr="001B304F" w:rsidRDefault="007E720D" w:rsidP="00867018">
      <w:pPr>
        <w:pStyle w:val="len"/>
        <w:spacing w:before="0" w:line="260" w:lineRule="exact"/>
        <w:jc w:val="left"/>
        <w:rPr>
          <w:rFonts w:cs="Arial"/>
          <w:sz w:val="20"/>
          <w:szCs w:val="20"/>
          <w:lang w:val="sl-SI"/>
        </w:rPr>
      </w:pPr>
      <w:r w:rsidRPr="001B304F">
        <w:rPr>
          <w:rFonts w:cs="Arial"/>
          <w:sz w:val="20"/>
          <w:szCs w:val="20"/>
          <w:lang w:val="sl-SI"/>
        </w:rPr>
        <w:t>K 28. členu (prenehanje veljavnosti pogodb)</w:t>
      </w:r>
    </w:p>
    <w:p w14:paraId="45ADC4C7" w14:textId="77777777" w:rsidR="007E720D" w:rsidRPr="001B304F" w:rsidRDefault="007E720D" w:rsidP="007E720D">
      <w:pPr>
        <w:pStyle w:val="len"/>
        <w:spacing w:before="0" w:line="260" w:lineRule="exact"/>
        <w:rPr>
          <w:rFonts w:cs="Arial"/>
          <w:b w:val="0"/>
          <w:sz w:val="20"/>
          <w:szCs w:val="20"/>
          <w:lang w:val="sl-SI"/>
        </w:rPr>
      </w:pPr>
    </w:p>
    <w:p w14:paraId="5DA53CF9" w14:textId="5B0FA699" w:rsidR="007E720D" w:rsidRPr="001B304F" w:rsidRDefault="007E720D" w:rsidP="00867018">
      <w:pPr>
        <w:pStyle w:val="len"/>
        <w:spacing w:before="0" w:line="260" w:lineRule="exact"/>
        <w:jc w:val="both"/>
        <w:rPr>
          <w:rFonts w:cs="Arial"/>
          <w:sz w:val="20"/>
          <w:szCs w:val="20"/>
          <w:lang w:val="sl-SI"/>
        </w:rPr>
      </w:pPr>
      <w:r w:rsidRPr="001B304F">
        <w:rPr>
          <w:rFonts w:cs="Arial"/>
          <w:b w:val="0"/>
          <w:sz w:val="20"/>
          <w:szCs w:val="20"/>
          <w:lang w:val="sl-SI"/>
        </w:rPr>
        <w:t>Člen ureja prenehanje veljavnosti pogodb, ki jih ima za namen izmenjave e-računov s proračunskimi uporabniki UJP sklenjen z ponudniki e-poti. Sklenitev pogodb ne bo več potrebna, kajti izmenjava se bo izvajala za vse enotno in to je prek ponudnikov e-poti, ki so vpisani v seznam ponudnikov e-poti.</w:t>
      </w:r>
    </w:p>
    <w:p w14:paraId="697B528B" w14:textId="77777777" w:rsidR="002D14FD" w:rsidRPr="001B304F" w:rsidRDefault="002D14FD" w:rsidP="007B6924">
      <w:pPr>
        <w:spacing w:after="0" w:line="260" w:lineRule="exact"/>
        <w:rPr>
          <w:rFonts w:ascii="Arial" w:hAnsi="Arial" w:cs="Arial"/>
          <w:sz w:val="20"/>
          <w:szCs w:val="20"/>
        </w:rPr>
      </w:pPr>
    </w:p>
    <w:p w14:paraId="0259CFFA" w14:textId="77777777" w:rsidR="0004228E" w:rsidRDefault="0004228E" w:rsidP="007B6924">
      <w:pPr>
        <w:pStyle w:val="lennaslov"/>
        <w:spacing w:line="260" w:lineRule="exact"/>
        <w:jc w:val="both"/>
        <w:rPr>
          <w:rFonts w:eastAsia="Calibri" w:cs="Arial"/>
          <w:bCs/>
          <w:sz w:val="20"/>
          <w:szCs w:val="20"/>
          <w:lang w:val="sl-SI" w:eastAsia="en-US"/>
        </w:rPr>
      </w:pPr>
    </w:p>
    <w:p w14:paraId="10FBF1F8" w14:textId="77777777" w:rsidR="0004228E" w:rsidRDefault="0004228E" w:rsidP="007B6924">
      <w:pPr>
        <w:pStyle w:val="lennaslov"/>
        <w:spacing w:line="260" w:lineRule="exact"/>
        <w:jc w:val="both"/>
        <w:rPr>
          <w:rFonts w:eastAsia="Calibri" w:cs="Arial"/>
          <w:bCs/>
          <w:sz w:val="20"/>
          <w:szCs w:val="20"/>
          <w:lang w:val="sl-SI" w:eastAsia="en-US"/>
        </w:rPr>
      </w:pPr>
    </w:p>
    <w:p w14:paraId="3B1A9303" w14:textId="7F8E4BB9" w:rsidR="00990105" w:rsidRPr="001B304F" w:rsidRDefault="00990105" w:rsidP="007B6924">
      <w:pPr>
        <w:pStyle w:val="lennaslov"/>
        <w:spacing w:line="260" w:lineRule="exact"/>
        <w:jc w:val="both"/>
        <w:rPr>
          <w:rFonts w:cs="Arial"/>
          <w:sz w:val="20"/>
          <w:szCs w:val="20"/>
          <w:lang w:val="sl-SI"/>
        </w:rPr>
      </w:pPr>
      <w:r w:rsidRPr="001B304F">
        <w:rPr>
          <w:rFonts w:eastAsia="Calibri" w:cs="Arial"/>
          <w:bCs/>
          <w:sz w:val="20"/>
          <w:szCs w:val="20"/>
          <w:lang w:val="sl-SI" w:eastAsia="en-US"/>
        </w:rPr>
        <w:lastRenderedPageBreak/>
        <w:t xml:space="preserve">K </w:t>
      </w:r>
      <w:r w:rsidR="0071657E" w:rsidRPr="001B304F">
        <w:rPr>
          <w:rFonts w:eastAsia="Calibri" w:cs="Arial"/>
          <w:bCs/>
          <w:sz w:val="20"/>
          <w:szCs w:val="20"/>
          <w:lang w:val="sl-SI" w:eastAsia="en-US"/>
        </w:rPr>
        <w:t>2</w:t>
      </w:r>
      <w:r w:rsidR="007E720D" w:rsidRPr="001B304F">
        <w:rPr>
          <w:rFonts w:eastAsia="Calibri" w:cs="Arial"/>
          <w:bCs/>
          <w:sz w:val="20"/>
          <w:szCs w:val="20"/>
          <w:lang w:val="sl-SI" w:eastAsia="en-US"/>
        </w:rPr>
        <w:t>9</w:t>
      </w:r>
      <w:r w:rsidRPr="001B304F">
        <w:rPr>
          <w:rFonts w:eastAsia="Calibri" w:cs="Arial"/>
          <w:bCs/>
          <w:sz w:val="20"/>
          <w:szCs w:val="20"/>
          <w:lang w:val="sl-SI" w:eastAsia="en-US"/>
        </w:rPr>
        <w:t xml:space="preserve">. členu </w:t>
      </w:r>
      <w:r w:rsidRPr="001B304F">
        <w:rPr>
          <w:rFonts w:cs="Arial"/>
          <w:sz w:val="20"/>
          <w:szCs w:val="20"/>
          <w:lang w:val="sl-SI"/>
        </w:rPr>
        <w:t>(začetek veljavnosti in uporabe zakona)</w:t>
      </w:r>
    </w:p>
    <w:p w14:paraId="05869EE1" w14:textId="77777777" w:rsidR="00990105" w:rsidRPr="001B304F" w:rsidRDefault="00990105" w:rsidP="007B6924">
      <w:pPr>
        <w:spacing w:after="0" w:line="260" w:lineRule="exact"/>
        <w:rPr>
          <w:rFonts w:ascii="Arial" w:hAnsi="Arial" w:cs="Arial"/>
          <w:sz w:val="20"/>
          <w:szCs w:val="20"/>
        </w:rPr>
      </w:pPr>
    </w:p>
    <w:p w14:paraId="1889C77A" w14:textId="70A0A936"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Ta člen ureja začetek veljavnosti in uporabe zakona</w:t>
      </w:r>
      <w:r w:rsidR="00076743" w:rsidRPr="001B304F">
        <w:rPr>
          <w:rFonts w:ascii="Arial" w:hAnsi="Arial" w:cs="Arial"/>
          <w:sz w:val="20"/>
          <w:szCs w:val="20"/>
        </w:rPr>
        <w:t>, pri čemer so bile upoštevane posebnosti in okoliščine, vezane na posamezne kategorije zavezancev</w:t>
      </w:r>
      <w:r w:rsidR="00A86ED5" w:rsidRPr="001B304F">
        <w:rPr>
          <w:rFonts w:ascii="Arial" w:hAnsi="Arial" w:cs="Arial"/>
          <w:sz w:val="20"/>
          <w:szCs w:val="20"/>
        </w:rPr>
        <w:t xml:space="preserve"> ter obdobje, ki ga FURS in UJP potrebujeta za zagotovitev aplikativne opreme za izvajanje predloga tega zakona</w:t>
      </w:r>
      <w:r w:rsidRPr="001B304F">
        <w:rPr>
          <w:rFonts w:ascii="Arial" w:hAnsi="Arial" w:cs="Arial"/>
          <w:sz w:val="20"/>
          <w:szCs w:val="20"/>
        </w:rPr>
        <w:t>.</w:t>
      </w:r>
    </w:p>
    <w:p w14:paraId="78B64D76" w14:textId="77777777" w:rsidR="0096119C" w:rsidRPr="001B304F" w:rsidRDefault="0096119C" w:rsidP="007B6924">
      <w:pPr>
        <w:spacing w:line="260" w:lineRule="exact"/>
        <w:jc w:val="both"/>
        <w:rPr>
          <w:rFonts w:ascii="Arial" w:hAnsi="Arial" w:cs="Arial"/>
          <w:sz w:val="20"/>
          <w:szCs w:val="20"/>
        </w:rPr>
      </w:pPr>
      <w:r w:rsidRPr="001B304F">
        <w:rPr>
          <w:rFonts w:ascii="Arial" w:hAnsi="Arial" w:cs="Arial"/>
          <w:sz w:val="20"/>
          <w:szCs w:val="20"/>
        </w:rPr>
        <w:t>Vsi subjekti, ki za proračunske uporabnike in naročnike izvajajo storitve ali dobavljajo blago, morajo takoj po uveljavitvi zakona tej kategoriji prejemnikov izdajati izključno e-račune. To velja tudi, za proračunske uporabnike, ki za svoje storitve ali dobave blaga izstavljajo račune drugim proračunskim uporabnikom ali naročnikom.</w:t>
      </w:r>
    </w:p>
    <w:p w14:paraId="53E58F64" w14:textId="2DD300FF" w:rsidR="0096119C" w:rsidRDefault="0096119C" w:rsidP="007B6924">
      <w:pPr>
        <w:spacing w:line="260" w:lineRule="exact"/>
        <w:jc w:val="both"/>
        <w:rPr>
          <w:rFonts w:ascii="Arial" w:hAnsi="Arial" w:cs="Arial"/>
          <w:sz w:val="20"/>
          <w:szCs w:val="20"/>
        </w:rPr>
      </w:pPr>
    </w:p>
    <w:p w14:paraId="12D9FBA6" w14:textId="74E364CA" w:rsidR="0004228E" w:rsidRDefault="0004228E" w:rsidP="007B6924">
      <w:pPr>
        <w:spacing w:line="260" w:lineRule="exact"/>
        <w:jc w:val="both"/>
        <w:rPr>
          <w:rFonts w:ascii="Arial" w:hAnsi="Arial" w:cs="Arial"/>
          <w:sz w:val="20"/>
          <w:szCs w:val="20"/>
        </w:rPr>
      </w:pPr>
    </w:p>
    <w:p w14:paraId="529E9C5B" w14:textId="3C9C0EDE" w:rsidR="0004228E" w:rsidRDefault="0004228E" w:rsidP="007B6924">
      <w:pPr>
        <w:spacing w:line="260" w:lineRule="exact"/>
        <w:jc w:val="both"/>
        <w:rPr>
          <w:rFonts w:ascii="Arial" w:hAnsi="Arial" w:cs="Arial"/>
          <w:sz w:val="20"/>
          <w:szCs w:val="20"/>
        </w:rPr>
      </w:pPr>
    </w:p>
    <w:p w14:paraId="49F32248" w14:textId="77777777" w:rsidR="0004228E" w:rsidRPr="001B304F" w:rsidRDefault="0004228E" w:rsidP="007B6924">
      <w:pPr>
        <w:spacing w:line="260" w:lineRule="exact"/>
        <w:jc w:val="both"/>
        <w:rPr>
          <w:rFonts w:ascii="Arial" w:hAnsi="Arial" w:cs="Arial"/>
          <w:sz w:val="20"/>
          <w:szCs w:val="20"/>
        </w:rPr>
      </w:pPr>
    </w:p>
    <w:p w14:paraId="28BABF81" w14:textId="77777777" w:rsidR="00990105" w:rsidRPr="001B304F" w:rsidRDefault="00990105" w:rsidP="007B6924">
      <w:pPr>
        <w:pStyle w:val="len"/>
        <w:spacing w:before="0" w:line="260" w:lineRule="exact"/>
        <w:jc w:val="both"/>
        <w:rPr>
          <w:rFonts w:cs="Arial"/>
          <w:sz w:val="20"/>
          <w:szCs w:val="20"/>
          <w:lang w:val="sl-SI"/>
        </w:rPr>
      </w:pPr>
    </w:p>
    <w:p w14:paraId="1F5178FA" w14:textId="77777777" w:rsidR="00990105" w:rsidRPr="001B304F" w:rsidRDefault="00990105" w:rsidP="007B6924">
      <w:pPr>
        <w:tabs>
          <w:tab w:val="left" w:pos="540"/>
        </w:tabs>
        <w:spacing w:line="260" w:lineRule="exact"/>
        <w:rPr>
          <w:rFonts w:ascii="Arial" w:hAnsi="Arial" w:cs="Arial"/>
          <w:b/>
          <w:sz w:val="20"/>
          <w:szCs w:val="20"/>
        </w:rPr>
      </w:pPr>
      <w:r w:rsidRPr="001B304F">
        <w:rPr>
          <w:rFonts w:ascii="Arial" w:hAnsi="Arial" w:cs="Arial"/>
          <w:b/>
          <w:sz w:val="20"/>
          <w:szCs w:val="20"/>
        </w:rPr>
        <w:t>IV. BESEDILO ČLENOV, KI SE SPREMINJAJO</w:t>
      </w:r>
    </w:p>
    <w:p w14:paraId="139AE2BE" w14:textId="77777777" w:rsidR="00990105" w:rsidRPr="001B304F" w:rsidRDefault="00990105" w:rsidP="007B6924">
      <w:pPr>
        <w:pStyle w:val="len"/>
        <w:spacing w:before="0" w:line="260" w:lineRule="exact"/>
        <w:jc w:val="both"/>
        <w:rPr>
          <w:rFonts w:eastAsia="Calibri" w:cs="Arial"/>
          <w:b w:val="0"/>
          <w:sz w:val="20"/>
          <w:szCs w:val="20"/>
          <w:lang w:val="sl-SI"/>
        </w:rPr>
      </w:pPr>
      <w:r w:rsidRPr="001B304F">
        <w:rPr>
          <w:rFonts w:eastAsia="Calibri" w:cs="Arial"/>
          <w:b w:val="0"/>
          <w:sz w:val="20"/>
          <w:szCs w:val="20"/>
          <w:lang w:val="sl-SI"/>
        </w:rPr>
        <w:t>/</w:t>
      </w:r>
    </w:p>
    <w:p w14:paraId="37F95749" w14:textId="77777777" w:rsidR="00990105" w:rsidRPr="001B304F" w:rsidRDefault="00990105" w:rsidP="007B6924">
      <w:pPr>
        <w:spacing w:line="260" w:lineRule="exact"/>
        <w:rPr>
          <w:rFonts w:ascii="Arial" w:hAnsi="Arial" w:cs="Arial"/>
          <w:b/>
          <w:sz w:val="20"/>
          <w:szCs w:val="20"/>
        </w:rPr>
      </w:pPr>
      <w:r w:rsidRPr="001B304F">
        <w:rPr>
          <w:rFonts w:ascii="Arial" w:hAnsi="Arial" w:cs="Arial"/>
          <w:b/>
          <w:sz w:val="20"/>
          <w:szCs w:val="20"/>
        </w:rPr>
        <w:t>V. PREDLOG, DA SE PREDLOG ZAKONA OBRAVNAVA PO NUJNEM OZIROMA SKRAJŠANEM POSTOPKU</w:t>
      </w:r>
    </w:p>
    <w:p w14:paraId="73965133" w14:textId="77777777" w:rsidR="00990105" w:rsidRPr="001B304F" w:rsidRDefault="00990105" w:rsidP="007B6924">
      <w:pPr>
        <w:spacing w:line="260" w:lineRule="exact"/>
        <w:rPr>
          <w:rFonts w:ascii="Arial" w:hAnsi="Arial" w:cs="Arial"/>
          <w:iCs/>
          <w:sz w:val="20"/>
          <w:szCs w:val="20"/>
        </w:rPr>
      </w:pPr>
      <w:r w:rsidRPr="001B304F">
        <w:rPr>
          <w:rFonts w:ascii="Arial" w:hAnsi="Arial" w:cs="Arial"/>
          <w:iCs/>
          <w:sz w:val="20"/>
          <w:szCs w:val="20"/>
        </w:rPr>
        <w:t>/</w:t>
      </w:r>
    </w:p>
    <w:p w14:paraId="68B60EE1" w14:textId="77777777" w:rsidR="00990105" w:rsidRPr="001B304F" w:rsidRDefault="00990105" w:rsidP="007B6924">
      <w:pPr>
        <w:tabs>
          <w:tab w:val="left" w:pos="540"/>
        </w:tabs>
        <w:spacing w:line="260" w:lineRule="exact"/>
        <w:rPr>
          <w:rFonts w:ascii="Arial" w:hAnsi="Arial" w:cs="Arial"/>
          <w:b/>
          <w:sz w:val="20"/>
          <w:szCs w:val="20"/>
        </w:rPr>
      </w:pPr>
      <w:r w:rsidRPr="001B304F">
        <w:rPr>
          <w:rFonts w:ascii="Arial" w:hAnsi="Arial" w:cs="Arial"/>
          <w:b/>
          <w:sz w:val="20"/>
          <w:szCs w:val="20"/>
        </w:rPr>
        <w:t>VI. PRILOGE</w:t>
      </w:r>
    </w:p>
    <w:p w14:paraId="2B65C999" w14:textId="77777777" w:rsidR="00990105" w:rsidRPr="001B304F" w:rsidRDefault="00990105" w:rsidP="007B6924">
      <w:pPr>
        <w:numPr>
          <w:ilvl w:val="0"/>
          <w:numId w:val="36"/>
        </w:numPr>
        <w:overflowPunct w:val="0"/>
        <w:autoSpaceDE w:val="0"/>
        <w:autoSpaceDN w:val="0"/>
        <w:adjustRightInd w:val="0"/>
        <w:spacing w:after="0" w:line="260" w:lineRule="exact"/>
        <w:rPr>
          <w:rFonts w:ascii="Arial" w:hAnsi="Arial" w:cs="Arial"/>
          <w:sz w:val="20"/>
          <w:szCs w:val="20"/>
        </w:rPr>
      </w:pPr>
      <w:r w:rsidRPr="001B304F">
        <w:rPr>
          <w:rFonts w:ascii="Arial" w:hAnsi="Arial" w:cs="Arial"/>
          <w:sz w:val="20"/>
          <w:szCs w:val="20"/>
        </w:rPr>
        <w:t>MSP test</w:t>
      </w:r>
    </w:p>
    <w:p w14:paraId="7AF3AFB8" w14:textId="77777777" w:rsidR="00990105" w:rsidRPr="001B304F" w:rsidRDefault="00990105" w:rsidP="007B6924">
      <w:pPr>
        <w:numPr>
          <w:ilvl w:val="0"/>
          <w:numId w:val="36"/>
        </w:numPr>
        <w:overflowPunct w:val="0"/>
        <w:autoSpaceDE w:val="0"/>
        <w:autoSpaceDN w:val="0"/>
        <w:adjustRightInd w:val="0"/>
        <w:spacing w:after="0" w:line="260" w:lineRule="exact"/>
        <w:rPr>
          <w:rFonts w:ascii="Arial" w:hAnsi="Arial" w:cs="Arial"/>
          <w:sz w:val="20"/>
          <w:szCs w:val="20"/>
        </w:rPr>
      </w:pPr>
      <w:r w:rsidRPr="001B304F">
        <w:rPr>
          <w:rFonts w:ascii="Arial" w:hAnsi="Arial" w:cs="Arial"/>
          <w:sz w:val="20"/>
          <w:szCs w:val="20"/>
        </w:rPr>
        <w:t>Korelacijska tabela</w:t>
      </w:r>
    </w:p>
    <w:p w14:paraId="71A92E6F" w14:textId="77777777" w:rsidR="00990105" w:rsidRPr="001B304F" w:rsidRDefault="00990105" w:rsidP="007B6924">
      <w:pPr>
        <w:numPr>
          <w:ilvl w:val="0"/>
          <w:numId w:val="36"/>
        </w:numPr>
        <w:overflowPunct w:val="0"/>
        <w:autoSpaceDE w:val="0"/>
        <w:autoSpaceDN w:val="0"/>
        <w:adjustRightInd w:val="0"/>
        <w:spacing w:after="0" w:line="260" w:lineRule="exact"/>
        <w:rPr>
          <w:rFonts w:ascii="Arial" w:hAnsi="Arial" w:cs="Arial"/>
          <w:sz w:val="20"/>
          <w:szCs w:val="20"/>
        </w:rPr>
      </w:pPr>
      <w:r w:rsidRPr="001B304F">
        <w:rPr>
          <w:rFonts w:ascii="Arial" w:hAnsi="Arial" w:cs="Arial"/>
          <w:sz w:val="20"/>
          <w:szCs w:val="20"/>
        </w:rPr>
        <w:t>Izjava o skladnosti</w:t>
      </w:r>
    </w:p>
    <w:p w14:paraId="02675DA0" w14:textId="77777777" w:rsidR="00990105" w:rsidRPr="001B304F" w:rsidRDefault="00990105" w:rsidP="007B6924">
      <w:pPr>
        <w:spacing w:after="0" w:line="260" w:lineRule="exact"/>
        <w:contextualSpacing/>
        <w:rPr>
          <w:rFonts w:ascii="Arial" w:eastAsia="Times New Roman" w:hAnsi="Arial" w:cs="Arial"/>
          <w:b/>
          <w:sz w:val="20"/>
          <w:szCs w:val="20"/>
          <w:lang w:eastAsia="sl-SI"/>
        </w:rPr>
      </w:pPr>
    </w:p>
    <w:sectPr w:rsidR="00990105" w:rsidRPr="001B304F" w:rsidSect="00974D0E">
      <w:footerReference w:type="default" r:id="rId32"/>
      <w:headerReference w:type="first" r:id="rId33"/>
      <w:pgSz w:w="11906" w:h="16838"/>
      <w:pgMar w:top="1418" w:right="1418" w:bottom="1418" w:left="1418"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9AD368" w16cex:dateUtc="2024-03-12T12:13:00Z"/>
  <w16cex:commentExtensible w16cex:durableId="299C2E7B" w16cex:dateUtc="2024-03-13T12:54:00Z"/>
  <w16cex:commentExtensible w16cex:durableId="299C2EE1" w16cex:dateUtc="2024-03-13T12:55:00Z"/>
  <w16cex:commentExtensible w16cex:durableId="29A406C9" w16cex:dateUtc="2024-03-19T11: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AADABC5" w16cid:durableId="29E87052"/>
  <w16cid:commentId w16cid:paraId="197C2824" w16cid:durableId="29E87053"/>
  <w16cid:commentId w16cid:paraId="3AB5DB97" w16cid:durableId="29E8723D"/>
  <w16cid:commentId w16cid:paraId="6359789F" w16cid:durableId="29E875D4"/>
  <w16cid:commentId w16cid:paraId="1D57AF02" w16cid:durableId="29E87626"/>
  <w16cid:commentId w16cid:paraId="00A5CC4A" w16cid:durableId="29E87054"/>
  <w16cid:commentId w16cid:paraId="54721693" w16cid:durableId="29E87055"/>
  <w16cid:commentId w16cid:paraId="5A66FA9F" w16cid:durableId="29E87980"/>
  <w16cid:commentId w16cid:paraId="7A0DC26D" w16cid:durableId="29E87056"/>
  <w16cid:commentId w16cid:paraId="5CCA40FB" w16cid:durableId="29E87B7F"/>
  <w16cid:commentId w16cid:paraId="64BE772D" w16cid:durableId="29E87057"/>
  <w16cid:commentId w16cid:paraId="55E5097A" w16cid:durableId="29E87058"/>
  <w16cid:commentId w16cid:paraId="45360E52" w16cid:durableId="29E87C2B"/>
  <w16cid:commentId w16cid:paraId="6D661433" w16cid:durableId="29E87D8B"/>
  <w16cid:commentId w16cid:paraId="3463C213" w16cid:durableId="29E87DCD"/>
  <w16cid:commentId w16cid:paraId="2AE08422" w16cid:durableId="29E87059"/>
  <w16cid:commentId w16cid:paraId="36FF42B4" w16cid:durableId="299C2E7B"/>
  <w16cid:commentId w16cid:paraId="13F69E12" w16cid:durableId="29E8705B"/>
  <w16cid:commentId w16cid:paraId="5A909B7D" w16cid:durableId="29E8705C"/>
  <w16cid:commentId w16cid:paraId="56F67AE6" w16cid:durableId="29E8705D"/>
  <w16cid:commentId w16cid:paraId="70992915" w16cid:durableId="29E8705E"/>
  <w16cid:commentId w16cid:paraId="0444852C" w16cid:durableId="299C2EE1"/>
  <w16cid:commentId w16cid:paraId="2DA59016" w16cid:durableId="29E87060"/>
  <w16cid:commentId w16cid:paraId="3E99E026" w16cid:durableId="29E881BB"/>
  <w16cid:commentId w16cid:paraId="34FCDD00" w16cid:durableId="29E87061"/>
  <w16cid:commentId w16cid:paraId="57FB685E" w16cid:durableId="29E8825E"/>
  <w16cid:commentId w16cid:paraId="137B215A" w16cid:durableId="29E892F3"/>
  <w16cid:commentId w16cid:paraId="16961F04" w16cid:durableId="29E87062"/>
  <w16cid:commentId w16cid:paraId="6AF5A61F" w16cid:durableId="29E893CA"/>
  <w16cid:commentId w16cid:paraId="1C554D24" w16cid:durableId="29A406C9"/>
  <w16cid:commentId w16cid:paraId="2C864902" w16cid:durableId="29E87064"/>
  <w16cid:commentId w16cid:paraId="4C1054A6" w16cid:durableId="29E87065"/>
  <w16cid:commentId w16cid:paraId="26F7B3B8" w16cid:durableId="29E87066"/>
  <w16cid:commentId w16cid:paraId="6132D13E" w16cid:durableId="29E8AB29"/>
  <w16cid:commentId w16cid:paraId="0FDCA90C" w16cid:durableId="29E8AC33"/>
  <w16cid:commentId w16cid:paraId="0627B5BF" w16cid:durableId="29E87067"/>
  <w16cid:commentId w16cid:paraId="1174E7B6" w16cid:durableId="29E87068"/>
  <w16cid:commentId w16cid:paraId="3DC61C94" w16cid:durableId="29E87069"/>
  <w16cid:commentId w16cid:paraId="6A1AD690" w16cid:durableId="29E8706A"/>
  <w16cid:commentId w16cid:paraId="45202A06" w16cid:durableId="29E8706B"/>
  <w16cid:commentId w16cid:paraId="097ED905" w16cid:durableId="29E8706C"/>
  <w16cid:commentId w16cid:paraId="3079165C" w16cid:durableId="29E8706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F6CE12" w14:textId="77777777" w:rsidR="00E75F4F" w:rsidRDefault="00E75F4F">
      <w:pPr>
        <w:spacing w:after="0" w:line="240" w:lineRule="auto"/>
      </w:pPr>
      <w:r>
        <w:separator/>
      </w:r>
    </w:p>
  </w:endnote>
  <w:endnote w:type="continuationSeparator" w:id="0">
    <w:p w14:paraId="6073E778" w14:textId="77777777" w:rsidR="00E75F4F" w:rsidRDefault="00E75F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4510254"/>
      <w:docPartObj>
        <w:docPartGallery w:val="Page Numbers (Bottom of Page)"/>
        <w:docPartUnique/>
      </w:docPartObj>
    </w:sdtPr>
    <w:sdtEndPr/>
    <w:sdtContent>
      <w:p w14:paraId="3A9CE2CF" w14:textId="70629BDB" w:rsidR="005C2847" w:rsidRDefault="005C2847">
        <w:pPr>
          <w:pStyle w:val="Noga"/>
          <w:jc w:val="right"/>
        </w:pPr>
        <w:r>
          <w:fldChar w:fldCharType="begin"/>
        </w:r>
        <w:r>
          <w:instrText>PAGE   \* MERGEFORMAT</w:instrText>
        </w:r>
        <w:r>
          <w:fldChar w:fldCharType="separate"/>
        </w:r>
        <w:r w:rsidR="007C67FC">
          <w:rPr>
            <w:noProof/>
          </w:rPr>
          <w:t>65</w:t>
        </w:r>
        <w:r>
          <w:fldChar w:fldCharType="end"/>
        </w:r>
      </w:p>
    </w:sdtContent>
  </w:sdt>
  <w:p w14:paraId="2FB602DB" w14:textId="77777777" w:rsidR="005C2847" w:rsidRDefault="005C284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FB8CC0" w14:textId="77777777" w:rsidR="00E75F4F" w:rsidRDefault="00E75F4F">
      <w:pPr>
        <w:spacing w:after="0" w:line="240" w:lineRule="auto"/>
      </w:pPr>
      <w:r>
        <w:separator/>
      </w:r>
    </w:p>
  </w:footnote>
  <w:footnote w:type="continuationSeparator" w:id="0">
    <w:p w14:paraId="45525439" w14:textId="77777777" w:rsidR="00E75F4F" w:rsidRDefault="00E75F4F">
      <w:pPr>
        <w:spacing w:after="0" w:line="240" w:lineRule="auto"/>
      </w:pPr>
      <w:r>
        <w:continuationSeparator/>
      </w:r>
    </w:p>
  </w:footnote>
  <w:footnote w:id="1">
    <w:p w14:paraId="6DD4DEB7" w14:textId="77777777" w:rsidR="005C2847" w:rsidRPr="00D277BC" w:rsidRDefault="005C2847" w:rsidP="00464F3B">
      <w:pPr>
        <w:pStyle w:val="Sprotnaopomba-besedilo"/>
        <w:rPr>
          <w:lang w:val="fr-FR"/>
        </w:rPr>
      </w:pPr>
      <w:r>
        <w:rPr>
          <w:rStyle w:val="Sprotnaopomba-sklic"/>
        </w:rPr>
        <w:footnoteRef/>
      </w:r>
      <w:r w:rsidRPr="00D277BC">
        <w:rPr>
          <w:lang w:val="fr-FR"/>
        </w:rPr>
        <w:tab/>
      </w:r>
      <w:hyperlink r:id="rId1" w:history="1">
        <w:r w:rsidRPr="00D277BC">
          <w:rPr>
            <w:rStyle w:val="Hiperpovezava"/>
            <w:lang w:val="fr-FR"/>
          </w:rPr>
          <w:t>https://eur-lex.europa.eu/resource.html?uri=cellar:e8467e73-c74b-11ea-adf7-01aa75ed71a1.0006.02/DOC_1&amp;format=PDF</w:t>
        </w:r>
      </w:hyperlink>
      <w:r w:rsidRPr="00D277BC">
        <w:rPr>
          <w:lang w:val="fr-FR"/>
        </w:rPr>
        <w:t xml:space="preserve"> </w:t>
      </w:r>
    </w:p>
  </w:footnote>
  <w:footnote w:id="2">
    <w:p w14:paraId="1A70F5EA" w14:textId="77777777" w:rsidR="005C2847" w:rsidRPr="00BD0DF8" w:rsidRDefault="005C2847" w:rsidP="00464F3B">
      <w:pPr>
        <w:pStyle w:val="Sprotnaopomba-besedilo"/>
      </w:pPr>
      <w:r>
        <w:rPr>
          <w:rStyle w:val="Sprotnaopomba-sklic"/>
        </w:rPr>
        <w:footnoteRef/>
      </w:r>
      <w:r>
        <w:tab/>
      </w:r>
      <w:r>
        <w:t>COM(2022) 701 </w:t>
      </w:r>
      <w:proofErr w:type="spellStart"/>
      <w:r>
        <w:t>final</w:t>
      </w:r>
      <w:proofErr w:type="spellEnd"/>
      <w:r>
        <w:t>.</w:t>
      </w:r>
    </w:p>
  </w:footnote>
  <w:footnote w:id="3">
    <w:p w14:paraId="04C0CE76" w14:textId="77777777" w:rsidR="005C2847" w:rsidRPr="002E38EA" w:rsidRDefault="005C2847" w:rsidP="00990105">
      <w:pPr>
        <w:pStyle w:val="Sprotnaopomba-besedilo"/>
      </w:pPr>
      <w:r>
        <w:rPr>
          <w:rStyle w:val="Sprotnaopomba-sklic"/>
        </w:rPr>
        <w:footnoteRef/>
      </w:r>
      <w:r>
        <w:tab/>
      </w:r>
      <w:r>
        <w:t>UL C 261, 9.8.2017, str. 46.</w:t>
      </w:r>
    </w:p>
  </w:footnote>
  <w:footnote w:id="4">
    <w:p w14:paraId="7D85B9E8" w14:textId="77777777" w:rsidR="005C2847" w:rsidRPr="007C16FC" w:rsidRDefault="005C2847" w:rsidP="00464F3B">
      <w:pPr>
        <w:pStyle w:val="Sprotnaopomba-besedilo"/>
      </w:pPr>
      <w:r>
        <w:rPr>
          <w:rStyle w:val="Sprotnaopomba-sklic"/>
        </w:rPr>
        <w:footnoteRef/>
      </w:r>
      <w:r>
        <w:tab/>
      </w:r>
      <w:r>
        <w:t>UL L 133, 6.5.2014, str. 1.</w:t>
      </w:r>
    </w:p>
  </w:footnote>
  <w:footnote w:id="5">
    <w:p w14:paraId="183CF96E" w14:textId="77777777" w:rsidR="005C2847" w:rsidRPr="007C16FC" w:rsidRDefault="005C2847" w:rsidP="00AE7846">
      <w:pPr>
        <w:pStyle w:val="Sprotnaopomba-besedilo"/>
      </w:pPr>
      <w:r>
        <w:rPr>
          <w:rStyle w:val="Sprotnaopomba-sklic"/>
        </w:rPr>
        <w:footnoteRef/>
      </w:r>
      <w:r>
        <w:tab/>
      </w:r>
      <w:r>
        <w:t>UL L 133, 6.5.2014, str. 1.</w:t>
      </w:r>
    </w:p>
  </w:footnote>
  <w:footnote w:id="6">
    <w:p w14:paraId="7639B30C" w14:textId="77777777" w:rsidR="005C2847" w:rsidRDefault="005C2847" w:rsidP="00AE7846">
      <w:pPr>
        <w:pStyle w:val="Sprotnaopomba-besedilo"/>
      </w:pPr>
      <w:r>
        <w:rPr>
          <w:rStyle w:val="Sprotnaopomba-sklic"/>
        </w:rPr>
        <w:footnoteRef/>
      </w:r>
      <w:r>
        <w:tab/>
      </w:r>
      <w:r>
        <w:t>Direktiva 2014/55/EU Evropskega parlamenta in Sveta z dne 16. aprila 2014 o izdajanju elektronskih računov pri javnem naročanju (UL L 133, 6.5.2014, str.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0FA768" w14:textId="77777777" w:rsidR="005C2847" w:rsidRPr="008F3500" w:rsidRDefault="005C2847" w:rsidP="00913337">
    <w:pPr>
      <w:pStyle w:val="Glava"/>
      <w:tabs>
        <w:tab w:val="left" w:pos="5112"/>
      </w:tabs>
      <w:spacing w:line="240" w:lineRule="exact"/>
      <w:rPr>
        <w:rFonts w:cs="Arial"/>
        <w:sz w:val="16"/>
      </w:rPr>
    </w:pPr>
    <w:r w:rsidRPr="008F3500">
      <w:rPr>
        <w:rFonts w:cs="Arial"/>
        <w:sz w:val="16"/>
      </w:rPr>
      <w:tab/>
    </w:r>
  </w:p>
  <w:p w14:paraId="5A95F35B" w14:textId="77777777" w:rsidR="005C2847" w:rsidRPr="008F3500" w:rsidRDefault="005C2847" w:rsidP="00913337">
    <w:pPr>
      <w:pStyle w:val="Glava"/>
      <w:tabs>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1"/>
    <w:multiLevelType w:val="singleLevel"/>
    <w:tmpl w:val="164A6D88"/>
    <w:lvl w:ilvl="0">
      <w:start w:val="1"/>
      <w:numFmt w:val="bullet"/>
      <w:pStyle w:val="Oznaenseznam4"/>
      <w:lvlText w:val=""/>
      <w:lvlJc w:val="left"/>
      <w:pPr>
        <w:tabs>
          <w:tab w:val="num" w:pos="1209"/>
        </w:tabs>
        <w:ind w:left="1209" w:hanging="360"/>
      </w:pPr>
      <w:rPr>
        <w:rFonts w:ascii="Symbol" w:hAnsi="Symbol" w:hint="default"/>
      </w:rPr>
    </w:lvl>
  </w:abstractNum>
  <w:abstractNum w:abstractNumId="1" w15:restartNumberingAfterBreak="0">
    <w:nsid w:val="02C03920"/>
    <w:multiLevelType w:val="hybridMultilevel"/>
    <w:tmpl w:val="A2784930"/>
    <w:lvl w:ilvl="0" w:tplc="9F8417E0">
      <w:start w:val="1"/>
      <w:numFmt w:val="bullet"/>
      <w:lvlText w:val="-"/>
      <w:lvlJc w:val="left"/>
      <w:pPr>
        <w:ind w:left="720" w:hanging="360"/>
      </w:pPr>
      <w:rPr>
        <w:rFonts w:ascii="Arial" w:hAnsi="Arial" w:hint="default"/>
        <w:color w:val="000000" w:themeColor="text1"/>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6976D06"/>
    <w:multiLevelType w:val="hybridMultilevel"/>
    <w:tmpl w:val="C48CC3E2"/>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717248D"/>
    <w:multiLevelType w:val="hybridMultilevel"/>
    <w:tmpl w:val="D020087C"/>
    <w:lvl w:ilvl="0" w:tplc="84ECD7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91D561C"/>
    <w:multiLevelType w:val="hybridMultilevel"/>
    <w:tmpl w:val="D644AB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B24289A"/>
    <w:multiLevelType w:val="hybridMultilevel"/>
    <w:tmpl w:val="A8CA01E6"/>
    <w:lvl w:ilvl="0" w:tplc="9F8417E0">
      <w:start w:val="1"/>
      <w:numFmt w:val="bullet"/>
      <w:lvlText w:val="-"/>
      <w:lvlJc w:val="left"/>
      <w:pPr>
        <w:ind w:left="720" w:hanging="360"/>
      </w:pPr>
      <w:rPr>
        <w:rFonts w:ascii="Arial" w:hAnsi="Arial" w:hint="default"/>
        <w:color w:val="000000" w:themeColor="text1"/>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0CE7227"/>
    <w:multiLevelType w:val="hybridMultilevel"/>
    <w:tmpl w:val="2E1E83FE"/>
    <w:lvl w:ilvl="0" w:tplc="38546B1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36D6357"/>
    <w:multiLevelType w:val="hybridMultilevel"/>
    <w:tmpl w:val="9E549538"/>
    <w:lvl w:ilvl="0" w:tplc="017C509E">
      <w:start w:val="1"/>
      <w:numFmt w:val="decimal"/>
      <w:lvlText w:val="%1."/>
      <w:lvlJc w:val="left"/>
      <w:pPr>
        <w:ind w:left="720" w:hanging="360"/>
      </w:pPr>
      <w:rPr>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4EC615F"/>
    <w:multiLevelType w:val="hybridMultilevel"/>
    <w:tmpl w:val="A386E672"/>
    <w:lvl w:ilvl="0" w:tplc="5AC6F4C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9" w15:restartNumberingAfterBreak="0">
    <w:nsid w:val="19767DB4"/>
    <w:multiLevelType w:val="hybridMultilevel"/>
    <w:tmpl w:val="8FEE1BBE"/>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hint="default"/>
      </w:rPr>
    </w:lvl>
    <w:lvl w:ilvl="8" w:tplc="04240005">
      <w:start w:val="1"/>
      <w:numFmt w:val="bullet"/>
      <w:lvlText w:val=""/>
      <w:lvlJc w:val="left"/>
      <w:pPr>
        <w:ind w:left="6480" w:hanging="360"/>
      </w:pPr>
      <w:rPr>
        <w:rFonts w:ascii="Wingdings" w:hAnsi="Wingdings" w:hint="default"/>
      </w:rPr>
    </w:lvl>
  </w:abstractNum>
  <w:abstractNum w:abstractNumId="10" w15:restartNumberingAfterBreak="0">
    <w:nsid w:val="19D70635"/>
    <w:multiLevelType w:val="hybridMultilevel"/>
    <w:tmpl w:val="C322A33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AD62ECA"/>
    <w:multiLevelType w:val="hybridMultilevel"/>
    <w:tmpl w:val="EABA6B98"/>
    <w:lvl w:ilvl="0" w:tplc="F5A08C66">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3" w15:restartNumberingAfterBreak="0">
    <w:nsid w:val="1C3C5682"/>
    <w:multiLevelType w:val="hybridMultilevel"/>
    <w:tmpl w:val="C8387FDE"/>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5" w15:restartNumberingAfterBreak="0">
    <w:nsid w:val="1F8270D3"/>
    <w:multiLevelType w:val="hybridMultilevel"/>
    <w:tmpl w:val="2B2EF08C"/>
    <w:lvl w:ilvl="0" w:tplc="00000005">
      <w:start w:val="1"/>
      <w:numFmt w:val="bullet"/>
      <w:lvlText w:val=""/>
      <w:lvlJc w:val="left"/>
      <w:pPr>
        <w:ind w:left="360" w:hanging="360"/>
      </w:pPr>
      <w:rPr>
        <w:rFonts w:ascii="Symbol" w:hAnsi="Symbol" w:cs="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209621F"/>
    <w:multiLevelType w:val="hybridMultilevel"/>
    <w:tmpl w:val="4B8CB7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2AE14D0"/>
    <w:multiLevelType w:val="multilevel"/>
    <w:tmpl w:val="4E7A30A2"/>
    <w:lvl w:ilvl="0">
      <w:start w:val="1"/>
      <w:numFmt w:val="bullet"/>
      <w:pStyle w:val="naslov5"/>
      <w:lvlText w:val=""/>
      <w:lvlJc w:val="left"/>
      <w:pPr>
        <w:tabs>
          <w:tab w:val="num" w:pos="454"/>
        </w:tabs>
        <w:ind w:left="454" w:hanging="454"/>
      </w:pPr>
      <w:rPr>
        <w:rFonts w:ascii="Symbol" w:hAnsi="Symbol" w:hint="default"/>
      </w:rPr>
    </w:lvl>
    <w:lvl w:ilvl="1">
      <w:start w:val="1"/>
      <w:numFmt w:val="decimalZero"/>
      <w:isLgl/>
      <w:lvlText w:val="Odsek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27DC5EC7"/>
    <w:multiLevelType w:val="hybridMultilevel"/>
    <w:tmpl w:val="60760A5C"/>
    <w:lvl w:ilvl="0" w:tplc="F5A08C66">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15:restartNumberingAfterBreak="0">
    <w:nsid w:val="289E6B87"/>
    <w:multiLevelType w:val="hybridMultilevel"/>
    <w:tmpl w:val="E264B0DE"/>
    <w:lvl w:ilvl="0" w:tplc="530C4BA0">
      <w:start w:val="3"/>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CC54F25"/>
    <w:multiLevelType w:val="hybridMultilevel"/>
    <w:tmpl w:val="23FCF93E"/>
    <w:lvl w:ilvl="0" w:tplc="9F8417E0">
      <w:start w:val="1"/>
      <w:numFmt w:val="bullet"/>
      <w:lvlText w:val="-"/>
      <w:lvlJc w:val="left"/>
      <w:pPr>
        <w:ind w:left="720" w:hanging="360"/>
      </w:pPr>
      <w:rPr>
        <w:rFonts w:ascii="Arial" w:hAnsi="Arial" w:hint="default"/>
        <w:color w:val="000000" w:themeColor="text1"/>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E885F43"/>
    <w:multiLevelType w:val="hybridMultilevel"/>
    <w:tmpl w:val="1EF06538"/>
    <w:lvl w:ilvl="0" w:tplc="F5A08C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2F8F4677"/>
    <w:multiLevelType w:val="hybridMultilevel"/>
    <w:tmpl w:val="2D86CC2E"/>
    <w:lvl w:ilvl="0" w:tplc="84ECD7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30310F00"/>
    <w:multiLevelType w:val="hybridMultilevel"/>
    <w:tmpl w:val="EA3EEC98"/>
    <w:lvl w:ilvl="0" w:tplc="5AC6F4C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8" w15:restartNumberingAfterBreak="0">
    <w:nsid w:val="312C334D"/>
    <w:multiLevelType w:val="hybridMultilevel"/>
    <w:tmpl w:val="6F70A9EC"/>
    <w:lvl w:ilvl="0" w:tplc="D07CA44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0" w15:restartNumberingAfterBreak="0">
    <w:nsid w:val="334648AF"/>
    <w:multiLevelType w:val="hybridMultilevel"/>
    <w:tmpl w:val="68D6571E"/>
    <w:lvl w:ilvl="0" w:tplc="F5A08C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3"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5" w15:restartNumberingAfterBreak="0">
    <w:nsid w:val="3B770C66"/>
    <w:multiLevelType w:val="hybridMultilevel"/>
    <w:tmpl w:val="D02486C4"/>
    <w:lvl w:ilvl="0" w:tplc="9F8417E0">
      <w:start w:val="1"/>
      <w:numFmt w:val="bullet"/>
      <w:lvlText w:val="-"/>
      <w:lvlJc w:val="left"/>
      <w:pPr>
        <w:ind w:left="720" w:hanging="360"/>
      </w:pPr>
      <w:rPr>
        <w:rFonts w:ascii="Arial" w:hAnsi="Arial" w:hint="default"/>
        <w:color w:val="000000" w:themeColor="text1"/>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3BA15092"/>
    <w:multiLevelType w:val="hybridMultilevel"/>
    <w:tmpl w:val="4E22C98E"/>
    <w:lvl w:ilvl="0" w:tplc="38546B1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3D8147B4"/>
    <w:multiLevelType w:val="hybridMultilevel"/>
    <w:tmpl w:val="14EE3450"/>
    <w:lvl w:ilvl="0" w:tplc="76AC1A70">
      <w:start w:val="49"/>
      <w:numFmt w:val="bullet"/>
      <w:lvlText w:val=""/>
      <w:lvlJc w:val="left"/>
      <w:pPr>
        <w:ind w:left="360" w:hanging="360"/>
      </w:pPr>
      <w:rPr>
        <w:rFonts w:ascii="Symbol" w:eastAsia="Times New Roman" w:hAnsi="Symbol"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3F420906"/>
    <w:multiLevelType w:val="hybridMultilevel"/>
    <w:tmpl w:val="B1A6C65E"/>
    <w:lvl w:ilvl="0" w:tplc="00000005">
      <w:start w:val="1"/>
      <w:numFmt w:val="bullet"/>
      <w:lvlText w:val=""/>
      <w:lvlJc w:val="left"/>
      <w:pPr>
        <w:ind w:left="360" w:hanging="360"/>
      </w:pPr>
      <w:rPr>
        <w:rFonts w:ascii="Symbol" w:hAnsi="Symbol" w:cs="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3FD5081A"/>
    <w:multiLevelType w:val="hybridMultilevel"/>
    <w:tmpl w:val="549666C6"/>
    <w:lvl w:ilvl="0" w:tplc="351E2ED4">
      <w:start w:val="1"/>
      <w:numFmt w:val="decimal"/>
      <w:lvlText w:val="%1."/>
      <w:lvlJc w:val="left"/>
      <w:pPr>
        <w:ind w:left="720" w:hanging="360"/>
      </w:pPr>
      <w:rPr>
        <w:rFonts w:ascii="Arial" w:hAnsi="Arial" w:hint="default"/>
        <w:b w:val="0"/>
        <w:i w:val="0"/>
        <w:caps w:val="0"/>
        <w:strike w:val="0"/>
        <w:dstrike w:val="0"/>
        <w:vanish w:val="0"/>
        <w:color w:val="auto"/>
        <w:sz w:val="20"/>
        <w:u w:val="none"/>
        <w:vertAlign w:val="baseli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41383ADA"/>
    <w:multiLevelType w:val="hybridMultilevel"/>
    <w:tmpl w:val="1A0ED67C"/>
    <w:lvl w:ilvl="0" w:tplc="D07CA4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41C678C9"/>
    <w:multiLevelType w:val="hybridMultilevel"/>
    <w:tmpl w:val="1182FB3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42894FAB"/>
    <w:multiLevelType w:val="hybridMultilevel"/>
    <w:tmpl w:val="0DCA5880"/>
    <w:lvl w:ilvl="0" w:tplc="00000005">
      <w:start w:val="1"/>
      <w:numFmt w:val="bullet"/>
      <w:lvlText w:val=""/>
      <w:lvlJc w:val="left"/>
      <w:pPr>
        <w:ind w:left="360" w:hanging="360"/>
      </w:pPr>
      <w:rPr>
        <w:rFonts w:ascii="Symbol" w:hAnsi="Symbol" w:cs="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43C80337"/>
    <w:multiLevelType w:val="hybridMultilevel"/>
    <w:tmpl w:val="430A6834"/>
    <w:lvl w:ilvl="0" w:tplc="CB5036A8">
      <w:start w:val="1"/>
      <w:numFmt w:val="decimal"/>
      <w:lvlText w:val="(%1)"/>
      <w:lvlJc w:val="left"/>
      <w:pPr>
        <w:ind w:left="360" w:hanging="360"/>
      </w:pPr>
      <w:rPr>
        <w:rFonts w:hint="default"/>
        <w:b w:val="0"/>
        <w:bCs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15:restartNumberingAfterBreak="0">
    <w:nsid w:val="43E85C75"/>
    <w:multiLevelType w:val="hybridMultilevel"/>
    <w:tmpl w:val="61E612A2"/>
    <w:lvl w:ilvl="0" w:tplc="38546B1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448574EE"/>
    <w:multiLevelType w:val="hybridMultilevel"/>
    <w:tmpl w:val="2F704D04"/>
    <w:lvl w:ilvl="0" w:tplc="1B0878D0">
      <w:start w:val="1"/>
      <w:numFmt w:val="decimal"/>
      <w:lvlText w:val="(%1)"/>
      <w:lvlJc w:val="left"/>
      <w:pPr>
        <w:ind w:left="2450" w:hanging="360"/>
      </w:pPr>
      <w:rPr>
        <w:rFonts w:hint="default"/>
      </w:rPr>
    </w:lvl>
    <w:lvl w:ilvl="1" w:tplc="04240019" w:tentative="1">
      <w:start w:val="1"/>
      <w:numFmt w:val="lowerLetter"/>
      <w:lvlText w:val="%2."/>
      <w:lvlJc w:val="left"/>
      <w:pPr>
        <w:ind w:left="3170" w:hanging="360"/>
      </w:pPr>
    </w:lvl>
    <w:lvl w:ilvl="2" w:tplc="0424001B" w:tentative="1">
      <w:start w:val="1"/>
      <w:numFmt w:val="lowerRoman"/>
      <w:lvlText w:val="%3."/>
      <w:lvlJc w:val="right"/>
      <w:pPr>
        <w:ind w:left="3890" w:hanging="180"/>
      </w:pPr>
    </w:lvl>
    <w:lvl w:ilvl="3" w:tplc="0424000F" w:tentative="1">
      <w:start w:val="1"/>
      <w:numFmt w:val="decimal"/>
      <w:lvlText w:val="%4."/>
      <w:lvlJc w:val="left"/>
      <w:pPr>
        <w:ind w:left="4610" w:hanging="360"/>
      </w:pPr>
    </w:lvl>
    <w:lvl w:ilvl="4" w:tplc="04240019" w:tentative="1">
      <w:start w:val="1"/>
      <w:numFmt w:val="lowerLetter"/>
      <w:lvlText w:val="%5."/>
      <w:lvlJc w:val="left"/>
      <w:pPr>
        <w:ind w:left="5330" w:hanging="360"/>
      </w:pPr>
    </w:lvl>
    <w:lvl w:ilvl="5" w:tplc="0424001B" w:tentative="1">
      <w:start w:val="1"/>
      <w:numFmt w:val="lowerRoman"/>
      <w:lvlText w:val="%6."/>
      <w:lvlJc w:val="right"/>
      <w:pPr>
        <w:ind w:left="6050" w:hanging="180"/>
      </w:pPr>
    </w:lvl>
    <w:lvl w:ilvl="6" w:tplc="0424000F" w:tentative="1">
      <w:start w:val="1"/>
      <w:numFmt w:val="decimal"/>
      <w:lvlText w:val="%7."/>
      <w:lvlJc w:val="left"/>
      <w:pPr>
        <w:ind w:left="6770" w:hanging="360"/>
      </w:pPr>
    </w:lvl>
    <w:lvl w:ilvl="7" w:tplc="04240019" w:tentative="1">
      <w:start w:val="1"/>
      <w:numFmt w:val="lowerLetter"/>
      <w:lvlText w:val="%8."/>
      <w:lvlJc w:val="left"/>
      <w:pPr>
        <w:ind w:left="7490" w:hanging="360"/>
      </w:pPr>
    </w:lvl>
    <w:lvl w:ilvl="8" w:tplc="0424001B" w:tentative="1">
      <w:start w:val="1"/>
      <w:numFmt w:val="lowerRoman"/>
      <w:lvlText w:val="%9."/>
      <w:lvlJc w:val="right"/>
      <w:pPr>
        <w:ind w:left="8210" w:hanging="180"/>
      </w:pPr>
    </w:lvl>
  </w:abstractNum>
  <w:abstractNum w:abstractNumId="49" w15:restartNumberingAfterBreak="0">
    <w:nsid w:val="45440931"/>
    <w:multiLevelType w:val="hybridMultilevel"/>
    <w:tmpl w:val="98C654D0"/>
    <w:lvl w:ilvl="0" w:tplc="38546B1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4D4649EE"/>
    <w:multiLevelType w:val="hybridMultilevel"/>
    <w:tmpl w:val="46F6C386"/>
    <w:lvl w:ilvl="0" w:tplc="EBC68DF4">
      <w:start w:val="2"/>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53" w15:restartNumberingAfterBreak="0">
    <w:nsid w:val="50A47CBA"/>
    <w:multiLevelType w:val="hybridMultilevel"/>
    <w:tmpl w:val="7EAABBF4"/>
    <w:lvl w:ilvl="0" w:tplc="5AC6F4C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52CC1954"/>
    <w:multiLevelType w:val="hybridMultilevel"/>
    <w:tmpl w:val="D7DE0ACA"/>
    <w:lvl w:ilvl="0" w:tplc="38546B1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57692362"/>
    <w:multiLevelType w:val="hybridMultilevel"/>
    <w:tmpl w:val="57DAB422"/>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5A6C2836"/>
    <w:multiLevelType w:val="hybridMultilevel"/>
    <w:tmpl w:val="D786D5E8"/>
    <w:lvl w:ilvl="0" w:tplc="38546B1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5AE55BF4"/>
    <w:multiLevelType w:val="hybridMultilevel"/>
    <w:tmpl w:val="38BC09B6"/>
    <w:lvl w:ilvl="0" w:tplc="5A18BFDE">
      <w:start w:val="2"/>
      <w:numFmt w:val="bullet"/>
      <w:pStyle w:val="Odsek"/>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5BEF2882"/>
    <w:multiLevelType w:val="hybridMultilevel"/>
    <w:tmpl w:val="9258A81E"/>
    <w:lvl w:ilvl="0" w:tplc="2084B8F2">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15:restartNumberingAfterBreak="0">
    <w:nsid w:val="5D3B694B"/>
    <w:multiLevelType w:val="hybridMultilevel"/>
    <w:tmpl w:val="3B8AABD2"/>
    <w:lvl w:ilvl="0" w:tplc="A2181360">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5FCE285B"/>
    <w:multiLevelType w:val="hybridMultilevel"/>
    <w:tmpl w:val="79E0EA36"/>
    <w:lvl w:ilvl="0" w:tplc="A7EA5C80">
      <w:numFmt w:val="bullet"/>
      <w:lvlText w:val="-"/>
      <w:lvlJc w:val="left"/>
      <w:pPr>
        <w:ind w:left="2520" w:hanging="360"/>
      </w:pPr>
      <w:rPr>
        <w:rFonts w:ascii="Arial" w:eastAsia="Times New Roman" w:hAnsi="Arial" w:cs="Arial" w:hint="default"/>
      </w:rPr>
    </w:lvl>
    <w:lvl w:ilvl="1" w:tplc="13DC3B0C" w:tentative="1">
      <w:start w:val="1"/>
      <w:numFmt w:val="bullet"/>
      <w:lvlText w:val="o"/>
      <w:lvlJc w:val="left"/>
      <w:pPr>
        <w:ind w:left="3240" w:hanging="360"/>
      </w:pPr>
      <w:rPr>
        <w:rFonts w:ascii="Courier New" w:hAnsi="Courier New" w:cs="Courier New" w:hint="default"/>
      </w:rPr>
    </w:lvl>
    <w:lvl w:ilvl="2" w:tplc="879C10A8" w:tentative="1">
      <w:start w:val="1"/>
      <w:numFmt w:val="bullet"/>
      <w:lvlText w:val=""/>
      <w:lvlJc w:val="left"/>
      <w:pPr>
        <w:ind w:left="3960" w:hanging="360"/>
      </w:pPr>
      <w:rPr>
        <w:rFonts w:ascii="Wingdings" w:hAnsi="Wingdings" w:hint="default"/>
      </w:rPr>
    </w:lvl>
    <w:lvl w:ilvl="3" w:tplc="49E65CC8" w:tentative="1">
      <w:start w:val="1"/>
      <w:numFmt w:val="bullet"/>
      <w:lvlText w:val=""/>
      <w:lvlJc w:val="left"/>
      <w:pPr>
        <w:ind w:left="4680" w:hanging="360"/>
      </w:pPr>
      <w:rPr>
        <w:rFonts w:ascii="Symbol" w:hAnsi="Symbol" w:hint="default"/>
      </w:rPr>
    </w:lvl>
    <w:lvl w:ilvl="4" w:tplc="F9DE4878" w:tentative="1">
      <w:start w:val="1"/>
      <w:numFmt w:val="bullet"/>
      <w:lvlText w:val="o"/>
      <w:lvlJc w:val="left"/>
      <w:pPr>
        <w:ind w:left="5400" w:hanging="360"/>
      </w:pPr>
      <w:rPr>
        <w:rFonts w:ascii="Courier New" w:hAnsi="Courier New" w:cs="Courier New" w:hint="default"/>
      </w:rPr>
    </w:lvl>
    <w:lvl w:ilvl="5" w:tplc="B7ACCBAE" w:tentative="1">
      <w:start w:val="1"/>
      <w:numFmt w:val="bullet"/>
      <w:lvlText w:val=""/>
      <w:lvlJc w:val="left"/>
      <w:pPr>
        <w:ind w:left="6120" w:hanging="360"/>
      </w:pPr>
      <w:rPr>
        <w:rFonts w:ascii="Wingdings" w:hAnsi="Wingdings" w:hint="default"/>
      </w:rPr>
    </w:lvl>
    <w:lvl w:ilvl="6" w:tplc="662ADD10" w:tentative="1">
      <w:start w:val="1"/>
      <w:numFmt w:val="bullet"/>
      <w:lvlText w:val=""/>
      <w:lvlJc w:val="left"/>
      <w:pPr>
        <w:ind w:left="6840" w:hanging="360"/>
      </w:pPr>
      <w:rPr>
        <w:rFonts w:ascii="Symbol" w:hAnsi="Symbol" w:hint="default"/>
      </w:rPr>
    </w:lvl>
    <w:lvl w:ilvl="7" w:tplc="69DED918" w:tentative="1">
      <w:start w:val="1"/>
      <w:numFmt w:val="bullet"/>
      <w:lvlText w:val="o"/>
      <w:lvlJc w:val="left"/>
      <w:pPr>
        <w:ind w:left="7560" w:hanging="360"/>
      </w:pPr>
      <w:rPr>
        <w:rFonts w:ascii="Courier New" w:hAnsi="Courier New" w:cs="Courier New" w:hint="default"/>
      </w:rPr>
    </w:lvl>
    <w:lvl w:ilvl="8" w:tplc="0A388970" w:tentative="1">
      <w:start w:val="1"/>
      <w:numFmt w:val="bullet"/>
      <w:lvlText w:val=""/>
      <w:lvlJc w:val="left"/>
      <w:pPr>
        <w:ind w:left="8280" w:hanging="360"/>
      </w:pPr>
      <w:rPr>
        <w:rFonts w:ascii="Wingdings" w:hAnsi="Wingdings" w:hint="default"/>
      </w:rPr>
    </w:lvl>
  </w:abstractNum>
  <w:abstractNum w:abstractNumId="62" w15:restartNumberingAfterBreak="0">
    <w:nsid w:val="60770AD7"/>
    <w:multiLevelType w:val="hybridMultilevel"/>
    <w:tmpl w:val="AD2866E6"/>
    <w:lvl w:ilvl="0" w:tplc="16E81068">
      <w:start w:val="3"/>
      <w:numFmt w:val="bullet"/>
      <w:pStyle w:val="Alineazaodstavkom"/>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61DC7A90"/>
    <w:multiLevelType w:val="hybridMultilevel"/>
    <w:tmpl w:val="A0AA19CC"/>
    <w:lvl w:ilvl="0" w:tplc="38546B10">
      <w:start w:val="1"/>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6786447D"/>
    <w:multiLevelType w:val="hybridMultilevel"/>
    <w:tmpl w:val="44640F18"/>
    <w:lvl w:ilvl="0" w:tplc="38546B1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644"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6C317575"/>
    <w:multiLevelType w:val="hybridMultilevel"/>
    <w:tmpl w:val="C8701A88"/>
    <w:lvl w:ilvl="0" w:tplc="F5A08C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70A25346"/>
    <w:multiLevelType w:val="hybridMultilevel"/>
    <w:tmpl w:val="FA7CF778"/>
    <w:lvl w:ilvl="0" w:tplc="38546B1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70C34489"/>
    <w:multiLevelType w:val="hybridMultilevel"/>
    <w:tmpl w:val="21EE0D96"/>
    <w:lvl w:ilvl="0" w:tplc="38546B1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72976E19"/>
    <w:multiLevelType w:val="hybridMultilevel"/>
    <w:tmpl w:val="FFCC0256"/>
    <w:lvl w:ilvl="0" w:tplc="9F8417E0">
      <w:start w:val="1"/>
      <w:numFmt w:val="bullet"/>
      <w:lvlText w:val="-"/>
      <w:lvlJc w:val="left"/>
      <w:pPr>
        <w:ind w:left="720" w:hanging="360"/>
      </w:pPr>
      <w:rPr>
        <w:rFonts w:ascii="Arial" w:hAnsi="Arial" w:hint="default"/>
        <w:color w:val="000000" w:themeColor="text1"/>
        <w:sz w:val="20"/>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1" w15:restartNumberingAfterBreak="0">
    <w:nsid w:val="73DE4EE2"/>
    <w:multiLevelType w:val="hybridMultilevel"/>
    <w:tmpl w:val="2C0E78FE"/>
    <w:lvl w:ilvl="0" w:tplc="D07CA4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73" w15:restartNumberingAfterBreak="0">
    <w:nsid w:val="7ADF0C84"/>
    <w:multiLevelType w:val="hybridMultilevel"/>
    <w:tmpl w:val="B02CFB76"/>
    <w:lvl w:ilvl="0" w:tplc="38546B10">
      <w:start w:val="1"/>
      <w:numFmt w:val="bullet"/>
      <w:lvlText w:val="-"/>
      <w:lvlJc w:val="left"/>
      <w:pPr>
        <w:ind w:left="720" w:hanging="360"/>
      </w:pPr>
      <w:rPr>
        <w:rFonts w:ascii="Arial" w:eastAsia="Times New Roman" w:hAnsi="Arial" w:cs="Arial" w:hint="default"/>
      </w:rPr>
    </w:lvl>
    <w:lvl w:ilvl="1" w:tplc="99DCF750">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7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7F687FC9"/>
    <w:multiLevelType w:val="multilevel"/>
    <w:tmpl w:val="D53AA13E"/>
    <w:lvl w:ilvl="0">
      <w:start w:val="1"/>
      <w:numFmt w:val="decimal"/>
      <w:lvlText w:val="(%1)"/>
      <w:lvlJc w:val="left"/>
      <w:pPr>
        <w:ind w:left="360" w:hanging="360"/>
      </w:pPr>
      <w:rPr>
        <w:rFonts w:ascii="Arial" w:eastAsia="Calibri" w:hAnsi="Arial" w:cs="Arial"/>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58"/>
  </w:num>
  <w:num w:numId="2">
    <w:abstractNumId w:val="65"/>
  </w:num>
  <w:num w:numId="3">
    <w:abstractNumId w:val="44"/>
  </w:num>
  <w:num w:numId="4">
    <w:abstractNumId w:val="32"/>
  </w:num>
  <w:num w:numId="5">
    <w:abstractNumId w:val="57"/>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2"/>
  </w:num>
  <w:num w:numId="8">
    <w:abstractNumId w:val="3"/>
  </w:num>
  <w:num w:numId="9">
    <w:abstractNumId w:val="26"/>
  </w:num>
  <w:num w:numId="10">
    <w:abstractNumId w:val="17"/>
  </w:num>
  <w:num w:numId="11">
    <w:abstractNumId w:val="34"/>
    <w:lvlOverride w:ilvl="0">
      <w:startOverride w:val="1"/>
    </w:lvlOverride>
  </w:num>
  <w:num w:numId="1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num>
  <w:num w:numId="14">
    <w:abstractNumId w:val="40"/>
  </w:num>
  <w:num w:numId="15">
    <w:abstractNumId w:val="9"/>
  </w:num>
  <w:num w:numId="16">
    <w:abstractNumId w:val="37"/>
  </w:num>
  <w:num w:numId="17">
    <w:abstractNumId w:val="18"/>
  </w:num>
  <w:num w:numId="18">
    <w:abstractNumId w:val="21"/>
  </w:num>
  <w:num w:numId="19">
    <w:abstractNumId w:val="39"/>
  </w:num>
  <w:num w:numId="20">
    <w:abstractNumId w:val="74"/>
  </w:num>
  <w:num w:numId="21">
    <w:abstractNumId w:val="33"/>
  </w:num>
  <w:num w:numId="22">
    <w:abstractNumId w:val="12"/>
  </w:num>
  <w:num w:numId="23">
    <w:abstractNumId w:val="38"/>
  </w:num>
  <w:num w:numId="24">
    <w:abstractNumId w:val="50"/>
  </w:num>
  <w:num w:numId="25">
    <w:abstractNumId w:val="31"/>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6">
    <w:abstractNumId w:val="23"/>
  </w:num>
  <w:num w:numId="27">
    <w:abstractNumId w:val="66"/>
  </w:num>
  <w:num w:numId="28">
    <w:abstractNumId w:val="72"/>
  </w:num>
  <w:num w:numId="29">
    <w:abstractNumId w:val="29"/>
  </w:num>
  <w:num w:numId="30">
    <w:abstractNumId w:val="22"/>
  </w:num>
  <w:num w:numId="31">
    <w:abstractNumId w:val="2"/>
  </w:num>
  <w:num w:numId="32">
    <w:abstractNumId w:val="27"/>
  </w:num>
  <w:num w:numId="33">
    <w:abstractNumId w:val="8"/>
  </w:num>
  <w:num w:numId="34">
    <w:abstractNumId w:val="53"/>
  </w:num>
  <w:num w:numId="35">
    <w:abstractNumId w:val="28"/>
  </w:num>
  <w:num w:numId="36">
    <w:abstractNumId w:val="63"/>
  </w:num>
  <w:num w:numId="37">
    <w:abstractNumId w:val="68"/>
  </w:num>
  <w:num w:numId="38">
    <w:abstractNumId w:val="69"/>
  </w:num>
  <w:num w:numId="39">
    <w:abstractNumId w:val="47"/>
  </w:num>
  <w:num w:numId="40">
    <w:abstractNumId w:val="73"/>
  </w:num>
  <w:num w:numId="41">
    <w:abstractNumId w:val="56"/>
  </w:num>
  <w:num w:numId="42">
    <w:abstractNumId w:val="49"/>
  </w:num>
  <w:num w:numId="43">
    <w:abstractNumId w:val="36"/>
  </w:num>
  <w:num w:numId="44">
    <w:abstractNumId w:val="64"/>
  </w:num>
  <w:num w:numId="45">
    <w:abstractNumId w:val="54"/>
  </w:num>
  <w:num w:numId="46">
    <w:abstractNumId w:val="6"/>
  </w:num>
  <w:num w:numId="47">
    <w:abstractNumId w:val="59"/>
  </w:num>
  <w:num w:numId="48">
    <w:abstractNumId w:val="14"/>
  </w:num>
  <w:num w:numId="49">
    <w:abstractNumId w:val="75"/>
  </w:num>
  <w:num w:numId="50">
    <w:abstractNumId w:val="45"/>
  </w:num>
  <w:num w:numId="51">
    <w:abstractNumId w:val="7"/>
  </w:num>
  <w:num w:numId="52">
    <w:abstractNumId w:val="24"/>
  </w:num>
  <w:num w:numId="53">
    <w:abstractNumId w:val="5"/>
  </w:num>
  <w:num w:numId="54">
    <w:abstractNumId w:val="70"/>
  </w:num>
  <w:num w:numId="55">
    <w:abstractNumId w:val="35"/>
  </w:num>
  <w:num w:numId="56">
    <w:abstractNumId w:val="16"/>
  </w:num>
  <w:num w:numId="57">
    <w:abstractNumId w:val="1"/>
  </w:num>
  <w:num w:numId="58">
    <w:abstractNumId w:val="51"/>
  </w:num>
  <w:num w:numId="59">
    <w:abstractNumId w:val="48"/>
  </w:num>
  <w:num w:numId="60">
    <w:abstractNumId w:val="0"/>
  </w:num>
  <w:num w:numId="61">
    <w:abstractNumId w:val="60"/>
  </w:num>
  <w:num w:numId="62">
    <w:abstractNumId w:val="59"/>
  </w:num>
  <w:num w:numId="63">
    <w:abstractNumId w:val="46"/>
  </w:num>
  <w:num w:numId="64">
    <w:abstractNumId w:val="20"/>
  </w:num>
  <w:num w:numId="65">
    <w:abstractNumId w:val="61"/>
  </w:num>
  <w:num w:numId="66">
    <w:abstractNumId w:val="43"/>
  </w:num>
  <w:num w:numId="67">
    <w:abstractNumId w:val="71"/>
  </w:num>
  <w:num w:numId="68">
    <w:abstractNumId w:val="41"/>
  </w:num>
  <w:num w:numId="69">
    <w:abstractNumId w:val="76"/>
  </w:num>
  <w:num w:numId="70">
    <w:abstractNumId w:val="7"/>
  </w:num>
  <w:num w:numId="71">
    <w:abstractNumId w:val="67"/>
  </w:num>
  <w:num w:numId="72">
    <w:abstractNumId w:val="11"/>
  </w:num>
  <w:num w:numId="73">
    <w:abstractNumId w:val="19"/>
  </w:num>
  <w:num w:numId="74">
    <w:abstractNumId w:val="4"/>
  </w:num>
  <w:num w:numId="75">
    <w:abstractNumId w:val="10"/>
  </w:num>
  <w:num w:numId="76">
    <w:abstractNumId w:val="55"/>
  </w:num>
  <w:num w:numId="77">
    <w:abstractNumId w:val="42"/>
  </w:num>
  <w:num w:numId="78">
    <w:abstractNumId w:val="25"/>
  </w:num>
  <w:num w:numId="79">
    <w:abstractNumId w:val="30"/>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activeWritingStyle w:appName="MSWord" w:lang="it-IT" w:vendorID="64" w:dllVersion="6" w:nlCheck="1" w:checkStyle="0"/>
  <w:activeWritingStyle w:appName="MSWord" w:lang="it-IT" w:vendorID="64" w:dllVersion="0" w:nlCheck="1" w:checkStyle="0"/>
  <w:activeWritingStyle w:appName="MSWord" w:lang="it-IT" w:vendorID="64" w:dllVersion="4096" w:nlCheck="1" w:checkStyle="0"/>
  <w:activeWritingStyle w:appName="MSWord" w:lang="it-IT" w:vendorID="64" w:dllVersion="131078"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7E3"/>
    <w:rsid w:val="0000161E"/>
    <w:rsid w:val="000024A6"/>
    <w:rsid w:val="00002F50"/>
    <w:rsid w:val="00007275"/>
    <w:rsid w:val="00010D9D"/>
    <w:rsid w:val="000112D0"/>
    <w:rsid w:val="00016EA9"/>
    <w:rsid w:val="00017C5E"/>
    <w:rsid w:val="00020F67"/>
    <w:rsid w:val="000221EC"/>
    <w:rsid w:val="0002239E"/>
    <w:rsid w:val="000238F0"/>
    <w:rsid w:val="00024E50"/>
    <w:rsid w:val="000253C4"/>
    <w:rsid w:val="0002632D"/>
    <w:rsid w:val="000267F9"/>
    <w:rsid w:val="0003103E"/>
    <w:rsid w:val="00031A42"/>
    <w:rsid w:val="00033A72"/>
    <w:rsid w:val="00035744"/>
    <w:rsid w:val="00036846"/>
    <w:rsid w:val="000405A4"/>
    <w:rsid w:val="00040D93"/>
    <w:rsid w:val="0004160B"/>
    <w:rsid w:val="0004228E"/>
    <w:rsid w:val="00042C8E"/>
    <w:rsid w:val="000430A1"/>
    <w:rsid w:val="0004428F"/>
    <w:rsid w:val="00044583"/>
    <w:rsid w:val="0004525D"/>
    <w:rsid w:val="0004619F"/>
    <w:rsid w:val="00046F2C"/>
    <w:rsid w:val="000500D6"/>
    <w:rsid w:val="00055C3B"/>
    <w:rsid w:val="00056777"/>
    <w:rsid w:val="00064088"/>
    <w:rsid w:val="000656C3"/>
    <w:rsid w:val="00070A9D"/>
    <w:rsid w:val="00070B7A"/>
    <w:rsid w:val="00070B7E"/>
    <w:rsid w:val="00071218"/>
    <w:rsid w:val="00075B2B"/>
    <w:rsid w:val="00076452"/>
    <w:rsid w:val="00076743"/>
    <w:rsid w:val="0007708B"/>
    <w:rsid w:val="00077EE2"/>
    <w:rsid w:val="00082508"/>
    <w:rsid w:val="00082D61"/>
    <w:rsid w:val="00085850"/>
    <w:rsid w:val="00090637"/>
    <w:rsid w:val="00091CF0"/>
    <w:rsid w:val="000A1448"/>
    <w:rsid w:val="000A259F"/>
    <w:rsid w:val="000A2E67"/>
    <w:rsid w:val="000A3C48"/>
    <w:rsid w:val="000A58D3"/>
    <w:rsid w:val="000A6D66"/>
    <w:rsid w:val="000A7D84"/>
    <w:rsid w:val="000B02CE"/>
    <w:rsid w:val="000B0BC6"/>
    <w:rsid w:val="000B7DD8"/>
    <w:rsid w:val="000C17A8"/>
    <w:rsid w:val="000C655F"/>
    <w:rsid w:val="000C6B2B"/>
    <w:rsid w:val="000C6EAF"/>
    <w:rsid w:val="000C74ED"/>
    <w:rsid w:val="000C7EB4"/>
    <w:rsid w:val="000D225F"/>
    <w:rsid w:val="000D2467"/>
    <w:rsid w:val="000D2D64"/>
    <w:rsid w:val="000D5434"/>
    <w:rsid w:val="000D693A"/>
    <w:rsid w:val="000E07F2"/>
    <w:rsid w:val="000E588E"/>
    <w:rsid w:val="000F2317"/>
    <w:rsid w:val="000F3CE0"/>
    <w:rsid w:val="000F3FA0"/>
    <w:rsid w:val="000F5187"/>
    <w:rsid w:val="000F7309"/>
    <w:rsid w:val="00100AB2"/>
    <w:rsid w:val="00102604"/>
    <w:rsid w:val="00102782"/>
    <w:rsid w:val="00105F54"/>
    <w:rsid w:val="00106626"/>
    <w:rsid w:val="00112B19"/>
    <w:rsid w:val="0011462C"/>
    <w:rsid w:val="001167F8"/>
    <w:rsid w:val="001175D3"/>
    <w:rsid w:val="00120F77"/>
    <w:rsid w:val="00122A25"/>
    <w:rsid w:val="00124A5A"/>
    <w:rsid w:val="00124F51"/>
    <w:rsid w:val="001258D4"/>
    <w:rsid w:val="00125B7A"/>
    <w:rsid w:val="00125EB2"/>
    <w:rsid w:val="00126F27"/>
    <w:rsid w:val="00130582"/>
    <w:rsid w:val="001319AC"/>
    <w:rsid w:val="0013343F"/>
    <w:rsid w:val="00133546"/>
    <w:rsid w:val="0013448E"/>
    <w:rsid w:val="001345F5"/>
    <w:rsid w:val="00136250"/>
    <w:rsid w:val="00142493"/>
    <w:rsid w:val="00142516"/>
    <w:rsid w:val="00142E8B"/>
    <w:rsid w:val="00143C69"/>
    <w:rsid w:val="00144789"/>
    <w:rsid w:val="00147993"/>
    <w:rsid w:val="0015009E"/>
    <w:rsid w:val="00151858"/>
    <w:rsid w:val="00151A20"/>
    <w:rsid w:val="00151AE5"/>
    <w:rsid w:val="00152EC2"/>
    <w:rsid w:val="00155B4E"/>
    <w:rsid w:val="00155BB8"/>
    <w:rsid w:val="0015738F"/>
    <w:rsid w:val="00160101"/>
    <w:rsid w:val="0016186F"/>
    <w:rsid w:val="00163327"/>
    <w:rsid w:val="00163618"/>
    <w:rsid w:val="001649DC"/>
    <w:rsid w:val="00166035"/>
    <w:rsid w:val="00166E3B"/>
    <w:rsid w:val="001670E7"/>
    <w:rsid w:val="001706BD"/>
    <w:rsid w:val="00171F15"/>
    <w:rsid w:val="00172A41"/>
    <w:rsid w:val="00172C81"/>
    <w:rsid w:val="0017323C"/>
    <w:rsid w:val="00173938"/>
    <w:rsid w:val="00174B27"/>
    <w:rsid w:val="00175BFC"/>
    <w:rsid w:val="001778B9"/>
    <w:rsid w:val="00177F56"/>
    <w:rsid w:val="00185AE0"/>
    <w:rsid w:val="00186F71"/>
    <w:rsid w:val="001873F7"/>
    <w:rsid w:val="001930F4"/>
    <w:rsid w:val="001953F4"/>
    <w:rsid w:val="00196236"/>
    <w:rsid w:val="001974D1"/>
    <w:rsid w:val="00197507"/>
    <w:rsid w:val="001A0C83"/>
    <w:rsid w:val="001A30AE"/>
    <w:rsid w:val="001A5030"/>
    <w:rsid w:val="001A54F8"/>
    <w:rsid w:val="001B1D01"/>
    <w:rsid w:val="001B2F08"/>
    <w:rsid w:val="001B304F"/>
    <w:rsid w:val="001B446F"/>
    <w:rsid w:val="001B4766"/>
    <w:rsid w:val="001B4BFA"/>
    <w:rsid w:val="001B71B0"/>
    <w:rsid w:val="001C092B"/>
    <w:rsid w:val="001C0CE7"/>
    <w:rsid w:val="001C1090"/>
    <w:rsid w:val="001C1ADE"/>
    <w:rsid w:val="001C2929"/>
    <w:rsid w:val="001C2B47"/>
    <w:rsid w:val="001C37D9"/>
    <w:rsid w:val="001C6A53"/>
    <w:rsid w:val="001C718A"/>
    <w:rsid w:val="001D0032"/>
    <w:rsid w:val="001D003F"/>
    <w:rsid w:val="001D0590"/>
    <w:rsid w:val="001D0F42"/>
    <w:rsid w:val="001D2C66"/>
    <w:rsid w:val="001D31E6"/>
    <w:rsid w:val="001D363B"/>
    <w:rsid w:val="001D38CC"/>
    <w:rsid w:val="001D3BAC"/>
    <w:rsid w:val="001D44A9"/>
    <w:rsid w:val="001D5859"/>
    <w:rsid w:val="001E11A8"/>
    <w:rsid w:val="001E2193"/>
    <w:rsid w:val="001E5241"/>
    <w:rsid w:val="001F0DD5"/>
    <w:rsid w:val="001F24F2"/>
    <w:rsid w:val="001F2A79"/>
    <w:rsid w:val="001F4D91"/>
    <w:rsid w:val="001F593A"/>
    <w:rsid w:val="001F6571"/>
    <w:rsid w:val="001F72E6"/>
    <w:rsid w:val="00207E89"/>
    <w:rsid w:val="00213A9D"/>
    <w:rsid w:val="00214CBB"/>
    <w:rsid w:val="00215E30"/>
    <w:rsid w:val="00217FBB"/>
    <w:rsid w:val="00221C4A"/>
    <w:rsid w:val="002224F3"/>
    <w:rsid w:val="00222EE1"/>
    <w:rsid w:val="00223A37"/>
    <w:rsid w:val="00223D99"/>
    <w:rsid w:val="002259A9"/>
    <w:rsid w:val="0022682B"/>
    <w:rsid w:val="0023154B"/>
    <w:rsid w:val="00233697"/>
    <w:rsid w:val="00233FD2"/>
    <w:rsid w:val="002366A3"/>
    <w:rsid w:val="002377D4"/>
    <w:rsid w:val="00242209"/>
    <w:rsid w:val="0024399D"/>
    <w:rsid w:val="002459B1"/>
    <w:rsid w:val="002462AE"/>
    <w:rsid w:val="0024711F"/>
    <w:rsid w:val="00251F56"/>
    <w:rsid w:val="0025394F"/>
    <w:rsid w:val="002554B5"/>
    <w:rsid w:val="00256EBB"/>
    <w:rsid w:val="00257344"/>
    <w:rsid w:val="00257A9F"/>
    <w:rsid w:val="0026406B"/>
    <w:rsid w:val="0026440E"/>
    <w:rsid w:val="00265BDC"/>
    <w:rsid w:val="00271ED0"/>
    <w:rsid w:val="0027348D"/>
    <w:rsid w:val="00274C13"/>
    <w:rsid w:val="00276381"/>
    <w:rsid w:val="002765E6"/>
    <w:rsid w:val="00280133"/>
    <w:rsid w:val="00285C8E"/>
    <w:rsid w:val="00286685"/>
    <w:rsid w:val="002914B6"/>
    <w:rsid w:val="002928CC"/>
    <w:rsid w:val="00292E7E"/>
    <w:rsid w:val="00292FD5"/>
    <w:rsid w:val="00293924"/>
    <w:rsid w:val="00295367"/>
    <w:rsid w:val="002971EA"/>
    <w:rsid w:val="00297DD3"/>
    <w:rsid w:val="00297DF2"/>
    <w:rsid w:val="002A4209"/>
    <w:rsid w:val="002A4502"/>
    <w:rsid w:val="002A7014"/>
    <w:rsid w:val="002B5D90"/>
    <w:rsid w:val="002B768B"/>
    <w:rsid w:val="002C2629"/>
    <w:rsid w:val="002C55FF"/>
    <w:rsid w:val="002D078D"/>
    <w:rsid w:val="002D14FD"/>
    <w:rsid w:val="002D3CCA"/>
    <w:rsid w:val="002D57E9"/>
    <w:rsid w:val="002D62C0"/>
    <w:rsid w:val="002E3848"/>
    <w:rsid w:val="002E4D6F"/>
    <w:rsid w:val="002E543C"/>
    <w:rsid w:val="002E5D5C"/>
    <w:rsid w:val="002E766A"/>
    <w:rsid w:val="002F34F8"/>
    <w:rsid w:val="002F3669"/>
    <w:rsid w:val="002F4DA4"/>
    <w:rsid w:val="002F568D"/>
    <w:rsid w:val="002F5995"/>
    <w:rsid w:val="002F64CF"/>
    <w:rsid w:val="0030176E"/>
    <w:rsid w:val="00304D76"/>
    <w:rsid w:val="0030590A"/>
    <w:rsid w:val="00306CB9"/>
    <w:rsid w:val="00307060"/>
    <w:rsid w:val="00310DC0"/>
    <w:rsid w:val="00311319"/>
    <w:rsid w:val="00312EE8"/>
    <w:rsid w:val="0031320D"/>
    <w:rsid w:val="00315784"/>
    <w:rsid w:val="00316FAE"/>
    <w:rsid w:val="00320007"/>
    <w:rsid w:val="003208E8"/>
    <w:rsid w:val="00320F25"/>
    <w:rsid w:val="00325929"/>
    <w:rsid w:val="00325DCC"/>
    <w:rsid w:val="00326EE7"/>
    <w:rsid w:val="0032765B"/>
    <w:rsid w:val="0033150C"/>
    <w:rsid w:val="00331C74"/>
    <w:rsid w:val="003332E7"/>
    <w:rsid w:val="0033547A"/>
    <w:rsid w:val="00341A10"/>
    <w:rsid w:val="00342C76"/>
    <w:rsid w:val="0034733A"/>
    <w:rsid w:val="00351A1A"/>
    <w:rsid w:val="00351E0D"/>
    <w:rsid w:val="003525AB"/>
    <w:rsid w:val="00352D2F"/>
    <w:rsid w:val="00357A5A"/>
    <w:rsid w:val="00357C4D"/>
    <w:rsid w:val="00360DF6"/>
    <w:rsid w:val="00361DC5"/>
    <w:rsid w:val="00362F50"/>
    <w:rsid w:val="00363237"/>
    <w:rsid w:val="00366685"/>
    <w:rsid w:val="00366B1B"/>
    <w:rsid w:val="00367A8F"/>
    <w:rsid w:val="00370A9C"/>
    <w:rsid w:val="00374EA5"/>
    <w:rsid w:val="00375B90"/>
    <w:rsid w:val="00376CA6"/>
    <w:rsid w:val="003807C5"/>
    <w:rsid w:val="003810AA"/>
    <w:rsid w:val="00381A93"/>
    <w:rsid w:val="00382D5F"/>
    <w:rsid w:val="00383FA9"/>
    <w:rsid w:val="0038460B"/>
    <w:rsid w:val="00385562"/>
    <w:rsid w:val="00385A70"/>
    <w:rsid w:val="003875B9"/>
    <w:rsid w:val="00387D27"/>
    <w:rsid w:val="0039436C"/>
    <w:rsid w:val="00394787"/>
    <w:rsid w:val="003A0728"/>
    <w:rsid w:val="003A2ACE"/>
    <w:rsid w:val="003A412B"/>
    <w:rsid w:val="003A59DB"/>
    <w:rsid w:val="003A5AF6"/>
    <w:rsid w:val="003A6015"/>
    <w:rsid w:val="003A72E0"/>
    <w:rsid w:val="003A7B10"/>
    <w:rsid w:val="003B7E84"/>
    <w:rsid w:val="003C106E"/>
    <w:rsid w:val="003C22F3"/>
    <w:rsid w:val="003C3A0E"/>
    <w:rsid w:val="003C46B6"/>
    <w:rsid w:val="003D1408"/>
    <w:rsid w:val="003D195B"/>
    <w:rsid w:val="003D2A29"/>
    <w:rsid w:val="003D33FC"/>
    <w:rsid w:val="003D6412"/>
    <w:rsid w:val="003E1FBF"/>
    <w:rsid w:val="003E227A"/>
    <w:rsid w:val="003E39C5"/>
    <w:rsid w:val="003E48EE"/>
    <w:rsid w:val="003E6929"/>
    <w:rsid w:val="003F0F7E"/>
    <w:rsid w:val="003F11E3"/>
    <w:rsid w:val="003F1CAF"/>
    <w:rsid w:val="003F33F5"/>
    <w:rsid w:val="003F3B88"/>
    <w:rsid w:val="003F40DB"/>
    <w:rsid w:val="003F46A3"/>
    <w:rsid w:val="003F5DBC"/>
    <w:rsid w:val="00401A94"/>
    <w:rsid w:val="00404A5E"/>
    <w:rsid w:val="00413E54"/>
    <w:rsid w:val="0041418B"/>
    <w:rsid w:val="004161AB"/>
    <w:rsid w:val="00416DA2"/>
    <w:rsid w:val="00421CCF"/>
    <w:rsid w:val="00423436"/>
    <w:rsid w:val="00423A21"/>
    <w:rsid w:val="00423FB0"/>
    <w:rsid w:val="0042662B"/>
    <w:rsid w:val="00427E20"/>
    <w:rsid w:val="00430251"/>
    <w:rsid w:val="00432040"/>
    <w:rsid w:val="00432FEF"/>
    <w:rsid w:val="00434F8E"/>
    <w:rsid w:val="00436EC6"/>
    <w:rsid w:val="00437350"/>
    <w:rsid w:val="00437AA0"/>
    <w:rsid w:val="00440A5B"/>
    <w:rsid w:val="00442035"/>
    <w:rsid w:val="00443117"/>
    <w:rsid w:val="00443D26"/>
    <w:rsid w:val="00445E20"/>
    <w:rsid w:val="00446845"/>
    <w:rsid w:val="00446A1B"/>
    <w:rsid w:val="00447FE6"/>
    <w:rsid w:val="00450D78"/>
    <w:rsid w:val="00453CD5"/>
    <w:rsid w:val="00454546"/>
    <w:rsid w:val="00455EEB"/>
    <w:rsid w:val="00457306"/>
    <w:rsid w:val="0045735E"/>
    <w:rsid w:val="00460D57"/>
    <w:rsid w:val="00461907"/>
    <w:rsid w:val="00463B77"/>
    <w:rsid w:val="00464F3B"/>
    <w:rsid w:val="004664FF"/>
    <w:rsid w:val="0046786C"/>
    <w:rsid w:val="00470495"/>
    <w:rsid w:val="00473601"/>
    <w:rsid w:val="0047626F"/>
    <w:rsid w:val="00481C9A"/>
    <w:rsid w:val="00483126"/>
    <w:rsid w:val="004833BC"/>
    <w:rsid w:val="00485184"/>
    <w:rsid w:val="0048556B"/>
    <w:rsid w:val="00485C3D"/>
    <w:rsid w:val="00487811"/>
    <w:rsid w:val="0049049E"/>
    <w:rsid w:val="004909AE"/>
    <w:rsid w:val="00491190"/>
    <w:rsid w:val="00491DE1"/>
    <w:rsid w:val="00492937"/>
    <w:rsid w:val="00492A9A"/>
    <w:rsid w:val="00493004"/>
    <w:rsid w:val="004930AB"/>
    <w:rsid w:val="00495069"/>
    <w:rsid w:val="00495A1A"/>
    <w:rsid w:val="00497854"/>
    <w:rsid w:val="0049787A"/>
    <w:rsid w:val="00497CA6"/>
    <w:rsid w:val="004A3EE7"/>
    <w:rsid w:val="004A4019"/>
    <w:rsid w:val="004A4D61"/>
    <w:rsid w:val="004A51E3"/>
    <w:rsid w:val="004A7E5F"/>
    <w:rsid w:val="004B0311"/>
    <w:rsid w:val="004B0D7C"/>
    <w:rsid w:val="004B1142"/>
    <w:rsid w:val="004B234B"/>
    <w:rsid w:val="004C0E48"/>
    <w:rsid w:val="004C1C58"/>
    <w:rsid w:val="004C1CEC"/>
    <w:rsid w:val="004C2783"/>
    <w:rsid w:val="004C3E5B"/>
    <w:rsid w:val="004C55A2"/>
    <w:rsid w:val="004C7ED4"/>
    <w:rsid w:val="004D039C"/>
    <w:rsid w:val="004D1FE3"/>
    <w:rsid w:val="004E0DEC"/>
    <w:rsid w:val="004E16B8"/>
    <w:rsid w:val="004E283E"/>
    <w:rsid w:val="004E2B05"/>
    <w:rsid w:val="004E425E"/>
    <w:rsid w:val="004E4AA4"/>
    <w:rsid w:val="004E55D2"/>
    <w:rsid w:val="004E56D1"/>
    <w:rsid w:val="004E67A0"/>
    <w:rsid w:val="004E6903"/>
    <w:rsid w:val="004F0F72"/>
    <w:rsid w:val="004F2D07"/>
    <w:rsid w:val="004F3B03"/>
    <w:rsid w:val="004F4B6D"/>
    <w:rsid w:val="004F5CCA"/>
    <w:rsid w:val="004F5E41"/>
    <w:rsid w:val="004F6ED3"/>
    <w:rsid w:val="004F7CA6"/>
    <w:rsid w:val="00500367"/>
    <w:rsid w:val="0050133A"/>
    <w:rsid w:val="005013B9"/>
    <w:rsid w:val="005022A7"/>
    <w:rsid w:val="00502A8D"/>
    <w:rsid w:val="0050560F"/>
    <w:rsid w:val="005107F9"/>
    <w:rsid w:val="005111EA"/>
    <w:rsid w:val="0051228C"/>
    <w:rsid w:val="00512754"/>
    <w:rsid w:val="00515236"/>
    <w:rsid w:val="0051647B"/>
    <w:rsid w:val="00521365"/>
    <w:rsid w:val="00522865"/>
    <w:rsid w:val="0052670E"/>
    <w:rsid w:val="005271BC"/>
    <w:rsid w:val="00527A3E"/>
    <w:rsid w:val="00530249"/>
    <w:rsid w:val="0053111D"/>
    <w:rsid w:val="00531A9A"/>
    <w:rsid w:val="0053509B"/>
    <w:rsid w:val="00536D6B"/>
    <w:rsid w:val="00537586"/>
    <w:rsid w:val="005375F5"/>
    <w:rsid w:val="0053766E"/>
    <w:rsid w:val="00537A0E"/>
    <w:rsid w:val="00537AF3"/>
    <w:rsid w:val="00537B87"/>
    <w:rsid w:val="00540448"/>
    <w:rsid w:val="005408C7"/>
    <w:rsid w:val="00541AEB"/>
    <w:rsid w:val="00543410"/>
    <w:rsid w:val="0054560C"/>
    <w:rsid w:val="005462AD"/>
    <w:rsid w:val="00547B82"/>
    <w:rsid w:val="00552F09"/>
    <w:rsid w:val="0055421D"/>
    <w:rsid w:val="0055435B"/>
    <w:rsid w:val="00554A92"/>
    <w:rsid w:val="0055531D"/>
    <w:rsid w:val="00556B5A"/>
    <w:rsid w:val="00556D24"/>
    <w:rsid w:val="00557CBE"/>
    <w:rsid w:val="005610AE"/>
    <w:rsid w:val="00561BB9"/>
    <w:rsid w:val="005641A9"/>
    <w:rsid w:val="005657E4"/>
    <w:rsid w:val="00565D4E"/>
    <w:rsid w:val="0057124B"/>
    <w:rsid w:val="00572F81"/>
    <w:rsid w:val="00572FF7"/>
    <w:rsid w:val="005730EC"/>
    <w:rsid w:val="00573335"/>
    <w:rsid w:val="005735F0"/>
    <w:rsid w:val="00573BF1"/>
    <w:rsid w:val="00573DD6"/>
    <w:rsid w:val="005772C8"/>
    <w:rsid w:val="0058005C"/>
    <w:rsid w:val="005800AF"/>
    <w:rsid w:val="005805DD"/>
    <w:rsid w:val="00582D8B"/>
    <w:rsid w:val="00585CCB"/>
    <w:rsid w:val="00586CAD"/>
    <w:rsid w:val="00587B23"/>
    <w:rsid w:val="00593D4A"/>
    <w:rsid w:val="0059514C"/>
    <w:rsid w:val="00595C8A"/>
    <w:rsid w:val="00596AAF"/>
    <w:rsid w:val="005A1833"/>
    <w:rsid w:val="005A2F6B"/>
    <w:rsid w:val="005A4890"/>
    <w:rsid w:val="005A6979"/>
    <w:rsid w:val="005A7440"/>
    <w:rsid w:val="005A7CFF"/>
    <w:rsid w:val="005B07C7"/>
    <w:rsid w:val="005B0D2E"/>
    <w:rsid w:val="005B1ACC"/>
    <w:rsid w:val="005B1F03"/>
    <w:rsid w:val="005B1F17"/>
    <w:rsid w:val="005B28DB"/>
    <w:rsid w:val="005B3626"/>
    <w:rsid w:val="005B3C4F"/>
    <w:rsid w:val="005B4157"/>
    <w:rsid w:val="005B7652"/>
    <w:rsid w:val="005B7781"/>
    <w:rsid w:val="005B796D"/>
    <w:rsid w:val="005C08D9"/>
    <w:rsid w:val="005C11A7"/>
    <w:rsid w:val="005C272D"/>
    <w:rsid w:val="005C2847"/>
    <w:rsid w:val="005C2FCD"/>
    <w:rsid w:val="005C49B7"/>
    <w:rsid w:val="005C6CA5"/>
    <w:rsid w:val="005D2596"/>
    <w:rsid w:val="005D4B83"/>
    <w:rsid w:val="005D5B66"/>
    <w:rsid w:val="005D5F55"/>
    <w:rsid w:val="005D770B"/>
    <w:rsid w:val="005D7AF7"/>
    <w:rsid w:val="005E3469"/>
    <w:rsid w:val="005E5BD8"/>
    <w:rsid w:val="005E6771"/>
    <w:rsid w:val="005E7AF5"/>
    <w:rsid w:val="005F09AE"/>
    <w:rsid w:val="005F105D"/>
    <w:rsid w:val="005F27E3"/>
    <w:rsid w:val="005F7F6D"/>
    <w:rsid w:val="006029A7"/>
    <w:rsid w:val="00605219"/>
    <w:rsid w:val="00605ECD"/>
    <w:rsid w:val="00606F31"/>
    <w:rsid w:val="006070AA"/>
    <w:rsid w:val="0060797E"/>
    <w:rsid w:val="006101FA"/>
    <w:rsid w:val="00611447"/>
    <w:rsid w:val="006117B9"/>
    <w:rsid w:val="00616CA5"/>
    <w:rsid w:val="00617558"/>
    <w:rsid w:val="00620099"/>
    <w:rsid w:val="00625A71"/>
    <w:rsid w:val="0062664C"/>
    <w:rsid w:val="00627BE5"/>
    <w:rsid w:val="00631840"/>
    <w:rsid w:val="00632706"/>
    <w:rsid w:val="00633C60"/>
    <w:rsid w:val="0063409A"/>
    <w:rsid w:val="00636771"/>
    <w:rsid w:val="00637D09"/>
    <w:rsid w:val="006415C3"/>
    <w:rsid w:val="00642CA5"/>
    <w:rsid w:val="0064464C"/>
    <w:rsid w:val="006464B9"/>
    <w:rsid w:val="00647CA7"/>
    <w:rsid w:val="00647F48"/>
    <w:rsid w:val="00651DFB"/>
    <w:rsid w:val="006526D2"/>
    <w:rsid w:val="00661720"/>
    <w:rsid w:val="00661C53"/>
    <w:rsid w:val="00662820"/>
    <w:rsid w:val="006647A5"/>
    <w:rsid w:val="0066574E"/>
    <w:rsid w:val="00670EFB"/>
    <w:rsid w:val="006802EA"/>
    <w:rsid w:val="00682E26"/>
    <w:rsid w:val="00683E8E"/>
    <w:rsid w:val="006844D5"/>
    <w:rsid w:val="00684EF4"/>
    <w:rsid w:val="006853D9"/>
    <w:rsid w:val="006870DB"/>
    <w:rsid w:val="0068721F"/>
    <w:rsid w:val="006945D4"/>
    <w:rsid w:val="00694994"/>
    <w:rsid w:val="00695051"/>
    <w:rsid w:val="00695B9C"/>
    <w:rsid w:val="006977D3"/>
    <w:rsid w:val="006A11DA"/>
    <w:rsid w:val="006A1541"/>
    <w:rsid w:val="006A1715"/>
    <w:rsid w:val="006A3B26"/>
    <w:rsid w:val="006A429E"/>
    <w:rsid w:val="006A5DA3"/>
    <w:rsid w:val="006B135B"/>
    <w:rsid w:val="006B46C5"/>
    <w:rsid w:val="006B48BB"/>
    <w:rsid w:val="006B4A16"/>
    <w:rsid w:val="006B5F83"/>
    <w:rsid w:val="006B767C"/>
    <w:rsid w:val="006C0A26"/>
    <w:rsid w:val="006C1C80"/>
    <w:rsid w:val="006C2580"/>
    <w:rsid w:val="006C3667"/>
    <w:rsid w:val="006C4ACC"/>
    <w:rsid w:val="006C4EC1"/>
    <w:rsid w:val="006C7569"/>
    <w:rsid w:val="006D344E"/>
    <w:rsid w:val="006D658D"/>
    <w:rsid w:val="006D6801"/>
    <w:rsid w:val="006E6561"/>
    <w:rsid w:val="006F0057"/>
    <w:rsid w:val="006F02E1"/>
    <w:rsid w:val="006F13B1"/>
    <w:rsid w:val="006F4FF9"/>
    <w:rsid w:val="006F633E"/>
    <w:rsid w:val="006F7ADA"/>
    <w:rsid w:val="006F7E0F"/>
    <w:rsid w:val="007012BD"/>
    <w:rsid w:val="0070137C"/>
    <w:rsid w:val="00701B3E"/>
    <w:rsid w:val="0070215F"/>
    <w:rsid w:val="00703234"/>
    <w:rsid w:val="007045E7"/>
    <w:rsid w:val="00705399"/>
    <w:rsid w:val="007060D8"/>
    <w:rsid w:val="00710F1E"/>
    <w:rsid w:val="007116E9"/>
    <w:rsid w:val="007120B0"/>
    <w:rsid w:val="00716560"/>
    <w:rsid w:val="0071657E"/>
    <w:rsid w:val="007165E4"/>
    <w:rsid w:val="007167D6"/>
    <w:rsid w:val="00717704"/>
    <w:rsid w:val="00722392"/>
    <w:rsid w:val="00722C1C"/>
    <w:rsid w:val="0072304A"/>
    <w:rsid w:val="007239D0"/>
    <w:rsid w:val="00723B13"/>
    <w:rsid w:val="00724DF8"/>
    <w:rsid w:val="007254A5"/>
    <w:rsid w:val="00726329"/>
    <w:rsid w:val="00732239"/>
    <w:rsid w:val="00732DDB"/>
    <w:rsid w:val="0073507A"/>
    <w:rsid w:val="0073640D"/>
    <w:rsid w:val="00737201"/>
    <w:rsid w:val="00740705"/>
    <w:rsid w:val="007413A0"/>
    <w:rsid w:val="007422EE"/>
    <w:rsid w:val="0074242E"/>
    <w:rsid w:val="007429D3"/>
    <w:rsid w:val="007430FD"/>
    <w:rsid w:val="00745103"/>
    <w:rsid w:val="0074624E"/>
    <w:rsid w:val="00746733"/>
    <w:rsid w:val="00747253"/>
    <w:rsid w:val="00750862"/>
    <w:rsid w:val="0075235B"/>
    <w:rsid w:val="007535CA"/>
    <w:rsid w:val="00753AFA"/>
    <w:rsid w:val="00754953"/>
    <w:rsid w:val="00756882"/>
    <w:rsid w:val="00756EB7"/>
    <w:rsid w:val="00757B24"/>
    <w:rsid w:val="007605C4"/>
    <w:rsid w:val="0076135C"/>
    <w:rsid w:val="00761ECD"/>
    <w:rsid w:val="0076368F"/>
    <w:rsid w:val="0076441F"/>
    <w:rsid w:val="0076537F"/>
    <w:rsid w:val="0077084D"/>
    <w:rsid w:val="00770894"/>
    <w:rsid w:val="00772DC5"/>
    <w:rsid w:val="0077394B"/>
    <w:rsid w:val="007761D0"/>
    <w:rsid w:val="00780257"/>
    <w:rsid w:val="00780D7C"/>
    <w:rsid w:val="007842CF"/>
    <w:rsid w:val="00784422"/>
    <w:rsid w:val="00786CC4"/>
    <w:rsid w:val="007878B2"/>
    <w:rsid w:val="007900AC"/>
    <w:rsid w:val="007920C6"/>
    <w:rsid w:val="00792475"/>
    <w:rsid w:val="00792831"/>
    <w:rsid w:val="007937C4"/>
    <w:rsid w:val="0079396E"/>
    <w:rsid w:val="00793FFA"/>
    <w:rsid w:val="00794564"/>
    <w:rsid w:val="00796C00"/>
    <w:rsid w:val="007A0F0D"/>
    <w:rsid w:val="007A11F5"/>
    <w:rsid w:val="007A1A43"/>
    <w:rsid w:val="007A3D19"/>
    <w:rsid w:val="007A3DFB"/>
    <w:rsid w:val="007A62B9"/>
    <w:rsid w:val="007B3880"/>
    <w:rsid w:val="007B5817"/>
    <w:rsid w:val="007B6924"/>
    <w:rsid w:val="007B694D"/>
    <w:rsid w:val="007C3911"/>
    <w:rsid w:val="007C66B5"/>
    <w:rsid w:val="007C67FC"/>
    <w:rsid w:val="007D048A"/>
    <w:rsid w:val="007D2FCD"/>
    <w:rsid w:val="007D4933"/>
    <w:rsid w:val="007E24F1"/>
    <w:rsid w:val="007E3777"/>
    <w:rsid w:val="007E5062"/>
    <w:rsid w:val="007E6CF9"/>
    <w:rsid w:val="007E720D"/>
    <w:rsid w:val="007F09AC"/>
    <w:rsid w:val="007F13D9"/>
    <w:rsid w:val="007F2798"/>
    <w:rsid w:val="007F3146"/>
    <w:rsid w:val="007F5A78"/>
    <w:rsid w:val="007F799D"/>
    <w:rsid w:val="00801F81"/>
    <w:rsid w:val="00802FFF"/>
    <w:rsid w:val="0080352A"/>
    <w:rsid w:val="008053E9"/>
    <w:rsid w:val="0080547D"/>
    <w:rsid w:val="00810BC2"/>
    <w:rsid w:val="00812962"/>
    <w:rsid w:val="00813660"/>
    <w:rsid w:val="00813B9A"/>
    <w:rsid w:val="00813CC0"/>
    <w:rsid w:val="00814606"/>
    <w:rsid w:val="00814631"/>
    <w:rsid w:val="0081702E"/>
    <w:rsid w:val="00817A10"/>
    <w:rsid w:val="00821E4A"/>
    <w:rsid w:val="008238BF"/>
    <w:rsid w:val="00826141"/>
    <w:rsid w:val="008273F2"/>
    <w:rsid w:val="00827A93"/>
    <w:rsid w:val="008317A1"/>
    <w:rsid w:val="00831D1C"/>
    <w:rsid w:val="008328F5"/>
    <w:rsid w:val="00833A4D"/>
    <w:rsid w:val="00835FAB"/>
    <w:rsid w:val="00836393"/>
    <w:rsid w:val="0083677B"/>
    <w:rsid w:val="00837062"/>
    <w:rsid w:val="00837234"/>
    <w:rsid w:val="00840838"/>
    <w:rsid w:val="00841948"/>
    <w:rsid w:val="00842694"/>
    <w:rsid w:val="008430AA"/>
    <w:rsid w:val="008460C8"/>
    <w:rsid w:val="008504A2"/>
    <w:rsid w:val="008510C7"/>
    <w:rsid w:val="00852757"/>
    <w:rsid w:val="00852895"/>
    <w:rsid w:val="008530B4"/>
    <w:rsid w:val="008553A7"/>
    <w:rsid w:val="00856917"/>
    <w:rsid w:val="00856929"/>
    <w:rsid w:val="00856D3F"/>
    <w:rsid w:val="00860B43"/>
    <w:rsid w:val="00860D20"/>
    <w:rsid w:val="00861666"/>
    <w:rsid w:val="008617F7"/>
    <w:rsid w:val="00861C98"/>
    <w:rsid w:val="00863935"/>
    <w:rsid w:val="008647C1"/>
    <w:rsid w:val="00865DF4"/>
    <w:rsid w:val="00867008"/>
    <w:rsid w:val="00867018"/>
    <w:rsid w:val="00867851"/>
    <w:rsid w:val="008702A3"/>
    <w:rsid w:val="00870771"/>
    <w:rsid w:val="008709EF"/>
    <w:rsid w:val="00872ACF"/>
    <w:rsid w:val="00873027"/>
    <w:rsid w:val="00876300"/>
    <w:rsid w:val="008861E7"/>
    <w:rsid w:val="00886265"/>
    <w:rsid w:val="00886337"/>
    <w:rsid w:val="00893735"/>
    <w:rsid w:val="008A13C4"/>
    <w:rsid w:val="008A3103"/>
    <w:rsid w:val="008A3347"/>
    <w:rsid w:val="008A450E"/>
    <w:rsid w:val="008A5D75"/>
    <w:rsid w:val="008B115C"/>
    <w:rsid w:val="008B419A"/>
    <w:rsid w:val="008B57A6"/>
    <w:rsid w:val="008C0571"/>
    <w:rsid w:val="008C1E45"/>
    <w:rsid w:val="008C2F6E"/>
    <w:rsid w:val="008C3D1C"/>
    <w:rsid w:val="008C3F98"/>
    <w:rsid w:val="008C4E72"/>
    <w:rsid w:val="008C6C6A"/>
    <w:rsid w:val="008D12AF"/>
    <w:rsid w:val="008D1BD3"/>
    <w:rsid w:val="008D1E14"/>
    <w:rsid w:val="008D2392"/>
    <w:rsid w:val="008D2983"/>
    <w:rsid w:val="008D2E3B"/>
    <w:rsid w:val="008D379E"/>
    <w:rsid w:val="008E0DA1"/>
    <w:rsid w:val="008E12CF"/>
    <w:rsid w:val="008E60F8"/>
    <w:rsid w:val="008E70D7"/>
    <w:rsid w:val="008E7338"/>
    <w:rsid w:val="008E7C17"/>
    <w:rsid w:val="008F15EE"/>
    <w:rsid w:val="008F63CC"/>
    <w:rsid w:val="008F7EC1"/>
    <w:rsid w:val="009006B7"/>
    <w:rsid w:val="009035B8"/>
    <w:rsid w:val="0090429B"/>
    <w:rsid w:val="00907248"/>
    <w:rsid w:val="00911FE5"/>
    <w:rsid w:val="00912589"/>
    <w:rsid w:val="00912A84"/>
    <w:rsid w:val="00912ED5"/>
    <w:rsid w:val="00913337"/>
    <w:rsid w:val="00913930"/>
    <w:rsid w:val="009160D9"/>
    <w:rsid w:val="00920AEF"/>
    <w:rsid w:val="009239C2"/>
    <w:rsid w:val="00923B56"/>
    <w:rsid w:val="00925C03"/>
    <w:rsid w:val="00931F71"/>
    <w:rsid w:val="0093256B"/>
    <w:rsid w:val="0093324A"/>
    <w:rsid w:val="009361D8"/>
    <w:rsid w:val="00937123"/>
    <w:rsid w:val="00940ACF"/>
    <w:rsid w:val="00945A9D"/>
    <w:rsid w:val="00945B9E"/>
    <w:rsid w:val="00947875"/>
    <w:rsid w:val="00950119"/>
    <w:rsid w:val="00950694"/>
    <w:rsid w:val="0095076A"/>
    <w:rsid w:val="009539FA"/>
    <w:rsid w:val="00960849"/>
    <w:rsid w:val="0096119C"/>
    <w:rsid w:val="00962596"/>
    <w:rsid w:val="00965A22"/>
    <w:rsid w:val="00965CDF"/>
    <w:rsid w:val="00966011"/>
    <w:rsid w:val="00966249"/>
    <w:rsid w:val="0096649E"/>
    <w:rsid w:val="00966AA4"/>
    <w:rsid w:val="00966B84"/>
    <w:rsid w:val="0096795E"/>
    <w:rsid w:val="00974857"/>
    <w:rsid w:val="00974D0E"/>
    <w:rsid w:val="009752B5"/>
    <w:rsid w:val="00975427"/>
    <w:rsid w:val="0097648A"/>
    <w:rsid w:val="0098089E"/>
    <w:rsid w:val="0098208F"/>
    <w:rsid w:val="00982971"/>
    <w:rsid w:val="00983B9D"/>
    <w:rsid w:val="009854C4"/>
    <w:rsid w:val="009856A4"/>
    <w:rsid w:val="00990105"/>
    <w:rsid w:val="00990905"/>
    <w:rsid w:val="0099237F"/>
    <w:rsid w:val="00993519"/>
    <w:rsid w:val="00993795"/>
    <w:rsid w:val="00994278"/>
    <w:rsid w:val="009A0228"/>
    <w:rsid w:val="009A4009"/>
    <w:rsid w:val="009A497B"/>
    <w:rsid w:val="009A5829"/>
    <w:rsid w:val="009A58A3"/>
    <w:rsid w:val="009A6FB2"/>
    <w:rsid w:val="009A7236"/>
    <w:rsid w:val="009A7332"/>
    <w:rsid w:val="009B1741"/>
    <w:rsid w:val="009B1A29"/>
    <w:rsid w:val="009B2032"/>
    <w:rsid w:val="009B2F4F"/>
    <w:rsid w:val="009B3AA0"/>
    <w:rsid w:val="009B45B8"/>
    <w:rsid w:val="009B7620"/>
    <w:rsid w:val="009C0147"/>
    <w:rsid w:val="009C1EFE"/>
    <w:rsid w:val="009C344F"/>
    <w:rsid w:val="009C3E35"/>
    <w:rsid w:val="009C5880"/>
    <w:rsid w:val="009D02A4"/>
    <w:rsid w:val="009D158E"/>
    <w:rsid w:val="009D371B"/>
    <w:rsid w:val="009D3C0C"/>
    <w:rsid w:val="009D6738"/>
    <w:rsid w:val="009E18BC"/>
    <w:rsid w:val="009E2C26"/>
    <w:rsid w:val="009E2CCF"/>
    <w:rsid w:val="009E7232"/>
    <w:rsid w:val="009F1C7A"/>
    <w:rsid w:val="009F387B"/>
    <w:rsid w:val="009F4449"/>
    <w:rsid w:val="009F5466"/>
    <w:rsid w:val="009F5C80"/>
    <w:rsid w:val="009F5FCC"/>
    <w:rsid w:val="009F636F"/>
    <w:rsid w:val="009F7988"/>
    <w:rsid w:val="00A00C74"/>
    <w:rsid w:val="00A01FE2"/>
    <w:rsid w:val="00A02EE3"/>
    <w:rsid w:val="00A03369"/>
    <w:rsid w:val="00A03BBC"/>
    <w:rsid w:val="00A0658D"/>
    <w:rsid w:val="00A06EF2"/>
    <w:rsid w:val="00A07B77"/>
    <w:rsid w:val="00A10580"/>
    <w:rsid w:val="00A122B1"/>
    <w:rsid w:val="00A13350"/>
    <w:rsid w:val="00A14A42"/>
    <w:rsid w:val="00A16A15"/>
    <w:rsid w:val="00A1759A"/>
    <w:rsid w:val="00A2038E"/>
    <w:rsid w:val="00A22D43"/>
    <w:rsid w:val="00A23B4D"/>
    <w:rsid w:val="00A2413D"/>
    <w:rsid w:val="00A2485B"/>
    <w:rsid w:val="00A25ADD"/>
    <w:rsid w:val="00A27747"/>
    <w:rsid w:val="00A27A7E"/>
    <w:rsid w:val="00A315F1"/>
    <w:rsid w:val="00A31723"/>
    <w:rsid w:val="00A33CFA"/>
    <w:rsid w:val="00A342B3"/>
    <w:rsid w:val="00A35CF9"/>
    <w:rsid w:val="00A37702"/>
    <w:rsid w:val="00A40BA3"/>
    <w:rsid w:val="00A41CA2"/>
    <w:rsid w:val="00A41E6F"/>
    <w:rsid w:val="00A446A4"/>
    <w:rsid w:val="00A450A0"/>
    <w:rsid w:val="00A45ACE"/>
    <w:rsid w:val="00A45DF2"/>
    <w:rsid w:val="00A466DD"/>
    <w:rsid w:val="00A50939"/>
    <w:rsid w:val="00A5096E"/>
    <w:rsid w:val="00A5192C"/>
    <w:rsid w:val="00A52C17"/>
    <w:rsid w:val="00A52F12"/>
    <w:rsid w:val="00A5301D"/>
    <w:rsid w:val="00A534A8"/>
    <w:rsid w:val="00A553F1"/>
    <w:rsid w:val="00A555C8"/>
    <w:rsid w:val="00A578F6"/>
    <w:rsid w:val="00A57F8B"/>
    <w:rsid w:val="00A6027D"/>
    <w:rsid w:val="00A6307E"/>
    <w:rsid w:val="00A63374"/>
    <w:rsid w:val="00A635D7"/>
    <w:rsid w:val="00A648FD"/>
    <w:rsid w:val="00A64C93"/>
    <w:rsid w:val="00A67CD7"/>
    <w:rsid w:val="00A71396"/>
    <w:rsid w:val="00A72BE9"/>
    <w:rsid w:val="00A72CCA"/>
    <w:rsid w:val="00A76E51"/>
    <w:rsid w:val="00A77217"/>
    <w:rsid w:val="00A81546"/>
    <w:rsid w:val="00A82AD9"/>
    <w:rsid w:val="00A8474D"/>
    <w:rsid w:val="00A860D6"/>
    <w:rsid w:val="00A86ED5"/>
    <w:rsid w:val="00A9004A"/>
    <w:rsid w:val="00A928E2"/>
    <w:rsid w:val="00A9358B"/>
    <w:rsid w:val="00A96715"/>
    <w:rsid w:val="00A97A61"/>
    <w:rsid w:val="00AA4FC7"/>
    <w:rsid w:val="00AB37AB"/>
    <w:rsid w:val="00AB386F"/>
    <w:rsid w:val="00AB5187"/>
    <w:rsid w:val="00AC2464"/>
    <w:rsid w:val="00AC65A5"/>
    <w:rsid w:val="00AD043F"/>
    <w:rsid w:val="00AD0787"/>
    <w:rsid w:val="00AD092A"/>
    <w:rsid w:val="00AD094F"/>
    <w:rsid w:val="00AD1F78"/>
    <w:rsid w:val="00AD205B"/>
    <w:rsid w:val="00AD2E96"/>
    <w:rsid w:val="00AD5463"/>
    <w:rsid w:val="00AD617D"/>
    <w:rsid w:val="00AD66A8"/>
    <w:rsid w:val="00AD6767"/>
    <w:rsid w:val="00AD7F49"/>
    <w:rsid w:val="00AE1054"/>
    <w:rsid w:val="00AE1198"/>
    <w:rsid w:val="00AE274F"/>
    <w:rsid w:val="00AE4691"/>
    <w:rsid w:val="00AE4B4A"/>
    <w:rsid w:val="00AE68B8"/>
    <w:rsid w:val="00AE7846"/>
    <w:rsid w:val="00AF13EF"/>
    <w:rsid w:val="00AF2408"/>
    <w:rsid w:val="00AF4619"/>
    <w:rsid w:val="00AF4FD0"/>
    <w:rsid w:val="00AF4FE4"/>
    <w:rsid w:val="00AF58C9"/>
    <w:rsid w:val="00AF6047"/>
    <w:rsid w:val="00AF6433"/>
    <w:rsid w:val="00AF69A1"/>
    <w:rsid w:val="00AF6E92"/>
    <w:rsid w:val="00B0320B"/>
    <w:rsid w:val="00B0479D"/>
    <w:rsid w:val="00B04F19"/>
    <w:rsid w:val="00B06589"/>
    <w:rsid w:val="00B07AC5"/>
    <w:rsid w:val="00B122FE"/>
    <w:rsid w:val="00B13015"/>
    <w:rsid w:val="00B15530"/>
    <w:rsid w:val="00B1622E"/>
    <w:rsid w:val="00B17A4C"/>
    <w:rsid w:val="00B17CC3"/>
    <w:rsid w:val="00B2028F"/>
    <w:rsid w:val="00B20FCF"/>
    <w:rsid w:val="00B21D44"/>
    <w:rsid w:val="00B22042"/>
    <w:rsid w:val="00B22176"/>
    <w:rsid w:val="00B2396F"/>
    <w:rsid w:val="00B24FBA"/>
    <w:rsid w:val="00B253A0"/>
    <w:rsid w:val="00B27EBD"/>
    <w:rsid w:val="00B30CF5"/>
    <w:rsid w:val="00B3190C"/>
    <w:rsid w:val="00B333C8"/>
    <w:rsid w:val="00B33A79"/>
    <w:rsid w:val="00B3442C"/>
    <w:rsid w:val="00B4268C"/>
    <w:rsid w:val="00B453A7"/>
    <w:rsid w:val="00B51BED"/>
    <w:rsid w:val="00B523ED"/>
    <w:rsid w:val="00B54BA9"/>
    <w:rsid w:val="00B561D2"/>
    <w:rsid w:val="00B565F9"/>
    <w:rsid w:val="00B56927"/>
    <w:rsid w:val="00B573A6"/>
    <w:rsid w:val="00B6107C"/>
    <w:rsid w:val="00B648D3"/>
    <w:rsid w:val="00B708A8"/>
    <w:rsid w:val="00B738AE"/>
    <w:rsid w:val="00B74C64"/>
    <w:rsid w:val="00B751A8"/>
    <w:rsid w:val="00B75C9E"/>
    <w:rsid w:val="00B7657D"/>
    <w:rsid w:val="00B769E0"/>
    <w:rsid w:val="00B7753F"/>
    <w:rsid w:val="00B77A0A"/>
    <w:rsid w:val="00B80071"/>
    <w:rsid w:val="00B808ED"/>
    <w:rsid w:val="00B82524"/>
    <w:rsid w:val="00B834FD"/>
    <w:rsid w:val="00B83E6B"/>
    <w:rsid w:val="00B852D5"/>
    <w:rsid w:val="00B86773"/>
    <w:rsid w:val="00B86A57"/>
    <w:rsid w:val="00B86D62"/>
    <w:rsid w:val="00B87073"/>
    <w:rsid w:val="00B87556"/>
    <w:rsid w:val="00B9004F"/>
    <w:rsid w:val="00B9007A"/>
    <w:rsid w:val="00B918CE"/>
    <w:rsid w:val="00B91B7E"/>
    <w:rsid w:val="00B92A0E"/>
    <w:rsid w:val="00B93C4B"/>
    <w:rsid w:val="00B964B3"/>
    <w:rsid w:val="00B96642"/>
    <w:rsid w:val="00B96F95"/>
    <w:rsid w:val="00BA3324"/>
    <w:rsid w:val="00BA6403"/>
    <w:rsid w:val="00BA6E5C"/>
    <w:rsid w:val="00BB0321"/>
    <w:rsid w:val="00BB0D7C"/>
    <w:rsid w:val="00BB19C7"/>
    <w:rsid w:val="00BB2F5F"/>
    <w:rsid w:val="00BB30A0"/>
    <w:rsid w:val="00BB5078"/>
    <w:rsid w:val="00BB521C"/>
    <w:rsid w:val="00BC01D5"/>
    <w:rsid w:val="00BC2FE3"/>
    <w:rsid w:val="00BC3A28"/>
    <w:rsid w:val="00BC3DF7"/>
    <w:rsid w:val="00BC505C"/>
    <w:rsid w:val="00BD01E9"/>
    <w:rsid w:val="00BD044E"/>
    <w:rsid w:val="00BD1FF4"/>
    <w:rsid w:val="00BD23B8"/>
    <w:rsid w:val="00BD46CC"/>
    <w:rsid w:val="00BD50FE"/>
    <w:rsid w:val="00BD5655"/>
    <w:rsid w:val="00BD5F4F"/>
    <w:rsid w:val="00BD62BF"/>
    <w:rsid w:val="00BE0843"/>
    <w:rsid w:val="00BE1596"/>
    <w:rsid w:val="00BE16F0"/>
    <w:rsid w:val="00BE3CAF"/>
    <w:rsid w:val="00BE656C"/>
    <w:rsid w:val="00BE7944"/>
    <w:rsid w:val="00BF36EA"/>
    <w:rsid w:val="00BF3AB4"/>
    <w:rsid w:val="00BF611D"/>
    <w:rsid w:val="00BF6AE2"/>
    <w:rsid w:val="00BF779B"/>
    <w:rsid w:val="00C0085A"/>
    <w:rsid w:val="00C05EC6"/>
    <w:rsid w:val="00C06F78"/>
    <w:rsid w:val="00C07963"/>
    <w:rsid w:val="00C129D2"/>
    <w:rsid w:val="00C1332B"/>
    <w:rsid w:val="00C15D08"/>
    <w:rsid w:val="00C16697"/>
    <w:rsid w:val="00C16708"/>
    <w:rsid w:val="00C2265E"/>
    <w:rsid w:val="00C22C86"/>
    <w:rsid w:val="00C25038"/>
    <w:rsid w:val="00C2632F"/>
    <w:rsid w:val="00C2669C"/>
    <w:rsid w:val="00C306B0"/>
    <w:rsid w:val="00C3132A"/>
    <w:rsid w:val="00C320DF"/>
    <w:rsid w:val="00C33308"/>
    <w:rsid w:val="00C33A8C"/>
    <w:rsid w:val="00C34CEC"/>
    <w:rsid w:val="00C3561D"/>
    <w:rsid w:val="00C35DFC"/>
    <w:rsid w:val="00C406B5"/>
    <w:rsid w:val="00C40A2D"/>
    <w:rsid w:val="00C4180A"/>
    <w:rsid w:val="00C42369"/>
    <w:rsid w:val="00C424A5"/>
    <w:rsid w:val="00C44DC8"/>
    <w:rsid w:val="00C458F8"/>
    <w:rsid w:val="00C45914"/>
    <w:rsid w:val="00C4784A"/>
    <w:rsid w:val="00C51716"/>
    <w:rsid w:val="00C51913"/>
    <w:rsid w:val="00C51D3D"/>
    <w:rsid w:val="00C537E6"/>
    <w:rsid w:val="00C53E3F"/>
    <w:rsid w:val="00C5742C"/>
    <w:rsid w:val="00C57DC3"/>
    <w:rsid w:val="00C603BF"/>
    <w:rsid w:val="00C609F8"/>
    <w:rsid w:val="00C60ADB"/>
    <w:rsid w:val="00C61F2A"/>
    <w:rsid w:val="00C65AC1"/>
    <w:rsid w:val="00C66A78"/>
    <w:rsid w:val="00C6772C"/>
    <w:rsid w:val="00C702A6"/>
    <w:rsid w:val="00C708B4"/>
    <w:rsid w:val="00C719D3"/>
    <w:rsid w:val="00C82077"/>
    <w:rsid w:val="00C83856"/>
    <w:rsid w:val="00C84E69"/>
    <w:rsid w:val="00C85125"/>
    <w:rsid w:val="00C85248"/>
    <w:rsid w:val="00C87A90"/>
    <w:rsid w:val="00C91390"/>
    <w:rsid w:val="00C91CEF"/>
    <w:rsid w:val="00C93523"/>
    <w:rsid w:val="00C966B6"/>
    <w:rsid w:val="00C9704D"/>
    <w:rsid w:val="00C97198"/>
    <w:rsid w:val="00CA0664"/>
    <w:rsid w:val="00CA123A"/>
    <w:rsid w:val="00CA1D30"/>
    <w:rsid w:val="00CA28DB"/>
    <w:rsid w:val="00CA2981"/>
    <w:rsid w:val="00CA367E"/>
    <w:rsid w:val="00CA410B"/>
    <w:rsid w:val="00CA7B83"/>
    <w:rsid w:val="00CB0253"/>
    <w:rsid w:val="00CB0ABB"/>
    <w:rsid w:val="00CB2167"/>
    <w:rsid w:val="00CB3D05"/>
    <w:rsid w:val="00CB525B"/>
    <w:rsid w:val="00CB66DF"/>
    <w:rsid w:val="00CC0A23"/>
    <w:rsid w:val="00CC1FB3"/>
    <w:rsid w:val="00CC37DB"/>
    <w:rsid w:val="00CC601A"/>
    <w:rsid w:val="00CC7535"/>
    <w:rsid w:val="00CD04BB"/>
    <w:rsid w:val="00CD1418"/>
    <w:rsid w:val="00CD2C52"/>
    <w:rsid w:val="00CD319B"/>
    <w:rsid w:val="00CD5B47"/>
    <w:rsid w:val="00CE06B9"/>
    <w:rsid w:val="00CE2067"/>
    <w:rsid w:val="00CE553B"/>
    <w:rsid w:val="00CE72DA"/>
    <w:rsid w:val="00CE79A6"/>
    <w:rsid w:val="00CF0AE7"/>
    <w:rsid w:val="00CF117E"/>
    <w:rsid w:val="00CF193B"/>
    <w:rsid w:val="00CF1D8A"/>
    <w:rsid w:val="00CF25A6"/>
    <w:rsid w:val="00CF4A90"/>
    <w:rsid w:val="00CF51A1"/>
    <w:rsid w:val="00CF62FF"/>
    <w:rsid w:val="00CF7A04"/>
    <w:rsid w:val="00D00CD1"/>
    <w:rsid w:val="00D02CBA"/>
    <w:rsid w:val="00D02F6B"/>
    <w:rsid w:val="00D058B2"/>
    <w:rsid w:val="00D059ED"/>
    <w:rsid w:val="00D063F1"/>
    <w:rsid w:val="00D06A64"/>
    <w:rsid w:val="00D1110E"/>
    <w:rsid w:val="00D126B1"/>
    <w:rsid w:val="00D145DB"/>
    <w:rsid w:val="00D159FD"/>
    <w:rsid w:val="00D1655F"/>
    <w:rsid w:val="00D201E2"/>
    <w:rsid w:val="00D21CB8"/>
    <w:rsid w:val="00D239B5"/>
    <w:rsid w:val="00D24705"/>
    <w:rsid w:val="00D336E2"/>
    <w:rsid w:val="00D34AA4"/>
    <w:rsid w:val="00D34D98"/>
    <w:rsid w:val="00D40395"/>
    <w:rsid w:val="00D425B0"/>
    <w:rsid w:val="00D431D1"/>
    <w:rsid w:val="00D44A3C"/>
    <w:rsid w:val="00D45607"/>
    <w:rsid w:val="00D459A4"/>
    <w:rsid w:val="00D45EE4"/>
    <w:rsid w:val="00D47A49"/>
    <w:rsid w:val="00D504FB"/>
    <w:rsid w:val="00D50704"/>
    <w:rsid w:val="00D50F0C"/>
    <w:rsid w:val="00D51AC1"/>
    <w:rsid w:val="00D52C8A"/>
    <w:rsid w:val="00D54E39"/>
    <w:rsid w:val="00D569AB"/>
    <w:rsid w:val="00D57BC7"/>
    <w:rsid w:val="00D60532"/>
    <w:rsid w:val="00D6146D"/>
    <w:rsid w:val="00D65EAE"/>
    <w:rsid w:val="00D6708D"/>
    <w:rsid w:val="00D6751A"/>
    <w:rsid w:val="00D67B34"/>
    <w:rsid w:val="00D7074F"/>
    <w:rsid w:val="00D7330F"/>
    <w:rsid w:val="00D73E07"/>
    <w:rsid w:val="00D73F91"/>
    <w:rsid w:val="00D74371"/>
    <w:rsid w:val="00D7500A"/>
    <w:rsid w:val="00D779DC"/>
    <w:rsid w:val="00D806ED"/>
    <w:rsid w:val="00D83338"/>
    <w:rsid w:val="00D83962"/>
    <w:rsid w:val="00D8617E"/>
    <w:rsid w:val="00D86FDB"/>
    <w:rsid w:val="00D87A0A"/>
    <w:rsid w:val="00D87B44"/>
    <w:rsid w:val="00D87CE2"/>
    <w:rsid w:val="00D87EB9"/>
    <w:rsid w:val="00D9102A"/>
    <w:rsid w:val="00D93EE4"/>
    <w:rsid w:val="00D9502B"/>
    <w:rsid w:val="00D951F2"/>
    <w:rsid w:val="00D95F3B"/>
    <w:rsid w:val="00D966F8"/>
    <w:rsid w:val="00D974AF"/>
    <w:rsid w:val="00D9785D"/>
    <w:rsid w:val="00DA3B05"/>
    <w:rsid w:val="00DA5C13"/>
    <w:rsid w:val="00DB0501"/>
    <w:rsid w:val="00DB0B36"/>
    <w:rsid w:val="00DB1A27"/>
    <w:rsid w:val="00DB3C32"/>
    <w:rsid w:val="00DB4E72"/>
    <w:rsid w:val="00DB647C"/>
    <w:rsid w:val="00DB6E91"/>
    <w:rsid w:val="00DC45E4"/>
    <w:rsid w:val="00DC4E41"/>
    <w:rsid w:val="00DC5E72"/>
    <w:rsid w:val="00DC75A0"/>
    <w:rsid w:val="00DD1548"/>
    <w:rsid w:val="00DD16DF"/>
    <w:rsid w:val="00DD240D"/>
    <w:rsid w:val="00DD521A"/>
    <w:rsid w:val="00DD59E1"/>
    <w:rsid w:val="00DD5A51"/>
    <w:rsid w:val="00DD69F9"/>
    <w:rsid w:val="00DE0FB1"/>
    <w:rsid w:val="00DE22B3"/>
    <w:rsid w:val="00DE37E6"/>
    <w:rsid w:val="00DE41B4"/>
    <w:rsid w:val="00DE5FDD"/>
    <w:rsid w:val="00DE6B6D"/>
    <w:rsid w:val="00DF07F1"/>
    <w:rsid w:val="00DF12C9"/>
    <w:rsid w:val="00DF3027"/>
    <w:rsid w:val="00DF42F2"/>
    <w:rsid w:val="00DF63B8"/>
    <w:rsid w:val="00DF6BF7"/>
    <w:rsid w:val="00DF6D25"/>
    <w:rsid w:val="00DF7C92"/>
    <w:rsid w:val="00E0100D"/>
    <w:rsid w:val="00E023DA"/>
    <w:rsid w:val="00E03547"/>
    <w:rsid w:val="00E054B4"/>
    <w:rsid w:val="00E06060"/>
    <w:rsid w:val="00E074ED"/>
    <w:rsid w:val="00E07722"/>
    <w:rsid w:val="00E10282"/>
    <w:rsid w:val="00E10820"/>
    <w:rsid w:val="00E11821"/>
    <w:rsid w:val="00E120A4"/>
    <w:rsid w:val="00E13547"/>
    <w:rsid w:val="00E16353"/>
    <w:rsid w:val="00E21441"/>
    <w:rsid w:val="00E313AF"/>
    <w:rsid w:val="00E3185A"/>
    <w:rsid w:val="00E31D83"/>
    <w:rsid w:val="00E33D2F"/>
    <w:rsid w:val="00E353A1"/>
    <w:rsid w:val="00E357F9"/>
    <w:rsid w:val="00E358E5"/>
    <w:rsid w:val="00E36160"/>
    <w:rsid w:val="00E36303"/>
    <w:rsid w:val="00E37430"/>
    <w:rsid w:val="00E40034"/>
    <w:rsid w:val="00E41607"/>
    <w:rsid w:val="00E42294"/>
    <w:rsid w:val="00E44576"/>
    <w:rsid w:val="00E447AF"/>
    <w:rsid w:val="00E465F0"/>
    <w:rsid w:val="00E4766E"/>
    <w:rsid w:val="00E506A1"/>
    <w:rsid w:val="00E51767"/>
    <w:rsid w:val="00E5262E"/>
    <w:rsid w:val="00E614C4"/>
    <w:rsid w:val="00E62CD1"/>
    <w:rsid w:val="00E6446D"/>
    <w:rsid w:val="00E64E12"/>
    <w:rsid w:val="00E65156"/>
    <w:rsid w:val="00E701C7"/>
    <w:rsid w:val="00E70E50"/>
    <w:rsid w:val="00E71340"/>
    <w:rsid w:val="00E74EAB"/>
    <w:rsid w:val="00E755A1"/>
    <w:rsid w:val="00E75F4F"/>
    <w:rsid w:val="00E7712B"/>
    <w:rsid w:val="00E77B64"/>
    <w:rsid w:val="00E77F4A"/>
    <w:rsid w:val="00E8050C"/>
    <w:rsid w:val="00E8250C"/>
    <w:rsid w:val="00E86298"/>
    <w:rsid w:val="00E86CD9"/>
    <w:rsid w:val="00E9002D"/>
    <w:rsid w:val="00E9100B"/>
    <w:rsid w:val="00E91645"/>
    <w:rsid w:val="00E91702"/>
    <w:rsid w:val="00E93A4B"/>
    <w:rsid w:val="00E94F22"/>
    <w:rsid w:val="00E9674C"/>
    <w:rsid w:val="00E97F2D"/>
    <w:rsid w:val="00EA115C"/>
    <w:rsid w:val="00EA1226"/>
    <w:rsid w:val="00EA3022"/>
    <w:rsid w:val="00EA3770"/>
    <w:rsid w:val="00EA37A7"/>
    <w:rsid w:val="00EA4366"/>
    <w:rsid w:val="00EA4CA4"/>
    <w:rsid w:val="00EA5675"/>
    <w:rsid w:val="00EA5A24"/>
    <w:rsid w:val="00EB3D01"/>
    <w:rsid w:val="00EB710A"/>
    <w:rsid w:val="00EB7364"/>
    <w:rsid w:val="00EB75E6"/>
    <w:rsid w:val="00EB76DC"/>
    <w:rsid w:val="00EB7E7C"/>
    <w:rsid w:val="00EC018C"/>
    <w:rsid w:val="00EC3B92"/>
    <w:rsid w:val="00EC767C"/>
    <w:rsid w:val="00EC7871"/>
    <w:rsid w:val="00ED0066"/>
    <w:rsid w:val="00ED03CF"/>
    <w:rsid w:val="00ED2D62"/>
    <w:rsid w:val="00ED2D6E"/>
    <w:rsid w:val="00ED41DF"/>
    <w:rsid w:val="00ED43A0"/>
    <w:rsid w:val="00ED6CA8"/>
    <w:rsid w:val="00EE3F50"/>
    <w:rsid w:val="00EE4067"/>
    <w:rsid w:val="00EE504E"/>
    <w:rsid w:val="00EE518A"/>
    <w:rsid w:val="00EE62AB"/>
    <w:rsid w:val="00EE6A79"/>
    <w:rsid w:val="00EF0D9D"/>
    <w:rsid w:val="00EF139D"/>
    <w:rsid w:val="00EF1705"/>
    <w:rsid w:val="00EF6660"/>
    <w:rsid w:val="00EF72AF"/>
    <w:rsid w:val="00EF7E65"/>
    <w:rsid w:val="00F014F6"/>
    <w:rsid w:val="00F01D39"/>
    <w:rsid w:val="00F03591"/>
    <w:rsid w:val="00F05605"/>
    <w:rsid w:val="00F06BDB"/>
    <w:rsid w:val="00F10C60"/>
    <w:rsid w:val="00F11B9F"/>
    <w:rsid w:val="00F11C10"/>
    <w:rsid w:val="00F13246"/>
    <w:rsid w:val="00F13611"/>
    <w:rsid w:val="00F14973"/>
    <w:rsid w:val="00F14AF1"/>
    <w:rsid w:val="00F15AE9"/>
    <w:rsid w:val="00F15F81"/>
    <w:rsid w:val="00F212EE"/>
    <w:rsid w:val="00F21530"/>
    <w:rsid w:val="00F22FD5"/>
    <w:rsid w:val="00F23633"/>
    <w:rsid w:val="00F24009"/>
    <w:rsid w:val="00F25CCF"/>
    <w:rsid w:val="00F26E9E"/>
    <w:rsid w:val="00F27376"/>
    <w:rsid w:val="00F3268C"/>
    <w:rsid w:val="00F33FE7"/>
    <w:rsid w:val="00F35768"/>
    <w:rsid w:val="00F3715A"/>
    <w:rsid w:val="00F41EBD"/>
    <w:rsid w:val="00F42062"/>
    <w:rsid w:val="00F42816"/>
    <w:rsid w:val="00F434B0"/>
    <w:rsid w:val="00F44F88"/>
    <w:rsid w:val="00F46E72"/>
    <w:rsid w:val="00F47D45"/>
    <w:rsid w:val="00F47E71"/>
    <w:rsid w:val="00F51B0D"/>
    <w:rsid w:val="00F52A4A"/>
    <w:rsid w:val="00F54630"/>
    <w:rsid w:val="00F602B4"/>
    <w:rsid w:val="00F62D85"/>
    <w:rsid w:val="00F632BA"/>
    <w:rsid w:val="00F63E36"/>
    <w:rsid w:val="00F65631"/>
    <w:rsid w:val="00F672B3"/>
    <w:rsid w:val="00F67B4D"/>
    <w:rsid w:val="00F80024"/>
    <w:rsid w:val="00F80AB2"/>
    <w:rsid w:val="00F816E9"/>
    <w:rsid w:val="00F8284C"/>
    <w:rsid w:val="00F82C9F"/>
    <w:rsid w:val="00F836F8"/>
    <w:rsid w:val="00F83F78"/>
    <w:rsid w:val="00F84B22"/>
    <w:rsid w:val="00F8650D"/>
    <w:rsid w:val="00F8776A"/>
    <w:rsid w:val="00F90C3A"/>
    <w:rsid w:val="00F92181"/>
    <w:rsid w:val="00F93417"/>
    <w:rsid w:val="00F93EEC"/>
    <w:rsid w:val="00FA2714"/>
    <w:rsid w:val="00FA2C95"/>
    <w:rsid w:val="00FA3CA9"/>
    <w:rsid w:val="00FA4924"/>
    <w:rsid w:val="00FB0632"/>
    <w:rsid w:val="00FB1160"/>
    <w:rsid w:val="00FB722F"/>
    <w:rsid w:val="00FB76B8"/>
    <w:rsid w:val="00FC00F9"/>
    <w:rsid w:val="00FC173B"/>
    <w:rsid w:val="00FC3025"/>
    <w:rsid w:val="00FC3B75"/>
    <w:rsid w:val="00FC4A55"/>
    <w:rsid w:val="00FC4C4C"/>
    <w:rsid w:val="00FC5C3D"/>
    <w:rsid w:val="00FC5D78"/>
    <w:rsid w:val="00FC67E2"/>
    <w:rsid w:val="00FC6D90"/>
    <w:rsid w:val="00FD173B"/>
    <w:rsid w:val="00FD2232"/>
    <w:rsid w:val="00FD3E59"/>
    <w:rsid w:val="00FD60FC"/>
    <w:rsid w:val="00FD68FC"/>
    <w:rsid w:val="00FD7B55"/>
    <w:rsid w:val="00FE19B8"/>
    <w:rsid w:val="00FF2368"/>
    <w:rsid w:val="00FF369A"/>
    <w:rsid w:val="00FF6B4A"/>
    <w:rsid w:val="00FF71E9"/>
    <w:rsid w:val="00FF784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A019A2"/>
  <w15:chartTrackingRefBased/>
  <w15:docId w15:val="{69972CCD-BAF0-4C48-BE83-097FA4F8A0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NASLOV"/>
    <w:basedOn w:val="Navaden"/>
    <w:next w:val="Navaden"/>
    <w:link w:val="Naslov1Znak"/>
    <w:qFormat/>
    <w:rsid w:val="00990105"/>
    <w:pPr>
      <w:keepNext/>
      <w:overflowPunct w:val="0"/>
      <w:autoSpaceDE w:val="0"/>
      <w:autoSpaceDN w:val="0"/>
      <w:adjustRightInd w:val="0"/>
      <w:spacing w:before="240" w:after="60" w:line="240" w:lineRule="auto"/>
      <w:jc w:val="both"/>
      <w:textAlignment w:val="baseline"/>
      <w:outlineLvl w:val="0"/>
    </w:pPr>
    <w:rPr>
      <w:rFonts w:ascii="Arial" w:eastAsia="Calibri" w:hAnsi="Arial" w:cs="Times New Roman"/>
      <w:b/>
      <w:bCs/>
      <w:kern w:val="32"/>
      <w:sz w:val="32"/>
      <w:szCs w:val="32"/>
      <w:lang w:eastAsia="sl-SI"/>
    </w:rPr>
  </w:style>
  <w:style w:type="paragraph" w:styleId="Naslov2">
    <w:name w:val="heading 2"/>
    <w:basedOn w:val="Navaden"/>
    <w:next w:val="Navaden"/>
    <w:link w:val="Naslov2Znak"/>
    <w:semiHidden/>
    <w:unhideWhenUsed/>
    <w:qFormat/>
    <w:rsid w:val="00990105"/>
    <w:pPr>
      <w:keepNext/>
      <w:overflowPunct w:val="0"/>
      <w:autoSpaceDE w:val="0"/>
      <w:autoSpaceDN w:val="0"/>
      <w:adjustRightInd w:val="0"/>
      <w:spacing w:before="240" w:after="60" w:line="240" w:lineRule="auto"/>
      <w:jc w:val="both"/>
      <w:textAlignment w:val="baseline"/>
      <w:outlineLvl w:val="1"/>
    </w:pPr>
    <w:rPr>
      <w:rFonts w:ascii="Cambria" w:eastAsia="Times New Roman" w:hAnsi="Cambria" w:cs="Times New Roman"/>
      <w:b/>
      <w:bCs/>
      <w:i/>
      <w:iCs/>
      <w:sz w:val="28"/>
      <w:szCs w:val="28"/>
      <w:lang w:val="x-none"/>
    </w:rPr>
  </w:style>
  <w:style w:type="paragraph" w:styleId="Naslov3">
    <w:name w:val="heading 3"/>
    <w:basedOn w:val="Navaden"/>
    <w:next w:val="Navaden"/>
    <w:link w:val="Naslov3Znak"/>
    <w:unhideWhenUsed/>
    <w:qFormat/>
    <w:rsid w:val="00990105"/>
    <w:pPr>
      <w:keepNext/>
      <w:overflowPunct w:val="0"/>
      <w:autoSpaceDE w:val="0"/>
      <w:autoSpaceDN w:val="0"/>
      <w:adjustRightInd w:val="0"/>
      <w:spacing w:before="240" w:after="60" w:line="240" w:lineRule="auto"/>
      <w:jc w:val="both"/>
      <w:textAlignment w:val="baseline"/>
      <w:outlineLvl w:val="2"/>
    </w:pPr>
    <w:rPr>
      <w:rFonts w:ascii="Cambria" w:eastAsia="Times New Roman" w:hAnsi="Cambria" w:cs="Times New Roman"/>
      <w:b/>
      <w:bCs/>
      <w:sz w:val="26"/>
      <w:szCs w:val="26"/>
      <w:lang w:val="x-none"/>
    </w:rPr>
  </w:style>
  <w:style w:type="paragraph" w:styleId="Naslov4">
    <w:name w:val="heading 4"/>
    <w:aliases w:val="Grafika"/>
    <w:basedOn w:val="Navaden"/>
    <w:next w:val="Navaden"/>
    <w:link w:val="Naslov4Znak"/>
    <w:qFormat/>
    <w:rsid w:val="00990105"/>
    <w:pPr>
      <w:keepNext/>
      <w:overflowPunct w:val="0"/>
      <w:autoSpaceDE w:val="0"/>
      <w:autoSpaceDN w:val="0"/>
      <w:adjustRightInd w:val="0"/>
      <w:spacing w:before="240" w:after="60" w:line="240" w:lineRule="auto"/>
      <w:jc w:val="both"/>
      <w:textAlignment w:val="baseline"/>
      <w:outlineLvl w:val="3"/>
    </w:pPr>
    <w:rPr>
      <w:rFonts w:ascii="Calibri" w:eastAsia="Times New Roman" w:hAnsi="Calibri" w:cs="Times New Roman"/>
      <w:b/>
      <w:bCs/>
      <w:sz w:val="28"/>
      <w:szCs w:val="28"/>
      <w:lang w:val="x-none"/>
    </w:rPr>
  </w:style>
  <w:style w:type="paragraph" w:styleId="Naslov50">
    <w:name w:val="heading 5"/>
    <w:basedOn w:val="Navaden"/>
    <w:next w:val="Navaden"/>
    <w:link w:val="Naslov5Znak"/>
    <w:qFormat/>
    <w:rsid w:val="00990105"/>
    <w:pPr>
      <w:overflowPunct w:val="0"/>
      <w:autoSpaceDE w:val="0"/>
      <w:autoSpaceDN w:val="0"/>
      <w:adjustRightInd w:val="0"/>
      <w:spacing w:before="240" w:after="60" w:line="240" w:lineRule="auto"/>
      <w:jc w:val="both"/>
      <w:textAlignment w:val="baseline"/>
      <w:outlineLvl w:val="4"/>
    </w:pPr>
    <w:rPr>
      <w:rFonts w:ascii="Calibri" w:eastAsia="Times New Roman" w:hAnsi="Calibri" w:cs="Times New Roman"/>
      <w:b/>
      <w:bCs/>
      <w:i/>
      <w:iCs/>
      <w:sz w:val="26"/>
      <w:szCs w:val="26"/>
      <w:lang w:val="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5F27E3"/>
    <w:pPr>
      <w:tabs>
        <w:tab w:val="center" w:pos="4536"/>
        <w:tab w:val="right" w:pos="9072"/>
      </w:tabs>
      <w:spacing w:after="0" w:line="240" w:lineRule="auto"/>
    </w:pPr>
  </w:style>
  <w:style w:type="character" w:customStyle="1" w:styleId="GlavaZnak">
    <w:name w:val="Glava Znak"/>
    <w:basedOn w:val="Privzetapisavaodstavka"/>
    <w:link w:val="Glava"/>
    <w:uiPriority w:val="99"/>
    <w:rsid w:val="005F27E3"/>
  </w:style>
  <w:style w:type="paragraph" w:styleId="Odstavekseznama">
    <w:name w:val="List Paragraph"/>
    <w:aliases w:val="Bullet List,Bullet Number,Bulletr List Paragraph,Bulletted,FooterText,List Paragraph11,Listeafsnit1,Num Bullet,Paragraphe de liste1,Table Number Paragraph,Use Case List Paragraph,lp1,lp11,numbered,列出段落,列出段落1,numbered list,K1,3,Bullet 1"/>
    <w:basedOn w:val="Navaden"/>
    <w:link w:val="OdstavekseznamaZnak"/>
    <w:uiPriority w:val="34"/>
    <w:qFormat/>
    <w:rsid w:val="007F799D"/>
    <w:pPr>
      <w:ind w:left="720"/>
      <w:contextualSpacing/>
    </w:pPr>
  </w:style>
  <w:style w:type="character" w:styleId="Pripombasklic">
    <w:name w:val="annotation reference"/>
    <w:basedOn w:val="Privzetapisavaodstavka"/>
    <w:uiPriority w:val="99"/>
    <w:unhideWhenUsed/>
    <w:rsid w:val="00440A5B"/>
    <w:rPr>
      <w:sz w:val="16"/>
      <w:szCs w:val="16"/>
    </w:rPr>
  </w:style>
  <w:style w:type="paragraph" w:styleId="Pripombabesedilo">
    <w:name w:val="annotation text"/>
    <w:basedOn w:val="Navaden"/>
    <w:link w:val="PripombabesediloZnak"/>
    <w:uiPriority w:val="99"/>
    <w:unhideWhenUsed/>
    <w:rsid w:val="00440A5B"/>
    <w:pPr>
      <w:spacing w:line="240" w:lineRule="auto"/>
    </w:pPr>
    <w:rPr>
      <w:sz w:val="20"/>
      <w:szCs w:val="20"/>
    </w:rPr>
  </w:style>
  <w:style w:type="character" w:customStyle="1" w:styleId="PripombabesediloZnak">
    <w:name w:val="Pripomba – besedilo Znak"/>
    <w:basedOn w:val="Privzetapisavaodstavka"/>
    <w:link w:val="Pripombabesedilo"/>
    <w:uiPriority w:val="99"/>
    <w:rsid w:val="00440A5B"/>
    <w:rPr>
      <w:sz w:val="20"/>
      <w:szCs w:val="20"/>
    </w:rPr>
  </w:style>
  <w:style w:type="paragraph" w:styleId="Zadevapripombe">
    <w:name w:val="annotation subject"/>
    <w:basedOn w:val="Pripombabesedilo"/>
    <w:next w:val="Pripombabesedilo"/>
    <w:link w:val="ZadevapripombeZnak"/>
    <w:uiPriority w:val="99"/>
    <w:unhideWhenUsed/>
    <w:rsid w:val="00440A5B"/>
    <w:rPr>
      <w:b/>
      <w:bCs/>
    </w:rPr>
  </w:style>
  <w:style w:type="character" w:customStyle="1" w:styleId="ZadevapripombeZnak">
    <w:name w:val="Zadeva pripombe Znak"/>
    <w:basedOn w:val="PripombabesediloZnak"/>
    <w:link w:val="Zadevapripombe"/>
    <w:uiPriority w:val="99"/>
    <w:rsid w:val="00440A5B"/>
    <w:rPr>
      <w:b/>
      <w:bCs/>
      <w:sz w:val="20"/>
      <w:szCs w:val="20"/>
    </w:rPr>
  </w:style>
  <w:style w:type="paragraph" w:styleId="Besedilooblaka">
    <w:name w:val="Balloon Text"/>
    <w:basedOn w:val="Navaden"/>
    <w:link w:val="BesedilooblakaZnak"/>
    <w:uiPriority w:val="99"/>
    <w:unhideWhenUsed/>
    <w:rsid w:val="0099010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990105"/>
    <w:rPr>
      <w:rFonts w:ascii="Segoe UI" w:hAnsi="Segoe UI" w:cs="Segoe UI"/>
      <w:sz w:val="18"/>
      <w:szCs w:val="18"/>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NASLOV Znak"/>
    <w:basedOn w:val="Privzetapisavaodstavka"/>
    <w:link w:val="Naslov1"/>
    <w:rsid w:val="00990105"/>
    <w:rPr>
      <w:rFonts w:ascii="Arial" w:eastAsia="Calibri" w:hAnsi="Arial" w:cs="Times New Roman"/>
      <w:b/>
      <w:bCs/>
      <w:kern w:val="32"/>
      <w:sz w:val="32"/>
      <w:szCs w:val="32"/>
      <w:lang w:eastAsia="sl-SI"/>
    </w:rPr>
  </w:style>
  <w:style w:type="character" w:customStyle="1" w:styleId="Naslov2Znak">
    <w:name w:val="Naslov 2 Znak"/>
    <w:basedOn w:val="Privzetapisavaodstavka"/>
    <w:link w:val="Naslov2"/>
    <w:semiHidden/>
    <w:rsid w:val="00990105"/>
    <w:rPr>
      <w:rFonts w:ascii="Cambria" w:eastAsia="Times New Roman" w:hAnsi="Cambria" w:cs="Times New Roman"/>
      <w:b/>
      <w:bCs/>
      <w:i/>
      <w:iCs/>
      <w:sz w:val="28"/>
      <w:szCs w:val="28"/>
      <w:lang w:val="x-none"/>
    </w:rPr>
  </w:style>
  <w:style w:type="character" w:customStyle="1" w:styleId="Naslov3Znak">
    <w:name w:val="Naslov 3 Znak"/>
    <w:basedOn w:val="Privzetapisavaodstavka"/>
    <w:link w:val="Naslov3"/>
    <w:rsid w:val="00990105"/>
    <w:rPr>
      <w:rFonts w:ascii="Cambria" w:eastAsia="Times New Roman" w:hAnsi="Cambria" w:cs="Times New Roman"/>
      <w:b/>
      <w:bCs/>
      <w:sz w:val="26"/>
      <w:szCs w:val="26"/>
      <w:lang w:val="x-none"/>
    </w:rPr>
  </w:style>
  <w:style w:type="character" w:customStyle="1" w:styleId="Naslov4Znak">
    <w:name w:val="Naslov 4 Znak"/>
    <w:aliases w:val="Grafika Znak"/>
    <w:basedOn w:val="Privzetapisavaodstavka"/>
    <w:link w:val="Naslov4"/>
    <w:rsid w:val="00990105"/>
    <w:rPr>
      <w:rFonts w:ascii="Calibri" w:eastAsia="Times New Roman" w:hAnsi="Calibri" w:cs="Times New Roman"/>
      <w:b/>
      <w:bCs/>
      <w:sz w:val="28"/>
      <w:szCs w:val="28"/>
      <w:lang w:val="x-none"/>
    </w:rPr>
  </w:style>
  <w:style w:type="character" w:customStyle="1" w:styleId="Naslov5Znak">
    <w:name w:val="Naslov 5 Znak"/>
    <w:basedOn w:val="Privzetapisavaodstavka"/>
    <w:link w:val="Naslov50"/>
    <w:rsid w:val="00990105"/>
    <w:rPr>
      <w:rFonts w:ascii="Calibri" w:eastAsia="Times New Roman" w:hAnsi="Calibri" w:cs="Times New Roman"/>
      <w:b/>
      <w:bCs/>
      <w:i/>
      <w:iCs/>
      <w:sz w:val="26"/>
      <w:szCs w:val="26"/>
      <w:lang w:val="x-none"/>
    </w:rPr>
  </w:style>
  <w:style w:type="character" w:styleId="Hiperpovezava">
    <w:name w:val="Hyperlink"/>
    <w:rsid w:val="00990105"/>
    <w:rPr>
      <w:color w:val="0000FF"/>
      <w:u w:val="single"/>
    </w:rPr>
  </w:style>
  <w:style w:type="paragraph" w:customStyle="1" w:styleId="Vrstapredpisa">
    <w:name w:val="Vrsta predpisa"/>
    <w:basedOn w:val="Navaden"/>
    <w:link w:val="VrstapredpisaZnak"/>
    <w:qFormat/>
    <w:rsid w:val="00990105"/>
    <w:pPr>
      <w:suppressAutoHyphens/>
      <w:overflowPunct w:val="0"/>
      <w:autoSpaceDE w:val="0"/>
      <w:autoSpaceDN w:val="0"/>
      <w:adjustRightInd w:val="0"/>
      <w:spacing w:before="360" w:after="0" w:line="220" w:lineRule="exact"/>
      <w:jc w:val="center"/>
      <w:textAlignment w:val="baseline"/>
    </w:pPr>
    <w:rPr>
      <w:rFonts w:ascii="Arial" w:eastAsia="Calibri" w:hAnsi="Arial" w:cs="Times New Roman"/>
      <w:b/>
      <w:bCs/>
      <w:color w:val="000000"/>
      <w:spacing w:val="40"/>
      <w:sz w:val="20"/>
      <w:szCs w:val="20"/>
      <w:lang w:eastAsia="sl-SI"/>
    </w:rPr>
  </w:style>
  <w:style w:type="character" w:customStyle="1" w:styleId="VrstapredpisaZnak">
    <w:name w:val="Vrsta predpisa Znak"/>
    <w:link w:val="Vrstapredpisa"/>
    <w:locked/>
    <w:rsid w:val="00990105"/>
    <w:rPr>
      <w:rFonts w:ascii="Arial" w:eastAsia="Calibri" w:hAnsi="Arial" w:cs="Times New Roman"/>
      <w:b/>
      <w:bCs/>
      <w:color w:val="000000"/>
      <w:spacing w:val="40"/>
      <w:sz w:val="20"/>
      <w:szCs w:val="20"/>
      <w:lang w:eastAsia="sl-SI"/>
    </w:rPr>
  </w:style>
  <w:style w:type="paragraph" w:customStyle="1" w:styleId="Naslovpredpisa">
    <w:name w:val="Naslov_predpisa"/>
    <w:basedOn w:val="Navaden"/>
    <w:link w:val="NaslovpredpisaZnak"/>
    <w:qFormat/>
    <w:rsid w:val="00990105"/>
    <w:pPr>
      <w:suppressAutoHyphens/>
      <w:overflowPunct w:val="0"/>
      <w:autoSpaceDE w:val="0"/>
      <w:autoSpaceDN w:val="0"/>
      <w:adjustRightInd w:val="0"/>
      <w:spacing w:before="120" w:line="200" w:lineRule="exact"/>
      <w:jc w:val="center"/>
      <w:textAlignment w:val="baseline"/>
    </w:pPr>
    <w:rPr>
      <w:rFonts w:ascii="Arial" w:eastAsia="Calibri" w:hAnsi="Arial" w:cs="Times New Roman"/>
      <w:b/>
      <w:sz w:val="20"/>
      <w:szCs w:val="20"/>
      <w:lang w:eastAsia="sl-SI"/>
    </w:rPr>
  </w:style>
  <w:style w:type="character" w:customStyle="1" w:styleId="NaslovpredpisaZnak">
    <w:name w:val="Naslov_predpisa Znak"/>
    <w:link w:val="Naslovpredpisa"/>
    <w:locked/>
    <w:rsid w:val="00990105"/>
    <w:rPr>
      <w:rFonts w:ascii="Arial" w:eastAsia="Calibri" w:hAnsi="Arial" w:cs="Times New Roman"/>
      <w:b/>
      <w:sz w:val="20"/>
      <w:szCs w:val="20"/>
      <w:lang w:eastAsia="sl-SI"/>
    </w:rPr>
  </w:style>
  <w:style w:type="paragraph" w:customStyle="1" w:styleId="Poglavje">
    <w:name w:val="Poglavje"/>
    <w:basedOn w:val="Navaden"/>
    <w:qFormat/>
    <w:rsid w:val="00990105"/>
    <w:pPr>
      <w:suppressAutoHyphens/>
      <w:overflowPunct w:val="0"/>
      <w:autoSpaceDE w:val="0"/>
      <w:autoSpaceDN w:val="0"/>
      <w:adjustRightInd w:val="0"/>
      <w:spacing w:before="360" w:after="60" w:line="200" w:lineRule="exact"/>
      <w:jc w:val="center"/>
      <w:textAlignment w:val="baseline"/>
      <w:outlineLvl w:val="3"/>
    </w:pPr>
    <w:rPr>
      <w:rFonts w:ascii="Arial" w:eastAsia="Calibri" w:hAnsi="Arial" w:cs="Arial"/>
      <w:b/>
      <w:lang w:eastAsia="sl-SI"/>
    </w:rPr>
  </w:style>
  <w:style w:type="paragraph" w:customStyle="1" w:styleId="Neotevilenodstavek">
    <w:name w:val="Neoštevilčen odstavek"/>
    <w:basedOn w:val="Navaden"/>
    <w:link w:val="NeotevilenodstavekZnak"/>
    <w:qFormat/>
    <w:rsid w:val="00990105"/>
    <w:pPr>
      <w:overflowPunct w:val="0"/>
      <w:autoSpaceDE w:val="0"/>
      <w:autoSpaceDN w:val="0"/>
      <w:adjustRightInd w:val="0"/>
      <w:spacing w:before="60" w:after="60" w:line="200" w:lineRule="exact"/>
      <w:jc w:val="both"/>
      <w:textAlignment w:val="baseline"/>
    </w:pPr>
    <w:rPr>
      <w:rFonts w:ascii="Arial" w:eastAsia="Calibri" w:hAnsi="Arial" w:cs="Times New Roman"/>
      <w:sz w:val="20"/>
      <w:szCs w:val="20"/>
      <w:lang w:eastAsia="sl-SI"/>
    </w:rPr>
  </w:style>
  <w:style w:type="character" w:customStyle="1" w:styleId="NeotevilenodstavekZnak">
    <w:name w:val="Neoštevilčen odstavek Znak"/>
    <w:link w:val="Neotevilenodstavek"/>
    <w:locked/>
    <w:rsid w:val="00990105"/>
    <w:rPr>
      <w:rFonts w:ascii="Arial" w:eastAsia="Calibri" w:hAnsi="Arial" w:cs="Times New Roman"/>
      <w:sz w:val="20"/>
      <w:szCs w:val="20"/>
      <w:lang w:eastAsia="sl-SI"/>
    </w:rPr>
  </w:style>
  <w:style w:type="paragraph" w:customStyle="1" w:styleId="Oddelek">
    <w:name w:val="Oddelek"/>
    <w:basedOn w:val="Navaden"/>
    <w:link w:val="OddelekZnak1"/>
    <w:qFormat/>
    <w:rsid w:val="00990105"/>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Calibri" w:hAnsi="Arial" w:cs="Times New Roman"/>
      <w:b/>
      <w:sz w:val="20"/>
      <w:szCs w:val="20"/>
      <w:lang w:val="x-none" w:eastAsia="x-none"/>
    </w:rPr>
  </w:style>
  <w:style w:type="character" w:customStyle="1" w:styleId="OddelekZnak1">
    <w:name w:val="Oddelek Znak1"/>
    <w:link w:val="Oddelek"/>
    <w:locked/>
    <w:rsid w:val="00990105"/>
    <w:rPr>
      <w:rFonts w:ascii="Arial" w:eastAsia="Calibri" w:hAnsi="Arial" w:cs="Times New Roman"/>
      <w:b/>
      <w:sz w:val="20"/>
      <w:szCs w:val="20"/>
      <w:lang w:val="x-none" w:eastAsia="x-none"/>
    </w:rPr>
  </w:style>
  <w:style w:type="paragraph" w:customStyle="1" w:styleId="podpisi">
    <w:name w:val="podpisi"/>
    <w:basedOn w:val="Navaden"/>
    <w:qFormat/>
    <w:rsid w:val="00990105"/>
    <w:pPr>
      <w:tabs>
        <w:tab w:val="left" w:pos="3402"/>
      </w:tabs>
      <w:spacing w:after="0" w:line="260" w:lineRule="atLeast"/>
    </w:pPr>
    <w:rPr>
      <w:rFonts w:ascii="Arial" w:eastAsia="Calibri" w:hAnsi="Arial" w:cs="Times New Roman"/>
      <w:sz w:val="20"/>
      <w:szCs w:val="24"/>
      <w:lang w:val="it-IT"/>
    </w:rPr>
  </w:style>
  <w:style w:type="paragraph" w:styleId="Noga">
    <w:name w:val="footer"/>
    <w:basedOn w:val="Navaden"/>
    <w:link w:val="NogaZnak"/>
    <w:uiPriority w:val="99"/>
    <w:rsid w:val="00990105"/>
    <w:pPr>
      <w:tabs>
        <w:tab w:val="center" w:pos="4536"/>
        <w:tab w:val="right" w:pos="9072"/>
      </w:tabs>
      <w:overflowPunct w:val="0"/>
      <w:autoSpaceDE w:val="0"/>
      <w:autoSpaceDN w:val="0"/>
      <w:adjustRightInd w:val="0"/>
      <w:spacing w:after="0" w:line="240" w:lineRule="auto"/>
      <w:jc w:val="both"/>
      <w:textAlignment w:val="baseline"/>
    </w:pPr>
    <w:rPr>
      <w:rFonts w:ascii="Times New Roman" w:eastAsia="Calibri" w:hAnsi="Times New Roman" w:cs="Times New Roman"/>
      <w:sz w:val="24"/>
      <w:szCs w:val="20"/>
    </w:rPr>
  </w:style>
  <w:style w:type="character" w:customStyle="1" w:styleId="NogaZnak">
    <w:name w:val="Noga Znak"/>
    <w:basedOn w:val="Privzetapisavaodstavka"/>
    <w:link w:val="Noga"/>
    <w:uiPriority w:val="99"/>
    <w:rsid w:val="00990105"/>
    <w:rPr>
      <w:rFonts w:ascii="Times New Roman" w:eastAsia="Calibri" w:hAnsi="Times New Roman" w:cs="Times New Roman"/>
      <w:sz w:val="24"/>
      <w:szCs w:val="20"/>
    </w:rPr>
  </w:style>
  <w:style w:type="paragraph" w:customStyle="1" w:styleId="Odstavekseznama1">
    <w:name w:val="Odstavek seznama1"/>
    <w:basedOn w:val="Navaden"/>
    <w:rsid w:val="00990105"/>
    <w:pPr>
      <w:spacing w:after="0" w:line="240" w:lineRule="auto"/>
      <w:ind w:left="720"/>
      <w:contextualSpacing/>
    </w:pPr>
    <w:rPr>
      <w:rFonts w:ascii="Times New Roman" w:eastAsia="Calibri" w:hAnsi="Times New Roman" w:cs="Times New Roman"/>
      <w:sz w:val="24"/>
      <w:szCs w:val="24"/>
      <w:lang w:eastAsia="sl-SI"/>
    </w:rPr>
  </w:style>
  <w:style w:type="paragraph" w:styleId="Telobesedila">
    <w:name w:val="Body Text"/>
    <w:basedOn w:val="Navaden"/>
    <w:link w:val="TelobesedilaZnak"/>
    <w:rsid w:val="00990105"/>
    <w:pPr>
      <w:spacing w:after="0" w:line="240" w:lineRule="auto"/>
      <w:jc w:val="both"/>
    </w:pPr>
    <w:rPr>
      <w:rFonts w:ascii="Arial" w:eastAsia="Times New Roman" w:hAnsi="Arial" w:cs="Arial"/>
      <w:szCs w:val="24"/>
    </w:rPr>
  </w:style>
  <w:style w:type="character" w:customStyle="1" w:styleId="TelobesedilaZnak">
    <w:name w:val="Telo besedila Znak"/>
    <w:basedOn w:val="Privzetapisavaodstavka"/>
    <w:link w:val="Telobesedila"/>
    <w:rsid w:val="00990105"/>
    <w:rPr>
      <w:rFonts w:ascii="Arial" w:eastAsia="Times New Roman" w:hAnsi="Arial" w:cs="Arial"/>
      <w:szCs w:val="24"/>
    </w:rPr>
  </w:style>
  <w:style w:type="paragraph" w:styleId="Telobesedila3">
    <w:name w:val="Body Text 3"/>
    <w:basedOn w:val="Navaden"/>
    <w:link w:val="Telobesedila3Znak"/>
    <w:rsid w:val="00990105"/>
    <w:pPr>
      <w:overflowPunct w:val="0"/>
      <w:autoSpaceDE w:val="0"/>
      <w:autoSpaceDN w:val="0"/>
      <w:adjustRightInd w:val="0"/>
      <w:spacing w:after="120" w:line="240" w:lineRule="auto"/>
      <w:jc w:val="both"/>
      <w:textAlignment w:val="baseline"/>
    </w:pPr>
    <w:rPr>
      <w:rFonts w:ascii="Times New Roman" w:eastAsia="Calibri" w:hAnsi="Times New Roman" w:cs="Times New Roman"/>
      <w:sz w:val="16"/>
      <w:szCs w:val="16"/>
      <w:lang w:val="x-none"/>
    </w:rPr>
  </w:style>
  <w:style w:type="character" w:customStyle="1" w:styleId="Telobesedila3Znak">
    <w:name w:val="Telo besedila 3 Znak"/>
    <w:basedOn w:val="Privzetapisavaodstavka"/>
    <w:link w:val="Telobesedila3"/>
    <w:rsid w:val="00990105"/>
    <w:rPr>
      <w:rFonts w:ascii="Times New Roman" w:eastAsia="Calibri" w:hAnsi="Times New Roman" w:cs="Times New Roman"/>
      <w:sz w:val="16"/>
      <w:szCs w:val="16"/>
      <w:lang w:val="x-none"/>
    </w:rPr>
  </w:style>
  <w:style w:type="numbering" w:customStyle="1" w:styleId="NoList1">
    <w:name w:val="No List1"/>
    <w:next w:val="Brezseznama"/>
    <w:semiHidden/>
    <w:unhideWhenUsed/>
    <w:rsid w:val="00990105"/>
  </w:style>
  <w:style w:type="character" w:styleId="tevilkastrani">
    <w:name w:val="page number"/>
    <w:rsid w:val="00990105"/>
  </w:style>
  <w:style w:type="character" w:customStyle="1" w:styleId="hps">
    <w:name w:val="hps"/>
    <w:rsid w:val="00990105"/>
  </w:style>
  <w:style w:type="paragraph" w:customStyle="1" w:styleId="Default">
    <w:name w:val="Default"/>
    <w:rsid w:val="00990105"/>
    <w:pPr>
      <w:autoSpaceDE w:val="0"/>
      <w:autoSpaceDN w:val="0"/>
      <w:adjustRightInd w:val="0"/>
      <w:spacing w:after="0" w:line="240" w:lineRule="auto"/>
    </w:pPr>
    <w:rPr>
      <w:rFonts w:ascii="Arial" w:eastAsia="Times New Roman" w:hAnsi="Arial" w:cs="Arial"/>
      <w:color w:val="000000"/>
      <w:sz w:val="24"/>
      <w:szCs w:val="24"/>
      <w:lang w:eastAsia="sl-SI"/>
    </w:rPr>
  </w:style>
  <w:style w:type="numbering" w:customStyle="1" w:styleId="NoList2">
    <w:name w:val="No List2"/>
    <w:next w:val="Brezseznama"/>
    <w:semiHidden/>
    <w:rsid w:val="00990105"/>
  </w:style>
  <w:style w:type="character" w:customStyle="1" w:styleId="A2">
    <w:name w:val="A2"/>
    <w:uiPriority w:val="99"/>
    <w:rsid w:val="00990105"/>
    <w:rPr>
      <w:b/>
      <w:bCs/>
      <w:color w:val="000000"/>
      <w:sz w:val="16"/>
      <w:szCs w:val="16"/>
    </w:rPr>
  </w:style>
  <w:style w:type="paragraph" w:customStyle="1" w:styleId="len1">
    <w:name w:val="len1"/>
    <w:basedOn w:val="Navaden"/>
    <w:rsid w:val="00990105"/>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990105"/>
    <w:pPr>
      <w:spacing w:after="0" w:line="240" w:lineRule="auto"/>
      <w:jc w:val="center"/>
    </w:pPr>
    <w:rPr>
      <w:rFonts w:ascii="Arial" w:eastAsia="Times New Roman" w:hAnsi="Arial" w:cs="Arial"/>
      <w:b/>
      <w:bCs/>
      <w:lang w:eastAsia="sl-SI"/>
    </w:rPr>
  </w:style>
  <w:style w:type="paragraph" w:customStyle="1" w:styleId="naslov5">
    <w:name w:val="naslov 5"/>
    <w:basedOn w:val="Naslov50"/>
    <w:rsid w:val="00990105"/>
    <w:pPr>
      <w:numPr>
        <w:numId w:val="10"/>
      </w:numPr>
      <w:tabs>
        <w:tab w:val="clear" w:pos="454"/>
        <w:tab w:val="num" w:pos="1008"/>
      </w:tabs>
      <w:overflowPunct/>
      <w:autoSpaceDE/>
      <w:autoSpaceDN/>
      <w:adjustRightInd/>
      <w:spacing w:before="0" w:after="0"/>
      <w:ind w:left="1009" w:hanging="1009"/>
      <w:textAlignment w:val="auto"/>
    </w:pPr>
    <w:rPr>
      <w:rFonts w:ascii="Arial" w:hAnsi="Arial"/>
      <w:i w:val="0"/>
      <w:sz w:val="22"/>
      <w:lang w:eastAsia="sl-SI"/>
    </w:rPr>
  </w:style>
  <w:style w:type="paragraph" w:customStyle="1" w:styleId="Alineazaodstavkom">
    <w:name w:val="Alinea za odstavkom"/>
    <w:basedOn w:val="Navaden"/>
    <w:link w:val="AlineazaodstavkomZnak"/>
    <w:qFormat/>
    <w:rsid w:val="00990105"/>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Times New Roman"/>
      <w:lang w:val="x-none" w:eastAsia="x-none"/>
    </w:rPr>
  </w:style>
  <w:style w:type="character" w:customStyle="1" w:styleId="AlineazaodstavkomZnak">
    <w:name w:val="Alinea za odstavkom Znak"/>
    <w:link w:val="Alineazaodstavkom"/>
    <w:rsid w:val="00990105"/>
    <w:rPr>
      <w:rFonts w:ascii="Arial" w:eastAsia="Times New Roman" w:hAnsi="Arial" w:cs="Times New Roman"/>
      <w:lang w:val="x-none" w:eastAsia="x-none"/>
    </w:rPr>
  </w:style>
  <w:style w:type="paragraph" w:customStyle="1" w:styleId="Odsek">
    <w:name w:val="Odsek"/>
    <w:basedOn w:val="Oddelek"/>
    <w:link w:val="OdsekZnak"/>
    <w:qFormat/>
    <w:rsid w:val="00990105"/>
    <w:pPr>
      <w:numPr>
        <w:numId w:val="5"/>
      </w:numPr>
      <w:ind w:left="0" w:firstLine="0"/>
    </w:pPr>
    <w:rPr>
      <w:rFonts w:eastAsia="Times New Roman"/>
      <w:sz w:val="22"/>
      <w:szCs w:val="22"/>
    </w:rPr>
  </w:style>
  <w:style w:type="character" w:customStyle="1" w:styleId="OdsekZnak">
    <w:name w:val="Odsek Znak"/>
    <w:link w:val="Odsek"/>
    <w:rsid w:val="00990105"/>
    <w:rPr>
      <w:rFonts w:ascii="Arial" w:eastAsia="Times New Roman" w:hAnsi="Arial" w:cs="Times New Roman"/>
      <w:b/>
      <w:lang w:val="x-none" w:eastAsia="x-none"/>
    </w:rPr>
  </w:style>
  <w:style w:type="paragraph" w:customStyle="1" w:styleId="Odstavek">
    <w:name w:val="Odstavek"/>
    <w:basedOn w:val="Navaden"/>
    <w:link w:val="OdstavekZnak"/>
    <w:qFormat/>
    <w:rsid w:val="00990105"/>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990105"/>
    <w:rPr>
      <w:rFonts w:ascii="Arial" w:eastAsia="Times New Roman" w:hAnsi="Arial" w:cs="Times New Roman"/>
      <w:lang w:val="x-none" w:eastAsia="x-none"/>
    </w:rPr>
  </w:style>
  <w:style w:type="paragraph" w:customStyle="1" w:styleId="len">
    <w:name w:val="Člen"/>
    <w:basedOn w:val="Navaden"/>
    <w:link w:val="lenZnak"/>
    <w:qFormat/>
    <w:rsid w:val="00990105"/>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990105"/>
    <w:rPr>
      <w:rFonts w:ascii="Arial" w:eastAsia="Times New Roman" w:hAnsi="Arial" w:cs="Times New Roman"/>
      <w:b/>
      <w:lang w:val="x-none" w:eastAsia="x-none"/>
    </w:rPr>
  </w:style>
  <w:style w:type="paragraph" w:customStyle="1" w:styleId="lennaslov">
    <w:name w:val="Člen_naslov"/>
    <w:basedOn w:val="len"/>
    <w:qFormat/>
    <w:rsid w:val="00990105"/>
    <w:pPr>
      <w:spacing w:before="0"/>
    </w:pPr>
  </w:style>
  <w:style w:type="character" w:customStyle="1" w:styleId="highlight1">
    <w:name w:val="highlight1"/>
    <w:rsid w:val="00990105"/>
    <w:rPr>
      <w:shd w:val="clear" w:color="auto" w:fill="FFFF88"/>
    </w:rPr>
  </w:style>
  <w:style w:type="character" w:customStyle="1" w:styleId="rkovnatokazaodstavkomZnak">
    <w:name w:val="Črkovna točka_za odstavkom Znak"/>
    <w:link w:val="rkovnatokazaodstavkom"/>
    <w:rsid w:val="00990105"/>
    <w:rPr>
      <w:rFonts w:ascii="Arial" w:hAnsi="Arial"/>
      <w:lang w:val="x-none" w:eastAsia="x-none"/>
    </w:rPr>
  </w:style>
  <w:style w:type="paragraph" w:customStyle="1" w:styleId="rkovnatokazaodstavkom">
    <w:name w:val="Črkovna točka_za odstavkom"/>
    <w:basedOn w:val="Navaden"/>
    <w:link w:val="rkovnatokazaodstavkomZnak"/>
    <w:qFormat/>
    <w:rsid w:val="00990105"/>
    <w:pPr>
      <w:numPr>
        <w:numId w:val="11"/>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tevilnatoka111">
    <w:name w:val="Številčna točka 1.1.1"/>
    <w:basedOn w:val="Navaden"/>
    <w:qFormat/>
    <w:rsid w:val="00990105"/>
    <w:pPr>
      <w:widowControl w:val="0"/>
      <w:numPr>
        <w:ilvl w:val="2"/>
        <w:numId w:val="12"/>
      </w:numPr>
      <w:overflowPunct w:val="0"/>
      <w:autoSpaceDE w:val="0"/>
      <w:autoSpaceDN w:val="0"/>
      <w:adjustRightInd w:val="0"/>
      <w:spacing w:after="0" w:line="240" w:lineRule="auto"/>
      <w:jc w:val="both"/>
    </w:pPr>
    <w:rPr>
      <w:rFonts w:ascii="Arial" w:eastAsia="Times New Roman" w:hAnsi="Arial" w:cs="Times New Roman"/>
      <w:szCs w:val="16"/>
      <w:lang w:eastAsia="sl-SI"/>
    </w:rPr>
  </w:style>
  <w:style w:type="character" w:customStyle="1" w:styleId="tevilnatokaZnak">
    <w:name w:val="Številčna točka Znak"/>
    <w:link w:val="tevilnatoka"/>
    <w:locked/>
    <w:rsid w:val="00990105"/>
    <w:rPr>
      <w:rFonts w:ascii="Arial" w:hAnsi="Arial"/>
      <w:lang w:val="x-none" w:eastAsia="x-none"/>
    </w:rPr>
  </w:style>
  <w:style w:type="paragraph" w:customStyle="1" w:styleId="tevilnatoka">
    <w:name w:val="Številčna točka"/>
    <w:basedOn w:val="Navaden"/>
    <w:link w:val="tevilnatokaZnak"/>
    <w:qFormat/>
    <w:rsid w:val="00990105"/>
    <w:pPr>
      <w:numPr>
        <w:numId w:val="12"/>
      </w:numPr>
      <w:spacing w:after="0" w:line="240" w:lineRule="auto"/>
      <w:jc w:val="both"/>
    </w:pPr>
    <w:rPr>
      <w:rFonts w:ascii="Arial" w:hAnsi="Arial"/>
      <w:lang w:val="x-none" w:eastAsia="x-none"/>
    </w:rPr>
  </w:style>
  <w:style w:type="paragraph" w:customStyle="1" w:styleId="tevilnatoka11Nova">
    <w:name w:val="Številčna točka 1.1 Nova"/>
    <w:basedOn w:val="tevilnatoka"/>
    <w:link w:val="tevilnatoka11NovaZnak"/>
    <w:qFormat/>
    <w:rsid w:val="00990105"/>
    <w:pPr>
      <w:numPr>
        <w:ilvl w:val="1"/>
      </w:numPr>
      <w:tabs>
        <w:tab w:val="clear" w:pos="425"/>
        <w:tab w:val="num" w:pos="360"/>
      </w:tabs>
      <w:ind w:left="2148" w:hanging="360"/>
    </w:pPr>
  </w:style>
  <w:style w:type="paragraph" w:styleId="Navadensplet">
    <w:name w:val="Normal (Web)"/>
    <w:basedOn w:val="Navaden"/>
    <w:uiPriority w:val="99"/>
    <w:unhideWhenUsed/>
    <w:rsid w:val="009901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1">
    <w:name w:val="odstavek1"/>
    <w:basedOn w:val="Navaden"/>
    <w:rsid w:val="00990105"/>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990105"/>
    <w:pPr>
      <w:spacing w:after="0" w:line="240" w:lineRule="auto"/>
      <w:ind w:left="425" w:hanging="425"/>
      <w:jc w:val="both"/>
    </w:pPr>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990105"/>
    <w:pPr>
      <w:numPr>
        <w:numId w:val="0"/>
      </w:numPr>
      <w:tabs>
        <w:tab w:val="left" w:pos="540"/>
        <w:tab w:val="left" w:pos="900"/>
      </w:tabs>
      <w:overflowPunct/>
      <w:autoSpaceDE/>
      <w:autoSpaceDN/>
      <w:adjustRightInd/>
      <w:spacing w:line="240" w:lineRule="auto"/>
      <w:ind w:left="567" w:hanging="170"/>
      <w:textAlignment w:val="auto"/>
    </w:pPr>
  </w:style>
  <w:style w:type="character" w:customStyle="1" w:styleId="AlineazatevilnotokoZnak">
    <w:name w:val="Alinea za številčno točko Znak"/>
    <w:link w:val="Alineazatevilnotoko"/>
    <w:locked/>
    <w:rsid w:val="00990105"/>
    <w:rPr>
      <w:rFonts w:ascii="Arial" w:eastAsia="Times New Roman" w:hAnsi="Arial" w:cs="Times New Roman"/>
      <w:lang w:val="x-none" w:eastAsia="x-none"/>
    </w:rPr>
  </w:style>
  <w:style w:type="paragraph" w:customStyle="1" w:styleId="tevilnatoka1">
    <w:name w:val="tevilnatoka1"/>
    <w:basedOn w:val="Navaden"/>
    <w:rsid w:val="00990105"/>
    <w:pPr>
      <w:spacing w:after="0" w:line="240" w:lineRule="auto"/>
      <w:ind w:left="425" w:hanging="425"/>
      <w:jc w:val="both"/>
    </w:pPr>
    <w:rPr>
      <w:rFonts w:ascii="Arial" w:eastAsia="Times New Roman" w:hAnsi="Arial" w:cs="Arial"/>
      <w:lang w:eastAsia="sl-SI"/>
    </w:rPr>
  </w:style>
  <w:style w:type="character" w:styleId="Krepko">
    <w:name w:val="Strong"/>
    <w:uiPriority w:val="22"/>
    <w:qFormat/>
    <w:rsid w:val="00990105"/>
    <w:rPr>
      <w:b/>
      <w:bCs/>
    </w:rPr>
  </w:style>
  <w:style w:type="character" w:customStyle="1" w:styleId="rtaZnak">
    <w:name w:val="Črta Znak"/>
    <w:link w:val="rta"/>
    <w:locked/>
    <w:rsid w:val="00990105"/>
    <w:rPr>
      <w:rFonts w:ascii="Arial" w:hAnsi="Arial" w:cs="Arial"/>
    </w:rPr>
  </w:style>
  <w:style w:type="paragraph" w:customStyle="1" w:styleId="rta">
    <w:name w:val="Črta"/>
    <w:basedOn w:val="Navaden"/>
    <w:link w:val="rtaZnak"/>
    <w:qFormat/>
    <w:rsid w:val="00990105"/>
    <w:pPr>
      <w:overflowPunct w:val="0"/>
      <w:autoSpaceDE w:val="0"/>
      <w:autoSpaceDN w:val="0"/>
      <w:adjustRightInd w:val="0"/>
      <w:spacing w:before="360" w:after="0" w:line="240" w:lineRule="auto"/>
      <w:jc w:val="center"/>
    </w:pPr>
    <w:rPr>
      <w:rFonts w:ascii="Arial" w:hAnsi="Arial" w:cs="Arial"/>
    </w:rPr>
  </w:style>
  <w:style w:type="paragraph" w:customStyle="1" w:styleId="ZADEVA">
    <w:name w:val="ZADEVA"/>
    <w:basedOn w:val="Navaden"/>
    <w:qFormat/>
    <w:rsid w:val="00990105"/>
    <w:pPr>
      <w:tabs>
        <w:tab w:val="left" w:pos="1701"/>
      </w:tabs>
      <w:spacing w:after="0" w:line="260" w:lineRule="atLeast"/>
      <w:ind w:left="1701" w:hanging="1701"/>
    </w:pPr>
    <w:rPr>
      <w:rFonts w:ascii="Arial" w:eastAsia="Times New Roman" w:hAnsi="Arial" w:cs="Times New Roman"/>
      <w:b/>
      <w:sz w:val="20"/>
      <w:szCs w:val="24"/>
      <w:lang w:val="it-IT"/>
    </w:rPr>
  </w:style>
  <w:style w:type="paragraph" w:customStyle="1" w:styleId="Alinejazarkovnotoko">
    <w:name w:val="Alineja za črkovno točko"/>
    <w:basedOn w:val="Alineazatevilnotoko"/>
    <w:link w:val="AlinejazarkovnotokoZnak"/>
    <w:qFormat/>
    <w:rsid w:val="00990105"/>
    <w:pPr>
      <w:tabs>
        <w:tab w:val="clear" w:pos="540"/>
        <w:tab w:val="clear" w:pos="900"/>
        <w:tab w:val="left" w:pos="567"/>
      </w:tabs>
      <w:ind w:hanging="142"/>
    </w:pPr>
  </w:style>
  <w:style w:type="paragraph" w:customStyle="1" w:styleId="Pravnapodlaga">
    <w:name w:val="Pravna podlaga"/>
    <w:basedOn w:val="Odstavek"/>
    <w:link w:val="PravnapodlagaZnak"/>
    <w:qFormat/>
    <w:rsid w:val="00990105"/>
    <w:pPr>
      <w:spacing w:before="480"/>
    </w:pPr>
  </w:style>
  <w:style w:type="character" w:customStyle="1" w:styleId="AlinejazarkovnotokoZnak">
    <w:name w:val="Alineja za črkovno točko Znak"/>
    <w:link w:val="Alinejazarkovnotoko"/>
    <w:rsid w:val="00990105"/>
    <w:rPr>
      <w:rFonts w:ascii="Arial" w:eastAsia="Times New Roman" w:hAnsi="Arial" w:cs="Times New Roman"/>
      <w:lang w:val="x-none" w:eastAsia="x-none"/>
    </w:rPr>
  </w:style>
  <w:style w:type="paragraph" w:customStyle="1" w:styleId="rkovnatokazatevilnotokoa2">
    <w:name w:val="Črkovna točka za številčno točko (a)"/>
    <w:basedOn w:val="rkovnatokazatevilnotoko"/>
    <w:rsid w:val="00990105"/>
    <w:pPr>
      <w:numPr>
        <w:numId w:val="20"/>
      </w:numPr>
      <w:tabs>
        <w:tab w:val="clear" w:pos="782"/>
      </w:tabs>
      <w:ind w:left="720" w:hanging="360"/>
    </w:pPr>
  </w:style>
  <w:style w:type="paragraph" w:customStyle="1" w:styleId="Prehodneinkoncnedolocbe">
    <w:name w:val="Prehodne in koncne dolocbe"/>
    <w:basedOn w:val="Navaden"/>
    <w:rsid w:val="00990105"/>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Del">
    <w:name w:val="Del"/>
    <w:basedOn w:val="Poglavje"/>
    <w:link w:val="DelZnak"/>
    <w:qFormat/>
    <w:rsid w:val="00990105"/>
    <w:pPr>
      <w:spacing w:before="480" w:after="0" w:line="240" w:lineRule="auto"/>
      <w:outlineLvl w:val="9"/>
    </w:pPr>
    <w:rPr>
      <w:rFonts w:eastAsia="Times New Roman" w:cs="Times New Roman"/>
      <w:b w:val="0"/>
      <w:lang w:val="x-none" w:eastAsia="x-none"/>
    </w:rPr>
  </w:style>
  <w:style w:type="paragraph" w:customStyle="1" w:styleId="Naslovnadlenom">
    <w:name w:val="Naslov nad členom"/>
    <w:basedOn w:val="Navaden"/>
    <w:link w:val="NaslovnadlenomZnak"/>
    <w:qFormat/>
    <w:rsid w:val="00990105"/>
    <w:pPr>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DelZnak">
    <w:name w:val="Del Znak"/>
    <w:link w:val="Del"/>
    <w:rsid w:val="00990105"/>
    <w:rPr>
      <w:rFonts w:ascii="Arial" w:eastAsia="Times New Roman" w:hAnsi="Arial" w:cs="Times New Roman"/>
      <w:lang w:val="x-none" w:eastAsia="x-none"/>
    </w:rPr>
  </w:style>
  <w:style w:type="character" w:customStyle="1" w:styleId="NaslovnadlenomZnak">
    <w:name w:val="Naslov nad členom Znak"/>
    <w:link w:val="Naslovnadlenom"/>
    <w:rsid w:val="00990105"/>
    <w:rPr>
      <w:rFonts w:ascii="Arial" w:eastAsia="Times New Roman" w:hAnsi="Arial" w:cs="Times New Roman"/>
      <w:b/>
      <w:lang w:val="x-none" w:eastAsia="x-none"/>
    </w:rPr>
  </w:style>
  <w:style w:type="paragraph" w:customStyle="1" w:styleId="Nazivpodpisnika">
    <w:name w:val="Naziv podpisnika"/>
    <w:basedOn w:val="Navaden"/>
    <w:link w:val="NazivpodpisnikaZnak"/>
    <w:rsid w:val="00990105"/>
    <w:pPr>
      <w:overflowPunct w:val="0"/>
      <w:autoSpaceDE w:val="0"/>
      <w:autoSpaceDN w:val="0"/>
      <w:adjustRightInd w:val="0"/>
      <w:spacing w:after="0" w:line="240" w:lineRule="auto"/>
      <w:ind w:left="5670"/>
      <w:jc w:val="center"/>
      <w:textAlignment w:val="baseline"/>
    </w:pPr>
    <w:rPr>
      <w:rFonts w:ascii="Arial" w:eastAsia="Times New Roman" w:hAnsi="Arial" w:cs="Times New Roman"/>
      <w:lang w:val="x-none" w:eastAsia="x-none"/>
    </w:rPr>
  </w:style>
  <w:style w:type="character" w:customStyle="1" w:styleId="NazivpodpisnikaZnak">
    <w:name w:val="Naziv podpisnika Znak"/>
    <w:link w:val="Nazivpodpisnika"/>
    <w:rsid w:val="00990105"/>
    <w:rPr>
      <w:rFonts w:ascii="Arial" w:eastAsia="Times New Roman" w:hAnsi="Arial" w:cs="Times New Roman"/>
      <w:lang w:val="x-none" w:eastAsia="x-none"/>
    </w:rPr>
  </w:style>
  <w:style w:type="paragraph" w:customStyle="1" w:styleId="rkovnatokazatevilnotoko">
    <w:name w:val="Črkovna točka za številčno točko"/>
    <w:link w:val="rkovnatokazatevilnotokoZnak"/>
    <w:qFormat/>
    <w:rsid w:val="00990105"/>
    <w:pPr>
      <w:numPr>
        <w:numId w:val="21"/>
      </w:numPr>
      <w:spacing w:after="0" w:line="240" w:lineRule="auto"/>
      <w:jc w:val="both"/>
    </w:pPr>
    <w:rPr>
      <w:rFonts w:ascii="Arial" w:eastAsia="Times New Roman" w:hAnsi="Arial" w:cs="Times New Roman"/>
      <w:lang w:eastAsia="sl-SI"/>
    </w:rPr>
  </w:style>
  <w:style w:type="character" w:customStyle="1" w:styleId="rkovnatokazatevilnotokoZnak">
    <w:name w:val="Črkovna točka za številčno točko Znak"/>
    <w:link w:val="rkovnatokazatevilnotoko"/>
    <w:rsid w:val="00990105"/>
    <w:rPr>
      <w:rFonts w:ascii="Arial" w:eastAsia="Times New Roman" w:hAnsi="Arial" w:cs="Times New Roman"/>
      <w:lang w:eastAsia="sl-SI"/>
    </w:rPr>
  </w:style>
  <w:style w:type="paragraph" w:customStyle="1" w:styleId="tevilkanakoncupredpisa">
    <w:name w:val="Številka na koncu predpisa"/>
    <w:basedOn w:val="Datumsprejetja"/>
    <w:link w:val="tevilkanakoncupredpisaZnak"/>
    <w:qFormat/>
    <w:rsid w:val="00990105"/>
    <w:pPr>
      <w:spacing w:before="480"/>
    </w:pPr>
  </w:style>
  <w:style w:type="paragraph" w:customStyle="1" w:styleId="Datumsprejetja">
    <w:name w:val="Datum sprejetja"/>
    <w:basedOn w:val="Navaden"/>
    <w:link w:val="DatumsprejetjaZnak"/>
    <w:qFormat/>
    <w:rsid w:val="00990105"/>
    <w:pPr>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990105"/>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990105"/>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990105"/>
    <w:rPr>
      <w:rFonts w:ascii="Arial" w:eastAsia="Times New Roman" w:hAnsi="Arial" w:cs="Times New Roman"/>
      <w:snapToGrid w:val="0"/>
      <w:color w:val="000000"/>
      <w:lang w:val="x-none" w:eastAsia="x-none"/>
    </w:rPr>
  </w:style>
  <w:style w:type="character" w:customStyle="1" w:styleId="PodpisnikZnak">
    <w:name w:val="Podpisnik Znak"/>
    <w:link w:val="Podpisnik"/>
    <w:rsid w:val="00990105"/>
    <w:rPr>
      <w:rFonts w:ascii="Arial" w:eastAsia="Times New Roman" w:hAnsi="Arial" w:cs="Arial"/>
      <w:lang w:eastAsia="sl-SI"/>
    </w:rPr>
  </w:style>
  <w:style w:type="character" w:customStyle="1" w:styleId="PravnapodlagaZnak">
    <w:name w:val="Pravna podlaga Znak"/>
    <w:link w:val="Pravnapodlaga"/>
    <w:rsid w:val="00990105"/>
    <w:rPr>
      <w:rFonts w:ascii="Arial" w:eastAsia="Times New Roman" w:hAnsi="Arial" w:cs="Times New Roman"/>
      <w:lang w:val="x-none" w:eastAsia="x-none"/>
    </w:rPr>
  </w:style>
  <w:style w:type="paragraph" w:customStyle="1" w:styleId="Pododdelek">
    <w:name w:val="Pododdelek"/>
    <w:basedOn w:val="Navaden"/>
    <w:link w:val="PododdelekZnak"/>
    <w:qFormat/>
    <w:rsid w:val="00990105"/>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PododdelekZnak">
    <w:name w:val="Pododdelek Znak"/>
    <w:link w:val="Pododdelek"/>
    <w:rsid w:val="00990105"/>
    <w:rPr>
      <w:rFonts w:ascii="Arial" w:eastAsia="Times New Roman" w:hAnsi="Arial" w:cs="Times New Roman"/>
      <w:lang w:val="x-none" w:eastAsia="x-none"/>
    </w:rPr>
  </w:style>
  <w:style w:type="paragraph" w:customStyle="1" w:styleId="EVA">
    <w:name w:val="EVA"/>
    <w:basedOn w:val="Navaden"/>
    <w:link w:val="EVAZnak"/>
    <w:qFormat/>
    <w:rsid w:val="00990105"/>
    <w:pPr>
      <w:overflowPunct w:val="0"/>
      <w:autoSpaceDE w:val="0"/>
      <w:autoSpaceDN w:val="0"/>
      <w:adjustRightInd w:val="0"/>
      <w:spacing w:after="0" w:line="240" w:lineRule="auto"/>
      <w:jc w:val="both"/>
      <w:textAlignment w:val="baseline"/>
    </w:pPr>
    <w:rPr>
      <w:rFonts w:ascii="Arial" w:eastAsia="Times New Roman" w:hAnsi="Arial" w:cs="Times New Roman"/>
      <w:lang w:val="x-none" w:eastAsia="x-none"/>
    </w:rPr>
  </w:style>
  <w:style w:type="character" w:customStyle="1" w:styleId="EVAZnak">
    <w:name w:val="EVA Znak"/>
    <w:link w:val="EVA"/>
    <w:rsid w:val="00990105"/>
    <w:rPr>
      <w:rFonts w:ascii="Arial" w:eastAsia="Times New Roman" w:hAnsi="Arial" w:cs="Times New Roman"/>
      <w:lang w:val="x-none" w:eastAsia="x-none"/>
    </w:rPr>
  </w:style>
  <w:style w:type="character" w:customStyle="1" w:styleId="Komentar-besediloZnak">
    <w:name w:val="Komentar - besedilo Znak"/>
    <w:rsid w:val="00990105"/>
    <w:rPr>
      <w:rFonts w:ascii="Arial" w:hAnsi="Arial"/>
      <w:lang w:eastAsia="en-US"/>
    </w:rPr>
  </w:style>
  <w:style w:type="paragraph" w:customStyle="1" w:styleId="Imeorgana">
    <w:name w:val="Ime organa"/>
    <w:basedOn w:val="Navaden"/>
    <w:link w:val="ImeorganaZnak"/>
    <w:qFormat/>
    <w:rsid w:val="00990105"/>
    <w:pPr>
      <w:overflowPunct w:val="0"/>
      <w:autoSpaceDE w:val="0"/>
      <w:autoSpaceDN w:val="0"/>
      <w:adjustRightInd w:val="0"/>
      <w:spacing w:before="480" w:after="0" w:line="240" w:lineRule="auto"/>
      <w:ind w:left="5670"/>
      <w:jc w:val="center"/>
      <w:textAlignment w:val="baseline"/>
    </w:pPr>
    <w:rPr>
      <w:rFonts w:ascii="Arial" w:eastAsia="Times New Roman" w:hAnsi="Arial" w:cs="Times New Roman"/>
      <w:lang w:val="x-none" w:eastAsia="x-none"/>
    </w:rPr>
  </w:style>
  <w:style w:type="paragraph" w:customStyle="1" w:styleId="esegmenth4">
    <w:name w:val="esegment_h4"/>
    <w:basedOn w:val="Navaden"/>
    <w:rsid w:val="009901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pozorilo">
    <w:name w:val="Opozorilo"/>
    <w:basedOn w:val="Navaden"/>
    <w:link w:val="OpozoriloZnak"/>
    <w:qFormat/>
    <w:rsid w:val="00990105"/>
    <w:pPr>
      <w:overflowPunct w:val="0"/>
      <w:autoSpaceDE w:val="0"/>
      <w:autoSpaceDN w:val="0"/>
      <w:adjustRightInd w:val="0"/>
      <w:spacing w:before="480" w:after="0" w:line="240" w:lineRule="auto"/>
      <w:jc w:val="both"/>
      <w:textAlignment w:val="baseline"/>
    </w:pPr>
    <w:rPr>
      <w:rFonts w:ascii="Arial" w:eastAsia="Times New Roman" w:hAnsi="Arial" w:cs="Times New Roman"/>
      <w:color w:val="808080"/>
      <w:lang w:val="x-none" w:eastAsia="x-none"/>
    </w:rPr>
  </w:style>
  <w:style w:type="character" w:customStyle="1" w:styleId="OpozoriloZnak">
    <w:name w:val="Opozorilo Znak"/>
    <w:link w:val="Opozorilo"/>
    <w:rsid w:val="00990105"/>
    <w:rPr>
      <w:rFonts w:ascii="Arial" w:eastAsia="Times New Roman" w:hAnsi="Arial" w:cs="Times New Roman"/>
      <w:color w:val="808080"/>
      <w:lang w:val="x-none" w:eastAsia="x-none"/>
    </w:rPr>
  </w:style>
  <w:style w:type="paragraph" w:customStyle="1" w:styleId="lennovele">
    <w:name w:val="Člen_novele"/>
    <w:basedOn w:val="len"/>
    <w:link w:val="lennoveleZnak"/>
    <w:qFormat/>
    <w:rsid w:val="00990105"/>
    <w:rPr>
      <w:b w:val="0"/>
    </w:rPr>
  </w:style>
  <w:style w:type="paragraph" w:customStyle="1" w:styleId="Priloga">
    <w:name w:val="Priloga"/>
    <w:basedOn w:val="Navaden"/>
    <w:link w:val="PrilogaZnak"/>
    <w:qFormat/>
    <w:rsid w:val="00990105"/>
    <w:pPr>
      <w:overflowPunct w:val="0"/>
      <w:autoSpaceDE w:val="0"/>
      <w:autoSpaceDN w:val="0"/>
      <w:adjustRightInd w:val="0"/>
      <w:spacing w:before="380" w:after="60" w:line="200" w:lineRule="exact"/>
      <w:jc w:val="both"/>
      <w:textAlignment w:val="baseline"/>
    </w:pPr>
    <w:rPr>
      <w:rFonts w:ascii="Arial" w:eastAsia="Times New Roman" w:hAnsi="Arial" w:cs="Times New Roman"/>
      <w:szCs w:val="17"/>
      <w:lang w:val="x-none" w:eastAsia="x-none"/>
    </w:rPr>
  </w:style>
  <w:style w:type="character" w:customStyle="1" w:styleId="lennoveleZnak">
    <w:name w:val="Člen_novele Znak"/>
    <w:link w:val="lennovele"/>
    <w:rsid w:val="00990105"/>
    <w:rPr>
      <w:rFonts w:ascii="Arial" w:eastAsia="Times New Roman" w:hAnsi="Arial" w:cs="Times New Roman"/>
      <w:lang w:val="x-none" w:eastAsia="x-none"/>
    </w:rPr>
  </w:style>
  <w:style w:type="character" w:customStyle="1" w:styleId="PrilogaZnak">
    <w:name w:val="Priloga Znak"/>
    <w:link w:val="Priloga"/>
    <w:rsid w:val="00990105"/>
    <w:rPr>
      <w:rFonts w:ascii="Arial" w:eastAsia="Times New Roman" w:hAnsi="Arial" w:cs="Times New Roman"/>
      <w:szCs w:val="17"/>
      <w:lang w:val="x-none" w:eastAsia="x-none"/>
    </w:rPr>
  </w:style>
  <w:style w:type="paragraph" w:customStyle="1" w:styleId="NPB">
    <w:name w:val="NPB"/>
    <w:basedOn w:val="Vrstapredpisa"/>
    <w:qFormat/>
    <w:rsid w:val="00990105"/>
    <w:pPr>
      <w:spacing w:before="480" w:line="240" w:lineRule="auto"/>
    </w:pPr>
    <w:rPr>
      <w:rFonts w:eastAsia="Times New Roman" w:cs="Arial"/>
      <w:spacing w:val="0"/>
      <w:sz w:val="22"/>
      <w:szCs w:val="22"/>
    </w:rPr>
  </w:style>
  <w:style w:type="paragraph" w:customStyle="1" w:styleId="Zamaknjenadolobaprvinivo">
    <w:name w:val="Zamaknjena določba_prvi nivo"/>
    <w:basedOn w:val="Alineazaodstavkom"/>
    <w:link w:val="ZamaknjenadolobaprvinivoZnak"/>
    <w:qFormat/>
    <w:rsid w:val="00990105"/>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990105"/>
    <w:pPr>
      <w:numPr>
        <w:numId w:val="0"/>
      </w:numPr>
      <w:ind w:left="425"/>
    </w:pPr>
    <w:rPr>
      <w:lang w:val="x-none" w:eastAsia="x-none"/>
    </w:rPr>
  </w:style>
  <w:style w:type="character" w:customStyle="1" w:styleId="ZamaknjenadolobaprvinivoZnak">
    <w:name w:val="Zamaknjena določba_prvi nivo Znak"/>
    <w:link w:val="Zamaknjenadolobaprvinivo"/>
    <w:rsid w:val="00990105"/>
    <w:rPr>
      <w:rFonts w:ascii="Arial" w:eastAsia="Times New Roman" w:hAnsi="Arial" w:cs="Times New Roman"/>
      <w:lang w:val="x-none" w:eastAsia="x-none"/>
    </w:rPr>
  </w:style>
  <w:style w:type="character" w:customStyle="1" w:styleId="ZamaknjenadolobadruginivoZnak">
    <w:name w:val="Zamaknjena določba_drugi nivo Znak"/>
    <w:link w:val="Zamaknjenadolobadruginivo"/>
    <w:rsid w:val="00990105"/>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990105"/>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990105"/>
    <w:pPr>
      <w:ind w:left="993"/>
    </w:pPr>
  </w:style>
  <w:style w:type="character" w:customStyle="1" w:styleId="AlineazapodtokoZnak">
    <w:name w:val="Alinea za podtočko Znak"/>
    <w:link w:val="Alineazapodtoko"/>
    <w:rsid w:val="00990105"/>
    <w:rPr>
      <w:rFonts w:ascii="Arial" w:eastAsia="Times New Roman" w:hAnsi="Arial" w:cs="Times New Roman"/>
      <w:lang w:val="x-none" w:eastAsia="x-none"/>
    </w:rPr>
  </w:style>
  <w:style w:type="numbering" w:customStyle="1" w:styleId="Alinejazaodstavkom">
    <w:name w:val="Alineja za odstavkom"/>
    <w:uiPriority w:val="99"/>
    <w:rsid w:val="00990105"/>
    <w:pPr>
      <w:numPr>
        <w:numId w:val="17"/>
      </w:numPr>
    </w:pPr>
  </w:style>
  <w:style w:type="character" w:customStyle="1" w:styleId="ZamakanjenadolobatretjinivoZnak">
    <w:name w:val="Zamakanjena določba_tretji nivo Znak"/>
    <w:link w:val="Zamakanjenadolobatretjinivo"/>
    <w:rsid w:val="00990105"/>
    <w:rPr>
      <w:rFonts w:ascii="Arial" w:eastAsia="Times New Roman" w:hAnsi="Arial" w:cs="Times New Roman"/>
      <w:lang w:val="x-none" w:eastAsia="x-none"/>
    </w:rPr>
  </w:style>
  <w:style w:type="character" w:customStyle="1" w:styleId="ImeorganaZnak">
    <w:name w:val="Ime organa Znak"/>
    <w:link w:val="Imeorgana"/>
    <w:rsid w:val="00990105"/>
    <w:rPr>
      <w:rFonts w:ascii="Arial" w:eastAsia="Times New Roman" w:hAnsi="Arial" w:cs="Times New Roman"/>
      <w:lang w:val="x-none" w:eastAsia="x-none"/>
    </w:rPr>
  </w:style>
  <w:style w:type="paragraph" w:customStyle="1" w:styleId="rkovnatokazaodstavkoma">
    <w:name w:val="Črkovna točka za odstavkom (a)"/>
    <w:link w:val="rkovnatokazaodstavkomaZnak"/>
    <w:qFormat/>
    <w:rsid w:val="00990105"/>
    <w:pPr>
      <w:numPr>
        <w:numId w:val="18"/>
      </w:numPr>
      <w:spacing w:after="0" w:line="240" w:lineRule="auto"/>
      <w:jc w:val="both"/>
    </w:pPr>
    <w:rPr>
      <w:rFonts w:ascii="Arial" w:eastAsia="Times New Roman" w:hAnsi="Arial" w:cs="Times New Roman"/>
      <w:szCs w:val="16"/>
      <w:lang w:eastAsia="sl-SI"/>
    </w:rPr>
  </w:style>
  <w:style w:type="paragraph" w:customStyle="1" w:styleId="rkovnatokazaodstavkomA1">
    <w:name w:val="Črkovna točka za odstavkom A."/>
    <w:basedOn w:val="Navaden"/>
    <w:rsid w:val="00990105"/>
    <w:pPr>
      <w:numPr>
        <w:numId w:val="19"/>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rkovnatokazaodstavkomaZnak">
    <w:name w:val="Črkovna točka za odstavkom (a) Znak"/>
    <w:link w:val="rkovnatokazaodstavkoma"/>
    <w:rsid w:val="00990105"/>
    <w:rPr>
      <w:rFonts w:ascii="Arial" w:eastAsia="Times New Roman" w:hAnsi="Arial" w:cs="Times New Roman"/>
      <w:szCs w:val="16"/>
      <w:lang w:eastAsia="sl-SI"/>
    </w:rPr>
  </w:style>
  <w:style w:type="paragraph" w:customStyle="1" w:styleId="lennaslovnovele">
    <w:name w:val="Člen naslov novele"/>
    <w:basedOn w:val="lennaslov"/>
    <w:rsid w:val="00990105"/>
    <w:rPr>
      <w:b w:val="0"/>
    </w:rPr>
  </w:style>
  <w:style w:type="paragraph" w:customStyle="1" w:styleId="rkovnatokazaodstavkoma3">
    <w:name w:val="Črkovna točka za odstavkom a."/>
    <w:rsid w:val="00990105"/>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990105"/>
    <w:pPr>
      <w:numPr>
        <w:numId w:val="22"/>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990105"/>
    <w:pPr>
      <w:numPr>
        <w:numId w:val="23"/>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rkovnatokazaodstavkomi">
    <w:name w:val="Črkovna točka za odstavkom (i)"/>
    <w:basedOn w:val="Alineazaodstavkom"/>
    <w:link w:val="rkovnatokazaodstavkomiZnak"/>
    <w:rsid w:val="00990105"/>
    <w:pPr>
      <w:numPr>
        <w:numId w:val="25"/>
      </w:numPr>
      <w:overflowPunct/>
      <w:autoSpaceDE/>
      <w:autoSpaceDN/>
      <w:adjustRightInd/>
      <w:spacing w:line="240" w:lineRule="auto"/>
      <w:textAlignment w:val="auto"/>
    </w:pPr>
  </w:style>
  <w:style w:type="character" w:customStyle="1" w:styleId="Neuvrsceno">
    <w:name w:val="Neuvrsceno"/>
    <w:uiPriority w:val="1"/>
    <w:rsid w:val="00990105"/>
    <w:rPr>
      <w:bdr w:val="none" w:sz="0" w:space="0" w:color="auto"/>
      <w:shd w:val="clear" w:color="auto" w:fill="FFFF00"/>
    </w:rPr>
  </w:style>
  <w:style w:type="character" w:customStyle="1" w:styleId="tevilnatoka11NovaZnak">
    <w:name w:val="Številčna točka 1.1 Nova Znak"/>
    <w:link w:val="tevilnatoka11Nova"/>
    <w:rsid w:val="00990105"/>
    <w:rPr>
      <w:rFonts w:ascii="Arial" w:hAnsi="Arial"/>
      <w:lang w:val="x-none" w:eastAsia="x-none"/>
    </w:rPr>
  </w:style>
  <w:style w:type="paragraph" w:customStyle="1" w:styleId="rkovnatokazatevilnotokoi">
    <w:name w:val="Črkovna točka za številčno točko (i)"/>
    <w:rsid w:val="00990105"/>
    <w:pPr>
      <w:numPr>
        <w:numId w:val="24"/>
      </w:numPr>
      <w:spacing w:after="0" w:line="240" w:lineRule="auto"/>
    </w:pPr>
    <w:rPr>
      <w:rFonts w:ascii="Arial" w:eastAsia="Times New Roman" w:hAnsi="Arial" w:cs="Arial"/>
      <w:lang w:eastAsia="sl-SI"/>
    </w:rPr>
  </w:style>
  <w:style w:type="character" w:customStyle="1" w:styleId="rkovnatokazaodstavkomiZnak">
    <w:name w:val="Črkovna točka za odstavkom (i) Znak"/>
    <w:link w:val="rkovnatokazaodstavkomi"/>
    <w:rsid w:val="00990105"/>
    <w:rPr>
      <w:rFonts w:ascii="Arial" w:eastAsia="Times New Roman" w:hAnsi="Arial" w:cs="Times New Roman"/>
      <w:lang w:val="x-none" w:eastAsia="x-none"/>
    </w:rPr>
  </w:style>
  <w:style w:type="paragraph" w:customStyle="1" w:styleId="rkovnatokazaodstavkomA0">
    <w:name w:val="Črkovna točka za odstavkom (A)"/>
    <w:link w:val="rkovnatokazaodstavkomAZnak0"/>
    <w:qFormat/>
    <w:rsid w:val="00990105"/>
    <w:pPr>
      <w:numPr>
        <w:numId w:val="26"/>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link w:val="rkovnatokazaodstavkomAZnak1"/>
    <w:qFormat/>
    <w:rsid w:val="00990105"/>
    <w:pPr>
      <w:numPr>
        <w:numId w:val="27"/>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990105"/>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990105"/>
    <w:pPr>
      <w:numPr>
        <w:numId w:val="28"/>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2"/>
    <w:rsid w:val="00990105"/>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990105"/>
    <w:pPr>
      <w:numPr>
        <w:numId w:val="29"/>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990105"/>
    <w:rPr>
      <w:rFonts w:ascii="Arial" w:eastAsia="Times New Roman" w:hAnsi="Arial" w:cs="Times New Roman"/>
      <w:szCs w:val="16"/>
      <w:lang w:eastAsia="sl-SI"/>
    </w:rPr>
  </w:style>
  <w:style w:type="paragraph" w:customStyle="1" w:styleId="Slikanasredino">
    <w:name w:val="Slika_na sredino"/>
    <w:basedOn w:val="Navaden"/>
    <w:qFormat/>
    <w:rsid w:val="00990105"/>
    <w:pPr>
      <w:overflowPunct w:val="0"/>
      <w:autoSpaceDE w:val="0"/>
      <w:autoSpaceDN w:val="0"/>
      <w:adjustRightInd w:val="0"/>
      <w:spacing w:before="400" w:after="400" w:line="240" w:lineRule="auto"/>
      <w:jc w:val="center"/>
      <w:textAlignment w:val="baseline"/>
    </w:pPr>
    <w:rPr>
      <w:rFonts w:ascii="Arial" w:eastAsia="Times New Roman" w:hAnsi="Arial" w:cs="Times New Roman"/>
      <w:szCs w:val="16"/>
      <w:lang w:eastAsia="sl-SI"/>
    </w:rPr>
  </w:style>
  <w:style w:type="character" w:customStyle="1" w:styleId="rkovnatokazatevilnotokoAZnak0">
    <w:name w:val="Črkovna točka za številčno točko A) Znak"/>
    <w:link w:val="rkovnatokazatevilnotokoA0"/>
    <w:rsid w:val="00990105"/>
    <w:rPr>
      <w:rFonts w:ascii="Arial" w:eastAsia="Times New Roman" w:hAnsi="Arial" w:cs="Times New Roman"/>
      <w:szCs w:val="16"/>
      <w:lang w:eastAsia="sl-SI"/>
    </w:rPr>
  </w:style>
  <w:style w:type="character" w:styleId="SledenaHiperpovezava">
    <w:name w:val="FollowedHyperlink"/>
    <w:uiPriority w:val="99"/>
    <w:rsid w:val="00990105"/>
    <w:rPr>
      <w:color w:val="800080"/>
      <w:u w:val="single"/>
    </w:rPr>
  </w:style>
  <w:style w:type="paragraph" w:styleId="Revizija">
    <w:name w:val="Revision"/>
    <w:hidden/>
    <w:uiPriority w:val="99"/>
    <w:semiHidden/>
    <w:rsid w:val="00990105"/>
    <w:pPr>
      <w:spacing w:after="0" w:line="240" w:lineRule="auto"/>
    </w:pPr>
    <w:rPr>
      <w:rFonts w:ascii="Times New Roman" w:eastAsia="Calibri" w:hAnsi="Times New Roman" w:cs="Times New Roman"/>
      <w:sz w:val="24"/>
      <w:szCs w:val="20"/>
    </w:rPr>
  </w:style>
  <w:style w:type="paragraph" w:customStyle="1" w:styleId="navadentekst">
    <w:name w:val="navadentekst"/>
    <w:basedOn w:val="Navaden"/>
    <w:rsid w:val="00990105"/>
    <w:pPr>
      <w:spacing w:after="375" w:line="300" w:lineRule="atLeast"/>
    </w:pPr>
    <w:rPr>
      <w:rFonts w:ascii="Times New Roman" w:eastAsia="Times New Roman" w:hAnsi="Times New Roman" w:cs="Times New Roman"/>
      <w:sz w:val="24"/>
      <w:szCs w:val="24"/>
      <w:lang w:eastAsia="sl-SI"/>
    </w:rPr>
  </w:style>
  <w:style w:type="character" w:customStyle="1" w:styleId="st1">
    <w:name w:val="st1"/>
    <w:rsid w:val="00990105"/>
  </w:style>
  <w:style w:type="character" w:styleId="Poudarek">
    <w:name w:val="Emphasis"/>
    <w:uiPriority w:val="20"/>
    <w:qFormat/>
    <w:rsid w:val="00990105"/>
    <w:rPr>
      <w:b/>
      <w:bCs/>
      <w:i w:val="0"/>
      <w:iCs w:val="0"/>
    </w:rPr>
  </w:style>
  <w:style w:type="paragraph" w:customStyle="1" w:styleId="introcaption">
    <w:name w:val="intro__caption"/>
    <w:basedOn w:val="Navaden"/>
    <w:rsid w:val="00990105"/>
    <w:pPr>
      <w:spacing w:after="0" w:line="240" w:lineRule="auto"/>
    </w:pPr>
    <w:rPr>
      <w:rFonts w:ascii="Times New Roman" w:eastAsia="Times New Roman" w:hAnsi="Times New Roman" w:cs="Times New Roman"/>
      <w:sz w:val="33"/>
      <w:szCs w:val="33"/>
      <w:lang w:eastAsia="sl-SI"/>
    </w:rPr>
  </w:style>
  <w:style w:type="paragraph" w:customStyle="1" w:styleId="documents-grouptitle">
    <w:name w:val="documents-group__title"/>
    <w:basedOn w:val="Navaden"/>
    <w:rsid w:val="00990105"/>
    <w:pPr>
      <w:spacing w:after="150" w:line="240" w:lineRule="auto"/>
    </w:pPr>
    <w:rPr>
      <w:rFonts w:ascii="Times New Roman" w:eastAsia="Times New Roman" w:hAnsi="Times New Roman" w:cs="Times New Roman"/>
      <w:sz w:val="24"/>
      <w:szCs w:val="24"/>
      <w:lang w:eastAsia="sl-SI"/>
    </w:rPr>
  </w:style>
  <w:style w:type="character" w:customStyle="1" w:styleId="filename2">
    <w:name w:val="file__name2"/>
    <w:rsid w:val="00990105"/>
    <w:rPr>
      <w:vanish w:val="0"/>
      <w:webHidden w:val="0"/>
      <w:specVanish w:val="0"/>
    </w:rPr>
  </w:style>
  <w:style w:type="character" w:customStyle="1" w:styleId="filedate1">
    <w:name w:val="file__date1"/>
    <w:rsid w:val="00990105"/>
  </w:style>
  <w:style w:type="character" w:customStyle="1" w:styleId="filesize1">
    <w:name w:val="file__size1"/>
    <w:rsid w:val="00990105"/>
    <w:rPr>
      <w:color w:val="CBCBCB"/>
    </w:rPr>
  </w:style>
  <w:style w:type="paragraph" w:styleId="z-vrhobrazca">
    <w:name w:val="HTML Top of Form"/>
    <w:basedOn w:val="Navaden"/>
    <w:next w:val="Navaden"/>
    <w:link w:val="z-vrhobrazcaZnak"/>
    <w:hidden/>
    <w:uiPriority w:val="99"/>
    <w:unhideWhenUsed/>
    <w:rsid w:val="00990105"/>
    <w:pPr>
      <w:pBdr>
        <w:bottom w:val="single" w:sz="6" w:space="1" w:color="auto"/>
      </w:pBdr>
      <w:spacing w:after="0" w:line="240" w:lineRule="auto"/>
      <w:jc w:val="center"/>
    </w:pPr>
    <w:rPr>
      <w:rFonts w:ascii="Arial" w:eastAsia="Times New Roman" w:hAnsi="Arial" w:cs="Times New Roman"/>
      <w:vanish/>
      <w:sz w:val="16"/>
      <w:szCs w:val="16"/>
      <w:lang w:val="x-none" w:eastAsia="x-none"/>
    </w:rPr>
  </w:style>
  <w:style w:type="character" w:customStyle="1" w:styleId="z-vrhobrazcaZnak">
    <w:name w:val="z-vrh obrazca Znak"/>
    <w:basedOn w:val="Privzetapisavaodstavka"/>
    <w:link w:val="z-vrhobrazca"/>
    <w:uiPriority w:val="99"/>
    <w:rsid w:val="00990105"/>
    <w:rPr>
      <w:rFonts w:ascii="Arial" w:eastAsia="Times New Roman" w:hAnsi="Arial" w:cs="Times New Roman"/>
      <w:vanish/>
      <w:sz w:val="16"/>
      <w:szCs w:val="16"/>
      <w:lang w:val="x-none" w:eastAsia="x-none"/>
    </w:rPr>
  </w:style>
  <w:style w:type="paragraph" w:styleId="z-dnoobrazca">
    <w:name w:val="HTML Bottom of Form"/>
    <w:basedOn w:val="Navaden"/>
    <w:next w:val="Navaden"/>
    <w:link w:val="z-dnoobrazcaZnak"/>
    <w:hidden/>
    <w:uiPriority w:val="99"/>
    <w:unhideWhenUsed/>
    <w:rsid w:val="00990105"/>
    <w:pPr>
      <w:pBdr>
        <w:top w:val="single" w:sz="6" w:space="1" w:color="auto"/>
      </w:pBdr>
      <w:spacing w:after="0" w:line="240" w:lineRule="auto"/>
      <w:jc w:val="center"/>
    </w:pPr>
    <w:rPr>
      <w:rFonts w:ascii="Arial" w:eastAsia="Times New Roman" w:hAnsi="Arial" w:cs="Times New Roman"/>
      <w:vanish/>
      <w:sz w:val="16"/>
      <w:szCs w:val="16"/>
      <w:lang w:val="x-none" w:eastAsia="x-none"/>
    </w:rPr>
  </w:style>
  <w:style w:type="character" w:customStyle="1" w:styleId="z-dnoobrazcaZnak">
    <w:name w:val="z-dno obrazca Znak"/>
    <w:basedOn w:val="Privzetapisavaodstavka"/>
    <w:link w:val="z-dnoobrazca"/>
    <w:uiPriority w:val="99"/>
    <w:rsid w:val="00990105"/>
    <w:rPr>
      <w:rFonts w:ascii="Arial" w:eastAsia="Times New Roman" w:hAnsi="Arial" w:cs="Times New Roman"/>
      <w:vanish/>
      <w:sz w:val="16"/>
      <w:szCs w:val="16"/>
      <w:lang w:val="x-none" w:eastAsia="x-none"/>
    </w:rPr>
  </w:style>
  <w:style w:type="character" w:customStyle="1" w:styleId="Komentar-sklic">
    <w:name w:val="Komentar - sklic"/>
    <w:semiHidden/>
    <w:locked/>
    <w:rsid w:val="00990105"/>
    <w:rPr>
      <w:sz w:val="16"/>
      <w:szCs w:val="16"/>
    </w:rPr>
  </w:style>
  <w:style w:type="paragraph" w:customStyle="1" w:styleId="Komentar-besedilo">
    <w:name w:val="Komentar - besedilo"/>
    <w:basedOn w:val="Navaden"/>
    <w:semiHidden/>
    <w:locked/>
    <w:rsid w:val="00990105"/>
    <w:pPr>
      <w:spacing w:after="0" w:line="240" w:lineRule="auto"/>
      <w:jc w:val="both"/>
    </w:pPr>
    <w:rPr>
      <w:rFonts w:ascii="Arial" w:eastAsia="Times New Roman" w:hAnsi="Arial" w:cs="Times New Roman"/>
      <w:sz w:val="20"/>
      <w:szCs w:val="20"/>
    </w:rPr>
  </w:style>
  <w:style w:type="table" w:styleId="Tabelamrea">
    <w:name w:val="Table Grid"/>
    <w:basedOn w:val="Navadnatabela"/>
    <w:uiPriority w:val="59"/>
    <w:rsid w:val="00990105"/>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atumtevilka">
    <w:name w:val="datum številka"/>
    <w:basedOn w:val="Navaden"/>
    <w:qFormat/>
    <w:rsid w:val="00990105"/>
    <w:pPr>
      <w:tabs>
        <w:tab w:val="left" w:pos="1701"/>
      </w:tabs>
      <w:spacing w:after="0" w:line="260" w:lineRule="atLeast"/>
    </w:pPr>
    <w:rPr>
      <w:rFonts w:ascii="Arial" w:eastAsia="Times New Roman" w:hAnsi="Arial" w:cs="Times New Roman"/>
      <w:sz w:val="20"/>
      <w:szCs w:val="20"/>
      <w:lang w:eastAsia="sl-SI"/>
    </w:rPr>
  </w:style>
  <w:style w:type="paragraph" w:customStyle="1" w:styleId="rkovnatokazaodstavkom1">
    <w:name w:val="rkovnatokazaodstavkom1"/>
    <w:basedOn w:val="Navaden"/>
    <w:rsid w:val="00990105"/>
    <w:pPr>
      <w:spacing w:after="0" w:line="240" w:lineRule="auto"/>
      <w:ind w:left="425" w:hanging="425"/>
      <w:jc w:val="both"/>
    </w:pPr>
    <w:rPr>
      <w:rFonts w:ascii="Arial" w:eastAsia="Times New Roman" w:hAnsi="Arial" w:cs="Arial"/>
      <w:lang w:eastAsia="sl-SI"/>
    </w:rPr>
  </w:style>
  <w:style w:type="paragraph" w:customStyle="1" w:styleId="p-marked">
    <w:name w:val="p-marked"/>
    <w:basedOn w:val="Navaden"/>
    <w:rsid w:val="00990105"/>
    <w:pPr>
      <w:spacing w:before="240" w:after="240" w:line="240" w:lineRule="auto"/>
    </w:pPr>
    <w:rPr>
      <w:rFonts w:ascii="Times New Roman" w:eastAsia="Times New Roman" w:hAnsi="Times New Roman" w:cs="Times New Roman"/>
      <w:sz w:val="24"/>
      <w:szCs w:val="24"/>
      <w:lang w:eastAsia="sl-SI"/>
    </w:rPr>
  </w:style>
  <w:style w:type="paragraph" w:customStyle="1" w:styleId="poglavje1">
    <w:name w:val="poglavje1"/>
    <w:basedOn w:val="Navaden"/>
    <w:rsid w:val="00990105"/>
    <w:pPr>
      <w:spacing w:before="480" w:after="0" w:line="240" w:lineRule="auto"/>
      <w:jc w:val="center"/>
    </w:pPr>
    <w:rPr>
      <w:rFonts w:ascii="Arial" w:eastAsia="Times New Roman" w:hAnsi="Arial" w:cs="Arial"/>
      <w:lang w:eastAsia="sl-SI"/>
    </w:rPr>
  </w:style>
  <w:style w:type="paragraph" w:customStyle="1" w:styleId="naslovpredpisa1">
    <w:name w:val="naslovpredpisa1"/>
    <w:basedOn w:val="Navaden"/>
    <w:rsid w:val="00990105"/>
    <w:pPr>
      <w:spacing w:after="0" w:line="240" w:lineRule="auto"/>
      <w:jc w:val="center"/>
    </w:pPr>
    <w:rPr>
      <w:rFonts w:ascii="Arial" w:eastAsia="Times New Roman" w:hAnsi="Arial" w:cs="Arial"/>
      <w:b/>
      <w:bCs/>
      <w:lang w:eastAsia="sl-SI"/>
    </w:rPr>
  </w:style>
  <w:style w:type="character" w:customStyle="1" w:styleId="roles">
    <w:name w:val="roles"/>
    <w:rsid w:val="00990105"/>
  </w:style>
  <w:style w:type="character" w:customStyle="1" w:styleId="OdstavekseznamaZnak">
    <w:name w:val="Odstavek seznama Znak"/>
    <w:aliases w:val="Bullet List Znak,Bullet Number Znak,Bulletr List Paragraph Znak,Bulletted Znak,FooterText Znak,List Paragraph11 Znak,Listeafsnit1 Znak,Num Bullet Znak,Paragraphe de liste1 Znak,Table Number Paragraph Znak,lp1 Znak,lp11 Znak,K1 Znak"/>
    <w:link w:val="Odstavekseznama"/>
    <w:uiPriority w:val="34"/>
    <w:qFormat/>
    <w:locked/>
    <w:rsid w:val="00990105"/>
  </w:style>
  <w:style w:type="paragraph" w:customStyle="1" w:styleId="vrstapredpisa1">
    <w:name w:val="vrstapredpisa1"/>
    <w:basedOn w:val="Navaden"/>
    <w:rsid w:val="00990105"/>
    <w:pPr>
      <w:spacing w:before="480" w:after="0" w:line="240" w:lineRule="auto"/>
      <w:jc w:val="center"/>
    </w:pPr>
    <w:rPr>
      <w:rFonts w:ascii="Arial" w:eastAsia="Times New Roman" w:hAnsi="Arial" w:cs="Arial"/>
      <w:b/>
      <w:bCs/>
      <w:color w:val="000000"/>
      <w:spacing w:val="40"/>
      <w:lang w:eastAsia="sl-SI"/>
    </w:rPr>
  </w:style>
  <w:style w:type="paragraph" w:customStyle="1" w:styleId="alineazatevilnotoko1">
    <w:name w:val="alineazatevilnotoko1"/>
    <w:basedOn w:val="Navaden"/>
    <w:rsid w:val="00990105"/>
    <w:pPr>
      <w:spacing w:after="0" w:line="240" w:lineRule="auto"/>
      <w:ind w:left="567" w:hanging="142"/>
      <w:jc w:val="both"/>
    </w:pPr>
    <w:rPr>
      <w:rFonts w:ascii="Arial" w:eastAsia="Times New Roman" w:hAnsi="Arial" w:cs="Arial"/>
      <w:lang w:eastAsia="sl-SI"/>
    </w:rPr>
  </w:style>
  <w:style w:type="character" w:customStyle="1" w:styleId="FURSnaslov1Znak">
    <w:name w:val="FURS_naslov_1 Znak"/>
    <w:link w:val="FURSnaslov1"/>
    <w:locked/>
    <w:rsid w:val="00990105"/>
    <w:rPr>
      <w:rFonts w:ascii="Arial" w:hAnsi="Arial" w:cs="Arial"/>
      <w:b/>
      <w:bCs/>
    </w:rPr>
  </w:style>
  <w:style w:type="paragraph" w:customStyle="1" w:styleId="FURSnaslov1">
    <w:name w:val="FURS_naslov_1"/>
    <w:basedOn w:val="Navaden"/>
    <w:link w:val="FURSnaslov1Znak"/>
    <w:rsid w:val="00990105"/>
    <w:pPr>
      <w:spacing w:after="0" w:line="260" w:lineRule="atLeast"/>
    </w:pPr>
    <w:rPr>
      <w:rFonts w:ascii="Arial" w:hAnsi="Arial" w:cs="Arial"/>
      <w:b/>
      <w:bCs/>
    </w:rPr>
  </w:style>
  <w:style w:type="paragraph" w:styleId="Brezrazmikov">
    <w:name w:val="No Spacing"/>
    <w:uiPriority w:val="1"/>
    <w:qFormat/>
    <w:rsid w:val="00990105"/>
    <w:pPr>
      <w:spacing w:after="0" w:line="240" w:lineRule="auto"/>
    </w:pPr>
    <w:rPr>
      <w:rFonts w:ascii="Times New Roman" w:eastAsia="Times New Roman" w:hAnsi="Times New Roman" w:cs="Times New Roman"/>
      <w:sz w:val="24"/>
      <w:szCs w:val="24"/>
      <w:lang w:eastAsia="sl-SI"/>
    </w:rPr>
  </w:style>
  <w:style w:type="character" w:customStyle="1" w:styleId="mrppfc">
    <w:name w:val="mrppfc"/>
    <w:rsid w:val="00990105"/>
    <w:rPr>
      <w:b/>
      <w:bCs/>
    </w:rPr>
  </w:style>
  <w:style w:type="character" w:customStyle="1" w:styleId="mrppsc">
    <w:name w:val="mrppsc"/>
    <w:rsid w:val="00990105"/>
  </w:style>
  <w:style w:type="paragraph" w:customStyle="1" w:styleId="naslovnadlenom1">
    <w:name w:val="naslovnadlenom1"/>
    <w:basedOn w:val="Navaden"/>
    <w:rsid w:val="00990105"/>
    <w:pPr>
      <w:spacing w:before="480" w:after="0" w:line="240" w:lineRule="auto"/>
      <w:jc w:val="center"/>
    </w:pPr>
    <w:rPr>
      <w:rFonts w:ascii="Arial" w:eastAsia="Times New Roman" w:hAnsi="Arial" w:cs="Arial"/>
      <w:b/>
      <w:bCs/>
      <w:lang w:eastAsia="sl-SI"/>
    </w:rPr>
  </w:style>
  <w:style w:type="character" w:customStyle="1" w:styleId="FURSnaslov2Znak">
    <w:name w:val="FURS_naslov_2 Znak"/>
    <w:link w:val="FURSnaslov2"/>
    <w:locked/>
    <w:rsid w:val="00990105"/>
    <w:rPr>
      <w:rFonts w:ascii="Arial" w:hAnsi="Arial" w:cs="Arial"/>
      <w:b/>
      <w:bCs/>
    </w:rPr>
  </w:style>
  <w:style w:type="paragraph" w:customStyle="1" w:styleId="FURSnaslov2">
    <w:name w:val="FURS_naslov_2"/>
    <w:basedOn w:val="Navaden"/>
    <w:link w:val="FURSnaslov2Znak"/>
    <w:rsid w:val="00990105"/>
    <w:pPr>
      <w:spacing w:after="0" w:line="260" w:lineRule="atLeast"/>
    </w:pPr>
    <w:rPr>
      <w:rFonts w:ascii="Arial" w:hAnsi="Arial" w:cs="Arial"/>
      <w:b/>
      <w:bCs/>
    </w:rPr>
  </w:style>
  <w:style w:type="paragraph" w:customStyle="1" w:styleId="doc-ti">
    <w:name w:val="doc-ti"/>
    <w:basedOn w:val="Navaden"/>
    <w:rsid w:val="009901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9901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9901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0">
    <w:name w:val="len"/>
    <w:basedOn w:val="Navaden"/>
    <w:rsid w:val="009901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9901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rehodneinkoncnedolocbe0">
    <w:name w:val="prehodneinkoncnedolocbe"/>
    <w:basedOn w:val="Navaden"/>
    <w:rsid w:val="009901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ManualHeading2">
    <w:name w:val="Manual Heading 2"/>
    <w:basedOn w:val="Navaden"/>
    <w:next w:val="Navaden"/>
    <w:rsid w:val="00990105"/>
    <w:pPr>
      <w:keepNext/>
      <w:tabs>
        <w:tab w:val="left" w:pos="850"/>
      </w:tabs>
      <w:spacing w:before="120" w:after="120" w:line="240" w:lineRule="auto"/>
      <w:ind w:left="850" w:hanging="850"/>
      <w:jc w:val="both"/>
      <w:outlineLvl w:val="1"/>
    </w:pPr>
    <w:rPr>
      <w:rFonts w:ascii="Times New Roman" w:eastAsia="Calibri" w:hAnsi="Times New Roman" w:cs="Times New Roman"/>
      <w:b/>
      <w:sz w:val="24"/>
    </w:rPr>
  </w:style>
  <w:style w:type="paragraph" w:styleId="Sprotnaopomba-besedilo">
    <w:name w:val="footnote text"/>
    <w:basedOn w:val="Navaden"/>
    <w:link w:val="Sprotnaopomba-besediloZnak"/>
    <w:uiPriority w:val="99"/>
    <w:unhideWhenUsed/>
    <w:rsid w:val="00990105"/>
    <w:pPr>
      <w:spacing w:after="0" w:line="240" w:lineRule="auto"/>
      <w:ind w:left="720" w:hanging="720"/>
      <w:jc w:val="both"/>
    </w:pPr>
    <w:rPr>
      <w:rFonts w:ascii="Times New Roman" w:eastAsia="Calibri" w:hAnsi="Times New Roman" w:cs="Times New Roman"/>
      <w:sz w:val="20"/>
      <w:szCs w:val="20"/>
    </w:rPr>
  </w:style>
  <w:style w:type="character" w:customStyle="1" w:styleId="Sprotnaopomba-besediloZnak">
    <w:name w:val="Sprotna opomba - besedilo Znak"/>
    <w:basedOn w:val="Privzetapisavaodstavka"/>
    <w:link w:val="Sprotnaopomba-besedilo"/>
    <w:uiPriority w:val="99"/>
    <w:rsid w:val="00990105"/>
    <w:rPr>
      <w:rFonts w:ascii="Times New Roman" w:eastAsia="Calibri" w:hAnsi="Times New Roman" w:cs="Times New Roman"/>
      <w:sz w:val="20"/>
      <w:szCs w:val="20"/>
    </w:rPr>
  </w:style>
  <w:style w:type="character" w:styleId="Sprotnaopomba-sklic">
    <w:name w:val="footnote reference"/>
    <w:uiPriority w:val="99"/>
    <w:unhideWhenUsed/>
    <w:rsid w:val="00990105"/>
    <w:rPr>
      <w:shd w:val="clear" w:color="auto" w:fill="auto"/>
      <w:vertAlign w:val="superscript"/>
    </w:rPr>
  </w:style>
  <w:style w:type="paragraph" w:styleId="HTML-oblikovano">
    <w:name w:val="HTML Preformatted"/>
    <w:basedOn w:val="Navaden"/>
    <w:link w:val="HTML-oblikovanoZnak"/>
    <w:uiPriority w:val="99"/>
    <w:semiHidden/>
    <w:unhideWhenUsed/>
    <w:rsid w:val="006F13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semiHidden/>
    <w:rsid w:val="006F13B1"/>
    <w:rPr>
      <w:rFonts w:ascii="Courier New" w:eastAsia="Times New Roman" w:hAnsi="Courier New" w:cs="Courier New"/>
      <w:sz w:val="20"/>
      <w:szCs w:val="20"/>
      <w:lang w:eastAsia="sl-SI"/>
    </w:rPr>
  </w:style>
  <w:style w:type="character" w:customStyle="1" w:styleId="y2iqfc">
    <w:name w:val="y2iqfc"/>
    <w:basedOn w:val="Privzetapisavaodstavka"/>
    <w:rsid w:val="006F13B1"/>
  </w:style>
  <w:style w:type="paragraph" w:customStyle="1" w:styleId="ManualHeading1">
    <w:name w:val="Manual Heading 1"/>
    <w:basedOn w:val="Navaden"/>
    <w:next w:val="Navaden"/>
    <w:rsid w:val="00A31723"/>
    <w:pPr>
      <w:keepNext/>
      <w:tabs>
        <w:tab w:val="left" w:pos="850"/>
      </w:tabs>
      <w:spacing w:before="360" w:after="120" w:line="240" w:lineRule="auto"/>
      <w:ind w:left="850" w:hanging="850"/>
      <w:jc w:val="both"/>
      <w:outlineLvl w:val="0"/>
    </w:pPr>
    <w:rPr>
      <w:rFonts w:ascii="Times New Roman" w:hAnsi="Times New Roman" w:cs="Times New Roman"/>
      <w:b/>
      <w:smallCaps/>
      <w:sz w:val="24"/>
    </w:rPr>
  </w:style>
  <w:style w:type="paragraph" w:styleId="Oznaenseznam4">
    <w:name w:val="List Bullet 4"/>
    <w:basedOn w:val="Navaden"/>
    <w:uiPriority w:val="99"/>
    <w:semiHidden/>
    <w:unhideWhenUsed/>
    <w:rsid w:val="00AE7846"/>
    <w:pPr>
      <w:numPr>
        <w:numId w:val="60"/>
      </w:numPr>
      <w:spacing w:before="120" w:after="120" w:line="240" w:lineRule="auto"/>
      <w:contextualSpacing/>
      <w:jc w:val="both"/>
    </w:pPr>
    <w:rPr>
      <w:rFonts w:ascii="Times New Roman" w:hAnsi="Times New Roman" w:cs="Times New Roman"/>
      <w:sz w:val="24"/>
    </w:rPr>
  </w:style>
  <w:style w:type="paragraph" w:customStyle="1" w:styleId="Navaden1">
    <w:name w:val="Navaden1"/>
    <w:basedOn w:val="Navaden"/>
    <w:rsid w:val="00020F6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f01">
    <w:name w:val="cf01"/>
    <w:basedOn w:val="Privzetapisavaodstavka"/>
    <w:rsid w:val="00A860D6"/>
    <w:rPr>
      <w:rFonts w:ascii="Segoe UI" w:hAnsi="Segoe UI" w:cs="Segoe UI" w:hint="default"/>
      <w:sz w:val="18"/>
      <w:szCs w:val="18"/>
    </w:rPr>
  </w:style>
  <w:style w:type="character" w:customStyle="1" w:styleId="Nerazreenaomemba1">
    <w:name w:val="Nerazrešena omemba1"/>
    <w:basedOn w:val="Privzetapisavaodstavka"/>
    <w:uiPriority w:val="99"/>
    <w:semiHidden/>
    <w:unhideWhenUsed/>
    <w:rsid w:val="00BE3CAF"/>
    <w:rPr>
      <w:color w:val="605E5C"/>
      <w:shd w:val="clear" w:color="auto" w:fill="E1DFDD"/>
    </w:rPr>
  </w:style>
  <w:style w:type="character" w:customStyle="1" w:styleId="Nerazreenaomemba2">
    <w:name w:val="Nerazrešena omemba2"/>
    <w:basedOn w:val="Privzetapisavaodstavka"/>
    <w:uiPriority w:val="99"/>
    <w:semiHidden/>
    <w:unhideWhenUsed/>
    <w:rsid w:val="000221EC"/>
    <w:rPr>
      <w:color w:val="605E5C"/>
      <w:shd w:val="clear" w:color="auto" w:fill="E1DFDD"/>
    </w:rPr>
  </w:style>
  <w:style w:type="paragraph" w:customStyle="1" w:styleId="tevilnatoka0">
    <w:name w:val="tevilnatoka"/>
    <w:basedOn w:val="Navaden"/>
    <w:rsid w:val="002D078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f0">
    <w:name w:val="pf0"/>
    <w:basedOn w:val="Navaden"/>
    <w:rsid w:val="005E6771"/>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28347">
      <w:bodyDiv w:val="1"/>
      <w:marLeft w:val="0"/>
      <w:marRight w:val="0"/>
      <w:marTop w:val="0"/>
      <w:marBottom w:val="0"/>
      <w:divBdr>
        <w:top w:val="none" w:sz="0" w:space="0" w:color="auto"/>
        <w:left w:val="none" w:sz="0" w:space="0" w:color="auto"/>
        <w:bottom w:val="none" w:sz="0" w:space="0" w:color="auto"/>
        <w:right w:val="none" w:sz="0" w:space="0" w:color="auto"/>
      </w:divBdr>
    </w:div>
    <w:div w:id="13115426">
      <w:bodyDiv w:val="1"/>
      <w:marLeft w:val="0"/>
      <w:marRight w:val="0"/>
      <w:marTop w:val="0"/>
      <w:marBottom w:val="0"/>
      <w:divBdr>
        <w:top w:val="none" w:sz="0" w:space="0" w:color="auto"/>
        <w:left w:val="none" w:sz="0" w:space="0" w:color="auto"/>
        <w:bottom w:val="none" w:sz="0" w:space="0" w:color="auto"/>
        <w:right w:val="none" w:sz="0" w:space="0" w:color="auto"/>
      </w:divBdr>
    </w:div>
    <w:div w:id="46757914">
      <w:bodyDiv w:val="1"/>
      <w:marLeft w:val="0"/>
      <w:marRight w:val="0"/>
      <w:marTop w:val="0"/>
      <w:marBottom w:val="0"/>
      <w:divBdr>
        <w:top w:val="none" w:sz="0" w:space="0" w:color="auto"/>
        <w:left w:val="none" w:sz="0" w:space="0" w:color="auto"/>
        <w:bottom w:val="none" w:sz="0" w:space="0" w:color="auto"/>
        <w:right w:val="none" w:sz="0" w:space="0" w:color="auto"/>
      </w:divBdr>
    </w:div>
    <w:div w:id="103575881">
      <w:bodyDiv w:val="1"/>
      <w:marLeft w:val="0"/>
      <w:marRight w:val="0"/>
      <w:marTop w:val="0"/>
      <w:marBottom w:val="0"/>
      <w:divBdr>
        <w:top w:val="none" w:sz="0" w:space="0" w:color="auto"/>
        <w:left w:val="none" w:sz="0" w:space="0" w:color="auto"/>
        <w:bottom w:val="none" w:sz="0" w:space="0" w:color="auto"/>
        <w:right w:val="none" w:sz="0" w:space="0" w:color="auto"/>
      </w:divBdr>
    </w:div>
    <w:div w:id="256907729">
      <w:bodyDiv w:val="1"/>
      <w:marLeft w:val="0"/>
      <w:marRight w:val="0"/>
      <w:marTop w:val="0"/>
      <w:marBottom w:val="0"/>
      <w:divBdr>
        <w:top w:val="none" w:sz="0" w:space="0" w:color="auto"/>
        <w:left w:val="none" w:sz="0" w:space="0" w:color="auto"/>
        <w:bottom w:val="none" w:sz="0" w:space="0" w:color="auto"/>
        <w:right w:val="none" w:sz="0" w:space="0" w:color="auto"/>
      </w:divBdr>
    </w:div>
    <w:div w:id="273708856">
      <w:bodyDiv w:val="1"/>
      <w:marLeft w:val="0"/>
      <w:marRight w:val="0"/>
      <w:marTop w:val="0"/>
      <w:marBottom w:val="0"/>
      <w:divBdr>
        <w:top w:val="none" w:sz="0" w:space="0" w:color="auto"/>
        <w:left w:val="none" w:sz="0" w:space="0" w:color="auto"/>
        <w:bottom w:val="none" w:sz="0" w:space="0" w:color="auto"/>
        <w:right w:val="none" w:sz="0" w:space="0" w:color="auto"/>
      </w:divBdr>
    </w:div>
    <w:div w:id="374157328">
      <w:bodyDiv w:val="1"/>
      <w:marLeft w:val="0"/>
      <w:marRight w:val="0"/>
      <w:marTop w:val="0"/>
      <w:marBottom w:val="0"/>
      <w:divBdr>
        <w:top w:val="none" w:sz="0" w:space="0" w:color="auto"/>
        <w:left w:val="none" w:sz="0" w:space="0" w:color="auto"/>
        <w:bottom w:val="none" w:sz="0" w:space="0" w:color="auto"/>
        <w:right w:val="none" w:sz="0" w:space="0" w:color="auto"/>
      </w:divBdr>
    </w:div>
    <w:div w:id="598147775">
      <w:bodyDiv w:val="1"/>
      <w:marLeft w:val="0"/>
      <w:marRight w:val="0"/>
      <w:marTop w:val="0"/>
      <w:marBottom w:val="0"/>
      <w:divBdr>
        <w:top w:val="none" w:sz="0" w:space="0" w:color="auto"/>
        <w:left w:val="none" w:sz="0" w:space="0" w:color="auto"/>
        <w:bottom w:val="none" w:sz="0" w:space="0" w:color="auto"/>
        <w:right w:val="none" w:sz="0" w:space="0" w:color="auto"/>
      </w:divBdr>
    </w:div>
    <w:div w:id="606474528">
      <w:bodyDiv w:val="1"/>
      <w:marLeft w:val="0"/>
      <w:marRight w:val="0"/>
      <w:marTop w:val="0"/>
      <w:marBottom w:val="0"/>
      <w:divBdr>
        <w:top w:val="none" w:sz="0" w:space="0" w:color="auto"/>
        <w:left w:val="none" w:sz="0" w:space="0" w:color="auto"/>
        <w:bottom w:val="none" w:sz="0" w:space="0" w:color="auto"/>
        <w:right w:val="none" w:sz="0" w:space="0" w:color="auto"/>
      </w:divBdr>
    </w:div>
    <w:div w:id="715157189">
      <w:bodyDiv w:val="1"/>
      <w:marLeft w:val="0"/>
      <w:marRight w:val="0"/>
      <w:marTop w:val="0"/>
      <w:marBottom w:val="0"/>
      <w:divBdr>
        <w:top w:val="none" w:sz="0" w:space="0" w:color="auto"/>
        <w:left w:val="none" w:sz="0" w:space="0" w:color="auto"/>
        <w:bottom w:val="none" w:sz="0" w:space="0" w:color="auto"/>
        <w:right w:val="none" w:sz="0" w:space="0" w:color="auto"/>
      </w:divBdr>
    </w:div>
    <w:div w:id="740370146">
      <w:bodyDiv w:val="1"/>
      <w:marLeft w:val="0"/>
      <w:marRight w:val="0"/>
      <w:marTop w:val="0"/>
      <w:marBottom w:val="0"/>
      <w:divBdr>
        <w:top w:val="none" w:sz="0" w:space="0" w:color="auto"/>
        <w:left w:val="none" w:sz="0" w:space="0" w:color="auto"/>
        <w:bottom w:val="none" w:sz="0" w:space="0" w:color="auto"/>
        <w:right w:val="none" w:sz="0" w:space="0" w:color="auto"/>
      </w:divBdr>
    </w:div>
    <w:div w:id="740517636">
      <w:bodyDiv w:val="1"/>
      <w:marLeft w:val="0"/>
      <w:marRight w:val="0"/>
      <w:marTop w:val="0"/>
      <w:marBottom w:val="0"/>
      <w:divBdr>
        <w:top w:val="none" w:sz="0" w:space="0" w:color="auto"/>
        <w:left w:val="none" w:sz="0" w:space="0" w:color="auto"/>
        <w:bottom w:val="none" w:sz="0" w:space="0" w:color="auto"/>
        <w:right w:val="none" w:sz="0" w:space="0" w:color="auto"/>
      </w:divBdr>
    </w:div>
    <w:div w:id="952319248">
      <w:bodyDiv w:val="1"/>
      <w:marLeft w:val="0"/>
      <w:marRight w:val="0"/>
      <w:marTop w:val="0"/>
      <w:marBottom w:val="0"/>
      <w:divBdr>
        <w:top w:val="none" w:sz="0" w:space="0" w:color="auto"/>
        <w:left w:val="none" w:sz="0" w:space="0" w:color="auto"/>
        <w:bottom w:val="none" w:sz="0" w:space="0" w:color="auto"/>
        <w:right w:val="none" w:sz="0" w:space="0" w:color="auto"/>
      </w:divBdr>
      <w:divsChild>
        <w:div w:id="406728028">
          <w:marLeft w:val="0"/>
          <w:marRight w:val="0"/>
          <w:marTop w:val="240"/>
          <w:marBottom w:val="0"/>
          <w:divBdr>
            <w:top w:val="none" w:sz="0" w:space="0" w:color="auto"/>
            <w:left w:val="none" w:sz="0" w:space="0" w:color="auto"/>
            <w:bottom w:val="none" w:sz="0" w:space="0" w:color="auto"/>
            <w:right w:val="none" w:sz="0" w:space="0" w:color="auto"/>
          </w:divBdr>
        </w:div>
        <w:div w:id="1049495547">
          <w:marLeft w:val="0"/>
          <w:marRight w:val="0"/>
          <w:marTop w:val="240"/>
          <w:marBottom w:val="0"/>
          <w:divBdr>
            <w:top w:val="none" w:sz="0" w:space="0" w:color="auto"/>
            <w:left w:val="none" w:sz="0" w:space="0" w:color="auto"/>
            <w:bottom w:val="none" w:sz="0" w:space="0" w:color="auto"/>
            <w:right w:val="none" w:sz="0" w:space="0" w:color="auto"/>
          </w:divBdr>
        </w:div>
      </w:divsChild>
    </w:div>
    <w:div w:id="1020929948">
      <w:bodyDiv w:val="1"/>
      <w:marLeft w:val="0"/>
      <w:marRight w:val="0"/>
      <w:marTop w:val="0"/>
      <w:marBottom w:val="0"/>
      <w:divBdr>
        <w:top w:val="none" w:sz="0" w:space="0" w:color="auto"/>
        <w:left w:val="none" w:sz="0" w:space="0" w:color="auto"/>
        <w:bottom w:val="none" w:sz="0" w:space="0" w:color="auto"/>
        <w:right w:val="none" w:sz="0" w:space="0" w:color="auto"/>
      </w:divBdr>
    </w:div>
    <w:div w:id="1039743947">
      <w:bodyDiv w:val="1"/>
      <w:marLeft w:val="0"/>
      <w:marRight w:val="0"/>
      <w:marTop w:val="0"/>
      <w:marBottom w:val="0"/>
      <w:divBdr>
        <w:top w:val="none" w:sz="0" w:space="0" w:color="auto"/>
        <w:left w:val="none" w:sz="0" w:space="0" w:color="auto"/>
        <w:bottom w:val="none" w:sz="0" w:space="0" w:color="auto"/>
        <w:right w:val="none" w:sz="0" w:space="0" w:color="auto"/>
      </w:divBdr>
    </w:div>
    <w:div w:id="1212837972">
      <w:bodyDiv w:val="1"/>
      <w:marLeft w:val="0"/>
      <w:marRight w:val="0"/>
      <w:marTop w:val="0"/>
      <w:marBottom w:val="0"/>
      <w:divBdr>
        <w:top w:val="none" w:sz="0" w:space="0" w:color="auto"/>
        <w:left w:val="none" w:sz="0" w:space="0" w:color="auto"/>
        <w:bottom w:val="none" w:sz="0" w:space="0" w:color="auto"/>
        <w:right w:val="none" w:sz="0" w:space="0" w:color="auto"/>
      </w:divBdr>
    </w:div>
    <w:div w:id="1236279059">
      <w:bodyDiv w:val="1"/>
      <w:marLeft w:val="0"/>
      <w:marRight w:val="0"/>
      <w:marTop w:val="0"/>
      <w:marBottom w:val="0"/>
      <w:divBdr>
        <w:top w:val="none" w:sz="0" w:space="0" w:color="auto"/>
        <w:left w:val="none" w:sz="0" w:space="0" w:color="auto"/>
        <w:bottom w:val="none" w:sz="0" w:space="0" w:color="auto"/>
        <w:right w:val="none" w:sz="0" w:space="0" w:color="auto"/>
      </w:divBdr>
    </w:div>
    <w:div w:id="1291939260">
      <w:bodyDiv w:val="1"/>
      <w:marLeft w:val="0"/>
      <w:marRight w:val="0"/>
      <w:marTop w:val="0"/>
      <w:marBottom w:val="0"/>
      <w:divBdr>
        <w:top w:val="none" w:sz="0" w:space="0" w:color="auto"/>
        <w:left w:val="none" w:sz="0" w:space="0" w:color="auto"/>
        <w:bottom w:val="none" w:sz="0" w:space="0" w:color="auto"/>
        <w:right w:val="none" w:sz="0" w:space="0" w:color="auto"/>
      </w:divBdr>
    </w:div>
    <w:div w:id="1329364522">
      <w:bodyDiv w:val="1"/>
      <w:marLeft w:val="0"/>
      <w:marRight w:val="0"/>
      <w:marTop w:val="0"/>
      <w:marBottom w:val="0"/>
      <w:divBdr>
        <w:top w:val="none" w:sz="0" w:space="0" w:color="auto"/>
        <w:left w:val="none" w:sz="0" w:space="0" w:color="auto"/>
        <w:bottom w:val="none" w:sz="0" w:space="0" w:color="auto"/>
        <w:right w:val="none" w:sz="0" w:space="0" w:color="auto"/>
      </w:divBdr>
    </w:div>
    <w:div w:id="1343127450">
      <w:bodyDiv w:val="1"/>
      <w:marLeft w:val="0"/>
      <w:marRight w:val="0"/>
      <w:marTop w:val="0"/>
      <w:marBottom w:val="0"/>
      <w:divBdr>
        <w:top w:val="none" w:sz="0" w:space="0" w:color="auto"/>
        <w:left w:val="none" w:sz="0" w:space="0" w:color="auto"/>
        <w:bottom w:val="none" w:sz="0" w:space="0" w:color="auto"/>
        <w:right w:val="none" w:sz="0" w:space="0" w:color="auto"/>
      </w:divBdr>
    </w:div>
    <w:div w:id="1406220413">
      <w:bodyDiv w:val="1"/>
      <w:marLeft w:val="0"/>
      <w:marRight w:val="0"/>
      <w:marTop w:val="0"/>
      <w:marBottom w:val="0"/>
      <w:divBdr>
        <w:top w:val="none" w:sz="0" w:space="0" w:color="auto"/>
        <w:left w:val="none" w:sz="0" w:space="0" w:color="auto"/>
        <w:bottom w:val="none" w:sz="0" w:space="0" w:color="auto"/>
        <w:right w:val="none" w:sz="0" w:space="0" w:color="auto"/>
      </w:divBdr>
      <w:divsChild>
        <w:div w:id="1644384737">
          <w:marLeft w:val="0"/>
          <w:marRight w:val="0"/>
          <w:marTop w:val="240"/>
          <w:marBottom w:val="120"/>
          <w:divBdr>
            <w:top w:val="none" w:sz="0" w:space="0" w:color="auto"/>
            <w:left w:val="none" w:sz="0" w:space="0" w:color="auto"/>
            <w:bottom w:val="none" w:sz="0" w:space="0" w:color="auto"/>
            <w:right w:val="none" w:sz="0" w:space="0" w:color="auto"/>
          </w:divBdr>
        </w:div>
      </w:divsChild>
    </w:div>
    <w:div w:id="1455641080">
      <w:bodyDiv w:val="1"/>
      <w:marLeft w:val="0"/>
      <w:marRight w:val="0"/>
      <w:marTop w:val="0"/>
      <w:marBottom w:val="0"/>
      <w:divBdr>
        <w:top w:val="none" w:sz="0" w:space="0" w:color="auto"/>
        <w:left w:val="none" w:sz="0" w:space="0" w:color="auto"/>
        <w:bottom w:val="none" w:sz="0" w:space="0" w:color="auto"/>
        <w:right w:val="none" w:sz="0" w:space="0" w:color="auto"/>
      </w:divBdr>
    </w:div>
    <w:div w:id="1551184869">
      <w:bodyDiv w:val="1"/>
      <w:marLeft w:val="0"/>
      <w:marRight w:val="0"/>
      <w:marTop w:val="0"/>
      <w:marBottom w:val="0"/>
      <w:divBdr>
        <w:top w:val="none" w:sz="0" w:space="0" w:color="auto"/>
        <w:left w:val="none" w:sz="0" w:space="0" w:color="auto"/>
        <w:bottom w:val="none" w:sz="0" w:space="0" w:color="auto"/>
        <w:right w:val="none" w:sz="0" w:space="0" w:color="auto"/>
      </w:divBdr>
    </w:div>
    <w:div w:id="1773936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ur-lex.europa.eu/eli/dec_impl/2021/2251/oj/slv" TargetMode="External"/><Relationship Id="rId18" Type="http://schemas.openxmlformats.org/officeDocument/2006/relationships/hyperlink" Target="https://narodne-novine.nn.hr/clanci/sluzbeni/2019_03_32_677.html" TargetMode="External"/><Relationship Id="rId26" Type="http://schemas.openxmlformats.org/officeDocument/2006/relationships/hyperlink" Target="https://eur-lex.europa.eu/legal-content/SL/TXT/?uri=CELEX%3A52023PC0329&amp;qid=1705995779036" TargetMode="External"/><Relationship Id="rId39" Type="http://schemas.microsoft.com/office/2016/09/relationships/commentsIds" Target="commentsIds.xml"/><Relationship Id="rId21" Type="http://schemas.openxmlformats.org/officeDocument/2006/relationships/hyperlink" Target="https://peppol.eu/who-is-who/peppol-certified-aps/"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eur-lex.europa.eu/legal-content/SL/TXT/?uri=CELEX%3A52021PC0681" TargetMode="External"/><Relationship Id="rId17" Type="http://schemas.openxmlformats.org/officeDocument/2006/relationships/hyperlink" Target="https://narodne-novine.nn.hr/clanci/sluzbeni/2019_03_32_676.html" TargetMode="External"/><Relationship Id="rId25" Type="http://schemas.openxmlformats.org/officeDocument/2006/relationships/hyperlink" Target="https://eur-lex.europa.eu/legal-content/SL/TXT/?uri=CELEX%3A32023D1553&amp;qid=1705995779036"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narodne-novine.nn.hr/clanci/sluzbeni/2018_10_94_1817.html" TargetMode="External"/><Relationship Id="rId20" Type="http://schemas.openxmlformats.org/officeDocument/2006/relationships/hyperlink" Target="https://peppol.eu/who-is-who/openpeppol-member-list-2/" TargetMode="External"/><Relationship Id="rId29" Type="http://schemas.openxmlformats.org/officeDocument/2006/relationships/hyperlink" Target="https://op.europa.eu/sl/publication-detail/-/publication/1b04b9a6-76eb-11ed-9887-01aa75ed71a1/language-s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r-lex.europa.eu/legal-content/SL/TXT/HTML/?uri=CELEX%3A32018D0593" TargetMode="External"/><Relationship Id="rId24" Type="http://schemas.openxmlformats.org/officeDocument/2006/relationships/hyperlink" Target="https://eur-lex.europa.eu/legal-content/SL/TXT/?uri=celex%3A52022PC0136" TargetMode="External"/><Relationship Id="rId32" Type="http://schemas.openxmlformats.org/officeDocument/2006/relationships/footer" Target="footer1.xml"/><Relationship Id="rId40"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https://eur-lex.europa.eu/legal-content/SL/TXT/?uri=uriserv%3AOJ.L_.2022.020.01.0272.01.SLV&amp;toc=OJ%3AL%3A2022%3A020%3AFULL" TargetMode="External"/><Relationship Id="rId23" Type="http://schemas.openxmlformats.org/officeDocument/2006/relationships/hyperlink" Target="https://eur-lex.europa.eu/legal-content/SL/TXT/?uri=uriserv%3AOJ.L_.2022.168.01.0081.01.SLV&amp;toc=OJ%3AL%3A2022%3A168%3ATOC" TargetMode="External"/><Relationship Id="rId28" Type="http://schemas.openxmlformats.org/officeDocument/2006/relationships/hyperlink" Target="https://eur-lex.europa.eu/legal-content/SL/TXT/?uri=celex%3A52023PC0340" TargetMode="External"/><Relationship Id="rId10" Type="http://schemas.openxmlformats.org/officeDocument/2006/relationships/hyperlink" Target="https://www.fatturapa.gov.it/en/norme-e-regole/normativa/" TargetMode="External"/><Relationship Id="rId19" Type="http://schemas.openxmlformats.org/officeDocument/2006/relationships/hyperlink" Target="https://www.fina.hr/e-racun-u-javnoj-nabavi" TargetMode="External"/><Relationship Id="rId31" Type="http://schemas.openxmlformats.org/officeDocument/2006/relationships/hyperlink" Target="https://www.fu.gov.si/fileadmin/Internet/Davki_in_druge_dajatve/Podrocja/Davek_na_dodano_vrednost/Opis/Racuni.doc" TargetMode="External"/><Relationship Id="rId4" Type="http://schemas.openxmlformats.org/officeDocument/2006/relationships/settings" Target="settings.xml"/><Relationship Id="rId9" Type="http://schemas.openxmlformats.org/officeDocument/2006/relationships/hyperlink" Target="mailto:Gp.gs@gov.si" TargetMode="External"/><Relationship Id="rId14" Type="http://schemas.openxmlformats.org/officeDocument/2006/relationships/hyperlink" Target="https://eur-lex.europa.eu/legal-content/SL/TXT/?uri=celex%3A52021PC0735" TargetMode="External"/><Relationship Id="rId22" Type="http://schemas.openxmlformats.org/officeDocument/2006/relationships/hyperlink" Target="https://www.porezna-uprava.hr/HR_projekti/Stranice/Novosti-Fiskalizacija-2.0.aspx" TargetMode="External"/><Relationship Id="rId27" Type="http://schemas.openxmlformats.org/officeDocument/2006/relationships/hyperlink" Target="https://eur-lex.europa.eu/legal-content/SL/TXT/?uri=CELEX%3A32023D1551&amp;qid=1705998059615" TargetMode="External"/><Relationship Id="rId30" Type="http://schemas.openxmlformats.org/officeDocument/2006/relationships/hyperlink" Target="https://op.europa.eu/sl/publication-detail/-/publication/1e3585a3-1621-11ee-806b-01aa75ed71a1/language-sl/format-PDF/source-search" TargetMode="External"/><Relationship Id="rId35" Type="http://schemas.openxmlformats.org/officeDocument/2006/relationships/theme" Target="theme/theme1.xml"/><Relationship Id="rId8" Type="http://schemas.openxmlformats.org/officeDocument/2006/relationships/image" Target="media/image1.jpeg"/><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1" Type="http://schemas.openxmlformats.org/officeDocument/2006/relationships/hyperlink" Target="https://eur-lex.europa.eu/resource.html?uri=cellar:e8467e73-c74b-11ea-adf7-01aa75ed71a1.0006.02/DOC_1&amp;format=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5E6AC64-391B-4739-AB8E-BFF39807C1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66</Pages>
  <Words>32831</Words>
  <Characters>187138</Characters>
  <Application>Microsoft Office Word</Application>
  <DocSecurity>0</DocSecurity>
  <Lines>1559</Lines>
  <Paragraphs>439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219530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UJP</dc:creator>
  <cp:keywords/>
  <dc:description/>
  <cp:lastModifiedBy>Dževad Smajić</cp:lastModifiedBy>
  <cp:revision>4</cp:revision>
  <cp:lastPrinted>2024-05-14T07:15:00Z</cp:lastPrinted>
  <dcterms:created xsi:type="dcterms:W3CDTF">2024-07-12T10:34:00Z</dcterms:created>
  <dcterms:modified xsi:type="dcterms:W3CDTF">2024-07-12T10:49:00Z</dcterms:modified>
</cp:coreProperties>
</file>