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BFF27" w14:textId="06A2BF25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Na podlagi drugega odstavka 10. člena Zakona o dostopnosti do proizvodov in storitev za invalide (Uradni list RS, št. 14/23) izdaja ministrica za kulturo </w:t>
      </w:r>
    </w:p>
    <w:p w14:paraId="0EC2F5F9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</w:p>
    <w:p w14:paraId="5270A2DD" w14:textId="77777777" w:rsidR="00B70664" w:rsidRPr="00BE11C1" w:rsidRDefault="00B70664" w:rsidP="00BE11C1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</w:p>
    <w:p w14:paraId="2E4E272F" w14:textId="240E9AE3" w:rsidR="00FF1899" w:rsidRPr="00BE11C1" w:rsidRDefault="00FF1899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PRAVILNIK</w:t>
      </w:r>
    </w:p>
    <w:p w14:paraId="68BE45BC" w14:textId="5E6EC421" w:rsidR="00FF1899" w:rsidRPr="00BE11C1" w:rsidRDefault="00B843E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 xml:space="preserve">o podrobnejših 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 xml:space="preserve">pogojih </w:t>
      </w:r>
      <w:r w:rsidRPr="00BE11C1">
        <w:rPr>
          <w:rFonts w:ascii="Arial" w:hAnsi="Arial" w:cs="Arial"/>
          <w:b/>
          <w:bCs/>
          <w:sz w:val="20"/>
          <w:szCs w:val="20"/>
        </w:rPr>
        <w:t xml:space="preserve">glede </w:t>
      </w:r>
      <w:r w:rsidR="004171EE" w:rsidRPr="00BE11C1">
        <w:rPr>
          <w:rFonts w:ascii="Arial" w:hAnsi="Arial" w:cs="Arial"/>
          <w:b/>
          <w:bCs/>
          <w:sz w:val="20"/>
          <w:szCs w:val="20"/>
        </w:rPr>
        <w:t>dostopnosti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 xml:space="preserve"> storitev, ki invalidom </w:t>
      </w:r>
      <w:r w:rsidRPr="00BE11C1">
        <w:rPr>
          <w:rFonts w:ascii="Arial" w:hAnsi="Arial" w:cs="Arial"/>
          <w:b/>
          <w:bCs/>
          <w:sz w:val="20"/>
          <w:szCs w:val="20"/>
        </w:rPr>
        <w:t>zagotavljajo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 xml:space="preserve"> dostop </w:t>
      </w:r>
    </w:p>
    <w:p w14:paraId="227834B7" w14:textId="5F58B255" w:rsidR="00FF1899" w:rsidRPr="00BE11C1" w:rsidRDefault="00FF1899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do avdiovizualnih medijskih storitev</w:t>
      </w:r>
    </w:p>
    <w:p w14:paraId="39343CD5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BC7586D" w14:textId="77777777" w:rsidR="00B843E8" w:rsidRPr="00BE11C1" w:rsidRDefault="00B843E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FF3CC66" w14:textId="77777777" w:rsidR="00B70664" w:rsidRPr="00BE11C1" w:rsidRDefault="00B70664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88B1722" w14:textId="4C1FA743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6F64674A" w14:textId="22A83ACB" w:rsidR="004171EE" w:rsidRPr="00BE11C1" w:rsidRDefault="004171EE" w:rsidP="000C54FB">
      <w:pPr>
        <w:pStyle w:val="Brezrazmikov"/>
        <w:ind w:left="720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(vsebina pravilnika)</w:t>
      </w:r>
    </w:p>
    <w:p w14:paraId="3B1C6A1D" w14:textId="77777777" w:rsidR="00B843E8" w:rsidRPr="00BE11C1" w:rsidRDefault="00B843E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3766B40" w14:textId="513048B7" w:rsidR="00B843E8" w:rsidRPr="00BE11C1" w:rsidRDefault="00B843E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Ta pravilnik določa podrobnejše pogoje glede dostopnosti storitev iz prvega odstavka 10. člena Zakona o dostopnosti do proizvodov in storitev za invalide (Uradni list RS, št. 14/23), </w:t>
      </w:r>
      <w:r w:rsidR="00FF1899" w:rsidRPr="00BE11C1">
        <w:rPr>
          <w:rFonts w:ascii="Arial" w:hAnsi="Arial" w:cs="Arial"/>
          <w:sz w:val="20"/>
          <w:szCs w:val="20"/>
        </w:rPr>
        <w:t xml:space="preserve">ki </w:t>
      </w:r>
      <w:r w:rsidR="004171EE" w:rsidRPr="00BE11C1">
        <w:rPr>
          <w:rFonts w:ascii="Arial" w:hAnsi="Arial" w:cs="Arial"/>
          <w:sz w:val="20"/>
          <w:szCs w:val="20"/>
        </w:rPr>
        <w:t xml:space="preserve">invalidom zagotavljajo </w:t>
      </w:r>
      <w:r w:rsidR="00FF1899" w:rsidRPr="00BE11C1">
        <w:rPr>
          <w:rFonts w:ascii="Arial" w:hAnsi="Arial" w:cs="Arial"/>
          <w:sz w:val="20"/>
          <w:szCs w:val="20"/>
        </w:rPr>
        <w:t>dostop do avdiovizualnih medijskih storitev.</w:t>
      </w:r>
    </w:p>
    <w:p w14:paraId="1ABB62AE" w14:textId="77777777" w:rsidR="00B843E8" w:rsidRPr="00BE11C1" w:rsidRDefault="00B843E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1694EDB" w14:textId="77777777" w:rsidR="00B843E8" w:rsidRPr="00BE11C1" w:rsidRDefault="00B843E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F581346" w14:textId="6C709532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10B9B871" w14:textId="44B6F213" w:rsidR="004171EE" w:rsidRPr="00BE11C1" w:rsidRDefault="004171EE" w:rsidP="00BE11C1">
      <w:pPr>
        <w:pStyle w:val="Brezrazmikov"/>
        <w:ind w:left="720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(način zagotavljanja storitev)</w:t>
      </w:r>
    </w:p>
    <w:p w14:paraId="2FC74A5A" w14:textId="77777777" w:rsidR="00B843E8" w:rsidRPr="00BE11C1" w:rsidRDefault="00B843E8" w:rsidP="00BE11C1">
      <w:pPr>
        <w:pStyle w:val="Brezrazmikov"/>
        <w:ind w:left="720"/>
        <w:rPr>
          <w:rFonts w:ascii="Arial" w:hAnsi="Arial" w:cs="Arial"/>
          <w:sz w:val="20"/>
          <w:szCs w:val="20"/>
        </w:rPr>
      </w:pPr>
    </w:p>
    <w:p w14:paraId="4528345A" w14:textId="556F9401" w:rsidR="004171EE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Storitve, ki zagotavljajo dostop do avdiovizualnih medijskih storitev, se zagotavlja</w:t>
      </w:r>
      <w:r w:rsidR="00947E5D" w:rsidRPr="00BE11C1">
        <w:rPr>
          <w:rFonts w:ascii="Arial" w:hAnsi="Arial" w:cs="Arial"/>
          <w:sz w:val="20"/>
          <w:szCs w:val="20"/>
        </w:rPr>
        <w:t>jo</w:t>
      </w:r>
      <w:r w:rsidRPr="00BE11C1">
        <w:rPr>
          <w:rFonts w:ascii="Arial" w:hAnsi="Arial" w:cs="Arial"/>
          <w:sz w:val="20"/>
          <w:szCs w:val="20"/>
        </w:rPr>
        <w:t xml:space="preserve"> na naslednji način:</w:t>
      </w:r>
    </w:p>
    <w:p w14:paraId="387AE35C" w14:textId="78A3CE07" w:rsidR="004171EE" w:rsidRPr="00BE11C1" w:rsidRDefault="00FF1899" w:rsidP="00BE11C1">
      <w:pPr>
        <w:pStyle w:val="Brezrazmikov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elektronski programski vodniki </w:t>
      </w:r>
      <w:r w:rsidR="000B103A" w:rsidRPr="00BE11C1">
        <w:rPr>
          <w:rFonts w:ascii="Arial" w:hAnsi="Arial" w:cs="Arial"/>
          <w:sz w:val="20"/>
          <w:szCs w:val="20"/>
        </w:rPr>
        <w:t xml:space="preserve">(v nadaljnjem besedilu: EPV) </w:t>
      </w:r>
      <w:r w:rsidRPr="00BE11C1">
        <w:rPr>
          <w:rFonts w:ascii="Arial" w:hAnsi="Arial" w:cs="Arial"/>
          <w:sz w:val="20"/>
          <w:szCs w:val="20"/>
        </w:rPr>
        <w:t>morajo biti zaznavni, uporabni, razumljivi in zanesljivi ter zagotavljati informacije o razpoložljivosti elementov dostopnosti;</w:t>
      </w:r>
    </w:p>
    <w:p w14:paraId="670B460F" w14:textId="68636C7F" w:rsidR="00FF1899" w:rsidRPr="00BE11C1" w:rsidRDefault="00FF1899" w:rsidP="00BE11C1">
      <w:pPr>
        <w:pStyle w:val="Brezrazmikov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komponente dostopnosti (storitve dostopa) avdiovizualnih medijskih storitev, </w:t>
      </w:r>
      <w:r w:rsidR="00947E5D" w:rsidRPr="00BE11C1">
        <w:rPr>
          <w:rFonts w:ascii="Arial" w:hAnsi="Arial" w:cs="Arial"/>
          <w:sz w:val="20"/>
          <w:szCs w:val="20"/>
        </w:rPr>
        <w:t>kot so podnapisi, zvočni opis, govorjeni podnapisi in tolmačenje v znakovnem jeziku, so v celoti posredovane v ustrezni kakovosti, ki omogoča natančen prikaz, sinhronizacijo z zvokom in videom ter uporabnikom omogočajo nadzor prikaza in uporabe.</w:t>
      </w:r>
    </w:p>
    <w:p w14:paraId="547FAB3D" w14:textId="77777777" w:rsidR="004171EE" w:rsidRPr="00BE11C1" w:rsidRDefault="004171EE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2A8C57A" w14:textId="77777777" w:rsidR="009F4881" w:rsidRPr="00BE11C1" w:rsidRDefault="009F4881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68B8EEF" w14:textId="3DDC1396" w:rsidR="00FF1899" w:rsidRPr="00BE11C1" w:rsidRDefault="004171EE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len</w:t>
      </w:r>
    </w:p>
    <w:p w14:paraId="56A2762D" w14:textId="6EC13144" w:rsidR="004171EE" w:rsidRPr="00BE11C1" w:rsidRDefault="004171EE" w:rsidP="00BE11C1">
      <w:pPr>
        <w:pStyle w:val="Brezrazmikov"/>
        <w:ind w:left="720"/>
        <w:jc w:val="center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(elementi</w:t>
      </w:r>
      <w:r w:rsidR="000B103A" w:rsidRPr="00BE11C1">
        <w:rPr>
          <w:rFonts w:ascii="Arial" w:hAnsi="Arial" w:cs="Arial"/>
          <w:b/>
          <w:bCs/>
          <w:sz w:val="20"/>
          <w:szCs w:val="20"/>
        </w:rPr>
        <w:t xml:space="preserve"> EPV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7C32D255" w14:textId="77777777" w:rsidR="004171EE" w:rsidRPr="00BE11C1" w:rsidRDefault="004171EE" w:rsidP="00BE11C1">
      <w:pPr>
        <w:pStyle w:val="Brezrazmikov"/>
        <w:ind w:left="360"/>
        <w:rPr>
          <w:rFonts w:ascii="Arial" w:hAnsi="Arial" w:cs="Arial"/>
          <w:sz w:val="20"/>
          <w:szCs w:val="20"/>
        </w:rPr>
      </w:pPr>
    </w:p>
    <w:p w14:paraId="4E6385A1" w14:textId="0DBDA590" w:rsidR="004171EE" w:rsidRPr="00BE11C1" w:rsidRDefault="00947E5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Elektronski programski vodniki</w:t>
      </w:r>
      <w:r w:rsidR="00FF1899" w:rsidRPr="00BE11C1">
        <w:rPr>
          <w:rFonts w:ascii="Arial" w:hAnsi="Arial" w:cs="Arial"/>
          <w:sz w:val="20"/>
          <w:szCs w:val="20"/>
        </w:rPr>
        <w:t xml:space="preserve"> </w:t>
      </w:r>
      <w:r w:rsidR="005910A8" w:rsidRPr="00BE11C1">
        <w:rPr>
          <w:rFonts w:ascii="Arial" w:hAnsi="Arial" w:cs="Arial"/>
          <w:sz w:val="20"/>
          <w:szCs w:val="20"/>
        </w:rPr>
        <w:t xml:space="preserve">vsebujejo </w:t>
      </w:r>
      <w:r w:rsidR="00FF1899" w:rsidRPr="00BE11C1">
        <w:rPr>
          <w:rFonts w:ascii="Arial" w:hAnsi="Arial" w:cs="Arial"/>
          <w:sz w:val="20"/>
          <w:szCs w:val="20"/>
        </w:rPr>
        <w:t xml:space="preserve">naslednje elemente: </w:t>
      </w:r>
    </w:p>
    <w:p w14:paraId="1184C5BB" w14:textId="77777777" w:rsidR="004171EE" w:rsidRPr="00BE11C1" w:rsidRDefault="00FF1899" w:rsidP="00BE11C1">
      <w:pPr>
        <w:pStyle w:val="Brezrazmikov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prikaz besedila, ki omogoča uporabo in navigacijo v okviru EPV in zagotavljanje informacij o programskih vsebinah, ki vključujejo elemente jezikovne tehnologije (pretvorba govora in besedila)</w:t>
      </w:r>
      <w:r w:rsidR="004171EE" w:rsidRPr="00BE11C1">
        <w:rPr>
          <w:rFonts w:ascii="Arial" w:hAnsi="Arial" w:cs="Arial"/>
          <w:sz w:val="20"/>
          <w:szCs w:val="20"/>
        </w:rPr>
        <w:t>;</w:t>
      </w:r>
      <w:r w:rsidRPr="00BE11C1">
        <w:rPr>
          <w:rFonts w:ascii="Arial" w:hAnsi="Arial" w:cs="Arial"/>
          <w:sz w:val="20"/>
          <w:szCs w:val="20"/>
        </w:rPr>
        <w:t xml:space="preserve"> </w:t>
      </w:r>
    </w:p>
    <w:p w14:paraId="58091BF6" w14:textId="77777777" w:rsidR="004171EE" w:rsidRPr="00BE11C1" w:rsidRDefault="00FF1899" w:rsidP="00BE11C1">
      <w:pPr>
        <w:pStyle w:val="Brezrazmikov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oznako programskih vsebin, ki so opremljene z zvočnim opisom ali podnapisi</w:t>
      </w:r>
      <w:r w:rsidR="004171EE" w:rsidRPr="00BE11C1">
        <w:rPr>
          <w:rFonts w:ascii="Arial" w:hAnsi="Arial" w:cs="Arial"/>
          <w:sz w:val="20"/>
          <w:szCs w:val="20"/>
        </w:rPr>
        <w:t>;</w:t>
      </w:r>
    </w:p>
    <w:p w14:paraId="06C36CCF" w14:textId="77777777" w:rsidR="004171EE" w:rsidRPr="00BE11C1" w:rsidRDefault="00FF1899" w:rsidP="00BE11C1">
      <w:pPr>
        <w:pStyle w:val="Brezrazmikov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prikaz informacij EPV tako, da jih je mogoče povečevati;</w:t>
      </w:r>
    </w:p>
    <w:p w14:paraId="6AF2F4B5" w14:textId="1231EA7D" w:rsidR="00FF1899" w:rsidRPr="00BE11C1" w:rsidRDefault="00FF1899" w:rsidP="00BE11C1">
      <w:pPr>
        <w:pStyle w:val="Brezrazmikov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možnost preklopa med običajnim</w:t>
      </w:r>
      <w:r w:rsidR="004171EE" w:rsidRPr="00BE11C1">
        <w:rPr>
          <w:rFonts w:ascii="Arial" w:hAnsi="Arial" w:cs="Arial"/>
          <w:sz w:val="20"/>
          <w:szCs w:val="20"/>
        </w:rPr>
        <w:t>i</w:t>
      </w:r>
      <w:r w:rsidRPr="00BE11C1">
        <w:rPr>
          <w:rFonts w:ascii="Arial" w:hAnsi="Arial" w:cs="Arial"/>
          <w:sz w:val="20"/>
          <w:szCs w:val="20"/>
        </w:rPr>
        <w:t xml:space="preserve"> (privzetimi) in visoko kontrastnimi nastavitvami zaslona.</w:t>
      </w:r>
    </w:p>
    <w:p w14:paraId="4FFF62DB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D9C17FC" w14:textId="77777777" w:rsidR="0095651D" w:rsidRPr="00BE11C1" w:rsidRDefault="0095651D" w:rsidP="00BE11C1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39805C69" w14:textId="6DB6C50D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0C65FC11" w14:textId="1A427B62" w:rsidR="00FF1899" w:rsidRPr="00BE11C1" w:rsidRDefault="004171EE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kakovost podnapisov</w:t>
      </w:r>
      <w:r w:rsidR="0095651D" w:rsidRPr="00BE11C1">
        <w:rPr>
          <w:rFonts w:ascii="Arial" w:hAnsi="Arial" w:cs="Arial"/>
          <w:sz w:val="20"/>
          <w:szCs w:val="20"/>
        </w:rPr>
        <w:t xml:space="preserve"> </w:t>
      </w:r>
      <w:r w:rsidR="0095651D" w:rsidRPr="00BE11C1">
        <w:rPr>
          <w:rFonts w:ascii="Arial" w:hAnsi="Arial" w:cs="Arial"/>
          <w:b/>
          <w:bCs/>
          <w:sz w:val="20"/>
          <w:szCs w:val="20"/>
        </w:rPr>
        <w:t>za gluhe in naglušne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3F83DC70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A8D7E46" w14:textId="70A1B570" w:rsidR="004171EE" w:rsidRPr="00BE11C1" w:rsidRDefault="0095651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>odnapis</w:t>
      </w:r>
      <w:r w:rsidRPr="00BE11C1">
        <w:rPr>
          <w:rFonts w:ascii="Arial" w:hAnsi="Arial" w:cs="Arial"/>
          <w:sz w:val="20"/>
          <w:szCs w:val="20"/>
        </w:rPr>
        <w:t>i za gluhe in naglušne</w:t>
      </w:r>
      <w:r w:rsidR="004171EE" w:rsidRPr="00BE11C1">
        <w:rPr>
          <w:rFonts w:ascii="Arial" w:hAnsi="Arial" w:cs="Arial"/>
          <w:sz w:val="20"/>
          <w:szCs w:val="20"/>
        </w:rPr>
        <w:t xml:space="preserve"> izpolnj</w:t>
      </w:r>
      <w:r w:rsidR="00947E5D" w:rsidRPr="00BE11C1">
        <w:rPr>
          <w:rFonts w:ascii="Arial" w:hAnsi="Arial" w:cs="Arial"/>
          <w:sz w:val="20"/>
          <w:szCs w:val="20"/>
        </w:rPr>
        <w:t>uje</w:t>
      </w:r>
      <w:r w:rsidR="005910A8" w:rsidRPr="00BE11C1">
        <w:rPr>
          <w:rFonts w:ascii="Arial" w:hAnsi="Arial" w:cs="Arial"/>
          <w:sz w:val="20"/>
          <w:szCs w:val="20"/>
        </w:rPr>
        <w:t>jo</w:t>
      </w:r>
      <w:r w:rsidR="00947E5D" w:rsidRPr="00BE11C1">
        <w:rPr>
          <w:rFonts w:ascii="Arial" w:hAnsi="Arial" w:cs="Arial"/>
          <w:sz w:val="20"/>
          <w:szCs w:val="20"/>
        </w:rPr>
        <w:t xml:space="preserve"> </w:t>
      </w:r>
      <w:r w:rsidR="004171EE" w:rsidRPr="00BE11C1">
        <w:rPr>
          <w:rFonts w:ascii="Arial" w:hAnsi="Arial" w:cs="Arial"/>
          <w:sz w:val="20"/>
          <w:szCs w:val="20"/>
        </w:rPr>
        <w:t>naslednje zahteve</w:t>
      </w:r>
      <w:r w:rsidRPr="00BE11C1">
        <w:rPr>
          <w:rFonts w:ascii="Arial" w:hAnsi="Arial" w:cs="Arial"/>
          <w:sz w:val="20"/>
          <w:szCs w:val="20"/>
        </w:rPr>
        <w:t xml:space="preserve"> </w:t>
      </w:r>
      <w:r w:rsidR="00947E5D" w:rsidRPr="00BE11C1">
        <w:rPr>
          <w:rFonts w:ascii="Arial" w:hAnsi="Arial" w:cs="Arial"/>
          <w:sz w:val="20"/>
          <w:szCs w:val="20"/>
        </w:rPr>
        <w:t xml:space="preserve">glede </w:t>
      </w:r>
      <w:r w:rsidRPr="00BE11C1">
        <w:rPr>
          <w:rFonts w:ascii="Arial" w:hAnsi="Arial" w:cs="Arial"/>
          <w:sz w:val="20"/>
          <w:szCs w:val="20"/>
        </w:rPr>
        <w:t>kakovosti</w:t>
      </w:r>
      <w:r w:rsidR="00FF1899" w:rsidRPr="00BE11C1">
        <w:rPr>
          <w:rFonts w:ascii="Arial" w:hAnsi="Arial" w:cs="Arial"/>
          <w:sz w:val="20"/>
          <w:szCs w:val="20"/>
        </w:rPr>
        <w:t>:</w:t>
      </w:r>
    </w:p>
    <w:p w14:paraId="0F1386E7" w14:textId="1AFE3A49" w:rsidR="004171EE" w:rsidRPr="00BE11C1" w:rsidRDefault="0095651D" w:rsidP="00BE11C1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u</w:t>
      </w:r>
      <w:r w:rsidR="00FF1899" w:rsidRPr="00BE11C1">
        <w:rPr>
          <w:rFonts w:ascii="Arial" w:hAnsi="Arial" w:cs="Arial"/>
          <w:sz w:val="20"/>
          <w:szCs w:val="20"/>
        </w:rPr>
        <w:t>pošteva</w:t>
      </w:r>
      <w:r w:rsidR="00947E5D" w:rsidRPr="00BE11C1">
        <w:rPr>
          <w:rFonts w:ascii="Arial" w:hAnsi="Arial" w:cs="Arial"/>
          <w:sz w:val="20"/>
          <w:szCs w:val="20"/>
        </w:rPr>
        <w:t>jo</w:t>
      </w:r>
      <w:r w:rsidRPr="00BE11C1">
        <w:rPr>
          <w:rFonts w:ascii="Arial" w:hAnsi="Arial" w:cs="Arial"/>
          <w:sz w:val="20"/>
          <w:szCs w:val="20"/>
        </w:rPr>
        <w:t xml:space="preserve"> </w:t>
      </w:r>
      <w:r w:rsidR="00FF1899" w:rsidRPr="00BE11C1">
        <w:rPr>
          <w:rFonts w:ascii="Arial" w:hAnsi="Arial" w:cs="Arial"/>
          <w:sz w:val="20"/>
          <w:szCs w:val="20"/>
        </w:rPr>
        <w:t xml:space="preserve">pravilno rabo </w:t>
      </w:r>
      <w:r w:rsidR="00E70F24" w:rsidRPr="00BE11C1">
        <w:rPr>
          <w:rFonts w:ascii="Arial" w:hAnsi="Arial" w:cs="Arial"/>
          <w:sz w:val="20"/>
          <w:szCs w:val="20"/>
        </w:rPr>
        <w:t>slovenščine</w:t>
      </w:r>
      <w:r w:rsidR="00FF1899" w:rsidRPr="00BE11C1">
        <w:rPr>
          <w:rFonts w:ascii="Arial" w:hAnsi="Arial" w:cs="Arial"/>
          <w:sz w:val="20"/>
          <w:szCs w:val="20"/>
        </w:rPr>
        <w:t xml:space="preserve"> in jezikov ustavno priznanih manjšin</w:t>
      </w:r>
      <w:r w:rsidR="004171EE" w:rsidRPr="00BE11C1">
        <w:rPr>
          <w:rFonts w:ascii="Arial" w:hAnsi="Arial" w:cs="Arial"/>
          <w:sz w:val="20"/>
          <w:szCs w:val="20"/>
        </w:rPr>
        <w:t>, razen če gre za</w:t>
      </w:r>
      <w:r w:rsidR="00FF1899" w:rsidRPr="00BE11C1">
        <w:rPr>
          <w:rFonts w:ascii="Arial" w:hAnsi="Arial" w:cs="Arial"/>
          <w:sz w:val="20"/>
          <w:szCs w:val="20"/>
        </w:rPr>
        <w:t xml:space="preserve"> vsebine, kjer so slogovne posebnosti izražanja nastopajočih ali avtorja besedila namenoma izražene oziroma poudarjene kot del vsebinskega sporočanja</w:t>
      </w:r>
      <w:r w:rsidR="004171EE" w:rsidRPr="00BE11C1">
        <w:rPr>
          <w:rFonts w:ascii="Arial" w:hAnsi="Arial" w:cs="Arial"/>
          <w:sz w:val="20"/>
          <w:szCs w:val="20"/>
        </w:rPr>
        <w:t>;</w:t>
      </w:r>
    </w:p>
    <w:p w14:paraId="79D6DEF1" w14:textId="1D7168EC" w:rsidR="00BA624A" w:rsidRPr="00BE11C1" w:rsidRDefault="00FF1899" w:rsidP="00BE11C1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vstavljeni </w:t>
      </w:r>
      <w:r w:rsidR="00947E5D" w:rsidRPr="00BE11C1">
        <w:rPr>
          <w:rFonts w:ascii="Arial" w:hAnsi="Arial" w:cs="Arial"/>
          <w:sz w:val="20"/>
          <w:szCs w:val="20"/>
        </w:rPr>
        <w:t xml:space="preserve">so </w:t>
      </w:r>
      <w:r w:rsidRPr="00BE11C1">
        <w:rPr>
          <w:rFonts w:ascii="Arial" w:hAnsi="Arial" w:cs="Arial"/>
          <w:sz w:val="20"/>
          <w:szCs w:val="20"/>
        </w:rPr>
        <w:t>na sredino spodnjega dela zaslona</w:t>
      </w:r>
      <w:r w:rsidR="0095651D" w:rsidRPr="00BE11C1">
        <w:rPr>
          <w:rFonts w:ascii="Arial" w:hAnsi="Arial" w:cs="Arial"/>
          <w:sz w:val="20"/>
          <w:szCs w:val="20"/>
        </w:rPr>
        <w:t>, razen če bi bila postavitev na drugo mesto</w:t>
      </w:r>
      <w:r w:rsidRPr="00BE11C1">
        <w:rPr>
          <w:rFonts w:ascii="Arial" w:hAnsi="Arial" w:cs="Arial"/>
          <w:sz w:val="20"/>
          <w:szCs w:val="20"/>
        </w:rPr>
        <w:t xml:space="preserve"> bolj korist</w:t>
      </w:r>
      <w:r w:rsidR="0095651D" w:rsidRPr="00BE11C1">
        <w:rPr>
          <w:rFonts w:ascii="Arial" w:hAnsi="Arial" w:cs="Arial"/>
          <w:sz w:val="20"/>
          <w:szCs w:val="20"/>
        </w:rPr>
        <w:t>na</w:t>
      </w:r>
      <w:r w:rsidRPr="00BE11C1">
        <w:rPr>
          <w:rFonts w:ascii="Arial" w:hAnsi="Arial" w:cs="Arial"/>
          <w:sz w:val="20"/>
          <w:szCs w:val="20"/>
        </w:rPr>
        <w:t xml:space="preserve"> za uporabnike in proces priprave podnapisov to omogoča (na primer pri dokumentarnem ali igranem žanru oddaj)</w:t>
      </w:r>
      <w:r w:rsidR="00BA624A" w:rsidRPr="00BE11C1">
        <w:rPr>
          <w:rFonts w:ascii="Arial" w:hAnsi="Arial" w:cs="Arial"/>
          <w:sz w:val="20"/>
          <w:szCs w:val="20"/>
        </w:rPr>
        <w:t>;</w:t>
      </w:r>
    </w:p>
    <w:p w14:paraId="3A787336" w14:textId="62BC9FA5" w:rsidR="00BA624A" w:rsidRPr="00BE11C1" w:rsidRDefault="0095651D" w:rsidP="00BE11C1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v </w:t>
      </w:r>
      <w:r w:rsidR="00FF1899" w:rsidRPr="00BE11C1">
        <w:rPr>
          <w:rFonts w:ascii="Arial" w:hAnsi="Arial" w:cs="Arial"/>
          <w:sz w:val="20"/>
          <w:szCs w:val="20"/>
        </w:rPr>
        <w:t xml:space="preserve">najmanjši možni </w:t>
      </w:r>
      <w:r w:rsidRPr="00BE11C1">
        <w:rPr>
          <w:rFonts w:ascii="Arial" w:hAnsi="Arial" w:cs="Arial"/>
          <w:sz w:val="20"/>
          <w:szCs w:val="20"/>
        </w:rPr>
        <w:t xml:space="preserve">meri </w:t>
      </w:r>
      <w:r w:rsidR="00FF1899" w:rsidRPr="00BE11C1">
        <w:rPr>
          <w:rFonts w:ascii="Arial" w:hAnsi="Arial" w:cs="Arial"/>
          <w:sz w:val="20"/>
          <w:szCs w:val="20"/>
        </w:rPr>
        <w:t>prekriva</w:t>
      </w:r>
      <w:r w:rsidR="00947E5D" w:rsidRPr="00BE11C1">
        <w:rPr>
          <w:rFonts w:ascii="Arial" w:hAnsi="Arial" w:cs="Arial"/>
          <w:sz w:val="20"/>
          <w:szCs w:val="20"/>
        </w:rPr>
        <w:t>jo</w:t>
      </w:r>
      <w:r w:rsidR="00FF1899" w:rsidRPr="00BE11C1">
        <w:rPr>
          <w:rFonts w:ascii="Arial" w:hAnsi="Arial" w:cs="Arial"/>
          <w:sz w:val="20"/>
          <w:szCs w:val="20"/>
        </w:rPr>
        <w:t xml:space="preserve"> informacije, ki so pomembne za obveščenost</w:t>
      </w:r>
      <w:r w:rsidRPr="00BE11C1">
        <w:rPr>
          <w:rFonts w:ascii="Arial" w:hAnsi="Arial" w:cs="Arial"/>
          <w:sz w:val="20"/>
          <w:szCs w:val="20"/>
        </w:rPr>
        <w:t xml:space="preserve"> (</w:t>
      </w:r>
      <w:r w:rsidR="001C50D4" w:rsidRPr="00BE11C1">
        <w:rPr>
          <w:rFonts w:ascii="Arial" w:hAnsi="Arial" w:cs="Arial"/>
          <w:sz w:val="20"/>
          <w:szCs w:val="20"/>
        </w:rPr>
        <w:t xml:space="preserve">to so </w:t>
      </w:r>
      <w:r w:rsidR="00FF1899" w:rsidRPr="00BE11C1">
        <w:rPr>
          <w:rFonts w:ascii="Arial" w:hAnsi="Arial" w:cs="Arial"/>
          <w:sz w:val="20"/>
          <w:szCs w:val="20"/>
        </w:rPr>
        <w:t>besedilne ali slikovne informacije</w:t>
      </w:r>
      <w:r w:rsidR="00947E5D" w:rsidRPr="00BE11C1">
        <w:rPr>
          <w:rFonts w:ascii="Arial" w:hAnsi="Arial" w:cs="Arial"/>
          <w:sz w:val="20"/>
          <w:szCs w:val="20"/>
        </w:rPr>
        <w:t xml:space="preserve">, kot so </w:t>
      </w:r>
      <w:r w:rsidR="00FF1899" w:rsidRPr="00BE11C1">
        <w:rPr>
          <w:rFonts w:ascii="Arial" w:hAnsi="Arial" w:cs="Arial"/>
          <w:sz w:val="20"/>
          <w:szCs w:val="20"/>
        </w:rPr>
        <w:t>predstavitev govornikov, imen, definicij in elementov, kot so obraz in ustnice govorcev, ki omogočajo branje z ustnic);</w:t>
      </w:r>
    </w:p>
    <w:p w14:paraId="1DA803C5" w14:textId="77777777" w:rsidR="005910A8" w:rsidRPr="00BE11C1" w:rsidRDefault="00947E5D" w:rsidP="00BE11C1">
      <w:pPr>
        <w:pStyle w:val="Odstavekseznama"/>
        <w:numPr>
          <w:ilvl w:val="0"/>
          <w:numId w:val="4"/>
        </w:numPr>
        <w:spacing w:line="240" w:lineRule="auto"/>
        <w:jc w:val="both"/>
        <w:rPr>
          <w:rFonts w:ascii="Arial" w:hAnsi="Arial" w:cs="Arial"/>
          <w:kern w:val="2"/>
          <w:sz w:val="20"/>
          <w:szCs w:val="20"/>
          <w14:ligatures w14:val="standardContextual"/>
        </w:rPr>
      </w:pPr>
      <w:r w:rsidRPr="00BE11C1">
        <w:rPr>
          <w:rFonts w:ascii="Arial" w:hAnsi="Arial" w:cs="Arial"/>
          <w:sz w:val="20"/>
          <w:szCs w:val="20"/>
        </w:rPr>
        <w:t xml:space="preserve">so </w:t>
      </w:r>
      <w:r w:rsidR="00FF1899" w:rsidRPr="00BE11C1">
        <w:rPr>
          <w:rFonts w:ascii="Arial" w:hAnsi="Arial" w:cs="Arial"/>
          <w:sz w:val="20"/>
          <w:szCs w:val="20"/>
        </w:rPr>
        <w:t>bele barve in se predvaja</w:t>
      </w:r>
      <w:r w:rsidRPr="00BE11C1">
        <w:rPr>
          <w:rFonts w:ascii="Arial" w:hAnsi="Arial" w:cs="Arial"/>
          <w:sz w:val="20"/>
          <w:szCs w:val="20"/>
        </w:rPr>
        <w:t>jo</w:t>
      </w:r>
      <w:r w:rsidR="00FF1899" w:rsidRPr="00BE11C1">
        <w:rPr>
          <w:rFonts w:ascii="Arial" w:hAnsi="Arial" w:cs="Arial"/>
          <w:sz w:val="20"/>
          <w:szCs w:val="20"/>
        </w:rPr>
        <w:t xml:space="preserve"> na črnem ali prosojnem traku</w:t>
      </w:r>
      <w:r w:rsidR="005910A8" w:rsidRPr="00BE11C1">
        <w:rPr>
          <w:rFonts w:ascii="Arial" w:hAnsi="Arial" w:cs="Arial"/>
          <w:sz w:val="20"/>
          <w:szCs w:val="20"/>
        </w:rPr>
        <w:t xml:space="preserve">, </w:t>
      </w:r>
      <w:r w:rsidR="005910A8" w:rsidRPr="00BE11C1">
        <w:rPr>
          <w:rFonts w:ascii="Arial" w:hAnsi="Arial" w:cs="Arial"/>
          <w:kern w:val="2"/>
          <w:sz w:val="20"/>
          <w:szCs w:val="20"/>
          <w14:ligatures w14:val="standardContextual"/>
        </w:rPr>
        <w:t>razen če bi bila druga barva bolj koristna za uporabnike in proces priprave podnapisov to omogoča;</w:t>
      </w:r>
    </w:p>
    <w:p w14:paraId="58E46763" w14:textId="65DBEBE8" w:rsidR="005910A8" w:rsidRPr="00BE11C1" w:rsidRDefault="005910A8" w:rsidP="00BE11C1">
      <w:pPr>
        <w:pStyle w:val="Odstavekseznama"/>
        <w:numPr>
          <w:ilvl w:val="0"/>
          <w:numId w:val="4"/>
        </w:numPr>
        <w:spacing w:line="240" w:lineRule="auto"/>
        <w:rPr>
          <w:rFonts w:ascii="Arial" w:hAnsi="Arial" w:cs="Arial"/>
          <w:kern w:val="2"/>
          <w:sz w:val="20"/>
          <w:szCs w:val="20"/>
          <w14:ligatures w14:val="standardContextual"/>
        </w:rPr>
      </w:pPr>
      <w:r w:rsidRPr="00BE11C1">
        <w:rPr>
          <w:rFonts w:ascii="Arial" w:hAnsi="Arial" w:cs="Arial"/>
          <w:sz w:val="20"/>
          <w:szCs w:val="20"/>
        </w:rPr>
        <w:t xml:space="preserve">so v </w:t>
      </w:r>
      <w:r w:rsidR="00FF1899" w:rsidRPr="00BE11C1">
        <w:rPr>
          <w:rFonts w:ascii="Arial" w:hAnsi="Arial" w:cs="Arial"/>
          <w:sz w:val="20"/>
          <w:szCs w:val="20"/>
        </w:rPr>
        <w:t>neserifn</w:t>
      </w:r>
      <w:r w:rsidRPr="00BE11C1">
        <w:rPr>
          <w:rFonts w:ascii="Arial" w:hAnsi="Arial" w:cs="Arial"/>
          <w:sz w:val="20"/>
          <w:szCs w:val="20"/>
        </w:rPr>
        <w:t>i</w:t>
      </w:r>
      <w:r w:rsidR="00FF1899" w:rsidRPr="00BE11C1">
        <w:rPr>
          <w:rFonts w:ascii="Arial" w:hAnsi="Arial" w:cs="Arial"/>
          <w:sz w:val="20"/>
          <w:szCs w:val="20"/>
        </w:rPr>
        <w:t xml:space="preserve"> pisav</w:t>
      </w:r>
      <w:r w:rsidRPr="00BE11C1">
        <w:rPr>
          <w:rFonts w:ascii="Arial" w:hAnsi="Arial" w:cs="Arial"/>
          <w:sz w:val="20"/>
          <w:szCs w:val="20"/>
        </w:rPr>
        <w:t>i</w:t>
      </w:r>
      <w:r w:rsidR="00FF1899" w:rsidRPr="00BE11C1">
        <w:rPr>
          <w:rFonts w:ascii="Arial" w:hAnsi="Arial" w:cs="Arial"/>
          <w:sz w:val="20"/>
          <w:szCs w:val="20"/>
        </w:rPr>
        <w:t xml:space="preserve"> v velikosti, ki omogoča enostavno branje</w:t>
      </w:r>
      <w:r w:rsidRPr="00BE11C1">
        <w:rPr>
          <w:rFonts w:ascii="Arial" w:hAnsi="Arial" w:cs="Arial"/>
          <w:sz w:val="20"/>
          <w:szCs w:val="20"/>
        </w:rPr>
        <w:t>.</w:t>
      </w:r>
    </w:p>
    <w:p w14:paraId="30EAE7EC" w14:textId="77777777" w:rsidR="00AA66AC" w:rsidRPr="00BE11C1" w:rsidRDefault="00AA66AC" w:rsidP="00BE11C1">
      <w:pPr>
        <w:spacing w:line="240" w:lineRule="auto"/>
        <w:rPr>
          <w:rFonts w:ascii="Arial" w:hAnsi="Arial" w:cs="Arial"/>
          <w:kern w:val="2"/>
          <w:sz w:val="20"/>
          <w:szCs w:val="20"/>
          <w14:ligatures w14:val="standardContextual"/>
        </w:rPr>
      </w:pPr>
    </w:p>
    <w:p w14:paraId="7F23D7C8" w14:textId="6B9914DD" w:rsidR="00FF1899" w:rsidRPr="00BE11C1" w:rsidRDefault="00BA624A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lastRenderedPageBreak/>
        <w:t>člen</w:t>
      </w:r>
    </w:p>
    <w:p w14:paraId="1D1A18A8" w14:textId="42067EFB" w:rsidR="00FF1899" w:rsidRPr="00BE11C1" w:rsidRDefault="00BA624A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berljivost</w:t>
      </w:r>
      <w:r w:rsidR="000B103A" w:rsidRPr="00BE11C1">
        <w:rPr>
          <w:rFonts w:ascii="Arial" w:hAnsi="Arial" w:cs="Arial"/>
          <w:b/>
          <w:bCs/>
          <w:sz w:val="20"/>
          <w:szCs w:val="20"/>
        </w:rPr>
        <w:t xml:space="preserve"> podnapisov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 xml:space="preserve"> za gluhe in naglušne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7C98BEE8" w14:textId="77777777" w:rsidR="0095651D" w:rsidRPr="00BE11C1" w:rsidRDefault="0095651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CCEB5CF" w14:textId="4103098A" w:rsidR="00BA624A" w:rsidRPr="00BE11C1" w:rsidRDefault="0095651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Podnapisi za gluhe in naglušne izpolnj</w:t>
      </w:r>
      <w:r w:rsidR="005910A8" w:rsidRPr="00BE11C1">
        <w:rPr>
          <w:rFonts w:ascii="Arial" w:hAnsi="Arial" w:cs="Arial"/>
          <w:sz w:val="20"/>
          <w:szCs w:val="20"/>
        </w:rPr>
        <w:t>ujejo</w:t>
      </w:r>
      <w:r w:rsidRPr="00BE11C1">
        <w:rPr>
          <w:rFonts w:ascii="Arial" w:hAnsi="Arial" w:cs="Arial"/>
          <w:sz w:val="20"/>
          <w:szCs w:val="20"/>
        </w:rPr>
        <w:t xml:space="preserve"> naslednje zahteve glede </w:t>
      </w:r>
      <w:r w:rsidR="00FF1899" w:rsidRPr="00BE11C1">
        <w:rPr>
          <w:rFonts w:ascii="Arial" w:hAnsi="Arial" w:cs="Arial"/>
          <w:sz w:val="20"/>
          <w:szCs w:val="20"/>
        </w:rPr>
        <w:t>berljivosti:</w:t>
      </w:r>
    </w:p>
    <w:p w14:paraId="0D3E7E6B" w14:textId="3D766AF9" w:rsidR="00BA624A" w:rsidRPr="00BE11C1" w:rsidRDefault="00FF1899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postopek vstavljanja podnapisov zagotavlja enostavno in tekoče branje;</w:t>
      </w:r>
    </w:p>
    <w:p w14:paraId="3F2EB17E" w14:textId="6AD38335" w:rsidR="00BA624A" w:rsidRPr="00BE11C1" w:rsidRDefault="00BA624A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>odnapisi so</w:t>
      </w:r>
      <w:r w:rsidR="001C50D4" w:rsidRPr="00BE11C1">
        <w:rPr>
          <w:rFonts w:ascii="Arial" w:hAnsi="Arial" w:cs="Arial"/>
          <w:sz w:val="20"/>
          <w:szCs w:val="20"/>
        </w:rPr>
        <w:t xml:space="preserve"> praviloma </w:t>
      </w:r>
      <w:r w:rsidR="00FF1899" w:rsidRPr="00BE11C1">
        <w:rPr>
          <w:rFonts w:ascii="Arial" w:hAnsi="Arial" w:cs="Arial"/>
          <w:sz w:val="20"/>
          <w:szCs w:val="20"/>
        </w:rPr>
        <w:t>oblikovani v dveh vrsticah</w:t>
      </w:r>
      <w:r w:rsidR="00C719D9" w:rsidRPr="00BE11C1">
        <w:rPr>
          <w:rFonts w:ascii="Arial" w:hAnsi="Arial" w:cs="Arial"/>
          <w:sz w:val="20"/>
          <w:szCs w:val="20"/>
        </w:rPr>
        <w:t>,</w:t>
      </w:r>
      <w:r w:rsidRPr="00BE11C1">
        <w:rPr>
          <w:rFonts w:ascii="Arial" w:hAnsi="Arial" w:cs="Arial"/>
          <w:sz w:val="20"/>
          <w:szCs w:val="20"/>
        </w:rPr>
        <w:t xml:space="preserve"> p</w:t>
      </w:r>
      <w:r w:rsidR="00FF1899" w:rsidRPr="00BE11C1">
        <w:rPr>
          <w:rFonts w:ascii="Arial" w:hAnsi="Arial" w:cs="Arial"/>
          <w:sz w:val="20"/>
          <w:szCs w:val="20"/>
        </w:rPr>
        <w:t xml:space="preserve">o potrebi in glede na hitrost ter intenzivnost govora (razprave, soočenja ipd.) </w:t>
      </w:r>
      <w:r w:rsidR="00C719D9" w:rsidRPr="00BE11C1">
        <w:rPr>
          <w:rFonts w:ascii="Arial" w:hAnsi="Arial" w:cs="Arial"/>
          <w:sz w:val="20"/>
          <w:szCs w:val="20"/>
        </w:rPr>
        <w:t xml:space="preserve">pa </w:t>
      </w:r>
      <w:r w:rsidR="00FF1899" w:rsidRPr="00BE11C1">
        <w:rPr>
          <w:rFonts w:ascii="Arial" w:hAnsi="Arial" w:cs="Arial"/>
          <w:sz w:val="20"/>
          <w:szCs w:val="20"/>
        </w:rPr>
        <w:t xml:space="preserve">se </w:t>
      </w:r>
      <w:r w:rsidR="00C719D9" w:rsidRPr="00BE11C1">
        <w:rPr>
          <w:rFonts w:ascii="Arial" w:hAnsi="Arial" w:cs="Arial"/>
          <w:sz w:val="20"/>
          <w:szCs w:val="20"/>
        </w:rPr>
        <w:t xml:space="preserve">podnapisi lahko </w:t>
      </w:r>
      <w:r w:rsidR="00FF1899" w:rsidRPr="00BE11C1">
        <w:rPr>
          <w:rFonts w:ascii="Arial" w:hAnsi="Arial" w:cs="Arial"/>
          <w:sz w:val="20"/>
          <w:szCs w:val="20"/>
        </w:rPr>
        <w:t>izjemoma predvajajo v treh vrsticah;</w:t>
      </w:r>
    </w:p>
    <w:p w14:paraId="70CF790E" w14:textId="7BC70140" w:rsidR="00FF1899" w:rsidRPr="00BE11C1" w:rsidRDefault="00FF1899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hitrost podnapisov omogoča sledenje programski vsebini in </w:t>
      </w:r>
      <w:r w:rsidR="005910A8" w:rsidRPr="00BE11C1">
        <w:rPr>
          <w:rFonts w:ascii="Arial" w:hAnsi="Arial" w:cs="Arial"/>
          <w:sz w:val="20"/>
          <w:szCs w:val="20"/>
        </w:rPr>
        <w:t xml:space="preserve">je med </w:t>
      </w:r>
      <w:r w:rsidRPr="00BE11C1">
        <w:rPr>
          <w:rFonts w:ascii="Arial" w:hAnsi="Arial" w:cs="Arial"/>
          <w:sz w:val="20"/>
          <w:szCs w:val="20"/>
        </w:rPr>
        <w:t xml:space="preserve">15 </w:t>
      </w:r>
      <w:r w:rsidR="005910A8" w:rsidRPr="00BE11C1">
        <w:rPr>
          <w:rFonts w:ascii="Arial" w:hAnsi="Arial" w:cs="Arial"/>
          <w:sz w:val="20"/>
          <w:szCs w:val="20"/>
        </w:rPr>
        <w:t>in</w:t>
      </w:r>
      <w:r w:rsidRPr="00BE11C1">
        <w:rPr>
          <w:rFonts w:ascii="Arial" w:hAnsi="Arial" w:cs="Arial"/>
          <w:sz w:val="20"/>
          <w:szCs w:val="20"/>
        </w:rPr>
        <w:t xml:space="preserve"> 20 znaki na sekundo</w:t>
      </w:r>
      <w:r w:rsidR="005910A8" w:rsidRPr="00BE11C1">
        <w:rPr>
          <w:rFonts w:ascii="Arial" w:hAnsi="Arial" w:cs="Arial"/>
          <w:sz w:val="20"/>
          <w:szCs w:val="20"/>
        </w:rPr>
        <w:t xml:space="preserve">, razen v primeru </w:t>
      </w:r>
      <w:r w:rsidRPr="00BE11C1">
        <w:rPr>
          <w:rFonts w:ascii="Arial" w:hAnsi="Arial" w:cs="Arial"/>
          <w:sz w:val="20"/>
          <w:szCs w:val="20"/>
        </w:rPr>
        <w:t>oddaj, kjer gre za nujnost podajanja dobesedne</w:t>
      </w:r>
      <w:r w:rsidR="00AA66AC" w:rsidRPr="00BE11C1">
        <w:rPr>
          <w:rFonts w:ascii="Arial" w:hAnsi="Arial" w:cs="Arial"/>
          <w:sz w:val="20"/>
          <w:szCs w:val="20"/>
        </w:rPr>
        <w:t xml:space="preserve"> transkripcije</w:t>
      </w:r>
      <w:r w:rsidRPr="00BE11C1">
        <w:rPr>
          <w:rFonts w:ascii="Arial" w:hAnsi="Arial" w:cs="Arial"/>
          <w:sz w:val="20"/>
          <w:szCs w:val="20"/>
        </w:rPr>
        <w:t xml:space="preserve"> (</w:t>
      </w:r>
      <w:r w:rsidR="007F657C">
        <w:rPr>
          <w:rFonts w:ascii="Arial" w:hAnsi="Arial" w:cs="Arial"/>
          <w:sz w:val="20"/>
          <w:szCs w:val="20"/>
        </w:rPr>
        <w:t xml:space="preserve">zlasti </w:t>
      </w:r>
      <w:r w:rsidRPr="00BE11C1">
        <w:rPr>
          <w:rFonts w:ascii="Arial" w:hAnsi="Arial" w:cs="Arial"/>
          <w:sz w:val="20"/>
          <w:szCs w:val="20"/>
        </w:rPr>
        <w:t>na primer volilna soočenja, govori državnikov, novinarske konference)</w:t>
      </w:r>
      <w:r w:rsidR="00BA624A" w:rsidRPr="00BE11C1">
        <w:rPr>
          <w:rFonts w:ascii="Arial" w:hAnsi="Arial" w:cs="Arial"/>
          <w:sz w:val="20"/>
          <w:szCs w:val="20"/>
        </w:rPr>
        <w:t>.</w:t>
      </w:r>
    </w:p>
    <w:p w14:paraId="3234ADD6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AF41752" w14:textId="77777777" w:rsidR="00BA624A" w:rsidRPr="00BE11C1" w:rsidRDefault="00BA624A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26242F7" w14:textId="39929148" w:rsidR="00BA624A" w:rsidRPr="00BE11C1" w:rsidRDefault="00BA624A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29FDC183" w14:textId="4505B851" w:rsidR="00FF1899" w:rsidRPr="00BE11C1" w:rsidRDefault="00BA624A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točnost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 xml:space="preserve"> </w:t>
      </w:r>
      <w:r w:rsidR="000B103A" w:rsidRPr="00BE11C1">
        <w:rPr>
          <w:rFonts w:ascii="Arial" w:hAnsi="Arial" w:cs="Arial"/>
          <w:b/>
          <w:bCs/>
          <w:sz w:val="20"/>
          <w:szCs w:val="20"/>
        </w:rPr>
        <w:t>podnapisov</w:t>
      </w:r>
      <w:r w:rsidR="005910A8" w:rsidRPr="00BE11C1">
        <w:rPr>
          <w:rFonts w:ascii="Arial" w:hAnsi="Arial" w:cs="Arial"/>
          <w:sz w:val="20"/>
          <w:szCs w:val="20"/>
        </w:rPr>
        <w:t xml:space="preserve"> 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>za gluhe in naglušne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  <w:r w:rsidR="000B103A" w:rsidRPr="00BE11C1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F57F1B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ECB0505" w14:textId="75AF83EF" w:rsidR="00BA624A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Podnapisi </w:t>
      </w:r>
      <w:r w:rsidR="005910A8" w:rsidRPr="00BE11C1">
        <w:rPr>
          <w:rFonts w:ascii="Arial" w:hAnsi="Arial" w:cs="Arial"/>
          <w:sz w:val="20"/>
          <w:szCs w:val="20"/>
        </w:rPr>
        <w:t xml:space="preserve">za gluhe in naglušne izpolnjujejo naslednje zahteve glede </w:t>
      </w:r>
      <w:r w:rsidRPr="00BE11C1">
        <w:rPr>
          <w:rFonts w:ascii="Arial" w:hAnsi="Arial" w:cs="Arial"/>
          <w:sz w:val="20"/>
          <w:szCs w:val="20"/>
        </w:rPr>
        <w:t xml:space="preserve">točnosti: </w:t>
      </w:r>
    </w:p>
    <w:p w14:paraId="5F5E7E9F" w14:textId="65872BC7" w:rsidR="00BA624A" w:rsidRPr="00BE11C1" w:rsidRDefault="001C50D4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podani so </w:t>
      </w:r>
      <w:r w:rsidR="009A46C5" w:rsidRPr="00BE11C1">
        <w:rPr>
          <w:rFonts w:ascii="Arial" w:hAnsi="Arial" w:cs="Arial"/>
          <w:sz w:val="20"/>
          <w:szCs w:val="20"/>
        </w:rPr>
        <w:t>tako, da imajo</w:t>
      </w:r>
      <w:r w:rsidR="00FF1899" w:rsidRPr="00BE11C1">
        <w:rPr>
          <w:rFonts w:ascii="Arial" w:hAnsi="Arial" w:cs="Arial"/>
          <w:sz w:val="20"/>
          <w:szCs w:val="20"/>
        </w:rPr>
        <w:t xml:space="preserve"> osebe z okvaro sluha enakovreden dostop do informacij kot </w:t>
      </w:r>
      <w:r w:rsidR="007F657C">
        <w:rPr>
          <w:rFonts w:ascii="Arial" w:hAnsi="Arial" w:cs="Arial"/>
          <w:sz w:val="20"/>
          <w:szCs w:val="20"/>
        </w:rPr>
        <w:t>osebe brez oviranosti;</w:t>
      </w:r>
      <w:r w:rsidR="00FF1899" w:rsidRPr="00BE11C1">
        <w:rPr>
          <w:rFonts w:ascii="Arial" w:hAnsi="Arial" w:cs="Arial"/>
          <w:sz w:val="20"/>
          <w:szCs w:val="20"/>
        </w:rPr>
        <w:t xml:space="preserve"> </w:t>
      </w:r>
    </w:p>
    <w:p w14:paraId="79355686" w14:textId="64A85A79" w:rsidR="001C50D4" w:rsidRPr="00BE11C1" w:rsidRDefault="001C50D4" w:rsidP="00BE11C1">
      <w:pPr>
        <w:pStyle w:val="Brezrazmikov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0D4">
        <w:rPr>
          <w:rFonts w:ascii="Arial" w:hAnsi="Arial" w:cs="Arial"/>
          <w:sz w:val="20"/>
          <w:szCs w:val="20"/>
        </w:rPr>
        <w:t>v čim večji možni meri odražajo ritem montaže in spremembe planov kamere, razen če proces priprave podnapisov tega ne omogoča</w:t>
      </w:r>
      <w:r w:rsidRPr="00BE11C1">
        <w:rPr>
          <w:rFonts w:ascii="Arial" w:hAnsi="Arial" w:cs="Arial"/>
          <w:sz w:val="20"/>
          <w:szCs w:val="20"/>
        </w:rPr>
        <w:t>;</w:t>
      </w:r>
    </w:p>
    <w:p w14:paraId="65DB4D76" w14:textId="749A6731" w:rsidR="00BA624A" w:rsidRPr="00BE11C1" w:rsidRDefault="00FF1899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začetek prikaza podnapisov </w:t>
      </w:r>
      <w:r w:rsidR="00EE36D4" w:rsidRPr="00BE11C1">
        <w:rPr>
          <w:rFonts w:ascii="Arial" w:hAnsi="Arial" w:cs="Arial"/>
          <w:sz w:val="20"/>
          <w:szCs w:val="20"/>
        </w:rPr>
        <w:t xml:space="preserve">je </w:t>
      </w:r>
      <w:r w:rsidRPr="00BE11C1">
        <w:rPr>
          <w:rFonts w:ascii="Arial" w:hAnsi="Arial" w:cs="Arial"/>
          <w:sz w:val="20"/>
          <w:szCs w:val="20"/>
        </w:rPr>
        <w:t xml:space="preserve">časovno usklajen (sinhroniziran) s predvajano vsebino, </w:t>
      </w:r>
      <w:r w:rsidR="001C50D4" w:rsidRPr="00BE11C1">
        <w:rPr>
          <w:rFonts w:ascii="Arial" w:hAnsi="Arial" w:cs="Arial"/>
          <w:sz w:val="20"/>
          <w:szCs w:val="20"/>
        </w:rPr>
        <w:t>razen če</w:t>
      </w:r>
      <w:r w:rsidRPr="00BE11C1">
        <w:rPr>
          <w:rFonts w:ascii="Arial" w:hAnsi="Arial" w:cs="Arial"/>
          <w:sz w:val="20"/>
          <w:szCs w:val="20"/>
        </w:rPr>
        <w:t xml:space="preserve"> proces priprave podnapisov </w:t>
      </w:r>
      <w:r w:rsidR="001C50D4" w:rsidRPr="00BE11C1">
        <w:rPr>
          <w:rFonts w:ascii="Arial" w:hAnsi="Arial" w:cs="Arial"/>
          <w:sz w:val="20"/>
          <w:szCs w:val="20"/>
        </w:rPr>
        <w:t>tega ne omogoča</w:t>
      </w:r>
      <w:r w:rsidRPr="00BE11C1">
        <w:rPr>
          <w:rFonts w:ascii="Arial" w:hAnsi="Arial" w:cs="Arial"/>
          <w:sz w:val="20"/>
          <w:szCs w:val="20"/>
        </w:rPr>
        <w:t>;</w:t>
      </w:r>
    </w:p>
    <w:p w14:paraId="67A198EC" w14:textId="46FE9680" w:rsidR="00BA624A" w:rsidRPr="00BE11C1" w:rsidRDefault="00FF1899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besedila pesmi v slovenskem jeziku </w:t>
      </w:r>
      <w:r w:rsidR="00EE36D4" w:rsidRPr="00BE11C1">
        <w:rPr>
          <w:rFonts w:ascii="Arial" w:hAnsi="Arial" w:cs="Arial"/>
          <w:sz w:val="20"/>
          <w:szCs w:val="20"/>
        </w:rPr>
        <w:t>so</w:t>
      </w:r>
      <w:r w:rsidRPr="00BE11C1">
        <w:rPr>
          <w:rFonts w:ascii="Arial" w:hAnsi="Arial" w:cs="Arial"/>
          <w:sz w:val="20"/>
          <w:szCs w:val="20"/>
        </w:rPr>
        <w:t xml:space="preserve"> podnaslovljena, </w:t>
      </w:r>
      <w:r w:rsidR="001C50D4" w:rsidRPr="00BE11C1">
        <w:rPr>
          <w:rFonts w:ascii="Arial" w:hAnsi="Arial" w:cs="Arial"/>
          <w:sz w:val="20"/>
          <w:szCs w:val="20"/>
        </w:rPr>
        <w:t xml:space="preserve">razen </w:t>
      </w:r>
      <w:r w:rsidRPr="00BE11C1">
        <w:rPr>
          <w:rFonts w:ascii="Arial" w:hAnsi="Arial" w:cs="Arial"/>
          <w:sz w:val="20"/>
          <w:szCs w:val="20"/>
        </w:rPr>
        <w:t>če proces priprave podnapisov t</w:t>
      </w:r>
      <w:r w:rsidR="001C50D4" w:rsidRPr="00BE11C1">
        <w:rPr>
          <w:rFonts w:ascii="Arial" w:hAnsi="Arial" w:cs="Arial"/>
          <w:sz w:val="20"/>
          <w:szCs w:val="20"/>
        </w:rPr>
        <w:t>ega</w:t>
      </w:r>
      <w:r w:rsidRPr="00BE11C1">
        <w:rPr>
          <w:rFonts w:ascii="Arial" w:hAnsi="Arial" w:cs="Arial"/>
          <w:sz w:val="20"/>
          <w:szCs w:val="20"/>
        </w:rPr>
        <w:t xml:space="preserve"> </w:t>
      </w:r>
      <w:r w:rsidR="001C50D4" w:rsidRPr="00BE11C1">
        <w:rPr>
          <w:rFonts w:ascii="Arial" w:hAnsi="Arial" w:cs="Arial"/>
          <w:sz w:val="20"/>
          <w:szCs w:val="20"/>
        </w:rPr>
        <w:t xml:space="preserve">ne </w:t>
      </w:r>
      <w:r w:rsidRPr="00BE11C1">
        <w:rPr>
          <w:rFonts w:ascii="Arial" w:hAnsi="Arial" w:cs="Arial"/>
          <w:sz w:val="20"/>
          <w:szCs w:val="20"/>
        </w:rPr>
        <w:t xml:space="preserve">omogoča; </w:t>
      </w:r>
    </w:p>
    <w:p w14:paraId="46F598EE" w14:textId="091B2818" w:rsidR="00BA624A" w:rsidRPr="00BE11C1" w:rsidRDefault="001C50D4" w:rsidP="00BE11C1">
      <w:pPr>
        <w:pStyle w:val="Brezrazmikov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v podnapisih je prikazano ime avtorja oziroma skladatelja ali izvajalca skladbe oziroma glasbe ter naslov skladbe oziroma glasbe, razne </w:t>
      </w:r>
      <w:r w:rsidR="00EE36D4" w:rsidRPr="00BE11C1">
        <w:rPr>
          <w:rFonts w:ascii="Arial" w:hAnsi="Arial" w:cs="Arial"/>
          <w:sz w:val="20"/>
          <w:szCs w:val="20"/>
        </w:rPr>
        <w:t xml:space="preserve">če </w:t>
      </w:r>
      <w:r w:rsidRPr="00BE11C1">
        <w:rPr>
          <w:rFonts w:ascii="Arial" w:hAnsi="Arial" w:cs="Arial"/>
          <w:sz w:val="20"/>
          <w:szCs w:val="20"/>
        </w:rPr>
        <w:t xml:space="preserve">so te informacije </w:t>
      </w:r>
      <w:r w:rsidR="00EE36D4" w:rsidRPr="00BE11C1">
        <w:rPr>
          <w:rFonts w:ascii="Arial" w:hAnsi="Arial" w:cs="Arial"/>
          <w:sz w:val="20"/>
          <w:szCs w:val="20"/>
        </w:rPr>
        <w:t>naveden</w:t>
      </w:r>
      <w:r w:rsidRPr="00BE11C1">
        <w:rPr>
          <w:rFonts w:ascii="Arial" w:hAnsi="Arial" w:cs="Arial"/>
          <w:sz w:val="20"/>
          <w:szCs w:val="20"/>
        </w:rPr>
        <w:t xml:space="preserve">e že </w:t>
      </w:r>
      <w:r w:rsidR="00EE36D4" w:rsidRPr="00BE11C1">
        <w:rPr>
          <w:rFonts w:ascii="Arial" w:hAnsi="Arial" w:cs="Arial"/>
          <w:sz w:val="20"/>
          <w:szCs w:val="20"/>
        </w:rPr>
        <w:t>v grafiki na zaslonu</w:t>
      </w:r>
      <w:r w:rsidRPr="00BE11C1">
        <w:rPr>
          <w:rFonts w:ascii="Arial" w:hAnsi="Arial" w:cs="Arial"/>
          <w:sz w:val="20"/>
          <w:szCs w:val="20"/>
        </w:rPr>
        <w:t>.</w:t>
      </w:r>
    </w:p>
    <w:p w14:paraId="62958ECE" w14:textId="70440B78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1BBE33A" w14:textId="77777777" w:rsidR="00BA624A" w:rsidRPr="00BE11C1" w:rsidRDefault="00BA624A" w:rsidP="00BE11C1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</w:p>
    <w:p w14:paraId="09D3BD2F" w14:textId="22A80483" w:rsidR="00BA624A" w:rsidRPr="00BE11C1" w:rsidRDefault="00BA624A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3E32EB23" w14:textId="05ED78F0" w:rsidR="00FF1899" w:rsidRPr="00BE11C1" w:rsidRDefault="00BA624A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razumljivost</w:t>
      </w:r>
      <w:r w:rsidR="000B103A" w:rsidRPr="00BE11C1">
        <w:rPr>
          <w:rFonts w:ascii="Arial" w:hAnsi="Arial" w:cs="Arial"/>
          <w:b/>
          <w:bCs/>
          <w:sz w:val="20"/>
          <w:szCs w:val="20"/>
        </w:rPr>
        <w:t xml:space="preserve"> podnapisov</w:t>
      </w:r>
      <w:r w:rsidR="005910A8" w:rsidRPr="00BE11C1">
        <w:rPr>
          <w:rFonts w:ascii="Arial" w:hAnsi="Arial" w:cs="Arial"/>
          <w:sz w:val="20"/>
          <w:szCs w:val="20"/>
        </w:rPr>
        <w:t xml:space="preserve"> 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>za gluhe in naglušne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427368B8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8ED17C8" w14:textId="5AB61E49" w:rsidR="00E76012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Podnapisi </w:t>
      </w:r>
      <w:r w:rsidR="00E76012" w:rsidRPr="00BE11C1">
        <w:rPr>
          <w:rFonts w:ascii="Arial" w:hAnsi="Arial" w:cs="Arial"/>
          <w:sz w:val="20"/>
          <w:szCs w:val="20"/>
        </w:rPr>
        <w:t xml:space="preserve">za gluhe in naglušne izpolnjujejo naslednje zahteve glede razumljivosti: </w:t>
      </w:r>
    </w:p>
    <w:p w14:paraId="467E9F48" w14:textId="42CB76D6" w:rsidR="00BF3192" w:rsidRPr="00BE11C1" w:rsidRDefault="00BF3192" w:rsidP="00BE11C1">
      <w:pPr>
        <w:pStyle w:val="Brezrazmikov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>odnapisi omogoča</w:t>
      </w:r>
      <w:r w:rsidR="00E76012" w:rsidRPr="00BE11C1">
        <w:rPr>
          <w:rFonts w:ascii="Arial" w:hAnsi="Arial" w:cs="Arial"/>
          <w:sz w:val="20"/>
          <w:szCs w:val="20"/>
        </w:rPr>
        <w:t>jo</w:t>
      </w:r>
      <w:r w:rsidR="00FF1899" w:rsidRPr="00BE11C1">
        <w:rPr>
          <w:rFonts w:ascii="Arial" w:hAnsi="Arial" w:cs="Arial"/>
          <w:sz w:val="20"/>
          <w:szCs w:val="20"/>
        </w:rPr>
        <w:t xml:space="preserve"> zaznavanje konteksta pripovedi</w:t>
      </w:r>
      <w:r w:rsidR="00E76012" w:rsidRPr="00BE11C1">
        <w:rPr>
          <w:rFonts w:ascii="Arial" w:hAnsi="Arial" w:cs="Arial"/>
          <w:sz w:val="20"/>
          <w:szCs w:val="20"/>
        </w:rPr>
        <w:t xml:space="preserve">, ki omogoča </w:t>
      </w:r>
      <w:r w:rsidR="00FF1899" w:rsidRPr="00BE11C1">
        <w:rPr>
          <w:rFonts w:ascii="Arial" w:hAnsi="Arial" w:cs="Arial"/>
          <w:sz w:val="20"/>
          <w:szCs w:val="20"/>
        </w:rPr>
        <w:t>zadovoljivo raven razumevanj</w:t>
      </w:r>
      <w:r w:rsidR="001C50D4" w:rsidRPr="00BE11C1">
        <w:rPr>
          <w:rFonts w:ascii="Arial" w:hAnsi="Arial" w:cs="Arial"/>
          <w:sz w:val="20"/>
          <w:szCs w:val="20"/>
        </w:rPr>
        <w:t xml:space="preserve">a </w:t>
      </w:r>
      <w:r w:rsidR="00FF1899" w:rsidRPr="00BE11C1">
        <w:rPr>
          <w:rFonts w:ascii="Arial" w:hAnsi="Arial" w:cs="Arial"/>
          <w:sz w:val="20"/>
          <w:szCs w:val="20"/>
        </w:rPr>
        <w:t>vsebine programa;</w:t>
      </w:r>
    </w:p>
    <w:p w14:paraId="415A9645" w14:textId="39976953" w:rsidR="00E76012" w:rsidRPr="00BE11C1" w:rsidRDefault="001C50D4" w:rsidP="00BE11C1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podnapisi omogočajo </w:t>
      </w:r>
      <w:r w:rsidR="00FF1899" w:rsidRPr="00BE11C1">
        <w:rPr>
          <w:rFonts w:ascii="Arial" w:hAnsi="Arial" w:cs="Arial"/>
          <w:sz w:val="20"/>
          <w:szCs w:val="20"/>
        </w:rPr>
        <w:t>označevanje in opisovanje zvokov, ki so bistveni za kakovostno spremljanje vsebine oddaje</w:t>
      </w:r>
      <w:r w:rsidRPr="00BE11C1">
        <w:rPr>
          <w:rFonts w:ascii="Arial" w:hAnsi="Arial" w:cs="Arial"/>
          <w:sz w:val="20"/>
          <w:szCs w:val="20"/>
        </w:rPr>
        <w:t>, razen če proces priprave tega ne omogoča,</w:t>
      </w:r>
    </w:p>
    <w:p w14:paraId="7CD97939" w14:textId="3463CCB7" w:rsidR="00FF1899" w:rsidRPr="00BE11C1" w:rsidRDefault="00101083" w:rsidP="00BE11C1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FF1899" w:rsidRPr="00BE11C1">
        <w:rPr>
          <w:rFonts w:ascii="Arial" w:hAnsi="Arial" w:cs="Arial"/>
          <w:sz w:val="20"/>
          <w:szCs w:val="20"/>
        </w:rPr>
        <w:t xml:space="preserve">a označevanje zvokov, ki so pomembni za spremljanje </w:t>
      </w:r>
      <w:r w:rsidR="00E76012" w:rsidRPr="00BE11C1">
        <w:rPr>
          <w:rFonts w:ascii="Arial" w:hAnsi="Arial" w:cs="Arial"/>
          <w:sz w:val="20"/>
          <w:szCs w:val="20"/>
        </w:rPr>
        <w:t xml:space="preserve">in razumevanje </w:t>
      </w:r>
      <w:r w:rsidR="00FF1899" w:rsidRPr="00BE11C1">
        <w:rPr>
          <w:rFonts w:ascii="Arial" w:hAnsi="Arial" w:cs="Arial"/>
          <w:sz w:val="20"/>
          <w:szCs w:val="20"/>
        </w:rPr>
        <w:t>vsebine, se uporabijo naslednje ortotipografske oznake in barve:</w:t>
      </w:r>
    </w:p>
    <w:p w14:paraId="5869DF86" w14:textId="24AAE0E2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bookmarkStart w:id="0" w:name="_Hlk171589436"/>
      <w:r w:rsidRPr="00BE11C1">
        <w:rPr>
          <w:rFonts w:ascii="Arial" w:hAnsi="Arial" w:cs="Arial"/>
          <w:sz w:val="20"/>
          <w:szCs w:val="20"/>
        </w:rPr>
        <w:t>b</w:t>
      </w:r>
      <w:r w:rsidR="00FF1899" w:rsidRPr="00BE11C1">
        <w:rPr>
          <w:rFonts w:ascii="Arial" w:hAnsi="Arial" w:cs="Arial"/>
          <w:sz w:val="20"/>
          <w:szCs w:val="20"/>
        </w:rPr>
        <w:t>ela: govorec je viden zaslonu, v celoti ali delno;</w:t>
      </w:r>
    </w:p>
    <w:p w14:paraId="6A1F3651" w14:textId="77B899F1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r</w:t>
      </w:r>
      <w:r w:rsidR="00FF1899" w:rsidRPr="00BE11C1">
        <w:rPr>
          <w:rFonts w:ascii="Arial" w:hAnsi="Arial" w:cs="Arial"/>
          <w:sz w:val="20"/>
          <w:szCs w:val="20"/>
        </w:rPr>
        <w:t>umena: govorec ni viden na zaslonu;</w:t>
      </w:r>
    </w:p>
    <w:p w14:paraId="0D657D29" w14:textId="340F607D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r</w:t>
      </w:r>
      <w:r w:rsidR="00FF1899" w:rsidRPr="00BE11C1">
        <w:rPr>
          <w:rFonts w:ascii="Arial" w:hAnsi="Arial" w:cs="Arial"/>
          <w:sz w:val="20"/>
          <w:szCs w:val="20"/>
        </w:rPr>
        <w:t>deča: opis zvoka</w:t>
      </w:r>
    </w:p>
    <w:p w14:paraId="0A71740D" w14:textId="7CCB8A82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v</w:t>
      </w:r>
      <w:r w:rsidR="00FF1899" w:rsidRPr="00BE11C1">
        <w:rPr>
          <w:rFonts w:ascii="Arial" w:hAnsi="Arial" w:cs="Arial"/>
          <w:sz w:val="20"/>
          <w:szCs w:val="20"/>
        </w:rPr>
        <w:t>ijolična: glasbene oznake in besedila pesmi;</w:t>
      </w:r>
    </w:p>
    <w:p w14:paraId="37B18AB2" w14:textId="7F3392D3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r</w:t>
      </w:r>
      <w:r w:rsidR="00FF1899" w:rsidRPr="00BE11C1">
        <w:rPr>
          <w:rFonts w:ascii="Arial" w:hAnsi="Arial" w:cs="Arial"/>
          <w:sz w:val="20"/>
          <w:szCs w:val="20"/>
        </w:rPr>
        <w:t xml:space="preserve">java: narativno besedilo (pripovedovalec, fikcija, naracija v dokumentarnih filmih); </w:t>
      </w:r>
    </w:p>
    <w:p w14:paraId="025F6325" w14:textId="79D10EB8" w:rsidR="00E76012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FF1899" w:rsidRPr="00BE11C1">
        <w:rPr>
          <w:rFonts w:ascii="Arial" w:hAnsi="Arial" w:cs="Arial"/>
          <w:sz w:val="20"/>
          <w:szCs w:val="20"/>
        </w:rPr>
        <w:t>elena: označuje uporabo tujega jezika;</w:t>
      </w:r>
    </w:p>
    <w:p w14:paraId="0BBB4C1C" w14:textId="6C770A59" w:rsidR="00101083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k</w:t>
      </w:r>
      <w:r w:rsidR="00FF1899" w:rsidRPr="00BE11C1">
        <w:rPr>
          <w:rFonts w:ascii="Arial" w:hAnsi="Arial" w:cs="Arial"/>
          <w:sz w:val="20"/>
          <w:szCs w:val="20"/>
        </w:rPr>
        <w:t>ratki vezaj se uporablja za označevanje spremembe govorca</w:t>
      </w:r>
      <w:r w:rsidRPr="00BE11C1">
        <w:rPr>
          <w:rFonts w:ascii="Arial" w:hAnsi="Arial" w:cs="Arial"/>
          <w:sz w:val="20"/>
          <w:szCs w:val="20"/>
        </w:rPr>
        <w:t>, lahko</w:t>
      </w:r>
      <w:r w:rsidR="00FF1899" w:rsidRPr="00BE11C1">
        <w:rPr>
          <w:rFonts w:ascii="Arial" w:hAnsi="Arial" w:cs="Arial"/>
          <w:sz w:val="20"/>
          <w:szCs w:val="20"/>
        </w:rPr>
        <w:t xml:space="preserve"> pa </w:t>
      </w:r>
      <w:r w:rsidRPr="00BE11C1">
        <w:rPr>
          <w:rFonts w:ascii="Arial" w:hAnsi="Arial" w:cs="Arial"/>
          <w:sz w:val="20"/>
          <w:szCs w:val="20"/>
        </w:rPr>
        <w:t xml:space="preserve">se </w:t>
      </w:r>
      <w:r w:rsidR="00FF1899" w:rsidRPr="00BE11C1">
        <w:rPr>
          <w:rFonts w:ascii="Arial" w:hAnsi="Arial" w:cs="Arial"/>
          <w:sz w:val="20"/>
          <w:szCs w:val="20"/>
        </w:rPr>
        <w:t>govorc</w:t>
      </w:r>
      <w:r w:rsidRPr="00BE11C1">
        <w:rPr>
          <w:rFonts w:ascii="Arial" w:hAnsi="Arial" w:cs="Arial"/>
          <w:sz w:val="20"/>
          <w:szCs w:val="20"/>
        </w:rPr>
        <w:t>i</w:t>
      </w:r>
      <w:r w:rsidR="00FF1899" w:rsidRPr="00BE11C1">
        <w:rPr>
          <w:rFonts w:ascii="Arial" w:hAnsi="Arial" w:cs="Arial"/>
          <w:sz w:val="20"/>
          <w:szCs w:val="20"/>
        </w:rPr>
        <w:t xml:space="preserve"> loči</w:t>
      </w:r>
      <w:r w:rsidRPr="00BE11C1">
        <w:rPr>
          <w:rFonts w:ascii="Arial" w:hAnsi="Arial" w:cs="Arial"/>
          <w:sz w:val="20"/>
          <w:szCs w:val="20"/>
        </w:rPr>
        <w:t>jo</w:t>
      </w:r>
      <w:r w:rsidR="00FF1899" w:rsidRPr="00BE11C1">
        <w:rPr>
          <w:rFonts w:ascii="Arial" w:hAnsi="Arial" w:cs="Arial"/>
          <w:sz w:val="20"/>
          <w:szCs w:val="20"/>
        </w:rPr>
        <w:t xml:space="preserve"> tudi z barvami</w:t>
      </w:r>
      <w:r w:rsidRPr="00BE11C1">
        <w:rPr>
          <w:rFonts w:ascii="Arial" w:hAnsi="Arial" w:cs="Arial"/>
          <w:sz w:val="20"/>
          <w:szCs w:val="20"/>
        </w:rPr>
        <w:t xml:space="preserve">; </w:t>
      </w:r>
      <w:bookmarkEnd w:id="0"/>
    </w:p>
    <w:p w14:paraId="6429E528" w14:textId="77777777" w:rsidR="00101083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v</w:t>
      </w:r>
      <w:r w:rsidR="00FF1899" w:rsidRPr="00BE11C1">
        <w:rPr>
          <w:rFonts w:ascii="Arial" w:hAnsi="Arial" w:cs="Arial"/>
          <w:sz w:val="20"/>
          <w:szCs w:val="20"/>
        </w:rPr>
        <w:t>elike črke se uporabijo v primeru glasnega govorjenja, kričanja, poudarkov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17FDB685" w14:textId="3018E0E5" w:rsidR="00101083" w:rsidRPr="00BE11C1" w:rsidRDefault="00E508B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 xml:space="preserve">oševne črke se uporabijo v primerih lirike, tujih besed, navajanja naslovov, avtorjev </w:t>
      </w:r>
      <w:r w:rsidR="007F657C">
        <w:rPr>
          <w:rFonts w:ascii="Arial" w:hAnsi="Arial" w:cs="Arial"/>
          <w:sz w:val="20"/>
          <w:szCs w:val="20"/>
        </w:rPr>
        <w:t>ipd.</w:t>
      </w:r>
      <w:r w:rsidR="00101083" w:rsidRPr="00BE11C1">
        <w:rPr>
          <w:rFonts w:ascii="Arial" w:hAnsi="Arial" w:cs="Arial"/>
          <w:sz w:val="20"/>
          <w:szCs w:val="20"/>
        </w:rPr>
        <w:t>;</w:t>
      </w:r>
    </w:p>
    <w:p w14:paraId="44CE4A9F" w14:textId="6A186B4F" w:rsidR="00101083" w:rsidRPr="00BE11C1" w:rsidRDefault="00E508B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="00FF1899" w:rsidRPr="00BE11C1">
        <w:rPr>
          <w:rFonts w:ascii="Arial" w:hAnsi="Arial" w:cs="Arial"/>
          <w:sz w:val="20"/>
          <w:szCs w:val="20"/>
        </w:rPr>
        <w:t>postrofi se uporabijo v primerih glasov  iz ozadja (televizijski zvok, radijski zvok, drugi zvoki)</w:t>
      </w:r>
      <w:r w:rsidR="00101083" w:rsidRPr="00BE11C1">
        <w:rPr>
          <w:rFonts w:ascii="Arial" w:hAnsi="Arial" w:cs="Arial"/>
          <w:sz w:val="20"/>
          <w:szCs w:val="20"/>
        </w:rPr>
        <w:t>;</w:t>
      </w:r>
    </w:p>
    <w:p w14:paraId="39618FB7" w14:textId="52EFD7EB" w:rsidR="00101083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</w:t>
      </w:r>
      <w:r w:rsidR="00FF1899" w:rsidRPr="00BE11C1">
        <w:rPr>
          <w:rFonts w:ascii="Arial" w:hAnsi="Arial" w:cs="Arial"/>
          <w:sz w:val="20"/>
          <w:szCs w:val="20"/>
        </w:rPr>
        <w:t>klepaji se uporabljajo v primerih tihega govora (šepetanje, šumi v ozadju</w:t>
      </w:r>
      <w:r w:rsidR="007F657C">
        <w:rPr>
          <w:rFonts w:ascii="Arial" w:hAnsi="Arial" w:cs="Arial"/>
          <w:sz w:val="20"/>
          <w:szCs w:val="20"/>
        </w:rPr>
        <w:t xml:space="preserve"> ipd.</w:t>
      </w:r>
      <w:r w:rsidR="00FF1899" w:rsidRPr="00BE11C1">
        <w:rPr>
          <w:rFonts w:ascii="Arial" w:hAnsi="Arial" w:cs="Arial"/>
          <w:sz w:val="20"/>
          <w:szCs w:val="20"/>
        </w:rPr>
        <w:t>)</w:t>
      </w:r>
      <w:r w:rsidRPr="00BE11C1">
        <w:rPr>
          <w:rFonts w:ascii="Arial" w:hAnsi="Arial" w:cs="Arial"/>
          <w:sz w:val="20"/>
          <w:szCs w:val="20"/>
        </w:rPr>
        <w:t>;</w:t>
      </w:r>
    </w:p>
    <w:p w14:paraId="68AC76AA" w14:textId="22D2F2C3" w:rsidR="00101083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</w:t>
      </w:r>
      <w:r w:rsidR="00FF1899" w:rsidRPr="00BE11C1">
        <w:rPr>
          <w:rFonts w:ascii="Arial" w:hAnsi="Arial" w:cs="Arial"/>
          <w:sz w:val="20"/>
          <w:szCs w:val="20"/>
        </w:rPr>
        <w:t>r</w:t>
      </w:r>
      <w:r w:rsidRPr="00BE11C1">
        <w:rPr>
          <w:rFonts w:ascii="Arial" w:hAnsi="Arial" w:cs="Arial"/>
          <w:sz w:val="20"/>
          <w:szCs w:val="20"/>
        </w:rPr>
        <w:t>o</w:t>
      </w:r>
      <w:r w:rsidR="00FF1899" w:rsidRPr="00BE11C1">
        <w:rPr>
          <w:rFonts w:ascii="Arial" w:hAnsi="Arial" w:cs="Arial"/>
          <w:sz w:val="20"/>
          <w:szCs w:val="20"/>
        </w:rPr>
        <w:t>pičje se uporablja v primerih nedokončanih stavkov, misli</w:t>
      </w:r>
      <w:r w:rsidR="007F657C">
        <w:rPr>
          <w:rFonts w:ascii="Arial" w:hAnsi="Arial" w:cs="Arial"/>
          <w:sz w:val="20"/>
          <w:szCs w:val="20"/>
        </w:rPr>
        <w:t xml:space="preserve"> ipd.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2537C4B1" w14:textId="11B7F231" w:rsidR="00101083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d</w:t>
      </w:r>
      <w:r w:rsidR="00FF1899" w:rsidRPr="00BE11C1">
        <w:rPr>
          <w:rFonts w:ascii="Arial" w:hAnsi="Arial" w:cs="Arial"/>
          <w:sz w:val="20"/>
          <w:szCs w:val="20"/>
        </w:rPr>
        <w:t>olgi vezaj se uporablja pri ponazoritvi specifične izgov</w:t>
      </w:r>
      <w:r w:rsidR="00605CDB">
        <w:rPr>
          <w:rFonts w:ascii="Arial" w:hAnsi="Arial" w:cs="Arial"/>
          <w:sz w:val="20"/>
          <w:szCs w:val="20"/>
        </w:rPr>
        <w:t>o</w:t>
      </w:r>
      <w:r w:rsidR="00FF1899" w:rsidRPr="00BE11C1">
        <w:rPr>
          <w:rFonts w:ascii="Arial" w:hAnsi="Arial" w:cs="Arial"/>
          <w:sz w:val="20"/>
          <w:szCs w:val="20"/>
        </w:rPr>
        <w:t>rjave besed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2BDCDC79" w14:textId="09DB3E9D" w:rsidR="00FF1899" w:rsidRPr="00BE11C1" w:rsidRDefault="00101083" w:rsidP="00BE11C1">
      <w:pPr>
        <w:pStyle w:val="Brezrazmikov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s</w:t>
      </w:r>
      <w:r w:rsidR="00FF1899" w:rsidRPr="00BE11C1">
        <w:rPr>
          <w:rFonts w:ascii="Arial" w:hAnsi="Arial" w:cs="Arial"/>
          <w:sz w:val="20"/>
          <w:szCs w:val="20"/>
        </w:rPr>
        <w:t>imboli se uporabljajo</w:t>
      </w:r>
      <w:r w:rsidRPr="00BE11C1">
        <w:rPr>
          <w:rFonts w:ascii="Arial" w:hAnsi="Arial" w:cs="Arial"/>
          <w:sz w:val="20"/>
          <w:szCs w:val="20"/>
        </w:rPr>
        <w:t xml:space="preserve"> v primerih</w:t>
      </w:r>
      <w:r w:rsidR="00FF1899" w:rsidRPr="00BE11C1">
        <w:rPr>
          <w:rFonts w:ascii="Arial" w:hAnsi="Arial" w:cs="Arial"/>
          <w:sz w:val="20"/>
          <w:szCs w:val="20"/>
        </w:rPr>
        <w:t xml:space="preserve"> sarkazm</w:t>
      </w:r>
      <w:r w:rsidRPr="00BE11C1">
        <w:rPr>
          <w:rFonts w:ascii="Arial" w:hAnsi="Arial" w:cs="Arial"/>
          <w:sz w:val="20"/>
          <w:szCs w:val="20"/>
        </w:rPr>
        <w:t>a</w:t>
      </w:r>
      <w:r w:rsidR="00FF1899" w:rsidRPr="00BE11C1">
        <w:rPr>
          <w:rFonts w:ascii="Arial" w:hAnsi="Arial" w:cs="Arial"/>
          <w:sz w:val="20"/>
          <w:szCs w:val="20"/>
        </w:rPr>
        <w:t>, ironij</w:t>
      </w:r>
      <w:r w:rsidRPr="00BE11C1">
        <w:rPr>
          <w:rFonts w:ascii="Arial" w:hAnsi="Arial" w:cs="Arial"/>
          <w:sz w:val="20"/>
          <w:szCs w:val="20"/>
        </w:rPr>
        <w:t>e</w:t>
      </w:r>
      <w:r w:rsidR="00E508B3">
        <w:rPr>
          <w:rFonts w:ascii="Arial" w:hAnsi="Arial" w:cs="Arial"/>
          <w:sz w:val="20"/>
          <w:szCs w:val="20"/>
        </w:rPr>
        <w:t xml:space="preserve"> </w:t>
      </w:r>
      <w:r w:rsidRPr="00BE11C1">
        <w:rPr>
          <w:rFonts w:ascii="Arial" w:hAnsi="Arial" w:cs="Arial"/>
          <w:sz w:val="20"/>
          <w:szCs w:val="20"/>
        </w:rPr>
        <w:t>.</w:t>
      </w:r>
      <w:r w:rsidR="00605CDB">
        <w:rPr>
          <w:rFonts w:ascii="Arial" w:hAnsi="Arial" w:cs="Arial"/>
          <w:sz w:val="20"/>
          <w:szCs w:val="20"/>
        </w:rPr>
        <w:t>ipd.</w:t>
      </w:r>
    </w:p>
    <w:p w14:paraId="32F7EE26" w14:textId="77777777" w:rsidR="00AA66AC" w:rsidRPr="00BE11C1" w:rsidRDefault="00AA66AC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B20EF01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97DB576" w14:textId="77777777" w:rsidR="005910A8" w:rsidRPr="00BE11C1" w:rsidRDefault="005910A8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36A716E8" w14:textId="2296F0D9" w:rsidR="005910A8" w:rsidRPr="00BE11C1" w:rsidRDefault="005910A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CF30FB" w:rsidRPr="00BE11C1">
        <w:rPr>
          <w:rFonts w:ascii="Arial" w:hAnsi="Arial" w:cs="Arial"/>
          <w:b/>
          <w:bCs/>
          <w:sz w:val="20"/>
          <w:szCs w:val="20"/>
        </w:rPr>
        <w:t xml:space="preserve">zahteve </w:t>
      </w:r>
      <w:r w:rsidRPr="00BE11C1">
        <w:rPr>
          <w:rFonts w:ascii="Arial" w:hAnsi="Arial" w:cs="Arial"/>
          <w:b/>
          <w:bCs/>
          <w:sz w:val="20"/>
          <w:szCs w:val="20"/>
        </w:rPr>
        <w:t>kakovosti, povezan</w:t>
      </w:r>
      <w:r w:rsidR="00101083" w:rsidRPr="00BE11C1">
        <w:rPr>
          <w:rFonts w:ascii="Arial" w:hAnsi="Arial" w:cs="Arial"/>
          <w:b/>
          <w:bCs/>
          <w:sz w:val="20"/>
          <w:szCs w:val="20"/>
        </w:rPr>
        <w:t>e</w:t>
      </w:r>
      <w:r w:rsidRPr="00BE11C1">
        <w:rPr>
          <w:rFonts w:ascii="Arial" w:hAnsi="Arial" w:cs="Arial"/>
          <w:b/>
          <w:bCs/>
          <w:sz w:val="20"/>
          <w:szCs w:val="20"/>
        </w:rPr>
        <w:t xml:space="preserve"> s spoštovanjem zvočn</w:t>
      </w:r>
      <w:r w:rsidR="00CF30FB" w:rsidRPr="00BE11C1">
        <w:rPr>
          <w:rFonts w:ascii="Arial" w:hAnsi="Arial" w:cs="Arial"/>
          <w:b/>
          <w:bCs/>
          <w:sz w:val="20"/>
          <w:szCs w:val="20"/>
        </w:rPr>
        <w:t xml:space="preserve">ega opisa izvirnega </w:t>
      </w:r>
      <w:r w:rsidRPr="00BE11C1">
        <w:rPr>
          <w:rFonts w:ascii="Arial" w:hAnsi="Arial" w:cs="Arial"/>
          <w:b/>
          <w:bCs/>
          <w:sz w:val="20"/>
          <w:szCs w:val="20"/>
        </w:rPr>
        <w:t>dela)</w:t>
      </w:r>
    </w:p>
    <w:p w14:paraId="43268E1C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9269B1E" w14:textId="13A281B6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Zvočni opis </w:t>
      </w:r>
      <w:r w:rsidR="00CF30FB" w:rsidRPr="00BE11C1">
        <w:rPr>
          <w:rFonts w:ascii="Arial" w:hAnsi="Arial" w:cs="Arial"/>
          <w:sz w:val="20"/>
          <w:szCs w:val="20"/>
        </w:rPr>
        <w:t xml:space="preserve">izpolnjuje naslednje zahteve kakovosti, povezane </w:t>
      </w:r>
      <w:r w:rsidRPr="00BE11C1">
        <w:rPr>
          <w:rFonts w:ascii="Arial" w:hAnsi="Arial" w:cs="Arial"/>
          <w:sz w:val="20"/>
          <w:szCs w:val="20"/>
        </w:rPr>
        <w:t>s spoštovanjem izvirnega dela:</w:t>
      </w:r>
    </w:p>
    <w:p w14:paraId="1387FD0C" w14:textId="549FD25C" w:rsidR="00CF30FB" w:rsidRPr="00BE11C1" w:rsidRDefault="00101083" w:rsidP="00BE11C1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lastRenderedPageBreak/>
        <w:t>z</w:t>
      </w:r>
      <w:r w:rsidR="005910A8" w:rsidRPr="00BE11C1">
        <w:rPr>
          <w:rFonts w:ascii="Arial" w:hAnsi="Arial" w:cs="Arial"/>
          <w:sz w:val="20"/>
          <w:szCs w:val="20"/>
        </w:rPr>
        <w:t>vočni opis</w:t>
      </w:r>
      <w:r w:rsidR="00CF30FB" w:rsidRPr="00BE11C1">
        <w:rPr>
          <w:rFonts w:ascii="Arial" w:hAnsi="Arial" w:cs="Arial"/>
          <w:sz w:val="20"/>
          <w:szCs w:val="20"/>
        </w:rPr>
        <w:t xml:space="preserve"> je prilagojen</w:t>
      </w:r>
      <w:r w:rsidR="005910A8" w:rsidRPr="00BE11C1">
        <w:rPr>
          <w:rFonts w:ascii="Arial" w:hAnsi="Arial" w:cs="Arial"/>
          <w:sz w:val="20"/>
          <w:szCs w:val="20"/>
        </w:rPr>
        <w:t xml:space="preserve"> izvornemu delu glede uredniških in žanrskih  značilnosti, dialogov in izvirnih zvočnih informacij</w:t>
      </w:r>
      <w:r w:rsidRPr="00BE11C1">
        <w:rPr>
          <w:rFonts w:ascii="Arial" w:hAnsi="Arial" w:cs="Arial"/>
          <w:sz w:val="20"/>
          <w:szCs w:val="20"/>
        </w:rPr>
        <w:t>;</w:t>
      </w:r>
    </w:p>
    <w:p w14:paraId="5E04CF3F" w14:textId="3823F04C" w:rsidR="005976DD" w:rsidRPr="00BE11C1" w:rsidRDefault="00101083" w:rsidP="00BE11C1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u</w:t>
      </w:r>
      <w:r w:rsidR="005910A8" w:rsidRPr="00BE11C1">
        <w:rPr>
          <w:rFonts w:ascii="Arial" w:hAnsi="Arial" w:cs="Arial"/>
          <w:sz w:val="20"/>
          <w:szCs w:val="20"/>
        </w:rPr>
        <w:t>vodna špica je zvočno opisana na način, da uporabnik pridobi informacije, ki so pomembne za identifikacijo in sledenje oddaji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1F8CEB02" w14:textId="26D4915E" w:rsidR="005910A8" w:rsidRPr="00BE11C1" w:rsidRDefault="00605CDB" w:rsidP="00BE11C1">
      <w:pPr>
        <w:pStyle w:val="Brezrazmikov"/>
        <w:numPr>
          <w:ilvl w:val="0"/>
          <w:numId w:val="16"/>
        </w:numPr>
        <w:jc w:val="both"/>
        <w:rPr>
          <w:rFonts w:ascii="Arial" w:hAnsi="Arial" w:cs="Arial"/>
          <w:sz w:val="20"/>
          <w:szCs w:val="20"/>
        </w:rPr>
      </w:pPr>
      <w:r w:rsidRPr="00605CDB">
        <w:rPr>
          <w:rFonts w:ascii="Arial" w:hAnsi="Arial" w:cs="Arial"/>
          <w:sz w:val="20"/>
          <w:szCs w:val="20"/>
        </w:rPr>
        <w:t>v odpovedni špici so navedeni imena avtorjev zvočnega opisa, glasov, tonskega mojstra, slabovidnih oseb, ki so sodelovale pri nadzoru ter podatki o avtorju in producentu ter letnici nastanka</w:t>
      </w:r>
      <w:r w:rsidR="005910A8" w:rsidRPr="00BE11C1">
        <w:rPr>
          <w:rFonts w:ascii="Arial" w:hAnsi="Arial" w:cs="Arial"/>
          <w:sz w:val="20"/>
          <w:szCs w:val="20"/>
        </w:rPr>
        <w:t xml:space="preserve">. </w:t>
      </w:r>
    </w:p>
    <w:p w14:paraId="7F6465AA" w14:textId="77777777" w:rsidR="005976DD" w:rsidRPr="00BE11C1" w:rsidRDefault="005976D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A30379A" w14:textId="77777777" w:rsidR="005976DD" w:rsidRPr="00BE11C1" w:rsidRDefault="005976D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C206232" w14:textId="77777777" w:rsidR="005910A8" w:rsidRPr="00BE11C1" w:rsidRDefault="005910A8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01641A65" w14:textId="0611F993" w:rsidR="005910A8" w:rsidRPr="00BE11C1" w:rsidRDefault="005910A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AB273B" w:rsidRPr="00BE11C1">
        <w:rPr>
          <w:rFonts w:ascii="Arial" w:hAnsi="Arial" w:cs="Arial"/>
          <w:b/>
          <w:bCs/>
          <w:sz w:val="20"/>
          <w:szCs w:val="20"/>
        </w:rPr>
        <w:t>razumljivost zvočnih opisov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78553C7A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8FDFF77" w14:textId="490FFBC0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Zvočni opis </w:t>
      </w:r>
      <w:r w:rsidR="008E737D" w:rsidRPr="00BE11C1">
        <w:rPr>
          <w:rFonts w:ascii="Arial" w:hAnsi="Arial" w:cs="Arial"/>
          <w:sz w:val="20"/>
          <w:szCs w:val="20"/>
        </w:rPr>
        <w:t>izpolnjuje naslednje zahteve glede razumljivosti</w:t>
      </w:r>
      <w:r w:rsidRPr="00BE11C1">
        <w:rPr>
          <w:rFonts w:ascii="Arial" w:hAnsi="Arial" w:cs="Arial"/>
          <w:sz w:val="20"/>
          <w:szCs w:val="20"/>
        </w:rPr>
        <w:t xml:space="preserve">:  </w:t>
      </w:r>
    </w:p>
    <w:p w14:paraId="4886559B" w14:textId="6DE554E4" w:rsidR="008E737D" w:rsidRPr="00BE11C1" w:rsidRDefault="00101083" w:rsidP="00BE11C1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5910A8" w:rsidRPr="00BE11C1">
        <w:rPr>
          <w:rFonts w:ascii="Arial" w:hAnsi="Arial" w:cs="Arial"/>
          <w:sz w:val="20"/>
          <w:szCs w:val="20"/>
        </w:rPr>
        <w:t xml:space="preserve">vočni </w:t>
      </w:r>
      <w:r w:rsidR="00AA66AC" w:rsidRPr="00BE11C1">
        <w:rPr>
          <w:rFonts w:ascii="Arial" w:hAnsi="Arial" w:cs="Arial"/>
          <w:sz w:val="20"/>
          <w:szCs w:val="20"/>
        </w:rPr>
        <w:t xml:space="preserve">opis </w:t>
      </w:r>
      <w:r w:rsidR="008E737D" w:rsidRPr="00BE11C1">
        <w:rPr>
          <w:rFonts w:ascii="Arial" w:hAnsi="Arial" w:cs="Arial"/>
          <w:sz w:val="20"/>
          <w:szCs w:val="20"/>
        </w:rPr>
        <w:t>je</w:t>
      </w:r>
      <w:r w:rsidR="005910A8" w:rsidRPr="00BE11C1">
        <w:rPr>
          <w:rFonts w:ascii="Arial" w:hAnsi="Arial" w:cs="Arial"/>
          <w:sz w:val="20"/>
          <w:szCs w:val="20"/>
        </w:rPr>
        <w:t xml:space="preserve"> pripravljen tako, da lahko uporabniki sledijo vsebini in razumejo celoto</w:t>
      </w:r>
      <w:r w:rsidR="008E737D" w:rsidRPr="00BE11C1">
        <w:rPr>
          <w:rFonts w:ascii="Arial" w:hAnsi="Arial" w:cs="Arial"/>
          <w:sz w:val="20"/>
          <w:szCs w:val="20"/>
        </w:rPr>
        <w:t>, p</w:t>
      </w:r>
      <w:r w:rsidR="005910A8" w:rsidRPr="00BE11C1">
        <w:rPr>
          <w:rFonts w:ascii="Arial" w:hAnsi="Arial" w:cs="Arial"/>
          <w:sz w:val="20"/>
          <w:szCs w:val="20"/>
        </w:rPr>
        <w:t>osebna pozornost</w:t>
      </w:r>
      <w:r w:rsidR="008E737D" w:rsidRPr="00BE11C1">
        <w:rPr>
          <w:rFonts w:ascii="Arial" w:hAnsi="Arial" w:cs="Arial"/>
          <w:sz w:val="20"/>
          <w:szCs w:val="20"/>
        </w:rPr>
        <w:t xml:space="preserve"> pa</w:t>
      </w:r>
      <w:r w:rsidR="005910A8" w:rsidRPr="00BE11C1">
        <w:rPr>
          <w:rFonts w:ascii="Arial" w:hAnsi="Arial" w:cs="Arial"/>
          <w:sz w:val="20"/>
          <w:szCs w:val="20"/>
        </w:rPr>
        <w:t xml:space="preserve"> se posveča izgovarjavi in oblikovanju besedila;</w:t>
      </w:r>
    </w:p>
    <w:p w14:paraId="4EDF63A0" w14:textId="1D335827" w:rsidR="008E737D" w:rsidRPr="00BE11C1" w:rsidRDefault="00101083" w:rsidP="00BE11C1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gl</w:t>
      </w:r>
      <w:r w:rsidR="005910A8" w:rsidRPr="00BE11C1">
        <w:rPr>
          <w:rFonts w:ascii="Arial" w:hAnsi="Arial" w:cs="Arial"/>
          <w:sz w:val="20"/>
          <w:szCs w:val="20"/>
        </w:rPr>
        <w:t xml:space="preserve">as zvočnega opisovalca </w:t>
      </w:r>
      <w:r w:rsidR="008E737D" w:rsidRPr="00BE11C1">
        <w:rPr>
          <w:rFonts w:ascii="Arial" w:hAnsi="Arial" w:cs="Arial"/>
          <w:sz w:val="20"/>
          <w:szCs w:val="20"/>
        </w:rPr>
        <w:t xml:space="preserve">je </w:t>
      </w:r>
      <w:r w:rsidR="005910A8" w:rsidRPr="00BE11C1">
        <w:rPr>
          <w:rFonts w:ascii="Arial" w:hAnsi="Arial" w:cs="Arial"/>
          <w:sz w:val="20"/>
          <w:szCs w:val="20"/>
        </w:rPr>
        <w:t>nevtralen in jasen</w:t>
      </w:r>
      <w:r w:rsidR="008E737D" w:rsidRPr="00BE11C1">
        <w:rPr>
          <w:rFonts w:ascii="Arial" w:hAnsi="Arial" w:cs="Arial"/>
          <w:sz w:val="20"/>
          <w:szCs w:val="20"/>
        </w:rPr>
        <w:t xml:space="preserve"> ter </w:t>
      </w:r>
      <w:r w:rsidR="005910A8" w:rsidRPr="00BE11C1">
        <w:rPr>
          <w:rFonts w:ascii="Arial" w:hAnsi="Arial" w:cs="Arial"/>
          <w:sz w:val="20"/>
          <w:szCs w:val="20"/>
        </w:rPr>
        <w:t>se mora razlikovati od vseh drugih glasov</w:t>
      </w:r>
      <w:r w:rsidR="008E737D" w:rsidRPr="00BE11C1">
        <w:rPr>
          <w:rFonts w:ascii="Arial" w:hAnsi="Arial" w:cs="Arial"/>
          <w:sz w:val="20"/>
          <w:szCs w:val="20"/>
        </w:rPr>
        <w:t>;</w:t>
      </w:r>
      <w:r w:rsidR="005910A8" w:rsidRPr="00BE11C1">
        <w:rPr>
          <w:rFonts w:ascii="Arial" w:hAnsi="Arial" w:cs="Arial"/>
          <w:sz w:val="20"/>
          <w:szCs w:val="20"/>
        </w:rPr>
        <w:t xml:space="preserve"> </w:t>
      </w:r>
    </w:p>
    <w:p w14:paraId="3CA2E62F" w14:textId="38D9A66F" w:rsidR="00785C04" w:rsidRPr="00BE11C1" w:rsidRDefault="00101083" w:rsidP="00BE11C1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5910A8" w:rsidRPr="00BE11C1">
        <w:rPr>
          <w:rFonts w:ascii="Arial" w:hAnsi="Arial" w:cs="Arial"/>
          <w:sz w:val="20"/>
          <w:szCs w:val="20"/>
        </w:rPr>
        <w:t>vočni opis vsebuje optimalno količino informacij</w:t>
      </w:r>
      <w:r w:rsidR="008E737D" w:rsidRPr="00BE11C1">
        <w:rPr>
          <w:rFonts w:ascii="Arial" w:hAnsi="Arial" w:cs="Arial"/>
          <w:sz w:val="20"/>
          <w:szCs w:val="20"/>
        </w:rPr>
        <w:t>, in sicer tolikšn</w:t>
      </w:r>
      <w:r w:rsidRPr="00BE11C1">
        <w:rPr>
          <w:rFonts w:ascii="Arial" w:hAnsi="Arial" w:cs="Arial"/>
          <w:sz w:val="20"/>
          <w:szCs w:val="20"/>
        </w:rPr>
        <w:t>o</w:t>
      </w:r>
      <w:r w:rsidR="008E737D" w:rsidRPr="00BE11C1">
        <w:rPr>
          <w:rFonts w:ascii="Arial" w:hAnsi="Arial" w:cs="Arial"/>
          <w:sz w:val="20"/>
          <w:szCs w:val="20"/>
        </w:rPr>
        <w:t xml:space="preserve">, da ne </w:t>
      </w:r>
      <w:r w:rsidR="005910A8" w:rsidRPr="00BE11C1">
        <w:rPr>
          <w:rFonts w:ascii="Arial" w:hAnsi="Arial" w:cs="Arial"/>
          <w:sz w:val="20"/>
          <w:szCs w:val="20"/>
        </w:rPr>
        <w:t>moti uporabnika;</w:t>
      </w:r>
    </w:p>
    <w:p w14:paraId="528A2B8D" w14:textId="33C6EBB6" w:rsidR="00785C04" w:rsidRPr="00BE11C1" w:rsidRDefault="00101083" w:rsidP="00BE11C1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n</w:t>
      </w:r>
      <w:r w:rsidR="005910A8" w:rsidRPr="00BE11C1">
        <w:rPr>
          <w:rFonts w:ascii="Arial" w:hAnsi="Arial" w:cs="Arial"/>
          <w:sz w:val="20"/>
          <w:szCs w:val="20"/>
        </w:rPr>
        <w:t>ivo zvoka</w:t>
      </w:r>
      <w:r w:rsidR="00785C04" w:rsidRPr="00BE11C1">
        <w:rPr>
          <w:rFonts w:ascii="Arial" w:hAnsi="Arial" w:cs="Arial"/>
          <w:sz w:val="20"/>
          <w:szCs w:val="20"/>
        </w:rPr>
        <w:t xml:space="preserve"> izvirnega dela in nivo zvoka zvočnega opisa sta enaka</w:t>
      </w:r>
      <w:r w:rsidRPr="00BE11C1">
        <w:rPr>
          <w:rFonts w:ascii="Arial" w:hAnsi="Arial" w:cs="Arial"/>
          <w:sz w:val="20"/>
          <w:szCs w:val="20"/>
        </w:rPr>
        <w:t>;</w:t>
      </w:r>
    </w:p>
    <w:p w14:paraId="7924B76D" w14:textId="4417F9AB" w:rsidR="00785C04" w:rsidRPr="00BE11C1" w:rsidRDefault="00101083" w:rsidP="00BE11C1">
      <w:pPr>
        <w:pStyle w:val="Brezrazmikov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v</w:t>
      </w:r>
      <w:r w:rsidR="00785C04" w:rsidRPr="00BE11C1">
        <w:rPr>
          <w:rFonts w:ascii="Arial" w:hAnsi="Arial" w:cs="Arial"/>
          <w:sz w:val="20"/>
          <w:szCs w:val="20"/>
        </w:rPr>
        <w:t xml:space="preserve"> primerih daljših tišin se zvočni opis prilagodi na način, da uporabniki ne izgubijo sledljivosti vsebine ali pomislijo na tehnično okvaro.</w:t>
      </w:r>
    </w:p>
    <w:p w14:paraId="3F94CC32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4A0CF33" w14:textId="77777777" w:rsidR="00785C04" w:rsidRPr="00BE11C1" w:rsidRDefault="00785C04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A6A6C49" w14:textId="77777777" w:rsidR="005910A8" w:rsidRPr="00BE11C1" w:rsidRDefault="005910A8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6FC9095A" w14:textId="4D64B0F6" w:rsidR="005910A8" w:rsidRPr="00BE11C1" w:rsidRDefault="005910A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(kakovost</w:t>
      </w:r>
      <w:r w:rsidR="00FA47C2" w:rsidRPr="00BE11C1">
        <w:rPr>
          <w:rFonts w:ascii="Arial" w:hAnsi="Arial" w:cs="Arial"/>
          <w:b/>
          <w:bCs/>
          <w:sz w:val="20"/>
          <w:szCs w:val="20"/>
        </w:rPr>
        <w:t xml:space="preserve"> zvočnih opisov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0E78C3ED" w14:textId="77777777" w:rsidR="005910A8" w:rsidRPr="00BE11C1" w:rsidRDefault="005910A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0E1FB07D" w14:textId="2E853B31" w:rsidR="00FA47C2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Zvočni opis </w:t>
      </w:r>
      <w:r w:rsidR="00FA47C2" w:rsidRPr="00BE11C1">
        <w:rPr>
          <w:rFonts w:ascii="Arial" w:hAnsi="Arial" w:cs="Arial"/>
          <w:sz w:val="20"/>
          <w:szCs w:val="20"/>
        </w:rPr>
        <w:t>izpolnjuje naslednje zahteve</w:t>
      </w:r>
      <w:r w:rsidR="00F86F59">
        <w:rPr>
          <w:rFonts w:ascii="Arial" w:hAnsi="Arial" w:cs="Arial"/>
          <w:sz w:val="20"/>
          <w:szCs w:val="20"/>
        </w:rPr>
        <w:t xml:space="preserve"> glede kakovosti</w:t>
      </w:r>
      <w:r w:rsidR="00FA47C2" w:rsidRPr="00BE11C1">
        <w:rPr>
          <w:rFonts w:ascii="Arial" w:hAnsi="Arial" w:cs="Arial"/>
          <w:sz w:val="20"/>
          <w:szCs w:val="20"/>
        </w:rPr>
        <w:t>:</w:t>
      </w:r>
    </w:p>
    <w:p w14:paraId="7D3D3AE5" w14:textId="3AFDD318" w:rsidR="00AA66AC" w:rsidRPr="00BE11C1" w:rsidRDefault="00101083" w:rsidP="00BE11C1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FA47C2" w:rsidRPr="00BE11C1">
        <w:rPr>
          <w:rFonts w:ascii="Arial" w:hAnsi="Arial" w:cs="Arial"/>
          <w:sz w:val="20"/>
          <w:szCs w:val="20"/>
        </w:rPr>
        <w:t>vočni o</w:t>
      </w:r>
      <w:r w:rsidR="005910A8" w:rsidRPr="00BE11C1">
        <w:rPr>
          <w:rFonts w:ascii="Arial" w:hAnsi="Arial" w:cs="Arial"/>
          <w:sz w:val="20"/>
          <w:szCs w:val="20"/>
        </w:rPr>
        <w:t>pis vključuje dejanja, gibe</w:t>
      </w:r>
      <w:r w:rsidRPr="00BE11C1">
        <w:rPr>
          <w:rFonts w:ascii="Arial" w:hAnsi="Arial" w:cs="Arial"/>
          <w:sz w:val="20"/>
          <w:szCs w:val="20"/>
        </w:rPr>
        <w:t xml:space="preserve"> in </w:t>
      </w:r>
      <w:r w:rsidR="005910A8" w:rsidRPr="00BE11C1">
        <w:rPr>
          <w:rFonts w:ascii="Arial" w:hAnsi="Arial" w:cs="Arial"/>
          <w:sz w:val="20"/>
          <w:szCs w:val="20"/>
        </w:rPr>
        <w:t xml:space="preserve">spremembe prizorov; </w:t>
      </w:r>
    </w:p>
    <w:p w14:paraId="77F27EBE" w14:textId="77777777" w:rsidR="00A41CB8" w:rsidRPr="00BE11C1" w:rsidRDefault="00101083" w:rsidP="00BE11C1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zvočni o</w:t>
      </w:r>
      <w:r w:rsidR="005910A8" w:rsidRPr="00BE11C1">
        <w:rPr>
          <w:rFonts w:ascii="Arial" w:hAnsi="Arial" w:cs="Arial"/>
          <w:sz w:val="20"/>
          <w:szCs w:val="20"/>
        </w:rPr>
        <w:t>pis vključuje zlasti prostorsko-časovni in topografski okvir, se pravi sceno in ozračje, spremembe krajev in konteksta, če se štejejo za pomembne za kontekstualizacijo:</w:t>
      </w:r>
    </w:p>
    <w:p w14:paraId="2BFD8036" w14:textId="36981331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imena krajev, če so prepoznavni</w:t>
      </w:r>
      <w:r w:rsidR="00F86F59">
        <w:rPr>
          <w:rFonts w:ascii="Arial" w:hAnsi="Arial" w:cs="Arial"/>
          <w:sz w:val="20"/>
          <w:szCs w:val="20"/>
        </w:rPr>
        <w:t>;</w:t>
      </w:r>
    </w:p>
    <w:p w14:paraId="7E2E9D52" w14:textId="0324FF9E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obdobje;</w:t>
      </w:r>
    </w:p>
    <w:p w14:paraId="60E4ED81" w14:textId="77777777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leto;</w:t>
      </w:r>
    </w:p>
    <w:p w14:paraId="48B14434" w14:textId="3D6F0872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letni čas;</w:t>
      </w:r>
    </w:p>
    <w:p w14:paraId="15A74C10" w14:textId="77777777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dan;</w:t>
      </w:r>
    </w:p>
    <w:p w14:paraId="0949522D" w14:textId="77777777" w:rsidR="00A41CB8" w:rsidRPr="00BE11C1" w:rsidRDefault="00A41CB8" w:rsidP="00BE11C1">
      <w:pPr>
        <w:pStyle w:val="Brezrazmikov"/>
        <w:numPr>
          <w:ilvl w:val="1"/>
          <w:numId w:val="18"/>
        </w:numPr>
        <w:ind w:left="720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del dneva;</w:t>
      </w:r>
    </w:p>
    <w:p w14:paraId="48F0850C" w14:textId="12C24A16" w:rsidR="00A41CB8" w:rsidRPr="00BE11C1" w:rsidRDefault="00A41CB8" w:rsidP="00BE11C1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</w:t>
      </w:r>
      <w:r w:rsidR="005910A8" w:rsidRPr="00BE11C1">
        <w:rPr>
          <w:rFonts w:ascii="Arial" w:hAnsi="Arial" w:cs="Arial"/>
          <w:sz w:val="20"/>
          <w:szCs w:val="20"/>
        </w:rPr>
        <w:t xml:space="preserve">sebe so natančno opisane tako glede na njihov fizični videz, njihova oblačila, starost, spol, etnično poreklo, pa tudi </w:t>
      </w:r>
      <w:r w:rsidRPr="00BE11C1">
        <w:rPr>
          <w:rFonts w:ascii="Arial" w:hAnsi="Arial" w:cs="Arial"/>
          <w:sz w:val="20"/>
          <w:szCs w:val="20"/>
        </w:rPr>
        <w:t xml:space="preserve">glede na </w:t>
      </w:r>
      <w:r w:rsidR="005910A8" w:rsidRPr="00BE11C1">
        <w:rPr>
          <w:rFonts w:ascii="Arial" w:hAnsi="Arial" w:cs="Arial"/>
          <w:sz w:val="20"/>
          <w:szCs w:val="20"/>
        </w:rPr>
        <w:t>katero koli drugo informacij</w:t>
      </w:r>
      <w:r w:rsidRPr="00BE11C1">
        <w:rPr>
          <w:rFonts w:ascii="Arial" w:hAnsi="Arial" w:cs="Arial"/>
          <w:sz w:val="20"/>
          <w:szCs w:val="20"/>
        </w:rPr>
        <w:t>o</w:t>
      </w:r>
      <w:r w:rsidR="005910A8" w:rsidRPr="00BE11C1">
        <w:rPr>
          <w:rFonts w:ascii="Arial" w:hAnsi="Arial" w:cs="Arial"/>
          <w:sz w:val="20"/>
          <w:szCs w:val="20"/>
        </w:rPr>
        <w:t>, ki šteje za koristn</w:t>
      </w:r>
      <w:r w:rsidR="00F86F59">
        <w:rPr>
          <w:rFonts w:ascii="Arial" w:hAnsi="Arial" w:cs="Arial"/>
          <w:sz w:val="20"/>
          <w:szCs w:val="20"/>
        </w:rPr>
        <w:t>o</w:t>
      </w:r>
      <w:r w:rsidR="005910A8" w:rsidRPr="00BE11C1">
        <w:rPr>
          <w:rFonts w:ascii="Arial" w:hAnsi="Arial" w:cs="Arial"/>
          <w:sz w:val="20"/>
          <w:szCs w:val="20"/>
        </w:rPr>
        <w:t xml:space="preserve"> za dobro razumevanje;</w:t>
      </w:r>
    </w:p>
    <w:p w14:paraId="7C772128" w14:textId="013FF345" w:rsidR="00A41CB8" w:rsidRPr="00BE11C1" w:rsidRDefault="00AA66AC" w:rsidP="00BE11C1">
      <w:pPr>
        <w:pStyle w:val="Brezrazmikov"/>
        <w:numPr>
          <w:ilvl w:val="0"/>
          <w:numId w:val="2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</w:t>
      </w:r>
      <w:r w:rsidR="005910A8" w:rsidRPr="00BE11C1">
        <w:rPr>
          <w:rFonts w:ascii="Arial" w:hAnsi="Arial" w:cs="Arial"/>
          <w:sz w:val="20"/>
          <w:szCs w:val="20"/>
        </w:rPr>
        <w:t>pisane so neverbalne komunikacije likov, kot so vzgibi, kretnje in mimika</w:t>
      </w:r>
      <w:r w:rsidR="00A41CB8" w:rsidRPr="00BE11C1">
        <w:rPr>
          <w:rFonts w:ascii="Arial" w:hAnsi="Arial" w:cs="Arial"/>
          <w:sz w:val="20"/>
          <w:szCs w:val="20"/>
        </w:rPr>
        <w:t>;</w:t>
      </w:r>
    </w:p>
    <w:p w14:paraId="658CF992" w14:textId="26733675" w:rsidR="00AA66AC" w:rsidRPr="00BE11C1" w:rsidRDefault="00AA66AC" w:rsidP="00BE11C1">
      <w:pPr>
        <w:pStyle w:val="Brezrazmikov"/>
        <w:numPr>
          <w:ilvl w:val="0"/>
          <w:numId w:val="2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i</w:t>
      </w:r>
      <w:r w:rsidR="005910A8" w:rsidRPr="00BE11C1">
        <w:rPr>
          <w:rFonts w:ascii="Arial" w:hAnsi="Arial" w:cs="Arial"/>
          <w:sz w:val="20"/>
          <w:szCs w:val="20"/>
        </w:rPr>
        <w:t xml:space="preserve">nformacije, ki se pojavljajo na zaslonu, kot so besedila, simboli, logotipi, grafike ali celo podnapisi, so opisane, </w:t>
      </w:r>
      <w:r w:rsidR="00A41CB8" w:rsidRPr="00BE11C1">
        <w:rPr>
          <w:rFonts w:ascii="Arial" w:hAnsi="Arial" w:cs="Arial"/>
          <w:sz w:val="20"/>
          <w:szCs w:val="20"/>
        </w:rPr>
        <w:t xml:space="preserve">raze </w:t>
      </w:r>
      <w:r w:rsidR="005910A8" w:rsidRPr="00BE11C1">
        <w:rPr>
          <w:rFonts w:ascii="Arial" w:hAnsi="Arial" w:cs="Arial"/>
          <w:sz w:val="20"/>
          <w:szCs w:val="20"/>
        </w:rPr>
        <w:t>če narava vsebine dela t</w:t>
      </w:r>
      <w:r w:rsidR="00A41CB8" w:rsidRPr="00BE11C1">
        <w:rPr>
          <w:rFonts w:ascii="Arial" w:hAnsi="Arial" w:cs="Arial"/>
          <w:sz w:val="20"/>
          <w:szCs w:val="20"/>
        </w:rPr>
        <w:t>ega ne</w:t>
      </w:r>
      <w:r w:rsidR="005910A8" w:rsidRPr="00BE11C1">
        <w:rPr>
          <w:rFonts w:ascii="Arial" w:hAnsi="Arial" w:cs="Arial"/>
          <w:sz w:val="20"/>
          <w:szCs w:val="20"/>
        </w:rPr>
        <w:t xml:space="preserve"> upravičuje</w:t>
      </w:r>
      <w:r w:rsidR="00A41CB8" w:rsidRPr="00BE11C1">
        <w:rPr>
          <w:rFonts w:ascii="Arial" w:hAnsi="Arial" w:cs="Arial"/>
          <w:sz w:val="20"/>
          <w:szCs w:val="20"/>
        </w:rPr>
        <w:t xml:space="preserve">; </w:t>
      </w:r>
    </w:p>
    <w:p w14:paraId="57C029AA" w14:textId="722C4EFB" w:rsidR="005910A8" w:rsidRPr="00BE11C1" w:rsidRDefault="005910A8" w:rsidP="00BE11C1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če vplivajo na razumljivost pripovedi</w:t>
      </w:r>
      <w:r w:rsidR="00A41CB8" w:rsidRPr="00BE11C1">
        <w:rPr>
          <w:rFonts w:ascii="Arial" w:hAnsi="Arial" w:cs="Arial"/>
          <w:sz w:val="20"/>
          <w:szCs w:val="20"/>
        </w:rPr>
        <w:t>, so podani tudi opisi zvočnih učinkov.</w:t>
      </w:r>
    </w:p>
    <w:p w14:paraId="020B4A22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627B8FF" w14:textId="77777777" w:rsidR="005910A8" w:rsidRPr="00BE11C1" w:rsidRDefault="005910A8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3CF0BC6C" w14:textId="77777777" w:rsidR="005910A8" w:rsidRPr="00BE11C1" w:rsidRDefault="005910A8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7A794507" w14:textId="66D1F39B" w:rsidR="005910A8" w:rsidRPr="00BE11C1" w:rsidRDefault="00291A8D" w:rsidP="00BE11C1">
      <w:pPr>
        <w:pStyle w:val="Brezrazmikov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>kakovost</w:t>
      </w:r>
      <w:r w:rsidRPr="00BE11C1">
        <w:rPr>
          <w:rFonts w:ascii="Arial" w:hAnsi="Arial" w:cs="Arial"/>
          <w:b/>
          <w:bCs/>
          <w:sz w:val="20"/>
          <w:szCs w:val="20"/>
        </w:rPr>
        <w:t xml:space="preserve"> zvočnih podnapisov</w:t>
      </w:r>
      <w:r w:rsidR="005910A8"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195A0B3E" w14:textId="77777777" w:rsidR="005910A8" w:rsidRPr="00BE11C1" w:rsidRDefault="005910A8" w:rsidP="00BE11C1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</w:p>
    <w:p w14:paraId="76C68EB0" w14:textId="290478D3" w:rsidR="00A41CB8" w:rsidRPr="00BE11C1" w:rsidRDefault="005845B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291A8D" w:rsidRPr="00BE11C1">
        <w:rPr>
          <w:rFonts w:ascii="Arial" w:hAnsi="Arial" w:cs="Arial"/>
          <w:sz w:val="20"/>
          <w:szCs w:val="20"/>
        </w:rPr>
        <w:t>vočni podnapisi izpolnjujejo naslednje zahteve</w:t>
      </w:r>
      <w:r>
        <w:rPr>
          <w:rFonts w:ascii="Arial" w:hAnsi="Arial" w:cs="Arial"/>
          <w:sz w:val="20"/>
          <w:szCs w:val="20"/>
        </w:rPr>
        <w:t xml:space="preserve"> glede kakovosti</w:t>
      </w:r>
      <w:r w:rsidR="00291A8D" w:rsidRPr="00BE11C1">
        <w:rPr>
          <w:rFonts w:ascii="Arial" w:hAnsi="Arial" w:cs="Arial"/>
          <w:sz w:val="20"/>
          <w:szCs w:val="20"/>
        </w:rPr>
        <w:t xml:space="preserve">: </w:t>
      </w:r>
    </w:p>
    <w:p w14:paraId="63B6B53B" w14:textId="77777777" w:rsidR="00A41CB8" w:rsidRPr="00BE11C1" w:rsidRDefault="00A41CB8" w:rsidP="00BE11C1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z</w:t>
      </w:r>
      <w:r w:rsidR="005910A8" w:rsidRPr="00BE11C1">
        <w:rPr>
          <w:rFonts w:ascii="Arial" w:hAnsi="Arial" w:cs="Arial"/>
          <w:sz w:val="20"/>
          <w:szCs w:val="20"/>
        </w:rPr>
        <w:t>vočni podnapisi se izvedejo s pomočjo sintetizatorja govora ali so prebrani</w:t>
      </w:r>
      <w:r w:rsidRPr="00BE11C1">
        <w:rPr>
          <w:rFonts w:ascii="Arial" w:hAnsi="Arial" w:cs="Arial"/>
          <w:sz w:val="20"/>
          <w:szCs w:val="20"/>
        </w:rPr>
        <w:t>;</w:t>
      </w:r>
    </w:p>
    <w:p w14:paraId="1F4D5DEF" w14:textId="6F240357" w:rsidR="00A41CB8" w:rsidRPr="00BE11C1" w:rsidRDefault="00A41CB8" w:rsidP="00BE11C1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v </w:t>
      </w:r>
      <w:r w:rsidR="005910A8" w:rsidRPr="00BE11C1">
        <w:rPr>
          <w:rFonts w:ascii="Arial" w:hAnsi="Arial" w:cs="Arial"/>
          <w:sz w:val="20"/>
          <w:szCs w:val="20"/>
        </w:rPr>
        <w:t xml:space="preserve">delih, kjer so zvočni podnapisi </w:t>
      </w:r>
      <w:r w:rsidR="00291A8D" w:rsidRPr="00BE11C1">
        <w:rPr>
          <w:rFonts w:ascii="Arial" w:hAnsi="Arial" w:cs="Arial"/>
          <w:sz w:val="20"/>
          <w:szCs w:val="20"/>
        </w:rPr>
        <w:t>kombinirani</w:t>
      </w:r>
      <w:r w:rsidR="005910A8" w:rsidRPr="00BE11C1">
        <w:rPr>
          <w:rFonts w:ascii="Arial" w:hAnsi="Arial" w:cs="Arial"/>
          <w:sz w:val="20"/>
          <w:szCs w:val="20"/>
        </w:rPr>
        <w:t xml:space="preserve"> z zvočnimi</w:t>
      </w:r>
      <w:r w:rsidR="00605CDB">
        <w:rPr>
          <w:rFonts w:ascii="Arial" w:hAnsi="Arial" w:cs="Arial"/>
          <w:sz w:val="20"/>
          <w:szCs w:val="20"/>
        </w:rPr>
        <w:t xml:space="preserve"> opisi</w:t>
      </w:r>
      <w:r w:rsidR="00291A8D" w:rsidRPr="00BE11C1">
        <w:rPr>
          <w:rFonts w:ascii="Arial" w:hAnsi="Arial" w:cs="Arial"/>
          <w:sz w:val="20"/>
          <w:szCs w:val="20"/>
        </w:rPr>
        <w:t>, se zvočni podnapisi izvedejo tako, da so prebrani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3161FBF6" w14:textId="77777777" w:rsidR="00A41CB8" w:rsidRPr="00BE11C1" w:rsidRDefault="00A41CB8" w:rsidP="00BE11C1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s</w:t>
      </w:r>
      <w:r w:rsidR="005910A8" w:rsidRPr="00BE11C1">
        <w:rPr>
          <w:rFonts w:ascii="Arial" w:hAnsi="Arial" w:cs="Arial"/>
          <w:sz w:val="20"/>
          <w:szCs w:val="20"/>
        </w:rPr>
        <w:t>inteza govora</w:t>
      </w:r>
      <w:r w:rsidR="00291A8D" w:rsidRPr="00BE11C1">
        <w:rPr>
          <w:rFonts w:ascii="Arial" w:hAnsi="Arial" w:cs="Arial"/>
          <w:sz w:val="20"/>
          <w:szCs w:val="20"/>
        </w:rPr>
        <w:t xml:space="preserve"> se zagotavlja v </w:t>
      </w:r>
      <w:r w:rsidR="005910A8" w:rsidRPr="00BE11C1">
        <w:rPr>
          <w:rFonts w:ascii="Arial" w:hAnsi="Arial" w:cs="Arial"/>
          <w:sz w:val="20"/>
          <w:szCs w:val="20"/>
        </w:rPr>
        <w:t>slovnično praviln</w:t>
      </w:r>
      <w:r w:rsidR="00291A8D" w:rsidRPr="00BE11C1">
        <w:rPr>
          <w:rFonts w:ascii="Arial" w:hAnsi="Arial" w:cs="Arial"/>
          <w:sz w:val="20"/>
          <w:szCs w:val="20"/>
        </w:rPr>
        <w:t>i</w:t>
      </w:r>
      <w:r w:rsidR="005910A8" w:rsidRPr="00BE11C1">
        <w:rPr>
          <w:rFonts w:ascii="Arial" w:hAnsi="Arial" w:cs="Arial"/>
          <w:sz w:val="20"/>
          <w:szCs w:val="20"/>
        </w:rPr>
        <w:t xml:space="preserve"> </w:t>
      </w:r>
      <w:r w:rsidR="00291A8D" w:rsidRPr="00BE11C1">
        <w:rPr>
          <w:rFonts w:ascii="Arial" w:hAnsi="Arial" w:cs="Arial"/>
          <w:sz w:val="20"/>
          <w:szCs w:val="20"/>
        </w:rPr>
        <w:t xml:space="preserve">obliki </w:t>
      </w:r>
      <w:r w:rsidR="005910A8" w:rsidRPr="00BE11C1">
        <w:rPr>
          <w:rFonts w:ascii="Arial" w:hAnsi="Arial" w:cs="Arial"/>
          <w:sz w:val="20"/>
          <w:szCs w:val="20"/>
        </w:rPr>
        <w:t>branj</w:t>
      </w:r>
      <w:r w:rsidR="00291A8D" w:rsidRPr="00BE11C1">
        <w:rPr>
          <w:rFonts w:ascii="Arial" w:hAnsi="Arial" w:cs="Arial"/>
          <w:sz w:val="20"/>
          <w:szCs w:val="20"/>
        </w:rPr>
        <w:t>a be</w:t>
      </w:r>
      <w:r w:rsidR="005910A8" w:rsidRPr="00BE11C1">
        <w:rPr>
          <w:rFonts w:ascii="Arial" w:hAnsi="Arial" w:cs="Arial"/>
          <w:sz w:val="20"/>
          <w:szCs w:val="20"/>
        </w:rPr>
        <w:t>sedila</w:t>
      </w:r>
      <w:r w:rsidRPr="00BE11C1">
        <w:rPr>
          <w:rFonts w:ascii="Arial" w:hAnsi="Arial" w:cs="Arial"/>
          <w:sz w:val="20"/>
          <w:szCs w:val="20"/>
        </w:rPr>
        <w:t xml:space="preserve">; </w:t>
      </w:r>
    </w:p>
    <w:p w14:paraId="5FC934F0" w14:textId="44D3C3C5" w:rsidR="005910A8" w:rsidRPr="00BE11C1" w:rsidRDefault="00A41CB8" w:rsidP="00BE11C1">
      <w:pPr>
        <w:pStyle w:val="Brezrazmikov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s</w:t>
      </w:r>
      <w:r w:rsidR="005910A8" w:rsidRPr="00BE11C1">
        <w:rPr>
          <w:rFonts w:ascii="Arial" w:hAnsi="Arial" w:cs="Arial"/>
          <w:sz w:val="20"/>
          <w:szCs w:val="20"/>
        </w:rPr>
        <w:t xml:space="preserve">intetični govor ali brani podnapisi </w:t>
      </w:r>
      <w:r w:rsidR="00291A8D" w:rsidRPr="00BE11C1">
        <w:rPr>
          <w:rFonts w:ascii="Arial" w:hAnsi="Arial" w:cs="Arial"/>
          <w:sz w:val="20"/>
          <w:szCs w:val="20"/>
        </w:rPr>
        <w:t xml:space="preserve">so </w:t>
      </w:r>
      <w:r w:rsidR="005910A8" w:rsidRPr="00BE11C1">
        <w:rPr>
          <w:rFonts w:ascii="Arial" w:hAnsi="Arial" w:cs="Arial"/>
          <w:sz w:val="20"/>
          <w:szCs w:val="20"/>
        </w:rPr>
        <w:t xml:space="preserve">sinhronizirani z </w:t>
      </w:r>
      <w:r w:rsidR="00605CDB">
        <w:rPr>
          <w:rFonts w:ascii="Arial" w:hAnsi="Arial" w:cs="Arial"/>
          <w:sz w:val="20"/>
          <w:szCs w:val="20"/>
        </w:rPr>
        <w:t>izvirnim</w:t>
      </w:r>
      <w:r w:rsidR="005910A8" w:rsidRPr="00BE11C1">
        <w:rPr>
          <w:rFonts w:ascii="Arial" w:hAnsi="Arial" w:cs="Arial"/>
          <w:sz w:val="20"/>
          <w:szCs w:val="20"/>
        </w:rPr>
        <w:t xml:space="preserve"> besedilo</w:t>
      </w:r>
      <w:r w:rsidRPr="00BE11C1">
        <w:rPr>
          <w:rFonts w:ascii="Arial" w:hAnsi="Arial" w:cs="Arial"/>
          <w:sz w:val="20"/>
          <w:szCs w:val="20"/>
        </w:rPr>
        <w:t>m</w:t>
      </w:r>
      <w:r w:rsidR="005910A8" w:rsidRPr="00BE11C1">
        <w:rPr>
          <w:rFonts w:ascii="Arial" w:hAnsi="Arial" w:cs="Arial"/>
          <w:sz w:val="20"/>
          <w:szCs w:val="20"/>
        </w:rPr>
        <w:t xml:space="preserve"> v podnapisih na zaslonu. </w:t>
      </w:r>
    </w:p>
    <w:p w14:paraId="276A6C7C" w14:textId="77777777" w:rsidR="00AA66AC" w:rsidRPr="00BE11C1" w:rsidRDefault="00AA66AC" w:rsidP="00BE11C1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0B27466A" w14:textId="77777777" w:rsidR="00BF3192" w:rsidRPr="00BE11C1" w:rsidRDefault="00BF3192" w:rsidP="00BE11C1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5CF41204" w14:textId="1310989B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1A640FE1" w14:textId="38B1D1F4" w:rsidR="00FF1899" w:rsidRPr="00BE11C1" w:rsidRDefault="00BF3192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291A8D" w:rsidRPr="00BE11C1">
        <w:rPr>
          <w:rFonts w:ascii="Arial" w:hAnsi="Arial" w:cs="Arial"/>
          <w:b/>
          <w:bCs/>
          <w:sz w:val="20"/>
          <w:szCs w:val="20"/>
        </w:rPr>
        <w:t xml:space="preserve">posebne zahteve za programe </w:t>
      </w:r>
      <w:r w:rsidRPr="00BE11C1">
        <w:rPr>
          <w:rFonts w:ascii="Arial" w:hAnsi="Arial" w:cs="Arial"/>
          <w:b/>
          <w:bCs/>
          <w:sz w:val="20"/>
          <w:szCs w:val="20"/>
        </w:rPr>
        <w:t>v živo)</w:t>
      </w:r>
    </w:p>
    <w:p w14:paraId="0BC1D7D9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453504D" w14:textId="07B2BB57" w:rsidR="00291A8D" w:rsidRPr="00BE11C1" w:rsidRDefault="005845B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291A8D" w:rsidRPr="00BE11C1">
        <w:rPr>
          <w:rFonts w:ascii="Arial" w:hAnsi="Arial" w:cs="Arial"/>
          <w:sz w:val="20"/>
          <w:szCs w:val="20"/>
        </w:rPr>
        <w:t xml:space="preserve">rogrami v živo izpolnjujejo naslednje </w:t>
      </w:r>
      <w:r>
        <w:rPr>
          <w:rFonts w:ascii="Arial" w:hAnsi="Arial" w:cs="Arial"/>
          <w:sz w:val="20"/>
          <w:szCs w:val="20"/>
        </w:rPr>
        <w:t xml:space="preserve">posebne </w:t>
      </w:r>
      <w:r w:rsidR="00291A8D" w:rsidRPr="00BE11C1">
        <w:rPr>
          <w:rFonts w:ascii="Arial" w:hAnsi="Arial" w:cs="Arial"/>
          <w:sz w:val="20"/>
          <w:szCs w:val="20"/>
        </w:rPr>
        <w:t>zahteve:</w:t>
      </w:r>
    </w:p>
    <w:p w14:paraId="22E90B38" w14:textId="1937628D" w:rsidR="00BF3192" w:rsidRPr="00BE11C1" w:rsidRDefault="00A41CB8" w:rsidP="00BE11C1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lastRenderedPageBreak/>
        <w:t>p</w:t>
      </w:r>
      <w:r w:rsidR="00FF1899" w:rsidRPr="00BE11C1">
        <w:rPr>
          <w:rFonts w:ascii="Arial" w:hAnsi="Arial" w:cs="Arial"/>
          <w:sz w:val="20"/>
          <w:szCs w:val="20"/>
        </w:rPr>
        <w:t xml:space="preserve">odnaslovljeni programi </w:t>
      </w:r>
      <w:r w:rsidR="00291A8D" w:rsidRPr="00BE11C1">
        <w:rPr>
          <w:rFonts w:ascii="Arial" w:hAnsi="Arial" w:cs="Arial"/>
          <w:sz w:val="20"/>
          <w:szCs w:val="20"/>
        </w:rPr>
        <w:t xml:space="preserve">vključujejo </w:t>
      </w:r>
      <w:r w:rsidR="00FF1899" w:rsidRPr="00BE11C1">
        <w:rPr>
          <w:rFonts w:ascii="Arial" w:hAnsi="Arial" w:cs="Arial"/>
          <w:sz w:val="20"/>
          <w:szCs w:val="20"/>
        </w:rPr>
        <w:t xml:space="preserve">identifikacijo zvočnih virov, kadar je to mogoče, razen glasbenih nastopov v živo; </w:t>
      </w:r>
    </w:p>
    <w:p w14:paraId="25260015" w14:textId="77777777" w:rsidR="00291A8D" w:rsidRPr="00BE11C1" w:rsidRDefault="00FF1899" w:rsidP="00BE11C1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govorci </w:t>
      </w:r>
      <w:r w:rsidR="00291A8D" w:rsidRPr="00BE11C1">
        <w:rPr>
          <w:rFonts w:ascii="Arial" w:hAnsi="Arial" w:cs="Arial"/>
          <w:sz w:val="20"/>
          <w:szCs w:val="20"/>
        </w:rPr>
        <w:t>so</w:t>
      </w:r>
      <w:r w:rsidRPr="00BE11C1">
        <w:rPr>
          <w:rFonts w:ascii="Arial" w:hAnsi="Arial" w:cs="Arial"/>
          <w:sz w:val="20"/>
          <w:szCs w:val="20"/>
        </w:rPr>
        <w:t xml:space="preserve"> na začetku govora označeni po imenu</w:t>
      </w:r>
      <w:r w:rsidR="00291A8D" w:rsidRPr="00BE11C1">
        <w:rPr>
          <w:rFonts w:ascii="Arial" w:hAnsi="Arial" w:cs="Arial"/>
          <w:sz w:val="20"/>
          <w:szCs w:val="20"/>
        </w:rPr>
        <w:t>;</w:t>
      </w:r>
    </w:p>
    <w:p w14:paraId="3FC4BBF7" w14:textId="77777777" w:rsidR="00A41CB8" w:rsidRPr="00BE11C1" w:rsidRDefault="00291A8D" w:rsidP="00BE11C1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s</w:t>
      </w:r>
      <w:r w:rsidR="00FF1899" w:rsidRPr="00BE11C1">
        <w:rPr>
          <w:rFonts w:ascii="Arial" w:hAnsi="Arial" w:cs="Arial"/>
          <w:sz w:val="20"/>
          <w:szCs w:val="20"/>
        </w:rPr>
        <w:t>premembe govorcev so označene s črticami ali z navedbo inicialk</w:t>
      </w:r>
      <w:r w:rsidR="00A41CB8" w:rsidRPr="00BE11C1">
        <w:rPr>
          <w:rFonts w:ascii="Arial" w:hAnsi="Arial" w:cs="Arial"/>
          <w:sz w:val="20"/>
          <w:szCs w:val="20"/>
        </w:rPr>
        <w:t>;</w:t>
      </w:r>
    </w:p>
    <w:p w14:paraId="67C246BD" w14:textId="1A5FB437" w:rsidR="00BF3192" w:rsidRPr="00BE11C1" w:rsidRDefault="00A41CB8" w:rsidP="00BE11C1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če</w:t>
      </w:r>
      <w:r w:rsidR="00FF1899" w:rsidRPr="00BE11C1">
        <w:rPr>
          <w:rFonts w:ascii="Arial" w:hAnsi="Arial" w:cs="Arial"/>
          <w:sz w:val="20"/>
          <w:szCs w:val="20"/>
        </w:rPr>
        <w:t xml:space="preserve"> program vključuje več ljudi v izmenjavi, ki je lahko zapletena, </w:t>
      </w:r>
      <w:r w:rsidRPr="00BE11C1">
        <w:rPr>
          <w:rFonts w:ascii="Arial" w:hAnsi="Arial" w:cs="Arial"/>
          <w:sz w:val="20"/>
          <w:szCs w:val="20"/>
        </w:rPr>
        <w:t xml:space="preserve">je </w:t>
      </w:r>
      <w:r w:rsidR="00FF1899" w:rsidRPr="00BE11C1">
        <w:rPr>
          <w:rFonts w:ascii="Arial" w:hAnsi="Arial" w:cs="Arial"/>
          <w:sz w:val="20"/>
          <w:szCs w:val="20"/>
        </w:rPr>
        <w:t xml:space="preserve">ime vsakega govorca v celoti napisano, sledijo pa mu inicialke v oglatih oklepajih na prvi pojav, če njihova imena že niso zapisana v grafiki na zaslonu; </w:t>
      </w:r>
    </w:p>
    <w:p w14:paraId="20F219D8" w14:textId="6EC99B38" w:rsidR="001A219C" w:rsidRPr="00BE11C1" w:rsidRDefault="00050EA5" w:rsidP="00BE11C1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dolžina dopustnega zamika se določa glede na tehnološki razvoj, pri čemer </w:t>
      </w:r>
      <w:r w:rsidR="00FF1899" w:rsidRPr="00BE11C1">
        <w:rPr>
          <w:rFonts w:ascii="Arial" w:hAnsi="Arial" w:cs="Arial"/>
          <w:sz w:val="20"/>
          <w:szCs w:val="20"/>
        </w:rPr>
        <w:t xml:space="preserve">zamik med govorom in podnapisom (latenca) </w:t>
      </w:r>
      <w:r w:rsidRPr="00BE11C1">
        <w:rPr>
          <w:rFonts w:ascii="Arial" w:hAnsi="Arial" w:cs="Arial"/>
          <w:sz w:val="20"/>
          <w:szCs w:val="20"/>
        </w:rPr>
        <w:t xml:space="preserve">ne </w:t>
      </w:r>
      <w:r w:rsidR="00A41CB8" w:rsidRPr="00BE11C1">
        <w:rPr>
          <w:rFonts w:ascii="Arial" w:hAnsi="Arial" w:cs="Arial"/>
          <w:sz w:val="20"/>
          <w:szCs w:val="20"/>
        </w:rPr>
        <w:t>sme</w:t>
      </w:r>
      <w:r w:rsidRPr="00BE11C1">
        <w:rPr>
          <w:rFonts w:ascii="Arial" w:hAnsi="Arial" w:cs="Arial"/>
          <w:sz w:val="20"/>
          <w:szCs w:val="20"/>
        </w:rPr>
        <w:t xml:space="preserve"> </w:t>
      </w:r>
      <w:r w:rsidR="00FF1899" w:rsidRPr="00BE11C1">
        <w:rPr>
          <w:rFonts w:ascii="Arial" w:hAnsi="Arial" w:cs="Arial"/>
          <w:sz w:val="20"/>
          <w:szCs w:val="20"/>
        </w:rPr>
        <w:t xml:space="preserve">biti </w:t>
      </w:r>
      <w:r w:rsidR="00605CDB">
        <w:rPr>
          <w:rFonts w:ascii="Arial" w:hAnsi="Arial" w:cs="Arial"/>
          <w:sz w:val="20"/>
          <w:szCs w:val="20"/>
        </w:rPr>
        <w:t>daljši</w:t>
      </w:r>
      <w:r w:rsidR="00FF1899" w:rsidRPr="00BE11C1">
        <w:rPr>
          <w:rFonts w:ascii="Arial" w:hAnsi="Arial" w:cs="Arial"/>
          <w:sz w:val="20"/>
          <w:szCs w:val="20"/>
        </w:rPr>
        <w:t xml:space="preserve"> od deset</w:t>
      </w:r>
      <w:r w:rsidR="00A41CB8" w:rsidRPr="00BE11C1">
        <w:rPr>
          <w:rFonts w:ascii="Arial" w:hAnsi="Arial" w:cs="Arial"/>
          <w:sz w:val="20"/>
          <w:szCs w:val="20"/>
        </w:rPr>
        <w:t>ih</w:t>
      </w:r>
      <w:r w:rsidR="00FF1899" w:rsidRPr="00BE11C1">
        <w:rPr>
          <w:rFonts w:ascii="Arial" w:hAnsi="Arial" w:cs="Arial"/>
          <w:sz w:val="20"/>
          <w:szCs w:val="20"/>
        </w:rPr>
        <w:t xml:space="preserve"> sekund</w:t>
      </w:r>
      <w:r w:rsidRPr="00BE11C1">
        <w:rPr>
          <w:rFonts w:ascii="Arial" w:hAnsi="Arial" w:cs="Arial"/>
          <w:sz w:val="20"/>
          <w:szCs w:val="20"/>
        </w:rPr>
        <w:t>.</w:t>
      </w:r>
    </w:p>
    <w:p w14:paraId="5AA2EBEE" w14:textId="77777777" w:rsidR="00050EA5" w:rsidRPr="00BE11C1" w:rsidRDefault="00050EA5" w:rsidP="00BE11C1">
      <w:pPr>
        <w:pStyle w:val="Brezrazmikov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22BB60DB" w14:textId="77777777" w:rsidR="00BF3192" w:rsidRPr="00BE11C1" w:rsidRDefault="00BF3192" w:rsidP="00BE11C1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</w:p>
    <w:p w14:paraId="405D7791" w14:textId="7D82F81D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5CC0DC07" w14:textId="07D8FFD7" w:rsidR="00FF1899" w:rsidRPr="00BE11C1" w:rsidRDefault="00BF3192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kakovost</w:t>
      </w:r>
      <w:r w:rsidR="00050EA5" w:rsidRPr="00BE11C1">
        <w:rPr>
          <w:rFonts w:ascii="Arial" w:hAnsi="Arial" w:cs="Arial"/>
          <w:b/>
          <w:bCs/>
          <w:sz w:val="20"/>
          <w:szCs w:val="20"/>
        </w:rPr>
        <w:t xml:space="preserve"> tolmačenja v znakovnem jeziku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38C40C2C" w14:textId="77777777" w:rsidR="002462FD" w:rsidRPr="00BE11C1" w:rsidRDefault="002462F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04577C3" w14:textId="785C1DD1" w:rsidR="00BF3192" w:rsidRPr="00BE11C1" w:rsidRDefault="002462F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</w:t>
      </w:r>
      <w:r w:rsidR="00A41CB8" w:rsidRPr="00BE11C1">
        <w:rPr>
          <w:rFonts w:ascii="Arial" w:hAnsi="Arial" w:cs="Arial"/>
          <w:sz w:val="20"/>
          <w:szCs w:val="20"/>
        </w:rPr>
        <w:t>olmačenj</w:t>
      </w:r>
      <w:r w:rsidRPr="00BE11C1">
        <w:rPr>
          <w:rFonts w:ascii="Arial" w:hAnsi="Arial" w:cs="Arial"/>
          <w:sz w:val="20"/>
          <w:szCs w:val="20"/>
        </w:rPr>
        <w:t>e</w:t>
      </w:r>
      <w:r w:rsidR="00A41CB8" w:rsidRPr="00BE11C1">
        <w:rPr>
          <w:rFonts w:ascii="Arial" w:hAnsi="Arial" w:cs="Arial"/>
          <w:sz w:val="20"/>
          <w:szCs w:val="20"/>
        </w:rPr>
        <w:t xml:space="preserve"> v znakovnem jeziku</w:t>
      </w:r>
      <w:r w:rsidRPr="00BE11C1">
        <w:rPr>
          <w:rFonts w:ascii="Arial" w:hAnsi="Arial" w:cs="Arial"/>
          <w:sz w:val="20"/>
          <w:szCs w:val="20"/>
        </w:rPr>
        <w:t xml:space="preserve"> izpolnjuje naslednje zahteve </w:t>
      </w:r>
      <w:r w:rsidR="00FF1899" w:rsidRPr="00BE11C1">
        <w:rPr>
          <w:rFonts w:ascii="Arial" w:hAnsi="Arial" w:cs="Arial"/>
          <w:sz w:val="20"/>
          <w:szCs w:val="20"/>
        </w:rPr>
        <w:t>kakovosti:</w:t>
      </w:r>
    </w:p>
    <w:p w14:paraId="2AF4A67E" w14:textId="1700190A" w:rsidR="00BF3192" w:rsidRPr="00BE11C1" w:rsidRDefault="00FF1899" w:rsidP="00BE11C1">
      <w:pPr>
        <w:pStyle w:val="Brezrazmikov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tolmač </w:t>
      </w:r>
      <w:bookmarkStart w:id="1" w:name="_Hlk171588146"/>
      <w:r w:rsidRPr="00BE11C1">
        <w:rPr>
          <w:rFonts w:ascii="Arial" w:hAnsi="Arial" w:cs="Arial"/>
          <w:sz w:val="20"/>
          <w:szCs w:val="20"/>
        </w:rPr>
        <w:t xml:space="preserve">v </w:t>
      </w:r>
      <w:r w:rsidR="00050EA5" w:rsidRPr="00BE11C1">
        <w:rPr>
          <w:rFonts w:ascii="Arial" w:hAnsi="Arial" w:cs="Arial"/>
          <w:sz w:val="20"/>
          <w:szCs w:val="20"/>
        </w:rPr>
        <w:t>znakovnem jeziku je</w:t>
      </w:r>
      <w:r w:rsidRPr="00BE11C1">
        <w:rPr>
          <w:rFonts w:ascii="Arial" w:hAnsi="Arial" w:cs="Arial"/>
          <w:sz w:val="20"/>
          <w:szCs w:val="20"/>
        </w:rPr>
        <w:t xml:space="preserve"> umeščen </w:t>
      </w:r>
      <w:bookmarkEnd w:id="1"/>
      <w:r w:rsidRPr="00BE11C1">
        <w:rPr>
          <w:rFonts w:ascii="Arial" w:hAnsi="Arial" w:cs="Arial"/>
          <w:sz w:val="20"/>
          <w:szCs w:val="20"/>
        </w:rPr>
        <w:t>v desni kot zaslona</w:t>
      </w:r>
      <w:r w:rsidR="00050EA5" w:rsidRPr="00BE11C1">
        <w:rPr>
          <w:rFonts w:ascii="Arial" w:hAnsi="Arial" w:cs="Arial"/>
          <w:sz w:val="20"/>
          <w:szCs w:val="20"/>
        </w:rPr>
        <w:t xml:space="preserve">, </w:t>
      </w:r>
      <w:r w:rsidR="002462FD" w:rsidRPr="00BE11C1">
        <w:rPr>
          <w:rFonts w:ascii="Arial" w:hAnsi="Arial" w:cs="Arial"/>
          <w:sz w:val="20"/>
          <w:szCs w:val="20"/>
        </w:rPr>
        <w:t xml:space="preserve">razen če bi bila umestitev v drugih delih zaslona </w:t>
      </w:r>
      <w:r w:rsidRPr="00BE11C1">
        <w:rPr>
          <w:rFonts w:ascii="Arial" w:hAnsi="Arial" w:cs="Arial"/>
          <w:sz w:val="20"/>
          <w:szCs w:val="20"/>
        </w:rPr>
        <w:t>bolj koristn</w:t>
      </w:r>
      <w:r w:rsidR="005845BD">
        <w:rPr>
          <w:rFonts w:ascii="Arial" w:hAnsi="Arial" w:cs="Arial"/>
          <w:sz w:val="20"/>
          <w:szCs w:val="20"/>
        </w:rPr>
        <w:t>a</w:t>
      </w:r>
      <w:r w:rsidRPr="00BE11C1">
        <w:rPr>
          <w:rFonts w:ascii="Arial" w:hAnsi="Arial" w:cs="Arial"/>
          <w:sz w:val="20"/>
          <w:szCs w:val="20"/>
        </w:rPr>
        <w:t xml:space="preserve"> za uporabnike</w:t>
      </w:r>
      <w:r w:rsidR="002462FD" w:rsidRPr="00BE11C1">
        <w:rPr>
          <w:rFonts w:ascii="Arial" w:hAnsi="Arial" w:cs="Arial"/>
          <w:sz w:val="20"/>
          <w:szCs w:val="20"/>
        </w:rPr>
        <w:t>;</w:t>
      </w:r>
      <w:r w:rsidR="00050EA5" w:rsidRPr="00BE11C1">
        <w:rPr>
          <w:rFonts w:ascii="Arial" w:hAnsi="Arial" w:cs="Arial"/>
          <w:sz w:val="20"/>
          <w:szCs w:val="20"/>
        </w:rPr>
        <w:t xml:space="preserve"> </w:t>
      </w:r>
      <w:r w:rsidRPr="00BE11C1">
        <w:rPr>
          <w:rFonts w:ascii="Arial" w:hAnsi="Arial" w:cs="Arial"/>
          <w:sz w:val="20"/>
          <w:szCs w:val="20"/>
        </w:rPr>
        <w:t xml:space="preserve"> </w:t>
      </w:r>
    </w:p>
    <w:p w14:paraId="2D5FE5EF" w14:textId="79CD6241" w:rsidR="00FF1899" w:rsidRPr="00BE11C1" w:rsidRDefault="002462FD" w:rsidP="00BE11C1">
      <w:pPr>
        <w:pStyle w:val="Brezrazmikov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</w:t>
      </w:r>
      <w:r w:rsidR="00FF1899" w:rsidRPr="00BE11C1">
        <w:rPr>
          <w:rFonts w:ascii="Arial" w:hAnsi="Arial" w:cs="Arial"/>
          <w:sz w:val="20"/>
          <w:szCs w:val="20"/>
        </w:rPr>
        <w:t xml:space="preserve">olmač v </w:t>
      </w:r>
      <w:r w:rsidR="00050EA5" w:rsidRPr="00BE11C1">
        <w:rPr>
          <w:rFonts w:ascii="Arial" w:hAnsi="Arial" w:cs="Arial"/>
          <w:sz w:val="20"/>
          <w:szCs w:val="20"/>
        </w:rPr>
        <w:t xml:space="preserve">znakovnem jeziku </w:t>
      </w:r>
      <w:r w:rsidR="00FF1899" w:rsidRPr="00BE11C1">
        <w:rPr>
          <w:rFonts w:ascii="Arial" w:hAnsi="Arial" w:cs="Arial"/>
          <w:sz w:val="20"/>
          <w:szCs w:val="20"/>
        </w:rPr>
        <w:t xml:space="preserve">ne sme biti prikazan v kvadratu ali krogu. </w:t>
      </w:r>
    </w:p>
    <w:p w14:paraId="5304BD64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7E28EAD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9886B86" w14:textId="15690CAC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1191C415" w14:textId="1FBFAF79" w:rsidR="00FF1899" w:rsidRPr="00BE11C1" w:rsidRDefault="00BF3192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razumljivost</w:t>
      </w:r>
      <w:r w:rsidR="00050EA5" w:rsidRPr="00BE11C1">
        <w:rPr>
          <w:rFonts w:ascii="Arial" w:hAnsi="Arial" w:cs="Arial"/>
          <w:b/>
          <w:bCs/>
          <w:sz w:val="20"/>
          <w:szCs w:val="20"/>
        </w:rPr>
        <w:t xml:space="preserve"> tolmačenja v znakovnem jeziku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0021A86A" w14:textId="77777777" w:rsidR="00BF3192" w:rsidRPr="00BE11C1" w:rsidRDefault="00BF3192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6C7865C1" w14:textId="72FAC90F" w:rsidR="002E2DD6" w:rsidRPr="00BE11C1" w:rsidRDefault="002462F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Tolmačenje v znakovnem jeziku izpolnjuje naslednje zahteve glede </w:t>
      </w:r>
      <w:r w:rsidR="002E2DD6" w:rsidRPr="00BE11C1">
        <w:rPr>
          <w:rFonts w:ascii="Arial" w:hAnsi="Arial" w:cs="Arial"/>
          <w:sz w:val="20"/>
          <w:szCs w:val="20"/>
        </w:rPr>
        <w:t>razumljivost</w:t>
      </w:r>
      <w:r w:rsidRPr="00BE11C1">
        <w:rPr>
          <w:rFonts w:ascii="Arial" w:hAnsi="Arial" w:cs="Arial"/>
          <w:sz w:val="20"/>
          <w:szCs w:val="20"/>
        </w:rPr>
        <w:t>i</w:t>
      </w:r>
      <w:r w:rsidR="002E2DD6" w:rsidRPr="00BE11C1">
        <w:rPr>
          <w:rFonts w:ascii="Arial" w:hAnsi="Arial" w:cs="Arial"/>
          <w:sz w:val="20"/>
          <w:szCs w:val="20"/>
        </w:rPr>
        <w:t>:</w:t>
      </w:r>
      <w:r w:rsidR="00FF1899" w:rsidRPr="00BE11C1">
        <w:rPr>
          <w:rFonts w:ascii="Arial" w:hAnsi="Arial" w:cs="Arial"/>
          <w:sz w:val="20"/>
          <w:szCs w:val="20"/>
        </w:rPr>
        <w:t xml:space="preserve"> </w:t>
      </w:r>
    </w:p>
    <w:p w14:paraId="351AD022" w14:textId="1197B340" w:rsidR="00BF3192" w:rsidRPr="00BE11C1" w:rsidRDefault="002462FD" w:rsidP="00BE11C1">
      <w:pPr>
        <w:pStyle w:val="Brezrazmikov"/>
        <w:numPr>
          <w:ilvl w:val="0"/>
          <w:numId w:val="22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pri tolmačenju v znakovnem jeziku se s</w:t>
      </w:r>
      <w:r w:rsidR="00FF1899" w:rsidRPr="00BE11C1">
        <w:rPr>
          <w:rFonts w:ascii="Arial" w:hAnsi="Arial" w:cs="Arial"/>
          <w:sz w:val="20"/>
          <w:szCs w:val="20"/>
        </w:rPr>
        <w:t>pošt</w:t>
      </w:r>
      <w:r w:rsidRPr="00BE11C1">
        <w:rPr>
          <w:rFonts w:ascii="Arial" w:hAnsi="Arial" w:cs="Arial"/>
          <w:sz w:val="20"/>
          <w:szCs w:val="20"/>
        </w:rPr>
        <w:t xml:space="preserve">ujejo </w:t>
      </w:r>
      <w:r w:rsidR="00FF1899" w:rsidRPr="00BE11C1">
        <w:rPr>
          <w:rFonts w:ascii="Arial" w:hAnsi="Arial" w:cs="Arial"/>
          <w:sz w:val="20"/>
          <w:szCs w:val="20"/>
        </w:rPr>
        <w:t>koncept in vsebin</w:t>
      </w:r>
      <w:r w:rsidRPr="00BE11C1">
        <w:rPr>
          <w:rFonts w:ascii="Arial" w:hAnsi="Arial" w:cs="Arial"/>
          <w:sz w:val="20"/>
          <w:szCs w:val="20"/>
        </w:rPr>
        <w:t>a</w:t>
      </w:r>
      <w:r w:rsidR="00FF1899" w:rsidRPr="00BE11C1">
        <w:rPr>
          <w:rFonts w:ascii="Arial" w:hAnsi="Arial" w:cs="Arial"/>
          <w:sz w:val="20"/>
          <w:szCs w:val="20"/>
        </w:rPr>
        <w:t xml:space="preserve"> govora</w:t>
      </w:r>
      <w:r w:rsidRPr="00BE11C1">
        <w:rPr>
          <w:rFonts w:ascii="Arial" w:hAnsi="Arial" w:cs="Arial"/>
          <w:sz w:val="20"/>
          <w:szCs w:val="20"/>
        </w:rPr>
        <w:t xml:space="preserve"> ter </w:t>
      </w:r>
      <w:r w:rsidR="00FF1899" w:rsidRPr="00BE11C1">
        <w:rPr>
          <w:rFonts w:ascii="Arial" w:hAnsi="Arial" w:cs="Arial"/>
          <w:sz w:val="20"/>
          <w:szCs w:val="20"/>
        </w:rPr>
        <w:t xml:space="preserve">način podajanja vsebine </w:t>
      </w:r>
      <w:r w:rsidR="002E2DD6" w:rsidRPr="00BE11C1">
        <w:rPr>
          <w:rFonts w:ascii="Arial" w:hAnsi="Arial" w:cs="Arial"/>
          <w:sz w:val="20"/>
          <w:szCs w:val="20"/>
        </w:rPr>
        <w:t xml:space="preserve">znakovnem jeziku, in sicer </w:t>
      </w:r>
      <w:r w:rsidR="00FF1899" w:rsidRPr="00BE11C1">
        <w:rPr>
          <w:rFonts w:ascii="Arial" w:hAnsi="Arial" w:cs="Arial"/>
          <w:sz w:val="20"/>
          <w:szCs w:val="20"/>
        </w:rPr>
        <w:t>glede na žanr in vrsto pripovedi;</w:t>
      </w:r>
    </w:p>
    <w:p w14:paraId="03308A9F" w14:textId="74486B3F" w:rsidR="00BF3192" w:rsidRPr="00BE11C1" w:rsidRDefault="002E2DD6" w:rsidP="00BE11C1">
      <w:pPr>
        <w:pStyle w:val="Brezrazmikov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v</w:t>
      </w:r>
      <w:r w:rsidR="00FF1899" w:rsidRPr="00BE11C1">
        <w:rPr>
          <w:rFonts w:ascii="Arial" w:hAnsi="Arial" w:cs="Arial"/>
          <w:sz w:val="20"/>
          <w:szCs w:val="20"/>
        </w:rPr>
        <w:t xml:space="preserve"> primeru vsebinsko daljšega in zahtevnega govora </w:t>
      </w:r>
      <w:r w:rsidR="002462FD" w:rsidRPr="00BE11C1">
        <w:rPr>
          <w:rFonts w:ascii="Arial" w:hAnsi="Arial" w:cs="Arial"/>
          <w:sz w:val="20"/>
          <w:szCs w:val="20"/>
        </w:rPr>
        <w:t xml:space="preserve">se praviloma </w:t>
      </w:r>
      <w:r w:rsidR="00FF1899" w:rsidRPr="00BE11C1">
        <w:rPr>
          <w:rFonts w:ascii="Arial" w:hAnsi="Arial" w:cs="Arial"/>
          <w:sz w:val="20"/>
          <w:szCs w:val="20"/>
        </w:rPr>
        <w:t>vključ</w:t>
      </w:r>
      <w:r w:rsidR="002462FD" w:rsidRPr="00BE11C1">
        <w:rPr>
          <w:rFonts w:ascii="Arial" w:hAnsi="Arial" w:cs="Arial"/>
          <w:sz w:val="20"/>
          <w:szCs w:val="20"/>
        </w:rPr>
        <w:t>i</w:t>
      </w:r>
      <w:r w:rsidR="00FF1899" w:rsidRPr="00BE11C1">
        <w:rPr>
          <w:rFonts w:ascii="Arial" w:hAnsi="Arial" w:cs="Arial"/>
          <w:sz w:val="20"/>
          <w:szCs w:val="20"/>
        </w:rPr>
        <w:t xml:space="preserve"> več tolmačev</w:t>
      </w:r>
      <w:r w:rsidR="00050EA5" w:rsidRPr="00BE11C1">
        <w:rPr>
          <w:rFonts w:ascii="Arial" w:hAnsi="Arial" w:cs="Arial"/>
          <w:sz w:val="20"/>
          <w:szCs w:val="20"/>
        </w:rPr>
        <w:t xml:space="preserve"> v znakovni jezik</w:t>
      </w:r>
      <w:r w:rsidR="00FF1899" w:rsidRPr="00BE11C1">
        <w:rPr>
          <w:rFonts w:ascii="Arial" w:hAnsi="Arial" w:cs="Arial"/>
          <w:sz w:val="20"/>
          <w:szCs w:val="20"/>
        </w:rPr>
        <w:t>;</w:t>
      </w:r>
    </w:p>
    <w:p w14:paraId="075BB6AB" w14:textId="352132C7" w:rsidR="00FF1899" w:rsidRPr="00BE11C1" w:rsidRDefault="002E2DD6" w:rsidP="00BE11C1">
      <w:pPr>
        <w:pStyle w:val="Brezrazmikov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</w:t>
      </w:r>
      <w:r w:rsidR="00FF1899" w:rsidRPr="00BE11C1">
        <w:rPr>
          <w:rFonts w:ascii="Arial" w:hAnsi="Arial" w:cs="Arial"/>
          <w:sz w:val="20"/>
          <w:szCs w:val="20"/>
        </w:rPr>
        <w:t xml:space="preserve">olmač </w:t>
      </w:r>
      <w:r w:rsidR="00050EA5" w:rsidRPr="00BE11C1">
        <w:rPr>
          <w:rFonts w:ascii="Arial" w:hAnsi="Arial" w:cs="Arial"/>
          <w:sz w:val="20"/>
          <w:szCs w:val="20"/>
        </w:rPr>
        <w:t xml:space="preserve">v znakovnem jeziku </w:t>
      </w:r>
      <w:r w:rsidR="00FF1899" w:rsidRPr="00BE11C1">
        <w:rPr>
          <w:rFonts w:ascii="Arial" w:hAnsi="Arial" w:cs="Arial"/>
          <w:sz w:val="20"/>
          <w:szCs w:val="20"/>
        </w:rPr>
        <w:t>poda</w:t>
      </w:r>
      <w:r w:rsidRPr="00BE11C1">
        <w:rPr>
          <w:rFonts w:ascii="Arial" w:hAnsi="Arial" w:cs="Arial"/>
          <w:sz w:val="20"/>
          <w:szCs w:val="20"/>
        </w:rPr>
        <w:t>ja</w:t>
      </w:r>
      <w:r w:rsidR="00FF1899" w:rsidRPr="00BE11C1">
        <w:rPr>
          <w:rFonts w:ascii="Arial" w:hAnsi="Arial" w:cs="Arial"/>
          <w:sz w:val="20"/>
          <w:szCs w:val="20"/>
        </w:rPr>
        <w:t xml:space="preserve"> tudi </w:t>
      </w:r>
      <w:r w:rsidR="00605CDB">
        <w:rPr>
          <w:rFonts w:ascii="Arial" w:hAnsi="Arial" w:cs="Arial"/>
          <w:sz w:val="20"/>
          <w:szCs w:val="20"/>
        </w:rPr>
        <w:t xml:space="preserve">druge </w:t>
      </w:r>
      <w:r w:rsidR="00FF1899" w:rsidRPr="00BE11C1">
        <w:rPr>
          <w:rFonts w:ascii="Arial" w:hAnsi="Arial" w:cs="Arial"/>
          <w:sz w:val="20"/>
          <w:szCs w:val="20"/>
        </w:rPr>
        <w:t>informacije, ki so potrebne za dobro razumevanje (zvočni dogodek, nepreveden tuji jezik, govor več sogovornikov hkrati, nerazumljiva situacija, tehnične motnje).</w:t>
      </w:r>
    </w:p>
    <w:p w14:paraId="647B6A8D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4D8FD5C" w14:textId="77777777" w:rsidR="00BF3192" w:rsidRPr="00BE11C1" w:rsidRDefault="00BF3192" w:rsidP="00BE11C1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DB39868" w14:textId="2B28A93A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546B889A" w14:textId="15F586CB" w:rsidR="00FF1899" w:rsidRPr="00BE11C1" w:rsidRDefault="00BF3192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(</w:t>
      </w:r>
      <w:r w:rsidR="00B82609" w:rsidRPr="00BE11C1">
        <w:rPr>
          <w:rFonts w:ascii="Arial" w:hAnsi="Arial" w:cs="Arial"/>
          <w:b/>
          <w:bCs/>
          <w:sz w:val="20"/>
          <w:szCs w:val="20"/>
        </w:rPr>
        <w:t xml:space="preserve">prepoznavnost </w:t>
      </w:r>
      <w:r w:rsidR="00FF1899" w:rsidRPr="00BE11C1">
        <w:rPr>
          <w:rFonts w:ascii="Arial" w:hAnsi="Arial" w:cs="Arial"/>
          <w:b/>
          <w:bCs/>
          <w:sz w:val="20"/>
          <w:szCs w:val="20"/>
        </w:rPr>
        <w:t>tolmač</w:t>
      </w:r>
      <w:r w:rsidR="00B82609" w:rsidRPr="00BE11C1">
        <w:rPr>
          <w:rFonts w:ascii="Arial" w:hAnsi="Arial" w:cs="Arial"/>
          <w:b/>
          <w:bCs/>
          <w:sz w:val="20"/>
          <w:szCs w:val="20"/>
        </w:rPr>
        <w:t xml:space="preserve">enja </w:t>
      </w:r>
      <w:r w:rsidR="00050EA5" w:rsidRPr="00BE11C1">
        <w:rPr>
          <w:rFonts w:ascii="Arial" w:hAnsi="Arial" w:cs="Arial"/>
          <w:b/>
          <w:bCs/>
          <w:sz w:val="20"/>
          <w:szCs w:val="20"/>
        </w:rPr>
        <w:t>v znakovnem jeziku</w:t>
      </w:r>
      <w:r w:rsidRPr="00BE11C1">
        <w:rPr>
          <w:rFonts w:ascii="Arial" w:hAnsi="Arial" w:cs="Arial"/>
          <w:b/>
          <w:bCs/>
          <w:sz w:val="20"/>
          <w:szCs w:val="20"/>
        </w:rPr>
        <w:t>)</w:t>
      </w:r>
    </w:p>
    <w:p w14:paraId="3C6466CB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D7A9006" w14:textId="78BAA0E7" w:rsidR="002E2DD6" w:rsidRPr="00BE11C1" w:rsidRDefault="002462F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Tolmačenje v znakovnem jeziku izpolnjuje naslednje zahteve glede</w:t>
      </w:r>
      <w:r w:rsidR="002E2DD6" w:rsidRPr="00BE11C1">
        <w:rPr>
          <w:rFonts w:ascii="Arial" w:hAnsi="Arial" w:cs="Arial"/>
          <w:sz w:val="20"/>
          <w:szCs w:val="20"/>
        </w:rPr>
        <w:t xml:space="preserve"> prepoznavnost</w:t>
      </w:r>
      <w:r w:rsidRPr="00BE11C1">
        <w:rPr>
          <w:rFonts w:ascii="Arial" w:hAnsi="Arial" w:cs="Arial"/>
          <w:sz w:val="20"/>
          <w:szCs w:val="20"/>
        </w:rPr>
        <w:t>i</w:t>
      </w:r>
      <w:r w:rsidR="002E2DD6" w:rsidRPr="00BE11C1">
        <w:rPr>
          <w:rFonts w:ascii="Arial" w:hAnsi="Arial" w:cs="Arial"/>
          <w:sz w:val="20"/>
          <w:szCs w:val="20"/>
        </w:rPr>
        <w:t xml:space="preserve">: </w:t>
      </w:r>
    </w:p>
    <w:p w14:paraId="00026595" w14:textId="24B3DB75" w:rsidR="00730F8A" w:rsidRPr="00BE11C1" w:rsidRDefault="002462FD" w:rsidP="00BE11C1">
      <w:pPr>
        <w:pStyle w:val="Brezrazmikov"/>
        <w:numPr>
          <w:ilvl w:val="0"/>
          <w:numId w:val="23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 xml:space="preserve">rekrivanje izvajalca </w:t>
      </w:r>
      <w:r w:rsidR="002E2DD6" w:rsidRPr="00BE11C1">
        <w:rPr>
          <w:rFonts w:ascii="Arial" w:hAnsi="Arial" w:cs="Arial"/>
          <w:sz w:val="20"/>
          <w:szCs w:val="20"/>
        </w:rPr>
        <w:t xml:space="preserve">tolmačenja v znakovnem jeziku </w:t>
      </w:r>
      <w:r w:rsidR="00FF1899" w:rsidRPr="00BE11C1">
        <w:rPr>
          <w:rFonts w:ascii="Arial" w:hAnsi="Arial" w:cs="Arial"/>
          <w:sz w:val="20"/>
          <w:szCs w:val="20"/>
        </w:rPr>
        <w:t xml:space="preserve">zavzema najmanj </w:t>
      </w:r>
      <w:r w:rsidRPr="00BE11C1">
        <w:rPr>
          <w:rFonts w:ascii="Arial" w:hAnsi="Arial" w:cs="Arial"/>
          <w:sz w:val="20"/>
          <w:szCs w:val="20"/>
        </w:rPr>
        <w:t>eno petino</w:t>
      </w:r>
      <w:r w:rsidR="00FF1899" w:rsidRPr="00BE11C1">
        <w:rPr>
          <w:rFonts w:ascii="Arial" w:hAnsi="Arial" w:cs="Arial"/>
          <w:sz w:val="20"/>
          <w:szCs w:val="20"/>
        </w:rPr>
        <w:t xml:space="preserve"> širine zaslona;</w:t>
      </w:r>
    </w:p>
    <w:p w14:paraId="6ECF3569" w14:textId="39A464C6" w:rsidR="00730F8A" w:rsidRPr="00BE11C1" w:rsidRDefault="00FF1899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položaj ali velikosti tolmača se med emitiranjem</w:t>
      </w:r>
      <w:r w:rsidR="002E2DD6" w:rsidRPr="00BE11C1">
        <w:rPr>
          <w:rFonts w:ascii="Arial" w:hAnsi="Arial" w:cs="Arial"/>
          <w:sz w:val="20"/>
          <w:szCs w:val="20"/>
        </w:rPr>
        <w:t xml:space="preserve"> ne spreminja, razen v oddajah</w:t>
      </w:r>
      <w:r w:rsidRPr="00BE11C1">
        <w:rPr>
          <w:rFonts w:ascii="Arial" w:hAnsi="Arial" w:cs="Arial"/>
          <w:sz w:val="20"/>
          <w:szCs w:val="20"/>
        </w:rPr>
        <w:t xml:space="preserve">, kjer je menjava položaja ali velikost </w:t>
      </w:r>
      <w:r w:rsidR="002E2DD6" w:rsidRPr="00BE11C1">
        <w:rPr>
          <w:rFonts w:ascii="Arial" w:hAnsi="Arial" w:cs="Arial"/>
          <w:sz w:val="20"/>
          <w:szCs w:val="20"/>
        </w:rPr>
        <w:t xml:space="preserve">tolmača </w:t>
      </w:r>
      <w:r w:rsidRPr="00BE11C1">
        <w:rPr>
          <w:rFonts w:ascii="Arial" w:hAnsi="Arial" w:cs="Arial"/>
          <w:sz w:val="20"/>
          <w:szCs w:val="20"/>
        </w:rPr>
        <w:t>za uporabnike bolj koristna</w:t>
      </w:r>
      <w:r w:rsidR="002462FD" w:rsidRPr="00BE11C1">
        <w:rPr>
          <w:rFonts w:ascii="Arial" w:hAnsi="Arial" w:cs="Arial"/>
          <w:sz w:val="20"/>
          <w:szCs w:val="20"/>
        </w:rPr>
        <w:t>;</w:t>
      </w:r>
    </w:p>
    <w:p w14:paraId="6D8A64C9" w14:textId="47EA59B7" w:rsidR="002E2DD6" w:rsidRPr="00BE11C1" w:rsidRDefault="002462FD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t</w:t>
      </w:r>
      <w:r w:rsidR="00FF1899" w:rsidRPr="00BE11C1">
        <w:rPr>
          <w:rFonts w:ascii="Arial" w:hAnsi="Arial" w:cs="Arial"/>
          <w:sz w:val="20"/>
          <w:szCs w:val="20"/>
        </w:rPr>
        <w:t>olmač je na zaslonu viden od višine kolkov navzgor</w:t>
      </w:r>
      <w:r w:rsidR="008E6C6A" w:rsidRPr="00BE11C1">
        <w:rPr>
          <w:rFonts w:ascii="Arial" w:hAnsi="Arial" w:cs="Arial"/>
          <w:sz w:val="20"/>
          <w:szCs w:val="20"/>
        </w:rPr>
        <w:t xml:space="preserve">, </w:t>
      </w:r>
      <w:r w:rsidRPr="00BE11C1">
        <w:rPr>
          <w:rFonts w:ascii="Arial" w:hAnsi="Arial" w:cs="Arial"/>
          <w:sz w:val="20"/>
          <w:szCs w:val="20"/>
        </w:rPr>
        <w:t>razen če gre za</w:t>
      </w:r>
      <w:r w:rsidR="008E6C6A" w:rsidRPr="00BE11C1">
        <w:rPr>
          <w:rFonts w:ascii="Arial" w:hAnsi="Arial" w:cs="Arial"/>
          <w:sz w:val="20"/>
          <w:szCs w:val="20"/>
        </w:rPr>
        <w:t xml:space="preserve"> oddaj</w:t>
      </w:r>
      <w:r w:rsidRPr="00BE11C1">
        <w:rPr>
          <w:rFonts w:ascii="Arial" w:hAnsi="Arial" w:cs="Arial"/>
          <w:sz w:val="20"/>
          <w:szCs w:val="20"/>
        </w:rPr>
        <w:t>e</w:t>
      </w:r>
      <w:r w:rsidR="00FF1899" w:rsidRPr="00BE11C1">
        <w:rPr>
          <w:rFonts w:ascii="Arial" w:hAnsi="Arial" w:cs="Arial"/>
          <w:sz w:val="20"/>
          <w:szCs w:val="20"/>
        </w:rPr>
        <w:t>, kjer je potrebna vidnost celotnega telesa (na primer pri glasbenih oddajah, otroških oddajah, oddajah v znakovnem jeziku</w:t>
      </w:r>
      <w:r w:rsidR="005845BD">
        <w:rPr>
          <w:rFonts w:ascii="Arial" w:hAnsi="Arial" w:cs="Arial"/>
          <w:sz w:val="20"/>
          <w:szCs w:val="20"/>
        </w:rPr>
        <w:t xml:space="preserve"> </w:t>
      </w:r>
      <w:r w:rsidR="00FF1899" w:rsidRPr="00BE11C1">
        <w:rPr>
          <w:rFonts w:ascii="Arial" w:hAnsi="Arial" w:cs="Arial"/>
          <w:sz w:val="20"/>
          <w:szCs w:val="20"/>
        </w:rPr>
        <w:t>…)</w:t>
      </w:r>
      <w:r w:rsidR="002E2DD6" w:rsidRPr="00BE11C1">
        <w:rPr>
          <w:rFonts w:ascii="Arial" w:hAnsi="Arial" w:cs="Arial"/>
          <w:sz w:val="20"/>
          <w:szCs w:val="20"/>
        </w:rPr>
        <w:t>;</w:t>
      </w:r>
    </w:p>
    <w:p w14:paraId="47FD41FD" w14:textId="04C769C1" w:rsidR="002E2DD6" w:rsidRPr="00BE11C1" w:rsidRDefault="002E2DD6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g</w:t>
      </w:r>
      <w:r w:rsidR="00FF1899" w:rsidRPr="00BE11C1">
        <w:rPr>
          <w:rFonts w:ascii="Arial" w:hAnsi="Arial" w:cs="Arial"/>
          <w:sz w:val="20"/>
          <w:szCs w:val="20"/>
        </w:rPr>
        <w:t xml:space="preserve">rafične informacije </w:t>
      </w:r>
      <w:r w:rsidR="00922B82" w:rsidRPr="00BE11C1">
        <w:rPr>
          <w:rFonts w:ascii="Arial" w:hAnsi="Arial" w:cs="Arial"/>
          <w:sz w:val="20"/>
          <w:szCs w:val="20"/>
        </w:rPr>
        <w:t xml:space="preserve">so postavljene </w:t>
      </w:r>
      <w:r w:rsidR="00FF1899" w:rsidRPr="00BE11C1">
        <w:rPr>
          <w:rFonts w:ascii="Arial" w:hAnsi="Arial" w:cs="Arial"/>
          <w:sz w:val="20"/>
          <w:szCs w:val="20"/>
        </w:rPr>
        <w:t>tako, da ne prekrivajo kretenj oziroma jim je moč slediti;</w:t>
      </w:r>
    </w:p>
    <w:p w14:paraId="57CB4BDC" w14:textId="77777777" w:rsidR="00405193" w:rsidRPr="00BE11C1" w:rsidRDefault="002E2DD6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</w:t>
      </w:r>
      <w:r w:rsidR="00FF1899" w:rsidRPr="00BE11C1">
        <w:rPr>
          <w:rFonts w:ascii="Arial" w:hAnsi="Arial" w:cs="Arial"/>
          <w:sz w:val="20"/>
          <w:szCs w:val="20"/>
        </w:rPr>
        <w:t xml:space="preserve">svetlitev tolmača </w:t>
      </w:r>
      <w:r w:rsidR="00922B82" w:rsidRPr="00BE11C1">
        <w:rPr>
          <w:rFonts w:ascii="Arial" w:hAnsi="Arial" w:cs="Arial"/>
          <w:sz w:val="20"/>
          <w:szCs w:val="20"/>
        </w:rPr>
        <w:t>je takšna</w:t>
      </w:r>
      <w:r w:rsidR="00FF1899" w:rsidRPr="00BE11C1">
        <w:rPr>
          <w:rFonts w:ascii="Arial" w:hAnsi="Arial" w:cs="Arial"/>
          <w:sz w:val="20"/>
          <w:szCs w:val="20"/>
        </w:rPr>
        <w:t xml:space="preserve">, da omogoča dovolj ostro sliko tolmača za razumevanje </w:t>
      </w:r>
      <w:r w:rsidR="00922B82" w:rsidRPr="00BE11C1">
        <w:rPr>
          <w:rFonts w:ascii="Arial" w:hAnsi="Arial" w:cs="Arial"/>
          <w:sz w:val="20"/>
          <w:szCs w:val="20"/>
        </w:rPr>
        <w:t xml:space="preserve">njegovih </w:t>
      </w:r>
      <w:r w:rsidR="00FF1899" w:rsidRPr="00BE11C1">
        <w:rPr>
          <w:rFonts w:ascii="Arial" w:hAnsi="Arial" w:cs="Arial"/>
          <w:sz w:val="20"/>
          <w:szCs w:val="20"/>
        </w:rPr>
        <w:t>kretenj, obrazne ter oralne mimike</w:t>
      </w:r>
      <w:r w:rsidR="00405193" w:rsidRPr="00BE11C1">
        <w:rPr>
          <w:rFonts w:ascii="Arial" w:hAnsi="Arial" w:cs="Arial"/>
          <w:sz w:val="20"/>
          <w:szCs w:val="20"/>
        </w:rPr>
        <w:t>;</w:t>
      </w:r>
    </w:p>
    <w:p w14:paraId="00088457" w14:textId="056B2DBE" w:rsidR="00405193" w:rsidRPr="00BE11C1" w:rsidRDefault="00405193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o</w:t>
      </w:r>
      <w:r w:rsidR="00FF1899" w:rsidRPr="00BE11C1">
        <w:rPr>
          <w:rFonts w:ascii="Arial" w:hAnsi="Arial" w:cs="Arial"/>
          <w:sz w:val="20"/>
          <w:szCs w:val="20"/>
        </w:rPr>
        <w:t>blačila in dodatki tolmača ne smejo ovirati prepoznave kretenj, obrazne in oralne mimike</w:t>
      </w:r>
      <w:r w:rsidRPr="00BE11C1">
        <w:rPr>
          <w:rFonts w:ascii="Arial" w:hAnsi="Arial" w:cs="Arial"/>
          <w:sz w:val="20"/>
          <w:szCs w:val="20"/>
        </w:rPr>
        <w:t>;</w:t>
      </w:r>
    </w:p>
    <w:p w14:paraId="08CF8B7C" w14:textId="08963490" w:rsidR="00405193" w:rsidRPr="00BE11C1" w:rsidRDefault="00405193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>p</w:t>
      </w:r>
      <w:r w:rsidR="00FF1899" w:rsidRPr="00BE11C1">
        <w:rPr>
          <w:rFonts w:ascii="Arial" w:hAnsi="Arial" w:cs="Arial"/>
          <w:sz w:val="20"/>
          <w:szCs w:val="20"/>
        </w:rPr>
        <w:t>odoba tolmača mora biti v skladu s Kodeksom tolmačev</w:t>
      </w:r>
      <w:r w:rsidRPr="00BE11C1">
        <w:rPr>
          <w:rFonts w:ascii="Arial" w:hAnsi="Arial" w:cs="Arial"/>
          <w:sz w:val="20"/>
          <w:szCs w:val="20"/>
        </w:rPr>
        <w:t>;</w:t>
      </w:r>
    </w:p>
    <w:p w14:paraId="45C3C1C8" w14:textId="068FDBA2" w:rsidR="00FF1899" w:rsidRPr="00BE11C1" w:rsidRDefault="00405193" w:rsidP="00BE11C1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tolmač je </w:t>
      </w:r>
      <w:r w:rsidR="00FF1899" w:rsidRPr="00BE11C1">
        <w:rPr>
          <w:rFonts w:ascii="Arial" w:hAnsi="Arial" w:cs="Arial"/>
          <w:sz w:val="20"/>
          <w:szCs w:val="20"/>
        </w:rPr>
        <w:t>oblečen v temna oblačila</w:t>
      </w:r>
      <w:r w:rsidRPr="00BE11C1">
        <w:rPr>
          <w:rFonts w:ascii="Arial" w:hAnsi="Arial" w:cs="Arial"/>
          <w:sz w:val="20"/>
          <w:szCs w:val="20"/>
        </w:rPr>
        <w:t xml:space="preserve">, </w:t>
      </w:r>
      <w:r w:rsidR="002462FD" w:rsidRPr="00BE11C1">
        <w:rPr>
          <w:rFonts w:ascii="Arial" w:hAnsi="Arial" w:cs="Arial"/>
          <w:sz w:val="20"/>
          <w:szCs w:val="20"/>
        </w:rPr>
        <w:t xml:space="preserve">razen če gre ta </w:t>
      </w:r>
      <w:r w:rsidR="00FF1899" w:rsidRPr="00BE11C1">
        <w:rPr>
          <w:rFonts w:ascii="Arial" w:hAnsi="Arial" w:cs="Arial"/>
          <w:sz w:val="20"/>
          <w:szCs w:val="20"/>
        </w:rPr>
        <w:t>oddaje, kjer so oblačila tolmača del sporočanja vsebine (na primer v otroških oddajah, razvedrilnih oddajah</w:t>
      </w:r>
      <w:r w:rsidR="005845BD">
        <w:rPr>
          <w:rFonts w:ascii="Arial" w:hAnsi="Arial" w:cs="Arial"/>
          <w:sz w:val="20"/>
          <w:szCs w:val="20"/>
        </w:rPr>
        <w:t xml:space="preserve"> </w:t>
      </w:r>
      <w:r w:rsidR="002462FD" w:rsidRPr="00BE11C1">
        <w:rPr>
          <w:rFonts w:ascii="Arial" w:hAnsi="Arial" w:cs="Arial"/>
          <w:sz w:val="20"/>
          <w:szCs w:val="20"/>
        </w:rPr>
        <w:t>..</w:t>
      </w:r>
      <w:r w:rsidR="00FF1899" w:rsidRPr="00BE11C1">
        <w:rPr>
          <w:rFonts w:ascii="Arial" w:hAnsi="Arial" w:cs="Arial"/>
          <w:sz w:val="20"/>
          <w:szCs w:val="20"/>
        </w:rPr>
        <w:t>.)</w:t>
      </w:r>
      <w:r w:rsidRPr="00BE11C1">
        <w:rPr>
          <w:rFonts w:ascii="Arial" w:hAnsi="Arial" w:cs="Arial"/>
          <w:sz w:val="20"/>
          <w:szCs w:val="20"/>
        </w:rPr>
        <w:t>.</w:t>
      </w:r>
    </w:p>
    <w:p w14:paraId="36F9A325" w14:textId="77777777" w:rsidR="006374C4" w:rsidRPr="00BE11C1" w:rsidRDefault="006374C4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3165768" w14:textId="77777777" w:rsidR="00730F8A" w:rsidRPr="00BE11C1" w:rsidRDefault="00730F8A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7911542" w14:textId="78D8389C" w:rsidR="0029098C" w:rsidRPr="00BE11C1" w:rsidRDefault="0029098C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PREHODN</w:t>
      </w:r>
      <w:r w:rsidR="002462FD" w:rsidRPr="00BE11C1">
        <w:rPr>
          <w:rFonts w:ascii="Arial" w:hAnsi="Arial" w:cs="Arial"/>
          <w:b/>
          <w:bCs/>
          <w:sz w:val="20"/>
          <w:szCs w:val="20"/>
        </w:rPr>
        <w:t>A</w:t>
      </w:r>
      <w:r w:rsidRPr="00BE11C1">
        <w:rPr>
          <w:rFonts w:ascii="Arial" w:hAnsi="Arial" w:cs="Arial"/>
          <w:b/>
          <w:bCs/>
          <w:sz w:val="20"/>
          <w:szCs w:val="20"/>
        </w:rPr>
        <w:t xml:space="preserve"> IN KONČN</w:t>
      </w:r>
      <w:r w:rsidR="002462FD" w:rsidRPr="00BE11C1">
        <w:rPr>
          <w:rFonts w:ascii="Arial" w:hAnsi="Arial" w:cs="Arial"/>
          <w:b/>
          <w:bCs/>
          <w:sz w:val="20"/>
          <w:szCs w:val="20"/>
        </w:rPr>
        <w:t>A</w:t>
      </w:r>
      <w:r w:rsidRPr="00BE11C1">
        <w:rPr>
          <w:rFonts w:ascii="Arial" w:hAnsi="Arial" w:cs="Arial"/>
          <w:b/>
          <w:bCs/>
          <w:sz w:val="20"/>
          <w:szCs w:val="20"/>
        </w:rPr>
        <w:t xml:space="preserve"> DOLOČB</w:t>
      </w:r>
      <w:r w:rsidR="002462FD" w:rsidRPr="00BE11C1">
        <w:rPr>
          <w:rFonts w:ascii="Arial" w:hAnsi="Arial" w:cs="Arial"/>
          <w:b/>
          <w:bCs/>
          <w:sz w:val="20"/>
          <w:szCs w:val="20"/>
        </w:rPr>
        <w:t>A</w:t>
      </w:r>
    </w:p>
    <w:p w14:paraId="5CBF1258" w14:textId="77777777" w:rsidR="00FF1899" w:rsidRPr="00BE11C1" w:rsidRDefault="00FF1899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7C56EE79" w14:textId="77777777" w:rsidR="0029098C" w:rsidRPr="00BE11C1" w:rsidRDefault="0029098C" w:rsidP="00BE11C1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21FE3599" w14:textId="3AD1E8D2" w:rsidR="00FF1899" w:rsidRPr="00BE11C1" w:rsidRDefault="00FF1899" w:rsidP="00BE11C1">
      <w:pPr>
        <w:pStyle w:val="Brezrazmikov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BE11C1">
        <w:rPr>
          <w:rFonts w:ascii="Arial" w:hAnsi="Arial" w:cs="Arial"/>
          <w:b/>
          <w:bCs/>
          <w:sz w:val="20"/>
          <w:szCs w:val="20"/>
        </w:rPr>
        <w:t>člen</w:t>
      </w:r>
    </w:p>
    <w:p w14:paraId="563A1B4F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E3689A8" w14:textId="3272EE88" w:rsidR="00FF1899" w:rsidRPr="00BE11C1" w:rsidRDefault="002462FD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BE11C1">
        <w:rPr>
          <w:rFonts w:ascii="Arial" w:hAnsi="Arial" w:cs="Arial"/>
          <w:sz w:val="20"/>
          <w:szCs w:val="20"/>
        </w:rPr>
        <w:t xml:space="preserve">Zahteve iz tega pravilnika se ne uporabljajo za oddaje oziroma </w:t>
      </w:r>
      <w:r w:rsidR="00FF1899" w:rsidRPr="00BE11C1">
        <w:rPr>
          <w:rFonts w:ascii="Arial" w:hAnsi="Arial" w:cs="Arial"/>
          <w:sz w:val="20"/>
          <w:szCs w:val="20"/>
        </w:rPr>
        <w:t>program</w:t>
      </w:r>
      <w:r w:rsidRPr="00BE11C1">
        <w:rPr>
          <w:rFonts w:ascii="Arial" w:hAnsi="Arial" w:cs="Arial"/>
          <w:sz w:val="20"/>
          <w:szCs w:val="20"/>
        </w:rPr>
        <w:t>ske vsebine</w:t>
      </w:r>
      <w:r w:rsidR="00FF1899" w:rsidRPr="00BE11C1">
        <w:rPr>
          <w:rFonts w:ascii="Arial" w:hAnsi="Arial" w:cs="Arial"/>
          <w:sz w:val="20"/>
          <w:szCs w:val="20"/>
        </w:rPr>
        <w:t xml:space="preserve">, ki so jih ponudniki storitev izdelali ali pridobili po začetku </w:t>
      </w:r>
      <w:r w:rsidRPr="00BE11C1">
        <w:rPr>
          <w:rFonts w:ascii="Arial" w:hAnsi="Arial" w:cs="Arial"/>
          <w:sz w:val="20"/>
          <w:szCs w:val="20"/>
        </w:rPr>
        <w:t>uporabe</w:t>
      </w:r>
      <w:r w:rsidR="00FF1899" w:rsidRPr="00BE11C1">
        <w:rPr>
          <w:rFonts w:ascii="Arial" w:hAnsi="Arial" w:cs="Arial"/>
          <w:sz w:val="20"/>
          <w:szCs w:val="20"/>
        </w:rPr>
        <w:t xml:space="preserve"> tega pravilnika. </w:t>
      </w:r>
    </w:p>
    <w:p w14:paraId="6657F228" w14:textId="77777777" w:rsidR="00FF1899" w:rsidRPr="00BE11C1" w:rsidRDefault="00FF1899" w:rsidP="00BE11C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6F1D254" w14:textId="77777777" w:rsidR="00FF1899" w:rsidRPr="00BE11C1" w:rsidRDefault="00FF1899" w:rsidP="00BE11C1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437809CA" w14:textId="7D143E3C" w:rsidR="00B70664" w:rsidRPr="00BE11C1" w:rsidRDefault="00B70664" w:rsidP="00BE11C1">
      <w:pPr>
        <w:pStyle w:val="Odstavekseznama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b/>
          <w:sz w:val="20"/>
          <w:szCs w:val="20"/>
          <w:lang w:eastAsia="x-none"/>
        </w:rPr>
        <w:t>člen</w:t>
      </w:r>
    </w:p>
    <w:p w14:paraId="6F1C7501" w14:textId="77777777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b/>
          <w:sz w:val="20"/>
          <w:szCs w:val="20"/>
          <w:lang w:eastAsia="x-none"/>
        </w:rPr>
        <w:t>(začetek veljavnosti)</w:t>
      </w:r>
    </w:p>
    <w:p w14:paraId="31C19369" w14:textId="77777777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59CEA5E0" w14:textId="5AEB6722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sz w:val="20"/>
          <w:szCs w:val="20"/>
          <w:lang w:eastAsia="x-none"/>
        </w:rPr>
        <w:t>Ta pravilnik začne veljati naslednji dan po objavi v Uradnem listu Republike Slovenije</w:t>
      </w:r>
      <w:r w:rsidR="005145CD" w:rsidRPr="00BE11C1">
        <w:rPr>
          <w:rFonts w:ascii="Arial" w:eastAsia="Times New Roman" w:hAnsi="Arial" w:cs="Arial"/>
          <w:sz w:val="20"/>
          <w:szCs w:val="20"/>
          <w:lang w:eastAsia="x-none"/>
        </w:rPr>
        <w:t>, uporabljati pa se začne 28. junija 2025.</w:t>
      </w:r>
    </w:p>
    <w:p w14:paraId="67BE56AB" w14:textId="77777777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6A9EA96C" w14:textId="77777777" w:rsidR="002462FD" w:rsidRPr="00BE11C1" w:rsidRDefault="002462FD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0C0FC53A" w14:textId="77777777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540DF326" w14:textId="77777777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3635D1AC" w14:textId="6FE8820F" w:rsidR="00B70664" w:rsidRPr="00BE11C1" w:rsidRDefault="00B70664" w:rsidP="00BE11C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sz w:val="20"/>
          <w:szCs w:val="20"/>
          <w:lang w:eastAsia="x-none"/>
        </w:rPr>
        <w:t xml:space="preserve">Št. </w:t>
      </w:r>
    </w:p>
    <w:p w14:paraId="49B9774B" w14:textId="77777777" w:rsidR="00B70664" w:rsidRPr="00BE11C1" w:rsidRDefault="00B70664" w:rsidP="00BE11C1">
      <w:pPr>
        <w:tabs>
          <w:tab w:val="left" w:pos="567"/>
          <w:tab w:val="left" w:pos="900"/>
          <w:tab w:val="left" w:pos="1440"/>
          <w:tab w:val="left" w:pos="1872"/>
          <w:tab w:val="left" w:pos="2880"/>
          <w:tab w:val="left" w:pos="5760"/>
        </w:tabs>
        <w:overflowPunct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sz w:val="20"/>
          <w:szCs w:val="20"/>
          <w:lang w:eastAsia="x-none"/>
        </w:rPr>
        <w:t xml:space="preserve">Ljubljana, dne </w:t>
      </w:r>
    </w:p>
    <w:p w14:paraId="52FABAAF" w14:textId="74B889CC" w:rsidR="00B70664" w:rsidRPr="00BE11C1" w:rsidRDefault="00B70664" w:rsidP="00BE11C1">
      <w:pPr>
        <w:tabs>
          <w:tab w:val="left" w:pos="567"/>
          <w:tab w:val="left" w:pos="900"/>
        </w:tabs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sz w:val="20"/>
          <w:szCs w:val="20"/>
          <w:lang w:eastAsia="x-none"/>
        </w:rPr>
        <w:t xml:space="preserve">EVA </w:t>
      </w:r>
      <w:r w:rsidR="00605CDB" w:rsidRPr="00605CDB">
        <w:rPr>
          <w:rFonts w:ascii="Arial" w:eastAsia="Times New Roman" w:hAnsi="Arial" w:cs="Arial"/>
          <w:sz w:val="20"/>
          <w:szCs w:val="20"/>
          <w:lang w:eastAsia="x-none"/>
        </w:rPr>
        <w:t>2024-3340-0042</w:t>
      </w:r>
    </w:p>
    <w:p w14:paraId="45E7373D" w14:textId="77777777" w:rsidR="00B70664" w:rsidRPr="00BE11C1" w:rsidRDefault="00B70664" w:rsidP="00BE11C1">
      <w:pPr>
        <w:tabs>
          <w:tab w:val="left" w:pos="567"/>
          <w:tab w:val="left" w:pos="900"/>
        </w:tabs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77D89DD8" w14:textId="77777777" w:rsidR="00B70664" w:rsidRPr="00BE11C1" w:rsidRDefault="00B70664" w:rsidP="00BE11C1">
      <w:pPr>
        <w:tabs>
          <w:tab w:val="left" w:pos="6521"/>
        </w:tabs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BE11C1">
        <w:rPr>
          <w:rFonts w:ascii="Arial" w:eastAsia="Times New Roman" w:hAnsi="Arial" w:cs="Arial"/>
          <w:bCs/>
          <w:sz w:val="20"/>
          <w:szCs w:val="20"/>
          <w:lang w:eastAsia="x-none"/>
        </w:rPr>
        <w:t>Dr. Asta Vrečko</w:t>
      </w:r>
    </w:p>
    <w:p w14:paraId="4C2C523E" w14:textId="46A10E91" w:rsidR="00B70664" w:rsidRPr="00BE11C1" w:rsidRDefault="005845BD" w:rsidP="00BE11C1">
      <w:pPr>
        <w:tabs>
          <w:tab w:val="left" w:pos="6521"/>
        </w:tabs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Arial" w:eastAsia="Times New Roman" w:hAnsi="Arial" w:cs="Arial"/>
          <w:bCs/>
          <w:sz w:val="20"/>
          <w:szCs w:val="20"/>
          <w:lang w:eastAsia="x-none"/>
        </w:rPr>
      </w:pPr>
      <w:r>
        <w:rPr>
          <w:rFonts w:ascii="Arial" w:eastAsia="Times New Roman" w:hAnsi="Arial" w:cs="Arial"/>
          <w:bCs/>
          <w:sz w:val="20"/>
          <w:szCs w:val="20"/>
          <w:lang w:eastAsia="x-none"/>
        </w:rPr>
        <w:t>m</w:t>
      </w:r>
      <w:r w:rsidR="00B70664" w:rsidRPr="00BE11C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inistrica za kulturo </w:t>
      </w:r>
    </w:p>
    <w:p w14:paraId="1D14C14B" w14:textId="77777777" w:rsidR="00AA576A" w:rsidRPr="00FF1899" w:rsidRDefault="00AA576A" w:rsidP="00FF1899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sectPr w:rsidR="00AA576A" w:rsidRPr="00FF18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92463"/>
    <w:multiLevelType w:val="hybridMultilevel"/>
    <w:tmpl w:val="31D8AFDA"/>
    <w:lvl w:ilvl="0" w:tplc="FFBC7D4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0937BC"/>
    <w:multiLevelType w:val="hybridMultilevel"/>
    <w:tmpl w:val="BAB68136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E945F2"/>
    <w:multiLevelType w:val="hybridMultilevel"/>
    <w:tmpl w:val="4CB65F36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110895"/>
    <w:multiLevelType w:val="hybridMultilevel"/>
    <w:tmpl w:val="06C4F4BA"/>
    <w:lvl w:ilvl="0" w:tplc="4B0EB9AE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5411A"/>
    <w:multiLevelType w:val="hybridMultilevel"/>
    <w:tmpl w:val="9C003F14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5D748B"/>
    <w:multiLevelType w:val="hybridMultilevel"/>
    <w:tmpl w:val="685AC9AA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960751"/>
    <w:multiLevelType w:val="hybridMultilevel"/>
    <w:tmpl w:val="DE784BDA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4814A8"/>
    <w:multiLevelType w:val="hybridMultilevel"/>
    <w:tmpl w:val="26305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B0685A"/>
    <w:multiLevelType w:val="hybridMultilevel"/>
    <w:tmpl w:val="1D06E73C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4C10CF"/>
    <w:multiLevelType w:val="hybridMultilevel"/>
    <w:tmpl w:val="FBDA7796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8B0D76"/>
    <w:multiLevelType w:val="hybridMultilevel"/>
    <w:tmpl w:val="1E78341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9A4FD2"/>
    <w:multiLevelType w:val="hybridMultilevel"/>
    <w:tmpl w:val="BE402ED8"/>
    <w:lvl w:ilvl="0" w:tplc="FFBC7D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BE6686"/>
    <w:multiLevelType w:val="hybridMultilevel"/>
    <w:tmpl w:val="D0BA2550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385246"/>
    <w:multiLevelType w:val="hybridMultilevel"/>
    <w:tmpl w:val="5AC0FBCE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4B0EB9AE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5ED4F5C"/>
    <w:multiLevelType w:val="hybridMultilevel"/>
    <w:tmpl w:val="A788B156"/>
    <w:lvl w:ilvl="0" w:tplc="3DE86BE4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0C58EF"/>
    <w:multiLevelType w:val="hybridMultilevel"/>
    <w:tmpl w:val="10943A4A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CCD1B62"/>
    <w:multiLevelType w:val="hybridMultilevel"/>
    <w:tmpl w:val="513014FE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1143D97"/>
    <w:multiLevelType w:val="hybridMultilevel"/>
    <w:tmpl w:val="91F87136"/>
    <w:lvl w:ilvl="0" w:tplc="0424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7CE3295"/>
    <w:multiLevelType w:val="hybridMultilevel"/>
    <w:tmpl w:val="82C66CD0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ED5A543E">
      <w:numFmt w:val="bullet"/>
      <w:lvlText w:val="•"/>
      <w:lvlJc w:val="left"/>
      <w:pPr>
        <w:ind w:left="1425" w:hanging="705"/>
      </w:pPr>
      <w:rPr>
        <w:rFonts w:ascii="Arial" w:eastAsiaTheme="minorHAns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C876BA1"/>
    <w:multiLevelType w:val="hybridMultilevel"/>
    <w:tmpl w:val="26305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E12759"/>
    <w:multiLevelType w:val="hybridMultilevel"/>
    <w:tmpl w:val="0998611E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9E2C72"/>
    <w:multiLevelType w:val="hybridMultilevel"/>
    <w:tmpl w:val="B1F2097E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42664C"/>
    <w:multiLevelType w:val="hybridMultilevel"/>
    <w:tmpl w:val="949803A6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D035D2B"/>
    <w:multiLevelType w:val="hybridMultilevel"/>
    <w:tmpl w:val="0464AF8A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55F1461"/>
    <w:multiLevelType w:val="hybridMultilevel"/>
    <w:tmpl w:val="F3A6CA0C"/>
    <w:lvl w:ilvl="0" w:tplc="5A2CD6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BE3FC3"/>
    <w:multiLevelType w:val="hybridMultilevel"/>
    <w:tmpl w:val="D0725F3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C371471"/>
    <w:multiLevelType w:val="hybridMultilevel"/>
    <w:tmpl w:val="652E2E94"/>
    <w:lvl w:ilvl="0" w:tplc="7154474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DD41300"/>
    <w:multiLevelType w:val="hybridMultilevel"/>
    <w:tmpl w:val="202A6026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97567682">
    <w:abstractNumId w:val="24"/>
  </w:num>
  <w:num w:numId="2" w16cid:durableId="1051419251">
    <w:abstractNumId w:val="8"/>
  </w:num>
  <w:num w:numId="3" w16cid:durableId="359207802">
    <w:abstractNumId w:val="20"/>
  </w:num>
  <w:num w:numId="4" w16cid:durableId="964239207">
    <w:abstractNumId w:val="4"/>
  </w:num>
  <w:num w:numId="5" w16cid:durableId="1419250402">
    <w:abstractNumId w:val="12"/>
  </w:num>
  <w:num w:numId="6" w16cid:durableId="1808356444">
    <w:abstractNumId w:val="2"/>
  </w:num>
  <w:num w:numId="7" w16cid:durableId="951665282">
    <w:abstractNumId w:val="15"/>
  </w:num>
  <w:num w:numId="8" w16cid:durableId="1738358545">
    <w:abstractNumId w:val="14"/>
  </w:num>
  <w:num w:numId="9" w16cid:durableId="490952494">
    <w:abstractNumId w:val="16"/>
  </w:num>
  <w:num w:numId="10" w16cid:durableId="1478180590">
    <w:abstractNumId w:val="27"/>
  </w:num>
  <w:num w:numId="11" w16cid:durableId="1371495428">
    <w:abstractNumId w:val="19"/>
  </w:num>
  <w:num w:numId="12" w16cid:durableId="672533862">
    <w:abstractNumId w:val="7"/>
  </w:num>
  <w:num w:numId="13" w16cid:durableId="1966695973">
    <w:abstractNumId w:val="22"/>
  </w:num>
  <w:num w:numId="14" w16cid:durableId="843664237">
    <w:abstractNumId w:val="17"/>
  </w:num>
  <w:num w:numId="15" w16cid:durableId="412823840">
    <w:abstractNumId w:val="18"/>
  </w:num>
  <w:num w:numId="16" w16cid:durableId="316497024">
    <w:abstractNumId w:val="25"/>
  </w:num>
  <w:num w:numId="17" w16cid:durableId="1414667398">
    <w:abstractNumId w:val="1"/>
  </w:num>
  <w:num w:numId="18" w16cid:durableId="1996882705">
    <w:abstractNumId w:val="13"/>
  </w:num>
  <w:num w:numId="19" w16cid:durableId="621770606">
    <w:abstractNumId w:val="0"/>
  </w:num>
  <w:num w:numId="20" w16cid:durableId="1713845459">
    <w:abstractNumId w:val="11"/>
  </w:num>
  <w:num w:numId="21" w16cid:durableId="1390835460">
    <w:abstractNumId w:val="10"/>
  </w:num>
  <w:num w:numId="22" w16cid:durableId="8682558">
    <w:abstractNumId w:val="6"/>
  </w:num>
  <w:num w:numId="23" w16cid:durableId="358891783">
    <w:abstractNumId w:val="21"/>
  </w:num>
  <w:num w:numId="24" w16cid:durableId="1719087748">
    <w:abstractNumId w:val="26"/>
  </w:num>
  <w:num w:numId="25" w16cid:durableId="1558928249">
    <w:abstractNumId w:val="3"/>
  </w:num>
  <w:num w:numId="26" w16cid:durableId="1452359074">
    <w:abstractNumId w:val="5"/>
  </w:num>
  <w:num w:numId="27" w16cid:durableId="40247852">
    <w:abstractNumId w:val="9"/>
  </w:num>
  <w:num w:numId="28" w16cid:durableId="168821710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899"/>
    <w:rsid w:val="00050EA5"/>
    <w:rsid w:val="000A0318"/>
    <w:rsid w:val="000B103A"/>
    <w:rsid w:val="000C54FB"/>
    <w:rsid w:val="00101083"/>
    <w:rsid w:val="001A219C"/>
    <w:rsid w:val="001B4D05"/>
    <w:rsid w:val="001C50D4"/>
    <w:rsid w:val="001D44F2"/>
    <w:rsid w:val="002462FD"/>
    <w:rsid w:val="0029098C"/>
    <w:rsid w:val="00291A8D"/>
    <w:rsid w:val="002E2DD6"/>
    <w:rsid w:val="0038508E"/>
    <w:rsid w:val="00405193"/>
    <w:rsid w:val="004171EE"/>
    <w:rsid w:val="00467771"/>
    <w:rsid w:val="005145CD"/>
    <w:rsid w:val="005845BD"/>
    <w:rsid w:val="005910A8"/>
    <w:rsid w:val="005976DD"/>
    <w:rsid w:val="00605CDB"/>
    <w:rsid w:val="006374C4"/>
    <w:rsid w:val="006B2748"/>
    <w:rsid w:val="00730F8A"/>
    <w:rsid w:val="007507E5"/>
    <w:rsid w:val="00785C04"/>
    <w:rsid w:val="007F657C"/>
    <w:rsid w:val="008A6843"/>
    <w:rsid w:val="008E6C6A"/>
    <w:rsid w:val="008E737D"/>
    <w:rsid w:val="00922B82"/>
    <w:rsid w:val="00947E5D"/>
    <w:rsid w:val="0095651D"/>
    <w:rsid w:val="009A46C5"/>
    <w:rsid w:val="009C1C98"/>
    <w:rsid w:val="009F4881"/>
    <w:rsid w:val="00A23218"/>
    <w:rsid w:val="00A41CB8"/>
    <w:rsid w:val="00AA576A"/>
    <w:rsid w:val="00AA66AC"/>
    <w:rsid w:val="00AB273B"/>
    <w:rsid w:val="00B70664"/>
    <w:rsid w:val="00B82609"/>
    <w:rsid w:val="00B843E8"/>
    <w:rsid w:val="00BA624A"/>
    <w:rsid w:val="00BE11C1"/>
    <w:rsid w:val="00BF3192"/>
    <w:rsid w:val="00C21F62"/>
    <w:rsid w:val="00C719D9"/>
    <w:rsid w:val="00C848A7"/>
    <w:rsid w:val="00CF30FB"/>
    <w:rsid w:val="00D07A73"/>
    <w:rsid w:val="00DE0987"/>
    <w:rsid w:val="00E508B3"/>
    <w:rsid w:val="00E70F24"/>
    <w:rsid w:val="00E76012"/>
    <w:rsid w:val="00EE36D4"/>
    <w:rsid w:val="00F86F59"/>
    <w:rsid w:val="00FA47C2"/>
    <w:rsid w:val="00FF1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1164D"/>
  <w15:chartTrackingRefBased/>
  <w15:docId w15:val="{FDBDC666-5A90-41DE-9455-6F374A00B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70664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FF1899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29098C"/>
    <w:pPr>
      <w:ind w:left="720"/>
      <w:contextualSpacing/>
    </w:pPr>
  </w:style>
  <w:style w:type="paragraph" w:styleId="Revizija">
    <w:name w:val="Revision"/>
    <w:hidden/>
    <w:uiPriority w:val="99"/>
    <w:semiHidden/>
    <w:rsid w:val="00E70F24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E508B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508B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508B3"/>
    <w:rPr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508B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508B3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F61B957-E7AE-4EEE-AB78-5612C5C3E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1732</Words>
  <Characters>9876</Characters>
  <Application>Microsoft Office Word</Application>
  <DocSecurity>0</DocSecurity>
  <Lines>82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Branko Jezovšek</dc:creator>
  <cp:keywords/>
  <dc:description/>
  <cp:lastModifiedBy>Skender Adem</cp:lastModifiedBy>
  <cp:revision>4</cp:revision>
  <dcterms:created xsi:type="dcterms:W3CDTF">2024-07-11T12:19:00Z</dcterms:created>
  <dcterms:modified xsi:type="dcterms:W3CDTF">2024-07-12T10:46:00Z</dcterms:modified>
</cp:coreProperties>
</file>