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614735">
      <w:pPr>
        <w:pStyle w:val="datumtevilka"/>
      </w:pPr>
      <w:bookmarkStart w:id="0" w:name="_GoBack"/>
      <w:r>
        <w:rPr>
          <w:rFonts w:cs="Arial"/>
          <w:color w:val="000000"/>
        </w:rPr>
        <w:t>EVA:</w:t>
      </w:r>
      <w:r>
        <w:rPr>
          <w:rFonts w:cs="Arial"/>
          <w:color w:val="000000"/>
        </w:rPr>
        <w:tab/>
      </w:r>
      <w:r w:rsidR="00CD5F84">
        <w:rPr>
          <w:rFonts w:cs="Arial"/>
          <w:color w:val="000000"/>
        </w:rPr>
        <w:t>2023-2720-0026</w:t>
      </w:r>
    </w:p>
    <w:p w:rsidR="00896FBD" w:rsidRDefault="00896FBD" w:rsidP="00614735">
      <w:pPr>
        <w:pStyle w:val="datumtevilka"/>
      </w:pPr>
      <w:r>
        <w:t xml:space="preserve">Številka: </w:t>
      </w:r>
      <w:r>
        <w:tab/>
      </w:r>
      <w:r w:rsidR="00CD5F84">
        <w:rPr>
          <w:rFonts w:cs="Arial"/>
          <w:color w:val="000000"/>
        </w:rPr>
        <w:t>00704-112/2024/22</w:t>
      </w:r>
    </w:p>
    <w:p w:rsidR="00896FBD" w:rsidRDefault="00896FBD" w:rsidP="00614735">
      <w:pPr>
        <w:pStyle w:val="datumtevilka"/>
      </w:pPr>
      <w:r>
        <w:t>Datum:</w:t>
      </w:r>
      <w:r>
        <w:tab/>
      </w:r>
      <w:r w:rsidR="00CD5F84">
        <w:rPr>
          <w:rFonts w:cs="Arial"/>
          <w:color w:val="000000"/>
        </w:rPr>
        <w:t>5. 7. 2024</w:t>
      </w:r>
      <w:r>
        <w:t xml:space="preserve"> </w:t>
      </w:r>
    </w:p>
    <w:p w:rsidR="00896FBD" w:rsidRDefault="00896FBD" w:rsidP="00614735"/>
    <w:p w:rsidR="00896FBD" w:rsidRDefault="00896FBD" w:rsidP="00614735">
      <w:pPr>
        <w:autoSpaceDE w:val="0"/>
        <w:autoSpaceDN w:val="0"/>
        <w:adjustRightInd w:val="0"/>
        <w:jc w:val="center"/>
        <w:rPr>
          <w:rFonts w:cs="Arial"/>
          <w:b/>
          <w:color w:val="000000"/>
          <w:szCs w:val="20"/>
        </w:rPr>
      </w:pPr>
    </w:p>
    <w:p w:rsidR="00614735" w:rsidRPr="00614735" w:rsidRDefault="00614735" w:rsidP="00614735">
      <w:pPr>
        <w:autoSpaceDE w:val="0"/>
        <w:autoSpaceDN w:val="0"/>
        <w:adjustRightInd w:val="0"/>
        <w:jc w:val="center"/>
        <w:rPr>
          <w:rFonts w:cs="Arial"/>
          <w:b/>
          <w:color w:val="000000"/>
          <w:szCs w:val="20"/>
        </w:rPr>
      </w:pPr>
    </w:p>
    <w:p w:rsidR="00896FBD" w:rsidRPr="00614735" w:rsidRDefault="00A63B9A" w:rsidP="00614735">
      <w:pPr>
        <w:autoSpaceDE w:val="0"/>
        <w:autoSpaceDN w:val="0"/>
        <w:adjustRightInd w:val="0"/>
        <w:jc w:val="center"/>
        <w:rPr>
          <w:rFonts w:cs="Arial"/>
          <w:b/>
          <w:color w:val="000000"/>
          <w:szCs w:val="20"/>
        </w:rPr>
      </w:pPr>
      <w:r w:rsidRPr="00614735">
        <w:rPr>
          <w:rFonts w:cs="Arial"/>
          <w:b/>
          <w:color w:val="000000"/>
          <w:szCs w:val="20"/>
        </w:rPr>
        <w:t>Predlog</w:t>
      </w:r>
      <w:r w:rsidR="00CD5F84" w:rsidRPr="00614735">
        <w:rPr>
          <w:rFonts w:cs="Arial"/>
          <w:b/>
          <w:color w:val="000000"/>
          <w:szCs w:val="20"/>
        </w:rPr>
        <w:t xml:space="preserve"> amandmajev k Predlogu zakona o začasnih ukrepih za izboljšanje kadrovskih in delovnih pogojev ter zmogljivosti pri izvajalcih socialnovarstvenih storitev in dolgotrajne oskrbe</w:t>
      </w:r>
    </w:p>
    <w:p w:rsidR="00614735" w:rsidRDefault="00614735" w:rsidP="00614735">
      <w:pPr>
        <w:autoSpaceDE w:val="0"/>
        <w:autoSpaceDN w:val="0"/>
        <w:adjustRightInd w:val="0"/>
        <w:jc w:val="both"/>
        <w:rPr>
          <w:rFonts w:cs="Arial"/>
          <w:color w:val="000000"/>
          <w:szCs w:val="20"/>
        </w:rPr>
      </w:pPr>
    </w:p>
    <w:p w:rsidR="00614735" w:rsidRDefault="00614735" w:rsidP="00614735">
      <w:pPr>
        <w:autoSpaceDE w:val="0"/>
        <w:autoSpaceDN w:val="0"/>
        <w:adjustRightInd w:val="0"/>
        <w:jc w:val="both"/>
        <w:rPr>
          <w:rFonts w:cs="Arial"/>
          <w:color w:val="000000"/>
          <w:szCs w:val="20"/>
        </w:rPr>
      </w:pPr>
    </w:p>
    <w:p w:rsidR="00614735" w:rsidRDefault="00614735" w:rsidP="00614735">
      <w:pPr>
        <w:autoSpaceDE w:val="0"/>
        <w:autoSpaceDN w:val="0"/>
        <w:adjustRightInd w:val="0"/>
        <w:jc w:val="both"/>
        <w:rPr>
          <w:rFonts w:cs="Arial"/>
          <w:color w:val="000000"/>
          <w:szCs w:val="20"/>
        </w:rPr>
      </w:pPr>
    </w:p>
    <w:p w:rsidR="00614735" w:rsidRDefault="00614735" w:rsidP="00614735">
      <w:pPr>
        <w:autoSpaceDE w:val="0"/>
        <w:autoSpaceDN w:val="0"/>
        <w:adjustRightInd w:val="0"/>
        <w:jc w:val="both"/>
        <w:rPr>
          <w:rFonts w:cs="Arial"/>
          <w:color w:val="000000"/>
          <w:szCs w:val="20"/>
        </w:rPr>
      </w:pPr>
    </w:p>
    <w:p w:rsidR="00614735" w:rsidRDefault="00614735" w:rsidP="00614735">
      <w:pPr>
        <w:jc w:val="both"/>
        <w:rPr>
          <w:rFonts w:cs="Arial"/>
          <w:szCs w:val="20"/>
        </w:rPr>
      </w:pPr>
      <w:r>
        <w:rPr>
          <w:rFonts w:cs="Arial"/>
          <w:b/>
          <w:bCs/>
          <w:szCs w:val="20"/>
        </w:rPr>
        <w:t>K 4. členu:</w:t>
      </w:r>
    </w:p>
    <w:p w:rsidR="00614735" w:rsidRDefault="00614735" w:rsidP="00614735">
      <w:pPr>
        <w:jc w:val="both"/>
        <w:rPr>
          <w:rFonts w:cs="Arial"/>
          <w:szCs w:val="20"/>
        </w:rPr>
      </w:pPr>
      <w:r>
        <w:rPr>
          <w:rFonts w:cs="Arial"/>
          <w:szCs w:val="20"/>
        </w:rPr>
        <w:t xml:space="preserve">V 4. členu se prvi odstavek spremeni tako, da se glasi: </w:t>
      </w:r>
    </w:p>
    <w:p w:rsidR="00614735" w:rsidRDefault="00614735" w:rsidP="00614735">
      <w:pPr>
        <w:jc w:val="both"/>
        <w:rPr>
          <w:rFonts w:cs="Arial"/>
          <w:szCs w:val="20"/>
        </w:rPr>
      </w:pPr>
      <w:r>
        <w:rPr>
          <w:rFonts w:cs="Arial"/>
          <w:szCs w:val="20"/>
        </w:rPr>
        <w:t>»(1) Do sofinanciranja v skladu s tem zakonom je za izvajanje ukrepov iz 1., 2., 3., 4., 5., 6. in 7. oddelka II. poglavja tega zakona upravičen izvajalec, ki v skladu z zakonom, ki ureja socialno varstvo, v mreži javne službe opravlja socialnovarstveno storitev institucionalno varstvo, vodenje in varstvo ter zaposlitev pod posebnimi pogoji oziroma pomoč družini na domu in izvajalec, ki v skladu zakonom, ki ureja dolgotrajno oskrbo, izvaja dolgotrajno oskrbo (v nadaljnjem besedilu: izvajalec), izbran na javnem pozivu za posamezen ukrep v skladu s 36. členom tega zakona.«.</w:t>
      </w:r>
    </w:p>
    <w:p w:rsidR="00614735" w:rsidRDefault="00614735" w:rsidP="00614735">
      <w:pPr>
        <w:jc w:val="both"/>
        <w:rPr>
          <w:rFonts w:cs="Arial"/>
          <w:szCs w:val="20"/>
        </w:rPr>
      </w:pPr>
    </w:p>
    <w:p w:rsidR="00614735" w:rsidRDefault="00614735" w:rsidP="00614735">
      <w:pPr>
        <w:jc w:val="both"/>
        <w:rPr>
          <w:rFonts w:cs="Arial"/>
          <w:b/>
          <w:bCs/>
          <w:szCs w:val="20"/>
        </w:rPr>
      </w:pPr>
      <w:r>
        <w:rPr>
          <w:rFonts w:cs="Arial"/>
          <w:b/>
          <w:bCs/>
          <w:szCs w:val="20"/>
        </w:rPr>
        <w:t>Obrazložitev:</w:t>
      </w:r>
    </w:p>
    <w:p w:rsidR="00614735" w:rsidRDefault="00614735" w:rsidP="00614735">
      <w:pPr>
        <w:jc w:val="both"/>
        <w:rPr>
          <w:rFonts w:cs="Arial"/>
          <w:szCs w:val="20"/>
        </w:rPr>
      </w:pPr>
      <w:r>
        <w:rPr>
          <w:rFonts w:cs="Arial"/>
          <w:szCs w:val="20"/>
        </w:rPr>
        <w:t>Z amandmajem se uredi ustrezno sklicevanje na zakonodajo, prav tako se zaradi jasnosti in notranje usklajenosti zakona v besedilu prvega odstavka izpostavi, da se bodo sredstva za ukrepe dodeljevala preko javnega poziva za vsak posamezen ukrep.</w:t>
      </w:r>
    </w:p>
    <w:p w:rsidR="00614735" w:rsidRDefault="00614735" w:rsidP="00614735">
      <w:pPr>
        <w:jc w:val="both"/>
        <w:rPr>
          <w:rFonts w:cs="Arial"/>
          <w:szCs w:val="20"/>
        </w:rPr>
      </w:pPr>
    </w:p>
    <w:p w:rsidR="00614735" w:rsidRDefault="00614735" w:rsidP="00614735">
      <w:pPr>
        <w:jc w:val="both"/>
        <w:rPr>
          <w:rFonts w:cs="Arial"/>
          <w:szCs w:val="20"/>
        </w:rPr>
      </w:pPr>
      <w:r>
        <w:rPr>
          <w:rFonts w:cs="Arial"/>
          <w:b/>
          <w:bCs/>
          <w:szCs w:val="20"/>
        </w:rPr>
        <w:t>K 6. členu:</w:t>
      </w:r>
    </w:p>
    <w:p w:rsidR="00614735" w:rsidRDefault="00614735" w:rsidP="00614735">
      <w:pPr>
        <w:jc w:val="both"/>
        <w:rPr>
          <w:rFonts w:cs="Arial"/>
          <w:szCs w:val="20"/>
        </w:rPr>
      </w:pPr>
      <w:r>
        <w:rPr>
          <w:rFonts w:cs="Arial"/>
          <w:szCs w:val="20"/>
        </w:rPr>
        <w:t>V 6. členu se drugi odstavek spremeni tako, da se glasi:</w:t>
      </w:r>
    </w:p>
    <w:p w:rsidR="00614735" w:rsidRDefault="00614735" w:rsidP="00614735">
      <w:pPr>
        <w:jc w:val="both"/>
        <w:rPr>
          <w:rFonts w:cs="Arial"/>
          <w:szCs w:val="20"/>
        </w:rPr>
      </w:pPr>
      <w:r>
        <w:rPr>
          <w:rFonts w:cs="Arial"/>
          <w:szCs w:val="20"/>
        </w:rPr>
        <w:t>»(2) Upravičeni stroški sofinanciranja NPK iz prejšnjega odstavka so:</w:t>
      </w:r>
    </w:p>
    <w:p w:rsidR="00614735" w:rsidRDefault="00614735" w:rsidP="00614735">
      <w:pPr>
        <w:ind w:left="284" w:hanging="284"/>
        <w:contextualSpacing/>
        <w:jc w:val="both"/>
        <w:rPr>
          <w:rFonts w:cs="Arial"/>
          <w:sz w:val="22"/>
          <w:szCs w:val="22"/>
        </w:rPr>
      </w:pPr>
      <w:r>
        <w:rPr>
          <w:rFonts w:cs="Arial"/>
          <w:szCs w:val="20"/>
        </w:rPr>
        <w:t>–</w:t>
      </w:r>
      <w:r>
        <w:rPr>
          <w:rFonts w:cs="Arial"/>
          <w:szCs w:val="20"/>
        </w:rPr>
        <w:tab/>
      </w:r>
      <w:r>
        <w:rPr>
          <w:rFonts w:cs="Arial"/>
          <w:sz w:val="22"/>
          <w:szCs w:val="22"/>
        </w:rPr>
        <w:t>stroški usposabljanja za pridobitev NPK;</w:t>
      </w:r>
    </w:p>
    <w:p w:rsidR="00614735" w:rsidRDefault="00614735" w:rsidP="00614735">
      <w:pPr>
        <w:ind w:left="284" w:hanging="284"/>
        <w:contextualSpacing/>
        <w:jc w:val="both"/>
        <w:rPr>
          <w:rFonts w:cs="Arial"/>
          <w:sz w:val="22"/>
          <w:szCs w:val="22"/>
        </w:rPr>
      </w:pPr>
      <w:r>
        <w:rPr>
          <w:rFonts w:cs="Arial"/>
          <w:sz w:val="22"/>
          <w:szCs w:val="22"/>
        </w:rPr>
        <w:t>–</w:t>
      </w:r>
      <w:r>
        <w:rPr>
          <w:rFonts w:cs="Arial"/>
          <w:sz w:val="22"/>
          <w:szCs w:val="22"/>
        </w:rPr>
        <w:tab/>
        <w:t>stroški preverjanja in potrjevanja NPK v skladu s predpisi, ki urejajo NPK;</w:t>
      </w:r>
    </w:p>
    <w:p w:rsidR="00614735" w:rsidRDefault="00614735" w:rsidP="00614735">
      <w:pPr>
        <w:ind w:left="284" w:hanging="284"/>
        <w:contextualSpacing/>
        <w:jc w:val="both"/>
        <w:rPr>
          <w:rFonts w:cs="Arial"/>
          <w:sz w:val="22"/>
          <w:szCs w:val="22"/>
        </w:rPr>
      </w:pPr>
      <w:r>
        <w:rPr>
          <w:rFonts w:cs="Arial"/>
          <w:sz w:val="22"/>
          <w:szCs w:val="22"/>
        </w:rPr>
        <w:t>–</w:t>
      </w:r>
      <w:r>
        <w:rPr>
          <w:rFonts w:cs="Arial"/>
          <w:sz w:val="22"/>
          <w:szCs w:val="22"/>
        </w:rPr>
        <w:tab/>
        <w:t>stroški službenih poti, povezani s pridobivanjem NPK;</w:t>
      </w:r>
    </w:p>
    <w:p w:rsidR="00614735" w:rsidRDefault="00614735" w:rsidP="00614735">
      <w:pPr>
        <w:ind w:left="284" w:hanging="284"/>
        <w:contextualSpacing/>
        <w:jc w:val="both"/>
        <w:rPr>
          <w:rFonts w:cs="Arial"/>
          <w:b/>
          <w:bCs/>
          <w:szCs w:val="20"/>
        </w:rPr>
      </w:pPr>
      <w:r>
        <w:rPr>
          <w:rFonts w:cs="Arial"/>
          <w:sz w:val="22"/>
          <w:szCs w:val="22"/>
        </w:rPr>
        <w:t>– stroški odsotnosti z dela, povezani s pridobitvijo NPK, kot jih ureja zakon, ki ureja delovna razmerja, oziroma</w:t>
      </w:r>
      <w:r>
        <w:rPr>
          <w:rFonts w:cs="Arial"/>
          <w:szCs w:val="20"/>
        </w:rPr>
        <w:t xml:space="preserve"> kolektivna pogodba, ki ureja dejavnost zdravstva in socialnega varstva.«.</w:t>
      </w:r>
    </w:p>
    <w:p w:rsidR="00614735" w:rsidRDefault="00614735" w:rsidP="00614735">
      <w:pPr>
        <w:jc w:val="both"/>
        <w:rPr>
          <w:rFonts w:cs="Arial"/>
          <w:b/>
          <w:bCs/>
          <w:szCs w:val="20"/>
        </w:rPr>
      </w:pPr>
    </w:p>
    <w:p w:rsidR="00614735" w:rsidRDefault="00614735" w:rsidP="00614735">
      <w:pPr>
        <w:jc w:val="both"/>
        <w:rPr>
          <w:rFonts w:cs="Arial"/>
          <w:b/>
          <w:bCs/>
          <w:szCs w:val="20"/>
        </w:rPr>
      </w:pPr>
      <w:r>
        <w:rPr>
          <w:rFonts w:cs="Arial"/>
          <w:b/>
          <w:bCs/>
          <w:szCs w:val="20"/>
        </w:rPr>
        <w:t>Obrazložitev:</w:t>
      </w:r>
    </w:p>
    <w:p w:rsidR="00614735" w:rsidRDefault="00614735" w:rsidP="00614735">
      <w:pPr>
        <w:jc w:val="both"/>
        <w:rPr>
          <w:rFonts w:cs="Arial"/>
          <w:sz w:val="22"/>
          <w:szCs w:val="22"/>
        </w:rPr>
      </w:pPr>
      <w:r>
        <w:rPr>
          <w:rFonts w:cs="Arial"/>
          <w:sz w:val="22"/>
          <w:szCs w:val="22"/>
          <w:lang w:eastAsia="sl-SI"/>
        </w:rPr>
        <w:t>Z amandmajem se zagotovi skladnost besedila tekom celotnega zakona in uredi pravilno sklicevanje na zakonodajo.</w:t>
      </w:r>
    </w:p>
    <w:p w:rsidR="00614735" w:rsidRDefault="00614735" w:rsidP="00614735">
      <w:pPr>
        <w:jc w:val="both"/>
        <w:rPr>
          <w:rFonts w:cs="Arial"/>
          <w:szCs w:val="20"/>
        </w:rPr>
      </w:pPr>
    </w:p>
    <w:p w:rsidR="00614735" w:rsidRDefault="00614735" w:rsidP="00614735">
      <w:pPr>
        <w:rPr>
          <w:rFonts w:cs="Arial"/>
          <w:szCs w:val="20"/>
        </w:rPr>
      </w:pPr>
      <w:r>
        <w:rPr>
          <w:rFonts w:cs="Arial"/>
          <w:b/>
          <w:bCs/>
          <w:szCs w:val="20"/>
        </w:rPr>
        <w:t>K 8. členu:</w:t>
      </w:r>
    </w:p>
    <w:p w:rsidR="00614735" w:rsidRDefault="00614735" w:rsidP="00614735">
      <w:pPr>
        <w:rPr>
          <w:rFonts w:cs="Arial"/>
          <w:szCs w:val="20"/>
        </w:rPr>
      </w:pPr>
      <w:r>
        <w:rPr>
          <w:rFonts w:cs="Arial"/>
          <w:szCs w:val="20"/>
        </w:rPr>
        <w:t>V 8. členu se prvi odstavek spremeni tako, da se glasi:</w:t>
      </w:r>
    </w:p>
    <w:p w:rsidR="00614735" w:rsidRDefault="00614735" w:rsidP="00614735">
      <w:pPr>
        <w:rPr>
          <w:rFonts w:cs="Arial"/>
          <w:szCs w:val="20"/>
        </w:rPr>
      </w:pPr>
      <w:r>
        <w:rPr>
          <w:rFonts w:cs="Arial"/>
          <w:szCs w:val="20"/>
        </w:rPr>
        <w:t>»(1) Izvajalec in zaposleni za sofinanciranje pridobitve NPK skleneta pogodbo o sofinanciranju pridobitve NPK, v kateri določita medsebojne pravice in obveznosti. V pogodbi iz prejšnjega stavka se določijo najmanj:</w:t>
      </w:r>
    </w:p>
    <w:p w:rsidR="00614735" w:rsidRDefault="00614735" w:rsidP="00614735">
      <w:pPr>
        <w:ind w:left="284" w:hanging="284"/>
        <w:contextualSpacing/>
        <w:jc w:val="both"/>
        <w:rPr>
          <w:rFonts w:cs="Arial"/>
          <w:szCs w:val="20"/>
          <w:lang w:eastAsia="sl-SI"/>
        </w:rPr>
      </w:pPr>
      <w:r>
        <w:rPr>
          <w:rFonts w:cs="Arial"/>
          <w:szCs w:val="20"/>
        </w:rPr>
        <w:t>1.</w:t>
      </w:r>
      <w:r>
        <w:rPr>
          <w:rFonts w:cs="Arial"/>
          <w:szCs w:val="20"/>
        </w:rPr>
        <w:tab/>
      </w:r>
      <w:r>
        <w:rPr>
          <w:rFonts w:cs="Arial"/>
          <w:szCs w:val="20"/>
          <w:lang w:eastAsia="sl-SI"/>
        </w:rPr>
        <w:t>vrsta NPK;</w:t>
      </w:r>
    </w:p>
    <w:p w:rsidR="00614735" w:rsidRDefault="00614735" w:rsidP="00614735">
      <w:pPr>
        <w:ind w:left="284" w:hanging="284"/>
        <w:contextualSpacing/>
        <w:jc w:val="both"/>
        <w:rPr>
          <w:rFonts w:cs="Arial"/>
          <w:szCs w:val="20"/>
          <w:lang w:eastAsia="sl-SI"/>
        </w:rPr>
      </w:pPr>
      <w:r>
        <w:rPr>
          <w:rFonts w:cs="Arial"/>
          <w:szCs w:val="20"/>
          <w:lang w:eastAsia="sl-SI"/>
        </w:rPr>
        <w:t>2.</w:t>
      </w:r>
      <w:r>
        <w:rPr>
          <w:rFonts w:cs="Arial"/>
          <w:szCs w:val="20"/>
          <w:lang w:eastAsia="sl-SI"/>
        </w:rPr>
        <w:tab/>
        <w:t>višina sofinanciranja upravičenih stroškov pridobitve NPK iz drugega odstavka 6. člena tega zakona;</w:t>
      </w:r>
    </w:p>
    <w:p w:rsidR="00614735" w:rsidRDefault="00614735" w:rsidP="00614735">
      <w:pPr>
        <w:ind w:left="284" w:hanging="284"/>
        <w:contextualSpacing/>
        <w:jc w:val="both"/>
        <w:rPr>
          <w:rFonts w:cs="Arial"/>
          <w:szCs w:val="20"/>
          <w:lang w:eastAsia="sl-SI"/>
        </w:rPr>
      </w:pPr>
      <w:r>
        <w:rPr>
          <w:rFonts w:cs="Arial"/>
          <w:szCs w:val="20"/>
          <w:lang w:eastAsia="sl-SI"/>
        </w:rPr>
        <w:lastRenderedPageBreak/>
        <w:t>3.</w:t>
      </w:r>
      <w:r>
        <w:rPr>
          <w:rFonts w:cs="Arial"/>
          <w:szCs w:val="20"/>
          <w:lang w:eastAsia="sl-SI"/>
        </w:rPr>
        <w:tab/>
        <w:t>rok, v katerem mora zaposleni pridobiti NPK;</w:t>
      </w:r>
    </w:p>
    <w:p w:rsidR="00614735" w:rsidRDefault="00614735" w:rsidP="00614735">
      <w:pPr>
        <w:ind w:left="284" w:hanging="284"/>
        <w:contextualSpacing/>
        <w:jc w:val="both"/>
        <w:rPr>
          <w:rFonts w:cs="Arial"/>
          <w:szCs w:val="20"/>
          <w:lang w:eastAsia="sl-SI"/>
        </w:rPr>
      </w:pPr>
      <w:r>
        <w:rPr>
          <w:rFonts w:cs="Arial"/>
          <w:szCs w:val="20"/>
          <w:lang w:eastAsia="sl-SI"/>
        </w:rPr>
        <w:t>4.</w:t>
      </w:r>
      <w:r>
        <w:rPr>
          <w:rFonts w:cs="Arial"/>
          <w:szCs w:val="20"/>
          <w:lang w:eastAsia="sl-SI"/>
        </w:rPr>
        <w:tab/>
        <w:t>višina, način in rok povračila stroškov iz 2. točke tega odstavka, če zaposleni NPK ne pridobi ali ga ne pridobi v dogovorjenem roku, pa ne gre za opravičljive razloge;</w:t>
      </w:r>
    </w:p>
    <w:p w:rsidR="00614735" w:rsidRDefault="00614735" w:rsidP="00614735">
      <w:pPr>
        <w:ind w:left="284" w:hanging="284"/>
        <w:contextualSpacing/>
        <w:jc w:val="both"/>
        <w:rPr>
          <w:rFonts w:cs="Arial"/>
          <w:szCs w:val="20"/>
          <w:lang w:eastAsia="sl-SI"/>
        </w:rPr>
      </w:pPr>
      <w:r>
        <w:rPr>
          <w:rFonts w:cs="Arial"/>
          <w:szCs w:val="20"/>
          <w:lang w:eastAsia="sl-SI"/>
        </w:rPr>
        <w:t>5. višina, način in rok povračila stroškov iz 2. točke tega odstavka, če zaposleni ne sklene nove pogodbe o zaposlitvi na delovnem mestu, za katero je pridobil NPK, v roku, določenem v drugem odstavku tega člena, ali če zaposleni novo pogodbo o zaposlitvi odpove pred potekom enega leta od zaposlitve;</w:t>
      </w:r>
    </w:p>
    <w:p w:rsidR="00614735" w:rsidRDefault="00614735" w:rsidP="00614735">
      <w:pPr>
        <w:ind w:left="284" w:hanging="284"/>
        <w:contextualSpacing/>
        <w:jc w:val="both"/>
        <w:rPr>
          <w:rFonts w:cs="Arial"/>
          <w:szCs w:val="20"/>
          <w:lang w:eastAsia="sl-SI"/>
        </w:rPr>
      </w:pPr>
      <w:r>
        <w:rPr>
          <w:rFonts w:cs="Arial"/>
          <w:szCs w:val="20"/>
          <w:lang w:eastAsia="sl-SI"/>
        </w:rPr>
        <w:t>6.</w:t>
      </w:r>
      <w:r>
        <w:rPr>
          <w:rFonts w:cs="Arial"/>
          <w:szCs w:val="20"/>
          <w:lang w:eastAsia="sl-SI"/>
        </w:rPr>
        <w:tab/>
        <w:t>delovno mesto, na katerem se bo zaposleni zaposlil po pridobitvi NPK iz 1. točke tega odstavka;</w:t>
      </w:r>
    </w:p>
    <w:p w:rsidR="00614735" w:rsidRDefault="00614735" w:rsidP="00614735">
      <w:pPr>
        <w:ind w:left="284" w:hanging="284"/>
        <w:contextualSpacing/>
        <w:jc w:val="both"/>
        <w:rPr>
          <w:rFonts w:cs="Arial"/>
          <w:szCs w:val="20"/>
          <w:lang w:eastAsia="sl-SI"/>
        </w:rPr>
      </w:pPr>
      <w:r>
        <w:rPr>
          <w:rFonts w:cs="Arial"/>
          <w:szCs w:val="20"/>
          <w:lang w:eastAsia="sl-SI"/>
        </w:rPr>
        <w:t>7.</w:t>
      </w:r>
      <w:r>
        <w:rPr>
          <w:rFonts w:cs="Arial"/>
          <w:szCs w:val="20"/>
          <w:lang w:eastAsia="sl-SI"/>
        </w:rPr>
        <w:tab/>
        <w:t>opravičljive razloge na strani zaposlenega za neizpolnitev obveznosti iz 3. točke tega odstavka v roku.«.</w:t>
      </w:r>
    </w:p>
    <w:p w:rsidR="00614735" w:rsidRDefault="00614735" w:rsidP="00614735">
      <w:pPr>
        <w:rPr>
          <w:rFonts w:cs="Arial"/>
          <w:szCs w:val="20"/>
        </w:rPr>
      </w:pPr>
    </w:p>
    <w:p w:rsidR="00614735" w:rsidRDefault="00614735" w:rsidP="00614735">
      <w:pPr>
        <w:rPr>
          <w:rFonts w:cs="Arial"/>
          <w:szCs w:val="20"/>
        </w:rPr>
      </w:pPr>
      <w:r>
        <w:rPr>
          <w:rFonts w:cs="Arial"/>
          <w:szCs w:val="20"/>
        </w:rPr>
        <w:t>V drugem odstavku se besedilo »certifikat o« in besedilo »certifikata o« črtata.</w:t>
      </w:r>
    </w:p>
    <w:p w:rsidR="00614735" w:rsidRDefault="00614735" w:rsidP="00614735">
      <w:pPr>
        <w:rPr>
          <w:rFonts w:cs="Arial"/>
          <w:szCs w:val="20"/>
        </w:rPr>
      </w:pPr>
    </w:p>
    <w:p w:rsidR="00614735" w:rsidRDefault="00614735" w:rsidP="00614735">
      <w:pPr>
        <w:rPr>
          <w:rFonts w:cs="Arial"/>
          <w:szCs w:val="20"/>
        </w:rPr>
      </w:pPr>
      <w:r>
        <w:rPr>
          <w:rFonts w:cs="Arial"/>
          <w:szCs w:val="20"/>
        </w:rPr>
        <w:t>V tretjem odstavku se število »6« nadomesti s številom »4«.</w:t>
      </w:r>
    </w:p>
    <w:p w:rsidR="00614735" w:rsidRDefault="00614735" w:rsidP="00614735">
      <w:pPr>
        <w:rPr>
          <w:rFonts w:cs="Arial"/>
          <w:szCs w:val="20"/>
        </w:rPr>
      </w:pPr>
    </w:p>
    <w:p w:rsidR="00614735" w:rsidRDefault="00614735" w:rsidP="00614735">
      <w:pPr>
        <w:rPr>
          <w:rFonts w:cs="Arial"/>
          <w:szCs w:val="20"/>
        </w:rPr>
      </w:pPr>
      <w:r>
        <w:rPr>
          <w:rFonts w:cs="Arial"/>
          <w:szCs w:val="20"/>
        </w:rPr>
        <w:t xml:space="preserve">Za tretjim odstavkom se doda nov četrti odstavek, ki se glasi: </w:t>
      </w:r>
    </w:p>
    <w:p w:rsidR="00614735" w:rsidRDefault="00614735" w:rsidP="00614735">
      <w:pPr>
        <w:rPr>
          <w:rFonts w:cs="Arial"/>
          <w:szCs w:val="20"/>
        </w:rPr>
      </w:pPr>
    </w:p>
    <w:p w:rsidR="00614735" w:rsidRDefault="00614735" w:rsidP="00614735">
      <w:pPr>
        <w:rPr>
          <w:rFonts w:cs="Arial"/>
          <w:szCs w:val="20"/>
        </w:rPr>
      </w:pPr>
      <w:r>
        <w:rPr>
          <w:rFonts w:cs="Arial"/>
          <w:szCs w:val="20"/>
        </w:rPr>
        <w:t>»(4) Izvajalec proračunska sredstva za sofinanciranje stroškov iz 4. in 5. točke prvega odstavka tega člena v 60 dneh od izteka rokov za povračilo stroškov, določenih v pogodbi iz prvega odstavka tega člena, vrne v proračun Republike Slovenije.«.</w:t>
      </w:r>
    </w:p>
    <w:p w:rsidR="00614735" w:rsidRDefault="00614735" w:rsidP="00614735">
      <w:pPr>
        <w:rPr>
          <w:rFonts w:cs="Arial"/>
          <w:szCs w:val="20"/>
        </w:rPr>
      </w:pPr>
    </w:p>
    <w:p w:rsidR="00614735" w:rsidRDefault="00614735" w:rsidP="00614735">
      <w:pPr>
        <w:ind w:left="284" w:hanging="284"/>
        <w:contextualSpacing/>
        <w:jc w:val="both"/>
        <w:rPr>
          <w:rFonts w:cs="Arial"/>
          <w:b/>
          <w:bCs/>
          <w:szCs w:val="20"/>
        </w:rPr>
      </w:pPr>
      <w:r>
        <w:rPr>
          <w:rFonts w:cs="Arial"/>
          <w:b/>
          <w:bCs/>
          <w:szCs w:val="20"/>
        </w:rPr>
        <w:t>Obrazložitev:</w:t>
      </w:r>
    </w:p>
    <w:p w:rsidR="00614735" w:rsidRDefault="00614735" w:rsidP="00614735">
      <w:pPr>
        <w:jc w:val="both"/>
        <w:rPr>
          <w:rFonts w:cs="Arial"/>
          <w:szCs w:val="20"/>
        </w:rPr>
      </w:pPr>
      <w:r>
        <w:rPr>
          <w:rFonts w:cs="Arial"/>
          <w:szCs w:val="20"/>
        </w:rPr>
        <w:t>Z amandmajem se zagotovi skladnost besedila tekom celotnega zakona. V spremembi prvega odstavka se podrobneje določijo obvezne sestavine pogodbe med izvajalcem in zaposlenim. Z amandmajem se ustrezno uredijo tudi sklici. Hkrati se z novim četrtim odstavkom določi, kam in v kakšnem roku izvajalec vrne sredstva, če zaposleni, kateremu se je zagotovilo sofinanciranje NPK v skladu s tem zakonom, ne sklene nove pogodbe o zaposlitvi na delovnem mestu, za katero je pridobil o NPK v roku, določenem v drugem odstavku tega člena, oziroma če zaposleni novo pogodbo o zaposlitvi odpove pred potekom enega leta od zaposlitve, razen če ima za to opravičljive razloge.</w:t>
      </w:r>
    </w:p>
    <w:p w:rsidR="00614735" w:rsidRDefault="00614735" w:rsidP="00614735">
      <w:pPr>
        <w:jc w:val="both"/>
        <w:rPr>
          <w:rFonts w:cs="Arial"/>
          <w:b/>
          <w:bCs/>
          <w:szCs w:val="20"/>
        </w:rPr>
      </w:pPr>
    </w:p>
    <w:p w:rsidR="00614735" w:rsidRDefault="00614735" w:rsidP="00614735">
      <w:pPr>
        <w:jc w:val="both"/>
        <w:rPr>
          <w:rFonts w:cs="Arial"/>
          <w:b/>
          <w:bCs/>
          <w:szCs w:val="20"/>
        </w:rPr>
      </w:pPr>
      <w:r>
        <w:rPr>
          <w:rFonts w:cs="Arial"/>
          <w:b/>
          <w:bCs/>
          <w:szCs w:val="20"/>
        </w:rPr>
        <w:t>K 9. členu:</w:t>
      </w:r>
    </w:p>
    <w:p w:rsidR="00614735" w:rsidRDefault="00614735" w:rsidP="00614735">
      <w:pPr>
        <w:jc w:val="both"/>
        <w:rPr>
          <w:rFonts w:cs="Arial"/>
          <w:szCs w:val="20"/>
        </w:rPr>
      </w:pPr>
      <w:r>
        <w:rPr>
          <w:rFonts w:cs="Arial"/>
          <w:szCs w:val="20"/>
        </w:rPr>
        <w:t>V 9. členu se besedilo »socialnovarstveno dejavnost« nadomesti z besedilom »socialno varstvo«.</w:t>
      </w:r>
    </w:p>
    <w:p w:rsidR="00614735" w:rsidRDefault="00614735" w:rsidP="00614735">
      <w:pPr>
        <w:jc w:val="both"/>
        <w:rPr>
          <w:rFonts w:cs="Arial"/>
          <w:szCs w:val="20"/>
        </w:rPr>
      </w:pPr>
    </w:p>
    <w:p w:rsidR="00614735" w:rsidRDefault="00614735" w:rsidP="00614735">
      <w:pPr>
        <w:jc w:val="both"/>
        <w:rPr>
          <w:rFonts w:cs="Arial"/>
          <w:b/>
          <w:bCs/>
          <w:szCs w:val="20"/>
        </w:rPr>
      </w:pPr>
      <w:r>
        <w:rPr>
          <w:rFonts w:cs="Arial"/>
          <w:b/>
          <w:bCs/>
          <w:szCs w:val="20"/>
        </w:rPr>
        <w:t>Obrazložitev:</w:t>
      </w:r>
    </w:p>
    <w:p w:rsidR="00614735" w:rsidRDefault="00614735" w:rsidP="00614735">
      <w:pPr>
        <w:jc w:val="both"/>
        <w:rPr>
          <w:rFonts w:cs="Arial"/>
          <w:szCs w:val="20"/>
        </w:rPr>
      </w:pPr>
      <w:r>
        <w:rPr>
          <w:rFonts w:cs="Arial"/>
          <w:szCs w:val="20"/>
        </w:rPr>
        <w:t>Z amandmajem se ustrezno uredi sklicevanje na zakon, ki ureja socialno varstvo.</w:t>
      </w:r>
    </w:p>
    <w:p w:rsidR="00614735" w:rsidRDefault="00614735" w:rsidP="00614735">
      <w:pPr>
        <w:jc w:val="both"/>
        <w:rPr>
          <w:rFonts w:cs="Arial"/>
          <w:szCs w:val="20"/>
        </w:rPr>
      </w:pPr>
    </w:p>
    <w:p w:rsidR="00614735" w:rsidRDefault="00614735" w:rsidP="00614735">
      <w:pPr>
        <w:jc w:val="both"/>
        <w:rPr>
          <w:rFonts w:cs="Arial"/>
          <w:szCs w:val="20"/>
        </w:rPr>
      </w:pPr>
      <w:r>
        <w:rPr>
          <w:rFonts w:cs="Arial"/>
          <w:b/>
          <w:bCs/>
          <w:szCs w:val="20"/>
        </w:rPr>
        <w:t>K 10. členu:</w:t>
      </w:r>
    </w:p>
    <w:p w:rsidR="00614735" w:rsidRDefault="00614735" w:rsidP="00614735">
      <w:pPr>
        <w:jc w:val="both"/>
        <w:rPr>
          <w:rFonts w:cs="Arial"/>
          <w:szCs w:val="20"/>
        </w:rPr>
      </w:pPr>
      <w:r>
        <w:rPr>
          <w:rFonts w:cs="Arial"/>
          <w:szCs w:val="20"/>
        </w:rPr>
        <w:t>V 10. členu se v tretjem odstavku v napovednem stavku za besedo »sofinanciranja« doda beseda »stroškov«.</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 xml:space="preserve">V četrtem odstavku se v drugi alineji črtata vejica in besedilo »in sicer največ do višine iz prvega odstavka tega člena«. </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Za četrtim odstavkom se doda nov peti odstavek, ki se glasi:</w:t>
      </w:r>
    </w:p>
    <w:p w:rsidR="00614735" w:rsidRDefault="00614735" w:rsidP="00614735">
      <w:pPr>
        <w:jc w:val="both"/>
        <w:rPr>
          <w:rFonts w:cs="Arial"/>
          <w:szCs w:val="20"/>
        </w:rPr>
      </w:pPr>
      <w:r>
        <w:rPr>
          <w:rFonts w:cs="Arial"/>
          <w:szCs w:val="20"/>
        </w:rPr>
        <w:t>»(5) Izvajalec je upravičen do sofinanciranja stroškov, določenih v tretjem in četrtem odstavku tega člena v skupni višini iz prvega odstavka tega člena.«.</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 xml:space="preserve">Dosedanji peti odstavek, ki postane šesti odstavek, se spremeni tako, da se glasi: </w:t>
      </w:r>
    </w:p>
    <w:p w:rsidR="00614735" w:rsidRDefault="00614735" w:rsidP="00614735">
      <w:pPr>
        <w:jc w:val="both"/>
        <w:rPr>
          <w:rFonts w:cs="Arial"/>
          <w:szCs w:val="20"/>
        </w:rPr>
      </w:pPr>
      <w:r>
        <w:rPr>
          <w:rFonts w:cs="Arial"/>
          <w:szCs w:val="20"/>
        </w:rPr>
        <w:t xml:space="preserve">»(6) Če ima izvajalec iz prejšnjega člena več poslovnih enot, lahko uveljavlja sofinanciranje vključevanja prostovoljcev za vsako posamezno poslovno enoto, ki izpolnjuje pogoje iz tretjega </w:t>
      </w:r>
      <w:r>
        <w:rPr>
          <w:rFonts w:cs="Arial"/>
          <w:szCs w:val="20"/>
        </w:rPr>
        <w:lastRenderedPageBreak/>
        <w:t>odstavka tega člena. Poslovna enota je poslovna enota izvajalca, ki je vpisana v Poslovni register Slovenije (v nadaljnjem besedilu: poslovna enota).«.</w:t>
      </w:r>
    </w:p>
    <w:p w:rsidR="00614735" w:rsidRDefault="00614735" w:rsidP="00614735">
      <w:pPr>
        <w:jc w:val="both"/>
        <w:rPr>
          <w:rFonts w:cs="Arial"/>
          <w:szCs w:val="20"/>
        </w:rPr>
      </w:pPr>
    </w:p>
    <w:p w:rsidR="00614735" w:rsidRDefault="00614735" w:rsidP="00614735">
      <w:pPr>
        <w:jc w:val="both"/>
        <w:rPr>
          <w:rFonts w:cs="Arial"/>
          <w:b/>
          <w:bCs/>
          <w:szCs w:val="20"/>
        </w:rPr>
      </w:pPr>
      <w:r>
        <w:rPr>
          <w:rFonts w:cs="Arial"/>
          <w:b/>
          <w:bCs/>
          <w:szCs w:val="20"/>
        </w:rPr>
        <w:t>Obrazložitev:</w:t>
      </w:r>
    </w:p>
    <w:p w:rsidR="00614735" w:rsidRDefault="00614735" w:rsidP="00614735">
      <w:pPr>
        <w:jc w:val="both"/>
        <w:rPr>
          <w:rFonts w:cs="Arial"/>
          <w:szCs w:val="20"/>
        </w:rPr>
      </w:pPr>
      <w:r>
        <w:rPr>
          <w:rFonts w:cs="Arial"/>
          <w:szCs w:val="20"/>
        </w:rPr>
        <w:t>Z amandmajem se uskladi terminologija skozi celoten zakon ter z novim odstavkom določneje opredeli skupna višina sofinanciranja stroškov po tem ukrepu.</w:t>
      </w:r>
    </w:p>
    <w:p w:rsidR="00614735" w:rsidRDefault="00614735" w:rsidP="00614735">
      <w:pPr>
        <w:jc w:val="both"/>
        <w:rPr>
          <w:rFonts w:cs="Arial"/>
          <w:szCs w:val="20"/>
        </w:rPr>
      </w:pPr>
    </w:p>
    <w:p w:rsidR="00614735" w:rsidRDefault="00614735" w:rsidP="00614735">
      <w:pPr>
        <w:jc w:val="both"/>
        <w:rPr>
          <w:rFonts w:cs="Arial"/>
          <w:b/>
          <w:bCs/>
          <w:szCs w:val="20"/>
        </w:rPr>
      </w:pPr>
      <w:r>
        <w:rPr>
          <w:rFonts w:cs="Arial"/>
          <w:b/>
          <w:bCs/>
          <w:szCs w:val="20"/>
        </w:rPr>
        <w:t>K 3. oddelku:</w:t>
      </w:r>
    </w:p>
    <w:p w:rsidR="00614735" w:rsidRDefault="00614735" w:rsidP="00614735">
      <w:pPr>
        <w:jc w:val="both"/>
        <w:rPr>
          <w:rFonts w:cs="Arial"/>
          <w:szCs w:val="20"/>
        </w:rPr>
      </w:pPr>
      <w:r>
        <w:rPr>
          <w:rFonts w:cs="Arial"/>
          <w:szCs w:val="20"/>
        </w:rPr>
        <w:t>V naslovu 3. oddelka se besedilo »pri izvajalcu« črta.</w:t>
      </w:r>
    </w:p>
    <w:p w:rsidR="00614735" w:rsidRDefault="00614735" w:rsidP="00614735">
      <w:pPr>
        <w:jc w:val="both"/>
        <w:rPr>
          <w:rFonts w:eastAsia="Calibri" w:cs="Arial"/>
          <w:szCs w:val="20"/>
          <w:lang w:eastAsia="sl-SI"/>
        </w:rPr>
      </w:pPr>
    </w:p>
    <w:p w:rsidR="00614735" w:rsidRDefault="00614735" w:rsidP="00614735">
      <w:pPr>
        <w:jc w:val="both"/>
        <w:rPr>
          <w:rFonts w:eastAsia="Calibri" w:cs="Arial"/>
          <w:b/>
          <w:bCs/>
          <w:szCs w:val="20"/>
          <w:lang w:eastAsia="sl-SI"/>
        </w:rPr>
      </w:pPr>
      <w:r>
        <w:rPr>
          <w:rFonts w:eastAsia="Calibri" w:cs="Arial"/>
          <w:b/>
          <w:bCs/>
          <w:szCs w:val="20"/>
          <w:lang w:eastAsia="sl-SI"/>
        </w:rPr>
        <w:t>Obrazložitev:</w:t>
      </w:r>
    </w:p>
    <w:p w:rsidR="00614735" w:rsidRDefault="00614735" w:rsidP="00614735">
      <w:pPr>
        <w:jc w:val="both"/>
        <w:rPr>
          <w:rFonts w:eastAsia="Calibri" w:cs="Arial"/>
          <w:szCs w:val="20"/>
          <w:lang w:eastAsia="sl-SI"/>
        </w:rPr>
      </w:pPr>
      <w:r>
        <w:rPr>
          <w:rFonts w:cs="Arial"/>
          <w:szCs w:val="20"/>
        </w:rPr>
        <w:t xml:space="preserve">Z amandmajem se uskladi terminologija skozi celoten zakon. </w:t>
      </w:r>
    </w:p>
    <w:p w:rsidR="00614735" w:rsidRDefault="00614735" w:rsidP="00614735">
      <w:pPr>
        <w:jc w:val="both"/>
        <w:rPr>
          <w:rFonts w:cs="Arial"/>
          <w:szCs w:val="20"/>
        </w:rPr>
      </w:pPr>
    </w:p>
    <w:p w:rsidR="00614735" w:rsidRDefault="00614735" w:rsidP="00614735">
      <w:pPr>
        <w:jc w:val="both"/>
        <w:rPr>
          <w:rFonts w:cs="Arial"/>
          <w:szCs w:val="20"/>
        </w:rPr>
      </w:pPr>
      <w:r>
        <w:rPr>
          <w:rFonts w:cs="Arial"/>
          <w:b/>
          <w:bCs/>
          <w:szCs w:val="20"/>
        </w:rPr>
        <w:t>K 13. členu</w:t>
      </w:r>
    </w:p>
    <w:p w:rsidR="00614735" w:rsidRDefault="00614735" w:rsidP="00614735">
      <w:pPr>
        <w:jc w:val="both"/>
        <w:rPr>
          <w:rFonts w:cs="Arial"/>
          <w:szCs w:val="20"/>
        </w:rPr>
      </w:pPr>
      <w:r>
        <w:rPr>
          <w:rFonts w:cs="Arial"/>
          <w:szCs w:val="20"/>
        </w:rPr>
        <w:t>V naslovu se besedi »pri izvajalcu« črtata.</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V besedilu se beseda »vodenja« dvakrat črta.</w:t>
      </w:r>
    </w:p>
    <w:p w:rsidR="00614735" w:rsidRDefault="00614735" w:rsidP="00614735">
      <w:pPr>
        <w:jc w:val="both"/>
        <w:rPr>
          <w:rFonts w:cs="Arial"/>
          <w:szCs w:val="20"/>
        </w:rPr>
      </w:pPr>
    </w:p>
    <w:p w:rsidR="00614735" w:rsidRDefault="00614735" w:rsidP="00614735">
      <w:pPr>
        <w:jc w:val="both"/>
        <w:rPr>
          <w:rFonts w:cs="Arial"/>
          <w:b/>
          <w:bCs/>
          <w:szCs w:val="20"/>
        </w:rPr>
      </w:pPr>
      <w:r>
        <w:rPr>
          <w:rFonts w:cs="Arial"/>
          <w:b/>
          <w:bCs/>
          <w:szCs w:val="20"/>
        </w:rPr>
        <w:t>Obrazložitev:</w:t>
      </w:r>
    </w:p>
    <w:p w:rsidR="00614735" w:rsidRDefault="00614735" w:rsidP="00614735">
      <w:pPr>
        <w:jc w:val="both"/>
        <w:rPr>
          <w:rFonts w:cs="Arial"/>
          <w:szCs w:val="20"/>
        </w:rPr>
      </w:pPr>
      <w:r>
        <w:rPr>
          <w:rFonts w:cs="Arial"/>
          <w:szCs w:val="20"/>
        </w:rPr>
        <w:t>Z amandmajem se uskladi terminologija.</w:t>
      </w:r>
    </w:p>
    <w:p w:rsidR="00614735" w:rsidRDefault="00614735" w:rsidP="00614735">
      <w:pPr>
        <w:jc w:val="both"/>
        <w:rPr>
          <w:rFonts w:cs="Arial"/>
          <w:szCs w:val="20"/>
        </w:rPr>
      </w:pPr>
    </w:p>
    <w:p w:rsidR="00614735" w:rsidRDefault="00614735" w:rsidP="00614735">
      <w:pPr>
        <w:jc w:val="both"/>
        <w:rPr>
          <w:rFonts w:cs="Arial"/>
          <w:szCs w:val="20"/>
        </w:rPr>
      </w:pPr>
      <w:r>
        <w:rPr>
          <w:rFonts w:cs="Arial"/>
          <w:b/>
          <w:bCs/>
          <w:szCs w:val="20"/>
        </w:rPr>
        <w:t>K 14. členu:</w:t>
      </w:r>
    </w:p>
    <w:p w:rsidR="00614735" w:rsidRDefault="00614735" w:rsidP="00614735">
      <w:pPr>
        <w:jc w:val="both"/>
        <w:rPr>
          <w:rFonts w:cs="Arial"/>
          <w:szCs w:val="20"/>
        </w:rPr>
      </w:pPr>
      <w:r>
        <w:rPr>
          <w:rFonts w:cs="Arial"/>
          <w:szCs w:val="20"/>
        </w:rPr>
        <w:t>Naslov 14. člena se spremeni tako, da se glasi:</w:t>
      </w:r>
    </w:p>
    <w:p w:rsidR="00614735" w:rsidRDefault="00614735" w:rsidP="00614735">
      <w:pPr>
        <w:jc w:val="both"/>
        <w:rPr>
          <w:rFonts w:cs="Arial"/>
          <w:szCs w:val="20"/>
        </w:rPr>
      </w:pPr>
      <w:r>
        <w:rPr>
          <w:rFonts w:cs="Arial"/>
          <w:szCs w:val="20"/>
        </w:rPr>
        <w:t>»(skupina za področje kakovosti in varnosti obravnave)«.</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V napovednem stavku prvega odstavka se za besedo »minister«, doda vejica in beseda »pristojen« ter beseda »delovno« črta.</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V prvem odstavku se v 1. točki beseda »vodenja« in beseda »nabora« črtata.</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V prvem odstavku se v 2. točki beseda »vodenja« črta.</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V prvem odstavku se 6. točka spremeni tako, da se glasi:</w:t>
      </w:r>
    </w:p>
    <w:p w:rsidR="00614735" w:rsidRDefault="00614735" w:rsidP="00614735">
      <w:pPr>
        <w:jc w:val="both"/>
        <w:rPr>
          <w:rFonts w:cs="Arial"/>
          <w:szCs w:val="20"/>
        </w:rPr>
      </w:pPr>
      <w:r>
        <w:rPr>
          <w:rFonts w:cs="Arial"/>
          <w:szCs w:val="20"/>
        </w:rPr>
        <w:t xml:space="preserve">»6. </w:t>
      </w:r>
      <w:r>
        <w:rPr>
          <w:rFonts w:eastAsia="Calibri" w:cs="Arial"/>
          <w:szCs w:val="20"/>
          <w:lang w:eastAsia="sl-SI"/>
        </w:rPr>
        <w:t>priprava predloga kazalnikov kakovosti in varnosti obravnave za sistemsko implementacijo enotnega spremljanja kakovosti in varnosti obravnave pri izvajalcih.«.</w:t>
      </w:r>
    </w:p>
    <w:p w:rsidR="00614735" w:rsidRDefault="00614735" w:rsidP="00614735">
      <w:pPr>
        <w:jc w:val="both"/>
        <w:rPr>
          <w:rFonts w:cs="Arial"/>
          <w:szCs w:val="20"/>
        </w:rPr>
      </w:pPr>
    </w:p>
    <w:p w:rsidR="00614735" w:rsidRDefault="00614735" w:rsidP="00614735">
      <w:pPr>
        <w:jc w:val="both"/>
        <w:rPr>
          <w:rFonts w:cs="Arial"/>
          <w:szCs w:val="20"/>
          <w:lang w:eastAsia="sl-SI"/>
        </w:rPr>
      </w:pPr>
      <w:r>
        <w:rPr>
          <w:rFonts w:eastAsia="Calibri" w:cs="Arial"/>
          <w:szCs w:val="20"/>
          <w:lang w:eastAsia="sl-SI"/>
        </w:rPr>
        <w:t xml:space="preserve">V drugem odstavku se napovedni stavek spremeni tako, da se </w:t>
      </w:r>
      <w:proofErr w:type="spellStart"/>
      <w:r>
        <w:rPr>
          <w:rFonts w:eastAsia="Calibri" w:cs="Arial"/>
          <w:szCs w:val="20"/>
          <w:lang w:eastAsia="sl-SI"/>
        </w:rPr>
        <w:t>glasi:»</w:t>
      </w:r>
      <w:r>
        <w:rPr>
          <w:rFonts w:cs="Arial"/>
          <w:szCs w:val="20"/>
          <w:lang w:eastAsia="sl-SI"/>
        </w:rPr>
        <w:t>V</w:t>
      </w:r>
      <w:proofErr w:type="spellEnd"/>
      <w:r>
        <w:rPr>
          <w:rFonts w:cs="Arial"/>
          <w:szCs w:val="20"/>
          <w:lang w:eastAsia="sl-SI"/>
        </w:rPr>
        <w:t xml:space="preserve"> skupino minister imenuje:«.</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V drugem odstavku se v četrti alineji vejica in besedilo »kot jih določa prvi odstavek 4. člena tega zakona« črta.</w:t>
      </w:r>
    </w:p>
    <w:p w:rsidR="00614735" w:rsidRDefault="00614735" w:rsidP="00614735">
      <w:pPr>
        <w:jc w:val="both"/>
        <w:rPr>
          <w:rFonts w:cs="Arial"/>
          <w:szCs w:val="20"/>
        </w:rPr>
      </w:pPr>
    </w:p>
    <w:p w:rsidR="00614735" w:rsidRDefault="00614735" w:rsidP="00614735">
      <w:pPr>
        <w:jc w:val="both"/>
        <w:rPr>
          <w:rFonts w:eastAsia="Calibri" w:cs="Arial"/>
          <w:szCs w:val="20"/>
          <w:lang w:eastAsia="sl-SI"/>
        </w:rPr>
      </w:pPr>
      <w:r>
        <w:rPr>
          <w:rFonts w:eastAsia="Calibri" w:cs="Arial"/>
          <w:szCs w:val="20"/>
          <w:lang w:eastAsia="sl-SI"/>
        </w:rPr>
        <w:t>Tretji odstavek se črta.</w:t>
      </w:r>
    </w:p>
    <w:p w:rsidR="00614735" w:rsidRDefault="00614735" w:rsidP="00614735">
      <w:pPr>
        <w:jc w:val="both"/>
        <w:rPr>
          <w:rFonts w:eastAsia="Calibri" w:cs="Arial"/>
          <w:szCs w:val="20"/>
          <w:lang w:eastAsia="sl-SI"/>
        </w:rPr>
      </w:pPr>
    </w:p>
    <w:p w:rsidR="00614735" w:rsidRDefault="00614735" w:rsidP="00614735">
      <w:pPr>
        <w:jc w:val="both"/>
        <w:rPr>
          <w:rFonts w:eastAsia="Calibri" w:cs="Arial"/>
          <w:szCs w:val="20"/>
          <w:lang w:eastAsia="sl-SI"/>
        </w:rPr>
      </w:pPr>
      <w:r>
        <w:rPr>
          <w:rFonts w:eastAsia="Calibri" w:cs="Arial"/>
          <w:szCs w:val="20"/>
          <w:lang w:eastAsia="sl-SI"/>
        </w:rPr>
        <w:t>Dosedanji četrti odstavek, ki postane tretji odstavek, se spremeni tako, da se glasi:</w:t>
      </w:r>
    </w:p>
    <w:p w:rsidR="00614735" w:rsidRDefault="00614735" w:rsidP="00614735">
      <w:pPr>
        <w:jc w:val="both"/>
        <w:rPr>
          <w:rFonts w:eastAsia="Calibri" w:cs="Arial"/>
          <w:szCs w:val="20"/>
          <w:lang w:eastAsia="sl-SI"/>
        </w:rPr>
      </w:pPr>
      <w:r>
        <w:rPr>
          <w:rFonts w:eastAsia="Calibri" w:cs="Arial"/>
          <w:szCs w:val="20"/>
          <w:lang w:eastAsia="sl-SI"/>
        </w:rPr>
        <w:t>»(3) Minister na podlagi realiziranih nalog iz 1. točke prvega odstavka tega člena sprejme smernice za vzpostavitev modela kakovosti in varnosti obravnave ter kazalnike kakovosti in varnosti obravnave. Smernice za vzpostavitev modela kakovosti in varnosti obravnave ter kazalniki kakovosti in varnosti obravnave se objavijo na spletni strani ministrstva.«.</w:t>
      </w:r>
    </w:p>
    <w:p w:rsidR="00614735" w:rsidRDefault="00614735" w:rsidP="00614735">
      <w:pPr>
        <w:jc w:val="both"/>
        <w:rPr>
          <w:rFonts w:cs="Arial"/>
          <w:b/>
          <w:bCs/>
          <w:szCs w:val="20"/>
        </w:rPr>
      </w:pPr>
    </w:p>
    <w:p w:rsidR="00614735" w:rsidRDefault="00614735" w:rsidP="00614735">
      <w:pPr>
        <w:jc w:val="both"/>
        <w:rPr>
          <w:rFonts w:cs="Arial"/>
          <w:b/>
          <w:bCs/>
          <w:szCs w:val="20"/>
        </w:rPr>
      </w:pPr>
      <w:r>
        <w:rPr>
          <w:rFonts w:cs="Arial"/>
          <w:b/>
          <w:bCs/>
          <w:szCs w:val="20"/>
        </w:rPr>
        <w:t>Obrazložitev:</w:t>
      </w:r>
    </w:p>
    <w:p w:rsidR="00614735" w:rsidRDefault="00614735" w:rsidP="00614735">
      <w:pPr>
        <w:jc w:val="both"/>
        <w:rPr>
          <w:rFonts w:eastAsia="Calibri" w:cs="Arial"/>
          <w:szCs w:val="20"/>
          <w:lang w:eastAsia="sl-SI"/>
        </w:rPr>
      </w:pPr>
      <w:r>
        <w:rPr>
          <w:rFonts w:eastAsia="Calibri" w:cs="Arial"/>
          <w:szCs w:val="20"/>
          <w:lang w:eastAsia="sl-SI"/>
        </w:rPr>
        <w:t xml:space="preserve">Z amandmajem se člen </w:t>
      </w:r>
      <w:proofErr w:type="spellStart"/>
      <w:r>
        <w:rPr>
          <w:rFonts w:eastAsia="Calibri" w:cs="Arial"/>
          <w:szCs w:val="20"/>
          <w:lang w:eastAsia="sl-SI"/>
        </w:rPr>
        <w:t>nomotehnično</w:t>
      </w:r>
      <w:proofErr w:type="spellEnd"/>
      <w:r>
        <w:rPr>
          <w:rFonts w:eastAsia="Calibri" w:cs="Arial"/>
          <w:szCs w:val="20"/>
          <w:lang w:eastAsia="sl-SI"/>
        </w:rPr>
        <w:t xml:space="preserve"> uredi, in se črta vsebina dosedanjega tretjega odstavka, saj vsebine ni treba urejati na zakonski ravni.</w:t>
      </w:r>
    </w:p>
    <w:p w:rsidR="00614735" w:rsidRDefault="00614735" w:rsidP="00614735">
      <w:pPr>
        <w:jc w:val="both"/>
        <w:rPr>
          <w:rFonts w:cs="Arial"/>
          <w:szCs w:val="20"/>
        </w:rPr>
      </w:pPr>
    </w:p>
    <w:p w:rsidR="00614735" w:rsidRDefault="00614735" w:rsidP="00614735">
      <w:pPr>
        <w:jc w:val="both"/>
        <w:rPr>
          <w:rFonts w:cs="Arial"/>
          <w:szCs w:val="20"/>
        </w:rPr>
      </w:pPr>
      <w:r>
        <w:rPr>
          <w:rFonts w:cs="Arial"/>
          <w:b/>
          <w:bCs/>
          <w:szCs w:val="20"/>
        </w:rPr>
        <w:t>K 15. členu:</w:t>
      </w:r>
    </w:p>
    <w:p w:rsidR="00614735" w:rsidRDefault="00614735" w:rsidP="00614735">
      <w:pPr>
        <w:jc w:val="both"/>
        <w:rPr>
          <w:rFonts w:cs="Arial"/>
          <w:szCs w:val="20"/>
        </w:rPr>
      </w:pPr>
      <w:r>
        <w:rPr>
          <w:rFonts w:cs="Arial"/>
          <w:szCs w:val="20"/>
        </w:rPr>
        <w:t>V 15. členu se v prvem odstavku v prvi alineji beseda »vodenja« črta in beseda »četrtega« nadomesti z besedo »tretjega«.</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V tretji alineji se pred besedo »kazalnike« črka »o« črta in beseda »četrtega« nadomesti z besedo »tretjega«.</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Drugi odstavek se spremeni tako, da se glasi:</w:t>
      </w:r>
    </w:p>
    <w:p w:rsidR="00614735" w:rsidRDefault="00614735" w:rsidP="00614735">
      <w:pPr>
        <w:jc w:val="both"/>
        <w:rPr>
          <w:rFonts w:cs="Arial"/>
          <w:szCs w:val="20"/>
        </w:rPr>
      </w:pPr>
      <w:r>
        <w:rPr>
          <w:rFonts w:cs="Arial"/>
          <w:szCs w:val="20"/>
        </w:rPr>
        <w:t xml:space="preserve">»(2) V postopku vzpostavitve modela kakovosti in varnosti obravnave izvajalec zagotovi tudi usposabljanje za učinkovito upravljanje s kadrovskimi viri in usposabljanje s področja upravljanja s kakovostjo in varnostjo obravnave (v nadaljnjem besedilu: usposabljanje) za zaposlene, kot so: direktor, strokovni vodja, odgovorna oseba za posamezno vrsto zdravstvene dejavnosti, vodja kuhinje, vodja tehnične službe in vodja druge organizacijske enote pri izvajalcu, ki izvaja naloge v postopkih zaposlovanja in organizacije dela.«. </w:t>
      </w:r>
    </w:p>
    <w:p w:rsidR="00614735" w:rsidRDefault="00614735" w:rsidP="00614735">
      <w:pPr>
        <w:jc w:val="both"/>
        <w:rPr>
          <w:rFonts w:cs="Arial"/>
          <w:b/>
          <w:bCs/>
          <w:szCs w:val="20"/>
        </w:rPr>
      </w:pPr>
    </w:p>
    <w:p w:rsidR="00614735" w:rsidRDefault="00614735" w:rsidP="00614735">
      <w:pPr>
        <w:jc w:val="both"/>
        <w:rPr>
          <w:rFonts w:cs="Arial"/>
          <w:b/>
          <w:bCs/>
          <w:szCs w:val="20"/>
        </w:rPr>
      </w:pPr>
      <w:r>
        <w:rPr>
          <w:rFonts w:cs="Arial"/>
          <w:b/>
          <w:bCs/>
          <w:szCs w:val="20"/>
        </w:rPr>
        <w:t xml:space="preserve">Obrazložitev: </w:t>
      </w:r>
    </w:p>
    <w:p w:rsidR="00614735" w:rsidRDefault="00614735" w:rsidP="00614735">
      <w:pPr>
        <w:jc w:val="both"/>
        <w:rPr>
          <w:rFonts w:cs="Arial"/>
          <w:szCs w:val="20"/>
        </w:rPr>
      </w:pPr>
      <w:r>
        <w:rPr>
          <w:rFonts w:cs="Arial"/>
          <w:szCs w:val="20"/>
        </w:rPr>
        <w:t xml:space="preserve">Z amandmajem se člen </w:t>
      </w:r>
      <w:proofErr w:type="spellStart"/>
      <w:r>
        <w:rPr>
          <w:rFonts w:cs="Arial"/>
          <w:szCs w:val="20"/>
        </w:rPr>
        <w:t>nomotehnično</w:t>
      </w:r>
      <w:proofErr w:type="spellEnd"/>
      <w:r>
        <w:rPr>
          <w:rFonts w:cs="Arial"/>
          <w:szCs w:val="20"/>
        </w:rPr>
        <w:t xml:space="preserve"> uredi in se zaradi večje jasnosti besedila, drugi odstavek oblikuje na novo.</w:t>
      </w:r>
    </w:p>
    <w:p w:rsidR="00614735" w:rsidRDefault="00614735" w:rsidP="00614735">
      <w:pPr>
        <w:jc w:val="both"/>
        <w:rPr>
          <w:rFonts w:cs="Arial"/>
          <w:szCs w:val="20"/>
        </w:rPr>
      </w:pPr>
    </w:p>
    <w:p w:rsidR="00614735" w:rsidRDefault="00614735" w:rsidP="00614735">
      <w:pPr>
        <w:jc w:val="both"/>
        <w:rPr>
          <w:rFonts w:cs="Arial"/>
          <w:b/>
          <w:bCs/>
          <w:szCs w:val="20"/>
        </w:rPr>
      </w:pPr>
      <w:r>
        <w:rPr>
          <w:rFonts w:cs="Arial"/>
          <w:b/>
          <w:bCs/>
          <w:szCs w:val="20"/>
        </w:rPr>
        <w:t>K 16. členu:</w:t>
      </w:r>
    </w:p>
    <w:p w:rsidR="00614735" w:rsidRDefault="00614735" w:rsidP="00614735">
      <w:pPr>
        <w:jc w:val="both"/>
        <w:rPr>
          <w:rFonts w:cs="Arial"/>
          <w:szCs w:val="20"/>
        </w:rPr>
      </w:pPr>
      <w:r>
        <w:rPr>
          <w:rFonts w:cs="Arial"/>
          <w:szCs w:val="20"/>
        </w:rPr>
        <w:t>V 16. členu se v prvem odstavku v 2. in 4. točki besedilo »iz drugega odstavka prejšnjega člena« črta.</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 xml:space="preserve">V drugem odstavku se besedilo »sistem javnih financ« nadomesti z besedilom »javne finance«. </w:t>
      </w:r>
    </w:p>
    <w:p w:rsidR="00614735" w:rsidRDefault="00614735" w:rsidP="00614735">
      <w:pPr>
        <w:jc w:val="both"/>
        <w:rPr>
          <w:rFonts w:cs="Arial"/>
          <w:szCs w:val="20"/>
        </w:rPr>
      </w:pPr>
    </w:p>
    <w:p w:rsidR="00614735" w:rsidRDefault="00614735" w:rsidP="00614735">
      <w:pPr>
        <w:jc w:val="both"/>
        <w:rPr>
          <w:rFonts w:cs="Arial"/>
          <w:b/>
          <w:bCs/>
          <w:szCs w:val="20"/>
        </w:rPr>
      </w:pPr>
      <w:r>
        <w:rPr>
          <w:rFonts w:cs="Arial"/>
          <w:b/>
          <w:bCs/>
          <w:szCs w:val="20"/>
        </w:rPr>
        <w:t>Obrazložitev:</w:t>
      </w:r>
    </w:p>
    <w:p w:rsidR="00614735" w:rsidRDefault="00614735" w:rsidP="00614735">
      <w:pPr>
        <w:jc w:val="both"/>
        <w:rPr>
          <w:rFonts w:cs="Arial"/>
          <w:szCs w:val="20"/>
        </w:rPr>
      </w:pPr>
      <w:r>
        <w:rPr>
          <w:rFonts w:cs="Arial"/>
          <w:szCs w:val="20"/>
        </w:rPr>
        <w:t xml:space="preserve">Z amandmajem se uskladi terminologija in člen </w:t>
      </w:r>
      <w:proofErr w:type="spellStart"/>
      <w:r>
        <w:rPr>
          <w:rFonts w:cs="Arial"/>
          <w:szCs w:val="20"/>
        </w:rPr>
        <w:t>nomotehnično</w:t>
      </w:r>
      <w:proofErr w:type="spellEnd"/>
      <w:r>
        <w:rPr>
          <w:rFonts w:cs="Arial"/>
          <w:szCs w:val="20"/>
        </w:rPr>
        <w:t xml:space="preserve"> uredi. Dodatno se uredi pravilno sklicevanje na zakon, ki se smiselno uporablja.</w:t>
      </w:r>
    </w:p>
    <w:p w:rsidR="00614735" w:rsidRDefault="00614735" w:rsidP="00614735">
      <w:pPr>
        <w:jc w:val="both"/>
        <w:rPr>
          <w:rFonts w:cs="Arial"/>
          <w:szCs w:val="20"/>
        </w:rPr>
      </w:pPr>
    </w:p>
    <w:p w:rsidR="00614735" w:rsidRDefault="00614735" w:rsidP="00614735">
      <w:pPr>
        <w:jc w:val="both"/>
        <w:rPr>
          <w:rFonts w:cs="Arial"/>
          <w:szCs w:val="20"/>
        </w:rPr>
      </w:pPr>
      <w:r>
        <w:rPr>
          <w:rFonts w:cs="Arial"/>
          <w:b/>
          <w:bCs/>
          <w:szCs w:val="20"/>
        </w:rPr>
        <w:t>K 17. členu:</w:t>
      </w:r>
    </w:p>
    <w:p w:rsidR="00614735" w:rsidRDefault="00614735" w:rsidP="00614735">
      <w:pPr>
        <w:jc w:val="both"/>
        <w:rPr>
          <w:rFonts w:eastAsia="Calibri" w:cs="Arial"/>
          <w:szCs w:val="20"/>
          <w:lang w:eastAsia="sl-SI"/>
        </w:rPr>
      </w:pPr>
      <w:r>
        <w:rPr>
          <w:rFonts w:eastAsia="Calibri" w:cs="Arial"/>
          <w:szCs w:val="20"/>
          <w:lang w:eastAsia="sl-SI"/>
        </w:rPr>
        <w:t>V 17. členu se naslov spremeni tako, da se glasi:</w:t>
      </w:r>
    </w:p>
    <w:p w:rsidR="00614735" w:rsidRDefault="00614735" w:rsidP="00614735">
      <w:pPr>
        <w:jc w:val="center"/>
        <w:rPr>
          <w:rFonts w:eastAsia="Calibri" w:cs="Arial"/>
          <w:szCs w:val="20"/>
          <w:lang w:eastAsia="sl-SI"/>
        </w:rPr>
      </w:pPr>
      <w:r>
        <w:rPr>
          <w:rFonts w:eastAsia="Calibri" w:cs="Arial"/>
          <w:szCs w:val="20"/>
          <w:lang w:eastAsia="sl-SI"/>
        </w:rPr>
        <w:t>»(višina sredstev in upravičeni stroški)«.</w:t>
      </w:r>
    </w:p>
    <w:p w:rsidR="00614735" w:rsidRDefault="00614735" w:rsidP="00614735">
      <w:pPr>
        <w:jc w:val="both"/>
        <w:rPr>
          <w:rFonts w:eastAsia="Calibri" w:cs="Arial"/>
          <w:szCs w:val="20"/>
          <w:lang w:eastAsia="sl-SI"/>
        </w:rPr>
      </w:pPr>
    </w:p>
    <w:p w:rsidR="00614735" w:rsidRDefault="00614735" w:rsidP="00614735">
      <w:pPr>
        <w:jc w:val="both"/>
        <w:rPr>
          <w:rFonts w:eastAsia="Calibri" w:cs="Arial"/>
          <w:szCs w:val="20"/>
          <w:lang w:eastAsia="sl-SI"/>
        </w:rPr>
      </w:pPr>
      <w:r>
        <w:rPr>
          <w:rFonts w:eastAsia="Calibri" w:cs="Arial"/>
          <w:szCs w:val="20"/>
          <w:lang w:eastAsia="sl-SI"/>
        </w:rPr>
        <w:t>Prvi odstavek se spremeni tako, da se glasi:</w:t>
      </w:r>
    </w:p>
    <w:p w:rsidR="00614735" w:rsidRDefault="00614735" w:rsidP="00614735">
      <w:pPr>
        <w:jc w:val="both"/>
        <w:rPr>
          <w:rFonts w:eastAsia="Calibri" w:cs="Arial"/>
          <w:szCs w:val="20"/>
          <w:lang w:eastAsia="sl-SI"/>
        </w:rPr>
      </w:pPr>
      <w:r>
        <w:rPr>
          <w:rFonts w:eastAsia="Calibri" w:cs="Arial"/>
          <w:szCs w:val="20"/>
          <w:lang w:eastAsia="sl-SI"/>
        </w:rPr>
        <w:t>»(1) Za vzpostavitev modela kakovosti in varnosti obravnave je izvajalec, ki ima na dan prijave na javni poziv iz 36. člena tega zakona zaposlenih:</w:t>
      </w:r>
    </w:p>
    <w:p w:rsidR="00614735" w:rsidRDefault="00614735" w:rsidP="00614735">
      <w:pPr>
        <w:ind w:left="284" w:hanging="284"/>
        <w:contextualSpacing/>
        <w:jc w:val="both"/>
        <w:rPr>
          <w:rFonts w:eastAsia="Calibri" w:cs="Arial"/>
          <w:szCs w:val="20"/>
          <w:lang w:eastAsia="sl-SI"/>
        </w:rPr>
      </w:pPr>
      <w:r>
        <w:rPr>
          <w:rFonts w:eastAsia="Calibri" w:cs="Arial"/>
          <w:szCs w:val="20"/>
          <w:lang w:eastAsia="sl-SI"/>
        </w:rPr>
        <w:t>–</w:t>
      </w:r>
      <w:r>
        <w:rPr>
          <w:rFonts w:eastAsia="Calibri" w:cs="Arial"/>
          <w:szCs w:val="20"/>
          <w:lang w:eastAsia="sl-SI"/>
        </w:rPr>
        <w:tab/>
        <w:t>150 oseb ali več, upravičen do sofinanciranja stroškov v višini do 3.500 eurov mesečno;</w:t>
      </w:r>
    </w:p>
    <w:p w:rsidR="00614735" w:rsidRDefault="00614735" w:rsidP="00614735">
      <w:pPr>
        <w:ind w:left="284" w:hanging="284"/>
        <w:contextualSpacing/>
        <w:jc w:val="both"/>
        <w:rPr>
          <w:rFonts w:eastAsia="Calibri" w:cs="Arial"/>
          <w:szCs w:val="20"/>
          <w:lang w:eastAsia="sl-SI"/>
        </w:rPr>
      </w:pPr>
      <w:r>
        <w:rPr>
          <w:rFonts w:eastAsia="Calibri" w:cs="Arial"/>
          <w:szCs w:val="20"/>
          <w:lang w:eastAsia="sl-SI"/>
        </w:rPr>
        <w:t>–</w:t>
      </w:r>
      <w:r>
        <w:rPr>
          <w:rFonts w:eastAsia="Calibri" w:cs="Arial"/>
          <w:szCs w:val="20"/>
          <w:lang w:eastAsia="sl-SI"/>
        </w:rPr>
        <w:tab/>
        <w:t>50 do vključno 149 oseb, upravičen do sofinanciranja stroškov v višini do 2.500 eurov mesečno;</w:t>
      </w:r>
    </w:p>
    <w:p w:rsidR="00614735" w:rsidRDefault="00614735" w:rsidP="00614735">
      <w:pPr>
        <w:ind w:left="284" w:hanging="284"/>
        <w:contextualSpacing/>
        <w:jc w:val="both"/>
        <w:rPr>
          <w:rFonts w:eastAsia="Calibri" w:cs="Arial"/>
          <w:szCs w:val="20"/>
          <w:lang w:eastAsia="sl-SI"/>
        </w:rPr>
      </w:pPr>
      <w:r>
        <w:rPr>
          <w:rFonts w:eastAsia="Calibri" w:cs="Arial"/>
          <w:szCs w:val="20"/>
          <w:lang w:eastAsia="sl-SI"/>
        </w:rPr>
        <w:t>–</w:t>
      </w:r>
      <w:r>
        <w:rPr>
          <w:rFonts w:eastAsia="Calibri" w:cs="Arial"/>
          <w:szCs w:val="20"/>
          <w:lang w:eastAsia="sl-SI"/>
        </w:rPr>
        <w:tab/>
        <w:t>do vključno 49 oseb, upravičen do sofinanciranja stroškov v višini do 1.000 eurov mesečno.«.</w:t>
      </w:r>
    </w:p>
    <w:p w:rsidR="00614735" w:rsidRDefault="00614735" w:rsidP="00614735">
      <w:pPr>
        <w:jc w:val="both"/>
        <w:rPr>
          <w:rFonts w:eastAsia="Calibri" w:cs="Arial"/>
          <w:szCs w:val="20"/>
          <w:lang w:eastAsia="sl-SI"/>
        </w:rPr>
      </w:pPr>
    </w:p>
    <w:p w:rsidR="00614735" w:rsidRDefault="00614735" w:rsidP="00614735">
      <w:pPr>
        <w:jc w:val="both"/>
        <w:rPr>
          <w:rFonts w:eastAsia="Calibri" w:cs="Arial"/>
          <w:szCs w:val="20"/>
          <w:lang w:eastAsia="sl-SI"/>
        </w:rPr>
      </w:pPr>
      <w:r>
        <w:rPr>
          <w:rFonts w:eastAsia="Calibri" w:cs="Arial"/>
          <w:szCs w:val="20"/>
          <w:lang w:eastAsia="sl-SI"/>
        </w:rPr>
        <w:t>Tretji odstavek se spremeni tako, da se glasi:</w:t>
      </w:r>
    </w:p>
    <w:p w:rsidR="00614735" w:rsidRDefault="00614735" w:rsidP="00614735">
      <w:pPr>
        <w:jc w:val="both"/>
        <w:rPr>
          <w:rFonts w:cs="Arial"/>
          <w:szCs w:val="20"/>
        </w:rPr>
      </w:pPr>
      <w:r>
        <w:rPr>
          <w:rFonts w:eastAsia="Calibri" w:cs="Arial"/>
          <w:szCs w:val="20"/>
          <w:lang w:eastAsia="sl-SI"/>
        </w:rPr>
        <w:t>»</w:t>
      </w:r>
      <w:r>
        <w:rPr>
          <w:rFonts w:cs="Arial"/>
          <w:szCs w:val="20"/>
        </w:rPr>
        <w:t>(3) Upravičeni stroški za aktivnosti iz 15. člena tega zakona so stroški:</w:t>
      </w:r>
    </w:p>
    <w:p w:rsidR="00614735" w:rsidRDefault="00614735" w:rsidP="00614735">
      <w:pPr>
        <w:ind w:left="284" w:hanging="284"/>
        <w:contextualSpacing/>
        <w:jc w:val="both"/>
        <w:rPr>
          <w:rFonts w:eastAsia="Calibri" w:cs="Arial"/>
          <w:szCs w:val="20"/>
          <w:lang w:eastAsia="sl-SI"/>
        </w:rPr>
      </w:pPr>
      <w:r>
        <w:rPr>
          <w:rFonts w:eastAsia="Calibri" w:cs="Arial"/>
          <w:szCs w:val="20"/>
          <w:lang w:eastAsia="sl-SI"/>
        </w:rPr>
        <w:t>1.</w:t>
      </w:r>
      <w:r>
        <w:rPr>
          <w:rFonts w:eastAsia="Calibri" w:cs="Arial"/>
          <w:szCs w:val="20"/>
          <w:lang w:eastAsia="sl-SI"/>
        </w:rPr>
        <w:tab/>
        <w:t>dela zaposlenih, ki pri izvajalcu sodelujejo pri vzpostavitvi modela kakovosti in varnosti obravnave in pri spremljanju in poročanju kazalnikov kakovosti in varnosti obravnave;</w:t>
      </w:r>
    </w:p>
    <w:p w:rsidR="00614735" w:rsidRDefault="00614735" w:rsidP="00614735">
      <w:pPr>
        <w:ind w:left="284" w:hanging="284"/>
        <w:contextualSpacing/>
        <w:jc w:val="both"/>
        <w:rPr>
          <w:rFonts w:eastAsia="Calibri" w:cs="Arial"/>
          <w:szCs w:val="20"/>
          <w:lang w:eastAsia="sl-SI"/>
        </w:rPr>
      </w:pPr>
      <w:r>
        <w:rPr>
          <w:rFonts w:eastAsia="Calibri" w:cs="Arial"/>
          <w:szCs w:val="20"/>
          <w:lang w:eastAsia="sl-SI"/>
        </w:rPr>
        <w:t>2.</w:t>
      </w:r>
      <w:r>
        <w:rPr>
          <w:rFonts w:eastAsia="Calibri" w:cs="Arial"/>
          <w:szCs w:val="20"/>
          <w:lang w:eastAsia="sl-SI"/>
        </w:rPr>
        <w:tab/>
        <w:t>vzpostavitve, prilagoditve oziroma nadgradnje informacijskega sistema izvajalca za spremljanje kazalnikov kakovosti in varnosti obravnave oziroma nakupa programske ali strojne opreme, ki omogoča brezžično vodenje kazalnikov kakovosti in varnosti obravnave ter usposabljanja zaposlenih za uporabo informacijskega sistema;</w:t>
      </w:r>
    </w:p>
    <w:p w:rsidR="00614735" w:rsidRDefault="00614735" w:rsidP="00614735">
      <w:pPr>
        <w:ind w:left="284" w:hanging="284"/>
        <w:contextualSpacing/>
        <w:jc w:val="both"/>
        <w:rPr>
          <w:rFonts w:cs="Arial"/>
          <w:b/>
          <w:bCs/>
          <w:szCs w:val="20"/>
        </w:rPr>
      </w:pPr>
      <w:r>
        <w:rPr>
          <w:rFonts w:eastAsia="Calibri" w:cs="Arial"/>
          <w:szCs w:val="20"/>
          <w:lang w:eastAsia="sl-SI"/>
        </w:rPr>
        <w:t>3.</w:t>
      </w:r>
      <w:r>
        <w:rPr>
          <w:rFonts w:eastAsia="Calibri" w:cs="Arial"/>
          <w:szCs w:val="20"/>
          <w:lang w:eastAsia="sl-SI"/>
        </w:rPr>
        <w:tab/>
        <w:t>usposabljanja zaposlenih iz drugega odstavka 15. člena tega zakona.«.</w:t>
      </w:r>
    </w:p>
    <w:p w:rsidR="00614735" w:rsidRDefault="00614735" w:rsidP="00614735">
      <w:pPr>
        <w:ind w:left="284" w:hanging="284"/>
        <w:contextualSpacing/>
        <w:jc w:val="both"/>
        <w:rPr>
          <w:rFonts w:eastAsia="Calibri" w:cs="Arial"/>
          <w:color w:val="000000"/>
          <w:sz w:val="22"/>
          <w:szCs w:val="22"/>
          <w:lang w:eastAsia="sl-SI"/>
        </w:rPr>
      </w:pPr>
    </w:p>
    <w:p w:rsidR="00614735" w:rsidRDefault="00614735" w:rsidP="00614735">
      <w:pPr>
        <w:jc w:val="both"/>
        <w:rPr>
          <w:rFonts w:cs="Arial"/>
          <w:b/>
          <w:bCs/>
          <w:szCs w:val="20"/>
        </w:rPr>
      </w:pPr>
      <w:r>
        <w:rPr>
          <w:rFonts w:cs="Arial"/>
          <w:b/>
          <w:bCs/>
          <w:szCs w:val="20"/>
        </w:rPr>
        <w:t>Obrazložitev:</w:t>
      </w:r>
    </w:p>
    <w:p w:rsidR="00614735" w:rsidRDefault="00614735" w:rsidP="00614735">
      <w:pPr>
        <w:jc w:val="both"/>
        <w:rPr>
          <w:rFonts w:cs="Arial"/>
          <w:szCs w:val="20"/>
        </w:rPr>
      </w:pPr>
      <w:r>
        <w:rPr>
          <w:rFonts w:cs="Arial"/>
          <w:szCs w:val="20"/>
        </w:rPr>
        <w:lastRenderedPageBreak/>
        <w:t xml:space="preserve">Z amandmajem se kot postopek izbora upravičencev določi javni poziv, saj so zahteve za dodelitev sredstev vnaprej znane, kakor tudi obseg sredstev, ki se bodo dodeljevala po vrstnem redu prispetja vlog, in sicer do porabe sredstev ter jasneje določi upravičenost do sofinanciranja stroškov. Člen se tudi </w:t>
      </w:r>
      <w:proofErr w:type="spellStart"/>
      <w:r>
        <w:rPr>
          <w:rFonts w:cs="Arial"/>
          <w:szCs w:val="20"/>
        </w:rPr>
        <w:t>nomotehnično</w:t>
      </w:r>
      <w:proofErr w:type="spellEnd"/>
      <w:r>
        <w:rPr>
          <w:rFonts w:cs="Arial"/>
          <w:szCs w:val="20"/>
        </w:rPr>
        <w:t xml:space="preserve"> uredi s ciljem uporabe enotne terminologije skozi celoten zakon in uredijo sklici.</w:t>
      </w:r>
    </w:p>
    <w:p w:rsidR="00614735" w:rsidRDefault="00614735" w:rsidP="00614735">
      <w:pPr>
        <w:jc w:val="both"/>
        <w:rPr>
          <w:rFonts w:cs="Arial"/>
          <w:szCs w:val="20"/>
        </w:rPr>
      </w:pPr>
    </w:p>
    <w:p w:rsidR="00614735" w:rsidRDefault="00614735" w:rsidP="00614735">
      <w:pPr>
        <w:jc w:val="both"/>
        <w:rPr>
          <w:rFonts w:cs="Arial"/>
          <w:szCs w:val="20"/>
        </w:rPr>
      </w:pPr>
      <w:r>
        <w:rPr>
          <w:rFonts w:cs="Arial"/>
          <w:b/>
          <w:bCs/>
          <w:szCs w:val="20"/>
        </w:rPr>
        <w:t>K 18. členu:</w:t>
      </w:r>
    </w:p>
    <w:p w:rsidR="00614735" w:rsidRDefault="00614735" w:rsidP="00614735">
      <w:pPr>
        <w:jc w:val="both"/>
        <w:rPr>
          <w:rFonts w:cs="Arial"/>
          <w:szCs w:val="20"/>
        </w:rPr>
      </w:pPr>
      <w:r>
        <w:rPr>
          <w:rFonts w:cs="Arial"/>
          <w:szCs w:val="20"/>
        </w:rPr>
        <w:t>V 18. členu se v drugem in tretjem odstavku besedilo »iz prejšnjega odstavka« črta.</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V tretjem odstavku se besedilo »socialnovarstveno dejavnost« nadomesti z besedilom »socialno varstvo« in besedilo »sistem dolgotrajne oskrbe« nadomesti z besedilom »dolgotrajno oskrbo«.</w:t>
      </w:r>
    </w:p>
    <w:p w:rsidR="00614735" w:rsidRDefault="00614735" w:rsidP="00614735">
      <w:pPr>
        <w:jc w:val="both"/>
        <w:rPr>
          <w:rFonts w:cs="Arial"/>
          <w:b/>
          <w:bCs/>
          <w:szCs w:val="20"/>
        </w:rPr>
      </w:pPr>
    </w:p>
    <w:p w:rsidR="00614735" w:rsidRDefault="00614735" w:rsidP="00614735">
      <w:pPr>
        <w:jc w:val="both"/>
        <w:rPr>
          <w:rFonts w:cs="Arial"/>
          <w:b/>
          <w:bCs/>
          <w:szCs w:val="20"/>
        </w:rPr>
      </w:pPr>
      <w:r>
        <w:rPr>
          <w:rFonts w:cs="Arial"/>
          <w:b/>
          <w:bCs/>
          <w:szCs w:val="20"/>
        </w:rPr>
        <w:t>Obrazložitev:</w:t>
      </w:r>
    </w:p>
    <w:p w:rsidR="00614735" w:rsidRDefault="00614735" w:rsidP="00614735">
      <w:pPr>
        <w:jc w:val="both"/>
        <w:rPr>
          <w:rFonts w:cs="Arial"/>
          <w:szCs w:val="20"/>
        </w:rPr>
      </w:pPr>
      <w:r>
        <w:rPr>
          <w:rFonts w:cs="Arial"/>
          <w:szCs w:val="20"/>
        </w:rPr>
        <w:t>Amandma ureja pravilno sklicevanje na zakonodajo.</w:t>
      </w:r>
    </w:p>
    <w:p w:rsidR="00614735" w:rsidRDefault="00614735" w:rsidP="00614735">
      <w:pPr>
        <w:jc w:val="both"/>
        <w:rPr>
          <w:rFonts w:cs="Arial"/>
          <w:szCs w:val="20"/>
        </w:rPr>
      </w:pPr>
    </w:p>
    <w:p w:rsidR="00614735" w:rsidRDefault="00614735" w:rsidP="00614735">
      <w:pPr>
        <w:jc w:val="both"/>
        <w:rPr>
          <w:rFonts w:cs="Arial"/>
          <w:szCs w:val="20"/>
        </w:rPr>
      </w:pPr>
      <w:r>
        <w:rPr>
          <w:rFonts w:cs="Arial"/>
          <w:b/>
          <w:bCs/>
          <w:szCs w:val="20"/>
        </w:rPr>
        <w:t>K 19. členu:</w:t>
      </w:r>
    </w:p>
    <w:p w:rsidR="00614735" w:rsidRDefault="00614735" w:rsidP="00614735">
      <w:pPr>
        <w:jc w:val="both"/>
        <w:rPr>
          <w:rFonts w:cs="Arial"/>
          <w:szCs w:val="20"/>
        </w:rPr>
      </w:pPr>
      <w:r>
        <w:rPr>
          <w:rFonts w:cs="Arial"/>
          <w:szCs w:val="20"/>
        </w:rPr>
        <w:t>19. člen se spremeni tako, da se glasi:</w:t>
      </w:r>
    </w:p>
    <w:p w:rsidR="00614735" w:rsidRDefault="00614735" w:rsidP="00614735">
      <w:pPr>
        <w:jc w:val="both"/>
        <w:rPr>
          <w:rFonts w:cs="Arial"/>
          <w:szCs w:val="20"/>
        </w:rPr>
      </w:pPr>
    </w:p>
    <w:p w:rsidR="00614735" w:rsidRDefault="00614735" w:rsidP="00614735">
      <w:pPr>
        <w:ind w:hanging="3"/>
        <w:jc w:val="center"/>
        <w:rPr>
          <w:rFonts w:cs="Arial"/>
          <w:szCs w:val="20"/>
        </w:rPr>
      </w:pPr>
      <w:r>
        <w:rPr>
          <w:rFonts w:cs="Arial"/>
          <w:szCs w:val="20"/>
        </w:rPr>
        <w:t>»19. člen</w:t>
      </w:r>
    </w:p>
    <w:p w:rsidR="00614735" w:rsidRDefault="00614735" w:rsidP="00614735">
      <w:pPr>
        <w:jc w:val="center"/>
        <w:rPr>
          <w:rFonts w:cs="Arial"/>
          <w:szCs w:val="20"/>
        </w:rPr>
      </w:pPr>
      <w:r>
        <w:rPr>
          <w:rFonts w:cs="Arial"/>
          <w:szCs w:val="20"/>
        </w:rPr>
        <w:t>(višina sredstev, namenjenih sofinanciranju sodobnih pripomočkov)</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 xml:space="preserve">(1) Izvajalec celodnevnega institucionalnega varstva, ki ima na dan prijave na javni poziv iz 36. člena tega zakona v celodnevno institucionalno varstvo v zavodu oziroma v celodnevno dolgotrajno oskrbo v instituciji vključenih najmanj 20 uporabnikov, je upravičen do sofinanciranja stroškov nakupa sodobnih pripomočkov v višini do 40.000 eurov. </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(2) Ne glede na prejšnji odstavek je izvajalec iz prejšnjega odstavka, ki ima več poslovnih enot, v katerih zagotavlja celodnevno institucionalno varstvo v zavodu oziroma celodnevno dolgotrajno oskrbo v instituciji, in ima na dan prijave na javni poziv iz 36. člena tega zakona v to storitev vključenih najmanj 20 uporabnikov, upravičen do sofinanciranja stroškov nakupa sodobnih pripomočkov v višini do 40.000 evrov za vsako posamezno poslovno enoto.</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(3) Kot upravičen strošek se v okviru višine sofinanciranja iz prvega in drugega odstavka tega člena priznajo tudi stroški usposabljanja zaposlenih pri izvajalcu iz prvega odstavka tega člena za uporabo sodobnih pripomočkov. Strošek tega usposabljanja ne sme presegati 5 % celotne višine sofinanciranih stroškov nakupa sodobnih pripomočkov, do katerih bo upravičen izvajalec iz prvega odstavka tega člena.«.</w:t>
      </w:r>
    </w:p>
    <w:p w:rsidR="00614735" w:rsidRDefault="00614735" w:rsidP="00614735">
      <w:pPr>
        <w:jc w:val="both"/>
        <w:rPr>
          <w:rFonts w:cs="Arial"/>
          <w:szCs w:val="20"/>
        </w:rPr>
      </w:pPr>
    </w:p>
    <w:p w:rsidR="00614735" w:rsidRDefault="00614735" w:rsidP="00614735">
      <w:pPr>
        <w:jc w:val="both"/>
        <w:rPr>
          <w:rFonts w:cs="Arial"/>
          <w:b/>
          <w:bCs/>
          <w:szCs w:val="20"/>
        </w:rPr>
      </w:pPr>
      <w:r>
        <w:rPr>
          <w:rFonts w:cs="Arial"/>
          <w:b/>
          <w:bCs/>
          <w:szCs w:val="20"/>
        </w:rPr>
        <w:t>Obrazložitev:</w:t>
      </w:r>
    </w:p>
    <w:p w:rsidR="00614735" w:rsidRDefault="00614735" w:rsidP="00614735">
      <w:pPr>
        <w:jc w:val="both"/>
        <w:rPr>
          <w:rFonts w:cs="Arial"/>
          <w:szCs w:val="20"/>
        </w:rPr>
      </w:pPr>
      <w:r>
        <w:rPr>
          <w:rFonts w:cs="Arial"/>
          <w:szCs w:val="20"/>
        </w:rPr>
        <w:t xml:space="preserve"> Z amandmajem se uskladi terminologija in člen </w:t>
      </w:r>
      <w:proofErr w:type="spellStart"/>
      <w:r>
        <w:rPr>
          <w:rFonts w:cs="Arial"/>
          <w:szCs w:val="20"/>
        </w:rPr>
        <w:t>nomotehnično</w:t>
      </w:r>
      <w:proofErr w:type="spellEnd"/>
      <w:r>
        <w:rPr>
          <w:rFonts w:cs="Arial"/>
          <w:szCs w:val="20"/>
        </w:rPr>
        <w:t xml:space="preserve"> uredi s ciljem uporabe enotne terminologije skozi celotno besedilo zakona.</w:t>
      </w:r>
    </w:p>
    <w:p w:rsidR="00614735" w:rsidRDefault="00614735" w:rsidP="00614735">
      <w:pPr>
        <w:jc w:val="both"/>
        <w:rPr>
          <w:rFonts w:cs="Arial"/>
          <w:szCs w:val="20"/>
        </w:rPr>
      </w:pPr>
    </w:p>
    <w:p w:rsidR="00614735" w:rsidRDefault="00614735" w:rsidP="00614735">
      <w:pPr>
        <w:jc w:val="both"/>
        <w:rPr>
          <w:rFonts w:cs="Arial"/>
          <w:b/>
          <w:bCs/>
          <w:sz w:val="22"/>
          <w:szCs w:val="22"/>
        </w:rPr>
      </w:pPr>
      <w:r>
        <w:rPr>
          <w:rFonts w:cs="Arial"/>
          <w:b/>
          <w:bCs/>
          <w:sz w:val="22"/>
          <w:szCs w:val="22"/>
        </w:rPr>
        <w:t>K 20. členu:</w:t>
      </w:r>
    </w:p>
    <w:p w:rsidR="00614735" w:rsidRDefault="00614735" w:rsidP="00614735">
      <w:pPr>
        <w:jc w:val="both"/>
        <w:rPr>
          <w:rFonts w:cs="Arial"/>
          <w:szCs w:val="20"/>
        </w:rPr>
      </w:pPr>
      <w:r>
        <w:rPr>
          <w:rFonts w:cs="Arial"/>
          <w:szCs w:val="20"/>
        </w:rPr>
        <w:t>V 20. členu se v naslovu člena besedilo »ki ni državljan« nadomesti z besedilom »ki nima državljanstva«.</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Prvi odstavek se spremeni tako, da se glasi:</w:t>
      </w:r>
    </w:p>
    <w:p w:rsidR="00614735" w:rsidRDefault="00614735" w:rsidP="00614735">
      <w:pPr>
        <w:jc w:val="both"/>
        <w:rPr>
          <w:rFonts w:cs="Arial"/>
          <w:szCs w:val="20"/>
        </w:rPr>
      </w:pPr>
      <w:r>
        <w:rPr>
          <w:rFonts w:cs="Arial"/>
          <w:szCs w:val="20"/>
        </w:rPr>
        <w:t>»(1) Izvajalcu se zagotovijo sredstva za sofinanciranje stroškov integracije pri njem na novo zaposlene osebe, ki nima državljanstva Republike Slovenije (v nadaljnjem besedilu: na novo zaposlena oseba) v delovno in bivalno okolje, in njenih družinskih članov, ki nimajo državljanstva Republike Slovenije (v nadaljnjem besedilu: družinski član), v bivalno okolje.«.</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 xml:space="preserve">V drugem odstavku se napovedni stavek spremeni tako, da se glasi: </w:t>
      </w:r>
    </w:p>
    <w:p w:rsidR="00614735" w:rsidRDefault="00614735" w:rsidP="00614735">
      <w:pPr>
        <w:jc w:val="both"/>
        <w:rPr>
          <w:rFonts w:cs="Arial"/>
          <w:szCs w:val="20"/>
        </w:rPr>
      </w:pPr>
      <w:r>
        <w:rPr>
          <w:rFonts w:cs="Arial"/>
          <w:szCs w:val="20"/>
        </w:rPr>
        <w:lastRenderedPageBreak/>
        <w:t>»Družinski člani so v skladu s tem zakonom:«</w:t>
      </w:r>
    </w:p>
    <w:p w:rsidR="00614735" w:rsidRDefault="00614735" w:rsidP="00614735">
      <w:pPr>
        <w:jc w:val="both"/>
        <w:rPr>
          <w:rFonts w:cs="Arial"/>
          <w:color w:val="000000"/>
          <w:sz w:val="22"/>
          <w:szCs w:val="22"/>
        </w:rPr>
      </w:pPr>
    </w:p>
    <w:p w:rsidR="00614735" w:rsidRDefault="00614735" w:rsidP="00614735">
      <w:pPr>
        <w:jc w:val="both"/>
        <w:rPr>
          <w:rFonts w:cs="Arial"/>
          <w:b/>
          <w:bCs/>
          <w:color w:val="000000"/>
          <w:sz w:val="22"/>
          <w:szCs w:val="22"/>
        </w:rPr>
      </w:pPr>
      <w:r>
        <w:rPr>
          <w:rFonts w:cs="Arial"/>
          <w:b/>
          <w:bCs/>
          <w:color w:val="000000"/>
          <w:sz w:val="22"/>
          <w:szCs w:val="22"/>
        </w:rPr>
        <w:t>Obrazložitev:</w:t>
      </w:r>
    </w:p>
    <w:p w:rsidR="00614735" w:rsidRDefault="00614735" w:rsidP="00614735">
      <w:pPr>
        <w:rPr>
          <w:rFonts w:cs="Arial"/>
          <w:szCs w:val="20"/>
        </w:rPr>
      </w:pPr>
      <w:r>
        <w:rPr>
          <w:rFonts w:cs="Arial"/>
          <w:szCs w:val="20"/>
        </w:rPr>
        <w:t>Z amandmajem se poenoti terminologija skozi celoten zakon in natančneje opredeljuje, da se okoliščina, da oseba nima državljanstva, nanaša tako na pri izvajalcu zaposlene osebe kot tudi na njegove družinske člane.</w:t>
      </w:r>
    </w:p>
    <w:p w:rsidR="00614735" w:rsidRDefault="00614735" w:rsidP="00614735">
      <w:pPr>
        <w:jc w:val="both"/>
        <w:rPr>
          <w:rFonts w:cs="Arial"/>
          <w:b/>
          <w:bCs/>
          <w:szCs w:val="20"/>
        </w:rPr>
      </w:pPr>
    </w:p>
    <w:p w:rsidR="00614735" w:rsidRDefault="00614735" w:rsidP="00614735">
      <w:pPr>
        <w:rPr>
          <w:rFonts w:cs="Arial"/>
          <w:b/>
          <w:bCs/>
          <w:color w:val="000000"/>
          <w:sz w:val="22"/>
          <w:szCs w:val="22"/>
        </w:rPr>
      </w:pPr>
      <w:r>
        <w:rPr>
          <w:rFonts w:cs="Arial"/>
          <w:b/>
          <w:bCs/>
          <w:color w:val="000000"/>
          <w:sz w:val="22"/>
          <w:szCs w:val="22"/>
        </w:rPr>
        <w:t>K 21. členu:</w:t>
      </w:r>
    </w:p>
    <w:p w:rsidR="00614735" w:rsidRDefault="00614735" w:rsidP="00614735">
      <w:pPr>
        <w:jc w:val="both"/>
        <w:rPr>
          <w:rFonts w:cs="Arial"/>
          <w:szCs w:val="20"/>
        </w:rPr>
      </w:pPr>
      <w:r>
        <w:rPr>
          <w:rFonts w:cs="Arial"/>
          <w:szCs w:val="20"/>
        </w:rPr>
        <w:t>Besedilo 21. člena se spremeni tako, da se glasi:</w:t>
      </w:r>
    </w:p>
    <w:p w:rsidR="00614735" w:rsidRDefault="00614735" w:rsidP="00614735">
      <w:pPr>
        <w:jc w:val="both"/>
        <w:rPr>
          <w:rFonts w:cs="Arial"/>
          <w:szCs w:val="20"/>
        </w:rPr>
      </w:pPr>
      <w:r>
        <w:rPr>
          <w:rFonts w:cs="Arial"/>
          <w:szCs w:val="20"/>
        </w:rPr>
        <w:t>»Izvajalec v okviru izvajanja integracijskega programa:</w:t>
      </w:r>
    </w:p>
    <w:p w:rsidR="00614735" w:rsidRDefault="00614735" w:rsidP="00614735">
      <w:pPr>
        <w:ind w:left="284" w:hanging="284"/>
        <w:contextualSpacing/>
        <w:jc w:val="both"/>
        <w:rPr>
          <w:rFonts w:cs="Arial"/>
          <w:bCs/>
          <w:szCs w:val="20"/>
        </w:rPr>
      </w:pPr>
      <w:r>
        <w:rPr>
          <w:rFonts w:cs="Arial"/>
          <w:bCs/>
          <w:szCs w:val="20"/>
        </w:rPr>
        <w:t xml:space="preserve">– </w:t>
      </w:r>
      <w:r>
        <w:rPr>
          <w:rFonts w:cs="Arial"/>
          <w:bCs/>
          <w:szCs w:val="20"/>
        </w:rPr>
        <w:tab/>
        <w:t>zagotavlja začasno nastanitev in sofinancira stroške začasne nastanitve pri njem na novo zaposlene osebe in njenih družinskih članov;</w:t>
      </w:r>
    </w:p>
    <w:p w:rsidR="00614735" w:rsidRDefault="00614735" w:rsidP="00614735">
      <w:pPr>
        <w:ind w:left="284" w:hanging="284"/>
        <w:contextualSpacing/>
        <w:jc w:val="both"/>
        <w:rPr>
          <w:rFonts w:cs="Arial"/>
          <w:bCs/>
          <w:szCs w:val="20"/>
        </w:rPr>
      </w:pPr>
      <w:r>
        <w:rPr>
          <w:rFonts w:cs="Arial"/>
          <w:bCs/>
          <w:szCs w:val="20"/>
        </w:rPr>
        <w:t xml:space="preserve">– </w:t>
      </w:r>
      <w:r>
        <w:rPr>
          <w:rFonts w:cs="Arial"/>
          <w:bCs/>
          <w:szCs w:val="20"/>
        </w:rPr>
        <w:tab/>
        <w:t>opravlja administrativne in svetovalne aktivnosti v postopkih, povezanih s priznavanjem v tujini pridobljene poklicne kvalifikacije za pri njem na novo zaposlene osebe in postopkih, povezanih s preizkusom znanja slovenskega jezika za namen priznavanja poklicne kvalifikacije;</w:t>
      </w:r>
    </w:p>
    <w:p w:rsidR="00614735" w:rsidRDefault="00614735" w:rsidP="00614735">
      <w:pPr>
        <w:ind w:left="284" w:hanging="284"/>
        <w:contextualSpacing/>
        <w:jc w:val="both"/>
        <w:rPr>
          <w:rFonts w:cs="Arial"/>
          <w:bCs/>
          <w:szCs w:val="20"/>
        </w:rPr>
      </w:pPr>
      <w:r>
        <w:rPr>
          <w:rFonts w:cs="Arial"/>
          <w:bCs/>
          <w:szCs w:val="20"/>
        </w:rPr>
        <w:t>–</w:t>
      </w:r>
      <w:r>
        <w:rPr>
          <w:rFonts w:cs="Arial"/>
          <w:bCs/>
          <w:szCs w:val="20"/>
        </w:rPr>
        <w:tab/>
        <w:t>organizira in financira tečaje slovenskega strokovnega jezika za pri njem na novo zaposlene osebe in pripravi priročnik s prevodi najpogostejših izrazov iz dejavnosti izvajalca;</w:t>
      </w:r>
    </w:p>
    <w:p w:rsidR="00614735" w:rsidRDefault="00614735" w:rsidP="00614735">
      <w:pPr>
        <w:ind w:left="284" w:hanging="284"/>
        <w:contextualSpacing/>
        <w:jc w:val="both"/>
        <w:rPr>
          <w:rFonts w:cs="Arial"/>
          <w:szCs w:val="20"/>
        </w:rPr>
      </w:pPr>
      <w:r>
        <w:rPr>
          <w:rFonts w:cs="Arial"/>
          <w:bCs/>
          <w:szCs w:val="20"/>
        </w:rPr>
        <w:t xml:space="preserve">– </w:t>
      </w:r>
      <w:r>
        <w:rPr>
          <w:rFonts w:cs="Arial"/>
          <w:bCs/>
          <w:szCs w:val="20"/>
        </w:rPr>
        <w:tab/>
        <w:t>organizira in financira svetovalne ter izobraževalne dejavnosti za družinske člane za namen priznavanja poklicne kvalifikacije za delo v Republiki Sloveniji, spoznavanja zgodovine in običajev v Republiki Sloveniji in njihovega hitrejšega vključevanja v bivalno okolje</w:t>
      </w:r>
      <w:r>
        <w:rPr>
          <w:rFonts w:cs="Arial"/>
          <w:szCs w:val="20"/>
        </w:rPr>
        <w:t>.«.</w:t>
      </w:r>
    </w:p>
    <w:p w:rsidR="00614735" w:rsidRDefault="00614735" w:rsidP="00614735">
      <w:pPr>
        <w:rPr>
          <w:rFonts w:cs="Arial"/>
          <w:color w:val="000000"/>
          <w:sz w:val="22"/>
          <w:szCs w:val="22"/>
        </w:rPr>
      </w:pPr>
    </w:p>
    <w:p w:rsidR="00614735" w:rsidRDefault="00614735" w:rsidP="00614735">
      <w:pPr>
        <w:rPr>
          <w:rFonts w:cs="Arial"/>
          <w:b/>
          <w:bCs/>
          <w:color w:val="000000"/>
          <w:sz w:val="22"/>
          <w:szCs w:val="22"/>
        </w:rPr>
      </w:pPr>
      <w:r>
        <w:rPr>
          <w:rFonts w:cs="Arial"/>
          <w:b/>
          <w:bCs/>
          <w:color w:val="000000"/>
          <w:sz w:val="22"/>
          <w:szCs w:val="22"/>
        </w:rPr>
        <w:t>Obrazložitev:</w:t>
      </w:r>
    </w:p>
    <w:p w:rsidR="00614735" w:rsidRDefault="00614735" w:rsidP="00614735">
      <w:pPr>
        <w:jc w:val="both"/>
        <w:rPr>
          <w:rFonts w:cs="Arial"/>
          <w:color w:val="000000"/>
          <w:sz w:val="22"/>
          <w:szCs w:val="22"/>
        </w:rPr>
      </w:pPr>
      <w:r>
        <w:rPr>
          <w:rFonts w:cs="Arial"/>
          <w:color w:val="000000"/>
          <w:sz w:val="22"/>
          <w:szCs w:val="22"/>
        </w:rPr>
        <w:t>Z amandmajem se zagotovi jezikovna skladnost besedila po celotnem zakonu in je povezan z amandmajem k 20. členu.</w:t>
      </w:r>
    </w:p>
    <w:p w:rsidR="00614735" w:rsidRDefault="00614735" w:rsidP="00614735">
      <w:pPr>
        <w:jc w:val="both"/>
        <w:rPr>
          <w:rFonts w:cs="Arial"/>
          <w:b/>
          <w:bCs/>
          <w:szCs w:val="20"/>
        </w:rPr>
      </w:pPr>
    </w:p>
    <w:p w:rsidR="00614735" w:rsidRDefault="00614735" w:rsidP="00614735">
      <w:pPr>
        <w:jc w:val="both"/>
        <w:rPr>
          <w:rFonts w:cs="Arial"/>
          <w:b/>
          <w:bCs/>
          <w:szCs w:val="20"/>
        </w:rPr>
      </w:pPr>
      <w:r>
        <w:rPr>
          <w:rFonts w:cs="Arial"/>
          <w:b/>
          <w:bCs/>
          <w:szCs w:val="20"/>
        </w:rPr>
        <w:t>K 22. členu:</w:t>
      </w:r>
    </w:p>
    <w:p w:rsidR="00614735" w:rsidRDefault="00614735" w:rsidP="00614735">
      <w:pPr>
        <w:jc w:val="both"/>
        <w:rPr>
          <w:rFonts w:cs="Arial"/>
          <w:szCs w:val="20"/>
        </w:rPr>
      </w:pPr>
      <w:r>
        <w:rPr>
          <w:rFonts w:cs="Arial"/>
          <w:szCs w:val="20"/>
        </w:rPr>
        <w:t xml:space="preserve">V 22. členu se prvi odstavek spremeni tako, da se glasi: </w:t>
      </w:r>
    </w:p>
    <w:p w:rsidR="00614735" w:rsidRDefault="00614735" w:rsidP="00614735">
      <w:pPr>
        <w:jc w:val="both"/>
        <w:rPr>
          <w:rFonts w:cs="Arial"/>
          <w:bCs/>
          <w:szCs w:val="20"/>
        </w:rPr>
      </w:pPr>
      <w:r>
        <w:rPr>
          <w:rFonts w:cs="Arial"/>
          <w:bCs/>
          <w:szCs w:val="20"/>
        </w:rPr>
        <w:t xml:space="preserve">»(1) Izvajalec je upravičen do sofinanciranja stroškov integracijskega programa za stroške: </w:t>
      </w:r>
    </w:p>
    <w:p w:rsidR="00614735" w:rsidRDefault="00614735" w:rsidP="00614735">
      <w:pPr>
        <w:ind w:left="284" w:hanging="284"/>
        <w:contextualSpacing/>
        <w:jc w:val="both"/>
        <w:rPr>
          <w:rFonts w:eastAsia="Calibri" w:cs="Arial"/>
          <w:bCs/>
          <w:szCs w:val="20"/>
          <w:lang w:eastAsia="sl-SI"/>
        </w:rPr>
      </w:pPr>
      <w:r>
        <w:rPr>
          <w:rFonts w:eastAsia="Calibri" w:cs="Arial"/>
          <w:bCs/>
          <w:szCs w:val="20"/>
          <w:lang w:eastAsia="sl-SI"/>
        </w:rPr>
        <w:t>–</w:t>
      </w:r>
      <w:r>
        <w:rPr>
          <w:rFonts w:eastAsia="Calibri" w:cs="Arial"/>
          <w:bCs/>
          <w:szCs w:val="20"/>
          <w:lang w:eastAsia="sl-SI"/>
        </w:rPr>
        <w:tab/>
        <w:t xml:space="preserve">nastanitve pri njem na novo zaposlene osebe, če ji izvajalec zagotovi začasno nastanitev, v višini do 250 eurov mesečno, za prvih šest mesecev od dneva zaposlitve pri izvajalcu; </w:t>
      </w:r>
    </w:p>
    <w:p w:rsidR="00614735" w:rsidRDefault="00614735" w:rsidP="00614735">
      <w:pPr>
        <w:ind w:left="284" w:hanging="284"/>
        <w:contextualSpacing/>
        <w:jc w:val="both"/>
        <w:rPr>
          <w:rFonts w:eastAsia="Calibri" w:cs="Arial"/>
          <w:bCs/>
          <w:szCs w:val="20"/>
          <w:lang w:eastAsia="sl-SI"/>
        </w:rPr>
      </w:pPr>
      <w:r>
        <w:rPr>
          <w:rFonts w:eastAsia="Calibri" w:cs="Arial"/>
          <w:bCs/>
          <w:szCs w:val="20"/>
          <w:lang w:eastAsia="sl-SI"/>
        </w:rPr>
        <w:t>–</w:t>
      </w:r>
      <w:r>
        <w:rPr>
          <w:rFonts w:eastAsia="Calibri" w:cs="Arial"/>
          <w:bCs/>
          <w:szCs w:val="20"/>
          <w:lang w:eastAsia="sl-SI"/>
        </w:rPr>
        <w:tab/>
        <w:t>povezane s postopkom priznavanja poklicne kvalifikacije oziroma s postopkom preizkusa znanja slovenskega jezika za namen priznavanja poklicne kvalifikacije pri njem na novo zaposlene osebe, in sicer v enkratnem znesku v višini do 500 eurov;</w:t>
      </w:r>
    </w:p>
    <w:p w:rsidR="00614735" w:rsidRDefault="00614735" w:rsidP="00614735">
      <w:pPr>
        <w:ind w:left="284" w:hanging="284"/>
        <w:contextualSpacing/>
        <w:jc w:val="both"/>
        <w:rPr>
          <w:rFonts w:eastAsia="Calibri" w:cs="Arial"/>
          <w:bCs/>
          <w:szCs w:val="20"/>
          <w:lang w:eastAsia="sl-SI"/>
        </w:rPr>
      </w:pPr>
      <w:r>
        <w:rPr>
          <w:rFonts w:eastAsia="Calibri" w:cs="Arial"/>
          <w:bCs/>
          <w:szCs w:val="20"/>
          <w:lang w:eastAsia="sl-SI"/>
        </w:rPr>
        <w:t>–</w:t>
      </w:r>
      <w:r>
        <w:rPr>
          <w:rFonts w:eastAsia="Calibri" w:cs="Arial"/>
          <w:bCs/>
          <w:szCs w:val="20"/>
          <w:lang w:eastAsia="sl-SI"/>
        </w:rPr>
        <w:tab/>
        <w:t>tečaja slovenskega strokovnega jezika za pri njem na novo zaposlene osebe, ki obsega najmanj 50 šolskih ur in priprave priročnika s prevodi najpogostejših izrazov iz dejavnosti izvajalca, v enkratnem znesku v višini do 1.000 eurov;</w:t>
      </w:r>
    </w:p>
    <w:p w:rsidR="00614735" w:rsidRDefault="00614735" w:rsidP="00614735">
      <w:pPr>
        <w:ind w:left="284" w:hanging="284"/>
        <w:contextualSpacing/>
        <w:jc w:val="both"/>
        <w:rPr>
          <w:rFonts w:eastAsia="Calibri" w:cs="Arial"/>
          <w:bCs/>
          <w:szCs w:val="20"/>
          <w:lang w:eastAsia="sl-SI"/>
        </w:rPr>
      </w:pPr>
      <w:r>
        <w:rPr>
          <w:rFonts w:eastAsia="Calibri" w:cs="Arial"/>
          <w:bCs/>
          <w:szCs w:val="20"/>
          <w:lang w:eastAsia="sl-SI"/>
        </w:rPr>
        <w:t>–</w:t>
      </w:r>
      <w:r>
        <w:rPr>
          <w:rFonts w:eastAsia="Calibri" w:cs="Arial"/>
          <w:bCs/>
          <w:szCs w:val="20"/>
          <w:lang w:eastAsia="sl-SI"/>
        </w:rPr>
        <w:tab/>
        <w:t>dejavnosti iz četrte alineje prejšnjega člena, in sicer v enkratnem znesku v višini do 500 eurov na družino pri njem na novo zaposlene osebe.«.</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Tretji odstavek se spremeni tako, da se glasi:</w:t>
      </w:r>
    </w:p>
    <w:p w:rsidR="00614735" w:rsidRDefault="00614735" w:rsidP="00614735">
      <w:pPr>
        <w:jc w:val="both"/>
        <w:rPr>
          <w:rFonts w:cs="Arial"/>
          <w:szCs w:val="20"/>
        </w:rPr>
      </w:pPr>
      <w:r>
        <w:rPr>
          <w:rFonts w:cs="Arial"/>
          <w:szCs w:val="20"/>
        </w:rPr>
        <w:t>»(3) Pri izvajalcu na novo zaposlena oseba oziroma njen družinski član je lahko v integracijski program iz tega zakona vključen samo enkrat.«.</w:t>
      </w:r>
    </w:p>
    <w:p w:rsidR="00614735" w:rsidRDefault="00614735" w:rsidP="00614735">
      <w:pPr>
        <w:jc w:val="both"/>
        <w:rPr>
          <w:rFonts w:cs="Arial"/>
          <w:szCs w:val="20"/>
        </w:rPr>
      </w:pPr>
    </w:p>
    <w:p w:rsidR="00614735" w:rsidRDefault="00614735" w:rsidP="00614735">
      <w:pPr>
        <w:rPr>
          <w:rFonts w:cs="Arial"/>
          <w:b/>
          <w:bCs/>
          <w:szCs w:val="20"/>
        </w:rPr>
      </w:pPr>
      <w:r>
        <w:rPr>
          <w:rFonts w:cs="Arial"/>
          <w:b/>
          <w:bCs/>
          <w:szCs w:val="20"/>
        </w:rPr>
        <w:t>Obrazložitev:</w:t>
      </w:r>
    </w:p>
    <w:p w:rsidR="00614735" w:rsidRDefault="00614735" w:rsidP="00614735">
      <w:pPr>
        <w:jc w:val="both"/>
        <w:rPr>
          <w:rFonts w:cs="Arial"/>
          <w:szCs w:val="20"/>
        </w:rPr>
      </w:pPr>
      <w:r>
        <w:rPr>
          <w:rFonts w:cs="Arial"/>
          <w:szCs w:val="20"/>
        </w:rPr>
        <w:t>Amandma je povezan z amandmajem k 20. členu in zagotovi večjo jasnost besedila in skladnost terminologije skozi celoten zakon.</w:t>
      </w:r>
    </w:p>
    <w:p w:rsidR="00614735" w:rsidRDefault="00614735" w:rsidP="00614735">
      <w:pPr>
        <w:jc w:val="both"/>
        <w:rPr>
          <w:rFonts w:cs="Arial"/>
          <w:b/>
          <w:bCs/>
          <w:szCs w:val="20"/>
        </w:rPr>
      </w:pPr>
    </w:p>
    <w:p w:rsidR="00614735" w:rsidRDefault="00614735" w:rsidP="00614735">
      <w:pPr>
        <w:jc w:val="both"/>
        <w:rPr>
          <w:rFonts w:cs="Arial"/>
          <w:b/>
          <w:bCs/>
          <w:szCs w:val="20"/>
        </w:rPr>
      </w:pPr>
    </w:p>
    <w:p w:rsidR="00614735" w:rsidRDefault="00614735" w:rsidP="00614735">
      <w:pPr>
        <w:jc w:val="both"/>
        <w:rPr>
          <w:rFonts w:cs="Arial"/>
          <w:b/>
          <w:bCs/>
          <w:szCs w:val="20"/>
        </w:rPr>
      </w:pPr>
      <w:r>
        <w:rPr>
          <w:rFonts w:cs="Arial"/>
          <w:b/>
          <w:bCs/>
          <w:szCs w:val="20"/>
        </w:rPr>
        <w:t>K 24. členu:</w:t>
      </w:r>
    </w:p>
    <w:p w:rsidR="00614735" w:rsidRDefault="00614735" w:rsidP="00614735">
      <w:pPr>
        <w:jc w:val="both"/>
        <w:rPr>
          <w:rFonts w:cs="Arial"/>
          <w:szCs w:val="20"/>
        </w:rPr>
      </w:pPr>
      <w:r>
        <w:rPr>
          <w:rFonts w:cs="Arial"/>
          <w:szCs w:val="20"/>
        </w:rPr>
        <w:t>V 24. členu se v drugem odstavku v drugi alineji besedilo »strošek službene« nadomesti z besedilom »stroški službenih«.</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V drugem odstavku se tretja alineja spremeni tako, da se glasi:</w:t>
      </w:r>
    </w:p>
    <w:p w:rsidR="00614735" w:rsidRDefault="00614735" w:rsidP="00614735">
      <w:pPr>
        <w:jc w:val="both"/>
        <w:rPr>
          <w:rFonts w:cs="Arial"/>
          <w:szCs w:val="20"/>
        </w:rPr>
      </w:pPr>
      <w:r>
        <w:rPr>
          <w:rFonts w:cs="Arial"/>
          <w:szCs w:val="20"/>
        </w:rPr>
        <w:lastRenderedPageBreak/>
        <w:t>»- stroški odsotnosti z dela, povezani s pridobivanjem zahtevane izobrazbe, kot jih ureja zakon, ki ureja delovna razmerja, oziroma kolektivna pogodba, ki ureja dejavnost zdravstva in socialnega varstva.«.</w:t>
      </w:r>
    </w:p>
    <w:p w:rsidR="00614735" w:rsidRDefault="00614735" w:rsidP="00614735">
      <w:pPr>
        <w:jc w:val="both"/>
        <w:rPr>
          <w:rFonts w:cs="Arial"/>
          <w:szCs w:val="20"/>
        </w:rPr>
      </w:pPr>
    </w:p>
    <w:p w:rsidR="00614735" w:rsidRDefault="00614735" w:rsidP="00614735">
      <w:pPr>
        <w:jc w:val="both"/>
        <w:rPr>
          <w:rFonts w:cs="Arial"/>
          <w:b/>
          <w:bCs/>
          <w:szCs w:val="20"/>
        </w:rPr>
      </w:pPr>
      <w:r>
        <w:rPr>
          <w:rFonts w:cs="Arial"/>
          <w:b/>
          <w:bCs/>
          <w:szCs w:val="20"/>
        </w:rPr>
        <w:t>Obrazložitev:</w:t>
      </w:r>
    </w:p>
    <w:p w:rsidR="00614735" w:rsidRDefault="00614735" w:rsidP="00614735">
      <w:pPr>
        <w:jc w:val="both"/>
        <w:rPr>
          <w:rFonts w:cs="Arial"/>
          <w:szCs w:val="20"/>
        </w:rPr>
      </w:pPr>
      <w:r>
        <w:rPr>
          <w:rFonts w:cs="Arial"/>
          <w:szCs w:val="20"/>
        </w:rPr>
        <w:t xml:space="preserve">Z amandmajem se uskladi terminologija in člen </w:t>
      </w:r>
      <w:proofErr w:type="spellStart"/>
      <w:r>
        <w:rPr>
          <w:rFonts w:cs="Arial"/>
          <w:szCs w:val="20"/>
        </w:rPr>
        <w:t>nomotehnično</w:t>
      </w:r>
      <w:proofErr w:type="spellEnd"/>
      <w:r>
        <w:rPr>
          <w:rFonts w:cs="Arial"/>
          <w:szCs w:val="20"/>
        </w:rPr>
        <w:t xml:space="preserve"> uredi.</w:t>
      </w:r>
    </w:p>
    <w:p w:rsidR="00614735" w:rsidRDefault="00614735" w:rsidP="00614735">
      <w:pPr>
        <w:jc w:val="both"/>
        <w:rPr>
          <w:rFonts w:cs="Arial"/>
          <w:szCs w:val="20"/>
        </w:rPr>
      </w:pPr>
    </w:p>
    <w:p w:rsidR="00614735" w:rsidRDefault="00614735" w:rsidP="00614735">
      <w:pPr>
        <w:jc w:val="both"/>
        <w:rPr>
          <w:rFonts w:cs="Arial"/>
          <w:szCs w:val="20"/>
        </w:rPr>
      </w:pPr>
      <w:r>
        <w:rPr>
          <w:rFonts w:cs="Arial"/>
          <w:b/>
          <w:bCs/>
          <w:szCs w:val="20"/>
        </w:rPr>
        <w:t>K 25. členu:</w:t>
      </w:r>
    </w:p>
    <w:p w:rsidR="00614735" w:rsidRDefault="00614735" w:rsidP="00614735">
      <w:pPr>
        <w:jc w:val="both"/>
        <w:rPr>
          <w:rFonts w:cs="Arial"/>
          <w:szCs w:val="20"/>
        </w:rPr>
      </w:pPr>
      <w:r>
        <w:rPr>
          <w:rFonts w:cs="Arial"/>
          <w:szCs w:val="20"/>
        </w:rPr>
        <w:t>V 25. členu se v prvem odstavku v 3. do 6. točka spremenijo tako, da se glasijo:</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»3. višina sofinanciranja upravičenih stroškov, nastalih v zvezi s pridobivanjem zahtevane izobrazbe iz drugega odstavka prejšnjega člena in rok ter način njihovega izplačila;</w:t>
      </w:r>
    </w:p>
    <w:p w:rsidR="00614735" w:rsidRDefault="00614735" w:rsidP="00614735">
      <w:pPr>
        <w:jc w:val="both"/>
        <w:rPr>
          <w:rFonts w:cs="Arial"/>
          <w:szCs w:val="20"/>
        </w:rPr>
      </w:pPr>
      <w:r>
        <w:rPr>
          <w:rFonts w:cs="Arial"/>
          <w:szCs w:val="20"/>
        </w:rPr>
        <w:t>4. rok, v katerem mora zaposleni pridobiti zahtevano izobrazbo;</w:t>
      </w:r>
    </w:p>
    <w:p w:rsidR="00614735" w:rsidRDefault="00614735" w:rsidP="00614735">
      <w:pPr>
        <w:jc w:val="both"/>
        <w:rPr>
          <w:rFonts w:cs="Arial"/>
          <w:szCs w:val="20"/>
        </w:rPr>
      </w:pPr>
      <w:r>
        <w:rPr>
          <w:rFonts w:cs="Arial"/>
          <w:szCs w:val="20"/>
        </w:rPr>
        <w:t xml:space="preserve">5. višina, način in rok povračila sredstev iz 3. točke tega odstavka, če zaposleni zahtevane izobrazbe ne pridobi oziroma je ne pridobi v dogovorjenem roku, </w:t>
      </w:r>
      <w:r>
        <w:rPr>
          <w:rFonts w:cs="Arial"/>
          <w:szCs w:val="20"/>
          <w:lang w:eastAsia="sl-SI"/>
        </w:rPr>
        <w:t>pa ne gre za opravičljive razloge</w:t>
      </w:r>
      <w:r>
        <w:rPr>
          <w:rFonts w:cs="Arial"/>
          <w:szCs w:val="20"/>
        </w:rPr>
        <w:t>;</w:t>
      </w:r>
    </w:p>
    <w:p w:rsidR="00614735" w:rsidRDefault="00614735" w:rsidP="00614735">
      <w:pPr>
        <w:jc w:val="both"/>
        <w:rPr>
          <w:rFonts w:cs="Arial"/>
          <w:szCs w:val="20"/>
        </w:rPr>
      </w:pPr>
      <w:r>
        <w:rPr>
          <w:rFonts w:cs="Arial"/>
          <w:szCs w:val="20"/>
        </w:rPr>
        <w:t>6. delovno mesto, na katerem se bo zaposleni zaposlil po pridobitvi zahtevane izobrazbe;«.</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V prvem odstavku se 8. točka spremeni tako, da se glasi:</w:t>
      </w:r>
    </w:p>
    <w:p w:rsidR="00614735" w:rsidRDefault="00614735" w:rsidP="00614735">
      <w:pPr>
        <w:jc w:val="both"/>
        <w:rPr>
          <w:rFonts w:cs="Arial"/>
          <w:szCs w:val="20"/>
        </w:rPr>
      </w:pPr>
      <w:r>
        <w:rPr>
          <w:rFonts w:cs="Arial"/>
          <w:szCs w:val="20"/>
        </w:rPr>
        <w:t>»8. višina, način in rok povračila stroškov iz 3. točke tega odstavka, če zaposleni ne sklene nove pogodbe o zaposlitvi na delovnem mestu, za katero je pridobil izobrazbo v roku, določenem v 4. točki tega odstavka.«.</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 xml:space="preserve">Za tretjim odstavkom se doda nov četrti odstavek, ki se glasi: </w:t>
      </w:r>
    </w:p>
    <w:p w:rsidR="00614735" w:rsidRDefault="00614735" w:rsidP="00614735">
      <w:pPr>
        <w:jc w:val="both"/>
        <w:rPr>
          <w:rFonts w:cs="Arial"/>
          <w:b/>
          <w:bCs/>
          <w:szCs w:val="20"/>
        </w:rPr>
      </w:pPr>
      <w:r>
        <w:rPr>
          <w:rFonts w:cs="Arial"/>
          <w:szCs w:val="20"/>
        </w:rPr>
        <w:t>»(4) Izvajalec proračunska sredstva za sofinanciranje stroškov iz 5. in 8. točke prvega odstavka tega člena v 60 dneh od izteka rokov za povračilo stroškov, določenih v pogodbi iz prvega odstavka tega člena, vrne v proračun Republike Slovenije.«.</w:t>
      </w:r>
    </w:p>
    <w:p w:rsidR="00614735" w:rsidRDefault="00614735" w:rsidP="00614735">
      <w:pPr>
        <w:jc w:val="both"/>
        <w:rPr>
          <w:rFonts w:cs="Arial"/>
          <w:szCs w:val="20"/>
        </w:rPr>
      </w:pPr>
    </w:p>
    <w:p w:rsidR="00614735" w:rsidRDefault="00614735" w:rsidP="00614735">
      <w:pPr>
        <w:jc w:val="both"/>
        <w:rPr>
          <w:rFonts w:cs="Arial"/>
          <w:b/>
          <w:bCs/>
          <w:szCs w:val="20"/>
        </w:rPr>
      </w:pPr>
      <w:r>
        <w:rPr>
          <w:rFonts w:cs="Arial"/>
          <w:b/>
          <w:bCs/>
          <w:szCs w:val="20"/>
        </w:rPr>
        <w:t xml:space="preserve">Obrazložitev: </w:t>
      </w:r>
    </w:p>
    <w:p w:rsidR="00614735" w:rsidRDefault="00614735" w:rsidP="00614735">
      <w:pPr>
        <w:jc w:val="both"/>
        <w:rPr>
          <w:rFonts w:cs="Arial"/>
          <w:szCs w:val="20"/>
        </w:rPr>
      </w:pPr>
      <w:r>
        <w:rPr>
          <w:rFonts w:cs="Arial"/>
          <w:szCs w:val="20"/>
        </w:rPr>
        <w:t xml:space="preserve">Z amandmajem se člen </w:t>
      </w:r>
      <w:proofErr w:type="spellStart"/>
      <w:r>
        <w:rPr>
          <w:rFonts w:cs="Arial"/>
          <w:szCs w:val="20"/>
        </w:rPr>
        <w:t>nomotehnično</w:t>
      </w:r>
      <w:proofErr w:type="spellEnd"/>
      <w:r>
        <w:rPr>
          <w:rFonts w:cs="Arial"/>
          <w:szCs w:val="20"/>
        </w:rPr>
        <w:t xml:space="preserve"> uredi in se uredi izjema od obveznosti povračila stroškov zaradi neizpolnitve pogodbene obveznosti v primeru opravičljivih razlogov na strani zaposlenega. Doda se tudi obveznost določitve višine povračila stroškov v primeru, da zaposleni ne sklene nove pogodbe o zaposlitvi po zaključenem izobraževanju po tem zakonu. Hkrati se z amandmajem doda nov četrti odstavek, s katerim se  določi kam in v kakšnem roku izvajalec vrne sredstva, če zaposleni, ki je prejel sredstva v skladu s tem oddelkom, ne pridobi javne listine o izobrazbi oziroma če zaposleni ne sklene nove pogodbe o zaposlitvi na delovnem mestu.</w:t>
      </w:r>
    </w:p>
    <w:p w:rsidR="00614735" w:rsidRDefault="00614735" w:rsidP="00614735">
      <w:pPr>
        <w:jc w:val="both"/>
        <w:rPr>
          <w:rFonts w:cs="Arial"/>
          <w:szCs w:val="20"/>
        </w:rPr>
      </w:pPr>
    </w:p>
    <w:p w:rsidR="00614735" w:rsidRDefault="00614735" w:rsidP="00614735">
      <w:pPr>
        <w:jc w:val="both"/>
        <w:rPr>
          <w:rFonts w:cs="Arial"/>
          <w:szCs w:val="20"/>
        </w:rPr>
      </w:pPr>
      <w:r>
        <w:rPr>
          <w:rFonts w:cs="Arial"/>
          <w:b/>
          <w:bCs/>
          <w:szCs w:val="20"/>
        </w:rPr>
        <w:t>K 26. členu:</w:t>
      </w:r>
    </w:p>
    <w:p w:rsidR="00614735" w:rsidRDefault="00614735" w:rsidP="00614735">
      <w:pPr>
        <w:jc w:val="both"/>
        <w:rPr>
          <w:rFonts w:cs="Arial"/>
          <w:szCs w:val="20"/>
        </w:rPr>
      </w:pPr>
      <w:r>
        <w:rPr>
          <w:rFonts w:cs="Arial"/>
          <w:szCs w:val="20"/>
        </w:rPr>
        <w:t>V 26. členu se doda nov tretji odstavek, ki se glasi:</w:t>
      </w:r>
    </w:p>
    <w:p w:rsidR="00614735" w:rsidRDefault="00614735" w:rsidP="00614735">
      <w:pPr>
        <w:jc w:val="both"/>
        <w:rPr>
          <w:rFonts w:cs="Arial"/>
          <w:szCs w:val="20"/>
        </w:rPr>
      </w:pPr>
      <w:r>
        <w:rPr>
          <w:rFonts w:cs="Arial"/>
          <w:szCs w:val="20"/>
        </w:rPr>
        <w:t>»(3) Kadrovska štipendija iz prvega odstavka tega člena se ne izključuje s štipendijami, kot jih določa zakon, ki ureja štipendiranje.«.</w:t>
      </w:r>
    </w:p>
    <w:p w:rsidR="00614735" w:rsidRDefault="00614735" w:rsidP="00614735">
      <w:pPr>
        <w:jc w:val="both"/>
        <w:rPr>
          <w:rFonts w:cs="Arial"/>
          <w:szCs w:val="20"/>
        </w:rPr>
      </w:pPr>
    </w:p>
    <w:p w:rsidR="00614735" w:rsidRDefault="00614735" w:rsidP="00614735">
      <w:pPr>
        <w:jc w:val="both"/>
        <w:rPr>
          <w:rFonts w:cs="Arial"/>
          <w:b/>
          <w:bCs/>
          <w:szCs w:val="20"/>
        </w:rPr>
      </w:pPr>
      <w:r>
        <w:rPr>
          <w:rFonts w:cs="Arial"/>
          <w:b/>
          <w:bCs/>
          <w:szCs w:val="20"/>
        </w:rPr>
        <w:t>Obrazložitev:</w:t>
      </w:r>
    </w:p>
    <w:p w:rsidR="00614735" w:rsidRDefault="00614735" w:rsidP="00614735">
      <w:pPr>
        <w:jc w:val="both"/>
        <w:rPr>
          <w:rFonts w:cs="Arial"/>
          <w:szCs w:val="20"/>
        </w:rPr>
      </w:pPr>
      <w:r>
        <w:rPr>
          <w:rFonts w:cs="Arial"/>
          <w:szCs w:val="20"/>
        </w:rPr>
        <w:t xml:space="preserve">Z novim tretjim členom se, zaradi jasnosti urejanja predmetnega področja, določi, da se kadrovska štipendija v skladu s tem zakonom, ne izključuje s štipendijami, kot ji določa zakon, ki ureja štipendiranje. Kadrovska štipendija, kot jo določa ta zakon, je namenjena spodbujanju zaposlovanja pri izvajalcih v skladu s tem zakonom, če se štipendist izobražuje za pridobitev izobrazbe v programih gastronomija, socialno delo, fizioterapija, delovna terapija, zdravstvena nega, specialna in rehabilitacijska pedagogika, socialna gerontologija, psihologija in </w:t>
      </w:r>
      <w:proofErr w:type="spellStart"/>
      <w:r>
        <w:rPr>
          <w:rFonts w:cs="Arial"/>
          <w:szCs w:val="20"/>
        </w:rPr>
        <w:t>kineziologija</w:t>
      </w:r>
      <w:proofErr w:type="spellEnd"/>
      <w:r>
        <w:rPr>
          <w:rFonts w:cs="Arial"/>
          <w:szCs w:val="20"/>
        </w:rPr>
        <w:t xml:space="preserve">. Ker se namen kadrovskih štipendij, kot jih določa zakon, razlikuje od namena štipendij, kot jih določa zakon, ki ureja štipendiranje (npr. državna štipendija je namenjena dijakom in študentom, ki se izobražujejo in izhajajo iz socialno šibkejših družin, Zoisova štipendija je namenjena dijakom in študentom kot spodbuda za doseganje izjemnih dosežkov in s tem ustvarjanje dodane vrednosti na področju znanja, raziskovanja, razvojne dejavnosti in umetnosti) se prejemanje </w:t>
      </w:r>
      <w:r>
        <w:rPr>
          <w:rFonts w:cs="Arial"/>
          <w:szCs w:val="20"/>
        </w:rPr>
        <w:lastRenderedPageBreak/>
        <w:t>kadrovske štipendije v skladu s tem zakonom, ne izključuje s štipendijami, kot jih določa zakon, ki ureja štipendiranje.</w:t>
      </w:r>
    </w:p>
    <w:p w:rsidR="00614735" w:rsidRDefault="00614735" w:rsidP="00614735">
      <w:pPr>
        <w:jc w:val="both"/>
        <w:rPr>
          <w:rFonts w:cs="Arial"/>
          <w:szCs w:val="20"/>
        </w:rPr>
      </w:pPr>
    </w:p>
    <w:p w:rsidR="00614735" w:rsidRDefault="00614735" w:rsidP="00614735">
      <w:pPr>
        <w:jc w:val="both"/>
        <w:rPr>
          <w:rFonts w:cs="Arial"/>
          <w:szCs w:val="20"/>
        </w:rPr>
      </w:pPr>
      <w:r>
        <w:rPr>
          <w:rFonts w:cs="Arial"/>
          <w:b/>
          <w:bCs/>
          <w:szCs w:val="20"/>
        </w:rPr>
        <w:t>K 28. členu:</w:t>
      </w:r>
    </w:p>
    <w:p w:rsidR="00614735" w:rsidRDefault="00614735" w:rsidP="00614735">
      <w:pPr>
        <w:jc w:val="both"/>
        <w:rPr>
          <w:rFonts w:cs="Arial"/>
          <w:szCs w:val="20"/>
        </w:rPr>
      </w:pPr>
      <w:r>
        <w:rPr>
          <w:rFonts w:cs="Arial"/>
          <w:szCs w:val="20"/>
        </w:rPr>
        <w:t>V 28. členu se prvi odstavek spremeni tako, da se glasi:</w:t>
      </w:r>
    </w:p>
    <w:p w:rsidR="00614735" w:rsidRDefault="00614735" w:rsidP="00614735">
      <w:pPr>
        <w:jc w:val="both"/>
        <w:rPr>
          <w:rFonts w:cs="Arial"/>
          <w:szCs w:val="20"/>
        </w:rPr>
      </w:pPr>
      <w:r>
        <w:rPr>
          <w:rFonts w:cs="Arial"/>
          <w:szCs w:val="20"/>
        </w:rPr>
        <w:t>»(1) Izvajalec s štipendistom sklene pogodbo o štipendiranju, v kateri se določijo najmanj:</w:t>
      </w:r>
    </w:p>
    <w:p w:rsidR="00614735" w:rsidRDefault="00614735" w:rsidP="00614735">
      <w:pPr>
        <w:jc w:val="both"/>
        <w:rPr>
          <w:rFonts w:cs="Arial"/>
          <w:szCs w:val="20"/>
        </w:rPr>
      </w:pPr>
      <w:r>
        <w:rPr>
          <w:rFonts w:cs="Arial"/>
          <w:szCs w:val="20"/>
        </w:rPr>
        <w:t>1. pogodbene stranke;</w:t>
      </w:r>
    </w:p>
    <w:p w:rsidR="00614735" w:rsidRDefault="00614735" w:rsidP="00614735">
      <w:pPr>
        <w:ind w:left="284" w:hanging="284"/>
        <w:contextualSpacing/>
        <w:jc w:val="both"/>
        <w:rPr>
          <w:rFonts w:cs="Arial"/>
          <w:szCs w:val="20"/>
        </w:rPr>
      </w:pPr>
      <w:r>
        <w:rPr>
          <w:rFonts w:cs="Arial"/>
          <w:szCs w:val="20"/>
        </w:rPr>
        <w:t>2.</w:t>
      </w:r>
      <w:r>
        <w:rPr>
          <w:rFonts w:cs="Arial"/>
          <w:szCs w:val="20"/>
        </w:rPr>
        <w:tab/>
        <w:t>izobraževalni program, za katerega se kadrovska štipendija zagotavlja;</w:t>
      </w:r>
    </w:p>
    <w:p w:rsidR="00614735" w:rsidRDefault="00614735" w:rsidP="00614735">
      <w:pPr>
        <w:ind w:left="284" w:hanging="284"/>
        <w:contextualSpacing/>
        <w:jc w:val="both"/>
        <w:rPr>
          <w:rFonts w:cs="Arial"/>
          <w:szCs w:val="20"/>
        </w:rPr>
      </w:pPr>
      <w:r>
        <w:rPr>
          <w:rFonts w:cs="Arial"/>
          <w:szCs w:val="20"/>
        </w:rPr>
        <w:t>3.</w:t>
      </w:r>
      <w:r>
        <w:rPr>
          <w:rFonts w:cs="Arial"/>
          <w:szCs w:val="20"/>
        </w:rPr>
        <w:tab/>
        <w:t>višina kadrovske štipendije in rok ter način njenega izplačila;</w:t>
      </w:r>
    </w:p>
    <w:p w:rsidR="00614735" w:rsidRDefault="00614735" w:rsidP="00614735">
      <w:pPr>
        <w:ind w:left="284" w:hanging="284"/>
        <w:contextualSpacing/>
        <w:jc w:val="both"/>
        <w:rPr>
          <w:rFonts w:cs="Arial"/>
          <w:szCs w:val="20"/>
        </w:rPr>
      </w:pPr>
      <w:r>
        <w:rPr>
          <w:rFonts w:cs="Arial"/>
          <w:szCs w:val="20"/>
        </w:rPr>
        <w:t>4.</w:t>
      </w:r>
      <w:r>
        <w:rPr>
          <w:rFonts w:cs="Arial"/>
          <w:szCs w:val="20"/>
        </w:rPr>
        <w:tab/>
        <w:t>datum in obdobje prejemanja kadrovske štipendije;</w:t>
      </w:r>
    </w:p>
    <w:p w:rsidR="00614735" w:rsidRDefault="00614735" w:rsidP="00614735">
      <w:pPr>
        <w:ind w:left="284" w:hanging="284"/>
        <w:contextualSpacing/>
        <w:jc w:val="both"/>
        <w:rPr>
          <w:rFonts w:cs="Arial"/>
          <w:szCs w:val="20"/>
        </w:rPr>
      </w:pPr>
      <w:r>
        <w:rPr>
          <w:rFonts w:cs="Arial"/>
          <w:szCs w:val="20"/>
        </w:rPr>
        <w:t>5.</w:t>
      </w:r>
      <w:r>
        <w:rPr>
          <w:rFonts w:cs="Arial"/>
          <w:szCs w:val="20"/>
        </w:rPr>
        <w:tab/>
        <w:t>rok, v katerem mora štipendist zaključiti izobraževalni program iz 2. točke tega odstavka;</w:t>
      </w:r>
    </w:p>
    <w:p w:rsidR="00614735" w:rsidRDefault="00614735" w:rsidP="00614735">
      <w:pPr>
        <w:ind w:left="284" w:hanging="284"/>
        <w:contextualSpacing/>
        <w:jc w:val="both"/>
        <w:rPr>
          <w:rFonts w:cs="Arial"/>
          <w:szCs w:val="20"/>
        </w:rPr>
      </w:pPr>
      <w:r>
        <w:rPr>
          <w:rFonts w:cs="Arial"/>
          <w:szCs w:val="20"/>
        </w:rPr>
        <w:t>6.</w:t>
      </w:r>
      <w:r>
        <w:rPr>
          <w:rFonts w:cs="Arial"/>
          <w:szCs w:val="20"/>
        </w:rPr>
        <w:tab/>
        <w:t>višina, način in rok povračila sredstev iz 3. točke tega odstavka, če štipendist ne izpolni obveznosti oziroma obveznosti ne izpolni v dogovorjenem roku, pa ne gre za opravičljive razloge;</w:t>
      </w:r>
    </w:p>
    <w:p w:rsidR="00614735" w:rsidRDefault="00614735" w:rsidP="00614735">
      <w:pPr>
        <w:ind w:left="284" w:hanging="284"/>
        <w:contextualSpacing/>
        <w:jc w:val="both"/>
        <w:rPr>
          <w:rFonts w:cs="Arial"/>
          <w:szCs w:val="20"/>
        </w:rPr>
      </w:pPr>
      <w:r>
        <w:rPr>
          <w:rFonts w:cs="Arial"/>
          <w:szCs w:val="20"/>
        </w:rPr>
        <w:t>7.</w:t>
      </w:r>
      <w:r>
        <w:rPr>
          <w:rFonts w:cs="Arial"/>
          <w:szCs w:val="20"/>
        </w:rPr>
        <w:tab/>
        <w:t>delovno mesto, na katerem se bo štipendist zaposlil po zaključku izobraževalnega programa iz 2. točke tega odstavka;</w:t>
      </w:r>
    </w:p>
    <w:p w:rsidR="00614735" w:rsidRDefault="00614735" w:rsidP="00614735">
      <w:pPr>
        <w:ind w:left="284" w:hanging="284"/>
        <w:contextualSpacing/>
        <w:jc w:val="both"/>
        <w:rPr>
          <w:rFonts w:cs="Arial"/>
          <w:szCs w:val="20"/>
        </w:rPr>
      </w:pPr>
      <w:r>
        <w:rPr>
          <w:rFonts w:cs="Arial"/>
          <w:szCs w:val="20"/>
        </w:rPr>
        <w:t>8.</w:t>
      </w:r>
      <w:r>
        <w:rPr>
          <w:rFonts w:cs="Arial"/>
          <w:szCs w:val="20"/>
        </w:rPr>
        <w:tab/>
        <w:t>opravičljivi razlogi na strani štipendista za neizpolnitev obveznosti v roku iz 5. točke tega odstavka;</w:t>
      </w:r>
    </w:p>
    <w:p w:rsidR="00614735" w:rsidRDefault="00614735" w:rsidP="00614735">
      <w:pPr>
        <w:ind w:left="284" w:hanging="284"/>
        <w:contextualSpacing/>
        <w:jc w:val="both"/>
        <w:rPr>
          <w:rFonts w:cs="Arial"/>
          <w:szCs w:val="20"/>
        </w:rPr>
      </w:pPr>
      <w:r>
        <w:rPr>
          <w:rFonts w:cs="Arial"/>
          <w:szCs w:val="20"/>
        </w:rPr>
        <w:t>9. višina, način in rok povračila sredstev, namenjenih sofinanciranju kadrovske štipendije, če štipendist ne sklene pogodbe o zaposlitvi na delovnem mestu, za katero je pridobil izobrazbo v roku, določenem v 30. členu tega zakona.«.</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 xml:space="preserve">Za drugim odstavkom se doda nov tretji odstavek, ki se glasi: </w:t>
      </w:r>
    </w:p>
    <w:p w:rsidR="00614735" w:rsidRDefault="00614735" w:rsidP="00614735">
      <w:pPr>
        <w:jc w:val="both"/>
        <w:rPr>
          <w:rFonts w:cs="Arial"/>
          <w:szCs w:val="20"/>
        </w:rPr>
      </w:pPr>
      <w:r>
        <w:rPr>
          <w:rFonts w:cs="Arial"/>
          <w:szCs w:val="20"/>
        </w:rPr>
        <w:t>»(3) Izvajalec proračunska sredstva za sofinanciranje stroškov iz 6. in 9. točke prvega odstavka tega člena v 60 dneh od izteka rokov za povračilo stroškov, določenih v pogodbi iz prvega odstavka tega člena, vrne v proračun Republike Slovenije.«.</w:t>
      </w:r>
    </w:p>
    <w:p w:rsidR="00614735" w:rsidRDefault="00614735" w:rsidP="00614735">
      <w:pPr>
        <w:jc w:val="both"/>
        <w:rPr>
          <w:rFonts w:cs="Arial"/>
          <w:szCs w:val="20"/>
        </w:rPr>
      </w:pPr>
    </w:p>
    <w:p w:rsidR="00614735" w:rsidRDefault="00614735" w:rsidP="00614735">
      <w:pPr>
        <w:jc w:val="both"/>
        <w:rPr>
          <w:rFonts w:cs="Arial"/>
          <w:b/>
          <w:bCs/>
          <w:szCs w:val="20"/>
        </w:rPr>
      </w:pPr>
      <w:r>
        <w:rPr>
          <w:rFonts w:cs="Arial"/>
          <w:b/>
          <w:bCs/>
          <w:szCs w:val="20"/>
        </w:rPr>
        <w:t>Obrazložitev:</w:t>
      </w:r>
    </w:p>
    <w:p w:rsidR="00614735" w:rsidRDefault="00614735" w:rsidP="00614735">
      <w:pPr>
        <w:jc w:val="both"/>
        <w:rPr>
          <w:rFonts w:cs="Arial"/>
          <w:szCs w:val="20"/>
        </w:rPr>
      </w:pPr>
      <w:r>
        <w:rPr>
          <w:rFonts w:cs="Arial"/>
          <w:szCs w:val="20"/>
        </w:rPr>
        <w:t xml:space="preserve">Z amandmajem se podrobneje določijo obvezne sestavine pogodbe o štipendiranju med izvajalcem in štipendistom. Z novim tretjim odstavkom se določi komu in v kakšnem roku izvajalec vrne sredstva, če štipendist, ki je prejel štipendijo v skladu s tem zakonom ne izpolni obveznosti oziroma obveznosti ne izpolni v dogovorjenem roku oziroma ne sklene pogodbe o zaposlitvi. </w:t>
      </w:r>
    </w:p>
    <w:p w:rsidR="00614735" w:rsidRDefault="00614735" w:rsidP="00614735">
      <w:pPr>
        <w:jc w:val="both"/>
        <w:rPr>
          <w:rFonts w:cs="Arial"/>
          <w:szCs w:val="20"/>
        </w:rPr>
      </w:pPr>
    </w:p>
    <w:p w:rsidR="00614735" w:rsidRDefault="00614735" w:rsidP="00614735">
      <w:pPr>
        <w:jc w:val="both"/>
        <w:rPr>
          <w:rFonts w:cs="Arial"/>
          <w:szCs w:val="20"/>
        </w:rPr>
      </w:pPr>
      <w:r>
        <w:rPr>
          <w:rFonts w:cs="Arial"/>
          <w:b/>
          <w:bCs/>
          <w:szCs w:val="20"/>
        </w:rPr>
        <w:t>K 33. členu:</w:t>
      </w:r>
    </w:p>
    <w:p w:rsidR="00614735" w:rsidRDefault="00614735" w:rsidP="00614735">
      <w:pPr>
        <w:jc w:val="both"/>
        <w:rPr>
          <w:rFonts w:cs="Arial"/>
          <w:szCs w:val="20"/>
        </w:rPr>
      </w:pPr>
      <w:r>
        <w:rPr>
          <w:rFonts w:cs="Arial"/>
          <w:szCs w:val="20"/>
        </w:rPr>
        <w:t>V 33. členu se v prvem odstavku prva alineja spremeni tako, da se glasi:</w:t>
      </w:r>
    </w:p>
    <w:p w:rsidR="00614735" w:rsidRDefault="00614735" w:rsidP="00614735">
      <w:pPr>
        <w:jc w:val="both"/>
        <w:rPr>
          <w:rFonts w:cs="Arial"/>
          <w:szCs w:val="20"/>
        </w:rPr>
      </w:pPr>
      <w:r>
        <w:rPr>
          <w:rFonts w:cs="Arial"/>
          <w:szCs w:val="20"/>
        </w:rPr>
        <w:t>»- usmerjeno svetovanje izvajalcu oziroma državljanu tretje države v zvezi z zaposlovanjem pri izvajalcu, urejanjem dokumentacije v povezavi z zaposlitvijo državljana tretje države in izpolnjevanjem pogojev, potrebnih za delo pri izvajalcu;«.</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V prvem odstavku se pika na koncu četrte alineje nadomesti s podpičjem in doda nova peta alinejo, ki se glasi:</w:t>
      </w:r>
    </w:p>
    <w:p w:rsidR="00614735" w:rsidRDefault="00614735" w:rsidP="00614735">
      <w:pPr>
        <w:jc w:val="both"/>
        <w:rPr>
          <w:rFonts w:cs="Arial"/>
          <w:szCs w:val="20"/>
        </w:rPr>
      </w:pPr>
      <w:r>
        <w:rPr>
          <w:rFonts w:cs="Arial"/>
          <w:szCs w:val="20"/>
        </w:rPr>
        <w:t>»- priprava informativnih gradiv v zvezi s postopki zaposlovanja državljana tretje države pri izvajalcu.«</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V drugem odstavku se beseda »Naloge« nadomesti z besedo »Tečaji«.</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V tretjem odstavku se beseda »Naloge« nadomesti z besedo »Tečaje«.</w:t>
      </w:r>
    </w:p>
    <w:p w:rsidR="00614735" w:rsidRDefault="00614735" w:rsidP="00614735">
      <w:pPr>
        <w:jc w:val="both"/>
        <w:rPr>
          <w:rFonts w:cs="Arial"/>
          <w:szCs w:val="20"/>
        </w:rPr>
      </w:pPr>
    </w:p>
    <w:p w:rsidR="00614735" w:rsidRDefault="00614735" w:rsidP="00614735">
      <w:pPr>
        <w:jc w:val="both"/>
        <w:rPr>
          <w:rFonts w:cs="Arial"/>
          <w:b/>
          <w:bCs/>
          <w:szCs w:val="20"/>
        </w:rPr>
      </w:pPr>
      <w:r>
        <w:rPr>
          <w:rFonts w:cs="Arial"/>
          <w:b/>
          <w:bCs/>
          <w:szCs w:val="20"/>
        </w:rPr>
        <w:t>Obrazložitev:</w:t>
      </w:r>
    </w:p>
    <w:p w:rsidR="00614735" w:rsidRDefault="00614735" w:rsidP="00614735">
      <w:pPr>
        <w:jc w:val="both"/>
        <w:rPr>
          <w:rFonts w:cs="Arial"/>
          <w:szCs w:val="20"/>
        </w:rPr>
      </w:pPr>
      <w:r>
        <w:rPr>
          <w:rFonts w:cs="Arial"/>
          <w:szCs w:val="20"/>
        </w:rPr>
        <w:t xml:space="preserve">Z amandmajem se jasneje zapiše dodatno nalogo ZRSZ, ki jo opravlja z namenom svetovanja in podpore v zvezi z zaposlovanjem državljanov tretjih držav pri izvajalcih. Prav tako se ZRSZ določi nova dodatna naloga; tj. priprava informativnih gradiv v zvezi s postopki zaposlovanja državljana tretje države pri izvajalcu, s čimer se zagotovi možnost distribucije informacij o zaposlovanju </w:t>
      </w:r>
      <w:r>
        <w:rPr>
          <w:rFonts w:cs="Arial"/>
          <w:szCs w:val="20"/>
        </w:rPr>
        <w:lastRenderedPageBreak/>
        <w:t>državljanov tretje države pri izvajalcih tudi v pisni oziroma tiskani obliki. Z amandmajem se tudi jasneje zapiše, da lahko tečaji slovenskega jezika, kot jih določa ta člen, potekajo na daljavo oziroma v državi izvora oziroma državi prebivanja državljana tretje države ali v kombinaciji teh oblik (npr. del lahko na daljavo že pred prihodom v Slovenijo, del pa potem v Sloveniji v fizični obliki). Ne glede na kombinacijo oblik v katerih se izvajajo, se financirajo največ v višinah, določenih v prvem odstavku tega člena.</w:t>
      </w:r>
    </w:p>
    <w:p w:rsidR="00614735" w:rsidRDefault="00614735" w:rsidP="00614735">
      <w:pPr>
        <w:jc w:val="both"/>
        <w:rPr>
          <w:rFonts w:cs="Arial"/>
          <w:szCs w:val="20"/>
        </w:rPr>
      </w:pPr>
    </w:p>
    <w:p w:rsidR="00614735" w:rsidRDefault="00614735" w:rsidP="00614735">
      <w:pPr>
        <w:jc w:val="both"/>
        <w:rPr>
          <w:rFonts w:cs="Arial"/>
          <w:szCs w:val="20"/>
        </w:rPr>
      </w:pPr>
      <w:r>
        <w:rPr>
          <w:rFonts w:cs="Arial"/>
          <w:b/>
          <w:bCs/>
          <w:szCs w:val="20"/>
        </w:rPr>
        <w:t>K 34. členu:</w:t>
      </w:r>
    </w:p>
    <w:p w:rsidR="00614735" w:rsidRDefault="00614735" w:rsidP="00614735">
      <w:pPr>
        <w:jc w:val="both"/>
        <w:rPr>
          <w:rFonts w:cs="Arial"/>
          <w:bCs/>
          <w:szCs w:val="20"/>
        </w:rPr>
      </w:pPr>
      <w:r>
        <w:rPr>
          <w:rFonts w:cs="Arial"/>
          <w:bCs/>
          <w:szCs w:val="20"/>
        </w:rPr>
        <w:t>34. člen se spremeni tako, da se glasi:</w:t>
      </w:r>
    </w:p>
    <w:p w:rsidR="00614735" w:rsidRDefault="00614735" w:rsidP="00614735">
      <w:pPr>
        <w:ind w:hanging="3"/>
        <w:jc w:val="center"/>
        <w:rPr>
          <w:rFonts w:cs="Arial"/>
          <w:bCs/>
          <w:szCs w:val="20"/>
        </w:rPr>
      </w:pPr>
      <w:r>
        <w:rPr>
          <w:rFonts w:cs="Arial"/>
          <w:bCs/>
          <w:szCs w:val="20"/>
        </w:rPr>
        <w:t>»34. člen</w:t>
      </w:r>
    </w:p>
    <w:p w:rsidR="00614735" w:rsidRDefault="00614735" w:rsidP="00614735">
      <w:pPr>
        <w:jc w:val="center"/>
        <w:rPr>
          <w:rFonts w:cs="Arial"/>
          <w:bCs/>
          <w:szCs w:val="20"/>
        </w:rPr>
      </w:pPr>
      <w:r>
        <w:rPr>
          <w:rFonts w:cs="Arial"/>
          <w:bCs/>
          <w:szCs w:val="20"/>
        </w:rPr>
        <w:t xml:space="preserve">(sklenitev pogodbe o financiranju tečaja slovenskega jezika) </w:t>
      </w:r>
    </w:p>
    <w:p w:rsidR="00614735" w:rsidRDefault="00614735" w:rsidP="00614735">
      <w:pPr>
        <w:jc w:val="both"/>
        <w:rPr>
          <w:rFonts w:cs="Arial"/>
          <w:bCs/>
          <w:szCs w:val="20"/>
        </w:rPr>
      </w:pPr>
    </w:p>
    <w:p w:rsidR="00614735" w:rsidRDefault="00614735" w:rsidP="00614735">
      <w:pPr>
        <w:jc w:val="both"/>
        <w:rPr>
          <w:rFonts w:cs="Arial"/>
          <w:bCs/>
          <w:szCs w:val="20"/>
        </w:rPr>
      </w:pPr>
      <w:r>
        <w:rPr>
          <w:rFonts w:cs="Arial"/>
          <w:bCs/>
          <w:szCs w:val="20"/>
        </w:rPr>
        <w:t>(1) ZRSZ z državljanom tretje države, ki ima s strani izvajalca podpisano pogodbo o zaposlitvi, sklene pogodbo o financiranju tečaja slovenskega jezika iz tretje oziroma četrte alineje prvega odstavka prejšnjega člena. V pogodbi o financiranju tečaja slovenskega jezika iz prejšnjega stavka se določijo najmanj višina stroškov, rok za vključitev in zaključek ter višina način in rok povračila stroškov tečaja slovenskega jezika iz tretje alineje prvega odstavka prejšnjega člena ZRSZ, če oseba iz prejšnjega stavka v roku enega leta od podpisa te pogodbe ne zaključi tečaja slovenskega jezika iz tretje alineje prvega odstavka prejšnjega člena.</w:t>
      </w:r>
    </w:p>
    <w:p w:rsidR="00614735" w:rsidRDefault="00614735" w:rsidP="00614735">
      <w:pPr>
        <w:jc w:val="both"/>
        <w:rPr>
          <w:rFonts w:cs="Arial"/>
          <w:b/>
          <w:szCs w:val="20"/>
        </w:rPr>
      </w:pPr>
    </w:p>
    <w:p w:rsidR="00614735" w:rsidRDefault="00614735" w:rsidP="00614735">
      <w:pPr>
        <w:jc w:val="both"/>
        <w:rPr>
          <w:rFonts w:cs="Arial"/>
          <w:b/>
          <w:szCs w:val="20"/>
        </w:rPr>
      </w:pPr>
      <w:r>
        <w:rPr>
          <w:rFonts w:cs="Arial"/>
          <w:szCs w:val="20"/>
        </w:rPr>
        <w:t>(2) ZRSZ proračunska sredstva za financiranje stroškov tečaja slovenskega jezika iz tretje alineje prvega odstavka prejšnjega člena v 60 dneh od izteka roka za povračilo stroškov, določenega v pogodbi o financiranju tečaja slovenskega jezika iz prejšnjega odstavka, vrne v proračun Republike Slovenije.«.</w:t>
      </w:r>
    </w:p>
    <w:p w:rsidR="00614735" w:rsidRDefault="00614735" w:rsidP="00614735">
      <w:pPr>
        <w:jc w:val="both"/>
        <w:rPr>
          <w:rFonts w:cs="Arial"/>
          <w:szCs w:val="20"/>
        </w:rPr>
      </w:pPr>
    </w:p>
    <w:p w:rsidR="00614735" w:rsidRDefault="00614735" w:rsidP="00614735">
      <w:pPr>
        <w:jc w:val="both"/>
        <w:rPr>
          <w:rFonts w:cs="Arial"/>
          <w:b/>
          <w:bCs/>
          <w:szCs w:val="20"/>
        </w:rPr>
      </w:pPr>
      <w:r>
        <w:rPr>
          <w:rFonts w:cs="Arial"/>
          <w:b/>
          <w:bCs/>
          <w:szCs w:val="20"/>
        </w:rPr>
        <w:t>Obrazložitev:</w:t>
      </w:r>
    </w:p>
    <w:p w:rsidR="00614735" w:rsidRDefault="00614735" w:rsidP="00614735">
      <w:pPr>
        <w:jc w:val="both"/>
        <w:rPr>
          <w:rFonts w:cs="Arial"/>
          <w:bCs/>
          <w:szCs w:val="20"/>
        </w:rPr>
      </w:pPr>
      <w:r>
        <w:rPr>
          <w:rFonts w:cs="Arial"/>
          <w:bCs/>
          <w:szCs w:val="20"/>
        </w:rPr>
        <w:t>Z amandmajem se podrobneje določijo obvezne sestavine pogodbe o financiranju tečaja slovenskega jezika, sklenjene med ZRSZ in državljanom tretje države, ter doda določbo, ki ureja način in rok povračila proračunskih sredstev v primeru neizpolnitve obveznosti državljana tretje države v dogovorjenem roku.</w:t>
      </w:r>
    </w:p>
    <w:p w:rsidR="00614735" w:rsidRDefault="00614735" w:rsidP="00614735">
      <w:pPr>
        <w:jc w:val="both"/>
        <w:rPr>
          <w:rFonts w:cs="Arial"/>
          <w:szCs w:val="20"/>
        </w:rPr>
      </w:pPr>
    </w:p>
    <w:p w:rsidR="00614735" w:rsidRDefault="00614735" w:rsidP="00614735">
      <w:pPr>
        <w:jc w:val="both"/>
        <w:rPr>
          <w:rFonts w:cs="Arial"/>
          <w:szCs w:val="20"/>
        </w:rPr>
      </w:pPr>
      <w:r>
        <w:rPr>
          <w:rFonts w:cs="Arial"/>
          <w:b/>
          <w:bCs/>
          <w:szCs w:val="20"/>
        </w:rPr>
        <w:t>K 35. členu:</w:t>
      </w:r>
    </w:p>
    <w:p w:rsidR="00614735" w:rsidRDefault="00614735" w:rsidP="00614735">
      <w:pPr>
        <w:jc w:val="both"/>
        <w:rPr>
          <w:rFonts w:cs="Arial"/>
          <w:szCs w:val="20"/>
        </w:rPr>
      </w:pPr>
      <w:r>
        <w:rPr>
          <w:rFonts w:cs="Arial"/>
          <w:szCs w:val="20"/>
        </w:rPr>
        <w:t xml:space="preserve">V 35. členu se peti odstavek spremeni tako, da se glasi: </w:t>
      </w:r>
    </w:p>
    <w:p w:rsidR="00614735" w:rsidRDefault="00614735" w:rsidP="00614735">
      <w:pPr>
        <w:jc w:val="both"/>
        <w:rPr>
          <w:rFonts w:cs="Arial"/>
          <w:szCs w:val="20"/>
        </w:rPr>
      </w:pPr>
      <w:r>
        <w:rPr>
          <w:rFonts w:cs="Arial"/>
          <w:szCs w:val="20"/>
        </w:rPr>
        <w:t>»(5) Kriterij za razmejitev mesečnih posrednih stroškov delovanja ZRSZ in drugih posrednih odhodkov za opravljanje nalog, določenih v prvem odstavku 33. člena tega zakona, in nalog ZRSZ po drugih predpisih je razmerje med številom zaposlenih za opravljanje nalog, določenih v prvem odstavku 33. člena tega zakona in številom vseh zaposlenih na ZRSZ na zadnji dan preteklega meseca.«.</w:t>
      </w:r>
    </w:p>
    <w:p w:rsidR="00614735" w:rsidRDefault="00614735" w:rsidP="00614735">
      <w:pPr>
        <w:jc w:val="both"/>
        <w:rPr>
          <w:rFonts w:cs="Arial"/>
          <w:szCs w:val="20"/>
        </w:rPr>
      </w:pPr>
    </w:p>
    <w:p w:rsidR="00614735" w:rsidRDefault="00614735" w:rsidP="00614735">
      <w:pPr>
        <w:jc w:val="both"/>
        <w:rPr>
          <w:rFonts w:cs="Arial"/>
          <w:b/>
          <w:bCs/>
          <w:szCs w:val="20"/>
        </w:rPr>
      </w:pPr>
      <w:r>
        <w:rPr>
          <w:rFonts w:cs="Arial"/>
          <w:b/>
          <w:bCs/>
          <w:szCs w:val="20"/>
        </w:rPr>
        <w:t>Obrazložitev:</w:t>
      </w:r>
    </w:p>
    <w:p w:rsidR="00614735" w:rsidRDefault="00614735" w:rsidP="00614735">
      <w:pPr>
        <w:jc w:val="both"/>
        <w:rPr>
          <w:rFonts w:cs="Arial"/>
          <w:szCs w:val="20"/>
        </w:rPr>
      </w:pPr>
      <w:r>
        <w:rPr>
          <w:rFonts w:cs="Arial"/>
          <w:szCs w:val="20"/>
        </w:rPr>
        <w:t>Z amandmajem se določneje opredeli kriterij za razmejitev mesečnih posrednih stroškov delovanja ZRSZ in drugih posrednih odhodkov za opravljanje nalog ZRSZ po tem zakonu.</w:t>
      </w:r>
    </w:p>
    <w:p w:rsidR="00614735" w:rsidRDefault="00614735" w:rsidP="00614735">
      <w:pPr>
        <w:jc w:val="both"/>
        <w:rPr>
          <w:rFonts w:cs="Arial"/>
          <w:szCs w:val="20"/>
        </w:rPr>
      </w:pPr>
    </w:p>
    <w:p w:rsidR="00614735" w:rsidRDefault="00614735" w:rsidP="00614735">
      <w:pPr>
        <w:jc w:val="both"/>
        <w:rPr>
          <w:rFonts w:cs="Arial"/>
          <w:szCs w:val="20"/>
        </w:rPr>
      </w:pPr>
      <w:r>
        <w:rPr>
          <w:rFonts w:cs="Arial"/>
          <w:b/>
          <w:bCs/>
          <w:szCs w:val="20"/>
        </w:rPr>
        <w:t>K 36. členu:</w:t>
      </w:r>
    </w:p>
    <w:p w:rsidR="00614735" w:rsidRDefault="00614735" w:rsidP="00614735">
      <w:pPr>
        <w:jc w:val="both"/>
        <w:rPr>
          <w:rFonts w:eastAsia="Calibri" w:cs="Arial"/>
          <w:szCs w:val="20"/>
          <w:lang w:eastAsia="sl-SI"/>
        </w:rPr>
      </w:pPr>
      <w:r>
        <w:rPr>
          <w:rFonts w:eastAsia="Calibri" w:cs="Arial"/>
          <w:szCs w:val="20"/>
          <w:lang w:eastAsia="sl-SI"/>
        </w:rPr>
        <w:t>V 36. členu se prvi odstavek spremeni tako, da se glasi:</w:t>
      </w:r>
    </w:p>
    <w:p w:rsidR="00614735" w:rsidRDefault="00614735" w:rsidP="00614735">
      <w:pPr>
        <w:widowControl w:val="0"/>
        <w:jc w:val="both"/>
        <w:rPr>
          <w:rFonts w:cs="Arial"/>
          <w:bCs/>
          <w:szCs w:val="20"/>
        </w:rPr>
      </w:pPr>
      <w:r>
        <w:rPr>
          <w:rFonts w:cs="Arial"/>
          <w:bCs/>
          <w:szCs w:val="20"/>
        </w:rPr>
        <w:t>»(1) Ministrstvo za izvedbo posameznega ukrepa iz 1., 2</w:t>
      </w:r>
      <w:r>
        <w:rPr>
          <w:rFonts w:eastAsia="Arial" w:cs="Arial"/>
          <w:bCs/>
          <w:szCs w:val="20"/>
        </w:rPr>
        <w:t>.</w:t>
      </w:r>
      <w:r>
        <w:rPr>
          <w:rFonts w:cs="Arial"/>
          <w:bCs/>
          <w:szCs w:val="20"/>
        </w:rPr>
        <w:t>, 3., 4</w:t>
      </w:r>
      <w:r>
        <w:rPr>
          <w:rFonts w:eastAsia="Arial" w:cs="Arial"/>
          <w:bCs/>
          <w:szCs w:val="20"/>
        </w:rPr>
        <w:t xml:space="preserve">., </w:t>
      </w:r>
      <w:r>
        <w:rPr>
          <w:rFonts w:cs="Arial"/>
          <w:bCs/>
          <w:szCs w:val="20"/>
        </w:rPr>
        <w:t>5</w:t>
      </w:r>
      <w:r>
        <w:rPr>
          <w:rFonts w:eastAsia="Arial" w:cs="Arial"/>
          <w:bCs/>
          <w:szCs w:val="20"/>
        </w:rPr>
        <w:t xml:space="preserve">., </w:t>
      </w:r>
      <w:r>
        <w:rPr>
          <w:rFonts w:cs="Arial"/>
          <w:bCs/>
          <w:szCs w:val="20"/>
        </w:rPr>
        <w:t>6. in 7</w:t>
      </w:r>
      <w:r>
        <w:rPr>
          <w:rFonts w:eastAsia="Arial" w:cs="Arial"/>
          <w:bCs/>
          <w:szCs w:val="20"/>
        </w:rPr>
        <w:t>. oddelka II. poglavja</w:t>
      </w:r>
      <w:r>
        <w:rPr>
          <w:rFonts w:cs="Arial"/>
          <w:bCs/>
          <w:szCs w:val="20"/>
        </w:rPr>
        <w:t xml:space="preserve"> tega zakona objavi javni poziv.«.</w:t>
      </w:r>
    </w:p>
    <w:p w:rsidR="00614735" w:rsidRDefault="00614735" w:rsidP="00614735">
      <w:pPr>
        <w:widowControl w:val="0"/>
        <w:jc w:val="both"/>
        <w:rPr>
          <w:rFonts w:cs="Arial"/>
          <w:bCs/>
          <w:szCs w:val="20"/>
        </w:rPr>
      </w:pPr>
    </w:p>
    <w:p w:rsidR="00614735" w:rsidRDefault="00614735" w:rsidP="00614735">
      <w:pPr>
        <w:jc w:val="both"/>
        <w:rPr>
          <w:rFonts w:eastAsia="Calibri" w:cs="Arial"/>
          <w:szCs w:val="20"/>
          <w:lang w:eastAsia="sl-SI"/>
        </w:rPr>
      </w:pPr>
      <w:r>
        <w:rPr>
          <w:rFonts w:eastAsia="Calibri" w:cs="Arial"/>
          <w:szCs w:val="20"/>
          <w:lang w:eastAsia="sl-SI"/>
        </w:rPr>
        <w:t>V tretjem odstavku se besedilo »oziroma javnem razpisu« črta.</w:t>
      </w:r>
    </w:p>
    <w:p w:rsidR="00614735" w:rsidRDefault="00614735" w:rsidP="00614735">
      <w:pPr>
        <w:jc w:val="both"/>
        <w:rPr>
          <w:rFonts w:eastAsia="Calibri" w:cs="Arial"/>
          <w:szCs w:val="20"/>
          <w:lang w:eastAsia="sl-SI"/>
        </w:rPr>
      </w:pPr>
    </w:p>
    <w:p w:rsidR="00614735" w:rsidRDefault="00614735" w:rsidP="00614735">
      <w:pPr>
        <w:jc w:val="both"/>
        <w:rPr>
          <w:rFonts w:eastAsia="Calibri" w:cs="Arial"/>
          <w:szCs w:val="20"/>
          <w:lang w:eastAsia="sl-SI"/>
        </w:rPr>
      </w:pPr>
      <w:r>
        <w:rPr>
          <w:rFonts w:eastAsia="Calibri" w:cs="Arial"/>
          <w:szCs w:val="20"/>
          <w:lang w:eastAsia="sl-SI"/>
        </w:rPr>
        <w:t>Četrti odstavek se spremeni tako, da se glasi:</w:t>
      </w:r>
    </w:p>
    <w:p w:rsidR="00614735" w:rsidRDefault="00614735" w:rsidP="00614735">
      <w:pPr>
        <w:jc w:val="both"/>
        <w:rPr>
          <w:rFonts w:eastAsia="Calibri" w:cs="Arial"/>
          <w:szCs w:val="20"/>
          <w:lang w:eastAsia="sl-SI"/>
        </w:rPr>
      </w:pPr>
      <w:r>
        <w:rPr>
          <w:rFonts w:eastAsia="Calibri" w:cs="Arial"/>
          <w:szCs w:val="20"/>
          <w:lang w:eastAsia="sl-SI"/>
        </w:rPr>
        <w:t>»(4) Javni poziv iz prvega odstavka tega člena ministrstvo objavi na svoji spletni strani. Obvestilo o objavi javnega poziva se objavi v Uradnem listu Republike Slovenije.«.</w:t>
      </w:r>
    </w:p>
    <w:p w:rsidR="00614735" w:rsidRDefault="00614735" w:rsidP="00614735">
      <w:pPr>
        <w:jc w:val="both"/>
        <w:rPr>
          <w:rFonts w:eastAsia="Calibri" w:cs="Arial"/>
          <w:szCs w:val="20"/>
          <w:lang w:eastAsia="sl-SI"/>
        </w:rPr>
      </w:pPr>
    </w:p>
    <w:p w:rsidR="00614735" w:rsidRDefault="00614735" w:rsidP="00614735">
      <w:pPr>
        <w:jc w:val="both"/>
        <w:rPr>
          <w:rFonts w:eastAsia="Calibri" w:cs="Arial"/>
          <w:szCs w:val="20"/>
          <w:lang w:eastAsia="sl-SI"/>
        </w:rPr>
      </w:pPr>
      <w:r>
        <w:rPr>
          <w:rFonts w:eastAsia="Calibri" w:cs="Arial"/>
          <w:szCs w:val="20"/>
          <w:lang w:eastAsia="sl-SI"/>
        </w:rPr>
        <w:t>V petem odstavku se besedilo »oziroma javni razpis« črta in besedilo »sistem javnih financ« nadomesti z besedilom »javne finance«.</w:t>
      </w:r>
    </w:p>
    <w:p w:rsidR="00614735" w:rsidRDefault="00614735" w:rsidP="00614735">
      <w:pPr>
        <w:jc w:val="both"/>
        <w:rPr>
          <w:rFonts w:cs="Arial"/>
          <w:szCs w:val="20"/>
        </w:rPr>
      </w:pPr>
    </w:p>
    <w:p w:rsidR="00614735" w:rsidRDefault="00614735" w:rsidP="00614735">
      <w:pPr>
        <w:jc w:val="both"/>
        <w:rPr>
          <w:rFonts w:cs="Arial"/>
          <w:b/>
          <w:bCs/>
          <w:szCs w:val="20"/>
        </w:rPr>
      </w:pPr>
      <w:r>
        <w:rPr>
          <w:rFonts w:cs="Arial"/>
          <w:b/>
          <w:bCs/>
          <w:szCs w:val="20"/>
        </w:rPr>
        <w:t>Obrazložitev:</w:t>
      </w:r>
    </w:p>
    <w:p w:rsidR="00614735" w:rsidRDefault="00614735" w:rsidP="00614735">
      <w:pPr>
        <w:jc w:val="both"/>
        <w:rPr>
          <w:rFonts w:eastAsia="Calibri" w:cs="Arial"/>
          <w:szCs w:val="20"/>
          <w:lang w:eastAsia="sl-SI"/>
        </w:rPr>
      </w:pPr>
      <w:r>
        <w:rPr>
          <w:rFonts w:eastAsia="Calibri" w:cs="Arial"/>
          <w:szCs w:val="20"/>
          <w:lang w:eastAsia="sl-SI"/>
        </w:rPr>
        <w:t>Z amandmajem se kot postopek izbora upravičencev določi zgolj javne pozive, saj so zahteve za dodelitev sredstev vnaprej znane, kakor tudi obseg sredstev, ki se bodo dodeljevala po vrstne redu prispetja vlog, in sicer do porabe sredstev. Javni poziv ministrstvo objavi na svoji spletni strani, obvestilo o objavi pa tudi v Uradnem listu Republike Slovenije. Prav tako se tudi ustrezno zapiše sklicevanje na zakon, ki ureja javne finance.</w:t>
      </w:r>
    </w:p>
    <w:p w:rsidR="00614735" w:rsidRDefault="00614735" w:rsidP="00614735">
      <w:pPr>
        <w:jc w:val="both"/>
        <w:rPr>
          <w:rFonts w:cs="Arial"/>
          <w:szCs w:val="20"/>
        </w:rPr>
      </w:pPr>
    </w:p>
    <w:p w:rsidR="00614735" w:rsidRDefault="00614735" w:rsidP="00614735">
      <w:pPr>
        <w:jc w:val="both"/>
        <w:rPr>
          <w:rFonts w:cs="Arial"/>
          <w:b/>
          <w:bCs/>
          <w:szCs w:val="20"/>
        </w:rPr>
      </w:pPr>
      <w:r>
        <w:rPr>
          <w:rFonts w:cs="Arial"/>
          <w:b/>
          <w:bCs/>
          <w:szCs w:val="20"/>
        </w:rPr>
        <w:t>K 37. členu:</w:t>
      </w:r>
    </w:p>
    <w:p w:rsidR="00614735" w:rsidRDefault="00614735" w:rsidP="00614735">
      <w:pPr>
        <w:ind w:left="-3"/>
        <w:contextualSpacing/>
        <w:jc w:val="both"/>
        <w:rPr>
          <w:rFonts w:cs="Arial"/>
          <w:bCs/>
          <w:szCs w:val="20"/>
        </w:rPr>
      </w:pPr>
      <w:r>
        <w:rPr>
          <w:rFonts w:cs="Arial"/>
          <w:bCs/>
          <w:szCs w:val="20"/>
        </w:rPr>
        <w:t>V 37. členu se v prvem odstavku besedilo »sistem javnih financ« nadomesti z besedilom »javne finance«.</w:t>
      </w:r>
    </w:p>
    <w:p w:rsidR="00614735" w:rsidRDefault="00614735" w:rsidP="00614735">
      <w:pPr>
        <w:ind w:left="-3"/>
        <w:contextualSpacing/>
        <w:jc w:val="both"/>
        <w:rPr>
          <w:rFonts w:cs="Arial"/>
          <w:bCs/>
          <w:szCs w:val="20"/>
        </w:rPr>
      </w:pPr>
    </w:p>
    <w:p w:rsidR="00614735" w:rsidRDefault="00614735" w:rsidP="00614735">
      <w:pPr>
        <w:jc w:val="both"/>
        <w:rPr>
          <w:rFonts w:cs="Arial"/>
          <w:bCs/>
          <w:szCs w:val="20"/>
        </w:rPr>
      </w:pPr>
      <w:r>
        <w:rPr>
          <w:rFonts w:cs="Arial"/>
          <w:bCs/>
          <w:szCs w:val="20"/>
        </w:rPr>
        <w:t>V drugem odstavku se besedilo »oziroma javnega razpisa« črta.</w:t>
      </w:r>
    </w:p>
    <w:p w:rsidR="00614735" w:rsidRDefault="00614735" w:rsidP="00614735">
      <w:pPr>
        <w:jc w:val="both"/>
        <w:rPr>
          <w:rFonts w:cs="Arial"/>
          <w:szCs w:val="20"/>
        </w:rPr>
      </w:pPr>
    </w:p>
    <w:p w:rsidR="00614735" w:rsidRDefault="00614735" w:rsidP="00614735">
      <w:pPr>
        <w:jc w:val="both"/>
        <w:rPr>
          <w:rFonts w:cs="Arial"/>
          <w:b/>
          <w:bCs/>
          <w:szCs w:val="20"/>
        </w:rPr>
      </w:pPr>
      <w:r>
        <w:rPr>
          <w:rFonts w:cs="Arial"/>
          <w:b/>
          <w:bCs/>
          <w:szCs w:val="20"/>
        </w:rPr>
        <w:t>Obrazložitev:</w:t>
      </w:r>
    </w:p>
    <w:p w:rsidR="00614735" w:rsidRDefault="00614735" w:rsidP="00614735">
      <w:pPr>
        <w:jc w:val="both"/>
        <w:rPr>
          <w:rFonts w:eastAsia="Calibri" w:cs="Arial"/>
          <w:bCs/>
          <w:szCs w:val="20"/>
          <w:lang w:eastAsia="sl-SI"/>
        </w:rPr>
      </w:pPr>
      <w:r>
        <w:rPr>
          <w:rFonts w:eastAsia="Calibri" w:cs="Arial"/>
          <w:bCs/>
          <w:szCs w:val="20"/>
          <w:lang w:eastAsia="sl-SI"/>
        </w:rPr>
        <w:t xml:space="preserve">Z amandmajem se člen </w:t>
      </w:r>
      <w:proofErr w:type="spellStart"/>
      <w:r>
        <w:rPr>
          <w:rFonts w:eastAsia="Calibri" w:cs="Arial"/>
          <w:bCs/>
          <w:szCs w:val="20"/>
          <w:lang w:eastAsia="sl-SI"/>
        </w:rPr>
        <w:t>nomotehnično</w:t>
      </w:r>
      <w:proofErr w:type="spellEnd"/>
      <w:r>
        <w:rPr>
          <w:rFonts w:eastAsia="Calibri" w:cs="Arial"/>
          <w:bCs/>
          <w:szCs w:val="20"/>
          <w:lang w:eastAsia="sl-SI"/>
        </w:rPr>
        <w:t xml:space="preserve"> uredi in uskladi uporabljano terminologijo po celotnem zakonu, kot postopek izbora upravičencev se določi javni poziv, saj so zahteve za dodelitev sredstev vnaprej znane, kakor tudi obseg sredstev, ki se bodo dodeljevala po vrstne redu prispetja vlog, in sicer do porabe sredstev. Člen določa, da nadzor nad porabo dodeljenih sredstev skladu z zakonom, ki ureja javne finance opravlja Urad Republike Slovenije za nadzor proračuna oziroma drugi pristojni organi v skladu z zakonom, ki ureja javne finance.</w:t>
      </w:r>
    </w:p>
    <w:p w:rsidR="00614735" w:rsidRDefault="00614735" w:rsidP="00614735">
      <w:pPr>
        <w:jc w:val="both"/>
        <w:rPr>
          <w:rFonts w:eastAsia="Calibri" w:cs="Arial"/>
          <w:bCs/>
          <w:szCs w:val="20"/>
          <w:lang w:eastAsia="sl-SI"/>
        </w:rPr>
      </w:pPr>
    </w:p>
    <w:p w:rsidR="00614735" w:rsidRDefault="00614735" w:rsidP="00614735">
      <w:pPr>
        <w:jc w:val="both"/>
        <w:rPr>
          <w:rFonts w:eastAsia="Calibri" w:cs="Arial"/>
          <w:bCs/>
          <w:szCs w:val="20"/>
          <w:lang w:eastAsia="sl-SI"/>
        </w:rPr>
      </w:pPr>
      <w:r>
        <w:rPr>
          <w:rFonts w:eastAsia="Calibri" w:cs="Arial"/>
          <w:bCs/>
          <w:szCs w:val="20"/>
          <w:lang w:eastAsia="sl-SI"/>
        </w:rPr>
        <w:t>Če pa ministrstvo, pristojno za izvajalce, ki so upravičeni do sofinanciranja ukrepov v skladu s tem zakonom ugotovi, da ukrep ni bil uspešno izveden ali so bila sredstva dodeljena na podlagi neresničnih podatkov ali je izvajalec prekršil druge določbe javnega poziva iz prvega odstavka prejšnjega člena, izvajalec oziroma ZRSZ, z odločbo zahteva vrnitev dodeljenih sredstev s pripadajočimi zakonskimi zamudnimi obrestmi za obdobje od dneva nakazila dalje v 60 dneh vrne v proračun Republike Slovenije.</w:t>
      </w:r>
    </w:p>
    <w:p w:rsidR="00614735" w:rsidRDefault="00614735" w:rsidP="00614735">
      <w:pPr>
        <w:jc w:val="both"/>
        <w:rPr>
          <w:rFonts w:cs="Arial"/>
          <w:b/>
          <w:bCs/>
          <w:szCs w:val="20"/>
        </w:rPr>
      </w:pPr>
    </w:p>
    <w:p w:rsidR="00614735" w:rsidRDefault="00614735" w:rsidP="00614735">
      <w:pPr>
        <w:rPr>
          <w:rFonts w:cs="Arial"/>
          <w:b/>
          <w:szCs w:val="20"/>
        </w:rPr>
      </w:pPr>
      <w:r>
        <w:rPr>
          <w:rFonts w:cs="Arial"/>
          <w:b/>
          <w:szCs w:val="20"/>
        </w:rPr>
        <w:t>K 39. členu:</w:t>
      </w:r>
    </w:p>
    <w:p w:rsidR="00614735" w:rsidRDefault="00614735" w:rsidP="00614735">
      <w:pPr>
        <w:rPr>
          <w:rFonts w:cs="Arial"/>
          <w:bCs/>
          <w:szCs w:val="20"/>
        </w:rPr>
      </w:pPr>
    </w:p>
    <w:p w:rsidR="00614735" w:rsidRDefault="00614735" w:rsidP="00614735">
      <w:pPr>
        <w:rPr>
          <w:rFonts w:cs="Arial"/>
          <w:bCs/>
          <w:szCs w:val="20"/>
        </w:rPr>
      </w:pPr>
      <w:r>
        <w:rPr>
          <w:rFonts w:cs="Arial"/>
          <w:bCs/>
          <w:szCs w:val="20"/>
        </w:rPr>
        <w:t>39. člen se spremeni tako, da se glasi:</w:t>
      </w:r>
    </w:p>
    <w:p w:rsidR="00614735" w:rsidRDefault="00614735" w:rsidP="00614735">
      <w:pPr>
        <w:jc w:val="center"/>
        <w:rPr>
          <w:rFonts w:cs="Arial"/>
          <w:bCs/>
          <w:szCs w:val="20"/>
        </w:rPr>
      </w:pPr>
      <w:r>
        <w:rPr>
          <w:rFonts w:cs="Arial"/>
          <w:bCs/>
          <w:szCs w:val="20"/>
        </w:rPr>
        <w:t>»39. člen</w:t>
      </w:r>
    </w:p>
    <w:p w:rsidR="00614735" w:rsidRDefault="00614735" w:rsidP="00614735">
      <w:pPr>
        <w:jc w:val="center"/>
        <w:rPr>
          <w:rFonts w:cs="Arial"/>
          <w:bCs/>
          <w:szCs w:val="20"/>
        </w:rPr>
      </w:pPr>
      <w:r>
        <w:rPr>
          <w:rFonts w:cs="Arial"/>
          <w:bCs/>
          <w:szCs w:val="20"/>
        </w:rPr>
        <w:t>(namen zbiranja osebnih podatkov)</w:t>
      </w:r>
    </w:p>
    <w:p w:rsidR="00614735" w:rsidRDefault="00614735" w:rsidP="00614735">
      <w:pPr>
        <w:rPr>
          <w:rFonts w:cs="Arial"/>
          <w:bCs/>
          <w:szCs w:val="20"/>
        </w:rPr>
      </w:pPr>
    </w:p>
    <w:p w:rsidR="00614735" w:rsidRDefault="00614735" w:rsidP="00614735">
      <w:pPr>
        <w:jc w:val="both"/>
        <w:rPr>
          <w:rFonts w:cs="Arial"/>
          <w:bCs/>
          <w:szCs w:val="20"/>
        </w:rPr>
      </w:pPr>
      <w:r>
        <w:rPr>
          <w:rFonts w:cs="Arial"/>
          <w:bCs/>
          <w:szCs w:val="20"/>
        </w:rPr>
        <w:t>(1) Ministrstvo za namen dodelitve sredstev, izvajanja in spremljanja sofinanciranja ukrepov in ugotavljanja upravičenosti stroškov v skladu s tem zakonom, vodi, obdeluje in hrani osebne podatke iz 40 člena tega zakona.</w:t>
      </w:r>
    </w:p>
    <w:p w:rsidR="00614735" w:rsidRDefault="00614735" w:rsidP="00614735">
      <w:pPr>
        <w:jc w:val="both"/>
        <w:rPr>
          <w:rFonts w:cs="Arial"/>
          <w:bCs/>
          <w:szCs w:val="20"/>
        </w:rPr>
      </w:pPr>
    </w:p>
    <w:p w:rsidR="00614735" w:rsidRDefault="00614735" w:rsidP="00614735">
      <w:pPr>
        <w:jc w:val="both"/>
        <w:rPr>
          <w:rFonts w:cs="Arial"/>
          <w:bCs/>
          <w:szCs w:val="20"/>
        </w:rPr>
      </w:pPr>
      <w:r>
        <w:rPr>
          <w:rFonts w:cs="Arial"/>
          <w:bCs/>
          <w:szCs w:val="20"/>
        </w:rPr>
        <w:t>(2) Izvajalec za namen uveljavljanja sofinanciranja, izvajanja, spremljanja in poročanja o ukrepih v skladu s tem zakonom zbira, obdeluje in hrani osebne podatke iz 40. člena tega zakona.</w:t>
      </w:r>
    </w:p>
    <w:p w:rsidR="00614735" w:rsidRDefault="00614735" w:rsidP="00614735">
      <w:pPr>
        <w:jc w:val="both"/>
        <w:rPr>
          <w:rFonts w:cs="Arial"/>
          <w:bCs/>
          <w:szCs w:val="20"/>
        </w:rPr>
      </w:pPr>
    </w:p>
    <w:p w:rsidR="00614735" w:rsidRDefault="00614735" w:rsidP="00614735">
      <w:pPr>
        <w:jc w:val="both"/>
        <w:rPr>
          <w:rFonts w:cs="Arial"/>
          <w:bCs/>
          <w:szCs w:val="20"/>
        </w:rPr>
      </w:pPr>
      <w:r>
        <w:rPr>
          <w:rFonts w:cs="Arial"/>
          <w:bCs/>
          <w:szCs w:val="20"/>
        </w:rPr>
        <w:t>(3) ZRSZ za namen uveljavljanja financiranja, izvajanja, spremljanja in poročanja o ukrepih v skladu s tem zakonom zbira, obdeluje in hrani osebne podatke iz tretjega in četrtega odstavka 40. člena tega zakona.</w:t>
      </w:r>
    </w:p>
    <w:p w:rsidR="00614735" w:rsidRDefault="00614735" w:rsidP="00614735">
      <w:pPr>
        <w:jc w:val="both"/>
        <w:rPr>
          <w:rFonts w:cs="Arial"/>
          <w:bCs/>
          <w:szCs w:val="20"/>
        </w:rPr>
      </w:pPr>
    </w:p>
    <w:p w:rsidR="00614735" w:rsidRDefault="00614735" w:rsidP="00614735">
      <w:pPr>
        <w:jc w:val="both"/>
        <w:rPr>
          <w:rFonts w:cs="Arial"/>
          <w:bCs/>
          <w:szCs w:val="20"/>
        </w:rPr>
      </w:pPr>
      <w:r>
        <w:rPr>
          <w:rFonts w:cs="Arial"/>
          <w:bCs/>
          <w:szCs w:val="20"/>
        </w:rPr>
        <w:t>(4) Ministrstvo za namene iz prvega odstavka tega člena brezplačno pridobiva osebne podatke od izvajalcev in ZRSZ.«</w:t>
      </w:r>
    </w:p>
    <w:p w:rsidR="00614735" w:rsidRDefault="00614735" w:rsidP="00614735">
      <w:pPr>
        <w:rPr>
          <w:rFonts w:cs="Arial"/>
          <w:bCs/>
          <w:szCs w:val="20"/>
        </w:rPr>
      </w:pPr>
    </w:p>
    <w:p w:rsidR="00614735" w:rsidRDefault="00614735" w:rsidP="00614735">
      <w:pPr>
        <w:rPr>
          <w:rFonts w:cs="Arial"/>
          <w:b/>
          <w:szCs w:val="20"/>
        </w:rPr>
      </w:pPr>
      <w:r>
        <w:rPr>
          <w:rFonts w:cs="Arial"/>
          <w:b/>
          <w:szCs w:val="20"/>
        </w:rPr>
        <w:t>Obrazložitev:</w:t>
      </w:r>
    </w:p>
    <w:p w:rsidR="00614735" w:rsidRDefault="00614735" w:rsidP="00614735">
      <w:pPr>
        <w:jc w:val="both"/>
        <w:rPr>
          <w:rFonts w:cs="Arial"/>
          <w:bCs/>
          <w:szCs w:val="20"/>
        </w:rPr>
      </w:pPr>
      <w:r>
        <w:rPr>
          <w:rFonts w:cs="Arial"/>
          <w:bCs/>
          <w:szCs w:val="20"/>
        </w:rPr>
        <w:lastRenderedPageBreak/>
        <w:t>Z amandmajem se sledi mnenju ZPS in se jasneje zapiše namene zbiranja osebnih podatkov in kdo je za zbiranje, obdelavo oziroma hrambo osebnih podatkov pristojen.</w:t>
      </w:r>
    </w:p>
    <w:p w:rsidR="00614735" w:rsidRDefault="00614735" w:rsidP="00614735">
      <w:pPr>
        <w:jc w:val="both"/>
        <w:rPr>
          <w:rFonts w:cs="Arial"/>
          <w:b/>
          <w:bCs/>
          <w:szCs w:val="20"/>
        </w:rPr>
      </w:pPr>
    </w:p>
    <w:p w:rsidR="00614735" w:rsidRDefault="00614735" w:rsidP="00614735">
      <w:pPr>
        <w:jc w:val="both"/>
        <w:rPr>
          <w:rFonts w:cs="Arial"/>
          <w:b/>
          <w:bCs/>
          <w:szCs w:val="20"/>
        </w:rPr>
      </w:pPr>
      <w:r>
        <w:rPr>
          <w:rFonts w:cs="Arial"/>
          <w:b/>
          <w:bCs/>
          <w:szCs w:val="20"/>
        </w:rPr>
        <w:t>K 40. členu:</w:t>
      </w:r>
    </w:p>
    <w:p w:rsidR="00614735" w:rsidRDefault="00614735" w:rsidP="00614735">
      <w:pPr>
        <w:jc w:val="both"/>
        <w:rPr>
          <w:rFonts w:cs="Arial"/>
          <w:szCs w:val="20"/>
        </w:rPr>
      </w:pPr>
      <w:r>
        <w:rPr>
          <w:rFonts w:cs="Arial"/>
          <w:szCs w:val="20"/>
        </w:rPr>
        <w:t>Besedilo 40. člena se spremeni tako, da se glasi:</w:t>
      </w:r>
    </w:p>
    <w:p w:rsidR="00614735" w:rsidRDefault="00614735" w:rsidP="00614735">
      <w:pPr>
        <w:jc w:val="both"/>
        <w:rPr>
          <w:rFonts w:cs="Arial"/>
          <w:szCs w:val="20"/>
        </w:rPr>
      </w:pPr>
      <w:r>
        <w:rPr>
          <w:rFonts w:cs="Arial"/>
          <w:szCs w:val="20"/>
        </w:rPr>
        <w:t>»(1) Zbirka osebnih podatkov o zaposlenih, kot jih določajo prvi in drugi odstavek 8., drugi odstavek 15., tretji odstavek 17., tretji odstavek 19., prvi odstavek 20. in prvi in drugi odstavek 25. člena tega zakona, obsega naslednje podatke:</w:t>
      </w:r>
    </w:p>
    <w:p w:rsidR="00614735" w:rsidRDefault="00614735" w:rsidP="00614735">
      <w:pPr>
        <w:jc w:val="both"/>
        <w:rPr>
          <w:rFonts w:cs="Arial"/>
          <w:szCs w:val="20"/>
        </w:rPr>
      </w:pPr>
      <w:r>
        <w:rPr>
          <w:rFonts w:cs="Arial"/>
          <w:szCs w:val="20"/>
        </w:rPr>
        <w:t>–</w:t>
      </w:r>
      <w:r>
        <w:rPr>
          <w:rFonts w:cs="Arial"/>
          <w:szCs w:val="20"/>
        </w:rPr>
        <w:tab/>
        <w:t>ime in priimek;</w:t>
      </w:r>
    </w:p>
    <w:p w:rsidR="00614735" w:rsidRDefault="00614735" w:rsidP="00614735">
      <w:pPr>
        <w:jc w:val="both"/>
        <w:rPr>
          <w:rFonts w:cs="Arial"/>
          <w:szCs w:val="20"/>
        </w:rPr>
      </w:pPr>
      <w:r>
        <w:rPr>
          <w:rFonts w:cs="Arial"/>
          <w:szCs w:val="20"/>
        </w:rPr>
        <w:t>–</w:t>
      </w:r>
      <w:r>
        <w:rPr>
          <w:rFonts w:cs="Arial"/>
          <w:szCs w:val="20"/>
        </w:rPr>
        <w:tab/>
        <w:t>EMŠO;</w:t>
      </w:r>
    </w:p>
    <w:p w:rsidR="00614735" w:rsidRDefault="00614735" w:rsidP="00614735">
      <w:pPr>
        <w:jc w:val="both"/>
        <w:rPr>
          <w:rFonts w:cs="Arial"/>
          <w:szCs w:val="20"/>
        </w:rPr>
      </w:pPr>
      <w:r>
        <w:rPr>
          <w:rFonts w:cs="Arial"/>
          <w:szCs w:val="20"/>
        </w:rPr>
        <w:t>–</w:t>
      </w:r>
      <w:r>
        <w:rPr>
          <w:rFonts w:cs="Arial"/>
          <w:szCs w:val="20"/>
        </w:rPr>
        <w:tab/>
        <w:t>delovno mesto.</w:t>
      </w:r>
    </w:p>
    <w:p w:rsidR="00614735" w:rsidRDefault="00614735" w:rsidP="00614735">
      <w:pPr>
        <w:jc w:val="both"/>
        <w:rPr>
          <w:rFonts w:cs="Arial"/>
          <w:szCs w:val="20"/>
        </w:rPr>
      </w:pP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(2) Zbirka osebnih podatkov o prostovoljcih, kot jih določa 9. člen tega zakona, obsega naslednje podatke:</w:t>
      </w:r>
    </w:p>
    <w:p w:rsidR="00614735" w:rsidRDefault="00614735" w:rsidP="00614735">
      <w:pPr>
        <w:jc w:val="both"/>
        <w:rPr>
          <w:rFonts w:cs="Arial"/>
          <w:szCs w:val="20"/>
        </w:rPr>
      </w:pPr>
      <w:r>
        <w:rPr>
          <w:rFonts w:cs="Arial"/>
          <w:szCs w:val="20"/>
        </w:rPr>
        <w:t>–</w:t>
      </w:r>
      <w:r>
        <w:rPr>
          <w:rFonts w:cs="Arial"/>
          <w:szCs w:val="20"/>
        </w:rPr>
        <w:tab/>
        <w:t>ime in priimek;</w:t>
      </w:r>
    </w:p>
    <w:p w:rsidR="00614735" w:rsidRDefault="00614735" w:rsidP="00614735">
      <w:pPr>
        <w:jc w:val="both"/>
        <w:rPr>
          <w:rFonts w:cs="Arial"/>
          <w:szCs w:val="20"/>
        </w:rPr>
      </w:pPr>
      <w:r>
        <w:rPr>
          <w:rFonts w:cs="Arial"/>
          <w:szCs w:val="20"/>
        </w:rPr>
        <w:t>–</w:t>
      </w:r>
      <w:r>
        <w:rPr>
          <w:rFonts w:cs="Arial"/>
          <w:szCs w:val="20"/>
        </w:rPr>
        <w:tab/>
        <w:t>EMŠO.</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(3) Zbirka osebnih podatkov o osebah iz tretje alineje tretjega odstavka 10. člena tega zakona, obsega naslednje podatke:</w:t>
      </w:r>
    </w:p>
    <w:p w:rsidR="00614735" w:rsidRDefault="00614735" w:rsidP="00614735">
      <w:pPr>
        <w:jc w:val="both"/>
        <w:rPr>
          <w:rFonts w:cs="Arial"/>
          <w:szCs w:val="20"/>
        </w:rPr>
      </w:pPr>
      <w:r>
        <w:rPr>
          <w:rFonts w:cs="Arial"/>
          <w:szCs w:val="20"/>
        </w:rPr>
        <w:t>– ime in priimek;</w:t>
      </w:r>
    </w:p>
    <w:p w:rsidR="00614735" w:rsidRDefault="00614735" w:rsidP="00614735">
      <w:pPr>
        <w:jc w:val="both"/>
        <w:rPr>
          <w:rFonts w:cs="Arial"/>
          <w:szCs w:val="20"/>
        </w:rPr>
      </w:pPr>
      <w:r>
        <w:rPr>
          <w:rFonts w:cs="Arial"/>
          <w:szCs w:val="20"/>
        </w:rPr>
        <w:t>– EMŠO;</w:t>
      </w:r>
    </w:p>
    <w:p w:rsidR="00614735" w:rsidRDefault="00614735" w:rsidP="00614735">
      <w:pPr>
        <w:jc w:val="both"/>
        <w:rPr>
          <w:rFonts w:cs="Arial"/>
          <w:szCs w:val="20"/>
        </w:rPr>
      </w:pPr>
      <w:r>
        <w:rPr>
          <w:rFonts w:cs="Arial"/>
          <w:szCs w:val="20"/>
        </w:rPr>
        <w:t>– delovno mesto;</w:t>
      </w:r>
    </w:p>
    <w:p w:rsidR="00614735" w:rsidRDefault="00614735" w:rsidP="00614735">
      <w:pPr>
        <w:jc w:val="both"/>
        <w:rPr>
          <w:rFonts w:cs="Arial"/>
          <w:szCs w:val="20"/>
        </w:rPr>
      </w:pPr>
      <w:r>
        <w:rPr>
          <w:rFonts w:cs="Arial"/>
          <w:szCs w:val="20"/>
        </w:rPr>
        <w:t>– izobrazbo.</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(4) Zbirka osebnih podatkov o družinskih članih, kot jih določa drugi odstavek 20. in četrta alineja prvega odstavka 33. člena tega zakona, obsega naslednje podatke:</w:t>
      </w:r>
    </w:p>
    <w:p w:rsidR="00614735" w:rsidRDefault="00614735" w:rsidP="00614735">
      <w:pPr>
        <w:jc w:val="both"/>
        <w:rPr>
          <w:rFonts w:cs="Arial"/>
          <w:szCs w:val="20"/>
        </w:rPr>
      </w:pPr>
      <w:r>
        <w:rPr>
          <w:rFonts w:cs="Arial"/>
          <w:szCs w:val="20"/>
        </w:rPr>
        <w:t>1.</w:t>
      </w:r>
      <w:r>
        <w:rPr>
          <w:rFonts w:cs="Arial"/>
          <w:szCs w:val="20"/>
        </w:rPr>
        <w:tab/>
        <w:t>ime in priimek;</w:t>
      </w:r>
    </w:p>
    <w:p w:rsidR="00614735" w:rsidRDefault="00614735" w:rsidP="00614735">
      <w:pPr>
        <w:jc w:val="both"/>
        <w:rPr>
          <w:rFonts w:cs="Arial"/>
          <w:szCs w:val="20"/>
        </w:rPr>
      </w:pPr>
      <w:r>
        <w:rPr>
          <w:rFonts w:cs="Arial"/>
          <w:szCs w:val="20"/>
        </w:rPr>
        <w:t>2.</w:t>
      </w:r>
      <w:r>
        <w:rPr>
          <w:rFonts w:cs="Arial"/>
          <w:szCs w:val="20"/>
        </w:rPr>
        <w:tab/>
        <w:t>EMŠO;</w:t>
      </w:r>
    </w:p>
    <w:p w:rsidR="00614735" w:rsidRDefault="00614735" w:rsidP="00614735">
      <w:pPr>
        <w:jc w:val="both"/>
        <w:rPr>
          <w:rFonts w:cs="Arial"/>
          <w:szCs w:val="20"/>
        </w:rPr>
      </w:pPr>
      <w:r>
        <w:rPr>
          <w:rFonts w:cs="Arial"/>
          <w:szCs w:val="20"/>
        </w:rPr>
        <w:t>3.</w:t>
      </w:r>
      <w:r>
        <w:rPr>
          <w:rFonts w:cs="Arial"/>
          <w:szCs w:val="20"/>
        </w:rPr>
        <w:tab/>
        <w:t>šifra države stalnega bivališča;</w:t>
      </w:r>
    </w:p>
    <w:p w:rsidR="00614735" w:rsidRDefault="00614735" w:rsidP="00614735">
      <w:pPr>
        <w:jc w:val="both"/>
        <w:rPr>
          <w:rFonts w:cs="Arial"/>
          <w:szCs w:val="20"/>
        </w:rPr>
      </w:pPr>
      <w:r>
        <w:rPr>
          <w:rFonts w:cs="Arial"/>
          <w:szCs w:val="20"/>
        </w:rPr>
        <w:t>4.</w:t>
      </w:r>
      <w:r>
        <w:rPr>
          <w:rFonts w:cs="Arial"/>
          <w:szCs w:val="20"/>
        </w:rPr>
        <w:tab/>
        <w:t>državljanstvo;</w:t>
      </w:r>
    </w:p>
    <w:p w:rsidR="00614735" w:rsidRDefault="00614735" w:rsidP="00614735">
      <w:pPr>
        <w:jc w:val="both"/>
        <w:rPr>
          <w:rFonts w:cs="Arial"/>
          <w:szCs w:val="20"/>
        </w:rPr>
      </w:pPr>
      <w:r>
        <w:rPr>
          <w:rFonts w:cs="Arial"/>
          <w:szCs w:val="20"/>
        </w:rPr>
        <w:t>5.</w:t>
      </w:r>
      <w:r>
        <w:rPr>
          <w:rFonts w:cs="Arial"/>
          <w:szCs w:val="20"/>
        </w:rPr>
        <w:tab/>
        <w:t>status (dijak, študent, zaposlen, samozaposlen, upokojenec, kmet);</w:t>
      </w:r>
    </w:p>
    <w:p w:rsidR="00614735" w:rsidRDefault="00614735" w:rsidP="00614735">
      <w:pPr>
        <w:jc w:val="both"/>
        <w:rPr>
          <w:rFonts w:cs="Arial"/>
          <w:szCs w:val="20"/>
        </w:rPr>
      </w:pPr>
      <w:r>
        <w:rPr>
          <w:rFonts w:cs="Arial"/>
          <w:szCs w:val="20"/>
        </w:rPr>
        <w:t>6.</w:t>
      </w:r>
      <w:r>
        <w:rPr>
          <w:rFonts w:cs="Arial"/>
          <w:szCs w:val="20"/>
        </w:rPr>
        <w:tab/>
        <w:t>telefonsko številko in elektronski naslov;</w:t>
      </w:r>
    </w:p>
    <w:p w:rsidR="00614735" w:rsidRDefault="00614735" w:rsidP="00614735">
      <w:pPr>
        <w:jc w:val="both"/>
        <w:rPr>
          <w:rFonts w:cs="Arial"/>
          <w:szCs w:val="20"/>
        </w:rPr>
      </w:pPr>
      <w:r>
        <w:rPr>
          <w:rFonts w:cs="Arial"/>
          <w:szCs w:val="20"/>
        </w:rPr>
        <w:t>7.</w:t>
      </w:r>
      <w:r>
        <w:rPr>
          <w:rFonts w:cs="Arial"/>
          <w:szCs w:val="20"/>
        </w:rPr>
        <w:tab/>
        <w:t>izobrazbo, poklicno kvalifikacijo, usposobljenost, dodatna znanja in delovne izkušnje.</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(5) Zbirka osebnih podatkov o štipendistih iz prvega odstavka 26. člena tega zakona vsebuje naslednje podatke:</w:t>
      </w:r>
    </w:p>
    <w:p w:rsidR="00614735" w:rsidRDefault="00614735" w:rsidP="00614735">
      <w:pPr>
        <w:jc w:val="both"/>
        <w:rPr>
          <w:rFonts w:cs="Arial"/>
          <w:szCs w:val="20"/>
        </w:rPr>
      </w:pPr>
      <w:r>
        <w:rPr>
          <w:rFonts w:cs="Arial"/>
          <w:szCs w:val="20"/>
        </w:rPr>
        <w:t>1.</w:t>
      </w:r>
      <w:r>
        <w:rPr>
          <w:rFonts w:cs="Arial"/>
          <w:szCs w:val="20"/>
        </w:rPr>
        <w:tab/>
        <w:t>ime in priimek;</w:t>
      </w:r>
    </w:p>
    <w:p w:rsidR="00614735" w:rsidRDefault="00614735" w:rsidP="00614735">
      <w:pPr>
        <w:jc w:val="both"/>
        <w:rPr>
          <w:rFonts w:cs="Arial"/>
          <w:szCs w:val="20"/>
        </w:rPr>
      </w:pPr>
      <w:r>
        <w:rPr>
          <w:rFonts w:cs="Arial"/>
          <w:szCs w:val="20"/>
        </w:rPr>
        <w:t>2.</w:t>
      </w:r>
      <w:r>
        <w:rPr>
          <w:rFonts w:cs="Arial"/>
          <w:szCs w:val="20"/>
        </w:rPr>
        <w:tab/>
        <w:t>EMŠO;</w:t>
      </w:r>
    </w:p>
    <w:p w:rsidR="00614735" w:rsidRDefault="00614735" w:rsidP="00614735">
      <w:pPr>
        <w:jc w:val="both"/>
        <w:rPr>
          <w:rFonts w:cs="Arial"/>
          <w:szCs w:val="20"/>
        </w:rPr>
      </w:pPr>
      <w:r>
        <w:rPr>
          <w:rFonts w:cs="Arial"/>
          <w:szCs w:val="20"/>
        </w:rPr>
        <w:t>3.</w:t>
      </w:r>
      <w:r>
        <w:rPr>
          <w:rFonts w:cs="Arial"/>
          <w:szCs w:val="20"/>
        </w:rPr>
        <w:tab/>
        <w:t>naslov, občina (šifra občine) stalnega oziroma začasnega prebivališča;</w:t>
      </w:r>
    </w:p>
    <w:p w:rsidR="00614735" w:rsidRDefault="00614735" w:rsidP="00614735">
      <w:pPr>
        <w:jc w:val="both"/>
        <w:rPr>
          <w:rFonts w:cs="Arial"/>
          <w:szCs w:val="20"/>
        </w:rPr>
      </w:pPr>
      <w:r>
        <w:rPr>
          <w:rFonts w:cs="Arial"/>
          <w:szCs w:val="20"/>
        </w:rPr>
        <w:t>4.</w:t>
      </w:r>
      <w:r>
        <w:rPr>
          <w:rFonts w:cs="Arial"/>
          <w:szCs w:val="20"/>
        </w:rPr>
        <w:tab/>
        <w:t>država stalnega ali začasnega prebivališča;</w:t>
      </w:r>
    </w:p>
    <w:p w:rsidR="00614735" w:rsidRDefault="00614735" w:rsidP="00614735">
      <w:pPr>
        <w:jc w:val="both"/>
        <w:rPr>
          <w:rFonts w:cs="Arial"/>
          <w:szCs w:val="20"/>
        </w:rPr>
      </w:pPr>
      <w:r>
        <w:rPr>
          <w:rFonts w:cs="Arial"/>
          <w:szCs w:val="20"/>
        </w:rPr>
        <w:t>5.</w:t>
      </w:r>
      <w:r>
        <w:rPr>
          <w:rFonts w:cs="Arial"/>
          <w:szCs w:val="20"/>
        </w:rPr>
        <w:tab/>
        <w:t>o statusu rezidenta za daljši čas;</w:t>
      </w:r>
    </w:p>
    <w:p w:rsidR="00614735" w:rsidRDefault="00614735" w:rsidP="00614735">
      <w:pPr>
        <w:jc w:val="both"/>
        <w:rPr>
          <w:rFonts w:cs="Arial"/>
          <w:szCs w:val="20"/>
        </w:rPr>
      </w:pPr>
      <w:r>
        <w:rPr>
          <w:rFonts w:cs="Arial"/>
          <w:szCs w:val="20"/>
        </w:rPr>
        <w:t>6.</w:t>
      </w:r>
      <w:r>
        <w:rPr>
          <w:rFonts w:cs="Arial"/>
          <w:szCs w:val="20"/>
        </w:rPr>
        <w:tab/>
        <w:t>državljanstvo;</w:t>
      </w:r>
    </w:p>
    <w:p w:rsidR="00614735" w:rsidRDefault="00614735" w:rsidP="00614735">
      <w:pPr>
        <w:jc w:val="both"/>
        <w:rPr>
          <w:rFonts w:cs="Arial"/>
          <w:szCs w:val="20"/>
        </w:rPr>
      </w:pPr>
      <w:r>
        <w:rPr>
          <w:rFonts w:cs="Arial"/>
          <w:szCs w:val="20"/>
        </w:rPr>
        <w:t>7.</w:t>
      </w:r>
      <w:r>
        <w:rPr>
          <w:rFonts w:cs="Arial"/>
          <w:szCs w:val="20"/>
        </w:rPr>
        <w:tab/>
        <w:t>transakcijski račun (številka TRR in naziv banke, kjer je račun odprt);</w:t>
      </w:r>
    </w:p>
    <w:p w:rsidR="00614735" w:rsidRDefault="00614735" w:rsidP="00614735">
      <w:pPr>
        <w:jc w:val="both"/>
        <w:rPr>
          <w:rFonts w:cs="Arial"/>
          <w:szCs w:val="20"/>
        </w:rPr>
      </w:pPr>
      <w:r>
        <w:rPr>
          <w:rFonts w:cs="Arial"/>
          <w:szCs w:val="20"/>
        </w:rPr>
        <w:t>8.</w:t>
      </w:r>
      <w:r>
        <w:rPr>
          <w:rFonts w:cs="Arial"/>
          <w:szCs w:val="20"/>
        </w:rPr>
        <w:tab/>
        <w:t>naziv izobraževalne ustanove;</w:t>
      </w:r>
    </w:p>
    <w:p w:rsidR="00614735" w:rsidRDefault="00614735" w:rsidP="00614735">
      <w:pPr>
        <w:jc w:val="both"/>
        <w:rPr>
          <w:rFonts w:cs="Arial"/>
          <w:szCs w:val="20"/>
        </w:rPr>
      </w:pPr>
      <w:r>
        <w:rPr>
          <w:rFonts w:cs="Arial"/>
          <w:szCs w:val="20"/>
        </w:rPr>
        <w:t>9.</w:t>
      </w:r>
      <w:r>
        <w:rPr>
          <w:rFonts w:cs="Arial"/>
          <w:szCs w:val="20"/>
        </w:rPr>
        <w:tab/>
        <w:t>ime izobraževalnega programa in smeri;</w:t>
      </w:r>
    </w:p>
    <w:p w:rsidR="00614735" w:rsidRDefault="00614735" w:rsidP="00614735">
      <w:pPr>
        <w:jc w:val="both"/>
        <w:rPr>
          <w:rFonts w:cs="Arial"/>
          <w:szCs w:val="20"/>
        </w:rPr>
      </w:pPr>
      <w:r>
        <w:rPr>
          <w:rFonts w:cs="Arial"/>
          <w:szCs w:val="20"/>
        </w:rPr>
        <w:t>10.</w:t>
      </w:r>
      <w:r>
        <w:rPr>
          <w:rFonts w:cs="Arial"/>
          <w:szCs w:val="20"/>
        </w:rPr>
        <w:tab/>
        <w:t>vrsta in področje izobraževanja;</w:t>
      </w:r>
    </w:p>
    <w:p w:rsidR="00614735" w:rsidRDefault="00614735" w:rsidP="00614735">
      <w:pPr>
        <w:jc w:val="both"/>
        <w:rPr>
          <w:rFonts w:cs="Arial"/>
          <w:szCs w:val="20"/>
        </w:rPr>
      </w:pPr>
      <w:r>
        <w:rPr>
          <w:rFonts w:cs="Arial"/>
          <w:szCs w:val="20"/>
        </w:rPr>
        <w:t>11.</w:t>
      </w:r>
      <w:r>
        <w:rPr>
          <w:rFonts w:cs="Arial"/>
          <w:szCs w:val="20"/>
        </w:rPr>
        <w:tab/>
        <w:t>identifikacijska številka izobraževalnega programa;</w:t>
      </w:r>
    </w:p>
    <w:p w:rsidR="00614735" w:rsidRDefault="00614735" w:rsidP="00614735">
      <w:pPr>
        <w:jc w:val="both"/>
        <w:rPr>
          <w:rFonts w:cs="Arial"/>
          <w:szCs w:val="20"/>
        </w:rPr>
      </w:pPr>
      <w:r>
        <w:rPr>
          <w:rFonts w:cs="Arial"/>
          <w:szCs w:val="20"/>
        </w:rPr>
        <w:t>12.</w:t>
      </w:r>
      <w:r>
        <w:rPr>
          <w:rFonts w:cs="Arial"/>
          <w:szCs w:val="20"/>
        </w:rPr>
        <w:tab/>
        <w:t>letnik izobraževanja;</w:t>
      </w:r>
    </w:p>
    <w:p w:rsidR="00614735" w:rsidRDefault="00614735" w:rsidP="00614735">
      <w:pPr>
        <w:jc w:val="both"/>
        <w:rPr>
          <w:rFonts w:cs="Arial"/>
          <w:szCs w:val="20"/>
        </w:rPr>
      </w:pPr>
      <w:r>
        <w:rPr>
          <w:rFonts w:cs="Arial"/>
          <w:szCs w:val="20"/>
        </w:rPr>
        <w:t>13.</w:t>
      </w:r>
      <w:r>
        <w:rPr>
          <w:rFonts w:cs="Arial"/>
          <w:szCs w:val="20"/>
        </w:rPr>
        <w:tab/>
        <w:t>leto in letnik, v katerem je štipendist začel prejemati štipendijo;</w:t>
      </w:r>
    </w:p>
    <w:p w:rsidR="00614735" w:rsidRDefault="00614735" w:rsidP="00614735">
      <w:pPr>
        <w:jc w:val="both"/>
        <w:rPr>
          <w:rFonts w:cs="Arial"/>
          <w:szCs w:val="20"/>
        </w:rPr>
      </w:pPr>
      <w:r>
        <w:rPr>
          <w:rFonts w:cs="Arial"/>
          <w:szCs w:val="20"/>
        </w:rPr>
        <w:t>14.</w:t>
      </w:r>
      <w:r>
        <w:rPr>
          <w:rFonts w:cs="Arial"/>
          <w:szCs w:val="20"/>
        </w:rPr>
        <w:tab/>
        <w:t>višina štipendije;</w:t>
      </w:r>
    </w:p>
    <w:p w:rsidR="00614735" w:rsidRDefault="00614735" w:rsidP="00614735">
      <w:pPr>
        <w:jc w:val="both"/>
        <w:rPr>
          <w:rFonts w:cs="Arial"/>
          <w:szCs w:val="20"/>
        </w:rPr>
      </w:pPr>
      <w:r>
        <w:rPr>
          <w:rFonts w:cs="Arial"/>
          <w:szCs w:val="20"/>
        </w:rPr>
        <w:t>15.</w:t>
      </w:r>
      <w:r>
        <w:rPr>
          <w:rFonts w:cs="Arial"/>
          <w:szCs w:val="20"/>
        </w:rPr>
        <w:tab/>
        <w:t>status štipendista in način izobraževanja (dijak, študent, udeleženec izobraževanja odraslih);</w:t>
      </w:r>
    </w:p>
    <w:p w:rsidR="00614735" w:rsidRDefault="00614735" w:rsidP="00614735">
      <w:pPr>
        <w:jc w:val="both"/>
        <w:rPr>
          <w:rFonts w:cs="Arial"/>
          <w:szCs w:val="20"/>
        </w:rPr>
      </w:pPr>
      <w:r>
        <w:rPr>
          <w:rFonts w:cs="Arial"/>
          <w:szCs w:val="20"/>
        </w:rPr>
        <w:lastRenderedPageBreak/>
        <w:t>16.</w:t>
      </w:r>
      <w:r>
        <w:rPr>
          <w:rFonts w:cs="Arial"/>
          <w:szCs w:val="20"/>
        </w:rPr>
        <w:tab/>
        <w:t>o prenehanju štipendijskega razmerja in razlogih za prenehanje;</w:t>
      </w:r>
    </w:p>
    <w:p w:rsidR="00614735" w:rsidRDefault="00614735" w:rsidP="00614735">
      <w:pPr>
        <w:jc w:val="both"/>
        <w:rPr>
          <w:rFonts w:cs="Arial"/>
          <w:szCs w:val="20"/>
        </w:rPr>
      </w:pPr>
      <w:r>
        <w:rPr>
          <w:rFonts w:cs="Arial"/>
          <w:szCs w:val="20"/>
        </w:rPr>
        <w:t>17.</w:t>
      </w:r>
      <w:r>
        <w:rPr>
          <w:rFonts w:cs="Arial"/>
          <w:szCs w:val="20"/>
        </w:rPr>
        <w:tab/>
        <w:t>o načinu vračanja izplačanih štipendij in znesek vračila;</w:t>
      </w:r>
    </w:p>
    <w:p w:rsidR="00614735" w:rsidRDefault="00614735" w:rsidP="00614735">
      <w:pPr>
        <w:jc w:val="both"/>
        <w:rPr>
          <w:rFonts w:cs="Arial"/>
          <w:szCs w:val="20"/>
        </w:rPr>
      </w:pPr>
      <w:r>
        <w:rPr>
          <w:rFonts w:cs="Arial"/>
          <w:szCs w:val="20"/>
        </w:rPr>
        <w:t>18.</w:t>
      </w:r>
      <w:r>
        <w:rPr>
          <w:rFonts w:cs="Arial"/>
          <w:szCs w:val="20"/>
        </w:rPr>
        <w:tab/>
        <w:t xml:space="preserve"> o zaposlitvi po zaključenem izobraževanju (zavezanec za zavarovanje, podlaga za zavarovanje, delovni oziroma zavarovalni čas zavarovanca, datum prijave in odjave v obvezno zdravstveno zavarovanje, davčno </w:t>
      </w:r>
      <w:proofErr w:type="spellStart"/>
      <w:r>
        <w:rPr>
          <w:rFonts w:cs="Arial"/>
          <w:szCs w:val="20"/>
        </w:rPr>
        <w:t>rezidenstvo</w:t>
      </w:r>
      <w:proofErr w:type="spellEnd"/>
      <w:r>
        <w:rPr>
          <w:rFonts w:cs="Arial"/>
          <w:szCs w:val="20"/>
        </w:rPr>
        <w:t>).</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(6) Zbirka osebnih podatkov o državljanih, ki nimajo državljanstva, kot jih določa prvi odstavek 20. člena tega zakona, in državljanih tretje države, kot jih določa prvi odstavek 34. člen tega zakona, obsega naslednje podatke:</w:t>
      </w:r>
    </w:p>
    <w:p w:rsidR="00614735" w:rsidRDefault="00614735" w:rsidP="00614735">
      <w:pPr>
        <w:jc w:val="both"/>
        <w:rPr>
          <w:rFonts w:cs="Arial"/>
          <w:szCs w:val="20"/>
        </w:rPr>
      </w:pPr>
      <w:r>
        <w:rPr>
          <w:rFonts w:cs="Arial"/>
          <w:szCs w:val="20"/>
        </w:rPr>
        <w:t>1.</w:t>
      </w:r>
      <w:r>
        <w:rPr>
          <w:rFonts w:cs="Arial"/>
          <w:szCs w:val="20"/>
        </w:rPr>
        <w:tab/>
        <w:t>ime in priimek;</w:t>
      </w:r>
    </w:p>
    <w:p w:rsidR="00614735" w:rsidRDefault="00614735" w:rsidP="00614735">
      <w:pPr>
        <w:jc w:val="both"/>
        <w:rPr>
          <w:rFonts w:cs="Arial"/>
          <w:szCs w:val="20"/>
        </w:rPr>
      </w:pPr>
      <w:r>
        <w:rPr>
          <w:rFonts w:cs="Arial"/>
          <w:szCs w:val="20"/>
        </w:rPr>
        <w:t>2.</w:t>
      </w:r>
      <w:r>
        <w:rPr>
          <w:rFonts w:cs="Arial"/>
          <w:szCs w:val="20"/>
        </w:rPr>
        <w:tab/>
        <w:t>EMŠO;</w:t>
      </w:r>
    </w:p>
    <w:p w:rsidR="00614735" w:rsidRDefault="00614735" w:rsidP="00614735">
      <w:pPr>
        <w:jc w:val="both"/>
        <w:rPr>
          <w:rFonts w:cs="Arial"/>
          <w:szCs w:val="20"/>
        </w:rPr>
      </w:pPr>
      <w:r>
        <w:rPr>
          <w:rFonts w:cs="Arial"/>
          <w:szCs w:val="20"/>
        </w:rPr>
        <w:t>3.</w:t>
      </w:r>
      <w:r>
        <w:rPr>
          <w:rFonts w:cs="Arial"/>
          <w:szCs w:val="20"/>
        </w:rPr>
        <w:tab/>
        <w:t>šifra države stalnega bivališča;</w:t>
      </w:r>
    </w:p>
    <w:p w:rsidR="00614735" w:rsidRDefault="00614735" w:rsidP="00614735">
      <w:pPr>
        <w:jc w:val="both"/>
        <w:rPr>
          <w:rFonts w:cs="Arial"/>
          <w:szCs w:val="20"/>
        </w:rPr>
      </w:pPr>
      <w:r>
        <w:rPr>
          <w:rFonts w:cs="Arial"/>
          <w:szCs w:val="20"/>
        </w:rPr>
        <w:t>4.</w:t>
      </w:r>
      <w:r>
        <w:rPr>
          <w:rFonts w:cs="Arial"/>
          <w:szCs w:val="20"/>
        </w:rPr>
        <w:tab/>
        <w:t>državljanstvo;</w:t>
      </w:r>
    </w:p>
    <w:p w:rsidR="00614735" w:rsidRDefault="00614735" w:rsidP="00614735">
      <w:pPr>
        <w:jc w:val="both"/>
        <w:rPr>
          <w:rFonts w:cs="Arial"/>
          <w:szCs w:val="20"/>
        </w:rPr>
      </w:pPr>
      <w:r>
        <w:rPr>
          <w:rFonts w:cs="Arial"/>
          <w:szCs w:val="20"/>
        </w:rPr>
        <w:t>5.</w:t>
      </w:r>
      <w:r>
        <w:rPr>
          <w:rFonts w:cs="Arial"/>
          <w:szCs w:val="20"/>
        </w:rPr>
        <w:tab/>
        <w:t>telefonsko številko in elektronski naslov.«.</w:t>
      </w:r>
    </w:p>
    <w:p w:rsidR="00614735" w:rsidRDefault="00614735" w:rsidP="00614735">
      <w:pPr>
        <w:jc w:val="both"/>
        <w:rPr>
          <w:rFonts w:cs="Arial"/>
          <w:b/>
          <w:bCs/>
          <w:szCs w:val="20"/>
        </w:rPr>
      </w:pPr>
    </w:p>
    <w:p w:rsidR="00614735" w:rsidRDefault="00614735" w:rsidP="00614735">
      <w:pPr>
        <w:jc w:val="both"/>
        <w:rPr>
          <w:rFonts w:cs="Arial"/>
          <w:b/>
          <w:bCs/>
          <w:szCs w:val="20"/>
        </w:rPr>
      </w:pPr>
      <w:r>
        <w:rPr>
          <w:rFonts w:cs="Arial"/>
          <w:b/>
          <w:bCs/>
          <w:szCs w:val="20"/>
        </w:rPr>
        <w:t>Obrazložitev:</w:t>
      </w:r>
    </w:p>
    <w:p w:rsidR="00614735" w:rsidRDefault="00614735" w:rsidP="00614735">
      <w:pPr>
        <w:jc w:val="both"/>
        <w:rPr>
          <w:rFonts w:cs="Arial"/>
          <w:szCs w:val="20"/>
        </w:rPr>
      </w:pPr>
      <w:r>
        <w:rPr>
          <w:rFonts w:cs="Arial"/>
          <w:szCs w:val="20"/>
        </w:rPr>
        <w:t xml:space="preserve">Z amandmajem se </w:t>
      </w:r>
      <w:proofErr w:type="spellStart"/>
      <w:r>
        <w:rPr>
          <w:rFonts w:cs="Arial"/>
          <w:szCs w:val="20"/>
        </w:rPr>
        <w:t>nomotehnično</w:t>
      </w:r>
      <w:proofErr w:type="spellEnd"/>
      <w:r>
        <w:rPr>
          <w:rFonts w:cs="Arial"/>
          <w:szCs w:val="20"/>
        </w:rPr>
        <w:t xml:space="preserve"> uredi člen s tem, da se doda ustrezno sklicevanje, prav tako se doda nov tretji odstavek, s katerim se uredi pravna podlaga za zbiranje osebnih podatkov za osebe, ki izvajajo naloge koordinacije prostovoljcev.</w:t>
      </w:r>
    </w:p>
    <w:p w:rsidR="00614735" w:rsidRDefault="00614735" w:rsidP="00614735">
      <w:pPr>
        <w:jc w:val="both"/>
        <w:rPr>
          <w:rFonts w:cs="Arial"/>
          <w:b/>
          <w:bCs/>
          <w:szCs w:val="20"/>
        </w:rPr>
      </w:pPr>
    </w:p>
    <w:p w:rsidR="00614735" w:rsidRDefault="00614735" w:rsidP="00614735">
      <w:pPr>
        <w:jc w:val="both"/>
        <w:rPr>
          <w:rFonts w:cs="Arial"/>
          <w:szCs w:val="20"/>
        </w:rPr>
      </w:pPr>
      <w:r>
        <w:rPr>
          <w:rFonts w:cs="Arial"/>
          <w:b/>
          <w:bCs/>
          <w:szCs w:val="20"/>
        </w:rPr>
        <w:t>K 41. členu:</w:t>
      </w:r>
    </w:p>
    <w:p w:rsidR="00614735" w:rsidRDefault="00614735" w:rsidP="00614735">
      <w:pPr>
        <w:jc w:val="both"/>
        <w:rPr>
          <w:rFonts w:cs="Arial"/>
          <w:szCs w:val="20"/>
        </w:rPr>
      </w:pPr>
      <w:r>
        <w:rPr>
          <w:rFonts w:cs="Arial"/>
          <w:szCs w:val="20"/>
        </w:rPr>
        <w:t>V 41. členu se za prvim odstavkom doda nov drugi odstavek, ki se glasi:</w:t>
      </w:r>
    </w:p>
    <w:p w:rsidR="00614735" w:rsidRDefault="00614735" w:rsidP="00614735">
      <w:pPr>
        <w:jc w:val="both"/>
        <w:rPr>
          <w:rFonts w:cs="Arial"/>
          <w:szCs w:val="20"/>
        </w:rPr>
      </w:pPr>
      <w:r>
        <w:rPr>
          <w:rFonts w:cs="Arial"/>
          <w:szCs w:val="20"/>
        </w:rPr>
        <w:t>»(2) V primeru prenehanja delovanja izvajalca se v skladu s predpisi, ki urejajo varstvo dokumentarnega in arhivskega gradiva, podatki iz zbirk podatkov iz prejšnjega člena, predajo njegovemu pravnemu nasledniku, če tega ni, pa pristojnemu arhivu.«</w:t>
      </w:r>
    </w:p>
    <w:p w:rsidR="00614735" w:rsidRDefault="00614735" w:rsidP="00614735">
      <w:pPr>
        <w:jc w:val="both"/>
        <w:rPr>
          <w:rFonts w:cs="Arial"/>
          <w:szCs w:val="20"/>
        </w:rPr>
      </w:pPr>
    </w:p>
    <w:p w:rsidR="00614735" w:rsidRDefault="00614735" w:rsidP="00614735">
      <w:pPr>
        <w:jc w:val="both"/>
        <w:rPr>
          <w:rFonts w:cs="Arial"/>
          <w:szCs w:val="20"/>
        </w:rPr>
      </w:pPr>
      <w:r>
        <w:rPr>
          <w:rFonts w:cs="Arial"/>
          <w:szCs w:val="20"/>
        </w:rPr>
        <w:t>V dosedanjem drugem odstavku, ki postane tretji odstavek, se beseda »sredstev« nadomesti z besedo »stroškov«.</w:t>
      </w:r>
    </w:p>
    <w:p w:rsidR="00614735" w:rsidRDefault="00614735" w:rsidP="00614735">
      <w:pPr>
        <w:jc w:val="both"/>
        <w:rPr>
          <w:rFonts w:cs="Arial"/>
          <w:szCs w:val="20"/>
        </w:rPr>
      </w:pPr>
    </w:p>
    <w:p w:rsidR="00614735" w:rsidRDefault="00614735" w:rsidP="00614735">
      <w:pPr>
        <w:jc w:val="both"/>
        <w:rPr>
          <w:rFonts w:cs="Arial"/>
          <w:b/>
          <w:bCs/>
          <w:szCs w:val="20"/>
        </w:rPr>
      </w:pPr>
      <w:r>
        <w:rPr>
          <w:rFonts w:cs="Arial"/>
          <w:b/>
          <w:bCs/>
          <w:szCs w:val="20"/>
        </w:rPr>
        <w:t>Obrazložitev:</w:t>
      </w:r>
    </w:p>
    <w:p w:rsidR="00614735" w:rsidRDefault="00614735" w:rsidP="00614735">
      <w:pPr>
        <w:jc w:val="both"/>
        <w:rPr>
          <w:rFonts w:cs="Arial"/>
          <w:szCs w:val="20"/>
        </w:rPr>
      </w:pPr>
      <w:r>
        <w:rPr>
          <w:rFonts w:cs="Arial"/>
          <w:szCs w:val="20"/>
        </w:rPr>
        <w:t>Z amandmajem se doda nov drugi odstavek, s katerim se pojasni ravnanje v primeru prenehanja delovanja izvajalca. V dosedanjem drugem odstavku, ki postane tretji odstavek pa se zaradi notranje usklajenosti besedilo beseda »sredstev« nadomesti z besedo »stroškov«.</w:t>
      </w:r>
    </w:p>
    <w:p w:rsidR="00614735" w:rsidRDefault="00614735" w:rsidP="00614735">
      <w:pPr>
        <w:jc w:val="both"/>
        <w:rPr>
          <w:rFonts w:cs="Arial"/>
          <w:szCs w:val="20"/>
        </w:rPr>
      </w:pPr>
    </w:p>
    <w:p w:rsidR="00614735" w:rsidRDefault="00614735" w:rsidP="00614735">
      <w:pPr>
        <w:jc w:val="both"/>
        <w:rPr>
          <w:rFonts w:cs="Arial"/>
          <w:szCs w:val="20"/>
        </w:rPr>
      </w:pPr>
      <w:r>
        <w:rPr>
          <w:rFonts w:cs="Arial"/>
          <w:b/>
          <w:bCs/>
          <w:szCs w:val="20"/>
        </w:rPr>
        <w:t>K 42. členu:</w:t>
      </w:r>
    </w:p>
    <w:p w:rsidR="00614735" w:rsidRDefault="00614735" w:rsidP="00614735">
      <w:pPr>
        <w:jc w:val="both"/>
        <w:rPr>
          <w:rFonts w:cs="Arial"/>
          <w:szCs w:val="20"/>
        </w:rPr>
      </w:pPr>
      <w:r>
        <w:rPr>
          <w:rFonts w:cs="Arial"/>
          <w:szCs w:val="20"/>
        </w:rPr>
        <w:t>42. člen se spremeni tako, da se glasi:</w:t>
      </w:r>
    </w:p>
    <w:p w:rsidR="00614735" w:rsidRDefault="00614735" w:rsidP="00614735">
      <w:pPr>
        <w:jc w:val="both"/>
        <w:rPr>
          <w:rFonts w:cs="Arial"/>
          <w:szCs w:val="20"/>
        </w:rPr>
      </w:pPr>
    </w:p>
    <w:p w:rsidR="00614735" w:rsidRDefault="00614735" w:rsidP="00614735">
      <w:pPr>
        <w:jc w:val="center"/>
        <w:rPr>
          <w:rFonts w:cs="Arial"/>
          <w:szCs w:val="20"/>
        </w:rPr>
      </w:pPr>
      <w:r>
        <w:rPr>
          <w:rFonts w:cs="Arial"/>
          <w:szCs w:val="20"/>
        </w:rPr>
        <w:t>»42. člen</w:t>
      </w:r>
    </w:p>
    <w:p w:rsidR="00614735" w:rsidRDefault="00614735" w:rsidP="00614735">
      <w:pPr>
        <w:jc w:val="center"/>
        <w:rPr>
          <w:rFonts w:cs="Arial"/>
          <w:szCs w:val="20"/>
        </w:rPr>
      </w:pPr>
      <w:r>
        <w:rPr>
          <w:rFonts w:cs="Arial"/>
          <w:szCs w:val="20"/>
        </w:rPr>
        <w:t>(imenovanje skupine za področje kakovosti in varnosti obravnave in rok za objavo smernic za vzpostavitev modela kakovosti in varnosti obravnave ter kazalnikov kakovosti in varnosti obravnave)</w:t>
      </w:r>
    </w:p>
    <w:p w:rsidR="00614735" w:rsidRDefault="00614735" w:rsidP="00614735">
      <w:pPr>
        <w:jc w:val="center"/>
        <w:rPr>
          <w:rFonts w:cs="Arial"/>
          <w:szCs w:val="20"/>
        </w:rPr>
      </w:pPr>
    </w:p>
    <w:p w:rsidR="00614735" w:rsidRDefault="00614735" w:rsidP="00614735">
      <w:pPr>
        <w:jc w:val="center"/>
        <w:rPr>
          <w:rFonts w:cs="Arial"/>
          <w:szCs w:val="20"/>
        </w:rPr>
      </w:pPr>
    </w:p>
    <w:p w:rsidR="00614735" w:rsidRDefault="00614735" w:rsidP="00614735">
      <w:pPr>
        <w:jc w:val="both"/>
        <w:rPr>
          <w:rFonts w:cs="Arial"/>
          <w:bCs/>
          <w:szCs w:val="20"/>
        </w:rPr>
      </w:pPr>
      <w:r>
        <w:rPr>
          <w:rFonts w:cs="Arial"/>
          <w:bCs/>
          <w:szCs w:val="20"/>
        </w:rPr>
        <w:t>(1) Minister skupino iz 14. člena tega zakona imenuje v 30 dneh od uveljavitve tega zakona.</w:t>
      </w:r>
    </w:p>
    <w:p w:rsidR="00614735" w:rsidRDefault="00614735" w:rsidP="00614735">
      <w:pPr>
        <w:jc w:val="both"/>
        <w:rPr>
          <w:rFonts w:cs="Arial"/>
          <w:bCs/>
          <w:szCs w:val="20"/>
        </w:rPr>
      </w:pPr>
    </w:p>
    <w:p w:rsidR="00614735" w:rsidRDefault="00614735" w:rsidP="00614735">
      <w:pPr>
        <w:jc w:val="both"/>
        <w:rPr>
          <w:rFonts w:cs="Arial"/>
          <w:bCs/>
          <w:szCs w:val="20"/>
        </w:rPr>
      </w:pPr>
      <w:r>
        <w:rPr>
          <w:rFonts w:cs="Arial"/>
          <w:bCs/>
          <w:szCs w:val="20"/>
        </w:rPr>
        <w:t>(2) Smernice za vzpostavitev modela kakovosti in varnosti obravnave ter kazalnike kakovosti in varnosti obravnave iz 1. točke 14. člena tega zakona ministrstvo objavi na svoji spletni strani v 90 dneh od uveljavitve tega zakona.«.</w:t>
      </w:r>
    </w:p>
    <w:p w:rsidR="00614735" w:rsidRDefault="00614735" w:rsidP="00614735">
      <w:pPr>
        <w:jc w:val="both"/>
        <w:rPr>
          <w:rFonts w:cs="Arial"/>
          <w:szCs w:val="20"/>
        </w:rPr>
      </w:pPr>
    </w:p>
    <w:p w:rsidR="00614735" w:rsidRDefault="00614735" w:rsidP="00614735">
      <w:pPr>
        <w:jc w:val="both"/>
        <w:rPr>
          <w:rFonts w:cs="Arial"/>
          <w:b/>
          <w:bCs/>
          <w:szCs w:val="20"/>
        </w:rPr>
      </w:pPr>
      <w:r>
        <w:rPr>
          <w:rFonts w:cs="Arial"/>
          <w:b/>
          <w:bCs/>
          <w:szCs w:val="20"/>
        </w:rPr>
        <w:t>Obrazložitev:</w:t>
      </w:r>
    </w:p>
    <w:p w:rsidR="00614735" w:rsidRDefault="00614735" w:rsidP="00614735">
      <w:pPr>
        <w:jc w:val="both"/>
        <w:rPr>
          <w:rFonts w:cs="Arial"/>
          <w:szCs w:val="20"/>
        </w:rPr>
      </w:pPr>
      <w:r>
        <w:rPr>
          <w:rFonts w:cs="Arial"/>
          <w:szCs w:val="20"/>
        </w:rPr>
        <w:t>Z amandmajem se jasneje določi rok za imenovanje skupine in rok za objavo smernic za vzpostavitev modela kakovosti in varnosti obravnave ter kazalnikov kakovosti in varnosti obravnave.</w:t>
      </w:r>
    </w:p>
    <w:p w:rsidR="00614735" w:rsidRDefault="00614735" w:rsidP="00614735">
      <w:pPr>
        <w:jc w:val="both"/>
        <w:rPr>
          <w:rFonts w:cs="Arial"/>
          <w:szCs w:val="20"/>
        </w:rPr>
      </w:pPr>
    </w:p>
    <w:p w:rsidR="00614735" w:rsidRDefault="00614735" w:rsidP="00614735">
      <w:pPr>
        <w:jc w:val="both"/>
        <w:rPr>
          <w:rFonts w:cs="Arial"/>
          <w:szCs w:val="20"/>
        </w:rPr>
      </w:pPr>
      <w:r>
        <w:rPr>
          <w:rFonts w:cs="Arial"/>
          <w:b/>
          <w:bCs/>
          <w:szCs w:val="20"/>
        </w:rPr>
        <w:t>K 43. členu:</w:t>
      </w:r>
    </w:p>
    <w:p w:rsidR="00614735" w:rsidRDefault="00614735" w:rsidP="00614735">
      <w:pPr>
        <w:jc w:val="both"/>
        <w:rPr>
          <w:rFonts w:eastAsia="Calibri" w:cs="Arial"/>
          <w:szCs w:val="20"/>
          <w:lang w:eastAsia="sl-SI"/>
        </w:rPr>
      </w:pPr>
      <w:r>
        <w:rPr>
          <w:rFonts w:eastAsia="Calibri" w:cs="Arial"/>
          <w:szCs w:val="20"/>
          <w:lang w:eastAsia="sl-SI"/>
        </w:rPr>
        <w:t>43. člen se spremeni tako, da se glasi:</w:t>
      </w:r>
    </w:p>
    <w:p w:rsidR="00614735" w:rsidRDefault="00614735" w:rsidP="00614735">
      <w:pPr>
        <w:jc w:val="both"/>
        <w:rPr>
          <w:rFonts w:eastAsia="Calibri" w:cs="Arial"/>
          <w:szCs w:val="20"/>
          <w:lang w:eastAsia="sl-SI"/>
        </w:rPr>
      </w:pPr>
    </w:p>
    <w:p w:rsidR="00614735" w:rsidRDefault="00614735" w:rsidP="00614735">
      <w:pPr>
        <w:ind w:hanging="3"/>
        <w:jc w:val="center"/>
        <w:rPr>
          <w:rFonts w:cs="Arial"/>
          <w:bCs/>
          <w:szCs w:val="20"/>
        </w:rPr>
      </w:pPr>
      <w:r>
        <w:rPr>
          <w:rFonts w:cs="Arial"/>
          <w:bCs/>
          <w:szCs w:val="20"/>
        </w:rPr>
        <w:t>»43. člen</w:t>
      </w:r>
    </w:p>
    <w:p w:rsidR="00614735" w:rsidRDefault="00614735" w:rsidP="00614735">
      <w:pPr>
        <w:jc w:val="center"/>
        <w:rPr>
          <w:rFonts w:cs="Arial"/>
          <w:bCs/>
          <w:szCs w:val="20"/>
        </w:rPr>
      </w:pPr>
      <w:r>
        <w:rPr>
          <w:rFonts w:cs="Arial"/>
          <w:bCs/>
          <w:szCs w:val="20"/>
        </w:rPr>
        <w:t>(objava javnega poziva)</w:t>
      </w:r>
    </w:p>
    <w:p w:rsidR="00614735" w:rsidRDefault="00614735" w:rsidP="00614735">
      <w:pPr>
        <w:rPr>
          <w:rFonts w:cs="Arial"/>
          <w:bCs/>
          <w:szCs w:val="20"/>
        </w:rPr>
      </w:pPr>
    </w:p>
    <w:p w:rsidR="00614735" w:rsidRDefault="00614735" w:rsidP="00614735">
      <w:pPr>
        <w:jc w:val="both"/>
        <w:rPr>
          <w:rFonts w:cs="Arial"/>
          <w:bCs/>
          <w:szCs w:val="20"/>
        </w:rPr>
      </w:pPr>
      <w:r>
        <w:rPr>
          <w:rFonts w:cs="Arial"/>
          <w:bCs/>
          <w:szCs w:val="20"/>
        </w:rPr>
        <w:t>Prvi javni poziv iz 36. člena tega zakona ministrstvo objavi v 90 dneh od uveljavitve tega zakona.«.</w:t>
      </w:r>
    </w:p>
    <w:p w:rsidR="00614735" w:rsidRDefault="00614735" w:rsidP="00614735">
      <w:pPr>
        <w:jc w:val="center"/>
        <w:rPr>
          <w:rFonts w:cs="Arial"/>
          <w:szCs w:val="20"/>
        </w:rPr>
      </w:pPr>
    </w:p>
    <w:p w:rsidR="00614735" w:rsidRDefault="00614735" w:rsidP="00614735">
      <w:pPr>
        <w:jc w:val="both"/>
        <w:rPr>
          <w:rFonts w:cs="Arial"/>
          <w:b/>
          <w:bCs/>
          <w:szCs w:val="20"/>
        </w:rPr>
      </w:pPr>
      <w:r>
        <w:rPr>
          <w:rFonts w:cs="Arial"/>
          <w:b/>
          <w:bCs/>
          <w:szCs w:val="20"/>
        </w:rPr>
        <w:t>Obrazložitev:</w:t>
      </w:r>
    </w:p>
    <w:p w:rsidR="00614735" w:rsidRDefault="00614735" w:rsidP="00614735">
      <w:pPr>
        <w:jc w:val="both"/>
        <w:rPr>
          <w:rFonts w:eastAsia="Calibri" w:cs="Arial"/>
          <w:szCs w:val="20"/>
          <w:lang w:eastAsia="sl-SI"/>
        </w:rPr>
      </w:pPr>
      <w:r>
        <w:rPr>
          <w:rFonts w:eastAsia="Calibri" w:cs="Arial"/>
          <w:szCs w:val="20"/>
          <w:lang w:eastAsia="sl-SI"/>
        </w:rPr>
        <w:t>Z amandmajem se kot postopek izbora upravičencev določi javni poziv, saj so zahteve za dodelitev sredstev vnaprej znane, kakor tudi obseg sredstev, ki se bodo dodeljevala po vrstne redu prispetja vlog, in sicer do porabe sredstev. Hkrati se jasneje zapiše, da mora biti prvi javni poziv objavljen v 90 dneh od uveljavitve tega zakona.</w:t>
      </w:r>
    </w:p>
    <w:p w:rsidR="00614735" w:rsidRDefault="00614735" w:rsidP="00614735">
      <w:pPr>
        <w:jc w:val="both"/>
        <w:rPr>
          <w:rFonts w:eastAsia="Calibri" w:cs="Arial"/>
          <w:szCs w:val="20"/>
          <w:lang w:eastAsia="sl-SI"/>
        </w:rPr>
      </w:pPr>
    </w:p>
    <w:p w:rsidR="00614735" w:rsidRDefault="00614735" w:rsidP="00614735">
      <w:pPr>
        <w:autoSpaceDE w:val="0"/>
        <w:autoSpaceDN w:val="0"/>
        <w:adjustRightInd w:val="0"/>
        <w:rPr>
          <w:rFonts w:cs="Arial"/>
          <w:b/>
          <w:bCs/>
          <w:szCs w:val="20"/>
        </w:rPr>
      </w:pPr>
      <w:r>
        <w:rPr>
          <w:rFonts w:cs="Arial"/>
          <w:b/>
          <w:bCs/>
          <w:szCs w:val="20"/>
        </w:rPr>
        <w:t>K 44. členu:</w:t>
      </w:r>
    </w:p>
    <w:p w:rsidR="00614735" w:rsidRDefault="00614735" w:rsidP="00614735">
      <w:pPr>
        <w:jc w:val="both"/>
        <w:rPr>
          <w:rFonts w:cs="Arial"/>
          <w:szCs w:val="20"/>
        </w:rPr>
      </w:pPr>
      <w:r>
        <w:rPr>
          <w:rFonts w:cs="Arial"/>
          <w:szCs w:val="20"/>
        </w:rPr>
        <w:t>44. člen se spremeni tako, da se glasi:</w:t>
      </w:r>
    </w:p>
    <w:p w:rsidR="00614735" w:rsidRDefault="00614735" w:rsidP="00614735">
      <w:pPr>
        <w:ind w:hanging="3"/>
        <w:jc w:val="center"/>
        <w:rPr>
          <w:rFonts w:cs="Arial"/>
          <w:szCs w:val="20"/>
        </w:rPr>
      </w:pPr>
    </w:p>
    <w:p w:rsidR="00614735" w:rsidRDefault="00614735" w:rsidP="00614735">
      <w:pPr>
        <w:ind w:hanging="3"/>
        <w:jc w:val="center"/>
        <w:rPr>
          <w:rFonts w:cs="Arial"/>
          <w:szCs w:val="20"/>
        </w:rPr>
      </w:pPr>
      <w:r>
        <w:rPr>
          <w:rFonts w:cs="Arial"/>
          <w:szCs w:val="20"/>
        </w:rPr>
        <w:t>»44. člen</w:t>
      </w:r>
    </w:p>
    <w:p w:rsidR="00614735" w:rsidRDefault="00614735" w:rsidP="00614735">
      <w:pPr>
        <w:jc w:val="center"/>
        <w:rPr>
          <w:rFonts w:cs="Arial"/>
          <w:szCs w:val="20"/>
        </w:rPr>
      </w:pPr>
      <w:r>
        <w:rPr>
          <w:rFonts w:cs="Arial"/>
          <w:szCs w:val="20"/>
        </w:rPr>
        <w:t>(začetek veljavnosti in uporabe)</w:t>
      </w:r>
    </w:p>
    <w:p w:rsidR="00614735" w:rsidRDefault="00614735" w:rsidP="00614735">
      <w:pPr>
        <w:rPr>
          <w:rFonts w:cs="Arial"/>
          <w:szCs w:val="20"/>
        </w:rPr>
      </w:pPr>
    </w:p>
    <w:p w:rsidR="00614735" w:rsidRDefault="00614735" w:rsidP="00614735">
      <w:pPr>
        <w:autoSpaceDE w:val="0"/>
        <w:autoSpaceDN w:val="0"/>
        <w:adjustRightInd w:val="0"/>
        <w:rPr>
          <w:rFonts w:cs="Arial"/>
          <w:szCs w:val="20"/>
        </w:rPr>
      </w:pPr>
      <w:r>
        <w:rPr>
          <w:rFonts w:cs="Arial"/>
          <w:szCs w:val="20"/>
        </w:rPr>
        <w:t>(1)Ta zakon začne veljati petnajsti dan po objavi v Uradnem listu Republike Slovenije.</w:t>
      </w:r>
    </w:p>
    <w:p w:rsidR="00614735" w:rsidRDefault="00614735" w:rsidP="00614735">
      <w:pPr>
        <w:autoSpaceDE w:val="0"/>
        <w:autoSpaceDN w:val="0"/>
        <w:adjustRightInd w:val="0"/>
        <w:rPr>
          <w:rFonts w:cs="Arial"/>
          <w:szCs w:val="20"/>
        </w:rPr>
      </w:pPr>
    </w:p>
    <w:p w:rsidR="00614735" w:rsidRDefault="00614735" w:rsidP="00614735">
      <w:pPr>
        <w:jc w:val="both"/>
        <w:rPr>
          <w:szCs w:val="20"/>
        </w:rPr>
      </w:pPr>
      <w:r>
        <w:rPr>
          <w:rFonts w:cs="Arial"/>
          <w:szCs w:val="20"/>
        </w:rPr>
        <w:t>(2) Določbe tega zakona se za izvajalce iz prvega odstavka 4. člena tega zakona, ki v skladu zakonom, ki ureja dolgotrajno oskrbo, izvajajo dolgotrajno oskrbo na domu, začnejo uporabljati 1. januarja 2025, za izvajalce, ki izvajajo dolgotrajno oskrbo v instituciji, pa 1. decembra 2025</w:t>
      </w:r>
      <w:r>
        <w:rPr>
          <w:szCs w:val="20"/>
        </w:rPr>
        <w:t>.«.</w:t>
      </w:r>
    </w:p>
    <w:p w:rsidR="00614735" w:rsidRDefault="00614735" w:rsidP="00614735">
      <w:pPr>
        <w:jc w:val="both"/>
        <w:rPr>
          <w:rFonts w:cs="Arial"/>
          <w:szCs w:val="20"/>
        </w:rPr>
      </w:pPr>
    </w:p>
    <w:p w:rsidR="00614735" w:rsidRDefault="00614735" w:rsidP="00614735">
      <w:pPr>
        <w:jc w:val="both"/>
        <w:rPr>
          <w:rFonts w:cs="Arial"/>
          <w:b/>
          <w:bCs/>
          <w:szCs w:val="20"/>
        </w:rPr>
      </w:pPr>
      <w:r>
        <w:rPr>
          <w:rFonts w:cs="Arial"/>
          <w:b/>
          <w:bCs/>
          <w:szCs w:val="20"/>
        </w:rPr>
        <w:t>Obrazložitev:</w:t>
      </w:r>
    </w:p>
    <w:p w:rsidR="00614735" w:rsidRDefault="00614735" w:rsidP="00614735">
      <w:pPr>
        <w:jc w:val="both"/>
        <w:rPr>
          <w:rFonts w:cs="Arial"/>
          <w:szCs w:val="20"/>
        </w:rPr>
      </w:pPr>
      <w:r>
        <w:rPr>
          <w:rFonts w:cs="Arial"/>
          <w:szCs w:val="20"/>
        </w:rPr>
        <w:t xml:space="preserve">Z amandmajem se doda drugi odstavek s katerim se pojasni kdaj se določbe tega zakona pričnejo uporabljati za izvajalce dolgotrajne oskrbe. </w:t>
      </w:r>
    </w:p>
    <w:p w:rsidR="00614735" w:rsidRDefault="00614735" w:rsidP="00614735">
      <w:pPr>
        <w:jc w:val="both"/>
        <w:rPr>
          <w:rFonts w:eastAsia="Calibri" w:cs="Arial"/>
          <w:szCs w:val="20"/>
          <w:lang w:eastAsia="sl-SI"/>
        </w:rPr>
      </w:pPr>
    </w:p>
    <w:p w:rsidR="00614735" w:rsidRDefault="00614735" w:rsidP="00614735">
      <w:pPr>
        <w:jc w:val="center"/>
        <w:rPr>
          <w:rFonts w:cs="Arial"/>
          <w:color w:val="000000"/>
          <w:sz w:val="22"/>
          <w:szCs w:val="22"/>
        </w:rPr>
      </w:pPr>
    </w:p>
    <w:p w:rsidR="00614735" w:rsidRDefault="00614735" w:rsidP="00614735">
      <w:pPr>
        <w:jc w:val="both"/>
        <w:rPr>
          <w:rFonts w:cs="Arial"/>
          <w:szCs w:val="20"/>
        </w:rPr>
      </w:pPr>
    </w:p>
    <w:bookmarkEnd w:id="0"/>
    <w:p w:rsidR="00782FD4" w:rsidRPr="00EC13B0" w:rsidRDefault="00782FD4" w:rsidP="00614735">
      <w:pPr>
        <w:autoSpaceDE w:val="0"/>
        <w:autoSpaceDN w:val="0"/>
        <w:adjustRightInd w:val="0"/>
        <w:jc w:val="both"/>
      </w:pPr>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261A" w:rsidRDefault="0061261A" w:rsidP="00767987">
      <w:pPr>
        <w:spacing w:line="240" w:lineRule="auto"/>
      </w:pPr>
      <w:r>
        <w:separator/>
      </w:r>
    </w:p>
  </w:endnote>
  <w:endnote w:type="continuationSeparator" w:id="0">
    <w:p w:rsidR="0061261A" w:rsidRDefault="0061261A"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1805" w:rsidRDefault="008F1805">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1805" w:rsidRDefault="008F1805">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1805" w:rsidRDefault="008F180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261A" w:rsidRDefault="0061261A" w:rsidP="00767987">
      <w:pPr>
        <w:spacing w:line="240" w:lineRule="auto"/>
      </w:pPr>
      <w:r>
        <w:separator/>
      </w:r>
    </w:p>
  </w:footnote>
  <w:footnote w:type="continuationSeparator" w:id="0">
    <w:p w:rsidR="0061261A" w:rsidRDefault="0061261A"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1805" w:rsidRDefault="008F1805">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1805" w:rsidRDefault="008F1805">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A2469"/>
    <w:rsid w:val="00204177"/>
    <w:rsid w:val="00366636"/>
    <w:rsid w:val="00367DE6"/>
    <w:rsid w:val="003B3E19"/>
    <w:rsid w:val="004076C6"/>
    <w:rsid w:val="004B7F76"/>
    <w:rsid w:val="004E1BCE"/>
    <w:rsid w:val="0056541B"/>
    <w:rsid w:val="00592079"/>
    <w:rsid w:val="005D5957"/>
    <w:rsid w:val="0061261A"/>
    <w:rsid w:val="00614735"/>
    <w:rsid w:val="00676475"/>
    <w:rsid w:val="00682FFE"/>
    <w:rsid w:val="006C69EC"/>
    <w:rsid w:val="007039D0"/>
    <w:rsid w:val="00710C90"/>
    <w:rsid w:val="00767987"/>
    <w:rsid w:val="00782FD4"/>
    <w:rsid w:val="00811140"/>
    <w:rsid w:val="00896FBD"/>
    <w:rsid w:val="008A3F94"/>
    <w:rsid w:val="008B5485"/>
    <w:rsid w:val="008F1805"/>
    <w:rsid w:val="00904A48"/>
    <w:rsid w:val="009510F6"/>
    <w:rsid w:val="00980294"/>
    <w:rsid w:val="009C5392"/>
    <w:rsid w:val="00A50E4B"/>
    <w:rsid w:val="00A63B9A"/>
    <w:rsid w:val="00A9231D"/>
    <w:rsid w:val="00B40287"/>
    <w:rsid w:val="00BF2621"/>
    <w:rsid w:val="00C0216A"/>
    <w:rsid w:val="00CD5F84"/>
    <w:rsid w:val="00CD6077"/>
    <w:rsid w:val="00CE234E"/>
    <w:rsid w:val="00D02973"/>
    <w:rsid w:val="00DA09B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 w:id="2018388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4966</Words>
  <Characters>28307</Characters>
  <Application>Microsoft Office Word</Application>
  <DocSecurity>0</DocSecurity>
  <Lines>235</Lines>
  <Paragraphs>66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33207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2024-07-05T08:11:00Z</dcterms:created>
  <dcterms:modified xsi:type="dcterms:W3CDTF">2024-07-05T08:11:00Z</dcterms:modified>
</cp:coreProperties>
</file>