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BF528A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9E5A60">
        <w:rPr>
          <w:rFonts w:cs="Arial"/>
          <w:color w:val="000000"/>
        </w:rPr>
        <w:t>2024-2720-0011</w:t>
      </w:r>
    </w:p>
    <w:p w:rsidR="00896FBD" w:rsidRDefault="00896FBD" w:rsidP="00BF528A">
      <w:pPr>
        <w:pStyle w:val="datumtevilka"/>
      </w:pPr>
      <w:r>
        <w:t xml:space="preserve">Številka: </w:t>
      </w:r>
      <w:r>
        <w:tab/>
      </w:r>
      <w:r w:rsidR="009E5A60">
        <w:rPr>
          <w:rFonts w:cs="Arial"/>
          <w:color w:val="000000"/>
        </w:rPr>
        <w:t>00704-156/2024/11</w:t>
      </w:r>
    </w:p>
    <w:p w:rsidR="00896FBD" w:rsidRDefault="00896FBD" w:rsidP="00BF528A">
      <w:pPr>
        <w:pStyle w:val="datumtevilka"/>
      </w:pPr>
      <w:r>
        <w:t>Datum:</w:t>
      </w:r>
      <w:r>
        <w:tab/>
      </w:r>
      <w:r w:rsidR="009E5A60">
        <w:rPr>
          <w:rFonts w:cs="Arial"/>
          <w:color w:val="000000"/>
        </w:rPr>
        <w:t>5. 7. 2024</w:t>
      </w:r>
      <w:r>
        <w:t xml:space="preserve"> </w:t>
      </w:r>
    </w:p>
    <w:p w:rsidR="00896FBD" w:rsidRDefault="00896FBD" w:rsidP="00BF528A"/>
    <w:p w:rsidR="00896FBD" w:rsidRDefault="00896FBD" w:rsidP="00BF52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F528A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9E5A60">
        <w:rPr>
          <w:rFonts w:cs="Arial"/>
          <w:color w:val="000000"/>
          <w:szCs w:val="20"/>
        </w:rPr>
        <w:t>235. dopisni seji</w:t>
      </w:r>
      <w:r>
        <w:rPr>
          <w:rFonts w:cs="Arial"/>
          <w:color w:val="000000"/>
          <w:szCs w:val="20"/>
        </w:rPr>
        <w:t xml:space="preserve"> dne </w:t>
      </w:r>
      <w:r w:rsidR="00BF528A">
        <w:rPr>
          <w:rFonts w:cs="Arial"/>
          <w:color w:val="000000"/>
          <w:szCs w:val="20"/>
        </w:rPr>
        <w:t>5. 7. 2024</w:t>
      </w:r>
      <w:r>
        <w:rPr>
          <w:rFonts w:cs="Arial"/>
          <w:color w:val="000000"/>
          <w:szCs w:val="20"/>
        </w:rPr>
        <w:t xml:space="preserve"> pod točko </w:t>
      </w:r>
      <w:r w:rsidR="009E5A60">
        <w:rPr>
          <w:rFonts w:cs="Arial"/>
          <w:color w:val="000000"/>
          <w:szCs w:val="20"/>
        </w:rPr>
        <w:t>3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BF52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F528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BF528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BF52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F52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F52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BF528A">
        <w:rPr>
          <w:rFonts w:cs="Arial"/>
          <w:color w:val="000000"/>
          <w:szCs w:val="20"/>
        </w:rPr>
        <w:t>soglaša s Predlogom</w:t>
      </w:r>
      <w:r w:rsidR="009E5A60">
        <w:rPr>
          <w:rFonts w:cs="Arial"/>
          <w:color w:val="000000"/>
          <w:szCs w:val="20"/>
        </w:rPr>
        <w:t xml:space="preserve"> amandmaja k Dopolnjenemu predlogu Zakona o spremembah in dopolnitvah Stanovanjskega zakona – skrajšani postopek</w:t>
      </w:r>
      <w:r w:rsidR="00BF528A">
        <w:rPr>
          <w:rFonts w:cs="Arial"/>
          <w:color w:val="000000"/>
          <w:szCs w:val="20"/>
        </w:rPr>
        <w:t xml:space="preserve">, </w:t>
      </w:r>
      <w:r w:rsidR="00BF528A" w:rsidRPr="00A0521E">
        <w:rPr>
          <w:rFonts w:cs="Arial"/>
          <w:szCs w:val="20"/>
          <w:lang w:eastAsia="sl-SI"/>
        </w:rPr>
        <w:t>EPA 1583-IX</w:t>
      </w:r>
      <w:r w:rsidR="00BF528A">
        <w:rPr>
          <w:rFonts w:cs="Arial"/>
          <w:szCs w:val="20"/>
          <w:lang w:eastAsia="sl-SI"/>
        </w:rPr>
        <w:t>.</w:t>
      </w:r>
    </w:p>
    <w:p w:rsidR="00896FBD" w:rsidRDefault="00896FBD" w:rsidP="00BF52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BF52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F52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F52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F52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BF528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9E5A60" w:rsidP="00BF528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9E5A60" w:rsidP="00BF528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BF528A">
      <w:pPr>
        <w:pStyle w:val="podpisi"/>
        <w:rPr>
          <w:lang w:val="sl-SI"/>
        </w:rPr>
      </w:pPr>
    </w:p>
    <w:p w:rsidR="00896FBD" w:rsidRDefault="00896FBD" w:rsidP="00BF528A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BF528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F528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F528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F52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BF528A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BF528A">
        <w:rPr>
          <w:rFonts w:cs="Arial"/>
          <w:color w:val="000000"/>
          <w:szCs w:val="20"/>
        </w:rPr>
        <w:t>Predlog</w:t>
      </w:r>
      <w:r w:rsidR="009E5A60">
        <w:rPr>
          <w:rFonts w:cs="Arial"/>
          <w:color w:val="000000"/>
          <w:szCs w:val="20"/>
        </w:rPr>
        <w:t xml:space="preserve"> amandmaja k Dopolnjenemu predlogu Zakona o spremembah in dopolnitvah Stanovanjskega zakona – skrajšani postopek</w:t>
      </w:r>
    </w:p>
    <w:p w:rsidR="00896FBD" w:rsidRDefault="00896FBD" w:rsidP="00BF52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F52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F52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F52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BF52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9E5A60" w:rsidRDefault="009E5A60" w:rsidP="00BF528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9E5A60" w:rsidRDefault="009E5A60" w:rsidP="00BF528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E5A60" w:rsidRDefault="009E5A60" w:rsidP="00BF528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9E5A60" w:rsidP="00BF528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BF528A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0FFD" w:rsidRDefault="00990FFD" w:rsidP="00767987">
      <w:pPr>
        <w:spacing w:line="240" w:lineRule="auto"/>
      </w:pPr>
      <w:r>
        <w:separator/>
      </w:r>
    </w:p>
  </w:endnote>
  <w:endnote w:type="continuationSeparator" w:id="0">
    <w:p w:rsidR="00990FFD" w:rsidRDefault="00990FF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C11" w:rsidRDefault="00B33C1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C11" w:rsidRDefault="00B33C1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C11" w:rsidRDefault="00B33C1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0FFD" w:rsidRDefault="00990FFD" w:rsidP="00767987">
      <w:pPr>
        <w:spacing w:line="240" w:lineRule="auto"/>
      </w:pPr>
      <w:r>
        <w:separator/>
      </w:r>
    </w:p>
  </w:footnote>
  <w:footnote w:type="continuationSeparator" w:id="0">
    <w:p w:rsidR="00990FFD" w:rsidRDefault="00990FF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C11" w:rsidRDefault="00B33C1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C11" w:rsidRDefault="00B33C1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90FFD"/>
    <w:rsid w:val="009C5392"/>
    <w:rsid w:val="009E5A60"/>
    <w:rsid w:val="00A50E4B"/>
    <w:rsid w:val="00A9231D"/>
    <w:rsid w:val="00B33C11"/>
    <w:rsid w:val="00B40287"/>
    <w:rsid w:val="00BF528A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2024-07-05T05:04:00Z</dcterms:created>
  <dcterms:modified xsi:type="dcterms:W3CDTF">2024-07-05T05:05:00Z</dcterms:modified>
</cp:coreProperties>
</file>