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568E4">
        <w:rPr>
          <w:rFonts w:cs="Arial"/>
          <w:color w:val="000000"/>
        </w:rPr>
        <w:t>2024-1911-0006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568E4">
        <w:rPr>
          <w:rFonts w:cs="Arial"/>
          <w:color w:val="000000"/>
        </w:rPr>
        <w:t>00704-175/2024/4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568E4">
        <w:rPr>
          <w:rFonts w:cs="Arial"/>
          <w:color w:val="000000"/>
        </w:rPr>
        <w:t>4. 7. 2024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B64D59">
        <w:rPr>
          <w:rFonts w:cs="Arial"/>
          <w:szCs w:val="20"/>
        </w:rPr>
        <w:t xml:space="preserve">, </w:t>
      </w:r>
      <w:r w:rsidR="00B64D59">
        <w:rPr>
          <w:rFonts w:cs="Arial"/>
          <w:iCs/>
          <w:szCs w:val="20"/>
        </w:rPr>
        <w:t>41</w:t>
      </w:r>
      <w:r w:rsidR="00B64D59">
        <w:rPr>
          <w:rFonts w:cs="Arial"/>
          <w:szCs w:val="20"/>
          <w:lang w:val="x-none"/>
        </w:rPr>
        <w:t>. členom</w:t>
      </w:r>
      <w:r w:rsidR="00B64D59" w:rsidRPr="00A61DC8">
        <w:rPr>
          <w:rFonts w:cs="Arial"/>
          <w:szCs w:val="20"/>
          <w:lang w:val="x-none"/>
        </w:rPr>
        <w:t xml:space="preserve"> Zakona o varstvu pred naravnimi in drugimi nesrečami </w:t>
      </w:r>
      <w:r w:rsidR="00B64D59" w:rsidRPr="00A61DC8">
        <w:rPr>
          <w:rFonts w:cs="Arial"/>
          <w:szCs w:val="20"/>
        </w:rPr>
        <w:t xml:space="preserve">(Uradni list RS, št. 51/06 – uradno prečiščeno besedilo, 97/10, 21/18 – </w:t>
      </w:r>
      <w:proofErr w:type="spellStart"/>
      <w:r w:rsidR="00B64D59" w:rsidRPr="00A61DC8">
        <w:rPr>
          <w:rFonts w:cs="Arial"/>
          <w:szCs w:val="20"/>
        </w:rPr>
        <w:t>ZNOrg</w:t>
      </w:r>
      <w:proofErr w:type="spellEnd"/>
      <w:r w:rsidR="00B64D59" w:rsidRPr="00A61DC8">
        <w:rPr>
          <w:rFonts w:cs="Arial"/>
          <w:szCs w:val="20"/>
        </w:rPr>
        <w:t xml:space="preserve"> in 117/22)</w:t>
      </w:r>
      <w:r w:rsidR="00B64D59">
        <w:rPr>
          <w:rFonts w:cs="Arial"/>
          <w:szCs w:val="20"/>
        </w:rPr>
        <w:t xml:space="preserve"> in 14. členom Zakona o varstvu pred požarom</w:t>
      </w:r>
      <w:r w:rsidR="00B64D59" w:rsidRPr="00A61DC8">
        <w:rPr>
          <w:rFonts w:cs="Arial"/>
          <w:szCs w:val="20"/>
        </w:rPr>
        <w:t xml:space="preserve"> </w:t>
      </w:r>
      <w:r w:rsidR="00B64D59">
        <w:rPr>
          <w:rFonts w:cs="Arial"/>
          <w:szCs w:val="20"/>
        </w:rPr>
        <w:t>(Uradni list RS, št. 3/07 – uradno prečiščeno besedilo, 9/11, 83/12, 61/17 – GZ, 189/20 – ZFRO in 43/22)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568E4">
        <w:rPr>
          <w:rFonts w:cs="Arial"/>
          <w:color w:val="000000"/>
          <w:szCs w:val="20"/>
        </w:rPr>
        <w:t>111.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568E4">
        <w:rPr>
          <w:rFonts w:cs="Arial"/>
          <w:color w:val="000000"/>
          <w:szCs w:val="20"/>
        </w:rPr>
        <w:t>4. 7. 2024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568E4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64D59" w:rsidRPr="002760DC" w:rsidRDefault="00B64D5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64D59" w:rsidRPr="00A61DC8" w:rsidRDefault="00B64D59" w:rsidP="00B64D59">
      <w:pPr>
        <w:pStyle w:val="besedilo"/>
        <w:widowControl/>
        <w:tabs>
          <w:tab w:val="clear" w:pos="284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379"/>
          <w:tab w:val="clear" w:pos="7200"/>
          <w:tab w:val="clear" w:pos="7920"/>
        </w:tabs>
        <w:spacing w:line="276" w:lineRule="auto"/>
        <w:rPr>
          <w:rFonts w:ascii="Arial" w:hAnsi="Arial" w:cs="Arial"/>
          <w:iCs/>
          <w:sz w:val="20"/>
        </w:rPr>
      </w:pPr>
      <w:r w:rsidRPr="00A61DC8">
        <w:rPr>
          <w:rFonts w:ascii="Arial" w:hAnsi="Arial" w:cs="Arial"/>
          <w:sz w:val="20"/>
        </w:rPr>
        <w:t xml:space="preserve">Vlada </w:t>
      </w:r>
      <w:r>
        <w:rPr>
          <w:rFonts w:ascii="Arial" w:hAnsi="Arial" w:cs="Arial"/>
          <w:sz w:val="20"/>
        </w:rPr>
        <w:t>Republike Slovenije je določila besedilo Predloga r</w:t>
      </w:r>
      <w:r>
        <w:rPr>
          <w:rFonts w:ascii="Arial" w:hAnsi="Arial" w:cs="Arial"/>
          <w:sz w:val="20"/>
        </w:rPr>
        <w:t>esolucije o N</w:t>
      </w:r>
      <w:r w:rsidRPr="00A61DC8">
        <w:rPr>
          <w:rFonts w:ascii="Arial" w:hAnsi="Arial" w:cs="Arial"/>
          <w:sz w:val="20"/>
        </w:rPr>
        <w:t>acionalnem programu varstva pred naravnimi in drugimi nesreča</w:t>
      </w:r>
      <w:r>
        <w:rPr>
          <w:rFonts w:ascii="Arial" w:hAnsi="Arial" w:cs="Arial"/>
          <w:sz w:val="20"/>
        </w:rPr>
        <w:t xml:space="preserve">mi v letih od 2024 do 2030 in ga pošlje </w:t>
      </w:r>
      <w:r w:rsidRPr="00A61DC8">
        <w:rPr>
          <w:rFonts w:ascii="Arial" w:hAnsi="Arial" w:cs="Arial"/>
          <w:sz w:val="20"/>
        </w:rPr>
        <w:t>Državnemu zboru.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64D59" w:rsidRDefault="00B64D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64D59" w:rsidRPr="002760DC" w:rsidRDefault="00B64D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568E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568E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B64D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C657E" w:rsidRPr="00B64D59" w:rsidRDefault="00B64D59" w:rsidP="00B64D5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 resolucije</w:t>
      </w:r>
      <w:bookmarkStart w:id="1" w:name="_GoBack"/>
      <w:bookmarkEnd w:id="1"/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657E" w:rsidRDefault="00B64D59" w:rsidP="00B64D5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64D59" w:rsidRPr="002760DC" w:rsidRDefault="00B64D59" w:rsidP="00B64D5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DA4" w:rsidRDefault="005E0DA4" w:rsidP="00767987">
      <w:pPr>
        <w:spacing w:line="240" w:lineRule="auto"/>
      </w:pPr>
      <w:r>
        <w:separator/>
      </w:r>
    </w:p>
  </w:endnote>
  <w:endnote w:type="continuationSeparator" w:id="0">
    <w:p w:rsidR="005E0DA4" w:rsidRDefault="005E0DA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542" w:rsidRDefault="0043354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542" w:rsidRDefault="0043354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542" w:rsidRDefault="0043354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DA4" w:rsidRDefault="005E0DA4" w:rsidP="00767987">
      <w:pPr>
        <w:spacing w:line="240" w:lineRule="auto"/>
      </w:pPr>
      <w:r>
        <w:separator/>
      </w:r>
    </w:p>
  </w:footnote>
  <w:footnote w:type="continuationSeparator" w:id="0">
    <w:p w:rsidR="005E0DA4" w:rsidRDefault="005E0DA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542" w:rsidRDefault="0043354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542" w:rsidRDefault="0043354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33542"/>
    <w:rsid w:val="00457A58"/>
    <w:rsid w:val="004B7F76"/>
    <w:rsid w:val="004E1BCE"/>
    <w:rsid w:val="00592079"/>
    <w:rsid w:val="00594080"/>
    <w:rsid w:val="005E0DA4"/>
    <w:rsid w:val="006568E4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64D59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besedilo">
    <w:name w:val="besedilo"/>
    <w:basedOn w:val="Navaden"/>
    <w:rsid w:val="00B64D59"/>
    <w:pPr>
      <w:widowControl w:val="0"/>
      <w:tabs>
        <w:tab w:val="left" w:pos="284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379"/>
        <w:tab w:val="left" w:pos="7200"/>
        <w:tab w:val="left" w:pos="7920"/>
      </w:tabs>
      <w:spacing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2024-07-03T06:12:00Z</dcterms:created>
  <dcterms:modified xsi:type="dcterms:W3CDTF">2024-07-03T06:14:00Z</dcterms:modified>
</cp:coreProperties>
</file>