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BBC8640" w14:textId="77777777" w:rsidR="005864EE" w:rsidRDefault="005864EE" w:rsidP="00C60621">
      <w:pPr>
        <w:spacing w:line="240" w:lineRule="atLeast"/>
        <w:jc w:val="both"/>
        <w:rPr>
          <w:rFonts w:cs="Arial"/>
          <w:b/>
          <w:szCs w:val="20"/>
          <w:lang w:eastAsia="sl-SI"/>
        </w:rPr>
      </w:pPr>
      <w:bookmarkStart w:id="0" w:name="_GoBack"/>
      <w:bookmarkEnd w:id="0"/>
    </w:p>
    <w:p w14:paraId="52721BD5" w14:textId="77777777" w:rsidR="005864EE" w:rsidRPr="00A9231D" w:rsidRDefault="005864EE" w:rsidP="005864EE">
      <w:pPr>
        <w:pStyle w:val="Glava"/>
        <w:tabs>
          <w:tab w:val="clear" w:pos="8640"/>
          <w:tab w:val="left" w:pos="5112"/>
          <w:tab w:val="left" w:pos="8641"/>
        </w:tabs>
        <w:spacing w:before="340" w:line="240" w:lineRule="exact"/>
        <w:ind w:left="-765"/>
        <w:rPr>
          <w:rFonts w:cs="Arial"/>
          <w:sz w:val="16"/>
        </w:rPr>
      </w:pPr>
      <w:r w:rsidRPr="00CE234E">
        <w:rPr>
          <w:noProof/>
          <w:lang w:eastAsia="sl-SI"/>
        </w:rPr>
        <w:drawing>
          <wp:inline distT="0" distB="0" distL="0" distR="0" wp14:anchorId="74A93EDB" wp14:editId="1BDD4688">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7EA2A48C" w14:textId="12E78356" w:rsidR="005864EE" w:rsidRPr="00A9231D" w:rsidRDefault="005864EE" w:rsidP="005864EE">
      <w:pPr>
        <w:pStyle w:val="Glava"/>
        <w:tabs>
          <w:tab w:val="clear" w:pos="8640"/>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408F9DD3" w14:textId="56A628FF" w:rsidR="005864EE" w:rsidRPr="00A9231D" w:rsidRDefault="005864EE" w:rsidP="005864EE">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60A67101" w14:textId="3F7FA5AA" w:rsidR="005864EE" w:rsidRPr="00A9231D" w:rsidRDefault="005864EE" w:rsidP="005864EE">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6C4A2CE5" w14:textId="1F033B3C" w:rsidR="005864EE" w:rsidRPr="00A9231D" w:rsidRDefault="005864EE" w:rsidP="005864EE">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7A77065C" w14:textId="77777777" w:rsidR="005864EE" w:rsidRDefault="005864EE" w:rsidP="00C60621">
      <w:pPr>
        <w:spacing w:line="240" w:lineRule="atLeast"/>
        <w:jc w:val="both"/>
        <w:rPr>
          <w:rFonts w:cs="Arial"/>
          <w:b/>
          <w:szCs w:val="20"/>
          <w:lang w:eastAsia="sl-SI"/>
        </w:rPr>
      </w:pPr>
    </w:p>
    <w:p w14:paraId="5A04236B" w14:textId="77777777" w:rsidR="005864EE" w:rsidRDefault="005864EE" w:rsidP="00C60621">
      <w:pPr>
        <w:spacing w:line="240" w:lineRule="atLeast"/>
        <w:jc w:val="both"/>
        <w:rPr>
          <w:rFonts w:cs="Arial"/>
          <w:b/>
          <w:szCs w:val="20"/>
          <w:lang w:eastAsia="sl-SI"/>
        </w:rPr>
      </w:pPr>
    </w:p>
    <w:p w14:paraId="7E3F9F69" w14:textId="77777777" w:rsidR="005864EE" w:rsidRPr="002760DC" w:rsidRDefault="005864EE" w:rsidP="005864EE">
      <w:pPr>
        <w:pStyle w:val="datumtevilka"/>
      </w:pPr>
      <w:bookmarkStart w:id="1" w:name="_Hlk61014710"/>
      <w:bookmarkEnd w:id="1"/>
      <w:r w:rsidRPr="002760DC">
        <w:rPr>
          <w:rFonts w:cs="Arial"/>
          <w:color w:val="000000"/>
        </w:rPr>
        <w:t>EVA:</w:t>
      </w:r>
      <w:r w:rsidRPr="002760DC">
        <w:rPr>
          <w:rFonts w:cs="Arial"/>
          <w:color w:val="000000"/>
        </w:rPr>
        <w:tab/>
      </w:r>
      <w:r>
        <w:rPr>
          <w:rFonts w:cs="Arial"/>
          <w:color w:val="000000"/>
        </w:rPr>
        <w:t>2023-2720-0026</w:t>
      </w:r>
    </w:p>
    <w:p w14:paraId="69D387F6" w14:textId="77777777" w:rsidR="005864EE" w:rsidRPr="002760DC" w:rsidRDefault="005864EE" w:rsidP="005864EE">
      <w:pPr>
        <w:pStyle w:val="datumtevilka"/>
      </w:pPr>
      <w:r w:rsidRPr="002760DC">
        <w:t xml:space="preserve">Številka: </w:t>
      </w:r>
      <w:r w:rsidRPr="002760DC">
        <w:tab/>
      </w:r>
      <w:r>
        <w:rPr>
          <w:rFonts w:cs="Arial"/>
          <w:color w:val="000000"/>
        </w:rPr>
        <w:t>00704-112/2024/18</w:t>
      </w:r>
    </w:p>
    <w:p w14:paraId="7313DC47" w14:textId="77777777" w:rsidR="005864EE" w:rsidRPr="002760DC" w:rsidRDefault="005864EE" w:rsidP="005864EE">
      <w:pPr>
        <w:pStyle w:val="datumtevilka"/>
      </w:pPr>
      <w:r>
        <w:t>Datum:</w:t>
      </w:r>
      <w:r w:rsidRPr="002760DC">
        <w:tab/>
      </w:r>
      <w:r>
        <w:rPr>
          <w:rFonts w:cs="Arial"/>
          <w:color w:val="000000"/>
        </w:rPr>
        <w:t>28. 6. 2024</w:t>
      </w:r>
      <w:r w:rsidRPr="002760DC">
        <w:t xml:space="preserve"> </w:t>
      </w:r>
    </w:p>
    <w:p w14:paraId="5BF68FEB" w14:textId="77777777" w:rsidR="005864EE" w:rsidRPr="002760DC" w:rsidRDefault="005864EE" w:rsidP="005864EE"/>
    <w:p w14:paraId="1CFC1B97" w14:textId="77777777" w:rsidR="005864EE" w:rsidRDefault="005864EE" w:rsidP="005864EE">
      <w:pPr>
        <w:autoSpaceDE w:val="0"/>
        <w:autoSpaceDN w:val="0"/>
        <w:adjustRightInd w:val="0"/>
        <w:rPr>
          <w:rFonts w:cs="Arial"/>
          <w:color w:val="000000"/>
          <w:szCs w:val="20"/>
        </w:rPr>
      </w:pPr>
    </w:p>
    <w:p w14:paraId="3C09AF96" w14:textId="0FFF9EDE" w:rsidR="005864EE" w:rsidRPr="005864EE" w:rsidRDefault="005864EE" w:rsidP="005864EE">
      <w:pPr>
        <w:jc w:val="center"/>
        <w:rPr>
          <w:b/>
          <w:szCs w:val="20"/>
        </w:rPr>
      </w:pPr>
      <w:r w:rsidRPr="005864EE">
        <w:rPr>
          <w:rFonts w:cs="Arial"/>
          <w:b/>
          <w:szCs w:val="20"/>
        </w:rPr>
        <w:t>P</w:t>
      </w:r>
      <w:r w:rsidRPr="005864EE">
        <w:rPr>
          <w:rFonts w:cs="Arial"/>
          <w:b/>
          <w:szCs w:val="20"/>
        </w:rPr>
        <w:t>redlog</w:t>
      </w:r>
      <w:r w:rsidRPr="005864EE">
        <w:rPr>
          <w:rFonts w:cs="Arial"/>
          <w:b/>
          <w:szCs w:val="20"/>
        </w:rPr>
        <w:t xml:space="preserve"> amandmajev k Predlogu zakona o nujnih ukrepih za izboljšanje kadrovskih in delovnih pogojev ter zmogljivosti pri izvajalcih socialnovarstvenih stor</w:t>
      </w:r>
      <w:r w:rsidRPr="005864EE">
        <w:rPr>
          <w:rFonts w:cs="Arial"/>
          <w:b/>
          <w:szCs w:val="20"/>
        </w:rPr>
        <w:t>itev in dolgotrajne oskrbe</w:t>
      </w:r>
    </w:p>
    <w:p w14:paraId="5AA1DF3D" w14:textId="77777777" w:rsidR="005864EE" w:rsidRPr="005864EE" w:rsidRDefault="005864EE" w:rsidP="005864EE">
      <w:pPr>
        <w:tabs>
          <w:tab w:val="left" w:pos="7920"/>
        </w:tabs>
        <w:autoSpaceDE w:val="0"/>
        <w:autoSpaceDN w:val="0"/>
        <w:adjustRightInd w:val="0"/>
        <w:jc w:val="center"/>
        <w:rPr>
          <w:rFonts w:cs="Arial"/>
          <w:b/>
          <w:color w:val="000000"/>
          <w:szCs w:val="20"/>
        </w:rPr>
      </w:pPr>
    </w:p>
    <w:p w14:paraId="6BCFA9AB" w14:textId="77777777" w:rsidR="005864EE" w:rsidRDefault="005864EE" w:rsidP="00C60621">
      <w:pPr>
        <w:spacing w:line="240" w:lineRule="atLeast"/>
        <w:jc w:val="both"/>
        <w:rPr>
          <w:rFonts w:cs="Arial"/>
          <w:b/>
          <w:szCs w:val="20"/>
          <w:lang w:eastAsia="sl-SI"/>
        </w:rPr>
      </w:pPr>
    </w:p>
    <w:p w14:paraId="18ACF13F" w14:textId="77777777" w:rsidR="005864EE" w:rsidRDefault="005864EE" w:rsidP="00C60621">
      <w:pPr>
        <w:spacing w:line="240" w:lineRule="atLeast"/>
        <w:jc w:val="both"/>
        <w:rPr>
          <w:rFonts w:cs="Arial"/>
          <w:b/>
          <w:szCs w:val="20"/>
          <w:lang w:eastAsia="sl-SI"/>
        </w:rPr>
      </w:pPr>
    </w:p>
    <w:p w14:paraId="7AF5A158" w14:textId="3C3BAA8D" w:rsidR="005864EE" w:rsidRDefault="00187D3F" w:rsidP="00187D3F">
      <w:pPr>
        <w:spacing w:line="240" w:lineRule="atLeast"/>
        <w:jc w:val="both"/>
        <w:rPr>
          <w:rFonts w:cs="Arial"/>
          <w:b/>
          <w:szCs w:val="20"/>
          <w:lang w:eastAsia="sl-SI"/>
        </w:rPr>
      </w:pPr>
      <w:r>
        <w:rPr>
          <w:rFonts w:cs="Arial"/>
          <w:b/>
          <w:szCs w:val="20"/>
          <w:lang w:eastAsia="sl-SI"/>
        </w:rPr>
        <w:t>AMANDMA 1:</w:t>
      </w:r>
    </w:p>
    <w:p w14:paraId="1BEABAEF" w14:textId="2C3E4757" w:rsidR="00187D3F" w:rsidRPr="00187D3F" w:rsidRDefault="00187D3F" w:rsidP="00187D3F">
      <w:pPr>
        <w:spacing w:line="240" w:lineRule="atLeast"/>
        <w:jc w:val="both"/>
        <w:rPr>
          <w:rFonts w:cs="Arial"/>
          <w:bCs/>
          <w:szCs w:val="20"/>
          <w:lang w:eastAsia="sl-SI"/>
        </w:rPr>
      </w:pPr>
      <w:r w:rsidRPr="00187D3F">
        <w:rPr>
          <w:rFonts w:cs="Arial"/>
          <w:bCs/>
          <w:szCs w:val="20"/>
          <w:lang w:eastAsia="sl-SI"/>
        </w:rPr>
        <w:t>V naslovu Predloga Zakona o nujnih ukrepih za izboljšanje kadrovskih in delovnih pogojev ter zmogljivosti pri izvajalcih socialnovarstvenih storitev in dolgotrajne oskrbe se beseda »nujnih« nadomesti z besedo »začasnih«.</w:t>
      </w:r>
    </w:p>
    <w:p w14:paraId="4D83F1AF" w14:textId="77777777" w:rsidR="00187D3F" w:rsidRDefault="00187D3F" w:rsidP="00C60621">
      <w:pPr>
        <w:spacing w:line="240" w:lineRule="atLeast"/>
        <w:rPr>
          <w:rFonts w:cs="Arial"/>
          <w:b/>
          <w:bCs/>
          <w:szCs w:val="20"/>
          <w:u w:val="single"/>
        </w:rPr>
      </w:pPr>
    </w:p>
    <w:p w14:paraId="253E82A1" w14:textId="082E5B64" w:rsidR="00187D3F" w:rsidRPr="00187D3F" w:rsidRDefault="00187D3F" w:rsidP="00187D3F">
      <w:pPr>
        <w:spacing w:line="240" w:lineRule="atLeast"/>
        <w:jc w:val="both"/>
        <w:rPr>
          <w:rFonts w:cs="Arial"/>
          <w:b/>
          <w:szCs w:val="20"/>
          <w:lang w:eastAsia="sl-SI"/>
        </w:rPr>
      </w:pPr>
      <w:r w:rsidRPr="00187D3F">
        <w:rPr>
          <w:rFonts w:cs="Arial"/>
          <w:b/>
          <w:szCs w:val="20"/>
          <w:lang w:eastAsia="sl-SI"/>
        </w:rPr>
        <w:t>AMANDMA 2</w:t>
      </w:r>
      <w:r>
        <w:rPr>
          <w:rFonts w:cs="Arial"/>
          <w:b/>
          <w:szCs w:val="20"/>
          <w:lang w:eastAsia="sl-SI"/>
        </w:rPr>
        <w:t>:</w:t>
      </w:r>
    </w:p>
    <w:p w14:paraId="52CCD910" w14:textId="60D8EA54" w:rsidR="00187D3F" w:rsidRPr="00187D3F" w:rsidRDefault="00187D3F" w:rsidP="00187D3F">
      <w:pPr>
        <w:spacing w:line="240" w:lineRule="atLeast"/>
        <w:jc w:val="both"/>
        <w:rPr>
          <w:rFonts w:cs="Arial"/>
          <w:szCs w:val="20"/>
        </w:rPr>
      </w:pPr>
      <w:r>
        <w:rPr>
          <w:rFonts w:cs="Arial"/>
          <w:szCs w:val="20"/>
        </w:rPr>
        <w:t xml:space="preserve">V besedilu </w:t>
      </w:r>
      <w:r w:rsidRPr="00187D3F">
        <w:rPr>
          <w:rFonts w:cs="Arial"/>
          <w:bCs/>
          <w:szCs w:val="20"/>
          <w:lang w:eastAsia="sl-SI"/>
        </w:rPr>
        <w:t>Predloga Zakona o nujnih ukrepih za izboljšanje kadrovskih in delovnih pogojev ter zmogljivosti pri izvajalcih socialnovarstvenih storitev in dolgotrajne oskrbe</w:t>
      </w:r>
      <w:r>
        <w:rPr>
          <w:rFonts w:cs="Arial"/>
          <w:bCs/>
          <w:szCs w:val="20"/>
          <w:lang w:eastAsia="sl-SI"/>
        </w:rPr>
        <w:t xml:space="preserve"> se besedilo »oziroma javni razpis«, besedilo »oziroma javnem razpisu« in besedilo »oziroma javnega razpisa« črta.</w:t>
      </w:r>
    </w:p>
    <w:p w14:paraId="244EBAB3" w14:textId="77777777" w:rsidR="00187D3F" w:rsidRPr="00256859" w:rsidRDefault="00187D3F" w:rsidP="00C60621">
      <w:pPr>
        <w:spacing w:line="240" w:lineRule="atLeast"/>
        <w:rPr>
          <w:rFonts w:cs="Arial"/>
          <w:b/>
          <w:bCs/>
          <w:szCs w:val="20"/>
          <w:u w:val="single"/>
        </w:rPr>
      </w:pPr>
    </w:p>
    <w:p w14:paraId="2E4CAD95" w14:textId="77777777" w:rsidR="0095492D" w:rsidRPr="00256859" w:rsidRDefault="0095492D" w:rsidP="00C60621">
      <w:pPr>
        <w:spacing w:line="240" w:lineRule="atLeast"/>
        <w:jc w:val="both"/>
        <w:rPr>
          <w:rFonts w:eastAsiaTheme="minorHAnsi" w:cs="Arial"/>
          <w:b/>
          <w:bCs/>
          <w:kern w:val="2"/>
          <w:szCs w:val="20"/>
          <w14:ligatures w14:val="standardContextual"/>
        </w:rPr>
      </w:pPr>
      <w:bookmarkStart w:id="2" w:name="_Hlk170399665"/>
      <w:r w:rsidRPr="00256859">
        <w:rPr>
          <w:rFonts w:eastAsiaTheme="minorHAnsi" w:cs="Arial"/>
          <w:b/>
          <w:bCs/>
          <w:kern w:val="2"/>
          <w:szCs w:val="20"/>
          <w14:ligatures w14:val="standardContextual"/>
        </w:rPr>
        <w:t>K 1. členu:</w:t>
      </w:r>
    </w:p>
    <w:p w14:paraId="4EABEC71" w14:textId="18DC6AFE" w:rsidR="0095492D" w:rsidRDefault="00025692" w:rsidP="00C60621">
      <w:pPr>
        <w:spacing w:line="240" w:lineRule="atLeast"/>
        <w:jc w:val="both"/>
        <w:rPr>
          <w:rFonts w:eastAsiaTheme="minorHAnsi" w:cs="Arial"/>
          <w:kern w:val="2"/>
          <w:szCs w:val="20"/>
          <w14:ligatures w14:val="standardContextual"/>
        </w:rPr>
      </w:pPr>
      <w:r w:rsidRPr="00256859">
        <w:rPr>
          <w:rFonts w:eastAsiaTheme="minorHAnsi" w:cs="Arial"/>
          <w:kern w:val="2"/>
          <w:szCs w:val="20"/>
          <w14:ligatures w14:val="standardContextual"/>
        </w:rPr>
        <w:t>V 1. členu se z</w:t>
      </w:r>
      <w:r w:rsidR="0095492D" w:rsidRPr="00256859">
        <w:rPr>
          <w:rFonts w:eastAsiaTheme="minorHAnsi" w:cs="Arial"/>
          <w:kern w:val="2"/>
          <w:szCs w:val="20"/>
          <w14:ligatures w14:val="standardContextual"/>
        </w:rPr>
        <w:t>a besedo »delovanje« doda beseda »sistema«.</w:t>
      </w:r>
    </w:p>
    <w:p w14:paraId="0426A9CA" w14:textId="77777777" w:rsidR="00C60621" w:rsidRPr="00256859" w:rsidRDefault="00C60621" w:rsidP="00C60621">
      <w:pPr>
        <w:spacing w:line="240" w:lineRule="atLeast"/>
        <w:jc w:val="both"/>
        <w:rPr>
          <w:rFonts w:eastAsiaTheme="minorHAnsi" w:cs="Arial"/>
          <w:kern w:val="2"/>
          <w:szCs w:val="20"/>
          <w14:ligatures w14:val="standardContextual"/>
        </w:rPr>
      </w:pPr>
    </w:p>
    <w:p w14:paraId="580F8F7E" w14:textId="60556ED9" w:rsidR="00025692" w:rsidRPr="00256859" w:rsidRDefault="00025692" w:rsidP="00C60621">
      <w:pPr>
        <w:spacing w:line="240" w:lineRule="atLeast"/>
        <w:jc w:val="both"/>
        <w:rPr>
          <w:rFonts w:eastAsiaTheme="minorHAnsi" w:cs="Arial"/>
          <w:b/>
          <w:bCs/>
          <w:kern w:val="2"/>
          <w:szCs w:val="20"/>
          <w14:ligatures w14:val="standardContextual"/>
        </w:rPr>
      </w:pPr>
      <w:r w:rsidRPr="00256859">
        <w:rPr>
          <w:rFonts w:eastAsiaTheme="minorHAnsi" w:cs="Arial"/>
          <w:b/>
          <w:bCs/>
          <w:kern w:val="2"/>
          <w:szCs w:val="20"/>
          <w14:ligatures w14:val="standardContextual"/>
        </w:rPr>
        <w:t>Obrazložitev:</w:t>
      </w:r>
    </w:p>
    <w:p w14:paraId="4C97EB83" w14:textId="25F08CBD" w:rsidR="007D61B8" w:rsidRPr="00256859" w:rsidRDefault="00BA7392" w:rsidP="00C60621">
      <w:pPr>
        <w:spacing w:line="240" w:lineRule="atLeast"/>
        <w:jc w:val="both"/>
        <w:rPr>
          <w:rFonts w:eastAsiaTheme="minorHAnsi" w:cs="Arial"/>
          <w:kern w:val="2"/>
          <w:szCs w:val="20"/>
          <w14:ligatures w14:val="standardContextual"/>
        </w:rPr>
      </w:pPr>
      <w:r w:rsidRPr="00256859">
        <w:rPr>
          <w:rFonts w:eastAsiaTheme="minorHAnsi" w:cs="Arial"/>
          <w:kern w:val="2"/>
          <w:szCs w:val="20"/>
          <w14:ligatures w14:val="standardContextual"/>
        </w:rPr>
        <w:t xml:space="preserve">Z dopolnitvijo se pojasni, da se ukrepi iz tega zakona določajo s ciljem stabilnosti delovanja sistema </w:t>
      </w:r>
      <w:r w:rsidRPr="00E01294">
        <w:rPr>
          <w:rFonts w:eastAsiaTheme="minorHAnsi" w:cs="Arial"/>
          <w:kern w:val="2"/>
          <w:szCs w:val="20"/>
          <w14:ligatures w14:val="standardContextual"/>
        </w:rPr>
        <w:t>na področju socialnega varstva in dolgotrajne oskrbe.</w:t>
      </w:r>
    </w:p>
    <w:p w14:paraId="7ADCF6E9" w14:textId="1E8E1A69" w:rsidR="00CA6069" w:rsidRPr="00256859" w:rsidRDefault="007D61B8" w:rsidP="00C60621">
      <w:pPr>
        <w:spacing w:line="240" w:lineRule="atLeast"/>
        <w:jc w:val="both"/>
        <w:rPr>
          <w:rFonts w:eastAsiaTheme="minorHAnsi" w:cs="Arial"/>
          <w:kern w:val="2"/>
          <w:szCs w:val="20"/>
          <w14:ligatures w14:val="standardContextual"/>
        </w:rPr>
      </w:pPr>
      <w:r w:rsidRPr="00256859">
        <w:rPr>
          <w:rFonts w:eastAsiaTheme="minorHAnsi" w:cs="Arial"/>
          <w:kern w:val="2"/>
          <w:szCs w:val="20"/>
          <w14:ligatures w14:val="standardContextual"/>
        </w:rPr>
        <w:t xml:space="preserve"> </w:t>
      </w:r>
    </w:p>
    <w:p w14:paraId="29B4B04D" w14:textId="6B413272" w:rsidR="0095492D" w:rsidRPr="00256859" w:rsidRDefault="0095492D" w:rsidP="00C60621">
      <w:pPr>
        <w:spacing w:line="240" w:lineRule="atLeast"/>
        <w:jc w:val="both"/>
        <w:rPr>
          <w:rFonts w:eastAsiaTheme="minorHAnsi" w:cs="Arial"/>
          <w:b/>
          <w:bCs/>
          <w:kern w:val="2"/>
          <w:szCs w:val="20"/>
          <w14:ligatures w14:val="standardContextual"/>
        </w:rPr>
      </w:pPr>
      <w:r w:rsidRPr="00256859">
        <w:rPr>
          <w:rFonts w:eastAsiaTheme="minorHAnsi" w:cs="Arial"/>
          <w:b/>
          <w:bCs/>
          <w:kern w:val="2"/>
          <w:szCs w:val="20"/>
          <w14:ligatures w14:val="standardContextual"/>
        </w:rPr>
        <w:t>K 4. členu:</w:t>
      </w:r>
    </w:p>
    <w:p w14:paraId="13DC36AB" w14:textId="51A3565A" w:rsidR="0095492D" w:rsidRPr="00256859" w:rsidRDefault="00BA7392" w:rsidP="00C60621">
      <w:pPr>
        <w:spacing w:line="240" w:lineRule="atLeast"/>
        <w:jc w:val="both"/>
        <w:rPr>
          <w:rFonts w:eastAsiaTheme="minorHAnsi" w:cs="Arial"/>
          <w:kern w:val="2"/>
          <w:szCs w:val="20"/>
          <w14:ligatures w14:val="standardContextual"/>
        </w:rPr>
      </w:pPr>
      <w:r w:rsidRPr="00256859">
        <w:rPr>
          <w:rFonts w:eastAsiaTheme="minorHAnsi" w:cs="Arial"/>
          <w:kern w:val="2"/>
          <w:szCs w:val="20"/>
          <w14:ligatures w14:val="standardContextual"/>
        </w:rPr>
        <w:t>V 4. členu se prvi</w:t>
      </w:r>
      <w:r w:rsidR="0095492D" w:rsidRPr="00256859">
        <w:rPr>
          <w:rFonts w:eastAsiaTheme="minorHAnsi" w:cs="Arial"/>
          <w:kern w:val="2"/>
          <w:szCs w:val="20"/>
          <w14:ligatures w14:val="standardContextual"/>
        </w:rPr>
        <w:t xml:space="preserve"> odstavek spremeni tako, da se glasi:</w:t>
      </w:r>
    </w:p>
    <w:p w14:paraId="0229F68C" w14:textId="48593411" w:rsidR="0095492D" w:rsidRPr="00256859" w:rsidRDefault="0095492D" w:rsidP="00C60621">
      <w:pPr>
        <w:spacing w:line="240" w:lineRule="atLeast"/>
        <w:jc w:val="both"/>
        <w:rPr>
          <w:rFonts w:eastAsiaTheme="minorHAnsi" w:cs="Arial"/>
          <w:kern w:val="2"/>
          <w:szCs w:val="20"/>
          <w14:ligatures w14:val="standardContextual"/>
        </w:rPr>
      </w:pPr>
      <w:r w:rsidRPr="00256859">
        <w:rPr>
          <w:rFonts w:eastAsiaTheme="minorHAnsi" w:cs="Arial"/>
          <w:kern w:val="2"/>
          <w:szCs w:val="20"/>
          <w14:ligatures w14:val="standardContextual"/>
        </w:rPr>
        <w:t>»(1) Do sofinanciranja v skladu s tem zakonom je za izvajanje ukrepov iz 1., 2., 3., 4., 5., 6. in 7. oddelka II. poglavja tega zakona upravičen izvajalec, ki v skladu</w:t>
      </w:r>
      <w:r w:rsidR="00B6256D" w:rsidRPr="00256859">
        <w:rPr>
          <w:rFonts w:eastAsiaTheme="minorHAnsi" w:cs="Arial"/>
          <w:kern w:val="2"/>
          <w:szCs w:val="20"/>
          <w14:ligatures w14:val="standardContextual"/>
        </w:rPr>
        <w:t xml:space="preserve"> z zakonom, ki ureja socialno varstvo</w:t>
      </w:r>
      <w:r w:rsidR="00DC4CEB" w:rsidRPr="00256859">
        <w:rPr>
          <w:rFonts w:eastAsiaTheme="minorHAnsi" w:cs="Arial"/>
          <w:kern w:val="2"/>
          <w:szCs w:val="20"/>
          <w14:ligatures w14:val="standardContextual"/>
        </w:rPr>
        <w:t>,</w:t>
      </w:r>
      <w:r w:rsidRPr="00256859">
        <w:rPr>
          <w:rFonts w:eastAsiaTheme="minorHAnsi" w:cs="Arial"/>
          <w:kern w:val="2"/>
          <w:szCs w:val="20"/>
          <w14:ligatures w14:val="standardContextual"/>
        </w:rPr>
        <w:t xml:space="preserve"> v mreži javne službe opravlja socialnovarstveno storitev institucionalno varstvo, vodenje in varstvo ter zaposlitev pod posebnimi pogoji oziroma pomoč družini na </w:t>
      </w:r>
      <w:r w:rsidR="00B6256D" w:rsidRPr="00256859">
        <w:rPr>
          <w:rFonts w:eastAsiaTheme="minorHAnsi" w:cs="Arial"/>
          <w:kern w:val="2"/>
          <w:szCs w:val="20"/>
          <w14:ligatures w14:val="standardContextual"/>
        </w:rPr>
        <w:t xml:space="preserve">domu </w:t>
      </w:r>
      <w:r w:rsidRPr="00256859">
        <w:rPr>
          <w:rFonts w:eastAsiaTheme="minorHAnsi" w:cs="Arial"/>
          <w:kern w:val="2"/>
          <w:szCs w:val="20"/>
          <w14:ligatures w14:val="standardContextual"/>
        </w:rPr>
        <w:t>in izvajalec, ki v skladu z zakonom, ki ureja sistem dolgotrajne oskrbe, izvaja dolgotrajno oskrbo (v nadaljnjem besedilu: izvajalec</w:t>
      </w:r>
      <w:r w:rsidR="00874267" w:rsidRPr="00256859">
        <w:rPr>
          <w:rFonts w:eastAsiaTheme="minorHAnsi" w:cs="Arial"/>
          <w:kern w:val="2"/>
          <w:szCs w:val="20"/>
          <w14:ligatures w14:val="standardContextual"/>
        </w:rPr>
        <w:t>)</w:t>
      </w:r>
      <w:r w:rsidR="00962645" w:rsidRPr="00256859">
        <w:rPr>
          <w:rFonts w:eastAsiaTheme="minorHAnsi" w:cs="Arial"/>
          <w:kern w:val="2"/>
          <w:szCs w:val="20"/>
          <w14:ligatures w14:val="standardContextual"/>
        </w:rPr>
        <w:t>,</w:t>
      </w:r>
      <w:r w:rsidR="00874267" w:rsidRPr="00256859">
        <w:rPr>
          <w:rFonts w:eastAsiaTheme="minorHAnsi" w:cs="Arial"/>
          <w:kern w:val="2"/>
          <w:szCs w:val="20"/>
          <w14:ligatures w14:val="standardContextual"/>
        </w:rPr>
        <w:t xml:space="preserve"> izbran na javnem pozivu v skladu s 36. členom tega zakona</w:t>
      </w:r>
      <w:r w:rsidRPr="00256859">
        <w:rPr>
          <w:rFonts w:eastAsiaTheme="minorHAnsi" w:cs="Arial"/>
          <w:kern w:val="2"/>
          <w:szCs w:val="20"/>
          <w14:ligatures w14:val="standardContextual"/>
        </w:rPr>
        <w:t>.«</w:t>
      </w:r>
      <w:r w:rsidR="00BA7392" w:rsidRPr="00256859">
        <w:rPr>
          <w:rFonts w:eastAsiaTheme="minorHAnsi" w:cs="Arial"/>
          <w:kern w:val="2"/>
          <w:szCs w:val="20"/>
          <w14:ligatures w14:val="standardContextual"/>
        </w:rPr>
        <w:t>.</w:t>
      </w:r>
    </w:p>
    <w:p w14:paraId="1EE403B9" w14:textId="77777777" w:rsidR="0095492D" w:rsidRPr="00256859" w:rsidRDefault="0095492D" w:rsidP="00C60621">
      <w:pPr>
        <w:spacing w:line="240" w:lineRule="atLeast"/>
        <w:jc w:val="both"/>
        <w:rPr>
          <w:rFonts w:eastAsiaTheme="minorHAnsi" w:cs="Arial"/>
          <w:kern w:val="2"/>
          <w:szCs w:val="20"/>
          <w14:ligatures w14:val="standardContextual"/>
        </w:rPr>
      </w:pPr>
    </w:p>
    <w:p w14:paraId="2C6F7FCA" w14:textId="1CF9C186" w:rsidR="0095492D" w:rsidRDefault="0095492D" w:rsidP="00C60621">
      <w:pPr>
        <w:spacing w:line="240" w:lineRule="atLeast"/>
        <w:jc w:val="both"/>
        <w:rPr>
          <w:rFonts w:eastAsiaTheme="minorHAnsi" w:cs="Arial"/>
          <w:kern w:val="2"/>
          <w:szCs w:val="20"/>
          <w14:ligatures w14:val="standardContextual"/>
        </w:rPr>
      </w:pPr>
      <w:r w:rsidRPr="00256859">
        <w:rPr>
          <w:rFonts w:eastAsiaTheme="minorHAnsi" w:cs="Arial"/>
          <w:kern w:val="2"/>
          <w:szCs w:val="20"/>
          <w14:ligatures w14:val="standardContextual"/>
        </w:rPr>
        <w:t xml:space="preserve">V drugem odstavku se za besedo »oddelka« doda </w:t>
      </w:r>
      <w:r w:rsidR="00BA7392" w:rsidRPr="00256859">
        <w:rPr>
          <w:rFonts w:eastAsiaTheme="minorHAnsi" w:cs="Arial"/>
          <w:kern w:val="2"/>
          <w:szCs w:val="20"/>
          <w14:ligatures w14:val="standardContextual"/>
        </w:rPr>
        <w:t>besedilo</w:t>
      </w:r>
      <w:r w:rsidRPr="00256859">
        <w:rPr>
          <w:rFonts w:eastAsiaTheme="minorHAnsi" w:cs="Arial"/>
          <w:kern w:val="2"/>
          <w:szCs w:val="20"/>
          <w14:ligatures w14:val="standardContextual"/>
        </w:rPr>
        <w:t xml:space="preserve"> »II. poglavja«.</w:t>
      </w:r>
    </w:p>
    <w:p w14:paraId="0B3107F2" w14:textId="77777777" w:rsidR="00C60621" w:rsidRPr="00256859" w:rsidRDefault="00C60621" w:rsidP="00C60621">
      <w:pPr>
        <w:spacing w:line="240" w:lineRule="atLeast"/>
        <w:jc w:val="both"/>
        <w:rPr>
          <w:rFonts w:eastAsiaTheme="minorHAnsi" w:cs="Arial"/>
          <w:kern w:val="2"/>
          <w:szCs w:val="20"/>
          <w14:ligatures w14:val="standardContextual"/>
        </w:rPr>
      </w:pPr>
    </w:p>
    <w:p w14:paraId="4C863FF9" w14:textId="0593A69E" w:rsidR="0095492D" w:rsidRPr="00C60621" w:rsidRDefault="003963C7" w:rsidP="00C60621">
      <w:pPr>
        <w:spacing w:line="240" w:lineRule="atLeast"/>
        <w:jc w:val="both"/>
        <w:rPr>
          <w:rFonts w:eastAsiaTheme="minorHAnsi" w:cs="Arial"/>
          <w:b/>
          <w:bCs/>
          <w:kern w:val="2"/>
          <w:szCs w:val="20"/>
          <w14:ligatures w14:val="standardContextual"/>
        </w:rPr>
      </w:pPr>
      <w:r w:rsidRPr="00C60621">
        <w:rPr>
          <w:rFonts w:eastAsiaTheme="minorHAnsi" w:cs="Arial"/>
          <w:b/>
          <w:bCs/>
          <w:kern w:val="2"/>
          <w:szCs w:val="20"/>
          <w14:ligatures w14:val="standardContextual"/>
        </w:rPr>
        <w:t xml:space="preserve">Obrazložitev: </w:t>
      </w:r>
    </w:p>
    <w:p w14:paraId="1CEF38B8" w14:textId="56E0DFDF" w:rsidR="003963C7" w:rsidRPr="00256859" w:rsidRDefault="002470CA" w:rsidP="00C60621">
      <w:pPr>
        <w:spacing w:line="240" w:lineRule="atLeast"/>
        <w:jc w:val="both"/>
        <w:rPr>
          <w:rFonts w:eastAsiaTheme="minorHAnsi" w:cs="Arial"/>
          <w:kern w:val="2"/>
          <w:szCs w:val="20"/>
          <w14:ligatures w14:val="standardContextual"/>
        </w:rPr>
      </w:pPr>
      <w:r w:rsidRPr="00256859">
        <w:rPr>
          <w:rFonts w:eastAsiaTheme="minorHAnsi" w:cs="Arial"/>
          <w:kern w:val="2"/>
          <w:szCs w:val="20"/>
          <w14:ligatures w14:val="standardContextual"/>
        </w:rPr>
        <w:t>Amandma je redakcijske narave</w:t>
      </w:r>
      <w:r w:rsidR="00BA7392" w:rsidRPr="00256859">
        <w:rPr>
          <w:rFonts w:eastAsiaTheme="minorHAnsi" w:cs="Arial"/>
          <w:kern w:val="2"/>
          <w:szCs w:val="20"/>
          <w14:ligatures w14:val="standardContextual"/>
        </w:rPr>
        <w:t xml:space="preserve"> z namenom ureditve jasnosti sklica na ustrezno poglavje tega zakona.</w:t>
      </w:r>
    </w:p>
    <w:p w14:paraId="66C0973F" w14:textId="77777777" w:rsidR="00BA7392" w:rsidRPr="00256859" w:rsidRDefault="00BA7392" w:rsidP="00C60621">
      <w:pPr>
        <w:spacing w:line="240" w:lineRule="atLeast"/>
        <w:jc w:val="both"/>
        <w:rPr>
          <w:rFonts w:eastAsiaTheme="minorHAnsi" w:cs="Arial"/>
          <w:kern w:val="2"/>
          <w:szCs w:val="20"/>
          <w14:ligatures w14:val="standardContextual"/>
        </w:rPr>
      </w:pPr>
    </w:p>
    <w:p w14:paraId="55511A42" w14:textId="77777777" w:rsidR="0095492D" w:rsidRPr="00187D3F" w:rsidRDefault="0095492D" w:rsidP="00C60621">
      <w:pPr>
        <w:spacing w:line="240" w:lineRule="atLeast"/>
        <w:jc w:val="both"/>
        <w:rPr>
          <w:rFonts w:eastAsiaTheme="minorHAnsi" w:cs="Arial"/>
          <w:b/>
          <w:bCs/>
          <w:kern w:val="2"/>
          <w:szCs w:val="20"/>
          <w14:ligatures w14:val="standardContextual"/>
        </w:rPr>
      </w:pPr>
      <w:r w:rsidRPr="00187D3F">
        <w:rPr>
          <w:rFonts w:eastAsiaTheme="minorHAnsi" w:cs="Arial"/>
          <w:b/>
          <w:bCs/>
          <w:kern w:val="2"/>
          <w:szCs w:val="20"/>
          <w14:ligatures w14:val="standardContextual"/>
        </w:rPr>
        <w:t>K 6. členu:</w:t>
      </w:r>
    </w:p>
    <w:p w14:paraId="236937E9" w14:textId="4826A433" w:rsidR="0095492D" w:rsidRPr="00256859" w:rsidRDefault="0095492D" w:rsidP="00C60621">
      <w:pPr>
        <w:spacing w:line="240" w:lineRule="atLeast"/>
        <w:jc w:val="both"/>
        <w:rPr>
          <w:rFonts w:eastAsiaTheme="minorHAnsi" w:cs="Arial"/>
          <w:kern w:val="2"/>
          <w:szCs w:val="20"/>
          <w14:ligatures w14:val="standardContextual"/>
        </w:rPr>
      </w:pPr>
      <w:r w:rsidRPr="00256859">
        <w:rPr>
          <w:rFonts w:eastAsiaTheme="minorHAnsi" w:cs="Arial"/>
          <w:kern w:val="2"/>
          <w:szCs w:val="20"/>
          <w14:ligatures w14:val="standardContextual"/>
        </w:rPr>
        <w:t xml:space="preserve">V </w:t>
      </w:r>
      <w:r w:rsidR="00BA7392" w:rsidRPr="00256859">
        <w:rPr>
          <w:rFonts w:eastAsiaTheme="minorHAnsi" w:cs="Arial"/>
          <w:kern w:val="2"/>
          <w:szCs w:val="20"/>
          <w14:ligatures w14:val="standardContextual"/>
        </w:rPr>
        <w:t xml:space="preserve">6. členu se v </w:t>
      </w:r>
      <w:r w:rsidRPr="00256859">
        <w:rPr>
          <w:rFonts w:eastAsiaTheme="minorHAnsi" w:cs="Arial"/>
          <w:kern w:val="2"/>
          <w:szCs w:val="20"/>
          <w14:ligatures w14:val="standardContextual"/>
        </w:rPr>
        <w:t xml:space="preserve">četrtem odstavku za besedo »oddelka« doda </w:t>
      </w:r>
      <w:r w:rsidR="00AA6D75" w:rsidRPr="00256859">
        <w:rPr>
          <w:rFonts w:eastAsiaTheme="minorHAnsi" w:cs="Arial"/>
          <w:kern w:val="2"/>
          <w:szCs w:val="20"/>
          <w14:ligatures w14:val="standardContextual"/>
        </w:rPr>
        <w:t>besedilo</w:t>
      </w:r>
      <w:r w:rsidRPr="00256859">
        <w:rPr>
          <w:rFonts w:eastAsiaTheme="minorHAnsi" w:cs="Arial"/>
          <w:kern w:val="2"/>
          <w:szCs w:val="20"/>
          <w14:ligatures w14:val="standardContextual"/>
        </w:rPr>
        <w:t xml:space="preserve"> »II. poglavja«.</w:t>
      </w:r>
    </w:p>
    <w:p w14:paraId="68F1963A" w14:textId="77777777" w:rsidR="00187D3F" w:rsidRDefault="00187D3F" w:rsidP="00187D3F">
      <w:pPr>
        <w:spacing w:line="240" w:lineRule="atLeast"/>
        <w:jc w:val="both"/>
        <w:rPr>
          <w:rFonts w:eastAsiaTheme="minorHAnsi" w:cs="Arial"/>
          <w:kern w:val="2"/>
          <w:szCs w:val="20"/>
          <w14:ligatures w14:val="standardContextual"/>
        </w:rPr>
      </w:pPr>
    </w:p>
    <w:p w14:paraId="1680B224" w14:textId="3F0832AC" w:rsidR="00187D3F" w:rsidRPr="00187D3F" w:rsidRDefault="00187D3F" w:rsidP="00187D3F">
      <w:pPr>
        <w:jc w:val="both"/>
      </w:pPr>
      <w:r w:rsidRPr="00187D3F">
        <w:lastRenderedPageBreak/>
        <w:t xml:space="preserve">V drugem odstavku se na koncu tretje alineje pika </w:t>
      </w:r>
      <w:r>
        <w:t>zamenja</w:t>
      </w:r>
      <w:r w:rsidRPr="00187D3F">
        <w:t xml:space="preserve"> s podpičjem in doda nova četrta alineja, ki se glasi:</w:t>
      </w:r>
    </w:p>
    <w:p w14:paraId="623EC1A7" w14:textId="10296B96" w:rsidR="00187D3F" w:rsidRDefault="00187D3F" w:rsidP="00187D3F">
      <w:pPr>
        <w:jc w:val="both"/>
      </w:pPr>
      <w:r w:rsidRPr="00187D3F">
        <w:t>»- stroški odsotnosti z dela povezani s pridobitvijo NPK, kot jih ureja zakon, ki ureja področje delovnih razmerij oziroma kolektivna pogodba za dejavnost zdravstva in socialnega varstva.«.</w:t>
      </w:r>
    </w:p>
    <w:p w14:paraId="3947E749" w14:textId="77777777" w:rsidR="00187D3F" w:rsidRPr="00256859" w:rsidRDefault="00187D3F" w:rsidP="00C60621">
      <w:pPr>
        <w:spacing w:line="240" w:lineRule="atLeast"/>
        <w:jc w:val="both"/>
        <w:rPr>
          <w:rFonts w:eastAsiaTheme="minorHAnsi" w:cs="Arial"/>
          <w:kern w:val="2"/>
          <w:szCs w:val="20"/>
          <w14:ligatures w14:val="standardContextual"/>
        </w:rPr>
      </w:pPr>
    </w:p>
    <w:p w14:paraId="44F929FD" w14:textId="4FADE0F6" w:rsidR="002470CA" w:rsidRPr="00C60621" w:rsidRDefault="002470CA" w:rsidP="00C60621">
      <w:pPr>
        <w:spacing w:line="240" w:lineRule="atLeast"/>
        <w:jc w:val="both"/>
        <w:rPr>
          <w:rFonts w:eastAsiaTheme="minorHAnsi" w:cs="Arial"/>
          <w:b/>
          <w:bCs/>
          <w:kern w:val="2"/>
          <w:szCs w:val="20"/>
          <w14:ligatures w14:val="standardContextual"/>
        </w:rPr>
      </w:pPr>
      <w:r w:rsidRPr="00C60621">
        <w:rPr>
          <w:rFonts w:eastAsiaTheme="minorHAnsi" w:cs="Arial"/>
          <w:b/>
          <w:bCs/>
          <w:kern w:val="2"/>
          <w:szCs w:val="20"/>
          <w14:ligatures w14:val="standardContextual"/>
        </w:rPr>
        <w:t>Obrazložitev:</w:t>
      </w:r>
    </w:p>
    <w:p w14:paraId="2EBFFC99" w14:textId="77777777" w:rsidR="00BA7392" w:rsidRPr="00256859" w:rsidRDefault="00BA7392" w:rsidP="00C60621">
      <w:pPr>
        <w:spacing w:line="240" w:lineRule="atLeast"/>
        <w:jc w:val="both"/>
        <w:rPr>
          <w:rFonts w:eastAsiaTheme="minorHAnsi" w:cs="Arial"/>
          <w:kern w:val="2"/>
          <w:szCs w:val="20"/>
          <w14:ligatures w14:val="standardContextual"/>
        </w:rPr>
      </w:pPr>
      <w:r w:rsidRPr="00256859">
        <w:rPr>
          <w:rFonts w:eastAsiaTheme="minorHAnsi" w:cs="Arial"/>
          <w:kern w:val="2"/>
          <w:szCs w:val="20"/>
          <w14:ligatures w14:val="standardContextual"/>
        </w:rPr>
        <w:t>Amandma je redakcijske narave z namenom ureditve jasnosti sklica na ustrezno poglavje tega zakona.</w:t>
      </w:r>
    </w:p>
    <w:p w14:paraId="1692A8A2" w14:textId="77777777" w:rsidR="0095492D" w:rsidRPr="00256859" w:rsidRDefault="0095492D" w:rsidP="00C60621">
      <w:pPr>
        <w:spacing w:line="240" w:lineRule="atLeast"/>
        <w:jc w:val="both"/>
        <w:rPr>
          <w:rFonts w:eastAsiaTheme="minorHAnsi" w:cs="Arial"/>
          <w:kern w:val="2"/>
          <w:szCs w:val="20"/>
          <w14:ligatures w14:val="standardContextual"/>
        </w:rPr>
      </w:pPr>
    </w:p>
    <w:p w14:paraId="135C112B" w14:textId="77777777" w:rsidR="0095492D" w:rsidRPr="00187D3F" w:rsidRDefault="0095492D" w:rsidP="00C60621">
      <w:pPr>
        <w:spacing w:line="240" w:lineRule="atLeast"/>
        <w:jc w:val="both"/>
        <w:rPr>
          <w:rFonts w:eastAsiaTheme="minorHAnsi" w:cs="Arial"/>
          <w:b/>
          <w:bCs/>
          <w:kern w:val="2"/>
          <w:szCs w:val="20"/>
          <w14:ligatures w14:val="standardContextual"/>
        </w:rPr>
      </w:pPr>
      <w:r w:rsidRPr="00187D3F">
        <w:rPr>
          <w:rFonts w:eastAsiaTheme="minorHAnsi" w:cs="Arial"/>
          <w:b/>
          <w:bCs/>
          <w:kern w:val="2"/>
          <w:szCs w:val="20"/>
          <w14:ligatures w14:val="standardContextual"/>
        </w:rPr>
        <w:t>K 8. členu:</w:t>
      </w:r>
    </w:p>
    <w:p w14:paraId="270A19ED" w14:textId="77777777" w:rsidR="00A223D9" w:rsidRPr="00256859" w:rsidRDefault="0095492D" w:rsidP="00C60621">
      <w:pPr>
        <w:spacing w:line="240" w:lineRule="atLeast"/>
        <w:jc w:val="both"/>
        <w:rPr>
          <w:rFonts w:eastAsiaTheme="minorHAnsi" w:cs="Arial"/>
          <w:kern w:val="2"/>
          <w:szCs w:val="20"/>
          <w14:ligatures w14:val="standardContextual"/>
        </w:rPr>
      </w:pPr>
      <w:r w:rsidRPr="00256859">
        <w:rPr>
          <w:rFonts w:eastAsiaTheme="minorHAnsi" w:cs="Arial"/>
          <w:kern w:val="2"/>
          <w:szCs w:val="20"/>
          <w14:ligatures w14:val="standardContextual"/>
        </w:rPr>
        <w:t>V</w:t>
      </w:r>
      <w:r w:rsidR="00A223D9" w:rsidRPr="00256859">
        <w:rPr>
          <w:rFonts w:eastAsiaTheme="minorHAnsi" w:cs="Arial"/>
          <w:kern w:val="2"/>
          <w:szCs w:val="20"/>
          <w14:ligatures w14:val="standardContextual"/>
        </w:rPr>
        <w:t xml:space="preserve"> 8. členu se v</w:t>
      </w:r>
      <w:r w:rsidRPr="00256859">
        <w:rPr>
          <w:rFonts w:eastAsiaTheme="minorHAnsi" w:cs="Arial"/>
          <w:kern w:val="2"/>
          <w:szCs w:val="20"/>
          <w14:ligatures w14:val="standardContextual"/>
        </w:rPr>
        <w:t xml:space="preserve"> prvem odstavku</w:t>
      </w:r>
      <w:r w:rsidR="00A223D9" w:rsidRPr="00256859">
        <w:rPr>
          <w:rFonts w:eastAsiaTheme="minorHAnsi" w:cs="Arial"/>
          <w:kern w:val="2"/>
          <w:szCs w:val="20"/>
          <w14:ligatures w14:val="standardContextual"/>
        </w:rPr>
        <w:t xml:space="preserve"> </w:t>
      </w:r>
      <w:r w:rsidRPr="00256859">
        <w:rPr>
          <w:rFonts w:eastAsiaTheme="minorHAnsi" w:cs="Arial"/>
          <w:kern w:val="2"/>
          <w:szCs w:val="20"/>
          <w14:ligatures w14:val="standardContextual"/>
        </w:rPr>
        <w:t xml:space="preserve">za 4. točko doda nova 5. točka, ki se glasi: </w:t>
      </w:r>
    </w:p>
    <w:p w14:paraId="4E0B4895" w14:textId="086DF48A" w:rsidR="0095492D" w:rsidRPr="00256859" w:rsidRDefault="0095492D" w:rsidP="00C60621">
      <w:pPr>
        <w:spacing w:line="240" w:lineRule="atLeast"/>
        <w:jc w:val="both"/>
        <w:rPr>
          <w:rFonts w:eastAsiaTheme="minorHAnsi" w:cs="Arial"/>
          <w:kern w:val="2"/>
          <w:szCs w:val="20"/>
          <w14:ligatures w14:val="standardContextual"/>
        </w:rPr>
      </w:pPr>
      <w:r w:rsidRPr="00256859">
        <w:rPr>
          <w:rFonts w:eastAsiaTheme="minorHAnsi" w:cs="Arial"/>
          <w:kern w:val="2"/>
          <w:szCs w:val="20"/>
          <w14:ligatures w14:val="standardContextual"/>
        </w:rPr>
        <w:t>»5. način in rok povračila stroškov iz 2. točke tega odstavka, če zaposleni ne sklene nove pogodbe o zaposlitvi na delovnem mestu, za katero je pridobil certifikat o NPK v roku, določenem v drugem odstavku tega člena</w:t>
      </w:r>
      <w:r w:rsidR="00DA0B90" w:rsidRPr="00256859">
        <w:rPr>
          <w:rFonts w:eastAsiaTheme="minorHAnsi" w:cs="Arial"/>
          <w:kern w:val="2"/>
          <w:szCs w:val="20"/>
          <w14:ligatures w14:val="standardContextual"/>
        </w:rPr>
        <w:t>,</w:t>
      </w:r>
      <w:r w:rsidR="00B5718B" w:rsidRPr="00256859">
        <w:rPr>
          <w:rFonts w:eastAsiaTheme="minorHAnsi" w:cs="Arial"/>
          <w:kern w:val="2"/>
          <w:szCs w:val="20"/>
          <w14:ligatures w14:val="standardContextual"/>
        </w:rPr>
        <w:t xml:space="preserve"> oziroma če zaposleni novo pogodbo o zaposlitvi odpove pred potekom enega leta od zaposlitve</w:t>
      </w:r>
      <w:r w:rsidRPr="00256859">
        <w:rPr>
          <w:rFonts w:eastAsiaTheme="minorHAnsi" w:cs="Arial"/>
          <w:kern w:val="2"/>
          <w:szCs w:val="20"/>
          <w14:ligatures w14:val="standardContextual"/>
        </w:rPr>
        <w:t xml:space="preserve">;«. </w:t>
      </w:r>
    </w:p>
    <w:p w14:paraId="21EC4B2E" w14:textId="77777777" w:rsidR="0095492D" w:rsidRPr="00256859" w:rsidRDefault="0095492D" w:rsidP="00C60621">
      <w:pPr>
        <w:spacing w:line="240" w:lineRule="atLeast"/>
        <w:jc w:val="both"/>
        <w:rPr>
          <w:rFonts w:eastAsiaTheme="minorHAnsi" w:cs="Arial"/>
          <w:kern w:val="2"/>
          <w:szCs w:val="20"/>
          <w14:ligatures w14:val="standardContextual"/>
        </w:rPr>
      </w:pPr>
    </w:p>
    <w:p w14:paraId="010CEF65" w14:textId="37F8B2A0" w:rsidR="0095492D" w:rsidRPr="00256859" w:rsidRDefault="0095492D" w:rsidP="00C60621">
      <w:pPr>
        <w:spacing w:line="240" w:lineRule="atLeast"/>
        <w:jc w:val="both"/>
        <w:rPr>
          <w:rFonts w:eastAsiaTheme="minorHAnsi" w:cs="Arial"/>
          <w:kern w:val="2"/>
          <w:szCs w:val="20"/>
          <w14:ligatures w14:val="standardContextual"/>
        </w:rPr>
      </w:pPr>
      <w:r w:rsidRPr="00256859">
        <w:rPr>
          <w:rFonts w:eastAsiaTheme="minorHAnsi" w:cs="Arial"/>
          <w:kern w:val="2"/>
          <w:szCs w:val="20"/>
          <w14:ligatures w14:val="standardContextual"/>
        </w:rPr>
        <w:t xml:space="preserve">V prvem odstavku </w:t>
      </w:r>
      <w:r w:rsidR="008F46BA" w:rsidRPr="00256859">
        <w:rPr>
          <w:rFonts w:eastAsiaTheme="minorHAnsi" w:cs="Arial"/>
          <w:kern w:val="2"/>
          <w:szCs w:val="20"/>
          <w14:ligatures w14:val="standardContextual"/>
        </w:rPr>
        <w:t xml:space="preserve">dosedanja </w:t>
      </w:r>
      <w:r w:rsidRPr="00256859">
        <w:rPr>
          <w:rFonts w:eastAsiaTheme="minorHAnsi" w:cs="Arial"/>
          <w:kern w:val="2"/>
          <w:szCs w:val="20"/>
          <w14:ligatures w14:val="standardContextual"/>
        </w:rPr>
        <w:t>5. in 6. točka postaneta</w:t>
      </w:r>
      <w:r w:rsidR="008F46BA" w:rsidRPr="00256859">
        <w:rPr>
          <w:rFonts w:eastAsiaTheme="minorHAnsi" w:cs="Arial"/>
          <w:kern w:val="2"/>
          <w:szCs w:val="20"/>
          <w14:ligatures w14:val="standardContextual"/>
        </w:rPr>
        <w:t xml:space="preserve"> nova</w:t>
      </w:r>
      <w:r w:rsidRPr="00256859">
        <w:rPr>
          <w:rFonts w:eastAsiaTheme="minorHAnsi" w:cs="Arial"/>
          <w:kern w:val="2"/>
          <w:szCs w:val="20"/>
          <w14:ligatures w14:val="standardContextual"/>
        </w:rPr>
        <w:t xml:space="preserve"> 6. in 7. točka.</w:t>
      </w:r>
    </w:p>
    <w:p w14:paraId="68489456" w14:textId="77777777" w:rsidR="0095492D" w:rsidRPr="00256859" w:rsidRDefault="0095492D" w:rsidP="00C60621">
      <w:pPr>
        <w:spacing w:line="240" w:lineRule="atLeast"/>
        <w:jc w:val="both"/>
        <w:rPr>
          <w:rFonts w:eastAsiaTheme="minorHAnsi" w:cs="Arial"/>
          <w:kern w:val="2"/>
          <w:szCs w:val="20"/>
          <w14:ligatures w14:val="standardContextual"/>
        </w:rPr>
      </w:pPr>
    </w:p>
    <w:p w14:paraId="436F8C3F" w14:textId="5AE97439" w:rsidR="0095492D" w:rsidRPr="00256859" w:rsidRDefault="0095492D" w:rsidP="00C60621">
      <w:pPr>
        <w:spacing w:line="240" w:lineRule="atLeast"/>
        <w:jc w:val="both"/>
        <w:rPr>
          <w:rFonts w:eastAsiaTheme="minorHAnsi" w:cs="Arial"/>
          <w:kern w:val="2"/>
          <w:szCs w:val="20"/>
          <w14:ligatures w14:val="standardContextual"/>
        </w:rPr>
      </w:pPr>
      <w:r w:rsidRPr="00256859">
        <w:rPr>
          <w:rFonts w:eastAsiaTheme="minorHAnsi" w:cs="Arial"/>
          <w:kern w:val="2"/>
          <w:szCs w:val="20"/>
          <w14:ligatures w14:val="standardContextual"/>
        </w:rPr>
        <w:t>V drugem odstavku se v prvem stavku črta beseda »najpozneje« in se za besedo »sklene« doda beseda »novo«.</w:t>
      </w:r>
    </w:p>
    <w:p w14:paraId="3F6719AF" w14:textId="77777777" w:rsidR="00B5718B" w:rsidRPr="00256859" w:rsidRDefault="00B5718B" w:rsidP="00C60621">
      <w:pPr>
        <w:spacing w:line="240" w:lineRule="atLeast"/>
        <w:jc w:val="both"/>
        <w:rPr>
          <w:rFonts w:eastAsiaTheme="minorHAnsi" w:cs="Arial"/>
          <w:kern w:val="2"/>
          <w:szCs w:val="20"/>
          <w14:ligatures w14:val="standardContextual"/>
        </w:rPr>
      </w:pPr>
    </w:p>
    <w:p w14:paraId="5326298E" w14:textId="49544402" w:rsidR="00B5718B" w:rsidRPr="00256859" w:rsidRDefault="00B5718B" w:rsidP="00C60621">
      <w:pPr>
        <w:spacing w:line="240" w:lineRule="atLeast"/>
        <w:jc w:val="both"/>
        <w:rPr>
          <w:rFonts w:eastAsiaTheme="minorHAnsi" w:cs="Arial"/>
          <w:kern w:val="2"/>
          <w:szCs w:val="20"/>
          <w14:ligatures w14:val="standardContextual"/>
        </w:rPr>
      </w:pPr>
      <w:r w:rsidRPr="00256859">
        <w:rPr>
          <w:rFonts w:eastAsiaTheme="minorHAnsi" w:cs="Arial"/>
          <w:kern w:val="2"/>
          <w:szCs w:val="20"/>
          <w14:ligatures w14:val="standardContextual"/>
        </w:rPr>
        <w:t>V drugem odstavku se črta drugi stavek.</w:t>
      </w:r>
    </w:p>
    <w:p w14:paraId="031D90E8" w14:textId="77777777" w:rsidR="002470CA" w:rsidRPr="00256859" w:rsidRDefault="002470CA" w:rsidP="00C60621">
      <w:pPr>
        <w:spacing w:line="240" w:lineRule="atLeast"/>
        <w:jc w:val="both"/>
        <w:rPr>
          <w:rFonts w:eastAsiaTheme="minorHAnsi" w:cs="Arial"/>
          <w:kern w:val="2"/>
          <w:szCs w:val="20"/>
          <w14:ligatures w14:val="standardContextual"/>
        </w:rPr>
      </w:pPr>
    </w:p>
    <w:p w14:paraId="3DA942DE" w14:textId="68221E9C" w:rsidR="002470CA" w:rsidRPr="00256859" w:rsidRDefault="002470CA" w:rsidP="00C60621">
      <w:pPr>
        <w:spacing w:line="240" w:lineRule="atLeast"/>
        <w:jc w:val="both"/>
        <w:rPr>
          <w:rFonts w:eastAsiaTheme="minorHAnsi" w:cs="Arial"/>
          <w:b/>
          <w:bCs/>
          <w:kern w:val="2"/>
          <w:szCs w:val="20"/>
          <w14:ligatures w14:val="standardContextual"/>
        </w:rPr>
      </w:pPr>
      <w:r w:rsidRPr="00256859">
        <w:rPr>
          <w:rFonts w:eastAsiaTheme="minorHAnsi" w:cs="Arial"/>
          <w:b/>
          <w:bCs/>
          <w:kern w:val="2"/>
          <w:szCs w:val="20"/>
          <w14:ligatures w14:val="standardContextual"/>
        </w:rPr>
        <w:t>Obrazložitev:</w:t>
      </w:r>
    </w:p>
    <w:p w14:paraId="4E7E5825" w14:textId="41D42ED5" w:rsidR="0084342A" w:rsidRPr="00256859" w:rsidRDefault="008D01F2" w:rsidP="00C60621">
      <w:pPr>
        <w:spacing w:line="240" w:lineRule="atLeast"/>
        <w:jc w:val="both"/>
        <w:rPr>
          <w:rFonts w:eastAsiaTheme="minorHAnsi" w:cs="Arial"/>
          <w:kern w:val="2"/>
          <w:szCs w:val="20"/>
          <w14:ligatures w14:val="standardContextual"/>
        </w:rPr>
      </w:pPr>
      <w:r w:rsidRPr="00256859">
        <w:rPr>
          <w:rFonts w:eastAsiaTheme="minorHAnsi" w:cs="Arial"/>
          <w:kern w:val="2"/>
          <w:szCs w:val="20"/>
          <w14:ligatures w14:val="standardContextual"/>
        </w:rPr>
        <w:t xml:space="preserve">Z dopolnitvijo se </w:t>
      </w:r>
      <w:r w:rsidR="00B5718B" w:rsidRPr="00256859">
        <w:rPr>
          <w:rFonts w:eastAsiaTheme="minorHAnsi" w:cs="Arial"/>
          <w:kern w:val="2"/>
          <w:szCs w:val="20"/>
          <w14:ligatures w14:val="standardContextual"/>
        </w:rPr>
        <w:t xml:space="preserve">že v pogodbi o sofinanciranju </w:t>
      </w:r>
      <w:r w:rsidRPr="00256859">
        <w:rPr>
          <w:rFonts w:eastAsiaTheme="minorHAnsi" w:cs="Arial"/>
          <w:kern w:val="2"/>
          <w:szCs w:val="20"/>
          <w14:ligatures w14:val="standardContextual"/>
        </w:rPr>
        <w:t xml:space="preserve">določijo </w:t>
      </w:r>
      <w:r w:rsidR="00F07375" w:rsidRPr="00256859">
        <w:rPr>
          <w:rFonts w:eastAsiaTheme="minorHAnsi" w:cs="Arial"/>
          <w:kern w:val="2"/>
          <w:szCs w:val="20"/>
          <w14:ligatures w14:val="standardContextual"/>
        </w:rPr>
        <w:t>finančne p</w:t>
      </w:r>
      <w:r w:rsidRPr="00256859">
        <w:rPr>
          <w:rFonts w:eastAsiaTheme="minorHAnsi" w:cs="Arial"/>
          <w:kern w:val="2"/>
          <w:szCs w:val="20"/>
          <w14:ligatures w14:val="standardContextual"/>
        </w:rPr>
        <w:t>osledice za zaposlenega, ki je z izvajalcem sklenil pogodbo o sofinanciranju</w:t>
      </w:r>
      <w:r w:rsidR="00D666A1" w:rsidRPr="00256859">
        <w:rPr>
          <w:rFonts w:eastAsiaTheme="minorHAnsi" w:cs="Arial"/>
          <w:kern w:val="2"/>
          <w:szCs w:val="20"/>
          <w14:ligatures w14:val="standardContextual"/>
        </w:rPr>
        <w:t xml:space="preserve"> pridobitve NPK </w:t>
      </w:r>
      <w:r w:rsidR="00B5718B" w:rsidRPr="00256859">
        <w:rPr>
          <w:rFonts w:eastAsiaTheme="minorHAnsi" w:cs="Arial"/>
          <w:kern w:val="2"/>
          <w:szCs w:val="20"/>
          <w14:ligatures w14:val="standardContextual"/>
        </w:rPr>
        <w:t>in ne sklene</w:t>
      </w:r>
      <w:r w:rsidR="00D2529A" w:rsidRPr="00256859">
        <w:rPr>
          <w:rFonts w:eastAsiaTheme="minorHAnsi" w:cs="Arial"/>
          <w:kern w:val="2"/>
          <w:szCs w:val="20"/>
          <w14:ligatures w14:val="standardContextual"/>
        </w:rPr>
        <w:t xml:space="preserve"> nove pogodbe o zaposlitvi na delovnem mestu, za katero je pridobil certifikat o NPK</w:t>
      </w:r>
      <w:r w:rsidR="00B5718B" w:rsidRPr="00256859">
        <w:rPr>
          <w:rFonts w:eastAsiaTheme="minorHAnsi" w:cs="Arial"/>
          <w:kern w:val="2"/>
          <w:szCs w:val="20"/>
          <w14:ligatures w14:val="standardContextual"/>
        </w:rPr>
        <w:t xml:space="preserve"> oziroma če zaposleni novo pogodbo o zaposlitvi odpove pred potekom enega leta od zaposlitve</w:t>
      </w:r>
      <w:r w:rsidR="00F07375" w:rsidRPr="00256859">
        <w:rPr>
          <w:rFonts w:eastAsiaTheme="minorHAnsi" w:cs="Arial"/>
          <w:kern w:val="2"/>
          <w:szCs w:val="20"/>
          <w14:ligatures w14:val="standardContextual"/>
        </w:rPr>
        <w:t>.</w:t>
      </w:r>
    </w:p>
    <w:p w14:paraId="29642C7F" w14:textId="77777777" w:rsidR="0095492D" w:rsidRPr="00256859" w:rsidRDefault="0095492D" w:rsidP="00C60621">
      <w:pPr>
        <w:spacing w:line="240" w:lineRule="atLeast"/>
        <w:jc w:val="both"/>
        <w:rPr>
          <w:rFonts w:eastAsiaTheme="minorHAnsi" w:cs="Arial"/>
          <w:kern w:val="2"/>
          <w:szCs w:val="20"/>
          <w14:ligatures w14:val="standardContextual"/>
        </w:rPr>
      </w:pPr>
    </w:p>
    <w:p w14:paraId="04A56CDA" w14:textId="3F774A0F" w:rsidR="0095492D" w:rsidRPr="00256859" w:rsidRDefault="0095492D" w:rsidP="00C60621">
      <w:pPr>
        <w:spacing w:line="240" w:lineRule="atLeast"/>
        <w:jc w:val="both"/>
        <w:rPr>
          <w:rFonts w:eastAsiaTheme="minorHAnsi" w:cs="Arial"/>
          <w:b/>
          <w:bCs/>
          <w:kern w:val="2"/>
          <w:szCs w:val="20"/>
          <w14:ligatures w14:val="standardContextual"/>
        </w:rPr>
      </w:pPr>
      <w:r w:rsidRPr="00256859">
        <w:rPr>
          <w:rFonts w:eastAsiaTheme="minorHAnsi" w:cs="Arial"/>
          <w:b/>
          <w:bCs/>
          <w:kern w:val="2"/>
          <w:szCs w:val="20"/>
          <w14:ligatures w14:val="standardContextual"/>
        </w:rPr>
        <w:t>K 9. členu:</w:t>
      </w:r>
    </w:p>
    <w:p w14:paraId="594DA0F7" w14:textId="77777777" w:rsidR="0095492D" w:rsidRPr="00256859" w:rsidRDefault="0095492D" w:rsidP="00C60621">
      <w:pPr>
        <w:spacing w:line="240" w:lineRule="atLeast"/>
        <w:jc w:val="both"/>
        <w:rPr>
          <w:rFonts w:eastAsiaTheme="minorHAnsi" w:cs="Arial"/>
          <w:b/>
          <w:bCs/>
          <w:kern w:val="2"/>
          <w:szCs w:val="20"/>
          <w14:ligatures w14:val="standardContextual"/>
        </w:rPr>
      </w:pPr>
    </w:p>
    <w:p w14:paraId="1224FF4C" w14:textId="66750F28" w:rsidR="0095492D" w:rsidRPr="00256859" w:rsidRDefault="0084342A" w:rsidP="00C60621">
      <w:pPr>
        <w:spacing w:line="240" w:lineRule="atLeast"/>
        <w:jc w:val="both"/>
        <w:rPr>
          <w:rFonts w:eastAsiaTheme="minorHAnsi" w:cs="Arial"/>
          <w:kern w:val="2"/>
          <w:szCs w:val="20"/>
          <w14:ligatures w14:val="standardContextual"/>
        </w:rPr>
      </w:pPr>
      <w:r w:rsidRPr="00256859">
        <w:rPr>
          <w:rFonts w:eastAsiaTheme="minorHAnsi" w:cs="Arial"/>
          <w:kern w:val="2"/>
          <w:szCs w:val="20"/>
          <w14:ligatures w14:val="standardContextual"/>
        </w:rPr>
        <w:t>9. č</w:t>
      </w:r>
      <w:r w:rsidR="0095492D" w:rsidRPr="00256859">
        <w:rPr>
          <w:rFonts w:eastAsiaTheme="minorHAnsi" w:cs="Arial"/>
          <w:kern w:val="2"/>
          <w:szCs w:val="20"/>
          <w14:ligatures w14:val="standardContextual"/>
        </w:rPr>
        <w:t>len se spremeni tako, da se glasi:</w:t>
      </w:r>
    </w:p>
    <w:p w14:paraId="3062B8BD" w14:textId="77777777" w:rsidR="0095492D" w:rsidRPr="00256859" w:rsidRDefault="0095492D" w:rsidP="00C60621">
      <w:pPr>
        <w:spacing w:line="240" w:lineRule="atLeast"/>
        <w:jc w:val="both"/>
        <w:rPr>
          <w:rFonts w:eastAsiaTheme="minorHAnsi" w:cs="Arial"/>
          <w:kern w:val="2"/>
          <w:szCs w:val="20"/>
          <w14:ligatures w14:val="standardContextual"/>
        </w:rPr>
      </w:pPr>
    </w:p>
    <w:p w14:paraId="5655F1FE" w14:textId="77777777" w:rsidR="0095492D" w:rsidRPr="00256859" w:rsidRDefault="0095492D" w:rsidP="00C60621">
      <w:pPr>
        <w:spacing w:line="240" w:lineRule="atLeast"/>
        <w:jc w:val="center"/>
        <w:rPr>
          <w:rFonts w:eastAsiaTheme="minorHAnsi" w:cs="Arial"/>
          <w:kern w:val="2"/>
          <w:szCs w:val="20"/>
          <w14:ligatures w14:val="standardContextual"/>
        </w:rPr>
      </w:pPr>
      <w:r w:rsidRPr="00256859">
        <w:rPr>
          <w:rFonts w:eastAsiaTheme="minorHAnsi" w:cs="Arial"/>
          <w:kern w:val="2"/>
          <w:szCs w:val="20"/>
          <w14:ligatures w14:val="standardContextual"/>
        </w:rPr>
        <w:t>»9. člen</w:t>
      </w:r>
    </w:p>
    <w:p w14:paraId="3A31741E" w14:textId="77777777" w:rsidR="0095492D" w:rsidRPr="00256859" w:rsidRDefault="0095492D" w:rsidP="00C60621">
      <w:pPr>
        <w:spacing w:line="240" w:lineRule="atLeast"/>
        <w:jc w:val="center"/>
        <w:rPr>
          <w:rFonts w:eastAsiaTheme="minorHAnsi" w:cs="Arial"/>
          <w:kern w:val="2"/>
          <w:szCs w:val="20"/>
          <w14:ligatures w14:val="standardContextual"/>
        </w:rPr>
      </w:pPr>
      <w:r w:rsidRPr="00256859">
        <w:rPr>
          <w:rFonts w:eastAsiaTheme="minorHAnsi" w:cs="Arial"/>
          <w:kern w:val="2"/>
          <w:szCs w:val="20"/>
          <w14:ligatures w14:val="standardContextual"/>
        </w:rPr>
        <w:t>(vključevanje prostovoljcev)</w:t>
      </w:r>
    </w:p>
    <w:p w14:paraId="16406A62" w14:textId="77777777" w:rsidR="0095492D" w:rsidRPr="00256859" w:rsidRDefault="0095492D" w:rsidP="00C60621">
      <w:pPr>
        <w:spacing w:line="240" w:lineRule="atLeast"/>
        <w:jc w:val="center"/>
        <w:rPr>
          <w:rFonts w:eastAsiaTheme="minorHAnsi" w:cs="Arial"/>
          <w:kern w:val="2"/>
          <w:szCs w:val="20"/>
          <w14:ligatures w14:val="standardContextual"/>
        </w:rPr>
      </w:pPr>
    </w:p>
    <w:p w14:paraId="403DF004" w14:textId="2213112A" w:rsidR="0095492D" w:rsidRPr="00256859" w:rsidRDefault="0095492D" w:rsidP="00C60621">
      <w:pPr>
        <w:spacing w:line="240" w:lineRule="atLeast"/>
        <w:jc w:val="both"/>
        <w:rPr>
          <w:rFonts w:eastAsiaTheme="minorHAnsi" w:cs="Arial"/>
          <w:kern w:val="2"/>
          <w:szCs w:val="20"/>
          <w14:ligatures w14:val="standardContextual"/>
        </w:rPr>
      </w:pPr>
      <w:r w:rsidRPr="00256859">
        <w:rPr>
          <w:rFonts w:eastAsiaTheme="minorHAnsi" w:cs="Arial"/>
          <w:kern w:val="2"/>
          <w:szCs w:val="20"/>
          <w14:ligatures w14:val="standardContextual"/>
        </w:rPr>
        <w:t>Izvajalcu, ki je vpisan v vpisnik prostovoljskih organizacij in organizacij s prostovoljskim programom v skladu z zakonom, ki ureja prostovoljstvo, se za krepitev socialne mreže in socialne vključenosti uporabnic oziroma uporabnikov (v nadaljnjem besedilu: uporabnik), ki so vključeni v socialnovarstvene storitve v skladu z zakonom, ki ureja socialnovarstveno dejavnost, ali storitve dolgotrajne oskrbe v skladu z zakonom, ki ureja dolgotrajno oskrbo, zagotovijo sredstva za sofinanciranje vključevanja prostovoljk oziroma prostovoljcev (v nadaljnjem besedilu: prostovoljec).«.</w:t>
      </w:r>
    </w:p>
    <w:p w14:paraId="7E10FDAA" w14:textId="77777777" w:rsidR="0084342A" w:rsidRPr="00256859" w:rsidRDefault="0084342A" w:rsidP="00C60621">
      <w:pPr>
        <w:spacing w:line="240" w:lineRule="atLeast"/>
        <w:jc w:val="both"/>
        <w:rPr>
          <w:rFonts w:eastAsiaTheme="minorHAnsi" w:cs="Arial"/>
          <w:kern w:val="2"/>
          <w:szCs w:val="20"/>
          <w14:ligatures w14:val="standardContextual"/>
        </w:rPr>
      </w:pPr>
    </w:p>
    <w:p w14:paraId="744D4B0D" w14:textId="21E25288" w:rsidR="0084342A" w:rsidRPr="00256859" w:rsidRDefault="0084342A" w:rsidP="00C60621">
      <w:pPr>
        <w:spacing w:line="240" w:lineRule="atLeast"/>
        <w:jc w:val="both"/>
        <w:rPr>
          <w:rFonts w:eastAsiaTheme="minorHAnsi" w:cs="Arial"/>
          <w:b/>
          <w:bCs/>
          <w:kern w:val="2"/>
          <w:szCs w:val="20"/>
          <w14:ligatures w14:val="standardContextual"/>
        </w:rPr>
      </w:pPr>
      <w:r w:rsidRPr="00256859">
        <w:rPr>
          <w:rFonts w:eastAsiaTheme="minorHAnsi" w:cs="Arial"/>
          <w:b/>
          <w:bCs/>
          <w:kern w:val="2"/>
          <w:szCs w:val="20"/>
          <w14:ligatures w14:val="standardContextual"/>
        </w:rPr>
        <w:t>Obrazložitev:</w:t>
      </w:r>
    </w:p>
    <w:p w14:paraId="3F55EB0A" w14:textId="14586407" w:rsidR="0084342A" w:rsidRPr="00256859" w:rsidRDefault="0084342A" w:rsidP="00C60621">
      <w:pPr>
        <w:spacing w:line="240" w:lineRule="atLeast"/>
        <w:jc w:val="both"/>
        <w:rPr>
          <w:rFonts w:eastAsiaTheme="minorHAnsi" w:cs="Arial"/>
          <w:kern w:val="2"/>
          <w:szCs w:val="20"/>
          <w14:ligatures w14:val="standardContextual"/>
        </w:rPr>
      </w:pPr>
      <w:r w:rsidRPr="00256859">
        <w:rPr>
          <w:rFonts w:eastAsiaTheme="minorHAnsi" w:cs="Arial"/>
          <w:kern w:val="2"/>
          <w:szCs w:val="20"/>
          <w14:ligatures w14:val="standardContextual"/>
        </w:rPr>
        <w:t>Amandma je redakcijske narave.</w:t>
      </w:r>
    </w:p>
    <w:p w14:paraId="517A0E12" w14:textId="77777777" w:rsidR="00B5718B" w:rsidRPr="00256859" w:rsidRDefault="00B5718B" w:rsidP="00C60621">
      <w:pPr>
        <w:spacing w:line="240" w:lineRule="atLeast"/>
        <w:jc w:val="both"/>
        <w:rPr>
          <w:rFonts w:eastAsiaTheme="minorHAnsi" w:cs="Arial"/>
          <w:kern w:val="2"/>
          <w:szCs w:val="20"/>
          <w14:ligatures w14:val="standardContextual"/>
        </w:rPr>
      </w:pPr>
    </w:p>
    <w:p w14:paraId="2AA1919E" w14:textId="77777777" w:rsidR="0095492D" w:rsidRPr="00256859" w:rsidRDefault="0095492D" w:rsidP="00C60621">
      <w:pPr>
        <w:spacing w:line="240" w:lineRule="atLeast"/>
        <w:jc w:val="both"/>
        <w:rPr>
          <w:rFonts w:eastAsiaTheme="minorHAnsi" w:cs="Arial"/>
          <w:b/>
          <w:bCs/>
          <w:kern w:val="2"/>
          <w:szCs w:val="20"/>
          <w14:ligatures w14:val="standardContextual"/>
        </w:rPr>
      </w:pPr>
      <w:r w:rsidRPr="00256859">
        <w:rPr>
          <w:rFonts w:eastAsiaTheme="minorHAnsi" w:cs="Arial"/>
          <w:b/>
          <w:bCs/>
          <w:kern w:val="2"/>
          <w:szCs w:val="20"/>
          <w14:ligatures w14:val="standardContextual"/>
        </w:rPr>
        <w:t>K 10. členu:</w:t>
      </w:r>
    </w:p>
    <w:p w14:paraId="135C1299" w14:textId="70ABFC7D" w:rsidR="0095492D" w:rsidRPr="00256859" w:rsidRDefault="0095492D" w:rsidP="00C60621">
      <w:pPr>
        <w:spacing w:line="240" w:lineRule="atLeast"/>
        <w:jc w:val="both"/>
        <w:rPr>
          <w:rFonts w:eastAsiaTheme="minorHAnsi" w:cs="Arial"/>
          <w:kern w:val="2"/>
          <w:szCs w:val="20"/>
          <w14:ligatures w14:val="standardContextual"/>
        </w:rPr>
      </w:pPr>
      <w:r w:rsidRPr="00256859">
        <w:rPr>
          <w:rFonts w:eastAsiaTheme="minorHAnsi" w:cs="Arial"/>
          <w:kern w:val="2"/>
          <w:szCs w:val="20"/>
          <w14:ligatures w14:val="standardContextual"/>
        </w:rPr>
        <w:t>V</w:t>
      </w:r>
      <w:r w:rsidR="00962645" w:rsidRPr="00256859">
        <w:rPr>
          <w:rFonts w:eastAsiaTheme="minorHAnsi" w:cs="Arial"/>
          <w:kern w:val="2"/>
          <w:szCs w:val="20"/>
          <w14:ligatures w14:val="standardContextual"/>
        </w:rPr>
        <w:t xml:space="preserve"> 10. členu se v </w:t>
      </w:r>
      <w:r w:rsidRPr="00256859">
        <w:rPr>
          <w:rFonts w:eastAsiaTheme="minorHAnsi" w:cs="Arial"/>
          <w:kern w:val="2"/>
          <w:szCs w:val="20"/>
          <w14:ligatures w14:val="standardContextual"/>
        </w:rPr>
        <w:t>prvem odstavku napovedni stavek spremeni tako, da se glasi:</w:t>
      </w:r>
    </w:p>
    <w:p w14:paraId="4E4233E6" w14:textId="77777777" w:rsidR="0095492D" w:rsidRPr="00256859" w:rsidRDefault="0095492D" w:rsidP="00C60621">
      <w:pPr>
        <w:spacing w:line="240" w:lineRule="atLeast"/>
        <w:jc w:val="both"/>
        <w:rPr>
          <w:rFonts w:eastAsiaTheme="minorHAnsi" w:cs="Arial"/>
          <w:kern w:val="2"/>
          <w:szCs w:val="20"/>
          <w14:ligatures w14:val="standardContextual"/>
        </w:rPr>
      </w:pPr>
      <w:r w:rsidRPr="00256859">
        <w:rPr>
          <w:rFonts w:eastAsiaTheme="minorHAnsi" w:cs="Arial"/>
          <w:kern w:val="2"/>
          <w:szCs w:val="20"/>
          <w14:ligatures w14:val="standardContextual"/>
        </w:rPr>
        <w:t>»(1) Izvajalec iz prejšnjega člena, ob izpolnjevanju pogojev iz tretjega odstavka tega člena, ki na dan prijave na javni poziv iz 36. člena tega zakona, zagotavlja socialnovarstvene storitve oziroma storitve dolgotrajne oskrbe:«.</w:t>
      </w:r>
    </w:p>
    <w:p w14:paraId="5CCDE0DC" w14:textId="77777777" w:rsidR="0095492D" w:rsidRPr="00256859" w:rsidRDefault="0095492D" w:rsidP="00C60621">
      <w:pPr>
        <w:spacing w:line="240" w:lineRule="atLeast"/>
        <w:jc w:val="both"/>
        <w:rPr>
          <w:rFonts w:eastAsiaTheme="minorHAnsi" w:cs="Arial"/>
          <w:kern w:val="2"/>
          <w:szCs w:val="20"/>
          <w14:ligatures w14:val="standardContextual"/>
        </w:rPr>
      </w:pPr>
    </w:p>
    <w:p w14:paraId="61383DBF" w14:textId="77777777" w:rsidR="0095492D" w:rsidRPr="00256859" w:rsidRDefault="0095492D" w:rsidP="00C60621">
      <w:pPr>
        <w:spacing w:line="240" w:lineRule="atLeast"/>
        <w:jc w:val="both"/>
        <w:rPr>
          <w:rFonts w:eastAsiaTheme="minorHAnsi" w:cs="Arial"/>
          <w:kern w:val="2"/>
          <w:szCs w:val="20"/>
          <w14:ligatures w14:val="standardContextual"/>
        </w:rPr>
      </w:pPr>
      <w:r w:rsidRPr="00256859">
        <w:rPr>
          <w:rFonts w:eastAsiaTheme="minorHAnsi" w:cs="Arial"/>
          <w:kern w:val="2"/>
          <w:szCs w:val="20"/>
          <w14:ligatures w14:val="standardContextual"/>
        </w:rPr>
        <w:t>V četrtem odstavku se pika na koncu druge alineje nadomesti z vejico in doda besedilo »in sicer največ do višine iz prvega odstavka tega člena.«.</w:t>
      </w:r>
    </w:p>
    <w:bookmarkEnd w:id="2"/>
    <w:p w14:paraId="45A5C2D2" w14:textId="77777777" w:rsidR="0095492D" w:rsidRPr="00256859" w:rsidRDefault="0095492D" w:rsidP="00C60621">
      <w:pPr>
        <w:spacing w:line="240" w:lineRule="atLeast"/>
        <w:jc w:val="both"/>
        <w:rPr>
          <w:rFonts w:eastAsiaTheme="minorHAnsi" w:cs="Arial"/>
          <w:kern w:val="2"/>
          <w:szCs w:val="20"/>
          <w14:ligatures w14:val="standardContextual"/>
        </w:rPr>
      </w:pPr>
    </w:p>
    <w:p w14:paraId="7026CE1E" w14:textId="59E2D357" w:rsidR="0084342A" w:rsidRPr="00256859" w:rsidRDefault="0084342A" w:rsidP="00C60621">
      <w:pPr>
        <w:spacing w:line="240" w:lineRule="atLeast"/>
        <w:jc w:val="both"/>
        <w:rPr>
          <w:rFonts w:eastAsiaTheme="minorHAnsi" w:cs="Arial"/>
          <w:b/>
          <w:bCs/>
          <w:kern w:val="2"/>
          <w:szCs w:val="20"/>
          <w14:ligatures w14:val="standardContextual"/>
        </w:rPr>
      </w:pPr>
      <w:r w:rsidRPr="00256859">
        <w:rPr>
          <w:rFonts w:eastAsiaTheme="minorHAnsi" w:cs="Arial"/>
          <w:b/>
          <w:bCs/>
          <w:kern w:val="2"/>
          <w:szCs w:val="20"/>
          <w14:ligatures w14:val="standardContextual"/>
        </w:rPr>
        <w:t>Obrazložitev:</w:t>
      </w:r>
    </w:p>
    <w:p w14:paraId="2BA5CCF1" w14:textId="14AEE199" w:rsidR="00373494" w:rsidRPr="00256859" w:rsidRDefault="00152639" w:rsidP="00C60621">
      <w:pPr>
        <w:spacing w:line="240" w:lineRule="atLeast"/>
        <w:jc w:val="both"/>
        <w:rPr>
          <w:rFonts w:eastAsiaTheme="minorHAnsi" w:cs="Arial"/>
          <w:kern w:val="2"/>
          <w:szCs w:val="20"/>
          <w14:ligatures w14:val="standardContextual"/>
        </w:rPr>
      </w:pPr>
      <w:r w:rsidRPr="00256859">
        <w:rPr>
          <w:rFonts w:eastAsiaTheme="minorHAnsi" w:cs="Arial"/>
          <w:kern w:val="2"/>
          <w:szCs w:val="20"/>
          <w14:ligatures w14:val="standardContextual"/>
        </w:rPr>
        <w:lastRenderedPageBreak/>
        <w:t xml:space="preserve">Z amandmajem se v napovednem stavku doda obveza izpolnjevanja pogojev </w:t>
      </w:r>
      <w:r w:rsidR="001477CC" w:rsidRPr="00256859">
        <w:rPr>
          <w:rFonts w:eastAsiaTheme="minorHAnsi" w:cs="Arial"/>
          <w:kern w:val="2"/>
          <w:szCs w:val="20"/>
          <w14:ligatures w14:val="standardContextual"/>
        </w:rPr>
        <w:t>za izplačilo, kot predhodni pogoj za pridobitev sredstev.</w:t>
      </w:r>
    </w:p>
    <w:p w14:paraId="4A872C15" w14:textId="77777777" w:rsidR="00962645" w:rsidRDefault="00962645" w:rsidP="00C60621">
      <w:pPr>
        <w:spacing w:line="240" w:lineRule="atLeast"/>
        <w:jc w:val="both"/>
        <w:rPr>
          <w:rFonts w:eastAsiaTheme="minorHAnsi" w:cs="Arial"/>
          <w:kern w:val="2"/>
          <w:szCs w:val="20"/>
          <w14:ligatures w14:val="standardContextual"/>
        </w:rPr>
      </w:pPr>
    </w:p>
    <w:p w14:paraId="2E9373B8" w14:textId="3210E604" w:rsidR="00401A9E" w:rsidRPr="00256859" w:rsidRDefault="00401A9E" w:rsidP="00C60621">
      <w:pPr>
        <w:spacing w:line="240" w:lineRule="atLeast"/>
        <w:jc w:val="both"/>
        <w:rPr>
          <w:rFonts w:eastAsiaTheme="minorHAnsi" w:cs="Arial"/>
          <w:b/>
          <w:bCs/>
          <w:kern w:val="2"/>
          <w:szCs w:val="20"/>
          <w14:ligatures w14:val="standardContextual"/>
        </w:rPr>
      </w:pPr>
      <w:r w:rsidRPr="00256859">
        <w:rPr>
          <w:rFonts w:eastAsiaTheme="minorHAnsi" w:cs="Arial"/>
          <w:b/>
          <w:bCs/>
          <w:kern w:val="2"/>
          <w:szCs w:val="20"/>
          <w14:ligatures w14:val="standardContextual"/>
        </w:rPr>
        <w:t>K 1</w:t>
      </w:r>
      <w:r>
        <w:rPr>
          <w:rFonts w:eastAsiaTheme="minorHAnsi" w:cs="Arial"/>
          <w:b/>
          <w:bCs/>
          <w:kern w:val="2"/>
          <w:szCs w:val="20"/>
          <w14:ligatures w14:val="standardContextual"/>
        </w:rPr>
        <w:t>3</w:t>
      </w:r>
      <w:r w:rsidRPr="00256859">
        <w:rPr>
          <w:rFonts w:eastAsiaTheme="minorHAnsi" w:cs="Arial"/>
          <w:b/>
          <w:bCs/>
          <w:kern w:val="2"/>
          <w:szCs w:val="20"/>
          <w14:ligatures w14:val="standardContextual"/>
        </w:rPr>
        <w:t>. členu:</w:t>
      </w:r>
    </w:p>
    <w:p w14:paraId="4751DD1B" w14:textId="77777777" w:rsidR="00401A9E" w:rsidRDefault="00401A9E" w:rsidP="00C60621">
      <w:pPr>
        <w:spacing w:line="240" w:lineRule="atLeast"/>
        <w:jc w:val="both"/>
        <w:rPr>
          <w:rFonts w:eastAsiaTheme="minorHAnsi" w:cs="Arial"/>
          <w:kern w:val="2"/>
          <w:szCs w:val="20"/>
          <w14:ligatures w14:val="standardContextual"/>
        </w:rPr>
      </w:pPr>
    </w:p>
    <w:p w14:paraId="759962EA" w14:textId="79FB6A9C" w:rsidR="00962645" w:rsidRPr="00256859" w:rsidRDefault="00401A9E" w:rsidP="00C60621">
      <w:pPr>
        <w:spacing w:line="240" w:lineRule="atLeast"/>
        <w:jc w:val="both"/>
        <w:rPr>
          <w:rFonts w:eastAsiaTheme="minorHAnsi" w:cs="Arial"/>
          <w:kern w:val="2"/>
          <w:szCs w:val="20"/>
          <w14:ligatures w14:val="standardContextual"/>
        </w:rPr>
      </w:pPr>
      <w:r>
        <w:rPr>
          <w:rFonts w:eastAsiaTheme="minorHAnsi" w:cs="Arial"/>
          <w:kern w:val="2"/>
          <w:szCs w:val="20"/>
          <w14:ligatures w14:val="standardContextual"/>
        </w:rPr>
        <w:t xml:space="preserve">V 13. členu se </w:t>
      </w:r>
      <w:r>
        <w:rPr>
          <w:rFonts w:cs="Arial"/>
          <w:color w:val="000000" w:themeColor="text1"/>
        </w:rPr>
        <w:t>besedilo »</w:t>
      </w:r>
      <w:bookmarkStart w:id="3" w:name="_Hlk170428903"/>
      <w:r w:rsidRPr="00083F20">
        <w:rPr>
          <w:rFonts w:cs="Arial"/>
          <w:color w:val="000000" w:themeColor="text1"/>
        </w:rPr>
        <w:t xml:space="preserve">obravnave </w:t>
      </w:r>
      <w:bookmarkEnd w:id="3"/>
      <w:r w:rsidRPr="00083F20">
        <w:rPr>
          <w:rFonts w:cs="Arial"/>
          <w:color w:val="000000" w:themeColor="text1"/>
        </w:rPr>
        <w:t>pri izvajalcu</w:t>
      </w:r>
      <w:r>
        <w:rPr>
          <w:rFonts w:cs="Arial"/>
          <w:color w:val="000000" w:themeColor="text1"/>
        </w:rPr>
        <w:t>« nadomesti z besedilom »socialnovarstvenih storitev, zdravstvenih storitev oziroma storitev dolgotrajne oskrbe, ki jih za uporabnike zagotavlja izvajalec</w:t>
      </w:r>
      <w:r w:rsidR="00162B09">
        <w:rPr>
          <w:rFonts w:cs="Arial"/>
          <w:color w:val="000000" w:themeColor="text1"/>
        </w:rPr>
        <w:t xml:space="preserve"> (v nadaljnjem besedilu: model </w:t>
      </w:r>
      <w:r w:rsidR="00786C9F">
        <w:rPr>
          <w:rFonts w:cs="Arial"/>
          <w:color w:val="000000" w:themeColor="text1"/>
        </w:rPr>
        <w:t xml:space="preserve">vodenja </w:t>
      </w:r>
      <w:r w:rsidR="00162B09">
        <w:rPr>
          <w:rFonts w:cs="Arial"/>
          <w:color w:val="000000" w:themeColor="text1"/>
        </w:rPr>
        <w:t>kakovosti in varnosti obravnave)</w:t>
      </w:r>
      <w:r>
        <w:rPr>
          <w:rFonts w:cs="Arial"/>
          <w:color w:val="000000" w:themeColor="text1"/>
        </w:rPr>
        <w:t>«.</w:t>
      </w:r>
    </w:p>
    <w:p w14:paraId="4E774CC3" w14:textId="77777777" w:rsidR="00962645" w:rsidRPr="00256859" w:rsidRDefault="00962645" w:rsidP="00C60621">
      <w:pPr>
        <w:spacing w:line="240" w:lineRule="atLeast"/>
        <w:jc w:val="both"/>
        <w:rPr>
          <w:rFonts w:eastAsiaTheme="minorHAnsi" w:cs="Arial"/>
          <w:kern w:val="2"/>
          <w:szCs w:val="20"/>
          <w14:ligatures w14:val="standardContextual"/>
        </w:rPr>
      </w:pPr>
    </w:p>
    <w:p w14:paraId="6D78218F" w14:textId="77777777" w:rsidR="00401A9E" w:rsidRPr="00256859" w:rsidRDefault="00401A9E" w:rsidP="00C60621">
      <w:pPr>
        <w:spacing w:line="240" w:lineRule="atLeast"/>
        <w:jc w:val="both"/>
        <w:rPr>
          <w:rFonts w:eastAsiaTheme="minorHAnsi" w:cs="Arial"/>
          <w:b/>
          <w:bCs/>
          <w:kern w:val="2"/>
          <w:szCs w:val="20"/>
          <w14:ligatures w14:val="standardContextual"/>
        </w:rPr>
      </w:pPr>
      <w:r w:rsidRPr="00256859">
        <w:rPr>
          <w:rFonts w:eastAsiaTheme="minorHAnsi" w:cs="Arial"/>
          <w:b/>
          <w:bCs/>
          <w:kern w:val="2"/>
          <w:szCs w:val="20"/>
          <w14:ligatures w14:val="standardContextual"/>
        </w:rPr>
        <w:t>Obrazložitev:</w:t>
      </w:r>
    </w:p>
    <w:p w14:paraId="19DC86A7" w14:textId="21A01DCE" w:rsidR="00962645" w:rsidRPr="00256859" w:rsidRDefault="00401A9E" w:rsidP="00C60621">
      <w:pPr>
        <w:spacing w:line="240" w:lineRule="atLeast"/>
        <w:jc w:val="both"/>
        <w:rPr>
          <w:rFonts w:eastAsiaTheme="minorHAnsi" w:cs="Arial"/>
          <w:kern w:val="2"/>
          <w:szCs w:val="20"/>
          <w14:ligatures w14:val="standardContextual"/>
        </w:rPr>
      </w:pPr>
      <w:r>
        <w:rPr>
          <w:rFonts w:eastAsiaTheme="minorHAnsi" w:cs="Arial"/>
          <w:kern w:val="2"/>
          <w:szCs w:val="20"/>
          <w14:ligatures w14:val="standardContextual"/>
        </w:rPr>
        <w:t>Amandma je redakcijske narave s ciljem višje jasnosti</w:t>
      </w:r>
      <w:r w:rsidR="00786C9F">
        <w:rPr>
          <w:rFonts w:eastAsiaTheme="minorHAnsi" w:cs="Arial"/>
          <w:kern w:val="2"/>
          <w:szCs w:val="20"/>
          <w14:ligatures w14:val="standardContextual"/>
        </w:rPr>
        <w:t>,</w:t>
      </w:r>
      <w:r>
        <w:rPr>
          <w:rFonts w:eastAsiaTheme="minorHAnsi" w:cs="Arial"/>
          <w:kern w:val="2"/>
          <w:szCs w:val="20"/>
          <w14:ligatures w14:val="standardContextual"/>
        </w:rPr>
        <w:t xml:space="preserve"> na kaj se model vodenja kakovosti in varnosti </w:t>
      </w:r>
      <w:r w:rsidR="00786C9F">
        <w:rPr>
          <w:rFonts w:eastAsiaTheme="minorHAnsi" w:cs="Arial"/>
          <w:kern w:val="2"/>
          <w:szCs w:val="20"/>
          <w14:ligatures w14:val="standardContextual"/>
        </w:rPr>
        <w:t xml:space="preserve">obravnave </w:t>
      </w:r>
      <w:r>
        <w:rPr>
          <w:rFonts w:eastAsiaTheme="minorHAnsi" w:cs="Arial"/>
          <w:kern w:val="2"/>
          <w:szCs w:val="20"/>
          <w14:ligatures w14:val="standardContextual"/>
        </w:rPr>
        <w:t>nanaša.</w:t>
      </w:r>
    </w:p>
    <w:p w14:paraId="6E803CC4" w14:textId="77777777" w:rsidR="00E76A76" w:rsidRDefault="00E76A76" w:rsidP="00C60621">
      <w:pPr>
        <w:spacing w:line="240" w:lineRule="atLeast"/>
        <w:jc w:val="both"/>
        <w:rPr>
          <w:rFonts w:eastAsiaTheme="minorHAnsi" w:cs="Arial"/>
          <w:kern w:val="2"/>
          <w:szCs w:val="20"/>
          <w14:ligatures w14:val="standardContextual"/>
        </w:rPr>
      </w:pPr>
    </w:p>
    <w:p w14:paraId="096084AD" w14:textId="0EDBAA9D" w:rsidR="00187D3F" w:rsidRDefault="00187D3F">
      <w:pPr>
        <w:spacing w:line="240" w:lineRule="auto"/>
        <w:rPr>
          <w:rFonts w:eastAsiaTheme="minorHAnsi" w:cs="Arial"/>
          <w:b/>
          <w:bCs/>
          <w:kern w:val="2"/>
          <w:szCs w:val="20"/>
          <w14:ligatures w14:val="standardContextual"/>
        </w:rPr>
      </w:pPr>
    </w:p>
    <w:p w14:paraId="48A81C0C" w14:textId="388CB74B" w:rsidR="00E76A76" w:rsidRPr="00256859" w:rsidRDefault="00E76A76" w:rsidP="00C60621">
      <w:pPr>
        <w:spacing w:line="240" w:lineRule="atLeast"/>
        <w:jc w:val="both"/>
        <w:rPr>
          <w:rFonts w:eastAsiaTheme="minorHAnsi" w:cs="Arial"/>
          <w:b/>
          <w:bCs/>
          <w:kern w:val="2"/>
          <w:szCs w:val="20"/>
          <w14:ligatures w14:val="standardContextual"/>
        </w:rPr>
      </w:pPr>
      <w:r w:rsidRPr="00256859">
        <w:rPr>
          <w:rFonts w:eastAsiaTheme="minorHAnsi" w:cs="Arial"/>
          <w:b/>
          <w:bCs/>
          <w:kern w:val="2"/>
          <w:szCs w:val="20"/>
          <w14:ligatures w14:val="standardContextual"/>
        </w:rPr>
        <w:t>K 1</w:t>
      </w:r>
      <w:r>
        <w:rPr>
          <w:rFonts w:eastAsiaTheme="minorHAnsi" w:cs="Arial"/>
          <w:b/>
          <w:bCs/>
          <w:kern w:val="2"/>
          <w:szCs w:val="20"/>
          <w14:ligatures w14:val="standardContextual"/>
        </w:rPr>
        <w:t>4</w:t>
      </w:r>
      <w:r w:rsidRPr="00256859">
        <w:rPr>
          <w:rFonts w:eastAsiaTheme="minorHAnsi" w:cs="Arial"/>
          <w:b/>
          <w:bCs/>
          <w:kern w:val="2"/>
          <w:szCs w:val="20"/>
          <w14:ligatures w14:val="standardContextual"/>
        </w:rPr>
        <w:t>. členu:</w:t>
      </w:r>
    </w:p>
    <w:p w14:paraId="2057AB9B" w14:textId="77777777" w:rsidR="00962645" w:rsidRPr="00E76A76" w:rsidRDefault="00962645" w:rsidP="00C60621">
      <w:pPr>
        <w:spacing w:line="240" w:lineRule="atLeast"/>
        <w:jc w:val="both"/>
        <w:rPr>
          <w:rFonts w:cs="Arial"/>
          <w:szCs w:val="20"/>
        </w:rPr>
      </w:pPr>
    </w:p>
    <w:p w14:paraId="3EDFC1B5" w14:textId="1974420D" w:rsidR="00E76A76" w:rsidRDefault="00E76A76" w:rsidP="00C60621">
      <w:pPr>
        <w:spacing w:line="240" w:lineRule="atLeast"/>
        <w:jc w:val="both"/>
        <w:rPr>
          <w:rFonts w:cs="Arial"/>
          <w:szCs w:val="20"/>
        </w:rPr>
      </w:pPr>
      <w:r w:rsidRPr="00E76A76">
        <w:rPr>
          <w:rFonts w:cs="Arial"/>
          <w:szCs w:val="20"/>
        </w:rPr>
        <w:t xml:space="preserve">V 14. členu </w:t>
      </w:r>
      <w:r w:rsidR="00786C9F">
        <w:rPr>
          <w:rFonts w:cs="Arial"/>
          <w:szCs w:val="20"/>
        </w:rPr>
        <w:t>se v prvem odstavk</w:t>
      </w:r>
      <w:r w:rsidR="009B403D">
        <w:rPr>
          <w:rFonts w:cs="Arial"/>
          <w:szCs w:val="20"/>
        </w:rPr>
        <w:t>u</w:t>
      </w:r>
      <w:r w:rsidR="00786C9F">
        <w:rPr>
          <w:rFonts w:cs="Arial"/>
          <w:szCs w:val="20"/>
        </w:rPr>
        <w:t xml:space="preserve"> v 6. točki besedilo: »</w:t>
      </w:r>
      <w:r w:rsidR="00786C9F" w:rsidRPr="005D09FF">
        <w:rPr>
          <w:rFonts w:cs="Arial"/>
          <w:color w:val="000000" w:themeColor="text1"/>
        </w:rPr>
        <w:t>ureditev enotnega spremljanja</w:t>
      </w:r>
      <w:r w:rsidR="00786C9F">
        <w:rPr>
          <w:rFonts w:cs="Arial"/>
          <w:color w:val="000000" w:themeColor="text1"/>
        </w:rPr>
        <w:t>« nadomesti z besedo »spremljanje«.</w:t>
      </w:r>
    </w:p>
    <w:p w14:paraId="07E5883E" w14:textId="52C9176E" w:rsidR="00786C9F" w:rsidRDefault="00786C9F" w:rsidP="00C60621">
      <w:pPr>
        <w:spacing w:line="240" w:lineRule="atLeast"/>
        <w:jc w:val="both"/>
        <w:rPr>
          <w:rFonts w:cs="Arial"/>
          <w:szCs w:val="20"/>
        </w:rPr>
      </w:pPr>
    </w:p>
    <w:p w14:paraId="00687609" w14:textId="7223F144" w:rsidR="00786C9F" w:rsidRDefault="009B403D" w:rsidP="00C60621">
      <w:pPr>
        <w:spacing w:line="240" w:lineRule="atLeast"/>
        <w:jc w:val="both"/>
        <w:rPr>
          <w:rFonts w:cs="Arial"/>
          <w:szCs w:val="20"/>
        </w:rPr>
      </w:pPr>
      <w:r>
        <w:rPr>
          <w:rFonts w:cs="Arial"/>
          <w:szCs w:val="20"/>
        </w:rPr>
        <w:t xml:space="preserve">Za prvim odstavkom se </w:t>
      </w:r>
      <w:r w:rsidR="00786C9F">
        <w:rPr>
          <w:rFonts w:cs="Arial"/>
          <w:szCs w:val="20"/>
        </w:rPr>
        <w:t>dodata nov drugi in tretji odstavek, ki se</w:t>
      </w:r>
      <w:r w:rsidR="00786C9F" w:rsidRPr="00786C9F">
        <w:rPr>
          <w:rFonts w:cs="Arial"/>
          <w:szCs w:val="20"/>
        </w:rPr>
        <w:t xml:space="preserve"> </w:t>
      </w:r>
      <w:r w:rsidR="00786C9F">
        <w:rPr>
          <w:rFonts w:cs="Arial"/>
          <w:szCs w:val="20"/>
        </w:rPr>
        <w:t>glasita:</w:t>
      </w:r>
    </w:p>
    <w:p w14:paraId="7ECA0318" w14:textId="77777777" w:rsidR="00786C9F" w:rsidRDefault="00786C9F" w:rsidP="00C60621">
      <w:pPr>
        <w:spacing w:line="240" w:lineRule="atLeast"/>
        <w:jc w:val="both"/>
        <w:rPr>
          <w:rFonts w:cs="Arial"/>
          <w:szCs w:val="20"/>
        </w:rPr>
      </w:pPr>
    </w:p>
    <w:p w14:paraId="602EAE68" w14:textId="3964E0A5" w:rsidR="00E76A76" w:rsidRDefault="00E76A76" w:rsidP="00C60621">
      <w:pPr>
        <w:spacing w:line="240" w:lineRule="atLeast"/>
        <w:jc w:val="both"/>
        <w:rPr>
          <w:rFonts w:cs="Arial"/>
          <w:szCs w:val="20"/>
        </w:rPr>
      </w:pPr>
      <w:r>
        <w:rPr>
          <w:rFonts w:cs="Arial"/>
          <w:szCs w:val="20"/>
        </w:rPr>
        <w:t>»(2) V delovno skupino iz prejšnjega odstavka minister imenuje:</w:t>
      </w:r>
    </w:p>
    <w:p w14:paraId="35AFCBE6" w14:textId="228E0FCB" w:rsidR="00E76A76" w:rsidRPr="00162B09" w:rsidRDefault="00E76A76" w:rsidP="00C60621">
      <w:pPr>
        <w:pStyle w:val="Odstavekseznama"/>
        <w:numPr>
          <w:ilvl w:val="0"/>
          <w:numId w:val="43"/>
        </w:numPr>
        <w:spacing w:line="240" w:lineRule="atLeast"/>
        <w:jc w:val="both"/>
        <w:rPr>
          <w:rFonts w:cs="Arial"/>
          <w:szCs w:val="20"/>
        </w:rPr>
      </w:pPr>
      <w:r w:rsidRPr="00162B09">
        <w:rPr>
          <w:rFonts w:cs="Arial"/>
          <w:szCs w:val="20"/>
        </w:rPr>
        <w:t>3 predstavnike ministrstva;</w:t>
      </w:r>
    </w:p>
    <w:p w14:paraId="0C47EF85" w14:textId="49756934" w:rsidR="00E76A76" w:rsidRPr="00162B09" w:rsidRDefault="00E76A76" w:rsidP="00C60621">
      <w:pPr>
        <w:pStyle w:val="Odstavekseznama"/>
        <w:numPr>
          <w:ilvl w:val="0"/>
          <w:numId w:val="43"/>
        </w:numPr>
        <w:spacing w:line="240" w:lineRule="atLeast"/>
        <w:jc w:val="both"/>
        <w:rPr>
          <w:rFonts w:cs="Arial"/>
          <w:szCs w:val="20"/>
        </w:rPr>
      </w:pPr>
      <w:r w:rsidRPr="00162B09">
        <w:rPr>
          <w:rFonts w:cs="Arial"/>
          <w:szCs w:val="20"/>
        </w:rPr>
        <w:t>1 predstavnika ministrstva, pristojnega za zdravje;</w:t>
      </w:r>
    </w:p>
    <w:p w14:paraId="324C0014" w14:textId="03B5D6B2" w:rsidR="00E76A76" w:rsidRPr="00162B09" w:rsidRDefault="00E76A76" w:rsidP="00C60621">
      <w:pPr>
        <w:pStyle w:val="Odstavekseznama"/>
        <w:numPr>
          <w:ilvl w:val="0"/>
          <w:numId w:val="43"/>
        </w:numPr>
        <w:spacing w:line="240" w:lineRule="atLeast"/>
        <w:jc w:val="both"/>
        <w:rPr>
          <w:rFonts w:cs="Arial"/>
          <w:szCs w:val="20"/>
        </w:rPr>
      </w:pPr>
      <w:r w:rsidRPr="00162B09">
        <w:rPr>
          <w:rFonts w:cs="Arial"/>
          <w:szCs w:val="20"/>
        </w:rPr>
        <w:t>1 predstavnika ministrstva, pristojnega za vzgojo in izobraževanje</w:t>
      </w:r>
      <w:r w:rsidR="00162B09" w:rsidRPr="00162B09">
        <w:rPr>
          <w:rFonts w:cs="Arial"/>
          <w:szCs w:val="20"/>
        </w:rPr>
        <w:t xml:space="preserve"> in</w:t>
      </w:r>
    </w:p>
    <w:p w14:paraId="768B2E39" w14:textId="53C98F1B" w:rsidR="00E76A76" w:rsidRPr="00162B09" w:rsidRDefault="00162B09" w:rsidP="00C60621">
      <w:pPr>
        <w:pStyle w:val="Odstavekseznama"/>
        <w:numPr>
          <w:ilvl w:val="0"/>
          <w:numId w:val="43"/>
        </w:numPr>
        <w:spacing w:line="240" w:lineRule="atLeast"/>
        <w:jc w:val="both"/>
        <w:rPr>
          <w:rFonts w:cs="Arial"/>
          <w:szCs w:val="20"/>
        </w:rPr>
      </w:pPr>
      <w:r w:rsidRPr="00162B09">
        <w:rPr>
          <w:rFonts w:cs="Arial"/>
          <w:szCs w:val="20"/>
        </w:rPr>
        <w:t>po enega predstavnika izvajalcev, kot jih določa prvi odstavek 4. člena tega zakona.</w:t>
      </w:r>
    </w:p>
    <w:p w14:paraId="5F40F1A5" w14:textId="77777777" w:rsidR="00162B09" w:rsidRDefault="00162B09" w:rsidP="00C60621">
      <w:pPr>
        <w:spacing w:line="240" w:lineRule="atLeast"/>
        <w:jc w:val="both"/>
        <w:rPr>
          <w:rFonts w:cs="Arial"/>
          <w:szCs w:val="20"/>
        </w:rPr>
      </w:pPr>
    </w:p>
    <w:p w14:paraId="39DDD115" w14:textId="65C3817C" w:rsidR="00162B09" w:rsidRDefault="00162B09" w:rsidP="00C60621">
      <w:pPr>
        <w:spacing w:line="240" w:lineRule="atLeast"/>
        <w:jc w:val="both"/>
        <w:rPr>
          <w:rFonts w:cs="Arial"/>
          <w:szCs w:val="20"/>
        </w:rPr>
      </w:pPr>
      <w:r>
        <w:rPr>
          <w:rFonts w:cs="Arial"/>
          <w:szCs w:val="20"/>
        </w:rPr>
        <w:t>(3) Ne glede na prejšnji odstavek ministrstvo na seje delovne skupine lahko povabi tudi zunanje udeležence.«.</w:t>
      </w:r>
    </w:p>
    <w:p w14:paraId="706CB2B4" w14:textId="77777777" w:rsidR="00162B09" w:rsidRDefault="00162B09" w:rsidP="00C60621">
      <w:pPr>
        <w:spacing w:line="240" w:lineRule="atLeast"/>
        <w:jc w:val="both"/>
        <w:rPr>
          <w:rFonts w:cs="Arial"/>
          <w:szCs w:val="20"/>
        </w:rPr>
      </w:pPr>
    </w:p>
    <w:p w14:paraId="181CF85B" w14:textId="2986C06F" w:rsidR="00162B09" w:rsidRDefault="00162B09" w:rsidP="00C60621">
      <w:pPr>
        <w:spacing w:line="240" w:lineRule="atLeast"/>
        <w:jc w:val="both"/>
        <w:rPr>
          <w:rFonts w:cs="Arial"/>
          <w:szCs w:val="20"/>
        </w:rPr>
      </w:pPr>
      <w:r>
        <w:rPr>
          <w:rFonts w:cs="Arial"/>
          <w:szCs w:val="20"/>
        </w:rPr>
        <w:t xml:space="preserve">Dosedanji drugi odstavek postane nov četrti odstavek in se besedilo novega četrtega odstavka spremeni tako, da se glasi </w:t>
      </w:r>
    </w:p>
    <w:p w14:paraId="123DE2F7" w14:textId="324592A0" w:rsidR="00162B09" w:rsidRDefault="00162B09" w:rsidP="00C60621">
      <w:pPr>
        <w:spacing w:line="240" w:lineRule="atLeast"/>
        <w:jc w:val="both"/>
        <w:rPr>
          <w:rFonts w:cs="Arial"/>
          <w:color w:val="000000" w:themeColor="text1"/>
        </w:rPr>
      </w:pPr>
      <w:r>
        <w:rPr>
          <w:rFonts w:cs="Arial"/>
          <w:szCs w:val="20"/>
        </w:rPr>
        <w:t>»</w:t>
      </w:r>
      <w:r w:rsidRPr="00162B09">
        <w:rPr>
          <w:rFonts w:cs="Arial"/>
          <w:szCs w:val="20"/>
        </w:rPr>
        <w:t xml:space="preserve">(4) </w:t>
      </w:r>
      <w:r>
        <w:rPr>
          <w:rFonts w:cs="Arial"/>
          <w:szCs w:val="20"/>
        </w:rPr>
        <w:t xml:space="preserve">Minister na podlagi </w:t>
      </w:r>
      <w:r w:rsidR="00786C9F">
        <w:rPr>
          <w:rFonts w:cs="Arial"/>
          <w:szCs w:val="20"/>
        </w:rPr>
        <w:t xml:space="preserve">realiziranih nalog delovne skupine iz 1. točke prvega odstavka tega člena sprejme </w:t>
      </w:r>
      <w:r w:rsidRPr="00162B09">
        <w:rPr>
          <w:rFonts w:cs="Arial"/>
          <w:szCs w:val="20"/>
        </w:rPr>
        <w:t>smernice za vzpostavitev modela vodenja kakovosti in varnosti obravnave ter kazalnike kakovosti in varnosti obravnave</w:t>
      </w:r>
      <w:r w:rsidR="00786C9F">
        <w:rPr>
          <w:rFonts w:cs="Arial"/>
          <w:szCs w:val="20"/>
        </w:rPr>
        <w:t xml:space="preserve">. Nabor kazalnikov kakovosti in varnosti obravnave in način njihovega spremljanja in poročanja ministrstvo objavi na </w:t>
      </w:r>
      <w:r w:rsidRPr="00083F20">
        <w:rPr>
          <w:rFonts w:cs="Arial"/>
          <w:color w:val="000000" w:themeColor="text1"/>
        </w:rPr>
        <w:t>svoji spletni strani.</w:t>
      </w:r>
      <w:r w:rsidR="00786C9F">
        <w:rPr>
          <w:rFonts w:cs="Arial"/>
          <w:color w:val="000000" w:themeColor="text1"/>
        </w:rPr>
        <w:t>«</w:t>
      </w:r>
    </w:p>
    <w:p w14:paraId="515BF299" w14:textId="77777777" w:rsidR="00162B09" w:rsidRDefault="00162B09" w:rsidP="00C60621">
      <w:pPr>
        <w:spacing w:line="240" w:lineRule="atLeast"/>
        <w:jc w:val="both"/>
        <w:rPr>
          <w:rFonts w:cs="Arial"/>
          <w:szCs w:val="20"/>
        </w:rPr>
      </w:pPr>
    </w:p>
    <w:p w14:paraId="199DB598" w14:textId="5309E4F4" w:rsidR="00162B09" w:rsidRPr="00786C9F" w:rsidRDefault="00786C9F" w:rsidP="00C60621">
      <w:pPr>
        <w:spacing w:line="240" w:lineRule="atLeast"/>
        <w:jc w:val="both"/>
        <w:rPr>
          <w:rFonts w:cs="Arial"/>
          <w:b/>
          <w:bCs/>
          <w:szCs w:val="20"/>
        </w:rPr>
      </w:pPr>
      <w:r w:rsidRPr="00786C9F">
        <w:rPr>
          <w:rFonts w:cs="Arial"/>
          <w:b/>
          <w:bCs/>
          <w:szCs w:val="20"/>
        </w:rPr>
        <w:t>Obrazložitev:</w:t>
      </w:r>
    </w:p>
    <w:p w14:paraId="49886A27" w14:textId="2AD3C689" w:rsidR="00E76A76" w:rsidRPr="00786C9F" w:rsidRDefault="009B403D" w:rsidP="00C60621">
      <w:pPr>
        <w:spacing w:line="240" w:lineRule="atLeast"/>
        <w:jc w:val="both"/>
        <w:rPr>
          <w:rFonts w:cs="Arial"/>
          <w:szCs w:val="20"/>
        </w:rPr>
      </w:pPr>
      <w:r>
        <w:rPr>
          <w:rFonts w:cs="Arial"/>
          <w:szCs w:val="20"/>
        </w:rPr>
        <w:t xml:space="preserve">Amandma je redakcijske narave s ciljem poenotenja terminologije v 3. oddelku tega zakona. </w:t>
      </w:r>
      <w:r w:rsidR="00786C9F">
        <w:rPr>
          <w:rFonts w:cs="Arial"/>
          <w:szCs w:val="20"/>
        </w:rPr>
        <w:t>Z amandmajem se</w:t>
      </w:r>
      <w:r>
        <w:rPr>
          <w:rFonts w:cs="Arial"/>
          <w:szCs w:val="20"/>
        </w:rPr>
        <w:t xml:space="preserve"> tudi</w:t>
      </w:r>
      <w:r w:rsidR="00786C9F">
        <w:rPr>
          <w:rFonts w:cs="Arial"/>
          <w:szCs w:val="20"/>
        </w:rPr>
        <w:t xml:space="preserve"> določi sestava delovne skupine, določene v tem členu in način sprejema nabora kazalnikov kakovosti in varnosti obravnave, ki jih spremljajo izvajalci v skladu s tem zakonom.</w:t>
      </w:r>
    </w:p>
    <w:p w14:paraId="1DE63CB5" w14:textId="77777777" w:rsidR="00373494" w:rsidRDefault="00373494" w:rsidP="00C60621">
      <w:pPr>
        <w:spacing w:line="240" w:lineRule="atLeast"/>
        <w:rPr>
          <w:rFonts w:cs="Arial"/>
          <w:b/>
          <w:bCs/>
          <w:szCs w:val="20"/>
          <w:u w:val="single"/>
        </w:rPr>
      </w:pPr>
    </w:p>
    <w:p w14:paraId="37FC786B" w14:textId="468CE105" w:rsidR="00786C9F" w:rsidRPr="009B403D" w:rsidRDefault="009B403D" w:rsidP="00C60621">
      <w:pPr>
        <w:spacing w:line="240" w:lineRule="atLeast"/>
        <w:rPr>
          <w:rFonts w:cs="Arial"/>
          <w:b/>
          <w:bCs/>
          <w:szCs w:val="20"/>
        </w:rPr>
      </w:pPr>
      <w:r w:rsidRPr="009B403D">
        <w:rPr>
          <w:rFonts w:cs="Arial"/>
          <w:b/>
          <w:bCs/>
          <w:szCs w:val="20"/>
        </w:rPr>
        <w:t>K 15. členu:</w:t>
      </w:r>
    </w:p>
    <w:p w14:paraId="3766F526" w14:textId="77777777" w:rsidR="009B403D" w:rsidRPr="009B403D" w:rsidRDefault="009B403D" w:rsidP="00C60621">
      <w:pPr>
        <w:spacing w:line="240" w:lineRule="atLeast"/>
        <w:rPr>
          <w:rFonts w:cs="Arial"/>
          <w:szCs w:val="20"/>
        </w:rPr>
      </w:pPr>
    </w:p>
    <w:p w14:paraId="7B27F68E" w14:textId="50DF2505" w:rsidR="009B403D" w:rsidRPr="009B403D" w:rsidRDefault="009B403D" w:rsidP="00C60621">
      <w:pPr>
        <w:spacing w:line="240" w:lineRule="atLeast"/>
        <w:rPr>
          <w:rFonts w:cs="Arial"/>
          <w:szCs w:val="20"/>
        </w:rPr>
      </w:pPr>
      <w:r>
        <w:rPr>
          <w:rFonts w:cs="Arial"/>
          <w:szCs w:val="20"/>
        </w:rPr>
        <w:t>V 15. členu se v prvem odstavku v prvi alineji besedilo »</w:t>
      </w:r>
      <w:r>
        <w:rPr>
          <w:rFonts w:cs="Arial"/>
          <w:color w:val="000000" w:themeColor="text1"/>
        </w:rPr>
        <w:t>iz 1. točke prvega odstavka« nadomesti z besedilom »iz četrtega odstavka«.</w:t>
      </w:r>
    </w:p>
    <w:p w14:paraId="1E553D31" w14:textId="77777777" w:rsidR="00786C9F" w:rsidRPr="009B403D" w:rsidRDefault="00786C9F" w:rsidP="00C60621">
      <w:pPr>
        <w:spacing w:line="240" w:lineRule="atLeast"/>
        <w:rPr>
          <w:rFonts w:cs="Arial"/>
          <w:szCs w:val="20"/>
        </w:rPr>
      </w:pPr>
    </w:p>
    <w:p w14:paraId="761D15DE" w14:textId="1B9C062A" w:rsidR="00786C9F" w:rsidRDefault="009B403D" w:rsidP="00C60621">
      <w:pPr>
        <w:spacing w:line="240" w:lineRule="atLeast"/>
        <w:rPr>
          <w:rFonts w:cs="Arial"/>
          <w:color w:val="000000" w:themeColor="text1"/>
        </w:rPr>
      </w:pPr>
      <w:r>
        <w:rPr>
          <w:rFonts w:cs="Arial"/>
          <w:szCs w:val="20"/>
        </w:rPr>
        <w:t xml:space="preserve">V prvem odstavku se v tretji alineji besedilo »izvajanju smernic </w:t>
      </w:r>
      <w:r>
        <w:rPr>
          <w:rFonts w:cs="Arial"/>
          <w:color w:val="000000" w:themeColor="text1"/>
        </w:rPr>
        <w:t>1. točke prvega odstavka« nadomesti z besedilom »</w:t>
      </w:r>
      <w:r w:rsidRPr="00083F20">
        <w:rPr>
          <w:rFonts w:cs="Arial"/>
          <w:color w:val="000000" w:themeColor="text1"/>
        </w:rPr>
        <w:t>kazalnike kakovosti in varnosti obravnave</w:t>
      </w:r>
      <w:r>
        <w:rPr>
          <w:rFonts w:cs="Arial"/>
          <w:color w:val="000000" w:themeColor="text1"/>
        </w:rPr>
        <w:t xml:space="preserve"> iz četrtega odstavka«.</w:t>
      </w:r>
    </w:p>
    <w:p w14:paraId="6389ADAD" w14:textId="77777777" w:rsidR="009D0CC4" w:rsidRPr="009D0CC4" w:rsidRDefault="009D0CC4" w:rsidP="00C60621">
      <w:pPr>
        <w:spacing w:line="240" w:lineRule="atLeast"/>
        <w:rPr>
          <w:rFonts w:cs="Arial"/>
          <w:color w:val="000000" w:themeColor="text1"/>
        </w:rPr>
      </w:pPr>
    </w:p>
    <w:p w14:paraId="6ABF92BC" w14:textId="77777777" w:rsidR="009D0CC4" w:rsidRPr="009D0CC4" w:rsidRDefault="009D0CC4" w:rsidP="00C60621">
      <w:pPr>
        <w:spacing w:line="240" w:lineRule="atLeast"/>
        <w:jc w:val="both"/>
        <w:rPr>
          <w:rFonts w:cs="Arial"/>
          <w:szCs w:val="20"/>
        </w:rPr>
      </w:pPr>
      <w:r w:rsidRPr="009D0CC4">
        <w:rPr>
          <w:rFonts w:cs="Arial"/>
          <w:szCs w:val="20"/>
        </w:rPr>
        <w:t xml:space="preserve">Besedilo drugega odstavka se spremeni tako, da se glasi: </w:t>
      </w:r>
    </w:p>
    <w:p w14:paraId="650891F8" w14:textId="0C075268" w:rsidR="009D0CC4" w:rsidRDefault="009D0CC4" w:rsidP="00C60621">
      <w:pPr>
        <w:spacing w:line="240" w:lineRule="atLeast"/>
        <w:jc w:val="both"/>
        <w:rPr>
          <w:rFonts w:cs="Arial"/>
          <w:color w:val="000000" w:themeColor="text1"/>
        </w:rPr>
      </w:pPr>
      <w:r w:rsidRPr="00C60621">
        <w:rPr>
          <w:rFonts w:cs="Arial"/>
          <w:b/>
          <w:bCs/>
          <w:szCs w:val="20"/>
        </w:rPr>
        <w:t>»</w:t>
      </w:r>
      <w:r w:rsidRPr="00083F20">
        <w:rPr>
          <w:rFonts w:cs="Arial"/>
          <w:color w:val="000000" w:themeColor="text1"/>
        </w:rPr>
        <w:t>(2) V postopku vzpostavitve modela vodenja kakovosti in varnosti obravnave iz prve alineje prejšnjega odstavka izvajalec zagotovi</w:t>
      </w:r>
      <w:r>
        <w:rPr>
          <w:rFonts w:cs="Arial"/>
          <w:color w:val="000000" w:themeColor="text1"/>
        </w:rPr>
        <w:t xml:space="preserve"> tudi </w:t>
      </w:r>
      <w:r w:rsidRPr="00EB00CF">
        <w:rPr>
          <w:rFonts w:cs="Arial"/>
          <w:color w:val="000000" w:themeColor="text1"/>
        </w:rPr>
        <w:t>usposabljanje</w:t>
      </w:r>
      <w:r>
        <w:rPr>
          <w:rFonts w:cs="Arial"/>
          <w:color w:val="000000" w:themeColor="text1"/>
        </w:rPr>
        <w:t xml:space="preserve"> </w:t>
      </w:r>
      <w:r w:rsidRPr="00EB00CF">
        <w:rPr>
          <w:rFonts w:cs="Arial"/>
          <w:color w:val="000000" w:themeColor="text1"/>
        </w:rPr>
        <w:t xml:space="preserve">za učinkovito upravljanje s kadrovskimi viri in </w:t>
      </w:r>
      <w:r>
        <w:rPr>
          <w:rFonts w:cs="Arial"/>
          <w:color w:val="000000" w:themeColor="text1"/>
        </w:rPr>
        <w:t xml:space="preserve">usposabljanje s področja </w:t>
      </w:r>
      <w:r w:rsidRPr="00EB00CF">
        <w:rPr>
          <w:rFonts w:cs="Arial"/>
          <w:color w:val="000000" w:themeColor="text1"/>
        </w:rPr>
        <w:t>upravljanj</w:t>
      </w:r>
      <w:r>
        <w:rPr>
          <w:rFonts w:cs="Arial"/>
          <w:color w:val="000000" w:themeColor="text1"/>
        </w:rPr>
        <w:t>a</w:t>
      </w:r>
      <w:r w:rsidRPr="00EB00CF">
        <w:rPr>
          <w:rFonts w:cs="Arial"/>
          <w:color w:val="000000" w:themeColor="text1"/>
        </w:rPr>
        <w:t xml:space="preserve"> s kakovostjo</w:t>
      </w:r>
      <w:r>
        <w:rPr>
          <w:rFonts w:cs="Arial"/>
          <w:color w:val="000000" w:themeColor="text1"/>
        </w:rPr>
        <w:t xml:space="preserve"> in varnostjo</w:t>
      </w:r>
      <w:r w:rsidRPr="00EB00CF">
        <w:rPr>
          <w:rFonts w:cs="Arial"/>
          <w:color w:val="000000" w:themeColor="text1"/>
        </w:rPr>
        <w:t xml:space="preserve"> </w:t>
      </w:r>
      <w:r>
        <w:rPr>
          <w:rFonts w:cs="Arial"/>
          <w:color w:val="000000" w:themeColor="text1"/>
        </w:rPr>
        <w:t>obravnave (v nadaljnjem besedilu: usposabljanje),</w:t>
      </w:r>
      <w:r w:rsidRPr="00EB00CF">
        <w:rPr>
          <w:rFonts w:cs="Arial"/>
          <w:color w:val="000000" w:themeColor="text1"/>
        </w:rPr>
        <w:t xml:space="preserve"> </w:t>
      </w:r>
      <w:r>
        <w:rPr>
          <w:rFonts w:cs="Arial"/>
          <w:color w:val="000000" w:themeColor="text1"/>
        </w:rPr>
        <w:t xml:space="preserve">in sicer za zaposlene, </w:t>
      </w:r>
      <w:r w:rsidRPr="00EB00CF">
        <w:rPr>
          <w:rFonts w:cs="Arial"/>
          <w:color w:val="000000" w:themeColor="text1"/>
        </w:rPr>
        <w:t xml:space="preserve">kot so direktor, strokovni vodja, odgovorna oseba za posamezno vrsto zdravstvene dejavnosti, vodja kuhinje, vodja tehnične službe oziroma vodja </w:t>
      </w:r>
      <w:r w:rsidRPr="00EB00CF">
        <w:rPr>
          <w:rFonts w:cs="Arial"/>
          <w:color w:val="000000" w:themeColor="text1"/>
        </w:rPr>
        <w:lastRenderedPageBreak/>
        <w:t>druge organizacijske enote pri izvajalcu, ki izvaja naloge v postopkih zaposlovanja in organizacije dela</w:t>
      </w:r>
      <w:r>
        <w:rPr>
          <w:rFonts w:cs="Arial"/>
          <w:color w:val="000000" w:themeColor="text1"/>
        </w:rPr>
        <w:t>.</w:t>
      </w:r>
    </w:p>
    <w:p w14:paraId="2E431F3C" w14:textId="77777777" w:rsidR="009D0CC4" w:rsidRDefault="009D0CC4" w:rsidP="00C60621">
      <w:pPr>
        <w:spacing w:line="240" w:lineRule="atLeast"/>
        <w:jc w:val="both"/>
        <w:rPr>
          <w:rFonts w:cs="Arial"/>
          <w:color w:val="000000" w:themeColor="text1"/>
        </w:rPr>
      </w:pPr>
    </w:p>
    <w:p w14:paraId="1167F9AA" w14:textId="7CEA9079" w:rsidR="00C60621" w:rsidRDefault="00C60621" w:rsidP="00C60621">
      <w:pPr>
        <w:spacing w:line="240" w:lineRule="atLeast"/>
        <w:jc w:val="both"/>
        <w:rPr>
          <w:rFonts w:cs="Arial"/>
          <w:color w:val="000000" w:themeColor="text1"/>
        </w:rPr>
      </w:pPr>
      <w:r w:rsidRPr="00786C9F">
        <w:rPr>
          <w:rFonts w:cs="Arial"/>
          <w:b/>
          <w:bCs/>
          <w:szCs w:val="20"/>
        </w:rPr>
        <w:t>Obrazložitev:</w:t>
      </w:r>
    </w:p>
    <w:p w14:paraId="2597B4F0" w14:textId="77777777" w:rsidR="00C60621" w:rsidRPr="00E02A84" w:rsidRDefault="00C60621" w:rsidP="00C60621">
      <w:pPr>
        <w:spacing w:line="240" w:lineRule="atLeast"/>
        <w:jc w:val="both"/>
        <w:rPr>
          <w:rFonts w:cs="Arial"/>
          <w:szCs w:val="20"/>
        </w:rPr>
      </w:pPr>
      <w:r w:rsidRPr="00E02A84">
        <w:rPr>
          <w:rFonts w:cs="Arial"/>
          <w:szCs w:val="20"/>
        </w:rPr>
        <w:t xml:space="preserve">Amandma je redakcijske narave. Z njim se zagotovi jezikovna skladnost 3. </w:t>
      </w:r>
      <w:r>
        <w:rPr>
          <w:rFonts w:cs="Arial"/>
          <w:szCs w:val="20"/>
        </w:rPr>
        <w:t>oddelka</w:t>
      </w:r>
      <w:r w:rsidRPr="00E02A84">
        <w:rPr>
          <w:rFonts w:cs="Arial"/>
          <w:szCs w:val="20"/>
        </w:rPr>
        <w:t xml:space="preserve"> tega zakona. </w:t>
      </w:r>
    </w:p>
    <w:p w14:paraId="34B2AA71" w14:textId="77777777" w:rsidR="00C60621" w:rsidRDefault="00C60621" w:rsidP="00C60621">
      <w:pPr>
        <w:spacing w:line="240" w:lineRule="atLeast"/>
        <w:jc w:val="both"/>
        <w:rPr>
          <w:rFonts w:cs="Arial"/>
          <w:color w:val="000000" w:themeColor="text1"/>
        </w:rPr>
      </w:pPr>
    </w:p>
    <w:p w14:paraId="325DE7D6" w14:textId="5301B315" w:rsidR="009D0CC4" w:rsidRPr="00E97A24" w:rsidRDefault="009D0CC4" w:rsidP="00C60621">
      <w:pPr>
        <w:spacing w:line="240" w:lineRule="atLeast"/>
        <w:jc w:val="both"/>
        <w:rPr>
          <w:rFonts w:cs="Arial"/>
          <w:b/>
          <w:bCs/>
          <w:color w:val="000000" w:themeColor="text1"/>
        </w:rPr>
      </w:pPr>
      <w:r w:rsidRPr="00E97A24">
        <w:rPr>
          <w:rFonts w:cs="Arial"/>
          <w:b/>
          <w:bCs/>
          <w:color w:val="000000" w:themeColor="text1"/>
        </w:rPr>
        <w:t>K 16. členu:</w:t>
      </w:r>
    </w:p>
    <w:p w14:paraId="5A8E06FA" w14:textId="77777777" w:rsidR="009D0CC4" w:rsidRDefault="009D0CC4" w:rsidP="00C60621">
      <w:pPr>
        <w:spacing w:line="240" w:lineRule="atLeast"/>
        <w:jc w:val="both"/>
        <w:rPr>
          <w:rFonts w:cs="Arial"/>
          <w:color w:val="000000" w:themeColor="text1"/>
        </w:rPr>
      </w:pPr>
    </w:p>
    <w:p w14:paraId="6BEBCDED" w14:textId="77777777" w:rsidR="009D0CC4" w:rsidRDefault="009D0CC4" w:rsidP="00C60621">
      <w:pPr>
        <w:spacing w:line="240" w:lineRule="atLeast"/>
        <w:jc w:val="both"/>
        <w:rPr>
          <w:rFonts w:cs="Arial"/>
          <w:color w:val="000000" w:themeColor="text1"/>
        </w:rPr>
      </w:pPr>
      <w:r>
        <w:rPr>
          <w:rFonts w:cs="Arial"/>
          <w:color w:val="000000" w:themeColor="text1"/>
        </w:rPr>
        <w:t>16. člen se spremeni tako, da se glasi</w:t>
      </w:r>
    </w:p>
    <w:p w14:paraId="7351D5CA" w14:textId="7D3DA209" w:rsidR="009D0CC4" w:rsidRDefault="009D0CC4" w:rsidP="00C60621">
      <w:pPr>
        <w:spacing w:line="240" w:lineRule="atLeast"/>
        <w:jc w:val="center"/>
        <w:rPr>
          <w:rFonts w:cs="Arial"/>
          <w:color w:val="000000" w:themeColor="text1"/>
        </w:rPr>
      </w:pPr>
      <w:r>
        <w:rPr>
          <w:rFonts w:cs="Arial"/>
          <w:color w:val="000000" w:themeColor="text1"/>
        </w:rPr>
        <w:t>»16. člen</w:t>
      </w:r>
    </w:p>
    <w:p w14:paraId="42AF301E" w14:textId="43A44572" w:rsidR="009D0CC4" w:rsidRDefault="009D0CC4" w:rsidP="00C60621">
      <w:pPr>
        <w:spacing w:line="240" w:lineRule="atLeast"/>
        <w:jc w:val="center"/>
        <w:rPr>
          <w:rFonts w:cs="Arial"/>
          <w:color w:val="000000" w:themeColor="text1"/>
        </w:rPr>
      </w:pPr>
      <w:r>
        <w:rPr>
          <w:rFonts w:cs="Arial"/>
          <w:color w:val="000000" w:themeColor="text1"/>
        </w:rPr>
        <w:t>(usposabljanje)</w:t>
      </w:r>
    </w:p>
    <w:p w14:paraId="25838DA3" w14:textId="0CF3168D" w:rsidR="009D0CC4" w:rsidRPr="00F17DFF" w:rsidRDefault="009D0CC4" w:rsidP="00C60621">
      <w:pPr>
        <w:spacing w:line="240" w:lineRule="atLeast"/>
        <w:jc w:val="both"/>
        <w:rPr>
          <w:rFonts w:cs="Arial"/>
          <w:color w:val="000000" w:themeColor="text1"/>
        </w:rPr>
      </w:pPr>
      <w:r w:rsidRPr="004A04F4">
        <w:t xml:space="preserve">(1) Izvajalec </w:t>
      </w:r>
      <w:r w:rsidRPr="00F17DFF">
        <w:rPr>
          <w:rFonts w:cs="Arial"/>
          <w:color w:val="000000" w:themeColor="text1"/>
        </w:rPr>
        <w:t>za zagotovitev usposabljanja</w:t>
      </w:r>
      <w:r>
        <w:rPr>
          <w:rFonts w:cs="Arial"/>
          <w:color w:val="000000" w:themeColor="text1"/>
        </w:rPr>
        <w:t xml:space="preserve"> zaposlenih iz drugega odstavka prejšnjega člena organizira</w:t>
      </w:r>
      <w:r w:rsidRPr="00F17DFF">
        <w:rPr>
          <w:rFonts w:cs="Arial"/>
          <w:color w:val="000000" w:themeColor="text1"/>
        </w:rPr>
        <w:t>:</w:t>
      </w:r>
    </w:p>
    <w:p w14:paraId="42DD6561" w14:textId="77777777" w:rsidR="009D0CC4" w:rsidRPr="00083F20" w:rsidRDefault="009D0CC4" w:rsidP="00C60621">
      <w:pPr>
        <w:pStyle w:val="Odstavekseznama"/>
        <w:numPr>
          <w:ilvl w:val="0"/>
          <w:numId w:val="44"/>
        </w:numPr>
        <w:spacing w:line="240" w:lineRule="atLeast"/>
        <w:jc w:val="both"/>
        <w:rPr>
          <w:rFonts w:cs="Arial"/>
          <w:color w:val="000000" w:themeColor="text1"/>
        </w:rPr>
      </w:pPr>
      <w:r w:rsidRPr="00083F20">
        <w:rPr>
          <w:rFonts w:cs="Arial"/>
          <w:color w:val="000000" w:themeColor="text1"/>
        </w:rPr>
        <w:t>usmerjeno usposabljanje na temo zagotovitve učinkovitih praks za upravljanje s kadrovskimi viri;</w:t>
      </w:r>
    </w:p>
    <w:p w14:paraId="428718CC" w14:textId="0CC7D978" w:rsidR="009D0CC4" w:rsidRPr="00083F20" w:rsidRDefault="009D0CC4" w:rsidP="00C60621">
      <w:pPr>
        <w:pStyle w:val="Odstavekseznama"/>
        <w:numPr>
          <w:ilvl w:val="0"/>
          <w:numId w:val="44"/>
        </w:numPr>
        <w:spacing w:line="240" w:lineRule="atLeast"/>
        <w:jc w:val="both"/>
        <w:rPr>
          <w:rFonts w:cs="Arial"/>
          <w:color w:val="000000" w:themeColor="text1"/>
        </w:rPr>
      </w:pPr>
      <w:r w:rsidRPr="00083F20">
        <w:rPr>
          <w:rFonts w:cs="Arial"/>
          <w:color w:val="000000" w:themeColor="text1"/>
        </w:rPr>
        <w:t xml:space="preserve">individualni trening osebnih veščin </w:t>
      </w:r>
      <w:r>
        <w:rPr>
          <w:rFonts w:cs="Arial"/>
          <w:color w:val="000000" w:themeColor="text1"/>
        </w:rPr>
        <w:t>zaposlenih iz drugega odstavka prejšnjega člena</w:t>
      </w:r>
      <w:r w:rsidRPr="00083F20">
        <w:rPr>
          <w:rFonts w:cs="Arial"/>
          <w:color w:val="000000" w:themeColor="text1"/>
        </w:rPr>
        <w:t xml:space="preserve"> s ciljem zagotovitve učinkovitejšega zaposlovanja;</w:t>
      </w:r>
    </w:p>
    <w:p w14:paraId="53CF2CCA" w14:textId="77777777" w:rsidR="009D0CC4" w:rsidRPr="00083F20" w:rsidRDefault="009D0CC4" w:rsidP="00C60621">
      <w:pPr>
        <w:pStyle w:val="Odstavekseznama"/>
        <w:numPr>
          <w:ilvl w:val="0"/>
          <w:numId w:val="44"/>
        </w:numPr>
        <w:spacing w:line="240" w:lineRule="atLeast"/>
        <w:jc w:val="both"/>
        <w:rPr>
          <w:rFonts w:cs="Arial"/>
          <w:color w:val="000000" w:themeColor="text1"/>
        </w:rPr>
      </w:pPr>
      <w:r w:rsidRPr="00083F20">
        <w:rPr>
          <w:rFonts w:cs="Arial"/>
          <w:color w:val="000000" w:themeColor="text1"/>
        </w:rPr>
        <w:t>celosten pregled praks za upravljanje s kadrovskimi viri s ciljem zagotovitve učinkovitosti zaposlovanja pri izvajalcu s pridobitvijo povratnih informacij in izdelavo razvojnega načrta na področju upravljanja s kadrovskimi viri</w:t>
      </w:r>
      <w:r>
        <w:rPr>
          <w:rFonts w:cs="Arial"/>
          <w:color w:val="000000" w:themeColor="text1"/>
        </w:rPr>
        <w:t>;</w:t>
      </w:r>
    </w:p>
    <w:p w14:paraId="4DF623B0" w14:textId="24937A48" w:rsidR="009D0CC4" w:rsidRDefault="009D0CC4" w:rsidP="00C60621">
      <w:pPr>
        <w:pStyle w:val="Odstavekseznama"/>
        <w:numPr>
          <w:ilvl w:val="0"/>
          <w:numId w:val="44"/>
        </w:numPr>
        <w:spacing w:line="240" w:lineRule="atLeast"/>
        <w:jc w:val="both"/>
        <w:rPr>
          <w:rFonts w:cs="Arial"/>
          <w:color w:val="000000" w:themeColor="text1"/>
        </w:rPr>
      </w:pPr>
      <w:r w:rsidRPr="00F17DFF">
        <w:rPr>
          <w:rFonts w:cs="Arial"/>
          <w:color w:val="000000" w:themeColor="text1"/>
        </w:rPr>
        <w:t xml:space="preserve">analizo 360 stopinj z zaposlenimi </w:t>
      </w:r>
      <w:r>
        <w:rPr>
          <w:rFonts w:cs="Arial"/>
          <w:color w:val="000000" w:themeColor="text1"/>
        </w:rPr>
        <w:t xml:space="preserve">iz drugega odstavka prejšnjega člena </w:t>
      </w:r>
      <w:r w:rsidRPr="00F17DFF">
        <w:rPr>
          <w:rFonts w:cs="Arial"/>
          <w:color w:val="000000" w:themeColor="text1"/>
        </w:rPr>
        <w:t xml:space="preserve">s ciljem pridobitve povratnih informacij o učinkovitosti in uspešnosti upravljanja s kadrovskimi viri ter postopki na področju zaposlovanja; </w:t>
      </w:r>
    </w:p>
    <w:p w14:paraId="76C3FCC3" w14:textId="46982AE2" w:rsidR="009D0CC4" w:rsidRDefault="009D0CC4" w:rsidP="00C60621">
      <w:pPr>
        <w:pStyle w:val="Odstavekseznama"/>
        <w:numPr>
          <w:ilvl w:val="0"/>
          <w:numId w:val="44"/>
        </w:numPr>
        <w:spacing w:line="240" w:lineRule="atLeast"/>
        <w:jc w:val="both"/>
        <w:rPr>
          <w:rFonts w:cs="Arial"/>
          <w:color w:val="000000" w:themeColor="text1"/>
        </w:rPr>
      </w:pPr>
      <w:r w:rsidRPr="00F17DFF">
        <w:rPr>
          <w:rFonts w:cs="Arial"/>
          <w:color w:val="000000" w:themeColor="text1"/>
        </w:rPr>
        <w:t>usposabljanje s področja upravljanja s kakovostjo</w:t>
      </w:r>
      <w:r>
        <w:rPr>
          <w:rFonts w:cs="Arial"/>
          <w:color w:val="000000" w:themeColor="text1"/>
        </w:rPr>
        <w:t xml:space="preserve"> in varnostjo obravnave</w:t>
      </w:r>
      <w:r w:rsidRPr="00F17DFF">
        <w:rPr>
          <w:rFonts w:cs="Arial"/>
          <w:color w:val="000000" w:themeColor="text1"/>
        </w:rPr>
        <w:t>.</w:t>
      </w:r>
    </w:p>
    <w:p w14:paraId="05557E26" w14:textId="77777777" w:rsidR="00E02A84" w:rsidRDefault="00E02A84" w:rsidP="00C60621">
      <w:pPr>
        <w:spacing w:line="240" w:lineRule="atLeast"/>
        <w:jc w:val="both"/>
        <w:rPr>
          <w:rFonts w:cs="Arial"/>
          <w:color w:val="000000" w:themeColor="text1"/>
        </w:rPr>
      </w:pPr>
    </w:p>
    <w:p w14:paraId="2D23B06F" w14:textId="62D611A9" w:rsidR="00E02A84" w:rsidRDefault="00E02A84" w:rsidP="00C60621">
      <w:pPr>
        <w:spacing w:line="240" w:lineRule="atLeast"/>
        <w:jc w:val="both"/>
        <w:rPr>
          <w:rFonts w:cs="Arial"/>
          <w:color w:val="000000" w:themeColor="text1"/>
        </w:rPr>
      </w:pPr>
      <w:r w:rsidRPr="00083F20">
        <w:rPr>
          <w:rFonts w:cs="Arial"/>
          <w:color w:val="000000" w:themeColor="text1"/>
        </w:rPr>
        <w:t>(</w:t>
      </w:r>
      <w:r>
        <w:rPr>
          <w:rFonts w:cs="Arial"/>
          <w:color w:val="000000" w:themeColor="text1"/>
        </w:rPr>
        <w:t>2</w:t>
      </w:r>
      <w:r w:rsidRPr="00083F20">
        <w:rPr>
          <w:rFonts w:cs="Arial"/>
          <w:color w:val="000000" w:themeColor="text1"/>
        </w:rPr>
        <w:t>) Izvajalec zagotovi usposabljanje iz prejšnjega odstavka</w:t>
      </w:r>
      <w:r>
        <w:rPr>
          <w:rFonts w:cs="Arial"/>
          <w:color w:val="000000" w:themeColor="text1"/>
        </w:rPr>
        <w:t xml:space="preserve"> z</w:t>
      </w:r>
      <w:r w:rsidRPr="00083F20">
        <w:rPr>
          <w:rFonts w:cs="Arial"/>
          <w:color w:val="000000" w:themeColor="text1"/>
        </w:rPr>
        <w:t xml:space="preserve"> zunanj</w:t>
      </w:r>
      <w:r>
        <w:rPr>
          <w:rFonts w:cs="Arial"/>
          <w:color w:val="000000" w:themeColor="text1"/>
        </w:rPr>
        <w:t>im</w:t>
      </w:r>
      <w:r w:rsidRPr="00083F20">
        <w:rPr>
          <w:rFonts w:cs="Arial"/>
          <w:color w:val="000000" w:themeColor="text1"/>
        </w:rPr>
        <w:t xml:space="preserve"> ponudnik</w:t>
      </w:r>
      <w:r>
        <w:rPr>
          <w:rFonts w:cs="Arial"/>
          <w:color w:val="000000" w:themeColor="text1"/>
        </w:rPr>
        <w:t>om</w:t>
      </w:r>
      <w:r w:rsidRPr="00083F20">
        <w:rPr>
          <w:rFonts w:cs="Arial"/>
          <w:color w:val="000000" w:themeColor="text1"/>
        </w:rPr>
        <w:t xml:space="preserve"> usposabljanja, ki je izbran v skladu </w:t>
      </w:r>
      <w:r>
        <w:rPr>
          <w:rFonts w:cs="Arial"/>
          <w:color w:val="000000" w:themeColor="text1"/>
        </w:rPr>
        <w:t>z zakonom</w:t>
      </w:r>
      <w:r w:rsidRPr="00083F20">
        <w:rPr>
          <w:rFonts w:cs="Arial"/>
          <w:color w:val="000000" w:themeColor="text1"/>
        </w:rPr>
        <w:t>, ki ureja</w:t>
      </w:r>
      <w:r w:rsidR="00E97A24">
        <w:rPr>
          <w:rFonts w:cs="Arial"/>
          <w:color w:val="000000" w:themeColor="text1"/>
        </w:rPr>
        <w:t xml:space="preserve"> sistem javnih financ</w:t>
      </w:r>
      <w:r w:rsidRPr="00083F20">
        <w:rPr>
          <w:rFonts w:cs="Arial"/>
          <w:color w:val="000000" w:themeColor="text1"/>
        </w:rPr>
        <w:t>.</w:t>
      </w:r>
      <w:r>
        <w:rPr>
          <w:rFonts w:cs="Arial"/>
          <w:color w:val="000000" w:themeColor="text1"/>
        </w:rPr>
        <w:t>«</w:t>
      </w:r>
      <w:r w:rsidRPr="00083F20">
        <w:rPr>
          <w:rFonts w:cs="Arial"/>
          <w:color w:val="000000" w:themeColor="text1"/>
        </w:rPr>
        <w:t xml:space="preserve"> </w:t>
      </w:r>
    </w:p>
    <w:p w14:paraId="324C1DE5" w14:textId="77777777" w:rsidR="00E02A84" w:rsidRPr="00E02A84" w:rsidRDefault="00E02A84" w:rsidP="00C60621">
      <w:pPr>
        <w:spacing w:line="240" w:lineRule="atLeast"/>
        <w:jc w:val="both"/>
        <w:rPr>
          <w:rFonts w:cs="Arial"/>
          <w:color w:val="000000" w:themeColor="text1"/>
        </w:rPr>
      </w:pPr>
    </w:p>
    <w:p w14:paraId="398D2C64" w14:textId="2F655BA4" w:rsidR="00786C9F" w:rsidRPr="00E02A84" w:rsidRDefault="00E02A84" w:rsidP="00C60621">
      <w:pPr>
        <w:spacing w:line="240" w:lineRule="atLeast"/>
        <w:rPr>
          <w:rFonts w:cs="Arial"/>
          <w:b/>
          <w:bCs/>
          <w:szCs w:val="20"/>
        </w:rPr>
      </w:pPr>
      <w:r w:rsidRPr="00E02A84">
        <w:rPr>
          <w:rFonts w:cs="Arial"/>
          <w:b/>
          <w:bCs/>
          <w:szCs w:val="20"/>
        </w:rPr>
        <w:t>Obrazložitev:</w:t>
      </w:r>
    </w:p>
    <w:p w14:paraId="5298352E" w14:textId="6F99297F" w:rsidR="00786C9F" w:rsidRPr="00E02A84" w:rsidRDefault="00E02A84" w:rsidP="00C60621">
      <w:pPr>
        <w:spacing w:line="240" w:lineRule="atLeast"/>
        <w:jc w:val="both"/>
        <w:rPr>
          <w:rFonts w:cs="Arial"/>
          <w:szCs w:val="20"/>
        </w:rPr>
      </w:pPr>
      <w:r w:rsidRPr="00E02A84">
        <w:rPr>
          <w:rFonts w:cs="Arial"/>
          <w:szCs w:val="20"/>
        </w:rPr>
        <w:t xml:space="preserve">Amandma je redakcijske narave. Z njim se zagotovi jezikovna skladnost 3. </w:t>
      </w:r>
      <w:r w:rsidR="000503D2">
        <w:rPr>
          <w:rFonts w:cs="Arial"/>
          <w:szCs w:val="20"/>
        </w:rPr>
        <w:t>oddelka</w:t>
      </w:r>
      <w:r w:rsidRPr="00E02A84">
        <w:rPr>
          <w:rFonts w:cs="Arial"/>
          <w:szCs w:val="20"/>
        </w:rPr>
        <w:t xml:space="preserve"> tega zakona. </w:t>
      </w:r>
    </w:p>
    <w:p w14:paraId="0F49EB69" w14:textId="77777777" w:rsidR="00187D3F" w:rsidRDefault="00187D3F" w:rsidP="00C60621">
      <w:pPr>
        <w:spacing w:line="240" w:lineRule="atLeast"/>
        <w:rPr>
          <w:rFonts w:cs="Arial"/>
          <w:b/>
          <w:bCs/>
          <w:szCs w:val="20"/>
        </w:rPr>
      </w:pPr>
    </w:p>
    <w:p w14:paraId="1A6D9554" w14:textId="7657544C" w:rsidR="00E02A84" w:rsidRDefault="00E97A24" w:rsidP="00C60621">
      <w:pPr>
        <w:spacing w:line="240" w:lineRule="atLeast"/>
        <w:rPr>
          <w:rFonts w:cs="Arial"/>
          <w:b/>
          <w:bCs/>
          <w:szCs w:val="20"/>
        </w:rPr>
      </w:pPr>
      <w:r w:rsidRPr="00E97A24">
        <w:rPr>
          <w:rFonts w:cs="Arial"/>
          <w:b/>
          <w:bCs/>
          <w:szCs w:val="20"/>
        </w:rPr>
        <w:t>K 17. členu:</w:t>
      </w:r>
    </w:p>
    <w:p w14:paraId="54EEE314" w14:textId="77777777" w:rsidR="00E97A24" w:rsidRPr="00E97A24" w:rsidRDefault="00E97A24" w:rsidP="00C60621">
      <w:pPr>
        <w:spacing w:line="240" w:lineRule="atLeast"/>
        <w:rPr>
          <w:rFonts w:cs="Arial"/>
          <w:b/>
          <w:bCs/>
          <w:szCs w:val="20"/>
        </w:rPr>
      </w:pPr>
    </w:p>
    <w:p w14:paraId="062C64FC" w14:textId="3647396A" w:rsidR="00E02A84" w:rsidRDefault="00E97A24" w:rsidP="00C60621">
      <w:pPr>
        <w:spacing w:line="240" w:lineRule="atLeast"/>
        <w:rPr>
          <w:rFonts w:cs="Arial"/>
          <w:szCs w:val="20"/>
        </w:rPr>
      </w:pPr>
      <w:r w:rsidRPr="00E97A24">
        <w:rPr>
          <w:rFonts w:cs="Arial"/>
          <w:szCs w:val="20"/>
        </w:rPr>
        <w:t xml:space="preserve">V 17. členu </w:t>
      </w:r>
      <w:r>
        <w:rPr>
          <w:rFonts w:cs="Arial"/>
          <w:szCs w:val="20"/>
        </w:rPr>
        <w:t>se v prvem odstavku v prvi, drugi in tretji alineji beseda »enotnega« črta.</w:t>
      </w:r>
    </w:p>
    <w:p w14:paraId="331C797B" w14:textId="77777777" w:rsidR="00E97A24" w:rsidRDefault="00E97A24" w:rsidP="00C60621">
      <w:pPr>
        <w:spacing w:line="240" w:lineRule="atLeast"/>
        <w:rPr>
          <w:rFonts w:cs="Arial"/>
          <w:szCs w:val="20"/>
        </w:rPr>
      </w:pPr>
    </w:p>
    <w:p w14:paraId="565DB958" w14:textId="03D92F72" w:rsidR="00187D3F" w:rsidRDefault="00187D3F" w:rsidP="00187D3F">
      <w:pPr>
        <w:spacing w:line="240" w:lineRule="atLeast"/>
        <w:jc w:val="both"/>
        <w:rPr>
          <w:rFonts w:cs="Arial"/>
          <w:szCs w:val="20"/>
        </w:rPr>
      </w:pPr>
      <w:r>
        <w:rPr>
          <w:rFonts w:cs="Arial"/>
          <w:szCs w:val="20"/>
        </w:rPr>
        <w:t>V tretjem odstavku v 1. točki se beseda »</w:t>
      </w:r>
      <w:r>
        <w:rPr>
          <w:rFonts w:cs="Arial"/>
          <w:color w:val="000000" w:themeColor="text1"/>
        </w:rPr>
        <w:t>vodenja« črta.</w:t>
      </w:r>
    </w:p>
    <w:p w14:paraId="7841E8C4" w14:textId="77777777" w:rsidR="00187D3F" w:rsidRDefault="00187D3F" w:rsidP="00C60621">
      <w:pPr>
        <w:spacing w:line="240" w:lineRule="atLeast"/>
        <w:rPr>
          <w:rFonts w:cs="Arial"/>
          <w:szCs w:val="20"/>
        </w:rPr>
      </w:pPr>
    </w:p>
    <w:p w14:paraId="72ACB26A" w14:textId="6F7FD10C" w:rsidR="00E97A24" w:rsidRDefault="00E469D2" w:rsidP="00C60621">
      <w:pPr>
        <w:spacing w:line="240" w:lineRule="atLeast"/>
        <w:jc w:val="both"/>
        <w:rPr>
          <w:rFonts w:cs="Arial"/>
          <w:szCs w:val="20"/>
        </w:rPr>
      </w:pPr>
      <w:r>
        <w:rPr>
          <w:rFonts w:cs="Arial"/>
          <w:szCs w:val="20"/>
        </w:rPr>
        <w:t>V tretjem odstavku v 3. točki se besedilo »</w:t>
      </w:r>
      <w:r>
        <w:rPr>
          <w:rFonts w:cs="Arial"/>
          <w:color w:val="000000" w:themeColor="text1"/>
        </w:rPr>
        <w:t>vodstvenih zaposlenih« nadomesti z besedilom »zaposlenih, kot jih določa drugi odstavek 15. člena tega zakona,«.</w:t>
      </w:r>
    </w:p>
    <w:p w14:paraId="6EE4EE18" w14:textId="77777777" w:rsidR="00E469D2" w:rsidRDefault="00E469D2" w:rsidP="00C60621">
      <w:pPr>
        <w:spacing w:line="240" w:lineRule="atLeast"/>
        <w:rPr>
          <w:rFonts w:cs="Arial"/>
          <w:szCs w:val="20"/>
        </w:rPr>
      </w:pPr>
    </w:p>
    <w:p w14:paraId="0040BD3C" w14:textId="77777777" w:rsidR="00E97A24" w:rsidRPr="00E02A84" w:rsidRDefault="00E97A24" w:rsidP="00C60621">
      <w:pPr>
        <w:spacing w:line="240" w:lineRule="atLeast"/>
        <w:rPr>
          <w:rFonts w:cs="Arial"/>
          <w:b/>
          <w:bCs/>
          <w:szCs w:val="20"/>
        </w:rPr>
      </w:pPr>
      <w:r w:rsidRPr="00E02A84">
        <w:rPr>
          <w:rFonts w:cs="Arial"/>
          <w:b/>
          <w:bCs/>
          <w:szCs w:val="20"/>
        </w:rPr>
        <w:t>Obrazložitev:</w:t>
      </w:r>
    </w:p>
    <w:p w14:paraId="4EA84A89" w14:textId="1BF3CE90" w:rsidR="00E97A24" w:rsidRPr="00E02A84" w:rsidRDefault="00E97A24" w:rsidP="00C60621">
      <w:pPr>
        <w:spacing w:line="240" w:lineRule="atLeast"/>
        <w:jc w:val="both"/>
        <w:rPr>
          <w:rFonts w:cs="Arial"/>
          <w:szCs w:val="20"/>
        </w:rPr>
      </w:pPr>
      <w:r w:rsidRPr="00E02A84">
        <w:rPr>
          <w:rFonts w:cs="Arial"/>
          <w:szCs w:val="20"/>
        </w:rPr>
        <w:t xml:space="preserve">Amandma je redakcijske narave. Z njim se zagotovi jezikovna skladnost 3. </w:t>
      </w:r>
      <w:r w:rsidR="000503D2">
        <w:rPr>
          <w:rFonts w:cs="Arial"/>
          <w:szCs w:val="20"/>
        </w:rPr>
        <w:t>oddelka</w:t>
      </w:r>
      <w:r w:rsidRPr="00E02A84">
        <w:rPr>
          <w:rFonts w:cs="Arial"/>
          <w:szCs w:val="20"/>
        </w:rPr>
        <w:t xml:space="preserve"> tega zakona. </w:t>
      </w:r>
    </w:p>
    <w:p w14:paraId="14483E79" w14:textId="77777777" w:rsidR="00E97A24" w:rsidRDefault="00E97A24" w:rsidP="00C60621">
      <w:pPr>
        <w:spacing w:line="240" w:lineRule="atLeast"/>
        <w:rPr>
          <w:rFonts w:cs="Arial"/>
          <w:szCs w:val="20"/>
        </w:rPr>
      </w:pPr>
    </w:p>
    <w:p w14:paraId="35386195" w14:textId="4DDBF53B" w:rsidR="00E97A24" w:rsidRPr="00E469D2" w:rsidRDefault="00E469D2" w:rsidP="00C60621">
      <w:pPr>
        <w:spacing w:line="240" w:lineRule="atLeast"/>
        <w:rPr>
          <w:rFonts w:cs="Arial"/>
          <w:b/>
          <w:bCs/>
          <w:szCs w:val="20"/>
        </w:rPr>
      </w:pPr>
      <w:r w:rsidRPr="00E469D2">
        <w:rPr>
          <w:rFonts w:cs="Arial"/>
          <w:b/>
          <w:bCs/>
          <w:szCs w:val="20"/>
        </w:rPr>
        <w:t>K 18. člen</w:t>
      </w:r>
      <w:r>
        <w:rPr>
          <w:rFonts w:cs="Arial"/>
          <w:b/>
          <w:bCs/>
          <w:szCs w:val="20"/>
        </w:rPr>
        <w:t>u</w:t>
      </w:r>
      <w:r w:rsidRPr="00E469D2">
        <w:rPr>
          <w:rFonts w:cs="Arial"/>
          <w:b/>
          <w:bCs/>
          <w:szCs w:val="20"/>
        </w:rPr>
        <w:t>:</w:t>
      </w:r>
    </w:p>
    <w:p w14:paraId="4895C5F5" w14:textId="77777777" w:rsidR="00E469D2" w:rsidRDefault="00E469D2" w:rsidP="00C60621">
      <w:pPr>
        <w:spacing w:line="240" w:lineRule="atLeast"/>
        <w:rPr>
          <w:rFonts w:cs="Arial"/>
          <w:szCs w:val="20"/>
        </w:rPr>
      </w:pPr>
    </w:p>
    <w:p w14:paraId="78297685" w14:textId="177E065A" w:rsidR="00E97A24" w:rsidRDefault="00E469D2" w:rsidP="00C60621">
      <w:pPr>
        <w:spacing w:line="240" w:lineRule="atLeast"/>
        <w:rPr>
          <w:rFonts w:cs="Arial"/>
          <w:color w:val="000000" w:themeColor="text1"/>
        </w:rPr>
      </w:pPr>
      <w:r>
        <w:rPr>
          <w:rFonts w:cs="Arial"/>
          <w:szCs w:val="20"/>
        </w:rPr>
        <w:t>V 18. členu se v prvem odstavku besedilo: »</w:t>
      </w:r>
      <w:r w:rsidRPr="29DA5942">
        <w:rPr>
          <w:rFonts w:cs="Arial"/>
          <w:color w:val="000000" w:themeColor="text1"/>
        </w:rPr>
        <w:t>zagotavljanj</w:t>
      </w:r>
      <w:r>
        <w:rPr>
          <w:rFonts w:cs="Arial"/>
          <w:color w:val="000000" w:themeColor="text1"/>
        </w:rPr>
        <w:t>e</w:t>
      </w:r>
      <w:r w:rsidRPr="29DA5942">
        <w:rPr>
          <w:rFonts w:cs="Arial"/>
          <w:color w:val="000000" w:themeColor="text1"/>
        </w:rPr>
        <w:t xml:space="preserve"> višje kakovosti in varnosti storitev za uporabnike</w:t>
      </w:r>
      <w:r>
        <w:rPr>
          <w:rFonts w:cs="Arial"/>
          <w:color w:val="000000" w:themeColor="text1"/>
        </w:rPr>
        <w:t xml:space="preserve"> </w:t>
      </w:r>
      <w:r w:rsidRPr="29DA5942">
        <w:rPr>
          <w:rFonts w:cs="Arial"/>
          <w:color w:val="000000" w:themeColor="text1"/>
        </w:rPr>
        <w:t xml:space="preserve">ter </w:t>
      </w:r>
      <w:r w:rsidRPr="25A79219">
        <w:rPr>
          <w:rFonts w:cs="Arial"/>
          <w:color w:val="000000" w:themeColor="text1"/>
        </w:rPr>
        <w:t>za posodobit</w:t>
      </w:r>
      <w:r>
        <w:rPr>
          <w:rFonts w:cs="Arial"/>
          <w:color w:val="000000" w:themeColor="text1"/>
        </w:rPr>
        <w:t>ev</w:t>
      </w:r>
      <w:r w:rsidRPr="29DA5942">
        <w:rPr>
          <w:rFonts w:cs="Arial"/>
          <w:color w:val="000000" w:themeColor="text1"/>
        </w:rPr>
        <w:t xml:space="preserve"> in </w:t>
      </w:r>
      <w:r w:rsidRPr="25A79219">
        <w:rPr>
          <w:rFonts w:cs="Arial"/>
          <w:color w:val="000000" w:themeColor="text1"/>
        </w:rPr>
        <w:t>optimizacij</w:t>
      </w:r>
      <w:r>
        <w:rPr>
          <w:rFonts w:cs="Arial"/>
          <w:color w:val="000000" w:themeColor="text1"/>
        </w:rPr>
        <w:t xml:space="preserve">e« nadomesti z besedilom: kakovostno in varno obravnavo uporabnikov </w:t>
      </w:r>
      <w:r w:rsidRPr="29DA5942">
        <w:rPr>
          <w:rFonts w:cs="Arial"/>
          <w:color w:val="000000" w:themeColor="text1"/>
        </w:rPr>
        <w:t xml:space="preserve">ter </w:t>
      </w:r>
      <w:r w:rsidRPr="25A79219">
        <w:rPr>
          <w:rFonts w:cs="Arial"/>
          <w:color w:val="000000" w:themeColor="text1"/>
        </w:rPr>
        <w:t>za posodobit</w:t>
      </w:r>
      <w:r>
        <w:rPr>
          <w:rFonts w:cs="Arial"/>
          <w:color w:val="000000" w:themeColor="text1"/>
        </w:rPr>
        <w:t>ev</w:t>
      </w:r>
      <w:r w:rsidRPr="29DA5942">
        <w:rPr>
          <w:rFonts w:cs="Arial"/>
          <w:color w:val="000000" w:themeColor="text1"/>
        </w:rPr>
        <w:t xml:space="preserve"> in </w:t>
      </w:r>
      <w:r w:rsidRPr="25A79219">
        <w:rPr>
          <w:rFonts w:cs="Arial"/>
          <w:color w:val="000000" w:themeColor="text1"/>
        </w:rPr>
        <w:t>optimizacij</w:t>
      </w:r>
      <w:r>
        <w:rPr>
          <w:rFonts w:cs="Arial"/>
          <w:color w:val="000000" w:themeColor="text1"/>
        </w:rPr>
        <w:t>o«.</w:t>
      </w:r>
    </w:p>
    <w:p w14:paraId="5172DD7A" w14:textId="77777777" w:rsidR="00E469D2" w:rsidRDefault="00E469D2" w:rsidP="00C60621">
      <w:pPr>
        <w:spacing w:line="240" w:lineRule="atLeast"/>
        <w:rPr>
          <w:rFonts w:cs="Arial"/>
          <w:color w:val="000000" w:themeColor="text1"/>
        </w:rPr>
      </w:pPr>
    </w:p>
    <w:p w14:paraId="398D0122" w14:textId="365BC28D" w:rsidR="00E469D2" w:rsidRDefault="00E469D2" w:rsidP="00C60621">
      <w:pPr>
        <w:spacing w:line="240" w:lineRule="atLeast"/>
        <w:rPr>
          <w:rFonts w:cs="Arial"/>
          <w:color w:val="000000" w:themeColor="text1"/>
        </w:rPr>
      </w:pPr>
      <w:r>
        <w:rPr>
          <w:rFonts w:cs="Arial"/>
          <w:color w:val="000000" w:themeColor="text1"/>
        </w:rPr>
        <w:t>V drugem odstavki v 7. točki se beseda: »</w:t>
      </w:r>
      <w:r w:rsidRPr="22330DDD">
        <w:rPr>
          <w:rFonts w:cs="Arial"/>
          <w:color w:val="000000" w:themeColor="text1"/>
        </w:rPr>
        <w:t>katerega</w:t>
      </w:r>
      <w:r>
        <w:rPr>
          <w:rFonts w:cs="Arial"/>
          <w:color w:val="000000" w:themeColor="text1"/>
        </w:rPr>
        <w:t>« nadomesti z besedo »katera« in besedilo »</w:t>
      </w:r>
      <w:r w:rsidRPr="4D3082E6">
        <w:rPr>
          <w:rFonts w:cs="Arial"/>
          <w:color w:val="000000" w:themeColor="text1"/>
        </w:rPr>
        <w:t>storitev za uporabnik</w:t>
      </w:r>
      <w:r>
        <w:rPr>
          <w:rFonts w:cs="Arial"/>
          <w:color w:val="000000" w:themeColor="text1"/>
        </w:rPr>
        <w:t xml:space="preserve">e« nadomesti z besedilom </w:t>
      </w:r>
      <w:r w:rsidR="000503D2">
        <w:rPr>
          <w:rFonts w:cs="Arial"/>
          <w:color w:val="000000" w:themeColor="text1"/>
        </w:rPr>
        <w:t>»</w:t>
      </w:r>
      <w:r>
        <w:rPr>
          <w:rFonts w:cs="Arial"/>
          <w:color w:val="000000" w:themeColor="text1"/>
        </w:rPr>
        <w:t xml:space="preserve">obravnave«. </w:t>
      </w:r>
    </w:p>
    <w:p w14:paraId="0109ACE9" w14:textId="77777777" w:rsidR="000503D2" w:rsidRDefault="000503D2" w:rsidP="00C60621">
      <w:pPr>
        <w:spacing w:line="240" w:lineRule="atLeast"/>
        <w:rPr>
          <w:rFonts w:cs="Arial"/>
          <w:color w:val="000000" w:themeColor="text1"/>
        </w:rPr>
      </w:pPr>
    </w:p>
    <w:p w14:paraId="0401851F" w14:textId="4B4C75F0" w:rsidR="000503D2" w:rsidRDefault="000503D2" w:rsidP="00C60621">
      <w:pPr>
        <w:spacing w:line="240" w:lineRule="atLeast"/>
        <w:rPr>
          <w:rFonts w:cs="Arial"/>
          <w:szCs w:val="20"/>
        </w:rPr>
      </w:pPr>
      <w:r>
        <w:rPr>
          <w:rFonts w:cs="Arial"/>
          <w:szCs w:val="20"/>
        </w:rPr>
        <w:t>V tretjem odstavku se za besedo »storitvi« besedilo »institucionalnega varstva« črta in besedilo »veljavnimi predpisi« nadomesti z besedilom »zakonom, ki ureja socialnovarstveno dejavnost oziroma zakonom, ki ureja sistem dolgotrajne oskrbe«.</w:t>
      </w:r>
    </w:p>
    <w:p w14:paraId="1A7A42B7" w14:textId="77777777" w:rsidR="000503D2" w:rsidRDefault="000503D2" w:rsidP="00C60621">
      <w:pPr>
        <w:spacing w:line="240" w:lineRule="atLeast"/>
        <w:rPr>
          <w:rFonts w:cs="Arial"/>
          <w:szCs w:val="20"/>
        </w:rPr>
      </w:pPr>
    </w:p>
    <w:p w14:paraId="5078A442" w14:textId="77777777" w:rsidR="000503D2" w:rsidRPr="00E02A84" w:rsidRDefault="000503D2" w:rsidP="00C60621">
      <w:pPr>
        <w:spacing w:line="240" w:lineRule="atLeast"/>
        <w:rPr>
          <w:rFonts w:cs="Arial"/>
          <w:b/>
          <w:bCs/>
          <w:szCs w:val="20"/>
        </w:rPr>
      </w:pPr>
      <w:r w:rsidRPr="00E02A84">
        <w:rPr>
          <w:rFonts w:cs="Arial"/>
          <w:b/>
          <w:bCs/>
          <w:szCs w:val="20"/>
        </w:rPr>
        <w:t>Obrazložitev:</w:t>
      </w:r>
    </w:p>
    <w:p w14:paraId="3F4264EC" w14:textId="27F0CB08" w:rsidR="000503D2" w:rsidRPr="00E02A84" w:rsidRDefault="000503D2" w:rsidP="00C60621">
      <w:pPr>
        <w:spacing w:line="240" w:lineRule="atLeast"/>
        <w:jc w:val="both"/>
        <w:rPr>
          <w:rFonts w:cs="Arial"/>
          <w:szCs w:val="20"/>
        </w:rPr>
      </w:pPr>
      <w:r w:rsidRPr="00E02A84">
        <w:rPr>
          <w:rFonts w:cs="Arial"/>
          <w:szCs w:val="20"/>
        </w:rPr>
        <w:lastRenderedPageBreak/>
        <w:t xml:space="preserve">Amandma je redakcijske narave. Z njim se zagotovi jezikovna skladnost 3. </w:t>
      </w:r>
      <w:r>
        <w:rPr>
          <w:rFonts w:cs="Arial"/>
          <w:szCs w:val="20"/>
        </w:rPr>
        <w:t>oddelka</w:t>
      </w:r>
      <w:r w:rsidRPr="00E02A84">
        <w:rPr>
          <w:rFonts w:cs="Arial"/>
          <w:szCs w:val="20"/>
        </w:rPr>
        <w:t xml:space="preserve"> tega zakona. </w:t>
      </w:r>
    </w:p>
    <w:p w14:paraId="3725288A" w14:textId="77777777" w:rsidR="000503D2" w:rsidRDefault="000503D2" w:rsidP="00C60621">
      <w:pPr>
        <w:spacing w:line="240" w:lineRule="atLeast"/>
        <w:rPr>
          <w:rFonts w:cs="Arial"/>
          <w:szCs w:val="20"/>
        </w:rPr>
      </w:pPr>
    </w:p>
    <w:p w14:paraId="0CF639CA" w14:textId="4D0980EB" w:rsidR="000503D2" w:rsidRPr="000503D2" w:rsidRDefault="000503D2" w:rsidP="00C60621">
      <w:pPr>
        <w:spacing w:line="240" w:lineRule="atLeast"/>
        <w:rPr>
          <w:rFonts w:cs="Arial"/>
          <w:b/>
          <w:bCs/>
          <w:szCs w:val="20"/>
        </w:rPr>
      </w:pPr>
      <w:r w:rsidRPr="000503D2">
        <w:rPr>
          <w:rFonts w:cs="Arial"/>
          <w:b/>
          <w:bCs/>
          <w:szCs w:val="20"/>
        </w:rPr>
        <w:t>K 19. členu:</w:t>
      </w:r>
    </w:p>
    <w:p w14:paraId="1DFB16CF" w14:textId="77777777" w:rsidR="000503D2" w:rsidRDefault="000503D2" w:rsidP="00C60621">
      <w:pPr>
        <w:spacing w:line="240" w:lineRule="atLeast"/>
        <w:rPr>
          <w:rFonts w:cs="Arial"/>
          <w:szCs w:val="20"/>
        </w:rPr>
      </w:pPr>
    </w:p>
    <w:p w14:paraId="4D220C58" w14:textId="48289B02" w:rsidR="000503D2" w:rsidRDefault="000503D2" w:rsidP="00C60621">
      <w:pPr>
        <w:spacing w:line="240" w:lineRule="atLeast"/>
        <w:rPr>
          <w:rFonts w:cs="Arial"/>
          <w:color w:val="000000" w:themeColor="text1"/>
        </w:rPr>
      </w:pPr>
      <w:r>
        <w:rPr>
          <w:rFonts w:cs="Arial"/>
          <w:szCs w:val="20"/>
        </w:rPr>
        <w:t>V 19. členu se v prvem odstavku za besedo »nakupa« doda beseda »sodobnih« in se besedilo »</w:t>
      </w:r>
      <w:r w:rsidRPr="419371E3">
        <w:rPr>
          <w:rFonts w:cs="Arial"/>
          <w:color w:val="000000" w:themeColor="text1"/>
        </w:rPr>
        <w:t xml:space="preserve">iz drugega odstavka </w:t>
      </w:r>
      <w:r>
        <w:rPr>
          <w:rFonts w:cs="Arial"/>
          <w:color w:val="000000" w:themeColor="text1"/>
        </w:rPr>
        <w:t>prejšnjega člena« črta.</w:t>
      </w:r>
    </w:p>
    <w:p w14:paraId="281DA186" w14:textId="77777777" w:rsidR="000503D2" w:rsidRDefault="000503D2" w:rsidP="00C60621">
      <w:pPr>
        <w:spacing w:line="240" w:lineRule="atLeast"/>
        <w:rPr>
          <w:rFonts w:cs="Arial"/>
          <w:color w:val="000000" w:themeColor="text1"/>
        </w:rPr>
      </w:pPr>
    </w:p>
    <w:p w14:paraId="45128050" w14:textId="205D4D22" w:rsidR="000503D2" w:rsidRDefault="000503D2" w:rsidP="00C60621">
      <w:pPr>
        <w:spacing w:line="240" w:lineRule="atLeast"/>
        <w:rPr>
          <w:rFonts w:cs="Arial"/>
          <w:color w:val="000000" w:themeColor="text1"/>
        </w:rPr>
      </w:pPr>
      <w:r>
        <w:rPr>
          <w:rFonts w:cs="Arial"/>
          <w:szCs w:val="20"/>
        </w:rPr>
        <w:t>V drugem odstavku se za besedo »nakupa« doda beseda »sodobnih« in se besedilo »</w:t>
      </w:r>
      <w:r w:rsidRPr="419371E3">
        <w:rPr>
          <w:rFonts w:cs="Arial"/>
          <w:color w:val="000000" w:themeColor="text1"/>
        </w:rPr>
        <w:t xml:space="preserve">iz drugega odstavka </w:t>
      </w:r>
      <w:r>
        <w:rPr>
          <w:rFonts w:cs="Arial"/>
          <w:color w:val="000000" w:themeColor="text1"/>
        </w:rPr>
        <w:t>prejšnjega člena« črta.</w:t>
      </w:r>
    </w:p>
    <w:p w14:paraId="5615EFCD" w14:textId="71D163DD" w:rsidR="000503D2" w:rsidRDefault="000503D2" w:rsidP="00C60621">
      <w:pPr>
        <w:spacing w:line="240" w:lineRule="atLeast"/>
        <w:rPr>
          <w:rFonts w:cs="Arial"/>
          <w:szCs w:val="20"/>
        </w:rPr>
      </w:pPr>
    </w:p>
    <w:p w14:paraId="60D012C2" w14:textId="14100A78" w:rsidR="000503D2" w:rsidRDefault="000503D2" w:rsidP="00C60621">
      <w:pPr>
        <w:spacing w:line="240" w:lineRule="atLeast"/>
        <w:rPr>
          <w:rFonts w:cs="Arial"/>
          <w:szCs w:val="20"/>
        </w:rPr>
      </w:pPr>
      <w:r>
        <w:rPr>
          <w:rFonts w:cs="Arial"/>
          <w:szCs w:val="20"/>
        </w:rPr>
        <w:t>V tretjem odstavku se za besedo »uporabo« doda beseda »sodobnih«,</w:t>
      </w:r>
      <w:r w:rsidRPr="000503D2">
        <w:rPr>
          <w:rFonts w:cs="Arial"/>
          <w:color w:val="000000" w:themeColor="text1"/>
        </w:rPr>
        <w:t xml:space="preserve"> </w:t>
      </w:r>
      <w:r>
        <w:rPr>
          <w:rFonts w:cs="Arial"/>
          <w:color w:val="000000" w:themeColor="text1"/>
        </w:rPr>
        <w:t xml:space="preserve">za besedo »nakupa« </w:t>
      </w:r>
      <w:r>
        <w:rPr>
          <w:rFonts w:cs="Arial"/>
          <w:szCs w:val="20"/>
        </w:rPr>
        <w:t>doda beseda »sodobnih« in se besedilo »</w:t>
      </w:r>
      <w:r w:rsidRPr="419371E3">
        <w:rPr>
          <w:rFonts w:cs="Arial"/>
          <w:color w:val="000000" w:themeColor="text1"/>
        </w:rPr>
        <w:t xml:space="preserve">iz drugega odstavka </w:t>
      </w:r>
      <w:r>
        <w:rPr>
          <w:rFonts w:cs="Arial"/>
          <w:color w:val="000000" w:themeColor="text1"/>
        </w:rPr>
        <w:t>prejšnjega člena« črta.</w:t>
      </w:r>
    </w:p>
    <w:p w14:paraId="33E100AE" w14:textId="77777777" w:rsidR="00E02A84" w:rsidRDefault="00E02A84" w:rsidP="00C60621">
      <w:pPr>
        <w:spacing w:line="240" w:lineRule="atLeast"/>
        <w:rPr>
          <w:rFonts w:cs="Arial"/>
          <w:b/>
          <w:bCs/>
          <w:szCs w:val="20"/>
          <w:u w:val="single"/>
        </w:rPr>
      </w:pPr>
    </w:p>
    <w:p w14:paraId="60A85870" w14:textId="77777777" w:rsidR="000503D2" w:rsidRPr="00E02A84" w:rsidRDefault="000503D2" w:rsidP="00C60621">
      <w:pPr>
        <w:spacing w:line="240" w:lineRule="atLeast"/>
        <w:rPr>
          <w:rFonts w:cs="Arial"/>
          <w:b/>
          <w:bCs/>
          <w:szCs w:val="20"/>
        </w:rPr>
      </w:pPr>
      <w:r w:rsidRPr="00E02A84">
        <w:rPr>
          <w:rFonts w:cs="Arial"/>
          <w:b/>
          <w:bCs/>
          <w:szCs w:val="20"/>
        </w:rPr>
        <w:t>Obrazložitev:</w:t>
      </w:r>
    </w:p>
    <w:p w14:paraId="3555A458" w14:textId="62F5AC11" w:rsidR="000503D2" w:rsidRPr="00E02A84" w:rsidRDefault="000503D2" w:rsidP="00C60621">
      <w:pPr>
        <w:spacing w:line="240" w:lineRule="atLeast"/>
        <w:jc w:val="both"/>
        <w:rPr>
          <w:rFonts w:cs="Arial"/>
          <w:szCs w:val="20"/>
        </w:rPr>
      </w:pPr>
      <w:r w:rsidRPr="00E02A84">
        <w:rPr>
          <w:rFonts w:cs="Arial"/>
          <w:szCs w:val="20"/>
        </w:rPr>
        <w:t xml:space="preserve">Amandma je redakcijske narave. Z njim se zagotovi jezikovna skladnost </w:t>
      </w:r>
      <w:r>
        <w:rPr>
          <w:rFonts w:cs="Arial"/>
          <w:szCs w:val="20"/>
        </w:rPr>
        <w:t>4</w:t>
      </w:r>
      <w:r w:rsidRPr="00E02A84">
        <w:rPr>
          <w:rFonts w:cs="Arial"/>
          <w:szCs w:val="20"/>
        </w:rPr>
        <w:t xml:space="preserve">. </w:t>
      </w:r>
      <w:r>
        <w:rPr>
          <w:rFonts w:cs="Arial"/>
          <w:szCs w:val="20"/>
        </w:rPr>
        <w:t>oddelka</w:t>
      </w:r>
      <w:r w:rsidRPr="00E02A84">
        <w:rPr>
          <w:rFonts w:cs="Arial"/>
          <w:szCs w:val="20"/>
        </w:rPr>
        <w:t xml:space="preserve"> tega zakona. </w:t>
      </w:r>
    </w:p>
    <w:p w14:paraId="13175AF8" w14:textId="77777777" w:rsidR="000503D2" w:rsidRDefault="000503D2" w:rsidP="00C60621">
      <w:pPr>
        <w:spacing w:line="240" w:lineRule="atLeast"/>
        <w:rPr>
          <w:rFonts w:cs="Arial"/>
          <w:b/>
          <w:bCs/>
          <w:szCs w:val="20"/>
          <w:u w:val="single"/>
        </w:rPr>
      </w:pPr>
    </w:p>
    <w:p w14:paraId="50702E58" w14:textId="402BA9BA" w:rsidR="00EA1DE7" w:rsidRPr="00256859" w:rsidRDefault="00271D54" w:rsidP="00C60621">
      <w:pPr>
        <w:spacing w:line="240" w:lineRule="atLeast"/>
        <w:jc w:val="both"/>
        <w:rPr>
          <w:rFonts w:eastAsiaTheme="minorHAnsi" w:cs="Arial"/>
          <w:b/>
          <w:bCs/>
          <w:kern w:val="2"/>
          <w:szCs w:val="20"/>
          <w14:ligatures w14:val="standardContextual"/>
        </w:rPr>
      </w:pPr>
      <w:r w:rsidRPr="00256859">
        <w:rPr>
          <w:rFonts w:eastAsiaTheme="minorHAnsi" w:cs="Arial"/>
          <w:b/>
          <w:bCs/>
          <w:kern w:val="2"/>
          <w:szCs w:val="20"/>
          <w14:ligatures w14:val="standardContextual"/>
        </w:rPr>
        <w:t>K 20. členu:</w:t>
      </w:r>
    </w:p>
    <w:p w14:paraId="133BBA15" w14:textId="0B968854" w:rsidR="00271D54" w:rsidRPr="00256859" w:rsidRDefault="00962645" w:rsidP="00C60621">
      <w:pPr>
        <w:spacing w:line="240" w:lineRule="atLeast"/>
        <w:jc w:val="both"/>
        <w:rPr>
          <w:rFonts w:eastAsiaTheme="minorHAnsi" w:cs="Arial"/>
          <w:kern w:val="2"/>
          <w:szCs w:val="20"/>
          <w14:ligatures w14:val="standardContextual"/>
        </w:rPr>
      </w:pPr>
      <w:r w:rsidRPr="00256859">
        <w:rPr>
          <w:rFonts w:eastAsiaTheme="minorHAnsi" w:cs="Arial"/>
          <w:kern w:val="2"/>
          <w:szCs w:val="20"/>
          <w14:ligatures w14:val="standardContextual"/>
        </w:rPr>
        <w:t>V 20. členu se p</w:t>
      </w:r>
      <w:r w:rsidR="00271D54" w:rsidRPr="00256859">
        <w:rPr>
          <w:rFonts w:eastAsiaTheme="minorHAnsi" w:cs="Arial"/>
          <w:kern w:val="2"/>
          <w:szCs w:val="20"/>
          <w14:ligatures w14:val="standardContextual"/>
        </w:rPr>
        <w:t xml:space="preserve">rvi odstavek spremeni tako, da se glasi: </w:t>
      </w:r>
    </w:p>
    <w:p w14:paraId="755E7C43" w14:textId="72382AEB" w:rsidR="00271D54" w:rsidRPr="00256859" w:rsidRDefault="00271D54" w:rsidP="00C60621">
      <w:pPr>
        <w:spacing w:line="240" w:lineRule="atLeast"/>
        <w:jc w:val="both"/>
        <w:rPr>
          <w:rFonts w:eastAsiaTheme="minorHAnsi" w:cs="Arial"/>
          <w:kern w:val="2"/>
          <w:szCs w:val="20"/>
          <w14:ligatures w14:val="standardContextual"/>
        </w:rPr>
      </w:pPr>
      <w:r w:rsidRPr="00256859">
        <w:rPr>
          <w:rFonts w:eastAsiaTheme="minorHAnsi" w:cs="Arial"/>
          <w:kern w:val="2"/>
          <w:szCs w:val="20"/>
          <w14:ligatures w14:val="standardContextual"/>
        </w:rPr>
        <w:t>»</w:t>
      </w:r>
      <w:r w:rsidR="00962645" w:rsidRPr="00256859">
        <w:rPr>
          <w:rFonts w:eastAsiaTheme="minorHAnsi" w:cs="Arial"/>
          <w:kern w:val="2"/>
          <w:szCs w:val="20"/>
          <w14:ligatures w14:val="standardContextual"/>
        </w:rPr>
        <w:t>(1) I</w:t>
      </w:r>
      <w:r w:rsidRPr="00256859">
        <w:rPr>
          <w:rFonts w:eastAsiaTheme="minorHAnsi" w:cs="Arial"/>
          <w:kern w:val="2"/>
          <w:szCs w:val="20"/>
          <w14:ligatures w14:val="standardContextual"/>
        </w:rPr>
        <w:t>zvajalcu se zagotovijo sredstva za sofinanciranje stroškov integracije pri njem na novo zaposlene osebe, ki nima državljanstva Republike Slovenije, v delovno in bivalno okolje, in njenih družinskih članov v bivalno okolje (v nadaljnjem besedilu: integracijski program).«</w:t>
      </w:r>
      <w:r w:rsidR="00962645" w:rsidRPr="00256859">
        <w:rPr>
          <w:rFonts w:eastAsiaTheme="minorHAnsi" w:cs="Arial"/>
          <w:kern w:val="2"/>
          <w:szCs w:val="20"/>
          <w14:ligatures w14:val="standardContextual"/>
        </w:rPr>
        <w:t>.</w:t>
      </w:r>
    </w:p>
    <w:p w14:paraId="44D1FEDD" w14:textId="77777777" w:rsidR="00271D54" w:rsidRPr="00256859" w:rsidRDefault="00271D54" w:rsidP="00C60621">
      <w:pPr>
        <w:spacing w:line="240" w:lineRule="atLeast"/>
        <w:jc w:val="both"/>
        <w:rPr>
          <w:rFonts w:eastAsiaTheme="minorHAnsi" w:cs="Arial"/>
          <w:kern w:val="2"/>
          <w:szCs w:val="20"/>
          <w14:ligatures w14:val="standardContextual"/>
        </w:rPr>
      </w:pPr>
    </w:p>
    <w:p w14:paraId="472B4D1C" w14:textId="527BA39D" w:rsidR="00271D54" w:rsidRPr="00256859" w:rsidRDefault="00271D54" w:rsidP="00C60621">
      <w:pPr>
        <w:spacing w:line="240" w:lineRule="atLeast"/>
        <w:jc w:val="both"/>
        <w:rPr>
          <w:rFonts w:eastAsiaTheme="minorHAnsi" w:cs="Arial"/>
          <w:kern w:val="2"/>
          <w:szCs w:val="20"/>
          <w14:ligatures w14:val="standardContextual"/>
        </w:rPr>
      </w:pPr>
      <w:r w:rsidRPr="00256859">
        <w:rPr>
          <w:rFonts w:eastAsiaTheme="minorHAnsi" w:cs="Arial"/>
          <w:kern w:val="2"/>
          <w:szCs w:val="20"/>
          <w14:ligatures w14:val="standardContextual"/>
        </w:rPr>
        <w:t xml:space="preserve">V drugem odstavku se besedilo »ki ni državljan« nadomesti z </w:t>
      </w:r>
      <w:r w:rsidR="00B80B56" w:rsidRPr="00256859">
        <w:rPr>
          <w:rFonts w:eastAsiaTheme="minorHAnsi" w:cs="Arial"/>
          <w:kern w:val="2"/>
          <w:szCs w:val="20"/>
          <w14:ligatures w14:val="standardContextual"/>
        </w:rPr>
        <w:t>besedilom</w:t>
      </w:r>
      <w:r w:rsidRPr="00256859">
        <w:rPr>
          <w:rFonts w:eastAsiaTheme="minorHAnsi" w:cs="Arial"/>
          <w:kern w:val="2"/>
          <w:szCs w:val="20"/>
          <w14:ligatures w14:val="standardContextual"/>
        </w:rPr>
        <w:t xml:space="preserve"> »ki nima državljanstva«.</w:t>
      </w:r>
    </w:p>
    <w:p w14:paraId="47AC2716" w14:textId="77777777" w:rsidR="00A34D70" w:rsidRPr="00256859" w:rsidRDefault="00A34D70" w:rsidP="00C60621">
      <w:pPr>
        <w:spacing w:line="240" w:lineRule="atLeast"/>
        <w:jc w:val="both"/>
        <w:rPr>
          <w:rFonts w:eastAsiaTheme="minorHAnsi" w:cs="Arial"/>
          <w:kern w:val="2"/>
          <w:szCs w:val="20"/>
          <w14:ligatures w14:val="standardContextual"/>
        </w:rPr>
      </w:pPr>
    </w:p>
    <w:p w14:paraId="4C7838D2" w14:textId="2A97ECD1" w:rsidR="00A34D70" w:rsidRPr="00401A9E" w:rsidRDefault="00A34D70" w:rsidP="00C60621">
      <w:pPr>
        <w:spacing w:line="240" w:lineRule="atLeast"/>
        <w:jc w:val="both"/>
        <w:rPr>
          <w:rFonts w:eastAsiaTheme="minorHAnsi" w:cs="Arial"/>
          <w:b/>
          <w:bCs/>
          <w:kern w:val="2"/>
          <w:szCs w:val="20"/>
          <w14:ligatures w14:val="standardContextual"/>
        </w:rPr>
      </w:pPr>
      <w:r w:rsidRPr="00401A9E">
        <w:rPr>
          <w:rFonts w:eastAsiaTheme="minorHAnsi" w:cs="Arial"/>
          <w:b/>
          <w:bCs/>
          <w:kern w:val="2"/>
          <w:szCs w:val="20"/>
          <w14:ligatures w14:val="standardContextual"/>
        </w:rPr>
        <w:t>Obrazložitev:</w:t>
      </w:r>
    </w:p>
    <w:p w14:paraId="6ACA4A05" w14:textId="354A527A" w:rsidR="00A34D70" w:rsidRPr="00256859" w:rsidRDefault="00725AB0" w:rsidP="00C60621">
      <w:pPr>
        <w:spacing w:line="240" w:lineRule="atLeast"/>
        <w:jc w:val="both"/>
        <w:rPr>
          <w:rFonts w:eastAsiaTheme="minorHAnsi" w:cs="Arial"/>
          <w:kern w:val="2"/>
          <w:szCs w:val="20"/>
          <w14:ligatures w14:val="standardContextual"/>
        </w:rPr>
      </w:pPr>
      <w:r w:rsidRPr="00256859">
        <w:rPr>
          <w:rFonts w:eastAsiaTheme="minorHAnsi" w:cs="Arial"/>
          <w:kern w:val="2"/>
          <w:szCs w:val="20"/>
          <w14:ligatures w14:val="standardContextual"/>
        </w:rPr>
        <w:t xml:space="preserve">Amandma je </w:t>
      </w:r>
      <w:proofErr w:type="spellStart"/>
      <w:r w:rsidRPr="00256859">
        <w:rPr>
          <w:rFonts w:eastAsiaTheme="minorHAnsi" w:cs="Arial"/>
          <w:kern w:val="2"/>
          <w:szCs w:val="20"/>
          <w14:ligatures w14:val="standardContextual"/>
        </w:rPr>
        <w:t>nomotehnične</w:t>
      </w:r>
      <w:proofErr w:type="spellEnd"/>
      <w:r w:rsidRPr="00256859">
        <w:rPr>
          <w:rFonts w:eastAsiaTheme="minorHAnsi" w:cs="Arial"/>
          <w:kern w:val="2"/>
          <w:szCs w:val="20"/>
          <w14:ligatures w14:val="standardContextual"/>
        </w:rPr>
        <w:t xml:space="preserve"> narave.</w:t>
      </w:r>
      <w:r w:rsidR="00B80B56" w:rsidRPr="00256859">
        <w:rPr>
          <w:rFonts w:eastAsiaTheme="minorHAnsi" w:cs="Arial"/>
          <w:kern w:val="2"/>
          <w:szCs w:val="20"/>
          <w14:ligatures w14:val="standardContextual"/>
        </w:rPr>
        <w:t xml:space="preserve"> Ureditev, kot jo določa 20. člen, ne posega oziroma spreminja pravic prostega gibanja oseb, ki so državljani članic Evropske unije (v nadaljnjem besedilu: EU), kakor tudi ne v enakosti pogojev njihovega zaposlovanja v primerjani z državljani Republike Slovenije, če za zaposlitev izpolnjujejo predpisane pogoje, temveč tako državljane članic EU, kot državljane tretjih držav dodatno podpre z ukrepi integracijskega programa, kot ga določa ta zakon, pri njihovem hitrejšem vključevanju v delovno in bivalno okolje, oziroma njihovih družinskih članov v bivalno okolje.</w:t>
      </w:r>
    </w:p>
    <w:p w14:paraId="62A416AD" w14:textId="77777777" w:rsidR="00B80B56" w:rsidRPr="00256859" w:rsidRDefault="00B80B56" w:rsidP="00C60621">
      <w:pPr>
        <w:spacing w:line="240" w:lineRule="atLeast"/>
        <w:jc w:val="both"/>
        <w:rPr>
          <w:rFonts w:eastAsiaTheme="minorHAnsi" w:cs="Arial"/>
          <w:kern w:val="2"/>
          <w:szCs w:val="20"/>
          <w14:ligatures w14:val="standardContextual"/>
        </w:rPr>
      </w:pPr>
    </w:p>
    <w:p w14:paraId="343D2A74" w14:textId="7B8690DB" w:rsidR="00F6407F" w:rsidRPr="00256859" w:rsidRDefault="00F6407F" w:rsidP="00C60621">
      <w:pPr>
        <w:spacing w:line="240" w:lineRule="atLeast"/>
        <w:jc w:val="both"/>
        <w:rPr>
          <w:rFonts w:eastAsiaTheme="minorHAnsi" w:cs="Arial"/>
          <w:b/>
          <w:bCs/>
          <w:kern w:val="2"/>
          <w:szCs w:val="20"/>
          <w14:ligatures w14:val="standardContextual"/>
        </w:rPr>
      </w:pPr>
      <w:r w:rsidRPr="00256859">
        <w:rPr>
          <w:rFonts w:eastAsiaTheme="minorHAnsi" w:cs="Arial"/>
          <w:b/>
          <w:bCs/>
          <w:kern w:val="2"/>
          <w:szCs w:val="20"/>
          <w14:ligatures w14:val="standardContextual"/>
        </w:rPr>
        <w:t>K 21. členu:</w:t>
      </w:r>
    </w:p>
    <w:p w14:paraId="29926E9F" w14:textId="77777777" w:rsidR="00F6407F" w:rsidRPr="00256859" w:rsidRDefault="00F6407F" w:rsidP="00C60621">
      <w:pPr>
        <w:spacing w:line="240" w:lineRule="atLeast"/>
        <w:jc w:val="both"/>
        <w:rPr>
          <w:rFonts w:eastAsiaTheme="minorHAnsi" w:cs="Arial"/>
          <w:kern w:val="2"/>
          <w:szCs w:val="20"/>
          <w14:ligatures w14:val="standardContextual"/>
        </w:rPr>
      </w:pPr>
    </w:p>
    <w:p w14:paraId="71AA925D" w14:textId="77777777" w:rsidR="00F6407F" w:rsidRPr="00256859" w:rsidRDefault="00F6407F" w:rsidP="00C60621">
      <w:pPr>
        <w:spacing w:line="240" w:lineRule="atLeast"/>
        <w:jc w:val="both"/>
        <w:rPr>
          <w:rFonts w:eastAsiaTheme="minorHAnsi" w:cs="Arial"/>
          <w:kern w:val="2"/>
          <w:szCs w:val="20"/>
          <w14:ligatures w14:val="standardContextual"/>
        </w:rPr>
      </w:pPr>
      <w:r w:rsidRPr="00256859">
        <w:rPr>
          <w:rFonts w:eastAsiaTheme="minorHAnsi" w:cs="Arial"/>
          <w:kern w:val="2"/>
          <w:szCs w:val="20"/>
          <w14:ligatures w14:val="standardContextual"/>
        </w:rPr>
        <w:t>21. člen se spremeni tako, da se glasi:</w:t>
      </w:r>
    </w:p>
    <w:p w14:paraId="37BDFA5D" w14:textId="77777777" w:rsidR="00F6407F" w:rsidRPr="00256859" w:rsidRDefault="00F6407F" w:rsidP="00C60621">
      <w:pPr>
        <w:spacing w:line="240" w:lineRule="atLeast"/>
        <w:jc w:val="center"/>
        <w:rPr>
          <w:rFonts w:eastAsiaTheme="minorHAnsi" w:cs="Arial"/>
          <w:kern w:val="2"/>
          <w:szCs w:val="20"/>
          <w14:ligatures w14:val="standardContextual"/>
        </w:rPr>
      </w:pPr>
      <w:r w:rsidRPr="00256859">
        <w:rPr>
          <w:rFonts w:eastAsiaTheme="minorHAnsi" w:cs="Arial"/>
          <w:kern w:val="2"/>
          <w:szCs w:val="20"/>
          <w14:ligatures w14:val="standardContextual"/>
        </w:rPr>
        <w:t>»21. člen</w:t>
      </w:r>
    </w:p>
    <w:p w14:paraId="0E3A8FF0" w14:textId="77777777" w:rsidR="00F6407F" w:rsidRPr="00256859" w:rsidRDefault="00F6407F" w:rsidP="00C60621">
      <w:pPr>
        <w:spacing w:line="240" w:lineRule="atLeast"/>
        <w:jc w:val="center"/>
        <w:rPr>
          <w:rFonts w:eastAsiaTheme="minorHAnsi" w:cs="Arial"/>
          <w:kern w:val="2"/>
          <w:szCs w:val="20"/>
          <w14:ligatures w14:val="standardContextual"/>
        </w:rPr>
      </w:pPr>
      <w:r w:rsidRPr="00256859">
        <w:rPr>
          <w:rFonts w:eastAsiaTheme="minorHAnsi" w:cs="Arial"/>
          <w:kern w:val="2"/>
          <w:szCs w:val="20"/>
          <w14:ligatures w14:val="standardContextual"/>
        </w:rPr>
        <w:t>(integracijski program)</w:t>
      </w:r>
    </w:p>
    <w:p w14:paraId="77B0AEF8" w14:textId="77777777" w:rsidR="00F6407F" w:rsidRPr="00256859" w:rsidRDefault="00F6407F" w:rsidP="00C60621">
      <w:pPr>
        <w:spacing w:line="240" w:lineRule="atLeast"/>
        <w:jc w:val="both"/>
        <w:rPr>
          <w:rFonts w:eastAsiaTheme="minorHAnsi" w:cs="Arial"/>
          <w:kern w:val="2"/>
          <w:szCs w:val="20"/>
          <w14:ligatures w14:val="standardContextual"/>
        </w:rPr>
      </w:pPr>
    </w:p>
    <w:p w14:paraId="5035568E" w14:textId="77777777" w:rsidR="00F6407F" w:rsidRPr="00256859" w:rsidRDefault="00F6407F" w:rsidP="00C60621">
      <w:pPr>
        <w:spacing w:line="240" w:lineRule="atLeast"/>
        <w:jc w:val="both"/>
        <w:rPr>
          <w:rFonts w:eastAsiaTheme="minorHAnsi" w:cs="Arial"/>
          <w:kern w:val="2"/>
          <w:szCs w:val="20"/>
          <w14:ligatures w14:val="standardContextual"/>
        </w:rPr>
      </w:pPr>
      <w:r w:rsidRPr="00256859">
        <w:rPr>
          <w:rFonts w:eastAsiaTheme="minorHAnsi" w:cs="Arial"/>
          <w:kern w:val="2"/>
          <w:szCs w:val="20"/>
          <w14:ligatures w14:val="standardContextual"/>
        </w:rPr>
        <w:t>Aktivnosti izvajalca v okviru integracijskega programa so:</w:t>
      </w:r>
    </w:p>
    <w:p w14:paraId="2946662C" w14:textId="77777777" w:rsidR="00F6407F" w:rsidRPr="00256859" w:rsidRDefault="00F6407F" w:rsidP="00C60621">
      <w:pPr>
        <w:spacing w:line="240" w:lineRule="atLeast"/>
        <w:jc w:val="both"/>
        <w:rPr>
          <w:rFonts w:eastAsiaTheme="minorHAnsi" w:cs="Arial"/>
          <w:kern w:val="2"/>
          <w:szCs w:val="20"/>
          <w14:ligatures w14:val="standardContextual"/>
        </w:rPr>
      </w:pPr>
    </w:p>
    <w:p w14:paraId="0CCA5EA2" w14:textId="77777777" w:rsidR="00F6407F" w:rsidRPr="00256859" w:rsidRDefault="00F6407F" w:rsidP="00C60621">
      <w:pPr>
        <w:pStyle w:val="Odstavekseznama"/>
        <w:numPr>
          <w:ilvl w:val="0"/>
          <w:numId w:val="29"/>
        </w:numPr>
        <w:spacing w:line="240" w:lineRule="atLeast"/>
        <w:jc w:val="both"/>
        <w:rPr>
          <w:rFonts w:eastAsiaTheme="minorHAnsi" w:cs="Arial"/>
          <w:kern w:val="2"/>
          <w:szCs w:val="20"/>
          <w14:ligatures w14:val="standardContextual"/>
        </w:rPr>
      </w:pPr>
      <w:r w:rsidRPr="00256859">
        <w:rPr>
          <w:rFonts w:eastAsiaTheme="minorHAnsi" w:cs="Arial"/>
          <w:kern w:val="2"/>
          <w:szCs w:val="20"/>
          <w14:ligatures w14:val="standardContextual"/>
        </w:rPr>
        <w:t>zagotavljanje začasne nastanitve in sofinanciranje stroškov začasne nastanitve pri izvajalcu na novo zaposlene osebe, ki nima državljanstva Republike Slovenije, in njenim družinskim članom, če jo zagotovi izvajalec;</w:t>
      </w:r>
    </w:p>
    <w:p w14:paraId="4A9D2C9D" w14:textId="35AADE34" w:rsidR="00F6407F" w:rsidRPr="00256859" w:rsidRDefault="00F45E0A" w:rsidP="00C60621">
      <w:pPr>
        <w:pStyle w:val="Odstavekseznama"/>
        <w:numPr>
          <w:ilvl w:val="0"/>
          <w:numId w:val="29"/>
        </w:numPr>
        <w:spacing w:line="240" w:lineRule="atLeast"/>
        <w:jc w:val="both"/>
        <w:rPr>
          <w:rFonts w:eastAsiaTheme="minorHAnsi" w:cs="Arial"/>
          <w:kern w:val="2"/>
          <w:szCs w:val="20"/>
          <w14:ligatures w14:val="standardContextual"/>
        </w:rPr>
      </w:pPr>
      <w:r w:rsidRPr="00256859">
        <w:rPr>
          <w:rFonts w:eastAsiaTheme="minorHAnsi" w:cs="Arial"/>
          <w:kern w:val="2"/>
          <w:szCs w:val="20"/>
          <w14:ligatures w14:val="standardContextual"/>
        </w:rPr>
        <w:t xml:space="preserve">administrativne in svetovalne </w:t>
      </w:r>
      <w:r w:rsidR="00F6407F" w:rsidRPr="00256859">
        <w:rPr>
          <w:rFonts w:eastAsiaTheme="minorHAnsi" w:cs="Arial"/>
          <w:kern w:val="2"/>
          <w:szCs w:val="20"/>
          <w14:ligatures w14:val="standardContextual"/>
        </w:rPr>
        <w:t>aktivnosti v postopkih, povezanih s priznavanjem v tujini pridobljene poklicne kvalifikacije pri izvajalcu na novo zaposlene osebe, ki nima državljanstva Republike Slovenije in v postopkih, povezanih s preizkusom znanja slovenskega jezika za namen priznavanja poklicne kvalifikacije;</w:t>
      </w:r>
    </w:p>
    <w:p w14:paraId="0AC572FB" w14:textId="1C038DAC" w:rsidR="00F6407F" w:rsidRPr="00256859" w:rsidRDefault="00BB4067" w:rsidP="00C60621">
      <w:pPr>
        <w:pStyle w:val="Odstavekseznama"/>
        <w:numPr>
          <w:ilvl w:val="0"/>
          <w:numId w:val="29"/>
        </w:numPr>
        <w:spacing w:line="240" w:lineRule="atLeast"/>
        <w:jc w:val="both"/>
        <w:rPr>
          <w:rFonts w:eastAsiaTheme="minorHAnsi" w:cs="Arial"/>
          <w:kern w:val="2"/>
          <w:szCs w:val="20"/>
          <w14:ligatures w14:val="standardContextual"/>
        </w:rPr>
      </w:pPr>
      <w:r w:rsidRPr="00256859">
        <w:rPr>
          <w:rFonts w:eastAsiaTheme="minorHAnsi" w:cs="Arial"/>
          <w:kern w:val="2"/>
          <w:szCs w:val="20"/>
          <w14:ligatures w14:val="standardContextual"/>
        </w:rPr>
        <w:t>organizacija in financiranje tečaja slovenskega strokovnega jezika za</w:t>
      </w:r>
      <w:r w:rsidR="00F6407F" w:rsidRPr="00256859">
        <w:rPr>
          <w:rFonts w:eastAsiaTheme="minorHAnsi" w:cs="Arial"/>
          <w:kern w:val="2"/>
          <w:szCs w:val="20"/>
          <w14:ligatures w14:val="standardContextual"/>
        </w:rPr>
        <w:t xml:space="preserve"> na novo zaposlene osebe, ki nima državljanstva Republike Slovenije</w:t>
      </w:r>
      <w:r w:rsidRPr="00256859">
        <w:rPr>
          <w:rFonts w:eastAsiaTheme="minorHAnsi" w:cs="Arial"/>
          <w:kern w:val="2"/>
          <w:szCs w:val="20"/>
          <w14:ligatures w14:val="standardContextual"/>
        </w:rPr>
        <w:t xml:space="preserve">, </w:t>
      </w:r>
      <w:r w:rsidR="00F6407F" w:rsidRPr="00256859">
        <w:rPr>
          <w:rFonts w:eastAsiaTheme="minorHAnsi" w:cs="Arial"/>
          <w:kern w:val="2"/>
          <w:szCs w:val="20"/>
          <w14:ligatures w14:val="standardContextual"/>
        </w:rPr>
        <w:t>in priprava priročnika s prevodi najpogostejših izrazov iz dejavnosti izvajalca;</w:t>
      </w:r>
    </w:p>
    <w:p w14:paraId="53D8C8E5" w14:textId="27E64DAF" w:rsidR="00F6407F" w:rsidRPr="00256859" w:rsidRDefault="00BB4067" w:rsidP="00C60621">
      <w:pPr>
        <w:pStyle w:val="Odstavekseznama"/>
        <w:numPr>
          <w:ilvl w:val="0"/>
          <w:numId w:val="29"/>
        </w:numPr>
        <w:spacing w:line="240" w:lineRule="atLeast"/>
        <w:jc w:val="both"/>
        <w:rPr>
          <w:rFonts w:eastAsiaTheme="minorHAnsi" w:cs="Arial"/>
          <w:kern w:val="2"/>
          <w:szCs w:val="20"/>
          <w14:ligatures w14:val="standardContextual"/>
        </w:rPr>
      </w:pPr>
      <w:bookmarkStart w:id="4" w:name="_Ref163543149"/>
      <w:r w:rsidRPr="00256859">
        <w:rPr>
          <w:rFonts w:eastAsiaTheme="minorHAnsi" w:cs="Arial"/>
          <w:kern w:val="2"/>
          <w:szCs w:val="20"/>
          <w14:ligatures w14:val="standardContextual"/>
        </w:rPr>
        <w:t xml:space="preserve">organizacija in financiranje svetovalnih ter izobraževalnih dejavnosti za </w:t>
      </w:r>
      <w:r w:rsidR="00F6407F" w:rsidRPr="00256859">
        <w:rPr>
          <w:rFonts w:eastAsiaTheme="minorHAnsi" w:cs="Arial"/>
          <w:kern w:val="2"/>
          <w:szCs w:val="20"/>
          <w14:ligatures w14:val="standardContextual"/>
        </w:rPr>
        <w:t>družinsk</w:t>
      </w:r>
      <w:r w:rsidRPr="00256859">
        <w:rPr>
          <w:rFonts w:eastAsiaTheme="minorHAnsi" w:cs="Arial"/>
          <w:kern w:val="2"/>
          <w:szCs w:val="20"/>
          <w14:ligatures w14:val="standardContextual"/>
        </w:rPr>
        <w:t>e</w:t>
      </w:r>
      <w:r w:rsidR="00F6407F" w:rsidRPr="00256859">
        <w:rPr>
          <w:rFonts w:eastAsiaTheme="minorHAnsi" w:cs="Arial"/>
          <w:kern w:val="2"/>
          <w:szCs w:val="20"/>
          <w14:ligatures w14:val="standardContextual"/>
        </w:rPr>
        <w:t xml:space="preserve"> član</w:t>
      </w:r>
      <w:r w:rsidRPr="00256859">
        <w:rPr>
          <w:rFonts w:eastAsiaTheme="minorHAnsi" w:cs="Arial"/>
          <w:kern w:val="2"/>
          <w:szCs w:val="20"/>
          <w14:ligatures w14:val="standardContextual"/>
        </w:rPr>
        <w:t>e</w:t>
      </w:r>
      <w:r w:rsidR="00F6407F" w:rsidRPr="00256859">
        <w:rPr>
          <w:rFonts w:eastAsiaTheme="minorHAnsi" w:cs="Arial"/>
          <w:kern w:val="2"/>
          <w:szCs w:val="20"/>
          <w14:ligatures w14:val="standardContextual"/>
        </w:rPr>
        <w:t xml:space="preserve"> pri izvajalcu na novo zaposlene osebe, ki nima državljanstva Republike Slovenije</w:t>
      </w:r>
      <w:r w:rsidRPr="00256859">
        <w:rPr>
          <w:rFonts w:eastAsiaTheme="minorHAnsi" w:cs="Arial"/>
          <w:kern w:val="2"/>
          <w:szCs w:val="20"/>
          <w14:ligatures w14:val="standardContextual"/>
        </w:rPr>
        <w:t xml:space="preserve"> za namen priznavanja poklicne kvalifikacije za delo v Republiki Sloveniji, spoznavanja zgodovine in običajev v Republiki Sloveniji in njihovo hitrejše vključevanje v bivalno okolje</w:t>
      </w:r>
      <w:r w:rsidR="00F6407F" w:rsidRPr="00256859">
        <w:rPr>
          <w:rFonts w:eastAsiaTheme="minorHAnsi" w:cs="Arial"/>
          <w:kern w:val="2"/>
          <w:szCs w:val="20"/>
          <w14:ligatures w14:val="standardContextual"/>
        </w:rPr>
        <w:t>.</w:t>
      </w:r>
      <w:bookmarkEnd w:id="4"/>
      <w:r w:rsidR="00F6407F" w:rsidRPr="00256859">
        <w:rPr>
          <w:rFonts w:eastAsiaTheme="minorHAnsi" w:cs="Arial"/>
          <w:kern w:val="2"/>
          <w:szCs w:val="20"/>
          <w14:ligatures w14:val="standardContextual"/>
        </w:rPr>
        <w:t>«.</w:t>
      </w:r>
    </w:p>
    <w:p w14:paraId="3236D443" w14:textId="77777777" w:rsidR="00A34D70" w:rsidRPr="00256859" w:rsidRDefault="00A34D70" w:rsidP="00C60621">
      <w:pPr>
        <w:spacing w:line="240" w:lineRule="atLeast"/>
        <w:jc w:val="both"/>
        <w:rPr>
          <w:rFonts w:cs="Arial"/>
          <w:szCs w:val="20"/>
        </w:rPr>
      </w:pPr>
    </w:p>
    <w:p w14:paraId="2B61CCA4" w14:textId="77777777" w:rsidR="00BB4067" w:rsidRPr="00401A9E" w:rsidRDefault="00BB4067" w:rsidP="00C60621">
      <w:pPr>
        <w:spacing w:line="240" w:lineRule="atLeast"/>
        <w:jc w:val="both"/>
        <w:rPr>
          <w:rFonts w:eastAsiaTheme="minorHAnsi" w:cs="Arial"/>
          <w:b/>
          <w:bCs/>
          <w:kern w:val="2"/>
          <w:szCs w:val="20"/>
          <w14:ligatures w14:val="standardContextual"/>
        </w:rPr>
      </w:pPr>
      <w:r w:rsidRPr="00401A9E">
        <w:rPr>
          <w:rFonts w:eastAsiaTheme="minorHAnsi" w:cs="Arial"/>
          <w:b/>
          <w:bCs/>
          <w:kern w:val="2"/>
          <w:szCs w:val="20"/>
          <w14:ligatures w14:val="standardContextual"/>
        </w:rPr>
        <w:lastRenderedPageBreak/>
        <w:t>Obrazložitev:</w:t>
      </w:r>
    </w:p>
    <w:p w14:paraId="0221141B" w14:textId="30741B7C" w:rsidR="00BB4067" w:rsidRPr="00256859" w:rsidRDefault="00BB4067" w:rsidP="00C60621">
      <w:pPr>
        <w:spacing w:line="240" w:lineRule="atLeast"/>
        <w:jc w:val="both"/>
        <w:rPr>
          <w:rFonts w:cs="Arial"/>
          <w:szCs w:val="20"/>
        </w:rPr>
      </w:pPr>
      <w:r w:rsidRPr="00256859">
        <w:rPr>
          <w:rFonts w:eastAsiaTheme="minorHAnsi" w:cs="Arial"/>
          <w:kern w:val="2"/>
          <w:szCs w:val="20"/>
          <w14:ligatures w14:val="standardContextual"/>
        </w:rPr>
        <w:t>Amandma je redakcijske narave s ciljem višje jasnosti aktivnosti, ki jih izvajalec lahko izvaja v okviru integracijskega programa, kot ga določa ta zakon.</w:t>
      </w:r>
    </w:p>
    <w:p w14:paraId="136DD262" w14:textId="77777777" w:rsidR="00BB4067" w:rsidRPr="00256859" w:rsidRDefault="00BB4067" w:rsidP="00C60621">
      <w:pPr>
        <w:spacing w:line="240" w:lineRule="atLeast"/>
        <w:jc w:val="both"/>
        <w:rPr>
          <w:rFonts w:cs="Arial"/>
          <w:szCs w:val="20"/>
        </w:rPr>
      </w:pPr>
    </w:p>
    <w:p w14:paraId="3A0B74E0" w14:textId="48E35A61" w:rsidR="00156719" w:rsidRPr="00256859" w:rsidRDefault="00156719" w:rsidP="00C60621">
      <w:pPr>
        <w:spacing w:line="240" w:lineRule="atLeast"/>
        <w:jc w:val="both"/>
        <w:rPr>
          <w:rFonts w:cs="Arial"/>
          <w:b/>
          <w:bCs/>
          <w:szCs w:val="20"/>
        </w:rPr>
      </w:pPr>
      <w:r w:rsidRPr="00256859">
        <w:rPr>
          <w:rFonts w:cs="Arial"/>
          <w:b/>
          <w:bCs/>
          <w:szCs w:val="20"/>
        </w:rPr>
        <w:t xml:space="preserve">K 22. </w:t>
      </w:r>
      <w:r w:rsidR="00442786" w:rsidRPr="00256859">
        <w:rPr>
          <w:rFonts w:cs="Arial"/>
          <w:b/>
          <w:bCs/>
          <w:szCs w:val="20"/>
        </w:rPr>
        <w:t>členu</w:t>
      </w:r>
      <w:r w:rsidRPr="00256859">
        <w:rPr>
          <w:rFonts w:cs="Arial"/>
          <w:b/>
          <w:bCs/>
          <w:szCs w:val="20"/>
        </w:rPr>
        <w:t>:</w:t>
      </w:r>
    </w:p>
    <w:p w14:paraId="648F9AD3" w14:textId="77777777" w:rsidR="00156719" w:rsidRPr="00256859" w:rsidRDefault="00156719" w:rsidP="00C60621">
      <w:pPr>
        <w:spacing w:line="240" w:lineRule="atLeast"/>
        <w:jc w:val="both"/>
        <w:rPr>
          <w:rFonts w:cs="Arial"/>
          <w:szCs w:val="20"/>
        </w:rPr>
      </w:pPr>
    </w:p>
    <w:p w14:paraId="78F2B71B" w14:textId="59D5A77E" w:rsidR="00156719" w:rsidRPr="00256859" w:rsidRDefault="00156719" w:rsidP="00C60621">
      <w:pPr>
        <w:spacing w:line="240" w:lineRule="atLeast"/>
        <w:jc w:val="both"/>
        <w:rPr>
          <w:rFonts w:cs="Arial"/>
          <w:szCs w:val="20"/>
        </w:rPr>
      </w:pPr>
      <w:r w:rsidRPr="00256859">
        <w:rPr>
          <w:rFonts w:cs="Arial"/>
          <w:szCs w:val="20"/>
        </w:rPr>
        <w:t>V 22. členu se v prvem odstavku</w:t>
      </w:r>
      <w:r w:rsidR="00CC3036" w:rsidRPr="00256859">
        <w:rPr>
          <w:rFonts w:cs="Arial"/>
          <w:szCs w:val="20"/>
        </w:rPr>
        <w:t xml:space="preserve"> </w:t>
      </w:r>
      <w:r w:rsidRPr="00256859">
        <w:rPr>
          <w:rFonts w:cs="Arial"/>
          <w:szCs w:val="20"/>
        </w:rPr>
        <w:t>v prvi alineji besedilo »ki ni državljan« nadomesti z besedilom »ki nima državljanstva«,</w:t>
      </w:r>
    </w:p>
    <w:p w14:paraId="1BCEF5DB" w14:textId="77777777" w:rsidR="00CC3036" w:rsidRPr="00256859" w:rsidRDefault="00CC3036" w:rsidP="00C60621">
      <w:pPr>
        <w:spacing w:line="240" w:lineRule="atLeast"/>
        <w:jc w:val="both"/>
        <w:rPr>
          <w:rFonts w:cs="Arial"/>
          <w:szCs w:val="20"/>
        </w:rPr>
      </w:pPr>
    </w:p>
    <w:p w14:paraId="12678F1B" w14:textId="60743E94" w:rsidR="00156719" w:rsidRPr="00256859" w:rsidRDefault="00BB4067" w:rsidP="00C60621">
      <w:pPr>
        <w:spacing w:line="240" w:lineRule="atLeast"/>
        <w:jc w:val="both"/>
        <w:rPr>
          <w:rFonts w:cs="Arial"/>
          <w:szCs w:val="20"/>
        </w:rPr>
      </w:pPr>
      <w:r w:rsidRPr="00256859">
        <w:rPr>
          <w:rFonts w:cs="Arial"/>
          <w:szCs w:val="20"/>
        </w:rPr>
        <w:t>V</w:t>
      </w:r>
      <w:r w:rsidR="00CC3036" w:rsidRPr="00256859">
        <w:rPr>
          <w:rFonts w:cs="Arial"/>
          <w:szCs w:val="20"/>
        </w:rPr>
        <w:t xml:space="preserve"> prvem odstavku </w:t>
      </w:r>
      <w:r w:rsidR="00156719" w:rsidRPr="00256859">
        <w:rPr>
          <w:rFonts w:cs="Arial"/>
          <w:szCs w:val="20"/>
        </w:rPr>
        <w:t>v drugi alineji</w:t>
      </w:r>
      <w:r w:rsidRPr="00256859">
        <w:rPr>
          <w:rFonts w:cs="Arial"/>
          <w:szCs w:val="20"/>
        </w:rPr>
        <w:t xml:space="preserve"> se</w:t>
      </w:r>
      <w:r w:rsidR="00156719" w:rsidRPr="00256859">
        <w:rPr>
          <w:rFonts w:cs="Arial"/>
          <w:szCs w:val="20"/>
        </w:rPr>
        <w:t xml:space="preserve"> za besedo »kvalifikacije« doda besedilo »oziroma s postopkom </w:t>
      </w:r>
      <w:r w:rsidR="00156719" w:rsidRPr="00256859">
        <w:rPr>
          <w:rFonts w:cs="Arial"/>
          <w:color w:val="000000" w:themeColor="text1"/>
          <w:szCs w:val="20"/>
        </w:rPr>
        <w:t xml:space="preserve">preizkusa znanja slovenskega jezika za namen priznavanja poklicne kvalifikacije«, </w:t>
      </w:r>
      <w:r w:rsidR="00156719" w:rsidRPr="00256859">
        <w:rPr>
          <w:rFonts w:cs="Arial"/>
          <w:szCs w:val="20"/>
        </w:rPr>
        <w:t>besedilo »ki ni državljan« pa nadomesti z besedilom »ki nima državljanstva«,</w:t>
      </w:r>
    </w:p>
    <w:p w14:paraId="79A5A57B" w14:textId="77777777" w:rsidR="002462BD" w:rsidRPr="00256859" w:rsidRDefault="002462BD" w:rsidP="00C60621">
      <w:pPr>
        <w:spacing w:line="240" w:lineRule="atLeast"/>
        <w:jc w:val="both"/>
        <w:rPr>
          <w:rFonts w:cs="Arial"/>
          <w:szCs w:val="20"/>
        </w:rPr>
      </w:pPr>
    </w:p>
    <w:p w14:paraId="29E9C1DF" w14:textId="21D8E21B" w:rsidR="00156719" w:rsidRPr="00256859" w:rsidRDefault="002462BD" w:rsidP="00C60621">
      <w:pPr>
        <w:spacing w:line="240" w:lineRule="atLeast"/>
        <w:jc w:val="both"/>
        <w:rPr>
          <w:rFonts w:cs="Arial"/>
          <w:szCs w:val="20"/>
        </w:rPr>
      </w:pPr>
      <w:r w:rsidRPr="00256859">
        <w:rPr>
          <w:rFonts w:cs="Arial"/>
          <w:szCs w:val="20"/>
        </w:rPr>
        <w:t>V prvem odstavku</w:t>
      </w:r>
      <w:r w:rsidR="00BB4067" w:rsidRPr="00256859">
        <w:rPr>
          <w:rFonts w:cs="Arial"/>
          <w:szCs w:val="20"/>
        </w:rPr>
        <w:t xml:space="preserve"> se</w:t>
      </w:r>
      <w:r w:rsidRPr="00256859">
        <w:rPr>
          <w:rFonts w:cs="Arial"/>
          <w:szCs w:val="20"/>
        </w:rPr>
        <w:t xml:space="preserve"> v </w:t>
      </w:r>
      <w:r w:rsidR="00156719" w:rsidRPr="00256859">
        <w:rPr>
          <w:rFonts w:cs="Arial"/>
          <w:szCs w:val="20"/>
        </w:rPr>
        <w:t>tretji alineji besedilo »ki ni državljan« nadomesti z besedilom »ki nima državljanstva«, za besedo »ur« pa doda besedilo »in priprave priročnika s prevodi najpogostejših izrazov iz dejavnosti izvajalca</w:t>
      </w:r>
      <w:r w:rsidR="00156719" w:rsidRPr="00256859">
        <w:rPr>
          <w:rFonts w:cs="Arial"/>
          <w:color w:val="000000" w:themeColor="text1"/>
          <w:szCs w:val="20"/>
        </w:rPr>
        <w:t>«,</w:t>
      </w:r>
    </w:p>
    <w:p w14:paraId="49D3DA50" w14:textId="77777777" w:rsidR="002462BD" w:rsidRPr="00256859" w:rsidRDefault="002462BD" w:rsidP="00C60621">
      <w:pPr>
        <w:spacing w:line="240" w:lineRule="atLeast"/>
        <w:jc w:val="both"/>
        <w:rPr>
          <w:rFonts w:cs="Arial"/>
          <w:szCs w:val="20"/>
        </w:rPr>
      </w:pPr>
    </w:p>
    <w:p w14:paraId="07BF514C" w14:textId="78E9A55E" w:rsidR="00156719" w:rsidRPr="00256859" w:rsidRDefault="002462BD" w:rsidP="00C60621">
      <w:pPr>
        <w:spacing w:line="240" w:lineRule="atLeast"/>
        <w:jc w:val="both"/>
        <w:rPr>
          <w:rFonts w:cs="Arial"/>
          <w:szCs w:val="20"/>
        </w:rPr>
      </w:pPr>
      <w:r w:rsidRPr="00256859">
        <w:rPr>
          <w:rFonts w:cs="Arial"/>
          <w:szCs w:val="20"/>
        </w:rPr>
        <w:t xml:space="preserve">V prvem odstavku </w:t>
      </w:r>
      <w:r w:rsidR="00CA74E1" w:rsidRPr="00256859">
        <w:rPr>
          <w:rFonts w:cs="Arial"/>
          <w:szCs w:val="20"/>
        </w:rPr>
        <w:t xml:space="preserve">se </w:t>
      </w:r>
      <w:r w:rsidR="00156719" w:rsidRPr="00256859">
        <w:rPr>
          <w:rFonts w:cs="Arial"/>
          <w:szCs w:val="20"/>
        </w:rPr>
        <w:t>v četrti alineji besedilo »iz 5. točke« nadomesti z besedilom »iz četrte alineje«, besedilo »ki ni državljan« pa nadomesti z besedilom »ki nima državljanstva«.</w:t>
      </w:r>
    </w:p>
    <w:p w14:paraId="5239C187" w14:textId="77777777" w:rsidR="002462BD" w:rsidRPr="00256859" w:rsidRDefault="002462BD" w:rsidP="00C60621">
      <w:pPr>
        <w:spacing w:line="240" w:lineRule="atLeast"/>
        <w:jc w:val="both"/>
        <w:rPr>
          <w:rFonts w:cs="Arial"/>
          <w:szCs w:val="20"/>
        </w:rPr>
      </w:pPr>
    </w:p>
    <w:p w14:paraId="4732E934" w14:textId="7E82272A" w:rsidR="00156719" w:rsidRPr="00256859" w:rsidRDefault="00156719" w:rsidP="00C60621">
      <w:pPr>
        <w:spacing w:line="240" w:lineRule="atLeast"/>
        <w:jc w:val="both"/>
        <w:rPr>
          <w:rFonts w:cs="Arial"/>
          <w:szCs w:val="20"/>
        </w:rPr>
      </w:pPr>
      <w:r w:rsidRPr="00256859">
        <w:rPr>
          <w:rFonts w:cs="Arial"/>
          <w:szCs w:val="20"/>
        </w:rPr>
        <w:t>V</w:t>
      </w:r>
      <w:r w:rsidR="002462BD" w:rsidRPr="00256859">
        <w:rPr>
          <w:rFonts w:cs="Arial"/>
          <w:szCs w:val="20"/>
        </w:rPr>
        <w:t xml:space="preserve"> </w:t>
      </w:r>
      <w:proofErr w:type="spellStart"/>
      <w:r w:rsidR="002462BD" w:rsidRPr="00256859">
        <w:rPr>
          <w:rFonts w:cs="Arial"/>
          <w:szCs w:val="20"/>
        </w:rPr>
        <w:t>v</w:t>
      </w:r>
      <w:proofErr w:type="spellEnd"/>
      <w:r w:rsidRPr="00256859">
        <w:rPr>
          <w:rFonts w:cs="Arial"/>
          <w:szCs w:val="20"/>
        </w:rPr>
        <w:t xml:space="preserve"> tretjem odstavku </w:t>
      </w:r>
      <w:r w:rsidR="00CA74E1" w:rsidRPr="00256859">
        <w:rPr>
          <w:rFonts w:cs="Arial"/>
          <w:szCs w:val="20"/>
        </w:rPr>
        <w:t xml:space="preserve">se </w:t>
      </w:r>
      <w:r w:rsidRPr="00256859">
        <w:rPr>
          <w:rFonts w:cs="Arial"/>
          <w:szCs w:val="20"/>
        </w:rPr>
        <w:t>besedilo »ki ni državljan« nadomesti z besedilom »ki nima državljanstva«</w:t>
      </w:r>
      <w:r w:rsidR="00CA74E1" w:rsidRPr="00256859">
        <w:rPr>
          <w:rFonts w:cs="Arial"/>
          <w:szCs w:val="20"/>
        </w:rPr>
        <w:t>.</w:t>
      </w:r>
    </w:p>
    <w:p w14:paraId="673E052A" w14:textId="77777777" w:rsidR="003141B2" w:rsidRPr="00256859" w:rsidRDefault="003141B2" w:rsidP="00C60621">
      <w:pPr>
        <w:spacing w:line="240" w:lineRule="atLeast"/>
        <w:jc w:val="both"/>
        <w:rPr>
          <w:rFonts w:cs="Arial"/>
          <w:szCs w:val="20"/>
        </w:rPr>
      </w:pPr>
    </w:p>
    <w:p w14:paraId="5E58BE12" w14:textId="31F027EB" w:rsidR="003141B2" w:rsidRPr="00401A9E" w:rsidRDefault="003141B2" w:rsidP="00C60621">
      <w:pPr>
        <w:spacing w:line="240" w:lineRule="atLeast"/>
        <w:jc w:val="both"/>
        <w:rPr>
          <w:rFonts w:cs="Arial"/>
          <w:b/>
          <w:bCs/>
          <w:szCs w:val="20"/>
        </w:rPr>
      </w:pPr>
      <w:r w:rsidRPr="00401A9E">
        <w:rPr>
          <w:rFonts w:cs="Arial"/>
          <w:b/>
          <w:bCs/>
          <w:szCs w:val="20"/>
        </w:rPr>
        <w:t xml:space="preserve">Obrazložitev: </w:t>
      </w:r>
    </w:p>
    <w:p w14:paraId="1ED0050D" w14:textId="78631731" w:rsidR="00EA1DE7" w:rsidRPr="00256859" w:rsidRDefault="00BB4067" w:rsidP="00C60621">
      <w:pPr>
        <w:spacing w:line="240" w:lineRule="atLeast"/>
        <w:rPr>
          <w:rFonts w:cs="Arial"/>
          <w:szCs w:val="20"/>
        </w:rPr>
      </w:pPr>
      <w:r w:rsidRPr="00256859">
        <w:rPr>
          <w:rFonts w:cs="Arial"/>
          <w:szCs w:val="20"/>
        </w:rPr>
        <w:t>Amandma je redakcijske narave s ciljem višje jasnosti določbe</w:t>
      </w:r>
    </w:p>
    <w:p w14:paraId="61187458" w14:textId="77777777" w:rsidR="00CA74E1" w:rsidRPr="00256859" w:rsidRDefault="00CA74E1" w:rsidP="00C60621">
      <w:pPr>
        <w:spacing w:line="240" w:lineRule="atLeast"/>
        <w:rPr>
          <w:rFonts w:cs="Arial"/>
          <w:b/>
          <w:bCs/>
          <w:szCs w:val="20"/>
          <w:u w:val="single"/>
        </w:rPr>
      </w:pPr>
    </w:p>
    <w:p w14:paraId="3B3DA059" w14:textId="00D477A5" w:rsidR="00CA74E1" w:rsidRPr="00256859" w:rsidRDefault="00CA74E1" w:rsidP="00C60621">
      <w:pPr>
        <w:spacing w:line="240" w:lineRule="atLeast"/>
        <w:jc w:val="both"/>
        <w:rPr>
          <w:rFonts w:cs="Arial"/>
          <w:b/>
          <w:bCs/>
          <w:szCs w:val="20"/>
        </w:rPr>
      </w:pPr>
      <w:r w:rsidRPr="00256859">
        <w:rPr>
          <w:rFonts w:cs="Arial"/>
          <w:b/>
          <w:bCs/>
          <w:szCs w:val="20"/>
        </w:rPr>
        <w:t>K 23. členu:</w:t>
      </w:r>
    </w:p>
    <w:p w14:paraId="57849C08" w14:textId="77777777" w:rsidR="00CA74E1" w:rsidRPr="00256859" w:rsidRDefault="00CA74E1" w:rsidP="00C60621">
      <w:pPr>
        <w:spacing w:line="240" w:lineRule="atLeast"/>
        <w:jc w:val="both"/>
        <w:rPr>
          <w:rFonts w:cs="Arial"/>
          <w:b/>
          <w:bCs/>
          <w:szCs w:val="20"/>
        </w:rPr>
      </w:pPr>
    </w:p>
    <w:p w14:paraId="2F8032D5" w14:textId="0072454A" w:rsidR="00CA74E1" w:rsidRPr="00256859" w:rsidRDefault="00CA74E1" w:rsidP="00C60621">
      <w:pPr>
        <w:spacing w:line="240" w:lineRule="atLeast"/>
        <w:jc w:val="both"/>
        <w:rPr>
          <w:rFonts w:cs="Arial"/>
          <w:szCs w:val="20"/>
        </w:rPr>
      </w:pPr>
      <w:r w:rsidRPr="00256859">
        <w:rPr>
          <w:rFonts w:cs="Arial"/>
          <w:szCs w:val="20"/>
        </w:rPr>
        <w:t xml:space="preserve">V 23. členu se beseda »veljavno« črta. </w:t>
      </w:r>
    </w:p>
    <w:p w14:paraId="355A8E7E" w14:textId="77777777" w:rsidR="00CA74E1" w:rsidRPr="00256859" w:rsidRDefault="00CA74E1" w:rsidP="00C60621">
      <w:pPr>
        <w:spacing w:line="240" w:lineRule="atLeast"/>
        <w:jc w:val="both"/>
        <w:rPr>
          <w:rFonts w:cs="Arial"/>
          <w:szCs w:val="20"/>
        </w:rPr>
      </w:pPr>
    </w:p>
    <w:p w14:paraId="15EEE1F7" w14:textId="387D2E00" w:rsidR="00CA74E1" w:rsidRPr="00401A9E" w:rsidRDefault="00CA74E1" w:rsidP="00C60621">
      <w:pPr>
        <w:spacing w:line="240" w:lineRule="atLeast"/>
        <w:jc w:val="both"/>
        <w:rPr>
          <w:rFonts w:cs="Arial"/>
          <w:b/>
          <w:bCs/>
          <w:szCs w:val="20"/>
        </w:rPr>
      </w:pPr>
      <w:r w:rsidRPr="00401A9E">
        <w:rPr>
          <w:rFonts w:cs="Arial"/>
          <w:b/>
          <w:bCs/>
          <w:szCs w:val="20"/>
        </w:rPr>
        <w:t>Obrazložitev:</w:t>
      </w:r>
    </w:p>
    <w:p w14:paraId="514A634E" w14:textId="04D8E547" w:rsidR="00CA74E1" w:rsidRPr="00256859" w:rsidRDefault="00CA74E1" w:rsidP="00C60621">
      <w:pPr>
        <w:spacing w:line="240" w:lineRule="atLeast"/>
        <w:jc w:val="both"/>
        <w:rPr>
          <w:rFonts w:cs="Arial"/>
          <w:szCs w:val="20"/>
        </w:rPr>
      </w:pPr>
      <w:r w:rsidRPr="00256859">
        <w:rPr>
          <w:rFonts w:cs="Arial"/>
          <w:szCs w:val="20"/>
        </w:rPr>
        <w:t>Amandma je redakcijske narave.</w:t>
      </w:r>
    </w:p>
    <w:p w14:paraId="32DBAE50" w14:textId="77777777" w:rsidR="00CA74E1" w:rsidRPr="00256859" w:rsidRDefault="00CA74E1" w:rsidP="00C60621">
      <w:pPr>
        <w:spacing w:line="240" w:lineRule="atLeast"/>
        <w:jc w:val="both"/>
        <w:rPr>
          <w:rFonts w:cs="Arial"/>
          <w:szCs w:val="20"/>
        </w:rPr>
      </w:pPr>
    </w:p>
    <w:p w14:paraId="1346C774" w14:textId="06F90B73" w:rsidR="00CA74E1" w:rsidRPr="00256859" w:rsidRDefault="00CA74E1" w:rsidP="00C60621">
      <w:pPr>
        <w:spacing w:line="240" w:lineRule="atLeast"/>
        <w:jc w:val="both"/>
        <w:rPr>
          <w:rFonts w:cs="Arial"/>
          <w:b/>
          <w:bCs/>
          <w:szCs w:val="20"/>
        </w:rPr>
      </w:pPr>
      <w:r w:rsidRPr="00256859">
        <w:rPr>
          <w:rFonts w:cs="Arial"/>
          <w:b/>
          <w:bCs/>
          <w:szCs w:val="20"/>
        </w:rPr>
        <w:t>K 24. členu:</w:t>
      </w:r>
    </w:p>
    <w:p w14:paraId="4BD7FA9A" w14:textId="77777777" w:rsidR="00CA74E1" w:rsidRPr="00256859" w:rsidRDefault="00CA74E1" w:rsidP="00C60621">
      <w:pPr>
        <w:spacing w:line="240" w:lineRule="atLeast"/>
        <w:jc w:val="both"/>
        <w:rPr>
          <w:rFonts w:cs="Arial"/>
          <w:szCs w:val="20"/>
        </w:rPr>
      </w:pPr>
    </w:p>
    <w:p w14:paraId="37A53932" w14:textId="6A01D286" w:rsidR="00CA74E1" w:rsidRPr="00256859" w:rsidRDefault="00CA74E1" w:rsidP="00C60621">
      <w:pPr>
        <w:spacing w:line="240" w:lineRule="atLeast"/>
        <w:jc w:val="both"/>
        <w:rPr>
          <w:rFonts w:cs="Arial"/>
          <w:color w:val="FF0000"/>
          <w:szCs w:val="20"/>
        </w:rPr>
      </w:pPr>
      <w:r w:rsidRPr="00256859">
        <w:rPr>
          <w:rFonts w:cs="Arial"/>
          <w:szCs w:val="20"/>
        </w:rPr>
        <w:t xml:space="preserve">V 24. členu se prvi odstavek spremeni tako, da se glasi: </w:t>
      </w:r>
    </w:p>
    <w:p w14:paraId="5890073C" w14:textId="77777777" w:rsidR="00CA74E1" w:rsidRPr="00256859" w:rsidRDefault="00CA74E1" w:rsidP="00C60621">
      <w:pPr>
        <w:spacing w:line="240" w:lineRule="atLeast"/>
        <w:jc w:val="both"/>
        <w:rPr>
          <w:rFonts w:cs="Arial"/>
          <w:szCs w:val="20"/>
        </w:rPr>
      </w:pPr>
    </w:p>
    <w:p w14:paraId="28725AFF" w14:textId="62F64E52" w:rsidR="00CA74E1" w:rsidRPr="00256859" w:rsidRDefault="00CA74E1" w:rsidP="00C60621">
      <w:pPr>
        <w:spacing w:line="240" w:lineRule="atLeast"/>
        <w:jc w:val="both"/>
        <w:rPr>
          <w:rFonts w:cs="Arial"/>
          <w:szCs w:val="20"/>
        </w:rPr>
      </w:pPr>
      <w:r w:rsidRPr="00256859">
        <w:rPr>
          <w:rFonts w:cs="Arial"/>
          <w:szCs w:val="20"/>
        </w:rPr>
        <w:t>»(1) Izvajalec je upravičen do enkratnega sofinanciranja stroškov za pridobitev zahtevane izobrazbe do 5.000 eurov na zaposlenega, napotenega na izobraževanje.«.</w:t>
      </w:r>
    </w:p>
    <w:p w14:paraId="61052501" w14:textId="77777777" w:rsidR="00CA74E1" w:rsidRPr="00256859" w:rsidRDefault="00CA74E1" w:rsidP="00C60621">
      <w:pPr>
        <w:spacing w:line="240" w:lineRule="atLeast"/>
        <w:jc w:val="both"/>
        <w:rPr>
          <w:rFonts w:cs="Arial"/>
          <w:szCs w:val="20"/>
        </w:rPr>
      </w:pPr>
    </w:p>
    <w:p w14:paraId="1D698C1B" w14:textId="1E27925B" w:rsidR="00CA74E1" w:rsidRPr="00256859" w:rsidRDefault="00CA74E1" w:rsidP="00C60621">
      <w:pPr>
        <w:spacing w:line="240" w:lineRule="atLeast"/>
        <w:jc w:val="both"/>
        <w:rPr>
          <w:rFonts w:cs="Arial"/>
          <w:color w:val="000000"/>
          <w:szCs w:val="20"/>
        </w:rPr>
      </w:pPr>
      <w:r w:rsidRPr="00256859">
        <w:rPr>
          <w:rFonts w:cs="Arial"/>
          <w:szCs w:val="20"/>
        </w:rPr>
        <w:t>V drugem odstavku se v prvi alineji besedilo »</w:t>
      </w:r>
      <w:r w:rsidRPr="00256859">
        <w:rPr>
          <w:rFonts w:cs="Arial"/>
          <w:color w:val="000000"/>
          <w:szCs w:val="20"/>
        </w:rPr>
        <w:t xml:space="preserve">za zasedbo delovnega mesta pri izvajalcu na področju osnovne oskrbe, socialne oskrbe, zdravstvene nege in zdravstvene rehabilitacije oziroma dolgotrajne oskrbe« črta. </w:t>
      </w:r>
    </w:p>
    <w:p w14:paraId="2E9E247F" w14:textId="77777777" w:rsidR="00CA74E1" w:rsidRPr="00256859" w:rsidRDefault="00CA74E1" w:rsidP="00C60621">
      <w:pPr>
        <w:spacing w:line="240" w:lineRule="atLeast"/>
        <w:jc w:val="both"/>
        <w:rPr>
          <w:rFonts w:cs="Arial"/>
          <w:color w:val="000000"/>
          <w:szCs w:val="20"/>
        </w:rPr>
      </w:pPr>
    </w:p>
    <w:p w14:paraId="75309B22" w14:textId="77777777" w:rsidR="00CA74E1" w:rsidRPr="00256859" w:rsidRDefault="00CA74E1" w:rsidP="00C60621">
      <w:pPr>
        <w:spacing w:line="240" w:lineRule="atLeast"/>
        <w:jc w:val="both"/>
        <w:rPr>
          <w:rFonts w:cs="Arial"/>
          <w:strike/>
          <w:szCs w:val="20"/>
        </w:rPr>
      </w:pPr>
      <w:r w:rsidRPr="00256859">
        <w:rPr>
          <w:rFonts w:cs="Arial"/>
          <w:szCs w:val="20"/>
        </w:rPr>
        <w:t>Druga alineja se spremeni tako, da se glasi:</w:t>
      </w:r>
    </w:p>
    <w:p w14:paraId="64BC5173" w14:textId="684FE4F7" w:rsidR="00CA74E1" w:rsidRPr="00256859" w:rsidRDefault="00CA74E1" w:rsidP="00C60621">
      <w:pPr>
        <w:spacing w:line="240" w:lineRule="atLeast"/>
        <w:jc w:val="both"/>
        <w:rPr>
          <w:rFonts w:cs="Arial"/>
          <w:color w:val="000000"/>
          <w:szCs w:val="20"/>
        </w:rPr>
      </w:pPr>
      <w:r w:rsidRPr="00256859">
        <w:rPr>
          <w:rFonts w:cs="Arial"/>
          <w:szCs w:val="20"/>
        </w:rPr>
        <w:t>»strošek službene poti v povezavi s pridobivanjem zahtevane izobrazbe</w:t>
      </w:r>
      <w:r w:rsidRPr="00256859">
        <w:rPr>
          <w:rFonts w:cs="Arial"/>
          <w:color w:val="000000"/>
          <w:szCs w:val="20"/>
        </w:rPr>
        <w:t xml:space="preserve">«. </w:t>
      </w:r>
    </w:p>
    <w:p w14:paraId="278D8A69" w14:textId="77777777" w:rsidR="00CA74E1" w:rsidRPr="00256859" w:rsidRDefault="00CA74E1" w:rsidP="00C60621">
      <w:pPr>
        <w:spacing w:line="240" w:lineRule="atLeast"/>
        <w:jc w:val="both"/>
        <w:rPr>
          <w:rFonts w:cs="Arial"/>
          <w:color w:val="000000"/>
          <w:szCs w:val="20"/>
        </w:rPr>
      </w:pPr>
    </w:p>
    <w:p w14:paraId="1136CDDA" w14:textId="77777777" w:rsidR="00CA74E1" w:rsidRPr="00256859" w:rsidRDefault="00CA74E1" w:rsidP="00C60621">
      <w:pPr>
        <w:spacing w:line="240" w:lineRule="atLeast"/>
        <w:jc w:val="both"/>
        <w:rPr>
          <w:rFonts w:cs="Arial"/>
          <w:szCs w:val="20"/>
        </w:rPr>
      </w:pPr>
      <w:r w:rsidRPr="00256859">
        <w:rPr>
          <w:rFonts w:cs="Arial"/>
          <w:szCs w:val="20"/>
        </w:rPr>
        <w:t>V 24. členu se v tretjem odstavku za besedo »izobraževanja« doda besedna zveza »za isto osebo«.</w:t>
      </w:r>
    </w:p>
    <w:p w14:paraId="626C5094" w14:textId="77777777" w:rsidR="00CA74E1" w:rsidRPr="00401A9E" w:rsidRDefault="00CA74E1" w:rsidP="00C60621">
      <w:pPr>
        <w:spacing w:line="240" w:lineRule="atLeast"/>
        <w:jc w:val="both"/>
        <w:rPr>
          <w:rFonts w:cs="Arial"/>
          <w:b/>
          <w:bCs/>
          <w:szCs w:val="20"/>
        </w:rPr>
      </w:pPr>
    </w:p>
    <w:p w14:paraId="1A6C6B2E" w14:textId="52676723" w:rsidR="00CA74E1" w:rsidRPr="00401A9E" w:rsidRDefault="00CA74E1" w:rsidP="00C60621">
      <w:pPr>
        <w:spacing w:line="240" w:lineRule="atLeast"/>
        <w:jc w:val="both"/>
        <w:rPr>
          <w:rFonts w:cs="Arial"/>
          <w:b/>
          <w:bCs/>
          <w:szCs w:val="20"/>
        </w:rPr>
      </w:pPr>
      <w:r w:rsidRPr="00401A9E">
        <w:rPr>
          <w:rFonts w:cs="Arial"/>
          <w:b/>
          <w:bCs/>
          <w:szCs w:val="20"/>
        </w:rPr>
        <w:t xml:space="preserve">Obrazložitev: </w:t>
      </w:r>
    </w:p>
    <w:p w14:paraId="04FB1F31" w14:textId="7B9C66D3" w:rsidR="00CA74E1" w:rsidRPr="00256859" w:rsidRDefault="00CA74E1" w:rsidP="00C60621">
      <w:pPr>
        <w:spacing w:line="240" w:lineRule="atLeast"/>
        <w:jc w:val="both"/>
        <w:rPr>
          <w:rFonts w:cs="Arial"/>
          <w:color w:val="000000" w:themeColor="text1"/>
          <w:szCs w:val="20"/>
        </w:rPr>
      </w:pPr>
      <w:r w:rsidRPr="00256859">
        <w:rPr>
          <w:rFonts w:cs="Arial"/>
          <w:szCs w:val="20"/>
        </w:rPr>
        <w:t>Amandma je redakcijske narave s ciljem primerljivega urejanja upravičenih stroškov za osebe, ki se jim v skladu s tem zakonom sofinancira NPK in osebe, ki se jim v skladu s tem zakonom</w:t>
      </w:r>
      <w:r w:rsidRPr="00256859">
        <w:rPr>
          <w:rFonts w:cs="Arial"/>
          <w:color w:val="000000" w:themeColor="text1"/>
          <w:szCs w:val="20"/>
        </w:rPr>
        <w:t xml:space="preserve"> zagotovi kritje stroškov v povezavi s pridobivanjem zahtevane izobrazbe v skladu s tem členom.</w:t>
      </w:r>
    </w:p>
    <w:p w14:paraId="4BBC70C3" w14:textId="77777777" w:rsidR="00BB76D0" w:rsidRPr="00256859" w:rsidRDefault="00BB76D0" w:rsidP="00C60621">
      <w:pPr>
        <w:spacing w:line="240" w:lineRule="atLeast"/>
        <w:jc w:val="both"/>
        <w:rPr>
          <w:rFonts w:cs="Arial"/>
          <w:color w:val="000000" w:themeColor="text1"/>
          <w:szCs w:val="20"/>
        </w:rPr>
      </w:pPr>
      <w:bookmarkStart w:id="5" w:name="_Hlk170423625"/>
    </w:p>
    <w:p w14:paraId="3A674EEA" w14:textId="6A4748B0" w:rsidR="00BB76D0" w:rsidRPr="00256859" w:rsidRDefault="00BB76D0" w:rsidP="00C60621">
      <w:pPr>
        <w:spacing w:line="240" w:lineRule="atLeast"/>
        <w:jc w:val="both"/>
        <w:rPr>
          <w:rFonts w:cs="Arial"/>
          <w:b/>
          <w:bCs/>
          <w:color w:val="000000" w:themeColor="text1"/>
          <w:szCs w:val="20"/>
        </w:rPr>
      </w:pPr>
      <w:r w:rsidRPr="00256859">
        <w:rPr>
          <w:rFonts w:cs="Arial"/>
          <w:b/>
          <w:bCs/>
          <w:color w:val="000000" w:themeColor="text1"/>
          <w:szCs w:val="20"/>
        </w:rPr>
        <w:t>K 25. členu:</w:t>
      </w:r>
    </w:p>
    <w:p w14:paraId="594F353D" w14:textId="77777777" w:rsidR="00BB76D0" w:rsidRPr="00256859" w:rsidRDefault="00BB76D0" w:rsidP="00C60621">
      <w:pPr>
        <w:spacing w:line="240" w:lineRule="atLeast"/>
        <w:jc w:val="both"/>
        <w:rPr>
          <w:rFonts w:cs="Arial"/>
          <w:b/>
          <w:bCs/>
          <w:color w:val="000000" w:themeColor="text1"/>
          <w:szCs w:val="20"/>
        </w:rPr>
      </w:pPr>
    </w:p>
    <w:p w14:paraId="4E3AFE48" w14:textId="76A834BA" w:rsidR="00BB76D0" w:rsidRPr="00256859" w:rsidRDefault="00BB76D0" w:rsidP="00C60621">
      <w:pPr>
        <w:spacing w:line="240" w:lineRule="atLeast"/>
        <w:jc w:val="both"/>
        <w:rPr>
          <w:rFonts w:cs="Arial"/>
          <w:color w:val="000000" w:themeColor="text1"/>
          <w:szCs w:val="20"/>
        </w:rPr>
      </w:pPr>
      <w:r w:rsidRPr="00256859">
        <w:rPr>
          <w:rFonts w:cs="Arial"/>
          <w:color w:val="000000" w:themeColor="text1"/>
          <w:szCs w:val="20"/>
        </w:rPr>
        <w:t>V 25. členu se prvi odstavek spremeni tako, da se glasi:</w:t>
      </w:r>
    </w:p>
    <w:p w14:paraId="287E36AB" w14:textId="50C947DF" w:rsidR="00BB76D0" w:rsidRPr="00256859" w:rsidRDefault="00BB76D0" w:rsidP="00C60621">
      <w:pPr>
        <w:spacing w:line="240" w:lineRule="atLeast"/>
        <w:jc w:val="both"/>
        <w:rPr>
          <w:rFonts w:cs="Arial"/>
          <w:color w:val="000000" w:themeColor="text1"/>
          <w:szCs w:val="20"/>
        </w:rPr>
      </w:pPr>
      <w:r w:rsidRPr="00256859">
        <w:rPr>
          <w:rFonts w:cs="Arial"/>
          <w:color w:val="000000" w:themeColor="text1"/>
          <w:szCs w:val="20"/>
        </w:rPr>
        <w:lastRenderedPageBreak/>
        <w:t xml:space="preserve">»(1) </w:t>
      </w:r>
      <w:bookmarkStart w:id="6" w:name="_Hlk170423347"/>
      <w:r w:rsidRPr="00256859">
        <w:rPr>
          <w:rFonts w:cs="Arial"/>
          <w:color w:val="000000" w:themeColor="text1"/>
          <w:szCs w:val="20"/>
        </w:rPr>
        <w:t>Izvajalec in zaposleni za sofinanciranje stroškov zahtevane izobrazbe skleneta pogodbo o sofinanciranju, v kateri določita medsebojne pravice in obveznosti. V pogodbi se določijo najmanj:</w:t>
      </w:r>
      <w:bookmarkEnd w:id="6"/>
    </w:p>
    <w:p w14:paraId="0D03F3FF" w14:textId="77777777" w:rsidR="00BB76D0" w:rsidRPr="00256859" w:rsidRDefault="00BB76D0" w:rsidP="00C60621">
      <w:pPr>
        <w:numPr>
          <w:ilvl w:val="0"/>
          <w:numId w:val="30"/>
        </w:numPr>
        <w:spacing w:line="240" w:lineRule="atLeast"/>
        <w:jc w:val="both"/>
        <w:rPr>
          <w:rFonts w:cs="Arial"/>
          <w:szCs w:val="20"/>
        </w:rPr>
      </w:pPr>
      <w:bookmarkStart w:id="7" w:name="_Hlk170423860"/>
      <w:r w:rsidRPr="00256859">
        <w:rPr>
          <w:rFonts w:cs="Arial"/>
          <w:szCs w:val="20"/>
        </w:rPr>
        <w:t>pogodbene stranke;</w:t>
      </w:r>
    </w:p>
    <w:p w14:paraId="6BB4481D" w14:textId="77777777" w:rsidR="00BB76D0" w:rsidRPr="00256859" w:rsidRDefault="00BB76D0" w:rsidP="00C60621">
      <w:pPr>
        <w:numPr>
          <w:ilvl w:val="0"/>
          <w:numId w:val="30"/>
        </w:numPr>
        <w:spacing w:line="240" w:lineRule="atLeast"/>
        <w:jc w:val="both"/>
        <w:rPr>
          <w:rFonts w:cs="Arial"/>
          <w:color w:val="000000" w:themeColor="text1"/>
          <w:szCs w:val="20"/>
        </w:rPr>
      </w:pPr>
      <w:r w:rsidRPr="00256859">
        <w:rPr>
          <w:rFonts w:cs="Arial"/>
          <w:color w:val="000000" w:themeColor="text1"/>
          <w:szCs w:val="20"/>
        </w:rPr>
        <w:t>izobraževalni program, ki je predmet sofinanciranja v skladu s prvim odstavkom prejšnjega člena;</w:t>
      </w:r>
    </w:p>
    <w:p w14:paraId="7E3F6F80" w14:textId="77777777" w:rsidR="00BB76D0" w:rsidRPr="00256859" w:rsidRDefault="00BB76D0" w:rsidP="00C60621">
      <w:pPr>
        <w:numPr>
          <w:ilvl w:val="0"/>
          <w:numId w:val="30"/>
        </w:numPr>
        <w:spacing w:line="240" w:lineRule="atLeast"/>
        <w:jc w:val="both"/>
        <w:rPr>
          <w:rFonts w:cs="Arial"/>
          <w:color w:val="000000" w:themeColor="text1"/>
          <w:szCs w:val="20"/>
        </w:rPr>
      </w:pPr>
      <w:r w:rsidRPr="00256859">
        <w:rPr>
          <w:rFonts w:cs="Arial"/>
          <w:color w:val="000000" w:themeColor="text1"/>
          <w:szCs w:val="20"/>
        </w:rPr>
        <w:t xml:space="preserve">višina sofinanciranja upravičenih stroškov, nastalih v zvezi s pridobivanjem zahtevane izobrazbe v skladu z drugim odstavkom prejšnjega člena </w:t>
      </w:r>
      <w:r w:rsidRPr="00256859">
        <w:rPr>
          <w:rFonts w:cs="Arial"/>
          <w:szCs w:val="20"/>
        </w:rPr>
        <w:t>in rok ter način njihovega izplačila</w:t>
      </w:r>
      <w:r w:rsidRPr="00256859">
        <w:rPr>
          <w:rFonts w:cs="Arial"/>
          <w:color w:val="000000" w:themeColor="text1"/>
          <w:szCs w:val="20"/>
        </w:rPr>
        <w:t>;</w:t>
      </w:r>
    </w:p>
    <w:p w14:paraId="62A58226" w14:textId="77777777" w:rsidR="00BB76D0" w:rsidRPr="00256859" w:rsidRDefault="00BB76D0" w:rsidP="00C60621">
      <w:pPr>
        <w:numPr>
          <w:ilvl w:val="0"/>
          <w:numId w:val="30"/>
        </w:numPr>
        <w:spacing w:line="240" w:lineRule="atLeast"/>
        <w:jc w:val="both"/>
        <w:rPr>
          <w:rFonts w:cs="Arial"/>
          <w:color w:val="000000" w:themeColor="text1"/>
          <w:szCs w:val="20"/>
        </w:rPr>
      </w:pPr>
      <w:r w:rsidRPr="00256859">
        <w:rPr>
          <w:rFonts w:cs="Arial"/>
          <w:szCs w:val="20"/>
        </w:rPr>
        <w:t>rok, v katerem mora zaposleni pridobiti javno veljavno listino o izobrazbi;</w:t>
      </w:r>
    </w:p>
    <w:p w14:paraId="027EE75E" w14:textId="2DEB66B7" w:rsidR="00BB76D0" w:rsidRPr="00256859" w:rsidRDefault="00BB76D0" w:rsidP="00C60621">
      <w:pPr>
        <w:numPr>
          <w:ilvl w:val="0"/>
          <w:numId w:val="30"/>
        </w:numPr>
        <w:spacing w:line="240" w:lineRule="atLeast"/>
        <w:jc w:val="both"/>
        <w:rPr>
          <w:rFonts w:cs="Arial"/>
          <w:color w:val="000000" w:themeColor="text1"/>
          <w:szCs w:val="20"/>
        </w:rPr>
      </w:pPr>
      <w:r w:rsidRPr="00256859">
        <w:rPr>
          <w:rFonts w:cs="Arial"/>
          <w:color w:val="000000" w:themeColor="text1"/>
          <w:szCs w:val="20"/>
        </w:rPr>
        <w:t xml:space="preserve">višina, način in rok povračila sredstev iz 3. točke tega odstavka, če zaposleni ne pridobi </w:t>
      </w:r>
      <w:r w:rsidRPr="00256859">
        <w:rPr>
          <w:rFonts w:cs="Arial"/>
          <w:szCs w:val="20"/>
        </w:rPr>
        <w:t>javne listine o izobrazbi</w:t>
      </w:r>
      <w:r w:rsidRPr="00256859">
        <w:rPr>
          <w:rFonts w:cs="Arial"/>
          <w:color w:val="000000" w:themeColor="text1"/>
          <w:szCs w:val="20"/>
        </w:rPr>
        <w:t xml:space="preserve"> oziroma ne pridobi javno listine o izobrazbi v dogovorjenem roku;</w:t>
      </w:r>
    </w:p>
    <w:p w14:paraId="597EA26A" w14:textId="77777777" w:rsidR="00BB76D0" w:rsidRPr="00256859" w:rsidRDefault="00BB76D0" w:rsidP="00C60621">
      <w:pPr>
        <w:numPr>
          <w:ilvl w:val="0"/>
          <w:numId w:val="30"/>
        </w:numPr>
        <w:spacing w:line="240" w:lineRule="atLeast"/>
        <w:jc w:val="both"/>
        <w:rPr>
          <w:rFonts w:cs="Arial"/>
          <w:color w:val="000000" w:themeColor="text1"/>
          <w:szCs w:val="20"/>
        </w:rPr>
      </w:pPr>
      <w:r w:rsidRPr="00256859">
        <w:rPr>
          <w:rFonts w:cs="Arial"/>
          <w:color w:val="000000" w:themeColor="text1"/>
          <w:szCs w:val="20"/>
        </w:rPr>
        <w:t>delovno mesto, na katerem se bo zaposleni zaposlil po pridobitvi javno listine o izobrazbi;</w:t>
      </w:r>
    </w:p>
    <w:p w14:paraId="6A29AF39" w14:textId="26DB643B" w:rsidR="00BB76D0" w:rsidRPr="00256859" w:rsidRDefault="00BB76D0" w:rsidP="00C60621">
      <w:pPr>
        <w:numPr>
          <w:ilvl w:val="0"/>
          <w:numId w:val="30"/>
        </w:numPr>
        <w:spacing w:line="240" w:lineRule="atLeast"/>
        <w:jc w:val="both"/>
        <w:rPr>
          <w:rFonts w:cs="Arial"/>
          <w:color w:val="000000" w:themeColor="text1"/>
          <w:szCs w:val="20"/>
        </w:rPr>
      </w:pPr>
      <w:r w:rsidRPr="00256859">
        <w:rPr>
          <w:rFonts w:cs="Arial"/>
          <w:color w:val="000000" w:themeColor="text1"/>
          <w:szCs w:val="20"/>
        </w:rPr>
        <w:t>opravičljivi razlogi na strani zaposlenega za neizpolnitev obveznosti iz 4. točke tega odstavka v roku;</w:t>
      </w:r>
    </w:p>
    <w:bookmarkEnd w:id="5"/>
    <w:bookmarkEnd w:id="7"/>
    <w:p w14:paraId="7BF4823D" w14:textId="62497180" w:rsidR="00BB76D0" w:rsidRPr="00187D3F" w:rsidRDefault="00BB76D0" w:rsidP="00C60621">
      <w:pPr>
        <w:numPr>
          <w:ilvl w:val="0"/>
          <w:numId w:val="30"/>
        </w:numPr>
        <w:spacing w:line="240" w:lineRule="atLeast"/>
        <w:jc w:val="both"/>
        <w:rPr>
          <w:rFonts w:cs="Arial"/>
          <w:szCs w:val="20"/>
        </w:rPr>
      </w:pPr>
      <w:r w:rsidRPr="00187D3F">
        <w:rPr>
          <w:rFonts w:cs="Arial"/>
          <w:szCs w:val="20"/>
        </w:rPr>
        <w:t xml:space="preserve">način in rok povračila stroškov iz 3. točke tega odstavka, če zaposleni ne sklene nove pogodbe o zaposlitvi na delovnem mestu, za katero je pridobil izobrazbo v roku, določenem v 4. točki tega </w:t>
      </w:r>
      <w:r w:rsidRPr="00187D3F">
        <w:rPr>
          <w:rFonts w:cs="Arial"/>
          <w:color w:val="000000" w:themeColor="text1"/>
          <w:szCs w:val="20"/>
        </w:rPr>
        <w:t>odstavka.«.</w:t>
      </w:r>
    </w:p>
    <w:p w14:paraId="2566E03F" w14:textId="77777777" w:rsidR="00BB76D0" w:rsidRPr="00256859" w:rsidRDefault="00BB76D0" w:rsidP="00C60621">
      <w:pPr>
        <w:spacing w:line="240" w:lineRule="atLeast"/>
        <w:ind w:left="720"/>
        <w:jc w:val="both"/>
        <w:rPr>
          <w:rFonts w:cs="Arial"/>
          <w:b/>
          <w:bCs/>
          <w:szCs w:val="20"/>
        </w:rPr>
      </w:pPr>
    </w:p>
    <w:p w14:paraId="6E35663A" w14:textId="654DD14B" w:rsidR="00BB76D0" w:rsidRPr="00256859" w:rsidRDefault="00BB76D0" w:rsidP="00C60621">
      <w:pPr>
        <w:spacing w:line="240" w:lineRule="atLeast"/>
        <w:jc w:val="both"/>
        <w:rPr>
          <w:rFonts w:cs="Arial"/>
          <w:color w:val="FF0000"/>
          <w:szCs w:val="20"/>
        </w:rPr>
      </w:pPr>
      <w:r w:rsidRPr="00256859">
        <w:rPr>
          <w:rFonts w:cs="Arial"/>
          <w:szCs w:val="20"/>
        </w:rPr>
        <w:t xml:space="preserve">V drugem odstavku se beseda »najpozneje« črta ter za besedo »sklene« doda beseda »novo«. </w:t>
      </w:r>
    </w:p>
    <w:p w14:paraId="119FB9E2" w14:textId="77777777" w:rsidR="00BB76D0" w:rsidRPr="00256859" w:rsidRDefault="00BB76D0" w:rsidP="00C60621">
      <w:pPr>
        <w:spacing w:line="240" w:lineRule="atLeast"/>
        <w:jc w:val="both"/>
        <w:rPr>
          <w:rFonts w:cs="Arial"/>
          <w:szCs w:val="20"/>
        </w:rPr>
      </w:pPr>
    </w:p>
    <w:p w14:paraId="7CBE0D48" w14:textId="2D3D5B57" w:rsidR="00BB76D0" w:rsidRPr="00256859" w:rsidRDefault="00BB76D0" w:rsidP="00C60621">
      <w:pPr>
        <w:spacing w:line="240" w:lineRule="atLeast"/>
        <w:jc w:val="both"/>
        <w:rPr>
          <w:rFonts w:cs="Arial"/>
          <w:szCs w:val="20"/>
        </w:rPr>
      </w:pPr>
      <w:r w:rsidRPr="00256859">
        <w:rPr>
          <w:rFonts w:cs="Arial"/>
          <w:szCs w:val="20"/>
        </w:rPr>
        <w:t>V tretjem odstavku se število 6 nadomesti s številom 7 in besedilo »se upoštevajo« nadomesti z besedilom »se uporabljajo«.</w:t>
      </w:r>
    </w:p>
    <w:p w14:paraId="5A8E2EFB" w14:textId="77777777" w:rsidR="00BB76D0" w:rsidRPr="00256859" w:rsidRDefault="00BB76D0" w:rsidP="00C60621">
      <w:pPr>
        <w:spacing w:line="240" w:lineRule="atLeast"/>
        <w:jc w:val="both"/>
        <w:rPr>
          <w:rFonts w:cs="Arial"/>
          <w:szCs w:val="20"/>
        </w:rPr>
      </w:pPr>
    </w:p>
    <w:p w14:paraId="741AC3F9" w14:textId="77777777" w:rsidR="00DA0B90" w:rsidRPr="00401A9E" w:rsidRDefault="00DA0B90" w:rsidP="00C60621">
      <w:pPr>
        <w:spacing w:line="240" w:lineRule="atLeast"/>
        <w:jc w:val="both"/>
        <w:rPr>
          <w:rFonts w:cs="Arial"/>
          <w:b/>
          <w:bCs/>
          <w:szCs w:val="20"/>
        </w:rPr>
      </w:pPr>
      <w:r w:rsidRPr="00401A9E">
        <w:rPr>
          <w:rFonts w:cs="Arial"/>
          <w:b/>
          <w:bCs/>
          <w:szCs w:val="20"/>
        </w:rPr>
        <w:t xml:space="preserve">Obrazložitev: </w:t>
      </w:r>
    </w:p>
    <w:p w14:paraId="5F263F85" w14:textId="17CEEC3B" w:rsidR="00BB76D0" w:rsidRPr="00256859" w:rsidRDefault="00DA0B90" w:rsidP="00C60621">
      <w:pPr>
        <w:spacing w:line="240" w:lineRule="atLeast"/>
        <w:jc w:val="both"/>
        <w:rPr>
          <w:rFonts w:cs="Arial"/>
          <w:szCs w:val="20"/>
        </w:rPr>
      </w:pPr>
      <w:r w:rsidRPr="00256859">
        <w:rPr>
          <w:rFonts w:cs="Arial"/>
          <w:szCs w:val="20"/>
        </w:rPr>
        <w:t xml:space="preserve">Amandma je redakcijske narave. Poleg tega se z določbo dopolni prvi odstavek na način, da se že v pogodbi o sofinanciranju določi obveznost zaposlenega za povračilo stroškov v primeru </w:t>
      </w:r>
      <w:proofErr w:type="spellStart"/>
      <w:r w:rsidRPr="00256859">
        <w:rPr>
          <w:rFonts w:cs="Arial"/>
          <w:szCs w:val="20"/>
        </w:rPr>
        <w:t>nesklenitve</w:t>
      </w:r>
      <w:proofErr w:type="spellEnd"/>
      <w:r w:rsidRPr="00256859">
        <w:rPr>
          <w:rFonts w:cs="Arial"/>
          <w:szCs w:val="20"/>
        </w:rPr>
        <w:t xml:space="preserve"> pogodbe o zaposlitvi na delovnem mestu, za katero je pridobil izobrazbo.</w:t>
      </w:r>
    </w:p>
    <w:p w14:paraId="2F5A1106" w14:textId="77777777" w:rsidR="00BB76D0" w:rsidRPr="00256859" w:rsidRDefault="00BB76D0" w:rsidP="00C60621">
      <w:pPr>
        <w:spacing w:line="240" w:lineRule="atLeast"/>
        <w:jc w:val="both"/>
        <w:rPr>
          <w:rFonts w:cs="Arial"/>
          <w:szCs w:val="20"/>
        </w:rPr>
      </w:pPr>
    </w:p>
    <w:p w14:paraId="15570352" w14:textId="70869763" w:rsidR="003D3B53" w:rsidRPr="00256859" w:rsidRDefault="003D3B53" w:rsidP="00C60621">
      <w:pPr>
        <w:spacing w:line="240" w:lineRule="atLeast"/>
        <w:jc w:val="both"/>
        <w:rPr>
          <w:rFonts w:cs="Arial"/>
          <w:b/>
          <w:bCs/>
          <w:color w:val="000000" w:themeColor="text1"/>
          <w:szCs w:val="20"/>
        </w:rPr>
      </w:pPr>
      <w:r w:rsidRPr="00256859">
        <w:rPr>
          <w:rFonts w:cs="Arial"/>
          <w:b/>
          <w:bCs/>
          <w:color w:val="000000" w:themeColor="text1"/>
          <w:szCs w:val="20"/>
        </w:rPr>
        <w:t>K 26. členu:</w:t>
      </w:r>
    </w:p>
    <w:p w14:paraId="533E3C98" w14:textId="77777777" w:rsidR="00BB76D0" w:rsidRPr="00256859" w:rsidRDefault="00BB76D0" w:rsidP="00C60621">
      <w:pPr>
        <w:spacing w:line="240" w:lineRule="atLeast"/>
        <w:jc w:val="both"/>
        <w:rPr>
          <w:rFonts w:cs="Arial"/>
          <w:szCs w:val="20"/>
        </w:rPr>
      </w:pPr>
    </w:p>
    <w:p w14:paraId="05E86C65" w14:textId="77777777" w:rsidR="003D3B53" w:rsidRPr="00256859" w:rsidRDefault="003D3B53" w:rsidP="00C60621">
      <w:pPr>
        <w:spacing w:line="240" w:lineRule="atLeast"/>
        <w:jc w:val="both"/>
        <w:rPr>
          <w:rFonts w:cs="Arial"/>
          <w:szCs w:val="20"/>
        </w:rPr>
      </w:pPr>
      <w:r w:rsidRPr="00256859">
        <w:rPr>
          <w:rFonts w:cs="Arial"/>
          <w:szCs w:val="20"/>
        </w:rPr>
        <w:t>V 26. členu se v prvem odstavku besedilo »Zavodu Republike Slovenije za zaposlovanje (v nadaljnjem besedilu: ZRSZ)« nadomesti z besedo »ZRSZ« besedilo »oziroma ne prejema« pa se nadomesti z besedilom »in ne prejema«.</w:t>
      </w:r>
    </w:p>
    <w:p w14:paraId="067B3AA9" w14:textId="77777777" w:rsidR="003D3B53" w:rsidRPr="00256859" w:rsidRDefault="003D3B53" w:rsidP="00C60621">
      <w:pPr>
        <w:spacing w:line="240" w:lineRule="atLeast"/>
        <w:jc w:val="both"/>
        <w:rPr>
          <w:rFonts w:cs="Arial"/>
          <w:szCs w:val="20"/>
        </w:rPr>
      </w:pPr>
    </w:p>
    <w:p w14:paraId="40861A38" w14:textId="77777777" w:rsidR="003D3B53" w:rsidRPr="00256859" w:rsidRDefault="003D3B53" w:rsidP="00C60621">
      <w:pPr>
        <w:spacing w:line="240" w:lineRule="atLeast"/>
        <w:jc w:val="both"/>
        <w:rPr>
          <w:rFonts w:cs="Arial"/>
          <w:szCs w:val="20"/>
        </w:rPr>
      </w:pPr>
      <w:r w:rsidRPr="00256859">
        <w:rPr>
          <w:rFonts w:cs="Arial"/>
          <w:szCs w:val="20"/>
        </w:rPr>
        <w:t>Drugi odstavek se spremeni tako, da se glasi:</w:t>
      </w:r>
    </w:p>
    <w:p w14:paraId="087793A2" w14:textId="5CD70D7A" w:rsidR="003D3B53" w:rsidRPr="00256859" w:rsidRDefault="003D3B53" w:rsidP="00C60621">
      <w:pPr>
        <w:spacing w:line="240" w:lineRule="atLeast"/>
        <w:jc w:val="both"/>
        <w:rPr>
          <w:rFonts w:cs="Arial"/>
          <w:szCs w:val="20"/>
        </w:rPr>
      </w:pPr>
      <w:r w:rsidRPr="00256859">
        <w:rPr>
          <w:rFonts w:cs="Arial"/>
          <w:szCs w:val="20"/>
        </w:rPr>
        <w:t>»(2) Izvajalec lahko sredstva za sofinanciranje kadrovske štipendije za posameznega štipendista v skladu s tem zakonom uveljavlja le enkrat.«.</w:t>
      </w:r>
    </w:p>
    <w:p w14:paraId="29CF28FF" w14:textId="77777777" w:rsidR="003D3B53" w:rsidRPr="00256859" w:rsidRDefault="003D3B53" w:rsidP="00C60621">
      <w:pPr>
        <w:spacing w:line="240" w:lineRule="atLeast"/>
        <w:jc w:val="both"/>
        <w:rPr>
          <w:rFonts w:cs="Arial"/>
          <w:szCs w:val="20"/>
        </w:rPr>
      </w:pPr>
    </w:p>
    <w:p w14:paraId="0871D340" w14:textId="6FC5C374" w:rsidR="003D3B53" w:rsidRPr="00401A9E" w:rsidRDefault="003D3B53" w:rsidP="00C60621">
      <w:pPr>
        <w:spacing w:line="240" w:lineRule="atLeast"/>
        <w:jc w:val="both"/>
        <w:rPr>
          <w:rFonts w:cs="Arial"/>
          <w:b/>
          <w:bCs/>
          <w:szCs w:val="20"/>
        </w:rPr>
      </w:pPr>
      <w:r w:rsidRPr="00401A9E">
        <w:rPr>
          <w:rFonts w:cs="Arial"/>
          <w:b/>
          <w:bCs/>
          <w:szCs w:val="20"/>
        </w:rPr>
        <w:t xml:space="preserve">Obrazložitev: </w:t>
      </w:r>
    </w:p>
    <w:p w14:paraId="369C65EC" w14:textId="5A29BEC8" w:rsidR="003D3B53" w:rsidRPr="00256859" w:rsidRDefault="003D3B53" w:rsidP="00C60621">
      <w:pPr>
        <w:spacing w:line="240" w:lineRule="atLeast"/>
        <w:jc w:val="both"/>
        <w:rPr>
          <w:rFonts w:cs="Arial"/>
          <w:szCs w:val="20"/>
        </w:rPr>
      </w:pPr>
      <w:r w:rsidRPr="00256859">
        <w:rPr>
          <w:rFonts w:cs="Arial"/>
          <w:szCs w:val="20"/>
        </w:rPr>
        <w:t>Amandma je redakcijske narave s ciljem višje jasnosti določbe in primerljivosti besedila preko celotnega zakona.</w:t>
      </w:r>
    </w:p>
    <w:p w14:paraId="0B6493AF" w14:textId="77777777" w:rsidR="003D3B53" w:rsidRPr="00256859" w:rsidRDefault="003D3B53" w:rsidP="00C60621">
      <w:pPr>
        <w:spacing w:line="240" w:lineRule="atLeast"/>
        <w:jc w:val="both"/>
        <w:rPr>
          <w:rFonts w:cs="Arial"/>
          <w:szCs w:val="20"/>
        </w:rPr>
      </w:pPr>
    </w:p>
    <w:p w14:paraId="6040DBB3" w14:textId="7BB1D847" w:rsidR="003D3B53" w:rsidRPr="00256859" w:rsidRDefault="003D3B53" w:rsidP="00C60621">
      <w:pPr>
        <w:spacing w:line="240" w:lineRule="atLeast"/>
        <w:jc w:val="both"/>
        <w:rPr>
          <w:rFonts w:cs="Arial"/>
          <w:b/>
          <w:bCs/>
          <w:color w:val="000000" w:themeColor="text1"/>
          <w:szCs w:val="20"/>
        </w:rPr>
      </w:pPr>
      <w:r w:rsidRPr="00256859">
        <w:rPr>
          <w:rFonts w:cs="Arial"/>
          <w:b/>
          <w:bCs/>
          <w:color w:val="000000" w:themeColor="text1"/>
          <w:szCs w:val="20"/>
        </w:rPr>
        <w:t>K 28. členu:</w:t>
      </w:r>
    </w:p>
    <w:p w14:paraId="37BD7902" w14:textId="77777777" w:rsidR="003D3B53" w:rsidRPr="00256859" w:rsidRDefault="003D3B53" w:rsidP="00C60621">
      <w:pPr>
        <w:spacing w:line="240" w:lineRule="atLeast"/>
        <w:jc w:val="both"/>
        <w:rPr>
          <w:rFonts w:cs="Arial"/>
          <w:szCs w:val="20"/>
        </w:rPr>
      </w:pPr>
    </w:p>
    <w:p w14:paraId="7AD808AE" w14:textId="77777777" w:rsidR="003D3B53" w:rsidRPr="00256859" w:rsidRDefault="003D3B53" w:rsidP="00C60621">
      <w:pPr>
        <w:spacing w:line="240" w:lineRule="atLeast"/>
        <w:jc w:val="both"/>
        <w:rPr>
          <w:rFonts w:cs="Arial"/>
          <w:szCs w:val="20"/>
        </w:rPr>
      </w:pPr>
      <w:r w:rsidRPr="00256859">
        <w:rPr>
          <w:rFonts w:cs="Arial"/>
          <w:szCs w:val="20"/>
        </w:rPr>
        <w:t>V 28. členu se v prvem odstavku doda nova 1. točka, ki se glasi:</w:t>
      </w:r>
    </w:p>
    <w:p w14:paraId="4CD1FBF0" w14:textId="77777777" w:rsidR="003D3B53" w:rsidRPr="00256859" w:rsidRDefault="003D3B53" w:rsidP="00C60621">
      <w:pPr>
        <w:spacing w:line="240" w:lineRule="atLeast"/>
        <w:jc w:val="both"/>
        <w:rPr>
          <w:rFonts w:cs="Arial"/>
          <w:szCs w:val="20"/>
        </w:rPr>
      </w:pPr>
      <w:r w:rsidRPr="00256859">
        <w:rPr>
          <w:rFonts w:cs="Arial"/>
          <w:szCs w:val="20"/>
        </w:rPr>
        <w:t>»1. pogodbene stranke;«</w:t>
      </w:r>
    </w:p>
    <w:p w14:paraId="2EBB026D" w14:textId="77777777" w:rsidR="003D3B53" w:rsidRPr="00256859" w:rsidRDefault="003D3B53" w:rsidP="00C60621">
      <w:pPr>
        <w:spacing w:line="240" w:lineRule="atLeast"/>
        <w:jc w:val="both"/>
        <w:rPr>
          <w:rFonts w:cs="Arial"/>
          <w:szCs w:val="20"/>
        </w:rPr>
      </w:pPr>
    </w:p>
    <w:p w14:paraId="5758DA13" w14:textId="77777777" w:rsidR="003D3B53" w:rsidRPr="00256859" w:rsidRDefault="003D3B53" w:rsidP="00C60621">
      <w:pPr>
        <w:spacing w:line="240" w:lineRule="atLeast"/>
        <w:jc w:val="both"/>
        <w:rPr>
          <w:rFonts w:cs="Arial"/>
          <w:szCs w:val="20"/>
        </w:rPr>
      </w:pPr>
      <w:r w:rsidRPr="00256859">
        <w:rPr>
          <w:rFonts w:cs="Arial"/>
          <w:szCs w:val="20"/>
        </w:rPr>
        <w:t xml:space="preserve">Dosedanja 1. točka postane 2. točka. </w:t>
      </w:r>
    </w:p>
    <w:p w14:paraId="06B2F9E0" w14:textId="2CF76384" w:rsidR="003D3B53" w:rsidRPr="00256859" w:rsidRDefault="003D3B53" w:rsidP="00C60621">
      <w:pPr>
        <w:spacing w:line="240" w:lineRule="atLeast"/>
        <w:jc w:val="both"/>
        <w:rPr>
          <w:rFonts w:cs="Arial"/>
          <w:szCs w:val="20"/>
        </w:rPr>
      </w:pPr>
      <w:r w:rsidRPr="00256859">
        <w:rPr>
          <w:rFonts w:cs="Arial"/>
          <w:szCs w:val="20"/>
        </w:rPr>
        <w:t>V dosedanji 2. točki, ki postane 3. točka, se za besedo »štipendije« doda besedilo »in rok ter način njenega izplačila«.</w:t>
      </w:r>
    </w:p>
    <w:p w14:paraId="1B28BA3A" w14:textId="77777777" w:rsidR="003D3B53" w:rsidRPr="00256859" w:rsidRDefault="003D3B53" w:rsidP="00C60621">
      <w:pPr>
        <w:spacing w:line="240" w:lineRule="atLeast"/>
        <w:jc w:val="both"/>
        <w:rPr>
          <w:rFonts w:cs="Arial"/>
          <w:szCs w:val="20"/>
        </w:rPr>
      </w:pPr>
    </w:p>
    <w:p w14:paraId="047D1139" w14:textId="77777777" w:rsidR="003D3B53" w:rsidRPr="00256859" w:rsidRDefault="003D3B53" w:rsidP="00C60621">
      <w:pPr>
        <w:spacing w:line="240" w:lineRule="atLeast"/>
        <w:jc w:val="both"/>
        <w:rPr>
          <w:rFonts w:cs="Arial"/>
          <w:szCs w:val="20"/>
        </w:rPr>
      </w:pPr>
      <w:r w:rsidRPr="00256859">
        <w:rPr>
          <w:rFonts w:cs="Arial"/>
          <w:szCs w:val="20"/>
        </w:rPr>
        <w:t>Dosedanje 3. do 7. točka postanejo 4. do 8. točka.</w:t>
      </w:r>
    </w:p>
    <w:p w14:paraId="4D0A7C7E" w14:textId="77777777" w:rsidR="003D3B53" w:rsidRPr="00256859" w:rsidRDefault="003D3B53" w:rsidP="00C60621">
      <w:pPr>
        <w:spacing w:line="240" w:lineRule="atLeast"/>
        <w:jc w:val="both"/>
        <w:rPr>
          <w:rFonts w:cs="Arial"/>
          <w:szCs w:val="20"/>
        </w:rPr>
      </w:pPr>
    </w:p>
    <w:p w14:paraId="2656BDE0" w14:textId="77777777" w:rsidR="003D3B53" w:rsidRPr="00256859" w:rsidRDefault="003D3B53" w:rsidP="00C60621">
      <w:pPr>
        <w:spacing w:line="240" w:lineRule="atLeast"/>
        <w:jc w:val="both"/>
        <w:rPr>
          <w:rFonts w:cs="Arial"/>
          <w:szCs w:val="20"/>
        </w:rPr>
      </w:pPr>
      <w:r w:rsidRPr="00256859">
        <w:rPr>
          <w:rFonts w:cs="Arial"/>
          <w:szCs w:val="20"/>
        </w:rPr>
        <w:t>Doda se nova 9. točka, ki se glasi:</w:t>
      </w:r>
    </w:p>
    <w:p w14:paraId="68BEF484" w14:textId="614CE622" w:rsidR="003D3B53" w:rsidRPr="00256859" w:rsidRDefault="003D3B53" w:rsidP="00C60621">
      <w:pPr>
        <w:spacing w:line="240" w:lineRule="atLeast"/>
        <w:jc w:val="both"/>
        <w:rPr>
          <w:rFonts w:cs="Arial"/>
          <w:szCs w:val="20"/>
        </w:rPr>
      </w:pPr>
      <w:r w:rsidRPr="00256859">
        <w:rPr>
          <w:rFonts w:cs="Arial"/>
          <w:szCs w:val="20"/>
        </w:rPr>
        <w:t>»9. način in rok povračila sredstev, namenjenih sofinanciranju kadrovske štipendije, če štipendist ne sklene pogodbe o zaposlitvi na delovnem mestu, za katero je pridobil izobrazbo v roku, določenem v 30. členu tega zakona«.«</w:t>
      </w:r>
    </w:p>
    <w:p w14:paraId="00B76A5D" w14:textId="77777777" w:rsidR="003D3B53" w:rsidRPr="00256859" w:rsidRDefault="003D3B53" w:rsidP="00C60621">
      <w:pPr>
        <w:spacing w:line="240" w:lineRule="atLeast"/>
        <w:jc w:val="both"/>
        <w:rPr>
          <w:rFonts w:cs="Arial"/>
          <w:szCs w:val="20"/>
        </w:rPr>
      </w:pPr>
    </w:p>
    <w:p w14:paraId="17780F4F" w14:textId="217C0ADD" w:rsidR="003D3B53" w:rsidRPr="00256859" w:rsidRDefault="003D3B53" w:rsidP="00C60621">
      <w:pPr>
        <w:spacing w:line="240" w:lineRule="atLeast"/>
        <w:jc w:val="both"/>
        <w:rPr>
          <w:rFonts w:cs="Arial"/>
          <w:szCs w:val="20"/>
        </w:rPr>
      </w:pPr>
      <w:r w:rsidRPr="00256859">
        <w:rPr>
          <w:rFonts w:cs="Arial"/>
          <w:szCs w:val="20"/>
        </w:rPr>
        <w:t>V drugem odstavku se</w:t>
      </w:r>
      <w:r w:rsidR="005D74A3" w:rsidRPr="00256859">
        <w:rPr>
          <w:rFonts w:cs="Arial"/>
          <w:szCs w:val="20"/>
        </w:rPr>
        <w:t xml:space="preserve"> število 7 nadomesti s številom 8 in</w:t>
      </w:r>
      <w:r w:rsidRPr="00256859">
        <w:rPr>
          <w:rFonts w:cs="Arial"/>
          <w:szCs w:val="20"/>
        </w:rPr>
        <w:t xml:space="preserve"> beseda »upoštevajo« nadomesti z besedo »uporabljajo«</w:t>
      </w:r>
      <w:r w:rsidR="005D74A3" w:rsidRPr="00256859">
        <w:rPr>
          <w:rFonts w:cs="Arial"/>
          <w:szCs w:val="20"/>
        </w:rPr>
        <w:t>.</w:t>
      </w:r>
    </w:p>
    <w:p w14:paraId="73F012E7" w14:textId="77777777" w:rsidR="003D3B53" w:rsidRPr="00256859" w:rsidRDefault="003D3B53" w:rsidP="00C60621">
      <w:pPr>
        <w:spacing w:line="240" w:lineRule="atLeast"/>
        <w:jc w:val="both"/>
        <w:rPr>
          <w:rFonts w:cs="Arial"/>
          <w:szCs w:val="20"/>
        </w:rPr>
      </w:pPr>
    </w:p>
    <w:p w14:paraId="4B99CA27" w14:textId="77777777" w:rsidR="003D3B53" w:rsidRPr="00401A9E" w:rsidRDefault="003D3B53" w:rsidP="00C60621">
      <w:pPr>
        <w:spacing w:line="240" w:lineRule="atLeast"/>
        <w:jc w:val="both"/>
        <w:rPr>
          <w:rFonts w:cs="Arial"/>
          <w:b/>
          <w:bCs/>
          <w:szCs w:val="20"/>
        </w:rPr>
      </w:pPr>
      <w:r w:rsidRPr="00401A9E">
        <w:rPr>
          <w:rFonts w:cs="Arial"/>
          <w:b/>
          <w:bCs/>
          <w:szCs w:val="20"/>
        </w:rPr>
        <w:t xml:space="preserve">Obrazložitev: </w:t>
      </w:r>
    </w:p>
    <w:p w14:paraId="06F66B80" w14:textId="0F134DB1" w:rsidR="005D74A3" w:rsidRPr="00256859" w:rsidRDefault="005D74A3" w:rsidP="00C60621">
      <w:pPr>
        <w:spacing w:line="240" w:lineRule="atLeast"/>
        <w:jc w:val="both"/>
        <w:rPr>
          <w:rFonts w:cs="Arial"/>
          <w:szCs w:val="20"/>
        </w:rPr>
      </w:pPr>
      <w:r w:rsidRPr="00256859">
        <w:rPr>
          <w:rFonts w:cs="Arial"/>
          <w:szCs w:val="20"/>
        </w:rPr>
        <w:t xml:space="preserve">Amandma je redakcijske narave. Poleg tega se z določbo dopolni prvi odstavek na način, da se že v pogodbi o štipendiranju določi obveznost štipendista za povračilo sredstev v primeru </w:t>
      </w:r>
      <w:proofErr w:type="spellStart"/>
      <w:r w:rsidRPr="00256859">
        <w:rPr>
          <w:rFonts w:cs="Arial"/>
          <w:szCs w:val="20"/>
        </w:rPr>
        <w:t>nesklenitve</w:t>
      </w:r>
      <w:proofErr w:type="spellEnd"/>
      <w:r w:rsidRPr="00256859">
        <w:rPr>
          <w:rFonts w:cs="Arial"/>
          <w:szCs w:val="20"/>
        </w:rPr>
        <w:t xml:space="preserve"> pogodbe o zaposlitvi na delovnem mestu, za katero je pridobil izobrazbo.</w:t>
      </w:r>
    </w:p>
    <w:p w14:paraId="5C121F04" w14:textId="77777777" w:rsidR="003D3B53" w:rsidRPr="00256859" w:rsidRDefault="003D3B53" w:rsidP="00C60621">
      <w:pPr>
        <w:spacing w:line="240" w:lineRule="atLeast"/>
        <w:jc w:val="both"/>
        <w:rPr>
          <w:rFonts w:cs="Arial"/>
          <w:szCs w:val="20"/>
        </w:rPr>
      </w:pPr>
    </w:p>
    <w:p w14:paraId="552B5F17" w14:textId="147210D9" w:rsidR="005D74A3" w:rsidRPr="00256859" w:rsidRDefault="005D74A3" w:rsidP="00C60621">
      <w:pPr>
        <w:spacing w:line="240" w:lineRule="atLeast"/>
        <w:jc w:val="both"/>
        <w:rPr>
          <w:rFonts w:cs="Arial"/>
          <w:b/>
          <w:bCs/>
          <w:color w:val="000000" w:themeColor="text1"/>
          <w:szCs w:val="20"/>
        </w:rPr>
      </w:pPr>
      <w:r w:rsidRPr="00256859">
        <w:rPr>
          <w:rFonts w:cs="Arial"/>
          <w:b/>
          <w:bCs/>
          <w:color w:val="000000" w:themeColor="text1"/>
          <w:szCs w:val="20"/>
        </w:rPr>
        <w:t>K 29. členu:</w:t>
      </w:r>
    </w:p>
    <w:p w14:paraId="3B6C1E6F" w14:textId="77777777" w:rsidR="003D3B53" w:rsidRPr="00256859" w:rsidRDefault="003D3B53" w:rsidP="00C60621">
      <w:pPr>
        <w:spacing w:line="240" w:lineRule="atLeast"/>
        <w:jc w:val="both"/>
        <w:rPr>
          <w:rFonts w:cs="Arial"/>
          <w:b/>
          <w:bCs/>
          <w:szCs w:val="20"/>
        </w:rPr>
      </w:pPr>
    </w:p>
    <w:p w14:paraId="30FB79C7" w14:textId="53A75D44" w:rsidR="003D3B53" w:rsidRPr="00256859" w:rsidRDefault="005D74A3" w:rsidP="00C60621">
      <w:pPr>
        <w:spacing w:line="240" w:lineRule="atLeast"/>
        <w:jc w:val="both"/>
        <w:rPr>
          <w:rFonts w:cs="Arial"/>
          <w:szCs w:val="20"/>
        </w:rPr>
      </w:pPr>
      <w:r w:rsidRPr="00256859">
        <w:rPr>
          <w:rFonts w:cs="Arial"/>
          <w:szCs w:val="20"/>
        </w:rPr>
        <w:t>V 29. členu se naslov člena spremeni tako, da se glasi »(izguba pravice do kadrovske štipendije)«</w:t>
      </w:r>
    </w:p>
    <w:p w14:paraId="028835BC" w14:textId="77777777" w:rsidR="005D74A3" w:rsidRPr="00401A9E" w:rsidRDefault="005D74A3" w:rsidP="00C60621">
      <w:pPr>
        <w:spacing w:line="240" w:lineRule="atLeast"/>
        <w:jc w:val="both"/>
        <w:rPr>
          <w:rFonts w:cs="Arial"/>
          <w:szCs w:val="20"/>
        </w:rPr>
      </w:pPr>
    </w:p>
    <w:p w14:paraId="5608C1B2" w14:textId="5E306B10" w:rsidR="005D74A3" w:rsidRPr="00401A9E" w:rsidRDefault="005D74A3" w:rsidP="00C60621">
      <w:pPr>
        <w:spacing w:line="240" w:lineRule="atLeast"/>
        <w:jc w:val="both"/>
        <w:rPr>
          <w:rFonts w:cs="Arial"/>
          <w:b/>
          <w:bCs/>
          <w:szCs w:val="20"/>
        </w:rPr>
      </w:pPr>
      <w:r w:rsidRPr="00401A9E">
        <w:rPr>
          <w:rFonts w:cs="Arial"/>
          <w:b/>
          <w:bCs/>
          <w:szCs w:val="20"/>
        </w:rPr>
        <w:t xml:space="preserve">Obrazložitev: </w:t>
      </w:r>
    </w:p>
    <w:p w14:paraId="3A7B8842" w14:textId="2892C98B" w:rsidR="003D3B53" w:rsidRPr="00256859" w:rsidRDefault="005D74A3" w:rsidP="00C60621">
      <w:pPr>
        <w:spacing w:line="240" w:lineRule="atLeast"/>
        <w:jc w:val="both"/>
        <w:rPr>
          <w:rFonts w:cs="Arial"/>
          <w:szCs w:val="20"/>
        </w:rPr>
      </w:pPr>
      <w:r w:rsidRPr="00256859">
        <w:rPr>
          <w:rFonts w:cs="Arial"/>
          <w:szCs w:val="20"/>
        </w:rPr>
        <w:t>Amandma je redakcijske narave. S spremembo se zagotovi, da naslov člena odraža vsebino člena.</w:t>
      </w:r>
    </w:p>
    <w:p w14:paraId="0E9A15B5" w14:textId="77777777" w:rsidR="00487E4F" w:rsidRPr="00256859" w:rsidRDefault="00487E4F" w:rsidP="00C60621">
      <w:pPr>
        <w:spacing w:line="240" w:lineRule="atLeast"/>
        <w:jc w:val="both"/>
        <w:rPr>
          <w:rFonts w:cs="Arial"/>
          <w:b/>
          <w:bCs/>
          <w:szCs w:val="20"/>
        </w:rPr>
      </w:pPr>
    </w:p>
    <w:p w14:paraId="6945E090" w14:textId="28B261C3" w:rsidR="00487E4F" w:rsidRPr="00256859" w:rsidRDefault="00487E4F" w:rsidP="00C60621">
      <w:pPr>
        <w:spacing w:line="240" w:lineRule="atLeast"/>
        <w:jc w:val="both"/>
        <w:rPr>
          <w:rFonts w:cs="Arial"/>
          <w:b/>
          <w:bCs/>
          <w:color w:val="000000" w:themeColor="text1"/>
          <w:szCs w:val="20"/>
        </w:rPr>
      </w:pPr>
      <w:r w:rsidRPr="00256859">
        <w:rPr>
          <w:rFonts w:cs="Arial"/>
          <w:b/>
          <w:bCs/>
          <w:color w:val="000000" w:themeColor="text1"/>
          <w:szCs w:val="20"/>
        </w:rPr>
        <w:t>K 30. členu:</w:t>
      </w:r>
    </w:p>
    <w:p w14:paraId="4377E2D5" w14:textId="77777777" w:rsidR="00487E4F" w:rsidRPr="00256859" w:rsidRDefault="00487E4F" w:rsidP="00C60621">
      <w:pPr>
        <w:spacing w:line="240" w:lineRule="atLeast"/>
        <w:jc w:val="both"/>
        <w:rPr>
          <w:rFonts w:cs="Arial"/>
          <w:b/>
          <w:bCs/>
          <w:szCs w:val="20"/>
        </w:rPr>
      </w:pPr>
    </w:p>
    <w:p w14:paraId="3087EDF2" w14:textId="483F67A4" w:rsidR="003D3B53" w:rsidRPr="00256859" w:rsidRDefault="003D3B53" w:rsidP="00C60621">
      <w:pPr>
        <w:spacing w:line="240" w:lineRule="atLeast"/>
        <w:jc w:val="both"/>
        <w:rPr>
          <w:rFonts w:cs="Arial"/>
          <w:szCs w:val="20"/>
        </w:rPr>
      </w:pPr>
      <w:r w:rsidRPr="00256859">
        <w:rPr>
          <w:rFonts w:cs="Arial"/>
          <w:szCs w:val="20"/>
        </w:rPr>
        <w:t>V 30. členu se beseda »najpozneje« črta in besedilo »v dveh mesecih« nadomesti z besedilom »v treh mesecih«.</w:t>
      </w:r>
    </w:p>
    <w:p w14:paraId="69C03AF2" w14:textId="77777777" w:rsidR="003D3B53" w:rsidRPr="00256859" w:rsidRDefault="003D3B53" w:rsidP="00C60621">
      <w:pPr>
        <w:spacing w:line="240" w:lineRule="atLeast"/>
        <w:jc w:val="both"/>
        <w:rPr>
          <w:rFonts w:cs="Arial"/>
          <w:szCs w:val="20"/>
        </w:rPr>
      </w:pPr>
    </w:p>
    <w:p w14:paraId="0EB4059C" w14:textId="77777777" w:rsidR="00487E4F" w:rsidRPr="00401A9E" w:rsidRDefault="00487E4F" w:rsidP="00C60621">
      <w:pPr>
        <w:spacing w:line="240" w:lineRule="atLeast"/>
        <w:jc w:val="both"/>
        <w:rPr>
          <w:rFonts w:cs="Arial"/>
          <w:b/>
          <w:bCs/>
          <w:szCs w:val="20"/>
        </w:rPr>
      </w:pPr>
      <w:r w:rsidRPr="00401A9E">
        <w:rPr>
          <w:rFonts w:cs="Arial"/>
          <w:b/>
          <w:bCs/>
          <w:szCs w:val="20"/>
        </w:rPr>
        <w:t xml:space="preserve">Obrazložitev: </w:t>
      </w:r>
    </w:p>
    <w:p w14:paraId="2B47F9E8" w14:textId="001791F6" w:rsidR="00487E4F" w:rsidRPr="00256859" w:rsidRDefault="00487E4F" w:rsidP="00C60621">
      <w:pPr>
        <w:spacing w:line="240" w:lineRule="atLeast"/>
        <w:jc w:val="both"/>
        <w:rPr>
          <w:rFonts w:cs="Arial"/>
          <w:szCs w:val="20"/>
        </w:rPr>
      </w:pPr>
      <w:r w:rsidRPr="00256859">
        <w:rPr>
          <w:rFonts w:cs="Arial"/>
          <w:szCs w:val="20"/>
        </w:rPr>
        <w:t>Amandma je redakcijske narave. Z amandmajem se skozi celoten zakon primerljivo uredi čas za sklenitev pogodbe o zaposlitvi.</w:t>
      </w:r>
    </w:p>
    <w:p w14:paraId="08465EEB" w14:textId="77777777" w:rsidR="00487E4F" w:rsidRPr="00256859" w:rsidRDefault="00487E4F" w:rsidP="00C60621">
      <w:pPr>
        <w:spacing w:line="240" w:lineRule="atLeast"/>
        <w:jc w:val="both"/>
        <w:rPr>
          <w:rFonts w:cs="Arial"/>
          <w:szCs w:val="20"/>
        </w:rPr>
      </w:pPr>
    </w:p>
    <w:p w14:paraId="030E180E" w14:textId="7643CE8E" w:rsidR="00487E4F" w:rsidRPr="00256859" w:rsidRDefault="00487E4F" w:rsidP="00C60621">
      <w:pPr>
        <w:spacing w:line="240" w:lineRule="atLeast"/>
        <w:jc w:val="both"/>
        <w:rPr>
          <w:rFonts w:cs="Arial"/>
          <w:b/>
          <w:bCs/>
          <w:color w:val="000000" w:themeColor="text1"/>
          <w:szCs w:val="20"/>
        </w:rPr>
      </w:pPr>
      <w:r w:rsidRPr="00256859">
        <w:rPr>
          <w:rFonts w:cs="Arial"/>
          <w:b/>
          <w:bCs/>
          <w:color w:val="000000" w:themeColor="text1"/>
          <w:szCs w:val="20"/>
        </w:rPr>
        <w:t>K 31. členu:</w:t>
      </w:r>
    </w:p>
    <w:p w14:paraId="0492314A" w14:textId="77777777" w:rsidR="003D3B53" w:rsidRPr="00256859" w:rsidRDefault="003D3B53" w:rsidP="00C60621">
      <w:pPr>
        <w:spacing w:line="240" w:lineRule="atLeast"/>
        <w:jc w:val="both"/>
        <w:rPr>
          <w:rFonts w:cs="Arial"/>
          <w:szCs w:val="20"/>
        </w:rPr>
      </w:pPr>
    </w:p>
    <w:p w14:paraId="7779A0B9" w14:textId="77777777" w:rsidR="003D3B53" w:rsidRPr="00256859" w:rsidRDefault="003D3B53" w:rsidP="00C60621">
      <w:pPr>
        <w:spacing w:line="240" w:lineRule="atLeast"/>
        <w:jc w:val="both"/>
        <w:rPr>
          <w:rFonts w:cs="Arial"/>
          <w:szCs w:val="20"/>
        </w:rPr>
      </w:pPr>
      <w:r w:rsidRPr="00256859">
        <w:rPr>
          <w:rFonts w:cs="Arial"/>
          <w:szCs w:val="20"/>
        </w:rPr>
        <w:t>V 31. členu se v drugem odstavku beseda »upoštevajo« nadomesti z besedo »uporabljajo«.</w:t>
      </w:r>
    </w:p>
    <w:p w14:paraId="339BED3F" w14:textId="77777777" w:rsidR="00487E4F" w:rsidRPr="00256859" w:rsidRDefault="00487E4F" w:rsidP="00C60621">
      <w:pPr>
        <w:spacing w:line="240" w:lineRule="atLeast"/>
        <w:jc w:val="both"/>
        <w:rPr>
          <w:rFonts w:cs="Arial"/>
          <w:szCs w:val="20"/>
        </w:rPr>
      </w:pPr>
    </w:p>
    <w:p w14:paraId="1AD6ACB5" w14:textId="77777777" w:rsidR="00487E4F" w:rsidRPr="00401A9E" w:rsidRDefault="00487E4F" w:rsidP="00C60621">
      <w:pPr>
        <w:spacing w:line="240" w:lineRule="atLeast"/>
        <w:jc w:val="both"/>
        <w:rPr>
          <w:rFonts w:cs="Arial"/>
          <w:b/>
          <w:bCs/>
          <w:szCs w:val="20"/>
        </w:rPr>
      </w:pPr>
      <w:r w:rsidRPr="00401A9E">
        <w:rPr>
          <w:rFonts w:cs="Arial"/>
          <w:b/>
          <w:bCs/>
          <w:szCs w:val="20"/>
        </w:rPr>
        <w:t xml:space="preserve">Obrazložitev: </w:t>
      </w:r>
    </w:p>
    <w:p w14:paraId="1017C5EE" w14:textId="7FE94D65" w:rsidR="003D3B53" w:rsidRPr="00256859" w:rsidRDefault="00487E4F" w:rsidP="00C60621">
      <w:pPr>
        <w:spacing w:line="240" w:lineRule="atLeast"/>
        <w:jc w:val="both"/>
        <w:rPr>
          <w:rFonts w:cs="Arial"/>
          <w:szCs w:val="20"/>
        </w:rPr>
      </w:pPr>
      <w:r w:rsidRPr="00256859">
        <w:rPr>
          <w:rFonts w:cs="Arial"/>
          <w:szCs w:val="20"/>
        </w:rPr>
        <w:t>Amandma je redakcijske narave.</w:t>
      </w:r>
    </w:p>
    <w:p w14:paraId="7B110483" w14:textId="77777777" w:rsidR="003D3B53" w:rsidRPr="00256859" w:rsidRDefault="003D3B53" w:rsidP="00C60621">
      <w:pPr>
        <w:spacing w:line="240" w:lineRule="atLeast"/>
        <w:jc w:val="both"/>
        <w:rPr>
          <w:rFonts w:cs="Arial"/>
          <w:szCs w:val="20"/>
        </w:rPr>
      </w:pPr>
    </w:p>
    <w:p w14:paraId="3F1E21CF" w14:textId="7F1BDABF" w:rsidR="00487E4F" w:rsidRPr="00256859" w:rsidRDefault="00487E4F" w:rsidP="00C60621">
      <w:pPr>
        <w:spacing w:line="240" w:lineRule="atLeast"/>
        <w:jc w:val="both"/>
        <w:rPr>
          <w:rFonts w:cs="Arial"/>
          <w:b/>
          <w:bCs/>
          <w:color w:val="000000" w:themeColor="text1"/>
          <w:szCs w:val="20"/>
        </w:rPr>
      </w:pPr>
      <w:r w:rsidRPr="00256859">
        <w:rPr>
          <w:rFonts w:cs="Arial"/>
          <w:b/>
          <w:bCs/>
          <w:color w:val="000000" w:themeColor="text1"/>
          <w:szCs w:val="20"/>
        </w:rPr>
        <w:t>K 32. členu:</w:t>
      </w:r>
    </w:p>
    <w:p w14:paraId="7ACE77F8" w14:textId="77777777" w:rsidR="003D3B53" w:rsidRPr="00256859" w:rsidRDefault="003D3B53" w:rsidP="00C60621">
      <w:pPr>
        <w:spacing w:line="240" w:lineRule="atLeast"/>
        <w:jc w:val="both"/>
        <w:rPr>
          <w:rFonts w:cs="Arial"/>
          <w:b/>
          <w:bCs/>
          <w:szCs w:val="20"/>
        </w:rPr>
      </w:pPr>
    </w:p>
    <w:p w14:paraId="5DDD606D" w14:textId="77777777" w:rsidR="003D3B53" w:rsidRPr="00256859" w:rsidRDefault="003D3B53" w:rsidP="00C60621">
      <w:pPr>
        <w:spacing w:line="240" w:lineRule="atLeast"/>
        <w:jc w:val="both"/>
        <w:rPr>
          <w:rFonts w:cs="Arial"/>
          <w:szCs w:val="20"/>
        </w:rPr>
      </w:pPr>
      <w:r w:rsidRPr="00256859">
        <w:rPr>
          <w:rFonts w:cs="Arial"/>
          <w:szCs w:val="20"/>
        </w:rPr>
        <w:t>V 32. členu se besedilo »Ne glede na predpise, ki urejajo tujce in predpise, ki urejajo trg dela in zaposlovanja,« črta in se za besedilom »</w:t>
      </w:r>
      <w:r w:rsidRPr="00256859">
        <w:rPr>
          <w:rFonts w:cs="Arial"/>
          <w:color w:val="000000" w:themeColor="text1"/>
          <w:szCs w:val="20"/>
        </w:rPr>
        <w:t>Švicarske konfederacije« doda besedilo »ali držav članice Evropskega gospodarskega prostora</w:t>
      </w:r>
      <w:r w:rsidRPr="00256859">
        <w:rPr>
          <w:rFonts w:cs="Arial"/>
          <w:szCs w:val="20"/>
        </w:rPr>
        <w:t>«.</w:t>
      </w:r>
    </w:p>
    <w:p w14:paraId="38F69234" w14:textId="77777777" w:rsidR="003F5321" w:rsidRPr="00256859" w:rsidRDefault="003F5321" w:rsidP="00C60621">
      <w:pPr>
        <w:spacing w:line="240" w:lineRule="atLeast"/>
        <w:jc w:val="both"/>
        <w:rPr>
          <w:rFonts w:cs="Arial"/>
          <w:szCs w:val="20"/>
        </w:rPr>
      </w:pPr>
    </w:p>
    <w:p w14:paraId="119B2C1C" w14:textId="77777777" w:rsidR="003F5321" w:rsidRPr="00401A9E" w:rsidRDefault="003F5321" w:rsidP="00C60621">
      <w:pPr>
        <w:spacing w:line="240" w:lineRule="atLeast"/>
        <w:jc w:val="both"/>
        <w:rPr>
          <w:rFonts w:cs="Arial"/>
          <w:b/>
          <w:bCs/>
          <w:szCs w:val="20"/>
        </w:rPr>
      </w:pPr>
      <w:r w:rsidRPr="00401A9E">
        <w:rPr>
          <w:rFonts w:cs="Arial"/>
          <w:b/>
          <w:bCs/>
          <w:szCs w:val="20"/>
        </w:rPr>
        <w:t xml:space="preserve">Obrazložitev: </w:t>
      </w:r>
    </w:p>
    <w:p w14:paraId="33DBC82D" w14:textId="527E1B65" w:rsidR="003F5321" w:rsidRPr="00256859" w:rsidRDefault="003F5321" w:rsidP="00C60621">
      <w:pPr>
        <w:spacing w:line="240" w:lineRule="atLeast"/>
        <w:jc w:val="both"/>
        <w:rPr>
          <w:rFonts w:cs="Arial"/>
          <w:color w:val="000000" w:themeColor="text1"/>
          <w:szCs w:val="20"/>
        </w:rPr>
      </w:pPr>
      <w:r w:rsidRPr="00256859">
        <w:rPr>
          <w:rFonts w:cs="Arial"/>
          <w:szCs w:val="20"/>
        </w:rPr>
        <w:t xml:space="preserve">Z amandmajem </w:t>
      </w:r>
      <w:r w:rsidR="005D6360" w:rsidRPr="00256859">
        <w:rPr>
          <w:rFonts w:cs="Arial"/>
          <w:szCs w:val="20"/>
        </w:rPr>
        <w:t xml:space="preserve">se črta sklic na sistemski zakon, ker rešitev, ki jo predlaga ta zakon ne posega v pravice, ki jih določa sistemska zakonodaja, ki ureja tujce in trg dela in zaposlovanja. Hkrati se </w:t>
      </w:r>
      <w:r w:rsidRPr="00256859">
        <w:rPr>
          <w:rFonts w:cs="Arial"/>
          <w:szCs w:val="20"/>
        </w:rPr>
        <w:t xml:space="preserve">primerljivo, kot za </w:t>
      </w:r>
      <w:r w:rsidR="005D6360" w:rsidRPr="00256859">
        <w:rPr>
          <w:rFonts w:cs="Arial"/>
          <w:szCs w:val="20"/>
        </w:rPr>
        <w:t xml:space="preserve">državljane </w:t>
      </w:r>
      <w:r w:rsidR="005D6360" w:rsidRPr="00256859">
        <w:rPr>
          <w:rFonts w:cs="Arial"/>
          <w:color w:val="000000" w:themeColor="text1"/>
          <w:szCs w:val="20"/>
        </w:rPr>
        <w:t xml:space="preserve">držav članic Evropske unije ali Švicarske konfederacije določba uredi tudi za državljane članic Evropskega gospodarskega prostora, za katere veljajo enake pogoji, kot za predhodno navedene. </w:t>
      </w:r>
    </w:p>
    <w:p w14:paraId="77AF37CA" w14:textId="77777777" w:rsidR="00B40FF0" w:rsidRPr="00256859" w:rsidRDefault="00B40FF0" w:rsidP="00C60621">
      <w:pPr>
        <w:spacing w:line="240" w:lineRule="atLeast"/>
        <w:jc w:val="both"/>
        <w:rPr>
          <w:rFonts w:cs="Arial"/>
          <w:szCs w:val="20"/>
        </w:rPr>
      </w:pPr>
    </w:p>
    <w:p w14:paraId="2BC55D54" w14:textId="1FA2DA12" w:rsidR="005D6360" w:rsidRPr="00256859" w:rsidRDefault="005D6360" w:rsidP="00C60621">
      <w:pPr>
        <w:spacing w:line="240" w:lineRule="atLeast"/>
        <w:jc w:val="both"/>
        <w:rPr>
          <w:rFonts w:cs="Arial"/>
          <w:b/>
          <w:bCs/>
          <w:color w:val="000000" w:themeColor="text1"/>
          <w:szCs w:val="20"/>
        </w:rPr>
      </w:pPr>
      <w:r w:rsidRPr="00256859">
        <w:rPr>
          <w:rFonts w:cs="Arial"/>
          <w:b/>
          <w:bCs/>
          <w:color w:val="000000" w:themeColor="text1"/>
          <w:szCs w:val="20"/>
        </w:rPr>
        <w:t>K 33. členu:</w:t>
      </w:r>
    </w:p>
    <w:p w14:paraId="36740CB0" w14:textId="77777777" w:rsidR="003D3B53" w:rsidRPr="00256859" w:rsidRDefault="003D3B53" w:rsidP="00C60621">
      <w:pPr>
        <w:spacing w:line="240" w:lineRule="atLeast"/>
        <w:jc w:val="both"/>
        <w:rPr>
          <w:rFonts w:cs="Arial"/>
          <w:b/>
          <w:bCs/>
          <w:szCs w:val="20"/>
        </w:rPr>
      </w:pPr>
    </w:p>
    <w:p w14:paraId="1D17872B" w14:textId="77777777" w:rsidR="003D3B53" w:rsidRPr="00256859" w:rsidRDefault="003D3B53" w:rsidP="00C60621">
      <w:pPr>
        <w:spacing w:line="240" w:lineRule="atLeast"/>
        <w:jc w:val="both"/>
        <w:rPr>
          <w:rFonts w:cs="Arial"/>
          <w:szCs w:val="20"/>
        </w:rPr>
      </w:pPr>
      <w:r w:rsidRPr="00256859">
        <w:rPr>
          <w:rFonts w:cs="Arial"/>
          <w:szCs w:val="20"/>
        </w:rPr>
        <w:t>V 33. členu se v prvem odstavku v drugi alineji besedilo »na področju zdravstva in dolgotrajne oskrbe v Republiki Sloveniji, ki ni predmet dejavnosti ZRSZ v skladu s predpisi s področja trga dela in zaposlovanja;« črta ter se za besedo »delo« doda besedilo »pri izvajalcih;«.</w:t>
      </w:r>
    </w:p>
    <w:p w14:paraId="2AA93E2F" w14:textId="77777777" w:rsidR="003D3B53" w:rsidRPr="00256859" w:rsidRDefault="003D3B53" w:rsidP="00C60621">
      <w:pPr>
        <w:spacing w:line="240" w:lineRule="atLeast"/>
        <w:jc w:val="both"/>
        <w:rPr>
          <w:rFonts w:cs="Arial"/>
          <w:szCs w:val="20"/>
        </w:rPr>
      </w:pPr>
    </w:p>
    <w:p w14:paraId="39C36871" w14:textId="77777777" w:rsidR="003D3B53" w:rsidRPr="00256859" w:rsidRDefault="003D3B53" w:rsidP="00C60621">
      <w:pPr>
        <w:spacing w:line="240" w:lineRule="atLeast"/>
        <w:jc w:val="both"/>
        <w:rPr>
          <w:rFonts w:cs="Arial"/>
          <w:szCs w:val="20"/>
        </w:rPr>
      </w:pPr>
      <w:r w:rsidRPr="00256859">
        <w:rPr>
          <w:rFonts w:cs="Arial"/>
          <w:szCs w:val="20"/>
        </w:rPr>
        <w:t xml:space="preserve">V prvem odstavku se v tretji alineji besedilo »organizacija tečaja slovenskega jezika, na ravni do vključno B2 po lestvici Skupnega evropskega jezikovnega okvira, za državljana tretje države, ki ima s strani izvajalca podpisano pogodbo o zaposlitvi« nadomesti z besedilom »organizacija tečaja slovenskega jezika, na ravni do vključno B2 po lestvici Skupnega evropskega jezikovnega </w:t>
      </w:r>
      <w:r w:rsidRPr="00256859">
        <w:rPr>
          <w:rFonts w:cs="Arial"/>
          <w:szCs w:val="20"/>
        </w:rPr>
        <w:lastRenderedPageBreak/>
        <w:t>okvira, ki obsega najmanj 50 šolskih ur, v enkratnem znesku v višini do 1.000 eurov, za posameznega državljana tretje države, ki ima z izvajalcem podpisano pogodbo o zaposlitvi«.</w:t>
      </w:r>
    </w:p>
    <w:p w14:paraId="188A88F3" w14:textId="77777777" w:rsidR="003D3B53" w:rsidRPr="00256859" w:rsidRDefault="003D3B53" w:rsidP="00C60621">
      <w:pPr>
        <w:spacing w:line="240" w:lineRule="atLeast"/>
        <w:jc w:val="both"/>
        <w:rPr>
          <w:rFonts w:cs="Arial"/>
          <w:szCs w:val="20"/>
        </w:rPr>
      </w:pPr>
    </w:p>
    <w:p w14:paraId="15B49A36" w14:textId="72B3792F" w:rsidR="003D3B53" w:rsidRPr="00256859" w:rsidRDefault="003D3B53" w:rsidP="00C60621">
      <w:pPr>
        <w:spacing w:line="240" w:lineRule="atLeast"/>
        <w:jc w:val="both"/>
        <w:rPr>
          <w:rFonts w:cs="Arial"/>
          <w:szCs w:val="20"/>
        </w:rPr>
      </w:pPr>
      <w:r w:rsidRPr="00256859">
        <w:rPr>
          <w:rFonts w:cs="Arial"/>
          <w:szCs w:val="20"/>
        </w:rPr>
        <w:t>V prvem odstavku se v četrti alineji besedilo »</w:t>
      </w:r>
      <w:r w:rsidRPr="00256859">
        <w:rPr>
          <w:rFonts w:cs="Arial"/>
          <w:color w:val="000000" w:themeColor="text1"/>
          <w:szCs w:val="20"/>
        </w:rPr>
        <w:t xml:space="preserve">organizacija tečaja slovenskega jezika na </w:t>
      </w:r>
      <w:proofErr w:type="spellStart"/>
      <w:r w:rsidRPr="00256859">
        <w:rPr>
          <w:rFonts w:cs="Arial"/>
          <w:color w:val="000000" w:themeColor="text1"/>
          <w:szCs w:val="20"/>
        </w:rPr>
        <w:t>preživetveni</w:t>
      </w:r>
      <w:proofErr w:type="spellEnd"/>
      <w:r w:rsidRPr="00256859">
        <w:rPr>
          <w:rFonts w:cs="Arial"/>
          <w:color w:val="000000" w:themeColor="text1"/>
          <w:szCs w:val="20"/>
        </w:rPr>
        <w:t xml:space="preserve"> ravni za družinske člane državljana tretje države prejšnje alineje, kot jih določa drugi odstavek </w:t>
      </w:r>
      <w:r w:rsidR="00B40FF0" w:rsidRPr="00256859">
        <w:rPr>
          <w:rFonts w:cs="Arial"/>
          <w:color w:val="000000" w:themeColor="text1"/>
          <w:szCs w:val="20"/>
        </w:rPr>
        <w:t xml:space="preserve">20. </w:t>
      </w:r>
      <w:r w:rsidRPr="00256859">
        <w:rPr>
          <w:rFonts w:cs="Arial"/>
          <w:color w:val="000000" w:themeColor="text1"/>
          <w:szCs w:val="20"/>
        </w:rPr>
        <w:t>člena tega zakona</w:t>
      </w:r>
      <w:r w:rsidR="00B40FF0" w:rsidRPr="00256859">
        <w:rPr>
          <w:rFonts w:cs="Arial"/>
          <w:color w:val="000000" w:themeColor="text1"/>
          <w:szCs w:val="20"/>
        </w:rPr>
        <w:t>.«</w:t>
      </w:r>
      <w:r w:rsidRPr="00256859">
        <w:rPr>
          <w:rFonts w:cs="Arial"/>
          <w:color w:val="000000" w:themeColor="text1"/>
          <w:szCs w:val="20"/>
        </w:rPr>
        <w:t xml:space="preserve"> nadomesti z besedilom »organizacija tečaja slovenskega jezika na </w:t>
      </w:r>
      <w:proofErr w:type="spellStart"/>
      <w:r w:rsidRPr="00256859">
        <w:rPr>
          <w:rFonts w:cs="Arial"/>
          <w:color w:val="000000" w:themeColor="text1"/>
          <w:szCs w:val="20"/>
        </w:rPr>
        <w:t>preživetveni</w:t>
      </w:r>
      <w:proofErr w:type="spellEnd"/>
      <w:r w:rsidRPr="00256859">
        <w:rPr>
          <w:rFonts w:cs="Arial"/>
          <w:color w:val="000000" w:themeColor="text1"/>
          <w:szCs w:val="20"/>
        </w:rPr>
        <w:t xml:space="preserve"> ravni, ki obsega najmanj 20 šolskih ur, v enkratnem znesku v višini do 400 eurov, za posameznega družinskega člana državljana tretje države prejšnje alineje, kot jih določa drugi odstavek </w:t>
      </w:r>
      <w:r w:rsidRPr="00256859">
        <w:rPr>
          <w:rFonts w:cs="Arial"/>
          <w:color w:val="000000" w:themeColor="text1"/>
          <w:szCs w:val="20"/>
        </w:rPr>
        <w:fldChar w:fldCharType="begin"/>
      </w:r>
      <w:r w:rsidRPr="00256859">
        <w:rPr>
          <w:rFonts w:cs="Arial"/>
          <w:color w:val="000000" w:themeColor="text1"/>
          <w:szCs w:val="20"/>
        </w:rPr>
        <w:instrText xml:space="preserve"> REF _Ref149070517 \r \h </w:instrText>
      </w:r>
      <w:r w:rsidR="00256859" w:rsidRPr="00256859">
        <w:rPr>
          <w:rFonts w:cs="Arial"/>
          <w:color w:val="000000" w:themeColor="text1"/>
          <w:szCs w:val="20"/>
        </w:rPr>
        <w:instrText xml:space="preserve"> \* MERGEFORMAT </w:instrText>
      </w:r>
      <w:r w:rsidRPr="00256859">
        <w:rPr>
          <w:rFonts w:cs="Arial"/>
          <w:color w:val="000000" w:themeColor="text1"/>
          <w:szCs w:val="20"/>
        </w:rPr>
      </w:r>
      <w:r w:rsidRPr="00256859">
        <w:rPr>
          <w:rFonts w:cs="Arial"/>
          <w:color w:val="000000" w:themeColor="text1"/>
          <w:szCs w:val="20"/>
        </w:rPr>
        <w:fldChar w:fldCharType="separate"/>
      </w:r>
      <w:r w:rsidRPr="00256859">
        <w:rPr>
          <w:rFonts w:cs="Arial"/>
          <w:color w:val="000000" w:themeColor="text1"/>
          <w:szCs w:val="20"/>
        </w:rPr>
        <w:t>20</w:t>
      </w:r>
      <w:r w:rsidRPr="00256859">
        <w:rPr>
          <w:rFonts w:cs="Arial"/>
          <w:color w:val="000000" w:themeColor="text1"/>
          <w:szCs w:val="20"/>
        </w:rPr>
        <w:fldChar w:fldCharType="end"/>
      </w:r>
      <w:r w:rsidRPr="00256859">
        <w:rPr>
          <w:rFonts w:cs="Arial"/>
          <w:color w:val="000000" w:themeColor="text1"/>
          <w:szCs w:val="20"/>
        </w:rPr>
        <w:t>. člena tega zakona</w:t>
      </w:r>
      <w:r w:rsidR="00B40FF0" w:rsidRPr="00256859">
        <w:rPr>
          <w:rFonts w:cs="Arial"/>
          <w:color w:val="000000" w:themeColor="text1"/>
          <w:szCs w:val="20"/>
        </w:rPr>
        <w:t>.</w:t>
      </w:r>
      <w:r w:rsidRPr="00256859">
        <w:rPr>
          <w:rFonts w:cs="Arial"/>
          <w:color w:val="000000" w:themeColor="text1"/>
          <w:szCs w:val="20"/>
        </w:rPr>
        <w:t>«.</w:t>
      </w:r>
    </w:p>
    <w:p w14:paraId="4C8CCB7B" w14:textId="77777777" w:rsidR="003D3B53" w:rsidRPr="00256859" w:rsidRDefault="003D3B53" w:rsidP="00C60621">
      <w:pPr>
        <w:spacing w:line="240" w:lineRule="atLeast"/>
        <w:jc w:val="both"/>
        <w:rPr>
          <w:rFonts w:cs="Arial"/>
          <w:szCs w:val="20"/>
        </w:rPr>
      </w:pPr>
    </w:p>
    <w:p w14:paraId="5066FA8F" w14:textId="77777777" w:rsidR="003D3B53" w:rsidRPr="00256859" w:rsidRDefault="003D3B53" w:rsidP="00C60621">
      <w:pPr>
        <w:spacing w:line="240" w:lineRule="atLeast"/>
        <w:jc w:val="both"/>
        <w:rPr>
          <w:rFonts w:cs="Arial"/>
          <w:szCs w:val="20"/>
        </w:rPr>
      </w:pPr>
      <w:r w:rsidRPr="00256859">
        <w:rPr>
          <w:rFonts w:cs="Arial"/>
          <w:szCs w:val="20"/>
        </w:rPr>
        <w:t>V drugem odstavku se za besedilom »v državi izvora« doda besedilo »oziroma državi prebivanja«.</w:t>
      </w:r>
    </w:p>
    <w:p w14:paraId="1A2DB243" w14:textId="77777777" w:rsidR="00B40FF0" w:rsidRPr="00256859" w:rsidRDefault="00B40FF0" w:rsidP="00C60621">
      <w:pPr>
        <w:spacing w:line="240" w:lineRule="atLeast"/>
        <w:jc w:val="both"/>
        <w:rPr>
          <w:rFonts w:cs="Arial"/>
          <w:szCs w:val="20"/>
        </w:rPr>
      </w:pPr>
    </w:p>
    <w:p w14:paraId="2C5298FF" w14:textId="77777777" w:rsidR="00B40FF0" w:rsidRPr="00401A9E" w:rsidRDefault="00B40FF0" w:rsidP="00C60621">
      <w:pPr>
        <w:spacing w:line="240" w:lineRule="atLeast"/>
        <w:jc w:val="both"/>
        <w:rPr>
          <w:rFonts w:cs="Arial"/>
          <w:b/>
          <w:bCs/>
          <w:szCs w:val="20"/>
        </w:rPr>
      </w:pPr>
      <w:r w:rsidRPr="00401A9E">
        <w:rPr>
          <w:rFonts w:cs="Arial"/>
          <w:b/>
          <w:bCs/>
          <w:szCs w:val="20"/>
        </w:rPr>
        <w:t xml:space="preserve">Obrazložitev: </w:t>
      </w:r>
    </w:p>
    <w:p w14:paraId="6A771237" w14:textId="4D510C1B" w:rsidR="00B40FF0" w:rsidRPr="00256859" w:rsidRDefault="00B40FF0" w:rsidP="00C60621">
      <w:pPr>
        <w:spacing w:line="240" w:lineRule="atLeast"/>
        <w:jc w:val="both"/>
        <w:rPr>
          <w:rFonts w:cs="Arial"/>
          <w:color w:val="000000" w:themeColor="text1"/>
          <w:szCs w:val="20"/>
        </w:rPr>
      </w:pPr>
      <w:r w:rsidRPr="00256859">
        <w:rPr>
          <w:rFonts w:cs="Arial"/>
          <w:szCs w:val="20"/>
        </w:rPr>
        <w:t xml:space="preserve">Z amandmajem se določneje opredeli dodatne naloge ZRSZ in  možnost izvedbe tečaja iz </w:t>
      </w:r>
      <w:r w:rsidRPr="00256859">
        <w:rPr>
          <w:rFonts w:cs="Arial"/>
          <w:color w:val="000000" w:themeColor="text1"/>
          <w:szCs w:val="20"/>
        </w:rPr>
        <w:t>države izvora državljana tretje države razširi tudi na možnost izvedbe tečaja v državi, kjer državljan tretje države prebiva, če to ni država izvora državljana tretje države.</w:t>
      </w:r>
    </w:p>
    <w:p w14:paraId="26733106" w14:textId="77777777" w:rsidR="00B40FF0" w:rsidRPr="00256859" w:rsidRDefault="00B40FF0" w:rsidP="00C60621">
      <w:pPr>
        <w:spacing w:line="240" w:lineRule="atLeast"/>
        <w:jc w:val="both"/>
        <w:rPr>
          <w:rFonts w:cs="Arial"/>
          <w:szCs w:val="20"/>
        </w:rPr>
      </w:pPr>
    </w:p>
    <w:p w14:paraId="2C2C7BA3" w14:textId="6F260F03" w:rsidR="00B40FF0" w:rsidRPr="00256859" w:rsidRDefault="00B40FF0" w:rsidP="00C60621">
      <w:pPr>
        <w:spacing w:line="240" w:lineRule="atLeast"/>
        <w:jc w:val="both"/>
        <w:rPr>
          <w:rFonts w:cs="Arial"/>
          <w:b/>
          <w:bCs/>
          <w:color w:val="000000" w:themeColor="text1"/>
          <w:szCs w:val="20"/>
        </w:rPr>
      </w:pPr>
      <w:r w:rsidRPr="00256859">
        <w:rPr>
          <w:rFonts w:cs="Arial"/>
          <w:b/>
          <w:bCs/>
          <w:color w:val="000000" w:themeColor="text1"/>
          <w:szCs w:val="20"/>
        </w:rPr>
        <w:t>K 34. členu:</w:t>
      </w:r>
    </w:p>
    <w:p w14:paraId="26F0DE24" w14:textId="77777777" w:rsidR="003D3B53" w:rsidRPr="00256859" w:rsidRDefault="003D3B53" w:rsidP="00C60621">
      <w:pPr>
        <w:spacing w:line="240" w:lineRule="atLeast"/>
        <w:jc w:val="both"/>
        <w:rPr>
          <w:rFonts w:cs="Arial"/>
          <w:b/>
          <w:bCs/>
          <w:szCs w:val="20"/>
        </w:rPr>
      </w:pPr>
    </w:p>
    <w:p w14:paraId="0186D244" w14:textId="7B04E514" w:rsidR="003D3B53" w:rsidRPr="00256859" w:rsidRDefault="003D3B53" w:rsidP="00C60621">
      <w:pPr>
        <w:spacing w:line="240" w:lineRule="atLeast"/>
        <w:jc w:val="both"/>
        <w:rPr>
          <w:rFonts w:cs="Arial"/>
          <w:color w:val="000000" w:themeColor="text1"/>
          <w:szCs w:val="20"/>
        </w:rPr>
      </w:pPr>
      <w:r w:rsidRPr="00256859">
        <w:rPr>
          <w:rFonts w:cs="Arial"/>
          <w:color w:val="000000" w:themeColor="text1"/>
          <w:szCs w:val="20"/>
        </w:rPr>
        <w:t>V 34. členu se v drugem stavku besedilo »V pogodbi iz prejšnjega stavka se določijo najmanj višina stroškov, rok za vključitev in zaključek ter način povračila stroškov tečaja slovenskega jezika iz tretje alineje prvega odstavka prejšnjega člena, če se oseba iz prejšnjega stavka v roku enega leta od podpisa pogodbe iz prejšnjega stavka ne zaposli pri izvajalcu v Republiki Sloveniji, oziroma ni zaključila tečaja slovenskega jezika iz tretje alineje prvega odstavka prejšnjega člena</w:t>
      </w:r>
      <w:r w:rsidR="00097356" w:rsidRPr="00256859">
        <w:rPr>
          <w:rFonts w:cs="Arial"/>
          <w:color w:val="000000" w:themeColor="text1"/>
          <w:szCs w:val="20"/>
        </w:rPr>
        <w:t>.</w:t>
      </w:r>
      <w:r w:rsidRPr="00256859">
        <w:rPr>
          <w:rFonts w:cs="Arial"/>
          <w:color w:val="000000" w:themeColor="text1"/>
          <w:szCs w:val="20"/>
        </w:rPr>
        <w:t>« nadomesti z besedilom »V pogodbi o financiranju tečaja slovenskega jezika iz prejšnjega stavka se določijo najmanj višina stroškov, rok za vključitev in zaključek ter način povračila stroškov tečaja slovenskega jezika iz tretje alineje prvega odstavka prejšnjega člena ZRSZ, če se oseba iz prejšnjega stavka v roku enega leta od podpisa te pogodbe ne zaključi tečaja slovenskega jezika iz tretje alineje prvega odstavka prejšnjega člena</w:t>
      </w:r>
      <w:r w:rsidR="00B40FF0" w:rsidRPr="00256859">
        <w:rPr>
          <w:rFonts w:cs="Arial"/>
          <w:color w:val="000000" w:themeColor="text1"/>
          <w:szCs w:val="20"/>
        </w:rPr>
        <w:t>.«.</w:t>
      </w:r>
    </w:p>
    <w:p w14:paraId="2C3D1D3F" w14:textId="77777777" w:rsidR="003D3B53" w:rsidRPr="00256859" w:rsidRDefault="003D3B53" w:rsidP="00C60621">
      <w:pPr>
        <w:spacing w:line="240" w:lineRule="atLeast"/>
        <w:jc w:val="both"/>
        <w:rPr>
          <w:rFonts w:cs="Arial"/>
          <w:color w:val="000000" w:themeColor="text1"/>
          <w:szCs w:val="20"/>
        </w:rPr>
      </w:pPr>
    </w:p>
    <w:p w14:paraId="03EDF5C6" w14:textId="77777777" w:rsidR="00B40FF0" w:rsidRPr="00401A9E" w:rsidRDefault="00B40FF0" w:rsidP="00C60621">
      <w:pPr>
        <w:spacing w:line="240" w:lineRule="atLeast"/>
        <w:jc w:val="both"/>
        <w:rPr>
          <w:rFonts w:cs="Arial"/>
          <w:b/>
          <w:bCs/>
          <w:szCs w:val="20"/>
        </w:rPr>
      </w:pPr>
      <w:r w:rsidRPr="00401A9E">
        <w:rPr>
          <w:rFonts w:cs="Arial"/>
          <w:b/>
          <w:bCs/>
          <w:szCs w:val="20"/>
        </w:rPr>
        <w:t xml:space="preserve">Obrazložitev: </w:t>
      </w:r>
    </w:p>
    <w:p w14:paraId="1D2A899C" w14:textId="68C50658" w:rsidR="00B40FF0" w:rsidRPr="00256859" w:rsidRDefault="00B40FF0" w:rsidP="00C60621">
      <w:pPr>
        <w:spacing w:line="240" w:lineRule="atLeast"/>
        <w:jc w:val="both"/>
        <w:rPr>
          <w:rFonts w:cs="Arial"/>
          <w:color w:val="000000" w:themeColor="text1"/>
          <w:szCs w:val="20"/>
        </w:rPr>
      </w:pPr>
      <w:r w:rsidRPr="00256859">
        <w:rPr>
          <w:rFonts w:cs="Arial"/>
          <w:color w:val="000000" w:themeColor="text1"/>
          <w:szCs w:val="20"/>
        </w:rPr>
        <w:t>Amandma je redakcijske narave</w:t>
      </w:r>
      <w:r w:rsidR="00097356" w:rsidRPr="00256859">
        <w:rPr>
          <w:rFonts w:cs="Arial"/>
          <w:color w:val="000000" w:themeColor="text1"/>
          <w:szCs w:val="20"/>
        </w:rPr>
        <w:t xml:space="preserve"> s ciljem višje jasnosti določbe, ki se nanaša na pogodbo o financiranju tečaja slovenskega jezika.</w:t>
      </w:r>
    </w:p>
    <w:p w14:paraId="018F7C48" w14:textId="77777777" w:rsidR="00B40FF0" w:rsidRPr="00256859" w:rsidRDefault="00B40FF0" w:rsidP="00C60621">
      <w:pPr>
        <w:spacing w:line="240" w:lineRule="atLeast"/>
        <w:jc w:val="both"/>
        <w:rPr>
          <w:rFonts w:cs="Arial"/>
          <w:color w:val="000000" w:themeColor="text1"/>
          <w:szCs w:val="20"/>
        </w:rPr>
      </w:pPr>
    </w:p>
    <w:p w14:paraId="6F8FA801" w14:textId="46C13A99" w:rsidR="00097356" w:rsidRPr="00256859" w:rsidRDefault="00097356" w:rsidP="00C60621">
      <w:pPr>
        <w:spacing w:line="240" w:lineRule="atLeast"/>
        <w:jc w:val="both"/>
        <w:rPr>
          <w:rFonts w:cs="Arial"/>
          <w:b/>
          <w:bCs/>
          <w:color w:val="000000" w:themeColor="text1"/>
          <w:szCs w:val="20"/>
        </w:rPr>
      </w:pPr>
      <w:r w:rsidRPr="00256859">
        <w:rPr>
          <w:rFonts w:cs="Arial"/>
          <w:b/>
          <w:bCs/>
          <w:color w:val="000000" w:themeColor="text1"/>
          <w:szCs w:val="20"/>
        </w:rPr>
        <w:t>K 35. členu:</w:t>
      </w:r>
    </w:p>
    <w:p w14:paraId="4FB780DC" w14:textId="77777777" w:rsidR="003D3B53" w:rsidRPr="00256859" w:rsidRDefault="003D3B53" w:rsidP="00C60621">
      <w:pPr>
        <w:spacing w:line="240" w:lineRule="atLeast"/>
        <w:jc w:val="both"/>
        <w:rPr>
          <w:rFonts w:cs="Arial"/>
          <w:b/>
          <w:bCs/>
          <w:szCs w:val="20"/>
        </w:rPr>
      </w:pPr>
    </w:p>
    <w:p w14:paraId="4DD75103" w14:textId="77777777" w:rsidR="003D3B53" w:rsidRPr="00256859" w:rsidRDefault="003D3B53" w:rsidP="00C60621">
      <w:pPr>
        <w:spacing w:line="240" w:lineRule="atLeast"/>
        <w:jc w:val="both"/>
        <w:rPr>
          <w:rFonts w:cs="Arial"/>
          <w:szCs w:val="20"/>
        </w:rPr>
      </w:pPr>
      <w:r w:rsidRPr="00256859">
        <w:rPr>
          <w:rFonts w:cs="Arial"/>
          <w:szCs w:val="20"/>
        </w:rPr>
        <w:t>V 35. členu se za drugim odstavkom dodajo nov tretji, četrti in peti odstavek, ki se glasijo:</w:t>
      </w:r>
    </w:p>
    <w:p w14:paraId="584BB8CE" w14:textId="77777777" w:rsidR="003D3B53" w:rsidRPr="00256859" w:rsidRDefault="003D3B53" w:rsidP="00C60621">
      <w:pPr>
        <w:spacing w:line="240" w:lineRule="atLeast"/>
        <w:jc w:val="both"/>
        <w:rPr>
          <w:rFonts w:cs="Arial"/>
          <w:szCs w:val="20"/>
        </w:rPr>
      </w:pPr>
      <w:r w:rsidRPr="00256859">
        <w:rPr>
          <w:rFonts w:cs="Arial"/>
          <w:szCs w:val="20"/>
        </w:rPr>
        <w:t xml:space="preserve">»(3) ZRSZ sredstva iz prejšnjega odstavka porablja izključno za izvajanje nalog, določenih v prvem odstavku 33. člena tega zakona. </w:t>
      </w:r>
    </w:p>
    <w:p w14:paraId="6BFD9312" w14:textId="77777777" w:rsidR="003D3B53" w:rsidRPr="00256859" w:rsidRDefault="003D3B53" w:rsidP="00C60621">
      <w:pPr>
        <w:spacing w:line="240" w:lineRule="atLeast"/>
        <w:jc w:val="both"/>
        <w:rPr>
          <w:rFonts w:cs="Arial"/>
          <w:szCs w:val="20"/>
        </w:rPr>
      </w:pPr>
    </w:p>
    <w:p w14:paraId="7A000A61" w14:textId="77777777" w:rsidR="003D3B53" w:rsidRPr="00256859" w:rsidRDefault="003D3B53" w:rsidP="00C60621">
      <w:pPr>
        <w:spacing w:line="240" w:lineRule="atLeast"/>
        <w:jc w:val="both"/>
        <w:rPr>
          <w:rFonts w:cs="Arial"/>
          <w:szCs w:val="20"/>
        </w:rPr>
      </w:pPr>
      <w:r w:rsidRPr="00256859">
        <w:rPr>
          <w:rFonts w:cs="Arial"/>
          <w:szCs w:val="20"/>
        </w:rPr>
        <w:t>(4) ZRSZ z zbranimi sredstvi ravna učinkovito in gospodarno.</w:t>
      </w:r>
    </w:p>
    <w:p w14:paraId="6E9B1A5B" w14:textId="77777777" w:rsidR="003D3B53" w:rsidRPr="00256859" w:rsidRDefault="003D3B53" w:rsidP="00C60621">
      <w:pPr>
        <w:spacing w:line="240" w:lineRule="atLeast"/>
        <w:jc w:val="both"/>
        <w:rPr>
          <w:rFonts w:cs="Arial"/>
          <w:szCs w:val="20"/>
        </w:rPr>
      </w:pPr>
    </w:p>
    <w:p w14:paraId="4F4EFD49" w14:textId="77777777" w:rsidR="003D3B53" w:rsidRPr="00256859" w:rsidRDefault="003D3B53" w:rsidP="00C60621">
      <w:pPr>
        <w:spacing w:line="240" w:lineRule="atLeast"/>
        <w:jc w:val="both"/>
        <w:rPr>
          <w:rFonts w:cs="Arial"/>
          <w:szCs w:val="20"/>
        </w:rPr>
      </w:pPr>
      <w:r w:rsidRPr="00256859">
        <w:rPr>
          <w:rFonts w:cs="Arial"/>
          <w:szCs w:val="20"/>
        </w:rPr>
        <w:t>(5) Kriterij za razmejitev mesečnih posrednih stroškov delovanja ZRSZ in drugih posrednih odhodkov za opravljanje nalog, določenih v prvem odstavku 33. člena tega zakona, in nalog ZRSZ po drugih predpisih je razmerje med številom zaposlenih za opravljanje nalog, določenih v prvem odstavku 33. člena tega zakona in nalog ZRSZ po drugih predpisih na zadnji dan preteklega meseca.«.</w:t>
      </w:r>
    </w:p>
    <w:p w14:paraId="2457A679" w14:textId="77777777" w:rsidR="003D3B53" w:rsidRPr="00256859" w:rsidRDefault="003D3B53" w:rsidP="00C60621">
      <w:pPr>
        <w:spacing w:line="240" w:lineRule="atLeast"/>
        <w:jc w:val="both"/>
        <w:rPr>
          <w:rFonts w:cs="Arial"/>
          <w:szCs w:val="20"/>
        </w:rPr>
      </w:pPr>
    </w:p>
    <w:p w14:paraId="40320CCC" w14:textId="77777777" w:rsidR="00097356" w:rsidRPr="00401A9E" w:rsidRDefault="00097356" w:rsidP="00C60621">
      <w:pPr>
        <w:spacing w:line="240" w:lineRule="atLeast"/>
        <w:jc w:val="both"/>
        <w:rPr>
          <w:rFonts w:cs="Arial"/>
          <w:b/>
          <w:bCs/>
          <w:szCs w:val="20"/>
        </w:rPr>
      </w:pPr>
      <w:r w:rsidRPr="00401A9E">
        <w:rPr>
          <w:rFonts w:cs="Arial"/>
          <w:b/>
          <w:bCs/>
          <w:szCs w:val="20"/>
        </w:rPr>
        <w:t xml:space="preserve">Obrazložitev: </w:t>
      </w:r>
    </w:p>
    <w:p w14:paraId="519A3856" w14:textId="2EB05F67" w:rsidR="003D3B53" w:rsidRPr="00256859" w:rsidRDefault="00097356" w:rsidP="00C60621">
      <w:pPr>
        <w:spacing w:line="240" w:lineRule="atLeast"/>
        <w:jc w:val="both"/>
        <w:rPr>
          <w:rFonts w:cs="Arial"/>
          <w:szCs w:val="20"/>
        </w:rPr>
      </w:pPr>
      <w:r w:rsidRPr="00256859">
        <w:rPr>
          <w:rFonts w:cs="Arial"/>
          <w:szCs w:val="20"/>
        </w:rPr>
        <w:t xml:space="preserve">Z amandmajem se jasneje določi dolžnost gospodarne in učinkovite rabe sredstev, s katerimi na podlagi tega zakona upravlja ZRS in način razmejevanja stroškov, ki jih ima ZRSZ v zvezi z opravljanjem nalog v skladu s tem zakonom in stroškov za opravljanje nalog po drugih predpisih. </w:t>
      </w:r>
    </w:p>
    <w:p w14:paraId="247026EB" w14:textId="77777777" w:rsidR="003D3B53" w:rsidRPr="00256859" w:rsidRDefault="003D3B53" w:rsidP="00C60621">
      <w:pPr>
        <w:spacing w:line="240" w:lineRule="atLeast"/>
        <w:jc w:val="both"/>
        <w:rPr>
          <w:rFonts w:cs="Arial"/>
          <w:szCs w:val="20"/>
        </w:rPr>
      </w:pPr>
    </w:p>
    <w:p w14:paraId="62FF7D9E" w14:textId="76A2514C" w:rsidR="00097356" w:rsidRPr="00256859" w:rsidRDefault="00097356" w:rsidP="00C60621">
      <w:pPr>
        <w:spacing w:line="240" w:lineRule="atLeast"/>
        <w:jc w:val="both"/>
        <w:rPr>
          <w:rFonts w:cs="Arial"/>
          <w:b/>
          <w:bCs/>
          <w:color w:val="000000" w:themeColor="text1"/>
          <w:szCs w:val="20"/>
        </w:rPr>
      </w:pPr>
      <w:r w:rsidRPr="00256859">
        <w:rPr>
          <w:rFonts w:cs="Arial"/>
          <w:b/>
          <w:bCs/>
          <w:color w:val="000000" w:themeColor="text1"/>
          <w:szCs w:val="20"/>
        </w:rPr>
        <w:t>K 36. členu:</w:t>
      </w:r>
    </w:p>
    <w:p w14:paraId="46FC1189" w14:textId="77777777" w:rsidR="003D3B53" w:rsidRPr="00256859" w:rsidRDefault="003D3B53" w:rsidP="00C60621">
      <w:pPr>
        <w:spacing w:line="240" w:lineRule="atLeast"/>
        <w:jc w:val="both"/>
        <w:rPr>
          <w:rFonts w:cs="Arial"/>
          <w:b/>
          <w:bCs/>
          <w:szCs w:val="20"/>
        </w:rPr>
      </w:pPr>
    </w:p>
    <w:p w14:paraId="4F398312" w14:textId="77777777" w:rsidR="003D3B53" w:rsidRPr="00256859" w:rsidRDefault="003D3B53" w:rsidP="00C60621">
      <w:pPr>
        <w:spacing w:line="240" w:lineRule="atLeast"/>
        <w:jc w:val="both"/>
        <w:rPr>
          <w:rFonts w:cs="Arial"/>
          <w:szCs w:val="20"/>
        </w:rPr>
      </w:pPr>
      <w:r w:rsidRPr="00256859">
        <w:rPr>
          <w:rFonts w:cs="Arial"/>
          <w:szCs w:val="20"/>
        </w:rPr>
        <w:t>V 36. členu se drugi odstavek spremeni tako, da se glasi;</w:t>
      </w:r>
    </w:p>
    <w:p w14:paraId="6C661C42" w14:textId="77777777" w:rsidR="003D3B53" w:rsidRPr="00256859" w:rsidRDefault="003D3B53" w:rsidP="00C60621">
      <w:pPr>
        <w:spacing w:line="240" w:lineRule="atLeast"/>
        <w:jc w:val="both"/>
        <w:rPr>
          <w:rFonts w:cs="Arial"/>
          <w:szCs w:val="20"/>
        </w:rPr>
      </w:pPr>
    </w:p>
    <w:p w14:paraId="2456FE33" w14:textId="77777777" w:rsidR="003D3B53" w:rsidRPr="00256859" w:rsidRDefault="003D3B53" w:rsidP="00C60621">
      <w:pPr>
        <w:spacing w:line="240" w:lineRule="atLeast"/>
        <w:jc w:val="both"/>
        <w:rPr>
          <w:rFonts w:cs="Arial"/>
          <w:color w:val="000000" w:themeColor="text1"/>
          <w:szCs w:val="20"/>
        </w:rPr>
      </w:pPr>
      <w:r w:rsidRPr="00256859">
        <w:rPr>
          <w:rFonts w:cs="Arial"/>
          <w:color w:val="000000" w:themeColor="text1"/>
          <w:szCs w:val="20"/>
        </w:rPr>
        <w:t>»(2) Ministrstvo lahko začne postopek iz prejšnjega odstavka, če:</w:t>
      </w:r>
    </w:p>
    <w:p w14:paraId="3862A57F" w14:textId="77777777" w:rsidR="003D3B53" w:rsidRPr="00256859" w:rsidRDefault="003D3B53" w:rsidP="00C60621">
      <w:pPr>
        <w:pStyle w:val="Odstavekseznama"/>
        <w:numPr>
          <w:ilvl w:val="0"/>
          <w:numId w:val="42"/>
        </w:numPr>
        <w:spacing w:line="240" w:lineRule="atLeast"/>
        <w:jc w:val="both"/>
        <w:rPr>
          <w:rFonts w:cs="Arial"/>
          <w:color w:val="000000" w:themeColor="text1"/>
          <w:szCs w:val="20"/>
        </w:rPr>
      </w:pPr>
      <w:r w:rsidRPr="00256859">
        <w:rPr>
          <w:rFonts w:cs="Arial"/>
          <w:szCs w:val="20"/>
        </w:rPr>
        <w:t>ima za izvedbo ukrepov iz tega zakona v svojem finančnem načrtu zagotovljene proste pravice porabe v potrebni višini;</w:t>
      </w:r>
    </w:p>
    <w:p w14:paraId="3B73D11A" w14:textId="77777777" w:rsidR="003D3B53" w:rsidRPr="00256859" w:rsidRDefault="003D3B53" w:rsidP="00C60621">
      <w:pPr>
        <w:pStyle w:val="Odstavekseznama"/>
        <w:numPr>
          <w:ilvl w:val="0"/>
          <w:numId w:val="42"/>
        </w:numPr>
        <w:spacing w:line="240" w:lineRule="atLeast"/>
        <w:jc w:val="both"/>
        <w:rPr>
          <w:rFonts w:cs="Arial"/>
          <w:color w:val="000000" w:themeColor="text1"/>
          <w:szCs w:val="20"/>
        </w:rPr>
      </w:pPr>
      <w:r w:rsidRPr="00256859">
        <w:rPr>
          <w:rFonts w:cs="Arial"/>
          <w:color w:val="000000" w:themeColor="text1"/>
          <w:szCs w:val="20"/>
        </w:rPr>
        <w:t>so izpolnjeni pogoji za prevzemanje obveznosti, ki jih določa zakon, ki ureja izvrševanje proračuna Republike Slovenije, in drugi predpisi in</w:t>
      </w:r>
    </w:p>
    <w:p w14:paraId="6529B5B9" w14:textId="77777777" w:rsidR="003D3B53" w:rsidRPr="00256859" w:rsidRDefault="003D3B53" w:rsidP="00C60621">
      <w:pPr>
        <w:pStyle w:val="Odstavekseznama"/>
        <w:numPr>
          <w:ilvl w:val="0"/>
          <w:numId w:val="42"/>
        </w:numPr>
        <w:spacing w:line="240" w:lineRule="atLeast"/>
        <w:jc w:val="both"/>
        <w:rPr>
          <w:rFonts w:cs="Arial"/>
          <w:szCs w:val="20"/>
        </w:rPr>
      </w:pPr>
      <w:bookmarkStart w:id="8" w:name="_Hlk170407520"/>
      <w:r w:rsidRPr="00256859">
        <w:rPr>
          <w:rFonts w:cs="Arial"/>
          <w:szCs w:val="20"/>
        </w:rPr>
        <w:t>je za posamezni javni poziv imenovana strokovna komisija v skladu z 38. členom tega zakona.«.</w:t>
      </w:r>
    </w:p>
    <w:bookmarkEnd w:id="8"/>
    <w:p w14:paraId="0C2D6DE6" w14:textId="77777777" w:rsidR="003D3B53" w:rsidRPr="00256859" w:rsidRDefault="003D3B53" w:rsidP="00C60621">
      <w:pPr>
        <w:spacing w:line="240" w:lineRule="atLeast"/>
        <w:jc w:val="both"/>
        <w:rPr>
          <w:rFonts w:cs="Arial"/>
          <w:szCs w:val="20"/>
        </w:rPr>
      </w:pPr>
    </w:p>
    <w:p w14:paraId="45DDD56A" w14:textId="77777777" w:rsidR="003D3B53" w:rsidRPr="00256859" w:rsidRDefault="003D3B53" w:rsidP="00C60621">
      <w:pPr>
        <w:spacing w:line="240" w:lineRule="atLeast"/>
        <w:jc w:val="both"/>
        <w:rPr>
          <w:rFonts w:cs="Arial"/>
          <w:szCs w:val="20"/>
        </w:rPr>
      </w:pPr>
      <w:r w:rsidRPr="00256859">
        <w:rPr>
          <w:rFonts w:cs="Arial"/>
          <w:szCs w:val="20"/>
        </w:rPr>
        <w:t>V 36. členu se v petem odstavku besedilo »ki ureja javne finance« zamenja z besedilom »ki ureja sistem javnih financ«.</w:t>
      </w:r>
    </w:p>
    <w:p w14:paraId="6A511A92" w14:textId="77777777" w:rsidR="003D3B53" w:rsidRPr="00256859" w:rsidRDefault="003D3B53" w:rsidP="00C60621">
      <w:pPr>
        <w:spacing w:line="240" w:lineRule="atLeast"/>
        <w:jc w:val="both"/>
        <w:rPr>
          <w:rFonts w:cs="Arial"/>
          <w:szCs w:val="20"/>
        </w:rPr>
      </w:pPr>
    </w:p>
    <w:p w14:paraId="50D4BB3A" w14:textId="1C2D07C1" w:rsidR="00187D3F" w:rsidRDefault="00187D3F">
      <w:pPr>
        <w:spacing w:line="240" w:lineRule="auto"/>
        <w:rPr>
          <w:rFonts w:cs="Arial"/>
          <w:b/>
          <w:bCs/>
          <w:szCs w:val="20"/>
        </w:rPr>
      </w:pPr>
    </w:p>
    <w:p w14:paraId="199CEE80" w14:textId="5E32758E" w:rsidR="00097356" w:rsidRPr="00401A9E" w:rsidRDefault="00097356" w:rsidP="00C60621">
      <w:pPr>
        <w:spacing w:line="240" w:lineRule="atLeast"/>
        <w:jc w:val="both"/>
        <w:rPr>
          <w:rFonts w:cs="Arial"/>
          <w:b/>
          <w:bCs/>
          <w:szCs w:val="20"/>
        </w:rPr>
      </w:pPr>
      <w:r w:rsidRPr="00401A9E">
        <w:rPr>
          <w:rFonts w:cs="Arial"/>
          <w:b/>
          <w:bCs/>
          <w:szCs w:val="20"/>
        </w:rPr>
        <w:t xml:space="preserve">Obrazložitev: </w:t>
      </w:r>
    </w:p>
    <w:p w14:paraId="3400A7FE" w14:textId="00D400D4" w:rsidR="00097356" w:rsidRPr="00256859" w:rsidRDefault="00097356" w:rsidP="00C60621">
      <w:pPr>
        <w:spacing w:line="240" w:lineRule="atLeast"/>
        <w:jc w:val="both"/>
        <w:rPr>
          <w:rFonts w:cs="Arial"/>
          <w:b/>
          <w:bCs/>
          <w:szCs w:val="20"/>
        </w:rPr>
      </w:pPr>
      <w:r w:rsidRPr="00256859">
        <w:rPr>
          <w:rFonts w:cs="Arial"/>
          <w:szCs w:val="20"/>
        </w:rPr>
        <w:t>Z amandmajem se dopolni drugi odstavek z določbo, ki ministrstvo zavezuje, da javni poziv v skladu s tem zakonom lahko objavi tudi ob upoštevanju pogoja, da ima za izvedbo ukrepov iz tega zakona v svojem finančnem načrtu zagotovljene proste pravice porabe v potrebni višini. Hkrati se z amandmajem ustrezneje uredi sklic na smiselno uporabo določb zakona, ki ureja sistem javnih financ.</w:t>
      </w:r>
    </w:p>
    <w:p w14:paraId="5EE45517" w14:textId="77777777" w:rsidR="00097356" w:rsidRPr="00256859" w:rsidRDefault="00097356" w:rsidP="00C60621">
      <w:pPr>
        <w:spacing w:line="240" w:lineRule="atLeast"/>
        <w:jc w:val="both"/>
        <w:rPr>
          <w:rFonts w:cs="Arial"/>
          <w:b/>
          <w:bCs/>
          <w:szCs w:val="20"/>
        </w:rPr>
      </w:pPr>
    </w:p>
    <w:p w14:paraId="347D6EDA" w14:textId="07CD30B6" w:rsidR="00097356" w:rsidRPr="00256859" w:rsidRDefault="00097356" w:rsidP="00C60621">
      <w:pPr>
        <w:spacing w:line="240" w:lineRule="atLeast"/>
        <w:jc w:val="both"/>
        <w:rPr>
          <w:rFonts w:cs="Arial"/>
          <w:b/>
          <w:bCs/>
          <w:color w:val="000000" w:themeColor="text1"/>
          <w:szCs w:val="20"/>
        </w:rPr>
      </w:pPr>
      <w:r w:rsidRPr="00256859">
        <w:rPr>
          <w:rFonts w:cs="Arial"/>
          <w:b/>
          <w:bCs/>
          <w:color w:val="000000" w:themeColor="text1"/>
          <w:szCs w:val="20"/>
        </w:rPr>
        <w:t>K 37. členu:</w:t>
      </w:r>
    </w:p>
    <w:p w14:paraId="2B03BED6" w14:textId="77777777" w:rsidR="003D3B53" w:rsidRPr="00256859" w:rsidRDefault="003D3B53" w:rsidP="00C60621">
      <w:pPr>
        <w:spacing w:line="240" w:lineRule="atLeast"/>
        <w:jc w:val="both"/>
        <w:rPr>
          <w:rFonts w:cs="Arial"/>
          <w:szCs w:val="20"/>
        </w:rPr>
      </w:pPr>
    </w:p>
    <w:p w14:paraId="49BCF2B4" w14:textId="77777777" w:rsidR="003D3B53" w:rsidRPr="00256859" w:rsidRDefault="003D3B53" w:rsidP="00C60621">
      <w:pPr>
        <w:spacing w:line="240" w:lineRule="atLeast"/>
        <w:jc w:val="both"/>
        <w:rPr>
          <w:rFonts w:cs="Arial"/>
          <w:szCs w:val="20"/>
        </w:rPr>
      </w:pPr>
      <w:r w:rsidRPr="00256859">
        <w:rPr>
          <w:rFonts w:cs="Arial"/>
          <w:szCs w:val="20"/>
        </w:rPr>
        <w:t>37. člen se spremeni tako, da se glasi:</w:t>
      </w:r>
    </w:p>
    <w:p w14:paraId="70B7D0DC" w14:textId="77777777" w:rsidR="003D3B53" w:rsidRPr="00256859" w:rsidRDefault="003D3B53" w:rsidP="00C60621">
      <w:pPr>
        <w:spacing w:line="240" w:lineRule="atLeast"/>
        <w:jc w:val="both"/>
        <w:rPr>
          <w:rFonts w:cs="Arial"/>
          <w:szCs w:val="20"/>
        </w:rPr>
      </w:pPr>
    </w:p>
    <w:p w14:paraId="56D47039" w14:textId="77777777" w:rsidR="003D3B53" w:rsidRPr="00256859" w:rsidRDefault="003D3B53" w:rsidP="00C60621">
      <w:pPr>
        <w:spacing w:line="240" w:lineRule="atLeast"/>
        <w:jc w:val="center"/>
        <w:rPr>
          <w:rFonts w:cs="Arial"/>
          <w:szCs w:val="20"/>
        </w:rPr>
      </w:pPr>
      <w:r w:rsidRPr="00256859">
        <w:rPr>
          <w:rFonts w:cs="Arial"/>
          <w:szCs w:val="20"/>
        </w:rPr>
        <w:t>»37. člen</w:t>
      </w:r>
    </w:p>
    <w:p w14:paraId="2EE20E8E" w14:textId="77777777" w:rsidR="003D3B53" w:rsidRPr="00256859" w:rsidRDefault="003D3B53" w:rsidP="00C60621">
      <w:pPr>
        <w:spacing w:line="240" w:lineRule="atLeast"/>
        <w:jc w:val="center"/>
        <w:rPr>
          <w:rFonts w:cs="Arial"/>
          <w:szCs w:val="20"/>
        </w:rPr>
      </w:pPr>
      <w:r w:rsidRPr="00256859">
        <w:rPr>
          <w:rFonts w:cs="Arial"/>
          <w:szCs w:val="20"/>
        </w:rPr>
        <w:t>(nadzor in vračilo sredstev)</w:t>
      </w:r>
    </w:p>
    <w:p w14:paraId="31551AE1" w14:textId="77777777" w:rsidR="003D3B53" w:rsidRPr="00256859" w:rsidRDefault="003D3B53" w:rsidP="00C60621">
      <w:pPr>
        <w:spacing w:line="240" w:lineRule="atLeast"/>
        <w:jc w:val="both"/>
        <w:rPr>
          <w:rFonts w:cs="Arial"/>
          <w:szCs w:val="20"/>
        </w:rPr>
      </w:pPr>
    </w:p>
    <w:p w14:paraId="28F4F38B" w14:textId="77777777" w:rsidR="003D3B53" w:rsidRPr="00256859" w:rsidRDefault="003D3B53" w:rsidP="00C60621">
      <w:pPr>
        <w:spacing w:line="240" w:lineRule="atLeast"/>
        <w:jc w:val="both"/>
        <w:rPr>
          <w:rFonts w:cs="Arial"/>
          <w:szCs w:val="20"/>
        </w:rPr>
      </w:pPr>
    </w:p>
    <w:p w14:paraId="582FF21D" w14:textId="77777777" w:rsidR="003D3B53" w:rsidRPr="00256859" w:rsidRDefault="003D3B53" w:rsidP="00C60621">
      <w:pPr>
        <w:spacing w:line="240" w:lineRule="atLeast"/>
        <w:jc w:val="both"/>
        <w:rPr>
          <w:rFonts w:cs="Arial"/>
          <w:szCs w:val="20"/>
        </w:rPr>
      </w:pPr>
      <w:r w:rsidRPr="00256859">
        <w:rPr>
          <w:rFonts w:cs="Arial"/>
          <w:szCs w:val="20"/>
        </w:rPr>
        <w:t>(1) Nadzor nad porabo dodeljenih sredstev v skladu s tem zakonom se izvaja v skladu z zakonom, ki ureja sistem javnih financ.</w:t>
      </w:r>
    </w:p>
    <w:p w14:paraId="42681B7A" w14:textId="77777777" w:rsidR="003D3B53" w:rsidRPr="00256859" w:rsidRDefault="003D3B53" w:rsidP="00C60621">
      <w:pPr>
        <w:spacing w:line="240" w:lineRule="atLeast"/>
        <w:jc w:val="both"/>
        <w:rPr>
          <w:rFonts w:cs="Arial"/>
          <w:szCs w:val="20"/>
        </w:rPr>
      </w:pPr>
    </w:p>
    <w:p w14:paraId="2EF2E21A" w14:textId="77777777" w:rsidR="003D3B53" w:rsidRPr="00256859" w:rsidRDefault="003D3B53" w:rsidP="00C60621">
      <w:pPr>
        <w:spacing w:line="240" w:lineRule="atLeast"/>
        <w:jc w:val="both"/>
        <w:rPr>
          <w:rFonts w:cs="Arial"/>
          <w:szCs w:val="20"/>
        </w:rPr>
      </w:pPr>
      <w:r w:rsidRPr="00256859">
        <w:rPr>
          <w:rFonts w:cs="Arial"/>
          <w:szCs w:val="20"/>
        </w:rPr>
        <w:t>(2) Če ministrstvo ugotovi, da ukrep ni bil uspešno izveden ali so bila sredstva dodeljena na podlagi neresničnih podatkov ali je izvajalec prekršil druge določbe javnega poziva oziroma javnega razpisa iz prvega odstavka prejšnjega člena, izvajalec oziroma ZRSZ, na podlagi odločbe ministrstva, dodeljena sredstva s pripadajočimi zakonskimi zamudnimi obrestmi za obdobje od dneva nakazila dalje v 60 dneh vrne v proračun Republike Slovenije.</w:t>
      </w:r>
    </w:p>
    <w:p w14:paraId="36D8BD90" w14:textId="77777777" w:rsidR="003D3B53" w:rsidRPr="00256859" w:rsidRDefault="003D3B53" w:rsidP="00C60621">
      <w:pPr>
        <w:spacing w:line="240" w:lineRule="atLeast"/>
        <w:jc w:val="both"/>
        <w:rPr>
          <w:rFonts w:cs="Arial"/>
          <w:szCs w:val="20"/>
        </w:rPr>
      </w:pPr>
    </w:p>
    <w:p w14:paraId="33ED070B" w14:textId="22B6F5B9" w:rsidR="003D3B53" w:rsidRPr="00401A9E" w:rsidRDefault="00097356" w:rsidP="00C60621">
      <w:pPr>
        <w:spacing w:line="240" w:lineRule="atLeast"/>
        <w:jc w:val="both"/>
        <w:rPr>
          <w:rFonts w:cs="Arial"/>
          <w:b/>
          <w:bCs/>
          <w:szCs w:val="20"/>
        </w:rPr>
      </w:pPr>
      <w:r w:rsidRPr="00401A9E">
        <w:rPr>
          <w:rFonts w:cs="Arial"/>
          <w:b/>
          <w:bCs/>
          <w:szCs w:val="20"/>
        </w:rPr>
        <w:t>Obrazložitev:</w:t>
      </w:r>
    </w:p>
    <w:p w14:paraId="19993669" w14:textId="38B2B830" w:rsidR="00097356" w:rsidRPr="00256859" w:rsidRDefault="00097356" w:rsidP="00C60621">
      <w:pPr>
        <w:spacing w:line="240" w:lineRule="atLeast"/>
        <w:jc w:val="both"/>
        <w:rPr>
          <w:rFonts w:cs="Arial"/>
          <w:szCs w:val="20"/>
        </w:rPr>
      </w:pPr>
      <w:r w:rsidRPr="00256859">
        <w:rPr>
          <w:rFonts w:cs="Arial"/>
          <w:szCs w:val="20"/>
        </w:rPr>
        <w:t xml:space="preserve">Z amandmajem </w:t>
      </w:r>
      <w:proofErr w:type="spellStart"/>
      <w:r w:rsidRPr="00256859">
        <w:rPr>
          <w:rFonts w:cs="Arial"/>
          <w:szCs w:val="20"/>
        </w:rPr>
        <w:t>nomotehnično</w:t>
      </w:r>
      <w:proofErr w:type="spellEnd"/>
      <w:r w:rsidRPr="00256859">
        <w:rPr>
          <w:rFonts w:cs="Arial"/>
          <w:szCs w:val="20"/>
        </w:rPr>
        <w:t xml:space="preserve"> uredi vrstni red postopka nadzora in ukrepanja.</w:t>
      </w:r>
    </w:p>
    <w:p w14:paraId="29CFC518" w14:textId="77777777" w:rsidR="00097356" w:rsidRPr="00256859" w:rsidRDefault="00097356" w:rsidP="00C60621">
      <w:pPr>
        <w:spacing w:line="240" w:lineRule="atLeast"/>
        <w:jc w:val="both"/>
        <w:rPr>
          <w:rFonts w:cs="Arial"/>
          <w:szCs w:val="20"/>
        </w:rPr>
      </w:pPr>
    </w:p>
    <w:p w14:paraId="4E2D6767" w14:textId="4337BD11" w:rsidR="00097356" w:rsidRPr="00256859" w:rsidRDefault="00097356" w:rsidP="00C60621">
      <w:pPr>
        <w:spacing w:line="240" w:lineRule="atLeast"/>
        <w:jc w:val="both"/>
        <w:rPr>
          <w:rFonts w:cs="Arial"/>
          <w:b/>
          <w:bCs/>
          <w:color w:val="000000" w:themeColor="text1"/>
          <w:szCs w:val="20"/>
        </w:rPr>
      </w:pPr>
      <w:r w:rsidRPr="00256859">
        <w:rPr>
          <w:rFonts w:cs="Arial"/>
          <w:b/>
          <w:bCs/>
          <w:color w:val="000000" w:themeColor="text1"/>
          <w:szCs w:val="20"/>
        </w:rPr>
        <w:t>K 39. členu:</w:t>
      </w:r>
    </w:p>
    <w:p w14:paraId="37F2CBC5" w14:textId="77777777" w:rsidR="003D3B53" w:rsidRPr="00256859" w:rsidRDefault="003D3B53" w:rsidP="00C60621">
      <w:pPr>
        <w:spacing w:line="240" w:lineRule="atLeast"/>
        <w:jc w:val="both"/>
        <w:rPr>
          <w:rFonts w:cs="Arial"/>
          <w:szCs w:val="20"/>
        </w:rPr>
      </w:pPr>
    </w:p>
    <w:p w14:paraId="78800633" w14:textId="77777777" w:rsidR="003D3B53" w:rsidRPr="00256859" w:rsidRDefault="003D3B53" w:rsidP="00C60621">
      <w:pPr>
        <w:spacing w:line="240" w:lineRule="atLeast"/>
        <w:jc w:val="both"/>
        <w:rPr>
          <w:rFonts w:cs="Arial"/>
          <w:szCs w:val="20"/>
        </w:rPr>
      </w:pPr>
      <w:r w:rsidRPr="00256859">
        <w:rPr>
          <w:rFonts w:cs="Arial"/>
          <w:szCs w:val="20"/>
        </w:rPr>
        <w:t>V 39. členu se v tretjem odstavku za besedilom »iz prve alineje« doda besedilo »prvega odstavka«.</w:t>
      </w:r>
    </w:p>
    <w:p w14:paraId="627AD739" w14:textId="77777777" w:rsidR="003D3B53" w:rsidRPr="00256859" w:rsidRDefault="003D3B53" w:rsidP="00C60621">
      <w:pPr>
        <w:spacing w:line="240" w:lineRule="atLeast"/>
        <w:jc w:val="both"/>
        <w:rPr>
          <w:rFonts w:cs="Arial"/>
          <w:szCs w:val="20"/>
        </w:rPr>
      </w:pPr>
    </w:p>
    <w:p w14:paraId="68932F02" w14:textId="77777777" w:rsidR="00097356" w:rsidRPr="00401A9E" w:rsidRDefault="00097356" w:rsidP="00C60621">
      <w:pPr>
        <w:spacing w:line="240" w:lineRule="atLeast"/>
        <w:jc w:val="both"/>
        <w:rPr>
          <w:rFonts w:cs="Arial"/>
          <w:b/>
          <w:bCs/>
          <w:szCs w:val="20"/>
        </w:rPr>
      </w:pPr>
      <w:r w:rsidRPr="00401A9E">
        <w:rPr>
          <w:rFonts w:cs="Arial"/>
          <w:b/>
          <w:bCs/>
          <w:szCs w:val="20"/>
        </w:rPr>
        <w:t>Obrazložitev:</w:t>
      </w:r>
    </w:p>
    <w:p w14:paraId="6AC7CE8D" w14:textId="727BECAE" w:rsidR="00097356" w:rsidRPr="00256859" w:rsidRDefault="00097356" w:rsidP="00C60621">
      <w:pPr>
        <w:spacing w:line="240" w:lineRule="atLeast"/>
        <w:jc w:val="both"/>
        <w:rPr>
          <w:rFonts w:cs="Arial"/>
          <w:szCs w:val="20"/>
        </w:rPr>
      </w:pPr>
      <w:r w:rsidRPr="00256859">
        <w:rPr>
          <w:rFonts w:cs="Arial"/>
          <w:szCs w:val="20"/>
        </w:rPr>
        <w:t xml:space="preserve">Amandma predstavlja </w:t>
      </w:r>
      <w:proofErr w:type="spellStart"/>
      <w:r w:rsidRPr="00256859">
        <w:rPr>
          <w:rFonts w:cs="Arial"/>
          <w:szCs w:val="20"/>
        </w:rPr>
        <w:t>nomotehnični</w:t>
      </w:r>
      <w:proofErr w:type="spellEnd"/>
      <w:r w:rsidRPr="00256859">
        <w:rPr>
          <w:rFonts w:cs="Arial"/>
          <w:szCs w:val="20"/>
        </w:rPr>
        <w:t xml:space="preserve"> popravek.</w:t>
      </w:r>
    </w:p>
    <w:p w14:paraId="12127159" w14:textId="77777777" w:rsidR="00097356" w:rsidRPr="00256859" w:rsidRDefault="00097356" w:rsidP="00C60621">
      <w:pPr>
        <w:spacing w:line="240" w:lineRule="atLeast"/>
        <w:jc w:val="both"/>
        <w:rPr>
          <w:rFonts w:cs="Arial"/>
          <w:szCs w:val="20"/>
        </w:rPr>
      </w:pPr>
    </w:p>
    <w:p w14:paraId="59DBBDDF" w14:textId="30C04621" w:rsidR="00256859" w:rsidRPr="00256859" w:rsidRDefault="00256859" w:rsidP="00C60621">
      <w:pPr>
        <w:spacing w:line="240" w:lineRule="atLeast"/>
        <w:jc w:val="both"/>
        <w:rPr>
          <w:rFonts w:cs="Arial"/>
          <w:b/>
          <w:bCs/>
          <w:color w:val="000000" w:themeColor="text1"/>
          <w:szCs w:val="20"/>
        </w:rPr>
      </w:pPr>
      <w:r w:rsidRPr="00256859">
        <w:rPr>
          <w:rFonts w:cs="Arial"/>
          <w:b/>
          <w:bCs/>
          <w:color w:val="000000" w:themeColor="text1"/>
          <w:szCs w:val="20"/>
        </w:rPr>
        <w:t>K 40. členu:</w:t>
      </w:r>
    </w:p>
    <w:p w14:paraId="0EE0C203" w14:textId="77777777" w:rsidR="003D3B53" w:rsidRPr="00256859" w:rsidRDefault="003D3B53" w:rsidP="00C60621">
      <w:pPr>
        <w:spacing w:line="240" w:lineRule="atLeast"/>
        <w:jc w:val="both"/>
        <w:rPr>
          <w:rFonts w:cs="Arial"/>
          <w:szCs w:val="20"/>
        </w:rPr>
      </w:pPr>
    </w:p>
    <w:p w14:paraId="5F7FA74F" w14:textId="77777777" w:rsidR="003D3B53" w:rsidRPr="00256859" w:rsidRDefault="003D3B53" w:rsidP="00C60621">
      <w:pPr>
        <w:spacing w:line="240" w:lineRule="atLeast"/>
        <w:jc w:val="both"/>
        <w:rPr>
          <w:rFonts w:cs="Arial"/>
          <w:szCs w:val="20"/>
        </w:rPr>
      </w:pPr>
      <w:r w:rsidRPr="00256859">
        <w:rPr>
          <w:rFonts w:cs="Arial"/>
          <w:szCs w:val="20"/>
        </w:rPr>
        <w:t>V 40. členu se v drugem odstavku za besedo »prostovoljcih« doda vejica in besedilo »kot jih določa 9. člen tega zakona,«.</w:t>
      </w:r>
    </w:p>
    <w:p w14:paraId="7084E5E1" w14:textId="77777777" w:rsidR="003D3B53" w:rsidRPr="00256859" w:rsidRDefault="003D3B53" w:rsidP="00C60621">
      <w:pPr>
        <w:spacing w:line="240" w:lineRule="atLeast"/>
        <w:jc w:val="both"/>
        <w:rPr>
          <w:rFonts w:cs="Arial"/>
          <w:szCs w:val="20"/>
        </w:rPr>
      </w:pPr>
    </w:p>
    <w:p w14:paraId="3573D8AF" w14:textId="77777777" w:rsidR="003D3B53" w:rsidRPr="00256859" w:rsidRDefault="003D3B53" w:rsidP="00C60621">
      <w:pPr>
        <w:spacing w:line="240" w:lineRule="atLeast"/>
        <w:jc w:val="both"/>
        <w:rPr>
          <w:rFonts w:cs="Arial"/>
          <w:szCs w:val="20"/>
        </w:rPr>
      </w:pPr>
      <w:r w:rsidRPr="00256859">
        <w:rPr>
          <w:rFonts w:cs="Arial"/>
          <w:szCs w:val="20"/>
        </w:rPr>
        <w:t>V tretjem odstavku za besedo »države« doda vejica in besedilo »kot jih določa 32. člen tega zakona,«</w:t>
      </w:r>
    </w:p>
    <w:p w14:paraId="384C7370" w14:textId="77777777" w:rsidR="003D3B53" w:rsidRPr="00256859" w:rsidRDefault="003D3B53" w:rsidP="00C60621">
      <w:pPr>
        <w:spacing w:line="240" w:lineRule="atLeast"/>
        <w:jc w:val="both"/>
        <w:rPr>
          <w:rFonts w:cs="Arial"/>
          <w:szCs w:val="20"/>
        </w:rPr>
      </w:pPr>
    </w:p>
    <w:p w14:paraId="6A28594D" w14:textId="77777777" w:rsidR="00256859" w:rsidRPr="00256859" w:rsidRDefault="00256859" w:rsidP="00C60621">
      <w:pPr>
        <w:spacing w:line="240" w:lineRule="atLeast"/>
        <w:jc w:val="both"/>
        <w:rPr>
          <w:rFonts w:cs="Arial"/>
          <w:szCs w:val="20"/>
        </w:rPr>
      </w:pPr>
      <w:r w:rsidRPr="00256859">
        <w:rPr>
          <w:rFonts w:cs="Arial"/>
          <w:szCs w:val="20"/>
        </w:rPr>
        <w:t>Obrazložitev:</w:t>
      </w:r>
    </w:p>
    <w:p w14:paraId="04FFF360" w14:textId="26F57892" w:rsidR="00256859" w:rsidRPr="00256859" w:rsidRDefault="00256859" w:rsidP="00C60621">
      <w:pPr>
        <w:spacing w:line="240" w:lineRule="atLeast"/>
        <w:jc w:val="both"/>
        <w:rPr>
          <w:rFonts w:cs="Arial"/>
          <w:szCs w:val="20"/>
        </w:rPr>
      </w:pPr>
      <w:r w:rsidRPr="00256859">
        <w:rPr>
          <w:rFonts w:cs="Arial"/>
          <w:szCs w:val="20"/>
        </w:rPr>
        <w:lastRenderedPageBreak/>
        <w:t xml:space="preserve">Z amandmajem se </w:t>
      </w:r>
      <w:r w:rsidR="00C60621">
        <w:rPr>
          <w:rFonts w:cs="Arial"/>
          <w:szCs w:val="20"/>
        </w:rPr>
        <w:t xml:space="preserve">redakcijsko </w:t>
      </w:r>
      <w:r w:rsidRPr="00256859">
        <w:rPr>
          <w:rFonts w:cs="Arial"/>
          <w:szCs w:val="20"/>
        </w:rPr>
        <w:t>ustrezneje uredi sklicevanje.</w:t>
      </w:r>
    </w:p>
    <w:p w14:paraId="67F55C90" w14:textId="77777777" w:rsidR="003D3B53" w:rsidRPr="00256859" w:rsidRDefault="003D3B53" w:rsidP="00C60621">
      <w:pPr>
        <w:spacing w:line="240" w:lineRule="atLeast"/>
        <w:jc w:val="both"/>
        <w:rPr>
          <w:rFonts w:cs="Arial"/>
          <w:szCs w:val="20"/>
        </w:rPr>
      </w:pPr>
    </w:p>
    <w:p w14:paraId="2E8707B5" w14:textId="1BF9C035" w:rsidR="00256859" w:rsidRPr="00256859" w:rsidRDefault="00256859" w:rsidP="00C60621">
      <w:pPr>
        <w:spacing w:line="240" w:lineRule="atLeast"/>
        <w:jc w:val="both"/>
        <w:rPr>
          <w:rFonts w:cs="Arial"/>
          <w:b/>
          <w:bCs/>
          <w:color w:val="000000" w:themeColor="text1"/>
          <w:szCs w:val="20"/>
        </w:rPr>
      </w:pPr>
      <w:r w:rsidRPr="00256859">
        <w:rPr>
          <w:rFonts w:cs="Arial"/>
          <w:b/>
          <w:bCs/>
          <w:color w:val="000000" w:themeColor="text1"/>
          <w:szCs w:val="20"/>
        </w:rPr>
        <w:t>K 41. členu:</w:t>
      </w:r>
    </w:p>
    <w:p w14:paraId="7D9083C8" w14:textId="77777777" w:rsidR="003D3B53" w:rsidRPr="00256859" w:rsidRDefault="003D3B53" w:rsidP="00C60621">
      <w:pPr>
        <w:spacing w:line="240" w:lineRule="atLeast"/>
        <w:jc w:val="both"/>
        <w:rPr>
          <w:rFonts w:cs="Arial"/>
          <w:szCs w:val="20"/>
        </w:rPr>
      </w:pPr>
    </w:p>
    <w:p w14:paraId="2C1C9029" w14:textId="77777777" w:rsidR="003D3B53" w:rsidRPr="00256859" w:rsidRDefault="003D3B53" w:rsidP="00C60621">
      <w:pPr>
        <w:spacing w:line="240" w:lineRule="atLeast"/>
        <w:jc w:val="both"/>
        <w:rPr>
          <w:rFonts w:cs="Arial"/>
          <w:szCs w:val="20"/>
        </w:rPr>
      </w:pPr>
      <w:r w:rsidRPr="00256859">
        <w:rPr>
          <w:rFonts w:cs="Arial"/>
          <w:szCs w:val="20"/>
        </w:rPr>
        <w:t>V 41. členu se v prvem odstavku besedilo »podatkov iz tega zakona« nadomesti z besedilom »podatkov, vsebovanih v zbirkah iz tega zakona,«.</w:t>
      </w:r>
    </w:p>
    <w:p w14:paraId="5ED33C26" w14:textId="77777777" w:rsidR="003D3B53" w:rsidRPr="00256859" w:rsidRDefault="003D3B53" w:rsidP="00C60621">
      <w:pPr>
        <w:spacing w:line="240" w:lineRule="atLeast"/>
        <w:jc w:val="both"/>
        <w:rPr>
          <w:rFonts w:cs="Arial"/>
          <w:szCs w:val="20"/>
        </w:rPr>
      </w:pPr>
    </w:p>
    <w:p w14:paraId="68B7740A" w14:textId="77777777" w:rsidR="003D3B53" w:rsidRPr="00256859" w:rsidRDefault="003D3B53" w:rsidP="00C60621">
      <w:pPr>
        <w:spacing w:line="240" w:lineRule="atLeast"/>
        <w:jc w:val="both"/>
        <w:rPr>
          <w:rFonts w:cs="Arial"/>
          <w:szCs w:val="20"/>
        </w:rPr>
      </w:pPr>
      <w:r w:rsidRPr="00256859">
        <w:rPr>
          <w:rFonts w:cs="Arial"/>
          <w:szCs w:val="20"/>
        </w:rPr>
        <w:t xml:space="preserve">V drugem odstavku se beseda »največ« črta. </w:t>
      </w:r>
    </w:p>
    <w:p w14:paraId="60EB9599" w14:textId="77777777" w:rsidR="003D3B53" w:rsidRPr="00256859" w:rsidRDefault="003D3B53" w:rsidP="00C60621">
      <w:pPr>
        <w:spacing w:line="240" w:lineRule="atLeast"/>
        <w:jc w:val="both"/>
        <w:rPr>
          <w:rFonts w:cs="Arial"/>
          <w:szCs w:val="20"/>
        </w:rPr>
      </w:pPr>
    </w:p>
    <w:p w14:paraId="61A1FA0F" w14:textId="77777777" w:rsidR="00256859" w:rsidRPr="00C60621" w:rsidRDefault="00256859" w:rsidP="00C60621">
      <w:pPr>
        <w:spacing w:line="240" w:lineRule="atLeast"/>
        <w:jc w:val="both"/>
        <w:rPr>
          <w:rFonts w:cs="Arial"/>
          <w:b/>
          <w:bCs/>
          <w:szCs w:val="20"/>
        </w:rPr>
      </w:pPr>
      <w:r w:rsidRPr="00C60621">
        <w:rPr>
          <w:rFonts w:cs="Arial"/>
          <w:b/>
          <w:bCs/>
          <w:szCs w:val="20"/>
        </w:rPr>
        <w:t>Obrazložitev:</w:t>
      </w:r>
    </w:p>
    <w:p w14:paraId="1E030E82" w14:textId="7C169C26" w:rsidR="00256859" w:rsidRPr="00256859" w:rsidRDefault="00256859" w:rsidP="00C60621">
      <w:pPr>
        <w:spacing w:line="240" w:lineRule="atLeast"/>
        <w:jc w:val="both"/>
        <w:rPr>
          <w:rFonts w:cs="Arial"/>
          <w:szCs w:val="20"/>
        </w:rPr>
      </w:pPr>
      <w:r w:rsidRPr="00256859">
        <w:rPr>
          <w:rFonts w:cs="Arial"/>
          <w:szCs w:val="20"/>
        </w:rPr>
        <w:t>Amandma je redakcijske narave.</w:t>
      </w:r>
    </w:p>
    <w:p w14:paraId="48D6F2FC" w14:textId="77777777" w:rsidR="003D3B53" w:rsidRPr="00256859" w:rsidRDefault="003D3B53" w:rsidP="00C60621">
      <w:pPr>
        <w:spacing w:line="240" w:lineRule="atLeast"/>
        <w:jc w:val="both"/>
        <w:rPr>
          <w:rFonts w:cs="Arial"/>
          <w:szCs w:val="20"/>
        </w:rPr>
      </w:pPr>
    </w:p>
    <w:p w14:paraId="2E107744" w14:textId="068F2BDE" w:rsidR="00187D3F" w:rsidRDefault="00187D3F">
      <w:pPr>
        <w:spacing w:line="240" w:lineRule="auto"/>
        <w:rPr>
          <w:rFonts w:cs="Arial"/>
          <w:b/>
          <w:bCs/>
          <w:color w:val="000000" w:themeColor="text1"/>
          <w:szCs w:val="20"/>
        </w:rPr>
      </w:pPr>
    </w:p>
    <w:p w14:paraId="3A52C2EC" w14:textId="0C1F7677" w:rsidR="00256859" w:rsidRPr="00256859" w:rsidRDefault="00256859" w:rsidP="00C60621">
      <w:pPr>
        <w:spacing w:line="240" w:lineRule="atLeast"/>
        <w:jc w:val="both"/>
        <w:rPr>
          <w:rFonts w:cs="Arial"/>
          <w:b/>
          <w:bCs/>
          <w:color w:val="000000" w:themeColor="text1"/>
          <w:szCs w:val="20"/>
        </w:rPr>
      </w:pPr>
      <w:r w:rsidRPr="00256859">
        <w:rPr>
          <w:rFonts w:cs="Arial"/>
          <w:b/>
          <w:bCs/>
          <w:color w:val="000000" w:themeColor="text1"/>
          <w:szCs w:val="20"/>
        </w:rPr>
        <w:t>K 42. členu:</w:t>
      </w:r>
    </w:p>
    <w:p w14:paraId="71851840" w14:textId="77777777" w:rsidR="003D3B53" w:rsidRPr="00256859" w:rsidRDefault="003D3B53" w:rsidP="00C60621">
      <w:pPr>
        <w:spacing w:line="240" w:lineRule="atLeast"/>
        <w:jc w:val="both"/>
        <w:rPr>
          <w:rFonts w:cs="Arial"/>
          <w:szCs w:val="20"/>
        </w:rPr>
      </w:pPr>
    </w:p>
    <w:p w14:paraId="120A1765" w14:textId="77777777" w:rsidR="00256859" w:rsidRPr="00256859" w:rsidRDefault="003D3B53" w:rsidP="00C60621">
      <w:pPr>
        <w:spacing w:line="240" w:lineRule="atLeast"/>
        <w:jc w:val="both"/>
        <w:rPr>
          <w:rFonts w:cs="Arial"/>
          <w:szCs w:val="20"/>
        </w:rPr>
      </w:pPr>
      <w:r w:rsidRPr="00256859">
        <w:rPr>
          <w:rFonts w:cs="Arial"/>
          <w:szCs w:val="20"/>
        </w:rPr>
        <w:t>V 42. členu se besedilo »najpozneje</w:t>
      </w:r>
      <w:r w:rsidR="00256859" w:rsidRPr="00256859">
        <w:rPr>
          <w:rFonts w:cs="Arial"/>
          <w:szCs w:val="20"/>
        </w:rPr>
        <w:t xml:space="preserve">« črta, število 15 </w:t>
      </w:r>
      <w:r w:rsidRPr="00256859">
        <w:rPr>
          <w:rFonts w:cs="Arial"/>
          <w:szCs w:val="20"/>
        </w:rPr>
        <w:t xml:space="preserve">se nadomesti </w:t>
      </w:r>
      <w:r w:rsidR="00256859" w:rsidRPr="00256859">
        <w:rPr>
          <w:rFonts w:cs="Arial"/>
          <w:szCs w:val="20"/>
        </w:rPr>
        <w:t xml:space="preserve">s številom </w:t>
      </w:r>
      <w:r w:rsidRPr="00256859">
        <w:rPr>
          <w:rFonts w:cs="Arial"/>
          <w:szCs w:val="20"/>
        </w:rPr>
        <w:t>30</w:t>
      </w:r>
      <w:r w:rsidR="00256859" w:rsidRPr="00256859">
        <w:rPr>
          <w:rFonts w:cs="Arial"/>
          <w:szCs w:val="20"/>
        </w:rPr>
        <w:t xml:space="preserve"> in število 30 nadomesti s številom 60.</w:t>
      </w:r>
    </w:p>
    <w:p w14:paraId="414AFE73" w14:textId="77777777" w:rsidR="003D3B53" w:rsidRPr="00256859" w:rsidRDefault="003D3B53" w:rsidP="00C60621">
      <w:pPr>
        <w:spacing w:line="240" w:lineRule="atLeast"/>
        <w:jc w:val="both"/>
        <w:rPr>
          <w:rFonts w:cs="Arial"/>
          <w:szCs w:val="20"/>
        </w:rPr>
      </w:pPr>
    </w:p>
    <w:p w14:paraId="6D0F45E0" w14:textId="77777777" w:rsidR="00256859" w:rsidRPr="00C60621" w:rsidRDefault="00256859" w:rsidP="00C60621">
      <w:pPr>
        <w:spacing w:line="240" w:lineRule="atLeast"/>
        <w:jc w:val="both"/>
        <w:rPr>
          <w:rFonts w:cs="Arial"/>
          <w:b/>
          <w:bCs/>
          <w:szCs w:val="20"/>
        </w:rPr>
      </w:pPr>
      <w:r w:rsidRPr="00C60621">
        <w:rPr>
          <w:rFonts w:cs="Arial"/>
          <w:b/>
          <w:bCs/>
          <w:szCs w:val="20"/>
        </w:rPr>
        <w:t>Obrazložitev:</w:t>
      </w:r>
    </w:p>
    <w:p w14:paraId="070B5517" w14:textId="1743D5A6" w:rsidR="00256859" w:rsidRPr="00256859" w:rsidRDefault="00256859" w:rsidP="00C60621">
      <w:pPr>
        <w:spacing w:line="240" w:lineRule="atLeast"/>
        <w:jc w:val="both"/>
        <w:rPr>
          <w:rFonts w:cs="Arial"/>
          <w:szCs w:val="20"/>
        </w:rPr>
      </w:pPr>
      <w:r w:rsidRPr="00256859">
        <w:rPr>
          <w:rFonts w:cs="Arial"/>
          <w:szCs w:val="20"/>
        </w:rPr>
        <w:t>Z amandmajem se podaljšujejo roki, ki jih člen določa za imenovanje delovne skupine in pripravo smernic ter kazalnikov kakovosti in varnosti obravnave.</w:t>
      </w:r>
    </w:p>
    <w:p w14:paraId="7D306BA4" w14:textId="77777777" w:rsidR="00256859" w:rsidRPr="00256859" w:rsidRDefault="00256859" w:rsidP="00C60621">
      <w:pPr>
        <w:spacing w:line="240" w:lineRule="atLeast"/>
        <w:jc w:val="both"/>
        <w:rPr>
          <w:rFonts w:cs="Arial"/>
          <w:szCs w:val="20"/>
        </w:rPr>
      </w:pPr>
    </w:p>
    <w:p w14:paraId="67E31437" w14:textId="04AF14AF" w:rsidR="00256859" w:rsidRPr="00256859" w:rsidRDefault="00256859" w:rsidP="00C60621">
      <w:pPr>
        <w:spacing w:line="240" w:lineRule="atLeast"/>
        <w:jc w:val="both"/>
        <w:rPr>
          <w:rFonts w:cs="Arial"/>
          <w:b/>
          <w:bCs/>
          <w:color w:val="000000" w:themeColor="text1"/>
          <w:szCs w:val="20"/>
        </w:rPr>
      </w:pPr>
      <w:r w:rsidRPr="00256859">
        <w:rPr>
          <w:rFonts w:cs="Arial"/>
          <w:b/>
          <w:bCs/>
          <w:color w:val="000000" w:themeColor="text1"/>
          <w:szCs w:val="20"/>
        </w:rPr>
        <w:t>K 43. členu:</w:t>
      </w:r>
    </w:p>
    <w:p w14:paraId="0F7ACF5E" w14:textId="77777777" w:rsidR="003D3B53" w:rsidRPr="00256859" w:rsidRDefault="003D3B53" w:rsidP="00C60621">
      <w:pPr>
        <w:spacing w:line="240" w:lineRule="atLeast"/>
        <w:jc w:val="both"/>
        <w:rPr>
          <w:rFonts w:cs="Arial"/>
          <w:szCs w:val="20"/>
        </w:rPr>
      </w:pPr>
    </w:p>
    <w:p w14:paraId="7571FF05" w14:textId="7FE7F7EE" w:rsidR="003D3B53" w:rsidRPr="00256859" w:rsidRDefault="003D3B53" w:rsidP="00C60621">
      <w:pPr>
        <w:spacing w:line="240" w:lineRule="atLeast"/>
        <w:jc w:val="both"/>
        <w:rPr>
          <w:rFonts w:cs="Arial"/>
          <w:szCs w:val="20"/>
        </w:rPr>
      </w:pPr>
      <w:r w:rsidRPr="00256859">
        <w:rPr>
          <w:rFonts w:cs="Arial"/>
          <w:szCs w:val="20"/>
        </w:rPr>
        <w:t xml:space="preserve">V 43. členu se </w:t>
      </w:r>
      <w:r w:rsidR="00256859" w:rsidRPr="00256859">
        <w:rPr>
          <w:rFonts w:cs="Arial"/>
          <w:szCs w:val="20"/>
        </w:rPr>
        <w:t>število 60</w:t>
      </w:r>
      <w:r w:rsidRPr="00256859">
        <w:rPr>
          <w:rFonts w:cs="Arial"/>
          <w:szCs w:val="20"/>
        </w:rPr>
        <w:t xml:space="preserve"> nadomesti </w:t>
      </w:r>
      <w:r w:rsidR="00256859" w:rsidRPr="00256859">
        <w:rPr>
          <w:rFonts w:cs="Arial"/>
          <w:szCs w:val="20"/>
        </w:rPr>
        <w:t>s številom 90.</w:t>
      </w:r>
    </w:p>
    <w:p w14:paraId="315153A9" w14:textId="77777777" w:rsidR="003D3B53" w:rsidRPr="00256859" w:rsidRDefault="003D3B53" w:rsidP="00C60621">
      <w:pPr>
        <w:spacing w:line="240" w:lineRule="atLeast"/>
        <w:jc w:val="both"/>
        <w:rPr>
          <w:rFonts w:cs="Arial"/>
          <w:szCs w:val="20"/>
        </w:rPr>
      </w:pPr>
    </w:p>
    <w:p w14:paraId="2B278C8B" w14:textId="77777777" w:rsidR="00256859" w:rsidRPr="00C60621" w:rsidRDefault="00256859" w:rsidP="00C60621">
      <w:pPr>
        <w:spacing w:line="240" w:lineRule="atLeast"/>
        <w:jc w:val="both"/>
        <w:rPr>
          <w:rFonts w:cs="Arial"/>
          <w:b/>
          <w:bCs/>
          <w:szCs w:val="20"/>
        </w:rPr>
      </w:pPr>
      <w:r w:rsidRPr="00C60621">
        <w:rPr>
          <w:rFonts w:cs="Arial"/>
          <w:b/>
          <w:bCs/>
          <w:szCs w:val="20"/>
        </w:rPr>
        <w:t>Obrazložitev:</w:t>
      </w:r>
    </w:p>
    <w:p w14:paraId="18034327" w14:textId="50C3A960" w:rsidR="003D3B53" w:rsidRPr="00256859" w:rsidRDefault="00256859" w:rsidP="00C60621">
      <w:pPr>
        <w:spacing w:line="240" w:lineRule="atLeast"/>
        <w:jc w:val="both"/>
        <w:rPr>
          <w:rFonts w:cs="Arial"/>
          <w:szCs w:val="20"/>
        </w:rPr>
      </w:pPr>
      <w:r w:rsidRPr="00256859">
        <w:rPr>
          <w:rFonts w:cs="Arial"/>
          <w:szCs w:val="20"/>
        </w:rPr>
        <w:t xml:space="preserve">Z amandmajem se podaljša rok za objavo javnih pozivov v skladu s tem zakonom. </w:t>
      </w:r>
    </w:p>
    <w:p w14:paraId="73AFACE9" w14:textId="77777777" w:rsidR="003D3B53" w:rsidRPr="00256859" w:rsidRDefault="003D3B53" w:rsidP="00C60621">
      <w:pPr>
        <w:spacing w:line="240" w:lineRule="atLeast"/>
        <w:jc w:val="both"/>
        <w:rPr>
          <w:rFonts w:cs="Arial"/>
          <w:szCs w:val="20"/>
        </w:rPr>
      </w:pPr>
    </w:p>
    <w:p w14:paraId="3589528B" w14:textId="77777777" w:rsidR="003D3B53" w:rsidRPr="00256859" w:rsidRDefault="003D3B53" w:rsidP="00C60621">
      <w:pPr>
        <w:spacing w:line="240" w:lineRule="atLeast"/>
        <w:jc w:val="both"/>
        <w:rPr>
          <w:rFonts w:cs="Arial"/>
          <w:b/>
          <w:bCs/>
          <w:szCs w:val="20"/>
        </w:rPr>
      </w:pPr>
      <w:r w:rsidRPr="00256859">
        <w:rPr>
          <w:rFonts w:cs="Arial"/>
          <w:b/>
          <w:bCs/>
          <w:szCs w:val="20"/>
        </w:rPr>
        <w:t>NOV ČLEN:</w:t>
      </w:r>
    </w:p>
    <w:p w14:paraId="7030678C" w14:textId="77777777" w:rsidR="003D3B53" w:rsidRPr="00256859" w:rsidRDefault="003D3B53" w:rsidP="00C60621">
      <w:pPr>
        <w:spacing w:line="240" w:lineRule="atLeast"/>
        <w:jc w:val="both"/>
        <w:rPr>
          <w:rFonts w:cs="Arial"/>
          <w:szCs w:val="20"/>
        </w:rPr>
      </w:pPr>
    </w:p>
    <w:p w14:paraId="0C0169E3" w14:textId="77777777" w:rsidR="003D3B53" w:rsidRPr="00256859" w:rsidRDefault="003D3B53" w:rsidP="00C60621">
      <w:pPr>
        <w:spacing w:line="240" w:lineRule="atLeast"/>
        <w:jc w:val="both"/>
        <w:rPr>
          <w:rFonts w:cs="Arial"/>
          <w:szCs w:val="20"/>
        </w:rPr>
      </w:pPr>
      <w:r w:rsidRPr="00256859">
        <w:rPr>
          <w:rFonts w:cs="Arial"/>
          <w:szCs w:val="20"/>
        </w:rPr>
        <w:t>Za 43. členom se doda nov 44. člen, ki se glasi:</w:t>
      </w:r>
    </w:p>
    <w:p w14:paraId="2D47DF0A" w14:textId="77777777" w:rsidR="003D3B53" w:rsidRPr="00256859" w:rsidRDefault="003D3B53" w:rsidP="00C60621">
      <w:pPr>
        <w:spacing w:line="240" w:lineRule="atLeast"/>
        <w:jc w:val="both"/>
        <w:rPr>
          <w:rFonts w:cs="Arial"/>
          <w:szCs w:val="20"/>
        </w:rPr>
      </w:pPr>
    </w:p>
    <w:p w14:paraId="3944579A" w14:textId="77777777" w:rsidR="003D3B53" w:rsidRPr="00256859" w:rsidRDefault="003D3B53" w:rsidP="00C60621">
      <w:pPr>
        <w:spacing w:line="240" w:lineRule="atLeast"/>
        <w:jc w:val="center"/>
        <w:rPr>
          <w:rFonts w:cs="Arial"/>
          <w:szCs w:val="20"/>
        </w:rPr>
      </w:pPr>
      <w:r w:rsidRPr="00256859">
        <w:rPr>
          <w:rFonts w:cs="Arial"/>
          <w:szCs w:val="20"/>
        </w:rPr>
        <w:t>»44. člen</w:t>
      </w:r>
    </w:p>
    <w:p w14:paraId="0DE1880A" w14:textId="77777777" w:rsidR="003D3B53" w:rsidRPr="00256859" w:rsidRDefault="003D3B53" w:rsidP="00C60621">
      <w:pPr>
        <w:spacing w:line="240" w:lineRule="atLeast"/>
        <w:jc w:val="center"/>
        <w:rPr>
          <w:rFonts w:cs="Arial"/>
          <w:szCs w:val="20"/>
        </w:rPr>
      </w:pPr>
      <w:r w:rsidRPr="00256859">
        <w:rPr>
          <w:rFonts w:cs="Arial"/>
          <w:szCs w:val="20"/>
        </w:rPr>
        <w:t>(rok za imenovanje strokovne komisije)</w:t>
      </w:r>
    </w:p>
    <w:p w14:paraId="202C99FD" w14:textId="77777777" w:rsidR="003D3B53" w:rsidRPr="00256859" w:rsidRDefault="003D3B53" w:rsidP="00C60621">
      <w:pPr>
        <w:spacing w:line="240" w:lineRule="atLeast"/>
        <w:jc w:val="both"/>
        <w:rPr>
          <w:rFonts w:cs="Arial"/>
          <w:szCs w:val="20"/>
        </w:rPr>
      </w:pPr>
    </w:p>
    <w:p w14:paraId="6A1C34C8" w14:textId="77777777" w:rsidR="003D3B53" w:rsidRPr="00256859" w:rsidRDefault="003D3B53" w:rsidP="00C60621">
      <w:pPr>
        <w:spacing w:line="240" w:lineRule="atLeast"/>
        <w:jc w:val="both"/>
        <w:rPr>
          <w:rFonts w:cs="Arial"/>
          <w:szCs w:val="20"/>
        </w:rPr>
      </w:pPr>
      <w:r w:rsidRPr="00256859">
        <w:rPr>
          <w:rFonts w:cs="Arial"/>
          <w:szCs w:val="20"/>
        </w:rPr>
        <w:t xml:space="preserve">Minister strokovno komisijo iz 38. člena tega zakona za posamezni javni poziv iz 36. člena tega zakona imenuje v 30 dneh od uveljavitve tega zakona.«. </w:t>
      </w:r>
    </w:p>
    <w:p w14:paraId="5721CD7F" w14:textId="77777777" w:rsidR="003D3B53" w:rsidRPr="00256859" w:rsidRDefault="003D3B53" w:rsidP="00C60621">
      <w:pPr>
        <w:spacing w:line="240" w:lineRule="atLeast"/>
        <w:jc w:val="both"/>
        <w:rPr>
          <w:rFonts w:cs="Arial"/>
          <w:szCs w:val="20"/>
        </w:rPr>
      </w:pPr>
    </w:p>
    <w:p w14:paraId="46D5701B" w14:textId="77777777" w:rsidR="003D3B53" w:rsidRPr="00256859" w:rsidRDefault="003D3B53" w:rsidP="00C60621">
      <w:pPr>
        <w:spacing w:line="240" w:lineRule="atLeast"/>
        <w:jc w:val="both"/>
        <w:rPr>
          <w:rFonts w:cs="Arial"/>
          <w:szCs w:val="20"/>
        </w:rPr>
      </w:pPr>
      <w:r w:rsidRPr="00256859">
        <w:rPr>
          <w:rFonts w:cs="Arial"/>
          <w:szCs w:val="20"/>
        </w:rPr>
        <w:t xml:space="preserve">Dosedanji 44. člen postane nov 45. člen. </w:t>
      </w:r>
    </w:p>
    <w:p w14:paraId="053A9607" w14:textId="77777777" w:rsidR="003D3B53" w:rsidRPr="00256859" w:rsidRDefault="003D3B53" w:rsidP="00C60621">
      <w:pPr>
        <w:spacing w:line="240" w:lineRule="atLeast"/>
        <w:jc w:val="both"/>
        <w:rPr>
          <w:rFonts w:cs="Arial"/>
          <w:szCs w:val="20"/>
        </w:rPr>
      </w:pPr>
    </w:p>
    <w:p w14:paraId="7422F219" w14:textId="77777777" w:rsidR="00256859" w:rsidRPr="00C60621" w:rsidRDefault="00256859" w:rsidP="00C60621">
      <w:pPr>
        <w:spacing w:line="240" w:lineRule="atLeast"/>
        <w:jc w:val="both"/>
        <w:rPr>
          <w:rFonts w:cs="Arial"/>
          <w:b/>
          <w:bCs/>
          <w:szCs w:val="20"/>
        </w:rPr>
      </w:pPr>
      <w:r w:rsidRPr="00C60621">
        <w:rPr>
          <w:rFonts w:cs="Arial"/>
          <w:b/>
          <w:bCs/>
          <w:szCs w:val="20"/>
        </w:rPr>
        <w:t>Obrazložitev:</w:t>
      </w:r>
    </w:p>
    <w:p w14:paraId="52282D33" w14:textId="5152C8D5" w:rsidR="00DA0B90" w:rsidRPr="00256859" w:rsidRDefault="00256859" w:rsidP="00C60621">
      <w:pPr>
        <w:spacing w:line="240" w:lineRule="atLeast"/>
        <w:jc w:val="both"/>
        <w:rPr>
          <w:rFonts w:cs="Arial"/>
          <w:szCs w:val="20"/>
        </w:rPr>
      </w:pPr>
      <w:r w:rsidRPr="00256859">
        <w:rPr>
          <w:rFonts w:cs="Arial"/>
          <w:szCs w:val="20"/>
        </w:rPr>
        <w:t xml:space="preserve">Z novim 44. členom se določi rok za imenovanje strokovne komisije za vodenje postopkov javnih pozivov, kot jih določa ta zakon. Dosedanji 44. člen postane nov 45. člen. </w:t>
      </w:r>
    </w:p>
    <w:sectPr w:rsidR="00DA0B90" w:rsidRPr="00256859" w:rsidSect="00164064">
      <w:footerReference w:type="default" r:id="rId9"/>
      <w:headerReference w:type="first" r:id="rId10"/>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ED6E33C" w14:textId="77777777" w:rsidR="006141AD" w:rsidRDefault="006141AD">
      <w:r>
        <w:separator/>
      </w:r>
    </w:p>
  </w:endnote>
  <w:endnote w:type="continuationSeparator" w:id="0">
    <w:p w14:paraId="53E9D2F6" w14:textId="77777777" w:rsidR="006141AD" w:rsidRDefault="006141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Noto Sans Symbols">
    <w:altName w:val="Calibri"/>
    <w:charset w:val="00"/>
    <w:family w:val="auto"/>
    <w:pitch w:val="default"/>
  </w:font>
  <w:font w:name="Calibri Light">
    <w:panose1 w:val="020F03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Batang">
    <w:altName w:val="바탕"/>
    <w:panose1 w:val="02030600000101010101"/>
    <w:charset w:val="81"/>
    <w:family w:val="auto"/>
    <w:notTrueType/>
    <w:pitch w:val="fixed"/>
    <w:sig w:usb0="00000001" w:usb1="09060000" w:usb2="00000010" w:usb3="00000000" w:csb0="00080000" w:csb1="00000000"/>
  </w:font>
  <w:font w:name="Segoe UI">
    <w:panose1 w:val="020B0502040204020203"/>
    <w:charset w:val="EE"/>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79658925"/>
      <w:docPartObj>
        <w:docPartGallery w:val="Page Numbers (Bottom of Page)"/>
        <w:docPartUnique/>
      </w:docPartObj>
    </w:sdtPr>
    <w:sdtEndPr/>
    <w:sdtContent>
      <w:p w14:paraId="07C51A14" w14:textId="4802E148" w:rsidR="00767F22" w:rsidRDefault="00767F22">
        <w:pPr>
          <w:pStyle w:val="Noga"/>
          <w:jc w:val="right"/>
        </w:pPr>
        <w:r>
          <w:fldChar w:fldCharType="begin"/>
        </w:r>
        <w:r>
          <w:instrText>PAGE   \* MERGEFORMAT</w:instrText>
        </w:r>
        <w:r>
          <w:fldChar w:fldCharType="separate"/>
        </w:r>
        <w:r w:rsidR="00794EBB">
          <w:rPr>
            <w:noProof/>
          </w:rPr>
          <w:t>11</w:t>
        </w:r>
        <w:r>
          <w:fldChar w:fldCharType="end"/>
        </w:r>
      </w:p>
    </w:sdtContent>
  </w:sdt>
  <w:p w14:paraId="7AEA2CC3" w14:textId="77777777" w:rsidR="00767F22" w:rsidRDefault="00767F22">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D825A9F" w14:textId="77777777" w:rsidR="006141AD" w:rsidRDefault="006141AD">
      <w:r>
        <w:separator/>
      </w:r>
    </w:p>
  </w:footnote>
  <w:footnote w:type="continuationSeparator" w:id="0">
    <w:p w14:paraId="3BE5EF75" w14:textId="77777777" w:rsidR="006141AD" w:rsidRDefault="006141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46DA72" w14:textId="77777777" w:rsidR="00767F22" w:rsidRPr="008F3500" w:rsidRDefault="00767F22"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90821"/>
    <w:multiLevelType w:val="multilevel"/>
    <w:tmpl w:val="1BD8AC6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20523EF"/>
    <w:multiLevelType w:val="multilevel"/>
    <w:tmpl w:val="65C0D1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0E003E"/>
    <w:multiLevelType w:val="hybridMultilevel"/>
    <w:tmpl w:val="2F423EC8"/>
    <w:lvl w:ilvl="0" w:tplc="D3260F5A">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6BE67B7"/>
    <w:multiLevelType w:val="hybridMultilevel"/>
    <w:tmpl w:val="97508140"/>
    <w:lvl w:ilvl="0" w:tplc="F916460C">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0402629"/>
    <w:multiLevelType w:val="hybridMultilevel"/>
    <w:tmpl w:val="C82A78A4"/>
    <w:lvl w:ilvl="0" w:tplc="66066E6C">
      <w:start w:val="1"/>
      <w:numFmt w:val="decimal"/>
      <w:lvlText w:val="%1."/>
      <w:lvlJc w:val="left"/>
      <w:pPr>
        <w:ind w:left="720" w:hanging="360"/>
      </w:pPr>
      <w:rPr>
        <w:rFonts w:cs="Arial" w:hint="default"/>
        <w:color w:val="000000" w:themeColor="text1"/>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9B72BAB"/>
    <w:multiLevelType w:val="multilevel"/>
    <w:tmpl w:val="F9BC297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1C3C5682"/>
    <w:multiLevelType w:val="multilevel"/>
    <w:tmpl w:val="E710E178"/>
    <w:lvl w:ilvl="0">
      <w:start w:val="1"/>
      <w:numFmt w:val="upperRoman"/>
      <w:lvlText w:val="%1."/>
      <w:lvlJc w:val="left"/>
      <w:pPr>
        <w:ind w:left="1080" w:hanging="720"/>
      </w:pPr>
      <w:rPr>
        <w:rFonts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15:restartNumberingAfterBreak="0">
    <w:nsid w:val="1CA05328"/>
    <w:multiLevelType w:val="hybridMultilevel"/>
    <w:tmpl w:val="B4FE168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EB00C85"/>
    <w:multiLevelType w:val="multilevel"/>
    <w:tmpl w:val="0FC090DE"/>
    <w:lvl w:ilvl="0">
      <w:start w:val="1"/>
      <w:numFmt w:val="lowerLetter"/>
      <w:lvlText w:val="%1."/>
      <w:lvlJc w:val="left"/>
      <w:pPr>
        <w:ind w:left="1780" w:hanging="360"/>
      </w:pPr>
    </w:lvl>
    <w:lvl w:ilvl="1">
      <w:start w:val="1"/>
      <w:numFmt w:val="lowerLetter"/>
      <w:lvlText w:val="%2."/>
      <w:lvlJc w:val="left"/>
      <w:pPr>
        <w:ind w:left="2500" w:hanging="360"/>
      </w:pPr>
    </w:lvl>
    <w:lvl w:ilvl="2">
      <w:start w:val="1"/>
      <w:numFmt w:val="lowerRoman"/>
      <w:lvlText w:val="%3."/>
      <w:lvlJc w:val="right"/>
      <w:pPr>
        <w:ind w:left="3220" w:hanging="180"/>
      </w:pPr>
    </w:lvl>
    <w:lvl w:ilvl="3">
      <w:start w:val="1"/>
      <w:numFmt w:val="decimal"/>
      <w:lvlText w:val="%4."/>
      <w:lvlJc w:val="left"/>
      <w:pPr>
        <w:ind w:left="3940" w:hanging="360"/>
      </w:pPr>
    </w:lvl>
    <w:lvl w:ilvl="4">
      <w:start w:val="1"/>
      <w:numFmt w:val="lowerLetter"/>
      <w:lvlText w:val="%5."/>
      <w:lvlJc w:val="left"/>
      <w:pPr>
        <w:ind w:left="4660" w:hanging="360"/>
      </w:pPr>
    </w:lvl>
    <w:lvl w:ilvl="5">
      <w:start w:val="1"/>
      <w:numFmt w:val="lowerRoman"/>
      <w:lvlText w:val="%6."/>
      <w:lvlJc w:val="right"/>
      <w:pPr>
        <w:ind w:left="5380" w:hanging="180"/>
      </w:pPr>
    </w:lvl>
    <w:lvl w:ilvl="6">
      <w:start w:val="1"/>
      <w:numFmt w:val="decimal"/>
      <w:lvlText w:val="%7."/>
      <w:lvlJc w:val="left"/>
      <w:pPr>
        <w:ind w:left="6100" w:hanging="360"/>
      </w:pPr>
    </w:lvl>
    <w:lvl w:ilvl="7">
      <w:start w:val="1"/>
      <w:numFmt w:val="lowerLetter"/>
      <w:lvlText w:val="%8."/>
      <w:lvlJc w:val="left"/>
      <w:pPr>
        <w:ind w:left="6820" w:hanging="360"/>
      </w:pPr>
    </w:lvl>
    <w:lvl w:ilvl="8">
      <w:start w:val="1"/>
      <w:numFmt w:val="lowerRoman"/>
      <w:lvlText w:val="%9."/>
      <w:lvlJc w:val="right"/>
      <w:pPr>
        <w:ind w:left="7540" w:hanging="180"/>
      </w:pPr>
    </w:lvl>
  </w:abstractNum>
  <w:abstractNum w:abstractNumId="9" w15:restartNumberingAfterBreak="0">
    <w:nsid w:val="24ED5B61"/>
    <w:multiLevelType w:val="multilevel"/>
    <w:tmpl w:val="A194418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5446B85"/>
    <w:multiLevelType w:val="hybridMultilevel"/>
    <w:tmpl w:val="AA9A556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5EE4CD1"/>
    <w:multiLevelType w:val="multilevel"/>
    <w:tmpl w:val="5A62F1DA"/>
    <w:lvl w:ilvl="0">
      <w:start w:val="49"/>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12" w15:restartNumberingAfterBreak="0">
    <w:nsid w:val="27791056"/>
    <w:multiLevelType w:val="hybridMultilevel"/>
    <w:tmpl w:val="6290909C"/>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 w15:restartNumberingAfterBreak="0">
    <w:nsid w:val="2D072372"/>
    <w:multiLevelType w:val="hybridMultilevel"/>
    <w:tmpl w:val="94FE8146"/>
    <w:lvl w:ilvl="0" w:tplc="000F0409">
      <w:start w:val="1"/>
      <w:numFmt w:val="decimal"/>
      <w:pStyle w:val="rkovnatokazaodstavkom"/>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4" w15:restartNumberingAfterBreak="0">
    <w:nsid w:val="2D530DFF"/>
    <w:multiLevelType w:val="hybridMultilevel"/>
    <w:tmpl w:val="2D743FAA"/>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DC34D43"/>
    <w:multiLevelType w:val="hybridMultilevel"/>
    <w:tmpl w:val="16CAAD2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2F4F1652"/>
    <w:multiLevelType w:val="hybridMultilevel"/>
    <w:tmpl w:val="DF58D334"/>
    <w:lvl w:ilvl="0" w:tplc="5640523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2814E1B"/>
    <w:multiLevelType w:val="hybridMultilevel"/>
    <w:tmpl w:val="601A4B0A"/>
    <w:lvl w:ilvl="0" w:tplc="F916460C">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32C4351A"/>
    <w:multiLevelType w:val="hybridMultilevel"/>
    <w:tmpl w:val="A9B03676"/>
    <w:lvl w:ilvl="0" w:tplc="F900260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50D0306"/>
    <w:multiLevelType w:val="multilevel"/>
    <w:tmpl w:val="4D18225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1" w15:restartNumberingAfterBreak="0">
    <w:nsid w:val="398B3EB7"/>
    <w:multiLevelType w:val="multilevel"/>
    <w:tmpl w:val="40E6062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2" w15:restartNumberingAfterBreak="0">
    <w:nsid w:val="3C252A7B"/>
    <w:multiLevelType w:val="hybridMultilevel"/>
    <w:tmpl w:val="A3044B54"/>
    <w:lvl w:ilvl="0" w:tplc="0424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402C25AE"/>
    <w:multiLevelType w:val="hybridMultilevel"/>
    <w:tmpl w:val="9C6AFBF2"/>
    <w:lvl w:ilvl="0" w:tplc="5F64D47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0F8365D"/>
    <w:multiLevelType w:val="multilevel"/>
    <w:tmpl w:val="A5FEAE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44E962DE"/>
    <w:multiLevelType w:val="hybridMultilevel"/>
    <w:tmpl w:val="2FF64D9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6475011"/>
    <w:multiLevelType w:val="multilevel"/>
    <w:tmpl w:val="BD806694"/>
    <w:lvl w:ilvl="0">
      <w:start w:val="1"/>
      <w:numFmt w:val="lowerLetter"/>
      <w:lvlText w:val="%1."/>
      <w:lvlJc w:val="left"/>
      <w:pPr>
        <w:ind w:left="1780" w:hanging="360"/>
      </w:pPr>
    </w:lvl>
    <w:lvl w:ilvl="1">
      <w:start w:val="1"/>
      <w:numFmt w:val="lowerLetter"/>
      <w:lvlText w:val="%2."/>
      <w:lvlJc w:val="left"/>
      <w:pPr>
        <w:ind w:left="2500" w:hanging="360"/>
      </w:pPr>
    </w:lvl>
    <w:lvl w:ilvl="2">
      <w:start w:val="1"/>
      <w:numFmt w:val="lowerRoman"/>
      <w:lvlText w:val="%3."/>
      <w:lvlJc w:val="right"/>
      <w:pPr>
        <w:ind w:left="3220" w:hanging="180"/>
      </w:pPr>
    </w:lvl>
    <w:lvl w:ilvl="3">
      <w:start w:val="1"/>
      <w:numFmt w:val="decimal"/>
      <w:lvlText w:val="%4."/>
      <w:lvlJc w:val="left"/>
      <w:pPr>
        <w:ind w:left="3940" w:hanging="360"/>
      </w:pPr>
    </w:lvl>
    <w:lvl w:ilvl="4">
      <w:start w:val="1"/>
      <w:numFmt w:val="lowerLetter"/>
      <w:lvlText w:val="%5."/>
      <w:lvlJc w:val="left"/>
      <w:pPr>
        <w:ind w:left="4660" w:hanging="360"/>
      </w:pPr>
    </w:lvl>
    <w:lvl w:ilvl="5">
      <w:start w:val="1"/>
      <w:numFmt w:val="lowerRoman"/>
      <w:lvlText w:val="%6."/>
      <w:lvlJc w:val="right"/>
      <w:pPr>
        <w:ind w:left="5380" w:hanging="180"/>
      </w:pPr>
    </w:lvl>
    <w:lvl w:ilvl="6">
      <w:start w:val="1"/>
      <w:numFmt w:val="decimal"/>
      <w:lvlText w:val="%7."/>
      <w:lvlJc w:val="left"/>
      <w:pPr>
        <w:ind w:left="6100" w:hanging="360"/>
      </w:pPr>
    </w:lvl>
    <w:lvl w:ilvl="7">
      <w:start w:val="1"/>
      <w:numFmt w:val="lowerLetter"/>
      <w:lvlText w:val="%8."/>
      <w:lvlJc w:val="left"/>
      <w:pPr>
        <w:ind w:left="6820" w:hanging="360"/>
      </w:pPr>
    </w:lvl>
    <w:lvl w:ilvl="8">
      <w:start w:val="1"/>
      <w:numFmt w:val="lowerRoman"/>
      <w:lvlText w:val="%9."/>
      <w:lvlJc w:val="right"/>
      <w:pPr>
        <w:ind w:left="7540" w:hanging="180"/>
      </w:pPr>
    </w:lvl>
  </w:abstractNum>
  <w:abstractNum w:abstractNumId="28" w15:restartNumberingAfterBreak="0">
    <w:nsid w:val="47BA732E"/>
    <w:multiLevelType w:val="hybridMultilevel"/>
    <w:tmpl w:val="0C72AF20"/>
    <w:lvl w:ilvl="0" w:tplc="9968C782">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4C2B500A"/>
    <w:multiLevelType w:val="hybridMultilevel"/>
    <w:tmpl w:val="80A022B0"/>
    <w:lvl w:ilvl="0" w:tplc="80826EC8">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538B30A0"/>
    <w:multiLevelType w:val="hybridMultilevel"/>
    <w:tmpl w:val="3A60E768"/>
    <w:lvl w:ilvl="0" w:tplc="45A2BF1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1" w15:restartNumberingAfterBreak="0">
    <w:nsid w:val="59F97A8B"/>
    <w:multiLevelType w:val="hybridMultilevel"/>
    <w:tmpl w:val="CCE2A0A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5EA359B0"/>
    <w:multiLevelType w:val="multilevel"/>
    <w:tmpl w:val="F71A525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5F6572A2"/>
    <w:multiLevelType w:val="hybridMultilevel"/>
    <w:tmpl w:val="F4C4AB2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61276EE7"/>
    <w:multiLevelType w:val="hybridMultilevel"/>
    <w:tmpl w:val="73A26C56"/>
    <w:lvl w:ilvl="0" w:tplc="5640523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63AA4C44"/>
    <w:multiLevelType w:val="hybridMultilevel"/>
    <w:tmpl w:val="092E92F6"/>
    <w:lvl w:ilvl="0" w:tplc="000F0409">
      <w:start w:val="1"/>
      <w:numFmt w:val="decimal"/>
      <w:pStyle w:val="Odsek"/>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7" w15:restartNumberingAfterBreak="0">
    <w:nsid w:val="67C300D9"/>
    <w:multiLevelType w:val="hybridMultilevel"/>
    <w:tmpl w:val="39C22C2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68D27E21"/>
    <w:multiLevelType w:val="multilevel"/>
    <w:tmpl w:val="2712648C"/>
    <w:lvl w:ilvl="0">
      <w:start w:val="1"/>
      <w:numFmt w:val="decimal"/>
      <w:lvlText w:val="%1."/>
      <w:lvlJc w:val="left"/>
      <w:pPr>
        <w:ind w:left="1080" w:hanging="72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9"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32059EE"/>
    <w:multiLevelType w:val="multilevel"/>
    <w:tmpl w:val="997E1A5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1" w15:restartNumberingAfterBreak="0">
    <w:nsid w:val="73793D12"/>
    <w:multiLevelType w:val="hybridMultilevel"/>
    <w:tmpl w:val="7CC2A0C0"/>
    <w:lvl w:ilvl="0" w:tplc="B4DAA0F4">
      <w:start w:val="1"/>
      <w:numFmt w:val="bullet"/>
      <w:lvlText w:val="-"/>
      <w:lvlJc w:val="left"/>
      <w:pPr>
        <w:ind w:left="720" w:hanging="360"/>
      </w:pPr>
      <w:rPr>
        <w:rFonts w:ascii="Arial" w:hAnsi="Arial" w:cs="Times New Roman"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42" w15:restartNumberingAfterBreak="0">
    <w:nsid w:val="78AB1B15"/>
    <w:multiLevelType w:val="hybridMultilevel"/>
    <w:tmpl w:val="E592B624"/>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7FA07A4C"/>
    <w:multiLevelType w:val="hybridMultilevel"/>
    <w:tmpl w:val="1098DC54"/>
    <w:lvl w:ilvl="0" w:tplc="609225F8">
      <w:start w:val="3"/>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0"/>
  </w:num>
  <w:num w:numId="2">
    <w:abstractNumId w:val="32"/>
  </w:num>
  <w:num w:numId="3">
    <w:abstractNumId w:val="6"/>
  </w:num>
  <w:num w:numId="4">
    <w:abstractNumId w:val="37"/>
  </w:num>
  <w:num w:numId="5">
    <w:abstractNumId w:val="25"/>
  </w:num>
  <w:num w:numId="6">
    <w:abstractNumId w:val="28"/>
  </w:num>
  <w:num w:numId="7">
    <w:abstractNumId w:val="36"/>
  </w:num>
  <w:num w:numId="8">
    <w:abstractNumId w:val="13"/>
  </w:num>
  <w:num w:numId="9">
    <w:abstractNumId w:val="12"/>
  </w:num>
  <w:num w:numId="10">
    <w:abstractNumId w:val="39"/>
  </w:num>
  <w:num w:numId="11">
    <w:abstractNumId w:val="2"/>
  </w:num>
  <w:num w:numId="12">
    <w:abstractNumId w:val="5"/>
  </w:num>
  <w:num w:numId="13">
    <w:abstractNumId w:val="8"/>
  </w:num>
  <w:num w:numId="14">
    <w:abstractNumId w:val="33"/>
  </w:num>
  <w:num w:numId="15">
    <w:abstractNumId w:val="21"/>
  </w:num>
  <w:num w:numId="16">
    <w:abstractNumId w:val="24"/>
  </w:num>
  <w:num w:numId="17">
    <w:abstractNumId w:val="11"/>
  </w:num>
  <w:num w:numId="18">
    <w:abstractNumId w:val="19"/>
  </w:num>
  <w:num w:numId="19">
    <w:abstractNumId w:val="0"/>
  </w:num>
  <w:num w:numId="20">
    <w:abstractNumId w:val="27"/>
  </w:num>
  <w:num w:numId="21">
    <w:abstractNumId w:val="40"/>
  </w:num>
  <w:num w:numId="22">
    <w:abstractNumId w:val="29"/>
  </w:num>
  <w:num w:numId="23">
    <w:abstractNumId w:val="9"/>
  </w:num>
  <w:num w:numId="24">
    <w:abstractNumId w:val="30"/>
  </w:num>
  <w:num w:numId="25">
    <w:abstractNumId w:val="1"/>
  </w:num>
  <w:num w:numId="26">
    <w:abstractNumId w:val="43"/>
  </w:num>
  <w:num w:numId="27">
    <w:abstractNumId w:val="3"/>
  </w:num>
  <w:num w:numId="28">
    <w:abstractNumId w:val="41"/>
  </w:num>
  <w:num w:numId="29">
    <w:abstractNumId w:val="23"/>
  </w:num>
  <w:num w:numId="30">
    <w:abstractNumId w:val="22"/>
  </w:num>
  <w:num w:numId="31">
    <w:abstractNumId w:val="35"/>
  </w:num>
  <w:num w:numId="32">
    <w:abstractNumId w:val="16"/>
  </w:num>
  <w:num w:numId="33">
    <w:abstractNumId w:val="38"/>
  </w:num>
  <w:num w:numId="34">
    <w:abstractNumId w:val="14"/>
  </w:num>
  <w:num w:numId="35">
    <w:abstractNumId w:val="31"/>
  </w:num>
  <w:num w:numId="36">
    <w:abstractNumId w:val="26"/>
  </w:num>
  <w:num w:numId="37">
    <w:abstractNumId w:val="34"/>
  </w:num>
  <w:num w:numId="38">
    <w:abstractNumId w:val="15"/>
  </w:num>
  <w:num w:numId="39">
    <w:abstractNumId w:val="10"/>
  </w:num>
  <w:num w:numId="40">
    <w:abstractNumId w:val="7"/>
  </w:num>
  <w:num w:numId="41">
    <w:abstractNumId w:val="4"/>
  </w:num>
  <w:num w:numId="42">
    <w:abstractNumId w:val="17"/>
  </w:num>
  <w:num w:numId="43">
    <w:abstractNumId w:val="18"/>
  </w:num>
  <w:num w:numId="44">
    <w:abstractNumId w:val="42"/>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0EBD"/>
    <w:rsid w:val="00002345"/>
    <w:rsid w:val="00002CBD"/>
    <w:rsid w:val="00003477"/>
    <w:rsid w:val="00007835"/>
    <w:rsid w:val="00007A36"/>
    <w:rsid w:val="000102AB"/>
    <w:rsid w:val="0001108B"/>
    <w:rsid w:val="0001132E"/>
    <w:rsid w:val="00021893"/>
    <w:rsid w:val="00023A88"/>
    <w:rsid w:val="00024DF0"/>
    <w:rsid w:val="00025692"/>
    <w:rsid w:val="00026EC8"/>
    <w:rsid w:val="00030680"/>
    <w:rsid w:val="000323A9"/>
    <w:rsid w:val="00035889"/>
    <w:rsid w:val="0003687F"/>
    <w:rsid w:val="0004349B"/>
    <w:rsid w:val="0004368A"/>
    <w:rsid w:val="0004389D"/>
    <w:rsid w:val="00043939"/>
    <w:rsid w:val="00043BB3"/>
    <w:rsid w:val="000445C6"/>
    <w:rsid w:val="000456AE"/>
    <w:rsid w:val="00045D0D"/>
    <w:rsid w:val="000503D2"/>
    <w:rsid w:val="000508DA"/>
    <w:rsid w:val="000545CA"/>
    <w:rsid w:val="00056530"/>
    <w:rsid w:val="00057AFA"/>
    <w:rsid w:val="00063BF9"/>
    <w:rsid w:val="0006529D"/>
    <w:rsid w:val="00065D15"/>
    <w:rsid w:val="000702FE"/>
    <w:rsid w:val="000712A8"/>
    <w:rsid w:val="000722FB"/>
    <w:rsid w:val="000734E5"/>
    <w:rsid w:val="000741D0"/>
    <w:rsid w:val="000754D4"/>
    <w:rsid w:val="00075B5A"/>
    <w:rsid w:val="000802A9"/>
    <w:rsid w:val="000805C8"/>
    <w:rsid w:val="00081408"/>
    <w:rsid w:val="0008393B"/>
    <w:rsid w:val="00084313"/>
    <w:rsid w:val="000845FB"/>
    <w:rsid w:val="00086883"/>
    <w:rsid w:val="00090309"/>
    <w:rsid w:val="00090F5E"/>
    <w:rsid w:val="00092C69"/>
    <w:rsid w:val="0009326F"/>
    <w:rsid w:val="00094162"/>
    <w:rsid w:val="0009546D"/>
    <w:rsid w:val="00097356"/>
    <w:rsid w:val="00097D1D"/>
    <w:rsid w:val="000A0476"/>
    <w:rsid w:val="000A0BDB"/>
    <w:rsid w:val="000A2023"/>
    <w:rsid w:val="000A2FBD"/>
    <w:rsid w:val="000A5144"/>
    <w:rsid w:val="000A57E8"/>
    <w:rsid w:val="000A6401"/>
    <w:rsid w:val="000A7238"/>
    <w:rsid w:val="000B039C"/>
    <w:rsid w:val="000B04B5"/>
    <w:rsid w:val="000B089D"/>
    <w:rsid w:val="000B1B66"/>
    <w:rsid w:val="000B221D"/>
    <w:rsid w:val="000B4055"/>
    <w:rsid w:val="000B7573"/>
    <w:rsid w:val="000B79B8"/>
    <w:rsid w:val="000C4817"/>
    <w:rsid w:val="000C4D62"/>
    <w:rsid w:val="000C51F0"/>
    <w:rsid w:val="000C5BFE"/>
    <w:rsid w:val="000C5E22"/>
    <w:rsid w:val="000D08D2"/>
    <w:rsid w:val="000D0AC1"/>
    <w:rsid w:val="000D1B6E"/>
    <w:rsid w:val="000D32DE"/>
    <w:rsid w:val="000D46E4"/>
    <w:rsid w:val="000D518E"/>
    <w:rsid w:val="000D5257"/>
    <w:rsid w:val="000D6730"/>
    <w:rsid w:val="000D7493"/>
    <w:rsid w:val="000E01E7"/>
    <w:rsid w:val="000E1055"/>
    <w:rsid w:val="000E10A0"/>
    <w:rsid w:val="000E122E"/>
    <w:rsid w:val="000E1DBF"/>
    <w:rsid w:val="000E3F9B"/>
    <w:rsid w:val="000E4954"/>
    <w:rsid w:val="000E6BB3"/>
    <w:rsid w:val="000F3620"/>
    <w:rsid w:val="000F3C57"/>
    <w:rsid w:val="000F4841"/>
    <w:rsid w:val="000F540D"/>
    <w:rsid w:val="000F6513"/>
    <w:rsid w:val="00100CB7"/>
    <w:rsid w:val="001018A6"/>
    <w:rsid w:val="0010270F"/>
    <w:rsid w:val="0010360E"/>
    <w:rsid w:val="001044D5"/>
    <w:rsid w:val="00104B14"/>
    <w:rsid w:val="001052B5"/>
    <w:rsid w:val="0010686C"/>
    <w:rsid w:val="00107A5F"/>
    <w:rsid w:val="00115C26"/>
    <w:rsid w:val="00117186"/>
    <w:rsid w:val="001212CD"/>
    <w:rsid w:val="001213AF"/>
    <w:rsid w:val="00125329"/>
    <w:rsid w:val="00126EA4"/>
    <w:rsid w:val="00126F2C"/>
    <w:rsid w:val="00127B86"/>
    <w:rsid w:val="0013150C"/>
    <w:rsid w:val="0013170A"/>
    <w:rsid w:val="00131ADC"/>
    <w:rsid w:val="00132E24"/>
    <w:rsid w:val="00134B1F"/>
    <w:rsid w:val="001357B2"/>
    <w:rsid w:val="00135A56"/>
    <w:rsid w:val="00136318"/>
    <w:rsid w:val="00140CF4"/>
    <w:rsid w:val="00141126"/>
    <w:rsid w:val="0014186A"/>
    <w:rsid w:val="0014196D"/>
    <w:rsid w:val="0014284E"/>
    <w:rsid w:val="0014334D"/>
    <w:rsid w:val="00146653"/>
    <w:rsid w:val="0014713F"/>
    <w:rsid w:val="00147566"/>
    <w:rsid w:val="001477CC"/>
    <w:rsid w:val="00147B9F"/>
    <w:rsid w:val="00152192"/>
    <w:rsid w:val="00152639"/>
    <w:rsid w:val="00152826"/>
    <w:rsid w:val="00152D51"/>
    <w:rsid w:val="00153544"/>
    <w:rsid w:val="001537D4"/>
    <w:rsid w:val="00153C1E"/>
    <w:rsid w:val="00153CF4"/>
    <w:rsid w:val="00156444"/>
    <w:rsid w:val="00156653"/>
    <w:rsid w:val="00156719"/>
    <w:rsid w:val="00161221"/>
    <w:rsid w:val="0016131B"/>
    <w:rsid w:val="00162821"/>
    <w:rsid w:val="00162B09"/>
    <w:rsid w:val="00162C31"/>
    <w:rsid w:val="00162CB5"/>
    <w:rsid w:val="001631B1"/>
    <w:rsid w:val="00164064"/>
    <w:rsid w:val="00164A87"/>
    <w:rsid w:val="001655C5"/>
    <w:rsid w:val="001662BA"/>
    <w:rsid w:val="00166B55"/>
    <w:rsid w:val="0017064B"/>
    <w:rsid w:val="001712EC"/>
    <w:rsid w:val="00172C11"/>
    <w:rsid w:val="00173EBC"/>
    <w:rsid w:val="001746E8"/>
    <w:rsid w:val="0017478F"/>
    <w:rsid w:val="001758F3"/>
    <w:rsid w:val="00176BC2"/>
    <w:rsid w:val="001816A1"/>
    <w:rsid w:val="00182F22"/>
    <w:rsid w:val="00183C3A"/>
    <w:rsid w:val="00183DDE"/>
    <w:rsid w:val="001841AB"/>
    <w:rsid w:val="00187CCF"/>
    <w:rsid w:val="00187D3F"/>
    <w:rsid w:val="0019167E"/>
    <w:rsid w:val="00191B85"/>
    <w:rsid w:val="00192C30"/>
    <w:rsid w:val="001946DD"/>
    <w:rsid w:val="00195C95"/>
    <w:rsid w:val="0019732B"/>
    <w:rsid w:val="00197A52"/>
    <w:rsid w:val="001A1D47"/>
    <w:rsid w:val="001A1FFA"/>
    <w:rsid w:val="001A3DBB"/>
    <w:rsid w:val="001A4922"/>
    <w:rsid w:val="001A6142"/>
    <w:rsid w:val="001A7CD8"/>
    <w:rsid w:val="001B1807"/>
    <w:rsid w:val="001B2ABF"/>
    <w:rsid w:val="001B3F20"/>
    <w:rsid w:val="001B4BE7"/>
    <w:rsid w:val="001B5CD1"/>
    <w:rsid w:val="001B6464"/>
    <w:rsid w:val="001B6667"/>
    <w:rsid w:val="001C2333"/>
    <w:rsid w:val="001C2D75"/>
    <w:rsid w:val="001C34D8"/>
    <w:rsid w:val="001C5C3C"/>
    <w:rsid w:val="001C62E3"/>
    <w:rsid w:val="001D03B3"/>
    <w:rsid w:val="001D067B"/>
    <w:rsid w:val="001D1512"/>
    <w:rsid w:val="001D3278"/>
    <w:rsid w:val="001D48D8"/>
    <w:rsid w:val="001D5E0D"/>
    <w:rsid w:val="001D5F8E"/>
    <w:rsid w:val="001E036F"/>
    <w:rsid w:val="001E0714"/>
    <w:rsid w:val="001E0B20"/>
    <w:rsid w:val="001E17AC"/>
    <w:rsid w:val="001E17E2"/>
    <w:rsid w:val="001E1BD9"/>
    <w:rsid w:val="001E58E8"/>
    <w:rsid w:val="001E7241"/>
    <w:rsid w:val="001F0C5F"/>
    <w:rsid w:val="001F0F5F"/>
    <w:rsid w:val="001F1870"/>
    <w:rsid w:val="001F1987"/>
    <w:rsid w:val="001F2EBA"/>
    <w:rsid w:val="001F2F4C"/>
    <w:rsid w:val="001F348B"/>
    <w:rsid w:val="001F3DDD"/>
    <w:rsid w:val="001F4854"/>
    <w:rsid w:val="00200A71"/>
    <w:rsid w:val="00200E0B"/>
    <w:rsid w:val="00200F96"/>
    <w:rsid w:val="002015D7"/>
    <w:rsid w:val="00202A77"/>
    <w:rsid w:val="0020349D"/>
    <w:rsid w:val="00205769"/>
    <w:rsid w:val="0020662C"/>
    <w:rsid w:val="002166AF"/>
    <w:rsid w:val="00216987"/>
    <w:rsid w:val="002173A3"/>
    <w:rsid w:val="00223117"/>
    <w:rsid w:val="0022331C"/>
    <w:rsid w:val="00223A5C"/>
    <w:rsid w:val="002245C8"/>
    <w:rsid w:val="00225723"/>
    <w:rsid w:val="00225BE9"/>
    <w:rsid w:val="002263CF"/>
    <w:rsid w:val="00230C1D"/>
    <w:rsid w:val="00231721"/>
    <w:rsid w:val="0023195E"/>
    <w:rsid w:val="00233FE4"/>
    <w:rsid w:val="00240DA9"/>
    <w:rsid w:val="0024131C"/>
    <w:rsid w:val="002417BD"/>
    <w:rsid w:val="00242B55"/>
    <w:rsid w:val="002453FA"/>
    <w:rsid w:val="00245C34"/>
    <w:rsid w:val="002462BD"/>
    <w:rsid w:val="002470CA"/>
    <w:rsid w:val="002478F1"/>
    <w:rsid w:val="00251333"/>
    <w:rsid w:val="002516CB"/>
    <w:rsid w:val="002546E7"/>
    <w:rsid w:val="00256859"/>
    <w:rsid w:val="002613D3"/>
    <w:rsid w:val="00263716"/>
    <w:rsid w:val="00263F61"/>
    <w:rsid w:val="00264960"/>
    <w:rsid w:val="00267E56"/>
    <w:rsid w:val="00271CE5"/>
    <w:rsid w:val="00271D54"/>
    <w:rsid w:val="0027296A"/>
    <w:rsid w:val="002739A3"/>
    <w:rsid w:val="002756E2"/>
    <w:rsid w:val="002805E0"/>
    <w:rsid w:val="00282020"/>
    <w:rsid w:val="0028202D"/>
    <w:rsid w:val="00282677"/>
    <w:rsid w:val="00283F1C"/>
    <w:rsid w:val="002861F4"/>
    <w:rsid w:val="00286CEF"/>
    <w:rsid w:val="002875F6"/>
    <w:rsid w:val="00287EBD"/>
    <w:rsid w:val="00291133"/>
    <w:rsid w:val="0029301A"/>
    <w:rsid w:val="00294EC6"/>
    <w:rsid w:val="002962C4"/>
    <w:rsid w:val="00297CE8"/>
    <w:rsid w:val="00297EED"/>
    <w:rsid w:val="002A04E5"/>
    <w:rsid w:val="002A10A9"/>
    <w:rsid w:val="002A212E"/>
    <w:rsid w:val="002A27FD"/>
    <w:rsid w:val="002A2B69"/>
    <w:rsid w:val="002A4968"/>
    <w:rsid w:val="002A5A99"/>
    <w:rsid w:val="002A60F4"/>
    <w:rsid w:val="002A6E89"/>
    <w:rsid w:val="002A7F9D"/>
    <w:rsid w:val="002B0BB9"/>
    <w:rsid w:val="002B2D8D"/>
    <w:rsid w:val="002B30A2"/>
    <w:rsid w:val="002B47AF"/>
    <w:rsid w:val="002B69E0"/>
    <w:rsid w:val="002B6A1C"/>
    <w:rsid w:val="002C6EA3"/>
    <w:rsid w:val="002C748E"/>
    <w:rsid w:val="002C7A95"/>
    <w:rsid w:val="002D0266"/>
    <w:rsid w:val="002D394C"/>
    <w:rsid w:val="002D505E"/>
    <w:rsid w:val="002D6030"/>
    <w:rsid w:val="002D626B"/>
    <w:rsid w:val="002E1BDD"/>
    <w:rsid w:val="002E2E68"/>
    <w:rsid w:val="002E3B37"/>
    <w:rsid w:val="002E3E2A"/>
    <w:rsid w:val="002E4186"/>
    <w:rsid w:val="002E4B4E"/>
    <w:rsid w:val="002E4D36"/>
    <w:rsid w:val="002E6D45"/>
    <w:rsid w:val="002E701E"/>
    <w:rsid w:val="002F0BA5"/>
    <w:rsid w:val="002F3012"/>
    <w:rsid w:val="002F4DC9"/>
    <w:rsid w:val="002F5D36"/>
    <w:rsid w:val="002F6172"/>
    <w:rsid w:val="002F68F3"/>
    <w:rsid w:val="002F7F44"/>
    <w:rsid w:val="002F7F66"/>
    <w:rsid w:val="00300942"/>
    <w:rsid w:val="003017C5"/>
    <w:rsid w:val="003024A8"/>
    <w:rsid w:val="00303716"/>
    <w:rsid w:val="003039ED"/>
    <w:rsid w:val="00303E5F"/>
    <w:rsid w:val="003045C6"/>
    <w:rsid w:val="003048F7"/>
    <w:rsid w:val="003049BB"/>
    <w:rsid w:val="00306315"/>
    <w:rsid w:val="00306533"/>
    <w:rsid w:val="00310164"/>
    <w:rsid w:val="00310D91"/>
    <w:rsid w:val="00311C52"/>
    <w:rsid w:val="00312009"/>
    <w:rsid w:val="003122B5"/>
    <w:rsid w:val="003141B2"/>
    <w:rsid w:val="0031436B"/>
    <w:rsid w:val="00314975"/>
    <w:rsid w:val="00315343"/>
    <w:rsid w:val="00316DDA"/>
    <w:rsid w:val="003170AD"/>
    <w:rsid w:val="00322834"/>
    <w:rsid w:val="00322B77"/>
    <w:rsid w:val="00322FB8"/>
    <w:rsid w:val="00323997"/>
    <w:rsid w:val="00323DB0"/>
    <w:rsid w:val="00324E3B"/>
    <w:rsid w:val="0033195C"/>
    <w:rsid w:val="00332A51"/>
    <w:rsid w:val="003343FD"/>
    <w:rsid w:val="003346AC"/>
    <w:rsid w:val="00336EC6"/>
    <w:rsid w:val="0034338C"/>
    <w:rsid w:val="003439AB"/>
    <w:rsid w:val="0034706C"/>
    <w:rsid w:val="00352E23"/>
    <w:rsid w:val="00353CB9"/>
    <w:rsid w:val="00354AC2"/>
    <w:rsid w:val="003553B9"/>
    <w:rsid w:val="00356867"/>
    <w:rsid w:val="003621C3"/>
    <w:rsid w:val="00362B37"/>
    <w:rsid w:val="003636BF"/>
    <w:rsid w:val="003649F8"/>
    <w:rsid w:val="00366745"/>
    <w:rsid w:val="00371442"/>
    <w:rsid w:val="00371471"/>
    <w:rsid w:val="00372331"/>
    <w:rsid w:val="00373494"/>
    <w:rsid w:val="0037369A"/>
    <w:rsid w:val="00373778"/>
    <w:rsid w:val="00373AAA"/>
    <w:rsid w:val="00374894"/>
    <w:rsid w:val="003812D6"/>
    <w:rsid w:val="00383CEE"/>
    <w:rsid w:val="00383D73"/>
    <w:rsid w:val="003845B4"/>
    <w:rsid w:val="00385014"/>
    <w:rsid w:val="0038573B"/>
    <w:rsid w:val="00386AE8"/>
    <w:rsid w:val="00387B1A"/>
    <w:rsid w:val="00387EB2"/>
    <w:rsid w:val="0039066F"/>
    <w:rsid w:val="00391413"/>
    <w:rsid w:val="003915B2"/>
    <w:rsid w:val="00392C38"/>
    <w:rsid w:val="0039473D"/>
    <w:rsid w:val="00394F1F"/>
    <w:rsid w:val="00395147"/>
    <w:rsid w:val="003953D7"/>
    <w:rsid w:val="00396332"/>
    <w:rsid w:val="003963C7"/>
    <w:rsid w:val="003A249F"/>
    <w:rsid w:val="003A37CA"/>
    <w:rsid w:val="003A62E0"/>
    <w:rsid w:val="003A6321"/>
    <w:rsid w:val="003B26FA"/>
    <w:rsid w:val="003B33C9"/>
    <w:rsid w:val="003B3D09"/>
    <w:rsid w:val="003B5A0C"/>
    <w:rsid w:val="003B5A23"/>
    <w:rsid w:val="003B6C23"/>
    <w:rsid w:val="003C0169"/>
    <w:rsid w:val="003C2B42"/>
    <w:rsid w:val="003C3B06"/>
    <w:rsid w:val="003C4944"/>
    <w:rsid w:val="003C5454"/>
    <w:rsid w:val="003C5EE5"/>
    <w:rsid w:val="003C69C2"/>
    <w:rsid w:val="003C7AFB"/>
    <w:rsid w:val="003D1FB2"/>
    <w:rsid w:val="003D281C"/>
    <w:rsid w:val="003D370D"/>
    <w:rsid w:val="003D3B53"/>
    <w:rsid w:val="003D4015"/>
    <w:rsid w:val="003D5B5F"/>
    <w:rsid w:val="003D7182"/>
    <w:rsid w:val="003D790D"/>
    <w:rsid w:val="003E0A44"/>
    <w:rsid w:val="003E1C74"/>
    <w:rsid w:val="003E2094"/>
    <w:rsid w:val="003E2419"/>
    <w:rsid w:val="003E48DD"/>
    <w:rsid w:val="003E674E"/>
    <w:rsid w:val="003F1508"/>
    <w:rsid w:val="003F2B76"/>
    <w:rsid w:val="003F3911"/>
    <w:rsid w:val="003F3CB9"/>
    <w:rsid w:val="003F5321"/>
    <w:rsid w:val="003F7343"/>
    <w:rsid w:val="003F78B8"/>
    <w:rsid w:val="00401A9E"/>
    <w:rsid w:val="0040228E"/>
    <w:rsid w:val="00402CEF"/>
    <w:rsid w:val="00402D07"/>
    <w:rsid w:val="00404BFB"/>
    <w:rsid w:val="00405D54"/>
    <w:rsid w:val="0040780E"/>
    <w:rsid w:val="0041018C"/>
    <w:rsid w:val="00412D34"/>
    <w:rsid w:val="00413452"/>
    <w:rsid w:val="004144E1"/>
    <w:rsid w:val="0041541E"/>
    <w:rsid w:val="004156BC"/>
    <w:rsid w:val="00415EA6"/>
    <w:rsid w:val="00417370"/>
    <w:rsid w:val="00420577"/>
    <w:rsid w:val="004208B3"/>
    <w:rsid w:val="00420D5D"/>
    <w:rsid w:val="004212DC"/>
    <w:rsid w:val="00421FDC"/>
    <w:rsid w:val="00422CCC"/>
    <w:rsid w:val="00423716"/>
    <w:rsid w:val="0042623D"/>
    <w:rsid w:val="00430585"/>
    <w:rsid w:val="00430D03"/>
    <w:rsid w:val="00430D72"/>
    <w:rsid w:val="004335F9"/>
    <w:rsid w:val="00435159"/>
    <w:rsid w:val="0043540B"/>
    <w:rsid w:val="0044016B"/>
    <w:rsid w:val="00441516"/>
    <w:rsid w:val="00442786"/>
    <w:rsid w:val="00447A77"/>
    <w:rsid w:val="004509BF"/>
    <w:rsid w:val="004518E1"/>
    <w:rsid w:val="00452834"/>
    <w:rsid w:val="00452F12"/>
    <w:rsid w:val="00453534"/>
    <w:rsid w:val="00454FAB"/>
    <w:rsid w:val="00455566"/>
    <w:rsid w:val="00456AB8"/>
    <w:rsid w:val="00456BBD"/>
    <w:rsid w:val="00457A9A"/>
    <w:rsid w:val="00460724"/>
    <w:rsid w:val="00463B31"/>
    <w:rsid w:val="00463C3B"/>
    <w:rsid w:val="00464B58"/>
    <w:rsid w:val="004657EE"/>
    <w:rsid w:val="00466BD0"/>
    <w:rsid w:val="00466DBA"/>
    <w:rsid w:val="004678C9"/>
    <w:rsid w:val="00470EA6"/>
    <w:rsid w:val="004716C0"/>
    <w:rsid w:val="004748FF"/>
    <w:rsid w:val="00475C1E"/>
    <w:rsid w:val="00476E25"/>
    <w:rsid w:val="00482FF5"/>
    <w:rsid w:val="00483811"/>
    <w:rsid w:val="00484EEB"/>
    <w:rsid w:val="004855AD"/>
    <w:rsid w:val="00485C98"/>
    <w:rsid w:val="00485CFC"/>
    <w:rsid w:val="00487E4F"/>
    <w:rsid w:val="00490BB2"/>
    <w:rsid w:val="00490DE6"/>
    <w:rsid w:val="00491147"/>
    <w:rsid w:val="0049142A"/>
    <w:rsid w:val="00493567"/>
    <w:rsid w:val="00494B36"/>
    <w:rsid w:val="004954DA"/>
    <w:rsid w:val="004A1A6E"/>
    <w:rsid w:val="004A2D6E"/>
    <w:rsid w:val="004A6B9C"/>
    <w:rsid w:val="004B0C4C"/>
    <w:rsid w:val="004B2562"/>
    <w:rsid w:val="004B4075"/>
    <w:rsid w:val="004B78BE"/>
    <w:rsid w:val="004C08E7"/>
    <w:rsid w:val="004C26C4"/>
    <w:rsid w:val="004C420B"/>
    <w:rsid w:val="004C61DE"/>
    <w:rsid w:val="004C642D"/>
    <w:rsid w:val="004C6782"/>
    <w:rsid w:val="004C67E8"/>
    <w:rsid w:val="004C7F3F"/>
    <w:rsid w:val="004D05D4"/>
    <w:rsid w:val="004D2402"/>
    <w:rsid w:val="004D55BF"/>
    <w:rsid w:val="004D5B94"/>
    <w:rsid w:val="004E0821"/>
    <w:rsid w:val="004E1E69"/>
    <w:rsid w:val="004E2372"/>
    <w:rsid w:val="004E2DCB"/>
    <w:rsid w:val="004E3164"/>
    <w:rsid w:val="004E3D21"/>
    <w:rsid w:val="004E4C4E"/>
    <w:rsid w:val="004F1666"/>
    <w:rsid w:val="004F1FA8"/>
    <w:rsid w:val="004F3D0D"/>
    <w:rsid w:val="004F5153"/>
    <w:rsid w:val="004F6052"/>
    <w:rsid w:val="004F60C0"/>
    <w:rsid w:val="004F7283"/>
    <w:rsid w:val="004F75EE"/>
    <w:rsid w:val="005001F1"/>
    <w:rsid w:val="00501B76"/>
    <w:rsid w:val="0050235E"/>
    <w:rsid w:val="005023A4"/>
    <w:rsid w:val="00502ED9"/>
    <w:rsid w:val="00503BC4"/>
    <w:rsid w:val="00504ABD"/>
    <w:rsid w:val="0050680B"/>
    <w:rsid w:val="00506AAD"/>
    <w:rsid w:val="00506CA3"/>
    <w:rsid w:val="00511433"/>
    <w:rsid w:val="0051284F"/>
    <w:rsid w:val="00513786"/>
    <w:rsid w:val="005146EE"/>
    <w:rsid w:val="005149DF"/>
    <w:rsid w:val="00514D98"/>
    <w:rsid w:val="00515F7E"/>
    <w:rsid w:val="0051776E"/>
    <w:rsid w:val="00517806"/>
    <w:rsid w:val="00520025"/>
    <w:rsid w:val="00520239"/>
    <w:rsid w:val="00520696"/>
    <w:rsid w:val="005207C5"/>
    <w:rsid w:val="005229E8"/>
    <w:rsid w:val="005233FF"/>
    <w:rsid w:val="005239B7"/>
    <w:rsid w:val="005245DB"/>
    <w:rsid w:val="00524A95"/>
    <w:rsid w:val="00526246"/>
    <w:rsid w:val="0053007B"/>
    <w:rsid w:val="00530442"/>
    <w:rsid w:val="00531715"/>
    <w:rsid w:val="00531809"/>
    <w:rsid w:val="0053696A"/>
    <w:rsid w:val="005369C4"/>
    <w:rsid w:val="00537256"/>
    <w:rsid w:val="00537590"/>
    <w:rsid w:val="005406B4"/>
    <w:rsid w:val="0054148C"/>
    <w:rsid w:val="005416D0"/>
    <w:rsid w:val="00541D52"/>
    <w:rsid w:val="00542F2B"/>
    <w:rsid w:val="00543045"/>
    <w:rsid w:val="0054356B"/>
    <w:rsid w:val="00544282"/>
    <w:rsid w:val="00544D4D"/>
    <w:rsid w:val="00550457"/>
    <w:rsid w:val="00550CF0"/>
    <w:rsid w:val="0055208A"/>
    <w:rsid w:val="00552D31"/>
    <w:rsid w:val="0055317B"/>
    <w:rsid w:val="00554A39"/>
    <w:rsid w:val="005563E9"/>
    <w:rsid w:val="00557424"/>
    <w:rsid w:val="00560096"/>
    <w:rsid w:val="0056011D"/>
    <w:rsid w:val="0056025A"/>
    <w:rsid w:val="005611FC"/>
    <w:rsid w:val="0056177A"/>
    <w:rsid w:val="00561FBA"/>
    <w:rsid w:val="0056486C"/>
    <w:rsid w:val="00565507"/>
    <w:rsid w:val="00565BA4"/>
    <w:rsid w:val="00566E85"/>
    <w:rsid w:val="00567106"/>
    <w:rsid w:val="00575E66"/>
    <w:rsid w:val="00576198"/>
    <w:rsid w:val="00582224"/>
    <w:rsid w:val="0058568E"/>
    <w:rsid w:val="005864EE"/>
    <w:rsid w:val="00586B0D"/>
    <w:rsid w:val="00591411"/>
    <w:rsid w:val="00591B4C"/>
    <w:rsid w:val="00592015"/>
    <w:rsid w:val="00595989"/>
    <w:rsid w:val="00595B2D"/>
    <w:rsid w:val="0059644C"/>
    <w:rsid w:val="005967F0"/>
    <w:rsid w:val="00597FAA"/>
    <w:rsid w:val="005A0564"/>
    <w:rsid w:val="005A3552"/>
    <w:rsid w:val="005A569A"/>
    <w:rsid w:val="005A68DF"/>
    <w:rsid w:val="005A769B"/>
    <w:rsid w:val="005A7840"/>
    <w:rsid w:val="005B0333"/>
    <w:rsid w:val="005B0B25"/>
    <w:rsid w:val="005B16FE"/>
    <w:rsid w:val="005B1F88"/>
    <w:rsid w:val="005B6EB3"/>
    <w:rsid w:val="005B7E1D"/>
    <w:rsid w:val="005C0F64"/>
    <w:rsid w:val="005C3C25"/>
    <w:rsid w:val="005C4596"/>
    <w:rsid w:val="005C50C6"/>
    <w:rsid w:val="005C56CF"/>
    <w:rsid w:val="005C6AE8"/>
    <w:rsid w:val="005D2D1B"/>
    <w:rsid w:val="005D33AD"/>
    <w:rsid w:val="005D33E9"/>
    <w:rsid w:val="005D6360"/>
    <w:rsid w:val="005D74A3"/>
    <w:rsid w:val="005D772D"/>
    <w:rsid w:val="005D7A35"/>
    <w:rsid w:val="005E0335"/>
    <w:rsid w:val="005E0CCE"/>
    <w:rsid w:val="005E18D3"/>
    <w:rsid w:val="005E1D3C"/>
    <w:rsid w:val="005E38AB"/>
    <w:rsid w:val="005E3934"/>
    <w:rsid w:val="005E657B"/>
    <w:rsid w:val="005F0EAC"/>
    <w:rsid w:val="005F17CE"/>
    <w:rsid w:val="005F24FC"/>
    <w:rsid w:val="005F3A1E"/>
    <w:rsid w:val="005F3E68"/>
    <w:rsid w:val="005F52F1"/>
    <w:rsid w:val="005F67B2"/>
    <w:rsid w:val="006022B7"/>
    <w:rsid w:val="00604202"/>
    <w:rsid w:val="00604880"/>
    <w:rsid w:val="00604E0E"/>
    <w:rsid w:val="00605581"/>
    <w:rsid w:val="00606D3D"/>
    <w:rsid w:val="00611C9C"/>
    <w:rsid w:val="006141AD"/>
    <w:rsid w:val="006171CA"/>
    <w:rsid w:val="0061797E"/>
    <w:rsid w:val="00617BF0"/>
    <w:rsid w:val="00620C31"/>
    <w:rsid w:val="00623764"/>
    <w:rsid w:val="006239C7"/>
    <w:rsid w:val="0062561A"/>
    <w:rsid w:val="00625AE6"/>
    <w:rsid w:val="0063057B"/>
    <w:rsid w:val="006306F0"/>
    <w:rsid w:val="006314F5"/>
    <w:rsid w:val="00632253"/>
    <w:rsid w:val="006323FC"/>
    <w:rsid w:val="006354F4"/>
    <w:rsid w:val="0063719E"/>
    <w:rsid w:val="006420CE"/>
    <w:rsid w:val="006425A7"/>
    <w:rsid w:val="00642714"/>
    <w:rsid w:val="006428F9"/>
    <w:rsid w:val="00643B3D"/>
    <w:rsid w:val="006455CE"/>
    <w:rsid w:val="006471A7"/>
    <w:rsid w:val="0065089D"/>
    <w:rsid w:val="00652CAE"/>
    <w:rsid w:val="00653533"/>
    <w:rsid w:val="00655841"/>
    <w:rsid w:val="00655E20"/>
    <w:rsid w:val="006577F5"/>
    <w:rsid w:val="006600B8"/>
    <w:rsid w:val="0066162D"/>
    <w:rsid w:val="00663215"/>
    <w:rsid w:val="00665EA2"/>
    <w:rsid w:val="0066616E"/>
    <w:rsid w:val="00666A4C"/>
    <w:rsid w:val="006709DD"/>
    <w:rsid w:val="006735AF"/>
    <w:rsid w:val="00674C8F"/>
    <w:rsid w:val="006758A7"/>
    <w:rsid w:val="0067605E"/>
    <w:rsid w:val="0067617C"/>
    <w:rsid w:val="00677C2D"/>
    <w:rsid w:val="00677CDA"/>
    <w:rsid w:val="006834D3"/>
    <w:rsid w:val="00683802"/>
    <w:rsid w:val="00684817"/>
    <w:rsid w:val="00684C29"/>
    <w:rsid w:val="00687961"/>
    <w:rsid w:val="00690A98"/>
    <w:rsid w:val="00691757"/>
    <w:rsid w:val="006936B3"/>
    <w:rsid w:val="00693858"/>
    <w:rsid w:val="00696992"/>
    <w:rsid w:val="0069705C"/>
    <w:rsid w:val="0069789C"/>
    <w:rsid w:val="006A2775"/>
    <w:rsid w:val="006A466D"/>
    <w:rsid w:val="006A548F"/>
    <w:rsid w:val="006A6B00"/>
    <w:rsid w:val="006A7743"/>
    <w:rsid w:val="006B4217"/>
    <w:rsid w:val="006B567A"/>
    <w:rsid w:val="006B7659"/>
    <w:rsid w:val="006B7744"/>
    <w:rsid w:val="006C389E"/>
    <w:rsid w:val="006C41DD"/>
    <w:rsid w:val="006C4636"/>
    <w:rsid w:val="006C5995"/>
    <w:rsid w:val="006C5D72"/>
    <w:rsid w:val="006D39A0"/>
    <w:rsid w:val="006D3B3E"/>
    <w:rsid w:val="006D3DBB"/>
    <w:rsid w:val="006D4999"/>
    <w:rsid w:val="006D586E"/>
    <w:rsid w:val="006D661B"/>
    <w:rsid w:val="006D6951"/>
    <w:rsid w:val="006D6A0E"/>
    <w:rsid w:val="006D6C97"/>
    <w:rsid w:val="006E0660"/>
    <w:rsid w:val="006E1051"/>
    <w:rsid w:val="006E14E6"/>
    <w:rsid w:val="006E188A"/>
    <w:rsid w:val="006E26A7"/>
    <w:rsid w:val="006E29D3"/>
    <w:rsid w:val="006E4D86"/>
    <w:rsid w:val="006E4E74"/>
    <w:rsid w:val="006E6F93"/>
    <w:rsid w:val="006E78FC"/>
    <w:rsid w:val="006F0180"/>
    <w:rsid w:val="006F0508"/>
    <w:rsid w:val="006F1FAF"/>
    <w:rsid w:val="006F2517"/>
    <w:rsid w:val="006F53FF"/>
    <w:rsid w:val="006F764E"/>
    <w:rsid w:val="006F7FCB"/>
    <w:rsid w:val="007023F0"/>
    <w:rsid w:val="00702C9D"/>
    <w:rsid w:val="00702FD1"/>
    <w:rsid w:val="00705046"/>
    <w:rsid w:val="007063AC"/>
    <w:rsid w:val="007068BB"/>
    <w:rsid w:val="00706FC0"/>
    <w:rsid w:val="007111D7"/>
    <w:rsid w:val="00711DD2"/>
    <w:rsid w:val="007227F5"/>
    <w:rsid w:val="00722E79"/>
    <w:rsid w:val="00723711"/>
    <w:rsid w:val="00724F28"/>
    <w:rsid w:val="00725AB0"/>
    <w:rsid w:val="00725E8E"/>
    <w:rsid w:val="00727024"/>
    <w:rsid w:val="007271B7"/>
    <w:rsid w:val="00727E07"/>
    <w:rsid w:val="007322BE"/>
    <w:rsid w:val="00733017"/>
    <w:rsid w:val="00733CC4"/>
    <w:rsid w:val="0073415A"/>
    <w:rsid w:val="0074091B"/>
    <w:rsid w:val="007421A2"/>
    <w:rsid w:val="00742DBD"/>
    <w:rsid w:val="007446DE"/>
    <w:rsid w:val="0074544C"/>
    <w:rsid w:val="00746F78"/>
    <w:rsid w:val="00747472"/>
    <w:rsid w:val="00756A06"/>
    <w:rsid w:val="007630B1"/>
    <w:rsid w:val="00763645"/>
    <w:rsid w:val="00764597"/>
    <w:rsid w:val="007647D3"/>
    <w:rsid w:val="00767D51"/>
    <w:rsid w:val="00767F22"/>
    <w:rsid w:val="00770883"/>
    <w:rsid w:val="00771D1E"/>
    <w:rsid w:val="007739C8"/>
    <w:rsid w:val="00777A80"/>
    <w:rsid w:val="007832FE"/>
    <w:rsid w:val="00783310"/>
    <w:rsid w:val="0078417A"/>
    <w:rsid w:val="00786C9F"/>
    <w:rsid w:val="007904AB"/>
    <w:rsid w:val="007906D9"/>
    <w:rsid w:val="00790EC1"/>
    <w:rsid w:val="00791FE6"/>
    <w:rsid w:val="007923F8"/>
    <w:rsid w:val="007927C0"/>
    <w:rsid w:val="00794EBB"/>
    <w:rsid w:val="00795C1B"/>
    <w:rsid w:val="00797110"/>
    <w:rsid w:val="007978A4"/>
    <w:rsid w:val="007A0B79"/>
    <w:rsid w:val="007A1C51"/>
    <w:rsid w:val="007A346D"/>
    <w:rsid w:val="007A35F4"/>
    <w:rsid w:val="007A40E1"/>
    <w:rsid w:val="007A4A6D"/>
    <w:rsid w:val="007A4A7F"/>
    <w:rsid w:val="007A6561"/>
    <w:rsid w:val="007A70EE"/>
    <w:rsid w:val="007B0254"/>
    <w:rsid w:val="007B0FDA"/>
    <w:rsid w:val="007B13F8"/>
    <w:rsid w:val="007B3119"/>
    <w:rsid w:val="007B4013"/>
    <w:rsid w:val="007B45C0"/>
    <w:rsid w:val="007B61FD"/>
    <w:rsid w:val="007B734A"/>
    <w:rsid w:val="007C1359"/>
    <w:rsid w:val="007C2675"/>
    <w:rsid w:val="007C41B6"/>
    <w:rsid w:val="007C76F0"/>
    <w:rsid w:val="007D1BCF"/>
    <w:rsid w:val="007D3A8B"/>
    <w:rsid w:val="007D45C5"/>
    <w:rsid w:val="007D5A19"/>
    <w:rsid w:val="007D61B8"/>
    <w:rsid w:val="007D75CF"/>
    <w:rsid w:val="007D79B5"/>
    <w:rsid w:val="007E0440"/>
    <w:rsid w:val="007E613F"/>
    <w:rsid w:val="007E6DC5"/>
    <w:rsid w:val="007E6E90"/>
    <w:rsid w:val="007F15F1"/>
    <w:rsid w:val="007F5519"/>
    <w:rsid w:val="007F5930"/>
    <w:rsid w:val="007F7508"/>
    <w:rsid w:val="00800A1E"/>
    <w:rsid w:val="00800D67"/>
    <w:rsid w:val="008020D1"/>
    <w:rsid w:val="00802D08"/>
    <w:rsid w:val="00802E2E"/>
    <w:rsid w:val="00804B5A"/>
    <w:rsid w:val="0080642E"/>
    <w:rsid w:val="008120AA"/>
    <w:rsid w:val="00813409"/>
    <w:rsid w:val="00814E08"/>
    <w:rsid w:val="0081649B"/>
    <w:rsid w:val="008166CC"/>
    <w:rsid w:val="0082679C"/>
    <w:rsid w:val="008334E1"/>
    <w:rsid w:val="00835955"/>
    <w:rsid w:val="0084040B"/>
    <w:rsid w:val="008429F0"/>
    <w:rsid w:val="0084342A"/>
    <w:rsid w:val="0084374B"/>
    <w:rsid w:val="00843C81"/>
    <w:rsid w:val="008449CE"/>
    <w:rsid w:val="00845849"/>
    <w:rsid w:val="0084629F"/>
    <w:rsid w:val="00846941"/>
    <w:rsid w:val="0084783B"/>
    <w:rsid w:val="00850C76"/>
    <w:rsid w:val="00851705"/>
    <w:rsid w:val="0085223A"/>
    <w:rsid w:val="00854863"/>
    <w:rsid w:val="008548C4"/>
    <w:rsid w:val="008565B4"/>
    <w:rsid w:val="00857726"/>
    <w:rsid w:val="00866E80"/>
    <w:rsid w:val="00870006"/>
    <w:rsid w:val="008718D2"/>
    <w:rsid w:val="008733ED"/>
    <w:rsid w:val="00874267"/>
    <w:rsid w:val="008749F0"/>
    <w:rsid w:val="008775AF"/>
    <w:rsid w:val="008776E5"/>
    <w:rsid w:val="00877FFC"/>
    <w:rsid w:val="0088043C"/>
    <w:rsid w:val="00880B28"/>
    <w:rsid w:val="008821E5"/>
    <w:rsid w:val="00882E84"/>
    <w:rsid w:val="008834F2"/>
    <w:rsid w:val="008837D5"/>
    <w:rsid w:val="00884889"/>
    <w:rsid w:val="00886A28"/>
    <w:rsid w:val="00886BB8"/>
    <w:rsid w:val="00887261"/>
    <w:rsid w:val="008873EE"/>
    <w:rsid w:val="00890396"/>
    <w:rsid w:val="008906C9"/>
    <w:rsid w:val="00891331"/>
    <w:rsid w:val="008925F4"/>
    <w:rsid w:val="00893E99"/>
    <w:rsid w:val="00894C33"/>
    <w:rsid w:val="00896FC5"/>
    <w:rsid w:val="00897228"/>
    <w:rsid w:val="008A1611"/>
    <w:rsid w:val="008A38AF"/>
    <w:rsid w:val="008A7226"/>
    <w:rsid w:val="008B3615"/>
    <w:rsid w:val="008B6607"/>
    <w:rsid w:val="008B723E"/>
    <w:rsid w:val="008B782D"/>
    <w:rsid w:val="008C1179"/>
    <w:rsid w:val="008C3EE8"/>
    <w:rsid w:val="008C3F6D"/>
    <w:rsid w:val="008C4C52"/>
    <w:rsid w:val="008C5588"/>
    <w:rsid w:val="008C5738"/>
    <w:rsid w:val="008D01F2"/>
    <w:rsid w:val="008D04F0"/>
    <w:rsid w:val="008D1463"/>
    <w:rsid w:val="008D4BAC"/>
    <w:rsid w:val="008D6E21"/>
    <w:rsid w:val="008D754E"/>
    <w:rsid w:val="008E20CB"/>
    <w:rsid w:val="008E2CFB"/>
    <w:rsid w:val="008E311F"/>
    <w:rsid w:val="008E52CB"/>
    <w:rsid w:val="008E599E"/>
    <w:rsid w:val="008E5F94"/>
    <w:rsid w:val="008E65EB"/>
    <w:rsid w:val="008F0B25"/>
    <w:rsid w:val="008F1766"/>
    <w:rsid w:val="008F3500"/>
    <w:rsid w:val="008F46BA"/>
    <w:rsid w:val="008F5829"/>
    <w:rsid w:val="008F6381"/>
    <w:rsid w:val="008F6391"/>
    <w:rsid w:val="008F6F0C"/>
    <w:rsid w:val="008F7511"/>
    <w:rsid w:val="00900141"/>
    <w:rsid w:val="009017BE"/>
    <w:rsid w:val="00904FDE"/>
    <w:rsid w:val="00906E13"/>
    <w:rsid w:val="00910ECC"/>
    <w:rsid w:val="00910FC9"/>
    <w:rsid w:val="00911C2E"/>
    <w:rsid w:val="009134F0"/>
    <w:rsid w:val="00915137"/>
    <w:rsid w:val="00915C0D"/>
    <w:rsid w:val="00920BC6"/>
    <w:rsid w:val="009211F7"/>
    <w:rsid w:val="00924E3C"/>
    <w:rsid w:val="009258C8"/>
    <w:rsid w:val="00925D59"/>
    <w:rsid w:val="009260CE"/>
    <w:rsid w:val="009274CE"/>
    <w:rsid w:val="00930C56"/>
    <w:rsid w:val="009349F8"/>
    <w:rsid w:val="00934D9A"/>
    <w:rsid w:val="00942B79"/>
    <w:rsid w:val="00942F5F"/>
    <w:rsid w:val="009449A3"/>
    <w:rsid w:val="00944B3F"/>
    <w:rsid w:val="009450E0"/>
    <w:rsid w:val="009458A4"/>
    <w:rsid w:val="00946583"/>
    <w:rsid w:val="00947D40"/>
    <w:rsid w:val="00950F73"/>
    <w:rsid w:val="00951391"/>
    <w:rsid w:val="00951CB5"/>
    <w:rsid w:val="00951D8B"/>
    <w:rsid w:val="00954307"/>
    <w:rsid w:val="0095492D"/>
    <w:rsid w:val="00954E3D"/>
    <w:rsid w:val="009571CA"/>
    <w:rsid w:val="00957770"/>
    <w:rsid w:val="00957C82"/>
    <w:rsid w:val="00957DC9"/>
    <w:rsid w:val="00960070"/>
    <w:rsid w:val="00960801"/>
    <w:rsid w:val="009610AF"/>
    <w:rsid w:val="009612BB"/>
    <w:rsid w:val="00962645"/>
    <w:rsid w:val="00967675"/>
    <w:rsid w:val="00967A49"/>
    <w:rsid w:val="00967AF5"/>
    <w:rsid w:val="00970254"/>
    <w:rsid w:val="00971C37"/>
    <w:rsid w:val="00972091"/>
    <w:rsid w:val="00972C67"/>
    <w:rsid w:val="0097349F"/>
    <w:rsid w:val="00973E71"/>
    <w:rsid w:val="009760FC"/>
    <w:rsid w:val="0097788D"/>
    <w:rsid w:val="00977F9D"/>
    <w:rsid w:val="00982FE2"/>
    <w:rsid w:val="009913E8"/>
    <w:rsid w:val="0099173D"/>
    <w:rsid w:val="00993646"/>
    <w:rsid w:val="00993CEC"/>
    <w:rsid w:val="0099437B"/>
    <w:rsid w:val="009A0DDD"/>
    <w:rsid w:val="009A2182"/>
    <w:rsid w:val="009A2AA7"/>
    <w:rsid w:val="009A2D07"/>
    <w:rsid w:val="009A2EA5"/>
    <w:rsid w:val="009A36CD"/>
    <w:rsid w:val="009A3FFF"/>
    <w:rsid w:val="009A7176"/>
    <w:rsid w:val="009A7501"/>
    <w:rsid w:val="009B2233"/>
    <w:rsid w:val="009B3048"/>
    <w:rsid w:val="009B3D26"/>
    <w:rsid w:val="009B403D"/>
    <w:rsid w:val="009B54E6"/>
    <w:rsid w:val="009C0177"/>
    <w:rsid w:val="009C2070"/>
    <w:rsid w:val="009C3F24"/>
    <w:rsid w:val="009C740A"/>
    <w:rsid w:val="009C7807"/>
    <w:rsid w:val="009D0CC4"/>
    <w:rsid w:val="009D116D"/>
    <w:rsid w:val="009D3D8B"/>
    <w:rsid w:val="009D5B44"/>
    <w:rsid w:val="009D761E"/>
    <w:rsid w:val="009E054B"/>
    <w:rsid w:val="009E0DB1"/>
    <w:rsid w:val="009E30B2"/>
    <w:rsid w:val="009E6421"/>
    <w:rsid w:val="009E66E7"/>
    <w:rsid w:val="009E67A7"/>
    <w:rsid w:val="009E795C"/>
    <w:rsid w:val="009F0D35"/>
    <w:rsid w:val="009F2268"/>
    <w:rsid w:val="009F56FF"/>
    <w:rsid w:val="009F5AF6"/>
    <w:rsid w:val="009F5CE3"/>
    <w:rsid w:val="00A01163"/>
    <w:rsid w:val="00A02674"/>
    <w:rsid w:val="00A026A7"/>
    <w:rsid w:val="00A02BF3"/>
    <w:rsid w:val="00A03002"/>
    <w:rsid w:val="00A04C82"/>
    <w:rsid w:val="00A0790A"/>
    <w:rsid w:val="00A116DD"/>
    <w:rsid w:val="00A125C5"/>
    <w:rsid w:val="00A1741B"/>
    <w:rsid w:val="00A17DA2"/>
    <w:rsid w:val="00A223D9"/>
    <w:rsid w:val="00A22698"/>
    <w:rsid w:val="00A2451C"/>
    <w:rsid w:val="00A250D0"/>
    <w:rsid w:val="00A25B32"/>
    <w:rsid w:val="00A27478"/>
    <w:rsid w:val="00A274B9"/>
    <w:rsid w:val="00A3126E"/>
    <w:rsid w:val="00A3421B"/>
    <w:rsid w:val="00A34D70"/>
    <w:rsid w:val="00A35447"/>
    <w:rsid w:val="00A363DF"/>
    <w:rsid w:val="00A36B29"/>
    <w:rsid w:val="00A421E4"/>
    <w:rsid w:val="00A43405"/>
    <w:rsid w:val="00A460C9"/>
    <w:rsid w:val="00A474B5"/>
    <w:rsid w:val="00A557DB"/>
    <w:rsid w:val="00A56A78"/>
    <w:rsid w:val="00A6005B"/>
    <w:rsid w:val="00A601AD"/>
    <w:rsid w:val="00A60AA3"/>
    <w:rsid w:val="00A620FF"/>
    <w:rsid w:val="00A62A29"/>
    <w:rsid w:val="00A62E38"/>
    <w:rsid w:val="00A64630"/>
    <w:rsid w:val="00A64E1D"/>
    <w:rsid w:val="00A65033"/>
    <w:rsid w:val="00A65E27"/>
    <w:rsid w:val="00A65EE7"/>
    <w:rsid w:val="00A70133"/>
    <w:rsid w:val="00A704C4"/>
    <w:rsid w:val="00A71EB2"/>
    <w:rsid w:val="00A734EC"/>
    <w:rsid w:val="00A75473"/>
    <w:rsid w:val="00A758A7"/>
    <w:rsid w:val="00A76F15"/>
    <w:rsid w:val="00A770A6"/>
    <w:rsid w:val="00A77B92"/>
    <w:rsid w:val="00A80661"/>
    <w:rsid w:val="00A812B1"/>
    <w:rsid w:val="00A813B1"/>
    <w:rsid w:val="00A819A1"/>
    <w:rsid w:val="00A8499F"/>
    <w:rsid w:val="00A85DE1"/>
    <w:rsid w:val="00A85F56"/>
    <w:rsid w:val="00A86476"/>
    <w:rsid w:val="00A86551"/>
    <w:rsid w:val="00A8762B"/>
    <w:rsid w:val="00A917F5"/>
    <w:rsid w:val="00A9312C"/>
    <w:rsid w:val="00A93C1F"/>
    <w:rsid w:val="00A94A0C"/>
    <w:rsid w:val="00A94AE8"/>
    <w:rsid w:val="00A9616B"/>
    <w:rsid w:val="00A963DC"/>
    <w:rsid w:val="00A9670D"/>
    <w:rsid w:val="00A969E9"/>
    <w:rsid w:val="00AA044C"/>
    <w:rsid w:val="00AA0C77"/>
    <w:rsid w:val="00AA13B7"/>
    <w:rsid w:val="00AA13C9"/>
    <w:rsid w:val="00AA2DA7"/>
    <w:rsid w:val="00AA3EAF"/>
    <w:rsid w:val="00AA5206"/>
    <w:rsid w:val="00AA5245"/>
    <w:rsid w:val="00AA5D87"/>
    <w:rsid w:val="00AA6D75"/>
    <w:rsid w:val="00AA7A21"/>
    <w:rsid w:val="00AB0FF2"/>
    <w:rsid w:val="00AB36C4"/>
    <w:rsid w:val="00AB5BE9"/>
    <w:rsid w:val="00AB7388"/>
    <w:rsid w:val="00AC0F3C"/>
    <w:rsid w:val="00AC2E3C"/>
    <w:rsid w:val="00AC32B2"/>
    <w:rsid w:val="00AC4689"/>
    <w:rsid w:val="00AC69E8"/>
    <w:rsid w:val="00AC7B30"/>
    <w:rsid w:val="00AD1EB8"/>
    <w:rsid w:val="00AD217D"/>
    <w:rsid w:val="00AD3720"/>
    <w:rsid w:val="00AD4D48"/>
    <w:rsid w:val="00AD571C"/>
    <w:rsid w:val="00AD64AA"/>
    <w:rsid w:val="00AD6DD5"/>
    <w:rsid w:val="00AE05EA"/>
    <w:rsid w:val="00AE235A"/>
    <w:rsid w:val="00AE637A"/>
    <w:rsid w:val="00AE698D"/>
    <w:rsid w:val="00AF025B"/>
    <w:rsid w:val="00AF051B"/>
    <w:rsid w:val="00AF41E8"/>
    <w:rsid w:val="00B02547"/>
    <w:rsid w:val="00B04730"/>
    <w:rsid w:val="00B07DE4"/>
    <w:rsid w:val="00B10098"/>
    <w:rsid w:val="00B10D6B"/>
    <w:rsid w:val="00B115AA"/>
    <w:rsid w:val="00B15C64"/>
    <w:rsid w:val="00B167FF"/>
    <w:rsid w:val="00B17141"/>
    <w:rsid w:val="00B216CE"/>
    <w:rsid w:val="00B21B7E"/>
    <w:rsid w:val="00B24FB9"/>
    <w:rsid w:val="00B25520"/>
    <w:rsid w:val="00B26273"/>
    <w:rsid w:val="00B27BB0"/>
    <w:rsid w:val="00B31575"/>
    <w:rsid w:val="00B36978"/>
    <w:rsid w:val="00B3791A"/>
    <w:rsid w:val="00B37A32"/>
    <w:rsid w:val="00B40451"/>
    <w:rsid w:val="00B40F48"/>
    <w:rsid w:val="00B40FF0"/>
    <w:rsid w:val="00B411EF"/>
    <w:rsid w:val="00B4127C"/>
    <w:rsid w:val="00B424BE"/>
    <w:rsid w:val="00B439D1"/>
    <w:rsid w:val="00B43B6B"/>
    <w:rsid w:val="00B47229"/>
    <w:rsid w:val="00B500C0"/>
    <w:rsid w:val="00B52024"/>
    <w:rsid w:val="00B539B6"/>
    <w:rsid w:val="00B53EAF"/>
    <w:rsid w:val="00B55ACD"/>
    <w:rsid w:val="00B56826"/>
    <w:rsid w:val="00B56EA8"/>
    <w:rsid w:val="00B5718B"/>
    <w:rsid w:val="00B57586"/>
    <w:rsid w:val="00B57DFB"/>
    <w:rsid w:val="00B6035E"/>
    <w:rsid w:val="00B61C3F"/>
    <w:rsid w:val="00B6256D"/>
    <w:rsid w:val="00B64F48"/>
    <w:rsid w:val="00B6590C"/>
    <w:rsid w:val="00B6692C"/>
    <w:rsid w:val="00B66DBB"/>
    <w:rsid w:val="00B67E49"/>
    <w:rsid w:val="00B70D69"/>
    <w:rsid w:val="00B70EBD"/>
    <w:rsid w:val="00B728AB"/>
    <w:rsid w:val="00B72F4D"/>
    <w:rsid w:val="00B74B9E"/>
    <w:rsid w:val="00B74BD2"/>
    <w:rsid w:val="00B75D96"/>
    <w:rsid w:val="00B77040"/>
    <w:rsid w:val="00B804B7"/>
    <w:rsid w:val="00B80B56"/>
    <w:rsid w:val="00B8269B"/>
    <w:rsid w:val="00B8547D"/>
    <w:rsid w:val="00B859C0"/>
    <w:rsid w:val="00B863A9"/>
    <w:rsid w:val="00B92F7E"/>
    <w:rsid w:val="00B93E7B"/>
    <w:rsid w:val="00B94BB0"/>
    <w:rsid w:val="00B9523D"/>
    <w:rsid w:val="00B9708B"/>
    <w:rsid w:val="00BA1670"/>
    <w:rsid w:val="00BA3E68"/>
    <w:rsid w:val="00BA3F98"/>
    <w:rsid w:val="00BA6CF3"/>
    <w:rsid w:val="00BA7392"/>
    <w:rsid w:val="00BA7BBC"/>
    <w:rsid w:val="00BB152B"/>
    <w:rsid w:val="00BB3B04"/>
    <w:rsid w:val="00BB3CB5"/>
    <w:rsid w:val="00BB4067"/>
    <w:rsid w:val="00BB6879"/>
    <w:rsid w:val="00BB76D0"/>
    <w:rsid w:val="00BC500F"/>
    <w:rsid w:val="00BC730E"/>
    <w:rsid w:val="00BD0C89"/>
    <w:rsid w:val="00BD1574"/>
    <w:rsid w:val="00BD1DE2"/>
    <w:rsid w:val="00BD60D9"/>
    <w:rsid w:val="00BD6606"/>
    <w:rsid w:val="00BE0659"/>
    <w:rsid w:val="00BE09BC"/>
    <w:rsid w:val="00BE0B1B"/>
    <w:rsid w:val="00BE0C52"/>
    <w:rsid w:val="00BE4B90"/>
    <w:rsid w:val="00BF04D9"/>
    <w:rsid w:val="00BF0843"/>
    <w:rsid w:val="00BF25C7"/>
    <w:rsid w:val="00BF364A"/>
    <w:rsid w:val="00C0175D"/>
    <w:rsid w:val="00C0301A"/>
    <w:rsid w:val="00C03C16"/>
    <w:rsid w:val="00C06332"/>
    <w:rsid w:val="00C0677B"/>
    <w:rsid w:val="00C068BD"/>
    <w:rsid w:val="00C07674"/>
    <w:rsid w:val="00C1191C"/>
    <w:rsid w:val="00C119EB"/>
    <w:rsid w:val="00C12A3A"/>
    <w:rsid w:val="00C13FCE"/>
    <w:rsid w:val="00C143E2"/>
    <w:rsid w:val="00C15ED8"/>
    <w:rsid w:val="00C23AD8"/>
    <w:rsid w:val="00C24407"/>
    <w:rsid w:val="00C24BF0"/>
    <w:rsid w:val="00C24E20"/>
    <w:rsid w:val="00C250D5"/>
    <w:rsid w:val="00C33E76"/>
    <w:rsid w:val="00C35255"/>
    <w:rsid w:val="00C35666"/>
    <w:rsid w:val="00C36733"/>
    <w:rsid w:val="00C36FD6"/>
    <w:rsid w:val="00C42672"/>
    <w:rsid w:val="00C42A22"/>
    <w:rsid w:val="00C42D75"/>
    <w:rsid w:val="00C43238"/>
    <w:rsid w:val="00C4413E"/>
    <w:rsid w:val="00C46193"/>
    <w:rsid w:val="00C476F8"/>
    <w:rsid w:val="00C53643"/>
    <w:rsid w:val="00C5420C"/>
    <w:rsid w:val="00C56941"/>
    <w:rsid w:val="00C60621"/>
    <w:rsid w:val="00C60647"/>
    <w:rsid w:val="00C61D9B"/>
    <w:rsid w:val="00C62560"/>
    <w:rsid w:val="00C630A3"/>
    <w:rsid w:val="00C63DEA"/>
    <w:rsid w:val="00C63FEA"/>
    <w:rsid w:val="00C64881"/>
    <w:rsid w:val="00C64E9E"/>
    <w:rsid w:val="00C65F8B"/>
    <w:rsid w:val="00C701ED"/>
    <w:rsid w:val="00C702DA"/>
    <w:rsid w:val="00C71107"/>
    <w:rsid w:val="00C71699"/>
    <w:rsid w:val="00C71DB8"/>
    <w:rsid w:val="00C77367"/>
    <w:rsid w:val="00C77B45"/>
    <w:rsid w:val="00C826D8"/>
    <w:rsid w:val="00C82788"/>
    <w:rsid w:val="00C86797"/>
    <w:rsid w:val="00C86D2A"/>
    <w:rsid w:val="00C873F9"/>
    <w:rsid w:val="00C87E77"/>
    <w:rsid w:val="00C87F34"/>
    <w:rsid w:val="00C908BC"/>
    <w:rsid w:val="00C90F64"/>
    <w:rsid w:val="00C91B2C"/>
    <w:rsid w:val="00C92898"/>
    <w:rsid w:val="00C946EC"/>
    <w:rsid w:val="00C94A44"/>
    <w:rsid w:val="00C961EF"/>
    <w:rsid w:val="00C975B3"/>
    <w:rsid w:val="00CA1CC1"/>
    <w:rsid w:val="00CA21FF"/>
    <w:rsid w:val="00CA4340"/>
    <w:rsid w:val="00CA6069"/>
    <w:rsid w:val="00CA74E1"/>
    <w:rsid w:val="00CB0B98"/>
    <w:rsid w:val="00CB1901"/>
    <w:rsid w:val="00CB1E12"/>
    <w:rsid w:val="00CB3C83"/>
    <w:rsid w:val="00CB6ABA"/>
    <w:rsid w:val="00CB71FE"/>
    <w:rsid w:val="00CC0427"/>
    <w:rsid w:val="00CC154F"/>
    <w:rsid w:val="00CC2ACB"/>
    <w:rsid w:val="00CC3036"/>
    <w:rsid w:val="00CC3C22"/>
    <w:rsid w:val="00CC47FE"/>
    <w:rsid w:val="00CC7CC2"/>
    <w:rsid w:val="00CD0A94"/>
    <w:rsid w:val="00CD1279"/>
    <w:rsid w:val="00CD15D5"/>
    <w:rsid w:val="00CD489C"/>
    <w:rsid w:val="00CD5BCD"/>
    <w:rsid w:val="00CD7F68"/>
    <w:rsid w:val="00CE11D6"/>
    <w:rsid w:val="00CE40F1"/>
    <w:rsid w:val="00CE4B11"/>
    <w:rsid w:val="00CE5238"/>
    <w:rsid w:val="00CE6A49"/>
    <w:rsid w:val="00CE7514"/>
    <w:rsid w:val="00CE7970"/>
    <w:rsid w:val="00CF4028"/>
    <w:rsid w:val="00CF4E90"/>
    <w:rsid w:val="00CF4F2B"/>
    <w:rsid w:val="00CF5D40"/>
    <w:rsid w:val="00CF6855"/>
    <w:rsid w:val="00CF6CF5"/>
    <w:rsid w:val="00D01165"/>
    <w:rsid w:val="00D03375"/>
    <w:rsid w:val="00D04267"/>
    <w:rsid w:val="00D0436C"/>
    <w:rsid w:val="00D05D56"/>
    <w:rsid w:val="00D10FDE"/>
    <w:rsid w:val="00D1218B"/>
    <w:rsid w:val="00D131FC"/>
    <w:rsid w:val="00D220CA"/>
    <w:rsid w:val="00D23B9A"/>
    <w:rsid w:val="00D2419F"/>
    <w:rsid w:val="00D248DE"/>
    <w:rsid w:val="00D2529A"/>
    <w:rsid w:val="00D26749"/>
    <w:rsid w:val="00D32EC8"/>
    <w:rsid w:val="00D34ECD"/>
    <w:rsid w:val="00D35B41"/>
    <w:rsid w:val="00D37640"/>
    <w:rsid w:val="00D37F4F"/>
    <w:rsid w:val="00D43F05"/>
    <w:rsid w:val="00D4505A"/>
    <w:rsid w:val="00D45487"/>
    <w:rsid w:val="00D45D3E"/>
    <w:rsid w:val="00D461FC"/>
    <w:rsid w:val="00D46FC5"/>
    <w:rsid w:val="00D55690"/>
    <w:rsid w:val="00D56C4E"/>
    <w:rsid w:val="00D60FB6"/>
    <w:rsid w:val="00D611C4"/>
    <w:rsid w:val="00D62CD9"/>
    <w:rsid w:val="00D63681"/>
    <w:rsid w:val="00D64D7A"/>
    <w:rsid w:val="00D65006"/>
    <w:rsid w:val="00D666A1"/>
    <w:rsid w:val="00D66DC8"/>
    <w:rsid w:val="00D66E5A"/>
    <w:rsid w:val="00D70C48"/>
    <w:rsid w:val="00D7259C"/>
    <w:rsid w:val="00D7296B"/>
    <w:rsid w:val="00D76C8C"/>
    <w:rsid w:val="00D77833"/>
    <w:rsid w:val="00D801F3"/>
    <w:rsid w:val="00D811EA"/>
    <w:rsid w:val="00D82AAF"/>
    <w:rsid w:val="00D83EE0"/>
    <w:rsid w:val="00D8542D"/>
    <w:rsid w:val="00D8624E"/>
    <w:rsid w:val="00D87D2A"/>
    <w:rsid w:val="00D908EA"/>
    <w:rsid w:val="00D929B9"/>
    <w:rsid w:val="00D9343D"/>
    <w:rsid w:val="00D938F8"/>
    <w:rsid w:val="00D957DC"/>
    <w:rsid w:val="00D95CE7"/>
    <w:rsid w:val="00D96391"/>
    <w:rsid w:val="00D96494"/>
    <w:rsid w:val="00DA093C"/>
    <w:rsid w:val="00DA0B90"/>
    <w:rsid w:val="00DA1F28"/>
    <w:rsid w:val="00DA2202"/>
    <w:rsid w:val="00DA4270"/>
    <w:rsid w:val="00DA5320"/>
    <w:rsid w:val="00DA652D"/>
    <w:rsid w:val="00DA779E"/>
    <w:rsid w:val="00DA77ED"/>
    <w:rsid w:val="00DB2DA6"/>
    <w:rsid w:val="00DB32B8"/>
    <w:rsid w:val="00DB352F"/>
    <w:rsid w:val="00DB507E"/>
    <w:rsid w:val="00DB7B75"/>
    <w:rsid w:val="00DC0757"/>
    <w:rsid w:val="00DC2728"/>
    <w:rsid w:val="00DC38BD"/>
    <w:rsid w:val="00DC4A86"/>
    <w:rsid w:val="00DC4CEB"/>
    <w:rsid w:val="00DC4DD9"/>
    <w:rsid w:val="00DC65F9"/>
    <w:rsid w:val="00DC6A71"/>
    <w:rsid w:val="00DD41EF"/>
    <w:rsid w:val="00DD4884"/>
    <w:rsid w:val="00DD4F72"/>
    <w:rsid w:val="00DD7391"/>
    <w:rsid w:val="00DE4E1F"/>
    <w:rsid w:val="00DE5D9C"/>
    <w:rsid w:val="00DE7128"/>
    <w:rsid w:val="00DE7538"/>
    <w:rsid w:val="00DE7DF1"/>
    <w:rsid w:val="00DF0F6A"/>
    <w:rsid w:val="00DF4FF6"/>
    <w:rsid w:val="00DF5725"/>
    <w:rsid w:val="00DF57B2"/>
    <w:rsid w:val="00DF5F43"/>
    <w:rsid w:val="00DF69DB"/>
    <w:rsid w:val="00DF6E97"/>
    <w:rsid w:val="00DF746D"/>
    <w:rsid w:val="00E01294"/>
    <w:rsid w:val="00E01DB8"/>
    <w:rsid w:val="00E024C3"/>
    <w:rsid w:val="00E02A84"/>
    <w:rsid w:val="00E0307B"/>
    <w:rsid w:val="00E0357D"/>
    <w:rsid w:val="00E04C4D"/>
    <w:rsid w:val="00E07A91"/>
    <w:rsid w:val="00E124C9"/>
    <w:rsid w:val="00E15123"/>
    <w:rsid w:val="00E154F6"/>
    <w:rsid w:val="00E15719"/>
    <w:rsid w:val="00E16279"/>
    <w:rsid w:val="00E17C09"/>
    <w:rsid w:val="00E21A75"/>
    <w:rsid w:val="00E231F3"/>
    <w:rsid w:val="00E23E9F"/>
    <w:rsid w:val="00E245E2"/>
    <w:rsid w:val="00E25BA8"/>
    <w:rsid w:val="00E27902"/>
    <w:rsid w:val="00E27C8D"/>
    <w:rsid w:val="00E27EC5"/>
    <w:rsid w:val="00E30024"/>
    <w:rsid w:val="00E3087B"/>
    <w:rsid w:val="00E30E8C"/>
    <w:rsid w:val="00E41472"/>
    <w:rsid w:val="00E437BB"/>
    <w:rsid w:val="00E4386A"/>
    <w:rsid w:val="00E44E42"/>
    <w:rsid w:val="00E459AA"/>
    <w:rsid w:val="00E469D2"/>
    <w:rsid w:val="00E5008C"/>
    <w:rsid w:val="00E50E48"/>
    <w:rsid w:val="00E51572"/>
    <w:rsid w:val="00E523D3"/>
    <w:rsid w:val="00E533C8"/>
    <w:rsid w:val="00E5470A"/>
    <w:rsid w:val="00E5526A"/>
    <w:rsid w:val="00E556DA"/>
    <w:rsid w:val="00E55F33"/>
    <w:rsid w:val="00E55F43"/>
    <w:rsid w:val="00E56231"/>
    <w:rsid w:val="00E56554"/>
    <w:rsid w:val="00E578DA"/>
    <w:rsid w:val="00E60C29"/>
    <w:rsid w:val="00E64165"/>
    <w:rsid w:val="00E64F43"/>
    <w:rsid w:val="00E676D9"/>
    <w:rsid w:val="00E702D4"/>
    <w:rsid w:val="00E73127"/>
    <w:rsid w:val="00E74017"/>
    <w:rsid w:val="00E7451A"/>
    <w:rsid w:val="00E74CF8"/>
    <w:rsid w:val="00E7513E"/>
    <w:rsid w:val="00E75B69"/>
    <w:rsid w:val="00E76A2E"/>
    <w:rsid w:val="00E76A76"/>
    <w:rsid w:val="00E82063"/>
    <w:rsid w:val="00E8380E"/>
    <w:rsid w:val="00E8386E"/>
    <w:rsid w:val="00E84BB3"/>
    <w:rsid w:val="00E860BE"/>
    <w:rsid w:val="00E8704F"/>
    <w:rsid w:val="00E906AB"/>
    <w:rsid w:val="00E90E28"/>
    <w:rsid w:val="00E92DFB"/>
    <w:rsid w:val="00E9373D"/>
    <w:rsid w:val="00E93E98"/>
    <w:rsid w:val="00E97A24"/>
    <w:rsid w:val="00EA0413"/>
    <w:rsid w:val="00EA05EB"/>
    <w:rsid w:val="00EA1ACB"/>
    <w:rsid w:val="00EA1DE7"/>
    <w:rsid w:val="00EA2F0F"/>
    <w:rsid w:val="00EA32F3"/>
    <w:rsid w:val="00EA54FA"/>
    <w:rsid w:val="00EA586D"/>
    <w:rsid w:val="00EA5E86"/>
    <w:rsid w:val="00EA6513"/>
    <w:rsid w:val="00EA6FB6"/>
    <w:rsid w:val="00EB3155"/>
    <w:rsid w:val="00EB324B"/>
    <w:rsid w:val="00EB3FAB"/>
    <w:rsid w:val="00EB5D00"/>
    <w:rsid w:val="00EC0545"/>
    <w:rsid w:val="00EC2CFF"/>
    <w:rsid w:val="00ED1C3E"/>
    <w:rsid w:val="00ED27E0"/>
    <w:rsid w:val="00ED4EA6"/>
    <w:rsid w:val="00ED6779"/>
    <w:rsid w:val="00ED6C3A"/>
    <w:rsid w:val="00ED75F8"/>
    <w:rsid w:val="00ED77E5"/>
    <w:rsid w:val="00EE2390"/>
    <w:rsid w:val="00EE2B21"/>
    <w:rsid w:val="00EE42B8"/>
    <w:rsid w:val="00EE4BB0"/>
    <w:rsid w:val="00EE5FF9"/>
    <w:rsid w:val="00EE6DE5"/>
    <w:rsid w:val="00EE776D"/>
    <w:rsid w:val="00EF0111"/>
    <w:rsid w:val="00EF0E94"/>
    <w:rsid w:val="00EF1A03"/>
    <w:rsid w:val="00EF7FB9"/>
    <w:rsid w:val="00F021E2"/>
    <w:rsid w:val="00F02955"/>
    <w:rsid w:val="00F03127"/>
    <w:rsid w:val="00F038DB"/>
    <w:rsid w:val="00F03B28"/>
    <w:rsid w:val="00F03F81"/>
    <w:rsid w:val="00F048F5"/>
    <w:rsid w:val="00F065B0"/>
    <w:rsid w:val="00F07375"/>
    <w:rsid w:val="00F1148E"/>
    <w:rsid w:val="00F14146"/>
    <w:rsid w:val="00F14C39"/>
    <w:rsid w:val="00F1501A"/>
    <w:rsid w:val="00F16294"/>
    <w:rsid w:val="00F16C9A"/>
    <w:rsid w:val="00F2037C"/>
    <w:rsid w:val="00F21B3D"/>
    <w:rsid w:val="00F240BB"/>
    <w:rsid w:val="00F25971"/>
    <w:rsid w:val="00F26135"/>
    <w:rsid w:val="00F27B7E"/>
    <w:rsid w:val="00F31871"/>
    <w:rsid w:val="00F31D8C"/>
    <w:rsid w:val="00F32E2E"/>
    <w:rsid w:val="00F3480E"/>
    <w:rsid w:val="00F36151"/>
    <w:rsid w:val="00F36843"/>
    <w:rsid w:val="00F378C3"/>
    <w:rsid w:val="00F41192"/>
    <w:rsid w:val="00F42516"/>
    <w:rsid w:val="00F43360"/>
    <w:rsid w:val="00F443C3"/>
    <w:rsid w:val="00F45E0A"/>
    <w:rsid w:val="00F45EB3"/>
    <w:rsid w:val="00F46006"/>
    <w:rsid w:val="00F5471C"/>
    <w:rsid w:val="00F55065"/>
    <w:rsid w:val="00F55154"/>
    <w:rsid w:val="00F5526C"/>
    <w:rsid w:val="00F564D2"/>
    <w:rsid w:val="00F566B0"/>
    <w:rsid w:val="00F57FED"/>
    <w:rsid w:val="00F60A42"/>
    <w:rsid w:val="00F61DDC"/>
    <w:rsid w:val="00F6407F"/>
    <w:rsid w:val="00F64717"/>
    <w:rsid w:val="00F6511E"/>
    <w:rsid w:val="00F651D3"/>
    <w:rsid w:val="00F660D8"/>
    <w:rsid w:val="00F67F5D"/>
    <w:rsid w:val="00F72206"/>
    <w:rsid w:val="00F729C0"/>
    <w:rsid w:val="00F72DE9"/>
    <w:rsid w:val="00F75A35"/>
    <w:rsid w:val="00F77A42"/>
    <w:rsid w:val="00F812EE"/>
    <w:rsid w:val="00F8226C"/>
    <w:rsid w:val="00F82C1B"/>
    <w:rsid w:val="00F90A14"/>
    <w:rsid w:val="00F91239"/>
    <w:rsid w:val="00F91DA7"/>
    <w:rsid w:val="00F94DC5"/>
    <w:rsid w:val="00F94F81"/>
    <w:rsid w:val="00F97843"/>
    <w:rsid w:val="00FA0335"/>
    <w:rsid w:val="00FA113E"/>
    <w:rsid w:val="00FA1173"/>
    <w:rsid w:val="00FA1F7C"/>
    <w:rsid w:val="00FA25E5"/>
    <w:rsid w:val="00FA5739"/>
    <w:rsid w:val="00FB05ED"/>
    <w:rsid w:val="00FB10A8"/>
    <w:rsid w:val="00FB1435"/>
    <w:rsid w:val="00FB1879"/>
    <w:rsid w:val="00FB2B26"/>
    <w:rsid w:val="00FB3B13"/>
    <w:rsid w:val="00FB5350"/>
    <w:rsid w:val="00FB58F0"/>
    <w:rsid w:val="00FB7713"/>
    <w:rsid w:val="00FB7735"/>
    <w:rsid w:val="00FB7965"/>
    <w:rsid w:val="00FC2E8B"/>
    <w:rsid w:val="00FC4F5D"/>
    <w:rsid w:val="00FC53F6"/>
    <w:rsid w:val="00FC6680"/>
    <w:rsid w:val="00FD049D"/>
    <w:rsid w:val="00FD27D8"/>
    <w:rsid w:val="00FD2C44"/>
    <w:rsid w:val="00FD489A"/>
    <w:rsid w:val="00FD5ED4"/>
    <w:rsid w:val="00FD6CBD"/>
    <w:rsid w:val="00FE0194"/>
    <w:rsid w:val="00FE052E"/>
    <w:rsid w:val="00FE180A"/>
    <w:rsid w:val="00FE2DCB"/>
    <w:rsid w:val="00FE34DD"/>
    <w:rsid w:val="00FE5536"/>
    <w:rsid w:val="00FE5D02"/>
    <w:rsid w:val="00FE6BB0"/>
    <w:rsid w:val="00FE744E"/>
    <w:rsid w:val="00FE7832"/>
    <w:rsid w:val="00FF0EB2"/>
    <w:rsid w:val="00FF22DD"/>
    <w:rsid w:val="00FF348A"/>
    <w:rsid w:val="00FF3687"/>
    <w:rsid w:val="00FF3C99"/>
    <w:rsid w:val="00FF4915"/>
    <w:rsid w:val="00FF56CD"/>
    <w:rsid w:val="00FF6094"/>
    <w:rsid w:val="00FF68BC"/>
    <w:rsid w:val="00FF724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495E4239"/>
  <w15:docId w15:val="{21B05398-BBB4-4BEE-B631-890616474E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qFormat="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99"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187D3F"/>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uiPriority w:val="9"/>
    <w:qFormat/>
    <w:rsid w:val="003F0585"/>
    <w:pPr>
      <w:keepNext/>
      <w:spacing w:before="240" w:after="60"/>
      <w:outlineLvl w:val="0"/>
    </w:pPr>
    <w:rPr>
      <w:b/>
      <w:kern w:val="32"/>
      <w:sz w:val="28"/>
      <w:szCs w:val="32"/>
      <w:lang w:eastAsia="sl-SI"/>
    </w:rPr>
  </w:style>
  <w:style w:type="paragraph" w:styleId="Naslov2">
    <w:name w:val="heading 2"/>
    <w:basedOn w:val="Navaden"/>
    <w:next w:val="Navaden"/>
    <w:link w:val="Naslov2Znak"/>
    <w:uiPriority w:val="9"/>
    <w:unhideWhenUsed/>
    <w:qFormat/>
    <w:rsid w:val="00CA1CC1"/>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Naslov3">
    <w:name w:val="heading 3"/>
    <w:basedOn w:val="Navaden"/>
    <w:next w:val="Navaden"/>
    <w:link w:val="Naslov3Znak"/>
    <w:uiPriority w:val="9"/>
    <w:unhideWhenUsed/>
    <w:qFormat/>
    <w:rsid w:val="0097349F"/>
    <w:pPr>
      <w:keepNext/>
      <w:keepLines/>
      <w:spacing w:before="40"/>
      <w:outlineLvl w:val="2"/>
    </w:pPr>
    <w:rPr>
      <w:rFonts w:asciiTheme="majorHAnsi" w:eastAsiaTheme="majorEastAsia" w:hAnsiTheme="majorHAnsi" w:cstheme="majorBidi"/>
      <w:color w:val="1F3763" w:themeColor="accent1" w:themeShade="7F"/>
      <w:sz w:val="24"/>
    </w:rPr>
  </w:style>
  <w:style w:type="paragraph" w:styleId="Naslov4">
    <w:name w:val="heading 4"/>
    <w:basedOn w:val="Navaden"/>
    <w:next w:val="Navaden"/>
    <w:link w:val="Naslov4Znak"/>
    <w:uiPriority w:val="9"/>
    <w:semiHidden/>
    <w:unhideWhenUsed/>
    <w:qFormat/>
    <w:rsid w:val="00CA1CC1"/>
    <w:pPr>
      <w:keepNext/>
      <w:keepLines/>
      <w:suppressAutoHyphens/>
      <w:spacing w:before="40" w:line="360" w:lineRule="auto"/>
      <w:ind w:left="864" w:hanging="864"/>
      <w:jc w:val="both"/>
      <w:outlineLvl w:val="3"/>
    </w:pPr>
    <w:rPr>
      <w:rFonts w:asciiTheme="majorHAnsi" w:eastAsiaTheme="majorEastAsia" w:hAnsiTheme="majorHAnsi" w:cstheme="majorBidi"/>
      <w:i/>
      <w:iCs/>
      <w:color w:val="2F5496" w:themeColor="accent1" w:themeShade="BF"/>
      <w:sz w:val="21"/>
    </w:rPr>
  </w:style>
  <w:style w:type="paragraph" w:styleId="Naslov5">
    <w:name w:val="heading 5"/>
    <w:basedOn w:val="Navaden"/>
    <w:next w:val="Navaden"/>
    <w:link w:val="Naslov5Znak"/>
    <w:uiPriority w:val="9"/>
    <w:semiHidden/>
    <w:unhideWhenUsed/>
    <w:qFormat/>
    <w:rsid w:val="00CA1CC1"/>
    <w:pPr>
      <w:keepNext/>
      <w:keepLines/>
      <w:suppressAutoHyphens/>
      <w:spacing w:before="40" w:line="360" w:lineRule="auto"/>
      <w:ind w:left="1008" w:hanging="1008"/>
      <w:jc w:val="both"/>
      <w:outlineLvl w:val="4"/>
    </w:pPr>
    <w:rPr>
      <w:rFonts w:asciiTheme="majorHAnsi" w:eastAsiaTheme="majorEastAsia" w:hAnsiTheme="majorHAnsi" w:cstheme="majorBidi"/>
      <w:color w:val="2F5496" w:themeColor="accent1" w:themeShade="BF"/>
      <w:sz w:val="21"/>
    </w:rPr>
  </w:style>
  <w:style w:type="paragraph" w:styleId="Naslov6">
    <w:name w:val="heading 6"/>
    <w:basedOn w:val="Navaden"/>
    <w:next w:val="Navaden"/>
    <w:link w:val="Naslov6Znak"/>
    <w:uiPriority w:val="9"/>
    <w:semiHidden/>
    <w:unhideWhenUsed/>
    <w:qFormat/>
    <w:rsid w:val="00CA1CC1"/>
    <w:pPr>
      <w:keepNext/>
      <w:keepLines/>
      <w:suppressAutoHyphens/>
      <w:spacing w:before="40" w:line="360" w:lineRule="auto"/>
      <w:ind w:left="1152" w:hanging="1152"/>
      <w:jc w:val="both"/>
      <w:outlineLvl w:val="5"/>
    </w:pPr>
    <w:rPr>
      <w:rFonts w:asciiTheme="majorHAnsi" w:eastAsiaTheme="majorEastAsia" w:hAnsiTheme="majorHAnsi" w:cstheme="majorBidi"/>
      <w:color w:val="1F3763" w:themeColor="accent1" w:themeShade="7F"/>
      <w:sz w:val="21"/>
    </w:rPr>
  </w:style>
  <w:style w:type="paragraph" w:styleId="Naslov7">
    <w:name w:val="heading 7"/>
    <w:basedOn w:val="Navaden"/>
    <w:next w:val="Navaden"/>
    <w:link w:val="Naslov7Znak"/>
    <w:semiHidden/>
    <w:unhideWhenUsed/>
    <w:qFormat/>
    <w:rsid w:val="00CA1CC1"/>
    <w:pPr>
      <w:keepNext/>
      <w:keepLines/>
      <w:suppressAutoHyphens/>
      <w:spacing w:before="40" w:line="360" w:lineRule="auto"/>
      <w:ind w:left="1296" w:hanging="1296"/>
      <w:jc w:val="both"/>
      <w:outlineLvl w:val="6"/>
    </w:pPr>
    <w:rPr>
      <w:rFonts w:asciiTheme="majorHAnsi" w:eastAsiaTheme="majorEastAsia" w:hAnsiTheme="majorHAnsi" w:cstheme="majorBidi"/>
      <w:i/>
      <w:iCs/>
      <w:color w:val="1F3763" w:themeColor="accent1" w:themeShade="7F"/>
      <w:sz w:val="21"/>
    </w:rPr>
  </w:style>
  <w:style w:type="paragraph" w:styleId="Naslov8">
    <w:name w:val="heading 8"/>
    <w:basedOn w:val="Navaden"/>
    <w:next w:val="Navaden"/>
    <w:link w:val="Naslov8Znak"/>
    <w:semiHidden/>
    <w:unhideWhenUsed/>
    <w:qFormat/>
    <w:rsid w:val="00CA1CC1"/>
    <w:pPr>
      <w:keepNext/>
      <w:keepLines/>
      <w:suppressAutoHyphens/>
      <w:spacing w:before="40" w:line="360" w:lineRule="auto"/>
      <w:ind w:left="1440" w:hanging="1440"/>
      <w:jc w:val="both"/>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semiHidden/>
    <w:unhideWhenUsed/>
    <w:qFormat/>
    <w:rsid w:val="00CA1CC1"/>
    <w:pPr>
      <w:keepNext/>
      <w:keepLines/>
      <w:suppressAutoHyphens/>
      <w:spacing w:before="40" w:line="360" w:lineRule="auto"/>
      <w:ind w:left="1584" w:hanging="1584"/>
      <w:jc w:val="both"/>
      <w:outlineLvl w:val="8"/>
    </w:pPr>
    <w:rPr>
      <w:rFonts w:asciiTheme="majorHAnsi" w:eastAsiaTheme="majorEastAsia" w:hAnsiTheme="majorHAnsi" w:cstheme="majorBidi"/>
      <w:i/>
      <w:iCs/>
      <w:color w:val="272727" w:themeColor="text1" w:themeTint="D8"/>
      <w:sz w:val="21"/>
      <w:szCs w:val="21"/>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035889"/>
    <w:rPr>
      <w:rFonts w:ascii="Arial" w:hAnsi="Arial"/>
      <w:b/>
      <w:kern w:val="32"/>
      <w:sz w:val="28"/>
      <w:szCs w:val="32"/>
    </w:rPr>
  </w:style>
  <w:style w:type="character" w:customStyle="1" w:styleId="Naslov2Znak">
    <w:name w:val="Naslov 2 Znak"/>
    <w:basedOn w:val="Privzetapisavaodstavka"/>
    <w:link w:val="Naslov2"/>
    <w:semiHidden/>
    <w:rsid w:val="00CA1CC1"/>
    <w:rPr>
      <w:rFonts w:asciiTheme="majorHAnsi" w:eastAsiaTheme="majorEastAsia" w:hAnsiTheme="majorHAnsi" w:cstheme="majorBidi"/>
      <w:color w:val="2F5496" w:themeColor="accent1" w:themeShade="BF"/>
      <w:sz w:val="26"/>
      <w:szCs w:val="26"/>
      <w:lang w:eastAsia="en-US"/>
    </w:rPr>
  </w:style>
  <w:style w:type="character" w:customStyle="1" w:styleId="Naslov3Znak">
    <w:name w:val="Naslov 3 Znak"/>
    <w:basedOn w:val="Privzetapisavaodstavka"/>
    <w:link w:val="Naslov3"/>
    <w:rsid w:val="0097349F"/>
    <w:rPr>
      <w:rFonts w:asciiTheme="majorHAnsi" w:eastAsiaTheme="majorEastAsia" w:hAnsiTheme="majorHAnsi" w:cstheme="majorBidi"/>
      <w:color w:val="1F3763" w:themeColor="accent1" w:themeShade="7F"/>
      <w:sz w:val="24"/>
      <w:szCs w:val="24"/>
      <w:lang w:val="en-US" w:eastAsia="en-US"/>
    </w:rPr>
  </w:style>
  <w:style w:type="character" w:customStyle="1" w:styleId="Naslov4Znak">
    <w:name w:val="Naslov 4 Znak"/>
    <w:basedOn w:val="Privzetapisavaodstavka"/>
    <w:link w:val="Naslov4"/>
    <w:semiHidden/>
    <w:rsid w:val="00CA1CC1"/>
    <w:rPr>
      <w:rFonts w:asciiTheme="majorHAnsi" w:eastAsiaTheme="majorEastAsia" w:hAnsiTheme="majorHAnsi" w:cstheme="majorBidi"/>
      <w:i/>
      <w:iCs/>
      <w:color w:val="2F5496" w:themeColor="accent1" w:themeShade="BF"/>
      <w:sz w:val="21"/>
      <w:szCs w:val="24"/>
      <w:lang w:eastAsia="en-US"/>
    </w:rPr>
  </w:style>
  <w:style w:type="character" w:customStyle="1" w:styleId="Naslov5Znak">
    <w:name w:val="Naslov 5 Znak"/>
    <w:basedOn w:val="Privzetapisavaodstavka"/>
    <w:link w:val="Naslov5"/>
    <w:semiHidden/>
    <w:rsid w:val="00CA1CC1"/>
    <w:rPr>
      <w:rFonts w:asciiTheme="majorHAnsi" w:eastAsiaTheme="majorEastAsia" w:hAnsiTheme="majorHAnsi" w:cstheme="majorBidi"/>
      <w:color w:val="2F5496" w:themeColor="accent1" w:themeShade="BF"/>
      <w:sz w:val="21"/>
      <w:szCs w:val="24"/>
      <w:lang w:eastAsia="en-US"/>
    </w:rPr>
  </w:style>
  <w:style w:type="character" w:customStyle="1" w:styleId="Naslov6Znak">
    <w:name w:val="Naslov 6 Znak"/>
    <w:basedOn w:val="Privzetapisavaodstavka"/>
    <w:link w:val="Naslov6"/>
    <w:semiHidden/>
    <w:rsid w:val="00CA1CC1"/>
    <w:rPr>
      <w:rFonts w:asciiTheme="majorHAnsi" w:eastAsiaTheme="majorEastAsia" w:hAnsiTheme="majorHAnsi" w:cstheme="majorBidi"/>
      <w:color w:val="1F3763" w:themeColor="accent1" w:themeShade="7F"/>
      <w:sz w:val="21"/>
      <w:szCs w:val="24"/>
      <w:lang w:eastAsia="en-US"/>
    </w:rPr>
  </w:style>
  <w:style w:type="character" w:customStyle="1" w:styleId="Naslov7Znak">
    <w:name w:val="Naslov 7 Znak"/>
    <w:basedOn w:val="Privzetapisavaodstavka"/>
    <w:link w:val="Naslov7"/>
    <w:semiHidden/>
    <w:rsid w:val="00CA1CC1"/>
    <w:rPr>
      <w:rFonts w:asciiTheme="majorHAnsi" w:eastAsiaTheme="majorEastAsia" w:hAnsiTheme="majorHAnsi" w:cstheme="majorBidi"/>
      <w:i/>
      <w:iCs/>
      <w:color w:val="1F3763" w:themeColor="accent1" w:themeShade="7F"/>
      <w:sz w:val="21"/>
      <w:szCs w:val="24"/>
      <w:lang w:eastAsia="en-US"/>
    </w:rPr>
  </w:style>
  <w:style w:type="character" w:customStyle="1" w:styleId="Naslov8Znak">
    <w:name w:val="Naslov 8 Znak"/>
    <w:basedOn w:val="Privzetapisavaodstavka"/>
    <w:link w:val="Naslov8"/>
    <w:semiHidden/>
    <w:rsid w:val="00CA1CC1"/>
    <w:rPr>
      <w:rFonts w:asciiTheme="majorHAnsi" w:eastAsiaTheme="majorEastAsia" w:hAnsiTheme="majorHAnsi" w:cstheme="majorBidi"/>
      <w:color w:val="272727" w:themeColor="text1" w:themeTint="D8"/>
      <w:sz w:val="21"/>
      <w:szCs w:val="21"/>
      <w:lang w:eastAsia="en-US"/>
    </w:rPr>
  </w:style>
  <w:style w:type="character" w:customStyle="1" w:styleId="Naslov9Znak">
    <w:name w:val="Naslov 9 Znak"/>
    <w:basedOn w:val="Privzetapisavaodstavka"/>
    <w:link w:val="Naslov9"/>
    <w:semiHidden/>
    <w:rsid w:val="00CA1CC1"/>
    <w:rPr>
      <w:rFonts w:asciiTheme="majorHAnsi" w:eastAsiaTheme="majorEastAsia" w:hAnsiTheme="majorHAnsi" w:cstheme="majorBidi"/>
      <w:i/>
      <w:iCs/>
      <w:color w:val="272727" w:themeColor="text1" w:themeTint="D8"/>
      <w:sz w:val="21"/>
      <w:szCs w:val="21"/>
      <w:lang w:eastAsia="en-US"/>
    </w:rPr>
  </w:style>
  <w:style w:type="paragraph" w:styleId="Glava">
    <w:name w:val="header"/>
    <w:basedOn w:val="Navaden"/>
    <w:link w:val="GlavaZnak"/>
    <w:rsid w:val="00AD2B87"/>
    <w:pPr>
      <w:tabs>
        <w:tab w:val="center" w:pos="4320"/>
        <w:tab w:val="right" w:pos="8640"/>
      </w:tabs>
    </w:pPr>
  </w:style>
  <w:style w:type="character" w:customStyle="1" w:styleId="GlavaZnak">
    <w:name w:val="Glava Znak"/>
    <w:basedOn w:val="Privzetapisavaodstavka"/>
    <w:link w:val="Glava"/>
    <w:rsid w:val="00C03C16"/>
    <w:rPr>
      <w:rFonts w:ascii="Arial" w:hAnsi="Arial"/>
      <w:szCs w:val="24"/>
      <w:lang w:val="en-US" w:eastAsia="en-US"/>
    </w:rPr>
  </w:style>
  <w:style w:type="paragraph" w:styleId="Noga">
    <w:name w:val="footer"/>
    <w:basedOn w:val="Navaden"/>
    <w:link w:val="NogaZnak"/>
    <w:uiPriority w:val="99"/>
    <w:rsid w:val="00AD2B87"/>
    <w:pPr>
      <w:tabs>
        <w:tab w:val="center" w:pos="4320"/>
        <w:tab w:val="right" w:pos="8640"/>
      </w:tabs>
    </w:pPr>
  </w:style>
  <w:style w:type="character" w:customStyle="1" w:styleId="NogaZnak">
    <w:name w:val="Noga Znak"/>
    <w:basedOn w:val="Privzetapisavaodstavka"/>
    <w:link w:val="Noga"/>
    <w:uiPriority w:val="99"/>
    <w:rsid w:val="00035889"/>
    <w:rPr>
      <w:rFonts w:ascii="Arial" w:hAnsi="Arial"/>
      <w:szCs w:val="24"/>
      <w:lang w:val="en-US" w:eastAsia="en-US"/>
    </w:r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Naslovpredpisa">
    <w:name w:val="Naslov_predpisa"/>
    <w:basedOn w:val="Navaden"/>
    <w:link w:val="NaslovpredpisaZnak"/>
    <w:qFormat/>
    <w:rsid w:val="00B70EBD"/>
    <w:pPr>
      <w:suppressAutoHyphens/>
      <w:overflowPunct w:val="0"/>
      <w:autoSpaceDE w:val="0"/>
      <w:autoSpaceDN w:val="0"/>
      <w:adjustRightInd w:val="0"/>
      <w:spacing w:before="120" w:after="160" w:line="200" w:lineRule="exact"/>
      <w:jc w:val="center"/>
      <w:textAlignment w:val="baseline"/>
    </w:pPr>
    <w:rPr>
      <w:b/>
      <w:sz w:val="22"/>
      <w:szCs w:val="22"/>
    </w:rPr>
  </w:style>
  <w:style w:type="character" w:customStyle="1" w:styleId="NaslovpredpisaZnak">
    <w:name w:val="Naslov_predpisa Znak"/>
    <w:link w:val="Naslovpredpisa"/>
    <w:rsid w:val="00B70EBD"/>
    <w:rPr>
      <w:rFonts w:ascii="Arial" w:hAnsi="Arial"/>
      <w:b/>
      <w:sz w:val="22"/>
      <w:szCs w:val="22"/>
    </w:rPr>
  </w:style>
  <w:style w:type="paragraph" w:customStyle="1" w:styleId="Poglavje">
    <w:name w:val="Poglavje"/>
    <w:basedOn w:val="Navaden"/>
    <w:qFormat/>
    <w:rsid w:val="00B70EBD"/>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B70EBD"/>
    <w:pPr>
      <w:overflowPunct w:val="0"/>
      <w:autoSpaceDE w:val="0"/>
      <w:autoSpaceDN w:val="0"/>
      <w:adjustRightInd w:val="0"/>
      <w:spacing w:before="60" w:after="60" w:line="200" w:lineRule="exact"/>
      <w:jc w:val="both"/>
      <w:textAlignment w:val="baseline"/>
    </w:pPr>
    <w:rPr>
      <w:sz w:val="22"/>
      <w:szCs w:val="22"/>
    </w:rPr>
  </w:style>
  <w:style w:type="character" w:customStyle="1" w:styleId="NeotevilenodstavekZnak">
    <w:name w:val="Neoštevilčen odstavek Znak"/>
    <w:link w:val="Neotevilenodstavek"/>
    <w:rsid w:val="00B70EBD"/>
    <w:rPr>
      <w:rFonts w:ascii="Arial" w:hAnsi="Arial"/>
      <w:sz w:val="22"/>
      <w:szCs w:val="22"/>
    </w:rPr>
  </w:style>
  <w:style w:type="paragraph" w:customStyle="1" w:styleId="Oddelek">
    <w:name w:val="Oddelek"/>
    <w:basedOn w:val="Navaden"/>
    <w:link w:val="OddelekZnak1"/>
    <w:qFormat/>
    <w:rsid w:val="00B70EBD"/>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b/>
      <w:sz w:val="22"/>
      <w:szCs w:val="22"/>
    </w:rPr>
  </w:style>
  <w:style w:type="character" w:customStyle="1" w:styleId="OddelekZnak1">
    <w:name w:val="Oddelek Znak1"/>
    <w:link w:val="Oddelek"/>
    <w:rsid w:val="00B70EBD"/>
    <w:rPr>
      <w:rFonts w:ascii="Arial" w:hAnsi="Arial"/>
      <w:b/>
      <w:sz w:val="22"/>
      <w:szCs w:val="22"/>
      <w:lang w:eastAsia="en-US"/>
    </w:rPr>
  </w:style>
  <w:style w:type="paragraph" w:customStyle="1" w:styleId="odstavek1">
    <w:name w:val="odstavek1"/>
    <w:basedOn w:val="Navaden"/>
    <w:rsid w:val="00FE744E"/>
    <w:pPr>
      <w:spacing w:before="240" w:line="240" w:lineRule="auto"/>
      <w:ind w:firstLine="1021"/>
      <w:jc w:val="both"/>
    </w:pPr>
    <w:rPr>
      <w:rFonts w:cs="Arial"/>
      <w:sz w:val="22"/>
      <w:szCs w:val="22"/>
      <w:lang w:eastAsia="sl-SI"/>
    </w:rPr>
  </w:style>
  <w:style w:type="paragraph" w:styleId="Odstavekseznama">
    <w:name w:val="List Paragraph"/>
    <w:aliases w:val="numbered list,za tekst,Označevanje,List Paragraph2,K1,Table of contents numbered,Elenco num ARGEA,body,Odsek zoznamu2,Tabela - prazna vrstica,List Paragraph compact,Normal bullet 2,Paragraphe de liste 2,Reference list,Bullet list,List L"/>
    <w:basedOn w:val="Navaden"/>
    <w:link w:val="OdstavekseznamaZnak"/>
    <w:uiPriority w:val="34"/>
    <w:qFormat/>
    <w:rsid w:val="001A4922"/>
    <w:pPr>
      <w:ind w:left="720"/>
      <w:contextualSpacing/>
    </w:pPr>
  </w:style>
  <w:style w:type="character" w:customStyle="1" w:styleId="OdstavekseznamaZnak">
    <w:name w:val="Odstavek seznama Znak"/>
    <w:aliases w:val="numbered list Znak,za tekst Znak,Označevanje Znak,List Paragraph2 Znak,K1 Znak,Table of contents numbered Znak,Elenco num ARGEA Znak,body Znak,Odsek zoznamu2 Znak,Tabela - prazna vrstica Znak,List Paragraph compact Znak,List L Znak"/>
    <w:link w:val="Odstavekseznama"/>
    <w:uiPriority w:val="34"/>
    <w:qFormat/>
    <w:locked/>
    <w:rsid w:val="00C71107"/>
    <w:rPr>
      <w:rFonts w:ascii="Arial" w:hAnsi="Arial"/>
      <w:szCs w:val="24"/>
      <w:lang w:val="en-US" w:eastAsia="en-US"/>
    </w:rPr>
  </w:style>
  <w:style w:type="paragraph" w:customStyle="1" w:styleId="lennaslov">
    <w:name w:val="lennaslov"/>
    <w:basedOn w:val="Navaden"/>
    <w:rsid w:val="00C71107"/>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C71107"/>
    <w:pPr>
      <w:spacing w:before="100" w:beforeAutospacing="1" w:after="100" w:afterAutospacing="1" w:line="240" w:lineRule="auto"/>
    </w:pPr>
    <w:rPr>
      <w:rFonts w:ascii="Times New Roman" w:hAnsi="Times New Roman"/>
      <w:sz w:val="24"/>
      <w:lang w:eastAsia="sl-SI"/>
    </w:rPr>
  </w:style>
  <w:style w:type="paragraph" w:styleId="Besedilooblaka">
    <w:name w:val="Balloon Text"/>
    <w:basedOn w:val="Navaden"/>
    <w:link w:val="BesedilooblakaZnak"/>
    <w:unhideWhenUsed/>
    <w:rsid w:val="006D3DB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6D3DBB"/>
    <w:rPr>
      <w:rFonts w:ascii="Tahoma" w:hAnsi="Tahoma" w:cs="Tahoma"/>
      <w:sz w:val="16"/>
      <w:szCs w:val="16"/>
      <w:lang w:val="en-US" w:eastAsia="en-US"/>
    </w:rPr>
  </w:style>
  <w:style w:type="character" w:styleId="Pripombasklic">
    <w:name w:val="annotation reference"/>
    <w:basedOn w:val="Privzetapisavaodstavka"/>
    <w:uiPriority w:val="99"/>
    <w:qFormat/>
    <w:rsid w:val="006D3DBB"/>
    <w:rPr>
      <w:sz w:val="16"/>
      <w:szCs w:val="16"/>
    </w:rPr>
  </w:style>
  <w:style w:type="paragraph" w:styleId="Pripombabesedilo">
    <w:name w:val="annotation text"/>
    <w:aliases w:val="Komentar - besedilo,Komentar - besedilo Znak1,Komentar - besedilo Znak Znak,Znak1 Znak Znak,Znak1 Znak1,Znak1 Znak,Znak1"/>
    <w:basedOn w:val="Navaden"/>
    <w:link w:val="PripombabesediloZnak"/>
    <w:uiPriority w:val="99"/>
    <w:qFormat/>
    <w:rsid w:val="006D3DBB"/>
    <w:pPr>
      <w:spacing w:line="240" w:lineRule="auto"/>
    </w:pPr>
    <w:rPr>
      <w:szCs w:val="20"/>
    </w:rPr>
  </w:style>
  <w:style w:type="character" w:customStyle="1" w:styleId="PripombabesediloZnak">
    <w:name w:val="Pripomba – besedilo Znak"/>
    <w:aliases w:val="Komentar - besedilo Znak,Komentar - besedilo Znak1 Znak,Komentar - besedilo Znak Znak Znak,Znak1 Znak Znak Znak,Znak1 Znak1 Znak,Znak1 Znak Znak1,Znak1 Znak2"/>
    <w:basedOn w:val="Privzetapisavaodstavka"/>
    <w:link w:val="Pripombabesedilo"/>
    <w:uiPriority w:val="99"/>
    <w:qFormat/>
    <w:rsid w:val="006D3DBB"/>
    <w:rPr>
      <w:rFonts w:ascii="Arial" w:hAnsi="Arial"/>
      <w:lang w:val="en-US" w:eastAsia="en-US"/>
    </w:rPr>
  </w:style>
  <w:style w:type="paragraph" w:styleId="Zadevapripombe">
    <w:name w:val="annotation subject"/>
    <w:basedOn w:val="Pripombabesedilo"/>
    <w:next w:val="Pripombabesedilo"/>
    <w:link w:val="ZadevapripombeZnak"/>
    <w:rsid w:val="006D3DBB"/>
    <w:rPr>
      <w:b/>
      <w:bCs/>
    </w:rPr>
  </w:style>
  <w:style w:type="character" w:customStyle="1" w:styleId="ZadevapripombeZnak">
    <w:name w:val="Zadeva pripombe Znak"/>
    <w:basedOn w:val="PripombabesediloZnak"/>
    <w:link w:val="Zadevapripombe"/>
    <w:rsid w:val="006D3DBB"/>
    <w:rPr>
      <w:rFonts w:ascii="Arial" w:hAnsi="Arial"/>
      <w:b/>
      <w:bCs/>
      <w:lang w:val="en-US" w:eastAsia="en-US"/>
    </w:rPr>
  </w:style>
  <w:style w:type="paragraph" w:customStyle="1" w:styleId="Odstavekseznama1">
    <w:name w:val="Odstavek seznama1"/>
    <w:basedOn w:val="Navaden"/>
    <w:qFormat/>
    <w:rsid w:val="00E556DA"/>
    <w:pPr>
      <w:spacing w:line="240" w:lineRule="auto"/>
      <w:ind w:left="720"/>
      <w:contextualSpacing/>
    </w:pPr>
    <w:rPr>
      <w:rFonts w:ascii="Times New Roman" w:hAnsi="Times New Roman"/>
      <w:sz w:val="24"/>
      <w:lang w:eastAsia="sl-SI"/>
    </w:rPr>
  </w:style>
  <w:style w:type="paragraph" w:styleId="Golobesedilo">
    <w:name w:val="Plain Text"/>
    <w:basedOn w:val="Navaden"/>
    <w:link w:val="GolobesediloZnak"/>
    <w:rsid w:val="00E556DA"/>
    <w:pPr>
      <w:spacing w:line="240" w:lineRule="auto"/>
      <w:jc w:val="both"/>
    </w:pPr>
    <w:rPr>
      <w:rFonts w:ascii="Courier New" w:eastAsia="Batang" w:hAnsi="Courier New"/>
      <w:szCs w:val="20"/>
      <w:lang w:eastAsia="ko-KR"/>
    </w:rPr>
  </w:style>
  <w:style w:type="character" w:customStyle="1" w:styleId="GolobesediloZnak">
    <w:name w:val="Golo besedilo Znak"/>
    <w:basedOn w:val="Privzetapisavaodstavka"/>
    <w:link w:val="Golobesedilo"/>
    <w:rsid w:val="00E556DA"/>
    <w:rPr>
      <w:rFonts w:ascii="Courier New" w:eastAsia="Batang" w:hAnsi="Courier New"/>
      <w:lang w:eastAsia="ko-KR"/>
    </w:rPr>
  </w:style>
  <w:style w:type="character" w:customStyle="1" w:styleId="Nerazreenaomemba1">
    <w:name w:val="Nerazrešena omemba1"/>
    <w:basedOn w:val="Privzetapisavaodstavka"/>
    <w:uiPriority w:val="99"/>
    <w:semiHidden/>
    <w:unhideWhenUsed/>
    <w:rsid w:val="00C143E2"/>
    <w:rPr>
      <w:color w:val="605E5C"/>
      <w:shd w:val="clear" w:color="auto" w:fill="E1DFDD"/>
    </w:rPr>
  </w:style>
  <w:style w:type="paragraph" w:customStyle="1" w:styleId="tevilnatoka0">
    <w:name w:val="tevilnatoka"/>
    <w:basedOn w:val="Navaden"/>
    <w:uiPriority w:val="99"/>
    <w:rsid w:val="009E0DB1"/>
    <w:pPr>
      <w:spacing w:before="100" w:beforeAutospacing="1" w:after="100" w:afterAutospacing="1" w:line="240" w:lineRule="auto"/>
    </w:pPr>
    <w:rPr>
      <w:rFonts w:ascii="Times New Roman" w:hAnsi="Times New Roman"/>
      <w:sz w:val="24"/>
      <w:lang w:eastAsia="sl-SI"/>
    </w:rPr>
  </w:style>
  <w:style w:type="paragraph" w:customStyle="1" w:styleId="alineazatevilnotoko">
    <w:name w:val="alineazatevilnotoko"/>
    <w:basedOn w:val="Navaden"/>
    <w:rsid w:val="009E0DB1"/>
    <w:pPr>
      <w:spacing w:before="100" w:beforeAutospacing="1" w:after="100" w:afterAutospacing="1" w:line="240" w:lineRule="auto"/>
    </w:pPr>
    <w:rPr>
      <w:rFonts w:ascii="Times New Roman" w:hAnsi="Times New Roman"/>
      <w:sz w:val="24"/>
      <w:lang w:eastAsia="sl-SI"/>
    </w:rPr>
  </w:style>
  <w:style w:type="character" w:customStyle="1" w:styleId="rkovnatokazaodstavkomZnak">
    <w:name w:val="Črkovna točka_za odstavkom Znak"/>
    <w:link w:val="rkovnatokazaodstavkom"/>
    <w:rsid w:val="00035889"/>
    <w:rPr>
      <w:rFonts w:ascii="Arial" w:hAnsi="Arial"/>
    </w:rPr>
  </w:style>
  <w:style w:type="paragraph" w:customStyle="1" w:styleId="rkovnatokazaodstavkom">
    <w:name w:val="Črkovna točka_za odstavkom"/>
    <w:basedOn w:val="Navaden"/>
    <w:link w:val="rkovnatokazaodstavkomZnak"/>
    <w:qFormat/>
    <w:rsid w:val="00035889"/>
    <w:pPr>
      <w:numPr>
        <w:numId w:val="8"/>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035889"/>
    <w:pPr>
      <w:numPr>
        <w:numId w:val="7"/>
      </w:numPr>
      <w:ind w:left="0" w:firstLine="0"/>
    </w:pPr>
    <w:rPr>
      <w:rFonts w:cs="Arial"/>
    </w:rPr>
  </w:style>
  <w:style w:type="character" w:customStyle="1" w:styleId="OdsekZnak">
    <w:name w:val="Odsek Znak"/>
    <w:basedOn w:val="OddelekZnak1"/>
    <w:link w:val="Odsek"/>
    <w:rsid w:val="00035889"/>
    <w:rPr>
      <w:rFonts w:ascii="Arial" w:hAnsi="Arial" w:cs="Arial"/>
      <w:b/>
      <w:sz w:val="22"/>
      <w:szCs w:val="22"/>
      <w:lang w:eastAsia="en-US"/>
    </w:rPr>
  </w:style>
  <w:style w:type="paragraph" w:styleId="Sprotnaopomba-besedilo">
    <w:name w:val="footnote text"/>
    <w:basedOn w:val="Navaden"/>
    <w:link w:val="Sprotnaopomba-besediloZnak"/>
    <w:unhideWhenUsed/>
    <w:rsid w:val="00035889"/>
    <w:pPr>
      <w:spacing w:line="240" w:lineRule="auto"/>
    </w:pPr>
    <w:rPr>
      <w:rFonts w:ascii="Calibri" w:eastAsia="Calibri" w:hAnsi="Calibri"/>
      <w:szCs w:val="20"/>
    </w:rPr>
  </w:style>
  <w:style w:type="character" w:customStyle="1" w:styleId="Sprotnaopomba-besediloZnak">
    <w:name w:val="Sprotna opomba - besedilo Znak"/>
    <w:basedOn w:val="Privzetapisavaodstavka"/>
    <w:link w:val="Sprotnaopomba-besedilo"/>
    <w:rsid w:val="00035889"/>
    <w:rPr>
      <w:rFonts w:ascii="Calibri" w:eastAsia="Calibri" w:hAnsi="Calibri"/>
      <w:lang w:eastAsia="en-US"/>
    </w:rPr>
  </w:style>
  <w:style w:type="paragraph" w:customStyle="1" w:styleId="paragraph">
    <w:name w:val="paragraph"/>
    <w:basedOn w:val="Navaden"/>
    <w:rsid w:val="00035889"/>
    <w:pPr>
      <w:spacing w:line="240" w:lineRule="auto"/>
    </w:pPr>
    <w:rPr>
      <w:rFonts w:ascii="Times New Roman" w:hAnsi="Times New Roman"/>
      <w:sz w:val="24"/>
      <w:lang w:val="en-GB" w:eastAsia="en-GB"/>
    </w:rPr>
  </w:style>
  <w:style w:type="character" w:customStyle="1" w:styleId="spellingerror">
    <w:name w:val="spellingerror"/>
    <w:basedOn w:val="Privzetapisavaodstavka"/>
    <w:rsid w:val="00035889"/>
  </w:style>
  <w:style w:type="paragraph" w:customStyle="1" w:styleId="Default">
    <w:name w:val="Default"/>
    <w:rsid w:val="00035889"/>
    <w:pPr>
      <w:autoSpaceDE w:val="0"/>
      <w:autoSpaceDN w:val="0"/>
      <w:adjustRightInd w:val="0"/>
    </w:pPr>
    <w:rPr>
      <w:rFonts w:ascii="Arial" w:hAnsi="Arial" w:cs="Arial"/>
      <w:color w:val="000000"/>
      <w:sz w:val="24"/>
      <w:szCs w:val="24"/>
    </w:rPr>
  </w:style>
  <w:style w:type="paragraph" w:customStyle="1" w:styleId="len">
    <w:name w:val="len"/>
    <w:basedOn w:val="Navaden"/>
    <w:rsid w:val="00035889"/>
    <w:pPr>
      <w:spacing w:before="100" w:beforeAutospacing="1" w:after="100" w:afterAutospacing="1" w:line="240" w:lineRule="auto"/>
    </w:pPr>
    <w:rPr>
      <w:rFonts w:ascii="Times New Roman" w:hAnsi="Times New Roman"/>
      <w:sz w:val="24"/>
      <w:lang w:eastAsia="sl-SI"/>
    </w:rPr>
  </w:style>
  <w:style w:type="paragraph" w:styleId="Navadensplet">
    <w:name w:val="Normal (Web)"/>
    <w:basedOn w:val="Navaden"/>
    <w:uiPriority w:val="99"/>
    <w:unhideWhenUsed/>
    <w:rsid w:val="00035889"/>
    <w:pPr>
      <w:spacing w:after="210" w:line="240" w:lineRule="auto"/>
    </w:pPr>
    <w:rPr>
      <w:rFonts w:ascii="Times New Roman" w:hAnsi="Times New Roman"/>
      <w:color w:val="333333"/>
      <w:sz w:val="18"/>
      <w:szCs w:val="18"/>
      <w:lang w:eastAsia="sl-SI"/>
    </w:rPr>
  </w:style>
  <w:style w:type="paragraph" w:customStyle="1" w:styleId="esegmenth4">
    <w:name w:val="esegment_h4"/>
    <w:basedOn w:val="Navaden"/>
    <w:rsid w:val="00035889"/>
    <w:pPr>
      <w:spacing w:after="210" w:line="240" w:lineRule="auto"/>
      <w:jc w:val="center"/>
    </w:pPr>
    <w:rPr>
      <w:rFonts w:ascii="Times New Roman" w:hAnsi="Times New Roman"/>
      <w:b/>
      <w:bCs/>
      <w:color w:val="333333"/>
      <w:sz w:val="18"/>
      <w:szCs w:val="18"/>
      <w:lang w:eastAsia="sl-SI"/>
    </w:rPr>
  </w:style>
  <w:style w:type="paragraph" w:customStyle="1" w:styleId="len1">
    <w:name w:val="len1"/>
    <w:basedOn w:val="Navaden"/>
    <w:rsid w:val="00035889"/>
    <w:pPr>
      <w:spacing w:before="480" w:line="240" w:lineRule="auto"/>
      <w:jc w:val="center"/>
    </w:pPr>
    <w:rPr>
      <w:rFonts w:cs="Arial"/>
      <w:b/>
      <w:bCs/>
      <w:sz w:val="22"/>
      <w:szCs w:val="22"/>
      <w:lang w:eastAsia="sl-SI"/>
    </w:rPr>
  </w:style>
  <w:style w:type="paragraph" w:customStyle="1" w:styleId="lennaslov1">
    <w:name w:val="lennaslov1"/>
    <w:basedOn w:val="Navaden"/>
    <w:rsid w:val="00035889"/>
    <w:pPr>
      <w:spacing w:line="240" w:lineRule="auto"/>
      <w:jc w:val="center"/>
    </w:pPr>
    <w:rPr>
      <w:rFonts w:cs="Arial"/>
      <w:b/>
      <w:bCs/>
      <w:sz w:val="22"/>
      <w:szCs w:val="22"/>
      <w:lang w:eastAsia="sl-SI"/>
    </w:rPr>
  </w:style>
  <w:style w:type="character" w:styleId="Krepko">
    <w:name w:val="Strong"/>
    <w:basedOn w:val="Privzetapisavaodstavka"/>
    <w:uiPriority w:val="99"/>
    <w:qFormat/>
    <w:rsid w:val="00035889"/>
    <w:rPr>
      <w:rFonts w:cs="Times New Roman"/>
      <w:b/>
      <w:bCs/>
    </w:rPr>
  </w:style>
  <w:style w:type="paragraph" w:styleId="Telobesedila2">
    <w:name w:val="Body Text 2"/>
    <w:basedOn w:val="Navaden"/>
    <w:link w:val="Telobesedila2Znak"/>
    <w:rsid w:val="00035889"/>
    <w:pPr>
      <w:suppressAutoHyphens/>
      <w:spacing w:after="120" w:line="480" w:lineRule="auto"/>
      <w:jc w:val="both"/>
    </w:pPr>
    <w:rPr>
      <w:rFonts w:ascii="Times New Roman" w:hAnsi="Times New Roman"/>
      <w:sz w:val="24"/>
      <w:lang w:eastAsia="ar-SA"/>
    </w:rPr>
  </w:style>
  <w:style w:type="character" w:customStyle="1" w:styleId="Telobesedila2Znak">
    <w:name w:val="Telo besedila 2 Znak"/>
    <w:basedOn w:val="Privzetapisavaodstavka"/>
    <w:link w:val="Telobesedila2"/>
    <w:rsid w:val="00035889"/>
    <w:rPr>
      <w:sz w:val="24"/>
      <w:szCs w:val="24"/>
      <w:lang w:eastAsia="ar-SA"/>
    </w:rPr>
  </w:style>
  <w:style w:type="character" w:styleId="Sprotnaopomba-sklic">
    <w:name w:val="footnote reference"/>
    <w:basedOn w:val="Privzetapisavaodstavka"/>
    <w:rsid w:val="00035889"/>
    <w:rPr>
      <w:vertAlign w:val="superscript"/>
    </w:rPr>
  </w:style>
  <w:style w:type="paragraph" w:styleId="Revizija">
    <w:name w:val="Revision"/>
    <w:hidden/>
    <w:uiPriority w:val="99"/>
    <w:semiHidden/>
    <w:rsid w:val="00035889"/>
    <w:rPr>
      <w:rFonts w:ascii="Arial" w:hAnsi="Arial"/>
      <w:szCs w:val="24"/>
      <w:lang w:eastAsia="en-US"/>
    </w:rPr>
  </w:style>
  <w:style w:type="paragraph" w:customStyle="1" w:styleId="Vrstapredpisa">
    <w:name w:val="Vrsta predpisa"/>
    <w:basedOn w:val="Navaden"/>
    <w:link w:val="VrstapredpisaZnak"/>
    <w:qFormat/>
    <w:rsid w:val="00035889"/>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035889"/>
    <w:rPr>
      <w:rFonts w:ascii="Arial" w:hAnsi="Arial" w:cs="Arial"/>
      <w:b/>
      <w:bCs/>
      <w:color w:val="000000"/>
      <w:spacing w:val="40"/>
      <w:sz w:val="22"/>
      <w:szCs w:val="22"/>
    </w:rPr>
  </w:style>
  <w:style w:type="paragraph" w:customStyle="1" w:styleId="alineazaodstavkom">
    <w:name w:val="alineazaodstavkom"/>
    <w:basedOn w:val="Navaden"/>
    <w:rsid w:val="00BE09BC"/>
    <w:pPr>
      <w:spacing w:before="100" w:beforeAutospacing="1" w:after="100" w:afterAutospacing="1" w:line="240" w:lineRule="auto"/>
    </w:pPr>
    <w:rPr>
      <w:rFonts w:ascii="Times New Roman" w:hAnsi="Times New Roman"/>
      <w:sz w:val="24"/>
      <w:lang w:eastAsia="sl-SI"/>
    </w:rPr>
  </w:style>
  <w:style w:type="paragraph" w:styleId="Konnaopomba-besedilo">
    <w:name w:val="endnote text"/>
    <w:basedOn w:val="Navaden"/>
    <w:link w:val="Konnaopomba-besediloZnak"/>
    <w:semiHidden/>
    <w:unhideWhenUsed/>
    <w:rsid w:val="005A0564"/>
    <w:pPr>
      <w:spacing w:line="240" w:lineRule="auto"/>
    </w:pPr>
    <w:rPr>
      <w:szCs w:val="20"/>
    </w:rPr>
  </w:style>
  <w:style w:type="character" w:customStyle="1" w:styleId="Konnaopomba-besediloZnak">
    <w:name w:val="Končna opomba - besedilo Znak"/>
    <w:basedOn w:val="Privzetapisavaodstavka"/>
    <w:link w:val="Konnaopomba-besedilo"/>
    <w:semiHidden/>
    <w:rsid w:val="005A0564"/>
    <w:rPr>
      <w:rFonts w:ascii="Arial" w:hAnsi="Arial"/>
      <w:lang w:val="en-US" w:eastAsia="en-US"/>
    </w:rPr>
  </w:style>
  <w:style w:type="character" w:styleId="Konnaopomba-sklic">
    <w:name w:val="endnote reference"/>
    <w:basedOn w:val="Privzetapisavaodstavka"/>
    <w:semiHidden/>
    <w:unhideWhenUsed/>
    <w:rsid w:val="005A0564"/>
    <w:rPr>
      <w:vertAlign w:val="superscript"/>
    </w:rPr>
  </w:style>
  <w:style w:type="paragraph" w:customStyle="1" w:styleId="vrstapredpisa0">
    <w:name w:val="vrstapredpisa"/>
    <w:basedOn w:val="Navaden"/>
    <w:rsid w:val="00E5008C"/>
    <w:pPr>
      <w:spacing w:before="100" w:beforeAutospacing="1" w:after="100" w:afterAutospacing="1" w:line="240" w:lineRule="auto"/>
    </w:pPr>
    <w:rPr>
      <w:rFonts w:ascii="Times New Roman" w:hAnsi="Times New Roman"/>
      <w:sz w:val="24"/>
      <w:lang w:eastAsia="sl-SI"/>
    </w:rPr>
  </w:style>
  <w:style w:type="paragraph" w:customStyle="1" w:styleId="naslovpredpisa0">
    <w:name w:val="naslovpredpisa"/>
    <w:basedOn w:val="Navaden"/>
    <w:rsid w:val="00E5008C"/>
    <w:pPr>
      <w:spacing w:before="100" w:beforeAutospacing="1" w:after="100" w:afterAutospacing="1" w:line="240" w:lineRule="auto"/>
    </w:pPr>
    <w:rPr>
      <w:rFonts w:ascii="Times New Roman" w:hAnsi="Times New Roman"/>
      <w:sz w:val="24"/>
      <w:lang w:eastAsia="sl-SI"/>
    </w:rPr>
  </w:style>
  <w:style w:type="paragraph" w:customStyle="1" w:styleId="len0">
    <w:name w:val="Člen"/>
    <w:basedOn w:val="Navaden"/>
    <w:link w:val="lenZnak"/>
    <w:qFormat/>
    <w:rsid w:val="00A557DB"/>
    <w:pPr>
      <w:suppressAutoHyphens/>
      <w:overflowPunct w:val="0"/>
      <w:autoSpaceDE w:val="0"/>
      <w:autoSpaceDN w:val="0"/>
      <w:adjustRightInd w:val="0"/>
      <w:spacing w:before="480" w:line="240" w:lineRule="auto"/>
      <w:jc w:val="center"/>
      <w:textAlignment w:val="baseline"/>
    </w:pPr>
    <w:rPr>
      <w:b/>
      <w:sz w:val="22"/>
      <w:szCs w:val="22"/>
    </w:rPr>
  </w:style>
  <w:style w:type="character" w:customStyle="1" w:styleId="lenZnak">
    <w:name w:val="Člen Znak"/>
    <w:link w:val="len0"/>
    <w:rsid w:val="00A557DB"/>
    <w:rPr>
      <w:rFonts w:ascii="Arial" w:hAnsi="Arial"/>
      <w:b/>
      <w:sz w:val="22"/>
      <w:szCs w:val="22"/>
    </w:rPr>
  </w:style>
  <w:style w:type="paragraph" w:customStyle="1" w:styleId="Odstavek0">
    <w:name w:val="Odstavek"/>
    <w:basedOn w:val="Navaden"/>
    <w:link w:val="OdstavekZnak"/>
    <w:qFormat/>
    <w:rsid w:val="00A557DB"/>
    <w:pPr>
      <w:overflowPunct w:val="0"/>
      <w:autoSpaceDE w:val="0"/>
      <w:autoSpaceDN w:val="0"/>
      <w:adjustRightInd w:val="0"/>
      <w:spacing w:before="240" w:line="240" w:lineRule="auto"/>
      <w:ind w:firstLine="1021"/>
      <w:jc w:val="both"/>
      <w:textAlignment w:val="baseline"/>
    </w:pPr>
    <w:rPr>
      <w:sz w:val="22"/>
      <w:szCs w:val="22"/>
    </w:rPr>
  </w:style>
  <w:style w:type="character" w:customStyle="1" w:styleId="OdstavekZnak">
    <w:name w:val="Odstavek Znak"/>
    <w:link w:val="Odstavek0"/>
    <w:rsid w:val="00A557DB"/>
    <w:rPr>
      <w:rFonts w:ascii="Arial" w:hAnsi="Arial"/>
      <w:sz w:val="22"/>
      <w:szCs w:val="22"/>
    </w:rPr>
  </w:style>
  <w:style w:type="paragraph" w:customStyle="1" w:styleId="tevilnatoka">
    <w:name w:val="Številčna točka"/>
    <w:basedOn w:val="Navaden"/>
    <w:link w:val="tevilnatokaZnak"/>
    <w:qFormat/>
    <w:rsid w:val="00A557DB"/>
    <w:pPr>
      <w:numPr>
        <w:numId w:val="9"/>
      </w:numPr>
      <w:tabs>
        <w:tab w:val="left" w:pos="540"/>
        <w:tab w:val="left" w:pos="900"/>
      </w:tabs>
      <w:spacing w:line="240" w:lineRule="auto"/>
      <w:jc w:val="both"/>
    </w:pPr>
    <w:rPr>
      <w:rFonts w:cs="Arial"/>
      <w:sz w:val="22"/>
      <w:szCs w:val="22"/>
      <w:lang w:eastAsia="sl-SI"/>
    </w:rPr>
  </w:style>
  <w:style w:type="character" w:customStyle="1" w:styleId="tevilnatokaZnak">
    <w:name w:val="Številčna točka Znak"/>
    <w:link w:val="tevilnatoka"/>
    <w:rsid w:val="00A557DB"/>
    <w:rPr>
      <w:rFonts w:ascii="Arial" w:hAnsi="Arial" w:cs="Arial"/>
      <w:sz w:val="22"/>
      <w:szCs w:val="22"/>
    </w:rPr>
  </w:style>
  <w:style w:type="paragraph" w:customStyle="1" w:styleId="lennaslov0">
    <w:name w:val="Člen_naslov"/>
    <w:basedOn w:val="len0"/>
    <w:qFormat/>
    <w:rsid w:val="00A557DB"/>
    <w:pPr>
      <w:spacing w:before="0"/>
    </w:pPr>
  </w:style>
  <w:style w:type="paragraph" w:customStyle="1" w:styleId="Alineazatevilnotoko0">
    <w:name w:val="Alinea za številčno točko"/>
    <w:basedOn w:val="Alineazaodstavkom0"/>
    <w:link w:val="AlineazatevilnotokoZnak"/>
    <w:qFormat/>
    <w:rsid w:val="00A557DB"/>
    <w:pPr>
      <w:tabs>
        <w:tab w:val="clear" w:pos="425"/>
        <w:tab w:val="left" w:pos="567"/>
      </w:tabs>
      <w:ind w:left="567" w:hanging="142"/>
    </w:pPr>
  </w:style>
  <w:style w:type="paragraph" w:customStyle="1" w:styleId="Alineazaodstavkom0">
    <w:name w:val="Alinea za odstavkom"/>
    <w:basedOn w:val="Navaden"/>
    <w:link w:val="AlineazaodstavkomZnak"/>
    <w:qFormat/>
    <w:rsid w:val="00A557DB"/>
    <w:pPr>
      <w:tabs>
        <w:tab w:val="num" w:pos="425"/>
      </w:tabs>
      <w:spacing w:line="240" w:lineRule="auto"/>
      <w:ind w:left="425" w:hanging="425"/>
      <w:jc w:val="both"/>
    </w:pPr>
    <w:rPr>
      <w:rFonts w:cs="Arial"/>
      <w:sz w:val="22"/>
      <w:szCs w:val="22"/>
      <w:lang w:eastAsia="sl-SI"/>
    </w:rPr>
  </w:style>
  <w:style w:type="character" w:customStyle="1" w:styleId="AlineazaodstavkomZnak">
    <w:name w:val="Alinea za odstavkom Znak"/>
    <w:link w:val="Alineazaodstavkom0"/>
    <w:rsid w:val="004C61DE"/>
    <w:rPr>
      <w:rFonts w:ascii="Arial" w:hAnsi="Arial" w:cs="Arial"/>
      <w:sz w:val="22"/>
      <w:szCs w:val="22"/>
    </w:rPr>
  </w:style>
  <w:style w:type="character" w:customStyle="1" w:styleId="AlineazatevilnotokoZnak">
    <w:name w:val="Alinea za številčno točko Znak"/>
    <w:basedOn w:val="Privzetapisavaodstavka"/>
    <w:link w:val="Alineazatevilnotoko0"/>
    <w:rsid w:val="00A557DB"/>
    <w:rPr>
      <w:rFonts w:ascii="Arial" w:hAnsi="Arial" w:cs="Arial"/>
      <w:sz w:val="22"/>
      <w:szCs w:val="22"/>
    </w:rPr>
  </w:style>
  <w:style w:type="paragraph" w:customStyle="1" w:styleId="tevilnatoka111">
    <w:name w:val="Številčna točka 1.1.1"/>
    <w:basedOn w:val="Navaden"/>
    <w:qFormat/>
    <w:rsid w:val="00DE5D9C"/>
    <w:pPr>
      <w:widowControl w:val="0"/>
      <w:tabs>
        <w:tab w:val="num" w:pos="454"/>
      </w:tabs>
      <w:overflowPunct w:val="0"/>
      <w:autoSpaceDE w:val="0"/>
      <w:autoSpaceDN w:val="0"/>
      <w:adjustRightInd w:val="0"/>
      <w:spacing w:line="240" w:lineRule="auto"/>
      <w:ind w:left="454" w:hanging="454"/>
      <w:jc w:val="both"/>
      <w:textAlignment w:val="baseline"/>
    </w:pPr>
    <w:rPr>
      <w:sz w:val="22"/>
      <w:szCs w:val="16"/>
      <w:lang w:eastAsia="sl-SI"/>
    </w:rPr>
  </w:style>
  <w:style w:type="paragraph" w:customStyle="1" w:styleId="tevilnatoka11Nova">
    <w:name w:val="Številčna točka 1.1 Nova"/>
    <w:basedOn w:val="tevilnatoka"/>
    <w:qFormat/>
    <w:rsid w:val="00DE5D9C"/>
    <w:pPr>
      <w:numPr>
        <w:numId w:val="0"/>
      </w:numPr>
      <w:tabs>
        <w:tab w:val="clear" w:pos="540"/>
        <w:tab w:val="clear" w:pos="900"/>
        <w:tab w:val="num" w:pos="425"/>
      </w:tabs>
      <w:ind w:left="425" w:hanging="425"/>
    </w:pPr>
    <w:rPr>
      <w:rFonts w:cs="Times New Roman"/>
    </w:rPr>
  </w:style>
  <w:style w:type="character" w:customStyle="1" w:styleId="highlight">
    <w:name w:val="highlight"/>
    <w:basedOn w:val="Privzetapisavaodstavka"/>
    <w:rsid w:val="00845849"/>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5A68DF"/>
    <w:pPr>
      <w:spacing w:after="160" w:line="240" w:lineRule="exact"/>
    </w:pPr>
    <w:rPr>
      <w:rFonts w:ascii="Tahoma" w:hAnsi="Tahoma"/>
      <w:szCs w:val="20"/>
    </w:rPr>
  </w:style>
  <w:style w:type="character" w:customStyle="1" w:styleId="UnresolvedMention">
    <w:name w:val="Unresolved Mention"/>
    <w:basedOn w:val="Privzetapisavaodstavka"/>
    <w:uiPriority w:val="99"/>
    <w:semiHidden/>
    <w:unhideWhenUsed/>
    <w:rsid w:val="00DC0757"/>
    <w:rPr>
      <w:color w:val="605E5C"/>
      <w:shd w:val="clear" w:color="auto" w:fill="E1DFDD"/>
    </w:rPr>
  </w:style>
  <w:style w:type="paragraph" w:customStyle="1" w:styleId="zamaknjenadolobaprvinivo">
    <w:name w:val="zamaknjenadolobaprvinivo"/>
    <w:basedOn w:val="Navaden"/>
    <w:rsid w:val="00FA1F7C"/>
    <w:pPr>
      <w:spacing w:before="100" w:beforeAutospacing="1" w:after="100" w:afterAutospacing="1" w:line="240" w:lineRule="auto"/>
    </w:pPr>
    <w:rPr>
      <w:rFonts w:ascii="Times New Roman" w:hAnsi="Times New Roman"/>
      <w:sz w:val="24"/>
      <w:lang w:eastAsia="sl-SI"/>
    </w:rPr>
  </w:style>
  <w:style w:type="paragraph" w:styleId="Brezrazmikov">
    <w:name w:val="No Spacing"/>
    <w:uiPriority w:val="1"/>
    <w:qFormat/>
    <w:rsid w:val="0020662C"/>
    <w:rPr>
      <w:rFonts w:ascii="Calibri" w:eastAsia="Calibri" w:hAnsi="Calibri"/>
      <w:sz w:val="22"/>
      <w:szCs w:val="22"/>
      <w:lang w:eastAsia="en-US"/>
    </w:rPr>
  </w:style>
  <w:style w:type="paragraph" w:styleId="Naslov">
    <w:name w:val="Title"/>
    <w:basedOn w:val="Navaden"/>
    <w:next w:val="Navaden"/>
    <w:link w:val="NaslovZnak"/>
    <w:uiPriority w:val="10"/>
    <w:qFormat/>
    <w:rsid w:val="003C69C2"/>
    <w:pPr>
      <w:keepNext/>
      <w:keepLines/>
      <w:spacing w:after="60" w:line="276" w:lineRule="auto"/>
    </w:pPr>
    <w:rPr>
      <w:rFonts w:eastAsia="Arial" w:cs="Arial"/>
      <w:sz w:val="52"/>
      <w:szCs w:val="52"/>
      <w:lang w:val="sl" w:eastAsia="sl-SI"/>
    </w:rPr>
  </w:style>
  <w:style w:type="character" w:customStyle="1" w:styleId="NaslovZnak">
    <w:name w:val="Naslov Znak"/>
    <w:basedOn w:val="Privzetapisavaodstavka"/>
    <w:link w:val="Naslov"/>
    <w:uiPriority w:val="10"/>
    <w:rsid w:val="003C69C2"/>
    <w:rPr>
      <w:rFonts w:ascii="Arial" w:eastAsia="Arial" w:hAnsi="Arial" w:cs="Arial"/>
      <w:sz w:val="52"/>
      <w:szCs w:val="52"/>
      <w:lang w:val="sl"/>
    </w:rPr>
  </w:style>
  <w:style w:type="paragraph" w:styleId="Podnaslov">
    <w:name w:val="Subtitle"/>
    <w:basedOn w:val="Navaden"/>
    <w:next w:val="Navaden"/>
    <w:link w:val="PodnaslovZnak"/>
    <w:uiPriority w:val="11"/>
    <w:qFormat/>
    <w:rsid w:val="003C69C2"/>
    <w:pPr>
      <w:keepNext/>
      <w:keepLines/>
      <w:spacing w:after="320" w:line="276" w:lineRule="auto"/>
    </w:pPr>
    <w:rPr>
      <w:rFonts w:eastAsia="Arial" w:cs="Arial"/>
      <w:color w:val="666666"/>
      <w:sz w:val="30"/>
      <w:szCs w:val="30"/>
      <w:lang w:val="sl" w:eastAsia="sl-SI"/>
    </w:rPr>
  </w:style>
  <w:style w:type="character" w:customStyle="1" w:styleId="PodnaslovZnak">
    <w:name w:val="Podnaslov Znak"/>
    <w:basedOn w:val="Privzetapisavaodstavka"/>
    <w:link w:val="Podnaslov"/>
    <w:uiPriority w:val="11"/>
    <w:rsid w:val="003C69C2"/>
    <w:rPr>
      <w:rFonts w:ascii="Arial" w:eastAsia="Arial" w:hAnsi="Arial" w:cs="Arial"/>
      <w:color w:val="666666"/>
      <w:sz w:val="30"/>
      <w:szCs w:val="30"/>
      <w:lang w:val="sl"/>
    </w:rPr>
  </w:style>
  <w:style w:type="character" w:customStyle="1" w:styleId="fontstyle01">
    <w:name w:val="fontstyle01"/>
    <w:basedOn w:val="Privzetapisavaodstavka"/>
    <w:rsid w:val="0019167E"/>
    <w:rPr>
      <w:rFonts w:ascii="Arial" w:hAnsi="Arial" w:cs="Arial" w:hint="default"/>
      <w:b/>
      <w:bCs/>
      <w:i w:val="0"/>
      <w:iCs w:val="0"/>
      <w:color w:val="000000"/>
      <w:sz w:val="22"/>
      <w:szCs w:val="22"/>
    </w:rPr>
  </w:style>
  <w:style w:type="character" w:customStyle="1" w:styleId="cf01">
    <w:name w:val="cf01"/>
    <w:basedOn w:val="Privzetapisavaodstavka"/>
    <w:rsid w:val="003D3B53"/>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202476">
      <w:bodyDiv w:val="1"/>
      <w:marLeft w:val="0"/>
      <w:marRight w:val="0"/>
      <w:marTop w:val="0"/>
      <w:marBottom w:val="0"/>
      <w:divBdr>
        <w:top w:val="none" w:sz="0" w:space="0" w:color="auto"/>
        <w:left w:val="none" w:sz="0" w:space="0" w:color="auto"/>
        <w:bottom w:val="none" w:sz="0" w:space="0" w:color="auto"/>
        <w:right w:val="none" w:sz="0" w:space="0" w:color="auto"/>
      </w:divBdr>
    </w:div>
    <w:div w:id="56632806">
      <w:bodyDiv w:val="1"/>
      <w:marLeft w:val="0"/>
      <w:marRight w:val="0"/>
      <w:marTop w:val="0"/>
      <w:marBottom w:val="0"/>
      <w:divBdr>
        <w:top w:val="none" w:sz="0" w:space="0" w:color="auto"/>
        <w:left w:val="none" w:sz="0" w:space="0" w:color="auto"/>
        <w:bottom w:val="none" w:sz="0" w:space="0" w:color="auto"/>
        <w:right w:val="none" w:sz="0" w:space="0" w:color="auto"/>
      </w:divBdr>
    </w:div>
    <w:div w:id="144132787">
      <w:bodyDiv w:val="1"/>
      <w:marLeft w:val="0"/>
      <w:marRight w:val="0"/>
      <w:marTop w:val="0"/>
      <w:marBottom w:val="0"/>
      <w:divBdr>
        <w:top w:val="none" w:sz="0" w:space="0" w:color="auto"/>
        <w:left w:val="none" w:sz="0" w:space="0" w:color="auto"/>
        <w:bottom w:val="none" w:sz="0" w:space="0" w:color="auto"/>
        <w:right w:val="none" w:sz="0" w:space="0" w:color="auto"/>
      </w:divBdr>
    </w:div>
    <w:div w:id="146017044">
      <w:bodyDiv w:val="1"/>
      <w:marLeft w:val="0"/>
      <w:marRight w:val="0"/>
      <w:marTop w:val="0"/>
      <w:marBottom w:val="0"/>
      <w:divBdr>
        <w:top w:val="none" w:sz="0" w:space="0" w:color="auto"/>
        <w:left w:val="none" w:sz="0" w:space="0" w:color="auto"/>
        <w:bottom w:val="none" w:sz="0" w:space="0" w:color="auto"/>
        <w:right w:val="none" w:sz="0" w:space="0" w:color="auto"/>
      </w:divBdr>
    </w:div>
    <w:div w:id="147946032">
      <w:bodyDiv w:val="1"/>
      <w:marLeft w:val="0"/>
      <w:marRight w:val="0"/>
      <w:marTop w:val="0"/>
      <w:marBottom w:val="0"/>
      <w:divBdr>
        <w:top w:val="none" w:sz="0" w:space="0" w:color="auto"/>
        <w:left w:val="none" w:sz="0" w:space="0" w:color="auto"/>
        <w:bottom w:val="none" w:sz="0" w:space="0" w:color="auto"/>
        <w:right w:val="none" w:sz="0" w:space="0" w:color="auto"/>
      </w:divBdr>
    </w:div>
    <w:div w:id="205916530">
      <w:bodyDiv w:val="1"/>
      <w:marLeft w:val="0"/>
      <w:marRight w:val="0"/>
      <w:marTop w:val="0"/>
      <w:marBottom w:val="0"/>
      <w:divBdr>
        <w:top w:val="none" w:sz="0" w:space="0" w:color="auto"/>
        <w:left w:val="none" w:sz="0" w:space="0" w:color="auto"/>
        <w:bottom w:val="none" w:sz="0" w:space="0" w:color="auto"/>
        <w:right w:val="none" w:sz="0" w:space="0" w:color="auto"/>
      </w:divBdr>
    </w:div>
    <w:div w:id="206334768">
      <w:bodyDiv w:val="1"/>
      <w:marLeft w:val="0"/>
      <w:marRight w:val="0"/>
      <w:marTop w:val="0"/>
      <w:marBottom w:val="0"/>
      <w:divBdr>
        <w:top w:val="none" w:sz="0" w:space="0" w:color="auto"/>
        <w:left w:val="none" w:sz="0" w:space="0" w:color="auto"/>
        <w:bottom w:val="none" w:sz="0" w:space="0" w:color="auto"/>
        <w:right w:val="none" w:sz="0" w:space="0" w:color="auto"/>
      </w:divBdr>
    </w:div>
    <w:div w:id="242421633">
      <w:bodyDiv w:val="1"/>
      <w:marLeft w:val="0"/>
      <w:marRight w:val="0"/>
      <w:marTop w:val="0"/>
      <w:marBottom w:val="0"/>
      <w:divBdr>
        <w:top w:val="none" w:sz="0" w:space="0" w:color="auto"/>
        <w:left w:val="none" w:sz="0" w:space="0" w:color="auto"/>
        <w:bottom w:val="none" w:sz="0" w:space="0" w:color="auto"/>
        <w:right w:val="none" w:sz="0" w:space="0" w:color="auto"/>
      </w:divBdr>
    </w:div>
    <w:div w:id="246234296">
      <w:bodyDiv w:val="1"/>
      <w:marLeft w:val="0"/>
      <w:marRight w:val="0"/>
      <w:marTop w:val="0"/>
      <w:marBottom w:val="0"/>
      <w:divBdr>
        <w:top w:val="none" w:sz="0" w:space="0" w:color="auto"/>
        <w:left w:val="none" w:sz="0" w:space="0" w:color="auto"/>
        <w:bottom w:val="none" w:sz="0" w:space="0" w:color="auto"/>
        <w:right w:val="none" w:sz="0" w:space="0" w:color="auto"/>
      </w:divBdr>
    </w:div>
    <w:div w:id="267205589">
      <w:bodyDiv w:val="1"/>
      <w:marLeft w:val="0"/>
      <w:marRight w:val="0"/>
      <w:marTop w:val="0"/>
      <w:marBottom w:val="0"/>
      <w:divBdr>
        <w:top w:val="none" w:sz="0" w:space="0" w:color="auto"/>
        <w:left w:val="none" w:sz="0" w:space="0" w:color="auto"/>
        <w:bottom w:val="none" w:sz="0" w:space="0" w:color="auto"/>
        <w:right w:val="none" w:sz="0" w:space="0" w:color="auto"/>
      </w:divBdr>
    </w:div>
    <w:div w:id="350304344">
      <w:bodyDiv w:val="1"/>
      <w:marLeft w:val="0"/>
      <w:marRight w:val="0"/>
      <w:marTop w:val="0"/>
      <w:marBottom w:val="0"/>
      <w:divBdr>
        <w:top w:val="none" w:sz="0" w:space="0" w:color="auto"/>
        <w:left w:val="none" w:sz="0" w:space="0" w:color="auto"/>
        <w:bottom w:val="none" w:sz="0" w:space="0" w:color="auto"/>
        <w:right w:val="none" w:sz="0" w:space="0" w:color="auto"/>
      </w:divBdr>
    </w:div>
    <w:div w:id="437215108">
      <w:bodyDiv w:val="1"/>
      <w:marLeft w:val="0"/>
      <w:marRight w:val="0"/>
      <w:marTop w:val="0"/>
      <w:marBottom w:val="0"/>
      <w:divBdr>
        <w:top w:val="none" w:sz="0" w:space="0" w:color="auto"/>
        <w:left w:val="none" w:sz="0" w:space="0" w:color="auto"/>
        <w:bottom w:val="none" w:sz="0" w:space="0" w:color="auto"/>
        <w:right w:val="none" w:sz="0" w:space="0" w:color="auto"/>
      </w:divBdr>
    </w:div>
    <w:div w:id="482936991">
      <w:bodyDiv w:val="1"/>
      <w:marLeft w:val="0"/>
      <w:marRight w:val="0"/>
      <w:marTop w:val="0"/>
      <w:marBottom w:val="0"/>
      <w:divBdr>
        <w:top w:val="none" w:sz="0" w:space="0" w:color="auto"/>
        <w:left w:val="none" w:sz="0" w:space="0" w:color="auto"/>
        <w:bottom w:val="none" w:sz="0" w:space="0" w:color="auto"/>
        <w:right w:val="none" w:sz="0" w:space="0" w:color="auto"/>
      </w:divBdr>
    </w:div>
    <w:div w:id="484662590">
      <w:bodyDiv w:val="1"/>
      <w:marLeft w:val="0"/>
      <w:marRight w:val="0"/>
      <w:marTop w:val="0"/>
      <w:marBottom w:val="0"/>
      <w:divBdr>
        <w:top w:val="none" w:sz="0" w:space="0" w:color="auto"/>
        <w:left w:val="none" w:sz="0" w:space="0" w:color="auto"/>
        <w:bottom w:val="none" w:sz="0" w:space="0" w:color="auto"/>
        <w:right w:val="none" w:sz="0" w:space="0" w:color="auto"/>
      </w:divBdr>
    </w:div>
    <w:div w:id="484856053">
      <w:bodyDiv w:val="1"/>
      <w:marLeft w:val="0"/>
      <w:marRight w:val="0"/>
      <w:marTop w:val="0"/>
      <w:marBottom w:val="0"/>
      <w:divBdr>
        <w:top w:val="none" w:sz="0" w:space="0" w:color="auto"/>
        <w:left w:val="none" w:sz="0" w:space="0" w:color="auto"/>
        <w:bottom w:val="none" w:sz="0" w:space="0" w:color="auto"/>
        <w:right w:val="none" w:sz="0" w:space="0" w:color="auto"/>
      </w:divBdr>
    </w:div>
    <w:div w:id="597982566">
      <w:bodyDiv w:val="1"/>
      <w:marLeft w:val="0"/>
      <w:marRight w:val="0"/>
      <w:marTop w:val="0"/>
      <w:marBottom w:val="0"/>
      <w:divBdr>
        <w:top w:val="none" w:sz="0" w:space="0" w:color="auto"/>
        <w:left w:val="none" w:sz="0" w:space="0" w:color="auto"/>
        <w:bottom w:val="none" w:sz="0" w:space="0" w:color="auto"/>
        <w:right w:val="none" w:sz="0" w:space="0" w:color="auto"/>
      </w:divBdr>
    </w:div>
    <w:div w:id="602614338">
      <w:bodyDiv w:val="1"/>
      <w:marLeft w:val="0"/>
      <w:marRight w:val="0"/>
      <w:marTop w:val="0"/>
      <w:marBottom w:val="0"/>
      <w:divBdr>
        <w:top w:val="none" w:sz="0" w:space="0" w:color="auto"/>
        <w:left w:val="none" w:sz="0" w:space="0" w:color="auto"/>
        <w:bottom w:val="none" w:sz="0" w:space="0" w:color="auto"/>
        <w:right w:val="none" w:sz="0" w:space="0" w:color="auto"/>
      </w:divBdr>
    </w:div>
    <w:div w:id="659390381">
      <w:bodyDiv w:val="1"/>
      <w:marLeft w:val="0"/>
      <w:marRight w:val="0"/>
      <w:marTop w:val="0"/>
      <w:marBottom w:val="0"/>
      <w:divBdr>
        <w:top w:val="none" w:sz="0" w:space="0" w:color="auto"/>
        <w:left w:val="none" w:sz="0" w:space="0" w:color="auto"/>
        <w:bottom w:val="none" w:sz="0" w:space="0" w:color="auto"/>
        <w:right w:val="none" w:sz="0" w:space="0" w:color="auto"/>
      </w:divBdr>
    </w:div>
    <w:div w:id="716734134">
      <w:bodyDiv w:val="1"/>
      <w:marLeft w:val="0"/>
      <w:marRight w:val="0"/>
      <w:marTop w:val="0"/>
      <w:marBottom w:val="0"/>
      <w:divBdr>
        <w:top w:val="none" w:sz="0" w:space="0" w:color="auto"/>
        <w:left w:val="none" w:sz="0" w:space="0" w:color="auto"/>
        <w:bottom w:val="none" w:sz="0" w:space="0" w:color="auto"/>
        <w:right w:val="none" w:sz="0" w:space="0" w:color="auto"/>
      </w:divBdr>
    </w:div>
    <w:div w:id="781268050">
      <w:bodyDiv w:val="1"/>
      <w:marLeft w:val="0"/>
      <w:marRight w:val="0"/>
      <w:marTop w:val="0"/>
      <w:marBottom w:val="0"/>
      <w:divBdr>
        <w:top w:val="none" w:sz="0" w:space="0" w:color="auto"/>
        <w:left w:val="none" w:sz="0" w:space="0" w:color="auto"/>
        <w:bottom w:val="none" w:sz="0" w:space="0" w:color="auto"/>
        <w:right w:val="none" w:sz="0" w:space="0" w:color="auto"/>
      </w:divBdr>
    </w:div>
    <w:div w:id="785194340">
      <w:bodyDiv w:val="1"/>
      <w:marLeft w:val="0"/>
      <w:marRight w:val="0"/>
      <w:marTop w:val="0"/>
      <w:marBottom w:val="0"/>
      <w:divBdr>
        <w:top w:val="none" w:sz="0" w:space="0" w:color="auto"/>
        <w:left w:val="none" w:sz="0" w:space="0" w:color="auto"/>
        <w:bottom w:val="none" w:sz="0" w:space="0" w:color="auto"/>
        <w:right w:val="none" w:sz="0" w:space="0" w:color="auto"/>
      </w:divBdr>
    </w:div>
    <w:div w:id="789278367">
      <w:bodyDiv w:val="1"/>
      <w:marLeft w:val="0"/>
      <w:marRight w:val="0"/>
      <w:marTop w:val="0"/>
      <w:marBottom w:val="0"/>
      <w:divBdr>
        <w:top w:val="none" w:sz="0" w:space="0" w:color="auto"/>
        <w:left w:val="none" w:sz="0" w:space="0" w:color="auto"/>
        <w:bottom w:val="none" w:sz="0" w:space="0" w:color="auto"/>
        <w:right w:val="none" w:sz="0" w:space="0" w:color="auto"/>
      </w:divBdr>
    </w:div>
    <w:div w:id="856889883">
      <w:bodyDiv w:val="1"/>
      <w:marLeft w:val="0"/>
      <w:marRight w:val="0"/>
      <w:marTop w:val="0"/>
      <w:marBottom w:val="0"/>
      <w:divBdr>
        <w:top w:val="none" w:sz="0" w:space="0" w:color="auto"/>
        <w:left w:val="none" w:sz="0" w:space="0" w:color="auto"/>
        <w:bottom w:val="none" w:sz="0" w:space="0" w:color="auto"/>
        <w:right w:val="none" w:sz="0" w:space="0" w:color="auto"/>
      </w:divBdr>
    </w:div>
    <w:div w:id="864708279">
      <w:bodyDiv w:val="1"/>
      <w:marLeft w:val="0"/>
      <w:marRight w:val="0"/>
      <w:marTop w:val="0"/>
      <w:marBottom w:val="0"/>
      <w:divBdr>
        <w:top w:val="none" w:sz="0" w:space="0" w:color="auto"/>
        <w:left w:val="none" w:sz="0" w:space="0" w:color="auto"/>
        <w:bottom w:val="none" w:sz="0" w:space="0" w:color="auto"/>
        <w:right w:val="none" w:sz="0" w:space="0" w:color="auto"/>
      </w:divBdr>
    </w:div>
    <w:div w:id="900284718">
      <w:bodyDiv w:val="1"/>
      <w:marLeft w:val="0"/>
      <w:marRight w:val="0"/>
      <w:marTop w:val="0"/>
      <w:marBottom w:val="0"/>
      <w:divBdr>
        <w:top w:val="none" w:sz="0" w:space="0" w:color="auto"/>
        <w:left w:val="none" w:sz="0" w:space="0" w:color="auto"/>
        <w:bottom w:val="none" w:sz="0" w:space="0" w:color="auto"/>
        <w:right w:val="none" w:sz="0" w:space="0" w:color="auto"/>
      </w:divBdr>
    </w:div>
    <w:div w:id="918097136">
      <w:bodyDiv w:val="1"/>
      <w:marLeft w:val="0"/>
      <w:marRight w:val="0"/>
      <w:marTop w:val="0"/>
      <w:marBottom w:val="0"/>
      <w:divBdr>
        <w:top w:val="none" w:sz="0" w:space="0" w:color="auto"/>
        <w:left w:val="none" w:sz="0" w:space="0" w:color="auto"/>
        <w:bottom w:val="none" w:sz="0" w:space="0" w:color="auto"/>
        <w:right w:val="none" w:sz="0" w:space="0" w:color="auto"/>
      </w:divBdr>
    </w:div>
    <w:div w:id="951864913">
      <w:bodyDiv w:val="1"/>
      <w:marLeft w:val="0"/>
      <w:marRight w:val="0"/>
      <w:marTop w:val="0"/>
      <w:marBottom w:val="0"/>
      <w:divBdr>
        <w:top w:val="none" w:sz="0" w:space="0" w:color="auto"/>
        <w:left w:val="none" w:sz="0" w:space="0" w:color="auto"/>
        <w:bottom w:val="none" w:sz="0" w:space="0" w:color="auto"/>
        <w:right w:val="none" w:sz="0" w:space="0" w:color="auto"/>
      </w:divBdr>
    </w:div>
    <w:div w:id="954140185">
      <w:bodyDiv w:val="1"/>
      <w:marLeft w:val="0"/>
      <w:marRight w:val="0"/>
      <w:marTop w:val="0"/>
      <w:marBottom w:val="0"/>
      <w:divBdr>
        <w:top w:val="none" w:sz="0" w:space="0" w:color="auto"/>
        <w:left w:val="none" w:sz="0" w:space="0" w:color="auto"/>
        <w:bottom w:val="none" w:sz="0" w:space="0" w:color="auto"/>
        <w:right w:val="none" w:sz="0" w:space="0" w:color="auto"/>
      </w:divBdr>
    </w:div>
    <w:div w:id="992104693">
      <w:bodyDiv w:val="1"/>
      <w:marLeft w:val="0"/>
      <w:marRight w:val="0"/>
      <w:marTop w:val="0"/>
      <w:marBottom w:val="0"/>
      <w:divBdr>
        <w:top w:val="none" w:sz="0" w:space="0" w:color="auto"/>
        <w:left w:val="none" w:sz="0" w:space="0" w:color="auto"/>
        <w:bottom w:val="none" w:sz="0" w:space="0" w:color="auto"/>
        <w:right w:val="none" w:sz="0" w:space="0" w:color="auto"/>
      </w:divBdr>
    </w:div>
    <w:div w:id="992107120">
      <w:bodyDiv w:val="1"/>
      <w:marLeft w:val="0"/>
      <w:marRight w:val="0"/>
      <w:marTop w:val="0"/>
      <w:marBottom w:val="0"/>
      <w:divBdr>
        <w:top w:val="none" w:sz="0" w:space="0" w:color="auto"/>
        <w:left w:val="none" w:sz="0" w:space="0" w:color="auto"/>
        <w:bottom w:val="none" w:sz="0" w:space="0" w:color="auto"/>
        <w:right w:val="none" w:sz="0" w:space="0" w:color="auto"/>
      </w:divBdr>
    </w:div>
    <w:div w:id="1042053898">
      <w:bodyDiv w:val="1"/>
      <w:marLeft w:val="0"/>
      <w:marRight w:val="0"/>
      <w:marTop w:val="0"/>
      <w:marBottom w:val="0"/>
      <w:divBdr>
        <w:top w:val="none" w:sz="0" w:space="0" w:color="auto"/>
        <w:left w:val="none" w:sz="0" w:space="0" w:color="auto"/>
        <w:bottom w:val="none" w:sz="0" w:space="0" w:color="auto"/>
        <w:right w:val="none" w:sz="0" w:space="0" w:color="auto"/>
      </w:divBdr>
    </w:div>
    <w:div w:id="1061756200">
      <w:bodyDiv w:val="1"/>
      <w:marLeft w:val="0"/>
      <w:marRight w:val="0"/>
      <w:marTop w:val="0"/>
      <w:marBottom w:val="0"/>
      <w:divBdr>
        <w:top w:val="none" w:sz="0" w:space="0" w:color="auto"/>
        <w:left w:val="none" w:sz="0" w:space="0" w:color="auto"/>
        <w:bottom w:val="none" w:sz="0" w:space="0" w:color="auto"/>
        <w:right w:val="none" w:sz="0" w:space="0" w:color="auto"/>
      </w:divBdr>
    </w:div>
    <w:div w:id="1070932315">
      <w:bodyDiv w:val="1"/>
      <w:marLeft w:val="0"/>
      <w:marRight w:val="0"/>
      <w:marTop w:val="0"/>
      <w:marBottom w:val="0"/>
      <w:divBdr>
        <w:top w:val="none" w:sz="0" w:space="0" w:color="auto"/>
        <w:left w:val="none" w:sz="0" w:space="0" w:color="auto"/>
        <w:bottom w:val="none" w:sz="0" w:space="0" w:color="auto"/>
        <w:right w:val="none" w:sz="0" w:space="0" w:color="auto"/>
      </w:divBdr>
      <w:divsChild>
        <w:div w:id="1884053002">
          <w:marLeft w:val="0"/>
          <w:marRight w:val="0"/>
          <w:marTop w:val="240"/>
          <w:marBottom w:val="120"/>
          <w:divBdr>
            <w:top w:val="none" w:sz="0" w:space="0" w:color="auto"/>
            <w:left w:val="none" w:sz="0" w:space="0" w:color="auto"/>
            <w:bottom w:val="none" w:sz="0" w:space="0" w:color="auto"/>
            <w:right w:val="none" w:sz="0" w:space="0" w:color="auto"/>
          </w:divBdr>
        </w:div>
        <w:div w:id="1361929238">
          <w:marLeft w:val="0"/>
          <w:marRight w:val="0"/>
          <w:marTop w:val="0"/>
          <w:marBottom w:val="120"/>
          <w:divBdr>
            <w:top w:val="none" w:sz="0" w:space="0" w:color="auto"/>
            <w:left w:val="none" w:sz="0" w:space="0" w:color="auto"/>
            <w:bottom w:val="none" w:sz="0" w:space="0" w:color="auto"/>
            <w:right w:val="none" w:sz="0" w:space="0" w:color="auto"/>
          </w:divBdr>
        </w:div>
      </w:divsChild>
    </w:div>
    <w:div w:id="1084227949">
      <w:bodyDiv w:val="1"/>
      <w:marLeft w:val="0"/>
      <w:marRight w:val="0"/>
      <w:marTop w:val="0"/>
      <w:marBottom w:val="0"/>
      <w:divBdr>
        <w:top w:val="none" w:sz="0" w:space="0" w:color="auto"/>
        <w:left w:val="none" w:sz="0" w:space="0" w:color="auto"/>
        <w:bottom w:val="none" w:sz="0" w:space="0" w:color="auto"/>
        <w:right w:val="none" w:sz="0" w:space="0" w:color="auto"/>
      </w:divBdr>
    </w:div>
    <w:div w:id="1112819046">
      <w:bodyDiv w:val="1"/>
      <w:marLeft w:val="0"/>
      <w:marRight w:val="0"/>
      <w:marTop w:val="0"/>
      <w:marBottom w:val="0"/>
      <w:divBdr>
        <w:top w:val="none" w:sz="0" w:space="0" w:color="auto"/>
        <w:left w:val="none" w:sz="0" w:space="0" w:color="auto"/>
        <w:bottom w:val="none" w:sz="0" w:space="0" w:color="auto"/>
        <w:right w:val="none" w:sz="0" w:space="0" w:color="auto"/>
      </w:divBdr>
    </w:div>
    <w:div w:id="1141845496">
      <w:bodyDiv w:val="1"/>
      <w:marLeft w:val="0"/>
      <w:marRight w:val="0"/>
      <w:marTop w:val="0"/>
      <w:marBottom w:val="0"/>
      <w:divBdr>
        <w:top w:val="none" w:sz="0" w:space="0" w:color="auto"/>
        <w:left w:val="none" w:sz="0" w:space="0" w:color="auto"/>
        <w:bottom w:val="none" w:sz="0" w:space="0" w:color="auto"/>
        <w:right w:val="none" w:sz="0" w:space="0" w:color="auto"/>
      </w:divBdr>
    </w:div>
    <w:div w:id="1147746169">
      <w:bodyDiv w:val="1"/>
      <w:marLeft w:val="0"/>
      <w:marRight w:val="0"/>
      <w:marTop w:val="0"/>
      <w:marBottom w:val="0"/>
      <w:divBdr>
        <w:top w:val="none" w:sz="0" w:space="0" w:color="auto"/>
        <w:left w:val="none" w:sz="0" w:space="0" w:color="auto"/>
        <w:bottom w:val="none" w:sz="0" w:space="0" w:color="auto"/>
        <w:right w:val="none" w:sz="0" w:space="0" w:color="auto"/>
      </w:divBdr>
    </w:div>
    <w:div w:id="1177041271">
      <w:bodyDiv w:val="1"/>
      <w:marLeft w:val="0"/>
      <w:marRight w:val="0"/>
      <w:marTop w:val="0"/>
      <w:marBottom w:val="0"/>
      <w:divBdr>
        <w:top w:val="none" w:sz="0" w:space="0" w:color="auto"/>
        <w:left w:val="none" w:sz="0" w:space="0" w:color="auto"/>
        <w:bottom w:val="none" w:sz="0" w:space="0" w:color="auto"/>
        <w:right w:val="none" w:sz="0" w:space="0" w:color="auto"/>
      </w:divBdr>
    </w:div>
    <w:div w:id="1179076466">
      <w:bodyDiv w:val="1"/>
      <w:marLeft w:val="0"/>
      <w:marRight w:val="0"/>
      <w:marTop w:val="0"/>
      <w:marBottom w:val="0"/>
      <w:divBdr>
        <w:top w:val="none" w:sz="0" w:space="0" w:color="auto"/>
        <w:left w:val="none" w:sz="0" w:space="0" w:color="auto"/>
        <w:bottom w:val="none" w:sz="0" w:space="0" w:color="auto"/>
        <w:right w:val="none" w:sz="0" w:space="0" w:color="auto"/>
      </w:divBdr>
    </w:div>
    <w:div w:id="1213688311">
      <w:bodyDiv w:val="1"/>
      <w:marLeft w:val="0"/>
      <w:marRight w:val="0"/>
      <w:marTop w:val="0"/>
      <w:marBottom w:val="0"/>
      <w:divBdr>
        <w:top w:val="none" w:sz="0" w:space="0" w:color="auto"/>
        <w:left w:val="none" w:sz="0" w:space="0" w:color="auto"/>
        <w:bottom w:val="none" w:sz="0" w:space="0" w:color="auto"/>
        <w:right w:val="none" w:sz="0" w:space="0" w:color="auto"/>
      </w:divBdr>
    </w:div>
    <w:div w:id="1215265854">
      <w:bodyDiv w:val="1"/>
      <w:marLeft w:val="0"/>
      <w:marRight w:val="0"/>
      <w:marTop w:val="0"/>
      <w:marBottom w:val="0"/>
      <w:divBdr>
        <w:top w:val="none" w:sz="0" w:space="0" w:color="auto"/>
        <w:left w:val="none" w:sz="0" w:space="0" w:color="auto"/>
        <w:bottom w:val="none" w:sz="0" w:space="0" w:color="auto"/>
        <w:right w:val="none" w:sz="0" w:space="0" w:color="auto"/>
      </w:divBdr>
    </w:div>
    <w:div w:id="1232077940">
      <w:bodyDiv w:val="1"/>
      <w:marLeft w:val="0"/>
      <w:marRight w:val="0"/>
      <w:marTop w:val="0"/>
      <w:marBottom w:val="0"/>
      <w:divBdr>
        <w:top w:val="none" w:sz="0" w:space="0" w:color="auto"/>
        <w:left w:val="none" w:sz="0" w:space="0" w:color="auto"/>
        <w:bottom w:val="none" w:sz="0" w:space="0" w:color="auto"/>
        <w:right w:val="none" w:sz="0" w:space="0" w:color="auto"/>
      </w:divBdr>
    </w:div>
    <w:div w:id="1233854051">
      <w:bodyDiv w:val="1"/>
      <w:marLeft w:val="0"/>
      <w:marRight w:val="0"/>
      <w:marTop w:val="0"/>
      <w:marBottom w:val="0"/>
      <w:divBdr>
        <w:top w:val="none" w:sz="0" w:space="0" w:color="auto"/>
        <w:left w:val="none" w:sz="0" w:space="0" w:color="auto"/>
        <w:bottom w:val="none" w:sz="0" w:space="0" w:color="auto"/>
        <w:right w:val="none" w:sz="0" w:space="0" w:color="auto"/>
      </w:divBdr>
    </w:div>
    <w:div w:id="1328172119">
      <w:bodyDiv w:val="1"/>
      <w:marLeft w:val="0"/>
      <w:marRight w:val="0"/>
      <w:marTop w:val="0"/>
      <w:marBottom w:val="0"/>
      <w:divBdr>
        <w:top w:val="none" w:sz="0" w:space="0" w:color="auto"/>
        <w:left w:val="none" w:sz="0" w:space="0" w:color="auto"/>
        <w:bottom w:val="none" w:sz="0" w:space="0" w:color="auto"/>
        <w:right w:val="none" w:sz="0" w:space="0" w:color="auto"/>
      </w:divBdr>
      <w:divsChild>
        <w:div w:id="1801220379">
          <w:marLeft w:val="0"/>
          <w:marRight w:val="0"/>
          <w:marTop w:val="0"/>
          <w:marBottom w:val="0"/>
          <w:divBdr>
            <w:top w:val="none" w:sz="0" w:space="0" w:color="auto"/>
            <w:left w:val="none" w:sz="0" w:space="0" w:color="auto"/>
            <w:bottom w:val="none" w:sz="0" w:space="0" w:color="auto"/>
            <w:right w:val="none" w:sz="0" w:space="0" w:color="auto"/>
          </w:divBdr>
        </w:div>
        <w:div w:id="1163669131">
          <w:marLeft w:val="0"/>
          <w:marRight w:val="0"/>
          <w:marTop w:val="0"/>
          <w:marBottom w:val="0"/>
          <w:divBdr>
            <w:top w:val="none" w:sz="0" w:space="0" w:color="auto"/>
            <w:left w:val="none" w:sz="0" w:space="0" w:color="auto"/>
            <w:bottom w:val="none" w:sz="0" w:space="0" w:color="auto"/>
            <w:right w:val="none" w:sz="0" w:space="0" w:color="auto"/>
          </w:divBdr>
        </w:div>
        <w:div w:id="841966441">
          <w:marLeft w:val="0"/>
          <w:marRight w:val="0"/>
          <w:marTop w:val="0"/>
          <w:marBottom w:val="0"/>
          <w:divBdr>
            <w:top w:val="none" w:sz="0" w:space="0" w:color="auto"/>
            <w:left w:val="none" w:sz="0" w:space="0" w:color="auto"/>
            <w:bottom w:val="none" w:sz="0" w:space="0" w:color="auto"/>
            <w:right w:val="none" w:sz="0" w:space="0" w:color="auto"/>
          </w:divBdr>
        </w:div>
      </w:divsChild>
    </w:div>
    <w:div w:id="1328629278">
      <w:bodyDiv w:val="1"/>
      <w:marLeft w:val="0"/>
      <w:marRight w:val="0"/>
      <w:marTop w:val="0"/>
      <w:marBottom w:val="0"/>
      <w:divBdr>
        <w:top w:val="none" w:sz="0" w:space="0" w:color="auto"/>
        <w:left w:val="none" w:sz="0" w:space="0" w:color="auto"/>
        <w:bottom w:val="none" w:sz="0" w:space="0" w:color="auto"/>
        <w:right w:val="none" w:sz="0" w:space="0" w:color="auto"/>
      </w:divBdr>
    </w:div>
    <w:div w:id="1347094650">
      <w:bodyDiv w:val="1"/>
      <w:marLeft w:val="0"/>
      <w:marRight w:val="0"/>
      <w:marTop w:val="0"/>
      <w:marBottom w:val="0"/>
      <w:divBdr>
        <w:top w:val="none" w:sz="0" w:space="0" w:color="auto"/>
        <w:left w:val="none" w:sz="0" w:space="0" w:color="auto"/>
        <w:bottom w:val="none" w:sz="0" w:space="0" w:color="auto"/>
        <w:right w:val="none" w:sz="0" w:space="0" w:color="auto"/>
      </w:divBdr>
    </w:div>
    <w:div w:id="1352535430">
      <w:bodyDiv w:val="1"/>
      <w:marLeft w:val="0"/>
      <w:marRight w:val="0"/>
      <w:marTop w:val="0"/>
      <w:marBottom w:val="0"/>
      <w:divBdr>
        <w:top w:val="none" w:sz="0" w:space="0" w:color="auto"/>
        <w:left w:val="none" w:sz="0" w:space="0" w:color="auto"/>
        <w:bottom w:val="none" w:sz="0" w:space="0" w:color="auto"/>
        <w:right w:val="none" w:sz="0" w:space="0" w:color="auto"/>
      </w:divBdr>
    </w:div>
    <w:div w:id="1368721453">
      <w:bodyDiv w:val="1"/>
      <w:marLeft w:val="0"/>
      <w:marRight w:val="0"/>
      <w:marTop w:val="0"/>
      <w:marBottom w:val="0"/>
      <w:divBdr>
        <w:top w:val="none" w:sz="0" w:space="0" w:color="auto"/>
        <w:left w:val="none" w:sz="0" w:space="0" w:color="auto"/>
        <w:bottom w:val="none" w:sz="0" w:space="0" w:color="auto"/>
        <w:right w:val="none" w:sz="0" w:space="0" w:color="auto"/>
      </w:divBdr>
    </w:div>
    <w:div w:id="1370687031">
      <w:bodyDiv w:val="1"/>
      <w:marLeft w:val="0"/>
      <w:marRight w:val="0"/>
      <w:marTop w:val="0"/>
      <w:marBottom w:val="0"/>
      <w:divBdr>
        <w:top w:val="none" w:sz="0" w:space="0" w:color="auto"/>
        <w:left w:val="none" w:sz="0" w:space="0" w:color="auto"/>
        <w:bottom w:val="none" w:sz="0" w:space="0" w:color="auto"/>
        <w:right w:val="none" w:sz="0" w:space="0" w:color="auto"/>
      </w:divBdr>
    </w:div>
    <w:div w:id="1372612504">
      <w:bodyDiv w:val="1"/>
      <w:marLeft w:val="0"/>
      <w:marRight w:val="0"/>
      <w:marTop w:val="0"/>
      <w:marBottom w:val="0"/>
      <w:divBdr>
        <w:top w:val="none" w:sz="0" w:space="0" w:color="auto"/>
        <w:left w:val="none" w:sz="0" w:space="0" w:color="auto"/>
        <w:bottom w:val="none" w:sz="0" w:space="0" w:color="auto"/>
        <w:right w:val="none" w:sz="0" w:space="0" w:color="auto"/>
      </w:divBdr>
    </w:div>
    <w:div w:id="1378620904">
      <w:bodyDiv w:val="1"/>
      <w:marLeft w:val="0"/>
      <w:marRight w:val="0"/>
      <w:marTop w:val="0"/>
      <w:marBottom w:val="0"/>
      <w:divBdr>
        <w:top w:val="none" w:sz="0" w:space="0" w:color="auto"/>
        <w:left w:val="none" w:sz="0" w:space="0" w:color="auto"/>
        <w:bottom w:val="none" w:sz="0" w:space="0" w:color="auto"/>
        <w:right w:val="none" w:sz="0" w:space="0" w:color="auto"/>
      </w:divBdr>
    </w:div>
    <w:div w:id="1439713797">
      <w:bodyDiv w:val="1"/>
      <w:marLeft w:val="0"/>
      <w:marRight w:val="0"/>
      <w:marTop w:val="0"/>
      <w:marBottom w:val="0"/>
      <w:divBdr>
        <w:top w:val="none" w:sz="0" w:space="0" w:color="auto"/>
        <w:left w:val="none" w:sz="0" w:space="0" w:color="auto"/>
        <w:bottom w:val="none" w:sz="0" w:space="0" w:color="auto"/>
        <w:right w:val="none" w:sz="0" w:space="0" w:color="auto"/>
      </w:divBdr>
    </w:div>
    <w:div w:id="1479419227">
      <w:bodyDiv w:val="1"/>
      <w:marLeft w:val="0"/>
      <w:marRight w:val="0"/>
      <w:marTop w:val="0"/>
      <w:marBottom w:val="0"/>
      <w:divBdr>
        <w:top w:val="none" w:sz="0" w:space="0" w:color="auto"/>
        <w:left w:val="none" w:sz="0" w:space="0" w:color="auto"/>
        <w:bottom w:val="none" w:sz="0" w:space="0" w:color="auto"/>
        <w:right w:val="none" w:sz="0" w:space="0" w:color="auto"/>
      </w:divBdr>
    </w:div>
    <w:div w:id="1534927910">
      <w:bodyDiv w:val="1"/>
      <w:marLeft w:val="0"/>
      <w:marRight w:val="0"/>
      <w:marTop w:val="0"/>
      <w:marBottom w:val="0"/>
      <w:divBdr>
        <w:top w:val="none" w:sz="0" w:space="0" w:color="auto"/>
        <w:left w:val="none" w:sz="0" w:space="0" w:color="auto"/>
        <w:bottom w:val="none" w:sz="0" w:space="0" w:color="auto"/>
        <w:right w:val="none" w:sz="0" w:space="0" w:color="auto"/>
      </w:divBdr>
    </w:div>
    <w:div w:id="1663698204">
      <w:bodyDiv w:val="1"/>
      <w:marLeft w:val="0"/>
      <w:marRight w:val="0"/>
      <w:marTop w:val="0"/>
      <w:marBottom w:val="0"/>
      <w:divBdr>
        <w:top w:val="none" w:sz="0" w:space="0" w:color="auto"/>
        <w:left w:val="none" w:sz="0" w:space="0" w:color="auto"/>
        <w:bottom w:val="none" w:sz="0" w:space="0" w:color="auto"/>
        <w:right w:val="none" w:sz="0" w:space="0" w:color="auto"/>
      </w:divBdr>
    </w:div>
    <w:div w:id="1670208005">
      <w:bodyDiv w:val="1"/>
      <w:marLeft w:val="0"/>
      <w:marRight w:val="0"/>
      <w:marTop w:val="0"/>
      <w:marBottom w:val="0"/>
      <w:divBdr>
        <w:top w:val="none" w:sz="0" w:space="0" w:color="auto"/>
        <w:left w:val="none" w:sz="0" w:space="0" w:color="auto"/>
        <w:bottom w:val="none" w:sz="0" w:space="0" w:color="auto"/>
        <w:right w:val="none" w:sz="0" w:space="0" w:color="auto"/>
      </w:divBdr>
    </w:div>
    <w:div w:id="1670866195">
      <w:bodyDiv w:val="1"/>
      <w:marLeft w:val="0"/>
      <w:marRight w:val="0"/>
      <w:marTop w:val="0"/>
      <w:marBottom w:val="0"/>
      <w:divBdr>
        <w:top w:val="none" w:sz="0" w:space="0" w:color="auto"/>
        <w:left w:val="none" w:sz="0" w:space="0" w:color="auto"/>
        <w:bottom w:val="none" w:sz="0" w:space="0" w:color="auto"/>
        <w:right w:val="none" w:sz="0" w:space="0" w:color="auto"/>
      </w:divBdr>
    </w:div>
    <w:div w:id="1672221634">
      <w:bodyDiv w:val="1"/>
      <w:marLeft w:val="0"/>
      <w:marRight w:val="0"/>
      <w:marTop w:val="0"/>
      <w:marBottom w:val="0"/>
      <w:divBdr>
        <w:top w:val="none" w:sz="0" w:space="0" w:color="auto"/>
        <w:left w:val="none" w:sz="0" w:space="0" w:color="auto"/>
        <w:bottom w:val="none" w:sz="0" w:space="0" w:color="auto"/>
        <w:right w:val="none" w:sz="0" w:space="0" w:color="auto"/>
      </w:divBdr>
    </w:div>
    <w:div w:id="1707439063">
      <w:bodyDiv w:val="1"/>
      <w:marLeft w:val="0"/>
      <w:marRight w:val="0"/>
      <w:marTop w:val="0"/>
      <w:marBottom w:val="0"/>
      <w:divBdr>
        <w:top w:val="none" w:sz="0" w:space="0" w:color="auto"/>
        <w:left w:val="none" w:sz="0" w:space="0" w:color="auto"/>
        <w:bottom w:val="none" w:sz="0" w:space="0" w:color="auto"/>
        <w:right w:val="none" w:sz="0" w:space="0" w:color="auto"/>
      </w:divBdr>
    </w:div>
    <w:div w:id="1713385915">
      <w:bodyDiv w:val="1"/>
      <w:marLeft w:val="0"/>
      <w:marRight w:val="0"/>
      <w:marTop w:val="0"/>
      <w:marBottom w:val="0"/>
      <w:divBdr>
        <w:top w:val="none" w:sz="0" w:space="0" w:color="auto"/>
        <w:left w:val="none" w:sz="0" w:space="0" w:color="auto"/>
        <w:bottom w:val="none" w:sz="0" w:space="0" w:color="auto"/>
        <w:right w:val="none" w:sz="0" w:space="0" w:color="auto"/>
      </w:divBdr>
    </w:div>
    <w:div w:id="1772626530">
      <w:bodyDiv w:val="1"/>
      <w:marLeft w:val="0"/>
      <w:marRight w:val="0"/>
      <w:marTop w:val="0"/>
      <w:marBottom w:val="0"/>
      <w:divBdr>
        <w:top w:val="none" w:sz="0" w:space="0" w:color="auto"/>
        <w:left w:val="none" w:sz="0" w:space="0" w:color="auto"/>
        <w:bottom w:val="none" w:sz="0" w:space="0" w:color="auto"/>
        <w:right w:val="none" w:sz="0" w:space="0" w:color="auto"/>
      </w:divBdr>
    </w:div>
    <w:div w:id="1780445551">
      <w:bodyDiv w:val="1"/>
      <w:marLeft w:val="0"/>
      <w:marRight w:val="0"/>
      <w:marTop w:val="0"/>
      <w:marBottom w:val="0"/>
      <w:divBdr>
        <w:top w:val="none" w:sz="0" w:space="0" w:color="auto"/>
        <w:left w:val="none" w:sz="0" w:space="0" w:color="auto"/>
        <w:bottom w:val="none" w:sz="0" w:space="0" w:color="auto"/>
        <w:right w:val="none" w:sz="0" w:space="0" w:color="auto"/>
      </w:divBdr>
    </w:div>
    <w:div w:id="1812406526">
      <w:bodyDiv w:val="1"/>
      <w:marLeft w:val="0"/>
      <w:marRight w:val="0"/>
      <w:marTop w:val="0"/>
      <w:marBottom w:val="0"/>
      <w:divBdr>
        <w:top w:val="none" w:sz="0" w:space="0" w:color="auto"/>
        <w:left w:val="none" w:sz="0" w:space="0" w:color="auto"/>
        <w:bottom w:val="none" w:sz="0" w:space="0" w:color="auto"/>
        <w:right w:val="none" w:sz="0" w:space="0" w:color="auto"/>
      </w:divBdr>
    </w:div>
    <w:div w:id="1820537440">
      <w:bodyDiv w:val="1"/>
      <w:marLeft w:val="0"/>
      <w:marRight w:val="0"/>
      <w:marTop w:val="0"/>
      <w:marBottom w:val="0"/>
      <w:divBdr>
        <w:top w:val="none" w:sz="0" w:space="0" w:color="auto"/>
        <w:left w:val="none" w:sz="0" w:space="0" w:color="auto"/>
        <w:bottom w:val="none" w:sz="0" w:space="0" w:color="auto"/>
        <w:right w:val="none" w:sz="0" w:space="0" w:color="auto"/>
      </w:divBdr>
    </w:div>
    <w:div w:id="1839222977">
      <w:bodyDiv w:val="1"/>
      <w:marLeft w:val="0"/>
      <w:marRight w:val="0"/>
      <w:marTop w:val="0"/>
      <w:marBottom w:val="0"/>
      <w:divBdr>
        <w:top w:val="none" w:sz="0" w:space="0" w:color="auto"/>
        <w:left w:val="none" w:sz="0" w:space="0" w:color="auto"/>
        <w:bottom w:val="none" w:sz="0" w:space="0" w:color="auto"/>
        <w:right w:val="none" w:sz="0" w:space="0" w:color="auto"/>
      </w:divBdr>
    </w:div>
    <w:div w:id="1911429552">
      <w:bodyDiv w:val="1"/>
      <w:marLeft w:val="0"/>
      <w:marRight w:val="0"/>
      <w:marTop w:val="0"/>
      <w:marBottom w:val="0"/>
      <w:divBdr>
        <w:top w:val="none" w:sz="0" w:space="0" w:color="auto"/>
        <w:left w:val="none" w:sz="0" w:space="0" w:color="auto"/>
        <w:bottom w:val="none" w:sz="0" w:space="0" w:color="auto"/>
        <w:right w:val="none" w:sz="0" w:space="0" w:color="auto"/>
      </w:divBdr>
    </w:div>
    <w:div w:id="1984499767">
      <w:bodyDiv w:val="1"/>
      <w:marLeft w:val="0"/>
      <w:marRight w:val="0"/>
      <w:marTop w:val="0"/>
      <w:marBottom w:val="0"/>
      <w:divBdr>
        <w:top w:val="none" w:sz="0" w:space="0" w:color="auto"/>
        <w:left w:val="none" w:sz="0" w:space="0" w:color="auto"/>
        <w:bottom w:val="none" w:sz="0" w:space="0" w:color="auto"/>
        <w:right w:val="none" w:sz="0" w:space="0" w:color="auto"/>
      </w:divBdr>
    </w:div>
    <w:div w:id="2013531192">
      <w:bodyDiv w:val="1"/>
      <w:marLeft w:val="0"/>
      <w:marRight w:val="0"/>
      <w:marTop w:val="0"/>
      <w:marBottom w:val="0"/>
      <w:divBdr>
        <w:top w:val="none" w:sz="0" w:space="0" w:color="auto"/>
        <w:left w:val="none" w:sz="0" w:space="0" w:color="auto"/>
        <w:bottom w:val="none" w:sz="0" w:space="0" w:color="auto"/>
        <w:right w:val="none" w:sz="0" w:space="0" w:color="auto"/>
      </w:divBdr>
    </w:div>
    <w:div w:id="2022970199">
      <w:bodyDiv w:val="1"/>
      <w:marLeft w:val="0"/>
      <w:marRight w:val="0"/>
      <w:marTop w:val="0"/>
      <w:marBottom w:val="0"/>
      <w:divBdr>
        <w:top w:val="none" w:sz="0" w:space="0" w:color="auto"/>
        <w:left w:val="none" w:sz="0" w:space="0" w:color="auto"/>
        <w:bottom w:val="none" w:sz="0" w:space="0" w:color="auto"/>
        <w:right w:val="none" w:sz="0" w:space="0" w:color="auto"/>
      </w:divBdr>
    </w:div>
    <w:div w:id="2074428929">
      <w:bodyDiv w:val="1"/>
      <w:marLeft w:val="0"/>
      <w:marRight w:val="0"/>
      <w:marTop w:val="0"/>
      <w:marBottom w:val="0"/>
      <w:divBdr>
        <w:top w:val="none" w:sz="0" w:space="0" w:color="auto"/>
        <w:left w:val="none" w:sz="0" w:space="0" w:color="auto"/>
        <w:bottom w:val="none" w:sz="0" w:space="0" w:color="auto"/>
        <w:right w:val="none" w:sz="0" w:space="0" w:color="auto"/>
      </w:divBdr>
    </w:div>
    <w:div w:id="2089643685">
      <w:bodyDiv w:val="1"/>
      <w:marLeft w:val="0"/>
      <w:marRight w:val="0"/>
      <w:marTop w:val="0"/>
      <w:marBottom w:val="0"/>
      <w:divBdr>
        <w:top w:val="none" w:sz="0" w:space="0" w:color="auto"/>
        <w:left w:val="none" w:sz="0" w:space="0" w:color="auto"/>
        <w:bottom w:val="none" w:sz="0" w:space="0" w:color="auto"/>
        <w:right w:val="none" w:sz="0" w:space="0" w:color="auto"/>
      </w:divBdr>
    </w:div>
    <w:div w:id="2109737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B7831B5-9C33-4230-A316-D200AF5555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11</Pages>
  <Words>4041</Words>
  <Characters>23040</Characters>
  <Application>Microsoft Office Word</Application>
  <DocSecurity>0</DocSecurity>
  <Lines>192</Lines>
  <Paragraphs>54</Paragraphs>
  <ScaleCrop>false</ScaleCrop>
  <HeadingPairs>
    <vt:vector size="2" baseType="variant">
      <vt:variant>
        <vt:lpstr>Naslov</vt:lpstr>
      </vt:variant>
      <vt:variant>
        <vt:i4>1</vt:i4>
      </vt:variant>
    </vt:vector>
  </HeadingPairs>
  <TitlesOfParts>
    <vt:vector size="1" baseType="lpstr">
      <vt:lpstr/>
    </vt:vector>
  </TitlesOfParts>
  <Company>MNZ RS</Company>
  <LinksUpToDate>false</LinksUpToDate>
  <CharactersWithSpaces>27027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Petra Brus</dc:creator>
  <cp:lastModifiedBy>Lidija Vidergar</cp:lastModifiedBy>
  <cp:revision>4</cp:revision>
  <cp:lastPrinted>2022-06-27T12:03:00Z</cp:lastPrinted>
  <dcterms:created xsi:type="dcterms:W3CDTF">2024-06-28T07:37:00Z</dcterms:created>
  <dcterms:modified xsi:type="dcterms:W3CDTF">2024-06-28T07:41:00Z</dcterms:modified>
</cp:coreProperties>
</file>