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B52B3C" w14:textId="77777777" w:rsidR="00644284" w:rsidRPr="00A9231D" w:rsidRDefault="00644284" w:rsidP="00644284">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7EC93C6F" wp14:editId="09206E3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F486999" w14:textId="77777777" w:rsidR="00644284" w:rsidRPr="00A9231D" w:rsidRDefault="00644284" w:rsidP="00644284">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807F363" w14:textId="77777777" w:rsidR="00644284" w:rsidRPr="00A9231D" w:rsidRDefault="00644284" w:rsidP="00644284">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41110E1" w14:textId="77777777" w:rsidR="00644284" w:rsidRPr="00A9231D" w:rsidRDefault="00644284" w:rsidP="00644284">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DC16193" w14:textId="77777777" w:rsidR="00644284" w:rsidRPr="00A9231D" w:rsidRDefault="00644284" w:rsidP="00644284">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61953DAE" w14:textId="77777777" w:rsidR="00906A9B" w:rsidRDefault="00906A9B" w:rsidP="00A42B5A">
      <w:pPr>
        <w:spacing w:after="0" w:line="260" w:lineRule="exact"/>
        <w:jc w:val="right"/>
        <w:rPr>
          <w:rFonts w:cs="Arial"/>
          <w:bCs/>
          <w:szCs w:val="20"/>
        </w:rPr>
      </w:pPr>
    </w:p>
    <w:p w14:paraId="356C232A" w14:textId="77777777" w:rsidR="00906A9B" w:rsidRDefault="00906A9B" w:rsidP="00A42B5A">
      <w:pPr>
        <w:spacing w:after="0" w:line="260" w:lineRule="exact"/>
        <w:jc w:val="right"/>
        <w:rPr>
          <w:rFonts w:cs="Arial"/>
          <w:bCs/>
          <w:szCs w:val="20"/>
        </w:rPr>
      </w:pPr>
    </w:p>
    <w:p w14:paraId="030D74DB" w14:textId="40D307AF" w:rsidR="004D4947" w:rsidRPr="00906A9B" w:rsidRDefault="00906A9B" w:rsidP="00A42B5A">
      <w:pPr>
        <w:spacing w:after="0" w:line="260" w:lineRule="exact"/>
        <w:jc w:val="right"/>
        <w:rPr>
          <w:rFonts w:cs="Arial"/>
          <w:bCs/>
          <w:szCs w:val="20"/>
        </w:rPr>
      </w:pPr>
      <w:r w:rsidRPr="00906A9B">
        <w:rPr>
          <w:rFonts w:cs="Arial"/>
          <w:bCs/>
          <w:szCs w:val="20"/>
        </w:rPr>
        <w:t>PREDLOG</w:t>
      </w:r>
    </w:p>
    <w:p w14:paraId="361E1BE5" w14:textId="7ADAA12F" w:rsidR="00A42B5A" w:rsidRPr="00906A9B" w:rsidRDefault="00906A9B" w:rsidP="00A42B5A">
      <w:pPr>
        <w:spacing w:after="0" w:line="260" w:lineRule="exact"/>
        <w:jc w:val="right"/>
        <w:rPr>
          <w:rFonts w:eastAsia="Times New Roman" w:cs="Arial"/>
          <w:szCs w:val="20"/>
        </w:rPr>
      </w:pPr>
      <w:r w:rsidRPr="00906A9B">
        <w:rPr>
          <w:rFonts w:eastAsia="Times New Roman" w:cs="Arial"/>
          <w:szCs w:val="20"/>
        </w:rPr>
        <w:t>EVA 2023-2611-0064</w:t>
      </w:r>
    </w:p>
    <w:p w14:paraId="30667565" w14:textId="3851D3C8" w:rsidR="00906A9B" w:rsidRPr="00906A9B" w:rsidRDefault="00906A9B" w:rsidP="00A42B5A">
      <w:pPr>
        <w:spacing w:after="0" w:line="260" w:lineRule="exact"/>
        <w:jc w:val="right"/>
        <w:rPr>
          <w:rFonts w:eastAsia="Times New Roman" w:cs="Arial"/>
          <w:szCs w:val="20"/>
        </w:rPr>
      </w:pPr>
      <w:r w:rsidRPr="00906A9B">
        <w:rPr>
          <w:rFonts w:eastAsia="Times New Roman" w:cs="Arial"/>
          <w:szCs w:val="20"/>
        </w:rPr>
        <w:t>SKRAJŠANI POSTOPEK</w:t>
      </w:r>
    </w:p>
    <w:p w14:paraId="0B9D9B0C" w14:textId="77777777" w:rsidR="00906A9B" w:rsidRDefault="00906A9B" w:rsidP="00A42B5A">
      <w:pPr>
        <w:spacing w:after="0" w:line="260" w:lineRule="exact"/>
        <w:jc w:val="right"/>
        <w:rPr>
          <w:rFonts w:eastAsia="Times New Roman" w:cs="Arial"/>
          <w:szCs w:val="20"/>
        </w:rPr>
      </w:pPr>
    </w:p>
    <w:p w14:paraId="363670E1" w14:textId="77777777" w:rsidR="00906A9B" w:rsidRDefault="00906A9B" w:rsidP="00A42B5A">
      <w:pPr>
        <w:spacing w:after="0" w:line="260" w:lineRule="exact"/>
        <w:jc w:val="right"/>
        <w:rPr>
          <w:rFonts w:eastAsia="Times New Roman" w:cs="Arial"/>
          <w:b/>
          <w:szCs w:val="20"/>
        </w:rPr>
      </w:pPr>
    </w:p>
    <w:p w14:paraId="3C20E9C6" w14:textId="77777777" w:rsidR="00A42B5A" w:rsidRDefault="00A42B5A" w:rsidP="00A42B5A">
      <w:pPr>
        <w:spacing w:after="0" w:line="260" w:lineRule="exact"/>
        <w:jc w:val="center"/>
        <w:rPr>
          <w:rFonts w:eastAsia="Times New Roman" w:cs="Arial"/>
          <w:b/>
          <w:szCs w:val="20"/>
        </w:rPr>
      </w:pPr>
      <w:r>
        <w:rPr>
          <w:rFonts w:eastAsia="Times New Roman" w:cs="Arial"/>
          <w:b/>
          <w:szCs w:val="20"/>
        </w:rPr>
        <w:t>ZAKON</w:t>
      </w:r>
    </w:p>
    <w:p w14:paraId="55B512A4" w14:textId="77777777" w:rsidR="00A42B5A" w:rsidRDefault="00A42B5A" w:rsidP="00A42B5A">
      <w:pPr>
        <w:spacing w:after="0" w:line="260" w:lineRule="exact"/>
        <w:jc w:val="center"/>
        <w:rPr>
          <w:rFonts w:eastAsia="Times New Roman" w:cs="Arial"/>
          <w:b/>
          <w:szCs w:val="20"/>
        </w:rPr>
      </w:pPr>
      <w:r>
        <w:rPr>
          <w:rFonts w:eastAsia="Times New Roman" w:cs="Arial"/>
          <w:b/>
          <w:szCs w:val="20"/>
        </w:rPr>
        <w:t>O SPREMEMBI ZAKONA O INVALIDSKIH ORGANIZACIJAH</w:t>
      </w:r>
    </w:p>
    <w:p w14:paraId="6F1061C1" w14:textId="77777777" w:rsidR="00A42B5A" w:rsidRDefault="00A42B5A" w:rsidP="00A42B5A">
      <w:pPr>
        <w:spacing w:after="0" w:line="260" w:lineRule="exact"/>
        <w:jc w:val="both"/>
        <w:rPr>
          <w:rFonts w:eastAsia="Times New Roman" w:cs="Arial"/>
          <w:b/>
          <w:szCs w:val="20"/>
        </w:rPr>
      </w:pPr>
    </w:p>
    <w:p w14:paraId="1A4A9FDA" w14:textId="77777777" w:rsidR="000A4FE2" w:rsidRDefault="000A4FE2" w:rsidP="000A4FE2">
      <w:pPr>
        <w:spacing w:after="0" w:line="260" w:lineRule="exact"/>
        <w:jc w:val="both"/>
        <w:rPr>
          <w:rFonts w:eastAsia="Times New Roman" w:cs="Arial"/>
          <w:b/>
          <w:szCs w:val="20"/>
        </w:rPr>
      </w:pPr>
      <w:r>
        <w:rPr>
          <w:rFonts w:eastAsia="Times New Roman" w:cs="Arial"/>
          <w:b/>
          <w:szCs w:val="20"/>
        </w:rPr>
        <w:t>I. UVOD</w:t>
      </w:r>
    </w:p>
    <w:p w14:paraId="3BE32D96" w14:textId="77777777" w:rsidR="000A4FE2" w:rsidRDefault="000A4FE2" w:rsidP="000A4FE2">
      <w:pPr>
        <w:spacing w:after="0" w:line="260" w:lineRule="exact"/>
        <w:jc w:val="both"/>
        <w:rPr>
          <w:rFonts w:eastAsia="Times New Roman" w:cs="Arial"/>
          <w:b/>
          <w:szCs w:val="20"/>
        </w:rPr>
      </w:pPr>
    </w:p>
    <w:p w14:paraId="1558A099" w14:textId="77777777" w:rsidR="000A4FE2" w:rsidRDefault="000A4FE2" w:rsidP="000A4FE2">
      <w:pPr>
        <w:spacing w:after="0" w:line="260" w:lineRule="exact"/>
        <w:jc w:val="both"/>
        <w:rPr>
          <w:rFonts w:eastAsia="Times New Roman" w:cs="Arial"/>
          <w:b/>
          <w:szCs w:val="20"/>
        </w:rPr>
      </w:pPr>
      <w:r>
        <w:rPr>
          <w:rFonts w:eastAsia="Times New Roman" w:cs="Arial"/>
          <w:b/>
          <w:szCs w:val="20"/>
        </w:rPr>
        <w:t>1. OCENA STANJA IN RAZLOGI ZA SPREJEM ZAKONA</w:t>
      </w:r>
    </w:p>
    <w:p w14:paraId="0415BD8A" w14:textId="77777777" w:rsidR="000A4FE2" w:rsidRDefault="000A4FE2" w:rsidP="000A4FE2">
      <w:pPr>
        <w:spacing w:after="0" w:line="260" w:lineRule="exact"/>
        <w:jc w:val="both"/>
        <w:rPr>
          <w:rFonts w:eastAsia="Times New Roman" w:cs="Arial"/>
          <w:b/>
          <w:szCs w:val="20"/>
        </w:rPr>
      </w:pPr>
    </w:p>
    <w:p w14:paraId="51151433" w14:textId="77777777" w:rsidR="000A4FE2" w:rsidRDefault="000A4FE2" w:rsidP="000A4FE2">
      <w:pPr>
        <w:spacing w:after="0" w:line="260" w:lineRule="exact"/>
        <w:jc w:val="both"/>
        <w:rPr>
          <w:rFonts w:cs="Arial"/>
          <w:szCs w:val="20"/>
        </w:rPr>
      </w:pPr>
      <w:r>
        <w:rPr>
          <w:rFonts w:cs="Arial"/>
          <w:szCs w:val="20"/>
        </w:rPr>
        <w:t xml:space="preserve">Zakon o invalidskih organizacijah (Uradni list RS, št. 108/02 in 61/06 – ZDru-1; v nadaljnjem besedilu: zakon) v 25. členu določa, da se reprezentativne in druge invalidske organizacije, ki delujejo na državni ravni, lahko povezujejo v nacionalni svet invalidskih organizacij (v nadaljnjem besedilu: nacionalni svet). Nacionalni svet se ustanovi s pogodbo med invalidskimi organizacijami, s katero se določijo naloge nacionalnega sveta in razmerja med povezanimi invalidskimi organizacijami. Pogodba se predloži ministrstvu za delo, družino, socialne zadeve in enake možnosti, ki je pristojno za invalidsko varstvo. </w:t>
      </w:r>
    </w:p>
    <w:p w14:paraId="30B4C3CB" w14:textId="77777777" w:rsidR="000A4FE2" w:rsidRDefault="000A4FE2" w:rsidP="000A4FE2">
      <w:pPr>
        <w:spacing w:after="0" w:line="260" w:lineRule="exact"/>
        <w:jc w:val="both"/>
        <w:rPr>
          <w:rFonts w:cs="Arial"/>
          <w:szCs w:val="20"/>
        </w:rPr>
      </w:pPr>
    </w:p>
    <w:p w14:paraId="21C7FF5E" w14:textId="77777777" w:rsidR="000A4FE2" w:rsidRDefault="000A4FE2" w:rsidP="000A4FE2">
      <w:pPr>
        <w:spacing w:after="0" w:line="260" w:lineRule="exact"/>
        <w:jc w:val="both"/>
        <w:rPr>
          <w:rFonts w:cs="Arial"/>
          <w:szCs w:val="20"/>
          <w:lang w:eastAsia="sl-SI"/>
        </w:rPr>
      </w:pPr>
      <w:r>
        <w:rPr>
          <w:rFonts w:cs="Arial"/>
          <w:szCs w:val="20"/>
        </w:rPr>
        <w:t>Nacionalni svet po zakonu ne more pridobiti statusa invalidske organizacije</w:t>
      </w:r>
      <w:r>
        <w:rPr>
          <w:rFonts w:cs="Arial"/>
          <w:szCs w:val="20"/>
          <w:lang w:eastAsia="sl-SI"/>
        </w:rPr>
        <w:t xml:space="preserve">, saj ni namen, da bi nacionalni svet postal invalidska organizacija nad drugimi invalidskimi organizacijami, ampak, da se vanj enakopravno in enakovredno povezujejo druge invalidske organizacije. Prav tako se s tem onemogoča, da bi nacionalni svet kandidiral za sredstva fundacije za financiranje invalidskih in humanitarnih organizacij Slovenije (v nadaljnjem besedilu: FIHO) ter s tem pridobival sredstva, ki so sicer namenjena za financiranje programov posameznih invalidskih in humanitarnih organizacij. </w:t>
      </w:r>
    </w:p>
    <w:p w14:paraId="109C6A9B" w14:textId="77777777" w:rsidR="000A4FE2" w:rsidRDefault="000A4FE2" w:rsidP="000A4FE2">
      <w:pPr>
        <w:spacing w:after="0" w:line="260" w:lineRule="exact"/>
        <w:jc w:val="both"/>
        <w:rPr>
          <w:rFonts w:cs="Arial"/>
          <w:szCs w:val="20"/>
        </w:rPr>
      </w:pPr>
    </w:p>
    <w:p w14:paraId="5BB26B4A" w14:textId="77777777" w:rsidR="000A4FE2" w:rsidRDefault="000A4FE2" w:rsidP="000A4FE2">
      <w:pPr>
        <w:spacing w:after="0" w:line="260" w:lineRule="exact"/>
        <w:jc w:val="both"/>
        <w:rPr>
          <w:rFonts w:cs="Arial"/>
          <w:szCs w:val="20"/>
        </w:rPr>
      </w:pPr>
      <w:r>
        <w:rPr>
          <w:rFonts w:cs="Arial"/>
          <w:szCs w:val="20"/>
        </w:rPr>
        <w:t xml:space="preserve">Namen ustanovitve nacionalnega sveta določa 26. člen zakona. Namen je, da usklajuje interese vseh invalidov v državi ob upoštevanju avtonomnosti vsake invalidske organizacije in jih zastopa v dialogu med invalidskimi organizacijami in v dialogu s strokovnimi združenji, državnimi organi, javnimi institucijami ter drugimi javnostmi. Nacionalni svet v skladu s predpisi predlaga skupne predstavnike invalidov v organe državnih in javnih institucij ter mednarodnih organizacij in združenj in opravlja druge skupno dogovorjene aktivnosti. </w:t>
      </w:r>
    </w:p>
    <w:p w14:paraId="66CACB73" w14:textId="77777777" w:rsidR="000A4FE2" w:rsidRDefault="000A4FE2" w:rsidP="000A4FE2">
      <w:pPr>
        <w:spacing w:after="0" w:line="260" w:lineRule="exact"/>
        <w:jc w:val="both"/>
        <w:rPr>
          <w:rFonts w:cs="Arial"/>
          <w:szCs w:val="20"/>
        </w:rPr>
      </w:pPr>
    </w:p>
    <w:p w14:paraId="0CEBE541" w14:textId="77777777" w:rsidR="000A4FE2" w:rsidRDefault="000A4FE2" w:rsidP="000A4FE2">
      <w:pPr>
        <w:spacing w:after="0" w:line="260" w:lineRule="exact"/>
        <w:jc w:val="both"/>
        <w:rPr>
          <w:rFonts w:cs="Arial"/>
          <w:szCs w:val="20"/>
        </w:rPr>
      </w:pPr>
      <w:r>
        <w:rPr>
          <w:rFonts w:cs="Arial"/>
          <w:szCs w:val="20"/>
        </w:rPr>
        <w:t>Financiranja nacionalnega sveta zakon ne opredeljuje.</w:t>
      </w:r>
    </w:p>
    <w:p w14:paraId="50C6A65C" w14:textId="77777777" w:rsidR="000A4FE2" w:rsidRDefault="000A4FE2" w:rsidP="000A4FE2">
      <w:pPr>
        <w:spacing w:after="0" w:line="260" w:lineRule="exact"/>
        <w:jc w:val="both"/>
        <w:rPr>
          <w:rFonts w:cs="Arial"/>
          <w:szCs w:val="20"/>
        </w:rPr>
      </w:pPr>
    </w:p>
    <w:p w14:paraId="6FE8F6A7" w14:textId="77777777" w:rsidR="000A4FE2" w:rsidRDefault="000A4FE2" w:rsidP="000A4FE2">
      <w:pPr>
        <w:spacing w:after="0" w:line="260" w:lineRule="exact"/>
        <w:jc w:val="both"/>
        <w:rPr>
          <w:rFonts w:cs="Arial"/>
          <w:szCs w:val="20"/>
        </w:rPr>
      </w:pPr>
      <w:r>
        <w:rPr>
          <w:rFonts w:cs="Arial"/>
          <w:szCs w:val="20"/>
        </w:rPr>
        <w:t xml:space="preserve">Nacionalni svet ima v skladu z zakonom dolžnost, da (so)ustvarja pogoje, v okviru katerih lahko  invalidi varujejo in uveljavljajo svoje pravice (opredeljene tudi v 52. členu Ustave Republike Slovenije), s čimer se zagotovi tudi ustavno določba o enakosti človekovih pravic in temeljnih svoboščin ne glede na osebne okoliščine (14. člen Ustave Republike Slovenije). </w:t>
      </w:r>
    </w:p>
    <w:p w14:paraId="574B5FB3" w14:textId="77777777" w:rsidR="000A4FE2" w:rsidRDefault="000A4FE2" w:rsidP="000A4FE2">
      <w:pPr>
        <w:spacing w:after="0" w:line="260" w:lineRule="exact"/>
        <w:jc w:val="both"/>
        <w:rPr>
          <w:rFonts w:cs="Arial"/>
          <w:szCs w:val="20"/>
        </w:rPr>
      </w:pPr>
    </w:p>
    <w:p w14:paraId="01A339C3" w14:textId="77777777" w:rsidR="000A4FE2" w:rsidRDefault="000A4FE2" w:rsidP="000A4FE2">
      <w:pPr>
        <w:spacing w:after="0" w:line="260" w:lineRule="exact"/>
        <w:jc w:val="both"/>
        <w:rPr>
          <w:rFonts w:cs="Arial"/>
          <w:szCs w:val="20"/>
        </w:rPr>
      </w:pPr>
      <w:r>
        <w:rPr>
          <w:rFonts w:cs="Arial"/>
          <w:szCs w:val="20"/>
        </w:rPr>
        <w:t xml:space="preserve">Konvencija o pravicah invalidov (v nadaljnjem besedilu: konvencija) v tretjem odstavku 4. člena določa, da se pri pripravljanju in izvajanju zakonodaje in usmeritev za izvajanje konvencije in pri drugih postopkih odločanja, ki se nanašajo na invalide, države pogodbenice temeljito posvetujejo z invalidi, tudi invalidnimi otroki, ter jih dejavno vključujejo prek njihovih reprezentativnih invalidskih organizacij. Tudi </w:t>
      </w:r>
      <w:r>
        <w:rPr>
          <w:rFonts w:cs="Arial"/>
          <w:szCs w:val="20"/>
        </w:rPr>
        <w:lastRenderedPageBreak/>
        <w:t>tretji odstavek 33. člena konvencije določa, da so civilna družba, zlasti invalidi in njihove reprezentativne organizacije, vključeni v postopke spremljanja izvajanja konvencije in v njih polno sodelujejo.</w:t>
      </w:r>
    </w:p>
    <w:p w14:paraId="6DEB983F" w14:textId="77777777" w:rsidR="000A4FE2" w:rsidRDefault="000A4FE2" w:rsidP="000A4FE2">
      <w:pPr>
        <w:spacing w:after="0" w:line="260" w:lineRule="exact"/>
        <w:jc w:val="both"/>
        <w:rPr>
          <w:rFonts w:cs="Arial"/>
          <w:szCs w:val="20"/>
        </w:rPr>
      </w:pPr>
    </w:p>
    <w:p w14:paraId="023CA1C0" w14:textId="77777777" w:rsidR="000A4FE2" w:rsidRDefault="000A4FE2" w:rsidP="000A4FE2">
      <w:pPr>
        <w:spacing w:after="0" w:line="260" w:lineRule="exact"/>
        <w:jc w:val="both"/>
        <w:rPr>
          <w:rFonts w:cs="Arial"/>
          <w:szCs w:val="20"/>
        </w:rPr>
      </w:pPr>
      <w:r>
        <w:rPr>
          <w:rFonts w:cs="Arial"/>
          <w:szCs w:val="20"/>
        </w:rPr>
        <w:t xml:space="preserve">Navedeni določbi konvencije podrobneje pojasnjuje splošni komentar Odbora za pravice invalidov pri Organizaciji združenih narodov (v nadaljnjem besedilu: odbor) št. 7 iz novembra 2018 o sodelovanju invalidov v okviru njihove reprezentativne organizacije pri spremljanju izvajanja konvencije. Odbor poudarja, da bi morale države pogodbenice podpirati in financirati </w:t>
      </w:r>
      <w:proofErr w:type="spellStart"/>
      <w:r>
        <w:rPr>
          <w:rFonts w:cs="Arial"/>
          <w:szCs w:val="20"/>
        </w:rPr>
        <w:t>opolnomočenje</w:t>
      </w:r>
      <w:proofErr w:type="spellEnd"/>
      <w:r>
        <w:rPr>
          <w:rFonts w:cs="Arial"/>
          <w:szCs w:val="20"/>
        </w:rPr>
        <w:t xml:space="preserve"> organizacij civilne družbe, še posebej invalidskih organizacij, in na ta način zagotoviti učinkovito sodelovanje v postopkih neodvisnega spremljanja/monitoringa izvajanja konvencije. Odbor v 62. točki predlaga, da države pogodbenice omogočijo invalidskim organizacijam tudi dostop do državnih oziroma javnih sredstev za podporo njihovih aktivnosti, da bi se izognili situacijam, v katerih se morajo invalidske organizacije zanesti le na zunanje vire, kar bi omejilo njihovo sposobnost vzpostaviti uspešno delujočo organizacijsko strukturo. Invalidske organizacije, ki imajo podporo tako javnih kot tudi zasebnih finančnih virov, ki se (le) dopolnjujejo s članarinami, so sposobnejše zagotoviti sodelovanje invalidov v različnih postopkih sprejemanja tako političnih kot tudi (u)pravnih odločitev. V 63. točki odbor predlaga tudi, da države pogodbenice vzpostavijo pravno regulirani sklad, iz katerega bi se v zadostno financirale invalidske organizacije. V 64. točki odbor poziva države pogodbenice, da povečajo javne finančne vire za financiranje invalidskih organizacij na primer z dostopom do proračunskih virov, z davčnimi olajšavami, viri z državne loterije. V 94. točki odbor predlaga, da države pogodbenice na državni ravni (in tudi lokalni) ustvarijo ugodno okolje za ustanovitev in delovanje invalidskih organizacij, kar vključuje zagotavljanje njihove avtonomije in neodvisnosti od države ter vzpostavitev in dostop do ustreznih mehanizmov financiranja, vključno z javnim financiranjem in mednarodnim sodelovanjem ter zagotavljanjem podpore, kot je tehnična pomoč, in podobno.</w:t>
      </w:r>
    </w:p>
    <w:p w14:paraId="6B160150" w14:textId="77777777" w:rsidR="000A4FE2" w:rsidRDefault="000A4FE2" w:rsidP="000A4FE2">
      <w:pPr>
        <w:spacing w:after="0" w:line="260" w:lineRule="exact"/>
        <w:jc w:val="both"/>
        <w:rPr>
          <w:rFonts w:cs="Arial"/>
          <w:szCs w:val="20"/>
        </w:rPr>
      </w:pPr>
    </w:p>
    <w:p w14:paraId="463D4D9B" w14:textId="77777777" w:rsidR="000A4FE2" w:rsidRDefault="000A4FE2" w:rsidP="000A4FE2">
      <w:pPr>
        <w:autoSpaceDE w:val="0"/>
        <w:autoSpaceDN w:val="0"/>
        <w:adjustRightInd w:val="0"/>
        <w:spacing w:after="0" w:line="260" w:lineRule="exact"/>
        <w:jc w:val="both"/>
        <w:rPr>
          <w:rFonts w:cs="Arial"/>
          <w:szCs w:val="20"/>
          <w:lang w:eastAsia="sl-SI"/>
        </w:rPr>
      </w:pPr>
      <w:r>
        <w:rPr>
          <w:rFonts w:cs="Arial"/>
          <w:noProof/>
          <w:szCs w:val="20"/>
        </w:rPr>
        <w:t>Kot nacionalni svet je v Republiki Sloveniji priznan Nacionalni svet invalidskih organizacij Slovenije (v nadaljnjem besedilu: NSIOS)</w:t>
      </w:r>
      <w:r>
        <w:rPr>
          <w:rFonts w:cs="Arial"/>
          <w:szCs w:val="20"/>
          <w:lang w:eastAsia="sl-SI"/>
        </w:rPr>
        <w:t xml:space="preserve">. NSIOS je Ministrstvu za delo, družino, socialne zadeve in enake možnosti Republike Slovenije (v nadaljnjem besedilu: ministrstvo) v skladu s 25. členom zakona predložil pogodbo, s katero se večina invalidskih organizacij v Republiki Sloveniji povezuje v NSIOS. Ministrstvo je pogodbo sprejelo in s tem NSIOS-u priznalo status nacionalnega sveta v skladu z zakonom, kar morajo upoštevati tudi vsi državni organi, strokovna združenja, javne institucije in druge javnosti. </w:t>
      </w:r>
    </w:p>
    <w:p w14:paraId="38D7014F" w14:textId="77777777" w:rsidR="000A4FE2" w:rsidRDefault="000A4FE2" w:rsidP="000A4FE2">
      <w:pPr>
        <w:autoSpaceDE w:val="0"/>
        <w:autoSpaceDN w:val="0"/>
        <w:adjustRightInd w:val="0"/>
        <w:spacing w:after="0" w:line="260" w:lineRule="exact"/>
        <w:jc w:val="both"/>
        <w:rPr>
          <w:rFonts w:cs="Arial"/>
          <w:szCs w:val="20"/>
          <w:lang w:eastAsia="sl-SI"/>
        </w:rPr>
      </w:pPr>
    </w:p>
    <w:p w14:paraId="2B5A10E9" w14:textId="77777777" w:rsidR="000A4FE2" w:rsidRDefault="000A4FE2" w:rsidP="000A4FE2">
      <w:pPr>
        <w:autoSpaceDE w:val="0"/>
        <w:autoSpaceDN w:val="0"/>
        <w:adjustRightInd w:val="0"/>
        <w:spacing w:after="0" w:line="260" w:lineRule="exact"/>
        <w:jc w:val="both"/>
        <w:rPr>
          <w:rFonts w:cs="Arial"/>
          <w:noProof/>
          <w:szCs w:val="20"/>
        </w:rPr>
      </w:pPr>
      <w:r>
        <w:rPr>
          <w:rFonts w:cs="Arial"/>
          <w:noProof/>
          <w:szCs w:val="20"/>
        </w:rPr>
        <w:t xml:space="preserve">NSIOS je prostovoljno združenje reprezentativnih invalidskih organizacij in drugih invalidskih organizacij, ki delujejo na državni ravni. NSIOS je ustanovljen na podlagi pogodbe med invalidskimi organizacijami, v kateri so določene naloge NSIOS in razmerja med invalidskimi organizacijami. V NSIOS so vse članice enakopravne. Pravno formalno je NSIOS registriran kot zveza društev. V NSIOS je združenih 24 nacionalnih invalidskih organizacij, od tega 17 invalidskih organizacij, ki jim je priznana reprezentativnost za zastopanje posamezne vrste invalidov, ter tako zastopa interese več kakor 115.000 invalidov. </w:t>
      </w:r>
    </w:p>
    <w:p w14:paraId="394792FC" w14:textId="77777777" w:rsidR="000A4FE2" w:rsidRDefault="000A4FE2" w:rsidP="000A4FE2">
      <w:pPr>
        <w:autoSpaceDE w:val="0"/>
        <w:autoSpaceDN w:val="0"/>
        <w:adjustRightInd w:val="0"/>
        <w:spacing w:after="0" w:line="260" w:lineRule="exact"/>
        <w:jc w:val="both"/>
        <w:rPr>
          <w:rFonts w:cs="Arial"/>
          <w:noProof/>
          <w:szCs w:val="20"/>
        </w:rPr>
      </w:pPr>
    </w:p>
    <w:p w14:paraId="09DEAD4F" w14:textId="77777777" w:rsidR="000A4FE2" w:rsidRDefault="000A4FE2" w:rsidP="000A4FE2">
      <w:pPr>
        <w:pStyle w:val="Neotevilenodstavek"/>
        <w:spacing w:before="0" w:after="0" w:line="260" w:lineRule="exact"/>
        <w:rPr>
          <w:noProof/>
          <w:sz w:val="20"/>
          <w:szCs w:val="20"/>
        </w:rPr>
      </w:pPr>
      <w:r>
        <w:rPr>
          <w:noProof/>
          <w:sz w:val="20"/>
          <w:szCs w:val="20"/>
        </w:rPr>
        <w:t>NSIOS je polnopravni član Evropskega invalidskega foruma.</w:t>
      </w:r>
    </w:p>
    <w:p w14:paraId="3EAB686C" w14:textId="77777777" w:rsidR="000A4FE2" w:rsidRDefault="000A4FE2" w:rsidP="000A4FE2">
      <w:pPr>
        <w:pStyle w:val="Neotevilenodstavek"/>
        <w:spacing w:before="0" w:after="0" w:line="260" w:lineRule="exact"/>
        <w:rPr>
          <w:noProof/>
          <w:sz w:val="20"/>
          <w:szCs w:val="20"/>
        </w:rPr>
      </w:pPr>
    </w:p>
    <w:p w14:paraId="50D1BDF7" w14:textId="77777777" w:rsidR="000A4FE2" w:rsidRDefault="000A4FE2" w:rsidP="000A4FE2">
      <w:pPr>
        <w:pStyle w:val="Neotevilenodstavek"/>
        <w:spacing w:before="0" w:after="0" w:line="260" w:lineRule="exact"/>
        <w:rPr>
          <w:sz w:val="20"/>
          <w:szCs w:val="20"/>
        </w:rPr>
      </w:pPr>
      <w:r>
        <w:rPr>
          <w:noProof/>
          <w:sz w:val="20"/>
          <w:szCs w:val="20"/>
        </w:rPr>
        <w:t xml:space="preserve">Namen NSIOS-a sta usklajevanje interesov vseh invalidov v državi ob upoštevanju avtonomnosti vsake invalidske organizacije ter zastopanje v dialogu med invalidskimi organizacijami in s strokovnimi združenji, državnimi organi, javnimi institucijami ter drugimi javnostmi. NSIOS tudi predlaga skupne predstavnike invalidov v organe državnih in drugih javnih institucij ter mednarodnih organizacij in združenj. Zato je </w:t>
      </w:r>
      <w:r>
        <w:rPr>
          <w:sz w:val="20"/>
          <w:szCs w:val="20"/>
        </w:rPr>
        <w:t>NSIOS je na podlagi Zakona o nevladnih organizacijah (Uradni list RS, št. 21/18) pridobil tudi status nevladne organizacije v javnem interesu na področju invalidskega varstva in mu je torej država priznala delovanje v javnem interesu.</w:t>
      </w:r>
    </w:p>
    <w:p w14:paraId="1971988E" w14:textId="77777777" w:rsidR="000A4FE2" w:rsidRDefault="000A4FE2" w:rsidP="000A4FE2">
      <w:pPr>
        <w:pStyle w:val="Neotevilenodstavek"/>
        <w:spacing w:before="0" w:after="0" w:line="260" w:lineRule="exact"/>
        <w:rPr>
          <w:sz w:val="20"/>
          <w:szCs w:val="20"/>
        </w:rPr>
      </w:pPr>
    </w:p>
    <w:p w14:paraId="35F641AC" w14:textId="77777777" w:rsidR="000A4FE2" w:rsidRDefault="000A4FE2" w:rsidP="000A4FE2">
      <w:pPr>
        <w:pStyle w:val="Neotevilenodstavek"/>
        <w:spacing w:before="0" w:after="0" w:line="260" w:lineRule="exact"/>
        <w:rPr>
          <w:sz w:val="20"/>
          <w:szCs w:val="20"/>
        </w:rPr>
      </w:pPr>
      <w:r w:rsidRPr="009B765A">
        <w:rPr>
          <w:sz w:val="20"/>
          <w:szCs w:val="20"/>
        </w:rPr>
        <w:t xml:space="preserve">Ob tem izpostavljamo tudi 18. člen zakona, ki določa poseben status reprezentativnih invalidskih organizacij. </w:t>
      </w:r>
      <w:r>
        <w:rPr>
          <w:sz w:val="20"/>
          <w:szCs w:val="20"/>
        </w:rPr>
        <w:t>V s</w:t>
      </w:r>
      <w:r w:rsidRPr="009B765A">
        <w:rPr>
          <w:sz w:val="20"/>
          <w:szCs w:val="20"/>
        </w:rPr>
        <w:t>klad</w:t>
      </w:r>
      <w:r>
        <w:rPr>
          <w:sz w:val="20"/>
          <w:szCs w:val="20"/>
        </w:rPr>
        <w:t>u</w:t>
      </w:r>
      <w:r w:rsidRPr="009B765A">
        <w:rPr>
          <w:sz w:val="20"/>
          <w:szCs w:val="20"/>
        </w:rPr>
        <w:t xml:space="preserve"> s tem tudi za reprezentativne invalidske organizacije velja, da »predstavljajo in zastopajo invalide in njihove interese v dialogu z organi na državni in mednarodni ravni; predlagajo v </w:t>
      </w:r>
      <w:r w:rsidRPr="009B765A">
        <w:rPr>
          <w:sz w:val="20"/>
          <w:szCs w:val="20"/>
        </w:rPr>
        <w:lastRenderedPageBreak/>
        <w:t>skladu s predpisi predstavnike invalidov v delovna telesa pri državnih in drugih organih, ki obravnavajo vprašanja invalidov;  predlagajo ali imenujejo predstavnike invalidov v organe istovrstnih mednarodnih organizacij in združenj; povezujejo in usklajujejo interese z drugimi invalidskimi organizacijami«. V njihov položaj in vlogo ne posega niti sedanji niti predlagani novi 26. člen. To pomeni, da tudi ob upoštevanju spremenjenega 26. člena zakona ni bojazni, da bi nacionalni svet vstopil v vlogo zastopnika interesov ali stališč posamezne reprezentativne invalidske organizacije, če ta tega ne bi želela.</w:t>
      </w:r>
    </w:p>
    <w:p w14:paraId="43424544" w14:textId="77777777" w:rsidR="000A4FE2" w:rsidRDefault="000A4FE2" w:rsidP="000A4FE2">
      <w:pPr>
        <w:pStyle w:val="Neotevilenodstavek"/>
        <w:spacing w:before="0" w:after="0" w:line="260" w:lineRule="exact"/>
        <w:rPr>
          <w:noProof/>
          <w:sz w:val="20"/>
          <w:szCs w:val="20"/>
        </w:rPr>
      </w:pPr>
    </w:p>
    <w:p w14:paraId="60681D1D" w14:textId="77777777" w:rsidR="000A4FE2" w:rsidRDefault="000A4FE2" w:rsidP="000A4FE2">
      <w:pPr>
        <w:spacing w:after="0" w:line="260" w:lineRule="exact"/>
        <w:jc w:val="both"/>
        <w:rPr>
          <w:rFonts w:cs="Arial"/>
          <w:szCs w:val="20"/>
        </w:rPr>
      </w:pPr>
      <w:r>
        <w:rPr>
          <w:rFonts w:cs="Arial"/>
          <w:szCs w:val="20"/>
        </w:rPr>
        <w:t xml:space="preserve">Sistemsko financiranje NSIOS-a ni urejeno, financira se s članarinami, donacijami in sredstvi, ki jih pridobi za izvajanje konkretnih projektov.  </w:t>
      </w:r>
    </w:p>
    <w:p w14:paraId="1531D274" w14:textId="77777777" w:rsidR="000A4FE2" w:rsidRDefault="000A4FE2" w:rsidP="000A4FE2">
      <w:pPr>
        <w:spacing w:after="0" w:line="260" w:lineRule="exact"/>
        <w:jc w:val="both"/>
        <w:rPr>
          <w:rFonts w:cs="Arial"/>
          <w:szCs w:val="20"/>
        </w:rPr>
      </w:pPr>
    </w:p>
    <w:p w14:paraId="33637BB7" w14:textId="77777777" w:rsidR="000A4FE2" w:rsidRDefault="000A4FE2" w:rsidP="000A4FE2">
      <w:pPr>
        <w:spacing w:after="0" w:line="260" w:lineRule="exact"/>
        <w:jc w:val="both"/>
        <w:rPr>
          <w:rFonts w:cs="Arial"/>
          <w:szCs w:val="20"/>
        </w:rPr>
      </w:pPr>
      <w:r>
        <w:rPr>
          <w:rFonts w:cs="Arial"/>
          <w:szCs w:val="20"/>
        </w:rPr>
        <w:t>Iz sklepnih ugotovitev uvodnega poročila odbora o izvajanju konvencije v Republiki Sloveniji iz aprila 2018 je med obveznostmi Republike Slovenije v povezavi z 31. do 33. členom konvencije odbor posebej opozoril na problematiko financiranja NSIOS, ki je tako izpostavljena tudi na mednarodni ravni, saj je kot težavno ocenjeno predvsem izvajanje 33. člena konvencije (izvajanje konvencije in spremljanje njenega izvajanja v posameznih državah), kjer odbor priporoča, da Republika Slovenija zagotovi polno vključenost invalidskih organizacij (to še toliko bolj velja za krovne organizacije) v postopkih spremljanja izvajanja konvencije in jim za to zagotovi vsa potrebna finančna sredstva.</w:t>
      </w:r>
    </w:p>
    <w:p w14:paraId="0A8DF194" w14:textId="77777777" w:rsidR="000A4FE2" w:rsidRDefault="000A4FE2" w:rsidP="000A4FE2">
      <w:pPr>
        <w:spacing w:after="0" w:line="260" w:lineRule="exact"/>
        <w:jc w:val="both"/>
        <w:rPr>
          <w:rFonts w:cs="Arial"/>
          <w:szCs w:val="20"/>
        </w:rPr>
      </w:pPr>
    </w:p>
    <w:p w14:paraId="027962EE" w14:textId="77777777" w:rsidR="000A4FE2" w:rsidRDefault="000A4FE2" w:rsidP="000A4FE2">
      <w:pPr>
        <w:spacing w:after="0" w:line="260" w:lineRule="exact"/>
        <w:jc w:val="both"/>
        <w:rPr>
          <w:rFonts w:cs="Arial"/>
          <w:szCs w:val="20"/>
        </w:rPr>
      </w:pPr>
      <w:r>
        <w:rPr>
          <w:rFonts w:cs="Arial"/>
          <w:szCs w:val="20"/>
        </w:rPr>
        <w:t xml:space="preserve">Vlada Republike Slovenije je 9. januarja 2014 sprejela Akcijski program za invalide (v nadaljnjem besedilu: API) 2014–2021, v katerem med ukrepi v točki 11.2 API izrecno določa, »11.2 ureditev pravnega statusa in zagotavljanje sofinanciranja delovanja nacionalnega sveta invalidskih organizacij po zgledu financiranja Evropskega invalidskega foruma – EDF«, za nosilca pa določi ministrstvo, pristojno za invalidsko varstvo. Ukrep ni bil izveden, zato se je ponovil v API 2022–2030, ki ga je Vlada Republike Slovenije sprejela 14. oktobra 2021.  </w:t>
      </w:r>
    </w:p>
    <w:p w14:paraId="05D505BA" w14:textId="77777777" w:rsidR="000A4FE2" w:rsidRDefault="000A4FE2" w:rsidP="000A4FE2">
      <w:pPr>
        <w:spacing w:after="0" w:line="260" w:lineRule="exact"/>
        <w:jc w:val="both"/>
        <w:rPr>
          <w:rFonts w:cs="Arial"/>
          <w:szCs w:val="20"/>
        </w:rPr>
      </w:pPr>
    </w:p>
    <w:p w14:paraId="58496C11" w14:textId="77777777" w:rsidR="000A4FE2" w:rsidRDefault="000A4FE2" w:rsidP="000A4FE2">
      <w:pPr>
        <w:spacing w:after="0" w:line="260" w:lineRule="exact"/>
        <w:jc w:val="both"/>
        <w:rPr>
          <w:rFonts w:cs="Arial"/>
          <w:szCs w:val="20"/>
        </w:rPr>
      </w:pPr>
      <w:r>
        <w:rPr>
          <w:rFonts w:cs="Arial"/>
          <w:szCs w:val="20"/>
        </w:rPr>
        <w:t xml:space="preserve">Nacionalni svet opravlja naloge, ki so v javnem interesu. Zakon o izenačevanju možnosti invalidov (Uradni list RS, št. 94/10, 50/14 in 32/17; v nadaljnjem besedilu: ZIMI) v 29. členu za nekatere druge pravne osebe (Inštitut Republike Slovenije za socialno varstvo in Urbanistični institut Republike Slovenije), ki imajo pooblastilo za opravljanje različnih razvojnih nalog (analize, informiranje in podobno), izrecno določa, da na podlagi ZIMI dobivajo sredstva za opravljanje teh nalog (na podlagi predhodno potrjenega vsakoletnega programa dela) iz proračuna Republike Slovenije. </w:t>
      </w:r>
    </w:p>
    <w:p w14:paraId="13C39B31" w14:textId="77777777" w:rsidR="000A4FE2" w:rsidRDefault="000A4FE2" w:rsidP="000A4FE2">
      <w:pPr>
        <w:spacing w:after="0" w:line="260" w:lineRule="exact"/>
        <w:jc w:val="both"/>
        <w:rPr>
          <w:rFonts w:cs="Arial"/>
          <w:szCs w:val="20"/>
        </w:rPr>
      </w:pPr>
    </w:p>
    <w:p w14:paraId="522554E2" w14:textId="77777777" w:rsidR="000A4FE2" w:rsidRDefault="000A4FE2" w:rsidP="000A4FE2">
      <w:pPr>
        <w:spacing w:after="0" w:line="260" w:lineRule="exact"/>
        <w:jc w:val="both"/>
        <w:rPr>
          <w:rFonts w:cs="Arial"/>
          <w:color w:val="000000"/>
          <w:szCs w:val="20"/>
          <w:shd w:val="clear" w:color="auto" w:fill="FFFFFF"/>
        </w:rPr>
      </w:pPr>
      <w:r>
        <w:rPr>
          <w:rFonts w:cs="Arial"/>
          <w:szCs w:val="20"/>
        </w:rPr>
        <w:t xml:space="preserve">Tudi Zakon o mladinskih svetih (Uradni list RS, št. 70/00 in 42/10) določa, da se Mladinski svet Slovenije, ki je prostovoljno združenje nacionalnih mladinskih organizacij, </w:t>
      </w:r>
      <w:r>
        <w:rPr>
          <w:rFonts w:cs="Arial"/>
          <w:color w:val="000000"/>
          <w:szCs w:val="20"/>
          <w:shd w:val="clear" w:color="auto" w:fill="FFFFFF"/>
        </w:rPr>
        <w:t>ki imajo status organizacij v javnem interesu v mladinskem sektorju v skladu z zakonom, ki ureja javni interes v mladinskem sektorju, financira iz proračuna Republike Slovenije.</w:t>
      </w:r>
    </w:p>
    <w:p w14:paraId="7D3630C6" w14:textId="77777777" w:rsidR="000A4FE2" w:rsidRDefault="000A4FE2" w:rsidP="000A4FE2">
      <w:pPr>
        <w:spacing w:after="0" w:line="260" w:lineRule="exact"/>
        <w:jc w:val="both"/>
        <w:rPr>
          <w:rFonts w:cs="Arial"/>
          <w:szCs w:val="20"/>
        </w:rPr>
      </w:pPr>
    </w:p>
    <w:p w14:paraId="22FA117F" w14:textId="77777777" w:rsidR="000A4FE2" w:rsidRPr="009B765A" w:rsidRDefault="000A4FE2" w:rsidP="000A4FE2">
      <w:pPr>
        <w:spacing w:after="0" w:line="260" w:lineRule="exact"/>
        <w:jc w:val="both"/>
        <w:rPr>
          <w:rFonts w:cs="Arial"/>
          <w:szCs w:val="20"/>
        </w:rPr>
      </w:pPr>
      <w:r>
        <w:rPr>
          <w:rFonts w:cs="Arial"/>
          <w:szCs w:val="20"/>
        </w:rPr>
        <w:t xml:space="preserve">Na podlagi analogije, saj nacionalni svet opravlja naloge, ki so v javnem interesu, in sicer zastopa invalidske organizacije pred različnimi javnostmi, zastopa njihove interese, predlaga predstavnike/člane različnih teles, opravlja tudi različne analize, in </w:t>
      </w:r>
      <w:r w:rsidRPr="009B765A">
        <w:rPr>
          <w:rFonts w:cs="Arial"/>
          <w:szCs w:val="20"/>
        </w:rPr>
        <w:t xml:space="preserve">upoštevajoč njegovo temeljno poslanstvo, to </w:t>
      </w:r>
      <w:r>
        <w:rPr>
          <w:rFonts w:cs="Arial"/>
          <w:szCs w:val="20"/>
        </w:rPr>
        <w:t>so</w:t>
      </w:r>
      <w:r w:rsidRPr="009B765A">
        <w:rPr>
          <w:rFonts w:cs="Arial"/>
          <w:szCs w:val="20"/>
        </w:rPr>
        <w:t xml:space="preserve"> povečanje stopnje vključenosti invalidov v družbo, polno spoštovanje človekovih pravic in nediskriminacija na podlagi invalidnosti, se z novelo zakona predlaga, da se te naloge nacionalnega sveta tudi sofinancirajo iz proračuna Republike Slovenije. </w:t>
      </w:r>
      <w:r w:rsidRPr="009B765A">
        <w:rPr>
          <w:szCs w:val="20"/>
        </w:rPr>
        <w:t xml:space="preserve">Glede na poseben položaj oziroma vlogo mora torej nacionalni svet uresničevati naloge in izvajati aktivnosti, ki jih poleg njegovega statuta določajo tudi pravni akti na </w:t>
      </w:r>
      <w:r>
        <w:rPr>
          <w:szCs w:val="20"/>
        </w:rPr>
        <w:t>državni</w:t>
      </w:r>
      <w:r w:rsidRPr="009B765A">
        <w:rPr>
          <w:szCs w:val="20"/>
        </w:rPr>
        <w:t xml:space="preserve"> ravni in katerih cilji presegajo </w:t>
      </w:r>
      <w:r>
        <w:rPr>
          <w:szCs w:val="20"/>
        </w:rPr>
        <w:t>le</w:t>
      </w:r>
      <w:r w:rsidRPr="009B765A">
        <w:rPr>
          <w:szCs w:val="20"/>
        </w:rPr>
        <w:t xml:space="preserve"> interese včlanjenih invalidskih organizacij.</w:t>
      </w:r>
    </w:p>
    <w:p w14:paraId="6E7DE876" w14:textId="77777777" w:rsidR="000A4FE2" w:rsidRPr="009B765A" w:rsidRDefault="000A4FE2" w:rsidP="000A4FE2">
      <w:pPr>
        <w:spacing w:after="0" w:line="260" w:lineRule="exact"/>
        <w:jc w:val="both"/>
        <w:rPr>
          <w:rFonts w:cs="Arial"/>
          <w:szCs w:val="20"/>
        </w:rPr>
      </w:pPr>
    </w:p>
    <w:p w14:paraId="6F4BE0F7" w14:textId="77777777" w:rsidR="000A4FE2" w:rsidRDefault="000A4FE2" w:rsidP="000A4FE2">
      <w:pPr>
        <w:spacing w:after="0" w:line="260" w:lineRule="exact"/>
        <w:jc w:val="both"/>
        <w:rPr>
          <w:rFonts w:eastAsia="Times New Roman" w:cs="Arial"/>
          <w:szCs w:val="20"/>
        </w:rPr>
      </w:pPr>
      <w:r w:rsidRPr="009B765A">
        <w:rPr>
          <w:rFonts w:eastAsia="Times New Roman" w:cs="Arial"/>
          <w:szCs w:val="20"/>
        </w:rPr>
        <w:t>Zagotavljanje finančne samostojnosti nacionalnega sveta invalidskih organizacij pomeni zagotovitev, da ta lahko izvaja svoje naloge, ki pomenijo uresničevanje javnega interesa. Ob odsotnosti takšnega financiranja lahko pride do nedopustnega posega</w:t>
      </w:r>
      <w:r>
        <w:rPr>
          <w:rFonts w:eastAsia="Times New Roman" w:cs="Arial"/>
          <w:szCs w:val="20"/>
        </w:rPr>
        <w:t>nja</w:t>
      </w:r>
      <w:r w:rsidRPr="009B765A">
        <w:rPr>
          <w:rFonts w:eastAsia="Times New Roman" w:cs="Arial"/>
          <w:szCs w:val="20"/>
        </w:rPr>
        <w:t xml:space="preserve"> v ustavno zagotovljen</w:t>
      </w:r>
      <w:r>
        <w:rPr>
          <w:rFonts w:eastAsia="Times New Roman" w:cs="Arial"/>
          <w:szCs w:val="20"/>
        </w:rPr>
        <w:t>i</w:t>
      </w:r>
      <w:r w:rsidRPr="009B765A">
        <w:rPr>
          <w:rFonts w:eastAsia="Times New Roman" w:cs="Arial"/>
          <w:szCs w:val="20"/>
        </w:rPr>
        <w:t xml:space="preserve"> položaj pravic invalidov. Zato </w:t>
      </w:r>
      <w:r>
        <w:rPr>
          <w:rFonts w:eastAsia="Times New Roman" w:cs="Arial"/>
          <w:szCs w:val="20"/>
        </w:rPr>
        <w:t>je namen</w:t>
      </w:r>
      <w:r w:rsidRPr="009B765A">
        <w:rPr>
          <w:rFonts w:eastAsia="Times New Roman" w:cs="Arial"/>
          <w:szCs w:val="20"/>
        </w:rPr>
        <w:t xml:space="preserve"> </w:t>
      </w:r>
      <w:r>
        <w:rPr>
          <w:rFonts w:eastAsia="Times New Roman" w:cs="Arial"/>
          <w:szCs w:val="20"/>
        </w:rPr>
        <w:t>p</w:t>
      </w:r>
      <w:r w:rsidRPr="009B765A">
        <w:rPr>
          <w:rFonts w:eastAsia="Times New Roman" w:cs="Arial"/>
          <w:szCs w:val="20"/>
        </w:rPr>
        <w:t>redlog</w:t>
      </w:r>
      <w:r>
        <w:rPr>
          <w:rFonts w:eastAsia="Times New Roman" w:cs="Arial"/>
          <w:szCs w:val="20"/>
        </w:rPr>
        <w:t>a</w:t>
      </w:r>
      <w:r w:rsidRPr="009B765A">
        <w:rPr>
          <w:rFonts w:eastAsia="Times New Roman" w:cs="Arial"/>
          <w:szCs w:val="20"/>
        </w:rPr>
        <w:t xml:space="preserve"> zakona o spremembi Zakona o invalidskih organizacijah urediti sistemsko financiranje njegovih dejavnosti</w:t>
      </w:r>
      <w:r>
        <w:rPr>
          <w:rFonts w:eastAsia="Times New Roman" w:cs="Arial"/>
          <w:szCs w:val="20"/>
        </w:rPr>
        <w:t xml:space="preserve"> </w:t>
      </w:r>
      <w:r w:rsidRPr="009B765A">
        <w:rPr>
          <w:rFonts w:eastAsia="Times New Roman" w:cs="Arial"/>
          <w:szCs w:val="20"/>
        </w:rPr>
        <w:t>v javnem interesu. Financiranje mora biti stalno, višina sredstev</w:t>
      </w:r>
      <w:r>
        <w:rPr>
          <w:rFonts w:eastAsia="Times New Roman" w:cs="Arial"/>
          <w:szCs w:val="20"/>
        </w:rPr>
        <w:t xml:space="preserve"> pa se lahko določi glede na dejanski obseg stroškov. </w:t>
      </w:r>
    </w:p>
    <w:p w14:paraId="4D02455D" w14:textId="77777777" w:rsidR="000A4FE2" w:rsidRDefault="000A4FE2" w:rsidP="000A4FE2">
      <w:pPr>
        <w:spacing w:after="0" w:line="260" w:lineRule="exact"/>
        <w:jc w:val="both"/>
        <w:rPr>
          <w:rFonts w:eastAsia="Times New Roman" w:cs="Arial"/>
          <w:szCs w:val="20"/>
        </w:rPr>
      </w:pPr>
    </w:p>
    <w:p w14:paraId="6B2BCE55" w14:textId="77777777" w:rsidR="000A4FE2" w:rsidRDefault="000A4FE2" w:rsidP="000A4FE2">
      <w:pPr>
        <w:spacing w:after="0" w:line="260" w:lineRule="exact"/>
        <w:jc w:val="both"/>
        <w:rPr>
          <w:rFonts w:eastAsia="Times New Roman" w:cs="Arial"/>
          <w:szCs w:val="20"/>
        </w:rPr>
      </w:pPr>
      <w:r>
        <w:rPr>
          <w:rFonts w:eastAsia="Times New Roman" w:cs="Arial"/>
          <w:szCs w:val="20"/>
        </w:rPr>
        <w:t>Kot že navedeno, konvencija zavezuje Republiko Slovenijo, da se pri pripravljanju in izvajanju zakonodaje, pri usmeritvah za izvajanje te konvencije in pri drugih postopkih odločanja, ki se nanašajo na invalide, temeljito posvetuje z invalidi, tudi invalidnimi otroki, ter jih dejavno vključuje prek njihovih reprezentativnih invalidskih organizacij (tretji odstavek 4. člena konvencije). Sodelovanje invalidov in njihovih organizacij pri urejanju javnih zadev izhaja tudi iz 21. člena Splošne deklaracije človekovih pravic (Uradni list RS, št. 24/18) in iz 25. člena Mednarodnega pakta o državljanskih in političnih pravicah (Uradni list RS, št. 35/92), katerih podpisnica je tudi Republika Slovenija. Obveznosti po konvenciji izhajajo iz ugotovitev, da se invalidi še vedno spoprijemajo s fizičnimi, komunikacijskimi, družbenimi in ekonomskimi ovirami, ki jim preprečujejo enakopravno sodelovanje v javnem življenju, in da se odločitve, ki vplivajo na njihovo življenje, pogosto sprejemajo brez njih. Te ugotovitve so botrovale spodbujanju gibanja »nič o invalidih brez invalidov« in nujnosti, da glede na opisane ovire vključevanje invalidov poteka prek reprezentativnih invalidskih organizacij. Izvajanje obveznosti po vključevanju invalidov v postopke sprejemanja politik in javnih odločitev se odraža tudi v namenu nacionalnega sveta invalidskih organizacij po 26. členu zakona, saj ta na podlagi zakona usklajuje interese vseh invalidov in jih tudi zastopa v postopkih odločanja.</w:t>
      </w:r>
    </w:p>
    <w:p w14:paraId="0A979303" w14:textId="77777777" w:rsidR="000A4FE2" w:rsidRDefault="000A4FE2" w:rsidP="000A4FE2">
      <w:pPr>
        <w:spacing w:after="0" w:line="260" w:lineRule="exact"/>
        <w:jc w:val="both"/>
        <w:rPr>
          <w:rFonts w:eastAsia="Times New Roman" w:cs="Arial"/>
          <w:szCs w:val="20"/>
        </w:rPr>
      </w:pPr>
    </w:p>
    <w:p w14:paraId="73EF7E94" w14:textId="77777777" w:rsidR="000A4FE2" w:rsidRDefault="000A4FE2" w:rsidP="000A4FE2">
      <w:pPr>
        <w:spacing w:after="0" w:line="260" w:lineRule="exact"/>
        <w:jc w:val="both"/>
        <w:rPr>
          <w:rFonts w:eastAsia="Times New Roman" w:cs="Arial"/>
          <w:szCs w:val="20"/>
        </w:rPr>
      </w:pPr>
      <w:r>
        <w:rPr>
          <w:rFonts w:eastAsia="Times New Roman" w:cs="Arial"/>
          <w:szCs w:val="20"/>
        </w:rPr>
        <w:t>Odbor glede obveznosti o vključevanju invalidov v urejanje zadev, ki jih zadevajo, poudarja, da mora država zagotoviti njihovo polno vključenost prek invalidskih organizacij, s čimer lahko zagotovi njihovo vključenost v družbo, kar je tudi ukrep proti diskriminaciji invalidov.</w:t>
      </w:r>
    </w:p>
    <w:p w14:paraId="45D7DF36" w14:textId="77777777" w:rsidR="000A4FE2" w:rsidRDefault="000A4FE2" w:rsidP="000A4FE2">
      <w:pPr>
        <w:spacing w:after="0" w:line="260" w:lineRule="exact"/>
        <w:jc w:val="both"/>
        <w:rPr>
          <w:rFonts w:eastAsia="Times New Roman" w:cs="Arial"/>
          <w:szCs w:val="20"/>
        </w:rPr>
      </w:pPr>
    </w:p>
    <w:p w14:paraId="059B06BE" w14:textId="77777777" w:rsidR="000A4FE2" w:rsidRDefault="000A4FE2" w:rsidP="000A4FE2">
      <w:pPr>
        <w:spacing w:after="0" w:line="260" w:lineRule="exact"/>
        <w:jc w:val="both"/>
        <w:rPr>
          <w:rFonts w:eastAsia="Times New Roman" w:cs="Arial"/>
          <w:szCs w:val="20"/>
        </w:rPr>
      </w:pPr>
      <w:r>
        <w:rPr>
          <w:rFonts w:eastAsia="Times New Roman" w:cs="Arial"/>
          <w:szCs w:val="20"/>
        </w:rPr>
        <w:t>Novela zakona Vlado Republike Slovenije in druge državne organe zavezuje, da pred sprejetjem predlogov zakonov in drugih predpisov, ki neposredno vplivajo na življenje invalidov, o tem obvestijo nacionalni svet. Podobno rešitev ima tudi Zakon o mladinskih svetih v 6. členu.</w:t>
      </w:r>
    </w:p>
    <w:p w14:paraId="275E5E9F" w14:textId="77777777" w:rsidR="000A4FE2" w:rsidRDefault="000A4FE2" w:rsidP="000A4FE2">
      <w:pPr>
        <w:spacing w:after="0" w:line="260" w:lineRule="exact"/>
        <w:jc w:val="both"/>
        <w:rPr>
          <w:rFonts w:eastAsia="Times New Roman" w:cs="Arial"/>
          <w:szCs w:val="20"/>
        </w:rPr>
      </w:pPr>
    </w:p>
    <w:p w14:paraId="6A60CB0F" w14:textId="77777777" w:rsidR="000A4FE2" w:rsidRDefault="000A4FE2" w:rsidP="000A4FE2">
      <w:pPr>
        <w:spacing w:after="0" w:line="260" w:lineRule="exact"/>
        <w:jc w:val="both"/>
        <w:rPr>
          <w:rFonts w:eastAsia="Times New Roman" w:cs="Arial"/>
          <w:b/>
          <w:szCs w:val="20"/>
        </w:rPr>
      </w:pPr>
      <w:r>
        <w:rPr>
          <w:rFonts w:eastAsia="Times New Roman" w:cs="Arial"/>
          <w:b/>
          <w:szCs w:val="20"/>
        </w:rPr>
        <w:t>2. CILJI, NAČELA IN POGLAVITNE REŠITVE ZAKONA</w:t>
      </w:r>
    </w:p>
    <w:p w14:paraId="1E5ADB5D" w14:textId="77777777" w:rsidR="000A4FE2" w:rsidRDefault="000A4FE2" w:rsidP="000A4FE2">
      <w:pPr>
        <w:spacing w:after="0" w:line="260" w:lineRule="exact"/>
        <w:jc w:val="both"/>
        <w:rPr>
          <w:rFonts w:eastAsia="Times New Roman" w:cs="Arial"/>
          <w:b/>
          <w:szCs w:val="20"/>
        </w:rPr>
      </w:pPr>
    </w:p>
    <w:p w14:paraId="1E9E3B41" w14:textId="77777777" w:rsidR="000A4FE2" w:rsidRDefault="000A4FE2" w:rsidP="000A4FE2">
      <w:pPr>
        <w:spacing w:after="0" w:line="260" w:lineRule="exact"/>
        <w:jc w:val="both"/>
        <w:rPr>
          <w:rFonts w:eastAsia="Times New Roman" w:cs="Arial"/>
          <w:b/>
          <w:szCs w:val="20"/>
        </w:rPr>
      </w:pPr>
      <w:r>
        <w:rPr>
          <w:rFonts w:eastAsia="Times New Roman" w:cs="Arial"/>
          <w:b/>
          <w:szCs w:val="20"/>
        </w:rPr>
        <w:t>2.1. Cilji</w:t>
      </w:r>
    </w:p>
    <w:p w14:paraId="3753F67E" w14:textId="77777777" w:rsidR="000A4FE2" w:rsidRDefault="000A4FE2" w:rsidP="000A4FE2">
      <w:pPr>
        <w:spacing w:after="0" w:line="260" w:lineRule="exact"/>
        <w:jc w:val="both"/>
        <w:rPr>
          <w:rFonts w:eastAsia="Times New Roman" w:cs="Arial"/>
          <w:b/>
          <w:szCs w:val="20"/>
        </w:rPr>
      </w:pPr>
    </w:p>
    <w:p w14:paraId="2B241D5C" w14:textId="77777777" w:rsidR="000A4FE2" w:rsidRDefault="000A4FE2" w:rsidP="000A4FE2">
      <w:pPr>
        <w:spacing w:after="0" w:line="260" w:lineRule="exact"/>
        <w:jc w:val="both"/>
        <w:rPr>
          <w:rFonts w:eastAsia="Times New Roman" w:cs="Arial"/>
          <w:szCs w:val="20"/>
        </w:rPr>
      </w:pPr>
      <w:r>
        <w:rPr>
          <w:rFonts w:eastAsia="Times New Roman" w:cs="Arial"/>
          <w:szCs w:val="20"/>
        </w:rPr>
        <w:t>Cilj zakona je sistemsko urediti naloge nacionalnega sveta invalidskih organizacij, ki združuje reprezentativne in druge invalidske organizacije ter njegovo financiranje za izvedbo nalog, ki so v javnem interesu. S tem se izpolnijo tudi mednarodne zaveze Republike Slovenije v skladu s konvencijo. Cilj zakona je tudi večja vključenost invalidov in invalidskih organizacij v postopke sprejemanja predpisov in politik, ki zadevajo življenje invalidov, in v postopek spremljanja izvajanja konvencije</w:t>
      </w:r>
    </w:p>
    <w:p w14:paraId="2387273E" w14:textId="77777777" w:rsidR="000A4FE2" w:rsidRDefault="000A4FE2" w:rsidP="000A4FE2">
      <w:pPr>
        <w:spacing w:after="0" w:line="260" w:lineRule="exact"/>
        <w:jc w:val="both"/>
        <w:rPr>
          <w:rFonts w:eastAsia="Times New Roman" w:cs="Arial"/>
          <w:szCs w:val="20"/>
        </w:rPr>
      </w:pPr>
    </w:p>
    <w:p w14:paraId="12F940AE" w14:textId="77777777" w:rsidR="000A4FE2" w:rsidRDefault="000A4FE2" w:rsidP="000A4FE2">
      <w:pPr>
        <w:spacing w:after="0" w:line="260" w:lineRule="exact"/>
        <w:jc w:val="both"/>
        <w:rPr>
          <w:rFonts w:eastAsia="Times New Roman" w:cs="Arial"/>
          <w:b/>
          <w:szCs w:val="20"/>
        </w:rPr>
      </w:pPr>
      <w:r>
        <w:rPr>
          <w:rFonts w:eastAsia="Times New Roman" w:cs="Arial"/>
          <w:b/>
          <w:szCs w:val="20"/>
        </w:rPr>
        <w:t>2.2. Načela</w:t>
      </w:r>
    </w:p>
    <w:p w14:paraId="7F330DCD" w14:textId="77777777" w:rsidR="000A4FE2" w:rsidRDefault="000A4FE2" w:rsidP="000A4FE2">
      <w:pPr>
        <w:spacing w:after="0" w:line="260" w:lineRule="exact"/>
        <w:jc w:val="both"/>
        <w:rPr>
          <w:rFonts w:eastAsia="Times New Roman" w:cs="Arial"/>
          <w:b/>
          <w:szCs w:val="20"/>
        </w:rPr>
      </w:pPr>
    </w:p>
    <w:p w14:paraId="64A57352" w14:textId="77777777" w:rsidR="000A4FE2" w:rsidRDefault="000A4FE2" w:rsidP="000A4FE2">
      <w:pPr>
        <w:spacing w:after="0" w:line="260" w:lineRule="exact"/>
        <w:jc w:val="both"/>
        <w:rPr>
          <w:rFonts w:eastAsia="Times New Roman" w:cs="Arial"/>
          <w:szCs w:val="20"/>
        </w:rPr>
      </w:pPr>
      <w:r>
        <w:rPr>
          <w:rFonts w:eastAsia="Times New Roman" w:cs="Arial"/>
          <w:szCs w:val="20"/>
        </w:rPr>
        <w:t>Predlog zakona temelji na teh načelih:</w:t>
      </w:r>
    </w:p>
    <w:p w14:paraId="3A4608C0" w14:textId="77777777" w:rsidR="000A4FE2"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lang w:val="x-none"/>
        </w:rPr>
      </w:pPr>
      <w:r>
        <w:rPr>
          <w:rFonts w:ascii="Arial" w:hAnsi="Arial" w:cs="Arial"/>
          <w:color w:val="000000"/>
          <w:sz w:val="20"/>
          <w:szCs w:val="20"/>
          <w:lang w:val="x-none"/>
        </w:rPr>
        <w:t>načelo o enakih pravic</w:t>
      </w:r>
      <w:r w:rsidRPr="009B765A">
        <w:rPr>
          <w:rFonts w:ascii="Arial" w:hAnsi="Arial" w:cs="Arial"/>
          <w:color w:val="000000"/>
          <w:sz w:val="20"/>
          <w:szCs w:val="20"/>
        </w:rPr>
        <w:t>ah</w:t>
      </w:r>
      <w:r>
        <w:rPr>
          <w:rFonts w:ascii="Arial" w:hAnsi="Arial" w:cs="Arial"/>
          <w:color w:val="000000"/>
          <w:sz w:val="20"/>
          <w:szCs w:val="20"/>
          <w:lang w:val="x-none"/>
        </w:rPr>
        <w:t xml:space="preserve"> in temeljnih svoboščinah ne glede na osebne okoliščine,</w:t>
      </w:r>
    </w:p>
    <w:p w14:paraId="2BCA802C" w14:textId="77777777" w:rsidR="000A4FE2"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lang w:val="x-none"/>
        </w:rPr>
      </w:pPr>
      <w:r>
        <w:rPr>
          <w:rFonts w:ascii="Arial" w:hAnsi="Arial" w:cs="Arial"/>
          <w:color w:val="000000"/>
          <w:sz w:val="20"/>
          <w:szCs w:val="20"/>
          <w:lang w:val="x-none"/>
        </w:rPr>
        <w:t>načelo vključevanja invalidov v odločanje o javnih zadevah (</w:t>
      </w:r>
      <w:r>
        <w:rPr>
          <w:rFonts w:ascii="Arial" w:hAnsi="Arial" w:cs="Arial"/>
          <w:color w:val="000000"/>
          <w:sz w:val="20"/>
          <w:szCs w:val="20"/>
        </w:rPr>
        <w:t>na podlagi</w:t>
      </w:r>
      <w:r>
        <w:rPr>
          <w:rFonts w:ascii="Arial" w:hAnsi="Arial" w:cs="Arial"/>
          <w:color w:val="000000"/>
          <w:sz w:val="20"/>
          <w:szCs w:val="20"/>
          <w:lang w:val="x-none"/>
        </w:rPr>
        <w:t xml:space="preserve"> načela »nič o invalidih brez invalidov«) </w:t>
      </w:r>
      <w:r>
        <w:rPr>
          <w:rFonts w:ascii="Arial" w:hAnsi="Arial" w:cs="Arial"/>
          <w:color w:val="000000"/>
          <w:sz w:val="20"/>
          <w:szCs w:val="20"/>
        </w:rPr>
        <w:t>ter</w:t>
      </w:r>
    </w:p>
    <w:p w14:paraId="12A3EA55" w14:textId="77777777" w:rsidR="000A4FE2"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lang w:val="x-none"/>
        </w:rPr>
      </w:pPr>
      <w:r>
        <w:rPr>
          <w:rFonts w:ascii="Arial" w:hAnsi="Arial" w:cs="Arial"/>
          <w:color w:val="000000"/>
          <w:sz w:val="20"/>
          <w:szCs w:val="20"/>
          <w:lang w:val="x-none"/>
        </w:rPr>
        <w:t>načelo omogočanja združevanja in samoorganizacije invalidov.</w:t>
      </w:r>
    </w:p>
    <w:p w14:paraId="35618A42" w14:textId="77777777" w:rsidR="000A4FE2" w:rsidRDefault="000A4FE2" w:rsidP="000A4FE2">
      <w:pPr>
        <w:spacing w:after="0" w:line="260" w:lineRule="exact"/>
        <w:jc w:val="both"/>
        <w:rPr>
          <w:rFonts w:eastAsia="Times New Roman" w:cs="Arial"/>
          <w:szCs w:val="20"/>
        </w:rPr>
      </w:pPr>
    </w:p>
    <w:p w14:paraId="7A01D579" w14:textId="77777777" w:rsidR="000A4FE2" w:rsidRDefault="000A4FE2" w:rsidP="000A4FE2">
      <w:pPr>
        <w:spacing w:after="0" w:line="260" w:lineRule="exact"/>
        <w:jc w:val="both"/>
        <w:rPr>
          <w:rFonts w:eastAsia="Times New Roman" w:cs="Arial"/>
          <w:b/>
          <w:szCs w:val="20"/>
        </w:rPr>
      </w:pPr>
      <w:r>
        <w:rPr>
          <w:rFonts w:eastAsia="Times New Roman" w:cs="Arial"/>
          <w:b/>
          <w:szCs w:val="20"/>
        </w:rPr>
        <w:t>2.3. Poglavitne rešitve</w:t>
      </w:r>
    </w:p>
    <w:p w14:paraId="33677872" w14:textId="77777777" w:rsidR="000A4FE2" w:rsidRDefault="000A4FE2" w:rsidP="000A4FE2">
      <w:pPr>
        <w:spacing w:after="0" w:line="260" w:lineRule="exact"/>
        <w:jc w:val="both"/>
        <w:rPr>
          <w:rFonts w:eastAsia="Times New Roman" w:cs="Arial"/>
          <w:szCs w:val="20"/>
        </w:rPr>
      </w:pPr>
    </w:p>
    <w:p w14:paraId="23848010" w14:textId="77777777" w:rsidR="000A4FE2" w:rsidRDefault="000A4FE2" w:rsidP="000A4FE2">
      <w:pPr>
        <w:spacing w:after="0" w:line="260" w:lineRule="exact"/>
        <w:jc w:val="both"/>
        <w:rPr>
          <w:rFonts w:eastAsia="Times New Roman" w:cs="Arial"/>
          <w:szCs w:val="20"/>
        </w:rPr>
      </w:pPr>
      <w:r>
        <w:rPr>
          <w:rFonts w:eastAsia="Times New Roman" w:cs="Arial"/>
          <w:szCs w:val="20"/>
        </w:rPr>
        <w:t>Predlog zakona jasno določa naloge nacionalnega sveta invalidskih organizacij, ki jih ta izvaja, in sicer:</w:t>
      </w:r>
    </w:p>
    <w:p w14:paraId="2D31A6B4" w14:textId="77777777" w:rsidR="000A4FE2" w:rsidRPr="009B765A"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lang w:val="x-none"/>
        </w:rPr>
        <w:t xml:space="preserve">usklajuje interese vseh invalidov v državi ob upoštevanju avtonomnosti vsake invalidske organizacije </w:t>
      </w:r>
      <w:r>
        <w:rPr>
          <w:rFonts w:ascii="Arial" w:hAnsi="Arial" w:cs="Arial"/>
          <w:color w:val="000000"/>
          <w:sz w:val="20"/>
          <w:szCs w:val="20"/>
        </w:rPr>
        <w:t>ter</w:t>
      </w:r>
      <w:r>
        <w:rPr>
          <w:rFonts w:ascii="Arial" w:hAnsi="Arial" w:cs="Arial"/>
          <w:color w:val="000000"/>
          <w:sz w:val="20"/>
          <w:szCs w:val="20"/>
          <w:lang w:val="x-none"/>
        </w:rPr>
        <w:t xml:space="preserve"> jih zastopa v dialogu med invalidskimi organizacijami in s strokovnimi </w:t>
      </w:r>
      <w:r w:rsidRPr="009B765A">
        <w:rPr>
          <w:rFonts w:ascii="Arial" w:hAnsi="Arial" w:cs="Arial"/>
          <w:color w:val="000000"/>
          <w:sz w:val="20"/>
          <w:szCs w:val="20"/>
          <w:lang w:val="x-none"/>
        </w:rPr>
        <w:t xml:space="preserve">združenji, državnimi organi, javnimi institucijami </w:t>
      </w:r>
      <w:r>
        <w:rPr>
          <w:rFonts w:ascii="Arial" w:hAnsi="Arial" w:cs="Arial"/>
          <w:color w:val="000000"/>
          <w:sz w:val="20"/>
          <w:szCs w:val="20"/>
        </w:rPr>
        <w:t>in</w:t>
      </w:r>
      <w:r w:rsidRPr="009B765A">
        <w:rPr>
          <w:rFonts w:ascii="Arial" w:hAnsi="Arial" w:cs="Arial"/>
          <w:color w:val="000000"/>
          <w:sz w:val="20"/>
          <w:szCs w:val="20"/>
          <w:lang w:val="x-none"/>
        </w:rPr>
        <w:t xml:space="preserve"> drugimi javnostmi</w:t>
      </w:r>
      <w:r w:rsidRPr="009B765A">
        <w:rPr>
          <w:rFonts w:ascii="Arial" w:hAnsi="Arial" w:cs="Arial"/>
          <w:color w:val="000000"/>
          <w:sz w:val="20"/>
          <w:szCs w:val="20"/>
        </w:rPr>
        <w:t>;</w:t>
      </w:r>
    </w:p>
    <w:p w14:paraId="64D50667" w14:textId="77777777" w:rsidR="000A4FE2" w:rsidRPr="009B765A"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t>spremlja izvajanje konvencije;</w:t>
      </w:r>
    </w:p>
    <w:p w14:paraId="5B639467" w14:textId="77777777" w:rsidR="000A4FE2" w:rsidRPr="009B765A"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t>daje mnenje k predlogom zakonov in drugih predpisov, ki neposredno vplivajo na življenje invalidov, ki mu jih p</w:t>
      </w:r>
      <w:r>
        <w:rPr>
          <w:rFonts w:ascii="Arial" w:hAnsi="Arial" w:cs="Arial"/>
          <w:color w:val="000000"/>
          <w:sz w:val="20"/>
          <w:szCs w:val="20"/>
        </w:rPr>
        <w:t>ošljejo</w:t>
      </w:r>
      <w:r w:rsidRPr="009B765A">
        <w:rPr>
          <w:rFonts w:ascii="Arial" w:hAnsi="Arial" w:cs="Arial"/>
          <w:color w:val="000000"/>
          <w:sz w:val="20"/>
          <w:szCs w:val="20"/>
        </w:rPr>
        <w:t xml:space="preserve"> Vlada Republike Slovenije in drugi državni organi pred odločanjem;</w:t>
      </w:r>
    </w:p>
    <w:p w14:paraId="16411E58" w14:textId="77777777" w:rsidR="000A4FE2"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lastRenderedPageBreak/>
        <w:t xml:space="preserve">spodbuja in promovira izenačevanje možnosti invalidov </w:t>
      </w:r>
      <w:r>
        <w:rPr>
          <w:rFonts w:ascii="Arial" w:hAnsi="Arial" w:cs="Arial"/>
          <w:color w:val="000000"/>
          <w:sz w:val="20"/>
          <w:szCs w:val="20"/>
        </w:rPr>
        <w:t>ter</w:t>
      </w:r>
      <w:r w:rsidRPr="009B765A">
        <w:rPr>
          <w:rFonts w:ascii="Arial" w:hAnsi="Arial" w:cs="Arial"/>
          <w:color w:val="000000"/>
          <w:sz w:val="20"/>
          <w:szCs w:val="20"/>
        </w:rPr>
        <w:t xml:space="preserve"> njihovo neodvisno življenje in vključevanje</w:t>
      </w:r>
      <w:r>
        <w:rPr>
          <w:rFonts w:ascii="Arial" w:hAnsi="Arial" w:cs="Arial"/>
          <w:color w:val="000000"/>
          <w:sz w:val="20"/>
          <w:szCs w:val="20"/>
        </w:rPr>
        <w:t xml:space="preserve"> v družbo;</w:t>
      </w:r>
    </w:p>
    <w:p w14:paraId="5B35D129" w14:textId="77777777" w:rsidR="000A4FE2"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lang w:val="x-none"/>
        </w:rPr>
        <w:t>v skladu s predpisi</w:t>
      </w:r>
      <w:r>
        <w:rPr>
          <w:rFonts w:ascii="Arial" w:hAnsi="Arial" w:cs="Arial"/>
          <w:color w:val="000000"/>
          <w:sz w:val="20"/>
          <w:szCs w:val="20"/>
        </w:rPr>
        <w:t xml:space="preserve"> predlaga</w:t>
      </w:r>
      <w:r>
        <w:rPr>
          <w:rFonts w:ascii="Arial" w:hAnsi="Arial" w:cs="Arial"/>
          <w:color w:val="000000"/>
          <w:sz w:val="20"/>
          <w:szCs w:val="20"/>
          <w:lang w:val="x-none"/>
        </w:rPr>
        <w:t xml:space="preserve"> skupne predstavnike invalidov v organe državnih in drugih javnih institucij ter mednarodnih organizacij in združenj in </w:t>
      </w:r>
    </w:p>
    <w:p w14:paraId="3AA5FEC4" w14:textId="77777777" w:rsidR="000A4FE2" w:rsidRDefault="000A4FE2" w:rsidP="000A4FE2">
      <w:pPr>
        <w:pStyle w:val="odstavek"/>
        <w:numPr>
          <w:ilvl w:val="0"/>
          <w:numId w:val="2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lang w:val="x-none"/>
        </w:rPr>
        <w:t>opravlja druge skupno dogovorjene aktivnosti</w:t>
      </w:r>
      <w:r w:rsidRPr="009B765A">
        <w:rPr>
          <w:rFonts w:ascii="Arial" w:hAnsi="Arial" w:cs="Arial"/>
          <w:color w:val="000000"/>
          <w:sz w:val="20"/>
          <w:szCs w:val="20"/>
        </w:rPr>
        <w:t xml:space="preserve"> z reprezentativnimi invalidskimi organizacijami </w:t>
      </w:r>
      <w:bookmarkStart w:id="1" w:name="_Hlk151340465"/>
      <w:r w:rsidRPr="009B765A">
        <w:rPr>
          <w:rFonts w:ascii="Arial" w:hAnsi="Arial" w:cs="Arial"/>
          <w:color w:val="000000"/>
          <w:sz w:val="20"/>
          <w:szCs w:val="20"/>
        </w:rPr>
        <w:t>in invalidskimi organizacijami, ki delujejo na državni ravni</w:t>
      </w:r>
      <w:bookmarkEnd w:id="1"/>
      <w:r>
        <w:rPr>
          <w:rFonts w:ascii="Arial" w:hAnsi="Arial" w:cs="Arial"/>
          <w:color w:val="000000"/>
          <w:sz w:val="20"/>
          <w:szCs w:val="20"/>
          <w:lang w:val="x-none"/>
        </w:rPr>
        <w:t>.</w:t>
      </w:r>
    </w:p>
    <w:p w14:paraId="0D2B7C20" w14:textId="77777777" w:rsidR="000A4FE2" w:rsidRDefault="000A4FE2" w:rsidP="000A4FE2">
      <w:pPr>
        <w:pStyle w:val="odstavek"/>
        <w:shd w:val="clear" w:color="auto" w:fill="FFFFFF"/>
        <w:spacing w:before="0" w:beforeAutospacing="0" w:after="0" w:afterAutospacing="0" w:line="260" w:lineRule="exact"/>
        <w:ind w:left="720"/>
        <w:jc w:val="both"/>
        <w:rPr>
          <w:rFonts w:ascii="Arial" w:hAnsi="Arial" w:cs="Arial"/>
          <w:color w:val="000000"/>
          <w:sz w:val="20"/>
          <w:szCs w:val="20"/>
        </w:rPr>
      </w:pPr>
    </w:p>
    <w:p w14:paraId="58457FB6" w14:textId="77777777" w:rsidR="000A4FE2" w:rsidRDefault="000A4FE2" w:rsidP="000A4FE2">
      <w:pPr>
        <w:spacing w:after="0" w:line="260" w:lineRule="exact"/>
        <w:jc w:val="both"/>
        <w:rPr>
          <w:rFonts w:eastAsia="Times New Roman" w:cs="Arial"/>
          <w:szCs w:val="20"/>
        </w:rPr>
      </w:pPr>
      <w:r>
        <w:rPr>
          <w:rFonts w:eastAsia="Times New Roman" w:cs="Arial"/>
          <w:szCs w:val="20"/>
        </w:rPr>
        <w:t xml:space="preserve">S tem se zagotavljata vključenost invalidov in invalidskih organizacij v odločanje o zadevah invalidov in dosledno spoštovanje načela »nič o invalidih brez invalidov«. Prav tako se na ta način izpolnjujejo obveznosti države po konvenciji glede vključevanja invalidskih organizacij v tovrstne postopke. </w:t>
      </w:r>
    </w:p>
    <w:p w14:paraId="7D4149C5" w14:textId="77777777" w:rsidR="000A4FE2" w:rsidRDefault="000A4FE2" w:rsidP="000A4FE2">
      <w:pPr>
        <w:spacing w:after="0" w:line="260" w:lineRule="exact"/>
        <w:jc w:val="both"/>
        <w:rPr>
          <w:rFonts w:eastAsia="Times New Roman" w:cs="Arial"/>
          <w:szCs w:val="20"/>
        </w:rPr>
      </w:pPr>
    </w:p>
    <w:p w14:paraId="4CB816E8" w14:textId="77777777" w:rsidR="000A4FE2" w:rsidRPr="009B765A" w:rsidRDefault="000A4FE2" w:rsidP="000A4FE2">
      <w:pPr>
        <w:pStyle w:val="odstavek"/>
        <w:shd w:val="clear" w:color="auto" w:fill="FFFFFF"/>
        <w:spacing w:before="0" w:beforeAutospacing="0" w:after="0" w:afterAutospacing="0" w:line="260" w:lineRule="exact"/>
        <w:jc w:val="both"/>
        <w:rPr>
          <w:rFonts w:ascii="Arial" w:hAnsi="Arial" w:cs="Arial"/>
          <w:color w:val="000000"/>
          <w:sz w:val="20"/>
          <w:szCs w:val="20"/>
        </w:rPr>
      </w:pPr>
      <w:r w:rsidRPr="009B765A">
        <w:rPr>
          <w:rFonts w:ascii="Arial" w:hAnsi="Arial" w:cs="Arial"/>
          <w:color w:val="000000"/>
          <w:sz w:val="20"/>
          <w:szCs w:val="20"/>
        </w:rPr>
        <w:t>Kljub nalogam, ki jih opravlja nacionalni svet</w:t>
      </w:r>
      <w:r>
        <w:rPr>
          <w:rFonts w:ascii="Arial" w:hAnsi="Arial" w:cs="Arial"/>
          <w:color w:val="000000"/>
          <w:sz w:val="20"/>
          <w:szCs w:val="20"/>
        </w:rPr>
        <w:t>,</w:t>
      </w:r>
      <w:r w:rsidRPr="009B765A">
        <w:rPr>
          <w:rFonts w:ascii="Arial" w:hAnsi="Arial" w:cs="Arial"/>
          <w:color w:val="000000"/>
          <w:sz w:val="20"/>
          <w:szCs w:val="20"/>
        </w:rPr>
        <w:t xml:space="preserve"> pa se seveda ohranjajo naloge reprezentativnih invalidskih organizacij iz 18. člena Zakona o invalidskih organizacijah, ki so za vsako skupino invalidov pridobile reprezentativnost. </w:t>
      </w:r>
    </w:p>
    <w:p w14:paraId="4D53A45D" w14:textId="77777777" w:rsidR="000A4FE2" w:rsidRPr="009B765A" w:rsidRDefault="000A4FE2" w:rsidP="000A4FE2">
      <w:pPr>
        <w:pStyle w:val="odstavek"/>
        <w:shd w:val="clear" w:color="auto" w:fill="FFFFFF"/>
        <w:spacing w:before="0" w:beforeAutospacing="0" w:after="0" w:afterAutospacing="0" w:line="260" w:lineRule="exact"/>
        <w:jc w:val="both"/>
        <w:rPr>
          <w:rFonts w:ascii="Arial" w:hAnsi="Arial" w:cs="Arial"/>
          <w:sz w:val="20"/>
          <w:szCs w:val="20"/>
        </w:rPr>
      </w:pPr>
    </w:p>
    <w:p w14:paraId="1CD554B6" w14:textId="77777777" w:rsidR="000A4FE2" w:rsidRPr="009B765A" w:rsidRDefault="000A4FE2" w:rsidP="000A4FE2">
      <w:pPr>
        <w:spacing w:after="0" w:line="260" w:lineRule="exact"/>
        <w:jc w:val="both"/>
        <w:rPr>
          <w:rFonts w:eastAsia="Times New Roman" w:cs="Arial"/>
          <w:szCs w:val="20"/>
        </w:rPr>
      </w:pPr>
      <w:r w:rsidRPr="009B765A">
        <w:rPr>
          <w:rFonts w:eastAsia="Times New Roman" w:cs="Arial"/>
          <w:szCs w:val="20"/>
        </w:rPr>
        <w:t>Predlog zakona tudi določa, da n</w:t>
      </w:r>
      <w:r w:rsidRPr="009B765A">
        <w:rPr>
          <w:rFonts w:cs="Arial"/>
          <w:szCs w:val="20"/>
        </w:rPr>
        <w:t>acionalni svet lahko pridobiva sredstva za svoje delovanje iz članarin, iz naslova materialnih pravic in dejavnosti nacionalnega sveta, z darili in volili, prispevki donatorjev</w:t>
      </w:r>
      <w:r>
        <w:rPr>
          <w:rFonts w:cs="Arial"/>
          <w:szCs w:val="20"/>
        </w:rPr>
        <w:t>, iz proračunskih sredstev</w:t>
      </w:r>
      <w:r w:rsidRPr="009B765A">
        <w:rPr>
          <w:rFonts w:cs="Arial"/>
          <w:szCs w:val="20"/>
        </w:rPr>
        <w:t xml:space="preserve"> in drugih virov. Predlog zakona </w:t>
      </w:r>
      <w:r w:rsidRPr="009B765A">
        <w:rPr>
          <w:rFonts w:eastAsia="Times New Roman" w:cs="Arial"/>
          <w:szCs w:val="20"/>
        </w:rPr>
        <w:t xml:space="preserve">ureja način sofinanciranja nalog, </w:t>
      </w:r>
      <w:r w:rsidRPr="009B765A">
        <w:rPr>
          <w:rFonts w:cs="Arial"/>
          <w:szCs w:val="20"/>
        </w:rPr>
        <w:t>ki se nanašajo na izpolnjevanje mednarodnih in zakonsko določenih obveznosti, in sicer</w:t>
      </w:r>
      <w:r w:rsidRPr="009B765A">
        <w:rPr>
          <w:rFonts w:eastAsia="Times New Roman" w:cs="Arial"/>
          <w:szCs w:val="20"/>
        </w:rPr>
        <w:t xml:space="preserve"> se sredstva za njihovo izvajanje zagotovijo v proračunu Republike Slovenije. Sofinanciranje ni avtomatično, temveč se pogodba o sofinanciranju sklene med ministrstvom, pristojnim za invalidsko varstvo</w:t>
      </w:r>
      <w:r>
        <w:rPr>
          <w:rFonts w:eastAsia="Times New Roman" w:cs="Arial"/>
          <w:szCs w:val="20"/>
        </w:rPr>
        <w:t>,</w:t>
      </w:r>
      <w:r w:rsidRPr="009B765A">
        <w:rPr>
          <w:rFonts w:eastAsia="Times New Roman" w:cs="Arial"/>
          <w:szCs w:val="20"/>
        </w:rPr>
        <w:t xml:space="preserve"> in </w:t>
      </w:r>
      <w:r>
        <w:rPr>
          <w:rFonts w:eastAsia="Times New Roman" w:cs="Arial"/>
          <w:szCs w:val="20"/>
        </w:rPr>
        <w:t xml:space="preserve">med </w:t>
      </w:r>
      <w:r w:rsidRPr="009B765A">
        <w:rPr>
          <w:rFonts w:eastAsia="Times New Roman" w:cs="Arial"/>
          <w:szCs w:val="20"/>
        </w:rPr>
        <w:t>nacionalnim svetom</w:t>
      </w:r>
      <w:r>
        <w:rPr>
          <w:rFonts w:eastAsia="Times New Roman" w:cs="Arial"/>
          <w:szCs w:val="20"/>
        </w:rPr>
        <w:t>. V pogodbi se določijo naloge, obseg in izračun cene za posamezne naloge, ki jih mora nacionalni svet v posameznem letu opraviti. Sredstva se nacionalnemu svetu izplačajo na podlagi predloženih dokazil oziroma tako, kot to določa zakon, ki ureja izvrševanje proračuna Republike Slovenije za posamezno leto.</w:t>
      </w:r>
      <w:r w:rsidRPr="009B765A">
        <w:rPr>
          <w:rFonts w:eastAsia="Times New Roman" w:cs="Arial"/>
          <w:szCs w:val="20"/>
        </w:rPr>
        <w:t xml:space="preserve"> </w:t>
      </w:r>
    </w:p>
    <w:p w14:paraId="3F1F8430" w14:textId="77777777" w:rsidR="000A4FE2" w:rsidRPr="009B765A" w:rsidRDefault="000A4FE2" w:rsidP="000A4FE2">
      <w:pPr>
        <w:pStyle w:val="odstavek"/>
        <w:shd w:val="clear" w:color="auto" w:fill="FFFFFF"/>
        <w:spacing w:before="0" w:beforeAutospacing="0" w:after="0" w:afterAutospacing="0" w:line="260" w:lineRule="exact"/>
        <w:ind w:left="720"/>
        <w:jc w:val="both"/>
        <w:rPr>
          <w:rFonts w:ascii="Arial" w:hAnsi="Arial" w:cs="Arial"/>
          <w:color w:val="000000"/>
          <w:sz w:val="20"/>
          <w:szCs w:val="20"/>
        </w:rPr>
      </w:pPr>
    </w:p>
    <w:p w14:paraId="371EF683" w14:textId="77777777" w:rsidR="000A4FE2" w:rsidRPr="009B765A" w:rsidRDefault="000A4FE2" w:rsidP="000A4FE2">
      <w:pPr>
        <w:spacing w:after="0" w:line="260" w:lineRule="exact"/>
        <w:jc w:val="both"/>
        <w:rPr>
          <w:rFonts w:eastAsia="Times New Roman" w:cs="Arial"/>
          <w:szCs w:val="20"/>
        </w:rPr>
      </w:pPr>
      <w:r w:rsidRPr="009B765A">
        <w:rPr>
          <w:rFonts w:eastAsia="Times New Roman" w:cs="Arial"/>
          <w:szCs w:val="20"/>
        </w:rPr>
        <w:t>Financiranje določene nevladne organizacije iz proračuna Republike Slovenije v slovenskem pravnem redu ni novost, saj</w:t>
      </w:r>
      <w:r>
        <w:rPr>
          <w:rFonts w:eastAsia="Times New Roman" w:cs="Arial"/>
          <w:szCs w:val="20"/>
        </w:rPr>
        <w:t xml:space="preserve"> podoben</w:t>
      </w:r>
      <w:r w:rsidRPr="009B765A">
        <w:rPr>
          <w:rFonts w:eastAsia="Times New Roman" w:cs="Arial"/>
          <w:szCs w:val="20"/>
        </w:rPr>
        <w:t xml:space="preserve"> način financiranja za Mladinski svet Slovenije, ki je nacionalno združenje mladinskih organizacij, določa 7. člen Zakona o mladinskih svetih. </w:t>
      </w:r>
      <w:r>
        <w:rPr>
          <w:rFonts w:eastAsia="Times New Roman" w:cs="Arial"/>
          <w:szCs w:val="20"/>
        </w:rPr>
        <w:t>Podobno</w:t>
      </w:r>
      <w:r w:rsidRPr="009B765A">
        <w:rPr>
          <w:rFonts w:eastAsia="Times New Roman" w:cs="Arial"/>
          <w:szCs w:val="20"/>
        </w:rPr>
        <w:t xml:space="preserve"> zagotavljanje sredstev iz proračuna za financiranje nalog na področju izenačevanja možnosti invalidov določa tudi 29. člen ZIMI, in sicer za financiranje določenih nalog Inštituta Republike Slovenije za socialno varstvo in Urbanističnega inštituta Republike Slovenije. </w:t>
      </w:r>
    </w:p>
    <w:p w14:paraId="39E3C799" w14:textId="77777777" w:rsidR="000A4FE2" w:rsidRPr="009B765A" w:rsidRDefault="000A4FE2" w:rsidP="000A4FE2">
      <w:pPr>
        <w:spacing w:after="0" w:line="260" w:lineRule="exact"/>
        <w:jc w:val="both"/>
        <w:rPr>
          <w:rFonts w:eastAsia="Times New Roman" w:cs="Arial"/>
          <w:szCs w:val="20"/>
        </w:rPr>
      </w:pPr>
    </w:p>
    <w:p w14:paraId="726D0169" w14:textId="77777777" w:rsidR="000A4FE2" w:rsidRPr="009B765A" w:rsidRDefault="000A4FE2" w:rsidP="000A4FE2">
      <w:pPr>
        <w:spacing w:after="0" w:line="260" w:lineRule="exact"/>
        <w:jc w:val="both"/>
        <w:rPr>
          <w:szCs w:val="20"/>
        </w:rPr>
      </w:pPr>
      <w:r w:rsidRPr="009B765A">
        <w:rPr>
          <w:szCs w:val="20"/>
        </w:rPr>
        <w:t xml:space="preserve">Za redno, pravočasno in strokovno izvajanje vseh nalog mora </w:t>
      </w:r>
      <w:r>
        <w:rPr>
          <w:szCs w:val="20"/>
        </w:rPr>
        <w:t xml:space="preserve">imeti </w:t>
      </w:r>
      <w:r w:rsidRPr="009B765A">
        <w:rPr>
          <w:szCs w:val="20"/>
        </w:rPr>
        <w:t>nacionalni svet zadostn</w:t>
      </w:r>
      <w:r>
        <w:rPr>
          <w:szCs w:val="20"/>
        </w:rPr>
        <w:t>o</w:t>
      </w:r>
      <w:r w:rsidRPr="009B765A">
        <w:rPr>
          <w:szCs w:val="20"/>
        </w:rPr>
        <w:t xml:space="preserve"> število ustrezno usposobljen</w:t>
      </w:r>
      <w:r>
        <w:rPr>
          <w:szCs w:val="20"/>
        </w:rPr>
        <w:t>ega</w:t>
      </w:r>
      <w:r w:rsidRPr="009B765A">
        <w:rPr>
          <w:szCs w:val="20"/>
        </w:rPr>
        <w:t xml:space="preserve"> kadr</w:t>
      </w:r>
      <w:r>
        <w:rPr>
          <w:szCs w:val="20"/>
        </w:rPr>
        <w:t>a</w:t>
      </w:r>
      <w:r w:rsidRPr="009B765A">
        <w:rPr>
          <w:szCs w:val="20"/>
        </w:rPr>
        <w:t>, kar je n</w:t>
      </w:r>
      <w:r>
        <w:rPr>
          <w:szCs w:val="20"/>
        </w:rPr>
        <w:t>ujno</w:t>
      </w:r>
      <w:r w:rsidRPr="009B765A">
        <w:rPr>
          <w:szCs w:val="20"/>
        </w:rPr>
        <w:t xml:space="preserve"> povezano z zadostnimi in stabilnimi finančnimi viri za njihovo zaposlitev. </w:t>
      </w:r>
      <w:r>
        <w:rPr>
          <w:szCs w:val="20"/>
        </w:rPr>
        <w:t>Če</w:t>
      </w:r>
      <w:r w:rsidRPr="009B765A">
        <w:rPr>
          <w:szCs w:val="20"/>
        </w:rPr>
        <w:t xml:space="preserve"> bi nacionalni svet poleg prispevkov članic pridobil tudi sistemsko financiranje za kritje stroškov izpolnjevanja zakonsko določenih nalog, mu bo to končno omogočeno. Povečano število zaposlenih v strokovni službi je pogoj, da bo nacionalni svet bistveno lažje, hitreje in v še večjem obsegu uresničeval zastavljene </w:t>
      </w:r>
      <w:r>
        <w:rPr>
          <w:szCs w:val="20"/>
        </w:rPr>
        <w:t>cilje</w:t>
      </w:r>
      <w:r w:rsidRPr="009B765A">
        <w:rPr>
          <w:szCs w:val="20"/>
        </w:rPr>
        <w:t>.</w:t>
      </w:r>
    </w:p>
    <w:p w14:paraId="5ADC0843" w14:textId="77777777" w:rsidR="000A4FE2" w:rsidRPr="009B765A" w:rsidRDefault="000A4FE2" w:rsidP="000A4FE2">
      <w:pPr>
        <w:spacing w:after="0" w:line="260" w:lineRule="exact"/>
        <w:jc w:val="both"/>
        <w:rPr>
          <w:rFonts w:eastAsia="Times New Roman" w:cs="Arial"/>
          <w:szCs w:val="20"/>
        </w:rPr>
      </w:pPr>
    </w:p>
    <w:p w14:paraId="4635DA91" w14:textId="77777777" w:rsidR="000A4FE2" w:rsidRDefault="000A4FE2" w:rsidP="000A4FE2">
      <w:pPr>
        <w:spacing w:after="0" w:line="260" w:lineRule="exact"/>
        <w:jc w:val="both"/>
        <w:rPr>
          <w:rFonts w:eastAsia="Times New Roman" w:cs="Arial"/>
          <w:szCs w:val="20"/>
        </w:rPr>
      </w:pPr>
      <w:r w:rsidRPr="009B765A">
        <w:rPr>
          <w:rFonts w:eastAsia="Times New Roman" w:cs="Arial"/>
          <w:szCs w:val="20"/>
        </w:rPr>
        <w:t xml:space="preserve">Z določbo, da se nacionalnemu svetu zagotovijo sredstva za izvajanje njegovih nalog, med katerimi </w:t>
      </w:r>
      <w:r>
        <w:rPr>
          <w:rFonts w:eastAsia="Times New Roman" w:cs="Arial"/>
          <w:szCs w:val="20"/>
        </w:rPr>
        <w:t>sta</w:t>
      </w:r>
      <w:r w:rsidRPr="009B765A">
        <w:rPr>
          <w:rFonts w:eastAsia="Times New Roman" w:cs="Arial"/>
          <w:szCs w:val="20"/>
        </w:rPr>
        <w:t xml:space="preserve"> tudi zastopanje pravic invalidov in sodelovanje v navedenih postopkih, si država</w:t>
      </w:r>
      <w:r>
        <w:rPr>
          <w:rFonts w:eastAsia="Times New Roman" w:cs="Arial"/>
          <w:szCs w:val="20"/>
        </w:rPr>
        <w:t xml:space="preserve"> zagotovi sogovornika, kadar pripravlja zakone in druge predpise, ki vplivajo na življenje invalidov.</w:t>
      </w:r>
    </w:p>
    <w:p w14:paraId="1B0EB98E" w14:textId="77777777" w:rsidR="000A4FE2" w:rsidRDefault="000A4FE2" w:rsidP="000A4FE2">
      <w:pPr>
        <w:spacing w:after="0" w:line="260" w:lineRule="exact"/>
        <w:jc w:val="both"/>
        <w:rPr>
          <w:rFonts w:eastAsia="Times New Roman" w:cs="Arial"/>
          <w:szCs w:val="20"/>
          <w:highlight w:val="green"/>
        </w:rPr>
      </w:pPr>
    </w:p>
    <w:p w14:paraId="1EF13E00" w14:textId="77777777" w:rsidR="000A4FE2" w:rsidRDefault="000A4FE2" w:rsidP="000A4FE2">
      <w:pPr>
        <w:spacing w:after="0" w:line="260" w:lineRule="exact"/>
        <w:jc w:val="both"/>
        <w:rPr>
          <w:rFonts w:eastAsia="Times New Roman" w:cs="Arial"/>
          <w:szCs w:val="20"/>
        </w:rPr>
      </w:pPr>
      <w:r>
        <w:rPr>
          <w:rFonts w:eastAsia="Times New Roman" w:cs="Arial"/>
          <w:szCs w:val="20"/>
        </w:rPr>
        <w:t xml:space="preserve">Končna določba določa začetek veljavnosti zakona, to je petnajsti dan po objavi v Uradnem listu Republike Slovenije. </w:t>
      </w:r>
    </w:p>
    <w:p w14:paraId="27E44F6E" w14:textId="77777777" w:rsidR="000A4FE2" w:rsidRDefault="000A4FE2" w:rsidP="000A4FE2">
      <w:pPr>
        <w:spacing w:after="0" w:line="260" w:lineRule="exact"/>
        <w:jc w:val="both"/>
        <w:rPr>
          <w:rFonts w:eastAsia="Times New Roman" w:cs="Arial"/>
          <w:szCs w:val="20"/>
        </w:rPr>
      </w:pPr>
    </w:p>
    <w:p w14:paraId="7CC80919" w14:textId="77777777" w:rsidR="000A4FE2" w:rsidRDefault="000A4FE2" w:rsidP="000A4FE2">
      <w:pPr>
        <w:spacing w:after="0" w:line="260" w:lineRule="exact"/>
        <w:jc w:val="both"/>
        <w:rPr>
          <w:rFonts w:eastAsia="Times New Roman" w:cs="Arial"/>
          <w:szCs w:val="20"/>
        </w:rPr>
      </w:pPr>
    </w:p>
    <w:p w14:paraId="2111F1A1" w14:textId="77777777" w:rsidR="000A4FE2" w:rsidRDefault="000A4FE2" w:rsidP="000A4FE2">
      <w:pPr>
        <w:spacing w:after="0" w:line="260" w:lineRule="exact"/>
        <w:jc w:val="both"/>
        <w:rPr>
          <w:rFonts w:eastAsia="Times New Roman" w:cs="Arial"/>
          <w:b/>
          <w:szCs w:val="20"/>
        </w:rPr>
      </w:pPr>
      <w:r>
        <w:rPr>
          <w:rFonts w:eastAsia="Times New Roman" w:cs="Arial"/>
          <w:b/>
          <w:szCs w:val="20"/>
        </w:rPr>
        <w:t>3. OCENA FINANČNIH POSLEDIC PREDLOGA ZAKONA ZA DRŽAVNI PRORAČUN IN DRUGA JAVNOFINANČNA SREDSTVA</w:t>
      </w:r>
    </w:p>
    <w:p w14:paraId="486F768B" w14:textId="77777777" w:rsidR="000A4FE2" w:rsidRDefault="000A4FE2" w:rsidP="000A4FE2">
      <w:pPr>
        <w:spacing w:after="0" w:line="260" w:lineRule="exact"/>
        <w:jc w:val="both"/>
        <w:rPr>
          <w:rFonts w:eastAsia="Times New Roman" w:cs="Arial"/>
          <w:szCs w:val="20"/>
        </w:rPr>
      </w:pPr>
    </w:p>
    <w:p w14:paraId="77239027" w14:textId="132ED8F5" w:rsidR="000A4FE2" w:rsidRDefault="000A4FE2" w:rsidP="000A4FE2">
      <w:pPr>
        <w:spacing w:after="0" w:line="260" w:lineRule="exact"/>
        <w:jc w:val="both"/>
        <w:rPr>
          <w:rFonts w:eastAsia="Times New Roman" w:cs="Arial"/>
          <w:szCs w:val="20"/>
        </w:rPr>
      </w:pPr>
      <w:r>
        <w:rPr>
          <w:rFonts w:eastAsia="Times New Roman" w:cs="Arial"/>
          <w:szCs w:val="20"/>
        </w:rPr>
        <w:lastRenderedPageBreak/>
        <w:t>Predlog zakona bo imel v prvem letu izvajanja predvidoma finančne posledice v višini 250 tisoč eurov letno v okviru proračuna Republike Slovenije za potrebe izvajanja tistih nalog nacionalnega sveta invalidskih organizacij, ki se nanašajo na izpolnjevanje mednarodnih in zakonsko določenih obveznosti. V naslednjih letih bodo finančne posledice odvisne od dogovora med pristojnim ministrstvom in nacionalnim svetom in bistvenih odstopanj ni pričakovati.</w:t>
      </w:r>
      <w:r w:rsidR="00B937E4">
        <w:rPr>
          <w:rFonts w:eastAsia="Times New Roman" w:cs="Arial"/>
          <w:szCs w:val="20"/>
        </w:rPr>
        <w:t xml:space="preserve"> Predlog zakona nima vpliva na druga javnofinančna sredstva. </w:t>
      </w:r>
    </w:p>
    <w:p w14:paraId="2A5E2A52" w14:textId="77777777" w:rsidR="000A4FE2" w:rsidRDefault="000A4FE2" w:rsidP="000A4FE2">
      <w:pPr>
        <w:spacing w:after="0" w:line="260" w:lineRule="exact"/>
        <w:jc w:val="both"/>
        <w:rPr>
          <w:rFonts w:eastAsia="Times New Roman" w:cs="Arial"/>
          <w:szCs w:val="20"/>
        </w:rPr>
      </w:pPr>
    </w:p>
    <w:tbl>
      <w:tblPr>
        <w:tblW w:w="0" w:type="auto"/>
        <w:tblLook w:val="04A0" w:firstRow="1" w:lastRow="0" w:firstColumn="1" w:lastColumn="0" w:noHBand="0" w:noVBand="1"/>
      </w:tblPr>
      <w:tblGrid>
        <w:gridCol w:w="9072"/>
      </w:tblGrid>
      <w:tr w:rsidR="000A4FE2" w14:paraId="4A9B037E" w14:textId="77777777" w:rsidTr="00FA0907">
        <w:tc>
          <w:tcPr>
            <w:tcW w:w="9072" w:type="dxa"/>
            <w:hideMark/>
          </w:tcPr>
          <w:p w14:paraId="798A52E5" w14:textId="77777777" w:rsidR="000A4FE2" w:rsidRDefault="000A4FE2" w:rsidP="00FA0907">
            <w:pPr>
              <w:spacing w:after="0" w:line="260" w:lineRule="exact"/>
              <w:ind w:left="-108"/>
              <w:jc w:val="both"/>
              <w:rPr>
                <w:rFonts w:eastAsia="Times New Roman" w:cs="Arial"/>
                <w:b/>
                <w:szCs w:val="20"/>
              </w:rPr>
            </w:pPr>
            <w:r>
              <w:rPr>
                <w:rFonts w:eastAsia="Times New Roman" w:cs="Arial"/>
                <w:b/>
                <w:szCs w:val="20"/>
              </w:rPr>
              <w:t>4. NAVEDBA, DA SO SREDSTVA ZA IZVAJANJE ZAKONA V DRŽAVNEM PRORAČUNU ZAGOTOVLJENA, ČE PREDLOG ZAKONA PREDVIDEVA PORABO PRORAČUNSKIH SREDSTEV V OBDOBJU, ZA KATERO JE BIL DRŽAVNI PRORAČUN ŽE SPREJET</w:t>
            </w:r>
          </w:p>
        </w:tc>
      </w:tr>
      <w:tr w:rsidR="000A4FE2" w14:paraId="2CC2BBE4" w14:textId="77777777" w:rsidTr="00FA0907">
        <w:tc>
          <w:tcPr>
            <w:tcW w:w="9072" w:type="dxa"/>
          </w:tcPr>
          <w:p w14:paraId="37E1CC9E" w14:textId="77777777" w:rsidR="000A4FE2" w:rsidRDefault="000A4FE2" w:rsidP="00FA0907">
            <w:pPr>
              <w:tabs>
                <w:tab w:val="left" w:pos="708"/>
                <w:tab w:val="left" w:pos="900"/>
              </w:tabs>
              <w:overflowPunct w:val="0"/>
              <w:autoSpaceDE w:val="0"/>
              <w:autoSpaceDN w:val="0"/>
              <w:adjustRightInd w:val="0"/>
              <w:spacing w:after="0" w:line="260" w:lineRule="exact"/>
              <w:jc w:val="both"/>
              <w:textAlignment w:val="baseline"/>
              <w:rPr>
                <w:rFonts w:eastAsia="Times New Roman" w:cs="Arial"/>
                <w:szCs w:val="20"/>
              </w:rPr>
            </w:pPr>
          </w:p>
          <w:p w14:paraId="6C73AD0D" w14:textId="77777777" w:rsidR="000A4FE2" w:rsidRDefault="000A4FE2" w:rsidP="00FA0907">
            <w:pPr>
              <w:spacing w:after="0" w:line="260" w:lineRule="exact"/>
              <w:ind w:left="-108"/>
              <w:jc w:val="both"/>
              <w:rPr>
                <w:rFonts w:eastAsia="Times New Roman" w:cs="Arial"/>
                <w:szCs w:val="20"/>
              </w:rPr>
            </w:pPr>
            <w:r>
              <w:rPr>
                <w:rFonts w:eastAsia="Times New Roman" w:cs="Arial"/>
                <w:szCs w:val="20"/>
              </w:rPr>
              <w:t>Sredstva, namenjena za sofinanciranje NSIOS, so v višini 250.000,00 eurov predvidena v proračunu Republike Slovenije za leto 2024 na p. p. 241094 – Sofinanciranje NSIOS in v enakem znesku (250.000,00 eurov) v proračunu Republike Slovenije za leto 2025.</w:t>
            </w:r>
          </w:p>
        </w:tc>
      </w:tr>
    </w:tbl>
    <w:p w14:paraId="45AEF085" w14:textId="77777777" w:rsidR="000A4FE2" w:rsidRDefault="000A4FE2" w:rsidP="000A4FE2">
      <w:pPr>
        <w:spacing w:after="0" w:line="260" w:lineRule="exact"/>
        <w:jc w:val="both"/>
        <w:rPr>
          <w:rFonts w:eastAsia="Times New Roman" w:cs="Arial"/>
          <w:szCs w:val="20"/>
        </w:rPr>
      </w:pPr>
    </w:p>
    <w:tbl>
      <w:tblPr>
        <w:tblW w:w="0" w:type="auto"/>
        <w:tblLook w:val="04A0" w:firstRow="1" w:lastRow="0" w:firstColumn="1" w:lastColumn="0" w:noHBand="0" w:noVBand="1"/>
      </w:tblPr>
      <w:tblGrid>
        <w:gridCol w:w="9072"/>
      </w:tblGrid>
      <w:tr w:rsidR="000A4FE2" w14:paraId="421EBDBA" w14:textId="77777777" w:rsidTr="00FA0907">
        <w:tc>
          <w:tcPr>
            <w:tcW w:w="9072" w:type="dxa"/>
            <w:hideMark/>
          </w:tcPr>
          <w:p w14:paraId="634DFE39"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5. PRIKAZ UREDITVE V DRUGIH PRAVNIH SISTEMIH IN PRILAGOJENOSTI PREDLAGANE UREDITVE PRAVU EVROPSKE UNIJE</w:t>
            </w:r>
          </w:p>
        </w:tc>
      </w:tr>
      <w:tr w:rsidR="000A4FE2" w14:paraId="63625762" w14:textId="77777777" w:rsidTr="00FA0907">
        <w:tc>
          <w:tcPr>
            <w:tcW w:w="9072" w:type="dxa"/>
          </w:tcPr>
          <w:p w14:paraId="30616D6D" w14:textId="77777777" w:rsidR="000A4FE2" w:rsidRDefault="000A4FE2" w:rsidP="00FA0907">
            <w:pPr>
              <w:spacing w:after="0" w:line="260" w:lineRule="exact"/>
              <w:ind w:left="-108"/>
              <w:contextualSpacing/>
              <w:jc w:val="both"/>
              <w:rPr>
                <w:rFonts w:eastAsia="Times New Roman" w:cs="Arial"/>
                <w:szCs w:val="20"/>
              </w:rPr>
            </w:pPr>
          </w:p>
          <w:p w14:paraId="57960285" w14:textId="77777777" w:rsidR="001372C0" w:rsidRDefault="001372C0" w:rsidP="001372C0">
            <w:pPr>
              <w:spacing w:after="0" w:line="260" w:lineRule="exact"/>
              <w:ind w:left="-108"/>
              <w:contextualSpacing/>
              <w:jc w:val="both"/>
              <w:rPr>
                <w:rFonts w:eastAsia="Times New Roman" w:cs="Arial"/>
                <w:szCs w:val="20"/>
              </w:rPr>
            </w:pPr>
            <w:r>
              <w:rPr>
                <w:rFonts w:eastAsia="Times New Roman" w:cs="Arial"/>
                <w:szCs w:val="20"/>
              </w:rPr>
              <w:t>Predlog zakona ni predmet usklajevanja s pravnim redom Evropske unije.</w:t>
            </w:r>
          </w:p>
          <w:p w14:paraId="59BB7E5C" w14:textId="77777777" w:rsidR="001372C0" w:rsidRDefault="001372C0" w:rsidP="00FA0907">
            <w:pPr>
              <w:spacing w:after="0" w:line="260" w:lineRule="exact"/>
              <w:ind w:left="-108"/>
              <w:contextualSpacing/>
              <w:jc w:val="both"/>
              <w:rPr>
                <w:rFonts w:eastAsia="Times New Roman" w:cs="Arial"/>
                <w:szCs w:val="20"/>
              </w:rPr>
            </w:pPr>
          </w:p>
          <w:p w14:paraId="24AFB4CF" w14:textId="30EB9B8F" w:rsidR="000A4FE2" w:rsidRDefault="000A4FE2" w:rsidP="00FA0907">
            <w:pPr>
              <w:spacing w:after="0" w:line="260" w:lineRule="exact"/>
              <w:ind w:left="-108"/>
              <w:contextualSpacing/>
              <w:jc w:val="both"/>
              <w:rPr>
                <w:rFonts w:eastAsia="Times New Roman" w:cs="Arial"/>
                <w:szCs w:val="20"/>
              </w:rPr>
            </w:pPr>
            <w:r>
              <w:rPr>
                <w:rFonts w:eastAsia="Times New Roman" w:cs="Arial"/>
                <w:szCs w:val="20"/>
              </w:rPr>
              <w:t>Države članice Evropske unije različno urejajo delovanje in financiranje krovnih združenj reprezentativnih invalidskih organizacij. Naloge teh združenj so dokaj sorodne in praviloma povezane z zastopanjem interesov invalidov v zakonodajnih in podobnih postopkih, državno financiranje pa je urejeno na različne načine – iz proračuna, posebnih skladov in podobno. Sistemsko urejeno financiranje krovnih združenj invalidskih organizacij ima po podatkih Evropskega invalidskega foruma (</w:t>
            </w:r>
            <w:proofErr w:type="spellStart"/>
            <w:r>
              <w:rPr>
                <w:rFonts w:eastAsia="Times New Roman" w:cs="Arial"/>
                <w:szCs w:val="20"/>
              </w:rPr>
              <w:t>European</w:t>
            </w:r>
            <w:proofErr w:type="spellEnd"/>
            <w:r>
              <w:rPr>
                <w:rFonts w:eastAsia="Times New Roman" w:cs="Arial"/>
                <w:szCs w:val="20"/>
              </w:rPr>
              <w:t xml:space="preserve"> </w:t>
            </w:r>
            <w:proofErr w:type="spellStart"/>
            <w:r>
              <w:rPr>
                <w:rFonts w:eastAsia="Times New Roman" w:cs="Arial"/>
                <w:szCs w:val="20"/>
              </w:rPr>
              <w:t>Disability</w:t>
            </w:r>
            <w:proofErr w:type="spellEnd"/>
            <w:r>
              <w:rPr>
                <w:rFonts w:eastAsia="Times New Roman" w:cs="Arial"/>
                <w:szCs w:val="20"/>
              </w:rPr>
              <w:t xml:space="preserve"> Forum) 14 držav.</w:t>
            </w:r>
          </w:p>
          <w:p w14:paraId="03B8243F" w14:textId="77777777" w:rsidR="000A4FE2" w:rsidRDefault="000A4FE2" w:rsidP="00FA0907">
            <w:pPr>
              <w:spacing w:after="0" w:line="260" w:lineRule="exact"/>
              <w:ind w:left="-108"/>
              <w:contextualSpacing/>
              <w:jc w:val="both"/>
              <w:rPr>
                <w:rFonts w:eastAsia="Times New Roman" w:cs="Arial"/>
                <w:szCs w:val="20"/>
              </w:rPr>
            </w:pPr>
          </w:p>
          <w:p w14:paraId="4A533D75" w14:textId="77777777" w:rsidR="000A4FE2" w:rsidRDefault="000A4FE2" w:rsidP="00FA0907">
            <w:pPr>
              <w:spacing w:after="0" w:line="260" w:lineRule="exact"/>
              <w:ind w:left="-108"/>
              <w:contextualSpacing/>
              <w:jc w:val="both"/>
              <w:rPr>
                <w:rFonts w:eastAsia="Times New Roman" w:cs="Arial"/>
                <w:szCs w:val="20"/>
                <w:u w:val="single"/>
              </w:rPr>
            </w:pPr>
            <w:r>
              <w:rPr>
                <w:rFonts w:eastAsia="Times New Roman" w:cs="Arial"/>
                <w:szCs w:val="20"/>
                <w:u w:val="single"/>
              </w:rPr>
              <w:t>Estonija</w:t>
            </w:r>
          </w:p>
          <w:p w14:paraId="766990A9" w14:textId="77777777" w:rsidR="000A4FE2" w:rsidRDefault="000A4FE2" w:rsidP="00FA0907">
            <w:pPr>
              <w:spacing w:after="0" w:line="260" w:lineRule="exact"/>
              <w:ind w:left="-108"/>
              <w:contextualSpacing/>
              <w:jc w:val="both"/>
              <w:rPr>
                <w:rFonts w:eastAsia="Times New Roman" w:cs="Arial"/>
                <w:szCs w:val="20"/>
              </w:rPr>
            </w:pPr>
            <w:r>
              <w:rPr>
                <w:rFonts w:eastAsia="Times New Roman" w:cs="Arial"/>
                <w:szCs w:val="20"/>
              </w:rPr>
              <w:t>Estonski nacionalni svet invalidskih organizacij (</w:t>
            </w:r>
            <w:proofErr w:type="spellStart"/>
            <w:r>
              <w:rPr>
                <w:rFonts w:eastAsia="Times New Roman" w:cs="Arial"/>
                <w:i/>
                <w:szCs w:val="20"/>
              </w:rPr>
              <w:t>Eesti</w:t>
            </w:r>
            <w:proofErr w:type="spellEnd"/>
            <w:r>
              <w:rPr>
                <w:rFonts w:eastAsia="Times New Roman" w:cs="Arial"/>
                <w:i/>
                <w:szCs w:val="20"/>
              </w:rPr>
              <w:t xml:space="preserve"> </w:t>
            </w:r>
            <w:proofErr w:type="spellStart"/>
            <w:r>
              <w:rPr>
                <w:rFonts w:eastAsia="Times New Roman" w:cs="Arial"/>
                <w:i/>
                <w:szCs w:val="20"/>
              </w:rPr>
              <w:t>Puuetega</w:t>
            </w:r>
            <w:proofErr w:type="spellEnd"/>
            <w:r>
              <w:rPr>
                <w:rFonts w:eastAsia="Times New Roman" w:cs="Arial"/>
                <w:i/>
                <w:szCs w:val="20"/>
              </w:rPr>
              <w:t xml:space="preserve"> </w:t>
            </w:r>
            <w:proofErr w:type="spellStart"/>
            <w:r>
              <w:rPr>
                <w:rFonts w:eastAsia="Times New Roman" w:cs="Arial"/>
                <w:i/>
                <w:szCs w:val="20"/>
              </w:rPr>
              <w:t>Inimeste</w:t>
            </w:r>
            <w:proofErr w:type="spellEnd"/>
            <w:r>
              <w:rPr>
                <w:rFonts w:eastAsia="Times New Roman" w:cs="Arial"/>
                <w:i/>
                <w:szCs w:val="20"/>
              </w:rPr>
              <w:t xml:space="preserve"> Koda</w:t>
            </w:r>
            <w:r>
              <w:rPr>
                <w:rFonts w:eastAsia="Times New Roman" w:cs="Arial"/>
                <w:szCs w:val="20"/>
              </w:rPr>
              <w:t xml:space="preserve">) je krovno združenje estonskih invalidskih organizacij. </w:t>
            </w:r>
            <w:proofErr w:type="spellStart"/>
            <w:r>
              <w:rPr>
                <w:rFonts w:eastAsia="Times New Roman" w:cs="Arial"/>
                <w:szCs w:val="20"/>
              </w:rPr>
              <w:t>Statusnopravno</w:t>
            </w:r>
            <w:proofErr w:type="spellEnd"/>
            <w:r>
              <w:rPr>
                <w:rFonts w:eastAsia="Times New Roman" w:cs="Arial"/>
                <w:szCs w:val="20"/>
              </w:rPr>
              <w:t xml:space="preserve"> gre za ustanovo oziroma fundacijo. Njegove glavne naloge so povezane s koordiniranjem invalidskih organizacij in varovanjem človekovih pravic invalidov. V celoti ga financira država, in sicer približno 60 odstotkov iz proračuna in približno 40 odstotkov z davkom od iger na srečo. </w:t>
            </w:r>
          </w:p>
          <w:p w14:paraId="4ADF9775" w14:textId="77777777" w:rsidR="000A4FE2" w:rsidRDefault="000A4FE2" w:rsidP="00FA0907">
            <w:pPr>
              <w:spacing w:after="0" w:line="260" w:lineRule="exact"/>
              <w:ind w:left="-108"/>
              <w:contextualSpacing/>
              <w:jc w:val="both"/>
              <w:rPr>
                <w:rFonts w:eastAsia="Times New Roman" w:cs="Arial"/>
                <w:szCs w:val="20"/>
              </w:rPr>
            </w:pPr>
          </w:p>
          <w:p w14:paraId="7EC24B47" w14:textId="77777777" w:rsidR="000A4FE2" w:rsidRDefault="000A4FE2" w:rsidP="00FA0907">
            <w:pPr>
              <w:spacing w:after="0" w:line="260" w:lineRule="exact"/>
              <w:ind w:left="-108"/>
              <w:contextualSpacing/>
              <w:jc w:val="both"/>
              <w:rPr>
                <w:rFonts w:eastAsia="Times New Roman" w:cs="Arial"/>
                <w:szCs w:val="20"/>
                <w:u w:val="single"/>
              </w:rPr>
            </w:pPr>
            <w:r>
              <w:rPr>
                <w:rFonts w:eastAsia="Times New Roman" w:cs="Arial"/>
                <w:szCs w:val="20"/>
                <w:u w:val="single"/>
              </w:rPr>
              <w:t>Avstrija</w:t>
            </w:r>
          </w:p>
          <w:p w14:paraId="7ECED295" w14:textId="77777777" w:rsidR="000A4FE2" w:rsidRDefault="000A4FE2" w:rsidP="00FA0907">
            <w:pPr>
              <w:spacing w:after="0" w:line="260" w:lineRule="exact"/>
              <w:ind w:left="-108"/>
              <w:contextualSpacing/>
              <w:jc w:val="both"/>
              <w:rPr>
                <w:rFonts w:eastAsia="Times New Roman" w:cs="Arial"/>
                <w:szCs w:val="20"/>
              </w:rPr>
            </w:pPr>
            <w:r>
              <w:rPr>
                <w:rFonts w:eastAsia="Times New Roman" w:cs="Arial"/>
                <w:szCs w:val="20"/>
              </w:rPr>
              <w:t>Avstrijski nacionalni svet (</w:t>
            </w:r>
            <w:r>
              <w:rPr>
                <w:rFonts w:eastAsia="Times New Roman" w:cs="Arial"/>
                <w:i/>
                <w:szCs w:val="20"/>
              </w:rPr>
              <w:t xml:space="preserve">Der </w:t>
            </w:r>
            <w:proofErr w:type="spellStart"/>
            <w:r>
              <w:rPr>
                <w:rFonts w:eastAsia="Times New Roman" w:cs="Arial"/>
                <w:i/>
                <w:szCs w:val="20"/>
              </w:rPr>
              <w:t>Österreichische</w:t>
            </w:r>
            <w:proofErr w:type="spellEnd"/>
            <w:r>
              <w:rPr>
                <w:rFonts w:eastAsia="Times New Roman" w:cs="Arial"/>
                <w:i/>
                <w:szCs w:val="20"/>
              </w:rPr>
              <w:t xml:space="preserve"> </w:t>
            </w:r>
            <w:proofErr w:type="spellStart"/>
            <w:r>
              <w:rPr>
                <w:rFonts w:eastAsia="Times New Roman" w:cs="Arial"/>
                <w:i/>
                <w:szCs w:val="20"/>
              </w:rPr>
              <w:t>Behindertenrat</w:t>
            </w:r>
            <w:proofErr w:type="spellEnd"/>
            <w:r>
              <w:rPr>
                <w:rFonts w:eastAsia="Times New Roman" w:cs="Arial"/>
                <w:szCs w:val="20"/>
              </w:rPr>
              <w:t>) je krovno združenje avstrijskih invalidskih organizacij. Je nevladna in neprofitna organizacija. Izvaja predvsem aktivnosti posvetovanja z invalidi, sodeluje pri pripravi zakonodaje, izvaja in vodi kampanje ozaveščanja in spodbujanja pozitivne podobe invalidov v javnosti. Nekaj več kot polovico sredstev za delovanje mu zagotavlja pristojno ministrstvo, približno 17 odstotkov pa različni državni skladi za socialno varnost.</w:t>
            </w:r>
          </w:p>
          <w:p w14:paraId="5F719EA1" w14:textId="77777777" w:rsidR="000A4FE2" w:rsidRDefault="000A4FE2" w:rsidP="00FA0907">
            <w:pPr>
              <w:spacing w:after="0" w:line="260" w:lineRule="exact"/>
              <w:ind w:left="-108"/>
              <w:contextualSpacing/>
              <w:jc w:val="both"/>
              <w:rPr>
                <w:rFonts w:eastAsia="Times New Roman" w:cs="Arial"/>
                <w:szCs w:val="20"/>
              </w:rPr>
            </w:pPr>
          </w:p>
          <w:p w14:paraId="24DF741C" w14:textId="77777777" w:rsidR="000A4FE2" w:rsidRDefault="000A4FE2" w:rsidP="00FA0907">
            <w:pPr>
              <w:spacing w:after="0" w:line="260" w:lineRule="exact"/>
              <w:ind w:left="-108"/>
              <w:contextualSpacing/>
              <w:jc w:val="both"/>
              <w:rPr>
                <w:rFonts w:eastAsia="Times New Roman" w:cs="Arial"/>
                <w:szCs w:val="20"/>
              </w:rPr>
            </w:pPr>
            <w:r>
              <w:rPr>
                <w:rFonts w:eastAsia="Times New Roman" w:cs="Arial"/>
                <w:szCs w:val="20"/>
                <w:u w:val="single"/>
              </w:rPr>
              <w:t>Luksemburg</w:t>
            </w:r>
          </w:p>
          <w:p w14:paraId="2B76260C" w14:textId="77777777" w:rsidR="000A4FE2" w:rsidRDefault="000A4FE2" w:rsidP="00FA0907">
            <w:pPr>
              <w:spacing w:after="0" w:line="260" w:lineRule="exact"/>
              <w:ind w:left="-108"/>
              <w:contextualSpacing/>
              <w:jc w:val="both"/>
              <w:rPr>
                <w:rFonts w:eastAsia="Times New Roman" w:cs="Arial"/>
                <w:szCs w:val="20"/>
              </w:rPr>
            </w:pPr>
            <w:r>
              <w:rPr>
                <w:rFonts w:eastAsia="Times New Roman" w:cs="Arial"/>
                <w:szCs w:val="20"/>
              </w:rPr>
              <w:t>Luksemburški nacionalni svet invalidskih organizacij (</w:t>
            </w:r>
            <w:proofErr w:type="spellStart"/>
            <w:r>
              <w:rPr>
                <w:rFonts w:eastAsia="Times New Roman" w:cs="Arial"/>
                <w:i/>
                <w:szCs w:val="20"/>
              </w:rPr>
              <w:t>Conseil</w:t>
            </w:r>
            <w:proofErr w:type="spellEnd"/>
            <w:r>
              <w:rPr>
                <w:rFonts w:eastAsia="Times New Roman" w:cs="Arial"/>
                <w:i/>
                <w:szCs w:val="20"/>
              </w:rPr>
              <w:t xml:space="preserve"> </w:t>
            </w:r>
            <w:proofErr w:type="spellStart"/>
            <w:r>
              <w:rPr>
                <w:rFonts w:eastAsia="Times New Roman" w:cs="Arial"/>
                <w:i/>
                <w:szCs w:val="20"/>
              </w:rPr>
              <w:t>national</w:t>
            </w:r>
            <w:proofErr w:type="spellEnd"/>
            <w:r>
              <w:rPr>
                <w:rFonts w:eastAsia="Times New Roman" w:cs="Arial"/>
                <w:i/>
                <w:szCs w:val="20"/>
              </w:rPr>
              <w:t xml:space="preserve"> des </w:t>
            </w:r>
            <w:proofErr w:type="spellStart"/>
            <w:r>
              <w:rPr>
                <w:rFonts w:eastAsia="Times New Roman" w:cs="Arial"/>
                <w:i/>
                <w:szCs w:val="20"/>
              </w:rPr>
              <w:t>personnes</w:t>
            </w:r>
            <w:proofErr w:type="spellEnd"/>
            <w:r>
              <w:rPr>
                <w:rFonts w:eastAsia="Times New Roman" w:cs="Arial"/>
                <w:i/>
                <w:szCs w:val="20"/>
              </w:rPr>
              <w:t xml:space="preserve"> </w:t>
            </w:r>
            <w:proofErr w:type="spellStart"/>
            <w:r>
              <w:rPr>
                <w:rFonts w:eastAsia="Times New Roman" w:cs="Arial"/>
                <w:i/>
                <w:szCs w:val="20"/>
              </w:rPr>
              <w:t>handicappéesi</w:t>
            </w:r>
            <w:proofErr w:type="spellEnd"/>
            <w:r>
              <w:rPr>
                <w:rFonts w:eastAsia="Times New Roman" w:cs="Arial"/>
                <w:szCs w:val="20"/>
              </w:rPr>
              <w:t xml:space="preserve">), je neprofitna organizacija. Njegove naloge so predvsem zastopanje interesov invalidov na politični ravni, ugotavljanje sistemskih pomanjkljivosti na področju invalidnosti in sodelovanje z odločevalci na različnih ravneh pri pripravi rešitev zanje, informiranje invalidov ter ozaveščanje o pomenu izenačevanja možnosti za invalide in o pravici do enakopravnega sodelovanja v družbi. Njegove operativne stroške, to je stroške delovanja sekretariata, krije državni proračun. </w:t>
            </w:r>
          </w:p>
          <w:p w14:paraId="6E9E65F6" w14:textId="77777777" w:rsidR="000A4FE2" w:rsidRDefault="000A4FE2" w:rsidP="00FA0907">
            <w:pPr>
              <w:spacing w:after="0" w:line="260" w:lineRule="exact"/>
              <w:ind w:left="-108"/>
              <w:contextualSpacing/>
              <w:jc w:val="both"/>
              <w:rPr>
                <w:rFonts w:eastAsia="Times New Roman" w:cs="Arial"/>
                <w:szCs w:val="20"/>
              </w:rPr>
            </w:pPr>
          </w:p>
          <w:p w14:paraId="4DBA72C5" w14:textId="77777777" w:rsidR="000A4FE2" w:rsidRDefault="000A4FE2" w:rsidP="00FA0907">
            <w:pPr>
              <w:spacing w:after="0" w:line="260" w:lineRule="exact"/>
              <w:ind w:left="-108"/>
              <w:contextualSpacing/>
              <w:jc w:val="both"/>
              <w:rPr>
                <w:rFonts w:eastAsia="Times New Roman" w:cs="Arial"/>
                <w:szCs w:val="20"/>
                <w:u w:val="single"/>
              </w:rPr>
            </w:pPr>
            <w:r>
              <w:rPr>
                <w:rFonts w:eastAsia="Times New Roman" w:cs="Arial"/>
                <w:szCs w:val="20"/>
                <w:u w:val="single"/>
              </w:rPr>
              <w:t>Belgija</w:t>
            </w:r>
          </w:p>
          <w:p w14:paraId="04D1D8B2" w14:textId="77777777" w:rsidR="000A4FE2" w:rsidRDefault="000A4FE2" w:rsidP="00FA0907">
            <w:pPr>
              <w:spacing w:after="0" w:line="260" w:lineRule="exact"/>
              <w:ind w:left="-108"/>
              <w:contextualSpacing/>
              <w:jc w:val="both"/>
              <w:rPr>
                <w:rFonts w:eastAsia="Times New Roman" w:cs="Arial"/>
                <w:szCs w:val="20"/>
              </w:rPr>
            </w:pPr>
            <w:r>
              <w:rPr>
                <w:rFonts w:eastAsia="Times New Roman" w:cs="Arial"/>
                <w:szCs w:val="20"/>
              </w:rPr>
              <w:t>Belgijski invalidski forum (</w:t>
            </w:r>
            <w:proofErr w:type="spellStart"/>
            <w:r>
              <w:rPr>
                <w:rFonts w:eastAsia="Times New Roman" w:cs="Arial"/>
                <w:i/>
                <w:szCs w:val="20"/>
              </w:rPr>
              <w:t>Het</w:t>
            </w:r>
            <w:proofErr w:type="spellEnd"/>
            <w:r>
              <w:rPr>
                <w:rFonts w:eastAsia="Times New Roman" w:cs="Arial"/>
                <w:i/>
                <w:szCs w:val="20"/>
              </w:rPr>
              <w:t xml:space="preserve"> </w:t>
            </w:r>
            <w:proofErr w:type="spellStart"/>
            <w:r>
              <w:rPr>
                <w:rFonts w:eastAsia="Times New Roman" w:cs="Arial"/>
                <w:i/>
                <w:szCs w:val="20"/>
              </w:rPr>
              <w:t>Belgian</w:t>
            </w:r>
            <w:proofErr w:type="spellEnd"/>
            <w:r>
              <w:rPr>
                <w:rFonts w:eastAsia="Times New Roman" w:cs="Arial"/>
                <w:i/>
                <w:szCs w:val="20"/>
              </w:rPr>
              <w:t xml:space="preserve"> </w:t>
            </w:r>
            <w:proofErr w:type="spellStart"/>
            <w:r>
              <w:rPr>
                <w:rFonts w:eastAsia="Times New Roman" w:cs="Arial"/>
                <w:i/>
                <w:szCs w:val="20"/>
              </w:rPr>
              <w:t>Disability</w:t>
            </w:r>
            <w:proofErr w:type="spellEnd"/>
            <w:r>
              <w:rPr>
                <w:rFonts w:eastAsia="Times New Roman" w:cs="Arial"/>
                <w:i/>
                <w:szCs w:val="20"/>
              </w:rPr>
              <w:t xml:space="preserve"> Forum</w:t>
            </w:r>
            <w:r>
              <w:rPr>
                <w:rFonts w:eastAsia="Times New Roman" w:cs="Arial"/>
                <w:szCs w:val="20"/>
              </w:rPr>
              <w:t xml:space="preserve">) je neprofitna organizacija. Njegove naloge so predvsem zastopanje interesov invalidov v zakonodajnih in podobnih postopkih (lobiranje), informiranje </w:t>
            </w:r>
            <w:r>
              <w:rPr>
                <w:rFonts w:eastAsia="Times New Roman" w:cs="Arial"/>
                <w:szCs w:val="20"/>
              </w:rPr>
              <w:lastRenderedPageBreak/>
              <w:t xml:space="preserve">in ozaveščanje javnosti o pravicah invalidov. Njegove operativne stroške, to je stroške delovanja sekretariata, krije državni proračun. </w:t>
            </w:r>
          </w:p>
          <w:p w14:paraId="0172D213" w14:textId="77777777" w:rsidR="000A4FE2" w:rsidRDefault="000A4FE2" w:rsidP="00FA0907">
            <w:pPr>
              <w:spacing w:after="0" w:line="260" w:lineRule="exact"/>
              <w:ind w:left="-108"/>
              <w:contextualSpacing/>
              <w:jc w:val="both"/>
              <w:rPr>
                <w:rFonts w:eastAsia="Times New Roman" w:cs="Arial"/>
                <w:szCs w:val="20"/>
              </w:rPr>
            </w:pPr>
          </w:p>
          <w:p w14:paraId="2CF1D93A" w14:textId="77777777" w:rsidR="000A4FE2" w:rsidRDefault="000A4FE2" w:rsidP="00FA0907">
            <w:pPr>
              <w:spacing w:after="0" w:line="260" w:lineRule="exact"/>
              <w:ind w:left="-108"/>
              <w:contextualSpacing/>
              <w:jc w:val="both"/>
              <w:rPr>
                <w:rFonts w:eastAsia="Times New Roman" w:cs="Arial"/>
                <w:szCs w:val="20"/>
                <w:u w:val="single"/>
              </w:rPr>
            </w:pPr>
            <w:r>
              <w:rPr>
                <w:rFonts w:eastAsia="Times New Roman" w:cs="Arial"/>
                <w:szCs w:val="20"/>
                <w:u w:val="single"/>
              </w:rPr>
              <w:t>Češka</w:t>
            </w:r>
          </w:p>
          <w:p w14:paraId="552753FF" w14:textId="77777777" w:rsidR="000A4FE2" w:rsidRDefault="000A4FE2" w:rsidP="00FA0907">
            <w:pPr>
              <w:spacing w:after="0" w:line="260" w:lineRule="exact"/>
              <w:ind w:left="-108"/>
              <w:contextualSpacing/>
              <w:jc w:val="both"/>
              <w:rPr>
                <w:rFonts w:eastAsia="Times New Roman" w:cs="Arial"/>
                <w:szCs w:val="20"/>
              </w:rPr>
            </w:pPr>
            <w:r>
              <w:rPr>
                <w:rFonts w:eastAsia="Times New Roman" w:cs="Arial"/>
                <w:szCs w:val="20"/>
              </w:rPr>
              <w:t>Češki nacionalni invalidski svet (</w:t>
            </w:r>
            <w:r>
              <w:rPr>
                <w:rFonts w:eastAsia="Times New Roman" w:cs="Arial"/>
                <w:i/>
                <w:szCs w:val="20"/>
              </w:rPr>
              <w:t xml:space="preserve">Národní rada </w:t>
            </w:r>
            <w:proofErr w:type="spellStart"/>
            <w:r>
              <w:rPr>
                <w:rFonts w:eastAsia="Times New Roman" w:cs="Arial"/>
                <w:i/>
                <w:szCs w:val="20"/>
              </w:rPr>
              <w:t>osob</w:t>
            </w:r>
            <w:proofErr w:type="spellEnd"/>
            <w:r>
              <w:rPr>
                <w:rFonts w:eastAsia="Times New Roman" w:cs="Arial"/>
                <w:i/>
                <w:szCs w:val="20"/>
              </w:rPr>
              <w:t xml:space="preserve"> se </w:t>
            </w:r>
            <w:proofErr w:type="spellStart"/>
            <w:r>
              <w:rPr>
                <w:rFonts w:eastAsia="Times New Roman" w:cs="Arial"/>
                <w:i/>
                <w:szCs w:val="20"/>
              </w:rPr>
              <w:t>zdravotním</w:t>
            </w:r>
            <w:proofErr w:type="spellEnd"/>
            <w:r>
              <w:rPr>
                <w:rFonts w:eastAsia="Times New Roman" w:cs="Arial"/>
                <w:i/>
                <w:szCs w:val="20"/>
              </w:rPr>
              <w:t xml:space="preserve"> </w:t>
            </w:r>
            <w:proofErr w:type="spellStart"/>
            <w:r>
              <w:rPr>
                <w:rFonts w:eastAsia="Times New Roman" w:cs="Arial"/>
                <w:i/>
                <w:szCs w:val="20"/>
              </w:rPr>
              <w:t>postižením</w:t>
            </w:r>
            <w:proofErr w:type="spellEnd"/>
            <w:r>
              <w:rPr>
                <w:rFonts w:eastAsia="Times New Roman" w:cs="Arial"/>
                <w:i/>
                <w:szCs w:val="20"/>
              </w:rPr>
              <w:t xml:space="preserve"> ČR</w:t>
            </w:r>
            <w:r>
              <w:rPr>
                <w:rFonts w:eastAsia="Times New Roman" w:cs="Arial"/>
                <w:szCs w:val="20"/>
              </w:rPr>
              <w:t>) je organiziran kot društvo oziroma združenje. Njegovi nalogi sta zagovorništvo in promocija pravic invalidov. Delo je usmerjeno v sodelovanje z državnimi in lokalnimi oblastmi. Največji delež sredstev prejme od vlade in ministrstev, pri čemer je pridobitev sredstev lahko pogojena z uspehom na javnem razpisu.</w:t>
            </w:r>
          </w:p>
          <w:p w14:paraId="3DFD5877" w14:textId="77777777" w:rsidR="00C67E6D" w:rsidRDefault="00C67E6D" w:rsidP="00FA0907">
            <w:pPr>
              <w:spacing w:after="0" w:line="260" w:lineRule="exact"/>
              <w:ind w:left="-108"/>
              <w:contextualSpacing/>
              <w:jc w:val="both"/>
              <w:rPr>
                <w:rFonts w:eastAsia="Times New Roman" w:cs="Arial"/>
                <w:szCs w:val="20"/>
              </w:rPr>
            </w:pPr>
          </w:p>
          <w:p w14:paraId="60CE3F61" w14:textId="77777777" w:rsidR="000A4FE2" w:rsidRDefault="000A4FE2" w:rsidP="001372C0">
            <w:pPr>
              <w:spacing w:after="0" w:line="260" w:lineRule="exact"/>
              <w:contextualSpacing/>
              <w:jc w:val="both"/>
              <w:rPr>
                <w:rFonts w:eastAsia="Times New Roman" w:cs="Arial"/>
                <w:szCs w:val="20"/>
              </w:rPr>
            </w:pPr>
          </w:p>
        </w:tc>
      </w:tr>
      <w:tr w:rsidR="000A4FE2" w14:paraId="1A2FE353" w14:textId="77777777" w:rsidTr="00FA0907">
        <w:tc>
          <w:tcPr>
            <w:tcW w:w="9072" w:type="dxa"/>
          </w:tcPr>
          <w:p w14:paraId="4EBF4110" w14:textId="77777777" w:rsidR="000A4FE2" w:rsidRDefault="000A4FE2" w:rsidP="00FA0907">
            <w:pPr>
              <w:spacing w:line="260" w:lineRule="exact"/>
              <w:contextualSpacing/>
              <w:jc w:val="both"/>
              <w:rPr>
                <w:rFonts w:eastAsia="Times New Roman" w:cs="Arial"/>
                <w:szCs w:val="20"/>
              </w:rPr>
            </w:pPr>
          </w:p>
        </w:tc>
      </w:tr>
      <w:tr w:rsidR="000A4FE2" w14:paraId="7563E743" w14:textId="77777777" w:rsidTr="00FA0907">
        <w:tc>
          <w:tcPr>
            <w:tcW w:w="9072" w:type="dxa"/>
            <w:hideMark/>
          </w:tcPr>
          <w:p w14:paraId="3A3098D5" w14:textId="77777777" w:rsidR="000A4FE2" w:rsidRDefault="000A4FE2" w:rsidP="00FA0907">
            <w:pPr>
              <w:tabs>
                <w:tab w:val="left" w:pos="270"/>
              </w:tabs>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 PRESOJA POSLEDIC, KI JIH BO IMEL SPREJEM ZAKONA</w:t>
            </w:r>
          </w:p>
        </w:tc>
      </w:tr>
      <w:tr w:rsidR="000A4FE2" w14:paraId="49BD9383" w14:textId="77777777" w:rsidTr="00FA0907">
        <w:tc>
          <w:tcPr>
            <w:tcW w:w="9072" w:type="dxa"/>
          </w:tcPr>
          <w:p w14:paraId="14ABE4E9"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b/>
                <w:szCs w:val="20"/>
              </w:rPr>
            </w:pPr>
          </w:p>
          <w:p w14:paraId="217983F5"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 xml:space="preserve">6.1 Presoja administrativnih posledic </w:t>
            </w:r>
          </w:p>
          <w:p w14:paraId="4DC80227"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b/>
                <w:szCs w:val="20"/>
              </w:rPr>
            </w:pPr>
          </w:p>
          <w:p w14:paraId="0D077C32"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 xml:space="preserve">a) v postopkih oziroma poslovanju javne uprave ali pravosodnih organov: </w:t>
            </w:r>
          </w:p>
          <w:p w14:paraId="73343E76"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szCs w:val="20"/>
              </w:rPr>
            </w:pPr>
            <w:r>
              <w:rPr>
                <w:rFonts w:eastAsia="Times New Roman" w:cs="Arial"/>
                <w:szCs w:val="20"/>
              </w:rPr>
              <w:t>Predlog zakona zavezuje državne organe, da pred določanjem predlogov zakonov in drugih predpisov, ki neposredno vplivajo na življenje invalidov, o tem obvestijo nacionalni svet invalidskih organizacij.</w:t>
            </w:r>
          </w:p>
          <w:p w14:paraId="364D2CD4"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szCs w:val="20"/>
              </w:rPr>
            </w:pPr>
          </w:p>
        </w:tc>
      </w:tr>
      <w:tr w:rsidR="000A4FE2" w14:paraId="64BB6654" w14:textId="77777777" w:rsidTr="00FA0907">
        <w:tc>
          <w:tcPr>
            <w:tcW w:w="9072" w:type="dxa"/>
          </w:tcPr>
          <w:p w14:paraId="08D0E1E8" w14:textId="77777777" w:rsidR="000A4FE2" w:rsidRDefault="000A4FE2" w:rsidP="00FA0907">
            <w:pPr>
              <w:overflowPunct w:val="0"/>
              <w:autoSpaceDE w:val="0"/>
              <w:autoSpaceDN w:val="0"/>
              <w:adjustRightInd w:val="0"/>
              <w:spacing w:after="0" w:line="260" w:lineRule="exact"/>
              <w:ind w:left="-108"/>
              <w:jc w:val="both"/>
              <w:rPr>
                <w:rFonts w:eastAsia="Times New Roman" w:cs="Arial"/>
                <w:b/>
                <w:szCs w:val="20"/>
              </w:rPr>
            </w:pPr>
            <w:r>
              <w:rPr>
                <w:rFonts w:eastAsia="Times New Roman" w:cs="Arial"/>
                <w:b/>
                <w:szCs w:val="20"/>
              </w:rPr>
              <w:t>b) pri obveznostih strank do javne uprave ali pravosodnih organov:</w:t>
            </w:r>
          </w:p>
          <w:p w14:paraId="5077488A" w14:textId="77777777" w:rsidR="000A4FE2" w:rsidRDefault="000A4FE2" w:rsidP="00FA0907">
            <w:pPr>
              <w:overflowPunct w:val="0"/>
              <w:autoSpaceDE w:val="0"/>
              <w:autoSpaceDN w:val="0"/>
              <w:adjustRightInd w:val="0"/>
              <w:spacing w:after="0" w:line="260" w:lineRule="exact"/>
              <w:ind w:left="-108"/>
              <w:jc w:val="both"/>
              <w:rPr>
                <w:rFonts w:eastAsia="Times New Roman" w:cs="Arial"/>
                <w:bCs/>
                <w:szCs w:val="20"/>
              </w:rPr>
            </w:pPr>
            <w:r>
              <w:rPr>
                <w:rFonts w:eastAsia="Times New Roman" w:cs="Arial"/>
                <w:bCs/>
                <w:szCs w:val="20"/>
              </w:rPr>
              <w:t>Predlog zakona nima posledic na obveznosti strank do javne uprave ali pravosodnih organov.</w:t>
            </w:r>
          </w:p>
          <w:p w14:paraId="0B26A603" w14:textId="77777777" w:rsidR="000A4FE2" w:rsidRDefault="000A4FE2" w:rsidP="00FA0907">
            <w:pPr>
              <w:overflowPunct w:val="0"/>
              <w:autoSpaceDE w:val="0"/>
              <w:autoSpaceDN w:val="0"/>
              <w:adjustRightInd w:val="0"/>
              <w:spacing w:after="0" w:line="260" w:lineRule="exact"/>
              <w:ind w:left="-108"/>
              <w:jc w:val="both"/>
              <w:rPr>
                <w:rFonts w:eastAsia="Times New Roman" w:cs="Arial"/>
                <w:szCs w:val="20"/>
              </w:rPr>
            </w:pPr>
          </w:p>
        </w:tc>
      </w:tr>
      <w:tr w:rsidR="000A4FE2" w14:paraId="5084F7F8" w14:textId="77777777" w:rsidTr="00FA0907">
        <w:trPr>
          <w:trHeight w:val="63"/>
        </w:trPr>
        <w:tc>
          <w:tcPr>
            <w:tcW w:w="9072" w:type="dxa"/>
            <w:hideMark/>
          </w:tcPr>
          <w:p w14:paraId="045188EC"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p>
          <w:p w14:paraId="46FE887F"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6.2 Presoja posledic za okolje, vključno s prostorskimi in varstvenimi vidiki, in sicer za:</w:t>
            </w:r>
          </w:p>
          <w:p w14:paraId="2DC743E8"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Cs/>
                <w:szCs w:val="20"/>
              </w:rPr>
            </w:pPr>
            <w:r>
              <w:rPr>
                <w:rFonts w:eastAsia="Times New Roman" w:cs="Arial"/>
                <w:bCs/>
                <w:szCs w:val="20"/>
              </w:rPr>
              <w:t>Predlog zakona nima posledic za okolje.</w:t>
            </w:r>
          </w:p>
        </w:tc>
      </w:tr>
      <w:tr w:rsidR="000A4FE2" w14:paraId="12C59D10" w14:textId="77777777" w:rsidTr="00FA0907">
        <w:tc>
          <w:tcPr>
            <w:tcW w:w="9072" w:type="dxa"/>
          </w:tcPr>
          <w:p w14:paraId="1829B306" w14:textId="77777777" w:rsidR="000A4FE2" w:rsidRDefault="000A4FE2" w:rsidP="00FA0907">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0A4FE2" w14:paraId="72BFDE07" w14:textId="77777777" w:rsidTr="00FA0907">
        <w:tc>
          <w:tcPr>
            <w:tcW w:w="9072" w:type="dxa"/>
            <w:hideMark/>
          </w:tcPr>
          <w:p w14:paraId="422724E9"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6.3 Presoja posledic za gospodarstvo, in sicer za:</w:t>
            </w:r>
          </w:p>
        </w:tc>
      </w:tr>
      <w:tr w:rsidR="000A4FE2" w14:paraId="27508507" w14:textId="77777777" w:rsidTr="00FA0907">
        <w:tc>
          <w:tcPr>
            <w:tcW w:w="9072" w:type="dxa"/>
          </w:tcPr>
          <w:p w14:paraId="45B59526" w14:textId="77777777" w:rsidR="000A4FE2" w:rsidRDefault="000A4FE2" w:rsidP="00FA0907">
            <w:pPr>
              <w:tabs>
                <w:tab w:val="left" w:pos="708"/>
              </w:tabs>
              <w:overflowPunct w:val="0"/>
              <w:autoSpaceDE w:val="0"/>
              <w:autoSpaceDN w:val="0"/>
              <w:adjustRightInd w:val="0"/>
              <w:spacing w:after="0" w:line="260" w:lineRule="exact"/>
              <w:ind w:left="-108" w:hanging="720"/>
              <w:jc w:val="both"/>
              <w:rPr>
                <w:rFonts w:eastAsia="Times New Roman" w:cs="Arial"/>
                <w:szCs w:val="20"/>
              </w:rPr>
            </w:pPr>
            <w:r>
              <w:rPr>
                <w:rFonts w:eastAsia="Times New Roman" w:cs="Arial"/>
                <w:szCs w:val="20"/>
              </w:rPr>
              <w:t xml:space="preserve">Predlog </w:t>
            </w:r>
            <w:proofErr w:type="spellStart"/>
            <w:r>
              <w:rPr>
                <w:rFonts w:eastAsia="Times New Roman" w:cs="Arial"/>
                <w:szCs w:val="20"/>
              </w:rPr>
              <w:t>Predlog</w:t>
            </w:r>
            <w:proofErr w:type="spellEnd"/>
            <w:r>
              <w:rPr>
                <w:rFonts w:eastAsia="Times New Roman" w:cs="Arial"/>
                <w:szCs w:val="20"/>
              </w:rPr>
              <w:t xml:space="preserve"> zakona nima posledic za gospodarstvo.</w:t>
            </w:r>
          </w:p>
          <w:p w14:paraId="6227AE24" w14:textId="77777777" w:rsidR="000A4FE2" w:rsidRDefault="000A4FE2" w:rsidP="00FA0907">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0A4FE2" w14:paraId="09C9C6E2" w14:textId="77777777" w:rsidTr="00FA0907">
        <w:tc>
          <w:tcPr>
            <w:tcW w:w="9072" w:type="dxa"/>
            <w:hideMark/>
          </w:tcPr>
          <w:p w14:paraId="570C313D"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6.4 Presoja posledic za socialno področje, in sicer za:</w:t>
            </w:r>
          </w:p>
        </w:tc>
      </w:tr>
      <w:tr w:rsidR="000A4FE2" w14:paraId="4950F773" w14:textId="77777777" w:rsidTr="00FA0907">
        <w:tc>
          <w:tcPr>
            <w:tcW w:w="9072" w:type="dxa"/>
          </w:tcPr>
          <w:p w14:paraId="1CDF77CA" w14:textId="77777777" w:rsidR="000A4FE2" w:rsidRDefault="000A4FE2" w:rsidP="00FA0907">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t>Predlog zakona lahko posredno vpliva na izboljšanje socialnega položaja invalidov zaradi delovanja nacionalnega sveta invalidskih organizacij.</w:t>
            </w:r>
          </w:p>
          <w:p w14:paraId="44032FE3" w14:textId="77777777" w:rsidR="000A4FE2" w:rsidRDefault="000A4FE2" w:rsidP="00FA0907">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p>
        </w:tc>
      </w:tr>
      <w:tr w:rsidR="000A4FE2" w14:paraId="0A488427" w14:textId="77777777" w:rsidTr="00FA0907">
        <w:tc>
          <w:tcPr>
            <w:tcW w:w="9072" w:type="dxa"/>
            <w:hideMark/>
          </w:tcPr>
          <w:p w14:paraId="4231C467"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6.5 Presoja posledic za dokumente razvojnega načrtovanja, in sicer za:</w:t>
            </w:r>
          </w:p>
        </w:tc>
      </w:tr>
      <w:tr w:rsidR="000A4FE2" w14:paraId="796BF1E6" w14:textId="77777777" w:rsidTr="00FA0907">
        <w:tc>
          <w:tcPr>
            <w:tcW w:w="9072" w:type="dxa"/>
          </w:tcPr>
          <w:p w14:paraId="1B0292C1" w14:textId="77777777" w:rsidR="000A4FE2" w:rsidRDefault="000A4FE2" w:rsidP="00FA0907">
            <w:pPr>
              <w:tabs>
                <w:tab w:val="left" w:pos="540"/>
                <w:tab w:val="left" w:pos="900"/>
              </w:tabs>
              <w:spacing w:after="0" w:line="260" w:lineRule="exact"/>
              <w:ind w:left="-108"/>
              <w:jc w:val="both"/>
              <w:rPr>
                <w:rFonts w:eastAsia="Times New Roman" w:cs="Arial"/>
                <w:szCs w:val="20"/>
              </w:rPr>
            </w:pPr>
            <w:r>
              <w:rPr>
                <w:rFonts w:eastAsia="Times New Roman" w:cs="Arial"/>
                <w:szCs w:val="20"/>
              </w:rPr>
              <w:t>Predlog zakona nima posledic za dokumente razvojnega načrtovanja.</w:t>
            </w:r>
          </w:p>
          <w:p w14:paraId="4CC4ADA2" w14:textId="77777777" w:rsidR="000A4FE2" w:rsidRDefault="000A4FE2" w:rsidP="00FA0907">
            <w:pPr>
              <w:tabs>
                <w:tab w:val="left" w:pos="540"/>
                <w:tab w:val="left" w:pos="900"/>
              </w:tabs>
              <w:spacing w:after="0" w:line="260" w:lineRule="exact"/>
              <w:ind w:left="-108"/>
              <w:jc w:val="both"/>
              <w:rPr>
                <w:rFonts w:eastAsia="Times New Roman" w:cs="Arial"/>
                <w:szCs w:val="20"/>
              </w:rPr>
            </w:pPr>
          </w:p>
          <w:p w14:paraId="3046108C" w14:textId="77777777" w:rsidR="000A4FE2" w:rsidRDefault="000A4FE2" w:rsidP="00FA0907">
            <w:pPr>
              <w:tabs>
                <w:tab w:val="left" w:pos="540"/>
                <w:tab w:val="left" w:pos="900"/>
              </w:tabs>
              <w:spacing w:after="0" w:line="260" w:lineRule="exact"/>
              <w:ind w:left="-108"/>
              <w:jc w:val="both"/>
              <w:rPr>
                <w:rFonts w:eastAsia="Times New Roman" w:cs="Arial"/>
                <w:b/>
                <w:szCs w:val="20"/>
              </w:rPr>
            </w:pPr>
            <w:r>
              <w:rPr>
                <w:rFonts w:eastAsia="Times New Roman" w:cs="Arial"/>
                <w:b/>
                <w:szCs w:val="20"/>
              </w:rPr>
              <w:t>6.6 Presoja posledic za druga področja</w:t>
            </w:r>
          </w:p>
          <w:p w14:paraId="0AF58588" w14:textId="77777777" w:rsidR="000A4FE2" w:rsidRDefault="000A4FE2" w:rsidP="00FA0907">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t>Predlog zakona lahko posredno vpliva na izboljšanje položaja invalidov na drugih področjih (kultura, infrastruktura, izobraževanje, šport in podobno) zaradi delovanja nacionalnega sveta invalidskih organizacij.</w:t>
            </w:r>
          </w:p>
          <w:p w14:paraId="08106E81" w14:textId="77777777" w:rsidR="000A4FE2" w:rsidRDefault="000A4FE2" w:rsidP="00FA0907">
            <w:pPr>
              <w:tabs>
                <w:tab w:val="left" w:pos="540"/>
                <w:tab w:val="left" w:pos="900"/>
              </w:tabs>
              <w:spacing w:after="0" w:line="260" w:lineRule="exact"/>
              <w:ind w:left="-108"/>
              <w:jc w:val="both"/>
              <w:rPr>
                <w:rFonts w:eastAsia="Times New Roman" w:cs="Arial"/>
                <w:b/>
                <w:szCs w:val="20"/>
              </w:rPr>
            </w:pPr>
          </w:p>
        </w:tc>
      </w:tr>
      <w:tr w:rsidR="000A4FE2" w14:paraId="5AA5D055" w14:textId="77777777" w:rsidTr="00FA0907">
        <w:tc>
          <w:tcPr>
            <w:tcW w:w="9072" w:type="dxa"/>
            <w:hideMark/>
          </w:tcPr>
          <w:p w14:paraId="3D2BF6BF"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6.7 Izvajanje sprejetega predpisa:</w:t>
            </w:r>
          </w:p>
        </w:tc>
      </w:tr>
      <w:tr w:rsidR="000A4FE2" w14:paraId="12911EDA" w14:textId="77777777" w:rsidTr="00FA0907">
        <w:tc>
          <w:tcPr>
            <w:tcW w:w="9072" w:type="dxa"/>
          </w:tcPr>
          <w:p w14:paraId="263629A4" w14:textId="77777777" w:rsidR="000A4FE2" w:rsidRDefault="000A4FE2" w:rsidP="000A4FE2">
            <w:pPr>
              <w:numPr>
                <w:ilvl w:val="0"/>
                <w:numId w:val="22"/>
              </w:numPr>
              <w:overflowPunct w:val="0"/>
              <w:autoSpaceDE w:val="0"/>
              <w:autoSpaceDN w:val="0"/>
              <w:adjustRightInd w:val="0"/>
              <w:spacing w:after="0" w:line="260" w:lineRule="exact"/>
              <w:ind w:left="-108"/>
              <w:jc w:val="both"/>
              <w:rPr>
                <w:rFonts w:eastAsia="Times New Roman" w:cs="Arial"/>
                <w:szCs w:val="20"/>
              </w:rPr>
            </w:pPr>
            <w:r>
              <w:rPr>
                <w:rFonts w:eastAsia="Times New Roman" w:cs="Arial"/>
                <w:szCs w:val="20"/>
              </w:rPr>
              <w:t>Predstavitev sprejetega zakona:</w:t>
            </w:r>
          </w:p>
          <w:p w14:paraId="06E84D7A" w14:textId="77777777" w:rsidR="000A4FE2" w:rsidRDefault="000A4FE2" w:rsidP="00FA0907">
            <w:pPr>
              <w:overflowPunct w:val="0"/>
              <w:autoSpaceDE w:val="0"/>
              <w:autoSpaceDN w:val="0"/>
              <w:adjustRightInd w:val="0"/>
              <w:spacing w:after="0" w:line="260" w:lineRule="exact"/>
              <w:ind w:left="-108"/>
              <w:jc w:val="both"/>
              <w:rPr>
                <w:rFonts w:eastAsia="Times New Roman" w:cs="Arial"/>
                <w:szCs w:val="20"/>
              </w:rPr>
            </w:pPr>
            <w:r>
              <w:rPr>
                <w:rFonts w:eastAsia="Times New Roman" w:cs="Arial"/>
                <w:szCs w:val="20"/>
              </w:rPr>
              <w:t>/</w:t>
            </w:r>
          </w:p>
          <w:p w14:paraId="18F0ED15" w14:textId="77777777" w:rsidR="000A4FE2" w:rsidRDefault="000A4FE2" w:rsidP="000A4FE2">
            <w:pPr>
              <w:numPr>
                <w:ilvl w:val="0"/>
                <w:numId w:val="22"/>
              </w:numPr>
              <w:overflowPunct w:val="0"/>
              <w:autoSpaceDE w:val="0"/>
              <w:autoSpaceDN w:val="0"/>
              <w:adjustRightInd w:val="0"/>
              <w:spacing w:after="0" w:line="260" w:lineRule="exact"/>
              <w:ind w:left="-108"/>
              <w:jc w:val="both"/>
              <w:rPr>
                <w:rFonts w:eastAsia="Times New Roman" w:cs="Arial"/>
                <w:szCs w:val="20"/>
              </w:rPr>
            </w:pPr>
            <w:r>
              <w:rPr>
                <w:rFonts w:eastAsia="Times New Roman" w:cs="Arial"/>
                <w:szCs w:val="20"/>
              </w:rPr>
              <w:t>Spremljanje izvajanja sprejetega predpisa:</w:t>
            </w:r>
          </w:p>
          <w:p w14:paraId="6DC3F519" w14:textId="77777777" w:rsidR="000A4FE2" w:rsidRDefault="000A4FE2" w:rsidP="00FA0907">
            <w:pPr>
              <w:tabs>
                <w:tab w:val="left" w:pos="708"/>
              </w:tabs>
              <w:overflowPunct w:val="0"/>
              <w:autoSpaceDE w:val="0"/>
              <w:autoSpaceDN w:val="0"/>
              <w:adjustRightInd w:val="0"/>
              <w:spacing w:after="0" w:line="260" w:lineRule="exact"/>
              <w:ind w:left="-108"/>
              <w:jc w:val="both"/>
              <w:rPr>
                <w:rFonts w:eastAsia="Times New Roman" w:cs="Arial"/>
                <w:smallCaps/>
                <w:szCs w:val="20"/>
              </w:rPr>
            </w:pPr>
            <w:r>
              <w:rPr>
                <w:rFonts w:eastAsia="Times New Roman" w:cs="Arial"/>
                <w:szCs w:val="20"/>
              </w:rPr>
              <w:t>Izvajanje predloga zakona se bo spremljalo na podlagi poročil nacionalnega sveta invalidskih organizacij in spremljanja izvajanja s strani ministrstva,</w:t>
            </w:r>
            <w:r>
              <w:t xml:space="preserve"> </w:t>
            </w:r>
            <w:r>
              <w:rPr>
                <w:rFonts w:eastAsia="Times New Roman" w:cs="Arial"/>
                <w:szCs w:val="20"/>
              </w:rPr>
              <w:t>pristojnega za invalidsko varstvo. Prav tako se bo izvajanje zakona spremljalo zaradi poročanja o spremljanju izvajanja konvencije.</w:t>
            </w:r>
          </w:p>
          <w:p w14:paraId="119EC250" w14:textId="77777777" w:rsidR="000A4FE2" w:rsidRDefault="000A4FE2" w:rsidP="00FA0907">
            <w:pPr>
              <w:tabs>
                <w:tab w:val="left" w:pos="708"/>
              </w:tabs>
              <w:overflowPunct w:val="0"/>
              <w:autoSpaceDE w:val="0"/>
              <w:autoSpaceDN w:val="0"/>
              <w:adjustRightInd w:val="0"/>
              <w:spacing w:after="0" w:line="260" w:lineRule="exact"/>
              <w:ind w:left="-108"/>
              <w:jc w:val="both"/>
              <w:rPr>
                <w:rFonts w:eastAsia="Times New Roman" w:cs="Arial"/>
                <w:szCs w:val="20"/>
              </w:rPr>
            </w:pPr>
          </w:p>
        </w:tc>
      </w:tr>
      <w:tr w:rsidR="000A4FE2" w14:paraId="6A685DCF" w14:textId="77777777" w:rsidTr="00FA0907">
        <w:tc>
          <w:tcPr>
            <w:tcW w:w="9072" w:type="dxa"/>
          </w:tcPr>
          <w:p w14:paraId="645955FA" w14:textId="77777777" w:rsidR="000A4FE2" w:rsidRDefault="000A4FE2" w:rsidP="00FA0907">
            <w:pPr>
              <w:suppressAutoHyphens/>
              <w:overflowPunct w:val="0"/>
              <w:autoSpaceDE w:val="0"/>
              <w:autoSpaceDN w:val="0"/>
              <w:adjustRightInd w:val="0"/>
              <w:spacing w:after="0" w:line="260" w:lineRule="exact"/>
              <w:ind w:left="-108"/>
              <w:outlineLvl w:val="3"/>
              <w:rPr>
                <w:rFonts w:eastAsia="Times New Roman" w:cs="Arial"/>
                <w:b/>
                <w:szCs w:val="20"/>
              </w:rPr>
            </w:pPr>
            <w:r>
              <w:rPr>
                <w:rFonts w:eastAsia="Times New Roman" w:cs="Arial"/>
                <w:b/>
                <w:szCs w:val="20"/>
              </w:rPr>
              <w:t>6.8 Druge pomembne okoliščine v zvezi z vprašanji, ki jih ureja predlog zakona</w:t>
            </w:r>
          </w:p>
          <w:p w14:paraId="52444E48" w14:textId="77777777" w:rsidR="000A4FE2" w:rsidRDefault="000A4FE2" w:rsidP="00FA0907">
            <w:pPr>
              <w:tabs>
                <w:tab w:val="left" w:pos="540"/>
                <w:tab w:val="left" w:pos="900"/>
              </w:tabs>
              <w:spacing w:after="0" w:line="260" w:lineRule="exact"/>
              <w:ind w:left="-108" w:hanging="397"/>
              <w:jc w:val="both"/>
              <w:rPr>
                <w:rFonts w:eastAsia="Times New Roman" w:cs="Arial"/>
                <w:szCs w:val="20"/>
              </w:rPr>
            </w:pPr>
            <w:r>
              <w:rPr>
                <w:rFonts w:eastAsia="Times New Roman" w:cs="Arial"/>
                <w:szCs w:val="20"/>
              </w:rPr>
              <w:t>/</w:t>
            </w:r>
          </w:p>
          <w:p w14:paraId="217C00AB" w14:textId="77777777" w:rsidR="000A4FE2" w:rsidRDefault="000A4FE2" w:rsidP="00FA0907">
            <w:pPr>
              <w:tabs>
                <w:tab w:val="left" w:pos="285"/>
              </w:tabs>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7. PRIKAZ SODELOVANJA JAVNOSTI PRI PRIPRAVI PREDLOGA ZAKONA:</w:t>
            </w:r>
          </w:p>
          <w:p w14:paraId="5732535F" w14:textId="77777777" w:rsidR="001551B9" w:rsidRDefault="000A4FE2" w:rsidP="00FA0907">
            <w:pPr>
              <w:widowControl w:val="0"/>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lastRenderedPageBreak/>
              <w:t xml:space="preserve">Predlog zakona je bil objavljen na e-demokraciji. Javna obravnava je trajala od </w:t>
            </w:r>
            <w:r w:rsidR="001551B9">
              <w:rPr>
                <w:rFonts w:eastAsia="Times New Roman" w:cs="Arial"/>
                <w:szCs w:val="20"/>
              </w:rPr>
              <w:t>10</w:t>
            </w:r>
            <w:r>
              <w:rPr>
                <w:rFonts w:eastAsia="Times New Roman" w:cs="Arial"/>
                <w:szCs w:val="20"/>
              </w:rPr>
              <w:t>. oktobra 2023 do 1</w:t>
            </w:r>
            <w:r w:rsidR="001551B9">
              <w:rPr>
                <w:rFonts w:eastAsia="Times New Roman" w:cs="Arial"/>
                <w:szCs w:val="20"/>
              </w:rPr>
              <w:t>7</w:t>
            </w:r>
            <w:r>
              <w:rPr>
                <w:rFonts w:eastAsia="Times New Roman" w:cs="Arial"/>
                <w:szCs w:val="20"/>
              </w:rPr>
              <w:t xml:space="preserve">. oktobra 2023. </w:t>
            </w:r>
          </w:p>
          <w:p w14:paraId="52DD9704" w14:textId="77777777" w:rsidR="001551B9" w:rsidRPr="001551B9" w:rsidRDefault="001551B9" w:rsidP="001551B9">
            <w:pPr>
              <w:widowControl w:val="0"/>
              <w:overflowPunct w:val="0"/>
              <w:autoSpaceDE w:val="0"/>
              <w:autoSpaceDN w:val="0"/>
              <w:adjustRightInd w:val="0"/>
              <w:spacing w:after="0" w:line="260" w:lineRule="exact"/>
              <w:ind w:left="-108"/>
              <w:jc w:val="both"/>
              <w:textAlignment w:val="baseline"/>
              <w:rPr>
                <w:rFonts w:eastAsia="Times New Roman" w:cs="Arial"/>
                <w:szCs w:val="20"/>
              </w:rPr>
            </w:pPr>
            <w:r w:rsidRPr="001551B9">
              <w:rPr>
                <w:rFonts w:eastAsia="Times New Roman" w:cs="Arial"/>
                <w:szCs w:val="20"/>
              </w:rPr>
              <w:t>V javni obravnavi so sodelovali:</w:t>
            </w:r>
          </w:p>
          <w:p w14:paraId="19F75C28" w14:textId="77777777" w:rsidR="001551B9" w:rsidRPr="001551B9" w:rsidRDefault="001551B9" w:rsidP="001551B9">
            <w:pPr>
              <w:widowControl w:val="0"/>
              <w:numPr>
                <w:ilvl w:val="0"/>
                <w:numId w:val="24"/>
              </w:numPr>
              <w:overflowPunct w:val="0"/>
              <w:autoSpaceDE w:val="0"/>
              <w:autoSpaceDN w:val="0"/>
              <w:adjustRightInd w:val="0"/>
              <w:spacing w:after="0" w:line="260" w:lineRule="exact"/>
              <w:jc w:val="both"/>
              <w:textAlignment w:val="baseline"/>
              <w:rPr>
                <w:rFonts w:eastAsia="Times New Roman" w:cs="Arial"/>
                <w:szCs w:val="20"/>
              </w:rPr>
            </w:pPr>
            <w:r w:rsidRPr="001551B9">
              <w:rPr>
                <w:rFonts w:eastAsia="Times New Roman" w:cs="Arial"/>
                <w:szCs w:val="20"/>
              </w:rPr>
              <w:t>Zveza Sožitje je podala tri predloge dopolnitev. Prvi predlog se nanaša na drugo točko prvega odstavka 26. člena, ki določa nalogo spremljanja izvajanja Konvencije o pravicah invalidov, na način, da o tem ne poroča ministrstvu, pristojnemu za invalidsko varstvo, temveč o ugotovitvah obvešča ministrstvo, pristojno za invalidsko varstvo. Predlog je bil delno upoštevan, besedilo glede obveščanja se je brisalo iz člena. Drugi predlog se je nanašal na letni plan dela, na podlagi katerega se financirajo naloge nacionalnega sveta. V predlogu ministrstva, pristojnega za invalidsko varstvo, je bilo navedeno, da mora biti letni plan dela potrjen s strani ministrstva. Zveza Sožitje je predlagala, da se z letnim planom dela ministrstvo zgolj seznani. Predlog je bil delno upoštevan, naloge so financirane na podlagi pogodbe, sklenjene med nacionalnim svetom in ministrstvom, pristojnim za invalidsko varstvo. Tretji predlog se nanaša na zadnji odstavek 26. člena, in sicer naj se, pri pripravi predlogov predpisov, ki neposredno vplivajo na življenje invalidov, obvesti nacionalni svet in reprezentativne invalidske organizacije s posameznega področja. Predlog je bil upoštevan.</w:t>
            </w:r>
          </w:p>
          <w:p w14:paraId="41972CFE" w14:textId="77777777" w:rsidR="001551B9" w:rsidRPr="001551B9" w:rsidRDefault="001551B9" w:rsidP="001551B9">
            <w:pPr>
              <w:widowControl w:val="0"/>
              <w:numPr>
                <w:ilvl w:val="0"/>
                <w:numId w:val="24"/>
              </w:numPr>
              <w:overflowPunct w:val="0"/>
              <w:autoSpaceDE w:val="0"/>
              <w:autoSpaceDN w:val="0"/>
              <w:adjustRightInd w:val="0"/>
              <w:spacing w:after="0" w:line="260" w:lineRule="exact"/>
              <w:jc w:val="both"/>
              <w:textAlignment w:val="baseline"/>
              <w:rPr>
                <w:rFonts w:eastAsia="Times New Roman" w:cs="Arial"/>
                <w:szCs w:val="20"/>
              </w:rPr>
            </w:pPr>
            <w:r w:rsidRPr="001551B9">
              <w:rPr>
                <w:rFonts w:eastAsia="Times New Roman" w:cs="Arial"/>
                <w:szCs w:val="20"/>
              </w:rPr>
              <w:t xml:space="preserve">YHD – Društvo za teorijo in kulturo hendikepa je izrazilo nestrinjanje s predlogom uzakonitve enega govorca, ki bo invalide zastopal v odnosu do države. Ministrstvo, pristojno za invalidsko varstvo se je z mnenjem seznanilo. Po sedaj veljavnem Zakonu o invalidskih organizacijah se lahko reprezentativne in druge invalidske organizacije, ki delujejo na državni ravni, povežejo v nacionalni svet invalidskih organizacij. To pomeni, da bi reprezentativne in invalidske organizacije, ki delujejo na državni ravni in niso povezane v obstoječi nacionalni svet, ustanovile svoj nacionalni svet, ki bi ga obravnavali kot enakovrednega obstoječemu nacionalnemu svetu. </w:t>
            </w:r>
          </w:p>
          <w:p w14:paraId="6C2247DD" w14:textId="77777777" w:rsidR="001551B9" w:rsidRPr="0097241F" w:rsidRDefault="001551B9" w:rsidP="001551B9">
            <w:pPr>
              <w:pStyle w:val="Odstavekseznama"/>
              <w:widowControl w:val="0"/>
              <w:numPr>
                <w:ilvl w:val="0"/>
                <w:numId w:val="24"/>
              </w:numPr>
              <w:overflowPunct w:val="0"/>
              <w:autoSpaceDE w:val="0"/>
              <w:autoSpaceDN w:val="0"/>
              <w:adjustRightInd w:val="0"/>
              <w:spacing w:after="0" w:line="260" w:lineRule="exact"/>
              <w:jc w:val="both"/>
              <w:textAlignment w:val="baseline"/>
              <w:rPr>
                <w:rFonts w:ascii="Arial" w:hAnsi="Arial" w:cs="Arial"/>
                <w:sz w:val="20"/>
                <w:szCs w:val="20"/>
              </w:rPr>
            </w:pPr>
            <w:r w:rsidRPr="0097241F">
              <w:rPr>
                <w:rFonts w:ascii="Arial" w:hAnsi="Arial" w:cs="Arial"/>
                <w:sz w:val="20"/>
                <w:szCs w:val="20"/>
              </w:rPr>
              <w:t>Nacionalni svet invalidskih organizacij Slovenije</w:t>
            </w:r>
            <w:r>
              <w:rPr>
                <w:rFonts w:ascii="Arial" w:hAnsi="Arial" w:cs="Arial"/>
                <w:sz w:val="20"/>
                <w:szCs w:val="20"/>
              </w:rPr>
              <w:t xml:space="preserve"> je predlagal tri dopolnitve, ki so vsebinsko enake predlogom Zveze Sožitje. Dve dopolnitvi sta bili delno upoštevani, ena v celoti. </w:t>
            </w:r>
          </w:p>
          <w:p w14:paraId="7A2BCA04" w14:textId="77777777" w:rsidR="001551B9" w:rsidRPr="007F3B99" w:rsidRDefault="001551B9" w:rsidP="001551B9">
            <w:pPr>
              <w:pStyle w:val="Odstavekseznama"/>
              <w:widowControl w:val="0"/>
              <w:numPr>
                <w:ilvl w:val="0"/>
                <w:numId w:val="24"/>
              </w:numPr>
              <w:overflowPunct w:val="0"/>
              <w:autoSpaceDE w:val="0"/>
              <w:autoSpaceDN w:val="0"/>
              <w:adjustRightInd w:val="0"/>
              <w:spacing w:after="0" w:line="260" w:lineRule="exact"/>
              <w:jc w:val="both"/>
              <w:textAlignment w:val="baseline"/>
              <w:rPr>
                <w:rFonts w:ascii="Arial" w:hAnsi="Arial" w:cs="Arial"/>
                <w:sz w:val="20"/>
                <w:szCs w:val="20"/>
              </w:rPr>
            </w:pPr>
            <w:r w:rsidRPr="0097241F">
              <w:rPr>
                <w:rFonts w:ascii="Arial" w:hAnsi="Arial" w:cs="Arial"/>
                <w:sz w:val="20"/>
                <w:szCs w:val="20"/>
              </w:rPr>
              <w:t>Sonček – Zveza društev za cerebralno paralizo Slovenije, so. p.</w:t>
            </w:r>
            <w:r>
              <w:rPr>
                <w:rFonts w:ascii="Arial" w:hAnsi="Arial" w:cs="Arial"/>
                <w:sz w:val="20"/>
                <w:szCs w:val="20"/>
              </w:rPr>
              <w:t xml:space="preserve"> je izrazila nasprotovanje spremembi obstoječega zakona, ker utrjuje položaj nacionalnega sveta, ki bo lahko finančno neodvisen od članic, deloval bolj nedemokratično in v nasprotju z interesi invalidov. Ministrstvo, pristojno za invalidsko varstvo, se je z mnenjem seznanilo. Po sedaj veljavnem Zakonu o invalidskih organizacijah se lahko reprezentativne in druge invalidske organizacije, ki delujejo na državni ravni, povežejo v nacionalni svet invalidskih organizacij. To pomeni, da bi reprezentativne in invalidske organizacije, ki delujejo na državni ravni in niso povezane v obstoječi nacionalni svet, ustanovile svoj nacionalni svet, ki bi ga obravnavali kot enakovrednega obstoječemu nacionalnemu svetu. </w:t>
            </w:r>
          </w:p>
          <w:p w14:paraId="7CF1E878" w14:textId="77777777" w:rsidR="001551B9" w:rsidRPr="00863055" w:rsidRDefault="001551B9" w:rsidP="001551B9">
            <w:pPr>
              <w:pStyle w:val="Odstavekseznama"/>
              <w:widowControl w:val="0"/>
              <w:numPr>
                <w:ilvl w:val="0"/>
                <w:numId w:val="24"/>
              </w:numPr>
              <w:overflowPunct w:val="0"/>
              <w:autoSpaceDE w:val="0"/>
              <w:autoSpaceDN w:val="0"/>
              <w:adjustRightInd w:val="0"/>
              <w:spacing w:after="0" w:line="260" w:lineRule="exact"/>
              <w:jc w:val="both"/>
              <w:textAlignment w:val="baseline"/>
              <w:rPr>
                <w:rFonts w:ascii="Arial" w:hAnsi="Arial" w:cs="Arial"/>
                <w:sz w:val="20"/>
                <w:szCs w:val="20"/>
              </w:rPr>
            </w:pPr>
            <w:r w:rsidRPr="0097241F">
              <w:rPr>
                <w:rFonts w:ascii="Arial" w:hAnsi="Arial" w:cs="Arial"/>
                <w:sz w:val="20"/>
                <w:szCs w:val="20"/>
              </w:rPr>
              <w:t>Zveza društev slepih in slabovidnih Slovenije</w:t>
            </w:r>
            <w:r>
              <w:rPr>
                <w:rFonts w:ascii="Arial" w:hAnsi="Arial" w:cs="Arial"/>
                <w:sz w:val="20"/>
                <w:szCs w:val="20"/>
              </w:rPr>
              <w:t xml:space="preserve"> je podala tri predloge dopolnitev, enake kot Zveza Sožitje in Nacionalni svet invalidskih organizacij Slovenije. Četrti predlog se je nanašal na prvo točko prvega odstavka 26. člena, in sicer na nalogo nacionalnega sveta, usklajevanje interesov vseh invalidov v državi ob upoštevanju avtonomnosti vsake invalidske organizacije. Predlagana je bila dopolnitev invalidskih organizacij v reprezentativne invalidske organizacije, ki ni bila upoštevana. Ministrstvo, pristojno za invalidsko varstvo ni upoštevalo navedene dopolnitve, ker se nacionalni svet ustanovi s pogodbo med reprezentativnimi in drugimi invalidskimi organizacijami, ki delujejo na državni ravni ter so enakovredne članice nacionalnega sveta. </w:t>
            </w:r>
          </w:p>
          <w:p w14:paraId="1CE4178A" w14:textId="77777777" w:rsidR="001551B9" w:rsidRDefault="001551B9" w:rsidP="001551B9">
            <w:pPr>
              <w:widowControl w:val="0"/>
              <w:overflowPunct w:val="0"/>
              <w:autoSpaceDE w:val="0"/>
              <w:autoSpaceDN w:val="0"/>
              <w:adjustRightInd w:val="0"/>
              <w:spacing w:after="0" w:line="260" w:lineRule="exact"/>
              <w:jc w:val="both"/>
              <w:textAlignment w:val="baseline"/>
              <w:rPr>
                <w:rFonts w:eastAsia="Times New Roman" w:cs="Arial"/>
                <w:szCs w:val="20"/>
              </w:rPr>
            </w:pPr>
          </w:p>
          <w:p w14:paraId="7333F9B5" w14:textId="77777777" w:rsidR="001551B9" w:rsidRDefault="000A4FE2" w:rsidP="001551B9">
            <w:pPr>
              <w:widowControl w:val="0"/>
              <w:overflowPunct w:val="0"/>
              <w:autoSpaceDE w:val="0"/>
              <w:autoSpaceDN w:val="0"/>
              <w:adjustRightInd w:val="0"/>
              <w:spacing w:after="0" w:line="260" w:lineRule="exact"/>
              <w:ind w:left="-108"/>
              <w:jc w:val="both"/>
              <w:textAlignment w:val="baseline"/>
              <w:rPr>
                <w:rFonts w:eastAsia="Times New Roman" w:cs="Arial"/>
                <w:szCs w:val="20"/>
              </w:rPr>
            </w:pPr>
            <w:r>
              <w:rPr>
                <w:rFonts w:eastAsia="Times New Roman" w:cs="Arial"/>
                <w:szCs w:val="20"/>
              </w:rPr>
              <w:t xml:space="preserve">Predlog zakona je bil ponovno poslan v javno obravnavo, ki je trajala od 22. novembra do 6. decembra 2023. </w:t>
            </w:r>
          </w:p>
          <w:p w14:paraId="6C0DB477" w14:textId="6BA34FA9" w:rsidR="001551B9" w:rsidRPr="001551B9" w:rsidRDefault="001551B9" w:rsidP="001551B9">
            <w:pPr>
              <w:widowControl w:val="0"/>
              <w:overflowPunct w:val="0"/>
              <w:autoSpaceDE w:val="0"/>
              <w:autoSpaceDN w:val="0"/>
              <w:adjustRightInd w:val="0"/>
              <w:spacing w:after="0" w:line="260" w:lineRule="exact"/>
              <w:ind w:left="-108"/>
              <w:jc w:val="both"/>
              <w:textAlignment w:val="baseline"/>
              <w:rPr>
                <w:rFonts w:eastAsia="Times New Roman" w:cs="Arial"/>
                <w:szCs w:val="20"/>
              </w:rPr>
            </w:pPr>
            <w:r w:rsidRPr="0097241F">
              <w:rPr>
                <w:rFonts w:cs="Arial"/>
                <w:szCs w:val="20"/>
              </w:rPr>
              <w:t>V</w:t>
            </w:r>
            <w:r>
              <w:rPr>
                <w:rFonts w:cs="Arial"/>
                <w:szCs w:val="20"/>
              </w:rPr>
              <w:t xml:space="preserve"> ponovljeni</w:t>
            </w:r>
            <w:r w:rsidRPr="0097241F">
              <w:rPr>
                <w:rFonts w:cs="Arial"/>
                <w:szCs w:val="20"/>
              </w:rPr>
              <w:t xml:space="preserve"> javni obravnavi so sodelovali:</w:t>
            </w:r>
          </w:p>
          <w:p w14:paraId="79A27888" w14:textId="77777777" w:rsidR="001551B9" w:rsidRPr="001551B9" w:rsidRDefault="001551B9" w:rsidP="001551B9">
            <w:pPr>
              <w:widowControl w:val="0"/>
              <w:numPr>
                <w:ilvl w:val="0"/>
                <w:numId w:val="24"/>
              </w:numPr>
              <w:overflowPunct w:val="0"/>
              <w:autoSpaceDE w:val="0"/>
              <w:autoSpaceDN w:val="0"/>
              <w:adjustRightInd w:val="0"/>
              <w:spacing w:after="0" w:line="260" w:lineRule="exact"/>
              <w:jc w:val="both"/>
              <w:textAlignment w:val="baseline"/>
              <w:rPr>
                <w:rFonts w:eastAsia="Times New Roman" w:cs="Arial"/>
                <w:szCs w:val="20"/>
              </w:rPr>
            </w:pPr>
            <w:r w:rsidRPr="001551B9">
              <w:rPr>
                <w:rFonts w:eastAsia="Times New Roman" w:cs="Arial"/>
                <w:szCs w:val="20"/>
              </w:rPr>
              <w:t xml:space="preserve">Zagovornik načela enakosti, ki je podal tri priporočila, in sicer, naj se predlog zakona dopolni tako, da se uskladi urejanje delovanja in financiranja vseh organizacij ljudi z invalidnostmi z razumevanjem invalidnosti ter vlogo in položajem organizacij ljudi z invalidnostmi po Konvenciji o pravicah invalidov. Nadalje naj se analizira in obrazloži, interese katerih ljudi z </w:t>
            </w:r>
            <w:r w:rsidRPr="001551B9">
              <w:rPr>
                <w:rFonts w:eastAsia="Times New Roman" w:cs="Arial"/>
                <w:szCs w:val="20"/>
              </w:rPr>
              <w:lastRenderedPageBreak/>
              <w:t xml:space="preserve">invalidnostmi zastopa obstoječe združenje, ki opravlja vlogo nacionalnega sveta in katerih ne, ter naj se opravi analiza dosedanjega modela posvetovanj z invalidskimi organizacijami ter določi ukrepe za preseganje pomanjkljivosti, zlasti </w:t>
            </w:r>
            <w:proofErr w:type="spellStart"/>
            <w:r w:rsidRPr="001551B9">
              <w:rPr>
                <w:rFonts w:eastAsia="Times New Roman" w:cs="Arial"/>
                <w:szCs w:val="20"/>
              </w:rPr>
              <w:t>nevključevanja</w:t>
            </w:r>
            <w:proofErr w:type="spellEnd"/>
            <w:r w:rsidRPr="001551B9">
              <w:rPr>
                <w:rFonts w:eastAsia="Times New Roman" w:cs="Arial"/>
                <w:szCs w:val="20"/>
              </w:rPr>
              <w:t xml:space="preserve"> nekaterih skupin v te procese. Tretji predlog se nanaša na presojo učinka načrtovanega proračunskega financiranja enega sveta invalidskih organizacij in upošteva načelo enakih izhodiščnih možnosti pri izvajanju poslanstva vseh organizacij ljudi z invalidnostmi. Učinek sedanjega osnutka bi bil izboljšanje položaja točno določenega zasebnega subjekta, ki zastopa izključno interese svojih članic. Ministrstvo, pristojno za invalidsko varstvo, predloga ni moglo upoštevati, saj 27. člen veljavnega zakona določa financiranje invalidskih organizacij. Nacionalni svet ni invalidska organizacija. </w:t>
            </w:r>
          </w:p>
          <w:p w14:paraId="68F6E20B" w14:textId="77777777" w:rsidR="001551B9" w:rsidRPr="001551B9" w:rsidRDefault="001551B9" w:rsidP="001551B9">
            <w:pPr>
              <w:widowControl w:val="0"/>
              <w:numPr>
                <w:ilvl w:val="0"/>
                <w:numId w:val="24"/>
              </w:numPr>
              <w:overflowPunct w:val="0"/>
              <w:autoSpaceDE w:val="0"/>
              <w:autoSpaceDN w:val="0"/>
              <w:adjustRightInd w:val="0"/>
              <w:spacing w:after="0" w:line="260" w:lineRule="exact"/>
              <w:jc w:val="both"/>
              <w:textAlignment w:val="baseline"/>
              <w:rPr>
                <w:rFonts w:eastAsia="Times New Roman" w:cs="Arial"/>
                <w:szCs w:val="20"/>
              </w:rPr>
            </w:pPr>
            <w:r w:rsidRPr="001551B9">
              <w:rPr>
                <w:rFonts w:eastAsia="Times New Roman" w:cs="Arial"/>
                <w:szCs w:val="20"/>
              </w:rPr>
              <w:t>ŠENT – Slovensko združenje za duševno zdravje je podprlo pripombe Zagovornika načela enakosti.</w:t>
            </w:r>
          </w:p>
          <w:p w14:paraId="624AA021" w14:textId="77777777" w:rsidR="001551B9" w:rsidRPr="001551B9" w:rsidRDefault="001551B9" w:rsidP="001551B9">
            <w:pPr>
              <w:widowControl w:val="0"/>
              <w:numPr>
                <w:ilvl w:val="0"/>
                <w:numId w:val="24"/>
              </w:numPr>
              <w:overflowPunct w:val="0"/>
              <w:autoSpaceDE w:val="0"/>
              <w:autoSpaceDN w:val="0"/>
              <w:adjustRightInd w:val="0"/>
              <w:spacing w:after="0" w:line="260" w:lineRule="exact"/>
              <w:jc w:val="both"/>
              <w:textAlignment w:val="baseline"/>
              <w:rPr>
                <w:rFonts w:eastAsia="Times New Roman" w:cs="Arial"/>
                <w:szCs w:val="20"/>
              </w:rPr>
            </w:pPr>
            <w:r w:rsidRPr="001551B9">
              <w:rPr>
                <w:rFonts w:eastAsia="Times New Roman" w:cs="Arial"/>
                <w:szCs w:val="20"/>
              </w:rPr>
              <w:t xml:space="preserve">Socialna zbornica Slovenije je podala predlog, da se v prvi točki prvega odstavka 26. člena invalidske organizacije dopolnijo z reprezentativnimi invalidskimi organizacijami (enako kot Zveza društev slepih in slabovidnih Slovenije), predlog ni bil upoštevan. Naslednji predlog se nanaša na poročanje pristojnemu ministrstvu glede spremljanja izvajanja Konvencije o pravicah invalidov (enako kot Zveza Sožitje, Nacionalni svet invalidskih organizacij in Zveza društev slepih in slabovidnih Slovenije), ki je bil upoštevan. Predlagana je bila dopolnitev glede pridobivanja sredstev nacionalnega sveta za svoje delovanje, in sicer z novo alinejo, iz proračuna Republike Slovenije. Predlog je bil upoštevan. Zadnji predlog se je nanašal na predlagan zadnji odstavek 26. člena, ki naj se dopolni na način, da se izpostavi, da državni organi obvestijo nacionalni svet in reprezentativno invalidsko organizacijo, ki zastopa skupino invalidov, na katere se predpisi nanašajo. Predlog je bil upoštevan. </w:t>
            </w:r>
          </w:p>
          <w:p w14:paraId="63EDED8C" w14:textId="77777777" w:rsidR="001551B9" w:rsidRPr="001551B9" w:rsidRDefault="001551B9" w:rsidP="001551B9">
            <w:pPr>
              <w:widowControl w:val="0"/>
              <w:numPr>
                <w:ilvl w:val="0"/>
                <w:numId w:val="24"/>
              </w:numPr>
              <w:overflowPunct w:val="0"/>
              <w:autoSpaceDE w:val="0"/>
              <w:autoSpaceDN w:val="0"/>
              <w:adjustRightInd w:val="0"/>
              <w:spacing w:after="0" w:line="260" w:lineRule="exact"/>
              <w:jc w:val="both"/>
              <w:textAlignment w:val="baseline"/>
              <w:rPr>
                <w:rFonts w:eastAsia="Times New Roman" w:cs="Arial"/>
                <w:szCs w:val="20"/>
              </w:rPr>
            </w:pPr>
            <w:r w:rsidRPr="001551B9">
              <w:rPr>
                <w:rFonts w:eastAsia="Times New Roman" w:cs="Arial"/>
                <w:szCs w:val="20"/>
              </w:rPr>
              <w:t xml:space="preserve">Zveza Sonček je ponovno izrazila nasprotovanje predlogu zakona. Ministrstvo, pristojno za invalidsko varstvo, se je z mnenjem seznanilo. </w:t>
            </w:r>
          </w:p>
          <w:p w14:paraId="349649E4" w14:textId="77777777" w:rsidR="001551B9" w:rsidRDefault="001551B9" w:rsidP="001551B9">
            <w:pPr>
              <w:widowControl w:val="0"/>
              <w:overflowPunct w:val="0"/>
              <w:autoSpaceDE w:val="0"/>
              <w:autoSpaceDN w:val="0"/>
              <w:adjustRightInd w:val="0"/>
              <w:spacing w:after="0" w:line="260" w:lineRule="exact"/>
              <w:jc w:val="both"/>
              <w:textAlignment w:val="baseline"/>
              <w:rPr>
                <w:rFonts w:eastAsia="Times New Roman" w:cs="Arial"/>
                <w:szCs w:val="20"/>
              </w:rPr>
            </w:pPr>
          </w:p>
          <w:p w14:paraId="7E78E95B" w14:textId="77777777" w:rsidR="000A4FE2" w:rsidRDefault="000A4FE2" w:rsidP="00FA0907">
            <w:pPr>
              <w:widowControl w:val="0"/>
              <w:overflowPunct w:val="0"/>
              <w:autoSpaceDE w:val="0"/>
              <w:autoSpaceDN w:val="0"/>
              <w:adjustRightInd w:val="0"/>
              <w:spacing w:after="0" w:line="260" w:lineRule="exact"/>
              <w:ind w:left="-108"/>
              <w:jc w:val="both"/>
              <w:textAlignment w:val="baseline"/>
              <w:rPr>
                <w:rFonts w:eastAsia="Times New Roman" w:cs="Arial"/>
                <w:szCs w:val="20"/>
              </w:rPr>
            </w:pPr>
          </w:p>
          <w:p w14:paraId="7F9D37A0" w14:textId="77777777" w:rsidR="000A4FE2" w:rsidRDefault="000A4FE2" w:rsidP="00FA0907">
            <w:pPr>
              <w:overflowPunct w:val="0"/>
              <w:autoSpaceDE w:val="0"/>
              <w:autoSpaceDN w:val="0"/>
              <w:adjustRightInd w:val="0"/>
              <w:spacing w:after="0" w:line="260" w:lineRule="exact"/>
              <w:ind w:left="-108"/>
              <w:jc w:val="both"/>
              <w:rPr>
                <w:rFonts w:eastAsia="Times New Roman" w:cs="Arial"/>
                <w:b/>
                <w:szCs w:val="20"/>
              </w:rPr>
            </w:pPr>
            <w:r>
              <w:rPr>
                <w:rFonts w:eastAsia="Times New Roman" w:cs="Arial"/>
                <w:b/>
                <w:szCs w:val="20"/>
              </w:rPr>
              <w:t xml:space="preserve">8. PODATEK O ZUNANJEM STROKOVNJAKU </w:t>
            </w:r>
            <w:r>
              <w:rPr>
                <w:rFonts w:eastAsia="Times New Roman" w:cs="Arial"/>
                <w:b/>
                <w:color w:val="000000"/>
                <w:szCs w:val="20"/>
                <w:shd w:val="clear" w:color="auto" w:fill="FFFFFF"/>
              </w:rPr>
              <w:t>OZIROMA PRAVNI OSEBI, KI JE SODELOVALA PRI PRIPRAVI PREDLOGA ZAKONA</w:t>
            </w:r>
            <w:r>
              <w:rPr>
                <w:rFonts w:eastAsia="Times New Roman" w:cs="Arial"/>
                <w:b/>
                <w:szCs w:val="20"/>
              </w:rPr>
              <w:t xml:space="preserve"> IN ZNESKU PLAČILA ZA TA NAMEN:</w:t>
            </w:r>
          </w:p>
          <w:p w14:paraId="4D6BE0CC" w14:textId="77777777" w:rsidR="000A4FE2" w:rsidRDefault="000A4FE2" w:rsidP="00FA0907">
            <w:pPr>
              <w:autoSpaceDE w:val="0"/>
              <w:autoSpaceDN w:val="0"/>
              <w:adjustRightInd w:val="0"/>
              <w:spacing w:after="0" w:line="260" w:lineRule="exact"/>
              <w:ind w:left="-108"/>
              <w:jc w:val="both"/>
              <w:rPr>
                <w:rFonts w:eastAsia="Times New Roman" w:cs="Arial"/>
                <w:szCs w:val="20"/>
              </w:rPr>
            </w:pPr>
            <w:r>
              <w:rPr>
                <w:rFonts w:eastAsia="Times New Roman" w:cs="Arial"/>
                <w:szCs w:val="20"/>
              </w:rPr>
              <w:t>Pri pripravi zakona zunanji sodelavci niso sodelovali.</w:t>
            </w:r>
          </w:p>
          <w:p w14:paraId="3E9BCCB3" w14:textId="77777777" w:rsidR="000A4FE2" w:rsidRDefault="000A4FE2" w:rsidP="00FA0907">
            <w:pPr>
              <w:autoSpaceDE w:val="0"/>
              <w:autoSpaceDN w:val="0"/>
              <w:adjustRightInd w:val="0"/>
              <w:spacing w:after="0" w:line="260" w:lineRule="exact"/>
              <w:ind w:left="-108"/>
              <w:jc w:val="both"/>
              <w:rPr>
                <w:rFonts w:eastAsia="Times New Roman" w:cs="Arial"/>
                <w:szCs w:val="20"/>
              </w:rPr>
            </w:pPr>
          </w:p>
          <w:p w14:paraId="7A08B9A7" w14:textId="77777777" w:rsidR="000A4FE2" w:rsidRDefault="000A4FE2" w:rsidP="00FA0907">
            <w:pPr>
              <w:tabs>
                <w:tab w:val="left" w:pos="180"/>
                <w:tab w:val="left" w:pos="345"/>
                <w:tab w:val="left" w:pos="555"/>
              </w:tabs>
              <w:suppressAutoHyphens/>
              <w:overflowPunct w:val="0"/>
              <w:autoSpaceDE w:val="0"/>
              <w:autoSpaceDN w:val="0"/>
              <w:adjustRightInd w:val="0"/>
              <w:spacing w:after="0" w:line="260" w:lineRule="exact"/>
              <w:ind w:left="-108"/>
              <w:jc w:val="both"/>
              <w:outlineLvl w:val="3"/>
              <w:rPr>
                <w:rFonts w:eastAsia="Times New Roman" w:cs="Arial"/>
                <w:b/>
                <w:szCs w:val="20"/>
              </w:rPr>
            </w:pPr>
            <w:r>
              <w:rPr>
                <w:rFonts w:eastAsia="Times New Roman" w:cs="Arial"/>
                <w:b/>
                <w:szCs w:val="20"/>
              </w:rPr>
              <w:t>9. NAVEDBA, KATERI PREDSTAVNIKI PREDLAGATELJA BODO SODELOVALI PRI DELU DRŽAVNEGA ZBORA IN DELOVNIH TELES</w:t>
            </w:r>
          </w:p>
          <w:p w14:paraId="3BC73893" w14:textId="77777777" w:rsidR="000A4FE2" w:rsidRDefault="000A4FE2" w:rsidP="00FA0907">
            <w:pPr>
              <w:suppressAutoHyphens/>
              <w:overflowPunct w:val="0"/>
              <w:autoSpaceDE w:val="0"/>
              <w:autoSpaceDN w:val="0"/>
              <w:adjustRightInd w:val="0"/>
              <w:spacing w:after="0" w:line="260" w:lineRule="exact"/>
              <w:ind w:left="-108"/>
              <w:jc w:val="both"/>
              <w:outlineLvl w:val="3"/>
              <w:rPr>
                <w:rFonts w:eastAsia="Times New Roman" w:cs="Arial"/>
                <w:szCs w:val="20"/>
              </w:rPr>
            </w:pPr>
            <w:r>
              <w:rPr>
                <w:rFonts w:eastAsia="Times New Roman" w:cs="Arial"/>
                <w:szCs w:val="20"/>
              </w:rPr>
              <w:t>Pri delu Državnega zbora Republike Slovenije bodo sodelovali:</w:t>
            </w:r>
          </w:p>
          <w:p w14:paraId="64D23172" w14:textId="77777777" w:rsidR="000A4FE2" w:rsidRDefault="000A4FE2" w:rsidP="000A4FE2">
            <w:pPr>
              <w:pStyle w:val="Odstavekseznama"/>
              <w:numPr>
                <w:ilvl w:val="0"/>
                <w:numId w:val="24"/>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Luka Mesec, minister za delo, družino, socialne zadeve in enake možnosti</w:t>
            </w:r>
          </w:p>
          <w:p w14:paraId="6EBFDEA5" w14:textId="77777777" w:rsidR="000A4FE2" w:rsidRDefault="000A4FE2" w:rsidP="000A4FE2">
            <w:pPr>
              <w:pStyle w:val="Odstavekseznama"/>
              <w:numPr>
                <w:ilvl w:val="0"/>
                <w:numId w:val="24"/>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 xml:space="preserve">Igor </w:t>
            </w:r>
            <w:proofErr w:type="spellStart"/>
            <w:r>
              <w:rPr>
                <w:rFonts w:ascii="Arial" w:eastAsia="Times New Roman" w:hAnsi="Arial" w:cs="Arial"/>
                <w:sz w:val="20"/>
                <w:szCs w:val="20"/>
              </w:rPr>
              <w:t>Feketija</w:t>
            </w:r>
            <w:proofErr w:type="spellEnd"/>
            <w:r>
              <w:rPr>
                <w:rFonts w:ascii="Arial" w:eastAsia="Times New Roman" w:hAnsi="Arial" w:cs="Arial"/>
                <w:sz w:val="20"/>
                <w:szCs w:val="20"/>
              </w:rPr>
              <w:t>, državni sekretar na Ministrstvu za delo, družino, socialne zadeve in enake možnosti Republike Slovenije</w:t>
            </w:r>
          </w:p>
          <w:p w14:paraId="51CD3FEC" w14:textId="77777777" w:rsidR="000A4FE2" w:rsidRDefault="000A4FE2" w:rsidP="000A4FE2">
            <w:pPr>
              <w:pStyle w:val="Odstavekseznama"/>
              <w:numPr>
                <w:ilvl w:val="0"/>
                <w:numId w:val="24"/>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Mag. Andrejka Znoj, generalna direktorica Direktorata za invalide na Ministrstvu za delo, družino, socialne zadeve in enake možnosti Republike Slovenije</w:t>
            </w:r>
          </w:p>
          <w:p w14:paraId="4A1A34CC" w14:textId="77777777" w:rsidR="000A4FE2" w:rsidRDefault="000A4FE2" w:rsidP="000A4FE2">
            <w:pPr>
              <w:pStyle w:val="Odstavekseznama"/>
              <w:numPr>
                <w:ilvl w:val="0"/>
                <w:numId w:val="24"/>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Pr>
                <w:rFonts w:ascii="Arial" w:eastAsia="Times New Roman" w:hAnsi="Arial" w:cs="Arial"/>
                <w:sz w:val="20"/>
                <w:szCs w:val="20"/>
              </w:rPr>
              <w:t>Tanja Dular, sekretarka na Direktoratu za invalide na Ministrstvu za delo, družino, socialne zadeve in enake možnosti Republike Slovenije.</w:t>
            </w:r>
          </w:p>
        </w:tc>
      </w:tr>
    </w:tbl>
    <w:p w14:paraId="40E3B706" w14:textId="77777777" w:rsidR="000A4FE2" w:rsidRPr="00937D28" w:rsidRDefault="000A4FE2" w:rsidP="000A4FE2">
      <w:pPr>
        <w:spacing w:after="0" w:line="260" w:lineRule="exact"/>
        <w:rPr>
          <w:rFonts w:cs="Arial"/>
          <w:b/>
          <w:bCs/>
          <w:szCs w:val="20"/>
        </w:rPr>
      </w:pPr>
      <w:r>
        <w:rPr>
          <w:rFonts w:cs="Arial"/>
          <w:b/>
          <w:bCs/>
          <w:szCs w:val="20"/>
        </w:rPr>
        <w:lastRenderedPageBreak/>
        <w:br w:type="page"/>
      </w:r>
      <w:r w:rsidRPr="00937D28">
        <w:rPr>
          <w:rFonts w:cs="Arial"/>
          <w:b/>
          <w:bCs/>
          <w:szCs w:val="20"/>
        </w:rPr>
        <w:lastRenderedPageBreak/>
        <w:t>II. BESEDILO ČLENOV:</w:t>
      </w:r>
    </w:p>
    <w:p w14:paraId="7AF13F70" w14:textId="77777777" w:rsidR="000A4FE2" w:rsidRPr="00937D28" w:rsidRDefault="000A4FE2" w:rsidP="000A4FE2">
      <w:pPr>
        <w:spacing w:after="0" w:line="260" w:lineRule="exact"/>
        <w:rPr>
          <w:rFonts w:cs="Arial"/>
          <w:b/>
          <w:bCs/>
          <w:szCs w:val="20"/>
        </w:rPr>
      </w:pPr>
    </w:p>
    <w:p w14:paraId="141B98DC" w14:textId="77777777" w:rsidR="000A4FE2" w:rsidRPr="00937D28" w:rsidRDefault="000A4FE2" w:rsidP="000A4FE2">
      <w:pPr>
        <w:spacing w:after="0" w:line="260" w:lineRule="exact"/>
        <w:jc w:val="center"/>
        <w:rPr>
          <w:rFonts w:cs="Arial"/>
          <w:szCs w:val="20"/>
        </w:rPr>
      </w:pPr>
      <w:r w:rsidRPr="00937D28">
        <w:rPr>
          <w:rFonts w:cs="Arial"/>
          <w:szCs w:val="20"/>
        </w:rPr>
        <w:t>1. člen</w:t>
      </w:r>
    </w:p>
    <w:p w14:paraId="01C3FC6E" w14:textId="77777777" w:rsidR="000A4FE2" w:rsidRPr="00937D28" w:rsidRDefault="000A4FE2" w:rsidP="000A4FE2">
      <w:pPr>
        <w:spacing w:after="0" w:line="260" w:lineRule="exact"/>
        <w:rPr>
          <w:rFonts w:cs="Arial"/>
          <w:szCs w:val="20"/>
        </w:rPr>
      </w:pPr>
    </w:p>
    <w:p w14:paraId="56B7A688" w14:textId="77777777" w:rsidR="000A4FE2" w:rsidRPr="00937D28" w:rsidRDefault="000A4FE2" w:rsidP="000A4FE2">
      <w:pPr>
        <w:spacing w:after="0" w:line="260" w:lineRule="exact"/>
        <w:jc w:val="both"/>
        <w:rPr>
          <w:rFonts w:cs="Arial"/>
          <w:szCs w:val="20"/>
        </w:rPr>
      </w:pPr>
      <w:r w:rsidRPr="00937D28">
        <w:rPr>
          <w:rFonts w:cs="Arial"/>
          <w:szCs w:val="20"/>
        </w:rPr>
        <w:t>V Zakonu o invalidskih organizacijah (Uradni list RS, št. 108/02 in 61/06 – ZDru-1) se 26. člen spremeni tako, da se glasi:</w:t>
      </w:r>
    </w:p>
    <w:p w14:paraId="5E7C8D71" w14:textId="77777777" w:rsidR="000A4FE2" w:rsidRPr="00937D28" w:rsidRDefault="000A4FE2" w:rsidP="000A4FE2">
      <w:pPr>
        <w:spacing w:after="0" w:line="260" w:lineRule="exact"/>
        <w:jc w:val="both"/>
        <w:rPr>
          <w:rFonts w:cs="Arial"/>
          <w:szCs w:val="20"/>
        </w:rPr>
      </w:pPr>
      <w:bookmarkStart w:id="2" w:name="_Hlk168478637"/>
    </w:p>
    <w:p w14:paraId="6B4B1751" w14:textId="77777777" w:rsidR="000A4FE2" w:rsidRPr="00937D28" w:rsidRDefault="000A4FE2" w:rsidP="000A4FE2">
      <w:pPr>
        <w:spacing w:after="0" w:line="260" w:lineRule="exact"/>
        <w:jc w:val="center"/>
        <w:rPr>
          <w:rFonts w:cs="Arial"/>
          <w:szCs w:val="20"/>
        </w:rPr>
      </w:pPr>
      <w:r w:rsidRPr="00937D28">
        <w:rPr>
          <w:rFonts w:cs="Arial"/>
          <w:szCs w:val="20"/>
        </w:rPr>
        <w:t>»26. člen</w:t>
      </w:r>
    </w:p>
    <w:p w14:paraId="3ACA7483" w14:textId="77777777" w:rsidR="000A4FE2" w:rsidRPr="00937D28" w:rsidRDefault="000A4FE2" w:rsidP="000A4FE2">
      <w:pPr>
        <w:spacing w:after="0" w:line="260" w:lineRule="exact"/>
        <w:jc w:val="center"/>
        <w:rPr>
          <w:rFonts w:cs="Arial"/>
          <w:szCs w:val="20"/>
        </w:rPr>
      </w:pPr>
      <w:r w:rsidRPr="00937D28">
        <w:rPr>
          <w:rFonts w:cs="Arial"/>
          <w:szCs w:val="20"/>
        </w:rPr>
        <w:t>(naloge in financiranje nacionalnega sveta)</w:t>
      </w:r>
    </w:p>
    <w:p w14:paraId="764AAFB6" w14:textId="77777777" w:rsidR="00243B06" w:rsidRDefault="00243B06" w:rsidP="000A4FE2">
      <w:pPr>
        <w:spacing w:after="0" w:line="260" w:lineRule="exact"/>
        <w:jc w:val="both"/>
        <w:rPr>
          <w:rFonts w:cs="Arial"/>
          <w:szCs w:val="20"/>
        </w:rPr>
      </w:pPr>
    </w:p>
    <w:p w14:paraId="03E4A9A0" w14:textId="46E91154" w:rsidR="000A4FE2" w:rsidRPr="00586538" w:rsidRDefault="000A4FE2" w:rsidP="000A4FE2">
      <w:pPr>
        <w:spacing w:after="0" w:line="260" w:lineRule="exact"/>
        <w:jc w:val="both"/>
        <w:rPr>
          <w:rFonts w:cs="Arial"/>
          <w:szCs w:val="20"/>
        </w:rPr>
      </w:pPr>
      <w:r w:rsidRPr="00586538">
        <w:rPr>
          <w:rFonts w:cs="Arial"/>
          <w:szCs w:val="20"/>
        </w:rPr>
        <w:t xml:space="preserve">Nacionalni svet opravlja </w:t>
      </w:r>
      <w:r>
        <w:rPr>
          <w:rFonts w:cs="Arial"/>
          <w:szCs w:val="20"/>
        </w:rPr>
        <w:t>naslednje</w:t>
      </w:r>
      <w:r w:rsidRPr="00586538">
        <w:rPr>
          <w:rFonts w:cs="Arial"/>
          <w:szCs w:val="20"/>
        </w:rPr>
        <w:t xml:space="preserve"> naloge:</w:t>
      </w:r>
    </w:p>
    <w:p w14:paraId="764BFF0B" w14:textId="77777777" w:rsidR="000A4FE2" w:rsidRPr="00937D28" w:rsidRDefault="000A4FE2" w:rsidP="000A4FE2">
      <w:pPr>
        <w:pStyle w:val="odstavek"/>
        <w:numPr>
          <w:ilvl w:val="0"/>
          <w:numId w:val="26"/>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 xml:space="preserve">usklajuje interese vseh invalidov v </w:t>
      </w:r>
      <w:r>
        <w:rPr>
          <w:rFonts w:ascii="Arial" w:hAnsi="Arial" w:cs="Arial"/>
          <w:color w:val="000000"/>
          <w:sz w:val="20"/>
          <w:szCs w:val="20"/>
        </w:rPr>
        <w:t>Republiki Sloveniji</w:t>
      </w:r>
      <w:r w:rsidRPr="00937D28">
        <w:rPr>
          <w:rFonts w:ascii="Arial" w:hAnsi="Arial" w:cs="Arial"/>
          <w:color w:val="000000"/>
          <w:sz w:val="20"/>
          <w:szCs w:val="20"/>
          <w:lang w:val="x-none"/>
        </w:rPr>
        <w:t xml:space="preserve"> ob upoštevanju avtonomnosti vsake invalidske organizacije in jih zastopa v dialogu med invalidskimi organizacijami in v dialogu s strokovnimi združenji, državnimi organi, javnimi institucijami ter drugimi javnostmi</w:t>
      </w:r>
      <w:r w:rsidRPr="00937D28">
        <w:rPr>
          <w:rFonts w:ascii="Arial" w:hAnsi="Arial" w:cs="Arial"/>
          <w:color w:val="000000"/>
          <w:sz w:val="20"/>
          <w:szCs w:val="20"/>
        </w:rPr>
        <w:t>;</w:t>
      </w:r>
    </w:p>
    <w:p w14:paraId="5C84315F" w14:textId="77777777" w:rsidR="000A4FE2" w:rsidRPr="00937D28" w:rsidRDefault="000A4FE2" w:rsidP="000A4FE2">
      <w:pPr>
        <w:pStyle w:val="odstavek"/>
        <w:numPr>
          <w:ilvl w:val="0"/>
          <w:numId w:val="26"/>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spremlja izvajanje Zakona o ratifikaciji Konvencije o pravicah invalidov in Izbirnega protokola h Konvenciji o pravicah invalidov (Uradni list RS – Mednarodne pogodbe, št. 10/08);</w:t>
      </w:r>
    </w:p>
    <w:p w14:paraId="5666E466" w14:textId="77777777" w:rsidR="000A4FE2" w:rsidRPr="00937D28" w:rsidRDefault="000A4FE2" w:rsidP="000A4FE2">
      <w:pPr>
        <w:pStyle w:val="odstavek"/>
        <w:numPr>
          <w:ilvl w:val="0"/>
          <w:numId w:val="26"/>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 xml:space="preserve">daje mnenje k predlogom zakonov in drugih predpisov, ki neposredno vplivajo na življenje invalidov, ki mu jih </w:t>
      </w:r>
      <w:r>
        <w:rPr>
          <w:rFonts w:ascii="Arial" w:hAnsi="Arial" w:cs="Arial"/>
          <w:color w:val="000000"/>
          <w:sz w:val="20"/>
          <w:szCs w:val="20"/>
        </w:rPr>
        <w:t>posredujejo</w:t>
      </w:r>
      <w:r w:rsidRPr="00937D28">
        <w:rPr>
          <w:rFonts w:ascii="Arial" w:hAnsi="Arial" w:cs="Arial"/>
          <w:color w:val="000000"/>
          <w:sz w:val="20"/>
          <w:szCs w:val="20"/>
        </w:rPr>
        <w:t xml:space="preserve"> državni organi pred odločanjem;</w:t>
      </w:r>
    </w:p>
    <w:p w14:paraId="6DA577E9" w14:textId="77777777" w:rsidR="007F4771" w:rsidRPr="00937D28" w:rsidRDefault="007F4771" w:rsidP="007F4771">
      <w:pPr>
        <w:pStyle w:val="odstavek"/>
        <w:numPr>
          <w:ilvl w:val="0"/>
          <w:numId w:val="26"/>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spodbuja</w:t>
      </w:r>
      <w:r>
        <w:rPr>
          <w:rFonts w:ascii="Arial" w:hAnsi="Arial" w:cs="Arial"/>
          <w:color w:val="000000"/>
          <w:sz w:val="20"/>
          <w:szCs w:val="20"/>
        </w:rPr>
        <w:t xml:space="preserve">, informira </w:t>
      </w:r>
      <w:r w:rsidRPr="00937D28">
        <w:rPr>
          <w:rFonts w:ascii="Arial" w:hAnsi="Arial" w:cs="Arial"/>
          <w:color w:val="000000"/>
          <w:sz w:val="20"/>
          <w:szCs w:val="20"/>
        </w:rPr>
        <w:t xml:space="preserve">in promovira izenačevanje možnosti invalidov </w:t>
      </w:r>
      <w:r>
        <w:rPr>
          <w:rFonts w:ascii="Arial" w:hAnsi="Arial" w:cs="Arial"/>
          <w:color w:val="000000"/>
          <w:sz w:val="20"/>
          <w:szCs w:val="20"/>
        </w:rPr>
        <w:t>ter</w:t>
      </w:r>
      <w:r w:rsidRPr="00937D28">
        <w:rPr>
          <w:rFonts w:ascii="Arial" w:hAnsi="Arial" w:cs="Arial"/>
          <w:color w:val="000000"/>
          <w:sz w:val="20"/>
          <w:szCs w:val="20"/>
        </w:rPr>
        <w:t xml:space="preserve"> njihovo neodvisno življenje in vključevanje v družbo;</w:t>
      </w:r>
    </w:p>
    <w:p w14:paraId="0C764B03" w14:textId="77777777" w:rsidR="000A4FE2" w:rsidRPr="00937D28" w:rsidRDefault="000A4FE2" w:rsidP="000A4FE2">
      <w:pPr>
        <w:pStyle w:val="odstavek"/>
        <w:numPr>
          <w:ilvl w:val="0"/>
          <w:numId w:val="26"/>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v skladu s predpisi</w:t>
      </w:r>
      <w:r w:rsidRPr="00937D28">
        <w:rPr>
          <w:rFonts w:ascii="Arial" w:hAnsi="Arial" w:cs="Arial"/>
          <w:color w:val="000000"/>
          <w:sz w:val="20"/>
          <w:szCs w:val="20"/>
        </w:rPr>
        <w:t xml:space="preserve"> predlaga</w:t>
      </w:r>
      <w:r w:rsidRPr="00937D28">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31285F33" w14:textId="77777777" w:rsidR="000A4FE2" w:rsidRPr="00A74D73" w:rsidRDefault="000A4FE2" w:rsidP="000A4FE2">
      <w:pPr>
        <w:pStyle w:val="odstavek"/>
        <w:numPr>
          <w:ilvl w:val="0"/>
          <w:numId w:val="26"/>
        </w:numPr>
        <w:shd w:val="clear" w:color="auto" w:fill="FFFFFF"/>
        <w:spacing w:before="0" w:beforeAutospacing="0" w:after="0" w:afterAutospacing="0" w:line="260" w:lineRule="exact"/>
        <w:jc w:val="both"/>
        <w:rPr>
          <w:rFonts w:ascii="Arial" w:hAnsi="Arial" w:cs="Arial"/>
          <w:sz w:val="20"/>
          <w:szCs w:val="20"/>
        </w:rPr>
      </w:pPr>
      <w:r w:rsidRPr="00937D28">
        <w:rPr>
          <w:rFonts w:ascii="Arial" w:hAnsi="Arial" w:cs="Arial"/>
          <w:color w:val="000000"/>
          <w:sz w:val="20"/>
          <w:szCs w:val="20"/>
          <w:lang w:val="x-none"/>
        </w:rPr>
        <w:t>opravlja druge</w:t>
      </w:r>
      <w:r>
        <w:rPr>
          <w:rFonts w:ascii="Arial" w:hAnsi="Arial" w:cs="Arial"/>
          <w:color w:val="000000"/>
          <w:sz w:val="20"/>
          <w:szCs w:val="20"/>
        </w:rPr>
        <w:t xml:space="preserve"> </w:t>
      </w:r>
      <w:r w:rsidRPr="00937D28">
        <w:rPr>
          <w:rFonts w:ascii="Arial" w:hAnsi="Arial" w:cs="Arial"/>
          <w:color w:val="000000"/>
          <w:sz w:val="20"/>
          <w:szCs w:val="20"/>
          <w:lang w:val="x-none"/>
        </w:rPr>
        <w:t xml:space="preserve">skupno dogovorjene aktivnosti </w:t>
      </w:r>
      <w:r w:rsidRPr="00937D28">
        <w:rPr>
          <w:rFonts w:ascii="Arial" w:hAnsi="Arial" w:cs="Arial"/>
          <w:color w:val="000000"/>
          <w:sz w:val="20"/>
          <w:szCs w:val="20"/>
        </w:rPr>
        <w:t>z reprezentativnimi invalidskimi organizacijami in invalidskimi organizacijami, ki delujejo na državni ravni</w:t>
      </w:r>
      <w:r>
        <w:rPr>
          <w:rFonts w:ascii="Arial" w:hAnsi="Arial" w:cs="Arial"/>
          <w:color w:val="000000"/>
          <w:sz w:val="20"/>
          <w:szCs w:val="20"/>
        </w:rPr>
        <w:t>.</w:t>
      </w:r>
    </w:p>
    <w:p w14:paraId="74D8E856" w14:textId="77777777" w:rsidR="000A4FE2" w:rsidRPr="00937D28" w:rsidRDefault="000A4FE2" w:rsidP="000A4FE2">
      <w:pPr>
        <w:pStyle w:val="odstavek"/>
        <w:shd w:val="clear" w:color="auto" w:fill="FFFFFF"/>
        <w:spacing w:before="0" w:beforeAutospacing="0" w:after="0" w:afterAutospacing="0" w:line="260" w:lineRule="exact"/>
        <w:ind w:left="720"/>
        <w:jc w:val="both"/>
        <w:rPr>
          <w:rFonts w:ascii="Arial" w:hAnsi="Arial" w:cs="Arial"/>
          <w:sz w:val="20"/>
          <w:szCs w:val="20"/>
        </w:rPr>
      </w:pPr>
    </w:p>
    <w:p w14:paraId="40563004" w14:textId="77777777" w:rsidR="000A4FE2" w:rsidRPr="00937D28" w:rsidRDefault="000A4FE2" w:rsidP="000A4FE2">
      <w:pPr>
        <w:pStyle w:val="Odstavekseznama"/>
        <w:spacing w:after="0" w:line="260" w:lineRule="exact"/>
        <w:jc w:val="both"/>
        <w:rPr>
          <w:rFonts w:ascii="Arial" w:hAnsi="Arial" w:cs="Arial"/>
          <w:sz w:val="20"/>
          <w:szCs w:val="20"/>
        </w:rPr>
      </w:pPr>
      <w:bookmarkStart w:id="3" w:name="_Hlk167966645"/>
    </w:p>
    <w:p w14:paraId="457CDE32" w14:textId="29D4B58D" w:rsidR="000A4FE2" w:rsidRPr="00243B06" w:rsidRDefault="000A4FE2" w:rsidP="00243B06">
      <w:pPr>
        <w:spacing w:after="0" w:line="260" w:lineRule="exact"/>
        <w:jc w:val="both"/>
        <w:rPr>
          <w:rFonts w:cs="Arial"/>
          <w:szCs w:val="20"/>
        </w:rPr>
      </w:pPr>
      <w:r w:rsidRPr="00243B06">
        <w:rPr>
          <w:rFonts w:cs="Arial"/>
          <w:szCs w:val="20"/>
        </w:rPr>
        <w:t>Nacionalni svet pridobiva sredstva za svoje delovanje:</w:t>
      </w:r>
    </w:p>
    <w:p w14:paraId="62650EB6" w14:textId="49D4DAFD" w:rsidR="000A4FE2" w:rsidRPr="000A4FE2" w:rsidRDefault="000A43DE" w:rsidP="00B33DB9">
      <w:pPr>
        <w:pStyle w:val="Odstavekseznama"/>
        <w:spacing w:after="0" w:line="260" w:lineRule="exact"/>
        <w:jc w:val="both"/>
        <w:rPr>
          <w:rFonts w:ascii="Arial" w:hAnsi="Arial" w:cs="Arial"/>
          <w:sz w:val="20"/>
          <w:szCs w:val="20"/>
        </w:rPr>
      </w:pPr>
      <w:r>
        <w:rPr>
          <w:rFonts w:ascii="Arial" w:hAnsi="Arial" w:cs="Arial"/>
          <w:sz w:val="20"/>
          <w:szCs w:val="20"/>
        </w:rPr>
        <w:t xml:space="preserve">1. </w:t>
      </w:r>
      <w:r w:rsidR="000A4FE2" w:rsidRPr="000A4FE2">
        <w:rPr>
          <w:rFonts w:ascii="Arial" w:hAnsi="Arial" w:cs="Arial"/>
          <w:sz w:val="20"/>
          <w:szCs w:val="20"/>
        </w:rPr>
        <w:t>iz članarin,</w:t>
      </w:r>
    </w:p>
    <w:p w14:paraId="59F24132" w14:textId="19E5B494" w:rsidR="000A4FE2" w:rsidRPr="000A4FE2" w:rsidRDefault="000A43DE" w:rsidP="00B33DB9">
      <w:pPr>
        <w:pStyle w:val="Odstavekseznama"/>
        <w:spacing w:after="0" w:line="260" w:lineRule="exact"/>
        <w:jc w:val="both"/>
        <w:rPr>
          <w:rFonts w:ascii="Arial" w:hAnsi="Arial" w:cs="Arial"/>
          <w:sz w:val="20"/>
          <w:szCs w:val="20"/>
        </w:rPr>
      </w:pPr>
      <w:r>
        <w:rPr>
          <w:rFonts w:ascii="Arial" w:hAnsi="Arial" w:cs="Arial"/>
          <w:sz w:val="20"/>
          <w:szCs w:val="20"/>
        </w:rPr>
        <w:t xml:space="preserve">2. </w:t>
      </w:r>
      <w:r w:rsidR="000A4FE2" w:rsidRPr="000A4FE2">
        <w:rPr>
          <w:rFonts w:ascii="Arial" w:hAnsi="Arial" w:cs="Arial"/>
          <w:sz w:val="20"/>
          <w:szCs w:val="20"/>
        </w:rPr>
        <w:t>iz naslova materialnih pravic in dejavnosti nacionalnega sveta,</w:t>
      </w:r>
    </w:p>
    <w:p w14:paraId="3DBBF647" w14:textId="1E3A35C4" w:rsidR="000A4FE2" w:rsidRPr="000A4FE2" w:rsidRDefault="000A43DE" w:rsidP="00B33DB9">
      <w:pPr>
        <w:pStyle w:val="Odstavekseznama"/>
        <w:spacing w:after="0" w:line="260" w:lineRule="exact"/>
        <w:jc w:val="both"/>
        <w:rPr>
          <w:rFonts w:ascii="Arial" w:hAnsi="Arial" w:cs="Arial"/>
          <w:sz w:val="20"/>
          <w:szCs w:val="20"/>
        </w:rPr>
      </w:pPr>
      <w:r>
        <w:rPr>
          <w:rFonts w:ascii="Arial" w:hAnsi="Arial" w:cs="Arial"/>
          <w:sz w:val="20"/>
          <w:szCs w:val="20"/>
        </w:rPr>
        <w:t xml:space="preserve">3. </w:t>
      </w:r>
      <w:r w:rsidR="000A4FE2" w:rsidRPr="000A4FE2">
        <w:rPr>
          <w:rFonts w:ascii="Arial" w:hAnsi="Arial" w:cs="Arial"/>
          <w:sz w:val="20"/>
          <w:szCs w:val="20"/>
        </w:rPr>
        <w:t>z darili in volili,</w:t>
      </w:r>
    </w:p>
    <w:p w14:paraId="6EE3D6D6" w14:textId="2E0EE28D" w:rsidR="000A4FE2" w:rsidRPr="000A4FE2" w:rsidRDefault="000A43DE" w:rsidP="00B33DB9">
      <w:pPr>
        <w:pStyle w:val="Odstavekseznama"/>
        <w:spacing w:after="0" w:line="260" w:lineRule="exact"/>
        <w:jc w:val="both"/>
        <w:rPr>
          <w:rFonts w:ascii="Arial" w:hAnsi="Arial" w:cs="Arial"/>
          <w:sz w:val="20"/>
          <w:szCs w:val="20"/>
        </w:rPr>
      </w:pPr>
      <w:r>
        <w:rPr>
          <w:rFonts w:ascii="Arial" w:hAnsi="Arial" w:cs="Arial"/>
          <w:sz w:val="20"/>
          <w:szCs w:val="20"/>
        </w:rPr>
        <w:t xml:space="preserve">4. </w:t>
      </w:r>
      <w:r w:rsidR="000A4FE2" w:rsidRPr="000A4FE2">
        <w:rPr>
          <w:rFonts w:ascii="Arial" w:hAnsi="Arial" w:cs="Arial"/>
          <w:sz w:val="20"/>
          <w:szCs w:val="20"/>
        </w:rPr>
        <w:t>s prispevki donatorjev,</w:t>
      </w:r>
    </w:p>
    <w:p w14:paraId="35B5AFCD" w14:textId="10AD591B" w:rsidR="000A4FE2" w:rsidRPr="000A4FE2" w:rsidRDefault="000A43DE" w:rsidP="00B33DB9">
      <w:pPr>
        <w:pStyle w:val="Odstavekseznama"/>
        <w:spacing w:after="0" w:line="260" w:lineRule="exact"/>
        <w:jc w:val="both"/>
        <w:rPr>
          <w:rFonts w:ascii="Arial" w:hAnsi="Arial" w:cs="Arial"/>
          <w:sz w:val="20"/>
          <w:szCs w:val="20"/>
        </w:rPr>
      </w:pPr>
      <w:r>
        <w:rPr>
          <w:rFonts w:ascii="Arial" w:hAnsi="Arial" w:cs="Arial"/>
          <w:sz w:val="20"/>
          <w:szCs w:val="20"/>
        </w:rPr>
        <w:t xml:space="preserve">5. </w:t>
      </w:r>
      <w:r w:rsidR="000A4FE2" w:rsidRPr="000A4FE2">
        <w:rPr>
          <w:rFonts w:ascii="Arial" w:hAnsi="Arial" w:cs="Arial"/>
          <w:sz w:val="20"/>
          <w:szCs w:val="20"/>
        </w:rPr>
        <w:t>iz proračuna Republike Slovenije in</w:t>
      </w:r>
    </w:p>
    <w:p w14:paraId="16262038" w14:textId="009109A2" w:rsidR="000A4FE2" w:rsidRPr="000A4FE2" w:rsidRDefault="000A43DE" w:rsidP="00B33DB9">
      <w:pPr>
        <w:pStyle w:val="Odstavekseznama"/>
        <w:spacing w:after="0" w:line="260" w:lineRule="exact"/>
        <w:jc w:val="both"/>
        <w:rPr>
          <w:rFonts w:ascii="Arial" w:hAnsi="Arial" w:cs="Arial"/>
          <w:sz w:val="20"/>
          <w:szCs w:val="20"/>
        </w:rPr>
      </w:pPr>
      <w:r>
        <w:rPr>
          <w:rFonts w:ascii="Arial" w:hAnsi="Arial" w:cs="Arial"/>
          <w:sz w:val="20"/>
          <w:szCs w:val="20"/>
        </w:rPr>
        <w:t xml:space="preserve">6. </w:t>
      </w:r>
      <w:r w:rsidR="000A4FE2" w:rsidRPr="000A4FE2">
        <w:rPr>
          <w:rFonts w:ascii="Arial" w:hAnsi="Arial" w:cs="Arial"/>
          <w:sz w:val="20"/>
          <w:szCs w:val="20"/>
        </w:rPr>
        <w:t>iz drugih virov.</w:t>
      </w:r>
    </w:p>
    <w:bookmarkEnd w:id="3"/>
    <w:p w14:paraId="4FAEC887" w14:textId="77777777" w:rsidR="000A4FE2" w:rsidRPr="00937D28" w:rsidRDefault="000A4FE2" w:rsidP="000A4FE2">
      <w:pPr>
        <w:pStyle w:val="Odstavekseznama"/>
        <w:spacing w:after="0" w:line="260" w:lineRule="exact"/>
        <w:jc w:val="both"/>
        <w:rPr>
          <w:rFonts w:ascii="Arial" w:hAnsi="Arial" w:cs="Arial"/>
          <w:sz w:val="20"/>
          <w:szCs w:val="20"/>
        </w:rPr>
      </w:pPr>
    </w:p>
    <w:p w14:paraId="7F4FC81E" w14:textId="695750BC" w:rsidR="000A4FE2" w:rsidRPr="00586538" w:rsidRDefault="000A4FE2" w:rsidP="000A4FE2">
      <w:pPr>
        <w:spacing w:after="0" w:line="260" w:lineRule="exact"/>
        <w:jc w:val="both"/>
        <w:rPr>
          <w:rFonts w:cs="Arial"/>
          <w:szCs w:val="20"/>
        </w:rPr>
      </w:pPr>
      <w:r w:rsidRPr="00586538">
        <w:rPr>
          <w:rFonts w:cs="Arial"/>
          <w:szCs w:val="20"/>
        </w:rPr>
        <w:t>Naloge iz prvega odstavka tega člena</w:t>
      </w:r>
      <w:r w:rsidR="00243B06">
        <w:rPr>
          <w:rFonts w:cs="Arial"/>
          <w:szCs w:val="20"/>
        </w:rPr>
        <w:t xml:space="preserve"> </w:t>
      </w:r>
      <w:r w:rsidRPr="00586538">
        <w:rPr>
          <w:rFonts w:cs="Arial"/>
          <w:szCs w:val="20"/>
        </w:rPr>
        <w:t xml:space="preserve">se </w:t>
      </w:r>
      <w:r w:rsidR="00243B06" w:rsidRPr="00586538">
        <w:rPr>
          <w:rFonts w:cs="Arial"/>
          <w:szCs w:val="20"/>
        </w:rPr>
        <w:t xml:space="preserve">financirajo </w:t>
      </w:r>
      <w:r w:rsidRPr="00586538">
        <w:rPr>
          <w:rFonts w:cs="Arial"/>
          <w:szCs w:val="20"/>
        </w:rPr>
        <w:t xml:space="preserve">iz proračuna Republike Slovenije na podlagi pogodbe, sklenjene med nacionalnim svetom in ministrstvom, pristojnim za invalidsko varstvo. V pogodbi se določijo naloge, obseg nalog in </w:t>
      </w:r>
      <w:r>
        <w:rPr>
          <w:rFonts w:cs="Arial"/>
          <w:szCs w:val="20"/>
        </w:rPr>
        <w:t>izračun</w:t>
      </w:r>
      <w:r w:rsidRPr="00586538">
        <w:rPr>
          <w:rFonts w:cs="Arial"/>
          <w:szCs w:val="20"/>
        </w:rPr>
        <w:t xml:space="preserve"> cene za posamezno nalogo, ki j</w:t>
      </w:r>
      <w:r>
        <w:rPr>
          <w:rFonts w:cs="Arial"/>
          <w:szCs w:val="20"/>
        </w:rPr>
        <w:t>o</w:t>
      </w:r>
      <w:r w:rsidRPr="00586538">
        <w:rPr>
          <w:rFonts w:cs="Arial"/>
          <w:szCs w:val="20"/>
        </w:rPr>
        <w:t xml:space="preserve"> mora nacionalni svet v posameznem letu opraviti. </w:t>
      </w:r>
      <w:r>
        <w:rPr>
          <w:rFonts w:cs="Arial"/>
          <w:szCs w:val="20"/>
        </w:rPr>
        <w:t>S</w:t>
      </w:r>
      <w:r w:rsidRPr="00586538">
        <w:rPr>
          <w:rFonts w:cs="Arial"/>
          <w:szCs w:val="20"/>
        </w:rPr>
        <w:t>redst</w:t>
      </w:r>
      <w:r>
        <w:rPr>
          <w:rFonts w:cs="Arial"/>
          <w:szCs w:val="20"/>
        </w:rPr>
        <w:t>va</w:t>
      </w:r>
      <w:r w:rsidRPr="00586538">
        <w:rPr>
          <w:rFonts w:cs="Arial"/>
          <w:szCs w:val="20"/>
        </w:rPr>
        <w:t xml:space="preserve"> se nacionalnemu svetu iz</w:t>
      </w:r>
      <w:r>
        <w:rPr>
          <w:rFonts w:cs="Arial"/>
          <w:szCs w:val="20"/>
        </w:rPr>
        <w:t>plačajo</w:t>
      </w:r>
      <w:r w:rsidRPr="00586538">
        <w:rPr>
          <w:rFonts w:cs="Arial"/>
          <w:szCs w:val="20"/>
        </w:rPr>
        <w:t xml:space="preserve"> na podlagi predloženih dokazil oziroma </w:t>
      </w:r>
      <w:r>
        <w:rPr>
          <w:rFonts w:cs="Arial"/>
          <w:szCs w:val="20"/>
        </w:rPr>
        <w:t>tako</w:t>
      </w:r>
      <w:r w:rsidRPr="00586538">
        <w:rPr>
          <w:rFonts w:cs="Arial"/>
          <w:szCs w:val="20"/>
        </w:rPr>
        <w:t xml:space="preserve">, kot to določa letni zakon, ki ureja izvrševanje proračuna Republike Slovenije. </w:t>
      </w:r>
    </w:p>
    <w:p w14:paraId="32BD2860" w14:textId="77777777" w:rsidR="000A4FE2" w:rsidRPr="00937D28" w:rsidRDefault="000A4FE2" w:rsidP="000A4FE2">
      <w:pPr>
        <w:pStyle w:val="Odstavekseznama"/>
        <w:spacing w:after="0" w:line="260" w:lineRule="exact"/>
        <w:jc w:val="both"/>
        <w:rPr>
          <w:rFonts w:ascii="Arial" w:hAnsi="Arial" w:cs="Arial"/>
          <w:sz w:val="20"/>
          <w:szCs w:val="20"/>
        </w:rPr>
      </w:pPr>
    </w:p>
    <w:p w14:paraId="1DC2BFEC" w14:textId="704EAE86" w:rsidR="000A4FE2" w:rsidRPr="00E51B75" w:rsidRDefault="006606E3" w:rsidP="000A4FE2">
      <w:pPr>
        <w:spacing w:after="0" w:line="260" w:lineRule="exact"/>
        <w:jc w:val="both"/>
        <w:rPr>
          <w:rFonts w:cs="Arial"/>
          <w:szCs w:val="20"/>
        </w:rPr>
      </w:pPr>
      <w:r>
        <w:rPr>
          <w:rFonts w:cs="Arial"/>
          <w:szCs w:val="20"/>
        </w:rPr>
        <w:t>Pri pripravi predlogov predpisov</w:t>
      </w:r>
      <w:bookmarkStart w:id="4" w:name="_Hlk167967382"/>
      <w:r w:rsidR="00B937E4">
        <w:rPr>
          <w:rFonts w:cs="Arial"/>
          <w:szCs w:val="20"/>
        </w:rPr>
        <w:t xml:space="preserve">, </w:t>
      </w:r>
      <w:r w:rsidR="000A4FE2" w:rsidRPr="00586538">
        <w:rPr>
          <w:rFonts w:cs="Arial"/>
          <w:szCs w:val="20"/>
        </w:rPr>
        <w:t xml:space="preserve">ki neposredno </w:t>
      </w:r>
      <w:bookmarkStart w:id="5" w:name="_Hlk167967108"/>
      <w:r w:rsidR="000A4FE2" w:rsidRPr="00586538">
        <w:rPr>
          <w:rFonts w:cs="Arial"/>
          <w:szCs w:val="20"/>
        </w:rPr>
        <w:t>vplivajo na življenje invalidov</w:t>
      </w:r>
      <w:r w:rsidR="000A4FE2">
        <w:rPr>
          <w:rFonts w:cs="Arial"/>
          <w:szCs w:val="20"/>
        </w:rPr>
        <w:t>,</w:t>
      </w:r>
      <w:r w:rsidR="000A4FE2" w:rsidRPr="00E04DB4">
        <w:rPr>
          <w:rFonts w:cs="Arial"/>
          <w:szCs w:val="20"/>
        </w:rPr>
        <w:t xml:space="preserve"> </w:t>
      </w:r>
      <w:r w:rsidR="000A4FE2" w:rsidRPr="00586538">
        <w:rPr>
          <w:rFonts w:cs="Arial"/>
          <w:szCs w:val="20"/>
        </w:rPr>
        <w:t>državni organ</w:t>
      </w:r>
      <w:r w:rsidR="000A4FE2">
        <w:rPr>
          <w:rFonts w:cs="Arial"/>
          <w:szCs w:val="20"/>
        </w:rPr>
        <w:t>i</w:t>
      </w:r>
      <w:r w:rsidR="000A4FE2" w:rsidRPr="00586538">
        <w:rPr>
          <w:rFonts w:cs="Arial"/>
          <w:szCs w:val="20"/>
        </w:rPr>
        <w:t xml:space="preserve"> o tem obvestijo nacionalni svet</w:t>
      </w:r>
      <w:r w:rsidR="000A4FE2" w:rsidRPr="00586538">
        <w:rPr>
          <w:rFonts w:eastAsia="Times New Roman" w:cs="Arial"/>
          <w:szCs w:val="20"/>
          <w:lang w:eastAsia="sl-SI"/>
        </w:rPr>
        <w:t xml:space="preserve"> in reprezentativne invalidske organizacij</w:t>
      </w:r>
      <w:r w:rsidR="000A4FE2">
        <w:rPr>
          <w:rFonts w:eastAsia="Times New Roman" w:cs="Arial"/>
          <w:szCs w:val="20"/>
          <w:lang w:eastAsia="sl-SI"/>
        </w:rPr>
        <w:t>e</w:t>
      </w:r>
      <w:r w:rsidR="000A4FE2" w:rsidRPr="00586538">
        <w:rPr>
          <w:rFonts w:eastAsia="Times New Roman" w:cs="Arial"/>
          <w:szCs w:val="20"/>
          <w:lang w:eastAsia="sl-SI"/>
        </w:rPr>
        <w:t>, ki zastopajo skupino invalidov, na kater</w:t>
      </w:r>
      <w:r w:rsidR="000A4FE2">
        <w:rPr>
          <w:rFonts w:eastAsia="Times New Roman" w:cs="Arial"/>
          <w:szCs w:val="20"/>
          <w:lang w:eastAsia="sl-SI"/>
        </w:rPr>
        <w:t>o</w:t>
      </w:r>
      <w:r w:rsidR="000A4FE2" w:rsidRPr="00586538">
        <w:rPr>
          <w:rFonts w:eastAsia="Times New Roman" w:cs="Arial"/>
          <w:szCs w:val="20"/>
          <w:lang w:eastAsia="sl-SI"/>
        </w:rPr>
        <w:t xml:space="preserve"> se zakoni ali </w:t>
      </w:r>
      <w:r w:rsidR="000A4FE2">
        <w:rPr>
          <w:rFonts w:eastAsia="Times New Roman" w:cs="Arial"/>
          <w:szCs w:val="20"/>
          <w:lang w:eastAsia="sl-SI"/>
        </w:rPr>
        <w:t xml:space="preserve">drugi </w:t>
      </w:r>
      <w:r w:rsidR="000A4FE2" w:rsidRPr="00586538">
        <w:rPr>
          <w:rFonts w:eastAsia="Times New Roman" w:cs="Arial"/>
          <w:szCs w:val="20"/>
          <w:lang w:eastAsia="sl-SI"/>
        </w:rPr>
        <w:t>predpisi nanašajo</w:t>
      </w:r>
      <w:bookmarkEnd w:id="4"/>
      <w:r w:rsidR="000A4FE2">
        <w:rPr>
          <w:rFonts w:eastAsia="Times New Roman" w:cs="Arial"/>
          <w:szCs w:val="20"/>
          <w:lang w:eastAsia="sl-SI"/>
        </w:rPr>
        <w:t>.</w:t>
      </w:r>
      <w:bookmarkEnd w:id="5"/>
      <w:r w:rsidR="000A4FE2">
        <w:rPr>
          <w:rFonts w:eastAsia="Times New Roman" w:cs="Arial"/>
          <w:szCs w:val="20"/>
          <w:lang w:eastAsia="sl-SI"/>
        </w:rPr>
        <w:t>«.</w:t>
      </w:r>
    </w:p>
    <w:bookmarkEnd w:id="2"/>
    <w:p w14:paraId="53497A6E" w14:textId="77777777" w:rsidR="000A4FE2" w:rsidRDefault="000A4FE2" w:rsidP="000A4FE2">
      <w:pPr>
        <w:spacing w:after="0" w:line="260" w:lineRule="exact"/>
        <w:jc w:val="both"/>
        <w:rPr>
          <w:rFonts w:cs="Arial"/>
          <w:szCs w:val="20"/>
        </w:rPr>
      </w:pPr>
    </w:p>
    <w:p w14:paraId="44EAA28E" w14:textId="77777777" w:rsidR="000A4FE2" w:rsidRPr="00937D28" w:rsidRDefault="000A4FE2" w:rsidP="000A4FE2">
      <w:pPr>
        <w:spacing w:after="0" w:line="260" w:lineRule="exact"/>
        <w:jc w:val="both"/>
        <w:rPr>
          <w:rFonts w:cs="Arial"/>
          <w:szCs w:val="20"/>
        </w:rPr>
      </w:pPr>
    </w:p>
    <w:p w14:paraId="786AFE32" w14:textId="77777777" w:rsidR="000A4FE2" w:rsidRDefault="000A4FE2" w:rsidP="000A4FE2">
      <w:pPr>
        <w:spacing w:after="0" w:line="260" w:lineRule="exact"/>
        <w:jc w:val="center"/>
        <w:rPr>
          <w:rFonts w:cs="Arial"/>
          <w:szCs w:val="20"/>
        </w:rPr>
      </w:pPr>
      <w:r w:rsidRPr="00937D28">
        <w:rPr>
          <w:rFonts w:cs="Arial"/>
          <w:szCs w:val="20"/>
        </w:rPr>
        <w:t>KONČNA DOLOČBA</w:t>
      </w:r>
    </w:p>
    <w:p w14:paraId="3BA6B17C" w14:textId="77777777" w:rsidR="000A4FE2" w:rsidRPr="00937D28" w:rsidRDefault="000A4FE2" w:rsidP="000A4FE2">
      <w:pPr>
        <w:spacing w:after="0" w:line="260" w:lineRule="exact"/>
        <w:jc w:val="center"/>
        <w:rPr>
          <w:rFonts w:cs="Arial"/>
          <w:szCs w:val="20"/>
        </w:rPr>
      </w:pPr>
    </w:p>
    <w:p w14:paraId="04F3BC7D" w14:textId="77777777" w:rsidR="000A4FE2" w:rsidRPr="00937D28" w:rsidRDefault="000A4FE2" w:rsidP="000A4FE2">
      <w:pPr>
        <w:spacing w:after="0" w:line="260" w:lineRule="exact"/>
        <w:ind w:left="360"/>
        <w:jc w:val="center"/>
        <w:rPr>
          <w:rFonts w:cs="Arial"/>
          <w:szCs w:val="20"/>
        </w:rPr>
      </w:pPr>
      <w:r w:rsidRPr="00937D28">
        <w:rPr>
          <w:rFonts w:cs="Arial"/>
          <w:szCs w:val="20"/>
        </w:rPr>
        <w:t>2. člen</w:t>
      </w:r>
    </w:p>
    <w:p w14:paraId="1592C41B" w14:textId="77777777" w:rsidR="000A4FE2" w:rsidRPr="00937D28" w:rsidRDefault="000A4FE2" w:rsidP="000A4FE2">
      <w:pPr>
        <w:spacing w:after="0" w:line="260" w:lineRule="exact"/>
        <w:jc w:val="center"/>
        <w:rPr>
          <w:rFonts w:cs="Arial"/>
          <w:szCs w:val="20"/>
        </w:rPr>
      </w:pPr>
      <w:r w:rsidRPr="00937D28">
        <w:rPr>
          <w:rFonts w:cs="Arial"/>
          <w:szCs w:val="20"/>
        </w:rPr>
        <w:t>(začetek veljavnosti)</w:t>
      </w:r>
    </w:p>
    <w:p w14:paraId="00AD15E5" w14:textId="77777777" w:rsidR="00243B06" w:rsidRDefault="00243B06" w:rsidP="000A4FE2">
      <w:pPr>
        <w:spacing w:after="0" w:line="260" w:lineRule="exact"/>
        <w:jc w:val="both"/>
        <w:rPr>
          <w:rFonts w:cs="Arial"/>
          <w:szCs w:val="20"/>
        </w:rPr>
      </w:pPr>
    </w:p>
    <w:p w14:paraId="2A075F63" w14:textId="7616E9E2" w:rsidR="00E51B75" w:rsidRPr="00E51B75" w:rsidRDefault="000A4FE2" w:rsidP="00E51B75">
      <w:pPr>
        <w:spacing w:after="0" w:line="260" w:lineRule="exact"/>
        <w:jc w:val="both"/>
        <w:rPr>
          <w:rFonts w:cs="Arial"/>
          <w:szCs w:val="20"/>
        </w:rPr>
      </w:pPr>
      <w:r w:rsidRPr="00937D28">
        <w:rPr>
          <w:rFonts w:cs="Arial"/>
          <w:szCs w:val="20"/>
        </w:rPr>
        <w:t>Ta zakon začne veljati petnajsti dan po objavi v Uradnem listu Republike Slovenije.</w:t>
      </w:r>
    </w:p>
    <w:p w14:paraId="65D65E88" w14:textId="77777777" w:rsidR="00E51B75" w:rsidRDefault="00E51B75">
      <w:pPr>
        <w:rPr>
          <w:rFonts w:cs="Arial"/>
          <w:b/>
          <w:bCs/>
          <w:szCs w:val="20"/>
        </w:rPr>
      </w:pPr>
      <w:r>
        <w:rPr>
          <w:rFonts w:cs="Arial"/>
          <w:b/>
          <w:bCs/>
          <w:szCs w:val="20"/>
        </w:rPr>
        <w:br w:type="page"/>
      </w:r>
    </w:p>
    <w:p w14:paraId="0C2D754E" w14:textId="68176DA6" w:rsidR="000A4FE2" w:rsidRPr="00937D28" w:rsidRDefault="000A4FE2" w:rsidP="000A4FE2">
      <w:pPr>
        <w:spacing w:after="0" w:line="260" w:lineRule="exact"/>
        <w:rPr>
          <w:rFonts w:cs="Arial"/>
          <w:b/>
          <w:bCs/>
          <w:szCs w:val="20"/>
        </w:rPr>
      </w:pPr>
      <w:r w:rsidRPr="00937D28">
        <w:rPr>
          <w:rFonts w:cs="Arial"/>
          <w:b/>
          <w:bCs/>
          <w:szCs w:val="20"/>
        </w:rPr>
        <w:lastRenderedPageBreak/>
        <w:t>III. OBRAZLOŽITVE ČLENOV</w:t>
      </w:r>
    </w:p>
    <w:p w14:paraId="46F9F4C5" w14:textId="77777777" w:rsidR="000A4FE2" w:rsidRPr="00937D28" w:rsidRDefault="000A4FE2" w:rsidP="000A4FE2">
      <w:pPr>
        <w:spacing w:after="0" w:line="260" w:lineRule="exact"/>
        <w:rPr>
          <w:rFonts w:cs="Arial"/>
          <w:b/>
          <w:bCs/>
          <w:szCs w:val="20"/>
        </w:rPr>
      </w:pPr>
    </w:p>
    <w:p w14:paraId="7E3015AF" w14:textId="77777777" w:rsidR="000A4FE2" w:rsidRPr="00937D28" w:rsidRDefault="000A4FE2" w:rsidP="000A4FE2">
      <w:pPr>
        <w:spacing w:after="0" w:line="260" w:lineRule="exact"/>
        <w:rPr>
          <w:rFonts w:cs="Arial"/>
          <w:b/>
          <w:bCs/>
          <w:szCs w:val="20"/>
        </w:rPr>
      </w:pPr>
      <w:r w:rsidRPr="00937D28">
        <w:rPr>
          <w:rFonts w:cs="Arial"/>
          <w:b/>
          <w:bCs/>
          <w:szCs w:val="20"/>
        </w:rPr>
        <w:t>K 1. členu:</w:t>
      </w:r>
    </w:p>
    <w:p w14:paraId="15BCDEE7" w14:textId="77777777" w:rsidR="000A4FE2" w:rsidRPr="00937D28" w:rsidRDefault="000A4FE2" w:rsidP="000A4FE2">
      <w:pPr>
        <w:spacing w:after="0" w:line="260" w:lineRule="exact"/>
        <w:jc w:val="both"/>
        <w:rPr>
          <w:rFonts w:eastAsia="Times New Roman" w:cs="Arial"/>
          <w:szCs w:val="20"/>
        </w:rPr>
      </w:pPr>
      <w:r w:rsidRPr="00937D28">
        <w:rPr>
          <w:rFonts w:cs="Arial"/>
          <w:szCs w:val="20"/>
        </w:rPr>
        <w:t xml:space="preserve">Prvi člen predloga zakona v prvem odstavku natančno </w:t>
      </w:r>
      <w:r w:rsidRPr="00937D28">
        <w:rPr>
          <w:rFonts w:eastAsia="Times New Roman" w:cs="Arial"/>
          <w:szCs w:val="20"/>
        </w:rPr>
        <w:t>določa naloge nacionalnega sveta invalidskih organizacij, ki jih ta izvaja</w:t>
      </w:r>
      <w:r>
        <w:rPr>
          <w:rFonts w:eastAsia="Times New Roman" w:cs="Arial"/>
          <w:szCs w:val="20"/>
        </w:rPr>
        <w:t>,</w:t>
      </w:r>
      <w:r w:rsidRPr="00937D28">
        <w:rPr>
          <w:rFonts w:eastAsia="Times New Roman" w:cs="Arial"/>
          <w:szCs w:val="20"/>
        </w:rPr>
        <w:t xml:space="preserve"> in sicer:</w:t>
      </w:r>
    </w:p>
    <w:p w14:paraId="09BFEF01" w14:textId="77777777" w:rsidR="000A4FE2" w:rsidRPr="00937D28" w:rsidRDefault="000A4FE2" w:rsidP="000A4FE2">
      <w:pPr>
        <w:pStyle w:val="odstavek"/>
        <w:numPr>
          <w:ilvl w:val="0"/>
          <w:numId w:val="27"/>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usklajuje interese vseh invalidov v državi ob upoštevanju avtonomnosti vsake invalidske organizacije in jih zastopa v dialogu med invalidskimi organizacijami in s strokovnimi združenji, državnimi organi, javnimi institucijami ter drugimi javnostmi</w:t>
      </w:r>
      <w:r w:rsidRPr="00937D28">
        <w:rPr>
          <w:rFonts w:ascii="Arial" w:hAnsi="Arial" w:cs="Arial"/>
          <w:color w:val="000000"/>
          <w:sz w:val="20"/>
          <w:szCs w:val="20"/>
        </w:rPr>
        <w:t>;</w:t>
      </w:r>
    </w:p>
    <w:p w14:paraId="2340BDDA" w14:textId="77777777" w:rsidR="000A4FE2" w:rsidRPr="00937D28" w:rsidRDefault="000A4FE2" w:rsidP="000A4FE2">
      <w:pPr>
        <w:pStyle w:val="odstavek"/>
        <w:numPr>
          <w:ilvl w:val="0"/>
          <w:numId w:val="27"/>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spremlja izvajanje konvencije;</w:t>
      </w:r>
    </w:p>
    <w:p w14:paraId="05C0086D" w14:textId="77777777" w:rsidR="000A4FE2" w:rsidRPr="00937D28" w:rsidRDefault="000A4FE2" w:rsidP="000A4FE2">
      <w:pPr>
        <w:pStyle w:val="odstavek"/>
        <w:numPr>
          <w:ilvl w:val="0"/>
          <w:numId w:val="27"/>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daje mnenje k predlogom zakonov in drugih predpisov, ki neposredno vplivajo na življenje invalidov, ki mu jih po</w:t>
      </w:r>
      <w:r>
        <w:rPr>
          <w:rFonts w:ascii="Arial" w:hAnsi="Arial" w:cs="Arial"/>
          <w:color w:val="000000"/>
          <w:sz w:val="20"/>
          <w:szCs w:val="20"/>
        </w:rPr>
        <w:t>šljejo</w:t>
      </w:r>
      <w:r w:rsidRPr="00937D28">
        <w:rPr>
          <w:rFonts w:ascii="Arial" w:hAnsi="Arial" w:cs="Arial"/>
          <w:color w:val="000000"/>
          <w:sz w:val="20"/>
          <w:szCs w:val="20"/>
        </w:rPr>
        <w:t xml:space="preserve"> Vlada Republike Slovenije in drugi državni organi pred odločanjem;</w:t>
      </w:r>
    </w:p>
    <w:p w14:paraId="330FE1DD" w14:textId="4C4B9AD3" w:rsidR="000A4FE2" w:rsidRPr="00937D28" w:rsidRDefault="000A4FE2" w:rsidP="000A4FE2">
      <w:pPr>
        <w:pStyle w:val="odstavek"/>
        <w:numPr>
          <w:ilvl w:val="0"/>
          <w:numId w:val="27"/>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spodbuja</w:t>
      </w:r>
      <w:r w:rsidR="007F4771">
        <w:rPr>
          <w:rFonts w:ascii="Arial" w:hAnsi="Arial" w:cs="Arial"/>
          <w:color w:val="000000"/>
          <w:sz w:val="20"/>
          <w:szCs w:val="20"/>
        </w:rPr>
        <w:t xml:space="preserve">, informira </w:t>
      </w:r>
      <w:r w:rsidRPr="00937D28">
        <w:rPr>
          <w:rFonts w:ascii="Arial" w:hAnsi="Arial" w:cs="Arial"/>
          <w:color w:val="000000"/>
          <w:sz w:val="20"/>
          <w:szCs w:val="20"/>
        </w:rPr>
        <w:t xml:space="preserve">in promovira izenačevanje možnosti invalidov </w:t>
      </w:r>
      <w:r>
        <w:rPr>
          <w:rFonts w:ascii="Arial" w:hAnsi="Arial" w:cs="Arial"/>
          <w:color w:val="000000"/>
          <w:sz w:val="20"/>
          <w:szCs w:val="20"/>
        </w:rPr>
        <w:t>ter</w:t>
      </w:r>
      <w:r w:rsidRPr="00937D28">
        <w:rPr>
          <w:rFonts w:ascii="Arial" w:hAnsi="Arial" w:cs="Arial"/>
          <w:color w:val="000000"/>
          <w:sz w:val="20"/>
          <w:szCs w:val="20"/>
        </w:rPr>
        <w:t xml:space="preserve"> njihovo neodvisno življenje in vključevanje v družbo</w:t>
      </w:r>
      <w:r w:rsidR="007F4771">
        <w:rPr>
          <w:rFonts w:ascii="Arial" w:hAnsi="Arial" w:cs="Arial"/>
          <w:color w:val="000000"/>
          <w:sz w:val="20"/>
          <w:szCs w:val="20"/>
        </w:rPr>
        <w:t xml:space="preserve"> (kot npr. aktivnosti povezane z EU kartico ugodnosti za invalide</w:t>
      </w:r>
      <w:r w:rsidR="00C70B0C">
        <w:rPr>
          <w:rFonts w:ascii="Arial" w:hAnsi="Arial" w:cs="Arial"/>
          <w:color w:val="000000"/>
          <w:sz w:val="20"/>
          <w:szCs w:val="20"/>
        </w:rPr>
        <w:t>)</w:t>
      </w:r>
      <w:r w:rsidRPr="00937D28">
        <w:rPr>
          <w:rFonts w:ascii="Arial" w:hAnsi="Arial" w:cs="Arial"/>
          <w:color w:val="000000"/>
          <w:sz w:val="20"/>
          <w:szCs w:val="20"/>
        </w:rPr>
        <w:t>;</w:t>
      </w:r>
    </w:p>
    <w:p w14:paraId="0358B1D5" w14:textId="77777777" w:rsidR="000A4FE2" w:rsidRPr="00937D28" w:rsidRDefault="000A4FE2" w:rsidP="000A4FE2">
      <w:pPr>
        <w:pStyle w:val="odstavek"/>
        <w:numPr>
          <w:ilvl w:val="0"/>
          <w:numId w:val="27"/>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v skladu s predpisi</w:t>
      </w:r>
      <w:r w:rsidRPr="00937D28">
        <w:rPr>
          <w:rFonts w:ascii="Arial" w:hAnsi="Arial" w:cs="Arial"/>
          <w:color w:val="000000"/>
          <w:sz w:val="20"/>
          <w:szCs w:val="20"/>
        </w:rPr>
        <w:t xml:space="preserve"> predlaga</w:t>
      </w:r>
      <w:r w:rsidRPr="00937D28">
        <w:rPr>
          <w:rFonts w:ascii="Arial" w:hAnsi="Arial" w:cs="Arial"/>
          <w:color w:val="000000"/>
          <w:sz w:val="20"/>
          <w:szCs w:val="20"/>
          <w:lang w:val="x-none"/>
        </w:rPr>
        <w:t xml:space="preserve"> skupne predstavnike invalidov v organe državnih in drugih javnih institucij ter mednarodnih organizacij in združenj in </w:t>
      </w:r>
    </w:p>
    <w:p w14:paraId="7CAAE3FC" w14:textId="77777777" w:rsidR="000A4FE2" w:rsidRPr="00937D28" w:rsidRDefault="000A4FE2" w:rsidP="000A4FE2">
      <w:pPr>
        <w:pStyle w:val="odstavek"/>
        <w:numPr>
          <w:ilvl w:val="0"/>
          <w:numId w:val="27"/>
        </w:numPr>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lang w:val="x-none"/>
        </w:rPr>
        <w:t>opravlja druge skupno dogovorjene aktivnosti.</w:t>
      </w:r>
    </w:p>
    <w:p w14:paraId="42F92FCF" w14:textId="77777777" w:rsidR="000A4FE2" w:rsidRPr="00937D28" w:rsidRDefault="000A4FE2" w:rsidP="000A4FE2">
      <w:pPr>
        <w:pStyle w:val="odstavek"/>
        <w:shd w:val="clear" w:color="auto" w:fill="FFFFFF"/>
        <w:spacing w:before="0" w:beforeAutospacing="0" w:after="0" w:afterAutospacing="0" w:line="260" w:lineRule="exact"/>
        <w:ind w:left="720"/>
        <w:jc w:val="both"/>
        <w:rPr>
          <w:rFonts w:ascii="Arial" w:hAnsi="Arial" w:cs="Arial"/>
          <w:color w:val="000000"/>
          <w:sz w:val="20"/>
          <w:szCs w:val="20"/>
        </w:rPr>
      </w:pPr>
    </w:p>
    <w:p w14:paraId="6CABFC60" w14:textId="77777777" w:rsidR="000A4FE2" w:rsidRPr="00937D28" w:rsidRDefault="000A4FE2" w:rsidP="000A4FE2">
      <w:pPr>
        <w:spacing w:after="0" w:line="260" w:lineRule="exact"/>
        <w:jc w:val="both"/>
        <w:rPr>
          <w:rFonts w:eastAsia="Times New Roman" w:cs="Arial"/>
          <w:szCs w:val="20"/>
        </w:rPr>
      </w:pPr>
      <w:r w:rsidRPr="00937D28">
        <w:rPr>
          <w:rFonts w:eastAsia="Times New Roman" w:cs="Arial"/>
          <w:szCs w:val="20"/>
        </w:rPr>
        <w:t>S tem se zagotavlja</w:t>
      </w:r>
      <w:r>
        <w:rPr>
          <w:rFonts w:eastAsia="Times New Roman" w:cs="Arial"/>
          <w:szCs w:val="20"/>
        </w:rPr>
        <w:t>ta</w:t>
      </w:r>
      <w:r w:rsidRPr="00937D28">
        <w:rPr>
          <w:rFonts w:eastAsia="Times New Roman" w:cs="Arial"/>
          <w:szCs w:val="20"/>
        </w:rPr>
        <w:t xml:space="preserve"> vključenost invalidov in invalidskih organizacij v odločanje o zadevah invalidov in</w:t>
      </w:r>
      <w:r>
        <w:rPr>
          <w:rFonts w:eastAsia="Times New Roman" w:cs="Arial"/>
          <w:szCs w:val="20"/>
        </w:rPr>
        <w:t xml:space="preserve"> </w:t>
      </w:r>
      <w:r w:rsidRPr="00937D28">
        <w:rPr>
          <w:rFonts w:eastAsia="Times New Roman" w:cs="Arial"/>
          <w:szCs w:val="20"/>
        </w:rPr>
        <w:t xml:space="preserve">dosledno spoštovanje načela »nič o invalidih brez invalidov«. Prav tako se na ta način izpolnjujejo obveznosti države po konvenciji glede vključevanja invalidskih organizacij v tovrstne postopke. </w:t>
      </w:r>
    </w:p>
    <w:p w14:paraId="1CFDE976" w14:textId="77777777" w:rsidR="000A4FE2" w:rsidRPr="00937D28" w:rsidRDefault="000A4FE2" w:rsidP="000A4FE2">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53F20DA3" w14:textId="77777777" w:rsidR="000A4FE2" w:rsidRPr="00937D28" w:rsidRDefault="000A4FE2" w:rsidP="000A4FE2">
      <w:pPr>
        <w:pStyle w:val="odstavek"/>
        <w:shd w:val="clear" w:color="auto" w:fill="FFFFFF"/>
        <w:spacing w:before="0" w:beforeAutospacing="0" w:after="0" w:afterAutospacing="0" w:line="260" w:lineRule="exact"/>
        <w:jc w:val="both"/>
        <w:rPr>
          <w:rFonts w:ascii="Arial" w:hAnsi="Arial" w:cs="Arial"/>
          <w:color w:val="000000"/>
          <w:sz w:val="20"/>
          <w:szCs w:val="20"/>
        </w:rPr>
      </w:pPr>
      <w:r w:rsidRPr="00937D28">
        <w:rPr>
          <w:rFonts w:ascii="Arial" w:hAnsi="Arial" w:cs="Arial"/>
          <w:color w:val="000000"/>
          <w:sz w:val="20"/>
          <w:szCs w:val="20"/>
        </w:rPr>
        <w:t>Kljub nalogam, ki jih opravlja nacionalni svet</w:t>
      </w:r>
      <w:r>
        <w:rPr>
          <w:rFonts w:ascii="Arial" w:hAnsi="Arial" w:cs="Arial"/>
          <w:color w:val="000000"/>
          <w:sz w:val="20"/>
          <w:szCs w:val="20"/>
        </w:rPr>
        <w:t>,</w:t>
      </w:r>
      <w:r w:rsidRPr="00937D28">
        <w:rPr>
          <w:rFonts w:ascii="Arial" w:hAnsi="Arial" w:cs="Arial"/>
          <w:color w:val="000000"/>
          <w:sz w:val="20"/>
          <w:szCs w:val="20"/>
        </w:rPr>
        <w:t xml:space="preserve"> se seveda ohranjajo naloge reprezentativnih invalidskih organizacij iz 18. člena Zakona o invalidskih organizacijah, ki so za vsako skupino invalidov pridobile reprezentativnost.</w:t>
      </w:r>
    </w:p>
    <w:p w14:paraId="080201C8" w14:textId="77777777" w:rsidR="000A4FE2" w:rsidRPr="00937D28" w:rsidRDefault="000A4FE2" w:rsidP="000A4FE2">
      <w:pPr>
        <w:pStyle w:val="odstavek"/>
        <w:shd w:val="clear" w:color="auto" w:fill="FFFFFF"/>
        <w:spacing w:before="0" w:beforeAutospacing="0" w:after="0" w:afterAutospacing="0" w:line="260" w:lineRule="exact"/>
        <w:jc w:val="both"/>
        <w:rPr>
          <w:rFonts w:ascii="Arial" w:hAnsi="Arial" w:cs="Arial"/>
          <w:sz w:val="20"/>
          <w:szCs w:val="20"/>
        </w:rPr>
      </w:pPr>
    </w:p>
    <w:p w14:paraId="500B07C8" w14:textId="2A9CB9BF" w:rsidR="000A4FE2" w:rsidRPr="00937D28" w:rsidRDefault="000A4FE2" w:rsidP="000A4FE2">
      <w:pPr>
        <w:spacing w:after="0" w:line="260" w:lineRule="exact"/>
        <w:jc w:val="both"/>
        <w:rPr>
          <w:rFonts w:cs="Arial"/>
          <w:szCs w:val="20"/>
        </w:rPr>
      </w:pPr>
      <w:r w:rsidRPr="00937D28">
        <w:rPr>
          <w:rFonts w:eastAsia="Times New Roman" w:cs="Arial"/>
          <w:szCs w:val="20"/>
        </w:rPr>
        <w:t>Predlog zakona v drugem odstavku določa, da n</w:t>
      </w:r>
      <w:r w:rsidRPr="00937D28">
        <w:rPr>
          <w:rFonts w:cs="Arial"/>
          <w:szCs w:val="20"/>
        </w:rPr>
        <w:t>acionalni svet lahko pridobiva sredstva za svoje delovanje iz članarin, iz naslova materialnih pravic in dejavnosti nacionalnega sveta, z darili in volili, prispevki donatorjev</w:t>
      </w:r>
      <w:r>
        <w:rPr>
          <w:rFonts w:cs="Arial"/>
          <w:szCs w:val="20"/>
        </w:rPr>
        <w:t>, iz proračuna Republike Slovenije</w:t>
      </w:r>
      <w:r w:rsidRPr="00937D28">
        <w:rPr>
          <w:rFonts w:cs="Arial"/>
          <w:szCs w:val="20"/>
        </w:rPr>
        <w:t xml:space="preserve"> in drugih virov.</w:t>
      </w:r>
      <w:r w:rsidR="00317C7F">
        <w:rPr>
          <w:rFonts w:cs="Arial"/>
          <w:szCs w:val="20"/>
        </w:rPr>
        <w:t xml:space="preserve"> Materialne pravice se nanašajo na </w:t>
      </w:r>
      <w:r w:rsidR="00317C7F">
        <w:t>posamične pravice,</w:t>
      </w:r>
      <w:r w:rsidR="00782363">
        <w:t xml:space="preserve"> ki varujejo premoženjske interese avtorja. </w:t>
      </w:r>
    </w:p>
    <w:p w14:paraId="5236715A" w14:textId="77777777" w:rsidR="000A4FE2" w:rsidRPr="00937D28" w:rsidRDefault="000A4FE2" w:rsidP="000A4FE2">
      <w:pPr>
        <w:spacing w:after="0" w:line="260" w:lineRule="exact"/>
        <w:jc w:val="both"/>
        <w:rPr>
          <w:rFonts w:eastAsia="Times New Roman" w:cs="Arial"/>
          <w:szCs w:val="20"/>
        </w:rPr>
      </w:pPr>
    </w:p>
    <w:p w14:paraId="0DA7608A" w14:textId="77777777" w:rsidR="000A4FE2" w:rsidRPr="009B765A" w:rsidRDefault="000A4FE2" w:rsidP="000A4FE2">
      <w:pPr>
        <w:spacing w:after="0" w:line="260" w:lineRule="exact"/>
        <w:jc w:val="both"/>
        <w:rPr>
          <w:rFonts w:eastAsia="Times New Roman" w:cs="Arial"/>
          <w:szCs w:val="20"/>
        </w:rPr>
      </w:pPr>
      <w:r w:rsidRPr="00937D28">
        <w:rPr>
          <w:rFonts w:eastAsia="Times New Roman" w:cs="Arial"/>
          <w:szCs w:val="20"/>
        </w:rPr>
        <w:t xml:space="preserve">Tretji odstavek ureja način sofinanciranja nalog, </w:t>
      </w:r>
      <w:r w:rsidRPr="00937D28">
        <w:rPr>
          <w:rFonts w:cs="Arial"/>
          <w:szCs w:val="20"/>
        </w:rPr>
        <w:t>ki se nanašajo na izpolnjevanje mednarodnih in zakonsko določenih obveznosti</w:t>
      </w:r>
      <w:r>
        <w:rPr>
          <w:rFonts w:cs="Arial"/>
          <w:szCs w:val="20"/>
        </w:rPr>
        <w:t>,</w:t>
      </w:r>
      <w:r w:rsidRPr="00937D28">
        <w:rPr>
          <w:rFonts w:cs="Arial"/>
          <w:szCs w:val="20"/>
        </w:rPr>
        <w:t xml:space="preserve"> in sicer</w:t>
      </w:r>
      <w:r w:rsidRPr="00937D28">
        <w:rPr>
          <w:rFonts w:eastAsia="Times New Roman" w:cs="Arial"/>
          <w:szCs w:val="20"/>
        </w:rPr>
        <w:t xml:space="preserve"> se sredstva za njihovo izvajanje zagotovijo v proračunu Republike Slovenije. Sofinanciranje ni avtomatično, temveč se pogodba o sofinanciranju nacionalnega sveta </w:t>
      </w:r>
      <w:r>
        <w:rPr>
          <w:rFonts w:eastAsia="Times New Roman" w:cs="Arial"/>
          <w:szCs w:val="20"/>
        </w:rPr>
        <w:t xml:space="preserve">sklene </w:t>
      </w:r>
      <w:r w:rsidRPr="00937D28">
        <w:rPr>
          <w:rFonts w:eastAsia="Times New Roman" w:cs="Arial"/>
          <w:szCs w:val="20"/>
        </w:rPr>
        <w:t>med ministrstvom, pristojnim za invalidsko varstvo</w:t>
      </w:r>
      <w:r>
        <w:rPr>
          <w:rFonts w:eastAsia="Times New Roman" w:cs="Arial"/>
          <w:szCs w:val="20"/>
        </w:rPr>
        <w:t>,</w:t>
      </w:r>
      <w:r w:rsidRPr="00937D28">
        <w:rPr>
          <w:rFonts w:eastAsia="Times New Roman" w:cs="Arial"/>
          <w:szCs w:val="20"/>
        </w:rPr>
        <w:t xml:space="preserve"> in </w:t>
      </w:r>
      <w:r>
        <w:rPr>
          <w:rFonts w:eastAsia="Times New Roman" w:cs="Arial"/>
          <w:szCs w:val="20"/>
        </w:rPr>
        <w:t xml:space="preserve">med </w:t>
      </w:r>
      <w:r w:rsidRPr="00937D28">
        <w:rPr>
          <w:rFonts w:eastAsia="Times New Roman" w:cs="Arial"/>
          <w:szCs w:val="20"/>
        </w:rPr>
        <w:t>nacionalnim svetom</w:t>
      </w:r>
      <w:r>
        <w:rPr>
          <w:rFonts w:eastAsia="Times New Roman" w:cs="Arial"/>
          <w:szCs w:val="20"/>
        </w:rPr>
        <w:t>. V pogodbi se določijo naloge, obseg in izračun cene za posamezne naloge, ki jih mora nacionalni svet v posameznem letu opraviti. Sredstva se nacionalnemu svetu izplačajo na podlagi predloženih dokazil oziroma tako, kot to določa zakon, ki ureja izvrševanje proračuna Republike Slovenije za posamezno leto.</w:t>
      </w:r>
      <w:r w:rsidRPr="009B765A">
        <w:rPr>
          <w:rFonts w:eastAsia="Times New Roman" w:cs="Arial"/>
          <w:szCs w:val="20"/>
        </w:rPr>
        <w:t xml:space="preserve"> </w:t>
      </w:r>
    </w:p>
    <w:p w14:paraId="692F559D" w14:textId="4AF006A8" w:rsidR="000A4FE2" w:rsidRPr="00937D28" w:rsidRDefault="000A4FE2" w:rsidP="000A4FE2">
      <w:pPr>
        <w:spacing w:after="0" w:line="260" w:lineRule="exact"/>
        <w:jc w:val="both"/>
        <w:rPr>
          <w:rFonts w:eastAsia="Times New Roman" w:cs="Arial"/>
          <w:szCs w:val="20"/>
        </w:rPr>
      </w:pPr>
      <w:r w:rsidRPr="00937D28">
        <w:rPr>
          <w:rFonts w:eastAsia="Times New Roman" w:cs="Arial"/>
          <w:szCs w:val="20"/>
        </w:rPr>
        <w:t xml:space="preserve"> </w:t>
      </w:r>
    </w:p>
    <w:p w14:paraId="57F44CD0" w14:textId="77777777" w:rsidR="000A4FE2" w:rsidRPr="00937D28" w:rsidRDefault="000A4FE2" w:rsidP="000A4FE2">
      <w:pPr>
        <w:spacing w:after="0" w:line="260" w:lineRule="exact"/>
        <w:jc w:val="both"/>
        <w:rPr>
          <w:rFonts w:eastAsia="Times New Roman" w:cs="Arial"/>
          <w:szCs w:val="20"/>
        </w:rPr>
      </w:pPr>
    </w:p>
    <w:p w14:paraId="5233AD2A" w14:textId="77777777" w:rsidR="000A4FE2" w:rsidRPr="00937D28" w:rsidRDefault="000A4FE2" w:rsidP="000A4FE2">
      <w:pPr>
        <w:spacing w:after="0" w:line="260" w:lineRule="exact"/>
        <w:jc w:val="both"/>
        <w:rPr>
          <w:rFonts w:eastAsia="Times New Roman" w:cs="Arial"/>
          <w:b/>
          <w:bCs/>
          <w:szCs w:val="20"/>
        </w:rPr>
      </w:pPr>
      <w:r w:rsidRPr="00937D28">
        <w:rPr>
          <w:rFonts w:eastAsia="Times New Roman" w:cs="Arial"/>
          <w:b/>
          <w:bCs/>
          <w:szCs w:val="20"/>
        </w:rPr>
        <w:t>K 2. členu:</w:t>
      </w:r>
    </w:p>
    <w:p w14:paraId="238709CA" w14:textId="77777777" w:rsidR="000A4FE2" w:rsidRPr="00937D28" w:rsidRDefault="000A4FE2" w:rsidP="000A4FE2">
      <w:pPr>
        <w:spacing w:after="0" w:line="260" w:lineRule="exact"/>
        <w:jc w:val="both"/>
        <w:rPr>
          <w:rFonts w:eastAsia="Times New Roman" w:cs="Arial"/>
          <w:b/>
          <w:szCs w:val="20"/>
        </w:rPr>
      </w:pPr>
      <w:r w:rsidRPr="00937D28">
        <w:rPr>
          <w:rFonts w:eastAsia="Times New Roman" w:cs="Arial"/>
          <w:szCs w:val="20"/>
        </w:rPr>
        <w:t>Končna določba določa začetek veljavnosti zakona, to je petnajsti dan po objavi v Uradnem listu Republike Slovenije.</w:t>
      </w:r>
    </w:p>
    <w:p w14:paraId="0E8F4295" w14:textId="77777777" w:rsidR="000A4FE2" w:rsidRDefault="000A4FE2" w:rsidP="000A4FE2">
      <w:pPr>
        <w:rPr>
          <w:rFonts w:cs="Arial"/>
          <w:szCs w:val="20"/>
        </w:rPr>
      </w:pPr>
    </w:p>
    <w:p w14:paraId="28FA0A73" w14:textId="77777777" w:rsidR="000A4FE2" w:rsidRDefault="000A4FE2" w:rsidP="000A4FE2">
      <w:pPr>
        <w:rPr>
          <w:rFonts w:cs="Arial"/>
          <w:szCs w:val="20"/>
        </w:rPr>
      </w:pPr>
    </w:p>
    <w:p w14:paraId="1B6F99B9" w14:textId="77777777" w:rsidR="000A4FE2" w:rsidRDefault="000A4FE2" w:rsidP="000A4FE2">
      <w:pPr>
        <w:rPr>
          <w:rFonts w:cs="Arial"/>
          <w:szCs w:val="20"/>
        </w:rPr>
      </w:pPr>
    </w:p>
    <w:p w14:paraId="23690DAC" w14:textId="77777777" w:rsidR="000A4FE2" w:rsidRDefault="000A4FE2" w:rsidP="000A4FE2">
      <w:pPr>
        <w:rPr>
          <w:rFonts w:cs="Arial"/>
          <w:szCs w:val="20"/>
        </w:rPr>
      </w:pPr>
    </w:p>
    <w:p w14:paraId="103E538F" w14:textId="77777777" w:rsidR="000A4FE2" w:rsidRDefault="000A4FE2" w:rsidP="000A4FE2">
      <w:pPr>
        <w:rPr>
          <w:rFonts w:cs="Arial"/>
          <w:szCs w:val="20"/>
        </w:rPr>
      </w:pPr>
    </w:p>
    <w:p w14:paraId="62A2B29B" w14:textId="77777777" w:rsidR="000A4FE2" w:rsidRDefault="000A4FE2" w:rsidP="000A4FE2">
      <w:pPr>
        <w:rPr>
          <w:rFonts w:cs="Arial"/>
          <w:szCs w:val="20"/>
        </w:rPr>
      </w:pPr>
    </w:p>
    <w:p w14:paraId="16AAD90D" w14:textId="77777777" w:rsidR="000A4FE2" w:rsidRDefault="000A4FE2" w:rsidP="000A4FE2">
      <w:pPr>
        <w:rPr>
          <w:rFonts w:cs="Arial"/>
          <w:szCs w:val="20"/>
        </w:rPr>
      </w:pPr>
    </w:p>
    <w:p w14:paraId="33557B0D" w14:textId="77777777" w:rsidR="000A4FE2" w:rsidRDefault="000A4FE2" w:rsidP="000A4FE2">
      <w:pPr>
        <w:spacing w:after="0" w:line="260" w:lineRule="exact"/>
        <w:jc w:val="both"/>
        <w:rPr>
          <w:rFonts w:eastAsia="Times New Roman" w:cs="Arial"/>
          <w:b/>
          <w:szCs w:val="20"/>
        </w:rPr>
      </w:pPr>
      <w:r>
        <w:rPr>
          <w:rFonts w:eastAsia="Times New Roman" w:cs="Arial"/>
          <w:b/>
          <w:szCs w:val="20"/>
        </w:rPr>
        <w:t xml:space="preserve">IV. BESEDILO ČLENOV, KI SE SPREMINJAJO </w:t>
      </w:r>
    </w:p>
    <w:p w14:paraId="715E6575" w14:textId="77777777" w:rsidR="000A4FE2" w:rsidRDefault="000A4FE2" w:rsidP="000A4FE2">
      <w:pPr>
        <w:spacing w:after="0" w:line="260" w:lineRule="exact"/>
        <w:rPr>
          <w:rFonts w:eastAsiaTheme="minorHAnsi" w:cs="Arial"/>
          <w:szCs w:val="20"/>
        </w:rPr>
      </w:pPr>
    </w:p>
    <w:p w14:paraId="4D671B23" w14:textId="77777777" w:rsidR="000A4FE2" w:rsidRDefault="000A4FE2" w:rsidP="000A4FE2">
      <w:pPr>
        <w:spacing w:after="0" w:line="260" w:lineRule="exact"/>
        <w:jc w:val="center"/>
        <w:rPr>
          <w:rFonts w:cs="Arial"/>
          <w:szCs w:val="20"/>
        </w:rPr>
      </w:pPr>
      <w:r>
        <w:rPr>
          <w:rFonts w:cs="Arial"/>
          <w:szCs w:val="20"/>
        </w:rPr>
        <w:t>26. člen</w:t>
      </w:r>
    </w:p>
    <w:p w14:paraId="0788DB45" w14:textId="77777777" w:rsidR="000A4FE2" w:rsidRDefault="000A4FE2" w:rsidP="000A4FE2">
      <w:pPr>
        <w:spacing w:after="0" w:line="260" w:lineRule="exact"/>
        <w:jc w:val="center"/>
        <w:rPr>
          <w:rFonts w:cs="Arial"/>
          <w:szCs w:val="20"/>
        </w:rPr>
      </w:pPr>
      <w:r>
        <w:rPr>
          <w:rFonts w:cs="Arial"/>
          <w:szCs w:val="20"/>
        </w:rPr>
        <w:t>(namen ustanovitve nacionalnega sveta)</w:t>
      </w:r>
    </w:p>
    <w:p w14:paraId="28509978" w14:textId="77777777" w:rsidR="000A4FE2" w:rsidRDefault="000A4FE2" w:rsidP="000A4FE2">
      <w:pPr>
        <w:spacing w:after="0" w:line="260" w:lineRule="exact"/>
        <w:jc w:val="both"/>
        <w:rPr>
          <w:rFonts w:cs="Arial"/>
          <w:szCs w:val="20"/>
        </w:rPr>
      </w:pPr>
    </w:p>
    <w:p w14:paraId="371C5B4C" w14:textId="77777777" w:rsidR="000A4FE2" w:rsidRDefault="000A4FE2" w:rsidP="000A4FE2">
      <w:pPr>
        <w:spacing w:after="0" w:line="260" w:lineRule="exact"/>
        <w:jc w:val="both"/>
        <w:rPr>
          <w:rFonts w:cs="Arial"/>
          <w:szCs w:val="20"/>
        </w:rPr>
      </w:pPr>
      <w:r>
        <w:rPr>
          <w:rFonts w:cs="Arial"/>
          <w:szCs w:val="20"/>
        </w:rPr>
        <w:t>Nacionalni svet usklajuje interese vseh invalidov v državi ob upoštevanju avtonomnosti vsake invalidske organizacije in jih zastopa v dialogu med invalidskimi organizacijami in v dialogu s strokovnimi združenji, državnimi organi, javnimi institucijami ter drugimi javnostmi.</w:t>
      </w:r>
    </w:p>
    <w:p w14:paraId="55E7501E" w14:textId="77777777" w:rsidR="000A4FE2" w:rsidRDefault="000A4FE2" w:rsidP="000A4FE2">
      <w:pPr>
        <w:spacing w:after="0" w:line="260" w:lineRule="exact"/>
        <w:jc w:val="both"/>
        <w:rPr>
          <w:rFonts w:cs="Arial"/>
          <w:szCs w:val="20"/>
        </w:rPr>
      </w:pPr>
    </w:p>
    <w:p w14:paraId="25F9831D" w14:textId="77777777" w:rsidR="000A4FE2" w:rsidRDefault="000A4FE2" w:rsidP="000A4FE2">
      <w:pPr>
        <w:spacing w:after="0" w:line="260" w:lineRule="exact"/>
        <w:jc w:val="both"/>
        <w:rPr>
          <w:rFonts w:cs="Arial"/>
          <w:szCs w:val="20"/>
        </w:rPr>
      </w:pPr>
      <w:r>
        <w:rPr>
          <w:rFonts w:cs="Arial"/>
          <w:szCs w:val="20"/>
        </w:rPr>
        <w:t>Nacionalni svet predlaga v skladu s predpisi skupne predstavnike invalidov v organe državnih in drugih javnih institucij ter v organe mednarodnih organizacij in združenj in opravlja druge skupno dogovorjene aktivnosti.</w:t>
      </w:r>
    </w:p>
    <w:p w14:paraId="7027BECF" w14:textId="77777777" w:rsidR="000A4FE2" w:rsidRDefault="000A4FE2" w:rsidP="000A4FE2">
      <w:pPr>
        <w:spacing w:after="0" w:line="260" w:lineRule="exact"/>
        <w:rPr>
          <w:rFonts w:cs="Arial"/>
          <w:szCs w:val="20"/>
        </w:rPr>
      </w:pPr>
    </w:p>
    <w:p w14:paraId="3FCFEBC8" w14:textId="77777777" w:rsidR="000A4FE2" w:rsidRDefault="000A4FE2" w:rsidP="000A4FE2">
      <w:pPr>
        <w:spacing w:after="0" w:line="260" w:lineRule="exact"/>
        <w:rPr>
          <w:rFonts w:cs="Arial"/>
          <w:szCs w:val="20"/>
        </w:rPr>
      </w:pPr>
    </w:p>
    <w:p w14:paraId="568520EF" w14:textId="32764137" w:rsidR="000A4FE2" w:rsidRDefault="000A4FE2" w:rsidP="00A932F6">
      <w:pPr>
        <w:spacing w:after="0" w:line="260" w:lineRule="exact"/>
        <w:jc w:val="both"/>
        <w:rPr>
          <w:rFonts w:cs="Arial"/>
          <w:szCs w:val="20"/>
        </w:rPr>
      </w:pPr>
    </w:p>
    <w:p w14:paraId="4C4D5946" w14:textId="77777777" w:rsidR="000A4FE2" w:rsidRDefault="000A4FE2" w:rsidP="000A4FE2">
      <w:pPr>
        <w:rPr>
          <w:rFonts w:cs="Arial"/>
          <w:szCs w:val="20"/>
        </w:rPr>
      </w:pPr>
    </w:p>
    <w:p w14:paraId="4E66B436" w14:textId="77777777" w:rsidR="000A4FE2" w:rsidRPr="00937D28" w:rsidRDefault="000A4FE2" w:rsidP="000A4FE2">
      <w:pPr>
        <w:rPr>
          <w:rFonts w:cs="Arial"/>
          <w:szCs w:val="20"/>
        </w:rPr>
      </w:pPr>
    </w:p>
    <w:p w14:paraId="17B87419" w14:textId="77777777" w:rsidR="000A4FE2" w:rsidRDefault="000A4FE2" w:rsidP="00A42B5A">
      <w:pPr>
        <w:spacing w:after="0" w:line="260" w:lineRule="exact"/>
        <w:jc w:val="both"/>
        <w:rPr>
          <w:rFonts w:eastAsia="Times New Roman" w:cs="Arial"/>
          <w:b/>
          <w:szCs w:val="20"/>
        </w:rPr>
      </w:pPr>
    </w:p>
    <w:sectPr w:rsidR="000A4FE2" w:rsidSect="00BD6A1D">
      <w:headerReference w:type="first" r:id="rId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7A2CB9" w14:textId="77777777" w:rsidR="00DB1C2F" w:rsidRDefault="00DB1C2F" w:rsidP="00BD6A1D">
      <w:pPr>
        <w:spacing w:after="0" w:line="240" w:lineRule="auto"/>
      </w:pPr>
      <w:r>
        <w:separator/>
      </w:r>
    </w:p>
  </w:endnote>
  <w:endnote w:type="continuationSeparator" w:id="0">
    <w:p w14:paraId="48079617" w14:textId="77777777" w:rsidR="00DB1C2F" w:rsidRDefault="00DB1C2F"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60A24D" w14:textId="77777777" w:rsidR="00DB1C2F" w:rsidRDefault="00DB1C2F" w:rsidP="00BD6A1D">
      <w:pPr>
        <w:spacing w:after="0" w:line="240" w:lineRule="auto"/>
      </w:pPr>
      <w:r>
        <w:separator/>
      </w:r>
    </w:p>
  </w:footnote>
  <w:footnote w:type="continuationSeparator" w:id="0">
    <w:p w14:paraId="404C2B85" w14:textId="77777777" w:rsidR="00DB1C2F" w:rsidRDefault="00DB1C2F"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BA3B05" w14:textId="4E863F0C" w:rsidR="009F5FFF" w:rsidRPr="00BD6A1D" w:rsidRDefault="009F5FFF" w:rsidP="00BD6A1D">
    <w:pPr>
      <w:pStyle w:val="Glava"/>
      <w:tabs>
        <w:tab w:val="left" w:pos="5112"/>
      </w:tabs>
      <w:spacing w:line="240" w:lineRule="exact"/>
      <w:ind w:left="5103"/>
      <w:rPr>
        <w:rFonts w:cs="Arial"/>
        <w:sz w:val="16"/>
        <w:szCs w:val="16"/>
      </w:rPr>
    </w:pPr>
  </w:p>
  <w:p w14:paraId="277722CF" w14:textId="77777777" w:rsidR="009F5FFF" w:rsidRDefault="009F5FF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6609B"/>
    <w:multiLevelType w:val="hybridMultilevel"/>
    <w:tmpl w:val="3162C666"/>
    <w:lvl w:ilvl="0" w:tplc="A0764A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1057" w:hanging="360"/>
      </w:pPr>
      <w:rPr>
        <w:rFonts w:hint="default"/>
      </w:rPr>
    </w:lvl>
    <w:lvl w:ilvl="1" w:tplc="04240019" w:tentative="1">
      <w:start w:val="1"/>
      <w:numFmt w:val="lowerLetter"/>
      <w:lvlText w:val="%2."/>
      <w:lvlJc w:val="left"/>
      <w:pPr>
        <w:ind w:left="1777" w:hanging="360"/>
      </w:pPr>
    </w:lvl>
    <w:lvl w:ilvl="2" w:tplc="0424001B" w:tentative="1">
      <w:start w:val="1"/>
      <w:numFmt w:val="lowerRoman"/>
      <w:lvlText w:val="%3."/>
      <w:lvlJc w:val="right"/>
      <w:pPr>
        <w:ind w:left="2497" w:hanging="180"/>
      </w:pPr>
    </w:lvl>
    <w:lvl w:ilvl="3" w:tplc="0424000F" w:tentative="1">
      <w:start w:val="1"/>
      <w:numFmt w:val="decimal"/>
      <w:lvlText w:val="%4."/>
      <w:lvlJc w:val="left"/>
      <w:pPr>
        <w:ind w:left="3217" w:hanging="360"/>
      </w:pPr>
    </w:lvl>
    <w:lvl w:ilvl="4" w:tplc="04240019" w:tentative="1">
      <w:start w:val="1"/>
      <w:numFmt w:val="lowerLetter"/>
      <w:lvlText w:val="%5."/>
      <w:lvlJc w:val="left"/>
      <w:pPr>
        <w:ind w:left="3937" w:hanging="360"/>
      </w:pPr>
    </w:lvl>
    <w:lvl w:ilvl="5" w:tplc="0424001B" w:tentative="1">
      <w:start w:val="1"/>
      <w:numFmt w:val="lowerRoman"/>
      <w:lvlText w:val="%6."/>
      <w:lvlJc w:val="right"/>
      <w:pPr>
        <w:ind w:left="4657" w:hanging="180"/>
      </w:pPr>
    </w:lvl>
    <w:lvl w:ilvl="6" w:tplc="0424000F" w:tentative="1">
      <w:start w:val="1"/>
      <w:numFmt w:val="decimal"/>
      <w:lvlText w:val="%7."/>
      <w:lvlJc w:val="left"/>
      <w:pPr>
        <w:ind w:left="5377" w:hanging="360"/>
      </w:pPr>
    </w:lvl>
    <w:lvl w:ilvl="7" w:tplc="04240019" w:tentative="1">
      <w:start w:val="1"/>
      <w:numFmt w:val="lowerLetter"/>
      <w:lvlText w:val="%8."/>
      <w:lvlJc w:val="left"/>
      <w:pPr>
        <w:ind w:left="6097" w:hanging="360"/>
      </w:pPr>
    </w:lvl>
    <w:lvl w:ilvl="8" w:tplc="0424001B" w:tentative="1">
      <w:start w:val="1"/>
      <w:numFmt w:val="lowerRoman"/>
      <w:lvlText w:val="%9."/>
      <w:lvlJc w:val="right"/>
      <w:pPr>
        <w:ind w:left="6817"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20C6EE2"/>
    <w:multiLevelType w:val="hybridMultilevel"/>
    <w:tmpl w:val="CFB03C50"/>
    <w:lvl w:ilvl="0" w:tplc="C04A68E6">
      <w:start w:val="2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3A81464"/>
    <w:multiLevelType w:val="hybridMultilevel"/>
    <w:tmpl w:val="5F7214F6"/>
    <w:lvl w:ilvl="0" w:tplc="C65A08F8">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6891BEF"/>
    <w:multiLevelType w:val="hybridMultilevel"/>
    <w:tmpl w:val="75BAF2BC"/>
    <w:lvl w:ilvl="0" w:tplc="1012E32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295025B3"/>
    <w:multiLevelType w:val="hybridMultilevel"/>
    <w:tmpl w:val="F9969554"/>
    <w:lvl w:ilvl="0" w:tplc="70B691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B804F3"/>
    <w:multiLevelType w:val="hybridMultilevel"/>
    <w:tmpl w:val="28DCD4FE"/>
    <w:lvl w:ilvl="0" w:tplc="DF08F3B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B642263"/>
    <w:multiLevelType w:val="hybridMultilevel"/>
    <w:tmpl w:val="C9FE9C80"/>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1ED1E60"/>
    <w:multiLevelType w:val="hybridMultilevel"/>
    <w:tmpl w:val="F7A06450"/>
    <w:lvl w:ilvl="0" w:tplc="9D2E71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44161D"/>
    <w:multiLevelType w:val="hybridMultilevel"/>
    <w:tmpl w:val="04DCD1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2E708BB"/>
    <w:multiLevelType w:val="hybridMultilevel"/>
    <w:tmpl w:val="94D4EF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A3841F1"/>
    <w:multiLevelType w:val="hybridMultilevel"/>
    <w:tmpl w:val="F54AB726"/>
    <w:lvl w:ilvl="0" w:tplc="DAF8E19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D830372"/>
    <w:multiLevelType w:val="hybridMultilevel"/>
    <w:tmpl w:val="C0A87382"/>
    <w:lvl w:ilvl="0" w:tplc="4AA04E7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1E708AC"/>
    <w:multiLevelType w:val="hybridMultilevel"/>
    <w:tmpl w:val="CFA8F666"/>
    <w:lvl w:ilvl="0" w:tplc="968AA19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4" w15:restartNumberingAfterBreak="0">
    <w:nsid w:val="75465EEF"/>
    <w:multiLevelType w:val="hybridMultilevel"/>
    <w:tmpl w:val="087247DE"/>
    <w:lvl w:ilvl="0" w:tplc="DF08F3B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6"/>
  </w:num>
  <w:num w:numId="3">
    <w:abstractNumId w:val="14"/>
  </w:num>
  <w:num w:numId="4">
    <w:abstractNumId w:val="19"/>
  </w:num>
  <w:num w:numId="5">
    <w:abstractNumId w:val="25"/>
  </w:num>
  <w:num w:numId="6">
    <w:abstractNumId w:val="12"/>
  </w:num>
  <w:num w:numId="7">
    <w:abstractNumId w:val="8"/>
  </w:num>
  <w:num w:numId="8">
    <w:abstractNumId w:val="13"/>
  </w:num>
  <w:num w:numId="9">
    <w:abstractNumId w:val="24"/>
  </w:num>
  <w:num w:numId="10">
    <w:abstractNumId w:val="20"/>
  </w:num>
  <w:num w:numId="11">
    <w:abstractNumId w:val="9"/>
  </w:num>
  <w:num w:numId="12">
    <w:abstractNumId w:val="10"/>
    <w:lvlOverride w:ilvl="0">
      <w:startOverride w:val="1"/>
    </w:lvlOverride>
  </w:num>
  <w:num w:numId="13">
    <w:abstractNumId w:val="1"/>
  </w:num>
  <w:num w:numId="14">
    <w:abstractNumId w:val="3"/>
  </w:num>
  <w:num w:numId="15">
    <w:abstractNumId w:val="6"/>
  </w:num>
  <w:num w:numId="16">
    <w:abstractNumId w:val="11"/>
  </w:num>
  <w:num w:numId="17">
    <w:abstractNumId w:val="5"/>
  </w:num>
  <w:num w:numId="18">
    <w:abstractNumId w:val="23"/>
  </w:num>
  <w:num w:numId="19">
    <w:abstractNumId w:val="22"/>
  </w:num>
  <w:num w:numId="20">
    <w:abstractNumId w:val="7"/>
  </w:num>
  <w:num w:numId="21">
    <w:abstractNumId w:val="0"/>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21"/>
  </w:num>
  <w:num w:numId="25">
    <w:abstractNumId w:val="17"/>
  </w:num>
  <w:num w:numId="26">
    <w:abstractNumId w:val="18"/>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208"/>
    <w:rsid w:val="000046F6"/>
    <w:rsid w:val="00005D4B"/>
    <w:rsid w:val="00006A51"/>
    <w:rsid w:val="000123D5"/>
    <w:rsid w:val="0001545E"/>
    <w:rsid w:val="00016653"/>
    <w:rsid w:val="00020FB2"/>
    <w:rsid w:val="00023EFD"/>
    <w:rsid w:val="000260D8"/>
    <w:rsid w:val="00031D62"/>
    <w:rsid w:val="00033B69"/>
    <w:rsid w:val="000370A4"/>
    <w:rsid w:val="00037137"/>
    <w:rsid w:val="00037530"/>
    <w:rsid w:val="00041646"/>
    <w:rsid w:val="00042AAB"/>
    <w:rsid w:val="00043EE2"/>
    <w:rsid w:val="000469EA"/>
    <w:rsid w:val="00047F8B"/>
    <w:rsid w:val="00053AD0"/>
    <w:rsid w:val="00063047"/>
    <w:rsid w:val="00064C6A"/>
    <w:rsid w:val="00066206"/>
    <w:rsid w:val="00070EF5"/>
    <w:rsid w:val="00072E58"/>
    <w:rsid w:val="0008543D"/>
    <w:rsid w:val="00086470"/>
    <w:rsid w:val="00092441"/>
    <w:rsid w:val="00094804"/>
    <w:rsid w:val="000A200B"/>
    <w:rsid w:val="000A2883"/>
    <w:rsid w:val="000A355D"/>
    <w:rsid w:val="000A43DE"/>
    <w:rsid w:val="000A4FE2"/>
    <w:rsid w:val="000A6D92"/>
    <w:rsid w:val="000B0226"/>
    <w:rsid w:val="000B1D20"/>
    <w:rsid w:val="000B4182"/>
    <w:rsid w:val="000B5AF1"/>
    <w:rsid w:val="000B6017"/>
    <w:rsid w:val="000B7566"/>
    <w:rsid w:val="000C327A"/>
    <w:rsid w:val="000C35AB"/>
    <w:rsid w:val="000C7DE6"/>
    <w:rsid w:val="000D0A51"/>
    <w:rsid w:val="000D0F4D"/>
    <w:rsid w:val="000D4B53"/>
    <w:rsid w:val="000D5D7F"/>
    <w:rsid w:val="000D6646"/>
    <w:rsid w:val="000D7761"/>
    <w:rsid w:val="000E049A"/>
    <w:rsid w:val="000E0AB5"/>
    <w:rsid w:val="000E1DE5"/>
    <w:rsid w:val="000E7D10"/>
    <w:rsid w:val="000F2CE1"/>
    <w:rsid w:val="000F39F2"/>
    <w:rsid w:val="000F42D8"/>
    <w:rsid w:val="00103C03"/>
    <w:rsid w:val="00105499"/>
    <w:rsid w:val="001106BB"/>
    <w:rsid w:val="00111994"/>
    <w:rsid w:val="00113D22"/>
    <w:rsid w:val="00120E3F"/>
    <w:rsid w:val="00123A17"/>
    <w:rsid w:val="00133E4A"/>
    <w:rsid w:val="00134190"/>
    <w:rsid w:val="001362D8"/>
    <w:rsid w:val="001372C0"/>
    <w:rsid w:val="00137BA5"/>
    <w:rsid w:val="00144C7E"/>
    <w:rsid w:val="00152D3A"/>
    <w:rsid w:val="001536A5"/>
    <w:rsid w:val="001551B9"/>
    <w:rsid w:val="00171198"/>
    <w:rsid w:val="00171378"/>
    <w:rsid w:val="00173A3F"/>
    <w:rsid w:val="001750AA"/>
    <w:rsid w:val="00177722"/>
    <w:rsid w:val="001872B1"/>
    <w:rsid w:val="00191468"/>
    <w:rsid w:val="001930E5"/>
    <w:rsid w:val="00195F0E"/>
    <w:rsid w:val="001973E4"/>
    <w:rsid w:val="001A161B"/>
    <w:rsid w:val="001A18FF"/>
    <w:rsid w:val="001A1F7D"/>
    <w:rsid w:val="001B5D01"/>
    <w:rsid w:val="001B6A9C"/>
    <w:rsid w:val="001C13A2"/>
    <w:rsid w:val="001C6E7D"/>
    <w:rsid w:val="001C7F58"/>
    <w:rsid w:val="001D1F56"/>
    <w:rsid w:val="001D3B84"/>
    <w:rsid w:val="001D4243"/>
    <w:rsid w:val="001D7D4C"/>
    <w:rsid w:val="001D7F60"/>
    <w:rsid w:val="001E5463"/>
    <w:rsid w:val="001E772B"/>
    <w:rsid w:val="001F3A9B"/>
    <w:rsid w:val="001F3E1E"/>
    <w:rsid w:val="001F5801"/>
    <w:rsid w:val="00201360"/>
    <w:rsid w:val="00203834"/>
    <w:rsid w:val="002044C6"/>
    <w:rsid w:val="00205037"/>
    <w:rsid w:val="002050C4"/>
    <w:rsid w:val="00207E6B"/>
    <w:rsid w:val="0021132C"/>
    <w:rsid w:val="002139CD"/>
    <w:rsid w:val="00226212"/>
    <w:rsid w:val="0022728F"/>
    <w:rsid w:val="00231AE9"/>
    <w:rsid w:val="0023299A"/>
    <w:rsid w:val="00243B06"/>
    <w:rsid w:val="00243BA1"/>
    <w:rsid w:val="002442FC"/>
    <w:rsid w:val="00252CBD"/>
    <w:rsid w:val="00263A02"/>
    <w:rsid w:val="002741EC"/>
    <w:rsid w:val="002808C0"/>
    <w:rsid w:val="00280D65"/>
    <w:rsid w:val="00281FD3"/>
    <w:rsid w:val="002826E0"/>
    <w:rsid w:val="00282EDF"/>
    <w:rsid w:val="00283E8B"/>
    <w:rsid w:val="00285701"/>
    <w:rsid w:val="00295634"/>
    <w:rsid w:val="00296A2A"/>
    <w:rsid w:val="002975CC"/>
    <w:rsid w:val="00297B7C"/>
    <w:rsid w:val="002A0D94"/>
    <w:rsid w:val="002B0452"/>
    <w:rsid w:val="002B4B7D"/>
    <w:rsid w:val="002C0ECF"/>
    <w:rsid w:val="002C1918"/>
    <w:rsid w:val="002C32B9"/>
    <w:rsid w:val="002C4185"/>
    <w:rsid w:val="002C4311"/>
    <w:rsid w:val="002C4776"/>
    <w:rsid w:val="002C6E34"/>
    <w:rsid w:val="002C7F3A"/>
    <w:rsid w:val="002D01C3"/>
    <w:rsid w:val="002D0E49"/>
    <w:rsid w:val="002E32ED"/>
    <w:rsid w:val="002E3A7B"/>
    <w:rsid w:val="002E579F"/>
    <w:rsid w:val="002F4252"/>
    <w:rsid w:val="002F4BDE"/>
    <w:rsid w:val="002F708C"/>
    <w:rsid w:val="002F7626"/>
    <w:rsid w:val="003000D7"/>
    <w:rsid w:val="003006B7"/>
    <w:rsid w:val="0030223A"/>
    <w:rsid w:val="003035BF"/>
    <w:rsid w:val="003045F4"/>
    <w:rsid w:val="0030553A"/>
    <w:rsid w:val="00306464"/>
    <w:rsid w:val="00306956"/>
    <w:rsid w:val="003113EF"/>
    <w:rsid w:val="00313172"/>
    <w:rsid w:val="00313DD0"/>
    <w:rsid w:val="00317993"/>
    <w:rsid w:val="00317B62"/>
    <w:rsid w:val="00317C7F"/>
    <w:rsid w:val="00321A64"/>
    <w:rsid w:val="0032406F"/>
    <w:rsid w:val="00324985"/>
    <w:rsid w:val="00332F2E"/>
    <w:rsid w:val="00334783"/>
    <w:rsid w:val="00335B51"/>
    <w:rsid w:val="0034049A"/>
    <w:rsid w:val="00341ED5"/>
    <w:rsid w:val="0034328E"/>
    <w:rsid w:val="00343E82"/>
    <w:rsid w:val="00344D41"/>
    <w:rsid w:val="00352B66"/>
    <w:rsid w:val="00353A01"/>
    <w:rsid w:val="003553D3"/>
    <w:rsid w:val="00363341"/>
    <w:rsid w:val="003666A5"/>
    <w:rsid w:val="00374331"/>
    <w:rsid w:val="00377E70"/>
    <w:rsid w:val="003812A7"/>
    <w:rsid w:val="00387CA1"/>
    <w:rsid w:val="00392F8A"/>
    <w:rsid w:val="00394038"/>
    <w:rsid w:val="003A035F"/>
    <w:rsid w:val="003A067E"/>
    <w:rsid w:val="003A5CC1"/>
    <w:rsid w:val="003B0386"/>
    <w:rsid w:val="003B2DA8"/>
    <w:rsid w:val="003B47ED"/>
    <w:rsid w:val="003C03A2"/>
    <w:rsid w:val="003C0EB9"/>
    <w:rsid w:val="003C2674"/>
    <w:rsid w:val="003C474A"/>
    <w:rsid w:val="003C5297"/>
    <w:rsid w:val="003C55F1"/>
    <w:rsid w:val="003D14F8"/>
    <w:rsid w:val="003D1523"/>
    <w:rsid w:val="003D2D1E"/>
    <w:rsid w:val="003D69DD"/>
    <w:rsid w:val="003E29E6"/>
    <w:rsid w:val="003E36C2"/>
    <w:rsid w:val="003E39CB"/>
    <w:rsid w:val="003E66C2"/>
    <w:rsid w:val="003F62A1"/>
    <w:rsid w:val="004001ED"/>
    <w:rsid w:val="00400A84"/>
    <w:rsid w:val="00400D42"/>
    <w:rsid w:val="004010F5"/>
    <w:rsid w:val="004039AD"/>
    <w:rsid w:val="00404136"/>
    <w:rsid w:val="00405D58"/>
    <w:rsid w:val="004106B9"/>
    <w:rsid w:val="00411E4D"/>
    <w:rsid w:val="00413437"/>
    <w:rsid w:val="004155AF"/>
    <w:rsid w:val="0041651B"/>
    <w:rsid w:val="00417E58"/>
    <w:rsid w:val="00417ECF"/>
    <w:rsid w:val="00424243"/>
    <w:rsid w:val="00430892"/>
    <w:rsid w:val="0043352E"/>
    <w:rsid w:val="004340D8"/>
    <w:rsid w:val="004346EF"/>
    <w:rsid w:val="00436151"/>
    <w:rsid w:val="00437B22"/>
    <w:rsid w:val="00441CE5"/>
    <w:rsid w:val="00441E82"/>
    <w:rsid w:val="00442482"/>
    <w:rsid w:val="00443FAC"/>
    <w:rsid w:val="00450BA6"/>
    <w:rsid w:val="004526CF"/>
    <w:rsid w:val="00455560"/>
    <w:rsid w:val="00457A26"/>
    <w:rsid w:val="00457F52"/>
    <w:rsid w:val="004606B4"/>
    <w:rsid w:val="00464FD0"/>
    <w:rsid w:val="00465007"/>
    <w:rsid w:val="00465339"/>
    <w:rsid w:val="0046655C"/>
    <w:rsid w:val="00471985"/>
    <w:rsid w:val="00472753"/>
    <w:rsid w:val="004818F7"/>
    <w:rsid w:val="00487446"/>
    <w:rsid w:val="004875BD"/>
    <w:rsid w:val="0049580C"/>
    <w:rsid w:val="00495E33"/>
    <w:rsid w:val="00495E76"/>
    <w:rsid w:val="004A3193"/>
    <w:rsid w:val="004A508F"/>
    <w:rsid w:val="004A642E"/>
    <w:rsid w:val="004B34EA"/>
    <w:rsid w:val="004B4898"/>
    <w:rsid w:val="004B65B5"/>
    <w:rsid w:val="004D2EE1"/>
    <w:rsid w:val="004D4947"/>
    <w:rsid w:val="004D5B5F"/>
    <w:rsid w:val="004E1309"/>
    <w:rsid w:val="004E157E"/>
    <w:rsid w:val="004E16DE"/>
    <w:rsid w:val="004E1F41"/>
    <w:rsid w:val="004E419B"/>
    <w:rsid w:val="004E5809"/>
    <w:rsid w:val="004F1894"/>
    <w:rsid w:val="004F3EAF"/>
    <w:rsid w:val="0050141C"/>
    <w:rsid w:val="00501B78"/>
    <w:rsid w:val="00502070"/>
    <w:rsid w:val="00503E36"/>
    <w:rsid w:val="005047DD"/>
    <w:rsid w:val="0050606B"/>
    <w:rsid w:val="005103E9"/>
    <w:rsid w:val="005113DC"/>
    <w:rsid w:val="00516080"/>
    <w:rsid w:val="0051691C"/>
    <w:rsid w:val="00517027"/>
    <w:rsid w:val="00517F7D"/>
    <w:rsid w:val="00522E00"/>
    <w:rsid w:val="005304D1"/>
    <w:rsid w:val="00530740"/>
    <w:rsid w:val="00530D9D"/>
    <w:rsid w:val="0053551E"/>
    <w:rsid w:val="00536E8E"/>
    <w:rsid w:val="005404B4"/>
    <w:rsid w:val="00541200"/>
    <w:rsid w:val="00542A26"/>
    <w:rsid w:val="00542F8F"/>
    <w:rsid w:val="00546279"/>
    <w:rsid w:val="00550775"/>
    <w:rsid w:val="005543A1"/>
    <w:rsid w:val="00554E6F"/>
    <w:rsid w:val="0055795E"/>
    <w:rsid w:val="0056065B"/>
    <w:rsid w:val="0056092E"/>
    <w:rsid w:val="005626B4"/>
    <w:rsid w:val="005628CE"/>
    <w:rsid w:val="005631BF"/>
    <w:rsid w:val="00566CBA"/>
    <w:rsid w:val="00566E0B"/>
    <w:rsid w:val="00577616"/>
    <w:rsid w:val="005806CA"/>
    <w:rsid w:val="00584E43"/>
    <w:rsid w:val="00586538"/>
    <w:rsid w:val="00586DCC"/>
    <w:rsid w:val="00594BAB"/>
    <w:rsid w:val="00594E20"/>
    <w:rsid w:val="005950D8"/>
    <w:rsid w:val="0059582E"/>
    <w:rsid w:val="00596C43"/>
    <w:rsid w:val="00597972"/>
    <w:rsid w:val="00597BDE"/>
    <w:rsid w:val="005A0491"/>
    <w:rsid w:val="005B0728"/>
    <w:rsid w:val="005C0301"/>
    <w:rsid w:val="005C2C41"/>
    <w:rsid w:val="005C3D84"/>
    <w:rsid w:val="005C5929"/>
    <w:rsid w:val="005C6353"/>
    <w:rsid w:val="005D0ACD"/>
    <w:rsid w:val="005D0B8D"/>
    <w:rsid w:val="005D4F93"/>
    <w:rsid w:val="005D6299"/>
    <w:rsid w:val="005D7817"/>
    <w:rsid w:val="005E050F"/>
    <w:rsid w:val="005E471C"/>
    <w:rsid w:val="005E481A"/>
    <w:rsid w:val="005F0AB5"/>
    <w:rsid w:val="005F2D29"/>
    <w:rsid w:val="005F6B31"/>
    <w:rsid w:val="006006CD"/>
    <w:rsid w:val="00610C4C"/>
    <w:rsid w:val="00611C9F"/>
    <w:rsid w:val="006133E7"/>
    <w:rsid w:val="00624C30"/>
    <w:rsid w:val="00626266"/>
    <w:rsid w:val="00644284"/>
    <w:rsid w:val="00644B33"/>
    <w:rsid w:val="00646B89"/>
    <w:rsid w:val="006472A3"/>
    <w:rsid w:val="00650B1D"/>
    <w:rsid w:val="00652C9D"/>
    <w:rsid w:val="00660293"/>
    <w:rsid w:val="006606E3"/>
    <w:rsid w:val="006644BE"/>
    <w:rsid w:val="00666542"/>
    <w:rsid w:val="00672A4D"/>
    <w:rsid w:val="00672DE9"/>
    <w:rsid w:val="006751AA"/>
    <w:rsid w:val="006762AA"/>
    <w:rsid w:val="00680A10"/>
    <w:rsid w:val="00681489"/>
    <w:rsid w:val="00683295"/>
    <w:rsid w:val="006834B0"/>
    <w:rsid w:val="00683C6D"/>
    <w:rsid w:val="006869E1"/>
    <w:rsid w:val="006901A0"/>
    <w:rsid w:val="00692BA6"/>
    <w:rsid w:val="00692FDB"/>
    <w:rsid w:val="00694D20"/>
    <w:rsid w:val="00695EC3"/>
    <w:rsid w:val="00697AC1"/>
    <w:rsid w:val="006A0B81"/>
    <w:rsid w:val="006A369E"/>
    <w:rsid w:val="006A3A96"/>
    <w:rsid w:val="006A7EA4"/>
    <w:rsid w:val="006B026B"/>
    <w:rsid w:val="006B30CB"/>
    <w:rsid w:val="006B7983"/>
    <w:rsid w:val="006C04F0"/>
    <w:rsid w:val="006C2E8B"/>
    <w:rsid w:val="006C425E"/>
    <w:rsid w:val="006C4DDD"/>
    <w:rsid w:val="006C61A7"/>
    <w:rsid w:val="006D21EF"/>
    <w:rsid w:val="006D2817"/>
    <w:rsid w:val="006E0EE3"/>
    <w:rsid w:val="006E1AAF"/>
    <w:rsid w:val="006F11D7"/>
    <w:rsid w:val="006F1DE8"/>
    <w:rsid w:val="006F4B5D"/>
    <w:rsid w:val="006F4C1E"/>
    <w:rsid w:val="006F6E40"/>
    <w:rsid w:val="00700B6E"/>
    <w:rsid w:val="00702A8C"/>
    <w:rsid w:val="0070516C"/>
    <w:rsid w:val="007102F1"/>
    <w:rsid w:val="00710FD5"/>
    <w:rsid w:val="00712EE1"/>
    <w:rsid w:val="0072006B"/>
    <w:rsid w:val="007204CB"/>
    <w:rsid w:val="007208EE"/>
    <w:rsid w:val="00722283"/>
    <w:rsid w:val="00722E0A"/>
    <w:rsid w:val="0072392C"/>
    <w:rsid w:val="0072413E"/>
    <w:rsid w:val="00724171"/>
    <w:rsid w:val="00733D83"/>
    <w:rsid w:val="007369EA"/>
    <w:rsid w:val="00736FA9"/>
    <w:rsid w:val="00744AA5"/>
    <w:rsid w:val="00746C18"/>
    <w:rsid w:val="007472FB"/>
    <w:rsid w:val="00747D51"/>
    <w:rsid w:val="007517FA"/>
    <w:rsid w:val="00752A4E"/>
    <w:rsid w:val="00753C89"/>
    <w:rsid w:val="00765F81"/>
    <w:rsid w:val="00766FC4"/>
    <w:rsid w:val="00772B96"/>
    <w:rsid w:val="00780CD2"/>
    <w:rsid w:val="00782363"/>
    <w:rsid w:val="007825EA"/>
    <w:rsid w:val="00783618"/>
    <w:rsid w:val="00791772"/>
    <w:rsid w:val="007917F7"/>
    <w:rsid w:val="0079182D"/>
    <w:rsid w:val="00791E76"/>
    <w:rsid w:val="00792F9D"/>
    <w:rsid w:val="00796FA8"/>
    <w:rsid w:val="007A1D86"/>
    <w:rsid w:val="007A3E6F"/>
    <w:rsid w:val="007B049D"/>
    <w:rsid w:val="007B3174"/>
    <w:rsid w:val="007B3CE7"/>
    <w:rsid w:val="007B5944"/>
    <w:rsid w:val="007C2FFC"/>
    <w:rsid w:val="007C7E12"/>
    <w:rsid w:val="007D1FFC"/>
    <w:rsid w:val="007D2FDE"/>
    <w:rsid w:val="007D329E"/>
    <w:rsid w:val="007D4C46"/>
    <w:rsid w:val="007D628C"/>
    <w:rsid w:val="007D6E2D"/>
    <w:rsid w:val="007E42B8"/>
    <w:rsid w:val="007E7A89"/>
    <w:rsid w:val="007F1424"/>
    <w:rsid w:val="007F2270"/>
    <w:rsid w:val="007F3B06"/>
    <w:rsid w:val="007F3B99"/>
    <w:rsid w:val="007F3D31"/>
    <w:rsid w:val="007F422F"/>
    <w:rsid w:val="007F4771"/>
    <w:rsid w:val="007F50D0"/>
    <w:rsid w:val="007F5210"/>
    <w:rsid w:val="007F64E8"/>
    <w:rsid w:val="008059E5"/>
    <w:rsid w:val="00806277"/>
    <w:rsid w:val="00815794"/>
    <w:rsid w:val="0082208C"/>
    <w:rsid w:val="00823A09"/>
    <w:rsid w:val="00824F65"/>
    <w:rsid w:val="008257EB"/>
    <w:rsid w:val="00825F26"/>
    <w:rsid w:val="008320E6"/>
    <w:rsid w:val="00834142"/>
    <w:rsid w:val="008359B5"/>
    <w:rsid w:val="008404F5"/>
    <w:rsid w:val="00840F12"/>
    <w:rsid w:val="00850D20"/>
    <w:rsid w:val="00853F6F"/>
    <w:rsid w:val="00855965"/>
    <w:rsid w:val="00857188"/>
    <w:rsid w:val="00863055"/>
    <w:rsid w:val="0086367E"/>
    <w:rsid w:val="0086506C"/>
    <w:rsid w:val="0086564B"/>
    <w:rsid w:val="00871A9E"/>
    <w:rsid w:val="008726BE"/>
    <w:rsid w:val="00872EE3"/>
    <w:rsid w:val="00873DEB"/>
    <w:rsid w:val="00874372"/>
    <w:rsid w:val="008758B5"/>
    <w:rsid w:val="008771F3"/>
    <w:rsid w:val="0088128E"/>
    <w:rsid w:val="00881F5D"/>
    <w:rsid w:val="00882C3C"/>
    <w:rsid w:val="0089600B"/>
    <w:rsid w:val="008A01D8"/>
    <w:rsid w:val="008A03CC"/>
    <w:rsid w:val="008A0A69"/>
    <w:rsid w:val="008A25A5"/>
    <w:rsid w:val="008A73B1"/>
    <w:rsid w:val="008B0450"/>
    <w:rsid w:val="008B0C91"/>
    <w:rsid w:val="008B1171"/>
    <w:rsid w:val="008C78D1"/>
    <w:rsid w:val="008D284F"/>
    <w:rsid w:val="008D2923"/>
    <w:rsid w:val="008E13F6"/>
    <w:rsid w:val="008E2F44"/>
    <w:rsid w:val="008E3607"/>
    <w:rsid w:val="008E3F2C"/>
    <w:rsid w:val="008E66DE"/>
    <w:rsid w:val="008E74A7"/>
    <w:rsid w:val="008E7D5F"/>
    <w:rsid w:val="008F210F"/>
    <w:rsid w:val="008F7206"/>
    <w:rsid w:val="009002EC"/>
    <w:rsid w:val="00900E14"/>
    <w:rsid w:val="0090196F"/>
    <w:rsid w:val="00902AD8"/>
    <w:rsid w:val="00906A9B"/>
    <w:rsid w:val="00913821"/>
    <w:rsid w:val="00915106"/>
    <w:rsid w:val="009152F5"/>
    <w:rsid w:val="009208B4"/>
    <w:rsid w:val="0092732F"/>
    <w:rsid w:val="00927A46"/>
    <w:rsid w:val="00930048"/>
    <w:rsid w:val="00930A0B"/>
    <w:rsid w:val="00932ECD"/>
    <w:rsid w:val="009335E9"/>
    <w:rsid w:val="00933C2B"/>
    <w:rsid w:val="00935C84"/>
    <w:rsid w:val="00944F4D"/>
    <w:rsid w:val="009466E1"/>
    <w:rsid w:val="009475BD"/>
    <w:rsid w:val="00950CC2"/>
    <w:rsid w:val="00950CEF"/>
    <w:rsid w:val="00955EF1"/>
    <w:rsid w:val="00957A66"/>
    <w:rsid w:val="00957BF2"/>
    <w:rsid w:val="00960D7B"/>
    <w:rsid w:val="00962ED5"/>
    <w:rsid w:val="00963186"/>
    <w:rsid w:val="009679D0"/>
    <w:rsid w:val="0097108F"/>
    <w:rsid w:val="0097241F"/>
    <w:rsid w:val="009750C9"/>
    <w:rsid w:val="0098067D"/>
    <w:rsid w:val="009806BD"/>
    <w:rsid w:val="0098604B"/>
    <w:rsid w:val="00990888"/>
    <w:rsid w:val="00994792"/>
    <w:rsid w:val="00995741"/>
    <w:rsid w:val="00996CD5"/>
    <w:rsid w:val="009A0932"/>
    <w:rsid w:val="009A1574"/>
    <w:rsid w:val="009A2836"/>
    <w:rsid w:val="009A307B"/>
    <w:rsid w:val="009B2063"/>
    <w:rsid w:val="009B2171"/>
    <w:rsid w:val="009B36F6"/>
    <w:rsid w:val="009C0328"/>
    <w:rsid w:val="009C0E87"/>
    <w:rsid w:val="009C1A46"/>
    <w:rsid w:val="009C7D22"/>
    <w:rsid w:val="009D1CD9"/>
    <w:rsid w:val="009D3701"/>
    <w:rsid w:val="009D63BF"/>
    <w:rsid w:val="009D7BF0"/>
    <w:rsid w:val="009E2E85"/>
    <w:rsid w:val="009E35E9"/>
    <w:rsid w:val="009E3CA8"/>
    <w:rsid w:val="009E43FE"/>
    <w:rsid w:val="009E5A53"/>
    <w:rsid w:val="009F4030"/>
    <w:rsid w:val="009F4B7A"/>
    <w:rsid w:val="009F565B"/>
    <w:rsid w:val="009F5FFF"/>
    <w:rsid w:val="00A06F18"/>
    <w:rsid w:val="00A11D54"/>
    <w:rsid w:val="00A13746"/>
    <w:rsid w:val="00A1687A"/>
    <w:rsid w:val="00A17755"/>
    <w:rsid w:val="00A17AD1"/>
    <w:rsid w:val="00A17F54"/>
    <w:rsid w:val="00A26FE2"/>
    <w:rsid w:val="00A27888"/>
    <w:rsid w:val="00A27F1A"/>
    <w:rsid w:val="00A30A42"/>
    <w:rsid w:val="00A32D63"/>
    <w:rsid w:val="00A330BC"/>
    <w:rsid w:val="00A36BD5"/>
    <w:rsid w:val="00A42B5A"/>
    <w:rsid w:val="00A5059B"/>
    <w:rsid w:val="00A51134"/>
    <w:rsid w:val="00A5215A"/>
    <w:rsid w:val="00A57E9F"/>
    <w:rsid w:val="00A652DA"/>
    <w:rsid w:val="00A65A46"/>
    <w:rsid w:val="00A711FA"/>
    <w:rsid w:val="00A75EB1"/>
    <w:rsid w:val="00A76C72"/>
    <w:rsid w:val="00A77DAA"/>
    <w:rsid w:val="00A83104"/>
    <w:rsid w:val="00A86643"/>
    <w:rsid w:val="00A9050A"/>
    <w:rsid w:val="00A932F6"/>
    <w:rsid w:val="00A95E5F"/>
    <w:rsid w:val="00A97302"/>
    <w:rsid w:val="00AA4B42"/>
    <w:rsid w:val="00AA7734"/>
    <w:rsid w:val="00AA7ADB"/>
    <w:rsid w:val="00AA7CFE"/>
    <w:rsid w:val="00AB23BA"/>
    <w:rsid w:val="00AB2A4F"/>
    <w:rsid w:val="00AB2E97"/>
    <w:rsid w:val="00AC3FF4"/>
    <w:rsid w:val="00AC4C8A"/>
    <w:rsid w:val="00AC594C"/>
    <w:rsid w:val="00AC7F4C"/>
    <w:rsid w:val="00AD0810"/>
    <w:rsid w:val="00AD2F63"/>
    <w:rsid w:val="00AD4BAA"/>
    <w:rsid w:val="00AD6C08"/>
    <w:rsid w:val="00AD7FC0"/>
    <w:rsid w:val="00AE0F38"/>
    <w:rsid w:val="00AE1656"/>
    <w:rsid w:val="00AE1F83"/>
    <w:rsid w:val="00AE5EC2"/>
    <w:rsid w:val="00AF44F6"/>
    <w:rsid w:val="00AF5A47"/>
    <w:rsid w:val="00B012E0"/>
    <w:rsid w:val="00B05775"/>
    <w:rsid w:val="00B058DB"/>
    <w:rsid w:val="00B0740C"/>
    <w:rsid w:val="00B1099B"/>
    <w:rsid w:val="00B12721"/>
    <w:rsid w:val="00B133E5"/>
    <w:rsid w:val="00B16208"/>
    <w:rsid w:val="00B17F52"/>
    <w:rsid w:val="00B202B3"/>
    <w:rsid w:val="00B2089F"/>
    <w:rsid w:val="00B24720"/>
    <w:rsid w:val="00B24F3B"/>
    <w:rsid w:val="00B256B0"/>
    <w:rsid w:val="00B30846"/>
    <w:rsid w:val="00B32101"/>
    <w:rsid w:val="00B33D20"/>
    <w:rsid w:val="00B33DB9"/>
    <w:rsid w:val="00B35482"/>
    <w:rsid w:val="00B379A0"/>
    <w:rsid w:val="00B45E38"/>
    <w:rsid w:val="00B47848"/>
    <w:rsid w:val="00B47C21"/>
    <w:rsid w:val="00B47E86"/>
    <w:rsid w:val="00B51A08"/>
    <w:rsid w:val="00B51BD5"/>
    <w:rsid w:val="00B6735D"/>
    <w:rsid w:val="00B6738E"/>
    <w:rsid w:val="00B74247"/>
    <w:rsid w:val="00B75324"/>
    <w:rsid w:val="00B80348"/>
    <w:rsid w:val="00B80402"/>
    <w:rsid w:val="00B835A6"/>
    <w:rsid w:val="00B83CDA"/>
    <w:rsid w:val="00B84B5A"/>
    <w:rsid w:val="00B84E65"/>
    <w:rsid w:val="00B937E4"/>
    <w:rsid w:val="00B93CC2"/>
    <w:rsid w:val="00B97869"/>
    <w:rsid w:val="00BA22EC"/>
    <w:rsid w:val="00BA270F"/>
    <w:rsid w:val="00BA2BF5"/>
    <w:rsid w:val="00BA4D38"/>
    <w:rsid w:val="00BA5A28"/>
    <w:rsid w:val="00BB59EE"/>
    <w:rsid w:val="00BB6A39"/>
    <w:rsid w:val="00BC1355"/>
    <w:rsid w:val="00BD0AE7"/>
    <w:rsid w:val="00BD5D3B"/>
    <w:rsid w:val="00BD6A1D"/>
    <w:rsid w:val="00C05151"/>
    <w:rsid w:val="00C06814"/>
    <w:rsid w:val="00C06CE2"/>
    <w:rsid w:val="00C07668"/>
    <w:rsid w:val="00C12103"/>
    <w:rsid w:val="00C12AA2"/>
    <w:rsid w:val="00C139A5"/>
    <w:rsid w:val="00C17D1A"/>
    <w:rsid w:val="00C205F3"/>
    <w:rsid w:val="00C24825"/>
    <w:rsid w:val="00C24B2C"/>
    <w:rsid w:val="00C25AEE"/>
    <w:rsid w:val="00C26AD2"/>
    <w:rsid w:val="00C3295D"/>
    <w:rsid w:val="00C34CA0"/>
    <w:rsid w:val="00C35846"/>
    <w:rsid w:val="00C35CED"/>
    <w:rsid w:val="00C37180"/>
    <w:rsid w:val="00C40F5F"/>
    <w:rsid w:val="00C44C5F"/>
    <w:rsid w:val="00C463C7"/>
    <w:rsid w:val="00C4759F"/>
    <w:rsid w:val="00C56723"/>
    <w:rsid w:val="00C65144"/>
    <w:rsid w:val="00C67AD0"/>
    <w:rsid w:val="00C67E6D"/>
    <w:rsid w:val="00C701A3"/>
    <w:rsid w:val="00C70B0C"/>
    <w:rsid w:val="00C70C2C"/>
    <w:rsid w:val="00C81CA6"/>
    <w:rsid w:val="00C90ABB"/>
    <w:rsid w:val="00C9741B"/>
    <w:rsid w:val="00CA15BB"/>
    <w:rsid w:val="00CA7A50"/>
    <w:rsid w:val="00CB1F91"/>
    <w:rsid w:val="00CB49B6"/>
    <w:rsid w:val="00CB7A99"/>
    <w:rsid w:val="00CC1DF2"/>
    <w:rsid w:val="00CC2239"/>
    <w:rsid w:val="00CC5598"/>
    <w:rsid w:val="00CD02DE"/>
    <w:rsid w:val="00CD13A9"/>
    <w:rsid w:val="00CD1879"/>
    <w:rsid w:val="00CD612F"/>
    <w:rsid w:val="00CE5B37"/>
    <w:rsid w:val="00CE675B"/>
    <w:rsid w:val="00CF3FBC"/>
    <w:rsid w:val="00CF442A"/>
    <w:rsid w:val="00CF6512"/>
    <w:rsid w:val="00CF6BF7"/>
    <w:rsid w:val="00D04881"/>
    <w:rsid w:val="00D05E13"/>
    <w:rsid w:val="00D05F7C"/>
    <w:rsid w:val="00D06888"/>
    <w:rsid w:val="00D124E7"/>
    <w:rsid w:val="00D1358D"/>
    <w:rsid w:val="00D17BE9"/>
    <w:rsid w:val="00D25CE5"/>
    <w:rsid w:val="00D25FC9"/>
    <w:rsid w:val="00D26142"/>
    <w:rsid w:val="00D3221C"/>
    <w:rsid w:val="00D32F48"/>
    <w:rsid w:val="00D343DA"/>
    <w:rsid w:val="00D41D6F"/>
    <w:rsid w:val="00D42A4F"/>
    <w:rsid w:val="00D42B9C"/>
    <w:rsid w:val="00D508D8"/>
    <w:rsid w:val="00D51502"/>
    <w:rsid w:val="00D554F6"/>
    <w:rsid w:val="00D575A9"/>
    <w:rsid w:val="00D60078"/>
    <w:rsid w:val="00D65677"/>
    <w:rsid w:val="00D67145"/>
    <w:rsid w:val="00D7180C"/>
    <w:rsid w:val="00D73D11"/>
    <w:rsid w:val="00D74241"/>
    <w:rsid w:val="00D74917"/>
    <w:rsid w:val="00D91990"/>
    <w:rsid w:val="00DA2CE0"/>
    <w:rsid w:val="00DA3DFA"/>
    <w:rsid w:val="00DA7DF3"/>
    <w:rsid w:val="00DB092C"/>
    <w:rsid w:val="00DB1C2F"/>
    <w:rsid w:val="00DB1DD4"/>
    <w:rsid w:val="00DB2A2B"/>
    <w:rsid w:val="00DB5094"/>
    <w:rsid w:val="00DC1FEB"/>
    <w:rsid w:val="00DC36AB"/>
    <w:rsid w:val="00DC6D4A"/>
    <w:rsid w:val="00DD71C5"/>
    <w:rsid w:val="00DE2623"/>
    <w:rsid w:val="00DE392A"/>
    <w:rsid w:val="00DE3DBC"/>
    <w:rsid w:val="00DE4687"/>
    <w:rsid w:val="00DE6225"/>
    <w:rsid w:val="00DF141F"/>
    <w:rsid w:val="00DF162E"/>
    <w:rsid w:val="00DF2AFD"/>
    <w:rsid w:val="00DF4290"/>
    <w:rsid w:val="00E00063"/>
    <w:rsid w:val="00E04DB4"/>
    <w:rsid w:val="00E04DF6"/>
    <w:rsid w:val="00E06518"/>
    <w:rsid w:val="00E06B44"/>
    <w:rsid w:val="00E11AB1"/>
    <w:rsid w:val="00E1620A"/>
    <w:rsid w:val="00E23726"/>
    <w:rsid w:val="00E24658"/>
    <w:rsid w:val="00E261E6"/>
    <w:rsid w:val="00E30D19"/>
    <w:rsid w:val="00E31D86"/>
    <w:rsid w:val="00E34570"/>
    <w:rsid w:val="00E35143"/>
    <w:rsid w:val="00E357A6"/>
    <w:rsid w:val="00E3754A"/>
    <w:rsid w:val="00E51B75"/>
    <w:rsid w:val="00E51D56"/>
    <w:rsid w:val="00E54664"/>
    <w:rsid w:val="00E55816"/>
    <w:rsid w:val="00E646BD"/>
    <w:rsid w:val="00E73D20"/>
    <w:rsid w:val="00E8007B"/>
    <w:rsid w:val="00E8100D"/>
    <w:rsid w:val="00E917FD"/>
    <w:rsid w:val="00E9240F"/>
    <w:rsid w:val="00E92D6B"/>
    <w:rsid w:val="00E95A2A"/>
    <w:rsid w:val="00E97613"/>
    <w:rsid w:val="00E97665"/>
    <w:rsid w:val="00EA12FD"/>
    <w:rsid w:val="00EC0ADC"/>
    <w:rsid w:val="00EC1D01"/>
    <w:rsid w:val="00EC5B8D"/>
    <w:rsid w:val="00EC6B3E"/>
    <w:rsid w:val="00EC7CE9"/>
    <w:rsid w:val="00ED001F"/>
    <w:rsid w:val="00ED19B1"/>
    <w:rsid w:val="00ED1A2A"/>
    <w:rsid w:val="00ED1F3E"/>
    <w:rsid w:val="00ED371F"/>
    <w:rsid w:val="00ED6299"/>
    <w:rsid w:val="00ED7841"/>
    <w:rsid w:val="00EE3928"/>
    <w:rsid w:val="00EE49A6"/>
    <w:rsid w:val="00EE5BDD"/>
    <w:rsid w:val="00EE6F0D"/>
    <w:rsid w:val="00EE70CA"/>
    <w:rsid w:val="00EF168C"/>
    <w:rsid w:val="00EF4A9E"/>
    <w:rsid w:val="00EF4E1D"/>
    <w:rsid w:val="00EF6986"/>
    <w:rsid w:val="00F002F9"/>
    <w:rsid w:val="00F02EA5"/>
    <w:rsid w:val="00F11DAC"/>
    <w:rsid w:val="00F1555E"/>
    <w:rsid w:val="00F16961"/>
    <w:rsid w:val="00F21295"/>
    <w:rsid w:val="00F266E0"/>
    <w:rsid w:val="00F270F8"/>
    <w:rsid w:val="00F42075"/>
    <w:rsid w:val="00F420EF"/>
    <w:rsid w:val="00F51CC2"/>
    <w:rsid w:val="00F569A3"/>
    <w:rsid w:val="00F575B2"/>
    <w:rsid w:val="00F62328"/>
    <w:rsid w:val="00F62994"/>
    <w:rsid w:val="00F82DE5"/>
    <w:rsid w:val="00F97901"/>
    <w:rsid w:val="00FA39EF"/>
    <w:rsid w:val="00FA3D8A"/>
    <w:rsid w:val="00FA46CA"/>
    <w:rsid w:val="00FB2462"/>
    <w:rsid w:val="00FB397B"/>
    <w:rsid w:val="00FB3E3E"/>
    <w:rsid w:val="00FB439C"/>
    <w:rsid w:val="00FB43B0"/>
    <w:rsid w:val="00FB4D1B"/>
    <w:rsid w:val="00FB6FF0"/>
    <w:rsid w:val="00FC7849"/>
    <w:rsid w:val="00FD38CF"/>
    <w:rsid w:val="00FD63B4"/>
    <w:rsid w:val="00FE2722"/>
    <w:rsid w:val="00FE3A3A"/>
    <w:rsid w:val="00FE5B06"/>
    <w:rsid w:val="00FF0233"/>
    <w:rsid w:val="00FF054C"/>
    <w:rsid w:val="00FF0638"/>
    <w:rsid w:val="00FF0988"/>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0D56A1"/>
  <w15:docId w15:val="{F154EDE7-138B-4832-8EF2-D8FD40F05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CE5B37"/>
    <w:pPr>
      <w:ind w:left="720"/>
      <w:contextualSpacing/>
    </w:pPr>
    <w:rPr>
      <w:rFonts w:asciiTheme="minorHAnsi" w:eastAsiaTheme="minorHAnsi" w:hAnsiTheme="minorHAnsi" w:cstheme="minorBidi"/>
      <w:sz w:val="22"/>
    </w:rPr>
  </w:style>
  <w:style w:type="paragraph" w:customStyle="1" w:styleId="Alineazaodstavkom">
    <w:name w:val="Alinea za odstavkom"/>
    <w:basedOn w:val="Navaden"/>
    <w:link w:val="AlineazaodstavkomZnak"/>
    <w:qFormat/>
    <w:rsid w:val="002442FC"/>
    <w:pPr>
      <w:numPr>
        <w:numId w:val="1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2442FC"/>
    <w:rPr>
      <w:rFonts w:ascii="Arial" w:eastAsia="Times New Roman" w:hAnsi="Arial" w:cs="Arial"/>
      <w:lang w:eastAsia="sl-SI"/>
    </w:rPr>
  </w:style>
  <w:style w:type="paragraph" w:customStyle="1" w:styleId="Naslovpredpisa">
    <w:name w:val="Naslov_predpisa"/>
    <w:basedOn w:val="Navaden"/>
    <w:link w:val="NaslovpredpisaZnak"/>
    <w:qFormat/>
    <w:rsid w:val="001C13A2"/>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1C13A2"/>
    <w:rPr>
      <w:rFonts w:ascii="Arial" w:eastAsia="Times New Roman" w:hAnsi="Arial" w:cs="Arial"/>
      <w:b/>
      <w:lang w:eastAsia="sl-SI"/>
    </w:rPr>
  </w:style>
  <w:style w:type="paragraph" w:customStyle="1" w:styleId="Poglavje">
    <w:name w:val="Poglavje"/>
    <w:basedOn w:val="Navaden"/>
    <w:qFormat/>
    <w:rsid w:val="001C13A2"/>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eotevilenodstavek">
    <w:name w:val="Neoštevilčen odstavek"/>
    <w:basedOn w:val="Navaden"/>
    <w:link w:val="NeotevilenodstavekZnak"/>
    <w:qFormat/>
    <w:rsid w:val="001C13A2"/>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1C13A2"/>
    <w:rPr>
      <w:rFonts w:ascii="Arial" w:eastAsia="Times New Roman" w:hAnsi="Arial" w:cs="Arial"/>
      <w:lang w:eastAsia="sl-SI"/>
    </w:rPr>
  </w:style>
  <w:style w:type="paragraph" w:customStyle="1" w:styleId="Oddelek">
    <w:name w:val="Oddelek"/>
    <w:basedOn w:val="Navaden"/>
    <w:link w:val="OddelekZnak1"/>
    <w:qFormat/>
    <w:rsid w:val="001C13A2"/>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1C13A2"/>
    <w:rPr>
      <w:rFonts w:ascii="Arial" w:eastAsia="Times New Roman" w:hAnsi="Arial" w:cs="Arial"/>
      <w:b/>
      <w:lang w:eastAsia="sl-SI"/>
    </w:rPr>
  </w:style>
  <w:style w:type="paragraph" w:customStyle="1" w:styleId="Odstavekseznama1">
    <w:name w:val="Odstavek seznama1"/>
    <w:basedOn w:val="Navaden"/>
    <w:qFormat/>
    <w:rsid w:val="001C13A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C13A2"/>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1C13A2"/>
    <w:rPr>
      <w:rFonts w:ascii="Arial" w:eastAsia="Times New Roman" w:hAnsi="Arial" w:cs="Arial"/>
      <w:lang w:eastAsia="sl-SI"/>
    </w:rPr>
  </w:style>
  <w:style w:type="character" w:customStyle="1" w:styleId="rkovnatokazaodstavkomZnak">
    <w:name w:val="Črkovna točka_za odstavkom Znak"/>
    <w:link w:val="rkovnatokazaodstavkom"/>
    <w:rsid w:val="001C13A2"/>
    <w:rPr>
      <w:rFonts w:ascii="Arial" w:hAnsi="Arial"/>
      <w:lang w:eastAsia="sl-SI"/>
    </w:rPr>
  </w:style>
  <w:style w:type="paragraph" w:customStyle="1" w:styleId="rkovnatokazaodstavkom">
    <w:name w:val="Črkovna točka_za odstavkom"/>
    <w:basedOn w:val="Navaden"/>
    <w:link w:val="rkovnatokazaodstavkomZnak"/>
    <w:qFormat/>
    <w:rsid w:val="001C13A2"/>
    <w:pPr>
      <w:numPr>
        <w:numId w:val="12"/>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1C13A2"/>
  </w:style>
  <w:style w:type="character" w:customStyle="1" w:styleId="OdsekZnak">
    <w:name w:val="Odsek Znak"/>
    <w:basedOn w:val="OddelekZnak1"/>
    <w:link w:val="Odsek"/>
    <w:rsid w:val="001C13A2"/>
    <w:rPr>
      <w:rFonts w:ascii="Arial" w:eastAsia="Times New Roman" w:hAnsi="Arial" w:cs="Arial"/>
      <w:b/>
      <w:lang w:eastAsia="sl-SI"/>
    </w:rPr>
  </w:style>
  <w:style w:type="paragraph" w:styleId="Pripombabesedilo">
    <w:name w:val="annotation text"/>
    <w:basedOn w:val="Navaden"/>
    <w:link w:val="PripombabesediloZnak"/>
    <w:uiPriority w:val="99"/>
    <w:unhideWhenUsed/>
    <w:rsid w:val="001C13A2"/>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1C13A2"/>
    <w:rPr>
      <w:sz w:val="20"/>
      <w:szCs w:val="20"/>
    </w:rPr>
  </w:style>
  <w:style w:type="paragraph" w:styleId="Revizija">
    <w:name w:val="Revision"/>
    <w:hidden/>
    <w:uiPriority w:val="99"/>
    <w:semiHidden/>
    <w:rsid w:val="00BA270F"/>
    <w:pPr>
      <w:spacing w:after="0" w:line="240" w:lineRule="auto"/>
    </w:pPr>
    <w:rPr>
      <w:rFonts w:ascii="Arial" w:eastAsia="Calibri" w:hAnsi="Arial" w:cs="Times New Roman"/>
      <w:sz w:val="20"/>
    </w:rPr>
  </w:style>
  <w:style w:type="character" w:styleId="Pripombasklic">
    <w:name w:val="annotation reference"/>
    <w:basedOn w:val="Privzetapisavaodstavka"/>
    <w:uiPriority w:val="99"/>
    <w:semiHidden/>
    <w:unhideWhenUsed/>
    <w:rsid w:val="00902AD8"/>
    <w:rPr>
      <w:sz w:val="16"/>
      <w:szCs w:val="16"/>
    </w:rPr>
  </w:style>
  <w:style w:type="paragraph" w:styleId="Zadevapripombe">
    <w:name w:val="annotation subject"/>
    <w:basedOn w:val="Pripombabesedilo"/>
    <w:next w:val="Pripombabesedilo"/>
    <w:link w:val="ZadevapripombeZnak"/>
    <w:uiPriority w:val="99"/>
    <w:semiHidden/>
    <w:unhideWhenUsed/>
    <w:rsid w:val="00902AD8"/>
    <w:rPr>
      <w:rFonts w:ascii="Arial" w:eastAsia="Calibri" w:hAnsi="Arial" w:cs="Times New Roman"/>
      <w:b/>
      <w:bCs/>
    </w:rPr>
  </w:style>
  <w:style w:type="character" w:customStyle="1" w:styleId="ZadevapripombeZnak">
    <w:name w:val="Zadeva pripombe Znak"/>
    <w:basedOn w:val="PripombabesediloZnak"/>
    <w:link w:val="Zadevapripombe"/>
    <w:uiPriority w:val="99"/>
    <w:semiHidden/>
    <w:rsid w:val="00902AD8"/>
    <w:rPr>
      <w:rFonts w:ascii="Arial" w:eastAsia="Calibri" w:hAnsi="Arial" w:cs="Times New Roman"/>
      <w:b/>
      <w:bCs/>
      <w:sz w:val="20"/>
      <w:szCs w:val="20"/>
    </w:rPr>
  </w:style>
  <w:style w:type="paragraph" w:customStyle="1" w:styleId="odstavek">
    <w:name w:val="odstavek"/>
    <w:basedOn w:val="Navaden"/>
    <w:rsid w:val="004D4947"/>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1">
    <w:name w:val="Nerazrešena omemba1"/>
    <w:basedOn w:val="Privzetapisavaodstavka"/>
    <w:uiPriority w:val="99"/>
    <w:semiHidden/>
    <w:unhideWhenUsed/>
    <w:rsid w:val="00626266"/>
    <w:rPr>
      <w:color w:val="605E5C"/>
      <w:shd w:val="clear" w:color="auto" w:fill="E1DFDD"/>
    </w:rPr>
  </w:style>
  <w:style w:type="paragraph" w:styleId="Besedilooblaka">
    <w:name w:val="Balloon Text"/>
    <w:basedOn w:val="Navaden"/>
    <w:link w:val="BesedilooblakaZnak"/>
    <w:uiPriority w:val="99"/>
    <w:semiHidden/>
    <w:unhideWhenUsed/>
    <w:rsid w:val="006D21E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D21EF"/>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860168">
      <w:bodyDiv w:val="1"/>
      <w:marLeft w:val="0"/>
      <w:marRight w:val="0"/>
      <w:marTop w:val="0"/>
      <w:marBottom w:val="0"/>
      <w:divBdr>
        <w:top w:val="none" w:sz="0" w:space="0" w:color="auto"/>
        <w:left w:val="none" w:sz="0" w:space="0" w:color="auto"/>
        <w:bottom w:val="none" w:sz="0" w:space="0" w:color="auto"/>
        <w:right w:val="none" w:sz="0" w:space="0" w:color="auto"/>
      </w:divBdr>
    </w:div>
    <w:div w:id="1310592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B7D60D6-D5A3-45C2-9584-F3BE98AB8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5573</Words>
  <Characters>31768</Characters>
  <Application>Microsoft Office Word</Application>
  <DocSecurity>0</DocSecurity>
  <Lines>264</Lines>
  <Paragraphs>74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Lidija Vidergar</cp:lastModifiedBy>
  <cp:revision>6</cp:revision>
  <cp:lastPrinted>2024-06-06T06:53:00Z</cp:lastPrinted>
  <dcterms:created xsi:type="dcterms:W3CDTF">2024-06-27T05:36:00Z</dcterms:created>
  <dcterms:modified xsi:type="dcterms:W3CDTF">2024-06-27T05:37:00Z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