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BBF" w:rsidRPr="002760DC" w:rsidRDefault="00573BBF" w:rsidP="00573BBF">
      <w:pPr>
        <w:pStyle w:val="datumtevilka"/>
      </w:pPr>
      <w:r w:rsidRPr="002760DC">
        <w:rPr>
          <w:rFonts w:cs="Arial"/>
          <w:color w:val="000000"/>
        </w:rPr>
        <w:t>EVA:</w:t>
      </w:r>
      <w:r w:rsidRPr="002760DC">
        <w:rPr>
          <w:rFonts w:cs="Arial"/>
          <w:color w:val="000000"/>
        </w:rPr>
        <w:tab/>
      </w:r>
      <w:r w:rsidR="00221E84">
        <w:rPr>
          <w:rFonts w:cs="Arial"/>
          <w:color w:val="000000"/>
        </w:rPr>
        <w:t>2021-2430-0098</w:t>
      </w:r>
    </w:p>
    <w:p w:rsidR="00573BBF" w:rsidRPr="002760DC" w:rsidRDefault="00573BBF" w:rsidP="00573BBF">
      <w:pPr>
        <w:pStyle w:val="datumtevilka"/>
      </w:pPr>
      <w:r w:rsidRPr="002760DC">
        <w:t xml:space="preserve">Številka: </w:t>
      </w:r>
      <w:r w:rsidRPr="002760DC">
        <w:tab/>
      </w:r>
      <w:r w:rsidR="00221E84">
        <w:rPr>
          <w:rFonts w:cs="Arial"/>
          <w:color w:val="000000"/>
        </w:rPr>
        <w:t>00704-92/2024/6</w:t>
      </w:r>
    </w:p>
    <w:p w:rsidR="00573BBF" w:rsidRPr="002760DC" w:rsidRDefault="00573BBF" w:rsidP="00573BBF">
      <w:pPr>
        <w:pStyle w:val="datumtevilka"/>
      </w:pPr>
      <w:r>
        <w:t>Datum:</w:t>
      </w:r>
      <w:r w:rsidRPr="002760DC">
        <w:tab/>
      </w:r>
      <w:r w:rsidR="00221E84">
        <w:rPr>
          <w:rFonts w:cs="Arial"/>
          <w:color w:val="000000"/>
        </w:rPr>
        <w:t>13. 6. 2024</w:t>
      </w:r>
      <w:r w:rsidRPr="002760DC">
        <w:t xml:space="preserve"> </w:t>
      </w:r>
    </w:p>
    <w:p w:rsidR="00573BBF" w:rsidRPr="002760DC" w:rsidRDefault="00573BBF" w:rsidP="00573BBF"/>
    <w:p w:rsidR="00573BBF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jc w:val="both"/>
        <w:rPr>
          <w:rFonts w:cs="Arial"/>
          <w:color w:val="000000"/>
          <w:szCs w:val="20"/>
        </w:rPr>
      </w:pPr>
      <w:r w:rsidRPr="00920093">
        <w:rPr>
          <w:rFonts w:cs="Arial"/>
          <w:szCs w:val="20"/>
        </w:rPr>
        <w:t>Na podlagi drugega odstavka 2. člena Zakona o Vladi Republike Slovenije (Uradni list RS, št. 24/05 – uradno prečiščeno besedilo, 109/08, 38/10 – ZUKN</w:t>
      </w:r>
      <w:r>
        <w:rPr>
          <w:rFonts w:cs="Arial"/>
          <w:szCs w:val="20"/>
        </w:rPr>
        <w:t>,</w:t>
      </w:r>
      <w:r w:rsidRPr="00920093">
        <w:rPr>
          <w:rFonts w:cs="Arial"/>
          <w:szCs w:val="20"/>
        </w:rPr>
        <w:t xml:space="preserve"> 8/12</w:t>
      </w:r>
      <w:r>
        <w:rPr>
          <w:rFonts w:cs="Arial"/>
          <w:szCs w:val="20"/>
        </w:rPr>
        <w:t>, 21/13, 47/13 – ZDU-1G,  65/14</w:t>
      </w:r>
      <w:r w:rsidR="000A4D86">
        <w:rPr>
          <w:rFonts w:cs="Arial"/>
          <w:szCs w:val="20"/>
        </w:rPr>
        <w:t>,</w:t>
      </w:r>
      <w:r>
        <w:rPr>
          <w:rFonts w:cs="Arial"/>
          <w:szCs w:val="20"/>
        </w:rPr>
        <w:t xml:space="preserve"> </w:t>
      </w:r>
      <w:r>
        <w:rPr>
          <w:rFonts w:ascii="Helv" w:hAnsi="Helv" w:cs="Helv"/>
          <w:bCs/>
          <w:color w:val="000000"/>
          <w:szCs w:val="20"/>
          <w:lang w:eastAsia="sl-SI"/>
        </w:rPr>
        <w:t>55/17</w:t>
      </w:r>
      <w:r w:rsidR="000A4D86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 w:rsidRPr="00920093">
        <w:rPr>
          <w:rFonts w:cs="Arial"/>
          <w:szCs w:val="20"/>
        </w:rPr>
        <w:t>)</w:t>
      </w:r>
      <w:r>
        <w:rPr>
          <w:rFonts w:cs="Arial"/>
          <w:szCs w:val="20"/>
        </w:rPr>
        <w:t xml:space="preserve"> je </w:t>
      </w:r>
      <w:r w:rsidRPr="002760DC">
        <w:rPr>
          <w:rFonts w:cs="Arial"/>
          <w:color w:val="000000"/>
          <w:szCs w:val="20"/>
        </w:rPr>
        <w:t xml:space="preserve">Vlada Republike Slovenije na </w:t>
      </w:r>
      <w:r w:rsidR="00221E84">
        <w:rPr>
          <w:rFonts w:cs="Arial"/>
          <w:color w:val="000000"/>
          <w:szCs w:val="20"/>
        </w:rPr>
        <w:t>107. redni seji</w:t>
      </w:r>
      <w:r w:rsidRPr="002760DC">
        <w:rPr>
          <w:rFonts w:cs="Arial"/>
          <w:color w:val="000000"/>
          <w:szCs w:val="20"/>
        </w:rPr>
        <w:t xml:space="preserve"> dne </w:t>
      </w:r>
      <w:r w:rsidR="00221E84">
        <w:rPr>
          <w:rFonts w:cs="Arial"/>
          <w:color w:val="000000"/>
          <w:szCs w:val="20"/>
        </w:rPr>
        <w:t>13. 6. 2024</w:t>
      </w:r>
      <w:r w:rsidRPr="002760DC">
        <w:rPr>
          <w:rFonts w:cs="Arial"/>
          <w:color w:val="000000"/>
          <w:szCs w:val="20"/>
        </w:rPr>
        <w:t xml:space="preserve"> pod točko </w:t>
      </w:r>
      <w:r w:rsidR="00221E84">
        <w:rPr>
          <w:rFonts w:cs="Arial"/>
          <w:color w:val="000000"/>
          <w:szCs w:val="20"/>
        </w:rPr>
        <w:t>4</w:t>
      </w:r>
      <w:r w:rsidRPr="002760DC">
        <w:rPr>
          <w:rFonts w:cs="Arial"/>
          <w:color w:val="000000"/>
          <w:szCs w:val="20"/>
        </w:rPr>
        <w:t xml:space="preserve"> sprejela naslednji</w:t>
      </w:r>
    </w:p>
    <w:p w:rsidR="00573BBF" w:rsidRPr="002760DC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573BBF" w:rsidRPr="002760DC" w:rsidRDefault="00573BBF" w:rsidP="00573BBF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Vlada Republike Slovenije je določila besedilo </w:t>
      </w:r>
      <w:r w:rsidR="00221E84">
        <w:rPr>
          <w:rFonts w:cs="Arial"/>
          <w:color w:val="000000"/>
          <w:szCs w:val="20"/>
        </w:rPr>
        <w:t>Predlog</w:t>
      </w:r>
      <w:r w:rsidR="006F51B4">
        <w:rPr>
          <w:rFonts w:cs="Arial"/>
          <w:color w:val="000000"/>
          <w:szCs w:val="20"/>
        </w:rPr>
        <w:t>a</w:t>
      </w:r>
      <w:r w:rsidR="00221E84">
        <w:rPr>
          <w:rFonts w:cs="Arial"/>
          <w:color w:val="000000"/>
          <w:szCs w:val="20"/>
        </w:rPr>
        <w:t xml:space="preserve"> zakona o spremembah in dopolnitvah Zakona o zagotavljanju navigacijskih služb zračnega prometa – prva obravnava</w:t>
      </w:r>
      <w:r>
        <w:rPr>
          <w:rFonts w:cs="Arial"/>
          <w:color w:val="000000"/>
          <w:szCs w:val="20"/>
          <w:lang w:eastAsia="sl-SI"/>
        </w:rPr>
        <w:t xml:space="preserve"> in ga pošlje v obravnavo Državnemu zboru.</w:t>
      </w: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573BBF" w:rsidRDefault="00221E84" w:rsidP="00573BBF">
      <w:pPr>
        <w:tabs>
          <w:tab w:val="left" w:pos="7920"/>
        </w:tabs>
        <w:autoSpaceDE w:val="0"/>
        <w:autoSpaceDN w:val="0"/>
        <w:adjustRightInd w:val="0"/>
        <w:spacing w:line="240" w:lineRule="auto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 xml:space="preserve">Barbara Kolenko </w:t>
      </w:r>
      <w:proofErr w:type="spellStart"/>
      <w:r>
        <w:rPr>
          <w:rFonts w:cs="Arial"/>
          <w:color w:val="000000"/>
          <w:szCs w:val="20"/>
        </w:rPr>
        <w:t>Helbl</w:t>
      </w:r>
      <w:proofErr w:type="spellEnd"/>
    </w:p>
    <w:p w:rsidR="00573BBF" w:rsidRPr="002F20D6" w:rsidRDefault="00221E84" w:rsidP="00573BBF">
      <w:pPr>
        <w:autoSpaceDE w:val="0"/>
        <w:autoSpaceDN w:val="0"/>
        <w:adjustRightInd w:val="0"/>
        <w:spacing w:line="240" w:lineRule="auto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573BBF" w:rsidRDefault="00573BBF" w:rsidP="00573BBF">
      <w:pPr>
        <w:pStyle w:val="podpisi"/>
        <w:spacing w:line="240" w:lineRule="auto"/>
        <w:rPr>
          <w:rFonts w:cs="Arial"/>
          <w:color w:val="000000"/>
          <w:szCs w:val="20"/>
          <w:lang w:val="sl-SI"/>
        </w:rPr>
      </w:pPr>
    </w:p>
    <w:p w:rsidR="00573BBF" w:rsidRPr="002760DC" w:rsidRDefault="00573BBF" w:rsidP="00573BBF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6F51B4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bookmarkStart w:id="0" w:name="_GoBack"/>
    </w:p>
    <w:p w:rsidR="00573BBF" w:rsidRPr="002760DC" w:rsidRDefault="00573BBF" w:rsidP="006F51B4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Default="00573BBF" w:rsidP="006F51B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Priloga: </w:t>
      </w:r>
    </w:p>
    <w:p w:rsidR="00573BBF" w:rsidRDefault="00573BBF" w:rsidP="006F51B4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–</w:t>
      </w:r>
      <w:r>
        <w:rPr>
          <w:rFonts w:cs="Arial"/>
          <w:color w:val="000000"/>
          <w:szCs w:val="20"/>
        </w:rPr>
        <w:tab/>
        <w:t>besedilo predloga zakona</w:t>
      </w:r>
    </w:p>
    <w:p w:rsidR="00573BBF" w:rsidRPr="002760DC" w:rsidRDefault="00573BBF" w:rsidP="006F51B4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</w:p>
    <w:p w:rsidR="00573BBF" w:rsidRDefault="00573BBF" w:rsidP="006F51B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6F51B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221E84" w:rsidRDefault="006F51B4" w:rsidP="006F51B4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ministrstva</w:t>
      </w:r>
    </w:p>
    <w:p w:rsidR="00221E84" w:rsidRDefault="00221E84" w:rsidP="006F51B4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221E84" w:rsidRDefault="00221E84" w:rsidP="006F51B4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573BBF" w:rsidRPr="002760DC" w:rsidRDefault="00221E84" w:rsidP="006F51B4">
      <w:pPr>
        <w:numPr>
          <w:ilvl w:val="0"/>
          <w:numId w:val="1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Javna agencija za civilno letalstvo Republike Slovenije</w:t>
      </w:r>
    </w:p>
    <w:p w:rsidR="00573BBF" w:rsidRPr="002760DC" w:rsidRDefault="00573BBF" w:rsidP="006F51B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573BBF" w:rsidRPr="002760DC" w:rsidRDefault="00573BBF" w:rsidP="006F51B4">
      <w:pPr>
        <w:jc w:val="both"/>
      </w:pPr>
    </w:p>
    <w:p w:rsidR="00573BBF" w:rsidRPr="002760DC" w:rsidRDefault="00573BBF" w:rsidP="006F51B4">
      <w:pPr>
        <w:jc w:val="both"/>
      </w:pPr>
    </w:p>
    <w:p w:rsidR="00573BBF" w:rsidRPr="00202A77" w:rsidRDefault="00573BBF" w:rsidP="006F51B4">
      <w:pPr>
        <w:pStyle w:val="podpisi"/>
        <w:jc w:val="both"/>
        <w:rPr>
          <w:lang w:val="sl-SI"/>
        </w:rPr>
      </w:pPr>
    </w:p>
    <w:bookmarkEnd w:id="0"/>
    <w:p w:rsidR="00782FD4" w:rsidRPr="00FE1680" w:rsidRDefault="00782FD4" w:rsidP="006F51B4">
      <w:pPr>
        <w:jc w:val="both"/>
      </w:pPr>
    </w:p>
    <w:sectPr w:rsidR="00782FD4" w:rsidRPr="00FE1680" w:rsidSect="007579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1A00" w:rsidRDefault="00A61A00" w:rsidP="00767987">
      <w:pPr>
        <w:spacing w:line="240" w:lineRule="auto"/>
      </w:pPr>
      <w:r>
        <w:separator/>
      </w:r>
    </w:p>
  </w:endnote>
  <w:endnote w:type="continuationSeparator" w:id="0">
    <w:p w:rsidR="00A61A00" w:rsidRDefault="00A61A00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7CC2" w:rsidRDefault="00AB7CC2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7CC2" w:rsidRDefault="00AB7CC2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7CC2" w:rsidRDefault="00AB7CC2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1A00" w:rsidRDefault="00A61A00" w:rsidP="00767987">
      <w:pPr>
        <w:spacing w:line="240" w:lineRule="auto"/>
      </w:pPr>
      <w:r>
        <w:separator/>
      </w:r>
    </w:p>
  </w:footnote>
  <w:footnote w:type="continuationSeparator" w:id="0">
    <w:p w:rsidR="00A61A00" w:rsidRDefault="00A61A00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7CC2" w:rsidRDefault="00AB7CC2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B7CC2" w:rsidRDefault="00AB7CC2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46E8F18A" wp14:editId="71871AAA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7579DD" w:rsidRPr="00A9231D" w:rsidRDefault="007579DD" w:rsidP="007579DD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A4D86"/>
    <w:rsid w:val="000B3FE6"/>
    <w:rsid w:val="000E21B2"/>
    <w:rsid w:val="0016730D"/>
    <w:rsid w:val="00204177"/>
    <w:rsid w:val="00221E84"/>
    <w:rsid w:val="00366636"/>
    <w:rsid w:val="00367DE6"/>
    <w:rsid w:val="003B3E19"/>
    <w:rsid w:val="004076C6"/>
    <w:rsid w:val="004B7F76"/>
    <w:rsid w:val="004E1BCE"/>
    <w:rsid w:val="00573BBF"/>
    <w:rsid w:val="00592079"/>
    <w:rsid w:val="00682FFE"/>
    <w:rsid w:val="006C69EC"/>
    <w:rsid w:val="006F51B4"/>
    <w:rsid w:val="007039D0"/>
    <w:rsid w:val="00710C90"/>
    <w:rsid w:val="007579DD"/>
    <w:rsid w:val="00767987"/>
    <w:rsid w:val="00782FD4"/>
    <w:rsid w:val="00811140"/>
    <w:rsid w:val="008A3F94"/>
    <w:rsid w:val="00904A48"/>
    <w:rsid w:val="00980294"/>
    <w:rsid w:val="009C5392"/>
    <w:rsid w:val="00A50E4B"/>
    <w:rsid w:val="00A61A00"/>
    <w:rsid w:val="00A9231D"/>
    <w:rsid w:val="00AB7CC2"/>
    <w:rsid w:val="00B40287"/>
    <w:rsid w:val="00C0216A"/>
    <w:rsid w:val="00CB43D0"/>
    <w:rsid w:val="00CD6077"/>
    <w:rsid w:val="00CE234E"/>
    <w:rsid w:val="00D02973"/>
    <w:rsid w:val="00DA09BE"/>
    <w:rsid w:val="00E30579"/>
    <w:rsid w:val="00F9287B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 Pucihar</dc:creator>
  <cp:keywords/>
  <dc:description/>
  <cp:lastModifiedBy>Katja Pucihar</cp:lastModifiedBy>
  <cp:revision>2</cp:revision>
  <dcterms:created xsi:type="dcterms:W3CDTF">2024-06-13T09:26:00Z</dcterms:created>
  <dcterms:modified xsi:type="dcterms:W3CDTF">2024-06-13T09:26:00Z</dcterms:modified>
</cp:coreProperties>
</file>