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399" w:rsidRDefault="00B91399" w:rsidP="00B91399">
      <w:pPr>
        <w:pStyle w:val="datumtevilka"/>
        <w:rPr>
          <w:rFonts w:cs="Arial"/>
          <w:color w:val="000000"/>
        </w:rPr>
      </w:pPr>
    </w:p>
    <w:p w:rsidR="00B91399" w:rsidRDefault="00B91399" w:rsidP="00B91399">
      <w:pPr>
        <w:pStyle w:val="datumtevilka"/>
        <w:rPr>
          <w:rFonts w:cs="Arial"/>
          <w:color w:val="000000"/>
        </w:rPr>
      </w:pPr>
    </w:p>
    <w:p w:rsidR="006425C0" w:rsidRDefault="006425C0" w:rsidP="00B91399">
      <w:pPr>
        <w:pStyle w:val="datumtevilka"/>
        <w:rPr>
          <w:rFonts w:cs="Arial"/>
          <w:color w:val="000000"/>
        </w:rPr>
      </w:pPr>
    </w:p>
    <w:p w:rsidR="00071321" w:rsidRPr="002760DC" w:rsidRDefault="00071321" w:rsidP="00B91399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26AE7">
        <w:rPr>
          <w:rFonts w:cs="Arial"/>
          <w:color w:val="000000"/>
        </w:rPr>
        <w:t>2023-2560-0095</w:t>
      </w:r>
    </w:p>
    <w:p w:rsidR="00071321" w:rsidRPr="002760DC" w:rsidRDefault="00071321" w:rsidP="00B91399">
      <w:pPr>
        <w:pStyle w:val="datumtevilka"/>
      </w:pPr>
      <w:r w:rsidRPr="002760DC">
        <w:t xml:space="preserve">Številka: </w:t>
      </w:r>
      <w:r w:rsidRPr="002760DC">
        <w:tab/>
      </w:r>
      <w:r w:rsidR="00A26AE7">
        <w:rPr>
          <w:rFonts w:cs="Arial"/>
          <w:color w:val="000000"/>
        </w:rPr>
        <w:t>00704-138/2024/3</w:t>
      </w:r>
    </w:p>
    <w:p w:rsidR="00071321" w:rsidRPr="002760DC" w:rsidRDefault="00071321" w:rsidP="00B91399">
      <w:pPr>
        <w:pStyle w:val="datumtevilka"/>
      </w:pPr>
      <w:r>
        <w:t>Datum:</w:t>
      </w:r>
      <w:r w:rsidRPr="002760DC">
        <w:tab/>
      </w:r>
      <w:r w:rsidR="00A26AE7">
        <w:rPr>
          <w:rFonts w:cs="Arial"/>
          <w:color w:val="000000"/>
        </w:rPr>
        <w:t>5. 6. 2024</w:t>
      </w:r>
      <w:r w:rsidRPr="002760DC">
        <w:t xml:space="preserve"> </w:t>
      </w:r>
    </w:p>
    <w:p w:rsidR="00071321" w:rsidRPr="002760DC" w:rsidRDefault="00071321" w:rsidP="00B91399"/>
    <w:p w:rsidR="00071321" w:rsidRDefault="00071321" w:rsidP="00B9139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91399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26AE7">
        <w:rPr>
          <w:rFonts w:cs="Arial"/>
          <w:color w:val="000000"/>
          <w:szCs w:val="20"/>
        </w:rPr>
        <w:t>225.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B91399">
        <w:rPr>
          <w:rFonts w:cs="Arial"/>
          <w:color w:val="000000"/>
          <w:szCs w:val="20"/>
        </w:rPr>
        <w:t>5. 6. 2024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527AA9">
        <w:rPr>
          <w:rFonts w:cs="Arial"/>
          <w:color w:val="000000"/>
          <w:szCs w:val="20"/>
        </w:rPr>
        <w:t>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B9139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9139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9139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B9139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B9139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B9139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B91399">
        <w:rPr>
          <w:rFonts w:cs="Arial"/>
          <w:color w:val="000000"/>
          <w:szCs w:val="20"/>
        </w:rPr>
        <w:t>Uredbo</w:t>
      </w:r>
      <w:r w:rsidR="00A26AE7">
        <w:rPr>
          <w:rFonts w:cs="Arial"/>
          <w:color w:val="000000"/>
          <w:szCs w:val="20"/>
        </w:rPr>
        <w:t xml:space="preserve"> o rudarski pravici za izkoriščanje mineralne surovine tehnični kamen apnenec v pridobivalnem prostoru Mali Medvejk 2 v občini Sežana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B9139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B9139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B9139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9139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26AE7" w:rsidP="00B9139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A26AE7" w:rsidP="00B91399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B91399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B9139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9139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9139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9139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26AE7" w:rsidRDefault="00A26AE7" w:rsidP="00B9139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B91399">
        <w:rPr>
          <w:rFonts w:cs="Arial"/>
          <w:color w:val="000000"/>
          <w:szCs w:val="20"/>
        </w:rPr>
        <w:t>tvo za naravne vire in prostor</w:t>
      </w:r>
    </w:p>
    <w:p w:rsidR="00A26AE7" w:rsidRDefault="00A26AE7" w:rsidP="00B9139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</w:t>
      </w:r>
      <w:r w:rsidR="00B91399">
        <w:rPr>
          <w:rFonts w:cs="Arial"/>
          <w:color w:val="000000"/>
          <w:szCs w:val="20"/>
        </w:rPr>
        <w:t xml:space="preserve"> podnebje in energijo</w:t>
      </w:r>
    </w:p>
    <w:p w:rsidR="00A26AE7" w:rsidRDefault="00B91399" w:rsidP="00B9139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26AE7" w:rsidRDefault="00A26AE7" w:rsidP="00B9139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B91399">
        <w:rPr>
          <w:rFonts w:cs="Arial"/>
          <w:color w:val="000000"/>
          <w:szCs w:val="20"/>
        </w:rPr>
        <w:t>ublike Slovenije za zakonodajo</w:t>
      </w:r>
    </w:p>
    <w:p w:rsidR="00071321" w:rsidRPr="002760DC" w:rsidRDefault="00A26AE7" w:rsidP="00B91399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B91399">
        <w:rPr>
          <w:rFonts w:cs="Arial"/>
          <w:color w:val="000000"/>
          <w:szCs w:val="20"/>
        </w:rPr>
        <w:t>Urad Vlade Republ</w:t>
      </w:r>
      <w:r w:rsidR="00B91399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B91399"/>
    <w:p w:rsidR="00071321" w:rsidRPr="00202A77" w:rsidRDefault="00071321" w:rsidP="00B91399">
      <w:pPr>
        <w:pStyle w:val="podpisi"/>
        <w:rPr>
          <w:lang w:val="sl-SI"/>
        </w:rPr>
      </w:pPr>
    </w:p>
    <w:p w:rsidR="00782FD4" w:rsidRPr="00FE1680" w:rsidRDefault="00782FD4" w:rsidP="00B91399"/>
    <w:p w:rsidR="00B91399" w:rsidRPr="00FE1680" w:rsidRDefault="00B91399"/>
    <w:sectPr w:rsidR="00B91399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3E5" w:rsidRDefault="001F13E5" w:rsidP="00767987">
      <w:pPr>
        <w:spacing w:line="240" w:lineRule="auto"/>
      </w:pPr>
      <w:r>
        <w:separator/>
      </w:r>
    </w:p>
  </w:endnote>
  <w:endnote w:type="continuationSeparator" w:id="0">
    <w:p w:rsidR="001F13E5" w:rsidRDefault="001F13E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E2A" w:rsidRDefault="00EC3E2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E2A" w:rsidRDefault="00EC3E2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E2A" w:rsidRDefault="00EC3E2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3E5" w:rsidRDefault="001F13E5" w:rsidP="00767987">
      <w:pPr>
        <w:spacing w:line="240" w:lineRule="auto"/>
      </w:pPr>
      <w:r>
        <w:separator/>
      </w:r>
    </w:p>
  </w:footnote>
  <w:footnote w:type="continuationSeparator" w:id="0">
    <w:p w:rsidR="001F13E5" w:rsidRDefault="001F13E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E2A" w:rsidRDefault="00EC3E2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E2A" w:rsidRDefault="00EC3E2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60D72"/>
    <w:rsid w:val="00071321"/>
    <w:rsid w:val="000B3FE6"/>
    <w:rsid w:val="000E21B2"/>
    <w:rsid w:val="001659F0"/>
    <w:rsid w:val="001D43F9"/>
    <w:rsid w:val="001F13E5"/>
    <w:rsid w:val="00204177"/>
    <w:rsid w:val="002A6D6E"/>
    <w:rsid w:val="00366636"/>
    <w:rsid w:val="00367DE6"/>
    <w:rsid w:val="003B3E19"/>
    <w:rsid w:val="004076C6"/>
    <w:rsid w:val="004B7F76"/>
    <w:rsid w:val="004E1BCE"/>
    <w:rsid w:val="00527AA9"/>
    <w:rsid w:val="00592079"/>
    <w:rsid w:val="00626C16"/>
    <w:rsid w:val="006425C0"/>
    <w:rsid w:val="00682FFE"/>
    <w:rsid w:val="006B1B9F"/>
    <w:rsid w:val="006C69EC"/>
    <w:rsid w:val="007039D0"/>
    <w:rsid w:val="00710C90"/>
    <w:rsid w:val="00767987"/>
    <w:rsid w:val="00782FD4"/>
    <w:rsid w:val="00811140"/>
    <w:rsid w:val="008A3F94"/>
    <w:rsid w:val="008C4EBF"/>
    <w:rsid w:val="00904A48"/>
    <w:rsid w:val="00980294"/>
    <w:rsid w:val="009C5392"/>
    <w:rsid w:val="009E3273"/>
    <w:rsid w:val="00A26AE7"/>
    <w:rsid w:val="00A50E4B"/>
    <w:rsid w:val="00A92047"/>
    <w:rsid w:val="00A9231D"/>
    <w:rsid w:val="00B40287"/>
    <w:rsid w:val="00B91399"/>
    <w:rsid w:val="00C0216A"/>
    <w:rsid w:val="00C452F4"/>
    <w:rsid w:val="00CD6077"/>
    <w:rsid w:val="00CE234E"/>
    <w:rsid w:val="00D02973"/>
    <w:rsid w:val="00DA09BE"/>
    <w:rsid w:val="00E30579"/>
    <w:rsid w:val="00EC3E2A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5</cp:revision>
  <dcterms:created xsi:type="dcterms:W3CDTF">2024-06-04T09:56:00Z</dcterms:created>
  <dcterms:modified xsi:type="dcterms:W3CDTF">2024-06-05T10:28:00Z</dcterms:modified>
</cp:coreProperties>
</file>