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D81478" w14:textId="77777777" w:rsidR="002C177E" w:rsidRDefault="002C177E" w:rsidP="00043723">
      <w:pPr>
        <w:pStyle w:val="Brezrazmikov"/>
        <w:jc w:val="center"/>
        <w:rPr>
          <w:rFonts w:ascii="Times New Roman" w:hAnsi="Times New Roman"/>
        </w:rPr>
      </w:pPr>
    </w:p>
    <w:p w14:paraId="6B6F5820" w14:textId="77777777" w:rsidR="002C177E" w:rsidRPr="00306F67" w:rsidRDefault="002C177E" w:rsidP="002C177E">
      <w:pPr>
        <w:pStyle w:val="center"/>
        <w:spacing w:before="210" w:after="210"/>
        <w:jc w:val="both"/>
        <w:rPr>
          <w:rFonts w:ascii="Arial" w:eastAsia="Arial" w:hAnsi="Arial" w:cs="Arial"/>
          <w:caps/>
          <w:sz w:val="22"/>
          <w:szCs w:val="22"/>
          <w:lang w:val="sl-SI"/>
        </w:rPr>
      </w:pPr>
      <w:r w:rsidRPr="00306F67">
        <w:rPr>
          <w:rFonts w:ascii="Arial" w:hAnsi="Arial" w:cs="Arial"/>
          <w:color w:val="000000"/>
          <w:sz w:val="22"/>
          <w:szCs w:val="22"/>
          <w:shd w:val="clear" w:color="auto" w:fill="FFFFFF"/>
          <w:lang w:val="sl-SI"/>
        </w:rPr>
        <w:t>Na podlagi 11. člena in za izvrševanje tretjega odstavka 1. člena Zakona o izvajanju mednarodnih programov s področja vzgoje in izobraževanja (Uradni list RS, št. 46/16) minist</w:t>
      </w:r>
      <w:r>
        <w:rPr>
          <w:rFonts w:ascii="Arial" w:hAnsi="Arial" w:cs="Arial"/>
          <w:color w:val="000000"/>
          <w:sz w:val="22"/>
          <w:szCs w:val="22"/>
          <w:shd w:val="clear" w:color="auto" w:fill="FFFFFF"/>
          <w:lang w:val="sl-SI"/>
        </w:rPr>
        <w:t>er</w:t>
      </w:r>
      <w:r w:rsidRPr="00306F67">
        <w:rPr>
          <w:rFonts w:ascii="Arial" w:hAnsi="Arial" w:cs="Arial"/>
          <w:color w:val="000000"/>
          <w:sz w:val="22"/>
          <w:szCs w:val="22"/>
          <w:shd w:val="clear" w:color="auto" w:fill="FFFFFF"/>
          <w:lang w:val="sl-SI"/>
        </w:rPr>
        <w:t xml:space="preserve"> za</w:t>
      </w:r>
      <w:r>
        <w:rPr>
          <w:rFonts w:ascii="Arial" w:hAnsi="Arial" w:cs="Arial"/>
          <w:color w:val="000000"/>
          <w:sz w:val="22"/>
          <w:szCs w:val="22"/>
          <w:shd w:val="clear" w:color="auto" w:fill="FFFFFF"/>
          <w:lang w:val="sl-SI"/>
        </w:rPr>
        <w:t xml:space="preserve"> vzgojo in</w:t>
      </w:r>
      <w:r w:rsidRPr="00306F67">
        <w:rPr>
          <w:rFonts w:ascii="Arial" w:hAnsi="Arial" w:cs="Arial"/>
          <w:color w:val="000000"/>
          <w:sz w:val="22"/>
          <w:szCs w:val="22"/>
          <w:shd w:val="clear" w:color="auto" w:fill="FFFFFF"/>
          <w:lang w:val="sl-SI"/>
        </w:rPr>
        <w:t xml:space="preserve"> izobraževanje izdaja</w:t>
      </w:r>
    </w:p>
    <w:p w14:paraId="2994AA94" w14:textId="77777777" w:rsidR="002C177E" w:rsidRPr="00306F67" w:rsidRDefault="002C177E" w:rsidP="002C177E">
      <w:pPr>
        <w:pStyle w:val="center"/>
        <w:spacing w:before="210" w:after="210"/>
        <w:rPr>
          <w:rFonts w:ascii="Arial" w:eastAsia="Arial" w:hAnsi="Arial" w:cs="Arial"/>
          <w:b/>
          <w:bCs/>
          <w:caps/>
          <w:sz w:val="22"/>
          <w:szCs w:val="22"/>
          <w:lang w:val="sl-SI"/>
        </w:rPr>
      </w:pPr>
    </w:p>
    <w:p w14:paraId="4760B96C" w14:textId="77777777" w:rsidR="002C177E" w:rsidRPr="00E1589B" w:rsidRDefault="002C177E" w:rsidP="002C177E">
      <w:pPr>
        <w:jc w:val="center"/>
        <w:rPr>
          <w:rFonts w:ascii="Arial" w:eastAsia="Arial" w:hAnsi="Arial" w:cs="Arial"/>
          <w:b/>
          <w:bCs/>
        </w:rPr>
      </w:pPr>
      <w:r w:rsidRPr="00E1589B">
        <w:rPr>
          <w:rFonts w:ascii="Arial" w:eastAsia="Arial" w:hAnsi="Arial" w:cs="Arial"/>
          <w:b/>
          <w:bCs/>
        </w:rPr>
        <w:t>PRAVILNIK</w:t>
      </w:r>
    </w:p>
    <w:p w14:paraId="64B62CEA" w14:textId="77777777" w:rsidR="002C177E" w:rsidRPr="00E1589B" w:rsidRDefault="002C177E" w:rsidP="002C177E">
      <w:pPr>
        <w:jc w:val="center"/>
        <w:rPr>
          <w:rFonts w:ascii="Arial" w:eastAsia="Arial" w:hAnsi="Arial" w:cs="Arial"/>
          <w:b/>
          <w:bCs/>
          <w:lang w:val="it-IT"/>
        </w:rPr>
      </w:pPr>
      <w:r w:rsidRPr="00E1589B">
        <w:rPr>
          <w:rFonts w:ascii="Arial" w:eastAsia="Arial" w:hAnsi="Arial" w:cs="Arial"/>
          <w:b/>
          <w:bCs/>
          <w:lang w:val="it-IT"/>
        </w:rPr>
        <w:t xml:space="preserve">o </w:t>
      </w:r>
      <w:proofErr w:type="spellStart"/>
      <w:r w:rsidRPr="00E1589B">
        <w:rPr>
          <w:rFonts w:ascii="Arial" w:eastAsia="Arial" w:hAnsi="Arial" w:cs="Arial"/>
          <w:b/>
          <w:bCs/>
          <w:lang w:val="it-IT"/>
        </w:rPr>
        <w:t>spremembah</w:t>
      </w:r>
      <w:proofErr w:type="spellEnd"/>
      <w:r w:rsidRPr="00E1589B">
        <w:rPr>
          <w:rFonts w:ascii="Arial" w:eastAsia="Arial" w:hAnsi="Arial" w:cs="Arial"/>
          <w:b/>
          <w:bCs/>
          <w:lang w:val="it-IT"/>
        </w:rPr>
        <w:t xml:space="preserve"> in </w:t>
      </w:r>
      <w:proofErr w:type="spellStart"/>
      <w:r w:rsidRPr="00E1589B">
        <w:rPr>
          <w:rFonts w:ascii="Arial" w:eastAsia="Arial" w:hAnsi="Arial" w:cs="Arial"/>
          <w:b/>
          <w:bCs/>
          <w:lang w:val="it-IT"/>
        </w:rPr>
        <w:t>dopolnitvah</w:t>
      </w:r>
      <w:proofErr w:type="spellEnd"/>
      <w:r w:rsidRPr="00E1589B">
        <w:rPr>
          <w:rFonts w:ascii="Arial" w:eastAsia="Arial" w:hAnsi="Arial" w:cs="Arial"/>
          <w:b/>
          <w:bCs/>
          <w:lang w:val="it-IT"/>
        </w:rPr>
        <w:t xml:space="preserve"> </w:t>
      </w:r>
      <w:proofErr w:type="spellStart"/>
      <w:r w:rsidRPr="00E1589B">
        <w:rPr>
          <w:rFonts w:ascii="Arial" w:eastAsia="Arial" w:hAnsi="Arial" w:cs="Arial"/>
          <w:b/>
          <w:bCs/>
          <w:lang w:val="it-IT"/>
        </w:rPr>
        <w:t>Pravilnika</w:t>
      </w:r>
      <w:proofErr w:type="spellEnd"/>
      <w:r w:rsidRPr="00E1589B">
        <w:rPr>
          <w:rFonts w:ascii="Arial" w:eastAsia="Arial" w:hAnsi="Arial" w:cs="Arial"/>
          <w:b/>
          <w:bCs/>
          <w:lang w:val="it-IT"/>
        </w:rPr>
        <w:t xml:space="preserve"> o </w:t>
      </w:r>
      <w:proofErr w:type="spellStart"/>
      <w:r w:rsidRPr="00E1589B">
        <w:rPr>
          <w:rFonts w:ascii="Arial" w:eastAsia="Arial" w:hAnsi="Arial" w:cs="Arial"/>
          <w:b/>
          <w:bCs/>
          <w:lang w:val="it-IT"/>
        </w:rPr>
        <w:t>izvajanju</w:t>
      </w:r>
      <w:proofErr w:type="spellEnd"/>
      <w:r w:rsidRPr="00E1589B">
        <w:rPr>
          <w:rFonts w:ascii="Arial" w:eastAsia="Arial" w:hAnsi="Arial" w:cs="Arial"/>
          <w:b/>
          <w:bCs/>
          <w:lang w:val="it-IT"/>
        </w:rPr>
        <w:t xml:space="preserve"> </w:t>
      </w:r>
      <w:proofErr w:type="spellStart"/>
      <w:r w:rsidRPr="00E1589B">
        <w:rPr>
          <w:rFonts w:ascii="Arial" w:eastAsia="Arial" w:hAnsi="Arial" w:cs="Arial"/>
          <w:b/>
          <w:bCs/>
          <w:lang w:val="it-IT"/>
        </w:rPr>
        <w:t>programa</w:t>
      </w:r>
      <w:proofErr w:type="spellEnd"/>
      <w:r w:rsidRPr="00E1589B">
        <w:rPr>
          <w:rFonts w:ascii="Arial" w:eastAsia="Arial" w:hAnsi="Arial" w:cs="Arial"/>
          <w:b/>
          <w:bCs/>
          <w:lang w:val="it-IT"/>
        </w:rPr>
        <w:t xml:space="preserve"> </w:t>
      </w:r>
      <w:proofErr w:type="spellStart"/>
      <w:r w:rsidRPr="00E1589B">
        <w:rPr>
          <w:rFonts w:ascii="Arial" w:eastAsia="Arial" w:hAnsi="Arial" w:cs="Arial"/>
          <w:b/>
          <w:bCs/>
          <w:lang w:val="it-IT"/>
        </w:rPr>
        <w:t>Evropske</w:t>
      </w:r>
      <w:proofErr w:type="spellEnd"/>
      <w:r w:rsidRPr="00E1589B">
        <w:rPr>
          <w:rFonts w:ascii="Arial" w:eastAsia="Arial" w:hAnsi="Arial" w:cs="Arial"/>
          <w:b/>
          <w:bCs/>
          <w:lang w:val="it-IT"/>
        </w:rPr>
        <w:t xml:space="preserve"> </w:t>
      </w:r>
      <w:proofErr w:type="spellStart"/>
      <w:r w:rsidRPr="00E1589B">
        <w:rPr>
          <w:rFonts w:ascii="Arial" w:eastAsia="Arial" w:hAnsi="Arial" w:cs="Arial"/>
          <w:b/>
          <w:bCs/>
          <w:lang w:val="it-IT"/>
        </w:rPr>
        <w:t>šole</w:t>
      </w:r>
      <w:proofErr w:type="spellEnd"/>
      <w:r w:rsidRPr="00E1589B">
        <w:rPr>
          <w:rFonts w:ascii="Arial" w:eastAsia="Arial" w:hAnsi="Arial" w:cs="Arial"/>
          <w:b/>
          <w:bCs/>
          <w:lang w:val="it-IT"/>
        </w:rPr>
        <w:t xml:space="preserve"> </w:t>
      </w:r>
      <w:proofErr w:type="spellStart"/>
      <w:r w:rsidRPr="00E1589B">
        <w:rPr>
          <w:rFonts w:ascii="Arial" w:eastAsia="Arial" w:hAnsi="Arial" w:cs="Arial"/>
          <w:b/>
          <w:bCs/>
          <w:lang w:val="it-IT"/>
        </w:rPr>
        <w:t>Ljubljana</w:t>
      </w:r>
      <w:proofErr w:type="spellEnd"/>
    </w:p>
    <w:p w14:paraId="3BE5EE31" w14:textId="77777777" w:rsidR="002C177E" w:rsidRDefault="002C177E" w:rsidP="002C177E">
      <w:pPr>
        <w:pStyle w:val="center"/>
        <w:numPr>
          <w:ilvl w:val="0"/>
          <w:numId w:val="64"/>
        </w:numPr>
        <w:pBdr>
          <w:top w:val="none" w:sz="0" w:space="24" w:color="auto"/>
        </w:pBdr>
        <w:spacing w:before="210" w:after="210"/>
        <w:rPr>
          <w:rFonts w:ascii="Arial" w:eastAsia="Arial" w:hAnsi="Arial" w:cs="Arial"/>
          <w:b/>
          <w:bCs/>
          <w:sz w:val="22"/>
          <w:szCs w:val="22"/>
          <w:lang w:val="sl-SI"/>
        </w:rPr>
      </w:pPr>
      <w:r>
        <w:rPr>
          <w:rFonts w:ascii="Arial" w:eastAsia="Arial" w:hAnsi="Arial" w:cs="Arial"/>
          <w:b/>
          <w:bCs/>
          <w:sz w:val="22"/>
          <w:szCs w:val="22"/>
          <w:lang w:val="sl-SI"/>
        </w:rPr>
        <w:t>č</w:t>
      </w:r>
      <w:r w:rsidRPr="00100DC3">
        <w:rPr>
          <w:rFonts w:ascii="Arial" w:eastAsia="Arial" w:hAnsi="Arial" w:cs="Arial"/>
          <w:b/>
          <w:bCs/>
          <w:sz w:val="22"/>
          <w:szCs w:val="22"/>
          <w:lang w:val="sl-SI"/>
        </w:rPr>
        <w:t>len</w:t>
      </w:r>
    </w:p>
    <w:p w14:paraId="7EEF97D4" w14:textId="77777777" w:rsidR="002C177E" w:rsidRPr="004D02DA" w:rsidRDefault="002C177E" w:rsidP="002C177E">
      <w:pPr>
        <w:pStyle w:val="center"/>
        <w:pBdr>
          <w:top w:val="none" w:sz="0" w:space="24" w:color="auto"/>
        </w:pBdr>
        <w:spacing w:before="210" w:after="210"/>
        <w:jc w:val="left"/>
        <w:rPr>
          <w:rFonts w:ascii="Arial" w:eastAsia="Arial" w:hAnsi="Arial" w:cs="Arial"/>
          <w:b/>
          <w:bCs/>
          <w:sz w:val="22"/>
          <w:szCs w:val="22"/>
          <w:lang w:val="sl-SI"/>
        </w:rPr>
      </w:pPr>
      <w:r w:rsidRPr="004D02DA">
        <w:rPr>
          <w:rFonts w:ascii="Arial" w:eastAsia="Arial" w:hAnsi="Arial" w:cs="Arial"/>
          <w:sz w:val="22"/>
          <w:szCs w:val="22"/>
          <w:lang w:val="sl-SI"/>
        </w:rPr>
        <w:t>V Pravilniku o izvajanju programa Evropske šole Ljubljana (Uradni list RS, št. 39/18 in 113/20) se v 2. členu spremeni tretji odstavek tako, da se glasi:</w:t>
      </w:r>
    </w:p>
    <w:p w14:paraId="48A08B8A" w14:textId="77777777" w:rsidR="002C177E" w:rsidRPr="00C45D87" w:rsidRDefault="002C177E" w:rsidP="002C177E">
      <w:pPr>
        <w:pStyle w:val="center"/>
        <w:pBdr>
          <w:top w:val="none" w:sz="0" w:space="24" w:color="auto"/>
        </w:pBdr>
        <w:spacing w:before="210" w:after="210"/>
        <w:jc w:val="both"/>
        <w:rPr>
          <w:rFonts w:ascii="Arial" w:eastAsia="Arial" w:hAnsi="Arial" w:cs="Arial"/>
          <w:sz w:val="22"/>
          <w:szCs w:val="22"/>
          <w:lang w:val="sl-SI"/>
        </w:rPr>
      </w:pPr>
      <w:r w:rsidRPr="00C45D87">
        <w:rPr>
          <w:rFonts w:ascii="Arial" w:eastAsia="Arial" w:hAnsi="Arial" w:cs="Arial"/>
          <w:sz w:val="22"/>
          <w:szCs w:val="22"/>
          <w:lang w:val="sl-SI"/>
        </w:rPr>
        <w:t>»(3) Program Evropske šole Ljubljana obsega izobraževanje na predšolski stopnji, ki traja dve leti (N1-N2), na primarni stopnji, ki traja pet let (P1–P5), in na sekundarni stopnji, ki traja sedem let (S1–S7), v jezikovnih sekcijah, ki jih določi minister.</w:t>
      </w:r>
      <w:r>
        <w:rPr>
          <w:rFonts w:ascii="Arial" w:eastAsia="Arial" w:hAnsi="Arial" w:cs="Arial"/>
          <w:sz w:val="22"/>
          <w:szCs w:val="22"/>
          <w:lang w:val="sl-SI"/>
        </w:rPr>
        <w:t>«.</w:t>
      </w:r>
    </w:p>
    <w:p w14:paraId="5215F9C9" w14:textId="77777777" w:rsidR="002C177E" w:rsidRPr="002C596D" w:rsidRDefault="002C177E" w:rsidP="002C177E">
      <w:pPr>
        <w:pStyle w:val="zamik"/>
        <w:numPr>
          <w:ilvl w:val="0"/>
          <w:numId w:val="64"/>
        </w:numPr>
        <w:pBdr>
          <w:top w:val="none" w:sz="0" w:space="12" w:color="auto"/>
        </w:pBdr>
        <w:spacing w:before="210" w:after="210"/>
        <w:jc w:val="center"/>
        <w:rPr>
          <w:rFonts w:ascii="Arial" w:eastAsia="Arial" w:hAnsi="Arial" w:cs="Arial"/>
          <w:b/>
          <w:bCs/>
          <w:color w:val="000000" w:themeColor="text1"/>
          <w:sz w:val="22"/>
          <w:szCs w:val="22"/>
          <w:lang w:val="sl-SI"/>
        </w:rPr>
      </w:pPr>
      <w:r w:rsidRPr="002C596D">
        <w:rPr>
          <w:rFonts w:ascii="Arial" w:eastAsia="Arial" w:hAnsi="Arial" w:cs="Arial"/>
          <w:b/>
          <w:bCs/>
          <w:color w:val="000000" w:themeColor="text1"/>
          <w:sz w:val="22"/>
          <w:szCs w:val="22"/>
          <w:lang w:val="sl-SI"/>
        </w:rPr>
        <w:t>člen</w:t>
      </w:r>
    </w:p>
    <w:p w14:paraId="301C66E4" w14:textId="77777777" w:rsidR="002C177E" w:rsidRDefault="002C177E" w:rsidP="002C177E">
      <w:pPr>
        <w:jc w:val="both"/>
        <w:rPr>
          <w:rFonts w:ascii="Arial" w:eastAsia="Arial" w:hAnsi="Arial" w:cs="Arial"/>
          <w:color w:val="000000" w:themeColor="text1"/>
        </w:rPr>
      </w:pPr>
      <w:r w:rsidRPr="002C596D">
        <w:rPr>
          <w:rFonts w:ascii="Arial" w:eastAsia="Arial" w:hAnsi="Arial" w:cs="Arial"/>
          <w:color w:val="000000" w:themeColor="text1"/>
        </w:rPr>
        <w:t xml:space="preserve">V </w:t>
      </w:r>
      <w:r>
        <w:rPr>
          <w:rFonts w:ascii="Arial" w:eastAsia="Arial" w:hAnsi="Arial" w:cs="Arial"/>
          <w:color w:val="000000" w:themeColor="text1"/>
        </w:rPr>
        <w:t>3</w:t>
      </w:r>
      <w:r w:rsidRPr="002C596D">
        <w:rPr>
          <w:rFonts w:ascii="Arial" w:eastAsia="Arial" w:hAnsi="Arial" w:cs="Arial"/>
          <w:color w:val="000000" w:themeColor="text1"/>
        </w:rPr>
        <w:t xml:space="preserve">. členu se za </w:t>
      </w:r>
      <w:r>
        <w:rPr>
          <w:rFonts w:ascii="Arial" w:eastAsia="Arial" w:hAnsi="Arial" w:cs="Arial"/>
          <w:color w:val="000000" w:themeColor="text1"/>
        </w:rPr>
        <w:t>tretjim</w:t>
      </w:r>
      <w:r w:rsidRPr="002C596D">
        <w:rPr>
          <w:rFonts w:ascii="Arial" w:eastAsia="Arial" w:hAnsi="Arial" w:cs="Arial"/>
          <w:color w:val="000000" w:themeColor="text1"/>
        </w:rPr>
        <w:t xml:space="preserve"> odstavkom doda nov </w:t>
      </w:r>
      <w:r>
        <w:rPr>
          <w:rFonts w:ascii="Arial" w:eastAsia="Arial" w:hAnsi="Arial" w:cs="Arial"/>
          <w:color w:val="000000" w:themeColor="text1"/>
        </w:rPr>
        <w:t>četrti</w:t>
      </w:r>
      <w:r w:rsidRPr="002C596D">
        <w:rPr>
          <w:rFonts w:ascii="Arial" w:eastAsia="Arial" w:hAnsi="Arial" w:cs="Arial"/>
          <w:color w:val="000000" w:themeColor="text1"/>
        </w:rPr>
        <w:t xml:space="preserve"> odstavek, ki se glasi:</w:t>
      </w:r>
    </w:p>
    <w:p w14:paraId="4CA40E9F" w14:textId="77777777" w:rsidR="002C177E" w:rsidRDefault="002C177E" w:rsidP="002C177E">
      <w:pPr>
        <w:jc w:val="both"/>
        <w:rPr>
          <w:rFonts w:ascii="Arial" w:eastAsia="Arial" w:hAnsi="Arial" w:cs="Arial"/>
          <w:color w:val="000000" w:themeColor="text1"/>
        </w:rPr>
      </w:pPr>
    </w:p>
    <w:p w14:paraId="4CD1C2C7" w14:textId="77777777" w:rsidR="002C177E" w:rsidRPr="002C596D" w:rsidRDefault="002C177E" w:rsidP="002C177E">
      <w:pPr>
        <w:jc w:val="both"/>
        <w:rPr>
          <w:rFonts w:ascii="Arial" w:eastAsia="Arial" w:hAnsi="Arial" w:cs="Arial"/>
          <w:color w:val="000000" w:themeColor="text1"/>
        </w:rPr>
      </w:pPr>
      <w:r>
        <w:rPr>
          <w:rFonts w:ascii="Arial" w:eastAsia="Arial" w:hAnsi="Arial" w:cs="Arial"/>
          <w:color w:val="000000" w:themeColor="text1"/>
        </w:rPr>
        <w:t>»</w:t>
      </w:r>
      <w:r w:rsidRPr="002C596D">
        <w:rPr>
          <w:rFonts w:ascii="Arial" w:eastAsia="Arial" w:hAnsi="Arial" w:cs="Arial"/>
          <w:color w:val="000000" w:themeColor="text1"/>
        </w:rPr>
        <w:t>(4) Ne glede na določbo iz četrte alineje prejšnjega odstavka je učni jezik pri ekonomiji od četrtega do sedmega letnika sekundarne stopnje (S4–S7) lahko tudi prvi jezik, če uporaba učnega jezika iz prejšnjega odstavka za izvedbo pouka ekonomije organizacijsko ni smotrna.</w:t>
      </w:r>
      <w:r>
        <w:rPr>
          <w:rFonts w:ascii="Arial" w:eastAsia="Arial" w:hAnsi="Arial" w:cs="Arial"/>
          <w:color w:val="000000" w:themeColor="text1"/>
        </w:rPr>
        <w:t>«</w:t>
      </w:r>
    </w:p>
    <w:p w14:paraId="262A1E0B" w14:textId="77777777" w:rsidR="002C177E" w:rsidRPr="00100DC3" w:rsidRDefault="002C177E" w:rsidP="002C177E">
      <w:pPr>
        <w:pStyle w:val="zamik"/>
        <w:numPr>
          <w:ilvl w:val="0"/>
          <w:numId w:val="64"/>
        </w:numPr>
        <w:pBdr>
          <w:top w:val="none" w:sz="0" w:space="12" w:color="auto"/>
        </w:pBdr>
        <w:spacing w:before="210" w:after="210"/>
        <w:jc w:val="center"/>
        <w:rPr>
          <w:rFonts w:ascii="Arial" w:eastAsia="Arial" w:hAnsi="Arial" w:cs="Arial"/>
          <w:b/>
          <w:bCs/>
          <w:sz w:val="22"/>
          <w:szCs w:val="22"/>
          <w:lang w:val="sl-SI"/>
        </w:rPr>
      </w:pPr>
      <w:r w:rsidRPr="00100DC3">
        <w:rPr>
          <w:rFonts w:ascii="Arial" w:eastAsia="Arial" w:hAnsi="Arial" w:cs="Arial"/>
          <w:b/>
          <w:bCs/>
          <w:sz w:val="22"/>
          <w:szCs w:val="22"/>
          <w:lang w:val="sl-SI"/>
        </w:rPr>
        <w:t>člen</w:t>
      </w:r>
    </w:p>
    <w:p w14:paraId="38CF45FE" w14:textId="77777777" w:rsidR="002C177E" w:rsidRPr="00C45D87" w:rsidRDefault="002C177E" w:rsidP="002C177E">
      <w:pPr>
        <w:pStyle w:val="center"/>
        <w:pBdr>
          <w:top w:val="none" w:sz="0" w:space="24" w:color="auto"/>
        </w:pBdr>
        <w:spacing w:before="210" w:after="210"/>
        <w:jc w:val="both"/>
        <w:rPr>
          <w:rFonts w:ascii="Arial" w:eastAsia="Arial" w:hAnsi="Arial" w:cs="Arial"/>
          <w:sz w:val="22"/>
          <w:szCs w:val="22"/>
          <w:lang w:val="sl-SI"/>
        </w:rPr>
      </w:pPr>
      <w:r w:rsidRPr="00C45D87">
        <w:rPr>
          <w:rFonts w:ascii="Arial" w:eastAsia="Arial" w:hAnsi="Arial" w:cs="Arial"/>
          <w:sz w:val="22"/>
          <w:szCs w:val="22"/>
          <w:lang w:val="sl-SI"/>
        </w:rPr>
        <w:t>13. člen se spremeni tako, da se glasi:</w:t>
      </w:r>
    </w:p>
    <w:p w14:paraId="02BCEB62" w14:textId="77777777" w:rsidR="002C177E" w:rsidRPr="00C45D87" w:rsidRDefault="002C177E" w:rsidP="002C177E">
      <w:pPr>
        <w:pStyle w:val="center"/>
        <w:pBdr>
          <w:top w:val="none" w:sz="0" w:space="24" w:color="auto"/>
        </w:pBdr>
        <w:spacing w:before="210" w:after="210"/>
        <w:jc w:val="both"/>
        <w:rPr>
          <w:rFonts w:ascii="Arial" w:eastAsia="Arial" w:hAnsi="Arial" w:cs="Arial"/>
          <w:sz w:val="22"/>
          <w:szCs w:val="22"/>
          <w:lang w:val="sl-SI"/>
        </w:rPr>
      </w:pPr>
    </w:p>
    <w:p w14:paraId="249EB45E" w14:textId="77777777" w:rsidR="002C177E" w:rsidRPr="00C45D87" w:rsidRDefault="002C177E" w:rsidP="002C177E">
      <w:pPr>
        <w:pStyle w:val="center"/>
        <w:pBdr>
          <w:top w:val="none" w:sz="0" w:space="24" w:color="auto"/>
        </w:pBdr>
        <w:spacing w:before="210" w:after="210"/>
        <w:rPr>
          <w:rFonts w:ascii="Arial" w:eastAsia="Arial" w:hAnsi="Arial" w:cs="Arial"/>
          <w:sz w:val="22"/>
          <w:szCs w:val="22"/>
          <w:lang w:val="sl-SI"/>
        </w:rPr>
      </w:pPr>
      <w:r w:rsidRPr="00C45D87">
        <w:rPr>
          <w:rFonts w:ascii="Arial" w:eastAsia="Arial" w:hAnsi="Arial" w:cs="Arial"/>
          <w:sz w:val="22"/>
          <w:szCs w:val="22"/>
          <w:lang w:val="sl-SI"/>
        </w:rPr>
        <w:t>»13. člen</w:t>
      </w:r>
    </w:p>
    <w:p w14:paraId="777A429A" w14:textId="77777777" w:rsidR="002C177E" w:rsidRPr="00C45D87" w:rsidRDefault="002C177E" w:rsidP="002C177E">
      <w:pPr>
        <w:pStyle w:val="center"/>
        <w:pBdr>
          <w:top w:val="none" w:sz="0" w:space="24" w:color="auto"/>
        </w:pBdr>
        <w:spacing w:before="210" w:after="210"/>
        <w:rPr>
          <w:rFonts w:ascii="Arial" w:eastAsia="Arial" w:hAnsi="Arial" w:cs="Arial"/>
          <w:sz w:val="22"/>
          <w:szCs w:val="22"/>
          <w:lang w:val="sl-SI"/>
        </w:rPr>
      </w:pPr>
      <w:r w:rsidRPr="00C45D87">
        <w:rPr>
          <w:rFonts w:ascii="Arial" w:eastAsia="Arial" w:hAnsi="Arial" w:cs="Arial"/>
          <w:sz w:val="22"/>
          <w:szCs w:val="22"/>
          <w:lang w:val="sl-SI"/>
        </w:rPr>
        <w:t>(kombinirani oddelek)</w:t>
      </w:r>
    </w:p>
    <w:p w14:paraId="285A1797" w14:textId="77777777" w:rsidR="002C177E" w:rsidRDefault="002C177E" w:rsidP="002C177E">
      <w:pPr>
        <w:pStyle w:val="len"/>
        <w:jc w:val="both"/>
        <w:rPr>
          <w:b w:val="0"/>
          <w:color w:val="000000" w:themeColor="text1"/>
          <w:lang w:eastAsia="en-US"/>
        </w:rPr>
      </w:pPr>
      <w:r w:rsidRPr="00BF527B">
        <w:rPr>
          <w:b w:val="0"/>
          <w:color w:val="000000" w:themeColor="text1"/>
          <w:lang w:eastAsia="en-US"/>
        </w:rPr>
        <w:t xml:space="preserve">(1) Kombinirani oddelek se praviloma oblikuje, če število učencev iz dveh zaporednih letnikov ne presega 16 učencev. </w:t>
      </w:r>
    </w:p>
    <w:p w14:paraId="2347C942" w14:textId="77777777" w:rsidR="002C177E" w:rsidRPr="00BF527B" w:rsidRDefault="002C177E" w:rsidP="002C177E">
      <w:pPr>
        <w:pStyle w:val="len"/>
        <w:jc w:val="both"/>
        <w:rPr>
          <w:b w:val="0"/>
          <w:color w:val="000000" w:themeColor="text1"/>
          <w:lang w:eastAsia="en-US"/>
        </w:rPr>
      </w:pPr>
      <w:r w:rsidRPr="00BF527B">
        <w:rPr>
          <w:b w:val="0"/>
          <w:color w:val="000000" w:themeColor="text1"/>
          <w:lang w:eastAsia="en-US"/>
        </w:rPr>
        <w:t xml:space="preserve">(2) Če ravnatelj šole na podlagi predhodnega mnenja oddelčnega pedagoškega zbora presodi, da z organizacijo pouka v kombiniranem oddelku v skladu s prvim odstavkom tega člena, ne </w:t>
      </w:r>
      <w:r w:rsidRPr="00BF527B">
        <w:rPr>
          <w:b w:val="0"/>
          <w:color w:val="000000" w:themeColor="text1"/>
          <w:lang w:eastAsia="en-US"/>
        </w:rPr>
        <w:lastRenderedPageBreak/>
        <w:t>bo možno doseči ciljev, določenih z učnimi načrti posameznih predmetov, predlaga odstopanje od normativa iz prvega odstavka tega člena.</w:t>
      </w:r>
    </w:p>
    <w:p w14:paraId="1400B4CF" w14:textId="77777777" w:rsidR="002C177E" w:rsidRPr="00BF527B" w:rsidRDefault="002C177E" w:rsidP="002C177E">
      <w:pPr>
        <w:pStyle w:val="len"/>
        <w:jc w:val="both"/>
        <w:rPr>
          <w:b w:val="0"/>
          <w:color w:val="000000" w:themeColor="text1"/>
          <w:lang w:eastAsia="en-US"/>
        </w:rPr>
      </w:pPr>
      <w:r w:rsidRPr="00BF527B">
        <w:rPr>
          <w:b w:val="0"/>
          <w:color w:val="000000" w:themeColor="text1"/>
          <w:lang w:eastAsia="en-US"/>
        </w:rPr>
        <w:t>(3) O predlogu iz prejšnjega odstavka tega člena odloči direktor zavoda in podatke o številu oddelkov sporoči ministrstvu do začetka šolskega leta.</w:t>
      </w:r>
    </w:p>
    <w:p w14:paraId="7A2515C7" w14:textId="77777777" w:rsidR="002C177E" w:rsidRPr="00BF527B" w:rsidRDefault="002C177E" w:rsidP="002C177E">
      <w:pPr>
        <w:pStyle w:val="len"/>
        <w:jc w:val="both"/>
        <w:rPr>
          <w:b w:val="0"/>
          <w:color w:val="000000" w:themeColor="text1"/>
          <w:lang w:eastAsia="en-US"/>
        </w:rPr>
      </w:pPr>
      <w:r w:rsidRPr="00BF527B">
        <w:rPr>
          <w:b w:val="0"/>
          <w:color w:val="000000" w:themeColor="text1"/>
          <w:lang w:eastAsia="en-US"/>
        </w:rPr>
        <w:t>(4) Če sta dva oddelka s pet ali manj  učencev, si mora šola za odstopanje od kombiniranja teh dveh oddelkov pridobiti soglasje ministra.</w:t>
      </w:r>
      <w:r>
        <w:rPr>
          <w:b w:val="0"/>
          <w:color w:val="000000" w:themeColor="text1"/>
          <w:lang w:eastAsia="en-US"/>
        </w:rPr>
        <w:t>«.</w:t>
      </w:r>
    </w:p>
    <w:p w14:paraId="7BC1766A" w14:textId="77777777" w:rsidR="002C177E" w:rsidRPr="00100DC3" w:rsidRDefault="002C177E" w:rsidP="002C177E">
      <w:pPr>
        <w:pStyle w:val="zamik"/>
        <w:pBdr>
          <w:top w:val="none" w:sz="0" w:space="12" w:color="auto"/>
        </w:pBdr>
        <w:spacing w:before="210" w:after="210"/>
        <w:ind w:firstLine="0"/>
        <w:jc w:val="center"/>
        <w:rPr>
          <w:rFonts w:ascii="Arial" w:eastAsia="Arial" w:hAnsi="Arial" w:cs="Arial"/>
          <w:b/>
          <w:bCs/>
          <w:sz w:val="22"/>
          <w:szCs w:val="22"/>
          <w:lang w:val="sl-SI"/>
        </w:rPr>
      </w:pPr>
      <w:bookmarkStart w:id="0" w:name="_Hlk164321020"/>
      <w:r>
        <w:rPr>
          <w:rFonts w:ascii="Arial" w:eastAsia="Arial" w:hAnsi="Arial" w:cs="Arial"/>
          <w:b/>
          <w:bCs/>
          <w:sz w:val="22"/>
          <w:szCs w:val="22"/>
          <w:lang w:val="sl-SI"/>
        </w:rPr>
        <w:t>4. člen</w:t>
      </w:r>
    </w:p>
    <w:p w14:paraId="47E8BBEA" w14:textId="77777777" w:rsidR="002C177E" w:rsidRDefault="002C177E" w:rsidP="002C177E">
      <w:pPr>
        <w:pStyle w:val="zamik"/>
        <w:pBdr>
          <w:top w:val="none" w:sz="0" w:space="12" w:color="auto"/>
        </w:pBdr>
        <w:spacing w:before="210" w:after="210"/>
        <w:ind w:firstLine="0"/>
        <w:jc w:val="both"/>
        <w:rPr>
          <w:rFonts w:ascii="Arial" w:eastAsia="Arial" w:hAnsi="Arial" w:cs="Arial"/>
          <w:sz w:val="22"/>
          <w:szCs w:val="22"/>
          <w:lang w:val="sl-SI"/>
        </w:rPr>
      </w:pPr>
      <w:r>
        <w:rPr>
          <w:rFonts w:ascii="Arial" w:eastAsia="Arial" w:hAnsi="Arial" w:cs="Arial"/>
          <w:sz w:val="22"/>
          <w:szCs w:val="22"/>
          <w:lang w:val="sl-SI"/>
        </w:rPr>
        <w:t>14. člen se spremeni tako, da se glasi:</w:t>
      </w:r>
      <w:bookmarkEnd w:id="0"/>
    </w:p>
    <w:p w14:paraId="467DE024" w14:textId="77777777" w:rsidR="002C177E" w:rsidRPr="00397D03" w:rsidRDefault="002C177E" w:rsidP="002C177E">
      <w:pPr>
        <w:pStyle w:val="zamik"/>
        <w:pBdr>
          <w:top w:val="none" w:sz="0" w:space="12" w:color="auto"/>
        </w:pBdr>
        <w:spacing w:before="210" w:after="210"/>
        <w:ind w:firstLine="0"/>
        <w:jc w:val="center"/>
        <w:rPr>
          <w:rFonts w:ascii="Arial" w:eastAsia="Arial" w:hAnsi="Arial" w:cs="Arial"/>
          <w:sz w:val="21"/>
          <w:szCs w:val="21"/>
          <w:lang w:val="sl-SI"/>
        </w:rPr>
      </w:pPr>
      <w:r w:rsidRPr="00397D03">
        <w:rPr>
          <w:rFonts w:ascii="Arial" w:eastAsia="Arial" w:hAnsi="Arial" w:cs="Arial"/>
          <w:sz w:val="22"/>
          <w:szCs w:val="22"/>
          <w:lang w:val="sl-SI"/>
        </w:rPr>
        <w:t>»</w:t>
      </w:r>
      <w:r w:rsidRPr="00397D03">
        <w:rPr>
          <w:rFonts w:ascii="Arial" w:eastAsia="Arial" w:hAnsi="Arial" w:cs="Arial"/>
          <w:sz w:val="21"/>
          <w:szCs w:val="21"/>
          <w:lang w:val="sl-SI"/>
        </w:rPr>
        <w:t>14. člen</w:t>
      </w:r>
    </w:p>
    <w:p w14:paraId="660CA0A3" w14:textId="77777777" w:rsidR="002C177E" w:rsidRPr="00397D03" w:rsidRDefault="002C177E" w:rsidP="002C177E">
      <w:pPr>
        <w:pStyle w:val="zamik"/>
        <w:pBdr>
          <w:top w:val="none" w:sz="0" w:space="12" w:color="auto"/>
        </w:pBdr>
        <w:spacing w:before="210" w:after="210"/>
        <w:ind w:firstLine="0"/>
        <w:jc w:val="center"/>
        <w:rPr>
          <w:rFonts w:ascii="Arial" w:eastAsia="Arial" w:hAnsi="Arial" w:cs="Arial"/>
          <w:sz w:val="22"/>
          <w:szCs w:val="22"/>
          <w:lang w:val="sl-SI"/>
        </w:rPr>
      </w:pPr>
      <w:r w:rsidRPr="00397D03">
        <w:rPr>
          <w:rFonts w:ascii="Arial" w:eastAsia="Arial" w:hAnsi="Arial" w:cs="Arial"/>
          <w:sz w:val="21"/>
          <w:szCs w:val="21"/>
          <w:lang w:val="sl-SI"/>
        </w:rPr>
        <w:t>(drugi jezik – prvi tuji jezik)</w:t>
      </w:r>
    </w:p>
    <w:p w14:paraId="0D7B8C12" w14:textId="77777777" w:rsidR="002C177E" w:rsidRPr="004101B6"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(1) S</w:t>
      </w:r>
      <w:r w:rsidRPr="00E65C58">
        <w:rPr>
          <w:rFonts w:ascii="Arial" w:eastAsia="Arial" w:hAnsi="Arial" w:cs="Arial"/>
          <w:sz w:val="21"/>
          <w:szCs w:val="21"/>
          <w:lang w:val="sl-SI"/>
        </w:rPr>
        <w:t>kupino posameznega drugega jezika</w:t>
      </w:r>
      <w:r>
        <w:rPr>
          <w:rFonts w:ascii="Arial" w:eastAsia="Arial" w:hAnsi="Arial" w:cs="Arial"/>
          <w:sz w:val="21"/>
          <w:szCs w:val="21"/>
          <w:lang w:val="sl-SI"/>
        </w:rPr>
        <w:t xml:space="preserve"> – prvega tujega jezika</w:t>
      </w:r>
      <w:r w:rsidRPr="00E65C58">
        <w:rPr>
          <w:rFonts w:ascii="Arial" w:eastAsia="Arial" w:hAnsi="Arial" w:cs="Arial"/>
          <w:sz w:val="21"/>
          <w:szCs w:val="21"/>
          <w:lang w:val="sl-SI"/>
        </w:rPr>
        <w:t xml:space="preserve"> </w:t>
      </w:r>
      <w:r>
        <w:rPr>
          <w:rFonts w:ascii="Arial" w:eastAsia="Arial" w:hAnsi="Arial" w:cs="Arial"/>
          <w:sz w:val="21"/>
          <w:szCs w:val="21"/>
          <w:lang w:val="sl-SI"/>
        </w:rPr>
        <w:t>se lahko oblikuje z</w:t>
      </w:r>
      <w:r w:rsidRPr="00E65C58">
        <w:rPr>
          <w:rFonts w:ascii="Arial" w:eastAsia="Arial" w:hAnsi="Arial" w:cs="Arial"/>
          <w:sz w:val="21"/>
          <w:szCs w:val="21"/>
          <w:lang w:val="sl-SI"/>
        </w:rPr>
        <w:t xml:space="preserve"> največ toliko učenc</w:t>
      </w:r>
      <w:r>
        <w:rPr>
          <w:rFonts w:ascii="Arial" w:eastAsia="Arial" w:hAnsi="Arial" w:cs="Arial"/>
          <w:sz w:val="21"/>
          <w:szCs w:val="21"/>
          <w:lang w:val="sl-SI"/>
        </w:rPr>
        <w:t>i</w:t>
      </w:r>
      <w:r w:rsidRPr="00E65C58">
        <w:rPr>
          <w:rFonts w:ascii="Arial" w:eastAsia="Arial" w:hAnsi="Arial" w:cs="Arial"/>
          <w:sz w:val="21"/>
          <w:szCs w:val="21"/>
          <w:lang w:val="sl-SI"/>
        </w:rPr>
        <w:t>, kot je normativ za</w:t>
      </w:r>
      <w:r>
        <w:rPr>
          <w:rFonts w:ascii="Arial" w:eastAsia="Arial" w:hAnsi="Arial" w:cs="Arial"/>
          <w:sz w:val="21"/>
          <w:szCs w:val="21"/>
          <w:lang w:val="sl-SI"/>
        </w:rPr>
        <w:t xml:space="preserve"> oblikovanje</w:t>
      </w:r>
      <w:r w:rsidRPr="00E65C58">
        <w:rPr>
          <w:rFonts w:ascii="Arial" w:eastAsia="Arial" w:hAnsi="Arial" w:cs="Arial"/>
          <w:sz w:val="21"/>
          <w:szCs w:val="21"/>
          <w:lang w:val="sl-SI"/>
        </w:rPr>
        <w:t xml:space="preserve"> oddel</w:t>
      </w:r>
      <w:r>
        <w:rPr>
          <w:rFonts w:ascii="Arial" w:eastAsia="Arial" w:hAnsi="Arial" w:cs="Arial"/>
          <w:sz w:val="21"/>
          <w:szCs w:val="21"/>
          <w:lang w:val="sl-SI"/>
        </w:rPr>
        <w:t>ka</w:t>
      </w:r>
      <w:r w:rsidRPr="00E65C58">
        <w:rPr>
          <w:rFonts w:ascii="Arial" w:eastAsia="Arial" w:hAnsi="Arial" w:cs="Arial"/>
          <w:sz w:val="21"/>
          <w:szCs w:val="21"/>
          <w:lang w:val="sl-SI"/>
        </w:rPr>
        <w:t>.</w:t>
      </w:r>
      <w:r w:rsidRPr="00397D03">
        <w:rPr>
          <w:color w:val="7030A0"/>
          <w:lang w:val="sl-SI"/>
        </w:rPr>
        <w:t xml:space="preserve"> </w:t>
      </w:r>
      <w:r w:rsidRPr="00397D03" w:rsidDel="00135516">
        <w:rPr>
          <w:color w:val="7030A0"/>
          <w:lang w:val="sl-SI"/>
        </w:rPr>
        <w:t xml:space="preserve"> </w:t>
      </w:r>
    </w:p>
    <w:p w14:paraId="57B955DF" w14:textId="77777777" w:rsidR="002C177E" w:rsidRPr="004101B6"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(2) Skupino posameznega drugega jezika – prvega tujega jezika se oblikuje z učenci različnih jezikovnih sekcij.</w:t>
      </w:r>
      <w:r>
        <w:rPr>
          <w:rFonts w:ascii="Arial" w:eastAsia="Arial" w:hAnsi="Arial" w:cs="Arial"/>
          <w:sz w:val="21"/>
          <w:szCs w:val="21"/>
          <w:lang w:val="sl-SI"/>
        </w:rPr>
        <w:t>«.</w:t>
      </w:r>
    </w:p>
    <w:p w14:paraId="7C2022DA" w14:textId="77777777" w:rsidR="002C177E" w:rsidRPr="00C45D87" w:rsidRDefault="002C177E" w:rsidP="002C177E">
      <w:pPr>
        <w:pStyle w:val="zamik"/>
        <w:pBdr>
          <w:top w:val="none" w:sz="0" w:space="12" w:color="auto"/>
        </w:pBdr>
        <w:spacing w:before="210" w:after="210"/>
        <w:ind w:firstLine="0"/>
        <w:jc w:val="center"/>
        <w:rPr>
          <w:rFonts w:ascii="Arial" w:eastAsia="Arial" w:hAnsi="Arial" w:cs="Arial"/>
          <w:sz w:val="22"/>
          <w:szCs w:val="22"/>
          <w:lang w:val="sl-SI"/>
        </w:rPr>
      </w:pPr>
    </w:p>
    <w:p w14:paraId="77E5F30A" w14:textId="77777777" w:rsidR="002C177E" w:rsidRPr="00100DC3" w:rsidRDefault="002C177E" w:rsidP="002C177E">
      <w:pPr>
        <w:pStyle w:val="zamik"/>
        <w:pBdr>
          <w:top w:val="none" w:sz="0" w:space="12" w:color="auto"/>
        </w:pBdr>
        <w:spacing w:before="210" w:after="210"/>
        <w:ind w:firstLine="0"/>
        <w:jc w:val="center"/>
        <w:rPr>
          <w:rFonts w:ascii="Arial" w:eastAsia="Arial" w:hAnsi="Arial" w:cs="Arial"/>
          <w:b/>
          <w:bCs/>
          <w:sz w:val="22"/>
          <w:szCs w:val="22"/>
          <w:lang w:val="sl-SI"/>
        </w:rPr>
      </w:pPr>
      <w:r w:rsidRPr="00100DC3">
        <w:rPr>
          <w:rFonts w:ascii="Arial" w:eastAsia="Arial" w:hAnsi="Arial" w:cs="Arial"/>
          <w:b/>
          <w:bCs/>
          <w:sz w:val="22"/>
          <w:szCs w:val="22"/>
          <w:lang w:val="sl-SI"/>
        </w:rPr>
        <w:t>5. člen</w:t>
      </w:r>
    </w:p>
    <w:p w14:paraId="4BA9AB90" w14:textId="77777777" w:rsidR="002C177E" w:rsidRDefault="002C177E" w:rsidP="002C177E">
      <w:pPr>
        <w:pStyle w:val="zamik"/>
        <w:pBdr>
          <w:top w:val="none" w:sz="0" w:space="12" w:color="auto"/>
        </w:pBdr>
        <w:spacing w:before="210" w:after="210"/>
        <w:ind w:firstLine="0"/>
        <w:jc w:val="both"/>
        <w:rPr>
          <w:rFonts w:ascii="Arial" w:eastAsia="Arial" w:hAnsi="Arial" w:cs="Arial"/>
          <w:sz w:val="22"/>
          <w:szCs w:val="22"/>
          <w:lang w:val="sl-SI"/>
        </w:rPr>
      </w:pPr>
      <w:r>
        <w:rPr>
          <w:rFonts w:ascii="Arial" w:eastAsia="Arial" w:hAnsi="Arial" w:cs="Arial"/>
          <w:sz w:val="22"/>
          <w:szCs w:val="22"/>
          <w:lang w:val="sl-SI"/>
        </w:rPr>
        <w:t>15. člen se spremeni tako, da se glasi:</w:t>
      </w:r>
    </w:p>
    <w:p w14:paraId="47278090" w14:textId="77777777" w:rsidR="002C177E" w:rsidRPr="007E5B7F" w:rsidRDefault="002C177E" w:rsidP="002C177E">
      <w:pPr>
        <w:pStyle w:val="zamik"/>
        <w:pBdr>
          <w:top w:val="none" w:sz="0" w:space="12" w:color="auto"/>
        </w:pBdr>
        <w:spacing w:before="210" w:after="210"/>
        <w:ind w:firstLine="0"/>
        <w:jc w:val="center"/>
        <w:rPr>
          <w:rFonts w:ascii="Arial" w:eastAsia="Arial" w:hAnsi="Arial" w:cs="Arial"/>
          <w:sz w:val="22"/>
          <w:szCs w:val="22"/>
          <w:lang w:val="sl-SI"/>
        </w:rPr>
      </w:pPr>
      <w:r>
        <w:rPr>
          <w:rFonts w:ascii="Arial" w:eastAsia="Arial" w:hAnsi="Arial" w:cs="Arial"/>
          <w:sz w:val="22"/>
          <w:szCs w:val="22"/>
          <w:lang w:val="sl-SI"/>
        </w:rPr>
        <w:t>»</w:t>
      </w:r>
      <w:r w:rsidRPr="007E5B7F">
        <w:rPr>
          <w:rFonts w:ascii="Arial" w:eastAsia="Arial" w:hAnsi="Arial" w:cs="Arial"/>
          <w:sz w:val="22"/>
          <w:szCs w:val="22"/>
          <w:lang w:val="sl-SI"/>
        </w:rPr>
        <w:t>15. člen</w:t>
      </w:r>
    </w:p>
    <w:p w14:paraId="517BF891" w14:textId="77777777" w:rsidR="002C177E" w:rsidRPr="007E5B7F" w:rsidRDefault="002C177E" w:rsidP="002C177E">
      <w:pPr>
        <w:pStyle w:val="zamik"/>
        <w:pBdr>
          <w:top w:val="none" w:sz="0" w:space="12" w:color="auto"/>
        </w:pBdr>
        <w:spacing w:before="210" w:after="210"/>
        <w:ind w:firstLine="0"/>
        <w:jc w:val="center"/>
        <w:rPr>
          <w:rFonts w:ascii="Arial" w:eastAsia="Arial" w:hAnsi="Arial" w:cs="Arial"/>
          <w:sz w:val="22"/>
          <w:szCs w:val="22"/>
          <w:lang w:val="sl-SI"/>
        </w:rPr>
      </w:pPr>
      <w:r w:rsidRPr="007E5B7F">
        <w:rPr>
          <w:rFonts w:ascii="Arial" w:eastAsia="Arial" w:hAnsi="Arial" w:cs="Arial"/>
          <w:sz w:val="22"/>
          <w:szCs w:val="22"/>
          <w:lang w:val="sl-SI"/>
        </w:rPr>
        <w:t>(tretji jezik – drugi tuji jezik)</w:t>
      </w:r>
    </w:p>
    <w:p w14:paraId="1BFBADDE" w14:textId="77777777" w:rsidR="002C177E" w:rsidRPr="004101B6"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 xml:space="preserve">(1) V skupini posameznega tretjega jezika – drugega tujega jezika </w:t>
      </w:r>
      <w:r>
        <w:rPr>
          <w:rFonts w:ascii="Arial" w:eastAsia="Arial" w:hAnsi="Arial" w:cs="Arial"/>
          <w:sz w:val="21"/>
          <w:szCs w:val="21"/>
          <w:lang w:val="sl-SI"/>
        </w:rPr>
        <w:t xml:space="preserve">so  </w:t>
      </w:r>
      <w:r w:rsidRPr="004101B6">
        <w:rPr>
          <w:rFonts w:ascii="Arial" w:eastAsia="Arial" w:hAnsi="Arial" w:cs="Arial"/>
          <w:sz w:val="21"/>
          <w:szCs w:val="21"/>
          <w:lang w:val="sl-SI"/>
        </w:rPr>
        <w:t xml:space="preserve">najmanj </w:t>
      </w:r>
      <w:r>
        <w:rPr>
          <w:rFonts w:ascii="Arial" w:eastAsia="Arial" w:hAnsi="Arial" w:cs="Arial"/>
          <w:sz w:val="21"/>
          <w:szCs w:val="21"/>
          <w:lang w:val="sl-SI"/>
        </w:rPr>
        <w:t>trije</w:t>
      </w:r>
      <w:r w:rsidRPr="004101B6">
        <w:rPr>
          <w:rFonts w:ascii="Arial" w:eastAsia="Arial" w:hAnsi="Arial" w:cs="Arial"/>
          <w:sz w:val="21"/>
          <w:szCs w:val="21"/>
          <w:lang w:val="sl-SI"/>
        </w:rPr>
        <w:t xml:space="preserve"> učenc</w:t>
      </w:r>
      <w:r>
        <w:rPr>
          <w:rFonts w:ascii="Arial" w:eastAsia="Arial" w:hAnsi="Arial" w:cs="Arial"/>
          <w:sz w:val="21"/>
          <w:szCs w:val="21"/>
          <w:lang w:val="sl-SI"/>
        </w:rPr>
        <w:t>i</w:t>
      </w:r>
      <w:r w:rsidRPr="004101B6">
        <w:rPr>
          <w:rFonts w:ascii="Arial" w:eastAsia="Arial" w:hAnsi="Arial" w:cs="Arial"/>
          <w:sz w:val="21"/>
          <w:szCs w:val="21"/>
          <w:lang w:val="sl-SI"/>
        </w:rPr>
        <w:t xml:space="preserve"> in največ toliko, kot je normativ za oddelek.</w:t>
      </w:r>
    </w:p>
    <w:p w14:paraId="2149D34D" w14:textId="77777777" w:rsidR="002C177E" w:rsidRPr="00397D03" w:rsidRDefault="002C177E" w:rsidP="002C177E">
      <w:pPr>
        <w:pStyle w:val="zamik"/>
        <w:pBdr>
          <w:top w:val="none" w:sz="0" w:space="12" w:color="auto"/>
        </w:pBdr>
        <w:spacing w:before="210" w:after="210"/>
        <w:ind w:firstLine="0"/>
        <w:jc w:val="both"/>
        <w:rPr>
          <w:rFonts w:ascii="Arial" w:eastAsia="Arial" w:hAnsi="Arial" w:cs="Arial"/>
          <w:color w:val="000000" w:themeColor="text1"/>
          <w:sz w:val="21"/>
          <w:szCs w:val="21"/>
          <w:lang w:val="sl-SI"/>
        </w:rPr>
      </w:pPr>
      <w:r w:rsidRPr="004101B6">
        <w:rPr>
          <w:rFonts w:ascii="Arial" w:eastAsia="Arial" w:hAnsi="Arial" w:cs="Arial"/>
          <w:sz w:val="21"/>
          <w:szCs w:val="21"/>
          <w:lang w:val="sl-SI"/>
        </w:rPr>
        <w:t>(</w:t>
      </w:r>
      <w:r>
        <w:rPr>
          <w:rFonts w:ascii="Arial" w:eastAsia="Arial" w:hAnsi="Arial" w:cs="Arial"/>
          <w:sz w:val="21"/>
          <w:szCs w:val="21"/>
          <w:lang w:val="sl-SI"/>
        </w:rPr>
        <w:t>2</w:t>
      </w:r>
      <w:r w:rsidRPr="004101B6">
        <w:rPr>
          <w:rFonts w:ascii="Arial" w:eastAsia="Arial" w:hAnsi="Arial" w:cs="Arial"/>
          <w:sz w:val="21"/>
          <w:szCs w:val="21"/>
          <w:lang w:val="sl-SI"/>
        </w:rPr>
        <w:t>) Če posamezni ponujeni tretji jezik – drugi tuji jezik izbere</w:t>
      </w:r>
      <w:r>
        <w:rPr>
          <w:rFonts w:ascii="Arial" w:eastAsia="Arial" w:hAnsi="Arial" w:cs="Arial"/>
          <w:sz w:val="21"/>
          <w:szCs w:val="21"/>
          <w:lang w:val="sl-SI"/>
        </w:rPr>
        <w:t>jo trije ali</w:t>
      </w:r>
      <w:r w:rsidRPr="004101B6">
        <w:rPr>
          <w:rFonts w:ascii="Arial" w:eastAsia="Arial" w:hAnsi="Arial" w:cs="Arial"/>
          <w:sz w:val="21"/>
          <w:szCs w:val="21"/>
          <w:lang w:val="sl-SI"/>
        </w:rPr>
        <w:t xml:space="preserve"> manj učencev, šola organizira </w:t>
      </w:r>
      <w:r w:rsidRPr="00397D03">
        <w:rPr>
          <w:rFonts w:ascii="Arial" w:eastAsia="Arial" w:hAnsi="Arial" w:cs="Arial"/>
          <w:color w:val="000000" w:themeColor="text1"/>
          <w:sz w:val="21"/>
          <w:szCs w:val="21"/>
          <w:lang w:val="sl-SI"/>
        </w:rPr>
        <w:t>pouk tistega tretjega jezika – drugega tujega jezika, ki ga izbere večje število učencev.</w:t>
      </w:r>
    </w:p>
    <w:p w14:paraId="283BE68C" w14:textId="77777777" w:rsidR="002C177E" w:rsidRPr="00397D03" w:rsidRDefault="002C177E" w:rsidP="002C177E">
      <w:pPr>
        <w:pStyle w:val="Odstavek"/>
        <w:ind w:firstLine="0"/>
        <w:rPr>
          <w:color w:val="000000" w:themeColor="text1"/>
        </w:rPr>
      </w:pPr>
      <w:r w:rsidRPr="00397D03">
        <w:rPr>
          <w:color w:val="000000" w:themeColor="text1"/>
        </w:rPr>
        <w:t>(3) Šola lahko organizira pouk slovenščine kot tretjega jezika – drugega tujega jezika ne glede na prejšnji odstavek.</w:t>
      </w:r>
      <w:r>
        <w:rPr>
          <w:color w:val="000000" w:themeColor="text1"/>
        </w:rPr>
        <w:t>«.</w:t>
      </w:r>
    </w:p>
    <w:p w14:paraId="1D085DD5" w14:textId="77777777" w:rsidR="002C177E" w:rsidRPr="00100DC3" w:rsidRDefault="002C177E" w:rsidP="002C177E">
      <w:pPr>
        <w:pStyle w:val="zamik"/>
        <w:pBdr>
          <w:top w:val="none" w:sz="0" w:space="12" w:color="auto"/>
        </w:pBdr>
        <w:spacing w:before="210" w:after="210"/>
        <w:ind w:firstLine="0"/>
        <w:jc w:val="center"/>
        <w:rPr>
          <w:rFonts w:ascii="Arial" w:eastAsia="Arial" w:hAnsi="Arial" w:cs="Arial"/>
          <w:b/>
          <w:bCs/>
          <w:sz w:val="22"/>
          <w:szCs w:val="22"/>
          <w:lang w:val="sl-SI"/>
        </w:rPr>
      </w:pPr>
      <w:bookmarkStart w:id="1" w:name="_Hlk164322026"/>
      <w:r w:rsidRPr="00100DC3">
        <w:rPr>
          <w:rFonts w:ascii="Arial" w:eastAsia="Arial" w:hAnsi="Arial" w:cs="Arial"/>
          <w:b/>
          <w:bCs/>
          <w:sz w:val="22"/>
          <w:szCs w:val="22"/>
          <w:lang w:val="sl-SI"/>
        </w:rPr>
        <w:t>6. člen</w:t>
      </w:r>
    </w:p>
    <w:p w14:paraId="6504671A" w14:textId="77777777" w:rsidR="002C177E" w:rsidRPr="007E5B7F" w:rsidRDefault="002C177E" w:rsidP="002C177E">
      <w:pPr>
        <w:pStyle w:val="zamik"/>
        <w:pBdr>
          <w:top w:val="none" w:sz="0" w:space="12" w:color="auto"/>
        </w:pBdr>
        <w:spacing w:before="210" w:after="210"/>
        <w:ind w:firstLine="0"/>
        <w:jc w:val="both"/>
        <w:rPr>
          <w:rFonts w:ascii="Arial" w:eastAsia="Arial" w:hAnsi="Arial" w:cs="Arial"/>
          <w:sz w:val="22"/>
          <w:szCs w:val="22"/>
          <w:lang w:val="sl-SI"/>
        </w:rPr>
      </w:pPr>
      <w:r>
        <w:rPr>
          <w:rFonts w:ascii="Arial" w:eastAsia="Arial" w:hAnsi="Arial" w:cs="Arial"/>
          <w:sz w:val="22"/>
          <w:szCs w:val="22"/>
          <w:lang w:val="sl-SI"/>
        </w:rPr>
        <w:t>17. člen se črta.</w:t>
      </w:r>
    </w:p>
    <w:p w14:paraId="74F44F85" w14:textId="77777777" w:rsidR="002C177E" w:rsidRPr="00100DC3" w:rsidRDefault="002C177E" w:rsidP="002C177E">
      <w:pPr>
        <w:pStyle w:val="zamik"/>
        <w:pBdr>
          <w:top w:val="none" w:sz="0" w:space="12" w:color="auto"/>
        </w:pBdr>
        <w:spacing w:before="210" w:after="210"/>
        <w:ind w:firstLine="0"/>
        <w:jc w:val="center"/>
        <w:rPr>
          <w:rFonts w:ascii="Arial" w:eastAsia="Arial" w:hAnsi="Arial" w:cs="Arial"/>
          <w:b/>
          <w:bCs/>
          <w:sz w:val="22"/>
          <w:szCs w:val="22"/>
          <w:lang w:val="sl-SI"/>
        </w:rPr>
      </w:pPr>
      <w:bookmarkStart w:id="2" w:name="_Hlk164325279"/>
      <w:bookmarkEnd w:id="1"/>
      <w:r>
        <w:rPr>
          <w:rFonts w:ascii="Arial" w:eastAsia="Arial" w:hAnsi="Arial" w:cs="Arial"/>
          <w:b/>
          <w:bCs/>
          <w:sz w:val="22"/>
          <w:szCs w:val="22"/>
          <w:lang w:val="sl-SI"/>
        </w:rPr>
        <w:t>7</w:t>
      </w:r>
      <w:r w:rsidRPr="00100DC3">
        <w:rPr>
          <w:rFonts w:ascii="Arial" w:eastAsia="Arial" w:hAnsi="Arial" w:cs="Arial"/>
          <w:b/>
          <w:bCs/>
          <w:sz w:val="22"/>
          <w:szCs w:val="22"/>
          <w:lang w:val="sl-SI"/>
        </w:rPr>
        <w:t>. člen</w:t>
      </w:r>
    </w:p>
    <w:p w14:paraId="5B9BA3EA" w14:textId="77777777" w:rsidR="002C177E" w:rsidRDefault="002C177E" w:rsidP="002C177E">
      <w:pPr>
        <w:pStyle w:val="zamik"/>
        <w:pBdr>
          <w:top w:val="none" w:sz="0" w:space="12" w:color="auto"/>
        </w:pBdr>
        <w:spacing w:before="210" w:after="210"/>
        <w:ind w:firstLine="0"/>
        <w:jc w:val="both"/>
        <w:rPr>
          <w:rFonts w:ascii="Arial" w:eastAsia="Arial" w:hAnsi="Arial" w:cs="Arial"/>
          <w:b/>
          <w:bCs/>
          <w:sz w:val="22"/>
          <w:szCs w:val="22"/>
          <w:lang w:val="sl-SI"/>
        </w:rPr>
      </w:pPr>
      <w:r>
        <w:rPr>
          <w:rFonts w:ascii="Arial" w:eastAsia="Arial" w:hAnsi="Arial" w:cs="Arial"/>
          <w:sz w:val="22"/>
          <w:szCs w:val="22"/>
          <w:lang w:val="sl-SI"/>
        </w:rPr>
        <w:t>18. člen se spremeni tako, da se glasi:</w:t>
      </w:r>
    </w:p>
    <w:bookmarkEnd w:id="2"/>
    <w:p w14:paraId="7CEC38EC" w14:textId="77777777" w:rsidR="002C177E" w:rsidRPr="00100DC3" w:rsidRDefault="002C177E" w:rsidP="002C177E">
      <w:pPr>
        <w:pStyle w:val="center"/>
        <w:pBdr>
          <w:top w:val="none" w:sz="0" w:space="24" w:color="auto"/>
        </w:pBdr>
        <w:spacing w:before="210" w:after="210"/>
        <w:rPr>
          <w:rFonts w:ascii="Arial" w:eastAsia="Arial" w:hAnsi="Arial" w:cs="Arial"/>
          <w:sz w:val="22"/>
          <w:szCs w:val="22"/>
          <w:lang w:val="sl-SI"/>
        </w:rPr>
      </w:pPr>
      <w:r w:rsidRPr="00100DC3">
        <w:rPr>
          <w:rFonts w:ascii="Arial" w:eastAsia="Arial" w:hAnsi="Arial" w:cs="Arial"/>
          <w:sz w:val="22"/>
          <w:szCs w:val="22"/>
          <w:lang w:val="sl-SI"/>
        </w:rPr>
        <w:t>»18. člen</w:t>
      </w:r>
    </w:p>
    <w:p w14:paraId="0D50ABAD" w14:textId="77777777" w:rsidR="002C177E" w:rsidRPr="00100DC3" w:rsidRDefault="002C177E" w:rsidP="002C177E">
      <w:pPr>
        <w:pStyle w:val="center"/>
        <w:pBdr>
          <w:top w:val="none" w:sz="0" w:space="24" w:color="auto"/>
        </w:pBdr>
        <w:spacing w:before="210" w:after="210"/>
        <w:rPr>
          <w:rFonts w:ascii="Arial" w:eastAsia="Arial" w:hAnsi="Arial" w:cs="Arial"/>
          <w:sz w:val="22"/>
          <w:szCs w:val="22"/>
          <w:lang w:val="sl-SI"/>
        </w:rPr>
      </w:pPr>
      <w:r w:rsidRPr="00100DC3">
        <w:rPr>
          <w:rFonts w:ascii="Arial" w:eastAsia="Arial" w:hAnsi="Arial" w:cs="Arial"/>
          <w:sz w:val="22"/>
          <w:szCs w:val="22"/>
          <w:lang w:val="sl-SI"/>
        </w:rPr>
        <w:t>(izbirni predmeti)</w:t>
      </w:r>
    </w:p>
    <w:p w14:paraId="6AD6BBB9" w14:textId="77777777" w:rsidR="002C177E" w:rsidRPr="004101B6"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lastRenderedPageBreak/>
        <w:t xml:space="preserve">(1) V skupini posameznega izbirnega predmeta v tretjem, četrtem in petem letniku sekundarne stopnje (S3–S5) je najmanj </w:t>
      </w:r>
      <w:r>
        <w:rPr>
          <w:rFonts w:ascii="Arial" w:eastAsia="Arial" w:hAnsi="Arial" w:cs="Arial"/>
          <w:sz w:val="21"/>
          <w:szCs w:val="21"/>
          <w:lang w:val="sl-SI"/>
        </w:rPr>
        <w:t>pet</w:t>
      </w:r>
      <w:r w:rsidRPr="004101B6">
        <w:rPr>
          <w:rFonts w:ascii="Arial" w:eastAsia="Arial" w:hAnsi="Arial" w:cs="Arial"/>
          <w:sz w:val="21"/>
          <w:szCs w:val="21"/>
          <w:lang w:val="sl-SI"/>
        </w:rPr>
        <w:t xml:space="preserve"> učencev in največ toliko, kot je normativ za oddelek iz drugega oziroma tretjega odstavka 12. člena tega pravilnika.</w:t>
      </w:r>
    </w:p>
    <w:p w14:paraId="4AECAB08" w14:textId="77777777" w:rsidR="002C177E" w:rsidRPr="004101B6"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 xml:space="preserve">(2) V skupini posameznega izbirnega predmeta v šestem in sedmem letniku sekundarne stopnje (S6 in S7) </w:t>
      </w:r>
      <w:r>
        <w:rPr>
          <w:rFonts w:ascii="Arial" w:eastAsia="Arial" w:hAnsi="Arial" w:cs="Arial"/>
          <w:sz w:val="21"/>
          <w:szCs w:val="21"/>
          <w:lang w:val="sl-SI"/>
        </w:rPr>
        <w:t xml:space="preserve">so </w:t>
      </w:r>
      <w:r w:rsidRPr="004101B6">
        <w:rPr>
          <w:rFonts w:ascii="Arial" w:eastAsia="Arial" w:hAnsi="Arial" w:cs="Arial"/>
          <w:sz w:val="21"/>
          <w:szCs w:val="21"/>
          <w:lang w:val="sl-SI"/>
        </w:rPr>
        <w:t xml:space="preserve">najmanj </w:t>
      </w:r>
      <w:r>
        <w:rPr>
          <w:rFonts w:ascii="Arial" w:eastAsia="Arial" w:hAnsi="Arial" w:cs="Arial"/>
          <w:sz w:val="21"/>
          <w:szCs w:val="21"/>
          <w:lang w:val="sl-SI"/>
        </w:rPr>
        <w:t>trije</w:t>
      </w:r>
      <w:r w:rsidRPr="004101B6">
        <w:rPr>
          <w:rFonts w:ascii="Arial" w:eastAsia="Arial" w:hAnsi="Arial" w:cs="Arial"/>
          <w:sz w:val="21"/>
          <w:szCs w:val="21"/>
          <w:lang w:val="sl-SI"/>
        </w:rPr>
        <w:t xml:space="preserve"> učenc</w:t>
      </w:r>
      <w:r>
        <w:rPr>
          <w:rFonts w:ascii="Arial" w:eastAsia="Arial" w:hAnsi="Arial" w:cs="Arial"/>
          <w:sz w:val="21"/>
          <w:szCs w:val="21"/>
          <w:lang w:val="sl-SI"/>
        </w:rPr>
        <w:t>i</w:t>
      </w:r>
      <w:r w:rsidRPr="004101B6">
        <w:rPr>
          <w:rFonts w:ascii="Arial" w:eastAsia="Arial" w:hAnsi="Arial" w:cs="Arial"/>
          <w:sz w:val="21"/>
          <w:szCs w:val="21"/>
          <w:lang w:val="sl-SI"/>
        </w:rPr>
        <w:t xml:space="preserve"> in največ toliko, kot je normativ za oddelek iz drugega oziroma tretjega odstavka 12. člena tega pravilnika.</w:t>
      </w:r>
    </w:p>
    <w:p w14:paraId="746A3170" w14:textId="77777777" w:rsidR="002C177E"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(3) Skupina pri posameznem izbirnem predmetu se oblikuje med učenci različnih jezikovnih sekcij v skladu s programom Evropske šole Ljubljana.</w:t>
      </w:r>
    </w:p>
    <w:p w14:paraId="28F7863B" w14:textId="77777777" w:rsidR="002C177E"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(4) Pri izbirnem predmetu latinščina se skupina oblikuje ne glede na število učencev.«.</w:t>
      </w:r>
    </w:p>
    <w:p w14:paraId="3AE558AE" w14:textId="77777777" w:rsidR="002C177E" w:rsidRPr="00100DC3" w:rsidRDefault="002C177E" w:rsidP="002C177E">
      <w:pPr>
        <w:pStyle w:val="zamik"/>
        <w:pBdr>
          <w:top w:val="none" w:sz="0" w:space="12" w:color="auto"/>
        </w:pBdr>
        <w:spacing w:before="210" w:after="210"/>
        <w:ind w:firstLine="0"/>
        <w:jc w:val="center"/>
        <w:rPr>
          <w:rFonts w:ascii="Arial" w:eastAsia="Arial" w:hAnsi="Arial" w:cs="Arial"/>
          <w:b/>
          <w:bCs/>
          <w:sz w:val="22"/>
          <w:szCs w:val="22"/>
          <w:lang w:val="sl-SI"/>
        </w:rPr>
      </w:pPr>
      <w:r>
        <w:rPr>
          <w:rFonts w:ascii="Arial" w:eastAsia="Arial" w:hAnsi="Arial" w:cs="Arial"/>
          <w:b/>
          <w:bCs/>
          <w:sz w:val="22"/>
          <w:szCs w:val="22"/>
          <w:lang w:val="sl-SI"/>
        </w:rPr>
        <w:t>8</w:t>
      </w:r>
      <w:r w:rsidRPr="00100DC3">
        <w:rPr>
          <w:rFonts w:ascii="Arial" w:eastAsia="Arial" w:hAnsi="Arial" w:cs="Arial"/>
          <w:b/>
          <w:bCs/>
          <w:sz w:val="22"/>
          <w:szCs w:val="22"/>
          <w:lang w:val="sl-SI"/>
        </w:rPr>
        <w:t>. člen</w:t>
      </w:r>
    </w:p>
    <w:p w14:paraId="0B87DD7C" w14:textId="77777777" w:rsidR="002C177E" w:rsidRDefault="002C177E" w:rsidP="002C177E">
      <w:pPr>
        <w:pStyle w:val="zamik"/>
        <w:pBdr>
          <w:top w:val="none" w:sz="0" w:space="12" w:color="auto"/>
        </w:pBdr>
        <w:spacing w:before="210" w:after="210"/>
        <w:ind w:firstLine="0"/>
        <w:jc w:val="both"/>
        <w:rPr>
          <w:rFonts w:ascii="Arial" w:eastAsia="Arial" w:hAnsi="Arial" w:cs="Arial"/>
          <w:sz w:val="22"/>
          <w:szCs w:val="22"/>
          <w:lang w:val="sl-SI"/>
        </w:rPr>
      </w:pPr>
      <w:r>
        <w:rPr>
          <w:rFonts w:ascii="Arial" w:eastAsia="Arial" w:hAnsi="Arial" w:cs="Arial"/>
          <w:sz w:val="22"/>
          <w:szCs w:val="22"/>
          <w:lang w:val="sl-SI"/>
        </w:rPr>
        <w:t>26. člen se spremeni tako, da se glasi:</w:t>
      </w:r>
    </w:p>
    <w:p w14:paraId="7648A274" w14:textId="77777777" w:rsidR="002C177E" w:rsidRPr="00322A79" w:rsidRDefault="002C177E" w:rsidP="002C177E">
      <w:pPr>
        <w:pStyle w:val="zamik"/>
        <w:pBdr>
          <w:top w:val="none" w:sz="0" w:space="12" w:color="auto"/>
        </w:pBdr>
        <w:spacing w:before="210" w:after="210"/>
        <w:ind w:firstLine="0"/>
        <w:jc w:val="center"/>
        <w:rPr>
          <w:rFonts w:ascii="Arial" w:eastAsia="Arial" w:hAnsi="Arial" w:cs="Arial"/>
          <w:sz w:val="22"/>
          <w:szCs w:val="22"/>
          <w:lang w:val="sl-SI"/>
        </w:rPr>
      </w:pPr>
      <w:r>
        <w:rPr>
          <w:rFonts w:ascii="Arial" w:eastAsia="Arial" w:hAnsi="Arial" w:cs="Arial"/>
          <w:sz w:val="22"/>
          <w:szCs w:val="22"/>
          <w:lang w:val="sl-SI"/>
        </w:rPr>
        <w:t>»</w:t>
      </w:r>
      <w:r w:rsidRPr="00322A79">
        <w:rPr>
          <w:rFonts w:ascii="Arial" w:eastAsia="Arial" w:hAnsi="Arial" w:cs="Arial"/>
          <w:sz w:val="22"/>
          <w:szCs w:val="22"/>
          <w:lang w:val="sl-SI"/>
        </w:rPr>
        <w:t>26. člen</w:t>
      </w:r>
    </w:p>
    <w:p w14:paraId="5B8D361F" w14:textId="77777777" w:rsidR="002C177E" w:rsidRPr="00322A79" w:rsidRDefault="002C177E" w:rsidP="002C177E">
      <w:pPr>
        <w:pStyle w:val="center"/>
        <w:pBdr>
          <w:top w:val="none" w:sz="0" w:space="24" w:color="auto"/>
        </w:pBdr>
        <w:spacing w:before="210" w:after="210"/>
        <w:rPr>
          <w:rFonts w:ascii="Arial" w:eastAsia="Arial" w:hAnsi="Arial" w:cs="Arial"/>
          <w:sz w:val="22"/>
          <w:szCs w:val="22"/>
          <w:lang w:val="sl-SI"/>
        </w:rPr>
      </w:pPr>
      <w:r w:rsidRPr="00322A79">
        <w:rPr>
          <w:rFonts w:ascii="Arial" w:eastAsia="Arial" w:hAnsi="Arial" w:cs="Arial"/>
          <w:sz w:val="22"/>
          <w:szCs w:val="22"/>
          <w:lang w:val="sl-SI"/>
        </w:rPr>
        <w:t>(posebne naloge učiteljev – zmanjšanje učne obveznosti)</w:t>
      </w:r>
    </w:p>
    <w:p w14:paraId="53623860" w14:textId="77777777" w:rsidR="002C177E" w:rsidRPr="004101B6"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(1) Za učitelja, ki opravlja naloge razrednika, se smiselno uporabljajo določbe pravilnika, ki ureja normative in standarde za izvajanje programa osnovne šole, pri čemer se oddelki prvega in petega letnika na primarni stopnji (P1; P5), oddelki prvega in sedmega letnika na sekundarni stopnji (S1; S7) ter kombinirani oddelki štejejo kot oddelki prvega in zaključnega letnika.</w:t>
      </w:r>
    </w:p>
    <w:p w14:paraId="7A19910A" w14:textId="77777777" w:rsidR="002C177E"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525199">
        <w:rPr>
          <w:rFonts w:ascii="Arial" w:eastAsia="Arial" w:hAnsi="Arial" w:cs="Arial"/>
          <w:sz w:val="21"/>
          <w:szCs w:val="21"/>
          <w:lang w:val="sl-SI"/>
        </w:rPr>
        <w:t>(2) Učitelj</w:t>
      </w:r>
      <w:r>
        <w:rPr>
          <w:rFonts w:ascii="Arial" w:eastAsia="Arial" w:hAnsi="Arial" w:cs="Arial"/>
          <w:sz w:val="21"/>
          <w:szCs w:val="21"/>
          <w:lang w:val="sl-SI"/>
        </w:rPr>
        <w:t xml:space="preserve"> za koordinacijo</w:t>
      </w:r>
      <w:r w:rsidRPr="00525199">
        <w:rPr>
          <w:rFonts w:ascii="Arial" w:eastAsia="Arial" w:hAnsi="Arial" w:cs="Arial"/>
          <w:sz w:val="21"/>
          <w:szCs w:val="21"/>
          <w:lang w:val="sl-SI"/>
        </w:rPr>
        <w:t xml:space="preserve"> evropske mature</w:t>
      </w:r>
      <w:r>
        <w:rPr>
          <w:rFonts w:ascii="Arial" w:eastAsia="Arial" w:hAnsi="Arial" w:cs="Arial"/>
          <w:sz w:val="21"/>
          <w:szCs w:val="21"/>
          <w:lang w:val="sl-SI"/>
        </w:rPr>
        <w:t xml:space="preserve"> </w:t>
      </w:r>
      <w:r w:rsidRPr="00525199">
        <w:rPr>
          <w:rFonts w:ascii="Arial" w:eastAsia="Arial" w:hAnsi="Arial" w:cs="Arial"/>
          <w:sz w:val="21"/>
          <w:szCs w:val="21"/>
          <w:lang w:val="sl-SI"/>
        </w:rPr>
        <w:t>ima dve uri zmanjšano učno obveznost.</w:t>
      </w:r>
    </w:p>
    <w:p w14:paraId="41DE287D" w14:textId="77777777" w:rsidR="002C177E" w:rsidRDefault="002C177E" w:rsidP="002C177E">
      <w:pPr>
        <w:pStyle w:val="Odstavek"/>
        <w:ind w:firstLine="0"/>
      </w:pPr>
      <w:r>
        <w:t>(3</w:t>
      </w:r>
      <w:r w:rsidRPr="00986AD6">
        <w:t xml:space="preserve">) </w:t>
      </w:r>
      <w:r>
        <w:t xml:space="preserve">Učitelj za koordinacijo </w:t>
      </w:r>
      <w:r w:rsidRPr="00986AD6">
        <w:t>dodatn</w:t>
      </w:r>
      <w:r>
        <w:t>e</w:t>
      </w:r>
      <w:r w:rsidRPr="00986AD6">
        <w:t xml:space="preserve"> strokovn</w:t>
      </w:r>
      <w:r>
        <w:t>e</w:t>
      </w:r>
      <w:r w:rsidRPr="00986AD6">
        <w:t xml:space="preserve"> in jezikovn</w:t>
      </w:r>
      <w:r>
        <w:t>e</w:t>
      </w:r>
      <w:r w:rsidRPr="00986AD6">
        <w:t xml:space="preserve"> pomoč</w:t>
      </w:r>
      <w:r>
        <w:t xml:space="preserve">i ima dve uri </w:t>
      </w:r>
      <w:r w:rsidRPr="00525199">
        <w:rPr>
          <w:rFonts w:eastAsia="Arial"/>
          <w:sz w:val="21"/>
          <w:szCs w:val="21"/>
        </w:rPr>
        <w:t>zmanjšano učno obveznost</w:t>
      </w:r>
      <w:r>
        <w:t>.</w:t>
      </w:r>
    </w:p>
    <w:p w14:paraId="02C426FE" w14:textId="77777777" w:rsidR="002C177E" w:rsidRDefault="002C177E" w:rsidP="002C177E">
      <w:pPr>
        <w:pStyle w:val="Odstavek"/>
        <w:ind w:firstLine="0"/>
        <w:rPr>
          <w:rFonts w:eastAsia="Arial"/>
          <w:sz w:val="21"/>
          <w:szCs w:val="21"/>
        </w:rPr>
      </w:pPr>
      <w:r w:rsidRPr="00525199">
        <w:rPr>
          <w:rFonts w:eastAsia="Arial"/>
          <w:sz w:val="21"/>
          <w:szCs w:val="21"/>
        </w:rPr>
        <w:t>(</w:t>
      </w:r>
      <w:r>
        <w:rPr>
          <w:rFonts w:eastAsia="Arial"/>
          <w:sz w:val="21"/>
          <w:szCs w:val="21"/>
        </w:rPr>
        <w:t>4</w:t>
      </w:r>
      <w:r w:rsidRPr="00525199">
        <w:rPr>
          <w:rFonts w:eastAsia="Arial"/>
          <w:sz w:val="21"/>
          <w:szCs w:val="21"/>
        </w:rPr>
        <w:t>) Učitelj</w:t>
      </w:r>
      <w:r>
        <w:rPr>
          <w:rFonts w:eastAsia="Arial"/>
          <w:sz w:val="21"/>
          <w:szCs w:val="21"/>
        </w:rPr>
        <w:t xml:space="preserve"> za koordinacijo</w:t>
      </w:r>
      <w:r w:rsidRPr="00525199">
        <w:rPr>
          <w:rFonts w:eastAsia="Arial"/>
          <w:sz w:val="21"/>
          <w:szCs w:val="21"/>
        </w:rPr>
        <w:t xml:space="preserve"> dodatnih dejavnosti na predšolski in primarni stopnji ima na vsakih 50 učencev eno uro zmanjšano učno obveznost. Učitelj</w:t>
      </w:r>
      <w:r>
        <w:rPr>
          <w:rFonts w:eastAsia="Arial"/>
          <w:sz w:val="21"/>
          <w:szCs w:val="21"/>
        </w:rPr>
        <w:t xml:space="preserve"> za koordinacijo</w:t>
      </w:r>
      <w:r w:rsidRPr="00525199">
        <w:rPr>
          <w:rFonts w:eastAsia="Arial"/>
          <w:sz w:val="21"/>
          <w:szCs w:val="21"/>
        </w:rPr>
        <w:t xml:space="preserve"> dodatnih dejavnosti na sekundarni stopnji ima eno uro na vsakih 30 učencev zmanjšano učno obveznost.</w:t>
      </w:r>
    </w:p>
    <w:p w14:paraId="3A18A11C" w14:textId="77777777" w:rsidR="002C177E" w:rsidRDefault="002C177E" w:rsidP="002C177E">
      <w:pPr>
        <w:pStyle w:val="Odstavek"/>
        <w:ind w:firstLine="0"/>
        <w:rPr>
          <w:rFonts w:eastAsia="Arial"/>
          <w:sz w:val="21"/>
          <w:szCs w:val="21"/>
        </w:rPr>
      </w:pPr>
      <w:r w:rsidRPr="00525199">
        <w:rPr>
          <w:rFonts w:eastAsia="Arial"/>
          <w:sz w:val="21"/>
          <w:szCs w:val="21"/>
        </w:rPr>
        <w:t>(</w:t>
      </w:r>
      <w:r>
        <w:rPr>
          <w:rFonts w:eastAsia="Arial"/>
          <w:sz w:val="21"/>
          <w:szCs w:val="21"/>
        </w:rPr>
        <w:t>5</w:t>
      </w:r>
      <w:r w:rsidRPr="00525199">
        <w:rPr>
          <w:rFonts w:eastAsia="Arial"/>
          <w:sz w:val="21"/>
          <w:szCs w:val="21"/>
        </w:rPr>
        <w:t xml:space="preserve">) Učitelj, ki </w:t>
      </w:r>
      <w:r>
        <w:rPr>
          <w:rFonts w:eastAsia="Arial"/>
          <w:sz w:val="21"/>
          <w:szCs w:val="21"/>
        </w:rPr>
        <w:t xml:space="preserve">je predstavnik učiteljev v Odboru učiteljev evropskih šol, </w:t>
      </w:r>
      <w:r w:rsidRPr="00525199">
        <w:rPr>
          <w:rFonts w:eastAsia="Arial"/>
          <w:sz w:val="21"/>
          <w:szCs w:val="21"/>
        </w:rPr>
        <w:t>ima eno uro zmanjšano učno obveznost.</w:t>
      </w:r>
    </w:p>
    <w:p w14:paraId="5DE989E9" w14:textId="77777777" w:rsidR="002C177E" w:rsidRDefault="002C177E" w:rsidP="002C177E">
      <w:pPr>
        <w:pStyle w:val="Odstavek"/>
        <w:ind w:firstLine="0"/>
        <w:rPr>
          <w:rFonts w:eastAsia="Arial"/>
          <w:sz w:val="21"/>
          <w:szCs w:val="21"/>
        </w:rPr>
      </w:pPr>
      <w:r w:rsidRPr="00525199">
        <w:rPr>
          <w:rFonts w:eastAsia="Arial"/>
          <w:sz w:val="21"/>
          <w:szCs w:val="21"/>
        </w:rPr>
        <w:t>(</w:t>
      </w:r>
      <w:r>
        <w:rPr>
          <w:rFonts w:eastAsia="Arial"/>
          <w:sz w:val="21"/>
          <w:szCs w:val="21"/>
        </w:rPr>
        <w:t>6</w:t>
      </w:r>
      <w:r w:rsidRPr="00525199">
        <w:rPr>
          <w:rFonts w:eastAsia="Arial"/>
          <w:sz w:val="21"/>
          <w:szCs w:val="21"/>
        </w:rPr>
        <w:t>) Učitelj</w:t>
      </w:r>
      <w:r>
        <w:rPr>
          <w:rFonts w:eastAsia="Arial"/>
          <w:sz w:val="21"/>
          <w:szCs w:val="21"/>
        </w:rPr>
        <w:t xml:space="preserve"> za </w:t>
      </w:r>
      <w:r w:rsidRPr="00525199">
        <w:rPr>
          <w:rFonts w:eastAsia="Arial"/>
          <w:sz w:val="21"/>
          <w:szCs w:val="21"/>
        </w:rPr>
        <w:t>kariern</w:t>
      </w:r>
      <w:r>
        <w:rPr>
          <w:rFonts w:eastAsia="Arial"/>
          <w:sz w:val="21"/>
          <w:szCs w:val="21"/>
        </w:rPr>
        <w:t>o</w:t>
      </w:r>
      <w:r w:rsidRPr="00525199">
        <w:rPr>
          <w:rFonts w:eastAsia="Arial"/>
          <w:sz w:val="21"/>
          <w:szCs w:val="21"/>
        </w:rPr>
        <w:t xml:space="preserve"> svetovanj</w:t>
      </w:r>
      <w:r>
        <w:rPr>
          <w:rFonts w:eastAsia="Arial"/>
          <w:sz w:val="21"/>
          <w:szCs w:val="21"/>
        </w:rPr>
        <w:t>e</w:t>
      </w:r>
      <w:r w:rsidRPr="00525199">
        <w:rPr>
          <w:rFonts w:eastAsia="Arial"/>
          <w:sz w:val="21"/>
          <w:szCs w:val="21"/>
        </w:rPr>
        <w:t xml:space="preserve"> ima eno uro zmanjšano učno obveznost.</w:t>
      </w:r>
    </w:p>
    <w:p w14:paraId="635C9F36" w14:textId="77777777" w:rsidR="002C177E" w:rsidRDefault="002C177E" w:rsidP="002C177E">
      <w:pPr>
        <w:pStyle w:val="Odstavek"/>
        <w:ind w:firstLine="0"/>
        <w:rPr>
          <w:rFonts w:eastAsia="Arial"/>
          <w:sz w:val="21"/>
          <w:szCs w:val="21"/>
        </w:rPr>
      </w:pPr>
      <w:r w:rsidRPr="00525199">
        <w:rPr>
          <w:rFonts w:eastAsia="Arial"/>
          <w:sz w:val="21"/>
          <w:szCs w:val="21"/>
        </w:rPr>
        <w:t>(</w:t>
      </w:r>
      <w:r>
        <w:rPr>
          <w:rFonts w:eastAsia="Arial"/>
          <w:sz w:val="21"/>
          <w:szCs w:val="21"/>
        </w:rPr>
        <w:t>7</w:t>
      </w:r>
      <w:r w:rsidRPr="00525199">
        <w:rPr>
          <w:rFonts w:eastAsia="Arial"/>
          <w:sz w:val="21"/>
          <w:szCs w:val="21"/>
        </w:rPr>
        <w:t>) Učitelj</w:t>
      </w:r>
      <w:r>
        <w:rPr>
          <w:rFonts w:eastAsia="Arial"/>
          <w:sz w:val="21"/>
          <w:szCs w:val="21"/>
        </w:rPr>
        <w:t xml:space="preserve"> za informacijsko-komunikacijsko podporo</w:t>
      </w:r>
      <w:r w:rsidRPr="00525199">
        <w:rPr>
          <w:rFonts w:eastAsia="Arial"/>
          <w:sz w:val="21"/>
          <w:szCs w:val="21"/>
        </w:rPr>
        <w:t xml:space="preserve"> ima zmanjšano učno obveznost</w:t>
      </w:r>
      <w:r>
        <w:rPr>
          <w:rFonts w:eastAsia="Arial"/>
          <w:sz w:val="21"/>
          <w:szCs w:val="21"/>
        </w:rPr>
        <w:t>:</w:t>
      </w:r>
      <w:r w:rsidRPr="00525199">
        <w:rPr>
          <w:rFonts w:eastAsia="Arial"/>
          <w:sz w:val="21"/>
          <w:szCs w:val="21"/>
        </w:rPr>
        <w:t xml:space="preserve"> </w:t>
      </w:r>
    </w:p>
    <w:p w14:paraId="7354C636" w14:textId="77777777" w:rsidR="002C177E" w:rsidRDefault="002C177E" w:rsidP="002C177E">
      <w:pPr>
        <w:pStyle w:val="Odstavek"/>
        <w:ind w:firstLine="720"/>
        <w:rPr>
          <w:rFonts w:eastAsia="Arial"/>
          <w:sz w:val="21"/>
          <w:szCs w:val="21"/>
        </w:rPr>
      </w:pPr>
      <w:r w:rsidRPr="00525199">
        <w:rPr>
          <w:rFonts w:eastAsia="Arial"/>
          <w:sz w:val="21"/>
          <w:szCs w:val="21"/>
        </w:rPr>
        <w:t>- za dve uri pouka, če je učencev do 150;</w:t>
      </w:r>
    </w:p>
    <w:p w14:paraId="1644FF87" w14:textId="77777777" w:rsidR="002C177E" w:rsidRDefault="002C177E" w:rsidP="002C177E">
      <w:pPr>
        <w:pStyle w:val="Odstavek"/>
        <w:ind w:firstLine="720"/>
        <w:rPr>
          <w:rFonts w:eastAsia="Arial"/>
          <w:sz w:val="21"/>
          <w:szCs w:val="21"/>
        </w:rPr>
      </w:pPr>
      <w:r w:rsidRPr="00525199">
        <w:rPr>
          <w:rFonts w:eastAsia="Arial"/>
          <w:sz w:val="21"/>
          <w:szCs w:val="21"/>
        </w:rPr>
        <w:t>- za tri ure pouka, če je učencev 151 do 300;</w:t>
      </w:r>
    </w:p>
    <w:p w14:paraId="700BA5E6" w14:textId="77777777" w:rsidR="002C177E" w:rsidRDefault="002C177E" w:rsidP="002C177E">
      <w:pPr>
        <w:pStyle w:val="Odstavek"/>
        <w:ind w:firstLine="720"/>
        <w:rPr>
          <w:rFonts w:eastAsia="Arial"/>
          <w:sz w:val="21"/>
          <w:szCs w:val="21"/>
        </w:rPr>
      </w:pPr>
      <w:r w:rsidRPr="00525199">
        <w:rPr>
          <w:rFonts w:eastAsia="Arial"/>
          <w:sz w:val="21"/>
          <w:szCs w:val="21"/>
        </w:rPr>
        <w:t>- za štiri ure pouka, če je učencev 301 ali več.</w:t>
      </w:r>
    </w:p>
    <w:p w14:paraId="09E849D1" w14:textId="77777777" w:rsidR="002C177E" w:rsidRDefault="002C177E" w:rsidP="002C177E">
      <w:pPr>
        <w:pStyle w:val="Odstavek"/>
        <w:ind w:firstLine="0"/>
        <w:rPr>
          <w:rFonts w:eastAsia="Arial"/>
          <w:sz w:val="21"/>
          <w:szCs w:val="21"/>
        </w:rPr>
      </w:pPr>
      <w:r w:rsidRPr="00525199">
        <w:rPr>
          <w:rFonts w:eastAsia="Arial"/>
          <w:sz w:val="21"/>
          <w:szCs w:val="21"/>
        </w:rPr>
        <w:t>(</w:t>
      </w:r>
      <w:r>
        <w:rPr>
          <w:rFonts w:eastAsia="Arial"/>
          <w:sz w:val="21"/>
          <w:szCs w:val="21"/>
        </w:rPr>
        <w:t>8</w:t>
      </w:r>
      <w:r w:rsidRPr="00525199">
        <w:rPr>
          <w:rFonts w:eastAsia="Arial"/>
          <w:sz w:val="21"/>
          <w:szCs w:val="21"/>
        </w:rPr>
        <w:t>) Učitelj, ki</w:t>
      </w:r>
      <w:r>
        <w:rPr>
          <w:rFonts w:eastAsia="Arial"/>
          <w:sz w:val="21"/>
          <w:szCs w:val="21"/>
        </w:rPr>
        <w:t xml:space="preserve"> vodi </w:t>
      </w:r>
      <w:r w:rsidRPr="00525199">
        <w:rPr>
          <w:rFonts w:eastAsia="Arial"/>
          <w:sz w:val="21"/>
          <w:szCs w:val="21"/>
        </w:rPr>
        <w:t>šolsk</w:t>
      </w:r>
      <w:r>
        <w:rPr>
          <w:rFonts w:eastAsia="Arial"/>
          <w:sz w:val="21"/>
          <w:szCs w:val="21"/>
        </w:rPr>
        <w:t>i</w:t>
      </w:r>
      <w:r w:rsidRPr="00525199">
        <w:rPr>
          <w:rFonts w:eastAsia="Arial"/>
          <w:sz w:val="21"/>
          <w:szCs w:val="21"/>
        </w:rPr>
        <w:t xml:space="preserve"> orkest</w:t>
      </w:r>
      <w:r>
        <w:rPr>
          <w:rFonts w:eastAsia="Arial"/>
          <w:sz w:val="21"/>
          <w:szCs w:val="21"/>
        </w:rPr>
        <w:t>er</w:t>
      </w:r>
      <w:r w:rsidRPr="00525199">
        <w:rPr>
          <w:rFonts w:eastAsia="Arial"/>
          <w:sz w:val="21"/>
          <w:szCs w:val="21"/>
        </w:rPr>
        <w:t xml:space="preserve"> ali šolsk</w:t>
      </w:r>
      <w:r>
        <w:rPr>
          <w:rFonts w:eastAsia="Arial"/>
          <w:sz w:val="21"/>
          <w:szCs w:val="21"/>
        </w:rPr>
        <w:t>i</w:t>
      </w:r>
      <w:r w:rsidRPr="00525199">
        <w:rPr>
          <w:rFonts w:eastAsia="Arial"/>
          <w:sz w:val="21"/>
          <w:szCs w:val="21"/>
        </w:rPr>
        <w:t xml:space="preserve"> pevsk</w:t>
      </w:r>
      <w:r>
        <w:rPr>
          <w:rFonts w:eastAsia="Arial"/>
          <w:sz w:val="21"/>
          <w:szCs w:val="21"/>
        </w:rPr>
        <w:t xml:space="preserve">i </w:t>
      </w:r>
      <w:r w:rsidRPr="00525199">
        <w:rPr>
          <w:rFonts w:eastAsia="Arial"/>
          <w:sz w:val="21"/>
          <w:szCs w:val="21"/>
        </w:rPr>
        <w:t>zbor, ima dve uri zmanjšano učno obveznost.</w:t>
      </w:r>
    </w:p>
    <w:p w14:paraId="3DD0F218" w14:textId="5A74C50A" w:rsidR="002C177E" w:rsidRPr="00D1733F" w:rsidRDefault="002C177E" w:rsidP="00D1733F">
      <w:pPr>
        <w:pStyle w:val="Odstavek"/>
        <w:ind w:firstLine="0"/>
      </w:pPr>
      <w:r w:rsidRPr="00F51874">
        <w:rPr>
          <w:rFonts w:eastAsia="Arial"/>
          <w:sz w:val="21"/>
          <w:szCs w:val="21"/>
        </w:rPr>
        <w:t>(</w:t>
      </w:r>
      <w:r>
        <w:rPr>
          <w:rFonts w:eastAsia="Arial"/>
          <w:sz w:val="21"/>
          <w:szCs w:val="21"/>
        </w:rPr>
        <w:t>9</w:t>
      </w:r>
      <w:r w:rsidRPr="00F51874">
        <w:rPr>
          <w:rFonts w:eastAsia="Arial"/>
          <w:sz w:val="21"/>
          <w:szCs w:val="21"/>
        </w:rPr>
        <w:t>) Za učitelja, ki opravlja naloge organizatorja šolske prehrane, se smiselno uporabljajo določbe pravilnika, ki ureja normative in standarde za izvajanje izobraževalnih programov na področju srednjega šolstva.</w:t>
      </w:r>
      <w:r>
        <w:rPr>
          <w:rFonts w:eastAsia="Arial"/>
          <w:sz w:val="21"/>
          <w:szCs w:val="21"/>
        </w:rPr>
        <w:t>«.</w:t>
      </w:r>
    </w:p>
    <w:p w14:paraId="13E4476E" w14:textId="77777777" w:rsidR="002C177E" w:rsidRPr="00100DC3" w:rsidRDefault="002C177E" w:rsidP="002C177E">
      <w:pPr>
        <w:pStyle w:val="zamik"/>
        <w:pBdr>
          <w:top w:val="none" w:sz="0" w:space="12" w:color="auto"/>
        </w:pBdr>
        <w:spacing w:before="210" w:after="210"/>
        <w:ind w:firstLine="0"/>
        <w:jc w:val="center"/>
        <w:rPr>
          <w:rFonts w:ascii="Arial" w:eastAsia="Arial" w:hAnsi="Arial" w:cs="Arial"/>
          <w:b/>
          <w:bCs/>
          <w:sz w:val="22"/>
          <w:szCs w:val="22"/>
          <w:lang w:val="sl-SI"/>
        </w:rPr>
      </w:pPr>
      <w:r>
        <w:rPr>
          <w:rFonts w:ascii="Arial" w:eastAsia="Arial" w:hAnsi="Arial" w:cs="Arial"/>
          <w:b/>
          <w:bCs/>
          <w:sz w:val="22"/>
          <w:szCs w:val="22"/>
          <w:lang w:val="sl-SI"/>
        </w:rPr>
        <w:lastRenderedPageBreak/>
        <w:t>9</w:t>
      </w:r>
      <w:r w:rsidRPr="00100DC3">
        <w:rPr>
          <w:rFonts w:ascii="Arial" w:eastAsia="Arial" w:hAnsi="Arial" w:cs="Arial"/>
          <w:b/>
          <w:bCs/>
          <w:sz w:val="22"/>
          <w:szCs w:val="22"/>
          <w:lang w:val="sl-SI"/>
        </w:rPr>
        <w:t>. člen</w:t>
      </w:r>
    </w:p>
    <w:p w14:paraId="37951017" w14:textId="77777777" w:rsidR="002C177E" w:rsidRDefault="002C177E" w:rsidP="002C177E">
      <w:pPr>
        <w:pStyle w:val="zamik"/>
        <w:pBdr>
          <w:top w:val="none" w:sz="0" w:space="12" w:color="auto"/>
        </w:pBdr>
        <w:spacing w:before="210" w:after="210"/>
        <w:ind w:firstLine="0"/>
        <w:jc w:val="both"/>
        <w:rPr>
          <w:rFonts w:ascii="Arial" w:eastAsia="Arial" w:hAnsi="Arial" w:cs="Arial"/>
          <w:sz w:val="22"/>
          <w:szCs w:val="22"/>
          <w:lang w:val="sl-SI"/>
        </w:rPr>
      </w:pPr>
      <w:r>
        <w:rPr>
          <w:rFonts w:ascii="Arial" w:eastAsia="Arial" w:hAnsi="Arial" w:cs="Arial"/>
          <w:sz w:val="22"/>
          <w:szCs w:val="22"/>
          <w:lang w:val="sl-SI"/>
        </w:rPr>
        <w:t>28. člen se spremeni tako, da se glasi:</w:t>
      </w:r>
    </w:p>
    <w:p w14:paraId="6C9726FB" w14:textId="77777777" w:rsidR="002C177E" w:rsidRDefault="002C177E" w:rsidP="002C177E">
      <w:pPr>
        <w:pStyle w:val="zamik"/>
        <w:pBdr>
          <w:top w:val="none" w:sz="0" w:space="12" w:color="auto"/>
        </w:pBdr>
        <w:spacing w:before="210" w:after="210"/>
        <w:ind w:firstLine="0"/>
        <w:jc w:val="center"/>
        <w:rPr>
          <w:rFonts w:ascii="Arial" w:eastAsia="Arial" w:hAnsi="Arial" w:cs="Arial"/>
          <w:sz w:val="22"/>
          <w:szCs w:val="22"/>
          <w:lang w:val="sl-SI"/>
        </w:rPr>
      </w:pPr>
      <w:r>
        <w:rPr>
          <w:rFonts w:ascii="Arial" w:eastAsia="Arial" w:hAnsi="Arial" w:cs="Arial"/>
          <w:sz w:val="22"/>
          <w:szCs w:val="22"/>
          <w:lang w:val="sl-SI"/>
        </w:rPr>
        <w:t>»</w:t>
      </w:r>
      <w:r w:rsidRPr="00322A79">
        <w:rPr>
          <w:rFonts w:ascii="Arial" w:eastAsia="Arial" w:hAnsi="Arial" w:cs="Arial"/>
          <w:sz w:val="22"/>
          <w:szCs w:val="22"/>
          <w:lang w:val="sl-SI"/>
        </w:rPr>
        <w:t>28. člen</w:t>
      </w:r>
    </w:p>
    <w:p w14:paraId="7DBF6936" w14:textId="77777777" w:rsidR="002C177E" w:rsidRPr="007B275E" w:rsidRDefault="002C177E" w:rsidP="002C177E">
      <w:pPr>
        <w:pStyle w:val="zamik"/>
        <w:pBdr>
          <w:top w:val="none" w:sz="0" w:space="12" w:color="auto"/>
        </w:pBdr>
        <w:spacing w:before="210" w:after="210"/>
        <w:ind w:firstLine="0"/>
        <w:jc w:val="center"/>
        <w:rPr>
          <w:rFonts w:ascii="Arial" w:eastAsia="Arial" w:hAnsi="Arial" w:cs="Arial"/>
          <w:color w:val="000000" w:themeColor="text1"/>
          <w:sz w:val="22"/>
          <w:szCs w:val="22"/>
          <w:lang w:val="sl-SI"/>
        </w:rPr>
      </w:pPr>
      <w:r w:rsidRPr="007B275E">
        <w:rPr>
          <w:rFonts w:ascii="Arial" w:eastAsia="Arial" w:hAnsi="Arial" w:cs="Arial"/>
          <w:color w:val="000000" w:themeColor="text1"/>
          <w:sz w:val="22"/>
          <w:szCs w:val="22"/>
          <w:lang w:val="sl-SI"/>
        </w:rPr>
        <w:t>(pomočnik ravnatelja, svetovalni delavec, knjižničar)</w:t>
      </w:r>
    </w:p>
    <w:p w14:paraId="33342A8A" w14:textId="77777777" w:rsidR="002C177E" w:rsidRPr="007B275E" w:rsidRDefault="002C177E" w:rsidP="002C177E">
      <w:pPr>
        <w:pStyle w:val="Odstavek"/>
        <w:ind w:firstLine="0"/>
        <w:rPr>
          <w:color w:val="000000" w:themeColor="text1"/>
        </w:rPr>
      </w:pPr>
      <w:r w:rsidRPr="007B275E">
        <w:rPr>
          <w:color w:val="000000" w:themeColor="text1"/>
        </w:rPr>
        <w:t>(1) Na delovnem mestu pomočnika ravnatelja je v okviru delovne obveznosti učna obveznost pomočnika ravnatelja najmanj 5 ur pouka na teden ali najmanj 10 ur svetovalnega dela na teden, če je vsaj 100 učencev.</w:t>
      </w:r>
    </w:p>
    <w:p w14:paraId="7350B597" w14:textId="77777777" w:rsidR="002C177E" w:rsidRPr="007B275E" w:rsidRDefault="002C177E" w:rsidP="002C177E">
      <w:pPr>
        <w:pStyle w:val="Odstavek"/>
        <w:ind w:firstLine="0"/>
        <w:rPr>
          <w:color w:val="000000" w:themeColor="text1"/>
        </w:rPr>
      </w:pPr>
      <w:r w:rsidRPr="007B275E">
        <w:rPr>
          <w:color w:val="000000" w:themeColor="text1"/>
        </w:rPr>
        <w:t>(2) Če je število učencev v šoli 250 ali več, se oblikujeta dve delovni mesti pomočnika ravnatelja (na primarni in sekundarni stopnji), s tem, da je učna obveznost najmanj 5 in največ 10 ur pouka na teden ali najmanj 10 ur svetovalnega dela na teden.</w:t>
      </w:r>
    </w:p>
    <w:p w14:paraId="7A534A4D" w14:textId="77777777" w:rsidR="002C177E" w:rsidRPr="007B275E" w:rsidRDefault="002C177E" w:rsidP="002C177E">
      <w:pPr>
        <w:pStyle w:val="Odstavek"/>
        <w:ind w:firstLine="0"/>
        <w:rPr>
          <w:rFonts w:eastAsia="Arial"/>
          <w:sz w:val="21"/>
          <w:szCs w:val="21"/>
        </w:rPr>
      </w:pPr>
      <w:r w:rsidRPr="007B275E">
        <w:rPr>
          <w:color w:val="000000" w:themeColor="text1"/>
        </w:rPr>
        <w:t xml:space="preserve">(3) Če je število učencev na šoli 200 ali več, se oblikujeta samostojni delovni mesti knjižničarja in svetovalnega delavca. </w:t>
      </w:r>
      <w:r w:rsidRPr="007B275E">
        <w:rPr>
          <w:rFonts w:eastAsia="Arial"/>
          <w:color w:val="000000" w:themeColor="text1"/>
          <w:sz w:val="21"/>
          <w:szCs w:val="21"/>
        </w:rPr>
        <w:t xml:space="preserve">Če je učencev manj kot 200, se delovni mesti knjižničarja </w:t>
      </w:r>
      <w:r>
        <w:rPr>
          <w:rFonts w:eastAsia="Arial"/>
          <w:sz w:val="21"/>
          <w:szCs w:val="21"/>
        </w:rPr>
        <w:t xml:space="preserve">in svetovalnega delavca oblikujeta v deležu, vendar ne manj kot 0,5 delovnega mesta.«.  </w:t>
      </w:r>
    </w:p>
    <w:p w14:paraId="68567444" w14:textId="77777777" w:rsidR="002C177E" w:rsidRPr="00100DC3" w:rsidRDefault="002C177E" w:rsidP="002C177E">
      <w:pPr>
        <w:pStyle w:val="zamik"/>
        <w:pBdr>
          <w:top w:val="none" w:sz="0" w:space="12" w:color="auto"/>
        </w:pBdr>
        <w:spacing w:before="210" w:after="210"/>
        <w:ind w:firstLine="0"/>
        <w:jc w:val="center"/>
        <w:rPr>
          <w:rFonts w:ascii="Arial" w:eastAsia="Arial" w:hAnsi="Arial" w:cs="Arial"/>
          <w:b/>
          <w:bCs/>
          <w:sz w:val="22"/>
          <w:szCs w:val="22"/>
          <w:lang w:val="sl-SI"/>
        </w:rPr>
      </w:pPr>
      <w:r>
        <w:rPr>
          <w:rFonts w:ascii="Arial" w:eastAsia="Arial" w:hAnsi="Arial" w:cs="Arial"/>
          <w:b/>
          <w:bCs/>
          <w:sz w:val="22"/>
          <w:szCs w:val="22"/>
          <w:lang w:val="sl-SI"/>
        </w:rPr>
        <w:t>10</w:t>
      </w:r>
      <w:r w:rsidRPr="00100DC3">
        <w:rPr>
          <w:rFonts w:ascii="Arial" w:eastAsia="Arial" w:hAnsi="Arial" w:cs="Arial"/>
          <w:b/>
          <w:bCs/>
          <w:sz w:val="22"/>
          <w:szCs w:val="22"/>
          <w:lang w:val="sl-SI"/>
        </w:rPr>
        <w:t>. člen</w:t>
      </w:r>
    </w:p>
    <w:p w14:paraId="57B73E20" w14:textId="77777777" w:rsidR="002C177E" w:rsidRDefault="002C177E" w:rsidP="002C177E">
      <w:pPr>
        <w:pStyle w:val="zamik"/>
        <w:pBdr>
          <w:top w:val="none" w:sz="0" w:space="12" w:color="auto"/>
        </w:pBdr>
        <w:spacing w:before="210" w:after="210"/>
        <w:ind w:firstLine="0"/>
        <w:jc w:val="both"/>
        <w:rPr>
          <w:rFonts w:ascii="Arial" w:eastAsia="Arial" w:hAnsi="Arial" w:cs="Arial"/>
          <w:b/>
          <w:bCs/>
          <w:color w:val="000000" w:themeColor="text1"/>
          <w:sz w:val="22"/>
          <w:szCs w:val="22"/>
          <w:lang w:val="sl-SI"/>
        </w:rPr>
      </w:pPr>
      <w:r>
        <w:rPr>
          <w:rFonts w:ascii="Arial" w:eastAsia="Arial" w:hAnsi="Arial" w:cs="Arial"/>
          <w:sz w:val="22"/>
          <w:szCs w:val="22"/>
          <w:lang w:val="sl-SI"/>
        </w:rPr>
        <w:t>40. člen se spremeni tako, da se glasi:</w:t>
      </w:r>
    </w:p>
    <w:p w14:paraId="2BD74145" w14:textId="77777777" w:rsidR="002C177E" w:rsidRPr="00322A79" w:rsidRDefault="002C177E" w:rsidP="002C177E">
      <w:pPr>
        <w:pStyle w:val="center"/>
        <w:pBdr>
          <w:top w:val="none" w:sz="0" w:space="24" w:color="auto"/>
        </w:pBdr>
        <w:spacing w:before="210" w:after="210"/>
        <w:rPr>
          <w:rFonts w:ascii="Arial" w:eastAsia="Arial" w:hAnsi="Arial" w:cs="Arial"/>
          <w:color w:val="000000" w:themeColor="text1"/>
          <w:sz w:val="22"/>
          <w:szCs w:val="22"/>
          <w:lang w:val="sl-SI"/>
        </w:rPr>
      </w:pPr>
      <w:r>
        <w:rPr>
          <w:rFonts w:ascii="Arial" w:eastAsia="Arial" w:hAnsi="Arial" w:cs="Arial"/>
          <w:color w:val="000000" w:themeColor="text1"/>
          <w:sz w:val="22"/>
          <w:szCs w:val="22"/>
          <w:lang w:val="sl-SI"/>
        </w:rPr>
        <w:t>»</w:t>
      </w:r>
      <w:r w:rsidRPr="00322A79">
        <w:rPr>
          <w:rFonts w:ascii="Arial" w:eastAsia="Arial" w:hAnsi="Arial" w:cs="Arial"/>
          <w:color w:val="000000" w:themeColor="text1"/>
          <w:sz w:val="22"/>
          <w:szCs w:val="22"/>
          <w:lang w:val="sl-SI"/>
        </w:rPr>
        <w:t>40. člen</w:t>
      </w:r>
    </w:p>
    <w:p w14:paraId="7BEFC044" w14:textId="77777777" w:rsidR="002C177E" w:rsidRPr="007B275E" w:rsidRDefault="002C177E" w:rsidP="002C177E">
      <w:pPr>
        <w:pStyle w:val="center"/>
        <w:pBdr>
          <w:top w:val="none" w:sz="0" w:space="24" w:color="auto"/>
        </w:pBdr>
        <w:spacing w:before="210" w:after="210"/>
        <w:rPr>
          <w:rFonts w:ascii="Arial" w:eastAsia="Arial" w:hAnsi="Arial" w:cs="Arial"/>
          <w:sz w:val="21"/>
          <w:szCs w:val="21"/>
          <w:lang w:val="sl-SI"/>
        </w:rPr>
      </w:pPr>
      <w:r w:rsidRPr="007B275E">
        <w:rPr>
          <w:rFonts w:ascii="Arial" w:eastAsia="Arial" w:hAnsi="Arial" w:cs="Arial"/>
          <w:sz w:val="21"/>
          <w:szCs w:val="21"/>
          <w:lang w:val="sl-SI"/>
        </w:rPr>
        <w:t xml:space="preserve">(šolsko poročilo in </w:t>
      </w:r>
      <w:proofErr w:type="spellStart"/>
      <w:r w:rsidRPr="007B275E">
        <w:rPr>
          <w:rFonts w:ascii="Arial" w:eastAsia="Arial" w:hAnsi="Arial" w:cs="Arial"/>
          <w:sz w:val="21"/>
          <w:szCs w:val="21"/>
          <w:lang w:val="sl-SI"/>
        </w:rPr>
        <w:t>portfolio</w:t>
      </w:r>
      <w:proofErr w:type="spellEnd"/>
      <w:r w:rsidRPr="007B275E">
        <w:rPr>
          <w:rFonts w:ascii="Arial" w:eastAsia="Arial" w:hAnsi="Arial" w:cs="Arial"/>
          <w:sz w:val="21"/>
          <w:szCs w:val="21"/>
          <w:lang w:val="sl-SI"/>
        </w:rPr>
        <w:t>)</w:t>
      </w:r>
    </w:p>
    <w:p w14:paraId="37AFE67E" w14:textId="77777777" w:rsidR="002C177E" w:rsidRPr="00460DC8"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V programu Evropske šole Ljubljana se pri ocenjevanju uporabljata šolsko poročilo</w:t>
      </w:r>
      <w:r>
        <w:rPr>
          <w:rFonts w:ascii="Arial" w:eastAsia="Arial" w:hAnsi="Arial" w:cs="Arial"/>
          <w:sz w:val="21"/>
          <w:szCs w:val="21"/>
          <w:lang w:val="sl-SI"/>
        </w:rPr>
        <w:t xml:space="preserve"> in </w:t>
      </w:r>
      <w:proofErr w:type="spellStart"/>
      <w:r>
        <w:rPr>
          <w:rFonts w:ascii="Arial" w:eastAsia="Arial" w:hAnsi="Arial" w:cs="Arial"/>
          <w:sz w:val="21"/>
          <w:szCs w:val="21"/>
          <w:lang w:val="sl-SI"/>
        </w:rPr>
        <w:t>portfolio</w:t>
      </w:r>
      <w:proofErr w:type="spellEnd"/>
      <w:r w:rsidRPr="004101B6">
        <w:rPr>
          <w:rFonts w:ascii="Arial" w:eastAsia="Arial" w:hAnsi="Arial" w:cs="Arial"/>
          <w:sz w:val="21"/>
          <w:szCs w:val="21"/>
          <w:lang w:val="sl-SI"/>
        </w:rPr>
        <w:t>, ki sta sestavni del orodij ocenjevanja v sistemu Evropskih šol. Vodenje in izpolnjevanje šolskega poročila</w:t>
      </w:r>
      <w:r>
        <w:rPr>
          <w:rFonts w:ascii="Arial" w:eastAsia="Arial" w:hAnsi="Arial" w:cs="Arial"/>
          <w:sz w:val="21"/>
          <w:szCs w:val="21"/>
          <w:lang w:val="sl-SI"/>
        </w:rPr>
        <w:t xml:space="preserve"> in </w:t>
      </w:r>
      <w:proofErr w:type="spellStart"/>
      <w:r>
        <w:rPr>
          <w:rFonts w:ascii="Arial" w:eastAsia="Arial" w:hAnsi="Arial" w:cs="Arial"/>
          <w:sz w:val="21"/>
          <w:szCs w:val="21"/>
          <w:lang w:val="sl-SI"/>
        </w:rPr>
        <w:t>portfolia</w:t>
      </w:r>
      <w:proofErr w:type="spellEnd"/>
      <w:r w:rsidRPr="004101B6">
        <w:rPr>
          <w:rFonts w:ascii="Arial" w:eastAsia="Arial" w:hAnsi="Arial" w:cs="Arial"/>
          <w:sz w:val="21"/>
          <w:szCs w:val="21"/>
          <w:lang w:val="sl-SI"/>
        </w:rPr>
        <w:t xml:space="preserve"> poteka v skladu s predpisi Evropskih šol.</w:t>
      </w:r>
      <w:r>
        <w:rPr>
          <w:rFonts w:ascii="Arial" w:eastAsia="Arial" w:hAnsi="Arial" w:cs="Arial"/>
          <w:sz w:val="21"/>
          <w:szCs w:val="21"/>
          <w:lang w:val="sl-SI"/>
        </w:rPr>
        <w:t>«.</w:t>
      </w:r>
    </w:p>
    <w:p w14:paraId="722A37ED" w14:textId="77777777" w:rsidR="002C177E" w:rsidRPr="00100DC3" w:rsidRDefault="002C177E" w:rsidP="002C177E">
      <w:pPr>
        <w:pStyle w:val="zamik"/>
        <w:pBdr>
          <w:top w:val="none" w:sz="0" w:space="12" w:color="auto"/>
        </w:pBdr>
        <w:spacing w:before="210" w:after="210"/>
        <w:ind w:firstLine="0"/>
        <w:jc w:val="center"/>
        <w:rPr>
          <w:rFonts w:ascii="Arial" w:eastAsia="Arial" w:hAnsi="Arial" w:cs="Arial"/>
          <w:b/>
          <w:bCs/>
          <w:sz w:val="22"/>
          <w:szCs w:val="22"/>
          <w:lang w:val="sl-SI"/>
        </w:rPr>
      </w:pPr>
      <w:r>
        <w:rPr>
          <w:rFonts w:ascii="Arial" w:eastAsia="Arial" w:hAnsi="Arial" w:cs="Arial"/>
          <w:b/>
          <w:bCs/>
          <w:sz w:val="22"/>
          <w:szCs w:val="22"/>
          <w:lang w:val="sl-SI"/>
        </w:rPr>
        <w:t>11</w:t>
      </w:r>
      <w:r w:rsidRPr="00100DC3">
        <w:rPr>
          <w:rFonts w:ascii="Arial" w:eastAsia="Arial" w:hAnsi="Arial" w:cs="Arial"/>
          <w:b/>
          <w:bCs/>
          <w:sz w:val="22"/>
          <w:szCs w:val="22"/>
          <w:lang w:val="sl-SI"/>
        </w:rPr>
        <w:t>. člen</w:t>
      </w:r>
    </w:p>
    <w:p w14:paraId="58B07C3A" w14:textId="77777777" w:rsidR="002C177E" w:rsidRDefault="002C177E" w:rsidP="002C177E">
      <w:pPr>
        <w:pStyle w:val="zamik"/>
        <w:pBdr>
          <w:top w:val="none" w:sz="0" w:space="12" w:color="auto"/>
        </w:pBdr>
        <w:spacing w:before="210" w:after="210"/>
        <w:ind w:firstLine="0"/>
        <w:jc w:val="both"/>
        <w:rPr>
          <w:rFonts w:ascii="Arial" w:eastAsia="Arial" w:hAnsi="Arial" w:cs="Arial"/>
          <w:b/>
          <w:bCs/>
          <w:sz w:val="22"/>
          <w:szCs w:val="22"/>
          <w:lang w:val="sl-SI"/>
        </w:rPr>
      </w:pPr>
      <w:r>
        <w:rPr>
          <w:rFonts w:ascii="Arial" w:eastAsia="Arial" w:hAnsi="Arial" w:cs="Arial"/>
          <w:sz w:val="22"/>
          <w:szCs w:val="22"/>
          <w:lang w:val="sl-SI"/>
        </w:rPr>
        <w:t>52. člen se spremeni tako, da se glasi:</w:t>
      </w:r>
    </w:p>
    <w:p w14:paraId="059AA41A" w14:textId="77777777" w:rsidR="002C177E" w:rsidRPr="00322A79" w:rsidRDefault="002C177E" w:rsidP="002C177E">
      <w:pPr>
        <w:pStyle w:val="center"/>
        <w:pBdr>
          <w:top w:val="none" w:sz="0" w:space="24" w:color="auto"/>
        </w:pBdr>
        <w:spacing w:before="210" w:after="210"/>
        <w:rPr>
          <w:rFonts w:ascii="Arial" w:eastAsia="Arial" w:hAnsi="Arial" w:cs="Arial"/>
          <w:sz w:val="22"/>
          <w:szCs w:val="22"/>
          <w:lang w:val="sl-SI"/>
        </w:rPr>
      </w:pPr>
      <w:r>
        <w:rPr>
          <w:rFonts w:ascii="Arial" w:eastAsia="Arial" w:hAnsi="Arial" w:cs="Arial"/>
          <w:sz w:val="22"/>
          <w:szCs w:val="22"/>
          <w:lang w:val="sl-SI"/>
        </w:rPr>
        <w:t>»</w:t>
      </w:r>
      <w:r w:rsidRPr="00322A79">
        <w:rPr>
          <w:rFonts w:ascii="Arial" w:eastAsia="Arial" w:hAnsi="Arial" w:cs="Arial"/>
          <w:sz w:val="22"/>
          <w:szCs w:val="22"/>
          <w:lang w:val="sl-SI"/>
        </w:rPr>
        <w:t>52. člen</w:t>
      </w:r>
    </w:p>
    <w:p w14:paraId="1896238F" w14:textId="77777777" w:rsidR="002C177E" w:rsidRPr="00322A79" w:rsidRDefault="002C177E" w:rsidP="002C177E">
      <w:pPr>
        <w:pStyle w:val="center"/>
        <w:pBdr>
          <w:top w:val="none" w:sz="0" w:space="24" w:color="auto"/>
        </w:pBdr>
        <w:spacing w:before="210" w:after="210"/>
        <w:rPr>
          <w:rFonts w:ascii="Arial" w:eastAsia="Arial" w:hAnsi="Arial" w:cs="Arial"/>
          <w:sz w:val="22"/>
          <w:szCs w:val="22"/>
          <w:lang w:val="sl-SI"/>
        </w:rPr>
      </w:pPr>
      <w:r w:rsidRPr="00322A79">
        <w:rPr>
          <w:rFonts w:ascii="Arial" w:eastAsia="Arial" w:hAnsi="Arial" w:cs="Arial"/>
          <w:sz w:val="22"/>
          <w:szCs w:val="22"/>
          <w:lang w:val="sl-SI"/>
        </w:rPr>
        <w:t>(šolske javne listine)</w:t>
      </w:r>
    </w:p>
    <w:p w14:paraId="52DEDB92" w14:textId="77777777" w:rsidR="002C177E" w:rsidRPr="004101B6"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 xml:space="preserve">(1) Zavod izda učencem šolsko poročilo o učnih dosežkih ob koncu ocenjevalnega obdobja in ob zaključku pouka v šolskem letu na primarni </w:t>
      </w:r>
      <w:r>
        <w:rPr>
          <w:rFonts w:ascii="Arial" w:eastAsia="Arial" w:hAnsi="Arial" w:cs="Arial"/>
          <w:sz w:val="21"/>
          <w:szCs w:val="21"/>
          <w:lang w:val="sl-SI"/>
        </w:rPr>
        <w:t xml:space="preserve">in sekundarni </w:t>
      </w:r>
      <w:r w:rsidRPr="004101B6">
        <w:rPr>
          <w:rFonts w:ascii="Arial" w:eastAsia="Arial" w:hAnsi="Arial" w:cs="Arial"/>
          <w:sz w:val="21"/>
          <w:szCs w:val="21"/>
          <w:lang w:val="sl-SI"/>
        </w:rPr>
        <w:t xml:space="preserve">stopnji </w:t>
      </w:r>
      <w:r>
        <w:rPr>
          <w:rFonts w:ascii="Arial" w:eastAsia="Arial" w:hAnsi="Arial" w:cs="Arial"/>
          <w:sz w:val="21"/>
          <w:szCs w:val="21"/>
          <w:lang w:val="sl-SI"/>
        </w:rPr>
        <w:t>v skladu s predpisi Evropskih šol.</w:t>
      </w:r>
      <w:r w:rsidRPr="004101B6">
        <w:rPr>
          <w:rFonts w:ascii="Arial" w:eastAsia="Arial" w:hAnsi="Arial" w:cs="Arial"/>
          <w:sz w:val="21"/>
          <w:szCs w:val="21"/>
          <w:lang w:val="sl-SI"/>
        </w:rPr>
        <w:t xml:space="preserve"> </w:t>
      </w:r>
    </w:p>
    <w:p w14:paraId="4A9A59D6" w14:textId="77777777" w:rsidR="002C177E" w:rsidRPr="004101B6"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(2) Obrazci iz prejšnjega odstavka se izpolnjujejo v skladu s predpisi Evropskih šol.</w:t>
      </w:r>
    </w:p>
    <w:p w14:paraId="1E7552DE" w14:textId="77777777" w:rsidR="002C177E" w:rsidRDefault="002C177E" w:rsidP="002C177E">
      <w:pPr>
        <w:pStyle w:val="zamik"/>
        <w:pBdr>
          <w:top w:val="none" w:sz="0" w:space="12" w:color="auto"/>
        </w:pBdr>
        <w:spacing w:before="210" w:after="210"/>
        <w:ind w:firstLine="0"/>
        <w:jc w:val="both"/>
        <w:rPr>
          <w:rFonts w:ascii="Arial" w:eastAsia="Arial" w:hAnsi="Arial" w:cs="Arial"/>
          <w:sz w:val="21"/>
          <w:szCs w:val="21"/>
          <w:lang w:val="sl-SI"/>
        </w:rPr>
      </w:pPr>
      <w:r w:rsidRPr="004101B6">
        <w:rPr>
          <w:rFonts w:ascii="Arial" w:eastAsia="Arial" w:hAnsi="Arial" w:cs="Arial"/>
          <w:sz w:val="21"/>
          <w:szCs w:val="21"/>
          <w:lang w:val="sl-SI"/>
        </w:rPr>
        <w:t>(3) Spričevalo evropske mature izda pristojni organ Evropskih šol v skladu s predpisi Evropskih šol.</w:t>
      </w:r>
      <w:r>
        <w:rPr>
          <w:rFonts w:ascii="Arial" w:eastAsia="Arial" w:hAnsi="Arial" w:cs="Arial"/>
          <w:sz w:val="21"/>
          <w:szCs w:val="21"/>
          <w:lang w:val="sl-SI"/>
        </w:rPr>
        <w:t>«.</w:t>
      </w:r>
    </w:p>
    <w:p w14:paraId="15F8C640" w14:textId="77777777" w:rsidR="002C177E" w:rsidRDefault="002C177E" w:rsidP="002C177E">
      <w:pPr>
        <w:pStyle w:val="len"/>
        <w:spacing w:before="0"/>
        <w:jc w:val="both"/>
        <w:rPr>
          <w:b w:val="0"/>
          <w:bCs/>
          <w:color w:val="000000" w:themeColor="text1"/>
        </w:rPr>
      </w:pPr>
    </w:p>
    <w:p w14:paraId="03DA3030" w14:textId="77777777" w:rsidR="002C177E" w:rsidRPr="002C40E8" w:rsidRDefault="002C177E" w:rsidP="002C177E">
      <w:pPr>
        <w:pStyle w:val="len"/>
        <w:spacing w:before="0"/>
        <w:rPr>
          <w:color w:val="000000" w:themeColor="text1"/>
        </w:rPr>
      </w:pPr>
      <w:r w:rsidRPr="002C40E8">
        <w:rPr>
          <w:color w:val="000000" w:themeColor="text1"/>
        </w:rPr>
        <w:t>1</w:t>
      </w:r>
      <w:r>
        <w:rPr>
          <w:color w:val="000000" w:themeColor="text1"/>
        </w:rPr>
        <w:t>2</w:t>
      </w:r>
      <w:r w:rsidRPr="002C40E8">
        <w:rPr>
          <w:color w:val="000000" w:themeColor="text1"/>
        </w:rPr>
        <w:t>. člen</w:t>
      </w:r>
    </w:p>
    <w:p w14:paraId="647757FC" w14:textId="77777777" w:rsidR="002C177E" w:rsidRDefault="002C177E" w:rsidP="002C177E">
      <w:pPr>
        <w:pStyle w:val="len"/>
        <w:spacing w:before="0"/>
        <w:jc w:val="both"/>
        <w:rPr>
          <w:b w:val="0"/>
          <w:bCs/>
          <w:color w:val="000000" w:themeColor="text1"/>
        </w:rPr>
      </w:pPr>
    </w:p>
    <w:p w14:paraId="51774160" w14:textId="77777777" w:rsidR="002C177E" w:rsidRPr="002C40E8" w:rsidRDefault="002C177E" w:rsidP="002C177E">
      <w:pPr>
        <w:pStyle w:val="len"/>
        <w:spacing w:before="0"/>
        <w:jc w:val="both"/>
        <w:rPr>
          <w:b w:val="0"/>
          <w:bCs/>
          <w:color w:val="000000" w:themeColor="text1"/>
        </w:rPr>
      </w:pPr>
      <w:r w:rsidRPr="002C40E8">
        <w:rPr>
          <w:b w:val="0"/>
          <w:bCs/>
          <w:color w:val="000000" w:themeColor="text1"/>
        </w:rPr>
        <w:lastRenderedPageBreak/>
        <w:t>54. člen se črta.</w:t>
      </w:r>
    </w:p>
    <w:p w14:paraId="6713F01E" w14:textId="77777777" w:rsidR="002C177E" w:rsidRPr="002C40E8" w:rsidRDefault="002C177E" w:rsidP="002C177E">
      <w:pPr>
        <w:pStyle w:val="len"/>
        <w:spacing w:before="0"/>
        <w:jc w:val="both"/>
        <w:rPr>
          <w:b w:val="0"/>
          <w:bCs/>
          <w:color w:val="000000" w:themeColor="text1"/>
        </w:rPr>
      </w:pPr>
    </w:p>
    <w:p w14:paraId="02EF8C7D" w14:textId="77777777" w:rsidR="002C177E" w:rsidRPr="002C40E8" w:rsidRDefault="002C177E" w:rsidP="002C177E">
      <w:pPr>
        <w:pStyle w:val="len"/>
        <w:spacing w:before="0"/>
        <w:rPr>
          <w:color w:val="000000" w:themeColor="text1"/>
        </w:rPr>
      </w:pPr>
      <w:r w:rsidRPr="002C40E8">
        <w:rPr>
          <w:color w:val="000000" w:themeColor="text1"/>
        </w:rPr>
        <w:t>1</w:t>
      </w:r>
      <w:r>
        <w:rPr>
          <w:color w:val="000000" w:themeColor="text1"/>
        </w:rPr>
        <w:t>3</w:t>
      </w:r>
      <w:r w:rsidRPr="002C40E8">
        <w:rPr>
          <w:color w:val="000000" w:themeColor="text1"/>
        </w:rPr>
        <w:t>. člen</w:t>
      </w:r>
    </w:p>
    <w:p w14:paraId="3AED45DE" w14:textId="77777777" w:rsidR="002C177E" w:rsidRDefault="002C177E" w:rsidP="002C177E">
      <w:pPr>
        <w:pStyle w:val="p"/>
        <w:spacing w:before="210" w:after="210"/>
        <w:rPr>
          <w:rFonts w:ascii="Arial" w:eastAsia="Arial" w:hAnsi="Arial" w:cs="Arial"/>
          <w:color w:val="000000" w:themeColor="text1"/>
          <w:sz w:val="22"/>
          <w:szCs w:val="22"/>
          <w:lang w:val="sl-SI"/>
        </w:rPr>
      </w:pPr>
      <w:r>
        <w:rPr>
          <w:rFonts w:ascii="Arial" w:eastAsia="Arial" w:hAnsi="Arial" w:cs="Arial"/>
          <w:color w:val="000000" w:themeColor="text1"/>
          <w:sz w:val="22"/>
          <w:szCs w:val="22"/>
          <w:lang w:val="sl-SI"/>
        </w:rPr>
        <w:t>Priloga I se nadomesti z novo prilogo, ki je kot priloga sestavni del tega pravilnika.</w:t>
      </w:r>
    </w:p>
    <w:p w14:paraId="3B9E20CE" w14:textId="77777777" w:rsidR="002C177E" w:rsidRDefault="002C177E" w:rsidP="002C177E">
      <w:pPr>
        <w:pStyle w:val="p"/>
        <w:spacing w:before="210" w:after="210"/>
        <w:rPr>
          <w:rFonts w:ascii="Arial" w:eastAsia="Arial" w:hAnsi="Arial" w:cs="Arial"/>
          <w:color w:val="000000" w:themeColor="text1"/>
          <w:sz w:val="22"/>
          <w:szCs w:val="22"/>
          <w:lang w:val="sl-SI"/>
        </w:rPr>
      </w:pPr>
    </w:p>
    <w:p w14:paraId="3C5D506F" w14:textId="77777777" w:rsidR="002C177E" w:rsidRPr="00DB668C" w:rsidRDefault="002C177E" w:rsidP="002C177E">
      <w:pPr>
        <w:pStyle w:val="p"/>
        <w:spacing w:before="210" w:after="210"/>
        <w:jc w:val="center"/>
        <w:rPr>
          <w:rFonts w:ascii="Arial" w:eastAsia="Arial" w:hAnsi="Arial" w:cs="Arial"/>
          <w:b/>
          <w:bCs/>
          <w:color w:val="000000" w:themeColor="text1"/>
          <w:sz w:val="22"/>
          <w:szCs w:val="22"/>
          <w:lang w:val="sl-SI"/>
        </w:rPr>
      </w:pPr>
      <w:r w:rsidRPr="00DB668C">
        <w:rPr>
          <w:rFonts w:ascii="Arial" w:eastAsia="Arial" w:hAnsi="Arial" w:cs="Arial"/>
          <w:b/>
          <w:bCs/>
          <w:color w:val="000000" w:themeColor="text1"/>
          <w:sz w:val="22"/>
          <w:szCs w:val="22"/>
          <w:lang w:val="sl-SI"/>
        </w:rPr>
        <w:t>1</w:t>
      </w:r>
      <w:r>
        <w:rPr>
          <w:rFonts w:ascii="Arial" w:eastAsia="Arial" w:hAnsi="Arial" w:cs="Arial"/>
          <w:b/>
          <w:bCs/>
          <w:color w:val="000000" w:themeColor="text1"/>
          <w:sz w:val="22"/>
          <w:szCs w:val="22"/>
          <w:lang w:val="sl-SI"/>
        </w:rPr>
        <w:t>4</w:t>
      </w:r>
      <w:r w:rsidRPr="00DB668C">
        <w:rPr>
          <w:rFonts w:ascii="Arial" w:eastAsia="Arial" w:hAnsi="Arial" w:cs="Arial"/>
          <w:b/>
          <w:bCs/>
          <w:color w:val="000000" w:themeColor="text1"/>
          <w:sz w:val="22"/>
          <w:szCs w:val="22"/>
          <w:lang w:val="sl-SI"/>
        </w:rPr>
        <w:t>. člen</w:t>
      </w:r>
    </w:p>
    <w:p w14:paraId="62E384BE" w14:textId="77777777" w:rsidR="002C177E" w:rsidRDefault="002C177E" w:rsidP="002C177E">
      <w:pPr>
        <w:pStyle w:val="p"/>
        <w:spacing w:before="210" w:after="210"/>
        <w:rPr>
          <w:rFonts w:ascii="Arial" w:eastAsia="Arial" w:hAnsi="Arial" w:cs="Arial"/>
          <w:color w:val="000000" w:themeColor="text1"/>
          <w:sz w:val="22"/>
          <w:szCs w:val="22"/>
          <w:lang w:val="sl-SI"/>
        </w:rPr>
      </w:pPr>
      <w:r>
        <w:rPr>
          <w:rFonts w:ascii="Arial" w:eastAsia="Arial" w:hAnsi="Arial" w:cs="Arial"/>
          <w:color w:val="000000" w:themeColor="text1"/>
          <w:sz w:val="22"/>
          <w:szCs w:val="22"/>
          <w:lang w:val="sl-SI"/>
        </w:rPr>
        <w:t>Priloga II: Obrazec šolskega poročila se črta.</w:t>
      </w:r>
    </w:p>
    <w:p w14:paraId="4D6865BB" w14:textId="77777777" w:rsidR="002C177E" w:rsidRPr="002B2921" w:rsidRDefault="002C177E" w:rsidP="002C177E">
      <w:pPr>
        <w:pStyle w:val="p"/>
        <w:spacing w:before="210" w:after="210"/>
        <w:rPr>
          <w:rFonts w:ascii="Arial" w:eastAsia="Arial" w:hAnsi="Arial" w:cs="Arial"/>
          <w:color w:val="000000" w:themeColor="text1"/>
          <w:sz w:val="22"/>
          <w:szCs w:val="22"/>
          <w:lang w:val="sl-SI"/>
        </w:rPr>
      </w:pPr>
    </w:p>
    <w:p w14:paraId="3913A8AD" w14:textId="77777777" w:rsidR="002C177E" w:rsidRPr="002B2921" w:rsidRDefault="002C177E" w:rsidP="002C177E">
      <w:pPr>
        <w:pStyle w:val="p"/>
        <w:spacing w:before="210" w:after="210"/>
        <w:jc w:val="center"/>
        <w:rPr>
          <w:rFonts w:ascii="Arial" w:eastAsia="Arial" w:hAnsi="Arial" w:cs="Arial"/>
          <w:color w:val="000000" w:themeColor="text1"/>
          <w:sz w:val="22"/>
          <w:szCs w:val="22"/>
          <w:lang w:val="sl-SI"/>
        </w:rPr>
      </w:pPr>
      <w:r w:rsidRPr="002B2921">
        <w:rPr>
          <w:rFonts w:ascii="Arial" w:eastAsia="Arial" w:hAnsi="Arial" w:cs="Arial"/>
          <w:color w:val="000000" w:themeColor="text1"/>
          <w:sz w:val="22"/>
          <w:szCs w:val="22"/>
          <w:lang w:val="sl-SI"/>
        </w:rPr>
        <w:t>KONČNA DOLOČBA</w:t>
      </w:r>
    </w:p>
    <w:p w14:paraId="423AC459" w14:textId="77777777" w:rsidR="002C177E" w:rsidRPr="002B2921" w:rsidRDefault="002C177E" w:rsidP="002C177E">
      <w:pPr>
        <w:pStyle w:val="p"/>
        <w:spacing w:before="210" w:after="210"/>
        <w:jc w:val="center"/>
        <w:rPr>
          <w:rFonts w:ascii="Arial" w:eastAsia="Arial" w:hAnsi="Arial" w:cs="Arial"/>
          <w:b/>
          <w:bCs/>
          <w:color w:val="000000" w:themeColor="text1"/>
          <w:sz w:val="22"/>
          <w:szCs w:val="22"/>
          <w:lang w:val="sl-SI"/>
        </w:rPr>
      </w:pPr>
      <w:r w:rsidRPr="002B2921">
        <w:rPr>
          <w:rFonts w:ascii="Arial" w:eastAsia="Arial" w:hAnsi="Arial" w:cs="Arial"/>
          <w:b/>
          <w:bCs/>
          <w:color w:val="000000" w:themeColor="text1"/>
          <w:sz w:val="22"/>
          <w:szCs w:val="22"/>
          <w:lang w:val="sl-SI"/>
        </w:rPr>
        <w:t>1</w:t>
      </w:r>
      <w:r>
        <w:rPr>
          <w:rFonts w:ascii="Arial" w:eastAsia="Arial" w:hAnsi="Arial" w:cs="Arial"/>
          <w:b/>
          <w:bCs/>
          <w:color w:val="000000" w:themeColor="text1"/>
          <w:sz w:val="22"/>
          <w:szCs w:val="22"/>
          <w:lang w:val="sl-SI"/>
        </w:rPr>
        <w:t>5</w:t>
      </w:r>
      <w:r w:rsidRPr="002B2921">
        <w:rPr>
          <w:rFonts w:ascii="Arial" w:eastAsia="Arial" w:hAnsi="Arial" w:cs="Arial"/>
          <w:b/>
          <w:bCs/>
          <w:color w:val="000000" w:themeColor="text1"/>
          <w:sz w:val="22"/>
          <w:szCs w:val="22"/>
          <w:lang w:val="sl-SI"/>
        </w:rPr>
        <w:t>. člen</w:t>
      </w:r>
    </w:p>
    <w:p w14:paraId="638B5974" w14:textId="77777777" w:rsidR="002C177E" w:rsidRDefault="002C177E" w:rsidP="002C177E">
      <w:pPr>
        <w:pStyle w:val="p"/>
        <w:spacing w:before="210" w:after="210"/>
        <w:rPr>
          <w:rFonts w:ascii="Arial" w:eastAsia="Arial" w:hAnsi="Arial" w:cs="Arial"/>
          <w:color w:val="000000" w:themeColor="text1"/>
          <w:sz w:val="22"/>
          <w:szCs w:val="22"/>
          <w:lang w:val="sl-SI"/>
        </w:rPr>
      </w:pPr>
      <w:r w:rsidRPr="002B2921">
        <w:rPr>
          <w:rFonts w:ascii="Arial" w:eastAsia="Arial" w:hAnsi="Arial" w:cs="Arial"/>
          <w:color w:val="000000" w:themeColor="text1"/>
          <w:sz w:val="22"/>
          <w:szCs w:val="22"/>
          <w:lang w:val="sl-SI"/>
        </w:rPr>
        <w:t>Ta pravilnik začne veljati naslednji dan po objavi v Uradnem listu Republike Slovenije</w:t>
      </w:r>
      <w:r>
        <w:rPr>
          <w:rFonts w:ascii="Arial" w:eastAsia="Arial" w:hAnsi="Arial" w:cs="Arial"/>
          <w:color w:val="000000" w:themeColor="text1"/>
          <w:sz w:val="22"/>
          <w:szCs w:val="22"/>
          <w:lang w:val="sl-SI"/>
        </w:rPr>
        <w:t>, uporablja pa se od 1. septembra 2024 dalje</w:t>
      </w:r>
      <w:r w:rsidRPr="002B2921">
        <w:rPr>
          <w:rFonts w:ascii="Arial" w:eastAsia="Arial" w:hAnsi="Arial" w:cs="Arial"/>
          <w:color w:val="000000" w:themeColor="text1"/>
          <w:sz w:val="22"/>
          <w:szCs w:val="22"/>
          <w:lang w:val="sl-SI"/>
        </w:rPr>
        <w:t>.</w:t>
      </w:r>
    </w:p>
    <w:p w14:paraId="73F3B026" w14:textId="77777777" w:rsidR="002C177E" w:rsidRDefault="002C177E" w:rsidP="002C177E">
      <w:pPr>
        <w:pStyle w:val="p"/>
        <w:spacing w:before="210" w:after="210"/>
        <w:rPr>
          <w:rFonts w:ascii="Arial" w:eastAsia="Arial" w:hAnsi="Arial" w:cs="Arial"/>
          <w:color w:val="000000" w:themeColor="text1"/>
          <w:sz w:val="22"/>
          <w:szCs w:val="22"/>
          <w:lang w:val="sl-SI"/>
        </w:rPr>
      </w:pPr>
    </w:p>
    <w:p w14:paraId="66B9890E" w14:textId="77777777" w:rsidR="002C177E" w:rsidRPr="002B2921" w:rsidRDefault="002C177E" w:rsidP="002C177E">
      <w:pPr>
        <w:pStyle w:val="p"/>
        <w:spacing w:before="210" w:after="210"/>
        <w:rPr>
          <w:rFonts w:ascii="Arial" w:eastAsia="Arial" w:hAnsi="Arial" w:cs="Arial"/>
          <w:color w:val="000000" w:themeColor="text1"/>
          <w:sz w:val="22"/>
          <w:szCs w:val="22"/>
          <w:lang w:val="sl-SI"/>
        </w:rPr>
      </w:pPr>
      <w:r w:rsidRPr="002B2921">
        <w:rPr>
          <w:rFonts w:ascii="Arial" w:eastAsia="Arial" w:hAnsi="Arial" w:cs="Arial"/>
          <w:color w:val="000000" w:themeColor="text1"/>
          <w:sz w:val="22"/>
          <w:szCs w:val="22"/>
          <w:lang w:val="sl-SI"/>
        </w:rPr>
        <w:t>Št.</w:t>
      </w:r>
      <w:r w:rsidRPr="003270C8">
        <w:t xml:space="preserve"> </w:t>
      </w:r>
      <w:r w:rsidRPr="003270C8">
        <w:rPr>
          <w:rFonts w:ascii="Arial" w:eastAsia="Arial" w:hAnsi="Arial" w:cs="Arial"/>
          <w:color w:val="000000" w:themeColor="text1"/>
          <w:sz w:val="22"/>
          <w:szCs w:val="22"/>
          <w:lang w:val="sl-SI"/>
        </w:rPr>
        <w:t>0070-66/2024</w:t>
      </w:r>
    </w:p>
    <w:p w14:paraId="76CBC39C" w14:textId="27FBE282" w:rsidR="002C177E" w:rsidRPr="002B2921" w:rsidRDefault="002C177E" w:rsidP="002C177E">
      <w:pPr>
        <w:pStyle w:val="p"/>
        <w:spacing w:before="210" w:after="210"/>
        <w:rPr>
          <w:rFonts w:ascii="Arial" w:eastAsia="Arial" w:hAnsi="Arial" w:cs="Arial"/>
          <w:color w:val="000000" w:themeColor="text1"/>
          <w:sz w:val="22"/>
          <w:szCs w:val="22"/>
          <w:lang w:val="sl-SI"/>
        </w:rPr>
      </w:pPr>
      <w:r w:rsidRPr="002B2921">
        <w:rPr>
          <w:rFonts w:ascii="Arial" w:eastAsia="Arial" w:hAnsi="Arial" w:cs="Arial"/>
          <w:color w:val="000000" w:themeColor="text1"/>
          <w:sz w:val="22"/>
          <w:szCs w:val="22"/>
          <w:lang w:val="sl-SI"/>
        </w:rPr>
        <w:t xml:space="preserve">Ljubljana, </w:t>
      </w:r>
      <w:r w:rsidRPr="002C177E">
        <w:rPr>
          <w:rFonts w:ascii="Arial" w:eastAsia="Arial" w:hAnsi="Arial" w:cs="Arial"/>
          <w:color w:val="000000" w:themeColor="text1"/>
          <w:sz w:val="22"/>
          <w:szCs w:val="22"/>
          <w:lang w:val="sl-SI"/>
        </w:rPr>
        <w:t>dne 27. 5. 2024</w:t>
      </w:r>
    </w:p>
    <w:p w14:paraId="021C3C99" w14:textId="77777777" w:rsidR="002C177E" w:rsidRPr="002B2921" w:rsidRDefault="002C177E" w:rsidP="002C177E">
      <w:pPr>
        <w:pStyle w:val="p"/>
        <w:spacing w:before="210" w:after="210"/>
        <w:rPr>
          <w:rFonts w:ascii="Arial" w:eastAsia="Arial" w:hAnsi="Arial" w:cs="Arial"/>
          <w:color w:val="000000" w:themeColor="text1"/>
          <w:sz w:val="22"/>
          <w:szCs w:val="22"/>
          <w:lang w:val="sl-SI"/>
        </w:rPr>
      </w:pPr>
      <w:r w:rsidRPr="002B2921">
        <w:rPr>
          <w:rFonts w:ascii="Arial" w:eastAsia="Arial" w:hAnsi="Arial" w:cs="Arial"/>
          <w:color w:val="000000" w:themeColor="text1"/>
          <w:sz w:val="22"/>
          <w:szCs w:val="22"/>
          <w:lang w:val="sl-SI"/>
        </w:rPr>
        <w:t xml:space="preserve">EVA </w:t>
      </w:r>
      <w:r w:rsidRPr="008B4A44">
        <w:rPr>
          <w:rFonts w:ascii="Arial" w:eastAsia="Arial" w:hAnsi="Arial" w:cs="Arial"/>
          <w:color w:val="000000" w:themeColor="text1"/>
          <w:sz w:val="22"/>
          <w:szCs w:val="22"/>
          <w:lang w:val="sl-SI"/>
        </w:rPr>
        <w:t>2024-3350-0053</w:t>
      </w:r>
    </w:p>
    <w:p w14:paraId="104D760D" w14:textId="77777777" w:rsidR="002C177E" w:rsidRPr="002B2921" w:rsidRDefault="002C177E" w:rsidP="002C177E">
      <w:pPr>
        <w:pStyle w:val="p"/>
        <w:spacing w:before="210" w:after="210"/>
        <w:jc w:val="center"/>
        <w:rPr>
          <w:rFonts w:ascii="Arial" w:eastAsia="Arial" w:hAnsi="Arial" w:cs="Arial"/>
          <w:b/>
          <w:bCs/>
          <w:color w:val="000000" w:themeColor="text1"/>
          <w:sz w:val="22"/>
          <w:szCs w:val="22"/>
          <w:lang w:val="sl-SI"/>
        </w:rPr>
      </w:pPr>
      <w:r>
        <w:rPr>
          <w:rFonts w:ascii="Arial" w:eastAsia="Arial" w:hAnsi="Arial" w:cs="Arial"/>
          <w:b/>
          <w:bCs/>
          <w:color w:val="000000" w:themeColor="text1"/>
          <w:sz w:val="22"/>
          <w:szCs w:val="22"/>
          <w:lang w:val="sl-SI"/>
        </w:rPr>
        <w:t xml:space="preserve">Dr. Darjo </w:t>
      </w:r>
      <w:proofErr w:type="spellStart"/>
      <w:r>
        <w:rPr>
          <w:rFonts w:ascii="Arial" w:eastAsia="Arial" w:hAnsi="Arial" w:cs="Arial"/>
          <w:b/>
          <w:bCs/>
          <w:color w:val="000000" w:themeColor="text1"/>
          <w:sz w:val="22"/>
          <w:szCs w:val="22"/>
          <w:lang w:val="sl-SI"/>
        </w:rPr>
        <w:t>Felda</w:t>
      </w:r>
      <w:proofErr w:type="spellEnd"/>
    </w:p>
    <w:p w14:paraId="06B69A9C" w14:textId="77777777" w:rsidR="002C177E" w:rsidRPr="002B2921" w:rsidRDefault="002C177E" w:rsidP="002C177E">
      <w:pPr>
        <w:pStyle w:val="p"/>
        <w:spacing w:before="210" w:after="210"/>
        <w:jc w:val="center"/>
        <w:rPr>
          <w:rFonts w:ascii="Arial" w:eastAsia="Arial" w:hAnsi="Arial" w:cs="Arial"/>
          <w:color w:val="000000" w:themeColor="text1"/>
          <w:sz w:val="22"/>
          <w:szCs w:val="22"/>
          <w:lang w:val="sl-SI"/>
        </w:rPr>
      </w:pPr>
      <w:r w:rsidRPr="002B2921">
        <w:rPr>
          <w:rFonts w:ascii="Arial" w:eastAsia="Arial" w:hAnsi="Arial" w:cs="Arial"/>
          <w:color w:val="000000" w:themeColor="text1"/>
          <w:sz w:val="22"/>
          <w:szCs w:val="22"/>
          <w:lang w:val="sl-SI"/>
        </w:rPr>
        <w:t>minister</w:t>
      </w:r>
    </w:p>
    <w:p w14:paraId="2655FA89" w14:textId="77777777" w:rsidR="002C177E" w:rsidRDefault="002C177E" w:rsidP="002C177E">
      <w:pPr>
        <w:pStyle w:val="p"/>
        <w:spacing w:before="210" w:after="210"/>
        <w:jc w:val="center"/>
        <w:rPr>
          <w:rFonts w:ascii="Arial" w:eastAsia="Arial" w:hAnsi="Arial" w:cs="Arial"/>
          <w:color w:val="000000" w:themeColor="text1"/>
          <w:sz w:val="22"/>
          <w:szCs w:val="22"/>
          <w:lang w:val="sl-SI"/>
        </w:rPr>
      </w:pPr>
      <w:r w:rsidRPr="002B2921">
        <w:rPr>
          <w:rFonts w:ascii="Arial" w:eastAsia="Arial" w:hAnsi="Arial" w:cs="Arial"/>
          <w:color w:val="000000" w:themeColor="text1"/>
          <w:sz w:val="22"/>
          <w:szCs w:val="22"/>
          <w:lang w:val="sl-SI"/>
        </w:rPr>
        <w:t xml:space="preserve">za </w:t>
      </w:r>
      <w:r>
        <w:rPr>
          <w:rFonts w:ascii="Arial" w:eastAsia="Arial" w:hAnsi="Arial" w:cs="Arial"/>
          <w:color w:val="000000" w:themeColor="text1"/>
          <w:sz w:val="22"/>
          <w:szCs w:val="22"/>
          <w:lang w:val="sl-SI"/>
        </w:rPr>
        <w:t>vzgojo in izobraževanje</w:t>
      </w:r>
    </w:p>
    <w:p w14:paraId="4B792586" w14:textId="77777777" w:rsidR="002C177E" w:rsidRDefault="002C177E" w:rsidP="002C177E">
      <w:pPr>
        <w:pStyle w:val="Brezrazmikov"/>
        <w:jc w:val="center"/>
        <w:rPr>
          <w:rFonts w:ascii="Times New Roman" w:hAnsi="Times New Roman"/>
        </w:rPr>
      </w:pPr>
    </w:p>
    <w:p w14:paraId="01A151A9" w14:textId="77777777" w:rsidR="002C177E" w:rsidRDefault="002C177E" w:rsidP="002C177E">
      <w:pPr>
        <w:pStyle w:val="Brezrazmikov"/>
        <w:jc w:val="center"/>
        <w:rPr>
          <w:rFonts w:ascii="Times New Roman" w:hAnsi="Times New Roman"/>
        </w:rPr>
      </w:pPr>
    </w:p>
    <w:p w14:paraId="24C67AEA" w14:textId="77777777" w:rsidR="002C177E" w:rsidRDefault="002C177E" w:rsidP="002C177E">
      <w:pPr>
        <w:pStyle w:val="Brezrazmikov"/>
        <w:jc w:val="center"/>
        <w:rPr>
          <w:rFonts w:ascii="Times New Roman" w:hAnsi="Times New Roman"/>
        </w:rPr>
      </w:pPr>
    </w:p>
    <w:p w14:paraId="6D663787" w14:textId="77777777" w:rsidR="002C177E" w:rsidRDefault="002C177E" w:rsidP="002C177E">
      <w:pPr>
        <w:pStyle w:val="Brezrazmikov"/>
        <w:jc w:val="center"/>
        <w:rPr>
          <w:rFonts w:ascii="Times New Roman" w:hAnsi="Times New Roman"/>
        </w:rPr>
      </w:pPr>
    </w:p>
    <w:p w14:paraId="056D1731" w14:textId="77777777" w:rsidR="002C177E" w:rsidRDefault="002C177E" w:rsidP="002C177E">
      <w:pPr>
        <w:pStyle w:val="Brezrazmikov"/>
        <w:jc w:val="center"/>
        <w:rPr>
          <w:rFonts w:ascii="Times New Roman" w:hAnsi="Times New Roman"/>
        </w:rPr>
      </w:pPr>
    </w:p>
    <w:p w14:paraId="451F6647" w14:textId="77777777" w:rsidR="002C177E" w:rsidRDefault="002C177E" w:rsidP="002C177E">
      <w:pPr>
        <w:pStyle w:val="Brezrazmikov"/>
        <w:jc w:val="center"/>
        <w:rPr>
          <w:rFonts w:ascii="Times New Roman" w:hAnsi="Times New Roman"/>
        </w:rPr>
      </w:pPr>
    </w:p>
    <w:p w14:paraId="60A38377" w14:textId="77777777" w:rsidR="002C177E" w:rsidRDefault="002C177E" w:rsidP="002C177E">
      <w:pPr>
        <w:pStyle w:val="Brezrazmikov"/>
        <w:jc w:val="center"/>
        <w:rPr>
          <w:rFonts w:ascii="Times New Roman" w:hAnsi="Times New Roman"/>
        </w:rPr>
      </w:pPr>
    </w:p>
    <w:p w14:paraId="7BF7459E" w14:textId="77777777" w:rsidR="002C177E" w:rsidRDefault="002C177E" w:rsidP="002C177E">
      <w:pPr>
        <w:pStyle w:val="Brezrazmikov"/>
        <w:jc w:val="center"/>
        <w:rPr>
          <w:rFonts w:ascii="Times New Roman" w:hAnsi="Times New Roman"/>
        </w:rPr>
      </w:pPr>
    </w:p>
    <w:p w14:paraId="5836B2FC" w14:textId="77777777" w:rsidR="002C177E" w:rsidRDefault="002C177E" w:rsidP="002C177E">
      <w:pPr>
        <w:pStyle w:val="Brezrazmikov"/>
        <w:jc w:val="center"/>
        <w:rPr>
          <w:rFonts w:ascii="Times New Roman" w:hAnsi="Times New Roman"/>
        </w:rPr>
      </w:pPr>
    </w:p>
    <w:p w14:paraId="457D5FAA" w14:textId="77777777" w:rsidR="002C177E" w:rsidRDefault="002C177E" w:rsidP="002C177E">
      <w:pPr>
        <w:pStyle w:val="Brezrazmikov"/>
        <w:jc w:val="center"/>
        <w:rPr>
          <w:rFonts w:ascii="Times New Roman" w:hAnsi="Times New Roman"/>
        </w:rPr>
      </w:pPr>
    </w:p>
    <w:p w14:paraId="75CBC8BB" w14:textId="77777777" w:rsidR="002C177E" w:rsidRDefault="002C177E" w:rsidP="002C177E">
      <w:pPr>
        <w:pStyle w:val="Brezrazmikov"/>
        <w:jc w:val="center"/>
        <w:rPr>
          <w:rFonts w:ascii="Times New Roman" w:hAnsi="Times New Roman"/>
        </w:rPr>
      </w:pPr>
    </w:p>
    <w:p w14:paraId="25E0B52E" w14:textId="77777777" w:rsidR="002C177E" w:rsidRDefault="002C177E" w:rsidP="002C177E">
      <w:pPr>
        <w:pStyle w:val="Brezrazmikov"/>
        <w:jc w:val="center"/>
        <w:rPr>
          <w:rFonts w:ascii="Times New Roman" w:hAnsi="Times New Roman"/>
        </w:rPr>
      </w:pPr>
    </w:p>
    <w:p w14:paraId="38937A4E" w14:textId="77777777" w:rsidR="002C177E" w:rsidRDefault="002C177E" w:rsidP="002C177E">
      <w:pPr>
        <w:pStyle w:val="Brezrazmikov"/>
        <w:jc w:val="center"/>
        <w:rPr>
          <w:rFonts w:ascii="Times New Roman" w:hAnsi="Times New Roman"/>
        </w:rPr>
      </w:pPr>
    </w:p>
    <w:p w14:paraId="0CC7DEF3" w14:textId="77777777" w:rsidR="002C177E" w:rsidRDefault="002C177E" w:rsidP="002C177E">
      <w:pPr>
        <w:pStyle w:val="Brezrazmikov"/>
        <w:jc w:val="center"/>
        <w:rPr>
          <w:rFonts w:ascii="Times New Roman" w:hAnsi="Times New Roman"/>
        </w:rPr>
      </w:pPr>
    </w:p>
    <w:p w14:paraId="6AC0D73B" w14:textId="77777777" w:rsidR="002C177E" w:rsidRDefault="002C177E" w:rsidP="002C177E">
      <w:pPr>
        <w:pStyle w:val="Brezrazmikov"/>
        <w:jc w:val="center"/>
        <w:rPr>
          <w:rFonts w:ascii="Times New Roman" w:hAnsi="Times New Roman"/>
        </w:rPr>
      </w:pPr>
    </w:p>
    <w:p w14:paraId="030DF32A" w14:textId="77777777" w:rsidR="002C177E" w:rsidRDefault="002C177E" w:rsidP="002C177E">
      <w:pPr>
        <w:pStyle w:val="Brezrazmikov"/>
        <w:jc w:val="center"/>
        <w:rPr>
          <w:rFonts w:ascii="Times New Roman" w:hAnsi="Times New Roman"/>
        </w:rPr>
      </w:pPr>
    </w:p>
    <w:p w14:paraId="493647FB" w14:textId="77777777" w:rsidR="002C177E" w:rsidRDefault="002C177E" w:rsidP="002C177E">
      <w:pPr>
        <w:pStyle w:val="Brezrazmikov"/>
        <w:jc w:val="center"/>
        <w:rPr>
          <w:rFonts w:ascii="Times New Roman" w:hAnsi="Times New Roman"/>
        </w:rPr>
      </w:pPr>
    </w:p>
    <w:p w14:paraId="42744B17" w14:textId="77777777" w:rsidR="002C177E" w:rsidRDefault="002C177E" w:rsidP="002C177E">
      <w:pPr>
        <w:pStyle w:val="Brezrazmikov"/>
        <w:jc w:val="center"/>
        <w:rPr>
          <w:rFonts w:ascii="Times New Roman" w:hAnsi="Times New Roman"/>
        </w:rPr>
      </w:pPr>
    </w:p>
    <w:p w14:paraId="42147D1E" w14:textId="77777777" w:rsidR="002C177E" w:rsidRDefault="002C177E" w:rsidP="002C177E">
      <w:pPr>
        <w:pStyle w:val="Brezrazmikov"/>
        <w:rPr>
          <w:rFonts w:ascii="Times New Roman" w:hAnsi="Times New Roman"/>
        </w:rPr>
      </w:pPr>
    </w:p>
    <w:p w14:paraId="36D1E17A" w14:textId="77777777" w:rsidR="002C177E" w:rsidRDefault="002C177E" w:rsidP="002C177E">
      <w:pPr>
        <w:pStyle w:val="Brezrazmikov"/>
        <w:rPr>
          <w:rFonts w:ascii="Times New Roman" w:hAnsi="Times New Roman"/>
        </w:rPr>
      </w:pPr>
    </w:p>
    <w:p w14:paraId="46198189" w14:textId="77777777" w:rsidR="002C177E" w:rsidRDefault="002C177E" w:rsidP="00043723">
      <w:pPr>
        <w:pStyle w:val="Brezrazmikov"/>
        <w:jc w:val="center"/>
        <w:rPr>
          <w:rFonts w:ascii="Times New Roman" w:hAnsi="Times New Roman"/>
        </w:rPr>
      </w:pPr>
    </w:p>
    <w:p w14:paraId="49A4B35B" w14:textId="77777777" w:rsidR="00D1733F" w:rsidRDefault="00D1733F" w:rsidP="00043723">
      <w:pPr>
        <w:pStyle w:val="Brezrazmikov"/>
        <w:jc w:val="center"/>
        <w:rPr>
          <w:rFonts w:ascii="Times New Roman" w:hAnsi="Times New Roman"/>
        </w:rPr>
      </w:pPr>
    </w:p>
    <w:p w14:paraId="5CAD5DB2" w14:textId="77777777" w:rsidR="00D1733F" w:rsidRDefault="00D1733F" w:rsidP="00043723">
      <w:pPr>
        <w:pStyle w:val="Brezrazmikov"/>
        <w:jc w:val="center"/>
        <w:rPr>
          <w:rFonts w:ascii="Times New Roman" w:hAnsi="Times New Roman"/>
        </w:rPr>
      </w:pPr>
    </w:p>
    <w:p w14:paraId="44092461" w14:textId="4E8197E7" w:rsidR="00043723" w:rsidRPr="00630BCE" w:rsidRDefault="00043723" w:rsidP="00043723">
      <w:pPr>
        <w:pStyle w:val="Brezrazmikov"/>
        <w:jc w:val="center"/>
        <w:rPr>
          <w:rFonts w:ascii="Times New Roman" w:hAnsi="Times New Roman"/>
        </w:rPr>
      </w:pPr>
      <w:r w:rsidRPr="00630BCE">
        <w:rPr>
          <w:rFonts w:ascii="Times New Roman" w:hAnsi="Times New Roman"/>
        </w:rPr>
        <w:lastRenderedPageBreak/>
        <w:t>IZOBRAŽEVALNI PROGRAM</w:t>
      </w:r>
    </w:p>
    <w:p w14:paraId="6BF94617" w14:textId="77777777" w:rsidR="006E289F" w:rsidRDefault="006E289F" w:rsidP="00043723">
      <w:pPr>
        <w:pStyle w:val="Brezrazmikov"/>
        <w:jc w:val="center"/>
        <w:rPr>
          <w:rFonts w:ascii="Times New Roman" w:hAnsi="Times New Roman"/>
        </w:rPr>
      </w:pPr>
      <w:r>
        <w:rPr>
          <w:rFonts w:ascii="Times New Roman" w:hAnsi="Times New Roman"/>
        </w:rPr>
        <w:t xml:space="preserve">ZGODNJEGA UČENJA, </w:t>
      </w:r>
      <w:r w:rsidRPr="00630BCE">
        <w:rPr>
          <w:rFonts w:ascii="Times New Roman" w:hAnsi="Times New Roman"/>
        </w:rPr>
        <w:t>OSNOVNOŠOLSKEGA</w:t>
      </w:r>
    </w:p>
    <w:p w14:paraId="44092462" w14:textId="5502C835" w:rsidR="00043723" w:rsidRPr="00630BCE" w:rsidRDefault="00043723" w:rsidP="00043723">
      <w:pPr>
        <w:pStyle w:val="Brezrazmikov"/>
        <w:jc w:val="center"/>
        <w:rPr>
          <w:rFonts w:ascii="Times New Roman" w:hAnsi="Times New Roman"/>
        </w:rPr>
      </w:pPr>
      <w:r w:rsidRPr="00630BCE">
        <w:rPr>
          <w:rFonts w:ascii="Times New Roman" w:hAnsi="Times New Roman"/>
        </w:rPr>
        <w:t>IN SREDNJEGA SPLOŠNEGA IZOBRAŽEVANJA</w:t>
      </w:r>
    </w:p>
    <w:p w14:paraId="44092463" w14:textId="77777777" w:rsidR="00043723" w:rsidRPr="00630BCE" w:rsidRDefault="00043723" w:rsidP="00043723">
      <w:pPr>
        <w:pStyle w:val="Brezrazmikov"/>
        <w:jc w:val="center"/>
        <w:rPr>
          <w:rFonts w:ascii="Times New Roman" w:hAnsi="Times New Roman"/>
          <w:b/>
          <w:sz w:val="24"/>
          <w:szCs w:val="24"/>
        </w:rPr>
      </w:pPr>
      <w:r w:rsidRPr="00630BCE">
        <w:rPr>
          <w:rFonts w:ascii="Times New Roman" w:hAnsi="Times New Roman"/>
          <w:b/>
          <w:sz w:val="32"/>
        </w:rPr>
        <w:t>PROGRAM EVROPSKE ŠOLE LJUBLJANA</w:t>
      </w:r>
    </w:p>
    <w:p w14:paraId="44092464" w14:textId="77777777" w:rsidR="00043723" w:rsidRPr="00630BCE" w:rsidRDefault="00043723" w:rsidP="00043723">
      <w:pPr>
        <w:pStyle w:val="Brezrazmikov"/>
        <w:jc w:val="both"/>
        <w:rPr>
          <w:rFonts w:ascii="Times New Roman" w:hAnsi="Times New Roman"/>
          <w:sz w:val="24"/>
          <w:szCs w:val="24"/>
        </w:rPr>
      </w:pPr>
    </w:p>
    <w:p w14:paraId="44092465" w14:textId="77777777" w:rsidR="00F7563A" w:rsidRPr="00630BCE" w:rsidRDefault="00F7563A" w:rsidP="00043723">
      <w:pPr>
        <w:pStyle w:val="Brezrazmikov"/>
        <w:jc w:val="both"/>
        <w:rPr>
          <w:rFonts w:ascii="Times New Roman" w:hAnsi="Times New Roman"/>
          <w:b/>
          <w:sz w:val="24"/>
          <w:szCs w:val="24"/>
        </w:rPr>
      </w:pPr>
    </w:p>
    <w:p w14:paraId="44092466" w14:textId="77777777" w:rsidR="00F713F1" w:rsidRPr="00630BCE" w:rsidRDefault="00F713F1" w:rsidP="00F713F1">
      <w:pPr>
        <w:pStyle w:val="Brezrazmikov"/>
        <w:jc w:val="both"/>
        <w:rPr>
          <w:rFonts w:ascii="Times New Roman" w:hAnsi="Times New Roman"/>
          <w:b/>
          <w:sz w:val="28"/>
          <w:szCs w:val="24"/>
        </w:rPr>
      </w:pPr>
      <w:r w:rsidRPr="00630BCE">
        <w:rPr>
          <w:rFonts w:ascii="Times New Roman" w:hAnsi="Times New Roman"/>
          <w:b/>
          <w:sz w:val="28"/>
          <w:szCs w:val="24"/>
        </w:rPr>
        <w:t>1. SPLOŠNI DEL</w:t>
      </w:r>
    </w:p>
    <w:p w14:paraId="44092467" w14:textId="77777777" w:rsidR="00F7563A" w:rsidRPr="00630BCE" w:rsidRDefault="00F7563A" w:rsidP="00043723">
      <w:pPr>
        <w:pStyle w:val="Brezrazmikov"/>
        <w:jc w:val="both"/>
        <w:rPr>
          <w:rFonts w:ascii="Times New Roman" w:hAnsi="Times New Roman"/>
          <w:b/>
          <w:sz w:val="24"/>
          <w:szCs w:val="24"/>
        </w:rPr>
      </w:pPr>
    </w:p>
    <w:p w14:paraId="44092468" w14:textId="77777777" w:rsidR="00F713F1" w:rsidRPr="00630BCE" w:rsidRDefault="00F713F1" w:rsidP="00043723">
      <w:pPr>
        <w:pStyle w:val="Brezrazmikov"/>
        <w:jc w:val="both"/>
        <w:rPr>
          <w:rFonts w:ascii="Times New Roman" w:hAnsi="Times New Roman"/>
          <w:b/>
          <w:sz w:val="24"/>
          <w:szCs w:val="24"/>
        </w:rPr>
      </w:pPr>
      <w:r w:rsidRPr="00630BCE">
        <w:rPr>
          <w:rFonts w:ascii="Times New Roman" w:hAnsi="Times New Roman"/>
          <w:b/>
          <w:sz w:val="24"/>
          <w:szCs w:val="24"/>
        </w:rPr>
        <w:t>1.1. izobraževalni program</w:t>
      </w:r>
    </w:p>
    <w:p w14:paraId="44092469" w14:textId="77777777" w:rsidR="00F713F1" w:rsidRPr="00630BCE" w:rsidRDefault="00F713F1" w:rsidP="00043723">
      <w:pPr>
        <w:pStyle w:val="Brezrazmikov"/>
        <w:jc w:val="both"/>
        <w:rPr>
          <w:rFonts w:ascii="Times New Roman" w:hAnsi="Times New Roman"/>
          <w:b/>
          <w:sz w:val="24"/>
          <w:szCs w:val="24"/>
        </w:rPr>
      </w:pPr>
    </w:p>
    <w:p w14:paraId="4409246A" w14:textId="10068B79" w:rsidR="00F7563A" w:rsidRPr="00630BCE" w:rsidRDefault="00F7563A" w:rsidP="000C348A">
      <w:pPr>
        <w:pStyle w:val="Brezrazmikov"/>
        <w:numPr>
          <w:ilvl w:val="2"/>
          <w:numId w:val="2"/>
        </w:numPr>
        <w:jc w:val="both"/>
        <w:rPr>
          <w:rFonts w:ascii="Times New Roman" w:hAnsi="Times New Roman"/>
          <w:sz w:val="24"/>
          <w:szCs w:val="24"/>
        </w:rPr>
      </w:pPr>
      <w:r w:rsidRPr="00630BCE">
        <w:rPr>
          <w:rFonts w:ascii="Times New Roman" w:hAnsi="Times New Roman"/>
          <w:b/>
          <w:sz w:val="24"/>
          <w:szCs w:val="24"/>
        </w:rPr>
        <w:t>ime izobraževalnega programa:</w:t>
      </w:r>
      <w:r w:rsidRPr="00630BCE">
        <w:rPr>
          <w:rFonts w:ascii="Times New Roman" w:hAnsi="Times New Roman"/>
          <w:b/>
          <w:sz w:val="24"/>
          <w:szCs w:val="24"/>
        </w:rPr>
        <w:tab/>
      </w:r>
      <w:r w:rsidRPr="00630BCE">
        <w:rPr>
          <w:rFonts w:ascii="Times New Roman" w:hAnsi="Times New Roman"/>
          <w:sz w:val="24"/>
          <w:szCs w:val="24"/>
        </w:rPr>
        <w:t>program Evropske šole Ljubljana</w:t>
      </w:r>
      <w:r w:rsidR="00015BCC" w:rsidRPr="00630BCE">
        <w:rPr>
          <w:rFonts w:ascii="Times New Roman" w:hAnsi="Times New Roman"/>
          <w:sz w:val="24"/>
          <w:szCs w:val="24"/>
        </w:rPr>
        <w:t xml:space="preserve">  </w:t>
      </w:r>
    </w:p>
    <w:p w14:paraId="4409246B" w14:textId="77777777" w:rsidR="00F7563A" w:rsidRPr="00630BCE" w:rsidRDefault="00F7563A" w:rsidP="00043723">
      <w:pPr>
        <w:pStyle w:val="Brezrazmikov"/>
        <w:tabs>
          <w:tab w:val="left" w:pos="3652"/>
        </w:tabs>
        <w:rPr>
          <w:rFonts w:ascii="Times New Roman" w:hAnsi="Times New Roman"/>
          <w:sz w:val="24"/>
          <w:szCs w:val="24"/>
        </w:rPr>
      </w:pPr>
    </w:p>
    <w:p w14:paraId="22EC3B67" w14:textId="77777777" w:rsidR="00BE7AE3" w:rsidRPr="00630BCE" w:rsidRDefault="00F7563A" w:rsidP="000C348A">
      <w:pPr>
        <w:pStyle w:val="Brezrazmikov"/>
        <w:numPr>
          <w:ilvl w:val="2"/>
          <w:numId w:val="2"/>
        </w:numPr>
        <w:rPr>
          <w:rFonts w:ascii="Times New Roman" w:hAnsi="Times New Roman"/>
          <w:sz w:val="24"/>
          <w:szCs w:val="24"/>
        </w:rPr>
      </w:pPr>
      <w:r w:rsidRPr="00630BCE">
        <w:rPr>
          <w:rFonts w:ascii="Times New Roman" w:hAnsi="Times New Roman"/>
          <w:b/>
          <w:sz w:val="24"/>
          <w:szCs w:val="24"/>
        </w:rPr>
        <w:t>vrsta izobraževalnega programa:</w:t>
      </w:r>
      <w:r w:rsidRPr="00630BCE">
        <w:rPr>
          <w:rFonts w:ascii="Times New Roman" w:hAnsi="Times New Roman"/>
          <w:b/>
          <w:sz w:val="24"/>
          <w:szCs w:val="24"/>
        </w:rPr>
        <w:tab/>
      </w:r>
      <w:r w:rsidRPr="00630BCE">
        <w:rPr>
          <w:rFonts w:ascii="Times New Roman" w:hAnsi="Times New Roman"/>
          <w:sz w:val="24"/>
          <w:szCs w:val="24"/>
        </w:rPr>
        <w:t xml:space="preserve">izobraževalni program </w:t>
      </w:r>
      <w:r w:rsidR="00BE7AE3" w:rsidRPr="00630BCE">
        <w:rPr>
          <w:rFonts w:ascii="Times New Roman" w:hAnsi="Times New Roman"/>
          <w:sz w:val="24"/>
          <w:szCs w:val="24"/>
        </w:rPr>
        <w:t>zgodnjega učenja,</w:t>
      </w:r>
    </w:p>
    <w:p w14:paraId="4409246C" w14:textId="6F6D0441" w:rsidR="00F7563A" w:rsidRPr="00630BCE" w:rsidRDefault="00F7563A" w:rsidP="00BE7AE3">
      <w:pPr>
        <w:pStyle w:val="Brezrazmikov"/>
        <w:ind w:left="4248"/>
        <w:rPr>
          <w:rFonts w:ascii="Times New Roman" w:hAnsi="Times New Roman"/>
          <w:sz w:val="24"/>
          <w:szCs w:val="24"/>
        </w:rPr>
      </w:pPr>
      <w:r w:rsidRPr="00630BCE">
        <w:rPr>
          <w:rFonts w:ascii="Times New Roman" w:hAnsi="Times New Roman"/>
          <w:sz w:val="24"/>
          <w:szCs w:val="24"/>
        </w:rPr>
        <w:t>osnovnošolskega in</w:t>
      </w:r>
      <w:r w:rsidR="00BE7AE3" w:rsidRPr="00630BCE">
        <w:rPr>
          <w:rFonts w:ascii="Times New Roman" w:hAnsi="Times New Roman"/>
          <w:sz w:val="24"/>
          <w:szCs w:val="24"/>
        </w:rPr>
        <w:t xml:space="preserve"> </w:t>
      </w:r>
      <w:r w:rsidR="00AB22C4" w:rsidRPr="00630BCE">
        <w:rPr>
          <w:rFonts w:ascii="Times New Roman" w:hAnsi="Times New Roman"/>
          <w:sz w:val="24"/>
          <w:szCs w:val="24"/>
        </w:rPr>
        <w:t xml:space="preserve">srednjega </w:t>
      </w:r>
      <w:r w:rsidRPr="00630BCE">
        <w:rPr>
          <w:rFonts w:ascii="Times New Roman" w:hAnsi="Times New Roman"/>
          <w:sz w:val="24"/>
          <w:szCs w:val="24"/>
        </w:rPr>
        <w:t>splošnega izobraževanja</w:t>
      </w:r>
    </w:p>
    <w:p w14:paraId="4409246D" w14:textId="77777777" w:rsidR="00F7563A" w:rsidRPr="00630BCE" w:rsidRDefault="00F7563A" w:rsidP="00043723">
      <w:pPr>
        <w:pStyle w:val="Brezrazmikov"/>
        <w:jc w:val="both"/>
        <w:rPr>
          <w:rFonts w:ascii="Times New Roman" w:hAnsi="Times New Roman"/>
          <w:b/>
          <w:sz w:val="24"/>
          <w:szCs w:val="24"/>
        </w:rPr>
      </w:pPr>
    </w:p>
    <w:p w14:paraId="4409246E" w14:textId="77777777" w:rsidR="00DC1DCF" w:rsidRPr="00630BCE" w:rsidRDefault="00DC1DCF" w:rsidP="000C348A">
      <w:pPr>
        <w:pStyle w:val="Brezrazmikov"/>
        <w:numPr>
          <w:ilvl w:val="2"/>
          <w:numId w:val="2"/>
        </w:numPr>
        <w:tabs>
          <w:tab w:val="left" w:pos="709"/>
        </w:tabs>
        <w:rPr>
          <w:rFonts w:ascii="Times New Roman" w:hAnsi="Times New Roman"/>
          <w:sz w:val="24"/>
          <w:szCs w:val="24"/>
        </w:rPr>
      </w:pPr>
      <w:r w:rsidRPr="00630BCE">
        <w:rPr>
          <w:rFonts w:ascii="Times New Roman" w:hAnsi="Times New Roman"/>
          <w:b/>
          <w:sz w:val="24"/>
          <w:szCs w:val="24"/>
        </w:rPr>
        <w:t>prilagojeno izvajanje:</w:t>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sz w:val="24"/>
          <w:szCs w:val="24"/>
        </w:rPr>
        <w:t xml:space="preserve">prilagoditev izvajanja </w:t>
      </w:r>
      <w:r w:rsidR="00FD0B35" w:rsidRPr="00630BCE">
        <w:rPr>
          <w:rFonts w:ascii="Times New Roman" w:hAnsi="Times New Roman"/>
          <w:sz w:val="24"/>
          <w:szCs w:val="24"/>
        </w:rPr>
        <w:t xml:space="preserve">na podlagi individualnega </w:t>
      </w:r>
      <w:r w:rsidR="00FD0B35" w:rsidRPr="00630BCE">
        <w:rPr>
          <w:rFonts w:ascii="Times New Roman" w:hAnsi="Times New Roman"/>
          <w:sz w:val="24"/>
          <w:szCs w:val="24"/>
        </w:rPr>
        <w:tab/>
      </w:r>
      <w:r w:rsidR="00FD0B35" w:rsidRPr="00630BCE">
        <w:rPr>
          <w:rFonts w:ascii="Times New Roman" w:hAnsi="Times New Roman"/>
          <w:sz w:val="24"/>
          <w:szCs w:val="24"/>
        </w:rPr>
        <w:tab/>
      </w:r>
      <w:r w:rsidR="00FD0B35" w:rsidRPr="00630BCE">
        <w:rPr>
          <w:rFonts w:ascii="Times New Roman" w:hAnsi="Times New Roman"/>
          <w:sz w:val="24"/>
          <w:szCs w:val="24"/>
        </w:rPr>
        <w:tab/>
      </w:r>
      <w:r w:rsidR="00FD0B35" w:rsidRPr="00630BCE">
        <w:rPr>
          <w:rFonts w:ascii="Times New Roman" w:hAnsi="Times New Roman"/>
          <w:sz w:val="24"/>
          <w:szCs w:val="24"/>
        </w:rPr>
        <w:tab/>
      </w:r>
      <w:r w:rsidR="00FD0B35" w:rsidRPr="00630BCE">
        <w:rPr>
          <w:rFonts w:ascii="Times New Roman" w:hAnsi="Times New Roman"/>
          <w:sz w:val="24"/>
          <w:szCs w:val="24"/>
        </w:rPr>
        <w:tab/>
      </w:r>
      <w:r w:rsidRPr="00630BCE">
        <w:rPr>
          <w:rFonts w:ascii="Times New Roman" w:hAnsi="Times New Roman"/>
          <w:sz w:val="24"/>
          <w:szCs w:val="24"/>
        </w:rPr>
        <w:t>načrta</w:t>
      </w:r>
      <w:r w:rsidR="00CC5267" w:rsidRPr="00630BCE">
        <w:rPr>
          <w:rFonts w:ascii="Times New Roman" w:hAnsi="Times New Roman"/>
          <w:sz w:val="24"/>
          <w:szCs w:val="24"/>
        </w:rPr>
        <w:t xml:space="preserve"> izobraževanja</w:t>
      </w:r>
    </w:p>
    <w:p w14:paraId="4409246F" w14:textId="77777777" w:rsidR="00DC1DCF" w:rsidRPr="00630BCE" w:rsidRDefault="00DC1DCF" w:rsidP="00DC1DCF">
      <w:pPr>
        <w:pStyle w:val="Brezrazmikov"/>
        <w:jc w:val="both"/>
        <w:rPr>
          <w:rFonts w:ascii="Times New Roman" w:hAnsi="Times New Roman"/>
          <w:b/>
          <w:sz w:val="24"/>
          <w:szCs w:val="24"/>
        </w:rPr>
      </w:pPr>
    </w:p>
    <w:p w14:paraId="44092470" w14:textId="77777777" w:rsidR="00F713F1" w:rsidRPr="00630BCE" w:rsidRDefault="00F713F1" w:rsidP="000C348A">
      <w:pPr>
        <w:pStyle w:val="Brezrazmikov"/>
        <w:numPr>
          <w:ilvl w:val="2"/>
          <w:numId w:val="2"/>
        </w:numPr>
        <w:jc w:val="both"/>
        <w:rPr>
          <w:rFonts w:ascii="Times New Roman" w:hAnsi="Times New Roman"/>
          <w:b/>
          <w:sz w:val="24"/>
          <w:szCs w:val="24"/>
        </w:rPr>
      </w:pPr>
      <w:r w:rsidRPr="00630BCE">
        <w:rPr>
          <w:rFonts w:ascii="Times New Roman" w:hAnsi="Times New Roman"/>
          <w:b/>
          <w:sz w:val="24"/>
          <w:szCs w:val="24"/>
        </w:rPr>
        <w:t>klasifikacije programa:</w:t>
      </w:r>
    </w:p>
    <w:p w14:paraId="44092471" w14:textId="77777777" w:rsidR="00F713F1" w:rsidRPr="00630BCE" w:rsidRDefault="00F713F1" w:rsidP="00CE1B36">
      <w:pPr>
        <w:pStyle w:val="Brezrazmikov"/>
        <w:ind w:left="360"/>
        <w:jc w:val="both"/>
        <w:rPr>
          <w:rFonts w:ascii="Times New Roman" w:hAnsi="Times New Roman"/>
          <w:b/>
          <w:sz w:val="24"/>
          <w:szCs w:val="24"/>
        </w:rPr>
      </w:pPr>
    </w:p>
    <w:p w14:paraId="44092472" w14:textId="77777777" w:rsidR="00F7563A" w:rsidRPr="00630BCE" w:rsidRDefault="00F7563A" w:rsidP="000C348A">
      <w:pPr>
        <w:pStyle w:val="Brezrazmikov"/>
        <w:numPr>
          <w:ilvl w:val="0"/>
          <w:numId w:val="1"/>
        </w:numPr>
        <w:ind w:left="1080" w:hanging="414"/>
        <w:jc w:val="both"/>
        <w:rPr>
          <w:rFonts w:ascii="Times New Roman" w:hAnsi="Times New Roman"/>
          <w:sz w:val="24"/>
          <w:szCs w:val="24"/>
        </w:rPr>
      </w:pPr>
      <w:r w:rsidRPr="00630BCE">
        <w:rPr>
          <w:rFonts w:ascii="Times New Roman" w:hAnsi="Times New Roman"/>
          <w:b/>
          <w:sz w:val="24"/>
          <w:szCs w:val="24"/>
        </w:rPr>
        <w:t>stopnja izobrazbe:</w:t>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sz w:val="24"/>
          <w:szCs w:val="24"/>
        </w:rPr>
        <w:t>srednja izobrazba</w:t>
      </w:r>
    </w:p>
    <w:p w14:paraId="44092473" w14:textId="77777777" w:rsidR="00F7563A" w:rsidRPr="00630BCE" w:rsidRDefault="00F7563A" w:rsidP="004358EE">
      <w:pPr>
        <w:pStyle w:val="Brezrazmikov"/>
        <w:ind w:left="360" w:hanging="414"/>
        <w:jc w:val="both"/>
        <w:rPr>
          <w:rFonts w:ascii="Times New Roman" w:hAnsi="Times New Roman"/>
          <w:b/>
          <w:sz w:val="24"/>
          <w:szCs w:val="24"/>
        </w:rPr>
      </w:pPr>
    </w:p>
    <w:p w14:paraId="44092474" w14:textId="77777777" w:rsidR="00F7563A" w:rsidRPr="00630BCE" w:rsidRDefault="00F7563A" w:rsidP="000C348A">
      <w:pPr>
        <w:pStyle w:val="Brezrazmikov"/>
        <w:numPr>
          <w:ilvl w:val="0"/>
          <w:numId w:val="1"/>
        </w:numPr>
        <w:ind w:left="1080" w:hanging="414"/>
        <w:jc w:val="both"/>
        <w:rPr>
          <w:rFonts w:ascii="Times New Roman" w:hAnsi="Times New Roman"/>
          <w:sz w:val="24"/>
          <w:szCs w:val="24"/>
        </w:rPr>
      </w:pPr>
      <w:r w:rsidRPr="00630BCE">
        <w:rPr>
          <w:rFonts w:ascii="Times New Roman" w:hAnsi="Times New Roman"/>
          <w:b/>
          <w:sz w:val="24"/>
          <w:szCs w:val="24"/>
        </w:rPr>
        <w:t>strokovni naziv:</w:t>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sz w:val="24"/>
          <w:szCs w:val="24"/>
        </w:rPr>
        <w:t>/</w:t>
      </w:r>
    </w:p>
    <w:p w14:paraId="44092475" w14:textId="77777777" w:rsidR="00F7563A" w:rsidRPr="00630BCE" w:rsidRDefault="00F7563A" w:rsidP="004358EE">
      <w:pPr>
        <w:pStyle w:val="Brezrazmikov"/>
        <w:tabs>
          <w:tab w:val="left" w:pos="3652"/>
        </w:tabs>
        <w:ind w:left="360" w:hanging="414"/>
        <w:rPr>
          <w:rFonts w:ascii="Times New Roman" w:hAnsi="Times New Roman"/>
          <w:sz w:val="24"/>
          <w:szCs w:val="24"/>
        </w:rPr>
      </w:pPr>
    </w:p>
    <w:p w14:paraId="44092476" w14:textId="66214F8F" w:rsidR="00F7563A" w:rsidRPr="00630BCE" w:rsidRDefault="00F7563A" w:rsidP="000C348A">
      <w:pPr>
        <w:pStyle w:val="Brezrazmikov"/>
        <w:numPr>
          <w:ilvl w:val="0"/>
          <w:numId w:val="1"/>
        </w:numPr>
        <w:ind w:left="1080" w:hanging="414"/>
        <w:rPr>
          <w:rFonts w:ascii="Times New Roman" w:hAnsi="Times New Roman"/>
          <w:sz w:val="24"/>
          <w:szCs w:val="24"/>
        </w:rPr>
      </w:pPr>
      <w:r w:rsidRPr="00630BCE">
        <w:rPr>
          <w:rFonts w:ascii="Times New Roman" w:hAnsi="Times New Roman"/>
          <w:b/>
          <w:sz w:val="24"/>
          <w:szCs w:val="24"/>
        </w:rPr>
        <w:t>KLASIUS–SRV:</w:t>
      </w:r>
      <w:r w:rsidRPr="00630BCE">
        <w:rPr>
          <w:rFonts w:ascii="Times New Roman" w:hAnsi="Times New Roman"/>
          <w:b/>
          <w:sz w:val="24"/>
          <w:szCs w:val="24"/>
        </w:rPr>
        <w:tab/>
      </w:r>
      <w:r w:rsidRPr="00630BCE">
        <w:rPr>
          <w:rFonts w:ascii="Times New Roman" w:hAnsi="Times New Roman"/>
          <w:b/>
          <w:sz w:val="24"/>
          <w:szCs w:val="24"/>
        </w:rPr>
        <w:tab/>
      </w:r>
      <w:r w:rsidR="00015BCC" w:rsidRPr="00630BCE">
        <w:rPr>
          <w:rFonts w:ascii="Times New Roman" w:hAnsi="Times New Roman"/>
          <w:b/>
          <w:sz w:val="24"/>
          <w:szCs w:val="24"/>
        </w:rPr>
        <w:tab/>
      </w:r>
      <w:r w:rsidRPr="00630BCE">
        <w:rPr>
          <w:rFonts w:ascii="Times New Roman" w:hAnsi="Times New Roman"/>
          <w:sz w:val="24"/>
          <w:szCs w:val="24"/>
        </w:rPr>
        <w:t>15002</w:t>
      </w:r>
    </w:p>
    <w:p w14:paraId="44092477" w14:textId="77777777" w:rsidR="00F7563A" w:rsidRPr="00630BCE" w:rsidRDefault="00F7563A" w:rsidP="004358EE">
      <w:pPr>
        <w:pStyle w:val="Brezrazmikov"/>
        <w:ind w:left="360" w:hanging="414"/>
        <w:rPr>
          <w:rFonts w:ascii="Times New Roman" w:hAnsi="Times New Roman"/>
          <w:sz w:val="24"/>
          <w:szCs w:val="24"/>
        </w:rPr>
      </w:pPr>
    </w:p>
    <w:p w14:paraId="44092478" w14:textId="26F62067" w:rsidR="00F7563A" w:rsidRPr="00630BCE" w:rsidRDefault="00F7563A" w:rsidP="000C348A">
      <w:pPr>
        <w:pStyle w:val="Brezrazmikov"/>
        <w:numPr>
          <w:ilvl w:val="0"/>
          <w:numId w:val="1"/>
        </w:numPr>
        <w:ind w:left="1080" w:hanging="414"/>
        <w:rPr>
          <w:rFonts w:ascii="Times New Roman" w:hAnsi="Times New Roman"/>
          <w:sz w:val="24"/>
          <w:szCs w:val="24"/>
        </w:rPr>
      </w:pPr>
      <w:r w:rsidRPr="00630BCE">
        <w:rPr>
          <w:rFonts w:ascii="Times New Roman" w:hAnsi="Times New Roman"/>
          <w:b/>
          <w:sz w:val="24"/>
          <w:szCs w:val="24"/>
        </w:rPr>
        <w:t>KLASIUS–P</w:t>
      </w:r>
      <w:r w:rsidR="00B500AD" w:rsidRPr="00630BCE">
        <w:rPr>
          <w:rFonts w:ascii="Times New Roman" w:hAnsi="Times New Roman"/>
          <w:b/>
          <w:sz w:val="24"/>
          <w:szCs w:val="24"/>
        </w:rPr>
        <w:t>-16</w:t>
      </w:r>
      <w:r w:rsidRPr="00630BCE">
        <w:rPr>
          <w:rFonts w:ascii="Times New Roman" w:hAnsi="Times New Roman"/>
          <w:b/>
          <w:sz w:val="24"/>
          <w:szCs w:val="24"/>
        </w:rPr>
        <w:t>:</w:t>
      </w:r>
      <w:r w:rsidRPr="00630BCE">
        <w:rPr>
          <w:rFonts w:ascii="Times New Roman" w:hAnsi="Times New Roman"/>
          <w:b/>
          <w:sz w:val="24"/>
          <w:szCs w:val="24"/>
        </w:rPr>
        <w:tab/>
      </w:r>
      <w:r w:rsidRPr="00630BCE">
        <w:rPr>
          <w:rFonts w:ascii="Times New Roman" w:hAnsi="Times New Roman"/>
          <w:b/>
          <w:sz w:val="24"/>
          <w:szCs w:val="24"/>
        </w:rPr>
        <w:tab/>
      </w:r>
      <w:r w:rsidR="00015BCC" w:rsidRPr="00630BCE">
        <w:rPr>
          <w:rFonts w:ascii="Times New Roman" w:hAnsi="Times New Roman"/>
          <w:b/>
          <w:sz w:val="24"/>
          <w:szCs w:val="24"/>
        </w:rPr>
        <w:tab/>
      </w:r>
      <w:r w:rsidRPr="00630BCE">
        <w:rPr>
          <w:rFonts w:ascii="Times New Roman" w:hAnsi="Times New Roman"/>
          <w:sz w:val="24"/>
          <w:szCs w:val="24"/>
        </w:rPr>
        <w:t>0102</w:t>
      </w:r>
      <w:r w:rsidRPr="00630BCE">
        <w:rPr>
          <w:rFonts w:ascii="Times New Roman" w:hAnsi="Times New Roman"/>
          <w:sz w:val="24"/>
          <w:szCs w:val="24"/>
        </w:rPr>
        <w:tab/>
      </w:r>
    </w:p>
    <w:p w14:paraId="44092479" w14:textId="77777777" w:rsidR="00F7563A" w:rsidRPr="00630BCE" w:rsidRDefault="00F7563A" w:rsidP="004358EE">
      <w:pPr>
        <w:pStyle w:val="Brezrazmikov"/>
        <w:ind w:left="360" w:hanging="414"/>
        <w:rPr>
          <w:rFonts w:ascii="Times New Roman" w:hAnsi="Times New Roman"/>
          <w:b/>
          <w:sz w:val="24"/>
          <w:szCs w:val="24"/>
        </w:rPr>
      </w:pPr>
    </w:p>
    <w:p w14:paraId="4409247A" w14:textId="77777777" w:rsidR="00F7563A" w:rsidRPr="00630BCE" w:rsidRDefault="00F7563A" w:rsidP="000C348A">
      <w:pPr>
        <w:pStyle w:val="Brezrazmikov"/>
        <w:numPr>
          <w:ilvl w:val="0"/>
          <w:numId w:val="1"/>
        </w:numPr>
        <w:ind w:left="1080" w:hanging="414"/>
        <w:rPr>
          <w:rFonts w:ascii="Times New Roman" w:hAnsi="Times New Roman"/>
          <w:sz w:val="24"/>
          <w:szCs w:val="24"/>
        </w:rPr>
      </w:pPr>
      <w:r w:rsidRPr="00630BCE">
        <w:rPr>
          <w:rFonts w:ascii="Times New Roman" w:hAnsi="Times New Roman"/>
          <w:b/>
          <w:sz w:val="24"/>
          <w:szCs w:val="24"/>
        </w:rPr>
        <w:t>SOK:</w:t>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sz w:val="24"/>
          <w:szCs w:val="24"/>
        </w:rPr>
        <w:t>5</w:t>
      </w:r>
    </w:p>
    <w:p w14:paraId="4409247B" w14:textId="77777777" w:rsidR="00F7563A" w:rsidRPr="00630BCE" w:rsidRDefault="00F7563A" w:rsidP="004358EE">
      <w:pPr>
        <w:pStyle w:val="Brezrazmikov"/>
        <w:tabs>
          <w:tab w:val="left" w:pos="3652"/>
        </w:tabs>
        <w:ind w:left="360" w:hanging="414"/>
        <w:rPr>
          <w:rFonts w:ascii="Times New Roman" w:hAnsi="Times New Roman"/>
          <w:sz w:val="24"/>
          <w:szCs w:val="24"/>
        </w:rPr>
      </w:pPr>
    </w:p>
    <w:p w14:paraId="4409247C" w14:textId="77777777" w:rsidR="00F7563A" w:rsidRPr="00630BCE" w:rsidRDefault="00F7563A" w:rsidP="000C348A">
      <w:pPr>
        <w:pStyle w:val="Brezrazmikov"/>
        <w:numPr>
          <w:ilvl w:val="0"/>
          <w:numId w:val="1"/>
        </w:numPr>
        <w:ind w:left="1080" w:hanging="414"/>
        <w:rPr>
          <w:rFonts w:ascii="Times New Roman" w:hAnsi="Times New Roman"/>
          <w:sz w:val="24"/>
          <w:szCs w:val="24"/>
        </w:rPr>
      </w:pPr>
      <w:r w:rsidRPr="00630BCE">
        <w:rPr>
          <w:rFonts w:ascii="Times New Roman" w:hAnsi="Times New Roman"/>
          <w:b/>
          <w:sz w:val="24"/>
          <w:szCs w:val="24"/>
        </w:rPr>
        <w:t>EOK:</w:t>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sz w:val="24"/>
          <w:szCs w:val="24"/>
        </w:rPr>
        <w:t>4</w:t>
      </w:r>
    </w:p>
    <w:p w14:paraId="4409247D" w14:textId="77777777" w:rsidR="00F7563A" w:rsidRPr="00630BCE" w:rsidRDefault="00F7563A" w:rsidP="004358EE">
      <w:pPr>
        <w:pStyle w:val="Brezrazmikov"/>
        <w:tabs>
          <w:tab w:val="left" w:pos="3652"/>
        </w:tabs>
        <w:ind w:left="360" w:hanging="414"/>
        <w:rPr>
          <w:rFonts w:ascii="Times New Roman" w:hAnsi="Times New Roman"/>
          <w:sz w:val="24"/>
          <w:szCs w:val="24"/>
        </w:rPr>
      </w:pPr>
    </w:p>
    <w:p w14:paraId="4409247E" w14:textId="44B9E4FA" w:rsidR="00F7563A" w:rsidRPr="00630BCE" w:rsidRDefault="00F7563A" w:rsidP="000C348A">
      <w:pPr>
        <w:pStyle w:val="Brezrazmikov"/>
        <w:numPr>
          <w:ilvl w:val="0"/>
          <w:numId w:val="1"/>
        </w:numPr>
        <w:ind w:left="1080" w:hanging="414"/>
        <w:rPr>
          <w:rFonts w:ascii="Times New Roman" w:hAnsi="Times New Roman"/>
          <w:sz w:val="24"/>
          <w:szCs w:val="24"/>
        </w:rPr>
      </w:pPr>
      <w:r w:rsidRPr="00630BCE">
        <w:rPr>
          <w:rFonts w:ascii="Times New Roman" w:hAnsi="Times New Roman"/>
          <w:b/>
          <w:sz w:val="24"/>
          <w:szCs w:val="24"/>
        </w:rPr>
        <w:t>ISCED</w:t>
      </w:r>
      <w:r w:rsidR="00B500AD" w:rsidRPr="00630BCE">
        <w:rPr>
          <w:rFonts w:ascii="Times New Roman" w:hAnsi="Times New Roman"/>
          <w:b/>
          <w:sz w:val="24"/>
          <w:szCs w:val="24"/>
        </w:rPr>
        <w:t>-A 2011</w:t>
      </w:r>
      <w:r w:rsidRPr="00630BCE">
        <w:rPr>
          <w:rFonts w:ascii="Times New Roman" w:hAnsi="Times New Roman"/>
          <w:b/>
          <w:sz w:val="24"/>
          <w:szCs w:val="24"/>
        </w:rPr>
        <w:t>:</w:t>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b/>
          <w:sz w:val="24"/>
          <w:szCs w:val="24"/>
        </w:rPr>
        <w:tab/>
      </w:r>
      <w:r w:rsidR="006070C4" w:rsidRPr="00630BCE">
        <w:rPr>
          <w:rFonts w:ascii="Times New Roman" w:hAnsi="Times New Roman"/>
          <w:sz w:val="24"/>
          <w:szCs w:val="24"/>
        </w:rPr>
        <w:t>34</w:t>
      </w:r>
      <w:r w:rsidR="00B500AD" w:rsidRPr="00630BCE">
        <w:rPr>
          <w:rFonts w:ascii="Times New Roman" w:hAnsi="Times New Roman"/>
          <w:sz w:val="24"/>
          <w:szCs w:val="24"/>
        </w:rPr>
        <w:t>4</w:t>
      </w:r>
      <w:r w:rsidR="00D7323C" w:rsidRPr="00630BCE">
        <w:rPr>
          <w:rFonts w:ascii="Times New Roman" w:hAnsi="Times New Roman"/>
          <w:sz w:val="24"/>
          <w:szCs w:val="24"/>
        </w:rPr>
        <w:t xml:space="preserve"> </w:t>
      </w:r>
    </w:p>
    <w:p w14:paraId="4409247F" w14:textId="77777777" w:rsidR="00F7563A" w:rsidRPr="00630BCE" w:rsidRDefault="00F7563A" w:rsidP="004358EE">
      <w:pPr>
        <w:pStyle w:val="Brezrazmikov"/>
        <w:tabs>
          <w:tab w:val="left" w:pos="3652"/>
        </w:tabs>
        <w:ind w:left="360" w:hanging="414"/>
        <w:rPr>
          <w:rFonts w:ascii="Times New Roman" w:hAnsi="Times New Roman"/>
          <w:sz w:val="24"/>
          <w:szCs w:val="24"/>
        </w:rPr>
      </w:pPr>
    </w:p>
    <w:p w14:paraId="44092480" w14:textId="43C336FF" w:rsidR="00F7563A" w:rsidRPr="00630BCE" w:rsidRDefault="00F7563A" w:rsidP="000C348A">
      <w:pPr>
        <w:pStyle w:val="Brezrazmikov"/>
        <w:numPr>
          <w:ilvl w:val="0"/>
          <w:numId w:val="1"/>
        </w:numPr>
        <w:ind w:left="1080" w:hanging="414"/>
        <w:rPr>
          <w:rFonts w:ascii="Times New Roman" w:hAnsi="Times New Roman"/>
          <w:sz w:val="24"/>
          <w:szCs w:val="24"/>
        </w:rPr>
      </w:pPr>
      <w:r w:rsidRPr="00630BCE">
        <w:rPr>
          <w:rFonts w:ascii="Times New Roman" w:hAnsi="Times New Roman"/>
          <w:b/>
          <w:sz w:val="24"/>
          <w:szCs w:val="24"/>
        </w:rPr>
        <w:t>ISCED–F</w:t>
      </w:r>
      <w:r w:rsidR="00B500AD" w:rsidRPr="00630BCE">
        <w:rPr>
          <w:rFonts w:ascii="Times New Roman" w:hAnsi="Times New Roman"/>
          <w:b/>
          <w:sz w:val="24"/>
          <w:szCs w:val="24"/>
        </w:rPr>
        <w:t xml:space="preserve"> 2013</w:t>
      </w:r>
      <w:r w:rsidRPr="00630BCE">
        <w:rPr>
          <w:rFonts w:ascii="Times New Roman" w:hAnsi="Times New Roman"/>
          <w:b/>
          <w:sz w:val="24"/>
          <w:szCs w:val="24"/>
        </w:rPr>
        <w:t>:</w:t>
      </w:r>
      <w:r w:rsidRPr="00630BCE">
        <w:rPr>
          <w:rFonts w:ascii="Times New Roman" w:hAnsi="Times New Roman"/>
          <w:b/>
          <w:sz w:val="24"/>
          <w:szCs w:val="24"/>
        </w:rPr>
        <w:tab/>
      </w:r>
      <w:r w:rsidRPr="00630BCE">
        <w:rPr>
          <w:rFonts w:ascii="Times New Roman" w:hAnsi="Times New Roman"/>
          <w:b/>
          <w:sz w:val="24"/>
          <w:szCs w:val="24"/>
        </w:rPr>
        <w:tab/>
      </w:r>
      <w:r w:rsidRPr="00630BCE">
        <w:rPr>
          <w:rFonts w:ascii="Times New Roman" w:hAnsi="Times New Roman"/>
          <w:b/>
          <w:sz w:val="24"/>
          <w:szCs w:val="24"/>
        </w:rPr>
        <w:tab/>
      </w:r>
      <w:r w:rsidR="00B500AD" w:rsidRPr="00630BCE">
        <w:rPr>
          <w:rFonts w:ascii="Times New Roman" w:hAnsi="Times New Roman"/>
          <w:sz w:val="24"/>
          <w:szCs w:val="24"/>
        </w:rPr>
        <w:t>0</w:t>
      </w:r>
      <w:r w:rsidR="00D7323C" w:rsidRPr="00630BCE">
        <w:rPr>
          <w:rFonts w:ascii="Times New Roman" w:hAnsi="Times New Roman"/>
          <w:sz w:val="24"/>
          <w:szCs w:val="24"/>
        </w:rPr>
        <w:t>01</w:t>
      </w:r>
      <w:r w:rsidRPr="00630BCE">
        <w:rPr>
          <w:rFonts w:ascii="Times New Roman" w:hAnsi="Times New Roman"/>
          <w:sz w:val="24"/>
          <w:szCs w:val="24"/>
        </w:rPr>
        <w:tab/>
      </w:r>
      <w:r w:rsidRPr="00630BCE">
        <w:rPr>
          <w:rFonts w:ascii="Times New Roman" w:hAnsi="Times New Roman"/>
          <w:sz w:val="24"/>
          <w:szCs w:val="24"/>
        </w:rPr>
        <w:tab/>
      </w:r>
    </w:p>
    <w:p w14:paraId="44092481" w14:textId="77777777" w:rsidR="00043723" w:rsidRPr="00630BCE" w:rsidRDefault="00043723" w:rsidP="00043723">
      <w:pPr>
        <w:pStyle w:val="Brezrazmikov"/>
        <w:jc w:val="both"/>
        <w:rPr>
          <w:rFonts w:ascii="Times New Roman" w:hAnsi="Times New Roman"/>
          <w:sz w:val="24"/>
          <w:szCs w:val="24"/>
        </w:rPr>
      </w:pPr>
    </w:p>
    <w:p w14:paraId="44092482" w14:textId="7ED57A69" w:rsidR="00CE1B36" w:rsidRPr="00630BCE" w:rsidRDefault="004D0B9C" w:rsidP="000C348A">
      <w:pPr>
        <w:pStyle w:val="Brezrazmikov"/>
        <w:numPr>
          <w:ilvl w:val="2"/>
          <w:numId w:val="2"/>
        </w:numPr>
        <w:jc w:val="both"/>
        <w:rPr>
          <w:rFonts w:ascii="Times New Roman" w:hAnsi="Times New Roman"/>
          <w:sz w:val="24"/>
          <w:szCs w:val="24"/>
        </w:rPr>
      </w:pPr>
      <w:r w:rsidRPr="00630BCE">
        <w:rPr>
          <w:rFonts w:ascii="Times New Roman" w:hAnsi="Times New Roman"/>
          <w:b/>
          <w:sz w:val="24"/>
          <w:szCs w:val="24"/>
        </w:rPr>
        <w:t>status izobraževalnega programa:</w:t>
      </w:r>
      <w:r w:rsidRPr="00630BCE">
        <w:rPr>
          <w:rFonts w:ascii="Times New Roman" w:hAnsi="Times New Roman"/>
          <w:sz w:val="24"/>
          <w:szCs w:val="24"/>
        </w:rPr>
        <w:tab/>
      </w:r>
      <w:r w:rsidR="00316BDE" w:rsidRPr="00630BCE">
        <w:rPr>
          <w:rFonts w:ascii="Times New Roman" w:hAnsi="Times New Roman"/>
          <w:sz w:val="24"/>
          <w:szCs w:val="24"/>
        </w:rPr>
        <w:t>Program Evropske šole Ljubljana temelji na</w:t>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t>programu Evropsk</w:t>
      </w:r>
      <w:r w:rsidR="00F77903" w:rsidRPr="00630BCE">
        <w:rPr>
          <w:rFonts w:ascii="Times New Roman" w:hAnsi="Times New Roman"/>
          <w:sz w:val="24"/>
          <w:szCs w:val="24"/>
        </w:rPr>
        <w:t>ih</w:t>
      </w:r>
      <w:r w:rsidR="00316BDE" w:rsidRPr="00630BCE">
        <w:rPr>
          <w:rFonts w:ascii="Times New Roman" w:hAnsi="Times New Roman"/>
          <w:sz w:val="24"/>
          <w:szCs w:val="24"/>
        </w:rPr>
        <w:t xml:space="preserve"> šol, implementacijo pa v</w:t>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t xml:space="preserve">skladu z akreditacijo sprejme minister, pristojen </w:t>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r>
      <w:r w:rsidR="00316BDE" w:rsidRPr="00630BCE">
        <w:rPr>
          <w:rFonts w:ascii="Times New Roman" w:hAnsi="Times New Roman"/>
          <w:sz w:val="24"/>
          <w:szCs w:val="24"/>
        </w:rPr>
        <w:tab/>
        <w:t>za izobraževanje.</w:t>
      </w:r>
    </w:p>
    <w:p w14:paraId="44092484" w14:textId="77777777" w:rsidR="004D0B9C" w:rsidRDefault="004D0B9C" w:rsidP="00043723">
      <w:pPr>
        <w:pStyle w:val="Brezrazmikov"/>
        <w:jc w:val="both"/>
        <w:rPr>
          <w:rFonts w:ascii="Times New Roman" w:hAnsi="Times New Roman"/>
          <w:sz w:val="24"/>
          <w:szCs w:val="24"/>
        </w:rPr>
      </w:pPr>
    </w:p>
    <w:p w14:paraId="47FA1713" w14:textId="77777777" w:rsidR="00E950F0" w:rsidRPr="00630BCE" w:rsidRDefault="00E950F0" w:rsidP="00043723">
      <w:pPr>
        <w:pStyle w:val="Brezrazmikov"/>
        <w:jc w:val="both"/>
        <w:rPr>
          <w:rFonts w:ascii="Times New Roman" w:hAnsi="Times New Roman"/>
          <w:sz w:val="24"/>
          <w:szCs w:val="24"/>
        </w:rPr>
      </w:pPr>
    </w:p>
    <w:p w14:paraId="2E3E110F" w14:textId="006B6D53" w:rsidR="002412D3" w:rsidRPr="00630BCE" w:rsidRDefault="00CE1B36" w:rsidP="000C348A">
      <w:pPr>
        <w:pStyle w:val="Brezrazmikov"/>
        <w:numPr>
          <w:ilvl w:val="1"/>
          <w:numId w:val="2"/>
        </w:numPr>
        <w:jc w:val="both"/>
        <w:rPr>
          <w:rFonts w:ascii="Times New Roman" w:hAnsi="Times New Roman"/>
          <w:sz w:val="24"/>
          <w:szCs w:val="24"/>
        </w:rPr>
      </w:pPr>
      <w:r w:rsidRPr="00630BCE">
        <w:rPr>
          <w:rFonts w:ascii="Times New Roman" w:hAnsi="Times New Roman"/>
          <w:b/>
          <w:sz w:val="24"/>
          <w:szCs w:val="24"/>
        </w:rPr>
        <w:t>cilji izobraževalnega programa</w:t>
      </w:r>
    </w:p>
    <w:p w14:paraId="344DBFDA" w14:textId="77777777" w:rsidR="002412D3" w:rsidRPr="00630BCE" w:rsidRDefault="002412D3" w:rsidP="002412D3">
      <w:pPr>
        <w:pStyle w:val="Brezrazmikov"/>
        <w:jc w:val="both"/>
        <w:rPr>
          <w:rFonts w:ascii="Times New Roman" w:hAnsi="Times New Roman"/>
          <w:sz w:val="24"/>
          <w:szCs w:val="24"/>
        </w:rPr>
      </w:pPr>
    </w:p>
    <w:p w14:paraId="282C2F5F" w14:textId="03155F0D" w:rsidR="002412D3" w:rsidRPr="00630BCE" w:rsidRDefault="002412D3" w:rsidP="000C348A">
      <w:pPr>
        <w:pStyle w:val="Brezrazmikov"/>
        <w:numPr>
          <w:ilvl w:val="2"/>
          <w:numId w:val="2"/>
        </w:numPr>
        <w:jc w:val="both"/>
        <w:rPr>
          <w:rFonts w:ascii="Times New Roman" w:hAnsi="Times New Roman"/>
          <w:b/>
          <w:sz w:val="24"/>
          <w:szCs w:val="24"/>
        </w:rPr>
      </w:pPr>
      <w:r w:rsidRPr="00630BCE">
        <w:rPr>
          <w:rFonts w:ascii="Times New Roman" w:hAnsi="Times New Roman"/>
          <w:b/>
          <w:sz w:val="24"/>
          <w:szCs w:val="24"/>
        </w:rPr>
        <w:t>cilji izobraževalnega programa na predšolski stopnji</w:t>
      </w:r>
    </w:p>
    <w:p w14:paraId="15DB0BF5" w14:textId="77777777" w:rsidR="002412D3" w:rsidRPr="00630BCE" w:rsidRDefault="002412D3" w:rsidP="002412D3">
      <w:pPr>
        <w:pStyle w:val="Brezrazmikov"/>
        <w:jc w:val="both"/>
        <w:rPr>
          <w:rFonts w:ascii="Times New Roman" w:hAnsi="Times New Roman"/>
          <w:sz w:val="24"/>
          <w:szCs w:val="24"/>
        </w:rPr>
      </w:pPr>
    </w:p>
    <w:p w14:paraId="6E4E1458" w14:textId="77777777" w:rsidR="00A41AAE" w:rsidRPr="00630BCE" w:rsidRDefault="00A41AAE" w:rsidP="00A41AAE">
      <w:pPr>
        <w:pStyle w:val="Brezrazmikov"/>
        <w:ind w:left="708"/>
        <w:jc w:val="both"/>
        <w:rPr>
          <w:rFonts w:ascii="Times New Roman" w:hAnsi="Times New Roman"/>
          <w:sz w:val="24"/>
          <w:szCs w:val="24"/>
        </w:rPr>
      </w:pPr>
      <w:r w:rsidRPr="00630BCE">
        <w:rPr>
          <w:rFonts w:ascii="Times New Roman" w:hAnsi="Times New Roman"/>
          <w:sz w:val="24"/>
          <w:szCs w:val="24"/>
        </w:rPr>
        <w:t xml:space="preserve">Na temelju vrednot sistema Evropskih šol kot so človekove pravice, enakost, demokracija, </w:t>
      </w:r>
      <w:proofErr w:type="spellStart"/>
      <w:r w:rsidRPr="00630BCE">
        <w:rPr>
          <w:rFonts w:ascii="Times New Roman" w:hAnsi="Times New Roman"/>
          <w:sz w:val="24"/>
          <w:szCs w:val="24"/>
        </w:rPr>
        <w:t>okoljska</w:t>
      </w:r>
      <w:proofErr w:type="spellEnd"/>
      <w:r w:rsidRPr="00630BCE">
        <w:rPr>
          <w:rFonts w:ascii="Times New Roman" w:hAnsi="Times New Roman"/>
          <w:sz w:val="24"/>
          <w:szCs w:val="24"/>
        </w:rPr>
        <w:t xml:space="preserve"> trajnost, </w:t>
      </w:r>
      <w:proofErr w:type="spellStart"/>
      <w:r w:rsidRPr="00630BCE">
        <w:rPr>
          <w:rFonts w:ascii="Times New Roman" w:hAnsi="Times New Roman"/>
          <w:sz w:val="24"/>
          <w:szCs w:val="24"/>
        </w:rPr>
        <w:t>multikulturalizem</w:t>
      </w:r>
      <w:proofErr w:type="spellEnd"/>
      <w:r w:rsidRPr="00630BCE">
        <w:rPr>
          <w:rFonts w:ascii="Times New Roman" w:hAnsi="Times New Roman"/>
          <w:sz w:val="24"/>
          <w:szCs w:val="24"/>
        </w:rPr>
        <w:t xml:space="preserve"> in spoštovanje maternega jezika, </w:t>
      </w:r>
      <w:r w:rsidRPr="00630BCE">
        <w:rPr>
          <w:rFonts w:ascii="Times New Roman" w:hAnsi="Times New Roman"/>
          <w:sz w:val="24"/>
          <w:szCs w:val="24"/>
        </w:rPr>
        <w:lastRenderedPageBreak/>
        <w:t>zgodnje učenje na predšolski stopnji spodbuja odgovornost, občutek skupnosti, spoštovanje pravic in svobodo posameznika.</w:t>
      </w:r>
    </w:p>
    <w:p w14:paraId="446F6D5A" w14:textId="77777777" w:rsidR="00A41AAE" w:rsidRPr="00630BCE" w:rsidRDefault="00A41AAE" w:rsidP="00A41AAE">
      <w:pPr>
        <w:pStyle w:val="Brezrazmikov"/>
        <w:ind w:left="708"/>
        <w:jc w:val="both"/>
        <w:rPr>
          <w:rFonts w:ascii="Times New Roman" w:hAnsi="Times New Roman"/>
          <w:sz w:val="24"/>
          <w:szCs w:val="24"/>
        </w:rPr>
      </w:pPr>
    </w:p>
    <w:p w14:paraId="01C2F96E" w14:textId="77777777" w:rsidR="00A41AAE" w:rsidRPr="00630BCE" w:rsidRDefault="00A41AAE" w:rsidP="00A41AAE">
      <w:pPr>
        <w:pStyle w:val="Brezrazmikov"/>
        <w:ind w:left="708"/>
        <w:jc w:val="both"/>
        <w:rPr>
          <w:rFonts w:ascii="Times New Roman" w:hAnsi="Times New Roman"/>
          <w:sz w:val="24"/>
          <w:szCs w:val="24"/>
        </w:rPr>
      </w:pPr>
      <w:r w:rsidRPr="00630BCE">
        <w:rPr>
          <w:rFonts w:ascii="Times New Roman" w:hAnsi="Times New Roman"/>
          <w:sz w:val="24"/>
          <w:szCs w:val="24"/>
        </w:rPr>
        <w:t xml:space="preserve">V vzdušju sinergije evropske kulture in značaja okolja, v katerem je posamezna evropska šola, se oblikuje edinstveno, bogato </w:t>
      </w:r>
      <w:proofErr w:type="spellStart"/>
      <w:r w:rsidRPr="00630BCE">
        <w:rPr>
          <w:rFonts w:ascii="Times New Roman" w:hAnsi="Times New Roman"/>
          <w:sz w:val="24"/>
          <w:szCs w:val="24"/>
        </w:rPr>
        <w:t>multijezično</w:t>
      </w:r>
      <w:proofErr w:type="spellEnd"/>
      <w:r w:rsidRPr="00630BCE">
        <w:rPr>
          <w:rFonts w:ascii="Times New Roman" w:hAnsi="Times New Roman"/>
          <w:sz w:val="24"/>
          <w:szCs w:val="24"/>
        </w:rPr>
        <w:t xml:space="preserve"> in multikulturno okolje evropske šole, ki tako v skupnosti evropske šole kot globalno podpira in spodbuja razvoj otrokove jezikovne in kulturne identitete z ozaveščanjem strpnosti, medkulturnega razumevanja in evropskega duha.</w:t>
      </w:r>
    </w:p>
    <w:p w14:paraId="2FE79B5F" w14:textId="77777777" w:rsidR="00A41AAE" w:rsidRPr="00630BCE" w:rsidRDefault="00A41AAE" w:rsidP="00A41AAE">
      <w:pPr>
        <w:pStyle w:val="Brezrazmikov"/>
        <w:ind w:left="708"/>
        <w:jc w:val="both"/>
        <w:rPr>
          <w:rFonts w:ascii="Times New Roman" w:hAnsi="Times New Roman"/>
          <w:sz w:val="24"/>
          <w:szCs w:val="24"/>
        </w:rPr>
      </w:pPr>
    </w:p>
    <w:p w14:paraId="63405E02" w14:textId="77777777" w:rsidR="00A41AAE" w:rsidRPr="00630BCE" w:rsidRDefault="00A41AAE" w:rsidP="00A41AAE">
      <w:pPr>
        <w:pStyle w:val="Brezrazmikov"/>
        <w:ind w:left="708"/>
        <w:jc w:val="both"/>
        <w:rPr>
          <w:rFonts w:ascii="Times New Roman" w:hAnsi="Times New Roman"/>
          <w:sz w:val="24"/>
          <w:szCs w:val="24"/>
        </w:rPr>
      </w:pPr>
      <w:r w:rsidRPr="00630BCE">
        <w:rPr>
          <w:rFonts w:ascii="Times New Roman" w:hAnsi="Times New Roman"/>
          <w:sz w:val="24"/>
          <w:szCs w:val="24"/>
        </w:rPr>
        <w:t>Učno okolje evropske šole nudi tako prednosti kot zapletene izzive v učenju in razvoju otrok, zato delujejo:</w:t>
      </w:r>
    </w:p>
    <w:p w14:paraId="3763630B" w14:textId="77777777" w:rsidR="00A41AAE" w:rsidRPr="00630BCE" w:rsidRDefault="00A41AAE" w:rsidP="000C348A">
      <w:pPr>
        <w:pStyle w:val="Brezrazmikov"/>
        <w:numPr>
          <w:ilvl w:val="0"/>
          <w:numId w:val="13"/>
        </w:numPr>
        <w:ind w:left="1068"/>
        <w:jc w:val="both"/>
        <w:rPr>
          <w:rFonts w:ascii="Times New Roman" w:hAnsi="Times New Roman"/>
          <w:sz w:val="24"/>
          <w:szCs w:val="24"/>
        </w:rPr>
      </w:pPr>
      <w:r w:rsidRPr="00630BCE">
        <w:rPr>
          <w:rFonts w:ascii="Times New Roman" w:hAnsi="Times New Roman"/>
          <w:sz w:val="24"/>
          <w:szCs w:val="24"/>
        </w:rPr>
        <w:t>v partnerstvu s starši pri spodbujanju in podpori otrokom v njihovem razvoju,</w:t>
      </w:r>
    </w:p>
    <w:p w14:paraId="5205CEEB" w14:textId="77777777" w:rsidR="00A41AAE" w:rsidRPr="00630BCE" w:rsidRDefault="00A41AAE" w:rsidP="000C348A">
      <w:pPr>
        <w:pStyle w:val="Brezrazmikov"/>
        <w:numPr>
          <w:ilvl w:val="0"/>
          <w:numId w:val="13"/>
        </w:numPr>
        <w:ind w:left="1068"/>
        <w:jc w:val="both"/>
        <w:rPr>
          <w:rFonts w:ascii="Times New Roman" w:hAnsi="Times New Roman"/>
          <w:sz w:val="24"/>
          <w:szCs w:val="24"/>
        </w:rPr>
      </w:pPr>
      <w:r w:rsidRPr="00630BCE">
        <w:rPr>
          <w:rFonts w:ascii="Times New Roman" w:hAnsi="Times New Roman"/>
          <w:sz w:val="24"/>
          <w:szCs w:val="24"/>
        </w:rPr>
        <w:t>z zavedanjem in upoštevanjem raznolikosti otrok,</w:t>
      </w:r>
    </w:p>
    <w:p w14:paraId="0275E246" w14:textId="64DA2864" w:rsidR="003C47E6" w:rsidRPr="00630BCE" w:rsidRDefault="00A41AAE" w:rsidP="000C348A">
      <w:pPr>
        <w:pStyle w:val="Brezrazmikov"/>
        <w:numPr>
          <w:ilvl w:val="1"/>
          <w:numId w:val="14"/>
        </w:numPr>
        <w:jc w:val="both"/>
        <w:rPr>
          <w:rFonts w:ascii="Times New Roman" w:hAnsi="Times New Roman"/>
          <w:sz w:val="24"/>
          <w:szCs w:val="24"/>
        </w:rPr>
      </w:pPr>
      <w:r w:rsidRPr="00630BCE">
        <w:rPr>
          <w:rFonts w:ascii="Times New Roman" w:hAnsi="Times New Roman"/>
          <w:sz w:val="24"/>
          <w:szCs w:val="24"/>
        </w:rPr>
        <w:t>s spodbujanjem enakosti spolov, tako da se fantom in dekl</w:t>
      </w:r>
      <w:r w:rsidR="00FC2F96" w:rsidRPr="00630BCE">
        <w:rPr>
          <w:rFonts w:ascii="Times New Roman" w:hAnsi="Times New Roman"/>
          <w:sz w:val="24"/>
          <w:szCs w:val="24"/>
        </w:rPr>
        <w:t>ica</w:t>
      </w:r>
      <w:r w:rsidRPr="00630BCE">
        <w:rPr>
          <w:rFonts w:ascii="Times New Roman" w:hAnsi="Times New Roman"/>
          <w:sz w:val="24"/>
          <w:szCs w:val="24"/>
        </w:rPr>
        <w:t>m omogoči ravnati na podlagi enakih pravic in enake odgovornosti</w:t>
      </w:r>
      <w:r w:rsidR="003C47E6" w:rsidRPr="00630BCE">
        <w:rPr>
          <w:rFonts w:ascii="Times New Roman" w:hAnsi="Times New Roman"/>
          <w:sz w:val="24"/>
          <w:szCs w:val="24"/>
        </w:rPr>
        <w:t>,</w:t>
      </w:r>
    </w:p>
    <w:p w14:paraId="6BE571B3" w14:textId="6A70DFEB" w:rsidR="003C47E6" w:rsidRPr="00630BCE" w:rsidRDefault="003C47E6" w:rsidP="000C348A">
      <w:pPr>
        <w:pStyle w:val="Brezrazmikov"/>
        <w:numPr>
          <w:ilvl w:val="0"/>
          <w:numId w:val="13"/>
        </w:numPr>
        <w:ind w:left="1068"/>
        <w:jc w:val="both"/>
        <w:rPr>
          <w:rFonts w:ascii="Times New Roman" w:hAnsi="Times New Roman"/>
          <w:sz w:val="24"/>
          <w:szCs w:val="24"/>
        </w:rPr>
      </w:pPr>
      <w:r w:rsidRPr="00630BCE">
        <w:rPr>
          <w:rFonts w:ascii="Times New Roman" w:hAnsi="Times New Roman"/>
          <w:sz w:val="24"/>
          <w:szCs w:val="24"/>
        </w:rPr>
        <w:t>v interaktivnem, varnem in spodbudnem učnem okolju, ki odraža različne identitete in potrebe, je prilagodljivo in se razvija glede na spreminjajoče se teme in otrokov razvoj.</w:t>
      </w:r>
    </w:p>
    <w:p w14:paraId="48B4E835" w14:textId="77777777" w:rsidR="00A41AAE" w:rsidRPr="00630BCE" w:rsidRDefault="00A41AAE" w:rsidP="00A41AAE">
      <w:pPr>
        <w:pStyle w:val="Brezrazmikov"/>
        <w:ind w:left="708"/>
        <w:jc w:val="both"/>
        <w:rPr>
          <w:rFonts w:ascii="Times New Roman" w:hAnsi="Times New Roman"/>
          <w:sz w:val="24"/>
          <w:szCs w:val="24"/>
        </w:rPr>
      </w:pPr>
    </w:p>
    <w:p w14:paraId="7C1BC8CA" w14:textId="12BFA199" w:rsidR="00A41AAE" w:rsidRPr="00630BCE" w:rsidRDefault="00A41AAE" w:rsidP="00A41AAE">
      <w:pPr>
        <w:pStyle w:val="Brezrazmikov"/>
        <w:ind w:left="708"/>
        <w:jc w:val="both"/>
        <w:rPr>
          <w:rFonts w:ascii="Times New Roman" w:hAnsi="Times New Roman"/>
          <w:sz w:val="24"/>
          <w:szCs w:val="24"/>
        </w:rPr>
      </w:pPr>
      <w:r w:rsidRPr="00630BCE">
        <w:rPr>
          <w:rFonts w:ascii="Times New Roman" w:hAnsi="Times New Roman"/>
          <w:sz w:val="24"/>
          <w:szCs w:val="24"/>
        </w:rPr>
        <w:t xml:space="preserve">Zgodnje učenje je temeljni del vseživljenjskega izobraževanja, njegova osrednja vloga pa je podpirati otrokovo rast v etičnega in odgovornega člana družbe. </w:t>
      </w:r>
      <w:r w:rsidR="00FC2F96" w:rsidRPr="00630BCE">
        <w:rPr>
          <w:rFonts w:ascii="Times New Roman" w:hAnsi="Times New Roman"/>
          <w:sz w:val="24"/>
          <w:szCs w:val="24"/>
          <w:lang w:eastAsia="sl-SI"/>
        </w:rPr>
        <w:t xml:space="preserve">Poučevanje in učenje v zgodnjih letih podpira in spremlja otrokovo fizično in psihično počutje, vključno s socialnim, kognitivnim in čustvenim razvojem ter ustvarja pogoje za ustvarjalno učenje ter s tem zanesljive temelje za kasnejši razvoj. </w:t>
      </w:r>
    </w:p>
    <w:p w14:paraId="50F2D8AE" w14:textId="77777777" w:rsidR="00A41AAE" w:rsidRPr="00630BCE" w:rsidRDefault="00A41AAE" w:rsidP="00A41AAE">
      <w:pPr>
        <w:pStyle w:val="Brezrazmikov"/>
        <w:ind w:left="708"/>
        <w:jc w:val="both"/>
        <w:rPr>
          <w:rFonts w:ascii="Times New Roman" w:hAnsi="Times New Roman"/>
          <w:sz w:val="24"/>
          <w:szCs w:val="24"/>
        </w:rPr>
      </w:pPr>
    </w:p>
    <w:p w14:paraId="0F6F6940" w14:textId="77777777" w:rsidR="00A41AAE" w:rsidRPr="00630BCE" w:rsidRDefault="00A41AAE" w:rsidP="00A41AAE">
      <w:pPr>
        <w:pStyle w:val="Brezrazmikov"/>
        <w:ind w:left="708"/>
        <w:jc w:val="both"/>
        <w:rPr>
          <w:rFonts w:ascii="Times New Roman" w:hAnsi="Times New Roman"/>
          <w:sz w:val="24"/>
          <w:szCs w:val="24"/>
        </w:rPr>
      </w:pPr>
      <w:r w:rsidRPr="00630BCE">
        <w:rPr>
          <w:rFonts w:ascii="Times New Roman" w:hAnsi="Times New Roman"/>
          <w:sz w:val="24"/>
          <w:szCs w:val="24"/>
        </w:rPr>
        <w:t>Poučevanje in učenje v zgodnjih letih je celostno in različna razvojna področja niso ločena. Tako kot je to poudarjeno v tem dokumentu, so tudi v vsakdanjem otroškem življenju, njihove izkušnje in dejanja osrednjega pomena.</w:t>
      </w:r>
    </w:p>
    <w:p w14:paraId="40256E27" w14:textId="77777777" w:rsidR="00A41AAE" w:rsidRPr="00630BCE" w:rsidRDefault="00A41AAE" w:rsidP="00A41AAE">
      <w:pPr>
        <w:pStyle w:val="Brezrazmikov"/>
        <w:ind w:left="708"/>
        <w:jc w:val="both"/>
        <w:rPr>
          <w:rFonts w:ascii="Times New Roman" w:hAnsi="Times New Roman"/>
          <w:sz w:val="24"/>
          <w:szCs w:val="24"/>
        </w:rPr>
      </w:pPr>
    </w:p>
    <w:p w14:paraId="76FFA6F4" w14:textId="77777777" w:rsidR="00A41AAE" w:rsidRPr="00630BCE" w:rsidRDefault="00A41AAE" w:rsidP="00A41AAE">
      <w:pPr>
        <w:pStyle w:val="Brezrazmikov"/>
        <w:ind w:left="708"/>
        <w:jc w:val="both"/>
        <w:rPr>
          <w:rFonts w:ascii="Times New Roman" w:hAnsi="Times New Roman"/>
          <w:sz w:val="24"/>
          <w:szCs w:val="24"/>
        </w:rPr>
      </w:pPr>
      <w:r w:rsidRPr="00630BCE">
        <w:rPr>
          <w:rFonts w:ascii="Times New Roman" w:hAnsi="Times New Roman"/>
          <w:sz w:val="24"/>
          <w:szCs w:val="24"/>
        </w:rPr>
        <w:t>Pomembno je okrepiti otrokov zdrav občutek samozavesti s pomočjo pozitivnih učnih izkušenj in zagotoviti možnosti za raznoliko interakcijo z drugimi ljudmi. Otroški svet izkušenj bo obogaten in pomagati jim je treba pri iskanju novih zanimivih področij.</w:t>
      </w:r>
    </w:p>
    <w:p w14:paraId="03536AA6" w14:textId="77777777" w:rsidR="00A41AAE" w:rsidRPr="00630BCE" w:rsidRDefault="00A41AAE" w:rsidP="00A41AAE">
      <w:pPr>
        <w:pStyle w:val="Brezrazmikov"/>
        <w:ind w:left="708"/>
        <w:jc w:val="both"/>
        <w:rPr>
          <w:rFonts w:ascii="Times New Roman" w:hAnsi="Times New Roman"/>
          <w:sz w:val="24"/>
          <w:szCs w:val="24"/>
        </w:rPr>
      </w:pPr>
    </w:p>
    <w:p w14:paraId="5999CA16" w14:textId="0CFC3CA7" w:rsidR="002412D3" w:rsidRPr="00630BCE" w:rsidRDefault="002412D3" w:rsidP="00A41AAE">
      <w:pPr>
        <w:pStyle w:val="Brezrazmikov"/>
        <w:ind w:left="708"/>
        <w:jc w:val="both"/>
        <w:rPr>
          <w:rFonts w:ascii="Times New Roman" w:hAnsi="Times New Roman"/>
          <w:sz w:val="24"/>
          <w:szCs w:val="24"/>
        </w:rPr>
      </w:pPr>
      <w:r w:rsidRPr="00630BCE">
        <w:rPr>
          <w:rFonts w:ascii="Times New Roman" w:hAnsi="Times New Roman"/>
          <w:sz w:val="24"/>
          <w:szCs w:val="24"/>
        </w:rPr>
        <w:t>Cilji izobraževalnega programa na predšolski stopnji so:</w:t>
      </w:r>
    </w:p>
    <w:p w14:paraId="7BEA9936" w14:textId="7F775AA2" w:rsidR="002412D3" w:rsidRPr="00630BCE" w:rsidRDefault="002412D3" w:rsidP="000C348A">
      <w:pPr>
        <w:pStyle w:val="Brezrazmikov"/>
        <w:numPr>
          <w:ilvl w:val="0"/>
          <w:numId w:val="11"/>
        </w:numPr>
        <w:jc w:val="both"/>
        <w:rPr>
          <w:rFonts w:ascii="Times New Roman" w:hAnsi="Times New Roman"/>
          <w:sz w:val="24"/>
          <w:szCs w:val="24"/>
        </w:rPr>
      </w:pPr>
      <w:r w:rsidRPr="00630BCE">
        <w:rPr>
          <w:rFonts w:ascii="Times New Roman" w:hAnsi="Times New Roman"/>
          <w:sz w:val="24"/>
          <w:szCs w:val="24"/>
        </w:rPr>
        <w:t>otroka pripraviti na srečno, zdravo, odgovorno in uspešno življenje,</w:t>
      </w:r>
    </w:p>
    <w:p w14:paraId="7204AA0B" w14:textId="3A592FE0" w:rsidR="002412D3" w:rsidRPr="00630BCE" w:rsidRDefault="002412D3" w:rsidP="000C348A">
      <w:pPr>
        <w:pStyle w:val="Brezrazmikov"/>
        <w:numPr>
          <w:ilvl w:val="0"/>
          <w:numId w:val="11"/>
        </w:numPr>
        <w:jc w:val="both"/>
        <w:rPr>
          <w:rFonts w:ascii="Times New Roman" w:hAnsi="Times New Roman"/>
          <w:sz w:val="24"/>
          <w:szCs w:val="24"/>
        </w:rPr>
      </w:pPr>
      <w:r w:rsidRPr="00630BCE">
        <w:rPr>
          <w:rFonts w:ascii="Times New Roman" w:hAnsi="Times New Roman"/>
          <w:sz w:val="24"/>
          <w:szCs w:val="24"/>
        </w:rPr>
        <w:t>razvijajo otrokovo osebnost in sposobnosti,</w:t>
      </w:r>
    </w:p>
    <w:p w14:paraId="37FC6AE6" w14:textId="0A8E8928" w:rsidR="002412D3" w:rsidRPr="00630BCE" w:rsidRDefault="002412D3" w:rsidP="000C348A">
      <w:pPr>
        <w:pStyle w:val="Brezrazmikov"/>
        <w:numPr>
          <w:ilvl w:val="0"/>
          <w:numId w:val="11"/>
        </w:numPr>
        <w:jc w:val="both"/>
        <w:rPr>
          <w:rFonts w:ascii="Times New Roman" w:hAnsi="Times New Roman"/>
          <w:sz w:val="24"/>
          <w:szCs w:val="24"/>
        </w:rPr>
      </w:pPr>
      <w:r w:rsidRPr="00630BCE">
        <w:rPr>
          <w:rFonts w:ascii="Times New Roman" w:hAnsi="Times New Roman"/>
          <w:sz w:val="24"/>
          <w:szCs w:val="24"/>
        </w:rPr>
        <w:t>podpirati učni potencial otroka,</w:t>
      </w:r>
    </w:p>
    <w:p w14:paraId="699DB99E" w14:textId="193082C6" w:rsidR="002412D3" w:rsidRPr="00630BCE" w:rsidRDefault="002412D3" w:rsidP="000C348A">
      <w:pPr>
        <w:pStyle w:val="Brezrazmikov"/>
        <w:numPr>
          <w:ilvl w:val="0"/>
          <w:numId w:val="11"/>
        </w:numPr>
        <w:jc w:val="both"/>
        <w:rPr>
          <w:rFonts w:ascii="Times New Roman" w:hAnsi="Times New Roman"/>
          <w:sz w:val="24"/>
          <w:szCs w:val="24"/>
        </w:rPr>
      </w:pPr>
      <w:r w:rsidRPr="00630BCE">
        <w:rPr>
          <w:rFonts w:ascii="Times New Roman" w:hAnsi="Times New Roman"/>
          <w:sz w:val="24"/>
          <w:szCs w:val="24"/>
        </w:rPr>
        <w:t>vzgajati spoštovanje do drugih in okolja,</w:t>
      </w:r>
    </w:p>
    <w:p w14:paraId="62E6C7D9" w14:textId="7515A517" w:rsidR="002412D3" w:rsidRPr="00630BCE" w:rsidRDefault="002412D3" w:rsidP="000C348A">
      <w:pPr>
        <w:pStyle w:val="Brezrazmikov"/>
        <w:numPr>
          <w:ilvl w:val="0"/>
          <w:numId w:val="11"/>
        </w:numPr>
        <w:jc w:val="both"/>
        <w:rPr>
          <w:rFonts w:ascii="Times New Roman" w:hAnsi="Times New Roman"/>
          <w:sz w:val="24"/>
          <w:szCs w:val="24"/>
        </w:rPr>
      </w:pPr>
      <w:r w:rsidRPr="00630BCE">
        <w:rPr>
          <w:rFonts w:ascii="Times New Roman" w:hAnsi="Times New Roman"/>
          <w:sz w:val="24"/>
          <w:szCs w:val="24"/>
        </w:rPr>
        <w:t>spoštovati in ceniti otrokovo kulturno in družbeno identiteto, njene vrednote v odnosu do vrednot drugih,</w:t>
      </w:r>
    </w:p>
    <w:p w14:paraId="4A8DCDC9" w14:textId="5A6B6847" w:rsidR="002412D3" w:rsidRPr="00630BCE" w:rsidRDefault="002412D3" w:rsidP="000C348A">
      <w:pPr>
        <w:pStyle w:val="Brezrazmikov"/>
        <w:numPr>
          <w:ilvl w:val="0"/>
          <w:numId w:val="11"/>
        </w:numPr>
        <w:jc w:val="both"/>
        <w:rPr>
          <w:rFonts w:ascii="Times New Roman" w:hAnsi="Times New Roman"/>
          <w:sz w:val="24"/>
          <w:szCs w:val="24"/>
        </w:rPr>
      </w:pPr>
      <w:r w:rsidRPr="00630BCE">
        <w:rPr>
          <w:rFonts w:ascii="Times New Roman" w:hAnsi="Times New Roman"/>
          <w:sz w:val="24"/>
          <w:szCs w:val="24"/>
        </w:rPr>
        <w:t>spodbujati evropski duh.</w:t>
      </w:r>
    </w:p>
    <w:p w14:paraId="1A507148" w14:textId="77777777" w:rsidR="00A41AAE" w:rsidRPr="00630BCE" w:rsidRDefault="00A41AAE" w:rsidP="002412D3">
      <w:pPr>
        <w:pStyle w:val="Brezrazmikov"/>
        <w:ind w:left="708"/>
        <w:rPr>
          <w:rFonts w:ascii="Times New Roman" w:hAnsi="Times New Roman"/>
          <w:sz w:val="24"/>
          <w:szCs w:val="24"/>
        </w:rPr>
      </w:pPr>
    </w:p>
    <w:p w14:paraId="2DA255F9" w14:textId="45C9154A" w:rsidR="002412D3" w:rsidRPr="00630BCE" w:rsidRDefault="002412D3" w:rsidP="000C348A">
      <w:pPr>
        <w:pStyle w:val="Brezrazmikov"/>
        <w:numPr>
          <w:ilvl w:val="2"/>
          <w:numId w:val="2"/>
        </w:numPr>
        <w:jc w:val="both"/>
        <w:rPr>
          <w:rFonts w:ascii="Times New Roman" w:hAnsi="Times New Roman"/>
          <w:sz w:val="24"/>
          <w:szCs w:val="24"/>
        </w:rPr>
      </w:pPr>
      <w:r w:rsidRPr="00630BCE">
        <w:rPr>
          <w:rFonts w:ascii="Times New Roman" w:hAnsi="Times New Roman"/>
          <w:b/>
          <w:sz w:val="24"/>
          <w:szCs w:val="24"/>
        </w:rPr>
        <w:t>cilji izobraževalnega programa na primarni in sekundarni stopnji</w:t>
      </w:r>
    </w:p>
    <w:p w14:paraId="44092486" w14:textId="77777777" w:rsidR="003F4385" w:rsidRPr="00630BCE" w:rsidRDefault="003F4385" w:rsidP="003F4385">
      <w:pPr>
        <w:pStyle w:val="Brezrazmikov"/>
        <w:jc w:val="both"/>
        <w:rPr>
          <w:rFonts w:ascii="Times New Roman" w:hAnsi="Times New Roman"/>
          <w:sz w:val="24"/>
          <w:szCs w:val="24"/>
        </w:rPr>
      </w:pPr>
    </w:p>
    <w:p w14:paraId="44092487" w14:textId="3E3F1A26" w:rsidR="003F4385" w:rsidRPr="00630BCE" w:rsidRDefault="003F4385" w:rsidP="002412D3">
      <w:pPr>
        <w:pStyle w:val="Brezrazmikov"/>
        <w:ind w:left="540" w:firstLine="27"/>
        <w:jc w:val="both"/>
        <w:rPr>
          <w:rFonts w:ascii="Times New Roman" w:hAnsi="Times New Roman"/>
          <w:sz w:val="24"/>
          <w:szCs w:val="24"/>
        </w:rPr>
      </w:pPr>
      <w:r w:rsidRPr="00630BCE">
        <w:rPr>
          <w:rFonts w:ascii="Times New Roman" w:hAnsi="Times New Roman"/>
          <w:sz w:val="24"/>
          <w:szCs w:val="24"/>
        </w:rPr>
        <w:t xml:space="preserve">Cilji programa Evropske šole Ljubljana </w:t>
      </w:r>
      <w:r w:rsidR="002412D3" w:rsidRPr="00630BCE">
        <w:rPr>
          <w:rFonts w:ascii="Times New Roman" w:hAnsi="Times New Roman"/>
          <w:b/>
          <w:sz w:val="24"/>
          <w:szCs w:val="24"/>
        </w:rPr>
        <w:t>na primarni in sekundarni stopnji</w:t>
      </w:r>
      <w:r w:rsidR="002412D3" w:rsidRPr="00630BCE">
        <w:rPr>
          <w:rFonts w:ascii="Times New Roman" w:hAnsi="Times New Roman"/>
          <w:sz w:val="24"/>
          <w:szCs w:val="24"/>
        </w:rPr>
        <w:t xml:space="preserve"> </w:t>
      </w:r>
      <w:r w:rsidRPr="00630BCE">
        <w:rPr>
          <w:rFonts w:ascii="Times New Roman" w:hAnsi="Times New Roman"/>
          <w:sz w:val="24"/>
          <w:szCs w:val="24"/>
        </w:rPr>
        <w:t>so:</w:t>
      </w:r>
    </w:p>
    <w:p w14:paraId="44092488" w14:textId="77777777" w:rsidR="004D0B9C" w:rsidRPr="00630BCE" w:rsidRDefault="004D0B9C" w:rsidP="000C348A">
      <w:pPr>
        <w:pStyle w:val="Odstavekseznama"/>
        <w:numPr>
          <w:ilvl w:val="0"/>
          <w:numId w:val="3"/>
        </w:numPr>
        <w:spacing w:after="160" w:line="259"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krepitev učenčeve jezikovne in kulturne identitete;</w:t>
      </w:r>
    </w:p>
    <w:p w14:paraId="44092489" w14:textId="77777777" w:rsidR="004D0B9C" w:rsidRPr="00630BCE" w:rsidRDefault="004D0B9C" w:rsidP="000C348A">
      <w:pPr>
        <w:pStyle w:val="Odstavekseznama"/>
        <w:numPr>
          <w:ilvl w:val="0"/>
          <w:numId w:val="3"/>
        </w:numPr>
        <w:spacing w:after="160" w:line="259"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 xml:space="preserve">zagotavljanje visoke ravni kompetenc materinščine in tujih jezikov; </w:t>
      </w:r>
    </w:p>
    <w:p w14:paraId="4409248A" w14:textId="77777777" w:rsidR="004D0B9C" w:rsidRPr="00630BCE" w:rsidRDefault="004D0B9C" w:rsidP="000C348A">
      <w:pPr>
        <w:pStyle w:val="Odstavekseznama"/>
        <w:numPr>
          <w:ilvl w:val="0"/>
          <w:numId w:val="3"/>
        </w:numPr>
        <w:spacing w:after="0" w:line="240"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 xml:space="preserve">razvijanje matematičnih kompetenc z matematičnim načinom razmišljanja, predvsem v smislu reševanja problemov v vsakdanjem življenju. Uporaba </w:t>
      </w:r>
      <w:r w:rsidRPr="00630BCE">
        <w:rPr>
          <w:rFonts w:ascii="Times New Roman" w:hAnsi="Times New Roman"/>
          <w:sz w:val="24"/>
          <w:szCs w:val="24"/>
          <w:lang w:eastAsia="fr-BE"/>
        </w:rPr>
        <w:lastRenderedPageBreak/>
        <w:t>pridobljenih znanj pri prepoznavanju problemov in iskanju odgovorov ter rešitev, ki temeljijo na dokazih;</w:t>
      </w:r>
    </w:p>
    <w:p w14:paraId="4409248B" w14:textId="77777777" w:rsidR="004D0B9C" w:rsidRPr="00630BCE" w:rsidRDefault="004D0B9C" w:rsidP="000C348A">
      <w:pPr>
        <w:pStyle w:val="Odstavekseznama"/>
        <w:numPr>
          <w:ilvl w:val="0"/>
          <w:numId w:val="3"/>
        </w:numPr>
        <w:spacing w:after="160" w:line="259"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spoznavanje, spoštovanje in sprejemanje različnih kultur in tradicij skozi medkulturno učenje;</w:t>
      </w:r>
    </w:p>
    <w:p w14:paraId="4409248C" w14:textId="77777777" w:rsidR="004D0B9C" w:rsidRPr="00630BCE" w:rsidRDefault="004D0B9C" w:rsidP="000C348A">
      <w:pPr>
        <w:pStyle w:val="Odstavekseznama"/>
        <w:numPr>
          <w:ilvl w:val="0"/>
          <w:numId w:val="3"/>
        </w:numPr>
        <w:spacing w:after="0" w:line="240"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razvijanje socialnih in državljanskih kompetenc za oblikovanje ozaveščenega posameznika, ki bo aktiven udeleženec demokratične družbe;</w:t>
      </w:r>
    </w:p>
    <w:p w14:paraId="4409248D" w14:textId="77777777" w:rsidR="004D0B9C" w:rsidRPr="00630BCE" w:rsidRDefault="004D0B9C" w:rsidP="000C348A">
      <w:pPr>
        <w:pStyle w:val="Odstavekseznama"/>
        <w:numPr>
          <w:ilvl w:val="0"/>
          <w:numId w:val="3"/>
        </w:numPr>
        <w:spacing w:after="0" w:line="259"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razvijanje zavesti o lastnem učnem procesu in potrebah, prepoznavanje priložnosti, ki so na voljo, in sposobnosti premagovanja ovir za uspešno učenje, nadgrajevanje učenčevih predhodnih izkušenj ter razvijanje in spodbujanje  motivacije in zaupanja vase;</w:t>
      </w:r>
    </w:p>
    <w:p w14:paraId="4409248E" w14:textId="77777777" w:rsidR="004D0B9C" w:rsidRPr="00630BCE" w:rsidRDefault="004D0B9C" w:rsidP="000C348A">
      <w:pPr>
        <w:pStyle w:val="Odstavekseznama"/>
        <w:numPr>
          <w:ilvl w:val="0"/>
          <w:numId w:val="3"/>
        </w:numPr>
        <w:spacing w:after="0" w:line="240"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krepitev spoštovanja in strpnosti do soljudi ne glede na njihove osebne okoliščine ter skrb za druge v šolskem in širšem okolju, graditev kakovostnih medosebnih odnosov s spodbujanjem sprejemanja različnosti ter konstruktivnega in nenasilnega razreševanja konfliktov;</w:t>
      </w:r>
    </w:p>
    <w:p w14:paraId="4409248F" w14:textId="77777777" w:rsidR="004D0B9C" w:rsidRPr="00630BCE" w:rsidRDefault="004D0B9C" w:rsidP="000C348A">
      <w:pPr>
        <w:pStyle w:val="Odstavekseznama"/>
        <w:numPr>
          <w:ilvl w:val="0"/>
          <w:numId w:val="3"/>
        </w:numPr>
        <w:spacing w:after="0" w:line="240"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razvijanje učenčeve ustvarjalnosti in kreativnega izražanja idej in čustev;</w:t>
      </w:r>
    </w:p>
    <w:p w14:paraId="44092490" w14:textId="77777777" w:rsidR="004D0B9C" w:rsidRPr="00630BCE" w:rsidRDefault="004D0B9C" w:rsidP="000C348A">
      <w:pPr>
        <w:pStyle w:val="Odstavekseznama"/>
        <w:numPr>
          <w:ilvl w:val="0"/>
          <w:numId w:val="3"/>
        </w:numPr>
        <w:spacing w:after="0" w:line="240"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razvijanje digitalnih kompetenc s poudarkom na kritični uporabi informacij pri delu, komunikaciji in zabavi;</w:t>
      </w:r>
    </w:p>
    <w:p w14:paraId="44092491" w14:textId="77777777" w:rsidR="004D0B9C" w:rsidRPr="00630BCE" w:rsidRDefault="004D0B9C" w:rsidP="000C348A">
      <w:pPr>
        <w:pStyle w:val="Odstavekseznama"/>
        <w:numPr>
          <w:ilvl w:val="0"/>
          <w:numId w:val="3"/>
        </w:numPr>
        <w:spacing w:after="0" w:line="240"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 xml:space="preserve">spodbujanje podjetništva v smislu razvijanja sposobnosti za uresničevanje idej in zastavljenih ciljev s pomočjo </w:t>
      </w:r>
      <w:r w:rsidRPr="00630BCE">
        <w:rPr>
          <w:rFonts w:ascii="Times New Roman" w:hAnsi="Times New Roman"/>
          <w:sz w:val="24"/>
          <w:szCs w:val="24"/>
        </w:rPr>
        <w:t>ustvarjalnosti, inovativnosti in</w:t>
      </w:r>
      <w:r w:rsidRPr="00630BCE">
        <w:rPr>
          <w:rFonts w:ascii="Times New Roman" w:hAnsi="Times New Roman"/>
          <w:sz w:val="24"/>
          <w:szCs w:val="24"/>
          <w:lang w:eastAsia="fr-BE"/>
        </w:rPr>
        <w:t xml:space="preserve"> etičnih vrednot;</w:t>
      </w:r>
    </w:p>
    <w:p w14:paraId="44092492" w14:textId="77777777" w:rsidR="004D0B9C" w:rsidRPr="00630BCE" w:rsidRDefault="004D0B9C" w:rsidP="000C348A">
      <w:pPr>
        <w:pStyle w:val="Odstavekseznama"/>
        <w:numPr>
          <w:ilvl w:val="0"/>
          <w:numId w:val="3"/>
        </w:numPr>
        <w:spacing w:after="0" w:line="240"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spoznavanje in spodbujanje zdravega načina življenja v smislu skrbi za zdravo prehrano in gibanje;</w:t>
      </w:r>
    </w:p>
    <w:p w14:paraId="44092493" w14:textId="77777777" w:rsidR="004D0B9C" w:rsidRPr="00630BCE" w:rsidRDefault="004D0B9C" w:rsidP="000C348A">
      <w:pPr>
        <w:pStyle w:val="Odstavekseznama"/>
        <w:numPr>
          <w:ilvl w:val="0"/>
          <w:numId w:val="3"/>
        </w:numPr>
        <w:spacing w:after="160" w:line="259" w:lineRule="auto"/>
        <w:ind w:left="993" w:hanging="426"/>
        <w:contextualSpacing/>
        <w:jc w:val="both"/>
        <w:rPr>
          <w:rFonts w:ascii="Times New Roman" w:hAnsi="Times New Roman"/>
          <w:sz w:val="24"/>
          <w:szCs w:val="24"/>
          <w:lang w:eastAsia="fr-BE"/>
        </w:rPr>
      </w:pPr>
      <w:r w:rsidRPr="00630BCE">
        <w:rPr>
          <w:rFonts w:ascii="Times New Roman" w:hAnsi="Times New Roman"/>
          <w:sz w:val="24"/>
          <w:szCs w:val="24"/>
          <w:lang w:eastAsia="fr-BE"/>
        </w:rPr>
        <w:t>spodbujanje skrbi za okolje in pozitivnega odnosa do narave.</w:t>
      </w:r>
    </w:p>
    <w:p w14:paraId="44092495" w14:textId="77777777" w:rsidR="00F7563A" w:rsidRPr="00630BCE" w:rsidRDefault="00F7563A" w:rsidP="004D0B9C">
      <w:pPr>
        <w:pStyle w:val="Brezrazmikov"/>
        <w:jc w:val="both"/>
        <w:rPr>
          <w:rFonts w:ascii="Times New Roman" w:hAnsi="Times New Roman"/>
          <w:sz w:val="24"/>
          <w:szCs w:val="24"/>
        </w:rPr>
      </w:pPr>
    </w:p>
    <w:p w14:paraId="44092496" w14:textId="77777777" w:rsidR="00F7563A" w:rsidRPr="00630BCE" w:rsidRDefault="00CE1B36" w:rsidP="000C348A">
      <w:pPr>
        <w:pStyle w:val="Brezrazmikov"/>
        <w:numPr>
          <w:ilvl w:val="1"/>
          <w:numId w:val="2"/>
        </w:numPr>
        <w:jc w:val="both"/>
        <w:rPr>
          <w:rFonts w:ascii="Times New Roman" w:hAnsi="Times New Roman"/>
          <w:b/>
          <w:sz w:val="24"/>
          <w:szCs w:val="24"/>
        </w:rPr>
      </w:pPr>
      <w:r w:rsidRPr="00630BCE">
        <w:rPr>
          <w:rFonts w:ascii="Times New Roman" w:hAnsi="Times New Roman"/>
          <w:b/>
          <w:sz w:val="24"/>
          <w:szCs w:val="24"/>
        </w:rPr>
        <w:t>trajanje izobraževanja</w:t>
      </w:r>
    </w:p>
    <w:p w14:paraId="44092497" w14:textId="77777777" w:rsidR="00CE1B36" w:rsidRPr="00630BCE" w:rsidRDefault="00CE1B36" w:rsidP="00CE1B36">
      <w:pPr>
        <w:pStyle w:val="Brezrazmikov"/>
        <w:ind w:left="540"/>
        <w:jc w:val="both"/>
        <w:rPr>
          <w:rFonts w:ascii="Times New Roman" w:hAnsi="Times New Roman"/>
          <w:sz w:val="24"/>
          <w:szCs w:val="24"/>
        </w:rPr>
      </w:pPr>
    </w:p>
    <w:p w14:paraId="1CCDD493" w14:textId="202AB885" w:rsidR="00BE7AE3" w:rsidRPr="00630BCE" w:rsidRDefault="00B500AD" w:rsidP="00CE1B36">
      <w:pPr>
        <w:pStyle w:val="Brezrazmikov"/>
        <w:ind w:left="540"/>
        <w:jc w:val="both"/>
        <w:rPr>
          <w:rFonts w:ascii="Times New Roman" w:hAnsi="Times New Roman"/>
          <w:sz w:val="24"/>
          <w:szCs w:val="24"/>
        </w:rPr>
      </w:pPr>
      <w:r w:rsidRPr="00630BCE">
        <w:rPr>
          <w:rFonts w:ascii="Times New Roman" w:hAnsi="Times New Roman"/>
          <w:sz w:val="24"/>
          <w:szCs w:val="24"/>
        </w:rPr>
        <w:t>Izobraževanje na p</w:t>
      </w:r>
      <w:r w:rsidR="00BE7AE3" w:rsidRPr="00630BCE">
        <w:rPr>
          <w:rFonts w:ascii="Times New Roman" w:hAnsi="Times New Roman"/>
          <w:sz w:val="24"/>
          <w:szCs w:val="24"/>
        </w:rPr>
        <w:t>redšolsk</w:t>
      </w:r>
      <w:r w:rsidRPr="00630BCE">
        <w:rPr>
          <w:rFonts w:ascii="Times New Roman" w:hAnsi="Times New Roman"/>
          <w:sz w:val="24"/>
          <w:szCs w:val="24"/>
        </w:rPr>
        <w:t>i</w:t>
      </w:r>
      <w:r w:rsidR="00BE7AE3" w:rsidRPr="00630BCE">
        <w:rPr>
          <w:rFonts w:ascii="Times New Roman" w:hAnsi="Times New Roman"/>
          <w:sz w:val="24"/>
          <w:szCs w:val="24"/>
        </w:rPr>
        <w:t xml:space="preserve"> stopnj</w:t>
      </w:r>
      <w:r w:rsidRPr="00630BCE">
        <w:rPr>
          <w:rFonts w:ascii="Times New Roman" w:hAnsi="Times New Roman"/>
          <w:sz w:val="24"/>
          <w:szCs w:val="24"/>
        </w:rPr>
        <w:t>i</w:t>
      </w:r>
      <w:r w:rsidR="00BE7AE3" w:rsidRPr="00630BCE">
        <w:rPr>
          <w:rFonts w:ascii="Times New Roman" w:hAnsi="Times New Roman"/>
          <w:sz w:val="24"/>
          <w:szCs w:val="24"/>
        </w:rPr>
        <w:t xml:space="preserve"> traja dve leti</w:t>
      </w:r>
      <w:r w:rsidR="00D873FF" w:rsidRPr="00630BCE">
        <w:rPr>
          <w:rFonts w:ascii="Times New Roman" w:hAnsi="Times New Roman"/>
          <w:sz w:val="24"/>
          <w:szCs w:val="24"/>
        </w:rPr>
        <w:t xml:space="preserve"> (</w:t>
      </w:r>
      <w:r w:rsidR="000205EE">
        <w:rPr>
          <w:rFonts w:ascii="Times New Roman" w:hAnsi="Times New Roman"/>
          <w:sz w:val="24"/>
          <w:szCs w:val="24"/>
        </w:rPr>
        <w:t>N</w:t>
      </w:r>
      <w:r w:rsidR="00D873FF" w:rsidRPr="00630BCE">
        <w:rPr>
          <w:rFonts w:ascii="Times New Roman" w:hAnsi="Times New Roman"/>
          <w:sz w:val="24"/>
          <w:szCs w:val="24"/>
        </w:rPr>
        <w:t>1–</w:t>
      </w:r>
      <w:r w:rsidR="000205EE">
        <w:rPr>
          <w:rFonts w:ascii="Times New Roman" w:hAnsi="Times New Roman"/>
          <w:sz w:val="24"/>
          <w:szCs w:val="24"/>
        </w:rPr>
        <w:t>N</w:t>
      </w:r>
      <w:r w:rsidR="00D873FF" w:rsidRPr="00630BCE">
        <w:rPr>
          <w:rFonts w:ascii="Times New Roman" w:hAnsi="Times New Roman"/>
          <w:sz w:val="24"/>
          <w:szCs w:val="24"/>
        </w:rPr>
        <w:t>2)</w:t>
      </w:r>
      <w:r w:rsidR="00BE7AE3" w:rsidRPr="00630BCE">
        <w:rPr>
          <w:rFonts w:ascii="Times New Roman" w:hAnsi="Times New Roman"/>
          <w:sz w:val="24"/>
          <w:szCs w:val="24"/>
        </w:rPr>
        <w:t xml:space="preserve">. </w:t>
      </w:r>
    </w:p>
    <w:p w14:paraId="50DF9EB8" w14:textId="77777777" w:rsidR="00BE7AE3" w:rsidRPr="00630BCE" w:rsidRDefault="00BE7AE3" w:rsidP="00CE1B36">
      <w:pPr>
        <w:pStyle w:val="Brezrazmikov"/>
        <w:ind w:left="540"/>
        <w:jc w:val="both"/>
        <w:rPr>
          <w:rFonts w:ascii="Times New Roman" w:hAnsi="Times New Roman"/>
          <w:sz w:val="24"/>
          <w:szCs w:val="24"/>
        </w:rPr>
      </w:pPr>
    </w:p>
    <w:p w14:paraId="44092498" w14:textId="7AFAEF38" w:rsidR="00CE1B36" w:rsidRPr="00630BCE" w:rsidRDefault="00CE1B36" w:rsidP="00CE1B36">
      <w:pPr>
        <w:pStyle w:val="Brezrazmikov"/>
        <w:ind w:left="540"/>
        <w:jc w:val="both"/>
        <w:rPr>
          <w:rFonts w:ascii="Times New Roman" w:hAnsi="Times New Roman"/>
          <w:sz w:val="24"/>
          <w:szCs w:val="24"/>
        </w:rPr>
      </w:pPr>
      <w:r w:rsidRPr="00630BCE">
        <w:rPr>
          <w:rFonts w:ascii="Times New Roman" w:hAnsi="Times New Roman"/>
          <w:sz w:val="24"/>
          <w:szCs w:val="24"/>
        </w:rPr>
        <w:t>Izobraževanje na primarni stopnji</w:t>
      </w:r>
      <w:r w:rsidR="00276EB0" w:rsidRPr="00630BCE">
        <w:rPr>
          <w:rFonts w:ascii="Times New Roman" w:hAnsi="Times New Roman"/>
          <w:sz w:val="24"/>
          <w:szCs w:val="24"/>
        </w:rPr>
        <w:t xml:space="preserve"> (P1–P5)</w:t>
      </w:r>
      <w:r w:rsidRPr="00630BCE">
        <w:rPr>
          <w:rFonts w:ascii="Times New Roman" w:hAnsi="Times New Roman"/>
          <w:sz w:val="24"/>
          <w:szCs w:val="24"/>
        </w:rPr>
        <w:t xml:space="preserve"> </w:t>
      </w:r>
      <w:r w:rsidR="00B500AD" w:rsidRPr="00630BCE">
        <w:rPr>
          <w:rFonts w:ascii="Times New Roman" w:hAnsi="Times New Roman"/>
          <w:sz w:val="24"/>
          <w:szCs w:val="24"/>
        </w:rPr>
        <w:t xml:space="preserve">traja pet let </w:t>
      </w:r>
      <w:r w:rsidRPr="00630BCE">
        <w:rPr>
          <w:rFonts w:ascii="Times New Roman" w:hAnsi="Times New Roman"/>
          <w:sz w:val="24"/>
          <w:szCs w:val="24"/>
        </w:rPr>
        <w:t>in na sekundarni stopnji</w:t>
      </w:r>
      <w:r w:rsidR="00276EB0" w:rsidRPr="00630BCE">
        <w:rPr>
          <w:rFonts w:ascii="Times New Roman" w:hAnsi="Times New Roman"/>
          <w:sz w:val="24"/>
          <w:szCs w:val="24"/>
        </w:rPr>
        <w:t xml:space="preserve"> (S1–S7)</w:t>
      </w:r>
      <w:r w:rsidR="00B500AD" w:rsidRPr="00630BCE">
        <w:rPr>
          <w:rFonts w:ascii="Times New Roman" w:hAnsi="Times New Roman"/>
          <w:sz w:val="24"/>
          <w:szCs w:val="24"/>
        </w:rPr>
        <w:t xml:space="preserve"> sedem let</w:t>
      </w:r>
      <w:r w:rsidRPr="00630BCE">
        <w:rPr>
          <w:rFonts w:ascii="Times New Roman" w:hAnsi="Times New Roman"/>
          <w:sz w:val="24"/>
          <w:szCs w:val="24"/>
        </w:rPr>
        <w:t>.</w:t>
      </w:r>
    </w:p>
    <w:p w14:paraId="1318E9C7" w14:textId="77777777" w:rsidR="00E950F0" w:rsidRPr="00630BCE" w:rsidRDefault="00E950F0" w:rsidP="00CE1B36">
      <w:pPr>
        <w:pStyle w:val="Brezrazmikov"/>
        <w:jc w:val="both"/>
        <w:rPr>
          <w:rFonts w:ascii="Times New Roman" w:hAnsi="Times New Roman"/>
          <w:sz w:val="24"/>
          <w:szCs w:val="24"/>
        </w:rPr>
      </w:pPr>
    </w:p>
    <w:p w14:paraId="4409249B" w14:textId="77777777" w:rsidR="00CE1B36" w:rsidRPr="00630BCE" w:rsidRDefault="00CE1B36" w:rsidP="000C348A">
      <w:pPr>
        <w:pStyle w:val="Brezrazmikov"/>
        <w:numPr>
          <w:ilvl w:val="1"/>
          <w:numId w:val="2"/>
        </w:numPr>
        <w:jc w:val="both"/>
        <w:rPr>
          <w:rFonts w:ascii="Times New Roman" w:hAnsi="Times New Roman"/>
          <w:b/>
          <w:sz w:val="24"/>
          <w:szCs w:val="24"/>
        </w:rPr>
      </w:pPr>
      <w:r w:rsidRPr="00630BCE">
        <w:rPr>
          <w:rFonts w:ascii="Times New Roman" w:hAnsi="Times New Roman"/>
          <w:b/>
          <w:sz w:val="24"/>
          <w:szCs w:val="24"/>
        </w:rPr>
        <w:t>vpisni pogoji</w:t>
      </w:r>
    </w:p>
    <w:p w14:paraId="4409249C" w14:textId="77777777" w:rsidR="003F4385" w:rsidRPr="00630BCE" w:rsidRDefault="003F4385" w:rsidP="003F4385">
      <w:pPr>
        <w:pStyle w:val="Brezrazmikov"/>
        <w:jc w:val="both"/>
        <w:rPr>
          <w:rFonts w:ascii="Times New Roman" w:hAnsi="Times New Roman"/>
          <w:b/>
          <w:sz w:val="24"/>
          <w:szCs w:val="24"/>
        </w:rPr>
      </w:pPr>
    </w:p>
    <w:p w14:paraId="4409249D" w14:textId="77777777" w:rsidR="003F4385" w:rsidRPr="00630BCE" w:rsidRDefault="003F4385" w:rsidP="000C348A">
      <w:pPr>
        <w:pStyle w:val="Brezrazmikov"/>
        <w:numPr>
          <w:ilvl w:val="2"/>
          <w:numId w:val="2"/>
        </w:numPr>
        <w:jc w:val="both"/>
        <w:rPr>
          <w:rFonts w:ascii="Times New Roman" w:hAnsi="Times New Roman"/>
          <w:b/>
          <w:sz w:val="24"/>
          <w:szCs w:val="24"/>
        </w:rPr>
      </w:pPr>
      <w:r w:rsidRPr="00630BCE">
        <w:rPr>
          <w:rFonts w:ascii="Times New Roman" w:hAnsi="Times New Roman"/>
          <w:b/>
          <w:sz w:val="24"/>
          <w:szCs w:val="24"/>
        </w:rPr>
        <w:t>pogoj za vpis</w:t>
      </w:r>
    </w:p>
    <w:p w14:paraId="4409249E" w14:textId="77777777" w:rsidR="00CE1B36" w:rsidRPr="00630BCE" w:rsidRDefault="00CE1B36" w:rsidP="00CE1B36">
      <w:pPr>
        <w:pStyle w:val="Brezrazmikov"/>
        <w:jc w:val="both"/>
        <w:rPr>
          <w:rFonts w:ascii="Times New Roman" w:hAnsi="Times New Roman"/>
          <w:sz w:val="24"/>
          <w:szCs w:val="24"/>
        </w:rPr>
      </w:pPr>
    </w:p>
    <w:p w14:paraId="2BAD2CD2" w14:textId="15A36D99" w:rsidR="00C7327C" w:rsidRPr="00630BCE" w:rsidRDefault="00E826D8" w:rsidP="005754A4">
      <w:pPr>
        <w:widowControl w:val="0"/>
        <w:spacing w:after="0" w:line="240" w:lineRule="auto"/>
        <w:ind w:left="709"/>
        <w:contextualSpacing/>
        <w:jc w:val="both"/>
        <w:rPr>
          <w:rFonts w:ascii="Times New Roman" w:hAnsi="Times New Roman"/>
          <w:sz w:val="24"/>
          <w:szCs w:val="24"/>
        </w:rPr>
      </w:pPr>
      <w:r w:rsidRPr="00630BCE">
        <w:rPr>
          <w:rFonts w:ascii="Times New Roman" w:eastAsia="Times New Roman" w:hAnsi="Times New Roman"/>
          <w:bCs/>
          <w:sz w:val="24"/>
          <w:szCs w:val="24"/>
          <w:lang w:eastAsia="sl-SI"/>
        </w:rPr>
        <w:t>V predšolsko stopnjo se vpiše otrok v koledarskem letu</w:t>
      </w:r>
      <w:r w:rsidR="005754A4" w:rsidRPr="00630BCE">
        <w:rPr>
          <w:rFonts w:ascii="Times New Roman" w:eastAsia="Times New Roman" w:hAnsi="Times New Roman"/>
          <w:bCs/>
          <w:sz w:val="24"/>
          <w:szCs w:val="24"/>
          <w:lang w:eastAsia="sl-SI"/>
        </w:rPr>
        <w:t>, v katerem</w:t>
      </w:r>
      <w:r w:rsidR="00D53F63" w:rsidRPr="00630BCE">
        <w:rPr>
          <w:rFonts w:ascii="Times New Roman" w:eastAsia="Times New Roman" w:hAnsi="Times New Roman"/>
          <w:bCs/>
          <w:sz w:val="24"/>
          <w:szCs w:val="24"/>
          <w:lang w:eastAsia="sl-SI"/>
        </w:rPr>
        <w:t xml:space="preserve"> </w:t>
      </w:r>
      <w:r w:rsidR="0080334D" w:rsidRPr="00630BCE">
        <w:rPr>
          <w:rFonts w:ascii="Times New Roman" w:eastAsia="Times New Roman" w:hAnsi="Times New Roman"/>
          <w:bCs/>
          <w:sz w:val="24"/>
          <w:szCs w:val="24"/>
          <w:lang w:eastAsia="sl-SI"/>
        </w:rPr>
        <w:t xml:space="preserve">dopolni starost </w:t>
      </w:r>
      <w:r w:rsidR="005754A4" w:rsidRPr="00630BCE">
        <w:rPr>
          <w:rFonts w:ascii="Times New Roman" w:eastAsia="Times New Roman" w:hAnsi="Times New Roman"/>
          <w:bCs/>
          <w:sz w:val="24"/>
          <w:szCs w:val="24"/>
          <w:lang w:eastAsia="sl-SI"/>
        </w:rPr>
        <w:t xml:space="preserve">vsaj </w:t>
      </w:r>
      <w:r w:rsidR="0080334D" w:rsidRPr="00630BCE">
        <w:rPr>
          <w:rFonts w:ascii="Times New Roman" w:eastAsia="Times New Roman" w:hAnsi="Times New Roman"/>
          <w:bCs/>
          <w:sz w:val="24"/>
          <w:szCs w:val="24"/>
          <w:lang w:eastAsia="sl-SI"/>
        </w:rPr>
        <w:t>štiri leta</w:t>
      </w:r>
      <w:r w:rsidR="00C7327C" w:rsidRPr="00630BCE">
        <w:rPr>
          <w:rFonts w:ascii="Times New Roman" w:hAnsi="Times New Roman"/>
          <w:sz w:val="24"/>
          <w:szCs w:val="24"/>
        </w:rPr>
        <w:t>, pa do začetka šolskega leta v koledarskem letu, v katerem bo izpolnil pogoje za vstop v osnovnošolsko izobraževanje</w:t>
      </w:r>
      <w:r w:rsidR="005754A4" w:rsidRPr="00630BCE">
        <w:rPr>
          <w:rFonts w:ascii="Times New Roman" w:hAnsi="Times New Roman"/>
          <w:sz w:val="24"/>
          <w:szCs w:val="24"/>
        </w:rPr>
        <w:t>.</w:t>
      </w:r>
    </w:p>
    <w:p w14:paraId="30420864" w14:textId="77777777" w:rsidR="00E826D8" w:rsidRPr="00630BCE" w:rsidRDefault="00E826D8" w:rsidP="003F4385">
      <w:pPr>
        <w:widowControl w:val="0"/>
        <w:spacing w:after="0" w:line="240" w:lineRule="auto"/>
        <w:ind w:left="709"/>
        <w:contextualSpacing/>
        <w:jc w:val="both"/>
        <w:rPr>
          <w:rFonts w:ascii="Times New Roman" w:eastAsia="Times New Roman" w:hAnsi="Times New Roman"/>
          <w:bCs/>
          <w:sz w:val="24"/>
          <w:szCs w:val="24"/>
          <w:lang w:eastAsia="sl-SI"/>
        </w:rPr>
      </w:pPr>
    </w:p>
    <w:p w14:paraId="4409249F" w14:textId="6C6D1817" w:rsidR="003F4385" w:rsidRPr="00630BCE" w:rsidRDefault="003F4385" w:rsidP="003F4385">
      <w:pPr>
        <w:widowControl w:val="0"/>
        <w:spacing w:after="0" w:line="240" w:lineRule="auto"/>
        <w:ind w:left="709"/>
        <w:contextualSpacing/>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t>V prvi letnik primarne stopnje programa</w:t>
      </w:r>
      <w:r w:rsidR="00276EB0" w:rsidRPr="00630BCE">
        <w:rPr>
          <w:rFonts w:ascii="Times New Roman" w:eastAsia="Times New Roman" w:hAnsi="Times New Roman"/>
          <w:bCs/>
          <w:sz w:val="24"/>
          <w:szCs w:val="24"/>
          <w:lang w:eastAsia="sl-SI"/>
        </w:rPr>
        <w:t xml:space="preserve"> (P1)</w:t>
      </w:r>
      <w:r w:rsidRPr="00630BCE">
        <w:rPr>
          <w:rFonts w:ascii="Times New Roman" w:eastAsia="Times New Roman" w:hAnsi="Times New Roman"/>
          <w:bCs/>
          <w:sz w:val="24"/>
          <w:szCs w:val="24"/>
          <w:lang w:eastAsia="sl-SI"/>
        </w:rPr>
        <w:t xml:space="preserve"> Evropske šole Ljubljana se vpiše otrok, ki v koledarskem letu vpisa dopolni starost šest let.</w:t>
      </w:r>
    </w:p>
    <w:p w14:paraId="440924A0" w14:textId="77777777" w:rsidR="003F4385" w:rsidRPr="00630BCE" w:rsidRDefault="003F4385" w:rsidP="003F4385">
      <w:pPr>
        <w:widowControl w:val="0"/>
        <w:spacing w:after="0" w:line="240" w:lineRule="auto"/>
        <w:contextualSpacing/>
        <w:jc w:val="both"/>
        <w:rPr>
          <w:rFonts w:ascii="Times New Roman" w:eastAsia="Times New Roman" w:hAnsi="Times New Roman"/>
          <w:bCs/>
          <w:sz w:val="24"/>
          <w:szCs w:val="24"/>
          <w:lang w:eastAsia="sl-SI"/>
        </w:rPr>
      </w:pPr>
    </w:p>
    <w:p w14:paraId="440924A1" w14:textId="77777777" w:rsidR="003F4385" w:rsidRPr="00630BCE" w:rsidRDefault="00706677" w:rsidP="000C348A">
      <w:pPr>
        <w:pStyle w:val="Odstavekseznama"/>
        <w:widowControl w:val="0"/>
        <w:numPr>
          <w:ilvl w:val="2"/>
          <w:numId w:val="2"/>
        </w:numPr>
        <w:spacing w:after="0" w:line="240" w:lineRule="auto"/>
        <w:contextualSpacing/>
        <w:jc w:val="both"/>
        <w:rPr>
          <w:rFonts w:ascii="Times New Roman" w:eastAsia="Times New Roman" w:hAnsi="Times New Roman"/>
          <w:b/>
          <w:bCs/>
          <w:sz w:val="24"/>
          <w:szCs w:val="24"/>
          <w:lang w:eastAsia="sl-SI"/>
        </w:rPr>
      </w:pPr>
      <w:r w:rsidRPr="00630BCE">
        <w:rPr>
          <w:rFonts w:ascii="Times New Roman" w:eastAsia="Times New Roman" w:hAnsi="Times New Roman"/>
          <w:b/>
          <w:bCs/>
          <w:sz w:val="24"/>
          <w:szCs w:val="24"/>
          <w:lang w:eastAsia="sl-SI"/>
        </w:rPr>
        <w:t>merila</w:t>
      </w:r>
      <w:r w:rsidR="00483336" w:rsidRPr="00630BCE">
        <w:rPr>
          <w:rFonts w:ascii="Times New Roman" w:eastAsia="Times New Roman" w:hAnsi="Times New Roman"/>
          <w:b/>
          <w:bCs/>
          <w:sz w:val="24"/>
          <w:szCs w:val="24"/>
          <w:lang w:eastAsia="sl-SI"/>
        </w:rPr>
        <w:t xml:space="preserve"> za vpis</w:t>
      </w:r>
    </w:p>
    <w:p w14:paraId="440924A2" w14:textId="77777777" w:rsidR="003F4385" w:rsidRPr="00630BCE" w:rsidRDefault="003F4385" w:rsidP="003F4385">
      <w:pPr>
        <w:widowControl w:val="0"/>
        <w:spacing w:after="0" w:line="240" w:lineRule="auto"/>
        <w:ind w:left="540"/>
        <w:contextualSpacing/>
        <w:jc w:val="both"/>
        <w:rPr>
          <w:rFonts w:ascii="Times New Roman" w:hAnsi="Times New Roman"/>
          <w:sz w:val="24"/>
          <w:szCs w:val="24"/>
          <w:lang w:eastAsia="sl-SI"/>
        </w:rPr>
      </w:pPr>
    </w:p>
    <w:p w14:paraId="440924A3" w14:textId="77777777" w:rsidR="004358EE" w:rsidRPr="00630BCE" w:rsidRDefault="004358EE" w:rsidP="009C1153">
      <w:pPr>
        <w:widowControl w:val="0"/>
        <w:spacing w:after="0" w:line="240" w:lineRule="auto"/>
        <w:ind w:left="708"/>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t>Prednostno pravico do vpisa</w:t>
      </w:r>
      <w:r w:rsidR="003F4385" w:rsidRPr="00630BCE">
        <w:rPr>
          <w:rFonts w:ascii="Times New Roman" w:eastAsia="Times New Roman" w:hAnsi="Times New Roman"/>
          <w:bCs/>
          <w:sz w:val="24"/>
          <w:szCs w:val="24"/>
          <w:lang w:eastAsia="sl-SI"/>
        </w:rPr>
        <w:t xml:space="preserve"> </w:t>
      </w:r>
      <w:r w:rsidRPr="00630BCE">
        <w:rPr>
          <w:rFonts w:ascii="Times New Roman" w:eastAsia="Times New Roman" w:hAnsi="Times New Roman"/>
          <w:bCs/>
          <w:sz w:val="24"/>
          <w:szCs w:val="24"/>
          <w:lang w:eastAsia="sl-SI"/>
        </w:rPr>
        <w:t>v Evropsko šolo Ljubljana imajo otroci uslužbencev, zaposlenih v institucijah in agencijah Evropske unije</w:t>
      </w:r>
      <w:r w:rsidR="003F4385" w:rsidRPr="00630BCE">
        <w:rPr>
          <w:rFonts w:ascii="Times New Roman" w:eastAsia="Times New Roman" w:hAnsi="Times New Roman"/>
          <w:bCs/>
          <w:sz w:val="24"/>
          <w:szCs w:val="24"/>
          <w:lang w:eastAsia="sl-SI"/>
        </w:rPr>
        <w:t>.</w:t>
      </w:r>
    </w:p>
    <w:p w14:paraId="440924A4" w14:textId="77777777" w:rsidR="003F4385" w:rsidRPr="00630BCE" w:rsidRDefault="003F4385" w:rsidP="009C1153">
      <w:pPr>
        <w:widowControl w:val="0"/>
        <w:spacing w:after="0" w:line="240" w:lineRule="auto"/>
        <w:ind w:left="708"/>
        <w:jc w:val="both"/>
        <w:rPr>
          <w:rFonts w:ascii="Times New Roman" w:eastAsia="Times New Roman" w:hAnsi="Times New Roman"/>
          <w:bCs/>
          <w:sz w:val="24"/>
          <w:szCs w:val="24"/>
          <w:lang w:eastAsia="sl-SI"/>
        </w:rPr>
      </w:pPr>
    </w:p>
    <w:p w14:paraId="440924A5" w14:textId="3131F1FD" w:rsidR="009C1153" w:rsidRPr="00630BCE" w:rsidRDefault="00F832FB" w:rsidP="009C1153">
      <w:pPr>
        <w:widowControl w:val="0"/>
        <w:spacing w:after="0" w:line="240" w:lineRule="auto"/>
        <w:ind w:left="708"/>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t>V program Evropske šole Ljubljana se lahko vpišejo tudi drugi otroci do zapolnitve</w:t>
      </w:r>
      <w:r w:rsidR="0092721F" w:rsidRPr="00630BCE">
        <w:rPr>
          <w:rFonts w:ascii="Times New Roman" w:eastAsia="Times New Roman" w:hAnsi="Times New Roman"/>
          <w:bCs/>
          <w:sz w:val="24"/>
          <w:szCs w:val="24"/>
          <w:lang w:eastAsia="sl-SI"/>
        </w:rPr>
        <w:t xml:space="preserve"> razpisanih</w:t>
      </w:r>
      <w:r w:rsidRPr="00630BCE">
        <w:rPr>
          <w:rFonts w:ascii="Times New Roman" w:eastAsia="Times New Roman" w:hAnsi="Times New Roman"/>
          <w:bCs/>
          <w:sz w:val="24"/>
          <w:szCs w:val="24"/>
          <w:lang w:eastAsia="sl-SI"/>
        </w:rPr>
        <w:t xml:space="preserve"> vpisnih mest po naslednjem prednostnem vrstnem redu:</w:t>
      </w:r>
    </w:p>
    <w:p w14:paraId="440924A6" w14:textId="77777777" w:rsidR="009C1153" w:rsidRPr="00630BCE" w:rsidRDefault="00F832FB" w:rsidP="000C348A">
      <w:pPr>
        <w:pStyle w:val="Odstavekseznama"/>
        <w:widowControl w:val="0"/>
        <w:numPr>
          <w:ilvl w:val="0"/>
          <w:numId w:val="6"/>
        </w:numPr>
        <w:spacing w:after="0" w:line="240" w:lineRule="auto"/>
        <w:ind w:left="1134" w:hanging="426"/>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t>otroci, ki so bili že vključeni v program Evropskih šol;</w:t>
      </w:r>
    </w:p>
    <w:p w14:paraId="440924A7" w14:textId="77777777" w:rsidR="009C1153" w:rsidRPr="00630BCE" w:rsidRDefault="00F832FB" w:rsidP="000C348A">
      <w:pPr>
        <w:pStyle w:val="Odstavekseznama"/>
        <w:widowControl w:val="0"/>
        <w:numPr>
          <w:ilvl w:val="0"/>
          <w:numId w:val="6"/>
        </w:numPr>
        <w:autoSpaceDE w:val="0"/>
        <w:autoSpaceDN w:val="0"/>
        <w:adjustRightInd w:val="0"/>
        <w:spacing w:after="0" w:line="240" w:lineRule="auto"/>
        <w:ind w:left="1134" w:hanging="425"/>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lastRenderedPageBreak/>
        <w:t>otroci tujih državljanov, zaposlenih na diplomatsko-konzularnih predstavništvih</w:t>
      </w:r>
      <w:r w:rsidR="00812BA6" w:rsidRPr="00630BCE">
        <w:rPr>
          <w:rFonts w:ascii="Times New Roman" w:hAnsi="Times New Roman"/>
          <w:sz w:val="24"/>
          <w:szCs w:val="24"/>
          <w:lang w:eastAsia="sl-SI"/>
        </w:rPr>
        <w:t>, v podjetjih in drugih organizacijah v Republiki Sloveniji;</w:t>
      </w:r>
      <w:r w:rsidRPr="00630BCE">
        <w:rPr>
          <w:rFonts w:ascii="Times New Roman" w:eastAsia="Times New Roman" w:hAnsi="Times New Roman"/>
          <w:bCs/>
          <w:sz w:val="24"/>
          <w:szCs w:val="24"/>
          <w:lang w:eastAsia="sl-SI"/>
        </w:rPr>
        <w:t xml:space="preserve"> </w:t>
      </w:r>
    </w:p>
    <w:p w14:paraId="440924A8" w14:textId="77777777" w:rsidR="009C1153" w:rsidRPr="00630BCE" w:rsidRDefault="00F832FB" w:rsidP="000C348A">
      <w:pPr>
        <w:pStyle w:val="Odstavekseznama"/>
        <w:widowControl w:val="0"/>
        <w:numPr>
          <w:ilvl w:val="0"/>
          <w:numId w:val="6"/>
        </w:numPr>
        <w:spacing w:after="0" w:line="240" w:lineRule="auto"/>
        <w:ind w:left="1134" w:hanging="426"/>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t>otroci državljanov RS, ki so ali bodo napoteni na delo v institucij</w:t>
      </w:r>
      <w:r w:rsidR="00812BA6" w:rsidRPr="00630BCE">
        <w:rPr>
          <w:rFonts w:ascii="Times New Roman" w:eastAsia="Times New Roman" w:hAnsi="Times New Roman"/>
          <w:bCs/>
          <w:sz w:val="24"/>
          <w:szCs w:val="24"/>
          <w:lang w:eastAsia="sl-SI"/>
        </w:rPr>
        <w:t>e</w:t>
      </w:r>
      <w:r w:rsidRPr="00630BCE">
        <w:rPr>
          <w:rFonts w:ascii="Times New Roman" w:eastAsia="Times New Roman" w:hAnsi="Times New Roman"/>
          <w:bCs/>
          <w:sz w:val="24"/>
          <w:szCs w:val="24"/>
          <w:lang w:eastAsia="sl-SI"/>
        </w:rPr>
        <w:t xml:space="preserve"> in agencij</w:t>
      </w:r>
      <w:r w:rsidR="00812BA6" w:rsidRPr="00630BCE">
        <w:rPr>
          <w:rFonts w:ascii="Times New Roman" w:eastAsia="Times New Roman" w:hAnsi="Times New Roman"/>
          <w:bCs/>
          <w:sz w:val="24"/>
          <w:szCs w:val="24"/>
          <w:lang w:eastAsia="sl-SI"/>
        </w:rPr>
        <w:t>e</w:t>
      </w:r>
      <w:r w:rsidRPr="00630BCE">
        <w:rPr>
          <w:rFonts w:ascii="Times New Roman" w:eastAsia="Times New Roman" w:hAnsi="Times New Roman"/>
          <w:bCs/>
          <w:sz w:val="24"/>
          <w:szCs w:val="24"/>
          <w:lang w:eastAsia="sl-SI"/>
        </w:rPr>
        <w:t xml:space="preserve"> EU ali na diplomatsko-konzularn</w:t>
      </w:r>
      <w:r w:rsidR="00812BA6" w:rsidRPr="00630BCE">
        <w:rPr>
          <w:rFonts w:ascii="Times New Roman" w:eastAsia="Times New Roman" w:hAnsi="Times New Roman"/>
          <w:bCs/>
          <w:sz w:val="24"/>
          <w:szCs w:val="24"/>
          <w:lang w:eastAsia="sl-SI"/>
        </w:rPr>
        <w:t>a</w:t>
      </w:r>
      <w:r w:rsidRPr="00630BCE">
        <w:rPr>
          <w:rFonts w:ascii="Times New Roman" w:eastAsia="Times New Roman" w:hAnsi="Times New Roman"/>
          <w:bCs/>
          <w:sz w:val="24"/>
          <w:szCs w:val="24"/>
          <w:lang w:eastAsia="sl-SI"/>
        </w:rPr>
        <w:t xml:space="preserve"> predstavništv</w:t>
      </w:r>
      <w:r w:rsidR="00812BA6" w:rsidRPr="00630BCE">
        <w:rPr>
          <w:rFonts w:ascii="Times New Roman" w:eastAsia="Times New Roman" w:hAnsi="Times New Roman"/>
          <w:bCs/>
          <w:sz w:val="24"/>
          <w:szCs w:val="24"/>
          <w:lang w:eastAsia="sl-SI"/>
        </w:rPr>
        <w:t>a</w:t>
      </w:r>
      <w:r w:rsidRPr="00630BCE">
        <w:rPr>
          <w:rFonts w:ascii="Times New Roman" w:eastAsia="Times New Roman" w:hAnsi="Times New Roman"/>
          <w:bCs/>
          <w:sz w:val="24"/>
          <w:szCs w:val="24"/>
          <w:lang w:eastAsia="sl-SI"/>
        </w:rPr>
        <w:t xml:space="preserve">; </w:t>
      </w:r>
    </w:p>
    <w:p w14:paraId="440924A9" w14:textId="77777777" w:rsidR="00F832FB" w:rsidRPr="00630BCE" w:rsidRDefault="00F832FB" w:rsidP="000C348A">
      <w:pPr>
        <w:pStyle w:val="Odstavekseznama"/>
        <w:widowControl w:val="0"/>
        <w:numPr>
          <w:ilvl w:val="0"/>
          <w:numId w:val="6"/>
        </w:numPr>
        <w:spacing w:after="0" w:line="240" w:lineRule="auto"/>
        <w:ind w:left="1134" w:hanging="426"/>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t xml:space="preserve">otroci </w:t>
      </w:r>
      <w:r w:rsidR="00812BA6" w:rsidRPr="00630BCE">
        <w:rPr>
          <w:rFonts w:ascii="Times New Roman" w:eastAsia="Times New Roman" w:hAnsi="Times New Roman"/>
          <w:bCs/>
          <w:sz w:val="24"/>
          <w:szCs w:val="24"/>
          <w:lang w:eastAsia="sl-SI"/>
        </w:rPr>
        <w:t xml:space="preserve">ostali </w:t>
      </w:r>
      <w:r w:rsidRPr="00630BCE">
        <w:rPr>
          <w:rFonts w:ascii="Times New Roman" w:eastAsia="Times New Roman" w:hAnsi="Times New Roman"/>
          <w:bCs/>
          <w:sz w:val="24"/>
          <w:szCs w:val="24"/>
          <w:lang w:eastAsia="sl-SI"/>
        </w:rPr>
        <w:t>državljanov RS in tujcev, ki imajo stalno ali začasno prebivališče v Republiki Sloveniji.</w:t>
      </w:r>
    </w:p>
    <w:p w14:paraId="594DAC36" w14:textId="77777777" w:rsidR="002412D3" w:rsidRPr="00630BCE" w:rsidRDefault="002412D3" w:rsidP="002412D3">
      <w:pPr>
        <w:widowControl w:val="0"/>
        <w:spacing w:after="0" w:line="240" w:lineRule="auto"/>
        <w:ind w:left="708"/>
        <w:jc w:val="both"/>
        <w:rPr>
          <w:rFonts w:ascii="Times New Roman" w:eastAsia="Times New Roman" w:hAnsi="Times New Roman"/>
          <w:bCs/>
          <w:sz w:val="24"/>
          <w:szCs w:val="24"/>
          <w:lang w:eastAsia="sl-SI"/>
        </w:rPr>
      </w:pPr>
    </w:p>
    <w:p w14:paraId="440924AA" w14:textId="77777777" w:rsidR="00483336" w:rsidRPr="00630BCE" w:rsidRDefault="00706677" w:rsidP="000C348A">
      <w:pPr>
        <w:pStyle w:val="Odstavekseznama"/>
        <w:widowControl w:val="0"/>
        <w:numPr>
          <w:ilvl w:val="2"/>
          <w:numId w:val="2"/>
        </w:numPr>
        <w:spacing w:after="0" w:line="240" w:lineRule="auto"/>
        <w:contextualSpacing/>
        <w:jc w:val="both"/>
        <w:rPr>
          <w:rFonts w:ascii="Times New Roman" w:eastAsia="Times New Roman" w:hAnsi="Times New Roman"/>
          <w:b/>
          <w:bCs/>
          <w:sz w:val="24"/>
          <w:szCs w:val="24"/>
          <w:lang w:eastAsia="sl-SI"/>
        </w:rPr>
      </w:pPr>
      <w:r w:rsidRPr="00630BCE">
        <w:rPr>
          <w:rFonts w:ascii="Times New Roman" w:eastAsia="Times New Roman" w:hAnsi="Times New Roman"/>
          <w:b/>
          <w:bCs/>
          <w:sz w:val="24"/>
          <w:szCs w:val="24"/>
          <w:lang w:eastAsia="sl-SI"/>
        </w:rPr>
        <w:t>merila</w:t>
      </w:r>
      <w:r w:rsidR="00483336" w:rsidRPr="00630BCE">
        <w:rPr>
          <w:rFonts w:ascii="Times New Roman" w:eastAsia="Times New Roman" w:hAnsi="Times New Roman"/>
          <w:b/>
          <w:bCs/>
          <w:sz w:val="24"/>
          <w:szCs w:val="24"/>
          <w:lang w:eastAsia="sl-SI"/>
        </w:rPr>
        <w:t xml:space="preserve"> za </w:t>
      </w:r>
      <w:r w:rsidRPr="00630BCE">
        <w:rPr>
          <w:rFonts w:ascii="Times New Roman" w:eastAsia="Times New Roman" w:hAnsi="Times New Roman"/>
          <w:b/>
          <w:bCs/>
          <w:sz w:val="24"/>
          <w:szCs w:val="24"/>
          <w:lang w:eastAsia="sl-SI"/>
        </w:rPr>
        <w:t>razmestitev</w:t>
      </w:r>
      <w:r w:rsidR="00483336" w:rsidRPr="00630BCE">
        <w:rPr>
          <w:rFonts w:ascii="Times New Roman" w:eastAsia="Times New Roman" w:hAnsi="Times New Roman"/>
          <w:b/>
          <w:bCs/>
          <w:sz w:val="24"/>
          <w:szCs w:val="24"/>
          <w:lang w:eastAsia="sl-SI"/>
        </w:rPr>
        <w:t xml:space="preserve"> v jezikovno sekcijo</w:t>
      </w:r>
    </w:p>
    <w:p w14:paraId="440924AB" w14:textId="77777777" w:rsidR="00483336" w:rsidRPr="00630BCE" w:rsidRDefault="00483336" w:rsidP="00483336">
      <w:pPr>
        <w:widowControl w:val="0"/>
        <w:spacing w:after="0" w:line="240" w:lineRule="auto"/>
        <w:contextualSpacing/>
        <w:jc w:val="both"/>
        <w:rPr>
          <w:rFonts w:ascii="Times New Roman" w:eastAsia="Times New Roman" w:hAnsi="Times New Roman"/>
          <w:b/>
          <w:bCs/>
          <w:sz w:val="24"/>
          <w:szCs w:val="24"/>
          <w:lang w:eastAsia="sl-SI"/>
        </w:rPr>
      </w:pPr>
    </w:p>
    <w:p w14:paraId="440924AC" w14:textId="65A4B885" w:rsidR="00483336" w:rsidRPr="00630BCE" w:rsidRDefault="005A2793" w:rsidP="009C1153">
      <w:pPr>
        <w:widowControl w:val="0"/>
        <w:spacing w:after="0" w:line="240" w:lineRule="auto"/>
        <w:ind w:left="709"/>
        <w:contextualSpacing/>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t>Otrok ima p</w:t>
      </w:r>
      <w:r w:rsidR="00483336" w:rsidRPr="00630BCE">
        <w:rPr>
          <w:rFonts w:ascii="Times New Roman" w:eastAsia="Times New Roman" w:hAnsi="Times New Roman"/>
          <w:bCs/>
          <w:sz w:val="24"/>
          <w:szCs w:val="24"/>
          <w:lang w:eastAsia="sl-SI"/>
        </w:rPr>
        <w:t xml:space="preserve">ravico do </w:t>
      </w:r>
      <w:r w:rsidRPr="00630BCE">
        <w:rPr>
          <w:rFonts w:ascii="Times New Roman" w:eastAsia="Times New Roman" w:hAnsi="Times New Roman"/>
          <w:bCs/>
          <w:sz w:val="24"/>
          <w:szCs w:val="24"/>
          <w:lang w:eastAsia="sl-SI"/>
        </w:rPr>
        <w:t xml:space="preserve">razmestitve </w:t>
      </w:r>
      <w:r w:rsidR="00483336" w:rsidRPr="00630BCE">
        <w:rPr>
          <w:rFonts w:ascii="Times New Roman" w:eastAsia="Times New Roman" w:hAnsi="Times New Roman"/>
          <w:bCs/>
          <w:sz w:val="24"/>
          <w:szCs w:val="24"/>
          <w:lang w:eastAsia="sl-SI"/>
        </w:rPr>
        <w:t>v jezikovno sekcijo</w:t>
      </w:r>
      <w:r w:rsidRPr="00630BCE">
        <w:rPr>
          <w:rFonts w:ascii="Times New Roman" w:eastAsia="Times New Roman" w:hAnsi="Times New Roman"/>
          <w:bCs/>
          <w:sz w:val="24"/>
          <w:szCs w:val="24"/>
          <w:lang w:eastAsia="sl-SI"/>
        </w:rPr>
        <w:t>, ki ustreza njegovemu maternemu ali dominantnemu jeziku.</w:t>
      </w:r>
      <w:r w:rsidR="00483336" w:rsidRPr="00630BCE">
        <w:rPr>
          <w:rFonts w:ascii="Times New Roman" w:eastAsia="Times New Roman" w:hAnsi="Times New Roman"/>
          <w:bCs/>
          <w:sz w:val="24"/>
          <w:szCs w:val="24"/>
          <w:lang w:eastAsia="sl-SI"/>
        </w:rPr>
        <w:t xml:space="preserve"> </w:t>
      </w:r>
    </w:p>
    <w:p w14:paraId="440924AD" w14:textId="77777777" w:rsidR="00483336" w:rsidRPr="00630BCE" w:rsidRDefault="00483336" w:rsidP="009C1153">
      <w:pPr>
        <w:widowControl w:val="0"/>
        <w:spacing w:after="0" w:line="240" w:lineRule="auto"/>
        <w:ind w:left="709"/>
        <w:contextualSpacing/>
        <w:jc w:val="both"/>
        <w:rPr>
          <w:rFonts w:ascii="Times New Roman" w:eastAsia="Times New Roman" w:hAnsi="Times New Roman"/>
          <w:bCs/>
          <w:sz w:val="24"/>
          <w:szCs w:val="24"/>
          <w:lang w:eastAsia="sl-SI"/>
        </w:rPr>
      </w:pPr>
    </w:p>
    <w:p w14:paraId="440924B0" w14:textId="71C01267" w:rsidR="00483336" w:rsidRPr="00630BCE" w:rsidRDefault="00483336" w:rsidP="009C1153">
      <w:pPr>
        <w:widowControl w:val="0"/>
        <w:spacing w:after="0" w:line="240" w:lineRule="auto"/>
        <w:ind w:left="709"/>
        <w:contextualSpacing/>
        <w:jc w:val="both"/>
        <w:rPr>
          <w:rFonts w:ascii="Times New Roman" w:eastAsia="Times New Roman" w:hAnsi="Times New Roman"/>
          <w:bCs/>
          <w:sz w:val="24"/>
          <w:szCs w:val="24"/>
          <w:lang w:eastAsia="sl-SI"/>
        </w:rPr>
      </w:pPr>
      <w:r w:rsidRPr="00630BCE">
        <w:rPr>
          <w:rFonts w:ascii="Times New Roman" w:eastAsia="Times New Roman" w:hAnsi="Times New Roman"/>
          <w:bCs/>
          <w:sz w:val="24"/>
          <w:szCs w:val="24"/>
          <w:lang w:eastAsia="sl-SI"/>
        </w:rPr>
        <w:t xml:space="preserve">Otrok brez lastne jezikovne sekcije </w:t>
      </w:r>
      <w:r w:rsidR="0092721F" w:rsidRPr="00630BCE">
        <w:rPr>
          <w:rFonts w:ascii="Times New Roman" w:eastAsia="Times New Roman" w:hAnsi="Times New Roman"/>
          <w:bCs/>
          <w:sz w:val="24"/>
          <w:szCs w:val="24"/>
          <w:lang w:eastAsia="sl-SI"/>
        </w:rPr>
        <w:t xml:space="preserve">(SWALS) </w:t>
      </w:r>
      <w:r w:rsidRPr="00630BCE">
        <w:rPr>
          <w:rFonts w:ascii="Times New Roman" w:eastAsia="Times New Roman" w:hAnsi="Times New Roman"/>
          <w:bCs/>
          <w:sz w:val="24"/>
          <w:szCs w:val="24"/>
          <w:lang w:eastAsia="sl-SI"/>
        </w:rPr>
        <w:t xml:space="preserve">ima pravico do </w:t>
      </w:r>
      <w:r w:rsidR="005A2793" w:rsidRPr="00630BCE">
        <w:rPr>
          <w:rFonts w:ascii="Times New Roman" w:eastAsia="Times New Roman" w:hAnsi="Times New Roman"/>
          <w:bCs/>
          <w:sz w:val="24"/>
          <w:szCs w:val="24"/>
          <w:lang w:eastAsia="sl-SI"/>
        </w:rPr>
        <w:t xml:space="preserve">razmestitve </w:t>
      </w:r>
      <w:r w:rsidRPr="00630BCE">
        <w:rPr>
          <w:rFonts w:ascii="Times New Roman" w:eastAsia="Times New Roman" w:hAnsi="Times New Roman"/>
          <w:bCs/>
          <w:sz w:val="24"/>
          <w:szCs w:val="24"/>
          <w:lang w:eastAsia="sl-SI"/>
        </w:rPr>
        <w:t>v jezikovno sekcijo</w:t>
      </w:r>
      <w:r w:rsidR="00FA05FA" w:rsidRPr="00630BCE">
        <w:rPr>
          <w:rFonts w:ascii="Times New Roman" w:eastAsia="Times New Roman" w:hAnsi="Times New Roman"/>
          <w:bCs/>
          <w:sz w:val="24"/>
          <w:szCs w:val="24"/>
          <w:lang w:eastAsia="sl-SI"/>
        </w:rPr>
        <w:t xml:space="preserve"> delovnega jezika Evropske unije</w:t>
      </w:r>
      <w:r w:rsidRPr="00630BCE">
        <w:rPr>
          <w:rFonts w:ascii="Times New Roman" w:eastAsia="Times New Roman" w:hAnsi="Times New Roman"/>
          <w:bCs/>
          <w:sz w:val="24"/>
          <w:szCs w:val="24"/>
          <w:lang w:eastAsia="sl-SI"/>
        </w:rPr>
        <w:t>, uveljavi pa lahko tudi pravico do vključitve v jezikovno sekcijo</w:t>
      </w:r>
      <w:r w:rsidR="005A2793" w:rsidRPr="00630BCE">
        <w:rPr>
          <w:rFonts w:ascii="Times New Roman" w:eastAsia="Times New Roman" w:hAnsi="Times New Roman"/>
          <w:bCs/>
          <w:sz w:val="24"/>
          <w:szCs w:val="24"/>
          <w:lang w:eastAsia="sl-SI"/>
        </w:rPr>
        <w:t xml:space="preserve"> države gostiteljice</w:t>
      </w:r>
      <w:r w:rsidRPr="00630BCE">
        <w:rPr>
          <w:rFonts w:ascii="Times New Roman" w:eastAsia="Times New Roman" w:hAnsi="Times New Roman"/>
          <w:bCs/>
          <w:sz w:val="24"/>
          <w:szCs w:val="24"/>
          <w:lang w:eastAsia="sl-SI"/>
        </w:rPr>
        <w:t>, s čimer se vključi v izobraževanje po programu Evropske šole Ljubljana v skladu s predmetnikom jezikovne sekcije</w:t>
      </w:r>
      <w:r w:rsidR="005A2793" w:rsidRPr="00630BCE">
        <w:rPr>
          <w:rFonts w:ascii="Times New Roman" w:eastAsia="Times New Roman" w:hAnsi="Times New Roman"/>
          <w:bCs/>
          <w:sz w:val="24"/>
          <w:szCs w:val="24"/>
          <w:lang w:eastAsia="sl-SI"/>
        </w:rPr>
        <w:t xml:space="preserve"> države gostiteljice</w:t>
      </w:r>
      <w:r w:rsidRPr="00630BCE">
        <w:rPr>
          <w:rFonts w:ascii="Times New Roman" w:eastAsia="Times New Roman" w:hAnsi="Times New Roman"/>
          <w:bCs/>
          <w:sz w:val="24"/>
          <w:szCs w:val="24"/>
          <w:lang w:eastAsia="sl-SI"/>
        </w:rPr>
        <w:t>.</w:t>
      </w:r>
    </w:p>
    <w:p w14:paraId="313714F9" w14:textId="77777777" w:rsidR="00EC473D" w:rsidRPr="00630BCE" w:rsidRDefault="00EC473D" w:rsidP="002C177E">
      <w:pPr>
        <w:widowControl w:val="0"/>
        <w:spacing w:after="0" w:line="240" w:lineRule="auto"/>
        <w:contextualSpacing/>
        <w:jc w:val="both"/>
        <w:rPr>
          <w:rFonts w:ascii="Times New Roman" w:eastAsia="Times New Roman" w:hAnsi="Times New Roman"/>
          <w:b/>
          <w:bCs/>
          <w:sz w:val="24"/>
          <w:szCs w:val="24"/>
          <w:lang w:eastAsia="sl-SI"/>
        </w:rPr>
      </w:pPr>
    </w:p>
    <w:p w14:paraId="440924B3" w14:textId="0E2000F7" w:rsidR="00CE1B36" w:rsidRPr="00630BCE" w:rsidRDefault="00CE1B36" w:rsidP="000C348A">
      <w:pPr>
        <w:pStyle w:val="Brezrazmikov"/>
        <w:numPr>
          <w:ilvl w:val="1"/>
          <w:numId w:val="2"/>
        </w:numPr>
        <w:tabs>
          <w:tab w:val="left" w:pos="567"/>
        </w:tabs>
        <w:rPr>
          <w:rFonts w:ascii="Times New Roman" w:hAnsi="Times New Roman"/>
          <w:b/>
          <w:sz w:val="24"/>
          <w:szCs w:val="24"/>
        </w:rPr>
      </w:pPr>
      <w:r w:rsidRPr="00630BCE">
        <w:rPr>
          <w:rFonts w:ascii="Times New Roman" w:hAnsi="Times New Roman"/>
          <w:b/>
          <w:sz w:val="24"/>
          <w:szCs w:val="24"/>
        </w:rPr>
        <w:t>ocenjevanj</w:t>
      </w:r>
      <w:r w:rsidR="00C770A1" w:rsidRPr="00630BCE">
        <w:rPr>
          <w:rFonts w:ascii="Times New Roman" w:hAnsi="Times New Roman"/>
          <w:b/>
          <w:sz w:val="24"/>
          <w:szCs w:val="24"/>
        </w:rPr>
        <w:t>e</w:t>
      </w:r>
      <w:r w:rsidRPr="00630BCE">
        <w:rPr>
          <w:rFonts w:ascii="Times New Roman" w:hAnsi="Times New Roman"/>
          <w:b/>
          <w:sz w:val="24"/>
          <w:szCs w:val="24"/>
        </w:rPr>
        <w:t xml:space="preserve"> znanja</w:t>
      </w:r>
    </w:p>
    <w:p w14:paraId="440924B4" w14:textId="77777777" w:rsidR="00DF477A" w:rsidRPr="00630BCE" w:rsidRDefault="00DF477A" w:rsidP="00DF477A">
      <w:pPr>
        <w:pStyle w:val="Brezrazmikov"/>
        <w:tabs>
          <w:tab w:val="left" w:pos="567"/>
        </w:tabs>
        <w:rPr>
          <w:rFonts w:ascii="Times New Roman" w:hAnsi="Times New Roman"/>
          <w:sz w:val="24"/>
          <w:szCs w:val="24"/>
        </w:rPr>
      </w:pPr>
    </w:p>
    <w:p w14:paraId="440924B5" w14:textId="11BD7242" w:rsidR="00DF477A" w:rsidRPr="00630BCE" w:rsidRDefault="00EE2950" w:rsidP="009C1153">
      <w:pPr>
        <w:pStyle w:val="Brezrazmikov"/>
        <w:tabs>
          <w:tab w:val="left" w:pos="567"/>
        </w:tabs>
        <w:ind w:left="540"/>
        <w:jc w:val="both"/>
        <w:rPr>
          <w:rFonts w:ascii="Times New Roman" w:hAnsi="Times New Roman"/>
          <w:sz w:val="24"/>
          <w:szCs w:val="24"/>
        </w:rPr>
      </w:pPr>
      <w:r w:rsidRPr="00630BCE">
        <w:rPr>
          <w:rFonts w:ascii="Times New Roman" w:hAnsi="Times New Roman"/>
          <w:sz w:val="24"/>
          <w:szCs w:val="24"/>
        </w:rPr>
        <w:t>O</w:t>
      </w:r>
      <w:r w:rsidR="00DF477A" w:rsidRPr="00630BCE">
        <w:rPr>
          <w:rFonts w:ascii="Times New Roman" w:hAnsi="Times New Roman"/>
          <w:sz w:val="24"/>
          <w:szCs w:val="24"/>
        </w:rPr>
        <w:t xml:space="preserve">cenjevanje znanja v programu Evropske šole Ljubljana poteka v skladu s </w:t>
      </w:r>
      <w:r w:rsidR="00FA05FA" w:rsidRPr="00630BCE">
        <w:rPr>
          <w:rFonts w:ascii="Times New Roman" w:hAnsi="Times New Roman"/>
          <w:sz w:val="24"/>
          <w:szCs w:val="24"/>
        </w:rPr>
        <w:t xml:space="preserve">predpisi Evropskih šol </w:t>
      </w:r>
      <w:r w:rsidR="00DF477A" w:rsidRPr="00630BCE">
        <w:rPr>
          <w:rFonts w:ascii="Times New Roman" w:hAnsi="Times New Roman"/>
          <w:sz w:val="24"/>
          <w:szCs w:val="24"/>
        </w:rPr>
        <w:t xml:space="preserve">za </w:t>
      </w:r>
      <w:r w:rsidR="00C770A1" w:rsidRPr="00630BCE">
        <w:rPr>
          <w:rFonts w:ascii="Times New Roman" w:hAnsi="Times New Roman"/>
          <w:sz w:val="24"/>
          <w:szCs w:val="24"/>
        </w:rPr>
        <w:t>o</w:t>
      </w:r>
      <w:r w:rsidR="00DF477A" w:rsidRPr="00630BCE">
        <w:rPr>
          <w:rFonts w:ascii="Times New Roman" w:hAnsi="Times New Roman"/>
          <w:sz w:val="24"/>
          <w:szCs w:val="24"/>
        </w:rPr>
        <w:t>cenjevanje znanja v programu Evropskih šol.</w:t>
      </w:r>
      <w:r w:rsidR="00EF6071" w:rsidRPr="00630BCE">
        <w:rPr>
          <w:rFonts w:ascii="Times New Roman" w:hAnsi="Times New Roman"/>
          <w:sz w:val="24"/>
          <w:szCs w:val="24"/>
        </w:rPr>
        <w:t xml:space="preserve"> </w:t>
      </w:r>
    </w:p>
    <w:p w14:paraId="440924B7" w14:textId="77777777" w:rsidR="00DC1DCF" w:rsidRPr="00630BCE" w:rsidRDefault="00DC1DCF" w:rsidP="00CE1B36">
      <w:pPr>
        <w:pStyle w:val="Brezrazmikov"/>
        <w:tabs>
          <w:tab w:val="left" w:pos="567"/>
        </w:tabs>
        <w:rPr>
          <w:rFonts w:ascii="Times New Roman" w:hAnsi="Times New Roman"/>
          <w:b/>
          <w:sz w:val="24"/>
          <w:szCs w:val="24"/>
        </w:rPr>
      </w:pPr>
    </w:p>
    <w:p w14:paraId="440924B8" w14:textId="77777777" w:rsidR="008A5C83" w:rsidRPr="00630BCE" w:rsidRDefault="00CE1B36" w:rsidP="000C348A">
      <w:pPr>
        <w:pStyle w:val="Brezrazmikov"/>
        <w:numPr>
          <w:ilvl w:val="1"/>
          <w:numId w:val="2"/>
        </w:numPr>
        <w:tabs>
          <w:tab w:val="left" w:pos="567"/>
        </w:tabs>
        <w:rPr>
          <w:rFonts w:ascii="Times New Roman" w:hAnsi="Times New Roman"/>
          <w:b/>
          <w:sz w:val="24"/>
          <w:szCs w:val="24"/>
        </w:rPr>
      </w:pPr>
      <w:r w:rsidRPr="00630BCE">
        <w:rPr>
          <w:rFonts w:ascii="Times New Roman" w:hAnsi="Times New Roman"/>
          <w:b/>
          <w:sz w:val="24"/>
          <w:szCs w:val="24"/>
        </w:rPr>
        <w:t xml:space="preserve">pogoji za napredovanje </w:t>
      </w:r>
    </w:p>
    <w:p w14:paraId="440924B9" w14:textId="77777777" w:rsidR="008A5C83" w:rsidRPr="00630BCE" w:rsidRDefault="008A5C83" w:rsidP="008A5C83">
      <w:pPr>
        <w:pStyle w:val="Brezrazmikov"/>
        <w:tabs>
          <w:tab w:val="left" w:pos="567"/>
        </w:tabs>
        <w:rPr>
          <w:rFonts w:ascii="Times New Roman" w:hAnsi="Times New Roman"/>
          <w:b/>
          <w:sz w:val="24"/>
          <w:szCs w:val="24"/>
        </w:rPr>
      </w:pPr>
    </w:p>
    <w:p w14:paraId="440924BA" w14:textId="252FB61E" w:rsidR="008A5C83" w:rsidRPr="00630BCE" w:rsidRDefault="008A5C83" w:rsidP="009C1153">
      <w:pPr>
        <w:spacing w:after="0" w:line="240" w:lineRule="auto"/>
        <w:ind w:left="567"/>
        <w:contextualSpacing/>
        <w:jc w:val="both"/>
        <w:rPr>
          <w:rFonts w:ascii="Times New Roman" w:hAnsi="Times New Roman"/>
          <w:sz w:val="24"/>
          <w:szCs w:val="24"/>
        </w:rPr>
      </w:pPr>
      <w:r w:rsidRPr="00630BCE">
        <w:rPr>
          <w:rFonts w:ascii="Times New Roman" w:hAnsi="Times New Roman"/>
          <w:sz w:val="24"/>
          <w:szCs w:val="24"/>
        </w:rPr>
        <w:t xml:space="preserve">Pri napredovanju učencev v programu Evropske šole Ljubljana se upoštevajo </w:t>
      </w:r>
      <w:r w:rsidR="00FA05FA" w:rsidRPr="00630BCE">
        <w:rPr>
          <w:rFonts w:ascii="Times New Roman" w:hAnsi="Times New Roman"/>
          <w:sz w:val="24"/>
          <w:szCs w:val="24"/>
        </w:rPr>
        <w:t xml:space="preserve">predpisi Evropskih šol </w:t>
      </w:r>
      <w:r w:rsidRPr="00630BCE">
        <w:rPr>
          <w:rFonts w:ascii="Times New Roman" w:hAnsi="Times New Roman"/>
          <w:sz w:val="24"/>
          <w:szCs w:val="24"/>
        </w:rPr>
        <w:t>za napredovanje učencev v programu Evropskih šol.</w:t>
      </w:r>
      <w:r w:rsidR="00BA55FD" w:rsidRPr="00630BCE">
        <w:rPr>
          <w:rFonts w:ascii="Times New Roman" w:hAnsi="Times New Roman"/>
          <w:sz w:val="24"/>
          <w:szCs w:val="24"/>
        </w:rPr>
        <w:t xml:space="preserve"> </w:t>
      </w:r>
    </w:p>
    <w:p w14:paraId="440924BC" w14:textId="77777777" w:rsidR="008A5C83" w:rsidRPr="00630BCE" w:rsidRDefault="008A5C83" w:rsidP="00DF477A">
      <w:pPr>
        <w:spacing w:after="0" w:line="240" w:lineRule="auto"/>
        <w:contextualSpacing/>
        <w:rPr>
          <w:rFonts w:ascii="Times New Roman" w:hAnsi="Times New Roman"/>
          <w:sz w:val="24"/>
          <w:szCs w:val="24"/>
        </w:rPr>
      </w:pPr>
    </w:p>
    <w:p w14:paraId="440924BD" w14:textId="77777777" w:rsidR="008A5C83" w:rsidRPr="00630BCE" w:rsidRDefault="008A5C83" w:rsidP="000C348A">
      <w:pPr>
        <w:pStyle w:val="Brezrazmikov"/>
        <w:numPr>
          <w:ilvl w:val="1"/>
          <w:numId w:val="2"/>
        </w:numPr>
        <w:tabs>
          <w:tab w:val="left" w:pos="567"/>
        </w:tabs>
        <w:rPr>
          <w:rFonts w:ascii="Times New Roman" w:hAnsi="Times New Roman"/>
          <w:b/>
          <w:sz w:val="24"/>
          <w:szCs w:val="24"/>
        </w:rPr>
      </w:pPr>
      <w:r w:rsidRPr="00630BCE">
        <w:rPr>
          <w:rFonts w:ascii="Times New Roman" w:hAnsi="Times New Roman"/>
          <w:b/>
          <w:sz w:val="24"/>
          <w:szCs w:val="24"/>
        </w:rPr>
        <w:t>pogoji za zaključek</w:t>
      </w:r>
    </w:p>
    <w:p w14:paraId="440924BE" w14:textId="77777777" w:rsidR="008A5C83" w:rsidRPr="00630BCE" w:rsidRDefault="008A5C83" w:rsidP="008A5C83">
      <w:pPr>
        <w:pStyle w:val="Brezrazmikov"/>
        <w:tabs>
          <w:tab w:val="left" w:pos="567"/>
        </w:tabs>
        <w:rPr>
          <w:rFonts w:ascii="Times New Roman" w:hAnsi="Times New Roman"/>
          <w:sz w:val="24"/>
          <w:szCs w:val="24"/>
        </w:rPr>
      </w:pPr>
    </w:p>
    <w:p w14:paraId="440924BF" w14:textId="77777777" w:rsidR="000E4D36" w:rsidRPr="00630BCE" w:rsidRDefault="008A5C83" w:rsidP="000E4D36">
      <w:pPr>
        <w:pStyle w:val="Brezrazmikov"/>
        <w:tabs>
          <w:tab w:val="left" w:pos="567"/>
        </w:tabs>
        <w:ind w:left="540"/>
        <w:jc w:val="both"/>
        <w:rPr>
          <w:rFonts w:ascii="Times New Roman" w:hAnsi="Times New Roman"/>
          <w:bCs/>
          <w:sz w:val="24"/>
          <w:szCs w:val="24"/>
          <w:lang w:eastAsia="sl-SI"/>
        </w:rPr>
      </w:pPr>
      <w:r w:rsidRPr="00630BCE">
        <w:rPr>
          <w:rFonts w:ascii="Times New Roman" w:hAnsi="Times New Roman"/>
          <w:sz w:val="24"/>
          <w:szCs w:val="24"/>
        </w:rPr>
        <w:t xml:space="preserve">Program Evropske šole Ljubljana se zaključi v skladu s programom Evropskih šol z </w:t>
      </w:r>
      <w:r w:rsidR="00DF477A" w:rsidRPr="00630BCE">
        <w:rPr>
          <w:rFonts w:ascii="Times New Roman" w:hAnsi="Times New Roman"/>
          <w:sz w:val="24"/>
          <w:szCs w:val="24"/>
        </w:rPr>
        <w:t xml:space="preserve">Evropsko </w:t>
      </w:r>
      <w:r w:rsidRPr="00630BCE">
        <w:rPr>
          <w:rFonts w:ascii="Times New Roman" w:hAnsi="Times New Roman"/>
          <w:sz w:val="24"/>
          <w:szCs w:val="24"/>
        </w:rPr>
        <w:t xml:space="preserve">maturo </w:t>
      </w:r>
      <w:r w:rsidR="00DF477A" w:rsidRPr="00630BCE">
        <w:rPr>
          <w:rFonts w:ascii="Times New Roman" w:hAnsi="Times New Roman"/>
          <w:sz w:val="24"/>
          <w:szCs w:val="24"/>
        </w:rPr>
        <w:t>(</w:t>
      </w:r>
      <w:proofErr w:type="spellStart"/>
      <w:r w:rsidR="00DF477A" w:rsidRPr="00630BCE">
        <w:rPr>
          <w:rFonts w:ascii="Times New Roman" w:hAnsi="Times New Roman"/>
          <w:bCs/>
          <w:sz w:val="24"/>
          <w:szCs w:val="24"/>
          <w:lang w:eastAsia="sl-SI"/>
        </w:rPr>
        <w:t>European</w:t>
      </w:r>
      <w:proofErr w:type="spellEnd"/>
      <w:r w:rsidR="00DF477A" w:rsidRPr="00630BCE">
        <w:rPr>
          <w:rFonts w:ascii="Times New Roman" w:hAnsi="Times New Roman"/>
          <w:bCs/>
          <w:sz w:val="24"/>
          <w:szCs w:val="24"/>
          <w:lang w:eastAsia="sl-SI"/>
        </w:rPr>
        <w:t xml:space="preserve"> </w:t>
      </w:r>
      <w:proofErr w:type="spellStart"/>
      <w:r w:rsidR="00DF477A" w:rsidRPr="00630BCE">
        <w:rPr>
          <w:rFonts w:ascii="Times New Roman" w:hAnsi="Times New Roman"/>
          <w:bCs/>
          <w:sz w:val="24"/>
          <w:szCs w:val="24"/>
          <w:lang w:eastAsia="sl-SI"/>
        </w:rPr>
        <w:t>Baccalaureate</w:t>
      </w:r>
      <w:proofErr w:type="spellEnd"/>
      <w:r w:rsidR="00DF477A" w:rsidRPr="00630BCE">
        <w:rPr>
          <w:rFonts w:ascii="Times New Roman" w:hAnsi="Times New Roman"/>
          <w:bCs/>
          <w:sz w:val="24"/>
          <w:szCs w:val="24"/>
          <w:lang w:eastAsia="sl-SI"/>
        </w:rPr>
        <w:t>).</w:t>
      </w:r>
    </w:p>
    <w:p w14:paraId="440924C0" w14:textId="77777777" w:rsidR="000E4D36" w:rsidRPr="00630BCE" w:rsidRDefault="000E4D36" w:rsidP="000E4D36">
      <w:pPr>
        <w:pStyle w:val="Brezrazmikov"/>
        <w:tabs>
          <w:tab w:val="left" w:pos="567"/>
        </w:tabs>
        <w:ind w:left="540"/>
        <w:jc w:val="both"/>
        <w:rPr>
          <w:rFonts w:ascii="Times New Roman" w:hAnsi="Times New Roman"/>
          <w:bCs/>
          <w:sz w:val="24"/>
          <w:szCs w:val="24"/>
          <w:lang w:eastAsia="sl-SI"/>
        </w:rPr>
      </w:pPr>
    </w:p>
    <w:p w14:paraId="440924C1" w14:textId="77777777" w:rsidR="000E4D36" w:rsidRPr="00630BCE" w:rsidRDefault="000E4D36" w:rsidP="000E4D36">
      <w:pPr>
        <w:pStyle w:val="Brezrazmikov"/>
        <w:tabs>
          <w:tab w:val="left" w:pos="567"/>
        </w:tabs>
        <w:ind w:left="540"/>
        <w:jc w:val="both"/>
        <w:rPr>
          <w:rFonts w:ascii="Times New Roman" w:hAnsi="Times New Roman"/>
          <w:bCs/>
          <w:sz w:val="24"/>
          <w:szCs w:val="24"/>
          <w:lang w:eastAsia="sl-SI"/>
        </w:rPr>
      </w:pPr>
      <w:r w:rsidRPr="00630BCE">
        <w:rPr>
          <w:rFonts w:ascii="Times New Roman" w:hAnsi="Times New Roman"/>
          <w:bCs/>
          <w:sz w:val="24"/>
          <w:szCs w:val="24"/>
          <w:lang w:eastAsia="sl-SI"/>
        </w:rPr>
        <w:t>Evropska matura obsega:</w:t>
      </w:r>
    </w:p>
    <w:p w14:paraId="440924C2" w14:textId="77777777" w:rsidR="000E4D36" w:rsidRPr="00630BCE" w:rsidRDefault="000E4D36" w:rsidP="000C348A">
      <w:pPr>
        <w:pStyle w:val="Brezrazmikov"/>
        <w:numPr>
          <w:ilvl w:val="0"/>
          <w:numId w:val="7"/>
        </w:numPr>
        <w:tabs>
          <w:tab w:val="left" w:pos="567"/>
        </w:tabs>
        <w:ind w:hanging="426"/>
        <w:jc w:val="both"/>
        <w:rPr>
          <w:rFonts w:ascii="Times New Roman" w:hAnsi="Times New Roman"/>
          <w:sz w:val="24"/>
          <w:szCs w:val="24"/>
        </w:rPr>
      </w:pPr>
      <w:r w:rsidRPr="00630BCE">
        <w:rPr>
          <w:rFonts w:ascii="Times New Roman" w:hAnsi="Times New Roman"/>
          <w:bCs/>
          <w:sz w:val="24"/>
          <w:szCs w:val="24"/>
          <w:lang w:eastAsia="sl-SI"/>
        </w:rPr>
        <w:t>pisni del</w:t>
      </w:r>
      <w:r w:rsidR="00CC5267" w:rsidRPr="00630BCE">
        <w:rPr>
          <w:rFonts w:ascii="Times New Roman" w:hAnsi="Times New Roman"/>
          <w:bCs/>
          <w:sz w:val="24"/>
          <w:szCs w:val="24"/>
          <w:lang w:eastAsia="sl-SI"/>
        </w:rPr>
        <w:t>, ki obsega pet enot</w:t>
      </w:r>
      <w:r w:rsidRPr="00630BCE">
        <w:rPr>
          <w:rFonts w:ascii="Times New Roman" w:hAnsi="Times New Roman"/>
          <w:bCs/>
          <w:sz w:val="24"/>
          <w:szCs w:val="24"/>
          <w:lang w:eastAsia="sl-SI"/>
        </w:rPr>
        <w:t xml:space="preserve"> iz naslednjih predmetov:</w:t>
      </w:r>
    </w:p>
    <w:p w14:paraId="440924C3" w14:textId="77777777" w:rsidR="000E4D36" w:rsidRPr="00630BCE" w:rsidRDefault="00CC5267" w:rsidP="000C348A">
      <w:pPr>
        <w:pStyle w:val="Brezrazmikov"/>
        <w:numPr>
          <w:ilvl w:val="1"/>
          <w:numId w:val="7"/>
        </w:numPr>
        <w:tabs>
          <w:tab w:val="left" w:pos="567"/>
        </w:tabs>
        <w:ind w:left="1701" w:hanging="425"/>
        <w:jc w:val="both"/>
        <w:rPr>
          <w:rFonts w:ascii="Times New Roman" w:hAnsi="Times New Roman"/>
          <w:sz w:val="24"/>
          <w:szCs w:val="24"/>
        </w:rPr>
      </w:pPr>
      <w:r w:rsidRPr="00630BCE">
        <w:rPr>
          <w:rFonts w:ascii="Times New Roman" w:hAnsi="Times New Roman"/>
          <w:bCs/>
          <w:sz w:val="24"/>
          <w:szCs w:val="24"/>
          <w:lang w:eastAsia="sl-SI"/>
        </w:rPr>
        <w:t xml:space="preserve">prva enota: </w:t>
      </w:r>
      <w:r w:rsidR="000E4D36" w:rsidRPr="00630BCE">
        <w:rPr>
          <w:rFonts w:ascii="Times New Roman" w:hAnsi="Times New Roman"/>
          <w:bCs/>
          <w:sz w:val="24"/>
          <w:szCs w:val="24"/>
          <w:lang w:eastAsia="sl-SI"/>
        </w:rPr>
        <w:t>prvi jezik – materinščina na</w:t>
      </w:r>
      <w:r w:rsidR="000E4D36" w:rsidRPr="00630BCE">
        <w:rPr>
          <w:rFonts w:ascii="Times New Roman" w:hAnsi="Times New Roman"/>
          <w:sz w:val="24"/>
          <w:szCs w:val="24"/>
        </w:rPr>
        <w:t xml:space="preserve"> osnovni ali višji ravni;</w:t>
      </w:r>
    </w:p>
    <w:p w14:paraId="440924C4" w14:textId="77777777" w:rsidR="000E4D36" w:rsidRPr="00630BCE" w:rsidRDefault="00CC5267" w:rsidP="000C348A">
      <w:pPr>
        <w:pStyle w:val="Brezrazmikov"/>
        <w:numPr>
          <w:ilvl w:val="1"/>
          <w:numId w:val="7"/>
        </w:numPr>
        <w:tabs>
          <w:tab w:val="left" w:pos="567"/>
        </w:tabs>
        <w:ind w:left="1701" w:hanging="425"/>
        <w:jc w:val="both"/>
        <w:rPr>
          <w:rFonts w:ascii="Times New Roman" w:hAnsi="Times New Roman"/>
          <w:sz w:val="24"/>
          <w:szCs w:val="24"/>
        </w:rPr>
      </w:pPr>
      <w:r w:rsidRPr="00630BCE">
        <w:rPr>
          <w:rFonts w:ascii="Times New Roman" w:hAnsi="Times New Roman"/>
          <w:sz w:val="24"/>
          <w:szCs w:val="24"/>
        </w:rPr>
        <w:t xml:space="preserve">druga enota: </w:t>
      </w:r>
      <w:r w:rsidR="000E4D36" w:rsidRPr="00630BCE">
        <w:rPr>
          <w:rFonts w:ascii="Times New Roman" w:hAnsi="Times New Roman"/>
          <w:sz w:val="24"/>
          <w:szCs w:val="24"/>
        </w:rPr>
        <w:t>drugi jezik – prvi tuji jezik na osnovni ali višji ravni;</w:t>
      </w:r>
    </w:p>
    <w:p w14:paraId="440924C5" w14:textId="77777777" w:rsidR="000E4D36" w:rsidRPr="00630BCE" w:rsidRDefault="0032573D" w:rsidP="000C348A">
      <w:pPr>
        <w:pStyle w:val="Brezrazmikov"/>
        <w:numPr>
          <w:ilvl w:val="1"/>
          <w:numId w:val="7"/>
        </w:numPr>
        <w:tabs>
          <w:tab w:val="left" w:pos="567"/>
        </w:tabs>
        <w:ind w:left="1701" w:hanging="425"/>
        <w:jc w:val="both"/>
        <w:rPr>
          <w:rFonts w:ascii="Times New Roman" w:hAnsi="Times New Roman"/>
          <w:sz w:val="24"/>
          <w:szCs w:val="24"/>
        </w:rPr>
      </w:pPr>
      <w:r w:rsidRPr="00630BCE">
        <w:rPr>
          <w:rFonts w:ascii="Times New Roman" w:hAnsi="Times New Roman"/>
          <w:sz w:val="24"/>
          <w:szCs w:val="24"/>
        </w:rPr>
        <w:t xml:space="preserve">tretja enota: </w:t>
      </w:r>
      <w:r w:rsidR="000E4D36" w:rsidRPr="00630BCE">
        <w:rPr>
          <w:rFonts w:ascii="Times New Roman" w:hAnsi="Times New Roman"/>
          <w:sz w:val="24"/>
          <w:szCs w:val="24"/>
        </w:rPr>
        <w:t xml:space="preserve">matematika </w:t>
      </w:r>
      <w:r w:rsidR="00CC5267" w:rsidRPr="00630BCE">
        <w:rPr>
          <w:rFonts w:ascii="Times New Roman" w:hAnsi="Times New Roman"/>
          <w:sz w:val="24"/>
          <w:szCs w:val="24"/>
        </w:rPr>
        <w:t>s</w:t>
      </w:r>
      <w:r w:rsidR="000E4D36" w:rsidRPr="00630BCE">
        <w:rPr>
          <w:rFonts w:ascii="Times New Roman" w:hAnsi="Times New Roman"/>
          <w:sz w:val="24"/>
          <w:szCs w:val="24"/>
        </w:rPr>
        <w:t xml:space="preserve"> 3 ali 5 </w:t>
      </w:r>
      <w:r w:rsidR="00CC5267" w:rsidRPr="00630BCE">
        <w:rPr>
          <w:rFonts w:ascii="Times New Roman" w:hAnsi="Times New Roman"/>
          <w:sz w:val="24"/>
          <w:szCs w:val="24"/>
        </w:rPr>
        <w:t xml:space="preserve">učnimi </w:t>
      </w:r>
      <w:r w:rsidR="000E4D36" w:rsidRPr="00630BCE">
        <w:rPr>
          <w:rFonts w:ascii="Times New Roman" w:hAnsi="Times New Roman"/>
          <w:sz w:val="24"/>
          <w:szCs w:val="24"/>
        </w:rPr>
        <w:t>urami</w:t>
      </w:r>
      <w:r w:rsidR="00CC5267" w:rsidRPr="00630BCE">
        <w:rPr>
          <w:rFonts w:ascii="Times New Roman" w:hAnsi="Times New Roman"/>
          <w:sz w:val="24"/>
          <w:szCs w:val="24"/>
        </w:rPr>
        <w:t>/</w:t>
      </w:r>
      <w:r w:rsidR="000E4D36" w:rsidRPr="00630BCE">
        <w:rPr>
          <w:rFonts w:ascii="Times New Roman" w:hAnsi="Times New Roman"/>
          <w:sz w:val="24"/>
          <w:szCs w:val="24"/>
        </w:rPr>
        <w:t>teden;</w:t>
      </w:r>
    </w:p>
    <w:p w14:paraId="440924C6" w14:textId="77777777" w:rsidR="000E4D36" w:rsidRPr="00630BCE" w:rsidRDefault="0032573D" w:rsidP="000C348A">
      <w:pPr>
        <w:pStyle w:val="Brezrazmikov"/>
        <w:numPr>
          <w:ilvl w:val="1"/>
          <w:numId w:val="7"/>
        </w:numPr>
        <w:tabs>
          <w:tab w:val="left" w:pos="567"/>
        </w:tabs>
        <w:ind w:left="1701" w:hanging="425"/>
        <w:jc w:val="both"/>
        <w:rPr>
          <w:rFonts w:ascii="Times New Roman" w:hAnsi="Times New Roman"/>
          <w:sz w:val="24"/>
          <w:szCs w:val="24"/>
        </w:rPr>
      </w:pPr>
      <w:r w:rsidRPr="00630BCE">
        <w:rPr>
          <w:rFonts w:ascii="Times New Roman" w:hAnsi="Times New Roman"/>
          <w:sz w:val="24"/>
          <w:szCs w:val="24"/>
        </w:rPr>
        <w:t xml:space="preserve">četrta enota: </w:t>
      </w:r>
      <w:r w:rsidR="000E4D36" w:rsidRPr="00630BCE">
        <w:rPr>
          <w:rFonts w:ascii="Times New Roman" w:hAnsi="Times New Roman"/>
          <w:sz w:val="24"/>
          <w:szCs w:val="24"/>
        </w:rPr>
        <w:t xml:space="preserve">prvi izbirni predmet </w:t>
      </w:r>
      <w:r w:rsidR="00CC5267" w:rsidRPr="00630BCE">
        <w:rPr>
          <w:rFonts w:ascii="Times New Roman" w:hAnsi="Times New Roman"/>
          <w:sz w:val="24"/>
          <w:szCs w:val="24"/>
        </w:rPr>
        <w:t>s</w:t>
      </w:r>
      <w:r w:rsidR="000E4D36" w:rsidRPr="00630BCE">
        <w:rPr>
          <w:rFonts w:ascii="Times New Roman" w:hAnsi="Times New Roman"/>
          <w:sz w:val="24"/>
          <w:szCs w:val="24"/>
        </w:rPr>
        <w:t xml:space="preserve"> 4 </w:t>
      </w:r>
      <w:r w:rsidR="00CC5267" w:rsidRPr="00630BCE">
        <w:rPr>
          <w:rFonts w:ascii="Times New Roman" w:hAnsi="Times New Roman"/>
          <w:sz w:val="24"/>
          <w:szCs w:val="24"/>
        </w:rPr>
        <w:t xml:space="preserve">učnimi </w:t>
      </w:r>
      <w:r w:rsidR="000E4D36" w:rsidRPr="00630BCE">
        <w:rPr>
          <w:rFonts w:ascii="Times New Roman" w:hAnsi="Times New Roman"/>
          <w:sz w:val="24"/>
          <w:szCs w:val="24"/>
        </w:rPr>
        <w:t>ur</w:t>
      </w:r>
      <w:r w:rsidR="00CC5267" w:rsidRPr="00630BCE">
        <w:rPr>
          <w:rFonts w:ascii="Times New Roman" w:hAnsi="Times New Roman"/>
          <w:sz w:val="24"/>
          <w:szCs w:val="24"/>
        </w:rPr>
        <w:t>ami</w:t>
      </w:r>
      <w:r w:rsidR="000E4D36" w:rsidRPr="00630BCE">
        <w:rPr>
          <w:rFonts w:ascii="Times New Roman" w:hAnsi="Times New Roman"/>
          <w:sz w:val="24"/>
          <w:szCs w:val="24"/>
        </w:rPr>
        <w:t>/teden;</w:t>
      </w:r>
    </w:p>
    <w:p w14:paraId="440924C7" w14:textId="77777777" w:rsidR="000E4D36" w:rsidRPr="00630BCE" w:rsidRDefault="0032573D" w:rsidP="000C348A">
      <w:pPr>
        <w:pStyle w:val="Brezrazmikov"/>
        <w:numPr>
          <w:ilvl w:val="1"/>
          <w:numId w:val="7"/>
        </w:numPr>
        <w:tabs>
          <w:tab w:val="left" w:pos="567"/>
        </w:tabs>
        <w:ind w:left="1701" w:hanging="425"/>
        <w:jc w:val="both"/>
        <w:rPr>
          <w:rFonts w:ascii="Times New Roman" w:hAnsi="Times New Roman"/>
          <w:sz w:val="24"/>
          <w:szCs w:val="24"/>
        </w:rPr>
      </w:pPr>
      <w:r w:rsidRPr="00630BCE">
        <w:rPr>
          <w:rFonts w:ascii="Times New Roman" w:hAnsi="Times New Roman"/>
          <w:sz w:val="24"/>
          <w:szCs w:val="24"/>
        </w:rPr>
        <w:t xml:space="preserve">peta enota: </w:t>
      </w:r>
      <w:r w:rsidR="000E4D36" w:rsidRPr="00630BCE">
        <w:rPr>
          <w:rFonts w:ascii="Times New Roman" w:hAnsi="Times New Roman"/>
          <w:sz w:val="24"/>
          <w:szCs w:val="24"/>
        </w:rPr>
        <w:t xml:space="preserve">drugi izbirni predmet </w:t>
      </w:r>
      <w:r w:rsidR="00CC5267" w:rsidRPr="00630BCE">
        <w:rPr>
          <w:rFonts w:ascii="Times New Roman" w:hAnsi="Times New Roman"/>
          <w:sz w:val="24"/>
          <w:szCs w:val="24"/>
        </w:rPr>
        <w:t>s</w:t>
      </w:r>
      <w:r w:rsidR="000E4D36" w:rsidRPr="00630BCE">
        <w:rPr>
          <w:rFonts w:ascii="Times New Roman" w:hAnsi="Times New Roman"/>
          <w:sz w:val="24"/>
          <w:szCs w:val="24"/>
        </w:rPr>
        <w:t xml:space="preserve"> 4 u</w:t>
      </w:r>
      <w:r w:rsidR="00CC5267" w:rsidRPr="00630BCE">
        <w:rPr>
          <w:rFonts w:ascii="Times New Roman" w:hAnsi="Times New Roman"/>
          <w:sz w:val="24"/>
          <w:szCs w:val="24"/>
        </w:rPr>
        <w:t>čnimi u</w:t>
      </w:r>
      <w:r w:rsidR="000E4D36" w:rsidRPr="00630BCE">
        <w:rPr>
          <w:rFonts w:ascii="Times New Roman" w:hAnsi="Times New Roman"/>
          <w:sz w:val="24"/>
          <w:szCs w:val="24"/>
        </w:rPr>
        <w:t>r</w:t>
      </w:r>
      <w:r w:rsidR="00CC5267" w:rsidRPr="00630BCE">
        <w:rPr>
          <w:rFonts w:ascii="Times New Roman" w:hAnsi="Times New Roman"/>
          <w:sz w:val="24"/>
          <w:szCs w:val="24"/>
        </w:rPr>
        <w:t>ami</w:t>
      </w:r>
      <w:r w:rsidR="000E4D36" w:rsidRPr="00630BCE">
        <w:rPr>
          <w:rFonts w:ascii="Times New Roman" w:hAnsi="Times New Roman"/>
          <w:sz w:val="24"/>
          <w:szCs w:val="24"/>
        </w:rPr>
        <w:t>/teden;</w:t>
      </w:r>
    </w:p>
    <w:p w14:paraId="440924C8" w14:textId="77777777" w:rsidR="00CC5267" w:rsidRPr="00630BCE" w:rsidRDefault="00CC5267" w:rsidP="000C348A">
      <w:pPr>
        <w:pStyle w:val="Brezrazmikov"/>
        <w:numPr>
          <w:ilvl w:val="0"/>
          <w:numId w:val="7"/>
        </w:numPr>
        <w:tabs>
          <w:tab w:val="left" w:pos="567"/>
        </w:tabs>
        <w:ind w:hanging="426"/>
        <w:jc w:val="both"/>
        <w:rPr>
          <w:rFonts w:ascii="Times New Roman" w:hAnsi="Times New Roman"/>
          <w:sz w:val="24"/>
          <w:szCs w:val="24"/>
        </w:rPr>
      </w:pPr>
      <w:r w:rsidRPr="00630BCE">
        <w:rPr>
          <w:rFonts w:ascii="Times New Roman" w:hAnsi="Times New Roman"/>
          <w:sz w:val="24"/>
          <w:szCs w:val="24"/>
        </w:rPr>
        <w:t>ustni del, ki obsega tri enote iz naslednjih predmetov:</w:t>
      </w:r>
    </w:p>
    <w:p w14:paraId="440924C9" w14:textId="77777777" w:rsidR="00CC5267" w:rsidRPr="00630BCE" w:rsidRDefault="0032573D" w:rsidP="000C348A">
      <w:pPr>
        <w:pStyle w:val="Brezrazmikov"/>
        <w:numPr>
          <w:ilvl w:val="1"/>
          <w:numId w:val="7"/>
        </w:numPr>
        <w:tabs>
          <w:tab w:val="left" w:pos="567"/>
        </w:tabs>
        <w:ind w:hanging="414"/>
        <w:jc w:val="both"/>
        <w:rPr>
          <w:rFonts w:ascii="Times New Roman" w:hAnsi="Times New Roman"/>
          <w:sz w:val="24"/>
          <w:szCs w:val="24"/>
        </w:rPr>
      </w:pPr>
      <w:r w:rsidRPr="00630BCE">
        <w:rPr>
          <w:rFonts w:ascii="Times New Roman" w:hAnsi="Times New Roman"/>
          <w:bCs/>
          <w:sz w:val="24"/>
          <w:szCs w:val="24"/>
          <w:lang w:eastAsia="sl-SI"/>
        </w:rPr>
        <w:t xml:space="preserve">prva enota: </w:t>
      </w:r>
      <w:r w:rsidR="00CC5267" w:rsidRPr="00630BCE">
        <w:rPr>
          <w:rFonts w:ascii="Times New Roman" w:hAnsi="Times New Roman"/>
          <w:bCs/>
          <w:sz w:val="24"/>
          <w:szCs w:val="24"/>
          <w:lang w:eastAsia="sl-SI"/>
        </w:rPr>
        <w:t>prvi jezik – materinščina na</w:t>
      </w:r>
      <w:r w:rsidR="00CC5267" w:rsidRPr="00630BCE">
        <w:rPr>
          <w:rFonts w:ascii="Times New Roman" w:hAnsi="Times New Roman"/>
          <w:sz w:val="24"/>
          <w:szCs w:val="24"/>
        </w:rPr>
        <w:t xml:space="preserve"> osnovni ali višji ravni;</w:t>
      </w:r>
    </w:p>
    <w:p w14:paraId="440924CA" w14:textId="77777777" w:rsidR="0032573D" w:rsidRPr="00630BCE" w:rsidRDefault="0032573D" w:rsidP="000C348A">
      <w:pPr>
        <w:pStyle w:val="Brezrazmikov"/>
        <w:numPr>
          <w:ilvl w:val="1"/>
          <w:numId w:val="7"/>
        </w:numPr>
        <w:tabs>
          <w:tab w:val="left" w:pos="567"/>
        </w:tabs>
        <w:ind w:hanging="414"/>
        <w:jc w:val="both"/>
        <w:rPr>
          <w:rFonts w:ascii="Times New Roman" w:hAnsi="Times New Roman"/>
          <w:sz w:val="24"/>
          <w:szCs w:val="24"/>
        </w:rPr>
      </w:pPr>
      <w:r w:rsidRPr="00630BCE">
        <w:rPr>
          <w:rFonts w:ascii="Times New Roman" w:hAnsi="Times New Roman"/>
          <w:sz w:val="24"/>
          <w:szCs w:val="24"/>
        </w:rPr>
        <w:t>druga enota:</w:t>
      </w:r>
    </w:p>
    <w:p w14:paraId="440924CB" w14:textId="77777777" w:rsidR="0032573D" w:rsidRPr="00630BCE" w:rsidRDefault="00CC5267" w:rsidP="000C348A">
      <w:pPr>
        <w:pStyle w:val="Brezrazmikov"/>
        <w:numPr>
          <w:ilvl w:val="2"/>
          <w:numId w:val="7"/>
        </w:numPr>
        <w:tabs>
          <w:tab w:val="left" w:pos="567"/>
        </w:tabs>
        <w:ind w:left="2410" w:hanging="403"/>
        <w:jc w:val="both"/>
        <w:rPr>
          <w:rFonts w:ascii="Times New Roman" w:hAnsi="Times New Roman"/>
          <w:sz w:val="24"/>
          <w:szCs w:val="24"/>
        </w:rPr>
      </w:pPr>
      <w:r w:rsidRPr="00630BCE">
        <w:rPr>
          <w:rFonts w:ascii="Times New Roman" w:hAnsi="Times New Roman"/>
          <w:sz w:val="24"/>
          <w:szCs w:val="24"/>
        </w:rPr>
        <w:t xml:space="preserve">drugi jezik – prvi tuji jezik na osnovni ali višji ravni ali </w:t>
      </w:r>
    </w:p>
    <w:p w14:paraId="440924CC" w14:textId="77777777" w:rsidR="0032573D" w:rsidRPr="00630BCE" w:rsidRDefault="00CC5267" w:rsidP="000C348A">
      <w:pPr>
        <w:pStyle w:val="Brezrazmikov"/>
        <w:numPr>
          <w:ilvl w:val="2"/>
          <w:numId w:val="7"/>
        </w:numPr>
        <w:tabs>
          <w:tab w:val="left" w:pos="567"/>
        </w:tabs>
        <w:ind w:left="2410" w:hanging="403"/>
        <w:jc w:val="both"/>
        <w:rPr>
          <w:rFonts w:ascii="Times New Roman" w:hAnsi="Times New Roman"/>
          <w:sz w:val="24"/>
          <w:szCs w:val="24"/>
        </w:rPr>
      </w:pPr>
      <w:r w:rsidRPr="00630BCE">
        <w:rPr>
          <w:rFonts w:ascii="Times New Roman" w:hAnsi="Times New Roman"/>
          <w:sz w:val="24"/>
          <w:szCs w:val="24"/>
        </w:rPr>
        <w:t>zgodovina z 2 ali 4 učnimi urami/teden ali</w:t>
      </w:r>
    </w:p>
    <w:p w14:paraId="440924CD" w14:textId="77777777" w:rsidR="00CC5267" w:rsidRPr="00630BCE" w:rsidRDefault="0032573D" w:rsidP="000C348A">
      <w:pPr>
        <w:pStyle w:val="Brezrazmikov"/>
        <w:numPr>
          <w:ilvl w:val="2"/>
          <w:numId w:val="7"/>
        </w:numPr>
        <w:tabs>
          <w:tab w:val="left" w:pos="567"/>
        </w:tabs>
        <w:ind w:left="2410" w:hanging="403"/>
        <w:jc w:val="both"/>
        <w:rPr>
          <w:rFonts w:ascii="Times New Roman" w:hAnsi="Times New Roman"/>
          <w:sz w:val="24"/>
          <w:szCs w:val="24"/>
        </w:rPr>
      </w:pPr>
      <w:r w:rsidRPr="00630BCE">
        <w:rPr>
          <w:rFonts w:ascii="Times New Roman" w:hAnsi="Times New Roman"/>
          <w:sz w:val="24"/>
          <w:szCs w:val="24"/>
        </w:rPr>
        <w:t>geografija z 2 ali 4 učnimi urami/teden</w:t>
      </w:r>
      <w:r w:rsidR="00CC5267" w:rsidRPr="00630BCE">
        <w:rPr>
          <w:rFonts w:ascii="Times New Roman" w:hAnsi="Times New Roman"/>
          <w:sz w:val="24"/>
          <w:szCs w:val="24"/>
        </w:rPr>
        <w:t>;</w:t>
      </w:r>
    </w:p>
    <w:p w14:paraId="440924CE" w14:textId="77777777" w:rsidR="0032573D" w:rsidRPr="00630BCE" w:rsidRDefault="0032573D" w:rsidP="000C348A">
      <w:pPr>
        <w:pStyle w:val="Brezrazmikov"/>
        <w:numPr>
          <w:ilvl w:val="1"/>
          <w:numId w:val="7"/>
        </w:numPr>
        <w:tabs>
          <w:tab w:val="left" w:pos="567"/>
        </w:tabs>
        <w:ind w:left="1701" w:hanging="414"/>
        <w:jc w:val="both"/>
        <w:rPr>
          <w:rFonts w:ascii="Times New Roman" w:hAnsi="Times New Roman"/>
          <w:sz w:val="24"/>
          <w:szCs w:val="24"/>
        </w:rPr>
      </w:pPr>
      <w:r w:rsidRPr="00630BCE">
        <w:rPr>
          <w:rFonts w:ascii="Times New Roman" w:hAnsi="Times New Roman"/>
          <w:sz w:val="24"/>
          <w:szCs w:val="24"/>
        </w:rPr>
        <w:t>tretja enota:</w:t>
      </w:r>
    </w:p>
    <w:p w14:paraId="440924CF" w14:textId="77777777" w:rsidR="0032573D" w:rsidRPr="00630BCE" w:rsidRDefault="0032573D" w:rsidP="000C348A">
      <w:pPr>
        <w:pStyle w:val="Brezrazmikov"/>
        <w:numPr>
          <w:ilvl w:val="2"/>
          <w:numId w:val="7"/>
        </w:numPr>
        <w:tabs>
          <w:tab w:val="left" w:pos="567"/>
        </w:tabs>
        <w:ind w:hanging="403"/>
        <w:jc w:val="both"/>
        <w:rPr>
          <w:rFonts w:ascii="Times New Roman" w:hAnsi="Times New Roman"/>
          <w:sz w:val="24"/>
          <w:szCs w:val="24"/>
        </w:rPr>
      </w:pPr>
      <w:r w:rsidRPr="00630BCE">
        <w:rPr>
          <w:rFonts w:ascii="Times New Roman" w:hAnsi="Times New Roman"/>
          <w:sz w:val="24"/>
          <w:szCs w:val="24"/>
        </w:rPr>
        <w:t>matematika na višji ravni ali</w:t>
      </w:r>
    </w:p>
    <w:p w14:paraId="440924D0" w14:textId="77777777" w:rsidR="0032573D" w:rsidRPr="00630BCE" w:rsidRDefault="0032573D" w:rsidP="000C348A">
      <w:pPr>
        <w:pStyle w:val="Brezrazmikov"/>
        <w:numPr>
          <w:ilvl w:val="2"/>
          <w:numId w:val="7"/>
        </w:numPr>
        <w:tabs>
          <w:tab w:val="left" w:pos="567"/>
        </w:tabs>
        <w:ind w:hanging="403"/>
        <w:jc w:val="both"/>
        <w:rPr>
          <w:rFonts w:ascii="Times New Roman" w:hAnsi="Times New Roman"/>
          <w:sz w:val="24"/>
          <w:szCs w:val="24"/>
        </w:rPr>
      </w:pPr>
      <w:r w:rsidRPr="00630BCE">
        <w:rPr>
          <w:rFonts w:ascii="Times New Roman" w:hAnsi="Times New Roman"/>
          <w:sz w:val="24"/>
          <w:szCs w:val="24"/>
        </w:rPr>
        <w:t>filozofija z 2 ali 4 učnimi urami/teden ali</w:t>
      </w:r>
    </w:p>
    <w:p w14:paraId="440924D1" w14:textId="77777777" w:rsidR="0032573D" w:rsidRPr="00630BCE" w:rsidRDefault="0032573D" w:rsidP="000C348A">
      <w:pPr>
        <w:pStyle w:val="Brezrazmikov"/>
        <w:numPr>
          <w:ilvl w:val="2"/>
          <w:numId w:val="7"/>
        </w:numPr>
        <w:tabs>
          <w:tab w:val="left" w:pos="567"/>
        </w:tabs>
        <w:ind w:hanging="403"/>
        <w:jc w:val="both"/>
        <w:rPr>
          <w:rFonts w:ascii="Times New Roman" w:hAnsi="Times New Roman"/>
          <w:sz w:val="24"/>
          <w:szCs w:val="24"/>
        </w:rPr>
      </w:pPr>
      <w:r w:rsidRPr="00630BCE">
        <w:rPr>
          <w:rFonts w:ascii="Times New Roman" w:hAnsi="Times New Roman"/>
          <w:sz w:val="24"/>
          <w:szCs w:val="24"/>
        </w:rPr>
        <w:t>tretji jezik – drugi tuji jezik ali</w:t>
      </w:r>
    </w:p>
    <w:p w14:paraId="440924D2" w14:textId="77777777" w:rsidR="0032573D" w:rsidRPr="00630BCE" w:rsidRDefault="0032573D" w:rsidP="000C348A">
      <w:pPr>
        <w:pStyle w:val="Brezrazmikov"/>
        <w:numPr>
          <w:ilvl w:val="2"/>
          <w:numId w:val="7"/>
        </w:numPr>
        <w:tabs>
          <w:tab w:val="left" w:pos="567"/>
        </w:tabs>
        <w:ind w:hanging="403"/>
        <w:jc w:val="both"/>
        <w:rPr>
          <w:rFonts w:ascii="Times New Roman" w:hAnsi="Times New Roman"/>
          <w:sz w:val="24"/>
          <w:szCs w:val="24"/>
        </w:rPr>
      </w:pPr>
      <w:r w:rsidRPr="00630BCE">
        <w:rPr>
          <w:rFonts w:ascii="Times New Roman" w:hAnsi="Times New Roman"/>
          <w:sz w:val="24"/>
          <w:szCs w:val="24"/>
        </w:rPr>
        <w:t>četrti jezik – tretji tuji jezik ali</w:t>
      </w:r>
    </w:p>
    <w:p w14:paraId="440924D3" w14:textId="21F59452" w:rsidR="0032573D" w:rsidRPr="00630BCE" w:rsidRDefault="0032573D" w:rsidP="000C348A">
      <w:pPr>
        <w:pStyle w:val="Brezrazmikov"/>
        <w:numPr>
          <w:ilvl w:val="2"/>
          <w:numId w:val="7"/>
        </w:numPr>
        <w:tabs>
          <w:tab w:val="left" w:pos="567"/>
        </w:tabs>
        <w:ind w:hanging="403"/>
        <w:jc w:val="both"/>
        <w:rPr>
          <w:rFonts w:ascii="Times New Roman" w:hAnsi="Times New Roman"/>
          <w:sz w:val="24"/>
          <w:szCs w:val="24"/>
        </w:rPr>
      </w:pPr>
      <w:r w:rsidRPr="00630BCE">
        <w:rPr>
          <w:rFonts w:ascii="Times New Roman" w:hAnsi="Times New Roman"/>
          <w:sz w:val="24"/>
          <w:szCs w:val="24"/>
        </w:rPr>
        <w:lastRenderedPageBreak/>
        <w:t xml:space="preserve">biologija </w:t>
      </w:r>
      <w:r w:rsidR="0037744E">
        <w:rPr>
          <w:rFonts w:ascii="Times New Roman" w:hAnsi="Times New Roman"/>
          <w:sz w:val="24"/>
          <w:szCs w:val="24"/>
        </w:rPr>
        <w:t>s</w:t>
      </w:r>
      <w:r w:rsidRPr="00630BCE">
        <w:rPr>
          <w:rFonts w:ascii="Times New Roman" w:hAnsi="Times New Roman"/>
          <w:sz w:val="24"/>
          <w:szCs w:val="24"/>
        </w:rPr>
        <w:t xml:space="preserve"> 4 učnimi urami/teden ali</w:t>
      </w:r>
    </w:p>
    <w:p w14:paraId="440924D4" w14:textId="77777777" w:rsidR="0032573D" w:rsidRPr="00630BCE" w:rsidRDefault="0032573D" w:rsidP="000C348A">
      <w:pPr>
        <w:pStyle w:val="Brezrazmikov"/>
        <w:numPr>
          <w:ilvl w:val="2"/>
          <w:numId w:val="7"/>
        </w:numPr>
        <w:tabs>
          <w:tab w:val="left" w:pos="567"/>
        </w:tabs>
        <w:ind w:hanging="403"/>
        <w:jc w:val="both"/>
        <w:rPr>
          <w:rFonts w:ascii="Times New Roman" w:hAnsi="Times New Roman"/>
          <w:sz w:val="24"/>
          <w:szCs w:val="24"/>
        </w:rPr>
      </w:pPr>
      <w:r w:rsidRPr="00630BCE">
        <w:rPr>
          <w:rFonts w:ascii="Times New Roman" w:hAnsi="Times New Roman"/>
          <w:sz w:val="24"/>
          <w:szCs w:val="24"/>
        </w:rPr>
        <w:t>kemija s 4 učnimi urami/teden ali</w:t>
      </w:r>
    </w:p>
    <w:p w14:paraId="5E243E26" w14:textId="77777777" w:rsidR="0037744E" w:rsidRDefault="0032573D" w:rsidP="000C348A">
      <w:pPr>
        <w:pStyle w:val="Brezrazmikov"/>
        <w:numPr>
          <w:ilvl w:val="2"/>
          <w:numId w:val="7"/>
        </w:numPr>
        <w:tabs>
          <w:tab w:val="left" w:pos="567"/>
        </w:tabs>
        <w:ind w:hanging="403"/>
        <w:jc w:val="both"/>
        <w:rPr>
          <w:rFonts w:ascii="Times New Roman" w:hAnsi="Times New Roman"/>
          <w:sz w:val="24"/>
          <w:szCs w:val="24"/>
        </w:rPr>
      </w:pPr>
      <w:r w:rsidRPr="00630BCE">
        <w:rPr>
          <w:rFonts w:ascii="Times New Roman" w:hAnsi="Times New Roman"/>
          <w:sz w:val="24"/>
          <w:szCs w:val="24"/>
        </w:rPr>
        <w:t>fizika s 4 učnimi urami/teden</w:t>
      </w:r>
      <w:r w:rsidR="0037744E">
        <w:rPr>
          <w:rFonts w:ascii="Times New Roman" w:hAnsi="Times New Roman"/>
          <w:sz w:val="24"/>
          <w:szCs w:val="24"/>
        </w:rPr>
        <w:t xml:space="preserve"> ali</w:t>
      </w:r>
    </w:p>
    <w:p w14:paraId="440924D5" w14:textId="52F7AADF" w:rsidR="0032573D" w:rsidRPr="00630BCE" w:rsidRDefault="0037744E" w:rsidP="000C348A">
      <w:pPr>
        <w:pStyle w:val="Brezrazmikov"/>
        <w:numPr>
          <w:ilvl w:val="2"/>
          <w:numId w:val="7"/>
        </w:numPr>
        <w:tabs>
          <w:tab w:val="left" w:pos="567"/>
        </w:tabs>
        <w:ind w:hanging="403"/>
        <w:jc w:val="both"/>
        <w:rPr>
          <w:rFonts w:ascii="Times New Roman" w:hAnsi="Times New Roman"/>
          <w:sz w:val="24"/>
          <w:szCs w:val="24"/>
        </w:rPr>
      </w:pPr>
      <w:r>
        <w:rPr>
          <w:rFonts w:ascii="Times New Roman" w:hAnsi="Times New Roman"/>
          <w:sz w:val="24"/>
          <w:szCs w:val="24"/>
        </w:rPr>
        <w:t>znanost, tehnologija in družba z 2 učnima urama/teden</w:t>
      </w:r>
      <w:r w:rsidR="0032573D" w:rsidRPr="00630BCE">
        <w:rPr>
          <w:rFonts w:ascii="Times New Roman" w:hAnsi="Times New Roman"/>
          <w:sz w:val="24"/>
          <w:szCs w:val="24"/>
        </w:rPr>
        <w:t>.</w:t>
      </w:r>
    </w:p>
    <w:p w14:paraId="440924D6" w14:textId="77777777" w:rsidR="0032573D" w:rsidRPr="00630BCE" w:rsidRDefault="0032573D" w:rsidP="0032573D">
      <w:pPr>
        <w:pStyle w:val="Brezrazmikov"/>
        <w:tabs>
          <w:tab w:val="left" w:pos="567"/>
        </w:tabs>
        <w:ind w:left="567"/>
        <w:jc w:val="both"/>
        <w:rPr>
          <w:rFonts w:ascii="Times New Roman" w:hAnsi="Times New Roman"/>
          <w:sz w:val="24"/>
          <w:szCs w:val="24"/>
        </w:rPr>
      </w:pPr>
    </w:p>
    <w:p w14:paraId="440924D7" w14:textId="7C883F72" w:rsidR="0032573D" w:rsidRPr="00630BCE" w:rsidRDefault="0032573D" w:rsidP="0032573D">
      <w:pPr>
        <w:pStyle w:val="Brezrazmikov"/>
        <w:tabs>
          <w:tab w:val="left" w:pos="567"/>
        </w:tabs>
        <w:ind w:left="567"/>
        <w:jc w:val="both"/>
        <w:rPr>
          <w:rFonts w:ascii="Times New Roman" w:hAnsi="Times New Roman"/>
          <w:sz w:val="24"/>
          <w:szCs w:val="24"/>
        </w:rPr>
      </w:pPr>
      <w:r w:rsidRPr="00630BCE">
        <w:rPr>
          <w:rFonts w:ascii="Times New Roman" w:hAnsi="Times New Roman"/>
          <w:sz w:val="24"/>
          <w:szCs w:val="24"/>
        </w:rPr>
        <w:t xml:space="preserve">Pri izbiri predmetov oziroma ravni pisnega dela veljajo </w:t>
      </w:r>
      <w:r w:rsidR="00022F12" w:rsidRPr="00630BCE">
        <w:rPr>
          <w:rFonts w:ascii="Times New Roman" w:hAnsi="Times New Roman"/>
          <w:sz w:val="24"/>
          <w:szCs w:val="24"/>
        </w:rPr>
        <w:t>naslednja pravila</w:t>
      </w:r>
      <w:r w:rsidR="00276EB0" w:rsidRPr="00630BCE">
        <w:rPr>
          <w:rFonts w:ascii="Times New Roman" w:hAnsi="Times New Roman"/>
          <w:sz w:val="24"/>
          <w:szCs w:val="24"/>
        </w:rPr>
        <w:t>:</w:t>
      </w:r>
    </w:p>
    <w:p w14:paraId="440924D8" w14:textId="11F6EBA8" w:rsidR="00276EB0" w:rsidRPr="00630BCE" w:rsidRDefault="00276EB0" w:rsidP="000C348A">
      <w:pPr>
        <w:pStyle w:val="Brezrazmikov"/>
        <w:numPr>
          <w:ilvl w:val="0"/>
          <w:numId w:val="8"/>
        </w:numPr>
        <w:tabs>
          <w:tab w:val="left" w:pos="567"/>
        </w:tabs>
        <w:ind w:left="993" w:hanging="426"/>
        <w:jc w:val="both"/>
        <w:rPr>
          <w:rFonts w:ascii="Times New Roman" w:hAnsi="Times New Roman"/>
          <w:sz w:val="24"/>
          <w:szCs w:val="24"/>
        </w:rPr>
      </w:pPr>
      <w:r w:rsidRPr="00630BCE">
        <w:rPr>
          <w:rFonts w:ascii="Times New Roman" w:hAnsi="Times New Roman"/>
          <w:sz w:val="24"/>
          <w:szCs w:val="24"/>
        </w:rPr>
        <w:t>prv</w:t>
      </w:r>
      <w:r w:rsidR="002C1833" w:rsidRPr="00630BCE">
        <w:rPr>
          <w:rFonts w:ascii="Times New Roman" w:hAnsi="Times New Roman"/>
          <w:sz w:val="24"/>
          <w:szCs w:val="24"/>
        </w:rPr>
        <w:t>o</w:t>
      </w:r>
      <w:r w:rsidRPr="00630BCE">
        <w:rPr>
          <w:rFonts w:ascii="Times New Roman" w:hAnsi="Times New Roman"/>
          <w:sz w:val="24"/>
          <w:szCs w:val="24"/>
        </w:rPr>
        <w:t>, drug</w:t>
      </w:r>
      <w:r w:rsidR="002C1833" w:rsidRPr="00630BCE">
        <w:rPr>
          <w:rFonts w:ascii="Times New Roman" w:hAnsi="Times New Roman"/>
          <w:sz w:val="24"/>
          <w:szCs w:val="24"/>
        </w:rPr>
        <w:t>o</w:t>
      </w:r>
      <w:r w:rsidRPr="00630BCE">
        <w:rPr>
          <w:rFonts w:ascii="Times New Roman" w:hAnsi="Times New Roman"/>
          <w:sz w:val="24"/>
          <w:szCs w:val="24"/>
        </w:rPr>
        <w:t xml:space="preserve"> in tretj</w:t>
      </w:r>
      <w:r w:rsidR="002C1833" w:rsidRPr="00630BCE">
        <w:rPr>
          <w:rFonts w:ascii="Times New Roman" w:hAnsi="Times New Roman"/>
          <w:sz w:val="24"/>
          <w:szCs w:val="24"/>
        </w:rPr>
        <w:t>o</w:t>
      </w:r>
      <w:r w:rsidRPr="00630BCE">
        <w:rPr>
          <w:rFonts w:ascii="Times New Roman" w:hAnsi="Times New Roman"/>
          <w:sz w:val="24"/>
          <w:szCs w:val="24"/>
        </w:rPr>
        <w:t xml:space="preserve"> eno</w:t>
      </w:r>
      <w:r w:rsidR="002C1833" w:rsidRPr="00630BCE">
        <w:rPr>
          <w:rFonts w:ascii="Times New Roman" w:hAnsi="Times New Roman"/>
          <w:sz w:val="24"/>
          <w:szCs w:val="24"/>
        </w:rPr>
        <w:t>to</w:t>
      </w:r>
      <w:r w:rsidRPr="00630BCE">
        <w:rPr>
          <w:rFonts w:ascii="Times New Roman" w:hAnsi="Times New Roman"/>
          <w:sz w:val="24"/>
          <w:szCs w:val="24"/>
        </w:rPr>
        <w:t xml:space="preserve"> pisnega dela učenec opravlja na ravni in v jeziku, ki ju je učenec i</w:t>
      </w:r>
      <w:r w:rsidR="00FE3663" w:rsidRPr="00630BCE">
        <w:rPr>
          <w:rFonts w:ascii="Times New Roman" w:hAnsi="Times New Roman"/>
          <w:sz w:val="24"/>
          <w:szCs w:val="24"/>
        </w:rPr>
        <w:t>zbral po predmetniku šestega in sedmega letnika sekundarne stopnje (S6–S7);</w:t>
      </w:r>
    </w:p>
    <w:p w14:paraId="440924D9" w14:textId="558DAC45" w:rsidR="00895490" w:rsidRPr="00630BCE" w:rsidRDefault="00FE3663" w:rsidP="000C348A">
      <w:pPr>
        <w:pStyle w:val="Brezrazmikov"/>
        <w:numPr>
          <w:ilvl w:val="0"/>
          <w:numId w:val="8"/>
        </w:numPr>
        <w:tabs>
          <w:tab w:val="left" w:pos="567"/>
        </w:tabs>
        <w:ind w:left="993" w:hanging="426"/>
        <w:jc w:val="both"/>
        <w:rPr>
          <w:rFonts w:ascii="Times New Roman" w:hAnsi="Times New Roman"/>
          <w:sz w:val="24"/>
          <w:szCs w:val="24"/>
        </w:rPr>
      </w:pPr>
      <w:r w:rsidRPr="00630BCE">
        <w:rPr>
          <w:rFonts w:ascii="Times New Roman" w:hAnsi="Times New Roman"/>
          <w:sz w:val="24"/>
          <w:szCs w:val="24"/>
        </w:rPr>
        <w:t xml:space="preserve">četrto in peto enoto pisnega dela izbere učenec ob prijavi na maturo in izbire med zaključnim letom </w:t>
      </w:r>
      <w:r w:rsidR="00FA05FA" w:rsidRPr="00630BCE">
        <w:rPr>
          <w:rFonts w:ascii="Times New Roman" w:hAnsi="Times New Roman"/>
          <w:sz w:val="24"/>
          <w:szCs w:val="24"/>
        </w:rPr>
        <w:t>n</w:t>
      </w:r>
      <w:r w:rsidRPr="00630BCE">
        <w:rPr>
          <w:rFonts w:ascii="Times New Roman" w:hAnsi="Times New Roman"/>
          <w:sz w:val="24"/>
          <w:szCs w:val="24"/>
        </w:rPr>
        <w:t>e more spreminjati</w:t>
      </w:r>
      <w:r w:rsidR="00895490" w:rsidRPr="00630BCE">
        <w:rPr>
          <w:rFonts w:ascii="Times New Roman" w:hAnsi="Times New Roman"/>
          <w:sz w:val="24"/>
          <w:szCs w:val="24"/>
        </w:rPr>
        <w:t>;</w:t>
      </w:r>
    </w:p>
    <w:p w14:paraId="440924DA" w14:textId="7FBFA63D" w:rsidR="00895490" w:rsidRPr="00630BCE" w:rsidRDefault="00895490" w:rsidP="000C348A">
      <w:pPr>
        <w:pStyle w:val="Brezrazmikov"/>
        <w:numPr>
          <w:ilvl w:val="0"/>
          <w:numId w:val="8"/>
        </w:numPr>
        <w:ind w:left="993" w:hanging="426"/>
        <w:jc w:val="both"/>
        <w:rPr>
          <w:rFonts w:ascii="Times New Roman" w:hAnsi="Times New Roman"/>
          <w:sz w:val="24"/>
          <w:szCs w:val="24"/>
        </w:rPr>
      </w:pPr>
      <w:r w:rsidRPr="00630BCE">
        <w:rPr>
          <w:rFonts w:ascii="Times New Roman" w:hAnsi="Times New Roman"/>
          <w:sz w:val="24"/>
          <w:szCs w:val="24"/>
        </w:rPr>
        <w:t>četrto in peto enoto pisnega dela izbere učenec med naslednjimi predmeti: tretji jezik – četrti tuji jezik, četrti jezik – tretji tuji jezik, zgodovina, geografija, filozofija, ekonomija, latinščina, stara grščina, biologija, kemija, fizika, likovna umetnost, glasbena umetnost</w:t>
      </w:r>
      <w:r w:rsidR="00FA05FA" w:rsidRPr="00630BCE">
        <w:rPr>
          <w:rFonts w:ascii="Times New Roman" w:hAnsi="Times New Roman"/>
          <w:sz w:val="24"/>
          <w:szCs w:val="24"/>
        </w:rPr>
        <w:t>;</w:t>
      </w:r>
    </w:p>
    <w:p w14:paraId="440924DB" w14:textId="77777777" w:rsidR="00FE3663" w:rsidRPr="00630BCE" w:rsidRDefault="00895490" w:rsidP="000C348A">
      <w:pPr>
        <w:pStyle w:val="Brezrazmikov"/>
        <w:numPr>
          <w:ilvl w:val="0"/>
          <w:numId w:val="8"/>
        </w:numPr>
        <w:ind w:left="993" w:hanging="426"/>
        <w:jc w:val="both"/>
        <w:rPr>
          <w:rFonts w:ascii="Times New Roman" w:hAnsi="Times New Roman"/>
          <w:sz w:val="24"/>
          <w:szCs w:val="24"/>
        </w:rPr>
      </w:pPr>
      <w:r w:rsidRPr="00630BCE">
        <w:rPr>
          <w:rFonts w:ascii="Times New Roman" w:hAnsi="Times New Roman"/>
          <w:sz w:val="24"/>
          <w:szCs w:val="24"/>
        </w:rPr>
        <w:t>učenec nobenega predmeta ne more opravljati na dveh različnih ravneh.</w:t>
      </w:r>
    </w:p>
    <w:p w14:paraId="440924DC" w14:textId="77777777" w:rsidR="00FE3663" w:rsidRPr="00630BCE" w:rsidRDefault="00FE3663" w:rsidP="00FE3663">
      <w:pPr>
        <w:pStyle w:val="Brezrazmikov"/>
        <w:tabs>
          <w:tab w:val="left" w:pos="567"/>
        </w:tabs>
        <w:ind w:left="207"/>
        <w:jc w:val="both"/>
        <w:rPr>
          <w:rFonts w:ascii="Times New Roman" w:hAnsi="Times New Roman"/>
          <w:sz w:val="24"/>
          <w:szCs w:val="24"/>
        </w:rPr>
      </w:pPr>
    </w:p>
    <w:p w14:paraId="440924DD" w14:textId="5B643ECA" w:rsidR="00FE3663" w:rsidRPr="00630BCE" w:rsidRDefault="00FE3663" w:rsidP="00FE3663">
      <w:pPr>
        <w:pStyle w:val="Brezrazmikov"/>
        <w:tabs>
          <w:tab w:val="left" w:pos="567"/>
        </w:tabs>
        <w:ind w:left="567"/>
        <w:jc w:val="both"/>
        <w:rPr>
          <w:rFonts w:ascii="Times New Roman" w:hAnsi="Times New Roman"/>
          <w:sz w:val="24"/>
          <w:szCs w:val="24"/>
        </w:rPr>
      </w:pPr>
      <w:r w:rsidRPr="00630BCE">
        <w:rPr>
          <w:rFonts w:ascii="Times New Roman" w:hAnsi="Times New Roman"/>
          <w:sz w:val="24"/>
          <w:szCs w:val="24"/>
        </w:rPr>
        <w:t>Pri izbiri predmetov oziroma ravni ustnega dela veljajo naslednja pravila:</w:t>
      </w:r>
    </w:p>
    <w:p w14:paraId="440924DE" w14:textId="77777777" w:rsidR="002C1833" w:rsidRPr="00630BCE" w:rsidRDefault="002C1833" w:rsidP="000C348A">
      <w:pPr>
        <w:pStyle w:val="Brezrazmikov"/>
        <w:numPr>
          <w:ilvl w:val="0"/>
          <w:numId w:val="9"/>
        </w:numPr>
        <w:tabs>
          <w:tab w:val="left" w:pos="567"/>
        </w:tabs>
        <w:jc w:val="both"/>
        <w:rPr>
          <w:rFonts w:ascii="Times New Roman" w:hAnsi="Times New Roman"/>
          <w:sz w:val="24"/>
          <w:szCs w:val="24"/>
        </w:rPr>
      </w:pPr>
      <w:r w:rsidRPr="00630BCE">
        <w:rPr>
          <w:rFonts w:ascii="Times New Roman" w:hAnsi="Times New Roman"/>
          <w:sz w:val="24"/>
          <w:szCs w:val="24"/>
        </w:rPr>
        <w:t>prvo enoto ustnega dela učenec opravlja na ravni zahtevnosti, ki jo je učenec izbral po predmetniku šestega in sedmega letnika sekundarne stopnje (S6–S7);</w:t>
      </w:r>
    </w:p>
    <w:p w14:paraId="440924DF" w14:textId="77777777" w:rsidR="00FE3663" w:rsidRPr="00630BCE" w:rsidRDefault="00FE3663" w:rsidP="000C348A">
      <w:pPr>
        <w:pStyle w:val="Brezrazmikov"/>
        <w:numPr>
          <w:ilvl w:val="0"/>
          <w:numId w:val="9"/>
        </w:numPr>
        <w:jc w:val="both"/>
        <w:rPr>
          <w:rFonts w:ascii="Times New Roman" w:hAnsi="Times New Roman"/>
          <w:sz w:val="24"/>
          <w:szCs w:val="24"/>
        </w:rPr>
      </w:pPr>
      <w:r w:rsidRPr="00630BCE">
        <w:rPr>
          <w:rFonts w:ascii="Times New Roman" w:hAnsi="Times New Roman"/>
          <w:sz w:val="24"/>
          <w:szCs w:val="24"/>
        </w:rPr>
        <w:t>zgodovino ali geografijo kot drugo enoto ustnega dela lahko učenec izbere le, če teh predmetov ni izbral v pisnem delu;</w:t>
      </w:r>
    </w:p>
    <w:p w14:paraId="440924E0" w14:textId="40D51FD6" w:rsidR="00FE3663" w:rsidRPr="00630BCE" w:rsidRDefault="00FE3663" w:rsidP="000C348A">
      <w:pPr>
        <w:pStyle w:val="Brezrazmikov"/>
        <w:numPr>
          <w:ilvl w:val="0"/>
          <w:numId w:val="9"/>
        </w:numPr>
        <w:tabs>
          <w:tab w:val="left" w:pos="567"/>
        </w:tabs>
        <w:jc w:val="both"/>
        <w:rPr>
          <w:rFonts w:ascii="Times New Roman" w:hAnsi="Times New Roman"/>
          <w:sz w:val="24"/>
          <w:szCs w:val="24"/>
        </w:rPr>
      </w:pPr>
      <w:r w:rsidRPr="00630BCE">
        <w:rPr>
          <w:rFonts w:ascii="Times New Roman" w:hAnsi="Times New Roman"/>
          <w:sz w:val="24"/>
          <w:szCs w:val="24"/>
        </w:rPr>
        <w:t>učenec, ki je izbral</w:t>
      </w:r>
      <w:r w:rsidR="00E06353" w:rsidRPr="00630BCE">
        <w:rPr>
          <w:rFonts w:ascii="Times New Roman" w:hAnsi="Times New Roman"/>
          <w:sz w:val="24"/>
          <w:szCs w:val="24"/>
        </w:rPr>
        <w:t xml:space="preserve"> po predmetniku šestega in sedmega letnika sekundarne stopnje (S6–S7) matematiko na višji ravni (5 + 3 učne ure/teden)</w:t>
      </w:r>
      <w:r w:rsidR="00570401" w:rsidRPr="00630BCE">
        <w:rPr>
          <w:rFonts w:ascii="Times New Roman" w:hAnsi="Times New Roman"/>
          <w:sz w:val="24"/>
          <w:szCs w:val="24"/>
        </w:rPr>
        <w:t>,</w:t>
      </w:r>
      <w:r w:rsidR="00E06353" w:rsidRPr="00630BCE">
        <w:rPr>
          <w:rFonts w:ascii="Times New Roman" w:hAnsi="Times New Roman"/>
          <w:sz w:val="24"/>
          <w:szCs w:val="24"/>
        </w:rPr>
        <w:t xml:space="preserve"> mora kot tretjo enoto ust</w:t>
      </w:r>
      <w:r w:rsidR="002C1833" w:rsidRPr="00630BCE">
        <w:rPr>
          <w:rFonts w:ascii="Times New Roman" w:hAnsi="Times New Roman"/>
          <w:sz w:val="24"/>
          <w:szCs w:val="24"/>
        </w:rPr>
        <w:t>nega dela opravljati matematiko;</w:t>
      </w:r>
    </w:p>
    <w:p w14:paraId="440924E1" w14:textId="77777777" w:rsidR="002C1833" w:rsidRPr="00630BCE" w:rsidRDefault="002C1833" w:rsidP="000C348A">
      <w:pPr>
        <w:pStyle w:val="Brezrazmikov"/>
        <w:numPr>
          <w:ilvl w:val="0"/>
          <w:numId w:val="9"/>
        </w:numPr>
        <w:tabs>
          <w:tab w:val="left" w:pos="567"/>
        </w:tabs>
        <w:jc w:val="both"/>
        <w:rPr>
          <w:rFonts w:ascii="Times New Roman" w:hAnsi="Times New Roman"/>
          <w:sz w:val="24"/>
          <w:szCs w:val="24"/>
        </w:rPr>
      </w:pPr>
      <w:r w:rsidRPr="00630BCE">
        <w:rPr>
          <w:rFonts w:ascii="Times New Roman" w:hAnsi="Times New Roman"/>
          <w:sz w:val="24"/>
          <w:szCs w:val="24"/>
        </w:rPr>
        <w:t>tretjo enoto ustnega dela izbere učenec med predmeti, ki jih ni opravljal kot četrto ali peto enoto pisnega dela, če ni dolžan kot tretjo enoto ustnega dela opravljati matematiko</w:t>
      </w:r>
      <w:r w:rsidR="00640938" w:rsidRPr="00630BCE">
        <w:rPr>
          <w:rFonts w:ascii="Times New Roman" w:hAnsi="Times New Roman"/>
          <w:sz w:val="24"/>
          <w:szCs w:val="24"/>
        </w:rPr>
        <w:t>.</w:t>
      </w:r>
    </w:p>
    <w:p w14:paraId="4504B968" w14:textId="77777777" w:rsidR="00945A04" w:rsidRPr="00630BCE" w:rsidRDefault="00945A04" w:rsidP="00945A04">
      <w:pPr>
        <w:pStyle w:val="Brezrazmikov"/>
        <w:tabs>
          <w:tab w:val="left" w:pos="567"/>
        </w:tabs>
        <w:jc w:val="both"/>
        <w:rPr>
          <w:rFonts w:ascii="Times New Roman" w:hAnsi="Times New Roman"/>
          <w:sz w:val="24"/>
          <w:szCs w:val="24"/>
        </w:rPr>
      </w:pPr>
    </w:p>
    <w:p w14:paraId="61499436" w14:textId="77777777" w:rsidR="00945A04" w:rsidRDefault="00945A04" w:rsidP="00945A04">
      <w:pPr>
        <w:pStyle w:val="Brezrazmikov"/>
        <w:tabs>
          <w:tab w:val="left" w:pos="567"/>
        </w:tabs>
        <w:jc w:val="both"/>
        <w:rPr>
          <w:rFonts w:ascii="Times New Roman" w:hAnsi="Times New Roman"/>
          <w:sz w:val="24"/>
          <w:szCs w:val="24"/>
        </w:rPr>
      </w:pPr>
    </w:p>
    <w:p w14:paraId="419F4E91" w14:textId="79F89303" w:rsidR="00F77903" w:rsidRPr="00630BCE" w:rsidRDefault="00F77903" w:rsidP="00F77903">
      <w:pPr>
        <w:pStyle w:val="Brezrazmikov"/>
        <w:tabs>
          <w:tab w:val="left" w:pos="0"/>
        </w:tabs>
        <w:rPr>
          <w:rFonts w:ascii="Times New Roman" w:hAnsi="Times New Roman"/>
          <w:b/>
          <w:sz w:val="28"/>
          <w:szCs w:val="28"/>
        </w:rPr>
      </w:pPr>
      <w:r w:rsidRPr="00630BCE">
        <w:rPr>
          <w:rFonts w:ascii="Times New Roman" w:hAnsi="Times New Roman"/>
          <w:b/>
          <w:sz w:val="28"/>
          <w:szCs w:val="28"/>
        </w:rPr>
        <w:t>2. POSEBNI DEL</w:t>
      </w:r>
    </w:p>
    <w:p w14:paraId="1795D6F6" w14:textId="77777777" w:rsidR="00F77903" w:rsidRPr="00630BCE" w:rsidRDefault="00F77903" w:rsidP="00F77903">
      <w:pPr>
        <w:pStyle w:val="Brezrazmikov"/>
        <w:tabs>
          <w:tab w:val="left" w:pos="567"/>
        </w:tabs>
        <w:rPr>
          <w:rFonts w:ascii="Times New Roman" w:hAnsi="Times New Roman"/>
          <w:b/>
          <w:sz w:val="24"/>
          <w:szCs w:val="24"/>
        </w:rPr>
      </w:pPr>
    </w:p>
    <w:p w14:paraId="6A645D60" w14:textId="77777777" w:rsidR="00F77903" w:rsidRPr="00630BCE" w:rsidRDefault="00F77903" w:rsidP="0002761C">
      <w:pPr>
        <w:pStyle w:val="Brezrazmikov"/>
        <w:tabs>
          <w:tab w:val="left" w:pos="567"/>
        </w:tabs>
        <w:rPr>
          <w:rFonts w:ascii="Times New Roman" w:hAnsi="Times New Roman"/>
          <w:b/>
          <w:sz w:val="24"/>
          <w:szCs w:val="24"/>
        </w:rPr>
      </w:pPr>
      <w:r w:rsidRPr="00630BCE">
        <w:rPr>
          <w:rFonts w:ascii="Times New Roman" w:hAnsi="Times New Roman"/>
          <w:b/>
          <w:sz w:val="24"/>
          <w:szCs w:val="24"/>
        </w:rPr>
        <w:t>2.1. predmetnik</w:t>
      </w:r>
    </w:p>
    <w:p w14:paraId="275F2D0E" w14:textId="77777777" w:rsidR="00F77903" w:rsidRPr="00630BCE" w:rsidRDefault="00F77903" w:rsidP="0002761C">
      <w:pPr>
        <w:pStyle w:val="Brezrazmikov"/>
        <w:tabs>
          <w:tab w:val="left" w:pos="567"/>
        </w:tabs>
        <w:rPr>
          <w:rFonts w:ascii="Times New Roman" w:hAnsi="Times New Roman"/>
          <w:b/>
          <w:sz w:val="24"/>
          <w:szCs w:val="24"/>
        </w:rPr>
      </w:pPr>
    </w:p>
    <w:p w14:paraId="1B9C5267" w14:textId="77777777" w:rsidR="0002761C" w:rsidRPr="00630BCE" w:rsidRDefault="00F77903" w:rsidP="0002761C">
      <w:pPr>
        <w:pStyle w:val="Brezrazmikov"/>
        <w:tabs>
          <w:tab w:val="left" w:pos="567"/>
        </w:tabs>
        <w:rPr>
          <w:rFonts w:ascii="Times New Roman" w:hAnsi="Times New Roman"/>
          <w:b/>
          <w:sz w:val="24"/>
          <w:szCs w:val="24"/>
        </w:rPr>
      </w:pPr>
      <w:r w:rsidRPr="00630BCE">
        <w:rPr>
          <w:rFonts w:ascii="Times New Roman" w:hAnsi="Times New Roman"/>
          <w:b/>
          <w:sz w:val="24"/>
          <w:szCs w:val="24"/>
        </w:rPr>
        <w:t xml:space="preserve">2.1.1. </w:t>
      </w:r>
      <w:r w:rsidR="0002761C" w:rsidRPr="00630BCE">
        <w:rPr>
          <w:rFonts w:ascii="Times New Roman" w:hAnsi="Times New Roman"/>
          <w:b/>
          <w:sz w:val="24"/>
          <w:szCs w:val="24"/>
        </w:rPr>
        <w:t>predšolska stopnja</w:t>
      </w:r>
    </w:p>
    <w:p w14:paraId="2D111FEB" w14:textId="77777777" w:rsidR="0063246B" w:rsidRPr="00630BCE" w:rsidRDefault="0063246B" w:rsidP="0063246B">
      <w:pPr>
        <w:pStyle w:val="Brezrazmikov"/>
        <w:rPr>
          <w:sz w:val="20"/>
          <w:szCs w:val="20"/>
        </w:rPr>
      </w:pPr>
    </w:p>
    <w:tbl>
      <w:tblPr>
        <w:tblStyle w:val="Tabelamrea"/>
        <w:tblW w:w="9606" w:type="dxa"/>
        <w:tblBorders>
          <w:top w:val="double" w:sz="4" w:space="0" w:color="auto"/>
          <w:left w:val="double" w:sz="4" w:space="0" w:color="auto"/>
          <w:bottom w:val="double" w:sz="4" w:space="0" w:color="auto"/>
          <w:right w:val="double" w:sz="4" w:space="0" w:color="auto"/>
          <w:insideH w:val="wave" w:sz="6" w:space="0" w:color="auto"/>
          <w:insideV w:val="wave" w:sz="6" w:space="0" w:color="auto"/>
        </w:tblBorders>
        <w:tblLook w:val="04A0" w:firstRow="1" w:lastRow="0" w:firstColumn="1" w:lastColumn="0" w:noHBand="0" w:noVBand="1"/>
      </w:tblPr>
      <w:tblGrid>
        <w:gridCol w:w="1809"/>
        <w:gridCol w:w="1949"/>
        <w:gridCol w:w="1949"/>
        <w:gridCol w:w="1949"/>
        <w:gridCol w:w="1950"/>
      </w:tblGrid>
      <w:tr w:rsidR="00630BCE" w:rsidRPr="00630BCE" w14:paraId="2DF0CA6D" w14:textId="77777777" w:rsidTr="00A55101">
        <w:trPr>
          <w:trHeight w:val="552"/>
        </w:trPr>
        <w:tc>
          <w:tcPr>
            <w:tcW w:w="1809" w:type="dxa"/>
            <w:tcBorders>
              <w:top w:val="double" w:sz="4" w:space="0" w:color="auto"/>
              <w:left w:val="double" w:sz="4" w:space="0" w:color="auto"/>
              <w:bottom w:val="wave" w:sz="6" w:space="0" w:color="auto"/>
              <w:right w:val="wave" w:sz="6" w:space="0" w:color="auto"/>
              <w:tl2br w:val="single" w:sz="4" w:space="0" w:color="auto"/>
            </w:tcBorders>
            <w:vAlign w:val="center"/>
          </w:tcPr>
          <w:p w14:paraId="2824A8EB" w14:textId="20ADFC1F" w:rsidR="0080334D" w:rsidRPr="00630BCE" w:rsidRDefault="0080334D" w:rsidP="00E826D8">
            <w:pPr>
              <w:pStyle w:val="Brezrazmikov"/>
              <w:rPr>
                <w:rFonts w:ascii="Times New Roman" w:hAnsi="Times New Roman"/>
                <w:sz w:val="24"/>
                <w:szCs w:val="24"/>
              </w:rPr>
            </w:pPr>
            <w:r w:rsidRPr="00630BCE">
              <w:rPr>
                <w:rFonts w:ascii="Times New Roman" w:hAnsi="Times New Roman"/>
                <w:sz w:val="24"/>
                <w:szCs w:val="24"/>
              </w:rPr>
              <w:t xml:space="preserve">          dimenzije</w:t>
            </w:r>
          </w:p>
          <w:p w14:paraId="6AB2C499" w14:textId="357A192D" w:rsidR="0080334D" w:rsidRPr="00630BCE" w:rsidRDefault="0080334D" w:rsidP="00E826D8">
            <w:pPr>
              <w:pStyle w:val="Brezrazmikov"/>
              <w:rPr>
                <w:rFonts w:ascii="Times New Roman" w:hAnsi="Times New Roman"/>
                <w:sz w:val="24"/>
                <w:szCs w:val="24"/>
              </w:rPr>
            </w:pPr>
            <w:r w:rsidRPr="00630BCE">
              <w:rPr>
                <w:rFonts w:ascii="Times New Roman" w:hAnsi="Times New Roman"/>
                <w:sz w:val="24"/>
                <w:szCs w:val="24"/>
              </w:rPr>
              <w:t>področja</w:t>
            </w:r>
          </w:p>
        </w:tc>
        <w:tc>
          <w:tcPr>
            <w:tcW w:w="1949" w:type="dxa"/>
            <w:tcBorders>
              <w:top w:val="double" w:sz="4" w:space="0" w:color="auto"/>
              <w:left w:val="wave" w:sz="6" w:space="0" w:color="auto"/>
              <w:bottom w:val="wave" w:sz="6" w:space="0" w:color="auto"/>
              <w:right w:val="wave" w:sz="6" w:space="0" w:color="auto"/>
            </w:tcBorders>
          </w:tcPr>
          <w:p w14:paraId="6CE9FBD6" w14:textId="77777777" w:rsidR="0080334D" w:rsidRPr="00630BCE" w:rsidRDefault="0080334D" w:rsidP="00E826D8">
            <w:pPr>
              <w:pStyle w:val="Brezrazmikov"/>
              <w:jc w:val="center"/>
              <w:rPr>
                <w:rFonts w:ascii="Times New Roman" w:hAnsi="Times New Roman"/>
                <w:sz w:val="24"/>
                <w:szCs w:val="24"/>
              </w:rPr>
            </w:pPr>
            <w:r w:rsidRPr="00630BCE">
              <w:rPr>
                <w:rFonts w:ascii="Times New Roman" w:hAnsi="Times New Roman"/>
                <w:sz w:val="24"/>
                <w:szCs w:val="24"/>
              </w:rPr>
              <w:t>učiti se</w:t>
            </w:r>
          </w:p>
          <w:p w14:paraId="672D095B" w14:textId="676F3507" w:rsidR="0080334D" w:rsidRPr="00630BCE" w:rsidRDefault="0080334D" w:rsidP="00E826D8">
            <w:pPr>
              <w:pStyle w:val="Brezrazmikov"/>
              <w:jc w:val="center"/>
              <w:rPr>
                <w:rFonts w:ascii="Times New Roman" w:hAnsi="Times New Roman"/>
                <w:sz w:val="24"/>
                <w:szCs w:val="24"/>
              </w:rPr>
            </w:pPr>
            <w:r w:rsidRPr="00630BCE">
              <w:rPr>
                <w:rFonts w:ascii="Times New Roman" w:hAnsi="Times New Roman"/>
                <w:sz w:val="24"/>
                <w:szCs w:val="24"/>
              </w:rPr>
              <w:t>biti</w:t>
            </w:r>
          </w:p>
        </w:tc>
        <w:tc>
          <w:tcPr>
            <w:tcW w:w="1949" w:type="dxa"/>
            <w:tcBorders>
              <w:top w:val="double" w:sz="4" w:space="0" w:color="auto"/>
              <w:left w:val="wave" w:sz="6" w:space="0" w:color="auto"/>
              <w:bottom w:val="wave" w:sz="6" w:space="0" w:color="auto"/>
              <w:right w:val="wave" w:sz="6" w:space="0" w:color="auto"/>
            </w:tcBorders>
          </w:tcPr>
          <w:p w14:paraId="5FF37044" w14:textId="77777777" w:rsidR="0080334D" w:rsidRPr="00630BCE" w:rsidRDefault="0080334D" w:rsidP="00E826D8">
            <w:pPr>
              <w:pStyle w:val="Brezrazmikov"/>
              <w:jc w:val="center"/>
              <w:rPr>
                <w:rFonts w:ascii="Times New Roman" w:hAnsi="Times New Roman"/>
                <w:sz w:val="24"/>
                <w:szCs w:val="24"/>
              </w:rPr>
            </w:pPr>
            <w:r w:rsidRPr="00630BCE">
              <w:rPr>
                <w:rFonts w:ascii="Times New Roman" w:hAnsi="Times New Roman"/>
                <w:sz w:val="24"/>
                <w:szCs w:val="24"/>
              </w:rPr>
              <w:t>učiti se</w:t>
            </w:r>
          </w:p>
          <w:p w14:paraId="45CCD7DA" w14:textId="1926C017" w:rsidR="0080334D" w:rsidRPr="00630BCE" w:rsidRDefault="0080334D" w:rsidP="00E826D8">
            <w:pPr>
              <w:pStyle w:val="Brezrazmikov"/>
              <w:jc w:val="center"/>
              <w:rPr>
                <w:rFonts w:ascii="Times New Roman" w:hAnsi="Times New Roman"/>
                <w:sz w:val="24"/>
                <w:szCs w:val="24"/>
              </w:rPr>
            </w:pPr>
            <w:r w:rsidRPr="00630BCE">
              <w:rPr>
                <w:rFonts w:ascii="Times New Roman" w:hAnsi="Times New Roman"/>
                <w:sz w:val="24"/>
                <w:szCs w:val="24"/>
              </w:rPr>
              <w:t>živeti z drugimi</w:t>
            </w:r>
          </w:p>
        </w:tc>
        <w:tc>
          <w:tcPr>
            <w:tcW w:w="1949" w:type="dxa"/>
            <w:tcBorders>
              <w:top w:val="double" w:sz="4" w:space="0" w:color="auto"/>
              <w:left w:val="wave" w:sz="6" w:space="0" w:color="auto"/>
              <w:bottom w:val="wave" w:sz="6" w:space="0" w:color="auto"/>
              <w:right w:val="wave" w:sz="6" w:space="0" w:color="auto"/>
            </w:tcBorders>
          </w:tcPr>
          <w:p w14:paraId="019EC337" w14:textId="4616E142" w:rsidR="0080334D" w:rsidRPr="00630BCE" w:rsidRDefault="0080334D" w:rsidP="00E826D8">
            <w:pPr>
              <w:pStyle w:val="Brezrazmikov"/>
              <w:jc w:val="center"/>
              <w:rPr>
                <w:rFonts w:ascii="Times New Roman" w:hAnsi="Times New Roman"/>
                <w:sz w:val="24"/>
                <w:szCs w:val="24"/>
              </w:rPr>
            </w:pPr>
            <w:r w:rsidRPr="00630BCE">
              <w:rPr>
                <w:rFonts w:ascii="Times New Roman" w:hAnsi="Times New Roman"/>
                <w:sz w:val="24"/>
                <w:szCs w:val="24"/>
              </w:rPr>
              <w:t>učiti se narediti in znati</w:t>
            </w:r>
          </w:p>
        </w:tc>
        <w:tc>
          <w:tcPr>
            <w:tcW w:w="1950" w:type="dxa"/>
            <w:tcBorders>
              <w:top w:val="double" w:sz="4" w:space="0" w:color="auto"/>
              <w:left w:val="wave" w:sz="6" w:space="0" w:color="auto"/>
              <w:bottom w:val="wave" w:sz="6" w:space="0" w:color="auto"/>
              <w:right w:val="double" w:sz="4" w:space="0" w:color="auto"/>
            </w:tcBorders>
          </w:tcPr>
          <w:p w14:paraId="5E81A055" w14:textId="7F519953" w:rsidR="0080334D" w:rsidRPr="00630BCE" w:rsidRDefault="0080334D" w:rsidP="0080334D">
            <w:pPr>
              <w:pStyle w:val="Brezrazmikov"/>
              <w:jc w:val="center"/>
              <w:rPr>
                <w:rFonts w:ascii="Times New Roman" w:hAnsi="Times New Roman"/>
                <w:sz w:val="24"/>
                <w:szCs w:val="24"/>
              </w:rPr>
            </w:pPr>
            <w:r w:rsidRPr="00630BCE">
              <w:rPr>
                <w:rFonts w:ascii="Times New Roman" w:hAnsi="Times New Roman"/>
                <w:sz w:val="24"/>
                <w:szCs w:val="24"/>
              </w:rPr>
              <w:t>materinščina ali dominantni jezik</w:t>
            </w:r>
          </w:p>
        </w:tc>
      </w:tr>
      <w:tr w:rsidR="00630BCE" w:rsidRPr="00630BCE" w14:paraId="7582F9BD" w14:textId="77777777" w:rsidTr="00A55101">
        <w:trPr>
          <w:trHeight w:val="362"/>
        </w:trPr>
        <w:tc>
          <w:tcPr>
            <w:tcW w:w="1809" w:type="dxa"/>
            <w:tcBorders>
              <w:top w:val="wave" w:sz="6" w:space="0" w:color="auto"/>
              <w:left w:val="double" w:sz="4" w:space="0" w:color="auto"/>
              <w:bottom w:val="wave" w:sz="6" w:space="0" w:color="auto"/>
              <w:right w:val="wave" w:sz="6" w:space="0" w:color="auto"/>
            </w:tcBorders>
            <w:vAlign w:val="center"/>
          </w:tcPr>
          <w:p w14:paraId="09928082" w14:textId="44D4DAB1" w:rsidR="00681D2E" w:rsidRPr="00630BCE" w:rsidRDefault="00681D2E" w:rsidP="00681D2E">
            <w:pPr>
              <w:pStyle w:val="Brezrazmikov"/>
              <w:rPr>
                <w:rFonts w:ascii="Times New Roman" w:hAnsi="Times New Roman"/>
                <w:sz w:val="24"/>
                <w:szCs w:val="24"/>
              </w:rPr>
            </w:pPr>
            <w:r w:rsidRPr="00630BCE">
              <w:rPr>
                <w:rFonts w:ascii="Times New Roman" w:hAnsi="Times New Roman"/>
                <w:sz w:val="24"/>
                <w:szCs w:val="24"/>
              </w:rPr>
              <w:t>jaz in moje telo</w:t>
            </w:r>
          </w:p>
        </w:tc>
        <w:tc>
          <w:tcPr>
            <w:tcW w:w="1949" w:type="dxa"/>
            <w:tcBorders>
              <w:top w:val="wave" w:sz="6" w:space="0" w:color="auto"/>
              <w:left w:val="wave" w:sz="6" w:space="0" w:color="auto"/>
              <w:bottom w:val="wave" w:sz="6" w:space="0" w:color="auto"/>
              <w:right w:val="wave" w:sz="6" w:space="0" w:color="auto"/>
            </w:tcBorders>
            <w:vAlign w:val="center"/>
          </w:tcPr>
          <w:p w14:paraId="5458A496" w14:textId="77777777" w:rsidR="00681D2E" w:rsidRPr="00630BCE" w:rsidRDefault="00681D2E" w:rsidP="00681D2E">
            <w:pPr>
              <w:pStyle w:val="Brezrazmikov"/>
              <w:rPr>
                <w:rFonts w:ascii="Times New Roman" w:hAnsi="Times New Roman"/>
                <w:sz w:val="24"/>
                <w:szCs w:val="24"/>
              </w:rPr>
            </w:pPr>
          </w:p>
        </w:tc>
        <w:tc>
          <w:tcPr>
            <w:tcW w:w="1949" w:type="dxa"/>
            <w:tcBorders>
              <w:top w:val="wave" w:sz="6" w:space="0" w:color="auto"/>
              <w:left w:val="wave" w:sz="6" w:space="0" w:color="auto"/>
              <w:bottom w:val="wave" w:sz="6" w:space="0" w:color="auto"/>
              <w:right w:val="wave" w:sz="6" w:space="0" w:color="auto"/>
            </w:tcBorders>
            <w:vAlign w:val="center"/>
          </w:tcPr>
          <w:p w14:paraId="67AEF285" w14:textId="77777777" w:rsidR="00681D2E" w:rsidRPr="00630BCE" w:rsidRDefault="00681D2E" w:rsidP="00681D2E">
            <w:pPr>
              <w:pStyle w:val="Brezrazmikov"/>
              <w:rPr>
                <w:rFonts w:ascii="Times New Roman" w:hAnsi="Times New Roman"/>
                <w:sz w:val="24"/>
                <w:szCs w:val="24"/>
              </w:rPr>
            </w:pPr>
          </w:p>
        </w:tc>
        <w:tc>
          <w:tcPr>
            <w:tcW w:w="1949" w:type="dxa"/>
            <w:tcBorders>
              <w:top w:val="wave" w:sz="6" w:space="0" w:color="auto"/>
              <w:left w:val="wave" w:sz="6" w:space="0" w:color="auto"/>
              <w:bottom w:val="wave" w:sz="6" w:space="0" w:color="auto"/>
              <w:right w:val="wave" w:sz="6" w:space="0" w:color="auto"/>
            </w:tcBorders>
            <w:vAlign w:val="center"/>
          </w:tcPr>
          <w:p w14:paraId="22E5DE14" w14:textId="77777777" w:rsidR="00681D2E" w:rsidRPr="00630BCE" w:rsidRDefault="00681D2E" w:rsidP="00681D2E">
            <w:pPr>
              <w:pStyle w:val="Brezrazmikov"/>
              <w:rPr>
                <w:rFonts w:ascii="Times New Roman" w:hAnsi="Times New Roman"/>
                <w:sz w:val="24"/>
                <w:szCs w:val="24"/>
              </w:rPr>
            </w:pPr>
          </w:p>
        </w:tc>
        <w:tc>
          <w:tcPr>
            <w:tcW w:w="1950" w:type="dxa"/>
            <w:vMerge w:val="restart"/>
            <w:tcBorders>
              <w:top w:val="wave" w:sz="6" w:space="0" w:color="auto"/>
              <w:left w:val="wave" w:sz="6" w:space="0" w:color="auto"/>
              <w:bottom w:val="double" w:sz="4" w:space="0" w:color="auto"/>
              <w:right w:val="double" w:sz="4" w:space="0" w:color="auto"/>
            </w:tcBorders>
            <w:vAlign w:val="center"/>
          </w:tcPr>
          <w:p w14:paraId="3B697623" w14:textId="2975F6B0" w:rsidR="00681D2E" w:rsidRPr="00630BCE" w:rsidRDefault="00681D2E" w:rsidP="00681D2E">
            <w:pPr>
              <w:pStyle w:val="Brezrazmikov"/>
              <w:rPr>
                <w:rFonts w:ascii="Times New Roman" w:hAnsi="Times New Roman"/>
                <w:sz w:val="24"/>
                <w:szCs w:val="24"/>
              </w:rPr>
            </w:pPr>
            <w:r w:rsidRPr="00630BCE">
              <w:rPr>
                <w:rFonts w:ascii="Times New Roman" w:hAnsi="Times New Roman"/>
                <w:sz w:val="24"/>
                <w:szCs w:val="24"/>
              </w:rPr>
              <w:t>5 učnih ur</w:t>
            </w:r>
          </w:p>
          <w:p w14:paraId="3D9AC4F7" w14:textId="57E5E458" w:rsidR="00681D2E" w:rsidRPr="00630BCE" w:rsidRDefault="00681D2E" w:rsidP="00681D2E">
            <w:pPr>
              <w:pStyle w:val="Brezrazmikov"/>
              <w:rPr>
                <w:rFonts w:ascii="Times New Roman" w:hAnsi="Times New Roman"/>
                <w:sz w:val="24"/>
                <w:szCs w:val="24"/>
              </w:rPr>
            </w:pPr>
            <w:r w:rsidRPr="00630BCE">
              <w:rPr>
                <w:rFonts w:ascii="Times New Roman" w:hAnsi="Times New Roman"/>
                <w:sz w:val="24"/>
                <w:szCs w:val="24"/>
              </w:rPr>
              <w:t>(30 minut)/teden</w:t>
            </w:r>
          </w:p>
        </w:tc>
      </w:tr>
      <w:tr w:rsidR="00630BCE" w:rsidRPr="00630BCE" w14:paraId="7CCF54EB" w14:textId="77777777" w:rsidTr="00A55101">
        <w:trPr>
          <w:trHeight w:val="362"/>
        </w:trPr>
        <w:tc>
          <w:tcPr>
            <w:tcW w:w="1809" w:type="dxa"/>
            <w:tcBorders>
              <w:top w:val="wave" w:sz="6" w:space="0" w:color="auto"/>
              <w:left w:val="double" w:sz="4" w:space="0" w:color="auto"/>
              <w:bottom w:val="wave" w:sz="6" w:space="0" w:color="auto"/>
              <w:right w:val="wave" w:sz="6" w:space="0" w:color="auto"/>
            </w:tcBorders>
            <w:vAlign w:val="center"/>
          </w:tcPr>
          <w:p w14:paraId="3CB3C8D6" w14:textId="08875C88" w:rsidR="00681D2E" w:rsidRPr="00630BCE" w:rsidRDefault="00681D2E" w:rsidP="00681D2E">
            <w:pPr>
              <w:pStyle w:val="Brezrazmikov"/>
              <w:rPr>
                <w:rFonts w:ascii="Times New Roman" w:hAnsi="Times New Roman"/>
                <w:sz w:val="24"/>
                <w:szCs w:val="24"/>
              </w:rPr>
            </w:pPr>
            <w:r w:rsidRPr="00630BCE">
              <w:rPr>
                <w:rFonts w:ascii="Times New Roman" w:hAnsi="Times New Roman"/>
                <w:sz w:val="24"/>
                <w:szCs w:val="24"/>
              </w:rPr>
              <w:t>jaz kot oseba</w:t>
            </w:r>
          </w:p>
        </w:tc>
        <w:tc>
          <w:tcPr>
            <w:tcW w:w="1949" w:type="dxa"/>
            <w:tcBorders>
              <w:top w:val="wave" w:sz="6" w:space="0" w:color="auto"/>
              <w:left w:val="wave" w:sz="6" w:space="0" w:color="auto"/>
              <w:bottom w:val="wave" w:sz="6" w:space="0" w:color="auto"/>
              <w:right w:val="wave" w:sz="6" w:space="0" w:color="auto"/>
            </w:tcBorders>
            <w:vAlign w:val="center"/>
          </w:tcPr>
          <w:p w14:paraId="582C9946" w14:textId="77777777" w:rsidR="00681D2E" w:rsidRPr="00630BCE" w:rsidRDefault="00681D2E" w:rsidP="00681D2E">
            <w:pPr>
              <w:pStyle w:val="Brezrazmikov"/>
              <w:rPr>
                <w:rFonts w:ascii="Times New Roman" w:hAnsi="Times New Roman"/>
                <w:sz w:val="24"/>
                <w:szCs w:val="24"/>
              </w:rPr>
            </w:pPr>
          </w:p>
        </w:tc>
        <w:tc>
          <w:tcPr>
            <w:tcW w:w="1949" w:type="dxa"/>
            <w:tcBorders>
              <w:top w:val="wave" w:sz="6" w:space="0" w:color="auto"/>
              <w:left w:val="wave" w:sz="6" w:space="0" w:color="auto"/>
              <w:bottom w:val="wave" w:sz="6" w:space="0" w:color="auto"/>
              <w:right w:val="wave" w:sz="6" w:space="0" w:color="auto"/>
            </w:tcBorders>
            <w:vAlign w:val="center"/>
          </w:tcPr>
          <w:p w14:paraId="420102F9" w14:textId="77777777" w:rsidR="00681D2E" w:rsidRPr="00630BCE" w:rsidRDefault="00681D2E" w:rsidP="00681D2E">
            <w:pPr>
              <w:pStyle w:val="Brezrazmikov"/>
              <w:rPr>
                <w:rFonts w:ascii="Times New Roman" w:hAnsi="Times New Roman"/>
                <w:sz w:val="24"/>
                <w:szCs w:val="24"/>
              </w:rPr>
            </w:pPr>
          </w:p>
        </w:tc>
        <w:tc>
          <w:tcPr>
            <w:tcW w:w="1949" w:type="dxa"/>
            <w:tcBorders>
              <w:top w:val="wave" w:sz="6" w:space="0" w:color="auto"/>
              <w:left w:val="wave" w:sz="6" w:space="0" w:color="auto"/>
              <w:bottom w:val="wave" w:sz="6" w:space="0" w:color="auto"/>
              <w:right w:val="wave" w:sz="6" w:space="0" w:color="auto"/>
            </w:tcBorders>
            <w:vAlign w:val="center"/>
          </w:tcPr>
          <w:p w14:paraId="2AF0D5D9" w14:textId="77777777" w:rsidR="00681D2E" w:rsidRPr="00630BCE" w:rsidRDefault="00681D2E" w:rsidP="00681D2E">
            <w:pPr>
              <w:pStyle w:val="Brezrazmikov"/>
              <w:rPr>
                <w:rFonts w:ascii="Times New Roman" w:hAnsi="Times New Roman"/>
                <w:sz w:val="24"/>
                <w:szCs w:val="24"/>
              </w:rPr>
            </w:pPr>
          </w:p>
        </w:tc>
        <w:tc>
          <w:tcPr>
            <w:tcW w:w="1950" w:type="dxa"/>
            <w:vMerge/>
            <w:tcBorders>
              <w:top w:val="wave" w:sz="6" w:space="0" w:color="auto"/>
              <w:left w:val="wave" w:sz="6" w:space="0" w:color="auto"/>
              <w:bottom w:val="double" w:sz="4" w:space="0" w:color="auto"/>
              <w:right w:val="double" w:sz="4" w:space="0" w:color="auto"/>
            </w:tcBorders>
            <w:vAlign w:val="center"/>
          </w:tcPr>
          <w:p w14:paraId="3BDBDD8E" w14:textId="0C1F619F" w:rsidR="00681D2E" w:rsidRPr="00630BCE" w:rsidRDefault="00681D2E" w:rsidP="00681D2E">
            <w:pPr>
              <w:pStyle w:val="Brezrazmikov"/>
              <w:rPr>
                <w:rFonts w:ascii="Times New Roman" w:hAnsi="Times New Roman"/>
                <w:sz w:val="24"/>
                <w:szCs w:val="24"/>
              </w:rPr>
            </w:pPr>
          </w:p>
        </w:tc>
      </w:tr>
      <w:tr w:rsidR="00630BCE" w:rsidRPr="00630BCE" w14:paraId="1746D60C" w14:textId="77777777" w:rsidTr="00A55101">
        <w:trPr>
          <w:trHeight w:val="362"/>
        </w:trPr>
        <w:tc>
          <w:tcPr>
            <w:tcW w:w="1809" w:type="dxa"/>
            <w:tcBorders>
              <w:top w:val="wave" w:sz="6" w:space="0" w:color="auto"/>
              <w:left w:val="double" w:sz="4" w:space="0" w:color="auto"/>
              <w:bottom w:val="wave" w:sz="6" w:space="0" w:color="auto"/>
              <w:right w:val="wave" w:sz="6" w:space="0" w:color="auto"/>
            </w:tcBorders>
            <w:vAlign w:val="center"/>
          </w:tcPr>
          <w:p w14:paraId="38F9AE63" w14:textId="4BF57558" w:rsidR="00681D2E" w:rsidRPr="00630BCE" w:rsidRDefault="00681D2E" w:rsidP="00681D2E">
            <w:pPr>
              <w:pStyle w:val="Brezrazmikov"/>
              <w:rPr>
                <w:rFonts w:ascii="Times New Roman" w:hAnsi="Times New Roman"/>
                <w:sz w:val="24"/>
                <w:szCs w:val="24"/>
              </w:rPr>
            </w:pPr>
            <w:r w:rsidRPr="00630BCE">
              <w:rPr>
                <w:rFonts w:ascii="Times New Roman" w:hAnsi="Times New Roman"/>
                <w:sz w:val="24"/>
                <w:szCs w:val="24"/>
              </w:rPr>
              <w:t>jaz in drugi</w:t>
            </w:r>
          </w:p>
        </w:tc>
        <w:tc>
          <w:tcPr>
            <w:tcW w:w="1949" w:type="dxa"/>
            <w:tcBorders>
              <w:top w:val="wave" w:sz="6" w:space="0" w:color="auto"/>
              <w:left w:val="wave" w:sz="6" w:space="0" w:color="auto"/>
              <w:bottom w:val="wave" w:sz="6" w:space="0" w:color="auto"/>
              <w:right w:val="wave" w:sz="6" w:space="0" w:color="auto"/>
            </w:tcBorders>
            <w:vAlign w:val="center"/>
          </w:tcPr>
          <w:p w14:paraId="5DA3DEE9" w14:textId="77777777" w:rsidR="00681D2E" w:rsidRPr="00630BCE" w:rsidRDefault="00681D2E" w:rsidP="00681D2E">
            <w:pPr>
              <w:pStyle w:val="Brezrazmikov"/>
              <w:rPr>
                <w:rFonts w:ascii="Times New Roman" w:hAnsi="Times New Roman"/>
                <w:sz w:val="24"/>
                <w:szCs w:val="24"/>
              </w:rPr>
            </w:pPr>
          </w:p>
        </w:tc>
        <w:tc>
          <w:tcPr>
            <w:tcW w:w="1949" w:type="dxa"/>
            <w:tcBorders>
              <w:top w:val="wave" w:sz="6" w:space="0" w:color="auto"/>
              <w:left w:val="wave" w:sz="6" w:space="0" w:color="auto"/>
              <w:bottom w:val="wave" w:sz="6" w:space="0" w:color="auto"/>
              <w:right w:val="wave" w:sz="6" w:space="0" w:color="auto"/>
            </w:tcBorders>
            <w:vAlign w:val="center"/>
          </w:tcPr>
          <w:p w14:paraId="72AB6D67" w14:textId="77777777" w:rsidR="00681D2E" w:rsidRPr="00630BCE" w:rsidRDefault="00681D2E" w:rsidP="00681D2E">
            <w:pPr>
              <w:pStyle w:val="Brezrazmikov"/>
              <w:rPr>
                <w:rFonts w:ascii="Times New Roman" w:hAnsi="Times New Roman"/>
                <w:sz w:val="24"/>
                <w:szCs w:val="24"/>
              </w:rPr>
            </w:pPr>
          </w:p>
        </w:tc>
        <w:tc>
          <w:tcPr>
            <w:tcW w:w="1949" w:type="dxa"/>
            <w:tcBorders>
              <w:top w:val="wave" w:sz="6" w:space="0" w:color="auto"/>
              <w:left w:val="wave" w:sz="6" w:space="0" w:color="auto"/>
              <w:bottom w:val="wave" w:sz="6" w:space="0" w:color="auto"/>
              <w:right w:val="wave" w:sz="6" w:space="0" w:color="auto"/>
            </w:tcBorders>
            <w:vAlign w:val="center"/>
          </w:tcPr>
          <w:p w14:paraId="51357D93" w14:textId="77777777" w:rsidR="00681D2E" w:rsidRPr="00630BCE" w:rsidRDefault="00681D2E" w:rsidP="00681D2E">
            <w:pPr>
              <w:pStyle w:val="Brezrazmikov"/>
              <w:rPr>
                <w:rFonts w:ascii="Times New Roman" w:hAnsi="Times New Roman"/>
                <w:sz w:val="24"/>
                <w:szCs w:val="24"/>
              </w:rPr>
            </w:pPr>
          </w:p>
        </w:tc>
        <w:tc>
          <w:tcPr>
            <w:tcW w:w="1950" w:type="dxa"/>
            <w:vMerge/>
            <w:tcBorders>
              <w:top w:val="wave" w:sz="6" w:space="0" w:color="auto"/>
              <w:left w:val="wave" w:sz="6" w:space="0" w:color="auto"/>
              <w:bottom w:val="double" w:sz="4" w:space="0" w:color="auto"/>
              <w:right w:val="double" w:sz="4" w:space="0" w:color="auto"/>
            </w:tcBorders>
            <w:vAlign w:val="center"/>
          </w:tcPr>
          <w:p w14:paraId="359103AD" w14:textId="774946FE" w:rsidR="00681D2E" w:rsidRPr="00630BCE" w:rsidRDefault="00681D2E" w:rsidP="00681D2E">
            <w:pPr>
              <w:pStyle w:val="Brezrazmikov"/>
              <w:rPr>
                <w:rFonts w:ascii="Times New Roman" w:hAnsi="Times New Roman"/>
                <w:sz w:val="24"/>
                <w:szCs w:val="24"/>
              </w:rPr>
            </w:pPr>
          </w:p>
        </w:tc>
      </w:tr>
      <w:tr w:rsidR="00630BCE" w:rsidRPr="00630BCE" w14:paraId="79A5C87B" w14:textId="77777777" w:rsidTr="00A55101">
        <w:trPr>
          <w:trHeight w:val="362"/>
        </w:trPr>
        <w:tc>
          <w:tcPr>
            <w:tcW w:w="1809" w:type="dxa"/>
            <w:tcBorders>
              <w:top w:val="wave" w:sz="6" w:space="0" w:color="auto"/>
              <w:left w:val="double" w:sz="4" w:space="0" w:color="auto"/>
              <w:bottom w:val="double" w:sz="4" w:space="0" w:color="auto"/>
              <w:right w:val="wave" w:sz="6" w:space="0" w:color="auto"/>
            </w:tcBorders>
            <w:vAlign w:val="center"/>
          </w:tcPr>
          <w:p w14:paraId="138E47CE" w14:textId="22A383B1" w:rsidR="00681D2E" w:rsidRPr="00630BCE" w:rsidRDefault="00681D2E" w:rsidP="00681D2E">
            <w:pPr>
              <w:pStyle w:val="Brezrazmikov"/>
              <w:rPr>
                <w:rFonts w:ascii="Times New Roman" w:hAnsi="Times New Roman"/>
                <w:sz w:val="24"/>
                <w:szCs w:val="24"/>
              </w:rPr>
            </w:pPr>
            <w:r w:rsidRPr="00630BCE">
              <w:rPr>
                <w:rFonts w:ascii="Times New Roman" w:hAnsi="Times New Roman"/>
                <w:sz w:val="24"/>
                <w:szCs w:val="24"/>
              </w:rPr>
              <w:t>jaz in svet</w:t>
            </w:r>
          </w:p>
        </w:tc>
        <w:tc>
          <w:tcPr>
            <w:tcW w:w="1949" w:type="dxa"/>
            <w:tcBorders>
              <w:top w:val="wave" w:sz="6" w:space="0" w:color="auto"/>
              <w:left w:val="wave" w:sz="6" w:space="0" w:color="auto"/>
              <w:bottom w:val="double" w:sz="4" w:space="0" w:color="auto"/>
              <w:right w:val="wave" w:sz="6" w:space="0" w:color="auto"/>
            </w:tcBorders>
            <w:vAlign w:val="center"/>
          </w:tcPr>
          <w:p w14:paraId="54655B36" w14:textId="77777777" w:rsidR="00681D2E" w:rsidRPr="00630BCE" w:rsidRDefault="00681D2E" w:rsidP="00681D2E">
            <w:pPr>
              <w:pStyle w:val="Brezrazmikov"/>
              <w:rPr>
                <w:rFonts w:ascii="Times New Roman" w:hAnsi="Times New Roman"/>
                <w:sz w:val="24"/>
                <w:szCs w:val="24"/>
              </w:rPr>
            </w:pPr>
          </w:p>
        </w:tc>
        <w:tc>
          <w:tcPr>
            <w:tcW w:w="1949" w:type="dxa"/>
            <w:tcBorders>
              <w:top w:val="wave" w:sz="6" w:space="0" w:color="auto"/>
              <w:left w:val="wave" w:sz="6" w:space="0" w:color="auto"/>
              <w:bottom w:val="double" w:sz="4" w:space="0" w:color="auto"/>
              <w:right w:val="wave" w:sz="6" w:space="0" w:color="auto"/>
            </w:tcBorders>
            <w:vAlign w:val="center"/>
          </w:tcPr>
          <w:p w14:paraId="4F691B5B" w14:textId="77777777" w:rsidR="00681D2E" w:rsidRPr="00630BCE" w:rsidRDefault="00681D2E" w:rsidP="00681D2E">
            <w:pPr>
              <w:pStyle w:val="Brezrazmikov"/>
              <w:rPr>
                <w:rFonts w:ascii="Times New Roman" w:hAnsi="Times New Roman"/>
                <w:sz w:val="24"/>
                <w:szCs w:val="24"/>
              </w:rPr>
            </w:pPr>
          </w:p>
        </w:tc>
        <w:tc>
          <w:tcPr>
            <w:tcW w:w="1949" w:type="dxa"/>
            <w:tcBorders>
              <w:top w:val="wave" w:sz="6" w:space="0" w:color="auto"/>
              <w:left w:val="wave" w:sz="6" w:space="0" w:color="auto"/>
              <w:bottom w:val="double" w:sz="4" w:space="0" w:color="auto"/>
              <w:right w:val="wave" w:sz="6" w:space="0" w:color="auto"/>
            </w:tcBorders>
            <w:vAlign w:val="center"/>
          </w:tcPr>
          <w:p w14:paraId="2B1C49D5" w14:textId="77777777" w:rsidR="00681D2E" w:rsidRPr="00630BCE" w:rsidRDefault="00681D2E" w:rsidP="00681D2E">
            <w:pPr>
              <w:pStyle w:val="Brezrazmikov"/>
              <w:rPr>
                <w:rFonts w:ascii="Times New Roman" w:hAnsi="Times New Roman"/>
                <w:sz w:val="24"/>
                <w:szCs w:val="24"/>
              </w:rPr>
            </w:pPr>
          </w:p>
        </w:tc>
        <w:tc>
          <w:tcPr>
            <w:tcW w:w="1950" w:type="dxa"/>
            <w:vMerge/>
            <w:tcBorders>
              <w:top w:val="wave" w:sz="6" w:space="0" w:color="auto"/>
              <w:left w:val="wave" w:sz="6" w:space="0" w:color="auto"/>
              <w:bottom w:val="double" w:sz="4" w:space="0" w:color="auto"/>
              <w:right w:val="double" w:sz="4" w:space="0" w:color="auto"/>
            </w:tcBorders>
            <w:vAlign w:val="center"/>
          </w:tcPr>
          <w:p w14:paraId="0E4B4BC0" w14:textId="0B8291B3" w:rsidR="00681D2E" w:rsidRPr="00630BCE" w:rsidRDefault="00681D2E" w:rsidP="00681D2E">
            <w:pPr>
              <w:pStyle w:val="Brezrazmikov"/>
              <w:rPr>
                <w:rFonts w:ascii="Times New Roman" w:hAnsi="Times New Roman"/>
                <w:sz w:val="24"/>
                <w:szCs w:val="24"/>
              </w:rPr>
            </w:pPr>
          </w:p>
        </w:tc>
      </w:tr>
    </w:tbl>
    <w:p w14:paraId="67FE316C" w14:textId="77777777" w:rsidR="00A55101" w:rsidRDefault="00A55101" w:rsidP="00F77903">
      <w:pPr>
        <w:pStyle w:val="Brezrazmikov"/>
        <w:tabs>
          <w:tab w:val="left" w:pos="567"/>
        </w:tabs>
        <w:rPr>
          <w:rFonts w:ascii="Times New Roman" w:hAnsi="Times New Roman"/>
          <w:b/>
          <w:sz w:val="24"/>
          <w:szCs w:val="24"/>
        </w:rPr>
      </w:pPr>
    </w:p>
    <w:p w14:paraId="35D2FBE4" w14:textId="77777777" w:rsidR="002C177E" w:rsidRDefault="002C177E" w:rsidP="00F77903">
      <w:pPr>
        <w:pStyle w:val="Brezrazmikov"/>
        <w:tabs>
          <w:tab w:val="left" w:pos="567"/>
        </w:tabs>
        <w:rPr>
          <w:rFonts w:ascii="Times New Roman" w:hAnsi="Times New Roman"/>
          <w:b/>
          <w:sz w:val="24"/>
          <w:szCs w:val="24"/>
        </w:rPr>
      </w:pPr>
    </w:p>
    <w:p w14:paraId="3F47CA1F" w14:textId="77777777" w:rsidR="002C177E" w:rsidRDefault="002C177E" w:rsidP="00F77903">
      <w:pPr>
        <w:pStyle w:val="Brezrazmikov"/>
        <w:tabs>
          <w:tab w:val="left" w:pos="567"/>
        </w:tabs>
        <w:rPr>
          <w:rFonts w:ascii="Times New Roman" w:hAnsi="Times New Roman"/>
          <w:b/>
          <w:sz w:val="24"/>
          <w:szCs w:val="24"/>
        </w:rPr>
      </w:pPr>
    </w:p>
    <w:p w14:paraId="70F8DAC4" w14:textId="77777777" w:rsidR="002C177E" w:rsidRDefault="002C177E" w:rsidP="00F77903">
      <w:pPr>
        <w:pStyle w:val="Brezrazmikov"/>
        <w:tabs>
          <w:tab w:val="left" w:pos="567"/>
        </w:tabs>
        <w:rPr>
          <w:rFonts w:ascii="Times New Roman" w:hAnsi="Times New Roman"/>
          <w:b/>
          <w:sz w:val="24"/>
          <w:szCs w:val="24"/>
        </w:rPr>
      </w:pPr>
    </w:p>
    <w:p w14:paraId="558E58ED" w14:textId="77777777" w:rsidR="002C177E" w:rsidRDefault="002C177E" w:rsidP="00F77903">
      <w:pPr>
        <w:pStyle w:val="Brezrazmikov"/>
        <w:tabs>
          <w:tab w:val="left" w:pos="567"/>
        </w:tabs>
        <w:rPr>
          <w:rFonts w:ascii="Times New Roman" w:hAnsi="Times New Roman"/>
          <w:b/>
          <w:sz w:val="24"/>
          <w:szCs w:val="24"/>
        </w:rPr>
      </w:pPr>
    </w:p>
    <w:p w14:paraId="144615A2" w14:textId="77777777" w:rsidR="002C177E" w:rsidRDefault="002C177E" w:rsidP="00F77903">
      <w:pPr>
        <w:pStyle w:val="Brezrazmikov"/>
        <w:tabs>
          <w:tab w:val="left" w:pos="567"/>
        </w:tabs>
        <w:rPr>
          <w:rFonts w:ascii="Times New Roman" w:hAnsi="Times New Roman"/>
          <w:b/>
          <w:sz w:val="24"/>
          <w:szCs w:val="24"/>
        </w:rPr>
      </w:pPr>
    </w:p>
    <w:p w14:paraId="64D4CAA0" w14:textId="50F64F1E" w:rsidR="00F77903" w:rsidRPr="00630BCE" w:rsidRDefault="0002761C" w:rsidP="00F77903">
      <w:pPr>
        <w:pStyle w:val="Brezrazmikov"/>
        <w:tabs>
          <w:tab w:val="left" w:pos="567"/>
        </w:tabs>
        <w:rPr>
          <w:rFonts w:ascii="Times New Roman" w:hAnsi="Times New Roman"/>
          <w:b/>
          <w:sz w:val="24"/>
          <w:szCs w:val="24"/>
        </w:rPr>
      </w:pPr>
      <w:r w:rsidRPr="00630BCE">
        <w:rPr>
          <w:rFonts w:ascii="Times New Roman" w:hAnsi="Times New Roman"/>
          <w:b/>
          <w:sz w:val="24"/>
          <w:szCs w:val="24"/>
        </w:rPr>
        <w:lastRenderedPageBreak/>
        <w:t xml:space="preserve">2.1.2. </w:t>
      </w:r>
      <w:r w:rsidR="00F77903" w:rsidRPr="00630BCE">
        <w:rPr>
          <w:rFonts w:ascii="Times New Roman" w:hAnsi="Times New Roman"/>
          <w:b/>
          <w:sz w:val="24"/>
          <w:szCs w:val="24"/>
        </w:rPr>
        <w:t>primarna stopnja</w:t>
      </w:r>
    </w:p>
    <w:p w14:paraId="526E46D2" w14:textId="77777777" w:rsidR="00F77903" w:rsidRPr="00630BCE" w:rsidRDefault="00F77903" w:rsidP="00F77903">
      <w:pPr>
        <w:pStyle w:val="Brezrazmikov"/>
        <w:rPr>
          <w:rFonts w:ascii="Times New Roman" w:hAnsi="Times New Roman"/>
          <w:sz w:val="24"/>
          <w:szCs w:val="24"/>
          <w:lang w:eastAsia="sl-SI"/>
        </w:rPr>
      </w:pPr>
    </w:p>
    <w:tbl>
      <w:tblPr>
        <w:tblStyle w:val="Tabelamrea"/>
        <w:tblW w:w="9606" w:type="dxa"/>
        <w:tblLook w:val="04A0" w:firstRow="1" w:lastRow="0" w:firstColumn="1" w:lastColumn="0" w:noHBand="0" w:noVBand="1"/>
      </w:tblPr>
      <w:tblGrid>
        <w:gridCol w:w="4077"/>
        <w:gridCol w:w="2764"/>
        <w:gridCol w:w="2765"/>
      </w:tblGrid>
      <w:tr w:rsidR="00630BCE" w:rsidRPr="00630BCE" w14:paraId="79C7C830" w14:textId="77777777" w:rsidTr="00AD766B">
        <w:tc>
          <w:tcPr>
            <w:tcW w:w="4077" w:type="dxa"/>
            <w:vMerge w:val="restart"/>
            <w:tcBorders>
              <w:top w:val="double" w:sz="4" w:space="0" w:color="auto"/>
              <w:left w:val="double" w:sz="4" w:space="0" w:color="auto"/>
              <w:bottom w:val="double" w:sz="4" w:space="0" w:color="auto"/>
              <w:right w:val="double" w:sz="4" w:space="0" w:color="auto"/>
            </w:tcBorders>
          </w:tcPr>
          <w:p w14:paraId="6B9FD94D" w14:textId="77777777" w:rsidR="00F77903" w:rsidRPr="00630BCE" w:rsidRDefault="00F77903" w:rsidP="00F77903">
            <w:pPr>
              <w:pStyle w:val="Brezrazmikov"/>
              <w:jc w:val="center"/>
              <w:rPr>
                <w:rFonts w:ascii="Times New Roman" w:hAnsi="Times New Roman"/>
                <w:b/>
                <w:sz w:val="24"/>
                <w:szCs w:val="24"/>
              </w:rPr>
            </w:pPr>
            <w:r w:rsidRPr="00630BCE">
              <w:rPr>
                <w:rFonts w:ascii="Times New Roman" w:hAnsi="Times New Roman"/>
                <w:b/>
                <w:sz w:val="24"/>
                <w:szCs w:val="24"/>
              </w:rPr>
              <w:t>predmeti</w:t>
            </w:r>
          </w:p>
        </w:tc>
        <w:tc>
          <w:tcPr>
            <w:tcW w:w="2764" w:type="dxa"/>
            <w:tcBorders>
              <w:top w:val="double" w:sz="4" w:space="0" w:color="auto"/>
              <w:left w:val="double" w:sz="4" w:space="0" w:color="auto"/>
            </w:tcBorders>
          </w:tcPr>
          <w:p w14:paraId="6E605834" w14:textId="77777777" w:rsidR="00F77903" w:rsidRPr="00630BCE" w:rsidRDefault="00F77903" w:rsidP="00F77903">
            <w:pPr>
              <w:pStyle w:val="Brezrazmikov"/>
              <w:jc w:val="center"/>
              <w:rPr>
                <w:rFonts w:ascii="Times New Roman" w:hAnsi="Times New Roman"/>
                <w:b/>
                <w:sz w:val="24"/>
                <w:szCs w:val="24"/>
              </w:rPr>
            </w:pPr>
            <w:r w:rsidRPr="00630BCE">
              <w:rPr>
                <w:rFonts w:ascii="Times New Roman" w:hAnsi="Times New Roman"/>
                <w:b/>
                <w:sz w:val="24"/>
                <w:szCs w:val="24"/>
              </w:rPr>
              <w:t>P1–P2</w:t>
            </w:r>
          </w:p>
        </w:tc>
        <w:tc>
          <w:tcPr>
            <w:tcW w:w="2765" w:type="dxa"/>
            <w:tcBorders>
              <w:top w:val="double" w:sz="4" w:space="0" w:color="auto"/>
              <w:right w:val="double" w:sz="4" w:space="0" w:color="auto"/>
            </w:tcBorders>
          </w:tcPr>
          <w:p w14:paraId="0124BF33" w14:textId="77777777" w:rsidR="00F77903" w:rsidRPr="00630BCE" w:rsidRDefault="00F77903" w:rsidP="00F77903">
            <w:pPr>
              <w:pStyle w:val="Brezrazmikov"/>
              <w:jc w:val="center"/>
              <w:rPr>
                <w:rFonts w:ascii="Times New Roman" w:hAnsi="Times New Roman"/>
                <w:b/>
                <w:sz w:val="24"/>
                <w:szCs w:val="24"/>
              </w:rPr>
            </w:pPr>
            <w:r w:rsidRPr="00630BCE">
              <w:rPr>
                <w:rFonts w:ascii="Times New Roman" w:hAnsi="Times New Roman"/>
                <w:b/>
                <w:sz w:val="24"/>
                <w:szCs w:val="24"/>
              </w:rPr>
              <w:t>P3–P5</w:t>
            </w:r>
          </w:p>
        </w:tc>
      </w:tr>
      <w:tr w:rsidR="00630BCE" w:rsidRPr="00630BCE" w14:paraId="46313401" w14:textId="77777777" w:rsidTr="00AD766B">
        <w:tc>
          <w:tcPr>
            <w:tcW w:w="4077" w:type="dxa"/>
            <w:vMerge/>
            <w:tcBorders>
              <w:left w:val="double" w:sz="4" w:space="0" w:color="auto"/>
              <w:bottom w:val="double" w:sz="4" w:space="0" w:color="auto"/>
              <w:right w:val="double" w:sz="4" w:space="0" w:color="auto"/>
            </w:tcBorders>
          </w:tcPr>
          <w:p w14:paraId="0057D047" w14:textId="77777777" w:rsidR="00F77903" w:rsidRPr="00630BCE" w:rsidRDefault="00F77903" w:rsidP="00F77903">
            <w:pPr>
              <w:pStyle w:val="Brezrazmikov"/>
              <w:rPr>
                <w:rFonts w:ascii="Times New Roman" w:hAnsi="Times New Roman"/>
                <w:sz w:val="24"/>
                <w:szCs w:val="24"/>
              </w:rPr>
            </w:pPr>
          </w:p>
        </w:tc>
        <w:tc>
          <w:tcPr>
            <w:tcW w:w="2764" w:type="dxa"/>
            <w:tcBorders>
              <w:left w:val="double" w:sz="4" w:space="0" w:color="auto"/>
              <w:bottom w:val="double" w:sz="4" w:space="0" w:color="auto"/>
            </w:tcBorders>
          </w:tcPr>
          <w:p w14:paraId="43DDF5F4"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učnih ur (30 minut)/teden</w:t>
            </w:r>
          </w:p>
        </w:tc>
        <w:tc>
          <w:tcPr>
            <w:tcW w:w="2765" w:type="dxa"/>
            <w:tcBorders>
              <w:bottom w:val="double" w:sz="4" w:space="0" w:color="auto"/>
              <w:right w:val="double" w:sz="4" w:space="0" w:color="auto"/>
            </w:tcBorders>
          </w:tcPr>
          <w:p w14:paraId="35317A65"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učnih ur (45 minut)/teden</w:t>
            </w:r>
          </w:p>
        </w:tc>
      </w:tr>
      <w:tr w:rsidR="00630BCE" w:rsidRPr="00630BCE" w14:paraId="6FC4531A" w14:textId="77777777" w:rsidTr="00AD766B">
        <w:tc>
          <w:tcPr>
            <w:tcW w:w="4077" w:type="dxa"/>
            <w:tcBorders>
              <w:top w:val="double" w:sz="4" w:space="0" w:color="auto"/>
              <w:left w:val="double" w:sz="4" w:space="0" w:color="auto"/>
              <w:bottom w:val="dotted" w:sz="4" w:space="0" w:color="auto"/>
              <w:right w:val="double" w:sz="4" w:space="0" w:color="auto"/>
            </w:tcBorders>
          </w:tcPr>
          <w:p w14:paraId="68A4F6DB" w14:textId="700D282D" w:rsidR="00F77903" w:rsidRPr="00630BCE" w:rsidRDefault="00F77903" w:rsidP="00AD766B">
            <w:pPr>
              <w:pStyle w:val="Brezrazmikov"/>
              <w:rPr>
                <w:rFonts w:ascii="Times New Roman" w:hAnsi="Times New Roman"/>
                <w:sz w:val="24"/>
                <w:szCs w:val="24"/>
              </w:rPr>
            </w:pPr>
            <w:r w:rsidRPr="00630BCE">
              <w:rPr>
                <w:rFonts w:ascii="Times New Roman" w:hAnsi="Times New Roman"/>
                <w:sz w:val="24"/>
                <w:szCs w:val="24"/>
              </w:rPr>
              <w:t xml:space="preserve">prvi jezik: materinščina – </w:t>
            </w:r>
            <w:r w:rsidR="00AD766B" w:rsidRPr="00630BCE">
              <w:rPr>
                <w:rFonts w:ascii="Times New Roman" w:hAnsi="Times New Roman"/>
                <w:sz w:val="24"/>
                <w:szCs w:val="24"/>
              </w:rPr>
              <w:t xml:space="preserve">jezik sekcije </w:t>
            </w:r>
          </w:p>
        </w:tc>
        <w:tc>
          <w:tcPr>
            <w:tcW w:w="2764" w:type="dxa"/>
            <w:tcBorders>
              <w:top w:val="double" w:sz="4" w:space="0" w:color="auto"/>
              <w:left w:val="double" w:sz="4" w:space="0" w:color="auto"/>
              <w:bottom w:val="dotted" w:sz="4" w:space="0" w:color="auto"/>
            </w:tcBorders>
            <w:vAlign w:val="center"/>
          </w:tcPr>
          <w:p w14:paraId="1B9F305D"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16</w:t>
            </w:r>
          </w:p>
        </w:tc>
        <w:tc>
          <w:tcPr>
            <w:tcW w:w="2765" w:type="dxa"/>
            <w:tcBorders>
              <w:top w:val="double" w:sz="4" w:space="0" w:color="auto"/>
              <w:bottom w:val="dotted" w:sz="4" w:space="0" w:color="auto"/>
              <w:right w:val="double" w:sz="4" w:space="0" w:color="auto"/>
            </w:tcBorders>
            <w:vAlign w:val="center"/>
          </w:tcPr>
          <w:p w14:paraId="450F1C7A"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9</w:t>
            </w:r>
          </w:p>
        </w:tc>
      </w:tr>
      <w:tr w:rsidR="00630BCE" w:rsidRPr="00630BCE" w14:paraId="42222386" w14:textId="77777777" w:rsidTr="00AD766B">
        <w:tc>
          <w:tcPr>
            <w:tcW w:w="4077" w:type="dxa"/>
            <w:tcBorders>
              <w:top w:val="dotted" w:sz="4" w:space="0" w:color="auto"/>
              <w:left w:val="double" w:sz="4" w:space="0" w:color="auto"/>
              <w:right w:val="double" w:sz="4" w:space="0" w:color="auto"/>
            </w:tcBorders>
          </w:tcPr>
          <w:p w14:paraId="59B50408"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SWALS: materinščina</w:t>
            </w:r>
          </w:p>
        </w:tc>
        <w:tc>
          <w:tcPr>
            <w:tcW w:w="2764" w:type="dxa"/>
            <w:tcBorders>
              <w:top w:val="dotted" w:sz="4" w:space="0" w:color="auto"/>
              <w:left w:val="double" w:sz="4" w:space="0" w:color="auto"/>
            </w:tcBorders>
          </w:tcPr>
          <w:p w14:paraId="10687CDA"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5</w:t>
            </w:r>
          </w:p>
        </w:tc>
        <w:tc>
          <w:tcPr>
            <w:tcW w:w="2765" w:type="dxa"/>
            <w:tcBorders>
              <w:top w:val="dotted" w:sz="4" w:space="0" w:color="auto"/>
              <w:right w:val="double" w:sz="4" w:space="0" w:color="auto"/>
            </w:tcBorders>
          </w:tcPr>
          <w:p w14:paraId="138A77C9"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5</w:t>
            </w:r>
          </w:p>
        </w:tc>
      </w:tr>
      <w:tr w:rsidR="00630BCE" w:rsidRPr="00630BCE" w14:paraId="45A6C2DE" w14:textId="77777777" w:rsidTr="00AD766B">
        <w:tc>
          <w:tcPr>
            <w:tcW w:w="4077" w:type="dxa"/>
            <w:tcBorders>
              <w:left w:val="double" w:sz="4" w:space="0" w:color="auto"/>
              <w:bottom w:val="single" w:sz="4" w:space="0" w:color="auto"/>
              <w:right w:val="double" w:sz="4" w:space="0" w:color="auto"/>
            </w:tcBorders>
          </w:tcPr>
          <w:p w14:paraId="32B9ACCA"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matematika</w:t>
            </w:r>
          </w:p>
        </w:tc>
        <w:tc>
          <w:tcPr>
            <w:tcW w:w="2764" w:type="dxa"/>
            <w:tcBorders>
              <w:left w:val="double" w:sz="4" w:space="0" w:color="auto"/>
            </w:tcBorders>
          </w:tcPr>
          <w:p w14:paraId="18268472"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8</w:t>
            </w:r>
          </w:p>
        </w:tc>
        <w:tc>
          <w:tcPr>
            <w:tcW w:w="2765" w:type="dxa"/>
            <w:tcBorders>
              <w:right w:val="double" w:sz="4" w:space="0" w:color="auto"/>
            </w:tcBorders>
          </w:tcPr>
          <w:p w14:paraId="18B3D2B2"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7</w:t>
            </w:r>
          </w:p>
        </w:tc>
      </w:tr>
      <w:tr w:rsidR="00630BCE" w:rsidRPr="00630BCE" w14:paraId="4DAF51DB" w14:textId="77777777" w:rsidTr="00AD766B">
        <w:trPr>
          <w:trHeight w:val="342"/>
        </w:trPr>
        <w:tc>
          <w:tcPr>
            <w:tcW w:w="4077" w:type="dxa"/>
            <w:tcBorders>
              <w:top w:val="single" w:sz="4" w:space="0" w:color="auto"/>
              <w:left w:val="double" w:sz="4" w:space="0" w:color="auto"/>
              <w:bottom w:val="dotted" w:sz="4" w:space="0" w:color="auto"/>
              <w:right w:val="double" w:sz="4" w:space="0" w:color="auto"/>
            </w:tcBorders>
          </w:tcPr>
          <w:p w14:paraId="298E8E13" w14:textId="33526687" w:rsidR="00F77903" w:rsidRPr="00630BCE" w:rsidRDefault="00F77903" w:rsidP="00AD766B">
            <w:pPr>
              <w:pStyle w:val="Brezrazmikov"/>
              <w:rPr>
                <w:rFonts w:ascii="Times New Roman" w:hAnsi="Times New Roman"/>
                <w:sz w:val="24"/>
                <w:szCs w:val="24"/>
              </w:rPr>
            </w:pPr>
            <w:r w:rsidRPr="00630BCE">
              <w:rPr>
                <w:rFonts w:ascii="Times New Roman" w:hAnsi="Times New Roman"/>
                <w:sz w:val="24"/>
                <w:szCs w:val="24"/>
              </w:rPr>
              <w:t xml:space="preserve">drugi jezik: prvi tuji jezik </w:t>
            </w:r>
          </w:p>
        </w:tc>
        <w:tc>
          <w:tcPr>
            <w:tcW w:w="2764" w:type="dxa"/>
            <w:tcBorders>
              <w:left w:val="double" w:sz="4" w:space="0" w:color="auto"/>
              <w:bottom w:val="dotted" w:sz="4" w:space="0" w:color="auto"/>
            </w:tcBorders>
            <w:vAlign w:val="center"/>
          </w:tcPr>
          <w:p w14:paraId="5CED370F"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5</w:t>
            </w:r>
          </w:p>
        </w:tc>
        <w:tc>
          <w:tcPr>
            <w:tcW w:w="2765" w:type="dxa"/>
            <w:tcBorders>
              <w:bottom w:val="dotted" w:sz="4" w:space="0" w:color="auto"/>
              <w:right w:val="double" w:sz="4" w:space="0" w:color="auto"/>
            </w:tcBorders>
            <w:vAlign w:val="center"/>
          </w:tcPr>
          <w:p w14:paraId="13661138"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5</w:t>
            </w:r>
          </w:p>
        </w:tc>
      </w:tr>
      <w:tr w:rsidR="00630BCE" w:rsidRPr="00630BCE" w14:paraId="45AE5E59" w14:textId="77777777" w:rsidTr="00AD766B">
        <w:tc>
          <w:tcPr>
            <w:tcW w:w="4077" w:type="dxa"/>
            <w:tcBorders>
              <w:top w:val="dotted" w:sz="4" w:space="0" w:color="auto"/>
              <w:left w:val="double" w:sz="4" w:space="0" w:color="auto"/>
              <w:right w:val="double" w:sz="4" w:space="0" w:color="auto"/>
            </w:tcBorders>
          </w:tcPr>
          <w:p w14:paraId="59E42775" w14:textId="0FD31A68" w:rsidR="00F77903" w:rsidRPr="00630BCE" w:rsidRDefault="00F77903" w:rsidP="00AD766B">
            <w:pPr>
              <w:pStyle w:val="Brezrazmikov"/>
              <w:rPr>
                <w:rFonts w:ascii="Times New Roman" w:hAnsi="Times New Roman"/>
                <w:sz w:val="24"/>
                <w:szCs w:val="24"/>
              </w:rPr>
            </w:pPr>
            <w:r w:rsidRPr="00630BCE">
              <w:rPr>
                <w:rFonts w:ascii="Times New Roman" w:hAnsi="Times New Roman"/>
                <w:sz w:val="24"/>
                <w:szCs w:val="24"/>
              </w:rPr>
              <w:t xml:space="preserve">SWALS: </w:t>
            </w:r>
            <w:r w:rsidR="00AD766B" w:rsidRPr="00630BCE">
              <w:rPr>
                <w:rFonts w:ascii="Times New Roman" w:hAnsi="Times New Roman"/>
                <w:sz w:val="24"/>
                <w:szCs w:val="24"/>
              </w:rPr>
              <w:t>jezik sekcije</w:t>
            </w:r>
          </w:p>
        </w:tc>
        <w:tc>
          <w:tcPr>
            <w:tcW w:w="2764" w:type="dxa"/>
            <w:tcBorders>
              <w:top w:val="dotted" w:sz="4" w:space="0" w:color="auto"/>
              <w:left w:val="double" w:sz="4" w:space="0" w:color="auto"/>
            </w:tcBorders>
          </w:tcPr>
          <w:p w14:paraId="20CA98BC"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16</w:t>
            </w:r>
          </w:p>
        </w:tc>
        <w:tc>
          <w:tcPr>
            <w:tcW w:w="2765" w:type="dxa"/>
            <w:tcBorders>
              <w:top w:val="dotted" w:sz="4" w:space="0" w:color="auto"/>
              <w:right w:val="double" w:sz="4" w:space="0" w:color="auto"/>
            </w:tcBorders>
          </w:tcPr>
          <w:p w14:paraId="175226FC"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16</w:t>
            </w:r>
          </w:p>
        </w:tc>
      </w:tr>
      <w:tr w:rsidR="00630BCE" w:rsidRPr="00630BCE" w14:paraId="157C6D78" w14:textId="77777777" w:rsidTr="00AD766B">
        <w:tc>
          <w:tcPr>
            <w:tcW w:w="4077" w:type="dxa"/>
            <w:tcBorders>
              <w:left w:val="double" w:sz="4" w:space="0" w:color="auto"/>
              <w:right w:val="double" w:sz="4" w:space="0" w:color="auto"/>
            </w:tcBorders>
          </w:tcPr>
          <w:p w14:paraId="4D665D24"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 xml:space="preserve">slovenščina – dodatni jezik  </w:t>
            </w:r>
          </w:p>
        </w:tc>
        <w:tc>
          <w:tcPr>
            <w:tcW w:w="2764" w:type="dxa"/>
            <w:tcBorders>
              <w:left w:val="double" w:sz="4" w:space="0" w:color="auto"/>
            </w:tcBorders>
          </w:tcPr>
          <w:p w14:paraId="6B0FFBA0"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2</w:t>
            </w:r>
          </w:p>
        </w:tc>
        <w:tc>
          <w:tcPr>
            <w:tcW w:w="2765" w:type="dxa"/>
            <w:tcBorders>
              <w:right w:val="double" w:sz="4" w:space="0" w:color="auto"/>
            </w:tcBorders>
          </w:tcPr>
          <w:p w14:paraId="5F352940"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3BE0539A" w14:textId="77777777" w:rsidTr="00AD766B">
        <w:tc>
          <w:tcPr>
            <w:tcW w:w="4077" w:type="dxa"/>
            <w:tcBorders>
              <w:left w:val="double" w:sz="4" w:space="0" w:color="auto"/>
              <w:right w:val="double" w:sz="4" w:space="0" w:color="auto"/>
            </w:tcBorders>
          </w:tcPr>
          <w:p w14:paraId="618059AD"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glasbena umetnost</w:t>
            </w:r>
          </w:p>
        </w:tc>
        <w:tc>
          <w:tcPr>
            <w:tcW w:w="2764" w:type="dxa"/>
            <w:vMerge w:val="restart"/>
            <w:tcBorders>
              <w:left w:val="double" w:sz="4" w:space="0" w:color="auto"/>
            </w:tcBorders>
            <w:vAlign w:val="center"/>
          </w:tcPr>
          <w:p w14:paraId="13FD2DD3"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10</w:t>
            </w:r>
          </w:p>
        </w:tc>
        <w:tc>
          <w:tcPr>
            <w:tcW w:w="2765" w:type="dxa"/>
            <w:vMerge w:val="restart"/>
            <w:tcBorders>
              <w:right w:val="double" w:sz="4" w:space="0" w:color="auto"/>
            </w:tcBorders>
            <w:vAlign w:val="center"/>
          </w:tcPr>
          <w:p w14:paraId="72D3A14F"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4563B204" w14:textId="77777777" w:rsidTr="00AD766B">
        <w:tc>
          <w:tcPr>
            <w:tcW w:w="4077" w:type="dxa"/>
            <w:tcBorders>
              <w:left w:val="double" w:sz="4" w:space="0" w:color="auto"/>
              <w:right w:val="double" w:sz="4" w:space="0" w:color="auto"/>
            </w:tcBorders>
          </w:tcPr>
          <w:p w14:paraId="27F4172F"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likovna umetnost</w:t>
            </w:r>
          </w:p>
        </w:tc>
        <w:tc>
          <w:tcPr>
            <w:tcW w:w="2764" w:type="dxa"/>
            <w:vMerge/>
            <w:tcBorders>
              <w:left w:val="double" w:sz="4" w:space="0" w:color="auto"/>
            </w:tcBorders>
          </w:tcPr>
          <w:p w14:paraId="5A2A308D" w14:textId="77777777" w:rsidR="00F77903" w:rsidRPr="00630BCE" w:rsidRDefault="00F77903" w:rsidP="00F77903">
            <w:pPr>
              <w:pStyle w:val="Brezrazmikov"/>
              <w:jc w:val="center"/>
              <w:rPr>
                <w:rFonts w:ascii="Times New Roman" w:hAnsi="Times New Roman"/>
                <w:sz w:val="24"/>
                <w:szCs w:val="24"/>
              </w:rPr>
            </w:pPr>
          </w:p>
        </w:tc>
        <w:tc>
          <w:tcPr>
            <w:tcW w:w="2765" w:type="dxa"/>
            <w:vMerge/>
            <w:tcBorders>
              <w:right w:val="double" w:sz="4" w:space="0" w:color="auto"/>
            </w:tcBorders>
          </w:tcPr>
          <w:p w14:paraId="1F958032" w14:textId="77777777" w:rsidR="00F77903" w:rsidRPr="00630BCE" w:rsidRDefault="00F77903" w:rsidP="00F77903">
            <w:pPr>
              <w:pStyle w:val="Brezrazmikov"/>
              <w:jc w:val="center"/>
              <w:rPr>
                <w:rFonts w:ascii="Times New Roman" w:hAnsi="Times New Roman"/>
                <w:sz w:val="24"/>
                <w:szCs w:val="24"/>
              </w:rPr>
            </w:pPr>
          </w:p>
        </w:tc>
      </w:tr>
      <w:tr w:rsidR="00630BCE" w:rsidRPr="00630BCE" w14:paraId="6AD5866E" w14:textId="77777777" w:rsidTr="00AD766B">
        <w:tc>
          <w:tcPr>
            <w:tcW w:w="4077" w:type="dxa"/>
            <w:tcBorders>
              <w:left w:val="double" w:sz="4" w:space="0" w:color="auto"/>
              <w:right w:val="double" w:sz="4" w:space="0" w:color="auto"/>
            </w:tcBorders>
          </w:tcPr>
          <w:p w14:paraId="1CB1119B"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šport</w:t>
            </w:r>
          </w:p>
        </w:tc>
        <w:tc>
          <w:tcPr>
            <w:tcW w:w="2764" w:type="dxa"/>
            <w:vMerge/>
            <w:tcBorders>
              <w:left w:val="double" w:sz="4" w:space="0" w:color="auto"/>
            </w:tcBorders>
          </w:tcPr>
          <w:p w14:paraId="4FFD2C18" w14:textId="77777777" w:rsidR="00F77903" w:rsidRPr="00630BCE" w:rsidRDefault="00F77903" w:rsidP="00F77903">
            <w:pPr>
              <w:pStyle w:val="Brezrazmikov"/>
              <w:jc w:val="center"/>
              <w:rPr>
                <w:rFonts w:ascii="Times New Roman" w:hAnsi="Times New Roman"/>
                <w:sz w:val="24"/>
                <w:szCs w:val="24"/>
              </w:rPr>
            </w:pPr>
          </w:p>
        </w:tc>
        <w:tc>
          <w:tcPr>
            <w:tcW w:w="2765" w:type="dxa"/>
            <w:vMerge/>
            <w:tcBorders>
              <w:right w:val="double" w:sz="4" w:space="0" w:color="auto"/>
            </w:tcBorders>
          </w:tcPr>
          <w:p w14:paraId="3E9164D1" w14:textId="77777777" w:rsidR="00F77903" w:rsidRPr="00630BCE" w:rsidRDefault="00F77903" w:rsidP="00F77903">
            <w:pPr>
              <w:pStyle w:val="Brezrazmikov"/>
              <w:jc w:val="center"/>
              <w:rPr>
                <w:rFonts w:ascii="Times New Roman" w:hAnsi="Times New Roman"/>
                <w:sz w:val="24"/>
                <w:szCs w:val="24"/>
              </w:rPr>
            </w:pPr>
          </w:p>
        </w:tc>
      </w:tr>
      <w:tr w:rsidR="00630BCE" w:rsidRPr="00630BCE" w14:paraId="35BAC372" w14:textId="77777777" w:rsidTr="00AD766B">
        <w:tc>
          <w:tcPr>
            <w:tcW w:w="4077" w:type="dxa"/>
            <w:tcBorders>
              <w:left w:val="double" w:sz="4" w:space="0" w:color="auto"/>
              <w:right w:val="double" w:sz="4" w:space="0" w:color="auto"/>
            </w:tcBorders>
          </w:tcPr>
          <w:p w14:paraId="1C93285E"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odkrivanje sveta</w:t>
            </w:r>
          </w:p>
        </w:tc>
        <w:tc>
          <w:tcPr>
            <w:tcW w:w="2764" w:type="dxa"/>
            <w:tcBorders>
              <w:left w:val="double" w:sz="4" w:space="0" w:color="auto"/>
            </w:tcBorders>
          </w:tcPr>
          <w:p w14:paraId="5480621C"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3</w:t>
            </w:r>
          </w:p>
        </w:tc>
        <w:tc>
          <w:tcPr>
            <w:tcW w:w="2765" w:type="dxa"/>
            <w:tcBorders>
              <w:right w:val="double" w:sz="4" w:space="0" w:color="auto"/>
            </w:tcBorders>
          </w:tcPr>
          <w:p w14:paraId="5C409C58"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5CA22300" w14:textId="77777777" w:rsidTr="00AD766B">
        <w:tc>
          <w:tcPr>
            <w:tcW w:w="4077" w:type="dxa"/>
            <w:tcBorders>
              <w:left w:val="double" w:sz="4" w:space="0" w:color="auto"/>
              <w:right w:val="double" w:sz="4" w:space="0" w:color="auto"/>
            </w:tcBorders>
          </w:tcPr>
          <w:p w14:paraId="58E8C055"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evropske urice</w:t>
            </w:r>
          </w:p>
        </w:tc>
        <w:tc>
          <w:tcPr>
            <w:tcW w:w="2764" w:type="dxa"/>
            <w:tcBorders>
              <w:left w:val="double" w:sz="4" w:space="0" w:color="auto"/>
            </w:tcBorders>
          </w:tcPr>
          <w:p w14:paraId="74276780"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w:t>
            </w:r>
          </w:p>
        </w:tc>
        <w:tc>
          <w:tcPr>
            <w:tcW w:w="2765" w:type="dxa"/>
            <w:tcBorders>
              <w:right w:val="double" w:sz="4" w:space="0" w:color="auto"/>
            </w:tcBorders>
          </w:tcPr>
          <w:p w14:paraId="26BA858C"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6721D18C" w14:textId="77777777" w:rsidTr="00AD766B">
        <w:tc>
          <w:tcPr>
            <w:tcW w:w="4077" w:type="dxa"/>
            <w:tcBorders>
              <w:left w:val="double" w:sz="4" w:space="0" w:color="auto"/>
              <w:bottom w:val="double" w:sz="4" w:space="0" w:color="auto"/>
              <w:right w:val="double" w:sz="4" w:space="0" w:color="auto"/>
            </w:tcBorders>
          </w:tcPr>
          <w:p w14:paraId="53259A5B"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etika</w:t>
            </w:r>
          </w:p>
        </w:tc>
        <w:tc>
          <w:tcPr>
            <w:tcW w:w="2764" w:type="dxa"/>
            <w:tcBorders>
              <w:left w:val="double" w:sz="4" w:space="0" w:color="auto"/>
              <w:bottom w:val="double" w:sz="4" w:space="0" w:color="auto"/>
            </w:tcBorders>
          </w:tcPr>
          <w:p w14:paraId="649F695A"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2</w:t>
            </w:r>
          </w:p>
        </w:tc>
        <w:tc>
          <w:tcPr>
            <w:tcW w:w="2765" w:type="dxa"/>
            <w:tcBorders>
              <w:bottom w:val="double" w:sz="4" w:space="0" w:color="auto"/>
              <w:right w:val="double" w:sz="4" w:space="0" w:color="auto"/>
            </w:tcBorders>
          </w:tcPr>
          <w:p w14:paraId="529988CC"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5AFE3146" w14:textId="77777777" w:rsidTr="00AD766B">
        <w:tc>
          <w:tcPr>
            <w:tcW w:w="4077" w:type="dxa"/>
            <w:tcBorders>
              <w:top w:val="double" w:sz="4" w:space="0" w:color="auto"/>
              <w:left w:val="double" w:sz="4" w:space="0" w:color="auto"/>
              <w:bottom w:val="double" w:sz="4" w:space="0" w:color="auto"/>
              <w:right w:val="double" w:sz="4" w:space="0" w:color="auto"/>
            </w:tcBorders>
          </w:tcPr>
          <w:p w14:paraId="1770E717" w14:textId="77777777" w:rsidR="00F77903" w:rsidRPr="00630BCE" w:rsidRDefault="00F77903" w:rsidP="00F77903">
            <w:pPr>
              <w:pStyle w:val="Brezrazmikov"/>
              <w:rPr>
                <w:rFonts w:ascii="Times New Roman" w:hAnsi="Times New Roman"/>
                <w:sz w:val="24"/>
                <w:szCs w:val="24"/>
              </w:rPr>
            </w:pPr>
            <w:r w:rsidRPr="00630BCE">
              <w:rPr>
                <w:rFonts w:ascii="Times New Roman" w:hAnsi="Times New Roman"/>
                <w:sz w:val="24"/>
                <w:szCs w:val="24"/>
              </w:rPr>
              <w:t>rekreacija</w:t>
            </w:r>
          </w:p>
        </w:tc>
        <w:tc>
          <w:tcPr>
            <w:tcW w:w="2764" w:type="dxa"/>
            <w:tcBorders>
              <w:top w:val="double" w:sz="4" w:space="0" w:color="auto"/>
              <w:left w:val="double" w:sz="4" w:space="0" w:color="auto"/>
              <w:bottom w:val="double" w:sz="4" w:space="0" w:color="auto"/>
            </w:tcBorders>
          </w:tcPr>
          <w:p w14:paraId="615E212A"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3 ure 30 minut</w:t>
            </w:r>
          </w:p>
        </w:tc>
        <w:tc>
          <w:tcPr>
            <w:tcW w:w="2765" w:type="dxa"/>
            <w:tcBorders>
              <w:top w:val="double" w:sz="4" w:space="0" w:color="auto"/>
              <w:bottom w:val="double" w:sz="4" w:space="0" w:color="auto"/>
              <w:right w:val="double" w:sz="4" w:space="0" w:color="auto"/>
            </w:tcBorders>
          </w:tcPr>
          <w:p w14:paraId="732B30DB" w14:textId="77777777" w:rsidR="00F77903" w:rsidRPr="00630BCE" w:rsidRDefault="00F77903" w:rsidP="00F77903">
            <w:pPr>
              <w:pStyle w:val="Brezrazmikov"/>
              <w:jc w:val="center"/>
              <w:rPr>
                <w:rFonts w:ascii="Times New Roman" w:hAnsi="Times New Roman"/>
                <w:sz w:val="24"/>
                <w:szCs w:val="24"/>
              </w:rPr>
            </w:pPr>
            <w:r w:rsidRPr="00630BCE">
              <w:rPr>
                <w:rFonts w:ascii="Times New Roman" w:hAnsi="Times New Roman"/>
                <w:sz w:val="24"/>
                <w:szCs w:val="24"/>
              </w:rPr>
              <w:t>2 uri 30 minut</w:t>
            </w:r>
          </w:p>
        </w:tc>
      </w:tr>
      <w:tr w:rsidR="00630BCE" w:rsidRPr="00630BCE" w14:paraId="6950AEEB" w14:textId="77777777" w:rsidTr="00AD766B">
        <w:tc>
          <w:tcPr>
            <w:tcW w:w="4077" w:type="dxa"/>
            <w:tcBorders>
              <w:top w:val="double" w:sz="4" w:space="0" w:color="auto"/>
              <w:left w:val="double" w:sz="4" w:space="0" w:color="auto"/>
              <w:bottom w:val="double" w:sz="4" w:space="0" w:color="auto"/>
              <w:right w:val="double" w:sz="4" w:space="0" w:color="auto"/>
            </w:tcBorders>
          </w:tcPr>
          <w:p w14:paraId="64B54409" w14:textId="77777777" w:rsidR="00F77903" w:rsidRPr="00630BCE" w:rsidRDefault="00F77903" w:rsidP="00F77903">
            <w:pPr>
              <w:pStyle w:val="Brezrazmikov"/>
              <w:rPr>
                <w:rFonts w:ascii="Times New Roman" w:hAnsi="Times New Roman"/>
                <w:b/>
                <w:sz w:val="24"/>
                <w:szCs w:val="24"/>
              </w:rPr>
            </w:pPr>
            <w:r w:rsidRPr="00630BCE">
              <w:rPr>
                <w:rFonts w:ascii="Times New Roman" w:hAnsi="Times New Roman"/>
                <w:b/>
                <w:sz w:val="24"/>
                <w:szCs w:val="24"/>
              </w:rPr>
              <w:t>skupaj učnih ur</w:t>
            </w:r>
          </w:p>
        </w:tc>
        <w:tc>
          <w:tcPr>
            <w:tcW w:w="2764" w:type="dxa"/>
            <w:tcBorders>
              <w:top w:val="double" w:sz="4" w:space="0" w:color="auto"/>
              <w:left w:val="double" w:sz="4" w:space="0" w:color="auto"/>
              <w:bottom w:val="double" w:sz="4" w:space="0" w:color="auto"/>
            </w:tcBorders>
            <w:vAlign w:val="bottom"/>
          </w:tcPr>
          <w:p w14:paraId="190005E8" w14:textId="77777777" w:rsidR="00F77903" w:rsidRPr="00630BCE" w:rsidRDefault="00F77903" w:rsidP="00F77903">
            <w:pPr>
              <w:pStyle w:val="Brezrazmikov"/>
              <w:jc w:val="center"/>
              <w:rPr>
                <w:rFonts w:ascii="Times New Roman" w:hAnsi="Times New Roman"/>
                <w:b/>
                <w:sz w:val="24"/>
                <w:szCs w:val="24"/>
              </w:rPr>
            </w:pPr>
            <w:r w:rsidRPr="00630BCE">
              <w:rPr>
                <w:rFonts w:ascii="Times New Roman" w:hAnsi="Times New Roman"/>
                <w:b/>
                <w:sz w:val="24"/>
                <w:szCs w:val="24"/>
              </w:rPr>
              <w:t>46 – 23 ur</w:t>
            </w:r>
          </w:p>
        </w:tc>
        <w:tc>
          <w:tcPr>
            <w:tcW w:w="2765" w:type="dxa"/>
            <w:tcBorders>
              <w:top w:val="double" w:sz="4" w:space="0" w:color="auto"/>
              <w:bottom w:val="double" w:sz="4" w:space="0" w:color="auto"/>
              <w:right w:val="double" w:sz="4" w:space="0" w:color="auto"/>
            </w:tcBorders>
          </w:tcPr>
          <w:p w14:paraId="30EF59B1" w14:textId="77777777" w:rsidR="00F77903" w:rsidRPr="00630BCE" w:rsidRDefault="00F77903" w:rsidP="00F77903">
            <w:pPr>
              <w:pStyle w:val="Brezrazmikov"/>
              <w:jc w:val="center"/>
              <w:rPr>
                <w:rFonts w:ascii="Times New Roman" w:hAnsi="Times New Roman"/>
                <w:b/>
                <w:sz w:val="24"/>
                <w:szCs w:val="24"/>
              </w:rPr>
            </w:pPr>
            <w:r w:rsidRPr="00630BCE">
              <w:rPr>
                <w:rFonts w:ascii="Times New Roman" w:hAnsi="Times New Roman"/>
                <w:b/>
                <w:sz w:val="24"/>
                <w:szCs w:val="24"/>
              </w:rPr>
              <w:t>35 – 26 ur 15 minut</w:t>
            </w:r>
          </w:p>
        </w:tc>
      </w:tr>
      <w:tr w:rsidR="00630BCE" w:rsidRPr="00630BCE" w14:paraId="76EF74D3" w14:textId="77777777" w:rsidTr="00AD766B">
        <w:tc>
          <w:tcPr>
            <w:tcW w:w="4077" w:type="dxa"/>
            <w:tcBorders>
              <w:top w:val="double" w:sz="4" w:space="0" w:color="auto"/>
              <w:left w:val="double" w:sz="4" w:space="0" w:color="auto"/>
              <w:bottom w:val="double" w:sz="4" w:space="0" w:color="auto"/>
              <w:right w:val="double" w:sz="4" w:space="0" w:color="auto"/>
            </w:tcBorders>
          </w:tcPr>
          <w:p w14:paraId="76BFB3D7" w14:textId="3450ED7F" w:rsidR="00F77903" w:rsidRPr="00630BCE" w:rsidRDefault="00F77903" w:rsidP="00F77903">
            <w:pPr>
              <w:pStyle w:val="Brezrazmikov"/>
              <w:rPr>
                <w:rFonts w:ascii="Times New Roman" w:hAnsi="Times New Roman"/>
                <w:b/>
                <w:sz w:val="24"/>
                <w:szCs w:val="24"/>
              </w:rPr>
            </w:pPr>
            <w:r w:rsidRPr="00630BCE">
              <w:rPr>
                <w:rFonts w:ascii="Times New Roman" w:hAnsi="Times New Roman"/>
                <w:b/>
                <w:sz w:val="24"/>
                <w:szCs w:val="24"/>
              </w:rPr>
              <w:t>skupaj</w:t>
            </w:r>
          </w:p>
        </w:tc>
        <w:tc>
          <w:tcPr>
            <w:tcW w:w="2764" w:type="dxa"/>
            <w:tcBorders>
              <w:top w:val="double" w:sz="4" w:space="0" w:color="auto"/>
              <w:left w:val="double" w:sz="4" w:space="0" w:color="auto"/>
              <w:bottom w:val="double" w:sz="4" w:space="0" w:color="auto"/>
            </w:tcBorders>
            <w:vAlign w:val="bottom"/>
          </w:tcPr>
          <w:p w14:paraId="33632ED3" w14:textId="39B93B80" w:rsidR="00F77903" w:rsidRPr="00630BCE" w:rsidRDefault="00F77903" w:rsidP="00F77903">
            <w:pPr>
              <w:pStyle w:val="Brezrazmikov"/>
              <w:jc w:val="center"/>
              <w:rPr>
                <w:rFonts w:ascii="Times New Roman" w:hAnsi="Times New Roman"/>
                <w:b/>
                <w:sz w:val="24"/>
                <w:szCs w:val="24"/>
              </w:rPr>
            </w:pPr>
            <w:r w:rsidRPr="00630BCE">
              <w:rPr>
                <w:rFonts w:ascii="Times New Roman" w:hAnsi="Times New Roman"/>
                <w:b/>
                <w:sz w:val="24"/>
                <w:szCs w:val="24"/>
              </w:rPr>
              <w:t>26 ur 30 minut</w:t>
            </w:r>
          </w:p>
        </w:tc>
        <w:tc>
          <w:tcPr>
            <w:tcW w:w="2765" w:type="dxa"/>
            <w:tcBorders>
              <w:top w:val="double" w:sz="4" w:space="0" w:color="auto"/>
              <w:bottom w:val="double" w:sz="4" w:space="0" w:color="auto"/>
              <w:right w:val="double" w:sz="4" w:space="0" w:color="auto"/>
            </w:tcBorders>
          </w:tcPr>
          <w:p w14:paraId="7F0827E5" w14:textId="2AE28A86" w:rsidR="00F77903" w:rsidRPr="00630BCE" w:rsidRDefault="00F77903" w:rsidP="00F77903">
            <w:pPr>
              <w:pStyle w:val="Brezrazmikov"/>
              <w:jc w:val="center"/>
              <w:rPr>
                <w:rFonts w:ascii="Times New Roman" w:hAnsi="Times New Roman"/>
                <w:b/>
                <w:sz w:val="24"/>
                <w:szCs w:val="24"/>
              </w:rPr>
            </w:pPr>
            <w:r w:rsidRPr="00630BCE">
              <w:rPr>
                <w:rFonts w:ascii="Times New Roman" w:hAnsi="Times New Roman"/>
                <w:b/>
                <w:sz w:val="24"/>
                <w:szCs w:val="24"/>
              </w:rPr>
              <w:t>28 ur 45 minut</w:t>
            </w:r>
          </w:p>
        </w:tc>
      </w:tr>
      <w:tr w:rsidR="00F77903" w:rsidRPr="00630BCE" w14:paraId="32031812" w14:textId="77777777" w:rsidTr="00AD766B">
        <w:tc>
          <w:tcPr>
            <w:tcW w:w="4077" w:type="dxa"/>
            <w:tcBorders>
              <w:top w:val="double" w:sz="4" w:space="0" w:color="auto"/>
              <w:left w:val="double" w:sz="4" w:space="0" w:color="auto"/>
              <w:bottom w:val="double" w:sz="4" w:space="0" w:color="auto"/>
              <w:right w:val="double" w:sz="4" w:space="0" w:color="auto"/>
            </w:tcBorders>
          </w:tcPr>
          <w:p w14:paraId="63D508B8" w14:textId="65E16A05" w:rsidR="00F77903" w:rsidRPr="00630BCE" w:rsidRDefault="00F77903" w:rsidP="00F77903">
            <w:pPr>
              <w:pStyle w:val="Brezrazmikov"/>
              <w:rPr>
                <w:rFonts w:ascii="Times New Roman" w:hAnsi="Times New Roman"/>
                <w:b/>
                <w:sz w:val="24"/>
                <w:szCs w:val="24"/>
              </w:rPr>
            </w:pPr>
            <w:r w:rsidRPr="00630BCE">
              <w:rPr>
                <w:rFonts w:ascii="Times New Roman" w:hAnsi="Times New Roman"/>
                <w:b/>
                <w:sz w:val="24"/>
                <w:szCs w:val="24"/>
              </w:rPr>
              <w:t>skupaj tednov pouka</w:t>
            </w:r>
          </w:p>
        </w:tc>
        <w:tc>
          <w:tcPr>
            <w:tcW w:w="2764" w:type="dxa"/>
            <w:tcBorders>
              <w:top w:val="double" w:sz="4" w:space="0" w:color="auto"/>
              <w:left w:val="double" w:sz="4" w:space="0" w:color="auto"/>
              <w:bottom w:val="double" w:sz="4" w:space="0" w:color="auto"/>
            </w:tcBorders>
            <w:vAlign w:val="bottom"/>
          </w:tcPr>
          <w:p w14:paraId="7EBC793F" w14:textId="294CCCDF" w:rsidR="00F77903" w:rsidRPr="00630BCE" w:rsidRDefault="00AD766B" w:rsidP="00F77903">
            <w:pPr>
              <w:pStyle w:val="Brezrazmikov"/>
              <w:jc w:val="center"/>
              <w:rPr>
                <w:rFonts w:ascii="Times New Roman" w:hAnsi="Times New Roman"/>
                <w:b/>
                <w:sz w:val="24"/>
                <w:szCs w:val="24"/>
              </w:rPr>
            </w:pPr>
            <w:r w:rsidRPr="00630BCE">
              <w:rPr>
                <w:rFonts w:ascii="Times New Roman" w:hAnsi="Times New Roman"/>
                <w:b/>
                <w:sz w:val="24"/>
                <w:szCs w:val="24"/>
              </w:rPr>
              <w:t>36</w:t>
            </w:r>
          </w:p>
        </w:tc>
        <w:tc>
          <w:tcPr>
            <w:tcW w:w="2765" w:type="dxa"/>
            <w:tcBorders>
              <w:top w:val="double" w:sz="4" w:space="0" w:color="auto"/>
              <w:bottom w:val="double" w:sz="4" w:space="0" w:color="auto"/>
              <w:right w:val="double" w:sz="4" w:space="0" w:color="auto"/>
            </w:tcBorders>
          </w:tcPr>
          <w:p w14:paraId="1F845023" w14:textId="025C5311" w:rsidR="00F77903" w:rsidRPr="00630BCE" w:rsidRDefault="00AD766B" w:rsidP="00F77903">
            <w:pPr>
              <w:pStyle w:val="Brezrazmikov"/>
              <w:jc w:val="center"/>
              <w:rPr>
                <w:rFonts w:ascii="Times New Roman" w:hAnsi="Times New Roman"/>
                <w:b/>
                <w:sz w:val="24"/>
                <w:szCs w:val="24"/>
              </w:rPr>
            </w:pPr>
            <w:r w:rsidRPr="00630BCE">
              <w:rPr>
                <w:rFonts w:ascii="Times New Roman" w:hAnsi="Times New Roman"/>
                <w:b/>
                <w:sz w:val="24"/>
                <w:szCs w:val="24"/>
              </w:rPr>
              <w:t>36</w:t>
            </w:r>
          </w:p>
        </w:tc>
      </w:tr>
    </w:tbl>
    <w:p w14:paraId="2F489126" w14:textId="77777777" w:rsidR="00945A04" w:rsidRPr="00630BCE" w:rsidRDefault="00945A04" w:rsidP="00DC1DCF">
      <w:pPr>
        <w:pStyle w:val="Brezrazmikov"/>
        <w:tabs>
          <w:tab w:val="left" w:pos="567"/>
        </w:tabs>
        <w:rPr>
          <w:rFonts w:ascii="Times New Roman" w:hAnsi="Times New Roman"/>
          <w:b/>
          <w:sz w:val="24"/>
          <w:szCs w:val="24"/>
        </w:rPr>
      </w:pPr>
    </w:p>
    <w:p w14:paraId="4CE94795" w14:textId="0A81CA86" w:rsidR="00AD766B" w:rsidRPr="00630BCE" w:rsidRDefault="00AD766B" w:rsidP="00AD766B">
      <w:pPr>
        <w:pStyle w:val="Brezrazmikov"/>
        <w:rPr>
          <w:rFonts w:ascii="Times New Roman" w:hAnsi="Times New Roman"/>
          <w:b/>
          <w:sz w:val="24"/>
          <w:szCs w:val="24"/>
        </w:rPr>
      </w:pPr>
      <w:r w:rsidRPr="00630BCE">
        <w:rPr>
          <w:rFonts w:ascii="Times New Roman" w:hAnsi="Times New Roman"/>
          <w:b/>
          <w:sz w:val="24"/>
          <w:szCs w:val="24"/>
          <w:lang w:eastAsia="sl-SI"/>
        </w:rPr>
        <w:t xml:space="preserve">2.1.2. sekundarna stopnja </w:t>
      </w:r>
      <w:r w:rsidRPr="00630BCE">
        <w:rPr>
          <w:rFonts w:ascii="Times New Roman" w:hAnsi="Times New Roman"/>
          <w:b/>
          <w:sz w:val="24"/>
          <w:szCs w:val="24"/>
        </w:rPr>
        <w:t>– opazovalno obdobje</w:t>
      </w:r>
    </w:p>
    <w:p w14:paraId="2C6C0CE6" w14:textId="77777777" w:rsidR="00AD766B" w:rsidRPr="00630BCE" w:rsidRDefault="00AD766B" w:rsidP="00AD766B">
      <w:pPr>
        <w:pStyle w:val="Brezrazmikov"/>
        <w:rPr>
          <w:rFonts w:ascii="Times New Roman" w:hAnsi="Times New Roman"/>
          <w:sz w:val="24"/>
          <w:szCs w:val="24"/>
        </w:rPr>
      </w:pPr>
    </w:p>
    <w:tbl>
      <w:tblPr>
        <w:tblStyle w:val="Tabelamrea"/>
        <w:tblW w:w="9568" w:type="dxa"/>
        <w:tblInd w:w="38" w:type="dxa"/>
        <w:tblLayout w:type="fixed"/>
        <w:tblLook w:val="04A0" w:firstRow="1" w:lastRow="0" w:firstColumn="1" w:lastColumn="0" w:noHBand="0" w:noVBand="1"/>
      </w:tblPr>
      <w:tblGrid>
        <w:gridCol w:w="4039"/>
        <w:gridCol w:w="1843"/>
        <w:gridCol w:w="1843"/>
        <w:gridCol w:w="1843"/>
      </w:tblGrid>
      <w:tr w:rsidR="00630BCE" w:rsidRPr="00630BCE" w14:paraId="32F917B6" w14:textId="77777777" w:rsidTr="00AD766B">
        <w:tc>
          <w:tcPr>
            <w:tcW w:w="4039" w:type="dxa"/>
            <w:tcBorders>
              <w:top w:val="double" w:sz="4" w:space="0" w:color="auto"/>
              <w:left w:val="double" w:sz="4" w:space="0" w:color="auto"/>
              <w:bottom w:val="dotted" w:sz="4" w:space="0" w:color="auto"/>
              <w:right w:val="double" w:sz="4" w:space="0" w:color="auto"/>
            </w:tcBorders>
          </w:tcPr>
          <w:p w14:paraId="4837B15D" w14:textId="77777777" w:rsidR="00AD766B" w:rsidRPr="00630BCE" w:rsidRDefault="00AD766B" w:rsidP="000B1548">
            <w:pPr>
              <w:pStyle w:val="Brezrazmikov"/>
              <w:rPr>
                <w:rFonts w:ascii="Times New Roman" w:hAnsi="Times New Roman"/>
                <w:b/>
                <w:sz w:val="24"/>
                <w:szCs w:val="24"/>
              </w:rPr>
            </w:pPr>
            <w:r w:rsidRPr="00630BCE">
              <w:rPr>
                <w:rFonts w:ascii="Times New Roman" w:hAnsi="Times New Roman"/>
                <w:b/>
                <w:sz w:val="24"/>
                <w:szCs w:val="24"/>
              </w:rPr>
              <w:t>predmeti</w:t>
            </w:r>
          </w:p>
        </w:tc>
        <w:tc>
          <w:tcPr>
            <w:tcW w:w="1843" w:type="dxa"/>
            <w:vMerge w:val="restart"/>
            <w:tcBorders>
              <w:top w:val="double" w:sz="4" w:space="0" w:color="auto"/>
              <w:left w:val="double" w:sz="4" w:space="0" w:color="auto"/>
            </w:tcBorders>
            <w:vAlign w:val="center"/>
          </w:tcPr>
          <w:p w14:paraId="1B9C2683" w14:textId="77777777"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S1</w:t>
            </w:r>
          </w:p>
        </w:tc>
        <w:tc>
          <w:tcPr>
            <w:tcW w:w="1843" w:type="dxa"/>
            <w:vMerge w:val="restart"/>
            <w:tcBorders>
              <w:top w:val="double" w:sz="4" w:space="0" w:color="auto"/>
            </w:tcBorders>
            <w:vAlign w:val="center"/>
          </w:tcPr>
          <w:p w14:paraId="507E2E61" w14:textId="77777777"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S2</w:t>
            </w:r>
          </w:p>
        </w:tc>
        <w:tc>
          <w:tcPr>
            <w:tcW w:w="1843" w:type="dxa"/>
            <w:vMerge w:val="restart"/>
            <w:tcBorders>
              <w:top w:val="double" w:sz="4" w:space="0" w:color="auto"/>
              <w:right w:val="double" w:sz="4" w:space="0" w:color="auto"/>
            </w:tcBorders>
            <w:vAlign w:val="center"/>
          </w:tcPr>
          <w:p w14:paraId="13C62153" w14:textId="77777777"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S3</w:t>
            </w:r>
          </w:p>
        </w:tc>
      </w:tr>
      <w:tr w:rsidR="00630BCE" w:rsidRPr="00630BCE" w14:paraId="68DA6331" w14:textId="77777777" w:rsidTr="00AD766B">
        <w:tc>
          <w:tcPr>
            <w:tcW w:w="4039" w:type="dxa"/>
            <w:tcBorders>
              <w:top w:val="dotted" w:sz="4" w:space="0" w:color="auto"/>
              <w:left w:val="double" w:sz="4" w:space="0" w:color="auto"/>
              <w:bottom w:val="double" w:sz="4" w:space="0" w:color="auto"/>
              <w:right w:val="double" w:sz="4" w:space="0" w:color="auto"/>
            </w:tcBorders>
          </w:tcPr>
          <w:p w14:paraId="190F818D" w14:textId="77777777" w:rsidR="00AD766B" w:rsidRPr="00630BCE" w:rsidRDefault="00AD766B" w:rsidP="000B1548">
            <w:pPr>
              <w:pStyle w:val="Brezrazmikov"/>
              <w:rPr>
                <w:rFonts w:ascii="Times New Roman" w:hAnsi="Times New Roman"/>
                <w:b/>
                <w:sz w:val="24"/>
                <w:szCs w:val="24"/>
              </w:rPr>
            </w:pPr>
            <w:r w:rsidRPr="00630BCE">
              <w:rPr>
                <w:rFonts w:ascii="Times New Roman" w:hAnsi="Times New Roman"/>
                <w:b/>
                <w:sz w:val="24"/>
                <w:szCs w:val="24"/>
              </w:rPr>
              <w:t>obvezni predmeti</w:t>
            </w:r>
          </w:p>
        </w:tc>
        <w:tc>
          <w:tcPr>
            <w:tcW w:w="1843" w:type="dxa"/>
            <w:vMerge/>
            <w:tcBorders>
              <w:left w:val="double" w:sz="4" w:space="0" w:color="auto"/>
              <w:bottom w:val="double" w:sz="4" w:space="0" w:color="auto"/>
            </w:tcBorders>
          </w:tcPr>
          <w:p w14:paraId="02E9CF4D" w14:textId="77777777" w:rsidR="00AD766B" w:rsidRPr="00630BCE" w:rsidRDefault="00AD766B" w:rsidP="000B1548">
            <w:pPr>
              <w:pStyle w:val="Brezrazmikov"/>
              <w:jc w:val="center"/>
              <w:rPr>
                <w:rFonts w:ascii="Times New Roman" w:hAnsi="Times New Roman"/>
                <w:sz w:val="24"/>
                <w:szCs w:val="24"/>
              </w:rPr>
            </w:pPr>
          </w:p>
        </w:tc>
        <w:tc>
          <w:tcPr>
            <w:tcW w:w="1843" w:type="dxa"/>
            <w:vMerge/>
            <w:tcBorders>
              <w:bottom w:val="double" w:sz="4" w:space="0" w:color="auto"/>
            </w:tcBorders>
          </w:tcPr>
          <w:p w14:paraId="5EC25E9D" w14:textId="77777777" w:rsidR="00AD766B" w:rsidRPr="00630BCE" w:rsidRDefault="00AD766B" w:rsidP="000B1548">
            <w:pPr>
              <w:pStyle w:val="Brezrazmikov"/>
              <w:jc w:val="center"/>
              <w:rPr>
                <w:rFonts w:ascii="Times New Roman" w:hAnsi="Times New Roman"/>
                <w:sz w:val="24"/>
                <w:szCs w:val="24"/>
              </w:rPr>
            </w:pPr>
          </w:p>
        </w:tc>
        <w:tc>
          <w:tcPr>
            <w:tcW w:w="1843" w:type="dxa"/>
            <w:vMerge/>
            <w:tcBorders>
              <w:bottom w:val="double" w:sz="4" w:space="0" w:color="auto"/>
              <w:right w:val="double" w:sz="4" w:space="0" w:color="auto"/>
            </w:tcBorders>
          </w:tcPr>
          <w:p w14:paraId="61B49C3B" w14:textId="77777777" w:rsidR="00AD766B" w:rsidRPr="00630BCE" w:rsidRDefault="00AD766B" w:rsidP="000B1548">
            <w:pPr>
              <w:pStyle w:val="Brezrazmikov"/>
              <w:jc w:val="center"/>
              <w:rPr>
                <w:rFonts w:ascii="Times New Roman" w:hAnsi="Times New Roman"/>
                <w:sz w:val="24"/>
                <w:szCs w:val="24"/>
              </w:rPr>
            </w:pPr>
          </w:p>
        </w:tc>
      </w:tr>
      <w:tr w:rsidR="00630BCE" w:rsidRPr="00630BCE" w14:paraId="4F265C6B" w14:textId="77777777" w:rsidTr="00AD766B">
        <w:tc>
          <w:tcPr>
            <w:tcW w:w="4039" w:type="dxa"/>
            <w:tcBorders>
              <w:top w:val="double" w:sz="4" w:space="0" w:color="auto"/>
              <w:left w:val="double" w:sz="4" w:space="0" w:color="auto"/>
              <w:bottom w:val="dotted" w:sz="4" w:space="0" w:color="auto"/>
              <w:right w:val="double" w:sz="4" w:space="0" w:color="auto"/>
            </w:tcBorders>
          </w:tcPr>
          <w:p w14:paraId="1D1C2DE3" w14:textId="4569355E" w:rsidR="00AD766B" w:rsidRPr="00630BCE" w:rsidRDefault="00AD766B" w:rsidP="00AD766B">
            <w:pPr>
              <w:pStyle w:val="Brezrazmikov"/>
              <w:rPr>
                <w:rFonts w:ascii="Times New Roman" w:hAnsi="Times New Roman"/>
                <w:sz w:val="24"/>
                <w:szCs w:val="24"/>
              </w:rPr>
            </w:pPr>
            <w:r w:rsidRPr="00630BCE">
              <w:rPr>
                <w:rFonts w:ascii="Times New Roman" w:hAnsi="Times New Roman"/>
                <w:sz w:val="24"/>
                <w:szCs w:val="24"/>
              </w:rPr>
              <w:t>prvi jezik: materinščina – jezik sekcije</w:t>
            </w:r>
          </w:p>
        </w:tc>
        <w:tc>
          <w:tcPr>
            <w:tcW w:w="1843" w:type="dxa"/>
            <w:vMerge w:val="restart"/>
            <w:tcBorders>
              <w:top w:val="double" w:sz="4" w:space="0" w:color="auto"/>
              <w:left w:val="double" w:sz="4" w:space="0" w:color="auto"/>
            </w:tcBorders>
            <w:vAlign w:val="center"/>
          </w:tcPr>
          <w:p w14:paraId="5D192432"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5</w:t>
            </w:r>
          </w:p>
        </w:tc>
        <w:tc>
          <w:tcPr>
            <w:tcW w:w="1843" w:type="dxa"/>
            <w:vMerge w:val="restart"/>
            <w:tcBorders>
              <w:top w:val="double" w:sz="4" w:space="0" w:color="auto"/>
            </w:tcBorders>
            <w:vAlign w:val="center"/>
          </w:tcPr>
          <w:p w14:paraId="288E7DFD"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5</w:t>
            </w:r>
          </w:p>
        </w:tc>
        <w:tc>
          <w:tcPr>
            <w:tcW w:w="1843" w:type="dxa"/>
            <w:vMerge w:val="restart"/>
            <w:tcBorders>
              <w:top w:val="double" w:sz="4" w:space="0" w:color="auto"/>
              <w:right w:val="double" w:sz="4" w:space="0" w:color="auto"/>
            </w:tcBorders>
            <w:vAlign w:val="center"/>
          </w:tcPr>
          <w:p w14:paraId="7D8414FE"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2FC64D8E" w14:textId="77777777" w:rsidTr="00AD766B">
        <w:tc>
          <w:tcPr>
            <w:tcW w:w="4039" w:type="dxa"/>
            <w:tcBorders>
              <w:top w:val="dotted" w:sz="4" w:space="0" w:color="auto"/>
              <w:left w:val="double" w:sz="4" w:space="0" w:color="auto"/>
              <w:right w:val="double" w:sz="4" w:space="0" w:color="auto"/>
            </w:tcBorders>
          </w:tcPr>
          <w:p w14:paraId="0DB4505D"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SWALS: materinščina</w:t>
            </w:r>
          </w:p>
        </w:tc>
        <w:tc>
          <w:tcPr>
            <w:tcW w:w="1843" w:type="dxa"/>
            <w:vMerge/>
            <w:tcBorders>
              <w:left w:val="double" w:sz="4" w:space="0" w:color="auto"/>
            </w:tcBorders>
            <w:vAlign w:val="center"/>
          </w:tcPr>
          <w:p w14:paraId="597BAAF1" w14:textId="77777777" w:rsidR="00AD766B" w:rsidRPr="00630BCE" w:rsidRDefault="00AD766B" w:rsidP="000B1548">
            <w:pPr>
              <w:pStyle w:val="Brezrazmikov"/>
              <w:jc w:val="center"/>
              <w:rPr>
                <w:rFonts w:ascii="Times New Roman" w:hAnsi="Times New Roman"/>
                <w:sz w:val="24"/>
                <w:szCs w:val="24"/>
              </w:rPr>
            </w:pPr>
          </w:p>
        </w:tc>
        <w:tc>
          <w:tcPr>
            <w:tcW w:w="1843" w:type="dxa"/>
            <w:vMerge/>
            <w:vAlign w:val="center"/>
          </w:tcPr>
          <w:p w14:paraId="7859D15D" w14:textId="77777777" w:rsidR="00AD766B" w:rsidRPr="00630BCE" w:rsidRDefault="00AD766B" w:rsidP="000B1548">
            <w:pPr>
              <w:pStyle w:val="Brezrazmikov"/>
              <w:jc w:val="center"/>
              <w:rPr>
                <w:rFonts w:ascii="Times New Roman" w:hAnsi="Times New Roman"/>
                <w:sz w:val="24"/>
                <w:szCs w:val="24"/>
              </w:rPr>
            </w:pPr>
          </w:p>
        </w:tc>
        <w:tc>
          <w:tcPr>
            <w:tcW w:w="1843" w:type="dxa"/>
            <w:vMerge/>
            <w:tcBorders>
              <w:right w:val="double" w:sz="4" w:space="0" w:color="auto"/>
            </w:tcBorders>
            <w:vAlign w:val="center"/>
          </w:tcPr>
          <w:p w14:paraId="28C1D99E" w14:textId="77777777" w:rsidR="00AD766B" w:rsidRPr="00630BCE" w:rsidRDefault="00AD766B" w:rsidP="000B1548">
            <w:pPr>
              <w:pStyle w:val="Brezrazmikov"/>
              <w:jc w:val="center"/>
              <w:rPr>
                <w:rFonts w:ascii="Times New Roman" w:hAnsi="Times New Roman"/>
                <w:sz w:val="24"/>
                <w:szCs w:val="24"/>
              </w:rPr>
            </w:pPr>
          </w:p>
        </w:tc>
      </w:tr>
      <w:tr w:rsidR="00630BCE" w:rsidRPr="00630BCE" w14:paraId="03E6EBD2" w14:textId="77777777" w:rsidTr="00AD766B">
        <w:tc>
          <w:tcPr>
            <w:tcW w:w="4039" w:type="dxa"/>
            <w:tcBorders>
              <w:left w:val="double" w:sz="4" w:space="0" w:color="auto"/>
              <w:right w:val="double" w:sz="4" w:space="0" w:color="auto"/>
            </w:tcBorders>
          </w:tcPr>
          <w:p w14:paraId="6599FB2E"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 xml:space="preserve">matematika </w:t>
            </w:r>
          </w:p>
        </w:tc>
        <w:tc>
          <w:tcPr>
            <w:tcW w:w="1843" w:type="dxa"/>
            <w:tcBorders>
              <w:left w:val="double" w:sz="4" w:space="0" w:color="auto"/>
            </w:tcBorders>
            <w:vAlign w:val="center"/>
          </w:tcPr>
          <w:p w14:paraId="5F45EF32"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1843" w:type="dxa"/>
            <w:vAlign w:val="center"/>
          </w:tcPr>
          <w:p w14:paraId="18F6490D"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1843" w:type="dxa"/>
            <w:tcBorders>
              <w:right w:val="double" w:sz="4" w:space="0" w:color="auto"/>
            </w:tcBorders>
            <w:vAlign w:val="center"/>
          </w:tcPr>
          <w:p w14:paraId="3B5D432D"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1A74E1A8" w14:textId="77777777" w:rsidTr="00AD766B">
        <w:tc>
          <w:tcPr>
            <w:tcW w:w="4039" w:type="dxa"/>
            <w:tcBorders>
              <w:left w:val="double" w:sz="4" w:space="0" w:color="auto"/>
              <w:bottom w:val="dotted" w:sz="4" w:space="0" w:color="auto"/>
              <w:right w:val="double" w:sz="4" w:space="0" w:color="auto"/>
            </w:tcBorders>
          </w:tcPr>
          <w:p w14:paraId="4CF17BEE" w14:textId="70313FE5" w:rsidR="00AD766B" w:rsidRPr="00630BCE" w:rsidRDefault="00AD766B" w:rsidP="00AD766B">
            <w:pPr>
              <w:pStyle w:val="Brezrazmikov"/>
              <w:rPr>
                <w:rFonts w:ascii="Times New Roman" w:hAnsi="Times New Roman"/>
                <w:sz w:val="24"/>
                <w:szCs w:val="24"/>
              </w:rPr>
            </w:pPr>
            <w:r w:rsidRPr="00630BCE">
              <w:rPr>
                <w:rFonts w:ascii="Times New Roman" w:hAnsi="Times New Roman"/>
                <w:sz w:val="24"/>
                <w:szCs w:val="24"/>
              </w:rPr>
              <w:t xml:space="preserve">drugi jezik: prvi tuji jezik </w:t>
            </w:r>
          </w:p>
        </w:tc>
        <w:tc>
          <w:tcPr>
            <w:tcW w:w="1843" w:type="dxa"/>
            <w:vMerge w:val="restart"/>
            <w:tcBorders>
              <w:left w:val="double" w:sz="4" w:space="0" w:color="auto"/>
            </w:tcBorders>
            <w:vAlign w:val="center"/>
          </w:tcPr>
          <w:p w14:paraId="672C2C7B"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5</w:t>
            </w:r>
          </w:p>
        </w:tc>
        <w:tc>
          <w:tcPr>
            <w:tcW w:w="1843" w:type="dxa"/>
            <w:vMerge w:val="restart"/>
            <w:vAlign w:val="center"/>
          </w:tcPr>
          <w:p w14:paraId="24B34E6A"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1843" w:type="dxa"/>
            <w:vMerge w:val="restart"/>
            <w:tcBorders>
              <w:right w:val="double" w:sz="4" w:space="0" w:color="auto"/>
            </w:tcBorders>
            <w:vAlign w:val="center"/>
          </w:tcPr>
          <w:p w14:paraId="0DD40949"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1BDF5053" w14:textId="77777777" w:rsidTr="00AD766B">
        <w:tc>
          <w:tcPr>
            <w:tcW w:w="4039" w:type="dxa"/>
            <w:tcBorders>
              <w:top w:val="dotted" w:sz="4" w:space="0" w:color="auto"/>
              <w:left w:val="double" w:sz="4" w:space="0" w:color="auto"/>
              <w:right w:val="double" w:sz="4" w:space="0" w:color="auto"/>
            </w:tcBorders>
          </w:tcPr>
          <w:p w14:paraId="11019CFC" w14:textId="2C6D31D9" w:rsidR="00AD766B" w:rsidRPr="00630BCE" w:rsidRDefault="00AD766B" w:rsidP="00AD766B">
            <w:pPr>
              <w:pStyle w:val="Brezrazmikov"/>
              <w:rPr>
                <w:rFonts w:ascii="Times New Roman" w:hAnsi="Times New Roman"/>
                <w:sz w:val="24"/>
                <w:szCs w:val="24"/>
              </w:rPr>
            </w:pPr>
            <w:r w:rsidRPr="00630BCE">
              <w:rPr>
                <w:rFonts w:ascii="Times New Roman" w:hAnsi="Times New Roman"/>
                <w:sz w:val="24"/>
                <w:szCs w:val="24"/>
              </w:rPr>
              <w:t>SWALS: jezik sekcije</w:t>
            </w:r>
          </w:p>
        </w:tc>
        <w:tc>
          <w:tcPr>
            <w:tcW w:w="1843" w:type="dxa"/>
            <w:vMerge/>
            <w:tcBorders>
              <w:left w:val="double" w:sz="4" w:space="0" w:color="auto"/>
            </w:tcBorders>
            <w:vAlign w:val="center"/>
          </w:tcPr>
          <w:p w14:paraId="05F036CF" w14:textId="77777777" w:rsidR="00AD766B" w:rsidRPr="00630BCE" w:rsidRDefault="00AD766B" w:rsidP="000B1548">
            <w:pPr>
              <w:pStyle w:val="Brezrazmikov"/>
              <w:jc w:val="center"/>
              <w:rPr>
                <w:rFonts w:ascii="Times New Roman" w:hAnsi="Times New Roman"/>
                <w:sz w:val="24"/>
                <w:szCs w:val="24"/>
              </w:rPr>
            </w:pPr>
          </w:p>
        </w:tc>
        <w:tc>
          <w:tcPr>
            <w:tcW w:w="1843" w:type="dxa"/>
            <w:vMerge/>
            <w:vAlign w:val="center"/>
          </w:tcPr>
          <w:p w14:paraId="6B734CB5" w14:textId="77777777" w:rsidR="00AD766B" w:rsidRPr="00630BCE" w:rsidRDefault="00AD766B" w:rsidP="000B1548">
            <w:pPr>
              <w:pStyle w:val="Brezrazmikov"/>
              <w:jc w:val="center"/>
              <w:rPr>
                <w:rFonts w:ascii="Times New Roman" w:hAnsi="Times New Roman"/>
                <w:sz w:val="24"/>
                <w:szCs w:val="24"/>
              </w:rPr>
            </w:pPr>
          </w:p>
        </w:tc>
        <w:tc>
          <w:tcPr>
            <w:tcW w:w="1843" w:type="dxa"/>
            <w:vMerge/>
            <w:tcBorders>
              <w:right w:val="double" w:sz="4" w:space="0" w:color="auto"/>
            </w:tcBorders>
            <w:vAlign w:val="center"/>
          </w:tcPr>
          <w:p w14:paraId="4152ADB8" w14:textId="77777777" w:rsidR="00AD766B" w:rsidRPr="00630BCE" w:rsidRDefault="00AD766B" w:rsidP="000B1548">
            <w:pPr>
              <w:pStyle w:val="Brezrazmikov"/>
              <w:jc w:val="center"/>
              <w:rPr>
                <w:rFonts w:ascii="Times New Roman" w:hAnsi="Times New Roman"/>
                <w:sz w:val="24"/>
                <w:szCs w:val="24"/>
              </w:rPr>
            </w:pPr>
          </w:p>
        </w:tc>
      </w:tr>
      <w:tr w:rsidR="00630BCE" w:rsidRPr="00630BCE" w14:paraId="16E718BC" w14:textId="77777777" w:rsidTr="00AD766B">
        <w:tc>
          <w:tcPr>
            <w:tcW w:w="4039" w:type="dxa"/>
            <w:tcBorders>
              <w:left w:val="double" w:sz="4" w:space="0" w:color="auto"/>
              <w:right w:val="double" w:sz="4" w:space="0" w:color="auto"/>
            </w:tcBorders>
          </w:tcPr>
          <w:p w14:paraId="611949E1"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 xml:space="preserve">tretji jezik: drugi tuji jezik </w:t>
            </w:r>
          </w:p>
        </w:tc>
        <w:tc>
          <w:tcPr>
            <w:tcW w:w="1843" w:type="dxa"/>
            <w:tcBorders>
              <w:left w:val="double" w:sz="4" w:space="0" w:color="auto"/>
            </w:tcBorders>
            <w:vAlign w:val="center"/>
          </w:tcPr>
          <w:p w14:paraId="223432C1"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1843" w:type="dxa"/>
            <w:vAlign w:val="center"/>
          </w:tcPr>
          <w:p w14:paraId="478BCCD0"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3</w:t>
            </w:r>
          </w:p>
        </w:tc>
        <w:tc>
          <w:tcPr>
            <w:tcW w:w="1843" w:type="dxa"/>
            <w:tcBorders>
              <w:right w:val="double" w:sz="4" w:space="0" w:color="auto"/>
            </w:tcBorders>
            <w:vAlign w:val="center"/>
          </w:tcPr>
          <w:p w14:paraId="593D11F7"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3</w:t>
            </w:r>
          </w:p>
        </w:tc>
      </w:tr>
      <w:tr w:rsidR="00630BCE" w:rsidRPr="00630BCE" w14:paraId="71BF5B7C" w14:textId="77777777" w:rsidTr="00AD766B">
        <w:tc>
          <w:tcPr>
            <w:tcW w:w="4039" w:type="dxa"/>
            <w:tcBorders>
              <w:left w:val="double" w:sz="4" w:space="0" w:color="auto"/>
              <w:right w:val="double" w:sz="4" w:space="0" w:color="auto"/>
            </w:tcBorders>
          </w:tcPr>
          <w:p w14:paraId="3AAC9C45"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 xml:space="preserve">šport </w:t>
            </w:r>
          </w:p>
        </w:tc>
        <w:tc>
          <w:tcPr>
            <w:tcW w:w="1843" w:type="dxa"/>
            <w:tcBorders>
              <w:left w:val="double" w:sz="4" w:space="0" w:color="auto"/>
            </w:tcBorders>
            <w:vAlign w:val="center"/>
          </w:tcPr>
          <w:p w14:paraId="0AF3D0D8"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3</w:t>
            </w:r>
          </w:p>
        </w:tc>
        <w:tc>
          <w:tcPr>
            <w:tcW w:w="1843" w:type="dxa"/>
            <w:vAlign w:val="center"/>
          </w:tcPr>
          <w:p w14:paraId="469FB6C6"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3</w:t>
            </w:r>
          </w:p>
        </w:tc>
        <w:tc>
          <w:tcPr>
            <w:tcW w:w="1843" w:type="dxa"/>
            <w:tcBorders>
              <w:right w:val="double" w:sz="4" w:space="0" w:color="auto"/>
            </w:tcBorders>
            <w:vAlign w:val="center"/>
          </w:tcPr>
          <w:p w14:paraId="7833AEA1"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3</w:t>
            </w:r>
          </w:p>
        </w:tc>
      </w:tr>
      <w:tr w:rsidR="00630BCE" w:rsidRPr="00630BCE" w14:paraId="2FF51474" w14:textId="77777777" w:rsidTr="00AD766B">
        <w:tc>
          <w:tcPr>
            <w:tcW w:w="4039" w:type="dxa"/>
            <w:tcBorders>
              <w:left w:val="double" w:sz="4" w:space="0" w:color="auto"/>
              <w:right w:val="double" w:sz="4" w:space="0" w:color="auto"/>
            </w:tcBorders>
          </w:tcPr>
          <w:p w14:paraId="55258DC5"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etika</w:t>
            </w:r>
          </w:p>
        </w:tc>
        <w:tc>
          <w:tcPr>
            <w:tcW w:w="1843" w:type="dxa"/>
            <w:tcBorders>
              <w:left w:val="double" w:sz="4" w:space="0" w:color="auto"/>
            </w:tcBorders>
            <w:vAlign w:val="center"/>
          </w:tcPr>
          <w:p w14:paraId="1CBCA3CC"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1843" w:type="dxa"/>
            <w:vAlign w:val="center"/>
          </w:tcPr>
          <w:p w14:paraId="0BE48BCD"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1843" w:type="dxa"/>
            <w:tcBorders>
              <w:right w:val="double" w:sz="4" w:space="0" w:color="auto"/>
            </w:tcBorders>
            <w:vAlign w:val="center"/>
          </w:tcPr>
          <w:p w14:paraId="59D3DDE9"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2C91AEF9" w14:textId="77777777" w:rsidTr="00AD766B">
        <w:tc>
          <w:tcPr>
            <w:tcW w:w="4039" w:type="dxa"/>
            <w:tcBorders>
              <w:left w:val="double" w:sz="4" w:space="0" w:color="auto"/>
              <w:right w:val="double" w:sz="4" w:space="0" w:color="auto"/>
            </w:tcBorders>
          </w:tcPr>
          <w:p w14:paraId="681E73B0"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družboslovje</w:t>
            </w:r>
          </w:p>
        </w:tc>
        <w:tc>
          <w:tcPr>
            <w:tcW w:w="1843" w:type="dxa"/>
            <w:tcBorders>
              <w:left w:val="double" w:sz="4" w:space="0" w:color="auto"/>
            </w:tcBorders>
            <w:vAlign w:val="center"/>
          </w:tcPr>
          <w:p w14:paraId="73492710"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3</w:t>
            </w:r>
          </w:p>
        </w:tc>
        <w:tc>
          <w:tcPr>
            <w:tcW w:w="1843" w:type="dxa"/>
            <w:vAlign w:val="center"/>
          </w:tcPr>
          <w:p w14:paraId="586C81E1"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3</w:t>
            </w:r>
          </w:p>
        </w:tc>
        <w:tc>
          <w:tcPr>
            <w:tcW w:w="1843" w:type="dxa"/>
            <w:tcBorders>
              <w:right w:val="double" w:sz="4" w:space="0" w:color="auto"/>
            </w:tcBorders>
            <w:vAlign w:val="center"/>
          </w:tcPr>
          <w:p w14:paraId="55BF7253"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3</w:t>
            </w:r>
          </w:p>
        </w:tc>
      </w:tr>
      <w:tr w:rsidR="00630BCE" w:rsidRPr="00630BCE" w14:paraId="5EDB705A" w14:textId="77777777" w:rsidTr="00AD766B">
        <w:tc>
          <w:tcPr>
            <w:tcW w:w="4039" w:type="dxa"/>
            <w:tcBorders>
              <w:left w:val="double" w:sz="4" w:space="0" w:color="auto"/>
              <w:right w:val="double" w:sz="4" w:space="0" w:color="auto"/>
            </w:tcBorders>
          </w:tcPr>
          <w:p w14:paraId="6BF2519C"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 xml:space="preserve">naravoslovje </w:t>
            </w:r>
          </w:p>
        </w:tc>
        <w:tc>
          <w:tcPr>
            <w:tcW w:w="1843" w:type="dxa"/>
            <w:tcBorders>
              <w:left w:val="double" w:sz="4" w:space="0" w:color="auto"/>
            </w:tcBorders>
            <w:vAlign w:val="center"/>
          </w:tcPr>
          <w:p w14:paraId="4A31AEA1"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1843" w:type="dxa"/>
            <w:vAlign w:val="center"/>
          </w:tcPr>
          <w:p w14:paraId="6F05321F"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1843" w:type="dxa"/>
            <w:tcBorders>
              <w:right w:val="double" w:sz="4" w:space="0" w:color="auto"/>
            </w:tcBorders>
            <w:vAlign w:val="center"/>
          </w:tcPr>
          <w:p w14:paraId="3560D516"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478BCC57" w14:textId="77777777" w:rsidTr="00AD766B">
        <w:tc>
          <w:tcPr>
            <w:tcW w:w="4039" w:type="dxa"/>
            <w:tcBorders>
              <w:left w:val="double" w:sz="4" w:space="0" w:color="auto"/>
              <w:right w:val="double" w:sz="4" w:space="0" w:color="auto"/>
            </w:tcBorders>
          </w:tcPr>
          <w:p w14:paraId="237211DA"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likovna umetnost</w:t>
            </w:r>
          </w:p>
        </w:tc>
        <w:tc>
          <w:tcPr>
            <w:tcW w:w="1843" w:type="dxa"/>
            <w:tcBorders>
              <w:left w:val="double" w:sz="4" w:space="0" w:color="auto"/>
            </w:tcBorders>
            <w:vAlign w:val="center"/>
          </w:tcPr>
          <w:p w14:paraId="6A2393E9"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1843" w:type="dxa"/>
            <w:vAlign w:val="center"/>
          </w:tcPr>
          <w:p w14:paraId="71EE48ED"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1843" w:type="dxa"/>
            <w:tcBorders>
              <w:right w:val="double" w:sz="4" w:space="0" w:color="auto"/>
            </w:tcBorders>
            <w:vAlign w:val="center"/>
          </w:tcPr>
          <w:p w14:paraId="5D70B2E4"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4F5BBC57" w14:textId="77777777" w:rsidTr="00AD766B">
        <w:tc>
          <w:tcPr>
            <w:tcW w:w="4039" w:type="dxa"/>
            <w:tcBorders>
              <w:left w:val="double" w:sz="4" w:space="0" w:color="auto"/>
              <w:right w:val="double" w:sz="4" w:space="0" w:color="auto"/>
            </w:tcBorders>
          </w:tcPr>
          <w:p w14:paraId="592AF494"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 xml:space="preserve">glasbena umetnost </w:t>
            </w:r>
          </w:p>
        </w:tc>
        <w:tc>
          <w:tcPr>
            <w:tcW w:w="1843" w:type="dxa"/>
            <w:tcBorders>
              <w:left w:val="double" w:sz="4" w:space="0" w:color="auto"/>
            </w:tcBorders>
            <w:vAlign w:val="center"/>
          </w:tcPr>
          <w:p w14:paraId="5FF5BCD6"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1843" w:type="dxa"/>
            <w:vAlign w:val="center"/>
          </w:tcPr>
          <w:p w14:paraId="715A4D3C"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1843" w:type="dxa"/>
            <w:tcBorders>
              <w:right w:val="double" w:sz="4" w:space="0" w:color="auto"/>
            </w:tcBorders>
            <w:vAlign w:val="center"/>
          </w:tcPr>
          <w:p w14:paraId="3051DB6D"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0205EE" w:rsidRPr="00630BCE" w14:paraId="4CA85B4B" w14:textId="77777777" w:rsidTr="00AD766B">
        <w:tc>
          <w:tcPr>
            <w:tcW w:w="4039" w:type="dxa"/>
            <w:tcBorders>
              <w:left w:val="double" w:sz="4" w:space="0" w:color="auto"/>
              <w:right w:val="double" w:sz="4" w:space="0" w:color="auto"/>
            </w:tcBorders>
          </w:tcPr>
          <w:p w14:paraId="0F94BFD5" w14:textId="15264394" w:rsidR="000205EE" w:rsidRPr="00630BCE" w:rsidRDefault="000205EE" w:rsidP="000B1548">
            <w:pPr>
              <w:pStyle w:val="Brezrazmikov"/>
              <w:rPr>
                <w:rFonts w:ascii="Times New Roman" w:hAnsi="Times New Roman"/>
                <w:sz w:val="24"/>
                <w:szCs w:val="24"/>
              </w:rPr>
            </w:pPr>
            <w:r>
              <w:rPr>
                <w:rFonts w:ascii="Times New Roman" w:hAnsi="Times New Roman"/>
                <w:sz w:val="24"/>
                <w:szCs w:val="24"/>
              </w:rPr>
              <w:t>IKT</w:t>
            </w:r>
          </w:p>
        </w:tc>
        <w:tc>
          <w:tcPr>
            <w:tcW w:w="1843" w:type="dxa"/>
            <w:tcBorders>
              <w:left w:val="double" w:sz="4" w:space="0" w:color="auto"/>
            </w:tcBorders>
            <w:vAlign w:val="center"/>
          </w:tcPr>
          <w:p w14:paraId="58900D18" w14:textId="748D077C" w:rsidR="000205EE" w:rsidRPr="00630BCE" w:rsidRDefault="000205EE" w:rsidP="000B1548">
            <w:pPr>
              <w:pStyle w:val="Brezrazmikov"/>
              <w:jc w:val="center"/>
              <w:rPr>
                <w:rFonts w:ascii="Times New Roman" w:hAnsi="Times New Roman"/>
                <w:sz w:val="24"/>
                <w:szCs w:val="24"/>
              </w:rPr>
            </w:pPr>
            <w:r>
              <w:rPr>
                <w:rFonts w:ascii="Times New Roman" w:hAnsi="Times New Roman"/>
                <w:sz w:val="24"/>
                <w:szCs w:val="24"/>
              </w:rPr>
              <w:t>1</w:t>
            </w:r>
          </w:p>
        </w:tc>
        <w:tc>
          <w:tcPr>
            <w:tcW w:w="1843" w:type="dxa"/>
            <w:vAlign w:val="center"/>
          </w:tcPr>
          <w:p w14:paraId="29532CD5" w14:textId="773EE1AC" w:rsidR="000205EE" w:rsidRPr="00630BCE" w:rsidRDefault="000205EE" w:rsidP="000B1548">
            <w:pPr>
              <w:pStyle w:val="Brezrazmikov"/>
              <w:jc w:val="center"/>
              <w:rPr>
                <w:rFonts w:ascii="Times New Roman" w:hAnsi="Times New Roman"/>
                <w:sz w:val="24"/>
                <w:szCs w:val="24"/>
              </w:rPr>
            </w:pPr>
            <w:r>
              <w:rPr>
                <w:rFonts w:ascii="Times New Roman" w:hAnsi="Times New Roman"/>
                <w:sz w:val="24"/>
                <w:szCs w:val="24"/>
              </w:rPr>
              <w:t>1</w:t>
            </w:r>
          </w:p>
        </w:tc>
        <w:tc>
          <w:tcPr>
            <w:tcW w:w="1843" w:type="dxa"/>
            <w:tcBorders>
              <w:right w:val="double" w:sz="4" w:space="0" w:color="auto"/>
            </w:tcBorders>
            <w:vAlign w:val="center"/>
          </w:tcPr>
          <w:p w14:paraId="76EBBC6B" w14:textId="77777777" w:rsidR="000205EE" w:rsidRPr="00630BCE" w:rsidRDefault="000205EE" w:rsidP="000B1548">
            <w:pPr>
              <w:pStyle w:val="Brezrazmikov"/>
              <w:jc w:val="center"/>
              <w:rPr>
                <w:rFonts w:ascii="Times New Roman" w:hAnsi="Times New Roman"/>
                <w:sz w:val="24"/>
                <w:szCs w:val="24"/>
              </w:rPr>
            </w:pPr>
          </w:p>
        </w:tc>
      </w:tr>
      <w:tr w:rsidR="00630BCE" w:rsidRPr="00630BCE" w14:paraId="16522DE0" w14:textId="77777777" w:rsidTr="000B1548">
        <w:tc>
          <w:tcPr>
            <w:tcW w:w="9568" w:type="dxa"/>
            <w:gridSpan w:val="4"/>
            <w:tcBorders>
              <w:left w:val="double" w:sz="4" w:space="0" w:color="auto"/>
              <w:right w:val="double" w:sz="4" w:space="0" w:color="auto"/>
            </w:tcBorders>
          </w:tcPr>
          <w:p w14:paraId="0D5523FC" w14:textId="669D26B1" w:rsidR="00AD766B" w:rsidRPr="00630BCE" w:rsidRDefault="00AD766B" w:rsidP="00AD766B">
            <w:pPr>
              <w:pStyle w:val="Brezrazmikov"/>
              <w:rPr>
                <w:rFonts w:ascii="Times New Roman" w:hAnsi="Times New Roman"/>
                <w:sz w:val="24"/>
                <w:szCs w:val="24"/>
              </w:rPr>
            </w:pPr>
            <w:r w:rsidRPr="00630BCE">
              <w:rPr>
                <w:rFonts w:ascii="Times New Roman" w:hAnsi="Times New Roman"/>
                <w:b/>
                <w:sz w:val="24"/>
                <w:szCs w:val="24"/>
              </w:rPr>
              <w:t xml:space="preserve">izbirni predmeti </w:t>
            </w:r>
            <w:r w:rsidRPr="00630BCE">
              <w:rPr>
                <w:rFonts w:ascii="Times New Roman" w:hAnsi="Times New Roman"/>
                <w:sz w:val="24"/>
                <w:szCs w:val="24"/>
              </w:rPr>
              <w:t xml:space="preserve">– učenec izbere en predmet med dvema izbirnima predmetoma  </w:t>
            </w:r>
          </w:p>
        </w:tc>
      </w:tr>
      <w:tr w:rsidR="00630BCE" w:rsidRPr="00630BCE" w14:paraId="1E8472C0" w14:textId="77777777" w:rsidTr="00AD766B">
        <w:tc>
          <w:tcPr>
            <w:tcW w:w="4039" w:type="dxa"/>
            <w:tcBorders>
              <w:left w:val="double" w:sz="4" w:space="0" w:color="auto"/>
              <w:right w:val="double" w:sz="4" w:space="0" w:color="auto"/>
            </w:tcBorders>
          </w:tcPr>
          <w:p w14:paraId="69B6AE1C"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 xml:space="preserve">IKT  </w:t>
            </w:r>
          </w:p>
        </w:tc>
        <w:tc>
          <w:tcPr>
            <w:tcW w:w="1843" w:type="dxa"/>
            <w:tcBorders>
              <w:left w:val="double" w:sz="4" w:space="0" w:color="auto"/>
            </w:tcBorders>
            <w:vAlign w:val="center"/>
          </w:tcPr>
          <w:p w14:paraId="204249CE" w14:textId="6547C4A2" w:rsidR="00AD766B" w:rsidRPr="00630BCE" w:rsidRDefault="00AD766B" w:rsidP="000B1548">
            <w:pPr>
              <w:pStyle w:val="Brezrazmikov"/>
              <w:jc w:val="center"/>
              <w:rPr>
                <w:rFonts w:ascii="Times New Roman" w:hAnsi="Times New Roman"/>
                <w:sz w:val="24"/>
                <w:szCs w:val="24"/>
              </w:rPr>
            </w:pPr>
          </w:p>
        </w:tc>
        <w:tc>
          <w:tcPr>
            <w:tcW w:w="1843" w:type="dxa"/>
            <w:vAlign w:val="center"/>
          </w:tcPr>
          <w:p w14:paraId="2A163150" w14:textId="0D4F798F" w:rsidR="00AD766B" w:rsidRPr="00630BCE" w:rsidRDefault="00AD766B" w:rsidP="000B1548">
            <w:pPr>
              <w:pStyle w:val="Brezrazmikov"/>
              <w:jc w:val="center"/>
              <w:rPr>
                <w:rFonts w:ascii="Times New Roman" w:hAnsi="Times New Roman"/>
                <w:sz w:val="24"/>
                <w:szCs w:val="24"/>
              </w:rPr>
            </w:pPr>
          </w:p>
        </w:tc>
        <w:tc>
          <w:tcPr>
            <w:tcW w:w="1843" w:type="dxa"/>
            <w:tcBorders>
              <w:right w:val="double" w:sz="4" w:space="0" w:color="auto"/>
            </w:tcBorders>
            <w:vAlign w:val="center"/>
          </w:tcPr>
          <w:p w14:paraId="306E9CDC"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55340B28" w14:textId="77777777" w:rsidTr="00AD766B">
        <w:tc>
          <w:tcPr>
            <w:tcW w:w="4039" w:type="dxa"/>
            <w:tcBorders>
              <w:left w:val="double" w:sz="4" w:space="0" w:color="auto"/>
              <w:bottom w:val="double" w:sz="4" w:space="0" w:color="auto"/>
              <w:right w:val="double" w:sz="4" w:space="0" w:color="auto"/>
            </w:tcBorders>
          </w:tcPr>
          <w:p w14:paraId="5A32E685" w14:textId="77777777" w:rsidR="00AD766B" w:rsidRPr="00630BCE" w:rsidRDefault="00AD766B" w:rsidP="000B1548">
            <w:pPr>
              <w:pStyle w:val="Brezrazmikov"/>
              <w:rPr>
                <w:rFonts w:ascii="Times New Roman" w:hAnsi="Times New Roman"/>
                <w:sz w:val="24"/>
                <w:szCs w:val="24"/>
              </w:rPr>
            </w:pPr>
            <w:r w:rsidRPr="00630BCE">
              <w:rPr>
                <w:rFonts w:ascii="Times New Roman" w:hAnsi="Times New Roman"/>
                <w:sz w:val="24"/>
                <w:szCs w:val="24"/>
              </w:rPr>
              <w:t xml:space="preserve">latinščina </w:t>
            </w:r>
          </w:p>
        </w:tc>
        <w:tc>
          <w:tcPr>
            <w:tcW w:w="1843" w:type="dxa"/>
            <w:tcBorders>
              <w:left w:val="double" w:sz="4" w:space="0" w:color="auto"/>
              <w:bottom w:val="double" w:sz="4" w:space="0" w:color="auto"/>
            </w:tcBorders>
            <w:vAlign w:val="center"/>
          </w:tcPr>
          <w:p w14:paraId="6DC2740D" w14:textId="77777777" w:rsidR="00AD766B" w:rsidRPr="00630BCE" w:rsidRDefault="00AD766B" w:rsidP="000B1548">
            <w:pPr>
              <w:pStyle w:val="Brezrazmikov"/>
              <w:jc w:val="center"/>
              <w:rPr>
                <w:rFonts w:ascii="Times New Roman" w:hAnsi="Times New Roman"/>
                <w:sz w:val="24"/>
                <w:szCs w:val="24"/>
              </w:rPr>
            </w:pPr>
          </w:p>
        </w:tc>
        <w:tc>
          <w:tcPr>
            <w:tcW w:w="1843" w:type="dxa"/>
            <w:tcBorders>
              <w:bottom w:val="double" w:sz="4" w:space="0" w:color="auto"/>
            </w:tcBorders>
            <w:vAlign w:val="center"/>
          </w:tcPr>
          <w:p w14:paraId="57EAFA9A"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1843" w:type="dxa"/>
            <w:tcBorders>
              <w:bottom w:val="double" w:sz="4" w:space="0" w:color="auto"/>
              <w:right w:val="double" w:sz="4" w:space="0" w:color="auto"/>
            </w:tcBorders>
            <w:vAlign w:val="center"/>
          </w:tcPr>
          <w:p w14:paraId="6C9CC4BA" w14:textId="77777777" w:rsidR="00AD766B" w:rsidRPr="00630BCE" w:rsidRDefault="00AD766B"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2DBB9D12" w14:textId="77777777" w:rsidTr="00AD766B">
        <w:tc>
          <w:tcPr>
            <w:tcW w:w="4039" w:type="dxa"/>
            <w:tcBorders>
              <w:top w:val="double" w:sz="4" w:space="0" w:color="auto"/>
              <w:left w:val="double" w:sz="4" w:space="0" w:color="auto"/>
              <w:bottom w:val="double" w:sz="4" w:space="0" w:color="auto"/>
              <w:right w:val="double" w:sz="4" w:space="0" w:color="auto"/>
            </w:tcBorders>
          </w:tcPr>
          <w:p w14:paraId="489CD379" w14:textId="77777777" w:rsidR="00AD766B" w:rsidRPr="00630BCE" w:rsidRDefault="00AD766B" w:rsidP="000B1548">
            <w:pPr>
              <w:pStyle w:val="Brezrazmikov"/>
              <w:rPr>
                <w:rFonts w:ascii="Times New Roman" w:hAnsi="Times New Roman"/>
                <w:b/>
                <w:sz w:val="24"/>
                <w:szCs w:val="24"/>
              </w:rPr>
            </w:pPr>
            <w:r w:rsidRPr="00630BCE">
              <w:rPr>
                <w:rFonts w:ascii="Times New Roman" w:hAnsi="Times New Roman"/>
                <w:b/>
                <w:sz w:val="24"/>
                <w:szCs w:val="24"/>
              </w:rPr>
              <w:t>skupaj učnih ur</w:t>
            </w:r>
          </w:p>
        </w:tc>
        <w:tc>
          <w:tcPr>
            <w:tcW w:w="1843" w:type="dxa"/>
            <w:tcBorders>
              <w:top w:val="double" w:sz="4" w:space="0" w:color="auto"/>
              <w:left w:val="double" w:sz="4" w:space="0" w:color="auto"/>
              <w:bottom w:val="double" w:sz="4" w:space="0" w:color="auto"/>
            </w:tcBorders>
            <w:vAlign w:val="center"/>
          </w:tcPr>
          <w:p w14:paraId="4369AFE9" w14:textId="77777777"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33</w:t>
            </w:r>
          </w:p>
        </w:tc>
        <w:tc>
          <w:tcPr>
            <w:tcW w:w="1843" w:type="dxa"/>
            <w:tcBorders>
              <w:top w:val="double" w:sz="4" w:space="0" w:color="auto"/>
              <w:bottom w:val="double" w:sz="4" w:space="0" w:color="auto"/>
            </w:tcBorders>
            <w:vAlign w:val="center"/>
          </w:tcPr>
          <w:p w14:paraId="488E4726" w14:textId="6F073B0D"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33</w:t>
            </w:r>
            <w:r w:rsidR="000205EE">
              <w:rPr>
                <w:rFonts w:ascii="Times New Roman" w:hAnsi="Times New Roman"/>
                <w:b/>
                <w:sz w:val="24"/>
                <w:szCs w:val="24"/>
              </w:rPr>
              <w:t xml:space="preserve"> ali </w:t>
            </w:r>
            <w:r w:rsidRPr="00630BCE">
              <w:rPr>
                <w:rFonts w:ascii="Times New Roman" w:hAnsi="Times New Roman"/>
                <w:b/>
                <w:sz w:val="24"/>
                <w:szCs w:val="24"/>
              </w:rPr>
              <w:t>3</w:t>
            </w:r>
            <w:r w:rsidR="000205EE">
              <w:rPr>
                <w:rFonts w:ascii="Times New Roman" w:hAnsi="Times New Roman"/>
                <w:b/>
                <w:sz w:val="24"/>
                <w:szCs w:val="24"/>
              </w:rPr>
              <w:t>5</w:t>
            </w:r>
          </w:p>
        </w:tc>
        <w:tc>
          <w:tcPr>
            <w:tcW w:w="1843" w:type="dxa"/>
            <w:tcBorders>
              <w:top w:val="double" w:sz="4" w:space="0" w:color="auto"/>
              <w:bottom w:val="double" w:sz="4" w:space="0" w:color="auto"/>
              <w:right w:val="double" w:sz="4" w:space="0" w:color="auto"/>
            </w:tcBorders>
            <w:vAlign w:val="center"/>
          </w:tcPr>
          <w:p w14:paraId="154C5DEA" w14:textId="77777777"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33</w:t>
            </w:r>
          </w:p>
        </w:tc>
      </w:tr>
      <w:tr w:rsidR="00AD766B" w:rsidRPr="00630BCE" w14:paraId="22114E5E" w14:textId="77777777" w:rsidTr="00AD766B">
        <w:tc>
          <w:tcPr>
            <w:tcW w:w="4039" w:type="dxa"/>
            <w:tcBorders>
              <w:top w:val="double" w:sz="4" w:space="0" w:color="auto"/>
              <w:left w:val="double" w:sz="4" w:space="0" w:color="auto"/>
              <w:bottom w:val="double" w:sz="4" w:space="0" w:color="auto"/>
              <w:right w:val="double" w:sz="4" w:space="0" w:color="auto"/>
            </w:tcBorders>
          </w:tcPr>
          <w:p w14:paraId="5BA19735" w14:textId="4884D320" w:rsidR="00AD766B" w:rsidRPr="00630BCE" w:rsidRDefault="00AD766B" w:rsidP="000B1548">
            <w:pPr>
              <w:pStyle w:val="Brezrazmikov"/>
              <w:rPr>
                <w:rFonts w:ascii="Times New Roman" w:hAnsi="Times New Roman"/>
                <w:b/>
                <w:sz w:val="24"/>
                <w:szCs w:val="24"/>
              </w:rPr>
            </w:pPr>
            <w:r w:rsidRPr="00630BCE">
              <w:rPr>
                <w:rFonts w:ascii="Times New Roman" w:hAnsi="Times New Roman"/>
                <w:b/>
                <w:sz w:val="24"/>
                <w:szCs w:val="24"/>
              </w:rPr>
              <w:t>skupaj tednov pouka</w:t>
            </w:r>
          </w:p>
        </w:tc>
        <w:tc>
          <w:tcPr>
            <w:tcW w:w="1843" w:type="dxa"/>
            <w:tcBorders>
              <w:top w:val="double" w:sz="4" w:space="0" w:color="auto"/>
              <w:left w:val="double" w:sz="4" w:space="0" w:color="auto"/>
              <w:bottom w:val="double" w:sz="4" w:space="0" w:color="auto"/>
            </w:tcBorders>
            <w:vAlign w:val="center"/>
          </w:tcPr>
          <w:p w14:paraId="6132B381" w14:textId="18C20133"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36</w:t>
            </w:r>
          </w:p>
        </w:tc>
        <w:tc>
          <w:tcPr>
            <w:tcW w:w="1843" w:type="dxa"/>
            <w:tcBorders>
              <w:top w:val="double" w:sz="4" w:space="0" w:color="auto"/>
              <w:bottom w:val="double" w:sz="4" w:space="0" w:color="auto"/>
            </w:tcBorders>
            <w:vAlign w:val="center"/>
          </w:tcPr>
          <w:p w14:paraId="711D413D" w14:textId="65B4CB41"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36</w:t>
            </w:r>
          </w:p>
        </w:tc>
        <w:tc>
          <w:tcPr>
            <w:tcW w:w="1843" w:type="dxa"/>
            <w:tcBorders>
              <w:top w:val="double" w:sz="4" w:space="0" w:color="auto"/>
              <w:bottom w:val="double" w:sz="4" w:space="0" w:color="auto"/>
              <w:right w:val="double" w:sz="4" w:space="0" w:color="auto"/>
            </w:tcBorders>
            <w:vAlign w:val="center"/>
          </w:tcPr>
          <w:p w14:paraId="0A5CB826" w14:textId="63E672A0" w:rsidR="00AD766B" w:rsidRPr="00630BCE" w:rsidRDefault="00AD766B" w:rsidP="000B1548">
            <w:pPr>
              <w:pStyle w:val="Brezrazmikov"/>
              <w:jc w:val="center"/>
              <w:rPr>
                <w:rFonts w:ascii="Times New Roman" w:hAnsi="Times New Roman"/>
                <w:b/>
                <w:sz w:val="24"/>
                <w:szCs w:val="24"/>
              </w:rPr>
            </w:pPr>
            <w:r w:rsidRPr="00630BCE">
              <w:rPr>
                <w:rFonts w:ascii="Times New Roman" w:hAnsi="Times New Roman"/>
                <w:b/>
                <w:sz w:val="24"/>
                <w:szCs w:val="24"/>
              </w:rPr>
              <w:t>36</w:t>
            </w:r>
          </w:p>
        </w:tc>
      </w:tr>
    </w:tbl>
    <w:p w14:paraId="5704E3B1" w14:textId="77777777" w:rsidR="00945A04" w:rsidRPr="00630BCE" w:rsidRDefault="00945A04" w:rsidP="00DC1DCF">
      <w:pPr>
        <w:pStyle w:val="Brezrazmikov"/>
        <w:tabs>
          <w:tab w:val="left" w:pos="567"/>
        </w:tabs>
        <w:rPr>
          <w:rFonts w:ascii="Times New Roman" w:hAnsi="Times New Roman"/>
          <w:b/>
          <w:sz w:val="24"/>
          <w:szCs w:val="24"/>
        </w:rPr>
      </w:pPr>
    </w:p>
    <w:p w14:paraId="46CFE6D6" w14:textId="77777777" w:rsidR="002C177E" w:rsidRDefault="002C177E" w:rsidP="008523C3">
      <w:pPr>
        <w:pStyle w:val="Brezrazmikov"/>
        <w:rPr>
          <w:rFonts w:ascii="Times New Roman" w:hAnsi="Times New Roman"/>
          <w:b/>
          <w:sz w:val="24"/>
          <w:szCs w:val="24"/>
          <w:lang w:eastAsia="sl-SI"/>
        </w:rPr>
      </w:pPr>
    </w:p>
    <w:p w14:paraId="554BFBB4" w14:textId="77777777" w:rsidR="002C177E" w:rsidRDefault="002C177E" w:rsidP="008523C3">
      <w:pPr>
        <w:pStyle w:val="Brezrazmikov"/>
        <w:rPr>
          <w:rFonts w:ascii="Times New Roman" w:hAnsi="Times New Roman"/>
          <w:b/>
          <w:sz w:val="24"/>
          <w:szCs w:val="24"/>
          <w:lang w:eastAsia="sl-SI"/>
        </w:rPr>
      </w:pPr>
    </w:p>
    <w:p w14:paraId="3C17D217" w14:textId="77777777" w:rsidR="002C177E" w:rsidRDefault="002C177E" w:rsidP="008523C3">
      <w:pPr>
        <w:pStyle w:val="Brezrazmikov"/>
        <w:rPr>
          <w:rFonts w:ascii="Times New Roman" w:hAnsi="Times New Roman"/>
          <w:b/>
          <w:sz w:val="24"/>
          <w:szCs w:val="24"/>
          <w:lang w:eastAsia="sl-SI"/>
        </w:rPr>
      </w:pPr>
    </w:p>
    <w:p w14:paraId="349E0DE3" w14:textId="77777777" w:rsidR="002C177E" w:rsidRDefault="002C177E" w:rsidP="008523C3">
      <w:pPr>
        <w:pStyle w:val="Brezrazmikov"/>
        <w:rPr>
          <w:rFonts w:ascii="Times New Roman" w:hAnsi="Times New Roman"/>
          <w:b/>
          <w:sz w:val="24"/>
          <w:szCs w:val="24"/>
          <w:lang w:eastAsia="sl-SI"/>
        </w:rPr>
      </w:pPr>
    </w:p>
    <w:p w14:paraId="239F7205" w14:textId="5F041EA0" w:rsidR="008523C3" w:rsidRPr="00630BCE" w:rsidRDefault="008523C3" w:rsidP="008523C3">
      <w:pPr>
        <w:pStyle w:val="Brezrazmikov"/>
        <w:rPr>
          <w:rFonts w:ascii="Times New Roman" w:hAnsi="Times New Roman"/>
          <w:b/>
          <w:sz w:val="24"/>
          <w:szCs w:val="24"/>
        </w:rPr>
      </w:pPr>
      <w:r w:rsidRPr="00630BCE">
        <w:rPr>
          <w:rFonts w:ascii="Times New Roman" w:hAnsi="Times New Roman"/>
          <w:b/>
          <w:sz w:val="24"/>
          <w:szCs w:val="24"/>
          <w:lang w:eastAsia="sl-SI"/>
        </w:rPr>
        <w:lastRenderedPageBreak/>
        <w:t xml:space="preserve">2.1.3. sekundarna stopnja </w:t>
      </w:r>
      <w:r w:rsidRPr="00630BCE">
        <w:rPr>
          <w:rFonts w:ascii="Times New Roman" w:hAnsi="Times New Roman"/>
          <w:b/>
          <w:sz w:val="24"/>
          <w:szCs w:val="24"/>
        </w:rPr>
        <w:t xml:space="preserve">– </w:t>
      </w:r>
      <w:proofErr w:type="spellStart"/>
      <w:r w:rsidRPr="00630BCE">
        <w:rPr>
          <w:rFonts w:ascii="Times New Roman" w:hAnsi="Times New Roman"/>
          <w:b/>
          <w:sz w:val="24"/>
          <w:szCs w:val="24"/>
        </w:rPr>
        <w:t>predorientacijsko</w:t>
      </w:r>
      <w:proofErr w:type="spellEnd"/>
      <w:r w:rsidRPr="00630BCE">
        <w:rPr>
          <w:rFonts w:ascii="Times New Roman" w:hAnsi="Times New Roman"/>
          <w:b/>
          <w:sz w:val="24"/>
          <w:szCs w:val="24"/>
        </w:rPr>
        <w:t xml:space="preserve"> obdobje</w:t>
      </w:r>
    </w:p>
    <w:p w14:paraId="36E5E7EF" w14:textId="77777777" w:rsidR="008523C3" w:rsidRPr="00630BCE" w:rsidRDefault="008523C3" w:rsidP="008523C3">
      <w:pPr>
        <w:pStyle w:val="Brezrazmikov"/>
        <w:rPr>
          <w:rFonts w:ascii="Times New Roman" w:hAnsi="Times New Roman"/>
          <w:b/>
          <w:sz w:val="24"/>
          <w:szCs w:val="24"/>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5"/>
        <w:gridCol w:w="2551"/>
        <w:gridCol w:w="2552"/>
      </w:tblGrid>
      <w:tr w:rsidR="00630BCE" w:rsidRPr="00630BCE" w14:paraId="721E9C53" w14:textId="77777777" w:rsidTr="000B1548">
        <w:tc>
          <w:tcPr>
            <w:tcW w:w="4465" w:type="dxa"/>
            <w:tcBorders>
              <w:top w:val="double" w:sz="4" w:space="0" w:color="auto"/>
              <w:left w:val="double" w:sz="4" w:space="0" w:color="auto"/>
              <w:bottom w:val="dotted" w:sz="4" w:space="0" w:color="auto"/>
              <w:right w:val="double" w:sz="4" w:space="0" w:color="auto"/>
            </w:tcBorders>
            <w:shd w:val="clear" w:color="auto" w:fill="auto"/>
            <w:hideMark/>
          </w:tcPr>
          <w:p w14:paraId="2CFF858E" w14:textId="77777777" w:rsidR="008523C3" w:rsidRPr="00630BCE" w:rsidRDefault="008523C3" w:rsidP="000B1548">
            <w:pPr>
              <w:pStyle w:val="Brezrazmikov"/>
              <w:rPr>
                <w:rFonts w:ascii="Times New Roman" w:hAnsi="Times New Roman"/>
                <w:b/>
                <w:sz w:val="24"/>
                <w:szCs w:val="24"/>
              </w:rPr>
            </w:pPr>
            <w:r w:rsidRPr="00630BCE">
              <w:rPr>
                <w:rFonts w:ascii="Times New Roman" w:hAnsi="Times New Roman"/>
                <w:b/>
                <w:sz w:val="24"/>
                <w:szCs w:val="24"/>
              </w:rPr>
              <w:t>predmeti</w:t>
            </w:r>
          </w:p>
        </w:tc>
        <w:tc>
          <w:tcPr>
            <w:tcW w:w="2551" w:type="dxa"/>
            <w:vMerge w:val="restart"/>
            <w:tcBorders>
              <w:top w:val="double" w:sz="4" w:space="0" w:color="auto"/>
              <w:left w:val="double" w:sz="4" w:space="0" w:color="auto"/>
              <w:bottom w:val="double" w:sz="4" w:space="0" w:color="auto"/>
              <w:right w:val="single" w:sz="4" w:space="0" w:color="auto"/>
            </w:tcBorders>
            <w:shd w:val="clear" w:color="auto" w:fill="auto"/>
            <w:vAlign w:val="center"/>
          </w:tcPr>
          <w:p w14:paraId="61B3683C"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S4</w:t>
            </w:r>
          </w:p>
        </w:tc>
        <w:tc>
          <w:tcPr>
            <w:tcW w:w="2552" w:type="dxa"/>
            <w:vMerge w:val="restart"/>
            <w:tcBorders>
              <w:top w:val="double" w:sz="4" w:space="0" w:color="auto"/>
              <w:left w:val="single" w:sz="4" w:space="0" w:color="auto"/>
              <w:bottom w:val="double" w:sz="4" w:space="0" w:color="auto"/>
              <w:right w:val="double" w:sz="4" w:space="0" w:color="auto"/>
            </w:tcBorders>
            <w:shd w:val="clear" w:color="auto" w:fill="auto"/>
            <w:vAlign w:val="center"/>
          </w:tcPr>
          <w:p w14:paraId="3AB2A2DC"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S5</w:t>
            </w:r>
          </w:p>
        </w:tc>
      </w:tr>
      <w:tr w:rsidR="00630BCE" w:rsidRPr="00630BCE" w14:paraId="6EECAFE2" w14:textId="77777777" w:rsidTr="000B1548">
        <w:tc>
          <w:tcPr>
            <w:tcW w:w="4465" w:type="dxa"/>
            <w:tcBorders>
              <w:top w:val="dotted" w:sz="4" w:space="0" w:color="auto"/>
              <w:left w:val="double" w:sz="4" w:space="0" w:color="auto"/>
              <w:bottom w:val="double" w:sz="4" w:space="0" w:color="auto"/>
              <w:right w:val="double" w:sz="4" w:space="0" w:color="auto"/>
            </w:tcBorders>
            <w:shd w:val="clear" w:color="auto" w:fill="auto"/>
          </w:tcPr>
          <w:p w14:paraId="1B600428" w14:textId="77777777" w:rsidR="008523C3" w:rsidRPr="00630BCE" w:rsidRDefault="008523C3" w:rsidP="000B1548">
            <w:pPr>
              <w:pStyle w:val="Brezrazmikov"/>
              <w:rPr>
                <w:rFonts w:ascii="Times New Roman" w:hAnsi="Times New Roman"/>
                <w:b/>
                <w:sz w:val="24"/>
                <w:szCs w:val="24"/>
              </w:rPr>
            </w:pPr>
            <w:r w:rsidRPr="00630BCE">
              <w:rPr>
                <w:rFonts w:ascii="Times New Roman" w:hAnsi="Times New Roman"/>
                <w:b/>
                <w:sz w:val="24"/>
                <w:szCs w:val="24"/>
              </w:rPr>
              <w:t>obvezni predmeti</w:t>
            </w:r>
          </w:p>
        </w:tc>
        <w:tc>
          <w:tcPr>
            <w:tcW w:w="2551" w:type="dxa"/>
            <w:vMerge/>
            <w:tcBorders>
              <w:top w:val="single" w:sz="18" w:space="0" w:color="7030A0"/>
              <w:left w:val="double" w:sz="4" w:space="0" w:color="auto"/>
              <w:bottom w:val="double" w:sz="4" w:space="0" w:color="auto"/>
              <w:right w:val="single" w:sz="4" w:space="0" w:color="auto"/>
            </w:tcBorders>
            <w:shd w:val="clear" w:color="auto" w:fill="auto"/>
            <w:vAlign w:val="center"/>
          </w:tcPr>
          <w:p w14:paraId="4D8C2A81" w14:textId="77777777" w:rsidR="008523C3" w:rsidRPr="00630BCE" w:rsidRDefault="008523C3" w:rsidP="000B1548">
            <w:pPr>
              <w:pStyle w:val="Brezrazmikov"/>
              <w:jc w:val="center"/>
              <w:rPr>
                <w:rFonts w:ascii="Times New Roman" w:hAnsi="Times New Roman"/>
                <w:b/>
                <w:sz w:val="24"/>
                <w:szCs w:val="24"/>
              </w:rPr>
            </w:pPr>
          </w:p>
        </w:tc>
        <w:tc>
          <w:tcPr>
            <w:tcW w:w="2552" w:type="dxa"/>
            <w:vMerge/>
            <w:tcBorders>
              <w:top w:val="single" w:sz="18" w:space="0" w:color="7030A0"/>
              <w:left w:val="single" w:sz="4" w:space="0" w:color="auto"/>
              <w:bottom w:val="double" w:sz="4" w:space="0" w:color="auto"/>
              <w:right w:val="double" w:sz="4" w:space="0" w:color="auto"/>
            </w:tcBorders>
            <w:shd w:val="clear" w:color="auto" w:fill="auto"/>
            <w:vAlign w:val="center"/>
          </w:tcPr>
          <w:p w14:paraId="154764A4" w14:textId="77777777" w:rsidR="008523C3" w:rsidRPr="00630BCE" w:rsidRDefault="008523C3" w:rsidP="000B1548">
            <w:pPr>
              <w:pStyle w:val="Brezrazmikov"/>
              <w:jc w:val="center"/>
              <w:rPr>
                <w:rFonts w:ascii="Times New Roman" w:hAnsi="Times New Roman"/>
                <w:b/>
                <w:sz w:val="24"/>
                <w:szCs w:val="24"/>
              </w:rPr>
            </w:pPr>
          </w:p>
        </w:tc>
      </w:tr>
      <w:tr w:rsidR="00630BCE" w:rsidRPr="00630BCE" w14:paraId="4D4B67B5" w14:textId="77777777" w:rsidTr="000B1548">
        <w:tc>
          <w:tcPr>
            <w:tcW w:w="4465" w:type="dxa"/>
            <w:tcBorders>
              <w:top w:val="double" w:sz="4" w:space="0" w:color="auto"/>
              <w:left w:val="double" w:sz="4" w:space="0" w:color="auto"/>
              <w:bottom w:val="dotted" w:sz="4" w:space="0" w:color="auto"/>
              <w:right w:val="double" w:sz="4" w:space="0" w:color="auto"/>
            </w:tcBorders>
            <w:shd w:val="clear" w:color="auto" w:fill="auto"/>
            <w:hideMark/>
          </w:tcPr>
          <w:p w14:paraId="092455CF" w14:textId="27379F4D" w:rsidR="008523C3" w:rsidRPr="00630BCE" w:rsidRDefault="008523C3" w:rsidP="008523C3">
            <w:pPr>
              <w:pStyle w:val="Brezrazmikov"/>
              <w:rPr>
                <w:rFonts w:ascii="Times New Roman" w:hAnsi="Times New Roman"/>
                <w:sz w:val="24"/>
                <w:szCs w:val="24"/>
              </w:rPr>
            </w:pPr>
            <w:r w:rsidRPr="00630BCE">
              <w:rPr>
                <w:rFonts w:ascii="Times New Roman" w:hAnsi="Times New Roman"/>
                <w:sz w:val="24"/>
                <w:szCs w:val="24"/>
              </w:rPr>
              <w:t>prvi jezik: materinščina – jezik sekcije</w:t>
            </w:r>
          </w:p>
        </w:tc>
        <w:tc>
          <w:tcPr>
            <w:tcW w:w="2551" w:type="dxa"/>
            <w:vMerge w:val="restart"/>
            <w:tcBorders>
              <w:top w:val="double" w:sz="4" w:space="0" w:color="auto"/>
              <w:left w:val="double" w:sz="4" w:space="0" w:color="auto"/>
              <w:right w:val="single" w:sz="4" w:space="0" w:color="auto"/>
            </w:tcBorders>
            <w:shd w:val="clear" w:color="auto" w:fill="auto"/>
            <w:vAlign w:val="center"/>
            <w:hideMark/>
          </w:tcPr>
          <w:p w14:paraId="51FC9E78"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vMerge w:val="restart"/>
            <w:tcBorders>
              <w:top w:val="double" w:sz="4" w:space="0" w:color="auto"/>
              <w:left w:val="single" w:sz="4" w:space="0" w:color="auto"/>
              <w:right w:val="double" w:sz="4" w:space="0" w:color="auto"/>
            </w:tcBorders>
            <w:shd w:val="clear" w:color="auto" w:fill="auto"/>
            <w:vAlign w:val="center"/>
            <w:hideMark/>
          </w:tcPr>
          <w:p w14:paraId="63584B3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626BA406" w14:textId="77777777" w:rsidTr="000B1548">
        <w:tc>
          <w:tcPr>
            <w:tcW w:w="4465" w:type="dxa"/>
            <w:tcBorders>
              <w:top w:val="dotted" w:sz="4" w:space="0" w:color="auto"/>
              <w:left w:val="double" w:sz="4" w:space="0" w:color="auto"/>
              <w:bottom w:val="single" w:sz="4" w:space="0" w:color="auto"/>
              <w:right w:val="double" w:sz="4" w:space="0" w:color="auto"/>
            </w:tcBorders>
            <w:shd w:val="clear" w:color="auto" w:fill="auto"/>
          </w:tcPr>
          <w:p w14:paraId="60D670F4"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SWALS: materinščina</w:t>
            </w:r>
          </w:p>
        </w:tc>
        <w:tc>
          <w:tcPr>
            <w:tcW w:w="2551" w:type="dxa"/>
            <w:vMerge/>
            <w:tcBorders>
              <w:left w:val="double" w:sz="4" w:space="0" w:color="auto"/>
              <w:bottom w:val="single" w:sz="4" w:space="0" w:color="auto"/>
              <w:right w:val="single" w:sz="4" w:space="0" w:color="auto"/>
            </w:tcBorders>
            <w:shd w:val="clear" w:color="auto" w:fill="auto"/>
            <w:vAlign w:val="center"/>
          </w:tcPr>
          <w:p w14:paraId="1DB8378E" w14:textId="77777777" w:rsidR="008523C3" w:rsidRPr="00630BCE" w:rsidRDefault="008523C3" w:rsidP="000B1548">
            <w:pPr>
              <w:pStyle w:val="Brezrazmikov"/>
              <w:jc w:val="center"/>
              <w:rPr>
                <w:rFonts w:ascii="Times New Roman" w:hAnsi="Times New Roman"/>
                <w:sz w:val="24"/>
                <w:szCs w:val="24"/>
              </w:rPr>
            </w:pPr>
          </w:p>
        </w:tc>
        <w:tc>
          <w:tcPr>
            <w:tcW w:w="2552" w:type="dxa"/>
            <w:vMerge/>
            <w:tcBorders>
              <w:left w:val="single" w:sz="4" w:space="0" w:color="auto"/>
              <w:bottom w:val="single" w:sz="4" w:space="0" w:color="auto"/>
              <w:right w:val="double" w:sz="4" w:space="0" w:color="auto"/>
            </w:tcBorders>
            <w:shd w:val="clear" w:color="auto" w:fill="auto"/>
            <w:vAlign w:val="center"/>
          </w:tcPr>
          <w:p w14:paraId="3F38002D" w14:textId="77777777" w:rsidR="008523C3" w:rsidRPr="00630BCE" w:rsidRDefault="008523C3" w:rsidP="000B1548">
            <w:pPr>
              <w:pStyle w:val="Brezrazmikov"/>
              <w:jc w:val="center"/>
              <w:rPr>
                <w:rFonts w:ascii="Times New Roman" w:hAnsi="Times New Roman"/>
                <w:sz w:val="24"/>
                <w:szCs w:val="24"/>
              </w:rPr>
            </w:pPr>
          </w:p>
        </w:tc>
      </w:tr>
      <w:tr w:rsidR="00630BCE" w:rsidRPr="00630BCE" w14:paraId="79ABCA2F" w14:textId="77777777" w:rsidTr="000B1548">
        <w:tc>
          <w:tcPr>
            <w:tcW w:w="4465" w:type="dxa"/>
            <w:tcBorders>
              <w:top w:val="single" w:sz="4" w:space="0" w:color="auto"/>
              <w:left w:val="double" w:sz="4" w:space="0" w:color="auto"/>
              <w:bottom w:val="dotted" w:sz="4" w:space="0" w:color="auto"/>
              <w:right w:val="double" w:sz="4" w:space="0" w:color="auto"/>
            </w:tcBorders>
            <w:shd w:val="clear" w:color="auto" w:fill="auto"/>
            <w:hideMark/>
          </w:tcPr>
          <w:p w14:paraId="568066AD" w14:textId="08FD2AE5" w:rsidR="008523C3" w:rsidRPr="00630BCE" w:rsidRDefault="008523C3" w:rsidP="008523C3">
            <w:pPr>
              <w:pStyle w:val="Brezrazmikov"/>
              <w:rPr>
                <w:rFonts w:ascii="Times New Roman" w:hAnsi="Times New Roman"/>
                <w:sz w:val="24"/>
                <w:szCs w:val="24"/>
              </w:rPr>
            </w:pPr>
            <w:r w:rsidRPr="00630BCE">
              <w:rPr>
                <w:rFonts w:ascii="Times New Roman" w:hAnsi="Times New Roman"/>
                <w:sz w:val="24"/>
                <w:szCs w:val="24"/>
              </w:rPr>
              <w:t xml:space="preserve">drugi jezik: prvi tuji jezik </w:t>
            </w:r>
          </w:p>
        </w:tc>
        <w:tc>
          <w:tcPr>
            <w:tcW w:w="2551" w:type="dxa"/>
            <w:vMerge w:val="restart"/>
            <w:tcBorders>
              <w:top w:val="single" w:sz="4" w:space="0" w:color="auto"/>
              <w:left w:val="double" w:sz="4" w:space="0" w:color="auto"/>
              <w:right w:val="single" w:sz="4" w:space="0" w:color="auto"/>
            </w:tcBorders>
            <w:shd w:val="clear" w:color="auto" w:fill="auto"/>
            <w:vAlign w:val="center"/>
            <w:hideMark/>
          </w:tcPr>
          <w:p w14:paraId="16EFD54A"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w:t>
            </w:r>
          </w:p>
        </w:tc>
        <w:tc>
          <w:tcPr>
            <w:tcW w:w="2552" w:type="dxa"/>
            <w:vMerge w:val="restart"/>
            <w:tcBorders>
              <w:top w:val="single" w:sz="4" w:space="0" w:color="auto"/>
              <w:left w:val="single" w:sz="4" w:space="0" w:color="auto"/>
              <w:right w:val="double" w:sz="4" w:space="0" w:color="auto"/>
            </w:tcBorders>
            <w:shd w:val="clear" w:color="auto" w:fill="auto"/>
            <w:vAlign w:val="center"/>
            <w:hideMark/>
          </w:tcPr>
          <w:p w14:paraId="09D63494"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w:t>
            </w:r>
          </w:p>
        </w:tc>
      </w:tr>
      <w:tr w:rsidR="00630BCE" w:rsidRPr="00630BCE" w14:paraId="5E23CED1" w14:textId="77777777" w:rsidTr="000B1548">
        <w:tc>
          <w:tcPr>
            <w:tcW w:w="4465" w:type="dxa"/>
            <w:tcBorders>
              <w:top w:val="dotted" w:sz="4" w:space="0" w:color="auto"/>
              <w:left w:val="double" w:sz="4" w:space="0" w:color="auto"/>
              <w:bottom w:val="single" w:sz="4" w:space="0" w:color="auto"/>
              <w:right w:val="double" w:sz="4" w:space="0" w:color="auto"/>
            </w:tcBorders>
            <w:shd w:val="clear" w:color="auto" w:fill="auto"/>
          </w:tcPr>
          <w:p w14:paraId="4E7864A9" w14:textId="73634E88" w:rsidR="008523C3" w:rsidRPr="00630BCE" w:rsidRDefault="008523C3" w:rsidP="008523C3">
            <w:pPr>
              <w:pStyle w:val="Brezrazmikov"/>
              <w:rPr>
                <w:rFonts w:ascii="Times New Roman" w:hAnsi="Times New Roman"/>
                <w:sz w:val="24"/>
                <w:szCs w:val="24"/>
              </w:rPr>
            </w:pPr>
            <w:r w:rsidRPr="00630BCE">
              <w:rPr>
                <w:rFonts w:ascii="Times New Roman" w:hAnsi="Times New Roman"/>
                <w:sz w:val="24"/>
                <w:szCs w:val="24"/>
              </w:rPr>
              <w:t>SWALS: jezik sekcije</w:t>
            </w:r>
          </w:p>
        </w:tc>
        <w:tc>
          <w:tcPr>
            <w:tcW w:w="2551" w:type="dxa"/>
            <w:vMerge/>
            <w:tcBorders>
              <w:left w:val="double" w:sz="4" w:space="0" w:color="auto"/>
              <w:bottom w:val="single" w:sz="4" w:space="0" w:color="auto"/>
              <w:right w:val="single" w:sz="4" w:space="0" w:color="auto"/>
            </w:tcBorders>
            <w:shd w:val="clear" w:color="auto" w:fill="auto"/>
            <w:vAlign w:val="center"/>
          </w:tcPr>
          <w:p w14:paraId="7BBA7D55" w14:textId="77777777" w:rsidR="008523C3" w:rsidRPr="00630BCE" w:rsidRDefault="008523C3" w:rsidP="000B1548">
            <w:pPr>
              <w:pStyle w:val="Brezrazmikov"/>
              <w:jc w:val="center"/>
              <w:rPr>
                <w:rFonts w:ascii="Times New Roman" w:hAnsi="Times New Roman"/>
                <w:sz w:val="24"/>
                <w:szCs w:val="24"/>
              </w:rPr>
            </w:pPr>
          </w:p>
        </w:tc>
        <w:tc>
          <w:tcPr>
            <w:tcW w:w="2552" w:type="dxa"/>
            <w:vMerge/>
            <w:tcBorders>
              <w:left w:val="single" w:sz="4" w:space="0" w:color="auto"/>
              <w:bottom w:val="single" w:sz="4" w:space="0" w:color="auto"/>
              <w:right w:val="double" w:sz="4" w:space="0" w:color="auto"/>
            </w:tcBorders>
            <w:shd w:val="clear" w:color="auto" w:fill="auto"/>
            <w:vAlign w:val="center"/>
          </w:tcPr>
          <w:p w14:paraId="3C673332" w14:textId="77777777" w:rsidR="008523C3" w:rsidRPr="00630BCE" w:rsidRDefault="008523C3" w:rsidP="000B1548">
            <w:pPr>
              <w:pStyle w:val="Brezrazmikov"/>
              <w:jc w:val="center"/>
              <w:rPr>
                <w:rFonts w:ascii="Times New Roman" w:hAnsi="Times New Roman"/>
                <w:sz w:val="24"/>
                <w:szCs w:val="24"/>
              </w:rPr>
            </w:pPr>
          </w:p>
        </w:tc>
      </w:tr>
      <w:tr w:rsidR="00630BCE" w:rsidRPr="00630BCE" w14:paraId="4B410DD0"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1EC216F9"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tretji jezik: drugi tuji jezik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6F8094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4488B2D2"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w:t>
            </w:r>
          </w:p>
        </w:tc>
      </w:tr>
      <w:tr w:rsidR="00630BCE" w:rsidRPr="00630BCE" w14:paraId="7EB9F7B8"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19BBB124"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matematika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0877DFB"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 ali 6</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78F8E018"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 ali 6</w:t>
            </w:r>
          </w:p>
        </w:tc>
      </w:tr>
      <w:tr w:rsidR="00630BCE" w:rsidRPr="00630BCE" w14:paraId="2454BF90"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F61498D"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fizika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24F7BD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0E4FBEBB"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69698128"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6245B08E"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kemija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26932F19"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7782A10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3F5ED942"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0F8CCB1A"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biologija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275869A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05DB0BC3"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7AB542E6"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4C19344"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geografija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013B6CD3"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FCA9B50"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6326880B"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16D45A02"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zgodovina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6B8DBA4B"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730B899"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4C7A6EBE"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583DEC41"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šport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A9D66C8"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637CF972"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2F2C166D" w14:textId="77777777" w:rsidTr="000B1548">
        <w:tc>
          <w:tcPr>
            <w:tcW w:w="4465" w:type="dxa"/>
            <w:tcBorders>
              <w:top w:val="single" w:sz="4" w:space="0" w:color="auto"/>
              <w:left w:val="double" w:sz="4" w:space="0" w:color="auto"/>
              <w:bottom w:val="double" w:sz="4" w:space="0" w:color="auto"/>
              <w:right w:val="double" w:sz="4" w:space="0" w:color="auto"/>
            </w:tcBorders>
            <w:shd w:val="clear" w:color="auto" w:fill="auto"/>
            <w:hideMark/>
          </w:tcPr>
          <w:p w14:paraId="0FF7512F"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etika</w:t>
            </w:r>
          </w:p>
        </w:tc>
        <w:tc>
          <w:tcPr>
            <w:tcW w:w="2551" w:type="dxa"/>
            <w:tcBorders>
              <w:top w:val="single" w:sz="4" w:space="0" w:color="auto"/>
              <w:left w:val="double" w:sz="4" w:space="0" w:color="auto"/>
              <w:bottom w:val="double" w:sz="4" w:space="0" w:color="auto"/>
              <w:right w:val="single" w:sz="4" w:space="0" w:color="auto"/>
            </w:tcBorders>
            <w:shd w:val="clear" w:color="auto" w:fill="auto"/>
            <w:vAlign w:val="center"/>
            <w:hideMark/>
          </w:tcPr>
          <w:p w14:paraId="1DF2299B"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1</w:t>
            </w:r>
          </w:p>
        </w:tc>
        <w:tc>
          <w:tcPr>
            <w:tcW w:w="2552" w:type="dxa"/>
            <w:tcBorders>
              <w:top w:val="single" w:sz="4" w:space="0" w:color="auto"/>
              <w:left w:val="single" w:sz="4" w:space="0" w:color="auto"/>
              <w:bottom w:val="double" w:sz="4" w:space="0" w:color="auto"/>
              <w:right w:val="double" w:sz="4" w:space="0" w:color="auto"/>
            </w:tcBorders>
            <w:shd w:val="clear" w:color="auto" w:fill="auto"/>
            <w:vAlign w:val="center"/>
            <w:hideMark/>
          </w:tcPr>
          <w:p w14:paraId="6E32D541"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1</w:t>
            </w:r>
          </w:p>
        </w:tc>
      </w:tr>
      <w:tr w:rsidR="00630BCE" w:rsidRPr="00630BCE" w14:paraId="5B4DA533" w14:textId="77777777" w:rsidTr="000B1548">
        <w:tc>
          <w:tcPr>
            <w:tcW w:w="4465" w:type="dxa"/>
            <w:tcBorders>
              <w:top w:val="double" w:sz="4" w:space="0" w:color="auto"/>
              <w:left w:val="double" w:sz="4" w:space="0" w:color="auto"/>
              <w:bottom w:val="double" w:sz="4" w:space="0" w:color="auto"/>
              <w:right w:val="double" w:sz="4" w:space="0" w:color="auto"/>
            </w:tcBorders>
            <w:shd w:val="clear" w:color="auto" w:fill="auto"/>
          </w:tcPr>
          <w:p w14:paraId="49651828" w14:textId="043668DA" w:rsidR="008523C3" w:rsidRPr="00630BCE" w:rsidRDefault="008523C3" w:rsidP="008523C3">
            <w:pPr>
              <w:pStyle w:val="Brezrazmikov"/>
              <w:rPr>
                <w:rFonts w:ascii="Times New Roman" w:hAnsi="Times New Roman"/>
                <w:b/>
                <w:sz w:val="24"/>
                <w:szCs w:val="24"/>
              </w:rPr>
            </w:pPr>
            <w:r w:rsidRPr="00630BCE">
              <w:rPr>
                <w:rFonts w:ascii="Times New Roman" w:hAnsi="Times New Roman"/>
                <w:b/>
                <w:sz w:val="24"/>
                <w:szCs w:val="24"/>
              </w:rPr>
              <w:t xml:space="preserve">skupaj učnih ur </w:t>
            </w:r>
            <w:r w:rsidRPr="00630BCE">
              <w:rPr>
                <w:rFonts w:ascii="Times New Roman" w:hAnsi="Times New Roman"/>
                <w:sz w:val="24"/>
                <w:szCs w:val="24"/>
              </w:rPr>
              <w:t>–</w:t>
            </w:r>
            <w:r w:rsidRPr="00630BCE">
              <w:rPr>
                <w:rFonts w:ascii="Times New Roman" w:hAnsi="Times New Roman"/>
                <w:b/>
                <w:sz w:val="24"/>
                <w:szCs w:val="24"/>
              </w:rPr>
              <w:t xml:space="preserve"> obvezni predmeti</w:t>
            </w:r>
          </w:p>
        </w:tc>
        <w:tc>
          <w:tcPr>
            <w:tcW w:w="2551" w:type="dxa"/>
            <w:tcBorders>
              <w:top w:val="double" w:sz="4" w:space="0" w:color="auto"/>
              <w:left w:val="double" w:sz="4" w:space="0" w:color="auto"/>
              <w:bottom w:val="double" w:sz="4" w:space="0" w:color="auto"/>
              <w:right w:val="single" w:sz="4" w:space="0" w:color="auto"/>
            </w:tcBorders>
            <w:shd w:val="clear" w:color="auto" w:fill="auto"/>
          </w:tcPr>
          <w:p w14:paraId="465C9816"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27–29</w:t>
            </w:r>
          </w:p>
        </w:tc>
        <w:tc>
          <w:tcPr>
            <w:tcW w:w="2552" w:type="dxa"/>
            <w:tcBorders>
              <w:top w:val="double" w:sz="4" w:space="0" w:color="auto"/>
              <w:left w:val="single" w:sz="4" w:space="0" w:color="auto"/>
              <w:bottom w:val="double" w:sz="4" w:space="0" w:color="auto"/>
              <w:right w:val="double" w:sz="4" w:space="0" w:color="auto"/>
            </w:tcBorders>
            <w:shd w:val="clear" w:color="auto" w:fill="auto"/>
          </w:tcPr>
          <w:p w14:paraId="694370DC"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27–29</w:t>
            </w:r>
          </w:p>
        </w:tc>
      </w:tr>
      <w:tr w:rsidR="00630BCE" w:rsidRPr="00630BCE" w14:paraId="1E130C44" w14:textId="77777777" w:rsidTr="000B1548">
        <w:trPr>
          <w:trHeight w:val="573"/>
        </w:trPr>
        <w:tc>
          <w:tcPr>
            <w:tcW w:w="9568" w:type="dxa"/>
            <w:gridSpan w:val="3"/>
            <w:tcBorders>
              <w:top w:val="double" w:sz="4" w:space="0" w:color="auto"/>
              <w:left w:val="double" w:sz="4" w:space="0" w:color="auto"/>
              <w:bottom w:val="single" w:sz="4" w:space="0" w:color="auto"/>
              <w:right w:val="double" w:sz="4" w:space="0" w:color="auto"/>
            </w:tcBorders>
            <w:shd w:val="clear" w:color="auto" w:fill="auto"/>
          </w:tcPr>
          <w:p w14:paraId="4CC78A57" w14:textId="60A85BF5" w:rsidR="008523C3" w:rsidRPr="00630BCE" w:rsidRDefault="008523C3" w:rsidP="008523C3">
            <w:pPr>
              <w:pStyle w:val="Brezrazmikov"/>
              <w:rPr>
                <w:rFonts w:ascii="Times New Roman" w:hAnsi="Times New Roman"/>
                <w:sz w:val="24"/>
                <w:szCs w:val="24"/>
              </w:rPr>
            </w:pPr>
            <w:r w:rsidRPr="00630BCE">
              <w:rPr>
                <w:rFonts w:ascii="Times New Roman" w:hAnsi="Times New Roman"/>
                <w:b/>
                <w:sz w:val="24"/>
                <w:szCs w:val="24"/>
              </w:rPr>
              <w:t xml:space="preserve">izbirni predmeti </w:t>
            </w:r>
            <w:r w:rsidRPr="00630BCE">
              <w:rPr>
                <w:rFonts w:ascii="Times New Roman" w:hAnsi="Times New Roman"/>
                <w:sz w:val="24"/>
                <w:szCs w:val="24"/>
              </w:rPr>
              <w:t>– učenec izbere predmete v obsegu 4–8 učnih ur tako, da njegova tedenska obremenitev obsega od 31–35 učnih ur</w:t>
            </w:r>
          </w:p>
        </w:tc>
      </w:tr>
      <w:tr w:rsidR="00630BCE" w:rsidRPr="00630BCE" w14:paraId="47792D6C" w14:textId="77777777" w:rsidTr="000B1548">
        <w:tc>
          <w:tcPr>
            <w:tcW w:w="4465" w:type="dxa"/>
            <w:tcBorders>
              <w:top w:val="double" w:sz="4" w:space="0" w:color="auto"/>
              <w:left w:val="double" w:sz="4" w:space="0" w:color="auto"/>
              <w:bottom w:val="single" w:sz="4" w:space="0" w:color="auto"/>
              <w:right w:val="double" w:sz="4" w:space="0" w:color="auto"/>
            </w:tcBorders>
            <w:shd w:val="clear" w:color="auto" w:fill="auto"/>
            <w:hideMark/>
          </w:tcPr>
          <w:p w14:paraId="5BCA4C51"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četrti jezik: tretji tuji jezik</w:t>
            </w:r>
          </w:p>
        </w:tc>
        <w:tc>
          <w:tcPr>
            <w:tcW w:w="2551" w:type="dxa"/>
            <w:tcBorders>
              <w:top w:val="double" w:sz="4" w:space="0" w:color="auto"/>
              <w:left w:val="double" w:sz="4" w:space="0" w:color="auto"/>
              <w:bottom w:val="single" w:sz="4" w:space="0" w:color="auto"/>
              <w:right w:val="single" w:sz="4" w:space="0" w:color="auto"/>
            </w:tcBorders>
            <w:shd w:val="clear" w:color="auto" w:fill="auto"/>
            <w:vAlign w:val="center"/>
            <w:hideMark/>
          </w:tcPr>
          <w:p w14:paraId="7ADEA16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double" w:sz="4" w:space="0" w:color="auto"/>
              <w:left w:val="single" w:sz="4" w:space="0" w:color="auto"/>
              <w:bottom w:val="single" w:sz="4" w:space="0" w:color="auto"/>
              <w:right w:val="double" w:sz="4" w:space="0" w:color="auto"/>
            </w:tcBorders>
            <w:shd w:val="clear" w:color="auto" w:fill="auto"/>
            <w:vAlign w:val="center"/>
            <w:hideMark/>
          </w:tcPr>
          <w:p w14:paraId="49E3E94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46E1E817"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0ED05FE7"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latinščina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6AFBE853"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D0C95F6"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73057F31"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63919F82"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stara grščina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64A1204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46147A0"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2F6896AE"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4ED723D"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ekonomija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4445652"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CB03832"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4BE00BCB"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5A6953BF"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likovna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5BEAB9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4ECA8F16"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3816C542"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6D314B8D"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glasbena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72C5424"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AA49C8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613D2C77" w14:textId="77777777" w:rsidTr="000B1548">
        <w:tc>
          <w:tcPr>
            <w:tcW w:w="4465" w:type="dxa"/>
            <w:tcBorders>
              <w:top w:val="single" w:sz="4" w:space="0" w:color="auto"/>
              <w:left w:val="double" w:sz="4" w:space="0" w:color="auto"/>
              <w:bottom w:val="double" w:sz="4" w:space="0" w:color="auto"/>
              <w:right w:val="double" w:sz="4" w:space="0" w:color="auto"/>
            </w:tcBorders>
            <w:shd w:val="clear" w:color="auto" w:fill="auto"/>
            <w:hideMark/>
          </w:tcPr>
          <w:p w14:paraId="5C9A4E5D"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IKT</w:t>
            </w:r>
          </w:p>
        </w:tc>
        <w:tc>
          <w:tcPr>
            <w:tcW w:w="2551" w:type="dxa"/>
            <w:tcBorders>
              <w:top w:val="single" w:sz="4" w:space="0" w:color="auto"/>
              <w:left w:val="double" w:sz="4" w:space="0" w:color="auto"/>
              <w:bottom w:val="double" w:sz="4" w:space="0" w:color="auto"/>
              <w:right w:val="single" w:sz="4" w:space="0" w:color="auto"/>
            </w:tcBorders>
            <w:shd w:val="clear" w:color="auto" w:fill="auto"/>
            <w:vAlign w:val="center"/>
            <w:hideMark/>
          </w:tcPr>
          <w:p w14:paraId="26BD3A60"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double" w:sz="4" w:space="0" w:color="auto"/>
              <w:right w:val="double" w:sz="4" w:space="0" w:color="auto"/>
            </w:tcBorders>
            <w:shd w:val="clear" w:color="auto" w:fill="auto"/>
            <w:vAlign w:val="center"/>
            <w:hideMark/>
          </w:tcPr>
          <w:p w14:paraId="447540A1"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300D2D04" w14:textId="77777777" w:rsidTr="000B1548">
        <w:tc>
          <w:tcPr>
            <w:tcW w:w="4465" w:type="dxa"/>
            <w:tcBorders>
              <w:top w:val="double" w:sz="4" w:space="0" w:color="auto"/>
              <w:left w:val="double" w:sz="4" w:space="0" w:color="auto"/>
              <w:bottom w:val="double" w:sz="4" w:space="0" w:color="auto"/>
              <w:right w:val="double" w:sz="4" w:space="0" w:color="auto"/>
            </w:tcBorders>
            <w:shd w:val="clear" w:color="auto" w:fill="auto"/>
          </w:tcPr>
          <w:p w14:paraId="02DFB21E" w14:textId="5EC930F1" w:rsidR="008523C3" w:rsidRPr="00630BCE" w:rsidRDefault="008523C3" w:rsidP="008523C3">
            <w:pPr>
              <w:pStyle w:val="Brezrazmikov"/>
              <w:rPr>
                <w:rFonts w:ascii="Times New Roman" w:hAnsi="Times New Roman"/>
                <w:b/>
                <w:sz w:val="24"/>
                <w:szCs w:val="24"/>
              </w:rPr>
            </w:pPr>
            <w:r w:rsidRPr="00630BCE">
              <w:rPr>
                <w:rFonts w:ascii="Times New Roman" w:hAnsi="Times New Roman"/>
                <w:b/>
                <w:sz w:val="24"/>
                <w:szCs w:val="24"/>
              </w:rPr>
              <w:t xml:space="preserve">skupaj učnih ur </w:t>
            </w:r>
            <w:r w:rsidRPr="00630BCE">
              <w:rPr>
                <w:rFonts w:ascii="Times New Roman" w:hAnsi="Times New Roman"/>
                <w:sz w:val="24"/>
                <w:szCs w:val="24"/>
              </w:rPr>
              <w:t xml:space="preserve">– </w:t>
            </w:r>
            <w:r w:rsidRPr="00630BCE">
              <w:rPr>
                <w:rFonts w:ascii="Times New Roman" w:hAnsi="Times New Roman"/>
                <w:b/>
                <w:sz w:val="24"/>
                <w:szCs w:val="24"/>
              </w:rPr>
              <w:t>izbirni predmeti</w:t>
            </w:r>
          </w:p>
        </w:tc>
        <w:tc>
          <w:tcPr>
            <w:tcW w:w="2551" w:type="dxa"/>
            <w:tcBorders>
              <w:top w:val="double" w:sz="4" w:space="0" w:color="auto"/>
              <w:left w:val="double" w:sz="4" w:space="0" w:color="auto"/>
              <w:bottom w:val="double" w:sz="4" w:space="0" w:color="auto"/>
              <w:right w:val="single" w:sz="4" w:space="0" w:color="auto"/>
            </w:tcBorders>
            <w:shd w:val="clear" w:color="auto" w:fill="auto"/>
            <w:vAlign w:val="center"/>
          </w:tcPr>
          <w:p w14:paraId="5AC0D70E"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 xml:space="preserve">4–8 </w:t>
            </w:r>
          </w:p>
        </w:tc>
        <w:tc>
          <w:tcPr>
            <w:tcW w:w="2552" w:type="dxa"/>
            <w:tcBorders>
              <w:top w:val="double" w:sz="4" w:space="0" w:color="auto"/>
              <w:left w:val="single" w:sz="4" w:space="0" w:color="auto"/>
              <w:bottom w:val="double" w:sz="4" w:space="0" w:color="auto"/>
              <w:right w:val="double" w:sz="4" w:space="0" w:color="auto"/>
            </w:tcBorders>
            <w:shd w:val="clear" w:color="auto" w:fill="auto"/>
            <w:vAlign w:val="center"/>
          </w:tcPr>
          <w:p w14:paraId="330709BC"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4–8</w:t>
            </w:r>
          </w:p>
        </w:tc>
      </w:tr>
      <w:tr w:rsidR="00630BCE" w:rsidRPr="00630BCE" w14:paraId="09B78917" w14:textId="77777777" w:rsidTr="000B1548">
        <w:tc>
          <w:tcPr>
            <w:tcW w:w="4465" w:type="dxa"/>
            <w:tcBorders>
              <w:top w:val="double" w:sz="4" w:space="0" w:color="auto"/>
              <w:left w:val="double" w:sz="4" w:space="0" w:color="auto"/>
              <w:bottom w:val="double" w:sz="4" w:space="0" w:color="auto"/>
              <w:right w:val="double" w:sz="4" w:space="0" w:color="auto"/>
            </w:tcBorders>
            <w:shd w:val="clear" w:color="auto" w:fill="auto"/>
            <w:hideMark/>
          </w:tcPr>
          <w:p w14:paraId="0484C361" w14:textId="77777777" w:rsidR="008523C3" w:rsidRPr="00630BCE" w:rsidRDefault="008523C3" w:rsidP="000B1548">
            <w:pPr>
              <w:pStyle w:val="Brezrazmikov"/>
              <w:rPr>
                <w:rFonts w:ascii="Times New Roman" w:hAnsi="Times New Roman"/>
                <w:b/>
                <w:sz w:val="24"/>
                <w:szCs w:val="24"/>
              </w:rPr>
            </w:pPr>
            <w:r w:rsidRPr="00630BCE">
              <w:rPr>
                <w:rFonts w:ascii="Times New Roman" w:hAnsi="Times New Roman"/>
                <w:b/>
                <w:sz w:val="24"/>
                <w:szCs w:val="24"/>
              </w:rPr>
              <w:t>skupaj</w:t>
            </w:r>
            <w:r w:rsidRPr="00630BCE">
              <w:rPr>
                <w:rFonts w:ascii="Times New Roman" w:hAnsi="Times New Roman"/>
                <w:b/>
                <w:sz w:val="24"/>
                <w:szCs w:val="24"/>
                <w:lang w:eastAsia="fr-FR"/>
              </w:rPr>
              <w:t xml:space="preserve"> učnih ur</w:t>
            </w:r>
          </w:p>
        </w:tc>
        <w:tc>
          <w:tcPr>
            <w:tcW w:w="2551" w:type="dxa"/>
            <w:tcBorders>
              <w:top w:val="double" w:sz="4" w:space="0" w:color="auto"/>
              <w:left w:val="double" w:sz="4" w:space="0" w:color="auto"/>
              <w:bottom w:val="double" w:sz="4" w:space="0" w:color="auto"/>
              <w:right w:val="single" w:sz="4" w:space="0" w:color="auto"/>
            </w:tcBorders>
            <w:shd w:val="clear" w:color="auto" w:fill="auto"/>
            <w:vAlign w:val="center"/>
            <w:hideMark/>
          </w:tcPr>
          <w:p w14:paraId="74481A4E"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31–35</w:t>
            </w:r>
          </w:p>
        </w:tc>
        <w:tc>
          <w:tcPr>
            <w:tcW w:w="2552" w:type="dxa"/>
            <w:tcBorders>
              <w:top w:val="double" w:sz="4" w:space="0" w:color="auto"/>
              <w:left w:val="single" w:sz="4" w:space="0" w:color="auto"/>
              <w:bottom w:val="double" w:sz="4" w:space="0" w:color="auto"/>
              <w:right w:val="double" w:sz="4" w:space="0" w:color="auto"/>
            </w:tcBorders>
            <w:shd w:val="clear" w:color="auto" w:fill="auto"/>
            <w:vAlign w:val="center"/>
            <w:hideMark/>
          </w:tcPr>
          <w:p w14:paraId="0D2619C6"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31–35</w:t>
            </w:r>
          </w:p>
        </w:tc>
      </w:tr>
      <w:tr w:rsidR="008523C3" w:rsidRPr="00630BCE" w14:paraId="2A9F3B77" w14:textId="77777777" w:rsidTr="000B154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465" w:type="dxa"/>
            <w:tcBorders>
              <w:top w:val="double" w:sz="4" w:space="0" w:color="auto"/>
              <w:left w:val="double" w:sz="4" w:space="0" w:color="auto"/>
              <w:bottom w:val="double" w:sz="4" w:space="0" w:color="auto"/>
              <w:right w:val="double" w:sz="4" w:space="0" w:color="auto"/>
            </w:tcBorders>
            <w:shd w:val="clear" w:color="auto" w:fill="auto"/>
            <w:hideMark/>
          </w:tcPr>
          <w:p w14:paraId="2D51E45B" w14:textId="6661FE17" w:rsidR="008523C3" w:rsidRPr="00630BCE" w:rsidRDefault="008523C3" w:rsidP="008523C3">
            <w:pPr>
              <w:pStyle w:val="Brezrazmikov"/>
              <w:rPr>
                <w:rFonts w:ascii="Times New Roman" w:hAnsi="Times New Roman"/>
                <w:b/>
                <w:sz w:val="24"/>
                <w:szCs w:val="24"/>
              </w:rPr>
            </w:pPr>
            <w:r w:rsidRPr="00630BCE">
              <w:rPr>
                <w:rFonts w:ascii="Times New Roman" w:hAnsi="Times New Roman"/>
                <w:b/>
                <w:sz w:val="24"/>
                <w:szCs w:val="24"/>
              </w:rPr>
              <w:t>skupaj tednov pouka</w:t>
            </w:r>
          </w:p>
        </w:tc>
        <w:tc>
          <w:tcPr>
            <w:tcW w:w="2551" w:type="dxa"/>
            <w:tcBorders>
              <w:top w:val="double" w:sz="4" w:space="0" w:color="auto"/>
              <w:left w:val="double" w:sz="4" w:space="0" w:color="auto"/>
              <w:bottom w:val="double" w:sz="4" w:space="0" w:color="auto"/>
              <w:right w:val="single" w:sz="4" w:space="0" w:color="auto"/>
            </w:tcBorders>
            <w:shd w:val="clear" w:color="auto" w:fill="auto"/>
            <w:hideMark/>
          </w:tcPr>
          <w:p w14:paraId="39B23998"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36</w:t>
            </w:r>
          </w:p>
        </w:tc>
        <w:tc>
          <w:tcPr>
            <w:tcW w:w="2552" w:type="dxa"/>
            <w:tcBorders>
              <w:top w:val="double" w:sz="4" w:space="0" w:color="auto"/>
              <w:left w:val="single" w:sz="4" w:space="0" w:color="auto"/>
              <w:bottom w:val="double" w:sz="4" w:space="0" w:color="auto"/>
              <w:right w:val="double" w:sz="4" w:space="0" w:color="auto"/>
            </w:tcBorders>
            <w:shd w:val="clear" w:color="auto" w:fill="auto"/>
            <w:hideMark/>
          </w:tcPr>
          <w:p w14:paraId="05586173"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36</w:t>
            </w:r>
          </w:p>
        </w:tc>
      </w:tr>
    </w:tbl>
    <w:p w14:paraId="39B91108" w14:textId="77777777" w:rsidR="008523C3" w:rsidRPr="00630BCE" w:rsidRDefault="008523C3" w:rsidP="008523C3">
      <w:pPr>
        <w:pStyle w:val="Brezrazmikov"/>
        <w:tabs>
          <w:tab w:val="left" w:pos="567"/>
        </w:tabs>
        <w:rPr>
          <w:rFonts w:ascii="Times New Roman" w:hAnsi="Times New Roman"/>
          <w:b/>
          <w:sz w:val="24"/>
          <w:szCs w:val="24"/>
        </w:rPr>
      </w:pPr>
    </w:p>
    <w:p w14:paraId="440924F1" w14:textId="77777777" w:rsidR="00D056B3" w:rsidRPr="00630BCE" w:rsidRDefault="00D056B3" w:rsidP="00DC1DCF">
      <w:pPr>
        <w:pStyle w:val="Brezrazmikov"/>
        <w:tabs>
          <w:tab w:val="left" w:pos="567"/>
        </w:tabs>
        <w:rPr>
          <w:rFonts w:ascii="Times New Roman" w:hAnsi="Times New Roman"/>
          <w:b/>
          <w:sz w:val="24"/>
          <w:szCs w:val="24"/>
        </w:rPr>
      </w:pPr>
    </w:p>
    <w:p w14:paraId="440924F2" w14:textId="77777777" w:rsidR="00D056B3" w:rsidRPr="00630BCE" w:rsidRDefault="00D056B3" w:rsidP="00DC1DCF">
      <w:pPr>
        <w:pStyle w:val="Brezrazmikov"/>
        <w:tabs>
          <w:tab w:val="left" w:pos="567"/>
        </w:tabs>
        <w:rPr>
          <w:rFonts w:ascii="Times New Roman" w:hAnsi="Times New Roman"/>
          <w:b/>
          <w:sz w:val="24"/>
          <w:szCs w:val="24"/>
        </w:rPr>
      </w:pPr>
    </w:p>
    <w:p w14:paraId="440924F3" w14:textId="77777777" w:rsidR="00D056B3" w:rsidRPr="00630BCE" w:rsidRDefault="00D056B3" w:rsidP="00DC1DCF">
      <w:pPr>
        <w:pStyle w:val="Brezrazmikov"/>
        <w:tabs>
          <w:tab w:val="left" w:pos="567"/>
        </w:tabs>
        <w:rPr>
          <w:rFonts w:ascii="Times New Roman" w:hAnsi="Times New Roman"/>
          <w:b/>
          <w:sz w:val="24"/>
          <w:szCs w:val="24"/>
        </w:rPr>
      </w:pPr>
    </w:p>
    <w:p w14:paraId="440924F4" w14:textId="77777777" w:rsidR="00D056B3" w:rsidRPr="00630BCE" w:rsidRDefault="00D056B3" w:rsidP="00DC1DCF">
      <w:pPr>
        <w:pStyle w:val="Brezrazmikov"/>
        <w:tabs>
          <w:tab w:val="left" w:pos="567"/>
        </w:tabs>
        <w:rPr>
          <w:rFonts w:ascii="Times New Roman" w:hAnsi="Times New Roman"/>
          <w:b/>
          <w:sz w:val="24"/>
          <w:szCs w:val="24"/>
        </w:rPr>
      </w:pPr>
    </w:p>
    <w:p w14:paraId="719FE9F2" w14:textId="77777777" w:rsidR="00945A04" w:rsidRPr="00630BCE" w:rsidRDefault="00945A04" w:rsidP="00DC1DCF">
      <w:pPr>
        <w:pStyle w:val="Brezrazmikov"/>
        <w:tabs>
          <w:tab w:val="left" w:pos="567"/>
        </w:tabs>
        <w:rPr>
          <w:rFonts w:ascii="Times New Roman" w:hAnsi="Times New Roman"/>
          <w:b/>
          <w:sz w:val="24"/>
          <w:szCs w:val="24"/>
        </w:rPr>
      </w:pPr>
    </w:p>
    <w:p w14:paraId="1EDED14B" w14:textId="77777777" w:rsidR="00945A04" w:rsidRPr="00630BCE" w:rsidRDefault="00945A04" w:rsidP="00DC1DCF">
      <w:pPr>
        <w:pStyle w:val="Brezrazmikov"/>
        <w:tabs>
          <w:tab w:val="left" w:pos="567"/>
        </w:tabs>
        <w:rPr>
          <w:rFonts w:ascii="Times New Roman" w:hAnsi="Times New Roman"/>
          <w:b/>
          <w:sz w:val="24"/>
          <w:szCs w:val="24"/>
        </w:rPr>
      </w:pPr>
    </w:p>
    <w:p w14:paraId="650FDEC5" w14:textId="77777777" w:rsidR="00945A04" w:rsidRPr="00630BCE" w:rsidRDefault="00945A04" w:rsidP="00DC1DCF">
      <w:pPr>
        <w:pStyle w:val="Brezrazmikov"/>
        <w:tabs>
          <w:tab w:val="left" w:pos="567"/>
        </w:tabs>
        <w:rPr>
          <w:rFonts w:ascii="Times New Roman" w:hAnsi="Times New Roman"/>
          <w:b/>
          <w:sz w:val="24"/>
          <w:szCs w:val="24"/>
        </w:rPr>
      </w:pPr>
    </w:p>
    <w:p w14:paraId="2CE21212" w14:textId="77777777" w:rsidR="00945A04" w:rsidRPr="00630BCE" w:rsidRDefault="00945A04" w:rsidP="00DC1DCF">
      <w:pPr>
        <w:pStyle w:val="Brezrazmikov"/>
        <w:tabs>
          <w:tab w:val="left" w:pos="567"/>
        </w:tabs>
        <w:rPr>
          <w:rFonts w:ascii="Times New Roman" w:hAnsi="Times New Roman"/>
          <w:b/>
          <w:sz w:val="24"/>
          <w:szCs w:val="24"/>
        </w:rPr>
      </w:pPr>
    </w:p>
    <w:p w14:paraId="77DC0298" w14:textId="77777777" w:rsidR="00945A04" w:rsidRPr="00630BCE" w:rsidRDefault="00945A04" w:rsidP="00DC1DCF">
      <w:pPr>
        <w:pStyle w:val="Brezrazmikov"/>
        <w:tabs>
          <w:tab w:val="left" w:pos="567"/>
        </w:tabs>
        <w:rPr>
          <w:rFonts w:ascii="Times New Roman" w:hAnsi="Times New Roman"/>
          <w:b/>
          <w:sz w:val="24"/>
          <w:szCs w:val="24"/>
        </w:rPr>
      </w:pPr>
    </w:p>
    <w:p w14:paraId="4E5C7B0D" w14:textId="77777777" w:rsidR="00945A04" w:rsidRPr="00630BCE" w:rsidRDefault="00945A04" w:rsidP="00DC1DCF">
      <w:pPr>
        <w:pStyle w:val="Brezrazmikov"/>
        <w:tabs>
          <w:tab w:val="left" w:pos="567"/>
        </w:tabs>
        <w:rPr>
          <w:rFonts w:ascii="Times New Roman" w:hAnsi="Times New Roman"/>
          <w:b/>
          <w:sz w:val="24"/>
          <w:szCs w:val="24"/>
        </w:rPr>
      </w:pPr>
    </w:p>
    <w:p w14:paraId="4CE9890C" w14:textId="77777777" w:rsidR="00945A04" w:rsidRPr="00630BCE" w:rsidRDefault="00945A04" w:rsidP="00DC1DCF">
      <w:pPr>
        <w:pStyle w:val="Brezrazmikov"/>
        <w:tabs>
          <w:tab w:val="left" w:pos="567"/>
        </w:tabs>
        <w:rPr>
          <w:rFonts w:ascii="Times New Roman" w:hAnsi="Times New Roman"/>
          <w:b/>
          <w:sz w:val="24"/>
          <w:szCs w:val="24"/>
        </w:rPr>
      </w:pPr>
    </w:p>
    <w:p w14:paraId="363B7DB5" w14:textId="77777777" w:rsidR="00945A04" w:rsidRPr="00630BCE" w:rsidRDefault="00945A04" w:rsidP="00DC1DCF">
      <w:pPr>
        <w:pStyle w:val="Brezrazmikov"/>
        <w:tabs>
          <w:tab w:val="left" w:pos="567"/>
        </w:tabs>
        <w:rPr>
          <w:rFonts w:ascii="Times New Roman" w:hAnsi="Times New Roman"/>
          <w:b/>
          <w:sz w:val="24"/>
          <w:szCs w:val="24"/>
        </w:rPr>
      </w:pPr>
    </w:p>
    <w:p w14:paraId="23525542" w14:textId="77777777" w:rsidR="00945A04" w:rsidRPr="00630BCE" w:rsidRDefault="00945A04" w:rsidP="00DC1DCF">
      <w:pPr>
        <w:pStyle w:val="Brezrazmikov"/>
        <w:tabs>
          <w:tab w:val="left" w:pos="567"/>
        </w:tabs>
        <w:rPr>
          <w:rFonts w:ascii="Times New Roman" w:hAnsi="Times New Roman"/>
          <w:b/>
          <w:sz w:val="24"/>
          <w:szCs w:val="24"/>
        </w:rPr>
      </w:pPr>
    </w:p>
    <w:p w14:paraId="289D89EA" w14:textId="77777777" w:rsidR="00945A04" w:rsidRPr="00630BCE" w:rsidRDefault="00945A04" w:rsidP="00DC1DCF">
      <w:pPr>
        <w:pStyle w:val="Brezrazmikov"/>
        <w:tabs>
          <w:tab w:val="left" w:pos="567"/>
        </w:tabs>
        <w:rPr>
          <w:rFonts w:ascii="Times New Roman" w:hAnsi="Times New Roman"/>
          <w:b/>
          <w:sz w:val="24"/>
          <w:szCs w:val="24"/>
        </w:rPr>
      </w:pPr>
    </w:p>
    <w:p w14:paraId="3EC08DAE" w14:textId="77777777" w:rsidR="00945A04" w:rsidRPr="00630BCE" w:rsidRDefault="00945A04" w:rsidP="00DC1DCF">
      <w:pPr>
        <w:pStyle w:val="Brezrazmikov"/>
        <w:tabs>
          <w:tab w:val="left" w:pos="567"/>
        </w:tabs>
        <w:rPr>
          <w:rFonts w:ascii="Times New Roman" w:hAnsi="Times New Roman"/>
          <w:b/>
          <w:sz w:val="24"/>
          <w:szCs w:val="24"/>
        </w:rPr>
      </w:pPr>
    </w:p>
    <w:p w14:paraId="7C082479" w14:textId="77777777" w:rsidR="00945A04" w:rsidRPr="00630BCE" w:rsidRDefault="00945A04" w:rsidP="00DC1DCF">
      <w:pPr>
        <w:pStyle w:val="Brezrazmikov"/>
        <w:tabs>
          <w:tab w:val="left" w:pos="567"/>
        </w:tabs>
        <w:rPr>
          <w:rFonts w:ascii="Times New Roman" w:hAnsi="Times New Roman"/>
          <w:b/>
          <w:sz w:val="24"/>
          <w:szCs w:val="24"/>
        </w:rPr>
      </w:pPr>
    </w:p>
    <w:p w14:paraId="5F6C351C" w14:textId="77777777" w:rsidR="00945A04" w:rsidRPr="00630BCE" w:rsidRDefault="00945A04" w:rsidP="00DC1DCF">
      <w:pPr>
        <w:pStyle w:val="Brezrazmikov"/>
        <w:tabs>
          <w:tab w:val="left" w:pos="567"/>
        </w:tabs>
        <w:rPr>
          <w:rFonts w:ascii="Times New Roman" w:hAnsi="Times New Roman"/>
          <w:b/>
          <w:sz w:val="24"/>
          <w:szCs w:val="24"/>
        </w:rPr>
      </w:pPr>
    </w:p>
    <w:p w14:paraId="7C8B1A6E" w14:textId="53060C84" w:rsidR="008523C3" w:rsidRPr="00630BCE" w:rsidRDefault="008523C3" w:rsidP="008523C3">
      <w:pPr>
        <w:pStyle w:val="Brezrazmikov"/>
        <w:rPr>
          <w:rFonts w:ascii="Times New Roman" w:hAnsi="Times New Roman"/>
          <w:b/>
          <w:sz w:val="24"/>
          <w:szCs w:val="24"/>
        </w:rPr>
      </w:pPr>
      <w:r w:rsidRPr="00630BCE">
        <w:rPr>
          <w:rFonts w:ascii="Times New Roman" w:hAnsi="Times New Roman"/>
          <w:b/>
          <w:sz w:val="24"/>
          <w:szCs w:val="24"/>
        </w:rPr>
        <w:lastRenderedPageBreak/>
        <w:t>2.1.4. sekundarna stopnja – orientacijsko obdobje</w:t>
      </w:r>
    </w:p>
    <w:p w14:paraId="7F81D7FB" w14:textId="77777777" w:rsidR="008523C3" w:rsidRPr="00630BCE" w:rsidRDefault="008523C3" w:rsidP="008523C3">
      <w:pPr>
        <w:pStyle w:val="Brezrazmikov"/>
        <w:rPr>
          <w:rFonts w:ascii="Times New Roman" w:hAnsi="Times New Roman"/>
          <w:b/>
          <w:sz w:val="24"/>
          <w:szCs w:val="24"/>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5"/>
        <w:gridCol w:w="2551"/>
        <w:gridCol w:w="2552"/>
      </w:tblGrid>
      <w:tr w:rsidR="00630BCE" w:rsidRPr="00630BCE" w14:paraId="3872402A" w14:textId="77777777" w:rsidTr="000B1548">
        <w:tc>
          <w:tcPr>
            <w:tcW w:w="4465" w:type="dxa"/>
            <w:tcBorders>
              <w:top w:val="double" w:sz="4" w:space="0" w:color="auto"/>
              <w:left w:val="double" w:sz="4" w:space="0" w:color="auto"/>
              <w:bottom w:val="dotted" w:sz="4" w:space="0" w:color="auto"/>
              <w:right w:val="double" w:sz="4" w:space="0" w:color="auto"/>
            </w:tcBorders>
            <w:shd w:val="clear" w:color="auto" w:fill="auto"/>
            <w:hideMark/>
          </w:tcPr>
          <w:p w14:paraId="3347B949" w14:textId="77777777" w:rsidR="008523C3" w:rsidRPr="00630BCE" w:rsidRDefault="008523C3" w:rsidP="000B1548">
            <w:pPr>
              <w:pStyle w:val="Brezrazmikov"/>
              <w:rPr>
                <w:rFonts w:ascii="Times New Roman" w:hAnsi="Times New Roman"/>
                <w:b/>
                <w:sz w:val="24"/>
                <w:szCs w:val="24"/>
              </w:rPr>
            </w:pPr>
            <w:r w:rsidRPr="00630BCE">
              <w:rPr>
                <w:rFonts w:ascii="Times New Roman" w:hAnsi="Times New Roman"/>
                <w:b/>
                <w:sz w:val="24"/>
                <w:szCs w:val="24"/>
              </w:rPr>
              <w:t>predmeti</w:t>
            </w:r>
          </w:p>
        </w:tc>
        <w:tc>
          <w:tcPr>
            <w:tcW w:w="5103" w:type="dxa"/>
            <w:gridSpan w:val="2"/>
            <w:vMerge w:val="restart"/>
            <w:tcBorders>
              <w:top w:val="double" w:sz="4" w:space="0" w:color="auto"/>
              <w:left w:val="double" w:sz="4" w:space="0" w:color="auto"/>
              <w:right w:val="double" w:sz="4" w:space="0" w:color="auto"/>
            </w:tcBorders>
            <w:shd w:val="clear" w:color="auto" w:fill="auto"/>
            <w:vAlign w:val="center"/>
          </w:tcPr>
          <w:p w14:paraId="619BFE28"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 xml:space="preserve">S6–S7 </w:t>
            </w:r>
          </w:p>
        </w:tc>
      </w:tr>
      <w:tr w:rsidR="00630BCE" w:rsidRPr="00630BCE" w14:paraId="63E056E7" w14:textId="77777777" w:rsidTr="000B1548">
        <w:tc>
          <w:tcPr>
            <w:tcW w:w="4465" w:type="dxa"/>
            <w:tcBorders>
              <w:top w:val="dotted" w:sz="4" w:space="0" w:color="auto"/>
              <w:left w:val="double" w:sz="4" w:space="0" w:color="auto"/>
              <w:bottom w:val="double" w:sz="4" w:space="0" w:color="auto"/>
              <w:right w:val="double" w:sz="4" w:space="0" w:color="auto"/>
            </w:tcBorders>
            <w:shd w:val="clear" w:color="auto" w:fill="auto"/>
          </w:tcPr>
          <w:p w14:paraId="121459DC" w14:textId="77777777" w:rsidR="008523C3" w:rsidRPr="00630BCE" w:rsidRDefault="008523C3" w:rsidP="000B1548">
            <w:pPr>
              <w:pStyle w:val="Brezrazmikov"/>
              <w:rPr>
                <w:rFonts w:ascii="Times New Roman" w:hAnsi="Times New Roman"/>
                <w:b/>
                <w:sz w:val="24"/>
                <w:szCs w:val="24"/>
              </w:rPr>
            </w:pPr>
            <w:r w:rsidRPr="00630BCE">
              <w:rPr>
                <w:rFonts w:ascii="Times New Roman" w:hAnsi="Times New Roman"/>
                <w:b/>
                <w:sz w:val="24"/>
                <w:szCs w:val="24"/>
              </w:rPr>
              <w:t>obvezni predmeti</w:t>
            </w:r>
          </w:p>
        </w:tc>
        <w:tc>
          <w:tcPr>
            <w:tcW w:w="5103" w:type="dxa"/>
            <w:gridSpan w:val="2"/>
            <w:vMerge/>
            <w:tcBorders>
              <w:left w:val="double" w:sz="4" w:space="0" w:color="auto"/>
              <w:bottom w:val="double" w:sz="4" w:space="0" w:color="auto"/>
              <w:right w:val="double" w:sz="4" w:space="0" w:color="auto"/>
            </w:tcBorders>
            <w:shd w:val="clear" w:color="auto" w:fill="auto"/>
            <w:vAlign w:val="center"/>
          </w:tcPr>
          <w:p w14:paraId="31C81527" w14:textId="77777777" w:rsidR="008523C3" w:rsidRPr="00630BCE" w:rsidRDefault="008523C3" w:rsidP="000B1548">
            <w:pPr>
              <w:pStyle w:val="Brezrazmikov"/>
              <w:jc w:val="center"/>
              <w:rPr>
                <w:rFonts w:ascii="Times New Roman" w:hAnsi="Times New Roman"/>
                <w:b/>
                <w:sz w:val="24"/>
                <w:szCs w:val="24"/>
              </w:rPr>
            </w:pPr>
          </w:p>
        </w:tc>
      </w:tr>
      <w:tr w:rsidR="00630BCE" w:rsidRPr="00630BCE" w14:paraId="55C9A084" w14:textId="77777777" w:rsidTr="000B1548">
        <w:tc>
          <w:tcPr>
            <w:tcW w:w="4465" w:type="dxa"/>
            <w:tcBorders>
              <w:top w:val="double" w:sz="4" w:space="0" w:color="auto"/>
              <w:left w:val="double" w:sz="4" w:space="0" w:color="auto"/>
              <w:bottom w:val="dotted" w:sz="4" w:space="0" w:color="auto"/>
              <w:right w:val="double" w:sz="4" w:space="0" w:color="auto"/>
            </w:tcBorders>
            <w:shd w:val="clear" w:color="auto" w:fill="auto"/>
            <w:hideMark/>
          </w:tcPr>
          <w:p w14:paraId="3072BEAD" w14:textId="09391DF8" w:rsidR="008523C3" w:rsidRPr="00630BCE" w:rsidRDefault="008523C3" w:rsidP="008523C3">
            <w:pPr>
              <w:pStyle w:val="Brezrazmikov"/>
              <w:rPr>
                <w:rFonts w:ascii="Times New Roman" w:hAnsi="Times New Roman"/>
                <w:sz w:val="24"/>
                <w:szCs w:val="24"/>
              </w:rPr>
            </w:pPr>
            <w:r w:rsidRPr="00630BCE">
              <w:rPr>
                <w:rFonts w:ascii="Times New Roman" w:hAnsi="Times New Roman"/>
                <w:sz w:val="24"/>
                <w:szCs w:val="24"/>
              </w:rPr>
              <w:t>prvi jezik: materinščina – jezik sekcije</w:t>
            </w:r>
          </w:p>
        </w:tc>
        <w:tc>
          <w:tcPr>
            <w:tcW w:w="2551" w:type="dxa"/>
            <w:vMerge w:val="restart"/>
            <w:tcBorders>
              <w:top w:val="double" w:sz="4" w:space="0" w:color="auto"/>
              <w:left w:val="double" w:sz="4" w:space="0" w:color="auto"/>
              <w:right w:val="single" w:sz="4" w:space="0" w:color="auto"/>
            </w:tcBorders>
            <w:shd w:val="clear" w:color="auto" w:fill="auto"/>
            <w:vAlign w:val="center"/>
            <w:hideMark/>
          </w:tcPr>
          <w:p w14:paraId="3D09B5C2"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vMerge w:val="restart"/>
            <w:tcBorders>
              <w:top w:val="double" w:sz="4" w:space="0" w:color="auto"/>
              <w:left w:val="single" w:sz="4" w:space="0" w:color="auto"/>
              <w:right w:val="double" w:sz="4" w:space="0" w:color="auto"/>
            </w:tcBorders>
            <w:shd w:val="clear" w:color="auto" w:fill="auto"/>
            <w:vAlign w:val="center"/>
            <w:hideMark/>
          </w:tcPr>
          <w:p w14:paraId="388EB52F"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10B9562C" w14:textId="77777777" w:rsidTr="000B1548">
        <w:tc>
          <w:tcPr>
            <w:tcW w:w="4465" w:type="dxa"/>
            <w:tcBorders>
              <w:top w:val="dotted" w:sz="4" w:space="0" w:color="auto"/>
              <w:left w:val="double" w:sz="4" w:space="0" w:color="auto"/>
              <w:bottom w:val="dotted" w:sz="4" w:space="0" w:color="auto"/>
              <w:right w:val="double" w:sz="4" w:space="0" w:color="auto"/>
            </w:tcBorders>
            <w:shd w:val="clear" w:color="auto" w:fill="auto"/>
          </w:tcPr>
          <w:p w14:paraId="331FDCFE"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SWALS: materinščina</w:t>
            </w:r>
          </w:p>
        </w:tc>
        <w:tc>
          <w:tcPr>
            <w:tcW w:w="2551" w:type="dxa"/>
            <w:vMerge/>
            <w:tcBorders>
              <w:left w:val="double" w:sz="4" w:space="0" w:color="auto"/>
              <w:bottom w:val="dotted" w:sz="4" w:space="0" w:color="auto"/>
              <w:right w:val="single" w:sz="4" w:space="0" w:color="auto"/>
            </w:tcBorders>
            <w:shd w:val="clear" w:color="auto" w:fill="auto"/>
            <w:vAlign w:val="center"/>
          </w:tcPr>
          <w:p w14:paraId="686DCB78" w14:textId="77777777" w:rsidR="008523C3" w:rsidRPr="00630BCE" w:rsidRDefault="008523C3" w:rsidP="000B1548">
            <w:pPr>
              <w:pStyle w:val="Brezrazmikov"/>
              <w:jc w:val="center"/>
              <w:rPr>
                <w:rFonts w:ascii="Times New Roman" w:hAnsi="Times New Roman"/>
                <w:sz w:val="24"/>
                <w:szCs w:val="24"/>
              </w:rPr>
            </w:pPr>
          </w:p>
        </w:tc>
        <w:tc>
          <w:tcPr>
            <w:tcW w:w="2552" w:type="dxa"/>
            <w:vMerge/>
            <w:tcBorders>
              <w:left w:val="single" w:sz="4" w:space="0" w:color="auto"/>
              <w:bottom w:val="dotted" w:sz="4" w:space="0" w:color="auto"/>
              <w:right w:val="double" w:sz="4" w:space="0" w:color="auto"/>
            </w:tcBorders>
            <w:shd w:val="clear" w:color="auto" w:fill="auto"/>
            <w:vAlign w:val="center"/>
          </w:tcPr>
          <w:p w14:paraId="5723BA92" w14:textId="77777777" w:rsidR="008523C3" w:rsidRPr="00630BCE" w:rsidRDefault="008523C3" w:rsidP="000B1548">
            <w:pPr>
              <w:pStyle w:val="Brezrazmikov"/>
              <w:jc w:val="center"/>
              <w:rPr>
                <w:rFonts w:ascii="Times New Roman" w:hAnsi="Times New Roman"/>
                <w:sz w:val="24"/>
                <w:szCs w:val="24"/>
              </w:rPr>
            </w:pPr>
          </w:p>
        </w:tc>
      </w:tr>
      <w:tr w:rsidR="00630BCE" w:rsidRPr="00630BCE" w14:paraId="3012EB25" w14:textId="77777777" w:rsidTr="000B1548">
        <w:tc>
          <w:tcPr>
            <w:tcW w:w="4465" w:type="dxa"/>
            <w:tcBorders>
              <w:top w:val="dotted" w:sz="4" w:space="0" w:color="auto"/>
              <w:left w:val="double" w:sz="4" w:space="0" w:color="auto"/>
              <w:bottom w:val="single" w:sz="4" w:space="0" w:color="auto"/>
              <w:right w:val="double" w:sz="4" w:space="0" w:color="auto"/>
            </w:tcBorders>
            <w:shd w:val="clear" w:color="auto" w:fill="auto"/>
          </w:tcPr>
          <w:p w14:paraId="312B9560"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višja raven*</w:t>
            </w:r>
          </w:p>
        </w:tc>
        <w:tc>
          <w:tcPr>
            <w:tcW w:w="2551" w:type="dxa"/>
            <w:tcBorders>
              <w:top w:val="dotted" w:sz="4" w:space="0" w:color="auto"/>
              <w:left w:val="double" w:sz="4" w:space="0" w:color="auto"/>
              <w:bottom w:val="single" w:sz="4" w:space="0" w:color="auto"/>
              <w:right w:val="single" w:sz="4" w:space="0" w:color="auto"/>
            </w:tcBorders>
            <w:shd w:val="clear" w:color="auto" w:fill="auto"/>
            <w:vAlign w:val="center"/>
          </w:tcPr>
          <w:p w14:paraId="700E50F9"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 + 3</w:t>
            </w:r>
          </w:p>
        </w:tc>
        <w:tc>
          <w:tcPr>
            <w:tcW w:w="2552" w:type="dxa"/>
            <w:tcBorders>
              <w:top w:val="dotted" w:sz="4" w:space="0" w:color="auto"/>
              <w:left w:val="single" w:sz="4" w:space="0" w:color="auto"/>
              <w:bottom w:val="single" w:sz="4" w:space="0" w:color="auto"/>
              <w:right w:val="double" w:sz="4" w:space="0" w:color="auto"/>
            </w:tcBorders>
            <w:shd w:val="clear" w:color="auto" w:fill="auto"/>
            <w:vAlign w:val="center"/>
          </w:tcPr>
          <w:p w14:paraId="70455D23"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 + 3</w:t>
            </w:r>
          </w:p>
        </w:tc>
      </w:tr>
      <w:tr w:rsidR="00630BCE" w:rsidRPr="00630BCE" w14:paraId="14F69511" w14:textId="77777777" w:rsidTr="000B1548">
        <w:tc>
          <w:tcPr>
            <w:tcW w:w="4465" w:type="dxa"/>
            <w:tcBorders>
              <w:top w:val="single" w:sz="4" w:space="0" w:color="auto"/>
              <w:left w:val="double" w:sz="4" w:space="0" w:color="auto"/>
              <w:bottom w:val="dotted" w:sz="4" w:space="0" w:color="auto"/>
              <w:right w:val="double" w:sz="4" w:space="0" w:color="auto"/>
            </w:tcBorders>
            <w:shd w:val="clear" w:color="auto" w:fill="auto"/>
            <w:hideMark/>
          </w:tcPr>
          <w:p w14:paraId="60D3C5C7" w14:textId="6F3F63F2" w:rsidR="008523C3" w:rsidRPr="00630BCE" w:rsidRDefault="008523C3" w:rsidP="008523C3">
            <w:pPr>
              <w:pStyle w:val="Brezrazmikov"/>
              <w:rPr>
                <w:rFonts w:ascii="Times New Roman" w:hAnsi="Times New Roman"/>
                <w:sz w:val="24"/>
                <w:szCs w:val="24"/>
              </w:rPr>
            </w:pPr>
            <w:r w:rsidRPr="00630BCE">
              <w:rPr>
                <w:rFonts w:ascii="Times New Roman" w:hAnsi="Times New Roman"/>
                <w:sz w:val="24"/>
                <w:szCs w:val="24"/>
              </w:rPr>
              <w:t xml:space="preserve">drugi jezik: prvi tuji jezik </w:t>
            </w:r>
          </w:p>
        </w:tc>
        <w:tc>
          <w:tcPr>
            <w:tcW w:w="2551" w:type="dxa"/>
            <w:vMerge w:val="restart"/>
            <w:tcBorders>
              <w:top w:val="single" w:sz="4" w:space="0" w:color="auto"/>
              <w:left w:val="double" w:sz="4" w:space="0" w:color="auto"/>
              <w:right w:val="single" w:sz="4" w:space="0" w:color="auto"/>
            </w:tcBorders>
            <w:shd w:val="clear" w:color="auto" w:fill="auto"/>
            <w:vAlign w:val="center"/>
            <w:hideMark/>
          </w:tcPr>
          <w:p w14:paraId="37574D3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w:t>
            </w:r>
          </w:p>
        </w:tc>
        <w:tc>
          <w:tcPr>
            <w:tcW w:w="2552" w:type="dxa"/>
            <w:vMerge w:val="restart"/>
            <w:tcBorders>
              <w:top w:val="single" w:sz="4" w:space="0" w:color="auto"/>
              <w:left w:val="single" w:sz="4" w:space="0" w:color="auto"/>
              <w:right w:val="double" w:sz="4" w:space="0" w:color="auto"/>
            </w:tcBorders>
            <w:shd w:val="clear" w:color="auto" w:fill="auto"/>
            <w:vAlign w:val="center"/>
            <w:hideMark/>
          </w:tcPr>
          <w:p w14:paraId="2B3B1738"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w:t>
            </w:r>
          </w:p>
        </w:tc>
      </w:tr>
      <w:tr w:rsidR="00630BCE" w:rsidRPr="00630BCE" w14:paraId="2E1B01C7" w14:textId="77777777" w:rsidTr="008523C3">
        <w:tc>
          <w:tcPr>
            <w:tcW w:w="4465" w:type="dxa"/>
            <w:tcBorders>
              <w:top w:val="dotted" w:sz="4" w:space="0" w:color="auto"/>
              <w:left w:val="double" w:sz="4" w:space="0" w:color="auto"/>
              <w:bottom w:val="dotted" w:sz="4" w:space="0" w:color="auto"/>
              <w:right w:val="double" w:sz="4" w:space="0" w:color="auto"/>
            </w:tcBorders>
            <w:shd w:val="clear" w:color="auto" w:fill="auto"/>
          </w:tcPr>
          <w:p w14:paraId="52C158DC" w14:textId="4AA36568" w:rsidR="008523C3" w:rsidRPr="00630BCE" w:rsidRDefault="008523C3" w:rsidP="008523C3">
            <w:pPr>
              <w:pStyle w:val="Brezrazmikov"/>
              <w:rPr>
                <w:rFonts w:ascii="Times New Roman" w:hAnsi="Times New Roman"/>
                <w:sz w:val="24"/>
                <w:szCs w:val="24"/>
              </w:rPr>
            </w:pPr>
            <w:r w:rsidRPr="00630BCE">
              <w:rPr>
                <w:rFonts w:ascii="Times New Roman" w:hAnsi="Times New Roman"/>
                <w:sz w:val="24"/>
                <w:szCs w:val="24"/>
              </w:rPr>
              <w:t>SWALS: jezik sekcije</w:t>
            </w:r>
          </w:p>
        </w:tc>
        <w:tc>
          <w:tcPr>
            <w:tcW w:w="2551" w:type="dxa"/>
            <w:vMerge/>
            <w:tcBorders>
              <w:left w:val="double" w:sz="4" w:space="0" w:color="auto"/>
              <w:bottom w:val="dotted" w:sz="4" w:space="0" w:color="auto"/>
              <w:right w:val="single" w:sz="4" w:space="0" w:color="auto"/>
            </w:tcBorders>
            <w:shd w:val="clear" w:color="auto" w:fill="auto"/>
            <w:vAlign w:val="center"/>
          </w:tcPr>
          <w:p w14:paraId="5E7AC5CA" w14:textId="77777777" w:rsidR="008523C3" w:rsidRPr="00630BCE" w:rsidRDefault="008523C3" w:rsidP="000B1548">
            <w:pPr>
              <w:pStyle w:val="Brezrazmikov"/>
              <w:jc w:val="center"/>
              <w:rPr>
                <w:rFonts w:ascii="Times New Roman" w:hAnsi="Times New Roman"/>
                <w:sz w:val="24"/>
                <w:szCs w:val="24"/>
              </w:rPr>
            </w:pPr>
          </w:p>
        </w:tc>
        <w:tc>
          <w:tcPr>
            <w:tcW w:w="2552" w:type="dxa"/>
            <w:vMerge/>
            <w:tcBorders>
              <w:left w:val="single" w:sz="4" w:space="0" w:color="auto"/>
              <w:bottom w:val="dotted" w:sz="4" w:space="0" w:color="auto"/>
              <w:right w:val="double" w:sz="4" w:space="0" w:color="auto"/>
            </w:tcBorders>
            <w:shd w:val="clear" w:color="auto" w:fill="auto"/>
            <w:vAlign w:val="center"/>
          </w:tcPr>
          <w:p w14:paraId="2702B65E" w14:textId="77777777" w:rsidR="008523C3" w:rsidRPr="00630BCE" w:rsidRDefault="008523C3" w:rsidP="000B1548">
            <w:pPr>
              <w:pStyle w:val="Brezrazmikov"/>
              <w:jc w:val="center"/>
              <w:rPr>
                <w:rFonts w:ascii="Times New Roman" w:hAnsi="Times New Roman"/>
                <w:sz w:val="24"/>
                <w:szCs w:val="24"/>
              </w:rPr>
            </w:pPr>
          </w:p>
        </w:tc>
      </w:tr>
      <w:tr w:rsidR="00630BCE" w:rsidRPr="00630BCE" w14:paraId="64C2641A" w14:textId="77777777" w:rsidTr="008523C3">
        <w:tc>
          <w:tcPr>
            <w:tcW w:w="4465" w:type="dxa"/>
            <w:tcBorders>
              <w:top w:val="dotted" w:sz="4" w:space="0" w:color="auto"/>
              <w:left w:val="double" w:sz="4" w:space="0" w:color="auto"/>
              <w:bottom w:val="single" w:sz="4" w:space="0" w:color="auto"/>
              <w:right w:val="double" w:sz="4" w:space="0" w:color="auto"/>
            </w:tcBorders>
            <w:shd w:val="clear" w:color="auto" w:fill="auto"/>
          </w:tcPr>
          <w:p w14:paraId="5D1FE9A9"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višja raven*</w:t>
            </w:r>
          </w:p>
        </w:tc>
        <w:tc>
          <w:tcPr>
            <w:tcW w:w="2551" w:type="dxa"/>
            <w:tcBorders>
              <w:top w:val="dotted" w:sz="4" w:space="0" w:color="auto"/>
              <w:left w:val="double" w:sz="4" w:space="0" w:color="auto"/>
              <w:bottom w:val="single" w:sz="4" w:space="0" w:color="auto"/>
              <w:right w:val="single" w:sz="4" w:space="0" w:color="auto"/>
            </w:tcBorders>
            <w:shd w:val="clear" w:color="auto" w:fill="auto"/>
            <w:vAlign w:val="center"/>
          </w:tcPr>
          <w:p w14:paraId="2C53E55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 + 3</w:t>
            </w:r>
          </w:p>
        </w:tc>
        <w:tc>
          <w:tcPr>
            <w:tcW w:w="2552" w:type="dxa"/>
            <w:tcBorders>
              <w:top w:val="dotted" w:sz="4" w:space="0" w:color="auto"/>
              <w:left w:val="single" w:sz="4" w:space="0" w:color="auto"/>
              <w:bottom w:val="single" w:sz="4" w:space="0" w:color="auto"/>
              <w:right w:val="double" w:sz="4" w:space="0" w:color="auto"/>
            </w:tcBorders>
            <w:shd w:val="clear" w:color="auto" w:fill="auto"/>
            <w:vAlign w:val="center"/>
          </w:tcPr>
          <w:p w14:paraId="2992187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 + 3</w:t>
            </w:r>
          </w:p>
        </w:tc>
      </w:tr>
      <w:tr w:rsidR="00630BCE" w:rsidRPr="00630BCE" w14:paraId="3DAAB77E" w14:textId="77777777" w:rsidTr="000B1548">
        <w:tc>
          <w:tcPr>
            <w:tcW w:w="4465" w:type="dxa"/>
            <w:tcBorders>
              <w:top w:val="single" w:sz="4" w:space="0" w:color="auto"/>
              <w:left w:val="double" w:sz="4" w:space="0" w:color="auto"/>
              <w:bottom w:val="dotted" w:sz="4" w:space="0" w:color="auto"/>
              <w:right w:val="double" w:sz="4" w:space="0" w:color="auto"/>
            </w:tcBorders>
            <w:shd w:val="clear" w:color="auto" w:fill="auto"/>
            <w:hideMark/>
          </w:tcPr>
          <w:p w14:paraId="10871A7B"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matematika </w:t>
            </w:r>
          </w:p>
        </w:tc>
        <w:tc>
          <w:tcPr>
            <w:tcW w:w="2551" w:type="dxa"/>
            <w:tcBorders>
              <w:top w:val="single" w:sz="4" w:space="0" w:color="auto"/>
              <w:left w:val="double" w:sz="4" w:space="0" w:color="auto"/>
              <w:bottom w:val="dotted" w:sz="4" w:space="0" w:color="auto"/>
              <w:right w:val="single" w:sz="4" w:space="0" w:color="auto"/>
            </w:tcBorders>
            <w:shd w:val="clear" w:color="auto" w:fill="auto"/>
            <w:vAlign w:val="center"/>
            <w:hideMark/>
          </w:tcPr>
          <w:p w14:paraId="2A0F9CC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 ali 5</w:t>
            </w:r>
          </w:p>
        </w:tc>
        <w:tc>
          <w:tcPr>
            <w:tcW w:w="2552" w:type="dxa"/>
            <w:tcBorders>
              <w:top w:val="single" w:sz="4" w:space="0" w:color="auto"/>
              <w:left w:val="single" w:sz="4" w:space="0" w:color="auto"/>
              <w:bottom w:val="dotted" w:sz="4" w:space="0" w:color="auto"/>
              <w:right w:val="double" w:sz="4" w:space="0" w:color="auto"/>
            </w:tcBorders>
            <w:shd w:val="clear" w:color="auto" w:fill="auto"/>
            <w:vAlign w:val="center"/>
            <w:hideMark/>
          </w:tcPr>
          <w:p w14:paraId="33FE4BB2"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3 ali 5</w:t>
            </w:r>
          </w:p>
        </w:tc>
      </w:tr>
      <w:tr w:rsidR="00630BCE" w:rsidRPr="00630BCE" w14:paraId="5F592203" w14:textId="77777777" w:rsidTr="000B1548">
        <w:tc>
          <w:tcPr>
            <w:tcW w:w="4465" w:type="dxa"/>
            <w:tcBorders>
              <w:top w:val="dotted" w:sz="4" w:space="0" w:color="auto"/>
              <w:left w:val="double" w:sz="4" w:space="0" w:color="auto"/>
              <w:bottom w:val="single" w:sz="4" w:space="0" w:color="auto"/>
              <w:right w:val="double" w:sz="4" w:space="0" w:color="auto"/>
            </w:tcBorders>
            <w:shd w:val="clear" w:color="auto" w:fill="auto"/>
          </w:tcPr>
          <w:p w14:paraId="594E2FB8"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višja raven*</w:t>
            </w:r>
          </w:p>
        </w:tc>
        <w:tc>
          <w:tcPr>
            <w:tcW w:w="2551" w:type="dxa"/>
            <w:tcBorders>
              <w:top w:val="dotted" w:sz="4" w:space="0" w:color="auto"/>
              <w:left w:val="double" w:sz="4" w:space="0" w:color="auto"/>
              <w:bottom w:val="single" w:sz="4" w:space="0" w:color="auto"/>
              <w:right w:val="single" w:sz="4" w:space="0" w:color="auto"/>
            </w:tcBorders>
            <w:shd w:val="clear" w:color="auto" w:fill="auto"/>
            <w:vAlign w:val="center"/>
          </w:tcPr>
          <w:p w14:paraId="2789829B"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5 + 3</w:t>
            </w:r>
          </w:p>
        </w:tc>
        <w:tc>
          <w:tcPr>
            <w:tcW w:w="2552" w:type="dxa"/>
            <w:tcBorders>
              <w:top w:val="dotted" w:sz="4" w:space="0" w:color="auto"/>
              <w:left w:val="single" w:sz="4" w:space="0" w:color="auto"/>
              <w:bottom w:val="single" w:sz="4" w:space="0" w:color="auto"/>
              <w:right w:val="double" w:sz="4" w:space="0" w:color="auto"/>
            </w:tcBorders>
            <w:shd w:val="clear" w:color="auto" w:fill="auto"/>
            <w:vAlign w:val="center"/>
          </w:tcPr>
          <w:p w14:paraId="61644933"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5 + 3</w:t>
            </w:r>
          </w:p>
        </w:tc>
      </w:tr>
      <w:tr w:rsidR="00630BCE" w:rsidRPr="00630BCE" w14:paraId="4A18B62D"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797AA9EC" w14:textId="03714ED3" w:rsidR="008523C3" w:rsidRPr="00630BCE" w:rsidRDefault="00117608" w:rsidP="000B1548">
            <w:pPr>
              <w:pStyle w:val="Brezrazmikov"/>
              <w:rPr>
                <w:rFonts w:ascii="Times New Roman" w:hAnsi="Times New Roman"/>
                <w:sz w:val="24"/>
                <w:szCs w:val="24"/>
              </w:rPr>
            </w:pPr>
            <w:r>
              <w:rPr>
                <w:rFonts w:ascii="Times New Roman" w:hAnsi="Times New Roman"/>
                <w:sz w:val="24"/>
                <w:szCs w:val="24"/>
              </w:rPr>
              <w:t>znanost, tehnologija in družba**</w:t>
            </w:r>
            <w:r w:rsidRPr="00630BCE">
              <w:rPr>
                <w:rFonts w:ascii="Times New Roman" w:hAnsi="Times New Roman"/>
                <w:sz w:val="24"/>
                <w:szCs w:val="24"/>
              </w:rPr>
              <w:t xml:space="preserve">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71D5C4F5" w14:textId="2CE993C0"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0F1DF85" w14:textId="17D5EED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1163B30A"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111B36A"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geografija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0F1CC5E6"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 ali 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DE0BA9B"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 ali 4</w:t>
            </w:r>
          </w:p>
        </w:tc>
      </w:tr>
      <w:tr w:rsidR="00630BCE" w:rsidRPr="00630BCE" w14:paraId="4658F130"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8D83B3C"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zgodovina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A6533E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 ali 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77850D3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 ali 4</w:t>
            </w:r>
          </w:p>
        </w:tc>
      </w:tr>
      <w:tr w:rsidR="00630BCE" w:rsidRPr="00630BCE" w14:paraId="30D307C1"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5D29A22A"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filozofija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213F1C65"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 ali 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0D312131"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 ali 4</w:t>
            </w:r>
          </w:p>
        </w:tc>
      </w:tr>
      <w:tr w:rsidR="00630BCE" w:rsidRPr="00630BCE" w14:paraId="0AECBE15"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2ADD3E5F"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šport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04AE9264"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832AB91"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00E3987F" w14:textId="77777777" w:rsidTr="000B1548">
        <w:tc>
          <w:tcPr>
            <w:tcW w:w="4465" w:type="dxa"/>
            <w:tcBorders>
              <w:top w:val="single" w:sz="4" w:space="0" w:color="auto"/>
              <w:left w:val="double" w:sz="4" w:space="0" w:color="auto"/>
              <w:bottom w:val="double" w:sz="4" w:space="0" w:color="auto"/>
              <w:right w:val="double" w:sz="4" w:space="0" w:color="auto"/>
            </w:tcBorders>
            <w:shd w:val="clear" w:color="auto" w:fill="auto"/>
            <w:hideMark/>
          </w:tcPr>
          <w:p w14:paraId="3744EE64"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etika</w:t>
            </w:r>
          </w:p>
        </w:tc>
        <w:tc>
          <w:tcPr>
            <w:tcW w:w="2551" w:type="dxa"/>
            <w:tcBorders>
              <w:top w:val="single" w:sz="4" w:space="0" w:color="auto"/>
              <w:left w:val="double" w:sz="4" w:space="0" w:color="auto"/>
              <w:bottom w:val="double" w:sz="4" w:space="0" w:color="auto"/>
              <w:right w:val="single" w:sz="4" w:space="0" w:color="auto"/>
            </w:tcBorders>
            <w:shd w:val="clear" w:color="auto" w:fill="auto"/>
            <w:vAlign w:val="center"/>
            <w:hideMark/>
          </w:tcPr>
          <w:p w14:paraId="6A7A4618"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1</w:t>
            </w:r>
          </w:p>
        </w:tc>
        <w:tc>
          <w:tcPr>
            <w:tcW w:w="2552" w:type="dxa"/>
            <w:tcBorders>
              <w:top w:val="single" w:sz="4" w:space="0" w:color="auto"/>
              <w:left w:val="single" w:sz="4" w:space="0" w:color="auto"/>
              <w:bottom w:val="double" w:sz="4" w:space="0" w:color="auto"/>
              <w:right w:val="double" w:sz="4" w:space="0" w:color="auto"/>
            </w:tcBorders>
            <w:shd w:val="clear" w:color="auto" w:fill="auto"/>
            <w:vAlign w:val="center"/>
            <w:hideMark/>
          </w:tcPr>
          <w:p w14:paraId="6FE009C4"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1</w:t>
            </w:r>
          </w:p>
        </w:tc>
      </w:tr>
      <w:tr w:rsidR="00630BCE" w:rsidRPr="00630BCE" w14:paraId="4CCDA5EA" w14:textId="77777777" w:rsidTr="000B1548">
        <w:tc>
          <w:tcPr>
            <w:tcW w:w="9568" w:type="dxa"/>
            <w:gridSpan w:val="3"/>
            <w:tcBorders>
              <w:top w:val="double" w:sz="4" w:space="0" w:color="auto"/>
              <w:left w:val="double" w:sz="4" w:space="0" w:color="auto"/>
              <w:bottom w:val="double" w:sz="4" w:space="0" w:color="auto"/>
              <w:right w:val="double" w:sz="4" w:space="0" w:color="auto"/>
            </w:tcBorders>
            <w:shd w:val="clear" w:color="auto" w:fill="auto"/>
            <w:vAlign w:val="center"/>
          </w:tcPr>
          <w:p w14:paraId="365DF004" w14:textId="05386987" w:rsidR="008523C3" w:rsidRPr="00630BCE" w:rsidRDefault="008523C3" w:rsidP="008523C3">
            <w:pPr>
              <w:pStyle w:val="Brezrazmikov"/>
              <w:rPr>
                <w:rFonts w:ascii="Times New Roman" w:hAnsi="Times New Roman"/>
                <w:sz w:val="24"/>
                <w:szCs w:val="24"/>
              </w:rPr>
            </w:pPr>
            <w:r w:rsidRPr="00630BCE">
              <w:rPr>
                <w:rFonts w:ascii="Times New Roman" w:hAnsi="Times New Roman"/>
                <w:b/>
                <w:sz w:val="24"/>
                <w:szCs w:val="24"/>
              </w:rPr>
              <w:t>izbirni predmeti</w:t>
            </w:r>
            <w:r w:rsidRPr="00630BCE">
              <w:rPr>
                <w:rFonts w:ascii="Times New Roman" w:hAnsi="Times New Roman"/>
                <w:sz w:val="24"/>
                <w:szCs w:val="24"/>
              </w:rPr>
              <w:t xml:space="preserve"> – učenec izbere </w:t>
            </w:r>
            <w:r w:rsidR="00117608">
              <w:rPr>
                <w:rFonts w:ascii="Times New Roman" w:hAnsi="Times New Roman"/>
                <w:sz w:val="24"/>
                <w:szCs w:val="24"/>
              </w:rPr>
              <w:t xml:space="preserve">najmanj dva in največ štiri </w:t>
            </w:r>
            <w:r w:rsidRPr="00630BCE">
              <w:rPr>
                <w:rFonts w:ascii="Times New Roman" w:hAnsi="Times New Roman"/>
                <w:sz w:val="24"/>
                <w:szCs w:val="24"/>
              </w:rPr>
              <w:t>predmete</w:t>
            </w:r>
          </w:p>
        </w:tc>
      </w:tr>
      <w:tr w:rsidR="00630BCE" w:rsidRPr="00630BCE" w14:paraId="08632CDF"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0862ECDC"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tretji jezik: drugi tuji jezik</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6256825"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7419446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4B96D307"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5FBD12B1"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četrti jezik: tretji tuji jezik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73830C8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05849D65"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5B6563E5"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742A9B3E"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latinščina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2192825A"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0C9F6EAC"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6CC93E33"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5BB636DC"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stara grščina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78637A9F"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B642AC3"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4697C3B5"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7F640FAD"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ekonomija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3CBA6871"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64595FC"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6C4C4DB8"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473BC474"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fizika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AEC7DD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DA489E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39922E39"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464E7904"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kemija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4B855AF4"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5FF2DF0"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117608" w:rsidRPr="00630BCE" w14:paraId="6F7B1493"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228E9E61" w14:textId="6E877106" w:rsidR="00117608" w:rsidRPr="00630BCE" w:rsidRDefault="00117608" w:rsidP="000B1548">
            <w:pPr>
              <w:pStyle w:val="Brezrazmikov"/>
              <w:rPr>
                <w:rFonts w:ascii="Times New Roman" w:hAnsi="Times New Roman"/>
                <w:sz w:val="24"/>
                <w:szCs w:val="24"/>
              </w:rPr>
            </w:pPr>
            <w:r>
              <w:rPr>
                <w:rFonts w:ascii="Times New Roman" w:hAnsi="Times New Roman"/>
                <w:sz w:val="24"/>
                <w:szCs w:val="24"/>
              </w:rPr>
              <w:t>biologija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545EACFA" w14:textId="2E74201B" w:rsidR="00117608" w:rsidRPr="00630BCE" w:rsidRDefault="00117608" w:rsidP="000B1548">
            <w:pPr>
              <w:pStyle w:val="Brezrazmikov"/>
              <w:jc w:val="center"/>
              <w:rPr>
                <w:rFonts w:ascii="Times New Roman" w:hAnsi="Times New Roman"/>
                <w:sz w:val="24"/>
                <w:szCs w:val="24"/>
              </w:rPr>
            </w:pPr>
            <w:r>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4F1EE66F" w14:textId="076A0266" w:rsidR="00117608" w:rsidRPr="00630BCE" w:rsidRDefault="00117608" w:rsidP="000B1548">
            <w:pPr>
              <w:pStyle w:val="Brezrazmikov"/>
              <w:jc w:val="center"/>
              <w:rPr>
                <w:rFonts w:ascii="Times New Roman" w:hAnsi="Times New Roman"/>
                <w:sz w:val="24"/>
                <w:szCs w:val="24"/>
              </w:rPr>
            </w:pPr>
            <w:r>
              <w:rPr>
                <w:rFonts w:ascii="Times New Roman" w:hAnsi="Times New Roman"/>
                <w:sz w:val="24"/>
                <w:szCs w:val="24"/>
              </w:rPr>
              <w:t>4</w:t>
            </w:r>
          </w:p>
        </w:tc>
      </w:tr>
      <w:tr w:rsidR="00630BCE" w:rsidRPr="00630BCE" w14:paraId="4F208C13"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80418F9"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likovna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03EE140"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7541117"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402E5F81"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2EAAA43F"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glasbena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636BDB94"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BD39CAD"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4</w:t>
            </w:r>
          </w:p>
        </w:tc>
      </w:tr>
      <w:tr w:rsidR="00630BCE" w:rsidRPr="00630BCE" w14:paraId="3FDEA50D" w14:textId="77777777" w:rsidTr="000B1548">
        <w:tc>
          <w:tcPr>
            <w:tcW w:w="9568" w:type="dxa"/>
            <w:gridSpan w:val="3"/>
            <w:tcBorders>
              <w:top w:val="single" w:sz="4" w:space="0" w:color="auto"/>
              <w:left w:val="double" w:sz="4" w:space="0" w:color="auto"/>
              <w:bottom w:val="single" w:sz="4" w:space="0" w:color="auto"/>
              <w:right w:val="double" w:sz="4" w:space="0" w:color="auto"/>
            </w:tcBorders>
            <w:shd w:val="clear" w:color="auto" w:fill="auto"/>
          </w:tcPr>
          <w:p w14:paraId="4E12BCB7" w14:textId="4973C598" w:rsidR="008523C3" w:rsidRPr="00630BCE" w:rsidRDefault="008523C3" w:rsidP="000B1548">
            <w:pPr>
              <w:pStyle w:val="Brezrazmikov"/>
              <w:rPr>
                <w:rFonts w:ascii="Times New Roman" w:hAnsi="Times New Roman"/>
                <w:b/>
                <w:sz w:val="24"/>
                <w:szCs w:val="24"/>
              </w:rPr>
            </w:pPr>
            <w:r w:rsidRPr="00630BCE">
              <w:rPr>
                <w:rFonts w:ascii="Times New Roman" w:hAnsi="Times New Roman"/>
                <w:b/>
                <w:sz w:val="24"/>
                <w:szCs w:val="24"/>
              </w:rPr>
              <w:t>dodatni predmeti</w:t>
            </w:r>
            <w:r w:rsidR="00117608">
              <w:rPr>
                <w:rFonts w:ascii="Times New Roman" w:hAnsi="Times New Roman"/>
                <w:b/>
                <w:sz w:val="24"/>
                <w:szCs w:val="24"/>
              </w:rPr>
              <w:t xml:space="preserve"> </w:t>
            </w:r>
            <w:r w:rsidR="00117608" w:rsidRPr="00630BCE">
              <w:rPr>
                <w:rFonts w:ascii="Times New Roman" w:hAnsi="Times New Roman"/>
                <w:sz w:val="24"/>
                <w:szCs w:val="24"/>
              </w:rPr>
              <w:t xml:space="preserve">– učenec izbere </w:t>
            </w:r>
            <w:r w:rsidR="00117608">
              <w:rPr>
                <w:rFonts w:ascii="Times New Roman" w:hAnsi="Times New Roman"/>
                <w:sz w:val="24"/>
                <w:szCs w:val="24"/>
              </w:rPr>
              <w:t xml:space="preserve">dodatne </w:t>
            </w:r>
            <w:r w:rsidR="00117608" w:rsidRPr="00630BCE">
              <w:rPr>
                <w:rFonts w:ascii="Times New Roman" w:hAnsi="Times New Roman"/>
                <w:sz w:val="24"/>
                <w:szCs w:val="24"/>
              </w:rPr>
              <w:t xml:space="preserve">predmete </w:t>
            </w:r>
            <w:r w:rsidR="00117608">
              <w:rPr>
                <w:rFonts w:ascii="Times New Roman" w:hAnsi="Times New Roman"/>
                <w:sz w:val="24"/>
                <w:szCs w:val="24"/>
              </w:rPr>
              <w:t>tako</w:t>
            </w:r>
            <w:r w:rsidR="00117608" w:rsidRPr="00630BCE">
              <w:rPr>
                <w:rFonts w:ascii="Times New Roman" w:hAnsi="Times New Roman"/>
                <w:sz w:val="24"/>
                <w:szCs w:val="24"/>
              </w:rPr>
              <w:t>, da njegova tedenska obremenitev obsega od 31–35 učnih ur</w:t>
            </w:r>
          </w:p>
        </w:tc>
      </w:tr>
      <w:tr w:rsidR="00630BCE" w:rsidRPr="00630BCE" w14:paraId="6E3B13E4"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5B6EC521"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peti jezik: četrti tuji jezik</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438D61EC"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21F279E5"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7BB74352"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6B76F987"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fizika – laboratorijske vaje</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4E4F98DE"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5EA85AFB"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0AEBEB02"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409E8F75"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kemija – laboratorijske vaje</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1DF26049"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76648FC2"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29AEC4AB"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17A36400"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biologija – laboratorijske vaje</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72401748"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1FCA29B5"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6D441B1E"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30BBABA3"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IKT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2AB46C0D"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66A1EE69"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0E1E6BF9"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68D13A18"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ekonomija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3DAE8FA6"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6CC9A07A"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7B289145"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4020E87A"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sociologija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498372ED"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52DCC96F"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21F8F237"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5E59FE20"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likovna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3D76E76B"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1598CCE4"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7E332E86"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6670E1F9"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glasbena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399FDED"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5AF393A"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6B4BE118" w14:textId="77777777" w:rsidTr="000B1548">
        <w:tc>
          <w:tcPr>
            <w:tcW w:w="4465" w:type="dxa"/>
            <w:tcBorders>
              <w:top w:val="single" w:sz="4" w:space="0" w:color="auto"/>
              <w:left w:val="double" w:sz="4" w:space="0" w:color="auto"/>
              <w:bottom w:val="double" w:sz="4" w:space="0" w:color="auto"/>
              <w:right w:val="double" w:sz="4" w:space="0" w:color="auto"/>
            </w:tcBorders>
            <w:shd w:val="clear" w:color="auto" w:fill="auto"/>
          </w:tcPr>
          <w:p w14:paraId="0C8CBD53" w14:textId="77777777" w:rsidR="008523C3" w:rsidRPr="00630BCE" w:rsidRDefault="008523C3" w:rsidP="000B1548">
            <w:pPr>
              <w:pStyle w:val="Brezrazmikov"/>
              <w:rPr>
                <w:rFonts w:ascii="Times New Roman" w:hAnsi="Times New Roman"/>
                <w:sz w:val="24"/>
                <w:szCs w:val="24"/>
              </w:rPr>
            </w:pPr>
            <w:r w:rsidRPr="00630BCE">
              <w:rPr>
                <w:rFonts w:ascii="Times New Roman" w:hAnsi="Times New Roman"/>
                <w:sz w:val="24"/>
                <w:szCs w:val="24"/>
              </w:rPr>
              <w:t xml:space="preserve">šport </w:t>
            </w:r>
          </w:p>
        </w:tc>
        <w:tc>
          <w:tcPr>
            <w:tcW w:w="2551" w:type="dxa"/>
            <w:tcBorders>
              <w:top w:val="single" w:sz="4" w:space="0" w:color="auto"/>
              <w:left w:val="double" w:sz="4" w:space="0" w:color="auto"/>
              <w:bottom w:val="double" w:sz="4" w:space="0" w:color="auto"/>
              <w:right w:val="single" w:sz="4" w:space="0" w:color="auto"/>
            </w:tcBorders>
            <w:shd w:val="clear" w:color="auto" w:fill="auto"/>
            <w:vAlign w:val="center"/>
          </w:tcPr>
          <w:p w14:paraId="0E47C956"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c>
          <w:tcPr>
            <w:tcW w:w="2552" w:type="dxa"/>
            <w:tcBorders>
              <w:top w:val="single" w:sz="4" w:space="0" w:color="auto"/>
              <w:left w:val="single" w:sz="4" w:space="0" w:color="auto"/>
              <w:bottom w:val="double" w:sz="4" w:space="0" w:color="auto"/>
              <w:right w:val="double" w:sz="4" w:space="0" w:color="auto"/>
            </w:tcBorders>
            <w:shd w:val="clear" w:color="auto" w:fill="auto"/>
            <w:vAlign w:val="center"/>
          </w:tcPr>
          <w:p w14:paraId="730393D9" w14:textId="77777777" w:rsidR="008523C3" w:rsidRPr="00630BCE" w:rsidRDefault="008523C3" w:rsidP="000B1548">
            <w:pPr>
              <w:pStyle w:val="Brezrazmikov"/>
              <w:jc w:val="center"/>
              <w:rPr>
                <w:rFonts w:ascii="Times New Roman" w:hAnsi="Times New Roman"/>
                <w:sz w:val="24"/>
                <w:szCs w:val="24"/>
              </w:rPr>
            </w:pPr>
            <w:r w:rsidRPr="00630BCE">
              <w:rPr>
                <w:rFonts w:ascii="Times New Roman" w:hAnsi="Times New Roman"/>
                <w:sz w:val="24"/>
                <w:szCs w:val="24"/>
              </w:rPr>
              <w:t>2</w:t>
            </w:r>
          </w:p>
        </w:tc>
      </w:tr>
      <w:tr w:rsidR="00630BCE" w:rsidRPr="00630BCE" w14:paraId="4CBF8744" w14:textId="77777777" w:rsidTr="000B1548">
        <w:tc>
          <w:tcPr>
            <w:tcW w:w="4465" w:type="dxa"/>
            <w:tcBorders>
              <w:top w:val="double" w:sz="4" w:space="0" w:color="auto"/>
              <w:left w:val="double" w:sz="4" w:space="0" w:color="auto"/>
              <w:bottom w:val="double" w:sz="4" w:space="0" w:color="auto"/>
              <w:right w:val="double" w:sz="4" w:space="0" w:color="auto"/>
            </w:tcBorders>
            <w:shd w:val="clear" w:color="auto" w:fill="auto"/>
          </w:tcPr>
          <w:p w14:paraId="590739E6" w14:textId="77777777" w:rsidR="008523C3" w:rsidRPr="00630BCE" w:rsidRDefault="008523C3" w:rsidP="000B1548">
            <w:pPr>
              <w:pStyle w:val="Brezrazmikov"/>
              <w:rPr>
                <w:rFonts w:ascii="Times New Roman" w:hAnsi="Times New Roman"/>
                <w:b/>
                <w:sz w:val="24"/>
                <w:szCs w:val="24"/>
              </w:rPr>
            </w:pPr>
            <w:r w:rsidRPr="00630BCE">
              <w:rPr>
                <w:rFonts w:ascii="Times New Roman" w:hAnsi="Times New Roman"/>
                <w:b/>
                <w:sz w:val="24"/>
                <w:szCs w:val="24"/>
              </w:rPr>
              <w:t>skupaj učnih ur</w:t>
            </w:r>
          </w:p>
        </w:tc>
        <w:tc>
          <w:tcPr>
            <w:tcW w:w="2551" w:type="dxa"/>
            <w:tcBorders>
              <w:top w:val="double" w:sz="4" w:space="0" w:color="auto"/>
              <w:left w:val="double" w:sz="4" w:space="0" w:color="auto"/>
              <w:bottom w:val="double" w:sz="4" w:space="0" w:color="auto"/>
              <w:right w:val="single" w:sz="4" w:space="0" w:color="auto"/>
            </w:tcBorders>
            <w:shd w:val="clear" w:color="auto" w:fill="auto"/>
            <w:vAlign w:val="center"/>
          </w:tcPr>
          <w:p w14:paraId="054500DA"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31–35</w:t>
            </w:r>
          </w:p>
        </w:tc>
        <w:tc>
          <w:tcPr>
            <w:tcW w:w="2552" w:type="dxa"/>
            <w:tcBorders>
              <w:top w:val="double" w:sz="4" w:space="0" w:color="auto"/>
              <w:left w:val="single" w:sz="4" w:space="0" w:color="auto"/>
              <w:bottom w:val="double" w:sz="4" w:space="0" w:color="auto"/>
              <w:right w:val="double" w:sz="4" w:space="0" w:color="auto"/>
            </w:tcBorders>
            <w:shd w:val="clear" w:color="auto" w:fill="auto"/>
            <w:vAlign w:val="center"/>
          </w:tcPr>
          <w:p w14:paraId="433E6BEF"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31–35</w:t>
            </w:r>
          </w:p>
        </w:tc>
      </w:tr>
      <w:tr w:rsidR="008523C3" w:rsidRPr="00630BCE" w14:paraId="73A3150A" w14:textId="77777777" w:rsidTr="000B154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465" w:type="dxa"/>
            <w:tcBorders>
              <w:top w:val="double" w:sz="4" w:space="0" w:color="auto"/>
              <w:left w:val="double" w:sz="4" w:space="0" w:color="auto"/>
              <w:bottom w:val="double" w:sz="4" w:space="0" w:color="auto"/>
              <w:right w:val="double" w:sz="4" w:space="0" w:color="auto"/>
            </w:tcBorders>
            <w:shd w:val="clear" w:color="auto" w:fill="auto"/>
            <w:hideMark/>
          </w:tcPr>
          <w:p w14:paraId="651E74D9" w14:textId="1E39EF22" w:rsidR="008523C3" w:rsidRPr="00630BCE" w:rsidRDefault="008523C3" w:rsidP="008523C3">
            <w:pPr>
              <w:pStyle w:val="Brezrazmikov"/>
              <w:rPr>
                <w:rFonts w:ascii="Times New Roman" w:hAnsi="Times New Roman"/>
                <w:b/>
                <w:sz w:val="24"/>
                <w:szCs w:val="24"/>
              </w:rPr>
            </w:pPr>
            <w:r w:rsidRPr="00630BCE">
              <w:rPr>
                <w:rFonts w:ascii="Times New Roman" w:hAnsi="Times New Roman"/>
                <w:b/>
                <w:sz w:val="24"/>
                <w:szCs w:val="24"/>
              </w:rPr>
              <w:t xml:space="preserve">skupaj tednov pouka </w:t>
            </w:r>
          </w:p>
        </w:tc>
        <w:tc>
          <w:tcPr>
            <w:tcW w:w="2551" w:type="dxa"/>
            <w:tcBorders>
              <w:top w:val="double" w:sz="4" w:space="0" w:color="auto"/>
              <w:left w:val="double" w:sz="4" w:space="0" w:color="auto"/>
              <w:bottom w:val="double" w:sz="4" w:space="0" w:color="auto"/>
              <w:right w:val="single" w:sz="4" w:space="0" w:color="auto"/>
            </w:tcBorders>
            <w:shd w:val="clear" w:color="auto" w:fill="auto"/>
            <w:hideMark/>
          </w:tcPr>
          <w:p w14:paraId="5C759A92"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36</w:t>
            </w:r>
          </w:p>
        </w:tc>
        <w:tc>
          <w:tcPr>
            <w:tcW w:w="2552" w:type="dxa"/>
            <w:tcBorders>
              <w:top w:val="double" w:sz="4" w:space="0" w:color="auto"/>
              <w:left w:val="single" w:sz="4" w:space="0" w:color="auto"/>
              <w:bottom w:val="double" w:sz="4" w:space="0" w:color="auto"/>
              <w:right w:val="double" w:sz="4" w:space="0" w:color="auto"/>
            </w:tcBorders>
            <w:shd w:val="clear" w:color="auto" w:fill="auto"/>
            <w:hideMark/>
          </w:tcPr>
          <w:p w14:paraId="26B7C8E7" w14:textId="77777777" w:rsidR="008523C3" w:rsidRPr="00630BCE" w:rsidRDefault="008523C3" w:rsidP="000B1548">
            <w:pPr>
              <w:pStyle w:val="Brezrazmikov"/>
              <w:jc w:val="center"/>
              <w:rPr>
                <w:rFonts w:ascii="Times New Roman" w:hAnsi="Times New Roman"/>
                <w:b/>
                <w:sz w:val="24"/>
                <w:szCs w:val="24"/>
              </w:rPr>
            </w:pPr>
            <w:r w:rsidRPr="00630BCE">
              <w:rPr>
                <w:rFonts w:ascii="Times New Roman" w:hAnsi="Times New Roman"/>
                <w:b/>
                <w:sz w:val="24"/>
                <w:szCs w:val="24"/>
              </w:rPr>
              <w:t>36</w:t>
            </w:r>
          </w:p>
        </w:tc>
      </w:tr>
    </w:tbl>
    <w:p w14:paraId="526B19A4" w14:textId="77777777" w:rsidR="008523C3" w:rsidRPr="00630BCE" w:rsidRDefault="008523C3" w:rsidP="008523C3">
      <w:pPr>
        <w:pStyle w:val="Brezrazmikov"/>
        <w:rPr>
          <w:rFonts w:ascii="Times New Roman" w:hAnsi="Times New Roman"/>
          <w:sz w:val="24"/>
          <w:szCs w:val="24"/>
          <w:lang w:eastAsia="sl-SI"/>
        </w:rPr>
      </w:pPr>
    </w:p>
    <w:p w14:paraId="71C38FE7" w14:textId="77777777" w:rsidR="008523C3" w:rsidRDefault="008523C3" w:rsidP="008523C3">
      <w:pPr>
        <w:pStyle w:val="Brezrazmikov"/>
        <w:rPr>
          <w:rFonts w:ascii="Times New Roman" w:hAnsi="Times New Roman"/>
          <w:sz w:val="24"/>
          <w:szCs w:val="24"/>
          <w:lang w:eastAsia="sl-SI"/>
        </w:rPr>
      </w:pPr>
      <w:r w:rsidRPr="00630BCE">
        <w:rPr>
          <w:rFonts w:ascii="Times New Roman" w:hAnsi="Times New Roman"/>
          <w:sz w:val="24"/>
          <w:szCs w:val="24"/>
          <w:lang w:eastAsia="sl-SI"/>
        </w:rPr>
        <w:t>* izbirno</w:t>
      </w:r>
    </w:p>
    <w:p w14:paraId="6B69C7ED" w14:textId="170819A4" w:rsidR="00117608" w:rsidRDefault="00117608" w:rsidP="008523C3">
      <w:pPr>
        <w:pStyle w:val="Brezrazmikov"/>
        <w:rPr>
          <w:rFonts w:ascii="Times New Roman" w:hAnsi="Times New Roman"/>
          <w:sz w:val="24"/>
          <w:szCs w:val="24"/>
          <w:lang w:eastAsia="sl-SI"/>
        </w:rPr>
      </w:pPr>
      <w:r>
        <w:rPr>
          <w:rFonts w:ascii="Times New Roman" w:hAnsi="Times New Roman"/>
          <w:sz w:val="24"/>
          <w:szCs w:val="24"/>
          <w:lang w:eastAsia="sl-SI"/>
        </w:rPr>
        <w:t xml:space="preserve">** obvezni predmet, če v izbirnem delu ni izbran naravoslovni predmet (fizika, kemija biologija) v obsegu 4 ur </w:t>
      </w:r>
    </w:p>
    <w:p w14:paraId="198856DF" w14:textId="77777777" w:rsidR="002C177E" w:rsidRPr="00630BCE" w:rsidRDefault="002C177E" w:rsidP="008523C3">
      <w:pPr>
        <w:pStyle w:val="Brezrazmikov"/>
        <w:rPr>
          <w:rFonts w:ascii="Times New Roman" w:hAnsi="Times New Roman"/>
          <w:sz w:val="24"/>
          <w:szCs w:val="24"/>
          <w:lang w:eastAsia="sl-SI"/>
        </w:rPr>
      </w:pPr>
    </w:p>
    <w:p w14:paraId="089A9EFB" w14:textId="77777777" w:rsidR="00AE31FF" w:rsidRPr="00630BCE" w:rsidRDefault="00AE31FF" w:rsidP="000C348A">
      <w:pPr>
        <w:pStyle w:val="Brezrazmikov"/>
        <w:numPr>
          <w:ilvl w:val="1"/>
          <w:numId w:val="4"/>
        </w:numPr>
        <w:tabs>
          <w:tab w:val="left" w:pos="426"/>
        </w:tabs>
        <w:ind w:left="567" w:hanging="567"/>
        <w:rPr>
          <w:rFonts w:ascii="Times New Roman" w:hAnsi="Times New Roman"/>
          <w:b/>
          <w:sz w:val="24"/>
          <w:szCs w:val="24"/>
        </w:rPr>
      </w:pPr>
      <w:r w:rsidRPr="00630BCE">
        <w:rPr>
          <w:rFonts w:ascii="Times New Roman" w:hAnsi="Times New Roman"/>
          <w:b/>
          <w:sz w:val="24"/>
          <w:szCs w:val="24"/>
        </w:rPr>
        <w:lastRenderedPageBreak/>
        <w:t>izvedba programa</w:t>
      </w:r>
    </w:p>
    <w:p w14:paraId="3A09A86B" w14:textId="77777777" w:rsidR="006351C5" w:rsidRPr="00630BCE" w:rsidRDefault="006351C5" w:rsidP="006351C5">
      <w:pPr>
        <w:pStyle w:val="Brezrazmikov"/>
        <w:tabs>
          <w:tab w:val="left" w:pos="426"/>
        </w:tabs>
        <w:rPr>
          <w:rFonts w:ascii="Times New Roman" w:hAnsi="Times New Roman"/>
          <w:b/>
          <w:sz w:val="24"/>
          <w:szCs w:val="24"/>
        </w:rPr>
      </w:pPr>
    </w:p>
    <w:p w14:paraId="3CC05856" w14:textId="495353D7" w:rsidR="006351C5" w:rsidRPr="00630BCE" w:rsidRDefault="006351C5" w:rsidP="000C348A">
      <w:pPr>
        <w:pStyle w:val="Brezrazmikov"/>
        <w:numPr>
          <w:ilvl w:val="2"/>
          <w:numId w:val="4"/>
        </w:numPr>
        <w:tabs>
          <w:tab w:val="left" w:pos="426"/>
        </w:tabs>
        <w:rPr>
          <w:rFonts w:ascii="Times New Roman" w:hAnsi="Times New Roman"/>
          <w:b/>
          <w:sz w:val="24"/>
          <w:szCs w:val="24"/>
        </w:rPr>
      </w:pPr>
      <w:r w:rsidRPr="00630BCE">
        <w:rPr>
          <w:rFonts w:ascii="Times New Roman" w:hAnsi="Times New Roman"/>
          <w:b/>
          <w:sz w:val="24"/>
          <w:szCs w:val="24"/>
        </w:rPr>
        <w:t>izvedba programa na predšolski stopnji</w:t>
      </w:r>
    </w:p>
    <w:p w14:paraId="75C45B1F" w14:textId="77777777" w:rsidR="006351C5" w:rsidRPr="00630BCE" w:rsidRDefault="006351C5" w:rsidP="006351C5">
      <w:pPr>
        <w:pStyle w:val="Brezrazmikov"/>
        <w:tabs>
          <w:tab w:val="left" w:pos="426"/>
        </w:tabs>
        <w:rPr>
          <w:rFonts w:ascii="Times New Roman" w:hAnsi="Times New Roman"/>
          <w:b/>
          <w:sz w:val="24"/>
          <w:szCs w:val="24"/>
        </w:rPr>
      </w:pPr>
    </w:p>
    <w:p w14:paraId="1A9991B1" w14:textId="0C04E7F4" w:rsidR="0055704A" w:rsidRPr="00630BCE" w:rsidRDefault="0055704A" w:rsidP="007F6996">
      <w:pPr>
        <w:pStyle w:val="Brezrazmikov"/>
        <w:tabs>
          <w:tab w:val="left" w:pos="426"/>
        </w:tabs>
        <w:ind w:left="426"/>
        <w:jc w:val="both"/>
        <w:rPr>
          <w:rFonts w:ascii="Times New Roman" w:hAnsi="Times New Roman"/>
          <w:sz w:val="24"/>
          <w:szCs w:val="24"/>
        </w:rPr>
      </w:pPr>
      <w:r w:rsidRPr="00630BCE">
        <w:rPr>
          <w:rFonts w:ascii="Times New Roman" w:hAnsi="Times New Roman"/>
          <w:sz w:val="24"/>
          <w:szCs w:val="24"/>
        </w:rPr>
        <w:t>Izvajanje programa temelji na organizaciji dnevnega programa, ki traja od šest do devet ur</w:t>
      </w:r>
      <w:r w:rsidR="00D528D5" w:rsidRPr="00630BCE">
        <w:rPr>
          <w:rFonts w:ascii="Times New Roman" w:hAnsi="Times New Roman"/>
          <w:sz w:val="24"/>
          <w:szCs w:val="24"/>
        </w:rPr>
        <w:t>, in obsega varstvo, vzgojo, zgodnje učenje in prehrano.</w:t>
      </w:r>
    </w:p>
    <w:p w14:paraId="3D3549D1" w14:textId="77777777" w:rsidR="0055704A" w:rsidRPr="00630BCE" w:rsidRDefault="0055704A" w:rsidP="007F6996">
      <w:pPr>
        <w:pStyle w:val="Brezrazmikov"/>
        <w:jc w:val="both"/>
        <w:rPr>
          <w:rFonts w:ascii="Times New Roman" w:hAnsi="Times New Roman"/>
          <w:sz w:val="24"/>
          <w:szCs w:val="24"/>
        </w:rPr>
      </w:pPr>
    </w:p>
    <w:p w14:paraId="36705CA5" w14:textId="31DF0423" w:rsidR="007F6996" w:rsidRPr="00630BCE" w:rsidRDefault="007F6996" w:rsidP="007F6996">
      <w:pPr>
        <w:pStyle w:val="Brezrazmikov"/>
        <w:ind w:left="426"/>
        <w:jc w:val="both"/>
        <w:rPr>
          <w:rFonts w:ascii="Times New Roman" w:hAnsi="Times New Roman"/>
          <w:sz w:val="24"/>
          <w:szCs w:val="24"/>
        </w:rPr>
      </w:pPr>
      <w:r w:rsidRPr="00630BCE">
        <w:rPr>
          <w:rFonts w:ascii="Times New Roman" w:hAnsi="Times New Roman"/>
          <w:sz w:val="24"/>
          <w:szCs w:val="24"/>
        </w:rPr>
        <w:t>Otroci, stari od štiri</w:t>
      </w:r>
      <w:r w:rsidR="00DE4D93" w:rsidRPr="00630BCE">
        <w:rPr>
          <w:rFonts w:ascii="Times New Roman" w:hAnsi="Times New Roman"/>
          <w:sz w:val="24"/>
          <w:szCs w:val="24"/>
        </w:rPr>
        <w:t>h</w:t>
      </w:r>
      <w:r w:rsidRPr="00630BCE">
        <w:rPr>
          <w:rFonts w:ascii="Times New Roman" w:hAnsi="Times New Roman"/>
          <w:sz w:val="24"/>
          <w:szCs w:val="24"/>
        </w:rPr>
        <w:t xml:space="preserve"> let do vstopa v primarno stopnjo so praviloma</w:t>
      </w:r>
      <w:r w:rsidR="00D042F6" w:rsidRPr="00630BCE">
        <w:rPr>
          <w:rFonts w:ascii="Times New Roman" w:hAnsi="Times New Roman"/>
          <w:sz w:val="24"/>
          <w:szCs w:val="24"/>
        </w:rPr>
        <w:t xml:space="preserve"> </w:t>
      </w:r>
      <w:r w:rsidRPr="00630BCE">
        <w:rPr>
          <w:rFonts w:ascii="Times New Roman" w:hAnsi="Times New Roman"/>
          <w:sz w:val="24"/>
          <w:szCs w:val="24"/>
        </w:rPr>
        <w:t>vključeni v starostno mešane skupine.</w:t>
      </w:r>
    </w:p>
    <w:p w14:paraId="27139CBA" w14:textId="77777777" w:rsidR="007F6996" w:rsidRPr="00630BCE" w:rsidRDefault="007F6996" w:rsidP="007F6996">
      <w:pPr>
        <w:pStyle w:val="Brezrazmikov"/>
        <w:jc w:val="both"/>
        <w:rPr>
          <w:rFonts w:ascii="Times New Roman" w:hAnsi="Times New Roman"/>
          <w:sz w:val="24"/>
          <w:szCs w:val="24"/>
        </w:rPr>
      </w:pPr>
    </w:p>
    <w:p w14:paraId="08E8AACD" w14:textId="1076EB80" w:rsidR="006351C5" w:rsidRPr="00630BCE" w:rsidRDefault="006351C5" w:rsidP="007F6996">
      <w:pPr>
        <w:pStyle w:val="Brezrazmikov"/>
        <w:tabs>
          <w:tab w:val="left" w:pos="426"/>
        </w:tabs>
        <w:ind w:left="426"/>
        <w:jc w:val="both"/>
        <w:rPr>
          <w:rFonts w:ascii="Times New Roman" w:hAnsi="Times New Roman"/>
          <w:sz w:val="24"/>
          <w:szCs w:val="24"/>
        </w:rPr>
      </w:pPr>
      <w:r w:rsidRPr="00630BCE">
        <w:rPr>
          <w:rFonts w:ascii="Times New Roman" w:hAnsi="Times New Roman"/>
          <w:sz w:val="24"/>
          <w:szCs w:val="24"/>
        </w:rPr>
        <w:t>Učni jezik je jezik jezikovne sekcije.</w:t>
      </w:r>
    </w:p>
    <w:p w14:paraId="5B3B31FD" w14:textId="77777777" w:rsidR="00D042F6" w:rsidRPr="00630BCE" w:rsidRDefault="00D042F6" w:rsidP="007F6996">
      <w:pPr>
        <w:pStyle w:val="Brezrazmikov"/>
        <w:tabs>
          <w:tab w:val="left" w:pos="426"/>
        </w:tabs>
        <w:ind w:left="426"/>
        <w:jc w:val="both"/>
        <w:rPr>
          <w:rFonts w:ascii="Times New Roman" w:hAnsi="Times New Roman"/>
          <w:sz w:val="24"/>
          <w:szCs w:val="24"/>
        </w:rPr>
      </w:pPr>
    </w:p>
    <w:p w14:paraId="33432DC5" w14:textId="3DCD2C31" w:rsidR="00D528D5" w:rsidRPr="00630BCE" w:rsidRDefault="00D042F6" w:rsidP="00E950F0">
      <w:pPr>
        <w:pStyle w:val="Brezrazmikov"/>
        <w:tabs>
          <w:tab w:val="left" w:pos="426"/>
        </w:tabs>
        <w:ind w:left="426"/>
        <w:jc w:val="both"/>
        <w:rPr>
          <w:rFonts w:ascii="Times New Roman" w:hAnsi="Times New Roman"/>
          <w:sz w:val="24"/>
          <w:szCs w:val="24"/>
        </w:rPr>
      </w:pPr>
      <w:r w:rsidRPr="00630BCE">
        <w:rPr>
          <w:rFonts w:ascii="Times New Roman" w:hAnsi="Times New Roman"/>
          <w:sz w:val="24"/>
          <w:szCs w:val="24"/>
        </w:rPr>
        <w:t>Učni jezik pri materinščini</w:t>
      </w:r>
      <w:r w:rsidR="0000472E" w:rsidRPr="00630BCE">
        <w:rPr>
          <w:rFonts w:ascii="Times New Roman" w:hAnsi="Times New Roman"/>
          <w:sz w:val="24"/>
          <w:szCs w:val="24"/>
        </w:rPr>
        <w:t xml:space="preserve"> oziroma dominantnem jeziku</w:t>
      </w:r>
      <w:r w:rsidRPr="00630BCE">
        <w:rPr>
          <w:rFonts w:ascii="Times New Roman" w:hAnsi="Times New Roman"/>
          <w:sz w:val="24"/>
          <w:szCs w:val="24"/>
        </w:rPr>
        <w:t xml:space="preserve"> </w:t>
      </w:r>
      <w:r w:rsidR="0000472E" w:rsidRPr="00630BCE">
        <w:rPr>
          <w:rFonts w:ascii="Times New Roman" w:hAnsi="Times New Roman"/>
          <w:sz w:val="24"/>
          <w:szCs w:val="24"/>
        </w:rPr>
        <w:t>je materinščina oziroma dominantni jezik.</w:t>
      </w:r>
    </w:p>
    <w:p w14:paraId="60ED3BBC" w14:textId="77777777" w:rsidR="006351C5" w:rsidRPr="00630BCE" w:rsidRDefault="006351C5" w:rsidP="006351C5">
      <w:pPr>
        <w:pStyle w:val="Brezrazmikov"/>
        <w:tabs>
          <w:tab w:val="left" w:pos="426"/>
        </w:tabs>
        <w:rPr>
          <w:rFonts w:ascii="Times New Roman" w:hAnsi="Times New Roman"/>
          <w:b/>
          <w:sz w:val="24"/>
          <w:szCs w:val="24"/>
        </w:rPr>
      </w:pPr>
    </w:p>
    <w:p w14:paraId="1F8EEE29" w14:textId="491CED31" w:rsidR="006351C5" w:rsidRPr="00630BCE" w:rsidRDefault="006351C5" w:rsidP="000C348A">
      <w:pPr>
        <w:pStyle w:val="Brezrazmikov"/>
        <w:numPr>
          <w:ilvl w:val="2"/>
          <w:numId w:val="4"/>
        </w:numPr>
        <w:tabs>
          <w:tab w:val="left" w:pos="426"/>
        </w:tabs>
        <w:rPr>
          <w:rFonts w:ascii="Times New Roman" w:hAnsi="Times New Roman"/>
          <w:b/>
          <w:sz w:val="24"/>
          <w:szCs w:val="24"/>
        </w:rPr>
      </w:pPr>
      <w:r w:rsidRPr="00630BCE">
        <w:rPr>
          <w:rFonts w:ascii="Times New Roman" w:hAnsi="Times New Roman"/>
          <w:b/>
          <w:sz w:val="24"/>
          <w:szCs w:val="24"/>
        </w:rPr>
        <w:t>izvedba programa na primarni in sekundarni stopnji</w:t>
      </w:r>
    </w:p>
    <w:p w14:paraId="2ED1A9D9" w14:textId="77777777" w:rsidR="00AE31FF" w:rsidRPr="00630BCE" w:rsidRDefault="00AE31FF" w:rsidP="00AE31FF">
      <w:pPr>
        <w:pStyle w:val="Brezrazmikov"/>
        <w:tabs>
          <w:tab w:val="left" w:pos="567"/>
        </w:tabs>
        <w:rPr>
          <w:rFonts w:ascii="Times New Roman" w:hAnsi="Times New Roman"/>
          <w:b/>
          <w:sz w:val="24"/>
          <w:szCs w:val="24"/>
        </w:rPr>
      </w:pPr>
    </w:p>
    <w:p w14:paraId="3C6DB92E" w14:textId="77777777" w:rsidR="00AE31FF" w:rsidRPr="00630BCE" w:rsidRDefault="00AE31FF"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 xml:space="preserve">Učna ura traja 45 minut z izjemo prvega in drugega letnika primarne stopnje (P1 in P2), kjer učna ura traja 30 minut. </w:t>
      </w:r>
    </w:p>
    <w:p w14:paraId="58660143"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5C4B423A" w14:textId="77777777" w:rsidR="00AE31FF" w:rsidRPr="00630BCE" w:rsidRDefault="00AE31FF"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Predmet drugi jezik – prvi tuji jezik se izvaja kot angleščina, nemščina ali francoščina.</w:t>
      </w:r>
    </w:p>
    <w:p w14:paraId="4E389192"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6B357A75" w14:textId="77777777" w:rsidR="00AE31FF" w:rsidRPr="00630BCE" w:rsidRDefault="00AE31FF"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Predmet tretji jezik – drugi tuji jezik, predmet četrti jezik – tretji tuji jezik in predmet peti jezik – četrti tuji jezik se izvaja kot angleščina, nemščina, francoščina, italijanščina, španščina ali slovenščina.</w:t>
      </w:r>
    </w:p>
    <w:p w14:paraId="7DA7D455"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2A89CE92" w14:textId="32AB69CD" w:rsidR="00AE31FF" w:rsidRPr="00630BCE" w:rsidRDefault="00AE31FF"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Predmetnik jezikovn</w:t>
      </w:r>
      <w:r w:rsidR="00BE5386" w:rsidRPr="00630BCE">
        <w:rPr>
          <w:rFonts w:ascii="Times New Roman" w:hAnsi="Times New Roman"/>
          <w:sz w:val="24"/>
          <w:szCs w:val="24"/>
        </w:rPr>
        <w:t>e</w:t>
      </w:r>
      <w:r w:rsidRPr="00630BCE">
        <w:rPr>
          <w:rFonts w:ascii="Times New Roman" w:hAnsi="Times New Roman"/>
          <w:sz w:val="24"/>
          <w:szCs w:val="24"/>
        </w:rPr>
        <w:t xml:space="preserve"> sekcij</w:t>
      </w:r>
      <w:r w:rsidR="00BE5386" w:rsidRPr="00630BCE">
        <w:rPr>
          <w:rFonts w:ascii="Times New Roman" w:hAnsi="Times New Roman"/>
          <w:sz w:val="24"/>
          <w:szCs w:val="24"/>
        </w:rPr>
        <w:t>e</w:t>
      </w:r>
      <w:r w:rsidRPr="00630BCE">
        <w:rPr>
          <w:rFonts w:ascii="Times New Roman" w:hAnsi="Times New Roman"/>
          <w:sz w:val="24"/>
          <w:szCs w:val="24"/>
        </w:rPr>
        <w:t>, ki ni jezikovn</w:t>
      </w:r>
      <w:r w:rsidR="00BE5386" w:rsidRPr="00630BCE">
        <w:rPr>
          <w:rFonts w:ascii="Times New Roman" w:hAnsi="Times New Roman"/>
          <w:sz w:val="24"/>
          <w:szCs w:val="24"/>
        </w:rPr>
        <w:t>a</w:t>
      </w:r>
      <w:r w:rsidRPr="00630BCE">
        <w:rPr>
          <w:rFonts w:ascii="Times New Roman" w:hAnsi="Times New Roman"/>
          <w:sz w:val="24"/>
          <w:szCs w:val="24"/>
        </w:rPr>
        <w:t xml:space="preserve"> sekcij</w:t>
      </w:r>
      <w:r w:rsidR="00BE5386" w:rsidRPr="00630BCE">
        <w:rPr>
          <w:rFonts w:ascii="Times New Roman" w:hAnsi="Times New Roman"/>
          <w:sz w:val="24"/>
          <w:szCs w:val="24"/>
        </w:rPr>
        <w:t>a</w:t>
      </w:r>
      <w:r w:rsidRPr="00630BCE">
        <w:rPr>
          <w:rFonts w:ascii="Times New Roman" w:hAnsi="Times New Roman"/>
          <w:sz w:val="24"/>
          <w:szCs w:val="24"/>
        </w:rPr>
        <w:t xml:space="preserve"> države gostiteljice, na primarni stopnji vključuje obvezni predmet slovenščina kot dodatni jezik, ki se izvaja dve učni uri na teden.</w:t>
      </w:r>
    </w:p>
    <w:p w14:paraId="75069AD6" w14:textId="77777777" w:rsidR="00BE5386" w:rsidRPr="00630BCE" w:rsidRDefault="00BE5386" w:rsidP="00AE31FF">
      <w:pPr>
        <w:pStyle w:val="Brezrazmikov"/>
        <w:tabs>
          <w:tab w:val="left" w:pos="567"/>
        </w:tabs>
        <w:ind w:left="426"/>
        <w:jc w:val="both"/>
        <w:rPr>
          <w:rFonts w:ascii="Times New Roman" w:hAnsi="Times New Roman"/>
          <w:sz w:val="24"/>
          <w:szCs w:val="24"/>
        </w:rPr>
      </w:pPr>
    </w:p>
    <w:p w14:paraId="196EFAE2" w14:textId="2746FDA0" w:rsidR="00BE5386" w:rsidRPr="00630BCE" w:rsidRDefault="004522C2"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Predmetnik posamezne jezikovne sekcije se v skladu z normativi izvaja tako, da vsakemu učencu omogoča pouk izbranih izbirnih predmetov oziroma ravni predmetov, vendar učenec nobenega predmeta ne more izbrati na dveh različnih ravneh.</w:t>
      </w:r>
    </w:p>
    <w:p w14:paraId="03C67D1A"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70B9FB8D" w14:textId="77777777" w:rsidR="00AE31FF" w:rsidRPr="00630BCE" w:rsidRDefault="00AE31FF"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 xml:space="preserve">Če s programom ni drugače določeno, je učni jezik pri posameznih predmetih jezik jezikovne sekcije. </w:t>
      </w:r>
    </w:p>
    <w:p w14:paraId="29F43767"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18FE228B" w14:textId="77777777" w:rsidR="00AE31FF" w:rsidRPr="00630BCE" w:rsidRDefault="00AE31FF"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Učni jezik pri materinščini je materinščina.</w:t>
      </w:r>
    </w:p>
    <w:p w14:paraId="687FE3D8"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0D54BBE6" w14:textId="77777777" w:rsidR="00AE31FF" w:rsidRPr="00630BCE" w:rsidRDefault="00AE31FF"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Učni jezik pri tujih jezikih je tuji jezik.</w:t>
      </w:r>
    </w:p>
    <w:p w14:paraId="06B925A6"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07E60289" w14:textId="77777777" w:rsidR="00AE31FF" w:rsidRPr="00630BCE" w:rsidRDefault="00AE31FF" w:rsidP="00AE31FF">
      <w:pPr>
        <w:pStyle w:val="Brezrazmikov"/>
        <w:ind w:left="426"/>
        <w:jc w:val="both"/>
        <w:rPr>
          <w:rFonts w:ascii="Times New Roman" w:hAnsi="Times New Roman"/>
          <w:sz w:val="24"/>
          <w:szCs w:val="24"/>
        </w:rPr>
      </w:pPr>
      <w:r w:rsidRPr="00630BCE">
        <w:rPr>
          <w:rFonts w:ascii="Times New Roman" w:hAnsi="Times New Roman"/>
          <w:sz w:val="24"/>
          <w:szCs w:val="24"/>
        </w:rPr>
        <w:t>Učni jezik pri etiki, družboslovju, zgodovini in geografiji od tretjega letnika sekundarne stopnje dalje (S3–S7) je drugi jezik – prvi tuji jezik, ki ne sme biti isti kot prvi jezik.</w:t>
      </w:r>
    </w:p>
    <w:p w14:paraId="1DFC0236"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56F48190" w14:textId="77777777" w:rsidR="00272521" w:rsidRDefault="00AE31FF" w:rsidP="00272521">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Učni jezik pri evropskih uricah od tretjega do petega letnika primarne stopnje (P3–P5), pri likovni umetnosti, glasbeni umetnosti, športu in IKT od prvega do sedmega letnika sekundarne stopnje (S1–S7), etiki v prvem in drugem letniku sekundarne stopnje (S1–S2) in pri ekonomiji od četrtega do sedmega letnika sekundarne stopnje (S4–S7) je lahko bodisi drugi jezik – prvi tuji jezik, ki ne sme biti isti kot prvi jezik, bodisi jezik države gostiteljice.</w:t>
      </w:r>
      <w:r w:rsidR="00272521">
        <w:rPr>
          <w:rFonts w:ascii="Times New Roman" w:hAnsi="Times New Roman"/>
          <w:sz w:val="24"/>
          <w:szCs w:val="24"/>
        </w:rPr>
        <w:t xml:space="preserve"> </w:t>
      </w:r>
    </w:p>
    <w:p w14:paraId="67ED8D2F" w14:textId="032536C9" w:rsidR="00AE31FF" w:rsidRPr="00630BCE" w:rsidRDefault="00272521" w:rsidP="00E950F0">
      <w:pPr>
        <w:pStyle w:val="Brezrazmikov"/>
        <w:tabs>
          <w:tab w:val="left" w:pos="567"/>
        </w:tabs>
        <w:ind w:left="426"/>
        <w:jc w:val="both"/>
        <w:rPr>
          <w:rFonts w:ascii="Times New Roman" w:hAnsi="Times New Roman"/>
          <w:sz w:val="24"/>
          <w:szCs w:val="24"/>
        </w:rPr>
      </w:pPr>
      <w:r>
        <w:rPr>
          <w:rFonts w:ascii="Times New Roman" w:hAnsi="Times New Roman"/>
          <w:sz w:val="24"/>
          <w:szCs w:val="24"/>
        </w:rPr>
        <w:lastRenderedPageBreak/>
        <w:t xml:space="preserve">Učni jezik </w:t>
      </w:r>
      <w:r w:rsidRPr="00630BCE">
        <w:rPr>
          <w:rFonts w:ascii="Times New Roman" w:hAnsi="Times New Roman"/>
          <w:sz w:val="24"/>
          <w:szCs w:val="24"/>
        </w:rPr>
        <w:t xml:space="preserve">pri ekonomiji od četrtega do sedmega letnika sekundarne stopnje (S4–S7) je lahko </w:t>
      </w:r>
      <w:r>
        <w:rPr>
          <w:rFonts w:ascii="Times New Roman" w:hAnsi="Times New Roman"/>
          <w:sz w:val="24"/>
          <w:szCs w:val="24"/>
        </w:rPr>
        <w:t xml:space="preserve">tudi </w:t>
      </w:r>
      <w:r w:rsidRPr="00630BCE">
        <w:rPr>
          <w:rFonts w:ascii="Times New Roman" w:hAnsi="Times New Roman"/>
          <w:sz w:val="24"/>
          <w:szCs w:val="24"/>
        </w:rPr>
        <w:t xml:space="preserve">prvi jezik, </w:t>
      </w:r>
      <w:bookmarkStart w:id="3" w:name="_Hlk166677070"/>
      <w:r>
        <w:rPr>
          <w:rFonts w:ascii="Times New Roman" w:hAnsi="Times New Roman"/>
          <w:sz w:val="24"/>
          <w:szCs w:val="24"/>
        </w:rPr>
        <w:t xml:space="preserve">če uporaba učnega jezika iz prejšnjega odstavka za izvedbo pouka ekonomije </w:t>
      </w:r>
      <w:r w:rsidR="009C5762">
        <w:rPr>
          <w:rFonts w:ascii="Times New Roman" w:hAnsi="Times New Roman"/>
          <w:sz w:val="24"/>
          <w:szCs w:val="24"/>
        </w:rPr>
        <w:t xml:space="preserve">organizacijsko </w:t>
      </w:r>
      <w:r>
        <w:rPr>
          <w:rFonts w:ascii="Times New Roman" w:hAnsi="Times New Roman"/>
          <w:sz w:val="24"/>
          <w:szCs w:val="24"/>
        </w:rPr>
        <w:t>ni smotrna</w:t>
      </w:r>
      <w:bookmarkEnd w:id="3"/>
      <w:r w:rsidRPr="00630BCE">
        <w:rPr>
          <w:rFonts w:ascii="Times New Roman" w:hAnsi="Times New Roman"/>
          <w:sz w:val="24"/>
          <w:szCs w:val="24"/>
        </w:rPr>
        <w:t>.</w:t>
      </w:r>
    </w:p>
    <w:p w14:paraId="1F4E2D6D" w14:textId="77777777" w:rsidR="00AE31FF" w:rsidRPr="00630BCE" w:rsidRDefault="00AE31FF" w:rsidP="00AE31FF">
      <w:pPr>
        <w:pStyle w:val="Brezrazmikov"/>
        <w:tabs>
          <w:tab w:val="left" w:pos="567"/>
        </w:tabs>
        <w:ind w:left="426"/>
        <w:jc w:val="both"/>
        <w:rPr>
          <w:rFonts w:ascii="Times New Roman" w:hAnsi="Times New Roman"/>
          <w:sz w:val="24"/>
          <w:szCs w:val="24"/>
        </w:rPr>
      </w:pPr>
    </w:p>
    <w:p w14:paraId="00619846" w14:textId="1B64058F" w:rsidR="00AE31FF" w:rsidRPr="00630BCE" w:rsidRDefault="00AE31FF" w:rsidP="000C348A">
      <w:pPr>
        <w:pStyle w:val="Brezrazmikov"/>
        <w:numPr>
          <w:ilvl w:val="1"/>
          <w:numId w:val="4"/>
        </w:numPr>
        <w:tabs>
          <w:tab w:val="left" w:pos="567"/>
        </w:tabs>
        <w:rPr>
          <w:rFonts w:ascii="Times New Roman" w:hAnsi="Times New Roman"/>
          <w:b/>
          <w:sz w:val="24"/>
          <w:szCs w:val="24"/>
        </w:rPr>
      </w:pPr>
      <w:r w:rsidRPr="00630BCE">
        <w:rPr>
          <w:rFonts w:ascii="Times New Roman" w:hAnsi="Times New Roman"/>
          <w:b/>
          <w:sz w:val="24"/>
          <w:szCs w:val="24"/>
        </w:rPr>
        <w:t xml:space="preserve"> znanja pedagoškega osebja</w:t>
      </w:r>
    </w:p>
    <w:p w14:paraId="3B1B7412" w14:textId="77777777" w:rsidR="00AE31FF" w:rsidRPr="00630BCE" w:rsidRDefault="00AE31FF" w:rsidP="00AE31FF">
      <w:pPr>
        <w:pStyle w:val="Brezrazmikov"/>
        <w:tabs>
          <w:tab w:val="left" w:pos="567"/>
        </w:tabs>
        <w:rPr>
          <w:rFonts w:ascii="Times New Roman" w:hAnsi="Times New Roman"/>
          <w:sz w:val="24"/>
          <w:szCs w:val="24"/>
        </w:rPr>
      </w:pPr>
    </w:p>
    <w:p w14:paraId="2740AAB0" w14:textId="77777777" w:rsidR="00AE31FF" w:rsidRPr="00630BCE" w:rsidRDefault="00AE31FF" w:rsidP="000C348A">
      <w:pPr>
        <w:pStyle w:val="Brezrazmikov"/>
        <w:numPr>
          <w:ilvl w:val="2"/>
          <w:numId w:val="4"/>
        </w:numPr>
        <w:tabs>
          <w:tab w:val="left" w:pos="567"/>
        </w:tabs>
        <w:rPr>
          <w:rFonts w:ascii="Times New Roman" w:hAnsi="Times New Roman"/>
          <w:b/>
          <w:sz w:val="24"/>
          <w:szCs w:val="24"/>
        </w:rPr>
      </w:pPr>
      <w:r w:rsidRPr="00630BCE">
        <w:rPr>
          <w:rFonts w:ascii="Times New Roman" w:hAnsi="Times New Roman"/>
          <w:b/>
          <w:sz w:val="24"/>
          <w:szCs w:val="24"/>
        </w:rPr>
        <w:t>znanja, pridobljena z izobraževanjem ustrezne stopnje</w:t>
      </w:r>
    </w:p>
    <w:p w14:paraId="76E0E31F" w14:textId="77777777" w:rsidR="00AE31FF" w:rsidRPr="00630BCE" w:rsidRDefault="00AE31FF" w:rsidP="00AE31FF">
      <w:pPr>
        <w:pStyle w:val="Brezrazmikov"/>
        <w:tabs>
          <w:tab w:val="left" w:pos="567"/>
        </w:tabs>
        <w:rPr>
          <w:rFonts w:ascii="Times New Roman" w:hAnsi="Times New Roman"/>
          <w:sz w:val="24"/>
          <w:szCs w:val="24"/>
          <w:u w:val="single"/>
        </w:rPr>
      </w:pPr>
    </w:p>
    <w:p w14:paraId="2C761D84" w14:textId="77777777" w:rsidR="00AE31FF" w:rsidRPr="00630BCE" w:rsidRDefault="00AE31FF" w:rsidP="00AE31FF">
      <w:pPr>
        <w:pStyle w:val="Brezrazmikov"/>
        <w:ind w:left="567"/>
        <w:jc w:val="both"/>
        <w:rPr>
          <w:rFonts w:ascii="Times New Roman" w:hAnsi="Times New Roman"/>
          <w:sz w:val="24"/>
          <w:szCs w:val="24"/>
        </w:rPr>
      </w:pPr>
      <w:r w:rsidRPr="00630BCE">
        <w:rPr>
          <w:rFonts w:ascii="Times New Roman" w:hAnsi="Times New Roman"/>
          <w:sz w:val="24"/>
          <w:szCs w:val="24"/>
        </w:rPr>
        <w:t>Učitelji morajo imeti znanja, ki utemeljujejo poklicno kvalifikacijo matične države za poučevanje istega ali sorodnega predmeta ali predmetnega področja in za učence iste starosti.</w:t>
      </w:r>
    </w:p>
    <w:p w14:paraId="4A57112B" w14:textId="77777777" w:rsidR="00AE31FF" w:rsidRPr="00630BCE" w:rsidRDefault="00AE31FF" w:rsidP="00AE31FF">
      <w:pPr>
        <w:pStyle w:val="Brezrazmikov"/>
        <w:ind w:left="567"/>
        <w:jc w:val="both"/>
        <w:rPr>
          <w:rFonts w:ascii="Times New Roman" w:hAnsi="Times New Roman"/>
          <w:sz w:val="24"/>
          <w:szCs w:val="24"/>
        </w:rPr>
      </w:pPr>
    </w:p>
    <w:p w14:paraId="093A6BA7" w14:textId="77777777" w:rsidR="00AE31FF" w:rsidRPr="00630BCE" w:rsidRDefault="00AE31FF" w:rsidP="00AE31FF">
      <w:pPr>
        <w:pStyle w:val="Brezrazmikov"/>
        <w:ind w:left="567"/>
        <w:jc w:val="both"/>
        <w:rPr>
          <w:rFonts w:ascii="Times New Roman" w:hAnsi="Times New Roman"/>
          <w:sz w:val="24"/>
          <w:szCs w:val="24"/>
        </w:rPr>
      </w:pPr>
      <w:r w:rsidRPr="00630BCE">
        <w:rPr>
          <w:rFonts w:ascii="Times New Roman" w:hAnsi="Times New Roman"/>
          <w:sz w:val="24"/>
          <w:szCs w:val="24"/>
        </w:rPr>
        <w:t>Učitelji imajo lahko tudi znanja, pridobljena z izobraževanjem na ustrezni stopnji, s področja posameznega predmeta ali predmetnega področja in pedagoško-andragoška znanja, ki ustrezajo predmetu ali predmetnemu področju in starosti učencev.</w:t>
      </w:r>
    </w:p>
    <w:p w14:paraId="21408EA8" w14:textId="77777777" w:rsidR="00AE31FF" w:rsidRPr="00630BCE" w:rsidRDefault="00AE31FF" w:rsidP="00AE31FF">
      <w:pPr>
        <w:pStyle w:val="Brezrazmikov"/>
        <w:ind w:left="567"/>
        <w:jc w:val="both"/>
        <w:rPr>
          <w:rFonts w:ascii="Times New Roman" w:hAnsi="Times New Roman"/>
          <w:sz w:val="24"/>
          <w:szCs w:val="24"/>
        </w:rPr>
      </w:pPr>
    </w:p>
    <w:p w14:paraId="44AD8438" w14:textId="77777777" w:rsidR="00AE31FF" w:rsidRPr="00630BCE" w:rsidRDefault="00AE31FF" w:rsidP="00AE31FF">
      <w:pPr>
        <w:pStyle w:val="Brezrazmikov"/>
        <w:ind w:left="567"/>
        <w:jc w:val="both"/>
        <w:rPr>
          <w:rFonts w:ascii="Times New Roman" w:hAnsi="Times New Roman"/>
          <w:sz w:val="24"/>
          <w:szCs w:val="24"/>
        </w:rPr>
      </w:pPr>
      <w:r w:rsidRPr="00630BCE">
        <w:rPr>
          <w:rFonts w:ascii="Times New Roman" w:hAnsi="Times New Roman"/>
          <w:sz w:val="24"/>
          <w:szCs w:val="24"/>
        </w:rPr>
        <w:t>Ostalo pedagoško osebje mora imeti znanja, ki utemeljujejo poklicno kvalifikacijo matične države za iste ali sorodne naloge, potrebne za izvedbo programa.</w:t>
      </w:r>
    </w:p>
    <w:p w14:paraId="4FB6333B" w14:textId="77777777" w:rsidR="00AE31FF" w:rsidRPr="00630BCE" w:rsidRDefault="00AE31FF" w:rsidP="00AE31FF">
      <w:pPr>
        <w:pStyle w:val="Brezrazmikov"/>
        <w:ind w:left="567"/>
        <w:jc w:val="both"/>
        <w:rPr>
          <w:rFonts w:ascii="Times New Roman" w:hAnsi="Times New Roman"/>
          <w:sz w:val="24"/>
          <w:szCs w:val="24"/>
        </w:rPr>
      </w:pPr>
    </w:p>
    <w:p w14:paraId="1BD844F0" w14:textId="77777777" w:rsidR="00AE31FF" w:rsidRPr="00630BCE" w:rsidRDefault="00AE31FF" w:rsidP="00AE31FF">
      <w:pPr>
        <w:pStyle w:val="Brezrazmikov"/>
        <w:ind w:left="567"/>
        <w:jc w:val="both"/>
        <w:rPr>
          <w:rStyle w:val="alt-edited1"/>
          <w:color w:val="auto"/>
          <w:lang w:eastAsia="sl-SI"/>
        </w:rPr>
      </w:pPr>
      <w:r w:rsidRPr="00630BCE">
        <w:rPr>
          <w:rFonts w:ascii="Times New Roman" w:hAnsi="Times New Roman"/>
          <w:sz w:val="24"/>
          <w:szCs w:val="24"/>
        </w:rPr>
        <w:t>Ostalo pedagoško osebje ima lahko tudi znanja, pridobljena z izobraževanjem na ustrezni stopnji, ki ustrezajo istim ali sorodnim nalogam, potrebnim za izvedbo programa, imeti pa mora tudi ustrezna pedagoško-andragoško znanja.</w:t>
      </w:r>
    </w:p>
    <w:p w14:paraId="52D9713F" w14:textId="77777777" w:rsidR="00AE31FF" w:rsidRPr="00630BCE" w:rsidRDefault="00AE31FF" w:rsidP="00AE31FF">
      <w:pPr>
        <w:pStyle w:val="Brezrazmikov"/>
        <w:tabs>
          <w:tab w:val="left" w:pos="567"/>
        </w:tabs>
        <w:ind w:left="567"/>
        <w:rPr>
          <w:rFonts w:ascii="Times New Roman" w:hAnsi="Times New Roman"/>
          <w:sz w:val="24"/>
          <w:szCs w:val="24"/>
        </w:rPr>
      </w:pPr>
    </w:p>
    <w:p w14:paraId="7ADA515B" w14:textId="524E9D91" w:rsidR="00AE31FF" w:rsidRPr="00630BCE" w:rsidRDefault="00AE31FF" w:rsidP="00AE31FF">
      <w:pPr>
        <w:pStyle w:val="Brezrazmikov"/>
        <w:tabs>
          <w:tab w:val="left" w:pos="567"/>
        </w:tabs>
        <w:ind w:left="567"/>
        <w:rPr>
          <w:rFonts w:ascii="Times New Roman" w:hAnsi="Times New Roman"/>
          <w:sz w:val="24"/>
          <w:szCs w:val="24"/>
        </w:rPr>
      </w:pPr>
      <w:r w:rsidRPr="00630BCE">
        <w:rPr>
          <w:rFonts w:ascii="Times New Roman" w:hAnsi="Times New Roman"/>
          <w:sz w:val="24"/>
          <w:szCs w:val="24"/>
        </w:rPr>
        <w:t>Področja, s katerih mora pedagoško osebje imeti znanja, so orientacijsko opredeljena v preglednici: Znanja pedagoškega osebja, ki je priloga</w:t>
      </w:r>
      <w:r w:rsidR="002A1AEE">
        <w:rPr>
          <w:rFonts w:ascii="Times New Roman" w:hAnsi="Times New Roman"/>
          <w:sz w:val="24"/>
          <w:szCs w:val="24"/>
        </w:rPr>
        <w:t xml:space="preserve"> I</w:t>
      </w:r>
      <w:r w:rsidRPr="00630BCE">
        <w:rPr>
          <w:rFonts w:ascii="Times New Roman" w:hAnsi="Times New Roman"/>
          <w:sz w:val="24"/>
          <w:szCs w:val="24"/>
        </w:rPr>
        <w:t xml:space="preserve"> tega programa.</w:t>
      </w:r>
    </w:p>
    <w:p w14:paraId="246FF73D" w14:textId="77777777" w:rsidR="00AE31FF" w:rsidRPr="00630BCE" w:rsidRDefault="00AE31FF" w:rsidP="00AE31FF">
      <w:pPr>
        <w:pStyle w:val="Brezrazmikov"/>
        <w:tabs>
          <w:tab w:val="left" w:pos="567"/>
        </w:tabs>
        <w:ind w:left="567"/>
        <w:rPr>
          <w:rFonts w:ascii="Times New Roman" w:hAnsi="Times New Roman"/>
          <w:sz w:val="24"/>
          <w:szCs w:val="24"/>
        </w:rPr>
      </w:pPr>
    </w:p>
    <w:p w14:paraId="766C9747" w14:textId="77777777" w:rsidR="00AE31FF" w:rsidRPr="00630BCE" w:rsidRDefault="00AE31FF" w:rsidP="000C348A">
      <w:pPr>
        <w:pStyle w:val="Brezrazmikov"/>
        <w:numPr>
          <w:ilvl w:val="2"/>
          <w:numId w:val="4"/>
        </w:numPr>
        <w:tabs>
          <w:tab w:val="left" w:pos="567"/>
        </w:tabs>
        <w:rPr>
          <w:rFonts w:ascii="Times New Roman" w:hAnsi="Times New Roman"/>
          <w:b/>
          <w:sz w:val="24"/>
          <w:szCs w:val="24"/>
        </w:rPr>
      </w:pPr>
      <w:r w:rsidRPr="00630BCE">
        <w:rPr>
          <w:rFonts w:ascii="Times New Roman" w:hAnsi="Times New Roman"/>
          <w:b/>
          <w:sz w:val="24"/>
          <w:szCs w:val="24"/>
        </w:rPr>
        <w:t>jezikovne kompetence</w:t>
      </w:r>
    </w:p>
    <w:p w14:paraId="3EF480DE" w14:textId="77777777" w:rsidR="00AE31FF" w:rsidRPr="00630BCE" w:rsidRDefault="00AE31FF" w:rsidP="00AE31FF">
      <w:pPr>
        <w:pStyle w:val="Brezrazmikov"/>
        <w:tabs>
          <w:tab w:val="left" w:pos="567"/>
        </w:tabs>
        <w:rPr>
          <w:rFonts w:ascii="Times New Roman" w:hAnsi="Times New Roman"/>
          <w:b/>
          <w:sz w:val="24"/>
          <w:szCs w:val="24"/>
        </w:rPr>
      </w:pPr>
    </w:p>
    <w:p w14:paraId="4500AB13" w14:textId="77777777" w:rsidR="00AE31FF" w:rsidRPr="00630BCE" w:rsidRDefault="00AE31FF" w:rsidP="00AE31FF">
      <w:pPr>
        <w:pStyle w:val="Brezrazmikov"/>
        <w:ind w:left="567"/>
        <w:rPr>
          <w:rFonts w:ascii="Times New Roman" w:hAnsi="Times New Roman"/>
          <w:sz w:val="24"/>
          <w:szCs w:val="24"/>
          <w:lang w:eastAsia="sl-SI"/>
        </w:rPr>
      </w:pPr>
      <w:r w:rsidRPr="00630BCE">
        <w:rPr>
          <w:rFonts w:ascii="Times New Roman" w:hAnsi="Times New Roman"/>
          <w:sz w:val="24"/>
          <w:szCs w:val="24"/>
          <w:lang w:eastAsia="sl-SI"/>
        </w:rPr>
        <w:t>Pedagoško osebje mora imeti naslednje jezikovne kompetence:</w:t>
      </w:r>
    </w:p>
    <w:p w14:paraId="17E01CBD" w14:textId="678AC153" w:rsidR="0063246B" w:rsidRPr="00630BCE" w:rsidRDefault="0063246B" w:rsidP="000C348A">
      <w:pPr>
        <w:pStyle w:val="Brezrazmikov"/>
        <w:numPr>
          <w:ilvl w:val="0"/>
          <w:numId w:val="12"/>
        </w:numPr>
        <w:rPr>
          <w:rFonts w:ascii="Times New Roman" w:hAnsi="Times New Roman"/>
          <w:sz w:val="24"/>
          <w:szCs w:val="24"/>
          <w:lang w:eastAsia="sl-SI"/>
        </w:rPr>
      </w:pPr>
      <w:r w:rsidRPr="00630BCE">
        <w:rPr>
          <w:rFonts w:ascii="Times New Roman" w:hAnsi="Times New Roman"/>
          <w:sz w:val="24"/>
          <w:szCs w:val="24"/>
          <w:lang w:eastAsia="sl-SI"/>
        </w:rPr>
        <w:t>predšolska stopnja:</w:t>
      </w:r>
    </w:p>
    <w:p w14:paraId="02BF5FC7" w14:textId="77777777" w:rsidR="0063246B" w:rsidRPr="00630BCE" w:rsidRDefault="0063246B" w:rsidP="000C348A">
      <w:pPr>
        <w:pStyle w:val="Brezrazmikov"/>
        <w:numPr>
          <w:ilvl w:val="1"/>
          <w:numId w:val="12"/>
        </w:numPr>
        <w:jc w:val="both"/>
        <w:rPr>
          <w:rFonts w:ascii="Times New Roman" w:hAnsi="Times New Roman"/>
          <w:sz w:val="24"/>
          <w:szCs w:val="24"/>
          <w:lang w:eastAsia="sl-SI"/>
        </w:rPr>
      </w:pPr>
      <w:r w:rsidRPr="00630BCE">
        <w:rPr>
          <w:rFonts w:ascii="Times New Roman" w:hAnsi="Times New Roman"/>
          <w:sz w:val="24"/>
          <w:szCs w:val="24"/>
          <w:lang w:eastAsia="sl-SI"/>
        </w:rPr>
        <w:t>učitelj mora biti domači govorec učnega jezika;</w:t>
      </w:r>
    </w:p>
    <w:p w14:paraId="27F28E15" w14:textId="400CC0CD" w:rsidR="00D528D5" w:rsidRPr="00630BCE" w:rsidRDefault="00FC2F96" w:rsidP="000C348A">
      <w:pPr>
        <w:pStyle w:val="Brezrazmikov"/>
        <w:numPr>
          <w:ilvl w:val="1"/>
          <w:numId w:val="12"/>
        </w:numPr>
        <w:jc w:val="both"/>
        <w:rPr>
          <w:rFonts w:ascii="Times New Roman" w:hAnsi="Times New Roman"/>
          <w:sz w:val="24"/>
          <w:szCs w:val="24"/>
          <w:lang w:eastAsia="sl-SI"/>
        </w:rPr>
      </w:pPr>
      <w:r w:rsidRPr="00630BCE">
        <w:rPr>
          <w:rFonts w:ascii="Times New Roman" w:hAnsi="Times New Roman"/>
          <w:sz w:val="24"/>
          <w:szCs w:val="24"/>
          <w:lang w:eastAsia="sl-SI"/>
        </w:rPr>
        <w:t>pomočnik učitelja</w:t>
      </w:r>
      <w:r w:rsidR="00D528D5" w:rsidRPr="00630BCE">
        <w:rPr>
          <w:rFonts w:ascii="Times New Roman" w:hAnsi="Times New Roman"/>
          <w:sz w:val="24"/>
          <w:szCs w:val="24"/>
          <w:lang w:eastAsia="sl-SI"/>
        </w:rPr>
        <w:t xml:space="preserve"> mora biti domači govorec učnega jezika;</w:t>
      </w:r>
    </w:p>
    <w:p w14:paraId="175304E5" w14:textId="0BCFAB7A" w:rsidR="000A3F78" w:rsidRPr="00630BCE" w:rsidRDefault="000A3F78" w:rsidP="000C348A">
      <w:pPr>
        <w:pStyle w:val="Brezrazmikov"/>
        <w:numPr>
          <w:ilvl w:val="1"/>
          <w:numId w:val="12"/>
        </w:numPr>
        <w:rPr>
          <w:rFonts w:ascii="Times New Roman" w:hAnsi="Times New Roman"/>
          <w:sz w:val="24"/>
          <w:szCs w:val="24"/>
          <w:lang w:eastAsia="sl-SI"/>
        </w:rPr>
      </w:pPr>
      <w:r w:rsidRPr="00630BCE">
        <w:rPr>
          <w:rFonts w:ascii="Times New Roman" w:hAnsi="Times New Roman"/>
          <w:sz w:val="24"/>
          <w:szCs w:val="24"/>
          <w:lang w:eastAsia="sl-SI"/>
        </w:rPr>
        <w:t>učitelj materinščine oziroma dominantnega jezika mora biti domači govorec;</w:t>
      </w:r>
    </w:p>
    <w:p w14:paraId="45AFDD5B" w14:textId="77777777" w:rsidR="00AE31FF" w:rsidRPr="00630BCE" w:rsidRDefault="00AE31FF" w:rsidP="000C348A">
      <w:pPr>
        <w:pStyle w:val="Brezrazmikov"/>
        <w:numPr>
          <w:ilvl w:val="0"/>
          <w:numId w:val="10"/>
        </w:numPr>
        <w:rPr>
          <w:rFonts w:ascii="Times New Roman" w:hAnsi="Times New Roman"/>
          <w:sz w:val="24"/>
          <w:szCs w:val="24"/>
          <w:lang w:eastAsia="sl-SI"/>
        </w:rPr>
      </w:pPr>
      <w:r w:rsidRPr="00630BCE">
        <w:rPr>
          <w:rFonts w:ascii="Times New Roman" w:hAnsi="Times New Roman"/>
          <w:sz w:val="24"/>
          <w:szCs w:val="24"/>
          <w:lang w:eastAsia="sl-SI"/>
        </w:rPr>
        <w:t>primarna stopnja:</w:t>
      </w:r>
    </w:p>
    <w:p w14:paraId="06CBC3A7" w14:textId="77777777" w:rsidR="00AE31FF" w:rsidRPr="00630BCE" w:rsidRDefault="00AE31FF" w:rsidP="000C348A">
      <w:pPr>
        <w:pStyle w:val="Brezrazmikov"/>
        <w:numPr>
          <w:ilvl w:val="1"/>
          <w:numId w:val="10"/>
        </w:numPr>
        <w:ind w:left="1701" w:hanging="414"/>
        <w:jc w:val="both"/>
        <w:rPr>
          <w:rFonts w:ascii="Times New Roman" w:hAnsi="Times New Roman"/>
          <w:sz w:val="24"/>
          <w:szCs w:val="24"/>
          <w:lang w:eastAsia="sl-SI"/>
        </w:rPr>
      </w:pPr>
      <w:r w:rsidRPr="00630BCE">
        <w:rPr>
          <w:rFonts w:ascii="Times New Roman" w:hAnsi="Times New Roman"/>
          <w:sz w:val="24"/>
          <w:szCs w:val="24"/>
          <w:lang w:eastAsia="sl-SI"/>
        </w:rPr>
        <w:t>učitelj mora biti domači govorec učnega jezika;</w:t>
      </w:r>
    </w:p>
    <w:p w14:paraId="521D9E1B" w14:textId="2106D934" w:rsidR="00AE31FF" w:rsidRPr="00630BCE" w:rsidRDefault="00AE31FF" w:rsidP="000C348A">
      <w:pPr>
        <w:pStyle w:val="Brezrazmikov"/>
        <w:numPr>
          <w:ilvl w:val="1"/>
          <w:numId w:val="10"/>
        </w:numPr>
        <w:ind w:left="1701" w:hanging="414"/>
        <w:jc w:val="both"/>
        <w:rPr>
          <w:rFonts w:ascii="Times New Roman" w:hAnsi="Times New Roman"/>
          <w:sz w:val="24"/>
          <w:szCs w:val="24"/>
          <w:lang w:eastAsia="sl-SI"/>
        </w:rPr>
      </w:pPr>
      <w:r w:rsidRPr="00630BCE">
        <w:rPr>
          <w:rFonts w:ascii="Times New Roman" w:hAnsi="Times New Roman"/>
          <w:sz w:val="24"/>
          <w:szCs w:val="24"/>
          <w:lang w:eastAsia="sl-SI"/>
        </w:rPr>
        <w:t>učitelj predmetov drugi jezik – prvi tuji jezik</w:t>
      </w:r>
      <w:r w:rsidR="00D84BCA" w:rsidRPr="00630BCE">
        <w:rPr>
          <w:rFonts w:ascii="Times New Roman" w:hAnsi="Times New Roman"/>
          <w:sz w:val="24"/>
          <w:szCs w:val="24"/>
          <w:lang w:eastAsia="sl-SI"/>
        </w:rPr>
        <w:t xml:space="preserve"> in</w:t>
      </w:r>
      <w:r w:rsidRPr="00630BCE">
        <w:rPr>
          <w:rFonts w:ascii="Times New Roman" w:hAnsi="Times New Roman"/>
          <w:sz w:val="24"/>
          <w:szCs w:val="24"/>
          <w:lang w:eastAsia="sl-SI"/>
        </w:rPr>
        <w:t xml:space="preserve"> matematika je lahko tudi, kdor obvlada učni jezik </w:t>
      </w:r>
      <w:r w:rsidR="00FA05FA" w:rsidRPr="00630BCE">
        <w:rPr>
          <w:rFonts w:ascii="Times New Roman" w:hAnsi="Times New Roman"/>
          <w:sz w:val="24"/>
          <w:szCs w:val="24"/>
          <w:lang w:eastAsia="sl-SI"/>
        </w:rPr>
        <w:t>na</w:t>
      </w:r>
      <w:r w:rsidRPr="00630BCE">
        <w:rPr>
          <w:rFonts w:ascii="Times New Roman" w:hAnsi="Times New Roman"/>
          <w:sz w:val="24"/>
          <w:szCs w:val="24"/>
          <w:lang w:eastAsia="sl-SI"/>
        </w:rPr>
        <w:t xml:space="preserve"> ravn</w:t>
      </w:r>
      <w:r w:rsidR="00FA05FA" w:rsidRPr="00630BCE">
        <w:rPr>
          <w:rFonts w:ascii="Times New Roman" w:hAnsi="Times New Roman"/>
          <w:sz w:val="24"/>
          <w:szCs w:val="24"/>
          <w:lang w:eastAsia="sl-SI"/>
        </w:rPr>
        <w:t>i</w:t>
      </w:r>
      <w:r w:rsidRPr="00630BCE">
        <w:rPr>
          <w:rFonts w:ascii="Times New Roman" w:hAnsi="Times New Roman"/>
          <w:sz w:val="24"/>
          <w:szCs w:val="24"/>
          <w:lang w:eastAsia="sl-SI"/>
        </w:rPr>
        <w:t xml:space="preserve"> C2 po SEJO;</w:t>
      </w:r>
    </w:p>
    <w:p w14:paraId="0CA55C92" w14:textId="1D4AF285" w:rsidR="00D84BCA" w:rsidRPr="00630BCE" w:rsidRDefault="00D84BCA" w:rsidP="000C348A">
      <w:pPr>
        <w:pStyle w:val="Brezrazmikov"/>
        <w:numPr>
          <w:ilvl w:val="1"/>
          <w:numId w:val="10"/>
        </w:numPr>
        <w:ind w:left="1701" w:hanging="414"/>
        <w:jc w:val="both"/>
        <w:rPr>
          <w:rFonts w:ascii="Times New Roman" w:hAnsi="Times New Roman"/>
          <w:sz w:val="24"/>
          <w:szCs w:val="24"/>
          <w:lang w:eastAsia="sl-SI"/>
        </w:rPr>
      </w:pPr>
      <w:r w:rsidRPr="00630BCE">
        <w:rPr>
          <w:rFonts w:ascii="Times New Roman" w:hAnsi="Times New Roman"/>
          <w:sz w:val="24"/>
          <w:szCs w:val="24"/>
          <w:lang w:eastAsia="sl-SI"/>
        </w:rPr>
        <w:t>učitelj predmetov likovna umetnost, glasbena umetnostna in šport je lahko tudi, kdor obvlada učni jezik na ravni C1 po SEJO;</w:t>
      </w:r>
    </w:p>
    <w:p w14:paraId="554753BD" w14:textId="77777777" w:rsidR="00AE31FF" w:rsidRPr="00630BCE" w:rsidRDefault="00AE31FF" w:rsidP="000C348A">
      <w:pPr>
        <w:pStyle w:val="Brezrazmikov"/>
        <w:numPr>
          <w:ilvl w:val="0"/>
          <w:numId w:val="10"/>
        </w:numPr>
        <w:ind w:left="993" w:hanging="426"/>
        <w:jc w:val="both"/>
        <w:rPr>
          <w:rFonts w:ascii="Times New Roman" w:hAnsi="Times New Roman"/>
          <w:sz w:val="24"/>
          <w:szCs w:val="24"/>
          <w:lang w:eastAsia="sl-SI"/>
        </w:rPr>
      </w:pPr>
      <w:r w:rsidRPr="00630BCE">
        <w:rPr>
          <w:rFonts w:ascii="Times New Roman" w:hAnsi="Times New Roman"/>
          <w:sz w:val="24"/>
          <w:szCs w:val="24"/>
          <w:lang w:eastAsia="sl-SI"/>
        </w:rPr>
        <w:t>sekundarna stopnja:</w:t>
      </w:r>
    </w:p>
    <w:p w14:paraId="2C646303" w14:textId="3EB71B43" w:rsidR="00AE31FF" w:rsidRPr="00630BCE" w:rsidRDefault="00AE31FF" w:rsidP="000C348A">
      <w:pPr>
        <w:pStyle w:val="Brezrazmikov"/>
        <w:numPr>
          <w:ilvl w:val="1"/>
          <w:numId w:val="10"/>
        </w:numPr>
        <w:ind w:left="1701" w:hanging="414"/>
        <w:jc w:val="both"/>
        <w:rPr>
          <w:rFonts w:ascii="Times New Roman" w:hAnsi="Times New Roman"/>
          <w:sz w:val="24"/>
          <w:szCs w:val="24"/>
          <w:lang w:eastAsia="sl-SI"/>
        </w:rPr>
      </w:pPr>
      <w:r w:rsidRPr="00630BCE">
        <w:rPr>
          <w:rFonts w:ascii="Times New Roman" w:hAnsi="Times New Roman"/>
          <w:sz w:val="24"/>
          <w:szCs w:val="24"/>
          <w:lang w:eastAsia="sl-SI"/>
        </w:rPr>
        <w:t>učitelj mora biti domači govorec učnega jezika;</w:t>
      </w:r>
    </w:p>
    <w:p w14:paraId="651621BF" w14:textId="1616D5CF" w:rsidR="00D84BCA" w:rsidRPr="00630BCE" w:rsidRDefault="00D84BCA" w:rsidP="000C348A">
      <w:pPr>
        <w:pStyle w:val="Brezrazmikov"/>
        <w:numPr>
          <w:ilvl w:val="1"/>
          <w:numId w:val="10"/>
        </w:numPr>
        <w:ind w:left="1701" w:hanging="414"/>
        <w:jc w:val="both"/>
        <w:rPr>
          <w:rFonts w:ascii="Times New Roman" w:hAnsi="Times New Roman"/>
          <w:sz w:val="24"/>
          <w:szCs w:val="24"/>
          <w:lang w:eastAsia="sl-SI"/>
        </w:rPr>
      </w:pPr>
      <w:r w:rsidRPr="00630BCE">
        <w:rPr>
          <w:rFonts w:ascii="Times New Roman" w:hAnsi="Times New Roman"/>
          <w:sz w:val="24"/>
          <w:szCs w:val="24"/>
          <w:lang w:eastAsia="sl-SI"/>
        </w:rPr>
        <w:t>učitelj predmetov drugi jezik – prvi tuji jezik, tretji jezik – drugi tuji jezik, četrti jezik – tretji tuji jezik</w:t>
      </w:r>
      <w:r w:rsidR="009A2B74" w:rsidRPr="00630BCE">
        <w:rPr>
          <w:rFonts w:ascii="Times New Roman" w:hAnsi="Times New Roman"/>
          <w:sz w:val="24"/>
          <w:szCs w:val="24"/>
          <w:lang w:eastAsia="sl-SI"/>
        </w:rPr>
        <w:t>,</w:t>
      </w:r>
      <w:r w:rsidRPr="00630BCE">
        <w:rPr>
          <w:rFonts w:ascii="Times New Roman" w:hAnsi="Times New Roman"/>
          <w:sz w:val="24"/>
          <w:szCs w:val="24"/>
          <w:lang w:eastAsia="sl-SI"/>
        </w:rPr>
        <w:t xml:space="preserve"> peti jezik – četrti tuji jezik</w:t>
      </w:r>
      <w:r w:rsidR="009A2B74" w:rsidRPr="00630BCE">
        <w:rPr>
          <w:rFonts w:ascii="Times New Roman" w:hAnsi="Times New Roman"/>
          <w:sz w:val="24"/>
          <w:szCs w:val="24"/>
          <w:lang w:eastAsia="sl-SI"/>
        </w:rPr>
        <w:t xml:space="preserve"> matematika, naravoslovje, biologija, kemija, fizika, laboratorijske vaje, IKT, družboslovje, zgodovina, geografija, etika, ekonomija, sociologija, filozofija, latinščina in stara grščina</w:t>
      </w:r>
      <w:r w:rsidRPr="00630BCE">
        <w:rPr>
          <w:rFonts w:ascii="Times New Roman" w:hAnsi="Times New Roman"/>
          <w:sz w:val="24"/>
          <w:szCs w:val="24"/>
          <w:lang w:eastAsia="sl-SI"/>
        </w:rPr>
        <w:t xml:space="preserve"> je lahko tudi, kdor obvlada učni jezik </w:t>
      </w:r>
      <w:r w:rsidR="00204577" w:rsidRPr="00630BCE">
        <w:rPr>
          <w:rFonts w:ascii="Times New Roman" w:hAnsi="Times New Roman"/>
          <w:sz w:val="24"/>
          <w:szCs w:val="24"/>
          <w:lang w:eastAsia="sl-SI"/>
        </w:rPr>
        <w:t xml:space="preserve">na </w:t>
      </w:r>
      <w:r w:rsidRPr="00630BCE">
        <w:rPr>
          <w:rFonts w:ascii="Times New Roman" w:hAnsi="Times New Roman"/>
          <w:sz w:val="24"/>
          <w:szCs w:val="24"/>
          <w:lang w:eastAsia="sl-SI"/>
        </w:rPr>
        <w:t>ravn</w:t>
      </w:r>
      <w:r w:rsidR="00204577" w:rsidRPr="00630BCE">
        <w:rPr>
          <w:rFonts w:ascii="Times New Roman" w:hAnsi="Times New Roman"/>
          <w:sz w:val="24"/>
          <w:szCs w:val="24"/>
          <w:lang w:eastAsia="sl-SI"/>
        </w:rPr>
        <w:t>i</w:t>
      </w:r>
      <w:r w:rsidRPr="00630BCE">
        <w:rPr>
          <w:rFonts w:ascii="Times New Roman" w:hAnsi="Times New Roman"/>
          <w:sz w:val="24"/>
          <w:szCs w:val="24"/>
          <w:lang w:eastAsia="sl-SI"/>
        </w:rPr>
        <w:t xml:space="preserve"> C2 po SEJO;</w:t>
      </w:r>
    </w:p>
    <w:p w14:paraId="7296383F" w14:textId="77777777" w:rsidR="008754D3" w:rsidRPr="00630BCE" w:rsidRDefault="00AE31FF" w:rsidP="000C348A">
      <w:pPr>
        <w:pStyle w:val="Brezrazmikov"/>
        <w:numPr>
          <w:ilvl w:val="1"/>
          <w:numId w:val="10"/>
        </w:numPr>
        <w:ind w:left="1701" w:hanging="414"/>
        <w:jc w:val="both"/>
        <w:rPr>
          <w:rFonts w:ascii="Times New Roman" w:hAnsi="Times New Roman"/>
          <w:sz w:val="24"/>
          <w:szCs w:val="24"/>
          <w:lang w:eastAsia="sl-SI"/>
        </w:rPr>
      </w:pPr>
      <w:r w:rsidRPr="00630BCE">
        <w:rPr>
          <w:rFonts w:ascii="Times New Roman" w:hAnsi="Times New Roman"/>
          <w:sz w:val="24"/>
          <w:szCs w:val="24"/>
          <w:lang w:eastAsia="sl-SI"/>
        </w:rPr>
        <w:t>učitelj predmetov likovna umetnost, glasbena umetnostna</w:t>
      </w:r>
      <w:r w:rsidR="00D84BCA" w:rsidRPr="00630BCE">
        <w:rPr>
          <w:rFonts w:ascii="Times New Roman" w:hAnsi="Times New Roman"/>
          <w:sz w:val="24"/>
          <w:szCs w:val="24"/>
          <w:lang w:eastAsia="sl-SI"/>
        </w:rPr>
        <w:t xml:space="preserve"> in</w:t>
      </w:r>
      <w:r w:rsidRPr="00630BCE">
        <w:rPr>
          <w:rFonts w:ascii="Times New Roman" w:hAnsi="Times New Roman"/>
          <w:sz w:val="24"/>
          <w:szCs w:val="24"/>
          <w:lang w:eastAsia="sl-SI"/>
        </w:rPr>
        <w:t xml:space="preserve"> šport je lahko</w:t>
      </w:r>
      <w:r w:rsidR="00D84BCA" w:rsidRPr="00630BCE">
        <w:rPr>
          <w:rFonts w:ascii="Times New Roman" w:hAnsi="Times New Roman"/>
          <w:sz w:val="24"/>
          <w:szCs w:val="24"/>
          <w:lang w:eastAsia="sl-SI"/>
        </w:rPr>
        <w:t xml:space="preserve"> domači govorec, lahko pa</w:t>
      </w:r>
      <w:r w:rsidRPr="00630BCE">
        <w:rPr>
          <w:rFonts w:ascii="Times New Roman" w:hAnsi="Times New Roman"/>
          <w:sz w:val="24"/>
          <w:szCs w:val="24"/>
          <w:lang w:eastAsia="sl-SI"/>
        </w:rPr>
        <w:t xml:space="preserve"> tudi, kdor obvlada učni jezik </w:t>
      </w:r>
      <w:r w:rsidR="00D84BCA" w:rsidRPr="00630BCE">
        <w:rPr>
          <w:rFonts w:ascii="Times New Roman" w:hAnsi="Times New Roman"/>
          <w:sz w:val="24"/>
          <w:szCs w:val="24"/>
          <w:lang w:eastAsia="sl-SI"/>
        </w:rPr>
        <w:t xml:space="preserve">najmanj na </w:t>
      </w:r>
      <w:r w:rsidRPr="00630BCE">
        <w:rPr>
          <w:rFonts w:ascii="Times New Roman" w:hAnsi="Times New Roman"/>
          <w:sz w:val="24"/>
          <w:szCs w:val="24"/>
          <w:lang w:eastAsia="sl-SI"/>
        </w:rPr>
        <w:t>ravn</w:t>
      </w:r>
      <w:r w:rsidR="00D84BCA" w:rsidRPr="00630BCE">
        <w:rPr>
          <w:rFonts w:ascii="Times New Roman" w:hAnsi="Times New Roman"/>
          <w:sz w:val="24"/>
          <w:szCs w:val="24"/>
          <w:lang w:eastAsia="sl-SI"/>
        </w:rPr>
        <w:t>i</w:t>
      </w:r>
      <w:r w:rsidRPr="00630BCE">
        <w:rPr>
          <w:rFonts w:ascii="Times New Roman" w:hAnsi="Times New Roman"/>
          <w:sz w:val="24"/>
          <w:szCs w:val="24"/>
          <w:lang w:eastAsia="sl-SI"/>
        </w:rPr>
        <w:t xml:space="preserve"> C</w:t>
      </w:r>
      <w:r w:rsidR="00D84BCA" w:rsidRPr="00630BCE">
        <w:rPr>
          <w:rFonts w:ascii="Times New Roman" w:hAnsi="Times New Roman"/>
          <w:sz w:val="24"/>
          <w:szCs w:val="24"/>
          <w:lang w:eastAsia="sl-SI"/>
        </w:rPr>
        <w:t>1</w:t>
      </w:r>
      <w:r w:rsidRPr="00630BCE">
        <w:rPr>
          <w:rFonts w:ascii="Times New Roman" w:hAnsi="Times New Roman"/>
          <w:sz w:val="24"/>
          <w:szCs w:val="24"/>
          <w:lang w:eastAsia="sl-SI"/>
        </w:rPr>
        <w:t xml:space="preserve"> po SEJO</w:t>
      </w:r>
      <w:r w:rsidR="008754D3" w:rsidRPr="00630BCE">
        <w:rPr>
          <w:rFonts w:ascii="Times New Roman" w:hAnsi="Times New Roman"/>
          <w:sz w:val="24"/>
          <w:szCs w:val="24"/>
          <w:lang w:eastAsia="sl-SI"/>
        </w:rPr>
        <w:t>;</w:t>
      </w:r>
    </w:p>
    <w:p w14:paraId="283EEB66" w14:textId="53FC9AF3" w:rsidR="008754D3" w:rsidRPr="00630BCE" w:rsidRDefault="004D6C05" w:rsidP="000C348A">
      <w:pPr>
        <w:pStyle w:val="Brezrazmikov"/>
        <w:numPr>
          <w:ilvl w:val="0"/>
          <w:numId w:val="10"/>
        </w:numPr>
        <w:ind w:left="993" w:hanging="426"/>
        <w:jc w:val="both"/>
        <w:rPr>
          <w:rFonts w:ascii="Times New Roman" w:hAnsi="Times New Roman"/>
          <w:sz w:val="24"/>
          <w:szCs w:val="24"/>
          <w:lang w:eastAsia="sl-SI"/>
        </w:rPr>
      </w:pPr>
      <w:r w:rsidRPr="00630BCE">
        <w:rPr>
          <w:rFonts w:ascii="Times New Roman" w:hAnsi="Times New Roman"/>
          <w:sz w:val="24"/>
          <w:szCs w:val="24"/>
          <w:lang w:eastAsia="sl-SI"/>
        </w:rPr>
        <w:lastRenderedPageBreak/>
        <w:t>o</w:t>
      </w:r>
      <w:r w:rsidR="008754D3" w:rsidRPr="00630BCE">
        <w:rPr>
          <w:rFonts w:ascii="Times New Roman" w:hAnsi="Times New Roman"/>
          <w:sz w:val="24"/>
          <w:szCs w:val="24"/>
          <w:lang w:eastAsia="sl-SI"/>
        </w:rPr>
        <w:t>stali:</w:t>
      </w:r>
    </w:p>
    <w:p w14:paraId="4B862A7A" w14:textId="1D04724C" w:rsidR="008754D3" w:rsidRPr="00630BCE" w:rsidRDefault="008754D3" w:rsidP="000C348A">
      <w:pPr>
        <w:pStyle w:val="Brezrazmikov"/>
        <w:numPr>
          <w:ilvl w:val="1"/>
          <w:numId w:val="10"/>
        </w:numPr>
        <w:jc w:val="both"/>
        <w:rPr>
          <w:rFonts w:ascii="Times New Roman" w:hAnsi="Times New Roman"/>
          <w:sz w:val="24"/>
          <w:szCs w:val="24"/>
          <w:lang w:eastAsia="sl-SI"/>
        </w:rPr>
      </w:pPr>
      <w:r w:rsidRPr="00630BCE">
        <w:rPr>
          <w:rFonts w:ascii="Times New Roman" w:hAnsi="Times New Roman"/>
          <w:sz w:val="24"/>
          <w:szCs w:val="24"/>
          <w:lang w:eastAsia="sl-SI"/>
        </w:rPr>
        <w:t xml:space="preserve">svetovalni delavec je lahko, kdor </w:t>
      </w:r>
      <w:r w:rsidR="00204577" w:rsidRPr="00630BCE">
        <w:rPr>
          <w:rFonts w:ascii="Times New Roman" w:hAnsi="Times New Roman"/>
          <w:sz w:val="24"/>
          <w:szCs w:val="24"/>
          <w:lang w:eastAsia="sl-SI"/>
        </w:rPr>
        <w:t>je domači govorec</w:t>
      </w:r>
      <w:r w:rsidR="0063246B" w:rsidRPr="00630BCE">
        <w:rPr>
          <w:rFonts w:ascii="Times New Roman" w:hAnsi="Times New Roman"/>
          <w:sz w:val="24"/>
          <w:szCs w:val="24"/>
          <w:lang w:eastAsia="sl-SI"/>
        </w:rPr>
        <w:t xml:space="preserve"> </w:t>
      </w:r>
      <w:r w:rsidR="00204577" w:rsidRPr="00630BCE">
        <w:rPr>
          <w:rFonts w:ascii="Times New Roman" w:hAnsi="Times New Roman"/>
          <w:sz w:val="24"/>
          <w:szCs w:val="24"/>
          <w:lang w:eastAsia="sl-SI"/>
        </w:rPr>
        <w:t xml:space="preserve">ali </w:t>
      </w:r>
      <w:r w:rsidRPr="00630BCE">
        <w:rPr>
          <w:rFonts w:ascii="Times New Roman" w:hAnsi="Times New Roman"/>
          <w:sz w:val="24"/>
          <w:szCs w:val="24"/>
          <w:lang w:eastAsia="sl-SI"/>
        </w:rPr>
        <w:t xml:space="preserve">obvlada učni jezik ene jezikovne sekcije </w:t>
      </w:r>
      <w:r w:rsidR="00204577" w:rsidRPr="00630BCE">
        <w:rPr>
          <w:rFonts w:ascii="Times New Roman" w:hAnsi="Times New Roman"/>
          <w:sz w:val="24"/>
          <w:szCs w:val="24"/>
          <w:lang w:eastAsia="sl-SI"/>
        </w:rPr>
        <w:t>na</w:t>
      </w:r>
      <w:r w:rsidRPr="00630BCE">
        <w:rPr>
          <w:rFonts w:ascii="Times New Roman" w:hAnsi="Times New Roman"/>
          <w:sz w:val="24"/>
          <w:szCs w:val="24"/>
          <w:lang w:eastAsia="sl-SI"/>
        </w:rPr>
        <w:t xml:space="preserve"> ravn</w:t>
      </w:r>
      <w:r w:rsidR="00204577" w:rsidRPr="00630BCE">
        <w:rPr>
          <w:rFonts w:ascii="Times New Roman" w:hAnsi="Times New Roman"/>
          <w:sz w:val="24"/>
          <w:szCs w:val="24"/>
          <w:lang w:eastAsia="sl-SI"/>
        </w:rPr>
        <w:t>i</w:t>
      </w:r>
      <w:r w:rsidRPr="00630BCE">
        <w:rPr>
          <w:rFonts w:ascii="Times New Roman" w:hAnsi="Times New Roman"/>
          <w:sz w:val="24"/>
          <w:szCs w:val="24"/>
          <w:lang w:eastAsia="sl-SI"/>
        </w:rPr>
        <w:t xml:space="preserve"> C2 po SEJO in učni jezik druge jezikovne sekcije na ravni B2 po SEJO;</w:t>
      </w:r>
    </w:p>
    <w:p w14:paraId="21CF1533" w14:textId="5854CF00" w:rsidR="008754D3" w:rsidRPr="00630BCE" w:rsidRDefault="008754D3" w:rsidP="000C348A">
      <w:pPr>
        <w:pStyle w:val="Brezrazmikov"/>
        <w:numPr>
          <w:ilvl w:val="1"/>
          <w:numId w:val="10"/>
        </w:numPr>
        <w:jc w:val="both"/>
        <w:rPr>
          <w:rFonts w:ascii="Times New Roman" w:hAnsi="Times New Roman"/>
          <w:sz w:val="24"/>
          <w:szCs w:val="24"/>
          <w:lang w:eastAsia="sl-SI"/>
        </w:rPr>
      </w:pPr>
      <w:r w:rsidRPr="00630BCE">
        <w:rPr>
          <w:rFonts w:ascii="Times New Roman" w:hAnsi="Times New Roman"/>
          <w:sz w:val="24"/>
          <w:szCs w:val="24"/>
          <w:lang w:eastAsia="sl-SI"/>
        </w:rPr>
        <w:t xml:space="preserve">knjižničar je lahko, kdor </w:t>
      </w:r>
      <w:r w:rsidR="00204577" w:rsidRPr="00630BCE">
        <w:rPr>
          <w:rFonts w:ascii="Times New Roman" w:hAnsi="Times New Roman"/>
          <w:sz w:val="24"/>
          <w:szCs w:val="24"/>
          <w:lang w:eastAsia="sl-SI"/>
        </w:rPr>
        <w:t>je domači govorec</w:t>
      </w:r>
      <w:r w:rsidR="0063246B" w:rsidRPr="00630BCE">
        <w:rPr>
          <w:rFonts w:ascii="Times New Roman" w:hAnsi="Times New Roman"/>
          <w:sz w:val="24"/>
          <w:szCs w:val="24"/>
          <w:lang w:eastAsia="sl-SI"/>
        </w:rPr>
        <w:t xml:space="preserve"> </w:t>
      </w:r>
      <w:r w:rsidR="00204577" w:rsidRPr="00630BCE">
        <w:rPr>
          <w:rFonts w:ascii="Times New Roman" w:hAnsi="Times New Roman"/>
          <w:sz w:val="24"/>
          <w:szCs w:val="24"/>
          <w:lang w:eastAsia="sl-SI"/>
        </w:rPr>
        <w:t xml:space="preserve">ali </w:t>
      </w:r>
      <w:r w:rsidRPr="00630BCE">
        <w:rPr>
          <w:rFonts w:ascii="Times New Roman" w:hAnsi="Times New Roman"/>
          <w:sz w:val="24"/>
          <w:szCs w:val="24"/>
          <w:lang w:eastAsia="sl-SI"/>
        </w:rPr>
        <w:t xml:space="preserve">obvlada učni jezik ene jezikovne sekcije </w:t>
      </w:r>
      <w:r w:rsidR="00204577" w:rsidRPr="00630BCE">
        <w:rPr>
          <w:rFonts w:ascii="Times New Roman" w:hAnsi="Times New Roman"/>
          <w:sz w:val="24"/>
          <w:szCs w:val="24"/>
          <w:lang w:eastAsia="sl-SI"/>
        </w:rPr>
        <w:t xml:space="preserve">na </w:t>
      </w:r>
      <w:r w:rsidRPr="00630BCE">
        <w:rPr>
          <w:rFonts w:ascii="Times New Roman" w:hAnsi="Times New Roman"/>
          <w:sz w:val="24"/>
          <w:szCs w:val="24"/>
          <w:lang w:eastAsia="sl-SI"/>
        </w:rPr>
        <w:t>ravn</w:t>
      </w:r>
      <w:r w:rsidR="00204577" w:rsidRPr="00630BCE">
        <w:rPr>
          <w:rFonts w:ascii="Times New Roman" w:hAnsi="Times New Roman"/>
          <w:sz w:val="24"/>
          <w:szCs w:val="24"/>
          <w:lang w:eastAsia="sl-SI"/>
        </w:rPr>
        <w:t>i</w:t>
      </w:r>
      <w:r w:rsidRPr="00630BCE">
        <w:rPr>
          <w:rFonts w:ascii="Times New Roman" w:hAnsi="Times New Roman"/>
          <w:sz w:val="24"/>
          <w:szCs w:val="24"/>
          <w:lang w:eastAsia="sl-SI"/>
        </w:rPr>
        <w:t xml:space="preserve"> C2 po SEJO in učni jezik druge jezikovne sekcije na ravni B2 po SEJO;</w:t>
      </w:r>
    </w:p>
    <w:p w14:paraId="2017AF82" w14:textId="42A2014F" w:rsidR="000A3F78" w:rsidRPr="00630BCE" w:rsidRDefault="008754D3" w:rsidP="000C348A">
      <w:pPr>
        <w:pStyle w:val="Brezrazmikov"/>
        <w:numPr>
          <w:ilvl w:val="1"/>
          <w:numId w:val="10"/>
        </w:numPr>
        <w:jc w:val="both"/>
        <w:rPr>
          <w:rFonts w:ascii="Times New Roman" w:hAnsi="Times New Roman"/>
          <w:sz w:val="24"/>
          <w:szCs w:val="24"/>
          <w:lang w:eastAsia="sl-SI"/>
        </w:rPr>
      </w:pPr>
      <w:r w:rsidRPr="00630BCE">
        <w:rPr>
          <w:rFonts w:ascii="Times New Roman" w:hAnsi="Times New Roman"/>
          <w:sz w:val="24"/>
          <w:szCs w:val="24"/>
          <w:lang w:eastAsia="sl-SI"/>
        </w:rPr>
        <w:t xml:space="preserve">laborant je lahko, kdor </w:t>
      </w:r>
      <w:r w:rsidR="00204577" w:rsidRPr="00630BCE">
        <w:rPr>
          <w:rFonts w:ascii="Times New Roman" w:hAnsi="Times New Roman"/>
          <w:sz w:val="24"/>
          <w:szCs w:val="24"/>
          <w:lang w:eastAsia="sl-SI"/>
        </w:rPr>
        <w:t>je domači govorec</w:t>
      </w:r>
      <w:r w:rsidR="0063246B" w:rsidRPr="00630BCE">
        <w:rPr>
          <w:rFonts w:ascii="Times New Roman" w:hAnsi="Times New Roman"/>
          <w:sz w:val="24"/>
          <w:szCs w:val="24"/>
          <w:lang w:eastAsia="sl-SI"/>
        </w:rPr>
        <w:t xml:space="preserve"> </w:t>
      </w:r>
      <w:r w:rsidR="00204577" w:rsidRPr="00630BCE">
        <w:rPr>
          <w:rFonts w:ascii="Times New Roman" w:hAnsi="Times New Roman"/>
          <w:sz w:val="24"/>
          <w:szCs w:val="24"/>
          <w:lang w:eastAsia="sl-SI"/>
        </w:rPr>
        <w:t xml:space="preserve">ali </w:t>
      </w:r>
      <w:r w:rsidRPr="00630BCE">
        <w:rPr>
          <w:rFonts w:ascii="Times New Roman" w:hAnsi="Times New Roman"/>
          <w:sz w:val="24"/>
          <w:szCs w:val="24"/>
          <w:lang w:eastAsia="sl-SI"/>
        </w:rPr>
        <w:t xml:space="preserve">obvlada učni jezik ene jezikovne sekcije </w:t>
      </w:r>
      <w:r w:rsidR="00204577" w:rsidRPr="00630BCE">
        <w:rPr>
          <w:rFonts w:ascii="Times New Roman" w:hAnsi="Times New Roman"/>
          <w:sz w:val="24"/>
          <w:szCs w:val="24"/>
          <w:lang w:eastAsia="sl-SI"/>
        </w:rPr>
        <w:t>na</w:t>
      </w:r>
      <w:r w:rsidRPr="00630BCE">
        <w:rPr>
          <w:rFonts w:ascii="Times New Roman" w:hAnsi="Times New Roman"/>
          <w:sz w:val="24"/>
          <w:szCs w:val="24"/>
          <w:lang w:eastAsia="sl-SI"/>
        </w:rPr>
        <w:t xml:space="preserve"> ravn</w:t>
      </w:r>
      <w:r w:rsidR="00204577" w:rsidRPr="00630BCE">
        <w:rPr>
          <w:rFonts w:ascii="Times New Roman" w:hAnsi="Times New Roman"/>
          <w:sz w:val="24"/>
          <w:szCs w:val="24"/>
          <w:lang w:eastAsia="sl-SI"/>
        </w:rPr>
        <w:t>i</w:t>
      </w:r>
      <w:r w:rsidRPr="00630BCE">
        <w:rPr>
          <w:rFonts w:ascii="Times New Roman" w:hAnsi="Times New Roman"/>
          <w:sz w:val="24"/>
          <w:szCs w:val="24"/>
          <w:lang w:eastAsia="sl-SI"/>
        </w:rPr>
        <w:t xml:space="preserve"> C2 po SEJO in učni jezik druge jezikovne sekcije na ravni B2 po SEJO</w:t>
      </w:r>
      <w:r w:rsidR="000A3F78" w:rsidRPr="00630BCE">
        <w:rPr>
          <w:rFonts w:ascii="Times New Roman" w:hAnsi="Times New Roman"/>
          <w:sz w:val="24"/>
          <w:szCs w:val="24"/>
          <w:lang w:eastAsia="sl-SI"/>
        </w:rPr>
        <w:t>;</w:t>
      </w:r>
    </w:p>
    <w:p w14:paraId="112173A7" w14:textId="537B6FAA" w:rsidR="000A3F78" w:rsidRPr="00630BCE" w:rsidRDefault="000A3F78" w:rsidP="000C348A">
      <w:pPr>
        <w:pStyle w:val="Brezrazmikov"/>
        <w:numPr>
          <w:ilvl w:val="1"/>
          <w:numId w:val="10"/>
        </w:numPr>
        <w:jc w:val="both"/>
        <w:rPr>
          <w:rFonts w:ascii="Times New Roman" w:hAnsi="Times New Roman"/>
          <w:sz w:val="24"/>
          <w:szCs w:val="24"/>
          <w:lang w:eastAsia="sl-SI"/>
        </w:rPr>
      </w:pPr>
      <w:r w:rsidRPr="00630BCE">
        <w:rPr>
          <w:rFonts w:ascii="Times New Roman" w:hAnsi="Times New Roman"/>
          <w:sz w:val="24"/>
          <w:szCs w:val="24"/>
          <w:lang w:eastAsia="sl-SI"/>
        </w:rPr>
        <w:t>organizator prehrane na predšolski stopnji je lahko, kdor je domači govorec učn</w:t>
      </w:r>
      <w:r w:rsidR="00BA0D9B" w:rsidRPr="00630BCE">
        <w:rPr>
          <w:rFonts w:ascii="Times New Roman" w:hAnsi="Times New Roman"/>
          <w:sz w:val="24"/>
          <w:szCs w:val="24"/>
          <w:lang w:eastAsia="sl-SI"/>
        </w:rPr>
        <w:t>ega</w:t>
      </w:r>
      <w:r w:rsidRPr="00630BCE">
        <w:rPr>
          <w:rFonts w:ascii="Times New Roman" w:hAnsi="Times New Roman"/>
          <w:sz w:val="24"/>
          <w:szCs w:val="24"/>
          <w:lang w:eastAsia="sl-SI"/>
        </w:rPr>
        <w:t xml:space="preserve"> jezik</w:t>
      </w:r>
      <w:r w:rsidR="00BA0D9B" w:rsidRPr="00630BCE">
        <w:rPr>
          <w:rFonts w:ascii="Times New Roman" w:hAnsi="Times New Roman"/>
          <w:sz w:val="24"/>
          <w:szCs w:val="24"/>
          <w:lang w:eastAsia="sl-SI"/>
        </w:rPr>
        <w:t>a</w:t>
      </w:r>
      <w:r w:rsidRPr="00630BCE">
        <w:rPr>
          <w:rFonts w:ascii="Times New Roman" w:hAnsi="Times New Roman"/>
          <w:sz w:val="24"/>
          <w:szCs w:val="24"/>
          <w:lang w:eastAsia="sl-SI"/>
        </w:rPr>
        <w:t xml:space="preserve"> </w:t>
      </w:r>
      <w:r w:rsidR="005754A4" w:rsidRPr="00630BCE">
        <w:rPr>
          <w:rFonts w:ascii="Times New Roman" w:hAnsi="Times New Roman"/>
          <w:sz w:val="24"/>
          <w:szCs w:val="24"/>
          <w:lang w:eastAsia="sl-SI"/>
        </w:rPr>
        <w:t xml:space="preserve">ene jezikovne sekcije </w:t>
      </w:r>
      <w:r w:rsidRPr="00630BCE">
        <w:rPr>
          <w:rFonts w:ascii="Times New Roman" w:hAnsi="Times New Roman"/>
          <w:sz w:val="24"/>
          <w:szCs w:val="24"/>
          <w:lang w:eastAsia="sl-SI"/>
        </w:rPr>
        <w:t>i</w:t>
      </w:r>
      <w:r w:rsidR="005754A4" w:rsidRPr="00630BCE">
        <w:rPr>
          <w:rFonts w:ascii="Times New Roman" w:hAnsi="Times New Roman"/>
          <w:sz w:val="24"/>
          <w:szCs w:val="24"/>
          <w:lang w:eastAsia="sl-SI"/>
        </w:rPr>
        <w:t>n</w:t>
      </w:r>
      <w:r w:rsidRPr="00630BCE">
        <w:rPr>
          <w:rFonts w:ascii="Times New Roman" w:hAnsi="Times New Roman"/>
          <w:sz w:val="24"/>
          <w:szCs w:val="24"/>
          <w:lang w:eastAsia="sl-SI"/>
        </w:rPr>
        <w:t xml:space="preserve"> </w:t>
      </w:r>
      <w:r w:rsidR="00BA0D9B" w:rsidRPr="00630BCE">
        <w:rPr>
          <w:rFonts w:ascii="Times New Roman" w:hAnsi="Times New Roman"/>
          <w:sz w:val="24"/>
          <w:szCs w:val="24"/>
          <w:lang w:eastAsia="sl-SI"/>
        </w:rPr>
        <w:t xml:space="preserve">obvlada </w:t>
      </w:r>
      <w:r w:rsidRPr="00630BCE">
        <w:rPr>
          <w:rFonts w:ascii="Times New Roman" w:hAnsi="Times New Roman"/>
          <w:sz w:val="24"/>
          <w:szCs w:val="24"/>
          <w:lang w:eastAsia="sl-SI"/>
        </w:rPr>
        <w:t xml:space="preserve">učni jezik </w:t>
      </w:r>
      <w:r w:rsidR="005754A4" w:rsidRPr="00630BCE">
        <w:rPr>
          <w:rFonts w:ascii="Times New Roman" w:hAnsi="Times New Roman"/>
          <w:sz w:val="24"/>
          <w:szCs w:val="24"/>
          <w:lang w:eastAsia="sl-SI"/>
        </w:rPr>
        <w:t xml:space="preserve">druge </w:t>
      </w:r>
      <w:r w:rsidRPr="00630BCE">
        <w:rPr>
          <w:rFonts w:ascii="Times New Roman" w:hAnsi="Times New Roman"/>
          <w:sz w:val="24"/>
          <w:szCs w:val="24"/>
          <w:lang w:eastAsia="sl-SI"/>
        </w:rPr>
        <w:t>jezikovne sekcije na ravni B2 po SEJO;</w:t>
      </w:r>
    </w:p>
    <w:p w14:paraId="39AF3BBE" w14:textId="449E7FB9" w:rsidR="00AE31FF" w:rsidRPr="00630BCE" w:rsidRDefault="000A3F78" w:rsidP="000C348A">
      <w:pPr>
        <w:pStyle w:val="Brezrazmikov"/>
        <w:numPr>
          <w:ilvl w:val="1"/>
          <w:numId w:val="10"/>
        </w:numPr>
        <w:jc w:val="both"/>
        <w:rPr>
          <w:rFonts w:ascii="Times New Roman" w:hAnsi="Times New Roman"/>
          <w:sz w:val="24"/>
          <w:szCs w:val="24"/>
          <w:lang w:eastAsia="sl-SI"/>
        </w:rPr>
      </w:pPr>
      <w:r w:rsidRPr="00630BCE">
        <w:rPr>
          <w:rFonts w:ascii="Times New Roman" w:hAnsi="Times New Roman"/>
          <w:sz w:val="24"/>
          <w:szCs w:val="24"/>
          <w:lang w:eastAsia="sl-SI"/>
        </w:rPr>
        <w:t>organizator zdravstveno-higienskega režima na predšolski stopnji je lahko, kdor je domači govorec učn</w:t>
      </w:r>
      <w:r w:rsidR="00BA0D9B" w:rsidRPr="00630BCE">
        <w:rPr>
          <w:rFonts w:ascii="Times New Roman" w:hAnsi="Times New Roman"/>
          <w:sz w:val="24"/>
          <w:szCs w:val="24"/>
          <w:lang w:eastAsia="sl-SI"/>
        </w:rPr>
        <w:t>ega</w:t>
      </w:r>
      <w:r w:rsidRPr="00630BCE">
        <w:rPr>
          <w:rFonts w:ascii="Times New Roman" w:hAnsi="Times New Roman"/>
          <w:sz w:val="24"/>
          <w:szCs w:val="24"/>
          <w:lang w:eastAsia="sl-SI"/>
        </w:rPr>
        <w:t xml:space="preserve"> jezik</w:t>
      </w:r>
      <w:r w:rsidR="00BA0D9B" w:rsidRPr="00630BCE">
        <w:rPr>
          <w:rFonts w:ascii="Times New Roman" w:hAnsi="Times New Roman"/>
          <w:sz w:val="24"/>
          <w:szCs w:val="24"/>
          <w:lang w:eastAsia="sl-SI"/>
        </w:rPr>
        <w:t>a</w:t>
      </w:r>
      <w:r w:rsidRPr="00630BCE">
        <w:rPr>
          <w:rFonts w:ascii="Times New Roman" w:hAnsi="Times New Roman"/>
          <w:sz w:val="24"/>
          <w:szCs w:val="24"/>
          <w:lang w:eastAsia="sl-SI"/>
        </w:rPr>
        <w:t xml:space="preserve"> </w:t>
      </w:r>
      <w:r w:rsidR="005754A4" w:rsidRPr="00630BCE">
        <w:rPr>
          <w:rFonts w:ascii="Times New Roman" w:hAnsi="Times New Roman"/>
          <w:sz w:val="24"/>
          <w:szCs w:val="24"/>
          <w:lang w:eastAsia="sl-SI"/>
        </w:rPr>
        <w:t xml:space="preserve">ene jezikovne sekcije in </w:t>
      </w:r>
      <w:r w:rsidR="00BA0D9B" w:rsidRPr="00630BCE">
        <w:rPr>
          <w:rFonts w:ascii="Times New Roman" w:hAnsi="Times New Roman"/>
          <w:sz w:val="24"/>
          <w:szCs w:val="24"/>
          <w:lang w:eastAsia="sl-SI"/>
        </w:rPr>
        <w:t xml:space="preserve">obvlada </w:t>
      </w:r>
      <w:r w:rsidR="005754A4" w:rsidRPr="00630BCE">
        <w:rPr>
          <w:rFonts w:ascii="Times New Roman" w:hAnsi="Times New Roman"/>
          <w:sz w:val="24"/>
          <w:szCs w:val="24"/>
          <w:lang w:eastAsia="sl-SI"/>
        </w:rPr>
        <w:t>učni jezik druge jezikovne sekcije na ravni B2 po SEJO</w:t>
      </w:r>
      <w:r w:rsidR="00D84BCA" w:rsidRPr="00630BCE">
        <w:rPr>
          <w:rFonts w:ascii="Times New Roman" w:hAnsi="Times New Roman"/>
          <w:sz w:val="24"/>
          <w:szCs w:val="24"/>
          <w:lang w:eastAsia="sl-SI"/>
        </w:rPr>
        <w:t>.</w:t>
      </w:r>
    </w:p>
    <w:p w14:paraId="47E31F94" w14:textId="77777777" w:rsidR="00AE31FF" w:rsidRPr="00630BCE" w:rsidRDefault="00AE31FF" w:rsidP="00AE31FF">
      <w:pPr>
        <w:pStyle w:val="Brezrazmikov"/>
        <w:tabs>
          <w:tab w:val="left" w:pos="567"/>
        </w:tabs>
        <w:rPr>
          <w:rFonts w:ascii="Times New Roman" w:hAnsi="Times New Roman"/>
          <w:sz w:val="24"/>
          <w:szCs w:val="24"/>
        </w:rPr>
      </w:pPr>
    </w:p>
    <w:p w14:paraId="6F3F5C23" w14:textId="77777777" w:rsidR="00AE31FF" w:rsidRDefault="00AE31FF" w:rsidP="000C348A">
      <w:pPr>
        <w:pStyle w:val="Brezrazmikov"/>
        <w:numPr>
          <w:ilvl w:val="1"/>
          <w:numId w:val="4"/>
        </w:numPr>
        <w:tabs>
          <w:tab w:val="left" w:pos="567"/>
        </w:tabs>
        <w:rPr>
          <w:rFonts w:ascii="Times New Roman" w:hAnsi="Times New Roman"/>
          <w:b/>
          <w:sz w:val="24"/>
          <w:szCs w:val="24"/>
        </w:rPr>
      </w:pPr>
      <w:r w:rsidRPr="00630BCE">
        <w:rPr>
          <w:rFonts w:ascii="Times New Roman" w:hAnsi="Times New Roman"/>
          <w:b/>
          <w:sz w:val="24"/>
          <w:szCs w:val="24"/>
        </w:rPr>
        <w:t xml:space="preserve"> učni načrti </w:t>
      </w:r>
    </w:p>
    <w:p w14:paraId="6CBE8FB7" w14:textId="77777777" w:rsidR="00AE31FF" w:rsidRPr="00630BCE" w:rsidRDefault="00AE31FF" w:rsidP="00AE31FF">
      <w:pPr>
        <w:pStyle w:val="Brezrazmikov"/>
        <w:tabs>
          <w:tab w:val="left" w:pos="567"/>
        </w:tabs>
        <w:rPr>
          <w:rFonts w:ascii="Times New Roman" w:hAnsi="Times New Roman"/>
          <w:sz w:val="24"/>
          <w:szCs w:val="24"/>
        </w:rPr>
      </w:pPr>
    </w:p>
    <w:p w14:paraId="659C59FC" w14:textId="77777777" w:rsidR="00AE31FF" w:rsidRPr="00630BCE" w:rsidRDefault="00AE31FF" w:rsidP="00AE31FF">
      <w:pPr>
        <w:pStyle w:val="Brezrazmikov"/>
        <w:tabs>
          <w:tab w:val="left" w:pos="567"/>
        </w:tabs>
        <w:ind w:left="426"/>
        <w:jc w:val="both"/>
        <w:rPr>
          <w:rFonts w:ascii="Times New Roman" w:hAnsi="Times New Roman"/>
          <w:sz w:val="24"/>
          <w:szCs w:val="24"/>
        </w:rPr>
      </w:pPr>
      <w:r w:rsidRPr="00630BCE">
        <w:rPr>
          <w:rFonts w:ascii="Times New Roman" w:hAnsi="Times New Roman"/>
          <w:sz w:val="24"/>
          <w:szCs w:val="24"/>
        </w:rPr>
        <w:t>Učni načrti predmetov v skladu s predmetnikom programa Evropske šole Ljubljana so:</w:t>
      </w:r>
    </w:p>
    <w:p w14:paraId="4A2A6F02" w14:textId="77777777" w:rsidR="00D528D5" w:rsidRPr="00630BCE" w:rsidRDefault="00D528D5" w:rsidP="000C348A">
      <w:pPr>
        <w:pStyle w:val="Brezrazmikov"/>
        <w:numPr>
          <w:ilvl w:val="0"/>
          <w:numId w:val="5"/>
        </w:numPr>
        <w:tabs>
          <w:tab w:val="left" w:pos="851"/>
        </w:tabs>
        <w:ind w:left="851" w:hanging="425"/>
        <w:jc w:val="both"/>
        <w:rPr>
          <w:rFonts w:ascii="Times New Roman" w:hAnsi="Times New Roman"/>
          <w:sz w:val="24"/>
          <w:szCs w:val="24"/>
        </w:rPr>
      </w:pPr>
      <w:r w:rsidRPr="00630BCE">
        <w:rPr>
          <w:rFonts w:ascii="Times New Roman" w:hAnsi="Times New Roman"/>
          <w:sz w:val="24"/>
          <w:szCs w:val="24"/>
        </w:rPr>
        <w:t xml:space="preserve">učni načrti za predšolsko stopnjo programa Evropskih šol, ki so na naslednji povezavi: </w:t>
      </w:r>
      <w:hyperlink r:id="rId11" w:history="1">
        <w:r w:rsidRPr="00630BCE">
          <w:rPr>
            <w:rStyle w:val="Hiperpovezava"/>
            <w:rFonts w:ascii="Times New Roman" w:hAnsi="Times New Roman"/>
            <w:color w:val="auto"/>
            <w:sz w:val="24"/>
            <w:szCs w:val="24"/>
          </w:rPr>
          <w:t>https://www.eursc.eu/en/European-Schools/studies/syllabuses</w:t>
        </w:r>
      </w:hyperlink>
      <w:r w:rsidRPr="00630BCE">
        <w:rPr>
          <w:rFonts w:ascii="Times New Roman" w:hAnsi="Times New Roman"/>
          <w:sz w:val="24"/>
          <w:szCs w:val="24"/>
        </w:rPr>
        <w:t>;</w:t>
      </w:r>
    </w:p>
    <w:p w14:paraId="3A351827" w14:textId="4951CA07" w:rsidR="00AE31FF" w:rsidRPr="00630BCE" w:rsidRDefault="00AE31FF" w:rsidP="000C348A">
      <w:pPr>
        <w:pStyle w:val="Brezrazmikov"/>
        <w:numPr>
          <w:ilvl w:val="0"/>
          <w:numId w:val="5"/>
        </w:numPr>
        <w:tabs>
          <w:tab w:val="left" w:pos="851"/>
        </w:tabs>
        <w:ind w:left="851" w:hanging="425"/>
        <w:jc w:val="both"/>
        <w:rPr>
          <w:rFonts w:ascii="Times New Roman" w:hAnsi="Times New Roman"/>
          <w:sz w:val="24"/>
          <w:szCs w:val="24"/>
        </w:rPr>
      </w:pPr>
      <w:r w:rsidRPr="00630BCE">
        <w:rPr>
          <w:rFonts w:ascii="Times New Roman" w:hAnsi="Times New Roman"/>
          <w:sz w:val="24"/>
          <w:szCs w:val="24"/>
        </w:rPr>
        <w:t xml:space="preserve">učni načrti istih predmetov v skladu s predmetnikom programa Evropskih šol, ki so na naslednji povezavi: </w:t>
      </w:r>
      <w:hyperlink r:id="rId12" w:history="1">
        <w:r w:rsidRPr="00630BCE">
          <w:rPr>
            <w:rStyle w:val="Hiperpovezava"/>
            <w:rFonts w:ascii="Times New Roman" w:hAnsi="Times New Roman"/>
            <w:color w:val="auto"/>
            <w:sz w:val="24"/>
            <w:szCs w:val="24"/>
          </w:rPr>
          <w:t>https://www.eursc.eu/en/European-Schools/studies/syllabuses</w:t>
        </w:r>
      </w:hyperlink>
      <w:r w:rsidRPr="00630BCE">
        <w:rPr>
          <w:rFonts w:ascii="Times New Roman" w:hAnsi="Times New Roman"/>
          <w:sz w:val="24"/>
          <w:szCs w:val="24"/>
        </w:rPr>
        <w:t>;</w:t>
      </w:r>
    </w:p>
    <w:p w14:paraId="21EC5075" w14:textId="2CFFB2DF" w:rsidR="00AE31FF" w:rsidRDefault="00AE31FF" w:rsidP="000C348A">
      <w:pPr>
        <w:pStyle w:val="Brezrazmikov"/>
        <w:numPr>
          <w:ilvl w:val="0"/>
          <w:numId w:val="5"/>
        </w:numPr>
        <w:tabs>
          <w:tab w:val="left" w:pos="851"/>
        </w:tabs>
        <w:ind w:left="851" w:hanging="425"/>
        <w:jc w:val="both"/>
        <w:rPr>
          <w:rFonts w:ascii="Times New Roman" w:hAnsi="Times New Roman"/>
          <w:sz w:val="24"/>
          <w:szCs w:val="24"/>
        </w:rPr>
      </w:pPr>
      <w:r w:rsidRPr="00630BCE">
        <w:rPr>
          <w:rFonts w:ascii="Times New Roman" w:hAnsi="Times New Roman"/>
          <w:sz w:val="24"/>
          <w:szCs w:val="24"/>
        </w:rPr>
        <w:t xml:space="preserve">učni načrt predmeta slovenščina </w:t>
      </w:r>
      <w:r w:rsidR="00BE5386" w:rsidRPr="00630BCE">
        <w:rPr>
          <w:rFonts w:ascii="Times New Roman" w:hAnsi="Times New Roman"/>
          <w:sz w:val="24"/>
          <w:szCs w:val="24"/>
        </w:rPr>
        <w:t xml:space="preserve">kot </w:t>
      </w:r>
      <w:r w:rsidRPr="00630BCE">
        <w:rPr>
          <w:rFonts w:ascii="Times New Roman" w:hAnsi="Times New Roman"/>
          <w:sz w:val="24"/>
          <w:szCs w:val="24"/>
        </w:rPr>
        <w:t>do</w:t>
      </w:r>
      <w:r w:rsidR="006930CA" w:rsidRPr="00630BCE">
        <w:rPr>
          <w:rFonts w:ascii="Times New Roman" w:hAnsi="Times New Roman"/>
          <w:sz w:val="24"/>
          <w:szCs w:val="24"/>
        </w:rPr>
        <w:t>datni jezik na primarni stopnji</w:t>
      </w:r>
      <w:r w:rsidR="002A1AEE">
        <w:rPr>
          <w:rFonts w:ascii="Times New Roman" w:hAnsi="Times New Roman"/>
          <w:sz w:val="24"/>
          <w:szCs w:val="24"/>
        </w:rPr>
        <w:t>, ki je priloga II tega programa</w:t>
      </w:r>
      <w:r w:rsidRPr="00630BCE">
        <w:rPr>
          <w:rFonts w:ascii="Times New Roman" w:hAnsi="Times New Roman"/>
          <w:sz w:val="24"/>
          <w:szCs w:val="24"/>
        </w:rPr>
        <w:t>.</w:t>
      </w:r>
    </w:p>
    <w:p w14:paraId="38FE5991" w14:textId="77777777" w:rsidR="00BE5386" w:rsidRPr="00630BCE" w:rsidRDefault="00BE5386" w:rsidP="008523C3">
      <w:pPr>
        <w:pStyle w:val="Brezrazmikov"/>
        <w:rPr>
          <w:rFonts w:ascii="Times New Roman" w:hAnsi="Times New Roman"/>
          <w:sz w:val="24"/>
          <w:szCs w:val="24"/>
          <w:lang w:eastAsia="sl-SI"/>
        </w:rPr>
      </w:pPr>
    </w:p>
    <w:p w14:paraId="44092895" w14:textId="1C063E63" w:rsidR="00704400" w:rsidRPr="00630BCE" w:rsidRDefault="00704400" w:rsidP="000B1548">
      <w:pPr>
        <w:pStyle w:val="Brezrazmikov"/>
        <w:tabs>
          <w:tab w:val="left" w:pos="851"/>
        </w:tabs>
        <w:ind w:left="426"/>
        <w:jc w:val="both"/>
        <w:rPr>
          <w:rFonts w:ascii="Times New Roman" w:hAnsi="Times New Roman"/>
          <w:sz w:val="24"/>
          <w:szCs w:val="24"/>
        </w:rPr>
        <w:sectPr w:rsidR="00704400" w:rsidRPr="00630BCE" w:rsidSect="002A1AEE">
          <w:footerReference w:type="default" r:id="rId13"/>
          <w:pgSz w:w="11906" w:h="16838"/>
          <w:pgMar w:top="1418" w:right="1418" w:bottom="1418" w:left="1418" w:header="709" w:footer="709" w:gutter="0"/>
          <w:cols w:space="708"/>
          <w:titlePg/>
          <w:docGrid w:linePitch="360"/>
        </w:sectPr>
      </w:pPr>
    </w:p>
    <w:p w14:paraId="44092896" w14:textId="0FFBD748" w:rsidR="00704400" w:rsidRPr="00630BCE" w:rsidRDefault="00704400" w:rsidP="00704400">
      <w:pPr>
        <w:pStyle w:val="Brezrazmikov"/>
        <w:tabs>
          <w:tab w:val="left" w:pos="567"/>
        </w:tabs>
        <w:ind w:left="567"/>
        <w:rPr>
          <w:rFonts w:ascii="Times New Roman" w:hAnsi="Times New Roman"/>
          <w:sz w:val="24"/>
          <w:szCs w:val="24"/>
        </w:rPr>
      </w:pPr>
      <w:r w:rsidRPr="00630BCE">
        <w:rPr>
          <w:rFonts w:ascii="Times New Roman" w:hAnsi="Times New Roman"/>
          <w:sz w:val="24"/>
          <w:szCs w:val="24"/>
          <w:u w:val="single"/>
        </w:rPr>
        <w:lastRenderedPageBreak/>
        <w:t>PRILOGA</w:t>
      </w:r>
      <w:r w:rsidR="002A1AEE">
        <w:rPr>
          <w:rFonts w:ascii="Times New Roman" w:hAnsi="Times New Roman"/>
          <w:sz w:val="24"/>
          <w:szCs w:val="24"/>
          <w:u w:val="single"/>
        </w:rPr>
        <w:t xml:space="preserve"> I</w:t>
      </w:r>
      <w:r w:rsidRPr="00630BCE">
        <w:rPr>
          <w:rFonts w:ascii="Times New Roman" w:hAnsi="Times New Roman"/>
          <w:sz w:val="24"/>
          <w:szCs w:val="24"/>
        </w:rPr>
        <w:t xml:space="preserve">: </w:t>
      </w:r>
    </w:p>
    <w:p w14:paraId="44092897" w14:textId="77777777" w:rsidR="00704400" w:rsidRPr="00630BCE" w:rsidRDefault="00704400" w:rsidP="00704400">
      <w:pPr>
        <w:pStyle w:val="Brezrazmikov"/>
        <w:tabs>
          <w:tab w:val="left" w:pos="567"/>
        </w:tabs>
        <w:ind w:left="567"/>
        <w:jc w:val="center"/>
        <w:rPr>
          <w:rFonts w:ascii="Times New Roman" w:hAnsi="Times New Roman"/>
          <w:b/>
          <w:sz w:val="24"/>
          <w:szCs w:val="24"/>
        </w:rPr>
      </w:pPr>
      <w:r w:rsidRPr="00630BCE">
        <w:rPr>
          <w:rFonts w:ascii="Times New Roman" w:hAnsi="Times New Roman"/>
          <w:b/>
          <w:sz w:val="24"/>
          <w:szCs w:val="24"/>
        </w:rPr>
        <w:t>ZNANJA PEDAGOŠKEGA OSEBJA</w:t>
      </w:r>
    </w:p>
    <w:p w14:paraId="44092898" w14:textId="77777777" w:rsidR="00704400" w:rsidRPr="00630BCE" w:rsidRDefault="00704400" w:rsidP="00704400">
      <w:pPr>
        <w:pStyle w:val="Brezrazmikov"/>
        <w:tabs>
          <w:tab w:val="left" w:pos="567"/>
        </w:tabs>
        <w:ind w:left="567"/>
        <w:rPr>
          <w:rFonts w:ascii="Times New Roman" w:hAnsi="Times New Roman"/>
          <w:b/>
          <w:sz w:val="24"/>
          <w:szCs w:val="24"/>
        </w:rPr>
      </w:pPr>
    </w:p>
    <w:p w14:paraId="44092899" w14:textId="77777777" w:rsidR="00704400" w:rsidRPr="00630BCE" w:rsidRDefault="00704400" w:rsidP="00704400">
      <w:pPr>
        <w:pStyle w:val="Brezrazmikov"/>
        <w:tabs>
          <w:tab w:val="left" w:pos="567"/>
        </w:tabs>
        <w:ind w:left="567"/>
        <w:rPr>
          <w:rFonts w:ascii="Times New Roman" w:hAnsi="Times New Roman"/>
          <w:b/>
          <w:sz w:val="24"/>
          <w:szCs w:val="24"/>
        </w:rPr>
      </w:pPr>
    </w:p>
    <w:tbl>
      <w:tblPr>
        <w:tblStyle w:val="Tabelamrea"/>
        <w:tblW w:w="13716" w:type="dxa"/>
        <w:tblInd w:w="567" w:type="dxa"/>
        <w:tblLook w:val="04A0" w:firstRow="1" w:lastRow="0" w:firstColumn="1" w:lastColumn="0" w:noHBand="0" w:noVBand="1"/>
      </w:tblPr>
      <w:tblGrid>
        <w:gridCol w:w="2803"/>
        <w:gridCol w:w="13"/>
        <w:gridCol w:w="2142"/>
        <w:gridCol w:w="11"/>
        <w:gridCol w:w="4296"/>
        <w:gridCol w:w="13"/>
        <w:gridCol w:w="4438"/>
      </w:tblGrid>
      <w:tr w:rsidR="00630BCE" w:rsidRPr="00630BCE" w14:paraId="4409289E" w14:textId="77777777" w:rsidTr="000A3F78">
        <w:trPr>
          <w:trHeight w:val="425"/>
        </w:trPr>
        <w:tc>
          <w:tcPr>
            <w:tcW w:w="2803" w:type="dxa"/>
            <w:shd w:val="clear" w:color="auto" w:fill="EEECE1" w:themeFill="background2"/>
          </w:tcPr>
          <w:p w14:paraId="4409289A" w14:textId="77777777" w:rsidR="00704400" w:rsidRPr="00630BCE" w:rsidRDefault="00704400" w:rsidP="003B0B03">
            <w:pPr>
              <w:pStyle w:val="Brezrazmikov"/>
              <w:tabs>
                <w:tab w:val="left" w:pos="567"/>
              </w:tabs>
              <w:jc w:val="center"/>
              <w:rPr>
                <w:rFonts w:ascii="Times New Roman" w:hAnsi="Times New Roman"/>
                <w:b/>
                <w:sz w:val="24"/>
                <w:szCs w:val="24"/>
              </w:rPr>
            </w:pPr>
            <w:r w:rsidRPr="00630BCE">
              <w:rPr>
                <w:rFonts w:ascii="Times New Roman" w:hAnsi="Times New Roman"/>
                <w:b/>
                <w:sz w:val="24"/>
                <w:szCs w:val="24"/>
              </w:rPr>
              <w:t>predmeti, predmetna področja</w:t>
            </w:r>
          </w:p>
        </w:tc>
        <w:tc>
          <w:tcPr>
            <w:tcW w:w="2155" w:type="dxa"/>
            <w:gridSpan w:val="2"/>
            <w:shd w:val="clear" w:color="auto" w:fill="EEECE1" w:themeFill="background2"/>
          </w:tcPr>
          <w:p w14:paraId="4409289B" w14:textId="77777777" w:rsidR="00704400" w:rsidRPr="00630BCE" w:rsidRDefault="00704400" w:rsidP="003B0B03">
            <w:pPr>
              <w:pStyle w:val="Brezrazmikov"/>
              <w:tabs>
                <w:tab w:val="left" w:pos="567"/>
              </w:tabs>
              <w:jc w:val="center"/>
              <w:rPr>
                <w:rFonts w:ascii="Times New Roman" w:hAnsi="Times New Roman"/>
                <w:b/>
                <w:sz w:val="24"/>
                <w:szCs w:val="24"/>
              </w:rPr>
            </w:pPr>
            <w:r w:rsidRPr="00630BCE">
              <w:rPr>
                <w:rFonts w:ascii="Times New Roman" w:hAnsi="Times New Roman"/>
                <w:b/>
                <w:sz w:val="24"/>
                <w:szCs w:val="24"/>
              </w:rPr>
              <w:t>pedagoško osebje</w:t>
            </w:r>
          </w:p>
        </w:tc>
        <w:tc>
          <w:tcPr>
            <w:tcW w:w="4307" w:type="dxa"/>
            <w:gridSpan w:val="2"/>
            <w:shd w:val="clear" w:color="auto" w:fill="EEECE1" w:themeFill="background2"/>
          </w:tcPr>
          <w:p w14:paraId="4409289C" w14:textId="77777777" w:rsidR="00704400" w:rsidRPr="00630BCE" w:rsidRDefault="00704400" w:rsidP="003B0B03">
            <w:pPr>
              <w:pStyle w:val="Brezrazmikov"/>
              <w:tabs>
                <w:tab w:val="left" w:pos="567"/>
              </w:tabs>
              <w:jc w:val="center"/>
              <w:rPr>
                <w:rFonts w:ascii="Times New Roman" w:hAnsi="Times New Roman"/>
                <w:b/>
                <w:sz w:val="24"/>
                <w:szCs w:val="24"/>
              </w:rPr>
            </w:pPr>
            <w:r w:rsidRPr="00630BCE">
              <w:rPr>
                <w:rFonts w:ascii="Times New Roman" w:hAnsi="Times New Roman"/>
                <w:b/>
                <w:sz w:val="24"/>
                <w:szCs w:val="24"/>
              </w:rPr>
              <w:t xml:space="preserve">znanja s področja </w:t>
            </w:r>
          </w:p>
        </w:tc>
        <w:tc>
          <w:tcPr>
            <w:tcW w:w="4451" w:type="dxa"/>
            <w:gridSpan w:val="2"/>
            <w:shd w:val="clear" w:color="auto" w:fill="EEECE1" w:themeFill="background2"/>
          </w:tcPr>
          <w:p w14:paraId="4409289D" w14:textId="77777777" w:rsidR="00704400" w:rsidRPr="00630BCE" w:rsidRDefault="00704400" w:rsidP="003B0B03">
            <w:pPr>
              <w:pStyle w:val="Brezrazmikov"/>
              <w:tabs>
                <w:tab w:val="left" w:pos="567"/>
              </w:tabs>
              <w:jc w:val="center"/>
              <w:rPr>
                <w:rFonts w:ascii="Times New Roman" w:hAnsi="Times New Roman"/>
                <w:b/>
                <w:sz w:val="24"/>
                <w:szCs w:val="24"/>
              </w:rPr>
            </w:pPr>
            <w:r w:rsidRPr="00630BCE">
              <w:rPr>
                <w:rFonts w:ascii="Times New Roman" w:hAnsi="Times New Roman"/>
                <w:b/>
                <w:sz w:val="24"/>
                <w:szCs w:val="24"/>
              </w:rPr>
              <w:t>jezikovne kompetence</w:t>
            </w:r>
          </w:p>
        </w:tc>
      </w:tr>
      <w:tr w:rsidR="00630BCE" w:rsidRPr="00630BCE" w14:paraId="3F333BBA" w14:textId="77777777" w:rsidTr="00DB79D4">
        <w:tc>
          <w:tcPr>
            <w:tcW w:w="13716" w:type="dxa"/>
            <w:gridSpan w:val="7"/>
            <w:shd w:val="clear" w:color="auto" w:fill="EEECE1" w:themeFill="background2"/>
          </w:tcPr>
          <w:p w14:paraId="7BC13C4C" w14:textId="2B871BD3" w:rsidR="00D0315F" w:rsidRPr="00630BCE" w:rsidRDefault="00D0315F" w:rsidP="003B0B03">
            <w:pPr>
              <w:pStyle w:val="Brezrazmikov"/>
              <w:rPr>
                <w:rFonts w:ascii="Times New Roman" w:hAnsi="Times New Roman"/>
                <w:b/>
                <w:sz w:val="24"/>
                <w:szCs w:val="24"/>
              </w:rPr>
            </w:pPr>
            <w:r w:rsidRPr="00630BCE">
              <w:rPr>
                <w:rFonts w:ascii="Times New Roman" w:hAnsi="Times New Roman"/>
                <w:b/>
                <w:sz w:val="24"/>
                <w:szCs w:val="24"/>
              </w:rPr>
              <w:t>predšolska stopnja</w:t>
            </w:r>
          </w:p>
        </w:tc>
      </w:tr>
      <w:tr w:rsidR="00630BCE" w:rsidRPr="00630BCE" w14:paraId="57D96BA9" w14:textId="42DF5D9F" w:rsidTr="000A3F78">
        <w:tc>
          <w:tcPr>
            <w:tcW w:w="2803" w:type="dxa"/>
            <w:shd w:val="clear" w:color="auto" w:fill="auto"/>
          </w:tcPr>
          <w:p w14:paraId="20EA4EB0" w14:textId="77777777" w:rsidR="007F7BF0" w:rsidRPr="00630BCE" w:rsidRDefault="007F7BF0" w:rsidP="003B0B03">
            <w:pPr>
              <w:pStyle w:val="Brezrazmikov"/>
              <w:rPr>
                <w:rFonts w:ascii="Times New Roman" w:hAnsi="Times New Roman"/>
                <w:b/>
                <w:sz w:val="24"/>
                <w:szCs w:val="24"/>
              </w:rPr>
            </w:pPr>
          </w:p>
        </w:tc>
        <w:tc>
          <w:tcPr>
            <w:tcW w:w="2166" w:type="dxa"/>
            <w:gridSpan w:val="3"/>
            <w:shd w:val="clear" w:color="auto" w:fill="auto"/>
          </w:tcPr>
          <w:p w14:paraId="572C59E3" w14:textId="366CC03C" w:rsidR="007F7BF0" w:rsidRPr="00630BCE" w:rsidRDefault="007F7BF0" w:rsidP="003B0B03">
            <w:pPr>
              <w:pStyle w:val="Brezrazmikov"/>
              <w:rPr>
                <w:rFonts w:ascii="Times New Roman" w:hAnsi="Times New Roman"/>
                <w:sz w:val="24"/>
                <w:szCs w:val="24"/>
              </w:rPr>
            </w:pPr>
            <w:r w:rsidRPr="00630BCE">
              <w:rPr>
                <w:rFonts w:ascii="Times New Roman" w:hAnsi="Times New Roman"/>
                <w:sz w:val="24"/>
                <w:szCs w:val="24"/>
              </w:rPr>
              <w:t>učitelj</w:t>
            </w:r>
          </w:p>
        </w:tc>
        <w:tc>
          <w:tcPr>
            <w:tcW w:w="4296" w:type="dxa"/>
            <w:shd w:val="clear" w:color="auto" w:fill="auto"/>
          </w:tcPr>
          <w:p w14:paraId="01399206" w14:textId="765A6BCA" w:rsidR="007F7BF0" w:rsidRPr="00630BCE" w:rsidRDefault="007F7BF0" w:rsidP="003B0B03">
            <w:pPr>
              <w:pStyle w:val="Brezrazmikov"/>
              <w:rPr>
                <w:rFonts w:ascii="Times New Roman" w:hAnsi="Times New Roman"/>
                <w:sz w:val="24"/>
                <w:szCs w:val="24"/>
              </w:rPr>
            </w:pPr>
            <w:r w:rsidRPr="00630BCE">
              <w:rPr>
                <w:rFonts w:ascii="Times New Roman" w:hAnsi="Times New Roman"/>
                <w:sz w:val="24"/>
                <w:szCs w:val="24"/>
              </w:rPr>
              <w:t>predšolske vzgoje, zgodnjega učenja</w:t>
            </w:r>
          </w:p>
        </w:tc>
        <w:tc>
          <w:tcPr>
            <w:tcW w:w="4451" w:type="dxa"/>
            <w:gridSpan w:val="2"/>
            <w:shd w:val="clear" w:color="auto" w:fill="auto"/>
          </w:tcPr>
          <w:p w14:paraId="0E177CD3" w14:textId="3769997B" w:rsidR="007F7BF0" w:rsidRPr="00630BCE" w:rsidRDefault="007F7BF0" w:rsidP="00BA0D9B">
            <w:pPr>
              <w:pStyle w:val="Brezrazmikov"/>
              <w:rPr>
                <w:rFonts w:ascii="Times New Roman" w:hAnsi="Times New Roman"/>
                <w:b/>
                <w:sz w:val="24"/>
                <w:szCs w:val="24"/>
              </w:rPr>
            </w:pPr>
            <w:r w:rsidRPr="00630BCE">
              <w:rPr>
                <w:rFonts w:ascii="Times New Roman" w:hAnsi="Times New Roman"/>
                <w:sz w:val="24"/>
                <w:szCs w:val="24"/>
              </w:rPr>
              <w:t xml:space="preserve">domači govorec </w:t>
            </w:r>
          </w:p>
        </w:tc>
      </w:tr>
      <w:tr w:rsidR="00630BCE" w:rsidRPr="00630BCE" w14:paraId="251680C1" w14:textId="54046AC1" w:rsidTr="000A3F78">
        <w:tc>
          <w:tcPr>
            <w:tcW w:w="2803" w:type="dxa"/>
            <w:shd w:val="clear" w:color="auto" w:fill="auto"/>
          </w:tcPr>
          <w:p w14:paraId="76B1FBD1" w14:textId="77777777" w:rsidR="007F7BF0" w:rsidRPr="00630BCE" w:rsidRDefault="007F7BF0" w:rsidP="003B0B03">
            <w:pPr>
              <w:pStyle w:val="Brezrazmikov"/>
              <w:rPr>
                <w:rFonts w:ascii="Times New Roman" w:hAnsi="Times New Roman"/>
                <w:b/>
                <w:sz w:val="24"/>
                <w:szCs w:val="24"/>
              </w:rPr>
            </w:pPr>
          </w:p>
        </w:tc>
        <w:tc>
          <w:tcPr>
            <w:tcW w:w="2166" w:type="dxa"/>
            <w:gridSpan w:val="3"/>
            <w:shd w:val="clear" w:color="auto" w:fill="auto"/>
          </w:tcPr>
          <w:p w14:paraId="028875C4" w14:textId="6A234BC5" w:rsidR="007F7BF0" w:rsidRPr="00630BCE" w:rsidRDefault="00FC2F96" w:rsidP="003B0B03">
            <w:pPr>
              <w:pStyle w:val="Brezrazmikov"/>
              <w:rPr>
                <w:rFonts w:ascii="Times New Roman" w:hAnsi="Times New Roman"/>
                <w:sz w:val="24"/>
                <w:szCs w:val="24"/>
              </w:rPr>
            </w:pPr>
            <w:r w:rsidRPr="00630BCE">
              <w:rPr>
                <w:rFonts w:ascii="Times New Roman" w:hAnsi="Times New Roman"/>
                <w:sz w:val="24"/>
                <w:szCs w:val="24"/>
              </w:rPr>
              <w:t>pomočnik učitelja</w:t>
            </w:r>
          </w:p>
        </w:tc>
        <w:tc>
          <w:tcPr>
            <w:tcW w:w="4296" w:type="dxa"/>
            <w:shd w:val="clear" w:color="auto" w:fill="auto"/>
          </w:tcPr>
          <w:p w14:paraId="1E7DAB82" w14:textId="26FB22BC" w:rsidR="007F7BF0" w:rsidRPr="00630BCE" w:rsidRDefault="007F7BF0" w:rsidP="003B0B03">
            <w:pPr>
              <w:pStyle w:val="Brezrazmikov"/>
              <w:rPr>
                <w:rFonts w:ascii="Times New Roman" w:hAnsi="Times New Roman"/>
                <w:b/>
                <w:sz w:val="24"/>
                <w:szCs w:val="24"/>
              </w:rPr>
            </w:pPr>
            <w:r w:rsidRPr="00630BCE">
              <w:rPr>
                <w:rFonts w:ascii="Times New Roman" w:hAnsi="Times New Roman"/>
                <w:sz w:val="24"/>
                <w:szCs w:val="24"/>
              </w:rPr>
              <w:t>predšolske vzgoje, zgodnjega učenja</w:t>
            </w:r>
          </w:p>
        </w:tc>
        <w:tc>
          <w:tcPr>
            <w:tcW w:w="4451" w:type="dxa"/>
            <w:gridSpan w:val="2"/>
            <w:shd w:val="clear" w:color="auto" w:fill="auto"/>
          </w:tcPr>
          <w:p w14:paraId="488053DE" w14:textId="38571780" w:rsidR="007F7BF0" w:rsidRPr="00630BCE" w:rsidRDefault="007F7BF0" w:rsidP="00BA0D9B">
            <w:pPr>
              <w:pStyle w:val="Brezrazmikov"/>
              <w:rPr>
                <w:rFonts w:ascii="Times New Roman" w:hAnsi="Times New Roman"/>
                <w:b/>
                <w:sz w:val="24"/>
                <w:szCs w:val="24"/>
              </w:rPr>
            </w:pPr>
            <w:r w:rsidRPr="00630BCE">
              <w:rPr>
                <w:rFonts w:ascii="Times New Roman" w:hAnsi="Times New Roman"/>
                <w:sz w:val="24"/>
                <w:szCs w:val="24"/>
              </w:rPr>
              <w:t xml:space="preserve">domači govorec </w:t>
            </w:r>
          </w:p>
        </w:tc>
      </w:tr>
      <w:tr w:rsidR="00630BCE" w:rsidRPr="00630BCE" w14:paraId="440928A0" w14:textId="77777777" w:rsidTr="00DB79D4">
        <w:tc>
          <w:tcPr>
            <w:tcW w:w="13716" w:type="dxa"/>
            <w:gridSpan w:val="7"/>
            <w:shd w:val="clear" w:color="auto" w:fill="EEECE1" w:themeFill="background2"/>
          </w:tcPr>
          <w:p w14:paraId="4409289F"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b/>
                <w:sz w:val="24"/>
                <w:szCs w:val="24"/>
              </w:rPr>
              <w:t>primarna stopnja</w:t>
            </w:r>
          </w:p>
        </w:tc>
      </w:tr>
      <w:tr w:rsidR="00630BCE" w:rsidRPr="00630BCE" w14:paraId="440928A5" w14:textId="77777777" w:rsidTr="000A3F78">
        <w:tc>
          <w:tcPr>
            <w:tcW w:w="2803" w:type="dxa"/>
          </w:tcPr>
          <w:p w14:paraId="440928A1"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slovenščina</w:t>
            </w:r>
          </w:p>
        </w:tc>
        <w:tc>
          <w:tcPr>
            <w:tcW w:w="2155" w:type="dxa"/>
            <w:gridSpan w:val="2"/>
          </w:tcPr>
          <w:p w14:paraId="440928A2"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8A3"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Pr>
          <w:p w14:paraId="440928A4" w14:textId="66E18271"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w:t>
            </w:r>
            <w:r w:rsidR="007F7BF0" w:rsidRPr="00630BCE">
              <w:rPr>
                <w:rFonts w:ascii="Times New Roman" w:hAnsi="Times New Roman"/>
                <w:sz w:val="24"/>
                <w:szCs w:val="24"/>
              </w:rPr>
              <w:t xml:space="preserve"> </w:t>
            </w:r>
          </w:p>
        </w:tc>
      </w:tr>
      <w:tr w:rsidR="00630BCE" w:rsidRPr="00630BCE" w14:paraId="440928AA" w14:textId="77777777" w:rsidTr="000A3F78">
        <w:trPr>
          <w:trHeight w:val="135"/>
        </w:trPr>
        <w:tc>
          <w:tcPr>
            <w:tcW w:w="2803" w:type="dxa"/>
            <w:vMerge w:val="restart"/>
          </w:tcPr>
          <w:p w14:paraId="440928A6"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 xml:space="preserve">angleščina </w:t>
            </w:r>
          </w:p>
        </w:tc>
        <w:tc>
          <w:tcPr>
            <w:tcW w:w="2155" w:type="dxa"/>
            <w:gridSpan w:val="2"/>
            <w:vMerge w:val="restart"/>
          </w:tcPr>
          <w:p w14:paraId="440928A7"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vMerge w:val="restart"/>
          </w:tcPr>
          <w:p w14:paraId="440928A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Borders>
              <w:bottom w:val="dotted" w:sz="4" w:space="0" w:color="auto"/>
            </w:tcBorders>
          </w:tcPr>
          <w:p w14:paraId="440928A9" w14:textId="745612D9"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prvi jezik: domači govorec</w:t>
            </w:r>
          </w:p>
        </w:tc>
      </w:tr>
      <w:tr w:rsidR="00630BCE" w:rsidRPr="00630BCE" w14:paraId="440928AF" w14:textId="77777777" w:rsidTr="000A3F78">
        <w:trPr>
          <w:trHeight w:val="135"/>
        </w:trPr>
        <w:tc>
          <w:tcPr>
            <w:tcW w:w="2803" w:type="dxa"/>
            <w:vMerge/>
          </w:tcPr>
          <w:p w14:paraId="440928AB" w14:textId="77777777" w:rsidR="00704400" w:rsidRPr="00630BCE" w:rsidRDefault="00704400" w:rsidP="003B0B03">
            <w:pPr>
              <w:pStyle w:val="Brezrazmikov"/>
              <w:rPr>
                <w:rFonts w:ascii="Times New Roman" w:hAnsi="Times New Roman"/>
                <w:sz w:val="24"/>
                <w:szCs w:val="24"/>
              </w:rPr>
            </w:pPr>
          </w:p>
        </w:tc>
        <w:tc>
          <w:tcPr>
            <w:tcW w:w="2155" w:type="dxa"/>
            <w:gridSpan w:val="2"/>
            <w:vMerge/>
          </w:tcPr>
          <w:p w14:paraId="440928AC"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vMerge/>
          </w:tcPr>
          <w:p w14:paraId="440928AD" w14:textId="77777777" w:rsidR="00704400" w:rsidRPr="00630BCE" w:rsidRDefault="00704400" w:rsidP="003B0B03">
            <w:pPr>
              <w:pStyle w:val="Brezrazmikov"/>
              <w:tabs>
                <w:tab w:val="left" w:pos="567"/>
              </w:tabs>
              <w:rPr>
                <w:rFonts w:ascii="Times New Roman" w:hAnsi="Times New Roman"/>
                <w:sz w:val="24"/>
                <w:szCs w:val="24"/>
              </w:rPr>
            </w:pPr>
          </w:p>
        </w:tc>
        <w:tc>
          <w:tcPr>
            <w:tcW w:w="4451" w:type="dxa"/>
            <w:gridSpan w:val="2"/>
            <w:tcBorders>
              <w:top w:val="dotted" w:sz="4" w:space="0" w:color="auto"/>
            </w:tcBorders>
          </w:tcPr>
          <w:p w14:paraId="440928AE" w14:textId="535A701F"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drugi jezik: domači govorec, C2</w:t>
            </w:r>
          </w:p>
        </w:tc>
      </w:tr>
      <w:tr w:rsidR="00630BCE" w:rsidRPr="00630BCE" w14:paraId="440928B4" w14:textId="77777777" w:rsidTr="000A3F78">
        <w:trPr>
          <w:trHeight w:val="135"/>
        </w:trPr>
        <w:tc>
          <w:tcPr>
            <w:tcW w:w="2803" w:type="dxa"/>
            <w:vMerge w:val="restart"/>
          </w:tcPr>
          <w:p w14:paraId="440928B0"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nemščina</w:t>
            </w:r>
          </w:p>
        </w:tc>
        <w:tc>
          <w:tcPr>
            <w:tcW w:w="2155" w:type="dxa"/>
            <w:gridSpan w:val="2"/>
            <w:vMerge w:val="restart"/>
          </w:tcPr>
          <w:p w14:paraId="440928B1"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vMerge w:val="restart"/>
          </w:tcPr>
          <w:p w14:paraId="440928B2"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Borders>
              <w:bottom w:val="dotted" w:sz="4" w:space="0" w:color="auto"/>
            </w:tcBorders>
          </w:tcPr>
          <w:p w14:paraId="440928B3" w14:textId="4F8C2941"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w:t>
            </w:r>
          </w:p>
        </w:tc>
      </w:tr>
      <w:tr w:rsidR="00630BCE" w:rsidRPr="00630BCE" w14:paraId="440928B9" w14:textId="77777777" w:rsidTr="000A3F78">
        <w:trPr>
          <w:trHeight w:val="135"/>
        </w:trPr>
        <w:tc>
          <w:tcPr>
            <w:tcW w:w="2803" w:type="dxa"/>
            <w:vMerge/>
          </w:tcPr>
          <w:p w14:paraId="440928B5" w14:textId="77777777" w:rsidR="00704400" w:rsidRPr="00630BCE" w:rsidRDefault="00704400" w:rsidP="003B0B03">
            <w:pPr>
              <w:pStyle w:val="Brezrazmikov"/>
              <w:rPr>
                <w:rFonts w:ascii="Times New Roman" w:hAnsi="Times New Roman"/>
                <w:sz w:val="24"/>
                <w:szCs w:val="24"/>
              </w:rPr>
            </w:pPr>
          </w:p>
        </w:tc>
        <w:tc>
          <w:tcPr>
            <w:tcW w:w="2155" w:type="dxa"/>
            <w:gridSpan w:val="2"/>
            <w:vMerge/>
          </w:tcPr>
          <w:p w14:paraId="440928B6"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vMerge/>
          </w:tcPr>
          <w:p w14:paraId="440928B7" w14:textId="77777777" w:rsidR="00704400" w:rsidRPr="00630BCE" w:rsidRDefault="00704400" w:rsidP="003B0B03">
            <w:pPr>
              <w:pStyle w:val="Brezrazmikov"/>
              <w:tabs>
                <w:tab w:val="left" w:pos="567"/>
              </w:tabs>
              <w:rPr>
                <w:rFonts w:ascii="Times New Roman" w:hAnsi="Times New Roman"/>
                <w:sz w:val="24"/>
                <w:szCs w:val="24"/>
              </w:rPr>
            </w:pPr>
          </w:p>
        </w:tc>
        <w:tc>
          <w:tcPr>
            <w:tcW w:w="4451" w:type="dxa"/>
            <w:gridSpan w:val="2"/>
            <w:tcBorders>
              <w:top w:val="dotted" w:sz="4" w:space="0" w:color="auto"/>
            </w:tcBorders>
          </w:tcPr>
          <w:p w14:paraId="440928B8" w14:textId="569D76D1"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drugi jezik: domači govorec, C2</w:t>
            </w:r>
          </w:p>
        </w:tc>
      </w:tr>
      <w:tr w:rsidR="00630BCE" w:rsidRPr="00630BCE" w14:paraId="440928BE" w14:textId="77777777" w:rsidTr="000A3F78">
        <w:trPr>
          <w:trHeight w:val="135"/>
        </w:trPr>
        <w:tc>
          <w:tcPr>
            <w:tcW w:w="2803" w:type="dxa"/>
            <w:vMerge w:val="restart"/>
          </w:tcPr>
          <w:p w14:paraId="440928BA"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francoščina</w:t>
            </w:r>
          </w:p>
        </w:tc>
        <w:tc>
          <w:tcPr>
            <w:tcW w:w="2155" w:type="dxa"/>
            <w:gridSpan w:val="2"/>
            <w:vMerge w:val="restart"/>
          </w:tcPr>
          <w:p w14:paraId="440928BB"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vMerge w:val="restart"/>
          </w:tcPr>
          <w:p w14:paraId="440928BC"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Borders>
              <w:bottom w:val="dotted" w:sz="4" w:space="0" w:color="auto"/>
            </w:tcBorders>
          </w:tcPr>
          <w:p w14:paraId="440928BD" w14:textId="53F89A24"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w:t>
            </w:r>
            <w:r w:rsidR="007F7BF0" w:rsidRPr="00630BCE">
              <w:rPr>
                <w:rFonts w:ascii="Times New Roman" w:hAnsi="Times New Roman"/>
                <w:sz w:val="24"/>
                <w:szCs w:val="24"/>
              </w:rPr>
              <w:t xml:space="preserve"> </w:t>
            </w:r>
          </w:p>
        </w:tc>
      </w:tr>
      <w:tr w:rsidR="00630BCE" w:rsidRPr="00630BCE" w14:paraId="440928C3" w14:textId="77777777" w:rsidTr="000A3F78">
        <w:trPr>
          <w:trHeight w:val="135"/>
        </w:trPr>
        <w:tc>
          <w:tcPr>
            <w:tcW w:w="2803" w:type="dxa"/>
            <w:vMerge/>
          </w:tcPr>
          <w:p w14:paraId="440928BF" w14:textId="77777777" w:rsidR="00704400" w:rsidRPr="00630BCE" w:rsidRDefault="00704400" w:rsidP="003B0B03">
            <w:pPr>
              <w:pStyle w:val="Brezrazmikov"/>
              <w:rPr>
                <w:rFonts w:ascii="Times New Roman" w:hAnsi="Times New Roman"/>
                <w:sz w:val="24"/>
                <w:szCs w:val="24"/>
              </w:rPr>
            </w:pPr>
          </w:p>
        </w:tc>
        <w:tc>
          <w:tcPr>
            <w:tcW w:w="2155" w:type="dxa"/>
            <w:gridSpan w:val="2"/>
            <w:vMerge/>
          </w:tcPr>
          <w:p w14:paraId="440928C0"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vMerge/>
            <w:tcBorders>
              <w:bottom w:val="single" w:sz="4" w:space="0" w:color="auto"/>
            </w:tcBorders>
          </w:tcPr>
          <w:p w14:paraId="440928C1" w14:textId="77777777" w:rsidR="00704400" w:rsidRPr="00630BCE" w:rsidRDefault="00704400" w:rsidP="003B0B03">
            <w:pPr>
              <w:pStyle w:val="Brezrazmikov"/>
              <w:tabs>
                <w:tab w:val="left" w:pos="567"/>
              </w:tabs>
              <w:rPr>
                <w:rFonts w:ascii="Times New Roman" w:hAnsi="Times New Roman"/>
                <w:sz w:val="24"/>
                <w:szCs w:val="24"/>
              </w:rPr>
            </w:pPr>
          </w:p>
        </w:tc>
        <w:tc>
          <w:tcPr>
            <w:tcW w:w="4451" w:type="dxa"/>
            <w:gridSpan w:val="2"/>
            <w:tcBorders>
              <w:top w:val="dotted" w:sz="4" w:space="0" w:color="auto"/>
            </w:tcBorders>
          </w:tcPr>
          <w:p w14:paraId="440928C2" w14:textId="6978CA6D"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drugi jezik: domači govorec, C2</w:t>
            </w:r>
          </w:p>
        </w:tc>
      </w:tr>
      <w:tr w:rsidR="00630BCE" w:rsidRPr="00630BCE" w14:paraId="440928C8" w14:textId="77777777" w:rsidTr="000A3F78">
        <w:tc>
          <w:tcPr>
            <w:tcW w:w="2803" w:type="dxa"/>
          </w:tcPr>
          <w:p w14:paraId="440928C4"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materinščina</w:t>
            </w:r>
          </w:p>
        </w:tc>
        <w:tc>
          <w:tcPr>
            <w:tcW w:w="2155" w:type="dxa"/>
            <w:gridSpan w:val="2"/>
          </w:tcPr>
          <w:p w14:paraId="440928C5"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bottom w:val="single" w:sz="4" w:space="0" w:color="auto"/>
            </w:tcBorders>
          </w:tcPr>
          <w:p w14:paraId="440928C6"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Pr>
          <w:p w14:paraId="440928C7" w14:textId="59FAB6BE"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w:t>
            </w:r>
          </w:p>
        </w:tc>
      </w:tr>
      <w:tr w:rsidR="00630BCE" w:rsidRPr="00630BCE" w14:paraId="440928CD" w14:textId="77777777" w:rsidTr="000A3F78">
        <w:tc>
          <w:tcPr>
            <w:tcW w:w="2803" w:type="dxa"/>
          </w:tcPr>
          <w:p w14:paraId="440928C9"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matematika</w:t>
            </w:r>
          </w:p>
        </w:tc>
        <w:tc>
          <w:tcPr>
            <w:tcW w:w="2155" w:type="dxa"/>
            <w:gridSpan w:val="2"/>
          </w:tcPr>
          <w:p w14:paraId="440928CA"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8CB"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Pr>
          <w:p w14:paraId="440928CC" w14:textId="22B08A2D"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8D2" w14:textId="77777777" w:rsidTr="000A3F78">
        <w:tc>
          <w:tcPr>
            <w:tcW w:w="2803" w:type="dxa"/>
          </w:tcPr>
          <w:p w14:paraId="440928CE"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glasbena umetnost</w:t>
            </w:r>
          </w:p>
        </w:tc>
        <w:tc>
          <w:tcPr>
            <w:tcW w:w="2155" w:type="dxa"/>
            <w:gridSpan w:val="2"/>
          </w:tcPr>
          <w:p w14:paraId="440928CF"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8D0"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Pr>
          <w:p w14:paraId="440928D1" w14:textId="5F3B6EE6"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w:t>
            </w:r>
            <w:r w:rsidR="00E80E0B" w:rsidRPr="00630BCE">
              <w:rPr>
                <w:rFonts w:ascii="Times New Roman" w:hAnsi="Times New Roman"/>
                <w:sz w:val="24"/>
                <w:szCs w:val="24"/>
              </w:rPr>
              <w:t>1</w:t>
            </w:r>
          </w:p>
        </w:tc>
      </w:tr>
      <w:tr w:rsidR="00630BCE" w:rsidRPr="00630BCE" w14:paraId="440928D7" w14:textId="77777777" w:rsidTr="000A3F78">
        <w:tc>
          <w:tcPr>
            <w:tcW w:w="2803" w:type="dxa"/>
          </w:tcPr>
          <w:p w14:paraId="440928D3"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likovna umetnost</w:t>
            </w:r>
          </w:p>
        </w:tc>
        <w:tc>
          <w:tcPr>
            <w:tcW w:w="2155" w:type="dxa"/>
            <w:gridSpan w:val="2"/>
          </w:tcPr>
          <w:p w14:paraId="440928D4"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8D5"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Borders>
              <w:bottom w:val="single" w:sz="4" w:space="0" w:color="auto"/>
            </w:tcBorders>
          </w:tcPr>
          <w:p w14:paraId="440928D6" w14:textId="3CEC146D" w:rsidR="00704400" w:rsidRPr="00630BCE" w:rsidRDefault="00E80E0B"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C1</w:t>
            </w:r>
          </w:p>
        </w:tc>
      </w:tr>
      <w:tr w:rsidR="00630BCE" w:rsidRPr="00630BCE" w14:paraId="440928DC" w14:textId="77777777" w:rsidTr="000A3F78">
        <w:tc>
          <w:tcPr>
            <w:tcW w:w="2803" w:type="dxa"/>
          </w:tcPr>
          <w:p w14:paraId="440928D8"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šport</w:t>
            </w:r>
          </w:p>
        </w:tc>
        <w:tc>
          <w:tcPr>
            <w:tcW w:w="2155" w:type="dxa"/>
            <w:gridSpan w:val="2"/>
          </w:tcPr>
          <w:p w14:paraId="440928D9"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8DA"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Borders>
              <w:bottom w:val="single" w:sz="4" w:space="0" w:color="auto"/>
            </w:tcBorders>
          </w:tcPr>
          <w:p w14:paraId="440928DB" w14:textId="57AE8BE4"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w:t>
            </w:r>
            <w:r w:rsidR="00E80E0B" w:rsidRPr="00630BCE">
              <w:rPr>
                <w:rFonts w:ascii="Times New Roman" w:hAnsi="Times New Roman"/>
                <w:sz w:val="24"/>
                <w:szCs w:val="24"/>
              </w:rPr>
              <w:t>vorec, C1</w:t>
            </w:r>
          </w:p>
        </w:tc>
      </w:tr>
      <w:tr w:rsidR="00630BCE" w:rsidRPr="00630BCE" w14:paraId="440928E1" w14:textId="77777777" w:rsidTr="000A3F78">
        <w:tc>
          <w:tcPr>
            <w:tcW w:w="2803" w:type="dxa"/>
          </w:tcPr>
          <w:p w14:paraId="440928DD"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odkrivanje sveta</w:t>
            </w:r>
          </w:p>
        </w:tc>
        <w:tc>
          <w:tcPr>
            <w:tcW w:w="2155" w:type="dxa"/>
            <w:gridSpan w:val="2"/>
          </w:tcPr>
          <w:p w14:paraId="440928D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bottom w:val="single" w:sz="4" w:space="0" w:color="auto"/>
              <w:right w:val="single" w:sz="4" w:space="0" w:color="auto"/>
            </w:tcBorders>
          </w:tcPr>
          <w:p w14:paraId="440928DF"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Borders>
              <w:top w:val="single" w:sz="4" w:space="0" w:color="auto"/>
              <w:left w:val="single" w:sz="4" w:space="0" w:color="auto"/>
              <w:bottom w:val="single" w:sz="4" w:space="0" w:color="auto"/>
              <w:right w:val="single" w:sz="4" w:space="0" w:color="auto"/>
              <w:tr2bl w:val="nil"/>
            </w:tcBorders>
          </w:tcPr>
          <w:p w14:paraId="440928E0" w14:textId="6062FE72"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w:t>
            </w:r>
            <w:r w:rsidR="007F7BF0" w:rsidRPr="00630BCE">
              <w:rPr>
                <w:rFonts w:ascii="Times New Roman" w:hAnsi="Times New Roman"/>
                <w:sz w:val="24"/>
                <w:szCs w:val="24"/>
              </w:rPr>
              <w:t xml:space="preserve"> </w:t>
            </w:r>
          </w:p>
        </w:tc>
      </w:tr>
      <w:tr w:rsidR="00630BCE" w:rsidRPr="00630BCE" w14:paraId="440928E6" w14:textId="77777777" w:rsidTr="000A3F78">
        <w:tc>
          <w:tcPr>
            <w:tcW w:w="2803" w:type="dxa"/>
          </w:tcPr>
          <w:p w14:paraId="440928E2"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evropske urice</w:t>
            </w:r>
          </w:p>
        </w:tc>
        <w:tc>
          <w:tcPr>
            <w:tcW w:w="2155" w:type="dxa"/>
            <w:gridSpan w:val="2"/>
          </w:tcPr>
          <w:p w14:paraId="440928E3"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right w:val="single" w:sz="4" w:space="0" w:color="auto"/>
            </w:tcBorders>
          </w:tcPr>
          <w:p w14:paraId="440928E4"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Borders>
              <w:top w:val="single" w:sz="4" w:space="0" w:color="auto"/>
              <w:left w:val="single" w:sz="4" w:space="0" w:color="auto"/>
              <w:bottom w:val="single" w:sz="4" w:space="0" w:color="auto"/>
              <w:right w:val="single" w:sz="4" w:space="0" w:color="auto"/>
              <w:tr2bl w:val="nil"/>
            </w:tcBorders>
          </w:tcPr>
          <w:p w14:paraId="440928E5" w14:textId="2DF4762A"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8EB" w14:textId="77777777" w:rsidTr="000A3F78">
        <w:tc>
          <w:tcPr>
            <w:tcW w:w="2803" w:type="dxa"/>
          </w:tcPr>
          <w:p w14:paraId="440928E7"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etika</w:t>
            </w:r>
          </w:p>
        </w:tc>
        <w:tc>
          <w:tcPr>
            <w:tcW w:w="2155" w:type="dxa"/>
            <w:gridSpan w:val="2"/>
          </w:tcPr>
          <w:p w14:paraId="440928E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8E9"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razrednega pouka</w:t>
            </w:r>
          </w:p>
        </w:tc>
        <w:tc>
          <w:tcPr>
            <w:tcW w:w="4451" w:type="dxa"/>
            <w:gridSpan w:val="2"/>
            <w:tcBorders>
              <w:top w:val="single" w:sz="4" w:space="0" w:color="auto"/>
            </w:tcBorders>
          </w:tcPr>
          <w:p w14:paraId="440928EA" w14:textId="5E7B56D4"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w:t>
            </w:r>
            <w:r w:rsidR="007F7BF0" w:rsidRPr="00630BCE">
              <w:rPr>
                <w:rFonts w:ascii="Times New Roman" w:hAnsi="Times New Roman"/>
                <w:sz w:val="24"/>
                <w:szCs w:val="24"/>
              </w:rPr>
              <w:t xml:space="preserve"> </w:t>
            </w:r>
          </w:p>
        </w:tc>
      </w:tr>
      <w:tr w:rsidR="00630BCE" w:rsidRPr="00630BCE" w14:paraId="440928F0" w14:textId="77777777" w:rsidTr="000A3F78">
        <w:tc>
          <w:tcPr>
            <w:tcW w:w="2803" w:type="dxa"/>
          </w:tcPr>
          <w:p w14:paraId="440928EC"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rekreacija</w:t>
            </w:r>
          </w:p>
        </w:tc>
        <w:tc>
          <w:tcPr>
            <w:tcW w:w="2155" w:type="dxa"/>
            <w:gridSpan w:val="2"/>
          </w:tcPr>
          <w:p w14:paraId="440928ED"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right w:val="single" w:sz="4" w:space="0" w:color="auto"/>
            </w:tcBorders>
          </w:tcPr>
          <w:p w14:paraId="440928E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 xml:space="preserve">razrednega pouka, lahko pa tudi s kateregakoli področja, s katerega mora imeti znanja učitelj v programu </w:t>
            </w:r>
            <w:proofErr w:type="spellStart"/>
            <w:r w:rsidRPr="00630BCE">
              <w:rPr>
                <w:rFonts w:ascii="Times New Roman" w:hAnsi="Times New Roman"/>
                <w:sz w:val="24"/>
                <w:szCs w:val="24"/>
              </w:rPr>
              <w:t>EŠLj</w:t>
            </w:r>
            <w:proofErr w:type="spellEnd"/>
          </w:p>
        </w:tc>
        <w:tc>
          <w:tcPr>
            <w:tcW w:w="4451" w:type="dxa"/>
            <w:gridSpan w:val="2"/>
            <w:tcBorders>
              <w:top w:val="single" w:sz="4" w:space="0" w:color="auto"/>
              <w:left w:val="single" w:sz="4" w:space="0" w:color="auto"/>
              <w:bottom w:val="single" w:sz="4" w:space="0" w:color="auto"/>
              <w:right w:val="single" w:sz="4" w:space="0" w:color="auto"/>
              <w:tr2bl w:val="nil"/>
            </w:tcBorders>
          </w:tcPr>
          <w:p w14:paraId="440928EF" w14:textId="01AFC949"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8F2" w14:textId="77777777" w:rsidTr="00DB79D4">
        <w:tc>
          <w:tcPr>
            <w:tcW w:w="13716" w:type="dxa"/>
            <w:gridSpan w:val="7"/>
            <w:shd w:val="clear" w:color="auto" w:fill="EEECE1" w:themeFill="background2"/>
          </w:tcPr>
          <w:p w14:paraId="440928F1"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b/>
                <w:sz w:val="24"/>
                <w:szCs w:val="24"/>
              </w:rPr>
              <w:t>sekundarna stopnja</w:t>
            </w:r>
          </w:p>
        </w:tc>
      </w:tr>
      <w:tr w:rsidR="00630BCE" w:rsidRPr="00630BCE" w14:paraId="440928F4" w14:textId="77777777" w:rsidTr="00DB79D4">
        <w:tc>
          <w:tcPr>
            <w:tcW w:w="13716" w:type="dxa"/>
            <w:gridSpan w:val="7"/>
            <w:shd w:val="clear" w:color="auto" w:fill="EEECE1" w:themeFill="background2"/>
          </w:tcPr>
          <w:p w14:paraId="440928F3" w14:textId="77777777" w:rsidR="00704400" w:rsidRPr="00630BCE" w:rsidRDefault="00704400" w:rsidP="003B0B03">
            <w:pPr>
              <w:pStyle w:val="Brezrazmikov"/>
              <w:rPr>
                <w:rFonts w:ascii="Times New Roman" w:hAnsi="Times New Roman"/>
                <w:b/>
                <w:sz w:val="24"/>
                <w:szCs w:val="24"/>
              </w:rPr>
            </w:pPr>
            <w:r w:rsidRPr="00630BCE">
              <w:rPr>
                <w:rFonts w:ascii="Times New Roman" w:hAnsi="Times New Roman"/>
                <w:b/>
                <w:sz w:val="24"/>
                <w:szCs w:val="24"/>
              </w:rPr>
              <w:t>obvezni predmeti</w:t>
            </w:r>
          </w:p>
        </w:tc>
      </w:tr>
      <w:tr w:rsidR="00630BCE" w:rsidRPr="00630BCE" w14:paraId="440928F9" w14:textId="77777777" w:rsidTr="000A3F78">
        <w:tc>
          <w:tcPr>
            <w:tcW w:w="2803" w:type="dxa"/>
          </w:tcPr>
          <w:p w14:paraId="440928F5"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slovenščina</w:t>
            </w:r>
          </w:p>
        </w:tc>
        <w:tc>
          <w:tcPr>
            <w:tcW w:w="2155" w:type="dxa"/>
            <w:gridSpan w:val="2"/>
          </w:tcPr>
          <w:p w14:paraId="440928F6"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8F7"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slovenščine</w:t>
            </w:r>
          </w:p>
        </w:tc>
        <w:tc>
          <w:tcPr>
            <w:tcW w:w="4451" w:type="dxa"/>
            <w:gridSpan w:val="2"/>
          </w:tcPr>
          <w:p w14:paraId="440928F8" w14:textId="4FC9AACB"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w:t>
            </w:r>
          </w:p>
        </w:tc>
      </w:tr>
      <w:tr w:rsidR="00630BCE" w:rsidRPr="00630BCE" w14:paraId="440928FE" w14:textId="77777777" w:rsidTr="000A3F78">
        <w:trPr>
          <w:trHeight w:val="69"/>
        </w:trPr>
        <w:tc>
          <w:tcPr>
            <w:tcW w:w="2803" w:type="dxa"/>
            <w:vMerge w:val="restart"/>
          </w:tcPr>
          <w:p w14:paraId="440928FA"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lastRenderedPageBreak/>
              <w:t xml:space="preserve">angleščina </w:t>
            </w:r>
          </w:p>
        </w:tc>
        <w:tc>
          <w:tcPr>
            <w:tcW w:w="2155" w:type="dxa"/>
            <w:gridSpan w:val="2"/>
            <w:vMerge w:val="restart"/>
          </w:tcPr>
          <w:p w14:paraId="440928FB"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vMerge w:val="restart"/>
          </w:tcPr>
          <w:p w14:paraId="440928FC"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angleščine</w:t>
            </w:r>
          </w:p>
        </w:tc>
        <w:tc>
          <w:tcPr>
            <w:tcW w:w="4451" w:type="dxa"/>
            <w:gridSpan w:val="2"/>
            <w:tcBorders>
              <w:bottom w:val="dotted" w:sz="4" w:space="0" w:color="auto"/>
            </w:tcBorders>
          </w:tcPr>
          <w:p w14:paraId="440928FD" w14:textId="06AA0D36"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prvi jezik: domači govorec</w:t>
            </w:r>
          </w:p>
        </w:tc>
      </w:tr>
      <w:tr w:rsidR="00630BCE" w:rsidRPr="00630BCE" w14:paraId="44092903" w14:textId="77777777" w:rsidTr="000A3F78">
        <w:trPr>
          <w:trHeight w:val="67"/>
        </w:trPr>
        <w:tc>
          <w:tcPr>
            <w:tcW w:w="2803" w:type="dxa"/>
            <w:vMerge/>
          </w:tcPr>
          <w:p w14:paraId="440928FF" w14:textId="77777777" w:rsidR="00704400" w:rsidRPr="00630BCE" w:rsidRDefault="00704400" w:rsidP="003B0B03">
            <w:pPr>
              <w:pStyle w:val="Brezrazmikov"/>
              <w:rPr>
                <w:rFonts w:ascii="Times New Roman" w:hAnsi="Times New Roman"/>
                <w:sz w:val="24"/>
                <w:szCs w:val="24"/>
              </w:rPr>
            </w:pPr>
          </w:p>
        </w:tc>
        <w:tc>
          <w:tcPr>
            <w:tcW w:w="2155" w:type="dxa"/>
            <w:gridSpan w:val="2"/>
            <w:vMerge/>
          </w:tcPr>
          <w:p w14:paraId="44092900"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vMerge/>
          </w:tcPr>
          <w:p w14:paraId="44092901" w14:textId="77777777" w:rsidR="00704400" w:rsidRPr="00630BCE" w:rsidRDefault="00704400" w:rsidP="003B0B03">
            <w:pPr>
              <w:pStyle w:val="Brezrazmikov"/>
              <w:rPr>
                <w:rFonts w:ascii="Times New Roman" w:hAnsi="Times New Roman"/>
                <w:sz w:val="24"/>
                <w:szCs w:val="24"/>
              </w:rPr>
            </w:pPr>
          </w:p>
        </w:tc>
        <w:tc>
          <w:tcPr>
            <w:tcW w:w="4451" w:type="dxa"/>
            <w:gridSpan w:val="2"/>
            <w:tcBorders>
              <w:top w:val="dotted" w:sz="4" w:space="0" w:color="auto"/>
              <w:bottom w:val="dotted" w:sz="4" w:space="0" w:color="auto"/>
            </w:tcBorders>
          </w:tcPr>
          <w:p w14:paraId="44092902" w14:textId="01EBBDC0"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drugi jezik: domači govorec, C2</w:t>
            </w:r>
          </w:p>
        </w:tc>
      </w:tr>
      <w:tr w:rsidR="00630BCE" w:rsidRPr="00630BCE" w14:paraId="44092908" w14:textId="77777777" w:rsidTr="000A3F78">
        <w:trPr>
          <w:trHeight w:val="571"/>
        </w:trPr>
        <w:tc>
          <w:tcPr>
            <w:tcW w:w="2803" w:type="dxa"/>
            <w:vMerge/>
          </w:tcPr>
          <w:p w14:paraId="44092904" w14:textId="77777777" w:rsidR="00704400" w:rsidRPr="00630BCE" w:rsidRDefault="00704400" w:rsidP="003B0B03">
            <w:pPr>
              <w:pStyle w:val="Brezrazmikov"/>
              <w:rPr>
                <w:rFonts w:ascii="Times New Roman" w:hAnsi="Times New Roman"/>
                <w:sz w:val="24"/>
                <w:szCs w:val="24"/>
              </w:rPr>
            </w:pPr>
          </w:p>
        </w:tc>
        <w:tc>
          <w:tcPr>
            <w:tcW w:w="2155" w:type="dxa"/>
            <w:gridSpan w:val="2"/>
            <w:vMerge/>
          </w:tcPr>
          <w:p w14:paraId="44092905"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vMerge/>
          </w:tcPr>
          <w:p w14:paraId="44092906" w14:textId="77777777" w:rsidR="00704400" w:rsidRPr="00630BCE" w:rsidRDefault="00704400" w:rsidP="003B0B03">
            <w:pPr>
              <w:pStyle w:val="Brezrazmikov"/>
              <w:rPr>
                <w:rFonts w:ascii="Times New Roman" w:hAnsi="Times New Roman"/>
                <w:sz w:val="24"/>
                <w:szCs w:val="24"/>
              </w:rPr>
            </w:pPr>
          </w:p>
        </w:tc>
        <w:tc>
          <w:tcPr>
            <w:tcW w:w="4451" w:type="dxa"/>
            <w:gridSpan w:val="2"/>
            <w:tcBorders>
              <w:top w:val="dotted" w:sz="4" w:space="0" w:color="auto"/>
            </w:tcBorders>
          </w:tcPr>
          <w:p w14:paraId="44092907" w14:textId="2D952116"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tretji jezik: domači govorec, C2</w:t>
            </w:r>
          </w:p>
        </w:tc>
      </w:tr>
      <w:tr w:rsidR="00630BCE" w:rsidRPr="00630BCE" w14:paraId="4409290D" w14:textId="77777777" w:rsidTr="000A3F78">
        <w:trPr>
          <w:trHeight w:val="135"/>
        </w:trPr>
        <w:tc>
          <w:tcPr>
            <w:tcW w:w="2803" w:type="dxa"/>
            <w:vMerge w:val="restart"/>
          </w:tcPr>
          <w:p w14:paraId="44092909"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nemščina</w:t>
            </w:r>
          </w:p>
        </w:tc>
        <w:tc>
          <w:tcPr>
            <w:tcW w:w="2155" w:type="dxa"/>
            <w:gridSpan w:val="2"/>
            <w:vMerge w:val="restart"/>
          </w:tcPr>
          <w:p w14:paraId="4409290A"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vMerge w:val="restart"/>
          </w:tcPr>
          <w:p w14:paraId="4409290B"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nemščine</w:t>
            </w:r>
          </w:p>
        </w:tc>
        <w:tc>
          <w:tcPr>
            <w:tcW w:w="4451" w:type="dxa"/>
            <w:gridSpan w:val="2"/>
            <w:tcBorders>
              <w:bottom w:val="dotted" w:sz="4" w:space="0" w:color="auto"/>
            </w:tcBorders>
          </w:tcPr>
          <w:p w14:paraId="4409290C" w14:textId="56AEA60D"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drugi jezik: domači govorec, C2</w:t>
            </w:r>
          </w:p>
        </w:tc>
      </w:tr>
      <w:tr w:rsidR="00630BCE" w:rsidRPr="00630BCE" w14:paraId="44092912" w14:textId="77777777" w:rsidTr="000A3F78">
        <w:trPr>
          <w:trHeight w:val="135"/>
        </w:trPr>
        <w:tc>
          <w:tcPr>
            <w:tcW w:w="2803" w:type="dxa"/>
            <w:vMerge/>
          </w:tcPr>
          <w:p w14:paraId="4409290E" w14:textId="77777777" w:rsidR="00704400" w:rsidRPr="00630BCE" w:rsidRDefault="00704400" w:rsidP="003B0B03">
            <w:pPr>
              <w:pStyle w:val="Brezrazmikov"/>
              <w:rPr>
                <w:rFonts w:ascii="Times New Roman" w:hAnsi="Times New Roman"/>
                <w:sz w:val="24"/>
                <w:szCs w:val="24"/>
              </w:rPr>
            </w:pPr>
          </w:p>
        </w:tc>
        <w:tc>
          <w:tcPr>
            <w:tcW w:w="2155" w:type="dxa"/>
            <w:gridSpan w:val="2"/>
            <w:vMerge/>
          </w:tcPr>
          <w:p w14:paraId="4409290F"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vMerge/>
          </w:tcPr>
          <w:p w14:paraId="44092910" w14:textId="77777777" w:rsidR="00704400" w:rsidRPr="00630BCE" w:rsidRDefault="00704400" w:rsidP="003B0B03">
            <w:pPr>
              <w:pStyle w:val="Brezrazmikov"/>
              <w:rPr>
                <w:rFonts w:ascii="Times New Roman" w:hAnsi="Times New Roman"/>
                <w:sz w:val="24"/>
                <w:szCs w:val="24"/>
              </w:rPr>
            </w:pPr>
          </w:p>
        </w:tc>
        <w:tc>
          <w:tcPr>
            <w:tcW w:w="4451" w:type="dxa"/>
            <w:gridSpan w:val="2"/>
            <w:tcBorders>
              <w:top w:val="dotted" w:sz="4" w:space="0" w:color="auto"/>
            </w:tcBorders>
          </w:tcPr>
          <w:p w14:paraId="44092911" w14:textId="7E0DFA3C"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tretji jezik: domači govorec, C2</w:t>
            </w:r>
          </w:p>
        </w:tc>
      </w:tr>
      <w:tr w:rsidR="00630BCE" w:rsidRPr="00630BCE" w14:paraId="44092917" w14:textId="77777777" w:rsidTr="000A3F78">
        <w:trPr>
          <w:trHeight w:val="135"/>
        </w:trPr>
        <w:tc>
          <w:tcPr>
            <w:tcW w:w="2803" w:type="dxa"/>
            <w:vMerge w:val="restart"/>
          </w:tcPr>
          <w:p w14:paraId="44092913"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francoščina</w:t>
            </w:r>
          </w:p>
        </w:tc>
        <w:tc>
          <w:tcPr>
            <w:tcW w:w="2155" w:type="dxa"/>
            <w:gridSpan w:val="2"/>
            <w:vMerge w:val="restart"/>
          </w:tcPr>
          <w:p w14:paraId="44092914"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vMerge w:val="restart"/>
          </w:tcPr>
          <w:p w14:paraId="44092915"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francoščine</w:t>
            </w:r>
          </w:p>
        </w:tc>
        <w:tc>
          <w:tcPr>
            <w:tcW w:w="4451" w:type="dxa"/>
            <w:gridSpan w:val="2"/>
            <w:tcBorders>
              <w:bottom w:val="dotted" w:sz="4" w:space="0" w:color="auto"/>
            </w:tcBorders>
          </w:tcPr>
          <w:p w14:paraId="44092916" w14:textId="07E74F21"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drugi jezik: domači govorec, C2</w:t>
            </w:r>
          </w:p>
        </w:tc>
      </w:tr>
      <w:tr w:rsidR="00630BCE" w:rsidRPr="00630BCE" w14:paraId="4409291C" w14:textId="77777777" w:rsidTr="000A3F78">
        <w:trPr>
          <w:trHeight w:val="135"/>
        </w:trPr>
        <w:tc>
          <w:tcPr>
            <w:tcW w:w="2803" w:type="dxa"/>
            <w:vMerge/>
          </w:tcPr>
          <w:p w14:paraId="44092918" w14:textId="77777777" w:rsidR="00704400" w:rsidRPr="00630BCE" w:rsidRDefault="00704400" w:rsidP="003B0B03">
            <w:pPr>
              <w:pStyle w:val="Brezrazmikov"/>
              <w:rPr>
                <w:rFonts w:ascii="Times New Roman" w:hAnsi="Times New Roman"/>
                <w:sz w:val="24"/>
                <w:szCs w:val="24"/>
              </w:rPr>
            </w:pPr>
          </w:p>
        </w:tc>
        <w:tc>
          <w:tcPr>
            <w:tcW w:w="2155" w:type="dxa"/>
            <w:gridSpan w:val="2"/>
            <w:vMerge/>
          </w:tcPr>
          <w:p w14:paraId="44092919"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vMerge/>
            <w:tcBorders>
              <w:bottom w:val="single" w:sz="4" w:space="0" w:color="auto"/>
            </w:tcBorders>
          </w:tcPr>
          <w:p w14:paraId="4409291A" w14:textId="77777777" w:rsidR="00704400" w:rsidRPr="00630BCE" w:rsidRDefault="00704400" w:rsidP="003B0B03">
            <w:pPr>
              <w:pStyle w:val="Brezrazmikov"/>
              <w:rPr>
                <w:rFonts w:ascii="Times New Roman" w:hAnsi="Times New Roman"/>
                <w:sz w:val="24"/>
                <w:szCs w:val="24"/>
              </w:rPr>
            </w:pPr>
          </w:p>
        </w:tc>
        <w:tc>
          <w:tcPr>
            <w:tcW w:w="4451" w:type="dxa"/>
            <w:gridSpan w:val="2"/>
            <w:tcBorders>
              <w:top w:val="dotted" w:sz="4" w:space="0" w:color="auto"/>
            </w:tcBorders>
          </w:tcPr>
          <w:p w14:paraId="4409291B" w14:textId="7840B28F"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tretji jezik: domači govorec, C2</w:t>
            </w:r>
          </w:p>
        </w:tc>
      </w:tr>
      <w:tr w:rsidR="00630BCE" w:rsidRPr="00630BCE" w14:paraId="44092921" w14:textId="77777777" w:rsidTr="000A3F78">
        <w:tc>
          <w:tcPr>
            <w:tcW w:w="2803" w:type="dxa"/>
          </w:tcPr>
          <w:p w14:paraId="4409291D"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italijanščina</w:t>
            </w:r>
          </w:p>
        </w:tc>
        <w:tc>
          <w:tcPr>
            <w:tcW w:w="2155" w:type="dxa"/>
            <w:gridSpan w:val="2"/>
            <w:tcBorders>
              <w:right w:val="single" w:sz="4" w:space="0" w:color="auto"/>
            </w:tcBorders>
          </w:tcPr>
          <w:p w14:paraId="4409291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1F"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italijanščine</w:t>
            </w:r>
          </w:p>
        </w:tc>
        <w:tc>
          <w:tcPr>
            <w:tcW w:w="4451" w:type="dxa"/>
            <w:gridSpan w:val="2"/>
            <w:tcBorders>
              <w:left w:val="single" w:sz="4" w:space="0" w:color="auto"/>
            </w:tcBorders>
          </w:tcPr>
          <w:p w14:paraId="44092920" w14:textId="0B304F2F"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26" w14:textId="77777777" w:rsidTr="000A3F78">
        <w:tc>
          <w:tcPr>
            <w:tcW w:w="2803" w:type="dxa"/>
          </w:tcPr>
          <w:p w14:paraId="44092922"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španščina</w:t>
            </w:r>
          </w:p>
        </w:tc>
        <w:tc>
          <w:tcPr>
            <w:tcW w:w="2155" w:type="dxa"/>
            <w:gridSpan w:val="2"/>
            <w:tcBorders>
              <w:right w:val="single" w:sz="4" w:space="0" w:color="auto"/>
            </w:tcBorders>
          </w:tcPr>
          <w:p w14:paraId="44092923"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24"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španščine</w:t>
            </w:r>
          </w:p>
        </w:tc>
        <w:tc>
          <w:tcPr>
            <w:tcW w:w="4451" w:type="dxa"/>
            <w:gridSpan w:val="2"/>
            <w:tcBorders>
              <w:left w:val="single" w:sz="4" w:space="0" w:color="auto"/>
            </w:tcBorders>
          </w:tcPr>
          <w:p w14:paraId="44092925" w14:textId="426CEF49"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2B" w14:textId="77777777" w:rsidTr="000A3F78">
        <w:tc>
          <w:tcPr>
            <w:tcW w:w="2803" w:type="dxa"/>
          </w:tcPr>
          <w:p w14:paraId="44092927"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materinščina</w:t>
            </w:r>
          </w:p>
        </w:tc>
        <w:tc>
          <w:tcPr>
            <w:tcW w:w="2155" w:type="dxa"/>
            <w:gridSpan w:val="2"/>
          </w:tcPr>
          <w:p w14:paraId="4409292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bottom w:val="single" w:sz="4" w:space="0" w:color="auto"/>
            </w:tcBorders>
          </w:tcPr>
          <w:p w14:paraId="44092929"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ustrezne materinščine</w:t>
            </w:r>
          </w:p>
        </w:tc>
        <w:tc>
          <w:tcPr>
            <w:tcW w:w="4451" w:type="dxa"/>
            <w:gridSpan w:val="2"/>
          </w:tcPr>
          <w:p w14:paraId="4409292A" w14:textId="68249497"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w:t>
            </w:r>
          </w:p>
        </w:tc>
      </w:tr>
      <w:tr w:rsidR="00630BCE" w:rsidRPr="00630BCE" w14:paraId="44092930" w14:textId="77777777" w:rsidTr="000A3F78">
        <w:tc>
          <w:tcPr>
            <w:tcW w:w="2803" w:type="dxa"/>
          </w:tcPr>
          <w:p w14:paraId="4409292C"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matematika</w:t>
            </w:r>
          </w:p>
        </w:tc>
        <w:tc>
          <w:tcPr>
            <w:tcW w:w="2155" w:type="dxa"/>
            <w:gridSpan w:val="2"/>
          </w:tcPr>
          <w:p w14:paraId="4409292D"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tcBorders>
          </w:tcPr>
          <w:p w14:paraId="4409292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matematike</w:t>
            </w:r>
          </w:p>
        </w:tc>
        <w:tc>
          <w:tcPr>
            <w:tcW w:w="4451" w:type="dxa"/>
            <w:gridSpan w:val="2"/>
          </w:tcPr>
          <w:p w14:paraId="4409292F" w14:textId="7036A0E6"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35" w14:textId="77777777" w:rsidTr="000A3F78">
        <w:tc>
          <w:tcPr>
            <w:tcW w:w="2803" w:type="dxa"/>
          </w:tcPr>
          <w:p w14:paraId="44092931"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glasbena umetnost</w:t>
            </w:r>
          </w:p>
        </w:tc>
        <w:tc>
          <w:tcPr>
            <w:tcW w:w="2155" w:type="dxa"/>
            <w:gridSpan w:val="2"/>
          </w:tcPr>
          <w:p w14:paraId="44092932"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33"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glasbe</w:t>
            </w:r>
          </w:p>
        </w:tc>
        <w:tc>
          <w:tcPr>
            <w:tcW w:w="4451" w:type="dxa"/>
            <w:gridSpan w:val="2"/>
          </w:tcPr>
          <w:p w14:paraId="44092934" w14:textId="649F7F11" w:rsidR="00704400" w:rsidRPr="00630BCE" w:rsidRDefault="00E80E0B"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C1</w:t>
            </w:r>
          </w:p>
        </w:tc>
      </w:tr>
      <w:tr w:rsidR="00630BCE" w:rsidRPr="00630BCE" w14:paraId="4409293A" w14:textId="77777777" w:rsidTr="000A3F78">
        <w:tc>
          <w:tcPr>
            <w:tcW w:w="2803" w:type="dxa"/>
          </w:tcPr>
          <w:p w14:paraId="44092936"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likovna umetnost</w:t>
            </w:r>
          </w:p>
        </w:tc>
        <w:tc>
          <w:tcPr>
            <w:tcW w:w="2155" w:type="dxa"/>
            <w:gridSpan w:val="2"/>
          </w:tcPr>
          <w:p w14:paraId="44092937"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3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likovne umetnosti, slikarstva ali kiparstva</w:t>
            </w:r>
          </w:p>
        </w:tc>
        <w:tc>
          <w:tcPr>
            <w:tcW w:w="4451" w:type="dxa"/>
            <w:gridSpan w:val="2"/>
          </w:tcPr>
          <w:p w14:paraId="44092939" w14:textId="3EE92C0B" w:rsidR="00704400" w:rsidRPr="00630BCE" w:rsidRDefault="00E80E0B"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C1</w:t>
            </w:r>
          </w:p>
        </w:tc>
      </w:tr>
      <w:tr w:rsidR="00630BCE" w:rsidRPr="00630BCE" w14:paraId="4409293F" w14:textId="77777777" w:rsidTr="000A3F78">
        <w:tc>
          <w:tcPr>
            <w:tcW w:w="2803" w:type="dxa"/>
          </w:tcPr>
          <w:p w14:paraId="4409293B"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šport</w:t>
            </w:r>
          </w:p>
        </w:tc>
        <w:tc>
          <w:tcPr>
            <w:tcW w:w="2155" w:type="dxa"/>
            <w:gridSpan w:val="2"/>
          </w:tcPr>
          <w:p w14:paraId="4409293C"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3D"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športne vzgoje</w:t>
            </w:r>
          </w:p>
        </w:tc>
        <w:tc>
          <w:tcPr>
            <w:tcW w:w="4451" w:type="dxa"/>
            <w:gridSpan w:val="2"/>
            <w:tcBorders>
              <w:bottom w:val="single" w:sz="4" w:space="0" w:color="auto"/>
            </w:tcBorders>
          </w:tcPr>
          <w:p w14:paraId="4409293E" w14:textId="74F4713F" w:rsidR="00704400" w:rsidRPr="00630BCE" w:rsidRDefault="00E80E0B"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C1</w:t>
            </w:r>
          </w:p>
        </w:tc>
      </w:tr>
      <w:tr w:rsidR="00630BCE" w:rsidRPr="00630BCE" w14:paraId="44092944" w14:textId="77777777" w:rsidTr="000A3F78">
        <w:tc>
          <w:tcPr>
            <w:tcW w:w="2803" w:type="dxa"/>
          </w:tcPr>
          <w:p w14:paraId="44092940"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etika</w:t>
            </w:r>
          </w:p>
        </w:tc>
        <w:tc>
          <w:tcPr>
            <w:tcW w:w="2155" w:type="dxa"/>
            <w:gridSpan w:val="2"/>
          </w:tcPr>
          <w:p w14:paraId="44092941"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bottom w:val="single" w:sz="4" w:space="0" w:color="auto"/>
            </w:tcBorders>
          </w:tcPr>
          <w:p w14:paraId="44092942"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filozofije, sociologije, psihologije, zgodovine, geografije ali ekonomije</w:t>
            </w:r>
          </w:p>
        </w:tc>
        <w:tc>
          <w:tcPr>
            <w:tcW w:w="4451" w:type="dxa"/>
            <w:gridSpan w:val="2"/>
          </w:tcPr>
          <w:p w14:paraId="44092943" w14:textId="6176A8C1"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49" w14:textId="77777777" w:rsidTr="000A3F78">
        <w:trPr>
          <w:trHeight w:val="135"/>
        </w:trPr>
        <w:tc>
          <w:tcPr>
            <w:tcW w:w="2803" w:type="dxa"/>
            <w:vMerge w:val="restart"/>
          </w:tcPr>
          <w:p w14:paraId="44092945"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naravoslovje</w:t>
            </w:r>
          </w:p>
        </w:tc>
        <w:tc>
          <w:tcPr>
            <w:tcW w:w="2155" w:type="dxa"/>
            <w:gridSpan w:val="2"/>
            <w:tcBorders>
              <w:bottom w:val="dotted" w:sz="4" w:space="0" w:color="auto"/>
              <w:right w:val="single" w:sz="4" w:space="0" w:color="auto"/>
            </w:tcBorders>
          </w:tcPr>
          <w:p w14:paraId="44092946"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dotted" w:sz="4" w:space="0" w:color="auto"/>
              <w:right w:val="single" w:sz="4" w:space="0" w:color="auto"/>
              <w:tr2bl w:val="nil"/>
            </w:tcBorders>
          </w:tcPr>
          <w:p w14:paraId="44092947"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 kemije ali fizike</w:t>
            </w:r>
          </w:p>
        </w:tc>
        <w:tc>
          <w:tcPr>
            <w:tcW w:w="4451" w:type="dxa"/>
            <w:gridSpan w:val="2"/>
            <w:tcBorders>
              <w:left w:val="single" w:sz="4" w:space="0" w:color="auto"/>
              <w:bottom w:val="dotted" w:sz="4" w:space="0" w:color="auto"/>
            </w:tcBorders>
          </w:tcPr>
          <w:p w14:paraId="44092948" w14:textId="25C7F010"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4E" w14:textId="77777777" w:rsidTr="000A3F78">
        <w:trPr>
          <w:trHeight w:val="135"/>
        </w:trPr>
        <w:tc>
          <w:tcPr>
            <w:tcW w:w="2803" w:type="dxa"/>
            <w:vMerge/>
          </w:tcPr>
          <w:p w14:paraId="4409294A" w14:textId="77777777" w:rsidR="00704400" w:rsidRPr="00630BCE" w:rsidRDefault="00704400" w:rsidP="003B0B03">
            <w:pPr>
              <w:pStyle w:val="Brezrazmikov"/>
              <w:rPr>
                <w:rFonts w:ascii="Times New Roman" w:hAnsi="Times New Roman"/>
                <w:sz w:val="24"/>
                <w:szCs w:val="24"/>
              </w:rPr>
            </w:pPr>
          </w:p>
        </w:tc>
        <w:tc>
          <w:tcPr>
            <w:tcW w:w="2155" w:type="dxa"/>
            <w:gridSpan w:val="2"/>
            <w:tcBorders>
              <w:top w:val="dotted" w:sz="4" w:space="0" w:color="auto"/>
              <w:right w:val="single" w:sz="4" w:space="0" w:color="auto"/>
            </w:tcBorders>
          </w:tcPr>
          <w:p w14:paraId="4409294B"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laborant</w:t>
            </w:r>
          </w:p>
        </w:tc>
        <w:tc>
          <w:tcPr>
            <w:tcW w:w="4307" w:type="dxa"/>
            <w:gridSpan w:val="2"/>
            <w:tcBorders>
              <w:top w:val="dotted" w:sz="4" w:space="0" w:color="auto"/>
              <w:left w:val="single" w:sz="4" w:space="0" w:color="auto"/>
              <w:bottom w:val="single" w:sz="4" w:space="0" w:color="auto"/>
              <w:right w:val="single" w:sz="4" w:space="0" w:color="auto"/>
              <w:tr2bl w:val="nil"/>
            </w:tcBorders>
          </w:tcPr>
          <w:p w14:paraId="4409294C"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 kemije ali fizike</w:t>
            </w:r>
          </w:p>
        </w:tc>
        <w:tc>
          <w:tcPr>
            <w:tcW w:w="4451" w:type="dxa"/>
            <w:gridSpan w:val="2"/>
            <w:tcBorders>
              <w:top w:val="dotted" w:sz="4" w:space="0" w:color="auto"/>
              <w:left w:val="single" w:sz="4" w:space="0" w:color="auto"/>
            </w:tcBorders>
          </w:tcPr>
          <w:p w14:paraId="4409294D" w14:textId="07272303"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r w:rsidR="00630BCE" w:rsidRPr="00630BCE" w14:paraId="44092953" w14:textId="77777777" w:rsidTr="000A3F78">
        <w:trPr>
          <w:trHeight w:val="135"/>
        </w:trPr>
        <w:tc>
          <w:tcPr>
            <w:tcW w:w="2803" w:type="dxa"/>
            <w:vMerge w:val="restart"/>
          </w:tcPr>
          <w:p w14:paraId="4409294F"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biologija</w:t>
            </w:r>
          </w:p>
        </w:tc>
        <w:tc>
          <w:tcPr>
            <w:tcW w:w="2155" w:type="dxa"/>
            <w:gridSpan w:val="2"/>
            <w:tcBorders>
              <w:bottom w:val="dotted" w:sz="4" w:space="0" w:color="auto"/>
              <w:right w:val="single" w:sz="4" w:space="0" w:color="auto"/>
            </w:tcBorders>
          </w:tcPr>
          <w:p w14:paraId="44092950"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dotted" w:sz="4" w:space="0" w:color="auto"/>
              <w:right w:val="single" w:sz="4" w:space="0" w:color="auto"/>
              <w:tr2bl w:val="nil"/>
            </w:tcBorders>
          </w:tcPr>
          <w:p w14:paraId="44092951"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w:t>
            </w:r>
          </w:p>
        </w:tc>
        <w:tc>
          <w:tcPr>
            <w:tcW w:w="4451" w:type="dxa"/>
            <w:gridSpan w:val="2"/>
            <w:tcBorders>
              <w:left w:val="single" w:sz="4" w:space="0" w:color="auto"/>
              <w:bottom w:val="dotted" w:sz="4" w:space="0" w:color="auto"/>
            </w:tcBorders>
          </w:tcPr>
          <w:p w14:paraId="44092952" w14:textId="0016A3C1"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58" w14:textId="77777777" w:rsidTr="000A3F78">
        <w:trPr>
          <w:trHeight w:val="135"/>
        </w:trPr>
        <w:tc>
          <w:tcPr>
            <w:tcW w:w="2803" w:type="dxa"/>
            <w:vMerge/>
          </w:tcPr>
          <w:p w14:paraId="44092954" w14:textId="77777777" w:rsidR="00704400" w:rsidRPr="00630BCE" w:rsidRDefault="00704400" w:rsidP="003B0B03">
            <w:pPr>
              <w:pStyle w:val="Brezrazmikov"/>
              <w:rPr>
                <w:rFonts w:ascii="Times New Roman" w:hAnsi="Times New Roman"/>
                <w:sz w:val="24"/>
                <w:szCs w:val="24"/>
              </w:rPr>
            </w:pPr>
          </w:p>
        </w:tc>
        <w:tc>
          <w:tcPr>
            <w:tcW w:w="2155" w:type="dxa"/>
            <w:gridSpan w:val="2"/>
            <w:tcBorders>
              <w:top w:val="dotted" w:sz="4" w:space="0" w:color="auto"/>
              <w:right w:val="single" w:sz="4" w:space="0" w:color="auto"/>
            </w:tcBorders>
          </w:tcPr>
          <w:p w14:paraId="44092955"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laborant</w:t>
            </w:r>
          </w:p>
        </w:tc>
        <w:tc>
          <w:tcPr>
            <w:tcW w:w="4307" w:type="dxa"/>
            <w:gridSpan w:val="2"/>
            <w:tcBorders>
              <w:top w:val="dotted" w:sz="4" w:space="0" w:color="auto"/>
              <w:left w:val="single" w:sz="4" w:space="0" w:color="auto"/>
              <w:bottom w:val="single" w:sz="4" w:space="0" w:color="auto"/>
              <w:right w:val="single" w:sz="4" w:space="0" w:color="auto"/>
              <w:tr2bl w:val="nil"/>
            </w:tcBorders>
          </w:tcPr>
          <w:p w14:paraId="44092956"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 kemije ali fizike</w:t>
            </w:r>
          </w:p>
        </w:tc>
        <w:tc>
          <w:tcPr>
            <w:tcW w:w="4451" w:type="dxa"/>
            <w:gridSpan w:val="2"/>
            <w:tcBorders>
              <w:top w:val="dotted" w:sz="4" w:space="0" w:color="auto"/>
              <w:left w:val="single" w:sz="4" w:space="0" w:color="auto"/>
            </w:tcBorders>
          </w:tcPr>
          <w:p w14:paraId="44092957" w14:textId="0ACF51EF"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r w:rsidR="00630BCE" w:rsidRPr="00630BCE" w14:paraId="4409295D" w14:textId="77777777" w:rsidTr="000A3F78">
        <w:trPr>
          <w:trHeight w:val="135"/>
        </w:trPr>
        <w:tc>
          <w:tcPr>
            <w:tcW w:w="2803" w:type="dxa"/>
            <w:vMerge w:val="restart"/>
          </w:tcPr>
          <w:p w14:paraId="44092959"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kemija</w:t>
            </w:r>
          </w:p>
        </w:tc>
        <w:tc>
          <w:tcPr>
            <w:tcW w:w="2155" w:type="dxa"/>
            <w:gridSpan w:val="2"/>
            <w:tcBorders>
              <w:bottom w:val="dotted" w:sz="4" w:space="0" w:color="auto"/>
              <w:right w:val="single" w:sz="4" w:space="0" w:color="auto"/>
            </w:tcBorders>
          </w:tcPr>
          <w:p w14:paraId="4409295A"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dotted" w:sz="4" w:space="0" w:color="auto"/>
              <w:right w:val="single" w:sz="4" w:space="0" w:color="auto"/>
              <w:tr2bl w:val="nil"/>
            </w:tcBorders>
          </w:tcPr>
          <w:p w14:paraId="4409295B"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kemije, kemijskega inženirstva, kemijske tehnologije ali kemijske tehnike</w:t>
            </w:r>
          </w:p>
        </w:tc>
        <w:tc>
          <w:tcPr>
            <w:tcW w:w="4451" w:type="dxa"/>
            <w:gridSpan w:val="2"/>
            <w:tcBorders>
              <w:left w:val="single" w:sz="4" w:space="0" w:color="auto"/>
              <w:bottom w:val="dotted" w:sz="4" w:space="0" w:color="auto"/>
            </w:tcBorders>
          </w:tcPr>
          <w:p w14:paraId="4409295C" w14:textId="2A7961EC"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62" w14:textId="77777777" w:rsidTr="000A3F78">
        <w:trPr>
          <w:trHeight w:val="135"/>
        </w:trPr>
        <w:tc>
          <w:tcPr>
            <w:tcW w:w="2803" w:type="dxa"/>
            <w:vMerge/>
          </w:tcPr>
          <w:p w14:paraId="4409295E" w14:textId="77777777" w:rsidR="00704400" w:rsidRPr="00630BCE" w:rsidRDefault="00704400" w:rsidP="003B0B03">
            <w:pPr>
              <w:pStyle w:val="Brezrazmikov"/>
              <w:rPr>
                <w:rFonts w:ascii="Times New Roman" w:hAnsi="Times New Roman"/>
                <w:sz w:val="24"/>
                <w:szCs w:val="24"/>
              </w:rPr>
            </w:pPr>
          </w:p>
        </w:tc>
        <w:tc>
          <w:tcPr>
            <w:tcW w:w="2155" w:type="dxa"/>
            <w:gridSpan w:val="2"/>
            <w:tcBorders>
              <w:top w:val="dotted" w:sz="4" w:space="0" w:color="auto"/>
              <w:right w:val="single" w:sz="4" w:space="0" w:color="auto"/>
            </w:tcBorders>
          </w:tcPr>
          <w:p w14:paraId="4409295F"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laborant</w:t>
            </w:r>
          </w:p>
        </w:tc>
        <w:tc>
          <w:tcPr>
            <w:tcW w:w="4307" w:type="dxa"/>
            <w:gridSpan w:val="2"/>
            <w:tcBorders>
              <w:top w:val="dotted" w:sz="4" w:space="0" w:color="auto"/>
              <w:left w:val="single" w:sz="4" w:space="0" w:color="auto"/>
              <w:bottom w:val="single" w:sz="4" w:space="0" w:color="auto"/>
              <w:right w:val="single" w:sz="4" w:space="0" w:color="auto"/>
              <w:tr2bl w:val="nil"/>
            </w:tcBorders>
          </w:tcPr>
          <w:p w14:paraId="44092960"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 kemije ali fizike</w:t>
            </w:r>
          </w:p>
        </w:tc>
        <w:tc>
          <w:tcPr>
            <w:tcW w:w="4451" w:type="dxa"/>
            <w:gridSpan w:val="2"/>
            <w:tcBorders>
              <w:top w:val="dotted" w:sz="4" w:space="0" w:color="auto"/>
              <w:left w:val="single" w:sz="4" w:space="0" w:color="auto"/>
            </w:tcBorders>
          </w:tcPr>
          <w:p w14:paraId="44092961" w14:textId="754B64A5"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r w:rsidR="00630BCE" w:rsidRPr="00630BCE" w14:paraId="44092967" w14:textId="77777777" w:rsidTr="000A3F78">
        <w:trPr>
          <w:trHeight w:val="135"/>
        </w:trPr>
        <w:tc>
          <w:tcPr>
            <w:tcW w:w="2803" w:type="dxa"/>
            <w:vMerge w:val="restart"/>
          </w:tcPr>
          <w:p w14:paraId="44092963"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fizika</w:t>
            </w:r>
          </w:p>
        </w:tc>
        <w:tc>
          <w:tcPr>
            <w:tcW w:w="2155" w:type="dxa"/>
            <w:gridSpan w:val="2"/>
            <w:tcBorders>
              <w:bottom w:val="dotted" w:sz="4" w:space="0" w:color="auto"/>
              <w:right w:val="single" w:sz="4" w:space="0" w:color="auto"/>
            </w:tcBorders>
          </w:tcPr>
          <w:p w14:paraId="44092964"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dotted" w:sz="4" w:space="0" w:color="auto"/>
              <w:right w:val="single" w:sz="4" w:space="0" w:color="auto"/>
              <w:tr2bl w:val="nil"/>
            </w:tcBorders>
          </w:tcPr>
          <w:p w14:paraId="44092965"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fizike</w:t>
            </w:r>
          </w:p>
        </w:tc>
        <w:tc>
          <w:tcPr>
            <w:tcW w:w="4451" w:type="dxa"/>
            <w:gridSpan w:val="2"/>
            <w:tcBorders>
              <w:left w:val="single" w:sz="4" w:space="0" w:color="auto"/>
              <w:bottom w:val="dotted" w:sz="4" w:space="0" w:color="auto"/>
            </w:tcBorders>
          </w:tcPr>
          <w:p w14:paraId="44092966" w14:textId="6D997C7F"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6C" w14:textId="77777777" w:rsidTr="000A3F78">
        <w:trPr>
          <w:trHeight w:val="135"/>
        </w:trPr>
        <w:tc>
          <w:tcPr>
            <w:tcW w:w="2803" w:type="dxa"/>
            <w:vMerge/>
          </w:tcPr>
          <w:p w14:paraId="44092968" w14:textId="77777777" w:rsidR="00704400" w:rsidRPr="00630BCE" w:rsidRDefault="00704400" w:rsidP="003B0B03">
            <w:pPr>
              <w:pStyle w:val="Brezrazmikov"/>
              <w:rPr>
                <w:rFonts w:ascii="Times New Roman" w:hAnsi="Times New Roman"/>
                <w:sz w:val="24"/>
                <w:szCs w:val="24"/>
              </w:rPr>
            </w:pPr>
          </w:p>
        </w:tc>
        <w:tc>
          <w:tcPr>
            <w:tcW w:w="2155" w:type="dxa"/>
            <w:gridSpan w:val="2"/>
            <w:tcBorders>
              <w:top w:val="dotted" w:sz="4" w:space="0" w:color="auto"/>
              <w:right w:val="single" w:sz="4" w:space="0" w:color="auto"/>
            </w:tcBorders>
          </w:tcPr>
          <w:p w14:paraId="44092969"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laborant</w:t>
            </w:r>
          </w:p>
        </w:tc>
        <w:tc>
          <w:tcPr>
            <w:tcW w:w="4307" w:type="dxa"/>
            <w:gridSpan w:val="2"/>
            <w:tcBorders>
              <w:top w:val="dotted" w:sz="4" w:space="0" w:color="auto"/>
              <w:left w:val="single" w:sz="4" w:space="0" w:color="auto"/>
              <w:bottom w:val="single" w:sz="4" w:space="0" w:color="auto"/>
              <w:right w:val="single" w:sz="4" w:space="0" w:color="auto"/>
              <w:tr2bl w:val="nil"/>
            </w:tcBorders>
          </w:tcPr>
          <w:p w14:paraId="4409296A"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 kemije ali fizike</w:t>
            </w:r>
          </w:p>
        </w:tc>
        <w:tc>
          <w:tcPr>
            <w:tcW w:w="4451" w:type="dxa"/>
            <w:gridSpan w:val="2"/>
            <w:tcBorders>
              <w:top w:val="dotted" w:sz="4" w:space="0" w:color="auto"/>
              <w:left w:val="single" w:sz="4" w:space="0" w:color="auto"/>
            </w:tcBorders>
          </w:tcPr>
          <w:p w14:paraId="4409296B" w14:textId="186E45C4"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r w:rsidR="00630BCE" w:rsidRPr="00630BCE" w14:paraId="44092971" w14:textId="77777777" w:rsidTr="000A3F78">
        <w:tc>
          <w:tcPr>
            <w:tcW w:w="2803" w:type="dxa"/>
          </w:tcPr>
          <w:p w14:paraId="4409296D"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družboslovje</w:t>
            </w:r>
          </w:p>
        </w:tc>
        <w:tc>
          <w:tcPr>
            <w:tcW w:w="2155" w:type="dxa"/>
            <w:gridSpan w:val="2"/>
            <w:tcBorders>
              <w:right w:val="single" w:sz="4" w:space="0" w:color="auto"/>
            </w:tcBorders>
          </w:tcPr>
          <w:p w14:paraId="4409296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cBorders>
          </w:tcPr>
          <w:p w14:paraId="4409296F"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zgodovine ali geografije</w:t>
            </w:r>
          </w:p>
        </w:tc>
        <w:tc>
          <w:tcPr>
            <w:tcW w:w="4451" w:type="dxa"/>
            <w:gridSpan w:val="2"/>
            <w:tcBorders>
              <w:left w:val="single" w:sz="4" w:space="0" w:color="auto"/>
            </w:tcBorders>
          </w:tcPr>
          <w:p w14:paraId="44092970" w14:textId="4E2A1325"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76" w14:textId="77777777" w:rsidTr="000A3F78">
        <w:tc>
          <w:tcPr>
            <w:tcW w:w="2803" w:type="dxa"/>
          </w:tcPr>
          <w:p w14:paraId="44092972"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zgodovina</w:t>
            </w:r>
          </w:p>
        </w:tc>
        <w:tc>
          <w:tcPr>
            <w:tcW w:w="2155" w:type="dxa"/>
            <w:gridSpan w:val="2"/>
            <w:tcBorders>
              <w:right w:val="single" w:sz="4" w:space="0" w:color="auto"/>
            </w:tcBorders>
          </w:tcPr>
          <w:p w14:paraId="44092973"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cBorders>
          </w:tcPr>
          <w:p w14:paraId="44092974"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zgodovine</w:t>
            </w:r>
          </w:p>
        </w:tc>
        <w:tc>
          <w:tcPr>
            <w:tcW w:w="4451" w:type="dxa"/>
            <w:gridSpan w:val="2"/>
            <w:tcBorders>
              <w:left w:val="single" w:sz="4" w:space="0" w:color="auto"/>
            </w:tcBorders>
          </w:tcPr>
          <w:p w14:paraId="44092975" w14:textId="48B18DDF"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7B" w14:textId="77777777" w:rsidTr="000A3F78">
        <w:tc>
          <w:tcPr>
            <w:tcW w:w="2803" w:type="dxa"/>
          </w:tcPr>
          <w:p w14:paraId="44092977"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geografija</w:t>
            </w:r>
          </w:p>
        </w:tc>
        <w:tc>
          <w:tcPr>
            <w:tcW w:w="2155" w:type="dxa"/>
            <w:gridSpan w:val="2"/>
          </w:tcPr>
          <w:p w14:paraId="4409297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tcBorders>
          </w:tcPr>
          <w:p w14:paraId="44092979"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geografije</w:t>
            </w:r>
          </w:p>
        </w:tc>
        <w:tc>
          <w:tcPr>
            <w:tcW w:w="4451" w:type="dxa"/>
            <w:gridSpan w:val="2"/>
          </w:tcPr>
          <w:p w14:paraId="4409297A" w14:textId="32F4189F"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 xml:space="preserve">domači govorec, C2 </w:t>
            </w:r>
          </w:p>
        </w:tc>
      </w:tr>
      <w:tr w:rsidR="00630BCE" w:rsidRPr="00630BCE" w14:paraId="44092980" w14:textId="77777777" w:rsidTr="000A3F78">
        <w:tc>
          <w:tcPr>
            <w:tcW w:w="2803" w:type="dxa"/>
          </w:tcPr>
          <w:p w14:paraId="4409297C"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filozofija</w:t>
            </w:r>
          </w:p>
        </w:tc>
        <w:tc>
          <w:tcPr>
            <w:tcW w:w="2155" w:type="dxa"/>
            <w:gridSpan w:val="2"/>
          </w:tcPr>
          <w:p w14:paraId="4409297D"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7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filozofije</w:t>
            </w:r>
          </w:p>
        </w:tc>
        <w:tc>
          <w:tcPr>
            <w:tcW w:w="4451" w:type="dxa"/>
            <w:gridSpan w:val="2"/>
          </w:tcPr>
          <w:p w14:paraId="4409297F" w14:textId="06029376"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82" w14:textId="77777777" w:rsidTr="00DB79D4">
        <w:tc>
          <w:tcPr>
            <w:tcW w:w="13716" w:type="dxa"/>
            <w:gridSpan w:val="7"/>
            <w:shd w:val="clear" w:color="auto" w:fill="EEECE1" w:themeFill="background2"/>
          </w:tcPr>
          <w:p w14:paraId="44092981" w14:textId="77777777" w:rsidR="00704400" w:rsidRPr="00630BCE" w:rsidRDefault="00704400" w:rsidP="003B0B03">
            <w:pPr>
              <w:pStyle w:val="Brezrazmikov"/>
              <w:tabs>
                <w:tab w:val="left" w:pos="567"/>
              </w:tabs>
              <w:rPr>
                <w:rFonts w:ascii="Times New Roman" w:hAnsi="Times New Roman"/>
                <w:b/>
                <w:sz w:val="24"/>
                <w:szCs w:val="24"/>
              </w:rPr>
            </w:pPr>
            <w:r w:rsidRPr="00630BCE">
              <w:rPr>
                <w:rFonts w:ascii="Times New Roman" w:hAnsi="Times New Roman"/>
                <w:b/>
                <w:sz w:val="24"/>
                <w:szCs w:val="24"/>
              </w:rPr>
              <w:t>izbirni predmeti</w:t>
            </w:r>
          </w:p>
        </w:tc>
      </w:tr>
      <w:tr w:rsidR="00630BCE" w:rsidRPr="00630BCE" w14:paraId="44092987" w14:textId="77777777" w:rsidTr="000A3F78">
        <w:trPr>
          <w:trHeight w:val="268"/>
        </w:trPr>
        <w:tc>
          <w:tcPr>
            <w:tcW w:w="2803" w:type="dxa"/>
          </w:tcPr>
          <w:p w14:paraId="44092983"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lastRenderedPageBreak/>
              <w:t>slovenščina</w:t>
            </w:r>
          </w:p>
        </w:tc>
        <w:tc>
          <w:tcPr>
            <w:tcW w:w="2155" w:type="dxa"/>
            <w:gridSpan w:val="2"/>
          </w:tcPr>
          <w:p w14:paraId="44092984"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85"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slovenščine</w:t>
            </w:r>
          </w:p>
        </w:tc>
        <w:tc>
          <w:tcPr>
            <w:tcW w:w="4451" w:type="dxa"/>
            <w:gridSpan w:val="2"/>
          </w:tcPr>
          <w:p w14:paraId="44092986" w14:textId="2BDFC72C"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w:t>
            </w:r>
          </w:p>
        </w:tc>
      </w:tr>
      <w:tr w:rsidR="00630BCE" w:rsidRPr="00630BCE" w14:paraId="4409298C" w14:textId="77777777" w:rsidTr="000A3F78">
        <w:trPr>
          <w:trHeight w:val="268"/>
        </w:trPr>
        <w:tc>
          <w:tcPr>
            <w:tcW w:w="2803" w:type="dxa"/>
          </w:tcPr>
          <w:p w14:paraId="44092988"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 xml:space="preserve">angleščina </w:t>
            </w:r>
          </w:p>
        </w:tc>
        <w:tc>
          <w:tcPr>
            <w:tcW w:w="2155" w:type="dxa"/>
            <w:gridSpan w:val="2"/>
          </w:tcPr>
          <w:p w14:paraId="44092989"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8A"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angleščine</w:t>
            </w:r>
          </w:p>
        </w:tc>
        <w:tc>
          <w:tcPr>
            <w:tcW w:w="4451" w:type="dxa"/>
            <w:gridSpan w:val="2"/>
          </w:tcPr>
          <w:p w14:paraId="4409298B" w14:textId="72DD9C23"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91" w14:textId="77777777" w:rsidTr="000A3F78">
        <w:trPr>
          <w:trHeight w:val="275"/>
        </w:trPr>
        <w:tc>
          <w:tcPr>
            <w:tcW w:w="2803" w:type="dxa"/>
          </w:tcPr>
          <w:p w14:paraId="4409298D"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nemščina</w:t>
            </w:r>
          </w:p>
        </w:tc>
        <w:tc>
          <w:tcPr>
            <w:tcW w:w="2155" w:type="dxa"/>
            <w:gridSpan w:val="2"/>
          </w:tcPr>
          <w:p w14:paraId="4409298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8F"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nemščine</w:t>
            </w:r>
          </w:p>
        </w:tc>
        <w:tc>
          <w:tcPr>
            <w:tcW w:w="4451" w:type="dxa"/>
            <w:gridSpan w:val="2"/>
          </w:tcPr>
          <w:p w14:paraId="44092990" w14:textId="52D1B1EA"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96" w14:textId="77777777" w:rsidTr="000A3F78">
        <w:trPr>
          <w:trHeight w:val="135"/>
        </w:trPr>
        <w:tc>
          <w:tcPr>
            <w:tcW w:w="2803" w:type="dxa"/>
          </w:tcPr>
          <w:p w14:paraId="44092992"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francoščina</w:t>
            </w:r>
          </w:p>
        </w:tc>
        <w:tc>
          <w:tcPr>
            <w:tcW w:w="2155" w:type="dxa"/>
            <w:gridSpan w:val="2"/>
          </w:tcPr>
          <w:p w14:paraId="44092993"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94"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francoščine</w:t>
            </w:r>
          </w:p>
        </w:tc>
        <w:tc>
          <w:tcPr>
            <w:tcW w:w="4451" w:type="dxa"/>
            <w:gridSpan w:val="2"/>
            <w:tcBorders>
              <w:bottom w:val="dotted" w:sz="4" w:space="0" w:color="auto"/>
            </w:tcBorders>
          </w:tcPr>
          <w:p w14:paraId="44092995" w14:textId="7FE9D73F"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9B" w14:textId="77777777" w:rsidTr="000A3F78">
        <w:tc>
          <w:tcPr>
            <w:tcW w:w="2803" w:type="dxa"/>
          </w:tcPr>
          <w:p w14:paraId="44092997"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italijanščina</w:t>
            </w:r>
          </w:p>
        </w:tc>
        <w:tc>
          <w:tcPr>
            <w:tcW w:w="2155" w:type="dxa"/>
            <w:gridSpan w:val="2"/>
            <w:tcBorders>
              <w:right w:val="single" w:sz="4" w:space="0" w:color="auto"/>
            </w:tcBorders>
          </w:tcPr>
          <w:p w14:paraId="4409299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99"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italijanščine</w:t>
            </w:r>
          </w:p>
        </w:tc>
        <w:tc>
          <w:tcPr>
            <w:tcW w:w="4451" w:type="dxa"/>
            <w:gridSpan w:val="2"/>
            <w:tcBorders>
              <w:left w:val="single" w:sz="4" w:space="0" w:color="auto"/>
            </w:tcBorders>
          </w:tcPr>
          <w:p w14:paraId="4409299A" w14:textId="435D7400"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A0" w14:textId="77777777" w:rsidTr="000A3F78">
        <w:tc>
          <w:tcPr>
            <w:tcW w:w="2803" w:type="dxa"/>
          </w:tcPr>
          <w:p w14:paraId="4409299C"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španščina</w:t>
            </w:r>
          </w:p>
        </w:tc>
        <w:tc>
          <w:tcPr>
            <w:tcW w:w="2155" w:type="dxa"/>
            <w:gridSpan w:val="2"/>
            <w:tcBorders>
              <w:right w:val="single" w:sz="4" w:space="0" w:color="auto"/>
            </w:tcBorders>
          </w:tcPr>
          <w:p w14:paraId="4409299D"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9E"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španščine</w:t>
            </w:r>
          </w:p>
        </w:tc>
        <w:tc>
          <w:tcPr>
            <w:tcW w:w="4451" w:type="dxa"/>
            <w:gridSpan w:val="2"/>
            <w:tcBorders>
              <w:left w:val="single" w:sz="4" w:space="0" w:color="auto"/>
            </w:tcBorders>
          </w:tcPr>
          <w:p w14:paraId="4409299F" w14:textId="460F12E8"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A5" w14:textId="77777777" w:rsidTr="000A3F78">
        <w:tc>
          <w:tcPr>
            <w:tcW w:w="2803" w:type="dxa"/>
          </w:tcPr>
          <w:p w14:paraId="440929A1"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IKT</w:t>
            </w:r>
          </w:p>
        </w:tc>
        <w:tc>
          <w:tcPr>
            <w:tcW w:w="2155" w:type="dxa"/>
            <w:gridSpan w:val="2"/>
          </w:tcPr>
          <w:p w14:paraId="440929A2"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A3"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informatike ali računalništva</w:t>
            </w:r>
          </w:p>
        </w:tc>
        <w:tc>
          <w:tcPr>
            <w:tcW w:w="4451" w:type="dxa"/>
            <w:gridSpan w:val="2"/>
          </w:tcPr>
          <w:p w14:paraId="440929A4" w14:textId="1D80B878"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AA" w14:textId="77777777" w:rsidTr="000A3F78">
        <w:tc>
          <w:tcPr>
            <w:tcW w:w="2803" w:type="dxa"/>
          </w:tcPr>
          <w:p w14:paraId="440929A6"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latinščina</w:t>
            </w:r>
          </w:p>
        </w:tc>
        <w:tc>
          <w:tcPr>
            <w:tcW w:w="2155" w:type="dxa"/>
            <w:gridSpan w:val="2"/>
          </w:tcPr>
          <w:p w14:paraId="440929A7"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A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latinščine</w:t>
            </w:r>
          </w:p>
        </w:tc>
        <w:tc>
          <w:tcPr>
            <w:tcW w:w="4451" w:type="dxa"/>
            <w:gridSpan w:val="2"/>
          </w:tcPr>
          <w:p w14:paraId="440929A9" w14:textId="00A3E659" w:rsidR="00704400" w:rsidRPr="00630BCE" w:rsidRDefault="006930CA"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AF" w14:textId="77777777" w:rsidTr="000A3F78">
        <w:tc>
          <w:tcPr>
            <w:tcW w:w="2803" w:type="dxa"/>
          </w:tcPr>
          <w:p w14:paraId="440929AB"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stara grščina</w:t>
            </w:r>
          </w:p>
        </w:tc>
        <w:tc>
          <w:tcPr>
            <w:tcW w:w="2155" w:type="dxa"/>
            <w:gridSpan w:val="2"/>
          </w:tcPr>
          <w:p w14:paraId="440929AC"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AD"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stare grščine</w:t>
            </w:r>
          </w:p>
        </w:tc>
        <w:tc>
          <w:tcPr>
            <w:tcW w:w="4451" w:type="dxa"/>
            <w:gridSpan w:val="2"/>
          </w:tcPr>
          <w:p w14:paraId="440929AE" w14:textId="6CB9AEC4" w:rsidR="00704400" w:rsidRPr="00630BCE" w:rsidRDefault="006930CA"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B4" w14:textId="77777777" w:rsidTr="000A3F78">
        <w:tc>
          <w:tcPr>
            <w:tcW w:w="2803" w:type="dxa"/>
          </w:tcPr>
          <w:p w14:paraId="440929B0"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ekonomija</w:t>
            </w:r>
          </w:p>
        </w:tc>
        <w:tc>
          <w:tcPr>
            <w:tcW w:w="2155" w:type="dxa"/>
            <w:gridSpan w:val="2"/>
          </w:tcPr>
          <w:p w14:paraId="440929B1"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B2"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ekonomije</w:t>
            </w:r>
          </w:p>
        </w:tc>
        <w:tc>
          <w:tcPr>
            <w:tcW w:w="4451" w:type="dxa"/>
            <w:gridSpan w:val="2"/>
          </w:tcPr>
          <w:p w14:paraId="440929B3" w14:textId="072FABC6"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B6" w14:textId="77777777" w:rsidTr="00DB79D4">
        <w:tc>
          <w:tcPr>
            <w:tcW w:w="13716" w:type="dxa"/>
            <w:gridSpan w:val="7"/>
            <w:shd w:val="clear" w:color="auto" w:fill="EEECE1" w:themeFill="background2"/>
          </w:tcPr>
          <w:p w14:paraId="440929B5" w14:textId="77777777" w:rsidR="00704400" w:rsidRPr="00630BCE" w:rsidRDefault="00704400" w:rsidP="003B0B03">
            <w:pPr>
              <w:pStyle w:val="Brezrazmikov"/>
              <w:tabs>
                <w:tab w:val="left" w:pos="567"/>
              </w:tabs>
              <w:rPr>
                <w:rFonts w:ascii="Times New Roman" w:hAnsi="Times New Roman"/>
                <w:b/>
                <w:sz w:val="24"/>
                <w:szCs w:val="24"/>
              </w:rPr>
            </w:pPr>
            <w:r w:rsidRPr="00630BCE">
              <w:rPr>
                <w:rFonts w:ascii="Times New Roman" w:hAnsi="Times New Roman"/>
                <w:b/>
                <w:sz w:val="24"/>
                <w:szCs w:val="24"/>
              </w:rPr>
              <w:t>dodatni predmeti</w:t>
            </w:r>
          </w:p>
        </w:tc>
      </w:tr>
      <w:tr w:rsidR="00630BCE" w:rsidRPr="00630BCE" w14:paraId="440929BB" w14:textId="77777777" w:rsidTr="000A3F78">
        <w:trPr>
          <w:trHeight w:val="268"/>
        </w:trPr>
        <w:tc>
          <w:tcPr>
            <w:tcW w:w="2803" w:type="dxa"/>
          </w:tcPr>
          <w:p w14:paraId="440929B7"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slovenščina</w:t>
            </w:r>
          </w:p>
        </w:tc>
        <w:tc>
          <w:tcPr>
            <w:tcW w:w="2155" w:type="dxa"/>
            <w:gridSpan w:val="2"/>
          </w:tcPr>
          <w:p w14:paraId="440929B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B9"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slovenščine</w:t>
            </w:r>
          </w:p>
        </w:tc>
        <w:tc>
          <w:tcPr>
            <w:tcW w:w="4451" w:type="dxa"/>
            <w:gridSpan w:val="2"/>
          </w:tcPr>
          <w:p w14:paraId="440929BA" w14:textId="4ADD8693"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w:t>
            </w:r>
          </w:p>
        </w:tc>
      </w:tr>
      <w:tr w:rsidR="00630BCE" w:rsidRPr="00630BCE" w14:paraId="440929C0" w14:textId="77777777" w:rsidTr="000A3F78">
        <w:trPr>
          <w:trHeight w:val="268"/>
        </w:trPr>
        <w:tc>
          <w:tcPr>
            <w:tcW w:w="2803" w:type="dxa"/>
          </w:tcPr>
          <w:p w14:paraId="440929BC"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 xml:space="preserve">angleščina </w:t>
            </w:r>
          </w:p>
        </w:tc>
        <w:tc>
          <w:tcPr>
            <w:tcW w:w="2155" w:type="dxa"/>
            <w:gridSpan w:val="2"/>
          </w:tcPr>
          <w:p w14:paraId="440929BD"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B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angleščine</w:t>
            </w:r>
          </w:p>
        </w:tc>
        <w:tc>
          <w:tcPr>
            <w:tcW w:w="4451" w:type="dxa"/>
            <w:gridSpan w:val="2"/>
          </w:tcPr>
          <w:p w14:paraId="440929BF" w14:textId="6FA2AA9C"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C5" w14:textId="77777777" w:rsidTr="000A3F78">
        <w:trPr>
          <w:trHeight w:val="275"/>
        </w:trPr>
        <w:tc>
          <w:tcPr>
            <w:tcW w:w="2803" w:type="dxa"/>
          </w:tcPr>
          <w:p w14:paraId="440929C1"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nemščina</w:t>
            </w:r>
          </w:p>
        </w:tc>
        <w:tc>
          <w:tcPr>
            <w:tcW w:w="2155" w:type="dxa"/>
            <w:gridSpan w:val="2"/>
          </w:tcPr>
          <w:p w14:paraId="440929C2"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C3"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nemščine</w:t>
            </w:r>
          </w:p>
        </w:tc>
        <w:tc>
          <w:tcPr>
            <w:tcW w:w="4451" w:type="dxa"/>
            <w:gridSpan w:val="2"/>
          </w:tcPr>
          <w:p w14:paraId="440929C4" w14:textId="70800CE6"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CA" w14:textId="77777777" w:rsidTr="000A3F78">
        <w:trPr>
          <w:trHeight w:val="135"/>
        </w:trPr>
        <w:tc>
          <w:tcPr>
            <w:tcW w:w="2803" w:type="dxa"/>
          </w:tcPr>
          <w:p w14:paraId="440929C6"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francoščina</w:t>
            </w:r>
          </w:p>
        </w:tc>
        <w:tc>
          <w:tcPr>
            <w:tcW w:w="2155" w:type="dxa"/>
            <w:gridSpan w:val="2"/>
          </w:tcPr>
          <w:p w14:paraId="440929C7"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Pr>
          <w:p w14:paraId="440929C8"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francoščine</w:t>
            </w:r>
          </w:p>
        </w:tc>
        <w:tc>
          <w:tcPr>
            <w:tcW w:w="4451" w:type="dxa"/>
            <w:gridSpan w:val="2"/>
            <w:tcBorders>
              <w:bottom w:val="dotted" w:sz="4" w:space="0" w:color="auto"/>
            </w:tcBorders>
          </w:tcPr>
          <w:p w14:paraId="440929C9" w14:textId="2D1694D6"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CF" w14:textId="77777777" w:rsidTr="000A3F78">
        <w:tc>
          <w:tcPr>
            <w:tcW w:w="2803" w:type="dxa"/>
          </w:tcPr>
          <w:p w14:paraId="440929CB"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italijanščina</w:t>
            </w:r>
          </w:p>
        </w:tc>
        <w:tc>
          <w:tcPr>
            <w:tcW w:w="2155" w:type="dxa"/>
            <w:gridSpan w:val="2"/>
            <w:tcBorders>
              <w:right w:val="single" w:sz="4" w:space="0" w:color="auto"/>
            </w:tcBorders>
          </w:tcPr>
          <w:p w14:paraId="440929CC"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CD"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italijanščine</w:t>
            </w:r>
          </w:p>
        </w:tc>
        <w:tc>
          <w:tcPr>
            <w:tcW w:w="4451" w:type="dxa"/>
            <w:gridSpan w:val="2"/>
            <w:tcBorders>
              <w:left w:val="single" w:sz="4" w:space="0" w:color="auto"/>
            </w:tcBorders>
          </w:tcPr>
          <w:p w14:paraId="440929CE" w14:textId="1F0D8A14"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D4" w14:textId="77777777" w:rsidTr="000A3F78">
        <w:tc>
          <w:tcPr>
            <w:tcW w:w="2803" w:type="dxa"/>
          </w:tcPr>
          <w:p w14:paraId="440929D0"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španščina</w:t>
            </w:r>
          </w:p>
        </w:tc>
        <w:tc>
          <w:tcPr>
            <w:tcW w:w="2155" w:type="dxa"/>
            <w:gridSpan w:val="2"/>
            <w:tcBorders>
              <w:right w:val="single" w:sz="4" w:space="0" w:color="auto"/>
            </w:tcBorders>
          </w:tcPr>
          <w:p w14:paraId="440929D1"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D2"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španščine</w:t>
            </w:r>
          </w:p>
        </w:tc>
        <w:tc>
          <w:tcPr>
            <w:tcW w:w="4451" w:type="dxa"/>
            <w:gridSpan w:val="2"/>
            <w:tcBorders>
              <w:left w:val="single" w:sz="4" w:space="0" w:color="auto"/>
            </w:tcBorders>
          </w:tcPr>
          <w:p w14:paraId="440929D3" w14:textId="1A50B442" w:rsidR="00704400" w:rsidRPr="00630BCE" w:rsidRDefault="00704400" w:rsidP="00BA0D9B">
            <w:pPr>
              <w:pStyle w:val="Brezrazmikov"/>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D9" w14:textId="77777777" w:rsidTr="000A3F78">
        <w:trPr>
          <w:trHeight w:val="278"/>
        </w:trPr>
        <w:tc>
          <w:tcPr>
            <w:tcW w:w="2803" w:type="dxa"/>
            <w:vMerge w:val="restart"/>
          </w:tcPr>
          <w:p w14:paraId="440929D5"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 xml:space="preserve">biologija – laboratorijske vaje </w:t>
            </w:r>
          </w:p>
        </w:tc>
        <w:tc>
          <w:tcPr>
            <w:tcW w:w="2155" w:type="dxa"/>
            <w:gridSpan w:val="2"/>
            <w:tcBorders>
              <w:bottom w:val="dotted" w:sz="4" w:space="0" w:color="auto"/>
            </w:tcBorders>
          </w:tcPr>
          <w:p w14:paraId="440929D6"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bottom w:val="dotted" w:sz="4" w:space="0" w:color="auto"/>
            </w:tcBorders>
          </w:tcPr>
          <w:p w14:paraId="440929D7"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w:t>
            </w:r>
          </w:p>
        </w:tc>
        <w:tc>
          <w:tcPr>
            <w:tcW w:w="4451" w:type="dxa"/>
            <w:gridSpan w:val="2"/>
            <w:tcBorders>
              <w:bottom w:val="dotted" w:sz="4" w:space="0" w:color="auto"/>
            </w:tcBorders>
          </w:tcPr>
          <w:p w14:paraId="440929D8" w14:textId="5A7C5A97"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DE" w14:textId="77777777" w:rsidTr="000A3F78">
        <w:trPr>
          <w:trHeight w:val="277"/>
        </w:trPr>
        <w:tc>
          <w:tcPr>
            <w:tcW w:w="2803" w:type="dxa"/>
            <w:vMerge/>
          </w:tcPr>
          <w:p w14:paraId="440929DA" w14:textId="77777777" w:rsidR="00704400" w:rsidRPr="00630BCE" w:rsidRDefault="00704400" w:rsidP="003B0B03">
            <w:pPr>
              <w:pStyle w:val="Brezrazmikov"/>
              <w:rPr>
                <w:rFonts w:ascii="Times New Roman" w:hAnsi="Times New Roman"/>
                <w:sz w:val="24"/>
                <w:szCs w:val="24"/>
              </w:rPr>
            </w:pPr>
          </w:p>
        </w:tc>
        <w:tc>
          <w:tcPr>
            <w:tcW w:w="2155" w:type="dxa"/>
            <w:gridSpan w:val="2"/>
            <w:tcBorders>
              <w:top w:val="dotted" w:sz="4" w:space="0" w:color="auto"/>
            </w:tcBorders>
          </w:tcPr>
          <w:p w14:paraId="440929DB"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laborant</w:t>
            </w:r>
          </w:p>
        </w:tc>
        <w:tc>
          <w:tcPr>
            <w:tcW w:w="4307" w:type="dxa"/>
            <w:gridSpan w:val="2"/>
            <w:tcBorders>
              <w:top w:val="dotted" w:sz="4" w:space="0" w:color="auto"/>
            </w:tcBorders>
          </w:tcPr>
          <w:p w14:paraId="440929DC"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 kemije ali fizike</w:t>
            </w:r>
          </w:p>
        </w:tc>
        <w:tc>
          <w:tcPr>
            <w:tcW w:w="4451" w:type="dxa"/>
            <w:gridSpan w:val="2"/>
            <w:tcBorders>
              <w:top w:val="dotted" w:sz="4" w:space="0" w:color="auto"/>
            </w:tcBorders>
          </w:tcPr>
          <w:p w14:paraId="440929DD" w14:textId="3E9133ED"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r w:rsidR="00630BCE" w:rsidRPr="00630BCE" w14:paraId="440929E3" w14:textId="77777777" w:rsidTr="000A3F78">
        <w:trPr>
          <w:trHeight w:val="278"/>
        </w:trPr>
        <w:tc>
          <w:tcPr>
            <w:tcW w:w="2803" w:type="dxa"/>
            <w:vMerge w:val="restart"/>
          </w:tcPr>
          <w:p w14:paraId="440929DF"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kemija – laboratorijske vaje</w:t>
            </w:r>
          </w:p>
        </w:tc>
        <w:tc>
          <w:tcPr>
            <w:tcW w:w="2155" w:type="dxa"/>
            <w:gridSpan w:val="2"/>
            <w:tcBorders>
              <w:bottom w:val="dotted" w:sz="4" w:space="0" w:color="auto"/>
            </w:tcBorders>
          </w:tcPr>
          <w:p w14:paraId="440929E0"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bottom w:val="dotted" w:sz="4" w:space="0" w:color="auto"/>
            </w:tcBorders>
          </w:tcPr>
          <w:p w14:paraId="440929E1"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kemije, kemijskega inženirstva, kemijske tehnologije ali kemijske tehnike</w:t>
            </w:r>
          </w:p>
        </w:tc>
        <w:tc>
          <w:tcPr>
            <w:tcW w:w="4451" w:type="dxa"/>
            <w:gridSpan w:val="2"/>
            <w:tcBorders>
              <w:bottom w:val="dotted" w:sz="4" w:space="0" w:color="auto"/>
            </w:tcBorders>
          </w:tcPr>
          <w:p w14:paraId="440929E2" w14:textId="3D0036BF" w:rsidR="00704400" w:rsidRPr="00630BCE" w:rsidRDefault="00704400" w:rsidP="000E3758">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E8" w14:textId="77777777" w:rsidTr="000A3F78">
        <w:trPr>
          <w:trHeight w:val="277"/>
        </w:trPr>
        <w:tc>
          <w:tcPr>
            <w:tcW w:w="2803" w:type="dxa"/>
            <w:vMerge/>
          </w:tcPr>
          <w:p w14:paraId="440929E4" w14:textId="77777777" w:rsidR="00704400" w:rsidRPr="00630BCE" w:rsidRDefault="00704400" w:rsidP="003B0B03">
            <w:pPr>
              <w:pStyle w:val="Brezrazmikov"/>
              <w:rPr>
                <w:rFonts w:ascii="Times New Roman" w:hAnsi="Times New Roman"/>
                <w:sz w:val="24"/>
                <w:szCs w:val="24"/>
              </w:rPr>
            </w:pPr>
          </w:p>
        </w:tc>
        <w:tc>
          <w:tcPr>
            <w:tcW w:w="2155" w:type="dxa"/>
            <w:gridSpan w:val="2"/>
            <w:tcBorders>
              <w:top w:val="dotted" w:sz="4" w:space="0" w:color="auto"/>
            </w:tcBorders>
          </w:tcPr>
          <w:p w14:paraId="440929E5"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laborant</w:t>
            </w:r>
          </w:p>
        </w:tc>
        <w:tc>
          <w:tcPr>
            <w:tcW w:w="4307" w:type="dxa"/>
            <w:gridSpan w:val="2"/>
            <w:tcBorders>
              <w:top w:val="dotted" w:sz="4" w:space="0" w:color="auto"/>
            </w:tcBorders>
          </w:tcPr>
          <w:p w14:paraId="440929E6"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 kemije ali fizike</w:t>
            </w:r>
          </w:p>
        </w:tc>
        <w:tc>
          <w:tcPr>
            <w:tcW w:w="4451" w:type="dxa"/>
            <w:gridSpan w:val="2"/>
            <w:tcBorders>
              <w:top w:val="dotted" w:sz="4" w:space="0" w:color="auto"/>
            </w:tcBorders>
          </w:tcPr>
          <w:p w14:paraId="440929E7" w14:textId="5000B080"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r w:rsidR="00630BCE" w:rsidRPr="00630BCE" w14:paraId="440929ED" w14:textId="77777777" w:rsidTr="000A3F78">
        <w:trPr>
          <w:trHeight w:val="278"/>
        </w:trPr>
        <w:tc>
          <w:tcPr>
            <w:tcW w:w="2803" w:type="dxa"/>
            <w:vMerge w:val="restart"/>
          </w:tcPr>
          <w:p w14:paraId="440929E9"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fizika – laboratorijske vaje</w:t>
            </w:r>
          </w:p>
        </w:tc>
        <w:tc>
          <w:tcPr>
            <w:tcW w:w="2155" w:type="dxa"/>
            <w:gridSpan w:val="2"/>
            <w:tcBorders>
              <w:bottom w:val="dotted" w:sz="4" w:space="0" w:color="auto"/>
            </w:tcBorders>
          </w:tcPr>
          <w:p w14:paraId="440929EA"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učitelj</w:t>
            </w:r>
          </w:p>
        </w:tc>
        <w:tc>
          <w:tcPr>
            <w:tcW w:w="4307" w:type="dxa"/>
            <w:gridSpan w:val="2"/>
            <w:tcBorders>
              <w:bottom w:val="dotted" w:sz="4" w:space="0" w:color="auto"/>
            </w:tcBorders>
          </w:tcPr>
          <w:p w14:paraId="440929EB"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fizike</w:t>
            </w:r>
          </w:p>
        </w:tc>
        <w:tc>
          <w:tcPr>
            <w:tcW w:w="4451" w:type="dxa"/>
            <w:gridSpan w:val="2"/>
            <w:tcBorders>
              <w:bottom w:val="dotted" w:sz="4" w:space="0" w:color="auto"/>
            </w:tcBorders>
          </w:tcPr>
          <w:p w14:paraId="440929EC" w14:textId="5A21CADF"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F2" w14:textId="77777777" w:rsidTr="000A3F78">
        <w:trPr>
          <w:trHeight w:val="277"/>
        </w:trPr>
        <w:tc>
          <w:tcPr>
            <w:tcW w:w="2803" w:type="dxa"/>
            <w:vMerge/>
          </w:tcPr>
          <w:p w14:paraId="440929EE" w14:textId="77777777" w:rsidR="00704400" w:rsidRPr="00630BCE" w:rsidRDefault="00704400" w:rsidP="003B0B03">
            <w:pPr>
              <w:pStyle w:val="Brezrazmikov"/>
              <w:rPr>
                <w:rFonts w:ascii="Times New Roman" w:hAnsi="Times New Roman"/>
                <w:sz w:val="24"/>
                <w:szCs w:val="24"/>
              </w:rPr>
            </w:pPr>
          </w:p>
        </w:tc>
        <w:tc>
          <w:tcPr>
            <w:tcW w:w="2155" w:type="dxa"/>
            <w:gridSpan w:val="2"/>
            <w:tcBorders>
              <w:top w:val="dotted" w:sz="4" w:space="0" w:color="auto"/>
            </w:tcBorders>
          </w:tcPr>
          <w:p w14:paraId="440929EF"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laborant</w:t>
            </w:r>
          </w:p>
        </w:tc>
        <w:tc>
          <w:tcPr>
            <w:tcW w:w="4307" w:type="dxa"/>
            <w:gridSpan w:val="2"/>
            <w:tcBorders>
              <w:top w:val="dotted" w:sz="4" w:space="0" w:color="auto"/>
            </w:tcBorders>
          </w:tcPr>
          <w:p w14:paraId="440929F0"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biologije, kemije ali fizike</w:t>
            </w:r>
          </w:p>
        </w:tc>
        <w:tc>
          <w:tcPr>
            <w:tcW w:w="4451" w:type="dxa"/>
            <w:gridSpan w:val="2"/>
            <w:tcBorders>
              <w:top w:val="dotted" w:sz="4" w:space="0" w:color="auto"/>
            </w:tcBorders>
          </w:tcPr>
          <w:p w14:paraId="440929F1" w14:textId="45C66A7B"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r w:rsidR="00630BCE" w:rsidRPr="00630BCE" w14:paraId="440929F7" w14:textId="77777777" w:rsidTr="000A3F78">
        <w:tc>
          <w:tcPr>
            <w:tcW w:w="2803" w:type="dxa"/>
          </w:tcPr>
          <w:p w14:paraId="440929F3"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IKT</w:t>
            </w:r>
          </w:p>
        </w:tc>
        <w:tc>
          <w:tcPr>
            <w:tcW w:w="2155" w:type="dxa"/>
            <w:gridSpan w:val="2"/>
          </w:tcPr>
          <w:p w14:paraId="440929F4"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tcPr>
          <w:p w14:paraId="440929F5"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informatike ali računalništva</w:t>
            </w:r>
          </w:p>
        </w:tc>
        <w:tc>
          <w:tcPr>
            <w:tcW w:w="4451" w:type="dxa"/>
            <w:gridSpan w:val="2"/>
          </w:tcPr>
          <w:p w14:paraId="440929F6" w14:textId="734DBE77"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9FC" w14:textId="77777777" w:rsidTr="000A3F78">
        <w:tc>
          <w:tcPr>
            <w:tcW w:w="2803" w:type="dxa"/>
          </w:tcPr>
          <w:p w14:paraId="440929F8"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ekonomija</w:t>
            </w:r>
          </w:p>
        </w:tc>
        <w:tc>
          <w:tcPr>
            <w:tcW w:w="2155" w:type="dxa"/>
            <w:gridSpan w:val="2"/>
          </w:tcPr>
          <w:p w14:paraId="440929F9"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tcPr>
          <w:p w14:paraId="440929FA"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ekonomije</w:t>
            </w:r>
          </w:p>
        </w:tc>
        <w:tc>
          <w:tcPr>
            <w:tcW w:w="4451" w:type="dxa"/>
            <w:gridSpan w:val="2"/>
          </w:tcPr>
          <w:p w14:paraId="440929FB" w14:textId="348D4DB2"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A01" w14:textId="77777777" w:rsidTr="000A3F78">
        <w:tc>
          <w:tcPr>
            <w:tcW w:w="2803" w:type="dxa"/>
          </w:tcPr>
          <w:p w14:paraId="440929FD"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sociologija</w:t>
            </w:r>
          </w:p>
        </w:tc>
        <w:tc>
          <w:tcPr>
            <w:tcW w:w="2155" w:type="dxa"/>
            <w:gridSpan w:val="2"/>
          </w:tcPr>
          <w:p w14:paraId="440929FE"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tcPr>
          <w:p w14:paraId="440929FF"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sociologije</w:t>
            </w:r>
          </w:p>
        </w:tc>
        <w:tc>
          <w:tcPr>
            <w:tcW w:w="4451" w:type="dxa"/>
            <w:gridSpan w:val="2"/>
          </w:tcPr>
          <w:p w14:paraId="44092A00" w14:textId="5C66FDD6"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A06" w14:textId="77777777" w:rsidTr="000A3F78">
        <w:tc>
          <w:tcPr>
            <w:tcW w:w="2803" w:type="dxa"/>
          </w:tcPr>
          <w:p w14:paraId="44092A02"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likovna umetnost</w:t>
            </w:r>
          </w:p>
        </w:tc>
        <w:tc>
          <w:tcPr>
            <w:tcW w:w="2155" w:type="dxa"/>
            <w:gridSpan w:val="2"/>
          </w:tcPr>
          <w:p w14:paraId="44092A03"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tcPr>
          <w:p w14:paraId="44092A04"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likovne umetnosti, slikarstva ali kiparstva</w:t>
            </w:r>
          </w:p>
        </w:tc>
        <w:tc>
          <w:tcPr>
            <w:tcW w:w="4451" w:type="dxa"/>
            <w:gridSpan w:val="2"/>
          </w:tcPr>
          <w:p w14:paraId="44092A05" w14:textId="0C0F3929"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A0B" w14:textId="77777777" w:rsidTr="000A3F78">
        <w:tc>
          <w:tcPr>
            <w:tcW w:w="2803" w:type="dxa"/>
          </w:tcPr>
          <w:p w14:paraId="44092A07"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glasbena umetnost</w:t>
            </w:r>
          </w:p>
        </w:tc>
        <w:tc>
          <w:tcPr>
            <w:tcW w:w="2155" w:type="dxa"/>
            <w:gridSpan w:val="2"/>
          </w:tcPr>
          <w:p w14:paraId="44092A08"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tcPr>
          <w:p w14:paraId="44092A09"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glasbe</w:t>
            </w:r>
          </w:p>
        </w:tc>
        <w:tc>
          <w:tcPr>
            <w:tcW w:w="4451" w:type="dxa"/>
            <w:gridSpan w:val="2"/>
          </w:tcPr>
          <w:p w14:paraId="44092A0A" w14:textId="79E3F479"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A10" w14:textId="77777777" w:rsidTr="000A3F78">
        <w:tc>
          <w:tcPr>
            <w:tcW w:w="2803" w:type="dxa"/>
          </w:tcPr>
          <w:p w14:paraId="44092A0C" w14:textId="77777777" w:rsidR="00704400" w:rsidRPr="00630BCE" w:rsidRDefault="00704400" w:rsidP="003B0B03">
            <w:pPr>
              <w:pStyle w:val="Brezrazmikov"/>
              <w:rPr>
                <w:rFonts w:ascii="Times New Roman" w:hAnsi="Times New Roman"/>
                <w:sz w:val="24"/>
                <w:szCs w:val="24"/>
              </w:rPr>
            </w:pPr>
            <w:r w:rsidRPr="00630BCE">
              <w:rPr>
                <w:rFonts w:ascii="Times New Roman" w:hAnsi="Times New Roman"/>
                <w:sz w:val="24"/>
                <w:szCs w:val="24"/>
              </w:rPr>
              <w:t>šport</w:t>
            </w:r>
          </w:p>
        </w:tc>
        <w:tc>
          <w:tcPr>
            <w:tcW w:w="2155" w:type="dxa"/>
            <w:gridSpan w:val="2"/>
          </w:tcPr>
          <w:p w14:paraId="44092A0D" w14:textId="77777777" w:rsidR="00704400" w:rsidRPr="00630BCE" w:rsidRDefault="00704400" w:rsidP="003B0B03">
            <w:pPr>
              <w:pStyle w:val="Brezrazmikov"/>
              <w:tabs>
                <w:tab w:val="left" w:pos="567"/>
              </w:tabs>
              <w:rPr>
                <w:rFonts w:ascii="Times New Roman" w:hAnsi="Times New Roman"/>
                <w:sz w:val="24"/>
                <w:szCs w:val="24"/>
              </w:rPr>
            </w:pPr>
          </w:p>
        </w:tc>
        <w:tc>
          <w:tcPr>
            <w:tcW w:w="4307" w:type="dxa"/>
            <w:gridSpan w:val="2"/>
          </w:tcPr>
          <w:p w14:paraId="44092A0E" w14:textId="77777777" w:rsidR="00704400" w:rsidRPr="00630BCE" w:rsidRDefault="00704400" w:rsidP="003B0B03">
            <w:pPr>
              <w:pStyle w:val="Brezrazmikov"/>
              <w:tabs>
                <w:tab w:val="left" w:pos="567"/>
              </w:tabs>
              <w:rPr>
                <w:rFonts w:ascii="Times New Roman" w:hAnsi="Times New Roman"/>
                <w:sz w:val="24"/>
                <w:szCs w:val="24"/>
              </w:rPr>
            </w:pPr>
            <w:r w:rsidRPr="00630BCE">
              <w:rPr>
                <w:rFonts w:ascii="Times New Roman" w:hAnsi="Times New Roman"/>
                <w:sz w:val="24"/>
                <w:szCs w:val="24"/>
              </w:rPr>
              <w:t>športne vzgoje</w:t>
            </w:r>
          </w:p>
        </w:tc>
        <w:tc>
          <w:tcPr>
            <w:tcW w:w="4451" w:type="dxa"/>
            <w:gridSpan w:val="2"/>
          </w:tcPr>
          <w:p w14:paraId="44092A0F" w14:textId="2141D0FC" w:rsidR="00704400" w:rsidRPr="00630BCE" w:rsidRDefault="00704400"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C2</w:t>
            </w:r>
          </w:p>
        </w:tc>
      </w:tr>
      <w:tr w:rsidR="00630BCE" w:rsidRPr="00630BCE" w14:paraId="44092A12" w14:textId="77777777" w:rsidTr="00DB79D4">
        <w:tc>
          <w:tcPr>
            <w:tcW w:w="13716" w:type="dxa"/>
            <w:gridSpan w:val="7"/>
            <w:shd w:val="clear" w:color="auto" w:fill="EEECE1" w:themeFill="background2"/>
          </w:tcPr>
          <w:p w14:paraId="44092A11" w14:textId="29A88367" w:rsidR="00704400" w:rsidRPr="00630BCE" w:rsidRDefault="000A3F78" w:rsidP="000A3F78">
            <w:pPr>
              <w:pStyle w:val="Brezrazmikov"/>
              <w:tabs>
                <w:tab w:val="left" w:pos="567"/>
              </w:tabs>
              <w:rPr>
                <w:rFonts w:ascii="Times New Roman" w:hAnsi="Times New Roman"/>
                <w:b/>
                <w:sz w:val="24"/>
                <w:szCs w:val="24"/>
              </w:rPr>
            </w:pPr>
            <w:r w:rsidRPr="00630BCE">
              <w:rPr>
                <w:rFonts w:ascii="Times New Roman" w:hAnsi="Times New Roman"/>
                <w:b/>
                <w:sz w:val="24"/>
                <w:szCs w:val="24"/>
              </w:rPr>
              <w:t>ostalo na predšolski stopnji</w:t>
            </w:r>
          </w:p>
        </w:tc>
      </w:tr>
      <w:tr w:rsidR="00630BCE" w:rsidRPr="00630BCE" w14:paraId="03C499E5" w14:textId="009B6179" w:rsidTr="000A3F78">
        <w:tc>
          <w:tcPr>
            <w:tcW w:w="2816" w:type="dxa"/>
            <w:gridSpan w:val="2"/>
            <w:tcBorders>
              <w:right w:val="single" w:sz="4" w:space="0" w:color="auto"/>
            </w:tcBorders>
            <w:shd w:val="clear" w:color="auto" w:fill="auto"/>
          </w:tcPr>
          <w:p w14:paraId="17466CB2" w14:textId="5A63FF22" w:rsidR="000A3F78" w:rsidRPr="00630BCE" w:rsidRDefault="000A3F78" w:rsidP="003B0B03">
            <w:pPr>
              <w:pStyle w:val="Brezrazmikov"/>
              <w:tabs>
                <w:tab w:val="left" w:pos="567"/>
              </w:tabs>
              <w:rPr>
                <w:rFonts w:ascii="Times New Roman" w:hAnsi="Times New Roman"/>
                <w:b/>
                <w:sz w:val="24"/>
                <w:szCs w:val="24"/>
              </w:rPr>
            </w:pPr>
            <w:r w:rsidRPr="00630BCE">
              <w:rPr>
                <w:rFonts w:ascii="Times New Roman" w:hAnsi="Times New Roman"/>
                <w:sz w:val="24"/>
                <w:szCs w:val="24"/>
              </w:rPr>
              <w:lastRenderedPageBreak/>
              <w:t>svetovalna služba</w:t>
            </w:r>
          </w:p>
        </w:tc>
        <w:tc>
          <w:tcPr>
            <w:tcW w:w="2142" w:type="dxa"/>
            <w:tcBorders>
              <w:left w:val="single" w:sz="4" w:space="0" w:color="auto"/>
            </w:tcBorders>
            <w:shd w:val="clear" w:color="auto" w:fill="auto"/>
          </w:tcPr>
          <w:p w14:paraId="2B291A35" w14:textId="493F9A6F" w:rsidR="000A3F78" w:rsidRPr="00630BCE" w:rsidRDefault="000A3F78" w:rsidP="003B0B03">
            <w:pPr>
              <w:pStyle w:val="Brezrazmikov"/>
              <w:tabs>
                <w:tab w:val="left" w:pos="567"/>
              </w:tabs>
              <w:rPr>
                <w:rFonts w:ascii="Times New Roman" w:hAnsi="Times New Roman"/>
                <w:b/>
                <w:sz w:val="24"/>
                <w:szCs w:val="24"/>
              </w:rPr>
            </w:pPr>
            <w:r w:rsidRPr="00630BCE">
              <w:rPr>
                <w:rFonts w:ascii="Times New Roman" w:hAnsi="Times New Roman"/>
                <w:sz w:val="24"/>
                <w:szCs w:val="24"/>
              </w:rPr>
              <w:t>svetovalni delavec</w:t>
            </w:r>
          </w:p>
        </w:tc>
        <w:tc>
          <w:tcPr>
            <w:tcW w:w="4320" w:type="dxa"/>
            <w:gridSpan w:val="3"/>
            <w:tcBorders>
              <w:left w:val="single" w:sz="4" w:space="0" w:color="auto"/>
            </w:tcBorders>
            <w:shd w:val="clear" w:color="auto" w:fill="auto"/>
          </w:tcPr>
          <w:p w14:paraId="02BC04E2" w14:textId="2814816C" w:rsidR="000A3F78" w:rsidRPr="00630BCE" w:rsidRDefault="000A3F78" w:rsidP="003B0B03">
            <w:pPr>
              <w:pStyle w:val="Brezrazmikov"/>
              <w:tabs>
                <w:tab w:val="left" w:pos="567"/>
              </w:tabs>
              <w:rPr>
                <w:rFonts w:ascii="Times New Roman" w:hAnsi="Times New Roman"/>
                <w:b/>
                <w:sz w:val="24"/>
                <w:szCs w:val="24"/>
              </w:rPr>
            </w:pPr>
            <w:r w:rsidRPr="00630BCE">
              <w:rPr>
                <w:rFonts w:ascii="Times New Roman" w:hAnsi="Times New Roman"/>
                <w:sz w:val="24"/>
                <w:szCs w:val="24"/>
              </w:rPr>
              <w:t xml:space="preserve">psihologije, pedagogike, socialne pedagogike, specialne in rehabilitacijske pedagogike, inkluzivne pedagogike, inkluzije v vzgoji in izobraževanju, socialnega dela, </w:t>
            </w:r>
          </w:p>
        </w:tc>
        <w:tc>
          <w:tcPr>
            <w:tcW w:w="4438" w:type="dxa"/>
            <w:tcBorders>
              <w:left w:val="single" w:sz="4" w:space="0" w:color="auto"/>
            </w:tcBorders>
            <w:shd w:val="clear" w:color="auto" w:fill="auto"/>
          </w:tcPr>
          <w:p w14:paraId="63F6FC67" w14:textId="3CDB2BC5" w:rsidR="000A3F78" w:rsidRPr="00630BCE" w:rsidRDefault="000A3F78" w:rsidP="000E3758">
            <w:pPr>
              <w:pStyle w:val="Brezrazmikov"/>
              <w:tabs>
                <w:tab w:val="left" w:pos="567"/>
              </w:tabs>
              <w:rPr>
                <w:rFonts w:ascii="Times New Roman" w:hAnsi="Times New Roman"/>
                <w:b/>
                <w:sz w:val="24"/>
                <w:szCs w:val="24"/>
              </w:rPr>
            </w:pPr>
            <w:r w:rsidRPr="00630BCE">
              <w:rPr>
                <w:rFonts w:ascii="Times New Roman" w:hAnsi="Times New Roman"/>
                <w:sz w:val="24"/>
                <w:szCs w:val="24"/>
              </w:rPr>
              <w:t xml:space="preserve">domači govorec, </w:t>
            </w:r>
            <w:r w:rsidR="004A1B50">
              <w:rPr>
                <w:rFonts w:ascii="Times New Roman" w:hAnsi="Times New Roman"/>
                <w:sz w:val="24"/>
                <w:szCs w:val="24"/>
              </w:rPr>
              <w:t>B</w:t>
            </w:r>
            <w:r w:rsidR="004A1B50" w:rsidRPr="00630BCE">
              <w:rPr>
                <w:rFonts w:ascii="Times New Roman" w:hAnsi="Times New Roman"/>
                <w:sz w:val="24"/>
                <w:szCs w:val="24"/>
              </w:rPr>
              <w:t>2</w:t>
            </w:r>
          </w:p>
        </w:tc>
      </w:tr>
      <w:tr w:rsidR="00630BCE" w:rsidRPr="00630BCE" w14:paraId="2743951B" w14:textId="77777777" w:rsidTr="000A3F78">
        <w:tc>
          <w:tcPr>
            <w:tcW w:w="2816" w:type="dxa"/>
            <w:gridSpan w:val="2"/>
            <w:vMerge w:val="restart"/>
            <w:tcBorders>
              <w:right w:val="single" w:sz="4" w:space="0" w:color="auto"/>
            </w:tcBorders>
            <w:shd w:val="clear" w:color="auto" w:fill="auto"/>
          </w:tcPr>
          <w:p w14:paraId="64EBF5A0" w14:textId="42519379" w:rsidR="00865634" w:rsidRPr="00630BCE" w:rsidRDefault="00865634" w:rsidP="003B0B03">
            <w:pPr>
              <w:pStyle w:val="Brezrazmikov"/>
              <w:tabs>
                <w:tab w:val="left" w:pos="567"/>
              </w:tabs>
              <w:rPr>
                <w:rFonts w:ascii="Times New Roman" w:hAnsi="Times New Roman"/>
                <w:sz w:val="24"/>
                <w:szCs w:val="24"/>
              </w:rPr>
            </w:pPr>
            <w:r w:rsidRPr="00630BCE">
              <w:rPr>
                <w:rFonts w:ascii="Times New Roman" w:hAnsi="Times New Roman"/>
                <w:sz w:val="24"/>
                <w:szCs w:val="24"/>
              </w:rPr>
              <w:t>zagotavljanje varnega in zdravega okolja</w:t>
            </w:r>
          </w:p>
        </w:tc>
        <w:tc>
          <w:tcPr>
            <w:tcW w:w="2142" w:type="dxa"/>
            <w:tcBorders>
              <w:left w:val="single" w:sz="4" w:space="0" w:color="auto"/>
            </w:tcBorders>
            <w:shd w:val="clear" w:color="auto" w:fill="auto"/>
          </w:tcPr>
          <w:p w14:paraId="4B3AF0F3" w14:textId="6F3F5F83" w:rsidR="00865634" w:rsidRPr="00630BCE" w:rsidRDefault="00865634" w:rsidP="003B0B03">
            <w:pPr>
              <w:pStyle w:val="Brezrazmikov"/>
              <w:tabs>
                <w:tab w:val="left" w:pos="567"/>
              </w:tabs>
              <w:rPr>
                <w:rFonts w:ascii="Times New Roman" w:hAnsi="Times New Roman"/>
                <w:b/>
                <w:sz w:val="24"/>
                <w:szCs w:val="24"/>
              </w:rPr>
            </w:pPr>
            <w:r w:rsidRPr="00630BCE">
              <w:rPr>
                <w:rFonts w:ascii="Times New Roman" w:hAnsi="Times New Roman"/>
                <w:sz w:val="24"/>
                <w:szCs w:val="24"/>
              </w:rPr>
              <w:t>organizator prehrane</w:t>
            </w:r>
          </w:p>
        </w:tc>
        <w:tc>
          <w:tcPr>
            <w:tcW w:w="4320" w:type="dxa"/>
            <w:gridSpan w:val="3"/>
            <w:tcBorders>
              <w:left w:val="single" w:sz="4" w:space="0" w:color="auto"/>
            </w:tcBorders>
            <w:shd w:val="clear" w:color="auto" w:fill="auto"/>
          </w:tcPr>
          <w:p w14:paraId="2F3A7923" w14:textId="0C723BF0" w:rsidR="00865634" w:rsidRPr="00630BCE" w:rsidRDefault="00865634" w:rsidP="00AF03CE">
            <w:pPr>
              <w:pStyle w:val="Brezrazmikov"/>
              <w:rPr>
                <w:rFonts w:ascii="Times New Roman" w:hAnsi="Times New Roman"/>
                <w:b/>
                <w:sz w:val="24"/>
                <w:szCs w:val="24"/>
              </w:rPr>
            </w:pPr>
            <w:r w:rsidRPr="00630BCE">
              <w:rPr>
                <w:rFonts w:ascii="Times New Roman" w:hAnsi="Times New Roman"/>
                <w:sz w:val="24"/>
                <w:szCs w:val="24"/>
              </w:rPr>
              <w:t>prehrane, dietetike, živilstva, zdravstv</w:t>
            </w:r>
            <w:r w:rsidR="00AF03CE" w:rsidRPr="00630BCE">
              <w:rPr>
                <w:rFonts w:ascii="Times New Roman" w:hAnsi="Times New Roman"/>
                <w:sz w:val="24"/>
                <w:szCs w:val="24"/>
              </w:rPr>
              <w:t>a</w:t>
            </w:r>
            <w:r w:rsidRPr="00630BCE">
              <w:rPr>
                <w:rFonts w:ascii="Times New Roman" w:hAnsi="Times New Roman"/>
                <w:sz w:val="24"/>
                <w:szCs w:val="24"/>
              </w:rPr>
              <w:t xml:space="preserve">, sanitarnega inženirstva, gospodinjstva ali biologije </w:t>
            </w:r>
          </w:p>
        </w:tc>
        <w:tc>
          <w:tcPr>
            <w:tcW w:w="4438" w:type="dxa"/>
            <w:tcBorders>
              <w:left w:val="single" w:sz="4" w:space="0" w:color="auto"/>
            </w:tcBorders>
            <w:shd w:val="clear" w:color="auto" w:fill="auto"/>
          </w:tcPr>
          <w:p w14:paraId="71460BE7" w14:textId="62202B1C" w:rsidR="00865634" w:rsidRPr="00630BCE" w:rsidRDefault="00865634" w:rsidP="00BA0D9B">
            <w:pPr>
              <w:pStyle w:val="Brezrazmikov"/>
              <w:tabs>
                <w:tab w:val="left" w:pos="567"/>
              </w:tabs>
              <w:rPr>
                <w:rFonts w:ascii="Times New Roman" w:hAnsi="Times New Roman"/>
                <w:b/>
                <w:sz w:val="24"/>
                <w:szCs w:val="24"/>
              </w:rPr>
            </w:pPr>
            <w:r w:rsidRPr="00630BCE">
              <w:rPr>
                <w:rFonts w:ascii="Times New Roman" w:hAnsi="Times New Roman"/>
                <w:sz w:val="24"/>
                <w:szCs w:val="24"/>
              </w:rPr>
              <w:t>domači govorec, B2</w:t>
            </w:r>
          </w:p>
        </w:tc>
      </w:tr>
      <w:tr w:rsidR="00630BCE" w:rsidRPr="00630BCE" w14:paraId="03FD8885" w14:textId="643EB95F" w:rsidTr="000A3F78">
        <w:tc>
          <w:tcPr>
            <w:tcW w:w="2816" w:type="dxa"/>
            <w:gridSpan w:val="2"/>
            <w:vMerge/>
            <w:tcBorders>
              <w:right w:val="single" w:sz="4" w:space="0" w:color="auto"/>
            </w:tcBorders>
            <w:shd w:val="clear" w:color="auto" w:fill="auto"/>
          </w:tcPr>
          <w:p w14:paraId="5E913726" w14:textId="09FEBB6D" w:rsidR="00865634" w:rsidRPr="00630BCE" w:rsidRDefault="00865634" w:rsidP="003B0B03">
            <w:pPr>
              <w:pStyle w:val="Brezrazmikov"/>
              <w:tabs>
                <w:tab w:val="left" w:pos="567"/>
              </w:tabs>
              <w:rPr>
                <w:rFonts w:ascii="Times New Roman" w:hAnsi="Times New Roman"/>
                <w:sz w:val="24"/>
                <w:szCs w:val="24"/>
              </w:rPr>
            </w:pPr>
          </w:p>
        </w:tc>
        <w:tc>
          <w:tcPr>
            <w:tcW w:w="2142" w:type="dxa"/>
            <w:tcBorders>
              <w:left w:val="single" w:sz="4" w:space="0" w:color="auto"/>
            </w:tcBorders>
            <w:shd w:val="clear" w:color="auto" w:fill="auto"/>
          </w:tcPr>
          <w:p w14:paraId="16866D87" w14:textId="0C690617" w:rsidR="00865634" w:rsidRPr="00630BCE" w:rsidRDefault="00865634" w:rsidP="003B0B03">
            <w:pPr>
              <w:pStyle w:val="Brezrazmikov"/>
              <w:tabs>
                <w:tab w:val="left" w:pos="567"/>
              </w:tabs>
              <w:rPr>
                <w:rFonts w:ascii="Times New Roman" w:hAnsi="Times New Roman"/>
                <w:b/>
                <w:sz w:val="24"/>
                <w:szCs w:val="24"/>
              </w:rPr>
            </w:pPr>
            <w:r w:rsidRPr="00630BCE">
              <w:rPr>
                <w:rFonts w:ascii="Times New Roman" w:hAnsi="Times New Roman"/>
                <w:sz w:val="24"/>
                <w:szCs w:val="24"/>
              </w:rPr>
              <w:t>organizator zdravstveno-higienskega režima</w:t>
            </w:r>
          </w:p>
        </w:tc>
        <w:tc>
          <w:tcPr>
            <w:tcW w:w="4320" w:type="dxa"/>
            <w:gridSpan w:val="3"/>
            <w:tcBorders>
              <w:left w:val="single" w:sz="4" w:space="0" w:color="auto"/>
            </w:tcBorders>
            <w:shd w:val="clear" w:color="auto" w:fill="auto"/>
          </w:tcPr>
          <w:p w14:paraId="25D69BC6" w14:textId="525D2CB3" w:rsidR="00865634" w:rsidRPr="00630BCE" w:rsidRDefault="00865634" w:rsidP="00AF03CE">
            <w:pPr>
              <w:pStyle w:val="Brezrazmikov"/>
              <w:rPr>
                <w:rFonts w:ascii="Times New Roman" w:hAnsi="Times New Roman"/>
                <w:b/>
                <w:sz w:val="24"/>
                <w:szCs w:val="24"/>
              </w:rPr>
            </w:pPr>
            <w:r w:rsidRPr="00630BCE">
              <w:rPr>
                <w:rFonts w:ascii="Times New Roman" w:hAnsi="Times New Roman"/>
                <w:sz w:val="24"/>
                <w:szCs w:val="24"/>
              </w:rPr>
              <w:t>prehrane, dietetike, živilstva, zdravstv</w:t>
            </w:r>
            <w:r w:rsidR="00AF03CE" w:rsidRPr="00630BCE">
              <w:rPr>
                <w:rFonts w:ascii="Times New Roman" w:hAnsi="Times New Roman"/>
                <w:sz w:val="24"/>
                <w:szCs w:val="24"/>
              </w:rPr>
              <w:t>a</w:t>
            </w:r>
            <w:r w:rsidRPr="00630BCE">
              <w:rPr>
                <w:rFonts w:ascii="Times New Roman" w:hAnsi="Times New Roman"/>
                <w:sz w:val="24"/>
                <w:szCs w:val="24"/>
              </w:rPr>
              <w:t>, sanitarnega inženirstva, gospodinjstva ali biologije</w:t>
            </w:r>
          </w:p>
        </w:tc>
        <w:tc>
          <w:tcPr>
            <w:tcW w:w="4438" w:type="dxa"/>
            <w:tcBorders>
              <w:left w:val="single" w:sz="4" w:space="0" w:color="auto"/>
            </w:tcBorders>
            <w:shd w:val="clear" w:color="auto" w:fill="auto"/>
          </w:tcPr>
          <w:p w14:paraId="555A674C" w14:textId="0722C58A" w:rsidR="00865634" w:rsidRPr="00630BCE" w:rsidRDefault="00865634" w:rsidP="00BA0D9B">
            <w:pPr>
              <w:pStyle w:val="Brezrazmikov"/>
              <w:tabs>
                <w:tab w:val="left" w:pos="567"/>
              </w:tabs>
              <w:rPr>
                <w:rFonts w:ascii="Times New Roman" w:hAnsi="Times New Roman"/>
                <w:b/>
                <w:sz w:val="24"/>
                <w:szCs w:val="24"/>
              </w:rPr>
            </w:pPr>
            <w:r w:rsidRPr="00630BCE">
              <w:rPr>
                <w:rFonts w:ascii="Times New Roman" w:hAnsi="Times New Roman"/>
                <w:sz w:val="24"/>
                <w:szCs w:val="24"/>
              </w:rPr>
              <w:t>domači govorec, B2</w:t>
            </w:r>
          </w:p>
        </w:tc>
      </w:tr>
      <w:tr w:rsidR="00630BCE" w:rsidRPr="00630BCE" w14:paraId="69407A38" w14:textId="77777777" w:rsidTr="00DB79D4">
        <w:tc>
          <w:tcPr>
            <w:tcW w:w="13716" w:type="dxa"/>
            <w:gridSpan w:val="7"/>
            <w:shd w:val="clear" w:color="auto" w:fill="EEECE1" w:themeFill="background2"/>
          </w:tcPr>
          <w:p w14:paraId="3A54FB7B" w14:textId="7CEC1B09" w:rsidR="000A3F78" w:rsidRPr="00630BCE" w:rsidRDefault="000A3F78" w:rsidP="003B0B03">
            <w:pPr>
              <w:pStyle w:val="Brezrazmikov"/>
              <w:tabs>
                <w:tab w:val="left" w:pos="567"/>
              </w:tabs>
              <w:rPr>
                <w:rFonts w:ascii="Times New Roman" w:hAnsi="Times New Roman"/>
                <w:b/>
                <w:sz w:val="24"/>
                <w:szCs w:val="24"/>
              </w:rPr>
            </w:pPr>
            <w:r w:rsidRPr="00630BCE">
              <w:rPr>
                <w:rFonts w:ascii="Times New Roman" w:hAnsi="Times New Roman"/>
                <w:b/>
                <w:sz w:val="24"/>
                <w:szCs w:val="24"/>
              </w:rPr>
              <w:t>ostalo na primarni in sekundarni stopnji</w:t>
            </w:r>
          </w:p>
        </w:tc>
      </w:tr>
      <w:tr w:rsidR="00630BCE" w:rsidRPr="00630BCE" w14:paraId="44092A17" w14:textId="77777777" w:rsidTr="000A3F78">
        <w:tc>
          <w:tcPr>
            <w:tcW w:w="2803" w:type="dxa"/>
          </w:tcPr>
          <w:p w14:paraId="44092A13" w14:textId="77777777" w:rsidR="000A3F78" w:rsidRPr="00630BCE" w:rsidRDefault="000A3F78" w:rsidP="003B0B03">
            <w:pPr>
              <w:pStyle w:val="Brezrazmikov"/>
              <w:rPr>
                <w:rFonts w:ascii="Times New Roman" w:hAnsi="Times New Roman"/>
                <w:sz w:val="24"/>
                <w:szCs w:val="24"/>
              </w:rPr>
            </w:pPr>
            <w:r w:rsidRPr="00630BCE">
              <w:rPr>
                <w:rFonts w:ascii="Times New Roman" w:hAnsi="Times New Roman"/>
                <w:sz w:val="24"/>
                <w:szCs w:val="24"/>
              </w:rPr>
              <w:t>svetovalna služba</w:t>
            </w:r>
          </w:p>
        </w:tc>
        <w:tc>
          <w:tcPr>
            <w:tcW w:w="2155" w:type="dxa"/>
            <w:gridSpan w:val="2"/>
          </w:tcPr>
          <w:p w14:paraId="44092A14" w14:textId="77777777" w:rsidR="000A3F78" w:rsidRPr="00630BCE" w:rsidRDefault="000A3F78" w:rsidP="003B0B03">
            <w:pPr>
              <w:pStyle w:val="Brezrazmikov"/>
              <w:tabs>
                <w:tab w:val="left" w:pos="567"/>
              </w:tabs>
              <w:rPr>
                <w:rFonts w:ascii="Times New Roman" w:hAnsi="Times New Roman"/>
                <w:sz w:val="24"/>
                <w:szCs w:val="24"/>
              </w:rPr>
            </w:pPr>
            <w:r w:rsidRPr="00630BCE">
              <w:rPr>
                <w:rFonts w:ascii="Times New Roman" w:hAnsi="Times New Roman"/>
                <w:sz w:val="24"/>
                <w:szCs w:val="24"/>
              </w:rPr>
              <w:t>svetovalni delavec</w:t>
            </w:r>
          </w:p>
        </w:tc>
        <w:tc>
          <w:tcPr>
            <w:tcW w:w="4307" w:type="dxa"/>
            <w:gridSpan w:val="2"/>
          </w:tcPr>
          <w:p w14:paraId="44092A15" w14:textId="77777777" w:rsidR="000A3F78" w:rsidRPr="00630BCE" w:rsidRDefault="000A3F78" w:rsidP="003B0B03">
            <w:pPr>
              <w:pStyle w:val="Brezrazmikov"/>
              <w:tabs>
                <w:tab w:val="left" w:pos="567"/>
              </w:tabs>
              <w:rPr>
                <w:rFonts w:ascii="Times New Roman" w:hAnsi="Times New Roman"/>
                <w:sz w:val="24"/>
                <w:szCs w:val="24"/>
              </w:rPr>
            </w:pPr>
            <w:r w:rsidRPr="00630BCE">
              <w:rPr>
                <w:rFonts w:ascii="Times New Roman" w:hAnsi="Times New Roman"/>
                <w:sz w:val="24"/>
                <w:szCs w:val="24"/>
              </w:rPr>
              <w:t xml:space="preserve">psihologije, pedagogike, socialne pedagogike, specialne in rehabilitacijske pedagogike, inkluzivne pedagogike, inkluzije v vzgoji in izobraževanju, socialnega dela, </w:t>
            </w:r>
          </w:p>
        </w:tc>
        <w:tc>
          <w:tcPr>
            <w:tcW w:w="4451" w:type="dxa"/>
            <w:gridSpan w:val="2"/>
          </w:tcPr>
          <w:p w14:paraId="44092A16" w14:textId="2BE97687" w:rsidR="000A3F78" w:rsidRPr="00630BCE" w:rsidRDefault="000A3F78"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r w:rsidR="000A3F78" w:rsidRPr="00630BCE" w14:paraId="44092A1C" w14:textId="77777777" w:rsidTr="000A3F78">
        <w:tc>
          <w:tcPr>
            <w:tcW w:w="2803" w:type="dxa"/>
          </w:tcPr>
          <w:p w14:paraId="44092A18" w14:textId="77777777" w:rsidR="000A3F78" w:rsidRPr="00630BCE" w:rsidRDefault="000A3F78" w:rsidP="003B0B03">
            <w:pPr>
              <w:pStyle w:val="Brezrazmikov"/>
              <w:rPr>
                <w:rFonts w:ascii="Times New Roman" w:hAnsi="Times New Roman"/>
                <w:sz w:val="24"/>
                <w:szCs w:val="24"/>
              </w:rPr>
            </w:pPr>
            <w:r w:rsidRPr="00630BCE">
              <w:rPr>
                <w:rFonts w:ascii="Times New Roman" w:hAnsi="Times New Roman"/>
                <w:sz w:val="24"/>
                <w:szCs w:val="24"/>
              </w:rPr>
              <w:t>knjižnica</w:t>
            </w:r>
          </w:p>
        </w:tc>
        <w:tc>
          <w:tcPr>
            <w:tcW w:w="2155" w:type="dxa"/>
            <w:gridSpan w:val="2"/>
          </w:tcPr>
          <w:p w14:paraId="44092A19" w14:textId="77777777" w:rsidR="000A3F78" w:rsidRPr="00630BCE" w:rsidRDefault="000A3F78" w:rsidP="003B0B03">
            <w:pPr>
              <w:pStyle w:val="Brezrazmikov"/>
              <w:tabs>
                <w:tab w:val="left" w:pos="567"/>
              </w:tabs>
              <w:rPr>
                <w:rFonts w:ascii="Times New Roman" w:hAnsi="Times New Roman"/>
                <w:sz w:val="24"/>
                <w:szCs w:val="24"/>
              </w:rPr>
            </w:pPr>
            <w:r w:rsidRPr="00630BCE">
              <w:rPr>
                <w:rFonts w:ascii="Times New Roman" w:hAnsi="Times New Roman"/>
                <w:sz w:val="24"/>
                <w:szCs w:val="24"/>
              </w:rPr>
              <w:t>knjižničar</w:t>
            </w:r>
          </w:p>
        </w:tc>
        <w:tc>
          <w:tcPr>
            <w:tcW w:w="4307" w:type="dxa"/>
            <w:gridSpan w:val="2"/>
          </w:tcPr>
          <w:p w14:paraId="44092A1A" w14:textId="77777777" w:rsidR="000A3F78" w:rsidRPr="00630BCE" w:rsidRDefault="000A3F78" w:rsidP="003B0B03">
            <w:pPr>
              <w:pStyle w:val="Brezrazmikov"/>
              <w:tabs>
                <w:tab w:val="left" w:pos="567"/>
              </w:tabs>
              <w:rPr>
                <w:rFonts w:ascii="Times New Roman" w:hAnsi="Times New Roman"/>
                <w:sz w:val="24"/>
                <w:szCs w:val="24"/>
              </w:rPr>
            </w:pPr>
            <w:r w:rsidRPr="00630BCE">
              <w:rPr>
                <w:rFonts w:ascii="Times New Roman" w:hAnsi="Times New Roman"/>
                <w:sz w:val="24"/>
                <w:szCs w:val="24"/>
              </w:rPr>
              <w:t>knjižničarstva ali bibliotekarstva</w:t>
            </w:r>
          </w:p>
        </w:tc>
        <w:tc>
          <w:tcPr>
            <w:tcW w:w="4451" w:type="dxa"/>
            <w:gridSpan w:val="2"/>
          </w:tcPr>
          <w:p w14:paraId="44092A1B" w14:textId="3AB9F1C6" w:rsidR="000A3F78" w:rsidRPr="00630BCE" w:rsidRDefault="000A3F78" w:rsidP="00BA0D9B">
            <w:pPr>
              <w:pStyle w:val="Brezrazmikov"/>
              <w:tabs>
                <w:tab w:val="left" w:pos="567"/>
              </w:tabs>
              <w:rPr>
                <w:rFonts w:ascii="Times New Roman" w:hAnsi="Times New Roman"/>
                <w:sz w:val="24"/>
                <w:szCs w:val="24"/>
              </w:rPr>
            </w:pPr>
            <w:r w:rsidRPr="00630BCE">
              <w:rPr>
                <w:rFonts w:ascii="Times New Roman" w:hAnsi="Times New Roman"/>
                <w:sz w:val="24"/>
                <w:szCs w:val="24"/>
              </w:rPr>
              <w:t>domači govorec, B2</w:t>
            </w:r>
          </w:p>
        </w:tc>
      </w:tr>
    </w:tbl>
    <w:p w14:paraId="44092A1D" w14:textId="77777777" w:rsidR="00704400" w:rsidRPr="00630BCE" w:rsidRDefault="00704400" w:rsidP="00704400">
      <w:pPr>
        <w:pStyle w:val="Brezrazmikov"/>
        <w:tabs>
          <w:tab w:val="left" w:pos="567"/>
        </w:tabs>
        <w:ind w:left="567"/>
        <w:rPr>
          <w:rFonts w:ascii="Times New Roman" w:hAnsi="Times New Roman"/>
          <w:sz w:val="24"/>
          <w:szCs w:val="24"/>
        </w:rPr>
      </w:pPr>
    </w:p>
    <w:p w14:paraId="51FD38AC" w14:textId="77777777" w:rsidR="002A1AEE" w:rsidRDefault="002A1AEE" w:rsidP="00F63EDC">
      <w:pPr>
        <w:pStyle w:val="Brezrazmikov"/>
        <w:tabs>
          <w:tab w:val="left" w:pos="851"/>
        </w:tabs>
        <w:ind w:left="426"/>
        <w:jc w:val="both"/>
        <w:rPr>
          <w:rFonts w:ascii="Times New Roman" w:hAnsi="Times New Roman"/>
          <w:sz w:val="24"/>
          <w:szCs w:val="24"/>
        </w:rPr>
        <w:sectPr w:rsidR="002A1AEE" w:rsidSect="00704400">
          <w:pgSz w:w="16838" w:h="11906" w:orient="landscape"/>
          <w:pgMar w:top="1417" w:right="1417" w:bottom="1417" w:left="1417" w:header="708" w:footer="708" w:gutter="0"/>
          <w:cols w:space="708"/>
          <w:titlePg/>
          <w:docGrid w:linePitch="360"/>
        </w:sectPr>
      </w:pPr>
    </w:p>
    <w:p w14:paraId="34C29321" w14:textId="210DF6FD" w:rsidR="00550D4F" w:rsidRDefault="00550D4F" w:rsidP="002A1AEE">
      <w:pPr>
        <w:rPr>
          <w:rFonts w:ascii="Times New Roman" w:hAnsi="Times New Roman"/>
          <w:b/>
          <w:noProof/>
          <w:sz w:val="24"/>
          <w:szCs w:val="24"/>
          <w:lang w:eastAsia="sl-SI"/>
        </w:rPr>
      </w:pPr>
      <w:r w:rsidRPr="00550D4F">
        <w:rPr>
          <w:rFonts w:ascii="Times New Roman" w:hAnsi="Times New Roman"/>
          <w:sz w:val="24"/>
          <w:szCs w:val="24"/>
          <w:u w:val="single"/>
        </w:rPr>
        <w:lastRenderedPageBreak/>
        <w:t>PRILOGA II</w:t>
      </w:r>
      <w:r w:rsidRPr="00550D4F">
        <w:rPr>
          <w:rFonts w:ascii="Times New Roman" w:hAnsi="Times New Roman"/>
          <w:sz w:val="24"/>
          <w:szCs w:val="24"/>
        </w:rPr>
        <w:t>:</w:t>
      </w:r>
    </w:p>
    <w:p w14:paraId="4CA309FD" w14:textId="2FC90581" w:rsidR="002A1AEE" w:rsidRDefault="00550D4F" w:rsidP="002A1AEE">
      <w:pPr>
        <w:rPr>
          <w:rFonts w:ascii="Times New Roman" w:hAnsi="Times New Roman"/>
          <w:b/>
          <w:sz w:val="36"/>
          <w:szCs w:val="36"/>
        </w:rPr>
      </w:pPr>
      <w:r w:rsidRPr="00550D4F">
        <w:rPr>
          <w:noProof/>
          <w:sz w:val="24"/>
          <w:szCs w:val="24"/>
          <w:lang w:eastAsia="sl-SI"/>
        </w:rPr>
        <w:drawing>
          <wp:anchor distT="0" distB="0" distL="114300" distR="114300" simplePos="0" relativeHeight="251659264" behindDoc="1" locked="0" layoutInCell="1" allowOverlap="1" wp14:anchorId="3ED73D1A" wp14:editId="66801860">
            <wp:simplePos x="0" y="0"/>
            <wp:positionH relativeFrom="column">
              <wp:posOffset>3355340</wp:posOffset>
            </wp:positionH>
            <wp:positionV relativeFrom="paragraph">
              <wp:posOffset>169545</wp:posOffset>
            </wp:positionV>
            <wp:extent cx="2426970" cy="391795"/>
            <wp:effectExtent l="0" t="0" r="0" b="8255"/>
            <wp:wrapNone/>
            <wp:docPr id="3" name="Slika 3"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50D4F">
        <w:rPr>
          <w:rFonts w:ascii="Times New Roman" w:hAnsi="Times New Roman"/>
          <w:b/>
          <w:noProof/>
          <w:sz w:val="16"/>
          <w:szCs w:val="16"/>
          <w:lang w:eastAsia="sl-SI"/>
        </w:rPr>
        <w:t xml:space="preserve"> </w:t>
      </w:r>
      <w:r w:rsidR="002A1AEE" w:rsidRPr="00550D4F">
        <w:rPr>
          <w:rFonts w:ascii="Times New Roman" w:hAnsi="Times New Roman"/>
          <w:b/>
          <w:noProof/>
          <w:sz w:val="16"/>
          <w:szCs w:val="16"/>
          <w:lang w:eastAsia="sl-SI"/>
        </w:rPr>
        <w:t xml:space="preserve">       </w:t>
      </w:r>
      <w:r w:rsidR="002A1AEE" w:rsidRPr="005D4C4A">
        <w:rPr>
          <w:rFonts w:ascii="Times New Roman" w:hAnsi="Times New Roman"/>
          <w:b/>
          <w:noProof/>
          <w:sz w:val="16"/>
          <w:szCs w:val="16"/>
          <w:lang w:eastAsia="sl-SI"/>
        </w:rPr>
        <w:drawing>
          <wp:inline distT="0" distB="0" distL="0" distR="0" wp14:anchorId="2E0DB003" wp14:editId="5E26361C">
            <wp:extent cx="553487" cy="739140"/>
            <wp:effectExtent l="0" t="0" r="0" b="381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762" cy="750191"/>
                    </a:xfrm>
                    <a:prstGeom prst="rect">
                      <a:avLst/>
                    </a:prstGeom>
                    <a:noFill/>
                    <a:ln>
                      <a:noFill/>
                    </a:ln>
                  </pic:spPr>
                </pic:pic>
              </a:graphicData>
            </a:graphic>
          </wp:inline>
        </w:drawing>
      </w:r>
      <w:r w:rsidR="002A1AEE">
        <w:rPr>
          <w:rFonts w:ascii="Times New Roman" w:hAnsi="Times New Roman"/>
          <w:b/>
          <w:sz w:val="36"/>
          <w:szCs w:val="36"/>
        </w:rPr>
        <w:t xml:space="preserve">                           </w:t>
      </w:r>
    </w:p>
    <w:p w14:paraId="489AA3BF" w14:textId="77777777" w:rsidR="002A1AEE" w:rsidRDefault="002A1AEE" w:rsidP="002A1AEE">
      <w:pPr>
        <w:jc w:val="center"/>
        <w:rPr>
          <w:rFonts w:ascii="Times New Roman" w:hAnsi="Times New Roman"/>
          <w:b/>
          <w:sz w:val="32"/>
          <w:szCs w:val="32"/>
        </w:rPr>
      </w:pPr>
    </w:p>
    <w:p w14:paraId="6F88B039" w14:textId="77777777" w:rsidR="002A1AEE" w:rsidRDefault="002A1AEE" w:rsidP="002A1AEE">
      <w:pPr>
        <w:jc w:val="center"/>
        <w:rPr>
          <w:rFonts w:ascii="Times New Roman" w:hAnsi="Times New Roman"/>
          <w:b/>
          <w:sz w:val="32"/>
          <w:szCs w:val="32"/>
        </w:rPr>
      </w:pPr>
    </w:p>
    <w:p w14:paraId="4559BC79" w14:textId="77777777" w:rsidR="002A1AEE" w:rsidRPr="00F9387F" w:rsidRDefault="002A1AEE" w:rsidP="002A1AEE">
      <w:pPr>
        <w:jc w:val="center"/>
        <w:rPr>
          <w:rFonts w:ascii="Times New Roman" w:hAnsi="Times New Roman"/>
          <w:b/>
          <w:caps/>
          <w:sz w:val="32"/>
          <w:szCs w:val="32"/>
        </w:rPr>
      </w:pPr>
      <w:r w:rsidRPr="00F9387F">
        <w:rPr>
          <w:rFonts w:ascii="Times New Roman" w:hAnsi="Times New Roman"/>
          <w:b/>
          <w:caps/>
          <w:sz w:val="32"/>
          <w:szCs w:val="32"/>
        </w:rPr>
        <w:t>Učni</w:t>
      </w:r>
      <w:r>
        <w:rPr>
          <w:rFonts w:ascii="Times New Roman" w:hAnsi="Times New Roman"/>
          <w:b/>
          <w:caps/>
          <w:sz w:val="32"/>
          <w:szCs w:val="32"/>
        </w:rPr>
        <w:t xml:space="preserve"> </w:t>
      </w:r>
      <w:r w:rsidRPr="00F9387F">
        <w:rPr>
          <w:rFonts w:ascii="Times New Roman" w:hAnsi="Times New Roman"/>
          <w:b/>
          <w:caps/>
          <w:sz w:val="32"/>
          <w:szCs w:val="32"/>
        </w:rPr>
        <w:t>načrt</w:t>
      </w:r>
    </w:p>
    <w:p w14:paraId="1EA057FC" w14:textId="77777777" w:rsidR="002A1AEE" w:rsidRDefault="002A1AEE" w:rsidP="002A1AEE">
      <w:pPr>
        <w:jc w:val="center"/>
        <w:rPr>
          <w:rFonts w:ascii="Times New Roman" w:hAnsi="Times New Roman"/>
          <w:b/>
          <w:caps/>
          <w:sz w:val="32"/>
          <w:szCs w:val="32"/>
        </w:rPr>
      </w:pPr>
      <w:r w:rsidRPr="00F9387F">
        <w:rPr>
          <w:rFonts w:ascii="Times New Roman" w:hAnsi="Times New Roman"/>
          <w:b/>
          <w:caps/>
          <w:sz w:val="32"/>
          <w:szCs w:val="32"/>
        </w:rPr>
        <w:t>za predmet</w:t>
      </w:r>
    </w:p>
    <w:p w14:paraId="085C12DA" w14:textId="77777777" w:rsidR="002A1AEE" w:rsidRPr="00F9387F" w:rsidRDefault="002A1AEE" w:rsidP="002A1AEE">
      <w:pPr>
        <w:jc w:val="center"/>
        <w:rPr>
          <w:rFonts w:ascii="Times New Roman" w:hAnsi="Times New Roman"/>
          <w:b/>
          <w:caps/>
          <w:sz w:val="32"/>
          <w:szCs w:val="32"/>
        </w:rPr>
      </w:pPr>
      <w:r w:rsidRPr="00F9387F">
        <w:rPr>
          <w:rFonts w:ascii="Times New Roman" w:hAnsi="Times New Roman"/>
          <w:b/>
          <w:caps/>
          <w:sz w:val="32"/>
          <w:szCs w:val="32"/>
        </w:rPr>
        <w:t>slovenščina kot dodatni jezik</w:t>
      </w:r>
    </w:p>
    <w:p w14:paraId="4F4BE06E" w14:textId="77777777" w:rsidR="002A1AEE" w:rsidRPr="00F9387F" w:rsidRDefault="002A1AEE" w:rsidP="002A1AEE">
      <w:pPr>
        <w:jc w:val="center"/>
        <w:rPr>
          <w:rFonts w:ascii="Times New Roman" w:hAnsi="Times New Roman"/>
          <w:b/>
          <w:caps/>
          <w:sz w:val="32"/>
          <w:szCs w:val="32"/>
        </w:rPr>
      </w:pPr>
      <w:r w:rsidRPr="00F9387F">
        <w:rPr>
          <w:rFonts w:ascii="Times New Roman" w:hAnsi="Times New Roman"/>
          <w:b/>
          <w:caps/>
          <w:sz w:val="32"/>
          <w:szCs w:val="32"/>
        </w:rPr>
        <w:t xml:space="preserve">na primarni stopnji Evropske šole Ljubljana </w:t>
      </w:r>
    </w:p>
    <w:p w14:paraId="2CEDAE62" w14:textId="77777777" w:rsidR="002A1AEE" w:rsidRPr="00F9387F" w:rsidRDefault="002A1AEE" w:rsidP="002A1AEE">
      <w:pPr>
        <w:jc w:val="center"/>
        <w:rPr>
          <w:rFonts w:ascii="Times New Roman" w:hAnsi="Times New Roman"/>
          <w:b/>
          <w:sz w:val="28"/>
          <w:szCs w:val="28"/>
        </w:rPr>
      </w:pPr>
    </w:p>
    <w:p w14:paraId="3547B7F3" w14:textId="77777777" w:rsidR="002A1AEE" w:rsidRPr="00F9387F" w:rsidRDefault="002A1AEE" w:rsidP="002A1AEE">
      <w:pPr>
        <w:jc w:val="center"/>
        <w:rPr>
          <w:rFonts w:ascii="Times New Roman" w:hAnsi="Times New Roman"/>
          <w:b/>
          <w:sz w:val="36"/>
          <w:szCs w:val="36"/>
        </w:rPr>
      </w:pPr>
    </w:p>
    <w:p w14:paraId="1B68B0A8" w14:textId="77777777" w:rsidR="002A1AEE" w:rsidRPr="00F9387F" w:rsidRDefault="002A1AEE" w:rsidP="002A1AEE">
      <w:pPr>
        <w:jc w:val="center"/>
        <w:rPr>
          <w:rFonts w:ascii="Times New Roman" w:hAnsi="Times New Roman"/>
          <w:b/>
          <w:sz w:val="32"/>
          <w:szCs w:val="32"/>
          <w:lang w:val="en-GB"/>
        </w:rPr>
      </w:pPr>
      <w:r w:rsidRPr="00F9387F">
        <w:rPr>
          <w:rFonts w:ascii="Times New Roman" w:hAnsi="Times New Roman"/>
          <w:b/>
          <w:sz w:val="32"/>
          <w:szCs w:val="32"/>
          <w:lang w:val="en-GB"/>
        </w:rPr>
        <w:t xml:space="preserve">Slovenian as additional Language Syllabus  </w:t>
      </w:r>
    </w:p>
    <w:p w14:paraId="1A4DEC88" w14:textId="77777777" w:rsidR="002A1AEE" w:rsidRPr="00F9387F" w:rsidRDefault="002A1AEE" w:rsidP="002A1AEE">
      <w:pPr>
        <w:jc w:val="center"/>
        <w:rPr>
          <w:rFonts w:ascii="Times New Roman" w:hAnsi="Times New Roman"/>
          <w:b/>
          <w:sz w:val="32"/>
          <w:szCs w:val="32"/>
          <w:lang w:val="en-GB"/>
        </w:rPr>
      </w:pPr>
      <w:r w:rsidRPr="00F9387F">
        <w:rPr>
          <w:rFonts w:ascii="Times New Roman" w:hAnsi="Times New Roman"/>
          <w:b/>
          <w:sz w:val="32"/>
          <w:szCs w:val="32"/>
          <w:lang w:val="en-GB"/>
        </w:rPr>
        <w:t>(Primary Cycle, European School Ljubljana)</w:t>
      </w:r>
    </w:p>
    <w:p w14:paraId="3A77EC88" w14:textId="77777777" w:rsidR="002A1AEE" w:rsidRPr="00F9387F" w:rsidRDefault="002A1AEE" w:rsidP="002A1AEE">
      <w:pPr>
        <w:autoSpaceDE w:val="0"/>
        <w:autoSpaceDN w:val="0"/>
        <w:adjustRightInd w:val="0"/>
        <w:spacing w:after="0" w:line="240" w:lineRule="auto"/>
        <w:rPr>
          <w:rFonts w:ascii="Arial" w:hAnsi="Arial" w:cs="Arial"/>
          <w:sz w:val="24"/>
          <w:szCs w:val="24"/>
        </w:rPr>
      </w:pPr>
    </w:p>
    <w:p w14:paraId="25B9F00E" w14:textId="77777777" w:rsidR="002A1AEE" w:rsidRPr="00F9387F" w:rsidRDefault="002A1AEE" w:rsidP="002A1AEE">
      <w:pPr>
        <w:jc w:val="center"/>
        <w:rPr>
          <w:rFonts w:ascii="Times New Roman" w:hAnsi="Times New Roman"/>
          <w:b/>
          <w:sz w:val="24"/>
          <w:szCs w:val="24"/>
        </w:rPr>
      </w:pPr>
      <w:r w:rsidRPr="00F9387F">
        <w:rPr>
          <w:rFonts w:ascii="Times New Roman" w:hAnsi="Times New Roman"/>
          <w:b/>
          <w:sz w:val="24"/>
          <w:szCs w:val="24"/>
          <w:lang w:val="en-GB"/>
        </w:rPr>
        <w:t>Entry into force:</w:t>
      </w:r>
      <w:r w:rsidRPr="00F9387F">
        <w:rPr>
          <w:rFonts w:ascii="Times New Roman" w:hAnsi="Times New Roman"/>
          <w:b/>
          <w:sz w:val="24"/>
          <w:szCs w:val="24"/>
        </w:rPr>
        <w:t xml:space="preserve"> 1</w:t>
      </w:r>
      <w:r w:rsidRPr="00F9387F">
        <w:rPr>
          <w:rFonts w:ascii="Times New Roman" w:hAnsi="Times New Roman"/>
          <w:b/>
          <w:sz w:val="24"/>
          <w:szCs w:val="24"/>
          <w:vertAlign w:val="superscript"/>
        </w:rPr>
        <w:t>st</w:t>
      </w:r>
      <w:r w:rsidRPr="00F9387F">
        <w:rPr>
          <w:rFonts w:ascii="Times New Roman" w:hAnsi="Times New Roman"/>
          <w:b/>
          <w:sz w:val="24"/>
          <w:szCs w:val="24"/>
        </w:rPr>
        <w:t xml:space="preserve"> September 2018</w:t>
      </w:r>
    </w:p>
    <w:p w14:paraId="693B09F9" w14:textId="77777777" w:rsidR="002A1AEE" w:rsidRPr="00F9387F" w:rsidRDefault="002A1AEE" w:rsidP="002A1AEE">
      <w:pPr>
        <w:jc w:val="center"/>
        <w:rPr>
          <w:rFonts w:ascii="Times New Roman" w:hAnsi="Times New Roman"/>
          <w:b/>
          <w:sz w:val="36"/>
          <w:szCs w:val="36"/>
        </w:rPr>
      </w:pPr>
    </w:p>
    <w:p w14:paraId="18FA7AD6" w14:textId="77777777" w:rsidR="002A1AEE" w:rsidRPr="00F9387F" w:rsidRDefault="002A1AEE" w:rsidP="002A1AEE">
      <w:pPr>
        <w:jc w:val="center"/>
        <w:rPr>
          <w:rFonts w:ascii="Times New Roman" w:hAnsi="Times New Roman"/>
          <w:b/>
          <w:sz w:val="36"/>
          <w:szCs w:val="36"/>
        </w:rPr>
      </w:pPr>
    </w:p>
    <w:p w14:paraId="5C47345D" w14:textId="77777777" w:rsidR="002A1AEE" w:rsidRDefault="002A1AEE" w:rsidP="002A1AEE">
      <w:pPr>
        <w:jc w:val="center"/>
        <w:rPr>
          <w:rFonts w:ascii="Times New Roman" w:hAnsi="Times New Roman"/>
          <w:sz w:val="28"/>
          <w:szCs w:val="28"/>
        </w:rPr>
      </w:pPr>
    </w:p>
    <w:p w14:paraId="32B0BEB5" w14:textId="77777777" w:rsidR="002A1AEE" w:rsidRDefault="002A1AEE" w:rsidP="002A1AEE">
      <w:pPr>
        <w:jc w:val="center"/>
        <w:rPr>
          <w:rFonts w:ascii="Times New Roman" w:hAnsi="Times New Roman"/>
          <w:sz w:val="28"/>
          <w:szCs w:val="28"/>
        </w:rPr>
      </w:pPr>
    </w:p>
    <w:p w14:paraId="41910750" w14:textId="77777777" w:rsidR="002A1AEE" w:rsidRDefault="002A1AEE" w:rsidP="002A1AEE">
      <w:pPr>
        <w:jc w:val="center"/>
        <w:rPr>
          <w:rFonts w:ascii="Times New Roman" w:hAnsi="Times New Roman"/>
          <w:sz w:val="28"/>
          <w:szCs w:val="28"/>
        </w:rPr>
      </w:pPr>
    </w:p>
    <w:p w14:paraId="73D24E91" w14:textId="77777777" w:rsidR="002A1AEE" w:rsidRDefault="002A1AEE" w:rsidP="002A1AEE">
      <w:pPr>
        <w:jc w:val="center"/>
        <w:rPr>
          <w:rFonts w:ascii="Times New Roman" w:hAnsi="Times New Roman"/>
          <w:sz w:val="28"/>
          <w:szCs w:val="28"/>
        </w:rPr>
      </w:pPr>
    </w:p>
    <w:p w14:paraId="6138DBD8" w14:textId="77777777" w:rsidR="00550D4F" w:rsidRDefault="00550D4F" w:rsidP="002A1AEE">
      <w:pPr>
        <w:jc w:val="center"/>
        <w:rPr>
          <w:rFonts w:ascii="Times New Roman" w:hAnsi="Times New Roman"/>
          <w:sz w:val="28"/>
          <w:szCs w:val="28"/>
        </w:rPr>
      </w:pPr>
    </w:p>
    <w:p w14:paraId="661D0DF4" w14:textId="77777777" w:rsidR="002A1AEE" w:rsidRPr="00F9387F" w:rsidRDefault="002A1AEE" w:rsidP="002A1AEE">
      <w:pPr>
        <w:jc w:val="center"/>
        <w:rPr>
          <w:rFonts w:ascii="Times New Roman" w:hAnsi="Times New Roman"/>
          <w:sz w:val="28"/>
          <w:szCs w:val="28"/>
        </w:rPr>
      </w:pPr>
    </w:p>
    <w:p w14:paraId="2841C8CD" w14:textId="77777777" w:rsidR="002A1AEE" w:rsidRPr="00EF4076" w:rsidRDefault="002A1AEE" w:rsidP="002A1AEE">
      <w:pPr>
        <w:jc w:val="center"/>
        <w:rPr>
          <w:rFonts w:ascii="Times New Roman" w:hAnsi="Times New Roman"/>
          <w:sz w:val="24"/>
          <w:szCs w:val="24"/>
        </w:rPr>
      </w:pPr>
      <w:r w:rsidRPr="00EF4076">
        <w:rPr>
          <w:rFonts w:ascii="Times New Roman" w:hAnsi="Times New Roman"/>
          <w:sz w:val="24"/>
          <w:szCs w:val="24"/>
        </w:rPr>
        <w:t>Ljubljana, 2018</w:t>
      </w:r>
    </w:p>
    <w:p w14:paraId="54AD9DD2" w14:textId="77777777" w:rsidR="002A1AEE" w:rsidRPr="00F9387F" w:rsidRDefault="002A1AEE" w:rsidP="002A1AEE">
      <w:pPr>
        <w:widowControl w:val="0"/>
        <w:autoSpaceDE w:val="0"/>
        <w:autoSpaceDN w:val="0"/>
        <w:spacing w:after="0"/>
        <w:jc w:val="both"/>
        <w:rPr>
          <w:rFonts w:ascii="Times New Roman" w:eastAsia="Times New Roman" w:hAnsi="Times New Roman"/>
          <w:b/>
          <w:sz w:val="28"/>
          <w:szCs w:val="28"/>
          <w:lang w:eastAsia="sl-SI"/>
        </w:rPr>
      </w:pPr>
      <w:r w:rsidRPr="00F9387F">
        <w:rPr>
          <w:rFonts w:ascii="Times New Roman" w:eastAsia="Times New Roman" w:hAnsi="Times New Roman"/>
          <w:b/>
          <w:sz w:val="28"/>
          <w:szCs w:val="28"/>
          <w:lang w:eastAsia="sl-SI"/>
        </w:rPr>
        <w:lastRenderedPageBreak/>
        <w:t>KAZALO</w:t>
      </w:r>
      <w:r w:rsidRPr="00F9387F">
        <w:rPr>
          <w:rFonts w:ascii="Times New Roman" w:eastAsia="Times New Roman" w:hAnsi="Times New Roman"/>
          <w:sz w:val="28"/>
          <w:szCs w:val="28"/>
          <w:lang w:eastAsia="sl-SI"/>
        </w:rPr>
        <w:t xml:space="preserve"> / </w:t>
      </w:r>
      <w:r w:rsidRPr="00F9387F">
        <w:rPr>
          <w:rFonts w:ascii="Times New Roman" w:eastAsia="Times New Roman" w:hAnsi="Times New Roman"/>
          <w:b/>
          <w:sz w:val="28"/>
          <w:szCs w:val="28"/>
          <w:lang w:val="en-GB" w:eastAsia="sl-SI"/>
        </w:rPr>
        <w:t xml:space="preserve">Table of contents </w:t>
      </w:r>
    </w:p>
    <w:p w14:paraId="238C72A8" w14:textId="77777777" w:rsidR="002A1AEE" w:rsidRPr="007F1B76" w:rsidRDefault="002A1AEE" w:rsidP="002A1AEE">
      <w:pPr>
        <w:widowControl w:val="0"/>
        <w:autoSpaceDE w:val="0"/>
        <w:autoSpaceDN w:val="0"/>
        <w:spacing w:after="0" w:line="360" w:lineRule="auto"/>
        <w:jc w:val="both"/>
        <w:rPr>
          <w:rFonts w:ascii="Times New Roman" w:eastAsia="Times New Roman" w:hAnsi="Times New Roman"/>
          <w:b/>
          <w:sz w:val="24"/>
          <w:szCs w:val="24"/>
          <w:lang w:eastAsia="sl-SI"/>
        </w:rPr>
      </w:pPr>
    </w:p>
    <w:p w14:paraId="5E176A0D" w14:textId="54D6DC58"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1 OPREDELITEV PREDMETA / </w:t>
      </w:r>
      <w:r w:rsidRPr="00047266">
        <w:rPr>
          <w:rFonts w:ascii="Times New Roman" w:eastAsia="Times New Roman" w:hAnsi="Times New Roman"/>
          <w:lang w:val="en-GB" w:eastAsia="sl-SI"/>
        </w:rPr>
        <w:t xml:space="preserve">Introduction </w:t>
      </w:r>
      <w:r w:rsidR="00744F38">
        <w:rPr>
          <w:rFonts w:ascii="Times New Roman" w:eastAsia="Times New Roman" w:hAnsi="Times New Roman"/>
          <w:lang w:eastAsia="sl-SI"/>
        </w:rPr>
        <w:t>– 3</w:t>
      </w:r>
    </w:p>
    <w:p w14:paraId="434C5874" w14:textId="5DD384A6" w:rsidR="002A1AEE" w:rsidRPr="00047266" w:rsidRDefault="00744F38" w:rsidP="002A1AEE">
      <w:pPr>
        <w:autoSpaceDE w:val="0"/>
        <w:autoSpaceDN w:val="0"/>
        <w:adjustRightInd w:val="0"/>
        <w:spacing w:after="0"/>
        <w:jc w:val="both"/>
        <w:rPr>
          <w:rFonts w:ascii="Times New Roman" w:eastAsia="Times New Roman" w:hAnsi="Times New Roman"/>
          <w:lang w:eastAsia="sl-SI"/>
        </w:rPr>
      </w:pPr>
      <w:r>
        <w:rPr>
          <w:rFonts w:ascii="Times New Roman" w:eastAsia="Times New Roman" w:hAnsi="Times New Roman"/>
          <w:lang w:eastAsia="sl-SI"/>
        </w:rPr>
        <w:t>1.1 Uvodna pojasnila – 3</w:t>
      </w:r>
    </w:p>
    <w:p w14:paraId="62EA2AE9" w14:textId="6239E3FB"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1.2 Opredelitev predmeta – </w:t>
      </w:r>
      <w:r w:rsidR="00744F38">
        <w:rPr>
          <w:rFonts w:ascii="Times New Roman" w:eastAsia="Times New Roman" w:hAnsi="Times New Roman"/>
          <w:lang w:eastAsia="sl-SI"/>
        </w:rPr>
        <w:t>3</w:t>
      </w:r>
    </w:p>
    <w:p w14:paraId="4C7D2581" w14:textId="77777777" w:rsidR="002A1AEE" w:rsidRPr="00047266" w:rsidRDefault="002A1AEE" w:rsidP="002A1AEE">
      <w:pPr>
        <w:widowControl w:val="0"/>
        <w:autoSpaceDE w:val="0"/>
        <w:autoSpaceDN w:val="0"/>
        <w:spacing w:after="0"/>
        <w:jc w:val="both"/>
        <w:rPr>
          <w:rFonts w:ascii="Times New Roman" w:eastAsia="Times New Roman" w:hAnsi="Times New Roman"/>
          <w:lang w:eastAsia="sl-SI"/>
        </w:rPr>
      </w:pPr>
    </w:p>
    <w:p w14:paraId="78149F2D" w14:textId="3581320C"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2 SPLOŠNI CILJI / </w:t>
      </w:r>
      <w:r w:rsidRPr="00047266">
        <w:rPr>
          <w:rFonts w:ascii="Times New Roman" w:eastAsia="Times New Roman" w:hAnsi="Times New Roman"/>
          <w:lang w:val="en-GB" w:eastAsia="sl-SI"/>
        </w:rPr>
        <w:t xml:space="preserve">General objectives </w:t>
      </w:r>
      <w:r w:rsidRPr="00047266">
        <w:rPr>
          <w:rFonts w:ascii="Times New Roman" w:eastAsia="Times New Roman" w:hAnsi="Times New Roman"/>
          <w:lang w:eastAsia="sl-SI"/>
        </w:rPr>
        <w:t>–</w:t>
      </w:r>
      <w:r w:rsidRPr="00047266">
        <w:rPr>
          <w:rFonts w:ascii="Times New Roman" w:eastAsia="Times New Roman" w:hAnsi="Times New Roman"/>
          <w:lang w:val="en-GB" w:eastAsia="sl-SI"/>
        </w:rPr>
        <w:t xml:space="preserve"> </w:t>
      </w:r>
      <w:r w:rsidR="00744F38">
        <w:rPr>
          <w:rFonts w:ascii="Times New Roman" w:eastAsia="Times New Roman" w:hAnsi="Times New Roman"/>
          <w:lang w:eastAsia="sl-SI"/>
        </w:rPr>
        <w:t>5</w:t>
      </w:r>
    </w:p>
    <w:p w14:paraId="4A2B6EF8" w14:textId="4DC6ED50"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2.1 Splošni cilji izobraževanja v sistemu Evropske šole – </w:t>
      </w:r>
      <w:r w:rsidR="00744F38">
        <w:rPr>
          <w:rFonts w:ascii="Times New Roman" w:eastAsia="Times New Roman" w:hAnsi="Times New Roman"/>
          <w:lang w:eastAsia="sl-SI"/>
        </w:rPr>
        <w:t>5</w:t>
      </w:r>
    </w:p>
    <w:p w14:paraId="7F4CF00A" w14:textId="6389E971" w:rsidR="002A1AEE" w:rsidRPr="00047266" w:rsidRDefault="002A1AEE" w:rsidP="002A1AEE">
      <w:pPr>
        <w:widowControl w:val="0"/>
        <w:autoSpaceDE w:val="0"/>
        <w:autoSpaceDN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2.2 Splošni cilji – </w:t>
      </w:r>
      <w:r w:rsidR="00744F38">
        <w:rPr>
          <w:rFonts w:ascii="Times New Roman" w:eastAsia="Times New Roman" w:hAnsi="Times New Roman"/>
          <w:lang w:eastAsia="sl-SI"/>
        </w:rPr>
        <w:t>6</w:t>
      </w:r>
    </w:p>
    <w:p w14:paraId="45A1A891" w14:textId="77777777" w:rsidR="002A1AEE" w:rsidRPr="00047266" w:rsidRDefault="002A1AEE" w:rsidP="002A1AEE">
      <w:pPr>
        <w:widowControl w:val="0"/>
        <w:autoSpaceDE w:val="0"/>
        <w:autoSpaceDN w:val="0"/>
        <w:spacing w:after="0"/>
        <w:jc w:val="both"/>
        <w:rPr>
          <w:rFonts w:ascii="Times New Roman" w:eastAsia="Times New Roman" w:hAnsi="Times New Roman"/>
          <w:lang w:eastAsia="sl-SI"/>
        </w:rPr>
      </w:pPr>
    </w:p>
    <w:p w14:paraId="65CCA31B" w14:textId="45FFD7D2"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3 DIDAKTIČNA PRIPO</w:t>
      </w:r>
      <w:r w:rsidR="00744F38">
        <w:rPr>
          <w:rFonts w:ascii="Times New Roman" w:eastAsia="Times New Roman" w:hAnsi="Times New Roman"/>
          <w:lang w:eastAsia="sl-SI"/>
        </w:rPr>
        <w:t xml:space="preserve">ROČILA / </w:t>
      </w:r>
      <w:proofErr w:type="spellStart"/>
      <w:r w:rsidR="00744F38">
        <w:rPr>
          <w:rFonts w:ascii="Times New Roman" w:eastAsia="Times New Roman" w:hAnsi="Times New Roman"/>
          <w:lang w:eastAsia="sl-SI"/>
        </w:rPr>
        <w:t>Didactic</w:t>
      </w:r>
      <w:proofErr w:type="spellEnd"/>
      <w:r w:rsidR="00744F38">
        <w:rPr>
          <w:rFonts w:ascii="Times New Roman" w:eastAsia="Times New Roman" w:hAnsi="Times New Roman"/>
          <w:lang w:eastAsia="sl-SI"/>
        </w:rPr>
        <w:t xml:space="preserve"> </w:t>
      </w:r>
      <w:proofErr w:type="spellStart"/>
      <w:r w:rsidR="00744F38">
        <w:rPr>
          <w:rFonts w:ascii="Times New Roman" w:eastAsia="Times New Roman" w:hAnsi="Times New Roman"/>
          <w:lang w:eastAsia="sl-SI"/>
        </w:rPr>
        <w:t>Principles</w:t>
      </w:r>
      <w:proofErr w:type="spellEnd"/>
      <w:r w:rsidR="00744F38">
        <w:rPr>
          <w:rFonts w:ascii="Times New Roman" w:eastAsia="Times New Roman" w:hAnsi="Times New Roman"/>
          <w:lang w:eastAsia="sl-SI"/>
        </w:rPr>
        <w:t xml:space="preserve"> – 9</w:t>
      </w:r>
    </w:p>
    <w:p w14:paraId="769A3A3E" w14:textId="06126247"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3.1 Uresničevanje ciljev predmeta – </w:t>
      </w:r>
      <w:r w:rsidR="00744F38">
        <w:rPr>
          <w:rFonts w:ascii="Times New Roman" w:eastAsia="Times New Roman" w:hAnsi="Times New Roman"/>
          <w:lang w:eastAsia="sl-SI"/>
        </w:rPr>
        <w:t>9</w:t>
      </w:r>
    </w:p>
    <w:p w14:paraId="15B94AE5" w14:textId="608F1B5B"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3.2 Učna gradiva – </w:t>
      </w:r>
      <w:r>
        <w:rPr>
          <w:rFonts w:ascii="Times New Roman" w:eastAsia="Times New Roman" w:hAnsi="Times New Roman"/>
          <w:lang w:eastAsia="sl-SI"/>
        </w:rPr>
        <w:t>1</w:t>
      </w:r>
      <w:r w:rsidR="00744F38">
        <w:rPr>
          <w:rFonts w:ascii="Times New Roman" w:eastAsia="Times New Roman" w:hAnsi="Times New Roman"/>
          <w:lang w:eastAsia="sl-SI"/>
        </w:rPr>
        <w:t>7</w:t>
      </w:r>
    </w:p>
    <w:p w14:paraId="007AFC1A" w14:textId="0EDD4EE0"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3.3 Sodelovanje s starši učencev –</w:t>
      </w:r>
      <w:r w:rsidRPr="00047266">
        <w:rPr>
          <w:rFonts w:ascii="Times New Roman" w:eastAsia="Times New Roman" w:hAnsi="Times New Roman"/>
          <w:lang w:val="en-GB" w:eastAsia="sl-SI"/>
        </w:rPr>
        <w:t xml:space="preserve"> </w:t>
      </w:r>
      <w:r w:rsidR="00744F38">
        <w:rPr>
          <w:rFonts w:ascii="Times New Roman" w:eastAsia="Times New Roman" w:hAnsi="Times New Roman"/>
          <w:lang w:val="en-GB" w:eastAsia="sl-SI"/>
        </w:rPr>
        <w:t>18</w:t>
      </w:r>
    </w:p>
    <w:p w14:paraId="09261ACF" w14:textId="77777777" w:rsidR="002A1AEE" w:rsidRPr="00047266" w:rsidRDefault="002A1AEE" w:rsidP="002A1AEE">
      <w:pPr>
        <w:widowControl w:val="0"/>
        <w:autoSpaceDE w:val="0"/>
        <w:autoSpaceDN w:val="0"/>
        <w:spacing w:after="0"/>
        <w:jc w:val="both"/>
        <w:rPr>
          <w:rFonts w:ascii="Times New Roman" w:eastAsia="Times New Roman" w:hAnsi="Times New Roman"/>
          <w:lang w:eastAsia="sl-SI"/>
        </w:rPr>
      </w:pPr>
    </w:p>
    <w:p w14:paraId="15DF34DF" w14:textId="1B4C7946"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4 OPERATIVNI CILJI / </w:t>
      </w:r>
      <w:r w:rsidRPr="00047266">
        <w:rPr>
          <w:rFonts w:ascii="Times New Roman" w:eastAsia="Times New Roman" w:hAnsi="Times New Roman"/>
          <w:lang w:val="en-GB" w:eastAsia="sl-SI"/>
        </w:rPr>
        <w:t>Learning Objectives</w:t>
      </w:r>
      <w:r w:rsidRPr="00047266">
        <w:rPr>
          <w:rFonts w:ascii="Times New Roman" w:eastAsia="Times New Roman" w:hAnsi="Times New Roman"/>
          <w:lang w:eastAsia="sl-SI"/>
        </w:rPr>
        <w:t xml:space="preserve"> –</w:t>
      </w:r>
      <w:r w:rsidRPr="00047266">
        <w:rPr>
          <w:rFonts w:ascii="Times New Roman" w:eastAsia="Times New Roman" w:hAnsi="Times New Roman"/>
          <w:lang w:val="en-GB" w:eastAsia="sl-SI"/>
        </w:rPr>
        <w:t xml:space="preserve"> </w:t>
      </w:r>
      <w:r>
        <w:rPr>
          <w:rFonts w:ascii="Times New Roman" w:eastAsia="Times New Roman" w:hAnsi="Times New Roman"/>
          <w:lang w:eastAsia="sl-SI"/>
        </w:rPr>
        <w:t>2</w:t>
      </w:r>
      <w:r w:rsidR="00744F38">
        <w:rPr>
          <w:rFonts w:ascii="Times New Roman" w:eastAsia="Times New Roman" w:hAnsi="Times New Roman"/>
          <w:lang w:eastAsia="sl-SI"/>
        </w:rPr>
        <w:t>0</w:t>
      </w:r>
    </w:p>
    <w:p w14:paraId="2EFBFA6F" w14:textId="0F63E3B9"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4.1 Splošna pojasnila –</w:t>
      </w:r>
      <w:r w:rsidRPr="00DC0799">
        <w:rPr>
          <w:rFonts w:ascii="Times New Roman" w:eastAsia="Times New Roman" w:hAnsi="Times New Roman"/>
          <w:lang w:eastAsia="sl-SI"/>
        </w:rPr>
        <w:t xml:space="preserve"> </w:t>
      </w:r>
      <w:r>
        <w:rPr>
          <w:rFonts w:ascii="Times New Roman" w:eastAsia="Times New Roman" w:hAnsi="Times New Roman"/>
          <w:lang w:eastAsia="sl-SI"/>
        </w:rPr>
        <w:t>2</w:t>
      </w:r>
      <w:r w:rsidR="00744F38">
        <w:rPr>
          <w:rFonts w:ascii="Times New Roman" w:eastAsia="Times New Roman" w:hAnsi="Times New Roman"/>
          <w:lang w:eastAsia="sl-SI"/>
        </w:rPr>
        <w:t>0</w:t>
      </w:r>
    </w:p>
    <w:p w14:paraId="13C344FD" w14:textId="364DA154"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4.2 Operativni cilji – </w:t>
      </w:r>
      <w:r w:rsidR="00744F38">
        <w:rPr>
          <w:rFonts w:ascii="Times New Roman" w:eastAsia="Times New Roman" w:hAnsi="Times New Roman"/>
          <w:lang w:eastAsia="sl-SI"/>
        </w:rPr>
        <w:t>20</w:t>
      </w:r>
    </w:p>
    <w:p w14:paraId="453A52C6" w14:textId="77777777" w:rsidR="002A1AEE" w:rsidRPr="00047266" w:rsidRDefault="002A1AEE" w:rsidP="002A1AEE">
      <w:pPr>
        <w:widowControl w:val="0"/>
        <w:autoSpaceDE w:val="0"/>
        <w:autoSpaceDN w:val="0"/>
        <w:spacing w:after="0"/>
        <w:jc w:val="both"/>
        <w:rPr>
          <w:rFonts w:ascii="Times New Roman" w:eastAsia="Times New Roman" w:hAnsi="Times New Roman"/>
          <w:lang w:eastAsia="sl-SI"/>
        </w:rPr>
      </w:pPr>
    </w:p>
    <w:p w14:paraId="6986423E" w14:textId="6DA6C483"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5 VSEBINE / </w:t>
      </w:r>
      <w:proofErr w:type="spellStart"/>
      <w:r w:rsidRPr="00047266">
        <w:rPr>
          <w:rFonts w:ascii="Times New Roman" w:eastAsia="Times New Roman" w:hAnsi="Times New Roman"/>
          <w:lang w:eastAsia="sl-SI"/>
        </w:rPr>
        <w:t>Contents</w:t>
      </w:r>
      <w:proofErr w:type="spellEnd"/>
      <w:r w:rsidRPr="00047266">
        <w:rPr>
          <w:rFonts w:ascii="Times New Roman" w:eastAsia="Times New Roman" w:hAnsi="Times New Roman"/>
          <w:lang w:eastAsia="sl-SI"/>
        </w:rPr>
        <w:t xml:space="preserve"> – </w:t>
      </w:r>
      <w:r w:rsidR="00744F38">
        <w:rPr>
          <w:rFonts w:ascii="Times New Roman" w:eastAsia="Times New Roman" w:hAnsi="Times New Roman"/>
          <w:lang w:eastAsia="sl-SI"/>
        </w:rPr>
        <w:t>23</w:t>
      </w:r>
    </w:p>
    <w:p w14:paraId="5EA8319E" w14:textId="2BCEC026"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5.1 Splošna pojasnila – </w:t>
      </w:r>
      <w:r w:rsidR="00744F38">
        <w:rPr>
          <w:rFonts w:ascii="Times New Roman" w:eastAsia="Times New Roman" w:hAnsi="Times New Roman"/>
          <w:lang w:eastAsia="sl-SI"/>
        </w:rPr>
        <w:t>23</w:t>
      </w:r>
    </w:p>
    <w:p w14:paraId="75846638" w14:textId="122AC4D3"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5.2 Nabor tem in predlog razporeditve tem na letni ravni – </w:t>
      </w:r>
      <w:r w:rsidR="00744F38">
        <w:rPr>
          <w:rFonts w:ascii="Times New Roman" w:eastAsia="Times New Roman" w:hAnsi="Times New Roman"/>
          <w:lang w:eastAsia="sl-SI"/>
        </w:rPr>
        <w:t>24</w:t>
      </w:r>
    </w:p>
    <w:p w14:paraId="73525ACA" w14:textId="77777777" w:rsidR="002A1AEE" w:rsidRPr="00047266" w:rsidRDefault="002A1AEE" w:rsidP="002A1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lang w:eastAsia="sl-SI"/>
        </w:rPr>
      </w:pPr>
    </w:p>
    <w:p w14:paraId="3971FFAE" w14:textId="2DA4EAA9"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6 </w:t>
      </w:r>
      <w:r>
        <w:rPr>
          <w:rFonts w:ascii="Times New Roman" w:eastAsia="Times New Roman" w:hAnsi="Times New Roman"/>
          <w:lang w:eastAsia="sl-SI"/>
        </w:rPr>
        <w:t>OCENJEVANJE</w:t>
      </w:r>
      <w:r w:rsidRPr="00047266">
        <w:rPr>
          <w:rFonts w:ascii="Times New Roman" w:eastAsia="Times New Roman" w:hAnsi="Times New Roman"/>
          <w:lang w:eastAsia="sl-SI"/>
        </w:rPr>
        <w:t xml:space="preserve"> / </w:t>
      </w:r>
      <w:proofErr w:type="spellStart"/>
      <w:r w:rsidRPr="00047266">
        <w:rPr>
          <w:rFonts w:ascii="Times New Roman" w:eastAsia="Times New Roman" w:hAnsi="Times New Roman"/>
          <w:lang w:eastAsia="sl-SI"/>
        </w:rPr>
        <w:t>Assessment</w:t>
      </w:r>
      <w:proofErr w:type="spellEnd"/>
      <w:r w:rsidRPr="00047266">
        <w:rPr>
          <w:rFonts w:ascii="Times New Roman" w:eastAsia="Times New Roman" w:hAnsi="Times New Roman"/>
          <w:lang w:eastAsia="sl-SI"/>
        </w:rPr>
        <w:t xml:space="preserve"> –</w:t>
      </w:r>
      <w:r w:rsidRPr="00047266">
        <w:rPr>
          <w:rFonts w:ascii="Times New Roman" w:eastAsia="Times New Roman" w:hAnsi="Times New Roman"/>
          <w:lang w:val="en-GB" w:eastAsia="sl-SI"/>
        </w:rPr>
        <w:t xml:space="preserve"> </w:t>
      </w:r>
      <w:r w:rsidR="00744F38">
        <w:rPr>
          <w:rFonts w:ascii="Times New Roman" w:eastAsia="Times New Roman" w:hAnsi="Times New Roman"/>
          <w:lang w:eastAsia="sl-SI"/>
        </w:rPr>
        <w:t>25</w:t>
      </w:r>
    </w:p>
    <w:p w14:paraId="656A7945" w14:textId="5B5D464D"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hAnsi="Times New Roman"/>
        </w:rPr>
        <w:t xml:space="preserve">6.1 Smernice </w:t>
      </w:r>
      <w:r w:rsidRPr="00613009">
        <w:rPr>
          <w:rFonts w:ascii="Times New Roman" w:hAnsi="Times New Roman"/>
        </w:rPr>
        <w:t xml:space="preserve">za formativno in </w:t>
      </w:r>
      <w:proofErr w:type="spellStart"/>
      <w:r w:rsidRPr="00613009">
        <w:rPr>
          <w:rFonts w:ascii="Times New Roman" w:hAnsi="Times New Roman"/>
        </w:rPr>
        <w:t>sumativno</w:t>
      </w:r>
      <w:proofErr w:type="spellEnd"/>
      <w:r w:rsidRPr="00613009">
        <w:rPr>
          <w:rFonts w:ascii="Times New Roman" w:hAnsi="Times New Roman"/>
        </w:rPr>
        <w:t xml:space="preserve"> ocenjevanje </w:t>
      </w:r>
      <w:r w:rsidRPr="00047266">
        <w:rPr>
          <w:rFonts w:ascii="Times New Roman" w:eastAsia="Times New Roman" w:hAnsi="Times New Roman"/>
          <w:lang w:eastAsia="sl-SI"/>
        </w:rPr>
        <w:t>–</w:t>
      </w:r>
      <w:r w:rsidRPr="00047266">
        <w:rPr>
          <w:rFonts w:ascii="Times New Roman" w:hAnsi="Times New Roman"/>
        </w:rPr>
        <w:t xml:space="preserve"> </w:t>
      </w:r>
      <w:r w:rsidR="00744F38">
        <w:rPr>
          <w:rFonts w:ascii="Times New Roman" w:eastAsia="Times New Roman" w:hAnsi="Times New Roman"/>
          <w:lang w:eastAsia="sl-SI"/>
        </w:rPr>
        <w:t>25</w:t>
      </w:r>
    </w:p>
    <w:p w14:paraId="40BB3BB6" w14:textId="6932F5BA"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hAnsi="Times New Roman"/>
        </w:rPr>
        <w:t xml:space="preserve">6.2 Učenčev </w:t>
      </w:r>
      <w:proofErr w:type="spellStart"/>
      <w:r w:rsidRPr="00047266">
        <w:rPr>
          <w:rFonts w:ascii="Times New Roman" w:hAnsi="Times New Roman"/>
        </w:rPr>
        <w:t>portfolio</w:t>
      </w:r>
      <w:proofErr w:type="spellEnd"/>
      <w:r w:rsidRPr="00047266">
        <w:rPr>
          <w:rFonts w:ascii="Times New Roman" w:hAnsi="Times New Roman"/>
        </w:rPr>
        <w:t xml:space="preserve"> </w:t>
      </w:r>
      <w:r w:rsidRPr="00047266">
        <w:rPr>
          <w:rFonts w:ascii="Times New Roman" w:eastAsia="Times New Roman" w:hAnsi="Times New Roman"/>
          <w:lang w:eastAsia="sl-SI"/>
        </w:rPr>
        <w:t>–</w:t>
      </w:r>
      <w:r w:rsidRPr="00047266">
        <w:rPr>
          <w:rFonts w:ascii="Times New Roman" w:hAnsi="Times New Roman"/>
        </w:rPr>
        <w:t xml:space="preserve"> </w:t>
      </w:r>
      <w:r>
        <w:rPr>
          <w:rFonts w:ascii="Times New Roman" w:eastAsia="Times New Roman" w:hAnsi="Times New Roman"/>
          <w:lang w:eastAsia="sl-SI"/>
        </w:rPr>
        <w:t>2</w:t>
      </w:r>
      <w:r w:rsidR="00744F38">
        <w:rPr>
          <w:rFonts w:ascii="Times New Roman" w:eastAsia="Times New Roman" w:hAnsi="Times New Roman"/>
          <w:lang w:eastAsia="sl-SI"/>
        </w:rPr>
        <w:t>5</w:t>
      </w:r>
    </w:p>
    <w:p w14:paraId="69EE8151" w14:textId="68C70E94"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hAnsi="Times New Roman"/>
        </w:rPr>
        <w:t xml:space="preserve">6.3 Šolsko poročilo </w:t>
      </w:r>
      <w:r w:rsidRPr="00047266">
        <w:rPr>
          <w:rFonts w:ascii="Times New Roman" w:eastAsia="Times New Roman" w:hAnsi="Times New Roman"/>
          <w:lang w:eastAsia="sl-SI"/>
        </w:rPr>
        <w:t>–</w:t>
      </w:r>
      <w:r w:rsidRPr="00047266">
        <w:rPr>
          <w:rFonts w:ascii="Times New Roman" w:hAnsi="Times New Roman"/>
        </w:rPr>
        <w:t xml:space="preserve"> </w:t>
      </w:r>
      <w:r w:rsidR="00744F38">
        <w:rPr>
          <w:rFonts w:ascii="Times New Roman" w:eastAsia="Times New Roman" w:hAnsi="Times New Roman"/>
          <w:lang w:eastAsia="sl-SI"/>
        </w:rPr>
        <w:t>28</w:t>
      </w:r>
    </w:p>
    <w:p w14:paraId="7DE3F636" w14:textId="1358AA29"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6.4 Vrednotenja znanja</w:t>
      </w:r>
      <w:r>
        <w:rPr>
          <w:rFonts w:ascii="Times New Roman" w:eastAsia="Times New Roman" w:hAnsi="Times New Roman"/>
          <w:color w:val="00B050"/>
          <w:lang w:eastAsia="sl-SI"/>
        </w:rPr>
        <w:t xml:space="preserve"> </w:t>
      </w:r>
      <w:r w:rsidRPr="00047266">
        <w:rPr>
          <w:rFonts w:ascii="Times New Roman" w:eastAsia="Times New Roman" w:hAnsi="Times New Roman"/>
          <w:lang w:eastAsia="sl-SI"/>
        </w:rPr>
        <w:t>–</w:t>
      </w:r>
      <w:r w:rsidRPr="00047266">
        <w:rPr>
          <w:rFonts w:ascii="Times New Roman" w:hAnsi="Times New Roman"/>
        </w:rPr>
        <w:t xml:space="preserve"> </w:t>
      </w:r>
      <w:r w:rsidR="00744F38">
        <w:rPr>
          <w:rFonts w:ascii="Times New Roman" w:eastAsia="Times New Roman" w:hAnsi="Times New Roman"/>
          <w:lang w:eastAsia="sl-SI"/>
        </w:rPr>
        <w:t>30</w:t>
      </w:r>
    </w:p>
    <w:p w14:paraId="2D696423" w14:textId="5B6D2C15" w:rsidR="002A1AEE" w:rsidRPr="00047266" w:rsidRDefault="00744F38" w:rsidP="002A1AEE">
      <w:pPr>
        <w:autoSpaceDE w:val="0"/>
        <w:autoSpaceDN w:val="0"/>
        <w:adjustRightInd w:val="0"/>
        <w:spacing w:after="0"/>
        <w:jc w:val="both"/>
        <w:rPr>
          <w:rFonts w:ascii="Times New Roman" w:eastAsia="Times New Roman" w:hAnsi="Times New Roman"/>
          <w:lang w:eastAsia="sl-SI"/>
        </w:rPr>
      </w:pPr>
      <w:r>
        <w:rPr>
          <w:rFonts w:ascii="Times New Roman" w:eastAsia="Times New Roman" w:hAnsi="Times New Roman"/>
          <w:lang w:eastAsia="sl-SI"/>
        </w:rPr>
        <w:t>6.5 Standardi znanja – 32</w:t>
      </w:r>
    </w:p>
    <w:p w14:paraId="3F33698F" w14:textId="77777777"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                                                   </w:t>
      </w:r>
    </w:p>
    <w:p w14:paraId="32655A6F" w14:textId="489CF6AC"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7 MERILA IN OPISNIKI / </w:t>
      </w:r>
      <w:r w:rsidRPr="00047266">
        <w:rPr>
          <w:rFonts w:ascii="Times New Roman" w:eastAsia="Times New Roman" w:hAnsi="Times New Roman"/>
          <w:lang w:val="en-GB" w:eastAsia="sl-SI"/>
        </w:rPr>
        <w:t>Attainment descriptors</w:t>
      </w:r>
      <w:r w:rsidRPr="00047266">
        <w:rPr>
          <w:rFonts w:ascii="Times New Roman" w:eastAsia="Times New Roman" w:hAnsi="Times New Roman"/>
          <w:lang w:eastAsia="sl-SI"/>
        </w:rPr>
        <w:t xml:space="preserve"> –</w:t>
      </w:r>
      <w:r w:rsidRPr="00047266">
        <w:rPr>
          <w:rFonts w:ascii="Times New Roman" w:eastAsia="Times New Roman" w:hAnsi="Times New Roman"/>
          <w:lang w:val="en-GB" w:eastAsia="sl-SI"/>
        </w:rPr>
        <w:t xml:space="preserve"> </w:t>
      </w:r>
      <w:r w:rsidR="00744F38">
        <w:rPr>
          <w:rFonts w:ascii="Times New Roman" w:eastAsia="Times New Roman" w:hAnsi="Times New Roman"/>
          <w:lang w:eastAsia="sl-SI"/>
        </w:rPr>
        <w:t>34</w:t>
      </w:r>
    </w:p>
    <w:p w14:paraId="754B12BD" w14:textId="70F248E1"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7.1 Splošna pojasnila –</w:t>
      </w:r>
      <w:r w:rsidRPr="00047266">
        <w:rPr>
          <w:rFonts w:ascii="Times New Roman" w:hAnsi="Times New Roman"/>
        </w:rPr>
        <w:t xml:space="preserve"> </w:t>
      </w:r>
      <w:r w:rsidR="00744F38">
        <w:rPr>
          <w:rFonts w:ascii="Times New Roman" w:eastAsia="Times New Roman" w:hAnsi="Times New Roman"/>
          <w:lang w:eastAsia="sl-SI"/>
        </w:rPr>
        <w:t>34</w:t>
      </w:r>
    </w:p>
    <w:p w14:paraId="5C1AC243" w14:textId="628B9601" w:rsidR="002A1AEE" w:rsidRDefault="002A1AEE" w:rsidP="002A1AEE">
      <w:pPr>
        <w:autoSpaceDE w:val="0"/>
        <w:autoSpaceDN w:val="0"/>
        <w:adjustRightInd w:val="0"/>
        <w:spacing w:after="0"/>
        <w:jc w:val="both"/>
        <w:rPr>
          <w:rFonts w:ascii="Times New Roman" w:eastAsia="Times New Roman" w:hAnsi="Times New Roman"/>
          <w:lang w:eastAsia="sl-SI"/>
        </w:rPr>
      </w:pPr>
      <w:r w:rsidRPr="00047266">
        <w:rPr>
          <w:rFonts w:ascii="Times New Roman" w:eastAsia="Times New Roman" w:hAnsi="Times New Roman"/>
          <w:lang w:eastAsia="sl-SI"/>
        </w:rPr>
        <w:t xml:space="preserve">7.2 Splošna merila in opisniki za doseganje ciljev predmetov – </w:t>
      </w:r>
      <w:r w:rsidR="00744F38">
        <w:rPr>
          <w:rFonts w:ascii="Times New Roman" w:eastAsia="Times New Roman" w:hAnsi="Times New Roman"/>
          <w:lang w:eastAsia="sl-SI"/>
        </w:rPr>
        <w:t>34</w:t>
      </w:r>
    </w:p>
    <w:p w14:paraId="099B69DF" w14:textId="17C3A38F" w:rsidR="002A1AEE" w:rsidRPr="00610B35" w:rsidRDefault="002A1AEE" w:rsidP="002A1AEE">
      <w:pPr>
        <w:autoSpaceDE w:val="0"/>
        <w:autoSpaceDN w:val="0"/>
        <w:adjustRightInd w:val="0"/>
        <w:spacing w:after="0"/>
        <w:jc w:val="both"/>
        <w:rPr>
          <w:rFonts w:ascii="Times New Roman" w:eastAsia="Times New Roman" w:hAnsi="Times New Roman"/>
          <w:lang w:eastAsia="sl-SI"/>
        </w:rPr>
      </w:pPr>
      <w:r w:rsidRPr="00610B35">
        <w:rPr>
          <w:rFonts w:ascii="Times New Roman" w:eastAsia="Times New Roman" w:hAnsi="Times New Roman"/>
          <w:lang w:eastAsia="sl-SI"/>
        </w:rPr>
        <w:t xml:space="preserve">7.3 Specifična merila in opisniki za </w:t>
      </w:r>
      <w:r w:rsidRPr="00F07706">
        <w:rPr>
          <w:rFonts w:ascii="Times New Roman" w:eastAsia="Times New Roman" w:hAnsi="Times New Roman"/>
          <w:lang w:eastAsia="sl-SI"/>
        </w:rPr>
        <w:t>ocenjevanje</w:t>
      </w:r>
      <w:r w:rsidRPr="00610B35">
        <w:rPr>
          <w:rFonts w:ascii="Times New Roman" w:eastAsia="Times New Roman" w:hAnsi="Times New Roman"/>
          <w:lang w:eastAsia="sl-SI"/>
        </w:rPr>
        <w:t xml:space="preserve"> ob koncu 5. razreda – </w:t>
      </w:r>
      <w:r w:rsidR="00744F38">
        <w:rPr>
          <w:rFonts w:ascii="Times New Roman" w:eastAsia="Times New Roman" w:hAnsi="Times New Roman"/>
          <w:lang w:eastAsia="sl-SI"/>
        </w:rPr>
        <w:t>35</w:t>
      </w:r>
      <w:r w:rsidRPr="00610B35">
        <w:rPr>
          <w:rFonts w:ascii="Times New Roman" w:eastAsia="Times New Roman" w:hAnsi="Times New Roman"/>
          <w:caps/>
          <w:lang w:eastAsia="sl-SI"/>
        </w:rPr>
        <w:t xml:space="preserve">  </w:t>
      </w:r>
    </w:p>
    <w:p w14:paraId="2A394836" w14:textId="3F9F99A3" w:rsidR="002A1AEE" w:rsidRPr="00047266" w:rsidRDefault="002A1AEE" w:rsidP="002A1AEE">
      <w:pPr>
        <w:autoSpaceDE w:val="0"/>
        <w:autoSpaceDN w:val="0"/>
        <w:adjustRightInd w:val="0"/>
        <w:spacing w:after="0"/>
        <w:jc w:val="both"/>
        <w:rPr>
          <w:rFonts w:ascii="Times New Roman" w:eastAsia="Times New Roman" w:hAnsi="Times New Roman"/>
          <w:lang w:eastAsia="sl-SI"/>
        </w:rPr>
      </w:pPr>
      <w:r>
        <w:rPr>
          <w:rFonts w:ascii="Times New Roman" w:eastAsia="Times New Roman" w:hAnsi="Times New Roman"/>
          <w:lang w:eastAsia="sl-SI"/>
        </w:rPr>
        <w:t xml:space="preserve">7.4 </w:t>
      </w:r>
      <w:r w:rsidRPr="00610B35">
        <w:rPr>
          <w:rFonts w:ascii="Times New Roman" w:eastAsia="Times New Roman" w:hAnsi="Times New Roman"/>
          <w:lang w:eastAsia="sl-SI"/>
        </w:rPr>
        <w:t xml:space="preserve">Splošna merila in opisniki za ocenjevanje </w:t>
      </w:r>
      <w:proofErr w:type="spellStart"/>
      <w:r w:rsidRPr="00610B35">
        <w:rPr>
          <w:rFonts w:ascii="Times New Roman" w:eastAsia="Times New Roman" w:hAnsi="Times New Roman"/>
          <w:lang w:eastAsia="sl-SI"/>
        </w:rPr>
        <w:t>kroskurikularnih</w:t>
      </w:r>
      <w:proofErr w:type="spellEnd"/>
      <w:r w:rsidRPr="00610B35">
        <w:rPr>
          <w:rFonts w:ascii="Times New Roman" w:eastAsia="Times New Roman" w:hAnsi="Times New Roman"/>
          <w:lang w:eastAsia="sl-SI"/>
        </w:rPr>
        <w:t xml:space="preserve"> učnih področij</w:t>
      </w:r>
      <w:r>
        <w:rPr>
          <w:rFonts w:ascii="Times New Roman" w:eastAsia="Times New Roman" w:hAnsi="Times New Roman"/>
          <w:lang w:eastAsia="sl-SI"/>
        </w:rPr>
        <w:t xml:space="preserve"> </w:t>
      </w:r>
      <w:r w:rsidRPr="00047266">
        <w:rPr>
          <w:rFonts w:ascii="Times New Roman" w:eastAsia="Times New Roman" w:hAnsi="Times New Roman"/>
          <w:lang w:eastAsia="sl-SI"/>
        </w:rPr>
        <w:t>–</w:t>
      </w:r>
      <w:r w:rsidR="00744F38">
        <w:rPr>
          <w:rFonts w:ascii="Times New Roman" w:eastAsia="Times New Roman" w:hAnsi="Times New Roman"/>
          <w:lang w:eastAsia="sl-SI"/>
        </w:rPr>
        <w:t xml:space="preserve"> 37</w:t>
      </w:r>
    </w:p>
    <w:p w14:paraId="7293FBEF" w14:textId="77777777" w:rsidR="002A1AEE" w:rsidRPr="00F9387F" w:rsidRDefault="002A1AEE" w:rsidP="002A1AEE">
      <w:pPr>
        <w:autoSpaceDE w:val="0"/>
        <w:autoSpaceDN w:val="0"/>
        <w:adjustRightInd w:val="0"/>
        <w:spacing w:after="0"/>
        <w:rPr>
          <w:rFonts w:ascii="Times New Roman" w:eastAsia="Times New Roman" w:hAnsi="Times New Roman"/>
          <w:sz w:val="20"/>
          <w:szCs w:val="20"/>
          <w:lang w:eastAsia="sl-SI"/>
        </w:rPr>
      </w:pPr>
    </w:p>
    <w:p w14:paraId="3234E222"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31D3F1D1"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2AF0B2FF"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6F0FB2D5"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484C792F"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38D1D7D1"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65513B4C"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785CD2A9"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1C0A877F"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5AFCCE67" w14:textId="77777777" w:rsidR="002A1AEE" w:rsidRDefault="002A1AEE" w:rsidP="002A1AEE">
      <w:pPr>
        <w:autoSpaceDE w:val="0"/>
        <w:autoSpaceDN w:val="0"/>
        <w:adjustRightInd w:val="0"/>
        <w:spacing w:after="0"/>
        <w:rPr>
          <w:rFonts w:ascii="Times New Roman" w:eastAsia="Times New Roman" w:hAnsi="Times New Roman"/>
          <w:sz w:val="20"/>
          <w:szCs w:val="20"/>
          <w:lang w:eastAsia="sl-SI"/>
        </w:rPr>
      </w:pPr>
    </w:p>
    <w:p w14:paraId="2F873942" w14:textId="77777777" w:rsidR="002A1AEE" w:rsidRPr="00F9387F" w:rsidRDefault="002A1AEE" w:rsidP="002A1AEE">
      <w:pPr>
        <w:autoSpaceDE w:val="0"/>
        <w:autoSpaceDN w:val="0"/>
        <w:adjustRightInd w:val="0"/>
        <w:spacing w:after="0"/>
        <w:rPr>
          <w:rFonts w:ascii="Times New Roman" w:eastAsia="Times New Roman" w:hAnsi="Times New Roman"/>
          <w:sz w:val="20"/>
          <w:szCs w:val="20"/>
          <w:lang w:eastAsia="sl-SI"/>
        </w:rPr>
      </w:pPr>
    </w:p>
    <w:p w14:paraId="71AC6BC5" w14:textId="77777777" w:rsidR="002A1AEE" w:rsidRPr="00F9387F" w:rsidRDefault="002A1AEE" w:rsidP="002A1AEE">
      <w:pPr>
        <w:autoSpaceDE w:val="0"/>
        <w:autoSpaceDN w:val="0"/>
        <w:adjustRightInd w:val="0"/>
        <w:spacing w:after="0" w:line="240" w:lineRule="auto"/>
        <w:rPr>
          <w:rFonts w:ascii="Times New Roman" w:eastAsia="Times New Roman" w:hAnsi="Times New Roman"/>
          <w:sz w:val="20"/>
          <w:szCs w:val="20"/>
          <w:lang w:eastAsia="sl-SI"/>
        </w:rPr>
      </w:pPr>
    </w:p>
    <w:p w14:paraId="7EAF59C0" w14:textId="77777777" w:rsidR="002A1AEE" w:rsidRPr="00F9387F" w:rsidRDefault="002A1AEE" w:rsidP="000C348A">
      <w:pPr>
        <w:pStyle w:val="Odstavekseznama"/>
        <w:numPr>
          <w:ilvl w:val="0"/>
          <w:numId w:val="15"/>
        </w:numPr>
        <w:autoSpaceDE w:val="0"/>
        <w:autoSpaceDN w:val="0"/>
        <w:adjustRightInd w:val="0"/>
        <w:spacing w:after="0"/>
        <w:contextualSpacing/>
        <w:rPr>
          <w:rFonts w:ascii="Times New Roman" w:eastAsia="Times New Roman" w:hAnsi="Times New Roman"/>
          <w:b/>
          <w:sz w:val="28"/>
          <w:szCs w:val="28"/>
          <w:lang w:val="en-GB" w:eastAsia="sl-SI"/>
        </w:rPr>
      </w:pPr>
      <w:r w:rsidRPr="00F9387F">
        <w:rPr>
          <w:rFonts w:ascii="Times New Roman" w:eastAsia="Times New Roman" w:hAnsi="Times New Roman"/>
          <w:b/>
          <w:sz w:val="28"/>
          <w:szCs w:val="28"/>
          <w:lang w:eastAsia="sl-SI"/>
        </w:rPr>
        <w:lastRenderedPageBreak/>
        <w:t xml:space="preserve">OPREDELITEV PREDMETA / </w:t>
      </w:r>
      <w:r w:rsidRPr="00F9387F">
        <w:rPr>
          <w:rFonts w:ascii="Times New Roman" w:eastAsia="Times New Roman" w:hAnsi="Times New Roman"/>
          <w:b/>
          <w:sz w:val="28"/>
          <w:szCs w:val="28"/>
          <w:lang w:val="en-GB" w:eastAsia="sl-SI"/>
        </w:rPr>
        <w:t xml:space="preserve">Introduction </w:t>
      </w:r>
    </w:p>
    <w:p w14:paraId="28131E40" w14:textId="77777777" w:rsidR="002A1AEE" w:rsidRDefault="002A1AEE" w:rsidP="002A1AEE">
      <w:pPr>
        <w:pStyle w:val="Odstavekseznama"/>
        <w:autoSpaceDE w:val="0"/>
        <w:autoSpaceDN w:val="0"/>
        <w:adjustRightInd w:val="0"/>
        <w:spacing w:after="0"/>
        <w:ind w:left="360"/>
        <w:rPr>
          <w:rFonts w:ascii="Times New Roman" w:eastAsia="Times New Roman" w:hAnsi="Times New Roman"/>
          <w:b/>
          <w:sz w:val="24"/>
          <w:szCs w:val="24"/>
          <w:lang w:eastAsia="sl-SI"/>
        </w:rPr>
      </w:pPr>
    </w:p>
    <w:p w14:paraId="3BE3ED83" w14:textId="77777777" w:rsidR="002A1AEE" w:rsidRPr="00F9387F" w:rsidRDefault="002A1AEE" w:rsidP="000C348A">
      <w:pPr>
        <w:pStyle w:val="Odstavekseznama"/>
        <w:numPr>
          <w:ilvl w:val="1"/>
          <w:numId w:val="15"/>
        </w:numPr>
        <w:autoSpaceDE w:val="0"/>
        <w:autoSpaceDN w:val="0"/>
        <w:adjustRightInd w:val="0"/>
        <w:spacing w:after="0"/>
        <w:contextualSpacing/>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Uvodna pojasnila</w:t>
      </w:r>
    </w:p>
    <w:p w14:paraId="321B952E" w14:textId="77777777" w:rsidR="002A1AEE" w:rsidRPr="00F9387F" w:rsidRDefault="002A1AEE" w:rsidP="002A1AEE">
      <w:pPr>
        <w:autoSpaceDE w:val="0"/>
        <w:autoSpaceDN w:val="0"/>
        <w:adjustRightInd w:val="0"/>
        <w:spacing w:after="0"/>
        <w:contextualSpacing/>
        <w:rPr>
          <w:rFonts w:ascii="Times New Roman" w:eastAsia="Times New Roman" w:hAnsi="Times New Roman"/>
          <w:sz w:val="24"/>
          <w:szCs w:val="24"/>
          <w:lang w:eastAsia="sl-SI"/>
        </w:rPr>
      </w:pPr>
    </w:p>
    <w:p w14:paraId="6736DBCD" w14:textId="77777777" w:rsidR="002A1AEE"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i/>
          <w:sz w:val="24"/>
          <w:szCs w:val="24"/>
          <w:lang w:eastAsia="sl-SI"/>
        </w:rPr>
        <w:t>Učni načrt za predmet sloven</w:t>
      </w:r>
      <w:r w:rsidRPr="00F9387F">
        <w:rPr>
          <w:rFonts w:ascii="Times New Roman" w:eastAsia="Times New Roman" w:hAnsi="Times New Roman" w:hint="eastAsia"/>
          <w:i/>
          <w:sz w:val="24"/>
          <w:szCs w:val="24"/>
          <w:lang w:eastAsia="sl-SI"/>
        </w:rPr>
        <w:t>šč</w:t>
      </w:r>
      <w:r w:rsidRPr="00F9387F">
        <w:rPr>
          <w:rFonts w:ascii="Times New Roman" w:eastAsia="Times New Roman" w:hAnsi="Times New Roman"/>
          <w:i/>
          <w:sz w:val="24"/>
          <w:szCs w:val="24"/>
          <w:lang w:eastAsia="sl-SI"/>
        </w:rPr>
        <w:t>ina kot dodatni jezik na primarni stopnji Evropske šole Ljubljana</w:t>
      </w:r>
      <w:r w:rsidRPr="00F9387F">
        <w:rPr>
          <w:rFonts w:ascii="Times New Roman" w:eastAsia="Times New Roman" w:hAnsi="Times New Roman"/>
          <w:sz w:val="24"/>
          <w:szCs w:val="24"/>
          <w:lang w:eastAsia="sl-SI"/>
        </w:rPr>
        <w:t xml:space="preserve"> je nacionalni učni </w:t>
      </w:r>
      <w:r w:rsidRPr="00E43BC0">
        <w:rPr>
          <w:rFonts w:ascii="Times New Roman" w:eastAsia="Times New Roman" w:hAnsi="Times New Roman"/>
          <w:sz w:val="24"/>
          <w:szCs w:val="24"/>
          <w:lang w:eastAsia="sl-SI"/>
        </w:rPr>
        <w:t xml:space="preserve">načrt in sestavni del programa Evropske šole Ljubljana. </w:t>
      </w:r>
    </w:p>
    <w:p w14:paraId="3E9B3C5C" w14:textId="77777777" w:rsidR="002A1AEE"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p>
    <w:p w14:paraId="64677D0C" w14:textId="77777777" w:rsidR="002A1AEE" w:rsidRPr="00F9387F"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Sloven</w:t>
      </w:r>
      <w:r w:rsidRPr="00F9387F">
        <w:rPr>
          <w:rFonts w:ascii="Times New Roman" w:eastAsia="Times New Roman" w:hAnsi="Times New Roman" w:hint="eastAsia"/>
          <w:sz w:val="24"/>
          <w:szCs w:val="24"/>
          <w:lang w:eastAsia="sl-SI"/>
        </w:rPr>
        <w:t>šč</w:t>
      </w:r>
      <w:r w:rsidRPr="00F9387F">
        <w:rPr>
          <w:rFonts w:ascii="Times New Roman" w:eastAsia="Times New Roman" w:hAnsi="Times New Roman"/>
          <w:sz w:val="24"/>
          <w:szCs w:val="24"/>
          <w:lang w:eastAsia="sl-SI"/>
        </w:rPr>
        <w:t xml:space="preserve">ina na primarni stopnji </w:t>
      </w:r>
      <w:r>
        <w:rPr>
          <w:rFonts w:ascii="Times New Roman" w:eastAsia="Times New Roman" w:hAnsi="Times New Roman"/>
          <w:sz w:val="24"/>
          <w:szCs w:val="24"/>
          <w:lang w:eastAsia="sl-SI"/>
        </w:rPr>
        <w:t>E</w:t>
      </w:r>
      <w:r w:rsidRPr="00F9387F">
        <w:rPr>
          <w:rFonts w:ascii="Times New Roman" w:eastAsia="Times New Roman" w:hAnsi="Times New Roman"/>
          <w:sz w:val="24"/>
          <w:szCs w:val="24"/>
          <w:lang w:eastAsia="sl-SI"/>
        </w:rPr>
        <w:t>vropske šole Ljubljana se pou</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uje kot dodatni jezik</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Uresni</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 xml:space="preserve">evanju ciljev in vsebin pouka slovenščine kot dodatnega jezika sta </w:t>
      </w:r>
      <w:r w:rsidRPr="00E43BC0">
        <w:rPr>
          <w:rFonts w:ascii="Times New Roman" w:eastAsia="Times New Roman" w:hAnsi="Times New Roman"/>
          <w:sz w:val="24"/>
          <w:szCs w:val="24"/>
          <w:lang w:eastAsia="sl-SI"/>
        </w:rPr>
        <w:t>v prvem obdobju</w:t>
      </w:r>
      <w:r>
        <w:rPr>
          <w:rFonts w:ascii="Times New Roman" w:eastAsia="Times New Roman" w:hAnsi="Times New Roman"/>
          <w:sz w:val="24"/>
          <w:szCs w:val="24"/>
          <w:lang w:eastAsia="sl-SI"/>
        </w:rPr>
        <w:t xml:space="preserve">, tj. </w:t>
      </w:r>
      <w:r w:rsidRPr="00F9387F">
        <w:rPr>
          <w:rFonts w:ascii="Times New Roman" w:eastAsia="Times New Roman" w:hAnsi="Times New Roman"/>
          <w:sz w:val="24"/>
          <w:szCs w:val="24"/>
          <w:lang w:eastAsia="sl-SI"/>
        </w:rPr>
        <w:t xml:space="preserve"> v 1. in 2. razredu</w:t>
      </w:r>
      <w:r>
        <w:rPr>
          <w:rFonts w:ascii="Times New Roman" w:eastAsia="Times New Roman" w:hAnsi="Times New Roman"/>
          <w:sz w:val="24"/>
          <w:szCs w:val="24"/>
          <w:lang w:eastAsia="sl-SI"/>
        </w:rPr>
        <w:t>/letniku</w:t>
      </w:r>
      <w:r>
        <w:rPr>
          <w:rStyle w:val="Sprotnaopomba-sklic"/>
          <w:rFonts w:ascii="Times New Roman" w:eastAsia="Times New Roman" w:hAnsi="Times New Roman"/>
          <w:sz w:val="24"/>
          <w:szCs w:val="24"/>
          <w:lang w:eastAsia="sl-SI"/>
        </w:rPr>
        <w:footnoteReference w:id="1"/>
      </w:r>
      <w:r>
        <w:rPr>
          <w:rFonts w:ascii="Times New Roman" w:eastAsia="Times New Roman" w:hAnsi="Times New Roman"/>
          <w:sz w:val="24"/>
          <w:szCs w:val="24"/>
          <w:lang w:eastAsia="sl-SI"/>
        </w:rPr>
        <w:t>,</w:t>
      </w:r>
      <w:r>
        <w:rPr>
          <w:rFonts w:ascii="Times New Roman" w:eastAsia="Times New Roman" w:hAnsi="Times New Roman"/>
          <w:b/>
          <w:sz w:val="24"/>
          <w:szCs w:val="24"/>
          <w:lang w:eastAsia="sl-SI"/>
        </w:rPr>
        <w:t xml:space="preserve"> </w:t>
      </w:r>
      <w:r w:rsidRPr="00F9387F">
        <w:rPr>
          <w:rFonts w:ascii="Times New Roman" w:eastAsia="Times New Roman" w:hAnsi="Times New Roman"/>
          <w:sz w:val="24"/>
          <w:szCs w:val="24"/>
          <w:lang w:eastAsia="sl-SI"/>
        </w:rPr>
        <w:t>namenjeni po dve 30-minutni</w:t>
      </w:r>
      <w:r>
        <w:rPr>
          <w:rFonts w:ascii="Times New Roman" w:eastAsia="Times New Roman" w:hAnsi="Times New Roman"/>
          <w:sz w:val="24"/>
          <w:szCs w:val="24"/>
          <w:lang w:eastAsia="sl-SI"/>
        </w:rPr>
        <w:t xml:space="preserve"> </w:t>
      </w:r>
      <w:r w:rsidRPr="00E43BC0">
        <w:rPr>
          <w:rFonts w:ascii="Times New Roman" w:eastAsia="Times New Roman" w:hAnsi="Times New Roman"/>
          <w:sz w:val="24"/>
          <w:szCs w:val="24"/>
          <w:lang w:eastAsia="sl-SI"/>
        </w:rPr>
        <w:t xml:space="preserve">učni uri </w:t>
      </w:r>
      <w:r w:rsidRPr="004B723C">
        <w:rPr>
          <w:rFonts w:ascii="Times New Roman" w:eastAsia="Times New Roman" w:hAnsi="Times New Roman"/>
          <w:sz w:val="24"/>
          <w:szCs w:val="24"/>
          <w:lang w:eastAsia="sl-SI"/>
        </w:rPr>
        <w:t>tedensko</w:t>
      </w:r>
      <w:r w:rsidRPr="00F9387F">
        <w:rPr>
          <w:rFonts w:ascii="Times New Roman" w:eastAsia="Times New Roman" w:hAnsi="Times New Roman"/>
          <w:sz w:val="24"/>
          <w:szCs w:val="24"/>
          <w:lang w:eastAsia="sl-SI"/>
        </w:rPr>
        <w:t xml:space="preserve">, </w:t>
      </w:r>
      <w:r w:rsidRPr="00E43BC0">
        <w:rPr>
          <w:rFonts w:ascii="Times New Roman" w:eastAsia="Times New Roman" w:hAnsi="Times New Roman"/>
          <w:sz w:val="24"/>
          <w:szCs w:val="24"/>
          <w:lang w:eastAsia="sl-SI"/>
        </w:rPr>
        <w:t>v drugem obdobju</w:t>
      </w:r>
      <w:r>
        <w:rPr>
          <w:rFonts w:ascii="Times New Roman" w:eastAsia="Times New Roman" w:hAnsi="Times New Roman"/>
          <w:sz w:val="24"/>
          <w:szCs w:val="24"/>
          <w:lang w:eastAsia="sl-SI"/>
        </w:rPr>
        <w:t>, tj.</w:t>
      </w:r>
      <w:r w:rsidRPr="00F9387F">
        <w:rPr>
          <w:rFonts w:ascii="Times New Roman" w:eastAsia="Times New Roman" w:hAnsi="Times New Roman"/>
          <w:sz w:val="24"/>
          <w:szCs w:val="24"/>
          <w:lang w:eastAsia="sl-SI"/>
        </w:rPr>
        <w:t xml:space="preserve"> v 3., 4. in 5. razredu</w:t>
      </w:r>
      <w:r>
        <w:rPr>
          <w:rFonts w:ascii="Times New Roman" w:eastAsia="Times New Roman" w:hAnsi="Times New Roman"/>
          <w:sz w:val="24"/>
          <w:szCs w:val="24"/>
          <w:lang w:eastAsia="sl-SI"/>
        </w:rPr>
        <w:t xml:space="preserve">/letniku, pa po dve 45-minutni </w:t>
      </w:r>
      <w:r w:rsidRPr="00E43BC0">
        <w:rPr>
          <w:rFonts w:ascii="Times New Roman" w:eastAsia="Times New Roman" w:hAnsi="Times New Roman"/>
          <w:sz w:val="24"/>
          <w:szCs w:val="24"/>
          <w:lang w:eastAsia="sl-SI"/>
        </w:rPr>
        <w:t xml:space="preserve">učni uri </w:t>
      </w:r>
      <w:r w:rsidRPr="00F9387F">
        <w:rPr>
          <w:rFonts w:ascii="Times New Roman" w:eastAsia="Times New Roman" w:hAnsi="Times New Roman"/>
          <w:sz w:val="24"/>
          <w:szCs w:val="24"/>
          <w:lang w:eastAsia="sl-SI"/>
        </w:rPr>
        <w:t>tedensko. Navedeno velja v primeru organizacije angleške, francoske, nemške idr. neslovenske jezikovne sekcije.</w:t>
      </w:r>
    </w:p>
    <w:p w14:paraId="71351737" w14:textId="77777777" w:rsidR="002A1AEE" w:rsidRPr="00F9387F"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p>
    <w:p w14:paraId="1CC87B5D" w14:textId="77777777" w:rsidR="002A1AEE" w:rsidRPr="00F9387F"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Dejavnosti za razvijanje u</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en</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 xml:space="preserve">eve celostne sporazumevalne zmožnosti </w:t>
      </w:r>
      <w:r w:rsidRPr="00F5783A">
        <w:rPr>
          <w:rFonts w:ascii="Times New Roman" w:eastAsia="Times New Roman" w:hAnsi="Times New Roman"/>
          <w:sz w:val="24"/>
          <w:szCs w:val="24"/>
          <w:lang w:eastAsia="sl-SI"/>
        </w:rPr>
        <w:t>pri predmetu sloven</w:t>
      </w:r>
      <w:r w:rsidRPr="00F5783A">
        <w:rPr>
          <w:rFonts w:ascii="Times New Roman" w:eastAsia="Times New Roman" w:hAnsi="Times New Roman" w:hint="eastAsia"/>
          <w:sz w:val="24"/>
          <w:szCs w:val="24"/>
          <w:lang w:eastAsia="sl-SI"/>
        </w:rPr>
        <w:t>šč</w:t>
      </w:r>
      <w:r w:rsidRPr="00F5783A">
        <w:rPr>
          <w:rFonts w:ascii="Times New Roman" w:eastAsia="Times New Roman" w:hAnsi="Times New Roman"/>
          <w:sz w:val="24"/>
          <w:szCs w:val="24"/>
          <w:lang w:eastAsia="sl-SI"/>
        </w:rPr>
        <w:t xml:space="preserve">ina kot dodatni jezik </w:t>
      </w:r>
      <w:r w:rsidRPr="00F9387F">
        <w:rPr>
          <w:rFonts w:ascii="Times New Roman" w:eastAsia="Times New Roman" w:hAnsi="Times New Roman"/>
          <w:sz w:val="24"/>
          <w:szCs w:val="24"/>
          <w:lang w:eastAsia="sl-SI"/>
        </w:rPr>
        <w:t>se praviloma v najvišji možni meri prilagodijo zahtevam, zmožnostim in interesom posameznega u</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 xml:space="preserve">enca. Individualizacija in diferenciacija pouka je torej zelo </w:t>
      </w:r>
      <w:r w:rsidRPr="00FC5D86">
        <w:rPr>
          <w:rFonts w:ascii="Times New Roman" w:eastAsia="Times New Roman" w:hAnsi="Times New Roman"/>
          <w:sz w:val="24"/>
          <w:szCs w:val="24"/>
          <w:lang w:eastAsia="sl-SI"/>
        </w:rPr>
        <w:t xml:space="preserve">velika, </w:t>
      </w:r>
      <w:r w:rsidRPr="00F9387F">
        <w:rPr>
          <w:rFonts w:ascii="Times New Roman" w:eastAsia="Times New Roman" w:hAnsi="Times New Roman"/>
          <w:sz w:val="24"/>
          <w:szCs w:val="24"/>
          <w:lang w:eastAsia="sl-SI"/>
        </w:rPr>
        <w:t xml:space="preserve">s </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imer je omogo</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eno u</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inkovito in optimalno doseganje u</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 xml:space="preserve">nih ciljev in vsebin predmeta </w:t>
      </w:r>
      <w:r w:rsidRPr="00333A12">
        <w:rPr>
          <w:rFonts w:ascii="Times New Roman" w:eastAsia="Times New Roman" w:hAnsi="Times New Roman"/>
          <w:sz w:val="24"/>
          <w:szCs w:val="24"/>
          <w:lang w:eastAsia="sl-SI"/>
        </w:rPr>
        <w:t>sloven</w:t>
      </w:r>
      <w:r w:rsidRPr="00333A12">
        <w:rPr>
          <w:rFonts w:ascii="Times New Roman" w:eastAsia="Times New Roman" w:hAnsi="Times New Roman" w:hint="eastAsia"/>
          <w:sz w:val="24"/>
          <w:szCs w:val="24"/>
          <w:lang w:eastAsia="sl-SI"/>
        </w:rPr>
        <w:t>šč</w:t>
      </w:r>
      <w:r w:rsidRPr="00333A12">
        <w:rPr>
          <w:rFonts w:ascii="Times New Roman" w:eastAsia="Times New Roman" w:hAnsi="Times New Roman"/>
          <w:sz w:val="24"/>
          <w:szCs w:val="24"/>
          <w:lang w:eastAsia="sl-SI"/>
        </w:rPr>
        <w:t>ina kot dodatni jezik.</w:t>
      </w:r>
      <w:r w:rsidRPr="00BB2376">
        <w:rPr>
          <w:rFonts w:ascii="Times New Roman" w:eastAsia="Times New Roman" w:hAnsi="Times New Roman"/>
          <w:sz w:val="24"/>
          <w:szCs w:val="24"/>
          <w:lang w:eastAsia="sl-SI"/>
        </w:rPr>
        <w:t xml:space="preserve"> U</w:t>
      </w:r>
      <w:r w:rsidRPr="00BB2376">
        <w:rPr>
          <w:rFonts w:ascii="Times New Roman" w:eastAsia="Times New Roman" w:hAnsi="Times New Roman" w:hint="eastAsia"/>
          <w:sz w:val="24"/>
          <w:szCs w:val="24"/>
          <w:lang w:eastAsia="sl-SI"/>
        </w:rPr>
        <w:t>č</w:t>
      </w:r>
      <w:r w:rsidRPr="00BB2376">
        <w:rPr>
          <w:rFonts w:ascii="Times New Roman" w:eastAsia="Times New Roman" w:hAnsi="Times New Roman"/>
          <w:sz w:val="24"/>
          <w:szCs w:val="24"/>
          <w:lang w:eastAsia="sl-SI"/>
        </w:rPr>
        <w:t>itelj operativne cilje in vsebine obravnava glede na stopnjo razvitosti u</w:t>
      </w:r>
      <w:r w:rsidRPr="00BB2376">
        <w:rPr>
          <w:rFonts w:ascii="Times New Roman" w:eastAsia="Times New Roman" w:hAnsi="Times New Roman" w:hint="eastAsia"/>
          <w:sz w:val="24"/>
          <w:szCs w:val="24"/>
          <w:lang w:eastAsia="sl-SI"/>
        </w:rPr>
        <w:t>č</w:t>
      </w:r>
      <w:r w:rsidRPr="00BB2376">
        <w:rPr>
          <w:rFonts w:ascii="Times New Roman" w:eastAsia="Times New Roman" w:hAnsi="Times New Roman"/>
          <w:sz w:val="24"/>
          <w:szCs w:val="24"/>
          <w:lang w:eastAsia="sl-SI"/>
        </w:rPr>
        <w:t>en</w:t>
      </w:r>
      <w:r w:rsidRPr="00BB2376">
        <w:rPr>
          <w:rFonts w:ascii="Times New Roman" w:eastAsia="Times New Roman" w:hAnsi="Times New Roman" w:hint="eastAsia"/>
          <w:sz w:val="24"/>
          <w:szCs w:val="24"/>
          <w:lang w:eastAsia="sl-SI"/>
        </w:rPr>
        <w:t>č</w:t>
      </w:r>
      <w:r w:rsidRPr="00BB2376">
        <w:rPr>
          <w:rFonts w:ascii="Times New Roman" w:eastAsia="Times New Roman" w:hAnsi="Times New Roman"/>
          <w:sz w:val="24"/>
          <w:szCs w:val="24"/>
          <w:lang w:eastAsia="sl-SI"/>
        </w:rPr>
        <w:t>evih zmo</w:t>
      </w:r>
      <w:r w:rsidRPr="00BB2376">
        <w:rPr>
          <w:rFonts w:ascii="Times New Roman" w:eastAsia="Times New Roman" w:hAnsi="Times New Roman" w:hint="eastAsia"/>
          <w:sz w:val="24"/>
          <w:szCs w:val="24"/>
          <w:lang w:eastAsia="sl-SI"/>
        </w:rPr>
        <w:t>ž</w:t>
      </w:r>
      <w:r w:rsidRPr="00BB2376">
        <w:rPr>
          <w:rFonts w:ascii="Times New Roman" w:eastAsia="Times New Roman" w:hAnsi="Times New Roman"/>
          <w:sz w:val="24"/>
          <w:szCs w:val="24"/>
          <w:lang w:eastAsia="sl-SI"/>
        </w:rPr>
        <w:t>nosti ter motivacije in razpolo</w:t>
      </w:r>
      <w:r w:rsidRPr="00BB2376">
        <w:rPr>
          <w:rFonts w:ascii="Times New Roman" w:eastAsia="Times New Roman" w:hAnsi="Times New Roman" w:hint="eastAsia"/>
          <w:sz w:val="24"/>
          <w:szCs w:val="24"/>
          <w:lang w:eastAsia="sl-SI"/>
        </w:rPr>
        <w:t>ž</w:t>
      </w:r>
      <w:r w:rsidRPr="00BB2376">
        <w:rPr>
          <w:rFonts w:ascii="Times New Roman" w:eastAsia="Times New Roman" w:hAnsi="Times New Roman"/>
          <w:sz w:val="24"/>
          <w:szCs w:val="24"/>
          <w:lang w:eastAsia="sl-SI"/>
        </w:rPr>
        <w:t xml:space="preserve">ljiv </w:t>
      </w:r>
      <w:r w:rsidRPr="00BB2376">
        <w:rPr>
          <w:rFonts w:ascii="Times New Roman" w:eastAsia="Times New Roman" w:hAnsi="Times New Roman" w:hint="eastAsia"/>
          <w:sz w:val="24"/>
          <w:szCs w:val="24"/>
          <w:lang w:eastAsia="sl-SI"/>
        </w:rPr>
        <w:t>č</w:t>
      </w:r>
      <w:r w:rsidRPr="00BB2376">
        <w:rPr>
          <w:rFonts w:ascii="Times New Roman" w:eastAsia="Times New Roman" w:hAnsi="Times New Roman"/>
          <w:sz w:val="24"/>
          <w:szCs w:val="24"/>
          <w:lang w:eastAsia="sl-SI"/>
        </w:rPr>
        <w:t>asovni okvir.</w:t>
      </w:r>
      <w:r w:rsidRPr="00F9387F">
        <w:rPr>
          <w:rFonts w:ascii="Times New Roman" w:eastAsia="Times New Roman" w:hAnsi="Times New Roman"/>
          <w:sz w:val="24"/>
          <w:szCs w:val="24"/>
          <w:lang w:eastAsia="sl-SI"/>
        </w:rPr>
        <w:t xml:space="preserve"> </w:t>
      </w:r>
    </w:p>
    <w:p w14:paraId="5231654B" w14:textId="77777777" w:rsidR="002A1AEE" w:rsidRPr="00F9387F"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p>
    <w:p w14:paraId="4C07C52A" w14:textId="77777777" w:rsidR="002A1AEE" w:rsidRPr="00F9387F"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Skladno s splo</w:t>
      </w:r>
      <w:r w:rsidRPr="00F9387F">
        <w:rPr>
          <w:rFonts w:ascii="Times New Roman" w:eastAsia="Times New Roman" w:hAnsi="Times New Roman" w:hint="eastAsia"/>
          <w:sz w:val="24"/>
          <w:szCs w:val="24"/>
          <w:lang w:eastAsia="sl-SI"/>
        </w:rPr>
        <w:t>š</w:t>
      </w:r>
      <w:r w:rsidRPr="00F9387F">
        <w:rPr>
          <w:rFonts w:ascii="Times New Roman" w:eastAsia="Times New Roman" w:hAnsi="Times New Roman"/>
          <w:sz w:val="24"/>
          <w:szCs w:val="24"/>
          <w:lang w:eastAsia="sl-SI"/>
        </w:rPr>
        <w:t>nimi cilji in na</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 xml:space="preserve">eli evropskih šol je </w:t>
      </w:r>
      <w:r>
        <w:rPr>
          <w:rFonts w:ascii="Times New Roman" w:eastAsia="Times New Roman" w:hAnsi="Times New Roman"/>
          <w:sz w:val="24"/>
          <w:szCs w:val="24"/>
          <w:lang w:eastAsia="sl-SI"/>
        </w:rPr>
        <w:t>spodbujanje e</w:t>
      </w:r>
      <w:r w:rsidRPr="00F9387F">
        <w:rPr>
          <w:rFonts w:ascii="Times New Roman" w:eastAsia="Times New Roman" w:hAnsi="Times New Roman"/>
          <w:sz w:val="24"/>
          <w:szCs w:val="24"/>
          <w:lang w:eastAsia="sl-SI"/>
        </w:rPr>
        <w:t>vropske in globalne perspektive, predvsem pa strpnost, sodelovanje, komunikacija in skrb za druge v celotni šolski skupnosti ter zunaj nje, integralni del u</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nega na</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rta za predmet sloven</w:t>
      </w:r>
      <w:r w:rsidRPr="00F9387F">
        <w:rPr>
          <w:rFonts w:ascii="Times New Roman" w:eastAsia="Times New Roman" w:hAnsi="Times New Roman" w:hint="eastAsia"/>
          <w:sz w:val="24"/>
          <w:szCs w:val="24"/>
          <w:lang w:eastAsia="sl-SI"/>
        </w:rPr>
        <w:t>šč</w:t>
      </w:r>
      <w:r w:rsidRPr="00F9387F">
        <w:rPr>
          <w:rFonts w:ascii="Times New Roman" w:eastAsia="Times New Roman" w:hAnsi="Times New Roman"/>
          <w:sz w:val="24"/>
          <w:szCs w:val="24"/>
          <w:lang w:eastAsia="sl-SI"/>
        </w:rPr>
        <w:t>ina kot dodatni jezik. Namen izobraževanja v evropskih šolah ni le pridobivanje široke in kvalitetne splošne izobrazbe za nadaljnje šolanje, temve</w:t>
      </w:r>
      <w:r w:rsidRPr="00F9387F">
        <w:rPr>
          <w:rFonts w:ascii="Times New Roman" w:eastAsia="Times New Roman" w:hAnsi="Times New Roman" w:hint="eastAsia"/>
          <w:sz w:val="24"/>
          <w:szCs w:val="24"/>
          <w:lang w:eastAsia="sl-SI"/>
        </w:rPr>
        <w:t>č</w:t>
      </w:r>
      <w:r w:rsidRPr="00F9387F">
        <w:rPr>
          <w:rFonts w:ascii="Times New Roman" w:eastAsia="Times New Roman" w:hAnsi="Times New Roman"/>
          <w:sz w:val="24"/>
          <w:szCs w:val="24"/>
          <w:lang w:eastAsia="sl-SI"/>
        </w:rPr>
        <w:t xml:space="preserve"> tudi oblikovanje celovite osebnosti otroka, tako na osebni ravni kot tudi v socialnem smislu.</w:t>
      </w:r>
    </w:p>
    <w:p w14:paraId="6123AAB5" w14:textId="77777777" w:rsidR="002A1AEE" w:rsidRPr="00F9387F" w:rsidRDefault="002A1AEE" w:rsidP="002A1AEE">
      <w:pPr>
        <w:autoSpaceDE w:val="0"/>
        <w:autoSpaceDN w:val="0"/>
        <w:adjustRightInd w:val="0"/>
        <w:spacing w:after="0"/>
        <w:contextualSpacing/>
        <w:rPr>
          <w:rFonts w:ascii="Times New Roman" w:eastAsia="Times New Roman" w:hAnsi="Times New Roman"/>
          <w:sz w:val="24"/>
          <w:szCs w:val="24"/>
          <w:lang w:eastAsia="sl-SI"/>
        </w:rPr>
      </w:pPr>
    </w:p>
    <w:p w14:paraId="58271C1F" w14:textId="77777777" w:rsidR="002A1AEE" w:rsidRPr="00F9387F" w:rsidRDefault="002A1AEE" w:rsidP="002A1AEE">
      <w:pPr>
        <w:autoSpaceDE w:val="0"/>
        <w:autoSpaceDN w:val="0"/>
        <w:adjustRightInd w:val="0"/>
        <w:spacing w:after="0"/>
        <w:contextualSpacing/>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1.2 Opredelitev predmeta</w:t>
      </w:r>
      <w:r w:rsidRPr="00F9387F">
        <w:rPr>
          <w:rStyle w:val="Sprotnaopomba-sklic"/>
          <w:rFonts w:ascii="Times New Roman" w:eastAsia="Times New Roman" w:hAnsi="Times New Roman"/>
          <w:b/>
          <w:sz w:val="24"/>
          <w:szCs w:val="24"/>
          <w:lang w:eastAsia="sl-SI"/>
        </w:rPr>
        <w:footnoteReference w:id="2"/>
      </w:r>
      <w:r w:rsidRPr="00F9387F">
        <w:rPr>
          <w:rFonts w:ascii="Times New Roman" w:eastAsia="Times New Roman" w:hAnsi="Times New Roman"/>
          <w:b/>
          <w:sz w:val="24"/>
          <w:szCs w:val="24"/>
          <w:lang w:eastAsia="sl-SI"/>
        </w:rPr>
        <w:t xml:space="preserve"> </w:t>
      </w:r>
    </w:p>
    <w:p w14:paraId="6F6EB344" w14:textId="77777777" w:rsidR="002A1AEE" w:rsidRPr="00F9387F" w:rsidRDefault="002A1AEE" w:rsidP="002A1AEE">
      <w:pPr>
        <w:spacing w:after="0"/>
        <w:contextualSpacing/>
        <w:jc w:val="both"/>
        <w:rPr>
          <w:rFonts w:ascii="Times New Roman" w:eastAsia="Times New Roman" w:hAnsi="Times New Roman"/>
          <w:sz w:val="24"/>
          <w:szCs w:val="24"/>
          <w:lang w:eastAsia="sl-SI"/>
        </w:rPr>
      </w:pPr>
    </w:p>
    <w:p w14:paraId="04E02806"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Sloven</w:t>
      </w:r>
      <w:r w:rsidRPr="00F9387F">
        <w:rPr>
          <w:rFonts w:ascii="Times New Roman" w:eastAsia="Times New Roman" w:hAnsi="Times New Roman" w:hint="eastAsia"/>
          <w:sz w:val="24"/>
          <w:szCs w:val="24"/>
          <w:lang w:eastAsia="sl-SI"/>
        </w:rPr>
        <w:t>šč</w:t>
      </w:r>
      <w:r w:rsidRPr="00F9387F">
        <w:rPr>
          <w:rFonts w:ascii="Times New Roman" w:eastAsia="Times New Roman" w:hAnsi="Times New Roman"/>
          <w:sz w:val="24"/>
          <w:szCs w:val="24"/>
          <w:lang w:eastAsia="sl-SI"/>
        </w:rPr>
        <w:t xml:space="preserve">ina kot dodatni jezik je obvezen predmet na primarni stopnji izobraževanja v </w:t>
      </w:r>
      <w:r>
        <w:rPr>
          <w:rFonts w:ascii="Times New Roman" w:eastAsia="Times New Roman" w:hAnsi="Times New Roman"/>
          <w:sz w:val="24"/>
          <w:szCs w:val="24"/>
          <w:lang w:eastAsia="sl-SI"/>
        </w:rPr>
        <w:t>E</w:t>
      </w:r>
      <w:r w:rsidRPr="00F9387F">
        <w:rPr>
          <w:rFonts w:ascii="Times New Roman" w:eastAsia="Times New Roman" w:hAnsi="Times New Roman"/>
          <w:sz w:val="24"/>
          <w:szCs w:val="24"/>
          <w:lang w:eastAsia="sl-SI"/>
        </w:rPr>
        <w:t xml:space="preserve">vropski šoli Ljubljana, in sicer za učence, ki so v angleški oz. v vseh drugih neslovenskih sekcijah. </w:t>
      </w:r>
      <w:r w:rsidRPr="00BB2376">
        <w:rPr>
          <w:rFonts w:ascii="Times New Roman" w:eastAsia="Times New Roman" w:hAnsi="Times New Roman"/>
          <w:b/>
          <w:sz w:val="24"/>
          <w:szCs w:val="24"/>
          <w:lang w:eastAsia="sl-SI"/>
        </w:rPr>
        <w:t>Pomembno je, da imajo učenci neslovenskih sekcij možnost učenja slovenščine za lažje vključevanje v slovensko okolje, slovenščina je namreč za te učence jezik okolja.</w:t>
      </w:r>
      <w:r w:rsidRPr="00F9387F">
        <w:rPr>
          <w:rFonts w:ascii="Times New Roman" w:eastAsia="Times New Roman" w:hAnsi="Times New Roman"/>
          <w:sz w:val="24"/>
          <w:szCs w:val="24"/>
          <w:lang w:eastAsia="sl-SI"/>
        </w:rPr>
        <w:t xml:space="preserve">  </w:t>
      </w:r>
    </w:p>
    <w:p w14:paraId="266C2C72" w14:textId="77777777" w:rsidR="002A1AEE" w:rsidRDefault="002A1AEE" w:rsidP="002A1AEE">
      <w:pPr>
        <w:spacing w:after="0"/>
        <w:contextualSpacing/>
        <w:jc w:val="both"/>
        <w:rPr>
          <w:rFonts w:ascii="Times New Roman" w:hAnsi="Times New Roman"/>
          <w:sz w:val="24"/>
          <w:szCs w:val="24"/>
        </w:rPr>
      </w:pPr>
    </w:p>
    <w:p w14:paraId="1EF1E915"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hAnsi="Times New Roman"/>
          <w:sz w:val="24"/>
          <w:szCs w:val="24"/>
        </w:rPr>
        <w:t xml:space="preserve">Stik z govorci slovenskega jezika v življenjskem okolju omogoča učencem neposredno rabo slovenskega jezika izven šole in hkrati daje možnost naravnega učenja jezika. Učenje dodatnega jezika ugodno vpliva na oblikovanje sporazumevalne zmožnosti kot take, saj se znanja prenašajo med jeziki. </w:t>
      </w:r>
    </w:p>
    <w:p w14:paraId="41879209" w14:textId="77777777" w:rsidR="002A1AEE"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 xml:space="preserve">Pouk slovenščine kot dodatnega jezika se prilagaja novim izzivom, tako da se uvajajo sodobni pristopi ter učenčevi stopnji ustrezne in življenjske učne vsebine, ki so v sozvočju z učenčevimi </w:t>
      </w:r>
      <w:r w:rsidRPr="00F9387F">
        <w:rPr>
          <w:rFonts w:ascii="Times New Roman" w:hAnsi="Times New Roman"/>
          <w:sz w:val="24"/>
          <w:szCs w:val="24"/>
        </w:rPr>
        <w:lastRenderedPageBreak/>
        <w:t xml:space="preserve">osebnimi interesi in potrebami. V sodobnosti jezik opredeljujemo kot sredstvo za sporazumevanje (t. i. sporazumevalni vidik), učenec pa s spoznavanjem kulture naroda in sprejemanjem drugačnosti razvija medosebno razumevanje in spoštovanje ter krepi narodnostno identiteto (t. i. medkulturni vidik), </w:t>
      </w:r>
      <w:r w:rsidRPr="00514082">
        <w:rPr>
          <w:rFonts w:ascii="Times New Roman" w:hAnsi="Times New Roman"/>
          <w:sz w:val="24"/>
          <w:szCs w:val="24"/>
        </w:rPr>
        <w:t xml:space="preserve"> z znanjem slovenščine </w:t>
      </w:r>
      <w:r w:rsidRPr="00F9387F">
        <w:rPr>
          <w:rFonts w:ascii="Times New Roman" w:hAnsi="Times New Roman"/>
          <w:sz w:val="24"/>
          <w:szCs w:val="24"/>
        </w:rPr>
        <w:t>ima tudi dostop do virov v slovenščini, s katerimi pridobiva in poglablja znanje splošnih predmetov (t. i. splošnoizobraževalni vidik).</w:t>
      </w:r>
    </w:p>
    <w:p w14:paraId="08FA4115"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p>
    <w:p w14:paraId="039F85FE"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Pr>
          <w:rFonts w:ascii="Times New Roman" w:eastAsia="Times New Roman" w:hAnsi="Times New Roman"/>
          <w:sz w:val="24"/>
          <w:szCs w:val="24"/>
          <w:lang w:eastAsia="sl-SI"/>
        </w:rPr>
        <w:t>Predvideva</w:t>
      </w:r>
      <w:r w:rsidRPr="00F9387F">
        <w:rPr>
          <w:rFonts w:ascii="Times New Roman" w:eastAsia="Times New Roman" w:hAnsi="Times New Roman"/>
          <w:sz w:val="24"/>
          <w:szCs w:val="24"/>
          <w:lang w:eastAsia="sl-SI"/>
        </w:rPr>
        <w:t xml:space="preserve"> se, da je razvitost sporazumevalne zmožnosti učencev </w:t>
      </w:r>
      <w:r w:rsidRPr="00514082">
        <w:rPr>
          <w:rFonts w:ascii="Times New Roman" w:eastAsia="Times New Roman" w:hAnsi="Times New Roman"/>
          <w:sz w:val="24"/>
          <w:szCs w:val="24"/>
          <w:lang w:eastAsia="sl-SI"/>
        </w:rPr>
        <w:t xml:space="preserve">neslovenskih jezikovnih </w:t>
      </w:r>
      <w:r w:rsidRPr="00F9387F">
        <w:rPr>
          <w:rFonts w:ascii="Times New Roman" w:eastAsia="Times New Roman" w:hAnsi="Times New Roman"/>
          <w:sz w:val="24"/>
          <w:szCs w:val="24"/>
          <w:lang w:eastAsia="sl-SI"/>
        </w:rPr>
        <w:t xml:space="preserve">sekcij v slovenskem jeziku zelo različna. Del učencev </w:t>
      </w:r>
      <w:r>
        <w:rPr>
          <w:rFonts w:ascii="Times New Roman" w:eastAsia="Times New Roman" w:hAnsi="Times New Roman"/>
          <w:sz w:val="24"/>
          <w:szCs w:val="24"/>
          <w:lang w:eastAsia="sl-SI"/>
        </w:rPr>
        <w:t>teh</w:t>
      </w:r>
      <w:r w:rsidRPr="00514082">
        <w:rPr>
          <w:rFonts w:ascii="Times New Roman" w:eastAsia="Times New Roman" w:hAnsi="Times New Roman"/>
          <w:sz w:val="24"/>
          <w:szCs w:val="24"/>
          <w:lang w:eastAsia="sl-SI"/>
        </w:rPr>
        <w:t xml:space="preserve"> jezikovnih </w:t>
      </w:r>
      <w:r w:rsidRPr="00F9387F">
        <w:rPr>
          <w:rFonts w:ascii="Times New Roman" w:eastAsia="Times New Roman" w:hAnsi="Times New Roman"/>
          <w:sz w:val="24"/>
          <w:szCs w:val="24"/>
          <w:lang w:eastAsia="sl-SI"/>
        </w:rPr>
        <w:t xml:space="preserve">sekcij ima sporazumevalno zmožnost v slovenskem jeziku že razvito, del učencev pa pride prvič v stik s slovenskim jezikom šele pri predmetu </w:t>
      </w:r>
      <w:r w:rsidRPr="00ED06F9">
        <w:rPr>
          <w:rFonts w:ascii="Times New Roman" w:eastAsia="Times New Roman" w:hAnsi="Times New Roman"/>
          <w:sz w:val="24"/>
          <w:szCs w:val="24"/>
          <w:lang w:eastAsia="sl-SI"/>
        </w:rPr>
        <w:t xml:space="preserve">slovenščina kot dodatni jezik. </w:t>
      </w:r>
    </w:p>
    <w:p w14:paraId="19E42011" w14:textId="77777777" w:rsidR="002A1AEE" w:rsidRDefault="002A1AEE" w:rsidP="002A1AEE">
      <w:pPr>
        <w:spacing w:after="0"/>
        <w:contextualSpacing/>
        <w:jc w:val="both"/>
        <w:rPr>
          <w:rFonts w:ascii="Times New Roman" w:eastAsia="Times New Roman" w:hAnsi="Times New Roman"/>
          <w:b/>
          <w:sz w:val="24"/>
          <w:szCs w:val="24"/>
          <w:lang w:eastAsia="sl-SI"/>
        </w:rPr>
      </w:pPr>
    </w:p>
    <w:p w14:paraId="5FAEE7E4"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2F4493">
        <w:rPr>
          <w:rFonts w:ascii="Times New Roman" w:eastAsia="Times New Roman" w:hAnsi="Times New Roman"/>
          <w:b/>
          <w:sz w:val="24"/>
          <w:szCs w:val="24"/>
          <w:lang w:eastAsia="sl-SI"/>
        </w:rPr>
        <w:t>Glavni cilj pouka slovenščine kot dodatnega jezi</w:t>
      </w:r>
      <w:r>
        <w:rPr>
          <w:rFonts w:ascii="Times New Roman" w:eastAsia="Times New Roman" w:hAnsi="Times New Roman"/>
          <w:b/>
          <w:sz w:val="24"/>
          <w:szCs w:val="24"/>
          <w:lang w:eastAsia="sl-SI"/>
        </w:rPr>
        <w:t xml:space="preserve">ka </w:t>
      </w:r>
      <w:r w:rsidRPr="00514082">
        <w:rPr>
          <w:rFonts w:ascii="Times New Roman" w:eastAsia="Times New Roman" w:hAnsi="Times New Roman"/>
          <w:b/>
          <w:sz w:val="24"/>
          <w:szCs w:val="24"/>
          <w:lang w:eastAsia="sl-SI"/>
        </w:rPr>
        <w:t xml:space="preserve">v Evropski šoli Ljubljana </w:t>
      </w:r>
      <w:r w:rsidRPr="002F4493">
        <w:rPr>
          <w:rFonts w:ascii="Times New Roman" w:eastAsia="Times New Roman" w:hAnsi="Times New Roman"/>
          <w:b/>
          <w:sz w:val="24"/>
          <w:szCs w:val="24"/>
          <w:lang w:eastAsia="sl-SI"/>
        </w:rPr>
        <w:t xml:space="preserve">je spodbujanje in izboljšanje komunikacije v slovenskem jeziku. </w:t>
      </w:r>
    </w:p>
    <w:p w14:paraId="54030D1D"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141AF1F9"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C5D86">
        <w:rPr>
          <w:rFonts w:ascii="Times New Roman" w:hAnsi="Times New Roman"/>
          <w:sz w:val="24"/>
          <w:szCs w:val="24"/>
        </w:rPr>
        <w:t>Predpostavlja se komunikacijski pristop oz. nadgradnja komunikacijskega pristopa</w:t>
      </w:r>
      <w:r w:rsidRPr="00A72B82">
        <w:rPr>
          <w:rFonts w:ascii="Times New Roman" w:hAnsi="Times New Roman"/>
          <w:sz w:val="24"/>
          <w:szCs w:val="24"/>
        </w:rPr>
        <w:t xml:space="preserve">, </w:t>
      </w:r>
      <w:r w:rsidRPr="00F9387F">
        <w:rPr>
          <w:rFonts w:ascii="Times New Roman" w:hAnsi="Times New Roman"/>
          <w:sz w:val="24"/>
          <w:szCs w:val="24"/>
        </w:rPr>
        <w:t xml:space="preserve">in sicer v dejavnostno in </w:t>
      </w:r>
      <w:proofErr w:type="spellStart"/>
      <w:r w:rsidRPr="00F9387F">
        <w:rPr>
          <w:rFonts w:ascii="Times New Roman" w:hAnsi="Times New Roman"/>
          <w:sz w:val="24"/>
          <w:szCs w:val="24"/>
        </w:rPr>
        <w:t>zmožnostno</w:t>
      </w:r>
      <w:proofErr w:type="spellEnd"/>
      <w:r w:rsidRPr="00F9387F">
        <w:rPr>
          <w:rFonts w:ascii="Times New Roman" w:hAnsi="Times New Roman"/>
          <w:sz w:val="24"/>
          <w:szCs w:val="24"/>
        </w:rPr>
        <w:t xml:space="preserve"> naravnano zasnovo poučevanja. Ti procesi se udejanjajo tudi na podlagi načel in priporočil Skupnega evropskega jezikovnega okvira (SEJO)</w:t>
      </w:r>
      <w:r w:rsidRPr="00F9387F">
        <w:rPr>
          <w:rStyle w:val="Sprotnaopomba-sklic"/>
          <w:rFonts w:ascii="Times New Roman" w:hAnsi="Times New Roman"/>
          <w:sz w:val="24"/>
          <w:szCs w:val="24"/>
        </w:rPr>
        <w:footnoteReference w:id="3"/>
      </w:r>
      <w:r w:rsidRPr="00F9387F">
        <w:rPr>
          <w:rFonts w:ascii="Times New Roman" w:hAnsi="Times New Roman"/>
          <w:sz w:val="24"/>
          <w:szCs w:val="24"/>
        </w:rPr>
        <w:t xml:space="preserve"> in Lizbonske deklaracije o osmih ključnih kompetencah za vseživljenjsko učenje (Evropski referenčni okvir). </w:t>
      </w:r>
    </w:p>
    <w:p w14:paraId="68C1882A" w14:textId="77777777" w:rsidR="002A1AEE" w:rsidRDefault="002A1AEE" w:rsidP="002A1AEE">
      <w:pPr>
        <w:spacing w:after="0"/>
        <w:contextualSpacing/>
        <w:jc w:val="both"/>
        <w:rPr>
          <w:rFonts w:ascii="Times New Roman" w:eastAsia="Times New Roman" w:hAnsi="Times New Roman"/>
          <w:sz w:val="24"/>
          <w:szCs w:val="24"/>
          <w:lang w:eastAsia="sl-SI"/>
        </w:rPr>
      </w:pPr>
    </w:p>
    <w:p w14:paraId="6391A1A0"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Namen pouka slovenščine kot dodatnega jezika je, da imajo skladno s skupnim evropskim jezikovnim okvirom</w:t>
      </w:r>
      <w:r w:rsidRPr="00F9387F">
        <w:rPr>
          <w:rFonts w:ascii="Times New Roman" w:hAnsi="Times New Roman"/>
        </w:rPr>
        <w:t xml:space="preserve"> </w:t>
      </w:r>
      <w:r w:rsidRPr="00F9387F">
        <w:rPr>
          <w:rFonts w:ascii="Times New Roman" w:eastAsia="Times New Roman" w:hAnsi="Times New Roman"/>
          <w:sz w:val="24"/>
          <w:szCs w:val="24"/>
          <w:lang w:eastAsia="sl-SI"/>
        </w:rPr>
        <w:t>vsi učenci ob koncu 5. razreda</w:t>
      </w:r>
      <w:r w:rsidRPr="00A72B82">
        <w:rPr>
          <w:rFonts w:ascii="Times New Roman" w:eastAsia="Times New Roman" w:hAnsi="Times New Roman"/>
          <w:sz w:val="24"/>
          <w:szCs w:val="24"/>
          <w:lang w:eastAsia="sl-SI"/>
        </w:rPr>
        <w:t xml:space="preserve">/letnika </w:t>
      </w:r>
      <w:r w:rsidRPr="00F9387F">
        <w:rPr>
          <w:rFonts w:ascii="Times New Roman" w:eastAsia="Times New Roman" w:hAnsi="Times New Roman"/>
          <w:sz w:val="24"/>
          <w:szCs w:val="24"/>
          <w:lang w:eastAsia="sl-SI"/>
        </w:rPr>
        <w:t>primarne stopnje možnost doseči raven A2, kar pomeni, da:</w:t>
      </w:r>
    </w:p>
    <w:p w14:paraId="64F26651" w14:textId="77777777" w:rsidR="002A1AEE" w:rsidRPr="00EF4076" w:rsidRDefault="002A1AEE" w:rsidP="000C348A">
      <w:pPr>
        <w:pStyle w:val="Odstavekseznama"/>
        <w:numPr>
          <w:ilvl w:val="0"/>
          <w:numId w:val="17"/>
        </w:numPr>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se lahko pogovarjajo na znano temo,</w:t>
      </w:r>
    </w:p>
    <w:p w14:paraId="424C208B" w14:textId="77777777" w:rsidR="002A1AEE" w:rsidRPr="00EF4076" w:rsidRDefault="002A1AEE" w:rsidP="000C348A">
      <w:pPr>
        <w:pStyle w:val="Odstavekseznama"/>
        <w:numPr>
          <w:ilvl w:val="0"/>
          <w:numId w:val="17"/>
        </w:numPr>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lahko ustno kratko opišejo osebo, sliko, fotografijo, svojo šolo, dom ipd.,</w:t>
      </w:r>
    </w:p>
    <w:p w14:paraId="7D895CA5" w14:textId="77777777" w:rsidR="002A1AEE" w:rsidRPr="00EF4076" w:rsidRDefault="002A1AEE" w:rsidP="000C348A">
      <w:pPr>
        <w:pStyle w:val="Odstavekseznama"/>
        <w:numPr>
          <w:ilvl w:val="0"/>
          <w:numId w:val="17"/>
        </w:numPr>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lahko berejo zelo kratka, preprosta (prilagojena) besedila ali dele besedil; v daljših besedilih poiščejo informacije, ki jih potrebujejo ipd.,</w:t>
      </w:r>
    </w:p>
    <w:p w14:paraId="19B41237" w14:textId="77777777" w:rsidR="002A1AEE" w:rsidRPr="00EF4076" w:rsidRDefault="002A1AEE" w:rsidP="000C348A">
      <w:pPr>
        <w:pStyle w:val="Odstavekseznama"/>
        <w:numPr>
          <w:ilvl w:val="0"/>
          <w:numId w:val="17"/>
        </w:numPr>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 xml:space="preserve">lahko pišejo kratke in preproste zapise in sporočila, kratka besedila ipd. </w:t>
      </w:r>
    </w:p>
    <w:p w14:paraId="2C2B8D97" w14:textId="77777777" w:rsidR="002A1AEE" w:rsidRDefault="002A1AEE" w:rsidP="002A1AEE">
      <w:pPr>
        <w:spacing w:after="0"/>
        <w:contextualSpacing/>
        <w:jc w:val="both"/>
        <w:rPr>
          <w:rFonts w:ascii="Times New Roman" w:eastAsia="Times New Roman" w:hAnsi="Times New Roman"/>
          <w:sz w:val="24"/>
          <w:szCs w:val="24"/>
          <w:lang w:eastAsia="sl-SI"/>
        </w:rPr>
      </w:pPr>
    </w:p>
    <w:p w14:paraId="1DE3A9E2"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Posamezni učenci imajo možnost doseči tudi raven B1, kar pomeni, da:</w:t>
      </w:r>
    </w:p>
    <w:p w14:paraId="41F8F647" w14:textId="77777777" w:rsidR="002A1AEE" w:rsidRPr="00EF4076" w:rsidRDefault="002A1AEE" w:rsidP="000C348A">
      <w:pPr>
        <w:pStyle w:val="Odstavekseznama"/>
        <w:numPr>
          <w:ilvl w:val="0"/>
          <w:numId w:val="18"/>
        </w:numPr>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se lahko pogovarjajo na neznano temo,</w:t>
      </w:r>
    </w:p>
    <w:p w14:paraId="070CDDF5" w14:textId="77777777" w:rsidR="002A1AEE" w:rsidRPr="00EF4076" w:rsidRDefault="002A1AEE" w:rsidP="000C348A">
      <w:pPr>
        <w:pStyle w:val="Odstavekseznama"/>
        <w:numPr>
          <w:ilvl w:val="0"/>
          <w:numId w:val="18"/>
        </w:numPr>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lahko ustno povedo kratko zgodbo, pojasnijo pretekle in prihodnje dogodke, podajo mnenja in opredelijo načrte ipd.,</w:t>
      </w:r>
    </w:p>
    <w:p w14:paraId="13ABC384" w14:textId="77777777" w:rsidR="002A1AEE" w:rsidRPr="00EF4076" w:rsidRDefault="002A1AEE" w:rsidP="000C348A">
      <w:pPr>
        <w:pStyle w:val="Odstavekseznama"/>
        <w:numPr>
          <w:ilvl w:val="0"/>
          <w:numId w:val="18"/>
        </w:numPr>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lahko berejo kratka, preprosta (avtentična) besedila ali dele besedil; v daljših besedilih poiščejo informacije, ki so ključne ipd.,</w:t>
      </w:r>
    </w:p>
    <w:p w14:paraId="3F786BAE" w14:textId="77777777" w:rsidR="002A1AEE" w:rsidRPr="00EF4076" w:rsidRDefault="002A1AEE" w:rsidP="000C348A">
      <w:pPr>
        <w:pStyle w:val="Odstavekseznama"/>
        <w:numPr>
          <w:ilvl w:val="0"/>
          <w:numId w:val="18"/>
        </w:numPr>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 xml:space="preserve">lahko pišejo kratka in preprosta besedila na teme, ki so jim znane in jih zanimajo; osebna pisma, v katerih pojasnijo svoje izkušnje in vtise ipd. </w:t>
      </w:r>
    </w:p>
    <w:p w14:paraId="09C7CC0E" w14:textId="77777777" w:rsidR="002A1AEE" w:rsidRDefault="002A1AEE" w:rsidP="002A1AEE">
      <w:pPr>
        <w:spacing w:after="0"/>
        <w:contextualSpacing/>
        <w:jc w:val="both"/>
        <w:rPr>
          <w:rFonts w:ascii="Times New Roman" w:eastAsia="Times New Roman" w:hAnsi="Times New Roman"/>
          <w:sz w:val="24"/>
          <w:szCs w:val="24"/>
          <w:lang w:eastAsia="sl-SI"/>
        </w:rPr>
      </w:pPr>
    </w:p>
    <w:p w14:paraId="50EBE065"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Okvirno pasivno besedišče, ki se uporablja za določitev ravni znanja pri posameznem učencu:</w:t>
      </w:r>
    </w:p>
    <w:p w14:paraId="040C5C16" w14:textId="77777777" w:rsidR="002A1AEE" w:rsidRPr="00EF4076" w:rsidRDefault="002A1AEE" w:rsidP="000C348A">
      <w:pPr>
        <w:pStyle w:val="Odstavekseznama"/>
        <w:numPr>
          <w:ilvl w:val="0"/>
          <w:numId w:val="19"/>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na A1 pasivno besedišče raste od 0 do približno 1500 besed,</w:t>
      </w:r>
    </w:p>
    <w:p w14:paraId="69355FDA" w14:textId="77777777" w:rsidR="002A1AEE" w:rsidRPr="00EF4076" w:rsidRDefault="002A1AEE" w:rsidP="000C348A">
      <w:pPr>
        <w:pStyle w:val="Odstavekseznama"/>
        <w:numPr>
          <w:ilvl w:val="0"/>
          <w:numId w:val="19"/>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 xml:space="preserve">na A2 pasivno besedišče naraste do približno 3500 besed, </w:t>
      </w:r>
    </w:p>
    <w:p w14:paraId="3FAB2050" w14:textId="77777777" w:rsidR="002A1AEE" w:rsidRPr="00EF4076" w:rsidRDefault="002A1AEE" w:rsidP="000C348A">
      <w:pPr>
        <w:pStyle w:val="Odstavekseznama"/>
        <w:numPr>
          <w:ilvl w:val="0"/>
          <w:numId w:val="19"/>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lastRenderedPageBreak/>
        <w:t>nekateri učenci bodo dosegli raven B1. Na tej stopnji pasivno besedišče naraste do približno 6000 besed.</w:t>
      </w:r>
    </w:p>
    <w:p w14:paraId="2303690B" w14:textId="77777777" w:rsidR="002A1AEE" w:rsidRDefault="002A1AEE" w:rsidP="002A1AEE">
      <w:pPr>
        <w:spacing w:after="0"/>
        <w:contextualSpacing/>
        <w:jc w:val="both"/>
        <w:rPr>
          <w:rFonts w:ascii="Times New Roman" w:eastAsia="Times New Roman" w:hAnsi="Times New Roman"/>
          <w:sz w:val="24"/>
          <w:szCs w:val="24"/>
          <w:lang w:eastAsia="sl-SI"/>
        </w:rPr>
      </w:pPr>
    </w:p>
    <w:p w14:paraId="54E18584" w14:textId="77777777" w:rsidR="002A1AEE" w:rsidRDefault="002A1AEE" w:rsidP="002A1AEE">
      <w:pPr>
        <w:spacing w:after="0"/>
        <w:contextualSpacing/>
        <w:jc w:val="both"/>
        <w:rPr>
          <w:rFonts w:ascii="Times New Roman" w:eastAsia="Times New Roman" w:hAnsi="Times New Roman"/>
          <w:sz w:val="24"/>
          <w:szCs w:val="24"/>
          <w:lang w:eastAsia="sl-SI"/>
        </w:rPr>
      </w:pPr>
    </w:p>
    <w:p w14:paraId="6ACBED78" w14:textId="77777777" w:rsidR="002A1AEE" w:rsidRPr="00F9387F" w:rsidRDefault="002A1AEE" w:rsidP="000C348A">
      <w:pPr>
        <w:pStyle w:val="Odstavekseznama"/>
        <w:widowControl w:val="0"/>
        <w:numPr>
          <w:ilvl w:val="0"/>
          <w:numId w:val="15"/>
        </w:numPr>
        <w:autoSpaceDE w:val="0"/>
        <w:autoSpaceDN w:val="0"/>
        <w:spacing w:after="0"/>
        <w:contextualSpacing/>
        <w:jc w:val="both"/>
        <w:rPr>
          <w:rFonts w:ascii="Times New Roman" w:eastAsia="Times New Roman" w:hAnsi="Times New Roman"/>
          <w:b/>
          <w:sz w:val="28"/>
          <w:szCs w:val="28"/>
          <w:lang w:eastAsia="sl-SI"/>
        </w:rPr>
      </w:pPr>
      <w:r w:rsidRPr="00F9387F">
        <w:rPr>
          <w:rFonts w:ascii="Times New Roman" w:eastAsia="Times New Roman" w:hAnsi="Times New Roman"/>
          <w:b/>
          <w:sz w:val="28"/>
          <w:szCs w:val="28"/>
          <w:lang w:eastAsia="sl-SI"/>
        </w:rPr>
        <w:t xml:space="preserve">SPLOŠNI CILJI / </w:t>
      </w:r>
      <w:r w:rsidRPr="00F9387F">
        <w:rPr>
          <w:rFonts w:ascii="Times New Roman" w:eastAsia="Times New Roman" w:hAnsi="Times New Roman"/>
          <w:b/>
          <w:sz w:val="28"/>
          <w:szCs w:val="28"/>
          <w:lang w:val="en-GB" w:eastAsia="sl-SI"/>
        </w:rPr>
        <w:t xml:space="preserve">General objectives </w:t>
      </w:r>
      <w:r w:rsidRPr="00F9387F">
        <w:rPr>
          <w:rFonts w:ascii="Times New Roman" w:eastAsia="Times New Roman" w:hAnsi="Times New Roman"/>
          <w:b/>
          <w:sz w:val="28"/>
          <w:szCs w:val="28"/>
          <w:lang w:eastAsia="sl-SI"/>
        </w:rPr>
        <w:t xml:space="preserve"> </w:t>
      </w:r>
    </w:p>
    <w:p w14:paraId="2C62109A" w14:textId="77777777" w:rsidR="002A1AEE" w:rsidRDefault="002A1AEE" w:rsidP="002A1AEE">
      <w:pPr>
        <w:autoSpaceDE w:val="0"/>
        <w:autoSpaceDN w:val="0"/>
        <w:adjustRightInd w:val="0"/>
        <w:spacing w:after="0"/>
        <w:contextualSpacing/>
        <w:rPr>
          <w:rFonts w:ascii="Times New Roman" w:eastAsia="Times New Roman" w:hAnsi="Times New Roman"/>
          <w:sz w:val="24"/>
          <w:szCs w:val="24"/>
          <w:lang w:eastAsia="sl-SI"/>
        </w:rPr>
      </w:pPr>
    </w:p>
    <w:p w14:paraId="4923AF19" w14:textId="77777777" w:rsidR="002A1AEE" w:rsidRPr="00F9387F" w:rsidRDefault="002A1AEE" w:rsidP="002A1AEE">
      <w:pPr>
        <w:autoSpaceDE w:val="0"/>
        <w:autoSpaceDN w:val="0"/>
        <w:adjustRightInd w:val="0"/>
        <w:spacing w:after="0"/>
        <w:contextualSpacing/>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2.1 Splošni cilji izobraževanja v sistemu Evropske šole</w:t>
      </w:r>
    </w:p>
    <w:p w14:paraId="79013309" w14:textId="77777777" w:rsidR="002A1AEE" w:rsidRPr="00564DA3" w:rsidRDefault="002A1AEE" w:rsidP="002A1AEE">
      <w:pPr>
        <w:autoSpaceDE w:val="0"/>
        <w:autoSpaceDN w:val="0"/>
        <w:adjustRightInd w:val="0"/>
        <w:spacing w:after="0"/>
        <w:contextualSpacing/>
        <w:rPr>
          <w:rFonts w:ascii="Arial" w:eastAsia="Times New Roman" w:hAnsi="Arial" w:cs="Arial"/>
          <w:szCs w:val="20"/>
          <w:lang w:eastAsia="fr-FR"/>
        </w:rPr>
      </w:pPr>
    </w:p>
    <w:p w14:paraId="3E0FE21F" w14:textId="77777777" w:rsidR="002A1AEE"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Evropske šole imajo dva cilja</w:t>
      </w:r>
      <w:r>
        <w:rPr>
          <w:rFonts w:ascii="Times New Roman" w:eastAsia="Times New Roman" w:hAnsi="Times New Roman"/>
          <w:sz w:val="24"/>
          <w:szCs w:val="24"/>
          <w:lang w:eastAsia="sl-SI"/>
        </w:rPr>
        <w:t>,</w:t>
      </w:r>
      <w:r w:rsidRPr="00F9387F">
        <w:rPr>
          <w:rFonts w:ascii="Times New Roman" w:eastAsia="Times New Roman" w:hAnsi="Times New Roman"/>
          <w:sz w:val="24"/>
          <w:szCs w:val="24"/>
          <w:lang w:eastAsia="sl-SI"/>
        </w:rPr>
        <w:t xml:space="preserve"> zagotavlj</w:t>
      </w:r>
      <w:r>
        <w:rPr>
          <w:rFonts w:ascii="Times New Roman" w:eastAsia="Times New Roman" w:hAnsi="Times New Roman"/>
          <w:sz w:val="24"/>
          <w:szCs w:val="24"/>
          <w:lang w:eastAsia="sl-SI"/>
        </w:rPr>
        <w:t>anje</w:t>
      </w:r>
      <w:r w:rsidRPr="00F9387F">
        <w:rPr>
          <w:rFonts w:ascii="Times New Roman" w:eastAsia="Times New Roman" w:hAnsi="Times New Roman"/>
          <w:sz w:val="24"/>
          <w:szCs w:val="24"/>
          <w:lang w:eastAsia="sl-SI"/>
        </w:rPr>
        <w:t xml:space="preserve"> formalne iz</w:t>
      </w:r>
      <w:r>
        <w:rPr>
          <w:rFonts w:ascii="Times New Roman" w:eastAsia="Times New Roman" w:hAnsi="Times New Roman"/>
          <w:sz w:val="24"/>
          <w:szCs w:val="24"/>
          <w:lang w:eastAsia="sl-SI"/>
        </w:rPr>
        <w:t xml:space="preserve">obrazbe in spodbujanje osebnega </w:t>
      </w:r>
      <w:r w:rsidRPr="00F9387F">
        <w:rPr>
          <w:rFonts w:ascii="Times New Roman" w:eastAsia="Times New Roman" w:hAnsi="Times New Roman"/>
          <w:sz w:val="24"/>
          <w:szCs w:val="24"/>
          <w:lang w:eastAsia="sl-SI"/>
        </w:rPr>
        <w:t>razvoja učencev v širšem družbenem in kulturnem kontekstu. Formalno izob</w:t>
      </w:r>
      <w:r>
        <w:rPr>
          <w:rFonts w:ascii="Times New Roman" w:eastAsia="Times New Roman" w:hAnsi="Times New Roman"/>
          <w:sz w:val="24"/>
          <w:szCs w:val="24"/>
          <w:lang w:eastAsia="sl-SI"/>
        </w:rPr>
        <w:t xml:space="preserve">raževanje </w:t>
      </w:r>
      <w:r w:rsidRPr="00F9387F">
        <w:rPr>
          <w:rFonts w:ascii="Times New Roman" w:eastAsia="Times New Roman" w:hAnsi="Times New Roman"/>
          <w:sz w:val="24"/>
          <w:szCs w:val="24"/>
          <w:lang w:eastAsia="sl-SI"/>
        </w:rPr>
        <w:t xml:space="preserve">vključuje razvijanje kompetenc (znanj, veščin in odnosov) na raznih področjih. Osebni razvoj poteka v različnih duhovnih, moralnih, družbenih in </w:t>
      </w:r>
      <w:r>
        <w:rPr>
          <w:rFonts w:ascii="Times New Roman" w:eastAsia="Times New Roman" w:hAnsi="Times New Roman"/>
          <w:sz w:val="24"/>
          <w:szCs w:val="24"/>
          <w:lang w:eastAsia="sl-SI"/>
        </w:rPr>
        <w:t xml:space="preserve">kulturnih kontekstih. Vključuje </w:t>
      </w:r>
      <w:r w:rsidRPr="00F9387F">
        <w:rPr>
          <w:rFonts w:ascii="Times New Roman" w:eastAsia="Times New Roman" w:hAnsi="Times New Roman"/>
          <w:sz w:val="24"/>
          <w:szCs w:val="24"/>
          <w:lang w:eastAsia="sl-SI"/>
        </w:rPr>
        <w:t xml:space="preserve">zavedanje o ustreznem vedenju, razumevanju okolja, v katerem učenci živijo, in </w:t>
      </w:r>
      <w:r>
        <w:rPr>
          <w:rFonts w:ascii="Times New Roman" w:eastAsia="Times New Roman" w:hAnsi="Times New Roman"/>
          <w:sz w:val="24"/>
          <w:szCs w:val="24"/>
          <w:lang w:eastAsia="sl-SI"/>
        </w:rPr>
        <w:t xml:space="preserve">o </w:t>
      </w:r>
      <w:r w:rsidRPr="00F9387F">
        <w:rPr>
          <w:rFonts w:ascii="Times New Roman" w:eastAsia="Times New Roman" w:hAnsi="Times New Roman"/>
          <w:sz w:val="24"/>
          <w:szCs w:val="24"/>
          <w:lang w:eastAsia="sl-SI"/>
        </w:rPr>
        <w:t>razvoju njihove osebne identitete. Ta dva cilja se zasledujeta v kontekstu večjega zavedanja o bogastvu evropske kulture. Ozaveščenost in izkušnje skupnega življenja v Evropi naj bi učence vodile k večjemu spoštovanju tradicije vsake posamezne države in regije v Evropi, hkrati pa k razvijanju in</w:t>
      </w:r>
      <w:r>
        <w:rPr>
          <w:rFonts w:ascii="Times New Roman" w:eastAsia="Times New Roman" w:hAnsi="Times New Roman"/>
          <w:sz w:val="24"/>
          <w:szCs w:val="24"/>
          <w:lang w:eastAsia="sl-SI"/>
        </w:rPr>
        <w:t xml:space="preserve"> ohranjanju </w:t>
      </w:r>
      <w:r w:rsidRPr="00F9387F">
        <w:rPr>
          <w:rFonts w:ascii="Times New Roman" w:eastAsia="Times New Roman" w:hAnsi="Times New Roman"/>
          <w:sz w:val="24"/>
          <w:szCs w:val="24"/>
          <w:lang w:eastAsia="sl-SI"/>
        </w:rPr>
        <w:t>lastne nacionalne identitete.</w:t>
      </w:r>
    </w:p>
    <w:p w14:paraId="026290DD" w14:textId="77777777" w:rsidR="002A1AEE" w:rsidRPr="00F9387F"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p>
    <w:p w14:paraId="1A5C1A58" w14:textId="77777777" w:rsidR="002A1AEE"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Učenci evropskih šol so bodoči državljani Evrope in sveta. Kot taki potrebujejo vrsto kompetenc, če želijo odgovoriti na izzive hitro spreminjajočega se sveta. Leta 2006 sta Evropski svet in Evropski parlament sprejela </w:t>
      </w:r>
      <w:r w:rsidRPr="00F9387F">
        <w:rPr>
          <w:rFonts w:ascii="Times New Roman" w:eastAsia="Times New Roman" w:hAnsi="Times New Roman"/>
          <w:i/>
          <w:sz w:val="24"/>
          <w:szCs w:val="24"/>
          <w:lang w:eastAsia="sl-SI"/>
        </w:rPr>
        <w:t>Evropski okvir ključnih kompetenc za vseživljenjsko učenje</w:t>
      </w:r>
      <w:r w:rsidRPr="00F9387F">
        <w:rPr>
          <w:rStyle w:val="Sprotnaopomba-sklic"/>
          <w:rFonts w:ascii="Times New Roman" w:eastAsia="Times New Roman" w:hAnsi="Times New Roman"/>
          <w:i/>
          <w:sz w:val="24"/>
          <w:szCs w:val="24"/>
          <w:lang w:eastAsia="sl-SI"/>
        </w:rPr>
        <w:footnoteReference w:id="4"/>
      </w:r>
      <w:r w:rsidRPr="00F9387F">
        <w:rPr>
          <w:rFonts w:ascii="Times New Roman" w:eastAsia="Times New Roman" w:hAnsi="Times New Roman"/>
          <w:sz w:val="24"/>
          <w:szCs w:val="24"/>
          <w:lang w:eastAsia="sl-SI"/>
        </w:rPr>
        <w:t>. Dokument identificira osem ključnih kompetenc, ki jih posamezniki potrebujejo za osebno izpolnitev in razvoj, aktivno državljanstvo, socialno vključenost in zaposlovanje:</w:t>
      </w:r>
    </w:p>
    <w:p w14:paraId="5A6B7451" w14:textId="77777777" w:rsidR="002A1AEE" w:rsidRDefault="002A1AEE" w:rsidP="000C348A">
      <w:pPr>
        <w:pStyle w:val="Odstavekseznama"/>
        <w:numPr>
          <w:ilvl w:val="0"/>
          <w:numId w:val="20"/>
        </w:numPr>
        <w:autoSpaceDE w:val="0"/>
        <w:autoSpaceDN w:val="0"/>
        <w:adjustRightInd w:val="0"/>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sporazumevanje v maternem jeziku,</w:t>
      </w:r>
    </w:p>
    <w:p w14:paraId="675A29CE" w14:textId="77777777" w:rsidR="002A1AEE" w:rsidRDefault="002A1AEE" w:rsidP="000C348A">
      <w:pPr>
        <w:pStyle w:val="Odstavekseznama"/>
        <w:numPr>
          <w:ilvl w:val="0"/>
          <w:numId w:val="20"/>
        </w:numPr>
        <w:autoSpaceDE w:val="0"/>
        <w:autoSpaceDN w:val="0"/>
        <w:adjustRightInd w:val="0"/>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 xml:space="preserve">sporazumevanje v tujih jezikih, </w:t>
      </w:r>
    </w:p>
    <w:p w14:paraId="0902B0A3" w14:textId="77777777" w:rsidR="002A1AEE" w:rsidRDefault="002A1AEE" w:rsidP="000C348A">
      <w:pPr>
        <w:pStyle w:val="Odstavekseznama"/>
        <w:numPr>
          <w:ilvl w:val="0"/>
          <w:numId w:val="20"/>
        </w:numPr>
        <w:autoSpaceDE w:val="0"/>
        <w:autoSpaceDN w:val="0"/>
        <w:adjustRightInd w:val="0"/>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matematična kompetenca ter osnovne kompetence v znanosti in tehnologiji,</w:t>
      </w:r>
    </w:p>
    <w:p w14:paraId="473F06CD" w14:textId="77777777" w:rsidR="002A1AEE" w:rsidRDefault="002A1AEE" w:rsidP="000C348A">
      <w:pPr>
        <w:pStyle w:val="Odstavekseznama"/>
        <w:numPr>
          <w:ilvl w:val="0"/>
          <w:numId w:val="20"/>
        </w:numPr>
        <w:autoSpaceDE w:val="0"/>
        <w:autoSpaceDN w:val="0"/>
        <w:adjustRightInd w:val="0"/>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digitalna pismenost,</w:t>
      </w:r>
    </w:p>
    <w:p w14:paraId="57F4B90B" w14:textId="77777777" w:rsidR="002A1AEE" w:rsidRDefault="002A1AEE" w:rsidP="000C348A">
      <w:pPr>
        <w:pStyle w:val="Odstavekseznama"/>
        <w:numPr>
          <w:ilvl w:val="0"/>
          <w:numId w:val="20"/>
        </w:numPr>
        <w:autoSpaceDE w:val="0"/>
        <w:autoSpaceDN w:val="0"/>
        <w:adjustRightInd w:val="0"/>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učenje učenja,</w:t>
      </w:r>
    </w:p>
    <w:p w14:paraId="626BBB47" w14:textId="77777777" w:rsidR="002A1AEE" w:rsidRDefault="002A1AEE" w:rsidP="000C348A">
      <w:pPr>
        <w:pStyle w:val="Odstavekseznama"/>
        <w:numPr>
          <w:ilvl w:val="0"/>
          <w:numId w:val="20"/>
        </w:numPr>
        <w:autoSpaceDE w:val="0"/>
        <w:autoSpaceDN w:val="0"/>
        <w:adjustRightInd w:val="0"/>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socialne in državljanske kompetence,</w:t>
      </w:r>
    </w:p>
    <w:p w14:paraId="59FC7C4A" w14:textId="77777777" w:rsidR="002A1AEE" w:rsidRDefault="002A1AEE" w:rsidP="000C348A">
      <w:pPr>
        <w:pStyle w:val="Odstavekseznama"/>
        <w:numPr>
          <w:ilvl w:val="0"/>
          <w:numId w:val="20"/>
        </w:numPr>
        <w:autoSpaceDE w:val="0"/>
        <w:autoSpaceDN w:val="0"/>
        <w:adjustRightInd w:val="0"/>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 xml:space="preserve">samoiniciativnost in podjetnost, </w:t>
      </w:r>
    </w:p>
    <w:p w14:paraId="4639197F" w14:textId="77777777" w:rsidR="002A1AEE" w:rsidRPr="00EF4076" w:rsidRDefault="002A1AEE" w:rsidP="000C348A">
      <w:pPr>
        <w:pStyle w:val="Odstavekseznama"/>
        <w:numPr>
          <w:ilvl w:val="0"/>
          <w:numId w:val="20"/>
        </w:numPr>
        <w:autoSpaceDE w:val="0"/>
        <w:autoSpaceDN w:val="0"/>
        <w:adjustRightInd w:val="0"/>
        <w:spacing w:after="0"/>
        <w:contextualSpacing/>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kulturna zavest in izražanje.</w:t>
      </w:r>
    </w:p>
    <w:p w14:paraId="1793E538" w14:textId="77777777" w:rsidR="002A1AEE" w:rsidRDefault="002A1AEE" w:rsidP="002A1AEE">
      <w:pPr>
        <w:spacing w:after="0"/>
        <w:contextualSpacing/>
        <w:jc w:val="both"/>
        <w:rPr>
          <w:rFonts w:ascii="Times New Roman" w:eastAsia="Times New Roman" w:hAnsi="Times New Roman"/>
          <w:sz w:val="24"/>
          <w:szCs w:val="24"/>
          <w:lang w:eastAsia="sl-SI"/>
        </w:rPr>
      </w:pPr>
    </w:p>
    <w:p w14:paraId="1FCD6525"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Izvajanje pouka na podlagi učnih načrtov evropskih šol omogoča razvijanje vseh osmih ključnih kompetenc. Besedilo poglavja 2.1 je enako za vse učne načrte, ki se uporabljajo v sistemu Evropske šole</w:t>
      </w:r>
      <w:r w:rsidRPr="00F9387F">
        <w:rPr>
          <w:rStyle w:val="Sprotnaopomba-sklic"/>
          <w:rFonts w:ascii="Times New Roman" w:eastAsia="Times New Roman" w:hAnsi="Times New Roman"/>
          <w:sz w:val="24"/>
          <w:szCs w:val="24"/>
          <w:lang w:eastAsia="sl-SI"/>
        </w:rPr>
        <w:footnoteReference w:id="5"/>
      </w:r>
      <w:r w:rsidRPr="00F9387F">
        <w:rPr>
          <w:rFonts w:ascii="Times New Roman" w:eastAsia="Times New Roman" w:hAnsi="Times New Roman"/>
          <w:sz w:val="24"/>
          <w:szCs w:val="24"/>
          <w:lang w:eastAsia="sl-SI"/>
        </w:rPr>
        <w:t>.</w:t>
      </w:r>
    </w:p>
    <w:p w14:paraId="25AE0114" w14:textId="77777777" w:rsidR="002A1AEE" w:rsidRDefault="002A1AEE" w:rsidP="002A1AEE">
      <w:pPr>
        <w:autoSpaceDE w:val="0"/>
        <w:autoSpaceDN w:val="0"/>
        <w:adjustRightInd w:val="0"/>
        <w:spacing w:after="0"/>
        <w:contextualSpacing/>
        <w:rPr>
          <w:rFonts w:ascii="Times New Roman" w:eastAsia="Times New Roman" w:hAnsi="Times New Roman"/>
          <w:b/>
          <w:sz w:val="24"/>
          <w:szCs w:val="24"/>
          <w:lang w:eastAsia="sl-SI"/>
        </w:rPr>
      </w:pPr>
    </w:p>
    <w:p w14:paraId="1F6C1E6E" w14:textId="77777777" w:rsidR="002A1AEE" w:rsidRDefault="002A1AEE" w:rsidP="002A1AEE">
      <w:pPr>
        <w:autoSpaceDE w:val="0"/>
        <w:autoSpaceDN w:val="0"/>
        <w:adjustRightInd w:val="0"/>
        <w:spacing w:after="0"/>
        <w:contextualSpacing/>
        <w:rPr>
          <w:rFonts w:ascii="Times New Roman" w:eastAsia="Times New Roman" w:hAnsi="Times New Roman"/>
          <w:b/>
          <w:sz w:val="24"/>
          <w:szCs w:val="24"/>
          <w:lang w:eastAsia="sl-SI"/>
        </w:rPr>
      </w:pPr>
    </w:p>
    <w:p w14:paraId="73CC54CC" w14:textId="77777777" w:rsidR="000C348A" w:rsidRDefault="000C348A" w:rsidP="002A1AEE">
      <w:pPr>
        <w:autoSpaceDE w:val="0"/>
        <w:autoSpaceDN w:val="0"/>
        <w:adjustRightInd w:val="0"/>
        <w:spacing w:after="0"/>
        <w:contextualSpacing/>
        <w:rPr>
          <w:rFonts w:ascii="Times New Roman" w:eastAsia="Times New Roman" w:hAnsi="Times New Roman"/>
          <w:b/>
          <w:sz w:val="24"/>
          <w:szCs w:val="24"/>
          <w:lang w:eastAsia="sl-SI"/>
        </w:rPr>
      </w:pPr>
    </w:p>
    <w:p w14:paraId="00DE041C" w14:textId="77777777" w:rsidR="000C348A" w:rsidRDefault="000C348A" w:rsidP="002A1AEE">
      <w:pPr>
        <w:autoSpaceDE w:val="0"/>
        <w:autoSpaceDN w:val="0"/>
        <w:adjustRightInd w:val="0"/>
        <w:spacing w:after="0"/>
        <w:contextualSpacing/>
        <w:rPr>
          <w:rFonts w:ascii="Times New Roman" w:eastAsia="Times New Roman" w:hAnsi="Times New Roman"/>
          <w:b/>
          <w:sz w:val="24"/>
          <w:szCs w:val="24"/>
          <w:lang w:eastAsia="sl-SI"/>
        </w:rPr>
      </w:pPr>
    </w:p>
    <w:p w14:paraId="60504C29" w14:textId="77777777" w:rsidR="000C348A" w:rsidRDefault="000C348A" w:rsidP="002A1AEE">
      <w:pPr>
        <w:autoSpaceDE w:val="0"/>
        <w:autoSpaceDN w:val="0"/>
        <w:adjustRightInd w:val="0"/>
        <w:spacing w:after="0"/>
        <w:contextualSpacing/>
        <w:rPr>
          <w:rFonts w:ascii="Times New Roman" w:eastAsia="Times New Roman" w:hAnsi="Times New Roman"/>
          <w:b/>
          <w:sz w:val="24"/>
          <w:szCs w:val="24"/>
          <w:lang w:eastAsia="sl-SI"/>
        </w:rPr>
      </w:pPr>
    </w:p>
    <w:p w14:paraId="11D8245A" w14:textId="77777777" w:rsidR="002A1AEE" w:rsidRDefault="002A1AEE" w:rsidP="002A1AEE">
      <w:pPr>
        <w:autoSpaceDE w:val="0"/>
        <w:autoSpaceDN w:val="0"/>
        <w:adjustRightInd w:val="0"/>
        <w:spacing w:after="0"/>
        <w:contextualSpacing/>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lastRenderedPageBreak/>
        <w:t>2.2 Splošni cilji</w:t>
      </w:r>
      <w:r w:rsidRPr="00F9387F">
        <w:rPr>
          <w:rStyle w:val="Sprotnaopomba-sklic"/>
          <w:rFonts w:ascii="Times New Roman" w:eastAsia="Times New Roman" w:hAnsi="Times New Roman"/>
          <w:b/>
          <w:sz w:val="24"/>
          <w:szCs w:val="24"/>
          <w:lang w:eastAsia="sl-SI"/>
        </w:rPr>
        <w:footnoteReference w:id="6"/>
      </w:r>
      <w:r w:rsidRPr="00F9387F">
        <w:rPr>
          <w:rFonts w:ascii="Times New Roman" w:eastAsia="Times New Roman" w:hAnsi="Times New Roman"/>
          <w:b/>
          <w:sz w:val="24"/>
          <w:szCs w:val="24"/>
          <w:lang w:eastAsia="sl-SI"/>
        </w:rPr>
        <w:t xml:space="preserve"> </w:t>
      </w:r>
    </w:p>
    <w:p w14:paraId="2BF741A0" w14:textId="77777777" w:rsidR="002A1AEE" w:rsidRDefault="002A1AEE" w:rsidP="002A1AEE">
      <w:pPr>
        <w:autoSpaceDE w:val="0"/>
        <w:autoSpaceDN w:val="0"/>
        <w:adjustRightInd w:val="0"/>
        <w:spacing w:after="0"/>
        <w:contextualSpacing/>
        <w:rPr>
          <w:rFonts w:ascii="Times New Roman" w:eastAsia="Times New Roman" w:hAnsi="Times New Roman"/>
          <w:b/>
          <w:sz w:val="24"/>
          <w:szCs w:val="24"/>
          <w:lang w:eastAsia="sl-SI"/>
        </w:rPr>
      </w:pPr>
    </w:p>
    <w:p w14:paraId="479D620E" w14:textId="77777777" w:rsidR="002A1AEE" w:rsidRPr="00F9387F" w:rsidRDefault="002A1AEE" w:rsidP="002A1AEE">
      <w:pPr>
        <w:spacing w:after="0"/>
        <w:contextualSpacing/>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 xml:space="preserve">2.2.1 Sporazumevalna zmožnost v slovenskem jeziku </w:t>
      </w:r>
    </w:p>
    <w:p w14:paraId="7BC77F23" w14:textId="77777777" w:rsidR="002A1AEE" w:rsidRDefault="002A1AEE" w:rsidP="002A1AEE">
      <w:pPr>
        <w:spacing w:after="0"/>
        <w:contextualSpacing/>
        <w:jc w:val="both"/>
        <w:rPr>
          <w:rFonts w:ascii="Times New Roman" w:eastAsia="Times New Roman" w:hAnsi="Times New Roman"/>
          <w:sz w:val="24"/>
          <w:szCs w:val="24"/>
          <w:lang w:eastAsia="sl-SI"/>
        </w:rPr>
      </w:pPr>
    </w:p>
    <w:p w14:paraId="2F654991"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Pri pouku slovenščine kot dodatnem jeziku učenec razvija sporazumevalno zmožnost v slovenskem jeziku in ob tem tudi druge zmožnosti. </w:t>
      </w:r>
    </w:p>
    <w:p w14:paraId="5BC41039" w14:textId="77777777" w:rsidR="002A1AEE" w:rsidRDefault="002A1AEE" w:rsidP="002A1AEE">
      <w:pPr>
        <w:spacing w:after="0"/>
        <w:contextualSpacing/>
        <w:jc w:val="both"/>
        <w:rPr>
          <w:rFonts w:ascii="Times New Roman" w:eastAsia="Times New Roman" w:hAnsi="Times New Roman"/>
          <w:sz w:val="24"/>
          <w:szCs w:val="24"/>
          <w:lang w:eastAsia="sl-SI"/>
        </w:rPr>
      </w:pPr>
    </w:p>
    <w:p w14:paraId="0BAF3EAA"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Sporazumevalna zmožnost temelji na razvoju:</w:t>
      </w:r>
    </w:p>
    <w:p w14:paraId="5D03BF12" w14:textId="77777777" w:rsidR="002A1AEE" w:rsidRPr="00EF4076" w:rsidRDefault="002A1AEE" w:rsidP="000C348A">
      <w:pPr>
        <w:pStyle w:val="Odstavekseznama"/>
        <w:numPr>
          <w:ilvl w:val="0"/>
          <w:numId w:val="21"/>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glasoslovnega, oblikoslovnega, skladenjskega, besedoslovnega in besediloslovnega znanja,</w:t>
      </w:r>
    </w:p>
    <w:p w14:paraId="73C60208" w14:textId="77777777" w:rsidR="002A1AEE" w:rsidRPr="00EF4076" w:rsidRDefault="002A1AEE" w:rsidP="000C348A">
      <w:pPr>
        <w:pStyle w:val="Odstavekseznama"/>
        <w:numPr>
          <w:ilvl w:val="0"/>
          <w:numId w:val="21"/>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sporazumevalnih dejavnosti (branje, poslušanje, govorjenje, pisanje) za samostojno uporabo</w:t>
      </w:r>
    </w:p>
    <w:p w14:paraId="0E48EDB6" w14:textId="77777777" w:rsidR="002A1AEE" w:rsidRPr="00EF4076" w:rsidRDefault="002A1AEE" w:rsidP="000C348A">
      <w:pPr>
        <w:pStyle w:val="Odstavekseznama"/>
        <w:numPr>
          <w:ilvl w:val="0"/>
          <w:numId w:val="21"/>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dodatnega jezika pri pridobivanju podatkov iz pisnih in drugih virov (npr. z uporabo informacijsko-komunikacijske tehnologije) ter za druge govorne in pisne oblike sporočanja,</w:t>
      </w:r>
    </w:p>
    <w:p w14:paraId="1ED41BE3" w14:textId="77777777" w:rsidR="002A1AEE" w:rsidRPr="00EF4076" w:rsidRDefault="002A1AEE" w:rsidP="000C348A">
      <w:pPr>
        <w:pStyle w:val="Odstavekseznama"/>
        <w:numPr>
          <w:ilvl w:val="0"/>
          <w:numId w:val="21"/>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(med)kulturnega zavedanja in sporazumevanja, s čimer učenec razvija zmožnosti za:</w:t>
      </w:r>
    </w:p>
    <w:p w14:paraId="4A3E92DB" w14:textId="77777777" w:rsidR="002A1AEE" w:rsidRPr="00EF4076" w:rsidRDefault="002A1AEE" w:rsidP="000C348A">
      <w:pPr>
        <w:pStyle w:val="Odstavekseznama"/>
        <w:numPr>
          <w:ilvl w:val="0"/>
          <w:numId w:val="22"/>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uspešno sprejemanje, tvorjenje in posredovanje govorjenih in pisnih besedil v dodatnem jeziku, pri tem upošteva naslovnika, prenosnika sporočanja, sporazumevalni kontekst in druge dejavnike sporazumevanja (sporazumevalna sestavina),</w:t>
      </w:r>
    </w:p>
    <w:p w14:paraId="5D94A8A9" w14:textId="77777777" w:rsidR="002A1AEE" w:rsidRPr="00EF4076" w:rsidRDefault="002A1AEE" w:rsidP="000C348A">
      <w:pPr>
        <w:pStyle w:val="Odstavekseznama"/>
        <w:numPr>
          <w:ilvl w:val="0"/>
          <w:numId w:val="22"/>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uresničevanje jezika v lastnem delovanju in vplivanju na delovanje sogovorcev (pragmatična sestavina),</w:t>
      </w:r>
    </w:p>
    <w:p w14:paraId="2B1731B7" w14:textId="77777777" w:rsidR="002A1AEE" w:rsidRPr="00EF4076" w:rsidRDefault="002A1AEE" w:rsidP="000C348A">
      <w:pPr>
        <w:pStyle w:val="Odstavekseznama"/>
        <w:numPr>
          <w:ilvl w:val="0"/>
          <w:numId w:val="22"/>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izražanje čustev, pričakovanj, svojega notranjega sveta (ekspresivna sestavina),</w:t>
      </w:r>
    </w:p>
    <w:p w14:paraId="33DAF68C" w14:textId="77777777" w:rsidR="002A1AEE" w:rsidRPr="00EF4076" w:rsidRDefault="002A1AEE" w:rsidP="000C348A">
      <w:pPr>
        <w:pStyle w:val="Odstavekseznama"/>
        <w:numPr>
          <w:ilvl w:val="0"/>
          <w:numId w:val="22"/>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učenje in pridobivanje informacij ter spoznavanje kulture in družbenih norm (</w:t>
      </w:r>
      <w:proofErr w:type="spellStart"/>
      <w:r w:rsidRPr="00EF4076">
        <w:rPr>
          <w:rFonts w:ascii="Times New Roman" w:eastAsia="Times New Roman" w:hAnsi="Times New Roman"/>
          <w:sz w:val="24"/>
          <w:szCs w:val="24"/>
          <w:lang w:eastAsia="sl-SI"/>
        </w:rPr>
        <w:t>kulturnospoznavna</w:t>
      </w:r>
      <w:proofErr w:type="spellEnd"/>
      <w:r w:rsidRPr="00EF4076">
        <w:rPr>
          <w:rFonts w:ascii="Times New Roman" w:eastAsia="Times New Roman" w:hAnsi="Times New Roman"/>
          <w:sz w:val="24"/>
          <w:szCs w:val="24"/>
          <w:lang w:eastAsia="sl-SI"/>
        </w:rPr>
        <w:t xml:space="preserve"> sestavina jezika). </w:t>
      </w:r>
    </w:p>
    <w:p w14:paraId="7231341F" w14:textId="77777777" w:rsidR="002A1AEE" w:rsidRDefault="002A1AEE" w:rsidP="002A1AEE">
      <w:pPr>
        <w:spacing w:after="0"/>
        <w:contextualSpacing/>
        <w:jc w:val="both"/>
        <w:rPr>
          <w:rFonts w:ascii="Times New Roman" w:eastAsia="Times New Roman" w:hAnsi="Times New Roman"/>
          <w:sz w:val="24"/>
          <w:szCs w:val="24"/>
          <w:lang w:eastAsia="sl-SI"/>
        </w:rPr>
      </w:pPr>
    </w:p>
    <w:p w14:paraId="64A96C3D"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Druge zmožnosti vključujejo:</w:t>
      </w:r>
    </w:p>
    <w:p w14:paraId="52AA5E6A" w14:textId="77777777" w:rsidR="002A1AEE" w:rsidRPr="00EF4076" w:rsidRDefault="002A1AEE" w:rsidP="000C348A">
      <w:pPr>
        <w:pStyle w:val="Odstavekseznama"/>
        <w:numPr>
          <w:ilvl w:val="0"/>
          <w:numId w:val="23"/>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zmožnost spoznavanja sveta na podlagi izkušenj in izobraževanja ali raznih virov informacij,</w:t>
      </w:r>
    </w:p>
    <w:p w14:paraId="6CF4E4D1" w14:textId="77777777" w:rsidR="002A1AEE" w:rsidRPr="00EF4076" w:rsidRDefault="002A1AEE" w:rsidP="000C348A">
      <w:pPr>
        <w:pStyle w:val="Odstavekseznama"/>
        <w:numPr>
          <w:ilvl w:val="0"/>
          <w:numId w:val="23"/>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socialne zmožnosti oziroma veščine,</w:t>
      </w:r>
    </w:p>
    <w:p w14:paraId="09FB1DBD" w14:textId="77777777" w:rsidR="002A1AEE" w:rsidRPr="00EF4076" w:rsidRDefault="002A1AEE" w:rsidP="000C348A">
      <w:pPr>
        <w:pStyle w:val="Odstavekseznama"/>
        <w:numPr>
          <w:ilvl w:val="0"/>
          <w:numId w:val="23"/>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zmožnosti oblikovanja in utemeljevanja vrednot, osebnih pričakovanj in stališč,</w:t>
      </w:r>
    </w:p>
    <w:p w14:paraId="01B0A039" w14:textId="77777777" w:rsidR="002A1AEE" w:rsidRPr="00EF4076" w:rsidRDefault="002A1AEE" w:rsidP="000C348A">
      <w:pPr>
        <w:pStyle w:val="Odstavekseznama"/>
        <w:numPr>
          <w:ilvl w:val="0"/>
          <w:numId w:val="23"/>
        </w:numPr>
        <w:spacing w:after="0"/>
        <w:contextualSpacing/>
        <w:jc w:val="both"/>
        <w:rPr>
          <w:rFonts w:ascii="Times New Roman" w:eastAsia="Times New Roman" w:hAnsi="Times New Roman"/>
          <w:sz w:val="24"/>
          <w:szCs w:val="24"/>
          <w:lang w:eastAsia="sl-SI"/>
        </w:rPr>
      </w:pPr>
      <w:r w:rsidRPr="00EF4076">
        <w:rPr>
          <w:rFonts w:ascii="Times New Roman" w:eastAsia="Times New Roman" w:hAnsi="Times New Roman"/>
          <w:sz w:val="24"/>
          <w:szCs w:val="24"/>
          <w:lang w:eastAsia="sl-SI"/>
        </w:rPr>
        <w:t>zmožnosti učenja (kognitivni stili, učni stili in strategije, motivacija, splošne učne sposobnosti, specifične zmožnosti za učenje jezikov).</w:t>
      </w:r>
    </w:p>
    <w:p w14:paraId="6FFF65E6" w14:textId="77777777" w:rsidR="002A1AEE" w:rsidRPr="00F9387F" w:rsidRDefault="002A1AEE" w:rsidP="002A1AEE">
      <w:pPr>
        <w:spacing w:after="0"/>
        <w:contextualSpacing/>
        <w:jc w:val="both"/>
        <w:rPr>
          <w:rFonts w:ascii="Times New Roman" w:eastAsia="Times New Roman" w:hAnsi="Times New Roman"/>
          <w:sz w:val="24"/>
          <w:szCs w:val="24"/>
          <w:lang w:eastAsia="sl-SI"/>
        </w:rPr>
      </w:pPr>
    </w:p>
    <w:p w14:paraId="33F5156E"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Učenci z učenjem slovenščine kot dodatnega jezika razvijajo celostno sporazumevalno zmožnost v tem jeziku, ki vključuje prvine medkulturnega sporazumevanja, kar spodbuja pripravljenost na sobivanje in medsebojno spoštovanje. </w:t>
      </w:r>
    </w:p>
    <w:p w14:paraId="5C43E484" w14:textId="77777777" w:rsidR="002A1AEE" w:rsidRDefault="002A1AEE" w:rsidP="002A1AEE">
      <w:pPr>
        <w:spacing w:after="0"/>
        <w:contextualSpacing/>
        <w:jc w:val="both"/>
        <w:rPr>
          <w:rFonts w:ascii="Times New Roman" w:eastAsia="Times New Roman" w:hAnsi="Times New Roman"/>
          <w:sz w:val="24"/>
          <w:szCs w:val="24"/>
          <w:lang w:eastAsia="sl-SI"/>
        </w:rPr>
      </w:pPr>
    </w:p>
    <w:p w14:paraId="33A287B3"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Učenci se pri pouku slovenščine sistematično usposabljajo za dejavne govorne in pisne stike z govorci slovenskega jezika v okolju. S tem ustvarjamo podlago za uspešno medkulturno komunikacijo, ki je temelj za razumevanje in sožitje različnih kultur.</w:t>
      </w:r>
    </w:p>
    <w:p w14:paraId="7D3CBF81" w14:textId="77777777" w:rsidR="002A1AEE" w:rsidRDefault="002A1AEE" w:rsidP="002A1AEE">
      <w:pPr>
        <w:spacing w:after="0"/>
        <w:contextualSpacing/>
        <w:jc w:val="both"/>
        <w:rPr>
          <w:rFonts w:ascii="Times New Roman" w:eastAsia="Times New Roman" w:hAnsi="Times New Roman"/>
          <w:sz w:val="24"/>
          <w:szCs w:val="24"/>
          <w:lang w:eastAsia="sl-SI"/>
        </w:rPr>
      </w:pPr>
    </w:p>
    <w:p w14:paraId="1E8BC422" w14:textId="77777777" w:rsidR="002A1AEE" w:rsidRPr="00F9387F" w:rsidRDefault="002A1AEE" w:rsidP="002A1AEE">
      <w:pPr>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Učenje dodatnega jezika je prispevek k večjezičnosti in razumevanju večkulturnosti tako v lastnem okolju kakor tudi po svetu. Razvijanje sporazumevalne zmožnosti v dodatnem jeziku </w:t>
      </w:r>
      <w:r w:rsidRPr="00F9387F">
        <w:rPr>
          <w:rFonts w:ascii="Times New Roman" w:eastAsia="Times New Roman" w:hAnsi="Times New Roman"/>
          <w:sz w:val="24"/>
          <w:szCs w:val="24"/>
          <w:lang w:eastAsia="sl-SI"/>
        </w:rPr>
        <w:lastRenderedPageBreak/>
        <w:t>v okviru posameznikove ali družbene večjezičnosti pomeni dviganje jezikovne zavesti v ožjem in širšem pomenu: jezik ali jeziki v neposrednem učenčevem okolju (npr. v družini), v širšem okolju ali v šolskem okolju (jeziki, ki jih ponuja šola v okviru obveznega ali razširjenega programa).</w:t>
      </w:r>
    </w:p>
    <w:p w14:paraId="72F00106" w14:textId="77777777" w:rsidR="002A1AEE"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p>
    <w:p w14:paraId="7C64379D" w14:textId="77777777" w:rsidR="002A1AEE" w:rsidRPr="00F9387F" w:rsidRDefault="002A1AEE" w:rsidP="002A1AEE">
      <w:pPr>
        <w:autoSpaceDE w:val="0"/>
        <w:autoSpaceDN w:val="0"/>
        <w:adjustRightInd w:val="0"/>
        <w:spacing w:after="0"/>
        <w:contextualSpacing/>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Pri pouku slovenščine poleg sporazumevalnega in medkulturnega vidika vključujemo tudi</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 xml:space="preserve">splošnoizobraževalni vidik, ki se kaže predvsem v povezovanju slovenščine z drugimi predmeti v različnih jezikovnih sekcijah </w:t>
      </w:r>
      <w:r>
        <w:rPr>
          <w:rFonts w:ascii="Times New Roman" w:eastAsia="Times New Roman" w:hAnsi="Times New Roman"/>
          <w:sz w:val="24"/>
          <w:szCs w:val="24"/>
          <w:lang w:eastAsia="sl-SI"/>
        </w:rPr>
        <w:t>E</w:t>
      </w:r>
      <w:r w:rsidRPr="00F9387F">
        <w:rPr>
          <w:rFonts w:ascii="Times New Roman" w:eastAsia="Times New Roman" w:hAnsi="Times New Roman"/>
          <w:sz w:val="24"/>
          <w:szCs w:val="24"/>
          <w:lang w:eastAsia="sl-SI"/>
        </w:rPr>
        <w:t xml:space="preserve">vropske šole Ljubljana, v dopolnjevanju in prepletanju ciljev in učnih vsebin, v uporabi pridobljenega znanja v različnih življenjskih situacijah. Skupaj z drugimi zato učitelj slovenščine kot dodatnega jezika načrtuje, izvaja in vrednoti učni proces ter s tem omogoča sočasno doseganje jezikovnih in predmetnih oziroma vsebinskih ciljev, globlje razumevanje sporočila, problema, pojava, hipoteze idr. Evropska šola Ljubljana lahko v strnjeni obliki in fleksibilni izvedbi predmetnika prispeva k uvajanju sodelovalnega ali timskega poučevanja, v okviru katerega se učitelji jezikov povezujejo z učitelji drugih </w:t>
      </w:r>
      <w:r>
        <w:rPr>
          <w:rFonts w:ascii="Times New Roman" w:eastAsia="Times New Roman" w:hAnsi="Times New Roman"/>
          <w:sz w:val="24"/>
          <w:szCs w:val="24"/>
          <w:lang w:eastAsia="sl-SI"/>
        </w:rPr>
        <w:t xml:space="preserve">predmetov. </w:t>
      </w:r>
      <w:r w:rsidRPr="00F9387F">
        <w:rPr>
          <w:rFonts w:ascii="Times New Roman" w:eastAsia="Times New Roman" w:hAnsi="Times New Roman"/>
          <w:sz w:val="24"/>
          <w:szCs w:val="24"/>
          <w:lang w:eastAsia="sl-SI"/>
        </w:rPr>
        <w:t>Splošnoizobraževalni vidik se kaže predvsem v razvijanju kompetenc vseživljenjskega učenja, natančneje opredeljenih v nadaljevanju.</w:t>
      </w:r>
    </w:p>
    <w:p w14:paraId="2BB68CBB" w14:textId="77777777" w:rsidR="002A1AEE" w:rsidRDefault="002A1AEE" w:rsidP="002A1AEE">
      <w:pPr>
        <w:spacing w:after="0"/>
        <w:contextualSpacing/>
        <w:jc w:val="both"/>
        <w:rPr>
          <w:rFonts w:ascii="Times New Roman" w:eastAsia="Times New Roman" w:hAnsi="Times New Roman"/>
          <w:b/>
          <w:sz w:val="24"/>
          <w:szCs w:val="24"/>
          <w:lang w:eastAsia="sl-SI"/>
        </w:rPr>
      </w:pPr>
    </w:p>
    <w:p w14:paraId="15419DCE" w14:textId="77777777" w:rsidR="002A1AEE" w:rsidRDefault="002A1AEE" w:rsidP="002A1AEE">
      <w:pPr>
        <w:spacing w:after="0"/>
        <w:contextualSpacing/>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2.2.2 Razvijanje kompetenc za vseživljenjsko učenje</w:t>
      </w:r>
    </w:p>
    <w:p w14:paraId="114FA056" w14:textId="77777777" w:rsidR="002A1AEE" w:rsidRPr="00F9387F" w:rsidRDefault="002A1AEE" w:rsidP="002A1AEE">
      <w:pPr>
        <w:spacing w:after="0"/>
        <w:contextualSpacing/>
        <w:jc w:val="both"/>
        <w:rPr>
          <w:rFonts w:ascii="Times New Roman" w:eastAsia="Times New Roman" w:hAnsi="Times New Roman"/>
          <w:b/>
          <w:sz w:val="24"/>
          <w:szCs w:val="24"/>
          <w:lang w:eastAsia="sl-SI"/>
        </w:rPr>
      </w:pPr>
    </w:p>
    <w:p w14:paraId="36C6B512"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 xml:space="preserve">Poleg razvoja sporazumevalne zmožnosti v slovenskem jeziku, ki je temeljni cilj pouka slovenščine kot dodatnega jezika, učenci razvijajo še druge ključne zmožnosti. Velike spremembe v svetu dela, raznovrstnost družbenih okolij in čedalje hitrejši dostop do informacij namreč od aktivnega prebivalstva zahtevajo večjo dejavnost, prilagodljivost in predvsem nenehno učenje. Za doseganje vsega tega so potrebne različne zmožnosti – kompetence, v dokumentih Evropske unije imenovane tudi ključne kompetence za vseživljenjsko učenje. </w:t>
      </w:r>
    </w:p>
    <w:p w14:paraId="001D455D" w14:textId="77777777" w:rsidR="002A1AEE" w:rsidRDefault="002A1AEE" w:rsidP="002A1AEE">
      <w:pPr>
        <w:autoSpaceDE w:val="0"/>
        <w:autoSpaceDN w:val="0"/>
        <w:adjustRightInd w:val="0"/>
        <w:spacing w:after="0" w:line="360" w:lineRule="auto"/>
        <w:contextualSpacing/>
        <w:jc w:val="both"/>
        <w:rPr>
          <w:rFonts w:ascii="Times New Roman" w:hAnsi="Times New Roman"/>
          <w:b/>
          <w:sz w:val="24"/>
          <w:szCs w:val="24"/>
        </w:rPr>
      </w:pPr>
    </w:p>
    <w:p w14:paraId="7DFAC1BF"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Pr>
          <w:rFonts w:ascii="Times New Roman" w:hAnsi="Times New Roman"/>
          <w:b/>
          <w:sz w:val="24"/>
          <w:szCs w:val="24"/>
        </w:rPr>
        <w:t xml:space="preserve">2.2.2.1 </w:t>
      </w:r>
      <w:r w:rsidRPr="00DE03A7">
        <w:rPr>
          <w:rFonts w:ascii="Times New Roman" w:hAnsi="Times New Roman"/>
          <w:b/>
          <w:sz w:val="24"/>
          <w:szCs w:val="24"/>
        </w:rPr>
        <w:t>Sporazumevalna zmožnost v maternem jeziku</w:t>
      </w:r>
      <w:r w:rsidRPr="00F9387F">
        <w:rPr>
          <w:rFonts w:ascii="Times New Roman" w:hAnsi="Times New Roman"/>
          <w:sz w:val="24"/>
          <w:szCs w:val="24"/>
        </w:rPr>
        <w:t xml:space="preserve"> (v j</w:t>
      </w:r>
      <w:r>
        <w:rPr>
          <w:rFonts w:ascii="Times New Roman" w:hAnsi="Times New Roman"/>
          <w:sz w:val="24"/>
          <w:szCs w:val="24"/>
        </w:rPr>
        <w:t>eziku sekcije</w:t>
      </w:r>
      <w:r w:rsidRPr="00F9387F">
        <w:rPr>
          <w:rFonts w:ascii="Times New Roman" w:hAnsi="Times New Roman"/>
          <w:sz w:val="24"/>
          <w:szCs w:val="24"/>
        </w:rPr>
        <w:t>/materinščini za SWALS</w:t>
      </w:r>
      <w:r w:rsidRPr="00F9387F">
        <w:rPr>
          <w:rStyle w:val="Sprotnaopomba-sklic"/>
          <w:rFonts w:ascii="Times New Roman" w:hAnsi="Times New Roman"/>
          <w:sz w:val="24"/>
          <w:szCs w:val="24"/>
        </w:rPr>
        <w:footnoteReference w:id="7"/>
      </w:r>
      <w:r w:rsidRPr="00F9387F">
        <w:rPr>
          <w:rFonts w:ascii="Times New Roman" w:hAnsi="Times New Roman"/>
          <w:sz w:val="24"/>
          <w:szCs w:val="24"/>
        </w:rPr>
        <w:t>)</w:t>
      </w:r>
    </w:p>
    <w:p w14:paraId="17E7A8BD"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2D410F30"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Učenci razvijajo sporazumevalno zmožnost tako, da:</w:t>
      </w:r>
    </w:p>
    <w:p w14:paraId="33F06494" w14:textId="77777777" w:rsidR="002A1AEE" w:rsidRPr="00EF4076" w:rsidRDefault="002A1AEE" w:rsidP="000C348A">
      <w:pPr>
        <w:pStyle w:val="Odstavekseznama"/>
        <w:numPr>
          <w:ilvl w:val="0"/>
          <w:numId w:val="24"/>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si pomagajo pri razlagi pojmov,</w:t>
      </w:r>
    </w:p>
    <w:p w14:paraId="284F47D3" w14:textId="77777777" w:rsidR="002A1AEE" w:rsidRPr="00EF4076" w:rsidRDefault="002A1AEE" w:rsidP="000C348A">
      <w:pPr>
        <w:pStyle w:val="Odstavekseznama"/>
        <w:numPr>
          <w:ilvl w:val="0"/>
          <w:numId w:val="24"/>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se na vsebino besedila v slovenščini kot dodatnem jeziku odzivajo v prvem jeziku/ materinščini,</w:t>
      </w:r>
    </w:p>
    <w:p w14:paraId="04833D20" w14:textId="77777777" w:rsidR="002A1AEE" w:rsidRPr="00EF4076" w:rsidRDefault="002A1AEE" w:rsidP="000C348A">
      <w:pPr>
        <w:pStyle w:val="Odstavekseznama"/>
        <w:numPr>
          <w:ilvl w:val="0"/>
          <w:numId w:val="24"/>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primerjajo razlike in podobnosti v prvem jeziku in slovenščini kot dodatnem jeziku in s tem gradijo zavest o sistemu jezika (pravorečje, pravopis, oblikoslovje, skladnja, besedoslovje, besediloslovje).</w:t>
      </w:r>
    </w:p>
    <w:p w14:paraId="7D596818" w14:textId="77777777" w:rsidR="002A1AEE" w:rsidRPr="00F9387F" w:rsidRDefault="002A1AEE" w:rsidP="002A1AEE">
      <w:pPr>
        <w:autoSpaceDE w:val="0"/>
        <w:autoSpaceDN w:val="0"/>
        <w:adjustRightInd w:val="0"/>
        <w:spacing w:after="0" w:line="360" w:lineRule="auto"/>
        <w:contextualSpacing/>
        <w:rPr>
          <w:rFonts w:ascii="Times New Roman" w:hAnsi="Times New Roman"/>
          <w:sz w:val="24"/>
          <w:szCs w:val="24"/>
        </w:rPr>
      </w:pPr>
    </w:p>
    <w:p w14:paraId="69FB5BD3" w14:textId="77777777" w:rsidR="002A1AEE" w:rsidRPr="00DE03A7" w:rsidRDefault="002A1AEE" w:rsidP="002A1AEE">
      <w:pPr>
        <w:autoSpaceDE w:val="0"/>
        <w:autoSpaceDN w:val="0"/>
        <w:adjustRightInd w:val="0"/>
        <w:spacing w:after="0"/>
        <w:contextualSpacing/>
        <w:jc w:val="both"/>
        <w:rPr>
          <w:rFonts w:ascii="Times New Roman" w:hAnsi="Times New Roman"/>
          <w:b/>
          <w:sz w:val="24"/>
          <w:szCs w:val="24"/>
        </w:rPr>
      </w:pPr>
      <w:r>
        <w:rPr>
          <w:rFonts w:ascii="Times New Roman" w:hAnsi="Times New Roman"/>
          <w:b/>
          <w:sz w:val="24"/>
          <w:szCs w:val="24"/>
        </w:rPr>
        <w:t>2.2.2.2</w:t>
      </w:r>
      <w:r w:rsidRPr="00DE03A7">
        <w:rPr>
          <w:rFonts w:ascii="Times New Roman" w:hAnsi="Times New Roman"/>
          <w:b/>
          <w:sz w:val="24"/>
          <w:szCs w:val="24"/>
        </w:rPr>
        <w:t xml:space="preserve"> Kulturna zavest in izražanje</w:t>
      </w:r>
    </w:p>
    <w:p w14:paraId="6AFE9846"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4424A17A"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Učenci razvijajo (med)kulturno kompetenco in (med)kulturno zavest, pridobivajo čustvene, moralne in etične vrednote tako, da:</w:t>
      </w:r>
    </w:p>
    <w:p w14:paraId="4C539C76" w14:textId="77777777" w:rsidR="002A1AEE" w:rsidRPr="00EF4076" w:rsidRDefault="002A1AEE" w:rsidP="000C348A">
      <w:pPr>
        <w:pStyle w:val="Odstavekseznama"/>
        <w:numPr>
          <w:ilvl w:val="0"/>
          <w:numId w:val="25"/>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lastRenderedPageBreak/>
        <w:t>spoštujejo pomen ustvarjalnega izražanja izkušenj in čustev na podlagi glasbe, vizualne in besedne umetnosti,</w:t>
      </w:r>
    </w:p>
    <w:p w14:paraId="3EA63E39" w14:textId="77777777" w:rsidR="002A1AEE" w:rsidRPr="00EF4076" w:rsidRDefault="002A1AEE" w:rsidP="000C348A">
      <w:pPr>
        <w:pStyle w:val="Odstavekseznama"/>
        <w:numPr>
          <w:ilvl w:val="0"/>
          <w:numId w:val="25"/>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razumejo pomen estetskih dejavnikov v vsakdanjem življenju,</w:t>
      </w:r>
    </w:p>
    <w:p w14:paraId="0AADE501" w14:textId="77777777" w:rsidR="002A1AEE" w:rsidRPr="00EF4076" w:rsidRDefault="002A1AEE" w:rsidP="000C348A">
      <w:pPr>
        <w:pStyle w:val="Odstavekseznama"/>
        <w:numPr>
          <w:ilvl w:val="0"/>
          <w:numId w:val="25"/>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razvijajo lastne ustvarjalne zmožnosti,</w:t>
      </w:r>
    </w:p>
    <w:p w14:paraId="4C37181A" w14:textId="77777777" w:rsidR="002A1AEE" w:rsidRPr="00EF4076" w:rsidRDefault="002A1AEE" w:rsidP="000C348A">
      <w:pPr>
        <w:pStyle w:val="Odstavekseznama"/>
        <w:numPr>
          <w:ilvl w:val="0"/>
          <w:numId w:val="25"/>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spoznavajo in ozaveščajo kulturno in jezikovno raznovrstnost Evrope,</w:t>
      </w:r>
    </w:p>
    <w:p w14:paraId="78A474E2" w14:textId="77777777" w:rsidR="002A1AEE" w:rsidRPr="00EF4076" w:rsidRDefault="002A1AEE" w:rsidP="000C348A">
      <w:pPr>
        <w:pStyle w:val="Odstavekseznama"/>
        <w:numPr>
          <w:ilvl w:val="0"/>
          <w:numId w:val="25"/>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učijo se slovenskega jezika kot jezika okolja in spoznavajo družbo/skupnost, v kateri živijo,</w:t>
      </w:r>
    </w:p>
    <w:p w14:paraId="58250154" w14:textId="77777777" w:rsidR="002A1AEE" w:rsidRPr="00EF4076" w:rsidRDefault="002A1AEE" w:rsidP="000C348A">
      <w:pPr>
        <w:pStyle w:val="Odstavekseznama"/>
        <w:numPr>
          <w:ilvl w:val="0"/>
          <w:numId w:val="25"/>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razvijajo pozitiven odnos do pripadnikov vseh narodov, njihovih jezikov ter kultur, presegajo tudi stereotipe in nestrpnost do drugačnosti,</w:t>
      </w:r>
    </w:p>
    <w:p w14:paraId="1EB0DDD7" w14:textId="77777777" w:rsidR="002A1AEE" w:rsidRPr="00EF4076" w:rsidRDefault="002A1AEE" w:rsidP="000C348A">
      <w:pPr>
        <w:pStyle w:val="Odstavekseznama"/>
        <w:numPr>
          <w:ilvl w:val="0"/>
          <w:numId w:val="25"/>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 xml:space="preserve">oblikujejo pozitiven odnos do raznojezičnosti in večjezičnosti. </w:t>
      </w:r>
    </w:p>
    <w:p w14:paraId="023B5148" w14:textId="77777777" w:rsidR="002A1AEE" w:rsidRDefault="002A1AEE" w:rsidP="002A1AEE">
      <w:pPr>
        <w:autoSpaceDE w:val="0"/>
        <w:autoSpaceDN w:val="0"/>
        <w:adjustRightInd w:val="0"/>
        <w:spacing w:after="0" w:line="360" w:lineRule="auto"/>
        <w:contextualSpacing/>
        <w:jc w:val="both"/>
        <w:rPr>
          <w:rFonts w:ascii="Times New Roman" w:hAnsi="Times New Roman"/>
          <w:b/>
          <w:sz w:val="24"/>
          <w:szCs w:val="24"/>
        </w:rPr>
      </w:pPr>
    </w:p>
    <w:p w14:paraId="38A9F845" w14:textId="77777777" w:rsidR="002A1AEE" w:rsidRPr="00DE03A7" w:rsidRDefault="002A1AEE" w:rsidP="002A1AEE">
      <w:pPr>
        <w:autoSpaceDE w:val="0"/>
        <w:autoSpaceDN w:val="0"/>
        <w:adjustRightInd w:val="0"/>
        <w:spacing w:after="0"/>
        <w:contextualSpacing/>
        <w:jc w:val="both"/>
        <w:rPr>
          <w:rFonts w:ascii="Times New Roman" w:hAnsi="Times New Roman"/>
          <w:b/>
          <w:sz w:val="24"/>
          <w:szCs w:val="24"/>
        </w:rPr>
      </w:pPr>
      <w:r>
        <w:rPr>
          <w:rFonts w:ascii="Times New Roman" w:hAnsi="Times New Roman"/>
          <w:b/>
          <w:sz w:val="24"/>
          <w:szCs w:val="24"/>
        </w:rPr>
        <w:t>2.2.2.3.</w:t>
      </w:r>
      <w:r w:rsidRPr="00DE03A7">
        <w:rPr>
          <w:rFonts w:ascii="Times New Roman" w:hAnsi="Times New Roman"/>
          <w:b/>
          <w:sz w:val="24"/>
          <w:szCs w:val="24"/>
        </w:rPr>
        <w:t xml:space="preserve"> Učenje učenja</w:t>
      </w:r>
    </w:p>
    <w:p w14:paraId="6BA642FC"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6464BF2C"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 xml:space="preserve">Učenci se učijo, kako se učiti tudi pri pouku </w:t>
      </w:r>
      <w:r w:rsidRPr="00A72B82">
        <w:rPr>
          <w:rFonts w:ascii="Times New Roman" w:hAnsi="Times New Roman"/>
          <w:sz w:val="24"/>
          <w:szCs w:val="24"/>
        </w:rPr>
        <w:t xml:space="preserve">slovenščine kot dodatnega jezika. </w:t>
      </w:r>
      <w:r w:rsidRPr="00F9387F">
        <w:rPr>
          <w:rFonts w:ascii="Times New Roman" w:hAnsi="Times New Roman"/>
          <w:sz w:val="24"/>
          <w:szCs w:val="24"/>
        </w:rPr>
        <w:t>Prepoznavajo lastni kognitivni in učni slog, prenašajo svoje pozitivne učne izkušnje na nove učne situacije, se učinkovito spopadajo z novimi izzivi v učnem procesu in novimi načini pridobivanja podatkov, pri čemer razvijajo:</w:t>
      </w:r>
    </w:p>
    <w:p w14:paraId="0806DE1E" w14:textId="77777777" w:rsidR="002A1AEE" w:rsidRPr="00EF4076" w:rsidRDefault="002A1AEE" w:rsidP="000C348A">
      <w:pPr>
        <w:pStyle w:val="Odstavekseznama"/>
        <w:numPr>
          <w:ilvl w:val="0"/>
          <w:numId w:val="26"/>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učinkovite sporazumevalne strategije,</w:t>
      </w:r>
    </w:p>
    <w:p w14:paraId="0A83E44B" w14:textId="77777777" w:rsidR="002A1AEE" w:rsidRPr="00EF4076" w:rsidRDefault="002A1AEE" w:rsidP="000C348A">
      <w:pPr>
        <w:pStyle w:val="Odstavekseznama"/>
        <w:numPr>
          <w:ilvl w:val="0"/>
          <w:numId w:val="26"/>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zmožnosti za delo s sodobnimi tehnologijami, viri, podatki in gradivi,</w:t>
      </w:r>
    </w:p>
    <w:p w14:paraId="00D9B7FD" w14:textId="77777777" w:rsidR="002A1AEE" w:rsidRPr="00EF4076" w:rsidRDefault="002A1AEE" w:rsidP="000C348A">
      <w:pPr>
        <w:pStyle w:val="Odstavekseznama"/>
        <w:numPr>
          <w:ilvl w:val="0"/>
          <w:numId w:val="26"/>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 xml:space="preserve">zmožnost smotrnega in stvarnega načrtovanja in organiziranja lastnega učenja ter (samo)vrednotenja lastnih učnih dosežkov in usvojenega znanja; pri tem jim je v veliko pomoč </w:t>
      </w:r>
      <w:proofErr w:type="spellStart"/>
      <w:r w:rsidRPr="00EF4076">
        <w:rPr>
          <w:rFonts w:ascii="Times New Roman" w:hAnsi="Times New Roman"/>
          <w:sz w:val="24"/>
          <w:szCs w:val="24"/>
        </w:rPr>
        <w:t>portfolio</w:t>
      </w:r>
      <w:proofErr w:type="spellEnd"/>
      <w:r w:rsidRPr="00EF4076">
        <w:rPr>
          <w:rFonts w:ascii="Times New Roman" w:hAnsi="Times New Roman"/>
          <w:sz w:val="24"/>
          <w:szCs w:val="24"/>
        </w:rPr>
        <w:t>,</w:t>
      </w:r>
    </w:p>
    <w:p w14:paraId="3B7414DD" w14:textId="77777777" w:rsidR="002A1AEE" w:rsidRPr="00EF4076" w:rsidRDefault="002A1AEE" w:rsidP="000C348A">
      <w:pPr>
        <w:pStyle w:val="Odstavekseznama"/>
        <w:numPr>
          <w:ilvl w:val="0"/>
          <w:numId w:val="26"/>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občutek (so)odgovornosti za lastno učenje in znanje, sprejemajo odločitve in se srečujejo z</w:t>
      </w:r>
    </w:p>
    <w:p w14:paraId="6F5145B7" w14:textId="77777777" w:rsidR="002A1AEE" w:rsidRPr="00EF4076" w:rsidRDefault="002A1AEE" w:rsidP="000C348A">
      <w:pPr>
        <w:pStyle w:val="Odstavekseznama"/>
        <w:numPr>
          <w:ilvl w:val="0"/>
          <w:numId w:val="26"/>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njihovimi posledicami,</w:t>
      </w:r>
    </w:p>
    <w:p w14:paraId="1BEC6436" w14:textId="77777777" w:rsidR="002A1AEE" w:rsidRPr="00EF4076" w:rsidRDefault="002A1AEE" w:rsidP="000C348A">
      <w:pPr>
        <w:pStyle w:val="Odstavekseznama"/>
        <w:numPr>
          <w:ilvl w:val="0"/>
          <w:numId w:val="26"/>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interes za vseživljenjsko učenje.</w:t>
      </w:r>
    </w:p>
    <w:p w14:paraId="56CD204A" w14:textId="77777777" w:rsidR="002A1AEE" w:rsidRPr="00F9387F" w:rsidRDefault="002A1AEE" w:rsidP="002A1AEE">
      <w:pPr>
        <w:autoSpaceDE w:val="0"/>
        <w:autoSpaceDN w:val="0"/>
        <w:adjustRightInd w:val="0"/>
        <w:spacing w:after="0" w:line="360" w:lineRule="auto"/>
        <w:contextualSpacing/>
        <w:jc w:val="both"/>
        <w:rPr>
          <w:rFonts w:ascii="Times New Roman" w:hAnsi="Times New Roman"/>
          <w:sz w:val="24"/>
          <w:szCs w:val="24"/>
        </w:rPr>
      </w:pPr>
    </w:p>
    <w:p w14:paraId="165CAB53" w14:textId="77777777" w:rsidR="002A1AEE" w:rsidRPr="00DE03A7" w:rsidRDefault="002A1AEE" w:rsidP="002A1AEE">
      <w:pPr>
        <w:autoSpaceDE w:val="0"/>
        <w:autoSpaceDN w:val="0"/>
        <w:adjustRightInd w:val="0"/>
        <w:spacing w:after="0"/>
        <w:contextualSpacing/>
        <w:jc w:val="both"/>
        <w:rPr>
          <w:rFonts w:ascii="Times New Roman" w:hAnsi="Times New Roman"/>
          <w:b/>
          <w:sz w:val="24"/>
          <w:szCs w:val="24"/>
        </w:rPr>
      </w:pPr>
      <w:r>
        <w:rPr>
          <w:rFonts w:ascii="Times New Roman" w:hAnsi="Times New Roman"/>
          <w:b/>
          <w:sz w:val="24"/>
          <w:szCs w:val="24"/>
        </w:rPr>
        <w:t>2.2.2.4.</w:t>
      </w:r>
      <w:r w:rsidRPr="00DE03A7">
        <w:rPr>
          <w:rFonts w:ascii="Times New Roman" w:hAnsi="Times New Roman"/>
          <w:b/>
          <w:sz w:val="24"/>
          <w:szCs w:val="24"/>
        </w:rPr>
        <w:t xml:space="preserve"> Samoiniciativnost in podjetnost</w:t>
      </w:r>
    </w:p>
    <w:p w14:paraId="7C254CF7"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3E069A50"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 xml:space="preserve">Pri pouku slovenščine </w:t>
      </w:r>
      <w:r w:rsidRPr="00A72B82">
        <w:rPr>
          <w:rFonts w:ascii="Times New Roman" w:hAnsi="Times New Roman"/>
          <w:sz w:val="24"/>
          <w:szCs w:val="24"/>
        </w:rPr>
        <w:t xml:space="preserve">kot dodatnega jezika </w:t>
      </w:r>
      <w:r w:rsidRPr="00F9387F">
        <w:rPr>
          <w:rFonts w:ascii="Times New Roman" w:hAnsi="Times New Roman"/>
          <w:sz w:val="24"/>
          <w:szCs w:val="24"/>
        </w:rPr>
        <w:t>učenci spodbujajo samoiniciativnost in podjetnost:</w:t>
      </w:r>
    </w:p>
    <w:p w14:paraId="1E5ACF33" w14:textId="77777777" w:rsidR="002A1AEE" w:rsidRPr="00EF4076" w:rsidRDefault="002A1AEE" w:rsidP="000C348A">
      <w:pPr>
        <w:pStyle w:val="Odstavekseznama"/>
        <w:numPr>
          <w:ilvl w:val="0"/>
          <w:numId w:val="27"/>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osmišljajo naučeno in prenašajo znanje v vsakdanje življenje,</w:t>
      </w:r>
    </w:p>
    <w:p w14:paraId="1CCB8CBB" w14:textId="77777777" w:rsidR="002A1AEE" w:rsidRPr="00EF4076" w:rsidRDefault="002A1AEE" w:rsidP="000C348A">
      <w:pPr>
        <w:pStyle w:val="Odstavekseznama"/>
        <w:numPr>
          <w:ilvl w:val="0"/>
          <w:numId w:val="27"/>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prevzemajo pobude pri reševanju težav in pri tem vključujejo ustvarjalnost in inovativnost.</w:t>
      </w:r>
    </w:p>
    <w:p w14:paraId="47E2940F" w14:textId="77777777" w:rsidR="002A1AEE" w:rsidRDefault="002A1AEE" w:rsidP="002A1AEE">
      <w:pPr>
        <w:autoSpaceDE w:val="0"/>
        <w:autoSpaceDN w:val="0"/>
        <w:adjustRightInd w:val="0"/>
        <w:spacing w:after="0" w:line="360" w:lineRule="auto"/>
        <w:contextualSpacing/>
        <w:jc w:val="both"/>
        <w:rPr>
          <w:rFonts w:ascii="Times New Roman" w:hAnsi="Times New Roman"/>
          <w:b/>
          <w:sz w:val="24"/>
          <w:szCs w:val="24"/>
        </w:rPr>
      </w:pPr>
    </w:p>
    <w:p w14:paraId="5A56F125" w14:textId="77777777" w:rsidR="002A1AEE" w:rsidRPr="00DE03A7" w:rsidRDefault="002A1AEE" w:rsidP="002A1AEE">
      <w:pPr>
        <w:autoSpaceDE w:val="0"/>
        <w:autoSpaceDN w:val="0"/>
        <w:adjustRightInd w:val="0"/>
        <w:spacing w:after="0"/>
        <w:contextualSpacing/>
        <w:jc w:val="both"/>
        <w:rPr>
          <w:rFonts w:ascii="Times New Roman" w:hAnsi="Times New Roman"/>
          <w:b/>
          <w:sz w:val="24"/>
          <w:szCs w:val="24"/>
        </w:rPr>
      </w:pPr>
      <w:r>
        <w:rPr>
          <w:rFonts w:ascii="Times New Roman" w:hAnsi="Times New Roman"/>
          <w:b/>
          <w:sz w:val="24"/>
          <w:szCs w:val="24"/>
        </w:rPr>
        <w:t>2.2.2.5.</w:t>
      </w:r>
      <w:r w:rsidRPr="00DE03A7">
        <w:rPr>
          <w:rFonts w:ascii="Times New Roman" w:hAnsi="Times New Roman"/>
          <w:b/>
          <w:sz w:val="24"/>
          <w:szCs w:val="24"/>
        </w:rPr>
        <w:t xml:space="preserve"> Digitalna pismenost</w:t>
      </w:r>
    </w:p>
    <w:p w14:paraId="546DEF48"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18818B01"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Učenci pri pouku slovenščine</w:t>
      </w:r>
      <w:r w:rsidRPr="002827B2">
        <w:rPr>
          <w:rFonts w:ascii="Times New Roman" w:hAnsi="Times New Roman"/>
          <w:color w:val="00B050"/>
          <w:sz w:val="24"/>
          <w:szCs w:val="24"/>
        </w:rPr>
        <w:t xml:space="preserve"> </w:t>
      </w:r>
      <w:r w:rsidRPr="00A72B82">
        <w:rPr>
          <w:rFonts w:ascii="Times New Roman" w:hAnsi="Times New Roman"/>
          <w:sz w:val="24"/>
          <w:szCs w:val="24"/>
        </w:rPr>
        <w:t xml:space="preserve">kot dodatnega jezika </w:t>
      </w:r>
      <w:r w:rsidRPr="00F9387F">
        <w:rPr>
          <w:rFonts w:ascii="Times New Roman" w:hAnsi="Times New Roman"/>
          <w:sz w:val="24"/>
          <w:szCs w:val="24"/>
        </w:rPr>
        <w:t>razvijajo zmožnosti uporabe informacijsko-komunikacijske tehnologije predvsem za:</w:t>
      </w:r>
    </w:p>
    <w:p w14:paraId="3CBE63C7" w14:textId="77777777" w:rsidR="002A1AEE" w:rsidRPr="00EF4076" w:rsidRDefault="002A1AEE" w:rsidP="000C348A">
      <w:pPr>
        <w:pStyle w:val="Odstavekseznama"/>
        <w:numPr>
          <w:ilvl w:val="0"/>
          <w:numId w:val="28"/>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varno in kritično rabo pri učenju in sporazumevanju (na primer: razvijanje slušnega razumevanje z avtentičnimi kratkimi zvočnimi in videoposnetki, sodelovanje v pogovoru v spletni učilnici itd.),</w:t>
      </w:r>
    </w:p>
    <w:p w14:paraId="6F06AEE5" w14:textId="77777777" w:rsidR="002A1AEE" w:rsidRPr="00EF4076" w:rsidRDefault="002A1AEE" w:rsidP="000C348A">
      <w:pPr>
        <w:pStyle w:val="Odstavekseznama"/>
        <w:numPr>
          <w:ilvl w:val="0"/>
          <w:numId w:val="28"/>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iskanje podatkov na spletnih straneh in njihovo ustrezno uporabo, rabo e-slovarjev,</w:t>
      </w:r>
    </w:p>
    <w:p w14:paraId="6E706CB7" w14:textId="77777777" w:rsidR="002A1AEE" w:rsidRPr="00EF4076" w:rsidRDefault="002A1AEE" w:rsidP="000C348A">
      <w:pPr>
        <w:pStyle w:val="Odstavekseznama"/>
        <w:numPr>
          <w:ilvl w:val="0"/>
          <w:numId w:val="28"/>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 xml:space="preserve">predstavitev lastnih izdelkov na različne načine (grafično, slikovno, pisno, zvočno, večpredstavno). </w:t>
      </w:r>
    </w:p>
    <w:p w14:paraId="6A07AD7A" w14:textId="77777777" w:rsidR="002A1AEE" w:rsidRDefault="002A1AEE" w:rsidP="002A1AEE">
      <w:pPr>
        <w:autoSpaceDE w:val="0"/>
        <w:autoSpaceDN w:val="0"/>
        <w:adjustRightInd w:val="0"/>
        <w:spacing w:after="0" w:line="360" w:lineRule="auto"/>
        <w:contextualSpacing/>
        <w:jc w:val="both"/>
        <w:rPr>
          <w:rFonts w:ascii="Times New Roman" w:hAnsi="Times New Roman"/>
          <w:b/>
          <w:sz w:val="24"/>
          <w:szCs w:val="24"/>
        </w:rPr>
      </w:pPr>
    </w:p>
    <w:p w14:paraId="43970B0B" w14:textId="77777777" w:rsidR="002A1AEE" w:rsidRPr="00DE03A7" w:rsidRDefault="002A1AEE" w:rsidP="002A1AEE">
      <w:pPr>
        <w:autoSpaceDE w:val="0"/>
        <w:autoSpaceDN w:val="0"/>
        <w:adjustRightInd w:val="0"/>
        <w:spacing w:after="0"/>
        <w:contextualSpacing/>
        <w:jc w:val="both"/>
        <w:rPr>
          <w:rFonts w:ascii="Times New Roman" w:hAnsi="Times New Roman"/>
          <w:b/>
          <w:sz w:val="24"/>
          <w:szCs w:val="24"/>
        </w:rPr>
      </w:pPr>
      <w:r>
        <w:rPr>
          <w:rFonts w:ascii="Times New Roman" w:hAnsi="Times New Roman"/>
          <w:b/>
          <w:sz w:val="24"/>
          <w:szCs w:val="24"/>
        </w:rPr>
        <w:t>2.2.2.6.</w:t>
      </w:r>
      <w:r w:rsidRPr="00DE03A7">
        <w:rPr>
          <w:rFonts w:ascii="Times New Roman" w:hAnsi="Times New Roman"/>
          <w:b/>
          <w:sz w:val="24"/>
          <w:szCs w:val="24"/>
        </w:rPr>
        <w:t xml:space="preserve"> Socialne in državljanske kompetence</w:t>
      </w:r>
    </w:p>
    <w:p w14:paraId="148F8A27"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61B3B5E2"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 xml:space="preserve">Učenci pri pouku slovenščine </w:t>
      </w:r>
      <w:r w:rsidRPr="00A72B82">
        <w:rPr>
          <w:rFonts w:ascii="Times New Roman" w:hAnsi="Times New Roman"/>
          <w:sz w:val="24"/>
          <w:szCs w:val="24"/>
        </w:rPr>
        <w:t xml:space="preserve">kot dodatnega jezika </w:t>
      </w:r>
      <w:r w:rsidRPr="00F9387F">
        <w:rPr>
          <w:rFonts w:ascii="Times New Roman" w:hAnsi="Times New Roman"/>
          <w:sz w:val="24"/>
          <w:szCs w:val="24"/>
        </w:rPr>
        <w:t>razvijajo zmožnosti tvornega sodelovanja v skupini oziroma družbi tako, da:</w:t>
      </w:r>
    </w:p>
    <w:p w14:paraId="46559663" w14:textId="77777777" w:rsidR="002A1AEE" w:rsidRPr="00EF4076" w:rsidRDefault="002A1AEE" w:rsidP="000C348A">
      <w:pPr>
        <w:pStyle w:val="Odstavekseznama"/>
        <w:numPr>
          <w:ilvl w:val="0"/>
          <w:numId w:val="19"/>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upoštevajo dogovore, povezane z osebnim življenjem in življenjem v širši skupnosti (sodelovanje, odgovornost),</w:t>
      </w:r>
    </w:p>
    <w:p w14:paraId="5C773465" w14:textId="77777777" w:rsidR="002A1AEE" w:rsidRPr="00EF4076" w:rsidRDefault="002A1AEE" w:rsidP="000C348A">
      <w:pPr>
        <w:pStyle w:val="Odstavekseznama"/>
        <w:numPr>
          <w:ilvl w:val="0"/>
          <w:numId w:val="19"/>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razvijajo zmožnost empatije, sklepanja kompromisov in premagovanja predsodkov,</w:t>
      </w:r>
    </w:p>
    <w:p w14:paraId="6421FE20" w14:textId="77777777" w:rsidR="002A1AEE" w:rsidRPr="00EF4076" w:rsidRDefault="002A1AEE" w:rsidP="000C348A">
      <w:pPr>
        <w:pStyle w:val="Odstavekseznama"/>
        <w:numPr>
          <w:ilvl w:val="0"/>
          <w:numId w:val="19"/>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navezujejo stike z govorci slovenskega jezika (spletne klepetalnice, forumi, dopisovanje),</w:t>
      </w:r>
    </w:p>
    <w:p w14:paraId="071F0000" w14:textId="77777777" w:rsidR="002A1AEE" w:rsidRPr="00EF4076" w:rsidRDefault="002A1AEE" w:rsidP="000C348A">
      <w:pPr>
        <w:pStyle w:val="Odstavekseznama"/>
        <w:numPr>
          <w:ilvl w:val="0"/>
          <w:numId w:val="19"/>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razvijajo zavest o lastni kulturi in narodni identiteti ter se zavedajo vloge posameznika v matični državi, v državi začasnega bivanja in v mednarodni skupnosti.</w:t>
      </w:r>
    </w:p>
    <w:p w14:paraId="4B4FA277" w14:textId="77777777" w:rsidR="002A1AEE" w:rsidRDefault="002A1AEE" w:rsidP="002A1AEE">
      <w:pPr>
        <w:autoSpaceDE w:val="0"/>
        <w:autoSpaceDN w:val="0"/>
        <w:adjustRightInd w:val="0"/>
        <w:spacing w:after="0" w:line="360" w:lineRule="auto"/>
        <w:contextualSpacing/>
        <w:jc w:val="both"/>
        <w:rPr>
          <w:rFonts w:ascii="Times New Roman" w:hAnsi="Times New Roman"/>
          <w:b/>
          <w:sz w:val="24"/>
          <w:szCs w:val="24"/>
        </w:rPr>
      </w:pPr>
    </w:p>
    <w:p w14:paraId="49189E59" w14:textId="77777777" w:rsidR="002A1AEE" w:rsidRPr="00DE03A7" w:rsidRDefault="002A1AEE" w:rsidP="002A1AEE">
      <w:pPr>
        <w:autoSpaceDE w:val="0"/>
        <w:autoSpaceDN w:val="0"/>
        <w:adjustRightInd w:val="0"/>
        <w:spacing w:after="0"/>
        <w:contextualSpacing/>
        <w:jc w:val="both"/>
        <w:rPr>
          <w:rFonts w:ascii="Times New Roman" w:hAnsi="Times New Roman"/>
          <w:b/>
          <w:sz w:val="24"/>
          <w:szCs w:val="24"/>
        </w:rPr>
      </w:pPr>
      <w:r>
        <w:rPr>
          <w:rFonts w:ascii="Times New Roman" w:hAnsi="Times New Roman"/>
          <w:b/>
          <w:sz w:val="24"/>
          <w:szCs w:val="24"/>
        </w:rPr>
        <w:t>2.2.2.7.</w:t>
      </w:r>
      <w:r w:rsidRPr="00DE03A7">
        <w:rPr>
          <w:rFonts w:ascii="Times New Roman" w:hAnsi="Times New Roman"/>
          <w:b/>
          <w:sz w:val="24"/>
          <w:szCs w:val="24"/>
        </w:rPr>
        <w:t xml:space="preserve"> Matematična kompetenca in osnovne kompetence v znanosti in tehnologiji</w:t>
      </w:r>
    </w:p>
    <w:p w14:paraId="507FA47B"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4BD5EEF4" w14:textId="77777777" w:rsidR="002A1AEE" w:rsidRPr="00F9387F" w:rsidRDefault="002A1AEE" w:rsidP="002A1AEE">
      <w:pPr>
        <w:autoSpaceDE w:val="0"/>
        <w:autoSpaceDN w:val="0"/>
        <w:adjustRightInd w:val="0"/>
        <w:spacing w:after="0"/>
        <w:contextualSpacing/>
        <w:jc w:val="both"/>
        <w:rPr>
          <w:rFonts w:ascii="Times New Roman" w:hAnsi="Times New Roman"/>
          <w:sz w:val="24"/>
          <w:szCs w:val="24"/>
        </w:rPr>
      </w:pPr>
      <w:r w:rsidRPr="00F9387F">
        <w:rPr>
          <w:rFonts w:ascii="Times New Roman" w:hAnsi="Times New Roman"/>
          <w:sz w:val="24"/>
          <w:szCs w:val="24"/>
        </w:rPr>
        <w:t xml:space="preserve">Pri medpredmetnem povezovanju s sprejemanjem besedil v </w:t>
      </w:r>
      <w:r w:rsidRPr="00A72B82">
        <w:rPr>
          <w:rFonts w:ascii="Times New Roman" w:hAnsi="Times New Roman"/>
          <w:sz w:val="24"/>
          <w:szCs w:val="24"/>
        </w:rPr>
        <w:t xml:space="preserve">slovenščini kot </w:t>
      </w:r>
      <w:r w:rsidRPr="00F9387F">
        <w:rPr>
          <w:rFonts w:ascii="Times New Roman" w:hAnsi="Times New Roman"/>
          <w:sz w:val="24"/>
          <w:szCs w:val="24"/>
        </w:rPr>
        <w:t>dodatnem jeziku, ki uvajajo osnovna matematična in temeljna načela naravnega sveta, razvijajo zmožnost razumevanja in raziskovanja konceptov in pojmov, odkrivajo odnose med dejstvi, posplošitvami in definicijami:</w:t>
      </w:r>
    </w:p>
    <w:p w14:paraId="693CF289" w14:textId="77777777" w:rsidR="002A1AEE" w:rsidRPr="00EF4076" w:rsidRDefault="002A1AEE" w:rsidP="000C348A">
      <w:pPr>
        <w:pStyle w:val="Odstavekseznama"/>
        <w:numPr>
          <w:ilvl w:val="0"/>
          <w:numId w:val="29"/>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spreminjajo oziroma prenašajo informacije v drugačno simbolno obliko ali jezik (na primer ubesedovanje številčnih podatkov, informacij iz grafov in tabelnih prikazov),</w:t>
      </w:r>
    </w:p>
    <w:p w14:paraId="62316130" w14:textId="77777777" w:rsidR="002A1AEE" w:rsidRPr="00EF4076" w:rsidRDefault="002A1AEE" w:rsidP="000C348A">
      <w:pPr>
        <w:pStyle w:val="Odstavekseznama"/>
        <w:numPr>
          <w:ilvl w:val="0"/>
          <w:numId w:val="29"/>
        </w:numPr>
        <w:autoSpaceDE w:val="0"/>
        <w:autoSpaceDN w:val="0"/>
        <w:adjustRightInd w:val="0"/>
        <w:spacing w:after="0"/>
        <w:contextualSpacing/>
        <w:jc w:val="both"/>
        <w:rPr>
          <w:rFonts w:ascii="Times New Roman" w:hAnsi="Times New Roman"/>
          <w:sz w:val="24"/>
          <w:szCs w:val="24"/>
        </w:rPr>
      </w:pPr>
      <w:r w:rsidRPr="00EF4076">
        <w:rPr>
          <w:rFonts w:ascii="Times New Roman" w:hAnsi="Times New Roman"/>
          <w:sz w:val="24"/>
          <w:szCs w:val="24"/>
        </w:rPr>
        <w:t>obvladajo izrazje za poimenovanje osnovnih računskih operacij (seštevanje, odštevanje, množenje, deljenje).</w:t>
      </w:r>
    </w:p>
    <w:p w14:paraId="1B6A4C1A" w14:textId="77777777" w:rsidR="002A1AEE" w:rsidRDefault="002A1AEE" w:rsidP="002A1AEE">
      <w:pPr>
        <w:autoSpaceDE w:val="0"/>
        <w:autoSpaceDN w:val="0"/>
        <w:adjustRightInd w:val="0"/>
        <w:spacing w:after="0"/>
        <w:contextualSpacing/>
        <w:jc w:val="both"/>
        <w:rPr>
          <w:rFonts w:ascii="Times New Roman" w:hAnsi="Times New Roman"/>
          <w:sz w:val="24"/>
          <w:szCs w:val="24"/>
        </w:rPr>
      </w:pPr>
    </w:p>
    <w:p w14:paraId="57F636DE" w14:textId="77777777" w:rsidR="002A1AEE" w:rsidRDefault="002A1AEE" w:rsidP="002A1AEE">
      <w:pPr>
        <w:autoSpaceDE w:val="0"/>
        <w:autoSpaceDN w:val="0"/>
        <w:adjustRightInd w:val="0"/>
        <w:spacing w:after="0"/>
        <w:jc w:val="both"/>
        <w:rPr>
          <w:rFonts w:ascii="Times New Roman" w:hAnsi="Times New Roman"/>
          <w:sz w:val="24"/>
          <w:szCs w:val="24"/>
        </w:rPr>
      </w:pPr>
    </w:p>
    <w:p w14:paraId="1BA3D00C" w14:textId="77777777" w:rsidR="002A1AEE" w:rsidRPr="00F9387F" w:rsidRDefault="002A1AEE" w:rsidP="002A1AEE">
      <w:pPr>
        <w:widowControl w:val="0"/>
        <w:autoSpaceDE w:val="0"/>
        <w:autoSpaceDN w:val="0"/>
        <w:spacing w:after="0"/>
        <w:jc w:val="both"/>
        <w:rPr>
          <w:rFonts w:ascii="Times New Roman" w:eastAsia="Times New Roman" w:hAnsi="Times New Roman"/>
          <w:b/>
          <w:sz w:val="28"/>
          <w:szCs w:val="28"/>
          <w:lang w:eastAsia="sl-SI"/>
        </w:rPr>
      </w:pPr>
      <w:r w:rsidRPr="00F9387F">
        <w:rPr>
          <w:rFonts w:ascii="Times New Roman" w:eastAsia="Times New Roman" w:hAnsi="Times New Roman"/>
          <w:b/>
          <w:sz w:val="28"/>
          <w:szCs w:val="28"/>
          <w:lang w:eastAsia="sl-SI"/>
        </w:rPr>
        <w:t xml:space="preserve">3 DIDAKTIČNA PRIPOROČILA / </w:t>
      </w:r>
      <w:proofErr w:type="spellStart"/>
      <w:r w:rsidRPr="00F9387F">
        <w:rPr>
          <w:rFonts w:ascii="Times New Roman" w:eastAsia="Times New Roman" w:hAnsi="Times New Roman"/>
          <w:b/>
          <w:sz w:val="28"/>
          <w:szCs w:val="28"/>
          <w:lang w:eastAsia="sl-SI"/>
        </w:rPr>
        <w:t>Didactic</w:t>
      </w:r>
      <w:proofErr w:type="spellEnd"/>
      <w:r w:rsidRPr="00F9387F">
        <w:rPr>
          <w:rFonts w:ascii="Times New Roman" w:eastAsia="Times New Roman" w:hAnsi="Times New Roman"/>
          <w:b/>
          <w:sz w:val="28"/>
          <w:szCs w:val="28"/>
          <w:lang w:eastAsia="sl-SI"/>
        </w:rPr>
        <w:t xml:space="preserve"> </w:t>
      </w:r>
      <w:proofErr w:type="spellStart"/>
      <w:r w:rsidRPr="00F9387F">
        <w:rPr>
          <w:rFonts w:ascii="Times New Roman" w:eastAsia="Times New Roman" w:hAnsi="Times New Roman"/>
          <w:b/>
          <w:sz w:val="28"/>
          <w:szCs w:val="28"/>
          <w:lang w:eastAsia="sl-SI"/>
        </w:rPr>
        <w:t>Principles</w:t>
      </w:r>
      <w:proofErr w:type="spellEnd"/>
    </w:p>
    <w:p w14:paraId="76711753" w14:textId="77777777" w:rsidR="002A1AEE"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6B98C97B" w14:textId="77777777" w:rsidR="002A1AEE" w:rsidRPr="00F9387F" w:rsidRDefault="002A1AEE" w:rsidP="002A1AEE">
      <w:pPr>
        <w:autoSpaceDE w:val="0"/>
        <w:autoSpaceDN w:val="0"/>
        <w:adjustRightInd w:val="0"/>
        <w:spacing w:after="0"/>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3.1 Uresničevanje ciljev predmeta</w:t>
      </w:r>
      <w:r w:rsidRPr="00F9387F">
        <w:rPr>
          <w:rStyle w:val="Sprotnaopomba-sklic"/>
          <w:rFonts w:ascii="Times New Roman" w:eastAsia="Times New Roman" w:hAnsi="Times New Roman"/>
          <w:b/>
          <w:sz w:val="24"/>
          <w:szCs w:val="24"/>
          <w:lang w:eastAsia="sl-SI"/>
        </w:rPr>
        <w:footnoteReference w:id="8"/>
      </w:r>
    </w:p>
    <w:p w14:paraId="5F76571D" w14:textId="77777777" w:rsidR="002A1AEE" w:rsidRPr="00F9387F"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59F8CEDF" w14:textId="77777777" w:rsidR="002A1AEE" w:rsidRDefault="002A1AEE" w:rsidP="002A1AEE">
      <w:pPr>
        <w:spacing w:after="0"/>
        <w:jc w:val="both"/>
        <w:rPr>
          <w:rFonts w:ascii="Times New Roman" w:hAnsi="Times New Roman"/>
          <w:bCs/>
          <w:sz w:val="24"/>
          <w:szCs w:val="24"/>
        </w:rPr>
      </w:pPr>
      <w:r w:rsidRPr="00554364">
        <w:rPr>
          <w:rFonts w:ascii="Times New Roman" w:hAnsi="Times New Roman"/>
          <w:bCs/>
          <w:sz w:val="24"/>
          <w:szCs w:val="24"/>
        </w:rPr>
        <w:t>Pouk slovenščine kot dodatnega jezika</w:t>
      </w:r>
      <w:r w:rsidRPr="002F4493">
        <w:rPr>
          <w:rFonts w:ascii="Times New Roman" w:hAnsi="Times New Roman"/>
          <w:b/>
          <w:bCs/>
          <w:sz w:val="24"/>
          <w:szCs w:val="24"/>
        </w:rPr>
        <w:t xml:space="preserve"> temelji na načelih komunikacijskega pristopa in humanistično-afektivnih pristopov k učenju in poučevanju jezikov</w:t>
      </w:r>
      <w:r w:rsidRPr="00F9387F">
        <w:rPr>
          <w:rFonts w:ascii="Times New Roman" w:hAnsi="Times New Roman"/>
          <w:bCs/>
          <w:sz w:val="24"/>
          <w:szCs w:val="24"/>
        </w:rPr>
        <w:t xml:space="preserve">, obenem pa </w:t>
      </w:r>
      <w:r w:rsidRPr="00554364">
        <w:rPr>
          <w:rFonts w:ascii="Times New Roman" w:hAnsi="Times New Roman"/>
          <w:b/>
          <w:bCs/>
          <w:sz w:val="24"/>
          <w:szCs w:val="24"/>
        </w:rPr>
        <w:t>vključuje tudi razvijanje drugih kompetenc vseživljenjskega učenja</w:t>
      </w:r>
      <w:r w:rsidRPr="00F9387F">
        <w:rPr>
          <w:rFonts w:ascii="Times New Roman" w:hAnsi="Times New Roman"/>
          <w:bCs/>
          <w:sz w:val="24"/>
          <w:szCs w:val="24"/>
        </w:rPr>
        <w:t>, ki so ključnega pomena za življenje in delo v sodobni informacijski družbi, za osebno izpolnitev in razvoj, dejavno državljanstvo in socialno vključenost.</w:t>
      </w:r>
    </w:p>
    <w:p w14:paraId="39252AF6" w14:textId="77777777" w:rsidR="002A1AEE" w:rsidRDefault="002A1AEE" w:rsidP="002A1AEE">
      <w:pPr>
        <w:spacing w:after="0"/>
        <w:jc w:val="both"/>
        <w:rPr>
          <w:rFonts w:ascii="Times New Roman" w:hAnsi="Times New Roman"/>
          <w:bCs/>
          <w:sz w:val="24"/>
          <w:szCs w:val="24"/>
        </w:rPr>
      </w:pPr>
    </w:p>
    <w:p w14:paraId="61EDF30F" w14:textId="77777777" w:rsidR="002A1AEE" w:rsidRPr="00F9387F" w:rsidRDefault="002A1AEE" w:rsidP="002A1AEE">
      <w:pPr>
        <w:spacing w:after="0"/>
        <w:jc w:val="both"/>
        <w:rPr>
          <w:rFonts w:ascii="Times New Roman" w:hAnsi="Times New Roman"/>
          <w:bCs/>
          <w:sz w:val="24"/>
          <w:szCs w:val="24"/>
        </w:rPr>
      </w:pPr>
    </w:p>
    <w:p w14:paraId="00928289" w14:textId="77777777" w:rsidR="002A1AEE" w:rsidRPr="00554364" w:rsidRDefault="002A1AEE" w:rsidP="002A1AEE">
      <w:pPr>
        <w:spacing w:after="0"/>
        <w:jc w:val="both"/>
        <w:rPr>
          <w:rFonts w:ascii="Times New Roman" w:hAnsi="Times New Roman"/>
          <w:b/>
          <w:bCs/>
          <w:sz w:val="24"/>
          <w:szCs w:val="24"/>
        </w:rPr>
      </w:pPr>
      <w:r w:rsidRPr="00554364">
        <w:rPr>
          <w:rFonts w:ascii="Times New Roman" w:hAnsi="Times New Roman"/>
          <w:b/>
          <w:bCs/>
          <w:sz w:val="24"/>
          <w:szCs w:val="24"/>
        </w:rPr>
        <w:t>Komunikacijski pristop opredeljujejo naslednja izhodišča:</w:t>
      </w:r>
    </w:p>
    <w:p w14:paraId="0FA66D75" w14:textId="77777777" w:rsidR="002A1AEE" w:rsidRPr="00EF4076" w:rsidRDefault="002A1AEE" w:rsidP="000C348A">
      <w:pPr>
        <w:pStyle w:val="Odstavekseznama"/>
        <w:numPr>
          <w:ilvl w:val="0"/>
          <w:numId w:val="30"/>
        </w:numPr>
        <w:spacing w:after="0"/>
        <w:contextualSpacing/>
        <w:rPr>
          <w:rFonts w:ascii="Times New Roman" w:hAnsi="Times New Roman"/>
          <w:bCs/>
          <w:sz w:val="24"/>
          <w:szCs w:val="24"/>
        </w:rPr>
      </w:pPr>
      <w:r w:rsidRPr="00EF4076">
        <w:rPr>
          <w:rFonts w:ascii="Times New Roman" w:hAnsi="Times New Roman"/>
          <w:bCs/>
          <w:sz w:val="24"/>
          <w:szCs w:val="24"/>
        </w:rPr>
        <w:t>znanje slovenščine kot dodatnega jezika omogoča in spodbuja medosebno komunikacijo v širšem okolju,</w:t>
      </w:r>
    </w:p>
    <w:p w14:paraId="7EC1D102" w14:textId="77777777" w:rsidR="002A1AEE" w:rsidRPr="00EF4076" w:rsidRDefault="002A1AEE" w:rsidP="000C348A">
      <w:pPr>
        <w:pStyle w:val="Odstavekseznama"/>
        <w:numPr>
          <w:ilvl w:val="0"/>
          <w:numId w:val="30"/>
        </w:numPr>
        <w:spacing w:after="0"/>
        <w:contextualSpacing/>
        <w:rPr>
          <w:rFonts w:ascii="Times New Roman" w:hAnsi="Times New Roman"/>
          <w:bCs/>
          <w:sz w:val="24"/>
          <w:szCs w:val="24"/>
        </w:rPr>
      </w:pPr>
      <w:r w:rsidRPr="00EF4076">
        <w:rPr>
          <w:rFonts w:ascii="Times New Roman" w:hAnsi="Times New Roman"/>
          <w:bCs/>
          <w:sz w:val="24"/>
          <w:szCs w:val="24"/>
        </w:rPr>
        <w:t>komunikacija je učinkovita, če je govorec samostojen tako pri izbiri vsebine kot jezikovnih sredstev,</w:t>
      </w:r>
    </w:p>
    <w:p w14:paraId="6C7C2535" w14:textId="77777777" w:rsidR="002A1AEE" w:rsidRPr="00EF4076" w:rsidRDefault="002A1AEE" w:rsidP="000C348A">
      <w:pPr>
        <w:pStyle w:val="Odstavekseznama"/>
        <w:numPr>
          <w:ilvl w:val="0"/>
          <w:numId w:val="30"/>
        </w:numPr>
        <w:spacing w:after="0"/>
        <w:contextualSpacing/>
        <w:rPr>
          <w:rFonts w:ascii="Times New Roman" w:hAnsi="Times New Roman"/>
          <w:bCs/>
          <w:sz w:val="24"/>
          <w:szCs w:val="24"/>
        </w:rPr>
      </w:pPr>
      <w:r w:rsidRPr="00EF4076">
        <w:rPr>
          <w:rFonts w:ascii="Times New Roman" w:hAnsi="Times New Roman"/>
          <w:bCs/>
          <w:sz w:val="24"/>
          <w:szCs w:val="24"/>
        </w:rPr>
        <w:t>pouk dodatnega jezika naj temelji na ustrezni učni vsebini, ki osmišlja pouk in omogoča prenos usvojenega znanja v stvarne življenjske sporazumevalne situacije.</w:t>
      </w:r>
    </w:p>
    <w:p w14:paraId="71AC6500" w14:textId="77777777" w:rsidR="002A1AEE" w:rsidRDefault="002A1AEE" w:rsidP="002A1AEE">
      <w:pPr>
        <w:spacing w:after="0"/>
        <w:rPr>
          <w:rFonts w:ascii="Times New Roman" w:hAnsi="Times New Roman"/>
          <w:bCs/>
          <w:sz w:val="24"/>
          <w:szCs w:val="24"/>
        </w:rPr>
      </w:pPr>
    </w:p>
    <w:p w14:paraId="7DABAFDA" w14:textId="77777777" w:rsidR="002A1AEE" w:rsidRPr="00F9387F" w:rsidRDefault="002A1AEE" w:rsidP="002A1AEE">
      <w:pPr>
        <w:spacing w:after="0"/>
        <w:rPr>
          <w:rFonts w:ascii="Times New Roman" w:hAnsi="Times New Roman"/>
          <w:bCs/>
          <w:sz w:val="24"/>
          <w:szCs w:val="24"/>
        </w:rPr>
      </w:pPr>
      <w:r w:rsidRPr="00F9387F">
        <w:rPr>
          <w:rFonts w:ascii="Times New Roman" w:hAnsi="Times New Roman"/>
          <w:bCs/>
          <w:sz w:val="24"/>
          <w:szCs w:val="24"/>
        </w:rPr>
        <w:t>Učitelj naj pri pouku:</w:t>
      </w:r>
    </w:p>
    <w:p w14:paraId="3E862BF7" w14:textId="77777777" w:rsidR="002A1AEE" w:rsidRPr="00C22244" w:rsidRDefault="002A1AEE" w:rsidP="000C348A">
      <w:pPr>
        <w:pStyle w:val="Odstavekseznama"/>
        <w:numPr>
          <w:ilvl w:val="0"/>
          <w:numId w:val="31"/>
        </w:numPr>
        <w:spacing w:after="0"/>
        <w:contextualSpacing/>
        <w:jc w:val="both"/>
        <w:rPr>
          <w:rFonts w:ascii="Times New Roman" w:hAnsi="Times New Roman"/>
          <w:bCs/>
          <w:sz w:val="24"/>
          <w:szCs w:val="24"/>
        </w:rPr>
      </w:pPr>
      <w:r w:rsidRPr="00C22244">
        <w:rPr>
          <w:rFonts w:ascii="Times New Roman" w:hAnsi="Times New Roman"/>
          <w:bCs/>
          <w:sz w:val="24"/>
          <w:szCs w:val="24"/>
        </w:rPr>
        <w:lastRenderedPageBreak/>
        <w:t>oblikuje cilje za lažje in učinkovitejše ugotavljanje napredka učencev,</w:t>
      </w:r>
      <w:r w:rsidRPr="00C22244">
        <w:rPr>
          <w:rFonts w:ascii="Times New Roman" w:hAnsi="Times New Roman"/>
          <w:bCs/>
          <w:color w:val="FF0000"/>
          <w:sz w:val="24"/>
          <w:szCs w:val="24"/>
        </w:rPr>
        <w:t xml:space="preserve"> </w:t>
      </w:r>
      <w:r w:rsidRPr="00C22244">
        <w:rPr>
          <w:rFonts w:ascii="Times New Roman" w:hAnsi="Times New Roman"/>
          <w:bCs/>
          <w:sz w:val="24"/>
          <w:szCs w:val="24"/>
        </w:rPr>
        <w:t>poskrbi za ustrezne povratne informacije,</w:t>
      </w:r>
    </w:p>
    <w:p w14:paraId="3C51809E" w14:textId="77777777" w:rsidR="002A1AEE" w:rsidRPr="00C22244" w:rsidRDefault="002A1AEE" w:rsidP="000C348A">
      <w:pPr>
        <w:pStyle w:val="Odstavekseznama"/>
        <w:numPr>
          <w:ilvl w:val="0"/>
          <w:numId w:val="31"/>
        </w:numPr>
        <w:spacing w:after="0"/>
        <w:contextualSpacing/>
        <w:jc w:val="both"/>
        <w:rPr>
          <w:rFonts w:ascii="Times New Roman" w:hAnsi="Times New Roman"/>
          <w:bCs/>
          <w:sz w:val="24"/>
          <w:szCs w:val="24"/>
        </w:rPr>
      </w:pPr>
      <w:r w:rsidRPr="00C22244">
        <w:rPr>
          <w:rFonts w:ascii="Times New Roman" w:hAnsi="Times New Roman"/>
          <w:bCs/>
          <w:sz w:val="24"/>
          <w:szCs w:val="24"/>
        </w:rPr>
        <w:t>se medpredmetno povezuje, išče smisel učenja dodatnega jezika tudi v povezanosti z drugimi</w:t>
      </w:r>
    </w:p>
    <w:p w14:paraId="1DBFF7BB" w14:textId="77777777" w:rsidR="002A1AEE" w:rsidRPr="00C22244" w:rsidRDefault="002A1AEE" w:rsidP="000C348A">
      <w:pPr>
        <w:pStyle w:val="Odstavekseznama"/>
        <w:numPr>
          <w:ilvl w:val="0"/>
          <w:numId w:val="31"/>
        </w:numPr>
        <w:spacing w:after="0"/>
        <w:contextualSpacing/>
        <w:jc w:val="both"/>
        <w:rPr>
          <w:rFonts w:ascii="Times New Roman" w:hAnsi="Times New Roman"/>
          <w:bCs/>
          <w:sz w:val="24"/>
          <w:szCs w:val="24"/>
        </w:rPr>
      </w:pPr>
      <w:r w:rsidRPr="00C22244">
        <w:rPr>
          <w:rFonts w:ascii="Times New Roman" w:hAnsi="Times New Roman"/>
          <w:bCs/>
          <w:sz w:val="24"/>
          <w:szCs w:val="24"/>
        </w:rPr>
        <w:t>predmeti, dopolnjevanju in prepletanju ciljev in učnih vsebin ter v uporabi pridobljenega znanja v različnih življenjskih situacijah,</w:t>
      </w:r>
    </w:p>
    <w:p w14:paraId="688F7B9A" w14:textId="77777777" w:rsidR="002A1AEE" w:rsidRPr="00C22244" w:rsidRDefault="002A1AEE" w:rsidP="000C348A">
      <w:pPr>
        <w:pStyle w:val="Odstavekseznama"/>
        <w:numPr>
          <w:ilvl w:val="0"/>
          <w:numId w:val="31"/>
        </w:numPr>
        <w:spacing w:after="0"/>
        <w:contextualSpacing/>
        <w:jc w:val="both"/>
        <w:rPr>
          <w:rFonts w:ascii="Times New Roman" w:hAnsi="Times New Roman"/>
          <w:bCs/>
          <w:sz w:val="24"/>
          <w:szCs w:val="24"/>
        </w:rPr>
      </w:pPr>
      <w:r w:rsidRPr="00C22244">
        <w:rPr>
          <w:rFonts w:ascii="Times New Roman" w:hAnsi="Times New Roman"/>
          <w:bCs/>
          <w:sz w:val="24"/>
          <w:szCs w:val="24"/>
        </w:rPr>
        <w:t>spodbuja razvijanje sodelovalnih zmožnosti (timsko, projektno, skupinsko delo itd.) pri učencih;</w:t>
      </w:r>
      <w:r w:rsidRPr="00C22244">
        <w:rPr>
          <w:rFonts w:ascii="Times New Roman" w:hAnsi="Times New Roman"/>
          <w:bCs/>
          <w:color w:val="FF0000"/>
          <w:sz w:val="24"/>
          <w:szCs w:val="24"/>
        </w:rPr>
        <w:t xml:space="preserve"> </w:t>
      </w:r>
      <w:r w:rsidRPr="00C22244">
        <w:rPr>
          <w:rFonts w:ascii="Times New Roman" w:hAnsi="Times New Roman"/>
          <w:bCs/>
          <w:sz w:val="24"/>
          <w:szCs w:val="24"/>
        </w:rPr>
        <w:t>spodbuja razvijanje vrstniške pomoči,</w:t>
      </w:r>
    </w:p>
    <w:p w14:paraId="6385A566" w14:textId="77777777" w:rsidR="002A1AEE" w:rsidRPr="00C22244" w:rsidRDefault="002A1AEE" w:rsidP="000C348A">
      <w:pPr>
        <w:pStyle w:val="Odstavekseznama"/>
        <w:numPr>
          <w:ilvl w:val="0"/>
          <w:numId w:val="31"/>
        </w:numPr>
        <w:spacing w:after="0"/>
        <w:contextualSpacing/>
        <w:jc w:val="both"/>
        <w:rPr>
          <w:rFonts w:ascii="Times New Roman" w:hAnsi="Times New Roman"/>
          <w:bCs/>
          <w:sz w:val="24"/>
          <w:szCs w:val="24"/>
        </w:rPr>
      </w:pPr>
      <w:r w:rsidRPr="00C22244">
        <w:rPr>
          <w:rFonts w:ascii="Times New Roman" w:hAnsi="Times New Roman"/>
          <w:bCs/>
          <w:sz w:val="24"/>
          <w:szCs w:val="24"/>
        </w:rPr>
        <w:t>uporabi raznovrstna učna sredstva in medijsko podporo, ki učence motivira za učenje jezika (informacijsko-komunikacijska tehnologija, učenje na daljavo v spletni učilnici, ogled filmov, risank itd.),</w:t>
      </w:r>
    </w:p>
    <w:p w14:paraId="19272DD2" w14:textId="77777777" w:rsidR="002A1AEE" w:rsidRPr="00C22244" w:rsidRDefault="002A1AEE" w:rsidP="000C348A">
      <w:pPr>
        <w:pStyle w:val="Odstavekseznama"/>
        <w:numPr>
          <w:ilvl w:val="0"/>
          <w:numId w:val="31"/>
        </w:numPr>
        <w:spacing w:after="0"/>
        <w:contextualSpacing/>
        <w:jc w:val="both"/>
        <w:rPr>
          <w:rFonts w:ascii="Times New Roman" w:hAnsi="Times New Roman"/>
          <w:bCs/>
          <w:color w:val="FF0000"/>
          <w:sz w:val="24"/>
          <w:szCs w:val="24"/>
        </w:rPr>
      </w:pPr>
      <w:r w:rsidRPr="00C22244">
        <w:rPr>
          <w:rFonts w:ascii="Times New Roman" w:hAnsi="Times New Roman"/>
          <w:bCs/>
          <w:sz w:val="24"/>
          <w:szCs w:val="24"/>
        </w:rPr>
        <w:t>uvaja inovativne pristope, metode in tehnike poučevanja, s tem spodbuja učenčevo oblikovanje lastnih učnih strategij glede na učni stil, sposobnosti, interes in izkušnje,</w:t>
      </w:r>
      <w:r w:rsidRPr="00C22244">
        <w:rPr>
          <w:rFonts w:ascii="Times New Roman" w:hAnsi="Times New Roman"/>
          <w:bCs/>
          <w:color w:val="FF0000"/>
          <w:sz w:val="24"/>
          <w:szCs w:val="24"/>
        </w:rPr>
        <w:t xml:space="preserve"> </w:t>
      </w:r>
      <w:r w:rsidRPr="00C22244">
        <w:rPr>
          <w:rFonts w:ascii="Times New Roman" w:hAnsi="Times New Roman"/>
          <w:bCs/>
          <w:sz w:val="24"/>
          <w:szCs w:val="24"/>
        </w:rPr>
        <w:t>pri vsakem učencu upošteva odzivni čas,</w:t>
      </w:r>
    </w:p>
    <w:p w14:paraId="0F159D1F" w14:textId="77777777" w:rsidR="002A1AEE" w:rsidRPr="00C22244" w:rsidRDefault="002A1AEE" w:rsidP="000C348A">
      <w:pPr>
        <w:pStyle w:val="Odstavekseznama"/>
        <w:numPr>
          <w:ilvl w:val="0"/>
          <w:numId w:val="31"/>
        </w:numPr>
        <w:spacing w:after="0"/>
        <w:contextualSpacing/>
        <w:jc w:val="both"/>
        <w:rPr>
          <w:rFonts w:ascii="Times New Roman" w:hAnsi="Times New Roman"/>
          <w:bCs/>
          <w:sz w:val="24"/>
          <w:szCs w:val="24"/>
        </w:rPr>
      </w:pPr>
      <w:r w:rsidRPr="00C22244">
        <w:rPr>
          <w:rFonts w:ascii="Times New Roman" w:hAnsi="Times New Roman"/>
          <w:bCs/>
          <w:sz w:val="24"/>
          <w:szCs w:val="24"/>
        </w:rPr>
        <w:t>spodbuja učence k samoiniciativnosti, inovativnosti in reševanju problemov v lastnem okolju; z razvijanjem teh zmožnosti gradi zavest o odgovornosti,</w:t>
      </w:r>
    </w:p>
    <w:p w14:paraId="4B395AD8" w14:textId="77777777" w:rsidR="002A1AEE" w:rsidRPr="00C22244" w:rsidRDefault="002A1AEE" w:rsidP="000C348A">
      <w:pPr>
        <w:pStyle w:val="Odstavekseznama"/>
        <w:numPr>
          <w:ilvl w:val="0"/>
          <w:numId w:val="31"/>
        </w:numPr>
        <w:spacing w:after="0"/>
        <w:contextualSpacing/>
        <w:jc w:val="both"/>
        <w:rPr>
          <w:rFonts w:ascii="Times New Roman" w:hAnsi="Times New Roman"/>
          <w:bCs/>
          <w:sz w:val="24"/>
          <w:szCs w:val="24"/>
        </w:rPr>
      </w:pPr>
      <w:r w:rsidRPr="00C22244">
        <w:rPr>
          <w:rFonts w:ascii="Times New Roman" w:hAnsi="Times New Roman"/>
          <w:bCs/>
          <w:sz w:val="24"/>
          <w:szCs w:val="24"/>
        </w:rPr>
        <w:t>pozna razvoj kognitivnih procesov in upošteva napore, ki jih mora učenec vložiti, da oblikuje sporočilo v slovenščini kot dodatnem jeziku; pri tem si učitelj ne zastavlja previsokih ciljev, kajti če pokaže zmernost ob doseženih rezultatih, dopušča tudi učenčeve napake in jih sprejme kot sestavni del procesa pri usvajanju jezika; usvajanje dodatnega jezika je dolgotrajno, še zlasti, če učenec nima veliko priložnosti za njegovo uporabo,</w:t>
      </w:r>
    </w:p>
    <w:p w14:paraId="725EED3A" w14:textId="77777777" w:rsidR="002A1AEE" w:rsidRPr="00C22244" w:rsidRDefault="002A1AEE" w:rsidP="000C348A">
      <w:pPr>
        <w:pStyle w:val="Odstavekseznama"/>
        <w:numPr>
          <w:ilvl w:val="0"/>
          <w:numId w:val="31"/>
        </w:numPr>
        <w:spacing w:after="0"/>
        <w:contextualSpacing/>
        <w:jc w:val="both"/>
        <w:rPr>
          <w:rFonts w:ascii="Times New Roman" w:hAnsi="Times New Roman"/>
          <w:bCs/>
          <w:sz w:val="24"/>
          <w:szCs w:val="24"/>
        </w:rPr>
      </w:pPr>
      <w:r w:rsidRPr="00C22244">
        <w:rPr>
          <w:rFonts w:ascii="Times New Roman" w:hAnsi="Times New Roman"/>
          <w:bCs/>
          <w:sz w:val="24"/>
          <w:szCs w:val="24"/>
        </w:rPr>
        <w:t>izvaja dejavnosti, ki pri učencu spodbujajo željo po pogovoru s sovrstniki in ponujajo veliko iztočnic za izmenjavo informacij, izražanje stališč, interesov in solidarnosti.</w:t>
      </w:r>
    </w:p>
    <w:p w14:paraId="3EBFC554" w14:textId="77777777" w:rsidR="002A1AEE" w:rsidRPr="009C1B89" w:rsidRDefault="002A1AEE" w:rsidP="002A1AEE">
      <w:pPr>
        <w:spacing w:after="0"/>
        <w:rPr>
          <w:rFonts w:ascii="Times New Roman" w:hAnsi="Times New Roman"/>
          <w:bCs/>
          <w:color w:val="FF0000"/>
          <w:sz w:val="24"/>
          <w:szCs w:val="24"/>
        </w:rPr>
      </w:pPr>
    </w:p>
    <w:p w14:paraId="5E01F9B6" w14:textId="77777777" w:rsidR="002A1AEE" w:rsidRDefault="002A1AEE" w:rsidP="002A1AEE">
      <w:pPr>
        <w:spacing w:after="0"/>
        <w:jc w:val="both"/>
        <w:rPr>
          <w:rFonts w:ascii="Times New Roman" w:hAnsi="Times New Roman"/>
          <w:bCs/>
          <w:sz w:val="24"/>
          <w:szCs w:val="24"/>
        </w:rPr>
      </w:pPr>
      <w:r w:rsidRPr="00F9387F">
        <w:rPr>
          <w:rFonts w:ascii="Times New Roman" w:hAnsi="Times New Roman"/>
          <w:bCs/>
          <w:sz w:val="24"/>
          <w:szCs w:val="24"/>
        </w:rPr>
        <w:t>Pri komunikacijskem pristopu je pouk osredinjen na učenca, pri čemer je treba upoštevati</w:t>
      </w:r>
      <w:r>
        <w:rPr>
          <w:rFonts w:ascii="Times New Roman" w:hAnsi="Times New Roman"/>
          <w:bCs/>
          <w:sz w:val="24"/>
          <w:szCs w:val="24"/>
        </w:rPr>
        <w:t xml:space="preserve"> </w:t>
      </w:r>
      <w:r w:rsidRPr="00F9387F">
        <w:rPr>
          <w:rFonts w:ascii="Times New Roman" w:hAnsi="Times New Roman"/>
          <w:bCs/>
          <w:sz w:val="24"/>
          <w:szCs w:val="24"/>
        </w:rPr>
        <w:t>učenčevo predznanje, njegovo osebnost, interese, nagnjenja, vrednote ter kognitivni in učni stil.</w:t>
      </w:r>
    </w:p>
    <w:p w14:paraId="0CD59EED" w14:textId="77777777" w:rsidR="002A1AEE" w:rsidRPr="00F9387F" w:rsidRDefault="002A1AEE" w:rsidP="002A1AEE">
      <w:pPr>
        <w:spacing w:after="0"/>
        <w:jc w:val="both"/>
        <w:rPr>
          <w:rFonts w:ascii="Times New Roman" w:hAnsi="Times New Roman"/>
          <w:bCs/>
          <w:sz w:val="24"/>
          <w:szCs w:val="24"/>
        </w:rPr>
      </w:pPr>
    </w:p>
    <w:p w14:paraId="7A3E9B79" w14:textId="77777777" w:rsidR="002A1AEE" w:rsidRPr="00F9387F" w:rsidRDefault="002A1AEE" w:rsidP="002A1AEE">
      <w:pPr>
        <w:spacing w:after="0"/>
        <w:jc w:val="both"/>
        <w:rPr>
          <w:rFonts w:ascii="Times New Roman" w:hAnsi="Times New Roman"/>
          <w:bCs/>
          <w:sz w:val="24"/>
          <w:szCs w:val="24"/>
        </w:rPr>
      </w:pPr>
      <w:r w:rsidRPr="00F9387F">
        <w:rPr>
          <w:rFonts w:ascii="Times New Roman" w:hAnsi="Times New Roman"/>
          <w:bCs/>
          <w:sz w:val="24"/>
          <w:szCs w:val="24"/>
        </w:rPr>
        <w:t>Udeleženca učnega procesa sta učitelj in učenec in oba enakovredno pripomoreta k sproščenemu komuniciranju. S tem nastajajo možnosti za medsebojno sodelovanje, ki omogočajo uspešno usvajanje jezika.</w:t>
      </w:r>
    </w:p>
    <w:p w14:paraId="4EDF65B2" w14:textId="77777777" w:rsidR="002A1AEE" w:rsidRDefault="002A1AEE" w:rsidP="002A1AEE">
      <w:pPr>
        <w:spacing w:after="0"/>
        <w:jc w:val="both"/>
        <w:rPr>
          <w:rFonts w:ascii="Times New Roman" w:hAnsi="Times New Roman"/>
          <w:bCs/>
          <w:sz w:val="24"/>
          <w:szCs w:val="24"/>
        </w:rPr>
      </w:pPr>
    </w:p>
    <w:p w14:paraId="6B4D3780" w14:textId="77777777" w:rsidR="002A1AEE" w:rsidRDefault="002A1AEE" w:rsidP="002A1AEE">
      <w:pPr>
        <w:spacing w:after="0"/>
        <w:jc w:val="both"/>
        <w:rPr>
          <w:rFonts w:ascii="Times New Roman" w:hAnsi="Times New Roman"/>
          <w:bCs/>
          <w:sz w:val="24"/>
          <w:szCs w:val="24"/>
        </w:rPr>
      </w:pPr>
      <w:r w:rsidRPr="00F9387F">
        <w:rPr>
          <w:rFonts w:ascii="Times New Roman" w:hAnsi="Times New Roman"/>
          <w:bCs/>
          <w:sz w:val="24"/>
          <w:szCs w:val="24"/>
        </w:rPr>
        <w:t xml:space="preserve">Pri razvijanju sporazumevalne zmožnosti v dodatnem jeziku pa vsi učenci ne napredujejo enako hitro in tudi ne enako uspešno. To narekuje nujnost notranje diferenciacije pri načrtovanju oblik in metod izvajanja pouka ter vrednotenja znanja. Če želimo spodbujati napredek vseh učencev, moramo upoštevati številne dejavnike, ki vplivajo na učne rezultate. </w:t>
      </w:r>
    </w:p>
    <w:p w14:paraId="0C57218A" w14:textId="77777777" w:rsidR="002A1AEE" w:rsidRDefault="002A1AEE" w:rsidP="002A1AEE">
      <w:pPr>
        <w:spacing w:after="0"/>
        <w:jc w:val="both"/>
        <w:rPr>
          <w:rFonts w:ascii="Times New Roman" w:hAnsi="Times New Roman"/>
          <w:bCs/>
          <w:sz w:val="24"/>
          <w:szCs w:val="24"/>
        </w:rPr>
      </w:pPr>
    </w:p>
    <w:p w14:paraId="05AE5E50" w14:textId="77777777" w:rsidR="002A1AEE" w:rsidRPr="00F9387F" w:rsidRDefault="002A1AEE" w:rsidP="002A1AEE">
      <w:pPr>
        <w:spacing w:after="0"/>
        <w:jc w:val="both"/>
        <w:rPr>
          <w:rFonts w:ascii="Times New Roman" w:hAnsi="Times New Roman"/>
          <w:bCs/>
          <w:sz w:val="24"/>
          <w:szCs w:val="24"/>
        </w:rPr>
      </w:pPr>
      <w:r w:rsidRPr="00F9387F">
        <w:rPr>
          <w:rFonts w:ascii="Times New Roman" w:hAnsi="Times New Roman"/>
          <w:bCs/>
          <w:sz w:val="24"/>
          <w:szCs w:val="24"/>
        </w:rPr>
        <w:t>Pozorni smo pri izbiri:</w:t>
      </w:r>
    </w:p>
    <w:p w14:paraId="0D64D8DD" w14:textId="77777777" w:rsidR="002A1AEE" w:rsidRPr="00C22244" w:rsidRDefault="002A1AEE" w:rsidP="000C348A">
      <w:pPr>
        <w:pStyle w:val="Odstavekseznama"/>
        <w:numPr>
          <w:ilvl w:val="0"/>
          <w:numId w:val="32"/>
        </w:numPr>
        <w:spacing w:after="0"/>
        <w:contextualSpacing/>
        <w:jc w:val="both"/>
        <w:rPr>
          <w:rFonts w:ascii="Times New Roman" w:hAnsi="Times New Roman"/>
          <w:bCs/>
          <w:sz w:val="24"/>
          <w:szCs w:val="24"/>
        </w:rPr>
      </w:pPr>
      <w:r w:rsidRPr="00C22244">
        <w:rPr>
          <w:rFonts w:ascii="Times New Roman" w:hAnsi="Times New Roman"/>
          <w:bCs/>
          <w:sz w:val="24"/>
          <w:szCs w:val="24"/>
        </w:rPr>
        <w:t>učnih ciljev: izbiramo ustrezno taksonomsko raven cilja, ki ga želimo uresničiti, glede na učenčevo predznanje in zmožnosti (npr. nižja taksonomska raven pri bralnem razumevanju: učenec razbere temo besedila, osebe, kraj dogajanja),</w:t>
      </w:r>
    </w:p>
    <w:p w14:paraId="70E059CB" w14:textId="77777777" w:rsidR="002A1AEE" w:rsidRPr="00C22244" w:rsidRDefault="002A1AEE" w:rsidP="000C348A">
      <w:pPr>
        <w:pStyle w:val="Odstavekseznama"/>
        <w:numPr>
          <w:ilvl w:val="0"/>
          <w:numId w:val="32"/>
        </w:numPr>
        <w:spacing w:after="0"/>
        <w:contextualSpacing/>
        <w:jc w:val="both"/>
        <w:rPr>
          <w:rFonts w:ascii="Times New Roman" w:hAnsi="Times New Roman"/>
          <w:bCs/>
          <w:sz w:val="24"/>
          <w:szCs w:val="24"/>
        </w:rPr>
      </w:pPr>
      <w:r w:rsidRPr="00C22244">
        <w:rPr>
          <w:rFonts w:ascii="Times New Roman" w:hAnsi="Times New Roman"/>
          <w:bCs/>
          <w:sz w:val="24"/>
          <w:szCs w:val="24"/>
        </w:rPr>
        <w:t>vnosnega besedila: izberemo besedilo, ki ustreza učenčevi stopnji dosežene sporazumevalne zmožnosti; besedila se med seboj razlikujejo glede na dolžino, temo, ki je bolj ali manj vezana na učenčev izkušenjski svet,</w:t>
      </w:r>
    </w:p>
    <w:p w14:paraId="69E1B3D5" w14:textId="77777777" w:rsidR="002A1AEE" w:rsidRPr="00C22244" w:rsidRDefault="002A1AEE" w:rsidP="000C348A">
      <w:pPr>
        <w:pStyle w:val="Odstavekseznama"/>
        <w:numPr>
          <w:ilvl w:val="0"/>
          <w:numId w:val="32"/>
        </w:numPr>
        <w:spacing w:after="0"/>
        <w:contextualSpacing/>
        <w:jc w:val="both"/>
        <w:rPr>
          <w:rFonts w:ascii="Times New Roman" w:hAnsi="Times New Roman"/>
          <w:bCs/>
          <w:sz w:val="24"/>
          <w:szCs w:val="24"/>
        </w:rPr>
      </w:pPr>
      <w:r w:rsidRPr="00C22244">
        <w:rPr>
          <w:rFonts w:ascii="Times New Roman" w:hAnsi="Times New Roman"/>
          <w:bCs/>
          <w:sz w:val="24"/>
          <w:szCs w:val="24"/>
        </w:rPr>
        <w:lastRenderedPageBreak/>
        <w:t>okoliščin: sporazumevamo se v bolj ali manj predvidljivih okoliščinah (primer nižje zahtevnostne ravni pri govornem sporazumevanju: učenca tvorita dvogovorno besedilo po natančnih navodilih, v okviru znanega sobesedila in danih izrazov; primer višje zahtevnostne ravni: v pogovor se vključujeta brez predhodne priprave, po okvirnih navodilih),</w:t>
      </w:r>
    </w:p>
    <w:p w14:paraId="12BCF296" w14:textId="77777777" w:rsidR="002A1AEE" w:rsidRPr="00C22244" w:rsidRDefault="002A1AEE" w:rsidP="000C348A">
      <w:pPr>
        <w:pStyle w:val="Odstavekseznama"/>
        <w:numPr>
          <w:ilvl w:val="0"/>
          <w:numId w:val="32"/>
        </w:numPr>
        <w:spacing w:after="0"/>
        <w:contextualSpacing/>
        <w:jc w:val="both"/>
        <w:rPr>
          <w:rFonts w:ascii="Times New Roman" w:hAnsi="Times New Roman"/>
          <w:bCs/>
          <w:sz w:val="24"/>
          <w:szCs w:val="24"/>
        </w:rPr>
      </w:pPr>
      <w:r w:rsidRPr="00C22244">
        <w:rPr>
          <w:rFonts w:ascii="Times New Roman" w:hAnsi="Times New Roman"/>
          <w:bCs/>
          <w:sz w:val="24"/>
          <w:szCs w:val="24"/>
        </w:rPr>
        <w:t>tipologije nalog pri preizkusih znanja: učenci rešujejo naloge po natančnih navodilih (nižja raven: naloge objektivnega tipa, vodeni dialog, vodeni krajši pisni sestavek itd.) ali bolj samostojno (višja raven: ustvarjalno tvorjenje besedila, problemsko reševanje nalog, izvirno preverjanje itd.),</w:t>
      </w:r>
    </w:p>
    <w:p w14:paraId="75B30FCC" w14:textId="77777777" w:rsidR="002A1AEE" w:rsidRPr="00C22244" w:rsidRDefault="002A1AEE" w:rsidP="000C348A">
      <w:pPr>
        <w:pStyle w:val="Odstavekseznama"/>
        <w:numPr>
          <w:ilvl w:val="0"/>
          <w:numId w:val="32"/>
        </w:numPr>
        <w:spacing w:after="0"/>
        <w:contextualSpacing/>
        <w:jc w:val="both"/>
        <w:rPr>
          <w:rFonts w:ascii="Times New Roman" w:hAnsi="Times New Roman"/>
          <w:bCs/>
          <w:sz w:val="24"/>
          <w:szCs w:val="24"/>
        </w:rPr>
      </w:pPr>
      <w:r w:rsidRPr="00C22244">
        <w:rPr>
          <w:rFonts w:ascii="Times New Roman" w:hAnsi="Times New Roman"/>
          <w:bCs/>
          <w:sz w:val="24"/>
          <w:szCs w:val="24"/>
        </w:rPr>
        <w:t xml:space="preserve">jezikovne ravni besedila: glede na doseženo sporazumevalno raven učne skupine obravnavamo besedilo z lažjimi ali zahtevnejšimi sporočanjskimi strukturami. </w:t>
      </w:r>
    </w:p>
    <w:p w14:paraId="717204DC" w14:textId="77777777" w:rsidR="002A1AEE" w:rsidRDefault="002A1AEE" w:rsidP="002A1AEE">
      <w:pPr>
        <w:spacing w:after="0"/>
        <w:jc w:val="both"/>
        <w:rPr>
          <w:rFonts w:ascii="Times New Roman" w:hAnsi="Times New Roman"/>
          <w:bCs/>
          <w:sz w:val="24"/>
          <w:szCs w:val="24"/>
        </w:rPr>
      </w:pPr>
      <w:r w:rsidRPr="00F9387F">
        <w:rPr>
          <w:rFonts w:ascii="Times New Roman" w:hAnsi="Times New Roman"/>
          <w:bCs/>
          <w:sz w:val="24"/>
          <w:szCs w:val="24"/>
        </w:rPr>
        <w:t xml:space="preserve">Nujno je namreč, da učenci postopno usvajajo osnovne sporazumevalne vzorce in jezikovne strukture, ki jih utrjujejo v neposredni sporazumevalni rabi. Na tej stopnji učenja še ne uvajamo teoretičnih znanj o jeziku (npr. spreganje, definicije jezikovnih struktur, učenje slovničnih pravil na pamet itd.). Slovnične strukture in sporazumevalni vzorci so vedno umeščeni v sobesedilo (situacijska sobesedila). Na začetni stopnji učenja učenci to možnost razvijajo in utrjujejo večinoma s posnemanjem (npr. izštevanke, otroške pesmi), pozneje pa jo razvijajo s pogosto izpostavljenostjo določenim sintagmam v življenjskih sporočanjskih položajih. </w:t>
      </w:r>
    </w:p>
    <w:p w14:paraId="3E316096" w14:textId="77777777" w:rsidR="002A1AEE" w:rsidRDefault="002A1AEE" w:rsidP="002A1AEE">
      <w:pPr>
        <w:spacing w:after="0"/>
        <w:jc w:val="both"/>
        <w:rPr>
          <w:rFonts w:ascii="Times New Roman" w:hAnsi="Times New Roman"/>
          <w:bCs/>
          <w:sz w:val="24"/>
          <w:szCs w:val="24"/>
        </w:rPr>
      </w:pPr>
    </w:p>
    <w:p w14:paraId="07532D4B" w14:textId="77777777" w:rsidR="002A1AEE" w:rsidRPr="00F9387F" w:rsidRDefault="002A1AEE" w:rsidP="002A1AEE">
      <w:pPr>
        <w:spacing w:after="0"/>
        <w:jc w:val="both"/>
        <w:rPr>
          <w:rFonts w:ascii="Times New Roman" w:hAnsi="Times New Roman"/>
          <w:bCs/>
          <w:sz w:val="24"/>
          <w:szCs w:val="24"/>
        </w:rPr>
      </w:pPr>
      <w:r w:rsidRPr="00F9387F">
        <w:rPr>
          <w:rFonts w:ascii="Times New Roman" w:hAnsi="Times New Roman"/>
          <w:bCs/>
          <w:sz w:val="24"/>
          <w:szCs w:val="24"/>
        </w:rPr>
        <w:t>Morebitna razlaga slovničnih pravil lahko poteka v prvem jeziku/materinščini (SWALS), vendar je priporočljivo, da jih podamo induktivno, s primeri. Utrjevanje in urjenje določenih sporočanjskih struktur naj bi potekalo z dejavnostmi i</w:t>
      </w:r>
      <w:r>
        <w:rPr>
          <w:rFonts w:ascii="Times New Roman" w:hAnsi="Times New Roman"/>
          <w:bCs/>
          <w:sz w:val="24"/>
          <w:szCs w:val="24"/>
        </w:rPr>
        <w:t xml:space="preserve">n nalogami, ki učence zanimajo. </w:t>
      </w:r>
      <w:r w:rsidRPr="00F9387F">
        <w:rPr>
          <w:rFonts w:ascii="Times New Roman" w:hAnsi="Times New Roman"/>
          <w:bCs/>
          <w:sz w:val="24"/>
          <w:szCs w:val="24"/>
        </w:rPr>
        <w:t>Naloga učitelja je torej poiskati ustrezne dejavnosti, ki so bli</w:t>
      </w:r>
      <w:r>
        <w:rPr>
          <w:rFonts w:ascii="Times New Roman" w:hAnsi="Times New Roman"/>
          <w:bCs/>
          <w:sz w:val="24"/>
          <w:szCs w:val="24"/>
        </w:rPr>
        <w:t>zu otroškemu svetu</w:t>
      </w:r>
      <w:r w:rsidRPr="00F9387F">
        <w:rPr>
          <w:rFonts w:ascii="Times New Roman" w:hAnsi="Times New Roman"/>
          <w:bCs/>
          <w:sz w:val="24"/>
          <w:szCs w:val="24"/>
        </w:rPr>
        <w:t>, kajti le tako bodo učenci za uresničitev skupno zastavljenih ciljev zmogli premagati jezikovne ovire.</w:t>
      </w:r>
    </w:p>
    <w:p w14:paraId="1CFD3EB6" w14:textId="77777777" w:rsidR="002A1AEE" w:rsidRDefault="002A1AEE" w:rsidP="002A1AEE">
      <w:pPr>
        <w:spacing w:after="0"/>
        <w:jc w:val="both"/>
        <w:rPr>
          <w:rFonts w:ascii="Times New Roman" w:hAnsi="Times New Roman"/>
          <w:bCs/>
          <w:sz w:val="24"/>
          <w:szCs w:val="24"/>
        </w:rPr>
      </w:pPr>
    </w:p>
    <w:p w14:paraId="3A5B82E4" w14:textId="77777777" w:rsidR="002A1AEE" w:rsidRDefault="002A1AEE" w:rsidP="002A1AEE">
      <w:pPr>
        <w:spacing w:after="0"/>
        <w:jc w:val="both"/>
        <w:rPr>
          <w:rFonts w:ascii="Times New Roman" w:hAnsi="Times New Roman"/>
          <w:bCs/>
          <w:sz w:val="24"/>
          <w:szCs w:val="24"/>
        </w:rPr>
      </w:pPr>
      <w:r w:rsidRPr="00F9387F">
        <w:rPr>
          <w:rFonts w:ascii="Times New Roman" w:hAnsi="Times New Roman"/>
          <w:bCs/>
          <w:sz w:val="24"/>
          <w:szCs w:val="24"/>
        </w:rPr>
        <w:t>Učenje in poučevanje, ki uvaja komunikacijski pristop, razvija pet sporazumevalnih dejavnosti  (poslušanje, govorjenje, govorno sporazumevanje, branje, pisanje). Te se v učnem procesu prepletajo in dopolnjujejo. Tak pristop poudarja na učenca osredinjeno sporočanje na vseh ravneh usvajanja tujega jezika.</w:t>
      </w:r>
    </w:p>
    <w:p w14:paraId="63B93633" w14:textId="77777777" w:rsidR="002A1AEE" w:rsidRPr="00F9387F" w:rsidRDefault="002A1AEE" w:rsidP="002A1AEE">
      <w:pPr>
        <w:spacing w:after="0"/>
        <w:jc w:val="both"/>
        <w:rPr>
          <w:rFonts w:ascii="Times New Roman" w:hAnsi="Times New Roman"/>
          <w:bCs/>
          <w:sz w:val="24"/>
          <w:szCs w:val="24"/>
        </w:rPr>
      </w:pPr>
    </w:p>
    <w:p w14:paraId="53612668" w14:textId="77777777" w:rsidR="002A1AEE" w:rsidRPr="00CA1232" w:rsidRDefault="002A1AEE" w:rsidP="002A1AEE">
      <w:pPr>
        <w:spacing w:after="0"/>
        <w:jc w:val="both"/>
        <w:rPr>
          <w:rFonts w:ascii="Times New Roman" w:hAnsi="Times New Roman"/>
          <w:b/>
          <w:bCs/>
          <w:sz w:val="24"/>
          <w:szCs w:val="24"/>
        </w:rPr>
      </w:pPr>
      <w:r w:rsidRPr="00CA1232">
        <w:rPr>
          <w:rFonts w:ascii="Times New Roman" w:hAnsi="Times New Roman"/>
          <w:b/>
          <w:bCs/>
          <w:sz w:val="24"/>
          <w:szCs w:val="24"/>
        </w:rPr>
        <w:t xml:space="preserve">Uresničevanje splošnih in operativnih ciljev pri jezikovnem pouku ni razčlenjeno po razredih, temveč je praviloma opredeljeno za celotno obdobje, kar učitelju omogoča, da avtonomno izbira hitrost obravnave ciljev in vsebin, njihovo zaporedje ter s tem metode in oblike dela glede na potrebe, zmožnosti in pričakovanja svojih učencev. </w:t>
      </w:r>
    </w:p>
    <w:p w14:paraId="510B427D" w14:textId="77777777" w:rsidR="002A1AEE" w:rsidRDefault="002A1AEE" w:rsidP="002A1AEE">
      <w:pPr>
        <w:spacing w:after="0"/>
        <w:jc w:val="both"/>
        <w:rPr>
          <w:rFonts w:ascii="Times New Roman" w:hAnsi="Times New Roman"/>
          <w:sz w:val="24"/>
          <w:szCs w:val="24"/>
        </w:rPr>
      </w:pPr>
    </w:p>
    <w:p w14:paraId="3802A607" w14:textId="77777777" w:rsidR="002A1AEE" w:rsidRDefault="002A1AEE" w:rsidP="002A1AEE">
      <w:pPr>
        <w:spacing w:after="0"/>
        <w:jc w:val="both"/>
        <w:rPr>
          <w:rFonts w:ascii="Times New Roman" w:hAnsi="Times New Roman"/>
          <w:sz w:val="24"/>
          <w:szCs w:val="24"/>
        </w:rPr>
      </w:pPr>
      <w:r w:rsidRPr="00F9387F">
        <w:rPr>
          <w:rFonts w:ascii="Times New Roman" w:hAnsi="Times New Roman"/>
          <w:sz w:val="24"/>
          <w:szCs w:val="24"/>
        </w:rPr>
        <w:t>Izbira didaktičnih metod in oblik poučevanja je odvisna od obravnavanih vsebin, v prvem obdobju primarnega izobraževanja se priporoča: delo po kotičkih, igra vlog in uporaba različnih didaktičnih iger, socialna igra, vizualizacija, učenje s posnemanjem, pantomima, telefon, učenje skozi gibanje ipd. Glede na naravo obravnavane snovi je pogosto priporočljiva tudi kombinacija skupinskega pouka ter dela v dvojicah</w:t>
      </w:r>
      <w:r>
        <w:rPr>
          <w:rFonts w:ascii="Times New Roman" w:hAnsi="Times New Roman"/>
          <w:sz w:val="24"/>
          <w:szCs w:val="24"/>
        </w:rPr>
        <w:t xml:space="preserve">. </w:t>
      </w:r>
      <w:r w:rsidRPr="00F9387F">
        <w:rPr>
          <w:rFonts w:ascii="Times New Roman" w:hAnsi="Times New Roman"/>
          <w:sz w:val="24"/>
          <w:szCs w:val="24"/>
        </w:rPr>
        <w:t xml:space="preserve">Posebna pozornost je namenjena slušnemu in bralnemu razumevanju ter govornemu sporočanju in sporazumevanju. </w:t>
      </w:r>
    </w:p>
    <w:p w14:paraId="58A8349B" w14:textId="77777777" w:rsidR="002A1AEE" w:rsidRDefault="002A1AEE" w:rsidP="002A1AEE">
      <w:pPr>
        <w:spacing w:after="0" w:line="360" w:lineRule="auto"/>
        <w:jc w:val="both"/>
        <w:rPr>
          <w:rFonts w:ascii="Times New Roman" w:hAnsi="Times New Roman"/>
          <w:sz w:val="24"/>
          <w:szCs w:val="24"/>
        </w:rPr>
      </w:pPr>
    </w:p>
    <w:p w14:paraId="47F704E3" w14:textId="77777777" w:rsidR="002A1AE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3.1.1 Slušno razumevanje</w:t>
      </w:r>
    </w:p>
    <w:p w14:paraId="490DC21F"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lastRenderedPageBreak/>
        <w:t xml:space="preserve">Dejavnosti slušnega razumevanja učencu omogočajo razumevanje izvirnega, na začetni stopnji učenja pa prirejenega govora, ki ga učitelj posreduje v živo ali z zvočnim zapisom. Zelo primerni so šolski primeri kratkih nekajminutnih zvočnih posnetkov (t. i. </w:t>
      </w:r>
      <w:proofErr w:type="spellStart"/>
      <w:r w:rsidRPr="00F9387F">
        <w:rPr>
          <w:rFonts w:ascii="Times New Roman" w:eastAsia="Times New Roman" w:hAnsi="Times New Roman"/>
          <w:sz w:val="24"/>
          <w:szCs w:val="24"/>
          <w:lang w:eastAsia="sl-SI"/>
        </w:rPr>
        <w:t>podcast</w:t>
      </w:r>
      <w:proofErr w:type="spellEnd"/>
      <w:r w:rsidRPr="00F9387F">
        <w:rPr>
          <w:rFonts w:ascii="Times New Roman" w:eastAsia="Times New Roman" w:hAnsi="Times New Roman"/>
          <w:sz w:val="24"/>
          <w:szCs w:val="24"/>
          <w:lang w:eastAsia="sl-SI"/>
        </w:rPr>
        <w:t>) iz svetovnega spleta. Slušno razumevanje razvijamo po korakih, ki so navedeni v nadaljevanju</w:t>
      </w:r>
      <w:r w:rsidRPr="00FC5D86">
        <w:rPr>
          <w:rFonts w:ascii="Times New Roman" w:eastAsia="Times New Roman" w:hAnsi="Times New Roman"/>
          <w:sz w:val="24"/>
          <w:szCs w:val="24"/>
          <w:lang w:eastAsia="sl-SI"/>
        </w:rPr>
        <w:t>.</w:t>
      </w:r>
      <w:r w:rsidRPr="00FC5D86">
        <w:t xml:space="preserve"> </w:t>
      </w:r>
    </w:p>
    <w:p w14:paraId="2FDD06D0" w14:textId="77777777" w:rsidR="002A1AEE" w:rsidRDefault="002A1AEE" w:rsidP="002A1AEE">
      <w:pPr>
        <w:widowControl w:val="0"/>
        <w:autoSpaceDE w:val="0"/>
        <w:autoSpaceDN w:val="0"/>
        <w:adjustRightInd w:val="0"/>
        <w:spacing w:after="0" w:line="360" w:lineRule="auto"/>
        <w:jc w:val="both"/>
        <w:rPr>
          <w:rFonts w:ascii="Times New Roman" w:eastAsia="Times New Roman" w:hAnsi="Times New Roman"/>
          <w:b/>
          <w:sz w:val="24"/>
          <w:szCs w:val="24"/>
          <w:lang w:eastAsia="sl-SI"/>
        </w:rPr>
      </w:pPr>
    </w:p>
    <w:p w14:paraId="4D5B3473" w14:textId="77777777" w:rsidR="002A1AE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r>
        <w:rPr>
          <w:rFonts w:ascii="Times New Roman" w:eastAsia="Times New Roman" w:hAnsi="Times New Roman"/>
          <w:b/>
          <w:sz w:val="24"/>
          <w:szCs w:val="24"/>
          <w:lang w:eastAsia="sl-SI"/>
        </w:rPr>
        <w:t xml:space="preserve">3.1.1.1 </w:t>
      </w:r>
      <w:r w:rsidRPr="00F9387F">
        <w:rPr>
          <w:rFonts w:ascii="Times New Roman" w:eastAsia="Times New Roman" w:hAnsi="Times New Roman"/>
          <w:b/>
          <w:sz w:val="24"/>
          <w:szCs w:val="24"/>
          <w:lang w:eastAsia="sl-SI"/>
        </w:rPr>
        <w:t>Dejavnosti pred poslušanjem</w:t>
      </w:r>
    </w:p>
    <w:p w14:paraId="3EF80648"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p>
    <w:p w14:paraId="4C15BE37"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Učitelj pripravi učence za dejavno sprejemanje vsebine v dodatnem jeziku, nato izbere ustrezno obliko in vsebino, ki sta najprimernejši za določeno besedilno vrsto in stopnjo jezikovnega znanja učencev: npr. napove besedilno vrsto, posreduje splošne podatke o besedilu, predstavi slikovno gradivo, posreduje slovar neznanih izrazov</w:t>
      </w:r>
      <w:r w:rsidRPr="004557D6">
        <w:t xml:space="preserve"> </w:t>
      </w:r>
      <w:r w:rsidRPr="00FC5D86">
        <w:rPr>
          <w:rFonts w:ascii="Times New Roman" w:eastAsia="Times New Roman" w:hAnsi="Times New Roman"/>
          <w:sz w:val="24"/>
          <w:szCs w:val="24"/>
          <w:lang w:eastAsia="sl-SI"/>
        </w:rPr>
        <w:t xml:space="preserve">oz. spodbuja rabo e-slovarjev, </w:t>
      </w:r>
      <w:r w:rsidRPr="00F9387F">
        <w:rPr>
          <w:rFonts w:ascii="Times New Roman" w:eastAsia="Times New Roman" w:hAnsi="Times New Roman"/>
          <w:sz w:val="24"/>
          <w:szCs w:val="24"/>
          <w:lang w:eastAsia="sl-SI"/>
        </w:rPr>
        <w:t>usmerja pogovor o temi besedila, posreduje ključne stavke besedila v nepravilnem zaporedju; učenci sklepajo o pravilnem vrstnem redu povedi, preberejo podobno besedilo z isto temo itd.</w:t>
      </w:r>
    </w:p>
    <w:p w14:paraId="792F1773" w14:textId="77777777" w:rsidR="002A1AEE" w:rsidRDefault="002A1AEE" w:rsidP="002A1AEE">
      <w:pPr>
        <w:widowControl w:val="0"/>
        <w:autoSpaceDE w:val="0"/>
        <w:autoSpaceDN w:val="0"/>
        <w:adjustRightInd w:val="0"/>
        <w:spacing w:after="0" w:line="360" w:lineRule="auto"/>
        <w:jc w:val="both"/>
        <w:rPr>
          <w:rFonts w:ascii="Times New Roman" w:eastAsia="Times New Roman" w:hAnsi="Times New Roman"/>
          <w:b/>
          <w:sz w:val="24"/>
          <w:szCs w:val="24"/>
          <w:lang w:eastAsia="sl-SI"/>
        </w:rPr>
      </w:pPr>
    </w:p>
    <w:p w14:paraId="1EA37DF5" w14:textId="77777777" w:rsidR="002A1AE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r>
        <w:rPr>
          <w:rFonts w:ascii="Times New Roman" w:eastAsia="Times New Roman" w:hAnsi="Times New Roman"/>
          <w:b/>
          <w:sz w:val="24"/>
          <w:szCs w:val="24"/>
          <w:lang w:eastAsia="sl-SI"/>
        </w:rPr>
        <w:t xml:space="preserve">3.1.1.2. </w:t>
      </w:r>
      <w:r w:rsidRPr="00F9387F">
        <w:rPr>
          <w:rFonts w:ascii="Times New Roman" w:eastAsia="Times New Roman" w:hAnsi="Times New Roman"/>
          <w:b/>
          <w:sz w:val="24"/>
          <w:szCs w:val="24"/>
          <w:lang w:eastAsia="sl-SI"/>
        </w:rPr>
        <w:t>Dejavnosti med poslušanjem</w:t>
      </w:r>
    </w:p>
    <w:p w14:paraId="0123D821"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p>
    <w:p w14:paraId="57271F56"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Pr>
          <w:rFonts w:ascii="Times New Roman" w:eastAsia="Times New Roman" w:hAnsi="Times New Roman"/>
          <w:sz w:val="24"/>
          <w:szCs w:val="24"/>
          <w:lang w:eastAsia="sl-SI"/>
        </w:rPr>
        <w:t xml:space="preserve">Učenci naj </w:t>
      </w:r>
      <w:r w:rsidRPr="00F9387F">
        <w:rPr>
          <w:rFonts w:ascii="Times New Roman" w:eastAsia="Times New Roman" w:hAnsi="Times New Roman"/>
          <w:sz w:val="24"/>
          <w:szCs w:val="24"/>
          <w:lang w:eastAsia="sl-SI"/>
        </w:rPr>
        <w:t>besedilo poslušajo večkrat</w:t>
      </w:r>
      <w:r>
        <w:rPr>
          <w:rFonts w:ascii="Times New Roman" w:eastAsia="Times New Roman" w:hAnsi="Times New Roman"/>
          <w:sz w:val="24"/>
          <w:szCs w:val="24"/>
          <w:lang w:eastAsia="sl-SI"/>
        </w:rPr>
        <w:t xml:space="preserve"> (vsaj dvakrat)</w:t>
      </w:r>
      <w:r w:rsidRPr="00F9387F">
        <w:rPr>
          <w:rFonts w:ascii="Times New Roman" w:eastAsia="Times New Roman" w:hAnsi="Times New Roman"/>
          <w:sz w:val="24"/>
          <w:szCs w:val="24"/>
          <w:lang w:eastAsia="sl-SI"/>
        </w:rPr>
        <w:t>. Med poslušanjem jih učitelj usmerja v različne dejavnosti, npr.:</w:t>
      </w:r>
    </w:p>
    <w:p w14:paraId="12EA0CAC" w14:textId="77777777" w:rsidR="002A1AEE" w:rsidRPr="00C22244" w:rsidRDefault="002A1AEE" w:rsidP="000C348A">
      <w:pPr>
        <w:pStyle w:val="Odstavekseznama"/>
        <w:widowControl w:val="0"/>
        <w:numPr>
          <w:ilvl w:val="0"/>
          <w:numId w:val="33"/>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prepoznavanje teme besedila in globalnega sporočila,</w:t>
      </w:r>
    </w:p>
    <w:p w14:paraId="37F4ED0A" w14:textId="77777777" w:rsidR="002A1AEE" w:rsidRPr="00C22244" w:rsidRDefault="002A1AEE" w:rsidP="000C348A">
      <w:pPr>
        <w:pStyle w:val="Odstavekseznama"/>
        <w:widowControl w:val="0"/>
        <w:numPr>
          <w:ilvl w:val="0"/>
          <w:numId w:val="33"/>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prepoznavanje izbranih podatkov v besedilu,</w:t>
      </w:r>
    </w:p>
    <w:p w14:paraId="4A366835" w14:textId="77777777" w:rsidR="002A1AEE" w:rsidRPr="00C22244" w:rsidRDefault="002A1AEE" w:rsidP="000C348A">
      <w:pPr>
        <w:pStyle w:val="Odstavekseznama"/>
        <w:widowControl w:val="0"/>
        <w:numPr>
          <w:ilvl w:val="0"/>
          <w:numId w:val="33"/>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prepoznavanje vrste besedila,</w:t>
      </w:r>
    </w:p>
    <w:p w14:paraId="24488F59" w14:textId="77777777" w:rsidR="002A1AEE" w:rsidRPr="00C22244" w:rsidRDefault="002A1AEE" w:rsidP="000C348A">
      <w:pPr>
        <w:pStyle w:val="Odstavekseznama"/>
        <w:widowControl w:val="0"/>
        <w:numPr>
          <w:ilvl w:val="0"/>
          <w:numId w:val="33"/>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pisno odgovarjanje na vprašanja odprtega tipa (npr. Kdo?) in/ali alternativnega tipa (npr. Ali je ...?),</w:t>
      </w:r>
    </w:p>
    <w:p w14:paraId="0EB017DC" w14:textId="77777777" w:rsidR="002A1AEE" w:rsidRPr="00C22244" w:rsidRDefault="002A1AEE" w:rsidP="000C348A">
      <w:pPr>
        <w:pStyle w:val="Odstavekseznama"/>
        <w:widowControl w:val="0"/>
        <w:numPr>
          <w:ilvl w:val="0"/>
          <w:numId w:val="33"/>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zapis poteka dogajanja po točkah (dogajalna črta) ali v obliki sheme,</w:t>
      </w:r>
    </w:p>
    <w:p w14:paraId="14901430" w14:textId="77777777" w:rsidR="002A1AEE" w:rsidRPr="00C22244" w:rsidRDefault="002A1AEE" w:rsidP="000C348A">
      <w:pPr>
        <w:pStyle w:val="Odstavekseznama"/>
        <w:widowControl w:val="0"/>
        <w:numPr>
          <w:ilvl w:val="0"/>
          <w:numId w:val="33"/>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reševanje nalog po navodilih (prenašanje informacij v preglednico, izpolnjevanje obrazcev, risanje poti na zemljevidu),</w:t>
      </w:r>
    </w:p>
    <w:p w14:paraId="766330ED" w14:textId="77777777" w:rsidR="002A1AEE" w:rsidRPr="00C22244" w:rsidRDefault="002A1AEE" w:rsidP="000C348A">
      <w:pPr>
        <w:pStyle w:val="Odstavekseznama"/>
        <w:widowControl w:val="0"/>
        <w:numPr>
          <w:ilvl w:val="0"/>
          <w:numId w:val="33"/>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dopolnjevanje besedila:</w:t>
      </w:r>
    </w:p>
    <w:p w14:paraId="5658FCD7" w14:textId="77777777" w:rsidR="002A1AEE" w:rsidRPr="00C22244" w:rsidRDefault="002A1AEE" w:rsidP="000C348A">
      <w:pPr>
        <w:pStyle w:val="Odstavekseznama"/>
        <w:widowControl w:val="0"/>
        <w:numPr>
          <w:ilvl w:val="0"/>
          <w:numId w:val="34"/>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kot preizkus zaprtega tipa, pri katerem učenec v besedilo vstavlja manjkajoče izraze</w:t>
      </w:r>
      <w:r>
        <w:rPr>
          <w:rFonts w:ascii="Times New Roman" w:eastAsia="Times New Roman" w:hAnsi="Times New Roman"/>
          <w:sz w:val="24"/>
          <w:szCs w:val="24"/>
          <w:lang w:eastAsia="sl-SI"/>
        </w:rPr>
        <w:t>,</w:t>
      </w:r>
    </w:p>
    <w:p w14:paraId="2EE8B0FA" w14:textId="77777777" w:rsidR="002A1AEE" w:rsidRPr="00C22244" w:rsidRDefault="002A1AEE" w:rsidP="000C348A">
      <w:pPr>
        <w:pStyle w:val="Odstavekseznama"/>
        <w:widowControl w:val="0"/>
        <w:numPr>
          <w:ilvl w:val="0"/>
          <w:numId w:val="34"/>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ali povedi; učencem se na začetni stopnji učenja posreduje rešitve v nepravilnem vrstnem redu,</w:t>
      </w:r>
    </w:p>
    <w:p w14:paraId="2FDA3DBD" w14:textId="77777777" w:rsidR="002A1AEE" w:rsidRPr="00C22244" w:rsidRDefault="002A1AEE" w:rsidP="000C348A">
      <w:pPr>
        <w:pStyle w:val="Odstavekseznama"/>
        <w:widowControl w:val="0"/>
        <w:numPr>
          <w:ilvl w:val="0"/>
          <w:numId w:val="34"/>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igra vlog pri poslušanju: učenec izbere vlogo v pogovoru in ko učitelj ustavi predvajanje posnetka, učenec sam nadaljuje govor; pri vnovičnem poslušanju pa preverja svojo različico s posnetkom govora,</w:t>
      </w:r>
    </w:p>
    <w:p w14:paraId="627F4A1C" w14:textId="77777777" w:rsidR="002A1AEE" w:rsidRPr="00C22244" w:rsidRDefault="002A1AEE" w:rsidP="000C348A">
      <w:pPr>
        <w:pStyle w:val="Odstavekseznama"/>
        <w:widowControl w:val="0"/>
        <w:numPr>
          <w:ilvl w:val="0"/>
          <w:numId w:val="34"/>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kot napovedovanje posameznih delov besedila: učitelj pri prvem poslušanju zmanjša glasnost posameznih delov besedila, učenec pa ugiba, kakšno bo nadaljevanje, ter ob vnovičnem poslušanju preverja in s sošolci primerja ustreznost svoje različice,</w:t>
      </w:r>
    </w:p>
    <w:p w14:paraId="484AF4D4" w14:textId="77777777" w:rsidR="002A1AEE" w:rsidRPr="00C22244" w:rsidRDefault="002A1AEE" w:rsidP="000C348A">
      <w:pPr>
        <w:pStyle w:val="Odstavekseznama"/>
        <w:widowControl w:val="0"/>
        <w:numPr>
          <w:ilvl w:val="0"/>
          <w:numId w:val="35"/>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povezovanje posameznih delov besedila (dialoga, zgodbe, slike z besedilom), urejanje besedila glede na časovno zaporedje, kraj dogajanja,</w:t>
      </w:r>
    </w:p>
    <w:p w14:paraId="7E9F4EFD" w14:textId="77777777" w:rsidR="002A1AEE" w:rsidRPr="00C22244" w:rsidRDefault="002A1AEE" w:rsidP="000C348A">
      <w:pPr>
        <w:pStyle w:val="Odstavekseznama"/>
        <w:widowControl w:val="0"/>
        <w:numPr>
          <w:ilvl w:val="0"/>
          <w:numId w:val="35"/>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interpretiranje: učitelj posreduje del nepopolnega besedila (izsek dialoga ali pogovora), učenec pa ugotavlja temo pogovora, kraj in čas dogajanja, odnose med govorci, govorčevo razpoloženje,</w:t>
      </w:r>
    </w:p>
    <w:p w14:paraId="40A64848" w14:textId="77777777" w:rsidR="002A1AEE" w:rsidRPr="00C22244" w:rsidRDefault="002A1AEE" w:rsidP="000C348A">
      <w:pPr>
        <w:pStyle w:val="Odstavekseznama"/>
        <w:widowControl w:val="0"/>
        <w:numPr>
          <w:ilvl w:val="0"/>
          <w:numId w:val="35"/>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 xml:space="preserve">analiza zapisa slušnega besedila: učenec analizira fonemske, slovnične in besedilne sestavine besedila; ob poslušanju besedila si učenec označi razlike med pisnim in </w:t>
      </w:r>
      <w:r w:rsidRPr="00C22244">
        <w:rPr>
          <w:rFonts w:ascii="Times New Roman" w:eastAsia="Times New Roman" w:hAnsi="Times New Roman"/>
          <w:sz w:val="24"/>
          <w:szCs w:val="24"/>
          <w:lang w:eastAsia="sl-SI"/>
        </w:rPr>
        <w:lastRenderedPageBreak/>
        <w:t>slušnim besedilom.</w:t>
      </w:r>
    </w:p>
    <w:p w14:paraId="462FBC1C" w14:textId="77777777" w:rsidR="002A1AEE" w:rsidRDefault="002A1AEE" w:rsidP="002A1AEE">
      <w:pPr>
        <w:widowControl w:val="0"/>
        <w:autoSpaceDE w:val="0"/>
        <w:autoSpaceDN w:val="0"/>
        <w:adjustRightInd w:val="0"/>
        <w:spacing w:after="0" w:line="360" w:lineRule="auto"/>
        <w:jc w:val="both"/>
        <w:rPr>
          <w:rFonts w:ascii="Times New Roman" w:eastAsia="Times New Roman" w:hAnsi="Times New Roman"/>
          <w:b/>
          <w:sz w:val="24"/>
          <w:szCs w:val="24"/>
          <w:lang w:eastAsia="sl-SI"/>
        </w:rPr>
      </w:pPr>
    </w:p>
    <w:p w14:paraId="305062BA" w14:textId="77777777" w:rsidR="002A1AEE" w:rsidRDefault="002A1AEE" w:rsidP="002A1AEE">
      <w:pPr>
        <w:widowControl w:val="0"/>
        <w:autoSpaceDE w:val="0"/>
        <w:autoSpaceDN w:val="0"/>
        <w:adjustRightInd w:val="0"/>
        <w:spacing w:after="0" w:line="360" w:lineRule="auto"/>
        <w:jc w:val="both"/>
        <w:rPr>
          <w:rFonts w:ascii="Times New Roman" w:eastAsia="Times New Roman" w:hAnsi="Times New Roman"/>
          <w:b/>
          <w:sz w:val="24"/>
          <w:szCs w:val="24"/>
          <w:lang w:eastAsia="sl-SI"/>
        </w:rPr>
      </w:pPr>
      <w:r>
        <w:rPr>
          <w:rFonts w:ascii="Times New Roman" w:eastAsia="Times New Roman" w:hAnsi="Times New Roman"/>
          <w:b/>
          <w:sz w:val="24"/>
          <w:szCs w:val="24"/>
          <w:lang w:eastAsia="sl-SI"/>
        </w:rPr>
        <w:t xml:space="preserve">3.1.1.3. </w:t>
      </w:r>
      <w:r w:rsidRPr="00F9387F">
        <w:rPr>
          <w:rFonts w:ascii="Times New Roman" w:eastAsia="Times New Roman" w:hAnsi="Times New Roman"/>
          <w:b/>
          <w:sz w:val="24"/>
          <w:szCs w:val="24"/>
          <w:lang w:eastAsia="sl-SI"/>
        </w:rPr>
        <w:t>Dejavnosti po poslušanju</w:t>
      </w:r>
    </w:p>
    <w:p w14:paraId="16E84A45"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p>
    <w:p w14:paraId="68760498"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Končna faza dejavnosti slušnega razumevanja spodbuja učenca k ustvarjalnemu odzivanju na</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predstavljeno besedilo, združevanju pridobljenih informacij v slušno sestavljenko, izražanju svojih stališč in občutij, povezovanju vsebine besedila s svojimi izkušnjami, izvajanju igre vlog itd. Nekatere možnosti, ki jih lahko učitelj posreduje učencem v neomejenem številu, so:</w:t>
      </w:r>
    </w:p>
    <w:p w14:paraId="129B18A8" w14:textId="77777777" w:rsidR="002A1AEE" w:rsidRPr="00C22244" w:rsidRDefault="002A1AEE" w:rsidP="000C348A">
      <w:pPr>
        <w:pStyle w:val="Odstavekseznama"/>
        <w:widowControl w:val="0"/>
        <w:numPr>
          <w:ilvl w:val="0"/>
          <w:numId w:val="36"/>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oblikovanje vprašanj in odgovorov o temi izbranega slušnega besedila,</w:t>
      </w:r>
    </w:p>
    <w:p w14:paraId="630DABE9" w14:textId="77777777" w:rsidR="002A1AEE" w:rsidRPr="00C22244" w:rsidRDefault="002A1AEE" w:rsidP="000C348A">
      <w:pPr>
        <w:pStyle w:val="Odstavekseznama"/>
        <w:widowControl w:val="0"/>
        <w:numPr>
          <w:ilvl w:val="0"/>
          <w:numId w:val="36"/>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izbiranje ustreznega naslova besedilu (enega med več naslovi),</w:t>
      </w:r>
    </w:p>
    <w:p w14:paraId="1E890368" w14:textId="77777777" w:rsidR="002A1AEE" w:rsidRPr="00C22244" w:rsidRDefault="002A1AEE" w:rsidP="000C348A">
      <w:pPr>
        <w:pStyle w:val="Odstavekseznama"/>
        <w:widowControl w:val="0"/>
        <w:numPr>
          <w:ilvl w:val="0"/>
          <w:numId w:val="36"/>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ugotavljanje značaja govorca na podlagi njegovega razpoloženja, tona in barve glasu,</w:t>
      </w:r>
    </w:p>
    <w:p w14:paraId="095466A1" w14:textId="77777777" w:rsidR="002A1AEE" w:rsidRPr="00C22244" w:rsidRDefault="002A1AEE" w:rsidP="000C348A">
      <w:pPr>
        <w:pStyle w:val="Odstavekseznama"/>
        <w:widowControl w:val="0"/>
        <w:numPr>
          <w:ilvl w:val="0"/>
          <w:numId w:val="36"/>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ustvarjanje besedila: iz poslušane zgodbe učenec oblikuje intervju ali zgodbo dramatizira,</w:t>
      </w:r>
    </w:p>
    <w:p w14:paraId="05F1EAA9" w14:textId="77777777" w:rsidR="002A1AEE" w:rsidRPr="00C22244" w:rsidRDefault="002A1AEE" w:rsidP="000C348A">
      <w:pPr>
        <w:pStyle w:val="Odstavekseznama"/>
        <w:widowControl w:val="0"/>
        <w:numPr>
          <w:ilvl w:val="0"/>
          <w:numId w:val="36"/>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opisuje osebe in drugo,</w:t>
      </w:r>
    </w:p>
    <w:p w14:paraId="2CC40367" w14:textId="77777777" w:rsidR="002A1AEE" w:rsidRPr="00C22244" w:rsidRDefault="002A1AEE" w:rsidP="000C348A">
      <w:pPr>
        <w:pStyle w:val="Odstavekseznama"/>
        <w:widowControl w:val="0"/>
        <w:numPr>
          <w:ilvl w:val="0"/>
          <w:numId w:val="36"/>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oblikovanje vprašalnikov o predstavljeni problematiki,</w:t>
      </w:r>
    </w:p>
    <w:p w14:paraId="76C34E1F" w14:textId="77777777" w:rsidR="002A1AEE" w:rsidRPr="00C22244" w:rsidRDefault="002A1AEE" w:rsidP="000C348A">
      <w:pPr>
        <w:pStyle w:val="Odstavekseznama"/>
        <w:widowControl w:val="0"/>
        <w:numPr>
          <w:ilvl w:val="0"/>
          <w:numId w:val="36"/>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oblikovanje mnenj in občutij glavnih oseb ter predstavitev učenčevega odnosa do govorčevih stališč.</w:t>
      </w:r>
    </w:p>
    <w:p w14:paraId="3D98F4F2" w14:textId="77777777" w:rsidR="002A1AEE"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p>
    <w:p w14:paraId="2FF9C128" w14:textId="77777777" w:rsidR="002A1AEE"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3.1.2 Govorno sporočanje in sporazumevanje</w:t>
      </w:r>
    </w:p>
    <w:p w14:paraId="1B73DBD3" w14:textId="77777777" w:rsidR="002A1AEE" w:rsidRPr="00F9387F"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46C4DB49" w14:textId="77777777" w:rsidR="002A1AEE"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Učitelj načrtuje postopke govorne dejavnosti. V pripravi na pouk skrbno pripravi gradivo (na primer tematski sklop, iztočnice), določi cilje, ki naj bi jih učenec dosegel v okviru različnih dejavnosti, ter umesti sporazumevalno dejavnost v učni proces ali jo predvidi kot samostojno (ali projektno) nalogo.</w:t>
      </w:r>
    </w:p>
    <w:p w14:paraId="091D4AC0"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p>
    <w:p w14:paraId="43C96950"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Pri vodenju interakcijskih dejavnosti (delo v dvojicah, v skupini) učitelj:</w:t>
      </w:r>
    </w:p>
    <w:p w14:paraId="20D9F96E" w14:textId="77777777" w:rsidR="002A1AEE" w:rsidRPr="00C22244" w:rsidRDefault="002A1AEE" w:rsidP="000C348A">
      <w:pPr>
        <w:pStyle w:val="Odstavekseznama"/>
        <w:widowControl w:val="0"/>
        <w:numPr>
          <w:ilvl w:val="0"/>
          <w:numId w:val="37"/>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skrbi za sproščeno, prijateljsko ozračje in spodbuja sodelovanje med učenci,</w:t>
      </w:r>
    </w:p>
    <w:p w14:paraId="6542C2DB" w14:textId="77777777" w:rsidR="002A1AEE" w:rsidRPr="00C22244" w:rsidRDefault="002A1AEE" w:rsidP="000C348A">
      <w:pPr>
        <w:pStyle w:val="Odstavekseznama"/>
        <w:widowControl w:val="0"/>
        <w:numPr>
          <w:ilvl w:val="0"/>
          <w:numId w:val="37"/>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usklajuje zahtevnost naloge z individualnimi oziroma skupinskimi potrebami učencev,</w:t>
      </w:r>
    </w:p>
    <w:p w14:paraId="4D3A39DA" w14:textId="77777777" w:rsidR="002A1AEE" w:rsidRPr="00C22244" w:rsidRDefault="002A1AEE" w:rsidP="000C348A">
      <w:pPr>
        <w:pStyle w:val="Odstavekseznama"/>
        <w:widowControl w:val="0"/>
        <w:numPr>
          <w:ilvl w:val="0"/>
          <w:numId w:val="37"/>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izmenjuje dejavnosti in skrbi za pestrost pouka,</w:t>
      </w:r>
    </w:p>
    <w:p w14:paraId="4DCA486C" w14:textId="77777777" w:rsidR="002A1AEE" w:rsidRPr="00C22244" w:rsidRDefault="002A1AEE" w:rsidP="000C348A">
      <w:pPr>
        <w:pStyle w:val="Odstavekseznama"/>
        <w:widowControl w:val="0"/>
        <w:numPr>
          <w:ilvl w:val="0"/>
          <w:numId w:val="37"/>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diferencira naloge in jih individualizira,</w:t>
      </w:r>
    </w:p>
    <w:p w14:paraId="6449241C" w14:textId="77777777" w:rsidR="002A1AEE" w:rsidRPr="00C22244" w:rsidRDefault="002A1AEE" w:rsidP="000C348A">
      <w:pPr>
        <w:pStyle w:val="Odstavekseznama"/>
        <w:widowControl w:val="0"/>
        <w:numPr>
          <w:ilvl w:val="0"/>
          <w:numId w:val="37"/>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spodbuja samovrednotenje dosežkov in samostojno popravljanje napak,</w:t>
      </w:r>
    </w:p>
    <w:p w14:paraId="64FB2DF2" w14:textId="77777777" w:rsidR="002A1AEE" w:rsidRPr="00C22244" w:rsidRDefault="002A1AEE" w:rsidP="000C348A">
      <w:pPr>
        <w:pStyle w:val="Odstavekseznama"/>
        <w:widowControl w:val="0"/>
        <w:numPr>
          <w:ilvl w:val="0"/>
          <w:numId w:val="37"/>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spodbuja tekmovalnost brez nasilja in opozarja na pravila igre,</w:t>
      </w:r>
    </w:p>
    <w:p w14:paraId="131E8CB6" w14:textId="77777777" w:rsidR="002A1AEE" w:rsidRPr="00C22244" w:rsidRDefault="002A1AEE" w:rsidP="000C348A">
      <w:pPr>
        <w:pStyle w:val="Odstavekseznama"/>
        <w:widowControl w:val="0"/>
        <w:numPr>
          <w:ilvl w:val="0"/>
          <w:numId w:val="37"/>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 xml:space="preserve">uporablja različne interakcijskih dejavnosti (igre vlog, dialog in vživljanje v umišljen svet </w:t>
      </w:r>
      <w:r>
        <w:rPr>
          <w:rFonts w:ascii="Times New Roman" w:eastAsia="Times New Roman" w:hAnsi="Times New Roman"/>
          <w:sz w:val="24"/>
          <w:szCs w:val="24"/>
          <w:lang w:eastAsia="sl-SI"/>
        </w:rPr>
        <w:t xml:space="preserve">– </w:t>
      </w:r>
      <w:r w:rsidRPr="00C22244">
        <w:rPr>
          <w:rFonts w:ascii="Times New Roman" w:eastAsia="Times New Roman" w:hAnsi="Times New Roman"/>
          <w:sz w:val="24"/>
          <w:szCs w:val="24"/>
          <w:lang w:eastAsia="sl-SI"/>
        </w:rPr>
        <w:t>simulacije).</w:t>
      </w:r>
    </w:p>
    <w:p w14:paraId="1608D5E5" w14:textId="77777777" w:rsidR="002A1AEE" w:rsidRDefault="002A1AEE" w:rsidP="002A1AEE">
      <w:pPr>
        <w:widowControl w:val="0"/>
        <w:autoSpaceDE w:val="0"/>
        <w:autoSpaceDN w:val="0"/>
        <w:adjustRightInd w:val="0"/>
        <w:spacing w:after="0"/>
        <w:rPr>
          <w:rFonts w:ascii="Times New Roman" w:eastAsia="Times New Roman" w:hAnsi="Times New Roman"/>
          <w:sz w:val="24"/>
          <w:szCs w:val="24"/>
          <w:lang w:eastAsia="sl-SI"/>
        </w:rPr>
      </w:pPr>
    </w:p>
    <w:p w14:paraId="6C02795F" w14:textId="77777777" w:rsidR="002A1AEE"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3.1.3 Bralno razumevanje</w:t>
      </w:r>
    </w:p>
    <w:p w14:paraId="35F720C8" w14:textId="77777777" w:rsidR="002A1AEE" w:rsidRPr="00F9387F"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64B16874"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Dejavnosti bralnega razumevanja usposabljajo učenca za branje in razumevanje različnih zvrsti izvirnega besedila. Pri tem si pomaga z dvojezičnimi oziroma enojezičnimi (elektronskimi) slovarji, ilustracijami ali drugimi pripomočki. Učiteljeva naloga je posredovati različne bralne strategije, na podlagi katerih učenec razume prebrano besedilo po pomenskih sklopih. Učitelj usmerja učenca, da prebere besedilo v celoti in se izogiba branju po izsekih; s tem doseže prepoznavanje neznanih izrazov v sobesedilu. Zaradi natančne izgovarjave občasno priporoča tudi glasno branje, ki ni branje za razumevanje.</w:t>
      </w:r>
    </w:p>
    <w:p w14:paraId="1594C83E"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lastRenderedPageBreak/>
        <w:t>Učenec z že usvojeno tehniko branja lahko izbira različne bralne strategije, npr.:</w:t>
      </w:r>
    </w:p>
    <w:p w14:paraId="07D2B4EA" w14:textId="77777777" w:rsidR="002A1AEE" w:rsidRPr="00C22244" w:rsidRDefault="002A1AEE" w:rsidP="000C348A">
      <w:pPr>
        <w:pStyle w:val="Odstavekseznama"/>
        <w:widowControl w:val="0"/>
        <w:numPr>
          <w:ilvl w:val="0"/>
          <w:numId w:val="38"/>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preleti besedilo ter ga uvrsti glede na namen in uporabnost,</w:t>
      </w:r>
    </w:p>
    <w:p w14:paraId="397325F0" w14:textId="77777777" w:rsidR="002A1AEE" w:rsidRPr="00C22244" w:rsidRDefault="002A1AEE" w:rsidP="000C348A">
      <w:pPr>
        <w:pStyle w:val="Odstavekseznama"/>
        <w:widowControl w:val="0"/>
        <w:numPr>
          <w:ilvl w:val="0"/>
          <w:numId w:val="38"/>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prebere besedilo, da razbere temo,</w:t>
      </w:r>
    </w:p>
    <w:p w14:paraId="1183331E" w14:textId="77777777" w:rsidR="002A1AEE" w:rsidRPr="00C22244" w:rsidRDefault="002A1AEE" w:rsidP="000C348A">
      <w:pPr>
        <w:pStyle w:val="Odstavekseznama"/>
        <w:widowControl w:val="0"/>
        <w:numPr>
          <w:ilvl w:val="0"/>
          <w:numId w:val="38"/>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prebere posamezne sklope besed in jih združuje v smiselne celote,</w:t>
      </w:r>
    </w:p>
    <w:p w14:paraId="714CD1F3" w14:textId="77777777" w:rsidR="002A1AEE" w:rsidRPr="00C22244" w:rsidRDefault="002A1AEE" w:rsidP="000C348A">
      <w:pPr>
        <w:pStyle w:val="Odstavekseznama"/>
        <w:widowControl w:val="0"/>
        <w:numPr>
          <w:ilvl w:val="0"/>
          <w:numId w:val="38"/>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prebere besedilo, da razume podrobnosti,</w:t>
      </w:r>
    </w:p>
    <w:p w14:paraId="2B1F3F21" w14:textId="77777777" w:rsidR="002A1AEE" w:rsidRPr="00C22244" w:rsidRDefault="002A1AEE" w:rsidP="000C348A">
      <w:pPr>
        <w:pStyle w:val="Odstavekseznama"/>
        <w:widowControl w:val="0"/>
        <w:numPr>
          <w:ilvl w:val="0"/>
          <w:numId w:val="38"/>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natančneje prebere dele besedila, da poišče podrobne podatke.</w:t>
      </w:r>
    </w:p>
    <w:p w14:paraId="68C5A589" w14:textId="77777777" w:rsidR="002A1AEE" w:rsidRPr="00F9387F" w:rsidRDefault="002A1AEE" w:rsidP="002A1AEE">
      <w:pPr>
        <w:widowControl w:val="0"/>
        <w:autoSpaceDE w:val="0"/>
        <w:autoSpaceDN w:val="0"/>
        <w:adjustRightInd w:val="0"/>
        <w:spacing w:after="0" w:line="360" w:lineRule="auto"/>
        <w:rPr>
          <w:rFonts w:ascii="Times New Roman" w:eastAsia="Times New Roman" w:hAnsi="Times New Roman"/>
          <w:sz w:val="24"/>
          <w:szCs w:val="24"/>
          <w:lang w:eastAsia="sl-SI"/>
        </w:rPr>
      </w:pPr>
    </w:p>
    <w:p w14:paraId="016C5CBA" w14:textId="77777777" w:rsidR="002A1AEE" w:rsidRPr="00F9387F" w:rsidRDefault="002A1AEE" w:rsidP="002A1AEE">
      <w:pPr>
        <w:widowControl w:val="0"/>
        <w:autoSpaceDE w:val="0"/>
        <w:autoSpaceDN w:val="0"/>
        <w:adjustRightInd w:val="0"/>
        <w:spacing w:after="0"/>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Bralno razumevanje razvijamo v treh korakih.</w:t>
      </w:r>
    </w:p>
    <w:p w14:paraId="352E0AE3" w14:textId="77777777" w:rsidR="002A1AEE" w:rsidRDefault="002A1AEE" w:rsidP="002A1AEE">
      <w:pPr>
        <w:widowControl w:val="0"/>
        <w:autoSpaceDE w:val="0"/>
        <w:autoSpaceDN w:val="0"/>
        <w:adjustRightInd w:val="0"/>
        <w:spacing w:after="0" w:line="360" w:lineRule="auto"/>
        <w:rPr>
          <w:rFonts w:ascii="Times New Roman" w:eastAsia="Times New Roman" w:hAnsi="Times New Roman"/>
          <w:b/>
          <w:sz w:val="24"/>
          <w:szCs w:val="24"/>
          <w:lang w:eastAsia="sl-SI"/>
        </w:rPr>
      </w:pPr>
    </w:p>
    <w:p w14:paraId="42646C99" w14:textId="77777777" w:rsidR="002A1AEE"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r>
        <w:rPr>
          <w:rFonts w:ascii="Times New Roman" w:eastAsia="Times New Roman" w:hAnsi="Times New Roman"/>
          <w:b/>
          <w:sz w:val="24"/>
          <w:szCs w:val="24"/>
          <w:lang w:eastAsia="sl-SI"/>
        </w:rPr>
        <w:t xml:space="preserve">3.1.3.1 </w:t>
      </w:r>
      <w:r w:rsidRPr="00F9387F">
        <w:rPr>
          <w:rFonts w:ascii="Times New Roman" w:eastAsia="Times New Roman" w:hAnsi="Times New Roman"/>
          <w:b/>
          <w:sz w:val="24"/>
          <w:szCs w:val="24"/>
          <w:lang w:eastAsia="sl-SI"/>
        </w:rPr>
        <w:t>Dejavnosti pred branjem besedil</w:t>
      </w:r>
    </w:p>
    <w:p w14:paraId="21A70F86" w14:textId="77777777" w:rsidR="002A1AEE" w:rsidRPr="00F9387F"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210B530F"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Napoved dejavnosti je odvisna od besedilne vrste in ravni znanja jezika. Dejavnosti, ki razvijajo zmožnost bralnega razumevanja, so zelo podobne dejavnostim slušnega razumevanja. Učitelj ima veliko možnosti, nekateri primeri pa so:</w:t>
      </w:r>
    </w:p>
    <w:p w14:paraId="4A7E35F3" w14:textId="77777777" w:rsidR="002A1AEE" w:rsidRPr="00C22244" w:rsidRDefault="002A1AEE" w:rsidP="000C348A">
      <w:pPr>
        <w:pStyle w:val="Odstavekseznama"/>
        <w:widowControl w:val="0"/>
        <w:numPr>
          <w:ilvl w:val="0"/>
          <w:numId w:val="39"/>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predstavi besedilo tako, da prikliče že usvojene sestavine podobnega besedila in besedišča,</w:t>
      </w:r>
    </w:p>
    <w:p w14:paraId="66E87A66" w14:textId="77777777" w:rsidR="002A1AEE" w:rsidRPr="00C22244" w:rsidRDefault="002A1AEE" w:rsidP="000C348A">
      <w:pPr>
        <w:pStyle w:val="Odstavekseznama"/>
        <w:widowControl w:val="0"/>
        <w:numPr>
          <w:ilvl w:val="0"/>
          <w:numId w:val="39"/>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obravnava besedilo v pogovoru z učenci in ga členi v miselni vzorec,</w:t>
      </w:r>
    </w:p>
    <w:p w14:paraId="7FAC940F" w14:textId="77777777" w:rsidR="002A1AEE" w:rsidRPr="00C22244" w:rsidRDefault="002A1AEE" w:rsidP="000C348A">
      <w:pPr>
        <w:pStyle w:val="Odstavekseznama"/>
        <w:widowControl w:val="0"/>
        <w:numPr>
          <w:ilvl w:val="0"/>
          <w:numId w:val="39"/>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na različne načine posreduje ključne izraze besedila, lahko tudi v obliki testa izbirnega tipa,</w:t>
      </w:r>
    </w:p>
    <w:p w14:paraId="1AB91111" w14:textId="77777777" w:rsidR="002A1AEE" w:rsidRPr="00C22244" w:rsidRDefault="002A1AEE" w:rsidP="000C348A">
      <w:pPr>
        <w:pStyle w:val="Odstavekseznama"/>
        <w:widowControl w:val="0"/>
        <w:numPr>
          <w:ilvl w:val="0"/>
          <w:numId w:val="39"/>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spodbuja učence, da sami oblikujejo besedilo na podlagi ponazoril; ta so lahko vizualna (fotografije, risbe, sheme) ali označena z naslovi, podnaslovi,</w:t>
      </w:r>
    </w:p>
    <w:p w14:paraId="48D07857" w14:textId="77777777" w:rsidR="002A1AEE" w:rsidRPr="00C22244" w:rsidRDefault="002A1AEE" w:rsidP="000C348A">
      <w:pPr>
        <w:pStyle w:val="Odstavekseznama"/>
        <w:widowControl w:val="0"/>
        <w:numPr>
          <w:ilvl w:val="0"/>
          <w:numId w:val="39"/>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posreduje slikovni material, povezan s tematiko besedila; učenci izražajo svoja občutja, vtise, napišejo zgodbo, posreduje poglavitne sestavine besedila v neurejenem stanju, učenec smiselno ureja posamezne dele besedila; posreduje skrajšano obliko besedila itd.,</w:t>
      </w:r>
    </w:p>
    <w:p w14:paraId="00A5802B" w14:textId="77777777" w:rsidR="002A1AEE" w:rsidRPr="00C22244" w:rsidRDefault="002A1AEE" w:rsidP="000C348A">
      <w:pPr>
        <w:pStyle w:val="Odstavekseznama"/>
        <w:widowControl w:val="0"/>
        <w:numPr>
          <w:ilvl w:val="0"/>
          <w:numId w:val="39"/>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umesti besedilo v kontekst,</w:t>
      </w:r>
    </w:p>
    <w:p w14:paraId="6832ADF0" w14:textId="77777777" w:rsidR="002A1AEE" w:rsidRPr="00C22244" w:rsidRDefault="002A1AEE" w:rsidP="000C348A">
      <w:pPr>
        <w:pStyle w:val="Odstavekseznama"/>
        <w:widowControl w:val="0"/>
        <w:numPr>
          <w:ilvl w:val="0"/>
          <w:numId w:val="39"/>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prikliče vsebino podobnega besedila v prvem jeziku/materinščini (SWALS),</w:t>
      </w:r>
    </w:p>
    <w:p w14:paraId="7B47B27E" w14:textId="77777777" w:rsidR="002A1AEE" w:rsidRDefault="002A1AEE" w:rsidP="000C348A">
      <w:pPr>
        <w:pStyle w:val="Odstavekseznama"/>
        <w:widowControl w:val="0"/>
        <w:numPr>
          <w:ilvl w:val="0"/>
          <w:numId w:val="39"/>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oblikuje različice predlaganega besedila.</w:t>
      </w:r>
    </w:p>
    <w:p w14:paraId="0FA1ED4E" w14:textId="77777777" w:rsidR="00E950F0" w:rsidRPr="00E950F0" w:rsidRDefault="00E950F0" w:rsidP="00E950F0">
      <w:pPr>
        <w:widowControl w:val="0"/>
        <w:autoSpaceDE w:val="0"/>
        <w:autoSpaceDN w:val="0"/>
        <w:adjustRightInd w:val="0"/>
        <w:spacing w:after="0"/>
        <w:contextualSpacing/>
        <w:jc w:val="both"/>
        <w:rPr>
          <w:rFonts w:ascii="Times New Roman" w:eastAsia="Times New Roman" w:hAnsi="Times New Roman"/>
          <w:sz w:val="24"/>
          <w:szCs w:val="24"/>
          <w:lang w:eastAsia="sl-SI"/>
        </w:rPr>
      </w:pPr>
    </w:p>
    <w:p w14:paraId="08977D12" w14:textId="77777777" w:rsidR="002A1AE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r>
        <w:rPr>
          <w:rFonts w:ascii="Times New Roman" w:eastAsia="Times New Roman" w:hAnsi="Times New Roman"/>
          <w:b/>
          <w:sz w:val="24"/>
          <w:szCs w:val="24"/>
          <w:lang w:eastAsia="sl-SI"/>
        </w:rPr>
        <w:t xml:space="preserve">3.1.3.2 </w:t>
      </w:r>
      <w:r w:rsidRPr="00F9387F">
        <w:rPr>
          <w:rFonts w:ascii="Times New Roman" w:eastAsia="Times New Roman" w:hAnsi="Times New Roman"/>
          <w:b/>
          <w:sz w:val="24"/>
          <w:szCs w:val="24"/>
          <w:lang w:eastAsia="sl-SI"/>
        </w:rPr>
        <w:t>Dejavnosti med branjem</w:t>
      </w:r>
    </w:p>
    <w:p w14:paraId="36A5C13B"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p>
    <w:p w14:paraId="0FF2B5ED" w14:textId="77777777" w:rsidR="002A1AEE"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Učitelj uvaja strategije, ki učencem kljub številnim neznanim besedam omogočajo hitreje razumeti besedila </w:t>
      </w:r>
      <w:r w:rsidRPr="00470B7C">
        <w:rPr>
          <w:rFonts w:ascii="Times New Roman" w:eastAsia="Times New Roman" w:hAnsi="Times New Roman"/>
          <w:sz w:val="24"/>
          <w:szCs w:val="24"/>
          <w:lang w:eastAsia="sl-SI"/>
        </w:rPr>
        <w:t xml:space="preserve">v slovenščini kot </w:t>
      </w:r>
      <w:r w:rsidRPr="00F9387F">
        <w:rPr>
          <w:rFonts w:ascii="Times New Roman" w:eastAsia="Times New Roman" w:hAnsi="Times New Roman"/>
          <w:sz w:val="24"/>
          <w:szCs w:val="24"/>
          <w:lang w:eastAsia="sl-SI"/>
        </w:rPr>
        <w:t>dodatnem jeziku. Učenec si pomaga z ilustracijami, ki spremljajo besedilo, besedami in besednimi zvezami, ki so skupne več jezikom, datumi, s številkami, z imeni krajev, oseb, s ključnimi in ponavljajočimi se besedami, prenosom jezikovnih znanj iz materinščine.</w:t>
      </w:r>
    </w:p>
    <w:p w14:paraId="6D39EF21"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p>
    <w:p w14:paraId="6297C15E"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Naloge, ki jih učenec izvaja med branjem:</w:t>
      </w:r>
    </w:p>
    <w:p w14:paraId="72E22111"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učenec izlušči pomen besedila iz sobesedila na podlagi sestave besed, prejšnjega znanja ali slik (dedukcija),</w:t>
      </w:r>
    </w:p>
    <w:p w14:paraId="681B74EC"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odgovarja na vprašanja izbirnega tipa (odgovori pravilno ali napačno) in na odprta vprašanja, ki ga usmerjajo k prepoznavanju sporočila in vodijo k sklepanju ter razvijajo njegovo jezikovno znanje in bogatijo njegove izkušnje,</w:t>
      </w:r>
    </w:p>
    <w:p w14:paraId="0061635F"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povezuje slikovno gradivo, dele besedila v celoto (indukcija),</w:t>
      </w:r>
    </w:p>
    <w:p w14:paraId="332DDAA0"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ureja odstavke ali povedi v logičnem zaporedju, sestavine dialoga po vlogah in registrih,</w:t>
      </w:r>
    </w:p>
    <w:p w14:paraId="0128FEED"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 xml:space="preserve">dopolnjuje besedilo (razvija naslov v popolno poved, dopolnjuje povedi, vstavlja </w:t>
      </w:r>
      <w:r w:rsidRPr="00C22244">
        <w:rPr>
          <w:rFonts w:ascii="Times New Roman" w:eastAsia="Times New Roman" w:hAnsi="Times New Roman"/>
          <w:sz w:val="24"/>
          <w:szCs w:val="24"/>
          <w:lang w:eastAsia="sl-SI"/>
        </w:rPr>
        <w:lastRenderedPageBreak/>
        <w:t>manjkajoče izraze v povedi ali manjkajoče povedi v besedilo, na podlagi podatkov v besedilu načrtuje zemljevid, popravlja napake, išče nasprotja v besedilu, rešuje križanke, dopolnjuje obrazce),</w:t>
      </w:r>
    </w:p>
    <w:p w14:paraId="1CC880F3"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interpretira navodila: recept, navodila za uporabo zdravila,</w:t>
      </w:r>
    </w:p>
    <w:p w14:paraId="53079C41"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zapisuje oporne točke: vpisuje informacije v preglednico, izpisuje ključne besede, povedi, ugotavlja odnose in mnenja oseb ter različne načine njihovega izražanja,</w:t>
      </w:r>
    </w:p>
    <w:p w14:paraId="660254DF"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primerja dve ali več besedil, išče nasprotja in skupne točke, popravlja besedila po določenih merilih,</w:t>
      </w:r>
    </w:p>
    <w:p w14:paraId="027EDCB6"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povezuje besedila med seboj: primerjava besedil v prvem jeziku/materinščini (SWALS) in dodatnem jeziku, skrčene obnove, povezovanje slogovnih zvrsti (sinteza),</w:t>
      </w:r>
    </w:p>
    <w:p w14:paraId="57E5E298" w14:textId="77777777" w:rsidR="002A1AEE" w:rsidRPr="00C22244"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22244">
        <w:rPr>
          <w:rFonts w:ascii="Times New Roman" w:eastAsia="Times New Roman" w:hAnsi="Times New Roman"/>
          <w:sz w:val="24"/>
          <w:szCs w:val="24"/>
          <w:lang w:eastAsia="sl-SI"/>
        </w:rPr>
        <w:t>sprejema odločitve, rešuje probleme (ob prospektu načrtuje izlet; na podlagi podatkov predlaga rešitve),</w:t>
      </w:r>
    </w:p>
    <w:p w14:paraId="56B43D77" w14:textId="41D5195D" w:rsidR="002A1AEE" w:rsidRPr="00CB07DA" w:rsidRDefault="002A1AEE" w:rsidP="000C348A">
      <w:pPr>
        <w:pStyle w:val="Odstavekseznama"/>
        <w:widowControl w:val="0"/>
        <w:numPr>
          <w:ilvl w:val="0"/>
          <w:numId w:val="40"/>
        </w:numPr>
        <w:autoSpaceDE w:val="0"/>
        <w:autoSpaceDN w:val="0"/>
        <w:adjustRightInd w:val="0"/>
        <w:spacing w:after="0"/>
        <w:contextualSpacing/>
        <w:jc w:val="both"/>
        <w:rPr>
          <w:rFonts w:ascii="Times New Roman" w:eastAsia="Times New Roman" w:hAnsi="Times New Roman"/>
          <w:sz w:val="24"/>
          <w:szCs w:val="24"/>
          <w:lang w:eastAsia="sl-SI"/>
        </w:rPr>
      </w:pPr>
      <w:r w:rsidRPr="00CB07DA">
        <w:rPr>
          <w:rFonts w:ascii="Times New Roman" w:eastAsia="Times New Roman" w:hAnsi="Times New Roman"/>
          <w:sz w:val="24"/>
          <w:szCs w:val="24"/>
          <w:lang w:eastAsia="sl-SI"/>
        </w:rPr>
        <w:t>prepoznava besedilne vrste, teme, naslovnika, cilje besedila, odstavke, ki povzemajo vsebino</w:t>
      </w:r>
      <w:r w:rsidR="00CB07DA" w:rsidRPr="00CB07DA">
        <w:rPr>
          <w:rFonts w:ascii="Times New Roman" w:eastAsia="Times New Roman" w:hAnsi="Times New Roman"/>
          <w:sz w:val="24"/>
          <w:szCs w:val="24"/>
          <w:lang w:eastAsia="sl-SI"/>
        </w:rPr>
        <w:t xml:space="preserve"> </w:t>
      </w:r>
      <w:r w:rsidRPr="00CB07DA">
        <w:rPr>
          <w:rFonts w:ascii="Times New Roman" w:eastAsia="Times New Roman" w:hAnsi="Times New Roman"/>
          <w:sz w:val="24"/>
          <w:szCs w:val="24"/>
          <w:lang w:eastAsia="sl-SI"/>
        </w:rPr>
        <w:t>besedila, prepoznava slogovno zaznamovanost, odnos med piscem in naslovnikom, posebne</w:t>
      </w:r>
      <w:r w:rsidR="00CB07DA" w:rsidRPr="00CB07DA">
        <w:rPr>
          <w:rFonts w:ascii="Times New Roman" w:eastAsia="Times New Roman" w:hAnsi="Times New Roman"/>
          <w:sz w:val="24"/>
          <w:szCs w:val="24"/>
          <w:lang w:eastAsia="sl-SI"/>
        </w:rPr>
        <w:t xml:space="preserve"> </w:t>
      </w:r>
      <w:r w:rsidRPr="00CB07DA">
        <w:rPr>
          <w:rFonts w:ascii="Times New Roman" w:eastAsia="Times New Roman" w:hAnsi="Times New Roman"/>
          <w:sz w:val="24"/>
          <w:szCs w:val="24"/>
          <w:lang w:eastAsia="sl-SI"/>
        </w:rPr>
        <w:t>funkcije besedila (zahteva, zahvala), stališča različnih oseb, ki nastopajo v besedilu, vse izraze v besedilu v zvezi z dano tematiko, kohezivne elemente (vezniške besede, zaimke), zaznava</w:t>
      </w:r>
      <w:r w:rsidR="00CB07DA" w:rsidRPr="00CB07DA">
        <w:rPr>
          <w:rFonts w:ascii="Times New Roman" w:eastAsia="Times New Roman" w:hAnsi="Times New Roman"/>
          <w:sz w:val="24"/>
          <w:szCs w:val="24"/>
          <w:lang w:eastAsia="sl-SI"/>
        </w:rPr>
        <w:t xml:space="preserve"> </w:t>
      </w:r>
      <w:r w:rsidRPr="00CB07DA">
        <w:rPr>
          <w:rFonts w:ascii="Times New Roman" w:eastAsia="Times New Roman" w:hAnsi="Times New Roman"/>
          <w:sz w:val="24"/>
          <w:szCs w:val="24"/>
          <w:lang w:eastAsia="sl-SI"/>
        </w:rPr>
        <w:t>prehod v temi (koherenca) in slovnične strukture.</w:t>
      </w:r>
    </w:p>
    <w:p w14:paraId="5BA6DCB7" w14:textId="77777777" w:rsidR="002A1AEE" w:rsidRDefault="002A1AEE" w:rsidP="002A1AEE">
      <w:pPr>
        <w:widowControl w:val="0"/>
        <w:autoSpaceDE w:val="0"/>
        <w:autoSpaceDN w:val="0"/>
        <w:adjustRightInd w:val="0"/>
        <w:spacing w:after="0" w:line="360" w:lineRule="auto"/>
        <w:jc w:val="both"/>
        <w:rPr>
          <w:rFonts w:ascii="Times New Roman" w:eastAsia="Times New Roman" w:hAnsi="Times New Roman"/>
          <w:sz w:val="24"/>
          <w:szCs w:val="24"/>
          <w:lang w:eastAsia="sl-SI"/>
        </w:rPr>
      </w:pPr>
    </w:p>
    <w:p w14:paraId="2B6E3432" w14:textId="77777777" w:rsidR="002A1AE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r>
        <w:rPr>
          <w:rFonts w:ascii="Times New Roman" w:eastAsia="Times New Roman" w:hAnsi="Times New Roman"/>
          <w:b/>
          <w:sz w:val="24"/>
          <w:szCs w:val="24"/>
          <w:lang w:eastAsia="sl-SI"/>
        </w:rPr>
        <w:t xml:space="preserve">3.1.3.3 </w:t>
      </w:r>
      <w:r w:rsidRPr="00F9387F">
        <w:rPr>
          <w:rFonts w:ascii="Times New Roman" w:eastAsia="Times New Roman" w:hAnsi="Times New Roman"/>
          <w:b/>
          <w:sz w:val="24"/>
          <w:szCs w:val="24"/>
          <w:lang w:eastAsia="sl-SI"/>
        </w:rPr>
        <w:t>Dejavnosti po branju besedila</w:t>
      </w:r>
    </w:p>
    <w:p w14:paraId="3DD5223A"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p>
    <w:p w14:paraId="348EF086"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Te dejavnosti spodbujajo učence k izražanju svojih vtisov, občutij, mnenj in odnosa do prebranega besedila. Predhodno obravnavana besedila so primerna tudi za naloge iz poznavanja in rabe jezika in utrjevanje besedišča. Nekaj primerov dejavnosti, ki jih učenec izvaja po branju besedila:</w:t>
      </w:r>
    </w:p>
    <w:p w14:paraId="6AAE1C45" w14:textId="77777777" w:rsidR="002A1AEE" w:rsidRPr="0015581B" w:rsidRDefault="002A1AEE" w:rsidP="000C348A">
      <w:pPr>
        <w:pStyle w:val="Odstavekseznama"/>
        <w:widowControl w:val="0"/>
        <w:numPr>
          <w:ilvl w:val="0"/>
          <w:numId w:val="41"/>
        </w:numPr>
        <w:autoSpaceDE w:val="0"/>
        <w:autoSpaceDN w:val="0"/>
        <w:adjustRightInd w:val="0"/>
        <w:spacing w:after="0"/>
        <w:contextualSpacing/>
        <w:jc w:val="both"/>
        <w:rPr>
          <w:rFonts w:ascii="Times New Roman" w:eastAsia="Times New Roman" w:hAnsi="Times New Roman"/>
          <w:sz w:val="24"/>
          <w:szCs w:val="24"/>
          <w:lang w:eastAsia="sl-SI"/>
        </w:rPr>
      </w:pPr>
      <w:r w:rsidRPr="0015581B">
        <w:rPr>
          <w:rFonts w:ascii="Times New Roman" w:eastAsia="Times New Roman" w:hAnsi="Times New Roman"/>
          <w:sz w:val="24"/>
          <w:szCs w:val="24"/>
          <w:lang w:eastAsia="sl-SI"/>
        </w:rPr>
        <w:t>nadaljevanje besedila,</w:t>
      </w:r>
    </w:p>
    <w:p w14:paraId="347F69DE" w14:textId="77777777" w:rsidR="002A1AEE" w:rsidRPr="0015581B" w:rsidRDefault="002A1AEE" w:rsidP="000C348A">
      <w:pPr>
        <w:pStyle w:val="Odstavekseznama"/>
        <w:widowControl w:val="0"/>
        <w:numPr>
          <w:ilvl w:val="0"/>
          <w:numId w:val="41"/>
        </w:numPr>
        <w:autoSpaceDE w:val="0"/>
        <w:autoSpaceDN w:val="0"/>
        <w:adjustRightInd w:val="0"/>
        <w:spacing w:after="0"/>
        <w:contextualSpacing/>
        <w:jc w:val="both"/>
        <w:rPr>
          <w:rFonts w:ascii="Times New Roman" w:eastAsia="Times New Roman" w:hAnsi="Times New Roman"/>
          <w:sz w:val="24"/>
          <w:szCs w:val="24"/>
          <w:lang w:eastAsia="sl-SI"/>
        </w:rPr>
      </w:pPr>
      <w:r w:rsidRPr="0015581B">
        <w:rPr>
          <w:rFonts w:ascii="Times New Roman" w:eastAsia="Times New Roman" w:hAnsi="Times New Roman"/>
          <w:sz w:val="24"/>
          <w:szCs w:val="24"/>
          <w:lang w:eastAsia="sl-SI"/>
        </w:rPr>
        <w:t>preoblikovanje besedilne vrste (dramatizacija besedila, intervju, podobno besedilo),</w:t>
      </w:r>
    </w:p>
    <w:p w14:paraId="170D4B95" w14:textId="77777777" w:rsidR="002A1AEE" w:rsidRPr="0015581B" w:rsidRDefault="002A1AEE" w:rsidP="000C348A">
      <w:pPr>
        <w:pStyle w:val="Odstavekseznama"/>
        <w:widowControl w:val="0"/>
        <w:numPr>
          <w:ilvl w:val="0"/>
          <w:numId w:val="41"/>
        </w:numPr>
        <w:autoSpaceDE w:val="0"/>
        <w:autoSpaceDN w:val="0"/>
        <w:adjustRightInd w:val="0"/>
        <w:spacing w:after="0"/>
        <w:contextualSpacing/>
        <w:jc w:val="both"/>
        <w:rPr>
          <w:rFonts w:ascii="Times New Roman" w:eastAsia="Times New Roman" w:hAnsi="Times New Roman"/>
          <w:sz w:val="24"/>
          <w:szCs w:val="24"/>
          <w:lang w:eastAsia="sl-SI"/>
        </w:rPr>
      </w:pPr>
      <w:r w:rsidRPr="0015581B">
        <w:rPr>
          <w:rFonts w:ascii="Times New Roman" w:eastAsia="Times New Roman" w:hAnsi="Times New Roman"/>
          <w:sz w:val="24"/>
          <w:szCs w:val="24"/>
          <w:lang w:eastAsia="sl-SI"/>
        </w:rPr>
        <w:t>oblikovanje besedila ob danih ključnih besedah,</w:t>
      </w:r>
    </w:p>
    <w:p w14:paraId="7419561D" w14:textId="77777777" w:rsidR="002A1AEE" w:rsidRPr="0015581B" w:rsidRDefault="002A1AEE" w:rsidP="000C348A">
      <w:pPr>
        <w:pStyle w:val="Odstavekseznama"/>
        <w:widowControl w:val="0"/>
        <w:numPr>
          <w:ilvl w:val="0"/>
          <w:numId w:val="41"/>
        </w:numPr>
        <w:autoSpaceDE w:val="0"/>
        <w:autoSpaceDN w:val="0"/>
        <w:adjustRightInd w:val="0"/>
        <w:spacing w:after="0"/>
        <w:contextualSpacing/>
        <w:jc w:val="both"/>
        <w:rPr>
          <w:rFonts w:ascii="Times New Roman" w:eastAsia="Times New Roman" w:hAnsi="Times New Roman"/>
          <w:sz w:val="24"/>
          <w:szCs w:val="24"/>
          <w:lang w:eastAsia="sl-SI"/>
        </w:rPr>
      </w:pPr>
      <w:r w:rsidRPr="0015581B">
        <w:rPr>
          <w:rFonts w:ascii="Times New Roman" w:eastAsia="Times New Roman" w:hAnsi="Times New Roman"/>
          <w:sz w:val="24"/>
          <w:szCs w:val="24"/>
          <w:lang w:eastAsia="sl-SI"/>
        </w:rPr>
        <w:t>posredovanje izkušenj, povezanih s problematiko besedila,</w:t>
      </w:r>
    </w:p>
    <w:p w14:paraId="0B097F37" w14:textId="77777777" w:rsidR="002A1AEE" w:rsidRPr="0015581B" w:rsidRDefault="002A1AEE" w:rsidP="000C348A">
      <w:pPr>
        <w:pStyle w:val="Odstavekseznama"/>
        <w:widowControl w:val="0"/>
        <w:numPr>
          <w:ilvl w:val="0"/>
          <w:numId w:val="41"/>
        </w:numPr>
        <w:autoSpaceDE w:val="0"/>
        <w:autoSpaceDN w:val="0"/>
        <w:adjustRightInd w:val="0"/>
        <w:spacing w:after="0"/>
        <w:contextualSpacing/>
        <w:jc w:val="both"/>
        <w:rPr>
          <w:rFonts w:ascii="Times New Roman" w:eastAsia="Times New Roman" w:hAnsi="Times New Roman"/>
          <w:sz w:val="24"/>
          <w:szCs w:val="24"/>
          <w:lang w:eastAsia="sl-SI"/>
        </w:rPr>
      </w:pPr>
      <w:r w:rsidRPr="0015581B">
        <w:rPr>
          <w:rFonts w:ascii="Times New Roman" w:eastAsia="Times New Roman" w:hAnsi="Times New Roman"/>
          <w:sz w:val="24"/>
          <w:szCs w:val="24"/>
          <w:lang w:eastAsia="sl-SI"/>
        </w:rPr>
        <w:t>utemeljevanje lastnih razlag besedila v primerjavi s sošolčevimi,</w:t>
      </w:r>
    </w:p>
    <w:p w14:paraId="06620B05" w14:textId="77777777" w:rsidR="002A1AEE" w:rsidRPr="0015581B" w:rsidRDefault="002A1AEE" w:rsidP="000C348A">
      <w:pPr>
        <w:pStyle w:val="Odstavekseznama"/>
        <w:widowControl w:val="0"/>
        <w:numPr>
          <w:ilvl w:val="0"/>
          <w:numId w:val="41"/>
        </w:numPr>
        <w:autoSpaceDE w:val="0"/>
        <w:autoSpaceDN w:val="0"/>
        <w:adjustRightInd w:val="0"/>
        <w:spacing w:after="0"/>
        <w:contextualSpacing/>
        <w:jc w:val="both"/>
        <w:rPr>
          <w:rFonts w:ascii="Times New Roman" w:eastAsia="Times New Roman" w:hAnsi="Times New Roman"/>
          <w:sz w:val="24"/>
          <w:szCs w:val="24"/>
          <w:lang w:eastAsia="sl-SI"/>
        </w:rPr>
      </w:pPr>
      <w:r w:rsidRPr="0015581B">
        <w:rPr>
          <w:rFonts w:ascii="Times New Roman" w:eastAsia="Times New Roman" w:hAnsi="Times New Roman"/>
          <w:sz w:val="24"/>
          <w:szCs w:val="24"/>
          <w:lang w:eastAsia="sl-SI"/>
        </w:rPr>
        <w:t>uporaba besedila za vajo s slovničnimi strukturami (npr. iz sedanjika v preteklik).</w:t>
      </w:r>
    </w:p>
    <w:p w14:paraId="7A4D6E78" w14:textId="77777777" w:rsidR="002A1AE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p>
    <w:p w14:paraId="0793DF84" w14:textId="77777777" w:rsidR="002A1AEE" w:rsidRPr="003C79D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r w:rsidRPr="003C79DE">
        <w:rPr>
          <w:rFonts w:ascii="Times New Roman" w:eastAsia="Times New Roman" w:hAnsi="Times New Roman"/>
          <w:b/>
          <w:sz w:val="24"/>
          <w:szCs w:val="24"/>
          <w:lang w:eastAsia="sl-SI"/>
        </w:rPr>
        <w:t>3.1.4 Pisno sporočanje</w:t>
      </w:r>
    </w:p>
    <w:p w14:paraId="4EF29069"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p>
    <w:p w14:paraId="4A9AF498"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Za razvijanje pisnega sporočanja moramo najprej ustno obravnavati besedilo. Najprej učenci</w:t>
      </w:r>
      <w:r>
        <w:rPr>
          <w:rFonts w:ascii="Times New Roman" w:eastAsia="Times New Roman" w:hAnsi="Times New Roman"/>
          <w:sz w:val="24"/>
          <w:szCs w:val="24"/>
          <w:lang w:eastAsia="sl-SI"/>
        </w:rPr>
        <w:t xml:space="preserve"> o</w:t>
      </w:r>
      <w:r w:rsidRPr="00F9387F">
        <w:rPr>
          <w:rFonts w:ascii="Times New Roman" w:eastAsia="Times New Roman" w:hAnsi="Times New Roman"/>
          <w:sz w:val="24"/>
          <w:szCs w:val="24"/>
          <w:lang w:eastAsia="sl-SI"/>
        </w:rPr>
        <w:t>blikujejo besedne zveze in sklope ter krajša besedila. Pozneje postajajo besedila zahtevnejša.</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Učenec pridobi zmožnosti pisnega sporočanja z vajo, zato mu je treba ponuditi veliko pisnih</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dejavnosti. Iz postopnega uvajanja vodenih dejavnosti preidemo na prosto in ustvarjalno pisanje.</w:t>
      </w:r>
    </w:p>
    <w:p w14:paraId="35A64D00" w14:textId="77777777" w:rsidR="002A1AE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p>
    <w:p w14:paraId="47E4D46A" w14:textId="77777777" w:rsidR="002A1AEE" w:rsidRDefault="002A1AEE" w:rsidP="002A1AEE">
      <w:pPr>
        <w:widowControl w:val="0"/>
        <w:autoSpaceDE w:val="0"/>
        <w:autoSpaceDN w:val="0"/>
        <w:adjustRightInd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Vodenje pisnih dejavnosti:</w:t>
      </w:r>
    </w:p>
    <w:p w14:paraId="30B5B110" w14:textId="77777777" w:rsidR="002A1AEE" w:rsidRPr="00A044DD" w:rsidRDefault="002A1AEE" w:rsidP="000C348A">
      <w:pPr>
        <w:pStyle w:val="Odstavekseznama"/>
        <w:widowControl w:val="0"/>
        <w:numPr>
          <w:ilvl w:val="0"/>
          <w:numId w:val="42"/>
        </w:numPr>
        <w:autoSpaceDE w:val="0"/>
        <w:autoSpaceDN w:val="0"/>
        <w:adjustRightInd w:val="0"/>
        <w:spacing w:after="0"/>
        <w:contextualSpacing/>
        <w:jc w:val="both"/>
        <w:rPr>
          <w:rFonts w:ascii="Times New Roman" w:eastAsia="Times New Roman" w:hAnsi="Times New Roman"/>
          <w:sz w:val="24"/>
          <w:szCs w:val="24"/>
          <w:lang w:eastAsia="sl-SI"/>
        </w:rPr>
      </w:pPr>
      <w:r w:rsidRPr="00A044DD">
        <w:rPr>
          <w:rFonts w:ascii="Times New Roman" w:eastAsia="Times New Roman" w:hAnsi="Times New Roman"/>
          <w:sz w:val="24"/>
          <w:szCs w:val="24"/>
          <w:lang w:eastAsia="sl-SI"/>
        </w:rPr>
        <w:t>obravnava vzorca besedila – vaja s predlogo (dana navodila) – naloga pisnega izražanja (novo besedilo) – informacija/evalvacija – poprava,</w:t>
      </w:r>
    </w:p>
    <w:p w14:paraId="45568263" w14:textId="77777777" w:rsidR="002A1AEE" w:rsidRPr="00A044DD" w:rsidRDefault="002A1AEE" w:rsidP="000C348A">
      <w:pPr>
        <w:pStyle w:val="Odstavekseznama"/>
        <w:widowControl w:val="0"/>
        <w:numPr>
          <w:ilvl w:val="0"/>
          <w:numId w:val="42"/>
        </w:numPr>
        <w:autoSpaceDE w:val="0"/>
        <w:autoSpaceDN w:val="0"/>
        <w:adjustRightInd w:val="0"/>
        <w:spacing w:after="0"/>
        <w:contextualSpacing/>
        <w:jc w:val="both"/>
        <w:rPr>
          <w:rFonts w:ascii="Times New Roman" w:eastAsia="Times New Roman" w:hAnsi="Times New Roman"/>
          <w:sz w:val="24"/>
          <w:szCs w:val="24"/>
          <w:lang w:eastAsia="sl-SI"/>
        </w:rPr>
      </w:pPr>
      <w:r w:rsidRPr="00A044DD">
        <w:rPr>
          <w:rFonts w:ascii="Times New Roman" w:eastAsia="Times New Roman" w:hAnsi="Times New Roman"/>
          <w:sz w:val="24"/>
          <w:szCs w:val="24"/>
          <w:lang w:eastAsia="sl-SI"/>
        </w:rPr>
        <w:t>naloga pisnega izražanja (besedilo) – primerjava s podobnim besedilom oz. predlogo</w:t>
      </w:r>
      <w:r>
        <w:rPr>
          <w:rFonts w:ascii="Times New Roman" w:eastAsia="Times New Roman" w:hAnsi="Times New Roman"/>
          <w:sz w:val="24"/>
          <w:szCs w:val="24"/>
          <w:lang w:eastAsia="sl-SI"/>
        </w:rPr>
        <w:t>,</w:t>
      </w:r>
    </w:p>
    <w:p w14:paraId="22D4E60F" w14:textId="77777777" w:rsidR="002A1AEE" w:rsidRPr="00A044DD" w:rsidRDefault="002A1AEE" w:rsidP="000C348A">
      <w:pPr>
        <w:pStyle w:val="Odstavekseznama"/>
        <w:widowControl w:val="0"/>
        <w:numPr>
          <w:ilvl w:val="0"/>
          <w:numId w:val="42"/>
        </w:numPr>
        <w:autoSpaceDE w:val="0"/>
        <w:autoSpaceDN w:val="0"/>
        <w:adjustRightInd w:val="0"/>
        <w:spacing w:after="0"/>
        <w:contextualSpacing/>
        <w:jc w:val="both"/>
        <w:rPr>
          <w:rFonts w:ascii="Times New Roman" w:eastAsia="Times New Roman" w:hAnsi="Times New Roman"/>
          <w:sz w:val="24"/>
          <w:szCs w:val="24"/>
          <w:lang w:eastAsia="sl-SI"/>
        </w:rPr>
      </w:pPr>
      <w:r w:rsidRPr="00A044DD">
        <w:rPr>
          <w:rFonts w:ascii="Times New Roman" w:eastAsia="Times New Roman" w:hAnsi="Times New Roman"/>
          <w:sz w:val="24"/>
          <w:szCs w:val="24"/>
          <w:lang w:eastAsia="sl-SI"/>
        </w:rPr>
        <w:lastRenderedPageBreak/>
        <w:t>informacija/evalvacija – poprava – vnovično pisanje besedila.</w:t>
      </w:r>
    </w:p>
    <w:p w14:paraId="5C8A9BF9" w14:textId="77777777" w:rsidR="002A1AEE"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4C8E8715" w14:textId="77777777" w:rsidR="002A1AEE" w:rsidRPr="00F9387F"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Primeri nalog iz pisnega sporočanja:</w:t>
      </w:r>
    </w:p>
    <w:p w14:paraId="12E1127D" w14:textId="77777777" w:rsidR="002A1AEE" w:rsidRPr="00A044DD" w:rsidRDefault="002A1AEE" w:rsidP="000C348A">
      <w:pPr>
        <w:pStyle w:val="Odstavekseznama"/>
        <w:widowControl w:val="0"/>
        <w:numPr>
          <w:ilvl w:val="0"/>
          <w:numId w:val="43"/>
        </w:numPr>
        <w:autoSpaceDE w:val="0"/>
        <w:autoSpaceDN w:val="0"/>
        <w:adjustRightInd w:val="0"/>
        <w:spacing w:after="0"/>
        <w:contextualSpacing/>
        <w:jc w:val="both"/>
        <w:rPr>
          <w:rFonts w:ascii="Times New Roman" w:eastAsia="Times New Roman" w:hAnsi="Times New Roman"/>
          <w:sz w:val="24"/>
          <w:szCs w:val="24"/>
          <w:lang w:eastAsia="sl-SI"/>
        </w:rPr>
      </w:pPr>
      <w:r w:rsidRPr="00A044DD">
        <w:rPr>
          <w:rFonts w:ascii="Times New Roman" w:eastAsia="Times New Roman" w:hAnsi="Times New Roman"/>
          <w:sz w:val="24"/>
          <w:szCs w:val="24"/>
          <w:lang w:eastAsia="sl-SI"/>
        </w:rPr>
        <w:t>oblikovanje povedi: učence navajamo na ustrezno izbiro besedišča, upoštevanje pravopisnih posebnosti, za pravilnost jezikovne rabe (učenci urejajo, dopolnjujejo povedi, sestavljanke),</w:t>
      </w:r>
    </w:p>
    <w:p w14:paraId="5F8F016D" w14:textId="77777777" w:rsidR="002A1AEE" w:rsidRPr="00A044DD" w:rsidRDefault="002A1AEE" w:rsidP="000C348A">
      <w:pPr>
        <w:pStyle w:val="Odstavekseznama"/>
        <w:widowControl w:val="0"/>
        <w:numPr>
          <w:ilvl w:val="0"/>
          <w:numId w:val="43"/>
        </w:numPr>
        <w:autoSpaceDE w:val="0"/>
        <w:autoSpaceDN w:val="0"/>
        <w:adjustRightInd w:val="0"/>
        <w:spacing w:after="0"/>
        <w:contextualSpacing/>
        <w:jc w:val="both"/>
        <w:rPr>
          <w:rFonts w:ascii="Times New Roman" w:eastAsia="Times New Roman" w:hAnsi="Times New Roman"/>
          <w:sz w:val="24"/>
          <w:szCs w:val="24"/>
          <w:lang w:eastAsia="sl-SI"/>
        </w:rPr>
      </w:pPr>
      <w:r w:rsidRPr="00A044DD">
        <w:rPr>
          <w:rFonts w:ascii="Times New Roman" w:eastAsia="Times New Roman" w:hAnsi="Times New Roman"/>
          <w:sz w:val="24"/>
          <w:szCs w:val="24"/>
          <w:lang w:eastAsia="sl-SI"/>
        </w:rPr>
        <w:t>dopolnjevanje besedila: učitelj posreduje nepopolno besedilo, učenci dopisujejo manjkajoče podatke, s ključnimi besedami oblikujejo zgodbo,</w:t>
      </w:r>
    </w:p>
    <w:p w14:paraId="0C369F66" w14:textId="77777777" w:rsidR="002A1AEE" w:rsidRPr="00A044DD" w:rsidRDefault="002A1AEE" w:rsidP="000C348A">
      <w:pPr>
        <w:pStyle w:val="Odstavekseznama"/>
        <w:widowControl w:val="0"/>
        <w:numPr>
          <w:ilvl w:val="0"/>
          <w:numId w:val="43"/>
        </w:numPr>
        <w:autoSpaceDE w:val="0"/>
        <w:autoSpaceDN w:val="0"/>
        <w:adjustRightInd w:val="0"/>
        <w:spacing w:after="0"/>
        <w:contextualSpacing/>
        <w:jc w:val="both"/>
        <w:rPr>
          <w:rFonts w:ascii="Times New Roman" w:eastAsia="Times New Roman" w:hAnsi="Times New Roman"/>
          <w:sz w:val="24"/>
          <w:szCs w:val="24"/>
          <w:lang w:eastAsia="sl-SI"/>
        </w:rPr>
      </w:pPr>
      <w:r w:rsidRPr="00A044DD">
        <w:rPr>
          <w:rFonts w:ascii="Times New Roman" w:eastAsia="Times New Roman" w:hAnsi="Times New Roman"/>
          <w:sz w:val="24"/>
          <w:szCs w:val="24"/>
          <w:lang w:eastAsia="sl-SI"/>
        </w:rPr>
        <w:t>krajši opisi in obnove: učenci razvijajo zmožnosti pisanja ob zmožnostih govora: govor, poslušanje, strnjena obnova, intervju, vnašanje podatkov iz intervjuja v tabelo itd.</w:t>
      </w:r>
      <w:r>
        <w:rPr>
          <w:rFonts w:ascii="Times New Roman" w:eastAsia="Times New Roman" w:hAnsi="Times New Roman"/>
          <w:sz w:val="24"/>
          <w:szCs w:val="24"/>
          <w:lang w:eastAsia="sl-SI"/>
        </w:rPr>
        <w:t>;</w:t>
      </w:r>
      <w:r w:rsidRPr="00A044DD">
        <w:rPr>
          <w:rFonts w:ascii="Times New Roman" w:eastAsia="Times New Roman" w:hAnsi="Times New Roman"/>
          <w:sz w:val="24"/>
          <w:szCs w:val="24"/>
          <w:lang w:eastAsia="sl-SI"/>
        </w:rPr>
        <w:t xml:space="preserve"> </w:t>
      </w:r>
      <w:r>
        <w:rPr>
          <w:rFonts w:ascii="Times New Roman" w:eastAsia="Times New Roman" w:hAnsi="Times New Roman"/>
          <w:sz w:val="24"/>
          <w:szCs w:val="24"/>
          <w:lang w:eastAsia="sl-SI"/>
        </w:rPr>
        <w:t>i</w:t>
      </w:r>
      <w:r w:rsidRPr="00A044DD">
        <w:rPr>
          <w:rFonts w:ascii="Times New Roman" w:eastAsia="Times New Roman" w:hAnsi="Times New Roman"/>
          <w:sz w:val="24"/>
          <w:szCs w:val="24"/>
          <w:lang w:eastAsia="sl-SI"/>
        </w:rPr>
        <w:t>ztočnica je lahko tema, ki smo jo obravnavali v pogovoru, lahko je ilustracija ali besedilo,</w:t>
      </w:r>
    </w:p>
    <w:p w14:paraId="268DB5A4" w14:textId="77777777" w:rsidR="002A1AEE" w:rsidRPr="00A044DD" w:rsidRDefault="002A1AEE" w:rsidP="000C348A">
      <w:pPr>
        <w:pStyle w:val="Odstavekseznama"/>
        <w:widowControl w:val="0"/>
        <w:numPr>
          <w:ilvl w:val="0"/>
          <w:numId w:val="43"/>
        </w:numPr>
        <w:autoSpaceDE w:val="0"/>
        <w:autoSpaceDN w:val="0"/>
        <w:adjustRightInd w:val="0"/>
        <w:spacing w:after="0"/>
        <w:contextualSpacing/>
        <w:jc w:val="both"/>
        <w:rPr>
          <w:rFonts w:ascii="Times New Roman" w:eastAsia="Times New Roman" w:hAnsi="Times New Roman"/>
          <w:sz w:val="24"/>
          <w:szCs w:val="24"/>
          <w:lang w:eastAsia="sl-SI"/>
        </w:rPr>
      </w:pPr>
      <w:r w:rsidRPr="00A044DD">
        <w:rPr>
          <w:rFonts w:ascii="Times New Roman" w:eastAsia="Times New Roman" w:hAnsi="Times New Roman"/>
          <w:sz w:val="24"/>
          <w:szCs w:val="24"/>
          <w:lang w:eastAsia="sl-SI"/>
        </w:rPr>
        <w:t>oblikovanje besedila na podlagi ključnih besed ali osnovnih podatkov o besedilu: učenci tvorijo besedilo na podlagi danih izrazov,</w:t>
      </w:r>
    </w:p>
    <w:p w14:paraId="257E2727" w14:textId="77777777" w:rsidR="002A1AEE" w:rsidRPr="00A044DD" w:rsidRDefault="002A1AEE" w:rsidP="000C348A">
      <w:pPr>
        <w:pStyle w:val="Odstavekseznama"/>
        <w:widowControl w:val="0"/>
        <w:numPr>
          <w:ilvl w:val="0"/>
          <w:numId w:val="43"/>
        </w:numPr>
        <w:autoSpaceDE w:val="0"/>
        <w:autoSpaceDN w:val="0"/>
        <w:adjustRightInd w:val="0"/>
        <w:spacing w:after="0"/>
        <w:contextualSpacing/>
        <w:jc w:val="both"/>
        <w:rPr>
          <w:rFonts w:ascii="Times New Roman" w:eastAsia="Times New Roman" w:hAnsi="Times New Roman"/>
          <w:sz w:val="24"/>
          <w:szCs w:val="24"/>
          <w:lang w:eastAsia="sl-SI"/>
        </w:rPr>
      </w:pPr>
      <w:r w:rsidRPr="00A044DD">
        <w:rPr>
          <w:rFonts w:ascii="Times New Roman" w:eastAsia="Times New Roman" w:hAnsi="Times New Roman"/>
          <w:sz w:val="24"/>
          <w:szCs w:val="24"/>
          <w:lang w:eastAsia="sl-SI"/>
        </w:rPr>
        <w:t>posredovanje vzorcev besedil, na podlagi katerih se učenci seznanijo s strukturo in vsebino besedila (npr. življenjepis).</w:t>
      </w:r>
    </w:p>
    <w:p w14:paraId="73B0BD16"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p>
    <w:p w14:paraId="5E52DE7D" w14:textId="77777777" w:rsidR="002A1AEE" w:rsidRPr="00F9387F"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Učitelj postopno uvaja učence v zahtevnejše dejavnosti. Priporočljivo je, da začne z vodenimi</w:t>
      </w:r>
    </w:p>
    <w:p w14:paraId="2C2E5806" w14:textId="77777777" w:rsidR="002A1AEE"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dejavnostmi v skupini (ustvarjanje po verižni metodi), saj lahko učenec samostojno ustvarja šele po intenzivnem urjenju. </w:t>
      </w:r>
    </w:p>
    <w:p w14:paraId="08F3A644" w14:textId="77777777" w:rsidR="002A1AEE" w:rsidRPr="00F9387F"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063E2824" w14:textId="77777777" w:rsidR="002A1AEE" w:rsidRPr="00554364" w:rsidRDefault="002A1AEE" w:rsidP="002A1AEE">
      <w:pPr>
        <w:spacing w:after="0"/>
        <w:jc w:val="both"/>
        <w:rPr>
          <w:rFonts w:ascii="Times New Roman" w:hAnsi="Times New Roman"/>
          <w:b/>
          <w:sz w:val="24"/>
          <w:szCs w:val="24"/>
        </w:rPr>
      </w:pPr>
      <w:r w:rsidRPr="00554364">
        <w:rPr>
          <w:rFonts w:ascii="Times New Roman" w:hAnsi="Times New Roman"/>
          <w:b/>
          <w:sz w:val="24"/>
          <w:szCs w:val="24"/>
        </w:rPr>
        <w:t xml:space="preserve">Predlagane vrste besedil in različna gradiva za obravnavo so: </w:t>
      </w:r>
    </w:p>
    <w:p w14:paraId="1996B1B7" w14:textId="77777777" w:rsidR="002A1AEE" w:rsidRPr="00A044DD" w:rsidRDefault="002A1AEE" w:rsidP="000C348A">
      <w:pPr>
        <w:pStyle w:val="Odstavekseznama"/>
        <w:numPr>
          <w:ilvl w:val="0"/>
          <w:numId w:val="44"/>
        </w:numPr>
        <w:spacing w:after="0"/>
        <w:contextualSpacing/>
        <w:jc w:val="both"/>
        <w:rPr>
          <w:rFonts w:ascii="Times New Roman" w:hAnsi="Times New Roman"/>
          <w:sz w:val="24"/>
          <w:szCs w:val="24"/>
        </w:rPr>
      </w:pPr>
      <w:r w:rsidRPr="00A044DD">
        <w:rPr>
          <w:rFonts w:ascii="Times New Roman" w:hAnsi="Times New Roman"/>
          <w:sz w:val="24"/>
          <w:szCs w:val="24"/>
        </w:rPr>
        <w:t xml:space="preserve">slikanica, strip, dialoško besedilo, risanka, otroški film ipd., </w:t>
      </w:r>
    </w:p>
    <w:p w14:paraId="452C7BA4" w14:textId="77777777" w:rsidR="002A1AEE" w:rsidRPr="00A044DD" w:rsidRDefault="002A1AEE" w:rsidP="000C348A">
      <w:pPr>
        <w:pStyle w:val="Odstavekseznama"/>
        <w:numPr>
          <w:ilvl w:val="0"/>
          <w:numId w:val="44"/>
        </w:numPr>
        <w:spacing w:after="0"/>
        <w:contextualSpacing/>
        <w:jc w:val="both"/>
        <w:rPr>
          <w:rFonts w:ascii="Times New Roman" w:hAnsi="Times New Roman"/>
          <w:sz w:val="24"/>
          <w:szCs w:val="24"/>
        </w:rPr>
      </w:pPr>
      <w:r w:rsidRPr="00A044DD">
        <w:rPr>
          <w:rFonts w:ascii="Times New Roman" w:hAnsi="Times New Roman"/>
          <w:sz w:val="24"/>
          <w:szCs w:val="24"/>
        </w:rPr>
        <w:t xml:space="preserve">pozdrav, zahvala, čestitka, voščilo, vabilo, navodilo pri pouku ali igri ipd. preprosta kratka opisovalna in pripovedovalna besedila, ki so podprta s slikovnimi oz. drugimi nebesednimi ponazorili, </w:t>
      </w:r>
    </w:p>
    <w:p w14:paraId="56902B54" w14:textId="77777777" w:rsidR="002A1AEE" w:rsidRDefault="002A1AEE" w:rsidP="000C348A">
      <w:pPr>
        <w:pStyle w:val="Odstavekseznama"/>
        <w:numPr>
          <w:ilvl w:val="0"/>
          <w:numId w:val="44"/>
        </w:numPr>
        <w:spacing w:after="0"/>
        <w:contextualSpacing/>
        <w:jc w:val="both"/>
        <w:rPr>
          <w:rFonts w:ascii="Times New Roman" w:hAnsi="Times New Roman"/>
          <w:sz w:val="24"/>
          <w:szCs w:val="24"/>
        </w:rPr>
      </w:pPr>
      <w:proofErr w:type="spellStart"/>
      <w:r w:rsidRPr="00A044DD">
        <w:rPr>
          <w:rFonts w:ascii="Times New Roman" w:hAnsi="Times New Roman"/>
          <w:sz w:val="24"/>
          <w:szCs w:val="24"/>
        </w:rPr>
        <w:t>ritmizirano</w:t>
      </w:r>
      <w:proofErr w:type="spellEnd"/>
      <w:r w:rsidRPr="00A044DD">
        <w:rPr>
          <w:rFonts w:ascii="Times New Roman" w:hAnsi="Times New Roman"/>
          <w:sz w:val="24"/>
          <w:szCs w:val="24"/>
        </w:rPr>
        <w:t xml:space="preserve"> besedilo, pesemsko besedilo, izštevanka, uganka, popevka;  kratka domišljijska zgodba; prilagojena pravljica in basen z ilustracijami ipd. </w:t>
      </w:r>
    </w:p>
    <w:p w14:paraId="0C99B2F5" w14:textId="77777777" w:rsidR="00E950F0" w:rsidRPr="00E950F0" w:rsidRDefault="00E950F0" w:rsidP="00E950F0">
      <w:pPr>
        <w:spacing w:after="0"/>
        <w:contextualSpacing/>
        <w:jc w:val="both"/>
        <w:rPr>
          <w:rFonts w:ascii="Times New Roman" w:hAnsi="Times New Roman"/>
          <w:sz w:val="24"/>
          <w:szCs w:val="24"/>
        </w:rPr>
      </w:pPr>
    </w:p>
    <w:p w14:paraId="35872C21" w14:textId="77777777" w:rsidR="002A1AEE"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 xml:space="preserve">3.2 Učna gradiva </w:t>
      </w:r>
    </w:p>
    <w:p w14:paraId="1DB4BA0B" w14:textId="77777777" w:rsidR="002A1AEE" w:rsidRPr="00F9387F"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3951F97C" w14:textId="77777777" w:rsidR="002A1AEE" w:rsidRPr="00F9387F" w:rsidRDefault="002A1AEE" w:rsidP="002A1AEE">
      <w:pPr>
        <w:autoSpaceDE w:val="0"/>
        <w:autoSpaceDN w:val="0"/>
        <w:adjustRightInd w:val="0"/>
        <w:spacing w:after="0"/>
        <w:jc w:val="both"/>
        <w:rPr>
          <w:rFonts w:ascii="Times New Roman" w:hAnsi="Times New Roman"/>
          <w:sz w:val="24"/>
          <w:szCs w:val="24"/>
        </w:rPr>
      </w:pPr>
      <w:r w:rsidRPr="00F9387F">
        <w:rPr>
          <w:rFonts w:ascii="Times New Roman" w:hAnsi="Times New Roman"/>
          <w:sz w:val="24"/>
          <w:szCs w:val="24"/>
        </w:rPr>
        <w:t xml:space="preserve">Učitelj izdeluje </w:t>
      </w:r>
      <w:r w:rsidRPr="00554364">
        <w:rPr>
          <w:rFonts w:ascii="Times New Roman" w:hAnsi="Times New Roman"/>
          <w:b/>
          <w:sz w:val="24"/>
          <w:szCs w:val="24"/>
        </w:rPr>
        <w:t>lastna učna gradiva za pouk slovenščine</w:t>
      </w:r>
      <w:r w:rsidRPr="00F9387F">
        <w:rPr>
          <w:rFonts w:ascii="Times New Roman" w:hAnsi="Times New Roman"/>
          <w:sz w:val="24"/>
          <w:szCs w:val="24"/>
        </w:rPr>
        <w:t xml:space="preserve">, ki so prilagojena posameznemu učencu, lahko pa </w:t>
      </w:r>
      <w:r w:rsidRPr="00554364">
        <w:rPr>
          <w:rFonts w:ascii="Times New Roman" w:hAnsi="Times New Roman"/>
          <w:b/>
          <w:sz w:val="24"/>
          <w:szCs w:val="24"/>
        </w:rPr>
        <w:t>uporablja predlagane zbirke nalog ali izbere drugo ustrezno učno gradivo v klasični ali spletni različici</w:t>
      </w:r>
      <w:r w:rsidRPr="00F9387F">
        <w:rPr>
          <w:rFonts w:ascii="Times New Roman" w:hAnsi="Times New Roman"/>
          <w:sz w:val="24"/>
          <w:szCs w:val="24"/>
        </w:rPr>
        <w:t xml:space="preserve">: </w:t>
      </w:r>
    </w:p>
    <w:p w14:paraId="18DCDA73" w14:textId="77777777" w:rsidR="002A1AEE" w:rsidRPr="00A044DD" w:rsidRDefault="002A1AEE" w:rsidP="000C348A">
      <w:pPr>
        <w:pStyle w:val="Odstavekseznama"/>
        <w:numPr>
          <w:ilvl w:val="0"/>
          <w:numId w:val="45"/>
        </w:numPr>
        <w:autoSpaceDE w:val="0"/>
        <w:autoSpaceDN w:val="0"/>
        <w:adjustRightInd w:val="0"/>
        <w:spacing w:after="0"/>
        <w:contextualSpacing/>
        <w:jc w:val="both"/>
        <w:rPr>
          <w:rFonts w:ascii="Times New Roman" w:hAnsi="Times New Roman"/>
          <w:sz w:val="24"/>
          <w:szCs w:val="24"/>
        </w:rPr>
      </w:pPr>
      <w:r w:rsidRPr="00A044DD">
        <w:rPr>
          <w:rFonts w:ascii="Times New Roman" w:hAnsi="Times New Roman"/>
          <w:sz w:val="24"/>
          <w:szCs w:val="24"/>
        </w:rPr>
        <w:t xml:space="preserve">Knez, Mihaela idr. (2012). </w:t>
      </w:r>
      <w:r w:rsidRPr="00A044DD">
        <w:rPr>
          <w:rFonts w:ascii="Times New Roman" w:hAnsi="Times New Roman"/>
          <w:i/>
          <w:sz w:val="24"/>
          <w:szCs w:val="24"/>
        </w:rPr>
        <w:t>Slika jezika</w:t>
      </w:r>
      <w:r w:rsidRPr="00A044DD">
        <w:rPr>
          <w:rFonts w:ascii="Times New Roman" w:hAnsi="Times New Roman"/>
          <w:sz w:val="24"/>
          <w:szCs w:val="24"/>
        </w:rPr>
        <w:t>: slikovno gradivo za poučevanje slovenščine kot drugega/tujega jezika. Ljubljana: Center za slovenščino kot drugi/tuji jezik pri Oddelku za slovenistiko Filozofske fakultete Univerze v Ljubljani, Zavod RS za šolstvo.</w:t>
      </w:r>
    </w:p>
    <w:p w14:paraId="6BB51D6E" w14:textId="77777777" w:rsidR="002A1AEE" w:rsidRPr="00F9387F" w:rsidRDefault="002A1AEE" w:rsidP="002A1AEE">
      <w:pPr>
        <w:autoSpaceDE w:val="0"/>
        <w:autoSpaceDN w:val="0"/>
        <w:adjustRightInd w:val="0"/>
        <w:spacing w:after="0"/>
        <w:rPr>
          <w:rFonts w:ascii="Times New Roman" w:hAnsi="Times New Roman"/>
          <w:sz w:val="20"/>
          <w:szCs w:val="20"/>
        </w:rPr>
      </w:pPr>
    </w:p>
    <w:p w14:paraId="1E36F2E2" w14:textId="77777777" w:rsidR="002A1AEE" w:rsidRDefault="002A1AEE" w:rsidP="002A1AEE">
      <w:pPr>
        <w:autoSpaceDE w:val="0"/>
        <w:autoSpaceDN w:val="0"/>
        <w:adjustRightInd w:val="0"/>
        <w:spacing w:after="0"/>
        <w:jc w:val="center"/>
        <w:rPr>
          <w:rFonts w:ascii="Times New Roman" w:hAnsi="Times New Roman"/>
          <w:sz w:val="24"/>
          <w:szCs w:val="24"/>
        </w:rPr>
      </w:pPr>
      <w:r>
        <w:rPr>
          <w:noProof/>
          <w:lang w:eastAsia="sl-SI"/>
        </w:rPr>
        <w:lastRenderedPageBreak/>
        <w:drawing>
          <wp:inline distT="0" distB="0" distL="0" distR="0" wp14:anchorId="7AF6B3E6" wp14:editId="656075B0">
            <wp:extent cx="1362075" cy="1975008"/>
            <wp:effectExtent l="0" t="0" r="0" b="6350"/>
            <wp:docPr id="2" name="Slika 2" descr="https://centerslo.si/wp-content/uploads/2015/10/prirocnik-slika-jezi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enterslo.si/wp-content/uploads/2015/10/prirocnik-slika-jezika.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62075" cy="1975008"/>
                    </a:xfrm>
                    <a:prstGeom prst="rect">
                      <a:avLst/>
                    </a:prstGeom>
                    <a:noFill/>
                    <a:ln>
                      <a:noFill/>
                    </a:ln>
                  </pic:spPr>
                </pic:pic>
              </a:graphicData>
            </a:graphic>
          </wp:inline>
        </w:drawing>
      </w:r>
    </w:p>
    <w:p w14:paraId="3D108D90" w14:textId="77777777" w:rsidR="002A1AEE" w:rsidRPr="00A044DD" w:rsidRDefault="002A1AEE" w:rsidP="002A1AEE">
      <w:pPr>
        <w:autoSpaceDE w:val="0"/>
        <w:autoSpaceDN w:val="0"/>
        <w:adjustRightInd w:val="0"/>
        <w:spacing w:after="0"/>
        <w:rPr>
          <w:rFonts w:ascii="Times New Roman" w:hAnsi="Times New Roman"/>
          <w:sz w:val="24"/>
          <w:szCs w:val="24"/>
        </w:rPr>
      </w:pPr>
    </w:p>
    <w:p w14:paraId="3F138F66" w14:textId="77777777" w:rsidR="002A1AEE" w:rsidRPr="00A044DD" w:rsidRDefault="002A1AEE" w:rsidP="000C348A">
      <w:pPr>
        <w:pStyle w:val="Odstavekseznama"/>
        <w:numPr>
          <w:ilvl w:val="0"/>
          <w:numId w:val="46"/>
        </w:numPr>
        <w:autoSpaceDE w:val="0"/>
        <w:autoSpaceDN w:val="0"/>
        <w:adjustRightInd w:val="0"/>
        <w:spacing w:after="0"/>
        <w:contextualSpacing/>
        <w:jc w:val="both"/>
        <w:rPr>
          <w:rFonts w:ascii="Times New Roman" w:hAnsi="Times New Roman"/>
          <w:sz w:val="24"/>
          <w:szCs w:val="24"/>
        </w:rPr>
      </w:pPr>
      <w:r w:rsidRPr="00A044DD">
        <w:rPr>
          <w:rFonts w:ascii="Times New Roman" w:hAnsi="Times New Roman"/>
          <w:sz w:val="24"/>
          <w:szCs w:val="24"/>
        </w:rPr>
        <w:t xml:space="preserve">Knez, Mihaela idr. (2017). </w:t>
      </w:r>
      <w:r w:rsidRPr="00A044DD">
        <w:rPr>
          <w:rFonts w:ascii="Times New Roman" w:hAnsi="Times New Roman"/>
          <w:i/>
          <w:sz w:val="24"/>
          <w:szCs w:val="24"/>
        </w:rPr>
        <w:t xml:space="preserve">Križ </w:t>
      </w:r>
      <w:proofErr w:type="spellStart"/>
      <w:r w:rsidRPr="00A044DD">
        <w:rPr>
          <w:rFonts w:ascii="Times New Roman" w:hAnsi="Times New Roman"/>
          <w:i/>
          <w:sz w:val="24"/>
          <w:szCs w:val="24"/>
        </w:rPr>
        <w:t>kraž</w:t>
      </w:r>
      <w:proofErr w:type="spellEnd"/>
      <w:r w:rsidRPr="00A044DD">
        <w:rPr>
          <w:rFonts w:ascii="Times New Roman" w:hAnsi="Times New Roman"/>
          <w:sz w:val="24"/>
          <w:szCs w:val="24"/>
        </w:rPr>
        <w:t xml:space="preserve">: Učbenik za začetno učenje slovenščine kot drugega in tujega jezika za </w:t>
      </w:r>
      <w:proofErr w:type="spellStart"/>
      <w:r w:rsidRPr="00A044DD">
        <w:rPr>
          <w:rFonts w:ascii="Times New Roman" w:hAnsi="Times New Roman"/>
          <w:sz w:val="24"/>
          <w:szCs w:val="24"/>
        </w:rPr>
        <w:t>neopismenjene</w:t>
      </w:r>
      <w:proofErr w:type="spellEnd"/>
      <w:r w:rsidRPr="00A044DD">
        <w:rPr>
          <w:rFonts w:ascii="Times New Roman" w:hAnsi="Times New Roman"/>
          <w:sz w:val="24"/>
          <w:szCs w:val="24"/>
        </w:rPr>
        <w:t xml:space="preserve"> otroke: Ljubljana: Center za slovenščino kot drugi/tuji jezik pri Oddelku za slovenistiko Filozofske fakultete Univerze v Ljubljani.</w:t>
      </w:r>
    </w:p>
    <w:p w14:paraId="6C711DD5" w14:textId="77777777" w:rsidR="002A1AEE" w:rsidRPr="00A044DD" w:rsidRDefault="002A1AEE" w:rsidP="000C348A">
      <w:pPr>
        <w:pStyle w:val="Odstavekseznama"/>
        <w:numPr>
          <w:ilvl w:val="0"/>
          <w:numId w:val="46"/>
        </w:numPr>
        <w:autoSpaceDE w:val="0"/>
        <w:autoSpaceDN w:val="0"/>
        <w:adjustRightInd w:val="0"/>
        <w:spacing w:after="0"/>
        <w:contextualSpacing/>
        <w:jc w:val="both"/>
        <w:rPr>
          <w:rFonts w:ascii="Times New Roman" w:hAnsi="Times New Roman"/>
          <w:sz w:val="24"/>
          <w:szCs w:val="24"/>
        </w:rPr>
      </w:pPr>
      <w:r w:rsidRPr="00A044DD">
        <w:rPr>
          <w:rFonts w:ascii="Times New Roman" w:hAnsi="Times New Roman"/>
          <w:sz w:val="24"/>
          <w:szCs w:val="24"/>
        </w:rPr>
        <w:t xml:space="preserve">Knez, Mihaela idr. (2017). </w:t>
      </w:r>
      <w:r w:rsidRPr="00A044DD">
        <w:rPr>
          <w:rFonts w:ascii="Times New Roman" w:hAnsi="Times New Roman"/>
          <w:i/>
          <w:sz w:val="24"/>
          <w:szCs w:val="24"/>
        </w:rPr>
        <w:t xml:space="preserve">Križ </w:t>
      </w:r>
      <w:proofErr w:type="spellStart"/>
      <w:r w:rsidRPr="00A044DD">
        <w:rPr>
          <w:rFonts w:ascii="Times New Roman" w:hAnsi="Times New Roman"/>
          <w:i/>
          <w:sz w:val="24"/>
          <w:szCs w:val="24"/>
        </w:rPr>
        <w:t>kraž</w:t>
      </w:r>
      <w:proofErr w:type="spellEnd"/>
      <w:r w:rsidRPr="00A044DD">
        <w:rPr>
          <w:rFonts w:ascii="Times New Roman" w:hAnsi="Times New Roman"/>
          <w:sz w:val="24"/>
          <w:szCs w:val="24"/>
        </w:rPr>
        <w:t>. Priročnik za učitelje: Ljubljana: Center za slovenščino kot drugi/tuji jezik pri Oddelku za slovenistiko Filozofske fakultete Univerze v Ljubljani.</w:t>
      </w:r>
    </w:p>
    <w:p w14:paraId="4A927628" w14:textId="77777777" w:rsidR="002A1AEE" w:rsidRPr="00A044DD" w:rsidRDefault="002A1AEE" w:rsidP="002A1AEE">
      <w:pPr>
        <w:autoSpaceDE w:val="0"/>
        <w:autoSpaceDN w:val="0"/>
        <w:adjustRightInd w:val="0"/>
        <w:spacing w:after="0"/>
        <w:rPr>
          <w:rFonts w:ascii="Times New Roman" w:hAnsi="Times New Roman"/>
          <w:sz w:val="24"/>
          <w:szCs w:val="24"/>
        </w:rPr>
      </w:pPr>
    </w:p>
    <w:p w14:paraId="6FCBA715" w14:textId="77777777" w:rsidR="002A1AEE" w:rsidRPr="00F9387F" w:rsidRDefault="002A1AEE" w:rsidP="002A1AEE">
      <w:pPr>
        <w:autoSpaceDE w:val="0"/>
        <w:autoSpaceDN w:val="0"/>
        <w:adjustRightInd w:val="0"/>
        <w:spacing w:after="0"/>
        <w:jc w:val="center"/>
        <w:rPr>
          <w:rFonts w:ascii="Times New Roman" w:hAnsi="Times New Roman"/>
          <w:sz w:val="24"/>
          <w:szCs w:val="24"/>
        </w:rPr>
      </w:pPr>
      <w:r>
        <w:rPr>
          <w:noProof/>
          <w:lang w:eastAsia="sl-SI"/>
        </w:rPr>
        <w:drawing>
          <wp:inline distT="0" distB="0" distL="0" distR="0" wp14:anchorId="408FD9F2" wp14:editId="69A9002A">
            <wp:extent cx="1501330" cy="2114550"/>
            <wp:effectExtent l="0" t="0" r="3810" b="0"/>
            <wp:docPr id="5" name="Slika 5" descr="krizkra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rizkraz"/>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02012" cy="2115511"/>
                    </a:xfrm>
                    <a:prstGeom prst="rect">
                      <a:avLst/>
                    </a:prstGeom>
                    <a:noFill/>
                    <a:ln>
                      <a:noFill/>
                    </a:ln>
                  </pic:spPr>
                </pic:pic>
              </a:graphicData>
            </a:graphic>
          </wp:inline>
        </w:drawing>
      </w:r>
    </w:p>
    <w:p w14:paraId="72D5C690" w14:textId="77777777" w:rsidR="002A1AEE" w:rsidRPr="00A044DD" w:rsidRDefault="00000000" w:rsidP="000C348A">
      <w:pPr>
        <w:pStyle w:val="Odstavekseznama"/>
        <w:widowControl w:val="0"/>
        <w:numPr>
          <w:ilvl w:val="0"/>
          <w:numId w:val="47"/>
        </w:numPr>
        <w:autoSpaceDE w:val="0"/>
        <w:autoSpaceDN w:val="0"/>
        <w:adjustRightInd w:val="0"/>
        <w:spacing w:after="0"/>
        <w:ind w:left="360"/>
        <w:contextualSpacing/>
        <w:jc w:val="both"/>
        <w:rPr>
          <w:rFonts w:ascii="Times New Roman" w:hAnsi="Times New Roman"/>
          <w:sz w:val="24"/>
          <w:szCs w:val="24"/>
        </w:rPr>
      </w:pPr>
      <w:hyperlink r:id="rId18" w:history="1">
        <w:r w:rsidR="002A1AEE" w:rsidRPr="00A044DD">
          <w:rPr>
            <w:rFonts w:ascii="Times New Roman" w:hAnsi="Times New Roman"/>
            <w:sz w:val="24"/>
            <w:szCs w:val="24"/>
          </w:rPr>
          <w:t>Rot Vrhovec, Alenka</w:t>
        </w:r>
      </w:hyperlink>
      <w:r w:rsidR="002A1AEE" w:rsidRPr="00A044DD">
        <w:rPr>
          <w:rFonts w:ascii="Times New Roman" w:hAnsi="Times New Roman"/>
          <w:sz w:val="24"/>
          <w:szCs w:val="24"/>
        </w:rPr>
        <w:t xml:space="preserve"> idr. (2017). </w:t>
      </w:r>
      <w:r w:rsidR="002A1AEE" w:rsidRPr="00A044DD">
        <w:rPr>
          <w:rFonts w:ascii="Times New Roman" w:hAnsi="Times New Roman"/>
          <w:i/>
          <w:sz w:val="24"/>
          <w:szCs w:val="24"/>
        </w:rPr>
        <w:t>Slovenščina</w:t>
      </w:r>
      <w:r w:rsidR="002A1AEE" w:rsidRPr="00A044DD">
        <w:rPr>
          <w:rFonts w:ascii="Times New Roman" w:hAnsi="Times New Roman"/>
          <w:sz w:val="24"/>
          <w:szCs w:val="24"/>
        </w:rPr>
        <w:t>. Zbirka nalog za 1. razred osnovne šole: Ljubljana : Mladinska knjiga.</w:t>
      </w:r>
    </w:p>
    <w:p w14:paraId="0E2F7EEC" w14:textId="77777777" w:rsidR="002A1AEE" w:rsidRPr="00A044DD" w:rsidRDefault="00000000" w:rsidP="000C348A">
      <w:pPr>
        <w:pStyle w:val="Odstavekseznama"/>
        <w:widowControl w:val="0"/>
        <w:numPr>
          <w:ilvl w:val="0"/>
          <w:numId w:val="47"/>
        </w:numPr>
        <w:autoSpaceDE w:val="0"/>
        <w:autoSpaceDN w:val="0"/>
        <w:adjustRightInd w:val="0"/>
        <w:spacing w:after="0"/>
        <w:ind w:left="360"/>
        <w:contextualSpacing/>
        <w:jc w:val="both"/>
        <w:rPr>
          <w:rFonts w:ascii="Times New Roman" w:hAnsi="Times New Roman"/>
          <w:sz w:val="24"/>
          <w:szCs w:val="24"/>
        </w:rPr>
      </w:pPr>
      <w:hyperlink r:id="rId19" w:history="1">
        <w:r w:rsidR="002A1AEE" w:rsidRPr="00A044DD">
          <w:rPr>
            <w:rFonts w:ascii="Times New Roman" w:hAnsi="Times New Roman"/>
            <w:sz w:val="24"/>
            <w:szCs w:val="24"/>
          </w:rPr>
          <w:t>Rot Vrhovec, Alenka</w:t>
        </w:r>
      </w:hyperlink>
      <w:r w:rsidR="002A1AEE" w:rsidRPr="00A044DD">
        <w:rPr>
          <w:rFonts w:ascii="Times New Roman" w:hAnsi="Times New Roman"/>
          <w:sz w:val="24"/>
          <w:szCs w:val="24"/>
        </w:rPr>
        <w:t xml:space="preserve"> idr. (2018). </w:t>
      </w:r>
      <w:r w:rsidR="002A1AEE" w:rsidRPr="00A044DD">
        <w:rPr>
          <w:rFonts w:ascii="Times New Roman" w:hAnsi="Times New Roman"/>
          <w:i/>
          <w:sz w:val="24"/>
          <w:szCs w:val="24"/>
        </w:rPr>
        <w:t>Slovenščina</w:t>
      </w:r>
      <w:r w:rsidR="002A1AEE" w:rsidRPr="00A044DD">
        <w:rPr>
          <w:rFonts w:ascii="Times New Roman" w:hAnsi="Times New Roman"/>
          <w:sz w:val="24"/>
          <w:szCs w:val="24"/>
        </w:rPr>
        <w:t>. Zbirka nalog za 2. razred osnovne šole: Ljubljana : Mladinska knjiga.</w:t>
      </w:r>
    </w:p>
    <w:p w14:paraId="4F24D9E8" w14:textId="77777777" w:rsidR="002A1AEE" w:rsidRPr="00A044DD" w:rsidRDefault="00000000" w:rsidP="000C348A">
      <w:pPr>
        <w:pStyle w:val="Odstavekseznama"/>
        <w:widowControl w:val="0"/>
        <w:numPr>
          <w:ilvl w:val="0"/>
          <w:numId w:val="47"/>
        </w:numPr>
        <w:autoSpaceDE w:val="0"/>
        <w:autoSpaceDN w:val="0"/>
        <w:adjustRightInd w:val="0"/>
        <w:spacing w:after="0"/>
        <w:ind w:left="360"/>
        <w:contextualSpacing/>
        <w:jc w:val="both"/>
        <w:rPr>
          <w:rFonts w:ascii="Times New Roman" w:hAnsi="Times New Roman"/>
          <w:sz w:val="24"/>
          <w:szCs w:val="24"/>
        </w:rPr>
      </w:pPr>
      <w:hyperlink r:id="rId20" w:history="1">
        <w:r w:rsidR="002A1AEE" w:rsidRPr="00A044DD">
          <w:rPr>
            <w:rFonts w:ascii="Times New Roman" w:hAnsi="Times New Roman"/>
            <w:sz w:val="24"/>
            <w:szCs w:val="24"/>
          </w:rPr>
          <w:t>Rot Vrhovec, Alenka</w:t>
        </w:r>
      </w:hyperlink>
      <w:r w:rsidR="002A1AEE" w:rsidRPr="00A044DD">
        <w:rPr>
          <w:rFonts w:ascii="Times New Roman" w:hAnsi="Times New Roman"/>
          <w:sz w:val="24"/>
          <w:szCs w:val="24"/>
        </w:rPr>
        <w:t xml:space="preserve"> idr. (2016). </w:t>
      </w:r>
      <w:r w:rsidR="002A1AEE" w:rsidRPr="00A044DD">
        <w:rPr>
          <w:rFonts w:ascii="Times New Roman" w:hAnsi="Times New Roman"/>
          <w:i/>
          <w:sz w:val="24"/>
          <w:szCs w:val="24"/>
        </w:rPr>
        <w:t>Slovenščina</w:t>
      </w:r>
      <w:r w:rsidR="002A1AEE" w:rsidRPr="00A044DD">
        <w:rPr>
          <w:rFonts w:ascii="Times New Roman" w:hAnsi="Times New Roman"/>
          <w:sz w:val="24"/>
          <w:szCs w:val="24"/>
        </w:rPr>
        <w:t>. Zbirka nalog za 3. razred osnovne šole: Ljubljana : Mladinska knjiga.</w:t>
      </w:r>
    </w:p>
    <w:p w14:paraId="53C87FA2" w14:textId="77777777" w:rsidR="002A1AEE" w:rsidRPr="00A044DD" w:rsidRDefault="00000000" w:rsidP="000C348A">
      <w:pPr>
        <w:pStyle w:val="Odstavekseznama"/>
        <w:widowControl w:val="0"/>
        <w:numPr>
          <w:ilvl w:val="0"/>
          <w:numId w:val="47"/>
        </w:numPr>
        <w:autoSpaceDE w:val="0"/>
        <w:autoSpaceDN w:val="0"/>
        <w:adjustRightInd w:val="0"/>
        <w:spacing w:after="0"/>
        <w:ind w:left="360"/>
        <w:contextualSpacing/>
        <w:jc w:val="both"/>
        <w:rPr>
          <w:rFonts w:ascii="Times New Roman" w:hAnsi="Times New Roman"/>
          <w:sz w:val="24"/>
          <w:szCs w:val="24"/>
        </w:rPr>
      </w:pPr>
      <w:hyperlink r:id="rId21" w:history="1">
        <w:r w:rsidR="002A1AEE" w:rsidRPr="00A044DD">
          <w:rPr>
            <w:rFonts w:ascii="Times New Roman" w:hAnsi="Times New Roman"/>
            <w:sz w:val="24"/>
            <w:szCs w:val="24"/>
          </w:rPr>
          <w:t>Smole, Anita</w:t>
        </w:r>
      </w:hyperlink>
      <w:r w:rsidR="002A1AEE" w:rsidRPr="00A044DD">
        <w:rPr>
          <w:rFonts w:ascii="Times New Roman" w:hAnsi="Times New Roman"/>
          <w:sz w:val="24"/>
          <w:szCs w:val="24"/>
        </w:rPr>
        <w:t xml:space="preserve"> idr. (2017). </w:t>
      </w:r>
      <w:r w:rsidR="002A1AEE" w:rsidRPr="00A044DD">
        <w:rPr>
          <w:rFonts w:ascii="Times New Roman" w:hAnsi="Times New Roman"/>
          <w:i/>
          <w:sz w:val="24"/>
          <w:szCs w:val="24"/>
        </w:rPr>
        <w:t>Slovenščina</w:t>
      </w:r>
      <w:r w:rsidR="002A1AEE" w:rsidRPr="00A044DD">
        <w:rPr>
          <w:rFonts w:ascii="Times New Roman" w:hAnsi="Times New Roman"/>
          <w:sz w:val="24"/>
          <w:szCs w:val="24"/>
        </w:rPr>
        <w:t>. Zbirka nalog za 4. razred osnovne šole: Ljubljana : Mladinska knjiga.</w:t>
      </w:r>
    </w:p>
    <w:p w14:paraId="4DD54856" w14:textId="77777777" w:rsidR="002A1AEE" w:rsidRPr="00A044DD" w:rsidRDefault="00000000" w:rsidP="000C348A">
      <w:pPr>
        <w:pStyle w:val="Odstavekseznama"/>
        <w:widowControl w:val="0"/>
        <w:numPr>
          <w:ilvl w:val="0"/>
          <w:numId w:val="47"/>
        </w:numPr>
        <w:autoSpaceDE w:val="0"/>
        <w:autoSpaceDN w:val="0"/>
        <w:adjustRightInd w:val="0"/>
        <w:spacing w:after="0"/>
        <w:ind w:left="360"/>
        <w:contextualSpacing/>
        <w:jc w:val="both"/>
        <w:rPr>
          <w:rFonts w:ascii="Times New Roman" w:hAnsi="Times New Roman"/>
          <w:sz w:val="24"/>
          <w:szCs w:val="24"/>
        </w:rPr>
      </w:pPr>
      <w:hyperlink r:id="rId22" w:history="1">
        <w:r w:rsidR="002A1AEE" w:rsidRPr="00A044DD">
          <w:rPr>
            <w:rFonts w:ascii="Times New Roman" w:hAnsi="Times New Roman"/>
            <w:sz w:val="24"/>
            <w:szCs w:val="24"/>
          </w:rPr>
          <w:t>Smole, Anita</w:t>
        </w:r>
      </w:hyperlink>
      <w:r w:rsidR="002A1AEE" w:rsidRPr="00A044DD">
        <w:rPr>
          <w:rFonts w:ascii="Times New Roman" w:hAnsi="Times New Roman"/>
          <w:sz w:val="24"/>
          <w:szCs w:val="24"/>
        </w:rPr>
        <w:t xml:space="preserve"> idr. (2017). </w:t>
      </w:r>
      <w:r w:rsidR="002A1AEE" w:rsidRPr="00A044DD">
        <w:rPr>
          <w:rFonts w:ascii="Times New Roman" w:hAnsi="Times New Roman"/>
          <w:i/>
          <w:sz w:val="24"/>
          <w:szCs w:val="24"/>
        </w:rPr>
        <w:t>Slovenščina</w:t>
      </w:r>
      <w:r w:rsidR="002A1AEE" w:rsidRPr="00A044DD">
        <w:rPr>
          <w:rFonts w:ascii="Times New Roman" w:hAnsi="Times New Roman"/>
          <w:sz w:val="24"/>
          <w:szCs w:val="24"/>
        </w:rPr>
        <w:t>. Zbirka nalog za 5. razred osnovne šole: Ljubljana : Mladinska knjiga.</w:t>
      </w:r>
    </w:p>
    <w:p w14:paraId="0A44E6F5" w14:textId="77777777" w:rsidR="002A1AEE" w:rsidRPr="00A044DD" w:rsidRDefault="002A1AEE" w:rsidP="002A1AEE">
      <w:pPr>
        <w:widowControl w:val="0"/>
        <w:autoSpaceDE w:val="0"/>
        <w:autoSpaceDN w:val="0"/>
        <w:adjustRightInd w:val="0"/>
        <w:spacing w:after="0"/>
        <w:jc w:val="both"/>
        <w:rPr>
          <w:rFonts w:ascii="Times New Roman" w:hAnsi="Times New Roman"/>
          <w:sz w:val="24"/>
          <w:szCs w:val="24"/>
        </w:rPr>
      </w:pPr>
    </w:p>
    <w:p w14:paraId="105D0512" w14:textId="77777777" w:rsidR="002A1AEE" w:rsidRDefault="002A1AEE" w:rsidP="002A1AEE">
      <w:pPr>
        <w:widowControl w:val="0"/>
        <w:autoSpaceDE w:val="0"/>
        <w:autoSpaceDN w:val="0"/>
        <w:adjustRightInd w:val="0"/>
        <w:spacing w:after="0"/>
        <w:jc w:val="center"/>
        <w:rPr>
          <w:rFonts w:ascii="Times New Roman" w:eastAsia="Times New Roman" w:hAnsi="Times New Roman"/>
          <w:sz w:val="24"/>
          <w:szCs w:val="24"/>
          <w:lang w:eastAsia="sl-SI"/>
        </w:rPr>
      </w:pPr>
      <w:r w:rsidRPr="00F9387F">
        <w:rPr>
          <w:rFonts w:ascii="Times New Roman" w:eastAsia="Times New Roman" w:hAnsi="Times New Roman"/>
          <w:b/>
          <w:noProof/>
          <w:sz w:val="24"/>
          <w:szCs w:val="24"/>
          <w:lang w:eastAsia="sl-SI"/>
        </w:rPr>
        <w:lastRenderedPageBreak/>
        <w:drawing>
          <wp:inline distT="0" distB="0" distL="0" distR="0" wp14:anchorId="137830A4" wp14:editId="04EEADD7">
            <wp:extent cx="1140593" cy="1628775"/>
            <wp:effectExtent l="0" t="0" r="2540" b="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148363" cy="1639871"/>
                    </a:xfrm>
                    <a:prstGeom prst="rect">
                      <a:avLst/>
                    </a:prstGeom>
                    <a:noFill/>
                  </pic:spPr>
                </pic:pic>
              </a:graphicData>
            </a:graphic>
          </wp:inline>
        </w:drawing>
      </w:r>
      <w:r w:rsidRPr="00F9387F">
        <w:rPr>
          <w:rFonts w:ascii="Times New Roman" w:eastAsia="Times New Roman" w:hAnsi="Times New Roman"/>
          <w:b/>
          <w:noProof/>
          <w:sz w:val="24"/>
          <w:szCs w:val="24"/>
          <w:lang w:eastAsia="sl-SI"/>
        </w:rPr>
        <w:drawing>
          <wp:inline distT="0" distB="0" distL="0" distR="0" wp14:anchorId="538FD5AA" wp14:editId="5004BC50">
            <wp:extent cx="1138666" cy="1628775"/>
            <wp:effectExtent l="0" t="0" r="4445"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144815" cy="1637570"/>
                    </a:xfrm>
                    <a:prstGeom prst="rect">
                      <a:avLst/>
                    </a:prstGeom>
                    <a:noFill/>
                  </pic:spPr>
                </pic:pic>
              </a:graphicData>
            </a:graphic>
          </wp:inline>
        </w:drawing>
      </w:r>
      <w:r w:rsidRPr="00F9387F">
        <w:rPr>
          <w:noProof/>
          <w:lang w:eastAsia="sl-SI"/>
        </w:rPr>
        <w:drawing>
          <wp:inline distT="0" distB="0" distL="0" distR="0" wp14:anchorId="60B935EE" wp14:editId="3C56E8BE">
            <wp:extent cx="1133475" cy="1626881"/>
            <wp:effectExtent l="0" t="0" r="0" b="0"/>
            <wp:docPr id="9" name="Slika 1" descr="Slovenš&amp;ccaron;ina 3, Brihtna glav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ovenš&amp;ccaron;ina 3, Brihtna glavca"/>
                    <pic:cNvPicPr>
                      <a:picLocks noChangeAspect="1" noChangeArrowheads="1"/>
                    </pic:cNvPicPr>
                  </pic:nvPicPr>
                  <pic:blipFill>
                    <a:blip r:embed="rId25" cstate="print"/>
                    <a:srcRect/>
                    <a:stretch>
                      <a:fillRect/>
                    </a:stretch>
                  </pic:blipFill>
                  <pic:spPr bwMode="auto">
                    <a:xfrm>
                      <a:off x="0" y="0"/>
                      <a:ext cx="1157779" cy="1661765"/>
                    </a:xfrm>
                    <a:prstGeom prst="rect">
                      <a:avLst/>
                    </a:prstGeom>
                    <a:noFill/>
                    <a:ln w="9525">
                      <a:noFill/>
                      <a:miter lim="800000"/>
                      <a:headEnd/>
                      <a:tailEnd/>
                    </a:ln>
                  </pic:spPr>
                </pic:pic>
              </a:graphicData>
            </a:graphic>
          </wp:inline>
        </w:drawing>
      </w:r>
      <w:r w:rsidRPr="00F9387F">
        <w:rPr>
          <w:noProof/>
          <w:lang w:eastAsia="sl-SI"/>
        </w:rPr>
        <w:drawing>
          <wp:inline distT="0" distB="0" distL="0" distR="0" wp14:anchorId="6D2B8F79" wp14:editId="3B2BF59D">
            <wp:extent cx="1153640" cy="1628775"/>
            <wp:effectExtent l="0" t="0" r="8890" b="0"/>
            <wp:docPr id="6" name="Slika 6" descr="Slovenščina 4, brihtna glav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ovenščina 4, brihtna glavc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174397" cy="1658081"/>
                    </a:xfrm>
                    <a:prstGeom prst="rect">
                      <a:avLst/>
                    </a:prstGeom>
                    <a:noFill/>
                    <a:ln>
                      <a:noFill/>
                    </a:ln>
                  </pic:spPr>
                </pic:pic>
              </a:graphicData>
            </a:graphic>
          </wp:inline>
        </w:drawing>
      </w:r>
      <w:r w:rsidRPr="00F9387F">
        <w:rPr>
          <w:rFonts w:ascii="Times New Roman" w:eastAsia="Times New Roman" w:hAnsi="Times New Roman"/>
          <w:b/>
          <w:noProof/>
          <w:sz w:val="24"/>
          <w:szCs w:val="24"/>
          <w:lang w:eastAsia="sl-SI"/>
        </w:rPr>
        <w:drawing>
          <wp:inline distT="0" distB="0" distL="0" distR="0" wp14:anchorId="207A6E2A" wp14:editId="13E10AD7">
            <wp:extent cx="1159485" cy="1638300"/>
            <wp:effectExtent l="0" t="0" r="3175" b="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71884" cy="1655819"/>
                    </a:xfrm>
                    <a:prstGeom prst="rect">
                      <a:avLst/>
                    </a:prstGeom>
                    <a:noFill/>
                  </pic:spPr>
                </pic:pic>
              </a:graphicData>
            </a:graphic>
          </wp:inline>
        </w:drawing>
      </w:r>
    </w:p>
    <w:p w14:paraId="5B9842A1" w14:textId="77777777" w:rsidR="002A1AEE" w:rsidRPr="00A044DD" w:rsidRDefault="002A1AEE" w:rsidP="002A1AEE">
      <w:pPr>
        <w:widowControl w:val="0"/>
        <w:autoSpaceDE w:val="0"/>
        <w:autoSpaceDN w:val="0"/>
        <w:adjustRightInd w:val="0"/>
        <w:spacing w:after="0"/>
        <w:jc w:val="both"/>
        <w:rPr>
          <w:rFonts w:ascii="Times New Roman" w:eastAsia="Times New Roman" w:hAnsi="Times New Roman"/>
          <w:sz w:val="24"/>
          <w:szCs w:val="24"/>
          <w:lang w:eastAsia="sl-SI"/>
        </w:rPr>
      </w:pPr>
    </w:p>
    <w:p w14:paraId="7B40F213" w14:textId="77777777" w:rsidR="002A1AEE" w:rsidRPr="00A044DD" w:rsidRDefault="002A1AEE" w:rsidP="000C348A">
      <w:pPr>
        <w:pStyle w:val="Odstavekseznama"/>
        <w:numPr>
          <w:ilvl w:val="0"/>
          <w:numId w:val="48"/>
        </w:numPr>
        <w:autoSpaceDE w:val="0"/>
        <w:autoSpaceDN w:val="0"/>
        <w:adjustRightInd w:val="0"/>
        <w:spacing w:after="0"/>
        <w:contextualSpacing/>
        <w:jc w:val="both"/>
        <w:rPr>
          <w:rStyle w:val="Hiperpovezava"/>
          <w:rFonts w:ascii="Times New Roman" w:hAnsi="Times New Roman"/>
          <w:color w:val="auto"/>
          <w:sz w:val="24"/>
          <w:szCs w:val="24"/>
        </w:rPr>
      </w:pPr>
      <w:r w:rsidRPr="00A044DD">
        <w:rPr>
          <w:rFonts w:ascii="Times New Roman" w:hAnsi="Times New Roman"/>
          <w:sz w:val="24"/>
          <w:szCs w:val="24"/>
        </w:rPr>
        <w:t xml:space="preserve">Stičišče – slovenščina za Slovence po svetu: </w:t>
      </w:r>
      <w:hyperlink r:id="rId28" w:history="1">
        <w:r w:rsidRPr="00A044DD">
          <w:rPr>
            <w:rStyle w:val="Hiperpovezava"/>
            <w:rFonts w:ascii="Times New Roman" w:hAnsi="Times New Roman"/>
            <w:color w:val="auto"/>
            <w:sz w:val="24"/>
            <w:szCs w:val="24"/>
          </w:rPr>
          <w:t>https://www.zrss.si/sticisce/dopolnilni-pouk/ucbenikiucna-gradiva/</w:t>
        </w:r>
      </w:hyperlink>
    </w:p>
    <w:p w14:paraId="0593D012" w14:textId="77777777" w:rsidR="002A1AEE" w:rsidRPr="00F9387F" w:rsidRDefault="002A1AEE" w:rsidP="002A1AEE">
      <w:pPr>
        <w:autoSpaceDE w:val="0"/>
        <w:autoSpaceDN w:val="0"/>
        <w:adjustRightInd w:val="0"/>
        <w:spacing w:after="0"/>
        <w:rPr>
          <w:rFonts w:ascii="Times New Roman" w:hAnsi="Times New Roman"/>
          <w:sz w:val="20"/>
          <w:szCs w:val="20"/>
        </w:rPr>
      </w:pPr>
    </w:p>
    <w:p w14:paraId="12A1FE1C" w14:textId="77777777" w:rsidR="002A1AEE" w:rsidRPr="00F9387F" w:rsidRDefault="002A1AEE" w:rsidP="002A1AEE">
      <w:pPr>
        <w:widowControl w:val="0"/>
        <w:autoSpaceDE w:val="0"/>
        <w:autoSpaceDN w:val="0"/>
        <w:adjustRightInd w:val="0"/>
        <w:spacing w:after="0"/>
        <w:jc w:val="center"/>
        <w:rPr>
          <w:rFonts w:ascii="Times New Roman" w:eastAsia="Times New Roman" w:hAnsi="Times New Roman"/>
          <w:b/>
          <w:sz w:val="24"/>
          <w:szCs w:val="24"/>
          <w:lang w:eastAsia="sl-SI"/>
        </w:rPr>
      </w:pPr>
      <w:r w:rsidRPr="00F9387F">
        <w:rPr>
          <w:rFonts w:ascii="Times New Roman" w:eastAsia="Times New Roman" w:hAnsi="Times New Roman"/>
          <w:b/>
          <w:noProof/>
          <w:sz w:val="24"/>
          <w:szCs w:val="24"/>
          <w:lang w:eastAsia="sl-SI"/>
        </w:rPr>
        <w:drawing>
          <wp:inline distT="0" distB="0" distL="0" distR="0" wp14:anchorId="3B699BD1" wp14:editId="5D8B863A">
            <wp:extent cx="5818096" cy="3124200"/>
            <wp:effectExtent l="0" t="0" r="0" b="0"/>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032095" cy="3239113"/>
                    </a:xfrm>
                    <a:prstGeom prst="rect">
                      <a:avLst/>
                    </a:prstGeom>
                    <a:noFill/>
                  </pic:spPr>
                </pic:pic>
              </a:graphicData>
            </a:graphic>
          </wp:inline>
        </w:drawing>
      </w:r>
    </w:p>
    <w:p w14:paraId="6B9E3B28" w14:textId="77777777" w:rsidR="002A1AEE"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p>
    <w:p w14:paraId="05A8AF99" w14:textId="77777777" w:rsidR="002A1AEE"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3.3 Sodelovanje s starši učencev</w:t>
      </w:r>
    </w:p>
    <w:p w14:paraId="336542AB" w14:textId="77777777" w:rsidR="002A1AEE" w:rsidRPr="00F9387F" w:rsidRDefault="002A1AEE" w:rsidP="002A1AEE">
      <w:pPr>
        <w:widowControl w:val="0"/>
        <w:autoSpaceDE w:val="0"/>
        <w:autoSpaceDN w:val="0"/>
        <w:adjustRightInd w:val="0"/>
        <w:spacing w:after="0"/>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 xml:space="preserve"> </w:t>
      </w:r>
    </w:p>
    <w:p w14:paraId="4EBB7BE7"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V prvi vrsti je potrebna učiteljeva </w:t>
      </w:r>
      <w:r w:rsidRPr="00554364">
        <w:rPr>
          <w:rFonts w:ascii="Times New Roman" w:eastAsia="Times New Roman" w:hAnsi="Times New Roman"/>
          <w:b/>
          <w:sz w:val="24"/>
          <w:szCs w:val="24"/>
          <w:lang w:eastAsia="sl-SI"/>
        </w:rPr>
        <w:t>jasna politika na področju sodelovanja s starši učencev</w:t>
      </w:r>
      <w:r w:rsidRPr="00F9387F">
        <w:rPr>
          <w:rFonts w:ascii="Times New Roman" w:eastAsia="Times New Roman" w:hAnsi="Times New Roman"/>
          <w:sz w:val="24"/>
          <w:szCs w:val="24"/>
          <w:lang w:eastAsia="sl-SI"/>
        </w:rPr>
        <w:t xml:space="preserve">, ki izhaja iz šolske razvojne politike ter šolske in splošne politike sodelovanja s starši. Smiselno je, da učitelj slovenščine </w:t>
      </w:r>
      <w:r>
        <w:rPr>
          <w:rFonts w:ascii="Times New Roman" w:eastAsia="Times New Roman" w:hAnsi="Times New Roman"/>
          <w:sz w:val="24"/>
          <w:szCs w:val="24"/>
          <w:lang w:eastAsia="sl-SI"/>
        </w:rPr>
        <w:t xml:space="preserve">kot dodatnega jezika </w:t>
      </w:r>
      <w:r w:rsidRPr="00F9387F">
        <w:rPr>
          <w:rFonts w:ascii="Times New Roman" w:eastAsia="Times New Roman" w:hAnsi="Times New Roman"/>
          <w:sz w:val="24"/>
          <w:szCs w:val="24"/>
          <w:lang w:eastAsia="sl-SI"/>
        </w:rPr>
        <w:t xml:space="preserve">sodelovanje tudi na tem področju </w:t>
      </w:r>
      <w:r w:rsidRPr="008D6B73">
        <w:rPr>
          <w:rFonts w:ascii="Times New Roman" w:eastAsia="Times New Roman" w:hAnsi="Times New Roman"/>
          <w:b/>
          <w:sz w:val="24"/>
          <w:szCs w:val="24"/>
          <w:lang w:eastAsia="sl-SI"/>
        </w:rPr>
        <w:t>načrtuje in sistematično izvaja</w:t>
      </w:r>
      <w:r w:rsidRPr="00F9387F">
        <w:rPr>
          <w:rFonts w:ascii="Times New Roman" w:eastAsia="Times New Roman" w:hAnsi="Times New Roman"/>
          <w:sz w:val="24"/>
          <w:szCs w:val="24"/>
          <w:lang w:eastAsia="sl-SI"/>
        </w:rPr>
        <w:t xml:space="preserve"> v tesni povezavi z administrativnim in s pedagoškim vodstvom šole, razrednikom, učitelji drugih predmetov, šolskimi svetovalnimi delavci in drugim osebjem, ki deluje v šolskem polju in </w:t>
      </w:r>
      <w:r w:rsidRPr="00391285">
        <w:rPr>
          <w:rFonts w:ascii="Times New Roman" w:eastAsia="Times New Roman" w:hAnsi="Times New Roman"/>
          <w:sz w:val="24"/>
          <w:szCs w:val="24"/>
          <w:lang w:eastAsia="sl-SI"/>
        </w:rPr>
        <w:t xml:space="preserve">izven. </w:t>
      </w:r>
    </w:p>
    <w:p w14:paraId="098D2856"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07510F70"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470B7C">
        <w:rPr>
          <w:rFonts w:ascii="Times New Roman" w:eastAsia="Times New Roman" w:hAnsi="Times New Roman"/>
          <w:sz w:val="24"/>
          <w:szCs w:val="24"/>
          <w:lang w:eastAsia="sl-SI"/>
        </w:rPr>
        <w:t xml:space="preserve">V splošnem smislu gre za </w:t>
      </w:r>
      <w:r w:rsidRPr="00470B7C">
        <w:rPr>
          <w:rFonts w:ascii="Times New Roman" w:eastAsia="Times New Roman" w:hAnsi="Times New Roman"/>
          <w:b/>
          <w:sz w:val="24"/>
          <w:szCs w:val="24"/>
          <w:lang w:eastAsia="sl-SI"/>
        </w:rPr>
        <w:t>podporo šolskih dejavnosti, spremljanje domačih dejavnosti, motivacijo in spodbujanje učenja</w:t>
      </w:r>
      <w:r w:rsidRPr="00470B7C">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 xml:space="preserve">Starši lahko bistveno pripomorejo k izboljšanju učenčevega učnega dosežka </w:t>
      </w:r>
      <w:r w:rsidRPr="00470B7C">
        <w:rPr>
          <w:rFonts w:ascii="Times New Roman" w:eastAsia="Times New Roman" w:hAnsi="Times New Roman"/>
          <w:sz w:val="24"/>
          <w:szCs w:val="24"/>
          <w:lang w:eastAsia="sl-SI"/>
        </w:rPr>
        <w:t xml:space="preserve">pri slovenščini kot dodatnem jeziku </w:t>
      </w:r>
      <w:r w:rsidRPr="00F9387F">
        <w:rPr>
          <w:rFonts w:ascii="Times New Roman" w:eastAsia="Times New Roman" w:hAnsi="Times New Roman"/>
          <w:sz w:val="24"/>
          <w:szCs w:val="24"/>
          <w:lang w:eastAsia="sl-SI"/>
        </w:rPr>
        <w:t>tako, da učencu nudijo neposredno osebno pomoč pri učenju (npr. kot tutorji), da organizirajo skupno učenje (se učijo skupaj z otrokom) ali pa nudijo pomoč pri iskanju drugih učnih virov (npr. pomoč družinskih članov ali oseb iz slovenskega okolja).</w:t>
      </w:r>
    </w:p>
    <w:p w14:paraId="4BC9E4E6"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1B5F21A6"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Ne glede na obliko sodelovanja s starši mora učitelj zagotoviti konstantno informiranje staršev, individualno pomoč učencem ter sodelovanje v partnerskem okolju. Dobro sodelovanje med učiteljem slovenščine </w:t>
      </w:r>
      <w:r>
        <w:rPr>
          <w:rFonts w:ascii="Times New Roman" w:eastAsia="Times New Roman" w:hAnsi="Times New Roman"/>
          <w:sz w:val="24"/>
          <w:szCs w:val="24"/>
          <w:lang w:eastAsia="sl-SI"/>
        </w:rPr>
        <w:t xml:space="preserve">kot dodatnega jezika </w:t>
      </w:r>
      <w:r w:rsidRPr="00F9387F">
        <w:rPr>
          <w:rFonts w:ascii="Times New Roman" w:eastAsia="Times New Roman" w:hAnsi="Times New Roman"/>
          <w:sz w:val="24"/>
          <w:szCs w:val="24"/>
          <w:lang w:eastAsia="sl-SI"/>
        </w:rPr>
        <w:t xml:space="preserve">in starši učencev zaradi pomena stopnje razvitosti sporazumevalne zmožnosti v slovenskem jeziku lahko bistveno pripomore h kakovostnim odnosom med šolo in domom in širšim okoljem v splošnem smislu. V okviru informiranja staršev je treba poudariti </w:t>
      </w:r>
      <w:r w:rsidRPr="00E20772">
        <w:rPr>
          <w:rFonts w:ascii="Times New Roman" w:eastAsia="Times New Roman" w:hAnsi="Times New Roman"/>
          <w:b/>
          <w:sz w:val="24"/>
          <w:szCs w:val="24"/>
          <w:lang w:eastAsia="sl-SI"/>
        </w:rPr>
        <w:t xml:space="preserve">pomen stalne sprotne informacije o </w:t>
      </w:r>
      <w:r w:rsidRPr="00470B7C">
        <w:rPr>
          <w:rFonts w:ascii="Times New Roman" w:eastAsia="Times New Roman" w:hAnsi="Times New Roman"/>
          <w:b/>
          <w:sz w:val="24"/>
          <w:szCs w:val="24"/>
          <w:lang w:eastAsia="sl-SI"/>
        </w:rPr>
        <w:t xml:space="preserve">učnih </w:t>
      </w:r>
      <w:r w:rsidRPr="00E20772">
        <w:rPr>
          <w:rFonts w:ascii="Times New Roman" w:eastAsia="Times New Roman" w:hAnsi="Times New Roman"/>
          <w:b/>
          <w:sz w:val="24"/>
          <w:szCs w:val="24"/>
          <w:lang w:eastAsia="sl-SI"/>
        </w:rPr>
        <w:t xml:space="preserve">dejavnostih njihovega otroka </w:t>
      </w:r>
      <w:r w:rsidRPr="00470B7C">
        <w:rPr>
          <w:rFonts w:ascii="Times New Roman" w:eastAsia="Times New Roman" w:hAnsi="Times New Roman"/>
          <w:b/>
          <w:sz w:val="24"/>
          <w:szCs w:val="24"/>
          <w:lang w:eastAsia="sl-SI"/>
        </w:rPr>
        <w:t>in o učenčevem napredku</w:t>
      </w:r>
      <w:r w:rsidRPr="00470B7C">
        <w:rPr>
          <w:rFonts w:ascii="Times New Roman" w:eastAsia="Times New Roman" w:hAnsi="Times New Roman"/>
          <w:sz w:val="24"/>
          <w:szCs w:val="24"/>
          <w:lang w:eastAsia="sl-SI"/>
        </w:rPr>
        <w:t xml:space="preserve"> </w:t>
      </w:r>
      <w:r w:rsidRPr="002F0EEB">
        <w:rPr>
          <w:rFonts w:ascii="Times New Roman" w:eastAsia="Times New Roman" w:hAnsi="Times New Roman"/>
          <w:sz w:val="24"/>
          <w:szCs w:val="24"/>
          <w:lang w:eastAsia="sl-SI"/>
        </w:rPr>
        <w:t xml:space="preserve">pri predmetu slovenščina kot dodatni jezik </w:t>
      </w:r>
      <w:r w:rsidRPr="00470B7C">
        <w:rPr>
          <w:rFonts w:ascii="Times New Roman" w:eastAsia="Times New Roman" w:hAnsi="Times New Roman"/>
          <w:sz w:val="24"/>
          <w:szCs w:val="24"/>
          <w:lang w:eastAsia="sl-SI"/>
        </w:rPr>
        <w:t xml:space="preserve">(npr. ob </w:t>
      </w:r>
      <w:proofErr w:type="spellStart"/>
      <w:r w:rsidRPr="00470B7C">
        <w:rPr>
          <w:rFonts w:ascii="Times New Roman" w:eastAsia="Times New Roman" w:hAnsi="Times New Roman"/>
          <w:sz w:val="24"/>
          <w:szCs w:val="24"/>
          <w:lang w:eastAsia="sl-SI"/>
        </w:rPr>
        <w:t>portfoliu</w:t>
      </w:r>
      <w:proofErr w:type="spellEnd"/>
      <w:r w:rsidRPr="00470B7C">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Pri učinkovitem udejanjanju šolske politike na ravni informiranja staršev lahko šola oz. učitelj informacije posreduje ustno ali pisno na roditeljskih sestankih in govorilnih urah</w:t>
      </w:r>
      <w:r>
        <w:rPr>
          <w:rFonts w:ascii="Times New Roman" w:eastAsia="Times New Roman" w:hAnsi="Times New Roman"/>
          <w:sz w:val="24"/>
          <w:szCs w:val="24"/>
          <w:lang w:eastAsia="sl-SI"/>
        </w:rPr>
        <w:t xml:space="preserve"> </w:t>
      </w:r>
      <w:r w:rsidRPr="00470B7C">
        <w:rPr>
          <w:rFonts w:ascii="Times New Roman" w:eastAsia="Times New Roman" w:hAnsi="Times New Roman"/>
          <w:sz w:val="24"/>
          <w:szCs w:val="24"/>
          <w:lang w:eastAsia="sl-SI"/>
        </w:rPr>
        <w:t xml:space="preserve">(priporoča se prisotnost oz. vključenost učenca), </w:t>
      </w:r>
      <w:r w:rsidRPr="00F9387F">
        <w:rPr>
          <w:rFonts w:ascii="Times New Roman" w:eastAsia="Times New Roman" w:hAnsi="Times New Roman"/>
          <w:sz w:val="24"/>
          <w:szCs w:val="24"/>
          <w:lang w:eastAsia="sl-SI"/>
        </w:rPr>
        <w:t>učinkovit način pa je tudi posredovanje predstavitvenih idr. gradiv oz. brošur v klasični obliki ali v e-obliki, npr. na šolski spletni strani.</w:t>
      </w:r>
      <w:r>
        <w:rPr>
          <w:rFonts w:ascii="Times New Roman" w:eastAsia="Times New Roman" w:hAnsi="Times New Roman"/>
          <w:sz w:val="24"/>
          <w:szCs w:val="24"/>
          <w:lang w:eastAsia="sl-SI"/>
        </w:rPr>
        <w:t xml:space="preserve"> </w:t>
      </w:r>
    </w:p>
    <w:p w14:paraId="2B9AABD5"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67BECBA4"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Na primarni ravni šolanja so </w:t>
      </w:r>
      <w:r>
        <w:rPr>
          <w:rFonts w:ascii="Times New Roman" w:eastAsia="Times New Roman" w:hAnsi="Times New Roman"/>
          <w:sz w:val="24"/>
          <w:szCs w:val="24"/>
          <w:lang w:eastAsia="sl-SI"/>
        </w:rPr>
        <w:t xml:space="preserve">med neposrednimi oblikami sodelovanja staršev </w:t>
      </w:r>
      <w:r w:rsidRPr="00F9387F">
        <w:rPr>
          <w:rFonts w:ascii="Times New Roman" w:eastAsia="Times New Roman" w:hAnsi="Times New Roman"/>
          <w:sz w:val="24"/>
          <w:szCs w:val="24"/>
          <w:lang w:eastAsia="sl-SI"/>
        </w:rPr>
        <w:t>uveljavljeni obiski staršev, ki delujejo na razli</w:t>
      </w:r>
      <w:r>
        <w:rPr>
          <w:rFonts w:ascii="Times New Roman" w:eastAsia="Times New Roman" w:hAnsi="Times New Roman"/>
          <w:sz w:val="24"/>
          <w:szCs w:val="24"/>
          <w:lang w:eastAsia="sl-SI"/>
        </w:rPr>
        <w:t>čnih strokovnih področjih (</w:t>
      </w:r>
      <w:r w:rsidRPr="00F9387F">
        <w:rPr>
          <w:rFonts w:ascii="Times New Roman" w:eastAsia="Times New Roman" w:hAnsi="Times New Roman"/>
          <w:sz w:val="24"/>
          <w:szCs w:val="24"/>
          <w:lang w:eastAsia="sl-SI"/>
        </w:rPr>
        <w:t>kot gospodarstveniki, diplomati</w:t>
      </w:r>
      <w:r>
        <w:rPr>
          <w:rFonts w:ascii="Times New Roman" w:eastAsia="Times New Roman" w:hAnsi="Times New Roman"/>
          <w:sz w:val="24"/>
          <w:szCs w:val="24"/>
          <w:lang w:eastAsia="sl-SI"/>
        </w:rPr>
        <w:t>,</w:t>
      </w:r>
      <w:r w:rsidRPr="00F9387F">
        <w:rPr>
          <w:rFonts w:ascii="Times New Roman" w:eastAsia="Times New Roman" w:hAnsi="Times New Roman"/>
          <w:sz w:val="24"/>
          <w:szCs w:val="24"/>
          <w:lang w:eastAsia="sl-SI"/>
        </w:rPr>
        <w:t xml:space="preserve"> znanstveniki, zgodovinarji, geografi, novinarji</w:t>
      </w:r>
      <w:r>
        <w:rPr>
          <w:rFonts w:ascii="Times New Roman" w:eastAsia="Times New Roman" w:hAnsi="Times New Roman"/>
          <w:sz w:val="24"/>
          <w:szCs w:val="24"/>
          <w:lang w:eastAsia="sl-SI"/>
        </w:rPr>
        <w:t>, arhitekti, pedagogi, policisti, vojaki, gasilci, zdravstveno osebje, veterinarji, prostovoljci, športni trenerji, zaposleni v storitvenih dejavnostih idr.</w:t>
      </w:r>
      <w:r w:rsidRPr="00F9387F">
        <w:rPr>
          <w:rFonts w:ascii="Times New Roman" w:eastAsia="Times New Roman" w:hAnsi="Times New Roman"/>
          <w:sz w:val="24"/>
          <w:szCs w:val="24"/>
          <w:lang w:eastAsia="sl-SI"/>
        </w:rPr>
        <w:t>), kar je mogoče nadgraditi tudi s t. i. virtualno prisotnostjo staršev (npr. komunikacija prek e-pošte, prispevanje besedil, fotografskega gradiva, video posnetkov</w:t>
      </w:r>
      <w:r>
        <w:rPr>
          <w:rFonts w:ascii="Times New Roman" w:eastAsia="Times New Roman" w:hAnsi="Times New Roman"/>
          <w:sz w:val="24"/>
          <w:szCs w:val="24"/>
          <w:lang w:eastAsia="sl-SI"/>
        </w:rPr>
        <w:t>, IKT-orodij (npr. Skype)</w:t>
      </w:r>
      <w:r w:rsidRPr="00F9387F">
        <w:rPr>
          <w:rFonts w:ascii="Times New Roman" w:eastAsia="Times New Roman" w:hAnsi="Times New Roman"/>
          <w:sz w:val="24"/>
          <w:szCs w:val="24"/>
          <w:lang w:eastAsia="sl-SI"/>
        </w:rPr>
        <w:t xml:space="preserve"> ter aktivno sodelovanje pri vodenju na spletnih straneh specifičnih predmetnih področij, ki imajo izobraževalno vrednost).</w:t>
      </w:r>
      <w:r>
        <w:rPr>
          <w:rFonts w:ascii="Times New Roman" w:eastAsia="Times New Roman" w:hAnsi="Times New Roman"/>
          <w:sz w:val="24"/>
          <w:szCs w:val="24"/>
          <w:lang w:eastAsia="sl-SI"/>
        </w:rPr>
        <w:t xml:space="preserve"> </w:t>
      </w:r>
    </w:p>
    <w:p w14:paraId="1D973470"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Pr>
          <w:rFonts w:ascii="Times New Roman" w:eastAsia="Times New Roman" w:hAnsi="Times New Roman"/>
          <w:sz w:val="24"/>
          <w:szCs w:val="24"/>
          <w:lang w:eastAsia="sl-SI"/>
        </w:rPr>
        <w:t xml:space="preserve"> </w:t>
      </w:r>
    </w:p>
    <w:p w14:paraId="4CC368B4"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Posebej je treba poudariti pomen možnosti neposrednega vključevanja staršev v dejavnosti ob pouku slovenščine v zvezi z uresničevanjem ciljev/vsebin: ohranjanje in razvijanje učenčeve zavesti o lastni jezikovni zmožnosti v slovenskem jeziku, vedenje o geografskih posebnostih in značilnostih Slovenije (npr. predstavitev Slovenije na slovenskem dnevu). Priporoča se </w:t>
      </w:r>
      <w:r w:rsidRPr="00554364">
        <w:rPr>
          <w:rFonts w:ascii="Times New Roman" w:eastAsia="Times New Roman" w:hAnsi="Times New Roman"/>
          <w:b/>
          <w:sz w:val="24"/>
          <w:szCs w:val="24"/>
          <w:lang w:eastAsia="sl-SI"/>
        </w:rPr>
        <w:t>sodelovanje ob naslednjih priložnostih oz. prireditvah</w:t>
      </w:r>
      <w:r w:rsidRPr="00F9387F">
        <w:rPr>
          <w:rFonts w:ascii="Times New Roman" w:eastAsia="Times New Roman" w:hAnsi="Times New Roman"/>
          <w:sz w:val="24"/>
          <w:szCs w:val="24"/>
          <w:lang w:eastAsia="sl-SI"/>
        </w:rPr>
        <w:t>: kostanjev piknik, tradicion</w:t>
      </w:r>
      <w:r>
        <w:rPr>
          <w:rFonts w:ascii="Times New Roman" w:eastAsia="Times New Roman" w:hAnsi="Times New Roman"/>
          <w:sz w:val="24"/>
          <w:szCs w:val="24"/>
          <w:lang w:eastAsia="sl-SI"/>
        </w:rPr>
        <w:t xml:space="preserve">alni slovenski zajtrk (3. </w:t>
      </w:r>
      <w:r w:rsidRPr="00F9387F">
        <w:rPr>
          <w:rFonts w:ascii="Times New Roman" w:eastAsia="Times New Roman" w:hAnsi="Times New Roman"/>
          <w:sz w:val="24"/>
          <w:szCs w:val="24"/>
          <w:lang w:eastAsia="sl-SI"/>
        </w:rPr>
        <w:t xml:space="preserve">petek v novembru), </w:t>
      </w:r>
      <w:proofErr w:type="spellStart"/>
      <w:r w:rsidRPr="00F9387F">
        <w:rPr>
          <w:rFonts w:ascii="Times New Roman" w:eastAsia="Times New Roman" w:hAnsi="Times New Roman"/>
          <w:sz w:val="24"/>
          <w:szCs w:val="24"/>
          <w:lang w:eastAsia="sl-SI"/>
        </w:rPr>
        <w:t>miklavževanje</w:t>
      </w:r>
      <w:proofErr w:type="spellEnd"/>
      <w:r w:rsidRPr="00F9387F">
        <w:rPr>
          <w:rFonts w:ascii="Times New Roman" w:eastAsia="Times New Roman" w:hAnsi="Times New Roman"/>
          <w:sz w:val="24"/>
          <w:szCs w:val="24"/>
          <w:lang w:eastAsia="sl-SI"/>
        </w:rPr>
        <w:t xml:space="preserve">, prireditve ob božiču in novem letu, slovenski kulturni praznik, svetovni dan čebel, prireditve ob dnevu državnosti, podelitev priznanj ob koncu šolskega leta, različne delavnice, obiski slovenskih literarnih ter glasbenih idr. ustvarjalcev, obiski </w:t>
      </w:r>
      <w:r w:rsidRPr="00B1109C">
        <w:rPr>
          <w:rFonts w:ascii="Times New Roman" w:eastAsia="Times New Roman" w:hAnsi="Times New Roman"/>
          <w:sz w:val="24"/>
          <w:szCs w:val="24"/>
          <w:lang w:eastAsia="sl-SI"/>
        </w:rPr>
        <w:t xml:space="preserve">raznih ustanov, </w:t>
      </w:r>
      <w:r w:rsidRPr="00F9387F">
        <w:rPr>
          <w:rFonts w:ascii="Times New Roman" w:eastAsia="Times New Roman" w:hAnsi="Times New Roman"/>
          <w:sz w:val="24"/>
          <w:szCs w:val="24"/>
          <w:lang w:eastAsia="sl-SI"/>
        </w:rPr>
        <w:t xml:space="preserve">kulturnih idr. prireditev za otroke </w:t>
      </w:r>
      <w:r w:rsidRPr="00391285">
        <w:rPr>
          <w:rFonts w:ascii="Times New Roman" w:eastAsia="Times New Roman" w:hAnsi="Times New Roman"/>
          <w:sz w:val="24"/>
          <w:szCs w:val="24"/>
          <w:lang w:eastAsia="sl-SI"/>
        </w:rPr>
        <w:t xml:space="preserve">izven </w:t>
      </w:r>
      <w:r w:rsidRPr="00F9387F">
        <w:rPr>
          <w:rFonts w:ascii="Times New Roman" w:eastAsia="Times New Roman" w:hAnsi="Times New Roman"/>
          <w:sz w:val="24"/>
          <w:szCs w:val="24"/>
          <w:lang w:eastAsia="sl-SI"/>
        </w:rPr>
        <w:t>šole.</w:t>
      </w:r>
    </w:p>
    <w:p w14:paraId="05EB3764" w14:textId="77777777" w:rsidR="002A1AEE" w:rsidRDefault="002A1AEE" w:rsidP="002A1AEE">
      <w:pPr>
        <w:widowControl w:val="0"/>
        <w:autoSpaceDE w:val="0"/>
        <w:autoSpaceDN w:val="0"/>
        <w:spacing w:after="0"/>
        <w:jc w:val="both"/>
        <w:rPr>
          <w:rFonts w:ascii="Times New Roman" w:eastAsia="Times New Roman" w:hAnsi="Times New Roman"/>
          <w:b/>
          <w:sz w:val="28"/>
          <w:szCs w:val="28"/>
          <w:lang w:eastAsia="sl-SI"/>
        </w:rPr>
      </w:pPr>
    </w:p>
    <w:p w14:paraId="7193D345" w14:textId="77777777" w:rsidR="00E950F0" w:rsidRDefault="00E950F0" w:rsidP="002A1AEE">
      <w:pPr>
        <w:widowControl w:val="0"/>
        <w:autoSpaceDE w:val="0"/>
        <w:autoSpaceDN w:val="0"/>
        <w:spacing w:after="0"/>
        <w:jc w:val="both"/>
        <w:rPr>
          <w:rFonts w:ascii="Times New Roman" w:eastAsia="Times New Roman" w:hAnsi="Times New Roman"/>
          <w:b/>
          <w:sz w:val="28"/>
          <w:szCs w:val="28"/>
          <w:lang w:eastAsia="sl-SI"/>
        </w:rPr>
      </w:pPr>
    </w:p>
    <w:p w14:paraId="2BB8A39D" w14:textId="77777777" w:rsidR="002A1AEE" w:rsidRDefault="002A1AEE" w:rsidP="002A1AEE">
      <w:pPr>
        <w:widowControl w:val="0"/>
        <w:autoSpaceDE w:val="0"/>
        <w:autoSpaceDN w:val="0"/>
        <w:spacing w:after="0"/>
        <w:jc w:val="both"/>
        <w:rPr>
          <w:rFonts w:ascii="Times New Roman" w:eastAsia="Times New Roman" w:hAnsi="Times New Roman"/>
          <w:b/>
          <w:sz w:val="28"/>
          <w:szCs w:val="28"/>
          <w:lang w:eastAsia="sl-SI"/>
        </w:rPr>
      </w:pPr>
      <w:r w:rsidRPr="00F9387F">
        <w:rPr>
          <w:rFonts w:ascii="Times New Roman" w:eastAsia="Times New Roman" w:hAnsi="Times New Roman"/>
          <w:b/>
          <w:sz w:val="28"/>
          <w:szCs w:val="28"/>
          <w:lang w:eastAsia="sl-SI"/>
        </w:rPr>
        <w:t xml:space="preserve">4 OPERATIVNI CILJI / </w:t>
      </w:r>
      <w:proofErr w:type="spellStart"/>
      <w:r w:rsidRPr="00F9387F">
        <w:rPr>
          <w:rFonts w:ascii="Times New Roman" w:eastAsia="Times New Roman" w:hAnsi="Times New Roman"/>
          <w:b/>
          <w:sz w:val="28"/>
          <w:szCs w:val="28"/>
          <w:lang w:eastAsia="sl-SI"/>
        </w:rPr>
        <w:t>Learning</w:t>
      </w:r>
      <w:proofErr w:type="spellEnd"/>
      <w:r w:rsidRPr="00F9387F">
        <w:rPr>
          <w:rFonts w:ascii="Times New Roman" w:eastAsia="Times New Roman" w:hAnsi="Times New Roman"/>
          <w:b/>
          <w:sz w:val="28"/>
          <w:szCs w:val="28"/>
          <w:lang w:eastAsia="sl-SI"/>
        </w:rPr>
        <w:t xml:space="preserve"> </w:t>
      </w:r>
      <w:proofErr w:type="spellStart"/>
      <w:r w:rsidRPr="00F9387F">
        <w:rPr>
          <w:rFonts w:ascii="Times New Roman" w:eastAsia="Times New Roman" w:hAnsi="Times New Roman"/>
          <w:b/>
          <w:sz w:val="28"/>
          <w:szCs w:val="28"/>
          <w:lang w:eastAsia="sl-SI"/>
        </w:rPr>
        <w:t>Objectives</w:t>
      </w:r>
      <w:proofErr w:type="spellEnd"/>
    </w:p>
    <w:p w14:paraId="65697EEC" w14:textId="77777777" w:rsidR="002A1AEE" w:rsidRDefault="002A1AEE" w:rsidP="002A1AEE">
      <w:pPr>
        <w:widowControl w:val="0"/>
        <w:autoSpaceDE w:val="0"/>
        <w:autoSpaceDN w:val="0"/>
        <w:spacing w:after="0"/>
        <w:jc w:val="both"/>
        <w:rPr>
          <w:rFonts w:ascii="Times New Roman" w:eastAsia="Times New Roman" w:hAnsi="Times New Roman"/>
          <w:b/>
          <w:sz w:val="28"/>
          <w:szCs w:val="28"/>
          <w:lang w:eastAsia="sl-SI"/>
        </w:rPr>
      </w:pPr>
    </w:p>
    <w:p w14:paraId="1B37091D" w14:textId="77777777" w:rsidR="002A1AEE"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4.1 Splošna pojasnila</w:t>
      </w:r>
    </w:p>
    <w:p w14:paraId="29656E29"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 xml:space="preserve">  </w:t>
      </w:r>
    </w:p>
    <w:p w14:paraId="333FDF74"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B94B78">
        <w:rPr>
          <w:rFonts w:ascii="Times New Roman" w:eastAsia="Times New Roman" w:hAnsi="Times New Roman"/>
          <w:b/>
          <w:sz w:val="24"/>
          <w:szCs w:val="24"/>
          <w:lang w:eastAsia="sl-SI"/>
        </w:rPr>
        <w:t>Izhodišče za razvijanje sporazumevalne zmožnosti v slovenskem jeziku</w:t>
      </w:r>
      <w:r w:rsidRPr="00F9387F">
        <w:rPr>
          <w:rFonts w:ascii="Times New Roman" w:eastAsia="Times New Roman" w:hAnsi="Times New Roman"/>
          <w:sz w:val="24"/>
          <w:szCs w:val="24"/>
          <w:lang w:eastAsia="sl-SI"/>
        </w:rPr>
        <w:t xml:space="preserve"> </w:t>
      </w:r>
      <w:r>
        <w:rPr>
          <w:rFonts w:ascii="Times New Roman" w:eastAsia="Times New Roman" w:hAnsi="Times New Roman"/>
          <w:sz w:val="24"/>
          <w:szCs w:val="24"/>
          <w:lang w:eastAsia="sl-SI"/>
        </w:rPr>
        <w:t xml:space="preserve">v vseh petih razredih </w:t>
      </w:r>
      <w:r w:rsidRPr="00470B7C">
        <w:rPr>
          <w:rFonts w:ascii="Times New Roman" w:eastAsia="Times New Roman" w:hAnsi="Times New Roman"/>
          <w:sz w:val="24"/>
          <w:szCs w:val="24"/>
          <w:lang w:eastAsia="sl-SI"/>
        </w:rPr>
        <w:t xml:space="preserve">primarne stopnje </w:t>
      </w:r>
      <w:r w:rsidRPr="00B94B78">
        <w:rPr>
          <w:rFonts w:ascii="Times New Roman" w:eastAsia="Times New Roman" w:hAnsi="Times New Roman"/>
          <w:b/>
          <w:sz w:val="24"/>
          <w:szCs w:val="24"/>
          <w:lang w:eastAsia="sl-SI"/>
        </w:rPr>
        <w:t>so</w:t>
      </w:r>
      <w:r w:rsidRPr="00F9387F">
        <w:rPr>
          <w:rFonts w:ascii="Times New Roman" w:eastAsia="Times New Roman" w:hAnsi="Times New Roman"/>
          <w:sz w:val="24"/>
          <w:szCs w:val="24"/>
          <w:lang w:eastAsia="sl-SI"/>
        </w:rPr>
        <w:t xml:space="preserve"> </w:t>
      </w:r>
      <w:r w:rsidRPr="00F5720F">
        <w:rPr>
          <w:rFonts w:ascii="Times New Roman" w:eastAsia="Times New Roman" w:hAnsi="Times New Roman"/>
          <w:b/>
          <w:sz w:val="24"/>
          <w:szCs w:val="24"/>
          <w:lang w:eastAsia="sl-SI"/>
        </w:rPr>
        <w:t>predvsem neumetnostna besedila</w:t>
      </w:r>
      <w:r w:rsidRPr="00F9387F">
        <w:rPr>
          <w:rFonts w:ascii="Times New Roman" w:eastAsia="Times New Roman" w:hAnsi="Times New Roman"/>
          <w:sz w:val="24"/>
          <w:szCs w:val="24"/>
          <w:lang w:eastAsia="sl-SI"/>
        </w:rPr>
        <w:t xml:space="preserve"> (raba kratkih izvirnih ali deloma prirejenih besedil), v okviru predlaganih vsebin 5. poglavja tudi umetnostna besedila</w:t>
      </w:r>
      <w:r>
        <w:rPr>
          <w:rFonts w:ascii="Times New Roman" w:eastAsia="Times New Roman" w:hAnsi="Times New Roman"/>
          <w:sz w:val="24"/>
          <w:szCs w:val="24"/>
          <w:lang w:eastAsia="sl-SI"/>
        </w:rPr>
        <w:t xml:space="preserve"> (npr. slovenske otroške </w:t>
      </w:r>
      <w:r w:rsidRPr="00387994">
        <w:rPr>
          <w:rFonts w:ascii="Times New Roman" w:eastAsia="Times New Roman" w:hAnsi="Times New Roman"/>
          <w:sz w:val="24"/>
          <w:szCs w:val="24"/>
          <w:lang w:eastAsia="sl-SI"/>
        </w:rPr>
        <w:t xml:space="preserve">pesmi, </w:t>
      </w:r>
      <w:r w:rsidRPr="00F9387F">
        <w:rPr>
          <w:rFonts w:ascii="Times New Roman" w:eastAsia="Times New Roman" w:hAnsi="Times New Roman"/>
          <w:sz w:val="24"/>
          <w:szCs w:val="24"/>
          <w:lang w:eastAsia="sl-SI"/>
        </w:rPr>
        <w:t>izštevanke, prirej</w:t>
      </w:r>
      <w:r>
        <w:rPr>
          <w:rFonts w:ascii="Times New Roman" w:eastAsia="Times New Roman" w:hAnsi="Times New Roman"/>
          <w:sz w:val="24"/>
          <w:szCs w:val="24"/>
          <w:lang w:eastAsia="sl-SI"/>
        </w:rPr>
        <w:t xml:space="preserve">ene pravljice in basni, </w:t>
      </w:r>
      <w:r w:rsidRPr="00387994">
        <w:rPr>
          <w:rFonts w:ascii="Times New Roman" w:eastAsia="Times New Roman" w:hAnsi="Times New Roman"/>
          <w:sz w:val="24"/>
          <w:szCs w:val="24"/>
          <w:lang w:eastAsia="sl-SI"/>
        </w:rPr>
        <w:t>zgodbe</w:t>
      </w:r>
      <w:r w:rsidRPr="00F9387F">
        <w:rPr>
          <w:rFonts w:ascii="Times New Roman" w:eastAsia="Times New Roman" w:hAnsi="Times New Roman"/>
          <w:sz w:val="24"/>
          <w:szCs w:val="24"/>
          <w:lang w:eastAsia="sl-SI"/>
        </w:rPr>
        <w:t xml:space="preserve">). Pomemben del pouka slovenščine je </w:t>
      </w:r>
      <w:r w:rsidRPr="00F5720F">
        <w:rPr>
          <w:rFonts w:ascii="Times New Roman" w:eastAsia="Times New Roman" w:hAnsi="Times New Roman"/>
          <w:b/>
          <w:sz w:val="24"/>
          <w:szCs w:val="24"/>
          <w:lang w:eastAsia="sl-SI"/>
        </w:rPr>
        <w:t>sistematično spoznavanje in raba jezikovnih in sporazumevalnih vzorcev</w:t>
      </w:r>
      <w:r>
        <w:rPr>
          <w:rFonts w:ascii="Times New Roman" w:eastAsia="Times New Roman" w:hAnsi="Times New Roman"/>
          <w:sz w:val="24"/>
          <w:szCs w:val="24"/>
          <w:lang w:eastAsia="sl-SI"/>
        </w:rPr>
        <w:t xml:space="preserve"> v slovenskem jeziku. </w:t>
      </w:r>
      <w:r w:rsidRPr="00F9387F">
        <w:rPr>
          <w:rFonts w:ascii="Times New Roman" w:eastAsia="Times New Roman" w:hAnsi="Times New Roman"/>
          <w:sz w:val="24"/>
          <w:szCs w:val="24"/>
          <w:lang w:eastAsia="sl-SI"/>
        </w:rPr>
        <w:t xml:space="preserve">S tem razvijamo učenčeve sposobnosti sprejemanja, tvorjenja in </w:t>
      </w:r>
      <w:r w:rsidRPr="00F9387F">
        <w:rPr>
          <w:rFonts w:ascii="Times New Roman" w:eastAsia="Times New Roman" w:hAnsi="Times New Roman"/>
          <w:sz w:val="24"/>
          <w:szCs w:val="24"/>
          <w:lang w:eastAsia="sl-SI"/>
        </w:rPr>
        <w:lastRenderedPageBreak/>
        <w:t xml:space="preserve">posredovanja besedil v slovenskem jeziku, pri tem pa čim bolj naravno in nezavedno (s posnemanjem zgledov, rabo, utrjevanjem) vključujemo tudi razvijanje jezikovne zmožnosti (pravorečje, pravopis, besedoslovje, oblikoslovje, skladnja, besediloslovje). </w:t>
      </w:r>
    </w:p>
    <w:p w14:paraId="346C46B3"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38E10789"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Navedeni operativni cilji učitelju predstavljajo izhodiščni okvir pri načrtovanju pouka slovenščine </w:t>
      </w:r>
      <w:r w:rsidRPr="00C813B9">
        <w:rPr>
          <w:rFonts w:ascii="Times New Roman" w:eastAsia="Times New Roman" w:hAnsi="Times New Roman"/>
          <w:sz w:val="24"/>
          <w:szCs w:val="24"/>
          <w:lang w:eastAsia="sl-SI"/>
        </w:rPr>
        <w:t xml:space="preserve">kot dodatnega jezika </w:t>
      </w:r>
      <w:r w:rsidRPr="00470B7C">
        <w:rPr>
          <w:rFonts w:ascii="Times New Roman" w:eastAsia="Times New Roman" w:hAnsi="Times New Roman"/>
          <w:sz w:val="24"/>
          <w:szCs w:val="24"/>
          <w:lang w:eastAsia="sl-SI"/>
        </w:rPr>
        <w:t xml:space="preserve">za vsak posamezni razred </w:t>
      </w:r>
      <w:r w:rsidRPr="00F9387F">
        <w:rPr>
          <w:rFonts w:ascii="Times New Roman" w:eastAsia="Times New Roman" w:hAnsi="Times New Roman"/>
          <w:sz w:val="24"/>
          <w:szCs w:val="24"/>
          <w:lang w:eastAsia="sl-SI"/>
        </w:rPr>
        <w:t xml:space="preserve">na letni in sprotni ravni, lahko tudi na polletni in/ali mesečni ravni. Učitelj mora pri izbiri učnih ciljev (tudi vsebin) upoštevati stopnjo kognitivnega razvoja in splošno znanje učenca, osebnostne dejavnike, pričakovanja in motiviranost do učenja slovenščine kot dodatnega jezika in skladno s tem načrtovati dejavnosti za doseganje operativnih ciljev. </w:t>
      </w:r>
    </w:p>
    <w:p w14:paraId="2BEAE9B0"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6E13D363"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4.2</w:t>
      </w:r>
      <w:r>
        <w:rPr>
          <w:rFonts w:ascii="Times New Roman" w:eastAsia="Times New Roman" w:hAnsi="Times New Roman"/>
          <w:b/>
          <w:sz w:val="24"/>
          <w:szCs w:val="24"/>
          <w:lang w:eastAsia="sl-SI"/>
        </w:rPr>
        <w:t xml:space="preserve"> Operativni cilji</w:t>
      </w:r>
      <w:r w:rsidRPr="00F9387F">
        <w:rPr>
          <w:rStyle w:val="Sprotnaopomba-sklic"/>
          <w:rFonts w:ascii="Times New Roman" w:eastAsia="Times New Roman" w:hAnsi="Times New Roman"/>
          <w:b/>
          <w:sz w:val="24"/>
          <w:szCs w:val="24"/>
          <w:lang w:eastAsia="sl-SI"/>
        </w:rPr>
        <w:footnoteReference w:id="9"/>
      </w:r>
    </w:p>
    <w:p w14:paraId="09A15DA0" w14:textId="77777777" w:rsidR="002A1AEE"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0E9182E4"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 xml:space="preserve">4.2.1 </w:t>
      </w:r>
      <w:r w:rsidRPr="00FE2A33">
        <w:rPr>
          <w:rFonts w:ascii="Times New Roman" w:eastAsia="Times New Roman" w:hAnsi="Times New Roman"/>
          <w:b/>
          <w:sz w:val="24"/>
          <w:szCs w:val="24"/>
          <w:lang w:eastAsia="sl-SI"/>
        </w:rPr>
        <w:t>Razvijanje zmožnosti sprejemanja govorjenih in pisnih besedil v slovenskem jeziku</w:t>
      </w:r>
    </w:p>
    <w:p w14:paraId="7F572E67"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4E9C33DB"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Pri sprejemanju </w:t>
      </w:r>
      <w:r w:rsidRPr="00C813B9">
        <w:rPr>
          <w:rFonts w:ascii="Times New Roman" w:eastAsia="Times New Roman" w:hAnsi="Times New Roman"/>
          <w:sz w:val="24"/>
          <w:szCs w:val="24"/>
          <w:lang w:eastAsia="sl-SI"/>
        </w:rPr>
        <w:t xml:space="preserve">besedil v slovenščini </w:t>
      </w:r>
      <w:r>
        <w:rPr>
          <w:rFonts w:ascii="Times New Roman" w:eastAsia="Times New Roman" w:hAnsi="Times New Roman"/>
          <w:sz w:val="24"/>
          <w:szCs w:val="24"/>
          <w:lang w:eastAsia="sl-SI"/>
        </w:rPr>
        <w:t xml:space="preserve">kot </w:t>
      </w:r>
      <w:r w:rsidRPr="00F9387F">
        <w:rPr>
          <w:rFonts w:ascii="Times New Roman" w:eastAsia="Times New Roman" w:hAnsi="Times New Roman"/>
          <w:sz w:val="24"/>
          <w:szCs w:val="24"/>
          <w:lang w:eastAsia="sl-SI"/>
        </w:rPr>
        <w:t>dodatnem jeziku učenci razberejo:</w:t>
      </w:r>
    </w:p>
    <w:p w14:paraId="597E3DEF" w14:textId="77777777" w:rsidR="002A1AEE" w:rsidRPr="003C79DE" w:rsidRDefault="002A1AEE" w:rsidP="000C348A">
      <w:pPr>
        <w:pStyle w:val="Odstavekseznama"/>
        <w:widowControl w:val="0"/>
        <w:numPr>
          <w:ilvl w:val="0"/>
          <w:numId w:val="49"/>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temo besedila,</w:t>
      </w:r>
    </w:p>
    <w:p w14:paraId="5B1AF0CF" w14:textId="77777777" w:rsidR="002A1AEE" w:rsidRPr="003C79DE" w:rsidRDefault="002A1AEE" w:rsidP="000C348A">
      <w:pPr>
        <w:pStyle w:val="Odstavekseznama"/>
        <w:widowControl w:val="0"/>
        <w:numPr>
          <w:ilvl w:val="0"/>
          <w:numId w:val="49"/>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vsebino besedila za uspešno vključevanje v pogovor,</w:t>
      </w:r>
    </w:p>
    <w:p w14:paraId="3395201F" w14:textId="77777777" w:rsidR="002A1AEE" w:rsidRPr="003C79DE" w:rsidRDefault="002A1AEE" w:rsidP="000C348A">
      <w:pPr>
        <w:pStyle w:val="Odstavekseznama"/>
        <w:widowControl w:val="0"/>
        <w:numPr>
          <w:ilvl w:val="0"/>
          <w:numId w:val="49"/>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določene podatke in podrobnosti,</w:t>
      </w:r>
    </w:p>
    <w:p w14:paraId="7AFE26D1" w14:textId="77777777" w:rsidR="002A1AEE" w:rsidRPr="003C79DE" w:rsidRDefault="002A1AEE" w:rsidP="000C348A">
      <w:pPr>
        <w:pStyle w:val="Odstavekseznama"/>
        <w:widowControl w:val="0"/>
        <w:numPr>
          <w:ilvl w:val="0"/>
          <w:numId w:val="49"/>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stališča, odnose.</w:t>
      </w:r>
    </w:p>
    <w:p w14:paraId="03240CCD"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190BC51B"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Pri sprejemanju govorjenih besedil učenci razvijajo zmožnost slušnega razumevanja, pri sprejemanju pisnih besedil pa zmožnost bralnega razumevanja. Kot poslušalci sprejemajo govorjeno besedilo od enega ali več govorcev, kot bralci pa sprejemajo besedilo v pisni obliki. Pri nekaterih dejavnostih učenci sprejemajo besedilo prek obeh prenosnikov hkrati, vidnega in slušnega, npr. pri ogledu filma s podnapisi. Učenci poslušajo in berejo za različne namene, kot so učenje jezika, pridobivanje podatkov, navodil in priporočil, kritično razmišljanje in za zabavo.</w:t>
      </w:r>
    </w:p>
    <w:p w14:paraId="73954BDD"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418C50D3"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Na sprejeto besedilo se učenci odzivajo skladno z doseženo ravnjo znanja dodatnega jezika:</w:t>
      </w:r>
    </w:p>
    <w:p w14:paraId="3F058C17" w14:textId="77777777" w:rsidR="002A1AEE" w:rsidRPr="003C79DE" w:rsidRDefault="002A1AEE" w:rsidP="000C348A">
      <w:pPr>
        <w:pStyle w:val="Odstavekseznama"/>
        <w:widowControl w:val="0"/>
        <w:numPr>
          <w:ilvl w:val="0"/>
          <w:numId w:val="50"/>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nebesedno,</w:t>
      </w:r>
    </w:p>
    <w:p w14:paraId="52DC153D" w14:textId="77777777" w:rsidR="002A1AEE" w:rsidRPr="003C79DE" w:rsidRDefault="002A1AEE" w:rsidP="000C348A">
      <w:pPr>
        <w:pStyle w:val="Odstavekseznama"/>
        <w:widowControl w:val="0"/>
        <w:numPr>
          <w:ilvl w:val="0"/>
          <w:numId w:val="50"/>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 posameznimi besedami, z besednimi zvezami ali s kratkimi povedmi,</w:t>
      </w:r>
    </w:p>
    <w:p w14:paraId="6027988E" w14:textId="77777777" w:rsidR="002A1AEE" w:rsidRPr="003C79DE" w:rsidRDefault="002A1AEE" w:rsidP="000C348A">
      <w:pPr>
        <w:pStyle w:val="Odstavekseznama"/>
        <w:widowControl w:val="0"/>
        <w:numPr>
          <w:ilvl w:val="0"/>
          <w:numId w:val="50"/>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 kratkimi odgovori na vprašanja in z vprašanji,</w:t>
      </w:r>
    </w:p>
    <w:p w14:paraId="6A145FCB" w14:textId="77777777" w:rsidR="002A1AEE" w:rsidRPr="003C79DE" w:rsidRDefault="002A1AEE" w:rsidP="000C348A">
      <w:pPr>
        <w:pStyle w:val="Odstavekseznama"/>
        <w:widowControl w:val="0"/>
        <w:numPr>
          <w:ilvl w:val="0"/>
          <w:numId w:val="50"/>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 povzemanjem vsebine besedila,</w:t>
      </w:r>
    </w:p>
    <w:p w14:paraId="2AABD147" w14:textId="77777777" w:rsidR="002A1AEE" w:rsidRPr="003C79DE" w:rsidRDefault="002A1AEE" w:rsidP="000C348A">
      <w:pPr>
        <w:pStyle w:val="Odstavekseznama"/>
        <w:widowControl w:val="0"/>
        <w:numPr>
          <w:ilvl w:val="0"/>
          <w:numId w:val="50"/>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z interpretacijo besedila.</w:t>
      </w:r>
    </w:p>
    <w:p w14:paraId="1C88652A"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379DC3F7"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Pred odzivom na prebrano ali poslušano besedilo učenec udejanja strategije sprejemanja (receptivne strategije), s katerimi zazna okoliščine (sobesedilo), prikliče v spomin védenja o obravnavani temi, razbere sobesedilne in jezikovne informacije.</w:t>
      </w:r>
    </w:p>
    <w:p w14:paraId="3A73AE0D" w14:textId="77777777" w:rsidR="002A1AEE"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02E901F7"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 xml:space="preserve">4.2.2 </w:t>
      </w:r>
      <w:r w:rsidRPr="00FE2A33">
        <w:rPr>
          <w:rFonts w:ascii="Times New Roman" w:eastAsia="Times New Roman" w:hAnsi="Times New Roman"/>
          <w:b/>
          <w:sz w:val="24"/>
          <w:szCs w:val="24"/>
          <w:lang w:eastAsia="sl-SI"/>
        </w:rPr>
        <w:t>Razvijanje zmožnosti tvorjenja govorjenih in pisnih besedil v slovenskem jeziku</w:t>
      </w:r>
    </w:p>
    <w:p w14:paraId="3FFD2105"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6CE890D0"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lastRenderedPageBreak/>
        <w:t>Pri tvorjenju besedil učenec razvija govorno in pisno zmožnost. Pri govornem sporočanju učenec tvori besedilo, ki je namenjeno enemu ali več poslušalcem (javnosti). Govorno zmožnost razvijamo pri dejavnostih:</w:t>
      </w:r>
    </w:p>
    <w:p w14:paraId="31085DCB" w14:textId="77777777" w:rsidR="002A1AEE" w:rsidRPr="003C79DE" w:rsidRDefault="002A1AEE" w:rsidP="000C348A">
      <w:pPr>
        <w:pStyle w:val="Odstavekseznama"/>
        <w:widowControl w:val="0"/>
        <w:numPr>
          <w:ilvl w:val="0"/>
          <w:numId w:val="51"/>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glasno branje,</w:t>
      </w:r>
    </w:p>
    <w:p w14:paraId="290313AF" w14:textId="77777777" w:rsidR="002A1AEE" w:rsidRPr="003C79DE" w:rsidRDefault="002A1AEE" w:rsidP="000C348A">
      <w:pPr>
        <w:pStyle w:val="Odstavekseznama"/>
        <w:widowControl w:val="0"/>
        <w:numPr>
          <w:ilvl w:val="0"/>
          <w:numId w:val="51"/>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spontano govorjenje, petje,</w:t>
      </w:r>
    </w:p>
    <w:p w14:paraId="7616D95E" w14:textId="77777777" w:rsidR="002A1AEE" w:rsidRPr="003C79DE" w:rsidRDefault="002A1AEE" w:rsidP="000C348A">
      <w:pPr>
        <w:pStyle w:val="Odstavekseznama"/>
        <w:widowControl w:val="0"/>
        <w:numPr>
          <w:ilvl w:val="0"/>
          <w:numId w:val="51"/>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igra vlog,</w:t>
      </w:r>
    </w:p>
    <w:p w14:paraId="659DDF36" w14:textId="77777777" w:rsidR="002A1AEE" w:rsidRPr="003C79DE" w:rsidRDefault="002A1AEE" w:rsidP="000C348A">
      <w:pPr>
        <w:pStyle w:val="Odstavekseznama"/>
        <w:widowControl w:val="0"/>
        <w:numPr>
          <w:ilvl w:val="0"/>
          <w:numId w:val="51"/>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opisovanje,</w:t>
      </w:r>
    </w:p>
    <w:p w14:paraId="74890264" w14:textId="77777777" w:rsidR="002A1AEE" w:rsidRPr="003C79DE" w:rsidRDefault="002A1AEE" w:rsidP="000C348A">
      <w:pPr>
        <w:pStyle w:val="Odstavekseznama"/>
        <w:widowControl w:val="0"/>
        <w:numPr>
          <w:ilvl w:val="0"/>
          <w:numId w:val="51"/>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pripovedovanje,</w:t>
      </w:r>
    </w:p>
    <w:p w14:paraId="472DA61F" w14:textId="77777777" w:rsidR="002A1AEE" w:rsidRPr="003C79DE" w:rsidRDefault="002A1AEE" w:rsidP="000C348A">
      <w:pPr>
        <w:pStyle w:val="Odstavekseznama"/>
        <w:widowControl w:val="0"/>
        <w:numPr>
          <w:ilvl w:val="0"/>
          <w:numId w:val="51"/>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poročanje na podlagi zapiskov, povzemanje,</w:t>
      </w:r>
    </w:p>
    <w:p w14:paraId="3D4ACD67" w14:textId="77777777" w:rsidR="002A1AEE" w:rsidRPr="003C79DE" w:rsidRDefault="002A1AEE" w:rsidP="000C348A">
      <w:pPr>
        <w:pStyle w:val="Odstavekseznama"/>
        <w:widowControl w:val="0"/>
        <w:numPr>
          <w:ilvl w:val="0"/>
          <w:numId w:val="51"/>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razlaganje,</w:t>
      </w:r>
    </w:p>
    <w:p w14:paraId="79B6AF99" w14:textId="77777777" w:rsidR="002A1AEE" w:rsidRPr="003C79DE" w:rsidRDefault="002A1AEE" w:rsidP="000C348A">
      <w:pPr>
        <w:pStyle w:val="Odstavekseznama"/>
        <w:widowControl w:val="0"/>
        <w:numPr>
          <w:ilvl w:val="0"/>
          <w:numId w:val="51"/>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izražanje lastnih vtisov in stališč (višja raven).</w:t>
      </w:r>
    </w:p>
    <w:p w14:paraId="707B6FD9"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4A7ECDFE"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Zmožnost pisnega sporočanja učenec razvija s tvorbo besedila, ki je namenjeno naslovniku. </w:t>
      </w:r>
      <w:r>
        <w:rPr>
          <w:rFonts w:ascii="Times New Roman" w:eastAsia="Times New Roman" w:hAnsi="Times New Roman"/>
          <w:sz w:val="24"/>
          <w:szCs w:val="24"/>
          <w:lang w:eastAsia="sl-SI"/>
        </w:rPr>
        <w:t>N</w:t>
      </w:r>
      <w:r w:rsidRPr="00F9387F">
        <w:rPr>
          <w:rFonts w:ascii="Times New Roman" w:eastAsia="Times New Roman" w:hAnsi="Times New Roman"/>
          <w:sz w:val="24"/>
          <w:szCs w:val="24"/>
          <w:lang w:eastAsia="sl-SI"/>
        </w:rPr>
        <w:t>a</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začetni stopnji učenja učenec pretežno dopolnjuje ali povezuje posamezne povedi v preprosto</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 xml:space="preserve">besedilo, pozneje pa samostojno tvori različna kratka besedila. </w:t>
      </w:r>
    </w:p>
    <w:p w14:paraId="7DB17458" w14:textId="77777777" w:rsidR="002A1AEE"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1BC94377"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4.2.3</w:t>
      </w:r>
      <w:r>
        <w:rPr>
          <w:rFonts w:ascii="Times New Roman" w:eastAsia="Times New Roman" w:hAnsi="Times New Roman"/>
          <w:b/>
          <w:sz w:val="24"/>
          <w:szCs w:val="24"/>
          <w:lang w:eastAsia="sl-SI"/>
        </w:rPr>
        <w:t xml:space="preserve"> </w:t>
      </w:r>
      <w:r w:rsidRPr="00FE2A33">
        <w:rPr>
          <w:rFonts w:ascii="Times New Roman" w:eastAsia="Times New Roman" w:hAnsi="Times New Roman"/>
          <w:b/>
          <w:sz w:val="24"/>
          <w:szCs w:val="24"/>
          <w:lang w:eastAsia="sl-SI"/>
        </w:rPr>
        <w:t xml:space="preserve">Razvijanje zmožnosti govornega in pisnega sporazumevanja ter jezikovno posredovanje </w:t>
      </w:r>
    </w:p>
    <w:p w14:paraId="132DEA80"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6389E1CD"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Govorno in pisno sporazumevanje združujeta zmožnosti sprejemanja in tvorjenja besedil ter strategiji sprejemanja in tvorjenja besedil, ki učencu omogočajo hitro reševanje nalog v nepredvidljivih okoliščinah. Pri tem je ključno razvijanje kompenzacijskih strategij in sposobnosti medosebnega sodelovanja, ki preprečuje morebitne nesporazume (prositi za ponovitev povedi, posredovati dodatna pojasnila, opravičiti se itd.).</w:t>
      </w:r>
    </w:p>
    <w:p w14:paraId="3BA8633E"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45F41F55"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Pri razvijanju zmožnosti sporazumevanja učenec ne igra vedno aktivne vloge, temveč je lahko le posrednik med govorcema, ki se ne razumeta. Primeri </w:t>
      </w:r>
      <w:proofErr w:type="spellStart"/>
      <w:r w:rsidRPr="00F9387F">
        <w:rPr>
          <w:rFonts w:ascii="Times New Roman" w:eastAsia="Times New Roman" w:hAnsi="Times New Roman"/>
          <w:sz w:val="24"/>
          <w:szCs w:val="24"/>
          <w:lang w:eastAsia="sl-SI"/>
        </w:rPr>
        <w:t>mediacijskih</w:t>
      </w:r>
      <w:proofErr w:type="spellEnd"/>
      <w:r w:rsidRPr="00F9387F">
        <w:rPr>
          <w:rFonts w:ascii="Times New Roman" w:eastAsia="Times New Roman" w:hAnsi="Times New Roman"/>
          <w:sz w:val="24"/>
          <w:szCs w:val="24"/>
          <w:lang w:eastAsia="sl-SI"/>
        </w:rPr>
        <w:t xml:space="preserve"> dejavnosti so:</w:t>
      </w:r>
    </w:p>
    <w:p w14:paraId="4162E99A" w14:textId="77777777" w:rsidR="002A1AEE" w:rsidRPr="003C79DE" w:rsidRDefault="002A1AEE" w:rsidP="000C348A">
      <w:pPr>
        <w:pStyle w:val="Odstavekseznama"/>
        <w:widowControl w:val="0"/>
        <w:numPr>
          <w:ilvl w:val="0"/>
          <w:numId w:val="52"/>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povzemanje oziroma obnova govorjenega ali pisnega besedila iz dodatnega jezika v prvi jezik (na začetni stopnji tudi z nebesednimi izraznimi sredstvi),</w:t>
      </w:r>
    </w:p>
    <w:p w14:paraId="0AA89E1A" w14:textId="77777777" w:rsidR="002A1AEE" w:rsidRPr="003C79DE" w:rsidRDefault="002A1AEE" w:rsidP="000C348A">
      <w:pPr>
        <w:pStyle w:val="Odstavekseznama"/>
        <w:widowControl w:val="0"/>
        <w:numPr>
          <w:ilvl w:val="0"/>
          <w:numId w:val="52"/>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povzemanje oziroma obnova govorjenega ali pisnega besedila iz prvega jezika v dodatni jezik,</w:t>
      </w:r>
    </w:p>
    <w:p w14:paraId="01C6072B" w14:textId="77777777" w:rsidR="002A1AEE" w:rsidRPr="003C79DE" w:rsidRDefault="002A1AEE" w:rsidP="000C348A">
      <w:pPr>
        <w:pStyle w:val="Odstavekseznama"/>
        <w:widowControl w:val="0"/>
        <w:numPr>
          <w:ilvl w:val="0"/>
          <w:numId w:val="52"/>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pojasnjevanje ali razlaga sobesedila (okoliščin besedila),</w:t>
      </w:r>
    </w:p>
    <w:p w14:paraId="250DA72F" w14:textId="77777777" w:rsidR="002A1AEE" w:rsidRPr="003C79DE" w:rsidRDefault="002A1AEE" w:rsidP="000C348A">
      <w:pPr>
        <w:pStyle w:val="Odstavekseznama"/>
        <w:widowControl w:val="0"/>
        <w:numPr>
          <w:ilvl w:val="0"/>
          <w:numId w:val="52"/>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prevod (višja raven).</w:t>
      </w:r>
    </w:p>
    <w:p w14:paraId="17D37026" w14:textId="77777777" w:rsidR="002A1AEE" w:rsidRPr="00F9387F" w:rsidRDefault="002A1AEE" w:rsidP="002A1AEE">
      <w:pPr>
        <w:widowControl w:val="0"/>
        <w:autoSpaceDE w:val="0"/>
        <w:autoSpaceDN w:val="0"/>
        <w:spacing w:after="0"/>
        <w:rPr>
          <w:rFonts w:ascii="Times New Roman" w:eastAsia="Times New Roman" w:hAnsi="Times New Roman"/>
          <w:sz w:val="24"/>
          <w:szCs w:val="24"/>
          <w:lang w:eastAsia="sl-SI"/>
        </w:rPr>
      </w:pPr>
    </w:p>
    <w:p w14:paraId="25822385" w14:textId="77777777" w:rsidR="002A1AEE" w:rsidRPr="00F9387F" w:rsidRDefault="002A1AEE" w:rsidP="002A1AEE">
      <w:pPr>
        <w:widowControl w:val="0"/>
        <w:autoSpaceDE w:val="0"/>
        <w:autoSpaceDN w:val="0"/>
        <w:spacing w:after="0"/>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Učenci pri sporazumevanju prevzemajo različne sporazumevalne položaje. Kot sporočevalci ali posredniki (mediatorji) upoštevajo:</w:t>
      </w:r>
    </w:p>
    <w:p w14:paraId="0C996442" w14:textId="77777777" w:rsidR="002A1AEE" w:rsidRPr="003C79DE" w:rsidRDefault="002A1AEE" w:rsidP="000C348A">
      <w:pPr>
        <w:pStyle w:val="Odstavekseznama"/>
        <w:widowControl w:val="0"/>
        <w:numPr>
          <w:ilvl w:val="0"/>
          <w:numId w:val="53"/>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sporazumevalni kontekst (ali okoliščino),</w:t>
      </w:r>
    </w:p>
    <w:p w14:paraId="73A801A1" w14:textId="77777777" w:rsidR="002A1AEE" w:rsidRPr="003C79DE" w:rsidRDefault="002A1AEE" w:rsidP="000C348A">
      <w:pPr>
        <w:pStyle w:val="Odstavekseznama"/>
        <w:widowControl w:val="0"/>
        <w:numPr>
          <w:ilvl w:val="0"/>
          <w:numId w:val="53"/>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naslovnika,</w:t>
      </w:r>
    </w:p>
    <w:p w14:paraId="0F536C89" w14:textId="77777777" w:rsidR="002A1AEE" w:rsidRPr="003C79DE" w:rsidRDefault="002A1AEE" w:rsidP="000C348A">
      <w:pPr>
        <w:pStyle w:val="Odstavekseznama"/>
        <w:widowControl w:val="0"/>
        <w:numPr>
          <w:ilvl w:val="0"/>
          <w:numId w:val="53"/>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prenosnik sporočanja,</w:t>
      </w:r>
    </w:p>
    <w:p w14:paraId="0E777EBE" w14:textId="77777777" w:rsidR="002A1AEE" w:rsidRPr="003C79DE" w:rsidRDefault="002A1AEE" w:rsidP="000C348A">
      <w:pPr>
        <w:pStyle w:val="Odstavekseznama"/>
        <w:widowControl w:val="0"/>
        <w:numPr>
          <w:ilvl w:val="0"/>
          <w:numId w:val="53"/>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sporočilni namen,</w:t>
      </w:r>
    </w:p>
    <w:p w14:paraId="1945F0A1" w14:textId="77777777" w:rsidR="002A1AEE" w:rsidRPr="003C79DE" w:rsidRDefault="002A1AEE" w:rsidP="000C348A">
      <w:pPr>
        <w:pStyle w:val="Odstavekseznama"/>
        <w:widowControl w:val="0"/>
        <w:numPr>
          <w:ilvl w:val="0"/>
          <w:numId w:val="53"/>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temo,</w:t>
      </w:r>
    </w:p>
    <w:p w14:paraId="2B2D0D68" w14:textId="77777777" w:rsidR="002A1AEE" w:rsidRPr="003C79DE" w:rsidRDefault="002A1AEE" w:rsidP="000C348A">
      <w:pPr>
        <w:pStyle w:val="Odstavekseznama"/>
        <w:widowControl w:val="0"/>
        <w:numPr>
          <w:ilvl w:val="0"/>
          <w:numId w:val="53"/>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stopnjo obvladovanja ciljnega jezika,</w:t>
      </w:r>
    </w:p>
    <w:p w14:paraId="7A681C1B" w14:textId="77777777" w:rsidR="002A1AEE" w:rsidRPr="003C79DE" w:rsidRDefault="002A1AEE" w:rsidP="000C348A">
      <w:pPr>
        <w:pStyle w:val="Odstavekseznama"/>
        <w:widowControl w:val="0"/>
        <w:numPr>
          <w:ilvl w:val="0"/>
          <w:numId w:val="53"/>
        </w:numPr>
        <w:autoSpaceDE w:val="0"/>
        <w:autoSpaceDN w:val="0"/>
        <w:spacing w:after="0"/>
        <w:contextualSpacing/>
        <w:jc w:val="both"/>
        <w:rPr>
          <w:rFonts w:ascii="Times New Roman" w:eastAsia="Times New Roman" w:hAnsi="Times New Roman"/>
          <w:sz w:val="24"/>
          <w:szCs w:val="24"/>
          <w:lang w:eastAsia="sl-SI"/>
        </w:rPr>
      </w:pPr>
      <w:r w:rsidRPr="003C79DE">
        <w:rPr>
          <w:rFonts w:ascii="Times New Roman" w:eastAsia="Times New Roman" w:hAnsi="Times New Roman"/>
          <w:sz w:val="24"/>
          <w:szCs w:val="24"/>
          <w:lang w:eastAsia="sl-SI"/>
        </w:rPr>
        <w:t>stopnjo poznavanja kulturnih posebnosti pri sporočanju v tem jeziku.</w:t>
      </w:r>
    </w:p>
    <w:p w14:paraId="070B2309" w14:textId="77777777" w:rsidR="002A1AEE" w:rsidRPr="00F9387F" w:rsidRDefault="002A1AEE" w:rsidP="002A1AEE">
      <w:pPr>
        <w:widowControl w:val="0"/>
        <w:autoSpaceDE w:val="0"/>
        <w:autoSpaceDN w:val="0"/>
        <w:spacing w:after="0" w:line="360" w:lineRule="auto"/>
        <w:rPr>
          <w:rFonts w:ascii="Times New Roman" w:eastAsia="Times New Roman" w:hAnsi="Times New Roman"/>
          <w:sz w:val="24"/>
          <w:szCs w:val="24"/>
          <w:lang w:eastAsia="sl-SI"/>
        </w:rPr>
      </w:pPr>
    </w:p>
    <w:p w14:paraId="514BC10C"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lastRenderedPageBreak/>
        <w:t xml:space="preserve">4.2.4 Razvijanje jezikovne zmožnosti </w:t>
      </w:r>
    </w:p>
    <w:p w14:paraId="6239CCB6"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5E6F5CC6"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Jezikovno zmožnost kot pomembno sestavino sporazumevalne zmožnosti predstavlja obvladovanje danega jezika in zmožnost tvorjenja besedil. Učenci med učnim procesom postopno usvajajo osnovne sporazumevalne vzorce in jezikovne strukture, ki jih utrjujejo v neposredni sporazumevalni rabi. Pri pouku dodatnega jezika učenci uporabljajo splošni pogovorni jezik. Besedišče je povezano z njihovim življenjem in interesi (družina, prijatelji, vzorniki, konjički, šport, igra, glasba, film, šolska problematika itd.), pridobivajo ga iz šolskih gradiv, v neposrednem življenjskem okolju pa ga širijo in bogatijo na podlagi spremljanja medijev (televizija, radio, tisk, svetovni splet) ali v neposrednih stikih s slovenskimi govorci.</w:t>
      </w:r>
    </w:p>
    <w:p w14:paraId="7146FF07" w14:textId="77777777" w:rsidR="002A1AEE" w:rsidRDefault="002A1AEE" w:rsidP="002A1AEE">
      <w:pPr>
        <w:widowControl w:val="0"/>
        <w:autoSpaceDE w:val="0"/>
        <w:autoSpaceDN w:val="0"/>
        <w:spacing w:after="0"/>
        <w:jc w:val="both"/>
        <w:rPr>
          <w:rFonts w:ascii="Times New Roman" w:eastAsia="Times New Roman" w:hAnsi="Times New Roman"/>
          <w:lang w:eastAsia="sl-SI"/>
        </w:rPr>
      </w:pPr>
    </w:p>
    <w:p w14:paraId="4BB2AD59"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Opredelitev jezikovne zmožnosti</w:t>
      </w:r>
    </w:p>
    <w:tbl>
      <w:tblPr>
        <w:tblStyle w:val="Tabelamrea"/>
        <w:tblW w:w="0" w:type="auto"/>
        <w:tblLook w:val="04A0" w:firstRow="1" w:lastRow="0" w:firstColumn="1" w:lastColumn="0" w:noHBand="0" w:noVBand="1"/>
      </w:tblPr>
      <w:tblGrid>
        <w:gridCol w:w="3020"/>
        <w:gridCol w:w="3021"/>
        <w:gridCol w:w="3021"/>
      </w:tblGrid>
      <w:tr w:rsidR="002A1AEE" w:rsidRPr="00F9387F" w14:paraId="407D0707" w14:textId="77777777" w:rsidTr="00CB07DA">
        <w:trPr>
          <w:trHeight w:val="665"/>
        </w:trPr>
        <w:tc>
          <w:tcPr>
            <w:tcW w:w="3020" w:type="dxa"/>
            <w:vAlign w:val="center"/>
          </w:tcPr>
          <w:p w14:paraId="20B10846" w14:textId="77777777" w:rsidR="002A1AEE" w:rsidRPr="00A958CB" w:rsidRDefault="002A1AEE" w:rsidP="00CB07DA">
            <w:pPr>
              <w:widowControl w:val="0"/>
              <w:autoSpaceDE w:val="0"/>
              <w:autoSpaceDN w:val="0"/>
              <w:jc w:val="center"/>
              <w:rPr>
                <w:rFonts w:ascii="Times New Roman" w:eastAsia="Times New Roman" w:hAnsi="Times New Roman"/>
                <w:b/>
                <w:lang w:eastAsia="sl-SI"/>
              </w:rPr>
            </w:pPr>
            <w:r w:rsidRPr="00A958CB">
              <w:rPr>
                <w:rFonts w:ascii="Times New Roman" w:eastAsia="Times New Roman" w:hAnsi="Times New Roman"/>
                <w:b/>
                <w:lang w:eastAsia="sl-SI"/>
              </w:rPr>
              <w:t>Zmožnost</w:t>
            </w:r>
          </w:p>
        </w:tc>
        <w:tc>
          <w:tcPr>
            <w:tcW w:w="3021" w:type="dxa"/>
            <w:vAlign w:val="center"/>
          </w:tcPr>
          <w:p w14:paraId="42973035" w14:textId="77777777" w:rsidR="002A1AEE" w:rsidRPr="00A958CB" w:rsidRDefault="002A1AEE" w:rsidP="00CB07DA">
            <w:pPr>
              <w:widowControl w:val="0"/>
              <w:autoSpaceDE w:val="0"/>
              <w:autoSpaceDN w:val="0"/>
              <w:jc w:val="center"/>
              <w:rPr>
                <w:rFonts w:ascii="Times New Roman" w:eastAsia="Times New Roman" w:hAnsi="Times New Roman"/>
                <w:b/>
                <w:lang w:eastAsia="sl-SI"/>
              </w:rPr>
            </w:pPr>
            <w:r w:rsidRPr="00A958CB">
              <w:rPr>
                <w:rFonts w:ascii="Times New Roman" w:eastAsia="Times New Roman" w:hAnsi="Times New Roman"/>
                <w:b/>
                <w:lang w:eastAsia="sl-SI"/>
              </w:rPr>
              <w:t>Poslušalec/bralec</w:t>
            </w:r>
          </w:p>
        </w:tc>
        <w:tc>
          <w:tcPr>
            <w:tcW w:w="3021" w:type="dxa"/>
            <w:vAlign w:val="center"/>
          </w:tcPr>
          <w:p w14:paraId="3D2145BC" w14:textId="77777777" w:rsidR="002A1AEE" w:rsidRPr="00A958CB" w:rsidRDefault="002A1AEE" w:rsidP="00CB07DA">
            <w:pPr>
              <w:widowControl w:val="0"/>
              <w:autoSpaceDE w:val="0"/>
              <w:autoSpaceDN w:val="0"/>
              <w:jc w:val="center"/>
              <w:rPr>
                <w:rFonts w:ascii="Times New Roman" w:eastAsia="Times New Roman" w:hAnsi="Times New Roman"/>
                <w:b/>
                <w:lang w:eastAsia="sl-SI"/>
              </w:rPr>
            </w:pPr>
            <w:r w:rsidRPr="00A958CB">
              <w:rPr>
                <w:rFonts w:ascii="Times New Roman" w:eastAsia="Times New Roman" w:hAnsi="Times New Roman"/>
                <w:b/>
                <w:lang w:eastAsia="sl-SI"/>
              </w:rPr>
              <w:t>Govorec/pisec</w:t>
            </w:r>
          </w:p>
        </w:tc>
      </w:tr>
      <w:tr w:rsidR="002A1AEE" w:rsidRPr="00F9387F" w14:paraId="25985975" w14:textId="77777777" w:rsidTr="00CB07DA">
        <w:trPr>
          <w:trHeight w:val="1455"/>
        </w:trPr>
        <w:tc>
          <w:tcPr>
            <w:tcW w:w="3020" w:type="dxa"/>
            <w:vAlign w:val="center"/>
          </w:tcPr>
          <w:p w14:paraId="17836732"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Poimenovalna/slovarska</w:t>
            </w:r>
          </w:p>
          <w:p w14:paraId="271A9FDD"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zmožnost</w:t>
            </w:r>
          </w:p>
        </w:tc>
        <w:tc>
          <w:tcPr>
            <w:tcW w:w="3021" w:type="dxa"/>
            <w:vAlign w:val="center"/>
          </w:tcPr>
          <w:p w14:paraId="4373ABB0"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razume posamezne besede in besedne zveze</w:t>
            </w:r>
          </w:p>
        </w:tc>
        <w:tc>
          <w:tcPr>
            <w:tcW w:w="3021" w:type="dxa"/>
            <w:vAlign w:val="center"/>
          </w:tcPr>
          <w:p w14:paraId="478E66F0"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poimenuje bitja, stvari,</w:t>
            </w:r>
          </w:p>
          <w:p w14:paraId="3D0FE386"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njihove lastnosti, dejanja</w:t>
            </w:r>
          </w:p>
        </w:tc>
      </w:tr>
      <w:tr w:rsidR="002A1AEE" w:rsidRPr="00F9387F" w14:paraId="53158958" w14:textId="77777777" w:rsidTr="00CB07DA">
        <w:trPr>
          <w:trHeight w:val="1455"/>
        </w:trPr>
        <w:tc>
          <w:tcPr>
            <w:tcW w:w="3020" w:type="dxa"/>
            <w:vAlign w:val="center"/>
          </w:tcPr>
          <w:p w14:paraId="60ACA5CF" w14:textId="77777777" w:rsidR="002A1AEE" w:rsidRPr="00A958CB" w:rsidRDefault="002A1AEE" w:rsidP="00CB07DA">
            <w:pPr>
              <w:autoSpaceDE w:val="0"/>
              <w:autoSpaceDN w:val="0"/>
              <w:adjustRightInd w:val="0"/>
              <w:jc w:val="center"/>
              <w:rPr>
                <w:rFonts w:ascii="Times New Roman" w:hAnsi="Times New Roman"/>
              </w:rPr>
            </w:pPr>
            <w:proofErr w:type="spellStart"/>
            <w:r w:rsidRPr="00A958CB">
              <w:rPr>
                <w:rFonts w:ascii="Times New Roman" w:hAnsi="Times New Roman"/>
              </w:rPr>
              <w:t>Upovedovalna</w:t>
            </w:r>
            <w:proofErr w:type="spellEnd"/>
            <w:r w:rsidRPr="00A958CB">
              <w:rPr>
                <w:rFonts w:ascii="Times New Roman" w:hAnsi="Times New Roman"/>
              </w:rPr>
              <w:t>/slovnična</w:t>
            </w:r>
          </w:p>
          <w:p w14:paraId="5A61DAE7"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hAnsi="Times New Roman"/>
              </w:rPr>
              <w:t>zmožnost</w:t>
            </w:r>
          </w:p>
        </w:tc>
        <w:tc>
          <w:tcPr>
            <w:tcW w:w="3021" w:type="dxa"/>
            <w:vAlign w:val="center"/>
          </w:tcPr>
          <w:p w14:paraId="7717AE8D"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razume razmerja v povedi in v zvezah povedi</w:t>
            </w:r>
          </w:p>
        </w:tc>
        <w:tc>
          <w:tcPr>
            <w:tcW w:w="3021" w:type="dxa"/>
            <w:vAlign w:val="center"/>
          </w:tcPr>
          <w:p w14:paraId="629040DF"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s tvorjenjem povedi izraža ta razmerja</w:t>
            </w:r>
          </w:p>
        </w:tc>
      </w:tr>
      <w:tr w:rsidR="002A1AEE" w:rsidRPr="00F9387F" w14:paraId="6AA1604D" w14:textId="77777777" w:rsidTr="00CB07DA">
        <w:trPr>
          <w:trHeight w:val="1455"/>
        </w:trPr>
        <w:tc>
          <w:tcPr>
            <w:tcW w:w="3020" w:type="dxa"/>
            <w:vAlign w:val="center"/>
          </w:tcPr>
          <w:p w14:paraId="7C42E91B"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Pravorečna in pravopisna</w:t>
            </w:r>
          </w:p>
          <w:p w14:paraId="2DF59F7B"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zmožnost</w:t>
            </w:r>
          </w:p>
        </w:tc>
        <w:tc>
          <w:tcPr>
            <w:tcW w:w="3021" w:type="dxa"/>
            <w:vAlign w:val="center"/>
          </w:tcPr>
          <w:p w14:paraId="42F3F019"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obvladuje osnovne prvine in pravila izreke/pisanja</w:t>
            </w:r>
          </w:p>
        </w:tc>
        <w:tc>
          <w:tcPr>
            <w:tcW w:w="3021" w:type="dxa"/>
            <w:vAlign w:val="center"/>
          </w:tcPr>
          <w:p w14:paraId="234ED4B0"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ustrezno izgovarja in</w:t>
            </w:r>
          </w:p>
          <w:p w14:paraId="2242231B"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naglašuje ter upošteva</w:t>
            </w:r>
          </w:p>
          <w:p w14:paraId="5E497B01"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pravopisna pravila</w:t>
            </w:r>
          </w:p>
          <w:p w14:paraId="4400B80B" w14:textId="77777777" w:rsidR="002A1AEE" w:rsidRPr="00A958CB" w:rsidRDefault="002A1AEE" w:rsidP="00CB07DA">
            <w:pPr>
              <w:widowControl w:val="0"/>
              <w:autoSpaceDE w:val="0"/>
              <w:autoSpaceDN w:val="0"/>
              <w:jc w:val="center"/>
              <w:rPr>
                <w:rFonts w:ascii="Times New Roman" w:eastAsia="Times New Roman" w:hAnsi="Times New Roman"/>
                <w:lang w:eastAsia="sl-SI"/>
              </w:rPr>
            </w:pPr>
          </w:p>
        </w:tc>
      </w:tr>
      <w:tr w:rsidR="002A1AEE" w:rsidRPr="00F9387F" w14:paraId="1021BF69" w14:textId="77777777" w:rsidTr="00CB07DA">
        <w:trPr>
          <w:trHeight w:val="1455"/>
        </w:trPr>
        <w:tc>
          <w:tcPr>
            <w:tcW w:w="3020" w:type="dxa"/>
            <w:vAlign w:val="center"/>
          </w:tcPr>
          <w:p w14:paraId="4BF84FCD"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Pragmatična/slogovna</w:t>
            </w:r>
          </w:p>
          <w:p w14:paraId="101A3F8C"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zmožnost</w:t>
            </w:r>
          </w:p>
        </w:tc>
        <w:tc>
          <w:tcPr>
            <w:tcW w:w="3021" w:type="dxa"/>
            <w:vAlign w:val="center"/>
          </w:tcPr>
          <w:p w14:paraId="5A0489B1"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upošteva okoliščine pri</w:t>
            </w:r>
          </w:p>
          <w:p w14:paraId="7B232F1A"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sprejemanju besedila</w:t>
            </w:r>
          </w:p>
          <w:p w14:paraId="0FD2F68E"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(sobesedilo, naslovnika,</w:t>
            </w:r>
          </w:p>
          <w:p w14:paraId="2B494DAD"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zvrstno in slogovno</w:t>
            </w:r>
          </w:p>
          <w:p w14:paraId="3635A025"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zaznamovanost besedila)</w:t>
            </w:r>
          </w:p>
        </w:tc>
        <w:tc>
          <w:tcPr>
            <w:tcW w:w="3021" w:type="dxa"/>
            <w:vAlign w:val="center"/>
          </w:tcPr>
          <w:p w14:paraId="424D6B0E"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upošteva okoliščine pri</w:t>
            </w:r>
          </w:p>
          <w:p w14:paraId="2F10DA18"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tvorjenju besedila</w:t>
            </w:r>
          </w:p>
          <w:p w14:paraId="348B94AD"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(sobesedilo, naslovnika,</w:t>
            </w:r>
          </w:p>
          <w:p w14:paraId="69D36F09"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zvrstno in slogovno</w:t>
            </w:r>
          </w:p>
          <w:p w14:paraId="6F57A354"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zaznamovanost besedila)</w:t>
            </w:r>
          </w:p>
        </w:tc>
      </w:tr>
      <w:tr w:rsidR="002A1AEE" w:rsidRPr="00F9387F" w14:paraId="46B75A2E" w14:textId="77777777" w:rsidTr="00CB07DA">
        <w:trPr>
          <w:trHeight w:val="1455"/>
        </w:trPr>
        <w:tc>
          <w:tcPr>
            <w:tcW w:w="3020" w:type="dxa"/>
            <w:vAlign w:val="center"/>
          </w:tcPr>
          <w:p w14:paraId="79B8D637"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Metajezikovna</w:t>
            </w:r>
          </w:p>
          <w:p w14:paraId="42FEE93A"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zmožnost</w:t>
            </w:r>
          </w:p>
        </w:tc>
        <w:tc>
          <w:tcPr>
            <w:tcW w:w="6042" w:type="dxa"/>
            <w:gridSpan w:val="2"/>
            <w:vAlign w:val="center"/>
          </w:tcPr>
          <w:p w14:paraId="4846299D" w14:textId="77777777" w:rsidR="002A1AEE" w:rsidRPr="00A958CB" w:rsidRDefault="002A1AEE" w:rsidP="00CB07DA">
            <w:pPr>
              <w:widowControl w:val="0"/>
              <w:autoSpaceDE w:val="0"/>
              <w:autoSpaceDN w:val="0"/>
              <w:jc w:val="center"/>
              <w:rPr>
                <w:rFonts w:ascii="Times New Roman" w:eastAsia="Times New Roman" w:hAnsi="Times New Roman"/>
                <w:lang w:eastAsia="sl-SI"/>
              </w:rPr>
            </w:pPr>
            <w:r w:rsidRPr="00A958CB">
              <w:rPr>
                <w:rFonts w:ascii="Times New Roman" w:eastAsia="Times New Roman" w:hAnsi="Times New Roman"/>
                <w:lang w:eastAsia="sl-SI"/>
              </w:rPr>
              <w:t>Ta zmožnost je teoretično znanje o jeziku in pri pouku slovenščine kot dodatnega jezika te zmožnosti posebej ne razvijamo.</w:t>
            </w:r>
          </w:p>
        </w:tc>
      </w:tr>
    </w:tbl>
    <w:p w14:paraId="030B7101" w14:textId="77777777" w:rsidR="002A1AEE"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68FAE21E" w14:textId="77777777" w:rsidR="002A1AEE"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7BC17FED" w14:textId="77777777" w:rsidR="002A1AEE" w:rsidRPr="00F9387F" w:rsidRDefault="002A1AEE" w:rsidP="002A1AEE">
      <w:pPr>
        <w:widowControl w:val="0"/>
        <w:autoSpaceDE w:val="0"/>
        <w:autoSpaceDN w:val="0"/>
        <w:spacing w:after="0"/>
        <w:jc w:val="both"/>
        <w:rPr>
          <w:rFonts w:ascii="Times New Roman" w:eastAsia="Times New Roman" w:hAnsi="Times New Roman"/>
          <w:b/>
          <w:sz w:val="28"/>
          <w:szCs w:val="28"/>
          <w:lang w:eastAsia="sl-SI"/>
        </w:rPr>
      </w:pPr>
      <w:r w:rsidRPr="00F9387F">
        <w:rPr>
          <w:rFonts w:ascii="Times New Roman" w:eastAsia="Times New Roman" w:hAnsi="Times New Roman"/>
          <w:b/>
          <w:sz w:val="28"/>
          <w:szCs w:val="28"/>
          <w:lang w:eastAsia="sl-SI"/>
        </w:rPr>
        <w:lastRenderedPageBreak/>
        <w:t xml:space="preserve">5 VSEBINE / </w:t>
      </w:r>
      <w:proofErr w:type="spellStart"/>
      <w:r w:rsidRPr="00F9387F">
        <w:rPr>
          <w:rFonts w:ascii="Times New Roman" w:eastAsia="Times New Roman" w:hAnsi="Times New Roman"/>
          <w:b/>
          <w:sz w:val="28"/>
          <w:szCs w:val="28"/>
          <w:lang w:eastAsia="sl-SI"/>
        </w:rPr>
        <w:t>Contents</w:t>
      </w:r>
      <w:proofErr w:type="spellEnd"/>
    </w:p>
    <w:p w14:paraId="49558E93" w14:textId="77777777" w:rsidR="002A1AEE" w:rsidRDefault="002A1AEE" w:rsidP="002A1AEE">
      <w:pPr>
        <w:widowControl w:val="0"/>
        <w:autoSpaceDE w:val="0"/>
        <w:autoSpaceDN w:val="0"/>
        <w:spacing w:after="0"/>
        <w:jc w:val="both"/>
        <w:rPr>
          <w:rFonts w:ascii="Times New Roman" w:eastAsia="Times New Roman" w:hAnsi="Times New Roman"/>
          <w:b/>
          <w:sz w:val="24"/>
          <w:szCs w:val="24"/>
          <w:lang w:eastAsia="sl-SI"/>
        </w:rPr>
      </w:pPr>
    </w:p>
    <w:p w14:paraId="724B7165" w14:textId="77777777" w:rsidR="002A1AEE" w:rsidRPr="00F9387F" w:rsidRDefault="002A1AEE" w:rsidP="002A1AEE">
      <w:pPr>
        <w:autoSpaceDE w:val="0"/>
        <w:autoSpaceDN w:val="0"/>
        <w:adjustRightInd w:val="0"/>
        <w:spacing w:after="0"/>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 xml:space="preserve">5.1 </w:t>
      </w:r>
      <w:r w:rsidRPr="00CD64A2">
        <w:rPr>
          <w:rFonts w:ascii="Times New Roman" w:eastAsia="Times New Roman" w:hAnsi="Times New Roman"/>
          <w:b/>
          <w:sz w:val="24"/>
          <w:szCs w:val="24"/>
          <w:lang w:eastAsia="sl-SI"/>
        </w:rPr>
        <w:t>Splošna pojasnila</w:t>
      </w:r>
      <w:r w:rsidRPr="00F9387F">
        <w:rPr>
          <w:rFonts w:ascii="Times New Roman" w:eastAsia="Times New Roman" w:hAnsi="Times New Roman"/>
          <w:b/>
          <w:sz w:val="24"/>
          <w:szCs w:val="24"/>
          <w:lang w:eastAsia="sl-SI"/>
        </w:rPr>
        <w:t xml:space="preserve"> </w:t>
      </w:r>
    </w:p>
    <w:p w14:paraId="534A2148" w14:textId="77777777" w:rsidR="002A1AEE" w:rsidRPr="00F9387F" w:rsidRDefault="002A1AEE" w:rsidP="002A1AEE">
      <w:pPr>
        <w:autoSpaceDE w:val="0"/>
        <w:autoSpaceDN w:val="0"/>
        <w:adjustRightInd w:val="0"/>
        <w:spacing w:after="0"/>
        <w:rPr>
          <w:rFonts w:cs="Calibri"/>
        </w:rPr>
      </w:pPr>
    </w:p>
    <w:p w14:paraId="5DEBAF15" w14:textId="77777777" w:rsidR="002A1AEE" w:rsidRPr="00F9387F" w:rsidRDefault="002A1AEE" w:rsidP="002A1AEE">
      <w:pPr>
        <w:autoSpaceDE w:val="0"/>
        <w:autoSpaceDN w:val="0"/>
        <w:adjustRightInd w:val="0"/>
        <w:spacing w:after="0"/>
        <w:jc w:val="both"/>
        <w:rPr>
          <w:rFonts w:ascii="Times New Roman" w:hAnsi="Times New Roman"/>
          <w:sz w:val="24"/>
          <w:szCs w:val="24"/>
        </w:rPr>
      </w:pPr>
      <w:r w:rsidRPr="00B94B78">
        <w:rPr>
          <w:rFonts w:ascii="Times New Roman" w:hAnsi="Times New Roman"/>
          <w:b/>
          <w:sz w:val="24"/>
          <w:szCs w:val="24"/>
        </w:rPr>
        <w:t>Navedene okvirne vsebine oz. teme učitelju predstavljajo</w:t>
      </w:r>
      <w:r w:rsidRPr="00F9387F">
        <w:rPr>
          <w:rFonts w:ascii="Times New Roman" w:hAnsi="Times New Roman"/>
          <w:sz w:val="24"/>
          <w:szCs w:val="24"/>
        </w:rPr>
        <w:t xml:space="preserve"> </w:t>
      </w:r>
      <w:r w:rsidRPr="00F5720F">
        <w:rPr>
          <w:rFonts w:ascii="Times New Roman" w:hAnsi="Times New Roman"/>
          <w:b/>
          <w:sz w:val="24"/>
          <w:szCs w:val="24"/>
        </w:rPr>
        <w:t>podlago za načrtovanje in izvajanje učnih dejavnosti</w:t>
      </w:r>
      <w:r w:rsidRPr="00F9387F">
        <w:rPr>
          <w:rFonts w:ascii="Times New Roman" w:hAnsi="Times New Roman"/>
          <w:sz w:val="24"/>
          <w:szCs w:val="24"/>
        </w:rPr>
        <w:t>, s katerimi učenci razvijajo svojo sporazumevalno zmožnost oz. dosegajo cilje</w:t>
      </w:r>
      <w:r>
        <w:rPr>
          <w:rFonts w:ascii="Times New Roman" w:hAnsi="Times New Roman"/>
          <w:color w:val="FF0000"/>
          <w:sz w:val="24"/>
          <w:szCs w:val="24"/>
        </w:rPr>
        <w:t xml:space="preserve"> </w:t>
      </w:r>
      <w:r w:rsidRPr="00470B7C">
        <w:rPr>
          <w:rFonts w:ascii="Times New Roman" w:hAnsi="Times New Roman"/>
          <w:sz w:val="24"/>
          <w:szCs w:val="24"/>
        </w:rPr>
        <w:t xml:space="preserve">v vsakem posameznem razredu. </w:t>
      </w:r>
      <w:r w:rsidRPr="00F9387F">
        <w:rPr>
          <w:rFonts w:ascii="Times New Roman" w:hAnsi="Times New Roman"/>
          <w:sz w:val="24"/>
          <w:szCs w:val="24"/>
        </w:rPr>
        <w:t xml:space="preserve">Teme načeloma izbira učitelj skladno s stopnjo kognitivnega in čustvenega razvoja učencev, pri določitvi tem se priporoča tudi aktivna vključitev učencev. </w:t>
      </w:r>
    </w:p>
    <w:p w14:paraId="35A88FFF" w14:textId="77777777" w:rsidR="002A1AEE" w:rsidRPr="00F9387F" w:rsidRDefault="002A1AEE" w:rsidP="002A1AEE">
      <w:pPr>
        <w:autoSpaceDE w:val="0"/>
        <w:autoSpaceDN w:val="0"/>
        <w:adjustRightInd w:val="0"/>
        <w:spacing w:after="0"/>
        <w:rPr>
          <w:rFonts w:ascii="Times New Roman" w:hAnsi="Times New Roman"/>
          <w:sz w:val="24"/>
          <w:szCs w:val="24"/>
        </w:rPr>
      </w:pPr>
    </w:p>
    <w:p w14:paraId="1EA8FB89" w14:textId="77777777" w:rsidR="002A1AEE" w:rsidRPr="00F9387F" w:rsidRDefault="002A1AEE" w:rsidP="002A1AEE">
      <w:pPr>
        <w:autoSpaceDE w:val="0"/>
        <w:autoSpaceDN w:val="0"/>
        <w:adjustRightInd w:val="0"/>
        <w:spacing w:after="0"/>
        <w:jc w:val="both"/>
        <w:rPr>
          <w:rFonts w:ascii="Times New Roman" w:hAnsi="Times New Roman"/>
          <w:sz w:val="24"/>
          <w:szCs w:val="24"/>
        </w:rPr>
      </w:pPr>
      <w:r w:rsidRPr="00F5720F">
        <w:rPr>
          <w:rFonts w:ascii="Times New Roman" w:hAnsi="Times New Roman"/>
          <w:b/>
          <w:sz w:val="24"/>
          <w:szCs w:val="24"/>
        </w:rPr>
        <w:t>Teme se obravnavajo koncentrično in cikli</w:t>
      </w:r>
      <w:r>
        <w:rPr>
          <w:rFonts w:ascii="Times New Roman" w:hAnsi="Times New Roman"/>
          <w:b/>
          <w:sz w:val="24"/>
          <w:szCs w:val="24"/>
        </w:rPr>
        <w:t xml:space="preserve">čno, kar pomeni, da </w:t>
      </w:r>
      <w:r w:rsidRPr="00C813B9">
        <w:rPr>
          <w:rFonts w:ascii="Times New Roman" w:hAnsi="Times New Roman"/>
          <w:b/>
          <w:sz w:val="24"/>
          <w:szCs w:val="24"/>
        </w:rPr>
        <w:t xml:space="preserve">se večina tem </w:t>
      </w:r>
      <w:r w:rsidRPr="00F5720F">
        <w:rPr>
          <w:rFonts w:ascii="Times New Roman" w:hAnsi="Times New Roman"/>
          <w:b/>
          <w:sz w:val="24"/>
          <w:szCs w:val="24"/>
        </w:rPr>
        <w:t>vsako šolsko leto ponavlja, s tem da je vsaka obravnava bolj poglobljena, kompleksnejša</w:t>
      </w:r>
      <w:r w:rsidRPr="00F9387F">
        <w:rPr>
          <w:rFonts w:ascii="Times New Roman" w:hAnsi="Times New Roman"/>
          <w:sz w:val="24"/>
          <w:szCs w:val="24"/>
        </w:rPr>
        <w:t>, z obsežnejšim besediščem ter kognitivno zahtevnejšimi dejavnostmi učencev ter z raznolikimi metodami in oblikami dela. Teme se obravnavajo na ravneh od A1 do A2, posamezni učenci se lahko približajo tudi B1. V drugem obdobju so dodane tudi nove teme, ki jih lahko obravnavamo zgolj na višjih ravneh.</w:t>
      </w:r>
    </w:p>
    <w:p w14:paraId="53C67EB3" w14:textId="77777777" w:rsidR="002A1AEE" w:rsidRPr="00F9387F" w:rsidRDefault="002A1AEE" w:rsidP="002A1AEE">
      <w:pPr>
        <w:autoSpaceDE w:val="0"/>
        <w:autoSpaceDN w:val="0"/>
        <w:adjustRightInd w:val="0"/>
        <w:spacing w:after="0"/>
        <w:rPr>
          <w:rFonts w:ascii="Times New Roman" w:hAnsi="Times New Roman"/>
          <w:sz w:val="24"/>
          <w:szCs w:val="24"/>
        </w:rPr>
      </w:pPr>
    </w:p>
    <w:p w14:paraId="00F78142" w14:textId="77777777" w:rsidR="002A1AEE" w:rsidRPr="00F9387F" w:rsidRDefault="002A1AEE" w:rsidP="002A1AEE">
      <w:pPr>
        <w:autoSpaceDE w:val="0"/>
        <w:autoSpaceDN w:val="0"/>
        <w:adjustRightInd w:val="0"/>
        <w:spacing w:after="0"/>
        <w:jc w:val="both"/>
        <w:rPr>
          <w:rFonts w:ascii="Times New Roman" w:hAnsi="Times New Roman"/>
          <w:sz w:val="24"/>
          <w:szCs w:val="24"/>
        </w:rPr>
      </w:pPr>
      <w:r w:rsidRPr="00F9387F">
        <w:rPr>
          <w:rFonts w:ascii="Times New Roman" w:hAnsi="Times New Roman"/>
          <w:sz w:val="24"/>
          <w:szCs w:val="24"/>
        </w:rPr>
        <w:t>V prvem obdobju</w:t>
      </w:r>
      <w:r>
        <w:rPr>
          <w:rFonts w:ascii="Times New Roman" w:hAnsi="Times New Roman"/>
          <w:sz w:val="24"/>
          <w:szCs w:val="24"/>
        </w:rPr>
        <w:t xml:space="preserve">, </w:t>
      </w:r>
      <w:r w:rsidRPr="00F24D5E">
        <w:rPr>
          <w:rFonts w:ascii="Times New Roman" w:hAnsi="Times New Roman"/>
          <w:sz w:val="24"/>
          <w:szCs w:val="24"/>
        </w:rPr>
        <w:t>tj. v 1. in 2. razredu/letniku</w:t>
      </w:r>
      <w:r>
        <w:rPr>
          <w:rFonts w:ascii="Times New Roman" w:hAnsi="Times New Roman"/>
          <w:sz w:val="24"/>
          <w:szCs w:val="24"/>
        </w:rPr>
        <w:t>,</w:t>
      </w:r>
      <w:r w:rsidRPr="00F9387F">
        <w:rPr>
          <w:rFonts w:ascii="Times New Roman" w:hAnsi="Times New Roman"/>
          <w:sz w:val="24"/>
          <w:szCs w:val="24"/>
        </w:rPr>
        <w:t xml:space="preserve"> so učenci stari od 6 do 7 let in pri pouku prvega jezika/jezika sekcije/maternega jezika v fazi začetnega opismenjevanja. Učni načrt za slovenščino kot dodatni jezik je zasnovan tako, da lahko učenci tudi pri </w:t>
      </w:r>
      <w:r>
        <w:rPr>
          <w:rFonts w:ascii="Times New Roman" w:hAnsi="Times New Roman"/>
          <w:sz w:val="24"/>
          <w:szCs w:val="24"/>
        </w:rPr>
        <w:t xml:space="preserve">predmetu slovenščina </w:t>
      </w:r>
      <w:r w:rsidRPr="00470B7C">
        <w:rPr>
          <w:rFonts w:ascii="Times New Roman" w:hAnsi="Times New Roman"/>
          <w:sz w:val="24"/>
          <w:szCs w:val="24"/>
        </w:rPr>
        <w:t xml:space="preserve">kot dodatnem jeziku </w:t>
      </w:r>
      <w:r w:rsidRPr="00F9387F">
        <w:rPr>
          <w:rFonts w:ascii="Times New Roman" w:hAnsi="Times New Roman"/>
          <w:sz w:val="24"/>
          <w:szCs w:val="24"/>
        </w:rPr>
        <w:t xml:space="preserve">glede na stopnjo razvitosti sporazumevalne zmožnosti v svet branja in pisanja vstopajo individualno. Na začetku govorimo o »branju«  slikopisov, tudi slikanic, ter zelo kratkih in preprostih besedil oz. posameznih informacij v njih; pri dejavnosti pisanja pa o prepisovanju črk, besed in o pisanju  podatkov, informacij in kratkih sporočil, vedno pa v povezavi z izbrano temo. </w:t>
      </w:r>
    </w:p>
    <w:p w14:paraId="3226677E" w14:textId="77777777" w:rsidR="002A1AEE" w:rsidRDefault="002A1AEE" w:rsidP="002A1AEE">
      <w:pPr>
        <w:autoSpaceDE w:val="0"/>
        <w:autoSpaceDN w:val="0"/>
        <w:adjustRightInd w:val="0"/>
        <w:spacing w:after="0"/>
        <w:rPr>
          <w:rFonts w:ascii="Times New Roman" w:hAnsi="Times New Roman"/>
          <w:b/>
          <w:sz w:val="24"/>
          <w:szCs w:val="24"/>
        </w:rPr>
      </w:pPr>
    </w:p>
    <w:p w14:paraId="065D0E31" w14:textId="77777777" w:rsidR="002A1AEE" w:rsidRPr="00F9387F" w:rsidRDefault="002A1AEE" w:rsidP="002A1AEE">
      <w:pPr>
        <w:autoSpaceDE w:val="0"/>
        <w:autoSpaceDN w:val="0"/>
        <w:adjustRightInd w:val="0"/>
        <w:spacing w:after="0"/>
        <w:jc w:val="both"/>
        <w:rPr>
          <w:rFonts w:ascii="Times New Roman" w:hAnsi="Times New Roman"/>
          <w:sz w:val="24"/>
          <w:szCs w:val="24"/>
        </w:rPr>
      </w:pPr>
      <w:r w:rsidRPr="00A92325">
        <w:rPr>
          <w:rFonts w:ascii="Times New Roman" w:hAnsi="Times New Roman"/>
          <w:b/>
          <w:sz w:val="24"/>
          <w:szCs w:val="24"/>
        </w:rPr>
        <w:t>Okvirne teme oz. tematski sklopi</w:t>
      </w:r>
      <w:r w:rsidRPr="00F9387F">
        <w:rPr>
          <w:rFonts w:ascii="Times New Roman" w:hAnsi="Times New Roman"/>
          <w:sz w:val="24"/>
          <w:szCs w:val="24"/>
        </w:rPr>
        <w:t xml:space="preserve">, ob katerih učenec razvija svoje sporazumevalne idr. zmožnosti, so: </w:t>
      </w:r>
    </w:p>
    <w:p w14:paraId="3AF61C5F" w14:textId="77777777" w:rsidR="002A1AEE" w:rsidRPr="00E654CC" w:rsidRDefault="002A1AEE" w:rsidP="000C348A">
      <w:pPr>
        <w:pStyle w:val="Odstavekseznama"/>
        <w:numPr>
          <w:ilvl w:val="0"/>
          <w:numId w:val="54"/>
        </w:numPr>
        <w:autoSpaceDE w:val="0"/>
        <w:autoSpaceDN w:val="0"/>
        <w:adjustRightInd w:val="0"/>
        <w:spacing w:after="0"/>
        <w:contextualSpacing/>
        <w:rPr>
          <w:rFonts w:ascii="Times New Roman" w:hAnsi="Times New Roman"/>
          <w:sz w:val="24"/>
          <w:szCs w:val="24"/>
        </w:rPr>
      </w:pPr>
      <w:r w:rsidRPr="00E654CC">
        <w:rPr>
          <w:rFonts w:ascii="Times New Roman" w:hAnsi="Times New Roman"/>
          <w:caps/>
          <w:sz w:val="24"/>
          <w:szCs w:val="24"/>
        </w:rPr>
        <w:t>Jaz</w:t>
      </w:r>
      <w:r w:rsidRPr="00E654CC">
        <w:rPr>
          <w:rFonts w:ascii="Times New Roman" w:hAnsi="Times New Roman"/>
          <w:sz w:val="24"/>
          <w:szCs w:val="24"/>
        </w:rPr>
        <w:t xml:space="preserve"> (predstavitev, konjički),</w:t>
      </w:r>
    </w:p>
    <w:p w14:paraId="0EAB2AF0" w14:textId="77777777" w:rsidR="002A1AEE" w:rsidRPr="00E654CC" w:rsidRDefault="002A1AEE" w:rsidP="000C348A">
      <w:pPr>
        <w:pStyle w:val="Odstavekseznama"/>
        <w:numPr>
          <w:ilvl w:val="0"/>
          <w:numId w:val="54"/>
        </w:numPr>
        <w:autoSpaceDE w:val="0"/>
        <w:autoSpaceDN w:val="0"/>
        <w:adjustRightInd w:val="0"/>
        <w:spacing w:after="0"/>
        <w:contextualSpacing/>
        <w:rPr>
          <w:rFonts w:ascii="Times New Roman" w:hAnsi="Times New Roman"/>
          <w:sz w:val="24"/>
          <w:szCs w:val="24"/>
        </w:rPr>
      </w:pPr>
      <w:r w:rsidRPr="00E654CC">
        <w:rPr>
          <w:rFonts w:ascii="Times New Roman" w:hAnsi="Times New Roman"/>
          <w:caps/>
          <w:sz w:val="24"/>
          <w:szCs w:val="24"/>
        </w:rPr>
        <w:t>Moj dom</w:t>
      </w:r>
      <w:r w:rsidRPr="00E654CC">
        <w:rPr>
          <w:rFonts w:ascii="Times New Roman" w:hAnsi="Times New Roman"/>
          <w:sz w:val="24"/>
          <w:szCs w:val="24"/>
        </w:rPr>
        <w:t xml:space="preserve"> (stanovanje/hiša, družinski člani, dejavnosti; odnosi),</w:t>
      </w:r>
    </w:p>
    <w:p w14:paraId="579B00D1" w14:textId="77777777" w:rsidR="002A1AEE" w:rsidRPr="00E654CC" w:rsidRDefault="002A1AEE" w:rsidP="000C348A">
      <w:pPr>
        <w:pStyle w:val="Odstavekseznama"/>
        <w:numPr>
          <w:ilvl w:val="0"/>
          <w:numId w:val="54"/>
        </w:numPr>
        <w:autoSpaceDE w:val="0"/>
        <w:autoSpaceDN w:val="0"/>
        <w:adjustRightInd w:val="0"/>
        <w:spacing w:after="0"/>
        <w:contextualSpacing/>
        <w:rPr>
          <w:rFonts w:ascii="Times New Roman" w:hAnsi="Times New Roman"/>
          <w:sz w:val="24"/>
          <w:szCs w:val="24"/>
        </w:rPr>
      </w:pPr>
      <w:r w:rsidRPr="00E654CC">
        <w:rPr>
          <w:rFonts w:ascii="Times New Roman" w:hAnsi="Times New Roman"/>
          <w:caps/>
          <w:sz w:val="24"/>
          <w:szCs w:val="24"/>
        </w:rPr>
        <w:t>Moja šola</w:t>
      </w:r>
      <w:r w:rsidRPr="00E654CC">
        <w:rPr>
          <w:rFonts w:ascii="Times New Roman" w:hAnsi="Times New Roman"/>
          <w:sz w:val="24"/>
          <w:szCs w:val="24"/>
        </w:rPr>
        <w:t xml:space="preserve"> (šola, šolske potrebščine; učenje, predmeti, interesne dejavnosti, sošolci, odnosi; poklici),</w:t>
      </w:r>
    </w:p>
    <w:p w14:paraId="707B44A3" w14:textId="77777777" w:rsidR="002A1AEE" w:rsidRPr="00E654CC" w:rsidRDefault="002A1AEE" w:rsidP="000C348A">
      <w:pPr>
        <w:pStyle w:val="Odstavekseznama"/>
        <w:numPr>
          <w:ilvl w:val="0"/>
          <w:numId w:val="54"/>
        </w:numPr>
        <w:autoSpaceDE w:val="0"/>
        <w:autoSpaceDN w:val="0"/>
        <w:adjustRightInd w:val="0"/>
        <w:spacing w:after="0"/>
        <w:contextualSpacing/>
        <w:rPr>
          <w:rFonts w:ascii="Times New Roman" w:hAnsi="Times New Roman"/>
          <w:sz w:val="24"/>
          <w:szCs w:val="24"/>
        </w:rPr>
      </w:pPr>
      <w:r w:rsidRPr="00E654CC">
        <w:rPr>
          <w:rFonts w:ascii="Times New Roman" w:hAnsi="Times New Roman"/>
          <w:caps/>
          <w:sz w:val="24"/>
          <w:szCs w:val="24"/>
        </w:rPr>
        <w:t>Jaz in svet</w:t>
      </w:r>
      <w:r w:rsidRPr="00E654CC">
        <w:rPr>
          <w:rFonts w:ascii="Times New Roman" w:hAnsi="Times New Roman"/>
          <w:sz w:val="24"/>
          <w:szCs w:val="24"/>
        </w:rPr>
        <w:t xml:space="preserve"> (prijatelji, vzorniki, prosti čas; domišljijski svet),</w:t>
      </w:r>
    </w:p>
    <w:p w14:paraId="440524F0" w14:textId="77777777" w:rsidR="002A1AEE" w:rsidRPr="00E654CC" w:rsidRDefault="002A1AEE" w:rsidP="000C348A">
      <w:pPr>
        <w:pStyle w:val="Odstavekseznama"/>
        <w:numPr>
          <w:ilvl w:val="0"/>
          <w:numId w:val="54"/>
        </w:numPr>
        <w:autoSpaceDE w:val="0"/>
        <w:autoSpaceDN w:val="0"/>
        <w:adjustRightInd w:val="0"/>
        <w:spacing w:after="0"/>
        <w:contextualSpacing/>
        <w:rPr>
          <w:rFonts w:ascii="Times New Roman" w:hAnsi="Times New Roman"/>
          <w:sz w:val="24"/>
          <w:szCs w:val="24"/>
        </w:rPr>
      </w:pPr>
      <w:r w:rsidRPr="00E654CC">
        <w:rPr>
          <w:rFonts w:ascii="Times New Roman" w:hAnsi="Times New Roman"/>
          <w:caps/>
          <w:sz w:val="24"/>
          <w:szCs w:val="24"/>
        </w:rPr>
        <w:t>Jaz in okolje</w:t>
      </w:r>
      <w:r w:rsidRPr="00E654CC">
        <w:rPr>
          <w:rFonts w:ascii="Times New Roman" w:hAnsi="Times New Roman"/>
          <w:sz w:val="24"/>
          <w:szCs w:val="24"/>
        </w:rPr>
        <w:t xml:space="preserve"> (mesto/vas, prebivalci; živali, rastline, naravni pojavi; skrb za okolje),</w:t>
      </w:r>
    </w:p>
    <w:p w14:paraId="1466F19E" w14:textId="77777777" w:rsidR="002A1AEE" w:rsidRPr="00E654CC" w:rsidRDefault="002A1AEE" w:rsidP="000C348A">
      <w:pPr>
        <w:pStyle w:val="Odstavekseznama"/>
        <w:numPr>
          <w:ilvl w:val="0"/>
          <w:numId w:val="54"/>
        </w:numPr>
        <w:autoSpaceDE w:val="0"/>
        <w:autoSpaceDN w:val="0"/>
        <w:adjustRightInd w:val="0"/>
        <w:spacing w:after="0"/>
        <w:contextualSpacing/>
        <w:rPr>
          <w:rFonts w:ascii="Times New Roman" w:hAnsi="Times New Roman"/>
          <w:sz w:val="24"/>
          <w:szCs w:val="24"/>
        </w:rPr>
      </w:pPr>
      <w:r w:rsidRPr="00E654CC">
        <w:rPr>
          <w:rFonts w:ascii="Times New Roman" w:hAnsi="Times New Roman"/>
          <w:caps/>
          <w:sz w:val="24"/>
          <w:szCs w:val="24"/>
        </w:rPr>
        <w:t>Država, v kateri živim</w:t>
      </w:r>
      <w:r w:rsidRPr="00E654CC">
        <w:rPr>
          <w:rFonts w:ascii="Times New Roman" w:hAnsi="Times New Roman"/>
          <w:sz w:val="24"/>
          <w:szCs w:val="24"/>
        </w:rPr>
        <w:t xml:space="preserve"> (značilnosti, znamenitosti, posebnosti; preteklost).</w:t>
      </w:r>
    </w:p>
    <w:p w14:paraId="4C4FF97D" w14:textId="77777777" w:rsidR="002A1AEE" w:rsidRDefault="002A1AEE" w:rsidP="002A1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b/>
          <w:sz w:val="24"/>
          <w:szCs w:val="24"/>
          <w:lang w:eastAsia="sl-SI"/>
        </w:rPr>
      </w:pPr>
    </w:p>
    <w:p w14:paraId="33230801" w14:textId="13C803CE" w:rsidR="002A1AEE" w:rsidRPr="00F9387F" w:rsidRDefault="002A1AEE" w:rsidP="002A1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b/>
          <w:sz w:val="24"/>
          <w:szCs w:val="24"/>
          <w:lang w:eastAsia="sl-SI"/>
        </w:rPr>
      </w:pPr>
      <w:r w:rsidRPr="00F9387F">
        <w:rPr>
          <w:rFonts w:ascii="Times New Roman" w:eastAsia="Times New Roman" w:hAnsi="Times New Roman"/>
          <w:b/>
          <w:sz w:val="24"/>
          <w:szCs w:val="24"/>
          <w:lang w:eastAsia="sl-SI"/>
        </w:rPr>
        <w:t xml:space="preserve">5.2 Nabor tem in predlog razporeditve tem na letni ravni </w:t>
      </w:r>
    </w:p>
    <w:p w14:paraId="61F6CECD" w14:textId="77777777" w:rsidR="002A1AEE" w:rsidRPr="00F9387F" w:rsidRDefault="002A1AEE" w:rsidP="002A1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sz w:val="24"/>
          <w:szCs w:val="24"/>
          <w:lang w:eastAsia="sl-SI"/>
        </w:rPr>
      </w:pPr>
    </w:p>
    <w:tbl>
      <w:tblPr>
        <w:tblStyle w:val="Tabelamrea"/>
        <w:tblW w:w="0" w:type="auto"/>
        <w:tblLook w:val="04A0" w:firstRow="1" w:lastRow="0" w:firstColumn="1" w:lastColumn="0" w:noHBand="0" w:noVBand="1"/>
      </w:tblPr>
      <w:tblGrid>
        <w:gridCol w:w="1272"/>
        <w:gridCol w:w="3892"/>
        <w:gridCol w:w="3898"/>
      </w:tblGrid>
      <w:tr w:rsidR="002A1AEE" w:rsidRPr="00F9387F" w14:paraId="702380F6" w14:textId="77777777" w:rsidTr="00CB07DA">
        <w:trPr>
          <w:trHeight w:val="581"/>
        </w:trPr>
        <w:tc>
          <w:tcPr>
            <w:tcW w:w="1274" w:type="dxa"/>
            <w:vAlign w:val="center"/>
          </w:tcPr>
          <w:p w14:paraId="54687067"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sidRPr="00F9387F">
              <w:rPr>
                <w:rFonts w:ascii="Times New Roman" w:eastAsia="Times New Roman" w:hAnsi="Times New Roman"/>
                <w:b/>
                <w:lang w:eastAsia="sl-SI"/>
              </w:rPr>
              <w:t>MESEC</w:t>
            </w:r>
          </w:p>
        </w:tc>
        <w:tc>
          <w:tcPr>
            <w:tcW w:w="3953" w:type="dxa"/>
            <w:vAlign w:val="center"/>
          </w:tcPr>
          <w:p w14:paraId="45AD08C4" w14:textId="77777777" w:rsidR="002A1AEE"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sidRPr="00F9387F">
              <w:rPr>
                <w:rFonts w:ascii="Times New Roman" w:eastAsia="Times New Roman" w:hAnsi="Times New Roman"/>
                <w:b/>
                <w:lang w:eastAsia="sl-SI"/>
              </w:rPr>
              <w:t>PRVO OBDOBJE</w:t>
            </w:r>
          </w:p>
          <w:p w14:paraId="1A362FE1"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sidRPr="00E42200">
              <w:rPr>
                <w:rFonts w:ascii="Times New Roman" w:eastAsia="Times New Roman" w:hAnsi="Times New Roman"/>
                <w:b/>
                <w:lang w:eastAsia="sl-SI"/>
              </w:rPr>
              <w:t xml:space="preserve">(1. in 2. </w:t>
            </w:r>
            <w:r>
              <w:rPr>
                <w:rFonts w:ascii="Times New Roman" w:eastAsia="Times New Roman" w:hAnsi="Times New Roman"/>
                <w:b/>
                <w:lang w:eastAsia="sl-SI"/>
              </w:rPr>
              <w:t>letnik</w:t>
            </w:r>
            <w:r w:rsidRPr="00E42200">
              <w:rPr>
                <w:rFonts w:ascii="Times New Roman" w:eastAsia="Times New Roman" w:hAnsi="Times New Roman"/>
                <w:b/>
                <w:lang w:eastAsia="sl-SI"/>
              </w:rPr>
              <w:t>)</w:t>
            </w:r>
          </w:p>
        </w:tc>
        <w:tc>
          <w:tcPr>
            <w:tcW w:w="3953" w:type="dxa"/>
            <w:vAlign w:val="center"/>
          </w:tcPr>
          <w:p w14:paraId="2BD79B10" w14:textId="77777777" w:rsidR="002A1AEE"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sidRPr="00F9387F">
              <w:rPr>
                <w:rFonts w:ascii="Times New Roman" w:eastAsia="Times New Roman" w:hAnsi="Times New Roman"/>
                <w:b/>
                <w:lang w:eastAsia="sl-SI"/>
              </w:rPr>
              <w:t>DRUGO OBDOBJE</w:t>
            </w:r>
          </w:p>
          <w:p w14:paraId="096483DE"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sidRPr="00F9387F">
              <w:rPr>
                <w:rFonts w:ascii="Times New Roman" w:eastAsia="Times New Roman" w:hAnsi="Times New Roman"/>
                <w:b/>
                <w:lang w:eastAsia="sl-SI"/>
              </w:rPr>
              <w:t xml:space="preserve">(3., 4. in 5. </w:t>
            </w:r>
            <w:r>
              <w:rPr>
                <w:rFonts w:ascii="Times New Roman" w:eastAsia="Times New Roman" w:hAnsi="Times New Roman"/>
                <w:b/>
                <w:lang w:eastAsia="sl-SI"/>
              </w:rPr>
              <w:t>letnik</w:t>
            </w:r>
            <w:r w:rsidRPr="00F9387F">
              <w:rPr>
                <w:rFonts w:ascii="Times New Roman" w:eastAsia="Times New Roman" w:hAnsi="Times New Roman"/>
                <w:b/>
                <w:lang w:eastAsia="sl-SI"/>
              </w:rPr>
              <w:t>)</w:t>
            </w:r>
          </w:p>
        </w:tc>
      </w:tr>
      <w:tr w:rsidR="002A1AEE" w:rsidRPr="00F9387F" w14:paraId="13DF2337" w14:textId="77777777" w:rsidTr="00CB07DA">
        <w:trPr>
          <w:trHeight w:val="1265"/>
        </w:trPr>
        <w:tc>
          <w:tcPr>
            <w:tcW w:w="1274" w:type="dxa"/>
            <w:vAlign w:val="center"/>
          </w:tcPr>
          <w:p w14:paraId="1D1748BE"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lastRenderedPageBreak/>
              <w:t>s</w:t>
            </w:r>
            <w:r w:rsidRPr="00F9387F">
              <w:rPr>
                <w:rFonts w:ascii="Times New Roman" w:eastAsia="Times New Roman" w:hAnsi="Times New Roman"/>
                <w:b/>
                <w:lang w:eastAsia="sl-SI"/>
              </w:rPr>
              <w:t>eptember</w:t>
            </w:r>
          </w:p>
        </w:tc>
        <w:tc>
          <w:tcPr>
            <w:tcW w:w="3953" w:type="dxa"/>
            <w:vAlign w:val="center"/>
          </w:tcPr>
          <w:p w14:paraId="214E5FBE"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JAZ</w:t>
            </w:r>
          </w:p>
          <w:p w14:paraId="56BBB0C6"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(JAZ IN MOJA DRUŽINA,</w:t>
            </w:r>
            <w:r>
              <w:rPr>
                <w:rFonts w:ascii="Times New Roman" w:eastAsia="Times New Roman" w:hAnsi="Times New Roman"/>
                <w:lang w:eastAsia="sl-SI"/>
              </w:rPr>
              <w:t xml:space="preserve"> </w:t>
            </w:r>
            <w:r w:rsidRPr="00F9387F">
              <w:rPr>
                <w:rFonts w:ascii="Times New Roman" w:eastAsia="Times New Roman" w:hAnsi="Times New Roman"/>
                <w:lang w:eastAsia="sl-SI"/>
              </w:rPr>
              <w:t>MOJI PRIJATELJI, RAD/-A IMAM)</w:t>
            </w:r>
          </w:p>
          <w:p w14:paraId="797970F8"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p>
        </w:tc>
        <w:tc>
          <w:tcPr>
            <w:tcW w:w="3953" w:type="dxa"/>
            <w:vAlign w:val="center"/>
          </w:tcPr>
          <w:p w14:paraId="42EFE084"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JAZ</w:t>
            </w:r>
          </w:p>
          <w:p w14:paraId="0784FCB3"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(JAZ IN MOJA DRUŽINA,</w:t>
            </w:r>
            <w:r>
              <w:rPr>
                <w:rFonts w:ascii="Times New Roman" w:eastAsia="Times New Roman" w:hAnsi="Times New Roman"/>
                <w:lang w:eastAsia="sl-SI"/>
              </w:rPr>
              <w:t xml:space="preserve"> </w:t>
            </w:r>
            <w:r w:rsidRPr="00F9387F">
              <w:rPr>
                <w:rFonts w:ascii="Times New Roman" w:eastAsia="Times New Roman" w:hAnsi="Times New Roman"/>
                <w:lang w:eastAsia="sl-SI"/>
              </w:rPr>
              <w:t>MOJI PRIJATELJI, PRIJATELJSTVO,</w:t>
            </w:r>
            <w:r>
              <w:rPr>
                <w:rFonts w:ascii="Times New Roman" w:eastAsia="Times New Roman" w:hAnsi="Times New Roman"/>
                <w:lang w:eastAsia="sl-SI"/>
              </w:rPr>
              <w:t xml:space="preserve"> </w:t>
            </w:r>
            <w:r w:rsidRPr="00F9387F">
              <w:rPr>
                <w:rFonts w:ascii="Times New Roman" w:eastAsia="Times New Roman" w:hAnsi="Times New Roman"/>
                <w:lang w:eastAsia="sl-SI"/>
              </w:rPr>
              <w:t>RAD/-A IMAM)</w:t>
            </w:r>
          </w:p>
        </w:tc>
      </w:tr>
      <w:tr w:rsidR="002A1AEE" w:rsidRPr="00F9387F" w14:paraId="603E7AAA" w14:textId="77777777" w:rsidTr="00CB07DA">
        <w:trPr>
          <w:trHeight w:val="1265"/>
        </w:trPr>
        <w:tc>
          <w:tcPr>
            <w:tcW w:w="1274" w:type="dxa"/>
            <w:vAlign w:val="center"/>
          </w:tcPr>
          <w:p w14:paraId="7256B3B1"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t>o</w:t>
            </w:r>
            <w:r w:rsidRPr="00F9387F">
              <w:rPr>
                <w:rFonts w:ascii="Times New Roman" w:eastAsia="Times New Roman" w:hAnsi="Times New Roman"/>
                <w:b/>
                <w:lang w:eastAsia="sl-SI"/>
              </w:rPr>
              <w:t>ktober</w:t>
            </w:r>
          </w:p>
        </w:tc>
        <w:tc>
          <w:tcPr>
            <w:tcW w:w="3953" w:type="dxa"/>
            <w:vAlign w:val="center"/>
          </w:tcPr>
          <w:p w14:paraId="03388EC8"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b/>
                <w:lang w:eastAsia="sl-SI"/>
              </w:rPr>
            </w:pPr>
            <w:r w:rsidRPr="00F9387F">
              <w:rPr>
                <w:rFonts w:ascii="Times New Roman" w:eastAsia="Times New Roman" w:hAnsi="Times New Roman"/>
                <w:b/>
                <w:lang w:eastAsia="sl-SI"/>
              </w:rPr>
              <w:t>PREDMETI V OKOLJU</w:t>
            </w:r>
          </w:p>
          <w:p w14:paraId="2BCA3D57"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b/>
                <w:lang w:eastAsia="sl-SI"/>
              </w:rPr>
            </w:pPr>
            <w:r w:rsidRPr="00F9387F">
              <w:rPr>
                <w:rFonts w:ascii="Times New Roman" w:eastAsia="Times New Roman" w:hAnsi="Times New Roman"/>
                <w:lang w:eastAsia="sl-SI"/>
              </w:rPr>
              <w:t>(MOJ DOM,</w:t>
            </w:r>
            <w:r w:rsidRPr="00F9387F">
              <w:rPr>
                <w:rFonts w:ascii="Times New Roman" w:eastAsia="Times New Roman" w:hAnsi="Times New Roman"/>
                <w:b/>
                <w:lang w:eastAsia="sl-SI"/>
              </w:rPr>
              <w:t xml:space="preserve"> </w:t>
            </w:r>
            <w:r w:rsidRPr="00F9387F">
              <w:rPr>
                <w:rFonts w:ascii="Times New Roman" w:eastAsia="Times New Roman" w:hAnsi="Times New Roman"/>
                <w:lang w:eastAsia="sl-SI"/>
              </w:rPr>
              <w:t>OBLAČILA, BARVE;</w:t>
            </w:r>
          </w:p>
          <w:p w14:paraId="089FEC4E"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ŠOLA, UČILNICA)</w:t>
            </w:r>
          </w:p>
        </w:tc>
        <w:tc>
          <w:tcPr>
            <w:tcW w:w="3953" w:type="dxa"/>
            <w:vAlign w:val="center"/>
          </w:tcPr>
          <w:p w14:paraId="7A393191"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b/>
                <w:lang w:eastAsia="sl-SI"/>
              </w:rPr>
            </w:pPr>
            <w:r w:rsidRPr="00F9387F">
              <w:rPr>
                <w:rFonts w:ascii="Times New Roman" w:eastAsia="Times New Roman" w:hAnsi="Times New Roman"/>
                <w:b/>
                <w:lang w:eastAsia="sl-SI"/>
              </w:rPr>
              <w:t>PREDMETI V OKOLJU</w:t>
            </w:r>
          </w:p>
          <w:p w14:paraId="7F2F8195"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b/>
                <w:lang w:eastAsia="sl-SI"/>
              </w:rPr>
            </w:pPr>
            <w:r w:rsidRPr="00F9387F">
              <w:rPr>
                <w:rFonts w:ascii="Times New Roman" w:eastAsia="Times New Roman" w:hAnsi="Times New Roman"/>
                <w:lang w:eastAsia="sl-SI"/>
              </w:rPr>
              <w:t>(MOJ DOM,</w:t>
            </w:r>
            <w:r w:rsidRPr="00F9387F">
              <w:rPr>
                <w:rFonts w:ascii="Times New Roman" w:eastAsia="Times New Roman" w:hAnsi="Times New Roman"/>
                <w:b/>
                <w:lang w:eastAsia="sl-SI"/>
              </w:rPr>
              <w:t xml:space="preserve"> </w:t>
            </w:r>
            <w:r w:rsidRPr="00F9387F">
              <w:rPr>
                <w:rFonts w:ascii="Times New Roman" w:eastAsia="Times New Roman" w:hAnsi="Times New Roman"/>
                <w:lang w:eastAsia="sl-SI"/>
              </w:rPr>
              <w:t>OBLAČILA, BARVE;</w:t>
            </w:r>
          </w:p>
          <w:p w14:paraId="5C8B1F59"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ŠOLA, UČILNICA)</w:t>
            </w:r>
          </w:p>
        </w:tc>
      </w:tr>
      <w:tr w:rsidR="002A1AEE" w:rsidRPr="00F9387F" w14:paraId="497716FD" w14:textId="77777777" w:rsidTr="00CB07DA">
        <w:trPr>
          <w:trHeight w:val="1265"/>
        </w:trPr>
        <w:tc>
          <w:tcPr>
            <w:tcW w:w="1274" w:type="dxa"/>
            <w:vAlign w:val="center"/>
          </w:tcPr>
          <w:p w14:paraId="57F4A3B9"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t>n</w:t>
            </w:r>
            <w:r w:rsidRPr="00F9387F">
              <w:rPr>
                <w:rFonts w:ascii="Times New Roman" w:eastAsia="Times New Roman" w:hAnsi="Times New Roman"/>
                <w:b/>
                <w:lang w:eastAsia="sl-SI"/>
              </w:rPr>
              <w:t>ovember</w:t>
            </w:r>
          </w:p>
        </w:tc>
        <w:tc>
          <w:tcPr>
            <w:tcW w:w="3953" w:type="dxa"/>
            <w:vAlign w:val="center"/>
          </w:tcPr>
          <w:p w14:paraId="5F39D37C"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RAD/-A JEM/PIJEM</w:t>
            </w:r>
            <w:r w:rsidRPr="00F9387F">
              <w:rPr>
                <w:rFonts w:ascii="Times New Roman" w:eastAsia="Times New Roman" w:hAnsi="Times New Roman"/>
                <w:lang w:eastAsia="sl-SI"/>
              </w:rPr>
              <w:t xml:space="preserve"> (SADJE, </w:t>
            </w:r>
            <w:r>
              <w:rPr>
                <w:rFonts w:ascii="Times New Roman" w:eastAsia="Times New Roman" w:hAnsi="Times New Roman"/>
                <w:lang w:eastAsia="sl-SI"/>
              </w:rPr>
              <w:t>Z</w:t>
            </w:r>
            <w:r w:rsidRPr="00F9387F">
              <w:rPr>
                <w:rFonts w:ascii="Times New Roman" w:eastAsia="Times New Roman" w:hAnsi="Times New Roman"/>
                <w:lang w:eastAsia="sl-SI"/>
              </w:rPr>
              <w:t>ELENJAVA; HRANA,</w:t>
            </w:r>
          </w:p>
          <w:p w14:paraId="48732FBC"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PIJAČA)</w:t>
            </w:r>
          </w:p>
        </w:tc>
        <w:tc>
          <w:tcPr>
            <w:tcW w:w="3953" w:type="dxa"/>
            <w:vAlign w:val="center"/>
          </w:tcPr>
          <w:p w14:paraId="05FB2A86"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RAD/-A JEM/PIJEM</w:t>
            </w:r>
            <w:r w:rsidRPr="00F9387F">
              <w:rPr>
                <w:rFonts w:ascii="Times New Roman" w:eastAsia="Times New Roman" w:hAnsi="Times New Roman"/>
                <w:lang w:eastAsia="sl-SI"/>
              </w:rPr>
              <w:t xml:space="preserve"> (SADJE, ZELENJAVA; HRANA,</w:t>
            </w:r>
          </w:p>
          <w:p w14:paraId="0F9B0763"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PIJAČA)</w:t>
            </w:r>
          </w:p>
        </w:tc>
      </w:tr>
      <w:tr w:rsidR="002A1AEE" w:rsidRPr="00F9387F" w14:paraId="43C4F05E" w14:textId="77777777" w:rsidTr="00CB07DA">
        <w:trPr>
          <w:trHeight w:val="1265"/>
        </w:trPr>
        <w:tc>
          <w:tcPr>
            <w:tcW w:w="1274" w:type="dxa"/>
            <w:vAlign w:val="center"/>
          </w:tcPr>
          <w:p w14:paraId="78B9C053"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t>d</w:t>
            </w:r>
            <w:r w:rsidRPr="00F9387F">
              <w:rPr>
                <w:rFonts w:ascii="Times New Roman" w:eastAsia="Times New Roman" w:hAnsi="Times New Roman"/>
                <w:b/>
                <w:lang w:eastAsia="sl-SI"/>
              </w:rPr>
              <w:t>ecember</w:t>
            </w:r>
          </w:p>
        </w:tc>
        <w:tc>
          <w:tcPr>
            <w:tcW w:w="3953" w:type="dxa"/>
            <w:vAlign w:val="center"/>
          </w:tcPr>
          <w:p w14:paraId="091416E2"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KOLEDAR</w:t>
            </w:r>
            <w:r w:rsidRPr="00F9387F">
              <w:rPr>
                <w:rFonts w:ascii="Times New Roman" w:eastAsia="Times New Roman" w:hAnsi="Times New Roman"/>
                <w:lang w:eastAsia="sl-SI"/>
              </w:rPr>
              <w:t xml:space="preserve"> (PRAZNIKI)</w:t>
            </w:r>
          </w:p>
        </w:tc>
        <w:tc>
          <w:tcPr>
            <w:tcW w:w="3953" w:type="dxa"/>
            <w:vAlign w:val="center"/>
          </w:tcPr>
          <w:p w14:paraId="62BE90C6"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KOLEDAR</w:t>
            </w:r>
            <w:r w:rsidRPr="00F9387F">
              <w:rPr>
                <w:rFonts w:ascii="Times New Roman" w:eastAsia="Times New Roman" w:hAnsi="Times New Roman"/>
                <w:lang w:eastAsia="sl-SI"/>
              </w:rPr>
              <w:t xml:space="preserve"> (PRAZNIKI, SOČUTJE)</w:t>
            </w:r>
          </w:p>
        </w:tc>
      </w:tr>
      <w:tr w:rsidR="002A1AEE" w:rsidRPr="00F9387F" w14:paraId="6A33BF85" w14:textId="77777777" w:rsidTr="00CB07DA">
        <w:trPr>
          <w:trHeight w:val="1265"/>
        </w:trPr>
        <w:tc>
          <w:tcPr>
            <w:tcW w:w="1274" w:type="dxa"/>
            <w:vAlign w:val="center"/>
          </w:tcPr>
          <w:p w14:paraId="75462A53"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t>j</w:t>
            </w:r>
            <w:r w:rsidRPr="00F9387F">
              <w:rPr>
                <w:rFonts w:ascii="Times New Roman" w:eastAsia="Times New Roman" w:hAnsi="Times New Roman"/>
                <w:b/>
                <w:lang w:eastAsia="sl-SI"/>
              </w:rPr>
              <w:t>anuar</w:t>
            </w:r>
          </w:p>
        </w:tc>
        <w:tc>
          <w:tcPr>
            <w:tcW w:w="3953" w:type="dxa"/>
            <w:vAlign w:val="center"/>
          </w:tcPr>
          <w:p w14:paraId="1FD2ACBD"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b/>
                <w:lang w:eastAsia="sl-SI"/>
              </w:rPr>
            </w:pPr>
            <w:r w:rsidRPr="00F9387F">
              <w:rPr>
                <w:rFonts w:ascii="Times New Roman" w:eastAsia="Times New Roman" w:hAnsi="Times New Roman"/>
                <w:b/>
                <w:lang w:eastAsia="sl-SI"/>
              </w:rPr>
              <w:t>TELO (</w:t>
            </w:r>
            <w:r w:rsidRPr="00F9387F">
              <w:rPr>
                <w:rFonts w:ascii="Times New Roman" w:eastAsia="Times New Roman" w:hAnsi="Times New Roman"/>
                <w:lang w:eastAsia="sl-SI"/>
              </w:rPr>
              <w:t>HIGIENA, ZDRAVJE)</w:t>
            </w:r>
          </w:p>
        </w:tc>
        <w:tc>
          <w:tcPr>
            <w:tcW w:w="3953" w:type="dxa"/>
            <w:vAlign w:val="center"/>
          </w:tcPr>
          <w:p w14:paraId="7039886D"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TELO (</w:t>
            </w:r>
            <w:r w:rsidRPr="00F9387F">
              <w:rPr>
                <w:rFonts w:ascii="Times New Roman" w:eastAsia="Times New Roman" w:hAnsi="Times New Roman"/>
                <w:lang w:eastAsia="sl-SI"/>
              </w:rPr>
              <w:t>HIGIENA, ZDRAVJE; BOLEZNI)</w:t>
            </w:r>
          </w:p>
        </w:tc>
      </w:tr>
      <w:tr w:rsidR="002A1AEE" w:rsidRPr="00F9387F" w14:paraId="1D1BB808" w14:textId="77777777" w:rsidTr="00CB07DA">
        <w:trPr>
          <w:trHeight w:val="1265"/>
        </w:trPr>
        <w:tc>
          <w:tcPr>
            <w:tcW w:w="1274" w:type="dxa"/>
            <w:vAlign w:val="center"/>
          </w:tcPr>
          <w:p w14:paraId="5E475051"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t>f</w:t>
            </w:r>
            <w:r w:rsidRPr="00F9387F">
              <w:rPr>
                <w:rFonts w:ascii="Times New Roman" w:eastAsia="Times New Roman" w:hAnsi="Times New Roman"/>
                <w:b/>
                <w:lang w:eastAsia="sl-SI"/>
              </w:rPr>
              <w:t>ebruar</w:t>
            </w:r>
          </w:p>
        </w:tc>
        <w:tc>
          <w:tcPr>
            <w:tcW w:w="3953" w:type="dxa"/>
            <w:vAlign w:val="center"/>
          </w:tcPr>
          <w:p w14:paraId="70E12F0E"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SVET SLOVENSKIH KNJIŽEVNIH JUNAKOV</w:t>
            </w:r>
            <w:r>
              <w:rPr>
                <w:rFonts w:ascii="Times New Roman" w:eastAsia="Times New Roman" w:hAnsi="Times New Roman"/>
                <w:lang w:eastAsia="sl-SI"/>
              </w:rPr>
              <w:t xml:space="preserve"> (slovenske otroške pesmi</w:t>
            </w:r>
            <w:r w:rsidRPr="00F9387F">
              <w:rPr>
                <w:rFonts w:ascii="Times New Roman" w:eastAsia="Times New Roman" w:hAnsi="Times New Roman"/>
                <w:lang w:eastAsia="sl-SI"/>
              </w:rPr>
              <w:t>, izštevanke, prirejene pravljice in basni, risani filmi; LEPOTA BESEDNE UMETNOSTI)</w:t>
            </w:r>
          </w:p>
        </w:tc>
        <w:tc>
          <w:tcPr>
            <w:tcW w:w="3953" w:type="dxa"/>
            <w:vAlign w:val="center"/>
          </w:tcPr>
          <w:p w14:paraId="09D7210D"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SVET SLOVENSKIH KNJIŽEVNIH JUNAKOV</w:t>
            </w:r>
            <w:r>
              <w:rPr>
                <w:rFonts w:ascii="Times New Roman" w:eastAsia="Times New Roman" w:hAnsi="Times New Roman"/>
                <w:lang w:eastAsia="sl-SI"/>
              </w:rPr>
              <w:t xml:space="preserve"> (slovenske otroške pesmi</w:t>
            </w:r>
            <w:r w:rsidRPr="00F9387F">
              <w:rPr>
                <w:rFonts w:ascii="Times New Roman" w:eastAsia="Times New Roman" w:hAnsi="Times New Roman"/>
                <w:lang w:eastAsia="sl-SI"/>
              </w:rPr>
              <w:t>, izštevanke, prirejene pravljice in basni, risani filmi; LEPOTA BESEDNE UMETNOSTI)</w:t>
            </w:r>
          </w:p>
        </w:tc>
      </w:tr>
      <w:tr w:rsidR="002A1AEE" w:rsidRPr="00F9387F" w14:paraId="7D17F0E9" w14:textId="77777777" w:rsidTr="00CB07DA">
        <w:trPr>
          <w:trHeight w:val="1265"/>
        </w:trPr>
        <w:tc>
          <w:tcPr>
            <w:tcW w:w="1274" w:type="dxa"/>
            <w:vAlign w:val="center"/>
          </w:tcPr>
          <w:p w14:paraId="4B6FC93F"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t>m</w:t>
            </w:r>
            <w:r w:rsidRPr="00F9387F">
              <w:rPr>
                <w:rFonts w:ascii="Times New Roman" w:eastAsia="Times New Roman" w:hAnsi="Times New Roman"/>
                <w:b/>
                <w:lang w:eastAsia="sl-SI"/>
              </w:rPr>
              <w:t>arec</w:t>
            </w:r>
          </w:p>
        </w:tc>
        <w:tc>
          <w:tcPr>
            <w:tcW w:w="3953" w:type="dxa"/>
            <w:vAlign w:val="center"/>
          </w:tcPr>
          <w:p w14:paraId="1A885486"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 xml:space="preserve">VSAKDAN </w:t>
            </w:r>
            <w:r w:rsidRPr="00F9387F">
              <w:rPr>
                <w:rFonts w:ascii="Times New Roman" w:eastAsia="Times New Roman" w:hAnsi="Times New Roman"/>
                <w:lang w:eastAsia="sl-SI"/>
              </w:rPr>
              <w:t xml:space="preserve">(UČENJE) IN </w:t>
            </w:r>
            <w:r w:rsidRPr="00F9387F">
              <w:rPr>
                <w:rFonts w:ascii="Times New Roman" w:eastAsia="Times New Roman" w:hAnsi="Times New Roman"/>
                <w:b/>
                <w:lang w:eastAsia="sl-SI"/>
              </w:rPr>
              <w:t xml:space="preserve">PROSTI ČAS </w:t>
            </w:r>
            <w:r w:rsidRPr="00F9387F">
              <w:rPr>
                <w:rFonts w:ascii="Times New Roman" w:eastAsia="Times New Roman" w:hAnsi="Times New Roman"/>
                <w:lang w:eastAsia="sl-SI"/>
              </w:rPr>
              <w:t>(KONJIČKI)</w:t>
            </w:r>
          </w:p>
        </w:tc>
        <w:tc>
          <w:tcPr>
            <w:tcW w:w="3953" w:type="dxa"/>
            <w:vAlign w:val="center"/>
          </w:tcPr>
          <w:p w14:paraId="7B1F5BF6"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 xml:space="preserve">VSAKDAN </w:t>
            </w:r>
            <w:r w:rsidRPr="00F9387F">
              <w:rPr>
                <w:rFonts w:ascii="Times New Roman" w:eastAsia="Times New Roman" w:hAnsi="Times New Roman"/>
                <w:lang w:eastAsia="sl-SI"/>
              </w:rPr>
              <w:t xml:space="preserve">(UČENJE) IN </w:t>
            </w:r>
            <w:r w:rsidRPr="00F9387F">
              <w:rPr>
                <w:rFonts w:ascii="Times New Roman" w:eastAsia="Times New Roman" w:hAnsi="Times New Roman"/>
                <w:b/>
                <w:lang w:eastAsia="sl-SI"/>
              </w:rPr>
              <w:t xml:space="preserve">PROSTI ČAS </w:t>
            </w:r>
            <w:r w:rsidRPr="00F9387F">
              <w:rPr>
                <w:rFonts w:ascii="Times New Roman" w:eastAsia="Times New Roman" w:hAnsi="Times New Roman"/>
                <w:lang w:eastAsia="sl-SI"/>
              </w:rPr>
              <w:t>(KONJIČKI, ŠPORT)</w:t>
            </w:r>
          </w:p>
        </w:tc>
      </w:tr>
      <w:tr w:rsidR="002A1AEE" w:rsidRPr="00F9387F" w14:paraId="44F7459C" w14:textId="77777777" w:rsidTr="00CB07DA">
        <w:trPr>
          <w:trHeight w:val="1265"/>
        </w:trPr>
        <w:tc>
          <w:tcPr>
            <w:tcW w:w="1274" w:type="dxa"/>
            <w:vAlign w:val="center"/>
          </w:tcPr>
          <w:p w14:paraId="1A82274A"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t>a</w:t>
            </w:r>
            <w:r w:rsidRPr="00F9387F">
              <w:rPr>
                <w:rFonts w:ascii="Times New Roman" w:eastAsia="Times New Roman" w:hAnsi="Times New Roman"/>
                <w:b/>
                <w:lang w:eastAsia="sl-SI"/>
              </w:rPr>
              <w:t>pril</w:t>
            </w:r>
          </w:p>
        </w:tc>
        <w:tc>
          <w:tcPr>
            <w:tcW w:w="3953" w:type="dxa"/>
            <w:vAlign w:val="center"/>
          </w:tcPr>
          <w:p w14:paraId="0E29F31D"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ŽIVALI</w:t>
            </w:r>
            <w:r w:rsidRPr="00F9387F">
              <w:rPr>
                <w:rFonts w:ascii="Times New Roman" w:eastAsia="Times New Roman" w:hAnsi="Times New Roman"/>
                <w:lang w:eastAsia="sl-SI"/>
              </w:rPr>
              <w:t xml:space="preserve"> </w:t>
            </w:r>
            <w:r w:rsidRPr="00C813B9">
              <w:rPr>
                <w:rFonts w:ascii="Times New Roman" w:eastAsia="Times New Roman" w:hAnsi="Times New Roman"/>
                <w:lang w:eastAsia="sl-SI"/>
              </w:rPr>
              <w:t xml:space="preserve">(HIŠNI LJUBLJENČKI, </w:t>
            </w:r>
            <w:r w:rsidRPr="00F9387F">
              <w:rPr>
                <w:rFonts w:ascii="Times New Roman" w:eastAsia="Times New Roman" w:hAnsi="Times New Roman"/>
                <w:lang w:eastAsia="sl-SI"/>
              </w:rPr>
              <w:t>ŽIVALI NA KMETIJI,</w:t>
            </w:r>
          </w:p>
          <w:p w14:paraId="7A605FF8"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ŽIVALI V ŽIVALSKEM VRTU)</w:t>
            </w:r>
          </w:p>
        </w:tc>
        <w:tc>
          <w:tcPr>
            <w:tcW w:w="3953" w:type="dxa"/>
            <w:vAlign w:val="center"/>
          </w:tcPr>
          <w:p w14:paraId="5E4EB563"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ŽIVALI</w:t>
            </w:r>
            <w:r w:rsidRPr="00F9387F">
              <w:rPr>
                <w:rFonts w:ascii="Times New Roman" w:eastAsia="Times New Roman" w:hAnsi="Times New Roman"/>
                <w:lang w:eastAsia="sl-SI"/>
              </w:rPr>
              <w:t xml:space="preserve"> (ŽIVALI NA KMETIJI,</w:t>
            </w:r>
          </w:p>
          <w:p w14:paraId="0C918064"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ŽIVALI V ŽIVALSKEM VRTU, ŽIVALI V GOZDU)</w:t>
            </w:r>
          </w:p>
        </w:tc>
      </w:tr>
      <w:tr w:rsidR="002A1AEE" w:rsidRPr="00F9387F" w14:paraId="01C93BEE" w14:textId="77777777" w:rsidTr="00CB07DA">
        <w:trPr>
          <w:trHeight w:val="1265"/>
        </w:trPr>
        <w:tc>
          <w:tcPr>
            <w:tcW w:w="1274" w:type="dxa"/>
            <w:vAlign w:val="center"/>
          </w:tcPr>
          <w:p w14:paraId="5D363DDF"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t>m</w:t>
            </w:r>
            <w:r w:rsidRPr="00F9387F">
              <w:rPr>
                <w:rFonts w:ascii="Times New Roman" w:eastAsia="Times New Roman" w:hAnsi="Times New Roman"/>
                <w:b/>
                <w:lang w:eastAsia="sl-SI"/>
              </w:rPr>
              <w:t>aj</w:t>
            </w:r>
          </w:p>
        </w:tc>
        <w:tc>
          <w:tcPr>
            <w:tcW w:w="3953" w:type="dxa"/>
            <w:vAlign w:val="center"/>
          </w:tcPr>
          <w:p w14:paraId="04F089CE"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MESTO</w:t>
            </w:r>
            <w:r w:rsidRPr="00F9387F">
              <w:rPr>
                <w:rFonts w:ascii="Times New Roman" w:eastAsia="Times New Roman" w:hAnsi="Times New Roman"/>
                <w:lang w:eastAsia="sl-SI"/>
              </w:rPr>
              <w:t xml:space="preserve"> (</w:t>
            </w:r>
            <w:r w:rsidRPr="00F24D5E">
              <w:rPr>
                <w:rFonts w:ascii="Times New Roman" w:eastAsia="Times New Roman" w:hAnsi="Times New Roman"/>
                <w:lang w:eastAsia="sl-SI"/>
              </w:rPr>
              <w:t xml:space="preserve">LJUBLJANA, </w:t>
            </w:r>
            <w:r w:rsidRPr="00F9387F">
              <w:rPr>
                <w:rFonts w:ascii="Times New Roman" w:eastAsia="Times New Roman" w:hAnsi="Times New Roman"/>
                <w:lang w:eastAsia="sl-SI"/>
              </w:rPr>
              <w:t>PROMET)</w:t>
            </w:r>
          </w:p>
          <w:p w14:paraId="1AE345A2"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NARAVA</w:t>
            </w:r>
            <w:r w:rsidRPr="00F9387F">
              <w:rPr>
                <w:rFonts w:ascii="Times New Roman" w:eastAsia="Times New Roman" w:hAnsi="Times New Roman"/>
                <w:lang w:eastAsia="sl-SI"/>
              </w:rPr>
              <w:t xml:space="preserve"> (RASTLINE)</w:t>
            </w:r>
          </w:p>
        </w:tc>
        <w:tc>
          <w:tcPr>
            <w:tcW w:w="3953" w:type="dxa"/>
            <w:vAlign w:val="center"/>
          </w:tcPr>
          <w:p w14:paraId="1BF30842"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MESTO</w:t>
            </w:r>
            <w:r w:rsidRPr="00F9387F">
              <w:rPr>
                <w:rFonts w:ascii="Times New Roman" w:eastAsia="Times New Roman" w:hAnsi="Times New Roman"/>
                <w:lang w:eastAsia="sl-SI"/>
              </w:rPr>
              <w:t xml:space="preserve"> (</w:t>
            </w:r>
            <w:r w:rsidRPr="00F24D5E">
              <w:rPr>
                <w:rFonts w:ascii="Times New Roman" w:eastAsia="Times New Roman" w:hAnsi="Times New Roman"/>
                <w:lang w:eastAsia="sl-SI"/>
              </w:rPr>
              <w:t xml:space="preserve">LJUBLJANA, </w:t>
            </w:r>
            <w:r w:rsidRPr="00F9387F">
              <w:rPr>
                <w:rFonts w:ascii="Times New Roman" w:eastAsia="Times New Roman" w:hAnsi="Times New Roman"/>
                <w:lang w:eastAsia="sl-SI"/>
              </w:rPr>
              <w:t>PROMET)</w:t>
            </w:r>
          </w:p>
          <w:p w14:paraId="55908C7D"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NARAVA</w:t>
            </w:r>
            <w:r w:rsidRPr="00F9387F">
              <w:rPr>
                <w:rFonts w:ascii="Times New Roman" w:eastAsia="Times New Roman" w:hAnsi="Times New Roman"/>
                <w:lang w:eastAsia="sl-SI"/>
              </w:rPr>
              <w:t xml:space="preserve"> (RASTLINE; VREME;</w:t>
            </w:r>
          </w:p>
          <w:p w14:paraId="256A8050"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SKRB ZA MOJ PLANET)</w:t>
            </w:r>
          </w:p>
        </w:tc>
      </w:tr>
      <w:tr w:rsidR="002A1AEE" w:rsidRPr="00F9387F" w14:paraId="0876EB32" w14:textId="77777777" w:rsidTr="00CB07DA">
        <w:trPr>
          <w:trHeight w:val="1265"/>
        </w:trPr>
        <w:tc>
          <w:tcPr>
            <w:tcW w:w="1274" w:type="dxa"/>
            <w:vAlign w:val="center"/>
          </w:tcPr>
          <w:p w14:paraId="200CDC26"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b/>
                <w:lang w:eastAsia="sl-SI"/>
              </w:rPr>
            </w:pPr>
            <w:r>
              <w:rPr>
                <w:rFonts w:ascii="Times New Roman" w:eastAsia="Times New Roman" w:hAnsi="Times New Roman"/>
                <w:b/>
                <w:lang w:eastAsia="sl-SI"/>
              </w:rPr>
              <w:lastRenderedPageBreak/>
              <w:t>j</w:t>
            </w:r>
            <w:r w:rsidRPr="00F9387F">
              <w:rPr>
                <w:rFonts w:ascii="Times New Roman" w:eastAsia="Times New Roman" w:hAnsi="Times New Roman"/>
                <w:b/>
                <w:lang w:eastAsia="sl-SI"/>
              </w:rPr>
              <w:t>unij</w:t>
            </w:r>
          </w:p>
        </w:tc>
        <w:tc>
          <w:tcPr>
            <w:tcW w:w="3953" w:type="dxa"/>
            <w:vAlign w:val="center"/>
          </w:tcPr>
          <w:p w14:paraId="28666A9C"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POČITNICE</w:t>
            </w:r>
            <w:r w:rsidRPr="00F9387F">
              <w:rPr>
                <w:rFonts w:ascii="Times New Roman" w:eastAsia="Times New Roman" w:hAnsi="Times New Roman"/>
                <w:lang w:eastAsia="sl-SI"/>
              </w:rPr>
              <w:t xml:space="preserve"> (SLOVENIJA,</w:t>
            </w:r>
          </w:p>
          <w:p w14:paraId="7C14B41E"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DRŽAVE EVROPE)</w:t>
            </w:r>
          </w:p>
        </w:tc>
        <w:tc>
          <w:tcPr>
            <w:tcW w:w="3953" w:type="dxa"/>
            <w:vAlign w:val="center"/>
          </w:tcPr>
          <w:p w14:paraId="414ECDBF"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b/>
                <w:lang w:eastAsia="sl-SI"/>
              </w:rPr>
              <w:t>POČITNICE</w:t>
            </w:r>
            <w:r w:rsidRPr="00F9387F">
              <w:rPr>
                <w:rFonts w:ascii="Times New Roman" w:eastAsia="Times New Roman" w:hAnsi="Times New Roman"/>
                <w:lang w:eastAsia="sl-SI"/>
              </w:rPr>
              <w:t xml:space="preserve"> (SLOVENIJA,</w:t>
            </w:r>
          </w:p>
          <w:p w14:paraId="0737F321" w14:textId="77777777" w:rsidR="002A1AEE" w:rsidRPr="00F9387F" w:rsidRDefault="002A1AEE" w:rsidP="00CB0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lang w:eastAsia="sl-SI"/>
              </w:rPr>
            </w:pPr>
            <w:r w:rsidRPr="00F9387F">
              <w:rPr>
                <w:rFonts w:ascii="Times New Roman" w:eastAsia="Times New Roman" w:hAnsi="Times New Roman"/>
                <w:lang w:eastAsia="sl-SI"/>
              </w:rPr>
              <w:t>DRŽAVE EVROPE, DRŽAVE SVETA)</w:t>
            </w:r>
          </w:p>
        </w:tc>
      </w:tr>
    </w:tbl>
    <w:p w14:paraId="5529851A" w14:textId="77777777" w:rsidR="002A1AEE" w:rsidRDefault="002A1AEE" w:rsidP="002A1AEE">
      <w:pPr>
        <w:widowControl w:val="0"/>
        <w:autoSpaceDE w:val="0"/>
        <w:autoSpaceDN w:val="0"/>
        <w:spacing w:after="0"/>
        <w:rPr>
          <w:rFonts w:ascii="Times New Roman" w:eastAsia="Times New Roman" w:hAnsi="Times New Roman"/>
          <w:b/>
          <w:sz w:val="24"/>
          <w:szCs w:val="24"/>
          <w:lang w:eastAsia="sl-SI"/>
        </w:rPr>
      </w:pPr>
    </w:p>
    <w:p w14:paraId="34E4092B" w14:textId="77777777" w:rsidR="002A1AEE" w:rsidRPr="00E654CC" w:rsidRDefault="002A1AEE" w:rsidP="002A1AEE">
      <w:pPr>
        <w:widowControl w:val="0"/>
        <w:autoSpaceDE w:val="0"/>
        <w:autoSpaceDN w:val="0"/>
        <w:spacing w:after="0"/>
        <w:rPr>
          <w:rFonts w:ascii="Times New Roman" w:eastAsia="Times New Roman" w:hAnsi="Times New Roman"/>
          <w:b/>
          <w:sz w:val="24"/>
          <w:szCs w:val="24"/>
          <w:lang w:eastAsia="sl-SI"/>
        </w:rPr>
      </w:pPr>
    </w:p>
    <w:p w14:paraId="2B407E7B" w14:textId="77777777" w:rsidR="002A1AEE" w:rsidRPr="00F9387F" w:rsidRDefault="002A1AEE" w:rsidP="002A1AEE">
      <w:pPr>
        <w:widowControl w:val="0"/>
        <w:autoSpaceDE w:val="0"/>
        <w:autoSpaceDN w:val="0"/>
        <w:spacing w:after="0"/>
        <w:rPr>
          <w:rFonts w:ascii="Times New Roman" w:eastAsia="Times New Roman" w:hAnsi="Times New Roman"/>
          <w:b/>
          <w:sz w:val="28"/>
          <w:szCs w:val="28"/>
          <w:lang w:eastAsia="sl-SI"/>
        </w:rPr>
      </w:pPr>
      <w:r>
        <w:rPr>
          <w:rFonts w:ascii="Times New Roman" w:eastAsia="Times New Roman" w:hAnsi="Times New Roman"/>
          <w:b/>
          <w:sz w:val="28"/>
          <w:szCs w:val="28"/>
          <w:lang w:eastAsia="sl-SI"/>
        </w:rPr>
        <w:t xml:space="preserve">6  OCENJEVANJE </w:t>
      </w:r>
      <w:r w:rsidRPr="00F9387F">
        <w:rPr>
          <w:rFonts w:ascii="Times New Roman" w:eastAsia="Times New Roman" w:hAnsi="Times New Roman"/>
          <w:b/>
          <w:sz w:val="28"/>
          <w:szCs w:val="28"/>
          <w:lang w:eastAsia="sl-SI"/>
        </w:rPr>
        <w:t xml:space="preserve">/ </w:t>
      </w:r>
      <w:proofErr w:type="spellStart"/>
      <w:r w:rsidRPr="00F9387F">
        <w:rPr>
          <w:rFonts w:ascii="Times New Roman" w:eastAsia="Times New Roman" w:hAnsi="Times New Roman"/>
          <w:b/>
          <w:sz w:val="28"/>
          <w:szCs w:val="28"/>
          <w:lang w:eastAsia="sl-SI"/>
        </w:rPr>
        <w:t>Assessment</w:t>
      </w:r>
      <w:proofErr w:type="spellEnd"/>
      <w:r w:rsidRPr="00F9387F">
        <w:rPr>
          <w:rFonts w:ascii="Times New Roman" w:eastAsia="Times New Roman" w:hAnsi="Times New Roman"/>
          <w:b/>
          <w:sz w:val="28"/>
          <w:szCs w:val="28"/>
          <w:lang w:eastAsia="sl-SI"/>
        </w:rPr>
        <w:t xml:space="preserve">  </w:t>
      </w:r>
    </w:p>
    <w:p w14:paraId="6440EF93" w14:textId="77777777" w:rsidR="002A1AEE" w:rsidRDefault="002A1AEE" w:rsidP="002A1AEE">
      <w:pPr>
        <w:widowControl w:val="0"/>
        <w:autoSpaceDE w:val="0"/>
        <w:autoSpaceDN w:val="0"/>
        <w:spacing w:after="0"/>
        <w:rPr>
          <w:rFonts w:ascii="Times New Roman" w:eastAsia="Times New Roman" w:hAnsi="Times New Roman"/>
          <w:b/>
          <w:sz w:val="24"/>
          <w:szCs w:val="24"/>
          <w:lang w:eastAsia="sl-SI"/>
        </w:rPr>
      </w:pPr>
    </w:p>
    <w:p w14:paraId="2A33D1C4" w14:textId="77777777" w:rsidR="002A1AEE" w:rsidRDefault="002A1AEE" w:rsidP="002A1AEE">
      <w:pPr>
        <w:tabs>
          <w:tab w:val="left" w:pos="284"/>
        </w:tabs>
        <w:spacing w:after="0"/>
        <w:jc w:val="both"/>
        <w:rPr>
          <w:rFonts w:ascii="Times New Roman" w:eastAsia="Times New Roman" w:hAnsi="Times New Roman"/>
          <w:b/>
          <w:sz w:val="24"/>
          <w:szCs w:val="24"/>
          <w:lang w:eastAsia="sl-SI"/>
        </w:rPr>
      </w:pPr>
      <w:r w:rsidRPr="00C67A69">
        <w:rPr>
          <w:rFonts w:ascii="Times New Roman" w:eastAsia="Times New Roman" w:hAnsi="Times New Roman"/>
          <w:b/>
          <w:sz w:val="24"/>
          <w:szCs w:val="24"/>
          <w:lang w:eastAsia="sl-SI"/>
        </w:rPr>
        <w:t xml:space="preserve">6.1 Smernice </w:t>
      </w:r>
      <w:r w:rsidRPr="00C813B9">
        <w:rPr>
          <w:rFonts w:ascii="Times New Roman" w:eastAsia="Times New Roman" w:hAnsi="Times New Roman"/>
          <w:b/>
          <w:sz w:val="24"/>
          <w:szCs w:val="24"/>
          <w:lang w:eastAsia="sl-SI"/>
        </w:rPr>
        <w:t xml:space="preserve">za formativno in </w:t>
      </w:r>
      <w:proofErr w:type="spellStart"/>
      <w:r w:rsidRPr="00C813B9">
        <w:rPr>
          <w:rFonts w:ascii="Times New Roman" w:eastAsia="Times New Roman" w:hAnsi="Times New Roman"/>
          <w:b/>
          <w:sz w:val="24"/>
          <w:szCs w:val="24"/>
          <w:lang w:eastAsia="sl-SI"/>
        </w:rPr>
        <w:t>sumativno</w:t>
      </w:r>
      <w:proofErr w:type="spellEnd"/>
      <w:r w:rsidRPr="00C813B9">
        <w:rPr>
          <w:rFonts w:ascii="Times New Roman" w:eastAsia="Times New Roman" w:hAnsi="Times New Roman"/>
          <w:b/>
          <w:sz w:val="24"/>
          <w:szCs w:val="24"/>
          <w:lang w:eastAsia="sl-SI"/>
        </w:rPr>
        <w:t xml:space="preserve"> ocenjevanje</w:t>
      </w:r>
      <w:r w:rsidRPr="00C67A69">
        <w:rPr>
          <w:rStyle w:val="Sprotnaopomba-sklic"/>
          <w:rFonts w:ascii="Times New Roman" w:eastAsia="Times New Roman" w:hAnsi="Times New Roman"/>
          <w:b/>
          <w:sz w:val="24"/>
          <w:szCs w:val="24"/>
          <w:lang w:eastAsia="sl-SI"/>
        </w:rPr>
        <w:footnoteReference w:id="10"/>
      </w:r>
      <w:r w:rsidRPr="00C67A69">
        <w:rPr>
          <w:rFonts w:ascii="Times New Roman" w:eastAsia="Times New Roman" w:hAnsi="Times New Roman"/>
          <w:b/>
          <w:sz w:val="24"/>
          <w:szCs w:val="24"/>
          <w:lang w:eastAsia="sl-SI"/>
        </w:rPr>
        <w:t xml:space="preserve"> </w:t>
      </w:r>
    </w:p>
    <w:p w14:paraId="21030D3E" w14:textId="77777777" w:rsidR="002A1AEE" w:rsidRPr="00C67A69" w:rsidRDefault="002A1AEE" w:rsidP="002A1AEE">
      <w:pPr>
        <w:tabs>
          <w:tab w:val="left" w:pos="284"/>
        </w:tabs>
        <w:spacing w:after="0"/>
        <w:jc w:val="both"/>
        <w:rPr>
          <w:rFonts w:ascii="Times New Roman" w:eastAsia="Times New Roman" w:hAnsi="Times New Roman"/>
          <w:b/>
          <w:sz w:val="24"/>
          <w:szCs w:val="24"/>
          <w:lang w:eastAsia="sl-SI"/>
        </w:rPr>
      </w:pPr>
      <w:r w:rsidRPr="00C67A69">
        <w:rPr>
          <w:rFonts w:ascii="Times New Roman" w:eastAsia="Times New Roman" w:hAnsi="Times New Roman"/>
          <w:b/>
          <w:sz w:val="24"/>
          <w:szCs w:val="24"/>
          <w:lang w:eastAsia="sl-SI"/>
        </w:rPr>
        <w:t xml:space="preserve"> </w:t>
      </w:r>
    </w:p>
    <w:p w14:paraId="0D1FD07A" w14:textId="77777777" w:rsidR="002A1AEE" w:rsidRDefault="002A1AEE" w:rsidP="002A1AEE">
      <w:pPr>
        <w:tabs>
          <w:tab w:val="left" w:pos="284"/>
        </w:tabs>
        <w:spacing w:after="0"/>
        <w:jc w:val="both"/>
        <w:rPr>
          <w:rFonts w:ascii="Times New Roman" w:hAnsi="Times New Roman"/>
          <w:sz w:val="24"/>
          <w:szCs w:val="24"/>
        </w:rPr>
      </w:pPr>
      <w:r>
        <w:rPr>
          <w:rFonts w:ascii="Times New Roman" w:hAnsi="Times New Roman"/>
          <w:b/>
          <w:sz w:val="24"/>
          <w:szCs w:val="24"/>
        </w:rPr>
        <w:t>O</w:t>
      </w:r>
      <w:r w:rsidRPr="00B94B78">
        <w:rPr>
          <w:rFonts w:ascii="Times New Roman" w:hAnsi="Times New Roman"/>
          <w:b/>
          <w:sz w:val="24"/>
          <w:szCs w:val="24"/>
        </w:rPr>
        <w:t>cenjevanje</w:t>
      </w:r>
      <w:r w:rsidRPr="00C67A69">
        <w:rPr>
          <w:rFonts w:ascii="Times New Roman" w:hAnsi="Times New Roman"/>
          <w:sz w:val="24"/>
          <w:szCs w:val="24"/>
        </w:rPr>
        <w:t xml:space="preserve"> v evropskih šolah ni enkratno dejanje, ampak </w:t>
      </w:r>
      <w:r w:rsidRPr="00B94B78">
        <w:rPr>
          <w:rFonts w:ascii="Times New Roman" w:hAnsi="Times New Roman"/>
          <w:b/>
          <w:sz w:val="24"/>
          <w:szCs w:val="24"/>
        </w:rPr>
        <w:t xml:space="preserve">je </w:t>
      </w:r>
      <w:r w:rsidRPr="00C67A69">
        <w:rPr>
          <w:rFonts w:ascii="Times New Roman" w:hAnsi="Times New Roman"/>
          <w:b/>
          <w:sz w:val="24"/>
          <w:szCs w:val="24"/>
        </w:rPr>
        <w:t>stalen proces, v katerega so vključeni učitelji, učenci in starši</w:t>
      </w:r>
      <w:r w:rsidRPr="00C67A69">
        <w:rPr>
          <w:rFonts w:ascii="Times New Roman" w:hAnsi="Times New Roman"/>
          <w:sz w:val="24"/>
          <w:szCs w:val="24"/>
        </w:rPr>
        <w:t xml:space="preserve">, ki imajo na voljo ista izhodišča, toda </w:t>
      </w:r>
      <w:r w:rsidRPr="00C67A69">
        <w:rPr>
          <w:rFonts w:ascii="Times New Roman" w:hAnsi="Times New Roman"/>
          <w:b/>
          <w:sz w:val="24"/>
          <w:szCs w:val="24"/>
        </w:rPr>
        <w:t>različna orodja in načine (inštrumentarij)</w:t>
      </w:r>
      <w:r w:rsidRPr="00C67A69">
        <w:rPr>
          <w:rFonts w:ascii="Times New Roman" w:hAnsi="Times New Roman"/>
          <w:sz w:val="24"/>
          <w:szCs w:val="24"/>
        </w:rPr>
        <w:t xml:space="preserve"> z namenom sistematičnega spremljanja procesa učenja in učnih dosežkov:</w:t>
      </w:r>
    </w:p>
    <w:p w14:paraId="188DA0B4" w14:textId="77777777" w:rsidR="002A1AEE" w:rsidRPr="00E654CC" w:rsidRDefault="002A1AEE" w:rsidP="000C348A">
      <w:pPr>
        <w:pStyle w:val="Odstavekseznama"/>
        <w:numPr>
          <w:ilvl w:val="0"/>
          <w:numId w:val="56"/>
        </w:numPr>
        <w:tabs>
          <w:tab w:val="left" w:pos="284"/>
        </w:tabs>
        <w:spacing w:after="0"/>
        <w:ind w:left="284" w:hanging="284"/>
        <w:contextualSpacing/>
        <w:jc w:val="both"/>
        <w:rPr>
          <w:rFonts w:ascii="Times New Roman" w:hAnsi="Times New Roman"/>
          <w:sz w:val="24"/>
          <w:szCs w:val="24"/>
        </w:rPr>
      </w:pPr>
      <w:r w:rsidRPr="00E654CC">
        <w:rPr>
          <w:rFonts w:ascii="Times New Roman" w:hAnsi="Times New Roman"/>
          <w:b/>
          <w:sz w:val="24"/>
          <w:szCs w:val="24"/>
        </w:rPr>
        <w:t xml:space="preserve">obvezno: </w:t>
      </w:r>
      <w:r w:rsidRPr="00E654CC">
        <w:rPr>
          <w:rFonts w:ascii="Times New Roman" w:hAnsi="Times New Roman"/>
          <w:sz w:val="24"/>
          <w:szCs w:val="24"/>
        </w:rPr>
        <w:t xml:space="preserve">učni cilji in kompetence učnega načrta kot izhodišče, ocenjevalne lestvice, merila/kriteriji in opisniki dosežkov (zaradi harmonizacije v razredu, med razredi in jezikovnimi sekcijami), samovrednotenje, </w:t>
      </w:r>
      <w:proofErr w:type="spellStart"/>
      <w:r w:rsidRPr="00E654CC">
        <w:rPr>
          <w:rFonts w:ascii="Times New Roman" w:hAnsi="Times New Roman"/>
          <w:sz w:val="24"/>
          <w:szCs w:val="24"/>
        </w:rPr>
        <w:t>portfolio</w:t>
      </w:r>
      <w:proofErr w:type="spellEnd"/>
      <w:r w:rsidRPr="00E654CC">
        <w:rPr>
          <w:rFonts w:ascii="Times New Roman" w:hAnsi="Times New Roman"/>
          <w:sz w:val="24"/>
          <w:szCs w:val="24"/>
        </w:rPr>
        <w:t>, prijavnica za vpis (kot informacija in vodnik za spremljanje napredka), sestanki s starši, ob koncu polletij se izda šolsko poročilo,</w:t>
      </w:r>
    </w:p>
    <w:p w14:paraId="0C5ADEB4" w14:textId="77777777" w:rsidR="002A1AEE" w:rsidRDefault="002A1AEE" w:rsidP="000C348A">
      <w:pPr>
        <w:pStyle w:val="Odstavekseznama"/>
        <w:numPr>
          <w:ilvl w:val="0"/>
          <w:numId w:val="55"/>
        </w:numPr>
        <w:tabs>
          <w:tab w:val="left" w:pos="284"/>
        </w:tabs>
        <w:spacing w:after="0"/>
        <w:ind w:left="284" w:hanging="284"/>
        <w:contextualSpacing/>
        <w:jc w:val="both"/>
        <w:rPr>
          <w:rFonts w:ascii="Times New Roman" w:hAnsi="Times New Roman"/>
          <w:sz w:val="24"/>
          <w:szCs w:val="24"/>
        </w:rPr>
      </w:pPr>
      <w:r w:rsidRPr="00E654CC">
        <w:rPr>
          <w:rFonts w:ascii="Times New Roman" w:hAnsi="Times New Roman"/>
          <w:b/>
          <w:sz w:val="24"/>
          <w:szCs w:val="24"/>
        </w:rPr>
        <w:t>priporoča se</w:t>
      </w:r>
      <w:r w:rsidRPr="00E654CC">
        <w:rPr>
          <w:rFonts w:ascii="Times New Roman" w:hAnsi="Times New Roman"/>
          <w:sz w:val="24"/>
          <w:szCs w:val="24"/>
        </w:rPr>
        <w:t xml:space="preserve"> </w:t>
      </w:r>
      <w:r w:rsidRPr="00E654CC">
        <w:rPr>
          <w:rFonts w:ascii="Times New Roman" w:hAnsi="Times New Roman"/>
          <w:b/>
          <w:sz w:val="24"/>
          <w:szCs w:val="24"/>
        </w:rPr>
        <w:t>tudi</w:t>
      </w:r>
      <w:r w:rsidRPr="00E654CC">
        <w:rPr>
          <w:rFonts w:ascii="Times New Roman" w:hAnsi="Times New Roman"/>
          <w:sz w:val="24"/>
          <w:szCs w:val="24"/>
        </w:rPr>
        <w:t>: opazovanje, teste/preizkuse znanja, vrstniško vrednotenje, vodenje evidenc, zbiranje podatkov in informacij, analiziranje, ugotavljanje potreb, ugotavljanje vplivov, določanje ciljev idr. oblike po izboru šole.</w:t>
      </w:r>
    </w:p>
    <w:p w14:paraId="151E538B" w14:textId="77777777" w:rsidR="002A1AEE" w:rsidRPr="00E654CC" w:rsidRDefault="002A1AEE" w:rsidP="002A1AEE">
      <w:pPr>
        <w:tabs>
          <w:tab w:val="left" w:pos="284"/>
        </w:tabs>
        <w:spacing w:after="0"/>
        <w:jc w:val="both"/>
        <w:rPr>
          <w:rFonts w:ascii="Times New Roman" w:hAnsi="Times New Roman"/>
          <w:sz w:val="24"/>
          <w:szCs w:val="24"/>
        </w:rPr>
      </w:pPr>
    </w:p>
    <w:p w14:paraId="4777BF28" w14:textId="77777777" w:rsidR="002A1AEE" w:rsidRPr="00E654CC" w:rsidRDefault="002A1AEE" w:rsidP="002A1AEE">
      <w:pPr>
        <w:tabs>
          <w:tab w:val="left" w:pos="284"/>
        </w:tabs>
        <w:spacing w:after="0"/>
        <w:jc w:val="both"/>
        <w:rPr>
          <w:rFonts w:ascii="Times New Roman" w:hAnsi="Times New Roman"/>
          <w:sz w:val="24"/>
          <w:szCs w:val="24"/>
        </w:rPr>
      </w:pPr>
      <w:r w:rsidRPr="00E654CC">
        <w:rPr>
          <w:rFonts w:ascii="Times New Roman" w:hAnsi="Times New Roman"/>
          <w:sz w:val="24"/>
          <w:szCs w:val="24"/>
        </w:rPr>
        <w:t>Ta inštrumentarij je pomemben, saj zagotavlja določeno raven objektivnosti in harmonizacije v razredu, med razredi, jezikovnimi  sekcijami in šolami v sistemu evropskih šol, tudi akreditiranih evropskih šol.</w:t>
      </w:r>
    </w:p>
    <w:p w14:paraId="57ED3C31" w14:textId="77777777" w:rsidR="002A1AEE" w:rsidRDefault="002A1AEE" w:rsidP="002A1AEE">
      <w:pPr>
        <w:tabs>
          <w:tab w:val="left" w:pos="284"/>
        </w:tabs>
        <w:spacing w:after="0"/>
        <w:jc w:val="both"/>
        <w:rPr>
          <w:rFonts w:ascii="Times New Roman" w:hAnsi="Times New Roman"/>
          <w:sz w:val="24"/>
          <w:szCs w:val="24"/>
        </w:rPr>
      </w:pPr>
    </w:p>
    <w:p w14:paraId="432B1BC3" w14:textId="77777777" w:rsidR="002A1AEE" w:rsidRDefault="002A1AEE" w:rsidP="002A1AEE">
      <w:pPr>
        <w:widowControl w:val="0"/>
        <w:autoSpaceDE w:val="0"/>
        <w:autoSpaceDN w:val="0"/>
        <w:spacing w:after="0"/>
        <w:jc w:val="both"/>
        <w:rPr>
          <w:rFonts w:ascii="Times New Roman" w:eastAsia="Times New Roman" w:hAnsi="Times New Roman"/>
          <w:b/>
          <w:sz w:val="24"/>
          <w:szCs w:val="24"/>
          <w:lang w:eastAsia="sl-SI"/>
        </w:rPr>
      </w:pPr>
      <w:r>
        <w:rPr>
          <w:rFonts w:ascii="Times New Roman" w:eastAsia="Times New Roman" w:hAnsi="Times New Roman"/>
          <w:b/>
          <w:caps/>
          <w:sz w:val="24"/>
          <w:szCs w:val="24"/>
          <w:lang w:eastAsia="sl-SI"/>
        </w:rPr>
        <w:t>6.2</w:t>
      </w:r>
      <w:r w:rsidRPr="00F9387F">
        <w:rPr>
          <w:rFonts w:ascii="Times New Roman" w:eastAsia="Times New Roman" w:hAnsi="Times New Roman"/>
          <w:b/>
          <w:caps/>
          <w:sz w:val="24"/>
          <w:szCs w:val="24"/>
          <w:lang w:eastAsia="sl-SI"/>
        </w:rPr>
        <w:t xml:space="preserve"> </w:t>
      </w:r>
      <w:r w:rsidRPr="00F9387F">
        <w:rPr>
          <w:rFonts w:ascii="Times New Roman" w:eastAsia="Times New Roman" w:hAnsi="Times New Roman"/>
          <w:b/>
          <w:sz w:val="24"/>
          <w:szCs w:val="24"/>
          <w:lang w:eastAsia="sl-SI"/>
        </w:rPr>
        <w:t xml:space="preserve">Učenčev </w:t>
      </w:r>
      <w:proofErr w:type="spellStart"/>
      <w:r w:rsidRPr="00F9387F">
        <w:rPr>
          <w:rFonts w:ascii="Times New Roman" w:eastAsia="Times New Roman" w:hAnsi="Times New Roman"/>
          <w:b/>
          <w:sz w:val="24"/>
          <w:szCs w:val="24"/>
          <w:lang w:eastAsia="sl-SI"/>
        </w:rPr>
        <w:t>portfolio</w:t>
      </w:r>
      <w:proofErr w:type="spellEnd"/>
      <w:r>
        <w:rPr>
          <w:rStyle w:val="Sprotnaopomba-sklic"/>
          <w:rFonts w:ascii="Times New Roman" w:eastAsia="Times New Roman" w:hAnsi="Times New Roman"/>
          <w:b/>
          <w:sz w:val="24"/>
          <w:szCs w:val="24"/>
          <w:lang w:eastAsia="sl-SI"/>
        </w:rPr>
        <w:footnoteReference w:id="11"/>
      </w:r>
      <w:r w:rsidRPr="00F9387F">
        <w:rPr>
          <w:rFonts w:ascii="Times New Roman" w:eastAsia="Times New Roman" w:hAnsi="Times New Roman"/>
          <w:b/>
          <w:sz w:val="24"/>
          <w:szCs w:val="24"/>
          <w:lang w:eastAsia="sl-SI"/>
        </w:rPr>
        <w:t xml:space="preserve"> </w:t>
      </w:r>
    </w:p>
    <w:p w14:paraId="67D4DA42" w14:textId="77777777" w:rsidR="002A1AEE" w:rsidRPr="00F9387F" w:rsidRDefault="002A1AEE" w:rsidP="002A1AEE">
      <w:pPr>
        <w:widowControl w:val="0"/>
        <w:autoSpaceDE w:val="0"/>
        <w:autoSpaceDN w:val="0"/>
        <w:spacing w:after="0"/>
        <w:jc w:val="both"/>
        <w:rPr>
          <w:rFonts w:ascii="Times New Roman" w:eastAsia="Times New Roman" w:hAnsi="Times New Roman"/>
          <w:sz w:val="18"/>
          <w:szCs w:val="18"/>
          <w:lang w:eastAsia="sl-SI"/>
        </w:rPr>
      </w:pPr>
    </w:p>
    <w:p w14:paraId="6BC60EAF"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Pr>
          <w:rFonts w:ascii="Times New Roman" w:eastAsia="Times New Roman" w:hAnsi="Times New Roman"/>
          <w:sz w:val="24"/>
          <w:szCs w:val="24"/>
          <w:lang w:eastAsia="sl-SI"/>
        </w:rPr>
        <w:t xml:space="preserve">Učenec </w:t>
      </w:r>
      <w:r w:rsidRPr="00F9387F">
        <w:rPr>
          <w:rFonts w:ascii="Times New Roman" w:eastAsia="Times New Roman" w:hAnsi="Times New Roman"/>
          <w:sz w:val="24"/>
          <w:szCs w:val="24"/>
          <w:lang w:eastAsia="sl-SI"/>
        </w:rPr>
        <w:t xml:space="preserve">pri pouku slovenščine kot dodatnem jeziku pripravlja in ureja svoj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w:t>
      </w:r>
      <w:proofErr w:type="spellStart"/>
      <w:r w:rsidRPr="00B94B78">
        <w:rPr>
          <w:rFonts w:ascii="Times New Roman" w:eastAsia="Times New Roman" w:hAnsi="Times New Roman"/>
          <w:b/>
          <w:sz w:val="24"/>
          <w:szCs w:val="24"/>
          <w:lang w:eastAsia="sl-SI"/>
        </w:rPr>
        <w:t>Portfolio</w:t>
      </w:r>
      <w:proofErr w:type="spellEnd"/>
      <w:r w:rsidRPr="00B94B78">
        <w:rPr>
          <w:rFonts w:ascii="Times New Roman" w:eastAsia="Times New Roman" w:hAnsi="Times New Roman"/>
          <w:b/>
          <w:sz w:val="24"/>
          <w:szCs w:val="24"/>
          <w:lang w:eastAsia="sl-SI"/>
        </w:rPr>
        <w:t xml:space="preserve"> je sistematična zbirka učenčevih izdelkov, ki kažejo njegov trud, napredek in dosežke na enem ali več področjih. </w:t>
      </w:r>
      <w:r w:rsidRPr="00F9387F">
        <w:rPr>
          <w:rFonts w:ascii="Times New Roman" w:eastAsia="Times New Roman" w:hAnsi="Times New Roman"/>
          <w:sz w:val="24"/>
          <w:szCs w:val="24"/>
          <w:lang w:eastAsia="sl-SI"/>
        </w:rPr>
        <w:t xml:space="preserve">Učenci se odločajo o tem, kateri izdelki bodo vloženi v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kar učencem omogoča, da načrtujejo svoj napredek pri učenju. Omogoča jim odkriti, kaj na različnih stopnjah učnega procesa vedo, kaj razumejo, kaj lahko dosežejo in kako se ob tem počutijo. S </w:t>
      </w:r>
      <w:proofErr w:type="spellStart"/>
      <w:r w:rsidRPr="00F9387F">
        <w:rPr>
          <w:rFonts w:ascii="Times New Roman" w:eastAsia="Times New Roman" w:hAnsi="Times New Roman"/>
          <w:sz w:val="24"/>
          <w:szCs w:val="24"/>
          <w:lang w:eastAsia="sl-SI"/>
        </w:rPr>
        <w:t>portfoliom</w:t>
      </w:r>
      <w:proofErr w:type="spellEnd"/>
      <w:r w:rsidRPr="00F9387F">
        <w:rPr>
          <w:rFonts w:ascii="Times New Roman" w:eastAsia="Times New Roman" w:hAnsi="Times New Roman"/>
          <w:sz w:val="24"/>
          <w:szCs w:val="24"/>
          <w:lang w:eastAsia="sl-SI"/>
        </w:rPr>
        <w:t xml:space="preserve"> si lahko učenci zastavijo učne cilje, te cilje redno pregledujejo in prevzamejo odgovornost za lastno učenje. Učitelju dajejo celostno sliko učenca in omogočajo šolski skupnosti, da ima pri učenčevem učenju vlogo ozaveščenega partnerja.</w:t>
      </w:r>
    </w:p>
    <w:p w14:paraId="282E4151"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118C9014"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EA4796">
        <w:rPr>
          <w:rFonts w:ascii="Times New Roman" w:eastAsia="Times New Roman" w:hAnsi="Times New Roman"/>
          <w:sz w:val="24"/>
          <w:szCs w:val="24"/>
          <w:lang w:eastAsia="sl-SI"/>
        </w:rPr>
        <w:t xml:space="preserve">Izdelke za vložitev v </w:t>
      </w:r>
      <w:proofErr w:type="spellStart"/>
      <w:r w:rsidRPr="00EA4796">
        <w:rPr>
          <w:rFonts w:ascii="Times New Roman" w:eastAsia="Times New Roman" w:hAnsi="Times New Roman"/>
          <w:sz w:val="24"/>
          <w:szCs w:val="24"/>
          <w:lang w:eastAsia="sl-SI"/>
        </w:rPr>
        <w:t>portfolio</w:t>
      </w:r>
      <w:proofErr w:type="spellEnd"/>
      <w:r w:rsidRPr="00EA4796">
        <w:rPr>
          <w:rFonts w:ascii="Times New Roman" w:eastAsia="Times New Roman" w:hAnsi="Times New Roman"/>
          <w:sz w:val="24"/>
          <w:szCs w:val="24"/>
          <w:lang w:eastAsia="sl-SI"/>
        </w:rPr>
        <w:t xml:space="preserve"> izbere učenec sam. </w:t>
      </w:r>
      <w:r w:rsidRPr="00F9387F">
        <w:rPr>
          <w:rFonts w:ascii="Times New Roman" w:eastAsia="Times New Roman" w:hAnsi="Times New Roman"/>
          <w:sz w:val="24"/>
          <w:szCs w:val="24"/>
          <w:lang w:eastAsia="sl-SI"/>
        </w:rPr>
        <w:t xml:space="preserve">Ta postopek je temeljnega pomena za razvoj samovrednotenja. Učitelj na tankočuten način zagotavlja učencu vodstvo in podporo pri  razvijanju/izboljšanju samovrednotenja. Učitelji morajo učencu pomagati, da sestavi lastni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pri tem pa morajo delovati kot vodniki in kritični prijatelji. S tem bodo učencu</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lastRenderedPageBreak/>
        <w:t>pomagali sprejemati razumne odločitve o tem, kaj vključiti.</w:t>
      </w:r>
    </w:p>
    <w:p w14:paraId="588005F6"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42719F22" w14:textId="77777777" w:rsidR="002A1AEE" w:rsidRPr="00E654CC" w:rsidRDefault="002A1AEE" w:rsidP="002A1AEE">
      <w:pPr>
        <w:widowControl w:val="0"/>
        <w:autoSpaceDE w:val="0"/>
        <w:autoSpaceDN w:val="0"/>
        <w:spacing w:after="0"/>
        <w:rPr>
          <w:rFonts w:ascii="Times New Roman" w:eastAsia="Times New Roman" w:hAnsi="Times New Roman"/>
          <w:b/>
          <w:sz w:val="24"/>
          <w:szCs w:val="24"/>
          <w:lang w:eastAsia="sl-SI"/>
        </w:rPr>
      </w:pPr>
      <w:r w:rsidRPr="00E654CC">
        <w:rPr>
          <w:rFonts w:ascii="Times New Roman" w:eastAsia="Times New Roman" w:hAnsi="Times New Roman"/>
          <w:b/>
          <w:sz w:val="24"/>
          <w:szCs w:val="24"/>
          <w:lang w:eastAsia="sl-SI"/>
        </w:rPr>
        <w:t>6.2.1 Cilji in namen</w:t>
      </w:r>
    </w:p>
    <w:p w14:paraId="1BF2C35B" w14:textId="77777777" w:rsidR="002A1AEE" w:rsidRPr="00F9387F" w:rsidRDefault="002A1AEE" w:rsidP="002A1AEE">
      <w:pPr>
        <w:widowControl w:val="0"/>
        <w:autoSpaceDE w:val="0"/>
        <w:autoSpaceDN w:val="0"/>
        <w:spacing w:after="0"/>
        <w:rPr>
          <w:rFonts w:ascii="Times New Roman" w:eastAsia="Times New Roman" w:hAnsi="Times New Roman"/>
          <w:b/>
          <w:sz w:val="24"/>
          <w:szCs w:val="24"/>
          <w:lang w:eastAsia="sl-SI"/>
        </w:rPr>
      </w:pPr>
    </w:p>
    <w:p w14:paraId="4B3D3208" w14:textId="77777777" w:rsidR="002A1AEE" w:rsidRPr="00F9387F" w:rsidRDefault="002A1AEE" w:rsidP="002A1AEE">
      <w:pPr>
        <w:widowControl w:val="0"/>
        <w:autoSpaceDE w:val="0"/>
        <w:autoSpaceDN w:val="0"/>
        <w:spacing w:after="0"/>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Cilji in namen </w:t>
      </w:r>
      <w:proofErr w:type="spellStart"/>
      <w:r w:rsidRPr="00F9387F">
        <w:rPr>
          <w:rFonts w:ascii="Times New Roman" w:eastAsia="Times New Roman" w:hAnsi="Times New Roman"/>
          <w:sz w:val="24"/>
          <w:szCs w:val="24"/>
          <w:lang w:eastAsia="sl-SI"/>
        </w:rPr>
        <w:t>portfolia</w:t>
      </w:r>
      <w:proofErr w:type="spellEnd"/>
      <w:r w:rsidRPr="00F9387F">
        <w:rPr>
          <w:rFonts w:ascii="Times New Roman" w:eastAsia="Times New Roman" w:hAnsi="Times New Roman"/>
          <w:sz w:val="24"/>
          <w:szCs w:val="24"/>
          <w:lang w:eastAsia="sl-SI"/>
        </w:rPr>
        <w:t xml:space="preserve">:  </w:t>
      </w:r>
    </w:p>
    <w:p w14:paraId="05B52AB0" w14:textId="77777777" w:rsidR="002A1AEE" w:rsidRPr="00E654CC" w:rsidRDefault="002A1AEE" w:rsidP="000C348A">
      <w:pPr>
        <w:pStyle w:val="Odstavekseznama"/>
        <w:widowControl w:val="0"/>
        <w:numPr>
          <w:ilvl w:val="0"/>
          <w:numId w:val="57"/>
        </w:numPr>
        <w:autoSpaceDE w:val="0"/>
        <w:autoSpaceDN w:val="0"/>
        <w:spacing w:after="0"/>
        <w:contextualSpacing/>
        <w:jc w:val="both"/>
        <w:rPr>
          <w:rFonts w:ascii="Times New Roman" w:eastAsia="Times New Roman" w:hAnsi="Times New Roman"/>
          <w:sz w:val="24"/>
          <w:szCs w:val="24"/>
          <w:lang w:eastAsia="sl-SI"/>
        </w:rPr>
      </w:pPr>
      <w:r w:rsidRPr="00E654CC">
        <w:rPr>
          <w:rFonts w:ascii="Times New Roman" w:eastAsia="Times New Roman" w:hAnsi="Times New Roman"/>
          <w:sz w:val="24"/>
          <w:szCs w:val="24"/>
          <w:lang w:eastAsia="sl-SI"/>
        </w:rPr>
        <w:t>preverjanje in beleženje razvoja in napredka v določenem časovnem obdobju,</w:t>
      </w:r>
    </w:p>
    <w:p w14:paraId="123343E2" w14:textId="77777777" w:rsidR="002A1AEE" w:rsidRPr="00E654CC" w:rsidRDefault="002A1AEE" w:rsidP="000C348A">
      <w:pPr>
        <w:pStyle w:val="Odstavekseznama"/>
        <w:widowControl w:val="0"/>
        <w:numPr>
          <w:ilvl w:val="0"/>
          <w:numId w:val="57"/>
        </w:numPr>
        <w:autoSpaceDE w:val="0"/>
        <w:autoSpaceDN w:val="0"/>
        <w:spacing w:after="0"/>
        <w:contextualSpacing/>
        <w:jc w:val="both"/>
        <w:rPr>
          <w:rFonts w:ascii="Times New Roman" w:eastAsia="Times New Roman" w:hAnsi="Times New Roman"/>
          <w:sz w:val="24"/>
          <w:szCs w:val="24"/>
          <w:lang w:eastAsia="sl-SI"/>
        </w:rPr>
      </w:pPr>
      <w:r w:rsidRPr="00E654CC">
        <w:rPr>
          <w:rFonts w:ascii="Times New Roman" w:eastAsia="Times New Roman" w:hAnsi="Times New Roman"/>
          <w:sz w:val="24"/>
          <w:szCs w:val="24"/>
          <w:lang w:eastAsia="sl-SI"/>
        </w:rPr>
        <w:t>ustvarjanje celostne slike o učenčevih dosežkih,</w:t>
      </w:r>
    </w:p>
    <w:p w14:paraId="53BFF371" w14:textId="77777777" w:rsidR="002A1AEE" w:rsidRPr="00E654CC" w:rsidRDefault="002A1AEE" w:rsidP="000C348A">
      <w:pPr>
        <w:pStyle w:val="Odstavekseznama"/>
        <w:widowControl w:val="0"/>
        <w:numPr>
          <w:ilvl w:val="0"/>
          <w:numId w:val="57"/>
        </w:numPr>
        <w:autoSpaceDE w:val="0"/>
        <w:autoSpaceDN w:val="0"/>
        <w:spacing w:after="0"/>
        <w:contextualSpacing/>
        <w:jc w:val="both"/>
        <w:rPr>
          <w:rFonts w:ascii="Times New Roman" w:eastAsia="Times New Roman" w:hAnsi="Times New Roman"/>
          <w:sz w:val="24"/>
          <w:szCs w:val="24"/>
          <w:lang w:eastAsia="sl-SI"/>
        </w:rPr>
      </w:pPr>
      <w:r w:rsidRPr="00E654CC">
        <w:rPr>
          <w:rFonts w:ascii="Times New Roman" w:eastAsia="Times New Roman" w:hAnsi="Times New Roman"/>
          <w:sz w:val="24"/>
          <w:szCs w:val="24"/>
          <w:lang w:eastAsia="sl-SI"/>
        </w:rPr>
        <w:t>ustvarjanje ustreznih pogojev za učenčevo samovrednotenje,</w:t>
      </w:r>
    </w:p>
    <w:p w14:paraId="05EB14B0" w14:textId="77777777" w:rsidR="002A1AEE" w:rsidRPr="00E654CC" w:rsidRDefault="002A1AEE" w:rsidP="000C348A">
      <w:pPr>
        <w:pStyle w:val="Odstavekseznama"/>
        <w:widowControl w:val="0"/>
        <w:numPr>
          <w:ilvl w:val="0"/>
          <w:numId w:val="57"/>
        </w:numPr>
        <w:autoSpaceDE w:val="0"/>
        <w:autoSpaceDN w:val="0"/>
        <w:spacing w:after="0"/>
        <w:contextualSpacing/>
        <w:jc w:val="both"/>
        <w:rPr>
          <w:rFonts w:ascii="Times New Roman" w:eastAsia="Times New Roman" w:hAnsi="Times New Roman"/>
          <w:sz w:val="24"/>
          <w:szCs w:val="24"/>
          <w:lang w:eastAsia="sl-SI"/>
        </w:rPr>
      </w:pPr>
      <w:r w:rsidRPr="00E654CC">
        <w:rPr>
          <w:rFonts w:ascii="Times New Roman" w:eastAsia="Times New Roman" w:hAnsi="Times New Roman"/>
          <w:sz w:val="24"/>
          <w:szCs w:val="24"/>
          <w:lang w:eastAsia="sl-SI"/>
        </w:rPr>
        <w:t>pomoč učencem in učiteljem pri določanju in vzpostavitvi individualnih ciljev,</w:t>
      </w:r>
    </w:p>
    <w:p w14:paraId="2685673A" w14:textId="77777777" w:rsidR="002A1AEE" w:rsidRPr="00E654CC" w:rsidRDefault="002A1AEE" w:rsidP="000C348A">
      <w:pPr>
        <w:pStyle w:val="Odstavekseznama"/>
        <w:widowControl w:val="0"/>
        <w:numPr>
          <w:ilvl w:val="0"/>
          <w:numId w:val="57"/>
        </w:numPr>
        <w:autoSpaceDE w:val="0"/>
        <w:autoSpaceDN w:val="0"/>
        <w:spacing w:after="0"/>
        <w:contextualSpacing/>
        <w:jc w:val="both"/>
        <w:rPr>
          <w:rFonts w:ascii="Times New Roman" w:eastAsia="Times New Roman" w:hAnsi="Times New Roman"/>
          <w:sz w:val="24"/>
          <w:szCs w:val="24"/>
          <w:lang w:eastAsia="sl-SI"/>
        </w:rPr>
      </w:pPr>
      <w:r w:rsidRPr="00E654CC">
        <w:rPr>
          <w:rFonts w:ascii="Times New Roman" w:eastAsia="Times New Roman" w:hAnsi="Times New Roman"/>
          <w:sz w:val="24"/>
          <w:szCs w:val="24"/>
          <w:lang w:eastAsia="sl-SI"/>
        </w:rPr>
        <w:t>razvoj zavedanja o lastni identiteti,</w:t>
      </w:r>
    </w:p>
    <w:p w14:paraId="66D5D3E4" w14:textId="77777777" w:rsidR="002A1AEE" w:rsidRPr="00E654CC" w:rsidRDefault="002A1AEE" w:rsidP="000C348A">
      <w:pPr>
        <w:pStyle w:val="Odstavekseznama"/>
        <w:widowControl w:val="0"/>
        <w:numPr>
          <w:ilvl w:val="0"/>
          <w:numId w:val="57"/>
        </w:numPr>
        <w:autoSpaceDE w:val="0"/>
        <w:autoSpaceDN w:val="0"/>
        <w:spacing w:after="0"/>
        <w:contextualSpacing/>
        <w:jc w:val="both"/>
        <w:rPr>
          <w:rFonts w:ascii="Times New Roman" w:eastAsia="Times New Roman" w:hAnsi="Times New Roman"/>
          <w:sz w:val="24"/>
          <w:szCs w:val="24"/>
          <w:lang w:eastAsia="sl-SI"/>
        </w:rPr>
      </w:pPr>
      <w:r w:rsidRPr="00E654CC">
        <w:rPr>
          <w:rFonts w:ascii="Times New Roman" w:eastAsia="Times New Roman" w:hAnsi="Times New Roman"/>
          <w:sz w:val="24"/>
          <w:szCs w:val="24"/>
          <w:lang w:eastAsia="sl-SI"/>
        </w:rPr>
        <w:t>vzpodbujanje razmišljanja in zavedanja, kaj učenec ve in kaj lahko doseže.</w:t>
      </w:r>
    </w:p>
    <w:p w14:paraId="342EB808"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7F56DB73"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pomaga učitelju, učencu in staršem, da ocenijo in ovrednotijo, kako učenec razvija svoje zmožnosti. Namen </w:t>
      </w:r>
      <w:proofErr w:type="spellStart"/>
      <w:r w:rsidRPr="00F9387F">
        <w:rPr>
          <w:rFonts w:ascii="Times New Roman" w:eastAsia="Times New Roman" w:hAnsi="Times New Roman"/>
          <w:sz w:val="24"/>
          <w:szCs w:val="24"/>
          <w:lang w:eastAsia="sl-SI"/>
        </w:rPr>
        <w:t>portfolia</w:t>
      </w:r>
      <w:proofErr w:type="spellEnd"/>
      <w:r w:rsidRPr="00F9387F">
        <w:rPr>
          <w:rFonts w:ascii="Times New Roman" w:eastAsia="Times New Roman" w:hAnsi="Times New Roman"/>
          <w:sz w:val="24"/>
          <w:szCs w:val="24"/>
          <w:lang w:eastAsia="sl-SI"/>
        </w:rPr>
        <w:t xml:space="preserve"> je podajanje celovitih informacij o učencu s poudarkom na napredku.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ni edino orodje za ocenjevanje, toda skupaj z drugimi orodji tvori sistem za spremljanje in vrednotenje učenčevega razvoja ter pomaga pri prikazu učinkovitosti poučevanja in učenja.</w:t>
      </w:r>
    </w:p>
    <w:p w14:paraId="422DD518" w14:textId="77777777" w:rsidR="002A1AEE" w:rsidRPr="00F9387F" w:rsidRDefault="002A1AEE" w:rsidP="002A1AEE">
      <w:pPr>
        <w:widowControl w:val="0"/>
        <w:autoSpaceDE w:val="0"/>
        <w:autoSpaceDN w:val="0"/>
        <w:spacing w:after="0" w:line="360" w:lineRule="auto"/>
        <w:rPr>
          <w:rFonts w:ascii="Times New Roman" w:eastAsia="Times New Roman" w:hAnsi="Times New Roman"/>
          <w:sz w:val="24"/>
          <w:szCs w:val="24"/>
          <w:lang w:eastAsia="sl-SI"/>
        </w:rPr>
      </w:pPr>
    </w:p>
    <w:p w14:paraId="7354DF8B" w14:textId="77777777" w:rsidR="002A1AEE" w:rsidRPr="00C67A69" w:rsidRDefault="002A1AEE" w:rsidP="002A1AEE">
      <w:pPr>
        <w:widowControl w:val="0"/>
        <w:autoSpaceDE w:val="0"/>
        <w:autoSpaceDN w:val="0"/>
        <w:spacing w:after="0"/>
        <w:rPr>
          <w:rFonts w:ascii="Times New Roman" w:eastAsia="Times New Roman" w:hAnsi="Times New Roman"/>
          <w:b/>
          <w:sz w:val="24"/>
          <w:szCs w:val="24"/>
          <w:lang w:eastAsia="sl-SI"/>
        </w:rPr>
      </w:pPr>
      <w:r>
        <w:rPr>
          <w:rFonts w:ascii="Times New Roman" w:eastAsia="Times New Roman" w:hAnsi="Times New Roman"/>
          <w:b/>
          <w:sz w:val="24"/>
          <w:szCs w:val="24"/>
          <w:lang w:eastAsia="sl-SI"/>
        </w:rPr>
        <w:t>6.2.2</w:t>
      </w:r>
      <w:r w:rsidRPr="00C67A69">
        <w:rPr>
          <w:rFonts w:ascii="Times New Roman" w:eastAsia="Times New Roman" w:hAnsi="Times New Roman"/>
          <w:b/>
          <w:sz w:val="24"/>
          <w:szCs w:val="24"/>
          <w:lang w:eastAsia="sl-SI"/>
        </w:rPr>
        <w:t xml:space="preserve"> Merila </w:t>
      </w:r>
    </w:p>
    <w:p w14:paraId="1A10D1EE" w14:textId="77777777" w:rsidR="002A1AEE" w:rsidRPr="00E654CC"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125269CF" w14:textId="77777777" w:rsidR="002A1AEE" w:rsidRPr="00E654CC"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E654CC">
        <w:rPr>
          <w:rFonts w:ascii="Times New Roman" w:eastAsia="Times New Roman" w:hAnsi="Times New Roman"/>
          <w:sz w:val="24"/>
          <w:szCs w:val="24"/>
          <w:lang w:eastAsia="sl-SI"/>
        </w:rPr>
        <w:t xml:space="preserve">Učitelj in učenec skupaj razmislita o merilih za izbor, jih določita in izbereta, kaj bo vključeno v </w:t>
      </w:r>
      <w:proofErr w:type="spellStart"/>
      <w:r w:rsidRPr="00E654CC">
        <w:rPr>
          <w:rFonts w:ascii="Times New Roman" w:eastAsia="Times New Roman" w:hAnsi="Times New Roman"/>
          <w:sz w:val="24"/>
          <w:szCs w:val="24"/>
          <w:lang w:eastAsia="sl-SI"/>
        </w:rPr>
        <w:t>portfolio</w:t>
      </w:r>
      <w:proofErr w:type="spellEnd"/>
      <w:r w:rsidRPr="00E654CC">
        <w:rPr>
          <w:rFonts w:ascii="Times New Roman" w:eastAsia="Times New Roman" w:hAnsi="Times New Roman"/>
          <w:sz w:val="24"/>
          <w:szCs w:val="24"/>
          <w:lang w:eastAsia="sl-SI"/>
        </w:rPr>
        <w:t xml:space="preserve"> in zakaj. Ti seznami se pregledujejo med šolskim letom, med</w:t>
      </w:r>
      <w:r>
        <w:rPr>
          <w:rFonts w:ascii="Times New Roman" w:eastAsia="Times New Roman" w:hAnsi="Times New Roman"/>
          <w:sz w:val="24"/>
          <w:szCs w:val="24"/>
          <w:lang w:eastAsia="sl-SI"/>
        </w:rPr>
        <w:t>tem ko se učenec razvija in uči:</w:t>
      </w:r>
    </w:p>
    <w:p w14:paraId="7EB1F593" w14:textId="77777777" w:rsidR="002A1AEE" w:rsidRPr="00A07A9F" w:rsidRDefault="002A1AEE" w:rsidP="000C348A">
      <w:pPr>
        <w:pStyle w:val="Odstavekseznama"/>
        <w:widowControl w:val="0"/>
        <w:numPr>
          <w:ilvl w:val="0"/>
          <w:numId w:val="58"/>
        </w:numPr>
        <w:autoSpaceDE w:val="0"/>
        <w:autoSpaceDN w:val="0"/>
        <w:spacing w:after="0"/>
        <w:contextualSpacing/>
        <w:jc w:val="both"/>
        <w:rPr>
          <w:rFonts w:ascii="Times New Roman" w:eastAsia="Times New Roman" w:hAnsi="Times New Roman"/>
          <w:sz w:val="24"/>
          <w:szCs w:val="24"/>
          <w:lang w:eastAsia="sl-SI"/>
        </w:rPr>
      </w:pPr>
      <w:r>
        <w:rPr>
          <w:rFonts w:ascii="Times New Roman" w:eastAsia="Times New Roman" w:hAnsi="Times New Roman"/>
          <w:sz w:val="24"/>
          <w:szCs w:val="24"/>
          <w:lang w:eastAsia="sl-SI"/>
        </w:rPr>
        <w:t>z</w:t>
      </w:r>
      <w:r w:rsidRPr="00A07A9F">
        <w:rPr>
          <w:rFonts w:ascii="Times New Roman" w:eastAsia="Times New Roman" w:hAnsi="Times New Roman"/>
          <w:sz w:val="24"/>
          <w:szCs w:val="24"/>
          <w:lang w:eastAsia="sl-SI"/>
        </w:rPr>
        <w:t xml:space="preserve">unanja merila za </w:t>
      </w:r>
      <w:proofErr w:type="spellStart"/>
      <w:r w:rsidRPr="00A07A9F">
        <w:rPr>
          <w:rFonts w:ascii="Times New Roman" w:eastAsia="Times New Roman" w:hAnsi="Times New Roman"/>
          <w:sz w:val="24"/>
          <w:szCs w:val="24"/>
          <w:lang w:eastAsia="sl-SI"/>
        </w:rPr>
        <w:t>portfolio</w:t>
      </w:r>
      <w:proofErr w:type="spellEnd"/>
      <w:r w:rsidRPr="00A07A9F">
        <w:rPr>
          <w:rFonts w:ascii="Times New Roman" w:eastAsia="Times New Roman" w:hAnsi="Times New Roman"/>
          <w:sz w:val="24"/>
          <w:szCs w:val="24"/>
          <w:lang w:eastAsia="sl-SI"/>
        </w:rPr>
        <w:t xml:space="preserve"> so vključena v poglavje 6.2.4 Vsebina (kateri izdelek </w:t>
      </w:r>
      <w:r>
        <w:rPr>
          <w:rFonts w:ascii="Times New Roman" w:eastAsia="Times New Roman" w:hAnsi="Times New Roman"/>
          <w:sz w:val="24"/>
          <w:szCs w:val="24"/>
          <w:lang w:eastAsia="sl-SI"/>
        </w:rPr>
        <w:t xml:space="preserve">bo vključen v </w:t>
      </w:r>
      <w:proofErr w:type="spellStart"/>
      <w:r>
        <w:rPr>
          <w:rFonts w:ascii="Times New Roman" w:eastAsia="Times New Roman" w:hAnsi="Times New Roman"/>
          <w:sz w:val="24"/>
          <w:szCs w:val="24"/>
          <w:lang w:eastAsia="sl-SI"/>
        </w:rPr>
        <w:t>portfolio</w:t>
      </w:r>
      <w:proofErr w:type="spellEnd"/>
      <w:r>
        <w:rPr>
          <w:rFonts w:ascii="Times New Roman" w:eastAsia="Times New Roman" w:hAnsi="Times New Roman"/>
          <w:sz w:val="24"/>
          <w:szCs w:val="24"/>
          <w:lang w:eastAsia="sl-SI"/>
        </w:rPr>
        <w:t>),</w:t>
      </w:r>
    </w:p>
    <w:p w14:paraId="0C26FE45" w14:textId="77777777" w:rsidR="002A1AEE" w:rsidRPr="00A07A9F" w:rsidRDefault="002A1AEE" w:rsidP="000C348A">
      <w:pPr>
        <w:pStyle w:val="Odstavekseznama"/>
        <w:widowControl w:val="0"/>
        <w:numPr>
          <w:ilvl w:val="0"/>
          <w:numId w:val="58"/>
        </w:numPr>
        <w:autoSpaceDE w:val="0"/>
        <w:autoSpaceDN w:val="0"/>
        <w:spacing w:after="0"/>
        <w:contextualSpacing/>
        <w:jc w:val="both"/>
        <w:rPr>
          <w:rFonts w:ascii="Times New Roman" w:eastAsia="Times New Roman" w:hAnsi="Times New Roman"/>
          <w:sz w:val="24"/>
          <w:szCs w:val="24"/>
          <w:lang w:eastAsia="sl-SI"/>
        </w:rPr>
      </w:pPr>
      <w:r>
        <w:rPr>
          <w:rFonts w:ascii="Times New Roman" w:eastAsia="Times New Roman" w:hAnsi="Times New Roman"/>
          <w:sz w:val="24"/>
          <w:szCs w:val="24"/>
          <w:lang w:eastAsia="sl-SI"/>
        </w:rPr>
        <w:t>u</w:t>
      </w:r>
      <w:r w:rsidRPr="00A07A9F">
        <w:rPr>
          <w:rFonts w:ascii="Times New Roman" w:eastAsia="Times New Roman" w:hAnsi="Times New Roman"/>
          <w:sz w:val="24"/>
          <w:szCs w:val="24"/>
          <w:lang w:eastAsia="sl-SI"/>
        </w:rPr>
        <w:t xml:space="preserve">čenec določi notranja merila za </w:t>
      </w:r>
      <w:proofErr w:type="spellStart"/>
      <w:r w:rsidRPr="00A07A9F">
        <w:rPr>
          <w:rFonts w:ascii="Times New Roman" w:eastAsia="Times New Roman" w:hAnsi="Times New Roman"/>
          <w:sz w:val="24"/>
          <w:szCs w:val="24"/>
          <w:lang w:eastAsia="sl-SI"/>
        </w:rPr>
        <w:t>portfolio</w:t>
      </w:r>
      <w:proofErr w:type="spellEnd"/>
      <w:r w:rsidRPr="00A07A9F">
        <w:rPr>
          <w:rFonts w:ascii="Times New Roman" w:eastAsia="Times New Roman" w:hAnsi="Times New Roman"/>
          <w:sz w:val="24"/>
          <w:szCs w:val="24"/>
          <w:lang w:eastAsia="sl-SI"/>
        </w:rPr>
        <w:t xml:space="preserve"> (kateri posebni izdelki bodo vklju</w:t>
      </w:r>
      <w:r>
        <w:rPr>
          <w:rFonts w:ascii="Times New Roman" w:eastAsia="Times New Roman" w:hAnsi="Times New Roman"/>
          <w:sz w:val="24"/>
          <w:szCs w:val="24"/>
          <w:lang w:eastAsia="sl-SI"/>
        </w:rPr>
        <w:t>čeni in samovrednotenje izbire),</w:t>
      </w:r>
    </w:p>
    <w:p w14:paraId="4EF545E7" w14:textId="77777777" w:rsidR="002A1AEE" w:rsidRPr="00A07A9F" w:rsidRDefault="002A1AEE" w:rsidP="000C348A">
      <w:pPr>
        <w:pStyle w:val="Odstavekseznama"/>
        <w:widowControl w:val="0"/>
        <w:numPr>
          <w:ilvl w:val="0"/>
          <w:numId w:val="58"/>
        </w:numPr>
        <w:autoSpaceDE w:val="0"/>
        <w:autoSpaceDN w:val="0"/>
        <w:spacing w:after="0"/>
        <w:contextualSpacing/>
        <w:jc w:val="both"/>
        <w:rPr>
          <w:rFonts w:ascii="Times New Roman" w:eastAsia="Times New Roman" w:hAnsi="Times New Roman"/>
          <w:sz w:val="24"/>
          <w:szCs w:val="24"/>
          <w:lang w:eastAsia="sl-SI"/>
        </w:rPr>
      </w:pPr>
      <w:r>
        <w:rPr>
          <w:rFonts w:ascii="Times New Roman" w:eastAsia="Times New Roman" w:hAnsi="Times New Roman"/>
          <w:sz w:val="24"/>
          <w:szCs w:val="24"/>
          <w:lang w:eastAsia="sl-SI"/>
        </w:rPr>
        <w:t>u</w:t>
      </w:r>
      <w:r w:rsidRPr="00A07A9F">
        <w:rPr>
          <w:rFonts w:ascii="Times New Roman" w:eastAsia="Times New Roman" w:hAnsi="Times New Roman"/>
          <w:sz w:val="24"/>
          <w:szCs w:val="24"/>
          <w:lang w:eastAsia="sl-SI"/>
        </w:rPr>
        <w:t xml:space="preserve">čenec redno izbira izdelke za svoj </w:t>
      </w:r>
      <w:proofErr w:type="spellStart"/>
      <w:r w:rsidRPr="00A07A9F">
        <w:rPr>
          <w:rFonts w:ascii="Times New Roman" w:eastAsia="Times New Roman" w:hAnsi="Times New Roman"/>
          <w:sz w:val="24"/>
          <w:szCs w:val="24"/>
          <w:lang w:eastAsia="sl-SI"/>
        </w:rPr>
        <w:t>portfolio</w:t>
      </w:r>
      <w:proofErr w:type="spellEnd"/>
      <w:r w:rsidRPr="00A07A9F">
        <w:rPr>
          <w:rFonts w:ascii="Times New Roman" w:eastAsia="Times New Roman" w:hAnsi="Times New Roman"/>
          <w:sz w:val="24"/>
          <w:szCs w:val="24"/>
          <w:lang w:eastAsia="sl-SI"/>
        </w:rPr>
        <w:t xml:space="preserve"> in prevzema odgovornost za </w:t>
      </w:r>
      <w:r>
        <w:rPr>
          <w:rFonts w:ascii="Times New Roman" w:eastAsia="Times New Roman" w:hAnsi="Times New Roman"/>
          <w:sz w:val="24"/>
          <w:szCs w:val="24"/>
          <w:lang w:eastAsia="sl-SI"/>
        </w:rPr>
        <w:t>presojo kakovosti lastnega dela,</w:t>
      </w:r>
    </w:p>
    <w:p w14:paraId="32878889" w14:textId="77777777" w:rsidR="002A1AEE" w:rsidRPr="00A07A9F" w:rsidRDefault="002A1AEE" w:rsidP="000C348A">
      <w:pPr>
        <w:pStyle w:val="Odstavekseznama"/>
        <w:widowControl w:val="0"/>
        <w:numPr>
          <w:ilvl w:val="0"/>
          <w:numId w:val="58"/>
        </w:numPr>
        <w:autoSpaceDE w:val="0"/>
        <w:autoSpaceDN w:val="0"/>
        <w:spacing w:after="0"/>
        <w:contextualSpacing/>
        <w:jc w:val="both"/>
        <w:rPr>
          <w:rFonts w:ascii="Times New Roman" w:eastAsia="Times New Roman" w:hAnsi="Times New Roman"/>
          <w:sz w:val="24"/>
          <w:szCs w:val="24"/>
          <w:lang w:eastAsia="sl-SI"/>
        </w:rPr>
      </w:pPr>
      <w:proofErr w:type="spellStart"/>
      <w:r>
        <w:rPr>
          <w:rFonts w:ascii="Times New Roman" w:eastAsia="Times New Roman" w:hAnsi="Times New Roman"/>
          <w:sz w:val="24"/>
          <w:szCs w:val="24"/>
          <w:lang w:eastAsia="sl-SI"/>
        </w:rPr>
        <w:t>p</w:t>
      </w:r>
      <w:r w:rsidRPr="00A07A9F">
        <w:rPr>
          <w:rFonts w:ascii="Times New Roman" w:eastAsia="Times New Roman" w:hAnsi="Times New Roman"/>
          <w:sz w:val="24"/>
          <w:szCs w:val="24"/>
          <w:lang w:eastAsia="sl-SI"/>
        </w:rPr>
        <w:t>ortfolio</w:t>
      </w:r>
      <w:proofErr w:type="spellEnd"/>
      <w:r w:rsidRPr="00A07A9F">
        <w:rPr>
          <w:rFonts w:ascii="Times New Roman" w:eastAsia="Times New Roman" w:hAnsi="Times New Roman"/>
          <w:sz w:val="24"/>
          <w:szCs w:val="24"/>
          <w:lang w:eastAsia="sl-SI"/>
        </w:rPr>
        <w:t xml:space="preserve"> mora vsebovati izdelke, k</w:t>
      </w:r>
      <w:r>
        <w:rPr>
          <w:rFonts w:ascii="Times New Roman" w:eastAsia="Times New Roman" w:hAnsi="Times New Roman"/>
          <w:sz w:val="24"/>
          <w:szCs w:val="24"/>
          <w:lang w:eastAsia="sl-SI"/>
        </w:rPr>
        <w:t>i predstavljajo učenčev razvoj.</w:t>
      </w:r>
    </w:p>
    <w:p w14:paraId="148DAC8A" w14:textId="77777777" w:rsidR="002A1AEE" w:rsidRPr="00E654CC" w:rsidRDefault="002A1AEE" w:rsidP="002A1AEE">
      <w:pPr>
        <w:widowControl w:val="0"/>
        <w:autoSpaceDE w:val="0"/>
        <w:autoSpaceDN w:val="0"/>
        <w:spacing w:after="0" w:line="360" w:lineRule="auto"/>
        <w:jc w:val="both"/>
        <w:rPr>
          <w:rFonts w:ascii="Times New Roman" w:eastAsia="Times New Roman" w:hAnsi="Times New Roman"/>
          <w:sz w:val="24"/>
          <w:szCs w:val="24"/>
          <w:lang w:eastAsia="sl-SI"/>
        </w:rPr>
      </w:pPr>
    </w:p>
    <w:p w14:paraId="1A20E986" w14:textId="77777777" w:rsidR="002A1AEE" w:rsidRPr="00A07A9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A07A9F">
        <w:rPr>
          <w:rFonts w:ascii="Times New Roman" w:eastAsia="Times New Roman" w:hAnsi="Times New Roman"/>
          <w:b/>
          <w:sz w:val="24"/>
          <w:szCs w:val="24"/>
          <w:lang w:eastAsia="sl-SI"/>
        </w:rPr>
        <w:t xml:space="preserve">6.2.3 Shranjevanje in prenos </w:t>
      </w:r>
      <w:proofErr w:type="spellStart"/>
      <w:r w:rsidRPr="00A07A9F">
        <w:rPr>
          <w:rFonts w:ascii="Times New Roman" w:eastAsia="Times New Roman" w:hAnsi="Times New Roman"/>
          <w:b/>
          <w:sz w:val="24"/>
          <w:szCs w:val="24"/>
          <w:lang w:eastAsia="sl-SI"/>
        </w:rPr>
        <w:t>portfolia</w:t>
      </w:r>
      <w:proofErr w:type="spellEnd"/>
    </w:p>
    <w:p w14:paraId="7BAB86C7"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7E5E7CF8"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Učenec oblikuje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za dveletno obdobje (v 1. in 2. razredu). Ta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bo predan učitelju v 3. razredu, učencu pa bo vrnjen na začetnem sestanku učite</w:t>
      </w:r>
      <w:r>
        <w:rPr>
          <w:rFonts w:ascii="Times New Roman" w:eastAsia="Times New Roman" w:hAnsi="Times New Roman"/>
          <w:sz w:val="24"/>
          <w:szCs w:val="24"/>
          <w:lang w:eastAsia="sl-SI"/>
        </w:rPr>
        <w:t xml:space="preserve">lja s starši v mesecu novembru. </w:t>
      </w:r>
      <w:r w:rsidRPr="00F9387F">
        <w:rPr>
          <w:rFonts w:ascii="Times New Roman" w:eastAsia="Times New Roman" w:hAnsi="Times New Roman"/>
          <w:sz w:val="24"/>
          <w:szCs w:val="24"/>
          <w:lang w:eastAsia="sl-SI"/>
        </w:rPr>
        <w:t xml:space="preserve">Učenec oblikuje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za dveletno obdobje (v 3. in 4. razredu). Ta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bo predan učitelju v 5. razredu, učencu pa bo vrnjen na začetnem sestanku učite</w:t>
      </w:r>
      <w:r>
        <w:rPr>
          <w:rFonts w:ascii="Times New Roman" w:eastAsia="Times New Roman" w:hAnsi="Times New Roman"/>
          <w:sz w:val="24"/>
          <w:szCs w:val="24"/>
          <w:lang w:eastAsia="sl-SI"/>
        </w:rPr>
        <w:t xml:space="preserve">lja s starši v mesecu novembru. </w:t>
      </w:r>
      <w:r w:rsidRPr="00F9387F">
        <w:rPr>
          <w:rFonts w:ascii="Times New Roman" w:eastAsia="Times New Roman" w:hAnsi="Times New Roman"/>
          <w:sz w:val="24"/>
          <w:szCs w:val="24"/>
          <w:lang w:eastAsia="sl-SI"/>
        </w:rPr>
        <w:t xml:space="preserve">Učenec oblikuje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za enoletno obdobje (v 5. razredu),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bo predan razredniku 1. razreda na sekundarni stopnji.</w:t>
      </w:r>
    </w:p>
    <w:p w14:paraId="09ED3FE4" w14:textId="77777777" w:rsidR="002A1AEE" w:rsidRDefault="002A1AEE" w:rsidP="002A1AEE">
      <w:pPr>
        <w:widowControl w:val="0"/>
        <w:autoSpaceDE w:val="0"/>
        <w:autoSpaceDN w:val="0"/>
        <w:spacing w:after="0" w:line="360" w:lineRule="auto"/>
        <w:jc w:val="both"/>
        <w:rPr>
          <w:rFonts w:ascii="Times New Roman" w:eastAsia="Times New Roman" w:hAnsi="Times New Roman"/>
          <w:sz w:val="24"/>
          <w:szCs w:val="24"/>
          <w:lang w:eastAsia="sl-SI"/>
        </w:rPr>
      </w:pPr>
    </w:p>
    <w:p w14:paraId="6DB8C2CD" w14:textId="77777777" w:rsidR="002A1AEE" w:rsidRPr="00A07A9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A07A9F">
        <w:rPr>
          <w:rFonts w:ascii="Times New Roman" w:eastAsia="Times New Roman" w:hAnsi="Times New Roman"/>
          <w:b/>
          <w:sz w:val="24"/>
          <w:szCs w:val="24"/>
          <w:lang w:eastAsia="sl-SI"/>
        </w:rPr>
        <w:t>6.2.4 Vsebina</w:t>
      </w:r>
    </w:p>
    <w:p w14:paraId="64161C6B"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3F4D2F14"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zajema tri učenčeva vsebinska področja: učenčev življenjepis, učenčev razvoj in  </w:t>
      </w:r>
      <w:r w:rsidRPr="00F9387F">
        <w:rPr>
          <w:rFonts w:ascii="Times New Roman" w:eastAsia="Times New Roman" w:hAnsi="Times New Roman"/>
          <w:sz w:val="24"/>
          <w:szCs w:val="24"/>
          <w:lang w:eastAsia="sl-SI"/>
        </w:rPr>
        <w:lastRenderedPageBreak/>
        <w:t>vrednotenje. Vsebuje vzorce izdelkov, ki jih je izbral učenec, pri  vseh predmetih in ubeseditve njegovega samovrednotenja, sebe kot osebe in sebe v stiku z drugimi.</w:t>
      </w:r>
    </w:p>
    <w:p w14:paraId="0F13F5EC"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V nadaljevanju je naveden pričakovani minimum vsebine </w:t>
      </w:r>
      <w:proofErr w:type="spellStart"/>
      <w:r w:rsidRPr="00F9387F">
        <w:rPr>
          <w:rFonts w:ascii="Times New Roman" w:eastAsia="Times New Roman" w:hAnsi="Times New Roman"/>
          <w:sz w:val="24"/>
          <w:szCs w:val="24"/>
          <w:lang w:eastAsia="sl-SI"/>
        </w:rPr>
        <w:t>portfolia</w:t>
      </w:r>
      <w:proofErr w:type="spellEnd"/>
      <w:r w:rsidRPr="00F9387F">
        <w:rPr>
          <w:rFonts w:ascii="Times New Roman" w:eastAsia="Times New Roman" w:hAnsi="Times New Roman"/>
          <w:sz w:val="24"/>
          <w:szCs w:val="24"/>
          <w:lang w:eastAsia="sl-SI"/>
        </w:rPr>
        <w:t xml:space="preserve"> pri </w:t>
      </w:r>
      <w:r w:rsidRPr="002F0EEB">
        <w:rPr>
          <w:rFonts w:ascii="Times New Roman" w:eastAsia="Times New Roman" w:hAnsi="Times New Roman"/>
          <w:sz w:val="24"/>
          <w:szCs w:val="24"/>
          <w:lang w:eastAsia="sl-SI"/>
        </w:rPr>
        <w:t xml:space="preserve">predmetu slovenščina kot dodatni jezik </w:t>
      </w:r>
      <w:r w:rsidRPr="00F9387F">
        <w:rPr>
          <w:rFonts w:ascii="Times New Roman" w:eastAsia="Times New Roman" w:hAnsi="Times New Roman"/>
          <w:sz w:val="24"/>
          <w:szCs w:val="24"/>
          <w:lang w:eastAsia="sl-SI"/>
        </w:rPr>
        <w:t xml:space="preserve">ob koncu posameznega razreda. </w:t>
      </w:r>
    </w:p>
    <w:p w14:paraId="0BCE288B"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7EF60CBF"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Dobrodošlo je, da učenec odda več vzorcev, vendar jih mora vedno spremljati samovrednotenje: </w:t>
      </w:r>
    </w:p>
    <w:tbl>
      <w:tblPr>
        <w:tblStyle w:val="Tabelamrea"/>
        <w:tblW w:w="9327" w:type="dxa"/>
        <w:tblInd w:w="-5" w:type="dxa"/>
        <w:tblLook w:val="04A0" w:firstRow="1" w:lastRow="0" w:firstColumn="1" w:lastColumn="0" w:noHBand="0" w:noVBand="1"/>
      </w:tblPr>
      <w:tblGrid>
        <w:gridCol w:w="9327"/>
      </w:tblGrid>
      <w:tr w:rsidR="002A1AEE" w:rsidRPr="00F9387F" w14:paraId="70C52327" w14:textId="77777777" w:rsidTr="00CB07DA">
        <w:tc>
          <w:tcPr>
            <w:tcW w:w="9327" w:type="dxa"/>
          </w:tcPr>
          <w:p w14:paraId="4053FAB1"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Jaz/Samopodoba</w:t>
            </w:r>
          </w:p>
        </w:tc>
      </w:tr>
      <w:tr w:rsidR="002A1AEE" w:rsidRPr="00F9387F" w14:paraId="6C86C527" w14:textId="77777777" w:rsidTr="00CB07DA">
        <w:tc>
          <w:tcPr>
            <w:tcW w:w="9327" w:type="dxa"/>
          </w:tcPr>
          <w:p w14:paraId="55E27A9D"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Vse o meni (kdo sem, katere jezike govorim itd.)</w:t>
            </w:r>
          </w:p>
        </w:tc>
      </w:tr>
      <w:tr w:rsidR="002A1AEE" w:rsidRPr="00F9387F" w14:paraId="6DE34C38" w14:textId="77777777" w:rsidTr="00CB07DA">
        <w:tc>
          <w:tcPr>
            <w:tcW w:w="9327" w:type="dxa"/>
          </w:tcPr>
          <w:p w14:paraId="09466D7F"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Moji cilji pr</w:t>
            </w:r>
            <w:r>
              <w:rPr>
                <w:rFonts w:ascii="Times New Roman" w:eastAsia="Times New Roman" w:hAnsi="Times New Roman"/>
                <w:lang w:eastAsia="sl-SI"/>
              </w:rPr>
              <w:t>i pouku slovenščine kot dodatnega jezika</w:t>
            </w:r>
            <w:r w:rsidRPr="00A958CB">
              <w:rPr>
                <w:rFonts w:ascii="Times New Roman" w:eastAsia="Times New Roman" w:hAnsi="Times New Roman"/>
                <w:lang w:eastAsia="sl-SI"/>
              </w:rPr>
              <w:t xml:space="preserve"> v tem šolskem letu</w:t>
            </w:r>
          </w:p>
        </w:tc>
      </w:tr>
      <w:tr w:rsidR="002A1AEE" w:rsidRPr="00F9387F" w14:paraId="661E9189" w14:textId="77777777" w:rsidTr="00CB07DA">
        <w:tc>
          <w:tcPr>
            <w:tcW w:w="9327" w:type="dxa"/>
          </w:tcPr>
          <w:p w14:paraId="43EFEB31"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Prvi primer ilustracije poslušanega/prebranega besedila in samovrednotenje</w:t>
            </w:r>
          </w:p>
        </w:tc>
      </w:tr>
      <w:tr w:rsidR="002A1AEE" w:rsidRPr="00F9387F" w14:paraId="5E462853" w14:textId="77777777" w:rsidTr="00CB07DA">
        <w:tc>
          <w:tcPr>
            <w:tcW w:w="9327" w:type="dxa"/>
          </w:tcPr>
          <w:p w14:paraId="3DC233B3"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Drugi primer ilustracije poslušanega/prebranega besedila in samovrednotenje</w:t>
            </w:r>
          </w:p>
        </w:tc>
      </w:tr>
      <w:tr w:rsidR="002A1AEE" w:rsidRPr="00F9387F" w14:paraId="61847904" w14:textId="77777777" w:rsidTr="00CB07DA">
        <w:tc>
          <w:tcPr>
            <w:tcW w:w="9327" w:type="dxa"/>
          </w:tcPr>
          <w:p w14:paraId="4485F13D"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Prvi primer branja v slovenščini kot dodatnem jeziku in samovrednotenje</w:t>
            </w:r>
          </w:p>
        </w:tc>
      </w:tr>
      <w:tr w:rsidR="002A1AEE" w:rsidRPr="00F9387F" w14:paraId="14816A1E" w14:textId="77777777" w:rsidTr="00CB07DA">
        <w:tc>
          <w:tcPr>
            <w:tcW w:w="9327" w:type="dxa"/>
          </w:tcPr>
          <w:p w14:paraId="32236FB6"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Drugi primer branja v slovenščini kot dodatnem jeziku in samovrednotenje</w:t>
            </w:r>
          </w:p>
        </w:tc>
      </w:tr>
      <w:tr w:rsidR="002A1AEE" w:rsidRPr="00F9387F" w14:paraId="3AACE124" w14:textId="77777777" w:rsidTr="00CB07DA">
        <w:tc>
          <w:tcPr>
            <w:tcW w:w="9327" w:type="dxa"/>
          </w:tcPr>
          <w:p w14:paraId="43D0C1F0"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Prvi pisni izdelek v slovenščini kot dodatnem jeziku in samovrednotenje</w:t>
            </w:r>
          </w:p>
        </w:tc>
      </w:tr>
      <w:tr w:rsidR="002A1AEE" w:rsidRPr="00F9387F" w14:paraId="3640762D" w14:textId="77777777" w:rsidTr="00CB07DA">
        <w:tc>
          <w:tcPr>
            <w:tcW w:w="9327" w:type="dxa"/>
          </w:tcPr>
          <w:p w14:paraId="1545EA76"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Drugi pisni izdelek v slovenščini kot dodatnem jeziku in samovrednotenje</w:t>
            </w:r>
          </w:p>
        </w:tc>
      </w:tr>
      <w:tr w:rsidR="002A1AEE" w:rsidRPr="00F9387F" w14:paraId="1396BFF3" w14:textId="77777777" w:rsidTr="00CB07DA">
        <w:tc>
          <w:tcPr>
            <w:tcW w:w="9327" w:type="dxa"/>
          </w:tcPr>
          <w:p w14:paraId="620276DC"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 xml:space="preserve">Ostalo po izbiri </w:t>
            </w:r>
          </w:p>
        </w:tc>
      </w:tr>
      <w:tr w:rsidR="002A1AEE" w:rsidRPr="00F9387F" w14:paraId="73CDDC5C" w14:textId="77777777" w:rsidTr="00CB07DA">
        <w:tc>
          <w:tcPr>
            <w:tcW w:w="9327" w:type="dxa"/>
          </w:tcPr>
          <w:p w14:paraId="194E8194"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Izdelek, na katerega sem letos najbolj ponosen.</w:t>
            </w:r>
          </w:p>
        </w:tc>
      </w:tr>
      <w:tr w:rsidR="002A1AEE" w:rsidRPr="00F9387F" w14:paraId="78A6F999" w14:textId="77777777" w:rsidTr="00CB07DA">
        <w:tc>
          <w:tcPr>
            <w:tcW w:w="9327" w:type="dxa"/>
          </w:tcPr>
          <w:p w14:paraId="3B8BAE35" w14:textId="77777777" w:rsidR="002A1AEE" w:rsidRPr="00A958CB" w:rsidRDefault="002A1AEE" w:rsidP="00CB07DA">
            <w:pPr>
              <w:widowControl w:val="0"/>
              <w:autoSpaceDE w:val="0"/>
              <w:autoSpaceDN w:val="0"/>
              <w:contextualSpacing/>
              <w:jc w:val="both"/>
              <w:rPr>
                <w:rFonts w:ascii="Times New Roman" w:eastAsia="Times New Roman" w:hAnsi="Times New Roman"/>
                <w:lang w:eastAsia="sl-SI"/>
              </w:rPr>
            </w:pPr>
            <w:r w:rsidRPr="00A958CB">
              <w:rPr>
                <w:rFonts w:ascii="Times New Roman" w:eastAsia="Times New Roman" w:hAnsi="Times New Roman"/>
                <w:lang w:eastAsia="sl-SI"/>
              </w:rPr>
              <w:t>Kaj bi o sebi najraje povedal učitelju, ki me bo učil naslednje leto?</w:t>
            </w:r>
          </w:p>
        </w:tc>
      </w:tr>
    </w:tbl>
    <w:p w14:paraId="38C25453" w14:textId="77777777" w:rsidR="002A1AEE" w:rsidRDefault="002A1AEE" w:rsidP="002A1AEE">
      <w:pPr>
        <w:widowControl w:val="0"/>
        <w:autoSpaceDE w:val="0"/>
        <w:autoSpaceDN w:val="0"/>
        <w:spacing w:after="0" w:line="360" w:lineRule="auto"/>
        <w:jc w:val="both"/>
        <w:rPr>
          <w:rFonts w:ascii="Times New Roman" w:eastAsia="Times New Roman" w:hAnsi="Times New Roman"/>
          <w:b/>
          <w:sz w:val="24"/>
          <w:szCs w:val="24"/>
          <w:lang w:eastAsia="sl-SI"/>
        </w:rPr>
      </w:pPr>
    </w:p>
    <w:p w14:paraId="1229C3CE" w14:textId="77777777" w:rsidR="002A1AEE" w:rsidRPr="00A07A9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A07A9F">
        <w:rPr>
          <w:rFonts w:ascii="Times New Roman" w:eastAsia="Times New Roman" w:hAnsi="Times New Roman"/>
          <w:b/>
          <w:sz w:val="24"/>
          <w:szCs w:val="24"/>
          <w:lang w:eastAsia="sl-SI"/>
        </w:rPr>
        <w:t xml:space="preserve">6.2.5 Vloga </w:t>
      </w:r>
      <w:proofErr w:type="spellStart"/>
      <w:r w:rsidRPr="00A07A9F">
        <w:rPr>
          <w:rFonts w:ascii="Times New Roman" w:eastAsia="Times New Roman" w:hAnsi="Times New Roman"/>
          <w:b/>
          <w:sz w:val="24"/>
          <w:szCs w:val="24"/>
          <w:lang w:eastAsia="sl-SI"/>
        </w:rPr>
        <w:t>portfolia</w:t>
      </w:r>
      <w:proofErr w:type="spellEnd"/>
      <w:r w:rsidRPr="00A07A9F">
        <w:rPr>
          <w:rFonts w:ascii="Times New Roman" w:eastAsia="Times New Roman" w:hAnsi="Times New Roman"/>
          <w:b/>
          <w:sz w:val="24"/>
          <w:szCs w:val="24"/>
          <w:lang w:eastAsia="sl-SI"/>
        </w:rPr>
        <w:t xml:space="preserve"> v procesu ocenjevanja</w:t>
      </w:r>
    </w:p>
    <w:p w14:paraId="67496C88"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06D58E2D"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S </w:t>
      </w:r>
      <w:proofErr w:type="spellStart"/>
      <w:r w:rsidRPr="00F9387F">
        <w:rPr>
          <w:rFonts w:ascii="Times New Roman" w:eastAsia="Times New Roman" w:hAnsi="Times New Roman"/>
          <w:sz w:val="24"/>
          <w:szCs w:val="24"/>
          <w:lang w:eastAsia="sl-SI"/>
        </w:rPr>
        <w:t>portfoliom</w:t>
      </w:r>
      <w:proofErr w:type="spellEnd"/>
      <w:r w:rsidRPr="00F9387F">
        <w:rPr>
          <w:rFonts w:ascii="Times New Roman" w:eastAsia="Times New Roman" w:hAnsi="Times New Roman"/>
          <w:sz w:val="24"/>
          <w:szCs w:val="24"/>
          <w:lang w:eastAsia="sl-SI"/>
        </w:rPr>
        <w:t xml:space="preserve"> postane razvidno, kako učenec dela in napreduje pri delu. </w:t>
      </w:r>
    </w:p>
    <w:p w14:paraId="49BC15FC" w14:textId="77777777" w:rsidR="002A1AEE" w:rsidRPr="00F9387F" w:rsidRDefault="002A1AEE" w:rsidP="002A1AEE">
      <w:pPr>
        <w:widowControl w:val="0"/>
        <w:autoSpaceDE w:val="0"/>
        <w:autoSpaceDN w:val="0"/>
        <w:spacing w:after="0" w:line="360" w:lineRule="auto"/>
        <w:jc w:val="both"/>
        <w:rPr>
          <w:rFonts w:ascii="Times New Roman" w:eastAsia="Times New Roman" w:hAnsi="Times New Roman"/>
          <w:sz w:val="24"/>
          <w:szCs w:val="24"/>
          <w:lang w:eastAsia="sl-SI"/>
        </w:rPr>
      </w:pPr>
    </w:p>
    <w:p w14:paraId="4FA442E2" w14:textId="77777777" w:rsidR="002A1AEE" w:rsidRPr="00A07A9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A07A9F">
        <w:rPr>
          <w:rFonts w:ascii="Times New Roman" w:eastAsia="Times New Roman" w:hAnsi="Times New Roman"/>
          <w:b/>
          <w:sz w:val="24"/>
          <w:szCs w:val="24"/>
          <w:lang w:eastAsia="sl-SI"/>
        </w:rPr>
        <w:t>6.2.6 Lastništvo</w:t>
      </w:r>
    </w:p>
    <w:p w14:paraId="6BA6A5E0"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7336710B"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Čeprav je lastnik </w:t>
      </w:r>
      <w:proofErr w:type="spellStart"/>
      <w:r w:rsidRPr="00F9387F">
        <w:rPr>
          <w:rFonts w:ascii="Times New Roman" w:eastAsia="Times New Roman" w:hAnsi="Times New Roman"/>
          <w:sz w:val="24"/>
          <w:szCs w:val="24"/>
          <w:lang w:eastAsia="sl-SI"/>
        </w:rPr>
        <w:t>portfolia</w:t>
      </w:r>
      <w:proofErr w:type="spellEnd"/>
      <w:r w:rsidRPr="00F9387F">
        <w:rPr>
          <w:rFonts w:ascii="Times New Roman" w:eastAsia="Times New Roman" w:hAnsi="Times New Roman"/>
          <w:sz w:val="24"/>
          <w:szCs w:val="24"/>
          <w:lang w:eastAsia="sl-SI"/>
        </w:rPr>
        <w:t xml:space="preserve"> učenec, je to orodje za ocenjevanje in imajo učitelji v času nastajanja </w:t>
      </w:r>
      <w:proofErr w:type="spellStart"/>
      <w:r w:rsidRPr="00F9387F">
        <w:rPr>
          <w:rFonts w:ascii="Times New Roman" w:eastAsia="Times New Roman" w:hAnsi="Times New Roman"/>
          <w:sz w:val="24"/>
          <w:szCs w:val="24"/>
          <w:lang w:eastAsia="sl-SI"/>
        </w:rPr>
        <w:t>portfolia</w:t>
      </w:r>
      <w:proofErr w:type="spellEnd"/>
      <w:r w:rsidRPr="00F9387F">
        <w:rPr>
          <w:rFonts w:ascii="Times New Roman" w:eastAsia="Times New Roman" w:hAnsi="Times New Roman"/>
          <w:sz w:val="24"/>
          <w:szCs w:val="24"/>
          <w:lang w:eastAsia="sl-SI"/>
        </w:rPr>
        <w:t xml:space="preserve"> (običajno 2 leti) do njega dostop v celoti. Učenci in učitelji (brez dovoljenja učencev) lahko povabijo različne člane šolske skupnosti (vse pedagoško osebje, vključeno v učenčevo izobraževanje, starše, ravnatelje šol in nacionalne inšpektorje idr.), da si ogledajo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w:t>
      </w: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je shranjen v učilnici in je učencu lahko dostopen. </w:t>
      </w:r>
    </w:p>
    <w:p w14:paraId="3C627438" w14:textId="77777777" w:rsidR="00744F38" w:rsidRPr="00F9387F" w:rsidRDefault="00744F38" w:rsidP="002A1AEE">
      <w:pPr>
        <w:widowControl w:val="0"/>
        <w:autoSpaceDE w:val="0"/>
        <w:autoSpaceDN w:val="0"/>
        <w:spacing w:after="0" w:line="360" w:lineRule="auto"/>
        <w:jc w:val="both"/>
        <w:rPr>
          <w:rFonts w:ascii="Times New Roman" w:eastAsia="Times New Roman" w:hAnsi="Times New Roman"/>
          <w:sz w:val="24"/>
          <w:szCs w:val="24"/>
          <w:lang w:eastAsia="sl-SI"/>
        </w:rPr>
      </w:pPr>
    </w:p>
    <w:p w14:paraId="0E1A6C9C" w14:textId="77777777" w:rsidR="002A1AEE" w:rsidRPr="00A07A9F" w:rsidRDefault="002A1AEE" w:rsidP="002A1AEE">
      <w:pPr>
        <w:widowControl w:val="0"/>
        <w:autoSpaceDE w:val="0"/>
        <w:autoSpaceDN w:val="0"/>
        <w:spacing w:after="0"/>
        <w:jc w:val="both"/>
        <w:rPr>
          <w:rFonts w:ascii="Times New Roman" w:eastAsia="Times New Roman" w:hAnsi="Times New Roman"/>
          <w:b/>
          <w:sz w:val="24"/>
          <w:szCs w:val="24"/>
          <w:lang w:eastAsia="sl-SI"/>
        </w:rPr>
      </w:pPr>
      <w:r w:rsidRPr="00A07A9F">
        <w:rPr>
          <w:rFonts w:ascii="Times New Roman" w:eastAsia="Times New Roman" w:hAnsi="Times New Roman"/>
          <w:b/>
          <w:sz w:val="24"/>
          <w:szCs w:val="24"/>
          <w:lang w:eastAsia="sl-SI"/>
        </w:rPr>
        <w:t xml:space="preserve">6.2.7. Oblika </w:t>
      </w:r>
    </w:p>
    <w:p w14:paraId="26C562CE"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7D6C5345" w14:textId="77777777" w:rsidR="002A1AEE" w:rsidRPr="00F9387F" w:rsidRDefault="002A1AEE" w:rsidP="002A1AEE">
      <w:pPr>
        <w:widowControl w:val="0"/>
        <w:autoSpaceDE w:val="0"/>
        <w:autoSpaceDN w:val="0"/>
        <w:spacing w:after="0"/>
        <w:jc w:val="both"/>
        <w:rPr>
          <w:rFonts w:ascii="Times New Roman" w:eastAsia="Times New Roman" w:hAnsi="Times New Roman"/>
          <w:sz w:val="24"/>
          <w:szCs w:val="24"/>
          <w:lang w:eastAsia="sl-SI"/>
        </w:rPr>
      </w:pPr>
      <w:proofErr w:type="spellStart"/>
      <w:r w:rsidRPr="00F9387F">
        <w:rPr>
          <w:rFonts w:ascii="Times New Roman" w:eastAsia="Times New Roman" w:hAnsi="Times New Roman"/>
          <w:sz w:val="24"/>
          <w:szCs w:val="24"/>
          <w:lang w:eastAsia="sl-SI"/>
        </w:rPr>
        <w:t>Portfolio</w:t>
      </w:r>
      <w:proofErr w:type="spellEnd"/>
      <w:r w:rsidRPr="00F9387F">
        <w:rPr>
          <w:rFonts w:ascii="Times New Roman" w:eastAsia="Times New Roman" w:hAnsi="Times New Roman"/>
          <w:sz w:val="24"/>
          <w:szCs w:val="24"/>
          <w:lang w:eastAsia="sl-SI"/>
        </w:rPr>
        <w:t xml:space="preserve"> je lahko v različnih oblikah: </w:t>
      </w:r>
    </w:p>
    <w:p w14:paraId="3FC3877C" w14:textId="77777777" w:rsidR="002A1AEE" w:rsidRPr="00A07A9F" w:rsidRDefault="002A1AEE" w:rsidP="000C348A">
      <w:pPr>
        <w:pStyle w:val="Odstavekseznama"/>
        <w:widowControl w:val="0"/>
        <w:numPr>
          <w:ilvl w:val="0"/>
          <w:numId w:val="59"/>
        </w:numPr>
        <w:autoSpaceDE w:val="0"/>
        <w:autoSpaceDN w:val="0"/>
        <w:spacing w:after="0"/>
        <w:contextualSpacing/>
        <w:jc w:val="both"/>
        <w:rPr>
          <w:rFonts w:ascii="Times New Roman" w:eastAsia="Times New Roman" w:hAnsi="Times New Roman"/>
          <w:sz w:val="24"/>
          <w:szCs w:val="24"/>
          <w:lang w:eastAsia="sl-SI"/>
        </w:rPr>
      </w:pPr>
      <w:r w:rsidRPr="00A07A9F">
        <w:rPr>
          <w:rFonts w:ascii="Times New Roman" w:eastAsia="Times New Roman" w:hAnsi="Times New Roman"/>
          <w:sz w:val="24"/>
          <w:szCs w:val="24"/>
          <w:lang w:eastAsia="sl-SI"/>
        </w:rPr>
        <w:t>fizični (mapa, škatla, predal itd.),</w:t>
      </w:r>
    </w:p>
    <w:p w14:paraId="4B317EFB" w14:textId="77777777" w:rsidR="002A1AEE" w:rsidRPr="00A07A9F" w:rsidRDefault="002A1AEE" w:rsidP="000C348A">
      <w:pPr>
        <w:pStyle w:val="Odstavekseznama"/>
        <w:widowControl w:val="0"/>
        <w:numPr>
          <w:ilvl w:val="0"/>
          <w:numId w:val="59"/>
        </w:numPr>
        <w:autoSpaceDE w:val="0"/>
        <w:autoSpaceDN w:val="0"/>
        <w:spacing w:after="0"/>
        <w:contextualSpacing/>
        <w:jc w:val="both"/>
        <w:rPr>
          <w:rFonts w:ascii="Times New Roman" w:eastAsia="Times New Roman" w:hAnsi="Times New Roman"/>
          <w:sz w:val="24"/>
          <w:szCs w:val="24"/>
          <w:lang w:eastAsia="sl-SI"/>
        </w:rPr>
      </w:pPr>
      <w:r w:rsidRPr="00A07A9F">
        <w:rPr>
          <w:rFonts w:ascii="Times New Roman" w:eastAsia="Times New Roman" w:hAnsi="Times New Roman"/>
          <w:sz w:val="24"/>
          <w:szCs w:val="24"/>
          <w:lang w:eastAsia="sl-SI"/>
        </w:rPr>
        <w:t xml:space="preserve">elektronski (e-mapa na namiznem ali prenosnem računalniku, v spletni učilnici, na šolskem portalu idr.), </w:t>
      </w:r>
    </w:p>
    <w:p w14:paraId="44E14258" w14:textId="77777777" w:rsidR="002A1AEE" w:rsidRPr="00A07A9F" w:rsidRDefault="002A1AEE" w:rsidP="000C348A">
      <w:pPr>
        <w:pStyle w:val="Odstavekseznama"/>
        <w:widowControl w:val="0"/>
        <w:numPr>
          <w:ilvl w:val="0"/>
          <w:numId w:val="59"/>
        </w:numPr>
        <w:autoSpaceDE w:val="0"/>
        <w:autoSpaceDN w:val="0"/>
        <w:spacing w:after="0"/>
        <w:contextualSpacing/>
        <w:jc w:val="both"/>
        <w:rPr>
          <w:rFonts w:ascii="Times New Roman" w:eastAsia="Times New Roman" w:hAnsi="Times New Roman"/>
          <w:sz w:val="24"/>
          <w:szCs w:val="24"/>
          <w:lang w:eastAsia="sl-SI"/>
        </w:rPr>
      </w:pPr>
      <w:r w:rsidRPr="00A07A9F">
        <w:rPr>
          <w:rFonts w:ascii="Times New Roman" w:eastAsia="Times New Roman" w:hAnsi="Times New Roman"/>
          <w:sz w:val="24"/>
          <w:szCs w:val="24"/>
          <w:lang w:eastAsia="sl-SI"/>
        </w:rPr>
        <w:t xml:space="preserve">kombinirani (del v papirni obliki, del v elektronski obliki). </w:t>
      </w:r>
    </w:p>
    <w:p w14:paraId="10BAF7AC" w14:textId="77777777" w:rsidR="002A1AEE" w:rsidRDefault="002A1AEE" w:rsidP="002A1AEE">
      <w:pPr>
        <w:widowControl w:val="0"/>
        <w:autoSpaceDE w:val="0"/>
        <w:autoSpaceDN w:val="0"/>
        <w:spacing w:after="0"/>
        <w:jc w:val="both"/>
        <w:rPr>
          <w:rFonts w:ascii="Times New Roman" w:eastAsia="Times New Roman" w:hAnsi="Times New Roman"/>
          <w:sz w:val="24"/>
          <w:szCs w:val="24"/>
          <w:lang w:eastAsia="sl-SI"/>
        </w:rPr>
      </w:pPr>
    </w:p>
    <w:p w14:paraId="6FBC42D2" w14:textId="77777777" w:rsidR="002A1AEE" w:rsidRDefault="002A1AEE" w:rsidP="002A1AEE">
      <w:pPr>
        <w:tabs>
          <w:tab w:val="left" w:pos="284"/>
        </w:tabs>
        <w:spacing w:after="0"/>
        <w:jc w:val="both"/>
        <w:rPr>
          <w:rFonts w:ascii="Times New Roman" w:hAnsi="Times New Roman"/>
          <w:b/>
          <w:sz w:val="24"/>
          <w:szCs w:val="24"/>
        </w:rPr>
      </w:pPr>
      <w:r>
        <w:rPr>
          <w:rFonts w:ascii="Times New Roman" w:hAnsi="Times New Roman"/>
          <w:b/>
          <w:sz w:val="24"/>
          <w:szCs w:val="24"/>
        </w:rPr>
        <w:t xml:space="preserve">6.3 </w:t>
      </w:r>
      <w:r w:rsidRPr="00601D52">
        <w:rPr>
          <w:rFonts w:ascii="Times New Roman" w:hAnsi="Times New Roman"/>
          <w:b/>
          <w:sz w:val="24"/>
          <w:szCs w:val="24"/>
        </w:rPr>
        <w:t>Šolsko poročilo</w:t>
      </w:r>
    </w:p>
    <w:p w14:paraId="245C5B1E" w14:textId="77777777" w:rsidR="002A1AEE" w:rsidRDefault="002A1AEE" w:rsidP="002A1AEE">
      <w:pPr>
        <w:tabs>
          <w:tab w:val="left" w:pos="284"/>
        </w:tabs>
        <w:spacing w:after="0"/>
        <w:jc w:val="both"/>
        <w:rPr>
          <w:rFonts w:ascii="Times New Roman" w:hAnsi="Times New Roman"/>
          <w:sz w:val="24"/>
          <w:szCs w:val="24"/>
        </w:rPr>
      </w:pPr>
    </w:p>
    <w:p w14:paraId="062045E0" w14:textId="77777777" w:rsidR="002A1AEE" w:rsidRPr="00E20772" w:rsidRDefault="002A1AEE" w:rsidP="002A1AEE">
      <w:pPr>
        <w:tabs>
          <w:tab w:val="left" w:pos="284"/>
        </w:tabs>
        <w:spacing w:after="0"/>
        <w:jc w:val="both"/>
        <w:rPr>
          <w:rFonts w:ascii="Times New Roman" w:hAnsi="Times New Roman"/>
          <w:sz w:val="24"/>
          <w:szCs w:val="24"/>
        </w:rPr>
      </w:pPr>
      <w:r w:rsidRPr="00B94B78">
        <w:rPr>
          <w:rFonts w:ascii="Times New Roman" w:eastAsia="Times New Roman" w:hAnsi="Times New Roman"/>
          <w:b/>
          <w:sz w:val="24"/>
          <w:szCs w:val="24"/>
          <w:lang w:eastAsia="sl-SI"/>
        </w:rPr>
        <w:t xml:space="preserve">Šolsko poročilo </w:t>
      </w:r>
      <w:r w:rsidRPr="00B94B78">
        <w:rPr>
          <w:rFonts w:ascii="Times New Roman" w:hAnsi="Times New Roman"/>
          <w:b/>
          <w:sz w:val="24"/>
          <w:szCs w:val="24"/>
        </w:rPr>
        <w:t>je</w:t>
      </w:r>
      <w:r w:rsidRPr="00F9387F">
        <w:rPr>
          <w:rFonts w:ascii="Times New Roman" w:hAnsi="Times New Roman"/>
          <w:sz w:val="24"/>
          <w:szCs w:val="24"/>
        </w:rPr>
        <w:t xml:space="preserve"> </w:t>
      </w:r>
      <w:r w:rsidRPr="00CD2D31">
        <w:rPr>
          <w:rFonts w:ascii="Times New Roman" w:hAnsi="Times New Roman"/>
          <w:b/>
          <w:sz w:val="24"/>
          <w:szCs w:val="24"/>
        </w:rPr>
        <w:t>del sistema orodij za ocenjevanje</w:t>
      </w:r>
      <w:r>
        <w:rPr>
          <w:rFonts w:ascii="Times New Roman" w:hAnsi="Times New Roman"/>
          <w:sz w:val="24"/>
          <w:szCs w:val="24"/>
        </w:rPr>
        <w:t xml:space="preserve"> </w:t>
      </w:r>
      <w:r w:rsidRPr="00F9387F">
        <w:rPr>
          <w:rFonts w:ascii="Times New Roman" w:hAnsi="Times New Roman"/>
          <w:sz w:val="24"/>
          <w:szCs w:val="24"/>
        </w:rPr>
        <w:t xml:space="preserve">in pomeni popolni profil otroka (ne samo zbirke ocen) s formativnimi in </w:t>
      </w:r>
      <w:proofErr w:type="spellStart"/>
      <w:r w:rsidRPr="00F9387F">
        <w:rPr>
          <w:rFonts w:ascii="Times New Roman" w:hAnsi="Times New Roman"/>
          <w:sz w:val="24"/>
          <w:szCs w:val="24"/>
        </w:rPr>
        <w:t>sumativnimi</w:t>
      </w:r>
      <w:proofErr w:type="spellEnd"/>
      <w:r w:rsidRPr="00F9387F">
        <w:rPr>
          <w:rFonts w:ascii="Times New Roman" w:hAnsi="Times New Roman"/>
          <w:sz w:val="24"/>
          <w:szCs w:val="24"/>
        </w:rPr>
        <w:t xml:space="preserve"> ocenjevanji učnih procesov in z rezultati prvega in </w:t>
      </w:r>
      <w:r w:rsidRPr="00F9387F">
        <w:rPr>
          <w:rFonts w:ascii="Times New Roman" w:hAnsi="Times New Roman"/>
          <w:sz w:val="24"/>
          <w:szCs w:val="24"/>
        </w:rPr>
        <w:lastRenderedPageBreak/>
        <w:t>drugega polletja.</w:t>
      </w:r>
      <w:r>
        <w:rPr>
          <w:rFonts w:ascii="Times New Roman" w:hAnsi="Times New Roman"/>
          <w:sz w:val="24"/>
          <w:szCs w:val="24"/>
        </w:rPr>
        <w:t xml:space="preserve"> </w:t>
      </w:r>
      <w:r>
        <w:rPr>
          <w:rFonts w:ascii="Times New Roman" w:eastAsia="Times New Roman" w:hAnsi="Times New Roman"/>
          <w:sz w:val="24"/>
          <w:szCs w:val="24"/>
          <w:lang w:eastAsia="sl-SI"/>
        </w:rPr>
        <w:t>N</w:t>
      </w:r>
      <w:r w:rsidRPr="00F9387F">
        <w:rPr>
          <w:rFonts w:ascii="Times New Roman" w:eastAsia="Times New Roman" w:hAnsi="Times New Roman"/>
          <w:sz w:val="24"/>
          <w:szCs w:val="24"/>
          <w:lang w:eastAsia="sl-SI"/>
        </w:rPr>
        <w:t xml:space="preserve">apisano </w:t>
      </w:r>
      <w:r>
        <w:rPr>
          <w:rFonts w:ascii="Times New Roman" w:eastAsia="Times New Roman" w:hAnsi="Times New Roman"/>
          <w:sz w:val="24"/>
          <w:szCs w:val="24"/>
          <w:lang w:eastAsia="sl-SI"/>
        </w:rPr>
        <w:t xml:space="preserve">je </w:t>
      </w:r>
      <w:r w:rsidRPr="00F9387F">
        <w:rPr>
          <w:rFonts w:ascii="Times New Roman" w:eastAsia="Times New Roman" w:hAnsi="Times New Roman"/>
          <w:sz w:val="24"/>
          <w:szCs w:val="24"/>
          <w:lang w:eastAsia="sl-SI"/>
        </w:rPr>
        <w:t xml:space="preserve">tako, da </w:t>
      </w:r>
      <w:r w:rsidRPr="00CD2D31">
        <w:rPr>
          <w:rFonts w:ascii="Times New Roman" w:eastAsia="Times New Roman" w:hAnsi="Times New Roman"/>
          <w:b/>
          <w:sz w:val="24"/>
          <w:szCs w:val="24"/>
          <w:lang w:eastAsia="sl-SI"/>
        </w:rPr>
        <w:t>poudarja otrokova močna področja in navaja področja, ki jih je treba še razviti.</w:t>
      </w:r>
    </w:p>
    <w:p w14:paraId="1F2549CA" w14:textId="77777777" w:rsidR="002A1AEE" w:rsidRDefault="002A1AEE" w:rsidP="002A1AEE">
      <w:pPr>
        <w:tabs>
          <w:tab w:val="left" w:pos="284"/>
        </w:tabs>
        <w:spacing w:after="0"/>
        <w:jc w:val="both"/>
        <w:rPr>
          <w:rFonts w:ascii="Times New Roman" w:eastAsia="Times New Roman" w:hAnsi="Times New Roman"/>
          <w:sz w:val="24"/>
          <w:szCs w:val="24"/>
          <w:lang w:eastAsia="sl-SI"/>
        </w:rPr>
      </w:pPr>
    </w:p>
    <w:p w14:paraId="748C92B0" w14:textId="77777777" w:rsidR="002A1AEE" w:rsidRPr="00F9387F" w:rsidRDefault="002A1AEE" w:rsidP="002A1AEE">
      <w:pPr>
        <w:tabs>
          <w:tab w:val="left" w:pos="284"/>
        </w:tabs>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 xml:space="preserve">Šolsko poročilo je </w:t>
      </w:r>
      <w:r w:rsidRPr="00CD2D31">
        <w:rPr>
          <w:rFonts w:ascii="Times New Roman" w:eastAsia="Times New Roman" w:hAnsi="Times New Roman"/>
          <w:b/>
          <w:sz w:val="24"/>
          <w:szCs w:val="24"/>
          <w:lang w:eastAsia="sl-SI"/>
        </w:rPr>
        <w:t>kombinacija ocenjevalne lestvice, pisnih komentarjev/pripomb in opisov otrokovih močnih področij ter področij za nadaljnji razvoj</w:t>
      </w:r>
      <w:r w:rsidRPr="00F9387F">
        <w:rPr>
          <w:rFonts w:ascii="Times New Roman" w:eastAsia="Times New Roman" w:hAnsi="Times New Roman"/>
          <w:sz w:val="24"/>
          <w:szCs w:val="24"/>
          <w:lang w:eastAsia="sl-SI"/>
        </w:rPr>
        <w:t>.</w:t>
      </w:r>
    </w:p>
    <w:p w14:paraId="4FE44EA4" w14:textId="77777777" w:rsidR="002A1AEE" w:rsidRDefault="002A1AEE" w:rsidP="002A1AEE">
      <w:pPr>
        <w:tabs>
          <w:tab w:val="left" w:pos="284"/>
        </w:tabs>
        <w:spacing w:after="0"/>
        <w:jc w:val="both"/>
        <w:rPr>
          <w:rFonts w:ascii="Times New Roman" w:eastAsia="Times New Roman" w:hAnsi="Times New Roman"/>
          <w:sz w:val="24"/>
          <w:szCs w:val="24"/>
          <w:lang w:eastAsia="sl-SI"/>
        </w:rPr>
      </w:pPr>
    </w:p>
    <w:p w14:paraId="04A9C837" w14:textId="77777777" w:rsidR="002A1AEE" w:rsidRPr="00F9387F" w:rsidRDefault="002A1AEE" w:rsidP="002A1AEE">
      <w:pPr>
        <w:tabs>
          <w:tab w:val="left" w:pos="284"/>
        </w:tabs>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V šolskem poročilu</w:t>
      </w:r>
      <w:r>
        <w:rPr>
          <w:rStyle w:val="Sprotnaopomba-sklic"/>
          <w:rFonts w:ascii="Times New Roman" w:eastAsia="Times New Roman" w:hAnsi="Times New Roman"/>
          <w:sz w:val="24"/>
          <w:szCs w:val="24"/>
          <w:lang w:eastAsia="sl-SI"/>
        </w:rPr>
        <w:footnoteReference w:id="12"/>
      </w:r>
      <w:r w:rsidRPr="00F9387F">
        <w:rPr>
          <w:rFonts w:ascii="Times New Roman" w:eastAsia="Times New Roman" w:hAnsi="Times New Roman"/>
          <w:sz w:val="24"/>
          <w:szCs w:val="24"/>
          <w:lang w:eastAsia="sl-SI"/>
        </w:rPr>
        <w:t xml:space="preserve"> se beleži stopnjo doseganja učnih ciljev (</w:t>
      </w:r>
      <w:proofErr w:type="spellStart"/>
      <w:r w:rsidRPr="00F9387F">
        <w:rPr>
          <w:rFonts w:ascii="Times New Roman" w:eastAsia="Times New Roman" w:hAnsi="Times New Roman"/>
          <w:sz w:val="24"/>
          <w:szCs w:val="24"/>
          <w:lang w:eastAsia="sl-SI"/>
        </w:rPr>
        <w:t>kroskurikularno</w:t>
      </w:r>
      <w:proofErr w:type="spellEnd"/>
      <w:r w:rsidRPr="00F9387F">
        <w:rPr>
          <w:rFonts w:ascii="Times New Roman" w:eastAsia="Times New Roman" w:hAnsi="Times New Roman"/>
          <w:sz w:val="24"/>
          <w:szCs w:val="24"/>
          <w:lang w:eastAsia="sl-SI"/>
        </w:rPr>
        <w:t xml:space="preserve"> in po predmetih). Učni cilji in kompetence so določeni v učnih načrtih predmetov.</w:t>
      </w:r>
    </w:p>
    <w:p w14:paraId="0072A945" w14:textId="77777777" w:rsidR="002A1AEE" w:rsidRDefault="002A1AEE" w:rsidP="002A1AEE">
      <w:pPr>
        <w:tabs>
          <w:tab w:val="left" w:pos="284"/>
        </w:tabs>
        <w:spacing w:after="0"/>
        <w:jc w:val="both"/>
        <w:rPr>
          <w:rFonts w:ascii="Times New Roman" w:eastAsia="Times New Roman" w:hAnsi="Times New Roman"/>
          <w:b/>
          <w:sz w:val="24"/>
          <w:szCs w:val="24"/>
          <w:u w:val="single"/>
          <w:lang w:eastAsia="sl-SI"/>
        </w:rPr>
      </w:pPr>
    </w:p>
    <w:p w14:paraId="49D473E3" w14:textId="77777777" w:rsidR="002A1AEE" w:rsidRPr="00C67A69" w:rsidRDefault="002A1AEE" w:rsidP="002A1AEE">
      <w:pPr>
        <w:tabs>
          <w:tab w:val="left" w:pos="284"/>
        </w:tabs>
        <w:spacing w:after="0"/>
        <w:jc w:val="both"/>
        <w:rPr>
          <w:rFonts w:ascii="Times New Roman" w:eastAsia="Times New Roman" w:hAnsi="Times New Roman"/>
          <w:sz w:val="24"/>
          <w:szCs w:val="24"/>
          <w:lang w:eastAsia="sl-SI"/>
        </w:rPr>
      </w:pPr>
      <w:r w:rsidRPr="00C67A69">
        <w:rPr>
          <w:rFonts w:ascii="Times New Roman" w:eastAsia="Times New Roman" w:hAnsi="Times New Roman"/>
          <w:b/>
          <w:sz w:val="24"/>
          <w:szCs w:val="24"/>
          <w:u w:val="single"/>
          <w:lang w:eastAsia="sl-SI"/>
        </w:rPr>
        <w:t>Učitelj razrednik</w:t>
      </w:r>
      <w:r w:rsidRPr="00C67A69">
        <w:rPr>
          <w:rFonts w:ascii="Times New Roman" w:eastAsia="Times New Roman" w:hAnsi="Times New Roman"/>
          <w:sz w:val="24"/>
          <w:szCs w:val="24"/>
          <w:lang w:eastAsia="sl-SI"/>
        </w:rPr>
        <w:t xml:space="preserve"> (v sodelovanju z učitelji drugih predmetov, tudi z učiteljem slovenščine kot dodatnega jezika) pri izpolnjevanju </w:t>
      </w:r>
      <w:r w:rsidRPr="00C67A69">
        <w:rPr>
          <w:rFonts w:ascii="Times New Roman" w:eastAsia="Times New Roman" w:hAnsi="Times New Roman"/>
          <w:b/>
          <w:sz w:val="24"/>
          <w:szCs w:val="24"/>
          <w:lang w:eastAsia="sl-SI"/>
        </w:rPr>
        <w:t xml:space="preserve">1. strani šolskega poročila </w:t>
      </w:r>
      <w:r w:rsidRPr="00C67A69">
        <w:rPr>
          <w:rFonts w:ascii="Times New Roman" w:eastAsia="Times New Roman" w:hAnsi="Times New Roman"/>
          <w:sz w:val="24"/>
          <w:szCs w:val="24"/>
          <w:lang w:eastAsia="sl-SI"/>
        </w:rPr>
        <w:t xml:space="preserve">kot izhodišče uporablja Splošna merila za vrednotenje/ocenjevanje </w:t>
      </w:r>
      <w:proofErr w:type="spellStart"/>
      <w:r w:rsidRPr="00C67A69">
        <w:rPr>
          <w:rFonts w:ascii="Times New Roman" w:eastAsia="Times New Roman" w:hAnsi="Times New Roman"/>
          <w:sz w:val="24"/>
          <w:szCs w:val="24"/>
          <w:lang w:eastAsia="sl-SI"/>
        </w:rPr>
        <w:t>kroskurikularnih</w:t>
      </w:r>
      <w:proofErr w:type="spellEnd"/>
      <w:r w:rsidRPr="00C67A69">
        <w:rPr>
          <w:rFonts w:ascii="Times New Roman" w:eastAsia="Times New Roman" w:hAnsi="Times New Roman"/>
          <w:sz w:val="24"/>
          <w:szCs w:val="24"/>
          <w:lang w:eastAsia="sl-SI"/>
        </w:rPr>
        <w:t xml:space="preserve"> učnih področij (glej poglavje 7.4). </w:t>
      </w:r>
    </w:p>
    <w:p w14:paraId="766EB1AA" w14:textId="77777777" w:rsidR="002A1AEE" w:rsidRDefault="002A1AEE" w:rsidP="002A1AEE">
      <w:pPr>
        <w:tabs>
          <w:tab w:val="left" w:pos="284"/>
        </w:tabs>
        <w:spacing w:after="0"/>
        <w:jc w:val="both"/>
        <w:rPr>
          <w:rFonts w:ascii="Times New Roman" w:eastAsia="Times New Roman" w:hAnsi="Times New Roman"/>
          <w:b/>
          <w:sz w:val="24"/>
          <w:szCs w:val="24"/>
          <w:u w:val="single"/>
          <w:lang w:eastAsia="sl-SI"/>
        </w:rPr>
      </w:pPr>
    </w:p>
    <w:p w14:paraId="0FA2C923" w14:textId="77777777" w:rsidR="002A1AEE" w:rsidRPr="002F0EEB" w:rsidRDefault="002A1AEE" w:rsidP="002A1AEE">
      <w:pPr>
        <w:tabs>
          <w:tab w:val="left" w:pos="284"/>
        </w:tabs>
        <w:spacing w:after="0"/>
        <w:jc w:val="both"/>
        <w:rPr>
          <w:rFonts w:ascii="Times New Roman" w:eastAsia="Times New Roman" w:hAnsi="Times New Roman"/>
          <w:sz w:val="24"/>
          <w:szCs w:val="24"/>
          <w:lang w:eastAsia="sl-SI"/>
        </w:rPr>
      </w:pPr>
      <w:r w:rsidRPr="00C67A69">
        <w:rPr>
          <w:rFonts w:ascii="Times New Roman" w:eastAsia="Times New Roman" w:hAnsi="Times New Roman"/>
          <w:b/>
          <w:sz w:val="24"/>
          <w:szCs w:val="24"/>
          <w:u w:val="single"/>
          <w:lang w:eastAsia="sl-SI"/>
        </w:rPr>
        <w:t>Učitelji</w:t>
      </w:r>
      <w:r w:rsidRPr="00C67A69">
        <w:rPr>
          <w:rFonts w:ascii="Times New Roman" w:eastAsia="Times New Roman" w:hAnsi="Times New Roman"/>
          <w:sz w:val="24"/>
          <w:szCs w:val="24"/>
          <w:u w:val="single"/>
          <w:lang w:eastAsia="sl-SI"/>
        </w:rPr>
        <w:t xml:space="preserve"> </w:t>
      </w:r>
      <w:r w:rsidRPr="00C67A69">
        <w:rPr>
          <w:rFonts w:ascii="Times New Roman" w:eastAsia="Times New Roman" w:hAnsi="Times New Roman"/>
          <w:b/>
          <w:sz w:val="24"/>
          <w:szCs w:val="24"/>
          <w:u w:val="single"/>
          <w:lang w:eastAsia="sl-SI"/>
        </w:rPr>
        <w:t>pri posameznih predmetih</w:t>
      </w:r>
      <w:r w:rsidRPr="00C67A69">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 xml:space="preserve">tudi </w:t>
      </w:r>
      <w:r w:rsidRPr="002F0EEB">
        <w:rPr>
          <w:rFonts w:ascii="Times New Roman" w:eastAsia="Times New Roman" w:hAnsi="Times New Roman"/>
          <w:sz w:val="24"/>
          <w:szCs w:val="24"/>
          <w:lang w:eastAsia="sl-SI"/>
        </w:rPr>
        <w:t>pri predmetu slovenščina kot dodatni jezik, uporabljajo Splošna merila</w:t>
      </w:r>
      <w:r>
        <w:rPr>
          <w:rFonts w:ascii="Times New Roman" w:eastAsia="Times New Roman" w:hAnsi="Times New Roman"/>
          <w:sz w:val="24"/>
          <w:szCs w:val="24"/>
          <w:lang w:eastAsia="sl-SI"/>
        </w:rPr>
        <w:t xml:space="preserve"> in </w:t>
      </w:r>
      <w:r w:rsidRPr="002F0EEB">
        <w:rPr>
          <w:rFonts w:ascii="Times New Roman" w:eastAsia="Times New Roman" w:hAnsi="Times New Roman"/>
          <w:sz w:val="24"/>
          <w:szCs w:val="24"/>
          <w:lang w:eastAsia="sl-SI"/>
        </w:rPr>
        <w:t>opi</w:t>
      </w:r>
      <w:r>
        <w:rPr>
          <w:rFonts w:ascii="Times New Roman" w:eastAsia="Times New Roman" w:hAnsi="Times New Roman"/>
          <w:sz w:val="24"/>
          <w:szCs w:val="24"/>
          <w:lang w:eastAsia="sl-SI"/>
        </w:rPr>
        <w:t>sniki za doseganje ciljev predmetov</w:t>
      </w:r>
      <w:r w:rsidRPr="002F0EEB">
        <w:rPr>
          <w:rFonts w:ascii="Times New Roman" w:eastAsia="Times New Roman" w:hAnsi="Times New Roman"/>
          <w:sz w:val="24"/>
          <w:szCs w:val="24"/>
          <w:lang w:eastAsia="sl-SI"/>
        </w:rPr>
        <w:t xml:space="preserve"> (glej pog</w:t>
      </w:r>
      <w:r>
        <w:rPr>
          <w:rFonts w:ascii="Times New Roman" w:eastAsia="Times New Roman" w:hAnsi="Times New Roman"/>
          <w:sz w:val="24"/>
          <w:szCs w:val="24"/>
          <w:lang w:eastAsia="sl-SI"/>
        </w:rPr>
        <w:t>lavje 7.2) in Specifična merila in opisniki</w:t>
      </w:r>
      <w:r w:rsidRPr="002F0EEB">
        <w:rPr>
          <w:rFonts w:ascii="Times New Roman" w:eastAsia="Times New Roman" w:hAnsi="Times New Roman"/>
          <w:sz w:val="24"/>
          <w:szCs w:val="24"/>
          <w:lang w:eastAsia="sl-SI"/>
        </w:rPr>
        <w:t xml:space="preserve"> </w:t>
      </w:r>
      <w:r>
        <w:rPr>
          <w:rFonts w:ascii="Times New Roman" w:eastAsia="Times New Roman" w:hAnsi="Times New Roman"/>
          <w:sz w:val="24"/>
          <w:szCs w:val="24"/>
          <w:lang w:eastAsia="sl-SI"/>
        </w:rPr>
        <w:t>za vrednotenje ob koncu 5. razreda</w:t>
      </w:r>
      <w:r w:rsidRPr="002F0EEB">
        <w:rPr>
          <w:rFonts w:ascii="Times New Roman" w:eastAsia="Times New Roman" w:hAnsi="Times New Roman"/>
          <w:sz w:val="24"/>
          <w:szCs w:val="24"/>
          <w:lang w:eastAsia="sl-SI"/>
        </w:rPr>
        <w:t xml:space="preserve"> (glej poglavje 7.3).</w:t>
      </w:r>
    </w:p>
    <w:p w14:paraId="730AF949" w14:textId="77777777" w:rsidR="002A1AEE" w:rsidRPr="002F0EEB" w:rsidRDefault="002A1AEE" w:rsidP="002A1AEE">
      <w:pPr>
        <w:tabs>
          <w:tab w:val="left" w:pos="284"/>
        </w:tabs>
        <w:spacing w:after="0"/>
        <w:jc w:val="both"/>
        <w:rPr>
          <w:rFonts w:ascii="Times New Roman" w:eastAsia="Times New Roman" w:hAnsi="Times New Roman"/>
          <w:b/>
          <w:sz w:val="24"/>
          <w:szCs w:val="24"/>
          <w:lang w:eastAsia="sl-SI"/>
        </w:rPr>
      </w:pPr>
    </w:p>
    <w:p w14:paraId="070A60DB" w14:textId="77777777" w:rsidR="002A1AEE" w:rsidRPr="00CD2D31" w:rsidRDefault="002A1AEE" w:rsidP="002A1AEE">
      <w:pPr>
        <w:tabs>
          <w:tab w:val="left" w:pos="284"/>
        </w:tabs>
        <w:spacing w:after="0"/>
        <w:jc w:val="both"/>
        <w:rPr>
          <w:rFonts w:ascii="Times New Roman" w:eastAsia="Times New Roman" w:hAnsi="Times New Roman"/>
          <w:b/>
          <w:sz w:val="24"/>
          <w:szCs w:val="24"/>
          <w:lang w:eastAsia="sl-SI"/>
        </w:rPr>
      </w:pPr>
      <w:r w:rsidRPr="002F0EEB">
        <w:rPr>
          <w:rFonts w:ascii="Times New Roman" w:eastAsia="Times New Roman" w:hAnsi="Times New Roman"/>
          <w:b/>
          <w:sz w:val="24"/>
          <w:szCs w:val="24"/>
          <w:lang w:eastAsia="sl-SI"/>
        </w:rPr>
        <w:t xml:space="preserve">Pri ocenjevanju v okviru predmeta slovenščina kot dodatni jezik </w:t>
      </w:r>
      <w:r>
        <w:rPr>
          <w:rFonts w:ascii="Times New Roman" w:eastAsia="Times New Roman" w:hAnsi="Times New Roman"/>
          <w:b/>
          <w:sz w:val="24"/>
          <w:szCs w:val="24"/>
          <w:lang w:eastAsia="sl-SI"/>
        </w:rPr>
        <w:t>se upošteva</w:t>
      </w:r>
      <w:r w:rsidRPr="00CD2D31">
        <w:rPr>
          <w:rFonts w:ascii="Times New Roman" w:eastAsia="Times New Roman" w:hAnsi="Times New Roman"/>
          <w:b/>
          <w:sz w:val="24"/>
          <w:szCs w:val="24"/>
          <w:lang w:eastAsia="sl-SI"/>
        </w:rPr>
        <w:t xml:space="preserve"> </w:t>
      </w:r>
    </w:p>
    <w:p w14:paraId="34326470" w14:textId="77777777" w:rsidR="002A1AEE" w:rsidRPr="000A6063" w:rsidRDefault="002A1AEE" w:rsidP="002A1AEE">
      <w:pPr>
        <w:widowControl w:val="0"/>
        <w:tabs>
          <w:tab w:val="left" w:pos="426"/>
        </w:tabs>
        <w:autoSpaceDE w:val="0"/>
        <w:autoSpaceDN w:val="0"/>
        <w:spacing w:after="0"/>
        <w:jc w:val="both"/>
        <w:rPr>
          <w:rFonts w:ascii="Times New Roman" w:eastAsia="Times New Roman" w:hAnsi="Times New Roman"/>
          <w:b/>
          <w:sz w:val="24"/>
          <w:szCs w:val="24"/>
          <w:lang w:eastAsia="sl-SI"/>
        </w:rPr>
      </w:pPr>
      <w:r>
        <w:rPr>
          <w:rFonts w:ascii="Times New Roman" w:eastAsia="Times New Roman" w:hAnsi="Times New Roman"/>
          <w:b/>
          <w:sz w:val="24"/>
          <w:szCs w:val="24"/>
          <w:lang w:eastAsia="sl-SI"/>
        </w:rPr>
        <w:t xml:space="preserve">operativne cilje: </w:t>
      </w:r>
      <w:r w:rsidRPr="000A6063">
        <w:rPr>
          <w:rFonts w:ascii="Times New Roman" w:eastAsia="Times New Roman" w:hAnsi="Times New Roman"/>
          <w:b/>
          <w:sz w:val="24"/>
          <w:szCs w:val="24"/>
          <w:lang w:eastAsia="sl-SI"/>
        </w:rPr>
        <w:t xml:space="preserve">poslušanje in razumevanje, </w:t>
      </w:r>
      <w:r w:rsidRPr="00FE2A33">
        <w:rPr>
          <w:rFonts w:ascii="Times New Roman" w:eastAsia="Times New Roman" w:hAnsi="Times New Roman"/>
          <w:b/>
          <w:sz w:val="24"/>
          <w:szCs w:val="24"/>
          <w:lang w:eastAsia="sl-SI"/>
        </w:rPr>
        <w:t xml:space="preserve">govorno sporazumevanje in sporočanje, </w:t>
      </w:r>
      <w:r>
        <w:rPr>
          <w:rFonts w:ascii="Times New Roman" w:eastAsia="Times New Roman" w:hAnsi="Times New Roman"/>
          <w:b/>
          <w:sz w:val="24"/>
          <w:szCs w:val="24"/>
          <w:lang w:eastAsia="sl-SI"/>
        </w:rPr>
        <w:t>branje in razumevanje, pisanje</w:t>
      </w:r>
      <w:r w:rsidRPr="000A6063">
        <w:rPr>
          <w:rFonts w:ascii="Times New Roman" w:eastAsia="Times New Roman" w:hAnsi="Times New Roman"/>
          <w:b/>
          <w:sz w:val="24"/>
          <w:szCs w:val="24"/>
          <w:lang w:eastAsia="sl-SI"/>
        </w:rPr>
        <w:t>.</w:t>
      </w:r>
    </w:p>
    <w:p w14:paraId="0C43DCFB" w14:textId="77777777" w:rsidR="002A1AEE" w:rsidRDefault="002A1AEE" w:rsidP="002A1AEE">
      <w:pPr>
        <w:tabs>
          <w:tab w:val="left" w:pos="426"/>
        </w:tabs>
        <w:spacing w:after="0"/>
        <w:jc w:val="both"/>
        <w:rPr>
          <w:rFonts w:ascii="Times New Roman" w:eastAsia="Times New Roman" w:hAnsi="Times New Roman"/>
          <w:b/>
          <w:sz w:val="24"/>
          <w:szCs w:val="24"/>
          <w:u w:val="single"/>
          <w:lang w:eastAsia="sl-SI"/>
        </w:rPr>
      </w:pPr>
    </w:p>
    <w:p w14:paraId="228136D1" w14:textId="77777777" w:rsidR="002A1AEE" w:rsidRPr="00C67A69" w:rsidRDefault="002A1AEE" w:rsidP="002A1AEE">
      <w:pPr>
        <w:tabs>
          <w:tab w:val="left" w:pos="426"/>
        </w:tabs>
        <w:spacing w:after="0"/>
        <w:jc w:val="both"/>
        <w:rPr>
          <w:rFonts w:ascii="Times New Roman" w:eastAsia="Times New Roman" w:hAnsi="Times New Roman"/>
          <w:sz w:val="24"/>
          <w:szCs w:val="24"/>
          <w:lang w:eastAsia="sl-SI"/>
        </w:rPr>
      </w:pPr>
      <w:r w:rsidRPr="00C67A69">
        <w:rPr>
          <w:rFonts w:ascii="Times New Roman" w:eastAsia="Times New Roman" w:hAnsi="Times New Roman"/>
          <w:b/>
          <w:sz w:val="24"/>
          <w:szCs w:val="24"/>
          <w:u w:val="single"/>
          <w:lang w:eastAsia="sl-SI"/>
        </w:rPr>
        <w:t>Učenci in starši</w:t>
      </w:r>
      <w:r w:rsidRPr="00C67A69">
        <w:rPr>
          <w:rFonts w:ascii="Times New Roman" w:eastAsia="Times New Roman" w:hAnsi="Times New Roman"/>
          <w:sz w:val="24"/>
          <w:szCs w:val="24"/>
          <w:lang w:eastAsia="sl-SI"/>
        </w:rPr>
        <w:t xml:space="preserve"> šolsko poročilo prejmejo na kon</w:t>
      </w:r>
      <w:r>
        <w:rPr>
          <w:rFonts w:ascii="Times New Roman" w:eastAsia="Times New Roman" w:hAnsi="Times New Roman"/>
          <w:sz w:val="24"/>
          <w:szCs w:val="24"/>
          <w:lang w:eastAsia="sl-SI"/>
        </w:rPr>
        <w:t>cu vsakega polletja, na posebnih obrazcih</w:t>
      </w:r>
      <w:r w:rsidRPr="00C67A69">
        <w:rPr>
          <w:rFonts w:ascii="Times New Roman" w:eastAsia="Times New Roman" w:hAnsi="Times New Roman"/>
          <w:sz w:val="24"/>
          <w:szCs w:val="24"/>
          <w:lang w:eastAsia="sl-SI"/>
        </w:rPr>
        <w:t xml:space="preserve">: </w:t>
      </w:r>
    </w:p>
    <w:p w14:paraId="5220BB27" w14:textId="77777777" w:rsidR="002A1AEE" w:rsidRPr="00A07A9F" w:rsidRDefault="002A1AEE" w:rsidP="000C348A">
      <w:pPr>
        <w:pStyle w:val="Odstavekseznama"/>
        <w:numPr>
          <w:ilvl w:val="0"/>
          <w:numId w:val="60"/>
        </w:numPr>
        <w:tabs>
          <w:tab w:val="left" w:pos="426"/>
        </w:tabs>
        <w:spacing w:after="0"/>
        <w:contextualSpacing/>
        <w:jc w:val="both"/>
        <w:rPr>
          <w:rFonts w:ascii="Times New Roman" w:eastAsia="Times New Roman" w:hAnsi="Times New Roman"/>
          <w:sz w:val="24"/>
          <w:szCs w:val="24"/>
          <w:lang w:eastAsia="sl-SI"/>
        </w:rPr>
      </w:pPr>
      <w:r w:rsidRPr="00A07A9F">
        <w:rPr>
          <w:rFonts w:ascii="Times New Roman" w:eastAsia="Times New Roman" w:hAnsi="Times New Roman"/>
          <w:sz w:val="24"/>
          <w:szCs w:val="24"/>
          <w:lang w:eastAsia="sl-SI"/>
        </w:rPr>
        <w:t xml:space="preserve">za ocenjevanje </w:t>
      </w:r>
      <w:proofErr w:type="spellStart"/>
      <w:r w:rsidRPr="00A07A9F">
        <w:rPr>
          <w:rFonts w:ascii="Times New Roman" w:eastAsia="Times New Roman" w:hAnsi="Times New Roman"/>
          <w:sz w:val="24"/>
          <w:szCs w:val="24"/>
          <w:lang w:eastAsia="sl-SI"/>
        </w:rPr>
        <w:t>kroskurikularnih</w:t>
      </w:r>
      <w:proofErr w:type="spellEnd"/>
      <w:r w:rsidRPr="00A07A9F">
        <w:rPr>
          <w:rFonts w:ascii="Times New Roman" w:eastAsia="Times New Roman" w:hAnsi="Times New Roman"/>
          <w:sz w:val="24"/>
          <w:szCs w:val="24"/>
          <w:lang w:eastAsia="sl-SI"/>
        </w:rPr>
        <w:t xml:space="preserve"> področij (glej</w:t>
      </w:r>
      <w:r w:rsidRPr="00A07A9F">
        <w:rPr>
          <w:rFonts w:ascii="Times New Roman" w:eastAsia="Times New Roman" w:hAnsi="Times New Roman"/>
          <w:b/>
          <w:sz w:val="24"/>
          <w:szCs w:val="24"/>
          <w:lang w:eastAsia="sl-SI"/>
        </w:rPr>
        <w:t xml:space="preserve"> </w:t>
      </w:r>
      <w:r w:rsidRPr="00A07A9F">
        <w:rPr>
          <w:rFonts w:ascii="Times New Roman" w:eastAsia="Times New Roman" w:hAnsi="Times New Roman"/>
          <w:sz w:val="24"/>
          <w:szCs w:val="24"/>
          <w:lang w:eastAsia="sl-SI"/>
        </w:rPr>
        <w:t xml:space="preserve">obrazec v poglavju 6.3.1), </w:t>
      </w:r>
    </w:p>
    <w:p w14:paraId="4CB8AF18" w14:textId="77777777" w:rsidR="002A1AEE" w:rsidRPr="00A07A9F" w:rsidRDefault="002A1AEE" w:rsidP="000C348A">
      <w:pPr>
        <w:pStyle w:val="Odstavekseznama"/>
        <w:numPr>
          <w:ilvl w:val="0"/>
          <w:numId w:val="60"/>
        </w:numPr>
        <w:tabs>
          <w:tab w:val="left" w:pos="426"/>
        </w:tabs>
        <w:spacing w:after="0"/>
        <w:contextualSpacing/>
        <w:jc w:val="both"/>
        <w:rPr>
          <w:rFonts w:ascii="Times New Roman" w:eastAsia="Times New Roman" w:hAnsi="Times New Roman"/>
          <w:sz w:val="24"/>
          <w:szCs w:val="24"/>
          <w:lang w:eastAsia="sl-SI"/>
        </w:rPr>
      </w:pPr>
      <w:r w:rsidRPr="00A07A9F">
        <w:rPr>
          <w:rFonts w:ascii="Times New Roman" w:eastAsia="Times New Roman" w:hAnsi="Times New Roman"/>
          <w:sz w:val="24"/>
          <w:szCs w:val="24"/>
          <w:lang w:eastAsia="sl-SI"/>
        </w:rPr>
        <w:t>za predmet slovenščina kot dodatni jezik (glej poglavje 6.3.2),</w:t>
      </w:r>
    </w:p>
    <w:p w14:paraId="64220315" w14:textId="77777777" w:rsidR="002A1AEE" w:rsidRPr="00A07A9F" w:rsidRDefault="002A1AEE" w:rsidP="000C348A">
      <w:pPr>
        <w:pStyle w:val="Odstavekseznama"/>
        <w:numPr>
          <w:ilvl w:val="0"/>
          <w:numId w:val="60"/>
        </w:numPr>
        <w:tabs>
          <w:tab w:val="left" w:pos="426"/>
        </w:tabs>
        <w:spacing w:after="0"/>
        <w:contextualSpacing/>
        <w:jc w:val="both"/>
        <w:rPr>
          <w:rFonts w:ascii="Times New Roman" w:eastAsia="Times New Roman" w:hAnsi="Times New Roman"/>
          <w:sz w:val="24"/>
          <w:szCs w:val="24"/>
          <w:lang w:eastAsia="sl-SI"/>
        </w:rPr>
      </w:pPr>
      <w:r w:rsidRPr="00A07A9F">
        <w:rPr>
          <w:rFonts w:ascii="Times New Roman" w:eastAsia="Times New Roman" w:hAnsi="Times New Roman"/>
          <w:sz w:val="24"/>
          <w:szCs w:val="24"/>
          <w:lang w:eastAsia="sl-SI"/>
        </w:rPr>
        <w:t xml:space="preserve">(za ostale predmete). </w:t>
      </w:r>
    </w:p>
    <w:p w14:paraId="07DD34E4" w14:textId="77777777" w:rsidR="002A1AEE" w:rsidRDefault="002A1AEE" w:rsidP="002A1AEE">
      <w:pPr>
        <w:tabs>
          <w:tab w:val="left" w:pos="426"/>
        </w:tabs>
        <w:spacing w:after="0"/>
        <w:jc w:val="both"/>
        <w:rPr>
          <w:rFonts w:ascii="Times New Roman" w:eastAsia="Times New Roman" w:hAnsi="Times New Roman"/>
          <w:sz w:val="24"/>
          <w:szCs w:val="24"/>
          <w:lang w:eastAsia="sl-SI"/>
        </w:rPr>
      </w:pPr>
    </w:p>
    <w:p w14:paraId="4C42D6C2" w14:textId="77777777" w:rsidR="002A1AEE" w:rsidRDefault="002A1AEE" w:rsidP="002A1AEE">
      <w:pPr>
        <w:tabs>
          <w:tab w:val="left" w:pos="426"/>
        </w:tabs>
        <w:spacing w:after="0"/>
        <w:jc w:val="both"/>
        <w:rPr>
          <w:rFonts w:ascii="Times New Roman" w:eastAsia="Times New Roman" w:hAnsi="Times New Roman"/>
          <w:sz w:val="24"/>
          <w:szCs w:val="24"/>
          <w:lang w:eastAsia="sl-SI"/>
        </w:rPr>
      </w:pPr>
      <w:r w:rsidRPr="00AA7EEB">
        <w:rPr>
          <w:rFonts w:ascii="Times New Roman" w:eastAsia="Times New Roman" w:hAnsi="Times New Roman"/>
          <w:sz w:val="24"/>
          <w:szCs w:val="24"/>
          <w:lang w:eastAsia="sl-SI"/>
        </w:rPr>
        <w:t>V drugem polletju bodo vključeni rezultati (ob lestvici) prvega polletja, tako da bo prikazan učenčev napredek.</w:t>
      </w:r>
      <w:r>
        <w:rPr>
          <w:rFonts w:ascii="Times New Roman" w:eastAsia="Times New Roman" w:hAnsi="Times New Roman"/>
          <w:sz w:val="24"/>
          <w:szCs w:val="24"/>
          <w:lang w:eastAsia="sl-SI"/>
        </w:rPr>
        <w:t xml:space="preserve"> </w:t>
      </w:r>
      <w:r w:rsidRPr="00F9387F">
        <w:rPr>
          <w:rFonts w:ascii="Times New Roman" w:eastAsia="Times New Roman" w:hAnsi="Times New Roman"/>
          <w:sz w:val="24"/>
          <w:szCs w:val="24"/>
          <w:lang w:eastAsia="sl-SI"/>
        </w:rPr>
        <w:t xml:space="preserve">Končno odločitev glede napredovanja učenca v višji </w:t>
      </w:r>
      <w:r w:rsidRPr="00C67A69">
        <w:rPr>
          <w:rFonts w:ascii="Times New Roman" w:eastAsia="Times New Roman" w:hAnsi="Times New Roman"/>
          <w:sz w:val="24"/>
          <w:szCs w:val="24"/>
          <w:lang w:eastAsia="sl-SI"/>
        </w:rPr>
        <w:t xml:space="preserve">razred ima razredni učiteljski/pedagoški zbor. </w:t>
      </w:r>
    </w:p>
    <w:p w14:paraId="3B35B8B4" w14:textId="77777777" w:rsidR="002A1AEE" w:rsidRDefault="002A1AEE" w:rsidP="002A1AEE">
      <w:pPr>
        <w:tabs>
          <w:tab w:val="left" w:pos="426"/>
        </w:tabs>
        <w:spacing w:after="0"/>
        <w:jc w:val="both"/>
        <w:rPr>
          <w:rFonts w:ascii="Times New Roman" w:eastAsia="Times New Roman" w:hAnsi="Times New Roman"/>
          <w:sz w:val="24"/>
          <w:szCs w:val="24"/>
          <w:lang w:eastAsia="sl-SI"/>
        </w:rPr>
      </w:pPr>
    </w:p>
    <w:p w14:paraId="16FB9E45" w14:textId="77777777" w:rsidR="002A1AEE" w:rsidRDefault="002A1AEE" w:rsidP="002A1AEE">
      <w:pPr>
        <w:tabs>
          <w:tab w:val="left" w:pos="426"/>
        </w:tabs>
        <w:spacing w:after="0"/>
        <w:jc w:val="both"/>
        <w:rPr>
          <w:rFonts w:ascii="Times New Roman" w:eastAsia="Times New Roman" w:hAnsi="Times New Roman"/>
          <w:sz w:val="24"/>
          <w:szCs w:val="24"/>
          <w:lang w:eastAsia="sl-SI"/>
        </w:rPr>
      </w:pPr>
      <w:r w:rsidRPr="00F9387F">
        <w:rPr>
          <w:rFonts w:ascii="Times New Roman" w:eastAsia="Times New Roman" w:hAnsi="Times New Roman"/>
          <w:sz w:val="24"/>
          <w:szCs w:val="24"/>
          <w:lang w:eastAsia="sl-SI"/>
        </w:rPr>
        <w:t>Učenci z individualnim načrtom izobraževanja prejmejo enaka šolska poročila kot drugi učenci</w:t>
      </w:r>
      <w:r>
        <w:rPr>
          <w:rStyle w:val="Sprotnaopomba-sklic"/>
          <w:rFonts w:ascii="Times New Roman" w:eastAsia="Times New Roman" w:hAnsi="Times New Roman"/>
          <w:sz w:val="24"/>
          <w:szCs w:val="24"/>
          <w:lang w:eastAsia="sl-SI"/>
        </w:rPr>
        <w:footnoteReference w:id="13"/>
      </w:r>
      <w:r w:rsidRPr="00F9387F">
        <w:rPr>
          <w:rFonts w:ascii="Times New Roman" w:eastAsia="Times New Roman" w:hAnsi="Times New Roman"/>
          <w:sz w:val="24"/>
          <w:szCs w:val="24"/>
          <w:lang w:eastAsia="sl-SI"/>
        </w:rPr>
        <w:t xml:space="preserve">. </w:t>
      </w:r>
    </w:p>
    <w:p w14:paraId="4DF37E7A" w14:textId="77777777" w:rsidR="002A1AEE" w:rsidRDefault="002A1AEE" w:rsidP="002A1AEE">
      <w:pPr>
        <w:tabs>
          <w:tab w:val="left" w:pos="426"/>
        </w:tabs>
        <w:spacing w:after="0"/>
        <w:jc w:val="both"/>
        <w:rPr>
          <w:rFonts w:ascii="Times New Roman" w:eastAsia="Times New Roman" w:hAnsi="Times New Roman"/>
          <w:sz w:val="24"/>
          <w:szCs w:val="24"/>
          <w:lang w:eastAsia="sl-SI"/>
        </w:rPr>
      </w:pPr>
    </w:p>
    <w:p w14:paraId="661797CF" w14:textId="77777777" w:rsidR="002A1AEE" w:rsidRPr="00C67A69" w:rsidRDefault="002A1AEE" w:rsidP="002A1AEE">
      <w:pPr>
        <w:widowControl w:val="0"/>
        <w:autoSpaceDE w:val="0"/>
        <w:autoSpaceDN w:val="0"/>
        <w:spacing w:after="0"/>
        <w:rPr>
          <w:rFonts w:ascii="Times New Roman" w:eastAsia="Times New Roman" w:hAnsi="Times New Roman"/>
          <w:b/>
          <w:sz w:val="24"/>
          <w:szCs w:val="24"/>
          <w:lang w:eastAsia="sl-SI"/>
        </w:rPr>
      </w:pPr>
      <w:r w:rsidRPr="00C67A69">
        <w:rPr>
          <w:rFonts w:ascii="Times New Roman" w:eastAsia="Times New Roman" w:hAnsi="Times New Roman"/>
          <w:b/>
          <w:caps/>
          <w:sz w:val="24"/>
          <w:szCs w:val="24"/>
          <w:lang w:eastAsia="sl-SI"/>
        </w:rPr>
        <w:t xml:space="preserve">6.3.1 </w:t>
      </w:r>
      <w:r w:rsidRPr="00C67A69">
        <w:rPr>
          <w:rFonts w:ascii="Times New Roman" w:eastAsia="Times New Roman" w:hAnsi="Times New Roman"/>
          <w:b/>
          <w:sz w:val="24"/>
          <w:szCs w:val="24"/>
          <w:lang w:eastAsia="sl-SI"/>
        </w:rPr>
        <w:t xml:space="preserve">Šolsko poročilo – obrazec za ocenjevanje </w:t>
      </w:r>
      <w:proofErr w:type="spellStart"/>
      <w:r w:rsidRPr="00C67A69">
        <w:rPr>
          <w:rFonts w:ascii="Times New Roman" w:eastAsia="Times New Roman" w:hAnsi="Times New Roman"/>
          <w:b/>
          <w:sz w:val="24"/>
          <w:szCs w:val="24"/>
          <w:lang w:eastAsia="sl-SI"/>
        </w:rPr>
        <w:t>kroskurikularnih</w:t>
      </w:r>
      <w:proofErr w:type="spellEnd"/>
      <w:r w:rsidRPr="00C67A69">
        <w:rPr>
          <w:rFonts w:ascii="Times New Roman" w:eastAsia="Times New Roman" w:hAnsi="Times New Roman"/>
          <w:b/>
          <w:sz w:val="24"/>
          <w:szCs w:val="24"/>
          <w:lang w:eastAsia="sl-SI"/>
        </w:rPr>
        <w:t xml:space="preserve"> področij – Evropska šola Ljubljana</w:t>
      </w:r>
    </w:p>
    <w:p w14:paraId="3227D64A" w14:textId="77777777" w:rsidR="002A1AEE" w:rsidRDefault="002A1AEE" w:rsidP="002A1AEE">
      <w:pPr>
        <w:widowControl w:val="0"/>
        <w:autoSpaceDE w:val="0"/>
        <w:autoSpaceDN w:val="0"/>
        <w:spacing w:after="0"/>
        <w:rPr>
          <w:rFonts w:ascii="Times New Roman" w:eastAsia="Times New Roman" w:hAnsi="Times New Roman"/>
          <w:b/>
          <w:caps/>
          <w:sz w:val="24"/>
          <w:szCs w:val="24"/>
          <w:lang w:eastAsia="sl-SI"/>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857"/>
        <w:gridCol w:w="1672"/>
        <w:gridCol w:w="1559"/>
        <w:gridCol w:w="2268"/>
      </w:tblGrid>
      <w:tr w:rsidR="002A1AEE" w:rsidRPr="008B041B" w14:paraId="7086F181" w14:textId="77777777" w:rsidTr="00CB07DA">
        <w:trPr>
          <w:trHeight w:val="560"/>
        </w:trPr>
        <w:tc>
          <w:tcPr>
            <w:tcW w:w="9356" w:type="dxa"/>
            <w:gridSpan w:val="4"/>
            <w:shd w:val="clear" w:color="auto" w:fill="B8CCE4"/>
            <w:vAlign w:val="center"/>
          </w:tcPr>
          <w:p w14:paraId="3D54928D" w14:textId="77777777" w:rsidR="002A1AEE" w:rsidRPr="00EE3EA7" w:rsidRDefault="002A1AEE" w:rsidP="00CB07DA">
            <w:pPr>
              <w:spacing w:after="0"/>
              <w:jc w:val="center"/>
              <w:rPr>
                <w:rFonts w:ascii="Times New Roman" w:hAnsi="Times New Roman"/>
              </w:rPr>
            </w:pPr>
            <w:r w:rsidRPr="00EE3EA7">
              <w:rPr>
                <w:rFonts w:ascii="Times New Roman" w:hAnsi="Times New Roman"/>
                <w:b/>
              </w:rPr>
              <w:t xml:space="preserve">Otrok kot učeči se </w:t>
            </w:r>
          </w:p>
        </w:tc>
      </w:tr>
      <w:tr w:rsidR="002A1AEE" w:rsidRPr="00C94F85" w14:paraId="65FD7E70" w14:textId="77777777" w:rsidTr="00CB07DA">
        <w:trPr>
          <w:trHeight w:val="560"/>
        </w:trPr>
        <w:tc>
          <w:tcPr>
            <w:tcW w:w="3857" w:type="dxa"/>
            <w:shd w:val="clear" w:color="auto" w:fill="FFFF99"/>
            <w:vAlign w:val="center"/>
          </w:tcPr>
          <w:p w14:paraId="03EBCA3E" w14:textId="77777777" w:rsidR="002A1AEE" w:rsidRPr="00EE3EA7" w:rsidRDefault="002A1AEE" w:rsidP="00CB07DA">
            <w:pPr>
              <w:spacing w:after="0"/>
              <w:jc w:val="center"/>
              <w:rPr>
                <w:rFonts w:ascii="Times New Roman" w:hAnsi="Times New Roman"/>
              </w:rPr>
            </w:pPr>
          </w:p>
        </w:tc>
        <w:tc>
          <w:tcPr>
            <w:tcW w:w="1672" w:type="dxa"/>
            <w:shd w:val="clear" w:color="auto" w:fill="FFFF99"/>
            <w:vAlign w:val="center"/>
          </w:tcPr>
          <w:p w14:paraId="07BA610D" w14:textId="77777777" w:rsidR="002A1AEE" w:rsidRPr="00EE3EA7" w:rsidRDefault="002A1AEE" w:rsidP="00CB07DA">
            <w:pPr>
              <w:spacing w:after="0"/>
              <w:jc w:val="center"/>
              <w:rPr>
                <w:rFonts w:ascii="Times New Roman" w:hAnsi="Times New Roman"/>
                <w:b/>
              </w:rPr>
            </w:pPr>
            <w:r w:rsidRPr="00EE3EA7">
              <w:rPr>
                <w:rFonts w:ascii="Times New Roman" w:hAnsi="Times New Roman"/>
                <w:b/>
              </w:rPr>
              <w:t>1. ocenjevalno obdobje</w:t>
            </w:r>
          </w:p>
        </w:tc>
        <w:tc>
          <w:tcPr>
            <w:tcW w:w="1559" w:type="dxa"/>
            <w:shd w:val="clear" w:color="auto" w:fill="FFFF99"/>
            <w:vAlign w:val="center"/>
          </w:tcPr>
          <w:p w14:paraId="1429EFDD" w14:textId="77777777" w:rsidR="002A1AEE" w:rsidRPr="00EE3EA7" w:rsidRDefault="002A1AEE" w:rsidP="00CB07DA">
            <w:pPr>
              <w:spacing w:after="0"/>
              <w:jc w:val="center"/>
              <w:rPr>
                <w:rFonts w:ascii="Times New Roman" w:hAnsi="Times New Roman"/>
                <w:b/>
              </w:rPr>
            </w:pPr>
            <w:r w:rsidRPr="00EE3EA7">
              <w:rPr>
                <w:rFonts w:ascii="Times New Roman" w:hAnsi="Times New Roman"/>
                <w:b/>
              </w:rPr>
              <w:t>2. ocenjevalno obdobje</w:t>
            </w:r>
          </w:p>
        </w:tc>
        <w:tc>
          <w:tcPr>
            <w:tcW w:w="2268" w:type="dxa"/>
            <w:shd w:val="clear" w:color="auto" w:fill="FFFF99"/>
            <w:vAlign w:val="center"/>
          </w:tcPr>
          <w:p w14:paraId="27E3B758" w14:textId="77777777" w:rsidR="002A1AEE" w:rsidRPr="00EE3EA7" w:rsidRDefault="002A1AEE" w:rsidP="00CB07DA">
            <w:pPr>
              <w:spacing w:after="0"/>
              <w:jc w:val="center"/>
              <w:rPr>
                <w:rFonts w:ascii="Times New Roman" w:hAnsi="Times New Roman"/>
                <w:b/>
              </w:rPr>
            </w:pPr>
            <w:r>
              <w:rPr>
                <w:rFonts w:ascii="Times New Roman" w:hAnsi="Times New Roman"/>
                <w:b/>
              </w:rPr>
              <w:t>Op</w:t>
            </w:r>
            <w:r w:rsidRPr="00EE3EA7">
              <w:rPr>
                <w:rFonts w:ascii="Times New Roman" w:hAnsi="Times New Roman"/>
                <w:b/>
              </w:rPr>
              <w:t>ombe</w:t>
            </w:r>
          </w:p>
        </w:tc>
      </w:tr>
      <w:tr w:rsidR="002A1AEE" w:rsidRPr="008B041B" w14:paraId="4055B5BE" w14:textId="77777777" w:rsidTr="00CB07DA">
        <w:trPr>
          <w:trHeight w:val="325"/>
        </w:trPr>
        <w:tc>
          <w:tcPr>
            <w:tcW w:w="3857" w:type="dxa"/>
            <w:vAlign w:val="center"/>
          </w:tcPr>
          <w:p w14:paraId="48E875DD" w14:textId="77777777" w:rsidR="002A1AEE" w:rsidRPr="00EE3EA7" w:rsidRDefault="002A1AEE" w:rsidP="00CB07DA">
            <w:pPr>
              <w:spacing w:after="0"/>
              <w:rPr>
                <w:rFonts w:ascii="Times New Roman" w:hAnsi="Times New Roman"/>
              </w:rPr>
            </w:pPr>
            <w:r w:rsidRPr="00EE3EA7">
              <w:rPr>
                <w:rFonts w:ascii="Times New Roman" w:hAnsi="Times New Roman"/>
              </w:rPr>
              <w:t>Sodeluje pri učenju.</w:t>
            </w:r>
          </w:p>
        </w:tc>
        <w:tc>
          <w:tcPr>
            <w:tcW w:w="1672" w:type="dxa"/>
            <w:vAlign w:val="center"/>
          </w:tcPr>
          <w:p w14:paraId="18FE7DB3" w14:textId="77777777" w:rsidR="002A1AEE" w:rsidRPr="00EE3EA7" w:rsidRDefault="002A1AEE" w:rsidP="00CB07DA">
            <w:pPr>
              <w:spacing w:after="0"/>
              <w:rPr>
                <w:rFonts w:ascii="Times New Roman" w:hAnsi="Times New Roman"/>
              </w:rPr>
            </w:pPr>
          </w:p>
        </w:tc>
        <w:tc>
          <w:tcPr>
            <w:tcW w:w="1559" w:type="dxa"/>
            <w:vAlign w:val="center"/>
          </w:tcPr>
          <w:p w14:paraId="7628EA68" w14:textId="77777777" w:rsidR="002A1AEE" w:rsidRPr="00EE3EA7" w:rsidRDefault="002A1AEE" w:rsidP="00CB07DA">
            <w:pPr>
              <w:spacing w:after="0"/>
              <w:rPr>
                <w:rFonts w:ascii="Times New Roman" w:hAnsi="Times New Roman"/>
              </w:rPr>
            </w:pPr>
          </w:p>
        </w:tc>
        <w:tc>
          <w:tcPr>
            <w:tcW w:w="2268" w:type="dxa"/>
            <w:vMerge w:val="restart"/>
            <w:vAlign w:val="center"/>
          </w:tcPr>
          <w:p w14:paraId="1AB58255" w14:textId="77777777" w:rsidR="002A1AEE" w:rsidRPr="00EE3EA7" w:rsidRDefault="002A1AEE" w:rsidP="00CB07DA">
            <w:pPr>
              <w:spacing w:after="0"/>
              <w:rPr>
                <w:rFonts w:ascii="Times New Roman" w:hAnsi="Times New Roman"/>
              </w:rPr>
            </w:pPr>
          </w:p>
        </w:tc>
      </w:tr>
      <w:tr w:rsidR="002A1AEE" w:rsidRPr="008B041B" w14:paraId="37573908" w14:textId="77777777" w:rsidTr="00CB07DA">
        <w:trPr>
          <w:trHeight w:val="325"/>
        </w:trPr>
        <w:tc>
          <w:tcPr>
            <w:tcW w:w="3857" w:type="dxa"/>
            <w:vAlign w:val="center"/>
          </w:tcPr>
          <w:p w14:paraId="332A2313" w14:textId="77777777" w:rsidR="002A1AEE" w:rsidRPr="00EE3EA7" w:rsidRDefault="002A1AEE" w:rsidP="00CB07DA">
            <w:pPr>
              <w:spacing w:after="0"/>
              <w:rPr>
                <w:rFonts w:ascii="Times New Roman" w:hAnsi="Times New Roman"/>
              </w:rPr>
            </w:pPr>
            <w:r w:rsidRPr="00EE3EA7">
              <w:rPr>
                <w:rFonts w:ascii="Times New Roman" w:hAnsi="Times New Roman"/>
              </w:rPr>
              <w:lastRenderedPageBreak/>
              <w:t xml:space="preserve">Pozorno posluša. </w:t>
            </w:r>
          </w:p>
        </w:tc>
        <w:tc>
          <w:tcPr>
            <w:tcW w:w="1672" w:type="dxa"/>
            <w:vAlign w:val="center"/>
          </w:tcPr>
          <w:p w14:paraId="72905CB3" w14:textId="77777777" w:rsidR="002A1AEE" w:rsidRPr="00EE3EA7" w:rsidRDefault="002A1AEE" w:rsidP="00CB07DA">
            <w:pPr>
              <w:spacing w:after="0"/>
              <w:rPr>
                <w:rFonts w:ascii="Times New Roman" w:hAnsi="Times New Roman"/>
              </w:rPr>
            </w:pPr>
          </w:p>
        </w:tc>
        <w:tc>
          <w:tcPr>
            <w:tcW w:w="1559" w:type="dxa"/>
            <w:vAlign w:val="center"/>
          </w:tcPr>
          <w:p w14:paraId="27414633" w14:textId="77777777" w:rsidR="002A1AEE" w:rsidRPr="00EE3EA7" w:rsidRDefault="002A1AEE" w:rsidP="00CB07DA">
            <w:pPr>
              <w:spacing w:after="0"/>
              <w:rPr>
                <w:rFonts w:ascii="Times New Roman" w:hAnsi="Times New Roman"/>
              </w:rPr>
            </w:pPr>
          </w:p>
        </w:tc>
        <w:tc>
          <w:tcPr>
            <w:tcW w:w="2268" w:type="dxa"/>
            <w:vMerge/>
            <w:vAlign w:val="center"/>
          </w:tcPr>
          <w:p w14:paraId="0E2EE015" w14:textId="77777777" w:rsidR="002A1AEE" w:rsidRPr="00EE3EA7" w:rsidRDefault="002A1AEE" w:rsidP="00CB07DA">
            <w:pPr>
              <w:spacing w:after="0"/>
              <w:rPr>
                <w:rFonts w:ascii="Times New Roman" w:hAnsi="Times New Roman"/>
              </w:rPr>
            </w:pPr>
          </w:p>
        </w:tc>
      </w:tr>
      <w:tr w:rsidR="002A1AEE" w:rsidRPr="008B041B" w14:paraId="09FF6419" w14:textId="77777777" w:rsidTr="00CB07DA">
        <w:trPr>
          <w:trHeight w:val="325"/>
        </w:trPr>
        <w:tc>
          <w:tcPr>
            <w:tcW w:w="3857" w:type="dxa"/>
            <w:vAlign w:val="center"/>
          </w:tcPr>
          <w:p w14:paraId="2833B29D" w14:textId="77777777" w:rsidR="002A1AEE" w:rsidRPr="00EE3EA7" w:rsidRDefault="002A1AEE" w:rsidP="00CB07DA">
            <w:pPr>
              <w:spacing w:after="0"/>
              <w:rPr>
                <w:rFonts w:ascii="Times New Roman" w:hAnsi="Times New Roman"/>
              </w:rPr>
            </w:pPr>
            <w:r w:rsidRPr="00EE3EA7">
              <w:rPr>
                <w:rFonts w:ascii="Times New Roman" w:hAnsi="Times New Roman"/>
              </w:rPr>
              <w:t>Razvija delovne navade.</w:t>
            </w:r>
          </w:p>
        </w:tc>
        <w:tc>
          <w:tcPr>
            <w:tcW w:w="1672" w:type="dxa"/>
            <w:vAlign w:val="center"/>
          </w:tcPr>
          <w:p w14:paraId="6257E82E" w14:textId="77777777" w:rsidR="002A1AEE" w:rsidRPr="00EE3EA7" w:rsidRDefault="002A1AEE" w:rsidP="00CB07DA">
            <w:pPr>
              <w:spacing w:after="0"/>
              <w:rPr>
                <w:rFonts w:ascii="Times New Roman" w:hAnsi="Times New Roman"/>
              </w:rPr>
            </w:pPr>
          </w:p>
        </w:tc>
        <w:tc>
          <w:tcPr>
            <w:tcW w:w="1559" w:type="dxa"/>
            <w:vAlign w:val="center"/>
          </w:tcPr>
          <w:p w14:paraId="617320EC" w14:textId="77777777" w:rsidR="002A1AEE" w:rsidRPr="00EE3EA7" w:rsidRDefault="002A1AEE" w:rsidP="00CB07DA">
            <w:pPr>
              <w:spacing w:after="0"/>
              <w:rPr>
                <w:rFonts w:ascii="Times New Roman" w:hAnsi="Times New Roman"/>
              </w:rPr>
            </w:pPr>
          </w:p>
        </w:tc>
        <w:tc>
          <w:tcPr>
            <w:tcW w:w="2268" w:type="dxa"/>
            <w:vMerge/>
            <w:vAlign w:val="center"/>
          </w:tcPr>
          <w:p w14:paraId="18C2F360" w14:textId="77777777" w:rsidR="002A1AEE" w:rsidRPr="00EE3EA7" w:rsidRDefault="002A1AEE" w:rsidP="00CB07DA">
            <w:pPr>
              <w:spacing w:after="0"/>
              <w:rPr>
                <w:rFonts w:ascii="Times New Roman" w:hAnsi="Times New Roman"/>
              </w:rPr>
            </w:pPr>
          </w:p>
        </w:tc>
      </w:tr>
      <w:tr w:rsidR="002A1AEE" w:rsidRPr="008B041B" w14:paraId="6872FEE7" w14:textId="77777777" w:rsidTr="00CB07DA">
        <w:trPr>
          <w:trHeight w:val="325"/>
        </w:trPr>
        <w:tc>
          <w:tcPr>
            <w:tcW w:w="3857" w:type="dxa"/>
            <w:vAlign w:val="center"/>
          </w:tcPr>
          <w:p w14:paraId="25AFCBBB" w14:textId="77777777" w:rsidR="002A1AEE" w:rsidRPr="00EE3EA7" w:rsidRDefault="002A1AEE" w:rsidP="00CB07DA">
            <w:pPr>
              <w:spacing w:after="0"/>
              <w:rPr>
                <w:rFonts w:ascii="Times New Roman" w:hAnsi="Times New Roman"/>
              </w:rPr>
            </w:pPr>
            <w:r w:rsidRPr="00EE3EA7">
              <w:rPr>
                <w:rFonts w:ascii="Times New Roman" w:hAnsi="Times New Roman"/>
              </w:rPr>
              <w:t>Dela samostojno.</w:t>
            </w:r>
          </w:p>
        </w:tc>
        <w:tc>
          <w:tcPr>
            <w:tcW w:w="1672" w:type="dxa"/>
            <w:vAlign w:val="center"/>
          </w:tcPr>
          <w:p w14:paraId="642784B2" w14:textId="77777777" w:rsidR="002A1AEE" w:rsidRPr="00EE3EA7" w:rsidRDefault="002A1AEE" w:rsidP="00CB07DA">
            <w:pPr>
              <w:spacing w:after="0"/>
              <w:rPr>
                <w:rFonts w:ascii="Times New Roman" w:hAnsi="Times New Roman"/>
              </w:rPr>
            </w:pPr>
          </w:p>
        </w:tc>
        <w:tc>
          <w:tcPr>
            <w:tcW w:w="1559" w:type="dxa"/>
            <w:vAlign w:val="center"/>
          </w:tcPr>
          <w:p w14:paraId="5B1A909B" w14:textId="77777777" w:rsidR="002A1AEE" w:rsidRPr="00EE3EA7" w:rsidRDefault="002A1AEE" w:rsidP="00CB07DA">
            <w:pPr>
              <w:spacing w:after="0"/>
              <w:rPr>
                <w:rFonts w:ascii="Times New Roman" w:hAnsi="Times New Roman"/>
              </w:rPr>
            </w:pPr>
          </w:p>
        </w:tc>
        <w:tc>
          <w:tcPr>
            <w:tcW w:w="2268" w:type="dxa"/>
            <w:vMerge/>
            <w:vAlign w:val="center"/>
          </w:tcPr>
          <w:p w14:paraId="252A7263" w14:textId="77777777" w:rsidR="002A1AEE" w:rsidRPr="00EE3EA7" w:rsidRDefault="002A1AEE" w:rsidP="00CB07DA">
            <w:pPr>
              <w:spacing w:after="0"/>
              <w:rPr>
                <w:rFonts w:ascii="Times New Roman" w:hAnsi="Times New Roman"/>
              </w:rPr>
            </w:pPr>
          </w:p>
        </w:tc>
      </w:tr>
      <w:tr w:rsidR="002A1AEE" w:rsidRPr="008B041B" w14:paraId="677D2D2C" w14:textId="77777777" w:rsidTr="00CB07DA">
        <w:trPr>
          <w:trHeight w:val="325"/>
        </w:trPr>
        <w:tc>
          <w:tcPr>
            <w:tcW w:w="3857" w:type="dxa"/>
            <w:vAlign w:val="center"/>
          </w:tcPr>
          <w:p w14:paraId="1EA9D3F0" w14:textId="77777777" w:rsidR="002A1AEE" w:rsidRPr="00EE3EA7" w:rsidRDefault="002A1AEE" w:rsidP="00CB07DA">
            <w:pPr>
              <w:spacing w:after="0"/>
              <w:rPr>
                <w:rFonts w:ascii="Times New Roman" w:hAnsi="Times New Roman"/>
              </w:rPr>
            </w:pPr>
            <w:r w:rsidRPr="00EE3EA7">
              <w:rPr>
                <w:rFonts w:ascii="Times New Roman" w:hAnsi="Times New Roman"/>
              </w:rPr>
              <w:t>Pri zahtevnih nalogah je vztrajen.</w:t>
            </w:r>
          </w:p>
        </w:tc>
        <w:tc>
          <w:tcPr>
            <w:tcW w:w="1672" w:type="dxa"/>
            <w:vAlign w:val="center"/>
          </w:tcPr>
          <w:p w14:paraId="743466DD" w14:textId="77777777" w:rsidR="002A1AEE" w:rsidRPr="00EE3EA7" w:rsidRDefault="002A1AEE" w:rsidP="00CB07DA">
            <w:pPr>
              <w:spacing w:after="0"/>
              <w:rPr>
                <w:rFonts w:ascii="Times New Roman" w:hAnsi="Times New Roman"/>
              </w:rPr>
            </w:pPr>
          </w:p>
        </w:tc>
        <w:tc>
          <w:tcPr>
            <w:tcW w:w="1559" w:type="dxa"/>
            <w:vAlign w:val="center"/>
          </w:tcPr>
          <w:p w14:paraId="195B33D5" w14:textId="77777777" w:rsidR="002A1AEE" w:rsidRPr="00EE3EA7" w:rsidRDefault="002A1AEE" w:rsidP="00CB07DA">
            <w:pPr>
              <w:spacing w:after="0"/>
              <w:rPr>
                <w:rFonts w:ascii="Times New Roman" w:hAnsi="Times New Roman"/>
              </w:rPr>
            </w:pPr>
          </w:p>
        </w:tc>
        <w:tc>
          <w:tcPr>
            <w:tcW w:w="2268" w:type="dxa"/>
            <w:vMerge/>
            <w:vAlign w:val="center"/>
          </w:tcPr>
          <w:p w14:paraId="5AE03C7B" w14:textId="77777777" w:rsidR="002A1AEE" w:rsidRPr="00EE3EA7" w:rsidRDefault="002A1AEE" w:rsidP="00CB07DA">
            <w:pPr>
              <w:spacing w:after="0"/>
              <w:rPr>
                <w:rFonts w:ascii="Times New Roman" w:hAnsi="Times New Roman"/>
              </w:rPr>
            </w:pPr>
          </w:p>
        </w:tc>
      </w:tr>
      <w:tr w:rsidR="002A1AEE" w:rsidRPr="008B041B" w14:paraId="0BBA5949" w14:textId="77777777" w:rsidTr="00CB07DA">
        <w:trPr>
          <w:trHeight w:val="325"/>
        </w:trPr>
        <w:tc>
          <w:tcPr>
            <w:tcW w:w="3857" w:type="dxa"/>
            <w:vAlign w:val="center"/>
          </w:tcPr>
          <w:p w14:paraId="483ADFCE" w14:textId="77777777" w:rsidR="002A1AEE" w:rsidRPr="00EE3EA7" w:rsidRDefault="002A1AEE" w:rsidP="00CB07DA">
            <w:pPr>
              <w:spacing w:after="0"/>
              <w:rPr>
                <w:rFonts w:ascii="Times New Roman" w:hAnsi="Times New Roman"/>
              </w:rPr>
            </w:pPr>
            <w:r w:rsidRPr="00EE3EA7">
              <w:rPr>
                <w:rFonts w:ascii="Times New Roman" w:hAnsi="Times New Roman"/>
              </w:rPr>
              <w:t>Uporablja IKT.</w:t>
            </w:r>
          </w:p>
        </w:tc>
        <w:tc>
          <w:tcPr>
            <w:tcW w:w="1672" w:type="dxa"/>
            <w:vAlign w:val="center"/>
          </w:tcPr>
          <w:p w14:paraId="15A8AE1E" w14:textId="77777777" w:rsidR="002A1AEE" w:rsidRPr="00EE3EA7" w:rsidRDefault="002A1AEE" w:rsidP="00CB07DA">
            <w:pPr>
              <w:spacing w:after="0"/>
              <w:rPr>
                <w:rFonts w:ascii="Times New Roman" w:hAnsi="Times New Roman"/>
              </w:rPr>
            </w:pPr>
          </w:p>
        </w:tc>
        <w:tc>
          <w:tcPr>
            <w:tcW w:w="1559" w:type="dxa"/>
            <w:vAlign w:val="center"/>
          </w:tcPr>
          <w:p w14:paraId="032C64EE" w14:textId="77777777" w:rsidR="002A1AEE" w:rsidRPr="00EE3EA7" w:rsidRDefault="002A1AEE" w:rsidP="00CB07DA">
            <w:pPr>
              <w:spacing w:after="0"/>
              <w:rPr>
                <w:rFonts w:ascii="Times New Roman" w:hAnsi="Times New Roman"/>
              </w:rPr>
            </w:pPr>
          </w:p>
        </w:tc>
        <w:tc>
          <w:tcPr>
            <w:tcW w:w="2268" w:type="dxa"/>
            <w:vMerge/>
            <w:vAlign w:val="center"/>
          </w:tcPr>
          <w:p w14:paraId="5928C27F" w14:textId="77777777" w:rsidR="002A1AEE" w:rsidRPr="00EE3EA7" w:rsidRDefault="002A1AEE" w:rsidP="00CB07DA">
            <w:pPr>
              <w:spacing w:after="0"/>
              <w:rPr>
                <w:rFonts w:ascii="Times New Roman" w:hAnsi="Times New Roman"/>
              </w:rPr>
            </w:pPr>
          </w:p>
        </w:tc>
      </w:tr>
      <w:tr w:rsidR="002A1AEE" w:rsidRPr="008B041B" w14:paraId="56DB9140" w14:textId="77777777" w:rsidTr="00CB07DA">
        <w:trPr>
          <w:trHeight w:val="325"/>
        </w:trPr>
        <w:tc>
          <w:tcPr>
            <w:tcW w:w="3857" w:type="dxa"/>
            <w:vAlign w:val="center"/>
          </w:tcPr>
          <w:p w14:paraId="06FFF328" w14:textId="77777777" w:rsidR="002A1AEE" w:rsidRPr="00EE3EA7" w:rsidRDefault="002A1AEE" w:rsidP="00CB07DA">
            <w:pPr>
              <w:spacing w:after="0"/>
              <w:rPr>
                <w:rFonts w:ascii="Times New Roman" w:hAnsi="Times New Roman"/>
              </w:rPr>
            </w:pPr>
            <w:r w:rsidRPr="00EE3EA7">
              <w:rPr>
                <w:rFonts w:ascii="Times New Roman" w:hAnsi="Times New Roman"/>
              </w:rPr>
              <w:t>Svoje delo in izdelke skrbno predstavlja.</w:t>
            </w:r>
          </w:p>
        </w:tc>
        <w:tc>
          <w:tcPr>
            <w:tcW w:w="1672" w:type="dxa"/>
            <w:vAlign w:val="center"/>
          </w:tcPr>
          <w:p w14:paraId="241FEA66" w14:textId="77777777" w:rsidR="002A1AEE" w:rsidRPr="00EE3EA7" w:rsidRDefault="002A1AEE" w:rsidP="00CB07DA">
            <w:pPr>
              <w:spacing w:after="0"/>
              <w:rPr>
                <w:rFonts w:ascii="Times New Roman" w:hAnsi="Times New Roman"/>
              </w:rPr>
            </w:pPr>
          </w:p>
        </w:tc>
        <w:tc>
          <w:tcPr>
            <w:tcW w:w="1559" w:type="dxa"/>
            <w:vAlign w:val="center"/>
          </w:tcPr>
          <w:p w14:paraId="77700C9D" w14:textId="77777777" w:rsidR="002A1AEE" w:rsidRPr="00EE3EA7" w:rsidRDefault="002A1AEE" w:rsidP="00CB07DA">
            <w:pPr>
              <w:spacing w:after="0"/>
              <w:rPr>
                <w:rFonts w:ascii="Times New Roman" w:hAnsi="Times New Roman"/>
              </w:rPr>
            </w:pPr>
          </w:p>
        </w:tc>
        <w:tc>
          <w:tcPr>
            <w:tcW w:w="2268" w:type="dxa"/>
            <w:vMerge/>
            <w:vAlign w:val="center"/>
          </w:tcPr>
          <w:p w14:paraId="20A0E0C4" w14:textId="77777777" w:rsidR="002A1AEE" w:rsidRPr="00EE3EA7" w:rsidRDefault="002A1AEE" w:rsidP="00CB07DA">
            <w:pPr>
              <w:spacing w:after="0"/>
              <w:rPr>
                <w:rFonts w:ascii="Times New Roman" w:hAnsi="Times New Roman"/>
              </w:rPr>
            </w:pPr>
          </w:p>
        </w:tc>
      </w:tr>
      <w:tr w:rsidR="002A1AEE" w:rsidRPr="008B041B" w14:paraId="71FB89EA" w14:textId="77777777" w:rsidTr="00CB07DA">
        <w:trPr>
          <w:trHeight w:val="325"/>
        </w:trPr>
        <w:tc>
          <w:tcPr>
            <w:tcW w:w="3857" w:type="dxa"/>
            <w:vAlign w:val="center"/>
          </w:tcPr>
          <w:p w14:paraId="40601A1E" w14:textId="77777777" w:rsidR="002A1AEE" w:rsidRPr="00EE3EA7" w:rsidRDefault="002A1AEE" w:rsidP="00CB07DA">
            <w:pPr>
              <w:spacing w:after="0"/>
              <w:rPr>
                <w:rFonts w:ascii="Times New Roman" w:hAnsi="Times New Roman"/>
              </w:rPr>
            </w:pPr>
            <w:r w:rsidRPr="00EE3EA7">
              <w:rPr>
                <w:rFonts w:ascii="Times New Roman" w:hAnsi="Times New Roman"/>
              </w:rPr>
              <w:t>Domače naloge so kakovostne.</w:t>
            </w:r>
          </w:p>
        </w:tc>
        <w:tc>
          <w:tcPr>
            <w:tcW w:w="1672" w:type="dxa"/>
            <w:vAlign w:val="center"/>
          </w:tcPr>
          <w:p w14:paraId="41D6D0E2" w14:textId="77777777" w:rsidR="002A1AEE" w:rsidRPr="00EE3EA7" w:rsidRDefault="002A1AEE" w:rsidP="00CB07DA">
            <w:pPr>
              <w:spacing w:after="0"/>
              <w:rPr>
                <w:rFonts w:ascii="Times New Roman" w:hAnsi="Times New Roman"/>
              </w:rPr>
            </w:pPr>
          </w:p>
        </w:tc>
        <w:tc>
          <w:tcPr>
            <w:tcW w:w="1559" w:type="dxa"/>
            <w:vAlign w:val="center"/>
          </w:tcPr>
          <w:p w14:paraId="69183BBA" w14:textId="77777777" w:rsidR="002A1AEE" w:rsidRPr="00EE3EA7" w:rsidRDefault="002A1AEE" w:rsidP="00CB07DA">
            <w:pPr>
              <w:spacing w:after="0"/>
              <w:rPr>
                <w:rFonts w:ascii="Times New Roman" w:hAnsi="Times New Roman"/>
              </w:rPr>
            </w:pPr>
          </w:p>
        </w:tc>
        <w:tc>
          <w:tcPr>
            <w:tcW w:w="2268" w:type="dxa"/>
            <w:vMerge/>
            <w:vAlign w:val="center"/>
          </w:tcPr>
          <w:p w14:paraId="61B82F4D" w14:textId="77777777" w:rsidR="002A1AEE" w:rsidRPr="00EE3EA7" w:rsidRDefault="002A1AEE" w:rsidP="00CB07DA">
            <w:pPr>
              <w:spacing w:after="0"/>
              <w:rPr>
                <w:rFonts w:ascii="Times New Roman" w:hAnsi="Times New Roman"/>
              </w:rPr>
            </w:pPr>
          </w:p>
        </w:tc>
      </w:tr>
      <w:tr w:rsidR="002A1AEE" w:rsidRPr="008B041B" w14:paraId="084FE062" w14:textId="77777777" w:rsidTr="00CB07DA">
        <w:trPr>
          <w:trHeight w:val="560"/>
        </w:trPr>
        <w:tc>
          <w:tcPr>
            <w:tcW w:w="9356" w:type="dxa"/>
            <w:gridSpan w:val="4"/>
            <w:shd w:val="clear" w:color="auto" w:fill="B8CCE4"/>
            <w:vAlign w:val="center"/>
          </w:tcPr>
          <w:p w14:paraId="59E6DA41" w14:textId="77777777" w:rsidR="002A1AEE" w:rsidRPr="00EE3EA7" w:rsidRDefault="002A1AEE" w:rsidP="00CB07DA">
            <w:pPr>
              <w:spacing w:after="0"/>
              <w:jc w:val="center"/>
              <w:rPr>
                <w:rFonts w:ascii="Times New Roman" w:hAnsi="Times New Roman"/>
              </w:rPr>
            </w:pPr>
            <w:r w:rsidRPr="00EE3EA7">
              <w:rPr>
                <w:rFonts w:ascii="Times New Roman" w:hAnsi="Times New Roman"/>
                <w:b/>
              </w:rPr>
              <w:t>Otrok kot individuum</w:t>
            </w:r>
          </w:p>
        </w:tc>
      </w:tr>
      <w:tr w:rsidR="002A1AEE" w:rsidRPr="00C94F85" w14:paraId="008508A9" w14:textId="77777777" w:rsidTr="00CB07DA">
        <w:trPr>
          <w:trHeight w:val="560"/>
        </w:trPr>
        <w:tc>
          <w:tcPr>
            <w:tcW w:w="3857" w:type="dxa"/>
            <w:shd w:val="clear" w:color="auto" w:fill="FFFF99"/>
            <w:vAlign w:val="center"/>
          </w:tcPr>
          <w:p w14:paraId="7B5FD13C" w14:textId="77777777" w:rsidR="002A1AEE" w:rsidRPr="00EE3EA7" w:rsidRDefault="002A1AEE" w:rsidP="00CB07DA">
            <w:pPr>
              <w:spacing w:after="0"/>
              <w:rPr>
                <w:rFonts w:ascii="Times New Roman" w:hAnsi="Times New Roman"/>
              </w:rPr>
            </w:pPr>
          </w:p>
        </w:tc>
        <w:tc>
          <w:tcPr>
            <w:tcW w:w="1672" w:type="dxa"/>
            <w:shd w:val="clear" w:color="auto" w:fill="FFFF99"/>
            <w:vAlign w:val="center"/>
          </w:tcPr>
          <w:p w14:paraId="25EAEF7F" w14:textId="77777777" w:rsidR="002A1AEE" w:rsidRPr="00EE3EA7" w:rsidRDefault="002A1AEE" w:rsidP="00CB07DA">
            <w:pPr>
              <w:spacing w:after="0"/>
              <w:jc w:val="center"/>
              <w:rPr>
                <w:rFonts w:ascii="Times New Roman" w:hAnsi="Times New Roman"/>
                <w:b/>
              </w:rPr>
            </w:pPr>
            <w:r w:rsidRPr="00EE3EA7">
              <w:rPr>
                <w:rFonts w:ascii="Times New Roman" w:hAnsi="Times New Roman"/>
                <w:b/>
              </w:rPr>
              <w:t>1. ocenjevalno obdobje</w:t>
            </w:r>
          </w:p>
        </w:tc>
        <w:tc>
          <w:tcPr>
            <w:tcW w:w="1559" w:type="dxa"/>
            <w:shd w:val="clear" w:color="auto" w:fill="FFFF99"/>
            <w:vAlign w:val="center"/>
          </w:tcPr>
          <w:p w14:paraId="40F2A8FD" w14:textId="77777777" w:rsidR="002A1AEE" w:rsidRPr="00EE3EA7" w:rsidRDefault="002A1AEE" w:rsidP="00CB07DA">
            <w:pPr>
              <w:spacing w:after="0"/>
              <w:jc w:val="center"/>
              <w:rPr>
                <w:rFonts w:ascii="Times New Roman" w:hAnsi="Times New Roman"/>
                <w:b/>
              </w:rPr>
            </w:pPr>
            <w:r w:rsidRPr="00EE3EA7">
              <w:rPr>
                <w:rFonts w:ascii="Times New Roman" w:hAnsi="Times New Roman"/>
                <w:b/>
              </w:rPr>
              <w:t>2. ocenjevalno obdobje</w:t>
            </w:r>
          </w:p>
        </w:tc>
        <w:tc>
          <w:tcPr>
            <w:tcW w:w="2268" w:type="dxa"/>
            <w:shd w:val="clear" w:color="auto" w:fill="FFFF99"/>
            <w:vAlign w:val="center"/>
          </w:tcPr>
          <w:p w14:paraId="3849C12F" w14:textId="77777777" w:rsidR="002A1AEE" w:rsidRPr="00EE3EA7" w:rsidRDefault="002A1AEE" w:rsidP="00CB07DA">
            <w:pPr>
              <w:spacing w:after="0"/>
              <w:jc w:val="center"/>
              <w:rPr>
                <w:rFonts w:ascii="Times New Roman" w:hAnsi="Times New Roman"/>
                <w:b/>
              </w:rPr>
            </w:pPr>
            <w:r>
              <w:rPr>
                <w:rFonts w:ascii="Times New Roman" w:hAnsi="Times New Roman"/>
                <w:b/>
              </w:rPr>
              <w:t>O</w:t>
            </w:r>
            <w:r w:rsidRPr="00EE3EA7">
              <w:rPr>
                <w:rFonts w:ascii="Times New Roman" w:hAnsi="Times New Roman"/>
                <w:b/>
              </w:rPr>
              <w:t>pombe</w:t>
            </w:r>
          </w:p>
        </w:tc>
      </w:tr>
      <w:tr w:rsidR="002A1AEE" w:rsidRPr="008B041B" w14:paraId="501E968C" w14:textId="77777777" w:rsidTr="00CB07DA">
        <w:trPr>
          <w:trHeight w:val="325"/>
        </w:trPr>
        <w:tc>
          <w:tcPr>
            <w:tcW w:w="3857" w:type="dxa"/>
            <w:vAlign w:val="center"/>
          </w:tcPr>
          <w:p w14:paraId="0AA9F40B" w14:textId="77777777" w:rsidR="002A1AEE" w:rsidRPr="00EE3EA7" w:rsidRDefault="002A1AEE" w:rsidP="00CB07DA">
            <w:pPr>
              <w:spacing w:after="0"/>
              <w:rPr>
                <w:rFonts w:ascii="Times New Roman" w:hAnsi="Times New Roman"/>
              </w:rPr>
            </w:pPr>
            <w:r w:rsidRPr="00EE3EA7">
              <w:rPr>
                <w:rFonts w:ascii="Times New Roman" w:hAnsi="Times New Roman"/>
              </w:rPr>
              <w:t>V šoli je videti vesel.</w:t>
            </w:r>
          </w:p>
        </w:tc>
        <w:tc>
          <w:tcPr>
            <w:tcW w:w="1672" w:type="dxa"/>
            <w:vAlign w:val="center"/>
          </w:tcPr>
          <w:p w14:paraId="350409C3" w14:textId="77777777" w:rsidR="002A1AEE" w:rsidRPr="00EE3EA7" w:rsidRDefault="002A1AEE" w:rsidP="00CB07DA">
            <w:pPr>
              <w:spacing w:after="0"/>
              <w:rPr>
                <w:rFonts w:ascii="Times New Roman" w:hAnsi="Times New Roman"/>
              </w:rPr>
            </w:pPr>
          </w:p>
        </w:tc>
        <w:tc>
          <w:tcPr>
            <w:tcW w:w="1559" w:type="dxa"/>
            <w:vAlign w:val="center"/>
          </w:tcPr>
          <w:p w14:paraId="76F752EB" w14:textId="77777777" w:rsidR="002A1AEE" w:rsidRPr="00EE3EA7" w:rsidRDefault="002A1AEE" w:rsidP="00CB07DA">
            <w:pPr>
              <w:spacing w:after="0"/>
              <w:rPr>
                <w:rFonts w:ascii="Times New Roman" w:hAnsi="Times New Roman"/>
              </w:rPr>
            </w:pPr>
          </w:p>
        </w:tc>
        <w:tc>
          <w:tcPr>
            <w:tcW w:w="2268" w:type="dxa"/>
            <w:vMerge w:val="restart"/>
            <w:vAlign w:val="center"/>
          </w:tcPr>
          <w:p w14:paraId="0934F819" w14:textId="77777777" w:rsidR="002A1AEE" w:rsidRPr="00EE3EA7" w:rsidRDefault="002A1AEE" w:rsidP="00CB07DA">
            <w:pPr>
              <w:spacing w:after="0"/>
              <w:rPr>
                <w:rFonts w:ascii="Times New Roman" w:hAnsi="Times New Roman"/>
              </w:rPr>
            </w:pPr>
          </w:p>
        </w:tc>
      </w:tr>
      <w:tr w:rsidR="002A1AEE" w:rsidRPr="008B041B" w14:paraId="337F106C" w14:textId="77777777" w:rsidTr="00CB07DA">
        <w:trPr>
          <w:trHeight w:val="325"/>
        </w:trPr>
        <w:tc>
          <w:tcPr>
            <w:tcW w:w="3857" w:type="dxa"/>
            <w:vAlign w:val="center"/>
          </w:tcPr>
          <w:p w14:paraId="40824CEE" w14:textId="77777777" w:rsidR="002A1AEE" w:rsidRPr="00EE3EA7" w:rsidRDefault="002A1AEE" w:rsidP="00CB07DA">
            <w:pPr>
              <w:spacing w:after="0"/>
              <w:rPr>
                <w:rFonts w:ascii="Times New Roman" w:hAnsi="Times New Roman"/>
              </w:rPr>
            </w:pPr>
            <w:r w:rsidRPr="00EE3EA7">
              <w:rPr>
                <w:rFonts w:ascii="Times New Roman" w:hAnsi="Times New Roman"/>
              </w:rPr>
              <w:t xml:space="preserve">Je samozavesten. </w:t>
            </w:r>
          </w:p>
        </w:tc>
        <w:tc>
          <w:tcPr>
            <w:tcW w:w="1672" w:type="dxa"/>
            <w:vAlign w:val="center"/>
          </w:tcPr>
          <w:p w14:paraId="61CE18A8" w14:textId="77777777" w:rsidR="002A1AEE" w:rsidRPr="00EE3EA7" w:rsidRDefault="002A1AEE" w:rsidP="00CB07DA">
            <w:pPr>
              <w:spacing w:after="0"/>
              <w:rPr>
                <w:rFonts w:ascii="Times New Roman" w:hAnsi="Times New Roman"/>
              </w:rPr>
            </w:pPr>
          </w:p>
        </w:tc>
        <w:tc>
          <w:tcPr>
            <w:tcW w:w="1559" w:type="dxa"/>
            <w:vAlign w:val="center"/>
          </w:tcPr>
          <w:p w14:paraId="3A94C8D6" w14:textId="77777777" w:rsidR="002A1AEE" w:rsidRPr="00EE3EA7" w:rsidRDefault="002A1AEE" w:rsidP="00CB07DA">
            <w:pPr>
              <w:spacing w:after="0"/>
              <w:rPr>
                <w:rFonts w:ascii="Times New Roman" w:hAnsi="Times New Roman"/>
              </w:rPr>
            </w:pPr>
          </w:p>
        </w:tc>
        <w:tc>
          <w:tcPr>
            <w:tcW w:w="2268" w:type="dxa"/>
            <w:vMerge/>
            <w:vAlign w:val="center"/>
          </w:tcPr>
          <w:p w14:paraId="78E9917B" w14:textId="77777777" w:rsidR="002A1AEE" w:rsidRPr="00EE3EA7" w:rsidRDefault="002A1AEE" w:rsidP="00CB07DA">
            <w:pPr>
              <w:spacing w:after="0"/>
              <w:rPr>
                <w:rFonts w:ascii="Times New Roman" w:hAnsi="Times New Roman"/>
              </w:rPr>
            </w:pPr>
          </w:p>
        </w:tc>
      </w:tr>
      <w:tr w:rsidR="002A1AEE" w:rsidRPr="008B041B" w14:paraId="41F40C15" w14:textId="77777777" w:rsidTr="00CB07DA">
        <w:trPr>
          <w:trHeight w:val="325"/>
        </w:trPr>
        <w:tc>
          <w:tcPr>
            <w:tcW w:w="3857" w:type="dxa"/>
            <w:vAlign w:val="center"/>
          </w:tcPr>
          <w:p w14:paraId="2CA5D913" w14:textId="77777777" w:rsidR="002A1AEE" w:rsidRPr="00EE3EA7" w:rsidRDefault="002A1AEE" w:rsidP="00CB07DA">
            <w:pPr>
              <w:spacing w:after="0"/>
              <w:rPr>
                <w:rFonts w:ascii="Times New Roman" w:hAnsi="Times New Roman"/>
              </w:rPr>
            </w:pPr>
            <w:r w:rsidRPr="00EE3EA7">
              <w:rPr>
                <w:rFonts w:ascii="Times New Roman" w:hAnsi="Times New Roman"/>
              </w:rPr>
              <w:t>Nadzira in izraža svoja čustva.</w:t>
            </w:r>
          </w:p>
        </w:tc>
        <w:tc>
          <w:tcPr>
            <w:tcW w:w="1672" w:type="dxa"/>
            <w:vAlign w:val="center"/>
          </w:tcPr>
          <w:p w14:paraId="71857F92" w14:textId="77777777" w:rsidR="002A1AEE" w:rsidRPr="00EE3EA7" w:rsidRDefault="002A1AEE" w:rsidP="00CB07DA">
            <w:pPr>
              <w:spacing w:after="0"/>
              <w:rPr>
                <w:rFonts w:ascii="Times New Roman" w:hAnsi="Times New Roman"/>
              </w:rPr>
            </w:pPr>
          </w:p>
        </w:tc>
        <w:tc>
          <w:tcPr>
            <w:tcW w:w="1559" w:type="dxa"/>
            <w:vAlign w:val="center"/>
          </w:tcPr>
          <w:p w14:paraId="297C03CB" w14:textId="77777777" w:rsidR="002A1AEE" w:rsidRPr="00EE3EA7" w:rsidRDefault="002A1AEE" w:rsidP="00CB07DA">
            <w:pPr>
              <w:spacing w:after="0"/>
              <w:rPr>
                <w:rFonts w:ascii="Times New Roman" w:hAnsi="Times New Roman"/>
              </w:rPr>
            </w:pPr>
          </w:p>
        </w:tc>
        <w:tc>
          <w:tcPr>
            <w:tcW w:w="2268" w:type="dxa"/>
            <w:vMerge/>
            <w:vAlign w:val="center"/>
          </w:tcPr>
          <w:p w14:paraId="15AA510D" w14:textId="77777777" w:rsidR="002A1AEE" w:rsidRPr="00EE3EA7" w:rsidRDefault="002A1AEE" w:rsidP="00CB07DA">
            <w:pPr>
              <w:spacing w:after="0"/>
              <w:rPr>
                <w:rFonts w:ascii="Times New Roman" w:hAnsi="Times New Roman"/>
              </w:rPr>
            </w:pPr>
          </w:p>
        </w:tc>
      </w:tr>
      <w:tr w:rsidR="002A1AEE" w:rsidRPr="008B041B" w14:paraId="4C225B1B" w14:textId="77777777" w:rsidTr="00CB07DA">
        <w:trPr>
          <w:trHeight w:val="325"/>
        </w:trPr>
        <w:tc>
          <w:tcPr>
            <w:tcW w:w="3857" w:type="dxa"/>
            <w:vAlign w:val="center"/>
          </w:tcPr>
          <w:p w14:paraId="4A80497C" w14:textId="77777777" w:rsidR="002A1AEE" w:rsidRPr="00EE3EA7" w:rsidRDefault="002A1AEE" w:rsidP="00CB07DA">
            <w:pPr>
              <w:spacing w:after="0"/>
              <w:rPr>
                <w:rFonts w:ascii="Times New Roman" w:hAnsi="Times New Roman"/>
              </w:rPr>
            </w:pPr>
            <w:r w:rsidRPr="00EE3EA7">
              <w:rPr>
                <w:rFonts w:ascii="Times New Roman" w:hAnsi="Times New Roman"/>
              </w:rPr>
              <w:t>Ocenjuje lastni napredek.</w:t>
            </w:r>
          </w:p>
        </w:tc>
        <w:tc>
          <w:tcPr>
            <w:tcW w:w="1672" w:type="dxa"/>
            <w:vAlign w:val="center"/>
          </w:tcPr>
          <w:p w14:paraId="368FFB4E" w14:textId="77777777" w:rsidR="002A1AEE" w:rsidRPr="00EE3EA7" w:rsidRDefault="002A1AEE" w:rsidP="00CB07DA">
            <w:pPr>
              <w:spacing w:after="0"/>
              <w:rPr>
                <w:rFonts w:ascii="Times New Roman" w:hAnsi="Times New Roman"/>
              </w:rPr>
            </w:pPr>
          </w:p>
        </w:tc>
        <w:tc>
          <w:tcPr>
            <w:tcW w:w="1559" w:type="dxa"/>
            <w:vAlign w:val="center"/>
          </w:tcPr>
          <w:p w14:paraId="4CA8B055" w14:textId="77777777" w:rsidR="002A1AEE" w:rsidRPr="00EE3EA7" w:rsidRDefault="002A1AEE" w:rsidP="00CB07DA">
            <w:pPr>
              <w:spacing w:after="0"/>
              <w:rPr>
                <w:rFonts w:ascii="Times New Roman" w:hAnsi="Times New Roman"/>
              </w:rPr>
            </w:pPr>
          </w:p>
        </w:tc>
        <w:tc>
          <w:tcPr>
            <w:tcW w:w="2268" w:type="dxa"/>
            <w:vMerge/>
            <w:vAlign w:val="center"/>
          </w:tcPr>
          <w:p w14:paraId="7E819447" w14:textId="77777777" w:rsidR="002A1AEE" w:rsidRPr="00EE3EA7" w:rsidRDefault="002A1AEE" w:rsidP="00CB07DA">
            <w:pPr>
              <w:spacing w:after="0"/>
              <w:rPr>
                <w:rFonts w:ascii="Times New Roman" w:hAnsi="Times New Roman"/>
              </w:rPr>
            </w:pPr>
          </w:p>
        </w:tc>
      </w:tr>
      <w:tr w:rsidR="002A1AEE" w:rsidRPr="008B041B" w14:paraId="7E9431C3" w14:textId="77777777" w:rsidTr="00CB07DA">
        <w:trPr>
          <w:trHeight w:val="560"/>
        </w:trPr>
        <w:tc>
          <w:tcPr>
            <w:tcW w:w="9356" w:type="dxa"/>
            <w:gridSpan w:val="4"/>
            <w:shd w:val="clear" w:color="auto" w:fill="B8CCE4"/>
            <w:vAlign w:val="center"/>
          </w:tcPr>
          <w:p w14:paraId="5D0E09A0" w14:textId="77777777" w:rsidR="002A1AEE" w:rsidRPr="00EE3EA7" w:rsidRDefault="002A1AEE" w:rsidP="00CB07DA">
            <w:pPr>
              <w:spacing w:after="0"/>
              <w:jc w:val="center"/>
              <w:rPr>
                <w:rFonts w:ascii="Times New Roman" w:hAnsi="Times New Roman"/>
              </w:rPr>
            </w:pPr>
            <w:r w:rsidRPr="00EE3EA7">
              <w:rPr>
                <w:rFonts w:ascii="Times New Roman" w:hAnsi="Times New Roman"/>
                <w:b/>
              </w:rPr>
              <w:t>Otrok in drugi</w:t>
            </w:r>
          </w:p>
        </w:tc>
      </w:tr>
      <w:tr w:rsidR="002A1AEE" w:rsidRPr="00C94F85" w14:paraId="1D3347FC" w14:textId="77777777" w:rsidTr="00CB07DA">
        <w:trPr>
          <w:trHeight w:val="560"/>
        </w:trPr>
        <w:tc>
          <w:tcPr>
            <w:tcW w:w="3857" w:type="dxa"/>
            <w:shd w:val="clear" w:color="auto" w:fill="FFFF99"/>
            <w:vAlign w:val="center"/>
          </w:tcPr>
          <w:p w14:paraId="16460299" w14:textId="77777777" w:rsidR="002A1AEE" w:rsidRPr="00EE3EA7" w:rsidRDefault="002A1AEE" w:rsidP="00CB07DA">
            <w:pPr>
              <w:spacing w:after="0"/>
              <w:jc w:val="center"/>
              <w:rPr>
                <w:rFonts w:ascii="Times New Roman" w:hAnsi="Times New Roman"/>
              </w:rPr>
            </w:pPr>
          </w:p>
        </w:tc>
        <w:tc>
          <w:tcPr>
            <w:tcW w:w="1672" w:type="dxa"/>
            <w:shd w:val="clear" w:color="auto" w:fill="FFFF99"/>
            <w:vAlign w:val="center"/>
          </w:tcPr>
          <w:p w14:paraId="16DE6BB2" w14:textId="77777777" w:rsidR="002A1AEE" w:rsidRPr="00EE3EA7" w:rsidRDefault="002A1AEE" w:rsidP="00CB07DA">
            <w:pPr>
              <w:spacing w:after="0"/>
              <w:jc w:val="center"/>
              <w:rPr>
                <w:rFonts w:ascii="Times New Roman" w:hAnsi="Times New Roman"/>
                <w:b/>
              </w:rPr>
            </w:pPr>
            <w:r w:rsidRPr="00EE3EA7">
              <w:rPr>
                <w:rFonts w:ascii="Times New Roman" w:hAnsi="Times New Roman"/>
                <w:b/>
              </w:rPr>
              <w:t>1. ocenjevalno obdobje</w:t>
            </w:r>
          </w:p>
        </w:tc>
        <w:tc>
          <w:tcPr>
            <w:tcW w:w="1559" w:type="dxa"/>
            <w:shd w:val="clear" w:color="auto" w:fill="FFFF99"/>
            <w:vAlign w:val="center"/>
          </w:tcPr>
          <w:p w14:paraId="6DD64369" w14:textId="77777777" w:rsidR="002A1AEE" w:rsidRPr="00EE3EA7" w:rsidRDefault="002A1AEE" w:rsidP="00CB07DA">
            <w:pPr>
              <w:spacing w:after="0"/>
              <w:jc w:val="center"/>
              <w:rPr>
                <w:rFonts w:ascii="Times New Roman" w:hAnsi="Times New Roman"/>
                <w:b/>
              </w:rPr>
            </w:pPr>
            <w:r w:rsidRPr="00EE3EA7">
              <w:rPr>
                <w:rFonts w:ascii="Times New Roman" w:hAnsi="Times New Roman"/>
                <w:b/>
              </w:rPr>
              <w:t>2. ocenjevalno obdobje</w:t>
            </w:r>
          </w:p>
        </w:tc>
        <w:tc>
          <w:tcPr>
            <w:tcW w:w="2268" w:type="dxa"/>
            <w:shd w:val="clear" w:color="auto" w:fill="FFFF99"/>
            <w:vAlign w:val="center"/>
          </w:tcPr>
          <w:p w14:paraId="4FE4F261" w14:textId="77777777" w:rsidR="002A1AEE" w:rsidRPr="00EE3EA7" w:rsidRDefault="002A1AEE" w:rsidP="00CB07DA">
            <w:pPr>
              <w:spacing w:after="0"/>
              <w:jc w:val="center"/>
              <w:rPr>
                <w:rFonts w:ascii="Times New Roman" w:hAnsi="Times New Roman"/>
                <w:b/>
              </w:rPr>
            </w:pPr>
            <w:r>
              <w:rPr>
                <w:rFonts w:ascii="Times New Roman" w:hAnsi="Times New Roman"/>
                <w:b/>
              </w:rPr>
              <w:t>O</w:t>
            </w:r>
            <w:r w:rsidRPr="00EE3EA7">
              <w:rPr>
                <w:rFonts w:ascii="Times New Roman" w:hAnsi="Times New Roman"/>
                <w:b/>
              </w:rPr>
              <w:t>pombe</w:t>
            </w:r>
          </w:p>
        </w:tc>
      </w:tr>
      <w:tr w:rsidR="002A1AEE" w:rsidRPr="008B041B" w14:paraId="4EE33AE2" w14:textId="77777777" w:rsidTr="00CB07DA">
        <w:trPr>
          <w:trHeight w:val="325"/>
        </w:trPr>
        <w:tc>
          <w:tcPr>
            <w:tcW w:w="3857" w:type="dxa"/>
            <w:vAlign w:val="center"/>
          </w:tcPr>
          <w:p w14:paraId="535D52BB" w14:textId="77777777" w:rsidR="002A1AEE" w:rsidRPr="00EE3EA7" w:rsidRDefault="002A1AEE" w:rsidP="00CB07DA">
            <w:pPr>
              <w:spacing w:after="0"/>
              <w:rPr>
                <w:rFonts w:ascii="Times New Roman" w:hAnsi="Times New Roman"/>
              </w:rPr>
            </w:pPr>
            <w:r w:rsidRPr="00EE3EA7">
              <w:rPr>
                <w:rFonts w:ascii="Times New Roman" w:hAnsi="Times New Roman"/>
              </w:rPr>
              <w:t xml:space="preserve">Spoštuje razredna pravila. </w:t>
            </w:r>
          </w:p>
        </w:tc>
        <w:tc>
          <w:tcPr>
            <w:tcW w:w="1672" w:type="dxa"/>
            <w:vAlign w:val="center"/>
          </w:tcPr>
          <w:p w14:paraId="3E3BB503" w14:textId="77777777" w:rsidR="002A1AEE" w:rsidRPr="00EE3EA7" w:rsidRDefault="002A1AEE" w:rsidP="00CB07DA">
            <w:pPr>
              <w:spacing w:after="0"/>
              <w:rPr>
                <w:rFonts w:ascii="Times New Roman" w:hAnsi="Times New Roman"/>
              </w:rPr>
            </w:pPr>
          </w:p>
        </w:tc>
        <w:tc>
          <w:tcPr>
            <w:tcW w:w="1559" w:type="dxa"/>
            <w:vAlign w:val="center"/>
          </w:tcPr>
          <w:p w14:paraId="139C0F35" w14:textId="77777777" w:rsidR="002A1AEE" w:rsidRPr="00EE3EA7" w:rsidRDefault="002A1AEE" w:rsidP="00CB07DA">
            <w:pPr>
              <w:spacing w:after="0"/>
              <w:rPr>
                <w:rFonts w:ascii="Times New Roman" w:hAnsi="Times New Roman"/>
              </w:rPr>
            </w:pPr>
          </w:p>
        </w:tc>
        <w:tc>
          <w:tcPr>
            <w:tcW w:w="2268" w:type="dxa"/>
            <w:vMerge w:val="restart"/>
            <w:vAlign w:val="center"/>
          </w:tcPr>
          <w:p w14:paraId="650012EF" w14:textId="77777777" w:rsidR="002A1AEE" w:rsidRPr="00EE3EA7" w:rsidRDefault="002A1AEE" w:rsidP="00CB07DA">
            <w:pPr>
              <w:spacing w:after="0"/>
              <w:rPr>
                <w:rFonts w:ascii="Times New Roman" w:hAnsi="Times New Roman"/>
              </w:rPr>
            </w:pPr>
          </w:p>
        </w:tc>
      </w:tr>
      <w:tr w:rsidR="002A1AEE" w:rsidRPr="008B041B" w14:paraId="2F143FA0" w14:textId="77777777" w:rsidTr="00CB07DA">
        <w:trPr>
          <w:trHeight w:val="325"/>
        </w:trPr>
        <w:tc>
          <w:tcPr>
            <w:tcW w:w="3857" w:type="dxa"/>
            <w:vAlign w:val="center"/>
          </w:tcPr>
          <w:p w14:paraId="7E56C4B1" w14:textId="77777777" w:rsidR="002A1AEE" w:rsidRPr="00EE3EA7" w:rsidRDefault="002A1AEE" w:rsidP="00CB07DA">
            <w:pPr>
              <w:spacing w:after="0"/>
              <w:rPr>
                <w:rFonts w:ascii="Times New Roman" w:hAnsi="Times New Roman"/>
              </w:rPr>
            </w:pPr>
            <w:r w:rsidRPr="00EE3EA7">
              <w:rPr>
                <w:rFonts w:ascii="Times New Roman" w:hAnsi="Times New Roman"/>
              </w:rPr>
              <w:t>Spoštuje šolska pravila.</w:t>
            </w:r>
          </w:p>
        </w:tc>
        <w:tc>
          <w:tcPr>
            <w:tcW w:w="1672" w:type="dxa"/>
            <w:vAlign w:val="center"/>
          </w:tcPr>
          <w:p w14:paraId="61C4BD46" w14:textId="77777777" w:rsidR="002A1AEE" w:rsidRPr="00EE3EA7" w:rsidRDefault="002A1AEE" w:rsidP="00CB07DA">
            <w:pPr>
              <w:spacing w:after="0"/>
              <w:rPr>
                <w:rFonts w:ascii="Times New Roman" w:hAnsi="Times New Roman"/>
              </w:rPr>
            </w:pPr>
          </w:p>
        </w:tc>
        <w:tc>
          <w:tcPr>
            <w:tcW w:w="1559" w:type="dxa"/>
            <w:vAlign w:val="center"/>
          </w:tcPr>
          <w:p w14:paraId="539E13C0" w14:textId="77777777" w:rsidR="002A1AEE" w:rsidRPr="00EE3EA7" w:rsidRDefault="002A1AEE" w:rsidP="00CB07DA">
            <w:pPr>
              <w:spacing w:after="0"/>
              <w:rPr>
                <w:rFonts w:ascii="Times New Roman" w:hAnsi="Times New Roman"/>
              </w:rPr>
            </w:pPr>
          </w:p>
        </w:tc>
        <w:tc>
          <w:tcPr>
            <w:tcW w:w="2268" w:type="dxa"/>
            <w:vMerge/>
            <w:vAlign w:val="center"/>
          </w:tcPr>
          <w:p w14:paraId="7268871C" w14:textId="77777777" w:rsidR="002A1AEE" w:rsidRPr="00EE3EA7" w:rsidRDefault="002A1AEE" w:rsidP="00CB07DA">
            <w:pPr>
              <w:spacing w:after="0"/>
              <w:rPr>
                <w:rFonts w:ascii="Times New Roman" w:hAnsi="Times New Roman"/>
              </w:rPr>
            </w:pPr>
          </w:p>
        </w:tc>
      </w:tr>
      <w:tr w:rsidR="002A1AEE" w:rsidRPr="008B041B" w14:paraId="6A07F597" w14:textId="77777777" w:rsidTr="00CB07DA">
        <w:trPr>
          <w:trHeight w:val="325"/>
        </w:trPr>
        <w:tc>
          <w:tcPr>
            <w:tcW w:w="3857" w:type="dxa"/>
            <w:vAlign w:val="center"/>
          </w:tcPr>
          <w:p w14:paraId="36D999BE" w14:textId="77777777" w:rsidR="002A1AEE" w:rsidRPr="00EE3EA7" w:rsidRDefault="002A1AEE" w:rsidP="00CB07DA">
            <w:pPr>
              <w:spacing w:after="0"/>
              <w:rPr>
                <w:rFonts w:ascii="Times New Roman" w:hAnsi="Times New Roman"/>
              </w:rPr>
            </w:pPr>
            <w:r w:rsidRPr="00EE3EA7">
              <w:rPr>
                <w:rFonts w:ascii="Times New Roman" w:hAnsi="Times New Roman"/>
              </w:rPr>
              <w:t>Sodeluje z drugimi.</w:t>
            </w:r>
          </w:p>
        </w:tc>
        <w:tc>
          <w:tcPr>
            <w:tcW w:w="1672" w:type="dxa"/>
            <w:vAlign w:val="center"/>
          </w:tcPr>
          <w:p w14:paraId="54EBE5D7" w14:textId="77777777" w:rsidR="002A1AEE" w:rsidRPr="00EE3EA7" w:rsidRDefault="002A1AEE" w:rsidP="00CB07DA">
            <w:pPr>
              <w:spacing w:after="0"/>
              <w:rPr>
                <w:rFonts w:ascii="Times New Roman" w:hAnsi="Times New Roman"/>
              </w:rPr>
            </w:pPr>
          </w:p>
        </w:tc>
        <w:tc>
          <w:tcPr>
            <w:tcW w:w="1559" w:type="dxa"/>
            <w:vAlign w:val="center"/>
          </w:tcPr>
          <w:p w14:paraId="78DD3E72" w14:textId="77777777" w:rsidR="002A1AEE" w:rsidRPr="00EE3EA7" w:rsidRDefault="002A1AEE" w:rsidP="00CB07DA">
            <w:pPr>
              <w:spacing w:after="0"/>
              <w:rPr>
                <w:rFonts w:ascii="Times New Roman" w:hAnsi="Times New Roman"/>
              </w:rPr>
            </w:pPr>
          </w:p>
        </w:tc>
        <w:tc>
          <w:tcPr>
            <w:tcW w:w="2268" w:type="dxa"/>
            <w:vMerge/>
            <w:vAlign w:val="center"/>
          </w:tcPr>
          <w:p w14:paraId="5AB19758" w14:textId="77777777" w:rsidR="002A1AEE" w:rsidRPr="00EE3EA7" w:rsidRDefault="002A1AEE" w:rsidP="00CB07DA">
            <w:pPr>
              <w:spacing w:after="0"/>
              <w:rPr>
                <w:rFonts w:ascii="Times New Roman" w:hAnsi="Times New Roman"/>
              </w:rPr>
            </w:pPr>
          </w:p>
        </w:tc>
      </w:tr>
      <w:tr w:rsidR="002A1AEE" w:rsidRPr="008B041B" w14:paraId="3FDF57AF" w14:textId="77777777" w:rsidTr="00CB07DA">
        <w:trPr>
          <w:trHeight w:val="325"/>
        </w:trPr>
        <w:tc>
          <w:tcPr>
            <w:tcW w:w="3857" w:type="dxa"/>
            <w:vAlign w:val="center"/>
          </w:tcPr>
          <w:p w14:paraId="4E658DE7" w14:textId="77777777" w:rsidR="002A1AEE" w:rsidRPr="00EE3EA7" w:rsidRDefault="002A1AEE" w:rsidP="00CB07DA">
            <w:pPr>
              <w:spacing w:after="0"/>
              <w:rPr>
                <w:rFonts w:ascii="Times New Roman" w:hAnsi="Times New Roman"/>
              </w:rPr>
            </w:pPr>
            <w:r w:rsidRPr="00EE3EA7">
              <w:rPr>
                <w:rFonts w:ascii="Times New Roman" w:hAnsi="Times New Roman"/>
              </w:rPr>
              <w:t>Spoštuje druge.</w:t>
            </w:r>
          </w:p>
        </w:tc>
        <w:tc>
          <w:tcPr>
            <w:tcW w:w="1672" w:type="dxa"/>
            <w:vAlign w:val="center"/>
          </w:tcPr>
          <w:p w14:paraId="2901ADE9" w14:textId="77777777" w:rsidR="002A1AEE" w:rsidRPr="00EE3EA7" w:rsidRDefault="002A1AEE" w:rsidP="00CB07DA">
            <w:pPr>
              <w:spacing w:after="0"/>
              <w:rPr>
                <w:rFonts w:ascii="Times New Roman" w:hAnsi="Times New Roman"/>
              </w:rPr>
            </w:pPr>
          </w:p>
        </w:tc>
        <w:tc>
          <w:tcPr>
            <w:tcW w:w="1559" w:type="dxa"/>
            <w:vAlign w:val="center"/>
          </w:tcPr>
          <w:p w14:paraId="40799910" w14:textId="77777777" w:rsidR="002A1AEE" w:rsidRPr="00EE3EA7" w:rsidRDefault="002A1AEE" w:rsidP="00CB07DA">
            <w:pPr>
              <w:spacing w:after="0"/>
              <w:rPr>
                <w:rFonts w:ascii="Times New Roman" w:hAnsi="Times New Roman"/>
              </w:rPr>
            </w:pPr>
          </w:p>
        </w:tc>
        <w:tc>
          <w:tcPr>
            <w:tcW w:w="2268" w:type="dxa"/>
            <w:vMerge/>
            <w:vAlign w:val="center"/>
          </w:tcPr>
          <w:p w14:paraId="13F1D75A" w14:textId="77777777" w:rsidR="002A1AEE" w:rsidRPr="00EE3EA7" w:rsidRDefault="002A1AEE" w:rsidP="00CB07DA">
            <w:pPr>
              <w:spacing w:after="0"/>
              <w:rPr>
                <w:rFonts w:ascii="Times New Roman" w:hAnsi="Times New Roman"/>
              </w:rPr>
            </w:pPr>
          </w:p>
        </w:tc>
      </w:tr>
      <w:tr w:rsidR="002A1AEE" w:rsidRPr="008B041B" w14:paraId="78E6821D" w14:textId="77777777" w:rsidTr="00CB07DA">
        <w:trPr>
          <w:trHeight w:val="325"/>
        </w:trPr>
        <w:tc>
          <w:tcPr>
            <w:tcW w:w="3857" w:type="dxa"/>
            <w:vAlign w:val="center"/>
          </w:tcPr>
          <w:p w14:paraId="7633B30E" w14:textId="77777777" w:rsidR="002A1AEE" w:rsidRPr="00EE3EA7" w:rsidRDefault="002A1AEE" w:rsidP="00CB07DA">
            <w:pPr>
              <w:spacing w:after="0"/>
              <w:rPr>
                <w:rFonts w:ascii="Times New Roman" w:hAnsi="Times New Roman"/>
              </w:rPr>
            </w:pPr>
            <w:r w:rsidRPr="00EE3EA7">
              <w:rPr>
                <w:rFonts w:ascii="Times New Roman" w:hAnsi="Times New Roman"/>
              </w:rPr>
              <w:t>Kaže empatijo.</w:t>
            </w:r>
          </w:p>
        </w:tc>
        <w:tc>
          <w:tcPr>
            <w:tcW w:w="1672" w:type="dxa"/>
            <w:vAlign w:val="center"/>
          </w:tcPr>
          <w:p w14:paraId="3869222A" w14:textId="77777777" w:rsidR="002A1AEE" w:rsidRPr="00EE3EA7" w:rsidRDefault="002A1AEE" w:rsidP="00CB07DA">
            <w:pPr>
              <w:spacing w:after="0"/>
              <w:rPr>
                <w:rFonts w:ascii="Times New Roman" w:hAnsi="Times New Roman"/>
              </w:rPr>
            </w:pPr>
          </w:p>
        </w:tc>
        <w:tc>
          <w:tcPr>
            <w:tcW w:w="1559" w:type="dxa"/>
            <w:vAlign w:val="center"/>
          </w:tcPr>
          <w:p w14:paraId="34506553" w14:textId="77777777" w:rsidR="002A1AEE" w:rsidRPr="00EE3EA7" w:rsidRDefault="002A1AEE" w:rsidP="00CB07DA">
            <w:pPr>
              <w:spacing w:after="0"/>
              <w:rPr>
                <w:rFonts w:ascii="Times New Roman" w:hAnsi="Times New Roman"/>
              </w:rPr>
            </w:pPr>
          </w:p>
        </w:tc>
        <w:tc>
          <w:tcPr>
            <w:tcW w:w="2268" w:type="dxa"/>
            <w:vMerge/>
            <w:vAlign w:val="center"/>
          </w:tcPr>
          <w:p w14:paraId="0B4BE03F" w14:textId="77777777" w:rsidR="002A1AEE" w:rsidRPr="00EE3EA7" w:rsidRDefault="002A1AEE" w:rsidP="00CB07DA">
            <w:pPr>
              <w:spacing w:after="0"/>
              <w:rPr>
                <w:rFonts w:ascii="Times New Roman" w:hAnsi="Times New Roman"/>
              </w:rPr>
            </w:pPr>
          </w:p>
        </w:tc>
      </w:tr>
      <w:tr w:rsidR="002A1AEE" w:rsidRPr="008B041B" w14:paraId="2C32F3E9" w14:textId="77777777" w:rsidTr="00CB07DA">
        <w:trPr>
          <w:trHeight w:val="325"/>
        </w:trPr>
        <w:tc>
          <w:tcPr>
            <w:tcW w:w="9356" w:type="dxa"/>
            <w:gridSpan w:val="4"/>
            <w:tcBorders>
              <w:left w:val="nil"/>
              <w:bottom w:val="nil"/>
              <w:right w:val="nil"/>
            </w:tcBorders>
            <w:shd w:val="clear" w:color="auto" w:fill="FFFFFF"/>
          </w:tcPr>
          <w:p w14:paraId="3E1A7956" w14:textId="77777777" w:rsidR="002A1AEE" w:rsidRPr="00EE3EA7" w:rsidRDefault="002A1AEE" w:rsidP="00CB07DA">
            <w:pPr>
              <w:shd w:val="clear" w:color="auto" w:fill="FFFF99"/>
              <w:spacing w:after="0"/>
              <w:ind w:hanging="142"/>
              <w:rPr>
                <w:rFonts w:ascii="Times New Roman" w:hAnsi="Times New Roman"/>
                <w:sz w:val="18"/>
                <w:szCs w:val="18"/>
              </w:rPr>
            </w:pPr>
            <w:r w:rsidRPr="00EE3EA7">
              <w:rPr>
                <w:rFonts w:ascii="Times New Roman" w:hAnsi="Times New Roman"/>
                <w:i/>
              </w:rPr>
              <w:t xml:space="preserve"> </w:t>
            </w:r>
            <w:r>
              <w:rPr>
                <w:rFonts w:ascii="Times New Roman" w:hAnsi="Times New Roman"/>
                <w:i/>
                <w:sz w:val="18"/>
                <w:szCs w:val="18"/>
              </w:rPr>
              <w:t>++++</w:t>
            </w:r>
            <w:r w:rsidRPr="00EE3EA7">
              <w:rPr>
                <w:rFonts w:ascii="Times New Roman" w:hAnsi="Times New Roman"/>
                <w:i/>
                <w:sz w:val="18"/>
                <w:szCs w:val="18"/>
              </w:rPr>
              <w:t xml:space="preserve"> </w:t>
            </w:r>
            <w:r>
              <w:rPr>
                <w:rFonts w:ascii="Times New Roman" w:hAnsi="Times New Roman"/>
                <w:i/>
                <w:sz w:val="18"/>
                <w:szCs w:val="18"/>
              </w:rPr>
              <w:t xml:space="preserve">  </w:t>
            </w:r>
            <w:r w:rsidRPr="00EE3EA7">
              <w:rPr>
                <w:rFonts w:ascii="Times New Roman" w:hAnsi="Times New Roman"/>
                <w:i/>
                <w:sz w:val="18"/>
                <w:szCs w:val="18"/>
              </w:rPr>
              <w:t>Večino časa</w:t>
            </w:r>
            <w:r w:rsidRPr="00EE3EA7">
              <w:rPr>
                <w:rFonts w:ascii="Times New Roman" w:hAnsi="Times New Roman"/>
                <w:sz w:val="18"/>
                <w:szCs w:val="18"/>
              </w:rPr>
              <w:t xml:space="preserve"> </w:t>
            </w:r>
          </w:p>
          <w:p w14:paraId="18ADBA2D" w14:textId="77777777" w:rsidR="002A1AEE" w:rsidRPr="00EE3EA7" w:rsidRDefault="002A1AEE" w:rsidP="00CB07DA">
            <w:pPr>
              <w:shd w:val="clear" w:color="auto" w:fill="FFFF99"/>
              <w:spacing w:after="0"/>
              <w:ind w:hanging="142"/>
              <w:rPr>
                <w:rFonts w:ascii="Times New Roman" w:hAnsi="Times New Roman"/>
                <w:i/>
                <w:sz w:val="18"/>
                <w:szCs w:val="18"/>
              </w:rPr>
            </w:pPr>
            <w:r w:rsidRPr="00EE3EA7">
              <w:rPr>
                <w:rFonts w:ascii="Times New Roman" w:hAnsi="Times New Roman"/>
                <w:i/>
                <w:sz w:val="18"/>
                <w:szCs w:val="18"/>
              </w:rPr>
              <w:t xml:space="preserve"> +++  </w:t>
            </w:r>
            <w:r>
              <w:rPr>
                <w:rFonts w:ascii="Times New Roman" w:hAnsi="Times New Roman"/>
                <w:i/>
                <w:sz w:val="18"/>
                <w:szCs w:val="18"/>
              </w:rPr>
              <w:t xml:space="preserve">   </w:t>
            </w:r>
            <w:r w:rsidRPr="00EE3EA7">
              <w:rPr>
                <w:rFonts w:ascii="Times New Roman" w:hAnsi="Times New Roman"/>
                <w:i/>
                <w:sz w:val="18"/>
                <w:szCs w:val="18"/>
              </w:rPr>
              <w:t xml:space="preserve"> Pogosto</w:t>
            </w:r>
          </w:p>
          <w:p w14:paraId="5BCC1355" w14:textId="77777777" w:rsidR="002A1AEE" w:rsidRPr="00EE3EA7" w:rsidRDefault="002A1AEE" w:rsidP="00CB07DA">
            <w:pPr>
              <w:shd w:val="clear" w:color="auto" w:fill="FFFF99"/>
              <w:spacing w:after="0"/>
              <w:ind w:hanging="142"/>
              <w:rPr>
                <w:rFonts w:ascii="Times New Roman" w:hAnsi="Times New Roman"/>
                <w:sz w:val="18"/>
                <w:szCs w:val="18"/>
              </w:rPr>
            </w:pPr>
            <w:r w:rsidRPr="00EE3EA7">
              <w:rPr>
                <w:rFonts w:ascii="Times New Roman" w:hAnsi="Times New Roman"/>
                <w:i/>
                <w:sz w:val="18"/>
                <w:szCs w:val="18"/>
              </w:rPr>
              <w:t xml:space="preserve"> ++   </w:t>
            </w:r>
            <w:r>
              <w:rPr>
                <w:rFonts w:ascii="Times New Roman" w:hAnsi="Times New Roman"/>
                <w:i/>
                <w:sz w:val="18"/>
                <w:szCs w:val="18"/>
              </w:rPr>
              <w:t xml:space="preserve">    </w:t>
            </w:r>
            <w:r w:rsidRPr="00EE3EA7">
              <w:rPr>
                <w:rFonts w:ascii="Times New Roman" w:hAnsi="Times New Roman"/>
                <w:i/>
                <w:sz w:val="18"/>
                <w:szCs w:val="18"/>
              </w:rPr>
              <w:t xml:space="preserve"> Včasih</w:t>
            </w:r>
            <w:r w:rsidRPr="00EE3EA7">
              <w:rPr>
                <w:rFonts w:ascii="Times New Roman" w:hAnsi="Times New Roman"/>
                <w:sz w:val="18"/>
                <w:szCs w:val="18"/>
              </w:rPr>
              <w:t xml:space="preserve">               </w:t>
            </w:r>
          </w:p>
          <w:p w14:paraId="3F0E8C8E" w14:textId="77777777" w:rsidR="002A1AEE" w:rsidRPr="00EE3EA7" w:rsidRDefault="002A1AEE" w:rsidP="00CB07DA">
            <w:pPr>
              <w:shd w:val="clear" w:color="auto" w:fill="FFFF99"/>
              <w:spacing w:after="0"/>
              <w:ind w:hanging="142"/>
              <w:rPr>
                <w:rFonts w:ascii="Times New Roman" w:hAnsi="Times New Roman"/>
                <w:i/>
              </w:rPr>
            </w:pPr>
            <w:r w:rsidRPr="00EE3EA7">
              <w:rPr>
                <w:rFonts w:ascii="Times New Roman" w:hAnsi="Times New Roman"/>
                <w:sz w:val="18"/>
                <w:szCs w:val="18"/>
              </w:rPr>
              <w:t xml:space="preserve"> </w:t>
            </w:r>
            <w:r w:rsidRPr="00EE3EA7">
              <w:rPr>
                <w:rFonts w:ascii="Times New Roman" w:hAnsi="Times New Roman"/>
                <w:i/>
                <w:sz w:val="18"/>
                <w:szCs w:val="18"/>
              </w:rPr>
              <w:t xml:space="preserve">+   </w:t>
            </w:r>
            <w:r>
              <w:rPr>
                <w:rFonts w:ascii="Times New Roman" w:hAnsi="Times New Roman"/>
                <w:i/>
                <w:sz w:val="18"/>
                <w:szCs w:val="18"/>
              </w:rPr>
              <w:t xml:space="preserve">        </w:t>
            </w:r>
            <w:r w:rsidRPr="00EE3EA7">
              <w:rPr>
                <w:rFonts w:ascii="Times New Roman" w:hAnsi="Times New Roman"/>
                <w:i/>
                <w:sz w:val="18"/>
                <w:szCs w:val="18"/>
              </w:rPr>
              <w:t>Redko</w:t>
            </w:r>
          </w:p>
        </w:tc>
      </w:tr>
    </w:tbl>
    <w:p w14:paraId="2811518D" w14:textId="77777777" w:rsidR="00744F38" w:rsidRDefault="00744F38" w:rsidP="002A1AEE">
      <w:pPr>
        <w:widowControl w:val="0"/>
        <w:autoSpaceDE w:val="0"/>
        <w:autoSpaceDN w:val="0"/>
        <w:spacing w:after="0"/>
        <w:rPr>
          <w:rFonts w:ascii="Times New Roman" w:eastAsia="Times New Roman" w:hAnsi="Times New Roman"/>
          <w:b/>
          <w:caps/>
          <w:sz w:val="24"/>
          <w:szCs w:val="24"/>
          <w:lang w:eastAsia="sl-SI"/>
        </w:rPr>
      </w:pPr>
    </w:p>
    <w:p w14:paraId="77BF1DA6" w14:textId="77777777" w:rsidR="002A1AEE" w:rsidRDefault="002A1AEE" w:rsidP="002A1AEE">
      <w:pPr>
        <w:widowControl w:val="0"/>
        <w:autoSpaceDE w:val="0"/>
        <w:autoSpaceDN w:val="0"/>
        <w:spacing w:after="0"/>
        <w:rPr>
          <w:rFonts w:ascii="Times New Roman" w:eastAsia="Times New Roman" w:hAnsi="Times New Roman"/>
          <w:b/>
          <w:sz w:val="24"/>
          <w:szCs w:val="24"/>
          <w:lang w:eastAsia="sl-SI"/>
        </w:rPr>
      </w:pPr>
      <w:r>
        <w:rPr>
          <w:rFonts w:ascii="Times New Roman" w:eastAsia="Times New Roman" w:hAnsi="Times New Roman"/>
          <w:b/>
          <w:caps/>
          <w:sz w:val="24"/>
          <w:szCs w:val="24"/>
          <w:lang w:eastAsia="sl-SI"/>
        </w:rPr>
        <w:t>6.3.2</w:t>
      </w:r>
      <w:r w:rsidRPr="00F9387F">
        <w:rPr>
          <w:rFonts w:ascii="Times New Roman" w:eastAsia="Times New Roman" w:hAnsi="Times New Roman"/>
          <w:b/>
          <w:caps/>
          <w:sz w:val="24"/>
          <w:szCs w:val="24"/>
          <w:lang w:eastAsia="sl-SI"/>
        </w:rPr>
        <w:t xml:space="preserve"> </w:t>
      </w:r>
      <w:r w:rsidRPr="00F9387F">
        <w:rPr>
          <w:rFonts w:ascii="Times New Roman" w:eastAsia="Times New Roman" w:hAnsi="Times New Roman"/>
          <w:b/>
          <w:sz w:val="24"/>
          <w:szCs w:val="24"/>
          <w:lang w:eastAsia="sl-SI"/>
        </w:rPr>
        <w:t xml:space="preserve">Šolsko poročilo </w:t>
      </w:r>
      <w:r w:rsidRPr="00C67A69">
        <w:rPr>
          <w:rFonts w:ascii="Times New Roman" w:eastAsia="Times New Roman" w:hAnsi="Times New Roman"/>
          <w:b/>
          <w:sz w:val="24"/>
          <w:szCs w:val="24"/>
          <w:lang w:eastAsia="sl-SI"/>
        </w:rPr>
        <w:t xml:space="preserve">Evropske šole Ljubljana za predmet slovenščina kot dodatni jezik </w:t>
      </w:r>
    </w:p>
    <w:p w14:paraId="79E15A85" w14:textId="77777777" w:rsidR="002A1AEE" w:rsidRPr="00A07A9F" w:rsidRDefault="002A1AEE" w:rsidP="002A1AEE">
      <w:pPr>
        <w:widowControl w:val="0"/>
        <w:autoSpaceDE w:val="0"/>
        <w:autoSpaceDN w:val="0"/>
        <w:spacing w:after="0"/>
        <w:jc w:val="center"/>
        <w:rPr>
          <w:rFonts w:ascii="Times New Roman" w:eastAsia="Times New Roman" w:hAnsi="Times New Roman"/>
          <w:b/>
          <w:sz w:val="24"/>
          <w:szCs w:val="24"/>
          <w:u w:val="single"/>
          <w:lang w:eastAsia="sl-SI"/>
        </w:rPr>
      </w:pPr>
    </w:p>
    <w:tbl>
      <w:tblPr>
        <w:tblpPr w:leftFromText="181" w:rightFromText="181" w:vertAnchor="text" w:horzAnchor="margin" w:tblpY="102"/>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670"/>
        <w:gridCol w:w="1407"/>
        <w:gridCol w:w="1418"/>
        <w:gridCol w:w="1913"/>
        <w:gridCol w:w="1914"/>
      </w:tblGrid>
      <w:tr w:rsidR="002A1AEE" w:rsidRPr="00A07A9F" w14:paraId="1B38DD96" w14:textId="77777777" w:rsidTr="00CB07DA">
        <w:trPr>
          <w:trHeight w:val="583"/>
        </w:trPr>
        <w:tc>
          <w:tcPr>
            <w:tcW w:w="2670"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555A8BD6"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Učno področje</w:t>
            </w:r>
          </w:p>
        </w:tc>
        <w:tc>
          <w:tcPr>
            <w:tcW w:w="2825" w:type="dxa"/>
            <w:gridSpan w:val="2"/>
            <w:tcBorders>
              <w:top w:val="single" w:sz="4" w:space="0" w:color="000000"/>
              <w:left w:val="single" w:sz="4" w:space="0" w:color="000000"/>
              <w:bottom w:val="single" w:sz="4" w:space="0" w:color="000000"/>
              <w:right w:val="single" w:sz="4" w:space="0" w:color="000000"/>
            </w:tcBorders>
            <w:shd w:val="clear" w:color="auto" w:fill="B8CCE4"/>
            <w:vAlign w:val="center"/>
          </w:tcPr>
          <w:p w14:paraId="0DB383C3"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Učni dosežek</w:t>
            </w:r>
          </w:p>
        </w:tc>
        <w:tc>
          <w:tcPr>
            <w:tcW w:w="1913"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3AD27C59"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p w14:paraId="37F93820"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Učenčeva močna področja</w:t>
            </w:r>
          </w:p>
          <w:p w14:paraId="6EEAFCA3"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tc>
        <w:tc>
          <w:tcPr>
            <w:tcW w:w="1914"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47EAF153"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Področja, ki jih je treba še razviti</w:t>
            </w:r>
          </w:p>
        </w:tc>
      </w:tr>
      <w:tr w:rsidR="002A1AEE" w:rsidRPr="00A07A9F" w14:paraId="4DB4A8E8" w14:textId="77777777" w:rsidTr="00CB07DA">
        <w:trPr>
          <w:trHeight w:val="1658"/>
        </w:trPr>
        <w:tc>
          <w:tcPr>
            <w:tcW w:w="2670" w:type="dxa"/>
            <w:tcBorders>
              <w:top w:val="single" w:sz="4" w:space="0" w:color="000000"/>
              <w:left w:val="single" w:sz="4" w:space="0" w:color="000000"/>
              <w:bottom w:val="single" w:sz="4" w:space="0" w:color="auto"/>
              <w:right w:val="single" w:sz="4" w:space="0" w:color="000000"/>
            </w:tcBorders>
            <w:shd w:val="clear" w:color="auto" w:fill="FFFF9B"/>
            <w:vAlign w:val="center"/>
          </w:tcPr>
          <w:p w14:paraId="6F999490"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p w14:paraId="71E546AE"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SLOVENŠČINA</w:t>
            </w:r>
          </w:p>
          <w:p w14:paraId="03D5707C"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KOT DODATNI JEZIK</w:t>
            </w:r>
          </w:p>
          <w:p w14:paraId="2E48EE7C"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p w14:paraId="3EF1CFAE"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Učitelj:</w:t>
            </w:r>
          </w:p>
        </w:tc>
        <w:tc>
          <w:tcPr>
            <w:tcW w:w="1407" w:type="dxa"/>
            <w:tcBorders>
              <w:top w:val="single" w:sz="4" w:space="0" w:color="000000"/>
              <w:left w:val="single" w:sz="4" w:space="0" w:color="000000"/>
              <w:bottom w:val="single" w:sz="4" w:space="0" w:color="auto"/>
              <w:right w:val="single" w:sz="4" w:space="0" w:color="000000"/>
            </w:tcBorders>
            <w:shd w:val="clear" w:color="auto" w:fill="FFFF9B"/>
            <w:vAlign w:val="center"/>
          </w:tcPr>
          <w:p w14:paraId="5DB92EBC"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1. ocenjevalno obdobje</w:t>
            </w:r>
          </w:p>
        </w:tc>
        <w:tc>
          <w:tcPr>
            <w:tcW w:w="1418" w:type="dxa"/>
            <w:tcBorders>
              <w:top w:val="single" w:sz="4" w:space="0" w:color="000000"/>
              <w:left w:val="single" w:sz="4" w:space="0" w:color="000000"/>
              <w:bottom w:val="single" w:sz="4" w:space="0" w:color="auto"/>
              <w:right w:val="single" w:sz="4" w:space="0" w:color="000000"/>
            </w:tcBorders>
            <w:shd w:val="clear" w:color="auto" w:fill="FFFF9B"/>
            <w:vAlign w:val="center"/>
          </w:tcPr>
          <w:p w14:paraId="2442CB0C"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r w:rsidRPr="00A07A9F">
              <w:rPr>
                <w:rFonts w:ascii="Times New Roman" w:eastAsia="Times New Roman" w:hAnsi="Times New Roman"/>
                <w:b/>
                <w:u w:val="single"/>
                <w:lang w:eastAsia="sl-SI"/>
              </w:rPr>
              <w:t>2. ocenjevalno obdobje</w:t>
            </w:r>
          </w:p>
        </w:tc>
        <w:tc>
          <w:tcPr>
            <w:tcW w:w="1913" w:type="dxa"/>
            <w:vMerge w:val="restart"/>
            <w:tcBorders>
              <w:top w:val="single" w:sz="4" w:space="0" w:color="000000"/>
              <w:left w:val="single" w:sz="4" w:space="0" w:color="000000"/>
              <w:bottom w:val="single" w:sz="4" w:space="0" w:color="000000"/>
              <w:right w:val="single" w:sz="4" w:space="0" w:color="000000"/>
            </w:tcBorders>
          </w:tcPr>
          <w:p w14:paraId="317462A7"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p w14:paraId="58F96B98"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p w14:paraId="73A198A2"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p w14:paraId="196966B4"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p w14:paraId="7B95D7EF"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tc>
        <w:tc>
          <w:tcPr>
            <w:tcW w:w="1914" w:type="dxa"/>
            <w:vMerge w:val="restart"/>
            <w:tcBorders>
              <w:top w:val="single" w:sz="4" w:space="0" w:color="000000"/>
              <w:left w:val="single" w:sz="4" w:space="0" w:color="000000"/>
              <w:bottom w:val="single" w:sz="4" w:space="0" w:color="000000"/>
              <w:right w:val="single" w:sz="4" w:space="0" w:color="000000"/>
            </w:tcBorders>
          </w:tcPr>
          <w:p w14:paraId="3E89F624" w14:textId="77777777" w:rsidR="002A1AEE" w:rsidRPr="00A07A9F" w:rsidRDefault="002A1AEE" w:rsidP="00CB07DA">
            <w:pPr>
              <w:widowControl w:val="0"/>
              <w:autoSpaceDE w:val="0"/>
              <w:autoSpaceDN w:val="0"/>
              <w:spacing w:after="0"/>
              <w:jc w:val="center"/>
              <w:rPr>
                <w:rFonts w:ascii="Times New Roman" w:eastAsia="Times New Roman" w:hAnsi="Times New Roman"/>
                <w:b/>
                <w:u w:val="single"/>
                <w:lang w:eastAsia="sl-SI"/>
              </w:rPr>
            </w:pPr>
          </w:p>
        </w:tc>
      </w:tr>
      <w:tr w:rsidR="002A1AEE" w:rsidRPr="00A07A9F" w14:paraId="3904640F" w14:textId="77777777" w:rsidTr="00CB07DA">
        <w:trPr>
          <w:trHeight w:val="546"/>
        </w:trPr>
        <w:tc>
          <w:tcPr>
            <w:tcW w:w="2670" w:type="dxa"/>
            <w:tcBorders>
              <w:top w:val="single" w:sz="4" w:space="0" w:color="auto"/>
              <w:left w:val="single" w:sz="4" w:space="0" w:color="000000"/>
              <w:bottom w:val="single" w:sz="4" w:space="0" w:color="auto"/>
              <w:right w:val="single" w:sz="4" w:space="0" w:color="000000"/>
            </w:tcBorders>
            <w:vAlign w:val="center"/>
          </w:tcPr>
          <w:p w14:paraId="26C0A05A" w14:textId="77777777" w:rsidR="002A1AEE" w:rsidRPr="00A07A9F" w:rsidRDefault="002A1AEE" w:rsidP="00CB07DA">
            <w:pPr>
              <w:widowControl w:val="0"/>
              <w:autoSpaceDE w:val="0"/>
              <w:autoSpaceDN w:val="0"/>
              <w:spacing w:after="0"/>
              <w:rPr>
                <w:rFonts w:ascii="Times New Roman" w:eastAsia="Times New Roman" w:hAnsi="Times New Roman"/>
                <w:position w:val="-2"/>
                <w:lang w:eastAsia="fr-FR"/>
              </w:rPr>
            </w:pPr>
            <w:r w:rsidRPr="00A07A9F">
              <w:rPr>
                <w:rFonts w:ascii="Times New Roman" w:eastAsia="Times New Roman" w:hAnsi="Times New Roman"/>
                <w:position w:val="-2"/>
                <w:lang w:eastAsia="fr-FR"/>
              </w:rPr>
              <w:t>Poslušanje in razumevanje</w:t>
            </w:r>
          </w:p>
        </w:tc>
        <w:tc>
          <w:tcPr>
            <w:tcW w:w="1407" w:type="dxa"/>
            <w:tcBorders>
              <w:top w:val="single" w:sz="4" w:space="0" w:color="auto"/>
              <w:left w:val="single" w:sz="4" w:space="0" w:color="000000"/>
              <w:bottom w:val="single" w:sz="4" w:space="0" w:color="auto"/>
              <w:right w:val="single" w:sz="4" w:space="0" w:color="000000"/>
            </w:tcBorders>
          </w:tcPr>
          <w:p w14:paraId="46D46EE4" w14:textId="77777777" w:rsidR="002A1AEE" w:rsidRPr="00A07A9F" w:rsidRDefault="002A1AEE" w:rsidP="00CB07DA">
            <w:pPr>
              <w:widowControl w:val="0"/>
              <w:autoSpaceDE w:val="0"/>
              <w:autoSpaceDN w:val="0"/>
              <w:spacing w:after="0"/>
              <w:jc w:val="center"/>
              <w:rPr>
                <w:rFonts w:ascii="Times New Roman" w:eastAsia="Times New Roman" w:hAnsi="Times New Roman"/>
                <w:b/>
                <w:bCs/>
                <w:u w:val="single"/>
                <w:lang w:eastAsia="sl-SI"/>
              </w:rPr>
            </w:pPr>
          </w:p>
        </w:tc>
        <w:tc>
          <w:tcPr>
            <w:tcW w:w="1418" w:type="dxa"/>
            <w:tcBorders>
              <w:top w:val="single" w:sz="4" w:space="0" w:color="auto"/>
              <w:left w:val="single" w:sz="4" w:space="0" w:color="000000"/>
              <w:bottom w:val="single" w:sz="4" w:space="0" w:color="auto"/>
              <w:right w:val="single" w:sz="4" w:space="0" w:color="000000"/>
            </w:tcBorders>
          </w:tcPr>
          <w:p w14:paraId="5EAF04A2" w14:textId="77777777" w:rsidR="002A1AEE" w:rsidRPr="00A07A9F" w:rsidRDefault="002A1AEE" w:rsidP="00CB07DA">
            <w:pPr>
              <w:widowControl w:val="0"/>
              <w:autoSpaceDE w:val="0"/>
              <w:autoSpaceDN w:val="0"/>
              <w:spacing w:after="0"/>
              <w:jc w:val="center"/>
              <w:rPr>
                <w:rFonts w:ascii="Times New Roman" w:eastAsia="Times New Roman" w:hAnsi="Times New Roman"/>
                <w:b/>
                <w:bCs/>
                <w:u w:val="single"/>
                <w:lang w:eastAsia="sl-SI"/>
              </w:rPr>
            </w:pPr>
          </w:p>
        </w:tc>
        <w:tc>
          <w:tcPr>
            <w:tcW w:w="1913" w:type="dxa"/>
            <w:vMerge/>
            <w:tcBorders>
              <w:top w:val="single" w:sz="4" w:space="0" w:color="000000"/>
              <w:left w:val="single" w:sz="4" w:space="0" w:color="000000"/>
              <w:bottom w:val="single" w:sz="4" w:space="0" w:color="000000"/>
              <w:right w:val="single" w:sz="4" w:space="0" w:color="000000"/>
            </w:tcBorders>
            <w:vAlign w:val="center"/>
          </w:tcPr>
          <w:p w14:paraId="7B519297" w14:textId="77777777" w:rsidR="002A1AEE" w:rsidRPr="00A07A9F" w:rsidRDefault="002A1AEE" w:rsidP="00CB07DA">
            <w:pPr>
              <w:widowControl w:val="0"/>
              <w:autoSpaceDE w:val="0"/>
              <w:autoSpaceDN w:val="0"/>
              <w:spacing w:after="0"/>
              <w:jc w:val="center"/>
              <w:rPr>
                <w:rFonts w:ascii="Times New Roman" w:eastAsia="Times New Roman" w:hAnsi="Times New Roman"/>
                <w:u w:val="single"/>
                <w:lang w:eastAsia="fr-FR"/>
              </w:rPr>
            </w:pPr>
          </w:p>
        </w:tc>
        <w:tc>
          <w:tcPr>
            <w:tcW w:w="1914" w:type="dxa"/>
            <w:vMerge/>
            <w:tcBorders>
              <w:top w:val="single" w:sz="4" w:space="0" w:color="000000"/>
              <w:left w:val="single" w:sz="4" w:space="0" w:color="000000"/>
              <w:bottom w:val="single" w:sz="4" w:space="0" w:color="000000"/>
              <w:right w:val="single" w:sz="4" w:space="0" w:color="000000"/>
            </w:tcBorders>
            <w:vAlign w:val="center"/>
          </w:tcPr>
          <w:p w14:paraId="03719F99" w14:textId="77777777" w:rsidR="002A1AEE" w:rsidRPr="00A07A9F" w:rsidRDefault="002A1AEE" w:rsidP="00CB07DA">
            <w:pPr>
              <w:widowControl w:val="0"/>
              <w:autoSpaceDE w:val="0"/>
              <w:autoSpaceDN w:val="0"/>
              <w:spacing w:after="0"/>
              <w:jc w:val="center"/>
              <w:rPr>
                <w:rFonts w:ascii="Times New Roman" w:eastAsia="Times New Roman" w:hAnsi="Times New Roman"/>
                <w:u w:val="single"/>
                <w:lang w:eastAsia="fr-FR"/>
              </w:rPr>
            </w:pPr>
          </w:p>
        </w:tc>
      </w:tr>
      <w:tr w:rsidR="002A1AEE" w:rsidRPr="00A07A9F" w14:paraId="41A44DEA" w14:textId="77777777" w:rsidTr="00CB07DA">
        <w:trPr>
          <w:trHeight w:val="546"/>
        </w:trPr>
        <w:tc>
          <w:tcPr>
            <w:tcW w:w="2670" w:type="dxa"/>
            <w:tcBorders>
              <w:top w:val="single" w:sz="4" w:space="0" w:color="auto"/>
              <w:left w:val="single" w:sz="4" w:space="0" w:color="000000"/>
              <w:bottom w:val="single" w:sz="4" w:space="0" w:color="000000"/>
              <w:right w:val="single" w:sz="4" w:space="0" w:color="000000"/>
            </w:tcBorders>
            <w:vAlign w:val="center"/>
          </w:tcPr>
          <w:p w14:paraId="787F651E" w14:textId="77777777" w:rsidR="002A1AEE" w:rsidRPr="00A07A9F" w:rsidRDefault="002A1AEE" w:rsidP="00CB07DA">
            <w:pPr>
              <w:widowControl w:val="0"/>
              <w:autoSpaceDE w:val="0"/>
              <w:autoSpaceDN w:val="0"/>
              <w:spacing w:after="0"/>
              <w:rPr>
                <w:rFonts w:ascii="Times New Roman" w:eastAsia="Times New Roman" w:hAnsi="Times New Roman"/>
                <w:b/>
                <w:bCs/>
                <w:position w:val="-2"/>
                <w:lang w:eastAsia="fr-FR"/>
              </w:rPr>
            </w:pPr>
            <w:r w:rsidRPr="00A07A9F">
              <w:rPr>
                <w:rFonts w:ascii="Times New Roman" w:eastAsia="Times New Roman" w:hAnsi="Times New Roman"/>
                <w:position w:val="-2"/>
                <w:lang w:eastAsia="fr-FR"/>
              </w:rPr>
              <w:t>Govorno sporazumevanje  in sporočanje</w:t>
            </w:r>
          </w:p>
        </w:tc>
        <w:tc>
          <w:tcPr>
            <w:tcW w:w="1407" w:type="dxa"/>
            <w:tcBorders>
              <w:top w:val="single" w:sz="4" w:space="0" w:color="auto"/>
              <w:left w:val="single" w:sz="4" w:space="0" w:color="000000"/>
              <w:bottom w:val="single" w:sz="4" w:space="0" w:color="000000"/>
              <w:right w:val="single" w:sz="4" w:space="0" w:color="000000"/>
            </w:tcBorders>
          </w:tcPr>
          <w:p w14:paraId="4A572FA7" w14:textId="77777777" w:rsidR="002A1AEE" w:rsidRPr="00A07A9F" w:rsidRDefault="002A1AEE" w:rsidP="00CB07DA">
            <w:pPr>
              <w:widowControl w:val="0"/>
              <w:autoSpaceDE w:val="0"/>
              <w:autoSpaceDN w:val="0"/>
              <w:spacing w:after="0"/>
              <w:jc w:val="center"/>
              <w:rPr>
                <w:rFonts w:ascii="Times New Roman" w:eastAsia="Times New Roman" w:hAnsi="Times New Roman"/>
                <w:b/>
                <w:bCs/>
                <w:u w:val="single"/>
                <w:lang w:eastAsia="sl-SI"/>
              </w:rPr>
            </w:pPr>
          </w:p>
        </w:tc>
        <w:tc>
          <w:tcPr>
            <w:tcW w:w="1418" w:type="dxa"/>
            <w:tcBorders>
              <w:top w:val="single" w:sz="4" w:space="0" w:color="auto"/>
              <w:left w:val="single" w:sz="4" w:space="0" w:color="000000"/>
              <w:bottom w:val="single" w:sz="4" w:space="0" w:color="000000"/>
              <w:right w:val="single" w:sz="4" w:space="0" w:color="000000"/>
            </w:tcBorders>
          </w:tcPr>
          <w:p w14:paraId="0DCBE7F9" w14:textId="77777777" w:rsidR="002A1AEE" w:rsidRPr="00A07A9F" w:rsidRDefault="002A1AEE" w:rsidP="00CB07DA">
            <w:pPr>
              <w:widowControl w:val="0"/>
              <w:autoSpaceDE w:val="0"/>
              <w:autoSpaceDN w:val="0"/>
              <w:spacing w:after="0"/>
              <w:jc w:val="center"/>
              <w:rPr>
                <w:rFonts w:ascii="Times New Roman" w:eastAsia="Times New Roman" w:hAnsi="Times New Roman"/>
                <w:b/>
                <w:bCs/>
                <w:u w:val="single"/>
                <w:lang w:eastAsia="sl-SI"/>
              </w:rPr>
            </w:pPr>
          </w:p>
        </w:tc>
        <w:tc>
          <w:tcPr>
            <w:tcW w:w="1913" w:type="dxa"/>
            <w:vMerge/>
            <w:tcBorders>
              <w:top w:val="single" w:sz="4" w:space="0" w:color="000000"/>
              <w:left w:val="single" w:sz="4" w:space="0" w:color="000000"/>
              <w:bottom w:val="single" w:sz="4" w:space="0" w:color="000000"/>
              <w:right w:val="single" w:sz="4" w:space="0" w:color="000000"/>
            </w:tcBorders>
            <w:vAlign w:val="center"/>
          </w:tcPr>
          <w:p w14:paraId="628EE7D0" w14:textId="77777777" w:rsidR="002A1AEE" w:rsidRPr="00A07A9F" w:rsidRDefault="002A1AEE" w:rsidP="00CB07DA">
            <w:pPr>
              <w:widowControl w:val="0"/>
              <w:autoSpaceDE w:val="0"/>
              <w:autoSpaceDN w:val="0"/>
              <w:spacing w:after="0"/>
              <w:jc w:val="center"/>
              <w:rPr>
                <w:rFonts w:ascii="Times New Roman" w:eastAsia="Times New Roman" w:hAnsi="Times New Roman"/>
                <w:u w:val="single"/>
                <w:lang w:eastAsia="fr-FR"/>
              </w:rPr>
            </w:pPr>
          </w:p>
        </w:tc>
        <w:tc>
          <w:tcPr>
            <w:tcW w:w="1914" w:type="dxa"/>
            <w:vMerge/>
            <w:tcBorders>
              <w:top w:val="single" w:sz="4" w:space="0" w:color="000000"/>
              <w:left w:val="single" w:sz="4" w:space="0" w:color="000000"/>
              <w:bottom w:val="single" w:sz="4" w:space="0" w:color="000000"/>
              <w:right w:val="single" w:sz="4" w:space="0" w:color="000000"/>
            </w:tcBorders>
            <w:vAlign w:val="center"/>
          </w:tcPr>
          <w:p w14:paraId="1F6004C9" w14:textId="77777777" w:rsidR="002A1AEE" w:rsidRPr="00A07A9F" w:rsidRDefault="002A1AEE" w:rsidP="00CB07DA">
            <w:pPr>
              <w:widowControl w:val="0"/>
              <w:autoSpaceDE w:val="0"/>
              <w:autoSpaceDN w:val="0"/>
              <w:spacing w:after="0"/>
              <w:jc w:val="center"/>
              <w:rPr>
                <w:rFonts w:ascii="Times New Roman" w:eastAsia="Times New Roman" w:hAnsi="Times New Roman"/>
                <w:u w:val="single"/>
                <w:lang w:eastAsia="fr-FR"/>
              </w:rPr>
            </w:pPr>
          </w:p>
        </w:tc>
      </w:tr>
      <w:tr w:rsidR="002A1AEE" w:rsidRPr="00F9387F" w14:paraId="7B2669F0" w14:textId="77777777" w:rsidTr="00CB07DA">
        <w:trPr>
          <w:trHeight w:val="546"/>
        </w:trPr>
        <w:tc>
          <w:tcPr>
            <w:tcW w:w="2670" w:type="dxa"/>
            <w:tcBorders>
              <w:top w:val="single" w:sz="4" w:space="0" w:color="000000"/>
              <w:left w:val="single" w:sz="4" w:space="0" w:color="000000"/>
              <w:bottom w:val="single" w:sz="4" w:space="0" w:color="auto"/>
              <w:right w:val="single" w:sz="4" w:space="0" w:color="000000"/>
            </w:tcBorders>
            <w:vAlign w:val="center"/>
          </w:tcPr>
          <w:p w14:paraId="574DDB01" w14:textId="77777777" w:rsidR="002A1AEE" w:rsidRPr="00EE3EA7" w:rsidRDefault="002A1AEE" w:rsidP="00CB07DA">
            <w:pPr>
              <w:widowControl w:val="0"/>
              <w:autoSpaceDE w:val="0"/>
              <w:autoSpaceDN w:val="0"/>
              <w:spacing w:after="0"/>
              <w:jc w:val="both"/>
              <w:rPr>
                <w:rFonts w:ascii="Times New Roman" w:eastAsia="Times New Roman" w:hAnsi="Times New Roman"/>
                <w:position w:val="-2"/>
                <w:lang w:eastAsia="fr-FR"/>
              </w:rPr>
            </w:pPr>
            <w:r w:rsidRPr="00EE3EA7">
              <w:rPr>
                <w:rFonts w:ascii="Times New Roman" w:eastAsia="Times New Roman" w:hAnsi="Times New Roman"/>
                <w:position w:val="-2"/>
                <w:lang w:eastAsia="fr-FR"/>
              </w:rPr>
              <w:lastRenderedPageBreak/>
              <w:t xml:space="preserve">Branje in razumevanje </w:t>
            </w:r>
          </w:p>
        </w:tc>
        <w:tc>
          <w:tcPr>
            <w:tcW w:w="1407" w:type="dxa"/>
            <w:tcBorders>
              <w:top w:val="single" w:sz="4" w:space="0" w:color="000000"/>
              <w:left w:val="single" w:sz="4" w:space="0" w:color="000000"/>
              <w:bottom w:val="single" w:sz="4" w:space="0" w:color="auto"/>
              <w:right w:val="single" w:sz="4" w:space="0" w:color="000000"/>
            </w:tcBorders>
          </w:tcPr>
          <w:p w14:paraId="60D79CC3" w14:textId="77777777" w:rsidR="002A1AEE" w:rsidRPr="00EE3EA7" w:rsidRDefault="002A1AEE" w:rsidP="00CB07DA">
            <w:pPr>
              <w:widowControl w:val="0"/>
              <w:autoSpaceDE w:val="0"/>
              <w:autoSpaceDN w:val="0"/>
              <w:spacing w:after="0"/>
              <w:jc w:val="both"/>
              <w:rPr>
                <w:rFonts w:ascii="Times New Roman" w:eastAsia="Times New Roman" w:hAnsi="Times New Roman"/>
                <w:b/>
                <w:bCs/>
                <w:lang w:eastAsia="sl-SI"/>
              </w:rPr>
            </w:pPr>
          </w:p>
        </w:tc>
        <w:tc>
          <w:tcPr>
            <w:tcW w:w="1418" w:type="dxa"/>
            <w:tcBorders>
              <w:top w:val="single" w:sz="4" w:space="0" w:color="000000"/>
              <w:left w:val="single" w:sz="4" w:space="0" w:color="000000"/>
              <w:bottom w:val="single" w:sz="4" w:space="0" w:color="auto"/>
              <w:right w:val="single" w:sz="4" w:space="0" w:color="000000"/>
            </w:tcBorders>
          </w:tcPr>
          <w:p w14:paraId="4AA5D827" w14:textId="77777777" w:rsidR="002A1AEE" w:rsidRPr="00EE3EA7" w:rsidRDefault="002A1AEE" w:rsidP="00CB07DA">
            <w:pPr>
              <w:widowControl w:val="0"/>
              <w:autoSpaceDE w:val="0"/>
              <w:autoSpaceDN w:val="0"/>
              <w:spacing w:after="0"/>
              <w:jc w:val="both"/>
              <w:rPr>
                <w:rFonts w:ascii="Times New Roman" w:eastAsia="Times New Roman" w:hAnsi="Times New Roman"/>
                <w:b/>
                <w:bCs/>
                <w:lang w:eastAsia="sl-SI"/>
              </w:rPr>
            </w:pPr>
          </w:p>
        </w:tc>
        <w:tc>
          <w:tcPr>
            <w:tcW w:w="1913" w:type="dxa"/>
            <w:vMerge/>
            <w:tcBorders>
              <w:top w:val="single" w:sz="4" w:space="0" w:color="000000"/>
              <w:left w:val="single" w:sz="4" w:space="0" w:color="000000"/>
              <w:bottom w:val="single" w:sz="4" w:space="0" w:color="000000"/>
              <w:right w:val="single" w:sz="4" w:space="0" w:color="000000"/>
            </w:tcBorders>
            <w:vAlign w:val="center"/>
          </w:tcPr>
          <w:p w14:paraId="57623EE9" w14:textId="77777777" w:rsidR="002A1AEE" w:rsidRPr="00F9387F" w:rsidRDefault="002A1AEE" w:rsidP="00CB07DA">
            <w:pPr>
              <w:widowControl w:val="0"/>
              <w:autoSpaceDE w:val="0"/>
              <w:autoSpaceDN w:val="0"/>
              <w:spacing w:after="0"/>
              <w:jc w:val="both"/>
              <w:rPr>
                <w:rFonts w:ascii="Times New Roman" w:eastAsia="Times New Roman" w:hAnsi="Times New Roman"/>
                <w:lang w:eastAsia="fr-FR"/>
              </w:rPr>
            </w:pPr>
          </w:p>
        </w:tc>
        <w:tc>
          <w:tcPr>
            <w:tcW w:w="1914" w:type="dxa"/>
            <w:vMerge/>
            <w:tcBorders>
              <w:top w:val="single" w:sz="4" w:space="0" w:color="000000"/>
              <w:left w:val="single" w:sz="4" w:space="0" w:color="000000"/>
              <w:bottom w:val="single" w:sz="4" w:space="0" w:color="000000"/>
              <w:right w:val="single" w:sz="4" w:space="0" w:color="000000"/>
            </w:tcBorders>
            <w:vAlign w:val="center"/>
          </w:tcPr>
          <w:p w14:paraId="6F145C50" w14:textId="77777777" w:rsidR="002A1AEE" w:rsidRPr="00F9387F" w:rsidRDefault="002A1AEE" w:rsidP="00CB07DA">
            <w:pPr>
              <w:widowControl w:val="0"/>
              <w:autoSpaceDE w:val="0"/>
              <w:autoSpaceDN w:val="0"/>
              <w:spacing w:after="0"/>
              <w:jc w:val="both"/>
              <w:rPr>
                <w:rFonts w:ascii="Times New Roman" w:eastAsia="Times New Roman" w:hAnsi="Times New Roman"/>
                <w:lang w:eastAsia="fr-FR"/>
              </w:rPr>
            </w:pPr>
          </w:p>
        </w:tc>
      </w:tr>
      <w:tr w:rsidR="002A1AEE" w:rsidRPr="00F9387F" w14:paraId="22CA28A6" w14:textId="77777777" w:rsidTr="00CB07DA">
        <w:trPr>
          <w:trHeight w:val="546"/>
        </w:trPr>
        <w:tc>
          <w:tcPr>
            <w:tcW w:w="2670" w:type="dxa"/>
            <w:tcBorders>
              <w:top w:val="single" w:sz="4" w:space="0" w:color="auto"/>
              <w:left w:val="single" w:sz="4" w:space="0" w:color="000000"/>
              <w:bottom w:val="single" w:sz="4" w:space="0" w:color="auto"/>
              <w:right w:val="single" w:sz="4" w:space="0" w:color="000000"/>
            </w:tcBorders>
            <w:vAlign w:val="center"/>
          </w:tcPr>
          <w:p w14:paraId="0BBB0637" w14:textId="77777777" w:rsidR="002A1AEE" w:rsidRPr="00EE3EA7" w:rsidRDefault="002A1AEE" w:rsidP="00CB07DA">
            <w:pPr>
              <w:widowControl w:val="0"/>
              <w:autoSpaceDE w:val="0"/>
              <w:autoSpaceDN w:val="0"/>
              <w:spacing w:after="0"/>
              <w:jc w:val="both"/>
              <w:rPr>
                <w:rFonts w:ascii="Times New Roman" w:eastAsia="Times New Roman" w:hAnsi="Times New Roman"/>
                <w:position w:val="-2"/>
                <w:lang w:eastAsia="fr-FR"/>
              </w:rPr>
            </w:pPr>
            <w:r w:rsidRPr="00EE3EA7">
              <w:rPr>
                <w:rFonts w:ascii="Times New Roman" w:eastAsia="Times New Roman" w:hAnsi="Times New Roman"/>
                <w:position w:val="-2"/>
                <w:lang w:eastAsia="fr-FR"/>
              </w:rPr>
              <w:t xml:space="preserve">Pisanje </w:t>
            </w:r>
          </w:p>
        </w:tc>
        <w:tc>
          <w:tcPr>
            <w:tcW w:w="1407" w:type="dxa"/>
            <w:tcBorders>
              <w:top w:val="single" w:sz="4" w:space="0" w:color="auto"/>
              <w:left w:val="single" w:sz="4" w:space="0" w:color="000000"/>
              <w:bottom w:val="single" w:sz="4" w:space="0" w:color="auto"/>
              <w:right w:val="single" w:sz="4" w:space="0" w:color="000000"/>
            </w:tcBorders>
          </w:tcPr>
          <w:p w14:paraId="20EA205C" w14:textId="77777777" w:rsidR="002A1AEE" w:rsidRPr="00EE3EA7" w:rsidRDefault="002A1AEE" w:rsidP="00CB07DA">
            <w:pPr>
              <w:widowControl w:val="0"/>
              <w:autoSpaceDE w:val="0"/>
              <w:autoSpaceDN w:val="0"/>
              <w:spacing w:after="0"/>
              <w:jc w:val="both"/>
              <w:rPr>
                <w:rFonts w:ascii="Times New Roman" w:eastAsia="Times New Roman" w:hAnsi="Times New Roman"/>
                <w:b/>
                <w:bCs/>
                <w:lang w:eastAsia="sl-SI"/>
              </w:rPr>
            </w:pPr>
          </w:p>
        </w:tc>
        <w:tc>
          <w:tcPr>
            <w:tcW w:w="1418" w:type="dxa"/>
            <w:tcBorders>
              <w:top w:val="single" w:sz="4" w:space="0" w:color="auto"/>
              <w:left w:val="single" w:sz="4" w:space="0" w:color="000000"/>
              <w:bottom w:val="single" w:sz="4" w:space="0" w:color="auto"/>
              <w:right w:val="single" w:sz="4" w:space="0" w:color="000000"/>
            </w:tcBorders>
          </w:tcPr>
          <w:p w14:paraId="50E81BA0" w14:textId="77777777" w:rsidR="002A1AEE" w:rsidRPr="00EE3EA7" w:rsidRDefault="002A1AEE" w:rsidP="00CB07DA">
            <w:pPr>
              <w:widowControl w:val="0"/>
              <w:autoSpaceDE w:val="0"/>
              <w:autoSpaceDN w:val="0"/>
              <w:spacing w:after="0"/>
              <w:jc w:val="both"/>
              <w:rPr>
                <w:rFonts w:ascii="Times New Roman" w:eastAsia="Times New Roman" w:hAnsi="Times New Roman"/>
                <w:b/>
                <w:bCs/>
                <w:lang w:eastAsia="sl-SI"/>
              </w:rPr>
            </w:pPr>
          </w:p>
        </w:tc>
        <w:tc>
          <w:tcPr>
            <w:tcW w:w="1913" w:type="dxa"/>
            <w:vMerge/>
            <w:tcBorders>
              <w:top w:val="single" w:sz="4" w:space="0" w:color="000000"/>
              <w:left w:val="single" w:sz="4" w:space="0" w:color="000000"/>
              <w:bottom w:val="single" w:sz="4" w:space="0" w:color="000000"/>
              <w:right w:val="single" w:sz="4" w:space="0" w:color="000000"/>
            </w:tcBorders>
            <w:vAlign w:val="center"/>
          </w:tcPr>
          <w:p w14:paraId="7378976C" w14:textId="77777777" w:rsidR="002A1AEE" w:rsidRPr="00F9387F" w:rsidRDefault="002A1AEE" w:rsidP="00CB07DA">
            <w:pPr>
              <w:widowControl w:val="0"/>
              <w:autoSpaceDE w:val="0"/>
              <w:autoSpaceDN w:val="0"/>
              <w:spacing w:after="0"/>
              <w:jc w:val="both"/>
              <w:rPr>
                <w:rFonts w:ascii="Times New Roman" w:eastAsia="Times New Roman" w:hAnsi="Times New Roman"/>
                <w:lang w:eastAsia="fr-FR"/>
              </w:rPr>
            </w:pPr>
          </w:p>
        </w:tc>
        <w:tc>
          <w:tcPr>
            <w:tcW w:w="1914" w:type="dxa"/>
            <w:vMerge/>
            <w:tcBorders>
              <w:top w:val="single" w:sz="4" w:space="0" w:color="000000"/>
              <w:left w:val="single" w:sz="4" w:space="0" w:color="000000"/>
              <w:bottom w:val="single" w:sz="4" w:space="0" w:color="000000"/>
              <w:right w:val="single" w:sz="4" w:space="0" w:color="000000"/>
            </w:tcBorders>
            <w:vAlign w:val="center"/>
          </w:tcPr>
          <w:p w14:paraId="74560351" w14:textId="77777777" w:rsidR="002A1AEE" w:rsidRPr="00F9387F" w:rsidRDefault="002A1AEE" w:rsidP="00CB07DA">
            <w:pPr>
              <w:widowControl w:val="0"/>
              <w:autoSpaceDE w:val="0"/>
              <w:autoSpaceDN w:val="0"/>
              <w:spacing w:after="0"/>
              <w:jc w:val="both"/>
              <w:rPr>
                <w:rFonts w:ascii="Times New Roman" w:eastAsia="Times New Roman" w:hAnsi="Times New Roman"/>
                <w:lang w:eastAsia="fr-FR"/>
              </w:rPr>
            </w:pPr>
          </w:p>
        </w:tc>
      </w:tr>
      <w:tr w:rsidR="002A1AEE" w:rsidRPr="00F9387F" w14:paraId="76D575BF" w14:textId="77777777" w:rsidTr="00CB07DA">
        <w:trPr>
          <w:trHeight w:val="991"/>
        </w:trPr>
        <w:tc>
          <w:tcPr>
            <w:tcW w:w="9322" w:type="dxa"/>
            <w:gridSpan w:val="5"/>
            <w:tcBorders>
              <w:top w:val="single" w:sz="4" w:space="0" w:color="auto"/>
              <w:left w:val="nil"/>
              <w:bottom w:val="nil"/>
              <w:right w:val="nil"/>
            </w:tcBorders>
            <w:vAlign w:val="center"/>
          </w:tcPr>
          <w:p w14:paraId="40862346" w14:textId="77777777" w:rsidR="002A1AEE" w:rsidRPr="00EE3EA7" w:rsidRDefault="002A1AEE" w:rsidP="00CB07DA">
            <w:pPr>
              <w:widowControl w:val="0"/>
              <w:shd w:val="clear" w:color="auto" w:fill="FFFF99"/>
              <w:autoSpaceDE w:val="0"/>
              <w:autoSpaceDN w:val="0"/>
              <w:spacing w:after="0"/>
              <w:jc w:val="both"/>
              <w:rPr>
                <w:rFonts w:ascii="Times New Roman" w:eastAsia="Times New Roman" w:hAnsi="Times New Roman"/>
                <w:i/>
                <w:sz w:val="18"/>
                <w:szCs w:val="18"/>
                <w:lang w:eastAsia="sl-SI"/>
              </w:rPr>
            </w:pPr>
            <w:r w:rsidRPr="00EE3EA7">
              <w:rPr>
                <w:rFonts w:ascii="Times New Roman" w:eastAsia="Times New Roman" w:hAnsi="Times New Roman"/>
                <w:i/>
                <w:sz w:val="18"/>
                <w:szCs w:val="18"/>
                <w:lang w:eastAsia="sl-SI"/>
              </w:rPr>
              <w:t>++++   Učni cilji so popolnoma doseženi.</w:t>
            </w:r>
          </w:p>
          <w:p w14:paraId="75040C65" w14:textId="77777777" w:rsidR="002A1AEE" w:rsidRPr="00EE3EA7" w:rsidRDefault="002A1AEE" w:rsidP="00CB07DA">
            <w:pPr>
              <w:widowControl w:val="0"/>
              <w:shd w:val="clear" w:color="auto" w:fill="FFFF99"/>
              <w:autoSpaceDE w:val="0"/>
              <w:autoSpaceDN w:val="0"/>
              <w:spacing w:after="0"/>
              <w:jc w:val="both"/>
              <w:rPr>
                <w:rFonts w:ascii="Times New Roman" w:eastAsia="Times New Roman" w:hAnsi="Times New Roman"/>
                <w:sz w:val="18"/>
                <w:szCs w:val="18"/>
                <w:lang w:eastAsia="sl-SI"/>
              </w:rPr>
            </w:pPr>
            <w:r w:rsidRPr="00EE3EA7">
              <w:rPr>
                <w:rFonts w:ascii="Times New Roman" w:eastAsia="Times New Roman" w:hAnsi="Times New Roman"/>
                <w:i/>
                <w:sz w:val="18"/>
                <w:szCs w:val="18"/>
                <w:lang w:eastAsia="sl-SI"/>
              </w:rPr>
              <w:t xml:space="preserve">+++   </w:t>
            </w:r>
            <w:r>
              <w:rPr>
                <w:rFonts w:ascii="Times New Roman" w:eastAsia="Times New Roman" w:hAnsi="Times New Roman"/>
                <w:i/>
                <w:sz w:val="18"/>
                <w:szCs w:val="18"/>
                <w:lang w:eastAsia="sl-SI"/>
              </w:rPr>
              <w:t xml:space="preserve">  </w:t>
            </w:r>
            <w:r w:rsidRPr="00EE3EA7">
              <w:rPr>
                <w:rFonts w:ascii="Times New Roman" w:eastAsia="Times New Roman" w:hAnsi="Times New Roman"/>
                <w:i/>
                <w:sz w:val="18"/>
                <w:szCs w:val="18"/>
                <w:lang w:eastAsia="sl-SI"/>
              </w:rPr>
              <w:t>Učni cilji so zadovoljivo doseženi.</w:t>
            </w:r>
          </w:p>
          <w:p w14:paraId="375C61F9" w14:textId="77777777" w:rsidR="002A1AEE" w:rsidRPr="00EE3EA7" w:rsidRDefault="002A1AEE" w:rsidP="00CB07DA">
            <w:pPr>
              <w:widowControl w:val="0"/>
              <w:shd w:val="clear" w:color="auto" w:fill="FFFF99"/>
              <w:autoSpaceDE w:val="0"/>
              <w:autoSpaceDN w:val="0"/>
              <w:spacing w:after="0"/>
              <w:jc w:val="both"/>
              <w:rPr>
                <w:rFonts w:ascii="Times New Roman" w:eastAsia="Times New Roman" w:hAnsi="Times New Roman"/>
                <w:sz w:val="18"/>
                <w:szCs w:val="18"/>
                <w:lang w:eastAsia="sl-SI"/>
              </w:rPr>
            </w:pPr>
            <w:r w:rsidRPr="00EE3EA7">
              <w:rPr>
                <w:rFonts w:ascii="Times New Roman" w:eastAsia="Times New Roman" w:hAnsi="Times New Roman"/>
                <w:i/>
                <w:sz w:val="18"/>
                <w:szCs w:val="18"/>
                <w:lang w:eastAsia="sl-SI"/>
              </w:rPr>
              <w:t xml:space="preserve">++   </w:t>
            </w:r>
            <w:r>
              <w:rPr>
                <w:rFonts w:ascii="Times New Roman" w:eastAsia="Times New Roman" w:hAnsi="Times New Roman"/>
                <w:i/>
                <w:sz w:val="18"/>
                <w:szCs w:val="18"/>
                <w:lang w:eastAsia="sl-SI"/>
              </w:rPr>
              <w:t xml:space="preserve">    </w:t>
            </w:r>
            <w:r w:rsidRPr="00EE3EA7">
              <w:rPr>
                <w:rFonts w:ascii="Times New Roman" w:eastAsia="Times New Roman" w:hAnsi="Times New Roman"/>
                <w:i/>
                <w:sz w:val="18"/>
                <w:szCs w:val="18"/>
                <w:lang w:eastAsia="sl-SI"/>
              </w:rPr>
              <w:t>Učni cilji so delno doseženi.</w:t>
            </w:r>
          </w:p>
          <w:p w14:paraId="6E275ADB" w14:textId="77777777" w:rsidR="002A1AEE" w:rsidRPr="00EE3EA7" w:rsidRDefault="002A1AEE" w:rsidP="00CB07DA">
            <w:pPr>
              <w:widowControl w:val="0"/>
              <w:shd w:val="clear" w:color="auto" w:fill="FFFF99"/>
              <w:autoSpaceDE w:val="0"/>
              <w:autoSpaceDN w:val="0"/>
              <w:spacing w:after="0"/>
              <w:jc w:val="both"/>
              <w:rPr>
                <w:rFonts w:ascii="Times New Roman" w:eastAsia="Times New Roman" w:hAnsi="Times New Roman"/>
                <w:lang w:eastAsia="sl-SI"/>
              </w:rPr>
            </w:pPr>
            <w:r w:rsidRPr="00EE3EA7">
              <w:rPr>
                <w:rFonts w:ascii="Times New Roman" w:eastAsia="Times New Roman" w:hAnsi="Times New Roman"/>
                <w:sz w:val="18"/>
                <w:szCs w:val="18"/>
                <w:lang w:eastAsia="sl-SI"/>
              </w:rPr>
              <w:t xml:space="preserve"> </w:t>
            </w:r>
            <w:r w:rsidRPr="00EE3EA7">
              <w:rPr>
                <w:rFonts w:ascii="Times New Roman" w:eastAsia="Times New Roman" w:hAnsi="Times New Roman"/>
                <w:i/>
                <w:sz w:val="18"/>
                <w:szCs w:val="18"/>
                <w:lang w:eastAsia="sl-SI"/>
              </w:rPr>
              <w:t xml:space="preserve">+   </w:t>
            </w:r>
            <w:r>
              <w:rPr>
                <w:rFonts w:ascii="Times New Roman" w:eastAsia="Times New Roman" w:hAnsi="Times New Roman"/>
                <w:i/>
                <w:sz w:val="18"/>
                <w:szCs w:val="18"/>
                <w:lang w:eastAsia="sl-SI"/>
              </w:rPr>
              <w:t xml:space="preserve">     </w:t>
            </w:r>
            <w:r w:rsidRPr="00EE3EA7">
              <w:rPr>
                <w:rFonts w:ascii="Times New Roman" w:eastAsia="Times New Roman" w:hAnsi="Times New Roman"/>
                <w:i/>
                <w:sz w:val="18"/>
                <w:szCs w:val="18"/>
                <w:lang w:eastAsia="sl-SI"/>
              </w:rPr>
              <w:t>Učni cilji še niso doseženi.</w:t>
            </w:r>
          </w:p>
        </w:tc>
      </w:tr>
    </w:tbl>
    <w:p w14:paraId="761319B1" w14:textId="77777777" w:rsidR="002A1AEE" w:rsidRDefault="002A1AEE" w:rsidP="002A1AEE">
      <w:pPr>
        <w:widowControl w:val="0"/>
        <w:autoSpaceDE w:val="0"/>
        <w:autoSpaceDN w:val="0"/>
        <w:spacing w:after="0"/>
        <w:rPr>
          <w:rFonts w:ascii="Times New Roman" w:eastAsia="Times New Roman" w:hAnsi="Times New Roman"/>
          <w:b/>
          <w:sz w:val="24"/>
          <w:szCs w:val="24"/>
          <w:lang w:eastAsia="sl-SI"/>
        </w:rPr>
      </w:pPr>
    </w:p>
    <w:p w14:paraId="55CD9E80" w14:textId="77777777" w:rsidR="002A1AEE" w:rsidRPr="00F9387F" w:rsidRDefault="002A1AEE" w:rsidP="002A1AEE">
      <w:pPr>
        <w:spacing w:after="0"/>
        <w:rPr>
          <w:rFonts w:ascii="Times New Roman" w:hAnsi="Times New Roman"/>
          <w:b/>
          <w:sz w:val="24"/>
          <w:szCs w:val="24"/>
        </w:rPr>
      </w:pPr>
      <w:r w:rsidRPr="00F9387F">
        <w:rPr>
          <w:rFonts w:ascii="Times New Roman" w:hAnsi="Times New Roman"/>
          <w:b/>
          <w:sz w:val="24"/>
          <w:szCs w:val="24"/>
        </w:rPr>
        <w:t>6.</w:t>
      </w:r>
      <w:r>
        <w:rPr>
          <w:rFonts w:ascii="Times New Roman" w:hAnsi="Times New Roman"/>
          <w:b/>
          <w:sz w:val="24"/>
          <w:szCs w:val="24"/>
        </w:rPr>
        <w:t>4 Vrednotenje znanja</w:t>
      </w:r>
      <w:r w:rsidRPr="00C67A69">
        <w:rPr>
          <w:rStyle w:val="Sprotnaopomba-sklic"/>
          <w:rFonts w:ascii="Times New Roman" w:hAnsi="Times New Roman"/>
          <w:b/>
          <w:sz w:val="24"/>
          <w:szCs w:val="24"/>
        </w:rPr>
        <w:footnoteReference w:id="14"/>
      </w:r>
      <w:r w:rsidRPr="00C67A69">
        <w:rPr>
          <w:rFonts w:ascii="Times New Roman" w:hAnsi="Times New Roman"/>
          <w:b/>
          <w:sz w:val="24"/>
          <w:szCs w:val="24"/>
        </w:rPr>
        <w:t xml:space="preserve"> </w:t>
      </w:r>
    </w:p>
    <w:p w14:paraId="4C467070" w14:textId="77777777" w:rsidR="002A1AEE" w:rsidRDefault="002A1AEE" w:rsidP="002A1AEE">
      <w:pPr>
        <w:spacing w:after="0"/>
        <w:jc w:val="both"/>
        <w:rPr>
          <w:rFonts w:ascii="Times New Roman" w:hAnsi="Times New Roman"/>
          <w:sz w:val="24"/>
          <w:szCs w:val="24"/>
        </w:rPr>
      </w:pPr>
    </w:p>
    <w:p w14:paraId="45544DA8" w14:textId="77777777" w:rsidR="002A1AEE" w:rsidRPr="00F9387F" w:rsidRDefault="002A1AEE" w:rsidP="002A1AEE">
      <w:pPr>
        <w:spacing w:after="0"/>
        <w:jc w:val="both"/>
        <w:rPr>
          <w:rFonts w:ascii="Times New Roman" w:hAnsi="Times New Roman"/>
          <w:sz w:val="24"/>
          <w:szCs w:val="24"/>
        </w:rPr>
      </w:pPr>
      <w:r w:rsidRPr="00F9387F">
        <w:rPr>
          <w:rFonts w:ascii="Times New Roman" w:hAnsi="Times New Roman"/>
          <w:sz w:val="24"/>
          <w:szCs w:val="24"/>
        </w:rPr>
        <w:t xml:space="preserve">Vrednotenje znanja zajema preverjanje in ocenjevanje. Učitelj najprej preveri učenčeve zmožnosti, nato učenca vodi in ugotavlja, kako dobro dosega cilje. Učencu daje povratne informacije, spodbuja samovrednotenje doseganja ciljev, pomaga mu načrtovati delo in razvija zmožnost učenja </w:t>
      </w:r>
      <w:proofErr w:type="spellStart"/>
      <w:r w:rsidRPr="00F9387F">
        <w:rPr>
          <w:rFonts w:ascii="Times New Roman" w:hAnsi="Times New Roman"/>
          <w:sz w:val="24"/>
          <w:szCs w:val="24"/>
        </w:rPr>
        <w:t>učenja</w:t>
      </w:r>
      <w:proofErr w:type="spellEnd"/>
      <w:r w:rsidRPr="00F9387F">
        <w:rPr>
          <w:rFonts w:ascii="Times New Roman" w:hAnsi="Times New Roman"/>
          <w:sz w:val="24"/>
          <w:szCs w:val="24"/>
        </w:rPr>
        <w:t>. Učitelj preverja učenčevo doseganje ciljev med usvajanjem novih ciljev ter po zaključenem učnem sklopu in pred ocenjevanjem.</w:t>
      </w:r>
    </w:p>
    <w:p w14:paraId="4E33FF1F" w14:textId="77777777" w:rsidR="002A1AEE" w:rsidRDefault="002A1AEE" w:rsidP="002A1AEE">
      <w:pPr>
        <w:spacing w:after="0"/>
        <w:jc w:val="both"/>
        <w:rPr>
          <w:rFonts w:ascii="Times New Roman" w:hAnsi="Times New Roman"/>
          <w:b/>
          <w:sz w:val="24"/>
          <w:szCs w:val="24"/>
        </w:rPr>
      </w:pPr>
    </w:p>
    <w:p w14:paraId="3BCF20FA" w14:textId="77777777" w:rsidR="002A1AEE" w:rsidRPr="00F9387F" w:rsidRDefault="002A1AEE" w:rsidP="002A1AEE">
      <w:pPr>
        <w:spacing w:after="0"/>
        <w:jc w:val="both"/>
        <w:rPr>
          <w:rFonts w:ascii="Times New Roman" w:hAnsi="Times New Roman"/>
          <w:sz w:val="24"/>
          <w:szCs w:val="24"/>
        </w:rPr>
      </w:pPr>
      <w:r w:rsidRPr="000830F5">
        <w:rPr>
          <w:rFonts w:ascii="Times New Roman" w:hAnsi="Times New Roman"/>
          <w:b/>
          <w:sz w:val="24"/>
          <w:szCs w:val="24"/>
        </w:rPr>
        <w:t>Poučevanje je tesno povezano z vrednotenjem, saj učitelj vrednoti tisto, kar je učenec usvajal v procesu poučevanja.</w:t>
      </w:r>
      <w:r w:rsidRPr="00F9387F">
        <w:rPr>
          <w:rFonts w:ascii="Times New Roman" w:hAnsi="Times New Roman"/>
          <w:sz w:val="24"/>
          <w:szCs w:val="24"/>
        </w:rPr>
        <w:t xml:space="preserve"> Pri ocenjevanju upošteva učenčevo vlogo v učnem procesu. </w:t>
      </w:r>
      <w:r w:rsidRPr="00312C47">
        <w:rPr>
          <w:rFonts w:ascii="Times New Roman" w:hAnsi="Times New Roman"/>
          <w:sz w:val="24"/>
          <w:szCs w:val="24"/>
        </w:rPr>
        <w:t>Učenec</w:t>
      </w:r>
      <w:r w:rsidRPr="00312C47">
        <w:rPr>
          <w:rFonts w:ascii="Times New Roman" w:hAnsi="Times New Roman"/>
          <w:color w:val="FF0000"/>
          <w:sz w:val="24"/>
          <w:szCs w:val="24"/>
        </w:rPr>
        <w:t xml:space="preserve"> </w:t>
      </w:r>
      <w:r w:rsidRPr="00312C47">
        <w:rPr>
          <w:rFonts w:ascii="Times New Roman" w:hAnsi="Times New Roman"/>
          <w:sz w:val="24"/>
          <w:szCs w:val="24"/>
        </w:rPr>
        <w:t>mora poznati kriterije ocenjevanja.</w:t>
      </w:r>
      <w:r w:rsidRPr="000830F5">
        <w:rPr>
          <w:rFonts w:ascii="Times New Roman" w:hAnsi="Times New Roman"/>
          <w:b/>
          <w:sz w:val="24"/>
          <w:szCs w:val="24"/>
        </w:rPr>
        <w:t xml:space="preserve"> </w:t>
      </w:r>
      <w:r w:rsidRPr="00312C47">
        <w:rPr>
          <w:rFonts w:ascii="Times New Roman" w:hAnsi="Times New Roman"/>
          <w:b/>
          <w:sz w:val="24"/>
          <w:szCs w:val="24"/>
        </w:rPr>
        <w:t>Učitelj v procesu ocenjevanja vrednoti doseganje standardov znanja in učenčev napredek.</w:t>
      </w:r>
      <w:r w:rsidRPr="00F9387F">
        <w:rPr>
          <w:rFonts w:ascii="Times New Roman" w:hAnsi="Times New Roman"/>
          <w:sz w:val="24"/>
          <w:szCs w:val="24"/>
        </w:rPr>
        <w:t xml:space="preserve"> Učencu da kakovostno in izčrpno povratno informacijo, ki mu pomaga razumeti, kako razvite so njegove zmožnosti, ter spodbuj</w:t>
      </w:r>
      <w:r>
        <w:rPr>
          <w:rFonts w:ascii="Times New Roman" w:hAnsi="Times New Roman"/>
          <w:sz w:val="24"/>
          <w:szCs w:val="24"/>
        </w:rPr>
        <w:t xml:space="preserve">a njihovo nadaljnje razvijanje. </w:t>
      </w:r>
      <w:r w:rsidRPr="00F9387F">
        <w:rPr>
          <w:rFonts w:ascii="Times New Roman" w:hAnsi="Times New Roman"/>
          <w:sz w:val="24"/>
          <w:szCs w:val="24"/>
        </w:rPr>
        <w:t xml:space="preserve">Učenec razvija svoje zmožnosti ves čas izobraževanja, zato mora učitelj v procesu izobraževanja spremljati razvijanje njegovih zmožnosti v daljšem časovnem obdobju. Poučevanje in vrednotenje sta tesno povezana in soodvisna ter spodbujata notranjo motivacijo, kadar učencu omogočimo, da pokaže vse zmožnosti. Ob tem ovrednotimo njegov napredek ter ga seznanimo s tem, kako napreduje k zastavljenim ciljem. </w:t>
      </w:r>
    </w:p>
    <w:p w14:paraId="1430F30F" w14:textId="77777777" w:rsidR="002A1AEE" w:rsidRDefault="002A1AEE" w:rsidP="002A1AEE">
      <w:pPr>
        <w:spacing w:after="0"/>
        <w:jc w:val="both"/>
        <w:rPr>
          <w:rFonts w:ascii="Times New Roman" w:hAnsi="Times New Roman"/>
          <w:sz w:val="24"/>
          <w:szCs w:val="24"/>
        </w:rPr>
      </w:pPr>
    </w:p>
    <w:p w14:paraId="34E950EE" w14:textId="77777777" w:rsidR="002A1AEE" w:rsidRPr="00F9387F" w:rsidRDefault="002A1AEE" w:rsidP="002A1AEE">
      <w:pPr>
        <w:spacing w:after="0"/>
        <w:jc w:val="both"/>
        <w:rPr>
          <w:rFonts w:ascii="Times New Roman" w:hAnsi="Times New Roman"/>
          <w:sz w:val="24"/>
          <w:szCs w:val="24"/>
        </w:rPr>
      </w:pPr>
      <w:r w:rsidRPr="00F9387F">
        <w:rPr>
          <w:rFonts w:ascii="Times New Roman" w:hAnsi="Times New Roman"/>
          <w:sz w:val="24"/>
          <w:szCs w:val="24"/>
        </w:rPr>
        <w:t>Učitelj vrednoti raven učenčeve sporazumevalne zmožnosti v slovenskem jeziku in učenčevo sposobnost rabe jezika v konkretnih sporazumevalnih situacijah. Pri pouku učenec ves čas razvija svoje sporazumevalne zmožnosti, zato morata učitelj in učenec v procesu izobraževanja z različnimi pristopi spremljati in preverjati razvijanje te zmožnosti. Skupaj ugotavljata učenčev napredek; pomembno je učenčevo samovrednotenje (učenec presoja učinek pridobljenega procesnega in vsebinskega znanja na svojo sporazumevalno zmožnost).</w:t>
      </w:r>
    </w:p>
    <w:p w14:paraId="75D28310" w14:textId="77777777" w:rsidR="002A1AEE" w:rsidRDefault="002A1AEE" w:rsidP="002A1AEE">
      <w:pPr>
        <w:autoSpaceDE w:val="0"/>
        <w:autoSpaceDN w:val="0"/>
        <w:adjustRightInd w:val="0"/>
        <w:spacing w:after="0"/>
        <w:jc w:val="both"/>
        <w:rPr>
          <w:rFonts w:ascii="Times New Roman" w:hAnsi="Times New Roman"/>
          <w:sz w:val="24"/>
          <w:szCs w:val="24"/>
        </w:rPr>
      </w:pPr>
    </w:p>
    <w:p w14:paraId="27FAFD64" w14:textId="77777777" w:rsidR="002A1AEE" w:rsidRPr="00F9387F" w:rsidRDefault="002A1AEE" w:rsidP="002A1AEE">
      <w:pPr>
        <w:autoSpaceDE w:val="0"/>
        <w:autoSpaceDN w:val="0"/>
        <w:adjustRightInd w:val="0"/>
        <w:spacing w:after="0"/>
        <w:jc w:val="both"/>
        <w:rPr>
          <w:rFonts w:ascii="Times New Roman" w:hAnsi="Times New Roman"/>
          <w:sz w:val="24"/>
          <w:szCs w:val="24"/>
        </w:rPr>
      </w:pPr>
      <w:r w:rsidRPr="00F9387F">
        <w:rPr>
          <w:rFonts w:ascii="Times New Roman" w:hAnsi="Times New Roman"/>
          <w:sz w:val="24"/>
          <w:szCs w:val="24"/>
        </w:rPr>
        <w:t>Preverjanje in ocenjevanje znanja izhajata iz ciljev pouka: razvijanje sporazumevalne zmožnosti in drugih zmožnosti poteka celostno ali po posameznih zmožnostih, ki jih učitelj prilagaja glede na učenčevo predznanje jezika, njegovo razvojno stopnjo in motivacijo za učenje. Pouk temelji sprva na delno izvirnih, pozneje pa pretežno na izvirnih neumetnostnih in umetnostnih besedilih. Preverjanje in ocenjevanje sledita tem izhodiščem: preizkusi znanja uvajajo besedila z znano tematiko ter preverjajo zmožnosti, ki so bile predhodno obravnavane in utrjene pri pouku. Učitelj s preizkusom znanja preverja stopnje obvladovanja sporočanjskih položajev v življenjskih okoliščinah (pragmatično oziroma izvirno preverjanje).</w:t>
      </w:r>
    </w:p>
    <w:p w14:paraId="62D7B37A" w14:textId="77777777" w:rsidR="002A1AEE" w:rsidRPr="00F9387F" w:rsidRDefault="002A1AEE" w:rsidP="002A1AEE">
      <w:pPr>
        <w:autoSpaceDE w:val="0"/>
        <w:autoSpaceDN w:val="0"/>
        <w:adjustRightInd w:val="0"/>
        <w:spacing w:after="0"/>
        <w:jc w:val="both"/>
        <w:rPr>
          <w:rFonts w:ascii="Times New Roman" w:hAnsi="Times New Roman"/>
          <w:sz w:val="24"/>
          <w:szCs w:val="24"/>
        </w:rPr>
      </w:pPr>
    </w:p>
    <w:p w14:paraId="080D3A79" w14:textId="77777777" w:rsidR="002A1AEE" w:rsidRDefault="002A1AEE" w:rsidP="002A1AEE">
      <w:pPr>
        <w:autoSpaceDE w:val="0"/>
        <w:autoSpaceDN w:val="0"/>
        <w:adjustRightInd w:val="0"/>
        <w:spacing w:after="0"/>
        <w:jc w:val="both"/>
        <w:rPr>
          <w:rFonts w:ascii="Times New Roman" w:hAnsi="Times New Roman"/>
          <w:sz w:val="24"/>
          <w:szCs w:val="24"/>
        </w:rPr>
      </w:pPr>
      <w:r w:rsidRPr="00F9387F">
        <w:rPr>
          <w:rFonts w:ascii="Times New Roman" w:hAnsi="Times New Roman"/>
          <w:sz w:val="24"/>
          <w:szCs w:val="24"/>
        </w:rPr>
        <w:t>Preverjanje in ocenjevanje znanja je ustrezno takrat, ko ima učitelj jasno predstavo o učnih ciljih ter skladno z njimi izvaja učni proces, preverjanje in ocenjevanje znanja. Kriteriji preverjanja in ocenjevanja znanja naj bodo smiselni, jasni in javni. Za učenca je pomembno, da ve, za kaj naj si prizadeva, na kaj naj bo pozoren in po čem bo učitelj presojal njegovo znanje. Kakovostni preizkusi znanja osmišljajo učenje dodatnega jezika, zato vključujejo tudi višje spoznavne ravni in spodbujajo učenje z razumevanjem in možnostjo uporabe usvojenega znanja.</w:t>
      </w:r>
    </w:p>
    <w:p w14:paraId="7E88DDB0" w14:textId="77777777" w:rsidR="002A1AEE" w:rsidRPr="00F9387F" w:rsidRDefault="002A1AEE" w:rsidP="002A1AEE">
      <w:pPr>
        <w:autoSpaceDE w:val="0"/>
        <w:autoSpaceDN w:val="0"/>
        <w:adjustRightInd w:val="0"/>
        <w:spacing w:after="0"/>
        <w:jc w:val="both"/>
        <w:rPr>
          <w:rFonts w:ascii="Times New Roman" w:hAnsi="Times New Roman"/>
          <w:sz w:val="24"/>
          <w:szCs w:val="24"/>
        </w:rPr>
      </w:pPr>
    </w:p>
    <w:p w14:paraId="63ADAFCE" w14:textId="77777777" w:rsidR="002A1AEE" w:rsidRPr="00F5720F" w:rsidRDefault="002A1AEE" w:rsidP="002A1AEE">
      <w:pPr>
        <w:autoSpaceDE w:val="0"/>
        <w:autoSpaceDN w:val="0"/>
        <w:adjustRightInd w:val="0"/>
        <w:spacing w:after="0"/>
        <w:jc w:val="both"/>
        <w:rPr>
          <w:rFonts w:ascii="Times New Roman" w:hAnsi="Times New Roman"/>
          <w:b/>
          <w:sz w:val="24"/>
          <w:szCs w:val="24"/>
        </w:rPr>
      </w:pPr>
      <w:r w:rsidRPr="00F5720F">
        <w:rPr>
          <w:rFonts w:ascii="Times New Roman" w:hAnsi="Times New Roman"/>
          <w:b/>
          <w:sz w:val="24"/>
          <w:szCs w:val="24"/>
        </w:rPr>
        <w:t>Pri vseh oblikah in načinih preverjanja učitelj upošteva sodobne težnje, ki uvajajo:</w:t>
      </w:r>
    </w:p>
    <w:p w14:paraId="193E703E" w14:textId="77777777" w:rsidR="002A1AEE" w:rsidRPr="0034551F" w:rsidRDefault="002A1AEE" w:rsidP="000C348A">
      <w:pPr>
        <w:pStyle w:val="Odstavekseznama"/>
        <w:numPr>
          <w:ilvl w:val="0"/>
          <w:numId w:val="61"/>
        </w:numPr>
        <w:autoSpaceDE w:val="0"/>
        <w:autoSpaceDN w:val="0"/>
        <w:adjustRightInd w:val="0"/>
        <w:spacing w:after="0"/>
        <w:contextualSpacing/>
        <w:jc w:val="both"/>
        <w:rPr>
          <w:rFonts w:ascii="Times New Roman" w:hAnsi="Times New Roman"/>
          <w:sz w:val="24"/>
          <w:szCs w:val="24"/>
        </w:rPr>
      </w:pPr>
      <w:r w:rsidRPr="0034551F">
        <w:rPr>
          <w:rFonts w:ascii="Times New Roman" w:hAnsi="Times New Roman"/>
          <w:sz w:val="24"/>
          <w:szCs w:val="24"/>
        </w:rPr>
        <w:t>neposredne načine: učitelj uvaja izvirna besedila in vrednoti znanje s prostimi odgovori na vprašanja, povzemanjem besedil in z ustvarjalnim oblikovanjem besedil,</w:t>
      </w:r>
    </w:p>
    <w:p w14:paraId="0B64BE69" w14:textId="77777777" w:rsidR="002A1AEE" w:rsidRPr="0034551F" w:rsidRDefault="002A1AEE" w:rsidP="000C348A">
      <w:pPr>
        <w:pStyle w:val="Odstavekseznama"/>
        <w:numPr>
          <w:ilvl w:val="0"/>
          <w:numId w:val="61"/>
        </w:numPr>
        <w:autoSpaceDE w:val="0"/>
        <w:autoSpaceDN w:val="0"/>
        <w:adjustRightInd w:val="0"/>
        <w:spacing w:after="0"/>
        <w:contextualSpacing/>
        <w:jc w:val="both"/>
        <w:rPr>
          <w:rFonts w:ascii="Times New Roman" w:hAnsi="Times New Roman"/>
          <w:sz w:val="24"/>
          <w:szCs w:val="24"/>
        </w:rPr>
      </w:pPr>
      <w:r w:rsidRPr="0034551F">
        <w:rPr>
          <w:rFonts w:ascii="Times New Roman" w:hAnsi="Times New Roman"/>
          <w:sz w:val="24"/>
          <w:szCs w:val="24"/>
        </w:rPr>
        <w:t>celostni pristop: splošno preverjanje in ocenjevanje sporazumevalne zmožnosti v dodatnem jeziku in vseh drugih zmožnosti (tudi medkulturne), ki jih razvijamo pri pouku,</w:t>
      </w:r>
    </w:p>
    <w:p w14:paraId="32E98B5A" w14:textId="77777777" w:rsidR="002A1AEE" w:rsidRPr="0034551F" w:rsidRDefault="002A1AEE" w:rsidP="000C348A">
      <w:pPr>
        <w:pStyle w:val="Odstavekseznama"/>
        <w:numPr>
          <w:ilvl w:val="0"/>
          <w:numId w:val="61"/>
        </w:numPr>
        <w:autoSpaceDE w:val="0"/>
        <w:autoSpaceDN w:val="0"/>
        <w:adjustRightInd w:val="0"/>
        <w:spacing w:after="0"/>
        <w:contextualSpacing/>
        <w:jc w:val="both"/>
        <w:rPr>
          <w:rFonts w:ascii="Times New Roman" w:hAnsi="Times New Roman"/>
          <w:sz w:val="24"/>
          <w:szCs w:val="24"/>
        </w:rPr>
      </w:pPr>
      <w:r w:rsidRPr="0034551F">
        <w:rPr>
          <w:rFonts w:ascii="Times New Roman" w:hAnsi="Times New Roman"/>
          <w:sz w:val="24"/>
          <w:szCs w:val="24"/>
        </w:rPr>
        <w:t>opisno preverjanje: opisi doseganja ciljev in standardov v sporočanju in ocenjevalne lestvice</w:t>
      </w:r>
      <w:r>
        <w:rPr>
          <w:rFonts w:ascii="Times New Roman" w:hAnsi="Times New Roman"/>
          <w:sz w:val="24"/>
          <w:szCs w:val="24"/>
        </w:rPr>
        <w:t xml:space="preserve"> </w:t>
      </w:r>
      <w:r w:rsidRPr="0034551F">
        <w:rPr>
          <w:rFonts w:ascii="Times New Roman" w:hAnsi="Times New Roman"/>
          <w:sz w:val="24"/>
          <w:szCs w:val="24"/>
        </w:rPr>
        <w:t>posameznih ravni jezikovnih zmožnosti,</w:t>
      </w:r>
    </w:p>
    <w:p w14:paraId="4493C0EE" w14:textId="77777777" w:rsidR="002A1AEE" w:rsidRPr="0034551F" w:rsidRDefault="002A1AEE" w:rsidP="000C348A">
      <w:pPr>
        <w:pStyle w:val="Odstavekseznama"/>
        <w:numPr>
          <w:ilvl w:val="0"/>
          <w:numId w:val="61"/>
        </w:numPr>
        <w:autoSpaceDE w:val="0"/>
        <w:autoSpaceDN w:val="0"/>
        <w:adjustRightInd w:val="0"/>
        <w:spacing w:after="0"/>
        <w:contextualSpacing/>
        <w:jc w:val="both"/>
        <w:rPr>
          <w:rFonts w:ascii="Times New Roman" w:hAnsi="Times New Roman"/>
          <w:sz w:val="24"/>
          <w:szCs w:val="24"/>
        </w:rPr>
      </w:pPr>
      <w:r w:rsidRPr="0034551F">
        <w:rPr>
          <w:rFonts w:ascii="Times New Roman" w:hAnsi="Times New Roman"/>
          <w:sz w:val="24"/>
          <w:szCs w:val="24"/>
        </w:rPr>
        <w:t>preverjanje stopnje obvladovanja sporočanjskih položajev v življenjskih okoliščinah (pragmatično oziroma izvirno preverjanje),</w:t>
      </w:r>
    </w:p>
    <w:p w14:paraId="005402EE" w14:textId="0224FA78" w:rsidR="00744F38" w:rsidRPr="00E950F0" w:rsidRDefault="002A1AEE" w:rsidP="00744F38">
      <w:pPr>
        <w:pStyle w:val="Odstavekseznama"/>
        <w:numPr>
          <w:ilvl w:val="0"/>
          <w:numId w:val="61"/>
        </w:numPr>
        <w:autoSpaceDE w:val="0"/>
        <w:autoSpaceDN w:val="0"/>
        <w:adjustRightInd w:val="0"/>
        <w:spacing w:after="0"/>
        <w:contextualSpacing/>
        <w:jc w:val="both"/>
        <w:rPr>
          <w:rFonts w:ascii="Times New Roman" w:hAnsi="Times New Roman"/>
          <w:sz w:val="24"/>
          <w:szCs w:val="24"/>
        </w:rPr>
      </w:pPr>
      <w:r w:rsidRPr="0034551F">
        <w:rPr>
          <w:rFonts w:ascii="Times New Roman" w:hAnsi="Times New Roman"/>
          <w:sz w:val="24"/>
          <w:szCs w:val="24"/>
        </w:rPr>
        <w:t xml:space="preserve">občasno uporabo raznovrstnih oblik preverjanja: učenci sami (v pomoč pri razvijanju kompetence učenje učenja), npr. uporaba </w:t>
      </w:r>
      <w:proofErr w:type="spellStart"/>
      <w:r w:rsidRPr="0034551F">
        <w:rPr>
          <w:rFonts w:ascii="Times New Roman" w:hAnsi="Times New Roman"/>
          <w:sz w:val="24"/>
          <w:szCs w:val="24"/>
        </w:rPr>
        <w:t>portfolia</w:t>
      </w:r>
      <w:proofErr w:type="spellEnd"/>
      <w:r w:rsidRPr="0034551F">
        <w:rPr>
          <w:rFonts w:ascii="Times New Roman" w:hAnsi="Times New Roman"/>
          <w:sz w:val="24"/>
          <w:szCs w:val="24"/>
        </w:rPr>
        <w:t xml:space="preserve">, in medsebojno preverjajo dosežke (vrstniško učenje/preverjanje), projekte in napredek. </w:t>
      </w:r>
    </w:p>
    <w:p w14:paraId="4028B0CF" w14:textId="77777777" w:rsidR="00E950F0" w:rsidRPr="00744F38" w:rsidRDefault="00E950F0" w:rsidP="00744F38">
      <w:pPr>
        <w:autoSpaceDE w:val="0"/>
        <w:autoSpaceDN w:val="0"/>
        <w:adjustRightInd w:val="0"/>
        <w:spacing w:after="0"/>
        <w:contextualSpacing/>
        <w:jc w:val="both"/>
        <w:rPr>
          <w:rFonts w:ascii="Times New Roman" w:hAnsi="Times New Roman"/>
          <w:sz w:val="24"/>
          <w:szCs w:val="24"/>
        </w:rPr>
      </w:pPr>
    </w:p>
    <w:p w14:paraId="0345A830" w14:textId="77777777" w:rsidR="002A1AEE" w:rsidRDefault="002A1AEE" w:rsidP="002A1AEE">
      <w:pPr>
        <w:spacing w:after="0"/>
        <w:jc w:val="both"/>
        <w:rPr>
          <w:rFonts w:ascii="Times New Roman" w:hAnsi="Times New Roman"/>
          <w:b/>
          <w:sz w:val="24"/>
          <w:szCs w:val="24"/>
        </w:rPr>
      </w:pPr>
      <w:r>
        <w:rPr>
          <w:rFonts w:ascii="Times New Roman" w:hAnsi="Times New Roman"/>
          <w:b/>
          <w:sz w:val="24"/>
          <w:szCs w:val="24"/>
        </w:rPr>
        <w:t>6.5</w:t>
      </w:r>
      <w:r w:rsidRPr="00F9387F">
        <w:rPr>
          <w:rFonts w:ascii="Times New Roman" w:hAnsi="Times New Roman"/>
          <w:b/>
          <w:sz w:val="24"/>
          <w:szCs w:val="24"/>
        </w:rPr>
        <w:t xml:space="preserve"> Standardi znanja</w:t>
      </w:r>
    </w:p>
    <w:p w14:paraId="2251FC80" w14:textId="77777777" w:rsidR="002A1AEE" w:rsidRDefault="002A1AEE" w:rsidP="002A1AEE">
      <w:pPr>
        <w:spacing w:after="0"/>
        <w:jc w:val="both"/>
      </w:pPr>
    </w:p>
    <w:p w14:paraId="3E5083C8" w14:textId="77777777" w:rsidR="002A1AEE" w:rsidRPr="00F9387F" w:rsidRDefault="002A1AEE" w:rsidP="002A1AEE">
      <w:pPr>
        <w:spacing w:after="0"/>
        <w:jc w:val="both"/>
        <w:rPr>
          <w:rFonts w:ascii="Times New Roman" w:hAnsi="Times New Roman"/>
          <w:b/>
          <w:sz w:val="24"/>
          <w:szCs w:val="24"/>
        </w:rPr>
      </w:pPr>
      <w:r>
        <w:rPr>
          <w:rFonts w:ascii="Times New Roman" w:hAnsi="Times New Roman"/>
          <w:b/>
          <w:sz w:val="24"/>
          <w:szCs w:val="24"/>
        </w:rPr>
        <w:t>6.5.1 Splošna pojasnila</w:t>
      </w:r>
      <w:r w:rsidRPr="00F9387F">
        <w:rPr>
          <w:rStyle w:val="Sprotnaopomba-sklic"/>
          <w:rFonts w:ascii="Times New Roman" w:hAnsi="Times New Roman"/>
          <w:b/>
          <w:sz w:val="24"/>
          <w:szCs w:val="24"/>
        </w:rPr>
        <w:footnoteReference w:id="15"/>
      </w:r>
      <w:r w:rsidRPr="00F9387F">
        <w:rPr>
          <w:rFonts w:ascii="Times New Roman" w:hAnsi="Times New Roman"/>
          <w:b/>
          <w:sz w:val="24"/>
          <w:szCs w:val="24"/>
        </w:rPr>
        <w:t xml:space="preserve"> </w:t>
      </w:r>
    </w:p>
    <w:p w14:paraId="31DC72DD" w14:textId="77777777" w:rsidR="002A1AEE" w:rsidRDefault="002A1AEE" w:rsidP="002A1AEE">
      <w:pPr>
        <w:spacing w:after="0"/>
        <w:jc w:val="both"/>
        <w:rPr>
          <w:rFonts w:ascii="Times New Roman" w:hAnsi="Times New Roman"/>
          <w:b/>
          <w:sz w:val="24"/>
          <w:szCs w:val="24"/>
        </w:rPr>
      </w:pPr>
    </w:p>
    <w:p w14:paraId="712F4EA4" w14:textId="77777777" w:rsidR="002A1AEE" w:rsidRPr="00F9387F" w:rsidRDefault="002A1AEE" w:rsidP="002A1AEE">
      <w:pPr>
        <w:spacing w:after="0"/>
        <w:jc w:val="both"/>
        <w:rPr>
          <w:rFonts w:ascii="Times New Roman" w:hAnsi="Times New Roman"/>
          <w:sz w:val="24"/>
          <w:szCs w:val="24"/>
        </w:rPr>
      </w:pPr>
      <w:r w:rsidRPr="00081998">
        <w:rPr>
          <w:rFonts w:ascii="Times New Roman" w:hAnsi="Times New Roman"/>
          <w:b/>
          <w:sz w:val="24"/>
          <w:szCs w:val="24"/>
        </w:rPr>
        <w:t>Standardi znanja</w:t>
      </w:r>
      <w:r w:rsidRPr="00F9387F">
        <w:rPr>
          <w:rFonts w:ascii="Times New Roman" w:hAnsi="Times New Roman"/>
          <w:sz w:val="24"/>
          <w:szCs w:val="24"/>
        </w:rPr>
        <w:t xml:space="preserve"> ob koncu drugega obdobja </w:t>
      </w:r>
      <w:r w:rsidRPr="00F5720F">
        <w:rPr>
          <w:rFonts w:ascii="Times New Roman" w:hAnsi="Times New Roman"/>
          <w:b/>
          <w:sz w:val="24"/>
          <w:szCs w:val="24"/>
        </w:rPr>
        <w:t>izhajajo iz opisov ravni sporazumevalne zmožnosti po Skupnem evropskem jezikovnem okviru za učenje, poučevanje in preverjanje oz. ocenjevanje jezikov (SEJO)</w:t>
      </w:r>
      <w:r w:rsidRPr="00F9387F">
        <w:rPr>
          <w:rFonts w:ascii="Times New Roman" w:hAnsi="Times New Roman"/>
          <w:sz w:val="24"/>
          <w:szCs w:val="24"/>
        </w:rPr>
        <w:t xml:space="preserve">, kjer je sporazumevalna jezikovna zmožnost razdeljena v šeststopenjsko lestvico: A1–C2. Posamezna stopnja je razdeljena na štiri področja: slušno razumevanje, bralno razumevanje, govorno sporočanje in sporazumevanje ter pisno </w:t>
      </w:r>
      <w:r>
        <w:rPr>
          <w:rFonts w:ascii="Times New Roman" w:hAnsi="Times New Roman"/>
          <w:sz w:val="24"/>
          <w:szCs w:val="24"/>
        </w:rPr>
        <w:t xml:space="preserve">sporočanje. </w:t>
      </w:r>
      <w:r w:rsidRPr="00F9387F">
        <w:rPr>
          <w:rFonts w:ascii="Times New Roman" w:hAnsi="Times New Roman"/>
          <w:sz w:val="24"/>
          <w:szCs w:val="24"/>
        </w:rPr>
        <w:t xml:space="preserve">Na primarni stopnji načeloma razvijamo zmožnost na ravni A1 in delno na ravni A2 skupnem evropskem jezikovnem okviru, zavedajoč se možnosti, da posamezni učenci lahko dosežejo tudi raven B1. Usvajanje slovenščine kot dodatnega jezika pri mlajših učencih je postavljeno v jezikovne okvire, ki obsegajo besedilni svet otrokovega stvarnega sveta. Učenci oblikujejo sporočila v slovenskem jeziku predvsem na podlagi izkušenj iz prvega jezika, pri pouku slovenščine pa pridobivajo tudi izvirne jezikovne izkušnje. </w:t>
      </w:r>
    </w:p>
    <w:p w14:paraId="3EE8D8EC" w14:textId="77777777" w:rsidR="002A1AEE" w:rsidRDefault="002A1AEE" w:rsidP="002A1AEE">
      <w:pPr>
        <w:spacing w:after="0"/>
        <w:jc w:val="both"/>
        <w:rPr>
          <w:rFonts w:ascii="Times New Roman" w:hAnsi="Times New Roman"/>
          <w:sz w:val="24"/>
          <w:szCs w:val="24"/>
        </w:rPr>
      </w:pPr>
    </w:p>
    <w:p w14:paraId="05D6AC95" w14:textId="77777777" w:rsidR="002A1AEE" w:rsidRDefault="002A1AEE" w:rsidP="002A1AEE">
      <w:pPr>
        <w:spacing w:after="0"/>
        <w:jc w:val="both"/>
        <w:rPr>
          <w:rFonts w:ascii="Times New Roman" w:hAnsi="Times New Roman"/>
          <w:sz w:val="24"/>
          <w:szCs w:val="24"/>
        </w:rPr>
      </w:pPr>
      <w:r w:rsidRPr="00F9387F">
        <w:rPr>
          <w:rFonts w:ascii="Times New Roman" w:hAnsi="Times New Roman"/>
          <w:sz w:val="24"/>
          <w:szCs w:val="24"/>
        </w:rPr>
        <w:t xml:space="preserve">Usvajanje jezika temelji na načelih naravnega pristopa ob stalnem upoštevanju otrokovega čustvovanja, miselnega in socialnega razvoja, poteka nezavedno in celostno, zasnova jezikovnega pouka pa je komunikacijska. Učitelj se sporazumeva z učencem v zanj tujem jeziku čim bolj naravno, s primernimi besedili, ki spodbujajo otrokovo radovednost, domišljijo in </w:t>
      </w:r>
      <w:r w:rsidRPr="00F9387F">
        <w:rPr>
          <w:rFonts w:ascii="Times New Roman" w:hAnsi="Times New Roman"/>
          <w:sz w:val="24"/>
          <w:szCs w:val="24"/>
        </w:rPr>
        <w:lastRenderedPageBreak/>
        <w:t>interes. Izhajati mora iz predpostavke, da je razumevanje jezika pogoj za njegovo usvajanje. Če učitelj poved v slovenščini umesti v otroku znani kontekst ali okoliščino in jo podpre z nebesednimi ponazorili, bo otroku takoj razumljiva, brez dodatnih razlag v jeziku sekcije/prvem jeziku/materinščini (SWALS), in jo bo z lahkoto ponovil in pomnil.</w:t>
      </w:r>
    </w:p>
    <w:p w14:paraId="17A77140" w14:textId="77777777" w:rsidR="002A1AEE" w:rsidRPr="00F9387F" w:rsidRDefault="002A1AEE" w:rsidP="002A1AEE">
      <w:pPr>
        <w:spacing w:after="0"/>
        <w:jc w:val="both"/>
        <w:rPr>
          <w:rFonts w:ascii="Times New Roman" w:hAnsi="Times New Roman"/>
          <w:sz w:val="24"/>
          <w:szCs w:val="24"/>
        </w:rPr>
      </w:pPr>
    </w:p>
    <w:p w14:paraId="0DB062AB" w14:textId="77777777" w:rsidR="002A1AEE" w:rsidRPr="00F9387F" w:rsidRDefault="002A1AEE" w:rsidP="002A1AEE">
      <w:pPr>
        <w:spacing w:after="0"/>
        <w:jc w:val="both"/>
        <w:rPr>
          <w:rFonts w:ascii="Times New Roman" w:hAnsi="Times New Roman"/>
          <w:sz w:val="24"/>
          <w:szCs w:val="24"/>
        </w:rPr>
      </w:pPr>
      <w:r w:rsidRPr="00F9387F">
        <w:rPr>
          <w:rFonts w:ascii="Times New Roman" w:hAnsi="Times New Roman"/>
          <w:sz w:val="24"/>
          <w:szCs w:val="24"/>
        </w:rPr>
        <w:t>Poslušanje, spraševanje, odgovarjanje, dopolnjevanje in povzemanje, opisovanje in pripovedovanje so naloge, ki jih učenci opravljajo z govorom, petjem, gibanjem ali likovnim izražanjem. V tem se ta pristop razlikuje od pristopa, ki se ga izvaja na sekundarni stopnji, saj se otrok uči drugače kot mladostnik. Naša pričakovanja glede otrokovega napredovanja naj bi bila stvarna in fleksibilna, prilagojena pristopu. Nesmiselno je namreč na zgodnji stopnji uvajati modele učenja in vrednotenja znanja, ki so vpeljani na sekundarni stopnji. Zaradi tega si tudi težko predstavljamo opredeljevanje standardov znanja s togimi okviri za vsak razred posebej. Napredek v sporazumevalni zmožnosti je pri tako majhnih otrocih nepredvidljiv in zato težje merljiv.</w:t>
      </w:r>
      <w:r>
        <w:rPr>
          <w:rFonts w:ascii="Times New Roman" w:hAnsi="Times New Roman"/>
          <w:sz w:val="24"/>
          <w:szCs w:val="24"/>
        </w:rPr>
        <w:t xml:space="preserve"> V nadaljevanju </w:t>
      </w:r>
      <w:r w:rsidRPr="00CD2D31">
        <w:rPr>
          <w:rFonts w:ascii="Times New Roman" w:hAnsi="Times New Roman"/>
          <w:b/>
          <w:sz w:val="24"/>
          <w:szCs w:val="24"/>
        </w:rPr>
        <w:t>so navedeni standardi znanja za celotno obdobje primarne stopnje</w:t>
      </w:r>
      <w:r w:rsidRPr="00F9387F">
        <w:rPr>
          <w:rFonts w:ascii="Times New Roman" w:hAnsi="Times New Roman"/>
          <w:sz w:val="24"/>
          <w:szCs w:val="24"/>
        </w:rPr>
        <w:t>.</w:t>
      </w:r>
    </w:p>
    <w:p w14:paraId="14143952" w14:textId="77777777" w:rsidR="00744F38" w:rsidRDefault="00744F38" w:rsidP="002A1AEE">
      <w:pPr>
        <w:spacing w:after="0"/>
        <w:rPr>
          <w:rFonts w:ascii="Times New Roman" w:hAnsi="Times New Roman"/>
          <w:b/>
          <w:sz w:val="24"/>
          <w:szCs w:val="24"/>
        </w:rPr>
      </w:pPr>
    </w:p>
    <w:p w14:paraId="5A6A646F" w14:textId="435F2BF6" w:rsidR="002A1AEE" w:rsidRPr="00F9387F" w:rsidRDefault="002A1AEE" w:rsidP="002A1AEE">
      <w:pPr>
        <w:spacing w:after="0"/>
        <w:rPr>
          <w:rFonts w:ascii="Times New Roman" w:hAnsi="Times New Roman"/>
          <w:sz w:val="24"/>
          <w:szCs w:val="24"/>
        </w:rPr>
      </w:pPr>
      <w:r>
        <w:rPr>
          <w:rFonts w:ascii="Times New Roman" w:hAnsi="Times New Roman"/>
          <w:b/>
          <w:sz w:val="24"/>
          <w:szCs w:val="24"/>
        </w:rPr>
        <w:t>6.5</w:t>
      </w:r>
      <w:r w:rsidRPr="00F9387F">
        <w:rPr>
          <w:rFonts w:ascii="Times New Roman" w:hAnsi="Times New Roman"/>
          <w:b/>
          <w:sz w:val="24"/>
          <w:szCs w:val="24"/>
        </w:rPr>
        <w:t>.2 Standardi znanja ob koncu 5. razreda primarnega izobraževanja</w:t>
      </w:r>
      <w:r w:rsidRPr="00F9387F">
        <w:rPr>
          <w:rFonts w:ascii="Times New Roman" w:hAnsi="Times New Roman"/>
          <w:sz w:val="24"/>
          <w:szCs w:val="24"/>
        </w:rPr>
        <w:t xml:space="preserve"> (min</w:t>
      </w:r>
      <w:r w:rsidR="00744F38">
        <w:rPr>
          <w:rFonts w:ascii="Times New Roman" w:hAnsi="Times New Roman"/>
          <w:sz w:val="24"/>
          <w:szCs w:val="24"/>
        </w:rPr>
        <w:t>imalni standardi so podčrtani)</w:t>
      </w:r>
    </w:p>
    <w:p w14:paraId="3E9BEEE2" w14:textId="77777777" w:rsidR="002A1AEE" w:rsidRDefault="002A1AEE" w:rsidP="002A1AEE">
      <w:pPr>
        <w:spacing w:after="0" w:line="360" w:lineRule="auto"/>
        <w:rPr>
          <w:rFonts w:ascii="Times New Roman" w:hAnsi="Times New Roman"/>
          <w:b/>
          <w:sz w:val="24"/>
          <w:szCs w:val="24"/>
        </w:rPr>
      </w:pPr>
    </w:p>
    <w:p w14:paraId="7F2837E7" w14:textId="77777777" w:rsidR="002A1AEE" w:rsidRDefault="002A1AEE" w:rsidP="002A1AEE">
      <w:pPr>
        <w:spacing w:after="0"/>
        <w:rPr>
          <w:rFonts w:ascii="Times New Roman" w:hAnsi="Times New Roman"/>
          <w:b/>
          <w:sz w:val="24"/>
          <w:szCs w:val="24"/>
        </w:rPr>
      </w:pPr>
      <w:r>
        <w:rPr>
          <w:rFonts w:ascii="Times New Roman" w:hAnsi="Times New Roman"/>
          <w:b/>
          <w:sz w:val="24"/>
          <w:szCs w:val="24"/>
        </w:rPr>
        <w:t>6.5.2.1</w:t>
      </w:r>
      <w:r w:rsidRPr="00F9387F">
        <w:rPr>
          <w:rFonts w:ascii="Times New Roman" w:hAnsi="Times New Roman"/>
          <w:b/>
          <w:sz w:val="24"/>
          <w:szCs w:val="24"/>
        </w:rPr>
        <w:t xml:space="preserve"> </w:t>
      </w:r>
      <w:r w:rsidRPr="00FE2A33">
        <w:rPr>
          <w:rFonts w:ascii="Times New Roman" w:hAnsi="Times New Roman"/>
          <w:b/>
          <w:sz w:val="24"/>
          <w:szCs w:val="24"/>
        </w:rPr>
        <w:t>Poslušanje in slušno razumevanje; branje in bralno razumevanje</w:t>
      </w:r>
    </w:p>
    <w:p w14:paraId="44F59706" w14:textId="77777777" w:rsidR="002A1AEE" w:rsidRDefault="002A1AEE" w:rsidP="002A1AEE">
      <w:pPr>
        <w:spacing w:after="0"/>
        <w:rPr>
          <w:rFonts w:ascii="Times New Roman" w:hAnsi="Times New Roman"/>
          <w:b/>
          <w:sz w:val="24"/>
          <w:szCs w:val="24"/>
        </w:rPr>
      </w:pPr>
    </w:p>
    <w:p w14:paraId="1CAF8FA2" w14:textId="77777777" w:rsidR="002A1AEE" w:rsidRPr="0022637A" w:rsidRDefault="002A1AEE" w:rsidP="002A1AEE">
      <w:pPr>
        <w:spacing w:after="0"/>
        <w:jc w:val="both"/>
        <w:rPr>
          <w:rFonts w:ascii="Times New Roman" w:hAnsi="Times New Roman"/>
          <w:sz w:val="24"/>
          <w:szCs w:val="24"/>
        </w:rPr>
      </w:pPr>
      <w:r w:rsidRPr="0022637A">
        <w:rPr>
          <w:rFonts w:ascii="Times New Roman" w:hAnsi="Times New Roman"/>
          <w:sz w:val="24"/>
          <w:szCs w:val="24"/>
        </w:rPr>
        <w:t xml:space="preserve">Učenec ima skladno s cilji iz tega učnega načrta razvito zmožnost sprejemanja govorjenih in pisnih besedil v slovenskem jeziku. Pokaže jo tako, da: </w:t>
      </w:r>
    </w:p>
    <w:p w14:paraId="1625F426" w14:textId="77777777" w:rsidR="002A1AEE" w:rsidRPr="0034551F" w:rsidRDefault="002A1AEE" w:rsidP="000C348A">
      <w:pPr>
        <w:pStyle w:val="Odstavekseznama"/>
        <w:numPr>
          <w:ilvl w:val="0"/>
          <w:numId w:val="62"/>
        </w:numPr>
        <w:spacing w:after="0"/>
        <w:contextualSpacing/>
        <w:jc w:val="both"/>
        <w:rPr>
          <w:rFonts w:ascii="Times New Roman" w:hAnsi="Times New Roman"/>
          <w:sz w:val="24"/>
          <w:szCs w:val="24"/>
        </w:rPr>
      </w:pPr>
      <w:r w:rsidRPr="0034551F">
        <w:rPr>
          <w:rFonts w:ascii="Times New Roman" w:hAnsi="Times New Roman"/>
          <w:sz w:val="24"/>
          <w:szCs w:val="24"/>
          <w:u w:val="single"/>
        </w:rPr>
        <w:t>prepozna zapis osnovnega, pogosto rabljenega besedišča ter pomen besednih zvez</w:t>
      </w:r>
      <w:r w:rsidRPr="0034551F">
        <w:rPr>
          <w:rFonts w:ascii="Times New Roman" w:hAnsi="Times New Roman"/>
          <w:sz w:val="24"/>
          <w:szCs w:val="24"/>
        </w:rPr>
        <w:t xml:space="preserve"> na znane teme,</w:t>
      </w:r>
    </w:p>
    <w:p w14:paraId="4914156B" w14:textId="77777777" w:rsidR="002A1AEE" w:rsidRPr="0034551F" w:rsidRDefault="002A1AEE" w:rsidP="000C348A">
      <w:pPr>
        <w:pStyle w:val="Odstavekseznama"/>
        <w:numPr>
          <w:ilvl w:val="0"/>
          <w:numId w:val="62"/>
        </w:numPr>
        <w:spacing w:after="0"/>
        <w:contextualSpacing/>
        <w:jc w:val="both"/>
        <w:rPr>
          <w:rFonts w:ascii="Times New Roman" w:hAnsi="Times New Roman"/>
          <w:sz w:val="24"/>
          <w:szCs w:val="24"/>
          <w:u w:val="single"/>
        </w:rPr>
      </w:pPr>
      <w:r w:rsidRPr="0034551F">
        <w:rPr>
          <w:rFonts w:ascii="Times New Roman" w:hAnsi="Times New Roman"/>
          <w:sz w:val="24"/>
          <w:szCs w:val="24"/>
          <w:u w:val="single"/>
        </w:rPr>
        <w:t xml:space="preserve">posluša/prebere posamezne besede, besedne zveze in kratka sporočila/besedila, </w:t>
      </w:r>
    </w:p>
    <w:p w14:paraId="22868BE1" w14:textId="77777777" w:rsidR="002A1AEE" w:rsidRPr="0034551F" w:rsidRDefault="002A1AEE" w:rsidP="000C348A">
      <w:pPr>
        <w:pStyle w:val="Odstavekseznama"/>
        <w:numPr>
          <w:ilvl w:val="0"/>
          <w:numId w:val="62"/>
        </w:numPr>
        <w:spacing w:after="0"/>
        <w:contextualSpacing/>
        <w:jc w:val="both"/>
        <w:rPr>
          <w:rFonts w:ascii="Times New Roman" w:hAnsi="Times New Roman"/>
          <w:sz w:val="24"/>
          <w:szCs w:val="24"/>
        </w:rPr>
      </w:pPr>
      <w:r w:rsidRPr="0034551F">
        <w:rPr>
          <w:rFonts w:ascii="Times New Roman" w:hAnsi="Times New Roman"/>
          <w:sz w:val="24"/>
          <w:szCs w:val="24"/>
          <w:u w:val="single"/>
        </w:rPr>
        <w:t>razume posamezne besede, besedne zveze,</w:t>
      </w:r>
    </w:p>
    <w:p w14:paraId="1EB100B2" w14:textId="77777777" w:rsidR="002A1AEE" w:rsidRPr="0034551F" w:rsidRDefault="002A1AEE" w:rsidP="000C348A">
      <w:pPr>
        <w:pStyle w:val="Odstavekseznama"/>
        <w:numPr>
          <w:ilvl w:val="0"/>
          <w:numId w:val="62"/>
        </w:numPr>
        <w:spacing w:after="0"/>
        <w:contextualSpacing/>
        <w:jc w:val="both"/>
        <w:rPr>
          <w:rFonts w:ascii="Times New Roman" w:hAnsi="Times New Roman"/>
          <w:sz w:val="24"/>
          <w:szCs w:val="24"/>
          <w:u w:val="single"/>
        </w:rPr>
      </w:pPr>
      <w:r w:rsidRPr="0034551F">
        <w:rPr>
          <w:rFonts w:ascii="Times New Roman" w:hAnsi="Times New Roman"/>
          <w:sz w:val="24"/>
          <w:szCs w:val="24"/>
          <w:u w:val="single"/>
        </w:rPr>
        <w:t xml:space="preserve">razume kratka in ustrezno zahtevna besedila, </w:t>
      </w:r>
    </w:p>
    <w:p w14:paraId="07746ADC" w14:textId="77777777" w:rsidR="002A1AEE" w:rsidRPr="0034551F" w:rsidRDefault="002A1AEE" w:rsidP="000C348A">
      <w:pPr>
        <w:pStyle w:val="Odstavekseznama"/>
        <w:numPr>
          <w:ilvl w:val="0"/>
          <w:numId w:val="62"/>
        </w:numPr>
        <w:spacing w:after="0"/>
        <w:contextualSpacing/>
        <w:jc w:val="both"/>
        <w:rPr>
          <w:rFonts w:ascii="Times New Roman" w:hAnsi="Times New Roman"/>
          <w:sz w:val="24"/>
          <w:szCs w:val="24"/>
        </w:rPr>
      </w:pPr>
      <w:r w:rsidRPr="0034551F">
        <w:rPr>
          <w:rFonts w:ascii="Times New Roman" w:hAnsi="Times New Roman"/>
          <w:sz w:val="24"/>
          <w:szCs w:val="24"/>
          <w:u w:val="single"/>
        </w:rPr>
        <w:t>razbere</w:t>
      </w:r>
      <w:r w:rsidRPr="0034551F">
        <w:rPr>
          <w:rFonts w:ascii="Times New Roman" w:hAnsi="Times New Roman"/>
          <w:sz w:val="24"/>
          <w:szCs w:val="24"/>
        </w:rPr>
        <w:t>/določi</w:t>
      </w:r>
      <w:r w:rsidRPr="0034551F">
        <w:rPr>
          <w:rFonts w:ascii="Times New Roman" w:hAnsi="Times New Roman"/>
          <w:sz w:val="24"/>
          <w:szCs w:val="24"/>
          <w:u w:val="single"/>
        </w:rPr>
        <w:t xml:space="preserve"> temo besedila,</w:t>
      </w:r>
      <w:r w:rsidRPr="0034551F">
        <w:rPr>
          <w:rFonts w:ascii="Times New Roman" w:hAnsi="Times New Roman"/>
          <w:sz w:val="24"/>
          <w:szCs w:val="24"/>
        </w:rPr>
        <w:t xml:space="preserve"> </w:t>
      </w:r>
    </w:p>
    <w:p w14:paraId="18342442" w14:textId="77777777" w:rsidR="002A1AEE" w:rsidRPr="0034551F" w:rsidRDefault="002A1AEE" w:rsidP="000C348A">
      <w:pPr>
        <w:pStyle w:val="Odstavekseznama"/>
        <w:numPr>
          <w:ilvl w:val="0"/>
          <w:numId w:val="62"/>
        </w:numPr>
        <w:spacing w:after="0"/>
        <w:contextualSpacing/>
        <w:jc w:val="both"/>
        <w:rPr>
          <w:rFonts w:ascii="Times New Roman" w:hAnsi="Times New Roman"/>
          <w:sz w:val="24"/>
          <w:szCs w:val="24"/>
        </w:rPr>
      </w:pPr>
      <w:r w:rsidRPr="0034551F">
        <w:rPr>
          <w:rFonts w:ascii="Times New Roman" w:hAnsi="Times New Roman"/>
          <w:sz w:val="24"/>
          <w:szCs w:val="24"/>
          <w:u w:val="single"/>
        </w:rPr>
        <w:t xml:space="preserve">najde, razume </w:t>
      </w:r>
      <w:r w:rsidRPr="0034551F">
        <w:rPr>
          <w:rFonts w:ascii="Times New Roman" w:hAnsi="Times New Roman"/>
          <w:sz w:val="24"/>
          <w:szCs w:val="24"/>
        </w:rPr>
        <w:t>in povzame</w:t>
      </w:r>
      <w:r w:rsidRPr="0034551F">
        <w:rPr>
          <w:rFonts w:ascii="Times New Roman" w:hAnsi="Times New Roman"/>
          <w:sz w:val="24"/>
          <w:szCs w:val="24"/>
          <w:u w:val="single"/>
        </w:rPr>
        <w:t xml:space="preserve"> določene podatke in podrobnosti,</w:t>
      </w:r>
    </w:p>
    <w:p w14:paraId="235FC382" w14:textId="77777777" w:rsidR="002A1AEE" w:rsidRPr="0034551F" w:rsidRDefault="002A1AEE" w:rsidP="000C348A">
      <w:pPr>
        <w:pStyle w:val="Odstavekseznama"/>
        <w:numPr>
          <w:ilvl w:val="0"/>
          <w:numId w:val="62"/>
        </w:numPr>
        <w:spacing w:after="0"/>
        <w:contextualSpacing/>
        <w:jc w:val="both"/>
        <w:rPr>
          <w:rFonts w:ascii="Times New Roman" w:hAnsi="Times New Roman"/>
          <w:sz w:val="24"/>
          <w:szCs w:val="24"/>
          <w:u w:val="single"/>
        </w:rPr>
      </w:pPr>
      <w:r w:rsidRPr="0034551F">
        <w:rPr>
          <w:rFonts w:ascii="Times New Roman" w:hAnsi="Times New Roman"/>
          <w:sz w:val="24"/>
          <w:szCs w:val="24"/>
        </w:rPr>
        <w:t>določi nekatere okoliščine nastanka besedila (npr. sporočevalca, naslovnika),</w:t>
      </w:r>
    </w:p>
    <w:p w14:paraId="2BDC094D" w14:textId="77777777" w:rsidR="002A1AEE" w:rsidRPr="0034551F" w:rsidRDefault="002A1AEE" w:rsidP="000C348A">
      <w:pPr>
        <w:pStyle w:val="Odstavekseznama"/>
        <w:numPr>
          <w:ilvl w:val="0"/>
          <w:numId w:val="62"/>
        </w:numPr>
        <w:spacing w:after="0"/>
        <w:contextualSpacing/>
        <w:jc w:val="both"/>
        <w:rPr>
          <w:rFonts w:ascii="Times New Roman" w:hAnsi="Times New Roman"/>
          <w:sz w:val="24"/>
          <w:szCs w:val="24"/>
        </w:rPr>
      </w:pPr>
      <w:r w:rsidRPr="0034551F">
        <w:rPr>
          <w:rFonts w:ascii="Times New Roman" w:hAnsi="Times New Roman"/>
          <w:sz w:val="24"/>
          <w:szCs w:val="24"/>
          <w:u w:val="single"/>
        </w:rPr>
        <w:t>vrednoti besedilo</w:t>
      </w:r>
      <w:r w:rsidRPr="0034551F">
        <w:rPr>
          <w:rFonts w:ascii="Times New Roman" w:hAnsi="Times New Roman"/>
          <w:sz w:val="24"/>
          <w:szCs w:val="24"/>
        </w:rPr>
        <w:t xml:space="preserve"> in utemelji mnenje. </w:t>
      </w:r>
    </w:p>
    <w:p w14:paraId="335D95DB" w14:textId="77777777" w:rsidR="002A1AEE" w:rsidRDefault="002A1AEE" w:rsidP="002A1AEE">
      <w:pPr>
        <w:spacing w:after="0" w:line="360" w:lineRule="auto"/>
        <w:rPr>
          <w:rFonts w:ascii="Times New Roman" w:hAnsi="Times New Roman"/>
          <w:b/>
          <w:sz w:val="24"/>
          <w:szCs w:val="24"/>
        </w:rPr>
      </w:pPr>
    </w:p>
    <w:p w14:paraId="284AC5F5" w14:textId="77777777" w:rsidR="002A1AEE" w:rsidRDefault="002A1AEE" w:rsidP="002A1AEE">
      <w:pPr>
        <w:spacing w:after="0"/>
        <w:rPr>
          <w:rFonts w:ascii="Times New Roman" w:hAnsi="Times New Roman"/>
          <w:b/>
          <w:sz w:val="24"/>
          <w:szCs w:val="24"/>
        </w:rPr>
      </w:pPr>
      <w:r>
        <w:rPr>
          <w:rFonts w:ascii="Times New Roman" w:hAnsi="Times New Roman"/>
          <w:b/>
          <w:sz w:val="24"/>
          <w:szCs w:val="24"/>
        </w:rPr>
        <w:t>6.5.2.2</w:t>
      </w:r>
      <w:r w:rsidRPr="00F9387F">
        <w:rPr>
          <w:rFonts w:ascii="Times New Roman" w:hAnsi="Times New Roman"/>
          <w:b/>
          <w:sz w:val="24"/>
          <w:szCs w:val="24"/>
        </w:rPr>
        <w:t xml:space="preserve"> </w:t>
      </w:r>
      <w:r w:rsidRPr="00FE2A33">
        <w:rPr>
          <w:rFonts w:ascii="Times New Roman" w:hAnsi="Times New Roman"/>
          <w:b/>
          <w:sz w:val="24"/>
          <w:szCs w:val="24"/>
        </w:rPr>
        <w:t>Govorno sporazumevanje in sporočanje; pisanje</w:t>
      </w:r>
    </w:p>
    <w:p w14:paraId="579901D9" w14:textId="77777777" w:rsidR="002A1AEE" w:rsidRDefault="002A1AEE" w:rsidP="002A1AEE">
      <w:pPr>
        <w:spacing w:after="0"/>
        <w:rPr>
          <w:rFonts w:ascii="Times New Roman" w:hAnsi="Times New Roman"/>
          <w:b/>
          <w:sz w:val="24"/>
          <w:szCs w:val="24"/>
        </w:rPr>
      </w:pPr>
    </w:p>
    <w:p w14:paraId="23E8C45D" w14:textId="77777777" w:rsidR="002A1AEE" w:rsidRPr="0022637A" w:rsidRDefault="002A1AEE" w:rsidP="002A1AEE">
      <w:pPr>
        <w:spacing w:after="0"/>
        <w:rPr>
          <w:rFonts w:ascii="Times New Roman" w:hAnsi="Times New Roman"/>
          <w:sz w:val="24"/>
          <w:szCs w:val="24"/>
        </w:rPr>
      </w:pPr>
      <w:r w:rsidRPr="0022637A">
        <w:rPr>
          <w:rFonts w:ascii="Times New Roman" w:hAnsi="Times New Roman"/>
          <w:sz w:val="24"/>
          <w:szCs w:val="24"/>
        </w:rPr>
        <w:t>Učenec ima skladno s cilji iz tega učnega načrta razvito zmožnost tvorjenja govorjenih besedil in pisnih besedil v slovenskem jeziku. Pokaže jo tako, da:</w:t>
      </w:r>
    </w:p>
    <w:p w14:paraId="33C1F828"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ustno in pisno pravilno poimenuje osebe, predmete, živali</w:t>
      </w:r>
      <w:r w:rsidRPr="0034551F">
        <w:rPr>
          <w:rFonts w:ascii="Times New Roman" w:hAnsi="Times New Roman"/>
          <w:sz w:val="24"/>
          <w:szCs w:val="24"/>
        </w:rPr>
        <w:t xml:space="preserve"> in rastline </w:t>
      </w:r>
      <w:r w:rsidRPr="0034551F">
        <w:rPr>
          <w:rFonts w:ascii="Times New Roman" w:hAnsi="Times New Roman"/>
          <w:sz w:val="24"/>
          <w:szCs w:val="24"/>
          <w:u w:val="single"/>
        </w:rPr>
        <w:t>v konkretnem svetu okoli sebe in opiše njihove lastnosti,</w:t>
      </w:r>
    </w:p>
    <w:p w14:paraId="3359DE3D"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 xml:space="preserve">opiše osebo,  </w:t>
      </w:r>
    </w:p>
    <w:p w14:paraId="19AF9D7C"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 xml:space="preserve">razumljivo izgovarja posamezne besede, besedne zveze in krajša sporočila v slovenskem jeziku, </w:t>
      </w:r>
    </w:p>
    <w:p w14:paraId="013950ED"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ustno</w:t>
      </w:r>
      <w:r w:rsidRPr="0034551F">
        <w:rPr>
          <w:rFonts w:ascii="Times New Roman" w:hAnsi="Times New Roman"/>
          <w:sz w:val="24"/>
          <w:szCs w:val="24"/>
        </w:rPr>
        <w:t xml:space="preserve"> in pisno </w:t>
      </w:r>
      <w:r w:rsidRPr="0034551F">
        <w:rPr>
          <w:rFonts w:ascii="Times New Roman" w:hAnsi="Times New Roman"/>
          <w:sz w:val="24"/>
          <w:szCs w:val="24"/>
          <w:u w:val="single"/>
        </w:rPr>
        <w:t xml:space="preserve">uporabi osnovne sporazumevalne vzorce, </w:t>
      </w:r>
    </w:p>
    <w:p w14:paraId="0EE25464"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 xml:space="preserve">pozdravi, se poslovi, </w:t>
      </w:r>
    </w:p>
    <w:p w14:paraId="1BCC2DF7"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lastRenderedPageBreak/>
        <w:t xml:space="preserve">pritrdi, zanika, </w:t>
      </w:r>
    </w:p>
    <w:p w14:paraId="030C0D1A"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izrazi počutje,</w:t>
      </w:r>
    </w:p>
    <w:p w14:paraId="005F484C"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 xml:space="preserve">prosi za ponovitev povedi oz. za dodatna pojasnila/navodila, </w:t>
      </w:r>
    </w:p>
    <w:p w14:paraId="62653D06"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 xml:space="preserve">se zahvali in opraviči, vošči, </w:t>
      </w:r>
    </w:p>
    <w:p w14:paraId="60E30B37"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deklamira pesem,</w:t>
      </w:r>
    </w:p>
    <w:p w14:paraId="013234DF" w14:textId="77777777" w:rsidR="002A1AEE" w:rsidRPr="0034551F" w:rsidRDefault="002A1AEE" w:rsidP="000C348A">
      <w:pPr>
        <w:pStyle w:val="Odstavekseznama"/>
        <w:numPr>
          <w:ilvl w:val="0"/>
          <w:numId w:val="63"/>
        </w:numPr>
        <w:spacing w:after="0"/>
        <w:contextualSpacing/>
        <w:rPr>
          <w:rFonts w:ascii="Times New Roman" w:hAnsi="Times New Roman"/>
          <w:sz w:val="24"/>
          <w:szCs w:val="24"/>
        </w:rPr>
      </w:pPr>
      <w:r w:rsidRPr="0034551F">
        <w:rPr>
          <w:rFonts w:ascii="Times New Roman" w:hAnsi="Times New Roman"/>
          <w:sz w:val="24"/>
          <w:szCs w:val="24"/>
          <w:u w:val="single"/>
        </w:rPr>
        <w:t>se uspešno vključi v preprost pogovor,</w:t>
      </w:r>
    </w:p>
    <w:p w14:paraId="7E22F419"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vrednoti pogovore in izrazi svoje mnenje</w:t>
      </w:r>
      <w:r w:rsidRPr="0034551F">
        <w:rPr>
          <w:rFonts w:ascii="Times New Roman" w:hAnsi="Times New Roman"/>
          <w:sz w:val="24"/>
          <w:szCs w:val="24"/>
        </w:rPr>
        <w:t xml:space="preserve"> ter ga utemelji, </w:t>
      </w:r>
    </w:p>
    <w:p w14:paraId="1DFB5FEB"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v igri vlog sodeluje v pogovoru,</w:t>
      </w:r>
    </w:p>
    <w:p w14:paraId="4F9B6A8D" w14:textId="77777777" w:rsidR="002A1AEE" w:rsidRPr="0034551F" w:rsidRDefault="002A1AEE" w:rsidP="000C348A">
      <w:pPr>
        <w:pStyle w:val="Odstavekseznama"/>
        <w:numPr>
          <w:ilvl w:val="0"/>
          <w:numId w:val="63"/>
        </w:numPr>
        <w:spacing w:after="0"/>
        <w:contextualSpacing/>
        <w:rPr>
          <w:rFonts w:ascii="Times New Roman" w:hAnsi="Times New Roman"/>
          <w:sz w:val="24"/>
          <w:szCs w:val="24"/>
        </w:rPr>
      </w:pPr>
      <w:r w:rsidRPr="0034551F">
        <w:rPr>
          <w:rFonts w:ascii="Times New Roman" w:hAnsi="Times New Roman"/>
          <w:sz w:val="24"/>
          <w:szCs w:val="24"/>
        </w:rPr>
        <w:t>pri tem v vlogi pobudnega in odzivnega sogovorca tvori ustrezne, smiselne in razumljive replike,</w:t>
      </w:r>
    </w:p>
    <w:p w14:paraId="18537532"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 xml:space="preserve">piše pravilne besede in besedne zveze, </w:t>
      </w:r>
    </w:p>
    <w:p w14:paraId="54C3CE10" w14:textId="77777777" w:rsidR="002A1AEE" w:rsidRPr="0034551F" w:rsidRDefault="002A1AEE" w:rsidP="000C348A">
      <w:pPr>
        <w:pStyle w:val="Odstavekseznama"/>
        <w:numPr>
          <w:ilvl w:val="0"/>
          <w:numId w:val="63"/>
        </w:numPr>
        <w:spacing w:after="0"/>
        <w:contextualSpacing/>
        <w:rPr>
          <w:rFonts w:ascii="Times New Roman" w:hAnsi="Times New Roman"/>
          <w:sz w:val="24"/>
          <w:szCs w:val="24"/>
          <w:u w:val="single"/>
        </w:rPr>
      </w:pPr>
      <w:r w:rsidRPr="0034551F">
        <w:rPr>
          <w:rFonts w:ascii="Times New Roman" w:hAnsi="Times New Roman"/>
          <w:sz w:val="24"/>
          <w:szCs w:val="24"/>
          <w:u w:val="single"/>
        </w:rPr>
        <w:t>piše smiselne in pravilne povedi,</w:t>
      </w:r>
    </w:p>
    <w:p w14:paraId="76C51FEA" w14:textId="77777777" w:rsidR="002A1AEE" w:rsidRPr="0034551F" w:rsidRDefault="002A1AEE" w:rsidP="000C348A">
      <w:pPr>
        <w:pStyle w:val="Odstavekseznama"/>
        <w:numPr>
          <w:ilvl w:val="0"/>
          <w:numId w:val="63"/>
        </w:numPr>
        <w:spacing w:after="0"/>
        <w:contextualSpacing/>
        <w:rPr>
          <w:rFonts w:ascii="Times New Roman" w:hAnsi="Times New Roman"/>
          <w:sz w:val="24"/>
          <w:szCs w:val="24"/>
        </w:rPr>
      </w:pPr>
      <w:r w:rsidRPr="0034551F">
        <w:rPr>
          <w:rFonts w:ascii="Times New Roman" w:hAnsi="Times New Roman"/>
          <w:sz w:val="24"/>
          <w:szCs w:val="24"/>
          <w:u w:val="single"/>
        </w:rPr>
        <w:t xml:space="preserve">tvori smiselna, ustrezna </w:t>
      </w:r>
      <w:r w:rsidRPr="0034551F">
        <w:rPr>
          <w:rFonts w:ascii="Times New Roman" w:hAnsi="Times New Roman"/>
          <w:sz w:val="24"/>
          <w:szCs w:val="24"/>
        </w:rPr>
        <w:t>in pravilna</w:t>
      </w:r>
      <w:r w:rsidRPr="0034551F">
        <w:rPr>
          <w:rFonts w:ascii="Times New Roman" w:hAnsi="Times New Roman"/>
          <w:sz w:val="24"/>
          <w:szCs w:val="24"/>
          <w:u w:val="single"/>
        </w:rPr>
        <w:t xml:space="preserve"> kratka ustna/pisna besedila,</w:t>
      </w:r>
      <w:r w:rsidRPr="0034551F">
        <w:rPr>
          <w:rFonts w:ascii="Times New Roman" w:hAnsi="Times New Roman"/>
          <w:sz w:val="24"/>
          <w:szCs w:val="24"/>
        </w:rPr>
        <w:t xml:space="preserve"> </w:t>
      </w:r>
    </w:p>
    <w:p w14:paraId="036647A0" w14:textId="77777777" w:rsidR="002A1AEE" w:rsidRPr="0034551F" w:rsidRDefault="002A1AEE" w:rsidP="000C348A">
      <w:pPr>
        <w:pStyle w:val="Odstavekseznama"/>
        <w:numPr>
          <w:ilvl w:val="0"/>
          <w:numId w:val="63"/>
        </w:numPr>
        <w:spacing w:after="0"/>
        <w:contextualSpacing/>
        <w:rPr>
          <w:rFonts w:ascii="Times New Roman" w:hAnsi="Times New Roman"/>
          <w:sz w:val="24"/>
          <w:szCs w:val="24"/>
        </w:rPr>
      </w:pPr>
      <w:r w:rsidRPr="0034551F">
        <w:rPr>
          <w:rFonts w:ascii="Times New Roman" w:hAnsi="Times New Roman"/>
          <w:sz w:val="24"/>
          <w:szCs w:val="24"/>
          <w:u w:val="single"/>
        </w:rPr>
        <w:t>vrednoti govorjena/zapisana besedila</w:t>
      </w:r>
      <w:r w:rsidRPr="0034551F">
        <w:rPr>
          <w:rFonts w:ascii="Times New Roman" w:hAnsi="Times New Roman"/>
          <w:sz w:val="24"/>
          <w:szCs w:val="24"/>
        </w:rPr>
        <w:t xml:space="preserve"> in utemelji mnenje.</w:t>
      </w:r>
    </w:p>
    <w:p w14:paraId="05D68318" w14:textId="77777777" w:rsidR="002A1AEE" w:rsidRDefault="002A1AEE" w:rsidP="002A1AEE">
      <w:pPr>
        <w:spacing w:after="0"/>
        <w:rPr>
          <w:rFonts w:ascii="Times New Roman" w:eastAsia="Times New Roman" w:hAnsi="Times New Roman"/>
          <w:b/>
          <w:sz w:val="28"/>
          <w:szCs w:val="28"/>
          <w:lang w:eastAsia="sl-SI"/>
        </w:rPr>
      </w:pPr>
    </w:p>
    <w:p w14:paraId="116FEB84" w14:textId="77777777" w:rsidR="002A1AEE" w:rsidRDefault="002A1AEE" w:rsidP="002A1AEE">
      <w:pPr>
        <w:spacing w:after="0"/>
        <w:rPr>
          <w:rFonts w:ascii="Times New Roman" w:eastAsia="Times New Roman" w:hAnsi="Times New Roman"/>
          <w:b/>
          <w:sz w:val="28"/>
          <w:szCs w:val="28"/>
          <w:lang w:eastAsia="sl-SI"/>
        </w:rPr>
      </w:pPr>
      <w:r>
        <w:rPr>
          <w:rFonts w:ascii="Times New Roman" w:eastAsia="Times New Roman" w:hAnsi="Times New Roman"/>
          <w:b/>
          <w:sz w:val="28"/>
          <w:szCs w:val="28"/>
          <w:lang w:eastAsia="sl-SI"/>
        </w:rPr>
        <w:t xml:space="preserve">7 </w:t>
      </w:r>
      <w:r w:rsidRPr="00F9387F">
        <w:rPr>
          <w:rFonts w:ascii="Times New Roman" w:eastAsia="Times New Roman" w:hAnsi="Times New Roman"/>
          <w:b/>
          <w:sz w:val="28"/>
          <w:szCs w:val="28"/>
          <w:lang w:eastAsia="sl-SI"/>
        </w:rPr>
        <w:t xml:space="preserve">MERILA IN OPISNIKI / </w:t>
      </w:r>
      <w:proofErr w:type="spellStart"/>
      <w:r w:rsidRPr="00F9387F">
        <w:rPr>
          <w:rFonts w:ascii="Times New Roman" w:eastAsia="Times New Roman" w:hAnsi="Times New Roman"/>
          <w:b/>
          <w:sz w:val="28"/>
          <w:szCs w:val="28"/>
          <w:lang w:eastAsia="sl-SI"/>
        </w:rPr>
        <w:t>Attainment</w:t>
      </w:r>
      <w:proofErr w:type="spellEnd"/>
      <w:r w:rsidRPr="00F9387F">
        <w:rPr>
          <w:rFonts w:ascii="Times New Roman" w:eastAsia="Times New Roman" w:hAnsi="Times New Roman"/>
          <w:b/>
          <w:sz w:val="28"/>
          <w:szCs w:val="28"/>
          <w:lang w:eastAsia="sl-SI"/>
        </w:rPr>
        <w:t xml:space="preserve"> </w:t>
      </w:r>
      <w:proofErr w:type="spellStart"/>
      <w:r w:rsidRPr="00F9387F">
        <w:rPr>
          <w:rFonts w:ascii="Times New Roman" w:eastAsia="Times New Roman" w:hAnsi="Times New Roman"/>
          <w:b/>
          <w:sz w:val="28"/>
          <w:szCs w:val="28"/>
          <w:lang w:eastAsia="sl-SI"/>
        </w:rPr>
        <w:t>descriptors</w:t>
      </w:r>
      <w:proofErr w:type="spellEnd"/>
    </w:p>
    <w:p w14:paraId="0DAAD87C" w14:textId="77777777" w:rsidR="002A1AEE" w:rsidRDefault="002A1AEE" w:rsidP="002A1AEE">
      <w:pPr>
        <w:spacing w:after="0"/>
        <w:rPr>
          <w:rFonts w:ascii="Times New Roman" w:eastAsia="Times New Roman" w:hAnsi="Times New Roman"/>
          <w:b/>
          <w:sz w:val="28"/>
          <w:szCs w:val="28"/>
          <w:lang w:eastAsia="sl-SI"/>
        </w:rPr>
      </w:pPr>
    </w:p>
    <w:p w14:paraId="6E3FC2FE" w14:textId="77777777" w:rsidR="002A1AEE" w:rsidRPr="00DF5DF9" w:rsidRDefault="002A1AEE" w:rsidP="002A1AEE">
      <w:pPr>
        <w:spacing w:after="0"/>
        <w:rPr>
          <w:rFonts w:ascii="Times New Roman" w:eastAsia="Times New Roman" w:hAnsi="Times New Roman"/>
          <w:b/>
          <w:sz w:val="24"/>
          <w:szCs w:val="24"/>
          <w:lang w:eastAsia="sl-SI"/>
        </w:rPr>
      </w:pPr>
      <w:r w:rsidRPr="00DF5DF9">
        <w:rPr>
          <w:rFonts w:ascii="Times New Roman" w:eastAsia="Times New Roman" w:hAnsi="Times New Roman"/>
          <w:b/>
          <w:sz w:val="24"/>
          <w:szCs w:val="24"/>
          <w:lang w:eastAsia="sl-SI"/>
        </w:rPr>
        <w:t xml:space="preserve">7.1 Splošna pojasnila </w:t>
      </w:r>
    </w:p>
    <w:p w14:paraId="1F288216" w14:textId="77777777" w:rsidR="002A1AEE" w:rsidRDefault="002A1AEE" w:rsidP="002A1AEE">
      <w:pPr>
        <w:spacing w:after="0"/>
        <w:jc w:val="both"/>
        <w:rPr>
          <w:rFonts w:ascii="Times New Roman" w:eastAsia="Times New Roman" w:hAnsi="Times New Roman"/>
          <w:b/>
          <w:sz w:val="24"/>
          <w:szCs w:val="24"/>
          <w:lang w:eastAsia="sl-SI"/>
        </w:rPr>
      </w:pPr>
    </w:p>
    <w:p w14:paraId="70134A8D" w14:textId="77777777" w:rsidR="002A1AEE" w:rsidRDefault="002A1AEE" w:rsidP="002A1AEE">
      <w:pPr>
        <w:spacing w:after="0"/>
        <w:jc w:val="both"/>
        <w:rPr>
          <w:rFonts w:ascii="Times New Roman" w:eastAsia="Times New Roman" w:hAnsi="Times New Roman"/>
          <w:b/>
          <w:sz w:val="24"/>
          <w:szCs w:val="24"/>
          <w:lang w:eastAsia="sl-SI"/>
        </w:rPr>
      </w:pPr>
      <w:r w:rsidRPr="00DF5DF9">
        <w:rPr>
          <w:rFonts w:ascii="Times New Roman" w:eastAsia="Times New Roman" w:hAnsi="Times New Roman"/>
          <w:b/>
          <w:sz w:val="24"/>
          <w:szCs w:val="24"/>
          <w:lang w:eastAsia="sl-SI"/>
        </w:rPr>
        <w:t>Splošna merila in opisniki za doseganje ciljev predmetov</w:t>
      </w:r>
      <w:r w:rsidRPr="00DF5DF9">
        <w:rPr>
          <w:rFonts w:ascii="Times New Roman" w:eastAsia="Times New Roman" w:hAnsi="Times New Roman"/>
          <w:sz w:val="24"/>
          <w:szCs w:val="24"/>
          <w:lang w:eastAsia="sl-SI"/>
        </w:rPr>
        <w:t xml:space="preserve"> se uporabljajo kot izhodišče pri  stalnem sprotnem preverjanju/ocenjevanju in končnem ocenjevanju v celotnem primarnem izobraževanju (glej obrazec v poglavju 6.3.2)</w:t>
      </w:r>
      <w:r w:rsidRPr="00DF5DF9">
        <w:rPr>
          <w:rFonts w:ascii="Times New Roman" w:eastAsia="Times New Roman" w:hAnsi="Times New Roman"/>
          <w:b/>
          <w:sz w:val="24"/>
          <w:szCs w:val="24"/>
          <w:lang w:eastAsia="sl-SI"/>
        </w:rPr>
        <w:t>.</w:t>
      </w:r>
    </w:p>
    <w:p w14:paraId="2F1FE4C8" w14:textId="77777777" w:rsidR="002A1AEE" w:rsidRPr="00DF5DF9" w:rsidRDefault="002A1AEE" w:rsidP="002A1AEE">
      <w:pPr>
        <w:spacing w:after="0"/>
        <w:jc w:val="both"/>
        <w:rPr>
          <w:rFonts w:ascii="Times New Roman" w:eastAsia="Times New Roman" w:hAnsi="Times New Roman"/>
          <w:b/>
          <w:sz w:val="24"/>
          <w:szCs w:val="24"/>
          <w:lang w:eastAsia="sl-SI"/>
        </w:rPr>
      </w:pPr>
      <w:r w:rsidRPr="00DF5DF9">
        <w:rPr>
          <w:rFonts w:ascii="Times New Roman" w:eastAsia="Times New Roman" w:hAnsi="Times New Roman"/>
          <w:b/>
          <w:sz w:val="24"/>
          <w:szCs w:val="24"/>
          <w:lang w:eastAsia="sl-SI"/>
        </w:rPr>
        <w:t xml:space="preserve">  </w:t>
      </w:r>
    </w:p>
    <w:p w14:paraId="75989350" w14:textId="77777777" w:rsidR="002A1AEE" w:rsidRPr="00DF5DF9" w:rsidRDefault="002A1AEE" w:rsidP="002A1AEE">
      <w:pPr>
        <w:spacing w:after="0"/>
        <w:jc w:val="both"/>
        <w:rPr>
          <w:rFonts w:ascii="Times New Roman" w:eastAsia="Times New Roman" w:hAnsi="Times New Roman"/>
          <w:sz w:val="24"/>
          <w:szCs w:val="24"/>
          <w:lang w:eastAsia="sl-SI"/>
        </w:rPr>
      </w:pPr>
      <w:r w:rsidRPr="00DF5DF9">
        <w:rPr>
          <w:rFonts w:ascii="Times New Roman" w:eastAsia="Times New Roman" w:hAnsi="Times New Roman"/>
          <w:b/>
          <w:sz w:val="24"/>
          <w:szCs w:val="24"/>
          <w:lang w:eastAsia="sl-SI"/>
        </w:rPr>
        <w:t xml:space="preserve">Specifična merila in opisniki za vrednotenje </w:t>
      </w:r>
      <w:r w:rsidRPr="002F0EEB">
        <w:rPr>
          <w:rFonts w:ascii="Times New Roman" w:eastAsia="Times New Roman" w:hAnsi="Times New Roman"/>
          <w:b/>
          <w:sz w:val="24"/>
          <w:szCs w:val="24"/>
          <w:lang w:eastAsia="sl-SI"/>
        </w:rPr>
        <w:t xml:space="preserve">pri predmetu slovenščina kot dodatni jezik </w:t>
      </w:r>
      <w:r w:rsidRPr="00DF5DF9">
        <w:rPr>
          <w:rFonts w:ascii="Times New Roman" w:eastAsia="Times New Roman" w:hAnsi="Times New Roman"/>
          <w:b/>
          <w:sz w:val="24"/>
          <w:szCs w:val="24"/>
          <w:lang w:eastAsia="sl-SI"/>
        </w:rPr>
        <w:t>ob koncu 5. razreda</w:t>
      </w:r>
      <w:r w:rsidRPr="00DF5DF9">
        <w:rPr>
          <w:rFonts w:ascii="Times New Roman" w:eastAsia="Times New Roman" w:hAnsi="Times New Roman"/>
          <w:sz w:val="24"/>
          <w:szCs w:val="24"/>
          <w:lang w:eastAsia="sl-SI"/>
        </w:rPr>
        <w:t xml:space="preserve"> (glej obrazec v poglavju 6.3.2)</w:t>
      </w:r>
      <w:r w:rsidRPr="00DF5DF9">
        <w:rPr>
          <w:rFonts w:ascii="Times New Roman" w:eastAsia="Times New Roman" w:hAnsi="Times New Roman"/>
          <w:b/>
          <w:sz w:val="24"/>
          <w:szCs w:val="24"/>
          <w:lang w:eastAsia="sl-SI"/>
        </w:rPr>
        <w:t xml:space="preserve"> </w:t>
      </w:r>
      <w:r w:rsidRPr="00DF5DF9">
        <w:rPr>
          <w:rFonts w:ascii="Times New Roman" w:eastAsia="Times New Roman" w:hAnsi="Times New Roman"/>
          <w:sz w:val="24"/>
          <w:szCs w:val="24"/>
          <w:lang w:eastAsia="sl-SI"/>
        </w:rPr>
        <w:t xml:space="preserve">so usklajena s splošnimi merili in opisniki za doseganje ciljev predmetov, kar je v podporo procesu harmonizacije med učnimi predmeti. </w:t>
      </w:r>
    </w:p>
    <w:p w14:paraId="795848EA" w14:textId="77777777" w:rsidR="002A1AEE" w:rsidRDefault="002A1AEE" w:rsidP="002A1AEE">
      <w:pPr>
        <w:spacing w:after="0"/>
        <w:jc w:val="both"/>
        <w:rPr>
          <w:rFonts w:ascii="Times New Roman" w:eastAsia="Times New Roman" w:hAnsi="Times New Roman"/>
          <w:b/>
          <w:sz w:val="24"/>
          <w:szCs w:val="24"/>
          <w:lang w:eastAsia="sl-SI"/>
        </w:rPr>
      </w:pPr>
    </w:p>
    <w:p w14:paraId="4AF225BA" w14:textId="77777777" w:rsidR="002A1AEE" w:rsidRPr="00DF5DF9" w:rsidRDefault="002A1AEE" w:rsidP="002A1AEE">
      <w:pPr>
        <w:spacing w:after="0"/>
        <w:jc w:val="both"/>
        <w:rPr>
          <w:rFonts w:ascii="Times New Roman" w:eastAsia="Times New Roman" w:hAnsi="Times New Roman"/>
          <w:sz w:val="24"/>
          <w:szCs w:val="24"/>
          <w:lang w:eastAsia="sl-SI"/>
        </w:rPr>
      </w:pPr>
      <w:r w:rsidRPr="00DF5DF9">
        <w:rPr>
          <w:rFonts w:ascii="Times New Roman" w:eastAsia="Times New Roman" w:hAnsi="Times New Roman"/>
          <w:b/>
          <w:sz w:val="24"/>
          <w:szCs w:val="24"/>
          <w:lang w:eastAsia="sl-SI"/>
        </w:rPr>
        <w:t xml:space="preserve">Splošna merila za vrednotenje/ocenjevanje </w:t>
      </w:r>
      <w:proofErr w:type="spellStart"/>
      <w:r w:rsidRPr="00DF5DF9">
        <w:rPr>
          <w:rFonts w:ascii="Times New Roman" w:eastAsia="Times New Roman" w:hAnsi="Times New Roman"/>
          <w:b/>
          <w:sz w:val="24"/>
          <w:szCs w:val="24"/>
          <w:lang w:eastAsia="sl-SI"/>
        </w:rPr>
        <w:t>kroskurikularnih</w:t>
      </w:r>
      <w:proofErr w:type="spellEnd"/>
      <w:r w:rsidRPr="00DF5DF9">
        <w:rPr>
          <w:rFonts w:ascii="Times New Roman" w:eastAsia="Times New Roman" w:hAnsi="Times New Roman"/>
          <w:b/>
          <w:sz w:val="24"/>
          <w:szCs w:val="24"/>
          <w:lang w:eastAsia="sl-SI"/>
        </w:rPr>
        <w:t xml:space="preserve"> učnih področij</w:t>
      </w:r>
      <w:r w:rsidRPr="00DF5DF9">
        <w:rPr>
          <w:rFonts w:ascii="Times New Roman" w:eastAsia="Times New Roman" w:hAnsi="Times New Roman"/>
          <w:sz w:val="24"/>
          <w:szCs w:val="24"/>
          <w:lang w:eastAsia="sl-SI"/>
        </w:rPr>
        <w:t>, tako otroka kot učečega se, kot individuuma in otroka v relaciji z drugimi, se prav tako uporablja kot izhodišče (glej obrazec v poglavju 6.3.1)</w:t>
      </w:r>
      <w:r w:rsidRPr="00DF5DF9">
        <w:rPr>
          <w:rFonts w:ascii="Times New Roman" w:eastAsia="Times New Roman" w:hAnsi="Times New Roman"/>
          <w:b/>
          <w:sz w:val="24"/>
          <w:szCs w:val="24"/>
          <w:lang w:eastAsia="sl-SI"/>
        </w:rPr>
        <w:t xml:space="preserve"> </w:t>
      </w:r>
      <w:r w:rsidRPr="00DF5DF9">
        <w:rPr>
          <w:rFonts w:ascii="Times New Roman" w:eastAsia="Times New Roman" w:hAnsi="Times New Roman"/>
          <w:sz w:val="24"/>
          <w:szCs w:val="24"/>
          <w:lang w:eastAsia="sl-SI"/>
        </w:rPr>
        <w:t xml:space="preserve">v celotnem primarnem izobraževanju, kar je v podporo procesu harmonizacije med razredi in jezikovnimi sekcijami. </w:t>
      </w:r>
    </w:p>
    <w:p w14:paraId="469E3FFD" w14:textId="77777777" w:rsidR="002A1AEE" w:rsidRDefault="002A1AEE" w:rsidP="002A1AEE">
      <w:pPr>
        <w:widowControl w:val="0"/>
        <w:autoSpaceDE w:val="0"/>
        <w:autoSpaceDN w:val="0"/>
        <w:spacing w:after="0"/>
        <w:rPr>
          <w:rFonts w:ascii="Times New Roman" w:eastAsia="Times New Roman" w:hAnsi="Times New Roman"/>
          <w:b/>
          <w:sz w:val="24"/>
          <w:szCs w:val="24"/>
          <w:lang w:eastAsia="sl-SI"/>
        </w:rPr>
      </w:pPr>
    </w:p>
    <w:p w14:paraId="4009AA92" w14:textId="77777777" w:rsidR="002A1AEE" w:rsidRDefault="002A1AEE" w:rsidP="002A1AEE">
      <w:pPr>
        <w:widowControl w:val="0"/>
        <w:autoSpaceDE w:val="0"/>
        <w:autoSpaceDN w:val="0"/>
        <w:spacing w:after="0"/>
      </w:pPr>
      <w:r w:rsidRPr="00F9387F">
        <w:rPr>
          <w:rFonts w:ascii="Times New Roman" w:eastAsia="Times New Roman" w:hAnsi="Times New Roman"/>
          <w:b/>
          <w:sz w:val="24"/>
          <w:szCs w:val="24"/>
          <w:lang w:eastAsia="sl-SI"/>
        </w:rPr>
        <w:t>7.2 Splošna merila in opisni</w:t>
      </w:r>
      <w:r>
        <w:rPr>
          <w:rFonts w:ascii="Times New Roman" w:eastAsia="Times New Roman" w:hAnsi="Times New Roman"/>
          <w:b/>
          <w:sz w:val="24"/>
          <w:szCs w:val="24"/>
          <w:lang w:eastAsia="sl-SI"/>
        </w:rPr>
        <w:t xml:space="preserve">ki za doseganje ciljev </w:t>
      </w:r>
      <w:r w:rsidRPr="00E77EEE">
        <w:rPr>
          <w:rFonts w:ascii="Times New Roman" w:eastAsia="Times New Roman" w:hAnsi="Times New Roman"/>
          <w:b/>
          <w:sz w:val="24"/>
          <w:szCs w:val="24"/>
          <w:lang w:eastAsia="sl-SI"/>
        </w:rPr>
        <w:t>predmetov</w:t>
      </w:r>
      <w:r w:rsidRPr="00E36AF4">
        <w:t xml:space="preserve"> </w:t>
      </w:r>
    </w:p>
    <w:p w14:paraId="4DE17ED3" w14:textId="77777777" w:rsidR="002A1AEE" w:rsidRPr="00F9387F" w:rsidRDefault="002A1AEE" w:rsidP="002A1AEE">
      <w:pPr>
        <w:widowControl w:val="0"/>
        <w:autoSpaceDE w:val="0"/>
        <w:autoSpaceDN w:val="0"/>
        <w:spacing w:after="0"/>
        <w:rPr>
          <w:rFonts w:ascii="Times New Roman" w:eastAsia="Times New Roman" w:hAnsi="Times New Roman"/>
          <w:b/>
          <w:sz w:val="16"/>
          <w:szCs w:val="16"/>
          <w:lang w:eastAsia="sl-SI"/>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956"/>
        <w:gridCol w:w="1956"/>
        <w:gridCol w:w="1956"/>
        <w:gridCol w:w="1957"/>
      </w:tblGrid>
      <w:tr w:rsidR="002A1AEE" w:rsidRPr="00F9387F" w14:paraId="294F8E3C" w14:textId="77777777" w:rsidTr="00CB07DA">
        <w:tc>
          <w:tcPr>
            <w:tcW w:w="1526" w:type="dxa"/>
            <w:shd w:val="clear" w:color="auto" w:fill="auto"/>
          </w:tcPr>
          <w:p w14:paraId="5ECB520C" w14:textId="77777777" w:rsidR="002A1AEE" w:rsidRPr="00F9387F" w:rsidRDefault="002A1AEE" w:rsidP="00CB07DA">
            <w:pPr>
              <w:widowControl w:val="0"/>
              <w:autoSpaceDE w:val="0"/>
              <w:autoSpaceDN w:val="0"/>
              <w:spacing w:after="0"/>
              <w:jc w:val="both"/>
              <w:rPr>
                <w:rFonts w:ascii="Times New Roman" w:eastAsia="Times New Roman" w:hAnsi="Times New Roman"/>
                <w:b/>
                <w:lang w:eastAsia="sl-SI"/>
              </w:rPr>
            </w:pPr>
          </w:p>
        </w:tc>
        <w:tc>
          <w:tcPr>
            <w:tcW w:w="1956" w:type="dxa"/>
            <w:shd w:val="clear" w:color="auto" w:fill="auto"/>
            <w:vAlign w:val="center"/>
          </w:tcPr>
          <w:p w14:paraId="391777B1"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956" w:type="dxa"/>
            <w:shd w:val="clear" w:color="auto" w:fill="auto"/>
            <w:vAlign w:val="center"/>
          </w:tcPr>
          <w:p w14:paraId="54579944"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956" w:type="dxa"/>
            <w:shd w:val="clear" w:color="auto" w:fill="auto"/>
            <w:vAlign w:val="center"/>
          </w:tcPr>
          <w:p w14:paraId="3F9FA8FC"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957" w:type="dxa"/>
            <w:shd w:val="clear" w:color="auto" w:fill="auto"/>
            <w:vAlign w:val="center"/>
          </w:tcPr>
          <w:p w14:paraId="6B2298DF"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r>
      <w:tr w:rsidR="002A1AEE" w:rsidRPr="00F9387F" w14:paraId="24B92ED4" w14:textId="77777777" w:rsidTr="00CB07DA">
        <w:tc>
          <w:tcPr>
            <w:tcW w:w="1526" w:type="dxa"/>
            <w:shd w:val="clear" w:color="auto" w:fill="auto"/>
          </w:tcPr>
          <w:p w14:paraId="6C106AF0"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r w:rsidRPr="00F9387F">
              <w:rPr>
                <w:rFonts w:ascii="Times New Roman" w:eastAsia="Times New Roman" w:hAnsi="Times New Roman"/>
                <w:lang w:eastAsia="sl-SI"/>
              </w:rPr>
              <w:t>Razumevanje</w:t>
            </w:r>
          </w:p>
        </w:tc>
        <w:tc>
          <w:tcPr>
            <w:tcW w:w="1956" w:type="dxa"/>
            <w:shd w:val="clear" w:color="auto" w:fill="auto"/>
          </w:tcPr>
          <w:p w14:paraId="4CE35C8B"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Pr>
                <w:rFonts w:ascii="Times New Roman" w:eastAsia="Times New Roman" w:hAnsi="Times New Roman"/>
                <w:lang w:eastAsia="sl-SI"/>
              </w:rPr>
              <w:t>Učenec k</w:t>
            </w:r>
            <w:r w:rsidRPr="00F9387F">
              <w:rPr>
                <w:rFonts w:ascii="Times New Roman" w:eastAsia="Times New Roman" w:hAnsi="Times New Roman"/>
                <w:lang w:eastAsia="sl-SI"/>
              </w:rPr>
              <w:t>aže slabo razumevanje konceptov.</w:t>
            </w:r>
          </w:p>
          <w:p w14:paraId="496214F1"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Velike vrzeli pri doseganju kompetenc.</w:t>
            </w:r>
          </w:p>
          <w:p w14:paraId="52CA303A"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 xml:space="preserve">Ni sposoben graditi na naučenem in ni zmožen </w:t>
            </w:r>
            <w:r w:rsidRPr="00F9387F">
              <w:rPr>
                <w:rFonts w:ascii="Times New Roman" w:eastAsia="Times New Roman" w:hAnsi="Times New Roman"/>
                <w:lang w:eastAsia="sl-SI"/>
              </w:rPr>
              <w:lastRenderedPageBreak/>
              <w:t>nadaljevati.</w:t>
            </w:r>
          </w:p>
        </w:tc>
        <w:tc>
          <w:tcPr>
            <w:tcW w:w="1956" w:type="dxa"/>
            <w:shd w:val="clear" w:color="auto" w:fill="auto"/>
          </w:tcPr>
          <w:p w14:paraId="31A8F04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AC125B">
              <w:rPr>
                <w:rFonts w:ascii="Times New Roman" w:eastAsia="Times New Roman" w:hAnsi="Times New Roman"/>
                <w:lang w:eastAsia="sl-SI"/>
              </w:rPr>
              <w:lastRenderedPageBreak/>
              <w:t xml:space="preserve">Učenec </w:t>
            </w:r>
            <w:r>
              <w:rPr>
                <w:rFonts w:ascii="Times New Roman" w:eastAsia="Times New Roman" w:hAnsi="Times New Roman"/>
                <w:lang w:eastAsia="sl-SI"/>
              </w:rPr>
              <w:t>delno razume</w:t>
            </w:r>
            <w:r w:rsidRPr="00F9387F">
              <w:rPr>
                <w:rFonts w:ascii="Times New Roman" w:eastAsia="Times New Roman" w:hAnsi="Times New Roman"/>
                <w:lang w:eastAsia="sl-SI"/>
              </w:rPr>
              <w:t>.</w:t>
            </w:r>
          </w:p>
          <w:p w14:paraId="391660A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Vrzeli pri doseganju kompetenc.</w:t>
            </w:r>
          </w:p>
          <w:p w14:paraId="2A87D658"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Kompetenco je treba še razvijati in se uriti v njej.</w:t>
            </w:r>
          </w:p>
        </w:tc>
        <w:tc>
          <w:tcPr>
            <w:tcW w:w="1956" w:type="dxa"/>
            <w:shd w:val="clear" w:color="auto" w:fill="auto"/>
          </w:tcPr>
          <w:p w14:paraId="3836AD5C"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AC125B">
              <w:rPr>
                <w:rFonts w:ascii="Times New Roman" w:eastAsia="Times New Roman" w:hAnsi="Times New Roman"/>
                <w:lang w:eastAsia="sl-SI"/>
              </w:rPr>
              <w:t xml:space="preserve">Učenec </w:t>
            </w:r>
            <w:r>
              <w:rPr>
                <w:rFonts w:ascii="Times New Roman" w:eastAsia="Times New Roman" w:hAnsi="Times New Roman"/>
                <w:lang w:eastAsia="sl-SI"/>
              </w:rPr>
              <w:t>dobro razume</w:t>
            </w:r>
            <w:r w:rsidRPr="00F9387F">
              <w:rPr>
                <w:rFonts w:ascii="Times New Roman" w:eastAsia="Times New Roman" w:hAnsi="Times New Roman"/>
                <w:lang w:eastAsia="sl-SI"/>
              </w:rPr>
              <w:t>.</w:t>
            </w:r>
          </w:p>
          <w:p w14:paraId="24A56F86"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Ostaja nekaj vrzeli. </w:t>
            </w:r>
          </w:p>
          <w:p w14:paraId="79B43DFE"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Nadaljnje razvijanje kompetence je mogoče.</w:t>
            </w:r>
          </w:p>
        </w:tc>
        <w:tc>
          <w:tcPr>
            <w:tcW w:w="1957" w:type="dxa"/>
            <w:shd w:val="clear" w:color="auto" w:fill="auto"/>
          </w:tcPr>
          <w:p w14:paraId="12BB4312"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AC125B">
              <w:rPr>
                <w:rFonts w:ascii="Times New Roman" w:eastAsia="Times New Roman" w:hAnsi="Times New Roman"/>
                <w:lang w:eastAsia="sl-SI"/>
              </w:rPr>
              <w:t xml:space="preserve">Učenec </w:t>
            </w:r>
            <w:r>
              <w:rPr>
                <w:rFonts w:ascii="Times New Roman" w:eastAsia="Times New Roman" w:hAnsi="Times New Roman"/>
                <w:lang w:eastAsia="sl-SI"/>
              </w:rPr>
              <w:t>zelo dobro razume</w:t>
            </w:r>
            <w:r w:rsidRPr="00F9387F">
              <w:rPr>
                <w:rFonts w:ascii="Times New Roman" w:eastAsia="Times New Roman" w:hAnsi="Times New Roman"/>
                <w:lang w:eastAsia="sl-SI"/>
              </w:rPr>
              <w:t xml:space="preserve">. </w:t>
            </w:r>
          </w:p>
          <w:p w14:paraId="3508BE84"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Pr>
                <w:rFonts w:ascii="Times New Roman" w:eastAsia="Times New Roman" w:hAnsi="Times New Roman"/>
                <w:lang w:eastAsia="sl-SI"/>
              </w:rPr>
              <w:t xml:space="preserve">Ima visoke dosežke. </w:t>
            </w:r>
          </w:p>
          <w:p w14:paraId="2B81918A"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Učenec je snov sposoben razložiti drugim.</w:t>
            </w:r>
          </w:p>
        </w:tc>
      </w:tr>
      <w:tr w:rsidR="002A1AEE" w:rsidRPr="00F9387F" w14:paraId="60E7E073" w14:textId="77777777" w:rsidTr="00CB07DA">
        <w:tc>
          <w:tcPr>
            <w:tcW w:w="1526" w:type="dxa"/>
            <w:shd w:val="clear" w:color="auto" w:fill="auto"/>
          </w:tcPr>
          <w:p w14:paraId="6F4650BB"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r w:rsidRPr="00F9387F">
              <w:rPr>
                <w:rFonts w:ascii="Times New Roman" w:eastAsia="Times New Roman" w:hAnsi="Times New Roman"/>
                <w:lang w:eastAsia="sl-SI"/>
              </w:rPr>
              <w:t>Točnost</w:t>
            </w:r>
          </w:p>
        </w:tc>
        <w:tc>
          <w:tcPr>
            <w:tcW w:w="1956" w:type="dxa"/>
            <w:shd w:val="clear" w:color="auto" w:fill="auto"/>
          </w:tcPr>
          <w:p w14:paraId="77940E57"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Nepravilni rezultati, veliko napak zaradi nerazumevanja.</w:t>
            </w:r>
          </w:p>
        </w:tc>
        <w:tc>
          <w:tcPr>
            <w:tcW w:w="1956" w:type="dxa"/>
            <w:shd w:val="clear" w:color="auto" w:fill="auto"/>
          </w:tcPr>
          <w:p w14:paraId="05F71BEA"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Pogoste napake, ki jih večinoma povzroča nerazumevanje.</w:t>
            </w:r>
          </w:p>
        </w:tc>
        <w:tc>
          <w:tcPr>
            <w:tcW w:w="1956" w:type="dxa"/>
            <w:shd w:val="clear" w:color="auto" w:fill="auto"/>
          </w:tcPr>
          <w:p w14:paraId="73F6A0AB"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Napake so redke, povzročata pa jih nepozornost ali nerazumevanje.</w:t>
            </w:r>
          </w:p>
        </w:tc>
        <w:tc>
          <w:tcPr>
            <w:tcW w:w="1957" w:type="dxa"/>
            <w:shd w:val="clear" w:color="auto" w:fill="auto"/>
          </w:tcPr>
          <w:p w14:paraId="577EB6F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Natančno delo.</w:t>
            </w:r>
          </w:p>
          <w:p w14:paraId="333DB224"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Redke napake.</w:t>
            </w:r>
          </w:p>
        </w:tc>
      </w:tr>
      <w:tr w:rsidR="002A1AEE" w:rsidRPr="00F9387F" w14:paraId="01ABA57D" w14:textId="77777777" w:rsidTr="00CB07DA">
        <w:tc>
          <w:tcPr>
            <w:tcW w:w="1526" w:type="dxa"/>
            <w:shd w:val="clear" w:color="auto" w:fill="auto"/>
          </w:tcPr>
          <w:p w14:paraId="3A9A7FA8"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r w:rsidRPr="00F9387F">
              <w:rPr>
                <w:rFonts w:ascii="Times New Roman" w:eastAsia="Times New Roman" w:hAnsi="Times New Roman"/>
                <w:lang w:eastAsia="sl-SI"/>
              </w:rPr>
              <w:t>Samostojnost</w:t>
            </w:r>
          </w:p>
        </w:tc>
        <w:tc>
          <w:tcPr>
            <w:tcW w:w="1956" w:type="dxa"/>
            <w:shd w:val="clear" w:color="auto" w:fill="auto"/>
          </w:tcPr>
          <w:p w14:paraId="54202EBD"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Zelo odvisen od učiteljeve pomoči.</w:t>
            </w:r>
          </w:p>
        </w:tc>
        <w:tc>
          <w:tcPr>
            <w:tcW w:w="1956" w:type="dxa"/>
            <w:shd w:val="clear" w:color="auto" w:fill="auto"/>
          </w:tcPr>
          <w:p w14:paraId="71ADF946"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Običajno dela pod vodstvom učitelja ali drugega učenca.</w:t>
            </w:r>
          </w:p>
        </w:tc>
        <w:tc>
          <w:tcPr>
            <w:tcW w:w="1956" w:type="dxa"/>
            <w:shd w:val="clear" w:color="auto" w:fill="auto"/>
          </w:tcPr>
          <w:p w14:paraId="3A40F2DC"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 xml:space="preserve">Dela skoraj samostojno, včasih potrebuje </w:t>
            </w:r>
            <w:r>
              <w:rPr>
                <w:rFonts w:ascii="Times New Roman" w:eastAsia="Times New Roman" w:hAnsi="Times New Roman"/>
                <w:lang w:eastAsia="sl-SI"/>
              </w:rPr>
              <w:t>s</w:t>
            </w:r>
            <w:r w:rsidRPr="00F9387F">
              <w:rPr>
                <w:rFonts w:ascii="Times New Roman" w:eastAsia="Times New Roman" w:hAnsi="Times New Roman"/>
                <w:lang w:eastAsia="sl-SI"/>
              </w:rPr>
              <w:t>podbudo.</w:t>
            </w:r>
          </w:p>
        </w:tc>
        <w:tc>
          <w:tcPr>
            <w:tcW w:w="1957" w:type="dxa"/>
            <w:shd w:val="clear" w:color="auto" w:fill="auto"/>
          </w:tcPr>
          <w:p w14:paraId="68B1A248"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Dela samostojno, kaže zaupanje vase.</w:t>
            </w:r>
          </w:p>
        </w:tc>
      </w:tr>
      <w:tr w:rsidR="002A1AEE" w:rsidRPr="00F9387F" w14:paraId="73DC7783" w14:textId="77777777" w:rsidTr="00CB07DA">
        <w:tc>
          <w:tcPr>
            <w:tcW w:w="1526" w:type="dxa"/>
            <w:shd w:val="clear" w:color="auto" w:fill="auto"/>
          </w:tcPr>
          <w:p w14:paraId="30F84D28"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r w:rsidRPr="00F9387F">
              <w:rPr>
                <w:rFonts w:ascii="Times New Roman" w:eastAsia="Times New Roman" w:hAnsi="Times New Roman"/>
                <w:lang w:eastAsia="sl-SI"/>
              </w:rPr>
              <w:t>Raba/uporaba</w:t>
            </w:r>
          </w:p>
        </w:tc>
        <w:tc>
          <w:tcPr>
            <w:tcW w:w="1956" w:type="dxa"/>
            <w:shd w:val="clear" w:color="auto" w:fill="auto"/>
          </w:tcPr>
          <w:p w14:paraId="40B4B979"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Ni sposoben rabe/izkazovanja kompetence v običajnih ali preprostih okoliščinah.</w:t>
            </w:r>
          </w:p>
        </w:tc>
        <w:tc>
          <w:tcPr>
            <w:tcW w:w="1956" w:type="dxa"/>
            <w:shd w:val="clear" w:color="auto" w:fill="auto"/>
          </w:tcPr>
          <w:p w14:paraId="703C1B70"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Sposoben rabe/izkazovanja</w:t>
            </w:r>
          </w:p>
          <w:p w14:paraId="4CF598A3"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kompetence v običajnih ali preprostih okoliščinah.</w:t>
            </w:r>
          </w:p>
        </w:tc>
        <w:tc>
          <w:tcPr>
            <w:tcW w:w="1956" w:type="dxa"/>
            <w:shd w:val="clear" w:color="auto" w:fill="auto"/>
          </w:tcPr>
          <w:p w14:paraId="04ED9649"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Samozavestna raba/izkazovanje kompetence. </w:t>
            </w:r>
          </w:p>
          <w:p w14:paraId="29AB25AB"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Raba naučenih strategij.</w:t>
            </w:r>
          </w:p>
        </w:tc>
        <w:tc>
          <w:tcPr>
            <w:tcW w:w="1957" w:type="dxa"/>
            <w:shd w:val="clear" w:color="auto" w:fill="auto"/>
          </w:tcPr>
          <w:p w14:paraId="25D0DEF9"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Raba/izkazovanje kompetence v različnih situacijah in kontekstih.</w:t>
            </w:r>
          </w:p>
          <w:p w14:paraId="5906C5BB" w14:textId="77777777" w:rsidR="002A1AEE" w:rsidRPr="00F9387F" w:rsidRDefault="002A1AEE" w:rsidP="00CB07DA">
            <w:pPr>
              <w:widowControl w:val="0"/>
              <w:autoSpaceDE w:val="0"/>
              <w:autoSpaceDN w:val="0"/>
              <w:spacing w:after="0"/>
              <w:rPr>
                <w:rFonts w:ascii="Times New Roman" w:eastAsia="Times New Roman" w:hAnsi="Times New Roman"/>
                <w:b/>
                <w:i/>
                <w:lang w:eastAsia="sl-SI"/>
              </w:rPr>
            </w:pPr>
            <w:r w:rsidRPr="00F9387F">
              <w:rPr>
                <w:rFonts w:ascii="Times New Roman" w:eastAsia="Times New Roman" w:hAnsi="Times New Roman"/>
                <w:lang w:eastAsia="sl-SI"/>
              </w:rPr>
              <w:t>Ustvarjanje lastnih strategij.</w:t>
            </w:r>
          </w:p>
        </w:tc>
      </w:tr>
    </w:tbl>
    <w:p w14:paraId="6BE1E1F6" w14:textId="77777777" w:rsidR="002A1AEE" w:rsidRDefault="002A1AEE" w:rsidP="002A1AEE">
      <w:pPr>
        <w:widowControl w:val="0"/>
        <w:autoSpaceDE w:val="0"/>
        <w:autoSpaceDN w:val="0"/>
        <w:spacing w:after="0"/>
        <w:rPr>
          <w:rFonts w:ascii="Times New Roman" w:eastAsia="Times New Roman" w:hAnsi="Times New Roman"/>
          <w:b/>
          <w:caps/>
          <w:sz w:val="24"/>
          <w:szCs w:val="24"/>
          <w:lang w:eastAsia="sl-SI"/>
        </w:rPr>
      </w:pPr>
    </w:p>
    <w:p w14:paraId="53A6807E" w14:textId="77777777" w:rsidR="002A1AEE" w:rsidRPr="00F9387F" w:rsidRDefault="002A1AEE" w:rsidP="002A1AEE">
      <w:pPr>
        <w:widowControl w:val="0"/>
        <w:autoSpaceDE w:val="0"/>
        <w:autoSpaceDN w:val="0"/>
        <w:spacing w:after="0"/>
        <w:jc w:val="both"/>
        <w:rPr>
          <w:rFonts w:ascii="Times New Roman" w:eastAsia="Times New Roman" w:hAnsi="Times New Roman"/>
          <w:b/>
          <w:caps/>
          <w:sz w:val="24"/>
          <w:szCs w:val="24"/>
          <w:lang w:eastAsia="sl-SI"/>
        </w:rPr>
      </w:pPr>
      <w:r>
        <w:rPr>
          <w:rFonts w:ascii="Times New Roman" w:eastAsia="Times New Roman" w:hAnsi="Times New Roman"/>
          <w:b/>
          <w:caps/>
          <w:sz w:val="24"/>
          <w:szCs w:val="24"/>
          <w:lang w:eastAsia="sl-SI"/>
        </w:rPr>
        <w:t xml:space="preserve">7.3 </w:t>
      </w:r>
      <w:r w:rsidRPr="00F9387F">
        <w:rPr>
          <w:rFonts w:ascii="Times New Roman" w:eastAsia="Times New Roman" w:hAnsi="Times New Roman"/>
          <w:b/>
          <w:sz w:val="24"/>
          <w:szCs w:val="24"/>
          <w:lang w:eastAsia="sl-SI"/>
        </w:rPr>
        <w:t>Specifična m</w:t>
      </w:r>
      <w:r>
        <w:rPr>
          <w:rFonts w:ascii="Times New Roman" w:eastAsia="Times New Roman" w:hAnsi="Times New Roman"/>
          <w:b/>
          <w:sz w:val="24"/>
          <w:szCs w:val="24"/>
          <w:lang w:eastAsia="sl-SI"/>
        </w:rPr>
        <w:t>erila in opisniki za ocenjevanje</w:t>
      </w:r>
      <w:r w:rsidRPr="00F9387F">
        <w:rPr>
          <w:rFonts w:ascii="Times New Roman" w:eastAsia="Times New Roman" w:hAnsi="Times New Roman"/>
          <w:b/>
          <w:sz w:val="24"/>
          <w:szCs w:val="24"/>
          <w:lang w:eastAsia="sl-SI"/>
        </w:rPr>
        <w:t xml:space="preserve"> ob koncu 5. razreda</w:t>
      </w:r>
      <w:r w:rsidRPr="00901D71">
        <w:rPr>
          <w:rFonts w:ascii="Times New Roman" w:eastAsia="Times New Roman" w:hAnsi="Times New Roman"/>
          <w:sz w:val="24"/>
          <w:szCs w:val="24"/>
          <w:lang w:eastAsia="sl-SI"/>
        </w:rPr>
        <w:t xml:space="preserve"> (pri predmetu slovenščina kot dodatni jezik)</w:t>
      </w:r>
    </w:p>
    <w:p w14:paraId="359C51CB" w14:textId="77777777" w:rsidR="002A1AEE" w:rsidRPr="00F9387F" w:rsidRDefault="002A1AEE" w:rsidP="002A1AEE">
      <w:pPr>
        <w:widowControl w:val="0"/>
        <w:autoSpaceDE w:val="0"/>
        <w:autoSpaceDN w:val="0"/>
        <w:spacing w:after="0"/>
        <w:rPr>
          <w:rFonts w:ascii="Times New Roman" w:eastAsia="Times New Roman" w:hAnsi="Times New Roman"/>
          <w:b/>
          <w:caps/>
          <w:sz w:val="24"/>
          <w:szCs w:val="24"/>
          <w:lang w:eastAsia="sl-SI"/>
        </w:rPr>
      </w:pPr>
      <w:r w:rsidRPr="00F9387F">
        <w:rPr>
          <w:rFonts w:ascii="Times New Roman" w:eastAsia="Times New Roman" w:hAnsi="Times New Roman"/>
          <w:b/>
          <w:caps/>
          <w:sz w:val="24"/>
          <w:szCs w:val="24"/>
          <w:lang w:eastAsia="sl-SI"/>
        </w:rPr>
        <w:t xml:space="preserve">      </w:t>
      </w:r>
    </w:p>
    <w:p w14:paraId="48FAA16D" w14:textId="77777777" w:rsidR="002A1AEE" w:rsidRPr="00F9387F" w:rsidRDefault="002A1AEE" w:rsidP="002A1AEE">
      <w:pPr>
        <w:widowControl w:val="0"/>
        <w:autoSpaceDE w:val="0"/>
        <w:autoSpaceDN w:val="0"/>
        <w:spacing w:after="0"/>
        <w:contextualSpacing/>
        <w:rPr>
          <w:rFonts w:ascii="Times New Roman" w:eastAsia="Times New Roman" w:hAnsi="Times New Roman"/>
          <w:b/>
          <w:caps/>
          <w:sz w:val="24"/>
          <w:szCs w:val="24"/>
          <w:lang w:eastAsia="sl-SI"/>
        </w:rPr>
      </w:pPr>
      <w:r>
        <w:rPr>
          <w:rFonts w:ascii="Times New Roman" w:eastAsia="Times New Roman" w:hAnsi="Times New Roman"/>
          <w:b/>
          <w:caps/>
          <w:sz w:val="24"/>
          <w:szCs w:val="24"/>
          <w:lang w:eastAsia="sl-SI"/>
        </w:rPr>
        <w:t xml:space="preserve">7.3.1 </w:t>
      </w:r>
      <w:r w:rsidRPr="00F9387F">
        <w:rPr>
          <w:rFonts w:ascii="Times New Roman" w:eastAsia="Times New Roman" w:hAnsi="Times New Roman"/>
          <w:b/>
          <w:caps/>
          <w:sz w:val="24"/>
          <w:szCs w:val="24"/>
          <w:lang w:eastAsia="sl-SI"/>
        </w:rPr>
        <w:t>S</w:t>
      </w:r>
      <w:r w:rsidRPr="00F9387F">
        <w:rPr>
          <w:rFonts w:ascii="Times New Roman" w:eastAsia="Times New Roman" w:hAnsi="Times New Roman"/>
          <w:b/>
          <w:sz w:val="24"/>
          <w:szCs w:val="24"/>
          <w:lang w:eastAsia="sl-SI"/>
        </w:rPr>
        <w:t xml:space="preserve">pecifična merila in opisniki za </w:t>
      </w:r>
      <w:r w:rsidRPr="00E8063D">
        <w:rPr>
          <w:rFonts w:ascii="Times New Roman" w:eastAsia="Times New Roman" w:hAnsi="Times New Roman"/>
          <w:b/>
          <w:sz w:val="24"/>
          <w:szCs w:val="24"/>
          <w:lang w:eastAsia="sl-SI"/>
        </w:rPr>
        <w:t>ocenjevanje</w:t>
      </w:r>
      <w:r w:rsidRPr="00F9387F">
        <w:rPr>
          <w:rFonts w:ascii="Times New Roman" w:eastAsia="Times New Roman" w:hAnsi="Times New Roman"/>
          <w:b/>
          <w:sz w:val="24"/>
          <w:szCs w:val="24"/>
          <w:lang w:eastAsia="sl-SI"/>
        </w:rPr>
        <w:t xml:space="preserve"> </w:t>
      </w:r>
      <w:r w:rsidRPr="00F9387F">
        <w:rPr>
          <w:rFonts w:ascii="Times New Roman" w:eastAsia="Times New Roman" w:hAnsi="Times New Roman"/>
          <w:b/>
          <w:i/>
          <w:sz w:val="24"/>
          <w:szCs w:val="24"/>
          <w:lang w:eastAsia="sl-SI"/>
        </w:rPr>
        <w:t>govornega nastopanja</w:t>
      </w:r>
    </w:p>
    <w:p w14:paraId="520FB3C7" w14:textId="77777777" w:rsidR="002A1AEE" w:rsidRPr="00F9387F" w:rsidRDefault="002A1AEE" w:rsidP="002A1AEE">
      <w:pPr>
        <w:widowControl w:val="0"/>
        <w:autoSpaceDE w:val="0"/>
        <w:autoSpaceDN w:val="0"/>
        <w:spacing w:after="0"/>
        <w:rPr>
          <w:rFonts w:ascii="Times New Roman" w:eastAsia="Times New Roman" w:hAnsi="Times New Roman"/>
          <w:b/>
          <w:caps/>
          <w:sz w:val="24"/>
          <w:szCs w:val="24"/>
          <w:lang w:eastAsia="sl-SI"/>
        </w:rPr>
      </w:pPr>
      <w:r w:rsidRPr="00F9387F">
        <w:rPr>
          <w:rFonts w:ascii="Times New Roman" w:eastAsia="Times New Roman" w:hAnsi="Times New Roman"/>
          <w:b/>
          <w:caps/>
          <w:sz w:val="24"/>
          <w:szCs w:val="24"/>
          <w:lang w:eastAsia="sl-SI"/>
        </w:rPr>
        <w:t xml:space="preserve">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1881"/>
        <w:gridCol w:w="1881"/>
        <w:gridCol w:w="1881"/>
        <w:gridCol w:w="1881"/>
      </w:tblGrid>
      <w:tr w:rsidR="002A1AEE" w:rsidRPr="00F9387F" w14:paraId="5F976E51" w14:textId="77777777" w:rsidTr="00CB07DA">
        <w:tc>
          <w:tcPr>
            <w:tcW w:w="1798" w:type="dxa"/>
            <w:shd w:val="clear" w:color="auto" w:fill="auto"/>
          </w:tcPr>
          <w:p w14:paraId="3F70C9B0" w14:textId="77777777" w:rsidR="002A1AEE" w:rsidRPr="00F9387F" w:rsidRDefault="002A1AEE" w:rsidP="00CB07DA">
            <w:pPr>
              <w:widowControl w:val="0"/>
              <w:autoSpaceDE w:val="0"/>
              <w:autoSpaceDN w:val="0"/>
              <w:spacing w:after="0"/>
              <w:jc w:val="both"/>
              <w:rPr>
                <w:rFonts w:ascii="Times New Roman" w:eastAsia="Times New Roman" w:hAnsi="Times New Roman"/>
                <w:b/>
                <w:lang w:eastAsia="sl-SI"/>
              </w:rPr>
            </w:pPr>
          </w:p>
        </w:tc>
        <w:tc>
          <w:tcPr>
            <w:tcW w:w="1881" w:type="dxa"/>
            <w:shd w:val="clear" w:color="auto" w:fill="auto"/>
            <w:vAlign w:val="center"/>
          </w:tcPr>
          <w:p w14:paraId="64F62A18"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81" w:type="dxa"/>
            <w:shd w:val="clear" w:color="auto" w:fill="auto"/>
            <w:vAlign w:val="center"/>
          </w:tcPr>
          <w:p w14:paraId="52B9CDA8"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81" w:type="dxa"/>
            <w:shd w:val="clear" w:color="auto" w:fill="auto"/>
            <w:vAlign w:val="center"/>
          </w:tcPr>
          <w:p w14:paraId="3D13984C"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81" w:type="dxa"/>
            <w:shd w:val="clear" w:color="auto" w:fill="auto"/>
            <w:vAlign w:val="center"/>
          </w:tcPr>
          <w:p w14:paraId="33C67586"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r>
      <w:tr w:rsidR="002A1AEE" w:rsidRPr="00F9387F" w14:paraId="4C622BA7" w14:textId="77777777" w:rsidTr="00CB07DA">
        <w:trPr>
          <w:trHeight w:val="2107"/>
        </w:trPr>
        <w:tc>
          <w:tcPr>
            <w:tcW w:w="1798" w:type="dxa"/>
            <w:shd w:val="clear" w:color="auto" w:fill="auto"/>
          </w:tcPr>
          <w:p w14:paraId="4F70150F" w14:textId="77777777" w:rsidR="002A1AEE" w:rsidRPr="00F9387F" w:rsidRDefault="002A1AEE" w:rsidP="00CB07DA">
            <w:pPr>
              <w:spacing w:after="0"/>
              <w:rPr>
                <w:rFonts w:ascii="Times New Roman" w:hAnsi="Times New Roman"/>
              </w:rPr>
            </w:pPr>
            <w:r w:rsidRPr="00F9387F">
              <w:rPr>
                <w:rFonts w:ascii="Times New Roman" w:hAnsi="Times New Roman"/>
              </w:rPr>
              <w:t>Vsebinska ustreznost</w:t>
            </w:r>
          </w:p>
          <w:p w14:paraId="19E4AF0D" w14:textId="77777777" w:rsidR="002A1AEE" w:rsidRPr="00F9387F" w:rsidRDefault="002A1AEE" w:rsidP="00CB07DA">
            <w:pPr>
              <w:spacing w:after="0"/>
              <w:rPr>
                <w:rFonts w:ascii="Times New Roman" w:hAnsi="Times New Roman"/>
              </w:rPr>
            </w:pPr>
            <w:r w:rsidRPr="00F9387F">
              <w:rPr>
                <w:rFonts w:ascii="Times New Roman" w:hAnsi="Times New Roman"/>
              </w:rPr>
              <w:t xml:space="preserve">                    </w:t>
            </w:r>
          </w:p>
          <w:p w14:paraId="751C4DF3" w14:textId="77777777" w:rsidR="002A1AEE" w:rsidRPr="00F9387F" w:rsidRDefault="002A1AEE" w:rsidP="00CB07DA">
            <w:pPr>
              <w:spacing w:after="0"/>
              <w:rPr>
                <w:rFonts w:ascii="Times New Roman" w:hAnsi="Times New Roman"/>
                <w:i/>
              </w:rPr>
            </w:pPr>
            <w:r w:rsidRPr="00F9387F">
              <w:rPr>
                <w:rFonts w:ascii="Times New Roman" w:hAnsi="Times New Roman"/>
                <w:i/>
              </w:rPr>
              <w:t>20 %</w:t>
            </w:r>
          </w:p>
        </w:tc>
        <w:tc>
          <w:tcPr>
            <w:tcW w:w="1881" w:type="dxa"/>
            <w:shd w:val="clear" w:color="auto" w:fill="auto"/>
          </w:tcPr>
          <w:p w14:paraId="59E76760" w14:textId="77777777" w:rsidR="002A1AEE" w:rsidRPr="00F9387F" w:rsidRDefault="002A1AEE" w:rsidP="00CB07DA">
            <w:pPr>
              <w:widowControl w:val="0"/>
              <w:suppressAutoHyphens/>
              <w:autoSpaceDN w:val="0"/>
              <w:spacing w:after="0"/>
              <w:textAlignment w:val="baseline"/>
              <w:rPr>
                <w:rFonts w:ascii="Times New Roman" w:eastAsia="DejaVu Sans" w:hAnsi="Times New Roman"/>
                <w:kern w:val="3"/>
                <w:lang w:eastAsia="zh-CN" w:bidi="hi-IN"/>
              </w:rPr>
            </w:pPr>
            <w:r w:rsidRPr="00F9387F">
              <w:rPr>
                <w:rFonts w:ascii="Times New Roman" w:eastAsia="DejaVu Sans" w:hAnsi="Times New Roman"/>
                <w:kern w:val="3"/>
                <w:lang w:eastAsia="zh-CN" w:bidi="hi-IN"/>
              </w:rPr>
              <w:t>Vsebine skoraj ni oz. je nepopolna, nepovezana celota. Besedilo malo sporoča, učenec le posnema.</w:t>
            </w:r>
          </w:p>
          <w:p w14:paraId="1D75B0B5" w14:textId="77777777" w:rsidR="002A1AEE" w:rsidRPr="00F9387F" w:rsidRDefault="002A1AEE" w:rsidP="00CB07DA">
            <w:pPr>
              <w:widowControl w:val="0"/>
              <w:suppressAutoHyphens/>
              <w:autoSpaceDN w:val="0"/>
              <w:spacing w:after="0"/>
              <w:textAlignment w:val="baseline"/>
              <w:rPr>
                <w:rFonts w:ascii="Times New Roman" w:eastAsia="DejaVu Sans" w:hAnsi="Times New Roman"/>
                <w:kern w:val="3"/>
                <w:lang w:eastAsia="zh-CN" w:bidi="hi-IN"/>
              </w:rPr>
            </w:pPr>
          </w:p>
        </w:tc>
        <w:tc>
          <w:tcPr>
            <w:tcW w:w="1881" w:type="dxa"/>
            <w:shd w:val="clear" w:color="auto" w:fill="auto"/>
          </w:tcPr>
          <w:p w14:paraId="4708D9A2" w14:textId="77777777" w:rsidR="002A1AEE" w:rsidRPr="00F9387F" w:rsidRDefault="002A1AEE" w:rsidP="00CB07DA">
            <w:pPr>
              <w:widowControl w:val="0"/>
              <w:suppressAutoHyphens/>
              <w:autoSpaceDN w:val="0"/>
              <w:spacing w:after="0"/>
              <w:textAlignment w:val="baseline"/>
              <w:rPr>
                <w:rFonts w:ascii="Times New Roman" w:eastAsia="DejaVu Sans" w:hAnsi="Times New Roman" w:cs="Lohit Hindi"/>
                <w:kern w:val="3"/>
                <w:lang w:val="nl-BE" w:eastAsia="zh-CN" w:bidi="hi-IN"/>
              </w:rPr>
            </w:pPr>
            <w:r w:rsidRPr="00F9387F">
              <w:rPr>
                <w:rFonts w:ascii="Times New Roman" w:eastAsia="DejaVu Sans" w:hAnsi="Times New Roman" w:cs="Lohit Hindi"/>
                <w:kern w:val="3"/>
                <w:lang w:val="nl-BE" w:eastAsia="zh-CN" w:bidi="hi-IN"/>
              </w:rPr>
              <w:t>Vsebina je še primerna, vezana na naslov.  Mestoma je obravnavana                                                                           doživeto.</w:t>
            </w:r>
          </w:p>
          <w:p w14:paraId="3991F970" w14:textId="77777777" w:rsidR="002A1AEE" w:rsidRPr="00F9387F" w:rsidRDefault="002A1AEE" w:rsidP="00CB07DA">
            <w:pPr>
              <w:widowControl w:val="0"/>
              <w:suppressAutoHyphens/>
              <w:autoSpaceDN w:val="0"/>
              <w:spacing w:after="0"/>
              <w:textAlignment w:val="baseline"/>
              <w:rPr>
                <w:rFonts w:ascii="Times New Roman" w:eastAsia="DejaVu Sans" w:hAnsi="Times New Roman"/>
                <w:kern w:val="3"/>
                <w:sz w:val="24"/>
                <w:szCs w:val="24"/>
                <w:lang w:val="de-DE" w:eastAsia="zh-CN" w:bidi="hi-IN"/>
              </w:rPr>
            </w:pPr>
          </w:p>
        </w:tc>
        <w:tc>
          <w:tcPr>
            <w:tcW w:w="1881" w:type="dxa"/>
            <w:shd w:val="clear" w:color="auto" w:fill="auto"/>
          </w:tcPr>
          <w:p w14:paraId="301B1282" w14:textId="77777777" w:rsidR="002A1AEE" w:rsidRPr="00F9387F" w:rsidRDefault="002A1AEE" w:rsidP="00CB07DA">
            <w:pPr>
              <w:widowControl w:val="0"/>
              <w:suppressAutoHyphens/>
              <w:autoSpaceDN w:val="0"/>
              <w:spacing w:after="0"/>
              <w:textAlignment w:val="baseline"/>
              <w:rPr>
                <w:rFonts w:ascii="Times New Roman" w:eastAsia="DejaVu Sans" w:hAnsi="Times New Roman" w:cs="Lohit Hindi"/>
                <w:kern w:val="3"/>
                <w:sz w:val="24"/>
                <w:szCs w:val="24"/>
                <w:lang w:val="nl-BE" w:eastAsia="zh-CN" w:bidi="hi-IN"/>
              </w:rPr>
            </w:pPr>
            <w:r w:rsidRPr="00F9387F">
              <w:rPr>
                <w:rFonts w:ascii="Times New Roman" w:eastAsia="DejaVu Sans" w:hAnsi="Times New Roman" w:cs="Lohit Hindi"/>
                <w:kern w:val="3"/>
                <w:lang w:val="nl-BE" w:eastAsia="zh-CN" w:bidi="hi-IN"/>
              </w:rPr>
              <w:t xml:space="preserve">Vsebina je večinoma primerna, vezana na naslov. V veliki meri je obravnavana                                                                           doživeto, </w:t>
            </w:r>
            <w:r>
              <w:rPr>
                <w:rFonts w:ascii="Times New Roman" w:eastAsia="DejaVu Sans" w:hAnsi="Times New Roman" w:cs="Lohit Hindi"/>
                <w:kern w:val="3"/>
                <w:lang w:val="nl-BE" w:eastAsia="zh-CN" w:bidi="hi-IN"/>
              </w:rPr>
              <w:t>c</w:t>
            </w:r>
            <w:r w:rsidRPr="00F9387F">
              <w:rPr>
                <w:rFonts w:ascii="Times New Roman" w:eastAsia="DejaVu Sans" w:hAnsi="Times New Roman" w:cs="Lohit Hindi"/>
                <w:kern w:val="3"/>
                <w:lang w:val="nl-BE" w:eastAsia="zh-CN" w:bidi="hi-IN"/>
              </w:rPr>
              <w:t>elovito.</w:t>
            </w:r>
          </w:p>
        </w:tc>
        <w:tc>
          <w:tcPr>
            <w:tcW w:w="1881" w:type="dxa"/>
            <w:shd w:val="clear" w:color="auto" w:fill="auto"/>
          </w:tcPr>
          <w:p w14:paraId="19A1D062" w14:textId="77777777" w:rsidR="002A1AEE" w:rsidRPr="00F9387F" w:rsidRDefault="002A1AEE" w:rsidP="00CB07DA">
            <w:pPr>
              <w:widowControl w:val="0"/>
              <w:suppressAutoHyphens/>
              <w:autoSpaceDN w:val="0"/>
              <w:spacing w:after="0"/>
              <w:textAlignment w:val="baseline"/>
              <w:rPr>
                <w:rFonts w:ascii="Times New Roman" w:eastAsia="DejaVu Sans" w:hAnsi="Times New Roman"/>
                <w:kern w:val="3"/>
                <w:lang w:eastAsia="zh-CN" w:bidi="hi-IN"/>
              </w:rPr>
            </w:pPr>
            <w:r w:rsidRPr="00F9387F">
              <w:rPr>
                <w:rFonts w:ascii="Times New Roman" w:eastAsia="DejaVu Sans" w:hAnsi="Times New Roman"/>
                <w:kern w:val="3"/>
                <w:lang w:eastAsia="zh-CN" w:bidi="hi-IN"/>
              </w:rPr>
              <w:t xml:space="preserve">Vsebina je v celoti primerna, ustrezno vezana na naslov. Obravnavana je zelo doživeto,                                                                      celovito. </w:t>
            </w:r>
          </w:p>
          <w:p w14:paraId="6FC3FA31" w14:textId="77777777" w:rsidR="002A1AEE" w:rsidRPr="00F9387F" w:rsidRDefault="002A1AEE" w:rsidP="00CB07DA">
            <w:pPr>
              <w:widowControl w:val="0"/>
              <w:suppressAutoHyphens/>
              <w:autoSpaceDN w:val="0"/>
              <w:spacing w:after="0"/>
              <w:textAlignment w:val="baseline"/>
              <w:rPr>
                <w:rFonts w:ascii="Times New Roman" w:eastAsia="DejaVu Sans" w:hAnsi="Times New Roman"/>
                <w:kern w:val="3"/>
                <w:lang w:eastAsia="zh-CN" w:bidi="hi-IN"/>
              </w:rPr>
            </w:pPr>
          </w:p>
        </w:tc>
      </w:tr>
      <w:tr w:rsidR="002A1AEE" w:rsidRPr="00F9387F" w14:paraId="51687F62" w14:textId="77777777" w:rsidTr="00CB07DA">
        <w:tc>
          <w:tcPr>
            <w:tcW w:w="1798" w:type="dxa"/>
            <w:shd w:val="clear" w:color="auto" w:fill="auto"/>
          </w:tcPr>
          <w:p w14:paraId="6D317743" w14:textId="77777777" w:rsidR="002A1AEE" w:rsidRPr="00F9387F" w:rsidRDefault="002A1AEE" w:rsidP="00CB07DA">
            <w:pPr>
              <w:spacing w:after="0"/>
              <w:rPr>
                <w:rFonts w:ascii="Times New Roman" w:hAnsi="Times New Roman"/>
              </w:rPr>
            </w:pPr>
            <w:r w:rsidRPr="00F9387F">
              <w:rPr>
                <w:rFonts w:ascii="Times New Roman" w:hAnsi="Times New Roman"/>
              </w:rPr>
              <w:t xml:space="preserve">Prosto in naravno govorjenje </w:t>
            </w:r>
          </w:p>
          <w:p w14:paraId="1DB93E20" w14:textId="77777777" w:rsidR="002A1AEE" w:rsidRPr="00F9387F" w:rsidRDefault="002A1AEE" w:rsidP="00CB07DA">
            <w:pPr>
              <w:spacing w:after="0"/>
              <w:rPr>
                <w:rFonts w:ascii="Times New Roman" w:hAnsi="Times New Roman"/>
              </w:rPr>
            </w:pPr>
            <w:r w:rsidRPr="00F9387F">
              <w:rPr>
                <w:rFonts w:ascii="Times New Roman" w:hAnsi="Times New Roman"/>
              </w:rPr>
              <w:t xml:space="preserve">                     </w:t>
            </w:r>
          </w:p>
          <w:p w14:paraId="669123F8" w14:textId="77777777" w:rsidR="002A1AEE" w:rsidRPr="00F9387F" w:rsidRDefault="002A1AEE" w:rsidP="00CB07DA">
            <w:pPr>
              <w:spacing w:after="0"/>
              <w:rPr>
                <w:rFonts w:ascii="Times New Roman" w:hAnsi="Times New Roman"/>
                <w:i/>
              </w:rPr>
            </w:pPr>
            <w:r w:rsidRPr="00F9387F">
              <w:rPr>
                <w:rFonts w:ascii="Times New Roman" w:hAnsi="Times New Roman"/>
                <w:i/>
              </w:rPr>
              <w:t>30 %</w:t>
            </w:r>
          </w:p>
        </w:tc>
        <w:tc>
          <w:tcPr>
            <w:tcW w:w="1881" w:type="dxa"/>
            <w:shd w:val="clear" w:color="auto" w:fill="auto"/>
          </w:tcPr>
          <w:p w14:paraId="691DD2D5" w14:textId="77777777" w:rsidR="002A1AEE" w:rsidRPr="00F9387F" w:rsidRDefault="002A1AEE" w:rsidP="00CB07DA">
            <w:pPr>
              <w:widowControl w:val="0"/>
              <w:suppressAutoHyphens/>
              <w:autoSpaceDN w:val="0"/>
              <w:spacing w:after="0"/>
              <w:textAlignment w:val="baseline"/>
              <w:rPr>
                <w:rFonts w:ascii="Times New Roman" w:eastAsia="DejaVu Sans" w:hAnsi="Times New Roman"/>
                <w:kern w:val="3"/>
                <w:lang w:eastAsia="zh-CN" w:bidi="hi-IN"/>
              </w:rPr>
            </w:pPr>
            <w:r w:rsidRPr="00F9387F">
              <w:rPr>
                <w:rFonts w:ascii="Times New Roman" w:eastAsia="DejaVu Sans" w:hAnsi="Times New Roman"/>
                <w:kern w:val="3"/>
                <w:lang w:eastAsia="zh-CN" w:bidi="hi-IN"/>
              </w:rPr>
              <w:t xml:space="preserve">Pri govorjenju si učenec ves čas pomaga z zapisanim besedilom; </w:t>
            </w:r>
            <w:r w:rsidRPr="007C2C62">
              <w:rPr>
                <w:rFonts w:ascii="Times New Roman" w:eastAsia="DejaVu Sans" w:hAnsi="Times New Roman"/>
                <w:kern w:val="3"/>
                <w:lang w:eastAsia="zh-CN" w:bidi="hi-IN"/>
              </w:rPr>
              <w:t xml:space="preserve">govor je manj razločen </w:t>
            </w:r>
            <w:r>
              <w:rPr>
                <w:rFonts w:ascii="Times New Roman" w:eastAsia="DejaVu Sans" w:hAnsi="Times New Roman"/>
                <w:kern w:val="3"/>
                <w:lang w:eastAsia="zh-CN" w:bidi="hi-IN"/>
              </w:rPr>
              <w:t>ali nenaraven, neprepričljiv</w:t>
            </w:r>
            <w:r w:rsidRPr="00F9387F">
              <w:rPr>
                <w:rFonts w:ascii="Times New Roman" w:eastAsia="DejaVu Sans" w:hAnsi="Times New Roman"/>
                <w:kern w:val="3"/>
                <w:lang w:eastAsia="zh-CN" w:bidi="hi-IN"/>
              </w:rPr>
              <w:t xml:space="preserve">. </w:t>
            </w:r>
          </w:p>
          <w:p w14:paraId="382E2B3E" w14:textId="77777777" w:rsidR="002A1AEE" w:rsidRPr="00F9387F" w:rsidRDefault="002A1AEE" w:rsidP="00CB07DA">
            <w:pPr>
              <w:widowControl w:val="0"/>
              <w:suppressAutoHyphens/>
              <w:autoSpaceDN w:val="0"/>
              <w:spacing w:after="0"/>
              <w:textAlignment w:val="baseline"/>
              <w:rPr>
                <w:rFonts w:ascii="Times New Roman" w:eastAsia="DejaVu Sans" w:hAnsi="Times New Roman"/>
                <w:kern w:val="3"/>
                <w:lang w:eastAsia="zh-CN" w:bidi="hi-IN"/>
              </w:rPr>
            </w:pPr>
          </w:p>
        </w:tc>
        <w:tc>
          <w:tcPr>
            <w:tcW w:w="1881" w:type="dxa"/>
            <w:shd w:val="clear" w:color="auto" w:fill="auto"/>
          </w:tcPr>
          <w:p w14:paraId="5E3DB8A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Govorjenje je le mestoma prosto, ni tekoče. Ponekod je nerazumljivo, nenaravno.</w:t>
            </w:r>
          </w:p>
          <w:p w14:paraId="00E18AF4" w14:textId="77777777" w:rsidR="002A1AEE" w:rsidRPr="00F9387F" w:rsidRDefault="002A1AEE" w:rsidP="00CB07DA">
            <w:pPr>
              <w:widowControl w:val="0"/>
              <w:autoSpaceDE w:val="0"/>
              <w:autoSpaceDN w:val="0"/>
              <w:spacing w:after="0"/>
              <w:rPr>
                <w:rFonts w:ascii="Times New Roman" w:hAnsi="Times New Roman"/>
              </w:rPr>
            </w:pPr>
            <w:r w:rsidRPr="007C2C62">
              <w:rPr>
                <w:rFonts w:ascii="Times New Roman" w:eastAsia="Times New Roman" w:hAnsi="Times New Roman"/>
                <w:lang w:eastAsia="sl-SI"/>
              </w:rPr>
              <w:t xml:space="preserve">Govor je v veliki meri monoton, </w:t>
            </w:r>
            <w:r w:rsidRPr="00F9387F">
              <w:rPr>
                <w:rFonts w:ascii="Times New Roman" w:eastAsia="Times New Roman" w:hAnsi="Times New Roman"/>
                <w:lang w:eastAsia="sl-SI"/>
              </w:rPr>
              <w:t xml:space="preserve">neprepričljiv in nesproščen. </w:t>
            </w:r>
          </w:p>
        </w:tc>
        <w:tc>
          <w:tcPr>
            <w:tcW w:w="1881" w:type="dxa"/>
            <w:shd w:val="clear" w:color="auto" w:fill="auto"/>
          </w:tcPr>
          <w:p w14:paraId="679C7387"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Govorjenje je večinoma prosto, razumljivo, dokaj naravno in tekoče.</w:t>
            </w:r>
          </w:p>
          <w:p w14:paraId="7808E76B" w14:textId="77777777" w:rsidR="002A1AEE" w:rsidRPr="00F9387F" w:rsidRDefault="002A1AEE" w:rsidP="00CB07DA">
            <w:pPr>
              <w:widowControl w:val="0"/>
              <w:autoSpaceDE w:val="0"/>
              <w:autoSpaceDN w:val="0"/>
              <w:spacing w:after="0"/>
              <w:rPr>
                <w:rFonts w:ascii="Times New Roman" w:hAnsi="Times New Roman"/>
              </w:rPr>
            </w:pPr>
            <w:r w:rsidRPr="00F9387F">
              <w:rPr>
                <w:rFonts w:ascii="Times New Roman" w:eastAsia="Times New Roman" w:hAnsi="Times New Roman"/>
                <w:lang w:eastAsia="sl-SI"/>
              </w:rPr>
              <w:t xml:space="preserve">Učenčev govor je zanimiv, večinoma zavzet, prepričljiv in sproščen. </w:t>
            </w:r>
          </w:p>
        </w:tc>
        <w:tc>
          <w:tcPr>
            <w:tcW w:w="1881" w:type="dxa"/>
            <w:shd w:val="clear" w:color="auto" w:fill="auto"/>
          </w:tcPr>
          <w:p w14:paraId="08A2F653"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Govorjenje je popolnoma prosto, razumljivo, naravno in tekoče.</w:t>
            </w:r>
          </w:p>
          <w:p w14:paraId="6ED08AC4" w14:textId="77777777" w:rsidR="002A1AEE" w:rsidRPr="00EA4796"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Učenčev govor je zelo zanimiv, zavzet, prepričljiv in sproščen.</w:t>
            </w:r>
          </w:p>
        </w:tc>
      </w:tr>
      <w:tr w:rsidR="002A1AEE" w:rsidRPr="00F9387F" w14:paraId="749D7398" w14:textId="77777777" w:rsidTr="00CB07DA">
        <w:tc>
          <w:tcPr>
            <w:tcW w:w="1798" w:type="dxa"/>
            <w:shd w:val="clear" w:color="auto" w:fill="auto"/>
          </w:tcPr>
          <w:p w14:paraId="30EBA7F2" w14:textId="77777777" w:rsidR="002A1AEE" w:rsidRPr="00F9387F" w:rsidRDefault="002A1AEE" w:rsidP="00CB07DA">
            <w:pPr>
              <w:spacing w:after="0"/>
              <w:rPr>
                <w:rFonts w:ascii="Times New Roman" w:hAnsi="Times New Roman"/>
              </w:rPr>
            </w:pPr>
            <w:r w:rsidRPr="00F9387F">
              <w:rPr>
                <w:rFonts w:ascii="Times New Roman" w:hAnsi="Times New Roman"/>
              </w:rPr>
              <w:t>Upoštevanje zvočnih in vidnih prvin govora</w:t>
            </w:r>
          </w:p>
          <w:p w14:paraId="5B96C47B" w14:textId="77777777" w:rsidR="002A1AEE" w:rsidRPr="00F9387F" w:rsidRDefault="002A1AEE" w:rsidP="00CB07DA">
            <w:pPr>
              <w:spacing w:after="0"/>
              <w:rPr>
                <w:rFonts w:ascii="Times New Roman" w:hAnsi="Times New Roman"/>
              </w:rPr>
            </w:pPr>
            <w:r w:rsidRPr="00F9387F">
              <w:rPr>
                <w:rFonts w:ascii="Times New Roman" w:hAnsi="Times New Roman"/>
              </w:rPr>
              <w:t xml:space="preserve">                   </w:t>
            </w:r>
          </w:p>
          <w:p w14:paraId="41FC8D28" w14:textId="77777777" w:rsidR="002A1AEE" w:rsidRPr="00F9387F" w:rsidRDefault="002A1AEE" w:rsidP="00CB07DA">
            <w:pPr>
              <w:spacing w:after="0"/>
              <w:rPr>
                <w:rFonts w:ascii="Times New Roman" w:hAnsi="Times New Roman"/>
                <w:i/>
              </w:rPr>
            </w:pPr>
            <w:r w:rsidRPr="00F9387F">
              <w:rPr>
                <w:rFonts w:ascii="Times New Roman" w:hAnsi="Times New Roman"/>
              </w:rPr>
              <w:t xml:space="preserve"> </w:t>
            </w:r>
            <w:r w:rsidRPr="00F9387F">
              <w:rPr>
                <w:rFonts w:ascii="Times New Roman" w:hAnsi="Times New Roman"/>
                <w:i/>
              </w:rPr>
              <w:t>20 %</w:t>
            </w:r>
          </w:p>
        </w:tc>
        <w:tc>
          <w:tcPr>
            <w:tcW w:w="1881" w:type="dxa"/>
            <w:shd w:val="clear" w:color="auto" w:fill="auto"/>
          </w:tcPr>
          <w:p w14:paraId="10C015A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Govorjenje je večinoma nerazločno, pretiho.</w:t>
            </w:r>
          </w:p>
          <w:p w14:paraId="340B13D0" w14:textId="77777777" w:rsidR="002A1AEE" w:rsidRPr="00EA4796"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Slikovnega gradiva in drugih vidnih </w:t>
            </w:r>
            <w:r w:rsidRPr="00F9387F">
              <w:rPr>
                <w:rFonts w:ascii="Times New Roman" w:eastAsia="Times New Roman" w:hAnsi="Times New Roman"/>
                <w:lang w:eastAsia="sl-SI"/>
              </w:rPr>
              <w:lastRenderedPageBreak/>
              <w:t xml:space="preserve">spremljevalcev govorjenja je zelo malo ali niso ustrezno uporabljeni. </w:t>
            </w:r>
          </w:p>
        </w:tc>
        <w:tc>
          <w:tcPr>
            <w:tcW w:w="1881" w:type="dxa"/>
            <w:shd w:val="clear" w:color="auto" w:fill="auto"/>
          </w:tcPr>
          <w:p w14:paraId="2803E73C"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lastRenderedPageBreak/>
              <w:t>Govorjenje je ponekod nerazločno in pretiho.</w:t>
            </w:r>
          </w:p>
          <w:p w14:paraId="38CAA604"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Slikovno gradivo in drugi vidni spremljevalci </w:t>
            </w:r>
            <w:r w:rsidRPr="00F9387F">
              <w:rPr>
                <w:rFonts w:ascii="Times New Roman" w:eastAsia="Times New Roman" w:hAnsi="Times New Roman"/>
                <w:lang w:eastAsia="sl-SI"/>
              </w:rPr>
              <w:lastRenderedPageBreak/>
              <w:t xml:space="preserve">govorjenja so delno ustrezno uporabljeni. </w:t>
            </w:r>
          </w:p>
          <w:p w14:paraId="514FAA4A"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p>
        </w:tc>
        <w:tc>
          <w:tcPr>
            <w:tcW w:w="1881" w:type="dxa"/>
            <w:shd w:val="clear" w:color="auto" w:fill="auto"/>
          </w:tcPr>
          <w:p w14:paraId="7844B39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lastRenderedPageBreak/>
              <w:t>Govorjenje je večinoma razločno, glasno.</w:t>
            </w:r>
          </w:p>
          <w:p w14:paraId="7EABB353"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Pripravljeno slikovno gradivo in vidne spremljevalce </w:t>
            </w:r>
            <w:r w:rsidRPr="00F9387F">
              <w:rPr>
                <w:rFonts w:ascii="Times New Roman" w:eastAsia="Times New Roman" w:hAnsi="Times New Roman"/>
                <w:lang w:eastAsia="sl-SI"/>
              </w:rPr>
              <w:lastRenderedPageBreak/>
              <w:t xml:space="preserve">govorjenja dokaj primerno uporablja. </w:t>
            </w:r>
          </w:p>
          <w:p w14:paraId="1C0B6BF8"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p>
        </w:tc>
        <w:tc>
          <w:tcPr>
            <w:tcW w:w="1881" w:type="dxa"/>
            <w:shd w:val="clear" w:color="auto" w:fill="auto"/>
          </w:tcPr>
          <w:p w14:paraId="7D39C376"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lastRenderedPageBreak/>
              <w:t xml:space="preserve">Govorjenje je zelo razločno, dovolj glasno. Učinkovito in primerno uporablja pripravljeno </w:t>
            </w:r>
            <w:r w:rsidRPr="00F9387F">
              <w:rPr>
                <w:rFonts w:ascii="Times New Roman" w:eastAsia="Times New Roman" w:hAnsi="Times New Roman"/>
                <w:lang w:eastAsia="sl-SI"/>
              </w:rPr>
              <w:lastRenderedPageBreak/>
              <w:t xml:space="preserve">slikovno gradivo in vidne spremljevalce govorjenja. </w:t>
            </w:r>
          </w:p>
          <w:p w14:paraId="2C0C72D1"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p>
        </w:tc>
      </w:tr>
      <w:tr w:rsidR="002A1AEE" w:rsidRPr="00F9387F" w14:paraId="30813762" w14:textId="77777777" w:rsidTr="00CB07DA">
        <w:trPr>
          <w:trHeight w:val="4101"/>
        </w:trPr>
        <w:tc>
          <w:tcPr>
            <w:tcW w:w="1798" w:type="dxa"/>
            <w:shd w:val="clear" w:color="auto" w:fill="auto"/>
          </w:tcPr>
          <w:p w14:paraId="57688CD9" w14:textId="77777777" w:rsidR="002A1AEE" w:rsidRPr="00F9387F" w:rsidRDefault="002A1AEE" w:rsidP="00CB07DA">
            <w:pPr>
              <w:spacing w:after="0"/>
              <w:rPr>
                <w:rFonts w:ascii="Times New Roman" w:hAnsi="Times New Roman"/>
              </w:rPr>
            </w:pPr>
            <w:r w:rsidRPr="00F9387F">
              <w:rPr>
                <w:rFonts w:ascii="Times New Roman" w:hAnsi="Times New Roman"/>
              </w:rPr>
              <w:lastRenderedPageBreak/>
              <w:t xml:space="preserve">Jezikovna pravilnost in ustreznost     </w:t>
            </w:r>
          </w:p>
          <w:p w14:paraId="60F039C5" w14:textId="77777777" w:rsidR="002A1AEE" w:rsidRPr="00F9387F" w:rsidRDefault="002A1AEE" w:rsidP="00CB07DA">
            <w:pPr>
              <w:spacing w:after="0"/>
              <w:rPr>
                <w:rFonts w:ascii="Times New Roman" w:hAnsi="Times New Roman"/>
              </w:rPr>
            </w:pPr>
            <w:r w:rsidRPr="00F9387F">
              <w:rPr>
                <w:rFonts w:ascii="Times New Roman" w:hAnsi="Times New Roman"/>
              </w:rPr>
              <w:t xml:space="preserve">                     </w:t>
            </w:r>
          </w:p>
          <w:p w14:paraId="7AE52BB4" w14:textId="77777777" w:rsidR="002A1AEE" w:rsidRPr="00F9387F" w:rsidRDefault="002A1AEE" w:rsidP="00CB07DA">
            <w:pPr>
              <w:spacing w:after="0"/>
              <w:rPr>
                <w:rFonts w:ascii="Times New Roman" w:hAnsi="Times New Roman"/>
                <w:i/>
              </w:rPr>
            </w:pPr>
            <w:r w:rsidRPr="00F9387F">
              <w:rPr>
                <w:rFonts w:ascii="Times New Roman" w:hAnsi="Times New Roman"/>
                <w:i/>
              </w:rPr>
              <w:t>30 %</w:t>
            </w:r>
          </w:p>
        </w:tc>
        <w:tc>
          <w:tcPr>
            <w:tcW w:w="1881" w:type="dxa"/>
            <w:shd w:val="clear" w:color="auto" w:fill="auto"/>
          </w:tcPr>
          <w:p w14:paraId="44CAA33C"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Učenčevo izražanje je okorno in skopo zaradi skromnega obsega besedišča. Veliko slovničnih in pravorečnih napak. </w:t>
            </w:r>
          </w:p>
          <w:p w14:paraId="2CE4FE9A"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je pravorečno in pomensko v veliki meri neustrezno in nenatančno.</w:t>
            </w:r>
          </w:p>
          <w:p w14:paraId="6808308F"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p>
        </w:tc>
        <w:tc>
          <w:tcPr>
            <w:tcW w:w="1881" w:type="dxa"/>
            <w:shd w:val="clear" w:color="auto" w:fill="auto"/>
          </w:tcPr>
          <w:p w14:paraId="1D3BDD41"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sicer govori knjižno, uporablja še primerno, a skromnejše besedišče. Raba besednih oblik in zgradba povedi sta sprejemljivi, a ne brez pomanjkljivosti.</w:t>
            </w:r>
          </w:p>
          <w:p w14:paraId="1CA3D16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Besedilo je pravorečno in pomensko deloma ustrezno, </w:t>
            </w:r>
            <w:r>
              <w:rPr>
                <w:rFonts w:ascii="Times New Roman" w:eastAsia="Times New Roman" w:hAnsi="Times New Roman"/>
                <w:lang w:eastAsia="sl-SI"/>
              </w:rPr>
              <w:t xml:space="preserve"> </w:t>
            </w:r>
            <w:r w:rsidRPr="00F9387F">
              <w:rPr>
                <w:rFonts w:ascii="Times New Roman" w:eastAsia="Times New Roman" w:hAnsi="Times New Roman"/>
                <w:lang w:eastAsia="sl-SI"/>
              </w:rPr>
              <w:t>a nenatančno.</w:t>
            </w:r>
          </w:p>
        </w:tc>
        <w:tc>
          <w:tcPr>
            <w:tcW w:w="1881" w:type="dxa"/>
            <w:shd w:val="clear" w:color="auto" w:fill="auto"/>
          </w:tcPr>
          <w:p w14:paraId="53A4CDC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govori večinoma knjižno, uporablja primerno besedišče, dokaj pravilne besedne oblike.</w:t>
            </w:r>
          </w:p>
          <w:p w14:paraId="747847ED"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je pravorečno in pomensko ustrezno in natančno.</w:t>
            </w:r>
          </w:p>
          <w:p w14:paraId="456C451C"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p>
        </w:tc>
        <w:tc>
          <w:tcPr>
            <w:tcW w:w="1881" w:type="dxa"/>
            <w:shd w:val="clear" w:color="auto" w:fill="auto"/>
          </w:tcPr>
          <w:p w14:paraId="65A4204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dosledno uporablja knjižni jezik, manjše napake sam popravi. Uporablja pravilno, primerno in bogato besedišče.</w:t>
            </w:r>
          </w:p>
          <w:p w14:paraId="64784812"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je skladenjsko in</w:t>
            </w:r>
          </w:p>
          <w:p w14:paraId="7571BE6A"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slogovno ustrezno, </w:t>
            </w:r>
          </w:p>
          <w:p w14:paraId="27A2ED9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prav tako pravorečno in pomensko.</w:t>
            </w:r>
          </w:p>
        </w:tc>
      </w:tr>
    </w:tbl>
    <w:p w14:paraId="683684AA" w14:textId="77777777" w:rsidR="002A1AEE" w:rsidRDefault="002A1AEE" w:rsidP="002A1AEE">
      <w:pPr>
        <w:widowControl w:val="0"/>
        <w:autoSpaceDE w:val="0"/>
        <w:autoSpaceDN w:val="0"/>
        <w:spacing w:after="0"/>
        <w:jc w:val="both"/>
        <w:rPr>
          <w:rFonts w:ascii="Times New Roman" w:eastAsia="Times New Roman" w:hAnsi="Times New Roman"/>
          <w:b/>
          <w:caps/>
          <w:sz w:val="24"/>
          <w:szCs w:val="24"/>
          <w:lang w:eastAsia="sl-SI"/>
        </w:rPr>
      </w:pPr>
    </w:p>
    <w:p w14:paraId="0E8C5457" w14:textId="77777777" w:rsidR="002A1AEE" w:rsidRPr="00F9387F" w:rsidRDefault="002A1AEE" w:rsidP="002A1AEE">
      <w:pPr>
        <w:widowControl w:val="0"/>
        <w:autoSpaceDE w:val="0"/>
        <w:autoSpaceDN w:val="0"/>
        <w:spacing w:after="0"/>
        <w:jc w:val="both"/>
        <w:rPr>
          <w:rFonts w:ascii="Times New Roman" w:eastAsia="Times New Roman" w:hAnsi="Times New Roman"/>
          <w:b/>
          <w:sz w:val="24"/>
          <w:szCs w:val="24"/>
          <w:lang w:eastAsia="sl-SI"/>
        </w:rPr>
      </w:pPr>
      <w:r>
        <w:rPr>
          <w:rFonts w:ascii="Times New Roman" w:eastAsia="Times New Roman" w:hAnsi="Times New Roman"/>
          <w:b/>
          <w:caps/>
          <w:sz w:val="24"/>
          <w:szCs w:val="24"/>
          <w:lang w:eastAsia="sl-SI"/>
        </w:rPr>
        <w:t>7.3.2</w:t>
      </w:r>
      <w:r w:rsidRPr="00F9387F">
        <w:rPr>
          <w:rFonts w:ascii="Times New Roman" w:eastAsia="Times New Roman" w:hAnsi="Times New Roman"/>
          <w:b/>
          <w:caps/>
          <w:sz w:val="24"/>
          <w:szCs w:val="24"/>
          <w:lang w:eastAsia="sl-SI"/>
        </w:rPr>
        <w:t xml:space="preserve"> S</w:t>
      </w:r>
      <w:r w:rsidRPr="00F9387F">
        <w:rPr>
          <w:rFonts w:ascii="Times New Roman" w:eastAsia="Times New Roman" w:hAnsi="Times New Roman"/>
          <w:b/>
          <w:sz w:val="24"/>
          <w:szCs w:val="24"/>
          <w:lang w:eastAsia="sl-SI"/>
        </w:rPr>
        <w:t xml:space="preserve">pecifična merila in opisniki za </w:t>
      </w:r>
      <w:r w:rsidRPr="00E8063D">
        <w:rPr>
          <w:rFonts w:ascii="Times New Roman" w:eastAsia="Times New Roman" w:hAnsi="Times New Roman"/>
          <w:b/>
          <w:sz w:val="24"/>
          <w:szCs w:val="24"/>
          <w:lang w:eastAsia="sl-SI"/>
        </w:rPr>
        <w:t>ocenjevanje</w:t>
      </w:r>
      <w:r w:rsidRPr="00F9387F">
        <w:rPr>
          <w:rFonts w:ascii="Times New Roman" w:eastAsia="Times New Roman" w:hAnsi="Times New Roman"/>
          <w:b/>
          <w:sz w:val="24"/>
          <w:szCs w:val="24"/>
          <w:lang w:eastAsia="sl-SI"/>
        </w:rPr>
        <w:t xml:space="preserve"> deklamiranja </w:t>
      </w:r>
    </w:p>
    <w:p w14:paraId="388C3445" w14:textId="77777777" w:rsidR="002A1AEE" w:rsidRPr="00F9387F" w:rsidRDefault="002A1AEE" w:rsidP="002A1AEE">
      <w:pPr>
        <w:widowControl w:val="0"/>
        <w:autoSpaceDE w:val="0"/>
        <w:autoSpaceDN w:val="0"/>
        <w:spacing w:after="0"/>
        <w:jc w:val="both"/>
        <w:rPr>
          <w:rFonts w:ascii="Times New Roman" w:eastAsia="Times New Roman" w:hAnsi="Times New Roman"/>
          <w:b/>
          <w:caps/>
          <w:sz w:val="24"/>
          <w:szCs w:val="24"/>
          <w:lang w:eastAsia="sl-SI"/>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870"/>
        <w:gridCol w:w="1870"/>
        <w:gridCol w:w="1870"/>
        <w:gridCol w:w="1870"/>
      </w:tblGrid>
      <w:tr w:rsidR="002A1AEE" w:rsidRPr="00F9387F" w14:paraId="0211791C" w14:textId="77777777" w:rsidTr="00CB07DA">
        <w:tc>
          <w:tcPr>
            <w:tcW w:w="1842" w:type="dxa"/>
            <w:shd w:val="clear" w:color="auto" w:fill="auto"/>
          </w:tcPr>
          <w:p w14:paraId="75BE0A6A"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p>
        </w:tc>
        <w:tc>
          <w:tcPr>
            <w:tcW w:w="1870" w:type="dxa"/>
            <w:shd w:val="clear" w:color="auto" w:fill="auto"/>
            <w:vAlign w:val="center"/>
          </w:tcPr>
          <w:p w14:paraId="16A26C10"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70" w:type="dxa"/>
            <w:shd w:val="clear" w:color="auto" w:fill="auto"/>
            <w:vAlign w:val="center"/>
          </w:tcPr>
          <w:p w14:paraId="7018567C"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70" w:type="dxa"/>
            <w:shd w:val="clear" w:color="auto" w:fill="auto"/>
            <w:vAlign w:val="center"/>
          </w:tcPr>
          <w:p w14:paraId="70BAC77C"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70" w:type="dxa"/>
            <w:shd w:val="clear" w:color="auto" w:fill="auto"/>
            <w:vAlign w:val="center"/>
          </w:tcPr>
          <w:p w14:paraId="4883C460"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r>
      <w:tr w:rsidR="002A1AEE" w:rsidRPr="00F9387F" w14:paraId="02F99970" w14:textId="77777777" w:rsidTr="00CB07DA">
        <w:tc>
          <w:tcPr>
            <w:tcW w:w="1842" w:type="dxa"/>
            <w:shd w:val="clear" w:color="auto" w:fill="auto"/>
          </w:tcPr>
          <w:p w14:paraId="735FDFAA"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r w:rsidRPr="00F9387F">
              <w:rPr>
                <w:rFonts w:ascii="Times New Roman" w:eastAsia="Times New Roman" w:hAnsi="Times New Roman"/>
                <w:lang w:eastAsia="sl-SI"/>
              </w:rPr>
              <w:t xml:space="preserve">Ustreznost </w:t>
            </w:r>
            <w:proofErr w:type="spellStart"/>
            <w:r w:rsidRPr="00F9387F">
              <w:rPr>
                <w:rFonts w:ascii="Times New Roman" w:eastAsia="Times New Roman" w:hAnsi="Times New Roman"/>
                <w:lang w:eastAsia="sl-SI"/>
              </w:rPr>
              <w:t>memoriranja</w:t>
            </w:r>
            <w:proofErr w:type="spellEnd"/>
            <w:r w:rsidRPr="00F9387F">
              <w:rPr>
                <w:rFonts w:ascii="Times New Roman" w:eastAsia="Times New Roman" w:hAnsi="Times New Roman"/>
                <w:lang w:eastAsia="sl-SI"/>
              </w:rPr>
              <w:t xml:space="preserve"> </w:t>
            </w:r>
          </w:p>
          <w:p w14:paraId="40147B50"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p>
          <w:p w14:paraId="6CCB94E3" w14:textId="77777777" w:rsidR="002A1AEE" w:rsidRPr="00D02BE3" w:rsidRDefault="002A1AEE" w:rsidP="00CB07DA">
            <w:pPr>
              <w:widowControl w:val="0"/>
              <w:autoSpaceDE w:val="0"/>
              <w:autoSpaceDN w:val="0"/>
              <w:spacing w:after="0"/>
              <w:jc w:val="both"/>
              <w:rPr>
                <w:rFonts w:ascii="Times New Roman" w:eastAsia="Times New Roman" w:hAnsi="Times New Roman"/>
                <w:i/>
                <w:lang w:eastAsia="sl-SI"/>
              </w:rPr>
            </w:pPr>
            <w:r w:rsidRPr="00D02BE3">
              <w:rPr>
                <w:rFonts w:ascii="Times New Roman" w:eastAsia="Times New Roman" w:hAnsi="Times New Roman"/>
                <w:i/>
                <w:lang w:eastAsia="sl-SI"/>
              </w:rPr>
              <w:t>20 %</w:t>
            </w:r>
          </w:p>
        </w:tc>
        <w:tc>
          <w:tcPr>
            <w:tcW w:w="1870" w:type="dxa"/>
            <w:shd w:val="clear" w:color="auto" w:fill="auto"/>
          </w:tcPr>
          <w:p w14:paraId="591BA6B9"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Učencu se pri deklamiranju zatika, dela neustrezne daljše premore, veliko napak; kljub pomoči s težavo  izpelje do konca. </w:t>
            </w:r>
          </w:p>
        </w:tc>
        <w:tc>
          <w:tcPr>
            <w:tcW w:w="1870" w:type="dxa"/>
            <w:shd w:val="clear" w:color="auto" w:fill="auto"/>
          </w:tcPr>
          <w:p w14:paraId="14D7F488"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Deklamacija vsebuje precej napak. Premori so deloma ustrezni; </w:t>
            </w:r>
          </w:p>
          <w:p w14:paraId="3BCCB968"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z učiteljevo pomočjo izvede do konca.</w:t>
            </w:r>
          </w:p>
        </w:tc>
        <w:tc>
          <w:tcPr>
            <w:tcW w:w="1870" w:type="dxa"/>
            <w:shd w:val="clear" w:color="auto" w:fill="auto"/>
          </w:tcPr>
          <w:p w14:paraId="37F1A6D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Z nekaj napakami (največ 3), s samostojnimi popravki; z zadovoljivimi premori, samostojno  izvede do konca.  </w:t>
            </w:r>
          </w:p>
        </w:tc>
        <w:tc>
          <w:tcPr>
            <w:tcW w:w="1870" w:type="dxa"/>
            <w:shd w:val="clear" w:color="auto" w:fill="auto"/>
          </w:tcPr>
          <w:p w14:paraId="4C9B758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Brez napak, z ustreznimi premori; učenec deklamacijo izvede popolnoma samostojno. </w:t>
            </w:r>
          </w:p>
        </w:tc>
      </w:tr>
      <w:tr w:rsidR="002A1AEE" w:rsidRPr="00F9387F" w14:paraId="00116784" w14:textId="77777777" w:rsidTr="00CB07DA">
        <w:tc>
          <w:tcPr>
            <w:tcW w:w="1842" w:type="dxa"/>
            <w:shd w:val="clear" w:color="auto" w:fill="auto"/>
          </w:tcPr>
          <w:p w14:paraId="3C8010CA"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Razumljivost in doživetost  </w:t>
            </w:r>
          </w:p>
          <w:p w14:paraId="1810EA9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p>
          <w:p w14:paraId="5C040E66" w14:textId="77777777" w:rsidR="002A1AEE" w:rsidRPr="00D02BE3" w:rsidRDefault="002A1AEE" w:rsidP="00CB07DA">
            <w:pPr>
              <w:widowControl w:val="0"/>
              <w:autoSpaceDE w:val="0"/>
              <w:autoSpaceDN w:val="0"/>
              <w:spacing w:after="0"/>
              <w:rPr>
                <w:rFonts w:ascii="Times New Roman" w:eastAsia="Times New Roman" w:hAnsi="Times New Roman"/>
                <w:i/>
                <w:lang w:eastAsia="sl-SI"/>
              </w:rPr>
            </w:pPr>
            <w:r w:rsidRPr="00D02BE3">
              <w:rPr>
                <w:rFonts w:ascii="Times New Roman" w:eastAsia="Times New Roman" w:hAnsi="Times New Roman"/>
                <w:i/>
                <w:lang w:eastAsia="sl-SI"/>
              </w:rPr>
              <w:t>30 %</w:t>
            </w:r>
          </w:p>
        </w:tc>
        <w:tc>
          <w:tcPr>
            <w:tcW w:w="1870" w:type="dxa"/>
            <w:shd w:val="clear" w:color="auto" w:fill="auto"/>
          </w:tcPr>
          <w:p w14:paraId="22A948B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Učenec deklamira popolnoma nedoživeto, brez prvin nebesedne govorice. </w:t>
            </w:r>
          </w:p>
        </w:tc>
        <w:tc>
          <w:tcPr>
            <w:tcW w:w="1870" w:type="dxa"/>
            <w:shd w:val="clear" w:color="auto" w:fill="auto"/>
          </w:tcPr>
          <w:p w14:paraId="5356FF93"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deklamira delno nedoživeto, uporablja nekaj prvin nebesedne govorice.</w:t>
            </w:r>
          </w:p>
        </w:tc>
        <w:tc>
          <w:tcPr>
            <w:tcW w:w="1870" w:type="dxa"/>
            <w:shd w:val="clear" w:color="auto" w:fill="auto"/>
          </w:tcPr>
          <w:p w14:paraId="4B97909B"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Učenec deklamira doživeto, vključuje prvine nebesedne govorice, še delna neskladnost z besedilom. </w:t>
            </w:r>
          </w:p>
        </w:tc>
        <w:tc>
          <w:tcPr>
            <w:tcW w:w="1870" w:type="dxa"/>
            <w:shd w:val="clear" w:color="auto" w:fill="auto"/>
          </w:tcPr>
          <w:p w14:paraId="10935ADC"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deklamira zelo doži</w:t>
            </w:r>
            <w:r>
              <w:rPr>
                <w:rFonts w:ascii="Times New Roman" w:eastAsia="Times New Roman" w:hAnsi="Times New Roman"/>
                <w:lang w:eastAsia="sl-SI"/>
              </w:rPr>
              <w:t xml:space="preserve">veto in izvirno, </w:t>
            </w:r>
            <w:r w:rsidRPr="00F9387F">
              <w:rPr>
                <w:rFonts w:ascii="Times New Roman" w:eastAsia="Times New Roman" w:hAnsi="Times New Roman"/>
                <w:lang w:eastAsia="sl-SI"/>
              </w:rPr>
              <w:t xml:space="preserve">učinkovito uporablja prvine nebesedne govorice. </w:t>
            </w:r>
          </w:p>
        </w:tc>
      </w:tr>
      <w:tr w:rsidR="002A1AEE" w:rsidRPr="00F9387F" w14:paraId="43EB5140" w14:textId="77777777" w:rsidTr="00CB07DA">
        <w:tc>
          <w:tcPr>
            <w:tcW w:w="1842" w:type="dxa"/>
            <w:shd w:val="clear" w:color="auto" w:fill="auto"/>
          </w:tcPr>
          <w:p w14:paraId="36BCF245"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r w:rsidRPr="00F9387F">
              <w:rPr>
                <w:rFonts w:ascii="Times New Roman" w:eastAsia="Times New Roman" w:hAnsi="Times New Roman"/>
                <w:lang w:eastAsia="sl-SI"/>
              </w:rPr>
              <w:t xml:space="preserve">Ustrezna hitrost </w:t>
            </w:r>
          </w:p>
          <w:p w14:paraId="09A70734"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p>
          <w:p w14:paraId="67CC179A" w14:textId="77777777" w:rsidR="002A1AEE" w:rsidRPr="003E55F5" w:rsidRDefault="002A1AEE" w:rsidP="00CB07DA">
            <w:pPr>
              <w:widowControl w:val="0"/>
              <w:autoSpaceDE w:val="0"/>
              <w:autoSpaceDN w:val="0"/>
              <w:spacing w:after="0"/>
              <w:jc w:val="both"/>
              <w:rPr>
                <w:rFonts w:ascii="Times New Roman" w:eastAsia="Times New Roman" w:hAnsi="Times New Roman"/>
                <w:i/>
                <w:lang w:eastAsia="sl-SI"/>
              </w:rPr>
            </w:pPr>
            <w:r>
              <w:rPr>
                <w:rFonts w:ascii="Times New Roman" w:eastAsia="Times New Roman" w:hAnsi="Times New Roman"/>
                <w:i/>
                <w:lang w:eastAsia="sl-SI"/>
              </w:rPr>
              <w:t>20 %</w:t>
            </w:r>
          </w:p>
        </w:tc>
        <w:tc>
          <w:tcPr>
            <w:tcW w:w="1870" w:type="dxa"/>
            <w:shd w:val="clear" w:color="auto" w:fill="auto"/>
          </w:tcPr>
          <w:p w14:paraId="1BB25440"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zelo slabo prilagaja hitrost vsebini.</w:t>
            </w:r>
          </w:p>
        </w:tc>
        <w:tc>
          <w:tcPr>
            <w:tcW w:w="1870" w:type="dxa"/>
            <w:shd w:val="clear" w:color="auto" w:fill="auto"/>
          </w:tcPr>
          <w:p w14:paraId="2356E4E8"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delno prilagaja hitrosti vsebini.</w:t>
            </w:r>
          </w:p>
        </w:tc>
        <w:tc>
          <w:tcPr>
            <w:tcW w:w="1870" w:type="dxa"/>
            <w:shd w:val="clear" w:color="auto" w:fill="auto"/>
          </w:tcPr>
          <w:p w14:paraId="579860F6"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dobro prilagaja hitrost vsebini.</w:t>
            </w:r>
          </w:p>
        </w:tc>
        <w:tc>
          <w:tcPr>
            <w:tcW w:w="1870" w:type="dxa"/>
            <w:shd w:val="clear" w:color="auto" w:fill="auto"/>
          </w:tcPr>
          <w:p w14:paraId="0BCC9E8D"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Učenec zelo dobro prilagaja hitrost vsebini.</w:t>
            </w:r>
          </w:p>
        </w:tc>
      </w:tr>
      <w:tr w:rsidR="002A1AEE" w:rsidRPr="00F9387F" w14:paraId="474031E8" w14:textId="77777777" w:rsidTr="00CB07DA">
        <w:tc>
          <w:tcPr>
            <w:tcW w:w="1842" w:type="dxa"/>
            <w:shd w:val="clear" w:color="auto" w:fill="auto"/>
          </w:tcPr>
          <w:p w14:paraId="3598EFC6"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Ustrezni register, intonacija in barva</w:t>
            </w:r>
          </w:p>
          <w:p w14:paraId="47334B82"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p>
          <w:p w14:paraId="15E48622" w14:textId="77777777" w:rsidR="002A1AEE" w:rsidRPr="00D02BE3" w:rsidRDefault="002A1AEE" w:rsidP="00CB07DA">
            <w:pPr>
              <w:widowControl w:val="0"/>
              <w:autoSpaceDE w:val="0"/>
              <w:autoSpaceDN w:val="0"/>
              <w:spacing w:after="0"/>
              <w:rPr>
                <w:rFonts w:ascii="Times New Roman" w:eastAsia="Times New Roman" w:hAnsi="Times New Roman"/>
                <w:i/>
                <w:lang w:eastAsia="sl-SI"/>
              </w:rPr>
            </w:pPr>
            <w:r w:rsidRPr="00D02BE3">
              <w:rPr>
                <w:rFonts w:ascii="Times New Roman" w:eastAsia="Times New Roman" w:hAnsi="Times New Roman"/>
                <w:i/>
                <w:lang w:eastAsia="sl-SI"/>
              </w:rPr>
              <w:lastRenderedPageBreak/>
              <w:t>30 %</w:t>
            </w:r>
          </w:p>
        </w:tc>
        <w:tc>
          <w:tcPr>
            <w:tcW w:w="1870" w:type="dxa"/>
            <w:shd w:val="clear" w:color="auto" w:fill="auto"/>
          </w:tcPr>
          <w:p w14:paraId="7AFA79E6"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lastRenderedPageBreak/>
              <w:t>Register, intonacija in barva niso ustrezni.</w:t>
            </w:r>
          </w:p>
        </w:tc>
        <w:tc>
          <w:tcPr>
            <w:tcW w:w="1870" w:type="dxa"/>
            <w:shd w:val="clear" w:color="auto" w:fill="auto"/>
          </w:tcPr>
          <w:p w14:paraId="76236B8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Register, intonacija in barva so deloma ustrezni.</w:t>
            </w:r>
          </w:p>
        </w:tc>
        <w:tc>
          <w:tcPr>
            <w:tcW w:w="1870" w:type="dxa"/>
            <w:shd w:val="clear" w:color="auto" w:fill="auto"/>
          </w:tcPr>
          <w:p w14:paraId="47E2224B"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Register, intonacija in barva so ustrezni.</w:t>
            </w:r>
          </w:p>
        </w:tc>
        <w:tc>
          <w:tcPr>
            <w:tcW w:w="1870" w:type="dxa"/>
            <w:shd w:val="clear" w:color="auto" w:fill="auto"/>
          </w:tcPr>
          <w:p w14:paraId="494A6CE4"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Register, intonacija in barva so popolnoma ustrezni.</w:t>
            </w:r>
          </w:p>
        </w:tc>
      </w:tr>
    </w:tbl>
    <w:p w14:paraId="7EE82BAF" w14:textId="77777777" w:rsidR="002A1AEE" w:rsidRDefault="002A1AEE" w:rsidP="002A1AEE">
      <w:pPr>
        <w:widowControl w:val="0"/>
        <w:autoSpaceDE w:val="0"/>
        <w:autoSpaceDN w:val="0"/>
        <w:spacing w:after="0"/>
        <w:rPr>
          <w:rFonts w:ascii="Times New Roman" w:eastAsia="Times New Roman" w:hAnsi="Times New Roman"/>
          <w:b/>
          <w:caps/>
          <w:sz w:val="24"/>
          <w:szCs w:val="24"/>
          <w:lang w:eastAsia="sl-SI"/>
        </w:rPr>
      </w:pPr>
    </w:p>
    <w:p w14:paraId="2BE0CA9E" w14:textId="77777777" w:rsidR="002A1AEE" w:rsidRPr="00F9387F" w:rsidRDefault="002A1AEE" w:rsidP="002A1AEE">
      <w:pPr>
        <w:widowControl w:val="0"/>
        <w:autoSpaceDE w:val="0"/>
        <w:autoSpaceDN w:val="0"/>
        <w:spacing w:after="0"/>
        <w:rPr>
          <w:rFonts w:ascii="Times New Roman" w:eastAsia="Times New Roman" w:hAnsi="Times New Roman"/>
          <w:b/>
          <w:caps/>
          <w:sz w:val="24"/>
          <w:szCs w:val="24"/>
          <w:lang w:eastAsia="sl-SI"/>
        </w:rPr>
      </w:pPr>
      <w:r>
        <w:rPr>
          <w:rFonts w:ascii="Times New Roman" w:eastAsia="Times New Roman" w:hAnsi="Times New Roman"/>
          <w:b/>
          <w:caps/>
          <w:sz w:val="24"/>
          <w:szCs w:val="24"/>
          <w:lang w:eastAsia="sl-SI"/>
        </w:rPr>
        <w:t>7.3.3</w:t>
      </w:r>
      <w:r w:rsidRPr="00F9387F">
        <w:rPr>
          <w:rFonts w:ascii="Times New Roman" w:eastAsia="Times New Roman" w:hAnsi="Times New Roman"/>
          <w:b/>
          <w:caps/>
          <w:sz w:val="24"/>
          <w:szCs w:val="24"/>
          <w:lang w:eastAsia="sl-SI"/>
        </w:rPr>
        <w:t xml:space="preserve"> S</w:t>
      </w:r>
      <w:r w:rsidRPr="00F9387F">
        <w:rPr>
          <w:rFonts w:ascii="Times New Roman" w:eastAsia="Times New Roman" w:hAnsi="Times New Roman"/>
          <w:b/>
          <w:sz w:val="24"/>
          <w:szCs w:val="24"/>
          <w:lang w:eastAsia="sl-SI"/>
        </w:rPr>
        <w:t xml:space="preserve">pecifična merila in opisniki za </w:t>
      </w:r>
      <w:r w:rsidRPr="00E8063D">
        <w:rPr>
          <w:rFonts w:ascii="Times New Roman" w:eastAsia="Times New Roman" w:hAnsi="Times New Roman"/>
          <w:b/>
          <w:sz w:val="24"/>
          <w:szCs w:val="24"/>
          <w:lang w:eastAsia="sl-SI"/>
        </w:rPr>
        <w:t>ocenjevanje</w:t>
      </w:r>
      <w:r w:rsidRPr="00F9387F">
        <w:rPr>
          <w:rFonts w:ascii="Times New Roman" w:eastAsia="Times New Roman" w:hAnsi="Times New Roman"/>
          <w:b/>
          <w:sz w:val="24"/>
          <w:szCs w:val="24"/>
          <w:lang w:eastAsia="sl-SI"/>
        </w:rPr>
        <w:t xml:space="preserve"> pisnih izdelkov </w:t>
      </w:r>
    </w:p>
    <w:p w14:paraId="69C9D48E" w14:textId="77777777" w:rsidR="002A1AEE" w:rsidRPr="00F9387F" w:rsidRDefault="002A1AEE" w:rsidP="002A1AEE">
      <w:pPr>
        <w:widowControl w:val="0"/>
        <w:autoSpaceDE w:val="0"/>
        <w:autoSpaceDN w:val="0"/>
        <w:spacing w:after="0"/>
        <w:jc w:val="both"/>
        <w:rPr>
          <w:rFonts w:ascii="Times New Roman" w:eastAsia="Times New Roman" w:hAnsi="Times New Roman"/>
          <w:b/>
          <w:caps/>
          <w:sz w:val="24"/>
          <w:szCs w:val="24"/>
          <w:lang w:eastAsia="sl-SI"/>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878"/>
        <w:gridCol w:w="1878"/>
        <w:gridCol w:w="1878"/>
        <w:gridCol w:w="1879"/>
      </w:tblGrid>
      <w:tr w:rsidR="002A1AEE" w:rsidRPr="00F9387F" w14:paraId="27AA84C7" w14:textId="77777777" w:rsidTr="00CB07DA">
        <w:tc>
          <w:tcPr>
            <w:tcW w:w="1809" w:type="dxa"/>
            <w:shd w:val="clear" w:color="auto" w:fill="auto"/>
          </w:tcPr>
          <w:p w14:paraId="7EEC3E86" w14:textId="77777777" w:rsidR="002A1AEE" w:rsidRPr="00F9387F" w:rsidRDefault="002A1AEE" w:rsidP="00CB07DA">
            <w:pPr>
              <w:widowControl w:val="0"/>
              <w:autoSpaceDE w:val="0"/>
              <w:autoSpaceDN w:val="0"/>
              <w:spacing w:after="0"/>
              <w:jc w:val="both"/>
              <w:rPr>
                <w:rFonts w:ascii="Times New Roman" w:eastAsia="Times New Roman" w:hAnsi="Times New Roman"/>
                <w:b/>
                <w:lang w:eastAsia="sl-SI"/>
              </w:rPr>
            </w:pPr>
          </w:p>
        </w:tc>
        <w:tc>
          <w:tcPr>
            <w:tcW w:w="1878" w:type="dxa"/>
            <w:shd w:val="clear" w:color="auto" w:fill="auto"/>
            <w:vAlign w:val="center"/>
          </w:tcPr>
          <w:p w14:paraId="48278CF2"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78" w:type="dxa"/>
            <w:shd w:val="clear" w:color="auto" w:fill="auto"/>
            <w:vAlign w:val="center"/>
          </w:tcPr>
          <w:p w14:paraId="3056F9E7"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78" w:type="dxa"/>
            <w:shd w:val="clear" w:color="auto" w:fill="auto"/>
            <w:vAlign w:val="center"/>
          </w:tcPr>
          <w:p w14:paraId="13BDF288"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c>
          <w:tcPr>
            <w:tcW w:w="1879" w:type="dxa"/>
            <w:shd w:val="clear" w:color="auto" w:fill="auto"/>
            <w:vAlign w:val="center"/>
          </w:tcPr>
          <w:p w14:paraId="790DF630" w14:textId="77777777" w:rsidR="002A1AEE" w:rsidRPr="00F9387F" w:rsidRDefault="002A1AEE" w:rsidP="00CB07DA">
            <w:pPr>
              <w:widowControl w:val="0"/>
              <w:autoSpaceDE w:val="0"/>
              <w:autoSpaceDN w:val="0"/>
              <w:spacing w:after="0"/>
              <w:jc w:val="center"/>
              <w:rPr>
                <w:rFonts w:ascii="Times New Roman" w:eastAsia="Times New Roman" w:hAnsi="Times New Roman"/>
                <w:b/>
                <w:lang w:eastAsia="sl-SI"/>
              </w:rPr>
            </w:pPr>
            <w:r w:rsidRPr="00F9387F">
              <w:rPr>
                <w:rFonts w:ascii="Times New Roman" w:eastAsia="Times New Roman" w:hAnsi="Times New Roman"/>
                <w:b/>
                <w:i/>
                <w:lang w:eastAsia="sl-SI"/>
              </w:rPr>
              <w:t>++++</w:t>
            </w:r>
          </w:p>
        </w:tc>
      </w:tr>
      <w:tr w:rsidR="002A1AEE" w:rsidRPr="00F9387F" w14:paraId="5F06ABB9" w14:textId="77777777" w:rsidTr="00CB07DA">
        <w:tc>
          <w:tcPr>
            <w:tcW w:w="1809" w:type="dxa"/>
            <w:shd w:val="clear" w:color="auto" w:fill="auto"/>
          </w:tcPr>
          <w:p w14:paraId="53B48B27"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r w:rsidRPr="00F9387F">
              <w:rPr>
                <w:rFonts w:ascii="Times New Roman" w:eastAsia="Times New Roman" w:hAnsi="Times New Roman"/>
                <w:lang w:eastAsia="sl-SI"/>
              </w:rPr>
              <w:t xml:space="preserve">Ustreznost besedilni vrsti </w:t>
            </w:r>
          </w:p>
          <w:p w14:paraId="504B2E3C"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p>
          <w:p w14:paraId="6F39902E" w14:textId="77777777" w:rsidR="002A1AEE" w:rsidRPr="00F9387F" w:rsidRDefault="002A1AEE" w:rsidP="00CB07DA">
            <w:pPr>
              <w:widowControl w:val="0"/>
              <w:autoSpaceDE w:val="0"/>
              <w:autoSpaceDN w:val="0"/>
              <w:spacing w:after="0"/>
              <w:jc w:val="both"/>
              <w:rPr>
                <w:rFonts w:ascii="Times New Roman" w:eastAsia="Times New Roman" w:hAnsi="Times New Roman"/>
                <w:i/>
                <w:lang w:eastAsia="sl-SI"/>
              </w:rPr>
            </w:pPr>
            <w:r w:rsidRPr="00F9387F">
              <w:rPr>
                <w:rFonts w:ascii="Times New Roman" w:eastAsia="Times New Roman" w:hAnsi="Times New Roman"/>
                <w:i/>
                <w:lang w:eastAsia="sl-SI"/>
              </w:rPr>
              <w:t>20 %</w:t>
            </w:r>
          </w:p>
        </w:tc>
        <w:tc>
          <w:tcPr>
            <w:tcW w:w="1878" w:type="dxa"/>
            <w:shd w:val="clear" w:color="auto" w:fill="auto"/>
          </w:tcPr>
          <w:p w14:paraId="0E5D337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vsebuje zelo malo elementov besedilne vrste, sporočevalčev namen je zelo težko prepoznaven.</w:t>
            </w:r>
          </w:p>
        </w:tc>
        <w:tc>
          <w:tcPr>
            <w:tcW w:w="1878" w:type="dxa"/>
            <w:shd w:val="clear" w:color="auto" w:fill="auto"/>
          </w:tcPr>
          <w:p w14:paraId="288D2923"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le delno upošteva elemente besedilne vrste, le stežka zaznamo jasen sporočevalčev namen.</w:t>
            </w:r>
          </w:p>
        </w:tc>
        <w:tc>
          <w:tcPr>
            <w:tcW w:w="1878" w:type="dxa"/>
            <w:shd w:val="clear" w:color="auto" w:fill="auto"/>
          </w:tcPr>
          <w:p w14:paraId="4A6FFEAD"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vsebuje večino elementov zahtevane besedilne vrste, sporočevalčev namen ni dosledno izražen in jasen.</w:t>
            </w:r>
          </w:p>
        </w:tc>
        <w:tc>
          <w:tcPr>
            <w:tcW w:w="1879" w:type="dxa"/>
            <w:shd w:val="clear" w:color="auto" w:fill="auto"/>
          </w:tcPr>
          <w:p w14:paraId="458A2051"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popolnoma ustreza zahtevani besedilni vrsti, sporočevalčev namen je popolnoma jasen.</w:t>
            </w:r>
          </w:p>
        </w:tc>
      </w:tr>
      <w:tr w:rsidR="002A1AEE" w:rsidRPr="00F9387F" w14:paraId="0C980AEB" w14:textId="77777777" w:rsidTr="00CB07DA">
        <w:tc>
          <w:tcPr>
            <w:tcW w:w="1809" w:type="dxa"/>
            <w:shd w:val="clear" w:color="auto" w:fill="auto"/>
          </w:tcPr>
          <w:p w14:paraId="1DF6D26B"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r w:rsidRPr="00F9387F">
              <w:rPr>
                <w:rFonts w:ascii="Times New Roman" w:eastAsia="Times New Roman" w:hAnsi="Times New Roman"/>
                <w:lang w:eastAsia="sl-SI"/>
              </w:rPr>
              <w:t>Ustrezno zaporedje podatkov</w:t>
            </w:r>
          </w:p>
          <w:p w14:paraId="20F3102A" w14:textId="77777777" w:rsidR="002A1AEE" w:rsidRPr="00F9387F" w:rsidRDefault="002A1AEE" w:rsidP="00CB07DA">
            <w:pPr>
              <w:widowControl w:val="0"/>
              <w:autoSpaceDE w:val="0"/>
              <w:autoSpaceDN w:val="0"/>
              <w:spacing w:after="0"/>
              <w:jc w:val="both"/>
              <w:rPr>
                <w:rFonts w:ascii="Times New Roman" w:eastAsia="Times New Roman" w:hAnsi="Times New Roman"/>
                <w:lang w:eastAsia="sl-SI"/>
              </w:rPr>
            </w:pPr>
          </w:p>
          <w:p w14:paraId="27BFE510" w14:textId="77777777" w:rsidR="002A1AEE" w:rsidRPr="00F9387F" w:rsidRDefault="002A1AEE" w:rsidP="00CB07DA">
            <w:pPr>
              <w:widowControl w:val="0"/>
              <w:autoSpaceDE w:val="0"/>
              <w:autoSpaceDN w:val="0"/>
              <w:spacing w:after="0"/>
              <w:jc w:val="both"/>
              <w:rPr>
                <w:rFonts w:ascii="Times New Roman" w:eastAsia="Times New Roman" w:hAnsi="Times New Roman"/>
                <w:i/>
                <w:lang w:eastAsia="sl-SI"/>
              </w:rPr>
            </w:pPr>
            <w:r w:rsidRPr="00F9387F">
              <w:rPr>
                <w:rFonts w:ascii="Times New Roman" w:eastAsia="Times New Roman" w:hAnsi="Times New Roman"/>
                <w:i/>
                <w:lang w:eastAsia="sl-SI"/>
              </w:rPr>
              <w:t>30 %</w:t>
            </w:r>
          </w:p>
        </w:tc>
        <w:tc>
          <w:tcPr>
            <w:tcW w:w="1878" w:type="dxa"/>
            <w:shd w:val="clear" w:color="auto" w:fill="auto"/>
          </w:tcPr>
          <w:p w14:paraId="07C36D6F"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Podatki so večinoma neustrezno  razvrščeni, celo izpuščeni.</w:t>
            </w:r>
          </w:p>
        </w:tc>
        <w:tc>
          <w:tcPr>
            <w:tcW w:w="1878" w:type="dxa"/>
            <w:shd w:val="clear" w:color="auto" w:fill="auto"/>
          </w:tcPr>
          <w:p w14:paraId="6F49EDE6"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Podatki so le delno ustrezno razvrščeni.</w:t>
            </w:r>
          </w:p>
        </w:tc>
        <w:tc>
          <w:tcPr>
            <w:tcW w:w="1878" w:type="dxa"/>
            <w:shd w:val="clear" w:color="auto" w:fill="auto"/>
          </w:tcPr>
          <w:p w14:paraId="023881B3"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Podatki dogajanja so večinoma ustrezno razvrščeni.</w:t>
            </w:r>
          </w:p>
        </w:tc>
        <w:tc>
          <w:tcPr>
            <w:tcW w:w="1879" w:type="dxa"/>
            <w:shd w:val="clear" w:color="auto" w:fill="auto"/>
          </w:tcPr>
          <w:p w14:paraId="4CD46E4B"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Podatki so popolnoma ustrezno razvrščeni in izraženi.</w:t>
            </w:r>
          </w:p>
        </w:tc>
      </w:tr>
      <w:tr w:rsidR="002A1AEE" w:rsidRPr="00F9387F" w14:paraId="1CA1E685" w14:textId="77777777" w:rsidTr="00CB07DA">
        <w:tc>
          <w:tcPr>
            <w:tcW w:w="1809" w:type="dxa"/>
            <w:shd w:val="clear" w:color="auto" w:fill="auto"/>
          </w:tcPr>
          <w:p w14:paraId="3FE7916B"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Ustrezna uporaba ključnih podatkov</w:t>
            </w:r>
          </w:p>
          <w:p w14:paraId="31C28A9E"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 xml:space="preserve"> </w:t>
            </w:r>
          </w:p>
          <w:p w14:paraId="0F4C9396" w14:textId="77777777" w:rsidR="002A1AEE" w:rsidRPr="00F9387F" w:rsidRDefault="002A1AEE" w:rsidP="00CB07DA">
            <w:pPr>
              <w:widowControl w:val="0"/>
              <w:autoSpaceDE w:val="0"/>
              <w:autoSpaceDN w:val="0"/>
              <w:spacing w:after="0"/>
              <w:rPr>
                <w:rFonts w:ascii="Times New Roman" w:eastAsia="Times New Roman" w:hAnsi="Times New Roman"/>
                <w:i/>
                <w:lang w:eastAsia="sl-SI"/>
              </w:rPr>
            </w:pPr>
            <w:r w:rsidRPr="00F9387F">
              <w:rPr>
                <w:rFonts w:ascii="Times New Roman" w:eastAsia="Times New Roman" w:hAnsi="Times New Roman"/>
                <w:i/>
                <w:lang w:eastAsia="sl-SI"/>
              </w:rPr>
              <w:t>30 %</w:t>
            </w:r>
          </w:p>
        </w:tc>
        <w:tc>
          <w:tcPr>
            <w:tcW w:w="1878" w:type="dxa"/>
            <w:shd w:val="clear" w:color="auto" w:fill="auto"/>
          </w:tcPr>
          <w:p w14:paraId="07C6A036"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Ključni podatki so zelo pomanjkljivo uporabljeni in izraženi.</w:t>
            </w:r>
          </w:p>
        </w:tc>
        <w:tc>
          <w:tcPr>
            <w:tcW w:w="1878" w:type="dxa"/>
            <w:shd w:val="clear" w:color="auto" w:fill="auto"/>
          </w:tcPr>
          <w:p w14:paraId="69FCEC5D"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Ključni podatki so pomanjkljivo uporabljeni in izraženi.</w:t>
            </w:r>
          </w:p>
        </w:tc>
        <w:tc>
          <w:tcPr>
            <w:tcW w:w="1878" w:type="dxa"/>
            <w:shd w:val="clear" w:color="auto" w:fill="auto"/>
          </w:tcPr>
          <w:p w14:paraId="2704A732"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Ključni podatki so večinoma zajeti in ustrezno predstavljeni.</w:t>
            </w:r>
          </w:p>
        </w:tc>
        <w:tc>
          <w:tcPr>
            <w:tcW w:w="1879" w:type="dxa"/>
            <w:shd w:val="clear" w:color="auto" w:fill="auto"/>
          </w:tcPr>
          <w:p w14:paraId="788EE2DB"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Ključni podatki so v celoti zajeti in ustrezno predstavljeni.</w:t>
            </w:r>
          </w:p>
        </w:tc>
      </w:tr>
      <w:tr w:rsidR="002A1AEE" w:rsidRPr="00F9387F" w14:paraId="3286D307" w14:textId="77777777" w:rsidTr="00CB07DA">
        <w:tc>
          <w:tcPr>
            <w:tcW w:w="1809" w:type="dxa"/>
            <w:shd w:val="clear" w:color="auto" w:fill="auto"/>
          </w:tcPr>
          <w:p w14:paraId="0A1532A5"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Jezikovna in pravopisna pravilnost</w:t>
            </w:r>
          </w:p>
          <w:p w14:paraId="6A448B80"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p>
          <w:p w14:paraId="62A8AA1B" w14:textId="77777777" w:rsidR="002A1AEE" w:rsidRPr="00F9387F" w:rsidRDefault="002A1AEE" w:rsidP="00CB07DA">
            <w:pPr>
              <w:widowControl w:val="0"/>
              <w:autoSpaceDE w:val="0"/>
              <w:autoSpaceDN w:val="0"/>
              <w:spacing w:after="0"/>
              <w:rPr>
                <w:rFonts w:ascii="Times New Roman" w:eastAsia="Times New Roman" w:hAnsi="Times New Roman"/>
                <w:i/>
                <w:lang w:eastAsia="sl-SI"/>
              </w:rPr>
            </w:pPr>
            <w:r w:rsidRPr="00F9387F">
              <w:rPr>
                <w:rFonts w:ascii="Times New Roman" w:eastAsia="Times New Roman" w:hAnsi="Times New Roman"/>
                <w:i/>
                <w:lang w:eastAsia="sl-SI"/>
              </w:rPr>
              <w:t>20 %</w:t>
            </w:r>
          </w:p>
        </w:tc>
        <w:tc>
          <w:tcPr>
            <w:tcW w:w="1878" w:type="dxa"/>
            <w:shd w:val="clear" w:color="auto" w:fill="auto"/>
          </w:tcPr>
          <w:p w14:paraId="7B92AA44"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V besedilu je zelo veliko pravopisnih napak, skladenjsko je zelo pomanjkljivo in revno.</w:t>
            </w:r>
          </w:p>
        </w:tc>
        <w:tc>
          <w:tcPr>
            <w:tcW w:w="1878" w:type="dxa"/>
            <w:shd w:val="clear" w:color="auto" w:fill="auto"/>
          </w:tcPr>
          <w:p w14:paraId="449AF873"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izraža pomanjkljivo znanje pravopisa, deloma revno poimenovalno zmožnost in okorno skladenjsko obliko.</w:t>
            </w:r>
          </w:p>
        </w:tc>
        <w:tc>
          <w:tcPr>
            <w:tcW w:w="1878" w:type="dxa"/>
            <w:shd w:val="clear" w:color="auto" w:fill="auto"/>
          </w:tcPr>
          <w:p w14:paraId="083A3676"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V besedilu so še manjše pravopisne pomanjkljivosti, poimenovalno in skladenjsko je dobro oblikovano.</w:t>
            </w:r>
          </w:p>
        </w:tc>
        <w:tc>
          <w:tcPr>
            <w:tcW w:w="1879" w:type="dxa"/>
            <w:shd w:val="clear" w:color="auto" w:fill="auto"/>
          </w:tcPr>
          <w:p w14:paraId="3C4808CF" w14:textId="77777777" w:rsidR="002A1AEE" w:rsidRPr="00F9387F" w:rsidRDefault="002A1AEE" w:rsidP="00CB07DA">
            <w:pPr>
              <w:widowControl w:val="0"/>
              <w:autoSpaceDE w:val="0"/>
              <w:autoSpaceDN w:val="0"/>
              <w:spacing w:after="0"/>
              <w:rPr>
                <w:rFonts w:ascii="Times New Roman" w:eastAsia="Times New Roman" w:hAnsi="Times New Roman"/>
                <w:lang w:eastAsia="sl-SI"/>
              </w:rPr>
            </w:pPr>
            <w:r w:rsidRPr="00F9387F">
              <w:rPr>
                <w:rFonts w:ascii="Times New Roman" w:eastAsia="Times New Roman" w:hAnsi="Times New Roman"/>
                <w:lang w:eastAsia="sl-SI"/>
              </w:rPr>
              <w:t>Besedilo je pravopisno pravilno, upošteva skladenjske zakonitosti in izkazuje zelo dobro poimenovalno zmožnost.</w:t>
            </w:r>
          </w:p>
        </w:tc>
      </w:tr>
    </w:tbl>
    <w:p w14:paraId="795A879C" w14:textId="77777777" w:rsidR="002A1AEE" w:rsidRDefault="002A1AEE" w:rsidP="002A1AEE">
      <w:pPr>
        <w:widowControl w:val="0"/>
        <w:autoSpaceDE w:val="0"/>
        <w:autoSpaceDN w:val="0"/>
        <w:spacing w:after="0"/>
        <w:rPr>
          <w:rFonts w:ascii="Times New Roman" w:eastAsia="Times New Roman" w:hAnsi="Times New Roman"/>
          <w:b/>
          <w:caps/>
          <w:sz w:val="24"/>
          <w:szCs w:val="24"/>
          <w:lang w:eastAsia="sl-SI"/>
        </w:rPr>
      </w:pPr>
    </w:p>
    <w:p w14:paraId="2111643C" w14:textId="77777777" w:rsidR="002A1AEE" w:rsidRDefault="002A1AEE" w:rsidP="002A1AEE">
      <w:pPr>
        <w:widowControl w:val="0"/>
        <w:autoSpaceDE w:val="0"/>
        <w:autoSpaceDN w:val="0"/>
        <w:spacing w:after="0"/>
        <w:rPr>
          <w:rFonts w:ascii="Times New Roman" w:eastAsia="Times New Roman" w:hAnsi="Times New Roman"/>
          <w:b/>
          <w:color w:val="FF0000"/>
          <w:sz w:val="24"/>
          <w:szCs w:val="24"/>
          <w:lang w:eastAsia="sl-SI"/>
        </w:rPr>
      </w:pPr>
      <w:r>
        <w:rPr>
          <w:rFonts w:ascii="Times New Roman" w:eastAsia="Times New Roman" w:hAnsi="Times New Roman"/>
          <w:b/>
          <w:caps/>
          <w:sz w:val="24"/>
          <w:szCs w:val="24"/>
          <w:lang w:eastAsia="sl-SI"/>
        </w:rPr>
        <w:t>7.4</w:t>
      </w:r>
      <w:r w:rsidRPr="00DB671D">
        <w:rPr>
          <w:rFonts w:ascii="Times New Roman" w:eastAsia="Times New Roman" w:hAnsi="Times New Roman"/>
          <w:b/>
          <w:caps/>
          <w:sz w:val="24"/>
          <w:szCs w:val="24"/>
          <w:lang w:eastAsia="sl-SI"/>
        </w:rPr>
        <w:t xml:space="preserve"> </w:t>
      </w:r>
      <w:r w:rsidRPr="00DF5DF9">
        <w:rPr>
          <w:rFonts w:ascii="Times New Roman" w:eastAsia="Times New Roman" w:hAnsi="Times New Roman"/>
          <w:b/>
          <w:caps/>
          <w:sz w:val="24"/>
          <w:szCs w:val="24"/>
          <w:lang w:eastAsia="sl-SI"/>
        </w:rPr>
        <w:t xml:space="preserve"> </w:t>
      </w:r>
      <w:r w:rsidRPr="00DF5DF9">
        <w:rPr>
          <w:rFonts w:ascii="Times New Roman" w:eastAsia="Times New Roman" w:hAnsi="Times New Roman"/>
          <w:b/>
          <w:sz w:val="24"/>
          <w:szCs w:val="24"/>
          <w:lang w:eastAsia="sl-SI"/>
        </w:rPr>
        <w:t>Splošna me</w:t>
      </w:r>
      <w:r>
        <w:rPr>
          <w:rFonts w:ascii="Times New Roman" w:eastAsia="Times New Roman" w:hAnsi="Times New Roman"/>
          <w:b/>
          <w:sz w:val="24"/>
          <w:szCs w:val="24"/>
          <w:lang w:eastAsia="sl-SI"/>
        </w:rPr>
        <w:t xml:space="preserve">rila in opisniki za </w:t>
      </w:r>
      <w:r w:rsidRPr="00DF5DF9">
        <w:rPr>
          <w:rFonts w:ascii="Times New Roman" w:eastAsia="Times New Roman" w:hAnsi="Times New Roman"/>
          <w:b/>
          <w:sz w:val="24"/>
          <w:szCs w:val="24"/>
          <w:lang w:eastAsia="sl-SI"/>
        </w:rPr>
        <w:t xml:space="preserve">ocenjevanje </w:t>
      </w:r>
      <w:proofErr w:type="spellStart"/>
      <w:r w:rsidRPr="00DF5DF9">
        <w:rPr>
          <w:rFonts w:ascii="Times New Roman" w:eastAsia="Times New Roman" w:hAnsi="Times New Roman"/>
          <w:b/>
          <w:sz w:val="24"/>
          <w:szCs w:val="24"/>
          <w:lang w:eastAsia="sl-SI"/>
        </w:rPr>
        <w:t>kroskurikularnih</w:t>
      </w:r>
      <w:proofErr w:type="spellEnd"/>
      <w:r w:rsidRPr="00DF5DF9">
        <w:rPr>
          <w:rFonts w:ascii="Times New Roman" w:eastAsia="Times New Roman" w:hAnsi="Times New Roman"/>
          <w:b/>
          <w:sz w:val="24"/>
          <w:szCs w:val="24"/>
          <w:lang w:eastAsia="sl-SI"/>
        </w:rPr>
        <w:t xml:space="preserve"> učnih področij</w:t>
      </w:r>
    </w:p>
    <w:p w14:paraId="333F0F50" w14:textId="77777777" w:rsidR="002A1AEE" w:rsidRDefault="002A1AEE" w:rsidP="002A1AEE">
      <w:pPr>
        <w:widowControl w:val="0"/>
        <w:autoSpaceDE w:val="0"/>
        <w:autoSpaceDN w:val="0"/>
        <w:spacing w:after="0"/>
        <w:rPr>
          <w:rFonts w:ascii="Times New Roman" w:eastAsia="Times New Roman" w:hAnsi="Times New Roman"/>
          <w:b/>
          <w:color w:val="FF0000"/>
          <w:sz w:val="24"/>
          <w:szCs w:val="24"/>
          <w:lang w:eastAsia="sl-SI"/>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7524"/>
      </w:tblGrid>
      <w:tr w:rsidR="002A1AEE" w:rsidRPr="00544443" w14:paraId="1F49CC30" w14:textId="77777777" w:rsidTr="00CB07DA">
        <w:trPr>
          <w:trHeight w:val="266"/>
        </w:trPr>
        <w:tc>
          <w:tcPr>
            <w:tcW w:w="9322" w:type="dxa"/>
            <w:gridSpan w:val="2"/>
            <w:shd w:val="clear" w:color="auto" w:fill="auto"/>
            <w:vAlign w:val="center"/>
          </w:tcPr>
          <w:p w14:paraId="153B4EC6" w14:textId="77777777" w:rsidR="002A1AEE" w:rsidRPr="004D7F6E" w:rsidRDefault="002A1AEE" w:rsidP="00CB07DA">
            <w:pPr>
              <w:widowControl w:val="0"/>
              <w:suppressAutoHyphens/>
              <w:autoSpaceDN w:val="0"/>
              <w:spacing w:after="0"/>
              <w:jc w:val="center"/>
              <w:textAlignment w:val="baseline"/>
              <w:rPr>
                <w:rFonts w:ascii="Times New Roman" w:eastAsia="Times New Roman" w:hAnsi="Times New Roman"/>
                <w:b/>
              </w:rPr>
            </w:pPr>
            <w:r>
              <w:rPr>
                <w:rFonts w:ascii="Times New Roman" w:eastAsia="Times New Roman" w:hAnsi="Times New Roman"/>
                <w:b/>
              </w:rPr>
              <w:t>Otrok kot učeči se</w:t>
            </w:r>
          </w:p>
        </w:tc>
      </w:tr>
      <w:tr w:rsidR="002A1AEE" w:rsidRPr="00544443" w14:paraId="57AE4459" w14:textId="77777777" w:rsidTr="00CB07DA">
        <w:trPr>
          <w:trHeight w:val="1164"/>
        </w:trPr>
        <w:tc>
          <w:tcPr>
            <w:tcW w:w="1798" w:type="dxa"/>
          </w:tcPr>
          <w:p w14:paraId="6D2B0123" w14:textId="77777777" w:rsidR="002A1AEE" w:rsidRPr="00642325" w:rsidRDefault="002A1AEE" w:rsidP="00CB07DA">
            <w:pPr>
              <w:spacing w:after="0"/>
              <w:rPr>
                <w:rFonts w:ascii="Times New Roman" w:eastAsia="Times New Roman" w:hAnsi="Times New Roman"/>
                <w:color w:val="FF0000"/>
              </w:rPr>
            </w:pPr>
            <w:r w:rsidRPr="00F02F8E">
              <w:rPr>
                <w:rFonts w:ascii="Times New Roman" w:eastAsia="Times New Roman" w:hAnsi="Times New Roman"/>
                <w:b/>
              </w:rPr>
              <w:t>Sodeluje pri učenju</w:t>
            </w:r>
          </w:p>
        </w:tc>
        <w:tc>
          <w:tcPr>
            <w:tcW w:w="7524" w:type="dxa"/>
          </w:tcPr>
          <w:p w14:paraId="25D7824B" w14:textId="77777777" w:rsidR="002A1AEE" w:rsidRPr="00642325" w:rsidRDefault="002A1AEE" w:rsidP="00CB07DA">
            <w:pPr>
              <w:spacing w:after="0"/>
              <w:jc w:val="both"/>
              <w:rPr>
                <w:rFonts w:ascii="Times New Roman" w:eastAsia="Times New Roman" w:hAnsi="Times New Roman"/>
                <w:color w:val="FF0000"/>
              </w:rPr>
            </w:pPr>
            <w:r w:rsidRPr="00F02F8E">
              <w:rPr>
                <w:rFonts w:ascii="Times New Roman" w:eastAsia="Times New Roman" w:hAnsi="Times New Roman"/>
              </w:rPr>
              <w:t>Otrok je pri svojem učenju aktiven in dejavno sodeluje (sprašuje in odgovarja na vprašanja, je radoveden, raziskuje, poizveduje ...). Usmerja se na naloge in cilje.</w:t>
            </w:r>
          </w:p>
        </w:tc>
      </w:tr>
      <w:tr w:rsidR="002A1AEE" w:rsidRPr="00544443" w14:paraId="6862BE8F" w14:textId="77777777" w:rsidTr="00CB07DA">
        <w:trPr>
          <w:trHeight w:val="1164"/>
        </w:trPr>
        <w:tc>
          <w:tcPr>
            <w:tcW w:w="1798" w:type="dxa"/>
          </w:tcPr>
          <w:p w14:paraId="5380E0A6" w14:textId="77777777" w:rsidR="002A1AEE" w:rsidRPr="00642325" w:rsidRDefault="002A1AEE" w:rsidP="00CB07DA">
            <w:pPr>
              <w:spacing w:after="0"/>
              <w:rPr>
                <w:rFonts w:ascii="Times New Roman" w:eastAsia="Times New Roman" w:hAnsi="Times New Roman"/>
                <w:color w:val="FF0000"/>
              </w:rPr>
            </w:pPr>
            <w:r w:rsidRPr="00F02F8E">
              <w:rPr>
                <w:rFonts w:ascii="Times New Roman" w:eastAsia="Times New Roman" w:hAnsi="Times New Roman"/>
                <w:b/>
              </w:rPr>
              <w:t>Pozorno posluša</w:t>
            </w:r>
          </w:p>
        </w:tc>
        <w:tc>
          <w:tcPr>
            <w:tcW w:w="7524" w:type="dxa"/>
          </w:tcPr>
          <w:p w14:paraId="123723BD" w14:textId="77777777" w:rsidR="002A1AEE" w:rsidRPr="00642325" w:rsidRDefault="002A1AEE" w:rsidP="00CB07DA">
            <w:pPr>
              <w:spacing w:after="0"/>
              <w:jc w:val="both"/>
              <w:rPr>
                <w:rFonts w:ascii="Times New Roman" w:eastAsia="Times New Roman" w:hAnsi="Times New Roman"/>
                <w:color w:val="FF0000"/>
              </w:rPr>
            </w:pPr>
            <w:r w:rsidRPr="007C2C62">
              <w:rPr>
                <w:rFonts w:ascii="Times New Roman" w:eastAsia="Times New Roman" w:hAnsi="Times New Roman"/>
              </w:rPr>
              <w:t xml:space="preserve">Otrok razume učno snov in se ustrezno odziva na navodila za delo. </w:t>
            </w:r>
          </w:p>
        </w:tc>
      </w:tr>
      <w:tr w:rsidR="002A1AEE" w:rsidRPr="00544443" w14:paraId="4A613923" w14:textId="77777777" w:rsidTr="00CB07DA">
        <w:trPr>
          <w:trHeight w:val="1164"/>
        </w:trPr>
        <w:tc>
          <w:tcPr>
            <w:tcW w:w="1798" w:type="dxa"/>
          </w:tcPr>
          <w:p w14:paraId="2F3556EE" w14:textId="77777777" w:rsidR="002A1AEE" w:rsidRPr="00642325" w:rsidRDefault="002A1AEE" w:rsidP="00CB07DA">
            <w:pPr>
              <w:spacing w:after="0"/>
              <w:rPr>
                <w:rFonts w:ascii="Times New Roman" w:eastAsia="Times New Roman" w:hAnsi="Times New Roman"/>
                <w:color w:val="FF0000"/>
              </w:rPr>
            </w:pPr>
            <w:r w:rsidRPr="00F02F8E">
              <w:rPr>
                <w:rFonts w:ascii="Times New Roman" w:eastAsia="Times New Roman" w:hAnsi="Times New Roman"/>
                <w:b/>
              </w:rPr>
              <w:lastRenderedPageBreak/>
              <w:t>Razvija delovne navade</w:t>
            </w:r>
          </w:p>
        </w:tc>
        <w:tc>
          <w:tcPr>
            <w:tcW w:w="7524" w:type="dxa"/>
          </w:tcPr>
          <w:p w14:paraId="2C54C047"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načrtuje in organizira svoje delo glede na navodila in pričakovanja učitelja. Delo začenja in končuje pravočasno.</w:t>
            </w:r>
            <w:r>
              <w:rPr>
                <w:rFonts w:ascii="Times New Roman" w:eastAsia="Times New Roman" w:hAnsi="Times New Roman"/>
              </w:rPr>
              <w:t xml:space="preserve"> </w:t>
            </w:r>
            <w:r w:rsidRPr="00052CC1">
              <w:rPr>
                <w:rFonts w:ascii="Times New Roman" w:eastAsia="Times New Roman" w:hAnsi="Times New Roman"/>
              </w:rPr>
              <w:t xml:space="preserve">Skrbi za urejenost in čistočo svojega delovnega prostora. Načrtuje potek dela in ga udejanja. Uporablja učne strategije, ki podpirajo njegovo lastno učenje. </w:t>
            </w:r>
          </w:p>
        </w:tc>
      </w:tr>
      <w:tr w:rsidR="002A1AEE" w:rsidRPr="00544443" w14:paraId="60DD3399" w14:textId="77777777" w:rsidTr="00CB07DA">
        <w:trPr>
          <w:trHeight w:val="1164"/>
        </w:trPr>
        <w:tc>
          <w:tcPr>
            <w:tcW w:w="1798" w:type="dxa"/>
          </w:tcPr>
          <w:p w14:paraId="0ED9C949"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Dela samostojno</w:t>
            </w:r>
          </w:p>
        </w:tc>
        <w:tc>
          <w:tcPr>
            <w:tcW w:w="7524" w:type="dxa"/>
          </w:tcPr>
          <w:p w14:paraId="540BB9A1"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se ne zanaša na učitelja. Prevzema pobudo in določen čas lahko opravlja določeno nalogo brez pomoči koga drugega.</w:t>
            </w:r>
          </w:p>
        </w:tc>
      </w:tr>
      <w:tr w:rsidR="002A1AEE" w:rsidRPr="00544443" w14:paraId="35B2A3CD" w14:textId="77777777" w:rsidTr="00CB07DA">
        <w:trPr>
          <w:trHeight w:val="1164"/>
        </w:trPr>
        <w:tc>
          <w:tcPr>
            <w:tcW w:w="1798" w:type="dxa"/>
          </w:tcPr>
          <w:p w14:paraId="211153D1"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Pri zahtevnih nalogah je vztrajen</w:t>
            </w:r>
            <w:r w:rsidRPr="00052CC1">
              <w:rPr>
                <w:rFonts w:ascii="Times New Roman" w:eastAsia="Times New Roman" w:hAnsi="Times New Roman"/>
              </w:rPr>
              <w:t xml:space="preserve"> </w:t>
            </w:r>
          </w:p>
        </w:tc>
        <w:tc>
          <w:tcPr>
            <w:tcW w:w="7524" w:type="dxa"/>
          </w:tcPr>
          <w:p w14:paraId="30C94D99"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Pri nalogi, ki mu pomeni izziv, se otrok ne vda pri prvi oviri</w:t>
            </w:r>
            <w:r>
              <w:rPr>
                <w:rFonts w:ascii="Times New Roman" w:eastAsia="Times New Roman" w:hAnsi="Times New Roman"/>
              </w:rPr>
              <w:t xml:space="preserve">, </w:t>
            </w:r>
            <w:r w:rsidRPr="00DE3740">
              <w:rPr>
                <w:rFonts w:ascii="Times New Roman" w:eastAsia="Times New Roman" w:hAnsi="Times New Roman"/>
              </w:rPr>
              <w:t xml:space="preserve">temveč vztraja. </w:t>
            </w:r>
            <w:r w:rsidRPr="00052CC1">
              <w:rPr>
                <w:rFonts w:ascii="Times New Roman" w:eastAsia="Times New Roman" w:hAnsi="Times New Roman"/>
              </w:rPr>
              <w:t>Za dokončanje naloge išče nove informacije in rešitve.</w:t>
            </w:r>
          </w:p>
        </w:tc>
      </w:tr>
      <w:tr w:rsidR="002A1AEE" w:rsidRPr="00544443" w14:paraId="4623B041" w14:textId="77777777" w:rsidTr="00CB07DA">
        <w:trPr>
          <w:trHeight w:val="1164"/>
        </w:trPr>
        <w:tc>
          <w:tcPr>
            <w:tcW w:w="1798" w:type="dxa"/>
          </w:tcPr>
          <w:p w14:paraId="2142B250"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Domače naloge so kakovostne</w:t>
            </w:r>
            <w:r w:rsidRPr="00052CC1">
              <w:rPr>
                <w:rFonts w:ascii="Times New Roman" w:eastAsia="Times New Roman" w:hAnsi="Times New Roman"/>
              </w:rPr>
              <w:t xml:space="preserve"> </w:t>
            </w:r>
          </w:p>
        </w:tc>
        <w:tc>
          <w:tcPr>
            <w:tcW w:w="7524" w:type="dxa"/>
          </w:tcPr>
          <w:p w14:paraId="16BF5B71"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Domače naloge so vestno in pravočasno izpolnjene. Izdelki izražajo učenčevo razumevanje.</w:t>
            </w:r>
          </w:p>
        </w:tc>
      </w:tr>
      <w:tr w:rsidR="002A1AEE" w:rsidRPr="00544443" w14:paraId="05C4D7CB" w14:textId="77777777" w:rsidTr="00CB07DA">
        <w:trPr>
          <w:trHeight w:val="1164"/>
        </w:trPr>
        <w:tc>
          <w:tcPr>
            <w:tcW w:w="1798" w:type="dxa"/>
          </w:tcPr>
          <w:p w14:paraId="622D7BE9"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Svoje delo in izdelke temeljito predstavi</w:t>
            </w:r>
          </w:p>
        </w:tc>
        <w:tc>
          <w:tcPr>
            <w:tcW w:w="7524" w:type="dxa"/>
          </w:tcPr>
          <w:p w14:paraId="05F792BC"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preverja svoje izdelke in jih predstavi na logičen način. Njegovi pisni izdelki so strukturirani in urejeni.</w:t>
            </w:r>
          </w:p>
        </w:tc>
      </w:tr>
      <w:tr w:rsidR="002A1AEE" w:rsidRPr="00544443" w14:paraId="284F4BE1" w14:textId="77777777" w:rsidTr="00CB07DA">
        <w:trPr>
          <w:trHeight w:val="1164"/>
        </w:trPr>
        <w:tc>
          <w:tcPr>
            <w:tcW w:w="1798" w:type="dxa"/>
          </w:tcPr>
          <w:p w14:paraId="6B9741A3"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Uporablja IKT</w:t>
            </w:r>
            <w:r w:rsidRPr="00052CC1">
              <w:rPr>
                <w:rFonts w:ascii="Times New Roman" w:eastAsia="Times New Roman" w:hAnsi="Times New Roman"/>
              </w:rPr>
              <w:t xml:space="preserve"> </w:t>
            </w:r>
          </w:p>
        </w:tc>
        <w:tc>
          <w:tcPr>
            <w:tcW w:w="7524" w:type="dxa"/>
          </w:tcPr>
          <w:p w14:paraId="24BE0194"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zna uporabljati orodja IKT za dokončanje nalog, za iskanje informacij in komuniciranje z drugimi osebami.</w:t>
            </w:r>
          </w:p>
        </w:tc>
      </w:tr>
      <w:tr w:rsidR="002A1AEE" w:rsidRPr="00544443" w14:paraId="095179A8" w14:textId="77777777" w:rsidTr="00CB07DA">
        <w:trPr>
          <w:trHeight w:val="210"/>
        </w:trPr>
        <w:tc>
          <w:tcPr>
            <w:tcW w:w="9322" w:type="dxa"/>
            <w:gridSpan w:val="2"/>
            <w:vAlign w:val="center"/>
          </w:tcPr>
          <w:p w14:paraId="051ECAA9" w14:textId="77777777" w:rsidR="002A1AEE" w:rsidRPr="00642325" w:rsidRDefault="002A1AEE" w:rsidP="00CB07DA">
            <w:pPr>
              <w:spacing w:after="0"/>
              <w:jc w:val="center"/>
              <w:rPr>
                <w:rFonts w:ascii="Times New Roman" w:eastAsia="Times New Roman" w:hAnsi="Times New Roman"/>
                <w:color w:val="FF0000"/>
              </w:rPr>
            </w:pPr>
            <w:r w:rsidRPr="00052CC1">
              <w:rPr>
                <w:rFonts w:ascii="Times New Roman" w:eastAsia="Times New Roman" w:hAnsi="Times New Roman"/>
                <w:b/>
              </w:rPr>
              <w:t>Otrok kot individuum</w:t>
            </w:r>
          </w:p>
        </w:tc>
      </w:tr>
      <w:tr w:rsidR="002A1AEE" w:rsidRPr="00544443" w14:paraId="6545AD60" w14:textId="77777777" w:rsidTr="00CB07DA">
        <w:trPr>
          <w:trHeight w:val="1164"/>
        </w:trPr>
        <w:tc>
          <w:tcPr>
            <w:tcW w:w="1798" w:type="dxa"/>
          </w:tcPr>
          <w:p w14:paraId="15B4E7B8"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V šoli je videti vesel</w:t>
            </w:r>
          </w:p>
        </w:tc>
        <w:tc>
          <w:tcPr>
            <w:tcW w:w="7524" w:type="dxa"/>
          </w:tcPr>
          <w:p w14:paraId="582A2E79"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uživa v šolskem življenju. V ra</w:t>
            </w:r>
            <w:r>
              <w:rPr>
                <w:rFonts w:ascii="Times New Roman" w:eastAsia="Times New Roman" w:hAnsi="Times New Roman"/>
              </w:rPr>
              <w:t xml:space="preserve">zredu/šoli se počuti prijetno. </w:t>
            </w:r>
            <w:r w:rsidRPr="00052CC1">
              <w:rPr>
                <w:rFonts w:ascii="Times New Roman" w:eastAsia="Times New Roman" w:hAnsi="Times New Roman"/>
              </w:rPr>
              <w:t xml:space="preserve">Z veseljem sodeluje pri dejavnostih. </w:t>
            </w:r>
          </w:p>
        </w:tc>
      </w:tr>
      <w:tr w:rsidR="002A1AEE" w:rsidRPr="00544443" w14:paraId="1BFE98A0" w14:textId="77777777" w:rsidTr="00CB07DA">
        <w:trPr>
          <w:trHeight w:val="1164"/>
        </w:trPr>
        <w:tc>
          <w:tcPr>
            <w:tcW w:w="1798" w:type="dxa"/>
          </w:tcPr>
          <w:p w14:paraId="3D191869"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Je samozavesten</w:t>
            </w:r>
            <w:r w:rsidRPr="00052CC1">
              <w:rPr>
                <w:rFonts w:ascii="Times New Roman" w:eastAsia="Times New Roman" w:hAnsi="Times New Roman"/>
              </w:rPr>
              <w:t xml:space="preserve"> </w:t>
            </w:r>
          </w:p>
        </w:tc>
        <w:tc>
          <w:tcPr>
            <w:tcW w:w="7524" w:type="dxa"/>
          </w:tcPr>
          <w:p w14:paraId="06CA5A80"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 xml:space="preserve">Otrok je podjeten (daje pobude za dejavnosti v danem okviru) in iznajdljiv (daje ideje). Ve, kaj želi, in si upa biti dejaven. </w:t>
            </w:r>
          </w:p>
        </w:tc>
      </w:tr>
      <w:tr w:rsidR="002A1AEE" w:rsidRPr="00544443" w14:paraId="414ADC0E" w14:textId="77777777" w:rsidTr="00CB07DA">
        <w:trPr>
          <w:trHeight w:val="1164"/>
        </w:trPr>
        <w:tc>
          <w:tcPr>
            <w:tcW w:w="1798" w:type="dxa"/>
          </w:tcPr>
          <w:p w14:paraId="1131E77A"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Nadzira in izraža svoja čustva</w:t>
            </w:r>
            <w:r w:rsidRPr="00052CC1">
              <w:rPr>
                <w:rFonts w:ascii="Times New Roman" w:eastAsia="Times New Roman" w:hAnsi="Times New Roman"/>
              </w:rPr>
              <w:t xml:space="preserve"> </w:t>
            </w:r>
          </w:p>
        </w:tc>
        <w:tc>
          <w:tcPr>
            <w:tcW w:w="7524" w:type="dxa"/>
          </w:tcPr>
          <w:p w14:paraId="4289F362"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izraža svoja čustva, pri tem pa ohranja nadzor nad seboj. S srečo, uspehom, zavrnitvijo, jezo, razočaranjem itd. se spopada na primeren način, pri čemer spoštuje sebe, druge in/ali šolsko okolje.</w:t>
            </w:r>
          </w:p>
        </w:tc>
      </w:tr>
      <w:tr w:rsidR="002A1AEE" w:rsidRPr="00544443" w14:paraId="27D3253D" w14:textId="77777777" w:rsidTr="00CB07DA">
        <w:trPr>
          <w:trHeight w:val="1164"/>
        </w:trPr>
        <w:tc>
          <w:tcPr>
            <w:tcW w:w="1798" w:type="dxa"/>
          </w:tcPr>
          <w:p w14:paraId="6FE8DCAD"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Ocenjuje lastni napredek</w:t>
            </w:r>
          </w:p>
        </w:tc>
        <w:tc>
          <w:tcPr>
            <w:tcW w:w="7524" w:type="dxa"/>
          </w:tcPr>
          <w:p w14:paraId="5366BFA6"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zbira zapise, slikovna idr. gradiva, lastne izdelke in razmišlja o svojih dosežkih. Svoje izdelke predstavlja razredu in občutja o lastnih izkušnjah deli z drugimi. Lahko spremlja napredek, prepoznava lastne prednosti in slabosti ter se ustrezno prilagodi.</w:t>
            </w:r>
          </w:p>
        </w:tc>
      </w:tr>
      <w:tr w:rsidR="002A1AEE" w:rsidRPr="00544443" w14:paraId="746A6C1D" w14:textId="77777777" w:rsidTr="00CB07DA">
        <w:trPr>
          <w:trHeight w:val="324"/>
        </w:trPr>
        <w:tc>
          <w:tcPr>
            <w:tcW w:w="9322" w:type="dxa"/>
            <w:gridSpan w:val="2"/>
          </w:tcPr>
          <w:p w14:paraId="6A485825"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b/>
              </w:rPr>
              <w:t>Otrok in drugi</w:t>
            </w:r>
          </w:p>
        </w:tc>
      </w:tr>
      <w:tr w:rsidR="002A1AEE" w:rsidRPr="00544443" w14:paraId="047F5628" w14:textId="77777777" w:rsidTr="00CB07DA">
        <w:trPr>
          <w:trHeight w:val="1164"/>
        </w:trPr>
        <w:tc>
          <w:tcPr>
            <w:tcW w:w="1798" w:type="dxa"/>
          </w:tcPr>
          <w:p w14:paraId="31C28B39"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Spoštuje razredna pravila</w:t>
            </w:r>
            <w:r w:rsidRPr="00052CC1">
              <w:rPr>
                <w:rFonts w:ascii="Times New Roman" w:eastAsia="Times New Roman" w:hAnsi="Times New Roman"/>
              </w:rPr>
              <w:t xml:space="preserve"> </w:t>
            </w:r>
          </w:p>
        </w:tc>
        <w:tc>
          <w:tcPr>
            <w:tcW w:w="7524" w:type="dxa"/>
          </w:tcPr>
          <w:p w14:paraId="0F63D8C2"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spoštuje pravila, ki veljajo v razredu. Kaže samodisciplino in nadzira lastno vedenje.</w:t>
            </w:r>
          </w:p>
        </w:tc>
      </w:tr>
      <w:tr w:rsidR="002A1AEE" w:rsidRPr="00544443" w14:paraId="7392CB29" w14:textId="77777777" w:rsidTr="00CB07DA">
        <w:trPr>
          <w:trHeight w:val="1164"/>
        </w:trPr>
        <w:tc>
          <w:tcPr>
            <w:tcW w:w="1798" w:type="dxa"/>
          </w:tcPr>
          <w:p w14:paraId="2419018B"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lastRenderedPageBreak/>
              <w:t>Spoštuje šolska pravila</w:t>
            </w:r>
          </w:p>
        </w:tc>
        <w:tc>
          <w:tcPr>
            <w:tcW w:w="7524" w:type="dxa"/>
          </w:tcPr>
          <w:p w14:paraId="6E5CF022" w14:textId="77777777" w:rsidR="002A1AEE" w:rsidRPr="00052CC1" w:rsidRDefault="002A1AEE" w:rsidP="00CB07DA">
            <w:pPr>
              <w:spacing w:after="0"/>
              <w:jc w:val="both"/>
              <w:rPr>
                <w:rFonts w:ascii="Times New Roman" w:eastAsia="Times New Roman" w:hAnsi="Times New Roman"/>
              </w:rPr>
            </w:pPr>
            <w:r w:rsidRPr="00052CC1">
              <w:rPr>
                <w:rFonts w:ascii="Times New Roman" w:eastAsia="Times New Roman" w:hAnsi="Times New Roman"/>
              </w:rPr>
              <w:t>Spoštuje pravila, ki veljajo v šoli (na hodnikih, v jedilnici, na igrišču, na šolskih izletih ...).</w:t>
            </w:r>
          </w:p>
          <w:p w14:paraId="7E7542DB"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Kaže samodisciplino in nadzira lastno vedenje.</w:t>
            </w:r>
          </w:p>
        </w:tc>
      </w:tr>
      <w:tr w:rsidR="002A1AEE" w:rsidRPr="00544443" w14:paraId="30DB568D" w14:textId="77777777" w:rsidTr="00CB07DA">
        <w:trPr>
          <w:trHeight w:val="1164"/>
        </w:trPr>
        <w:tc>
          <w:tcPr>
            <w:tcW w:w="1798" w:type="dxa"/>
          </w:tcPr>
          <w:p w14:paraId="6188CA9F"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Sodeluje z drugimi</w:t>
            </w:r>
            <w:r w:rsidRPr="00052CC1">
              <w:rPr>
                <w:rFonts w:ascii="Times New Roman" w:eastAsia="Times New Roman" w:hAnsi="Times New Roman"/>
              </w:rPr>
              <w:t xml:space="preserve"> </w:t>
            </w:r>
          </w:p>
        </w:tc>
        <w:tc>
          <w:tcPr>
            <w:tcW w:w="7524" w:type="dxa"/>
          </w:tcPr>
          <w:p w14:paraId="57D210CC"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 xml:space="preserve">Otrok dela skupaj z drugimi in se z njimi igra. Sodeluje z drugimi, deli ideje, prepoznava različna stališča, se pogaja, najde rešitev in doseže soglasje. V različnih situacijah prevzema različne vloge. </w:t>
            </w:r>
            <w:r w:rsidRPr="007C2C62">
              <w:rPr>
                <w:rFonts w:ascii="Times New Roman" w:eastAsia="Times New Roman" w:hAnsi="Times New Roman"/>
              </w:rPr>
              <w:t>Pri skupinskem delu lahko otrok oblikuje nove pristope in načine razmišljanja.</w:t>
            </w:r>
          </w:p>
        </w:tc>
      </w:tr>
      <w:tr w:rsidR="002A1AEE" w:rsidRPr="00544443" w14:paraId="71677753" w14:textId="77777777" w:rsidTr="00CB07DA">
        <w:trPr>
          <w:trHeight w:val="1164"/>
        </w:trPr>
        <w:tc>
          <w:tcPr>
            <w:tcW w:w="1798" w:type="dxa"/>
          </w:tcPr>
          <w:p w14:paraId="69941D09"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Spoštuje druge</w:t>
            </w:r>
          </w:p>
        </w:tc>
        <w:tc>
          <w:tcPr>
            <w:tcW w:w="7524" w:type="dxa"/>
          </w:tcPr>
          <w:p w14:paraId="722ADCD9"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Je vljuden ter se zaveda, kako njegove besede in dejanja vplivajo na druge. Sprejema dejstvo, da imajo lahko drugi različna mnenja kot on.</w:t>
            </w:r>
          </w:p>
        </w:tc>
      </w:tr>
      <w:tr w:rsidR="002A1AEE" w:rsidRPr="00544443" w14:paraId="77401391" w14:textId="77777777" w:rsidTr="00CB07DA">
        <w:trPr>
          <w:trHeight w:val="1164"/>
        </w:trPr>
        <w:tc>
          <w:tcPr>
            <w:tcW w:w="1798" w:type="dxa"/>
          </w:tcPr>
          <w:p w14:paraId="2959AD28" w14:textId="77777777" w:rsidR="002A1AEE" w:rsidRPr="00642325" w:rsidRDefault="002A1AEE" w:rsidP="00CB07DA">
            <w:pPr>
              <w:spacing w:after="0"/>
              <w:rPr>
                <w:rFonts w:ascii="Times New Roman" w:eastAsia="Times New Roman" w:hAnsi="Times New Roman"/>
                <w:color w:val="FF0000"/>
              </w:rPr>
            </w:pPr>
            <w:r w:rsidRPr="00052CC1">
              <w:rPr>
                <w:rFonts w:ascii="Times New Roman" w:eastAsia="Times New Roman" w:hAnsi="Times New Roman"/>
                <w:b/>
              </w:rPr>
              <w:t>Kaže empatijo</w:t>
            </w:r>
          </w:p>
        </w:tc>
        <w:tc>
          <w:tcPr>
            <w:tcW w:w="7524" w:type="dxa"/>
          </w:tcPr>
          <w:p w14:paraId="705490B3" w14:textId="77777777" w:rsidR="002A1AEE" w:rsidRPr="00642325" w:rsidRDefault="002A1AEE" w:rsidP="00CB07DA">
            <w:pPr>
              <w:spacing w:after="0"/>
              <w:jc w:val="both"/>
              <w:rPr>
                <w:rFonts w:ascii="Times New Roman" w:eastAsia="Times New Roman" w:hAnsi="Times New Roman"/>
                <w:color w:val="FF0000"/>
              </w:rPr>
            </w:pPr>
            <w:r w:rsidRPr="00052CC1">
              <w:rPr>
                <w:rFonts w:ascii="Times New Roman" w:eastAsia="Times New Roman" w:hAnsi="Times New Roman"/>
              </w:rPr>
              <w:t>Otrok je dojemljiv za čustva in potrebe drugih. Otrok je pozoren do drugih.</w:t>
            </w:r>
          </w:p>
        </w:tc>
      </w:tr>
    </w:tbl>
    <w:p w14:paraId="39C111DE" w14:textId="77777777" w:rsidR="002A1AEE" w:rsidRPr="00F9387F" w:rsidRDefault="002A1AEE" w:rsidP="002A1AEE">
      <w:pPr>
        <w:widowControl w:val="0"/>
        <w:autoSpaceDE w:val="0"/>
        <w:autoSpaceDN w:val="0"/>
        <w:spacing w:after="0" w:line="360" w:lineRule="auto"/>
        <w:rPr>
          <w:rFonts w:ascii="Times New Roman" w:eastAsia="Times New Roman" w:hAnsi="Times New Roman"/>
          <w:b/>
          <w:caps/>
          <w:sz w:val="24"/>
          <w:szCs w:val="24"/>
          <w:lang w:eastAsia="sl-SI"/>
        </w:rPr>
      </w:pPr>
    </w:p>
    <w:p w14:paraId="3BE47299" w14:textId="305FEA59" w:rsidR="00CB07DA" w:rsidRDefault="00CB07DA" w:rsidP="00CB07DA">
      <w:pPr>
        <w:spacing w:after="0"/>
        <w:jc w:val="both"/>
        <w:rPr>
          <w:rFonts w:ascii="Times New Roman" w:eastAsia="Times New Roman" w:hAnsi="Times New Roman"/>
          <w:sz w:val="28"/>
          <w:szCs w:val="28"/>
          <w:lang w:eastAsia="sl-SI"/>
        </w:rPr>
      </w:pPr>
      <w:r w:rsidRPr="00F9387F">
        <w:rPr>
          <w:rFonts w:ascii="Times New Roman" w:eastAsia="Times New Roman" w:hAnsi="Times New Roman"/>
          <w:b/>
          <w:sz w:val="28"/>
          <w:szCs w:val="28"/>
          <w:lang w:eastAsia="sl-SI"/>
        </w:rPr>
        <w:t>A</w:t>
      </w:r>
      <w:r>
        <w:rPr>
          <w:rFonts w:ascii="Times New Roman" w:eastAsia="Times New Roman" w:hAnsi="Times New Roman"/>
          <w:b/>
          <w:sz w:val="28"/>
          <w:szCs w:val="28"/>
          <w:lang w:eastAsia="sl-SI"/>
        </w:rPr>
        <w:t>VT</w:t>
      </w:r>
      <w:r w:rsidRPr="00F9387F">
        <w:rPr>
          <w:rFonts w:ascii="Times New Roman" w:eastAsia="Times New Roman" w:hAnsi="Times New Roman"/>
          <w:b/>
          <w:sz w:val="28"/>
          <w:szCs w:val="28"/>
          <w:lang w:eastAsia="sl-SI"/>
        </w:rPr>
        <w:t>O</w:t>
      </w:r>
      <w:r>
        <w:rPr>
          <w:rFonts w:ascii="Times New Roman" w:eastAsia="Times New Roman" w:hAnsi="Times New Roman"/>
          <w:b/>
          <w:sz w:val="28"/>
          <w:szCs w:val="28"/>
          <w:lang w:eastAsia="sl-SI"/>
        </w:rPr>
        <w:t>RJI IN VIRI STROKOVNIH PODLAG ZA UČNI NAČRT</w:t>
      </w:r>
      <w:r w:rsidRPr="00F9387F">
        <w:rPr>
          <w:rFonts w:ascii="Times New Roman" w:eastAsia="Times New Roman" w:hAnsi="Times New Roman"/>
          <w:sz w:val="28"/>
          <w:szCs w:val="28"/>
          <w:lang w:eastAsia="sl-SI"/>
        </w:rPr>
        <w:t xml:space="preserve"> </w:t>
      </w:r>
    </w:p>
    <w:p w14:paraId="047B3EE9" w14:textId="77777777" w:rsidR="00CB07DA" w:rsidRDefault="00CB07DA" w:rsidP="00CB07DA">
      <w:pPr>
        <w:spacing w:after="0"/>
        <w:jc w:val="both"/>
        <w:rPr>
          <w:rFonts w:ascii="Times New Roman" w:eastAsia="Times New Roman" w:hAnsi="Times New Roman"/>
          <w:sz w:val="28"/>
          <w:szCs w:val="28"/>
          <w:lang w:eastAsia="sl-SI"/>
        </w:rPr>
      </w:pPr>
    </w:p>
    <w:p w14:paraId="2D7484A1" w14:textId="460D3A1D" w:rsidR="00CB07DA" w:rsidRPr="00EF4076" w:rsidRDefault="00CB07DA" w:rsidP="00CB07DA">
      <w:pPr>
        <w:spacing w:after="0"/>
        <w:jc w:val="both"/>
        <w:rPr>
          <w:rFonts w:ascii="Times New Roman" w:hAnsi="Times New Roman"/>
          <w:sz w:val="24"/>
          <w:szCs w:val="24"/>
        </w:rPr>
      </w:pPr>
      <w:r w:rsidRPr="00EF4076">
        <w:rPr>
          <w:rFonts w:ascii="Times New Roman" w:hAnsi="Times New Roman"/>
          <w:sz w:val="24"/>
          <w:szCs w:val="24"/>
        </w:rPr>
        <w:t xml:space="preserve">Pri pripravi </w:t>
      </w:r>
      <w:r w:rsidRPr="00EF4076">
        <w:rPr>
          <w:rFonts w:ascii="Times New Roman" w:hAnsi="Times New Roman"/>
          <w:i/>
          <w:sz w:val="24"/>
          <w:szCs w:val="24"/>
        </w:rPr>
        <w:t>Učnega načrta za predmet slovenščina kot dodatni jezik na primarni stopnji Evropske šole Ljubljana</w:t>
      </w:r>
      <w:r w:rsidRPr="00EF4076">
        <w:rPr>
          <w:rFonts w:ascii="Times New Roman" w:hAnsi="Times New Roman"/>
          <w:sz w:val="24"/>
          <w:szCs w:val="24"/>
        </w:rPr>
        <w:t xml:space="preserve"> je delovna skupina (v sestavi: inšpektorici Evropskih šol dr. Marija Žveglič in Miriam Stanonik ter recenzentke dr. Milena </w:t>
      </w:r>
      <w:proofErr w:type="spellStart"/>
      <w:r w:rsidRPr="00EF4076">
        <w:rPr>
          <w:rFonts w:ascii="Times New Roman" w:hAnsi="Times New Roman"/>
          <w:sz w:val="24"/>
          <w:szCs w:val="24"/>
        </w:rPr>
        <w:t>Kerndl</w:t>
      </w:r>
      <w:proofErr w:type="spellEnd"/>
      <w:r w:rsidRPr="00EF4076">
        <w:rPr>
          <w:rFonts w:ascii="Times New Roman" w:hAnsi="Times New Roman"/>
          <w:sz w:val="24"/>
          <w:szCs w:val="24"/>
        </w:rPr>
        <w:t xml:space="preserve"> in Mira Hedžet </w:t>
      </w:r>
      <w:proofErr w:type="spellStart"/>
      <w:r w:rsidRPr="00EF4076">
        <w:rPr>
          <w:rFonts w:ascii="Times New Roman" w:hAnsi="Times New Roman"/>
          <w:sz w:val="24"/>
          <w:szCs w:val="24"/>
        </w:rPr>
        <w:t>Krkač</w:t>
      </w:r>
      <w:proofErr w:type="spellEnd"/>
      <w:r w:rsidRPr="00EF4076">
        <w:rPr>
          <w:rFonts w:ascii="Times New Roman" w:hAnsi="Times New Roman"/>
          <w:sz w:val="24"/>
          <w:szCs w:val="24"/>
        </w:rPr>
        <w:t>, Zavod RS za šolstvo, dr. Alenka Rot Vrhovec, Pedagoška fakulteta Ljubljana, ter Natalija Robnik, Evropska šola Frankfurt) izhajala iz:</w:t>
      </w:r>
    </w:p>
    <w:p w14:paraId="6A10DE71" w14:textId="77777777" w:rsidR="00CB07DA" w:rsidRPr="00EF4076" w:rsidRDefault="00CB07DA" w:rsidP="00CB07DA">
      <w:pPr>
        <w:pStyle w:val="Odstavekseznama"/>
        <w:numPr>
          <w:ilvl w:val="0"/>
          <w:numId w:val="16"/>
        </w:numPr>
        <w:spacing w:after="0"/>
        <w:contextualSpacing/>
        <w:jc w:val="both"/>
        <w:rPr>
          <w:rFonts w:ascii="Times New Roman" w:hAnsi="Times New Roman"/>
          <w:sz w:val="24"/>
          <w:szCs w:val="24"/>
        </w:rPr>
      </w:pPr>
      <w:r w:rsidRPr="00EF4076">
        <w:rPr>
          <w:rFonts w:ascii="Times New Roman" w:hAnsi="Times New Roman"/>
          <w:sz w:val="24"/>
          <w:szCs w:val="24"/>
        </w:rPr>
        <w:t>dokumenta</w:t>
      </w:r>
      <w:r w:rsidRPr="00EF4076">
        <w:rPr>
          <w:rFonts w:ascii="Times New Roman" w:hAnsi="Times New Roman"/>
          <w:sz w:val="24"/>
          <w:szCs w:val="24"/>
          <w:lang w:val="en-GB"/>
        </w:rPr>
        <w:t xml:space="preserve"> </w:t>
      </w:r>
      <w:r w:rsidRPr="00EF4076">
        <w:rPr>
          <w:rFonts w:ascii="Times New Roman" w:hAnsi="Times New Roman"/>
          <w:i/>
          <w:sz w:val="24"/>
          <w:szCs w:val="24"/>
          <w:lang w:val="en-GB"/>
        </w:rPr>
        <w:t>Structure for all syllabuses in the system of the European schools</w:t>
      </w:r>
      <w:r w:rsidRPr="00EF4076">
        <w:rPr>
          <w:rFonts w:ascii="Times New Roman" w:hAnsi="Times New Roman"/>
          <w:sz w:val="24"/>
          <w:szCs w:val="24"/>
          <w:lang w:val="en-GB"/>
        </w:rPr>
        <w:t>,</w:t>
      </w:r>
      <w:r w:rsidRPr="00EF4076">
        <w:rPr>
          <w:rFonts w:ascii="Times New Roman" w:hAnsi="Times New Roman"/>
          <w:sz w:val="24"/>
          <w:szCs w:val="24"/>
        </w:rPr>
        <w:t xml:space="preserve"> Ref.: 2014-01-41-en-13 (2018),</w:t>
      </w:r>
    </w:p>
    <w:p w14:paraId="2432799B" w14:textId="77777777" w:rsidR="00CB07DA" w:rsidRPr="00EF4076" w:rsidRDefault="00CB07DA" w:rsidP="00CB07DA">
      <w:pPr>
        <w:pStyle w:val="Odstavekseznama"/>
        <w:numPr>
          <w:ilvl w:val="0"/>
          <w:numId w:val="16"/>
        </w:numPr>
        <w:spacing w:after="0"/>
        <w:contextualSpacing/>
        <w:jc w:val="both"/>
        <w:rPr>
          <w:rFonts w:ascii="Times New Roman" w:hAnsi="Times New Roman"/>
          <w:sz w:val="24"/>
          <w:szCs w:val="24"/>
          <w:lang w:val="en-GB"/>
        </w:rPr>
      </w:pPr>
      <w:r w:rsidRPr="00EF4076">
        <w:rPr>
          <w:rFonts w:ascii="Times New Roman" w:hAnsi="Times New Roman"/>
          <w:sz w:val="24"/>
          <w:szCs w:val="24"/>
        </w:rPr>
        <w:t xml:space="preserve">dokumenta </w:t>
      </w:r>
      <w:r w:rsidRPr="00EF4076">
        <w:rPr>
          <w:rFonts w:ascii="Times New Roman" w:hAnsi="Times New Roman"/>
          <w:i/>
          <w:color w:val="000000" w:themeColor="text1"/>
          <w:sz w:val="24"/>
          <w:szCs w:val="24"/>
          <w:lang w:val="en-GB"/>
        </w:rPr>
        <w:t>Assessment tools for the Primary Cycle of the European Schools</w:t>
      </w:r>
      <w:r w:rsidRPr="00EF4076">
        <w:rPr>
          <w:rFonts w:ascii="Times New Roman" w:eastAsia="Times New Roman" w:hAnsi="Times New Roman"/>
          <w:color w:val="000000" w:themeColor="text1"/>
          <w:sz w:val="24"/>
          <w:szCs w:val="24"/>
          <w:lang w:val="en-GB" w:eastAsia="sl-SI"/>
        </w:rPr>
        <w:t>,</w:t>
      </w:r>
      <w:r w:rsidRPr="00EF4076">
        <w:rPr>
          <w:rFonts w:ascii="Times New Roman" w:eastAsia="Times New Roman" w:hAnsi="Times New Roman"/>
          <w:color w:val="000000" w:themeColor="text1"/>
          <w:sz w:val="24"/>
          <w:szCs w:val="24"/>
          <w:lang w:eastAsia="sl-SI"/>
        </w:rPr>
        <w:t xml:space="preserve"> Ref.: 2013-09-D-38-en</w:t>
      </w:r>
      <w:r w:rsidRPr="00EF4076">
        <w:rPr>
          <w:rFonts w:ascii="Times New Roman" w:eastAsia="Times New Roman" w:hAnsi="Times New Roman"/>
          <w:sz w:val="24"/>
          <w:szCs w:val="24"/>
          <w:lang w:eastAsia="sl-SI"/>
        </w:rPr>
        <w:t xml:space="preserve">-6 (2018), </w:t>
      </w:r>
    </w:p>
    <w:p w14:paraId="3F700002" w14:textId="77777777" w:rsidR="00CB07DA" w:rsidRPr="00EF4076" w:rsidRDefault="00CB07DA" w:rsidP="00CB07DA">
      <w:pPr>
        <w:pStyle w:val="Odstavekseznama"/>
        <w:numPr>
          <w:ilvl w:val="0"/>
          <w:numId w:val="16"/>
        </w:numPr>
        <w:spacing w:after="0"/>
        <w:contextualSpacing/>
        <w:jc w:val="both"/>
        <w:rPr>
          <w:rFonts w:ascii="Times New Roman" w:hAnsi="Times New Roman"/>
          <w:sz w:val="24"/>
          <w:szCs w:val="24"/>
        </w:rPr>
      </w:pPr>
      <w:r w:rsidRPr="00EF4076">
        <w:rPr>
          <w:rFonts w:ascii="Times New Roman" w:hAnsi="Times New Roman"/>
          <w:sz w:val="24"/>
          <w:szCs w:val="24"/>
        </w:rPr>
        <w:t xml:space="preserve">učnega načrta za predmet slovenščina kot prvi jezik (J1) na primarni stopnji izobraževanja v sistemu Evropske šole (2017), Ref.: 2011-01-D-67-sl-4 (2017), </w:t>
      </w:r>
    </w:p>
    <w:p w14:paraId="46BD1841" w14:textId="77777777" w:rsidR="00CB07DA" w:rsidRPr="00EF4076" w:rsidRDefault="00CB07DA" w:rsidP="00CB07DA">
      <w:pPr>
        <w:pStyle w:val="Odstavekseznama"/>
        <w:numPr>
          <w:ilvl w:val="0"/>
          <w:numId w:val="16"/>
        </w:numPr>
        <w:spacing w:after="0"/>
        <w:contextualSpacing/>
        <w:jc w:val="both"/>
        <w:rPr>
          <w:rFonts w:ascii="Times New Roman" w:hAnsi="Times New Roman"/>
          <w:sz w:val="24"/>
          <w:szCs w:val="24"/>
        </w:rPr>
      </w:pPr>
      <w:r w:rsidRPr="00EF4076">
        <w:rPr>
          <w:rFonts w:ascii="Times New Roman" w:hAnsi="Times New Roman"/>
          <w:sz w:val="24"/>
          <w:szCs w:val="24"/>
        </w:rPr>
        <w:t xml:space="preserve">učnega načrta za italijanščino kot drugi jezik v osnovni šoli s slovenskim učnim jezikom na narodno mešanem območju slovenske Istre (2011) ter </w:t>
      </w:r>
    </w:p>
    <w:p w14:paraId="5F58530C" w14:textId="77777777" w:rsidR="00CB07DA" w:rsidRDefault="00CB07DA" w:rsidP="00CB07DA">
      <w:pPr>
        <w:pStyle w:val="Odstavekseznama"/>
        <w:numPr>
          <w:ilvl w:val="0"/>
          <w:numId w:val="16"/>
        </w:numPr>
        <w:spacing w:after="0"/>
        <w:contextualSpacing/>
        <w:jc w:val="both"/>
        <w:rPr>
          <w:rFonts w:ascii="Times New Roman" w:hAnsi="Times New Roman"/>
          <w:sz w:val="24"/>
          <w:szCs w:val="24"/>
        </w:rPr>
      </w:pPr>
      <w:r w:rsidRPr="00EF4076">
        <w:rPr>
          <w:rFonts w:ascii="Times New Roman" w:hAnsi="Times New Roman"/>
          <w:sz w:val="24"/>
          <w:szCs w:val="24"/>
        </w:rPr>
        <w:t xml:space="preserve">skupnega evropskega jezikovnega okvira za učenje, poučevanje in preverjanje/ocenjevanje jezikov (SEJO) (2001). </w:t>
      </w:r>
    </w:p>
    <w:p w14:paraId="0E0315B1" w14:textId="77777777" w:rsidR="00CB07DA" w:rsidRDefault="00CB07DA" w:rsidP="00CB07DA">
      <w:pPr>
        <w:pStyle w:val="Brezrazmikov"/>
        <w:tabs>
          <w:tab w:val="left" w:pos="851"/>
        </w:tabs>
        <w:jc w:val="both"/>
        <w:rPr>
          <w:rFonts w:ascii="Times New Roman" w:hAnsi="Times New Roman"/>
          <w:sz w:val="24"/>
          <w:szCs w:val="24"/>
        </w:rPr>
      </w:pPr>
    </w:p>
    <w:p w14:paraId="6DC2E2B1" w14:textId="77777777" w:rsidR="002C177E" w:rsidRDefault="002C177E" w:rsidP="00CB07DA">
      <w:pPr>
        <w:pStyle w:val="Brezrazmikov"/>
        <w:tabs>
          <w:tab w:val="left" w:pos="851"/>
        </w:tabs>
        <w:jc w:val="both"/>
        <w:rPr>
          <w:rFonts w:ascii="Times New Roman" w:hAnsi="Times New Roman"/>
          <w:sz w:val="24"/>
          <w:szCs w:val="24"/>
        </w:rPr>
      </w:pPr>
    </w:p>
    <w:p w14:paraId="7E57FEFE" w14:textId="77777777" w:rsidR="002C177E" w:rsidRDefault="002C177E" w:rsidP="00CB07DA">
      <w:pPr>
        <w:pStyle w:val="Brezrazmikov"/>
        <w:tabs>
          <w:tab w:val="left" w:pos="851"/>
        </w:tabs>
        <w:jc w:val="both"/>
        <w:rPr>
          <w:rFonts w:ascii="Times New Roman" w:hAnsi="Times New Roman"/>
          <w:sz w:val="24"/>
          <w:szCs w:val="24"/>
        </w:rPr>
      </w:pPr>
    </w:p>
    <w:p w14:paraId="3CB0F7C1" w14:textId="77777777" w:rsidR="002C177E" w:rsidRDefault="002C177E" w:rsidP="00CB07DA">
      <w:pPr>
        <w:pStyle w:val="Brezrazmikov"/>
        <w:tabs>
          <w:tab w:val="left" w:pos="851"/>
        </w:tabs>
        <w:jc w:val="both"/>
        <w:rPr>
          <w:rFonts w:ascii="Times New Roman" w:hAnsi="Times New Roman"/>
          <w:sz w:val="24"/>
          <w:szCs w:val="24"/>
        </w:rPr>
      </w:pPr>
    </w:p>
    <w:p w14:paraId="4314005F" w14:textId="77777777" w:rsidR="002C177E" w:rsidRDefault="002C177E" w:rsidP="00CB07DA">
      <w:pPr>
        <w:pStyle w:val="Brezrazmikov"/>
        <w:tabs>
          <w:tab w:val="left" w:pos="851"/>
        </w:tabs>
        <w:jc w:val="both"/>
        <w:rPr>
          <w:rFonts w:ascii="Times New Roman" w:hAnsi="Times New Roman"/>
          <w:sz w:val="24"/>
          <w:szCs w:val="24"/>
        </w:rPr>
      </w:pPr>
    </w:p>
    <w:p w14:paraId="6A16F347" w14:textId="77777777" w:rsidR="002C177E" w:rsidRDefault="002C177E" w:rsidP="00CB07DA">
      <w:pPr>
        <w:pStyle w:val="Brezrazmikov"/>
        <w:tabs>
          <w:tab w:val="left" w:pos="851"/>
        </w:tabs>
        <w:jc w:val="both"/>
        <w:rPr>
          <w:rFonts w:ascii="Times New Roman" w:hAnsi="Times New Roman"/>
          <w:sz w:val="24"/>
          <w:szCs w:val="24"/>
        </w:rPr>
      </w:pPr>
    </w:p>
    <w:p w14:paraId="7A81C2B1" w14:textId="77777777" w:rsidR="002C177E" w:rsidRDefault="002C177E" w:rsidP="00CB07DA">
      <w:pPr>
        <w:pStyle w:val="Brezrazmikov"/>
        <w:tabs>
          <w:tab w:val="left" w:pos="851"/>
        </w:tabs>
        <w:jc w:val="both"/>
        <w:rPr>
          <w:rFonts w:ascii="Times New Roman" w:hAnsi="Times New Roman"/>
          <w:sz w:val="24"/>
          <w:szCs w:val="24"/>
        </w:rPr>
      </w:pPr>
    </w:p>
    <w:p w14:paraId="0F787241" w14:textId="77777777" w:rsidR="002C177E" w:rsidRDefault="002C177E" w:rsidP="00CB07DA">
      <w:pPr>
        <w:pStyle w:val="Brezrazmikov"/>
        <w:tabs>
          <w:tab w:val="left" w:pos="851"/>
        </w:tabs>
        <w:jc w:val="both"/>
        <w:rPr>
          <w:rFonts w:ascii="Times New Roman" w:hAnsi="Times New Roman"/>
          <w:sz w:val="24"/>
          <w:szCs w:val="24"/>
        </w:rPr>
      </w:pPr>
    </w:p>
    <w:p w14:paraId="65CA3DC2" w14:textId="77777777" w:rsidR="002C177E" w:rsidRDefault="002C177E" w:rsidP="00CB07DA">
      <w:pPr>
        <w:pStyle w:val="Brezrazmikov"/>
        <w:tabs>
          <w:tab w:val="left" w:pos="851"/>
        </w:tabs>
        <w:jc w:val="both"/>
        <w:rPr>
          <w:rFonts w:ascii="Times New Roman" w:hAnsi="Times New Roman"/>
          <w:sz w:val="24"/>
          <w:szCs w:val="24"/>
        </w:rPr>
      </w:pPr>
    </w:p>
    <w:p w14:paraId="75617A38" w14:textId="77777777" w:rsidR="002C177E" w:rsidRDefault="002C177E" w:rsidP="00CB07DA">
      <w:pPr>
        <w:pStyle w:val="Brezrazmikov"/>
        <w:tabs>
          <w:tab w:val="left" w:pos="851"/>
        </w:tabs>
        <w:jc w:val="both"/>
        <w:rPr>
          <w:rFonts w:ascii="Times New Roman" w:hAnsi="Times New Roman"/>
          <w:sz w:val="24"/>
          <w:szCs w:val="24"/>
        </w:rPr>
      </w:pPr>
    </w:p>
    <w:p w14:paraId="410CFC10" w14:textId="77777777" w:rsidR="002C177E" w:rsidRDefault="002C177E" w:rsidP="00CB07DA">
      <w:pPr>
        <w:pStyle w:val="Brezrazmikov"/>
        <w:tabs>
          <w:tab w:val="left" w:pos="851"/>
        </w:tabs>
        <w:jc w:val="both"/>
        <w:rPr>
          <w:rFonts w:ascii="Times New Roman" w:hAnsi="Times New Roman"/>
          <w:sz w:val="24"/>
          <w:szCs w:val="24"/>
        </w:rPr>
      </w:pPr>
    </w:p>
    <w:p w14:paraId="075303FD" w14:textId="77777777" w:rsidR="00E950F0" w:rsidRDefault="00E950F0" w:rsidP="002C177E">
      <w:pPr>
        <w:spacing w:line="260" w:lineRule="atLeast"/>
        <w:jc w:val="both"/>
        <w:rPr>
          <w:rFonts w:ascii="Arial" w:hAnsi="Arial" w:cs="Arial"/>
          <w:b/>
          <w:bCs/>
          <w:u w:val="single"/>
        </w:rPr>
      </w:pPr>
    </w:p>
    <w:p w14:paraId="1D2DC1A1" w14:textId="5FA99200" w:rsidR="002C177E" w:rsidRPr="00E1589B" w:rsidRDefault="002C177E" w:rsidP="002C177E">
      <w:pPr>
        <w:spacing w:line="260" w:lineRule="atLeast"/>
        <w:jc w:val="both"/>
        <w:rPr>
          <w:rFonts w:ascii="Arial" w:hAnsi="Arial" w:cs="Arial"/>
          <w:b/>
          <w:bCs/>
          <w:u w:val="single"/>
        </w:rPr>
      </w:pPr>
      <w:r w:rsidRPr="00E1589B">
        <w:rPr>
          <w:rFonts w:ascii="Arial" w:hAnsi="Arial" w:cs="Arial"/>
          <w:b/>
          <w:bCs/>
          <w:u w:val="single"/>
        </w:rPr>
        <w:lastRenderedPageBreak/>
        <w:t>Obrazložitve k členom:</w:t>
      </w:r>
    </w:p>
    <w:p w14:paraId="7F69F1EF" w14:textId="77777777" w:rsidR="002C177E" w:rsidRDefault="002C177E" w:rsidP="002C177E">
      <w:pPr>
        <w:pStyle w:val="p"/>
        <w:spacing w:before="210" w:after="210"/>
        <w:jc w:val="both"/>
        <w:rPr>
          <w:rFonts w:ascii="Arial" w:eastAsia="Arial" w:hAnsi="Arial" w:cs="Arial"/>
          <w:color w:val="000000" w:themeColor="text1"/>
          <w:sz w:val="22"/>
          <w:szCs w:val="22"/>
          <w:lang w:val="sl-SI"/>
        </w:rPr>
      </w:pPr>
    </w:p>
    <w:p w14:paraId="1E7363B9" w14:textId="77777777" w:rsidR="002C177E" w:rsidRPr="00E1589B" w:rsidRDefault="002C177E" w:rsidP="002C177E">
      <w:pPr>
        <w:pStyle w:val="p"/>
        <w:spacing w:before="210" w:after="210"/>
        <w:jc w:val="both"/>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K 1. členu:</w:t>
      </w:r>
    </w:p>
    <w:p w14:paraId="4BC57A76" w14:textId="77777777" w:rsidR="002C177E" w:rsidRDefault="002C177E" w:rsidP="002C177E">
      <w:pPr>
        <w:pStyle w:val="p"/>
        <w:spacing w:before="210" w:after="210"/>
        <w:jc w:val="both"/>
        <w:rPr>
          <w:rFonts w:ascii="Arial" w:eastAsia="Arial" w:hAnsi="Arial" w:cs="Arial"/>
          <w:color w:val="000000" w:themeColor="text1"/>
          <w:sz w:val="22"/>
          <w:szCs w:val="22"/>
          <w:lang w:val="sl-SI"/>
        </w:rPr>
      </w:pPr>
      <w:r w:rsidRPr="00E1589B">
        <w:rPr>
          <w:rFonts w:ascii="Arial" w:eastAsia="Arial" w:hAnsi="Arial" w:cs="Arial"/>
          <w:color w:val="000000" w:themeColor="text1"/>
          <w:sz w:val="22"/>
          <w:szCs w:val="22"/>
          <w:lang w:val="sl-SI"/>
        </w:rPr>
        <w:t>Popravek je redakcijske narave.</w:t>
      </w:r>
    </w:p>
    <w:p w14:paraId="71F7DAEE" w14:textId="77777777" w:rsidR="002C177E" w:rsidRDefault="002C177E" w:rsidP="002C177E">
      <w:pPr>
        <w:spacing w:before="240" w:line="260" w:lineRule="atLeast"/>
        <w:jc w:val="both"/>
        <w:rPr>
          <w:rFonts w:ascii="Arial" w:hAnsi="Arial" w:cs="Arial"/>
          <w:b/>
          <w:bCs/>
          <w:noProof/>
        </w:rPr>
      </w:pPr>
      <w:bookmarkStart w:id="4" w:name="_Hlk166839309"/>
      <w:r w:rsidRPr="00E1589B">
        <w:rPr>
          <w:rFonts w:ascii="Arial" w:hAnsi="Arial" w:cs="Arial"/>
          <w:b/>
          <w:bCs/>
          <w:noProof/>
        </w:rPr>
        <w:t>K 2. členu:</w:t>
      </w:r>
    </w:p>
    <w:p w14:paraId="4C96C30A" w14:textId="77777777" w:rsidR="002C177E" w:rsidRPr="00E1589B" w:rsidRDefault="002C177E" w:rsidP="002C177E">
      <w:pPr>
        <w:spacing w:before="240" w:line="260" w:lineRule="atLeast"/>
        <w:jc w:val="both"/>
        <w:rPr>
          <w:rFonts w:ascii="Arial" w:hAnsi="Arial" w:cs="Arial"/>
          <w:noProof/>
        </w:rPr>
      </w:pPr>
      <w:r w:rsidRPr="002C596D">
        <w:rPr>
          <w:rFonts w:ascii="Arial" w:hAnsi="Arial" w:cs="Arial"/>
          <w:noProof/>
        </w:rPr>
        <w:t>Dodatna možnost uporabe učnega jezika pri predmetu ekonomija je redakcijske narave, saj je do spremembe pogojev glede učnega jezika prišlo v pravilih na nivoju evropskih šol.</w:t>
      </w:r>
    </w:p>
    <w:p w14:paraId="4EC523BC" w14:textId="77777777" w:rsidR="002C177E" w:rsidRDefault="002C177E" w:rsidP="002C177E">
      <w:pPr>
        <w:spacing w:before="240" w:line="260" w:lineRule="atLeast"/>
        <w:jc w:val="both"/>
        <w:rPr>
          <w:rFonts w:ascii="Arial" w:hAnsi="Arial" w:cs="Arial"/>
          <w:b/>
          <w:bCs/>
          <w:noProof/>
        </w:rPr>
      </w:pPr>
      <w:r w:rsidRPr="00E1589B">
        <w:rPr>
          <w:rFonts w:ascii="Arial" w:hAnsi="Arial" w:cs="Arial"/>
          <w:b/>
          <w:bCs/>
          <w:noProof/>
        </w:rPr>
        <w:t xml:space="preserve">K </w:t>
      </w:r>
      <w:r>
        <w:rPr>
          <w:rFonts w:ascii="Arial" w:hAnsi="Arial" w:cs="Arial"/>
          <w:b/>
          <w:bCs/>
          <w:noProof/>
        </w:rPr>
        <w:t>3</w:t>
      </w:r>
      <w:r w:rsidRPr="00E1589B">
        <w:rPr>
          <w:rFonts w:ascii="Arial" w:hAnsi="Arial" w:cs="Arial"/>
          <w:b/>
          <w:bCs/>
          <w:noProof/>
        </w:rPr>
        <w:t>. členu:</w:t>
      </w:r>
    </w:p>
    <w:p w14:paraId="7BF8B99C" w14:textId="77777777" w:rsidR="002C177E" w:rsidRPr="00BF527B" w:rsidRDefault="002C177E" w:rsidP="002C177E">
      <w:pPr>
        <w:spacing w:before="240" w:line="260" w:lineRule="atLeast"/>
        <w:jc w:val="both"/>
        <w:rPr>
          <w:rFonts w:ascii="Arial" w:hAnsi="Arial" w:cs="Arial"/>
          <w:noProof/>
        </w:rPr>
      </w:pPr>
      <w:r w:rsidRPr="00BF527B">
        <w:rPr>
          <w:rFonts w:ascii="Arial" w:hAnsi="Arial" w:cs="Arial"/>
          <w:noProof/>
        </w:rPr>
        <w:t>Predlog spremembe  normativa za oblikovanje kombiniranih oddelkov  določa normativ za skupno število učencev v dveh zaporednih letnikih,  to je 16 učencev, na podlagi česar šola sama oblikuje oddelke in za to ne potrebuje soglasja ministra. Normativ zagotavlja kontinuiteto organizacije pouka, saj je za Evropsko šolo Ljubljana značilna velika fluktuacija učencev tudi med šolskim letom, ki bi sicer lahko pomenila ukinjanje in vzpostavljanje kombiniranih oddelkov med šolskim letom.</w:t>
      </w:r>
    </w:p>
    <w:p w14:paraId="0FF59F78" w14:textId="77777777" w:rsidR="002C177E" w:rsidRPr="00E1589B" w:rsidRDefault="002C177E" w:rsidP="002C177E">
      <w:pPr>
        <w:spacing w:before="240" w:line="260" w:lineRule="atLeast"/>
        <w:jc w:val="both"/>
        <w:rPr>
          <w:rFonts w:ascii="Arial" w:hAnsi="Arial" w:cs="Arial"/>
          <w:noProof/>
        </w:rPr>
      </w:pPr>
      <w:r w:rsidRPr="00BF527B">
        <w:rPr>
          <w:rFonts w:ascii="Arial" w:hAnsi="Arial" w:cs="Arial"/>
          <w:noProof/>
        </w:rPr>
        <w:t>S to rešitvijo se odpravi administrativno oviro izdaje soglasja, s čimer se poveča strokovna avtonomija šole, da sama odloča o primernosti kombiniranja  oddelkov izključno upoštevajoč strokovno oceno pedagoškega osebja glede doseganja učnih ciljev.</w:t>
      </w:r>
    </w:p>
    <w:p w14:paraId="5CF37391" w14:textId="77777777" w:rsidR="002C177E" w:rsidRDefault="002C177E" w:rsidP="002C177E">
      <w:pPr>
        <w:spacing w:before="240" w:line="260" w:lineRule="atLeast"/>
        <w:jc w:val="both"/>
        <w:rPr>
          <w:rFonts w:ascii="Arial" w:hAnsi="Arial" w:cs="Arial"/>
          <w:b/>
          <w:bCs/>
          <w:noProof/>
        </w:rPr>
      </w:pPr>
      <w:r w:rsidRPr="00E1589B">
        <w:rPr>
          <w:rFonts w:ascii="Arial" w:hAnsi="Arial" w:cs="Arial"/>
          <w:b/>
          <w:bCs/>
          <w:noProof/>
        </w:rPr>
        <w:t xml:space="preserve">K </w:t>
      </w:r>
      <w:r>
        <w:rPr>
          <w:rFonts w:ascii="Arial" w:hAnsi="Arial" w:cs="Arial"/>
          <w:b/>
          <w:bCs/>
          <w:noProof/>
        </w:rPr>
        <w:t>4</w:t>
      </w:r>
      <w:r w:rsidRPr="00E1589B">
        <w:rPr>
          <w:rFonts w:ascii="Arial" w:hAnsi="Arial" w:cs="Arial"/>
          <w:b/>
          <w:bCs/>
          <w:noProof/>
        </w:rPr>
        <w:t>. členu:</w:t>
      </w:r>
    </w:p>
    <w:p w14:paraId="02A56BA1" w14:textId="77777777" w:rsidR="002C177E" w:rsidRPr="00397D03" w:rsidRDefault="002C177E" w:rsidP="002C177E">
      <w:pPr>
        <w:spacing w:before="240" w:line="260" w:lineRule="atLeast"/>
        <w:jc w:val="both"/>
        <w:rPr>
          <w:rFonts w:ascii="Arial" w:hAnsi="Arial" w:cs="Arial"/>
          <w:noProof/>
        </w:rPr>
      </w:pPr>
      <w:r w:rsidRPr="00397D03">
        <w:rPr>
          <w:rFonts w:ascii="Arial" w:hAnsi="Arial" w:cs="Arial"/>
          <w:noProof/>
        </w:rPr>
        <w:t>V sistemu evropskih šol ima drugi jezik – prvi tuji jezik poseben status in so nanj vezana določena zelo specifična pravila. Izbrati je mogoče le enega od treh delovnih jezikov EU, angleščino, nemščino ali francoščino, od lanskega leta tudi HCL, vendar se za to še ni odločila nobena država. Pouk drugega jezika – prvega tujega jezika se vedno izvaja v skupinah, tvorjenih iz vseh jezikovnih sekcij istega letnika.</w:t>
      </w:r>
    </w:p>
    <w:p w14:paraId="1F1EACD2" w14:textId="77777777" w:rsidR="002C177E" w:rsidRPr="00397D03" w:rsidRDefault="002C177E" w:rsidP="002C177E">
      <w:pPr>
        <w:spacing w:before="240" w:line="260" w:lineRule="atLeast"/>
        <w:jc w:val="both"/>
        <w:rPr>
          <w:rFonts w:ascii="Arial" w:hAnsi="Arial" w:cs="Arial"/>
          <w:noProof/>
        </w:rPr>
      </w:pPr>
      <w:r w:rsidRPr="00397D03">
        <w:rPr>
          <w:rFonts w:ascii="Arial" w:hAnsi="Arial" w:cs="Arial"/>
          <w:noProof/>
        </w:rPr>
        <w:t xml:space="preserve">Ker morajo učenci drugi jezik – prvi tuji jezik izbrati pred vstopom v prvi letnik primarne stopnje, je to izbira, ki traja vseh 12 let šolanja. Še več, v drugem jeziku – prvem tujem jeziku se v 3. letniku sekundarne stopnje začnejo izvajati posamezni predmeti in znanje drugega jezika – prvega tujega jezika pa se preverja na maturi (neposredno predmet ali predmet, ki se izvaja v tem jeziku). </w:t>
      </w:r>
    </w:p>
    <w:p w14:paraId="76D8CA02" w14:textId="77777777" w:rsidR="002C177E" w:rsidRPr="00E1589B" w:rsidRDefault="002C177E" w:rsidP="002C177E">
      <w:pPr>
        <w:spacing w:before="240" w:line="260" w:lineRule="atLeast"/>
        <w:jc w:val="both"/>
        <w:rPr>
          <w:rFonts w:ascii="Arial" w:hAnsi="Arial" w:cs="Arial"/>
          <w:noProof/>
        </w:rPr>
      </w:pPr>
      <w:r w:rsidRPr="00397D03">
        <w:rPr>
          <w:rFonts w:ascii="Arial" w:hAnsi="Arial" w:cs="Arial"/>
          <w:noProof/>
        </w:rPr>
        <w:t>Poleg tega bi se v primeru določenega minimalnega števila učencev v času 12-letnega šolanja skupina učencev z istim drugim jezikom – prvim tujim jezikom znotraj posameznega letnika večkrat ukinjala in vzpostavljala.</w:t>
      </w:r>
    </w:p>
    <w:p w14:paraId="75CA97C6" w14:textId="77777777" w:rsidR="002C177E" w:rsidRDefault="002C177E" w:rsidP="002C177E">
      <w:pPr>
        <w:spacing w:before="240" w:line="260" w:lineRule="atLeast"/>
        <w:jc w:val="both"/>
        <w:rPr>
          <w:rFonts w:ascii="Arial" w:hAnsi="Arial" w:cs="Arial"/>
          <w:b/>
          <w:bCs/>
          <w:noProof/>
        </w:rPr>
      </w:pPr>
      <w:r w:rsidRPr="00E1589B">
        <w:rPr>
          <w:rFonts w:ascii="Arial" w:hAnsi="Arial" w:cs="Arial"/>
          <w:b/>
          <w:bCs/>
          <w:noProof/>
        </w:rPr>
        <w:t xml:space="preserve">K </w:t>
      </w:r>
      <w:r>
        <w:rPr>
          <w:rFonts w:ascii="Arial" w:hAnsi="Arial" w:cs="Arial"/>
          <w:b/>
          <w:bCs/>
          <w:noProof/>
        </w:rPr>
        <w:t>5</w:t>
      </w:r>
      <w:r w:rsidRPr="00E1589B">
        <w:rPr>
          <w:rFonts w:ascii="Arial" w:hAnsi="Arial" w:cs="Arial"/>
          <w:b/>
          <w:bCs/>
          <w:noProof/>
        </w:rPr>
        <w:t>. členu:</w:t>
      </w:r>
    </w:p>
    <w:p w14:paraId="782D7A3E" w14:textId="77777777" w:rsidR="002C177E" w:rsidRPr="00E1589B" w:rsidRDefault="002C177E" w:rsidP="002C177E">
      <w:pPr>
        <w:spacing w:before="240" w:line="260" w:lineRule="atLeast"/>
        <w:jc w:val="both"/>
        <w:rPr>
          <w:rFonts w:ascii="Arial" w:hAnsi="Arial" w:cs="Arial"/>
          <w:noProof/>
        </w:rPr>
      </w:pPr>
      <w:r w:rsidRPr="00397D03">
        <w:rPr>
          <w:rFonts w:ascii="Arial" w:hAnsi="Arial" w:cs="Arial"/>
          <w:noProof/>
        </w:rPr>
        <w:t xml:space="preserve">Ponudba tretjega jezika – drugega tujega jezika je odvisna od posamezne šole, a ob dejstvu, da to ni niti jezik jezikovne sekcije niti drugi tuji jezik – prvi tuji jezik, je ponudba praviloma večja kot ponudba drugega tujega jezika – prvega tujega jezika, Ob tem je nujno upoštevati še osebne okoliščine učencev, ki se v program Evropskih šol, tudi v program Evropske šole Ljubljana, praviloma vključujejo. Praviloma so to učenci, ki z večjo verjetnostjo, hitreje in pogosteje menjajo šolo in okolja izobraževanja, kar za tovrstno šolo pomeni stalno fluktuacijo in spremembo dinamike načrtovanja, organizacije in izvajanja programa, kar zlasti v času uvajalnega obdobja, ko se šola šele vzpostavlja, v takih točkah programa predstavlja poseben izziv. Predlagana sprememba normativa v tem delu programa pomeni bolj predvidljivo in s tem </w:t>
      </w:r>
      <w:r w:rsidRPr="00397D03">
        <w:rPr>
          <w:rFonts w:ascii="Arial" w:hAnsi="Arial" w:cs="Arial"/>
          <w:noProof/>
        </w:rPr>
        <w:lastRenderedPageBreak/>
        <w:t>bolj stabilno načrtovanje, organizacijo in izvajanje programa ter učinkovitejše upravljanje s pedagoških osebjem, kar nedvomno prispeva k zagotavljanju večje stopnje kvalitete.</w:t>
      </w:r>
    </w:p>
    <w:bookmarkEnd w:id="4"/>
    <w:p w14:paraId="03B78B59" w14:textId="77777777" w:rsidR="002C177E" w:rsidRPr="005D65DF" w:rsidRDefault="002C177E" w:rsidP="002C177E">
      <w:pPr>
        <w:pStyle w:val="p"/>
        <w:spacing w:before="210" w:after="210"/>
        <w:jc w:val="both"/>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sidRPr="005D65DF">
        <w:rPr>
          <w:rFonts w:ascii="Arial" w:eastAsia="Arial" w:hAnsi="Arial" w:cs="Arial"/>
          <w:b/>
          <w:bCs/>
          <w:color w:val="000000" w:themeColor="text1"/>
          <w:sz w:val="22"/>
          <w:szCs w:val="22"/>
          <w:lang w:val="sl-SI"/>
        </w:rPr>
        <w:t>6</w:t>
      </w:r>
      <w:r w:rsidRPr="00E1589B">
        <w:rPr>
          <w:rFonts w:ascii="Arial" w:eastAsia="Arial" w:hAnsi="Arial" w:cs="Arial"/>
          <w:b/>
          <w:bCs/>
          <w:color w:val="000000" w:themeColor="text1"/>
          <w:sz w:val="22"/>
          <w:szCs w:val="22"/>
          <w:lang w:val="sl-SI"/>
        </w:rPr>
        <w:t>. členu:</w:t>
      </w:r>
    </w:p>
    <w:p w14:paraId="33697B52" w14:textId="77777777" w:rsidR="002C177E" w:rsidRPr="00E1589B" w:rsidRDefault="002C177E" w:rsidP="002C177E">
      <w:pPr>
        <w:pStyle w:val="p"/>
        <w:spacing w:before="210" w:after="210"/>
        <w:jc w:val="both"/>
        <w:rPr>
          <w:rFonts w:ascii="Arial" w:eastAsia="Arial" w:hAnsi="Arial" w:cs="Arial"/>
          <w:color w:val="000000" w:themeColor="text1"/>
          <w:sz w:val="22"/>
          <w:szCs w:val="22"/>
          <w:lang w:val="sl-SI"/>
        </w:rPr>
      </w:pPr>
      <w:r w:rsidRPr="00397D03">
        <w:rPr>
          <w:rFonts w:ascii="Arial" w:eastAsia="Arial" w:hAnsi="Arial" w:cs="Arial"/>
          <w:color w:val="000000" w:themeColor="text1"/>
          <w:sz w:val="22"/>
          <w:szCs w:val="22"/>
          <w:lang w:val="sl-SI"/>
        </w:rPr>
        <w:t>V drugi polovici sekundarne stopnje (primerljivo z izobraževanim programom gimnazije) se pojavi ponudba sicer obveznih predmetov, a z različnimi ravnmi zahtevnostmi. Raven zahtevnosti izberejo učenci, odločitev pa ima ključen vpliv na strukturo mature posameznega učenca. Hkrati odločitve posameznikov vplivajo na načrtovanje, organizacijo in izvajanje programa Evropskih šol, kar zlasti v času uvajalnega obdobja, ko se šola šele vzpostavlja, v takih točkah programa predstavlja poseben izziv že brez normativnih omejitev. Predlagana sprememba normativa v tem delu programa zagotavlja učencem dostopnost do predmetov na izbrani ravni zahtevnosti in s tem do zaželene strukture mature, obenem pa za šolo pomeni bolj predvidljivo in s tem bolj stabilno načrtovanje, organizacijo in izvajanje programa ter učinkovitejše upravljanje s pedagoških osebjem, kar brez dvoma prispeva tudi k zagotavljanju večje stopnje kvalitete.</w:t>
      </w:r>
    </w:p>
    <w:p w14:paraId="70ACD626"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Pr>
          <w:rFonts w:ascii="Arial" w:eastAsia="Arial" w:hAnsi="Arial" w:cs="Arial"/>
          <w:b/>
          <w:bCs/>
          <w:color w:val="000000" w:themeColor="text1"/>
          <w:sz w:val="22"/>
          <w:szCs w:val="22"/>
          <w:lang w:val="sl-SI"/>
        </w:rPr>
        <w:t>7</w:t>
      </w:r>
      <w:r w:rsidRPr="00E1589B">
        <w:rPr>
          <w:rFonts w:ascii="Arial" w:eastAsia="Arial" w:hAnsi="Arial" w:cs="Arial"/>
          <w:b/>
          <w:bCs/>
          <w:color w:val="000000" w:themeColor="text1"/>
          <w:sz w:val="22"/>
          <w:szCs w:val="22"/>
          <w:lang w:val="sl-SI"/>
        </w:rPr>
        <w:t>. členu:</w:t>
      </w:r>
    </w:p>
    <w:p w14:paraId="31A05615" w14:textId="77777777" w:rsidR="002C177E" w:rsidRPr="00377BD8" w:rsidRDefault="002C177E" w:rsidP="002C177E">
      <w:pPr>
        <w:pStyle w:val="p"/>
        <w:spacing w:before="210" w:after="210"/>
        <w:jc w:val="both"/>
        <w:rPr>
          <w:rFonts w:ascii="Arial" w:eastAsia="Arial" w:hAnsi="Arial" w:cs="Arial"/>
          <w:color w:val="000000" w:themeColor="text1"/>
          <w:sz w:val="22"/>
          <w:szCs w:val="22"/>
          <w:lang w:val="sl-SI"/>
        </w:rPr>
      </w:pPr>
      <w:r w:rsidRPr="00377BD8">
        <w:rPr>
          <w:rFonts w:ascii="Arial" w:eastAsia="Arial" w:hAnsi="Arial" w:cs="Arial"/>
          <w:color w:val="000000" w:themeColor="text1"/>
          <w:sz w:val="22"/>
          <w:szCs w:val="22"/>
          <w:lang w:val="sl-SI"/>
        </w:rPr>
        <w:t>Od tretjega letnika sekundarne stopnje (primerljivo z izobraževalnim programom osnovne šole in izobraževalnim programom gimnazije) se pojavi ponudba izbirnih predmetov, ki jih izberejo učenci, odločitev pa ima lahko vpliv na strukturo mature posameznega učenca. Hkrati tovrstne odločitve posameznikov vplivajo na načrtovanje, organizacijo in izvajanje programa Evropskih šol, kar zlasti v času uvajalnega obdobja, ko se šola šele vzpostavlja, v takih točkah programa predstavlja poseben izziv. Predlagana sprememba normativa v tem delu programa zagotavlja učencem večjo dostopnost do izbranih izbirnih predmetov, s tem pa morda tudi do zaželene strukture mature, obenem pa za šolo pomeni bolj predvidljivo in s tem bolj stabilno načrtovanje, organizacijo in izvajanje programa ter učinkovitejše upravljanje s pedagoških osebjem, kar prispeva k zagotavljanju večje stopnje kvalitete.</w:t>
      </w:r>
    </w:p>
    <w:p w14:paraId="6F133B38" w14:textId="77777777" w:rsidR="002C177E" w:rsidRPr="00E1589B" w:rsidRDefault="002C177E" w:rsidP="002C177E">
      <w:pPr>
        <w:pStyle w:val="p"/>
        <w:spacing w:before="210" w:after="210"/>
        <w:jc w:val="both"/>
        <w:rPr>
          <w:rFonts w:ascii="Arial" w:eastAsia="Arial" w:hAnsi="Arial" w:cs="Arial"/>
          <w:color w:val="000000" w:themeColor="text1"/>
          <w:sz w:val="22"/>
          <w:szCs w:val="22"/>
          <w:lang w:val="sl-SI"/>
        </w:rPr>
      </w:pPr>
      <w:r w:rsidRPr="00377BD8">
        <w:rPr>
          <w:rFonts w:ascii="Arial" w:eastAsia="Arial" w:hAnsi="Arial" w:cs="Arial"/>
          <w:color w:val="000000" w:themeColor="text1"/>
          <w:sz w:val="22"/>
          <w:szCs w:val="22"/>
          <w:lang w:val="sl-SI"/>
        </w:rPr>
        <w:t>Latinščina ima v sistemu evropskih šol poseben status in se jo v vseh evropskih šolah izvaja ne glede na število učencev, ki jo izberejo kot izbirni predmet.</w:t>
      </w:r>
    </w:p>
    <w:p w14:paraId="4FD3BA25"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Pr>
          <w:rFonts w:ascii="Arial" w:eastAsia="Arial" w:hAnsi="Arial" w:cs="Arial"/>
          <w:b/>
          <w:bCs/>
          <w:color w:val="000000" w:themeColor="text1"/>
          <w:sz w:val="22"/>
          <w:szCs w:val="22"/>
          <w:lang w:val="sl-SI"/>
        </w:rPr>
        <w:t>8</w:t>
      </w:r>
      <w:r w:rsidRPr="00E1589B">
        <w:rPr>
          <w:rFonts w:ascii="Arial" w:eastAsia="Arial" w:hAnsi="Arial" w:cs="Arial"/>
          <w:b/>
          <w:bCs/>
          <w:color w:val="000000" w:themeColor="text1"/>
          <w:sz w:val="22"/>
          <w:szCs w:val="22"/>
          <w:lang w:val="sl-SI"/>
        </w:rPr>
        <w:t>. členu:</w:t>
      </w:r>
    </w:p>
    <w:p w14:paraId="0898FF60" w14:textId="77777777" w:rsidR="002C177E" w:rsidRPr="00377BD8" w:rsidRDefault="002C177E" w:rsidP="002C177E">
      <w:pPr>
        <w:pStyle w:val="p"/>
        <w:spacing w:before="210" w:after="210"/>
        <w:jc w:val="both"/>
        <w:rPr>
          <w:rFonts w:ascii="Arial" w:eastAsia="Arial" w:hAnsi="Arial" w:cs="Arial"/>
          <w:color w:val="000000" w:themeColor="text1"/>
          <w:sz w:val="22"/>
          <w:szCs w:val="22"/>
          <w:lang w:val="sl-SI"/>
        </w:rPr>
      </w:pPr>
      <w:r w:rsidRPr="00377BD8">
        <w:rPr>
          <w:rFonts w:ascii="Arial" w:eastAsia="Arial" w:hAnsi="Arial" w:cs="Arial"/>
          <w:color w:val="000000" w:themeColor="text1"/>
          <w:sz w:val="22"/>
          <w:szCs w:val="22"/>
          <w:lang w:val="sl-SI"/>
        </w:rPr>
        <w:t xml:space="preserve">Predlagana manjša učna obveznost koordinatorja evropske mature temelji na specifičnosti tega programa, kar terja znatno več </w:t>
      </w:r>
      <w:proofErr w:type="spellStart"/>
      <w:r w:rsidRPr="00377BD8">
        <w:rPr>
          <w:rFonts w:ascii="Arial" w:eastAsia="Arial" w:hAnsi="Arial" w:cs="Arial"/>
          <w:color w:val="000000" w:themeColor="text1"/>
          <w:sz w:val="22"/>
          <w:szCs w:val="22"/>
          <w:lang w:val="sl-SI"/>
        </w:rPr>
        <w:t>koordinatorskega</w:t>
      </w:r>
      <w:proofErr w:type="spellEnd"/>
      <w:r w:rsidRPr="00377BD8">
        <w:rPr>
          <w:rFonts w:ascii="Arial" w:eastAsia="Arial" w:hAnsi="Arial" w:cs="Arial"/>
          <w:color w:val="000000" w:themeColor="text1"/>
          <w:sz w:val="22"/>
          <w:szCs w:val="22"/>
          <w:lang w:val="sl-SI"/>
        </w:rPr>
        <w:t xml:space="preserve"> dela v letnikih S6 in S7 kot je to značilno za javno veljavne programe srednješolskega izobraževanja. .V programu evropskih šol poleg mature potekajo še tako imenovani krajši in dolgi harmonizirani semestrski izpiti, ki jih je potrebno organizirati v petem in šestem letniku sekundarne stopnje in imajo v organizacijskem smislu namen simulacije mature, hkrati pa prispevajo končno B oceno v šolsko poročilo. Koordinator evropske mature je v neposrednem stiku z enoto za maturo pri pisarni Generalnega sekretarja in ji je dolžan redno poročati.</w:t>
      </w:r>
    </w:p>
    <w:p w14:paraId="7089C8DC" w14:textId="77777777" w:rsidR="002C177E" w:rsidRPr="00377BD8" w:rsidRDefault="002C177E" w:rsidP="002C177E">
      <w:pPr>
        <w:pStyle w:val="p"/>
        <w:spacing w:before="210" w:after="210"/>
        <w:jc w:val="both"/>
        <w:rPr>
          <w:rFonts w:ascii="Arial" w:eastAsia="Arial" w:hAnsi="Arial" w:cs="Arial"/>
          <w:color w:val="000000" w:themeColor="text1"/>
          <w:sz w:val="22"/>
          <w:szCs w:val="22"/>
          <w:lang w:val="sl-SI"/>
        </w:rPr>
      </w:pPr>
      <w:r w:rsidRPr="00377BD8">
        <w:rPr>
          <w:rFonts w:ascii="Arial" w:eastAsia="Arial" w:hAnsi="Arial" w:cs="Arial"/>
          <w:color w:val="000000" w:themeColor="text1"/>
          <w:sz w:val="22"/>
          <w:szCs w:val="22"/>
          <w:lang w:val="sl-SI"/>
        </w:rPr>
        <w:t xml:space="preserve">V vsaki Evropski šoli se zaradi velike fluktuacije učencev ter dejstva, da so v program vključeni tudi učenci z resnejšimi oblikami posebnih potreb, pojavlja precejšnja potreba po urah dodatne strokovne pomoči ter urah jezikovne pomoči. Da bi bili obe obliki pomoči, ki ju je šola dolžna ponujati in izvajati, učinkoviti, je potrebno relativno veliko koordinacije, saj se obe obliki pomoči pogosto izvajata za istega učenca. Poleg tega mora oseba, ki organizira obe obliki pomoči zelo dobro poznati kompetence celotnega pedagoškega osebja (jezik poučevanja in smer izobrazbe) ter urnike vsakega posameznega učenca in učitelja. Koordinator za dodatno strokovno in jezikovno pomoč je v vseh evropskih šolah samostojno delovno mesto, saj zaposleni na tem delovnem mestu deluje tudi v aktivu koordinatorjev in poroča pisarni generalnega sekretarja. </w:t>
      </w:r>
    </w:p>
    <w:p w14:paraId="70EB8898" w14:textId="77777777" w:rsidR="002C177E" w:rsidRPr="00377BD8" w:rsidRDefault="002C177E" w:rsidP="002C177E">
      <w:pPr>
        <w:pStyle w:val="p"/>
        <w:spacing w:before="210" w:after="210"/>
        <w:jc w:val="both"/>
        <w:rPr>
          <w:rFonts w:ascii="Arial" w:eastAsia="Arial" w:hAnsi="Arial" w:cs="Arial"/>
          <w:color w:val="000000" w:themeColor="text1"/>
          <w:sz w:val="22"/>
          <w:szCs w:val="22"/>
          <w:lang w:val="sl-SI"/>
        </w:rPr>
      </w:pPr>
      <w:r w:rsidRPr="00377BD8">
        <w:rPr>
          <w:rFonts w:ascii="Arial" w:eastAsia="Arial" w:hAnsi="Arial" w:cs="Arial"/>
          <w:color w:val="000000" w:themeColor="text1"/>
          <w:sz w:val="22"/>
          <w:szCs w:val="22"/>
          <w:lang w:val="sl-SI"/>
        </w:rPr>
        <w:lastRenderedPageBreak/>
        <w:t xml:space="preserve">Ureditev manjše učne obveznosti za koordinatorja dodatnih dejavnosti posnema ureditev, ki je značilna za vse evropske šole. V Programu Evropske šole Ljubljana poteka izjemno veliko različnih dodatnih aktivnosti, povezanih s programom in statusom šole in njihova kvalitetna organizacija posledično vpliva na postopke akreditacije šole. Evropske šole se udeležujejo različno prireditev in tekmovanj, ki so značilna za sistem evropskih šol (FAMES, Science </w:t>
      </w:r>
      <w:proofErr w:type="spellStart"/>
      <w:r w:rsidRPr="00377BD8">
        <w:rPr>
          <w:rFonts w:ascii="Arial" w:eastAsia="Arial" w:hAnsi="Arial" w:cs="Arial"/>
          <w:color w:val="000000" w:themeColor="text1"/>
          <w:sz w:val="22"/>
          <w:szCs w:val="22"/>
          <w:lang w:val="sl-SI"/>
        </w:rPr>
        <w:t>Symposium</w:t>
      </w:r>
      <w:proofErr w:type="spellEnd"/>
      <w:r w:rsidRPr="00377BD8">
        <w:rPr>
          <w:rFonts w:ascii="Arial" w:eastAsia="Arial" w:hAnsi="Arial" w:cs="Arial"/>
          <w:color w:val="000000" w:themeColor="text1"/>
          <w:sz w:val="22"/>
          <w:szCs w:val="22"/>
          <w:lang w:val="sl-SI"/>
        </w:rPr>
        <w:t xml:space="preserve">, </w:t>
      </w:r>
      <w:proofErr w:type="spellStart"/>
      <w:r w:rsidRPr="00377BD8">
        <w:rPr>
          <w:rFonts w:ascii="Arial" w:eastAsia="Arial" w:hAnsi="Arial" w:cs="Arial"/>
          <w:color w:val="000000" w:themeColor="text1"/>
          <w:sz w:val="22"/>
          <w:szCs w:val="22"/>
          <w:lang w:val="sl-SI"/>
        </w:rPr>
        <w:t>Eurosport</w:t>
      </w:r>
      <w:proofErr w:type="spellEnd"/>
      <w:r w:rsidRPr="00377BD8">
        <w:rPr>
          <w:rFonts w:ascii="Arial" w:eastAsia="Arial" w:hAnsi="Arial" w:cs="Arial"/>
          <w:color w:val="000000" w:themeColor="text1"/>
          <w:sz w:val="22"/>
          <w:szCs w:val="22"/>
          <w:lang w:val="sl-SI"/>
        </w:rPr>
        <w:t>) kot tudi tekmovanj in dogodkov v Sloveniji. Organizacija tovrstnih aktivnosti pa je zahtevna predvsem zaradi povezovanja med obema jezikovnima sekcijama, praviloma je zaradi jezikovnih ovir potrebno pripraviti veliko pisnega in drugačnega materiala.</w:t>
      </w:r>
    </w:p>
    <w:p w14:paraId="16E425FC" w14:textId="77777777" w:rsidR="002C177E" w:rsidRPr="00377BD8" w:rsidRDefault="002C177E" w:rsidP="002C177E">
      <w:pPr>
        <w:pStyle w:val="p"/>
        <w:spacing w:before="210" w:after="210"/>
        <w:jc w:val="both"/>
        <w:rPr>
          <w:rFonts w:ascii="Arial" w:eastAsia="Arial" w:hAnsi="Arial" w:cs="Arial"/>
          <w:color w:val="000000" w:themeColor="text1"/>
          <w:sz w:val="22"/>
          <w:szCs w:val="22"/>
          <w:lang w:val="sl-SI"/>
        </w:rPr>
      </w:pPr>
      <w:r w:rsidRPr="00377BD8">
        <w:rPr>
          <w:rFonts w:ascii="Arial" w:eastAsia="Arial" w:hAnsi="Arial" w:cs="Arial"/>
          <w:color w:val="000000" w:themeColor="text1"/>
          <w:sz w:val="22"/>
          <w:szCs w:val="22"/>
          <w:lang w:val="sl-SI"/>
        </w:rPr>
        <w:t xml:space="preserve">V sistemu evropskih šol so učitelji poleg staršev ključni deležniki, zato je njihov glas oz. mnenje izjemno pomembno v vseh procesih, tudi v procesu akreditacije šole. Predstavniki učiteljev, ki tvorijo Odbor učiteljev evropskih šol, sodelujejo pri oblikovanju in sprejemanju zakonskih okvirjev za delovanje sistema, pri spremembah </w:t>
      </w:r>
      <w:proofErr w:type="spellStart"/>
      <w:r w:rsidRPr="00377BD8">
        <w:rPr>
          <w:rFonts w:ascii="Arial" w:eastAsia="Arial" w:hAnsi="Arial" w:cs="Arial"/>
          <w:color w:val="000000" w:themeColor="text1"/>
          <w:sz w:val="22"/>
          <w:szCs w:val="22"/>
          <w:lang w:val="sl-SI"/>
        </w:rPr>
        <w:t>kurikula</w:t>
      </w:r>
      <w:proofErr w:type="spellEnd"/>
      <w:r w:rsidRPr="00377BD8">
        <w:rPr>
          <w:rFonts w:ascii="Arial" w:eastAsia="Arial" w:hAnsi="Arial" w:cs="Arial"/>
          <w:color w:val="000000" w:themeColor="text1"/>
          <w:sz w:val="22"/>
          <w:szCs w:val="22"/>
          <w:lang w:val="sl-SI"/>
        </w:rPr>
        <w:t xml:space="preserve"> in drugih pomembnih odločitvah. Predstavnik učiteljev Evropske šole Ljubljana sodeluje v združenju učiteljev akreditiranih šol in je povezovalni element med šolo in združenjem.</w:t>
      </w:r>
    </w:p>
    <w:p w14:paraId="4991E447" w14:textId="77777777" w:rsidR="002C177E" w:rsidRPr="00377BD8" w:rsidRDefault="002C177E" w:rsidP="002C177E">
      <w:pPr>
        <w:pStyle w:val="p"/>
        <w:spacing w:before="210" w:after="210"/>
        <w:jc w:val="both"/>
        <w:rPr>
          <w:rFonts w:ascii="Arial" w:eastAsia="Arial" w:hAnsi="Arial" w:cs="Arial"/>
          <w:color w:val="000000" w:themeColor="text1"/>
          <w:sz w:val="22"/>
          <w:szCs w:val="22"/>
          <w:lang w:val="sl-SI"/>
        </w:rPr>
      </w:pPr>
      <w:r w:rsidRPr="00377BD8">
        <w:rPr>
          <w:rFonts w:ascii="Arial" w:eastAsia="Arial" w:hAnsi="Arial" w:cs="Arial"/>
          <w:color w:val="000000" w:themeColor="text1"/>
          <w:sz w:val="22"/>
          <w:szCs w:val="22"/>
          <w:lang w:val="sl-SI"/>
        </w:rPr>
        <w:t xml:space="preserve">Delovno mesto kariernega svetovalca je v sistemu evropskih šol tako pomembno, da je to največkrat samostojno delovno mesto. Delo obsega svetovanje učencem glede izbirnih predmetov, njihovega vpliva na maturo ter posledično možnosti vpisa na različne domače in tuje študijske programe. Dolžan je tudi učencem priskrbeti informacije o študijskih programih, ki jih izvajajo evropske univerze, o njihovih vpisnih pogojih ter nuditi pomoč pri konkretnem vpisnem postopku </w:t>
      </w:r>
    </w:p>
    <w:p w14:paraId="7CEF4650" w14:textId="77777777" w:rsidR="002C177E" w:rsidRPr="00E1589B" w:rsidRDefault="002C177E" w:rsidP="002C177E">
      <w:pPr>
        <w:pStyle w:val="p"/>
        <w:spacing w:before="210" w:after="210"/>
        <w:jc w:val="both"/>
        <w:rPr>
          <w:rFonts w:ascii="Arial" w:eastAsia="Arial" w:hAnsi="Arial" w:cs="Arial"/>
          <w:color w:val="000000" w:themeColor="text1"/>
          <w:sz w:val="22"/>
          <w:szCs w:val="22"/>
          <w:lang w:val="sl-SI"/>
        </w:rPr>
      </w:pPr>
      <w:r w:rsidRPr="00377BD8">
        <w:rPr>
          <w:rFonts w:ascii="Arial" w:eastAsia="Arial" w:hAnsi="Arial" w:cs="Arial"/>
          <w:color w:val="000000" w:themeColor="text1"/>
          <w:sz w:val="22"/>
          <w:szCs w:val="22"/>
          <w:lang w:val="sl-SI"/>
        </w:rPr>
        <w:t>Sprememba pri delovnih mestih učitelj za informacijsko-komunikacijsko podporo in učitelj, ki vodi šolski orkester ali šolski pevski zbor je redakcijske narave.</w:t>
      </w:r>
    </w:p>
    <w:p w14:paraId="0269790E"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Pr>
          <w:rFonts w:ascii="Arial" w:eastAsia="Arial" w:hAnsi="Arial" w:cs="Arial"/>
          <w:b/>
          <w:bCs/>
          <w:color w:val="000000" w:themeColor="text1"/>
          <w:sz w:val="22"/>
          <w:szCs w:val="22"/>
          <w:lang w:val="sl-SI"/>
        </w:rPr>
        <w:t>9</w:t>
      </w:r>
      <w:r w:rsidRPr="00E1589B">
        <w:rPr>
          <w:rFonts w:ascii="Arial" w:eastAsia="Arial" w:hAnsi="Arial" w:cs="Arial"/>
          <w:b/>
          <w:bCs/>
          <w:color w:val="000000" w:themeColor="text1"/>
          <w:sz w:val="22"/>
          <w:szCs w:val="22"/>
          <w:lang w:val="sl-SI"/>
        </w:rPr>
        <w:t>. členu:</w:t>
      </w:r>
    </w:p>
    <w:p w14:paraId="2355C9A8" w14:textId="77777777" w:rsidR="002C177E" w:rsidRPr="00FE59C2" w:rsidRDefault="002C177E" w:rsidP="002C177E">
      <w:pPr>
        <w:pStyle w:val="p"/>
        <w:spacing w:before="210" w:after="210"/>
        <w:jc w:val="both"/>
        <w:rPr>
          <w:rFonts w:ascii="Arial" w:eastAsia="Arial" w:hAnsi="Arial" w:cs="Arial"/>
          <w:color w:val="000000" w:themeColor="text1"/>
          <w:sz w:val="22"/>
          <w:szCs w:val="22"/>
          <w:lang w:val="sl-SI"/>
        </w:rPr>
      </w:pPr>
      <w:r w:rsidRPr="00FE59C2">
        <w:rPr>
          <w:rFonts w:ascii="Arial" w:eastAsia="Arial" w:hAnsi="Arial" w:cs="Arial"/>
          <w:color w:val="000000" w:themeColor="text1"/>
          <w:sz w:val="22"/>
          <w:szCs w:val="22"/>
          <w:lang w:val="sl-SI"/>
        </w:rPr>
        <w:t>Narava dela ravnatelja Evropske šole Ljubljana je zelo specifična in zato ni primerljiva z delom ravnateljev srednjih šol. Program Evropske šole Ljubljana obsega starostne skupine otrok od predšolske stopnje do mature, kar pomeni, da mora celotno vodstvo dobro poznati celo vertikalo pravnih podlag za delovanje v Republiki Sloveniji. Poleg tega pa pedagoški del vodenja sledi pravilom in različnim določbam sistema evropskih šol (preverjanje in ocenjevanje znanja, oblikovanje izbirnosti predmetov…), delo pa večinsko poteka v tujem jeziku. Več inšpekcijskih pregledov (</w:t>
      </w:r>
      <w:proofErr w:type="spellStart"/>
      <w:r w:rsidRPr="00FE59C2">
        <w:rPr>
          <w:rFonts w:ascii="Arial" w:eastAsia="Arial" w:hAnsi="Arial" w:cs="Arial"/>
          <w:color w:val="000000" w:themeColor="text1"/>
          <w:sz w:val="22"/>
          <w:szCs w:val="22"/>
          <w:lang w:val="sl-SI"/>
        </w:rPr>
        <w:t>audit</w:t>
      </w:r>
      <w:proofErr w:type="spellEnd"/>
      <w:r w:rsidRPr="00FE59C2">
        <w:rPr>
          <w:rFonts w:ascii="Arial" w:eastAsia="Arial" w:hAnsi="Arial" w:cs="Arial"/>
          <w:color w:val="000000" w:themeColor="text1"/>
          <w:sz w:val="22"/>
          <w:szCs w:val="22"/>
          <w:lang w:val="sl-SI"/>
        </w:rPr>
        <w:t>), ki jih mora šola uspešno prestati vsaka 3 leta za namen akreditacije je opozorilo na možnost slabosti na področju vodenja, vključno s preobremenjenostjo ravnatelja. Tudi zadnje poročilo, ki je bilo na Svetu guvernerjev potrjeno aprila 2024, priporoča zaposlitev dveh pomočnikov ravnatelja, posebej za predšolsko in primarno stopnjo in posebej za sekundarno stopnjo.</w:t>
      </w:r>
    </w:p>
    <w:p w14:paraId="2D25F505" w14:textId="77777777" w:rsidR="002C177E" w:rsidRPr="00E1589B" w:rsidRDefault="002C177E" w:rsidP="002C177E">
      <w:pPr>
        <w:pStyle w:val="p"/>
        <w:spacing w:before="210" w:after="210"/>
        <w:jc w:val="both"/>
        <w:rPr>
          <w:rFonts w:ascii="Arial" w:eastAsia="Arial" w:hAnsi="Arial" w:cs="Arial"/>
          <w:color w:val="000000" w:themeColor="text1"/>
          <w:sz w:val="22"/>
          <w:szCs w:val="22"/>
          <w:lang w:val="sl-SI"/>
        </w:rPr>
      </w:pPr>
      <w:r w:rsidRPr="00FE59C2">
        <w:rPr>
          <w:rFonts w:ascii="Arial" w:eastAsia="Arial" w:hAnsi="Arial" w:cs="Arial"/>
          <w:color w:val="000000" w:themeColor="text1"/>
          <w:sz w:val="22"/>
          <w:szCs w:val="22"/>
          <w:lang w:val="sl-SI"/>
        </w:rPr>
        <w:t xml:space="preserve">Tudi delovnih mest knjižničarja in svetovalnega delavca ni mogoče neposredno primerjati z enakimi delovnimi mesti v večinskem izobraževalnem sistemu, saj se delo na obeh delovnih mesti večinoma opravlja v tujem jeziku, nabava in pregled literature mora obsegati vso svetovno literaturo, posebej specifično pa za pouk vseh materinščin, ki se izvajajo na šoli, kar predstavlja tudi nabave ustreznih učbenikov. Svetovalni delavec je dolžan svetovati staršem tujcem, ki ne poznajo slovenskega sistema usmerjanja otrok in mladostnikov s posebnimi potrebami, pogosto zanje išče pomoč izven zavoda in podobno.  </w:t>
      </w:r>
    </w:p>
    <w:p w14:paraId="24359A22"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Pr>
          <w:rFonts w:ascii="Arial" w:eastAsia="Arial" w:hAnsi="Arial" w:cs="Arial"/>
          <w:b/>
          <w:bCs/>
          <w:color w:val="000000" w:themeColor="text1"/>
          <w:sz w:val="22"/>
          <w:szCs w:val="22"/>
          <w:lang w:val="sl-SI"/>
        </w:rPr>
        <w:t>10</w:t>
      </w:r>
      <w:r w:rsidRPr="00E1589B">
        <w:rPr>
          <w:rFonts w:ascii="Arial" w:eastAsia="Arial" w:hAnsi="Arial" w:cs="Arial"/>
          <w:b/>
          <w:bCs/>
          <w:color w:val="000000" w:themeColor="text1"/>
          <w:sz w:val="22"/>
          <w:szCs w:val="22"/>
          <w:lang w:val="sl-SI"/>
        </w:rPr>
        <w:t>. členu:</w:t>
      </w:r>
    </w:p>
    <w:p w14:paraId="3766D19C" w14:textId="77777777" w:rsidR="002C177E" w:rsidRPr="00E1589B" w:rsidRDefault="002C177E" w:rsidP="002C177E">
      <w:pPr>
        <w:pStyle w:val="p"/>
        <w:spacing w:before="210" w:after="210"/>
        <w:rPr>
          <w:rFonts w:ascii="Arial" w:eastAsia="Arial" w:hAnsi="Arial" w:cs="Arial"/>
          <w:color w:val="000000" w:themeColor="text1"/>
          <w:sz w:val="22"/>
          <w:szCs w:val="22"/>
          <w:lang w:val="sl-SI"/>
        </w:rPr>
      </w:pPr>
      <w:r w:rsidRPr="007B275E">
        <w:rPr>
          <w:rFonts w:ascii="Arial" w:eastAsia="Arial" w:hAnsi="Arial" w:cs="Arial"/>
          <w:color w:val="000000" w:themeColor="text1"/>
          <w:sz w:val="22"/>
          <w:szCs w:val="22"/>
          <w:lang w:val="sl-SI"/>
        </w:rPr>
        <w:t>Popravek je redakcijske narave.</w:t>
      </w:r>
    </w:p>
    <w:p w14:paraId="7E841D8B"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Pr>
          <w:rFonts w:ascii="Arial" w:eastAsia="Arial" w:hAnsi="Arial" w:cs="Arial"/>
          <w:b/>
          <w:bCs/>
          <w:color w:val="000000" w:themeColor="text1"/>
          <w:sz w:val="22"/>
          <w:szCs w:val="22"/>
          <w:lang w:val="sl-SI"/>
        </w:rPr>
        <w:t>11</w:t>
      </w:r>
      <w:r w:rsidRPr="00E1589B">
        <w:rPr>
          <w:rFonts w:ascii="Arial" w:eastAsia="Arial" w:hAnsi="Arial" w:cs="Arial"/>
          <w:b/>
          <w:bCs/>
          <w:color w:val="000000" w:themeColor="text1"/>
          <w:sz w:val="22"/>
          <w:szCs w:val="22"/>
          <w:lang w:val="sl-SI"/>
        </w:rPr>
        <w:t>. členu:</w:t>
      </w:r>
    </w:p>
    <w:p w14:paraId="2D6E4F77" w14:textId="77777777" w:rsidR="002C177E" w:rsidRPr="00E1589B" w:rsidRDefault="002C177E" w:rsidP="002C177E">
      <w:pPr>
        <w:pStyle w:val="p"/>
        <w:spacing w:before="210" w:after="210"/>
        <w:jc w:val="both"/>
        <w:rPr>
          <w:rFonts w:ascii="Arial" w:eastAsia="Arial" w:hAnsi="Arial" w:cs="Arial"/>
          <w:color w:val="000000" w:themeColor="text1"/>
          <w:sz w:val="22"/>
          <w:szCs w:val="22"/>
          <w:lang w:val="sl-SI"/>
        </w:rPr>
      </w:pPr>
      <w:r w:rsidRPr="007B275E">
        <w:rPr>
          <w:rFonts w:ascii="Arial" w:eastAsia="Arial" w:hAnsi="Arial" w:cs="Arial"/>
          <w:color w:val="000000" w:themeColor="text1"/>
          <w:sz w:val="22"/>
          <w:szCs w:val="22"/>
          <w:lang w:val="sl-SI"/>
        </w:rPr>
        <w:t xml:space="preserve">Izpis šolskega poročila je za akreditirane Evropske šole mogoč iz računalniškega sistema Evropskih šol, zato ni potrebe, da bi bil obrazec šolskega poročila posebej predviden še s pravilnikom. Šolsko poročilo se zelo pogosto tudi spreminja. Številnim in pogostim </w:t>
      </w:r>
      <w:r w:rsidRPr="007B275E">
        <w:rPr>
          <w:rFonts w:ascii="Arial" w:eastAsia="Arial" w:hAnsi="Arial" w:cs="Arial"/>
          <w:color w:val="000000" w:themeColor="text1"/>
          <w:sz w:val="22"/>
          <w:szCs w:val="22"/>
          <w:lang w:val="sl-SI"/>
        </w:rPr>
        <w:lastRenderedPageBreak/>
        <w:t>spremembam (primer: v treh letih se je šolsko poročilo spreminjalo šestkrat) slovenski zakonodajni sistem ne uspe dovolj hitro slediti, zato se v prihodnje šolsko poročilo zagotavlja iz računalniškega sistema Evropskih šol. S tem se zmanjšuje tudi možnost napak, predvsem pa se zagotovi ažurnost in izdaja ustreznega obrazca šolskega poročila. S predlagano spremembo se status dokumenta ne spreminja. Glede na javno</w:t>
      </w:r>
      <w:r>
        <w:rPr>
          <w:rFonts w:ascii="Arial" w:eastAsia="Arial" w:hAnsi="Arial" w:cs="Arial"/>
          <w:color w:val="000000" w:themeColor="text1"/>
          <w:sz w:val="22"/>
          <w:szCs w:val="22"/>
          <w:lang w:val="sl-SI"/>
        </w:rPr>
        <w:t xml:space="preserve"> </w:t>
      </w:r>
      <w:r w:rsidRPr="007B275E">
        <w:rPr>
          <w:rFonts w:ascii="Arial" w:eastAsia="Arial" w:hAnsi="Arial" w:cs="Arial"/>
          <w:color w:val="000000" w:themeColor="text1"/>
          <w:sz w:val="22"/>
          <w:szCs w:val="22"/>
          <w:lang w:val="sl-SI"/>
        </w:rPr>
        <w:t>veljavnost programa Evropske šole Ljubljana je šolsko poročilo, ki se izda učencem, javna listina. Sprememba predstavlja le tehnični vidik izdaje šolskega poročila.</w:t>
      </w:r>
    </w:p>
    <w:p w14:paraId="7BEB4658"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Pr>
          <w:rFonts w:ascii="Arial" w:eastAsia="Arial" w:hAnsi="Arial" w:cs="Arial"/>
          <w:b/>
          <w:bCs/>
          <w:color w:val="000000" w:themeColor="text1"/>
          <w:sz w:val="22"/>
          <w:szCs w:val="22"/>
          <w:lang w:val="sl-SI"/>
        </w:rPr>
        <w:t>1</w:t>
      </w:r>
      <w:r w:rsidRPr="00E1589B">
        <w:rPr>
          <w:rFonts w:ascii="Arial" w:eastAsia="Arial" w:hAnsi="Arial" w:cs="Arial"/>
          <w:b/>
          <w:bCs/>
          <w:color w:val="000000" w:themeColor="text1"/>
          <w:sz w:val="22"/>
          <w:szCs w:val="22"/>
          <w:lang w:val="sl-SI"/>
        </w:rPr>
        <w:t>2. členu:</w:t>
      </w:r>
    </w:p>
    <w:p w14:paraId="0BF68E11" w14:textId="77777777" w:rsidR="002C177E" w:rsidRPr="005D65DF" w:rsidRDefault="002C177E" w:rsidP="002C177E">
      <w:pPr>
        <w:pStyle w:val="p"/>
        <w:spacing w:before="210" w:after="210"/>
        <w:jc w:val="both"/>
        <w:rPr>
          <w:rFonts w:ascii="Arial" w:eastAsia="Arial" w:hAnsi="Arial" w:cs="Arial"/>
          <w:color w:val="000000" w:themeColor="text1"/>
          <w:sz w:val="22"/>
          <w:szCs w:val="22"/>
          <w:lang w:val="sl-SI"/>
        </w:rPr>
      </w:pPr>
      <w:r w:rsidRPr="005D65DF">
        <w:rPr>
          <w:rFonts w:ascii="Arial" w:eastAsia="Arial" w:hAnsi="Arial" w:cs="Arial"/>
          <w:color w:val="000000" w:themeColor="text1"/>
          <w:sz w:val="22"/>
          <w:szCs w:val="22"/>
          <w:lang w:val="sl-SI"/>
        </w:rPr>
        <w:t>Člen, ki ureja interesne dejavnosti, se briše. Interesne dejavnosti za učence organizirajo in izvajajo starši.</w:t>
      </w:r>
    </w:p>
    <w:p w14:paraId="0CB4CB77" w14:textId="77777777" w:rsidR="002C177E" w:rsidRPr="005D65DF" w:rsidRDefault="002C177E" w:rsidP="002C177E">
      <w:pPr>
        <w:pStyle w:val="p"/>
        <w:spacing w:before="210" w:after="210"/>
        <w:jc w:val="both"/>
        <w:rPr>
          <w:rFonts w:ascii="Arial" w:eastAsia="Arial" w:hAnsi="Arial" w:cs="Arial"/>
          <w:color w:val="000000" w:themeColor="text1"/>
          <w:sz w:val="22"/>
          <w:szCs w:val="22"/>
          <w:lang w:val="sl-SI"/>
        </w:rPr>
      </w:pPr>
      <w:r w:rsidRPr="005D65DF">
        <w:rPr>
          <w:rFonts w:ascii="Arial" w:eastAsia="Arial" w:hAnsi="Arial" w:cs="Arial"/>
          <w:color w:val="000000" w:themeColor="text1"/>
          <w:sz w:val="22"/>
          <w:szCs w:val="22"/>
          <w:lang w:val="sl-SI"/>
        </w:rPr>
        <w:t>Pouk v programu Evropske šole Ljubljana poteka od približno 8. ure zjutraj, do 15.30 na primarni stopnji oz. dlje na sekundarni stopnji. Takšna organizacija pouka pomeni, da v času učenčevega bivanja v šoli ni časa, v katerem bi bilo mogoče organizirati interesne dejavnosti.</w:t>
      </w:r>
    </w:p>
    <w:p w14:paraId="0EEE4AEE" w14:textId="77777777" w:rsidR="002C177E" w:rsidRDefault="002C177E" w:rsidP="002C177E">
      <w:pPr>
        <w:pStyle w:val="p"/>
        <w:spacing w:before="210" w:after="210"/>
        <w:jc w:val="both"/>
        <w:rPr>
          <w:rFonts w:ascii="Arial" w:eastAsia="Arial" w:hAnsi="Arial" w:cs="Arial"/>
          <w:color w:val="000000" w:themeColor="text1"/>
          <w:sz w:val="22"/>
          <w:szCs w:val="22"/>
          <w:lang w:val="sl-SI"/>
        </w:rPr>
      </w:pPr>
      <w:r w:rsidRPr="005D65DF">
        <w:rPr>
          <w:rFonts w:ascii="Arial" w:eastAsia="Arial" w:hAnsi="Arial" w:cs="Arial"/>
          <w:color w:val="000000" w:themeColor="text1"/>
          <w:sz w:val="22"/>
          <w:szCs w:val="22"/>
          <w:lang w:val="sl-SI"/>
        </w:rPr>
        <w:t>Tradicionalno pa so v evropskih šolah pogosto organizirane popoldanske dejavnosti, ki pa so v vseh evropskih šolah v pristojnosti staršev, ki predstavljajo enega od pomembnih deležnikov v sistemu. Popoldanske aktivnosti niso regulirane s strani sistema evropskih šol in predvsem predstavljajo premostitev časa do zaključka delovnega dne za starše z evropskim delovnikom.</w:t>
      </w:r>
    </w:p>
    <w:p w14:paraId="66BD56DD"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Pr>
          <w:rFonts w:ascii="Arial" w:eastAsia="Arial" w:hAnsi="Arial" w:cs="Arial"/>
          <w:b/>
          <w:bCs/>
          <w:color w:val="000000" w:themeColor="text1"/>
          <w:sz w:val="22"/>
          <w:szCs w:val="22"/>
          <w:lang w:val="sl-SI"/>
        </w:rPr>
        <w:t>13</w:t>
      </w:r>
      <w:r w:rsidRPr="00E1589B">
        <w:rPr>
          <w:rFonts w:ascii="Arial" w:eastAsia="Arial" w:hAnsi="Arial" w:cs="Arial"/>
          <w:b/>
          <w:bCs/>
          <w:color w:val="000000" w:themeColor="text1"/>
          <w:sz w:val="22"/>
          <w:szCs w:val="22"/>
          <w:lang w:val="sl-SI"/>
        </w:rPr>
        <w:t>. členu:</w:t>
      </w:r>
    </w:p>
    <w:p w14:paraId="08BA444A" w14:textId="77777777" w:rsidR="002C177E" w:rsidRDefault="002C177E" w:rsidP="002C177E">
      <w:pPr>
        <w:pStyle w:val="p"/>
        <w:spacing w:before="210" w:after="210"/>
        <w:jc w:val="both"/>
        <w:rPr>
          <w:rFonts w:ascii="Arial" w:hAnsi="Arial" w:cs="Arial"/>
          <w:sz w:val="22"/>
          <w:szCs w:val="22"/>
          <w:lang w:val="sl-SI" w:eastAsia="sl-SI"/>
        </w:rPr>
      </w:pPr>
      <w:r>
        <w:rPr>
          <w:rFonts w:ascii="Arial" w:eastAsia="Arial" w:hAnsi="Arial" w:cs="Arial"/>
          <w:color w:val="000000" w:themeColor="text1"/>
          <w:sz w:val="22"/>
          <w:szCs w:val="22"/>
          <w:lang w:val="sl-SI"/>
        </w:rPr>
        <w:t xml:space="preserve">Program Evropske šole Ljubljana se spreminja zaradi </w:t>
      </w:r>
      <w:r w:rsidRPr="00E91A07">
        <w:rPr>
          <w:rFonts w:ascii="Arial" w:eastAsia="Arial" w:hAnsi="Arial" w:cs="Arial"/>
          <w:color w:val="000000" w:themeColor="text1"/>
          <w:sz w:val="22"/>
          <w:szCs w:val="22"/>
          <w:lang w:val="sl-SI"/>
        </w:rPr>
        <w:t>programsk</w:t>
      </w:r>
      <w:r>
        <w:rPr>
          <w:rFonts w:ascii="Arial" w:eastAsia="Arial" w:hAnsi="Arial" w:cs="Arial"/>
          <w:color w:val="000000" w:themeColor="text1"/>
          <w:sz w:val="22"/>
          <w:szCs w:val="22"/>
          <w:lang w:val="sl-SI"/>
        </w:rPr>
        <w:t>ih</w:t>
      </w:r>
      <w:r w:rsidRPr="00E91A07">
        <w:rPr>
          <w:rFonts w:ascii="Arial" w:eastAsia="Arial" w:hAnsi="Arial" w:cs="Arial"/>
          <w:color w:val="000000" w:themeColor="text1"/>
          <w:sz w:val="22"/>
          <w:szCs w:val="22"/>
          <w:lang w:val="sl-SI"/>
        </w:rPr>
        <w:t xml:space="preserve"> posodobit</w:t>
      </w:r>
      <w:r>
        <w:rPr>
          <w:rFonts w:ascii="Arial" w:eastAsia="Arial" w:hAnsi="Arial" w:cs="Arial"/>
          <w:color w:val="000000" w:themeColor="text1"/>
          <w:sz w:val="22"/>
          <w:szCs w:val="22"/>
          <w:lang w:val="sl-SI"/>
        </w:rPr>
        <w:t>ev</w:t>
      </w:r>
      <w:r w:rsidRPr="00E91A07">
        <w:rPr>
          <w:rFonts w:ascii="Arial" w:eastAsia="Arial" w:hAnsi="Arial" w:cs="Arial"/>
          <w:color w:val="000000" w:themeColor="text1"/>
          <w:sz w:val="22"/>
          <w:szCs w:val="22"/>
          <w:lang w:val="sl-SI"/>
        </w:rPr>
        <w:t xml:space="preserve"> izobraževalnega programa Evropskih šol</w:t>
      </w:r>
      <w:r>
        <w:rPr>
          <w:rFonts w:ascii="Arial" w:eastAsia="Arial" w:hAnsi="Arial" w:cs="Arial"/>
          <w:color w:val="000000" w:themeColor="text1"/>
          <w:sz w:val="22"/>
          <w:szCs w:val="22"/>
          <w:lang w:val="sl-SI"/>
        </w:rPr>
        <w:t>. Spreminja se</w:t>
      </w:r>
      <w:r w:rsidRPr="00E91A07">
        <w:rPr>
          <w:rFonts w:ascii="Arial" w:hAnsi="Arial" w:cs="Arial"/>
          <w:sz w:val="22"/>
          <w:szCs w:val="22"/>
          <w:lang w:val="sl-SI" w:eastAsia="sl-SI"/>
        </w:rPr>
        <w:t xml:space="preserve"> predmetnik sekundarne stopnje programa </w:t>
      </w:r>
      <w:r w:rsidRPr="007B45E7">
        <w:rPr>
          <w:rFonts w:ascii="Arial" w:hAnsi="Arial" w:cs="Arial"/>
          <w:sz w:val="22"/>
          <w:szCs w:val="22"/>
          <w:lang w:val="sl-SI" w:eastAsia="sl-SI"/>
        </w:rPr>
        <w:t>s spremembo statusa predmeta IKT iz izbirnega v obvezni predmet v posamezni</w:t>
      </w:r>
      <w:r>
        <w:rPr>
          <w:rFonts w:ascii="Arial" w:hAnsi="Arial" w:cs="Arial"/>
          <w:sz w:val="22"/>
          <w:szCs w:val="22"/>
          <w:lang w:val="sl-SI" w:eastAsia="sl-SI"/>
        </w:rPr>
        <w:t>h</w:t>
      </w:r>
      <w:r w:rsidRPr="007B45E7">
        <w:rPr>
          <w:rFonts w:ascii="Arial" w:hAnsi="Arial" w:cs="Arial"/>
          <w:sz w:val="22"/>
          <w:szCs w:val="22"/>
          <w:lang w:val="sl-SI" w:eastAsia="sl-SI"/>
        </w:rPr>
        <w:t xml:space="preserve"> letnikih</w:t>
      </w:r>
      <w:r>
        <w:rPr>
          <w:rFonts w:ascii="Arial" w:hAnsi="Arial" w:cs="Arial"/>
          <w:sz w:val="22"/>
          <w:szCs w:val="22"/>
          <w:lang w:val="sl-SI" w:eastAsia="sl-SI"/>
        </w:rPr>
        <w:t xml:space="preserve">, </w:t>
      </w:r>
      <w:r w:rsidRPr="007B45E7">
        <w:rPr>
          <w:rFonts w:ascii="Arial" w:hAnsi="Arial" w:cs="Arial"/>
          <w:sz w:val="22"/>
          <w:szCs w:val="22"/>
          <w:lang w:val="sl-SI" w:eastAsia="sl-SI"/>
        </w:rPr>
        <w:t>uv</w:t>
      </w:r>
      <w:r>
        <w:rPr>
          <w:rFonts w:ascii="Arial" w:hAnsi="Arial" w:cs="Arial"/>
          <w:sz w:val="22"/>
          <w:szCs w:val="22"/>
          <w:lang w:val="sl-SI" w:eastAsia="sl-SI"/>
        </w:rPr>
        <w:t xml:space="preserve">aja se </w:t>
      </w:r>
      <w:r w:rsidRPr="007B45E7">
        <w:rPr>
          <w:rFonts w:ascii="Arial" w:hAnsi="Arial" w:cs="Arial"/>
          <w:sz w:val="22"/>
          <w:szCs w:val="22"/>
          <w:lang w:val="sl-SI" w:eastAsia="sl-SI"/>
        </w:rPr>
        <w:t>nov predmet</w:t>
      </w:r>
      <w:r>
        <w:rPr>
          <w:rFonts w:ascii="Arial" w:hAnsi="Arial" w:cs="Arial"/>
          <w:sz w:val="22"/>
          <w:szCs w:val="22"/>
          <w:lang w:val="sl-SI" w:eastAsia="sl-SI"/>
        </w:rPr>
        <w:t xml:space="preserve">, spreminja se </w:t>
      </w:r>
      <w:r w:rsidRPr="007B45E7">
        <w:rPr>
          <w:rFonts w:ascii="Arial" w:hAnsi="Arial" w:cs="Arial"/>
          <w:sz w:val="22"/>
          <w:szCs w:val="22"/>
          <w:lang w:val="sl-SI" w:eastAsia="sl-SI"/>
        </w:rPr>
        <w:t>obseg posameznih predmetov v orientacijskem obdobju (S6–S7), kar posledično vpliva na izpitne enote Evropske mature posameznega učenca, s tem pa na organizacijo in izvedbo priprave vsakega učenca na Evropsko maturo</w:t>
      </w:r>
      <w:r>
        <w:rPr>
          <w:rFonts w:ascii="Arial" w:hAnsi="Arial" w:cs="Arial"/>
          <w:sz w:val="22"/>
          <w:szCs w:val="22"/>
          <w:lang w:val="sl-SI" w:eastAsia="sl-SI"/>
        </w:rPr>
        <w:t xml:space="preserve">. Program se posodablja tudi v </w:t>
      </w:r>
      <w:r w:rsidRPr="007B45E7">
        <w:rPr>
          <w:rFonts w:ascii="Arial" w:hAnsi="Arial" w:cs="Arial"/>
          <w:sz w:val="22"/>
          <w:szCs w:val="22"/>
          <w:lang w:val="sl-SI" w:eastAsia="sl-SI"/>
        </w:rPr>
        <w:t>izvedbi z vidika organizacije pouka glede na predpisani učni jezik posameznega predmeta na sekundarni stopnji programa</w:t>
      </w:r>
      <w:r>
        <w:rPr>
          <w:rFonts w:ascii="Arial" w:hAnsi="Arial" w:cs="Arial"/>
          <w:sz w:val="22"/>
          <w:szCs w:val="22"/>
          <w:lang w:val="sl-SI" w:eastAsia="sl-SI"/>
        </w:rPr>
        <w:t>.</w:t>
      </w:r>
    </w:p>
    <w:p w14:paraId="6CDA82DA" w14:textId="77777777" w:rsidR="002C177E" w:rsidRPr="007B45E7" w:rsidRDefault="002C177E" w:rsidP="002C177E">
      <w:pPr>
        <w:pStyle w:val="p"/>
        <w:spacing w:before="210" w:after="210"/>
        <w:jc w:val="both"/>
        <w:rPr>
          <w:rFonts w:ascii="Arial" w:hAnsi="Arial" w:cs="Arial"/>
          <w:sz w:val="22"/>
          <w:szCs w:val="22"/>
          <w:lang w:val="sl-SI" w:eastAsia="sl-SI"/>
        </w:rPr>
      </w:pPr>
      <w:r>
        <w:rPr>
          <w:rFonts w:ascii="Arial" w:hAnsi="Arial" w:cs="Arial"/>
          <w:sz w:val="22"/>
          <w:szCs w:val="22"/>
          <w:lang w:val="sl-SI" w:eastAsia="sl-SI"/>
        </w:rPr>
        <w:t>Popravki na str. 3 in 15 so redakcijske narave.</w:t>
      </w:r>
    </w:p>
    <w:p w14:paraId="15DAD956"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E1589B">
        <w:rPr>
          <w:rFonts w:ascii="Arial" w:eastAsia="Arial" w:hAnsi="Arial" w:cs="Arial"/>
          <w:b/>
          <w:bCs/>
          <w:color w:val="000000" w:themeColor="text1"/>
          <w:sz w:val="22"/>
          <w:szCs w:val="22"/>
          <w:lang w:val="sl-SI"/>
        </w:rPr>
        <w:t xml:space="preserve">K </w:t>
      </w:r>
      <w:r>
        <w:rPr>
          <w:rFonts w:ascii="Arial" w:eastAsia="Arial" w:hAnsi="Arial" w:cs="Arial"/>
          <w:b/>
          <w:bCs/>
          <w:color w:val="000000" w:themeColor="text1"/>
          <w:sz w:val="22"/>
          <w:szCs w:val="22"/>
          <w:lang w:val="sl-SI"/>
        </w:rPr>
        <w:t>14</w:t>
      </w:r>
      <w:r w:rsidRPr="00E1589B">
        <w:rPr>
          <w:rFonts w:ascii="Arial" w:eastAsia="Arial" w:hAnsi="Arial" w:cs="Arial"/>
          <w:b/>
          <w:bCs/>
          <w:color w:val="000000" w:themeColor="text1"/>
          <w:sz w:val="22"/>
          <w:szCs w:val="22"/>
          <w:lang w:val="sl-SI"/>
        </w:rPr>
        <w:t>. členu:</w:t>
      </w:r>
    </w:p>
    <w:p w14:paraId="07D080B4" w14:textId="77777777" w:rsidR="002C177E" w:rsidRPr="00E1589B" w:rsidRDefault="002C177E" w:rsidP="002C177E">
      <w:pPr>
        <w:pStyle w:val="p"/>
        <w:spacing w:before="210" w:after="210"/>
        <w:jc w:val="both"/>
        <w:rPr>
          <w:rFonts w:ascii="Arial" w:eastAsia="Arial" w:hAnsi="Arial" w:cs="Arial"/>
          <w:color w:val="000000" w:themeColor="text1"/>
          <w:sz w:val="22"/>
          <w:szCs w:val="22"/>
          <w:lang w:val="sl-SI"/>
        </w:rPr>
      </w:pPr>
      <w:r>
        <w:rPr>
          <w:rFonts w:ascii="Arial" w:eastAsia="Arial" w:hAnsi="Arial" w:cs="Arial"/>
          <w:color w:val="000000" w:themeColor="text1"/>
          <w:sz w:val="22"/>
          <w:szCs w:val="22"/>
          <w:lang w:val="sl-SI"/>
        </w:rPr>
        <w:t xml:space="preserve">Obrazec šolskega poročila ni več Priloga II. pravilnika. </w:t>
      </w:r>
      <w:r w:rsidRPr="007B275E">
        <w:rPr>
          <w:rFonts w:ascii="Arial" w:eastAsia="Arial" w:hAnsi="Arial" w:cs="Arial"/>
          <w:color w:val="000000" w:themeColor="text1"/>
          <w:sz w:val="22"/>
          <w:szCs w:val="22"/>
          <w:lang w:val="sl-SI"/>
        </w:rPr>
        <w:t xml:space="preserve">Izpis šolskega poročila je za akreditirane Evropske šole mogoč iz računalniškega sistema Evropskih šol, zato ni potrebe, da bi bil obrazec šolskega poročila posebej predviden še s pravilnikom. Šolsko poročilo se zelo pogosto tudi spreminja. Številnim in pogostim spremembam (primer: v treh letih se je šolsko poročilo spreminjalo šestkrat) slovenski zakonodajni sistem ne uspe dovolj hitro slediti, zato se v prihodnje šolsko poročilo zagotavlja iz računalniškega sistema Evropskih šol. S tem se zmanjšuje tudi možnost napak, predvsem pa se zagotovi ažurnost in izdaja ustreznega obrazca šolskega poročila. </w:t>
      </w:r>
    </w:p>
    <w:p w14:paraId="64E61F4D" w14:textId="77777777" w:rsidR="002C177E" w:rsidRDefault="002C177E" w:rsidP="002C177E">
      <w:pPr>
        <w:pStyle w:val="p"/>
        <w:spacing w:before="210" w:after="210"/>
        <w:rPr>
          <w:rFonts w:ascii="Arial" w:eastAsia="Arial" w:hAnsi="Arial" w:cs="Arial"/>
          <w:b/>
          <w:bCs/>
          <w:color w:val="000000" w:themeColor="text1"/>
          <w:sz w:val="22"/>
          <w:szCs w:val="22"/>
          <w:lang w:val="sl-SI"/>
        </w:rPr>
      </w:pPr>
      <w:r w:rsidRPr="004D02DA">
        <w:rPr>
          <w:rFonts w:ascii="Arial" w:eastAsia="Arial" w:hAnsi="Arial" w:cs="Arial"/>
          <w:b/>
          <w:bCs/>
          <w:color w:val="000000" w:themeColor="text1"/>
          <w:sz w:val="22"/>
          <w:szCs w:val="22"/>
          <w:lang w:val="sl-SI"/>
        </w:rPr>
        <w:t>K 1</w:t>
      </w:r>
      <w:r>
        <w:rPr>
          <w:rFonts w:ascii="Arial" w:eastAsia="Arial" w:hAnsi="Arial" w:cs="Arial"/>
          <w:b/>
          <w:bCs/>
          <w:color w:val="000000" w:themeColor="text1"/>
          <w:sz w:val="22"/>
          <w:szCs w:val="22"/>
          <w:lang w:val="sl-SI"/>
        </w:rPr>
        <w:t>5</w:t>
      </w:r>
      <w:r w:rsidRPr="004D02DA">
        <w:rPr>
          <w:rFonts w:ascii="Arial" w:eastAsia="Arial" w:hAnsi="Arial" w:cs="Arial"/>
          <w:b/>
          <w:bCs/>
          <w:color w:val="000000" w:themeColor="text1"/>
          <w:sz w:val="22"/>
          <w:szCs w:val="22"/>
          <w:lang w:val="sl-SI"/>
        </w:rPr>
        <w:t>. členu:</w:t>
      </w:r>
    </w:p>
    <w:p w14:paraId="6B4BC9BA" w14:textId="77777777" w:rsidR="002C177E" w:rsidRPr="00E1589B" w:rsidRDefault="002C177E" w:rsidP="002C177E">
      <w:pPr>
        <w:pStyle w:val="p"/>
        <w:spacing w:before="210" w:after="210"/>
        <w:rPr>
          <w:rFonts w:ascii="Arial" w:eastAsia="Arial" w:hAnsi="Arial" w:cs="Arial"/>
          <w:color w:val="000000" w:themeColor="text1"/>
          <w:sz w:val="22"/>
          <w:szCs w:val="22"/>
          <w:lang w:val="sl-SI"/>
        </w:rPr>
      </w:pPr>
      <w:r w:rsidRPr="004D02DA">
        <w:rPr>
          <w:rFonts w:ascii="Arial" w:eastAsia="Arial" w:hAnsi="Arial" w:cs="Arial"/>
          <w:color w:val="000000" w:themeColor="text1"/>
          <w:sz w:val="22"/>
          <w:szCs w:val="22"/>
          <w:lang w:val="sl-SI"/>
        </w:rPr>
        <w:t>Člen določa začetek veljavnosti in začetek uporabe pravilnika.</w:t>
      </w:r>
    </w:p>
    <w:p w14:paraId="7C0950BD" w14:textId="77777777" w:rsidR="002C177E" w:rsidRPr="00630BCE" w:rsidRDefault="002C177E" w:rsidP="00CB07DA">
      <w:pPr>
        <w:pStyle w:val="Brezrazmikov"/>
        <w:tabs>
          <w:tab w:val="left" w:pos="851"/>
        </w:tabs>
        <w:jc w:val="both"/>
        <w:rPr>
          <w:rFonts w:ascii="Times New Roman" w:hAnsi="Times New Roman"/>
          <w:sz w:val="24"/>
          <w:szCs w:val="24"/>
        </w:rPr>
      </w:pPr>
    </w:p>
    <w:sectPr w:rsidR="002C177E" w:rsidRPr="00630BCE" w:rsidSect="00CB07DA">
      <w:footerReference w:type="default" r:id="rId30"/>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BE032" w14:textId="77777777" w:rsidR="007357C3" w:rsidRDefault="007357C3" w:rsidP="0048249C">
      <w:pPr>
        <w:spacing w:after="0" w:line="240" w:lineRule="auto"/>
      </w:pPr>
      <w:r>
        <w:separator/>
      </w:r>
    </w:p>
  </w:endnote>
  <w:endnote w:type="continuationSeparator" w:id="0">
    <w:p w14:paraId="58F17D19" w14:textId="77777777" w:rsidR="007357C3" w:rsidRDefault="007357C3" w:rsidP="004824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ejaVu Sans">
    <w:charset w:val="00"/>
    <w:family w:val="auto"/>
    <w:pitch w:val="variable"/>
  </w:font>
  <w:font w:name="Lohit Hind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1326319"/>
      <w:docPartObj>
        <w:docPartGallery w:val="Page Numbers (Bottom of Page)"/>
        <w:docPartUnique/>
      </w:docPartObj>
    </w:sdtPr>
    <w:sdtContent>
      <w:p w14:paraId="44092A23" w14:textId="77777777" w:rsidR="00CB07DA" w:rsidRDefault="00CB07DA">
        <w:pPr>
          <w:pStyle w:val="Noga"/>
          <w:jc w:val="center"/>
        </w:pPr>
        <w:r w:rsidRPr="0048249C">
          <w:rPr>
            <w:rFonts w:ascii="Times New Roman" w:hAnsi="Times New Roman"/>
            <w:sz w:val="24"/>
            <w:szCs w:val="24"/>
          </w:rPr>
          <w:fldChar w:fldCharType="begin"/>
        </w:r>
        <w:r w:rsidRPr="0048249C">
          <w:rPr>
            <w:rFonts w:ascii="Times New Roman" w:hAnsi="Times New Roman"/>
            <w:sz w:val="24"/>
            <w:szCs w:val="24"/>
          </w:rPr>
          <w:instrText>PAGE   \* MERGEFORMAT</w:instrText>
        </w:r>
        <w:r w:rsidRPr="0048249C">
          <w:rPr>
            <w:rFonts w:ascii="Times New Roman" w:hAnsi="Times New Roman"/>
            <w:sz w:val="24"/>
            <w:szCs w:val="24"/>
          </w:rPr>
          <w:fldChar w:fldCharType="separate"/>
        </w:r>
        <w:r w:rsidR="00342DD7">
          <w:rPr>
            <w:rFonts w:ascii="Times New Roman" w:hAnsi="Times New Roman"/>
            <w:noProof/>
            <w:sz w:val="24"/>
            <w:szCs w:val="24"/>
          </w:rPr>
          <w:t>10</w:t>
        </w:r>
        <w:r w:rsidRPr="0048249C">
          <w:rPr>
            <w:rFonts w:ascii="Times New Roman" w:hAnsi="Times New Roman"/>
            <w:sz w:val="24"/>
            <w:szCs w:val="24"/>
          </w:rPr>
          <w:fldChar w:fldCharType="end"/>
        </w:r>
      </w:p>
    </w:sdtContent>
  </w:sdt>
  <w:p w14:paraId="44092A24" w14:textId="77777777" w:rsidR="00CB07DA" w:rsidRDefault="00CB07DA">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8328203"/>
      <w:docPartObj>
        <w:docPartGallery w:val="Page Numbers (Bottom of Page)"/>
        <w:docPartUnique/>
      </w:docPartObj>
    </w:sdtPr>
    <w:sdtContent>
      <w:p w14:paraId="7977306F" w14:textId="77777777" w:rsidR="00CB07DA" w:rsidRDefault="00CB07DA">
        <w:pPr>
          <w:pStyle w:val="Noga"/>
          <w:jc w:val="center"/>
        </w:pPr>
        <w:r>
          <w:fldChar w:fldCharType="begin"/>
        </w:r>
        <w:r>
          <w:instrText>PAGE   \* MERGEFORMAT</w:instrText>
        </w:r>
        <w:r>
          <w:fldChar w:fldCharType="separate"/>
        </w:r>
        <w:r w:rsidR="00342DD7">
          <w:rPr>
            <w:noProof/>
          </w:rPr>
          <w:t>39</w:t>
        </w:r>
        <w:r>
          <w:fldChar w:fldCharType="end"/>
        </w:r>
      </w:p>
    </w:sdtContent>
  </w:sdt>
  <w:p w14:paraId="6C89FB85" w14:textId="77777777" w:rsidR="00CB07DA" w:rsidRDefault="00CB07D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B393A2" w14:textId="77777777" w:rsidR="007357C3" w:rsidRDefault="007357C3" w:rsidP="0048249C">
      <w:pPr>
        <w:spacing w:after="0" w:line="240" w:lineRule="auto"/>
      </w:pPr>
      <w:r>
        <w:separator/>
      </w:r>
    </w:p>
  </w:footnote>
  <w:footnote w:type="continuationSeparator" w:id="0">
    <w:p w14:paraId="3E29D0B3" w14:textId="77777777" w:rsidR="007357C3" w:rsidRDefault="007357C3" w:rsidP="0048249C">
      <w:pPr>
        <w:spacing w:after="0" w:line="240" w:lineRule="auto"/>
      </w:pPr>
      <w:r>
        <w:continuationSeparator/>
      </w:r>
    </w:p>
  </w:footnote>
  <w:footnote w:id="1">
    <w:p w14:paraId="4CA94F16" w14:textId="77777777" w:rsidR="00CB07DA" w:rsidRPr="00DB4EBE" w:rsidRDefault="00CB07DA" w:rsidP="002A1AEE">
      <w:pPr>
        <w:pStyle w:val="Sprotnaopomba-besedilo"/>
        <w:rPr>
          <w:rFonts w:ascii="Times New Roman" w:hAnsi="Times New Roman" w:cs="Times New Roman"/>
        </w:rPr>
      </w:pPr>
      <w:r w:rsidRPr="005F5691">
        <w:rPr>
          <w:rStyle w:val="Sprotnaopomba-sklic"/>
          <w:rFonts w:ascii="Times New Roman" w:hAnsi="Times New Roman" w:cs="Times New Roman"/>
        </w:rPr>
        <w:footnoteRef/>
      </w:r>
      <w:r w:rsidRPr="005F5691">
        <w:rPr>
          <w:rFonts w:ascii="Times New Roman" w:hAnsi="Times New Roman" w:cs="Times New Roman"/>
        </w:rPr>
        <w:t xml:space="preserve"> Stopnja oz. organizacijska enota izobraževanja na primarni stopnji Evropske šole Ljubljana je v relevantnih pravnih aktih poimenovana letnik.   </w:t>
      </w:r>
    </w:p>
  </w:footnote>
  <w:footnote w:id="2">
    <w:p w14:paraId="164BEE0A" w14:textId="77777777" w:rsidR="00CB07DA" w:rsidRDefault="00CB07DA" w:rsidP="002A1AEE">
      <w:pPr>
        <w:pStyle w:val="Sprotnaopomba-besedilo"/>
      </w:pPr>
      <w:r w:rsidRPr="00905469">
        <w:rPr>
          <w:rStyle w:val="Sprotnaopomba-sklic"/>
          <w:rFonts w:ascii="Times New Roman" w:hAnsi="Times New Roman" w:cs="Times New Roman"/>
        </w:rPr>
        <w:footnoteRef/>
      </w:r>
      <w:r>
        <w:rPr>
          <w:rFonts w:ascii="Times New Roman" w:hAnsi="Times New Roman" w:cs="Times New Roman"/>
        </w:rPr>
        <w:t xml:space="preserve"> Delno izhodišče</w:t>
      </w:r>
      <w:r w:rsidRPr="00905469">
        <w:rPr>
          <w:rFonts w:ascii="Times New Roman" w:hAnsi="Times New Roman" w:cs="Times New Roman"/>
        </w:rPr>
        <w:t xml:space="preserve">: </w:t>
      </w:r>
      <w:hyperlink r:id="rId1"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3">
    <w:p w14:paraId="79F7B073" w14:textId="77777777" w:rsidR="00CB07DA" w:rsidRPr="00EF58AF" w:rsidRDefault="00CB07DA" w:rsidP="002A1AEE">
      <w:pPr>
        <w:pStyle w:val="Sprotnaopomba-besedilo"/>
        <w:rPr>
          <w:rFonts w:ascii="Times New Roman" w:hAnsi="Times New Roman" w:cs="Times New Roman"/>
        </w:rPr>
      </w:pPr>
      <w:r w:rsidRPr="00EF58AF">
        <w:rPr>
          <w:rStyle w:val="Sprotnaopomba-sklic"/>
          <w:rFonts w:ascii="Times New Roman" w:hAnsi="Times New Roman" w:cs="Times New Roman"/>
        </w:rPr>
        <w:footnoteRef/>
      </w:r>
      <w:r w:rsidRPr="00EF58AF">
        <w:rPr>
          <w:rFonts w:ascii="Times New Roman" w:hAnsi="Times New Roman" w:cs="Times New Roman"/>
        </w:rPr>
        <w:t xml:space="preserve"> Izhodišče: Skupni evropski jezikovni okvir za učenje, poučevanje in preverjanje/ocenjevanje jezikov (SEJO), 2001.</w:t>
      </w:r>
    </w:p>
  </w:footnote>
  <w:footnote w:id="4">
    <w:p w14:paraId="2E391C2C" w14:textId="77777777" w:rsidR="00CB07DA" w:rsidRDefault="00CB07DA" w:rsidP="002A1AEE">
      <w:pPr>
        <w:pStyle w:val="Sprotnaopomba-besedilo"/>
      </w:pPr>
      <w:r w:rsidRPr="00A16E6C">
        <w:rPr>
          <w:rStyle w:val="Sprotnaopomba-sklic"/>
          <w:rFonts w:ascii="Times New Roman" w:hAnsi="Times New Roman" w:cs="Times New Roman"/>
        </w:rPr>
        <w:footnoteRef/>
      </w:r>
      <w:r>
        <w:t xml:space="preserve"> </w:t>
      </w:r>
      <w:r w:rsidRPr="00480164">
        <w:rPr>
          <w:rFonts w:ascii="Times New Roman" w:hAnsi="Times New Roman" w:cs="Times New Roman"/>
        </w:rPr>
        <w:t xml:space="preserve">Izhodišče: </w:t>
      </w:r>
      <w:r w:rsidRPr="00F14714">
        <w:rPr>
          <w:rFonts w:ascii="Times New Roman" w:hAnsi="Times New Roman" w:cs="Times New Roman"/>
        </w:rPr>
        <w:t>Priporočila Evropskega parlamenta in Sveta o ključnih kompetencah za vseživljenjsko učenje. Uradni list Evropske unije L 394/10, 18. 12. 2006.</w:t>
      </w:r>
    </w:p>
  </w:footnote>
  <w:footnote w:id="5">
    <w:p w14:paraId="5FFA8924" w14:textId="77777777" w:rsidR="00CB07DA" w:rsidRPr="00294B96" w:rsidRDefault="00CB07DA" w:rsidP="002A1AEE">
      <w:pPr>
        <w:pStyle w:val="Sprotnaopomba-besedilo"/>
        <w:rPr>
          <w:rFonts w:ascii="Times New Roman" w:hAnsi="Times New Roman" w:cs="Times New Roman"/>
        </w:rPr>
      </w:pPr>
      <w:r w:rsidRPr="00294B96">
        <w:rPr>
          <w:rStyle w:val="Sprotnaopomba-sklic"/>
          <w:rFonts w:ascii="Times New Roman" w:hAnsi="Times New Roman" w:cs="Times New Roman"/>
        </w:rPr>
        <w:footnoteRef/>
      </w:r>
      <w:r w:rsidRPr="00294B96">
        <w:rPr>
          <w:rFonts w:ascii="Times New Roman" w:hAnsi="Times New Roman" w:cs="Times New Roman"/>
        </w:rPr>
        <w:t xml:space="preserve"> </w:t>
      </w:r>
      <w:r w:rsidRPr="00480164">
        <w:rPr>
          <w:rFonts w:ascii="Times New Roman" w:hAnsi="Times New Roman" w:cs="Times New Roman"/>
        </w:rPr>
        <w:t xml:space="preserve">Izhodišče: </w:t>
      </w:r>
      <w:r w:rsidRPr="00294B96">
        <w:rPr>
          <w:rFonts w:ascii="Times New Roman" w:hAnsi="Times New Roman" w:cs="Times New Roman"/>
          <w:i/>
          <w:lang w:val="en-US"/>
        </w:rPr>
        <w:t>Structure for all syllabuses in the system of the European schools</w:t>
      </w:r>
      <w:r w:rsidRPr="00294B96">
        <w:rPr>
          <w:rFonts w:ascii="Times New Roman" w:hAnsi="Times New Roman" w:cs="Times New Roman"/>
          <w:lang w:val="en-US"/>
        </w:rPr>
        <w:t>, Ref.:</w:t>
      </w:r>
      <w:r w:rsidRPr="00294B96">
        <w:rPr>
          <w:rFonts w:ascii="Times New Roman" w:hAnsi="Times New Roman" w:cs="Times New Roman"/>
          <w:b/>
          <w:lang w:val="en-US"/>
        </w:rPr>
        <w:t xml:space="preserve"> </w:t>
      </w:r>
      <w:r w:rsidRPr="00294B96">
        <w:rPr>
          <w:rFonts w:ascii="Times New Roman" w:hAnsi="Times New Roman" w:cs="Times New Roman"/>
        </w:rPr>
        <w:t>2014-01-41-en-11</w:t>
      </w:r>
      <w:r>
        <w:rPr>
          <w:rFonts w:ascii="Times New Roman" w:hAnsi="Times New Roman" w:cs="Times New Roman"/>
        </w:rPr>
        <w:t>.</w:t>
      </w:r>
    </w:p>
  </w:footnote>
  <w:footnote w:id="6">
    <w:p w14:paraId="296C1D05" w14:textId="77777777" w:rsidR="00CB07DA" w:rsidRDefault="00CB07DA" w:rsidP="002A1AEE">
      <w:pPr>
        <w:pStyle w:val="Sprotnaopomba-besedilo"/>
      </w:pPr>
      <w:r>
        <w:rPr>
          <w:rStyle w:val="Sprotnaopomba-sklic"/>
        </w:rPr>
        <w:footnoteRef/>
      </w:r>
      <w:r>
        <w:t xml:space="preserve"> </w:t>
      </w:r>
      <w:r>
        <w:rPr>
          <w:rFonts w:ascii="Times New Roman" w:hAnsi="Times New Roman" w:cs="Times New Roman"/>
        </w:rPr>
        <w:t>Delno izhodišče</w:t>
      </w:r>
      <w:r w:rsidRPr="00905469">
        <w:rPr>
          <w:rFonts w:ascii="Times New Roman" w:hAnsi="Times New Roman" w:cs="Times New Roman"/>
        </w:rPr>
        <w:t xml:space="preserve">: </w:t>
      </w:r>
      <w:hyperlink r:id="rId2"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7">
    <w:p w14:paraId="33A214B8" w14:textId="77777777" w:rsidR="00CB07DA" w:rsidRPr="00246A4C" w:rsidRDefault="00CB07DA" w:rsidP="002A1AEE">
      <w:pPr>
        <w:pStyle w:val="Sprotnaopomba-besedilo"/>
        <w:rPr>
          <w:rFonts w:ascii="Times New Roman" w:hAnsi="Times New Roman" w:cs="Times New Roman"/>
        </w:rPr>
      </w:pPr>
      <w:r w:rsidRPr="00246A4C">
        <w:rPr>
          <w:rStyle w:val="Sprotnaopomba-sklic"/>
          <w:rFonts w:ascii="Times New Roman" w:hAnsi="Times New Roman" w:cs="Times New Roman"/>
        </w:rPr>
        <w:footnoteRef/>
      </w:r>
      <w:r w:rsidRPr="00246A4C">
        <w:rPr>
          <w:rFonts w:ascii="Times New Roman" w:hAnsi="Times New Roman" w:cs="Times New Roman"/>
        </w:rPr>
        <w:t xml:space="preserve"> SWALS: Učenci brez jezikovne sekcije v njihovi materinščini. </w:t>
      </w:r>
    </w:p>
  </w:footnote>
  <w:footnote w:id="8">
    <w:p w14:paraId="6C01B0C1" w14:textId="77777777" w:rsidR="00CB07DA" w:rsidRDefault="00CB07DA" w:rsidP="002A1AEE">
      <w:pPr>
        <w:pStyle w:val="Sprotnaopomba-besedilo"/>
      </w:pPr>
      <w:r>
        <w:rPr>
          <w:rStyle w:val="Sprotnaopomba-sklic"/>
        </w:rPr>
        <w:footnoteRef/>
      </w:r>
      <w:r>
        <w:t xml:space="preserve"> </w:t>
      </w:r>
      <w:r>
        <w:rPr>
          <w:rFonts w:ascii="Times New Roman" w:hAnsi="Times New Roman" w:cs="Times New Roman"/>
        </w:rPr>
        <w:t>Delno izhodišče</w:t>
      </w:r>
      <w:r w:rsidRPr="00905469">
        <w:rPr>
          <w:rFonts w:ascii="Times New Roman" w:hAnsi="Times New Roman" w:cs="Times New Roman"/>
        </w:rPr>
        <w:t xml:space="preserve">: </w:t>
      </w:r>
      <w:hyperlink r:id="rId3"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9">
    <w:p w14:paraId="17E6DB1F" w14:textId="77777777" w:rsidR="00CB07DA" w:rsidRDefault="00CB07DA" w:rsidP="002A1AEE">
      <w:pPr>
        <w:pStyle w:val="Sprotnaopomba-besedilo"/>
      </w:pPr>
      <w:r>
        <w:rPr>
          <w:rStyle w:val="Sprotnaopomba-sklic"/>
        </w:rPr>
        <w:footnoteRef/>
      </w:r>
      <w:r>
        <w:t xml:space="preserve"> </w:t>
      </w:r>
      <w:r>
        <w:rPr>
          <w:rFonts w:ascii="Times New Roman" w:hAnsi="Times New Roman" w:cs="Times New Roman"/>
        </w:rPr>
        <w:t>Izhodišče</w:t>
      </w:r>
      <w:r w:rsidRPr="00905469">
        <w:rPr>
          <w:rFonts w:ascii="Times New Roman" w:hAnsi="Times New Roman" w:cs="Times New Roman"/>
        </w:rPr>
        <w:t xml:space="preserve">: </w:t>
      </w:r>
      <w:hyperlink r:id="rId4"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10">
    <w:p w14:paraId="0E70E33F" w14:textId="77777777" w:rsidR="00CB07DA" w:rsidRPr="00C67A69" w:rsidRDefault="00CB07DA" w:rsidP="002A1AEE">
      <w:pPr>
        <w:pStyle w:val="Sprotnaopomba-besedilo"/>
        <w:rPr>
          <w:rFonts w:ascii="Times New Roman" w:hAnsi="Times New Roman" w:cs="Times New Roman"/>
        </w:rPr>
      </w:pPr>
      <w:r w:rsidRPr="00C67A69">
        <w:rPr>
          <w:rStyle w:val="Sprotnaopomba-sklic"/>
          <w:rFonts w:ascii="Times New Roman" w:hAnsi="Times New Roman" w:cs="Times New Roman"/>
        </w:rPr>
        <w:footnoteRef/>
      </w:r>
      <w:r w:rsidRPr="00C67A69">
        <w:rPr>
          <w:rFonts w:ascii="Times New Roman" w:hAnsi="Times New Roman" w:cs="Times New Roman"/>
        </w:rPr>
        <w:t xml:space="preserve"> Izhodišče: </w:t>
      </w:r>
      <w:r w:rsidRPr="00C67A69">
        <w:rPr>
          <w:rFonts w:ascii="Times New Roman" w:hAnsi="Times New Roman" w:cs="Times New Roman"/>
          <w:lang w:val="en-US"/>
        </w:rPr>
        <w:t>Assessment tools for the Primary Cycle of the European Schools</w:t>
      </w:r>
      <w:r w:rsidRPr="00C67A69">
        <w:rPr>
          <w:rFonts w:ascii="Times New Roman" w:eastAsia="Times New Roman" w:hAnsi="Times New Roman" w:cs="Times New Roman"/>
          <w:lang w:val="en-US" w:eastAsia="sl-SI"/>
        </w:rPr>
        <w:t>,</w:t>
      </w:r>
      <w:r w:rsidRPr="00C67A69">
        <w:rPr>
          <w:rFonts w:ascii="Times New Roman" w:eastAsia="Times New Roman" w:hAnsi="Times New Roman" w:cs="Times New Roman"/>
          <w:lang w:eastAsia="sl-SI"/>
        </w:rPr>
        <w:t xml:space="preserve"> 2013-09-D-38-en-6 (2018).</w:t>
      </w:r>
    </w:p>
  </w:footnote>
  <w:footnote w:id="11">
    <w:p w14:paraId="1BCA9718" w14:textId="77777777" w:rsidR="00CB07DA" w:rsidRPr="002765D3" w:rsidRDefault="00CB07DA" w:rsidP="002A1AEE">
      <w:pPr>
        <w:pStyle w:val="Sprotnaopomba-besedilo"/>
        <w:rPr>
          <w:rFonts w:ascii="Times New Roman" w:hAnsi="Times New Roman" w:cs="Times New Roman"/>
        </w:rPr>
      </w:pPr>
      <w:r w:rsidRPr="00C67A69">
        <w:rPr>
          <w:rStyle w:val="Sprotnaopomba-sklic"/>
          <w:rFonts w:ascii="Times New Roman" w:hAnsi="Times New Roman" w:cs="Times New Roman"/>
        </w:rPr>
        <w:footnoteRef/>
      </w:r>
      <w:r w:rsidRPr="00C67A69">
        <w:rPr>
          <w:rFonts w:ascii="Times New Roman" w:hAnsi="Times New Roman" w:cs="Times New Roman"/>
        </w:rPr>
        <w:t xml:space="preserve"> Naved</w:t>
      </w:r>
      <w:r>
        <w:rPr>
          <w:rFonts w:ascii="Times New Roman" w:hAnsi="Times New Roman" w:cs="Times New Roman"/>
        </w:rPr>
        <w:t xml:space="preserve">eni so sestavni deli portfolia, </w:t>
      </w:r>
      <w:r w:rsidRPr="00C67A69">
        <w:rPr>
          <w:rFonts w:ascii="Times New Roman" w:hAnsi="Times New Roman" w:cs="Times New Roman"/>
        </w:rPr>
        <w:t xml:space="preserve">organiziranost in uporaba je stvar odločitve šolskega tima oz. smernic šole.  </w:t>
      </w:r>
    </w:p>
  </w:footnote>
  <w:footnote w:id="12">
    <w:p w14:paraId="461337D4" w14:textId="77777777" w:rsidR="00CB07DA" w:rsidRPr="00C67A69" w:rsidRDefault="00CB07DA" w:rsidP="002A1AEE">
      <w:pPr>
        <w:pStyle w:val="Sprotnaopomba-besedilo"/>
        <w:rPr>
          <w:rFonts w:ascii="Times New Roman" w:hAnsi="Times New Roman" w:cs="Times New Roman"/>
        </w:rPr>
      </w:pPr>
      <w:r w:rsidRPr="00C67A69">
        <w:rPr>
          <w:rStyle w:val="Sprotnaopomba-sklic"/>
          <w:rFonts w:ascii="Times New Roman" w:hAnsi="Times New Roman" w:cs="Times New Roman"/>
        </w:rPr>
        <w:footnoteRef/>
      </w:r>
      <w:r w:rsidRPr="00C67A69">
        <w:rPr>
          <w:rFonts w:ascii="Times New Roman" w:hAnsi="Times New Roman" w:cs="Times New Roman"/>
        </w:rPr>
        <w:t xml:space="preserve"> Digitalno šolsko </w:t>
      </w:r>
      <w:r>
        <w:rPr>
          <w:rFonts w:ascii="Times New Roman" w:hAnsi="Times New Roman" w:cs="Times New Roman"/>
        </w:rPr>
        <w:t xml:space="preserve">poročilo je vključeno v </w:t>
      </w:r>
      <w:r w:rsidRPr="00C67A69">
        <w:rPr>
          <w:rFonts w:ascii="Times New Roman" w:hAnsi="Times New Roman" w:cs="Times New Roman"/>
        </w:rPr>
        <w:t xml:space="preserve">sistem upravljanja evropskih šol, t. i. SMS-sistem. </w:t>
      </w:r>
    </w:p>
  </w:footnote>
  <w:footnote w:id="13">
    <w:p w14:paraId="6A519E20" w14:textId="77777777" w:rsidR="00CB07DA" w:rsidRPr="00AA7EEB" w:rsidRDefault="00CB07DA" w:rsidP="002A1AEE">
      <w:pPr>
        <w:pStyle w:val="Sprotnaopomba-besedilo"/>
        <w:rPr>
          <w:rFonts w:ascii="Times New Roman" w:hAnsi="Times New Roman" w:cs="Times New Roman"/>
        </w:rPr>
      </w:pPr>
      <w:r w:rsidRPr="00C67A69">
        <w:rPr>
          <w:rStyle w:val="Sprotnaopomba-sklic"/>
          <w:rFonts w:ascii="Times New Roman" w:hAnsi="Times New Roman" w:cs="Times New Roman"/>
        </w:rPr>
        <w:footnoteRef/>
      </w:r>
      <w:r w:rsidRPr="00C67A69">
        <w:rPr>
          <w:rFonts w:ascii="Times New Roman" w:hAnsi="Times New Roman" w:cs="Times New Roman"/>
        </w:rPr>
        <w:t xml:space="preserve"> </w:t>
      </w:r>
      <w:r>
        <w:rPr>
          <w:rFonts w:ascii="Times New Roman" w:eastAsia="Times New Roman" w:hAnsi="Times New Roman" w:cs="Times New Roman"/>
          <w:lang w:eastAsia="sl-SI"/>
        </w:rPr>
        <w:t>V šolskem poročilu se v prostor</w:t>
      </w:r>
      <w:r w:rsidRPr="00C67A69">
        <w:rPr>
          <w:rFonts w:ascii="Times New Roman" w:eastAsia="Times New Roman" w:hAnsi="Times New Roman" w:cs="Times New Roman"/>
          <w:lang w:eastAsia="sl-SI"/>
        </w:rPr>
        <w:t xml:space="preserve"> za komentar vpiše, da je učenec ocenjen tudi glede na cilje njegovega individualnega načrta izobraževanja.</w:t>
      </w:r>
    </w:p>
  </w:footnote>
  <w:footnote w:id="14">
    <w:p w14:paraId="582C10DC" w14:textId="77777777" w:rsidR="00CB07DA" w:rsidRDefault="00CB07DA" w:rsidP="002A1AEE">
      <w:pPr>
        <w:pStyle w:val="Sprotnaopomba-besedilo"/>
      </w:pPr>
      <w:r>
        <w:rPr>
          <w:rStyle w:val="Sprotnaopomba-sklic"/>
        </w:rPr>
        <w:footnoteRef/>
      </w:r>
      <w:r>
        <w:t xml:space="preserve"> </w:t>
      </w:r>
      <w:r>
        <w:rPr>
          <w:rFonts w:ascii="Times New Roman" w:hAnsi="Times New Roman" w:cs="Times New Roman"/>
        </w:rPr>
        <w:t>Delno izhodišče</w:t>
      </w:r>
      <w:r w:rsidRPr="00905469">
        <w:rPr>
          <w:rFonts w:ascii="Times New Roman" w:hAnsi="Times New Roman" w:cs="Times New Roman"/>
        </w:rPr>
        <w:t>:</w:t>
      </w:r>
      <w:r>
        <w:rPr>
          <w:rFonts w:ascii="Times New Roman" w:hAnsi="Times New Roman" w:cs="Times New Roman"/>
        </w:rPr>
        <w:t xml:space="preserve"> </w:t>
      </w:r>
      <w:hyperlink r:id="rId5"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15">
    <w:p w14:paraId="2D8F9C98" w14:textId="77777777" w:rsidR="00CB07DA" w:rsidRDefault="00CB07DA" w:rsidP="002A1AEE">
      <w:pPr>
        <w:pStyle w:val="Sprotnaopomba-besedilo"/>
      </w:pPr>
      <w:r w:rsidRPr="002212D6">
        <w:rPr>
          <w:rStyle w:val="Sprotnaopomba-sklic"/>
          <w:rFonts w:ascii="Times New Roman" w:hAnsi="Times New Roman" w:cs="Times New Roman"/>
        </w:rPr>
        <w:footnoteRef/>
      </w:r>
      <w:r w:rsidRPr="002212D6">
        <w:rPr>
          <w:rFonts w:ascii="Times New Roman" w:hAnsi="Times New Roman" w:cs="Times New Roman"/>
        </w:rPr>
        <w:t xml:space="preserve"> </w:t>
      </w:r>
      <w:r w:rsidRPr="002212D6">
        <w:rPr>
          <w:rFonts w:ascii="Times New Roman" w:hAnsi="Times New Roman" w:cs="Times New Roman"/>
          <w:sz w:val="16"/>
          <w:szCs w:val="16"/>
        </w:rPr>
        <w:t>Izhodišče:</w:t>
      </w:r>
      <w:hyperlink r:id="rId6" w:history="1">
        <w:r w:rsidRPr="002212D6">
          <w:rPr>
            <w:rStyle w:val="Hiperpovezava"/>
            <w:rFonts w:ascii="Times New Roman" w:hAnsi="Times New Roman" w:cs="Times New Roman"/>
            <w:sz w:val="16"/>
            <w:szCs w:val="16"/>
          </w:rPr>
          <w:t>http://www.mizs.gov.si/fileadmin/mizs.gov.si/pageuploads/podrocje/os/prenovljeni_UN/UN_ita_J2_OS.pdf</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72062"/>
    <w:multiLevelType w:val="hybridMultilevel"/>
    <w:tmpl w:val="0E483EAE"/>
    <w:lvl w:ilvl="0" w:tplc="04240005">
      <w:start w:val="1"/>
      <w:numFmt w:val="bullet"/>
      <w:lvlText w:val=""/>
      <w:lvlJc w:val="left"/>
      <w:pPr>
        <w:ind w:left="1068" w:hanging="360"/>
      </w:pPr>
      <w:rPr>
        <w:rFonts w:ascii="Wingdings" w:hAnsi="Wingding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 w15:restartNumberingAfterBreak="0">
    <w:nsid w:val="035F1318"/>
    <w:multiLevelType w:val="hybridMultilevel"/>
    <w:tmpl w:val="52C607DC"/>
    <w:lvl w:ilvl="0" w:tplc="04240005">
      <w:start w:val="1"/>
      <w:numFmt w:val="bullet"/>
      <w:lvlText w:val=""/>
      <w:lvlJc w:val="left"/>
      <w:pPr>
        <w:ind w:left="927" w:hanging="360"/>
      </w:pPr>
      <w:rPr>
        <w:rFonts w:ascii="Wingdings" w:hAnsi="Wingding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 w15:restartNumberingAfterBreak="0">
    <w:nsid w:val="052A3D7B"/>
    <w:multiLevelType w:val="hybridMultilevel"/>
    <w:tmpl w:val="AF641BEA"/>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8293507"/>
    <w:multiLevelType w:val="hybridMultilevel"/>
    <w:tmpl w:val="3508BDD6"/>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89A1FE6"/>
    <w:multiLevelType w:val="hybridMultilevel"/>
    <w:tmpl w:val="03CAAB8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A3005C6"/>
    <w:multiLevelType w:val="hybridMultilevel"/>
    <w:tmpl w:val="640EDF3E"/>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BBB2A25"/>
    <w:multiLevelType w:val="hybridMultilevel"/>
    <w:tmpl w:val="944477FA"/>
    <w:lvl w:ilvl="0" w:tplc="04240005">
      <w:start w:val="1"/>
      <w:numFmt w:val="bullet"/>
      <w:lvlText w:val=""/>
      <w:lvlJc w:val="left"/>
      <w:pPr>
        <w:ind w:left="928" w:hanging="360"/>
      </w:pPr>
      <w:rPr>
        <w:rFonts w:ascii="Wingdings" w:hAnsi="Wingdings" w:hint="default"/>
      </w:rPr>
    </w:lvl>
    <w:lvl w:ilvl="1" w:tplc="04240005">
      <w:start w:val="1"/>
      <w:numFmt w:val="bullet"/>
      <w:lvlText w:val=""/>
      <w:lvlJc w:val="left"/>
      <w:pPr>
        <w:ind w:left="1648" w:hanging="360"/>
      </w:pPr>
      <w:rPr>
        <w:rFonts w:ascii="Wingdings" w:hAnsi="Wingdings"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7" w15:restartNumberingAfterBreak="0">
    <w:nsid w:val="0E9758CE"/>
    <w:multiLevelType w:val="hybridMultilevel"/>
    <w:tmpl w:val="4CF81A04"/>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5">
      <w:start w:val="1"/>
      <w:numFmt w:val="bullet"/>
      <w:lvlText w:val=""/>
      <w:lvlJc w:val="left"/>
      <w:pPr>
        <w:ind w:left="2520" w:hanging="360"/>
      </w:pPr>
      <w:rPr>
        <w:rFonts w:ascii="Wingdings" w:hAnsi="Wingdings"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00664C8"/>
    <w:multiLevelType w:val="hybridMultilevel"/>
    <w:tmpl w:val="318C14E0"/>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0BC2A1F"/>
    <w:multiLevelType w:val="hybridMultilevel"/>
    <w:tmpl w:val="6074BE54"/>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1035613"/>
    <w:multiLevelType w:val="hybridMultilevel"/>
    <w:tmpl w:val="B4BACAC2"/>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134A2DF3"/>
    <w:multiLevelType w:val="hybridMultilevel"/>
    <w:tmpl w:val="2DEABD68"/>
    <w:lvl w:ilvl="0" w:tplc="04240005">
      <w:start w:val="1"/>
      <w:numFmt w:val="bullet"/>
      <w:lvlText w:val=""/>
      <w:lvlJc w:val="left"/>
      <w:pPr>
        <w:ind w:left="360" w:hanging="360"/>
      </w:pPr>
      <w:rPr>
        <w:rFonts w:ascii="Wingdings" w:hAnsi="Wingdings" w:hint="default"/>
      </w:rPr>
    </w:lvl>
    <w:lvl w:ilvl="1" w:tplc="D82A515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551674A"/>
    <w:multiLevelType w:val="hybridMultilevel"/>
    <w:tmpl w:val="BE7C4EE0"/>
    <w:lvl w:ilvl="0" w:tplc="D17C0EA8">
      <w:start w:val="1"/>
      <w:numFmt w:val="bullet"/>
      <w:lvlText w:val=""/>
      <w:lvlJc w:val="left"/>
      <w:pPr>
        <w:ind w:left="360" w:hanging="360"/>
      </w:pPr>
      <w:rPr>
        <w:rFonts w:ascii="Wingdings" w:hAnsi="Wingdings" w:hint="default"/>
        <w:color w:val="auto"/>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7E54F3B"/>
    <w:multiLevelType w:val="hybridMultilevel"/>
    <w:tmpl w:val="BABA02D6"/>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1991785B"/>
    <w:multiLevelType w:val="hybridMultilevel"/>
    <w:tmpl w:val="FC6C7C42"/>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CC1610E"/>
    <w:multiLevelType w:val="hybridMultilevel"/>
    <w:tmpl w:val="5BD8E776"/>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DE93A8B"/>
    <w:multiLevelType w:val="hybridMultilevel"/>
    <w:tmpl w:val="3044141E"/>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1DFE5700"/>
    <w:multiLevelType w:val="hybridMultilevel"/>
    <w:tmpl w:val="BBCC3686"/>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1FB46631"/>
    <w:multiLevelType w:val="hybridMultilevel"/>
    <w:tmpl w:val="754696B2"/>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43E0B8A"/>
    <w:multiLevelType w:val="hybridMultilevel"/>
    <w:tmpl w:val="3BBC0224"/>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4EF238F"/>
    <w:multiLevelType w:val="hybridMultilevel"/>
    <w:tmpl w:val="BBFC4280"/>
    <w:lvl w:ilvl="0" w:tplc="04240005">
      <w:start w:val="1"/>
      <w:numFmt w:val="bullet"/>
      <w:lvlText w:val=""/>
      <w:lvlJc w:val="left"/>
      <w:pPr>
        <w:ind w:left="360" w:hanging="360"/>
      </w:pPr>
      <w:rPr>
        <w:rFonts w:ascii="Wingdings" w:hAnsi="Wingdings" w:hint="default"/>
      </w:rPr>
    </w:lvl>
    <w:lvl w:ilvl="1" w:tplc="D82A515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5057125"/>
    <w:multiLevelType w:val="hybridMultilevel"/>
    <w:tmpl w:val="EB2A6D98"/>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26A55330"/>
    <w:multiLevelType w:val="multilevel"/>
    <w:tmpl w:val="256855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74111A4"/>
    <w:multiLevelType w:val="hybridMultilevel"/>
    <w:tmpl w:val="EEB435AA"/>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8F3358A"/>
    <w:multiLevelType w:val="hybridMultilevel"/>
    <w:tmpl w:val="59743346"/>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A5250D7"/>
    <w:multiLevelType w:val="hybridMultilevel"/>
    <w:tmpl w:val="39885F40"/>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2C451B8E"/>
    <w:multiLevelType w:val="hybridMultilevel"/>
    <w:tmpl w:val="8CC83C84"/>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E53E08DA">
      <w:start w:val="1"/>
      <w:numFmt w:val="bullet"/>
      <w:lvlText w:val="–"/>
      <w:lvlJc w:val="left"/>
      <w:pPr>
        <w:ind w:left="1800" w:hanging="360"/>
      </w:pPr>
      <w:rPr>
        <w:rFonts w:ascii="Times New Roman" w:eastAsia="Times New Roman" w:hAnsi="Times New Roman" w:cs="Times New Roman"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D9B5DC7"/>
    <w:multiLevelType w:val="hybridMultilevel"/>
    <w:tmpl w:val="B6683E10"/>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32011332"/>
    <w:multiLevelType w:val="hybridMultilevel"/>
    <w:tmpl w:val="DD7EDBFC"/>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322C7661"/>
    <w:multiLevelType w:val="hybridMultilevel"/>
    <w:tmpl w:val="7032C8B4"/>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23A21E6"/>
    <w:multiLevelType w:val="hybridMultilevel"/>
    <w:tmpl w:val="7FDE0DAC"/>
    <w:lvl w:ilvl="0" w:tplc="04240005">
      <w:start w:val="1"/>
      <w:numFmt w:val="bullet"/>
      <w:lvlText w:val=""/>
      <w:lvlJc w:val="left"/>
      <w:pPr>
        <w:ind w:left="1068" w:hanging="360"/>
      </w:pPr>
      <w:rPr>
        <w:rFonts w:ascii="Wingdings" w:hAnsi="Wingdings"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1" w15:restartNumberingAfterBreak="0">
    <w:nsid w:val="33D708D2"/>
    <w:multiLevelType w:val="hybridMultilevel"/>
    <w:tmpl w:val="FDF41610"/>
    <w:lvl w:ilvl="0" w:tplc="D17C0EA8">
      <w:start w:val="1"/>
      <w:numFmt w:val="bullet"/>
      <w:lvlText w:val=""/>
      <w:lvlJc w:val="left"/>
      <w:pPr>
        <w:ind w:left="360" w:hanging="360"/>
      </w:pPr>
      <w:rPr>
        <w:rFonts w:ascii="Wingdings" w:hAnsi="Wingdings" w:hint="default"/>
        <w:color w:val="auto"/>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6B20EEA"/>
    <w:multiLevelType w:val="hybridMultilevel"/>
    <w:tmpl w:val="9440EBAA"/>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5">
      <w:start w:val="1"/>
      <w:numFmt w:val="bullet"/>
      <w:lvlText w:val=""/>
      <w:lvlJc w:val="left"/>
      <w:pPr>
        <w:ind w:left="2520" w:hanging="360"/>
      </w:pPr>
      <w:rPr>
        <w:rFonts w:ascii="Wingdings" w:hAnsi="Wingdings"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38264FBF"/>
    <w:multiLevelType w:val="hybridMultilevel"/>
    <w:tmpl w:val="0BC2613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39040758"/>
    <w:multiLevelType w:val="hybridMultilevel"/>
    <w:tmpl w:val="BCD82248"/>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3A1E6381"/>
    <w:multiLevelType w:val="hybridMultilevel"/>
    <w:tmpl w:val="4850A808"/>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D17C0EA8">
      <w:start w:val="1"/>
      <w:numFmt w:val="bullet"/>
      <w:lvlText w:val=""/>
      <w:lvlJc w:val="left"/>
      <w:pPr>
        <w:ind w:left="2520" w:hanging="360"/>
      </w:pPr>
      <w:rPr>
        <w:rFonts w:ascii="Wingdings" w:hAnsi="Wingdings" w:hint="default"/>
        <w:color w:val="auto"/>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A755704"/>
    <w:multiLevelType w:val="hybridMultilevel"/>
    <w:tmpl w:val="7F4C1064"/>
    <w:lvl w:ilvl="0" w:tplc="04240005">
      <w:start w:val="1"/>
      <w:numFmt w:val="bullet"/>
      <w:lvlText w:val=""/>
      <w:lvlJc w:val="left"/>
      <w:pPr>
        <w:ind w:left="927" w:hanging="360"/>
      </w:pPr>
      <w:rPr>
        <w:rFonts w:ascii="Wingdings" w:hAnsi="Wingdings" w:hint="default"/>
      </w:rPr>
    </w:lvl>
    <w:lvl w:ilvl="1" w:tplc="04240005">
      <w:start w:val="1"/>
      <w:numFmt w:val="bullet"/>
      <w:lvlText w:val=""/>
      <w:lvlJc w:val="left"/>
      <w:pPr>
        <w:ind w:left="1647" w:hanging="360"/>
      </w:pPr>
      <w:rPr>
        <w:rFonts w:ascii="Wingdings" w:hAnsi="Wingdings" w:hint="default"/>
      </w:rPr>
    </w:lvl>
    <w:lvl w:ilvl="2" w:tplc="04240005">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7" w15:restartNumberingAfterBreak="0">
    <w:nsid w:val="3AD07E6C"/>
    <w:multiLevelType w:val="hybridMultilevel"/>
    <w:tmpl w:val="ABBA7D74"/>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EBD1D32"/>
    <w:multiLevelType w:val="hybridMultilevel"/>
    <w:tmpl w:val="5A0C057E"/>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3F654498"/>
    <w:multiLevelType w:val="hybridMultilevel"/>
    <w:tmpl w:val="0CF8E720"/>
    <w:lvl w:ilvl="0" w:tplc="D17C0EA8">
      <w:start w:val="1"/>
      <w:numFmt w:val="bullet"/>
      <w:lvlText w:val=""/>
      <w:lvlJc w:val="left"/>
      <w:pPr>
        <w:ind w:left="360" w:hanging="360"/>
      </w:pPr>
      <w:rPr>
        <w:rFonts w:ascii="Wingdings" w:hAnsi="Wingdings" w:hint="default"/>
        <w:color w:val="auto"/>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1B5029E"/>
    <w:multiLevelType w:val="hybridMultilevel"/>
    <w:tmpl w:val="46046CAE"/>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5">
      <w:start w:val="1"/>
      <w:numFmt w:val="bullet"/>
      <w:lvlText w:val=""/>
      <w:lvlJc w:val="left"/>
      <w:pPr>
        <w:ind w:left="2520" w:hanging="360"/>
      </w:pPr>
      <w:rPr>
        <w:rFonts w:ascii="Wingdings" w:hAnsi="Wingdings"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456A36D7"/>
    <w:multiLevelType w:val="hybridMultilevel"/>
    <w:tmpl w:val="41B8B158"/>
    <w:lvl w:ilvl="0" w:tplc="04240005">
      <w:start w:val="1"/>
      <w:numFmt w:val="bullet"/>
      <w:lvlText w:val=""/>
      <w:lvlJc w:val="left"/>
      <w:pPr>
        <w:ind w:left="720" w:hanging="360"/>
      </w:pPr>
      <w:rPr>
        <w:rFonts w:ascii="Wingdings" w:hAnsi="Wingdings" w:hint="default"/>
      </w:rPr>
    </w:lvl>
    <w:lvl w:ilvl="1" w:tplc="0804D406">
      <w:numFmt w:val="bullet"/>
      <w:lvlText w:val="•"/>
      <w:lvlJc w:val="left"/>
      <w:pPr>
        <w:ind w:left="1440" w:hanging="360"/>
      </w:pPr>
      <w:rPr>
        <w:rFonts w:ascii="Times New Roman" w:eastAsia="Calibr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9DD76B6"/>
    <w:multiLevelType w:val="hybridMultilevel"/>
    <w:tmpl w:val="D45EC268"/>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49F74EF4"/>
    <w:multiLevelType w:val="hybridMultilevel"/>
    <w:tmpl w:val="3CF8784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D847BF7"/>
    <w:multiLevelType w:val="hybridMultilevel"/>
    <w:tmpl w:val="30DE0A3E"/>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5">
      <w:start w:val="1"/>
      <w:numFmt w:val="bullet"/>
      <w:lvlText w:val=""/>
      <w:lvlJc w:val="left"/>
      <w:pPr>
        <w:ind w:left="2520" w:hanging="360"/>
      </w:pPr>
      <w:rPr>
        <w:rFonts w:ascii="Wingdings" w:hAnsi="Wingdings"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E39331A"/>
    <w:multiLevelType w:val="hybridMultilevel"/>
    <w:tmpl w:val="543E4056"/>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522C2806"/>
    <w:multiLevelType w:val="hybridMultilevel"/>
    <w:tmpl w:val="57F01E90"/>
    <w:lvl w:ilvl="0" w:tplc="04240005">
      <w:start w:val="1"/>
      <w:numFmt w:val="bullet"/>
      <w:lvlText w:val=""/>
      <w:lvlJc w:val="left"/>
      <w:pPr>
        <w:ind w:left="786" w:hanging="360"/>
      </w:pPr>
      <w:rPr>
        <w:rFonts w:ascii="Wingdings" w:hAnsi="Wingdings"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47" w15:restartNumberingAfterBreak="0">
    <w:nsid w:val="55321A01"/>
    <w:multiLevelType w:val="hybridMultilevel"/>
    <w:tmpl w:val="A2A62958"/>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5536510B"/>
    <w:multiLevelType w:val="hybridMultilevel"/>
    <w:tmpl w:val="B50ABBAA"/>
    <w:lvl w:ilvl="0" w:tplc="D17C0EA8">
      <w:start w:val="1"/>
      <w:numFmt w:val="bullet"/>
      <w:lvlText w:val=""/>
      <w:lvlJc w:val="left"/>
      <w:pPr>
        <w:ind w:left="720" w:hanging="360"/>
      </w:pPr>
      <w:rPr>
        <w:rFonts w:ascii="Wingdings" w:hAnsi="Wingdings"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B7D26EA"/>
    <w:multiLevelType w:val="hybridMultilevel"/>
    <w:tmpl w:val="BF689FDE"/>
    <w:lvl w:ilvl="0" w:tplc="04240005">
      <w:start w:val="1"/>
      <w:numFmt w:val="bullet"/>
      <w:lvlText w:val=""/>
      <w:lvlJc w:val="left"/>
      <w:pPr>
        <w:ind w:left="1080" w:hanging="360"/>
      </w:pPr>
      <w:rPr>
        <w:rFonts w:ascii="Wingdings" w:hAnsi="Wingding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0" w15:restartNumberingAfterBreak="0">
    <w:nsid w:val="5F1C73B2"/>
    <w:multiLevelType w:val="hybridMultilevel"/>
    <w:tmpl w:val="AF304CA8"/>
    <w:lvl w:ilvl="0" w:tplc="D17C0EA8">
      <w:start w:val="1"/>
      <w:numFmt w:val="bullet"/>
      <w:lvlText w:val=""/>
      <w:lvlJc w:val="left"/>
      <w:pPr>
        <w:ind w:left="1068" w:hanging="360"/>
      </w:pPr>
      <w:rPr>
        <w:rFonts w:ascii="Wingdings" w:hAnsi="Wingdings" w:hint="default"/>
        <w:color w:val="auto"/>
      </w:rPr>
    </w:lvl>
    <w:lvl w:ilvl="1" w:tplc="04240003">
      <w:start w:val="1"/>
      <w:numFmt w:val="bullet"/>
      <w:lvlText w:val="o"/>
      <w:lvlJc w:val="left"/>
      <w:pPr>
        <w:ind w:left="1788" w:hanging="360"/>
      </w:pPr>
      <w:rPr>
        <w:rFonts w:ascii="Courier New" w:hAnsi="Courier New" w:cs="Courier New" w:hint="default"/>
      </w:rPr>
    </w:lvl>
    <w:lvl w:ilvl="2" w:tplc="04240005">
      <w:start w:val="1"/>
      <w:numFmt w:val="bullet"/>
      <w:lvlText w:val=""/>
      <w:lvlJc w:val="left"/>
      <w:pPr>
        <w:ind w:left="2508" w:hanging="360"/>
      </w:pPr>
      <w:rPr>
        <w:rFonts w:ascii="Wingdings" w:hAnsi="Wingdings" w:hint="default"/>
      </w:rPr>
    </w:lvl>
    <w:lvl w:ilvl="3" w:tplc="0424000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1" w15:restartNumberingAfterBreak="0">
    <w:nsid w:val="60A90B39"/>
    <w:multiLevelType w:val="multilevel"/>
    <w:tmpl w:val="878EC87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62983BE9"/>
    <w:multiLevelType w:val="hybridMultilevel"/>
    <w:tmpl w:val="0FC8E1B2"/>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66BA4956"/>
    <w:multiLevelType w:val="hybridMultilevel"/>
    <w:tmpl w:val="53881066"/>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69E96FD6"/>
    <w:multiLevelType w:val="hybridMultilevel"/>
    <w:tmpl w:val="889AEE88"/>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6C734DCE"/>
    <w:multiLevelType w:val="hybridMultilevel"/>
    <w:tmpl w:val="1E445786"/>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6D0A63EF"/>
    <w:multiLevelType w:val="multilevel"/>
    <w:tmpl w:val="E26E2DA4"/>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7" w15:restartNumberingAfterBreak="0">
    <w:nsid w:val="6D702716"/>
    <w:multiLevelType w:val="hybridMultilevel"/>
    <w:tmpl w:val="E844F66C"/>
    <w:lvl w:ilvl="0" w:tplc="3BDE0068">
      <w:start w:val="1"/>
      <w:numFmt w:val="bullet"/>
      <w:lvlText w:val=""/>
      <w:lvlJc w:val="left"/>
      <w:pPr>
        <w:ind w:left="927" w:hanging="360"/>
      </w:pPr>
      <w:rPr>
        <w:rFonts w:ascii="Wingdings" w:hAnsi="Wingdings" w:hint="default"/>
        <w:color w:val="auto"/>
      </w:rPr>
    </w:lvl>
    <w:lvl w:ilvl="1" w:tplc="37425C8C">
      <w:start w:val="1"/>
      <w:numFmt w:val="bullet"/>
      <w:lvlText w:val=""/>
      <w:lvlJc w:val="left"/>
      <w:pPr>
        <w:ind w:left="1647" w:hanging="360"/>
      </w:pPr>
      <w:rPr>
        <w:rFonts w:ascii="Wingdings" w:hAnsi="Wingdings" w:hint="default"/>
        <w:color w:val="auto"/>
      </w:rPr>
    </w:lvl>
    <w:lvl w:ilvl="2" w:tplc="04240005">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8" w15:restartNumberingAfterBreak="0">
    <w:nsid w:val="6E4346E5"/>
    <w:multiLevelType w:val="hybridMultilevel"/>
    <w:tmpl w:val="66AADEEC"/>
    <w:lvl w:ilvl="0" w:tplc="04240005">
      <w:start w:val="1"/>
      <w:numFmt w:val="bullet"/>
      <w:lvlText w:val=""/>
      <w:lvlJc w:val="left"/>
      <w:pPr>
        <w:ind w:left="927" w:hanging="360"/>
      </w:pPr>
      <w:rPr>
        <w:rFonts w:ascii="Wingdings" w:hAnsi="Wingding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9" w15:restartNumberingAfterBreak="0">
    <w:nsid w:val="70786AF5"/>
    <w:multiLevelType w:val="hybridMultilevel"/>
    <w:tmpl w:val="2B40975A"/>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71006512"/>
    <w:multiLevelType w:val="hybridMultilevel"/>
    <w:tmpl w:val="B074E1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67C33F6"/>
    <w:multiLevelType w:val="hybridMultilevel"/>
    <w:tmpl w:val="633AFD6C"/>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5">
      <w:start w:val="1"/>
      <w:numFmt w:val="bullet"/>
      <w:lvlText w:val=""/>
      <w:lvlJc w:val="left"/>
      <w:pPr>
        <w:ind w:left="2520" w:hanging="360"/>
      </w:pPr>
      <w:rPr>
        <w:rFonts w:ascii="Wingdings" w:hAnsi="Wingdings"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79213EC4"/>
    <w:multiLevelType w:val="hybridMultilevel"/>
    <w:tmpl w:val="49CC6B3A"/>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7ED745BB"/>
    <w:multiLevelType w:val="hybridMultilevel"/>
    <w:tmpl w:val="DB42F3CC"/>
    <w:lvl w:ilvl="0" w:tplc="04240005">
      <w:start w:val="1"/>
      <w:numFmt w:val="bullet"/>
      <w:lvlText w:val=""/>
      <w:lvlJc w:val="left"/>
      <w:pPr>
        <w:ind w:left="1068" w:hanging="360"/>
      </w:pPr>
      <w:rPr>
        <w:rFonts w:ascii="Wingdings" w:hAnsi="Wingdings" w:hint="default"/>
      </w:rPr>
    </w:lvl>
    <w:lvl w:ilvl="1" w:tplc="04240003">
      <w:start w:val="1"/>
      <w:numFmt w:val="bullet"/>
      <w:lvlText w:val="o"/>
      <w:lvlJc w:val="left"/>
      <w:pPr>
        <w:ind w:left="1788" w:hanging="360"/>
      </w:pPr>
      <w:rPr>
        <w:rFonts w:ascii="Courier New" w:hAnsi="Courier New" w:cs="Courier New" w:hint="default"/>
      </w:rPr>
    </w:lvl>
    <w:lvl w:ilvl="2" w:tplc="04240005">
      <w:start w:val="1"/>
      <w:numFmt w:val="bullet"/>
      <w:lvlText w:val=""/>
      <w:lvlJc w:val="left"/>
      <w:pPr>
        <w:ind w:left="2508" w:hanging="360"/>
      </w:pPr>
      <w:rPr>
        <w:rFonts w:ascii="Wingdings" w:hAnsi="Wingdings" w:hint="default"/>
      </w:rPr>
    </w:lvl>
    <w:lvl w:ilvl="3" w:tplc="7B8E8D16">
      <w:start w:val="1"/>
      <w:numFmt w:val="bullet"/>
      <w:lvlText w:val="•"/>
      <w:lvlJc w:val="left"/>
      <w:pPr>
        <w:ind w:left="3228" w:hanging="360"/>
      </w:pPr>
      <w:rPr>
        <w:rFonts w:ascii="Times New Roman" w:eastAsiaTheme="minorHAnsi" w:hAnsi="Times New Roman" w:cs="Times New Roman"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16cid:durableId="1203245110">
    <w:abstractNumId w:val="41"/>
  </w:num>
  <w:num w:numId="2" w16cid:durableId="285359754">
    <w:abstractNumId w:val="56"/>
  </w:num>
  <w:num w:numId="3" w16cid:durableId="968167606">
    <w:abstractNumId w:val="49"/>
  </w:num>
  <w:num w:numId="4" w16cid:durableId="647515948">
    <w:abstractNumId w:val="51"/>
  </w:num>
  <w:num w:numId="5" w16cid:durableId="1489513344">
    <w:abstractNumId w:val="46"/>
  </w:num>
  <w:num w:numId="6" w16cid:durableId="264579887">
    <w:abstractNumId w:val="0"/>
  </w:num>
  <w:num w:numId="7" w16cid:durableId="1069959677">
    <w:abstractNumId w:val="36"/>
  </w:num>
  <w:num w:numId="8" w16cid:durableId="1037857989">
    <w:abstractNumId w:val="58"/>
  </w:num>
  <w:num w:numId="9" w16cid:durableId="805973641">
    <w:abstractNumId w:val="1"/>
  </w:num>
  <w:num w:numId="10" w16cid:durableId="1586300199">
    <w:abstractNumId w:val="57"/>
  </w:num>
  <w:num w:numId="11" w16cid:durableId="1570727000">
    <w:abstractNumId w:val="30"/>
  </w:num>
  <w:num w:numId="12" w16cid:durableId="753891744">
    <w:abstractNumId w:val="6"/>
  </w:num>
  <w:num w:numId="13" w16cid:durableId="1089935319">
    <w:abstractNumId w:val="28"/>
  </w:num>
  <w:num w:numId="14" w16cid:durableId="419060305">
    <w:abstractNumId w:val="4"/>
  </w:num>
  <w:num w:numId="15" w16cid:durableId="5794635">
    <w:abstractNumId w:val="22"/>
  </w:num>
  <w:num w:numId="16" w16cid:durableId="329872999">
    <w:abstractNumId w:val="14"/>
  </w:num>
  <w:num w:numId="17" w16cid:durableId="684525334">
    <w:abstractNumId w:val="27"/>
  </w:num>
  <w:num w:numId="18" w16cid:durableId="1782801076">
    <w:abstractNumId w:val="13"/>
  </w:num>
  <w:num w:numId="19" w16cid:durableId="469985034">
    <w:abstractNumId w:val="11"/>
  </w:num>
  <w:num w:numId="20" w16cid:durableId="1297101221">
    <w:abstractNumId w:val="33"/>
  </w:num>
  <w:num w:numId="21" w16cid:durableId="520121085">
    <w:abstractNumId w:val="26"/>
  </w:num>
  <w:num w:numId="22" w16cid:durableId="1630165973">
    <w:abstractNumId w:val="63"/>
  </w:num>
  <w:num w:numId="23" w16cid:durableId="2131971360">
    <w:abstractNumId w:val="52"/>
  </w:num>
  <w:num w:numId="24" w16cid:durableId="745150415">
    <w:abstractNumId w:val="53"/>
  </w:num>
  <w:num w:numId="25" w16cid:durableId="1963073752">
    <w:abstractNumId w:val="45"/>
  </w:num>
  <w:num w:numId="26" w16cid:durableId="1337267218">
    <w:abstractNumId w:val="24"/>
  </w:num>
  <w:num w:numId="27" w16cid:durableId="792557440">
    <w:abstractNumId w:val="34"/>
  </w:num>
  <w:num w:numId="28" w16cid:durableId="686252430">
    <w:abstractNumId w:val="20"/>
  </w:num>
  <w:num w:numId="29" w16cid:durableId="2009480867">
    <w:abstractNumId w:val="62"/>
  </w:num>
  <w:num w:numId="30" w16cid:durableId="1781754352">
    <w:abstractNumId w:val="44"/>
  </w:num>
  <w:num w:numId="31" w16cid:durableId="8529239">
    <w:abstractNumId w:val="31"/>
  </w:num>
  <w:num w:numId="32" w16cid:durableId="2137260056">
    <w:abstractNumId w:val="35"/>
  </w:num>
  <w:num w:numId="33" w16cid:durableId="960767193">
    <w:abstractNumId w:val="39"/>
  </w:num>
  <w:num w:numId="34" w16cid:durableId="1733235136">
    <w:abstractNumId w:val="50"/>
  </w:num>
  <w:num w:numId="35" w16cid:durableId="1065492956">
    <w:abstractNumId w:val="48"/>
  </w:num>
  <w:num w:numId="36" w16cid:durableId="517307341">
    <w:abstractNumId w:val="12"/>
  </w:num>
  <w:num w:numId="37" w16cid:durableId="1220701200">
    <w:abstractNumId w:val="40"/>
  </w:num>
  <w:num w:numId="38" w16cid:durableId="1581913370">
    <w:abstractNumId w:val="61"/>
  </w:num>
  <w:num w:numId="39" w16cid:durableId="1446197643">
    <w:abstractNumId w:val="38"/>
  </w:num>
  <w:num w:numId="40" w16cid:durableId="1943802738">
    <w:abstractNumId w:val="10"/>
  </w:num>
  <w:num w:numId="41" w16cid:durableId="1246647338">
    <w:abstractNumId w:val="7"/>
  </w:num>
  <w:num w:numId="42" w16cid:durableId="2089425871">
    <w:abstractNumId w:val="2"/>
  </w:num>
  <w:num w:numId="43" w16cid:durableId="536237017">
    <w:abstractNumId w:val="3"/>
  </w:num>
  <w:num w:numId="44" w16cid:durableId="1766070295">
    <w:abstractNumId w:val="23"/>
  </w:num>
  <w:num w:numId="45" w16cid:durableId="1555970552">
    <w:abstractNumId w:val="55"/>
  </w:num>
  <w:num w:numId="46" w16cid:durableId="1268318600">
    <w:abstractNumId w:val="18"/>
  </w:num>
  <w:num w:numId="47" w16cid:durableId="623925771">
    <w:abstractNumId w:val="37"/>
  </w:num>
  <w:num w:numId="48" w16cid:durableId="924613683">
    <w:abstractNumId w:val="19"/>
  </w:num>
  <w:num w:numId="49" w16cid:durableId="1886598076">
    <w:abstractNumId w:val="32"/>
  </w:num>
  <w:num w:numId="50" w16cid:durableId="202207702">
    <w:abstractNumId w:val="15"/>
  </w:num>
  <w:num w:numId="51" w16cid:durableId="258297644">
    <w:abstractNumId w:val="54"/>
  </w:num>
  <w:num w:numId="52" w16cid:durableId="55444013">
    <w:abstractNumId w:val="59"/>
  </w:num>
  <w:num w:numId="53" w16cid:durableId="1834375797">
    <w:abstractNumId w:val="9"/>
  </w:num>
  <w:num w:numId="54" w16cid:durableId="207689327">
    <w:abstractNumId w:val="8"/>
  </w:num>
  <w:num w:numId="55" w16cid:durableId="1052969047">
    <w:abstractNumId w:val="47"/>
  </w:num>
  <w:num w:numId="56" w16cid:durableId="850142141">
    <w:abstractNumId w:val="43"/>
  </w:num>
  <w:num w:numId="57" w16cid:durableId="806505869">
    <w:abstractNumId w:val="17"/>
  </w:num>
  <w:num w:numId="58" w16cid:durableId="1384478141">
    <w:abstractNumId w:val="42"/>
  </w:num>
  <w:num w:numId="59" w16cid:durableId="1123815478">
    <w:abstractNumId w:val="25"/>
  </w:num>
  <w:num w:numId="60" w16cid:durableId="1389302387">
    <w:abstractNumId w:val="29"/>
  </w:num>
  <w:num w:numId="61" w16cid:durableId="1760368278">
    <w:abstractNumId w:val="21"/>
  </w:num>
  <w:num w:numId="62" w16cid:durableId="234753095">
    <w:abstractNumId w:val="5"/>
  </w:num>
  <w:num w:numId="63" w16cid:durableId="1972437737">
    <w:abstractNumId w:val="16"/>
  </w:num>
  <w:num w:numId="64" w16cid:durableId="1702389878">
    <w:abstractNumId w:val="6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723"/>
    <w:rsid w:val="0000472E"/>
    <w:rsid w:val="00015BCC"/>
    <w:rsid w:val="000205EE"/>
    <w:rsid w:val="00022F12"/>
    <w:rsid w:val="0002761C"/>
    <w:rsid w:val="00043723"/>
    <w:rsid w:val="00055FDC"/>
    <w:rsid w:val="0006681C"/>
    <w:rsid w:val="000735BC"/>
    <w:rsid w:val="00086A05"/>
    <w:rsid w:val="000A3F78"/>
    <w:rsid w:val="000B1548"/>
    <w:rsid w:val="000C348A"/>
    <w:rsid w:val="000C58C2"/>
    <w:rsid w:val="000D0FD9"/>
    <w:rsid w:val="000D7139"/>
    <w:rsid w:val="000E3758"/>
    <w:rsid w:val="000E4D36"/>
    <w:rsid w:val="001039CA"/>
    <w:rsid w:val="00105F7E"/>
    <w:rsid w:val="00117608"/>
    <w:rsid w:val="0012225E"/>
    <w:rsid w:val="00124AC0"/>
    <w:rsid w:val="00145FCE"/>
    <w:rsid w:val="0014733E"/>
    <w:rsid w:val="00174AC4"/>
    <w:rsid w:val="00181E0D"/>
    <w:rsid w:val="001823CB"/>
    <w:rsid w:val="00183506"/>
    <w:rsid w:val="001A0192"/>
    <w:rsid w:val="001C41D5"/>
    <w:rsid w:val="001F0F4A"/>
    <w:rsid w:val="001F4DD7"/>
    <w:rsid w:val="00204577"/>
    <w:rsid w:val="0022220B"/>
    <w:rsid w:val="00222886"/>
    <w:rsid w:val="00233348"/>
    <w:rsid w:val="002412D3"/>
    <w:rsid w:val="00244A3F"/>
    <w:rsid w:val="00272521"/>
    <w:rsid w:val="00276EB0"/>
    <w:rsid w:val="0028724E"/>
    <w:rsid w:val="0029306A"/>
    <w:rsid w:val="00297FE0"/>
    <w:rsid w:val="002A1AEE"/>
    <w:rsid w:val="002B0F72"/>
    <w:rsid w:val="002C177E"/>
    <w:rsid w:val="002C1833"/>
    <w:rsid w:val="002C613E"/>
    <w:rsid w:val="002D21CE"/>
    <w:rsid w:val="002D2FBA"/>
    <w:rsid w:val="002D625E"/>
    <w:rsid w:val="0031326D"/>
    <w:rsid w:val="00316BDE"/>
    <w:rsid w:val="0032573D"/>
    <w:rsid w:val="00342DD7"/>
    <w:rsid w:val="00343D9B"/>
    <w:rsid w:val="0035118A"/>
    <w:rsid w:val="0037744E"/>
    <w:rsid w:val="0039172E"/>
    <w:rsid w:val="00396BE1"/>
    <w:rsid w:val="00396E5F"/>
    <w:rsid w:val="003B0877"/>
    <w:rsid w:val="003B0B03"/>
    <w:rsid w:val="003C47E6"/>
    <w:rsid w:val="003F4385"/>
    <w:rsid w:val="00417A7D"/>
    <w:rsid w:val="00426EDB"/>
    <w:rsid w:val="004358EE"/>
    <w:rsid w:val="00450F0D"/>
    <w:rsid w:val="004522C2"/>
    <w:rsid w:val="0045457B"/>
    <w:rsid w:val="0048249C"/>
    <w:rsid w:val="00483336"/>
    <w:rsid w:val="004A1B50"/>
    <w:rsid w:val="004A35EA"/>
    <w:rsid w:val="004B776F"/>
    <w:rsid w:val="004D0B9C"/>
    <w:rsid w:val="004D6C05"/>
    <w:rsid w:val="004F2E8D"/>
    <w:rsid w:val="004F5D82"/>
    <w:rsid w:val="004F6142"/>
    <w:rsid w:val="00511F6E"/>
    <w:rsid w:val="00515ACA"/>
    <w:rsid w:val="00530C40"/>
    <w:rsid w:val="00550D4F"/>
    <w:rsid w:val="00553FE1"/>
    <w:rsid w:val="0055704A"/>
    <w:rsid w:val="005629D7"/>
    <w:rsid w:val="005701A4"/>
    <w:rsid w:val="00570401"/>
    <w:rsid w:val="0057399D"/>
    <w:rsid w:val="005750DF"/>
    <w:rsid w:val="005754A4"/>
    <w:rsid w:val="00581181"/>
    <w:rsid w:val="00585BC2"/>
    <w:rsid w:val="005874A9"/>
    <w:rsid w:val="00593D18"/>
    <w:rsid w:val="005A253B"/>
    <w:rsid w:val="005A2793"/>
    <w:rsid w:val="005A470D"/>
    <w:rsid w:val="005B5897"/>
    <w:rsid w:val="005B6436"/>
    <w:rsid w:val="005C64EB"/>
    <w:rsid w:val="005C75EA"/>
    <w:rsid w:val="005F0E81"/>
    <w:rsid w:val="005F79ED"/>
    <w:rsid w:val="006070C4"/>
    <w:rsid w:val="00630BCE"/>
    <w:rsid w:val="0063246B"/>
    <w:rsid w:val="006351C5"/>
    <w:rsid w:val="00640938"/>
    <w:rsid w:val="00661E98"/>
    <w:rsid w:val="00681123"/>
    <w:rsid w:val="00681D2E"/>
    <w:rsid w:val="006930CA"/>
    <w:rsid w:val="006A45F0"/>
    <w:rsid w:val="006E289F"/>
    <w:rsid w:val="00704400"/>
    <w:rsid w:val="00706677"/>
    <w:rsid w:val="00730DBF"/>
    <w:rsid w:val="007357C3"/>
    <w:rsid w:val="00744F38"/>
    <w:rsid w:val="00776662"/>
    <w:rsid w:val="007C171D"/>
    <w:rsid w:val="007C71AB"/>
    <w:rsid w:val="007E0FA3"/>
    <w:rsid w:val="007F6996"/>
    <w:rsid w:val="007F7BF0"/>
    <w:rsid w:val="00802415"/>
    <w:rsid w:val="0080334D"/>
    <w:rsid w:val="00812BA6"/>
    <w:rsid w:val="00814675"/>
    <w:rsid w:val="00823B9C"/>
    <w:rsid w:val="00850A1D"/>
    <w:rsid w:val="008523C3"/>
    <w:rsid w:val="0085266F"/>
    <w:rsid w:val="00865634"/>
    <w:rsid w:val="0087540A"/>
    <w:rsid w:val="008754D3"/>
    <w:rsid w:val="00886BB8"/>
    <w:rsid w:val="00887388"/>
    <w:rsid w:val="00895490"/>
    <w:rsid w:val="008A5C83"/>
    <w:rsid w:val="008B11A4"/>
    <w:rsid w:val="008B1D3F"/>
    <w:rsid w:val="008B30A3"/>
    <w:rsid w:val="008B473B"/>
    <w:rsid w:val="008B7E94"/>
    <w:rsid w:val="008C15DA"/>
    <w:rsid w:val="008C3C35"/>
    <w:rsid w:val="008D7481"/>
    <w:rsid w:val="008E5128"/>
    <w:rsid w:val="008F5665"/>
    <w:rsid w:val="008F7AD6"/>
    <w:rsid w:val="0091182A"/>
    <w:rsid w:val="00915088"/>
    <w:rsid w:val="00915690"/>
    <w:rsid w:val="0092721F"/>
    <w:rsid w:val="0093031B"/>
    <w:rsid w:val="00944EFC"/>
    <w:rsid w:val="00945A04"/>
    <w:rsid w:val="00953CF3"/>
    <w:rsid w:val="00973164"/>
    <w:rsid w:val="00985DBB"/>
    <w:rsid w:val="00986836"/>
    <w:rsid w:val="00993E0E"/>
    <w:rsid w:val="009A2B74"/>
    <w:rsid w:val="009A7F9A"/>
    <w:rsid w:val="009C1153"/>
    <w:rsid w:val="009C5762"/>
    <w:rsid w:val="009F687E"/>
    <w:rsid w:val="00A21966"/>
    <w:rsid w:val="00A25BCD"/>
    <w:rsid w:val="00A41AAE"/>
    <w:rsid w:val="00A50AE1"/>
    <w:rsid w:val="00A52238"/>
    <w:rsid w:val="00A55101"/>
    <w:rsid w:val="00A61926"/>
    <w:rsid w:val="00A6793A"/>
    <w:rsid w:val="00A85C02"/>
    <w:rsid w:val="00AB22C4"/>
    <w:rsid w:val="00AD766B"/>
    <w:rsid w:val="00AE31FF"/>
    <w:rsid w:val="00AE35EF"/>
    <w:rsid w:val="00AE518B"/>
    <w:rsid w:val="00AF03CE"/>
    <w:rsid w:val="00AF24AD"/>
    <w:rsid w:val="00AF5330"/>
    <w:rsid w:val="00B03D8F"/>
    <w:rsid w:val="00B2787C"/>
    <w:rsid w:val="00B500AD"/>
    <w:rsid w:val="00B52925"/>
    <w:rsid w:val="00B72127"/>
    <w:rsid w:val="00B77711"/>
    <w:rsid w:val="00B83F51"/>
    <w:rsid w:val="00B9278C"/>
    <w:rsid w:val="00B95220"/>
    <w:rsid w:val="00BA0D9B"/>
    <w:rsid w:val="00BA55FD"/>
    <w:rsid w:val="00BD5365"/>
    <w:rsid w:val="00BE5386"/>
    <w:rsid w:val="00BE7AE3"/>
    <w:rsid w:val="00BF43E6"/>
    <w:rsid w:val="00C35C5E"/>
    <w:rsid w:val="00C44B7F"/>
    <w:rsid w:val="00C57D50"/>
    <w:rsid w:val="00C6648E"/>
    <w:rsid w:val="00C7327C"/>
    <w:rsid w:val="00C770A1"/>
    <w:rsid w:val="00C85CB2"/>
    <w:rsid w:val="00C9322F"/>
    <w:rsid w:val="00CA5504"/>
    <w:rsid w:val="00CB07DA"/>
    <w:rsid w:val="00CC01F4"/>
    <w:rsid w:val="00CC5267"/>
    <w:rsid w:val="00CC5ADC"/>
    <w:rsid w:val="00CD1991"/>
    <w:rsid w:val="00CE01E2"/>
    <w:rsid w:val="00CE1B36"/>
    <w:rsid w:val="00D0315F"/>
    <w:rsid w:val="00D042F6"/>
    <w:rsid w:val="00D056B3"/>
    <w:rsid w:val="00D10A17"/>
    <w:rsid w:val="00D16EA7"/>
    <w:rsid w:val="00D1733F"/>
    <w:rsid w:val="00D27991"/>
    <w:rsid w:val="00D50310"/>
    <w:rsid w:val="00D528D5"/>
    <w:rsid w:val="00D53F63"/>
    <w:rsid w:val="00D623D2"/>
    <w:rsid w:val="00D648BF"/>
    <w:rsid w:val="00D66DF5"/>
    <w:rsid w:val="00D7323C"/>
    <w:rsid w:val="00D764EA"/>
    <w:rsid w:val="00D84BCA"/>
    <w:rsid w:val="00D873FF"/>
    <w:rsid w:val="00D90A79"/>
    <w:rsid w:val="00DB79D4"/>
    <w:rsid w:val="00DC0799"/>
    <w:rsid w:val="00DC1DCF"/>
    <w:rsid w:val="00DC6F3D"/>
    <w:rsid w:val="00DC6F77"/>
    <w:rsid w:val="00DD2F91"/>
    <w:rsid w:val="00DE4D93"/>
    <w:rsid w:val="00DF477A"/>
    <w:rsid w:val="00DF7201"/>
    <w:rsid w:val="00E06353"/>
    <w:rsid w:val="00E32961"/>
    <w:rsid w:val="00E32A3F"/>
    <w:rsid w:val="00E46730"/>
    <w:rsid w:val="00E55EE4"/>
    <w:rsid w:val="00E80E0B"/>
    <w:rsid w:val="00E80FA5"/>
    <w:rsid w:val="00E826D8"/>
    <w:rsid w:val="00E927FE"/>
    <w:rsid w:val="00E94762"/>
    <w:rsid w:val="00E950F0"/>
    <w:rsid w:val="00EA3880"/>
    <w:rsid w:val="00EA7CFE"/>
    <w:rsid w:val="00EB0449"/>
    <w:rsid w:val="00EB2F91"/>
    <w:rsid w:val="00EC473D"/>
    <w:rsid w:val="00EE2935"/>
    <w:rsid w:val="00EE2950"/>
    <w:rsid w:val="00EF6071"/>
    <w:rsid w:val="00EF6FB9"/>
    <w:rsid w:val="00F07C2E"/>
    <w:rsid w:val="00F159A2"/>
    <w:rsid w:val="00F25D50"/>
    <w:rsid w:val="00F51841"/>
    <w:rsid w:val="00F55729"/>
    <w:rsid w:val="00F600E9"/>
    <w:rsid w:val="00F63EDC"/>
    <w:rsid w:val="00F713F1"/>
    <w:rsid w:val="00F7563A"/>
    <w:rsid w:val="00F77903"/>
    <w:rsid w:val="00F832FB"/>
    <w:rsid w:val="00F94393"/>
    <w:rsid w:val="00FA05FA"/>
    <w:rsid w:val="00FC2CD2"/>
    <w:rsid w:val="00FC2F96"/>
    <w:rsid w:val="00FD0B35"/>
    <w:rsid w:val="00FE3663"/>
    <w:rsid w:val="00FE4A4A"/>
    <w:rsid w:val="00FF43DE"/>
    <w:rsid w:val="00FF59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92461"/>
  <w15:docId w15:val="{A6921DD4-717D-46C9-9062-A023D113FB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200" w:line="276" w:lineRule="auto"/>
    </w:pPr>
    <w:rPr>
      <w:sz w:val="22"/>
      <w:szCs w:val="22"/>
      <w:lang w:eastAsia="en-US"/>
    </w:rPr>
  </w:style>
  <w:style w:type="paragraph" w:styleId="Naslov1">
    <w:name w:val="heading 1"/>
    <w:basedOn w:val="Navaden"/>
    <w:next w:val="Navaden"/>
    <w:link w:val="Naslov1Znak"/>
    <w:qFormat/>
    <w:rsid w:val="002A1AEE"/>
    <w:pPr>
      <w:keepNext/>
      <w:widowControl w:val="0"/>
      <w:autoSpaceDE w:val="0"/>
      <w:autoSpaceDN w:val="0"/>
      <w:spacing w:after="0" w:line="360" w:lineRule="auto"/>
      <w:jc w:val="both"/>
      <w:outlineLvl w:val="0"/>
    </w:pPr>
    <w:rPr>
      <w:rFonts w:ascii="Times New Roman" w:eastAsia="Times New Roman" w:hAnsi="Times New Roman"/>
      <w:b/>
      <w:bCs/>
      <w:caps/>
      <w:sz w:val="28"/>
      <w:szCs w:val="36"/>
      <w:lang w:eastAsia="sl-SI"/>
    </w:rPr>
  </w:style>
  <w:style w:type="paragraph" w:styleId="Naslov2">
    <w:name w:val="heading 2"/>
    <w:basedOn w:val="Navaden"/>
    <w:next w:val="Navaden"/>
    <w:link w:val="Naslov2Znak"/>
    <w:qFormat/>
    <w:rsid w:val="002A1AEE"/>
    <w:pPr>
      <w:keepNext/>
      <w:widowControl w:val="0"/>
      <w:autoSpaceDE w:val="0"/>
      <w:autoSpaceDN w:val="0"/>
      <w:spacing w:after="0" w:line="240" w:lineRule="auto"/>
      <w:jc w:val="both"/>
      <w:outlineLvl w:val="1"/>
    </w:pPr>
    <w:rPr>
      <w:rFonts w:ascii="Arial" w:eastAsia="Times New Roman" w:hAnsi="Arial"/>
      <w:b/>
      <w:bCs/>
      <w:iCs/>
      <w:caps/>
      <w:sz w:val="24"/>
      <w:szCs w:val="28"/>
      <w:lang w:eastAsia="sl-SI"/>
    </w:rPr>
  </w:style>
  <w:style w:type="paragraph" w:styleId="Naslov3">
    <w:name w:val="heading 3"/>
    <w:basedOn w:val="Navaden"/>
    <w:next w:val="Navaden"/>
    <w:link w:val="Naslov3Znak"/>
    <w:qFormat/>
    <w:rsid w:val="002A1AEE"/>
    <w:pPr>
      <w:keepNext/>
      <w:widowControl w:val="0"/>
      <w:autoSpaceDE w:val="0"/>
      <w:autoSpaceDN w:val="0"/>
      <w:spacing w:after="0" w:line="240" w:lineRule="auto"/>
      <w:jc w:val="both"/>
      <w:outlineLvl w:val="2"/>
    </w:pPr>
    <w:rPr>
      <w:rFonts w:ascii="Times New Roman" w:eastAsia="Times New Roman" w:hAnsi="Times New Roman"/>
      <w:b/>
      <w:bCs/>
      <w:sz w:val="24"/>
      <w:szCs w:val="26"/>
      <w:lang w:eastAsia="sl-SI"/>
    </w:rPr>
  </w:style>
  <w:style w:type="paragraph" w:styleId="Naslov4">
    <w:name w:val="heading 4"/>
    <w:basedOn w:val="Navaden"/>
    <w:next w:val="Navaden"/>
    <w:link w:val="Naslov4Znak"/>
    <w:qFormat/>
    <w:rsid w:val="002A1AEE"/>
    <w:pPr>
      <w:keepNext/>
      <w:widowControl w:val="0"/>
      <w:autoSpaceDE w:val="0"/>
      <w:autoSpaceDN w:val="0"/>
      <w:spacing w:after="0" w:line="240" w:lineRule="auto"/>
      <w:jc w:val="both"/>
      <w:outlineLvl w:val="3"/>
    </w:pPr>
    <w:rPr>
      <w:rFonts w:ascii="Times New Roman" w:eastAsia="Times New Roman" w:hAnsi="Times New Roman"/>
      <w:bCs/>
      <w:sz w:val="24"/>
      <w:szCs w:val="2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043723"/>
    <w:rPr>
      <w:sz w:val="22"/>
      <w:szCs w:val="22"/>
      <w:lang w:eastAsia="en-US"/>
    </w:rPr>
  </w:style>
  <w:style w:type="table" w:styleId="Tabelamrea">
    <w:name w:val="Table Grid"/>
    <w:basedOn w:val="Navadnatabela"/>
    <w:uiPriority w:val="59"/>
    <w:rsid w:val="000437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DC1DCF"/>
    <w:pPr>
      <w:ind w:left="708"/>
    </w:pPr>
  </w:style>
  <w:style w:type="character" w:styleId="Hiperpovezava">
    <w:name w:val="Hyperlink"/>
    <w:basedOn w:val="Privzetapisavaodstavka"/>
    <w:uiPriority w:val="99"/>
    <w:unhideWhenUsed/>
    <w:rsid w:val="009C1153"/>
    <w:rPr>
      <w:color w:val="0000FF" w:themeColor="hyperlink"/>
      <w:u w:val="single"/>
    </w:rPr>
  </w:style>
  <w:style w:type="character" w:customStyle="1" w:styleId="alt-edited1">
    <w:name w:val="alt-edited1"/>
    <w:rsid w:val="00886BB8"/>
    <w:rPr>
      <w:color w:val="4D90F0"/>
    </w:rPr>
  </w:style>
  <w:style w:type="paragraph" w:styleId="Besedilooblaka">
    <w:name w:val="Balloon Text"/>
    <w:basedOn w:val="Navaden"/>
    <w:link w:val="BesedilooblakaZnak"/>
    <w:semiHidden/>
    <w:unhideWhenUsed/>
    <w:rsid w:val="00124A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124AC0"/>
    <w:rPr>
      <w:rFonts w:ascii="Tahoma" w:hAnsi="Tahoma" w:cs="Tahoma"/>
      <w:sz w:val="16"/>
      <w:szCs w:val="16"/>
      <w:lang w:eastAsia="en-US"/>
    </w:rPr>
  </w:style>
  <w:style w:type="paragraph" w:styleId="Glava">
    <w:name w:val="header"/>
    <w:basedOn w:val="Navaden"/>
    <w:link w:val="GlavaZnak"/>
    <w:uiPriority w:val="99"/>
    <w:unhideWhenUsed/>
    <w:rsid w:val="0048249C"/>
    <w:pPr>
      <w:tabs>
        <w:tab w:val="center" w:pos="4536"/>
        <w:tab w:val="right" w:pos="9072"/>
      </w:tabs>
      <w:spacing w:after="0" w:line="240" w:lineRule="auto"/>
    </w:pPr>
  </w:style>
  <w:style w:type="character" w:customStyle="1" w:styleId="GlavaZnak">
    <w:name w:val="Glava Znak"/>
    <w:basedOn w:val="Privzetapisavaodstavka"/>
    <w:link w:val="Glava"/>
    <w:uiPriority w:val="99"/>
    <w:rsid w:val="0048249C"/>
    <w:rPr>
      <w:sz w:val="22"/>
      <w:szCs w:val="22"/>
      <w:lang w:eastAsia="en-US"/>
    </w:rPr>
  </w:style>
  <w:style w:type="paragraph" w:styleId="Noga">
    <w:name w:val="footer"/>
    <w:basedOn w:val="Navaden"/>
    <w:link w:val="NogaZnak"/>
    <w:uiPriority w:val="99"/>
    <w:unhideWhenUsed/>
    <w:rsid w:val="0048249C"/>
    <w:pPr>
      <w:tabs>
        <w:tab w:val="center" w:pos="4536"/>
        <w:tab w:val="right" w:pos="9072"/>
      </w:tabs>
      <w:spacing w:after="0" w:line="240" w:lineRule="auto"/>
    </w:pPr>
  </w:style>
  <w:style w:type="character" w:customStyle="1" w:styleId="NogaZnak">
    <w:name w:val="Noga Znak"/>
    <w:basedOn w:val="Privzetapisavaodstavka"/>
    <w:link w:val="Noga"/>
    <w:uiPriority w:val="99"/>
    <w:rsid w:val="0048249C"/>
    <w:rPr>
      <w:sz w:val="22"/>
      <w:szCs w:val="22"/>
      <w:lang w:eastAsia="en-US"/>
    </w:rPr>
  </w:style>
  <w:style w:type="character" w:styleId="Pripombasklic">
    <w:name w:val="annotation reference"/>
    <w:basedOn w:val="Privzetapisavaodstavka"/>
    <w:uiPriority w:val="99"/>
    <w:semiHidden/>
    <w:unhideWhenUsed/>
    <w:rsid w:val="00233348"/>
    <w:rPr>
      <w:sz w:val="16"/>
      <w:szCs w:val="16"/>
    </w:rPr>
  </w:style>
  <w:style w:type="paragraph" w:styleId="Pripombabesedilo">
    <w:name w:val="annotation text"/>
    <w:basedOn w:val="Navaden"/>
    <w:link w:val="PripombabesediloZnak"/>
    <w:uiPriority w:val="99"/>
    <w:unhideWhenUsed/>
    <w:rsid w:val="00233348"/>
    <w:pPr>
      <w:spacing w:line="240" w:lineRule="auto"/>
    </w:pPr>
    <w:rPr>
      <w:sz w:val="20"/>
      <w:szCs w:val="20"/>
    </w:rPr>
  </w:style>
  <w:style w:type="character" w:customStyle="1" w:styleId="PripombabesediloZnak">
    <w:name w:val="Pripomba – besedilo Znak"/>
    <w:basedOn w:val="Privzetapisavaodstavka"/>
    <w:link w:val="Pripombabesedilo"/>
    <w:uiPriority w:val="99"/>
    <w:rsid w:val="00233348"/>
    <w:rPr>
      <w:lang w:eastAsia="en-US"/>
    </w:rPr>
  </w:style>
  <w:style w:type="paragraph" w:styleId="Zadevapripombe">
    <w:name w:val="annotation subject"/>
    <w:basedOn w:val="Pripombabesedilo"/>
    <w:next w:val="Pripombabesedilo"/>
    <w:link w:val="ZadevapripombeZnak"/>
    <w:uiPriority w:val="99"/>
    <w:semiHidden/>
    <w:unhideWhenUsed/>
    <w:rsid w:val="00233348"/>
    <w:rPr>
      <w:b/>
      <w:bCs/>
    </w:rPr>
  </w:style>
  <w:style w:type="character" w:customStyle="1" w:styleId="ZadevapripombeZnak">
    <w:name w:val="Zadeva pripombe Znak"/>
    <w:basedOn w:val="PripombabesediloZnak"/>
    <w:link w:val="Zadevapripombe"/>
    <w:uiPriority w:val="99"/>
    <w:semiHidden/>
    <w:rsid w:val="00233348"/>
    <w:rPr>
      <w:b/>
      <w:bCs/>
      <w:lang w:eastAsia="en-US"/>
    </w:rPr>
  </w:style>
  <w:style w:type="paragraph" w:styleId="Revizija">
    <w:name w:val="Revision"/>
    <w:hidden/>
    <w:uiPriority w:val="99"/>
    <w:semiHidden/>
    <w:rsid w:val="00993E0E"/>
    <w:rPr>
      <w:sz w:val="22"/>
      <w:szCs w:val="22"/>
      <w:lang w:eastAsia="en-US"/>
    </w:rPr>
  </w:style>
  <w:style w:type="character" w:customStyle="1" w:styleId="Naslov1Znak">
    <w:name w:val="Naslov 1 Znak"/>
    <w:basedOn w:val="Privzetapisavaodstavka"/>
    <w:link w:val="Naslov1"/>
    <w:rsid w:val="002A1AEE"/>
    <w:rPr>
      <w:rFonts w:ascii="Times New Roman" w:eastAsia="Times New Roman" w:hAnsi="Times New Roman"/>
      <w:b/>
      <w:bCs/>
      <w:caps/>
      <w:sz w:val="28"/>
      <w:szCs w:val="36"/>
    </w:rPr>
  </w:style>
  <w:style w:type="character" w:customStyle="1" w:styleId="Naslov2Znak">
    <w:name w:val="Naslov 2 Znak"/>
    <w:basedOn w:val="Privzetapisavaodstavka"/>
    <w:link w:val="Naslov2"/>
    <w:rsid w:val="002A1AEE"/>
    <w:rPr>
      <w:rFonts w:ascii="Arial" w:eastAsia="Times New Roman" w:hAnsi="Arial"/>
      <w:b/>
      <w:bCs/>
      <w:iCs/>
      <w:caps/>
      <w:sz w:val="24"/>
      <w:szCs w:val="28"/>
    </w:rPr>
  </w:style>
  <w:style w:type="character" w:customStyle="1" w:styleId="Naslov3Znak">
    <w:name w:val="Naslov 3 Znak"/>
    <w:basedOn w:val="Privzetapisavaodstavka"/>
    <w:link w:val="Naslov3"/>
    <w:rsid w:val="002A1AEE"/>
    <w:rPr>
      <w:rFonts w:ascii="Times New Roman" w:eastAsia="Times New Roman" w:hAnsi="Times New Roman"/>
      <w:b/>
      <w:bCs/>
      <w:sz w:val="24"/>
      <w:szCs w:val="26"/>
    </w:rPr>
  </w:style>
  <w:style w:type="character" w:customStyle="1" w:styleId="Naslov4Znak">
    <w:name w:val="Naslov 4 Znak"/>
    <w:basedOn w:val="Privzetapisavaodstavka"/>
    <w:link w:val="Naslov4"/>
    <w:rsid w:val="002A1AEE"/>
    <w:rPr>
      <w:rFonts w:ascii="Times New Roman" w:eastAsia="Times New Roman" w:hAnsi="Times New Roman"/>
      <w:bCs/>
      <w:sz w:val="24"/>
      <w:szCs w:val="28"/>
    </w:rPr>
  </w:style>
  <w:style w:type="paragraph" w:styleId="Sprotnaopomba-besedilo">
    <w:name w:val="footnote text"/>
    <w:basedOn w:val="Navaden"/>
    <w:link w:val="Sprotnaopomba-besediloZnak"/>
    <w:semiHidden/>
    <w:unhideWhenUsed/>
    <w:rsid w:val="002A1AEE"/>
    <w:pPr>
      <w:spacing w:after="0" w:line="240" w:lineRule="auto"/>
    </w:pPr>
    <w:rPr>
      <w:rFonts w:asciiTheme="minorHAnsi" w:eastAsiaTheme="minorHAnsi" w:hAnsiTheme="minorHAnsi" w:cstheme="minorBidi"/>
      <w:sz w:val="20"/>
      <w:szCs w:val="20"/>
    </w:rPr>
  </w:style>
  <w:style w:type="character" w:customStyle="1" w:styleId="Sprotnaopomba-besediloZnak">
    <w:name w:val="Sprotna opomba - besedilo Znak"/>
    <w:basedOn w:val="Privzetapisavaodstavka"/>
    <w:link w:val="Sprotnaopomba-besedilo"/>
    <w:semiHidden/>
    <w:rsid w:val="002A1AEE"/>
    <w:rPr>
      <w:rFonts w:asciiTheme="minorHAnsi" w:eastAsiaTheme="minorHAnsi" w:hAnsiTheme="minorHAnsi" w:cstheme="minorBidi"/>
      <w:lang w:eastAsia="en-US"/>
    </w:rPr>
  </w:style>
  <w:style w:type="character" w:styleId="Sprotnaopomba-sklic">
    <w:name w:val="footnote reference"/>
    <w:basedOn w:val="Privzetapisavaodstavka"/>
    <w:semiHidden/>
    <w:unhideWhenUsed/>
    <w:rsid w:val="002A1AEE"/>
    <w:rPr>
      <w:vertAlign w:val="superscript"/>
    </w:rPr>
  </w:style>
  <w:style w:type="numbering" w:customStyle="1" w:styleId="Brezseznama1">
    <w:name w:val="Brez seznama1"/>
    <w:next w:val="Brezseznama"/>
    <w:uiPriority w:val="99"/>
    <w:semiHidden/>
    <w:unhideWhenUsed/>
    <w:rsid w:val="002A1AEE"/>
  </w:style>
  <w:style w:type="table" w:customStyle="1" w:styleId="Tabelamrea1">
    <w:name w:val="Tabela – mreža1"/>
    <w:basedOn w:val="Navadnatabela"/>
    <w:rsid w:val="002A1AE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vilkastrani">
    <w:name w:val="page number"/>
    <w:basedOn w:val="Privzetapisavaodstavka"/>
    <w:rsid w:val="002A1AEE"/>
  </w:style>
  <w:style w:type="paragraph" w:customStyle="1" w:styleId="autor">
    <w:name w:val="autor"/>
    <w:basedOn w:val="Navaden"/>
    <w:rsid w:val="002A1AEE"/>
    <w:pPr>
      <w:widowControl w:val="0"/>
      <w:autoSpaceDE w:val="0"/>
      <w:autoSpaceDN w:val="0"/>
      <w:spacing w:after="0" w:line="360" w:lineRule="auto"/>
      <w:jc w:val="both"/>
    </w:pPr>
    <w:rPr>
      <w:rFonts w:ascii="Times New Roman" w:eastAsia="Times New Roman" w:hAnsi="Times New Roman"/>
      <w:lang w:val="en-GB" w:eastAsia="sl-SI"/>
    </w:rPr>
  </w:style>
  <w:style w:type="paragraph" w:styleId="Telobesedila-zamik2">
    <w:name w:val="Body Text Indent 2"/>
    <w:basedOn w:val="Navaden"/>
    <w:link w:val="Telobesedila-zamik2Znak"/>
    <w:rsid w:val="002A1AEE"/>
    <w:pPr>
      <w:widowControl w:val="0"/>
      <w:autoSpaceDE w:val="0"/>
      <w:autoSpaceDN w:val="0"/>
      <w:spacing w:after="0" w:line="240" w:lineRule="auto"/>
      <w:ind w:left="419"/>
      <w:jc w:val="both"/>
    </w:pPr>
    <w:rPr>
      <w:rFonts w:ascii="Times New Roman" w:eastAsia="Times New Roman" w:hAnsi="Times New Roman"/>
      <w:sz w:val="24"/>
      <w:szCs w:val="20"/>
      <w:lang w:eastAsia="sl-SI"/>
    </w:rPr>
  </w:style>
  <w:style w:type="character" w:customStyle="1" w:styleId="Telobesedila-zamik2Znak">
    <w:name w:val="Telo besedila - zamik 2 Znak"/>
    <w:basedOn w:val="Privzetapisavaodstavka"/>
    <w:link w:val="Telobesedila-zamik2"/>
    <w:rsid w:val="002A1AEE"/>
    <w:rPr>
      <w:rFonts w:ascii="Times New Roman" w:eastAsia="Times New Roman" w:hAnsi="Times New Roman"/>
      <w:sz w:val="24"/>
    </w:rPr>
  </w:style>
  <w:style w:type="paragraph" w:styleId="Telobesedila-zamik3">
    <w:name w:val="Body Text Indent 3"/>
    <w:basedOn w:val="Navaden"/>
    <w:link w:val="Telobesedila-zamik3Znak"/>
    <w:rsid w:val="002A1AEE"/>
    <w:pPr>
      <w:widowControl w:val="0"/>
      <w:autoSpaceDE w:val="0"/>
      <w:autoSpaceDN w:val="0"/>
      <w:spacing w:after="0" w:line="240" w:lineRule="auto"/>
      <w:ind w:left="412"/>
      <w:jc w:val="both"/>
    </w:pPr>
    <w:rPr>
      <w:rFonts w:ascii="Times New Roman" w:eastAsia="Times New Roman" w:hAnsi="Times New Roman"/>
      <w:i/>
      <w:iCs/>
      <w:sz w:val="24"/>
      <w:szCs w:val="20"/>
      <w:lang w:eastAsia="sl-SI"/>
    </w:rPr>
  </w:style>
  <w:style w:type="character" w:customStyle="1" w:styleId="Telobesedila-zamik3Znak">
    <w:name w:val="Telo besedila - zamik 3 Znak"/>
    <w:basedOn w:val="Privzetapisavaodstavka"/>
    <w:link w:val="Telobesedila-zamik3"/>
    <w:rsid w:val="002A1AEE"/>
    <w:rPr>
      <w:rFonts w:ascii="Times New Roman" w:eastAsia="Times New Roman" w:hAnsi="Times New Roman"/>
      <w:i/>
      <w:iCs/>
      <w:sz w:val="24"/>
    </w:rPr>
  </w:style>
  <w:style w:type="paragraph" w:styleId="Telobesedila2">
    <w:name w:val="Body Text 2"/>
    <w:basedOn w:val="Navaden"/>
    <w:link w:val="Telobesedila2Znak"/>
    <w:rsid w:val="002A1AEE"/>
    <w:pPr>
      <w:widowControl w:val="0"/>
      <w:autoSpaceDE w:val="0"/>
      <w:autoSpaceDN w:val="0"/>
      <w:spacing w:after="0" w:line="240" w:lineRule="auto"/>
      <w:ind w:left="284"/>
      <w:jc w:val="both"/>
    </w:pPr>
    <w:rPr>
      <w:rFonts w:ascii="Times New Roman" w:eastAsia="Times New Roman" w:hAnsi="Times New Roman"/>
      <w:sz w:val="24"/>
      <w:szCs w:val="20"/>
      <w:lang w:eastAsia="sl-SI"/>
    </w:rPr>
  </w:style>
  <w:style w:type="character" w:customStyle="1" w:styleId="Telobesedila2Znak">
    <w:name w:val="Telo besedila 2 Znak"/>
    <w:basedOn w:val="Privzetapisavaodstavka"/>
    <w:link w:val="Telobesedila2"/>
    <w:rsid w:val="002A1AEE"/>
    <w:rPr>
      <w:rFonts w:ascii="Times New Roman" w:eastAsia="Times New Roman" w:hAnsi="Times New Roman"/>
      <w:sz w:val="24"/>
    </w:rPr>
  </w:style>
  <w:style w:type="table" w:customStyle="1" w:styleId="Slog1">
    <w:name w:val="Slog1"/>
    <w:rsid w:val="002A1AE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potnislog17">
    <w:name w:val="e-potnislog17"/>
    <w:semiHidden/>
    <w:rsid w:val="002A1AEE"/>
    <w:rPr>
      <w:rFonts w:ascii="Arial" w:hAnsi="Arial" w:cs="Arial" w:hint="default"/>
      <w:color w:val="auto"/>
      <w:sz w:val="20"/>
      <w:szCs w:val="20"/>
    </w:rPr>
  </w:style>
  <w:style w:type="paragraph" w:styleId="Telobesedila-zamik">
    <w:name w:val="Body Text Indent"/>
    <w:basedOn w:val="Navaden"/>
    <w:link w:val="Telobesedila-zamikZnak"/>
    <w:rsid w:val="002A1AEE"/>
    <w:pPr>
      <w:widowControl w:val="0"/>
      <w:autoSpaceDE w:val="0"/>
      <w:autoSpaceDN w:val="0"/>
      <w:spacing w:after="120" w:line="240" w:lineRule="auto"/>
      <w:ind w:left="283"/>
      <w:jc w:val="both"/>
    </w:pPr>
    <w:rPr>
      <w:rFonts w:ascii="Times New Roman" w:eastAsia="Times New Roman" w:hAnsi="Times New Roman"/>
      <w:sz w:val="24"/>
      <w:szCs w:val="20"/>
      <w:lang w:eastAsia="sl-SI"/>
    </w:rPr>
  </w:style>
  <w:style w:type="character" w:customStyle="1" w:styleId="Telobesedila-zamikZnak">
    <w:name w:val="Telo besedila - zamik Znak"/>
    <w:basedOn w:val="Privzetapisavaodstavka"/>
    <w:link w:val="Telobesedila-zamik"/>
    <w:rsid w:val="002A1AEE"/>
    <w:rPr>
      <w:rFonts w:ascii="Times New Roman" w:eastAsia="Times New Roman" w:hAnsi="Times New Roman"/>
      <w:sz w:val="24"/>
    </w:rPr>
  </w:style>
  <w:style w:type="character" w:customStyle="1" w:styleId="Pripombasklic1">
    <w:name w:val="Pripomba – sklic1"/>
    <w:semiHidden/>
    <w:rsid w:val="002A1AEE"/>
    <w:rPr>
      <w:sz w:val="16"/>
      <w:szCs w:val="16"/>
    </w:rPr>
  </w:style>
  <w:style w:type="paragraph" w:customStyle="1" w:styleId="Pripombabesedilo1">
    <w:name w:val="Pripomba – besedilo1"/>
    <w:basedOn w:val="Navaden"/>
    <w:semiHidden/>
    <w:rsid w:val="002A1AEE"/>
    <w:pPr>
      <w:widowControl w:val="0"/>
      <w:autoSpaceDE w:val="0"/>
      <w:autoSpaceDN w:val="0"/>
      <w:spacing w:after="0" w:line="240" w:lineRule="auto"/>
      <w:jc w:val="both"/>
    </w:pPr>
    <w:rPr>
      <w:rFonts w:ascii="Times New Roman" w:eastAsia="Times New Roman" w:hAnsi="Times New Roman"/>
      <w:sz w:val="24"/>
      <w:szCs w:val="20"/>
      <w:lang w:eastAsia="sl-SI"/>
    </w:rPr>
  </w:style>
  <w:style w:type="paragraph" w:customStyle="1" w:styleId="Zadevapripombe1">
    <w:name w:val="Zadeva pripombe1"/>
    <w:basedOn w:val="Pripombabesedilo1"/>
    <w:next w:val="Pripombabesedilo1"/>
    <w:semiHidden/>
    <w:rsid w:val="002A1AEE"/>
    <w:rPr>
      <w:b/>
      <w:bCs/>
    </w:rPr>
  </w:style>
  <w:style w:type="paragraph" w:styleId="Kazalovsebine3">
    <w:name w:val="toc 3"/>
    <w:basedOn w:val="Navaden"/>
    <w:next w:val="Navaden"/>
    <w:autoRedefine/>
    <w:uiPriority w:val="39"/>
    <w:rsid w:val="002A1AEE"/>
    <w:pPr>
      <w:widowControl w:val="0"/>
      <w:autoSpaceDE w:val="0"/>
      <w:autoSpaceDN w:val="0"/>
      <w:spacing w:after="0" w:line="240" w:lineRule="auto"/>
      <w:ind w:left="480"/>
      <w:jc w:val="both"/>
    </w:pPr>
    <w:rPr>
      <w:rFonts w:ascii="Times New Roman" w:eastAsia="Times New Roman" w:hAnsi="Times New Roman"/>
      <w:sz w:val="24"/>
      <w:szCs w:val="20"/>
      <w:lang w:eastAsia="sl-SI"/>
    </w:rPr>
  </w:style>
  <w:style w:type="paragraph" w:styleId="Kazalovsebine1">
    <w:name w:val="toc 1"/>
    <w:basedOn w:val="Navaden"/>
    <w:next w:val="Navaden"/>
    <w:autoRedefine/>
    <w:uiPriority w:val="39"/>
    <w:rsid w:val="002A1AEE"/>
    <w:pPr>
      <w:widowControl w:val="0"/>
      <w:autoSpaceDE w:val="0"/>
      <w:autoSpaceDN w:val="0"/>
      <w:spacing w:after="0" w:line="240" w:lineRule="auto"/>
      <w:jc w:val="both"/>
    </w:pPr>
    <w:rPr>
      <w:rFonts w:ascii="Times New Roman" w:eastAsia="Times New Roman" w:hAnsi="Times New Roman"/>
      <w:b/>
      <w:caps/>
      <w:sz w:val="24"/>
      <w:szCs w:val="20"/>
      <w:lang w:eastAsia="sl-SI"/>
    </w:rPr>
  </w:style>
  <w:style w:type="paragraph" w:styleId="Kazalovsebine2">
    <w:name w:val="toc 2"/>
    <w:basedOn w:val="Navaden"/>
    <w:next w:val="Navaden"/>
    <w:autoRedefine/>
    <w:uiPriority w:val="39"/>
    <w:rsid w:val="002A1AEE"/>
    <w:pPr>
      <w:widowControl w:val="0"/>
      <w:autoSpaceDE w:val="0"/>
      <w:autoSpaceDN w:val="0"/>
      <w:spacing w:after="0" w:line="240" w:lineRule="auto"/>
      <w:ind w:left="240"/>
      <w:jc w:val="both"/>
    </w:pPr>
    <w:rPr>
      <w:rFonts w:ascii="Times New Roman" w:eastAsia="Times New Roman" w:hAnsi="Times New Roman"/>
      <w:sz w:val="24"/>
      <w:szCs w:val="20"/>
      <w:lang w:eastAsia="sl-SI"/>
    </w:rPr>
  </w:style>
  <w:style w:type="paragraph" w:customStyle="1" w:styleId="DocumentTitle">
    <w:name w:val="Document Title"/>
    <w:basedOn w:val="Navaden"/>
    <w:rsid w:val="002A1AEE"/>
    <w:pPr>
      <w:pBdr>
        <w:bottom w:val="single" w:sz="4" w:space="1" w:color="auto"/>
      </w:pBdr>
      <w:spacing w:before="2400" w:after="120" w:line="240" w:lineRule="auto"/>
      <w:outlineLvl w:val="0"/>
    </w:pPr>
    <w:rPr>
      <w:rFonts w:ascii="Arial" w:eastAsia="Times" w:hAnsi="Arial"/>
      <w:b/>
      <w:kern w:val="28"/>
      <w:sz w:val="32"/>
      <w:szCs w:val="20"/>
      <w:lang w:val="fr-FR" w:eastAsia="fr-FR"/>
    </w:rPr>
  </w:style>
  <w:style w:type="paragraph" w:customStyle="1" w:styleId="SubTitle2">
    <w:name w:val="SubTitle2"/>
    <w:basedOn w:val="Navaden"/>
    <w:next w:val="Navaden"/>
    <w:rsid w:val="002A1AEE"/>
    <w:pPr>
      <w:pBdr>
        <w:bottom w:val="single" w:sz="4" w:space="1" w:color="auto"/>
      </w:pBdr>
      <w:spacing w:before="120" w:after="1000" w:line="240" w:lineRule="auto"/>
      <w:jc w:val="both"/>
    </w:pPr>
    <w:rPr>
      <w:rFonts w:ascii="Arial" w:eastAsia="Times" w:hAnsi="Arial"/>
      <w:szCs w:val="20"/>
      <w:lang w:val="fr-FR" w:eastAsia="fr-BE"/>
    </w:rPr>
  </w:style>
  <w:style w:type="paragraph" w:styleId="Telobesedila3">
    <w:name w:val="Body Text 3"/>
    <w:basedOn w:val="Navaden"/>
    <w:link w:val="Telobesedila3Znak"/>
    <w:rsid w:val="002A1AEE"/>
    <w:pPr>
      <w:widowControl w:val="0"/>
      <w:autoSpaceDE w:val="0"/>
      <w:autoSpaceDN w:val="0"/>
      <w:spacing w:after="120" w:line="240" w:lineRule="auto"/>
      <w:jc w:val="both"/>
    </w:pPr>
    <w:rPr>
      <w:rFonts w:ascii="Times New Roman" w:eastAsia="Times New Roman" w:hAnsi="Times New Roman"/>
      <w:sz w:val="16"/>
      <w:szCs w:val="16"/>
      <w:lang w:eastAsia="sl-SI"/>
    </w:rPr>
  </w:style>
  <w:style w:type="character" w:customStyle="1" w:styleId="Telobesedila3Znak">
    <w:name w:val="Telo besedila 3 Znak"/>
    <w:basedOn w:val="Privzetapisavaodstavka"/>
    <w:link w:val="Telobesedila3"/>
    <w:rsid w:val="002A1AEE"/>
    <w:rPr>
      <w:rFonts w:ascii="Times New Roman" w:eastAsia="Times New Roman" w:hAnsi="Times New Roman"/>
      <w:sz w:val="16"/>
      <w:szCs w:val="16"/>
    </w:rPr>
  </w:style>
  <w:style w:type="paragraph" w:styleId="Navadensplet">
    <w:name w:val="Normal (Web)"/>
    <w:basedOn w:val="Navaden"/>
    <w:uiPriority w:val="99"/>
    <w:unhideWhenUsed/>
    <w:rsid w:val="002A1AEE"/>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elamrea2">
    <w:name w:val="Tabela – mreža2"/>
    <w:basedOn w:val="Navadnatabela"/>
    <w:next w:val="Tabelamrea"/>
    <w:uiPriority w:val="59"/>
    <w:rsid w:val="002A1AE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A1AEE"/>
    <w:pPr>
      <w:autoSpaceDE w:val="0"/>
      <w:autoSpaceDN w:val="0"/>
      <w:adjustRightInd w:val="0"/>
    </w:pPr>
    <w:rPr>
      <w:rFonts w:ascii="Arial" w:eastAsia="Times New Roman" w:hAnsi="Arial" w:cs="Arial"/>
      <w:color w:val="000000"/>
      <w:sz w:val="24"/>
      <w:szCs w:val="24"/>
    </w:rPr>
  </w:style>
  <w:style w:type="character" w:customStyle="1" w:styleId="apple-converted-space">
    <w:name w:val="apple-converted-space"/>
    <w:basedOn w:val="Privzetapisavaodstavka"/>
    <w:rsid w:val="002A1AEE"/>
  </w:style>
  <w:style w:type="paragraph" w:styleId="NaslovTOC">
    <w:name w:val="TOC Heading"/>
    <w:basedOn w:val="Naslov1"/>
    <w:next w:val="Navaden"/>
    <w:uiPriority w:val="39"/>
    <w:unhideWhenUsed/>
    <w:qFormat/>
    <w:rsid w:val="002A1AEE"/>
    <w:pPr>
      <w:keepLines/>
      <w:widowControl/>
      <w:autoSpaceDE/>
      <w:autoSpaceDN/>
      <w:spacing w:before="240" w:line="259" w:lineRule="auto"/>
      <w:jc w:val="left"/>
      <w:outlineLvl w:val="9"/>
    </w:pPr>
    <w:rPr>
      <w:rFonts w:asciiTheme="majorHAnsi" w:eastAsiaTheme="majorEastAsia" w:hAnsiTheme="majorHAnsi" w:cstheme="majorBidi"/>
      <w:b w:val="0"/>
      <w:bCs w:val="0"/>
      <w:caps w:val="0"/>
      <w:color w:val="365F91" w:themeColor="accent1" w:themeShade="BF"/>
      <w:sz w:val="32"/>
      <w:szCs w:val="32"/>
    </w:rPr>
  </w:style>
  <w:style w:type="paragraph" w:customStyle="1" w:styleId="zamik">
    <w:name w:val="zamik"/>
    <w:basedOn w:val="Navaden"/>
    <w:rsid w:val="002C177E"/>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2C177E"/>
    <w:pPr>
      <w:spacing w:after="0" w:line="240" w:lineRule="auto"/>
      <w:jc w:val="center"/>
    </w:pPr>
    <w:rPr>
      <w:rFonts w:ascii="Times New Roman" w:eastAsia="Times New Roman" w:hAnsi="Times New Roman"/>
      <w:sz w:val="24"/>
      <w:szCs w:val="24"/>
      <w:lang w:val="en-US"/>
    </w:rPr>
  </w:style>
  <w:style w:type="paragraph" w:customStyle="1" w:styleId="p">
    <w:name w:val="p"/>
    <w:basedOn w:val="Navaden"/>
    <w:rsid w:val="002C177E"/>
    <w:pPr>
      <w:spacing w:after="0" w:line="240" w:lineRule="auto"/>
    </w:pPr>
    <w:rPr>
      <w:rFonts w:ascii="Times New Roman" w:eastAsia="Times New Roman" w:hAnsi="Times New Roman"/>
      <w:sz w:val="21"/>
      <w:szCs w:val="21"/>
      <w:lang w:val="en-US"/>
    </w:rPr>
  </w:style>
  <w:style w:type="paragraph" w:customStyle="1" w:styleId="Odstavek">
    <w:name w:val="Odstavek"/>
    <w:basedOn w:val="Navaden"/>
    <w:link w:val="OdstavekZnak"/>
    <w:qFormat/>
    <w:rsid w:val="002C177E"/>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C177E"/>
    <w:rPr>
      <w:rFonts w:ascii="Arial" w:eastAsia="Times New Roman" w:hAnsi="Arial" w:cs="Arial"/>
      <w:sz w:val="22"/>
      <w:szCs w:val="22"/>
    </w:rPr>
  </w:style>
  <w:style w:type="paragraph" w:customStyle="1" w:styleId="len">
    <w:name w:val="Člen"/>
    <w:basedOn w:val="Navaden"/>
    <w:link w:val="lenZnak"/>
    <w:qFormat/>
    <w:rsid w:val="002C177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C177E"/>
    <w:rPr>
      <w:rFonts w:ascii="Arial" w:eastAsia="Times New Roman"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9931241">
      <w:bodyDiv w:val="1"/>
      <w:marLeft w:val="0"/>
      <w:marRight w:val="0"/>
      <w:marTop w:val="0"/>
      <w:marBottom w:val="0"/>
      <w:divBdr>
        <w:top w:val="none" w:sz="0" w:space="0" w:color="auto"/>
        <w:left w:val="none" w:sz="0" w:space="0" w:color="auto"/>
        <w:bottom w:val="none" w:sz="0" w:space="0" w:color="auto"/>
        <w:right w:val="none" w:sz="0" w:space="0" w:color="auto"/>
      </w:divBdr>
    </w:div>
    <w:div w:id="1680305599">
      <w:bodyDiv w:val="1"/>
      <w:marLeft w:val="0"/>
      <w:marRight w:val="0"/>
      <w:marTop w:val="0"/>
      <w:marBottom w:val="0"/>
      <w:divBdr>
        <w:top w:val="none" w:sz="0" w:space="0" w:color="auto"/>
        <w:left w:val="none" w:sz="0" w:space="0" w:color="auto"/>
        <w:bottom w:val="none" w:sz="0" w:space="0" w:color="auto"/>
        <w:right w:val="none" w:sz="0" w:space="0" w:color="auto"/>
      </w:divBdr>
    </w:div>
    <w:div w:id="1952786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cobiss6.izum.si/scripts/cobiss?ukaz=SEAL&amp;mode=5&amp;id=0948481939809923&amp;PF=AU&amp;term=%22Rot%20Vrhovec,%20Alenka%22" TargetMode="External"/><Relationship Id="rId26"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hyperlink" Target="http://cobiss6.izum.si/scripts/cobiss?ukaz=SEAL&amp;mode=5&amp;id=0948481939809923&amp;PF=AU&amp;term=%22Smole,%20Anita,%201982-%22" TargetMode="External"/><Relationship Id="rId7" Type="http://schemas.openxmlformats.org/officeDocument/2006/relationships/settings" Target="settings.xml"/><Relationship Id="rId12" Type="http://schemas.openxmlformats.org/officeDocument/2006/relationships/hyperlink" Target="https://www.eursc.eu/en/European-Schools/studies/syllabuses" TargetMode="External"/><Relationship Id="rId17" Type="http://schemas.openxmlformats.org/officeDocument/2006/relationships/image" Target="media/image4.png"/><Relationship Id="rId25"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http://cobiss6.izum.si/scripts/cobiss?ukaz=SEAL&amp;mode=5&amp;id=0948481939809923&amp;PF=AU&amp;term=%22Rot%20Vrhovec,%20Alenka%22"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ursc.eu/en/European-Schools/studies/syllabuses" TargetMode="External"/><Relationship Id="rId24" Type="http://schemas.openxmlformats.org/officeDocument/2006/relationships/image" Target="media/image6.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5.png"/><Relationship Id="rId28" Type="http://schemas.openxmlformats.org/officeDocument/2006/relationships/hyperlink" Target="https://www.zrss.si/sticisce/dopolnilni-pouk/ucbenikiucna-gradiva/" TargetMode="External"/><Relationship Id="rId10" Type="http://schemas.openxmlformats.org/officeDocument/2006/relationships/endnotes" Target="endnotes.xml"/><Relationship Id="rId19" Type="http://schemas.openxmlformats.org/officeDocument/2006/relationships/hyperlink" Target="http://cobiss6.izum.si/scripts/cobiss?ukaz=SEAL&amp;mode=5&amp;id=0948481939809923&amp;PF=AU&amp;term=%22Rot%20Vrhovec,%20Alenka%22"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hyperlink" Target="http://cobiss6.izum.si/scripts/cobiss?ukaz=SEAL&amp;mode=5&amp;id=0948481939809923&amp;PF=AU&amp;term=%22Smole,%20Anita,%201982-%22" TargetMode="External"/><Relationship Id="rId27" Type="http://schemas.openxmlformats.org/officeDocument/2006/relationships/image" Target="media/image9.png"/><Relationship Id="rId30"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www.mizs.gov.si/fileadmin/mizs.gov.si/pageuploads/podrocje/os/prenovljeni_UN/UN_ita_J2_OS.pdf" TargetMode="External"/><Relationship Id="rId2" Type="http://schemas.openxmlformats.org/officeDocument/2006/relationships/hyperlink" Target="http://www.mizs.gov.si/fileadmin/mizs.gov.si/pageuploads/podrocje/os/prenovljeni_UN/UN_ita_J2_OS.pdf" TargetMode="External"/><Relationship Id="rId1" Type="http://schemas.openxmlformats.org/officeDocument/2006/relationships/hyperlink" Target="http://www.mizs.gov.si/fileadmin/mizs.gov.si/pageuploads/podrocje/os/prenovljeni_UN/UN_ita_J2_OS.pdf" TargetMode="External"/><Relationship Id="rId6" Type="http://schemas.openxmlformats.org/officeDocument/2006/relationships/hyperlink" Target="http://www.mizs.gov.si/fileadmin/mizs.gov.si/pageuploads/podrocje/os/prenovljeni_UN/UN_ita_J2_OS.pdf" TargetMode="External"/><Relationship Id="rId5" Type="http://schemas.openxmlformats.org/officeDocument/2006/relationships/hyperlink" Target="http://www.mizs.gov.si/fileadmin/mizs.gov.si/pageuploads/podrocje/os/prenovljeni_UN/UN_ita_J2_OS.pdf" TargetMode="External"/><Relationship Id="rId4" Type="http://schemas.openxmlformats.org/officeDocument/2006/relationships/hyperlink" Target="http://www.mizs.gov.si/fileadmin/mizs.gov.si/pageuploads/podrocje/os/prenovljeni_UN/UN_ita_J2_OS.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A19BECF7AC79F34CA54CEEA6575A103C" ma:contentTypeVersion="1" ma:contentTypeDescription="Ustvari nov dokument." ma:contentTypeScope="" ma:versionID="bbcee61f2653b201c7642d20e17a594f">
  <xsd:schema xmlns:xsd="http://www.w3.org/2001/XMLSchema" xmlns:xs="http://www.w3.org/2001/XMLSchema" xmlns:p="http://schemas.microsoft.com/office/2006/metadata/properties" xmlns:ns2="1f8e84f3-ef96-4312-9a58-f8fc91998ae7" targetNamespace="http://schemas.microsoft.com/office/2006/metadata/properties" ma:root="true" ma:fieldsID="0f745091388525561f0775ac912259e8" ns2:_="">
    <xsd:import namespace="1f8e84f3-ef96-4312-9a58-f8fc91998a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5E9102-C61E-4135-AAC4-01C13C7A82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F6BEBFD-5D6A-42A4-B1F2-E34E8D16EB9F}">
  <ds:schemaRefs>
    <ds:schemaRef ds:uri="http://schemas.microsoft.com/sharepoint/v3/contenttype/forms"/>
  </ds:schemaRefs>
</ds:datastoreItem>
</file>

<file path=customXml/itemProps3.xml><?xml version="1.0" encoding="utf-8"?>
<ds:datastoreItem xmlns:ds="http://schemas.openxmlformats.org/officeDocument/2006/customXml" ds:itemID="{672729F3-92FC-4ECC-8A67-3746A6109ECE}">
  <ds:schemaRefs>
    <ds:schemaRef ds:uri="http://schemas.openxmlformats.org/officeDocument/2006/bibliography"/>
  </ds:schemaRefs>
</ds:datastoreItem>
</file>

<file path=customXml/itemProps4.xml><?xml version="1.0" encoding="utf-8"?>
<ds:datastoreItem xmlns:ds="http://schemas.openxmlformats.org/officeDocument/2006/customXml" ds:itemID="{C41956D1-6680-469B-9E27-2E7F009BBB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18987</Words>
  <Characters>108228</Characters>
  <Application>Microsoft Office Word</Application>
  <DocSecurity>0</DocSecurity>
  <Lines>901</Lines>
  <Paragraphs>253</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126962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Beba Adamič Tomič</dc:creator>
  <cp:lastModifiedBy>Sabina Katić</cp:lastModifiedBy>
  <cp:revision>3</cp:revision>
  <cp:lastPrinted>2020-07-27T14:24:00Z</cp:lastPrinted>
  <dcterms:created xsi:type="dcterms:W3CDTF">2024-05-27T10:04:00Z</dcterms:created>
  <dcterms:modified xsi:type="dcterms:W3CDTF">2024-05-27T10:34:00Z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0x010100A19BECF7AC79F34CA54CEEA6575A103C</vt:lpwstr>
  </property>
</Properties>
</file>