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1D98AA" w14:textId="77777777" w:rsidR="007931E3" w:rsidRPr="00EA0E7E" w:rsidRDefault="007931E3" w:rsidP="007931E3">
      <w:pPr>
        <w:spacing w:line="288" w:lineRule="auto"/>
        <w:jc w:val="right"/>
        <w:rPr>
          <w:rFonts w:cs="Arial"/>
          <w:b/>
          <w:bCs/>
          <w:szCs w:val="20"/>
        </w:rPr>
      </w:pPr>
      <w:r w:rsidRPr="00EA0E7E">
        <w:rPr>
          <w:rFonts w:cs="Arial"/>
          <w:b/>
          <w:bCs/>
          <w:szCs w:val="20"/>
        </w:rPr>
        <w:t>PREDLOG ODLOKA</w:t>
      </w:r>
    </w:p>
    <w:p w14:paraId="77769C74" w14:textId="77777777" w:rsidR="007931E3" w:rsidRPr="006729D4" w:rsidRDefault="007931E3" w:rsidP="007931E3">
      <w:pPr>
        <w:tabs>
          <w:tab w:val="left" w:pos="6581"/>
        </w:tabs>
        <w:spacing w:line="288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                                                                                                                      </w:t>
      </w:r>
      <w:bookmarkStart w:id="0" w:name="_Hlk164434160"/>
      <w:r w:rsidRPr="006729D4">
        <w:rPr>
          <w:rFonts w:cs="Arial"/>
          <w:b/>
          <w:szCs w:val="20"/>
        </w:rPr>
        <w:t xml:space="preserve">EVA </w:t>
      </w:r>
      <w:r w:rsidRPr="006729D4">
        <w:rPr>
          <w:b/>
        </w:rPr>
        <w:t>2024-2180-0012</w:t>
      </w:r>
      <w:bookmarkEnd w:id="0"/>
    </w:p>
    <w:p w14:paraId="1C5D0128" w14:textId="77777777" w:rsidR="007931E3" w:rsidRDefault="007931E3" w:rsidP="007931E3">
      <w:pPr>
        <w:spacing w:line="288" w:lineRule="auto"/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  <w:r>
        <w:rPr>
          <w:rFonts w:cs="Arial"/>
          <w:b/>
          <w:szCs w:val="20"/>
        </w:rPr>
        <w:tab/>
      </w:r>
    </w:p>
    <w:p w14:paraId="37022E7A" w14:textId="77777777" w:rsidR="007931E3" w:rsidRPr="00BE604F" w:rsidRDefault="007931E3" w:rsidP="007931E3">
      <w:pPr>
        <w:spacing w:line="288" w:lineRule="auto"/>
        <w:jc w:val="both"/>
        <w:rPr>
          <w:rFonts w:cs="Arial"/>
          <w:b/>
          <w:szCs w:val="20"/>
        </w:rPr>
      </w:pPr>
    </w:p>
    <w:p w14:paraId="69BDDB14" w14:textId="77777777" w:rsidR="007931E3" w:rsidRDefault="007931E3" w:rsidP="007931E3">
      <w:pPr>
        <w:spacing w:line="288" w:lineRule="auto"/>
        <w:jc w:val="both"/>
        <w:rPr>
          <w:rFonts w:cs="Arial"/>
          <w:b/>
          <w:szCs w:val="20"/>
        </w:rPr>
      </w:pPr>
      <w:r w:rsidRPr="00D23D12">
        <w:rPr>
          <w:szCs w:val="20"/>
        </w:rPr>
        <w:t xml:space="preserve">Na podlagi </w:t>
      </w:r>
      <w:r w:rsidRPr="00F42937">
        <w:rPr>
          <w:szCs w:val="20"/>
        </w:rPr>
        <w:t xml:space="preserve">prvega odstavka 7. člena Zakona o socialnem podjetništvu (Uradni list RS, št. 20/11, 90/14 – ZDU-1l in 13/18) </w:t>
      </w:r>
      <w:r w:rsidRPr="00D23D12">
        <w:rPr>
          <w:szCs w:val="20"/>
        </w:rPr>
        <w:t>Vlada Republike Slovenije</w:t>
      </w:r>
      <w:r>
        <w:rPr>
          <w:szCs w:val="20"/>
        </w:rPr>
        <w:t xml:space="preserve"> izdaja</w:t>
      </w:r>
    </w:p>
    <w:p w14:paraId="338A8986" w14:textId="77777777" w:rsidR="007931E3" w:rsidRDefault="007931E3" w:rsidP="007931E3">
      <w:pPr>
        <w:spacing w:line="288" w:lineRule="auto"/>
        <w:jc w:val="both"/>
        <w:rPr>
          <w:rFonts w:cs="Arial"/>
          <w:b/>
          <w:szCs w:val="20"/>
        </w:rPr>
      </w:pPr>
    </w:p>
    <w:p w14:paraId="64CAABCD" w14:textId="77777777" w:rsidR="007931E3" w:rsidRDefault="007931E3" w:rsidP="007931E3">
      <w:pPr>
        <w:spacing w:line="288" w:lineRule="auto"/>
        <w:jc w:val="both"/>
        <w:rPr>
          <w:rFonts w:cs="Arial"/>
          <w:b/>
          <w:szCs w:val="20"/>
        </w:rPr>
      </w:pPr>
    </w:p>
    <w:p w14:paraId="4E2DB44F" w14:textId="77777777" w:rsidR="007931E3" w:rsidRPr="00F440ED" w:rsidRDefault="007931E3" w:rsidP="007931E3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color w:val="000000"/>
          <w:spacing w:val="40"/>
          <w:szCs w:val="20"/>
          <w:lang w:eastAsia="sl-SI"/>
        </w:rPr>
      </w:pPr>
      <w:r w:rsidRPr="00F440ED">
        <w:rPr>
          <w:rFonts w:cs="Arial"/>
          <w:b/>
          <w:color w:val="000000"/>
          <w:spacing w:val="40"/>
          <w:szCs w:val="20"/>
          <w:lang w:eastAsia="sl-SI"/>
        </w:rPr>
        <w:t>ODLOK</w:t>
      </w:r>
    </w:p>
    <w:p w14:paraId="4A6B1690" w14:textId="77777777" w:rsidR="007931E3" w:rsidRPr="00F440ED" w:rsidRDefault="007931E3" w:rsidP="007931E3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eastAsia="sl-SI"/>
        </w:rPr>
      </w:pPr>
      <w:r w:rsidRPr="00F440ED">
        <w:rPr>
          <w:rFonts w:cs="Arial"/>
          <w:b/>
          <w:szCs w:val="20"/>
          <w:lang w:eastAsia="sl-SI"/>
        </w:rPr>
        <w:t>o sprememb</w:t>
      </w:r>
      <w:r>
        <w:rPr>
          <w:rFonts w:cs="Arial"/>
          <w:b/>
          <w:szCs w:val="20"/>
          <w:lang w:eastAsia="sl-SI"/>
        </w:rPr>
        <w:t>i</w:t>
      </w:r>
      <w:r w:rsidRPr="00F440ED">
        <w:rPr>
          <w:rFonts w:cs="Arial"/>
          <w:b/>
          <w:szCs w:val="20"/>
          <w:lang w:eastAsia="sl-SI"/>
        </w:rPr>
        <w:t xml:space="preserve"> Odloka o ustanovitvi Sveta za socialno ekonomijo</w:t>
      </w:r>
    </w:p>
    <w:p w14:paraId="094D6051" w14:textId="77777777" w:rsidR="007931E3" w:rsidRDefault="007931E3" w:rsidP="007931E3">
      <w:pPr>
        <w:spacing w:line="288" w:lineRule="auto"/>
        <w:jc w:val="both"/>
        <w:rPr>
          <w:rFonts w:cs="Arial"/>
          <w:b/>
          <w:szCs w:val="20"/>
        </w:rPr>
      </w:pPr>
    </w:p>
    <w:p w14:paraId="7874BA45" w14:textId="77777777" w:rsidR="007931E3" w:rsidRPr="00F66BDE" w:rsidRDefault="007931E3" w:rsidP="007931E3">
      <w:pPr>
        <w:spacing w:line="288" w:lineRule="auto"/>
        <w:jc w:val="both"/>
        <w:rPr>
          <w:rFonts w:cs="Arial"/>
          <w:b/>
          <w:bCs/>
          <w:szCs w:val="20"/>
        </w:rPr>
      </w:pPr>
    </w:p>
    <w:p w14:paraId="311AE7C5" w14:textId="77777777" w:rsidR="007931E3" w:rsidRPr="00F440ED" w:rsidRDefault="007931E3" w:rsidP="007931E3">
      <w:pPr>
        <w:pStyle w:val="Odstavekseznama"/>
        <w:numPr>
          <w:ilvl w:val="0"/>
          <w:numId w:val="17"/>
        </w:numPr>
        <w:spacing w:line="288" w:lineRule="auto"/>
        <w:jc w:val="center"/>
        <w:rPr>
          <w:rFonts w:cs="Arial"/>
          <w:b/>
          <w:bCs/>
        </w:rPr>
      </w:pPr>
      <w:r w:rsidRPr="00F440ED">
        <w:rPr>
          <w:rFonts w:cs="Arial"/>
          <w:b/>
          <w:bCs/>
        </w:rPr>
        <w:t>člen</w:t>
      </w:r>
    </w:p>
    <w:p w14:paraId="703A5066" w14:textId="77777777" w:rsidR="007931E3" w:rsidRPr="00BD2616" w:rsidRDefault="007931E3" w:rsidP="007931E3">
      <w:pPr>
        <w:spacing w:line="288" w:lineRule="auto"/>
        <w:jc w:val="both"/>
        <w:rPr>
          <w:rFonts w:cs="Arial"/>
          <w:szCs w:val="20"/>
        </w:rPr>
      </w:pPr>
    </w:p>
    <w:p w14:paraId="082B3F1C" w14:textId="77777777" w:rsidR="007931E3" w:rsidRPr="00BD2616" w:rsidRDefault="007931E3" w:rsidP="007931E3">
      <w:pPr>
        <w:spacing w:line="288" w:lineRule="auto"/>
        <w:jc w:val="both"/>
        <w:rPr>
          <w:rFonts w:cs="Arial"/>
          <w:szCs w:val="20"/>
        </w:rPr>
      </w:pPr>
      <w:r w:rsidRPr="00BD2616">
        <w:rPr>
          <w:rFonts w:cs="Arial"/>
          <w:szCs w:val="20"/>
        </w:rPr>
        <w:t>V Odloku</w:t>
      </w:r>
      <w:r>
        <w:rPr>
          <w:rFonts w:cs="Arial"/>
          <w:szCs w:val="20"/>
        </w:rPr>
        <w:t xml:space="preserve"> o ustanovitvi Sveta za socialno ekonomijo (</w:t>
      </w:r>
      <w:r w:rsidRPr="00E103EC">
        <w:rPr>
          <w:rFonts w:cs="Arial"/>
          <w:szCs w:val="20"/>
        </w:rPr>
        <w:t>Uradni list RS, št. 61/19 in 57/23</w:t>
      </w:r>
      <w:r>
        <w:rPr>
          <w:rFonts w:cs="Arial"/>
          <w:szCs w:val="20"/>
        </w:rPr>
        <w:t>)</w:t>
      </w:r>
      <w:r w:rsidRPr="00E103EC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se v tretji alineji tretjega odstavka 6. člena besedilo »</w:t>
      </w:r>
      <w:r>
        <w:t xml:space="preserve">Združenje Socialna ekonomija Slovenije, so. p.« nadomesti z besedilom </w:t>
      </w:r>
      <w:r>
        <w:rPr>
          <w:rFonts w:cs="Arial"/>
          <w:szCs w:val="20"/>
        </w:rPr>
        <w:t>»</w:t>
      </w:r>
      <w:r w:rsidRPr="006A2DEB">
        <w:rPr>
          <w:rFonts w:cs="Arial"/>
          <w:szCs w:val="20"/>
        </w:rPr>
        <w:t>Fundacija za izboljšanje zaposlitvenih možnosti PRIZMA, ustanova</w:t>
      </w:r>
      <w:r>
        <w:rPr>
          <w:rFonts w:cs="Arial"/>
          <w:szCs w:val="20"/>
        </w:rPr>
        <w:t>«.</w:t>
      </w:r>
    </w:p>
    <w:p w14:paraId="7E20D7EE" w14:textId="77777777" w:rsidR="007931E3" w:rsidRDefault="007931E3" w:rsidP="007931E3">
      <w:pPr>
        <w:spacing w:line="288" w:lineRule="auto"/>
        <w:jc w:val="both"/>
        <w:rPr>
          <w:rFonts w:cs="Arial"/>
          <w:b/>
          <w:szCs w:val="20"/>
        </w:rPr>
      </w:pPr>
    </w:p>
    <w:p w14:paraId="4D08BF98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63AB070E" w14:textId="77777777" w:rsidR="007931E3" w:rsidRDefault="007931E3" w:rsidP="007931E3">
      <w:pPr>
        <w:spacing w:line="288" w:lineRule="auto"/>
        <w:jc w:val="center"/>
        <w:rPr>
          <w:rFonts w:cs="Arial"/>
        </w:rPr>
      </w:pPr>
      <w:r>
        <w:rPr>
          <w:rFonts w:cs="Arial"/>
        </w:rPr>
        <w:t>KONČNA DOLOČBA</w:t>
      </w:r>
    </w:p>
    <w:p w14:paraId="333A7FF3" w14:textId="77777777" w:rsidR="007931E3" w:rsidRDefault="007931E3" w:rsidP="007931E3">
      <w:pPr>
        <w:spacing w:line="288" w:lineRule="auto"/>
        <w:jc w:val="center"/>
        <w:rPr>
          <w:rFonts w:cs="Arial"/>
        </w:rPr>
      </w:pPr>
    </w:p>
    <w:p w14:paraId="664B5B47" w14:textId="77777777" w:rsidR="007931E3" w:rsidRDefault="007931E3" w:rsidP="007931E3">
      <w:pPr>
        <w:pStyle w:val="Odstavekseznama"/>
        <w:numPr>
          <w:ilvl w:val="0"/>
          <w:numId w:val="17"/>
        </w:numPr>
        <w:spacing w:line="288" w:lineRule="auto"/>
        <w:jc w:val="center"/>
        <w:rPr>
          <w:rFonts w:cs="Arial"/>
          <w:b/>
          <w:bCs/>
        </w:rPr>
      </w:pPr>
      <w:r w:rsidRPr="00F440ED">
        <w:rPr>
          <w:rFonts w:cs="Arial"/>
          <w:b/>
          <w:bCs/>
        </w:rPr>
        <w:t>člen</w:t>
      </w:r>
    </w:p>
    <w:p w14:paraId="73F99000" w14:textId="77777777" w:rsidR="007931E3" w:rsidRPr="00F440ED" w:rsidRDefault="007931E3" w:rsidP="007931E3">
      <w:pPr>
        <w:pStyle w:val="Odstavekseznama"/>
        <w:spacing w:line="288" w:lineRule="auto"/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(začetek veljavnosti)</w:t>
      </w:r>
    </w:p>
    <w:p w14:paraId="48164EB4" w14:textId="77777777" w:rsidR="007931E3" w:rsidRDefault="007931E3" w:rsidP="007931E3">
      <w:pPr>
        <w:spacing w:line="288" w:lineRule="auto"/>
        <w:jc w:val="center"/>
        <w:rPr>
          <w:rFonts w:cs="Arial"/>
        </w:rPr>
      </w:pPr>
    </w:p>
    <w:p w14:paraId="1AD62F3A" w14:textId="77777777" w:rsidR="007931E3" w:rsidRDefault="007931E3" w:rsidP="007931E3">
      <w:pPr>
        <w:spacing w:line="288" w:lineRule="auto"/>
        <w:jc w:val="both"/>
        <w:rPr>
          <w:rFonts w:cs="Arial"/>
        </w:rPr>
      </w:pPr>
      <w:r>
        <w:rPr>
          <w:rFonts w:cs="Arial"/>
        </w:rPr>
        <w:t>Ta odlok začne veljati naslednji dan po objavi v Uradnem listu Republike Slovenije.</w:t>
      </w:r>
    </w:p>
    <w:p w14:paraId="25DE83C3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64719273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740C31F9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12E60263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1CF65D38" w14:textId="77777777" w:rsidR="007931E3" w:rsidRDefault="007931E3" w:rsidP="007931E3">
      <w:pPr>
        <w:spacing w:line="288" w:lineRule="auto"/>
        <w:jc w:val="both"/>
        <w:rPr>
          <w:rFonts w:cs="Arial"/>
        </w:rPr>
      </w:pPr>
      <w:r>
        <w:rPr>
          <w:rFonts w:cs="Arial"/>
        </w:rPr>
        <w:t>Št.</w:t>
      </w:r>
    </w:p>
    <w:p w14:paraId="3262EB3C" w14:textId="77777777" w:rsidR="007931E3" w:rsidRDefault="007931E3" w:rsidP="007931E3">
      <w:pPr>
        <w:spacing w:line="288" w:lineRule="auto"/>
        <w:jc w:val="both"/>
        <w:rPr>
          <w:rFonts w:cs="Arial"/>
        </w:rPr>
      </w:pPr>
      <w:r>
        <w:rPr>
          <w:rFonts w:cs="Arial"/>
        </w:rPr>
        <w:t>Ljubljana, dne</w:t>
      </w:r>
    </w:p>
    <w:p w14:paraId="17E737FD" w14:textId="77777777" w:rsidR="007931E3" w:rsidRDefault="007931E3" w:rsidP="007931E3">
      <w:pPr>
        <w:spacing w:line="288" w:lineRule="auto"/>
        <w:jc w:val="both"/>
        <w:rPr>
          <w:rFonts w:cs="Arial"/>
        </w:rPr>
      </w:pPr>
      <w:r>
        <w:rPr>
          <w:rFonts w:cs="Arial"/>
        </w:rPr>
        <w:t xml:space="preserve">EVA </w:t>
      </w:r>
      <w:r>
        <w:t>2024-2180-0012</w:t>
      </w:r>
    </w:p>
    <w:p w14:paraId="1C5B9A90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01453BE4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5817486F" w14:textId="77777777" w:rsidR="007931E3" w:rsidRDefault="007931E3" w:rsidP="007931E3">
      <w:pPr>
        <w:spacing w:line="288" w:lineRule="auto"/>
        <w:jc w:val="both"/>
        <w:rPr>
          <w:rFonts w:cs="Arial"/>
        </w:rPr>
      </w:pPr>
    </w:p>
    <w:p w14:paraId="1042A36B" w14:textId="77777777" w:rsidR="007931E3" w:rsidRDefault="007931E3" w:rsidP="007931E3">
      <w:pPr>
        <w:spacing w:line="288" w:lineRule="auto"/>
        <w:jc w:val="center"/>
        <w:rPr>
          <w:rFonts w:cs="Arial"/>
        </w:rPr>
      </w:pPr>
      <w:r>
        <w:rPr>
          <w:rFonts w:cs="Arial"/>
        </w:rPr>
        <w:t>Vlada Republike Slovenije</w:t>
      </w:r>
    </w:p>
    <w:p w14:paraId="6783FDAF" w14:textId="77777777" w:rsidR="007931E3" w:rsidRDefault="007931E3" w:rsidP="007931E3">
      <w:pPr>
        <w:spacing w:line="288" w:lineRule="auto"/>
        <w:jc w:val="center"/>
        <w:rPr>
          <w:rFonts w:cs="Arial"/>
        </w:rPr>
      </w:pPr>
      <w:r>
        <w:rPr>
          <w:rFonts w:cs="Arial"/>
        </w:rPr>
        <w:t>dr. Robert Golob</w:t>
      </w:r>
    </w:p>
    <w:p w14:paraId="4DA81D28" w14:textId="77777777" w:rsidR="007931E3" w:rsidRPr="00095267" w:rsidRDefault="007931E3" w:rsidP="007931E3">
      <w:pPr>
        <w:spacing w:line="288" w:lineRule="auto"/>
        <w:jc w:val="center"/>
        <w:rPr>
          <w:rFonts w:cs="Arial"/>
        </w:rPr>
      </w:pPr>
      <w:r>
        <w:rPr>
          <w:rFonts w:cs="Arial"/>
        </w:rPr>
        <w:t>predsednik</w:t>
      </w:r>
    </w:p>
    <w:p w14:paraId="457367AA" w14:textId="77777777" w:rsidR="007931E3" w:rsidRDefault="007931E3" w:rsidP="007931E3">
      <w:pPr>
        <w:spacing w:line="288" w:lineRule="auto"/>
        <w:jc w:val="both"/>
        <w:rPr>
          <w:rFonts w:cs="Arial"/>
          <w:b/>
          <w:szCs w:val="20"/>
        </w:rPr>
      </w:pPr>
    </w:p>
    <w:p w14:paraId="7F9687F6" w14:textId="77777777" w:rsidR="00CC05FC" w:rsidRDefault="00CC05FC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0585B3CA" w14:textId="77777777" w:rsidR="007931E3" w:rsidRDefault="007931E3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693F8DED" w14:textId="77777777" w:rsidR="00CC05FC" w:rsidRDefault="00CC05FC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6AF3E255" w14:textId="77777777" w:rsidR="00CC05FC" w:rsidRDefault="00CC05FC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665EA562" w14:textId="77777777" w:rsidR="00CC05FC" w:rsidRDefault="00CC05FC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67FF16EA" w14:textId="77777777" w:rsidR="00CC05FC" w:rsidRDefault="00CC05FC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01F94368" w14:textId="77777777" w:rsidR="00CC05FC" w:rsidRDefault="00CC05FC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75972531" w14:textId="77777777" w:rsidR="00FF1A99" w:rsidRDefault="00FF1A99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427AC6FB" w14:textId="77777777" w:rsidR="00FF1A99" w:rsidRDefault="00FF1A99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7B306086" w14:textId="77777777" w:rsidR="00FF1A99" w:rsidRDefault="00FF1A99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09F3F09D" w14:textId="77777777" w:rsidR="00FF1A99" w:rsidRDefault="00FF1A99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6E627B4B" w14:textId="77777777" w:rsidR="00FF1A99" w:rsidRDefault="00FF1A99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1AFF468B" w14:textId="77777777" w:rsidR="00FF1A99" w:rsidRPr="00FF5EA1" w:rsidRDefault="00FF1A99" w:rsidP="00FF1A99">
      <w:pPr>
        <w:spacing w:line="288" w:lineRule="auto"/>
        <w:jc w:val="center"/>
        <w:rPr>
          <w:rFonts w:cs="Arial"/>
          <w:b/>
          <w:bCs/>
          <w:szCs w:val="20"/>
        </w:rPr>
      </w:pPr>
      <w:r w:rsidRPr="00FF5EA1">
        <w:rPr>
          <w:rFonts w:cs="Arial"/>
          <w:b/>
          <w:bCs/>
          <w:szCs w:val="20"/>
        </w:rPr>
        <w:lastRenderedPageBreak/>
        <w:t>OBRAZLOŽITEV</w:t>
      </w:r>
    </w:p>
    <w:p w14:paraId="4E42125E" w14:textId="77777777" w:rsidR="001E7734" w:rsidRDefault="001E7734" w:rsidP="00FF1A99">
      <w:pPr>
        <w:spacing w:line="288" w:lineRule="auto"/>
        <w:jc w:val="center"/>
        <w:rPr>
          <w:rFonts w:cs="Arial"/>
          <w:b/>
          <w:szCs w:val="20"/>
        </w:rPr>
      </w:pPr>
    </w:p>
    <w:p w14:paraId="57C7921D" w14:textId="77777777" w:rsidR="00FF1A99" w:rsidRDefault="00FF1A99" w:rsidP="00D713F0">
      <w:pPr>
        <w:spacing w:line="288" w:lineRule="auto"/>
        <w:jc w:val="both"/>
        <w:rPr>
          <w:rFonts w:cs="Arial"/>
          <w:b/>
          <w:szCs w:val="20"/>
        </w:rPr>
      </w:pPr>
    </w:p>
    <w:p w14:paraId="008548B5" w14:textId="60CCD973" w:rsidR="003D2890" w:rsidRDefault="003055F3" w:rsidP="003055F3">
      <w:pPr>
        <w:spacing w:line="288" w:lineRule="auto"/>
        <w:jc w:val="both"/>
        <w:rPr>
          <w:rFonts w:cs="Arial"/>
          <w:iCs/>
          <w:szCs w:val="20"/>
          <w:lang w:eastAsia="sl-SI"/>
        </w:rPr>
      </w:pPr>
      <w:r>
        <w:rPr>
          <w:rFonts w:cs="Arial"/>
          <w:iCs/>
          <w:szCs w:val="20"/>
          <w:lang w:eastAsia="sl-SI"/>
        </w:rPr>
        <w:t xml:space="preserve">Vlada Republike Slovenije je </w:t>
      </w:r>
      <w:r w:rsidR="001E7734">
        <w:rPr>
          <w:rFonts w:cs="Arial"/>
          <w:iCs/>
          <w:szCs w:val="20"/>
          <w:lang w:eastAsia="sl-SI"/>
        </w:rPr>
        <w:t xml:space="preserve">dne 3. 10. 2019 </w:t>
      </w:r>
      <w:r>
        <w:rPr>
          <w:rFonts w:cs="Arial"/>
          <w:iCs/>
          <w:szCs w:val="20"/>
          <w:lang w:eastAsia="sl-SI"/>
        </w:rPr>
        <w:t xml:space="preserve">na podlagi </w:t>
      </w:r>
      <w:r w:rsidRPr="00F42937">
        <w:rPr>
          <w:szCs w:val="20"/>
        </w:rPr>
        <w:t xml:space="preserve">prvega odstavka 7. člena Zakona o socialnem podjetništvu (Uradni list RS, št. 20/11, 90/14 – ZDU-1l in 13/18) </w:t>
      </w:r>
      <w:r>
        <w:rPr>
          <w:szCs w:val="20"/>
        </w:rPr>
        <w:t xml:space="preserve">izdala Odlok o ustanovitvi Sveta </w:t>
      </w:r>
      <w:r w:rsidRPr="00010B3C">
        <w:rPr>
          <w:rFonts w:cs="Arial"/>
          <w:iCs/>
          <w:szCs w:val="20"/>
          <w:lang w:eastAsia="sl-SI"/>
        </w:rPr>
        <w:t xml:space="preserve">za socialno ekonomijo </w:t>
      </w:r>
      <w:r>
        <w:rPr>
          <w:rFonts w:cs="Arial"/>
          <w:iCs/>
          <w:szCs w:val="20"/>
          <w:lang w:eastAsia="sl-SI"/>
        </w:rPr>
        <w:t>(</w:t>
      </w:r>
      <w:r w:rsidRPr="003055F3">
        <w:rPr>
          <w:rFonts w:cs="Arial"/>
          <w:iCs/>
          <w:szCs w:val="20"/>
          <w:lang w:eastAsia="sl-SI"/>
        </w:rPr>
        <w:t>Uradni list RS, št. 61/19</w:t>
      </w:r>
      <w:r>
        <w:rPr>
          <w:rFonts w:cs="Arial"/>
          <w:iCs/>
          <w:szCs w:val="20"/>
          <w:lang w:eastAsia="sl-SI"/>
        </w:rPr>
        <w:t>)</w:t>
      </w:r>
      <w:r w:rsidR="001E7734">
        <w:rPr>
          <w:rFonts w:cs="Arial"/>
          <w:iCs/>
          <w:szCs w:val="20"/>
          <w:lang w:eastAsia="sl-SI"/>
        </w:rPr>
        <w:t>, s katerim je ustanovila Svet za socialno</w:t>
      </w:r>
      <w:r w:rsidR="001E3334">
        <w:rPr>
          <w:rFonts w:cs="Arial"/>
          <w:iCs/>
          <w:szCs w:val="20"/>
          <w:lang w:eastAsia="sl-SI"/>
        </w:rPr>
        <w:t xml:space="preserve"> </w:t>
      </w:r>
      <w:r w:rsidR="001E7734">
        <w:rPr>
          <w:rFonts w:cs="Arial"/>
          <w:iCs/>
          <w:szCs w:val="20"/>
          <w:lang w:eastAsia="sl-SI"/>
        </w:rPr>
        <w:t>ekonomijo</w:t>
      </w:r>
      <w:r>
        <w:rPr>
          <w:rFonts w:cs="Arial"/>
          <w:iCs/>
          <w:szCs w:val="20"/>
          <w:lang w:eastAsia="sl-SI"/>
        </w:rPr>
        <w:t xml:space="preserve">. Navedeni odlok </w:t>
      </w:r>
      <w:r w:rsidR="003D2890">
        <w:rPr>
          <w:rFonts w:cs="Arial"/>
          <w:iCs/>
          <w:szCs w:val="20"/>
          <w:lang w:eastAsia="sl-SI"/>
        </w:rPr>
        <w:t xml:space="preserve">je bil spremenjen z </w:t>
      </w:r>
      <w:r w:rsidR="003D2890" w:rsidRPr="003D2890">
        <w:rPr>
          <w:rFonts w:cs="Arial"/>
          <w:iCs/>
          <w:szCs w:val="20"/>
          <w:lang w:eastAsia="sl-SI"/>
        </w:rPr>
        <w:t>Odlok</w:t>
      </w:r>
      <w:r w:rsidR="003D2890">
        <w:rPr>
          <w:rFonts w:cs="Arial"/>
          <w:iCs/>
          <w:szCs w:val="20"/>
          <w:lang w:eastAsia="sl-SI"/>
        </w:rPr>
        <w:t>om</w:t>
      </w:r>
      <w:r w:rsidR="003D2890" w:rsidRPr="003D2890">
        <w:rPr>
          <w:rFonts w:cs="Arial"/>
          <w:iCs/>
          <w:szCs w:val="20"/>
          <w:lang w:eastAsia="sl-SI"/>
        </w:rPr>
        <w:t xml:space="preserve"> o spremembah Odloka o ustanovitvi Sveta za socialno ekonomijo (Uradni list RS, št. 57/23 z dne 19. 5. 2023)</w:t>
      </w:r>
      <w:r w:rsidR="003D2890">
        <w:rPr>
          <w:rFonts w:cs="Arial"/>
          <w:iCs/>
          <w:szCs w:val="20"/>
          <w:lang w:eastAsia="sl-SI"/>
        </w:rPr>
        <w:t xml:space="preserve">, in sicer so se </w:t>
      </w:r>
      <w:r w:rsidR="003D2890" w:rsidRPr="003D2890">
        <w:rPr>
          <w:rFonts w:cs="Arial"/>
          <w:iCs/>
          <w:szCs w:val="20"/>
          <w:lang w:eastAsia="sl-SI"/>
        </w:rPr>
        <w:t>spremi</w:t>
      </w:r>
      <w:r w:rsidR="003D2890">
        <w:rPr>
          <w:rFonts w:cs="Arial"/>
          <w:iCs/>
          <w:szCs w:val="20"/>
          <w:lang w:eastAsia="sl-SI"/>
        </w:rPr>
        <w:t>la</w:t>
      </w:r>
      <w:r w:rsidR="003D2890" w:rsidRPr="003D2890">
        <w:rPr>
          <w:rFonts w:cs="Arial"/>
          <w:iCs/>
          <w:szCs w:val="20"/>
          <w:lang w:eastAsia="sl-SI"/>
        </w:rPr>
        <w:t xml:space="preserve"> imena ministrstev</w:t>
      </w:r>
      <w:r w:rsidR="003D2890">
        <w:rPr>
          <w:rFonts w:cs="Arial"/>
          <w:iCs/>
          <w:szCs w:val="20"/>
          <w:lang w:eastAsia="sl-SI"/>
        </w:rPr>
        <w:t>, ki izvajajo strokovne naloge za Svet za socialno ekonomijo</w:t>
      </w:r>
      <w:r w:rsidR="003D2890" w:rsidRPr="003D2890">
        <w:rPr>
          <w:rFonts w:cs="Arial"/>
          <w:iCs/>
          <w:szCs w:val="20"/>
          <w:lang w:eastAsia="sl-SI"/>
        </w:rPr>
        <w:t xml:space="preserve"> v skladu s spremembami Zakona o Vladi Republike Slovenije (Uradni list RS, 163/22) in spremembami ter dopolnitvami Zakona o državni upravi (Uradni list RS, št. 18/23).</w:t>
      </w:r>
      <w:r w:rsidR="003D2890">
        <w:rPr>
          <w:rFonts w:cs="Arial"/>
          <w:iCs/>
          <w:szCs w:val="20"/>
          <w:lang w:eastAsia="sl-SI"/>
        </w:rPr>
        <w:t xml:space="preserve"> </w:t>
      </w:r>
      <w:r w:rsidR="003D2890" w:rsidRPr="003D2890">
        <w:rPr>
          <w:rFonts w:cs="Arial"/>
          <w:iCs/>
          <w:szCs w:val="20"/>
          <w:lang w:eastAsia="sl-SI"/>
        </w:rPr>
        <w:t>Odlok o ustanovitvi Sveta za socialno ekonomijo</w:t>
      </w:r>
      <w:r w:rsidR="003D2890">
        <w:rPr>
          <w:rFonts w:cs="Arial"/>
          <w:iCs/>
          <w:szCs w:val="20"/>
          <w:lang w:eastAsia="sl-SI"/>
        </w:rPr>
        <w:t xml:space="preserve"> (</w:t>
      </w:r>
      <w:r w:rsidR="003D2890" w:rsidRPr="003D2890">
        <w:rPr>
          <w:rFonts w:cs="Arial"/>
          <w:iCs/>
          <w:szCs w:val="20"/>
          <w:lang w:eastAsia="sl-SI"/>
        </w:rPr>
        <w:t>Uradni list RS, št. 61/19 in 57/23</w:t>
      </w:r>
      <w:r w:rsidR="00FF5EA1">
        <w:rPr>
          <w:rFonts w:cs="Arial"/>
          <w:iCs/>
          <w:szCs w:val="20"/>
          <w:lang w:eastAsia="sl-SI"/>
        </w:rPr>
        <w:t>, v nadaljevanju: odlok</w:t>
      </w:r>
      <w:r w:rsidR="003D2890">
        <w:rPr>
          <w:rFonts w:cs="Arial"/>
          <w:iCs/>
          <w:szCs w:val="20"/>
          <w:lang w:eastAsia="sl-SI"/>
        </w:rPr>
        <w:t xml:space="preserve">) </w:t>
      </w:r>
      <w:r w:rsidR="009C6A32">
        <w:rPr>
          <w:rFonts w:cs="Arial"/>
          <w:iCs/>
          <w:szCs w:val="20"/>
          <w:lang w:eastAsia="sl-SI"/>
        </w:rPr>
        <w:t xml:space="preserve">v tretjem odstavku 6. člena </w:t>
      </w:r>
      <w:r w:rsidR="003D2890">
        <w:rPr>
          <w:rFonts w:cs="Arial"/>
          <w:iCs/>
          <w:szCs w:val="20"/>
          <w:lang w:eastAsia="sl-SI"/>
        </w:rPr>
        <w:t xml:space="preserve">določa organizacije, ki predlagajo člane sveta. </w:t>
      </w:r>
    </w:p>
    <w:p w14:paraId="0F2B38B5" w14:textId="77777777" w:rsidR="003D2890" w:rsidRDefault="003D2890" w:rsidP="003055F3">
      <w:pPr>
        <w:spacing w:line="288" w:lineRule="auto"/>
        <w:jc w:val="both"/>
        <w:rPr>
          <w:rFonts w:cs="Arial"/>
          <w:iCs/>
          <w:szCs w:val="20"/>
          <w:lang w:eastAsia="sl-SI"/>
        </w:rPr>
      </w:pPr>
    </w:p>
    <w:p w14:paraId="64DE8AD4" w14:textId="77777777" w:rsidR="003D2890" w:rsidRPr="00D50280" w:rsidRDefault="003D2890" w:rsidP="003D2890">
      <w:pPr>
        <w:jc w:val="both"/>
        <w:rPr>
          <w:rFonts w:cs="Arial"/>
          <w:szCs w:val="20"/>
        </w:rPr>
      </w:pPr>
      <w:r w:rsidRPr="00D50280">
        <w:rPr>
          <w:rFonts w:cs="Arial"/>
          <w:szCs w:val="20"/>
        </w:rPr>
        <w:t>Člane sveta predlagajo:</w:t>
      </w:r>
    </w:p>
    <w:p w14:paraId="4880CDE4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>po enega predstavnika ministrstva, pristojna za področja zaposlovanja, kmetijstva, zdravja, okolja, javne uprave, financ, kulture, zunanjih zadev, evropske kohezijske politike,</w:t>
      </w:r>
    </w:p>
    <w:p w14:paraId="10678CBB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>enega predstavnika Kabinet predsednika Vlade Republike Slovenije,</w:t>
      </w:r>
    </w:p>
    <w:p w14:paraId="6F8EA0CC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 xml:space="preserve">dva predstavnika socialnih podjetij Združenje Socialna ekonomija Slovenije, </w:t>
      </w:r>
      <w:proofErr w:type="spellStart"/>
      <w:r w:rsidRPr="00D50280">
        <w:rPr>
          <w:rFonts w:eastAsia="Calibri" w:cs="Arial"/>
          <w:szCs w:val="20"/>
          <w:lang w:val="sl-SI"/>
        </w:rPr>
        <w:t>so.p</w:t>
      </w:r>
      <w:proofErr w:type="spellEnd"/>
      <w:r w:rsidRPr="00D50280">
        <w:rPr>
          <w:rFonts w:eastAsia="Calibri" w:cs="Arial"/>
          <w:szCs w:val="20"/>
          <w:lang w:val="sl-SI"/>
        </w:rPr>
        <w:t>.,</w:t>
      </w:r>
    </w:p>
    <w:p w14:paraId="4DBB9B29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 xml:space="preserve">dva predstavnika zadrug Zadružna zveza Slovenije, </w:t>
      </w:r>
      <w:proofErr w:type="spellStart"/>
      <w:r w:rsidRPr="00D50280">
        <w:rPr>
          <w:rFonts w:eastAsia="Calibri" w:cs="Arial"/>
          <w:szCs w:val="20"/>
          <w:lang w:val="sl-SI"/>
        </w:rPr>
        <w:t>z.o.o</w:t>
      </w:r>
      <w:proofErr w:type="spellEnd"/>
      <w:r w:rsidRPr="00D50280">
        <w:rPr>
          <w:rFonts w:eastAsia="Calibri" w:cs="Arial"/>
          <w:szCs w:val="20"/>
          <w:lang w:val="sl-SI"/>
        </w:rPr>
        <w:t xml:space="preserve">. in Združenje CAAP, </w:t>
      </w:r>
      <w:proofErr w:type="spellStart"/>
      <w:r w:rsidRPr="00D50280">
        <w:rPr>
          <w:rFonts w:eastAsia="Calibri" w:cs="Arial"/>
          <w:szCs w:val="20"/>
          <w:lang w:val="sl-SI"/>
        </w:rPr>
        <w:t>so.p</w:t>
      </w:r>
      <w:proofErr w:type="spellEnd"/>
      <w:r w:rsidRPr="00D50280">
        <w:rPr>
          <w:rFonts w:eastAsia="Calibri" w:cs="Arial"/>
          <w:szCs w:val="20"/>
          <w:lang w:val="sl-SI"/>
        </w:rPr>
        <w:t>.,</w:t>
      </w:r>
    </w:p>
    <w:p w14:paraId="313C40D9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>enega predstavnika invalidskih podjetij Zavod invalidskih podjetij Slovenije,</w:t>
      </w:r>
    </w:p>
    <w:p w14:paraId="6F908D36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>enega predstavnika zaposlitvenih centrov Zavod zaposlitvenih centrov,</w:t>
      </w:r>
    </w:p>
    <w:p w14:paraId="17863C4B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>enega predstavnika reprezentativnih združenj lokalnih skupnosti Skupnost občin Slovenije, Združenje občin Slovenije in Združenje mestnih občin Slovenije,</w:t>
      </w:r>
    </w:p>
    <w:p w14:paraId="13C3BD79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>dva predstavnika socialnih partnerjev, v vlogi reprezentativnih sindikalnih konfederacij in reprezentativnih delodajalskih organizacij Ekonomsko-socialni svet,</w:t>
      </w:r>
    </w:p>
    <w:p w14:paraId="57489596" w14:textId="77777777" w:rsidR="003D2890" w:rsidRPr="00D50280" w:rsidRDefault="003D2890" w:rsidP="003D2890">
      <w:pPr>
        <w:pStyle w:val="podpisi"/>
        <w:numPr>
          <w:ilvl w:val="0"/>
          <w:numId w:val="18"/>
        </w:numPr>
        <w:tabs>
          <w:tab w:val="clear" w:pos="3402"/>
          <w:tab w:val="left" w:pos="-5954"/>
        </w:tabs>
        <w:suppressAutoHyphens w:val="0"/>
        <w:autoSpaceDN/>
        <w:spacing w:line="276" w:lineRule="auto"/>
        <w:jc w:val="both"/>
        <w:textAlignment w:val="auto"/>
        <w:rPr>
          <w:rFonts w:eastAsia="Calibri" w:cs="Arial"/>
          <w:szCs w:val="20"/>
          <w:lang w:val="sl-SI"/>
        </w:rPr>
      </w:pPr>
      <w:r w:rsidRPr="00D50280">
        <w:rPr>
          <w:rFonts w:eastAsia="Calibri" w:cs="Arial"/>
          <w:szCs w:val="20"/>
          <w:lang w:val="sl-SI"/>
        </w:rPr>
        <w:t>enega predstavnika strokovnih institucij s področja socialne ekonomije Zavod center za informiranje, sodelovanje in razvoj nevladnih organizacij.</w:t>
      </w:r>
    </w:p>
    <w:p w14:paraId="692592AC" w14:textId="31C36EE7" w:rsidR="003D2890" w:rsidRDefault="003D2890" w:rsidP="003055F3">
      <w:pPr>
        <w:spacing w:line="288" w:lineRule="auto"/>
        <w:jc w:val="both"/>
        <w:rPr>
          <w:rFonts w:cs="Arial"/>
          <w:iCs/>
          <w:szCs w:val="20"/>
          <w:lang w:eastAsia="sl-SI"/>
        </w:rPr>
      </w:pPr>
    </w:p>
    <w:p w14:paraId="1A22794A" w14:textId="77777777" w:rsidR="00CA2962" w:rsidRDefault="00FF5EA1" w:rsidP="003055F3">
      <w:pPr>
        <w:spacing w:line="288" w:lineRule="auto"/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Okrožno sodišče v Mariboru je</w:t>
      </w:r>
      <w:r w:rsidR="008B582C">
        <w:rPr>
          <w:rFonts w:eastAsia="Calibri" w:cs="Arial"/>
          <w:szCs w:val="20"/>
        </w:rPr>
        <w:t xml:space="preserve"> </w:t>
      </w:r>
      <w:r>
        <w:rPr>
          <w:rFonts w:eastAsia="Calibri" w:cs="Arial"/>
          <w:szCs w:val="20"/>
        </w:rPr>
        <w:t>dne 7. 11. 2023  izdalo sklep o končanju stečajnega postopka</w:t>
      </w:r>
      <w:r w:rsidR="008B582C">
        <w:rPr>
          <w:rFonts w:eastAsia="Calibri" w:cs="Arial"/>
          <w:szCs w:val="20"/>
        </w:rPr>
        <w:t xml:space="preserve"> nad dolžnikom </w:t>
      </w:r>
      <w:r w:rsidR="008B582C" w:rsidRPr="00D50280">
        <w:rPr>
          <w:rFonts w:eastAsia="Calibri" w:cs="Arial"/>
          <w:szCs w:val="20"/>
        </w:rPr>
        <w:t>Združenje</w:t>
      </w:r>
      <w:r w:rsidR="00CA2962">
        <w:rPr>
          <w:rFonts w:eastAsia="Calibri" w:cs="Arial"/>
          <w:szCs w:val="20"/>
        </w:rPr>
        <w:t>m</w:t>
      </w:r>
      <w:r w:rsidR="008B582C" w:rsidRPr="00D50280">
        <w:rPr>
          <w:rFonts w:eastAsia="Calibri" w:cs="Arial"/>
          <w:szCs w:val="20"/>
        </w:rPr>
        <w:t xml:space="preserve"> Socialna ekonomija Slovenije, </w:t>
      </w:r>
      <w:proofErr w:type="spellStart"/>
      <w:r w:rsidR="008B582C" w:rsidRPr="00D50280">
        <w:rPr>
          <w:rFonts w:eastAsia="Calibri" w:cs="Arial"/>
          <w:szCs w:val="20"/>
        </w:rPr>
        <w:t>so.p</w:t>
      </w:r>
      <w:proofErr w:type="spellEnd"/>
      <w:r w:rsidR="008B582C" w:rsidRPr="00D50280">
        <w:rPr>
          <w:rFonts w:eastAsia="Calibri" w:cs="Arial"/>
          <w:szCs w:val="20"/>
        </w:rPr>
        <w:t>.</w:t>
      </w:r>
      <w:r w:rsidR="008B582C">
        <w:rPr>
          <w:rFonts w:eastAsia="Calibri" w:cs="Arial"/>
          <w:szCs w:val="20"/>
        </w:rPr>
        <w:t xml:space="preserve">, opr. št. </w:t>
      </w:r>
      <w:r>
        <w:rPr>
          <w:rFonts w:eastAsia="Calibri" w:cs="Arial"/>
          <w:szCs w:val="20"/>
        </w:rPr>
        <w:t>St 2280/2021</w:t>
      </w:r>
      <w:r w:rsidR="008B582C">
        <w:rPr>
          <w:rFonts w:eastAsia="Calibri" w:cs="Arial"/>
          <w:szCs w:val="20"/>
        </w:rPr>
        <w:t xml:space="preserve">. Stečajni postopek </w:t>
      </w:r>
      <w:r>
        <w:rPr>
          <w:rFonts w:eastAsia="Calibri" w:cs="Arial"/>
          <w:szCs w:val="20"/>
        </w:rPr>
        <w:t>je bil pravnomočno končan dne 25. 11. 2023, izbris je bil izveden</w:t>
      </w:r>
      <w:r w:rsidR="008B582C">
        <w:rPr>
          <w:rFonts w:eastAsia="Calibri" w:cs="Arial"/>
          <w:szCs w:val="20"/>
        </w:rPr>
        <w:t xml:space="preserve"> dne</w:t>
      </w:r>
      <w:r>
        <w:rPr>
          <w:rFonts w:eastAsia="Calibri" w:cs="Arial"/>
          <w:szCs w:val="20"/>
        </w:rPr>
        <w:t xml:space="preserve"> 17. 1. 2024.</w:t>
      </w:r>
      <w:r w:rsidR="008B582C" w:rsidRPr="008B582C">
        <w:rPr>
          <w:rFonts w:cs="Arial"/>
          <w:iCs/>
          <w:szCs w:val="20"/>
          <w:lang w:eastAsia="sl-SI"/>
        </w:rPr>
        <w:t xml:space="preserve"> </w:t>
      </w:r>
      <w:r w:rsidR="008B582C">
        <w:rPr>
          <w:rFonts w:cs="Arial"/>
          <w:iCs/>
          <w:szCs w:val="20"/>
          <w:lang w:eastAsia="sl-SI"/>
        </w:rPr>
        <w:t xml:space="preserve">Ker odlok v tretjem odstavku 6. člena določa, da dva člana sveta predlaga </w:t>
      </w:r>
      <w:r w:rsidR="008B582C" w:rsidRPr="00D50280">
        <w:rPr>
          <w:rFonts w:eastAsia="Calibri" w:cs="Arial"/>
          <w:szCs w:val="20"/>
        </w:rPr>
        <w:t xml:space="preserve">Združenje Socialna ekonomija Slovenije, </w:t>
      </w:r>
      <w:proofErr w:type="spellStart"/>
      <w:r w:rsidR="008B582C" w:rsidRPr="00D50280">
        <w:rPr>
          <w:rFonts w:eastAsia="Calibri" w:cs="Arial"/>
          <w:szCs w:val="20"/>
        </w:rPr>
        <w:t>so.p</w:t>
      </w:r>
      <w:proofErr w:type="spellEnd"/>
      <w:r w:rsidR="008B582C" w:rsidRPr="00D50280">
        <w:rPr>
          <w:rFonts w:eastAsia="Calibri" w:cs="Arial"/>
          <w:szCs w:val="20"/>
        </w:rPr>
        <w:t>.</w:t>
      </w:r>
      <w:r w:rsidR="008B582C">
        <w:rPr>
          <w:rFonts w:eastAsia="Calibri" w:cs="Arial"/>
          <w:szCs w:val="20"/>
        </w:rPr>
        <w:t xml:space="preserve">, se je pojavila potreba po spremembi odloka. </w:t>
      </w:r>
    </w:p>
    <w:p w14:paraId="3D8DB6A6" w14:textId="77777777" w:rsidR="00CA2962" w:rsidRDefault="00CA2962" w:rsidP="003055F3">
      <w:pPr>
        <w:spacing w:line="288" w:lineRule="auto"/>
        <w:jc w:val="both"/>
        <w:rPr>
          <w:rFonts w:eastAsia="Calibri" w:cs="Arial"/>
          <w:szCs w:val="20"/>
        </w:rPr>
      </w:pPr>
    </w:p>
    <w:p w14:paraId="710D5BED" w14:textId="473A90ED" w:rsidR="003D2890" w:rsidRDefault="009C6A32" w:rsidP="003055F3">
      <w:pPr>
        <w:spacing w:line="288" w:lineRule="auto"/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Z Odlokom </w:t>
      </w:r>
      <w:r w:rsidRPr="009C6A32">
        <w:rPr>
          <w:rFonts w:eastAsia="Calibri" w:cs="Arial"/>
          <w:szCs w:val="20"/>
        </w:rPr>
        <w:t>o spremembi Odloka o ustanovitvi Sveta za socialno ekonomijo</w:t>
      </w:r>
      <w:r>
        <w:rPr>
          <w:rFonts w:eastAsia="Calibri" w:cs="Arial"/>
          <w:szCs w:val="20"/>
        </w:rPr>
        <w:t xml:space="preserve"> </w:t>
      </w:r>
      <w:r w:rsidR="008B582C">
        <w:rPr>
          <w:rFonts w:eastAsia="Calibri" w:cs="Arial"/>
          <w:szCs w:val="20"/>
        </w:rPr>
        <w:t>se spremeni organizacija, ki predlaga dva predstavnika socialnih podjetij v Svet za socialno ekonomijo</w:t>
      </w:r>
      <w:r w:rsidR="003B5675">
        <w:rPr>
          <w:rFonts w:eastAsia="Calibri" w:cs="Arial"/>
          <w:szCs w:val="20"/>
        </w:rPr>
        <w:t>, in sicer skladno z Zakonom o socialnem podjetništvu</w:t>
      </w:r>
      <w:r w:rsidR="0037466F">
        <w:rPr>
          <w:rFonts w:eastAsia="Calibri" w:cs="Arial"/>
          <w:szCs w:val="20"/>
        </w:rPr>
        <w:t>, ki</w:t>
      </w:r>
      <w:r w:rsidR="003B5675">
        <w:rPr>
          <w:rFonts w:eastAsia="Calibri" w:cs="Arial"/>
          <w:szCs w:val="20"/>
        </w:rPr>
        <w:t xml:space="preserve"> </w:t>
      </w:r>
      <w:r w:rsidR="00CA2962">
        <w:rPr>
          <w:rFonts w:eastAsia="Calibri" w:cs="Arial"/>
          <w:szCs w:val="20"/>
        </w:rPr>
        <w:t xml:space="preserve">v drugi alineji drugega odstavka 7. člena določa, da </w:t>
      </w:r>
      <w:r w:rsidR="00AB07EC">
        <w:rPr>
          <w:rFonts w:eastAsia="Calibri" w:cs="Arial"/>
          <w:szCs w:val="20"/>
        </w:rPr>
        <w:t xml:space="preserve">se dva predstavnika socialnih podjetji v svet imenuje </w:t>
      </w:r>
      <w:r w:rsidR="00CA2962" w:rsidRPr="00CA2962">
        <w:rPr>
          <w:rFonts w:eastAsia="Calibri" w:cs="Arial"/>
          <w:szCs w:val="20"/>
        </w:rPr>
        <w:t>na predlog pristojnih strokovnih institucij s področja socialne ekonomije</w:t>
      </w:r>
      <w:r w:rsidR="00AB07EC">
        <w:rPr>
          <w:rFonts w:eastAsia="Calibri" w:cs="Arial"/>
          <w:szCs w:val="20"/>
        </w:rPr>
        <w:t>. Skladno s tem določilom se z</w:t>
      </w:r>
      <w:r w:rsidR="00AB07EC" w:rsidRPr="00AB07EC">
        <w:rPr>
          <w:rFonts w:eastAsia="Calibri" w:cs="Arial"/>
          <w:szCs w:val="20"/>
        </w:rPr>
        <w:t xml:space="preserve"> Odlokom o spremembi Odloka o ustanovitvi Sveta za socialno ekonomijo</w:t>
      </w:r>
      <w:r w:rsidR="00AB07EC">
        <w:rPr>
          <w:rFonts w:eastAsia="Calibri" w:cs="Arial"/>
          <w:szCs w:val="20"/>
        </w:rPr>
        <w:t xml:space="preserve"> opredeli kot </w:t>
      </w:r>
      <w:r w:rsidR="00AB07EC" w:rsidRPr="00AB07EC">
        <w:rPr>
          <w:rFonts w:eastAsia="Calibri" w:cs="Arial"/>
          <w:szCs w:val="20"/>
        </w:rPr>
        <w:t>strokovn</w:t>
      </w:r>
      <w:r w:rsidR="00AB07EC">
        <w:rPr>
          <w:rFonts w:eastAsia="Calibri" w:cs="Arial"/>
          <w:szCs w:val="20"/>
        </w:rPr>
        <w:t>o</w:t>
      </w:r>
      <w:r w:rsidR="00AB07EC" w:rsidRPr="00AB07EC">
        <w:rPr>
          <w:rFonts w:eastAsia="Calibri" w:cs="Arial"/>
          <w:szCs w:val="20"/>
        </w:rPr>
        <w:t xml:space="preserve"> institucij</w:t>
      </w:r>
      <w:r w:rsidR="00AB07EC">
        <w:rPr>
          <w:rFonts w:eastAsia="Calibri" w:cs="Arial"/>
          <w:szCs w:val="20"/>
        </w:rPr>
        <w:t>o</w:t>
      </w:r>
      <w:r w:rsidR="00AB07EC" w:rsidRPr="00AB07EC">
        <w:rPr>
          <w:rFonts w:eastAsia="Calibri" w:cs="Arial"/>
          <w:szCs w:val="20"/>
        </w:rPr>
        <w:t xml:space="preserve"> s področja socialne ekonomije</w:t>
      </w:r>
      <w:r w:rsidR="00AB07EC">
        <w:rPr>
          <w:rFonts w:eastAsia="Calibri" w:cs="Arial"/>
          <w:szCs w:val="20"/>
        </w:rPr>
        <w:t xml:space="preserve"> </w:t>
      </w:r>
      <w:r w:rsidR="003B5675" w:rsidRPr="003B5675">
        <w:rPr>
          <w:rFonts w:eastAsia="Calibri" w:cs="Arial"/>
          <w:szCs w:val="20"/>
        </w:rPr>
        <w:t>Fundacij</w:t>
      </w:r>
      <w:r w:rsidR="00AB07EC">
        <w:rPr>
          <w:rFonts w:eastAsia="Calibri" w:cs="Arial"/>
          <w:szCs w:val="20"/>
        </w:rPr>
        <w:t>o</w:t>
      </w:r>
      <w:r w:rsidR="003B5675" w:rsidRPr="003B5675">
        <w:rPr>
          <w:rFonts w:eastAsia="Calibri" w:cs="Arial"/>
          <w:szCs w:val="20"/>
        </w:rPr>
        <w:t xml:space="preserve"> za izboljšanje zaposlitvenih možnosti PRIZMA, ustanov</w:t>
      </w:r>
      <w:r w:rsidR="00AB07EC">
        <w:rPr>
          <w:rFonts w:eastAsia="Calibri" w:cs="Arial"/>
          <w:szCs w:val="20"/>
        </w:rPr>
        <w:t xml:space="preserve">o. Slednja </w:t>
      </w:r>
      <w:r w:rsidR="00134101">
        <w:rPr>
          <w:rFonts w:eastAsia="Calibri" w:cs="Arial"/>
          <w:szCs w:val="20"/>
        </w:rPr>
        <w:t xml:space="preserve">od leta 2015 aktivno izvaja dejavnosti podpornega okolja na področju socialne ekonomije oziroma strokovne naloge na področju socialne ekonomije. Hkrati razpolaga s kadrovskimi viri, ki lahko zagotovijo izvedbo transparentnega in enakopravnega izbora predstavnikov socialnih podjetij. </w:t>
      </w:r>
    </w:p>
    <w:p w14:paraId="1F49199F" w14:textId="77777777" w:rsidR="003D2890" w:rsidRDefault="003D2890" w:rsidP="003055F3">
      <w:pPr>
        <w:spacing w:line="288" w:lineRule="auto"/>
        <w:jc w:val="both"/>
        <w:rPr>
          <w:rFonts w:eastAsia="Calibri" w:cs="Arial"/>
          <w:szCs w:val="20"/>
        </w:rPr>
      </w:pPr>
    </w:p>
    <w:p w14:paraId="08D5E5F2" w14:textId="77777777" w:rsidR="003D2890" w:rsidRDefault="003D2890" w:rsidP="003055F3">
      <w:pPr>
        <w:spacing w:line="288" w:lineRule="auto"/>
        <w:jc w:val="both"/>
        <w:rPr>
          <w:rFonts w:cs="Arial"/>
          <w:iCs/>
          <w:szCs w:val="20"/>
          <w:lang w:eastAsia="sl-SI"/>
        </w:rPr>
      </w:pPr>
    </w:p>
    <w:p w14:paraId="2FD74E50" w14:textId="77777777" w:rsidR="003055F3" w:rsidRDefault="003055F3" w:rsidP="00D713F0">
      <w:pPr>
        <w:spacing w:line="288" w:lineRule="auto"/>
        <w:jc w:val="both"/>
        <w:rPr>
          <w:rFonts w:cs="Arial"/>
          <w:iCs/>
          <w:szCs w:val="20"/>
          <w:lang w:eastAsia="sl-SI"/>
        </w:rPr>
      </w:pPr>
    </w:p>
    <w:p w14:paraId="71E426D4" w14:textId="77777777" w:rsidR="00D713F0" w:rsidRPr="00904C11" w:rsidRDefault="00D713F0" w:rsidP="00904C11"/>
    <w:sectPr w:rsidR="00D713F0" w:rsidRPr="00904C11" w:rsidSect="003055F3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1A333B" w14:textId="77777777" w:rsidR="003055F3" w:rsidRDefault="003055F3" w:rsidP="008A4089">
      <w:pPr>
        <w:spacing w:line="240" w:lineRule="auto"/>
      </w:pPr>
      <w:r>
        <w:separator/>
      </w:r>
    </w:p>
  </w:endnote>
  <w:endnote w:type="continuationSeparator" w:id="0">
    <w:p w14:paraId="2B700C8D" w14:textId="77777777" w:rsidR="003055F3" w:rsidRDefault="003055F3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D6D40" w14:textId="77777777" w:rsidR="003055F3" w:rsidRDefault="00F87914" w:rsidP="003055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 w:rsidR="003055F3"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38552B82" w14:textId="77777777" w:rsidR="003055F3" w:rsidRDefault="003055F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4CF09" w14:textId="282B6AF3" w:rsidR="003055F3" w:rsidRDefault="00F87914" w:rsidP="003055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 w:rsidR="003055F3"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936E9F">
      <w:rPr>
        <w:rStyle w:val="tevilkastrani"/>
        <w:noProof/>
      </w:rPr>
      <w:t>4</w:t>
    </w:r>
    <w:r>
      <w:rPr>
        <w:rStyle w:val="tevilkastrani"/>
      </w:rPr>
      <w:fldChar w:fldCharType="end"/>
    </w:r>
  </w:p>
  <w:p w14:paraId="71E78A5F" w14:textId="77777777" w:rsidR="003055F3" w:rsidRDefault="003055F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75D54" w14:textId="77777777" w:rsidR="003055F3" w:rsidRDefault="003055F3" w:rsidP="008A4089">
      <w:pPr>
        <w:spacing w:line="240" w:lineRule="auto"/>
      </w:pPr>
      <w:r>
        <w:separator/>
      </w:r>
    </w:p>
  </w:footnote>
  <w:footnote w:type="continuationSeparator" w:id="0">
    <w:p w14:paraId="78CE7DA5" w14:textId="77777777" w:rsidR="003055F3" w:rsidRDefault="003055F3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1A7F4" w14:textId="77777777" w:rsidR="003055F3" w:rsidRPr="00110CBD" w:rsidRDefault="003055F3" w:rsidP="003055F3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3D1A6" w14:textId="40BFE034" w:rsidR="003055F3" w:rsidRPr="008F3500" w:rsidRDefault="003055F3" w:rsidP="00CC05FC">
    <w:pPr>
      <w:autoSpaceDE w:val="0"/>
      <w:autoSpaceDN w:val="0"/>
      <w:adjustRightInd w:val="0"/>
      <w:spacing w:line="240" w:lineRule="auto"/>
      <w:rPr>
        <w:rFonts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382D0F"/>
    <w:multiLevelType w:val="hybridMultilevel"/>
    <w:tmpl w:val="A8A68D2E"/>
    <w:lvl w:ilvl="0" w:tplc="4720F04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6C63AE"/>
    <w:multiLevelType w:val="hybridMultilevel"/>
    <w:tmpl w:val="C2888138"/>
    <w:lvl w:ilvl="0" w:tplc="4720F0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F71F8E"/>
    <w:multiLevelType w:val="hybridMultilevel"/>
    <w:tmpl w:val="6800362E"/>
    <w:lvl w:ilvl="0" w:tplc="D21063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075D03"/>
    <w:multiLevelType w:val="hybridMultilevel"/>
    <w:tmpl w:val="0510747C"/>
    <w:lvl w:ilvl="0" w:tplc="4720F0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696E58"/>
    <w:multiLevelType w:val="hybridMultilevel"/>
    <w:tmpl w:val="37F28F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6A18CC"/>
    <w:multiLevelType w:val="hybridMultilevel"/>
    <w:tmpl w:val="F05809FC"/>
    <w:lvl w:ilvl="0" w:tplc="FC086F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E536670"/>
    <w:multiLevelType w:val="hybridMultilevel"/>
    <w:tmpl w:val="0CC4FD80"/>
    <w:lvl w:ilvl="0" w:tplc="0424000F">
      <w:start w:val="1"/>
      <w:numFmt w:val="decimal"/>
      <w:lvlText w:val="%1."/>
      <w:lvlJc w:val="lef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3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0B12B5"/>
    <w:multiLevelType w:val="hybridMultilevel"/>
    <w:tmpl w:val="CA24487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C16C94"/>
    <w:multiLevelType w:val="hybridMultilevel"/>
    <w:tmpl w:val="1EB09DDE"/>
    <w:lvl w:ilvl="0" w:tplc="11F8B18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6024360">
    <w:abstractNumId w:val="13"/>
  </w:num>
  <w:num w:numId="2" w16cid:durableId="258802943">
    <w:abstractNumId w:val="8"/>
  </w:num>
  <w:num w:numId="3" w16cid:durableId="1205485628">
    <w:abstractNumId w:val="0"/>
  </w:num>
  <w:num w:numId="4" w16cid:durableId="1500316906">
    <w:abstractNumId w:val="14"/>
  </w:num>
  <w:num w:numId="5" w16cid:durableId="2091271129">
    <w:abstractNumId w:val="17"/>
  </w:num>
  <w:num w:numId="6" w16cid:durableId="498891323">
    <w:abstractNumId w:val="4"/>
  </w:num>
  <w:num w:numId="7" w16cid:durableId="981882772">
    <w:abstractNumId w:val="2"/>
  </w:num>
  <w:num w:numId="8" w16cid:durableId="1536428646">
    <w:abstractNumId w:val="5"/>
  </w:num>
  <w:num w:numId="9" w16cid:durableId="1085685787">
    <w:abstractNumId w:val="3"/>
  </w:num>
  <w:num w:numId="10" w16cid:durableId="1388608505">
    <w:abstractNumId w:val="16"/>
  </w:num>
  <w:num w:numId="11" w16cid:durableId="1058433597">
    <w:abstractNumId w:val="7"/>
  </w:num>
  <w:num w:numId="12" w16cid:durableId="2107799462">
    <w:abstractNumId w:val="9"/>
  </w:num>
  <w:num w:numId="13" w16cid:durableId="1429540833">
    <w:abstractNumId w:val="12"/>
  </w:num>
  <w:num w:numId="14" w16cid:durableId="1990282847">
    <w:abstractNumId w:val="1"/>
  </w:num>
  <w:num w:numId="15" w16cid:durableId="1963149558">
    <w:abstractNumId w:val="6"/>
  </w:num>
  <w:num w:numId="16" w16cid:durableId="1650594511">
    <w:abstractNumId w:val="15"/>
  </w:num>
  <w:num w:numId="17" w16cid:durableId="445782706">
    <w:abstractNumId w:val="10"/>
  </w:num>
  <w:num w:numId="18" w16cid:durableId="7363202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5092"/>
    <w:rsid w:val="00010B3C"/>
    <w:rsid w:val="000150D5"/>
    <w:rsid w:val="00030FB4"/>
    <w:rsid w:val="00037582"/>
    <w:rsid w:val="00083D66"/>
    <w:rsid w:val="00095267"/>
    <w:rsid w:val="000A765B"/>
    <w:rsid w:val="000C77BB"/>
    <w:rsid w:val="00134101"/>
    <w:rsid w:val="0013710C"/>
    <w:rsid w:val="00162596"/>
    <w:rsid w:val="001D555C"/>
    <w:rsid w:val="001E3334"/>
    <w:rsid w:val="001E7734"/>
    <w:rsid w:val="00203378"/>
    <w:rsid w:val="002041F5"/>
    <w:rsid w:val="00231B88"/>
    <w:rsid w:val="00236D97"/>
    <w:rsid w:val="00291EE2"/>
    <w:rsid w:val="002B02EF"/>
    <w:rsid w:val="002B1047"/>
    <w:rsid w:val="002F0A97"/>
    <w:rsid w:val="002F5F50"/>
    <w:rsid w:val="003014ED"/>
    <w:rsid w:val="003055F3"/>
    <w:rsid w:val="00364EEB"/>
    <w:rsid w:val="003702FA"/>
    <w:rsid w:val="0037209E"/>
    <w:rsid w:val="00374230"/>
    <w:rsid w:val="0037466F"/>
    <w:rsid w:val="003B5675"/>
    <w:rsid w:val="003C3372"/>
    <w:rsid w:val="003D2890"/>
    <w:rsid w:val="003F114F"/>
    <w:rsid w:val="004058A2"/>
    <w:rsid w:val="004117ED"/>
    <w:rsid w:val="00453318"/>
    <w:rsid w:val="00460830"/>
    <w:rsid w:val="004941CD"/>
    <w:rsid w:val="004B2D3C"/>
    <w:rsid w:val="004C2C26"/>
    <w:rsid w:val="004F12B9"/>
    <w:rsid w:val="004F6352"/>
    <w:rsid w:val="005141A8"/>
    <w:rsid w:val="00580785"/>
    <w:rsid w:val="005B28CE"/>
    <w:rsid w:val="005E5092"/>
    <w:rsid w:val="005E6C37"/>
    <w:rsid w:val="006063E7"/>
    <w:rsid w:val="00631DA0"/>
    <w:rsid w:val="0065582D"/>
    <w:rsid w:val="00662F27"/>
    <w:rsid w:val="006729D4"/>
    <w:rsid w:val="006A2DEB"/>
    <w:rsid w:val="007062EA"/>
    <w:rsid w:val="00722E8D"/>
    <w:rsid w:val="00724D67"/>
    <w:rsid w:val="0072696F"/>
    <w:rsid w:val="0075383E"/>
    <w:rsid w:val="00770D1F"/>
    <w:rsid w:val="007931E3"/>
    <w:rsid w:val="0079510C"/>
    <w:rsid w:val="007A18F3"/>
    <w:rsid w:val="007A64F5"/>
    <w:rsid w:val="007C0ED2"/>
    <w:rsid w:val="007C266E"/>
    <w:rsid w:val="007D7206"/>
    <w:rsid w:val="007F5EF7"/>
    <w:rsid w:val="00856AE4"/>
    <w:rsid w:val="00863AA6"/>
    <w:rsid w:val="00880814"/>
    <w:rsid w:val="008A4089"/>
    <w:rsid w:val="008B16F8"/>
    <w:rsid w:val="008B3E83"/>
    <w:rsid w:val="008B582C"/>
    <w:rsid w:val="008B6453"/>
    <w:rsid w:val="008C2AF6"/>
    <w:rsid w:val="008C75C3"/>
    <w:rsid w:val="008D1D0F"/>
    <w:rsid w:val="00904C11"/>
    <w:rsid w:val="00936E9F"/>
    <w:rsid w:val="009730BC"/>
    <w:rsid w:val="009C3F0C"/>
    <w:rsid w:val="009C6A32"/>
    <w:rsid w:val="009E3281"/>
    <w:rsid w:val="009E7DC6"/>
    <w:rsid w:val="00A2764F"/>
    <w:rsid w:val="00A45195"/>
    <w:rsid w:val="00A45DE5"/>
    <w:rsid w:val="00AB0792"/>
    <w:rsid w:val="00AB07EC"/>
    <w:rsid w:val="00AB660A"/>
    <w:rsid w:val="00AC1684"/>
    <w:rsid w:val="00AE6BCC"/>
    <w:rsid w:val="00B0465E"/>
    <w:rsid w:val="00B12F1A"/>
    <w:rsid w:val="00B35BEA"/>
    <w:rsid w:val="00BA0488"/>
    <w:rsid w:val="00BD2616"/>
    <w:rsid w:val="00BF3796"/>
    <w:rsid w:val="00BF77CE"/>
    <w:rsid w:val="00C14C06"/>
    <w:rsid w:val="00C22F81"/>
    <w:rsid w:val="00C253F1"/>
    <w:rsid w:val="00C3025A"/>
    <w:rsid w:val="00C50B7E"/>
    <w:rsid w:val="00C61948"/>
    <w:rsid w:val="00C67BC8"/>
    <w:rsid w:val="00C77296"/>
    <w:rsid w:val="00C80DDC"/>
    <w:rsid w:val="00CA2962"/>
    <w:rsid w:val="00CB18BE"/>
    <w:rsid w:val="00CB525B"/>
    <w:rsid w:val="00CC05FC"/>
    <w:rsid w:val="00CC547C"/>
    <w:rsid w:val="00CD2F35"/>
    <w:rsid w:val="00CE78FE"/>
    <w:rsid w:val="00D04324"/>
    <w:rsid w:val="00D05BF5"/>
    <w:rsid w:val="00D13E5A"/>
    <w:rsid w:val="00D13EF3"/>
    <w:rsid w:val="00D16FBA"/>
    <w:rsid w:val="00D20768"/>
    <w:rsid w:val="00D23D12"/>
    <w:rsid w:val="00D66869"/>
    <w:rsid w:val="00D713F0"/>
    <w:rsid w:val="00DA04E4"/>
    <w:rsid w:val="00DB3CC4"/>
    <w:rsid w:val="00DC514C"/>
    <w:rsid w:val="00DC6F60"/>
    <w:rsid w:val="00DF2C5E"/>
    <w:rsid w:val="00E103EC"/>
    <w:rsid w:val="00E50F2D"/>
    <w:rsid w:val="00E81BF2"/>
    <w:rsid w:val="00E90A47"/>
    <w:rsid w:val="00EA0E7E"/>
    <w:rsid w:val="00EA1812"/>
    <w:rsid w:val="00EB21AF"/>
    <w:rsid w:val="00EC2043"/>
    <w:rsid w:val="00EF71BB"/>
    <w:rsid w:val="00F03225"/>
    <w:rsid w:val="00F13FDD"/>
    <w:rsid w:val="00F17F85"/>
    <w:rsid w:val="00F42937"/>
    <w:rsid w:val="00F440ED"/>
    <w:rsid w:val="00F66BDE"/>
    <w:rsid w:val="00F8549F"/>
    <w:rsid w:val="00F87914"/>
    <w:rsid w:val="00F93186"/>
    <w:rsid w:val="00FA0C5F"/>
    <w:rsid w:val="00FA7FF9"/>
    <w:rsid w:val="00FC6A27"/>
    <w:rsid w:val="00FD2735"/>
    <w:rsid w:val="00FF034D"/>
    <w:rsid w:val="00FF1A99"/>
    <w:rsid w:val="00FF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8B427CA"/>
  <w15:docId w15:val="{F53B60AE-7006-44F7-A6C9-4FD4C8F23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D713F0"/>
    <w:pPr>
      <w:keepNext/>
      <w:spacing w:before="240" w:after="60" w:line="260" w:lineRule="atLeast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A2DE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</w:rPr>
  </w:style>
  <w:style w:type="character" w:styleId="tevilkastrani">
    <w:name w:val="page number"/>
    <w:basedOn w:val="Privzetapisavaodstavka"/>
    <w:rsid w:val="008A4089"/>
  </w:style>
  <w:style w:type="table" w:customStyle="1" w:styleId="Navadnatabela41">
    <w:name w:val="Navadna tabela 41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asvetlamrea1">
    <w:name w:val="Tabela – svetla mreža1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customStyle="1" w:styleId="Oddelek">
    <w:name w:val="Oddelek"/>
    <w:basedOn w:val="Navaden"/>
    <w:qFormat/>
    <w:rsid w:val="00010B3C"/>
    <w:pPr>
      <w:numPr>
        <w:numId w:val="9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Odstavekseznama">
    <w:name w:val="List Paragraph"/>
    <w:aliases w:val="3,Bullet 1,Bullet Points,Colorful List - Accent 11,Dot pt,F5 List Paragraph,Indicator Text,Issue Action POC,List Paragraph Char Char Char,List Paragraph2,MAIN CONTENT,Normal numbered,Numbered Para 1,POCG Table Text,Bullet layer,Bulle,K1"/>
    <w:basedOn w:val="Navaden"/>
    <w:link w:val="OdstavekseznamaZnak"/>
    <w:uiPriority w:val="34"/>
    <w:qFormat/>
    <w:rsid w:val="00010B3C"/>
    <w:pPr>
      <w:spacing w:line="240" w:lineRule="auto"/>
      <w:ind w:left="720"/>
      <w:contextualSpacing/>
    </w:pPr>
    <w:rPr>
      <w:szCs w:val="20"/>
      <w:lang w:eastAsia="sl-SI"/>
    </w:rPr>
  </w:style>
  <w:style w:type="character" w:customStyle="1" w:styleId="OdstavekseznamaZnak">
    <w:name w:val="Odstavek seznama Znak"/>
    <w:aliases w:val="3 Znak,Bullet 1 Znak,Bullet Points Znak,Colorful List - Accent 11 Znak,Dot pt Znak,F5 List Paragraph Znak,Indicator Text Znak,Issue Action POC Znak,List Paragraph Char Char Char Znak,List Paragraph2 Znak,MAIN CONTENT Znak,K1 Znak"/>
    <w:link w:val="Odstavekseznama"/>
    <w:uiPriority w:val="34"/>
    <w:qFormat/>
    <w:locked/>
    <w:rsid w:val="00010B3C"/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BodyText21">
    <w:name w:val="Body Text 21"/>
    <w:basedOn w:val="Navaden"/>
    <w:rsid w:val="00010B3C"/>
    <w:pPr>
      <w:overflowPunct w:val="0"/>
      <w:autoSpaceDE w:val="0"/>
      <w:autoSpaceDN w:val="0"/>
      <w:adjustRightInd w:val="0"/>
      <w:spacing w:after="120" w:line="480" w:lineRule="auto"/>
      <w:textAlignment w:val="baseline"/>
    </w:pPr>
    <w:rPr>
      <w:sz w:val="22"/>
      <w:szCs w:val="20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7A18F3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7A18F3"/>
    <w:rPr>
      <w:rFonts w:ascii="Arial" w:eastAsia="Times New Roman" w:hAnsi="Arial" w:cs="Arial"/>
      <w:lang w:eastAsia="sl-SI"/>
    </w:rPr>
  </w:style>
  <w:style w:type="character" w:customStyle="1" w:styleId="Naslov1Znak">
    <w:name w:val="Naslov 1 Znak"/>
    <w:aliases w:val="NASLOV Znak"/>
    <w:basedOn w:val="Privzetapisavaodstavka"/>
    <w:link w:val="Naslov1"/>
    <w:rsid w:val="00D713F0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paragraph" w:styleId="Pripombabesedilo">
    <w:name w:val="annotation text"/>
    <w:basedOn w:val="Navaden"/>
    <w:link w:val="PripombabesediloZnak"/>
    <w:rsid w:val="00D713F0"/>
    <w:pPr>
      <w:spacing w:line="260" w:lineRule="atLeast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D713F0"/>
    <w:rPr>
      <w:rFonts w:ascii="Arial" w:eastAsia="Times New Roman" w:hAnsi="Arial" w:cs="Times New Roman"/>
      <w:sz w:val="20"/>
      <w:szCs w:val="20"/>
    </w:rPr>
  </w:style>
  <w:style w:type="paragraph" w:styleId="Brezrazmikov">
    <w:name w:val="No Spacing"/>
    <w:aliases w:val="SUBHEADING,Clips Body,No Spacing1,ARTICLE TEXT,Medium Grid 21,Spacing,ISSUE AREA,Nessuna spaziatura,B"/>
    <w:link w:val="BrezrazmikovZnak"/>
    <w:qFormat/>
    <w:rsid w:val="00D713F0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rezrazmikovZnak">
    <w:name w:val="Brez razmikov Znak"/>
    <w:aliases w:val="SUBHEADING Znak,Clips Body Znak,No Spacing1 Znak,ARTICLE TEXT Znak,Medium Grid 21 Znak,Spacing Znak,ISSUE AREA Znak,Nessuna spaziatura Znak,B Znak"/>
    <w:link w:val="Brezrazmikov"/>
    <w:qFormat/>
    <w:rsid w:val="00D713F0"/>
    <w:rPr>
      <w:rFonts w:ascii="Calibri" w:eastAsia="Calibri" w:hAnsi="Calibri" w:cs="Times New Roman"/>
    </w:rPr>
  </w:style>
  <w:style w:type="paragraph" w:styleId="Telobesedila2">
    <w:name w:val="Body Text 2"/>
    <w:basedOn w:val="Navaden"/>
    <w:link w:val="Telobesedila2Znak"/>
    <w:rsid w:val="00D713F0"/>
    <w:pPr>
      <w:spacing w:line="240" w:lineRule="auto"/>
      <w:jc w:val="both"/>
    </w:pPr>
    <w:rPr>
      <w:rFonts w:cs="Arial"/>
      <w:sz w:val="24"/>
    </w:rPr>
  </w:style>
  <w:style w:type="character" w:customStyle="1" w:styleId="Telobesedila2Znak">
    <w:name w:val="Telo besedila 2 Znak"/>
    <w:basedOn w:val="Privzetapisavaodstavka"/>
    <w:link w:val="Telobesedila2"/>
    <w:rsid w:val="00D713F0"/>
    <w:rPr>
      <w:rFonts w:ascii="Arial" w:eastAsia="Times New Roman" w:hAnsi="Arial" w:cs="Arial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6194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61948"/>
    <w:rPr>
      <w:rFonts w:ascii="Segoe UI" w:eastAsia="Times New Roman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F66BDE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A2DEB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I%20MGT&#352;\1%20GRADIVA%20za%20KM\VG_Priloga1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31D5196-702B-4E58-87A8-FA7913CC8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VG_Priloga1</Template>
  <TotalTime>39</TotalTime>
  <Pages>2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Perdec</dc:creator>
  <cp:lastModifiedBy>Pamela Perdec</cp:lastModifiedBy>
  <cp:revision>5</cp:revision>
  <cp:lastPrinted>2022-04-20T12:17:00Z</cp:lastPrinted>
  <dcterms:created xsi:type="dcterms:W3CDTF">2024-05-17T06:57:00Z</dcterms:created>
  <dcterms:modified xsi:type="dcterms:W3CDTF">2024-05-17T07:44:00Z</dcterms:modified>
</cp:coreProperties>
</file>