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3AD0">
        <w:rPr>
          <w:rFonts w:cs="Arial"/>
          <w:color w:val="000000"/>
        </w:rPr>
        <w:t>2024-2180-0003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63AD0">
        <w:rPr>
          <w:rFonts w:cs="Arial"/>
          <w:color w:val="000000"/>
        </w:rPr>
        <w:t>00704-94/2024/3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63AD0">
        <w:rPr>
          <w:rFonts w:cs="Arial"/>
          <w:color w:val="000000"/>
        </w:rPr>
        <w:t>17. 4. 2024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3AD0">
        <w:rPr>
          <w:rFonts w:cs="Arial"/>
          <w:color w:val="000000"/>
          <w:szCs w:val="20"/>
        </w:rPr>
        <w:t>100.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3AD0">
        <w:rPr>
          <w:rFonts w:cs="Arial"/>
          <w:color w:val="000000"/>
          <w:szCs w:val="20"/>
        </w:rPr>
        <w:t>17. 4. 2024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74969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16585">
        <w:rPr>
          <w:rFonts w:cs="Arial"/>
          <w:color w:val="000000"/>
          <w:szCs w:val="20"/>
        </w:rPr>
        <w:t>Uredbo</w:t>
      </w:r>
      <w:r w:rsidR="00A63AD0">
        <w:rPr>
          <w:rFonts w:cs="Arial"/>
          <w:color w:val="000000"/>
          <w:szCs w:val="20"/>
        </w:rPr>
        <w:t xml:space="preserve"> o načinu ugotavljanja pogojev in meril za dodelitev investicijskih spodbud ter pogojev za strateško investicijo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63AD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63AD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16585" w:rsidRDefault="00B16585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63AD0" w:rsidRDefault="00A63A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B16585">
        <w:rPr>
          <w:rFonts w:cs="Arial"/>
          <w:color w:val="000000"/>
          <w:szCs w:val="20"/>
        </w:rPr>
        <w:t>gospodarstvo, turizem in šport</w:t>
      </w:r>
    </w:p>
    <w:p w:rsidR="00A63AD0" w:rsidRDefault="00A63A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</w:t>
      </w:r>
      <w:r w:rsidR="00B16585">
        <w:rPr>
          <w:rFonts w:cs="Arial"/>
          <w:color w:val="000000"/>
          <w:szCs w:val="20"/>
        </w:rPr>
        <w:t xml:space="preserve"> šolstvo, znanost in inovacije</w:t>
      </w:r>
    </w:p>
    <w:p w:rsidR="00A63AD0" w:rsidRPr="00B16585" w:rsidRDefault="00B165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16585" w:rsidRDefault="00A63A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16585">
        <w:rPr>
          <w:rFonts w:cs="Arial"/>
          <w:color w:val="000000"/>
          <w:szCs w:val="20"/>
        </w:rPr>
        <w:t>Služba Vlade Rep</w:t>
      </w:r>
      <w:r w:rsidR="00B16585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63AD0" w:rsidP="004D0768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B16585">
        <w:rPr>
          <w:rFonts w:cs="Arial"/>
          <w:color w:val="000000"/>
          <w:szCs w:val="20"/>
        </w:rPr>
        <w:t>Urad Vlade Republ</w:t>
      </w:r>
      <w:r w:rsidR="00B1658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C1B" w:rsidRDefault="001E2C1B" w:rsidP="00767987">
      <w:pPr>
        <w:spacing w:line="240" w:lineRule="auto"/>
      </w:pPr>
      <w:r>
        <w:separator/>
      </w:r>
    </w:p>
  </w:endnote>
  <w:endnote w:type="continuationSeparator" w:id="0">
    <w:p w:rsidR="001E2C1B" w:rsidRDefault="001E2C1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BEC" w:rsidRDefault="00E22BE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BEC" w:rsidRDefault="00E22BE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BEC" w:rsidRDefault="00E22BE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C1B" w:rsidRDefault="001E2C1B" w:rsidP="00767987">
      <w:pPr>
        <w:spacing w:line="240" w:lineRule="auto"/>
      </w:pPr>
      <w:r>
        <w:separator/>
      </w:r>
    </w:p>
  </w:footnote>
  <w:footnote w:type="continuationSeparator" w:id="0">
    <w:p w:rsidR="001E2C1B" w:rsidRDefault="001E2C1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BEC" w:rsidRDefault="00E22BE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2BEC" w:rsidRDefault="00E22BE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2C1B"/>
    <w:rsid w:val="001E4DCE"/>
    <w:rsid w:val="00204177"/>
    <w:rsid w:val="00226D30"/>
    <w:rsid w:val="0026411D"/>
    <w:rsid w:val="00366636"/>
    <w:rsid w:val="00367DE6"/>
    <w:rsid w:val="003B3E19"/>
    <w:rsid w:val="004076C6"/>
    <w:rsid w:val="00436DFD"/>
    <w:rsid w:val="004B7F76"/>
    <w:rsid w:val="004E1BCE"/>
    <w:rsid w:val="00574969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63AD0"/>
    <w:rsid w:val="00A92047"/>
    <w:rsid w:val="00A9231D"/>
    <w:rsid w:val="00AD1146"/>
    <w:rsid w:val="00B16585"/>
    <w:rsid w:val="00B40287"/>
    <w:rsid w:val="00C0216A"/>
    <w:rsid w:val="00C452F4"/>
    <w:rsid w:val="00CD6077"/>
    <w:rsid w:val="00CE234E"/>
    <w:rsid w:val="00D02973"/>
    <w:rsid w:val="00DA09BE"/>
    <w:rsid w:val="00E22BEC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2024-04-16T07:05:00Z</dcterms:created>
  <dcterms:modified xsi:type="dcterms:W3CDTF">2024-04-16T10:30:00Z</dcterms:modified>
</cp:coreProperties>
</file>