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purl.oclc.org/ooxml/officeDocument/relationships/extendedProperties" Target="docProps/app.xml"/><Relationship Id="rId2" Type="http://schemas.openxmlformats.org/package/2006/relationships/metadata/core-properties" Target="docProps/core.xml"/><Relationship Id="rId1" Type="http://purl.oclc.org/ooxml/officeDocument/relationships/officeDocument" Target="word/document.xml"/></Relationships>
</file>

<file path=word/document.xml><?xml version="1.0" encoding="utf-8"?>
<w:document xmlns:cx="http://schemas.microsoft.com/office/drawing/2014/chartex" xmlns:cx1="http://schemas.microsoft.com/office/drawing/2015/9/8/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conformance="strict">
  <w:body>
    <w:p w14:paraId="018AB532" w14:textId="77777777" w:rsidR="00185B24" w:rsidRPr="006F12D8" w:rsidRDefault="00185B24" w:rsidP="00185B24">
      <w:pPr>
        <w:spacing w:line="12pt" w:lineRule="auto"/>
        <w:ind w:start="247.80pt" w:firstLine="35.40pt"/>
        <w:jc w:val="center"/>
        <w:rPr>
          <w:rFonts w:cs="Arial"/>
          <w:b/>
          <w:szCs w:val="20"/>
        </w:rPr>
      </w:pPr>
      <w:r w:rsidRPr="006F12D8">
        <w:rPr>
          <w:rFonts w:cs="Arial"/>
          <w:b/>
          <w:szCs w:val="20"/>
        </w:rPr>
        <w:t>PREDLOG</w:t>
      </w:r>
    </w:p>
    <w:p w14:paraId="4155EE85" w14:textId="2D559256" w:rsidR="00185B24" w:rsidRPr="006F12D8" w:rsidRDefault="00185B24" w:rsidP="00185B24">
      <w:pPr>
        <w:spacing w:line="12pt" w:lineRule="auto"/>
        <w:ind w:start="247.80pt" w:firstLine="35.40pt"/>
        <w:jc w:val="center"/>
        <w:rPr>
          <w:rFonts w:cs="Arial"/>
          <w:b/>
          <w:szCs w:val="20"/>
        </w:rPr>
      </w:pPr>
      <w:r w:rsidRPr="006F12D8">
        <w:rPr>
          <w:rFonts w:cs="Arial"/>
          <w:b/>
          <w:szCs w:val="20"/>
        </w:rPr>
        <w:t>EVA (</w:t>
      </w:r>
      <w:r w:rsidR="003B60B1" w:rsidRPr="003B60B1">
        <w:rPr>
          <w:rFonts w:cs="Arial"/>
          <w:b/>
          <w:szCs w:val="20"/>
        </w:rPr>
        <w:t>2023-2330-0154</w:t>
      </w:r>
      <w:r w:rsidRPr="006F12D8">
        <w:rPr>
          <w:rFonts w:cs="Arial"/>
          <w:b/>
          <w:szCs w:val="20"/>
        </w:rPr>
        <w:t>)</w:t>
      </w:r>
    </w:p>
    <w:p w14:paraId="18AC365E" w14:textId="77777777" w:rsidR="00185B24" w:rsidRPr="006F12D8" w:rsidRDefault="00185B24" w:rsidP="00185B24">
      <w:pPr>
        <w:spacing w:line="12pt" w:lineRule="auto"/>
        <w:ind w:start="247.80pt" w:firstLine="35.40pt"/>
        <w:jc w:val="center"/>
        <w:rPr>
          <w:rFonts w:cs="Arial"/>
          <w:szCs w:val="20"/>
        </w:rPr>
      </w:pPr>
    </w:p>
    <w:p w14:paraId="5E524013" w14:textId="77777777" w:rsidR="00DB7957" w:rsidRPr="00CF47A3" w:rsidRDefault="00DB7957" w:rsidP="00DB7957">
      <w:pPr>
        <w:spacing w:line="12pt" w:lineRule="auto"/>
        <w:ind w:start="247.80pt" w:firstLine="35.40pt"/>
        <w:jc w:val="center"/>
        <w:rPr>
          <w:rFonts w:cs="Arial"/>
          <w:szCs w:val="20"/>
        </w:rPr>
      </w:pPr>
    </w:p>
    <w:p w14:paraId="1470F465" w14:textId="77777777" w:rsidR="00DB7957" w:rsidRPr="00CF47A3" w:rsidRDefault="00DB7957" w:rsidP="00DB7957">
      <w:pPr>
        <w:spacing w:line="12pt" w:lineRule="auto"/>
        <w:jc w:val="both"/>
        <w:rPr>
          <w:rFonts w:cs="Arial"/>
          <w:szCs w:val="20"/>
        </w:rPr>
      </w:pPr>
      <w:r w:rsidRPr="00CF47A3">
        <w:rPr>
          <w:rFonts w:cs="Arial"/>
          <w:szCs w:val="20"/>
        </w:rPr>
        <w:t xml:space="preserve">Na podlagi 10. in 11.a člena Zakona o kmetijstvu (Uradni list RS, št. 45/08, 57/12, 90/12 – </w:t>
      </w:r>
      <w:proofErr w:type="spellStart"/>
      <w:r w:rsidRPr="00CF47A3">
        <w:rPr>
          <w:rFonts w:cs="Arial"/>
          <w:szCs w:val="20"/>
        </w:rPr>
        <w:t>ZdZPVHVVR</w:t>
      </w:r>
      <w:proofErr w:type="spellEnd"/>
      <w:r w:rsidRPr="00CF47A3">
        <w:rPr>
          <w:rFonts w:cs="Arial"/>
          <w:szCs w:val="20"/>
        </w:rPr>
        <w:t xml:space="preserve">, 26/14, 32/15, 27/17, 22/18, 86/21 – </w:t>
      </w:r>
      <w:proofErr w:type="spellStart"/>
      <w:r w:rsidRPr="00CF47A3">
        <w:rPr>
          <w:rFonts w:cs="Arial"/>
          <w:szCs w:val="20"/>
        </w:rPr>
        <w:t>odl</w:t>
      </w:r>
      <w:proofErr w:type="spellEnd"/>
      <w:r w:rsidRPr="00CF47A3">
        <w:rPr>
          <w:rFonts w:cs="Arial"/>
          <w:szCs w:val="20"/>
        </w:rPr>
        <w:t>. US, 123/21, 44/22, 130/22 – ZPOmK-2, 18/23 in 78/23) Vlada Republike Slovenije izdaja</w:t>
      </w:r>
    </w:p>
    <w:p w14:paraId="4C5C71DA" w14:textId="77777777" w:rsidR="00DB7957" w:rsidRPr="00CF47A3" w:rsidRDefault="00DB7957" w:rsidP="00DB7957">
      <w:pPr>
        <w:spacing w:line="12pt" w:lineRule="auto"/>
        <w:jc w:val="both"/>
        <w:rPr>
          <w:rFonts w:cs="Arial"/>
          <w:szCs w:val="20"/>
        </w:rPr>
      </w:pPr>
    </w:p>
    <w:p w14:paraId="118883A7" w14:textId="77777777" w:rsidR="00DB7957" w:rsidRPr="00CF47A3" w:rsidRDefault="00DB7957" w:rsidP="00DB7957">
      <w:pPr>
        <w:spacing w:line="12pt" w:lineRule="auto"/>
        <w:jc w:val="center"/>
        <w:rPr>
          <w:rFonts w:cs="Arial"/>
          <w:b/>
          <w:szCs w:val="20"/>
        </w:rPr>
      </w:pPr>
      <w:r w:rsidRPr="00CF47A3">
        <w:rPr>
          <w:rFonts w:cs="Arial"/>
          <w:b/>
          <w:szCs w:val="20"/>
        </w:rPr>
        <w:t>UREDBO</w:t>
      </w:r>
    </w:p>
    <w:p w14:paraId="3D2F4DC6" w14:textId="77777777" w:rsidR="00DB7957" w:rsidRPr="00CF47A3" w:rsidRDefault="00DB7957" w:rsidP="00DB7957">
      <w:pPr>
        <w:spacing w:line="12pt" w:lineRule="auto"/>
        <w:jc w:val="center"/>
        <w:rPr>
          <w:rFonts w:cs="Arial"/>
          <w:b/>
          <w:szCs w:val="20"/>
        </w:rPr>
      </w:pPr>
      <w:r w:rsidRPr="00CF47A3">
        <w:rPr>
          <w:rFonts w:cs="Arial"/>
          <w:b/>
          <w:szCs w:val="20"/>
        </w:rPr>
        <w:t>o izvajanju intervencije izmenjava znanja in prenos informacij ter usposabljanje svetovalcev</w:t>
      </w:r>
      <w:r>
        <w:rPr>
          <w:rFonts w:cs="Arial"/>
          <w:b/>
          <w:szCs w:val="20"/>
        </w:rPr>
        <w:t xml:space="preserve"> iz strateškega načrta skupne kmetijske politike 2023–</w:t>
      </w:r>
      <w:r>
        <w:rPr>
          <w:rFonts w:cs="Arial"/>
          <w:b/>
          <w:szCs w:val="20"/>
        </w:rPr>
        <w:softHyphen/>
        <w:t>2027</w:t>
      </w:r>
    </w:p>
    <w:p w14:paraId="5AC76FEE" w14:textId="77777777" w:rsidR="00DB7957" w:rsidRDefault="00DB7957" w:rsidP="00DB7957">
      <w:pPr>
        <w:spacing w:line="12pt" w:lineRule="auto"/>
        <w:jc w:val="center"/>
        <w:rPr>
          <w:rFonts w:cs="Arial"/>
          <w:szCs w:val="20"/>
        </w:rPr>
      </w:pPr>
    </w:p>
    <w:p w14:paraId="301DF6D9" w14:textId="77777777" w:rsidR="00DB7957" w:rsidRDefault="00DB7957" w:rsidP="00DB7957">
      <w:pPr>
        <w:spacing w:line="12pt" w:lineRule="auto"/>
        <w:jc w:val="center"/>
        <w:rPr>
          <w:rFonts w:cs="Arial"/>
          <w:szCs w:val="20"/>
        </w:rPr>
      </w:pPr>
      <w:r w:rsidRPr="00325B0F">
        <w:rPr>
          <w:rFonts w:cs="Arial"/>
          <w:szCs w:val="20"/>
        </w:rPr>
        <w:t xml:space="preserve">I. </w:t>
      </w:r>
      <w:r>
        <w:rPr>
          <w:rFonts w:cs="Arial"/>
          <w:szCs w:val="20"/>
        </w:rPr>
        <w:t>poglavje</w:t>
      </w:r>
    </w:p>
    <w:p w14:paraId="0893A034" w14:textId="77777777" w:rsidR="00DB7957" w:rsidRDefault="00DB7957" w:rsidP="00DB7957">
      <w:pPr>
        <w:spacing w:line="12pt" w:lineRule="auto"/>
        <w:jc w:val="center"/>
        <w:rPr>
          <w:rFonts w:cs="Arial"/>
          <w:szCs w:val="20"/>
        </w:rPr>
      </w:pPr>
      <w:r w:rsidRPr="00325B0F">
        <w:rPr>
          <w:rFonts w:cs="Arial"/>
          <w:szCs w:val="20"/>
        </w:rPr>
        <w:t>SPLOŠNE DOLOČBE</w:t>
      </w:r>
    </w:p>
    <w:p w14:paraId="2275954D" w14:textId="77777777" w:rsidR="00DB7957" w:rsidRPr="00CF47A3" w:rsidRDefault="00DB7957" w:rsidP="00DB7957">
      <w:pPr>
        <w:spacing w:line="12pt" w:lineRule="auto"/>
        <w:jc w:val="center"/>
        <w:rPr>
          <w:rFonts w:cs="Arial"/>
          <w:szCs w:val="20"/>
        </w:rPr>
      </w:pPr>
    </w:p>
    <w:p w14:paraId="13ED7D79" w14:textId="77777777" w:rsidR="00DB7957" w:rsidRPr="00CF47A3" w:rsidRDefault="00DB7957" w:rsidP="00DB7957">
      <w:pPr>
        <w:spacing w:line="12pt" w:lineRule="auto"/>
        <w:jc w:val="center"/>
        <w:rPr>
          <w:rFonts w:cs="Arial"/>
          <w:b/>
          <w:szCs w:val="20"/>
        </w:rPr>
      </w:pPr>
      <w:r w:rsidRPr="00CF47A3">
        <w:rPr>
          <w:rFonts w:cs="Arial"/>
          <w:b/>
          <w:szCs w:val="20"/>
        </w:rPr>
        <w:t>1. člen</w:t>
      </w:r>
    </w:p>
    <w:p w14:paraId="18F33DE9" w14:textId="77777777" w:rsidR="00DB7957" w:rsidRPr="00CF47A3" w:rsidRDefault="00DB7957" w:rsidP="00DB7957">
      <w:pPr>
        <w:spacing w:line="12pt" w:lineRule="auto"/>
        <w:jc w:val="center"/>
        <w:rPr>
          <w:rFonts w:cs="Arial"/>
          <w:b/>
          <w:szCs w:val="20"/>
        </w:rPr>
      </w:pPr>
      <w:r w:rsidRPr="00CF47A3">
        <w:rPr>
          <w:rFonts w:cs="Arial"/>
          <w:b/>
          <w:szCs w:val="20"/>
        </w:rPr>
        <w:t>(vsebina)</w:t>
      </w:r>
    </w:p>
    <w:p w14:paraId="469ADAE7" w14:textId="77777777" w:rsidR="00DB7957" w:rsidRPr="00CF47A3" w:rsidRDefault="00DB7957" w:rsidP="00DB7957">
      <w:pPr>
        <w:spacing w:before="10pt" w:line="12pt" w:lineRule="auto"/>
        <w:jc w:val="both"/>
        <w:rPr>
          <w:rFonts w:cs="Arial"/>
        </w:rPr>
      </w:pPr>
      <w:r w:rsidRPr="3FF3FDEA">
        <w:rPr>
          <w:rFonts w:cs="Arial"/>
        </w:rPr>
        <w:t>(1) Ta uredba ureja izvajanje intervencij</w:t>
      </w:r>
      <w:r>
        <w:rPr>
          <w:rFonts w:cs="Arial"/>
        </w:rPr>
        <w:t xml:space="preserve">e in </w:t>
      </w:r>
      <w:proofErr w:type="spellStart"/>
      <w:r>
        <w:rPr>
          <w:rFonts w:cs="Arial"/>
        </w:rPr>
        <w:t>podintervencij</w:t>
      </w:r>
      <w:proofErr w:type="spellEnd"/>
      <w:r>
        <w:rPr>
          <w:rFonts w:cs="Arial"/>
        </w:rPr>
        <w:t xml:space="preserve"> s področja</w:t>
      </w:r>
      <w:r w:rsidRPr="3FF3FDEA">
        <w:rPr>
          <w:rFonts w:cs="Arial"/>
        </w:rPr>
        <w:t xml:space="preserve"> izmenjav</w:t>
      </w:r>
      <w:r>
        <w:rPr>
          <w:rFonts w:cs="Arial"/>
        </w:rPr>
        <w:t>e</w:t>
      </w:r>
      <w:r w:rsidRPr="3FF3FDEA">
        <w:rPr>
          <w:rFonts w:cs="Arial"/>
        </w:rPr>
        <w:t xml:space="preserve"> znanja in prenos</w:t>
      </w:r>
      <w:r>
        <w:rPr>
          <w:rFonts w:cs="Arial"/>
        </w:rPr>
        <w:t>a</w:t>
      </w:r>
      <w:r w:rsidRPr="3FF3FDEA">
        <w:rPr>
          <w:rFonts w:cs="Arial"/>
        </w:rPr>
        <w:t xml:space="preserve"> informacij ter usposabljanj</w:t>
      </w:r>
      <w:r>
        <w:rPr>
          <w:rFonts w:cs="Arial"/>
        </w:rPr>
        <w:t xml:space="preserve">a </w:t>
      </w:r>
      <w:r w:rsidRPr="3FF3FDEA">
        <w:rPr>
          <w:rFonts w:cs="Arial"/>
        </w:rPr>
        <w:t>svetovalcev</w:t>
      </w:r>
      <w:r>
        <w:rPr>
          <w:rFonts w:cs="Arial"/>
        </w:rPr>
        <w:t xml:space="preserve"> iz 78. člena</w:t>
      </w:r>
      <w:r w:rsidRPr="009307DF">
        <w:rPr>
          <w:rFonts w:cs="Arial"/>
        </w:rPr>
        <w:t xml:space="preserve"> </w:t>
      </w:r>
      <w:r w:rsidRPr="3FF3FDEA">
        <w:rPr>
          <w:rFonts w:cs="Arial"/>
        </w:rPr>
        <w:t>Uredbe (EU)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 435, z dne 06.</w:t>
      </w:r>
      <w:r>
        <w:rPr>
          <w:rFonts w:cs="Arial"/>
        </w:rPr>
        <w:t xml:space="preserve"> </w:t>
      </w:r>
      <w:r w:rsidRPr="3FF3FDEA">
        <w:rPr>
          <w:rFonts w:cs="Arial"/>
        </w:rPr>
        <w:t>12.</w:t>
      </w:r>
      <w:r>
        <w:rPr>
          <w:rFonts w:cs="Arial"/>
        </w:rPr>
        <w:t xml:space="preserve"> </w:t>
      </w:r>
      <w:r w:rsidRPr="3FF3FDEA">
        <w:rPr>
          <w:rFonts w:cs="Arial"/>
        </w:rPr>
        <w:t xml:space="preserve">2021, str. 1), </w:t>
      </w:r>
      <w:r w:rsidRPr="00E67663">
        <w:rPr>
          <w:rFonts w:cs="Arial"/>
        </w:rPr>
        <w:t>zadnjič spremenjene z Delegirano uredbo Komisije (EU) 2023/813 z dne 8. februarja 2023 o spremembi Uredbe (EU) 2021/2115 Evropskega parlamenta in Sveta glede dodeljenih sredstev držav članic za neposredna plačila in letne razdelitve podpore Unije za razvoj podeželja po državah članicah (UL L št. 102 z dne 17.</w:t>
      </w:r>
      <w:r>
        <w:rPr>
          <w:rFonts w:cs="Arial"/>
        </w:rPr>
        <w:t xml:space="preserve"> </w:t>
      </w:r>
      <w:r w:rsidRPr="00E67663">
        <w:rPr>
          <w:rFonts w:cs="Arial"/>
        </w:rPr>
        <w:t>4.</w:t>
      </w:r>
      <w:r>
        <w:rPr>
          <w:rFonts w:cs="Arial"/>
        </w:rPr>
        <w:t xml:space="preserve"> </w:t>
      </w:r>
      <w:r w:rsidRPr="00E67663">
        <w:rPr>
          <w:rFonts w:cs="Arial"/>
        </w:rPr>
        <w:t>2023, str.1</w:t>
      </w:r>
      <w:r>
        <w:rPr>
          <w:rFonts w:cs="Arial"/>
          <w:color w:val="000000"/>
          <w:shd w:val="clear" w:color="auto" w:fill="FFFFFF"/>
        </w:rPr>
        <w:t>;</w:t>
      </w:r>
      <w:r w:rsidRPr="3FF3FDEA">
        <w:rPr>
          <w:rFonts w:cs="Arial"/>
          <w:color w:val="000000"/>
          <w:shd w:val="clear" w:color="auto" w:fill="FFFFFF"/>
        </w:rPr>
        <w:t xml:space="preserve"> v nadaljnjem besedilu: Uredba 2021/2115/EU)</w:t>
      </w:r>
      <w:r w:rsidRPr="3FF3FDEA">
        <w:rPr>
          <w:rFonts w:cs="Arial"/>
        </w:rPr>
        <w:t xml:space="preserve"> </w:t>
      </w:r>
      <w:r>
        <w:rPr>
          <w:rFonts w:cs="Arial"/>
        </w:rPr>
        <w:t xml:space="preserve">in </w:t>
      </w:r>
      <w:r w:rsidRPr="3FF3FDEA">
        <w:rPr>
          <w:rFonts w:cs="Arial"/>
        </w:rPr>
        <w:t>iz strateškega načrta, ki ureja skupno kmetijsko politiko za obdobje 2023–2027 (v nadaljnjem besedilu: SN SKP)</w:t>
      </w:r>
      <w:r>
        <w:rPr>
          <w:rFonts w:cs="Arial"/>
        </w:rPr>
        <w:t>, ki</w:t>
      </w:r>
      <w:r w:rsidRPr="3FF3FDEA">
        <w:rPr>
          <w:rFonts w:cs="Arial"/>
        </w:rPr>
        <w:t xml:space="preserve"> je dostopen na osrednjem spletnem mestu državne uprave in na spletni strani skupne kmetijske politike. </w:t>
      </w:r>
    </w:p>
    <w:p w14:paraId="3DCC9FCB" w14:textId="77777777" w:rsidR="00DB7957" w:rsidRPr="00CF47A3" w:rsidRDefault="00DB7957" w:rsidP="00DB7957">
      <w:pPr>
        <w:spacing w:before="10pt" w:line="12pt" w:lineRule="auto"/>
        <w:jc w:val="both"/>
        <w:rPr>
          <w:rFonts w:cs="Arial"/>
        </w:rPr>
      </w:pPr>
      <w:r w:rsidRPr="3FF3FDEA">
        <w:rPr>
          <w:rFonts w:cs="Arial"/>
        </w:rPr>
        <w:t xml:space="preserve">(2) Ta uredba določa namen </w:t>
      </w:r>
      <w:r>
        <w:rPr>
          <w:rFonts w:cs="Arial"/>
        </w:rPr>
        <w:t xml:space="preserve">in cilj intervencije in </w:t>
      </w:r>
      <w:proofErr w:type="spellStart"/>
      <w:r>
        <w:rPr>
          <w:rFonts w:cs="Arial"/>
        </w:rPr>
        <w:t>podintervencij</w:t>
      </w:r>
      <w:proofErr w:type="spellEnd"/>
      <w:r w:rsidRPr="3FF3FDEA">
        <w:rPr>
          <w:rFonts w:cs="Arial"/>
        </w:rPr>
        <w:t>, upravičenc</w:t>
      </w:r>
      <w:r>
        <w:rPr>
          <w:rFonts w:cs="Arial"/>
        </w:rPr>
        <w:t>a</w:t>
      </w:r>
      <w:r w:rsidRPr="00716C94">
        <w:rPr>
          <w:rFonts w:cs="Arial"/>
          <w:szCs w:val="20"/>
        </w:rPr>
        <w:t xml:space="preserve"> </w:t>
      </w:r>
      <w:r>
        <w:rPr>
          <w:rFonts w:cs="Arial"/>
          <w:szCs w:val="20"/>
        </w:rPr>
        <w:t>do podpore</w:t>
      </w:r>
      <w:r w:rsidRPr="00CF47A3">
        <w:rPr>
          <w:rFonts w:cs="Arial"/>
          <w:szCs w:val="20"/>
        </w:rPr>
        <w:t>,</w:t>
      </w:r>
      <w:r>
        <w:rPr>
          <w:rFonts w:cs="Arial"/>
          <w:szCs w:val="20"/>
        </w:rPr>
        <w:t xml:space="preserve"> upravičenca do subvencionirane storitve</w:t>
      </w:r>
      <w:r w:rsidRPr="3FF3FDEA">
        <w:rPr>
          <w:rFonts w:cs="Arial"/>
        </w:rPr>
        <w:t xml:space="preserve">, pogoje za dodelitev </w:t>
      </w:r>
      <w:r>
        <w:rPr>
          <w:rFonts w:cs="Arial"/>
        </w:rPr>
        <w:t>podpore</w:t>
      </w:r>
      <w:r w:rsidRPr="3FF3FDEA">
        <w:rPr>
          <w:rFonts w:cs="Arial"/>
        </w:rPr>
        <w:t xml:space="preserve">, merila za ocenjevanje vlog, pogoje za izplačilo </w:t>
      </w:r>
      <w:r>
        <w:rPr>
          <w:rFonts w:cs="Arial"/>
        </w:rPr>
        <w:t>podpore</w:t>
      </w:r>
      <w:r w:rsidRPr="3FF3FDEA">
        <w:rPr>
          <w:rFonts w:cs="Arial"/>
        </w:rPr>
        <w:t>, obveznosti</w:t>
      </w:r>
      <w:r>
        <w:rPr>
          <w:rFonts w:cs="Arial"/>
        </w:rPr>
        <w:t xml:space="preserve"> upravičenca</w:t>
      </w:r>
      <w:r w:rsidRPr="3FF3FDEA">
        <w:rPr>
          <w:rFonts w:cs="Arial"/>
        </w:rPr>
        <w:t xml:space="preserve">, upravne sankcije, upravičene stroške in finančne določbe za izvajanje </w:t>
      </w:r>
      <w:r>
        <w:rPr>
          <w:rFonts w:cs="Arial"/>
        </w:rPr>
        <w:t xml:space="preserve">intervencije in </w:t>
      </w:r>
      <w:proofErr w:type="spellStart"/>
      <w:r>
        <w:rPr>
          <w:rFonts w:cs="Arial"/>
        </w:rPr>
        <w:t>podintervencij</w:t>
      </w:r>
      <w:proofErr w:type="spellEnd"/>
      <w:r>
        <w:rPr>
          <w:rFonts w:cs="Arial"/>
        </w:rPr>
        <w:t xml:space="preserve"> iz prejšnjega odstavka.</w:t>
      </w:r>
    </w:p>
    <w:p w14:paraId="6E1AFA59" w14:textId="77777777" w:rsidR="00DB7957" w:rsidRPr="00CF47A3" w:rsidRDefault="00DB7957" w:rsidP="00DB7957">
      <w:pPr>
        <w:spacing w:line="12pt" w:lineRule="auto"/>
        <w:jc w:val="both"/>
        <w:rPr>
          <w:rFonts w:cs="Arial"/>
          <w:szCs w:val="20"/>
        </w:rPr>
      </w:pPr>
    </w:p>
    <w:p w14:paraId="1C030CBD" w14:textId="77777777" w:rsidR="00DB7957" w:rsidRPr="00CF47A3" w:rsidRDefault="00DB7957" w:rsidP="00DB7957">
      <w:pPr>
        <w:spacing w:line="12pt" w:lineRule="auto"/>
        <w:jc w:val="center"/>
        <w:rPr>
          <w:rFonts w:cs="Arial"/>
          <w:b/>
          <w:szCs w:val="20"/>
        </w:rPr>
      </w:pPr>
      <w:r w:rsidRPr="00CF47A3">
        <w:rPr>
          <w:rFonts w:cs="Arial"/>
          <w:b/>
          <w:szCs w:val="20"/>
        </w:rPr>
        <w:t>2. člen</w:t>
      </w:r>
    </w:p>
    <w:p w14:paraId="3C0C716C" w14:textId="77777777" w:rsidR="00DB7957" w:rsidRPr="00CF47A3" w:rsidRDefault="00DB7957" w:rsidP="00DB7957">
      <w:pPr>
        <w:spacing w:line="12pt" w:lineRule="auto"/>
        <w:jc w:val="center"/>
        <w:rPr>
          <w:rFonts w:cs="Arial"/>
          <w:b/>
          <w:szCs w:val="20"/>
        </w:rPr>
      </w:pPr>
      <w:r w:rsidRPr="00CF47A3">
        <w:rPr>
          <w:rFonts w:cs="Arial"/>
          <w:b/>
          <w:szCs w:val="20"/>
        </w:rPr>
        <w:t>(intervencija</w:t>
      </w:r>
      <w:r>
        <w:rPr>
          <w:rFonts w:cs="Arial"/>
          <w:b/>
          <w:szCs w:val="20"/>
        </w:rPr>
        <w:t xml:space="preserve"> in </w:t>
      </w:r>
      <w:proofErr w:type="spellStart"/>
      <w:r>
        <w:rPr>
          <w:rFonts w:cs="Arial"/>
          <w:b/>
          <w:szCs w:val="20"/>
        </w:rPr>
        <w:t>podintervenciji</w:t>
      </w:r>
      <w:proofErr w:type="spellEnd"/>
      <w:r w:rsidRPr="00CF47A3">
        <w:rPr>
          <w:rFonts w:cs="Arial"/>
          <w:b/>
          <w:szCs w:val="20"/>
        </w:rPr>
        <w:t>)</w:t>
      </w:r>
    </w:p>
    <w:p w14:paraId="44681001" w14:textId="77777777" w:rsidR="00DB7957" w:rsidRDefault="00DB7957" w:rsidP="00DB7957">
      <w:pPr>
        <w:spacing w:before="10pt" w:line="12pt" w:lineRule="auto"/>
        <w:jc w:val="both"/>
        <w:rPr>
          <w:rFonts w:cs="Arial"/>
          <w:szCs w:val="20"/>
        </w:rPr>
      </w:pPr>
      <w:r>
        <w:rPr>
          <w:rFonts w:cs="Arial"/>
          <w:szCs w:val="20"/>
        </w:rPr>
        <w:t xml:space="preserve">(1) </w:t>
      </w:r>
      <w:r w:rsidRPr="00CF47A3">
        <w:rPr>
          <w:rFonts w:cs="Arial"/>
          <w:szCs w:val="20"/>
        </w:rPr>
        <w:t xml:space="preserve">S to uredbo se </w:t>
      </w:r>
      <w:r>
        <w:rPr>
          <w:rFonts w:cs="Arial"/>
          <w:szCs w:val="20"/>
        </w:rPr>
        <w:t xml:space="preserve">v okviru </w:t>
      </w:r>
      <w:r w:rsidRPr="00CF47A3">
        <w:rPr>
          <w:rFonts w:cs="Arial"/>
          <w:szCs w:val="20"/>
        </w:rPr>
        <w:t>intervencije izmenjava znanja in prenos informacij ter usposabljanje svetovalcev</w:t>
      </w:r>
      <w:r>
        <w:rPr>
          <w:rFonts w:cs="Arial"/>
          <w:szCs w:val="20"/>
        </w:rPr>
        <w:t xml:space="preserve"> izvajata naslednji </w:t>
      </w:r>
      <w:proofErr w:type="spellStart"/>
      <w:r>
        <w:rPr>
          <w:rFonts w:cs="Arial"/>
          <w:szCs w:val="20"/>
        </w:rPr>
        <w:t>podintervenciji</w:t>
      </w:r>
      <w:proofErr w:type="spellEnd"/>
      <w:r>
        <w:rPr>
          <w:rFonts w:cs="Arial"/>
          <w:szCs w:val="20"/>
        </w:rPr>
        <w:t xml:space="preserve"> </w:t>
      </w:r>
      <w:r w:rsidRPr="00CF47A3">
        <w:rPr>
          <w:rFonts w:cs="Arial"/>
          <w:szCs w:val="20"/>
        </w:rPr>
        <w:t>(v nadaljnjem besedilu: intervencija)</w:t>
      </w:r>
      <w:r>
        <w:rPr>
          <w:rFonts w:cs="Arial"/>
          <w:szCs w:val="20"/>
        </w:rPr>
        <w:t>:</w:t>
      </w:r>
    </w:p>
    <w:p w14:paraId="673AD30C" w14:textId="77777777" w:rsidR="00DB7957" w:rsidRPr="001B6B30" w:rsidRDefault="00DB7957" w:rsidP="005C45BB">
      <w:pPr>
        <w:pStyle w:val="Odstavekseznama"/>
        <w:numPr>
          <w:ilvl w:val="0"/>
          <w:numId w:val="36"/>
        </w:numPr>
        <w:ind w:start="35.70pt" w:hanging="17.85pt"/>
        <w:rPr>
          <w:rFonts w:ascii="Arial" w:hAnsi="Arial" w:cs="Arial"/>
          <w:sz w:val="20"/>
        </w:rPr>
      </w:pPr>
      <w:r>
        <w:rPr>
          <w:rFonts w:ascii="Arial" w:hAnsi="Arial" w:cs="Arial"/>
          <w:sz w:val="20"/>
        </w:rPr>
        <w:t>i</w:t>
      </w:r>
      <w:r w:rsidRPr="001B6B30">
        <w:rPr>
          <w:rFonts w:ascii="Arial" w:hAnsi="Arial" w:cs="Arial"/>
          <w:sz w:val="20"/>
        </w:rPr>
        <w:t>zmenjava znanja in prenos informacij</w:t>
      </w:r>
      <w:r>
        <w:rPr>
          <w:rFonts w:ascii="Arial" w:hAnsi="Arial" w:cs="Arial"/>
          <w:sz w:val="20"/>
        </w:rPr>
        <w:t>,</w:t>
      </w:r>
    </w:p>
    <w:p w14:paraId="56BF67A6" w14:textId="77777777" w:rsidR="00DB7957" w:rsidRPr="001B6B30" w:rsidRDefault="00DB7957" w:rsidP="005C45BB">
      <w:pPr>
        <w:pStyle w:val="Odstavekseznama"/>
        <w:numPr>
          <w:ilvl w:val="0"/>
          <w:numId w:val="36"/>
        </w:numPr>
        <w:ind w:start="35.70pt" w:hanging="17.85pt"/>
        <w:rPr>
          <w:rFonts w:ascii="Arial" w:hAnsi="Arial" w:cs="Arial"/>
          <w:sz w:val="20"/>
        </w:rPr>
      </w:pPr>
      <w:r>
        <w:rPr>
          <w:rFonts w:ascii="Arial" w:hAnsi="Arial" w:cs="Arial"/>
          <w:sz w:val="20"/>
        </w:rPr>
        <w:t>u</w:t>
      </w:r>
      <w:r w:rsidRPr="001B6B30">
        <w:rPr>
          <w:rFonts w:ascii="Arial" w:hAnsi="Arial" w:cs="Arial"/>
          <w:sz w:val="20"/>
        </w:rPr>
        <w:t>sposabljanje svetovalcev</w:t>
      </w:r>
      <w:r>
        <w:rPr>
          <w:rFonts w:ascii="Arial" w:hAnsi="Arial" w:cs="Arial"/>
          <w:sz w:val="20"/>
        </w:rPr>
        <w:t>.</w:t>
      </w:r>
    </w:p>
    <w:p w14:paraId="07F8218D" w14:textId="3AF8D95A" w:rsidR="00DB7957" w:rsidRDefault="00DB7957" w:rsidP="00DB7957">
      <w:pPr>
        <w:spacing w:before="10pt" w:line="12pt" w:lineRule="auto"/>
        <w:jc w:val="both"/>
        <w:rPr>
          <w:rFonts w:cs="Arial"/>
          <w:szCs w:val="20"/>
        </w:rPr>
      </w:pPr>
      <w:r>
        <w:rPr>
          <w:rFonts w:cs="Arial"/>
          <w:szCs w:val="20"/>
        </w:rPr>
        <w:t xml:space="preserve">(2) </w:t>
      </w:r>
      <w:proofErr w:type="spellStart"/>
      <w:r>
        <w:rPr>
          <w:rFonts w:cs="Arial"/>
          <w:szCs w:val="20"/>
        </w:rPr>
        <w:t>Podintervencija</w:t>
      </w:r>
      <w:proofErr w:type="spellEnd"/>
      <w:r>
        <w:rPr>
          <w:rFonts w:cs="Arial"/>
          <w:szCs w:val="20"/>
        </w:rPr>
        <w:t xml:space="preserve"> izmenjava znanja in prenos informacij </w:t>
      </w:r>
      <w:r w:rsidRPr="001B6B30">
        <w:rPr>
          <w:rFonts w:cs="Arial"/>
          <w:szCs w:val="20"/>
        </w:rPr>
        <w:t>se v gozdarskem sektorju</w:t>
      </w:r>
      <w:r>
        <w:rPr>
          <w:rFonts w:cs="Arial"/>
          <w:szCs w:val="20"/>
        </w:rPr>
        <w:t xml:space="preserve"> za usposabljanja s 5. točke drugega odstavka 4. člena te uredbe</w:t>
      </w:r>
      <w:r w:rsidRPr="001B6B30">
        <w:rPr>
          <w:rFonts w:cs="Arial"/>
          <w:szCs w:val="20"/>
        </w:rPr>
        <w:t xml:space="preserve"> izvaja v skladu </w:t>
      </w:r>
      <w:r>
        <w:rPr>
          <w:rFonts w:cs="Arial"/>
          <w:szCs w:val="20"/>
        </w:rPr>
        <w:t>s 47. členom</w:t>
      </w:r>
      <w:r w:rsidRPr="001B6B30">
        <w:rPr>
          <w:rFonts w:cs="Arial"/>
          <w:szCs w:val="20"/>
        </w:rPr>
        <w:t xml:space="preserve"> Uredb</w:t>
      </w:r>
      <w:r>
        <w:rPr>
          <w:rFonts w:cs="Arial"/>
          <w:szCs w:val="20"/>
        </w:rPr>
        <w:t>e</w:t>
      </w:r>
      <w:r w:rsidRPr="001B6B30">
        <w:rPr>
          <w:rFonts w:cs="Arial"/>
          <w:szCs w:val="20"/>
        </w:rPr>
        <w:t xml:space="preserve"> Komisije (EU) 2022/2472 z dne 14. decembra 2022 o razglasitvi nekaterih vrst pomoči v kmetijskem in gozdarskem sektorju ter na podeželju za združljive z notranjim trgom z uporabo členov 107 in 108 Pogodbe o delovanju Evropske unije (UL L št. 327 z dne 21. 12. 2022, str. 1</w:t>
      </w:r>
      <w:r>
        <w:rPr>
          <w:rFonts w:cs="Arial"/>
          <w:szCs w:val="20"/>
        </w:rPr>
        <w:t xml:space="preserve">), </w:t>
      </w:r>
      <w:r w:rsidRPr="00626CBF">
        <w:rPr>
          <w:rFonts w:cs="Arial"/>
          <w:szCs w:val="20"/>
        </w:rPr>
        <w:t xml:space="preserve">zadnjič spremenjene z Uredbo Komisije (EU) 2023/2607 z dne 22. novembra 2023 o popravku Uredbe (EU) 2022/2472 o razglasitvi nekaterih vrst pomoči v kmetijskem in gozdarskem sektorju ter na podeželju za združljive z notranjim trgom z uporabo členov 107 in 108 Pogodbe o delovanju Evropske unije </w:t>
      </w:r>
      <w:r>
        <w:rPr>
          <w:rFonts w:cs="Arial"/>
          <w:szCs w:val="20"/>
        </w:rPr>
        <w:t>(UL L št. 2023/2607 z dne 23. 11. 2023</w:t>
      </w:r>
      <w:r w:rsidR="00A85661">
        <w:rPr>
          <w:rFonts w:cs="Arial"/>
          <w:szCs w:val="20"/>
        </w:rPr>
        <w:t>),</w:t>
      </w:r>
      <w:r w:rsidRPr="001B6B30">
        <w:rPr>
          <w:rFonts w:cs="Arial"/>
          <w:szCs w:val="20"/>
        </w:rPr>
        <w:t xml:space="preserve"> </w:t>
      </w:r>
      <w:r w:rsidR="00A85661">
        <w:rPr>
          <w:rFonts w:cs="Arial"/>
          <w:szCs w:val="20"/>
        </w:rPr>
        <w:t>(</w:t>
      </w:r>
      <w:r w:rsidRPr="001B6B30">
        <w:rPr>
          <w:rFonts w:cs="Arial"/>
          <w:szCs w:val="20"/>
        </w:rPr>
        <w:t>v nadaljnjem besedilu: Uredba 2022/2472/EU).</w:t>
      </w:r>
    </w:p>
    <w:p w14:paraId="552BD452" w14:textId="77777777" w:rsidR="00DB7957" w:rsidRPr="00CF47A3" w:rsidRDefault="00DB7957" w:rsidP="00DB7957">
      <w:pPr>
        <w:spacing w:line="12pt" w:lineRule="auto"/>
        <w:jc w:val="both"/>
        <w:rPr>
          <w:rFonts w:cs="Arial"/>
          <w:szCs w:val="20"/>
        </w:rPr>
      </w:pPr>
    </w:p>
    <w:p w14:paraId="0D7D2D2D" w14:textId="77777777" w:rsidR="00DB7957" w:rsidRPr="00CF47A3" w:rsidRDefault="00DB7957" w:rsidP="00DB7957">
      <w:pPr>
        <w:spacing w:line="12pt" w:lineRule="auto"/>
        <w:jc w:val="center"/>
        <w:rPr>
          <w:rFonts w:cs="Arial"/>
          <w:b/>
          <w:szCs w:val="20"/>
        </w:rPr>
      </w:pPr>
      <w:r w:rsidRPr="00CF47A3">
        <w:rPr>
          <w:rFonts w:cs="Arial"/>
          <w:b/>
          <w:szCs w:val="20"/>
        </w:rPr>
        <w:t>3. člen</w:t>
      </w:r>
    </w:p>
    <w:p w14:paraId="163AD398" w14:textId="77777777" w:rsidR="00DB7957" w:rsidRPr="00CF47A3" w:rsidRDefault="00DB7957" w:rsidP="00DB7957">
      <w:pPr>
        <w:spacing w:line="12pt" w:lineRule="auto"/>
        <w:jc w:val="center"/>
        <w:rPr>
          <w:rFonts w:cs="Arial"/>
          <w:szCs w:val="20"/>
        </w:rPr>
      </w:pPr>
      <w:r w:rsidRPr="00CF47A3">
        <w:rPr>
          <w:rFonts w:cs="Arial"/>
          <w:b/>
          <w:szCs w:val="20"/>
        </w:rPr>
        <w:t>(namen in cilji intervencije)</w:t>
      </w:r>
    </w:p>
    <w:p w14:paraId="69D42331" w14:textId="5C02BDC3" w:rsidR="00DB7957" w:rsidRPr="00CF47A3" w:rsidRDefault="00DB7957" w:rsidP="00DB7957">
      <w:pPr>
        <w:spacing w:before="10pt" w:line="12pt" w:lineRule="auto"/>
        <w:jc w:val="both"/>
        <w:rPr>
          <w:rFonts w:cs="Arial"/>
        </w:rPr>
      </w:pPr>
      <w:r w:rsidRPr="3FF3FDEA">
        <w:rPr>
          <w:rFonts w:cs="Arial"/>
        </w:rPr>
        <w:lastRenderedPageBreak/>
        <w:t>(1) Namen intervencije je izvedba usposabljanj, namenjen</w:t>
      </w:r>
      <w:r>
        <w:rPr>
          <w:rFonts w:cs="Arial"/>
        </w:rPr>
        <w:t>ih</w:t>
      </w:r>
      <w:r w:rsidRPr="3FF3FDEA">
        <w:rPr>
          <w:rFonts w:cs="Arial"/>
        </w:rPr>
        <w:t xml:space="preserve"> osebam dejavnim v kmetijskem, gozdarskem ter živilskopredelovalnem sektorju. </w:t>
      </w:r>
    </w:p>
    <w:p w14:paraId="0A56F8C1" w14:textId="77777777" w:rsidR="00DB7957" w:rsidRDefault="00DB7957" w:rsidP="00DB7957">
      <w:pPr>
        <w:spacing w:before="10pt" w:line="12pt" w:lineRule="auto"/>
        <w:jc w:val="both"/>
        <w:rPr>
          <w:rFonts w:cs="Arial"/>
        </w:rPr>
      </w:pPr>
      <w:r w:rsidRPr="3FF3FDEA">
        <w:rPr>
          <w:rFonts w:cs="Arial"/>
        </w:rPr>
        <w:t>(2) Cilj intervencije je povečati raven usposobljenosti oseb dejavnih v kmetijskem, gozdarskem in živilsko</w:t>
      </w:r>
      <w:r>
        <w:rPr>
          <w:rFonts w:cs="Arial"/>
        </w:rPr>
        <w:t xml:space="preserve"> </w:t>
      </w:r>
      <w:r w:rsidRPr="3FF3FDEA">
        <w:rPr>
          <w:rFonts w:cs="Arial"/>
        </w:rPr>
        <w:t>predelovalnem sektorju, preko različnih oblik in metod prenosa znanja, ki vključujejo tudi lokalno uporabo znanja z ogledi in demonstracijami na terenu.</w:t>
      </w:r>
    </w:p>
    <w:p w14:paraId="4591B172" w14:textId="77777777" w:rsidR="00DB7957" w:rsidRDefault="00DB7957" w:rsidP="00DB7957">
      <w:pPr>
        <w:spacing w:before="10pt" w:line="12pt" w:lineRule="auto"/>
        <w:jc w:val="both"/>
        <w:rPr>
          <w:rFonts w:cs="Arial"/>
        </w:rPr>
      </w:pPr>
      <w:r w:rsidRPr="3FF3FDEA">
        <w:rPr>
          <w:rFonts w:cs="Arial"/>
        </w:rPr>
        <w:t>(3) Predmet podpore intervencij</w:t>
      </w:r>
      <w:r>
        <w:rPr>
          <w:rFonts w:cs="Arial"/>
        </w:rPr>
        <w:t>e</w:t>
      </w:r>
      <w:r w:rsidRPr="3FF3FDEA">
        <w:rPr>
          <w:rFonts w:cs="Arial"/>
        </w:rPr>
        <w:t xml:space="preserve"> se šteje za drugo dejavnost v skladu z uredbo, ki ureja skupne določbe za izvajanje intervencij razvoja podeželja, ki niso vezane na površino ali živali, iz strateškega načrta skupne kmetijske politike 2023–2027 (v nadaljnjem besedilu: uredba o skupnih določbah za izvajanje intervencij).</w:t>
      </w:r>
    </w:p>
    <w:p w14:paraId="01513823" w14:textId="77777777" w:rsidR="00DB7957" w:rsidRDefault="00DB7957" w:rsidP="00DB7957">
      <w:pPr>
        <w:spacing w:line="12pt" w:lineRule="auto"/>
        <w:jc w:val="center"/>
        <w:rPr>
          <w:rFonts w:cs="Arial"/>
          <w:szCs w:val="20"/>
        </w:rPr>
      </w:pPr>
      <w:r w:rsidRPr="00325B0F">
        <w:rPr>
          <w:rFonts w:cs="Arial"/>
          <w:szCs w:val="20"/>
        </w:rPr>
        <w:t xml:space="preserve">II. </w:t>
      </w:r>
      <w:r>
        <w:rPr>
          <w:rFonts w:cs="Arial"/>
          <w:szCs w:val="20"/>
        </w:rPr>
        <w:t>poglavje</w:t>
      </w:r>
    </w:p>
    <w:p w14:paraId="23E34266" w14:textId="77777777" w:rsidR="00DB7957" w:rsidRDefault="00DB7957" w:rsidP="00DB7957">
      <w:pPr>
        <w:spacing w:line="12pt" w:lineRule="auto"/>
        <w:jc w:val="center"/>
        <w:rPr>
          <w:rFonts w:cs="Arial"/>
          <w:szCs w:val="20"/>
        </w:rPr>
      </w:pPr>
      <w:r w:rsidRPr="00325B0F">
        <w:rPr>
          <w:rFonts w:cs="Arial"/>
          <w:szCs w:val="20"/>
        </w:rPr>
        <w:t>PODR</w:t>
      </w:r>
      <w:r>
        <w:rPr>
          <w:rFonts w:cs="Arial"/>
          <w:szCs w:val="20"/>
        </w:rPr>
        <w:t xml:space="preserve">OBNEJŠE DOLOČBE ZA IZVAJANJE </w:t>
      </w:r>
      <w:r w:rsidRPr="00325B0F">
        <w:rPr>
          <w:rFonts w:cs="Arial"/>
          <w:szCs w:val="20"/>
        </w:rPr>
        <w:t xml:space="preserve">INTERVENCIJE </w:t>
      </w:r>
      <w:r>
        <w:rPr>
          <w:rFonts w:cs="Arial"/>
          <w:szCs w:val="20"/>
        </w:rPr>
        <w:t>IN PODINTERVENCIJ</w:t>
      </w:r>
    </w:p>
    <w:p w14:paraId="607718EC" w14:textId="77777777" w:rsidR="00DB7957" w:rsidRDefault="00DB7957" w:rsidP="00DB7957">
      <w:pPr>
        <w:spacing w:line="12pt" w:lineRule="auto"/>
        <w:jc w:val="center"/>
        <w:rPr>
          <w:rFonts w:cs="Arial"/>
          <w:szCs w:val="20"/>
        </w:rPr>
      </w:pPr>
    </w:p>
    <w:p w14:paraId="54040138" w14:textId="77777777" w:rsidR="00DB7957" w:rsidRPr="00311641" w:rsidRDefault="00DB7957" w:rsidP="005C45BB">
      <w:pPr>
        <w:pStyle w:val="Odstavekseznama"/>
        <w:numPr>
          <w:ilvl w:val="0"/>
          <w:numId w:val="42"/>
        </w:numPr>
        <w:jc w:val="center"/>
        <w:rPr>
          <w:rFonts w:ascii="Arial" w:hAnsi="Arial" w:cs="Arial"/>
          <w:sz w:val="20"/>
        </w:rPr>
      </w:pPr>
      <w:r>
        <w:rPr>
          <w:rFonts w:ascii="Arial" w:hAnsi="Arial" w:cs="Arial"/>
          <w:sz w:val="20"/>
        </w:rPr>
        <w:t>o</w:t>
      </w:r>
      <w:r w:rsidRPr="00311641">
        <w:rPr>
          <w:rFonts w:ascii="Arial" w:hAnsi="Arial" w:cs="Arial"/>
          <w:sz w:val="20"/>
        </w:rPr>
        <w:t>ddelek</w:t>
      </w:r>
    </w:p>
    <w:p w14:paraId="38AF9DA8" w14:textId="77777777" w:rsidR="00DB7957" w:rsidRPr="009307DF" w:rsidRDefault="00DB7957" w:rsidP="00DB7957">
      <w:pPr>
        <w:ind w:start="18pt"/>
        <w:jc w:val="center"/>
        <w:rPr>
          <w:rFonts w:cs="Arial"/>
        </w:rPr>
      </w:pPr>
      <w:proofErr w:type="spellStart"/>
      <w:r w:rsidRPr="009307DF">
        <w:rPr>
          <w:rFonts w:cs="Arial"/>
        </w:rPr>
        <w:t>Podintervencija</w:t>
      </w:r>
      <w:proofErr w:type="spellEnd"/>
      <w:r w:rsidRPr="009307DF">
        <w:rPr>
          <w:rFonts w:cs="Arial"/>
        </w:rPr>
        <w:t xml:space="preserve"> izmenjava znanja in prenos informacij</w:t>
      </w:r>
    </w:p>
    <w:p w14:paraId="4440077A" w14:textId="77777777" w:rsidR="00DB7957" w:rsidRPr="00325B0F" w:rsidRDefault="00DB7957" w:rsidP="00DB7957">
      <w:pPr>
        <w:spacing w:line="12pt" w:lineRule="auto"/>
        <w:jc w:val="center"/>
        <w:rPr>
          <w:rFonts w:cs="Arial"/>
          <w:szCs w:val="20"/>
        </w:rPr>
      </w:pPr>
    </w:p>
    <w:p w14:paraId="676BBE2A" w14:textId="77777777" w:rsidR="00DB7957" w:rsidRPr="00CF47A3" w:rsidRDefault="00DB7957" w:rsidP="00DB7957">
      <w:pPr>
        <w:spacing w:line="12pt" w:lineRule="auto"/>
        <w:jc w:val="center"/>
        <w:rPr>
          <w:rFonts w:cs="Arial"/>
          <w:b/>
          <w:szCs w:val="20"/>
        </w:rPr>
      </w:pPr>
      <w:r w:rsidRPr="00CF47A3">
        <w:rPr>
          <w:rFonts w:cs="Arial"/>
          <w:b/>
          <w:szCs w:val="20"/>
        </w:rPr>
        <w:t>4. člen</w:t>
      </w:r>
    </w:p>
    <w:p w14:paraId="2B6B5236" w14:textId="77777777" w:rsidR="00DB7957" w:rsidRPr="00CF47A3" w:rsidRDefault="00DB7957" w:rsidP="00DB7957">
      <w:pPr>
        <w:spacing w:line="12pt" w:lineRule="auto"/>
        <w:jc w:val="center"/>
        <w:rPr>
          <w:rFonts w:cs="Arial"/>
          <w:b/>
          <w:szCs w:val="20"/>
        </w:rPr>
      </w:pPr>
      <w:r w:rsidRPr="00CF47A3">
        <w:rPr>
          <w:rFonts w:cs="Arial"/>
          <w:b/>
          <w:szCs w:val="20"/>
        </w:rPr>
        <w:t>(</w:t>
      </w:r>
      <w:r>
        <w:rPr>
          <w:rFonts w:cs="Arial"/>
          <w:b/>
          <w:szCs w:val="20"/>
        </w:rPr>
        <w:t>usposabljanje kmetov</w:t>
      </w:r>
      <w:r w:rsidRPr="00CF47A3">
        <w:rPr>
          <w:rFonts w:cs="Arial"/>
          <w:b/>
          <w:szCs w:val="20"/>
        </w:rPr>
        <w:t>)</w:t>
      </w:r>
    </w:p>
    <w:p w14:paraId="4F3DAC3F" w14:textId="77777777" w:rsidR="00DB7957" w:rsidRPr="00CF47A3" w:rsidRDefault="00DB7957" w:rsidP="00DB7957">
      <w:pPr>
        <w:spacing w:line="12pt" w:lineRule="auto"/>
        <w:jc w:val="both"/>
        <w:rPr>
          <w:rFonts w:cs="Arial"/>
          <w:szCs w:val="20"/>
        </w:rPr>
      </w:pPr>
    </w:p>
    <w:p w14:paraId="0C05C36F" w14:textId="77777777" w:rsidR="00DB7957" w:rsidRPr="00CF47A3" w:rsidRDefault="00DB7957" w:rsidP="00DB7957">
      <w:pPr>
        <w:spacing w:before="10pt" w:line="12pt" w:lineRule="auto"/>
        <w:jc w:val="both"/>
        <w:rPr>
          <w:rFonts w:cs="Arial"/>
        </w:rPr>
      </w:pPr>
      <w:r w:rsidRPr="3FF3FDEA">
        <w:rPr>
          <w:rFonts w:cs="Arial"/>
        </w:rPr>
        <w:t xml:space="preserve">(1) Usposabljanja, ki se izvajajo v okviru </w:t>
      </w:r>
      <w:proofErr w:type="spellStart"/>
      <w:r w:rsidRPr="3FF3FDEA">
        <w:rPr>
          <w:rFonts w:cs="Arial"/>
        </w:rPr>
        <w:t>podinterven</w:t>
      </w:r>
      <w:r>
        <w:rPr>
          <w:rFonts w:cs="Arial"/>
        </w:rPr>
        <w:t>c</w:t>
      </w:r>
      <w:r w:rsidRPr="3FF3FDEA">
        <w:rPr>
          <w:rFonts w:cs="Arial"/>
        </w:rPr>
        <w:t>ije</w:t>
      </w:r>
      <w:proofErr w:type="spellEnd"/>
      <w:r w:rsidRPr="3FF3FDEA">
        <w:rPr>
          <w:rFonts w:cs="Arial"/>
        </w:rPr>
        <w:t xml:space="preserve"> </w:t>
      </w:r>
      <w:r>
        <w:rPr>
          <w:rFonts w:cs="Arial"/>
        </w:rPr>
        <w:t xml:space="preserve">izmenjava znanja in prenos informacij </w:t>
      </w:r>
      <w:r w:rsidRPr="3FF3FDEA">
        <w:rPr>
          <w:rFonts w:cs="Arial"/>
        </w:rPr>
        <w:t>so usposabljanja ali drugi načini teoretičnega oziroma praktičnega pridobivanja strokovnih znanj in so namenjena udeležencem</w:t>
      </w:r>
      <w:r>
        <w:rPr>
          <w:rFonts w:cs="Arial"/>
        </w:rPr>
        <w:t xml:space="preserve"> usposabljanja kmetov</w:t>
      </w:r>
      <w:r w:rsidRPr="3FF3FDEA">
        <w:rPr>
          <w:rFonts w:cs="Arial"/>
        </w:rPr>
        <w:t xml:space="preserve"> iz 6. člena te uredbe (v nadaljnjem besedilu: usposabljanje kmetov). </w:t>
      </w:r>
    </w:p>
    <w:p w14:paraId="542724EE" w14:textId="77777777" w:rsidR="00DB7957" w:rsidRDefault="00DB7957" w:rsidP="00DB7957">
      <w:pPr>
        <w:spacing w:before="10pt" w:line="12pt" w:lineRule="auto"/>
        <w:jc w:val="both"/>
        <w:rPr>
          <w:rFonts w:cs="Arial"/>
        </w:rPr>
      </w:pPr>
      <w:r w:rsidRPr="201DB54B">
        <w:rPr>
          <w:rFonts w:cs="Arial"/>
        </w:rPr>
        <w:t>(2) Usposabljanja iz prejšnjega odstavka se izvedejo za naslednje vsebin</w:t>
      </w:r>
      <w:r>
        <w:rPr>
          <w:rFonts w:cs="Arial"/>
        </w:rPr>
        <w:t>ske sklope</w:t>
      </w:r>
      <w:r w:rsidRPr="201DB54B">
        <w:rPr>
          <w:rFonts w:cs="Arial"/>
        </w:rPr>
        <w:t>:</w:t>
      </w:r>
    </w:p>
    <w:p w14:paraId="7CC0B3B8" w14:textId="77777777" w:rsidR="00DB7957" w:rsidRPr="00281DB0" w:rsidRDefault="00DB7957" w:rsidP="005C45BB">
      <w:pPr>
        <w:pStyle w:val="Odstavekseznama"/>
        <w:numPr>
          <w:ilvl w:val="0"/>
          <w:numId w:val="37"/>
        </w:numPr>
        <w:rPr>
          <w:rFonts w:ascii="Arial" w:hAnsi="Arial" w:cs="Arial"/>
          <w:sz w:val="20"/>
        </w:rPr>
      </w:pPr>
      <w:bookmarkStart w:id="0" w:name="OLE_LINK7"/>
      <w:bookmarkStart w:id="1" w:name="OLE_LINK8"/>
      <w:r w:rsidRPr="00281DB0">
        <w:rPr>
          <w:rFonts w:ascii="Arial" w:hAnsi="Arial" w:cs="Arial"/>
          <w:sz w:val="20"/>
        </w:rPr>
        <w:t>vsebin</w:t>
      </w:r>
      <w:r>
        <w:rPr>
          <w:rFonts w:ascii="Arial" w:hAnsi="Arial" w:cs="Arial"/>
          <w:sz w:val="20"/>
        </w:rPr>
        <w:t>e</w:t>
      </w:r>
      <w:r w:rsidRPr="00281DB0">
        <w:rPr>
          <w:rFonts w:ascii="Arial" w:hAnsi="Arial" w:cs="Arial"/>
          <w:sz w:val="20"/>
        </w:rPr>
        <w:t xml:space="preserve"> iz intervencije </w:t>
      </w:r>
      <w:r>
        <w:rPr>
          <w:rFonts w:ascii="Arial" w:hAnsi="Arial" w:cs="Arial"/>
          <w:sz w:val="20"/>
        </w:rPr>
        <w:t>d</w:t>
      </w:r>
      <w:r w:rsidRPr="00281DB0">
        <w:rPr>
          <w:rFonts w:ascii="Arial" w:hAnsi="Arial" w:cs="Arial"/>
          <w:sz w:val="20"/>
        </w:rPr>
        <w:t>obrobit živali</w:t>
      </w:r>
      <w:r>
        <w:rPr>
          <w:rFonts w:ascii="Arial" w:hAnsi="Arial" w:cs="Arial"/>
          <w:sz w:val="20"/>
        </w:rPr>
        <w:t>;</w:t>
      </w:r>
    </w:p>
    <w:p w14:paraId="07BBA451" w14:textId="0D21FDEC" w:rsidR="00DB7957" w:rsidRPr="00281DB0" w:rsidRDefault="00DB7957" w:rsidP="005C45BB">
      <w:pPr>
        <w:pStyle w:val="Odstavekseznama"/>
        <w:numPr>
          <w:ilvl w:val="0"/>
          <w:numId w:val="37"/>
        </w:numPr>
        <w:rPr>
          <w:rFonts w:ascii="Arial" w:hAnsi="Arial" w:cs="Arial"/>
          <w:sz w:val="20"/>
        </w:rPr>
      </w:pPr>
      <w:r w:rsidRPr="00281DB0">
        <w:rPr>
          <w:rFonts w:ascii="Arial" w:hAnsi="Arial" w:cs="Arial"/>
          <w:sz w:val="20"/>
        </w:rPr>
        <w:t>vsebi</w:t>
      </w:r>
      <w:r>
        <w:rPr>
          <w:rFonts w:ascii="Arial" w:hAnsi="Arial" w:cs="Arial"/>
          <w:sz w:val="20"/>
        </w:rPr>
        <w:t>ne</w:t>
      </w:r>
      <w:r w:rsidRPr="00281DB0">
        <w:rPr>
          <w:rFonts w:ascii="Arial" w:hAnsi="Arial" w:cs="Arial"/>
          <w:sz w:val="20"/>
        </w:rPr>
        <w:t xml:space="preserve"> iz intervencij </w:t>
      </w:r>
      <w:r>
        <w:rPr>
          <w:rFonts w:ascii="Arial" w:hAnsi="Arial" w:cs="Arial"/>
          <w:sz w:val="20"/>
        </w:rPr>
        <w:t>k</w:t>
      </w:r>
      <w:r w:rsidRPr="00281DB0">
        <w:rPr>
          <w:rFonts w:ascii="Arial" w:hAnsi="Arial" w:cs="Arial"/>
          <w:sz w:val="20"/>
        </w:rPr>
        <w:t>metijsko</w:t>
      </w:r>
      <w:r w:rsidR="00A85661">
        <w:rPr>
          <w:rFonts w:ascii="Arial" w:hAnsi="Arial" w:cs="Arial"/>
          <w:sz w:val="20"/>
        </w:rPr>
        <w:t>-</w:t>
      </w:r>
      <w:proofErr w:type="spellStart"/>
      <w:r w:rsidRPr="00281DB0">
        <w:rPr>
          <w:rFonts w:ascii="Arial" w:hAnsi="Arial" w:cs="Arial"/>
          <w:sz w:val="20"/>
        </w:rPr>
        <w:t>okoljsko</w:t>
      </w:r>
      <w:proofErr w:type="spellEnd"/>
      <w:r w:rsidR="00A85661">
        <w:rPr>
          <w:rFonts w:ascii="Arial" w:hAnsi="Arial" w:cs="Arial"/>
          <w:sz w:val="20"/>
        </w:rPr>
        <w:t>-</w:t>
      </w:r>
      <w:r w:rsidRPr="00281DB0">
        <w:rPr>
          <w:rFonts w:ascii="Arial" w:hAnsi="Arial" w:cs="Arial"/>
          <w:sz w:val="20"/>
        </w:rPr>
        <w:t>podnebna plačila</w:t>
      </w:r>
      <w:r>
        <w:rPr>
          <w:rFonts w:ascii="Arial" w:hAnsi="Arial" w:cs="Arial"/>
          <w:sz w:val="20"/>
        </w:rPr>
        <w:t xml:space="preserve"> in lokalne pasme in sorte;</w:t>
      </w:r>
    </w:p>
    <w:p w14:paraId="449B5E50" w14:textId="77777777" w:rsidR="00DB7957" w:rsidRPr="00281DB0" w:rsidRDefault="00DB7957" w:rsidP="005C45BB">
      <w:pPr>
        <w:pStyle w:val="Odstavekseznama"/>
        <w:numPr>
          <w:ilvl w:val="0"/>
          <w:numId w:val="37"/>
        </w:numPr>
        <w:rPr>
          <w:rFonts w:ascii="Arial" w:hAnsi="Arial" w:cs="Arial"/>
          <w:sz w:val="20"/>
        </w:rPr>
      </w:pPr>
      <w:r w:rsidRPr="00281DB0">
        <w:rPr>
          <w:rFonts w:ascii="Arial" w:hAnsi="Arial" w:cs="Arial"/>
          <w:sz w:val="20"/>
        </w:rPr>
        <w:t>vsebin</w:t>
      </w:r>
      <w:r>
        <w:rPr>
          <w:rFonts w:ascii="Arial" w:hAnsi="Arial" w:cs="Arial"/>
          <w:sz w:val="20"/>
        </w:rPr>
        <w:t>e</w:t>
      </w:r>
      <w:r w:rsidRPr="00281DB0">
        <w:rPr>
          <w:rFonts w:ascii="Arial" w:hAnsi="Arial" w:cs="Arial"/>
          <w:sz w:val="20"/>
        </w:rPr>
        <w:t xml:space="preserve"> iz intervencije </w:t>
      </w:r>
      <w:r>
        <w:rPr>
          <w:rFonts w:ascii="Arial" w:hAnsi="Arial" w:cs="Arial"/>
          <w:sz w:val="20"/>
        </w:rPr>
        <w:t>e</w:t>
      </w:r>
      <w:r w:rsidRPr="00281DB0">
        <w:rPr>
          <w:rFonts w:ascii="Arial" w:hAnsi="Arial" w:cs="Arial"/>
          <w:sz w:val="20"/>
        </w:rPr>
        <w:t>kološko kmetovanje</w:t>
      </w:r>
      <w:r>
        <w:rPr>
          <w:rFonts w:ascii="Arial" w:hAnsi="Arial" w:cs="Arial"/>
          <w:sz w:val="20"/>
        </w:rPr>
        <w:t xml:space="preserve"> in ekološko čebelarjenje;</w:t>
      </w:r>
    </w:p>
    <w:p w14:paraId="177E0752" w14:textId="77777777" w:rsidR="00DB7957" w:rsidRDefault="00DB7957" w:rsidP="005C45BB">
      <w:pPr>
        <w:pStyle w:val="Odstavekseznama"/>
        <w:numPr>
          <w:ilvl w:val="0"/>
          <w:numId w:val="37"/>
        </w:numPr>
        <w:rPr>
          <w:rFonts w:ascii="Arial" w:hAnsi="Arial" w:cs="Arial"/>
          <w:sz w:val="20"/>
        </w:rPr>
      </w:pPr>
      <w:r w:rsidRPr="00281DB0">
        <w:rPr>
          <w:rFonts w:ascii="Arial" w:hAnsi="Arial" w:cs="Arial"/>
          <w:sz w:val="20"/>
        </w:rPr>
        <w:t>vsebin</w:t>
      </w:r>
      <w:r>
        <w:rPr>
          <w:rFonts w:ascii="Arial" w:hAnsi="Arial" w:cs="Arial"/>
          <w:sz w:val="20"/>
        </w:rPr>
        <w:t>e</w:t>
      </w:r>
      <w:r w:rsidRPr="00281DB0">
        <w:rPr>
          <w:rFonts w:ascii="Arial" w:hAnsi="Arial" w:cs="Arial"/>
          <w:sz w:val="20"/>
        </w:rPr>
        <w:t xml:space="preserve"> iz intervencije </w:t>
      </w:r>
      <w:r w:rsidRPr="00E437EE">
        <w:rPr>
          <w:rFonts w:ascii="Arial" w:hAnsi="Arial" w:cs="Arial"/>
          <w:sz w:val="20"/>
        </w:rPr>
        <w:t>podpora za vzpostavitev</w:t>
      </w:r>
      <w:r>
        <w:rPr>
          <w:rFonts w:ascii="Arial" w:hAnsi="Arial" w:cs="Arial"/>
          <w:sz w:val="20"/>
        </w:rPr>
        <w:t xml:space="preserve"> gospodarstev mladih kmetov;</w:t>
      </w:r>
    </w:p>
    <w:p w14:paraId="58EB899D" w14:textId="7F2A28BA" w:rsidR="00DB7957" w:rsidRDefault="00DB7957" w:rsidP="00B11348">
      <w:pPr>
        <w:pStyle w:val="Odstavekseznama"/>
        <w:numPr>
          <w:ilvl w:val="0"/>
          <w:numId w:val="37"/>
        </w:numPr>
        <w:rPr>
          <w:rFonts w:ascii="Arial" w:hAnsi="Arial" w:cs="Arial"/>
          <w:sz w:val="20"/>
        </w:rPr>
      </w:pPr>
      <w:r>
        <w:rPr>
          <w:rFonts w:ascii="Arial" w:hAnsi="Arial" w:cs="Arial"/>
          <w:sz w:val="20"/>
        </w:rPr>
        <w:t xml:space="preserve">druge vsebine s področja kmetijstva, gozdarstva </w:t>
      </w:r>
      <w:r w:rsidR="00B11348">
        <w:rPr>
          <w:rFonts w:ascii="Arial" w:hAnsi="Arial" w:cs="Arial"/>
          <w:sz w:val="20"/>
        </w:rPr>
        <w:t>ter predelave kmetijskih proizvodov, kot je opredeljena v 45. točki 2. člena Uredbe 2022/2472/</w:t>
      </w:r>
      <w:r w:rsidR="00B11348" w:rsidRPr="00B11348">
        <w:t xml:space="preserve"> </w:t>
      </w:r>
      <w:r w:rsidR="00B11348" w:rsidRPr="00B11348">
        <w:rPr>
          <w:rFonts w:ascii="Arial" w:hAnsi="Arial" w:cs="Arial"/>
          <w:sz w:val="20"/>
        </w:rPr>
        <w:t>EU (v nadaljnjem besedilu: predelava kmetijskih proizvodov), in trženja kmetijskih proizvodov, kot je opredeljeno v 35. točki 2. člena Uredbe 2022/2472/EU (v nadaljnjem besedilu: trženje kmetijskih proizvodov)</w:t>
      </w:r>
      <w:r w:rsidR="00B11348">
        <w:rPr>
          <w:rFonts w:ascii="Arial" w:hAnsi="Arial" w:cs="Arial"/>
          <w:sz w:val="20"/>
        </w:rPr>
        <w:t>.</w:t>
      </w:r>
      <w:r w:rsidR="00B11348" w:rsidRPr="00B11348">
        <w:rPr>
          <w:rFonts w:ascii="Arial" w:hAnsi="Arial" w:cs="Arial"/>
          <w:sz w:val="20"/>
        </w:rPr>
        <w:t xml:space="preserve"> </w:t>
      </w:r>
    </w:p>
    <w:bookmarkEnd w:id="0"/>
    <w:bookmarkEnd w:id="1"/>
    <w:p w14:paraId="5F0B280C" w14:textId="61CB938B" w:rsidR="00DB7957" w:rsidRDefault="00DB7957" w:rsidP="00DB7957">
      <w:pPr>
        <w:spacing w:before="10pt" w:line="12pt" w:lineRule="auto"/>
        <w:jc w:val="both"/>
        <w:rPr>
          <w:rFonts w:cs="Arial"/>
          <w:szCs w:val="20"/>
        </w:rPr>
      </w:pPr>
      <w:r w:rsidRPr="00CF47A3">
        <w:rPr>
          <w:rFonts w:cs="Arial"/>
          <w:szCs w:val="20"/>
        </w:rPr>
        <w:t>(3)</w:t>
      </w:r>
      <w:r>
        <w:rPr>
          <w:rFonts w:cs="Arial"/>
          <w:szCs w:val="20"/>
        </w:rPr>
        <w:t xml:space="preserve"> Kot druge vsebine iz 5. točke prejšnjega odstavka se štejejo: </w:t>
      </w:r>
    </w:p>
    <w:p w14:paraId="4A0C304C" w14:textId="77777777" w:rsidR="00DB7957" w:rsidRDefault="00DB7957" w:rsidP="005C45BB">
      <w:pPr>
        <w:pStyle w:val="Odstavekseznama"/>
        <w:numPr>
          <w:ilvl w:val="0"/>
          <w:numId w:val="44"/>
        </w:numPr>
        <w:rPr>
          <w:rFonts w:ascii="Arial" w:hAnsi="Arial" w:cs="Arial"/>
          <w:sz w:val="20"/>
        </w:rPr>
      </w:pPr>
      <w:r>
        <w:rPr>
          <w:rFonts w:ascii="Arial" w:hAnsi="Arial" w:cs="Arial"/>
          <w:sz w:val="20"/>
        </w:rPr>
        <w:t>vsebine poslovnih znanj, finančnih spretnosti ter digitalizacije;</w:t>
      </w:r>
    </w:p>
    <w:p w14:paraId="50A5A894" w14:textId="77777777" w:rsidR="00DB7957" w:rsidRDefault="00DB7957" w:rsidP="005C45BB">
      <w:pPr>
        <w:pStyle w:val="Odstavekseznama"/>
        <w:numPr>
          <w:ilvl w:val="0"/>
          <w:numId w:val="44"/>
        </w:numPr>
        <w:rPr>
          <w:rFonts w:ascii="Arial" w:hAnsi="Arial" w:cs="Arial"/>
          <w:sz w:val="20"/>
        </w:rPr>
      </w:pPr>
      <w:r>
        <w:rPr>
          <w:rFonts w:ascii="Arial" w:hAnsi="Arial" w:cs="Arial"/>
          <w:sz w:val="20"/>
        </w:rPr>
        <w:t>vsebine iz ohranjanja</w:t>
      </w:r>
      <w:r w:rsidRPr="00194600">
        <w:rPr>
          <w:rFonts w:ascii="Arial" w:hAnsi="Arial" w:cs="Arial"/>
          <w:sz w:val="20"/>
        </w:rPr>
        <w:t xml:space="preserve"> biotske raznovrstnosti, krajine</w:t>
      </w:r>
      <w:r>
        <w:rPr>
          <w:rFonts w:ascii="Arial" w:hAnsi="Arial" w:cs="Arial"/>
          <w:sz w:val="20"/>
        </w:rPr>
        <w:t xml:space="preserve">, </w:t>
      </w:r>
      <w:r w:rsidRPr="00194600">
        <w:rPr>
          <w:rFonts w:ascii="Arial" w:hAnsi="Arial" w:cs="Arial"/>
          <w:sz w:val="20"/>
        </w:rPr>
        <w:t>naravnih virov ter prilagajanj</w:t>
      </w:r>
      <w:r>
        <w:rPr>
          <w:rFonts w:ascii="Arial" w:hAnsi="Arial" w:cs="Arial"/>
          <w:sz w:val="20"/>
        </w:rPr>
        <w:t>e</w:t>
      </w:r>
      <w:r w:rsidRPr="00194600">
        <w:rPr>
          <w:rFonts w:ascii="Arial" w:hAnsi="Arial" w:cs="Arial"/>
          <w:sz w:val="20"/>
        </w:rPr>
        <w:t xml:space="preserve"> podnebnim spremembam ter blaženje podnebnih sprememb</w:t>
      </w:r>
      <w:r>
        <w:rPr>
          <w:rFonts w:ascii="Arial" w:hAnsi="Arial" w:cs="Arial"/>
          <w:sz w:val="20"/>
        </w:rPr>
        <w:t>;</w:t>
      </w:r>
    </w:p>
    <w:p w14:paraId="7E410EDA" w14:textId="77777777" w:rsidR="00DB7957" w:rsidRPr="004C5CA7" w:rsidRDefault="00DB7957" w:rsidP="005C45BB">
      <w:pPr>
        <w:pStyle w:val="Odstavekseznama"/>
        <w:numPr>
          <w:ilvl w:val="0"/>
          <w:numId w:val="44"/>
        </w:numPr>
        <w:rPr>
          <w:rFonts w:ascii="Arial" w:hAnsi="Arial" w:cs="Arial"/>
          <w:sz w:val="20"/>
        </w:rPr>
      </w:pPr>
      <w:r>
        <w:rPr>
          <w:rFonts w:ascii="Arial" w:hAnsi="Arial" w:cs="Arial"/>
          <w:sz w:val="20"/>
        </w:rPr>
        <w:t xml:space="preserve">vsebine s </w:t>
      </w:r>
      <w:r w:rsidRPr="004C5CA7">
        <w:rPr>
          <w:rFonts w:ascii="Arial" w:hAnsi="Arial" w:cs="Arial"/>
          <w:sz w:val="20"/>
        </w:rPr>
        <w:t>področja uvajanja ali prikaza uporabe mehanizacij, tehnologij, praks in procesov</w:t>
      </w:r>
      <w:r>
        <w:rPr>
          <w:rFonts w:ascii="Arial" w:hAnsi="Arial" w:cs="Arial"/>
          <w:sz w:val="20"/>
        </w:rPr>
        <w:t>;</w:t>
      </w:r>
    </w:p>
    <w:p w14:paraId="20E3C047" w14:textId="77777777" w:rsidR="00DB7957" w:rsidRDefault="00DB7957" w:rsidP="005C45BB">
      <w:pPr>
        <w:pStyle w:val="Odstavekseznama"/>
        <w:numPr>
          <w:ilvl w:val="0"/>
          <w:numId w:val="44"/>
        </w:numPr>
        <w:rPr>
          <w:rFonts w:ascii="Arial" w:hAnsi="Arial" w:cs="Arial"/>
          <w:sz w:val="20"/>
        </w:rPr>
      </w:pPr>
      <w:r>
        <w:rPr>
          <w:rFonts w:ascii="Arial" w:hAnsi="Arial" w:cs="Arial"/>
          <w:sz w:val="20"/>
        </w:rPr>
        <w:t>vsebine iz ohranjanja</w:t>
      </w:r>
      <w:r w:rsidRPr="00194600">
        <w:rPr>
          <w:rFonts w:ascii="Arial" w:hAnsi="Arial" w:cs="Arial"/>
          <w:sz w:val="20"/>
        </w:rPr>
        <w:t xml:space="preserve"> kulturne dediščine na podeželju</w:t>
      </w:r>
      <w:r>
        <w:rPr>
          <w:rFonts w:ascii="Arial" w:hAnsi="Arial" w:cs="Arial"/>
          <w:sz w:val="20"/>
        </w:rPr>
        <w:t>;</w:t>
      </w:r>
    </w:p>
    <w:p w14:paraId="21697F9A" w14:textId="77777777" w:rsidR="00DB7957" w:rsidRPr="00281DB0" w:rsidRDefault="00DB7957" w:rsidP="005C45BB">
      <w:pPr>
        <w:pStyle w:val="Odstavekseznama"/>
        <w:numPr>
          <w:ilvl w:val="0"/>
          <w:numId w:val="44"/>
        </w:numPr>
        <w:rPr>
          <w:rFonts w:ascii="Arial" w:hAnsi="Arial" w:cs="Arial"/>
          <w:sz w:val="20"/>
        </w:rPr>
      </w:pPr>
      <w:r>
        <w:rPr>
          <w:rFonts w:ascii="Arial" w:hAnsi="Arial" w:cs="Arial"/>
          <w:sz w:val="20"/>
        </w:rPr>
        <w:t>u</w:t>
      </w:r>
      <w:r w:rsidRPr="00281DB0">
        <w:rPr>
          <w:rFonts w:ascii="Arial" w:hAnsi="Arial" w:cs="Arial"/>
          <w:sz w:val="20"/>
        </w:rPr>
        <w:t>sposabljanja s področja gozdarskih vsebin</w:t>
      </w:r>
      <w:r>
        <w:rPr>
          <w:rFonts w:ascii="Arial" w:hAnsi="Arial" w:cs="Arial"/>
          <w:sz w:val="20"/>
        </w:rPr>
        <w:t>;</w:t>
      </w:r>
    </w:p>
    <w:p w14:paraId="6750FF8C" w14:textId="7F0BBC01" w:rsidR="00DB7957" w:rsidRPr="00B42EEC" w:rsidRDefault="00DB7957" w:rsidP="00B11348">
      <w:pPr>
        <w:pStyle w:val="Odstavekseznama"/>
        <w:numPr>
          <w:ilvl w:val="0"/>
          <w:numId w:val="44"/>
        </w:numPr>
        <w:rPr>
          <w:rFonts w:cs="Arial"/>
        </w:rPr>
      </w:pPr>
      <w:r w:rsidRPr="00B42EEC">
        <w:rPr>
          <w:rFonts w:ascii="Arial" w:hAnsi="Arial" w:cs="Arial"/>
          <w:sz w:val="20"/>
        </w:rPr>
        <w:t xml:space="preserve">usposabljanja s področja </w:t>
      </w:r>
      <w:r w:rsidR="00B11348" w:rsidRPr="00B11348">
        <w:rPr>
          <w:rFonts w:ascii="Arial" w:hAnsi="Arial" w:cs="Arial"/>
          <w:sz w:val="20"/>
        </w:rPr>
        <w:t>predelave in trženja kmetijskih proizvodov</w:t>
      </w:r>
      <w:r w:rsidR="009E1958">
        <w:rPr>
          <w:rFonts w:ascii="Arial" w:hAnsi="Arial" w:cs="Arial"/>
          <w:sz w:val="20"/>
        </w:rPr>
        <w:t>.</w:t>
      </w:r>
    </w:p>
    <w:p w14:paraId="29689E70" w14:textId="77777777" w:rsidR="00DB7957" w:rsidRDefault="00DB7957" w:rsidP="00DB7957">
      <w:pPr>
        <w:spacing w:before="10pt" w:line="12pt" w:lineRule="auto"/>
        <w:jc w:val="both"/>
        <w:rPr>
          <w:rFonts w:cs="Arial"/>
          <w:szCs w:val="20"/>
        </w:rPr>
      </w:pPr>
      <w:r>
        <w:rPr>
          <w:rFonts w:cs="Arial"/>
          <w:szCs w:val="20"/>
        </w:rPr>
        <w:t>(4) Podrobnejše vsebine, ki naslavljajo vsebinske sklope iz prejšnjega odstavka in roke za izvedbo se opredeli v javnem razpisu.</w:t>
      </w:r>
    </w:p>
    <w:p w14:paraId="2D92FCD7" w14:textId="77777777" w:rsidR="00DB7957" w:rsidRPr="00CF47A3" w:rsidRDefault="00DB7957" w:rsidP="00DB7957">
      <w:pPr>
        <w:spacing w:before="10pt" w:line="12pt" w:lineRule="auto"/>
        <w:jc w:val="both"/>
        <w:rPr>
          <w:rFonts w:cs="Arial"/>
          <w:szCs w:val="20"/>
        </w:rPr>
      </w:pPr>
      <w:r>
        <w:rPr>
          <w:rFonts w:cs="Arial"/>
          <w:szCs w:val="20"/>
        </w:rPr>
        <w:t xml:space="preserve">(5) </w:t>
      </w:r>
      <w:r w:rsidRPr="00CF47A3">
        <w:rPr>
          <w:rFonts w:cs="Arial"/>
          <w:szCs w:val="20"/>
        </w:rPr>
        <w:t>Usposabljanja iz tega člena niso del storitev javnih služb ali financirana iz drugih javnih sredstev oziroma niso del javnoveljavnih izobraževalnih programov poklicnega, srednjega in višjega strokovnega izobraževanja ter javnoveljavnih študijskih programov.</w:t>
      </w:r>
    </w:p>
    <w:p w14:paraId="7AFA88E3" w14:textId="77777777" w:rsidR="00DB7957" w:rsidRPr="00CF47A3" w:rsidRDefault="00DB7957" w:rsidP="00DB7957">
      <w:pPr>
        <w:spacing w:line="12pt" w:lineRule="auto"/>
        <w:jc w:val="center"/>
        <w:rPr>
          <w:rFonts w:cs="Arial"/>
          <w:b/>
          <w:szCs w:val="20"/>
        </w:rPr>
      </w:pPr>
    </w:p>
    <w:p w14:paraId="786262EC" w14:textId="77777777" w:rsidR="00DB7957" w:rsidRPr="00CF47A3" w:rsidRDefault="00DB7957" w:rsidP="00DB7957">
      <w:pPr>
        <w:spacing w:line="12pt" w:lineRule="auto"/>
        <w:jc w:val="center"/>
        <w:rPr>
          <w:rFonts w:cs="Arial"/>
          <w:b/>
          <w:szCs w:val="20"/>
        </w:rPr>
      </w:pPr>
      <w:r w:rsidRPr="00CF47A3">
        <w:rPr>
          <w:rFonts w:cs="Arial"/>
          <w:b/>
          <w:szCs w:val="20"/>
        </w:rPr>
        <w:t>5. člen</w:t>
      </w:r>
    </w:p>
    <w:p w14:paraId="7179FEAD" w14:textId="77777777" w:rsidR="00DB7957" w:rsidRPr="00CF47A3" w:rsidRDefault="00DB7957" w:rsidP="00DB7957">
      <w:pPr>
        <w:spacing w:line="12pt" w:lineRule="auto"/>
        <w:jc w:val="center"/>
        <w:rPr>
          <w:rFonts w:cs="Arial"/>
          <w:b/>
          <w:szCs w:val="20"/>
        </w:rPr>
      </w:pPr>
      <w:r w:rsidRPr="00CF47A3">
        <w:rPr>
          <w:rFonts w:cs="Arial"/>
          <w:b/>
          <w:szCs w:val="20"/>
        </w:rPr>
        <w:t>(</w:t>
      </w:r>
      <w:r>
        <w:rPr>
          <w:rFonts w:cs="Arial"/>
          <w:b/>
          <w:szCs w:val="20"/>
        </w:rPr>
        <w:t>vlagatelj</w:t>
      </w:r>
      <w:r w:rsidRPr="00CF47A3">
        <w:rPr>
          <w:rFonts w:cs="Arial"/>
          <w:b/>
          <w:szCs w:val="20"/>
        </w:rPr>
        <w:t xml:space="preserve"> </w:t>
      </w:r>
      <w:r>
        <w:rPr>
          <w:rFonts w:cs="Arial"/>
          <w:b/>
          <w:szCs w:val="20"/>
        </w:rPr>
        <w:t xml:space="preserve">in </w:t>
      </w:r>
      <w:r w:rsidRPr="00CF47A3">
        <w:rPr>
          <w:rFonts w:cs="Arial"/>
          <w:b/>
          <w:szCs w:val="20"/>
        </w:rPr>
        <w:t>upravičenec</w:t>
      </w:r>
      <w:r>
        <w:rPr>
          <w:rFonts w:cs="Arial"/>
          <w:b/>
          <w:szCs w:val="20"/>
        </w:rPr>
        <w:t xml:space="preserve"> do podpore</w:t>
      </w:r>
      <w:r w:rsidRPr="00CF47A3">
        <w:rPr>
          <w:rFonts w:cs="Arial"/>
          <w:b/>
          <w:szCs w:val="20"/>
        </w:rPr>
        <w:t>)</w:t>
      </w:r>
    </w:p>
    <w:p w14:paraId="702C384B" w14:textId="77777777" w:rsidR="00DB7957" w:rsidRDefault="00DB7957" w:rsidP="00DB7957">
      <w:pPr>
        <w:spacing w:before="10pt" w:line="12pt" w:lineRule="auto"/>
        <w:jc w:val="both"/>
        <w:rPr>
          <w:rFonts w:cs="Arial"/>
        </w:rPr>
      </w:pPr>
      <w:r>
        <w:rPr>
          <w:rFonts w:cs="Arial"/>
        </w:rPr>
        <w:t>(1) Vlagatelj</w:t>
      </w:r>
      <w:r w:rsidRPr="4349BE3C">
        <w:rPr>
          <w:rFonts w:cs="Arial"/>
        </w:rPr>
        <w:t xml:space="preserve"> </w:t>
      </w:r>
      <w:r>
        <w:rPr>
          <w:rFonts w:cs="Arial"/>
        </w:rPr>
        <w:t>pri</w:t>
      </w:r>
      <w:r w:rsidRPr="4349BE3C">
        <w:rPr>
          <w:rFonts w:cs="Arial"/>
        </w:rPr>
        <w:t xml:space="preserve"> </w:t>
      </w:r>
      <w:proofErr w:type="spellStart"/>
      <w:r w:rsidRPr="4349BE3C">
        <w:rPr>
          <w:rFonts w:cs="Arial"/>
        </w:rPr>
        <w:t>podintervencij</w:t>
      </w:r>
      <w:r>
        <w:rPr>
          <w:rFonts w:cs="Arial"/>
        </w:rPr>
        <w:t>i</w:t>
      </w:r>
      <w:proofErr w:type="spellEnd"/>
      <w:r w:rsidRPr="4349BE3C">
        <w:rPr>
          <w:rFonts w:cs="Arial"/>
        </w:rPr>
        <w:t xml:space="preserve"> izmenjava znanja in prenos informacij je izvajalec usposabljanja</w:t>
      </w:r>
      <w:r>
        <w:rPr>
          <w:rFonts w:cs="Arial"/>
        </w:rPr>
        <w:t xml:space="preserve"> kmetov.</w:t>
      </w:r>
    </w:p>
    <w:p w14:paraId="6B78826A" w14:textId="77777777" w:rsidR="00DB7957" w:rsidRPr="00CF47A3" w:rsidRDefault="00DB7957" w:rsidP="00DB7957">
      <w:pPr>
        <w:spacing w:before="10pt" w:line="12pt" w:lineRule="auto"/>
        <w:jc w:val="both"/>
        <w:rPr>
          <w:rFonts w:cs="Arial"/>
        </w:rPr>
      </w:pPr>
      <w:r>
        <w:rPr>
          <w:rFonts w:cs="Arial"/>
        </w:rPr>
        <w:lastRenderedPageBreak/>
        <w:t>(2) Upravičenec do podpore pri</w:t>
      </w:r>
      <w:r w:rsidRPr="4349BE3C">
        <w:rPr>
          <w:rFonts w:cs="Arial"/>
        </w:rPr>
        <w:t xml:space="preserve"> </w:t>
      </w:r>
      <w:proofErr w:type="spellStart"/>
      <w:r w:rsidRPr="4349BE3C">
        <w:rPr>
          <w:rFonts w:cs="Arial"/>
        </w:rPr>
        <w:t>podintervencij</w:t>
      </w:r>
      <w:r>
        <w:rPr>
          <w:rFonts w:cs="Arial"/>
        </w:rPr>
        <w:t>i</w:t>
      </w:r>
      <w:proofErr w:type="spellEnd"/>
      <w:r w:rsidRPr="4349BE3C">
        <w:rPr>
          <w:rFonts w:cs="Arial"/>
        </w:rPr>
        <w:t xml:space="preserve"> izmenjava znanja in prenos informacij </w:t>
      </w:r>
      <w:r>
        <w:rPr>
          <w:rFonts w:cs="Arial"/>
        </w:rPr>
        <w:t>je vlagatelj iz prejšnjega odstavka, ki</w:t>
      </w:r>
      <w:r w:rsidRPr="4349BE3C">
        <w:rPr>
          <w:rFonts w:cs="Arial"/>
        </w:rPr>
        <w:t xml:space="preserve"> izpolnjuje pogoje </w:t>
      </w:r>
      <w:r>
        <w:rPr>
          <w:rFonts w:cs="Arial"/>
        </w:rPr>
        <w:t xml:space="preserve">za dodelitev podpore </w:t>
      </w:r>
      <w:r w:rsidRPr="4349BE3C">
        <w:rPr>
          <w:rFonts w:cs="Arial"/>
        </w:rPr>
        <w:t>iz 7. člena te uredbe.</w:t>
      </w:r>
    </w:p>
    <w:p w14:paraId="09300F60" w14:textId="77777777" w:rsidR="00DB7957" w:rsidRDefault="00DB7957" w:rsidP="00DB7957">
      <w:pPr>
        <w:spacing w:line="12pt" w:lineRule="auto"/>
        <w:jc w:val="center"/>
        <w:rPr>
          <w:rFonts w:cs="Arial"/>
          <w:b/>
          <w:szCs w:val="20"/>
        </w:rPr>
      </w:pPr>
    </w:p>
    <w:p w14:paraId="13CA9AE3" w14:textId="77777777" w:rsidR="00DB7957" w:rsidRDefault="00DB7957" w:rsidP="00DB7957">
      <w:pPr>
        <w:spacing w:line="12pt" w:lineRule="auto"/>
        <w:jc w:val="center"/>
        <w:rPr>
          <w:rFonts w:cs="Arial"/>
          <w:b/>
          <w:szCs w:val="20"/>
        </w:rPr>
      </w:pPr>
      <w:r>
        <w:rPr>
          <w:rFonts w:cs="Arial"/>
          <w:b/>
          <w:szCs w:val="20"/>
        </w:rPr>
        <w:t>6. člen</w:t>
      </w:r>
    </w:p>
    <w:p w14:paraId="5EA4B51A" w14:textId="77777777" w:rsidR="00DB7957" w:rsidRDefault="00DB7957" w:rsidP="00DB7957">
      <w:pPr>
        <w:spacing w:line="12pt" w:lineRule="auto"/>
        <w:jc w:val="center"/>
        <w:rPr>
          <w:rFonts w:cs="Arial"/>
          <w:b/>
          <w:szCs w:val="20"/>
        </w:rPr>
      </w:pPr>
      <w:r>
        <w:rPr>
          <w:rFonts w:cs="Arial"/>
          <w:b/>
          <w:szCs w:val="20"/>
        </w:rPr>
        <w:t>(u</w:t>
      </w:r>
      <w:r w:rsidRPr="00677930">
        <w:rPr>
          <w:rFonts w:cs="Arial"/>
          <w:b/>
          <w:szCs w:val="20"/>
        </w:rPr>
        <w:t>pravičenec do subvencionirane storitve)</w:t>
      </w:r>
    </w:p>
    <w:p w14:paraId="6FC4A0F3" w14:textId="77777777" w:rsidR="00DB7957" w:rsidRPr="000A4AD9" w:rsidRDefault="00DB7957" w:rsidP="00DB7957">
      <w:pPr>
        <w:spacing w:before="10pt" w:line="12pt" w:lineRule="auto"/>
        <w:jc w:val="both"/>
        <w:rPr>
          <w:rFonts w:cs="Arial"/>
        </w:rPr>
      </w:pPr>
      <w:r w:rsidRPr="3FF3FDEA">
        <w:rPr>
          <w:rFonts w:cs="Arial"/>
        </w:rPr>
        <w:t xml:space="preserve">(1) </w:t>
      </w:r>
      <w:r>
        <w:rPr>
          <w:rFonts w:cs="Arial"/>
        </w:rPr>
        <w:t xml:space="preserve">Upravičenec do subvencionirane storitve </w:t>
      </w:r>
      <w:r w:rsidRPr="3FF3FDEA">
        <w:rPr>
          <w:rFonts w:cs="Arial"/>
        </w:rPr>
        <w:t>usposabljanja kmetov</w:t>
      </w:r>
      <w:r w:rsidRPr="00B40090">
        <w:rPr>
          <w:rFonts w:cs="Arial"/>
        </w:rPr>
        <w:t xml:space="preserve"> </w:t>
      </w:r>
      <w:r>
        <w:rPr>
          <w:rFonts w:cs="Arial"/>
        </w:rPr>
        <w:t>pri</w:t>
      </w:r>
      <w:r w:rsidRPr="4349BE3C">
        <w:rPr>
          <w:rFonts w:cs="Arial"/>
        </w:rPr>
        <w:t xml:space="preserve"> </w:t>
      </w:r>
      <w:proofErr w:type="spellStart"/>
      <w:r w:rsidRPr="4349BE3C">
        <w:rPr>
          <w:rFonts w:cs="Arial"/>
        </w:rPr>
        <w:t>podintervencij</w:t>
      </w:r>
      <w:r>
        <w:rPr>
          <w:rFonts w:cs="Arial"/>
        </w:rPr>
        <w:t>i</w:t>
      </w:r>
      <w:proofErr w:type="spellEnd"/>
      <w:r w:rsidRPr="4349BE3C">
        <w:rPr>
          <w:rFonts w:cs="Arial"/>
        </w:rPr>
        <w:t xml:space="preserve"> izmenjava znanja in prenos informacij</w:t>
      </w:r>
      <w:r>
        <w:rPr>
          <w:rFonts w:cs="Arial"/>
        </w:rPr>
        <w:t xml:space="preserve"> (v nadaljnjem besedilu: udeleženec usposabljanja kmetov) </w:t>
      </w:r>
      <w:r w:rsidRPr="3FF3FDEA">
        <w:rPr>
          <w:rFonts w:cs="Arial"/>
        </w:rPr>
        <w:t>je:</w:t>
      </w:r>
    </w:p>
    <w:p w14:paraId="655F89CE" w14:textId="77777777" w:rsidR="00DB7957" w:rsidRPr="000A4AD9" w:rsidRDefault="00DB7957" w:rsidP="005C45BB">
      <w:pPr>
        <w:pStyle w:val="Odstavekseznama"/>
        <w:numPr>
          <w:ilvl w:val="0"/>
          <w:numId w:val="38"/>
        </w:numPr>
        <w:rPr>
          <w:rFonts w:ascii="Arial" w:hAnsi="Arial" w:cs="Arial"/>
          <w:sz w:val="20"/>
        </w:rPr>
      </w:pPr>
      <w:r w:rsidRPr="000A4AD9">
        <w:rPr>
          <w:rFonts w:ascii="Arial" w:hAnsi="Arial" w:cs="Arial"/>
          <w:sz w:val="20"/>
        </w:rPr>
        <w:t>fizična oseb</w:t>
      </w:r>
      <w:r>
        <w:rPr>
          <w:rFonts w:ascii="Arial" w:hAnsi="Arial" w:cs="Arial"/>
          <w:sz w:val="20"/>
        </w:rPr>
        <w:t>a</w:t>
      </w:r>
      <w:r w:rsidRPr="000A4AD9">
        <w:rPr>
          <w:rFonts w:ascii="Arial" w:hAnsi="Arial" w:cs="Arial"/>
          <w:sz w:val="20"/>
        </w:rPr>
        <w:t xml:space="preserve">, ki se ukvarja s kmetijsko dejavnostjo in </w:t>
      </w:r>
      <w:r>
        <w:rPr>
          <w:rFonts w:ascii="Arial" w:hAnsi="Arial" w:cs="Arial"/>
          <w:sz w:val="20"/>
        </w:rPr>
        <w:t>je</w:t>
      </w:r>
      <w:r w:rsidRPr="000A4AD9">
        <w:rPr>
          <w:rFonts w:ascii="Arial" w:hAnsi="Arial" w:cs="Arial"/>
          <w:sz w:val="20"/>
        </w:rPr>
        <w:t xml:space="preserve"> vpisan</w:t>
      </w:r>
      <w:r>
        <w:rPr>
          <w:rFonts w:ascii="Arial" w:hAnsi="Arial" w:cs="Arial"/>
          <w:sz w:val="20"/>
        </w:rPr>
        <w:t>a</w:t>
      </w:r>
      <w:r w:rsidRPr="000A4AD9">
        <w:rPr>
          <w:rFonts w:ascii="Arial" w:hAnsi="Arial" w:cs="Arial"/>
          <w:sz w:val="20"/>
        </w:rPr>
        <w:t xml:space="preserve"> v register kmetijskih gospodarstev (v nadaljnjem besedilu: RKG) kot nosil</w:t>
      </w:r>
      <w:r>
        <w:rPr>
          <w:rFonts w:ascii="Arial" w:hAnsi="Arial" w:cs="Arial"/>
          <w:sz w:val="20"/>
        </w:rPr>
        <w:t>ec</w:t>
      </w:r>
      <w:r w:rsidRPr="000A4AD9">
        <w:rPr>
          <w:rFonts w:ascii="Arial" w:hAnsi="Arial" w:cs="Arial"/>
          <w:sz w:val="20"/>
        </w:rPr>
        <w:t xml:space="preserve"> kmetijsk</w:t>
      </w:r>
      <w:r>
        <w:rPr>
          <w:rFonts w:ascii="Arial" w:hAnsi="Arial" w:cs="Arial"/>
          <w:sz w:val="20"/>
        </w:rPr>
        <w:t>ega</w:t>
      </w:r>
      <w:r w:rsidRPr="000A4AD9">
        <w:rPr>
          <w:rFonts w:ascii="Arial" w:hAnsi="Arial" w:cs="Arial"/>
          <w:sz w:val="20"/>
        </w:rPr>
        <w:t xml:space="preserve"> gospodarst</w:t>
      </w:r>
      <w:r>
        <w:rPr>
          <w:rFonts w:ascii="Arial" w:hAnsi="Arial" w:cs="Arial"/>
          <w:sz w:val="20"/>
        </w:rPr>
        <w:t>va</w:t>
      </w:r>
      <w:r w:rsidRPr="000A4AD9">
        <w:rPr>
          <w:rFonts w:ascii="Arial" w:hAnsi="Arial" w:cs="Arial"/>
          <w:sz w:val="20"/>
        </w:rPr>
        <w:t xml:space="preserve"> ali član kmetije;</w:t>
      </w:r>
    </w:p>
    <w:p w14:paraId="1D3683AC" w14:textId="77777777" w:rsidR="00DB7957" w:rsidRPr="000A4AD9" w:rsidRDefault="00DB7957" w:rsidP="005C45BB">
      <w:pPr>
        <w:pStyle w:val="Odstavekseznama"/>
        <w:numPr>
          <w:ilvl w:val="0"/>
          <w:numId w:val="38"/>
        </w:numPr>
        <w:rPr>
          <w:rFonts w:ascii="Arial" w:hAnsi="Arial" w:cs="Arial"/>
          <w:sz w:val="20"/>
        </w:rPr>
      </w:pPr>
      <w:r>
        <w:rPr>
          <w:rFonts w:ascii="Arial" w:hAnsi="Arial" w:cs="Arial"/>
          <w:sz w:val="20"/>
        </w:rPr>
        <w:t xml:space="preserve">fizična oseba, </w:t>
      </w:r>
      <w:r w:rsidRPr="000A4AD9">
        <w:rPr>
          <w:rFonts w:ascii="Arial" w:hAnsi="Arial" w:cs="Arial"/>
          <w:sz w:val="20"/>
        </w:rPr>
        <w:t>zaposlen</w:t>
      </w:r>
      <w:r>
        <w:rPr>
          <w:rFonts w:ascii="Arial" w:hAnsi="Arial" w:cs="Arial"/>
          <w:sz w:val="20"/>
        </w:rPr>
        <w:t>a</w:t>
      </w:r>
      <w:r w:rsidRPr="000A4AD9">
        <w:rPr>
          <w:rFonts w:ascii="Arial" w:hAnsi="Arial" w:cs="Arial"/>
          <w:sz w:val="20"/>
        </w:rPr>
        <w:t xml:space="preserve"> pri pravni ali fizični oseb</w:t>
      </w:r>
      <w:r>
        <w:rPr>
          <w:rFonts w:ascii="Arial" w:hAnsi="Arial" w:cs="Arial"/>
          <w:sz w:val="20"/>
        </w:rPr>
        <w:t>i</w:t>
      </w:r>
      <w:r w:rsidRPr="000A4AD9">
        <w:rPr>
          <w:rFonts w:ascii="Arial" w:hAnsi="Arial" w:cs="Arial"/>
          <w:sz w:val="20"/>
        </w:rPr>
        <w:t xml:space="preserve">, ki </w:t>
      </w:r>
      <w:r>
        <w:rPr>
          <w:rFonts w:ascii="Arial" w:hAnsi="Arial" w:cs="Arial"/>
          <w:sz w:val="20"/>
        </w:rPr>
        <w:t>je</w:t>
      </w:r>
      <w:r w:rsidRPr="000A4AD9">
        <w:rPr>
          <w:rFonts w:ascii="Arial" w:hAnsi="Arial" w:cs="Arial"/>
          <w:sz w:val="20"/>
        </w:rPr>
        <w:t xml:space="preserve"> registriran</w:t>
      </w:r>
      <w:r>
        <w:rPr>
          <w:rFonts w:ascii="Arial" w:hAnsi="Arial" w:cs="Arial"/>
          <w:sz w:val="20"/>
        </w:rPr>
        <w:t>a</w:t>
      </w:r>
      <w:r w:rsidRPr="000A4AD9">
        <w:rPr>
          <w:rFonts w:ascii="Arial" w:hAnsi="Arial" w:cs="Arial"/>
          <w:sz w:val="20"/>
        </w:rPr>
        <w:t xml:space="preserve"> za kmetijsko dejavnost;</w:t>
      </w:r>
    </w:p>
    <w:p w14:paraId="4F661D2C" w14:textId="77777777" w:rsidR="00DB7957" w:rsidRPr="000A4AD9" w:rsidRDefault="00DB7957" w:rsidP="005C45BB">
      <w:pPr>
        <w:pStyle w:val="Odstavekseznama"/>
        <w:numPr>
          <w:ilvl w:val="0"/>
          <w:numId w:val="38"/>
        </w:numPr>
        <w:rPr>
          <w:rFonts w:ascii="Arial" w:hAnsi="Arial" w:cs="Arial"/>
          <w:sz w:val="20"/>
        </w:rPr>
      </w:pPr>
      <w:r>
        <w:rPr>
          <w:rFonts w:ascii="Arial" w:hAnsi="Arial" w:cs="Arial"/>
          <w:sz w:val="20"/>
        </w:rPr>
        <w:t xml:space="preserve">fizična oseba, </w:t>
      </w:r>
      <w:r w:rsidRPr="000A4AD9">
        <w:rPr>
          <w:rFonts w:ascii="Arial" w:hAnsi="Arial" w:cs="Arial"/>
          <w:sz w:val="20"/>
        </w:rPr>
        <w:t>zaposlen</w:t>
      </w:r>
      <w:r>
        <w:rPr>
          <w:rFonts w:ascii="Arial" w:hAnsi="Arial" w:cs="Arial"/>
          <w:sz w:val="20"/>
        </w:rPr>
        <w:t>a</w:t>
      </w:r>
      <w:r w:rsidRPr="000A4AD9">
        <w:rPr>
          <w:rFonts w:ascii="Arial" w:hAnsi="Arial" w:cs="Arial"/>
          <w:sz w:val="20"/>
        </w:rPr>
        <w:t xml:space="preserve"> pri pravni ali fizični oseb</w:t>
      </w:r>
      <w:r>
        <w:rPr>
          <w:rFonts w:ascii="Arial" w:hAnsi="Arial" w:cs="Arial"/>
          <w:sz w:val="20"/>
        </w:rPr>
        <w:t>i</w:t>
      </w:r>
      <w:r w:rsidRPr="000A4AD9">
        <w:rPr>
          <w:rFonts w:ascii="Arial" w:hAnsi="Arial" w:cs="Arial"/>
          <w:sz w:val="20"/>
        </w:rPr>
        <w:t xml:space="preserve">, ki </w:t>
      </w:r>
      <w:r>
        <w:rPr>
          <w:rFonts w:ascii="Arial" w:hAnsi="Arial" w:cs="Arial"/>
          <w:sz w:val="20"/>
        </w:rPr>
        <w:t>je</w:t>
      </w:r>
      <w:r w:rsidRPr="000A4AD9">
        <w:rPr>
          <w:rFonts w:ascii="Arial" w:hAnsi="Arial" w:cs="Arial"/>
          <w:sz w:val="20"/>
        </w:rPr>
        <w:t xml:space="preserve"> registriran</w:t>
      </w:r>
      <w:r>
        <w:rPr>
          <w:rFonts w:ascii="Arial" w:hAnsi="Arial" w:cs="Arial"/>
          <w:sz w:val="20"/>
        </w:rPr>
        <w:t>a</w:t>
      </w:r>
      <w:r w:rsidRPr="000A4AD9">
        <w:rPr>
          <w:rFonts w:ascii="Arial" w:hAnsi="Arial" w:cs="Arial"/>
          <w:sz w:val="20"/>
        </w:rPr>
        <w:t xml:space="preserve"> za gozdarsko dejavnost;</w:t>
      </w:r>
    </w:p>
    <w:p w14:paraId="1B7A09F6" w14:textId="77777777" w:rsidR="00DB7957" w:rsidRPr="000A4AD9" w:rsidRDefault="00DB7957" w:rsidP="005C45BB">
      <w:pPr>
        <w:pStyle w:val="Odstavekseznama"/>
        <w:numPr>
          <w:ilvl w:val="0"/>
          <w:numId w:val="38"/>
        </w:numPr>
        <w:rPr>
          <w:rFonts w:ascii="Arial" w:hAnsi="Arial" w:cs="Arial"/>
          <w:sz w:val="20"/>
        </w:rPr>
      </w:pPr>
      <w:r>
        <w:rPr>
          <w:rFonts w:ascii="Arial" w:hAnsi="Arial" w:cs="Arial"/>
          <w:sz w:val="20"/>
        </w:rPr>
        <w:t xml:space="preserve">fizična oseba, </w:t>
      </w:r>
      <w:r w:rsidRPr="000A4AD9">
        <w:rPr>
          <w:rFonts w:ascii="Arial" w:hAnsi="Arial" w:cs="Arial"/>
          <w:sz w:val="20"/>
        </w:rPr>
        <w:t>zaposlen</w:t>
      </w:r>
      <w:r>
        <w:rPr>
          <w:rFonts w:ascii="Arial" w:hAnsi="Arial" w:cs="Arial"/>
          <w:sz w:val="20"/>
        </w:rPr>
        <w:t>a</w:t>
      </w:r>
      <w:r w:rsidRPr="000A4AD9">
        <w:rPr>
          <w:rFonts w:ascii="Arial" w:hAnsi="Arial" w:cs="Arial"/>
          <w:sz w:val="20"/>
        </w:rPr>
        <w:t xml:space="preserve"> pri pravni ali fizični oseb</w:t>
      </w:r>
      <w:r>
        <w:rPr>
          <w:rFonts w:ascii="Arial" w:hAnsi="Arial" w:cs="Arial"/>
          <w:sz w:val="20"/>
        </w:rPr>
        <w:t>i</w:t>
      </w:r>
      <w:r w:rsidRPr="000A4AD9">
        <w:rPr>
          <w:rFonts w:ascii="Arial" w:hAnsi="Arial" w:cs="Arial"/>
          <w:sz w:val="20"/>
        </w:rPr>
        <w:t xml:space="preserve">, ki </w:t>
      </w:r>
      <w:r>
        <w:rPr>
          <w:rFonts w:ascii="Arial" w:hAnsi="Arial" w:cs="Arial"/>
          <w:sz w:val="20"/>
        </w:rPr>
        <w:t>je</w:t>
      </w:r>
      <w:r w:rsidRPr="000A4AD9">
        <w:rPr>
          <w:rFonts w:ascii="Arial" w:hAnsi="Arial" w:cs="Arial"/>
          <w:sz w:val="20"/>
        </w:rPr>
        <w:t xml:space="preserve"> registriran</w:t>
      </w:r>
      <w:r>
        <w:rPr>
          <w:rFonts w:ascii="Arial" w:hAnsi="Arial" w:cs="Arial"/>
          <w:sz w:val="20"/>
        </w:rPr>
        <w:t>a</w:t>
      </w:r>
      <w:r w:rsidRPr="000A4AD9">
        <w:rPr>
          <w:rFonts w:ascii="Arial" w:hAnsi="Arial" w:cs="Arial"/>
          <w:sz w:val="20"/>
        </w:rPr>
        <w:t xml:space="preserve"> za predelavo in trženje kmetijskih proizvodov;</w:t>
      </w:r>
    </w:p>
    <w:p w14:paraId="33DCE834" w14:textId="77777777" w:rsidR="00DB7957" w:rsidRPr="000A4AD9" w:rsidRDefault="00DB7957" w:rsidP="005C45BB">
      <w:pPr>
        <w:pStyle w:val="Odstavekseznama"/>
        <w:numPr>
          <w:ilvl w:val="0"/>
          <w:numId w:val="38"/>
        </w:numPr>
        <w:rPr>
          <w:rFonts w:ascii="Arial" w:hAnsi="Arial" w:cs="Arial"/>
          <w:sz w:val="20"/>
        </w:rPr>
      </w:pPr>
      <w:r>
        <w:rPr>
          <w:rFonts w:ascii="Arial" w:hAnsi="Arial" w:cs="Arial"/>
          <w:sz w:val="20"/>
        </w:rPr>
        <w:t>fizična oseba, ki je član ali predstavnik</w:t>
      </w:r>
      <w:r w:rsidRPr="000A4AD9">
        <w:rPr>
          <w:rFonts w:ascii="Arial" w:hAnsi="Arial" w:cs="Arial"/>
          <w:sz w:val="20"/>
        </w:rPr>
        <w:t xml:space="preserve"> lokaln</w:t>
      </w:r>
      <w:r>
        <w:rPr>
          <w:rFonts w:ascii="Arial" w:hAnsi="Arial" w:cs="Arial"/>
          <w:sz w:val="20"/>
        </w:rPr>
        <w:t>e</w:t>
      </w:r>
      <w:r w:rsidRPr="000A4AD9">
        <w:rPr>
          <w:rFonts w:ascii="Arial" w:hAnsi="Arial" w:cs="Arial"/>
          <w:sz w:val="20"/>
        </w:rPr>
        <w:t xml:space="preserve"> akcijsk</w:t>
      </w:r>
      <w:r>
        <w:rPr>
          <w:rFonts w:ascii="Arial" w:hAnsi="Arial" w:cs="Arial"/>
          <w:sz w:val="20"/>
        </w:rPr>
        <w:t>e</w:t>
      </w:r>
      <w:r w:rsidRPr="000A4AD9">
        <w:rPr>
          <w:rFonts w:ascii="Arial" w:hAnsi="Arial" w:cs="Arial"/>
          <w:sz w:val="20"/>
        </w:rPr>
        <w:t xml:space="preserve"> skupin</w:t>
      </w:r>
      <w:r>
        <w:rPr>
          <w:rFonts w:ascii="Arial" w:hAnsi="Arial" w:cs="Arial"/>
          <w:sz w:val="20"/>
        </w:rPr>
        <w:t>e</w:t>
      </w:r>
      <w:r w:rsidRPr="000A4AD9">
        <w:rPr>
          <w:rFonts w:ascii="Arial" w:hAnsi="Arial" w:cs="Arial"/>
          <w:sz w:val="20"/>
        </w:rPr>
        <w:t>.</w:t>
      </w:r>
    </w:p>
    <w:p w14:paraId="3CC4D175" w14:textId="77777777" w:rsidR="00DB7957" w:rsidRPr="000A4AD9" w:rsidRDefault="00DB7957" w:rsidP="00DB7957">
      <w:pPr>
        <w:spacing w:before="10pt" w:line="12pt" w:lineRule="auto"/>
        <w:jc w:val="both"/>
        <w:rPr>
          <w:rFonts w:cs="Arial"/>
        </w:rPr>
      </w:pPr>
      <w:r w:rsidRPr="7F6B3E7E">
        <w:rPr>
          <w:rFonts w:cs="Arial"/>
        </w:rPr>
        <w:t xml:space="preserve">(2) </w:t>
      </w:r>
      <w:r>
        <w:rPr>
          <w:rFonts w:cs="Arial"/>
        </w:rPr>
        <w:t xml:space="preserve">Udeleženec usposabljanja kmetov </w:t>
      </w:r>
      <w:r w:rsidRPr="7F6B3E7E">
        <w:rPr>
          <w:rFonts w:cs="Arial"/>
        </w:rPr>
        <w:t>iz 3. točke prejšnjega odstavka</w:t>
      </w:r>
      <w:r>
        <w:rPr>
          <w:rFonts w:cs="Arial"/>
        </w:rPr>
        <w:t xml:space="preserve"> mora izpolnjevati naslednja pogoja</w:t>
      </w:r>
      <w:r w:rsidRPr="7F6B3E7E">
        <w:rPr>
          <w:rFonts w:cs="Arial"/>
        </w:rPr>
        <w:t>:</w:t>
      </w:r>
    </w:p>
    <w:p w14:paraId="65A442AE" w14:textId="77777777" w:rsidR="00DB7957" w:rsidRPr="000A4AD9" w:rsidRDefault="00DB7957" w:rsidP="005C45BB">
      <w:pPr>
        <w:pStyle w:val="Odstavekseznama"/>
        <w:numPr>
          <w:ilvl w:val="0"/>
          <w:numId w:val="36"/>
        </w:numPr>
        <w:ind w:start="35.70pt" w:hanging="17.85pt"/>
        <w:rPr>
          <w:rFonts w:ascii="Arial" w:hAnsi="Arial" w:cs="Arial"/>
          <w:sz w:val="20"/>
        </w:rPr>
      </w:pPr>
      <w:r>
        <w:rPr>
          <w:rFonts w:ascii="Arial" w:hAnsi="Arial" w:cs="Arial"/>
          <w:sz w:val="20"/>
        </w:rPr>
        <w:t>ni naslovnik</w:t>
      </w:r>
      <w:r w:rsidRPr="000A4AD9">
        <w:rPr>
          <w:rFonts w:ascii="Arial" w:hAnsi="Arial" w:cs="Arial"/>
          <w:sz w:val="20"/>
        </w:rPr>
        <w:t xml:space="preserve"> neporavnanih nalogov za izterjavo na podlagi predhodnega sklepa Evropske komisije, </w:t>
      </w:r>
      <w:r>
        <w:rPr>
          <w:rFonts w:ascii="Arial" w:hAnsi="Arial" w:cs="Arial"/>
          <w:sz w:val="20"/>
        </w:rPr>
        <w:t>s katerim</w:t>
      </w:r>
      <w:r w:rsidRPr="000A4AD9">
        <w:rPr>
          <w:rFonts w:ascii="Arial" w:hAnsi="Arial" w:cs="Arial"/>
          <w:sz w:val="20"/>
        </w:rPr>
        <w:t xml:space="preserve"> je pomoč, ki jo je dodelil organ iz Republike Slovenije, razglasila za nezakonito in nezdružljivo z notranjim trgom;</w:t>
      </w:r>
    </w:p>
    <w:p w14:paraId="699EEA7F" w14:textId="77777777" w:rsidR="00DB7957" w:rsidRDefault="00DB7957" w:rsidP="005C45BB">
      <w:pPr>
        <w:pStyle w:val="Odstavekseznama"/>
        <w:numPr>
          <w:ilvl w:val="0"/>
          <w:numId w:val="36"/>
        </w:numPr>
        <w:ind w:start="35.70pt" w:hanging="17.85pt"/>
        <w:rPr>
          <w:rFonts w:ascii="Arial" w:hAnsi="Arial" w:cs="Arial"/>
          <w:sz w:val="20"/>
        </w:rPr>
      </w:pPr>
      <w:r>
        <w:rPr>
          <w:rFonts w:ascii="Arial" w:hAnsi="Arial" w:cs="Arial"/>
          <w:sz w:val="20"/>
        </w:rPr>
        <w:t>ni prejel oziroma ni</w:t>
      </w:r>
      <w:r w:rsidRPr="000A4AD9">
        <w:rPr>
          <w:rFonts w:ascii="Arial" w:hAnsi="Arial" w:cs="Arial"/>
          <w:sz w:val="20"/>
        </w:rPr>
        <w:t xml:space="preserve"> v postopku pridobivanja pomoči iz drugih nacionalnih sredstev za isto vsebino za obdobje, določeno</w:t>
      </w:r>
      <w:r>
        <w:rPr>
          <w:rFonts w:ascii="Arial" w:hAnsi="Arial" w:cs="Arial"/>
          <w:sz w:val="20"/>
        </w:rPr>
        <w:t xml:space="preserve"> v</w:t>
      </w:r>
      <w:r w:rsidRPr="000A4AD9">
        <w:rPr>
          <w:rFonts w:ascii="Arial" w:hAnsi="Arial" w:cs="Arial"/>
          <w:sz w:val="20"/>
        </w:rPr>
        <w:t xml:space="preserve"> javnem razpisu.</w:t>
      </w:r>
    </w:p>
    <w:p w14:paraId="1096E973" w14:textId="77777777" w:rsidR="00DB7957" w:rsidRDefault="00DB7957" w:rsidP="00DB7957">
      <w:pPr>
        <w:spacing w:before="10pt" w:line="12pt" w:lineRule="auto"/>
        <w:jc w:val="both"/>
        <w:rPr>
          <w:rFonts w:cs="Arial"/>
          <w:szCs w:val="20"/>
        </w:rPr>
      </w:pPr>
      <w:r>
        <w:rPr>
          <w:rFonts w:cs="Arial"/>
          <w:szCs w:val="20"/>
        </w:rPr>
        <w:t xml:space="preserve">(3) Usposabljanja iz 1. točke drugega odstavka 4. člena so namenjena </w:t>
      </w:r>
      <w:r w:rsidRPr="00BA5FC1">
        <w:rPr>
          <w:rFonts w:cs="Arial"/>
          <w:szCs w:val="20"/>
        </w:rPr>
        <w:t>udeležencem</w:t>
      </w:r>
      <w:r>
        <w:rPr>
          <w:rFonts w:cs="Arial"/>
          <w:szCs w:val="20"/>
        </w:rPr>
        <w:t xml:space="preserve"> usposabljanja kmetov</w:t>
      </w:r>
      <w:r w:rsidRPr="00BA5FC1">
        <w:rPr>
          <w:rFonts w:cs="Arial"/>
          <w:szCs w:val="20"/>
        </w:rPr>
        <w:t xml:space="preserve">, ki se v skladu </w:t>
      </w:r>
      <w:r>
        <w:rPr>
          <w:rFonts w:cs="Arial"/>
          <w:szCs w:val="20"/>
        </w:rPr>
        <w:t>s</w:t>
      </w:r>
      <w:r w:rsidRPr="00BA5FC1">
        <w:rPr>
          <w:rFonts w:cs="Arial"/>
          <w:szCs w:val="20"/>
        </w:rPr>
        <w:t xml:space="preserve"> </w:t>
      </w:r>
      <w:r>
        <w:rPr>
          <w:rFonts w:cs="Arial"/>
          <w:szCs w:val="20"/>
        </w:rPr>
        <w:t>predpisom</w:t>
      </w:r>
      <w:r w:rsidRPr="00BA5FC1">
        <w:rPr>
          <w:rFonts w:cs="Arial"/>
          <w:szCs w:val="20"/>
        </w:rPr>
        <w:t>, ki ureja intervencijo dobrobit živali</w:t>
      </w:r>
      <w:r>
        <w:rPr>
          <w:rFonts w:cs="Arial"/>
          <w:szCs w:val="20"/>
        </w:rPr>
        <w:t xml:space="preserve"> udeležijo usposabljanja s področja dobrobiti živali.</w:t>
      </w:r>
      <w:r w:rsidRPr="00BA5FC1">
        <w:rPr>
          <w:rFonts w:cs="Arial"/>
          <w:szCs w:val="20"/>
        </w:rPr>
        <w:t xml:space="preserve"> </w:t>
      </w:r>
    </w:p>
    <w:p w14:paraId="0886960E" w14:textId="3100C7B4" w:rsidR="00DB7957" w:rsidRDefault="00DB7957" w:rsidP="00DB7957">
      <w:pPr>
        <w:spacing w:before="10pt" w:line="12pt" w:lineRule="auto"/>
        <w:jc w:val="both"/>
        <w:rPr>
          <w:rFonts w:cs="Arial"/>
          <w:szCs w:val="20"/>
        </w:rPr>
      </w:pPr>
      <w:r>
        <w:rPr>
          <w:rFonts w:cs="Arial"/>
          <w:szCs w:val="20"/>
        </w:rPr>
        <w:t xml:space="preserve">(4) Usposabljanja iz 2. točke drugega odstavka 4. člena so namenjena </w:t>
      </w:r>
      <w:r w:rsidRPr="00BA5FC1">
        <w:rPr>
          <w:rFonts w:cs="Arial"/>
          <w:szCs w:val="20"/>
        </w:rPr>
        <w:t>udeležencem</w:t>
      </w:r>
      <w:r>
        <w:rPr>
          <w:rFonts w:cs="Arial"/>
          <w:szCs w:val="20"/>
        </w:rPr>
        <w:t xml:space="preserve"> </w:t>
      </w:r>
      <w:r w:rsidRPr="00332BEC">
        <w:rPr>
          <w:rFonts w:cs="Arial"/>
          <w:szCs w:val="20"/>
        </w:rPr>
        <w:t>usposabljanja kmetov</w:t>
      </w:r>
      <w:r w:rsidRPr="00BA5FC1">
        <w:rPr>
          <w:rFonts w:cs="Arial"/>
          <w:szCs w:val="20"/>
        </w:rPr>
        <w:t xml:space="preserve">, ki se v skladu </w:t>
      </w:r>
      <w:r>
        <w:rPr>
          <w:rFonts w:cs="Arial"/>
          <w:szCs w:val="20"/>
        </w:rPr>
        <w:t>s</w:t>
      </w:r>
      <w:r w:rsidRPr="00BA5FC1">
        <w:rPr>
          <w:rFonts w:cs="Arial"/>
          <w:szCs w:val="20"/>
        </w:rPr>
        <w:t xml:space="preserve"> </w:t>
      </w:r>
      <w:r>
        <w:rPr>
          <w:rFonts w:cs="Arial"/>
          <w:szCs w:val="20"/>
        </w:rPr>
        <w:t>predpisom</w:t>
      </w:r>
      <w:r w:rsidRPr="00BA5FC1">
        <w:rPr>
          <w:rFonts w:cs="Arial"/>
          <w:szCs w:val="20"/>
        </w:rPr>
        <w:t>, ki ureja intervencij</w:t>
      </w:r>
      <w:r>
        <w:rPr>
          <w:rFonts w:cs="Arial"/>
          <w:szCs w:val="20"/>
        </w:rPr>
        <w:t>e kmetijsko</w:t>
      </w:r>
      <w:r w:rsidR="009E1958">
        <w:rPr>
          <w:rFonts w:cs="Arial"/>
          <w:szCs w:val="20"/>
        </w:rPr>
        <w:t>-</w:t>
      </w:r>
      <w:proofErr w:type="spellStart"/>
      <w:r>
        <w:rPr>
          <w:rFonts w:cs="Arial"/>
          <w:szCs w:val="20"/>
        </w:rPr>
        <w:t>okoljsko</w:t>
      </w:r>
      <w:proofErr w:type="spellEnd"/>
      <w:r w:rsidR="009E1958">
        <w:rPr>
          <w:rFonts w:cs="Arial"/>
          <w:szCs w:val="20"/>
        </w:rPr>
        <w:t>-</w:t>
      </w:r>
      <w:r>
        <w:rPr>
          <w:rFonts w:cs="Arial"/>
          <w:szCs w:val="20"/>
        </w:rPr>
        <w:t>podnebna plačila in lokalne pasme in sorte udeležijo usposabljanja s področja kmetijsko</w:t>
      </w:r>
      <w:r w:rsidR="009E1958">
        <w:rPr>
          <w:rFonts w:cs="Arial"/>
          <w:szCs w:val="20"/>
        </w:rPr>
        <w:t>-</w:t>
      </w:r>
      <w:proofErr w:type="spellStart"/>
      <w:r>
        <w:rPr>
          <w:rFonts w:cs="Arial"/>
          <w:szCs w:val="20"/>
        </w:rPr>
        <w:t>okoljsko</w:t>
      </w:r>
      <w:proofErr w:type="spellEnd"/>
      <w:r w:rsidR="009E1958">
        <w:rPr>
          <w:rFonts w:cs="Arial"/>
          <w:szCs w:val="20"/>
        </w:rPr>
        <w:t>-</w:t>
      </w:r>
      <w:r>
        <w:rPr>
          <w:rFonts w:cs="Arial"/>
          <w:szCs w:val="20"/>
        </w:rPr>
        <w:t>podnebna plačila ter lokalnih pasem in sort.</w:t>
      </w:r>
    </w:p>
    <w:p w14:paraId="2E37502F" w14:textId="77777777" w:rsidR="00DB7957" w:rsidRDefault="00DB7957" w:rsidP="00DB7957">
      <w:pPr>
        <w:spacing w:before="10pt" w:line="12pt" w:lineRule="auto"/>
        <w:jc w:val="both"/>
        <w:rPr>
          <w:rFonts w:cs="Arial"/>
          <w:szCs w:val="20"/>
        </w:rPr>
      </w:pPr>
      <w:r>
        <w:rPr>
          <w:rFonts w:cs="Arial"/>
          <w:szCs w:val="20"/>
        </w:rPr>
        <w:t xml:space="preserve">(5) </w:t>
      </w:r>
      <w:r w:rsidRPr="00BA5FC1">
        <w:rPr>
          <w:rFonts w:cs="Arial"/>
          <w:szCs w:val="20"/>
        </w:rPr>
        <w:t xml:space="preserve">Usposabljanja iz </w:t>
      </w:r>
      <w:r>
        <w:rPr>
          <w:rFonts w:cs="Arial"/>
          <w:szCs w:val="20"/>
        </w:rPr>
        <w:t>3.</w:t>
      </w:r>
      <w:r w:rsidRPr="00BA5FC1">
        <w:rPr>
          <w:rFonts w:cs="Arial"/>
          <w:szCs w:val="20"/>
        </w:rPr>
        <w:t xml:space="preserve"> </w:t>
      </w:r>
      <w:r>
        <w:rPr>
          <w:rFonts w:cs="Arial"/>
          <w:szCs w:val="20"/>
        </w:rPr>
        <w:t>točke</w:t>
      </w:r>
      <w:r w:rsidRPr="00BA5FC1">
        <w:rPr>
          <w:rFonts w:cs="Arial"/>
          <w:szCs w:val="20"/>
        </w:rPr>
        <w:t xml:space="preserve"> drugega odstavka 4</w:t>
      </w:r>
      <w:r>
        <w:rPr>
          <w:rFonts w:cs="Arial"/>
          <w:szCs w:val="20"/>
        </w:rPr>
        <w:t>.</w:t>
      </w:r>
      <w:r w:rsidRPr="00BA5FC1">
        <w:rPr>
          <w:rFonts w:cs="Arial"/>
          <w:szCs w:val="20"/>
        </w:rPr>
        <w:t xml:space="preserve"> člena so namenjena udeležencem</w:t>
      </w:r>
      <w:r w:rsidRPr="00332BEC">
        <w:t xml:space="preserve"> </w:t>
      </w:r>
      <w:r w:rsidRPr="00332BEC">
        <w:rPr>
          <w:rFonts w:cs="Arial"/>
          <w:szCs w:val="20"/>
        </w:rPr>
        <w:t>usposabljanja kmetov</w:t>
      </w:r>
      <w:r>
        <w:rPr>
          <w:rFonts w:cs="Arial"/>
          <w:szCs w:val="20"/>
        </w:rPr>
        <w:t xml:space="preserve"> </w:t>
      </w:r>
      <w:r w:rsidRPr="00BA5FC1">
        <w:rPr>
          <w:rFonts w:cs="Arial"/>
          <w:szCs w:val="20"/>
        </w:rPr>
        <w:t xml:space="preserve">, ki se v skladu </w:t>
      </w:r>
      <w:r>
        <w:rPr>
          <w:rFonts w:cs="Arial"/>
          <w:szCs w:val="20"/>
        </w:rPr>
        <w:t>s</w:t>
      </w:r>
      <w:r w:rsidRPr="00BA5FC1">
        <w:rPr>
          <w:rFonts w:cs="Arial"/>
          <w:szCs w:val="20"/>
        </w:rPr>
        <w:t xml:space="preserve"> predpisom, ki ureja intervencijo</w:t>
      </w:r>
      <w:r>
        <w:rPr>
          <w:rFonts w:cs="Arial"/>
          <w:szCs w:val="20"/>
        </w:rPr>
        <w:t xml:space="preserve"> ekološko kmetovanje ter ekološko čebelarjenje udeležijo usposabljanja s področja ekološkega kmetovanja in čebelarjenja.</w:t>
      </w:r>
    </w:p>
    <w:p w14:paraId="1B0BDE4A" w14:textId="77777777" w:rsidR="00DB7957" w:rsidRDefault="00DB7957" w:rsidP="00DB7957">
      <w:pPr>
        <w:spacing w:before="10pt" w:line="12pt" w:lineRule="auto"/>
        <w:jc w:val="both"/>
        <w:rPr>
          <w:rFonts w:cs="Arial"/>
          <w:szCs w:val="20"/>
        </w:rPr>
      </w:pPr>
      <w:r>
        <w:rPr>
          <w:rFonts w:cs="Arial"/>
          <w:szCs w:val="20"/>
        </w:rPr>
        <w:t xml:space="preserve">(6) Usposabljanja iz 4. točke drugega odstavka 4. člena so namenjena </w:t>
      </w:r>
      <w:r w:rsidRPr="00BA5FC1">
        <w:rPr>
          <w:rFonts w:cs="Arial"/>
          <w:szCs w:val="20"/>
        </w:rPr>
        <w:t>udeležencem</w:t>
      </w:r>
      <w:r w:rsidRPr="00332BEC">
        <w:t xml:space="preserve"> </w:t>
      </w:r>
      <w:r w:rsidRPr="00332BEC">
        <w:rPr>
          <w:rFonts w:cs="Arial"/>
          <w:szCs w:val="20"/>
        </w:rPr>
        <w:t>usposabljanja kmetov</w:t>
      </w:r>
      <w:r>
        <w:rPr>
          <w:rFonts w:cs="Arial"/>
          <w:szCs w:val="20"/>
        </w:rPr>
        <w:t xml:space="preserve"> </w:t>
      </w:r>
      <w:r w:rsidRPr="00BA5FC1">
        <w:rPr>
          <w:rFonts w:cs="Arial"/>
          <w:szCs w:val="20"/>
        </w:rPr>
        <w:t xml:space="preserve">, ki se v skladu </w:t>
      </w:r>
      <w:r>
        <w:rPr>
          <w:rFonts w:cs="Arial"/>
          <w:szCs w:val="20"/>
        </w:rPr>
        <w:t>s</w:t>
      </w:r>
      <w:r w:rsidRPr="00BA5FC1">
        <w:rPr>
          <w:rFonts w:cs="Arial"/>
          <w:szCs w:val="20"/>
        </w:rPr>
        <w:t xml:space="preserve"> </w:t>
      </w:r>
      <w:r>
        <w:rPr>
          <w:rFonts w:cs="Arial"/>
          <w:szCs w:val="20"/>
        </w:rPr>
        <w:t>predpisom</w:t>
      </w:r>
      <w:r w:rsidRPr="00BA5FC1">
        <w:rPr>
          <w:rFonts w:cs="Arial"/>
          <w:szCs w:val="20"/>
        </w:rPr>
        <w:t>, ki ureja intervencijo</w:t>
      </w:r>
      <w:r>
        <w:rPr>
          <w:rFonts w:cs="Arial"/>
          <w:szCs w:val="20"/>
        </w:rPr>
        <w:t xml:space="preserve"> </w:t>
      </w:r>
      <w:r w:rsidRPr="00BA5FC1">
        <w:rPr>
          <w:rFonts w:cs="Arial"/>
          <w:szCs w:val="20"/>
        </w:rPr>
        <w:t>pomoč za zagon dejavnosti za mlade kmete</w:t>
      </w:r>
      <w:r>
        <w:rPr>
          <w:rFonts w:cs="Arial"/>
          <w:szCs w:val="20"/>
        </w:rPr>
        <w:t xml:space="preserve"> udeležijo usposabljanja iz vsebin namenjene mladim prevzemnikom.</w:t>
      </w:r>
    </w:p>
    <w:p w14:paraId="315B6DBD" w14:textId="05FA14F1" w:rsidR="00DB7957" w:rsidRDefault="00DB7957" w:rsidP="00DB7957">
      <w:pPr>
        <w:spacing w:before="10pt" w:line="12pt" w:lineRule="auto"/>
        <w:jc w:val="both"/>
        <w:rPr>
          <w:rFonts w:cs="Arial"/>
          <w:szCs w:val="20"/>
        </w:rPr>
      </w:pPr>
      <w:r>
        <w:rPr>
          <w:rFonts w:cs="Arial"/>
          <w:szCs w:val="20"/>
        </w:rPr>
        <w:t>(7) Usposabljanja iz 5. točke drugega odstavka 4. člena so namenjena udeležencem</w:t>
      </w:r>
      <w:r w:rsidRPr="00332BEC">
        <w:t xml:space="preserve"> </w:t>
      </w:r>
      <w:r w:rsidRPr="00332BEC">
        <w:rPr>
          <w:rFonts w:cs="Arial"/>
          <w:szCs w:val="20"/>
        </w:rPr>
        <w:t>usposabljanja kmetov</w:t>
      </w:r>
      <w:r>
        <w:rPr>
          <w:rFonts w:cs="Arial"/>
          <w:szCs w:val="20"/>
        </w:rPr>
        <w:t xml:space="preserve"> , ki so v skladu s predpisom, ki ureja izvajanje </w:t>
      </w:r>
      <w:r w:rsidRPr="00BA5FC1">
        <w:rPr>
          <w:rFonts w:cs="Arial"/>
          <w:szCs w:val="20"/>
        </w:rPr>
        <w:t xml:space="preserve">intervencij kmetijske politike za </w:t>
      </w:r>
      <w:r>
        <w:rPr>
          <w:rFonts w:cs="Arial"/>
          <w:szCs w:val="20"/>
        </w:rPr>
        <w:t xml:space="preserve">tekoče </w:t>
      </w:r>
      <w:r w:rsidRPr="00BA5FC1">
        <w:rPr>
          <w:rFonts w:cs="Arial"/>
          <w:szCs w:val="20"/>
        </w:rPr>
        <w:t>leto</w:t>
      </w:r>
      <w:r>
        <w:rPr>
          <w:rFonts w:cs="Arial"/>
          <w:szCs w:val="20"/>
        </w:rPr>
        <w:t xml:space="preserve"> oddali zbirno vlogo oz</w:t>
      </w:r>
      <w:r w:rsidR="009E1958">
        <w:rPr>
          <w:rFonts w:cs="Arial"/>
          <w:szCs w:val="20"/>
        </w:rPr>
        <w:t>iroma</w:t>
      </w:r>
      <w:r>
        <w:rPr>
          <w:rFonts w:cs="Arial"/>
          <w:szCs w:val="20"/>
        </w:rPr>
        <w:t xml:space="preserve"> so člani lokalnih akcijskih skupin iz </w:t>
      </w:r>
      <w:r w:rsidRPr="00E437EE">
        <w:rPr>
          <w:rFonts w:cs="Arial"/>
          <w:szCs w:val="20"/>
        </w:rPr>
        <w:t>predpisa, ki ureja delovanje lokalnih akcijskih skupin in potrditev strategij lokalnega razvoja za programsko obdobje do leta 2027</w:t>
      </w:r>
      <w:r>
        <w:rPr>
          <w:rFonts w:cs="Arial"/>
          <w:szCs w:val="20"/>
        </w:rPr>
        <w:t>.</w:t>
      </w:r>
    </w:p>
    <w:p w14:paraId="1B8DAF9F" w14:textId="77777777" w:rsidR="00DB7957" w:rsidRDefault="00DB7957" w:rsidP="00DB7957">
      <w:pPr>
        <w:spacing w:before="10pt" w:line="12pt" w:lineRule="auto"/>
        <w:jc w:val="both"/>
        <w:rPr>
          <w:rFonts w:cs="Arial"/>
          <w:szCs w:val="20"/>
        </w:rPr>
      </w:pPr>
      <w:r>
        <w:rPr>
          <w:rFonts w:cs="Arial"/>
          <w:szCs w:val="20"/>
        </w:rPr>
        <w:t xml:space="preserve">(8) </w:t>
      </w:r>
      <w:r w:rsidRPr="00CF47A3">
        <w:rPr>
          <w:rFonts w:cs="Arial"/>
          <w:szCs w:val="20"/>
        </w:rPr>
        <w:t>Udeležba n</w:t>
      </w:r>
      <w:r>
        <w:rPr>
          <w:rFonts w:cs="Arial"/>
          <w:szCs w:val="20"/>
        </w:rPr>
        <w:t>a usposabljanju je za udeleženca</w:t>
      </w:r>
      <w:r w:rsidRPr="00CF47A3">
        <w:rPr>
          <w:rFonts w:cs="Arial"/>
          <w:szCs w:val="20"/>
        </w:rPr>
        <w:t xml:space="preserve"> </w:t>
      </w:r>
      <w:r w:rsidRPr="00332BEC">
        <w:rPr>
          <w:rFonts w:cs="Arial"/>
          <w:szCs w:val="20"/>
        </w:rPr>
        <w:t xml:space="preserve">usposabljanja kmetov </w:t>
      </w:r>
      <w:r w:rsidRPr="00CF47A3">
        <w:rPr>
          <w:rFonts w:cs="Arial"/>
          <w:szCs w:val="20"/>
        </w:rPr>
        <w:t xml:space="preserve">iz </w:t>
      </w:r>
      <w:r>
        <w:rPr>
          <w:rFonts w:cs="Arial"/>
          <w:szCs w:val="20"/>
        </w:rPr>
        <w:t>tega</w:t>
      </w:r>
      <w:r w:rsidRPr="000A4AD9">
        <w:rPr>
          <w:rFonts w:cs="Arial"/>
          <w:szCs w:val="20"/>
        </w:rPr>
        <w:t xml:space="preserve"> člena</w:t>
      </w:r>
      <w:r w:rsidRPr="00CF47A3">
        <w:rPr>
          <w:rFonts w:cs="Arial"/>
          <w:szCs w:val="20"/>
        </w:rPr>
        <w:t xml:space="preserve"> brezplačna.</w:t>
      </w:r>
    </w:p>
    <w:p w14:paraId="259736F0" w14:textId="77777777" w:rsidR="00DB7957" w:rsidRPr="003959FB" w:rsidRDefault="00DB7957" w:rsidP="00DB7957">
      <w:pPr>
        <w:rPr>
          <w:rFonts w:cs="Arial"/>
        </w:rPr>
      </w:pPr>
    </w:p>
    <w:p w14:paraId="3523564D" w14:textId="77777777" w:rsidR="00DB7957" w:rsidRPr="00CF47A3" w:rsidRDefault="00DB7957" w:rsidP="00DB7957">
      <w:pPr>
        <w:spacing w:line="12pt" w:lineRule="auto"/>
        <w:jc w:val="center"/>
        <w:rPr>
          <w:rFonts w:cs="Arial"/>
          <w:b/>
          <w:szCs w:val="20"/>
        </w:rPr>
      </w:pPr>
      <w:r>
        <w:rPr>
          <w:rFonts w:cs="Arial"/>
          <w:b/>
          <w:szCs w:val="20"/>
        </w:rPr>
        <w:t>7</w:t>
      </w:r>
      <w:r w:rsidRPr="00CF47A3">
        <w:rPr>
          <w:rFonts w:cs="Arial"/>
          <w:b/>
          <w:szCs w:val="20"/>
        </w:rPr>
        <w:t>. člen</w:t>
      </w:r>
    </w:p>
    <w:p w14:paraId="27B29BE5" w14:textId="77777777" w:rsidR="00DB7957" w:rsidRPr="00CF47A3" w:rsidRDefault="00DB7957" w:rsidP="00DB7957">
      <w:pPr>
        <w:spacing w:line="12pt" w:lineRule="auto"/>
        <w:jc w:val="center"/>
        <w:rPr>
          <w:rFonts w:cs="Arial"/>
          <w:b/>
          <w:szCs w:val="20"/>
        </w:rPr>
      </w:pPr>
      <w:r w:rsidRPr="00CF47A3">
        <w:rPr>
          <w:rFonts w:cs="Arial"/>
          <w:b/>
          <w:szCs w:val="20"/>
        </w:rPr>
        <w:t xml:space="preserve">(pogoji za dodelitev </w:t>
      </w:r>
      <w:r>
        <w:rPr>
          <w:rFonts w:cs="Arial"/>
          <w:b/>
          <w:szCs w:val="20"/>
        </w:rPr>
        <w:t>podpore</w:t>
      </w:r>
      <w:r w:rsidRPr="00CF47A3">
        <w:rPr>
          <w:rFonts w:cs="Arial"/>
          <w:b/>
          <w:szCs w:val="20"/>
        </w:rPr>
        <w:t>)</w:t>
      </w:r>
    </w:p>
    <w:p w14:paraId="0A136474" w14:textId="77777777" w:rsidR="00DB7957" w:rsidRPr="00CF47A3" w:rsidRDefault="00DB7957" w:rsidP="00DB7957">
      <w:pPr>
        <w:spacing w:line="12pt" w:lineRule="auto"/>
        <w:jc w:val="center"/>
        <w:rPr>
          <w:rFonts w:cs="Arial"/>
          <w:b/>
          <w:szCs w:val="20"/>
        </w:rPr>
      </w:pPr>
    </w:p>
    <w:p w14:paraId="25017BD3" w14:textId="77777777" w:rsidR="00DB7957" w:rsidRPr="00CF47A3" w:rsidRDefault="00DB7957" w:rsidP="00DB7957">
      <w:pPr>
        <w:spacing w:line="12pt" w:lineRule="auto"/>
        <w:jc w:val="both"/>
        <w:rPr>
          <w:rFonts w:cs="Arial"/>
          <w:szCs w:val="20"/>
        </w:rPr>
      </w:pPr>
      <w:r w:rsidRPr="00CF47A3">
        <w:rPr>
          <w:rFonts w:cs="Arial"/>
          <w:szCs w:val="20"/>
        </w:rPr>
        <w:t>(1) Vlagatelj</w:t>
      </w:r>
      <w:r>
        <w:rPr>
          <w:rFonts w:cs="Arial"/>
          <w:szCs w:val="20"/>
        </w:rPr>
        <w:t xml:space="preserve"> iz prvega odstavka 5. člena te uredbe</w:t>
      </w:r>
      <w:r w:rsidRPr="00CF47A3">
        <w:rPr>
          <w:rFonts w:cs="Arial"/>
          <w:szCs w:val="20"/>
        </w:rPr>
        <w:t xml:space="preserve"> mora </w:t>
      </w:r>
      <w:r>
        <w:rPr>
          <w:rFonts w:cs="Arial"/>
          <w:szCs w:val="20"/>
        </w:rPr>
        <w:t xml:space="preserve">za dodelitev podpore </w:t>
      </w:r>
      <w:r w:rsidRPr="00CF47A3">
        <w:rPr>
          <w:rFonts w:cs="Arial"/>
          <w:szCs w:val="20"/>
        </w:rPr>
        <w:t xml:space="preserve">poleg splošnih pogojev </w:t>
      </w:r>
      <w:r w:rsidRPr="79332FB7">
        <w:rPr>
          <w:rFonts w:cs="Arial"/>
        </w:rPr>
        <w:t xml:space="preserve">za dodelitev podpore </w:t>
      </w:r>
      <w:r w:rsidRPr="00CF47A3">
        <w:rPr>
          <w:rFonts w:cs="Arial"/>
          <w:szCs w:val="20"/>
        </w:rPr>
        <w:t>iz uredbe o skupnih določbah za izvajanje intervencij ob vložitvi vloge na javni razpis izpolnjevati tudi naslednje pogoje:</w:t>
      </w:r>
    </w:p>
    <w:p w14:paraId="44F824A5" w14:textId="77777777" w:rsidR="00DB7957" w:rsidRPr="00CF47A3" w:rsidRDefault="00DB7957" w:rsidP="00DB7957">
      <w:pPr>
        <w:pStyle w:val="Odstavekseznama"/>
        <w:numPr>
          <w:ilvl w:val="0"/>
          <w:numId w:val="31"/>
        </w:numPr>
        <w:ind w:start="32.20pt"/>
        <w:rPr>
          <w:rFonts w:ascii="Arial" w:hAnsi="Arial" w:cs="Arial"/>
          <w:sz w:val="20"/>
        </w:rPr>
      </w:pPr>
      <w:r w:rsidRPr="00CF47A3">
        <w:rPr>
          <w:rFonts w:ascii="Arial" w:hAnsi="Arial" w:cs="Arial"/>
          <w:sz w:val="20"/>
        </w:rPr>
        <w:t>im</w:t>
      </w:r>
      <w:r>
        <w:rPr>
          <w:rFonts w:ascii="Arial" w:hAnsi="Arial" w:cs="Arial"/>
          <w:sz w:val="20"/>
        </w:rPr>
        <w:t xml:space="preserve">eti </w:t>
      </w:r>
      <w:r w:rsidRPr="00CF47A3">
        <w:rPr>
          <w:rFonts w:ascii="Arial" w:hAnsi="Arial" w:cs="Arial"/>
          <w:sz w:val="20"/>
        </w:rPr>
        <w:t xml:space="preserve">najmanj dve leti pred </w:t>
      </w:r>
      <w:r>
        <w:rPr>
          <w:rFonts w:ascii="Arial" w:hAnsi="Arial" w:cs="Arial"/>
          <w:sz w:val="20"/>
        </w:rPr>
        <w:t>objavo</w:t>
      </w:r>
      <w:r w:rsidRPr="00CF47A3">
        <w:rPr>
          <w:rFonts w:ascii="Arial" w:hAnsi="Arial" w:cs="Arial"/>
          <w:sz w:val="20"/>
        </w:rPr>
        <w:t xml:space="preserve"> javnega razpisa pri Agenciji Republike Slovenije za javno pravne evidence </w:t>
      </w:r>
      <w:r>
        <w:rPr>
          <w:rFonts w:ascii="Arial" w:hAnsi="Arial" w:cs="Arial"/>
          <w:sz w:val="20"/>
        </w:rPr>
        <w:t xml:space="preserve">(v nadaljnjem besedilu: AJPES) </w:t>
      </w:r>
      <w:r w:rsidRPr="00CF47A3">
        <w:rPr>
          <w:rFonts w:ascii="Arial" w:hAnsi="Arial" w:cs="Arial"/>
          <w:sz w:val="20"/>
        </w:rPr>
        <w:t xml:space="preserve">registrirano vsaj eno dejavnost v skladu s predpisom, ki ureja standardno klasifikacijo dejavnosti, pod naslednjo šifro: </w:t>
      </w:r>
    </w:p>
    <w:p w14:paraId="7EA2A35B" w14:textId="77777777" w:rsidR="00DB7957" w:rsidRPr="00CF47A3" w:rsidRDefault="00DB7957" w:rsidP="00DB7957">
      <w:pPr>
        <w:pStyle w:val="Alineazaodstavkom"/>
        <w:numPr>
          <w:ilvl w:val="0"/>
          <w:numId w:val="0"/>
        </w:numPr>
        <w:overflowPunct/>
        <w:autoSpaceDE/>
        <w:autoSpaceDN/>
        <w:adjustRightInd/>
        <w:spacing w:line="12pt" w:lineRule="auto"/>
        <w:ind w:start="35.45pt"/>
        <w:textAlignment w:val="auto"/>
        <w:rPr>
          <w:noProof/>
          <w:sz w:val="20"/>
          <w:szCs w:val="20"/>
        </w:rPr>
      </w:pPr>
      <w:r w:rsidRPr="00CF47A3">
        <w:rPr>
          <w:noProof/>
          <w:sz w:val="20"/>
          <w:szCs w:val="20"/>
        </w:rPr>
        <w:t>a) 85.310 Srednješolsko splošno izobraževanje,</w:t>
      </w:r>
    </w:p>
    <w:p w14:paraId="4061DCF5" w14:textId="77777777" w:rsidR="00DB7957" w:rsidRPr="00CF47A3" w:rsidRDefault="00DB7957" w:rsidP="00DB7957">
      <w:pPr>
        <w:pStyle w:val="Alineazaodstavkom"/>
        <w:numPr>
          <w:ilvl w:val="0"/>
          <w:numId w:val="0"/>
        </w:numPr>
        <w:overflowPunct/>
        <w:autoSpaceDE/>
        <w:autoSpaceDN/>
        <w:adjustRightInd/>
        <w:spacing w:line="12pt" w:lineRule="auto"/>
        <w:ind w:start="35.45pt"/>
        <w:textAlignment w:val="auto"/>
        <w:rPr>
          <w:noProof/>
          <w:sz w:val="20"/>
          <w:szCs w:val="20"/>
        </w:rPr>
      </w:pPr>
      <w:r w:rsidRPr="00CF47A3">
        <w:rPr>
          <w:noProof/>
          <w:sz w:val="20"/>
          <w:szCs w:val="20"/>
        </w:rPr>
        <w:lastRenderedPageBreak/>
        <w:t>b) 85.320 Srednješolsko poklicno in strokovno izobraževanje,</w:t>
      </w:r>
    </w:p>
    <w:p w14:paraId="0566896F" w14:textId="77777777" w:rsidR="00DB7957" w:rsidRPr="00CF47A3" w:rsidRDefault="00DB7957" w:rsidP="00DB7957">
      <w:pPr>
        <w:pStyle w:val="Alineazaodstavkom"/>
        <w:numPr>
          <w:ilvl w:val="0"/>
          <w:numId w:val="0"/>
        </w:numPr>
        <w:overflowPunct/>
        <w:autoSpaceDE/>
        <w:autoSpaceDN/>
        <w:adjustRightInd/>
        <w:spacing w:line="12pt" w:lineRule="auto"/>
        <w:ind w:start="35.45pt"/>
        <w:textAlignment w:val="auto"/>
        <w:rPr>
          <w:noProof/>
          <w:sz w:val="20"/>
          <w:szCs w:val="20"/>
        </w:rPr>
      </w:pPr>
      <w:r w:rsidRPr="00CF47A3">
        <w:rPr>
          <w:noProof/>
          <w:sz w:val="20"/>
          <w:szCs w:val="20"/>
        </w:rPr>
        <w:t>c) 85.421 Višješolsko izobraževanje,</w:t>
      </w:r>
    </w:p>
    <w:p w14:paraId="49B3266A" w14:textId="77777777" w:rsidR="00DB7957" w:rsidRPr="00CF47A3" w:rsidRDefault="00DB7957" w:rsidP="00DB7957">
      <w:pPr>
        <w:pStyle w:val="Alineazaodstavkom"/>
        <w:numPr>
          <w:ilvl w:val="0"/>
          <w:numId w:val="0"/>
        </w:numPr>
        <w:overflowPunct/>
        <w:autoSpaceDE/>
        <w:autoSpaceDN/>
        <w:adjustRightInd/>
        <w:spacing w:line="12pt" w:lineRule="auto"/>
        <w:ind w:start="35.45pt"/>
        <w:textAlignment w:val="auto"/>
        <w:rPr>
          <w:noProof/>
          <w:sz w:val="20"/>
          <w:szCs w:val="20"/>
        </w:rPr>
      </w:pPr>
      <w:r w:rsidRPr="00CF47A3">
        <w:rPr>
          <w:noProof/>
          <w:sz w:val="20"/>
          <w:szCs w:val="20"/>
        </w:rPr>
        <w:t>č) 85.422 Visokošolsko izobraževanje,</w:t>
      </w:r>
    </w:p>
    <w:p w14:paraId="78D58819" w14:textId="77777777" w:rsidR="00DB7957" w:rsidRPr="00CF47A3" w:rsidRDefault="00DB7957" w:rsidP="00DB7957">
      <w:pPr>
        <w:pStyle w:val="Alineazaodstavkom"/>
        <w:numPr>
          <w:ilvl w:val="0"/>
          <w:numId w:val="0"/>
        </w:numPr>
        <w:overflowPunct/>
        <w:autoSpaceDE/>
        <w:autoSpaceDN/>
        <w:adjustRightInd/>
        <w:spacing w:line="12pt" w:lineRule="auto"/>
        <w:ind w:start="35.45pt"/>
        <w:textAlignment w:val="auto"/>
        <w:rPr>
          <w:noProof/>
          <w:sz w:val="20"/>
          <w:szCs w:val="20"/>
        </w:rPr>
      </w:pPr>
      <w:r w:rsidRPr="00CF47A3">
        <w:rPr>
          <w:noProof/>
          <w:sz w:val="20"/>
          <w:szCs w:val="20"/>
        </w:rPr>
        <w:t>d) 85.590 Drugje nerazvrščeno izobraževanje, izpopolnjevanje in usposabljanje,</w:t>
      </w:r>
    </w:p>
    <w:p w14:paraId="32D30DE3" w14:textId="77777777" w:rsidR="00DB7957" w:rsidRPr="00CF47A3" w:rsidRDefault="00DB7957" w:rsidP="00DB7957">
      <w:pPr>
        <w:pStyle w:val="Odstavekseznama"/>
        <w:numPr>
          <w:ilvl w:val="0"/>
          <w:numId w:val="31"/>
        </w:numPr>
        <w:ind w:start="32.20pt"/>
        <w:rPr>
          <w:rFonts w:ascii="Arial" w:hAnsi="Arial" w:cs="Arial"/>
          <w:sz w:val="20"/>
        </w:rPr>
      </w:pPr>
      <w:r w:rsidRPr="00CF47A3">
        <w:rPr>
          <w:rFonts w:ascii="Arial" w:hAnsi="Arial" w:cs="Arial"/>
          <w:sz w:val="20"/>
        </w:rPr>
        <w:t>priloži</w:t>
      </w:r>
      <w:r>
        <w:rPr>
          <w:rFonts w:ascii="Arial" w:hAnsi="Arial" w:cs="Arial"/>
          <w:sz w:val="20"/>
        </w:rPr>
        <w:t>ti</w:t>
      </w:r>
      <w:r w:rsidRPr="00CF47A3">
        <w:rPr>
          <w:rFonts w:ascii="Arial" w:hAnsi="Arial" w:cs="Arial"/>
          <w:sz w:val="20"/>
        </w:rPr>
        <w:t xml:space="preserve"> program usposabljanja, ki vsebuje opis vsebine usposabljanja, način izvedbe, okvirno lokacijo in terminski načrt izvedbe usposabljanja; </w:t>
      </w:r>
    </w:p>
    <w:p w14:paraId="65C87908" w14:textId="77777777" w:rsidR="00DB7957" w:rsidRPr="00CF47A3" w:rsidRDefault="00DB7957" w:rsidP="00DB7957">
      <w:pPr>
        <w:pStyle w:val="Odstavekseznama"/>
        <w:numPr>
          <w:ilvl w:val="0"/>
          <w:numId w:val="31"/>
        </w:numPr>
        <w:ind w:start="32.20pt"/>
        <w:rPr>
          <w:rFonts w:ascii="Arial" w:hAnsi="Arial" w:cs="Arial"/>
          <w:sz w:val="20"/>
        </w:rPr>
      </w:pPr>
      <w:r w:rsidRPr="00CF47A3">
        <w:rPr>
          <w:rFonts w:ascii="Arial" w:hAnsi="Arial" w:cs="Arial"/>
          <w:sz w:val="20"/>
        </w:rPr>
        <w:t>nave</w:t>
      </w:r>
      <w:r>
        <w:rPr>
          <w:rFonts w:ascii="Arial" w:hAnsi="Arial" w:cs="Arial"/>
          <w:sz w:val="20"/>
        </w:rPr>
        <w:t xml:space="preserve">sti okvirno </w:t>
      </w:r>
      <w:r w:rsidRPr="00CF47A3">
        <w:rPr>
          <w:rFonts w:ascii="Arial" w:hAnsi="Arial" w:cs="Arial"/>
          <w:sz w:val="20"/>
        </w:rPr>
        <w:t>število udeležencev</w:t>
      </w:r>
      <w:r w:rsidRPr="00332BEC">
        <w:t xml:space="preserve"> </w:t>
      </w:r>
      <w:r w:rsidRPr="00332BEC">
        <w:rPr>
          <w:rFonts w:ascii="Arial" w:hAnsi="Arial" w:cs="Arial"/>
          <w:sz w:val="20"/>
        </w:rPr>
        <w:t>usposabljanja kmetov</w:t>
      </w:r>
      <w:r w:rsidRPr="00CF47A3">
        <w:rPr>
          <w:rFonts w:ascii="Arial" w:hAnsi="Arial" w:cs="Arial"/>
          <w:sz w:val="20"/>
        </w:rPr>
        <w:t>, za katere bodo do roka za izvedbo usposabljanj izvedena usposabljanja;</w:t>
      </w:r>
    </w:p>
    <w:p w14:paraId="56D81141" w14:textId="77777777" w:rsidR="00DB7957" w:rsidRPr="00CF47A3" w:rsidRDefault="00DB7957" w:rsidP="00DB7957">
      <w:pPr>
        <w:pStyle w:val="Odstavekseznama"/>
        <w:numPr>
          <w:ilvl w:val="0"/>
          <w:numId w:val="31"/>
        </w:numPr>
        <w:ind w:start="32.20pt"/>
        <w:rPr>
          <w:rFonts w:ascii="Arial" w:hAnsi="Arial" w:cs="Arial"/>
          <w:sz w:val="20"/>
        </w:rPr>
      </w:pPr>
      <w:r w:rsidRPr="00CF47A3">
        <w:rPr>
          <w:rFonts w:ascii="Arial" w:hAnsi="Arial" w:cs="Arial"/>
          <w:sz w:val="20"/>
        </w:rPr>
        <w:t>priloži</w:t>
      </w:r>
      <w:r>
        <w:rPr>
          <w:rFonts w:ascii="Arial" w:hAnsi="Arial" w:cs="Arial"/>
          <w:sz w:val="20"/>
        </w:rPr>
        <w:t xml:space="preserve">ti </w:t>
      </w:r>
      <w:r w:rsidRPr="00CF47A3">
        <w:rPr>
          <w:rFonts w:ascii="Arial" w:hAnsi="Arial" w:cs="Arial"/>
          <w:sz w:val="20"/>
        </w:rPr>
        <w:t>poimenski seznam kvalificiranih predavateljev, ki bodo izvajali usposabljanja in izpolnjujejo pogoje glede usposobljenosti in referenc. Šteje se, da je pogoj iz te točke izpolnjen, če ima predavatelj:</w:t>
      </w:r>
    </w:p>
    <w:p w14:paraId="3A1AD34A" w14:textId="77777777" w:rsidR="00DB7957" w:rsidRPr="00CF47A3" w:rsidRDefault="00DB7957" w:rsidP="005C45BB">
      <w:pPr>
        <w:pStyle w:val="Odstavekseznama"/>
        <w:numPr>
          <w:ilvl w:val="1"/>
          <w:numId w:val="32"/>
        </w:numPr>
        <w:rPr>
          <w:rFonts w:ascii="Arial" w:hAnsi="Arial" w:cs="Arial"/>
          <w:sz w:val="20"/>
        </w:rPr>
      </w:pPr>
      <w:r w:rsidRPr="00CF47A3">
        <w:rPr>
          <w:rFonts w:ascii="Arial" w:hAnsi="Arial" w:cs="Arial"/>
          <w:sz w:val="20"/>
        </w:rPr>
        <w:t>najmanj izobrazbo, pridobljeno po študijskem programu prve stopnje, oziroma izobrazbo, ki ustreza ravni izobrazbe, pridobljene po študijskih programih prve stopnje, in je v skladu z zakonom, ki ureja slovensko ogrodje kvalifikacij, uvrščena na 7. raven, ali najmanj izobrazbo, pridobljeno po študijskih programih za pridobitev višje izobrazbe, sprejetih pred 1. januarjem 1994, in je v skladu z zakonom, ki ureja slovensko ogrodje kvalifikacij, uvrščena na 6. raven smeri</w:t>
      </w:r>
      <w:r>
        <w:rPr>
          <w:rFonts w:ascii="Arial" w:hAnsi="Arial" w:cs="Arial"/>
          <w:sz w:val="20"/>
        </w:rPr>
        <w:t>, ki je podrobneje opredeljena v javnem razpisu</w:t>
      </w:r>
      <w:r w:rsidRPr="00CF47A3">
        <w:rPr>
          <w:rFonts w:ascii="Arial" w:hAnsi="Arial" w:cs="Arial"/>
          <w:sz w:val="20"/>
        </w:rPr>
        <w:t>;</w:t>
      </w:r>
    </w:p>
    <w:p w14:paraId="32288E35" w14:textId="77777777" w:rsidR="00DB7957" w:rsidRPr="00CF47A3" w:rsidRDefault="00DB7957" w:rsidP="005C45BB">
      <w:pPr>
        <w:pStyle w:val="Odstavekseznama"/>
        <w:numPr>
          <w:ilvl w:val="1"/>
          <w:numId w:val="32"/>
        </w:numPr>
        <w:rPr>
          <w:rFonts w:ascii="Arial" w:hAnsi="Arial" w:cs="Arial"/>
          <w:sz w:val="20"/>
        </w:rPr>
      </w:pPr>
      <w:r w:rsidRPr="00CF47A3">
        <w:rPr>
          <w:rFonts w:ascii="Arial" w:hAnsi="Arial" w:cs="Arial"/>
          <w:sz w:val="20"/>
        </w:rPr>
        <w:t xml:space="preserve">najmanj tri leta delovnih izkušenj </w:t>
      </w:r>
      <w:r w:rsidRPr="007C3E3B">
        <w:rPr>
          <w:rFonts w:ascii="Arial" w:hAnsi="Arial" w:cs="Arial"/>
          <w:sz w:val="20"/>
        </w:rPr>
        <w:t xml:space="preserve">s področja vsebine, ki je podrobneje opredeljena v javnem razpisu </w:t>
      </w:r>
      <w:r w:rsidRPr="00CF47A3">
        <w:rPr>
          <w:rFonts w:ascii="Arial" w:hAnsi="Arial" w:cs="Arial"/>
          <w:sz w:val="20"/>
        </w:rPr>
        <w:t xml:space="preserve">in </w:t>
      </w:r>
    </w:p>
    <w:p w14:paraId="58E4564D" w14:textId="77777777" w:rsidR="00DB7957" w:rsidRPr="00CF47A3" w:rsidRDefault="00DB7957" w:rsidP="005C45BB">
      <w:pPr>
        <w:pStyle w:val="Odstavekseznama"/>
        <w:numPr>
          <w:ilvl w:val="1"/>
          <w:numId w:val="32"/>
        </w:numPr>
        <w:rPr>
          <w:rFonts w:ascii="Arial" w:hAnsi="Arial" w:cs="Arial"/>
          <w:sz w:val="20"/>
        </w:rPr>
      </w:pPr>
      <w:r w:rsidRPr="00CF47A3">
        <w:rPr>
          <w:rFonts w:ascii="Arial" w:hAnsi="Arial" w:cs="Arial"/>
          <w:sz w:val="20"/>
        </w:rPr>
        <w:t xml:space="preserve">najmanj </w:t>
      </w:r>
      <w:r>
        <w:rPr>
          <w:rFonts w:ascii="Arial" w:hAnsi="Arial" w:cs="Arial"/>
          <w:sz w:val="20"/>
        </w:rPr>
        <w:t>dve referenci</w:t>
      </w:r>
      <w:r w:rsidRPr="00CF47A3">
        <w:rPr>
          <w:rFonts w:ascii="Arial" w:hAnsi="Arial" w:cs="Arial"/>
          <w:sz w:val="20"/>
        </w:rPr>
        <w:t xml:space="preserve"> z udeležbe na izobraževanjih s področja </w:t>
      </w:r>
      <w:r>
        <w:rPr>
          <w:rFonts w:ascii="Arial" w:hAnsi="Arial" w:cs="Arial"/>
          <w:sz w:val="20"/>
        </w:rPr>
        <w:t>vsebine, ki je podrobneje opredeljena v javnem razpisu</w:t>
      </w:r>
      <w:r w:rsidRPr="00CF47A3">
        <w:rPr>
          <w:rFonts w:ascii="Arial" w:hAnsi="Arial" w:cs="Arial"/>
          <w:sz w:val="20"/>
        </w:rPr>
        <w:t>.</w:t>
      </w:r>
    </w:p>
    <w:p w14:paraId="4ACFBA03" w14:textId="77777777" w:rsidR="00DB7957" w:rsidRDefault="00DB7957" w:rsidP="00DB7957">
      <w:pPr>
        <w:spacing w:line="0pt" w:lineRule="atLeast"/>
        <w:jc w:val="both"/>
        <w:rPr>
          <w:rFonts w:cs="Arial"/>
          <w:szCs w:val="20"/>
        </w:rPr>
      </w:pPr>
      <w:r w:rsidRPr="00CF47A3">
        <w:rPr>
          <w:rFonts w:cs="Arial"/>
          <w:szCs w:val="20"/>
        </w:rPr>
        <w:t xml:space="preserve">(2) </w:t>
      </w:r>
      <w:r>
        <w:rPr>
          <w:rFonts w:cs="Arial"/>
          <w:szCs w:val="20"/>
        </w:rPr>
        <w:t xml:space="preserve">Pogoje iz 1. točke prejšnjega odstavka vlagatelj izkaže z izpisom iz registra AJPES ali akta o ustanovitvi ali drugim verodostojnim dokumentom, ki potrjuje izpolnjevanje tega pogoja. </w:t>
      </w:r>
    </w:p>
    <w:p w14:paraId="1E1FF077" w14:textId="77777777" w:rsidR="00DB7957" w:rsidRDefault="00DB7957" w:rsidP="00DB7957">
      <w:pPr>
        <w:spacing w:line="0pt" w:lineRule="atLeast"/>
        <w:jc w:val="both"/>
        <w:rPr>
          <w:rFonts w:cs="Arial"/>
          <w:szCs w:val="20"/>
        </w:rPr>
      </w:pPr>
    </w:p>
    <w:p w14:paraId="4A58C3DF" w14:textId="77777777" w:rsidR="00DB7957" w:rsidRPr="00CF47A3" w:rsidRDefault="00DB7957" w:rsidP="00DB7957">
      <w:pPr>
        <w:spacing w:line="0pt" w:lineRule="atLeast"/>
        <w:jc w:val="both"/>
        <w:rPr>
          <w:rFonts w:cs="Arial"/>
          <w:szCs w:val="20"/>
        </w:rPr>
      </w:pPr>
      <w:r>
        <w:rPr>
          <w:rFonts w:cs="Arial"/>
          <w:szCs w:val="20"/>
        </w:rPr>
        <w:t xml:space="preserve">(3) </w:t>
      </w:r>
      <w:r w:rsidRPr="00CF47A3">
        <w:rPr>
          <w:rFonts w:cs="Arial"/>
          <w:szCs w:val="20"/>
        </w:rPr>
        <w:t xml:space="preserve">Pogoje iz 4. točke </w:t>
      </w:r>
      <w:r>
        <w:rPr>
          <w:rFonts w:cs="Arial"/>
          <w:szCs w:val="20"/>
        </w:rPr>
        <w:t xml:space="preserve">prvega </w:t>
      </w:r>
      <w:r w:rsidRPr="00CF47A3">
        <w:rPr>
          <w:rFonts w:cs="Arial"/>
          <w:szCs w:val="20"/>
        </w:rPr>
        <w:t xml:space="preserve">odstavka </w:t>
      </w:r>
      <w:r>
        <w:rPr>
          <w:rFonts w:cs="Arial"/>
          <w:szCs w:val="20"/>
        </w:rPr>
        <w:t xml:space="preserve">tega člena </w:t>
      </w:r>
      <w:r w:rsidRPr="00CF47A3">
        <w:rPr>
          <w:rFonts w:cs="Arial"/>
          <w:szCs w:val="20"/>
        </w:rPr>
        <w:t xml:space="preserve">vlagatelj izkaže: </w:t>
      </w:r>
    </w:p>
    <w:p w14:paraId="4A5F1628" w14:textId="77777777" w:rsidR="00DB7957" w:rsidRPr="00CF47A3" w:rsidRDefault="00DB7957" w:rsidP="005C45BB">
      <w:pPr>
        <w:pStyle w:val="Odstavekseznama"/>
        <w:numPr>
          <w:ilvl w:val="0"/>
          <w:numId w:val="33"/>
        </w:numPr>
        <w:rPr>
          <w:rFonts w:ascii="Arial" w:hAnsi="Arial" w:cs="Arial"/>
          <w:sz w:val="20"/>
        </w:rPr>
      </w:pPr>
      <w:r w:rsidRPr="00CF47A3">
        <w:rPr>
          <w:rFonts w:ascii="Arial" w:hAnsi="Arial" w:cs="Arial"/>
          <w:sz w:val="20"/>
        </w:rPr>
        <w:t>za ustrezno izobrazbo:</w:t>
      </w:r>
    </w:p>
    <w:p w14:paraId="3CE1D5B2" w14:textId="77777777" w:rsidR="00DB7957" w:rsidRPr="00CF47A3" w:rsidRDefault="00DB7957" w:rsidP="005C45BB">
      <w:pPr>
        <w:pStyle w:val="Odstavekseznama"/>
        <w:numPr>
          <w:ilvl w:val="1"/>
          <w:numId w:val="35"/>
        </w:numPr>
        <w:rPr>
          <w:rFonts w:ascii="Arial" w:hAnsi="Arial" w:cs="Arial"/>
          <w:sz w:val="20"/>
        </w:rPr>
      </w:pPr>
      <w:r w:rsidRPr="00CF47A3">
        <w:rPr>
          <w:rFonts w:ascii="Arial" w:hAnsi="Arial" w:cs="Arial"/>
          <w:sz w:val="20"/>
        </w:rPr>
        <w:t>če je bila pridobljena pred letom 2006 oziroma je bila pridobljena izven Republike Slovenije: s kopijo diplomske listine ali drugo verodostojno listino, ki dokazuje stopnjo in smer pridobljene izobrazbe;</w:t>
      </w:r>
    </w:p>
    <w:p w14:paraId="3ECFED59" w14:textId="77777777" w:rsidR="00DB7957" w:rsidRPr="00CF47A3" w:rsidRDefault="00DB7957" w:rsidP="005C45BB">
      <w:pPr>
        <w:pStyle w:val="Odstavekseznama"/>
        <w:numPr>
          <w:ilvl w:val="1"/>
          <w:numId w:val="35"/>
        </w:numPr>
        <w:rPr>
          <w:rFonts w:ascii="Arial" w:hAnsi="Arial" w:cs="Arial"/>
          <w:sz w:val="20"/>
        </w:rPr>
      </w:pPr>
      <w:r w:rsidRPr="00CF47A3">
        <w:rPr>
          <w:rFonts w:ascii="Arial" w:hAnsi="Arial" w:cs="Arial"/>
          <w:sz w:val="20"/>
        </w:rPr>
        <w:t>če je bila pridobljena od leta 2006 dalje: z navedbo naziva institucije, kjer je bila izobrazba pridobljena ter številko izdanega potrdila;</w:t>
      </w:r>
    </w:p>
    <w:p w14:paraId="49D14773" w14:textId="77777777" w:rsidR="00DB7957" w:rsidRPr="00CF47A3" w:rsidRDefault="00DB7957" w:rsidP="005C45BB">
      <w:pPr>
        <w:pStyle w:val="Odstavekseznama"/>
        <w:numPr>
          <w:ilvl w:val="0"/>
          <w:numId w:val="33"/>
        </w:numPr>
        <w:rPr>
          <w:rFonts w:ascii="Arial" w:hAnsi="Arial" w:cs="Arial"/>
          <w:sz w:val="20"/>
        </w:rPr>
      </w:pPr>
      <w:r w:rsidRPr="00CF47A3">
        <w:rPr>
          <w:rFonts w:ascii="Arial" w:hAnsi="Arial" w:cs="Arial"/>
          <w:sz w:val="20"/>
        </w:rPr>
        <w:t>za delovne izkušnje: s kopijo pogodbe o zaposlitvi, kopijo delovne knjižice, izjavo delodajalca ali drugimi listinami, ki dokazujejo ustrezne delovne izkušnje;</w:t>
      </w:r>
    </w:p>
    <w:p w14:paraId="7CAED1A1" w14:textId="77777777" w:rsidR="00DB7957" w:rsidRPr="00CF47A3" w:rsidRDefault="00DB7957" w:rsidP="005C45BB">
      <w:pPr>
        <w:pStyle w:val="Odstavekseznama"/>
        <w:numPr>
          <w:ilvl w:val="0"/>
          <w:numId w:val="33"/>
        </w:numPr>
        <w:rPr>
          <w:rFonts w:ascii="Arial" w:hAnsi="Arial" w:cs="Arial"/>
          <w:sz w:val="20"/>
        </w:rPr>
      </w:pPr>
      <w:r w:rsidRPr="00CF47A3">
        <w:rPr>
          <w:rFonts w:ascii="Arial" w:hAnsi="Arial" w:cs="Arial"/>
          <w:sz w:val="20"/>
        </w:rPr>
        <w:t xml:space="preserve">za reference: s kopijo potrdila o udeležbi na različnih dogodkih, povezanih z </w:t>
      </w:r>
      <w:r>
        <w:rPr>
          <w:rFonts w:ascii="Arial" w:hAnsi="Arial" w:cs="Arial"/>
          <w:sz w:val="20"/>
        </w:rPr>
        <w:t>vsebino javnega razpisa</w:t>
      </w:r>
      <w:r w:rsidRPr="00CF47A3">
        <w:rPr>
          <w:rFonts w:ascii="Arial" w:hAnsi="Arial" w:cs="Arial"/>
          <w:sz w:val="20"/>
        </w:rPr>
        <w:t xml:space="preserve">, pri čemer je dogodek, povezan z </w:t>
      </w:r>
      <w:r>
        <w:rPr>
          <w:rFonts w:ascii="Arial" w:hAnsi="Arial" w:cs="Arial"/>
          <w:sz w:val="20"/>
        </w:rPr>
        <w:t>vsebino javnega razpisa</w:t>
      </w:r>
      <w:r w:rsidRPr="00CF47A3">
        <w:rPr>
          <w:rFonts w:ascii="Arial" w:hAnsi="Arial" w:cs="Arial"/>
          <w:sz w:val="20"/>
        </w:rPr>
        <w:t xml:space="preserve">, lahko usposabljanje, izobraževanje, udeležba na seminarju, konferenci, delavnici, zborovanju, simpoziju, kongresu, strokovnem izpopolnjevanju ali drugih tovrstnih dogodkih. </w:t>
      </w:r>
    </w:p>
    <w:p w14:paraId="59ACF8EF" w14:textId="77777777" w:rsidR="00DB7957" w:rsidRPr="00CF47A3" w:rsidRDefault="00DB7957" w:rsidP="00DB7957">
      <w:pPr>
        <w:spacing w:line="12pt" w:lineRule="auto"/>
        <w:jc w:val="both"/>
        <w:rPr>
          <w:rFonts w:cs="Arial"/>
          <w:szCs w:val="20"/>
        </w:rPr>
      </w:pPr>
    </w:p>
    <w:p w14:paraId="5BD6D4F2" w14:textId="77777777" w:rsidR="00DB7957" w:rsidRPr="00CF47A3" w:rsidRDefault="00DB7957" w:rsidP="00DB7957">
      <w:pPr>
        <w:spacing w:line="12pt" w:lineRule="auto"/>
        <w:jc w:val="center"/>
        <w:rPr>
          <w:rFonts w:cs="Arial"/>
          <w:b/>
          <w:szCs w:val="20"/>
        </w:rPr>
      </w:pPr>
      <w:r>
        <w:rPr>
          <w:rFonts w:cs="Arial"/>
          <w:b/>
          <w:szCs w:val="20"/>
        </w:rPr>
        <w:t>8</w:t>
      </w:r>
      <w:r w:rsidRPr="00CF47A3">
        <w:rPr>
          <w:rFonts w:cs="Arial"/>
          <w:b/>
          <w:szCs w:val="20"/>
        </w:rPr>
        <w:t>. člen</w:t>
      </w:r>
    </w:p>
    <w:p w14:paraId="5BB425DF" w14:textId="77777777" w:rsidR="00DB7957" w:rsidRPr="00CF47A3" w:rsidRDefault="00DB7957" w:rsidP="00DB7957">
      <w:pPr>
        <w:spacing w:line="12pt" w:lineRule="auto"/>
        <w:jc w:val="center"/>
        <w:rPr>
          <w:rFonts w:cs="Arial"/>
          <w:b/>
          <w:szCs w:val="20"/>
        </w:rPr>
      </w:pPr>
      <w:r w:rsidRPr="00CF47A3">
        <w:rPr>
          <w:rFonts w:cs="Arial"/>
          <w:b/>
          <w:szCs w:val="20"/>
        </w:rPr>
        <w:t>(merila za izbor vlog)</w:t>
      </w:r>
    </w:p>
    <w:p w14:paraId="291DD3AD" w14:textId="77777777" w:rsidR="00DB7957" w:rsidRPr="00CF47A3" w:rsidRDefault="00DB7957" w:rsidP="00DB7957">
      <w:pPr>
        <w:spacing w:before="10pt" w:line="12pt" w:lineRule="auto"/>
        <w:jc w:val="both"/>
        <w:rPr>
          <w:rFonts w:cs="Arial"/>
          <w:szCs w:val="20"/>
        </w:rPr>
      </w:pPr>
      <w:r w:rsidRPr="00CF47A3">
        <w:rPr>
          <w:rFonts w:cs="Arial"/>
          <w:szCs w:val="20"/>
        </w:rPr>
        <w:t>(1) Vloge</w:t>
      </w:r>
      <w:r>
        <w:rPr>
          <w:rFonts w:cs="Arial"/>
          <w:szCs w:val="20"/>
        </w:rPr>
        <w:t xml:space="preserve"> </w:t>
      </w:r>
      <w:r>
        <w:rPr>
          <w:rFonts w:cs="Arial"/>
        </w:rPr>
        <w:t>pri</w:t>
      </w:r>
      <w:r w:rsidRPr="4349BE3C">
        <w:rPr>
          <w:rFonts w:cs="Arial"/>
        </w:rPr>
        <w:t xml:space="preserve"> </w:t>
      </w:r>
      <w:proofErr w:type="spellStart"/>
      <w:r w:rsidRPr="4349BE3C">
        <w:rPr>
          <w:rFonts w:cs="Arial"/>
        </w:rPr>
        <w:t>podintervencij</w:t>
      </w:r>
      <w:r>
        <w:rPr>
          <w:rFonts w:cs="Arial"/>
        </w:rPr>
        <w:t>i</w:t>
      </w:r>
      <w:proofErr w:type="spellEnd"/>
      <w:r w:rsidRPr="4349BE3C">
        <w:rPr>
          <w:rFonts w:cs="Arial"/>
        </w:rPr>
        <w:t xml:space="preserve"> izmenjava znanja in prenos informacij</w:t>
      </w:r>
      <w:r w:rsidRPr="00CF47A3">
        <w:rPr>
          <w:rFonts w:cs="Arial"/>
          <w:szCs w:val="20"/>
        </w:rPr>
        <w:t xml:space="preserve"> </w:t>
      </w:r>
      <w:r w:rsidRPr="00FC6BC0">
        <w:rPr>
          <w:rFonts w:cs="Arial"/>
          <w:szCs w:val="20"/>
        </w:rPr>
        <w:t>se točkujejo na podlagi naslednjih meril za izbor:</w:t>
      </w:r>
    </w:p>
    <w:p w14:paraId="784E4A64" w14:textId="77777777" w:rsidR="00DB7957" w:rsidRPr="00CF47A3" w:rsidRDefault="00DB7957" w:rsidP="00DB7957">
      <w:pPr>
        <w:pStyle w:val="Odstavekseznama"/>
        <w:numPr>
          <w:ilvl w:val="0"/>
          <w:numId w:val="30"/>
        </w:numPr>
        <w:ind w:start="39.25pt"/>
        <w:rPr>
          <w:rFonts w:ascii="Arial" w:hAnsi="Arial" w:cs="Arial"/>
          <w:sz w:val="20"/>
        </w:rPr>
      </w:pPr>
      <w:r w:rsidRPr="00CF47A3">
        <w:rPr>
          <w:rFonts w:ascii="Arial" w:hAnsi="Arial" w:cs="Arial"/>
          <w:sz w:val="20"/>
        </w:rPr>
        <w:t xml:space="preserve">vključevanje različnih deležnikov v sistem prenosa znanj in inovacij v kmetijstvu; </w:t>
      </w:r>
    </w:p>
    <w:p w14:paraId="6E88E785" w14:textId="77777777" w:rsidR="00DB7957" w:rsidRPr="00CF47A3" w:rsidRDefault="00DB7957" w:rsidP="00DB7957">
      <w:pPr>
        <w:pStyle w:val="Odstavekseznama"/>
        <w:numPr>
          <w:ilvl w:val="0"/>
          <w:numId w:val="30"/>
        </w:numPr>
        <w:ind w:start="39.25pt"/>
        <w:rPr>
          <w:rFonts w:ascii="Arial" w:hAnsi="Arial" w:cs="Arial"/>
          <w:sz w:val="20"/>
        </w:rPr>
      </w:pPr>
      <w:r w:rsidRPr="00CF47A3">
        <w:rPr>
          <w:rFonts w:ascii="Arial" w:hAnsi="Arial" w:cs="Arial"/>
          <w:sz w:val="20"/>
        </w:rPr>
        <w:t>sodelovanje pri projektih;</w:t>
      </w:r>
    </w:p>
    <w:p w14:paraId="1526C9A3" w14:textId="77777777" w:rsidR="00DB7957" w:rsidRPr="00CF47A3" w:rsidRDefault="00DB7957" w:rsidP="00DB7957">
      <w:pPr>
        <w:pStyle w:val="Odstavekseznama"/>
        <w:numPr>
          <w:ilvl w:val="0"/>
          <w:numId w:val="30"/>
        </w:numPr>
        <w:ind w:start="39.25pt"/>
        <w:rPr>
          <w:rFonts w:ascii="Arial" w:hAnsi="Arial" w:cs="Arial"/>
          <w:sz w:val="20"/>
        </w:rPr>
      </w:pPr>
      <w:r w:rsidRPr="00CF47A3">
        <w:rPr>
          <w:rFonts w:ascii="Arial" w:hAnsi="Arial" w:cs="Arial"/>
          <w:sz w:val="20"/>
        </w:rPr>
        <w:t>izkušnje s področja izvedbe usposabljanj odraslih s področja kmetijstva;</w:t>
      </w:r>
    </w:p>
    <w:p w14:paraId="0C12307C" w14:textId="77777777" w:rsidR="00DB7957" w:rsidRPr="00CF47A3" w:rsidRDefault="00DB7957" w:rsidP="00DB7957">
      <w:pPr>
        <w:pStyle w:val="Odstavekseznama"/>
        <w:numPr>
          <w:ilvl w:val="0"/>
          <w:numId w:val="30"/>
        </w:numPr>
        <w:ind w:start="39.25pt"/>
        <w:rPr>
          <w:rFonts w:ascii="Arial" w:hAnsi="Arial" w:cs="Arial"/>
          <w:sz w:val="20"/>
        </w:rPr>
      </w:pPr>
      <w:r w:rsidRPr="00CF47A3">
        <w:rPr>
          <w:rFonts w:ascii="Arial" w:hAnsi="Arial" w:cs="Arial"/>
          <w:sz w:val="20"/>
        </w:rPr>
        <w:t>inovativne oblike izvedbe usposabljanj.</w:t>
      </w:r>
    </w:p>
    <w:p w14:paraId="30DAB65A" w14:textId="2C1A9F82" w:rsidR="00DB7957" w:rsidRDefault="00DB7957" w:rsidP="00DB7957">
      <w:pPr>
        <w:spacing w:before="10pt" w:line="12pt" w:lineRule="auto"/>
        <w:jc w:val="both"/>
        <w:rPr>
          <w:rFonts w:cs="Arial"/>
        </w:rPr>
      </w:pPr>
      <w:r>
        <w:rPr>
          <w:rFonts w:cs="Arial"/>
        </w:rPr>
        <w:t xml:space="preserve">(2) Vlagatelj, katerega vloga dobi točke pri merilih iz prejšnjega odstavka, mora vlogi skladno </w:t>
      </w:r>
      <w:r w:rsidR="00965142">
        <w:rPr>
          <w:rFonts w:cs="Arial"/>
        </w:rPr>
        <w:t>z</w:t>
      </w:r>
      <w:r>
        <w:rPr>
          <w:rFonts w:cs="Arial"/>
        </w:rPr>
        <w:t xml:space="preserve"> 52. členom </w:t>
      </w:r>
      <w:r w:rsidRPr="00CF47A3">
        <w:rPr>
          <w:rFonts w:cs="Arial"/>
          <w:szCs w:val="20"/>
        </w:rPr>
        <w:t xml:space="preserve">Zakona o kmetijstvu (Uradni list RS, št. 45/08, 57/12, 90/12 – </w:t>
      </w:r>
      <w:proofErr w:type="spellStart"/>
      <w:r w:rsidRPr="00CF47A3">
        <w:rPr>
          <w:rFonts w:cs="Arial"/>
          <w:szCs w:val="20"/>
        </w:rPr>
        <w:t>ZdZPVHVVR</w:t>
      </w:r>
      <w:proofErr w:type="spellEnd"/>
      <w:r w:rsidRPr="00CF47A3">
        <w:rPr>
          <w:rFonts w:cs="Arial"/>
          <w:szCs w:val="20"/>
        </w:rPr>
        <w:t xml:space="preserve">, 26/14, 32/15, 27/17, 22/18, 86/21 – </w:t>
      </w:r>
      <w:proofErr w:type="spellStart"/>
      <w:r w:rsidRPr="00CF47A3">
        <w:rPr>
          <w:rFonts w:cs="Arial"/>
          <w:szCs w:val="20"/>
        </w:rPr>
        <w:t>odl</w:t>
      </w:r>
      <w:proofErr w:type="spellEnd"/>
      <w:r w:rsidRPr="00CF47A3">
        <w:rPr>
          <w:rFonts w:cs="Arial"/>
          <w:szCs w:val="20"/>
        </w:rPr>
        <w:t xml:space="preserve">. US, 123/21, 44/22, 130/22 – ZPOmK-2, 18/23 in 78/23) </w:t>
      </w:r>
      <w:r>
        <w:rPr>
          <w:rFonts w:cs="Arial"/>
        </w:rPr>
        <w:t>priložiti naslednja obvezna dokazila:</w:t>
      </w:r>
    </w:p>
    <w:p w14:paraId="5192621A" w14:textId="77777777" w:rsidR="00DB7957" w:rsidRPr="003B7DD4" w:rsidRDefault="00DB7957" w:rsidP="00DB7957">
      <w:pPr>
        <w:pStyle w:val="Odstavekseznama"/>
        <w:numPr>
          <w:ilvl w:val="0"/>
          <w:numId w:val="30"/>
        </w:numPr>
        <w:ind w:start="39.25pt"/>
        <w:rPr>
          <w:rFonts w:ascii="Arial" w:hAnsi="Arial" w:cs="Arial"/>
          <w:sz w:val="20"/>
        </w:rPr>
      </w:pPr>
      <w:r>
        <w:rPr>
          <w:rFonts w:ascii="Arial" w:hAnsi="Arial" w:cs="Arial"/>
          <w:sz w:val="20"/>
        </w:rPr>
        <w:t>z</w:t>
      </w:r>
      <w:r w:rsidRPr="003B7DD4">
        <w:rPr>
          <w:rFonts w:ascii="Arial" w:hAnsi="Arial" w:cs="Arial"/>
          <w:sz w:val="20"/>
        </w:rPr>
        <w:t xml:space="preserve">a </w:t>
      </w:r>
      <w:r>
        <w:rPr>
          <w:rFonts w:ascii="Arial" w:hAnsi="Arial" w:cs="Arial"/>
          <w:sz w:val="20"/>
        </w:rPr>
        <w:t>izpolnjevanje meril</w:t>
      </w:r>
      <w:r w:rsidRPr="003B7DD4">
        <w:rPr>
          <w:rFonts w:ascii="Arial" w:hAnsi="Arial" w:cs="Arial"/>
          <w:sz w:val="20"/>
        </w:rPr>
        <w:t xml:space="preserve"> iz prve alineje prejšnjega odstavka s kopijo pisnega dogovora o sodelovanju</w:t>
      </w:r>
      <w:r>
        <w:rPr>
          <w:rFonts w:ascii="Arial" w:hAnsi="Arial" w:cs="Arial"/>
          <w:sz w:val="20"/>
        </w:rPr>
        <w:t>;</w:t>
      </w:r>
    </w:p>
    <w:p w14:paraId="77CA5D41" w14:textId="77777777" w:rsidR="00DB7957" w:rsidRPr="003B7DD4" w:rsidRDefault="00DB7957" w:rsidP="00DB7957">
      <w:pPr>
        <w:pStyle w:val="Odstavekseznama"/>
        <w:numPr>
          <w:ilvl w:val="0"/>
          <w:numId w:val="30"/>
        </w:numPr>
        <w:ind w:start="39.25pt"/>
        <w:rPr>
          <w:rFonts w:ascii="Arial" w:hAnsi="Arial" w:cs="Arial"/>
          <w:sz w:val="20"/>
        </w:rPr>
      </w:pPr>
      <w:r>
        <w:rPr>
          <w:rFonts w:ascii="Arial" w:hAnsi="Arial" w:cs="Arial"/>
          <w:sz w:val="20"/>
        </w:rPr>
        <w:t>z</w:t>
      </w:r>
      <w:r w:rsidRPr="003B7DD4">
        <w:rPr>
          <w:rFonts w:ascii="Arial" w:hAnsi="Arial" w:cs="Arial"/>
          <w:sz w:val="20"/>
        </w:rPr>
        <w:t xml:space="preserve">a </w:t>
      </w:r>
      <w:r>
        <w:rPr>
          <w:rFonts w:ascii="Arial" w:hAnsi="Arial" w:cs="Arial"/>
          <w:sz w:val="20"/>
        </w:rPr>
        <w:t>izpolnjevanje meril</w:t>
      </w:r>
      <w:r w:rsidRPr="003B7DD4">
        <w:rPr>
          <w:rFonts w:ascii="Arial" w:hAnsi="Arial" w:cs="Arial"/>
          <w:sz w:val="20"/>
        </w:rPr>
        <w:t xml:space="preserve"> iz druge alineje prejšnjega odstavka s kopijo dokaz</w:t>
      </w:r>
      <w:r>
        <w:rPr>
          <w:rFonts w:ascii="Arial" w:hAnsi="Arial" w:cs="Arial"/>
          <w:sz w:val="20"/>
        </w:rPr>
        <w:t>ila o sodelovanju pri projektih;</w:t>
      </w:r>
    </w:p>
    <w:p w14:paraId="29687057" w14:textId="77777777" w:rsidR="00DB7957" w:rsidRPr="003B7DD4" w:rsidRDefault="00DB7957" w:rsidP="00DB7957">
      <w:pPr>
        <w:pStyle w:val="Odstavekseznama"/>
        <w:numPr>
          <w:ilvl w:val="0"/>
          <w:numId w:val="30"/>
        </w:numPr>
        <w:ind w:start="39.25pt"/>
        <w:rPr>
          <w:rFonts w:ascii="Arial" w:hAnsi="Arial" w:cs="Arial"/>
          <w:sz w:val="20"/>
        </w:rPr>
      </w:pPr>
      <w:r>
        <w:rPr>
          <w:rFonts w:ascii="Arial" w:hAnsi="Arial" w:cs="Arial"/>
          <w:sz w:val="20"/>
        </w:rPr>
        <w:t>z</w:t>
      </w:r>
      <w:r w:rsidRPr="003B7DD4">
        <w:rPr>
          <w:rFonts w:ascii="Arial" w:hAnsi="Arial" w:cs="Arial"/>
          <w:sz w:val="20"/>
        </w:rPr>
        <w:t xml:space="preserve">a </w:t>
      </w:r>
      <w:r>
        <w:rPr>
          <w:rFonts w:ascii="Arial" w:hAnsi="Arial" w:cs="Arial"/>
          <w:sz w:val="20"/>
        </w:rPr>
        <w:t>izpolnjevanje meril</w:t>
      </w:r>
      <w:r w:rsidRPr="003B7DD4">
        <w:rPr>
          <w:rFonts w:ascii="Arial" w:hAnsi="Arial" w:cs="Arial"/>
          <w:sz w:val="20"/>
        </w:rPr>
        <w:t xml:space="preserve"> iz tretje alineje prejšnjega odstavka </w:t>
      </w:r>
      <w:r>
        <w:rPr>
          <w:rFonts w:ascii="Arial" w:hAnsi="Arial" w:cs="Arial"/>
          <w:sz w:val="20"/>
        </w:rPr>
        <w:t>z</w:t>
      </w:r>
      <w:r w:rsidRPr="003B7DD4">
        <w:rPr>
          <w:rFonts w:ascii="Arial" w:hAnsi="Arial" w:cs="Arial"/>
          <w:sz w:val="20"/>
        </w:rPr>
        <w:t xml:space="preserve"> dokazili o izvedbi usposabljanj</w:t>
      </w:r>
      <w:r>
        <w:rPr>
          <w:rFonts w:ascii="Arial" w:hAnsi="Arial" w:cs="Arial"/>
          <w:sz w:val="20"/>
        </w:rPr>
        <w:t xml:space="preserve"> odraslih s področja kmetijstva</w:t>
      </w:r>
      <w:r w:rsidRPr="003B7DD4">
        <w:rPr>
          <w:rFonts w:ascii="Arial" w:hAnsi="Arial" w:cs="Arial"/>
          <w:sz w:val="20"/>
        </w:rPr>
        <w:t>.</w:t>
      </w:r>
    </w:p>
    <w:p w14:paraId="26AA7879" w14:textId="77777777" w:rsidR="00DB7957" w:rsidRDefault="00DB7957" w:rsidP="00DB7957">
      <w:pPr>
        <w:spacing w:line="12pt" w:lineRule="auto"/>
        <w:jc w:val="both"/>
        <w:rPr>
          <w:rFonts w:cs="Arial"/>
          <w:szCs w:val="20"/>
        </w:rPr>
      </w:pPr>
    </w:p>
    <w:p w14:paraId="74DC7CA4" w14:textId="77777777" w:rsidR="00DB7957" w:rsidRPr="00CF47A3" w:rsidRDefault="00DB7957" w:rsidP="00DB7957">
      <w:pPr>
        <w:spacing w:line="12pt" w:lineRule="auto"/>
        <w:jc w:val="center"/>
        <w:rPr>
          <w:rFonts w:cs="Arial"/>
          <w:b/>
          <w:szCs w:val="20"/>
        </w:rPr>
      </w:pPr>
      <w:r>
        <w:rPr>
          <w:rFonts w:cs="Arial"/>
          <w:b/>
          <w:szCs w:val="20"/>
        </w:rPr>
        <w:t>9</w:t>
      </w:r>
      <w:r w:rsidRPr="00CF47A3">
        <w:rPr>
          <w:rFonts w:cs="Arial"/>
          <w:b/>
          <w:szCs w:val="20"/>
        </w:rPr>
        <w:t>. člen</w:t>
      </w:r>
    </w:p>
    <w:p w14:paraId="49A692BE" w14:textId="77777777" w:rsidR="00DB7957" w:rsidRPr="00CF47A3" w:rsidRDefault="00DB7957" w:rsidP="00DB7957">
      <w:pPr>
        <w:spacing w:line="12pt" w:lineRule="auto"/>
        <w:jc w:val="center"/>
        <w:rPr>
          <w:rFonts w:cs="Arial"/>
          <w:b/>
          <w:szCs w:val="20"/>
        </w:rPr>
      </w:pPr>
      <w:r w:rsidRPr="00CF47A3">
        <w:rPr>
          <w:rFonts w:cs="Arial"/>
          <w:b/>
          <w:szCs w:val="20"/>
        </w:rPr>
        <w:t>(finančne določbe)</w:t>
      </w:r>
    </w:p>
    <w:p w14:paraId="165863E9" w14:textId="77777777" w:rsidR="00DB7957" w:rsidRPr="00CF47A3" w:rsidRDefault="00DB7957" w:rsidP="00DB7957">
      <w:pPr>
        <w:spacing w:line="12pt" w:lineRule="auto"/>
        <w:jc w:val="center"/>
        <w:rPr>
          <w:rFonts w:cs="Arial"/>
          <w:b/>
          <w:szCs w:val="20"/>
        </w:rPr>
      </w:pPr>
    </w:p>
    <w:p w14:paraId="57FD8FCD" w14:textId="77777777" w:rsidR="00DB7957" w:rsidRDefault="00DB7957" w:rsidP="00DB7957">
      <w:pPr>
        <w:spacing w:line="12pt" w:lineRule="auto"/>
        <w:jc w:val="both"/>
        <w:rPr>
          <w:rFonts w:cs="Arial"/>
        </w:rPr>
      </w:pPr>
      <w:r w:rsidRPr="3FF3FDEA">
        <w:rPr>
          <w:rFonts w:cs="Arial"/>
        </w:rPr>
        <w:t>(</w:t>
      </w:r>
      <w:r>
        <w:rPr>
          <w:rFonts w:cs="Arial"/>
        </w:rPr>
        <w:t>1</w:t>
      </w:r>
      <w:r w:rsidRPr="3FF3FDEA">
        <w:rPr>
          <w:rFonts w:cs="Arial"/>
        </w:rPr>
        <w:t xml:space="preserve">) </w:t>
      </w:r>
      <w:r>
        <w:rPr>
          <w:rFonts w:cs="Arial"/>
        </w:rPr>
        <w:t>Sredstva</w:t>
      </w:r>
      <w:r w:rsidRPr="3FF3FDEA">
        <w:rPr>
          <w:rFonts w:cs="Arial"/>
        </w:rPr>
        <w:t xml:space="preserve"> </w:t>
      </w:r>
      <w:r>
        <w:rPr>
          <w:rFonts w:cs="Arial"/>
        </w:rPr>
        <w:t>pri</w:t>
      </w:r>
      <w:r w:rsidRPr="4349BE3C">
        <w:rPr>
          <w:rFonts w:cs="Arial"/>
        </w:rPr>
        <w:t xml:space="preserve"> </w:t>
      </w:r>
      <w:proofErr w:type="spellStart"/>
      <w:r w:rsidRPr="4349BE3C">
        <w:rPr>
          <w:rFonts w:cs="Arial"/>
        </w:rPr>
        <w:t>podintervencij</w:t>
      </w:r>
      <w:r>
        <w:rPr>
          <w:rFonts w:cs="Arial"/>
        </w:rPr>
        <w:t>i</w:t>
      </w:r>
      <w:proofErr w:type="spellEnd"/>
      <w:r w:rsidRPr="4349BE3C">
        <w:rPr>
          <w:rFonts w:cs="Arial"/>
        </w:rPr>
        <w:t xml:space="preserve"> izmenjava znanja in prenos informacij</w:t>
      </w:r>
      <w:r>
        <w:rPr>
          <w:rFonts w:cs="Arial"/>
        </w:rPr>
        <w:t xml:space="preserve"> </w:t>
      </w:r>
      <w:r w:rsidRPr="3FF3FDEA">
        <w:rPr>
          <w:rFonts w:cs="Arial"/>
        </w:rPr>
        <w:t>se dodeli</w:t>
      </w:r>
      <w:r>
        <w:rPr>
          <w:rFonts w:cs="Arial"/>
        </w:rPr>
        <w:t>jo</w:t>
      </w:r>
      <w:r w:rsidRPr="3FF3FDEA">
        <w:rPr>
          <w:rFonts w:cs="Arial"/>
        </w:rPr>
        <w:t xml:space="preserve"> v obliki povračila poenostavljenih stroškov iz uredbe o skupnih določbah za izvajanje intervencij</w:t>
      </w:r>
      <w:r>
        <w:rPr>
          <w:rFonts w:cs="Arial"/>
        </w:rPr>
        <w:t xml:space="preserve">. Podpora za </w:t>
      </w:r>
      <w:proofErr w:type="spellStart"/>
      <w:r>
        <w:rPr>
          <w:rFonts w:cs="Arial"/>
        </w:rPr>
        <w:t>podintervencijo</w:t>
      </w:r>
      <w:proofErr w:type="spellEnd"/>
      <w:r>
        <w:rPr>
          <w:rFonts w:cs="Arial"/>
        </w:rPr>
        <w:t xml:space="preserve"> se dodeli</w:t>
      </w:r>
      <w:r w:rsidRPr="3FF3FDEA">
        <w:rPr>
          <w:rFonts w:cs="Arial"/>
        </w:rPr>
        <w:t xml:space="preserve"> kot strošek na enoto, ki znaša 8 </w:t>
      </w:r>
      <w:r>
        <w:rPr>
          <w:rFonts w:cs="Arial"/>
        </w:rPr>
        <w:t>eurov</w:t>
      </w:r>
      <w:r w:rsidRPr="3FF3FDEA">
        <w:rPr>
          <w:rFonts w:cs="Arial"/>
        </w:rPr>
        <w:t xml:space="preserve"> na uro na udeleženca usposabljanja </w:t>
      </w:r>
      <w:r>
        <w:rPr>
          <w:rFonts w:cs="Arial"/>
        </w:rPr>
        <w:t xml:space="preserve">kmetov </w:t>
      </w:r>
      <w:r w:rsidRPr="3FF3FDEA">
        <w:rPr>
          <w:rFonts w:cs="Arial"/>
        </w:rPr>
        <w:t xml:space="preserve">v primeru izvedbe usposabljanj v obliki klasičnih ali spletnih usposabljanj oziroma 27 </w:t>
      </w:r>
      <w:r>
        <w:rPr>
          <w:rFonts w:cs="Arial"/>
        </w:rPr>
        <w:t>eurov</w:t>
      </w:r>
      <w:r w:rsidRPr="3FF3FDEA">
        <w:rPr>
          <w:rFonts w:cs="Arial"/>
        </w:rPr>
        <w:t xml:space="preserve"> na uro na udeleženca </w:t>
      </w:r>
      <w:r>
        <w:rPr>
          <w:rFonts w:cs="Arial"/>
        </w:rPr>
        <w:t xml:space="preserve">usposabljanj </w:t>
      </w:r>
      <w:r w:rsidRPr="00332BEC">
        <w:rPr>
          <w:rFonts w:cs="Arial"/>
        </w:rPr>
        <w:t xml:space="preserve">kmetov </w:t>
      </w:r>
      <w:r w:rsidRPr="3FF3FDEA">
        <w:rPr>
          <w:rFonts w:cs="Arial"/>
        </w:rPr>
        <w:t>v primeru izvedbe usposabljanj v obliki delavnic ali ogleda dobrih praks.</w:t>
      </w:r>
    </w:p>
    <w:p w14:paraId="3582811E" w14:textId="77777777" w:rsidR="00DB7957" w:rsidRDefault="00DB7957" w:rsidP="00DB7957">
      <w:pPr>
        <w:spacing w:line="12pt" w:lineRule="auto"/>
        <w:jc w:val="both"/>
        <w:rPr>
          <w:rFonts w:cs="Arial"/>
        </w:rPr>
      </w:pPr>
    </w:p>
    <w:p w14:paraId="6AA026F9" w14:textId="77777777" w:rsidR="00DB7957" w:rsidRPr="00CF47A3" w:rsidRDefault="00DB7957" w:rsidP="00DB7957">
      <w:pPr>
        <w:spacing w:line="12pt" w:lineRule="auto"/>
        <w:jc w:val="both"/>
        <w:rPr>
          <w:rFonts w:cs="Arial"/>
        </w:rPr>
      </w:pPr>
      <w:r w:rsidRPr="00BD4A12">
        <w:rPr>
          <w:rFonts w:cs="Arial"/>
        </w:rPr>
        <w:t xml:space="preserve">(2) Urna postavka je odvisna od načina izvedbe </w:t>
      </w:r>
      <w:r>
        <w:rPr>
          <w:rFonts w:cs="Arial"/>
        </w:rPr>
        <w:t xml:space="preserve">posameznega </w:t>
      </w:r>
      <w:r w:rsidRPr="00BD4A12">
        <w:rPr>
          <w:rFonts w:cs="Arial"/>
        </w:rPr>
        <w:t>usposabljanja</w:t>
      </w:r>
      <w:r>
        <w:rPr>
          <w:rFonts w:cs="Arial"/>
        </w:rPr>
        <w:t xml:space="preserve"> iz 4. člena te uredbe</w:t>
      </w:r>
      <w:r w:rsidRPr="00BD4A12">
        <w:rPr>
          <w:rFonts w:cs="Arial"/>
        </w:rPr>
        <w:t xml:space="preserve"> in se podrobneje določi v javnem razpisu.</w:t>
      </w:r>
    </w:p>
    <w:p w14:paraId="1D041ED0" w14:textId="77777777" w:rsidR="00DB7957" w:rsidRDefault="00DB7957" w:rsidP="00DB7957">
      <w:pPr>
        <w:spacing w:line="12pt" w:lineRule="auto"/>
        <w:jc w:val="both"/>
        <w:rPr>
          <w:rFonts w:cs="Arial"/>
          <w:szCs w:val="20"/>
        </w:rPr>
      </w:pPr>
    </w:p>
    <w:p w14:paraId="421ECACF" w14:textId="77777777" w:rsidR="00DB7957" w:rsidRPr="00CF47A3" w:rsidRDefault="00DB7957" w:rsidP="00DB7957">
      <w:pPr>
        <w:spacing w:line="12pt" w:lineRule="auto"/>
        <w:jc w:val="both"/>
        <w:rPr>
          <w:rFonts w:cs="Arial"/>
          <w:szCs w:val="20"/>
        </w:rPr>
      </w:pPr>
      <w:r w:rsidRPr="00CF47A3">
        <w:rPr>
          <w:rFonts w:cs="Arial"/>
          <w:szCs w:val="20"/>
        </w:rPr>
        <w:t>(</w:t>
      </w:r>
      <w:r>
        <w:rPr>
          <w:rFonts w:cs="Arial"/>
          <w:szCs w:val="20"/>
        </w:rPr>
        <w:t>3</w:t>
      </w:r>
      <w:r w:rsidRPr="00CF47A3">
        <w:rPr>
          <w:rFonts w:cs="Arial"/>
          <w:szCs w:val="20"/>
        </w:rPr>
        <w:t xml:space="preserve">) Višina poenostavljenega stroška iz </w:t>
      </w:r>
      <w:r>
        <w:rPr>
          <w:rFonts w:cs="Arial"/>
          <w:szCs w:val="20"/>
        </w:rPr>
        <w:t>prvega</w:t>
      </w:r>
      <w:r w:rsidRPr="00CF47A3">
        <w:rPr>
          <w:rFonts w:cs="Arial"/>
          <w:szCs w:val="20"/>
        </w:rPr>
        <w:t xml:space="preserve"> odstavka </w:t>
      </w:r>
      <w:r>
        <w:rPr>
          <w:rFonts w:cs="Arial"/>
          <w:szCs w:val="20"/>
        </w:rPr>
        <w:t xml:space="preserve">tega člena </w:t>
      </w:r>
      <w:r w:rsidRPr="00CF47A3">
        <w:rPr>
          <w:rFonts w:cs="Arial"/>
          <w:szCs w:val="20"/>
        </w:rPr>
        <w:t>je opredeljena z Metodologijo izračuna standardnega stroška na enoto za stroške prenosa znanj</w:t>
      </w:r>
      <w:r>
        <w:rPr>
          <w:rFonts w:cs="Arial"/>
          <w:szCs w:val="20"/>
        </w:rPr>
        <w:t>a</w:t>
      </w:r>
      <w:r w:rsidRPr="00CF47A3">
        <w:rPr>
          <w:rFonts w:cs="Arial"/>
          <w:szCs w:val="20"/>
        </w:rPr>
        <w:t xml:space="preserve"> v okviru </w:t>
      </w:r>
      <w:proofErr w:type="spellStart"/>
      <w:r w:rsidRPr="00CF47A3">
        <w:rPr>
          <w:rFonts w:cs="Arial"/>
          <w:szCs w:val="20"/>
        </w:rPr>
        <w:t>podintervencije</w:t>
      </w:r>
      <w:proofErr w:type="spellEnd"/>
      <w:r w:rsidRPr="00CF47A3">
        <w:rPr>
          <w:rFonts w:cs="Arial"/>
          <w:szCs w:val="20"/>
        </w:rPr>
        <w:t xml:space="preserve"> izmenjava znanj</w:t>
      </w:r>
      <w:r>
        <w:rPr>
          <w:rFonts w:cs="Arial"/>
          <w:szCs w:val="20"/>
        </w:rPr>
        <w:t>a</w:t>
      </w:r>
      <w:r w:rsidRPr="00CF47A3">
        <w:rPr>
          <w:rFonts w:cs="Arial"/>
          <w:szCs w:val="20"/>
        </w:rPr>
        <w:t xml:space="preserve"> in prenos informacij ter usposabljanj</w:t>
      </w:r>
      <w:r>
        <w:rPr>
          <w:rFonts w:cs="Arial"/>
          <w:szCs w:val="20"/>
        </w:rPr>
        <w:t xml:space="preserve">e </w:t>
      </w:r>
      <w:r w:rsidRPr="00CF47A3">
        <w:rPr>
          <w:rFonts w:cs="Arial"/>
          <w:szCs w:val="20"/>
        </w:rPr>
        <w:t>svetovalcev iz strateškega načrta skupne kmetijske politike 2023–2027, ki je objavljena na osrednjem spletnem mestu državne uprave in na spletni strani skupne kmetijske politike.</w:t>
      </w:r>
    </w:p>
    <w:p w14:paraId="32573859" w14:textId="77777777" w:rsidR="00DB7957" w:rsidRPr="00CF47A3" w:rsidRDefault="00DB7957" w:rsidP="00DB7957">
      <w:pPr>
        <w:spacing w:line="12pt" w:lineRule="auto"/>
        <w:jc w:val="both"/>
        <w:rPr>
          <w:rFonts w:cs="Arial"/>
          <w:szCs w:val="20"/>
        </w:rPr>
      </w:pPr>
    </w:p>
    <w:p w14:paraId="57197D4E" w14:textId="77777777" w:rsidR="00DB7957" w:rsidRDefault="00DB7957" w:rsidP="00DB7957">
      <w:pPr>
        <w:spacing w:line="12pt" w:lineRule="auto"/>
        <w:jc w:val="both"/>
        <w:rPr>
          <w:rFonts w:cs="Arial"/>
          <w:szCs w:val="20"/>
        </w:rPr>
      </w:pPr>
      <w:r>
        <w:rPr>
          <w:rFonts w:cs="Arial"/>
          <w:szCs w:val="20"/>
        </w:rPr>
        <w:t>(4</w:t>
      </w:r>
      <w:r w:rsidRPr="00CF47A3">
        <w:rPr>
          <w:rFonts w:cs="Arial"/>
          <w:szCs w:val="20"/>
        </w:rPr>
        <w:t xml:space="preserve">) Upravičencu </w:t>
      </w:r>
      <w:r>
        <w:rPr>
          <w:rFonts w:cs="Arial"/>
          <w:szCs w:val="20"/>
        </w:rPr>
        <w:t xml:space="preserve">do podpore </w:t>
      </w:r>
      <w:r w:rsidRPr="00CF47A3">
        <w:rPr>
          <w:rFonts w:cs="Arial"/>
          <w:szCs w:val="20"/>
        </w:rPr>
        <w:t xml:space="preserve">se sredstva izplačajo glede na število udeležencev usposabljanja </w:t>
      </w:r>
      <w:r>
        <w:rPr>
          <w:rFonts w:cs="Arial"/>
          <w:szCs w:val="20"/>
        </w:rPr>
        <w:t xml:space="preserve">kmetov </w:t>
      </w:r>
      <w:r w:rsidRPr="00CF47A3">
        <w:rPr>
          <w:rFonts w:cs="Arial"/>
          <w:szCs w:val="20"/>
        </w:rPr>
        <w:t xml:space="preserve">in višino poenostavljenega stroška iz </w:t>
      </w:r>
      <w:r>
        <w:rPr>
          <w:rFonts w:cs="Arial"/>
          <w:szCs w:val="20"/>
        </w:rPr>
        <w:t>prvega</w:t>
      </w:r>
      <w:r w:rsidRPr="00CF47A3">
        <w:rPr>
          <w:rFonts w:cs="Arial"/>
          <w:szCs w:val="20"/>
        </w:rPr>
        <w:t xml:space="preserve"> odstavka</w:t>
      </w:r>
      <w:r>
        <w:rPr>
          <w:rFonts w:cs="Arial"/>
          <w:szCs w:val="20"/>
        </w:rPr>
        <w:t xml:space="preserve"> tega člena</w:t>
      </w:r>
      <w:r w:rsidRPr="00CF47A3">
        <w:rPr>
          <w:rFonts w:cs="Arial"/>
          <w:szCs w:val="20"/>
        </w:rPr>
        <w:t>.</w:t>
      </w:r>
    </w:p>
    <w:p w14:paraId="07E9046A" w14:textId="77777777" w:rsidR="00DB7957" w:rsidRDefault="00DB7957" w:rsidP="00DB7957">
      <w:pPr>
        <w:spacing w:line="12pt" w:lineRule="auto"/>
        <w:jc w:val="both"/>
        <w:rPr>
          <w:rFonts w:cs="Arial"/>
          <w:szCs w:val="20"/>
        </w:rPr>
      </w:pPr>
    </w:p>
    <w:p w14:paraId="115AF947" w14:textId="77777777" w:rsidR="00DB7957" w:rsidRPr="00CF47A3" w:rsidRDefault="00DB7957" w:rsidP="00DB7957">
      <w:pPr>
        <w:spacing w:line="12pt" w:lineRule="auto"/>
        <w:jc w:val="center"/>
        <w:rPr>
          <w:rFonts w:cs="Arial"/>
          <w:b/>
          <w:szCs w:val="20"/>
        </w:rPr>
      </w:pPr>
      <w:r w:rsidRPr="00CF47A3">
        <w:rPr>
          <w:rFonts w:cs="Arial"/>
          <w:b/>
          <w:szCs w:val="20"/>
        </w:rPr>
        <w:t>1</w:t>
      </w:r>
      <w:r>
        <w:rPr>
          <w:rFonts w:cs="Arial"/>
          <w:b/>
          <w:szCs w:val="20"/>
        </w:rPr>
        <w:t>0</w:t>
      </w:r>
      <w:r w:rsidRPr="00CF47A3">
        <w:rPr>
          <w:rFonts w:cs="Arial"/>
          <w:b/>
          <w:szCs w:val="20"/>
        </w:rPr>
        <w:t>. člen</w:t>
      </w:r>
    </w:p>
    <w:p w14:paraId="6A19D70E" w14:textId="77777777" w:rsidR="00DB7957" w:rsidRPr="00CF47A3" w:rsidRDefault="00DB7957" w:rsidP="00DB7957">
      <w:pPr>
        <w:spacing w:line="12pt" w:lineRule="auto"/>
        <w:jc w:val="center"/>
        <w:rPr>
          <w:rFonts w:cs="Arial"/>
          <w:b/>
          <w:szCs w:val="20"/>
        </w:rPr>
      </w:pPr>
      <w:r w:rsidRPr="00CF47A3">
        <w:rPr>
          <w:rFonts w:cs="Arial"/>
          <w:b/>
          <w:szCs w:val="20"/>
        </w:rPr>
        <w:t>(zahtevek za izplačilo sredstev)</w:t>
      </w:r>
    </w:p>
    <w:p w14:paraId="7C5C321D" w14:textId="77777777" w:rsidR="00DB7957" w:rsidRPr="00CF47A3" w:rsidRDefault="00DB7957" w:rsidP="00DB7957">
      <w:pPr>
        <w:spacing w:line="12pt" w:lineRule="auto"/>
        <w:jc w:val="center"/>
        <w:rPr>
          <w:rFonts w:cs="Arial"/>
          <w:b/>
          <w:szCs w:val="20"/>
        </w:rPr>
      </w:pPr>
    </w:p>
    <w:p w14:paraId="77FB704D" w14:textId="77777777" w:rsidR="00DB7957" w:rsidRPr="00CF47A3" w:rsidRDefault="00DB7957" w:rsidP="00DB7957">
      <w:pPr>
        <w:spacing w:line="12pt" w:lineRule="auto"/>
        <w:jc w:val="both"/>
        <w:rPr>
          <w:rFonts w:cs="Arial"/>
          <w:szCs w:val="20"/>
        </w:rPr>
      </w:pPr>
      <w:r w:rsidRPr="00CF47A3">
        <w:rPr>
          <w:rFonts w:cs="Arial"/>
          <w:szCs w:val="20"/>
        </w:rPr>
        <w:t>(1) Poleg splošnih pogojev</w:t>
      </w:r>
      <w:r>
        <w:rPr>
          <w:rFonts w:cs="Arial"/>
          <w:szCs w:val="20"/>
        </w:rPr>
        <w:t>,</w:t>
      </w:r>
      <w:r w:rsidRPr="00374D9C">
        <w:t xml:space="preserve"> </w:t>
      </w:r>
      <w:r>
        <w:t>ki jih mora upravičenec</w:t>
      </w:r>
      <w:r w:rsidRPr="00162742">
        <w:rPr>
          <w:rFonts w:cs="Arial"/>
        </w:rPr>
        <w:t xml:space="preserve"> </w:t>
      </w:r>
      <w:r>
        <w:rPr>
          <w:rFonts w:cs="Arial"/>
        </w:rPr>
        <w:t>pri</w:t>
      </w:r>
      <w:r w:rsidRPr="4349BE3C">
        <w:rPr>
          <w:rFonts w:cs="Arial"/>
        </w:rPr>
        <w:t xml:space="preserve"> </w:t>
      </w:r>
      <w:proofErr w:type="spellStart"/>
      <w:r w:rsidRPr="4349BE3C">
        <w:rPr>
          <w:rFonts w:cs="Arial"/>
        </w:rPr>
        <w:t>podintervencij</w:t>
      </w:r>
      <w:r>
        <w:rPr>
          <w:rFonts w:cs="Arial"/>
        </w:rPr>
        <w:t>i</w:t>
      </w:r>
      <w:proofErr w:type="spellEnd"/>
      <w:r w:rsidRPr="4349BE3C">
        <w:rPr>
          <w:rFonts w:cs="Arial"/>
        </w:rPr>
        <w:t xml:space="preserve"> izmenjava znanja in prenos informacij</w:t>
      </w:r>
      <w:r>
        <w:t xml:space="preserve"> izpolnjevati</w:t>
      </w:r>
      <w:r w:rsidRPr="00CF47A3">
        <w:rPr>
          <w:rFonts w:cs="Arial"/>
          <w:szCs w:val="20"/>
        </w:rPr>
        <w:t xml:space="preserve"> ob vložitvi zahtevka za izplačilo sredstev iz uredbe o skupnih določbah za izvajanje intervencij</w:t>
      </w:r>
      <w:r>
        <w:rPr>
          <w:rFonts w:cs="Arial"/>
          <w:szCs w:val="20"/>
        </w:rPr>
        <w:t>,</w:t>
      </w:r>
      <w:r w:rsidRPr="00CF47A3">
        <w:rPr>
          <w:rFonts w:cs="Arial"/>
          <w:szCs w:val="20"/>
        </w:rPr>
        <w:t xml:space="preserve"> mora upravičenec </w:t>
      </w:r>
      <w:r>
        <w:rPr>
          <w:rFonts w:cs="Arial"/>
          <w:szCs w:val="20"/>
        </w:rPr>
        <w:t xml:space="preserve">do podpore </w:t>
      </w:r>
      <w:r w:rsidRPr="00CF47A3">
        <w:rPr>
          <w:rFonts w:cs="Arial"/>
          <w:szCs w:val="20"/>
        </w:rPr>
        <w:t>ob vložitvi zahtevka za izplačilo izpolnjevati tudi naslednje pogoje:</w:t>
      </w:r>
    </w:p>
    <w:p w14:paraId="04103E3A" w14:textId="77777777" w:rsidR="00DB7957" w:rsidRPr="00CF47A3" w:rsidRDefault="00DB7957" w:rsidP="00DB7957">
      <w:pPr>
        <w:pStyle w:val="Odstavekseznama"/>
        <w:numPr>
          <w:ilvl w:val="0"/>
          <w:numId w:val="30"/>
        </w:numPr>
        <w:rPr>
          <w:rFonts w:ascii="Arial" w:hAnsi="Arial" w:cs="Arial"/>
          <w:sz w:val="20"/>
        </w:rPr>
      </w:pPr>
      <w:r w:rsidRPr="00CF47A3">
        <w:rPr>
          <w:rFonts w:ascii="Arial" w:hAnsi="Arial" w:cs="Arial"/>
          <w:sz w:val="20"/>
        </w:rPr>
        <w:t>priložiti poročilo o izvedenih usposabljanjih, iz katerega je razviden seznam udeležencev</w:t>
      </w:r>
      <w:r>
        <w:rPr>
          <w:rFonts w:ascii="Arial" w:hAnsi="Arial" w:cs="Arial"/>
          <w:sz w:val="20"/>
        </w:rPr>
        <w:t xml:space="preserve"> usposabljanja kmetov</w:t>
      </w:r>
      <w:r w:rsidRPr="00CF47A3">
        <w:rPr>
          <w:rFonts w:ascii="Arial" w:hAnsi="Arial" w:cs="Arial"/>
          <w:sz w:val="20"/>
        </w:rPr>
        <w:t>, ločeno glede na tiste udeležence</w:t>
      </w:r>
      <w:r>
        <w:rPr>
          <w:rFonts w:ascii="Arial" w:hAnsi="Arial" w:cs="Arial"/>
          <w:sz w:val="20"/>
        </w:rPr>
        <w:t xml:space="preserve"> usposabljanja kmetov</w:t>
      </w:r>
      <w:r w:rsidRPr="00CF47A3">
        <w:rPr>
          <w:rFonts w:ascii="Arial" w:hAnsi="Arial" w:cs="Arial"/>
          <w:sz w:val="20"/>
        </w:rPr>
        <w:t xml:space="preserve">, za katere </w:t>
      </w:r>
      <w:r>
        <w:rPr>
          <w:rFonts w:ascii="Arial" w:hAnsi="Arial" w:cs="Arial"/>
          <w:sz w:val="20"/>
        </w:rPr>
        <w:t xml:space="preserve">upravičenec do podpore </w:t>
      </w:r>
      <w:r w:rsidRPr="00CF47A3">
        <w:rPr>
          <w:rFonts w:ascii="Arial" w:hAnsi="Arial" w:cs="Arial"/>
          <w:sz w:val="20"/>
        </w:rPr>
        <w:t>uveljavlja izplačilo sredstev in za katere ne uveljavlja izplačil</w:t>
      </w:r>
      <w:r>
        <w:rPr>
          <w:rFonts w:ascii="Arial" w:hAnsi="Arial" w:cs="Arial"/>
          <w:sz w:val="20"/>
        </w:rPr>
        <w:t>a</w:t>
      </w:r>
      <w:r w:rsidRPr="00CF47A3">
        <w:rPr>
          <w:rFonts w:ascii="Arial" w:hAnsi="Arial" w:cs="Arial"/>
          <w:sz w:val="20"/>
        </w:rPr>
        <w:t xml:space="preserve"> sredstev; </w:t>
      </w:r>
    </w:p>
    <w:p w14:paraId="7E2FDB1B" w14:textId="77777777" w:rsidR="00DB7957" w:rsidRDefault="00DB7957" w:rsidP="00DB7957">
      <w:pPr>
        <w:pStyle w:val="Odstavekseznama"/>
        <w:numPr>
          <w:ilvl w:val="0"/>
          <w:numId w:val="30"/>
        </w:numPr>
        <w:rPr>
          <w:rFonts w:ascii="Arial" w:hAnsi="Arial" w:cs="Arial"/>
          <w:sz w:val="20"/>
        </w:rPr>
      </w:pPr>
      <w:r w:rsidRPr="00CF47A3">
        <w:rPr>
          <w:rFonts w:ascii="Arial" w:hAnsi="Arial" w:cs="Arial"/>
          <w:sz w:val="20"/>
        </w:rPr>
        <w:t xml:space="preserve">priložiti </w:t>
      </w:r>
      <w:r>
        <w:rPr>
          <w:rFonts w:ascii="Arial" w:hAnsi="Arial" w:cs="Arial"/>
          <w:sz w:val="20"/>
        </w:rPr>
        <w:t>dokazila o udeležbi posameznih udeležencev usposabljanja kmetov, iz katerega je razviden najmanj datum izvedbe usposabljanj, lokacija izvedbe usposabljanj ter predstavljena tema;</w:t>
      </w:r>
    </w:p>
    <w:p w14:paraId="0CF5A92D" w14:textId="77777777" w:rsidR="00DB7957" w:rsidRPr="00CF47A3" w:rsidRDefault="00DB7957" w:rsidP="00DB7957">
      <w:pPr>
        <w:pStyle w:val="Odstavekseznama"/>
        <w:numPr>
          <w:ilvl w:val="0"/>
          <w:numId w:val="30"/>
        </w:numPr>
        <w:rPr>
          <w:rFonts w:ascii="Arial" w:hAnsi="Arial" w:cs="Arial"/>
          <w:sz w:val="20"/>
        </w:rPr>
      </w:pPr>
      <w:r>
        <w:rPr>
          <w:rFonts w:ascii="Arial" w:hAnsi="Arial" w:cs="Arial"/>
          <w:sz w:val="20"/>
        </w:rPr>
        <w:t xml:space="preserve">priložiti </w:t>
      </w:r>
      <w:r w:rsidRPr="00CF47A3">
        <w:rPr>
          <w:rFonts w:ascii="Arial" w:hAnsi="Arial" w:cs="Arial"/>
          <w:sz w:val="20"/>
        </w:rPr>
        <w:t xml:space="preserve">gradivo iz </w:t>
      </w:r>
      <w:r>
        <w:rPr>
          <w:rFonts w:ascii="Arial" w:hAnsi="Arial" w:cs="Arial"/>
          <w:sz w:val="20"/>
        </w:rPr>
        <w:t>tretje alineje prvega odstavka 20. člena</w:t>
      </w:r>
      <w:r w:rsidRPr="00CF47A3">
        <w:rPr>
          <w:rFonts w:ascii="Arial" w:hAnsi="Arial" w:cs="Arial"/>
          <w:sz w:val="20"/>
        </w:rPr>
        <w:t xml:space="preserve"> za </w:t>
      </w:r>
      <w:r>
        <w:rPr>
          <w:rFonts w:ascii="Arial" w:hAnsi="Arial" w:cs="Arial"/>
          <w:sz w:val="20"/>
        </w:rPr>
        <w:t>namen objave</w:t>
      </w:r>
      <w:r w:rsidRPr="00CF47A3">
        <w:rPr>
          <w:rFonts w:ascii="Arial" w:hAnsi="Arial" w:cs="Arial"/>
          <w:sz w:val="20"/>
        </w:rPr>
        <w:t xml:space="preserve"> na osrednjem spletnem mestu državne uprave in na spletni strani skupne kmetijske politike. </w:t>
      </w:r>
    </w:p>
    <w:p w14:paraId="4767DB52" w14:textId="77777777" w:rsidR="00DB7957" w:rsidRPr="00CF47A3" w:rsidRDefault="00DB7957" w:rsidP="00DB7957">
      <w:pPr>
        <w:spacing w:line="12pt" w:lineRule="auto"/>
        <w:jc w:val="both"/>
        <w:rPr>
          <w:rFonts w:cs="Arial"/>
        </w:rPr>
      </w:pPr>
    </w:p>
    <w:p w14:paraId="7655A690" w14:textId="77777777" w:rsidR="00DB7957" w:rsidRDefault="00DB7957" w:rsidP="00DB7957">
      <w:pPr>
        <w:spacing w:line="12pt" w:lineRule="auto"/>
        <w:jc w:val="both"/>
        <w:rPr>
          <w:rFonts w:cs="Arial"/>
          <w:szCs w:val="20"/>
        </w:rPr>
      </w:pPr>
      <w:r w:rsidRPr="00CF47A3">
        <w:rPr>
          <w:rFonts w:cs="Arial"/>
          <w:szCs w:val="20"/>
        </w:rPr>
        <w:t xml:space="preserve">(2) Zahtevek za izplačilo sredstev se </w:t>
      </w:r>
      <w:r w:rsidRPr="00C33AC1">
        <w:rPr>
          <w:rFonts w:cs="Arial"/>
          <w:szCs w:val="20"/>
        </w:rPr>
        <w:t xml:space="preserve">vloži </w:t>
      </w:r>
      <w:r>
        <w:rPr>
          <w:rFonts w:cs="Arial"/>
          <w:szCs w:val="20"/>
        </w:rPr>
        <w:t xml:space="preserve">v dveh rokih: </w:t>
      </w:r>
    </w:p>
    <w:p w14:paraId="4EE3D0FB" w14:textId="77777777" w:rsidR="00DB7957" w:rsidRDefault="00DB7957" w:rsidP="00DB7957">
      <w:pPr>
        <w:pStyle w:val="Odstavekseznama"/>
        <w:numPr>
          <w:ilvl w:val="0"/>
          <w:numId w:val="30"/>
        </w:numPr>
        <w:rPr>
          <w:rFonts w:ascii="Arial" w:hAnsi="Arial" w:cs="Arial"/>
          <w:sz w:val="20"/>
        </w:rPr>
      </w:pPr>
      <w:r>
        <w:rPr>
          <w:rFonts w:ascii="Arial" w:hAnsi="Arial" w:cs="Arial"/>
          <w:sz w:val="20"/>
        </w:rPr>
        <w:t>p</w:t>
      </w:r>
      <w:r w:rsidRPr="008B0AC3">
        <w:rPr>
          <w:rFonts w:ascii="Arial" w:hAnsi="Arial" w:cs="Arial"/>
          <w:sz w:val="20"/>
        </w:rPr>
        <w:t xml:space="preserve">rvi </w:t>
      </w:r>
      <w:r>
        <w:rPr>
          <w:rFonts w:ascii="Arial" w:hAnsi="Arial" w:cs="Arial"/>
          <w:sz w:val="20"/>
        </w:rPr>
        <w:t>rok</w:t>
      </w:r>
      <w:r w:rsidRPr="008B0AC3">
        <w:rPr>
          <w:rFonts w:ascii="Arial" w:hAnsi="Arial" w:cs="Arial"/>
          <w:sz w:val="20"/>
        </w:rPr>
        <w:t xml:space="preserve"> je najkasneje v 30 dneh po roku </w:t>
      </w:r>
      <w:r>
        <w:rPr>
          <w:rFonts w:ascii="Arial" w:hAnsi="Arial" w:cs="Arial"/>
          <w:sz w:val="20"/>
        </w:rPr>
        <w:t xml:space="preserve">določenem </w:t>
      </w:r>
      <w:r w:rsidRPr="008B0AC3">
        <w:rPr>
          <w:rFonts w:ascii="Arial" w:hAnsi="Arial" w:cs="Arial"/>
          <w:sz w:val="20"/>
        </w:rPr>
        <w:t xml:space="preserve">za izvedbo usposabljanja in zajema </w:t>
      </w:r>
      <w:r w:rsidRPr="004C43A9">
        <w:rPr>
          <w:rFonts w:ascii="Arial" w:hAnsi="Arial" w:cs="Arial"/>
          <w:sz w:val="20"/>
        </w:rPr>
        <w:t>usposabljanja, ki so bila izvedena v času</w:t>
      </w:r>
      <w:r w:rsidRPr="004C43A9" w:rsidDel="004C43A9">
        <w:rPr>
          <w:rFonts w:ascii="Arial" w:hAnsi="Arial" w:cs="Arial"/>
          <w:sz w:val="20"/>
        </w:rPr>
        <w:t xml:space="preserve"> </w:t>
      </w:r>
      <w:r w:rsidRPr="008B0AC3">
        <w:rPr>
          <w:rFonts w:ascii="Arial" w:hAnsi="Arial" w:cs="Arial"/>
          <w:sz w:val="20"/>
        </w:rPr>
        <w:t xml:space="preserve">od izdaje odločbe do </w:t>
      </w:r>
      <w:r>
        <w:rPr>
          <w:rFonts w:ascii="Arial" w:hAnsi="Arial" w:cs="Arial"/>
          <w:sz w:val="20"/>
        </w:rPr>
        <w:t>15</w:t>
      </w:r>
      <w:r w:rsidRPr="008B0AC3">
        <w:rPr>
          <w:rFonts w:ascii="Arial" w:hAnsi="Arial" w:cs="Arial"/>
          <w:sz w:val="20"/>
        </w:rPr>
        <w:t>.</w:t>
      </w:r>
      <w:r>
        <w:rPr>
          <w:rFonts w:ascii="Arial" w:hAnsi="Arial" w:cs="Arial"/>
          <w:sz w:val="20"/>
        </w:rPr>
        <w:t xml:space="preserve"> decembra</w:t>
      </w:r>
      <w:r w:rsidRPr="008B0AC3">
        <w:rPr>
          <w:rFonts w:ascii="Arial" w:hAnsi="Arial" w:cs="Arial"/>
          <w:sz w:val="20"/>
        </w:rPr>
        <w:t xml:space="preserve"> tekočega leta</w:t>
      </w:r>
      <w:r>
        <w:rPr>
          <w:rFonts w:ascii="Arial" w:hAnsi="Arial" w:cs="Arial"/>
          <w:sz w:val="20"/>
        </w:rPr>
        <w:t>;</w:t>
      </w:r>
    </w:p>
    <w:p w14:paraId="14D511F7" w14:textId="77777777" w:rsidR="00DB7957" w:rsidRPr="008B0AC3" w:rsidRDefault="00DB7957" w:rsidP="00DB7957">
      <w:pPr>
        <w:pStyle w:val="Odstavekseznama"/>
        <w:numPr>
          <w:ilvl w:val="0"/>
          <w:numId w:val="30"/>
        </w:numPr>
        <w:rPr>
          <w:rFonts w:ascii="Arial" w:hAnsi="Arial" w:cs="Arial"/>
          <w:sz w:val="20"/>
        </w:rPr>
      </w:pPr>
      <w:r>
        <w:rPr>
          <w:rFonts w:ascii="Arial" w:hAnsi="Arial" w:cs="Arial"/>
          <w:sz w:val="20"/>
        </w:rPr>
        <w:t xml:space="preserve">drugi rok je najkasneje v 30 dneh po roku določenem za izvedbo usposabljanja in zajema udeležence usposabljanja kmetov na </w:t>
      </w:r>
      <w:r w:rsidRPr="008B0AC3">
        <w:rPr>
          <w:rFonts w:ascii="Arial" w:hAnsi="Arial" w:cs="Arial"/>
          <w:sz w:val="20"/>
        </w:rPr>
        <w:t xml:space="preserve">usposabljanjih, ki so se usposabljanj udeležili </w:t>
      </w:r>
      <w:r>
        <w:rPr>
          <w:rFonts w:ascii="Arial" w:hAnsi="Arial" w:cs="Arial"/>
          <w:sz w:val="20"/>
        </w:rPr>
        <w:t>od 16. decembra</w:t>
      </w:r>
      <w:r w:rsidRPr="008B0AC3">
        <w:rPr>
          <w:rFonts w:ascii="Arial" w:hAnsi="Arial" w:cs="Arial"/>
          <w:sz w:val="20"/>
        </w:rPr>
        <w:t xml:space="preserve"> </w:t>
      </w:r>
      <w:r>
        <w:rPr>
          <w:rFonts w:ascii="Arial" w:hAnsi="Arial" w:cs="Arial"/>
          <w:sz w:val="20"/>
        </w:rPr>
        <w:t xml:space="preserve">tekočega leta </w:t>
      </w:r>
      <w:r w:rsidRPr="008B0AC3">
        <w:rPr>
          <w:rFonts w:ascii="Arial" w:hAnsi="Arial" w:cs="Arial"/>
          <w:sz w:val="20"/>
        </w:rPr>
        <w:t xml:space="preserve">do </w:t>
      </w:r>
      <w:r>
        <w:rPr>
          <w:rFonts w:ascii="Arial" w:hAnsi="Arial" w:cs="Arial"/>
          <w:sz w:val="20"/>
        </w:rPr>
        <w:t>15</w:t>
      </w:r>
      <w:r w:rsidRPr="008B0AC3">
        <w:rPr>
          <w:rFonts w:ascii="Arial" w:hAnsi="Arial" w:cs="Arial"/>
          <w:sz w:val="20"/>
        </w:rPr>
        <w:t>.</w:t>
      </w:r>
      <w:r>
        <w:rPr>
          <w:rFonts w:ascii="Arial" w:hAnsi="Arial" w:cs="Arial"/>
          <w:sz w:val="20"/>
        </w:rPr>
        <w:t xml:space="preserve"> decembra</w:t>
      </w:r>
      <w:r w:rsidRPr="008B0AC3">
        <w:rPr>
          <w:rFonts w:ascii="Arial" w:hAnsi="Arial" w:cs="Arial"/>
          <w:sz w:val="20"/>
        </w:rPr>
        <w:t xml:space="preserve"> </w:t>
      </w:r>
      <w:r>
        <w:rPr>
          <w:rFonts w:ascii="Arial" w:hAnsi="Arial" w:cs="Arial"/>
          <w:sz w:val="20"/>
        </w:rPr>
        <w:t>prihodnjega</w:t>
      </w:r>
      <w:r w:rsidRPr="008B0AC3">
        <w:rPr>
          <w:rFonts w:ascii="Arial" w:hAnsi="Arial" w:cs="Arial"/>
          <w:sz w:val="20"/>
        </w:rPr>
        <w:t xml:space="preserve"> leta</w:t>
      </w:r>
      <w:r>
        <w:rPr>
          <w:rFonts w:ascii="Arial" w:hAnsi="Arial" w:cs="Arial"/>
          <w:sz w:val="20"/>
        </w:rPr>
        <w:t>.</w:t>
      </w:r>
    </w:p>
    <w:p w14:paraId="4D1EEFF8" w14:textId="77777777" w:rsidR="00DB7957" w:rsidRPr="00CF47A3" w:rsidRDefault="00DB7957" w:rsidP="00DB7957">
      <w:pPr>
        <w:spacing w:line="12pt" w:lineRule="auto"/>
        <w:ind w:firstLine="35.45pt"/>
        <w:jc w:val="both"/>
        <w:rPr>
          <w:rFonts w:cs="Arial"/>
          <w:szCs w:val="20"/>
        </w:rPr>
      </w:pPr>
    </w:p>
    <w:p w14:paraId="36E8E29F" w14:textId="77777777" w:rsidR="00DB7957" w:rsidRPr="00311641" w:rsidRDefault="00DB7957" w:rsidP="005C45BB">
      <w:pPr>
        <w:pStyle w:val="Odstavekseznama"/>
        <w:numPr>
          <w:ilvl w:val="0"/>
          <w:numId w:val="32"/>
        </w:numPr>
        <w:jc w:val="center"/>
        <w:rPr>
          <w:rFonts w:ascii="Arial" w:hAnsi="Arial" w:cs="Arial"/>
          <w:sz w:val="20"/>
        </w:rPr>
      </w:pPr>
      <w:r w:rsidRPr="00311641">
        <w:rPr>
          <w:rFonts w:ascii="Arial" w:hAnsi="Arial" w:cs="Arial"/>
          <w:sz w:val="20"/>
        </w:rPr>
        <w:t>oddelek</w:t>
      </w:r>
    </w:p>
    <w:p w14:paraId="1F4ACC53" w14:textId="77777777" w:rsidR="00DB7957" w:rsidRPr="00311641" w:rsidRDefault="00DB7957" w:rsidP="00DB7957">
      <w:pPr>
        <w:pStyle w:val="Odstavekseznama"/>
        <w:jc w:val="center"/>
        <w:rPr>
          <w:rFonts w:ascii="Arial" w:hAnsi="Arial" w:cs="Arial"/>
          <w:sz w:val="20"/>
        </w:rPr>
      </w:pPr>
      <w:proofErr w:type="spellStart"/>
      <w:r w:rsidRPr="00311641">
        <w:rPr>
          <w:rFonts w:ascii="Arial" w:hAnsi="Arial" w:cs="Arial"/>
          <w:sz w:val="20"/>
        </w:rPr>
        <w:t>Podintervencija</w:t>
      </w:r>
      <w:proofErr w:type="spellEnd"/>
      <w:r w:rsidRPr="00311641">
        <w:rPr>
          <w:rFonts w:ascii="Arial" w:hAnsi="Arial" w:cs="Arial"/>
          <w:sz w:val="20"/>
        </w:rPr>
        <w:t xml:space="preserve"> usposabljanje svetovalcev</w:t>
      </w:r>
    </w:p>
    <w:p w14:paraId="138D4879" w14:textId="77777777" w:rsidR="00DB7957" w:rsidRDefault="00DB7957" w:rsidP="00DB7957">
      <w:pPr>
        <w:spacing w:line="12pt" w:lineRule="auto"/>
        <w:jc w:val="center"/>
        <w:rPr>
          <w:rFonts w:cs="Arial"/>
          <w:b/>
          <w:szCs w:val="20"/>
        </w:rPr>
      </w:pPr>
    </w:p>
    <w:p w14:paraId="2E2205E7" w14:textId="77777777" w:rsidR="00DB7957" w:rsidRPr="00CF47A3" w:rsidRDefault="00DB7957" w:rsidP="00DB7957">
      <w:pPr>
        <w:spacing w:line="12pt" w:lineRule="auto"/>
        <w:jc w:val="center"/>
        <w:rPr>
          <w:rFonts w:cs="Arial"/>
          <w:b/>
          <w:szCs w:val="20"/>
        </w:rPr>
      </w:pPr>
      <w:r>
        <w:rPr>
          <w:rFonts w:cs="Arial"/>
          <w:b/>
          <w:szCs w:val="20"/>
        </w:rPr>
        <w:t>11</w:t>
      </w:r>
      <w:r w:rsidRPr="00CF47A3">
        <w:rPr>
          <w:rFonts w:cs="Arial"/>
          <w:b/>
          <w:szCs w:val="20"/>
        </w:rPr>
        <w:t>. člen</w:t>
      </w:r>
    </w:p>
    <w:p w14:paraId="6A492E61" w14:textId="77777777" w:rsidR="00DB7957" w:rsidRPr="00CF47A3" w:rsidRDefault="00DB7957" w:rsidP="00DB7957">
      <w:pPr>
        <w:spacing w:line="12pt" w:lineRule="auto"/>
        <w:jc w:val="center"/>
        <w:rPr>
          <w:rFonts w:cs="Arial"/>
          <w:szCs w:val="20"/>
        </w:rPr>
      </w:pPr>
      <w:r w:rsidRPr="00CF47A3">
        <w:rPr>
          <w:rFonts w:cs="Arial"/>
          <w:b/>
          <w:szCs w:val="20"/>
        </w:rPr>
        <w:t>(</w:t>
      </w:r>
      <w:r>
        <w:rPr>
          <w:rFonts w:cs="Arial"/>
          <w:b/>
          <w:szCs w:val="20"/>
        </w:rPr>
        <w:t>usposabljanje svetovalcev</w:t>
      </w:r>
      <w:r w:rsidRPr="00CF47A3">
        <w:rPr>
          <w:rFonts w:cs="Arial"/>
          <w:b/>
          <w:szCs w:val="20"/>
        </w:rPr>
        <w:t>)</w:t>
      </w:r>
    </w:p>
    <w:p w14:paraId="148539AD" w14:textId="77777777" w:rsidR="00DB7957" w:rsidRPr="00CF47A3" w:rsidRDefault="00DB7957" w:rsidP="00DB7957">
      <w:pPr>
        <w:spacing w:before="10pt" w:line="12pt" w:lineRule="auto"/>
        <w:jc w:val="both"/>
        <w:rPr>
          <w:rFonts w:cs="Arial"/>
          <w:szCs w:val="20"/>
        </w:rPr>
      </w:pPr>
      <w:r w:rsidRPr="00CF47A3">
        <w:rPr>
          <w:rFonts w:cs="Arial"/>
          <w:szCs w:val="20"/>
        </w:rPr>
        <w:t xml:space="preserve">(1) </w:t>
      </w:r>
      <w:r>
        <w:rPr>
          <w:rFonts w:cs="Arial"/>
          <w:szCs w:val="20"/>
        </w:rPr>
        <w:t xml:space="preserve">Usposabljanja, ki se izvajajo v okviru </w:t>
      </w:r>
      <w:proofErr w:type="spellStart"/>
      <w:r>
        <w:rPr>
          <w:rFonts w:cs="Arial"/>
          <w:szCs w:val="20"/>
        </w:rPr>
        <w:t>podintervencije</w:t>
      </w:r>
      <w:proofErr w:type="spellEnd"/>
      <w:r>
        <w:rPr>
          <w:rFonts w:cs="Arial"/>
          <w:szCs w:val="20"/>
        </w:rPr>
        <w:t xml:space="preserve"> usposabljanje svetovalcev so </w:t>
      </w:r>
      <w:r w:rsidRPr="00876CF5">
        <w:rPr>
          <w:rFonts w:cs="Arial"/>
          <w:szCs w:val="20"/>
        </w:rPr>
        <w:t xml:space="preserve">usposabljanja ali drugi načini teoretičnega oziroma praktičnega pridobivanja strokovnih znanj </w:t>
      </w:r>
      <w:r>
        <w:rPr>
          <w:rFonts w:cs="Arial"/>
          <w:szCs w:val="20"/>
        </w:rPr>
        <w:t>in so namenjena udeležencem usposabljanja svetovalcev iz 13</w:t>
      </w:r>
      <w:r w:rsidRPr="000A4AD9">
        <w:rPr>
          <w:rFonts w:cs="Arial"/>
          <w:szCs w:val="20"/>
        </w:rPr>
        <w:t>. člena</w:t>
      </w:r>
      <w:r>
        <w:rPr>
          <w:rFonts w:cs="Arial"/>
          <w:szCs w:val="20"/>
        </w:rPr>
        <w:t xml:space="preserve"> te uredbe </w:t>
      </w:r>
      <w:r w:rsidRPr="00CF47A3">
        <w:rPr>
          <w:rFonts w:cs="Arial"/>
          <w:szCs w:val="20"/>
        </w:rPr>
        <w:t>(v nadaljnjem besedilu: usposabljanje</w:t>
      </w:r>
      <w:r>
        <w:rPr>
          <w:rFonts w:cs="Arial"/>
          <w:szCs w:val="20"/>
        </w:rPr>
        <w:t xml:space="preserve"> svetovalcev</w:t>
      </w:r>
      <w:r w:rsidRPr="00CF47A3">
        <w:rPr>
          <w:rFonts w:cs="Arial"/>
          <w:szCs w:val="20"/>
        </w:rPr>
        <w:t xml:space="preserve">). </w:t>
      </w:r>
    </w:p>
    <w:p w14:paraId="56024DAE" w14:textId="77777777" w:rsidR="00DB7957" w:rsidRPr="000A4AD9" w:rsidRDefault="00DB7957" w:rsidP="00DB7957">
      <w:pPr>
        <w:spacing w:before="10pt" w:line="12pt" w:lineRule="auto"/>
        <w:jc w:val="both"/>
        <w:rPr>
          <w:rFonts w:cs="Arial"/>
          <w:szCs w:val="20"/>
        </w:rPr>
      </w:pPr>
      <w:r w:rsidRPr="000A4AD9">
        <w:rPr>
          <w:rFonts w:cs="Arial"/>
          <w:szCs w:val="20"/>
        </w:rPr>
        <w:lastRenderedPageBreak/>
        <w:t>(2) Usposabljanja iz prejšnjega odstavka se izvedejo za naslednje vsebin</w:t>
      </w:r>
      <w:r>
        <w:rPr>
          <w:rFonts w:cs="Arial"/>
          <w:szCs w:val="20"/>
        </w:rPr>
        <w:t>ske sklope</w:t>
      </w:r>
      <w:r w:rsidRPr="000A4AD9">
        <w:rPr>
          <w:rFonts w:cs="Arial"/>
          <w:szCs w:val="20"/>
        </w:rPr>
        <w:t>:</w:t>
      </w:r>
    </w:p>
    <w:p w14:paraId="316AF004" w14:textId="77777777" w:rsidR="00DB7957" w:rsidRPr="002B4F1E" w:rsidRDefault="00DB7957" w:rsidP="005C45BB">
      <w:pPr>
        <w:pStyle w:val="Odstavekseznama"/>
        <w:numPr>
          <w:ilvl w:val="0"/>
          <w:numId w:val="39"/>
        </w:numPr>
        <w:rPr>
          <w:rFonts w:ascii="Arial" w:hAnsi="Arial" w:cs="Arial"/>
          <w:sz w:val="20"/>
        </w:rPr>
      </w:pPr>
      <w:r w:rsidRPr="002B4F1E">
        <w:rPr>
          <w:rFonts w:ascii="Arial" w:hAnsi="Arial" w:cs="Arial"/>
          <w:sz w:val="20"/>
        </w:rPr>
        <w:t>ekološk</w:t>
      </w:r>
      <w:r>
        <w:rPr>
          <w:rFonts w:ascii="Arial" w:hAnsi="Arial" w:cs="Arial"/>
          <w:sz w:val="20"/>
        </w:rPr>
        <w:t>o</w:t>
      </w:r>
      <w:r w:rsidRPr="002B4F1E">
        <w:rPr>
          <w:rFonts w:ascii="Arial" w:hAnsi="Arial" w:cs="Arial"/>
          <w:sz w:val="20"/>
        </w:rPr>
        <w:t xml:space="preserve"> kmetovanj</w:t>
      </w:r>
      <w:r>
        <w:rPr>
          <w:rFonts w:ascii="Arial" w:hAnsi="Arial" w:cs="Arial"/>
          <w:sz w:val="20"/>
        </w:rPr>
        <w:t>e in čebelarjenje</w:t>
      </w:r>
      <w:r w:rsidRPr="002B4F1E">
        <w:rPr>
          <w:rFonts w:ascii="Arial" w:hAnsi="Arial" w:cs="Arial"/>
          <w:sz w:val="20"/>
        </w:rPr>
        <w:t>,</w:t>
      </w:r>
    </w:p>
    <w:p w14:paraId="6E86A131" w14:textId="77777777" w:rsidR="00DB7957" w:rsidRPr="002B4F1E" w:rsidRDefault="00DB7957" w:rsidP="005C45BB">
      <w:pPr>
        <w:pStyle w:val="Odstavekseznama"/>
        <w:numPr>
          <w:ilvl w:val="0"/>
          <w:numId w:val="39"/>
        </w:numPr>
        <w:rPr>
          <w:rFonts w:ascii="Arial" w:hAnsi="Arial" w:cs="Arial"/>
          <w:sz w:val="20"/>
        </w:rPr>
      </w:pPr>
      <w:r w:rsidRPr="002B4F1E">
        <w:rPr>
          <w:rFonts w:ascii="Arial" w:hAnsi="Arial" w:cs="Arial"/>
          <w:sz w:val="20"/>
        </w:rPr>
        <w:t>krožn</w:t>
      </w:r>
      <w:r>
        <w:rPr>
          <w:rFonts w:ascii="Arial" w:hAnsi="Arial" w:cs="Arial"/>
          <w:sz w:val="20"/>
        </w:rPr>
        <w:t>o</w:t>
      </w:r>
      <w:r w:rsidRPr="002B4F1E">
        <w:rPr>
          <w:rFonts w:ascii="Arial" w:hAnsi="Arial" w:cs="Arial"/>
          <w:sz w:val="20"/>
        </w:rPr>
        <w:t xml:space="preserve"> gospodarstv</w:t>
      </w:r>
      <w:r>
        <w:rPr>
          <w:rFonts w:ascii="Arial" w:hAnsi="Arial" w:cs="Arial"/>
          <w:sz w:val="20"/>
        </w:rPr>
        <w:t>o</w:t>
      </w:r>
      <w:r w:rsidRPr="002B4F1E">
        <w:rPr>
          <w:rFonts w:ascii="Arial" w:hAnsi="Arial" w:cs="Arial"/>
          <w:sz w:val="20"/>
        </w:rPr>
        <w:t>,</w:t>
      </w:r>
    </w:p>
    <w:p w14:paraId="3DE2C98A" w14:textId="77777777" w:rsidR="00DB7957" w:rsidRPr="002B4F1E" w:rsidRDefault="00DB7957" w:rsidP="005C45BB">
      <w:pPr>
        <w:pStyle w:val="Odstavekseznama"/>
        <w:numPr>
          <w:ilvl w:val="0"/>
          <w:numId w:val="39"/>
        </w:numPr>
        <w:rPr>
          <w:rFonts w:ascii="Arial" w:hAnsi="Arial" w:cs="Arial"/>
          <w:sz w:val="20"/>
        </w:rPr>
      </w:pPr>
      <w:r w:rsidRPr="002B4F1E">
        <w:rPr>
          <w:rFonts w:ascii="Arial" w:hAnsi="Arial" w:cs="Arial"/>
          <w:sz w:val="20"/>
        </w:rPr>
        <w:t>biotičn</w:t>
      </w:r>
      <w:r>
        <w:rPr>
          <w:rFonts w:ascii="Arial" w:hAnsi="Arial" w:cs="Arial"/>
          <w:sz w:val="20"/>
        </w:rPr>
        <w:t>o</w:t>
      </w:r>
      <w:r w:rsidRPr="002B4F1E">
        <w:rPr>
          <w:rFonts w:ascii="Arial" w:hAnsi="Arial" w:cs="Arial"/>
          <w:sz w:val="20"/>
        </w:rPr>
        <w:t xml:space="preserve"> varstv</w:t>
      </w:r>
      <w:r>
        <w:rPr>
          <w:rFonts w:ascii="Arial" w:hAnsi="Arial" w:cs="Arial"/>
          <w:sz w:val="20"/>
        </w:rPr>
        <w:t>o</w:t>
      </w:r>
      <w:r w:rsidRPr="002B4F1E">
        <w:rPr>
          <w:rFonts w:ascii="Arial" w:hAnsi="Arial" w:cs="Arial"/>
          <w:sz w:val="20"/>
        </w:rPr>
        <w:t xml:space="preserve"> rastlin,</w:t>
      </w:r>
    </w:p>
    <w:p w14:paraId="405A8CF9" w14:textId="77777777" w:rsidR="00DB7957" w:rsidRPr="00642751" w:rsidRDefault="00DB7957" w:rsidP="005C45BB">
      <w:pPr>
        <w:pStyle w:val="Odstavekseznama"/>
        <w:numPr>
          <w:ilvl w:val="0"/>
          <w:numId w:val="39"/>
        </w:numPr>
        <w:rPr>
          <w:rFonts w:ascii="Arial" w:hAnsi="Arial" w:cs="Arial"/>
          <w:sz w:val="20"/>
        </w:rPr>
      </w:pPr>
      <w:r w:rsidRPr="00642751">
        <w:rPr>
          <w:rFonts w:ascii="Arial" w:hAnsi="Arial" w:cs="Arial"/>
          <w:sz w:val="20"/>
        </w:rPr>
        <w:t>zmanjševanje izgub hrane in odpadne hrane,</w:t>
      </w:r>
    </w:p>
    <w:p w14:paraId="6CDEFE20" w14:textId="77777777" w:rsidR="00DB7957" w:rsidRPr="00642751" w:rsidRDefault="00DB7957" w:rsidP="005C45BB">
      <w:pPr>
        <w:pStyle w:val="Odstavekseznama"/>
        <w:numPr>
          <w:ilvl w:val="0"/>
          <w:numId w:val="39"/>
        </w:numPr>
        <w:rPr>
          <w:rFonts w:ascii="Arial" w:hAnsi="Arial" w:cs="Arial"/>
          <w:sz w:val="20"/>
        </w:rPr>
      </w:pPr>
      <w:r w:rsidRPr="00642751">
        <w:rPr>
          <w:rFonts w:ascii="Arial" w:hAnsi="Arial" w:cs="Arial"/>
          <w:sz w:val="20"/>
        </w:rPr>
        <w:t>uporab</w:t>
      </w:r>
      <w:r>
        <w:rPr>
          <w:rFonts w:ascii="Arial" w:hAnsi="Arial" w:cs="Arial"/>
          <w:sz w:val="20"/>
        </w:rPr>
        <w:t>a</w:t>
      </w:r>
      <w:r w:rsidRPr="00642751">
        <w:rPr>
          <w:rFonts w:ascii="Arial" w:hAnsi="Arial" w:cs="Arial"/>
          <w:sz w:val="20"/>
        </w:rPr>
        <w:t xml:space="preserve"> najsodobnejših tehnologij prireje, pridelave in predelave, uporabe kmetijskih praks, ki preprečujejo razvoj odpornosti proti </w:t>
      </w:r>
      <w:proofErr w:type="spellStart"/>
      <w:r w:rsidRPr="00642751">
        <w:rPr>
          <w:rFonts w:ascii="Arial" w:hAnsi="Arial" w:cs="Arial"/>
          <w:sz w:val="20"/>
        </w:rPr>
        <w:t>antimikrobikom</w:t>
      </w:r>
      <w:proofErr w:type="spellEnd"/>
      <w:r w:rsidRPr="00642751">
        <w:rPr>
          <w:rFonts w:ascii="Arial" w:hAnsi="Arial" w:cs="Arial"/>
          <w:sz w:val="20"/>
        </w:rPr>
        <w:t>,</w:t>
      </w:r>
    </w:p>
    <w:p w14:paraId="41C81161" w14:textId="77777777" w:rsidR="00DB7957" w:rsidRPr="00642751" w:rsidRDefault="00DB7957" w:rsidP="005C45BB">
      <w:pPr>
        <w:pStyle w:val="Odstavekseznama"/>
        <w:numPr>
          <w:ilvl w:val="0"/>
          <w:numId w:val="39"/>
        </w:numPr>
        <w:rPr>
          <w:rFonts w:ascii="Arial" w:hAnsi="Arial" w:cs="Arial"/>
          <w:sz w:val="20"/>
        </w:rPr>
      </w:pPr>
      <w:r w:rsidRPr="00642751">
        <w:rPr>
          <w:rFonts w:ascii="Arial" w:hAnsi="Arial" w:cs="Arial"/>
          <w:sz w:val="20"/>
        </w:rPr>
        <w:t>kmetijsk</w:t>
      </w:r>
      <w:r>
        <w:rPr>
          <w:rFonts w:ascii="Arial" w:hAnsi="Arial" w:cs="Arial"/>
          <w:sz w:val="20"/>
        </w:rPr>
        <w:t>e</w:t>
      </w:r>
      <w:r w:rsidRPr="00642751">
        <w:rPr>
          <w:rFonts w:ascii="Arial" w:hAnsi="Arial" w:cs="Arial"/>
          <w:sz w:val="20"/>
        </w:rPr>
        <w:t xml:space="preserve"> praks</w:t>
      </w:r>
      <w:r>
        <w:rPr>
          <w:rFonts w:ascii="Arial" w:hAnsi="Arial" w:cs="Arial"/>
          <w:sz w:val="20"/>
        </w:rPr>
        <w:t>e</w:t>
      </w:r>
      <w:r w:rsidRPr="00642751">
        <w:rPr>
          <w:rFonts w:ascii="Arial" w:hAnsi="Arial" w:cs="Arial"/>
          <w:sz w:val="20"/>
        </w:rPr>
        <w:t xml:space="preserve"> na področju varovanja okolja in ohranjanja narave, prilagajanja podnebnim spremembam, prispevanja k varstvu biotske raznovrstnosti,</w:t>
      </w:r>
    </w:p>
    <w:p w14:paraId="334F848A" w14:textId="77777777" w:rsidR="00DB7957" w:rsidRPr="00642751" w:rsidRDefault="00DB7957" w:rsidP="005C45BB">
      <w:pPr>
        <w:pStyle w:val="Odstavekseznama"/>
        <w:numPr>
          <w:ilvl w:val="0"/>
          <w:numId w:val="39"/>
        </w:numPr>
        <w:rPr>
          <w:rFonts w:ascii="Arial" w:hAnsi="Arial" w:cs="Arial"/>
          <w:sz w:val="20"/>
        </w:rPr>
      </w:pPr>
      <w:r w:rsidRPr="00642751">
        <w:rPr>
          <w:rFonts w:ascii="Arial" w:hAnsi="Arial" w:cs="Arial"/>
          <w:sz w:val="20"/>
        </w:rPr>
        <w:t>povezovanj</w:t>
      </w:r>
      <w:r>
        <w:rPr>
          <w:rFonts w:ascii="Arial" w:hAnsi="Arial" w:cs="Arial"/>
          <w:sz w:val="20"/>
        </w:rPr>
        <w:t>e</w:t>
      </w:r>
      <w:r w:rsidRPr="00642751">
        <w:rPr>
          <w:rFonts w:ascii="Arial" w:hAnsi="Arial" w:cs="Arial"/>
          <w:sz w:val="20"/>
        </w:rPr>
        <w:t xml:space="preserve"> sheme </w:t>
      </w:r>
      <w:proofErr w:type="spellStart"/>
      <w:r w:rsidRPr="00642751">
        <w:rPr>
          <w:rFonts w:ascii="Arial" w:hAnsi="Arial" w:cs="Arial"/>
          <w:sz w:val="20"/>
        </w:rPr>
        <w:t>konzervirajoča</w:t>
      </w:r>
      <w:proofErr w:type="spellEnd"/>
      <w:r w:rsidRPr="00642751">
        <w:rPr>
          <w:rFonts w:ascii="Arial" w:hAnsi="Arial" w:cs="Arial"/>
          <w:sz w:val="20"/>
        </w:rPr>
        <w:t xml:space="preserve"> obdelava tal s shemo naknadni posevki ter shemo ozelenitev preko zime ter operacijo ohranjanje kolobarja,</w:t>
      </w:r>
    </w:p>
    <w:p w14:paraId="0C9C74DB" w14:textId="77777777" w:rsidR="00DB7957" w:rsidRPr="00642751" w:rsidRDefault="00DB7957" w:rsidP="005C45BB">
      <w:pPr>
        <w:pStyle w:val="Odstavekseznama"/>
        <w:numPr>
          <w:ilvl w:val="0"/>
          <w:numId w:val="39"/>
        </w:numPr>
        <w:rPr>
          <w:rFonts w:ascii="Arial" w:hAnsi="Arial" w:cs="Arial"/>
          <w:sz w:val="20"/>
        </w:rPr>
      </w:pPr>
      <w:r w:rsidRPr="00642751">
        <w:rPr>
          <w:rFonts w:ascii="Arial" w:hAnsi="Arial" w:cs="Arial"/>
          <w:sz w:val="20"/>
        </w:rPr>
        <w:t>poslovn</w:t>
      </w:r>
      <w:r>
        <w:rPr>
          <w:rFonts w:ascii="Arial" w:hAnsi="Arial" w:cs="Arial"/>
          <w:sz w:val="20"/>
        </w:rPr>
        <w:t>o</w:t>
      </w:r>
      <w:r w:rsidRPr="00642751">
        <w:rPr>
          <w:rFonts w:ascii="Arial" w:hAnsi="Arial" w:cs="Arial"/>
          <w:sz w:val="20"/>
        </w:rPr>
        <w:t xml:space="preserve"> povezovanj</w:t>
      </w:r>
      <w:r>
        <w:rPr>
          <w:rFonts w:ascii="Arial" w:hAnsi="Arial" w:cs="Arial"/>
          <w:sz w:val="20"/>
        </w:rPr>
        <w:t>e</w:t>
      </w:r>
      <w:r w:rsidRPr="00642751">
        <w:rPr>
          <w:rFonts w:ascii="Arial" w:hAnsi="Arial" w:cs="Arial"/>
          <w:sz w:val="20"/>
        </w:rPr>
        <w:t xml:space="preserve"> lastnikov gozdov, gozdne tehnike, gojenja in varstva gozdov, gozdarske ekonomike, davčne politike na področju gozdarstva, tržnih zakonitosti pri trgovanju z lesnimi sortimenti ter gozdne pedagogike in</w:t>
      </w:r>
    </w:p>
    <w:p w14:paraId="693BBD6A" w14:textId="77777777" w:rsidR="00DB7957" w:rsidRPr="000A4AD9" w:rsidRDefault="00DB7957" w:rsidP="005C45BB">
      <w:pPr>
        <w:pStyle w:val="Odstavekseznama"/>
        <w:numPr>
          <w:ilvl w:val="0"/>
          <w:numId w:val="39"/>
        </w:numPr>
        <w:rPr>
          <w:rFonts w:ascii="Arial" w:hAnsi="Arial" w:cs="Arial"/>
          <w:sz w:val="20"/>
        </w:rPr>
      </w:pPr>
      <w:r w:rsidRPr="00642751">
        <w:rPr>
          <w:rFonts w:ascii="Arial" w:hAnsi="Arial" w:cs="Arial"/>
          <w:sz w:val="20"/>
        </w:rPr>
        <w:t>področj</w:t>
      </w:r>
      <w:r>
        <w:rPr>
          <w:rFonts w:ascii="Arial" w:hAnsi="Arial" w:cs="Arial"/>
          <w:sz w:val="20"/>
        </w:rPr>
        <w:t>e</w:t>
      </w:r>
      <w:r w:rsidRPr="00642751">
        <w:rPr>
          <w:rFonts w:ascii="Arial" w:hAnsi="Arial" w:cs="Arial"/>
          <w:sz w:val="20"/>
        </w:rPr>
        <w:t xml:space="preserve"> dviga kakovosti prenosa znanj, predvsem na področju ohranjanja kulturne dediščine na podeželju, pridobivanja digitalnih kompetenc, trženjskih in podjetniških znanj ter metodoloških pristopov in tehnik, ki so potrebna v svetovalnem procesu in prenosu znanj do uporabnikov znanja.</w:t>
      </w:r>
    </w:p>
    <w:p w14:paraId="33DE6CC4" w14:textId="77777777" w:rsidR="00DB7957" w:rsidRPr="00E707DA" w:rsidRDefault="00DB7957" w:rsidP="00DB7957">
      <w:pPr>
        <w:spacing w:before="10pt" w:line="12pt" w:lineRule="auto"/>
        <w:jc w:val="both"/>
        <w:rPr>
          <w:rFonts w:cs="Arial"/>
          <w:szCs w:val="20"/>
        </w:rPr>
      </w:pPr>
      <w:r w:rsidRPr="00E707DA">
        <w:rPr>
          <w:rFonts w:cs="Arial"/>
          <w:szCs w:val="20"/>
        </w:rPr>
        <w:t>(3) Usposabljanje svetovalcev se izvaja kot:</w:t>
      </w:r>
    </w:p>
    <w:p w14:paraId="76FF6C33" w14:textId="77777777" w:rsidR="00DB7957" w:rsidRPr="00E707DA" w:rsidRDefault="00DB7957" w:rsidP="005C45BB">
      <w:pPr>
        <w:pStyle w:val="Odstavekseznama"/>
        <w:numPr>
          <w:ilvl w:val="0"/>
          <w:numId w:val="36"/>
        </w:numPr>
        <w:ind w:start="35.70pt" w:hanging="17.85pt"/>
        <w:rPr>
          <w:rFonts w:ascii="Arial" w:hAnsi="Arial" w:cs="Arial"/>
          <w:sz w:val="20"/>
        </w:rPr>
      </w:pPr>
      <w:r w:rsidRPr="00E707DA">
        <w:rPr>
          <w:rFonts w:ascii="Arial" w:hAnsi="Arial" w:cs="Arial"/>
          <w:sz w:val="20"/>
        </w:rPr>
        <w:t>udeležba svetovalcev na enodnevnih ali večdnevni</w:t>
      </w:r>
      <w:r>
        <w:rPr>
          <w:rFonts w:ascii="Arial" w:hAnsi="Arial" w:cs="Arial"/>
          <w:sz w:val="20"/>
        </w:rPr>
        <w:t>h</w:t>
      </w:r>
      <w:r w:rsidRPr="00E707DA">
        <w:rPr>
          <w:rFonts w:ascii="Arial" w:hAnsi="Arial" w:cs="Arial"/>
          <w:sz w:val="20"/>
        </w:rPr>
        <w:t xml:space="preserve"> usposabljanji doma ali v tujini;</w:t>
      </w:r>
    </w:p>
    <w:p w14:paraId="3FE6C7EE" w14:textId="77777777" w:rsidR="00DB7957" w:rsidRPr="00E707DA" w:rsidRDefault="00DB7957" w:rsidP="005C45BB">
      <w:pPr>
        <w:pStyle w:val="Odstavekseznama"/>
        <w:numPr>
          <w:ilvl w:val="0"/>
          <w:numId w:val="36"/>
        </w:numPr>
        <w:ind w:start="35.70pt" w:hanging="17.85pt"/>
        <w:rPr>
          <w:rFonts w:ascii="Arial" w:hAnsi="Arial" w:cs="Arial"/>
          <w:sz w:val="20"/>
        </w:rPr>
      </w:pPr>
      <w:r w:rsidRPr="00E707DA">
        <w:rPr>
          <w:rFonts w:ascii="Arial" w:hAnsi="Arial" w:cs="Arial"/>
          <w:sz w:val="20"/>
        </w:rPr>
        <w:t>organizacija in izvedba usposabljanj za svetovalce z gostujočimi kvalificiranimi predavatelji.</w:t>
      </w:r>
    </w:p>
    <w:p w14:paraId="1390C26A" w14:textId="77777777" w:rsidR="00DB7957" w:rsidRDefault="00DB7957" w:rsidP="00DB7957">
      <w:pPr>
        <w:spacing w:before="10pt" w:line="12pt" w:lineRule="auto"/>
        <w:jc w:val="both"/>
        <w:rPr>
          <w:rFonts w:cs="Arial"/>
        </w:rPr>
      </w:pPr>
      <w:r w:rsidRPr="3FF3FDEA">
        <w:rPr>
          <w:rFonts w:cs="Arial"/>
        </w:rPr>
        <w:t xml:space="preserve">(4) Udeleženec </w:t>
      </w:r>
      <w:r>
        <w:rPr>
          <w:rFonts w:cs="Arial"/>
        </w:rPr>
        <w:t xml:space="preserve">usposabljanja svetovalcev </w:t>
      </w:r>
      <w:r w:rsidRPr="3FF3FDEA">
        <w:rPr>
          <w:rFonts w:cs="Arial"/>
        </w:rPr>
        <w:t xml:space="preserve">iz prve alineje prejšnjega odstavka se usposabljanj </w:t>
      </w:r>
      <w:r>
        <w:rPr>
          <w:rFonts w:cs="Arial"/>
        </w:rPr>
        <w:t xml:space="preserve">z isto tematiko </w:t>
      </w:r>
      <w:r w:rsidRPr="3FF3FDEA">
        <w:rPr>
          <w:rFonts w:cs="Arial"/>
        </w:rPr>
        <w:t>lahko udeleži le enkrat v obdobju izvajanja SN</w:t>
      </w:r>
      <w:r>
        <w:rPr>
          <w:rFonts w:cs="Arial"/>
        </w:rPr>
        <w:t xml:space="preserve"> SKP</w:t>
      </w:r>
      <w:r w:rsidRPr="3FF3FDEA">
        <w:rPr>
          <w:rFonts w:cs="Arial"/>
        </w:rPr>
        <w:t>.</w:t>
      </w:r>
    </w:p>
    <w:p w14:paraId="337F24E4" w14:textId="77777777" w:rsidR="00DB7957" w:rsidRDefault="00DB7957" w:rsidP="00DB7957">
      <w:pPr>
        <w:spacing w:before="10pt" w:line="12pt" w:lineRule="auto"/>
        <w:jc w:val="both"/>
        <w:rPr>
          <w:rFonts w:cs="Arial"/>
          <w:szCs w:val="20"/>
        </w:rPr>
      </w:pPr>
      <w:r>
        <w:rPr>
          <w:rFonts w:cs="Arial"/>
          <w:szCs w:val="20"/>
        </w:rPr>
        <w:t>(5) Za udeleženca u</w:t>
      </w:r>
      <w:r w:rsidRPr="00CF47A3">
        <w:rPr>
          <w:rFonts w:cs="Arial"/>
          <w:szCs w:val="20"/>
        </w:rPr>
        <w:t xml:space="preserve">sposabljanja </w:t>
      </w:r>
      <w:r>
        <w:rPr>
          <w:rFonts w:cs="Arial"/>
          <w:szCs w:val="20"/>
        </w:rPr>
        <w:t xml:space="preserve">svetovalcev </w:t>
      </w:r>
      <w:r w:rsidRPr="00CF47A3">
        <w:rPr>
          <w:rFonts w:cs="Arial"/>
          <w:szCs w:val="20"/>
        </w:rPr>
        <w:t xml:space="preserve">iz prvega odstavka tega člena </w:t>
      </w:r>
      <w:r>
        <w:rPr>
          <w:rFonts w:cs="Arial"/>
          <w:szCs w:val="20"/>
        </w:rPr>
        <w:t xml:space="preserve">je potrebno zagotoviti, da isti upravičeni stroški iz 17. člena te uredbe niso financirani v okviru </w:t>
      </w:r>
      <w:r w:rsidRPr="00CF47A3">
        <w:rPr>
          <w:rFonts w:cs="Arial"/>
          <w:szCs w:val="20"/>
        </w:rPr>
        <w:t xml:space="preserve"> javnih služb ali financirana iz drugih javnih sredstev oziroma niso del javnoveljavnih izobraževalnih programov poklicnega, srednjega in višjega strokovnega izobraževanja ter javnoveljavnih študijskih programov.</w:t>
      </w:r>
    </w:p>
    <w:p w14:paraId="2FB70423" w14:textId="77777777" w:rsidR="00DB7957" w:rsidRPr="00CF47A3" w:rsidRDefault="00DB7957" w:rsidP="00DB7957">
      <w:pPr>
        <w:spacing w:before="10pt" w:line="12pt" w:lineRule="auto"/>
        <w:jc w:val="both"/>
        <w:rPr>
          <w:rFonts w:cs="Arial"/>
          <w:szCs w:val="20"/>
        </w:rPr>
      </w:pPr>
      <w:r>
        <w:rPr>
          <w:rFonts w:cs="Arial"/>
          <w:szCs w:val="20"/>
        </w:rPr>
        <w:t>(6) Usposabljanja iz prvega odstavka tega člena morajo biti izvedena najkasneje do 31. decembra tekočega leta.</w:t>
      </w:r>
    </w:p>
    <w:p w14:paraId="1B268D3B" w14:textId="77777777" w:rsidR="00DB7957" w:rsidRPr="00CF47A3" w:rsidRDefault="00DB7957" w:rsidP="00DB7957">
      <w:pPr>
        <w:spacing w:line="12pt" w:lineRule="auto"/>
        <w:jc w:val="center"/>
        <w:rPr>
          <w:rFonts w:cs="Arial"/>
          <w:b/>
          <w:szCs w:val="20"/>
        </w:rPr>
      </w:pPr>
    </w:p>
    <w:p w14:paraId="3104D418" w14:textId="77777777" w:rsidR="00DB7957" w:rsidRPr="00CF47A3" w:rsidRDefault="00DB7957" w:rsidP="00DB7957">
      <w:pPr>
        <w:spacing w:line="12pt" w:lineRule="auto"/>
        <w:jc w:val="center"/>
        <w:rPr>
          <w:rFonts w:cs="Arial"/>
          <w:b/>
          <w:szCs w:val="20"/>
        </w:rPr>
      </w:pPr>
      <w:r>
        <w:rPr>
          <w:rFonts w:cs="Arial"/>
          <w:b/>
          <w:szCs w:val="20"/>
        </w:rPr>
        <w:t>12</w:t>
      </w:r>
      <w:r w:rsidRPr="00CF47A3">
        <w:rPr>
          <w:rFonts w:cs="Arial"/>
          <w:b/>
          <w:szCs w:val="20"/>
        </w:rPr>
        <w:t>. člen</w:t>
      </w:r>
    </w:p>
    <w:p w14:paraId="21497762" w14:textId="77777777" w:rsidR="00DB7957" w:rsidRPr="00CF47A3" w:rsidRDefault="00DB7957" w:rsidP="00DB7957">
      <w:pPr>
        <w:spacing w:line="12pt" w:lineRule="auto"/>
        <w:jc w:val="center"/>
        <w:rPr>
          <w:rFonts w:cs="Arial"/>
          <w:b/>
        </w:rPr>
      </w:pPr>
      <w:r w:rsidRPr="1014F882">
        <w:rPr>
          <w:rFonts w:cs="Arial"/>
          <w:b/>
        </w:rPr>
        <w:t>(</w:t>
      </w:r>
      <w:r>
        <w:rPr>
          <w:rFonts w:cs="Arial"/>
          <w:b/>
        </w:rPr>
        <w:t>vlagatelj</w:t>
      </w:r>
      <w:r w:rsidRPr="1014F882">
        <w:rPr>
          <w:rFonts w:cs="Arial"/>
          <w:b/>
        </w:rPr>
        <w:t xml:space="preserve"> </w:t>
      </w:r>
      <w:r>
        <w:rPr>
          <w:rFonts w:cs="Arial"/>
          <w:b/>
        </w:rPr>
        <w:t xml:space="preserve">in </w:t>
      </w:r>
      <w:r w:rsidRPr="1014F882">
        <w:rPr>
          <w:rFonts w:cs="Arial"/>
          <w:b/>
        </w:rPr>
        <w:t xml:space="preserve">upravičenec do </w:t>
      </w:r>
      <w:r>
        <w:rPr>
          <w:rFonts w:cs="Arial"/>
          <w:b/>
        </w:rPr>
        <w:t>podpore</w:t>
      </w:r>
      <w:r w:rsidRPr="1014F882">
        <w:rPr>
          <w:rFonts w:cs="Arial"/>
          <w:b/>
        </w:rPr>
        <w:t>)</w:t>
      </w:r>
    </w:p>
    <w:p w14:paraId="1A75BC33" w14:textId="77777777" w:rsidR="00DB7957" w:rsidRDefault="00DB7957" w:rsidP="00DB7957">
      <w:pPr>
        <w:spacing w:before="10pt" w:line="12pt" w:lineRule="auto"/>
        <w:jc w:val="both"/>
        <w:rPr>
          <w:rFonts w:cs="Arial"/>
        </w:rPr>
      </w:pPr>
      <w:r>
        <w:rPr>
          <w:rFonts w:cs="Arial"/>
          <w:szCs w:val="20"/>
        </w:rPr>
        <w:t>(1) Vlagatelj pri</w:t>
      </w:r>
      <w:r w:rsidRPr="00CF47A3">
        <w:rPr>
          <w:rFonts w:cs="Arial"/>
          <w:szCs w:val="20"/>
        </w:rPr>
        <w:t xml:space="preserve"> </w:t>
      </w:r>
      <w:proofErr w:type="spellStart"/>
      <w:r w:rsidRPr="00CF47A3">
        <w:rPr>
          <w:rFonts w:cs="Arial"/>
          <w:szCs w:val="20"/>
        </w:rPr>
        <w:t>podintervencij</w:t>
      </w:r>
      <w:r>
        <w:rPr>
          <w:rFonts w:cs="Arial"/>
          <w:szCs w:val="20"/>
        </w:rPr>
        <w:t>i</w:t>
      </w:r>
      <w:proofErr w:type="spellEnd"/>
      <w:r w:rsidRPr="00CF47A3">
        <w:rPr>
          <w:rFonts w:cs="Arial"/>
          <w:szCs w:val="20"/>
        </w:rPr>
        <w:t xml:space="preserve"> </w:t>
      </w:r>
      <w:r>
        <w:rPr>
          <w:rFonts w:cs="Arial"/>
          <w:szCs w:val="20"/>
        </w:rPr>
        <w:t>usposabljanje svetovalcev</w:t>
      </w:r>
      <w:r w:rsidRPr="00CF47A3">
        <w:rPr>
          <w:rFonts w:cs="Arial"/>
          <w:szCs w:val="20"/>
        </w:rPr>
        <w:t xml:space="preserve"> je</w:t>
      </w:r>
      <w:r>
        <w:rPr>
          <w:rFonts w:cs="Arial"/>
          <w:szCs w:val="20"/>
        </w:rPr>
        <w:t xml:space="preserve"> </w:t>
      </w:r>
      <w:r w:rsidRPr="00CF47A3">
        <w:rPr>
          <w:rFonts w:cs="Arial"/>
        </w:rPr>
        <w:t>izvajalec usposabljanja</w:t>
      </w:r>
      <w:r>
        <w:rPr>
          <w:rFonts w:cs="Arial"/>
        </w:rPr>
        <w:t>.</w:t>
      </w:r>
    </w:p>
    <w:p w14:paraId="31C1C2F3" w14:textId="77777777" w:rsidR="00DB7957" w:rsidRDefault="00DB7957" w:rsidP="00DB7957">
      <w:pPr>
        <w:spacing w:before="10pt" w:line="12pt" w:lineRule="auto"/>
        <w:jc w:val="both"/>
        <w:rPr>
          <w:rFonts w:cs="Arial"/>
        </w:rPr>
      </w:pPr>
      <w:r>
        <w:rPr>
          <w:rFonts w:cs="Arial"/>
          <w:szCs w:val="20"/>
        </w:rPr>
        <w:t>(2) Upravičenec do podpore pri</w:t>
      </w:r>
      <w:r w:rsidRPr="00CF47A3">
        <w:rPr>
          <w:rFonts w:cs="Arial"/>
          <w:szCs w:val="20"/>
        </w:rPr>
        <w:t xml:space="preserve"> </w:t>
      </w:r>
      <w:proofErr w:type="spellStart"/>
      <w:r w:rsidRPr="00CF47A3">
        <w:rPr>
          <w:rFonts w:cs="Arial"/>
          <w:szCs w:val="20"/>
        </w:rPr>
        <w:t>podintervencij</w:t>
      </w:r>
      <w:r>
        <w:rPr>
          <w:rFonts w:cs="Arial"/>
          <w:szCs w:val="20"/>
        </w:rPr>
        <w:t>i</w:t>
      </w:r>
      <w:proofErr w:type="spellEnd"/>
      <w:r w:rsidRPr="00CF47A3">
        <w:rPr>
          <w:rFonts w:cs="Arial"/>
          <w:szCs w:val="20"/>
        </w:rPr>
        <w:t xml:space="preserve"> </w:t>
      </w:r>
      <w:r>
        <w:rPr>
          <w:rFonts w:cs="Arial"/>
          <w:szCs w:val="20"/>
        </w:rPr>
        <w:t>usposabljanje svetovalcev</w:t>
      </w:r>
      <w:r w:rsidRPr="00CF47A3">
        <w:rPr>
          <w:rFonts w:cs="Arial"/>
          <w:szCs w:val="20"/>
        </w:rPr>
        <w:t xml:space="preserve"> </w:t>
      </w:r>
      <w:r>
        <w:rPr>
          <w:rFonts w:cs="Arial"/>
          <w:szCs w:val="20"/>
        </w:rPr>
        <w:t>je vlagatelj</w:t>
      </w:r>
      <w:r w:rsidRPr="00CF47A3">
        <w:rPr>
          <w:rFonts w:cs="Arial"/>
        </w:rPr>
        <w:t>, ki izpolnjuje pogoje</w:t>
      </w:r>
      <w:r>
        <w:rPr>
          <w:rFonts w:cs="Arial"/>
        </w:rPr>
        <w:t xml:space="preserve"> za dodelitev podpore</w:t>
      </w:r>
      <w:r w:rsidRPr="00CF47A3">
        <w:rPr>
          <w:rFonts w:cs="Arial"/>
        </w:rPr>
        <w:t xml:space="preserve"> iz </w:t>
      </w:r>
      <w:r>
        <w:rPr>
          <w:rFonts w:cs="Arial"/>
        </w:rPr>
        <w:t>14</w:t>
      </w:r>
      <w:r w:rsidRPr="000A4AD9">
        <w:rPr>
          <w:rFonts w:cs="Arial"/>
        </w:rPr>
        <w:t>. člena</w:t>
      </w:r>
      <w:r>
        <w:rPr>
          <w:rFonts w:cs="Arial"/>
        </w:rPr>
        <w:t xml:space="preserve"> te uredbe. </w:t>
      </w:r>
    </w:p>
    <w:p w14:paraId="7160B69F" w14:textId="77777777" w:rsidR="00DB7957" w:rsidRDefault="00DB7957" w:rsidP="00DB7957">
      <w:pPr>
        <w:spacing w:line="12pt" w:lineRule="auto"/>
        <w:jc w:val="center"/>
        <w:rPr>
          <w:rFonts w:cs="Arial"/>
          <w:b/>
          <w:szCs w:val="20"/>
        </w:rPr>
      </w:pPr>
    </w:p>
    <w:p w14:paraId="264AE381" w14:textId="77777777" w:rsidR="00DB7957" w:rsidRDefault="00DB7957" w:rsidP="00DB7957">
      <w:pPr>
        <w:spacing w:line="12pt" w:lineRule="auto"/>
        <w:jc w:val="center"/>
        <w:rPr>
          <w:rFonts w:cs="Arial"/>
          <w:b/>
          <w:szCs w:val="20"/>
        </w:rPr>
      </w:pPr>
      <w:r>
        <w:rPr>
          <w:rFonts w:cs="Arial"/>
          <w:b/>
          <w:szCs w:val="20"/>
        </w:rPr>
        <w:t>13. člen</w:t>
      </w:r>
    </w:p>
    <w:p w14:paraId="22069B84" w14:textId="77777777" w:rsidR="00DB7957" w:rsidRDefault="00DB7957" w:rsidP="00DB7957">
      <w:pPr>
        <w:spacing w:line="12pt" w:lineRule="auto"/>
        <w:jc w:val="center"/>
        <w:rPr>
          <w:rFonts w:cs="Arial"/>
          <w:b/>
          <w:szCs w:val="20"/>
        </w:rPr>
      </w:pPr>
      <w:r>
        <w:rPr>
          <w:rFonts w:cs="Arial"/>
          <w:b/>
          <w:szCs w:val="20"/>
        </w:rPr>
        <w:t>(</w:t>
      </w:r>
      <w:r w:rsidRPr="00677930">
        <w:rPr>
          <w:rFonts w:cs="Arial"/>
          <w:b/>
          <w:szCs w:val="20"/>
        </w:rPr>
        <w:t>upravičenec do subvencionirane storitve</w:t>
      </w:r>
      <w:r>
        <w:rPr>
          <w:rFonts w:cs="Arial"/>
          <w:b/>
          <w:szCs w:val="20"/>
        </w:rPr>
        <w:t>)</w:t>
      </w:r>
    </w:p>
    <w:p w14:paraId="7288CDA6" w14:textId="77777777" w:rsidR="00DB7957" w:rsidRPr="003C07CB" w:rsidRDefault="00DB7957" w:rsidP="00DB7957">
      <w:pPr>
        <w:spacing w:before="10pt" w:line="12pt" w:lineRule="auto"/>
        <w:jc w:val="both"/>
        <w:rPr>
          <w:rFonts w:cs="Arial"/>
        </w:rPr>
      </w:pPr>
      <w:r w:rsidRPr="79332FB7">
        <w:rPr>
          <w:rFonts w:cs="Arial"/>
        </w:rPr>
        <w:t xml:space="preserve">(1) </w:t>
      </w:r>
      <w:r w:rsidRPr="00B40853">
        <w:rPr>
          <w:rFonts w:cs="Arial"/>
        </w:rPr>
        <w:t>Upravičenec</w:t>
      </w:r>
      <w:r>
        <w:rPr>
          <w:rFonts w:cs="Arial"/>
        </w:rPr>
        <w:t xml:space="preserve"> </w:t>
      </w:r>
      <w:r w:rsidRPr="00677930">
        <w:rPr>
          <w:rFonts w:cs="Arial"/>
        </w:rPr>
        <w:t xml:space="preserve">do subvencionirane storitve </w:t>
      </w:r>
      <w:r w:rsidRPr="79332FB7">
        <w:rPr>
          <w:rFonts w:cs="Arial"/>
        </w:rPr>
        <w:t xml:space="preserve">usposabljanja svetovalcev </w:t>
      </w:r>
      <w:r>
        <w:rPr>
          <w:rFonts w:cs="Arial"/>
          <w:szCs w:val="20"/>
        </w:rPr>
        <w:t>pri</w:t>
      </w:r>
      <w:r w:rsidRPr="00CF47A3">
        <w:rPr>
          <w:rFonts w:cs="Arial"/>
          <w:szCs w:val="20"/>
        </w:rPr>
        <w:t xml:space="preserve"> </w:t>
      </w:r>
      <w:proofErr w:type="spellStart"/>
      <w:r w:rsidRPr="00CF47A3">
        <w:rPr>
          <w:rFonts w:cs="Arial"/>
          <w:szCs w:val="20"/>
        </w:rPr>
        <w:t>podintervencij</w:t>
      </w:r>
      <w:r>
        <w:rPr>
          <w:rFonts w:cs="Arial"/>
          <w:szCs w:val="20"/>
        </w:rPr>
        <w:t>i</w:t>
      </w:r>
      <w:proofErr w:type="spellEnd"/>
      <w:r w:rsidRPr="00CF47A3">
        <w:rPr>
          <w:rFonts w:cs="Arial"/>
          <w:szCs w:val="20"/>
        </w:rPr>
        <w:t xml:space="preserve"> </w:t>
      </w:r>
      <w:r>
        <w:rPr>
          <w:rFonts w:cs="Arial"/>
          <w:szCs w:val="20"/>
        </w:rPr>
        <w:t>usposabljanje svetovalcev</w:t>
      </w:r>
      <w:r w:rsidRPr="00CF47A3">
        <w:rPr>
          <w:rFonts w:cs="Arial"/>
          <w:szCs w:val="20"/>
        </w:rPr>
        <w:t xml:space="preserve"> </w:t>
      </w:r>
      <w:r>
        <w:rPr>
          <w:rFonts w:cs="Arial"/>
          <w:szCs w:val="20"/>
        </w:rPr>
        <w:t xml:space="preserve">(v nadaljnjem besedilu: udeleženec usposabljanja svetovalcev) </w:t>
      </w:r>
      <w:r w:rsidRPr="79332FB7">
        <w:rPr>
          <w:rFonts w:cs="Arial"/>
        </w:rPr>
        <w:t xml:space="preserve">je </w:t>
      </w:r>
      <w:r>
        <w:rPr>
          <w:rFonts w:cs="Arial"/>
        </w:rPr>
        <w:t>fizična oseba, zaposlena pri pravni ali fizični osebi, ki se ukvarja s svetovalno dejavnostjo s področja kmetijstva ali gozdarstva.</w:t>
      </w:r>
    </w:p>
    <w:p w14:paraId="05464A13" w14:textId="77777777" w:rsidR="00DB7957" w:rsidRPr="00CF47A3" w:rsidRDefault="00DB7957" w:rsidP="00DB7957">
      <w:pPr>
        <w:spacing w:before="10pt" w:line="12pt" w:lineRule="auto"/>
        <w:jc w:val="both"/>
        <w:rPr>
          <w:rFonts w:cs="Arial"/>
          <w:szCs w:val="20"/>
        </w:rPr>
      </w:pPr>
      <w:r w:rsidRPr="00CF47A3">
        <w:rPr>
          <w:rFonts w:cs="Arial"/>
          <w:szCs w:val="20"/>
        </w:rPr>
        <w:t>(</w:t>
      </w:r>
      <w:r>
        <w:rPr>
          <w:rFonts w:cs="Arial"/>
          <w:szCs w:val="20"/>
        </w:rPr>
        <w:t>2</w:t>
      </w:r>
      <w:r w:rsidRPr="00CF47A3">
        <w:rPr>
          <w:rFonts w:cs="Arial"/>
          <w:szCs w:val="20"/>
        </w:rPr>
        <w:t>) Udeležba n</w:t>
      </w:r>
      <w:r>
        <w:rPr>
          <w:rFonts w:cs="Arial"/>
          <w:szCs w:val="20"/>
        </w:rPr>
        <w:t>a usposabljanju pri</w:t>
      </w:r>
      <w:r w:rsidRPr="00CF47A3">
        <w:rPr>
          <w:rFonts w:cs="Arial"/>
          <w:szCs w:val="20"/>
        </w:rPr>
        <w:t xml:space="preserve"> </w:t>
      </w:r>
      <w:proofErr w:type="spellStart"/>
      <w:r w:rsidRPr="00CF47A3">
        <w:rPr>
          <w:rFonts w:cs="Arial"/>
          <w:szCs w:val="20"/>
        </w:rPr>
        <w:t>podintervencij</w:t>
      </w:r>
      <w:r>
        <w:rPr>
          <w:rFonts w:cs="Arial"/>
          <w:szCs w:val="20"/>
        </w:rPr>
        <w:t>i</w:t>
      </w:r>
      <w:proofErr w:type="spellEnd"/>
      <w:r w:rsidRPr="00CF47A3">
        <w:rPr>
          <w:rFonts w:cs="Arial"/>
          <w:szCs w:val="20"/>
        </w:rPr>
        <w:t xml:space="preserve"> </w:t>
      </w:r>
      <w:r>
        <w:rPr>
          <w:rFonts w:cs="Arial"/>
          <w:szCs w:val="20"/>
        </w:rPr>
        <w:t>usposabljanje svetovalcev</w:t>
      </w:r>
      <w:r w:rsidRPr="00CF47A3">
        <w:rPr>
          <w:rFonts w:cs="Arial"/>
          <w:szCs w:val="20"/>
        </w:rPr>
        <w:t xml:space="preserve"> </w:t>
      </w:r>
      <w:r>
        <w:rPr>
          <w:rFonts w:cs="Arial"/>
          <w:szCs w:val="20"/>
        </w:rPr>
        <w:t>je za udeleženca</w:t>
      </w:r>
      <w:r w:rsidRPr="00CF47A3">
        <w:rPr>
          <w:rFonts w:cs="Arial"/>
          <w:szCs w:val="20"/>
        </w:rPr>
        <w:t xml:space="preserve"> </w:t>
      </w:r>
      <w:r>
        <w:rPr>
          <w:rFonts w:cs="Arial"/>
          <w:szCs w:val="20"/>
        </w:rPr>
        <w:t xml:space="preserve">usposabljanja svetovalcev </w:t>
      </w:r>
      <w:r w:rsidRPr="00CF47A3">
        <w:rPr>
          <w:rFonts w:cs="Arial"/>
          <w:szCs w:val="20"/>
        </w:rPr>
        <w:t xml:space="preserve">iz </w:t>
      </w:r>
      <w:r>
        <w:rPr>
          <w:rFonts w:cs="Arial"/>
          <w:szCs w:val="20"/>
        </w:rPr>
        <w:t>tega</w:t>
      </w:r>
      <w:r w:rsidRPr="000A4AD9">
        <w:rPr>
          <w:rFonts w:cs="Arial"/>
          <w:szCs w:val="20"/>
        </w:rPr>
        <w:t xml:space="preserve"> člena</w:t>
      </w:r>
      <w:r w:rsidRPr="00CF47A3">
        <w:rPr>
          <w:rFonts w:cs="Arial"/>
          <w:szCs w:val="20"/>
        </w:rPr>
        <w:t xml:space="preserve"> brezplačna.</w:t>
      </w:r>
    </w:p>
    <w:p w14:paraId="74947C9D" w14:textId="77777777" w:rsidR="00DB7957" w:rsidRDefault="00DB7957" w:rsidP="00DB7957">
      <w:pPr>
        <w:spacing w:line="12pt" w:lineRule="auto"/>
        <w:jc w:val="center"/>
        <w:rPr>
          <w:rFonts w:cs="Arial"/>
          <w:b/>
          <w:szCs w:val="20"/>
        </w:rPr>
      </w:pPr>
    </w:p>
    <w:p w14:paraId="7F7D7856" w14:textId="77777777" w:rsidR="00DB7957" w:rsidRPr="00CF47A3" w:rsidRDefault="00DB7957" w:rsidP="00DB7957">
      <w:pPr>
        <w:spacing w:line="12pt" w:lineRule="auto"/>
        <w:jc w:val="center"/>
        <w:rPr>
          <w:rFonts w:cs="Arial"/>
          <w:b/>
          <w:szCs w:val="20"/>
        </w:rPr>
      </w:pPr>
      <w:r>
        <w:rPr>
          <w:rFonts w:cs="Arial"/>
          <w:b/>
          <w:szCs w:val="20"/>
        </w:rPr>
        <w:t>14</w:t>
      </w:r>
      <w:r w:rsidRPr="00CF47A3">
        <w:rPr>
          <w:rFonts w:cs="Arial"/>
          <w:b/>
          <w:szCs w:val="20"/>
        </w:rPr>
        <w:t>. člen</w:t>
      </w:r>
    </w:p>
    <w:p w14:paraId="0B7E6B43" w14:textId="77777777" w:rsidR="00DB7957" w:rsidRPr="00CF47A3" w:rsidRDefault="00DB7957" w:rsidP="00DB7957">
      <w:pPr>
        <w:spacing w:line="12pt" w:lineRule="auto"/>
        <w:jc w:val="center"/>
        <w:rPr>
          <w:rFonts w:cs="Arial"/>
          <w:b/>
          <w:szCs w:val="20"/>
        </w:rPr>
      </w:pPr>
      <w:r w:rsidRPr="00CF47A3">
        <w:rPr>
          <w:rFonts w:cs="Arial"/>
          <w:b/>
          <w:szCs w:val="20"/>
        </w:rPr>
        <w:t>(pogoji za dodelitev podpore)</w:t>
      </w:r>
    </w:p>
    <w:p w14:paraId="0BE5B219" w14:textId="77777777" w:rsidR="00DB7957" w:rsidRPr="00CF47A3" w:rsidRDefault="00DB7957" w:rsidP="00DB7957">
      <w:pPr>
        <w:spacing w:before="10pt" w:line="12pt" w:lineRule="auto"/>
        <w:jc w:val="both"/>
        <w:rPr>
          <w:rFonts w:cs="Arial"/>
        </w:rPr>
      </w:pPr>
      <w:r w:rsidRPr="00BD4A12">
        <w:rPr>
          <w:rFonts w:cs="Arial"/>
        </w:rPr>
        <w:t xml:space="preserve">(1) Vlagatelj iz 12. člena te uredbe mora za dodelitev podpore </w:t>
      </w:r>
      <w:r>
        <w:rPr>
          <w:rFonts w:cs="Arial"/>
          <w:szCs w:val="20"/>
        </w:rPr>
        <w:t>pri</w:t>
      </w:r>
      <w:r w:rsidRPr="00CF47A3">
        <w:rPr>
          <w:rFonts w:cs="Arial"/>
          <w:szCs w:val="20"/>
        </w:rPr>
        <w:t xml:space="preserve"> </w:t>
      </w:r>
      <w:proofErr w:type="spellStart"/>
      <w:r w:rsidRPr="00CF47A3">
        <w:rPr>
          <w:rFonts w:cs="Arial"/>
          <w:szCs w:val="20"/>
        </w:rPr>
        <w:t>podintervencij</w:t>
      </w:r>
      <w:r>
        <w:rPr>
          <w:rFonts w:cs="Arial"/>
          <w:szCs w:val="20"/>
        </w:rPr>
        <w:t>i</w:t>
      </w:r>
      <w:proofErr w:type="spellEnd"/>
      <w:r w:rsidRPr="00CF47A3">
        <w:rPr>
          <w:rFonts w:cs="Arial"/>
          <w:szCs w:val="20"/>
        </w:rPr>
        <w:t xml:space="preserve"> </w:t>
      </w:r>
      <w:r>
        <w:rPr>
          <w:rFonts w:cs="Arial"/>
          <w:szCs w:val="20"/>
        </w:rPr>
        <w:t>usposabljanje svetovalcev</w:t>
      </w:r>
      <w:r w:rsidRPr="00CF47A3">
        <w:rPr>
          <w:rFonts w:cs="Arial"/>
          <w:szCs w:val="20"/>
        </w:rPr>
        <w:t xml:space="preserve"> </w:t>
      </w:r>
      <w:r w:rsidRPr="00BD4A12">
        <w:rPr>
          <w:rFonts w:cs="Arial"/>
        </w:rPr>
        <w:t>poleg splošnih pogojev za dodelitev</w:t>
      </w:r>
      <w:r w:rsidRPr="79332FB7">
        <w:rPr>
          <w:rFonts w:cs="Arial"/>
        </w:rPr>
        <w:t xml:space="preserve"> podpore iz uredbe o skupnih določbah za izvajanje intervencij ob vložitvi vloge na javni razpis izpolnjevati tudi naslednje pogoje:</w:t>
      </w:r>
    </w:p>
    <w:p w14:paraId="05EE2ADF" w14:textId="77777777" w:rsidR="00DB7957" w:rsidRPr="00CF47A3" w:rsidRDefault="00DB7957" w:rsidP="005C45BB">
      <w:pPr>
        <w:pStyle w:val="Odstavekseznama"/>
        <w:numPr>
          <w:ilvl w:val="0"/>
          <w:numId w:val="40"/>
        </w:numPr>
        <w:rPr>
          <w:rFonts w:ascii="Arial" w:hAnsi="Arial" w:cs="Arial"/>
          <w:sz w:val="20"/>
        </w:rPr>
      </w:pPr>
      <w:r w:rsidRPr="00CF47A3">
        <w:rPr>
          <w:rFonts w:ascii="Arial" w:hAnsi="Arial" w:cs="Arial"/>
          <w:sz w:val="20"/>
        </w:rPr>
        <w:lastRenderedPageBreak/>
        <w:t>im</w:t>
      </w:r>
      <w:r>
        <w:rPr>
          <w:rFonts w:ascii="Arial" w:hAnsi="Arial" w:cs="Arial"/>
          <w:sz w:val="20"/>
        </w:rPr>
        <w:t xml:space="preserve">eti </w:t>
      </w:r>
      <w:r w:rsidRPr="00CF47A3">
        <w:rPr>
          <w:rFonts w:ascii="Arial" w:hAnsi="Arial" w:cs="Arial"/>
          <w:sz w:val="20"/>
        </w:rPr>
        <w:t>najmanj dve leti pred objav</w:t>
      </w:r>
      <w:r>
        <w:rPr>
          <w:rFonts w:ascii="Arial" w:hAnsi="Arial" w:cs="Arial"/>
          <w:sz w:val="20"/>
        </w:rPr>
        <w:t>o</w:t>
      </w:r>
      <w:r w:rsidRPr="00CF47A3">
        <w:rPr>
          <w:rFonts w:ascii="Arial" w:hAnsi="Arial" w:cs="Arial"/>
          <w:sz w:val="20"/>
        </w:rPr>
        <w:t xml:space="preserve"> javnega razpisa pri </w:t>
      </w:r>
      <w:r>
        <w:rPr>
          <w:rFonts w:ascii="Arial" w:hAnsi="Arial" w:cs="Arial"/>
          <w:sz w:val="20"/>
        </w:rPr>
        <w:t xml:space="preserve">AJPES </w:t>
      </w:r>
      <w:r w:rsidRPr="00CF47A3">
        <w:rPr>
          <w:rFonts w:ascii="Arial" w:hAnsi="Arial" w:cs="Arial"/>
          <w:sz w:val="20"/>
        </w:rPr>
        <w:t xml:space="preserve">registrirano vsaj eno dejavnost v skladu s predpisom, ki ureja standardno klasifikacijo dejavnosti, pod naslednjo šifro: </w:t>
      </w:r>
    </w:p>
    <w:p w14:paraId="1CEF72EC" w14:textId="77777777" w:rsidR="00DB7957" w:rsidRPr="00CF47A3" w:rsidRDefault="00DB7957" w:rsidP="00DB7957">
      <w:pPr>
        <w:pStyle w:val="Alineazaodstavkom"/>
        <w:numPr>
          <w:ilvl w:val="0"/>
          <w:numId w:val="0"/>
        </w:numPr>
        <w:overflowPunct/>
        <w:autoSpaceDE/>
        <w:autoSpaceDN/>
        <w:adjustRightInd/>
        <w:spacing w:line="12pt" w:lineRule="auto"/>
        <w:ind w:start="35.45pt"/>
        <w:textAlignment w:val="auto"/>
        <w:rPr>
          <w:noProof/>
          <w:sz w:val="20"/>
          <w:szCs w:val="20"/>
        </w:rPr>
      </w:pPr>
      <w:r w:rsidRPr="00CF47A3">
        <w:rPr>
          <w:noProof/>
          <w:sz w:val="20"/>
          <w:szCs w:val="20"/>
        </w:rPr>
        <w:t>a) 85.310 Srednješolsko splošno izobraževanje,</w:t>
      </w:r>
    </w:p>
    <w:p w14:paraId="29188D45" w14:textId="77777777" w:rsidR="00DB7957" w:rsidRPr="00CF47A3" w:rsidRDefault="00DB7957" w:rsidP="00DB7957">
      <w:pPr>
        <w:pStyle w:val="Alineazaodstavkom"/>
        <w:numPr>
          <w:ilvl w:val="0"/>
          <w:numId w:val="0"/>
        </w:numPr>
        <w:overflowPunct/>
        <w:autoSpaceDE/>
        <w:autoSpaceDN/>
        <w:adjustRightInd/>
        <w:spacing w:line="12pt" w:lineRule="auto"/>
        <w:ind w:start="35.45pt"/>
        <w:textAlignment w:val="auto"/>
        <w:rPr>
          <w:noProof/>
          <w:sz w:val="20"/>
          <w:szCs w:val="20"/>
        </w:rPr>
      </w:pPr>
      <w:r w:rsidRPr="00CF47A3">
        <w:rPr>
          <w:noProof/>
          <w:sz w:val="20"/>
          <w:szCs w:val="20"/>
        </w:rPr>
        <w:t>b) 85.320 Srednješolsko poklicno in strokovno izobraževanje,</w:t>
      </w:r>
    </w:p>
    <w:p w14:paraId="2DF0591F" w14:textId="77777777" w:rsidR="00DB7957" w:rsidRPr="00CF47A3" w:rsidRDefault="00DB7957" w:rsidP="00DB7957">
      <w:pPr>
        <w:pStyle w:val="Alineazaodstavkom"/>
        <w:numPr>
          <w:ilvl w:val="0"/>
          <w:numId w:val="0"/>
        </w:numPr>
        <w:overflowPunct/>
        <w:autoSpaceDE/>
        <w:autoSpaceDN/>
        <w:adjustRightInd/>
        <w:spacing w:line="12pt" w:lineRule="auto"/>
        <w:ind w:start="35.45pt"/>
        <w:textAlignment w:val="auto"/>
        <w:rPr>
          <w:noProof/>
          <w:sz w:val="20"/>
          <w:szCs w:val="20"/>
        </w:rPr>
      </w:pPr>
      <w:r w:rsidRPr="00CF47A3">
        <w:rPr>
          <w:noProof/>
          <w:sz w:val="20"/>
          <w:szCs w:val="20"/>
        </w:rPr>
        <w:t>c) 85.421 Višješolsko izobraževanje,</w:t>
      </w:r>
    </w:p>
    <w:p w14:paraId="7897D7EB" w14:textId="77777777" w:rsidR="00DB7957" w:rsidRPr="00CF47A3" w:rsidRDefault="00DB7957" w:rsidP="00DB7957">
      <w:pPr>
        <w:pStyle w:val="Alineazaodstavkom"/>
        <w:numPr>
          <w:ilvl w:val="0"/>
          <w:numId w:val="0"/>
        </w:numPr>
        <w:overflowPunct/>
        <w:autoSpaceDE/>
        <w:autoSpaceDN/>
        <w:adjustRightInd/>
        <w:spacing w:line="12pt" w:lineRule="auto"/>
        <w:ind w:start="35.45pt"/>
        <w:textAlignment w:val="auto"/>
        <w:rPr>
          <w:noProof/>
          <w:sz w:val="20"/>
          <w:szCs w:val="20"/>
        </w:rPr>
      </w:pPr>
      <w:r w:rsidRPr="00CF47A3">
        <w:rPr>
          <w:noProof/>
          <w:sz w:val="20"/>
          <w:szCs w:val="20"/>
        </w:rPr>
        <w:t>č) 85.422 Visokošolsko izobraževanje,</w:t>
      </w:r>
    </w:p>
    <w:p w14:paraId="74435485" w14:textId="77777777" w:rsidR="00DB7957" w:rsidRDefault="00DB7957" w:rsidP="00DB7957">
      <w:pPr>
        <w:pStyle w:val="Alineazaodstavkom"/>
        <w:numPr>
          <w:ilvl w:val="0"/>
          <w:numId w:val="0"/>
        </w:numPr>
        <w:overflowPunct/>
        <w:autoSpaceDE/>
        <w:autoSpaceDN/>
        <w:adjustRightInd/>
        <w:spacing w:line="12pt" w:lineRule="auto"/>
        <w:ind w:start="35.45pt"/>
        <w:textAlignment w:val="auto"/>
        <w:rPr>
          <w:noProof/>
          <w:sz w:val="20"/>
          <w:szCs w:val="20"/>
        </w:rPr>
      </w:pPr>
      <w:r w:rsidRPr="00CF47A3">
        <w:rPr>
          <w:noProof/>
          <w:sz w:val="20"/>
          <w:szCs w:val="20"/>
        </w:rPr>
        <w:t>d) 85.590 Drugje nerazvrščeno izobraževanje, izpopolnjevanje in usposabljanje,</w:t>
      </w:r>
    </w:p>
    <w:p w14:paraId="560E5FC9" w14:textId="77777777" w:rsidR="00DB7957" w:rsidRPr="006F12D8" w:rsidRDefault="00DB7957" w:rsidP="00DB7957">
      <w:pPr>
        <w:pStyle w:val="Alineazaodstavkom"/>
        <w:numPr>
          <w:ilvl w:val="0"/>
          <w:numId w:val="0"/>
        </w:numPr>
        <w:overflowPunct/>
        <w:autoSpaceDE/>
        <w:autoSpaceDN/>
        <w:adjustRightInd/>
        <w:spacing w:line="12pt" w:lineRule="auto"/>
        <w:ind w:start="35.45pt"/>
        <w:textAlignment w:val="auto"/>
        <w:rPr>
          <w:noProof/>
          <w:sz w:val="20"/>
          <w:szCs w:val="20"/>
        </w:rPr>
      </w:pPr>
      <w:r>
        <w:rPr>
          <w:noProof/>
          <w:sz w:val="20"/>
          <w:szCs w:val="20"/>
        </w:rPr>
        <w:t xml:space="preserve">e) </w:t>
      </w:r>
      <w:r w:rsidRPr="006F12D8">
        <w:rPr>
          <w:noProof/>
          <w:sz w:val="20"/>
          <w:szCs w:val="20"/>
        </w:rPr>
        <w:t>72.110 Raziskovalna in razvojna dejavnost na področju biotehnologije, ali</w:t>
      </w:r>
    </w:p>
    <w:p w14:paraId="007D8A66" w14:textId="77777777" w:rsidR="00DB7957" w:rsidRPr="00CF47A3" w:rsidRDefault="00DB7957" w:rsidP="00DB7957">
      <w:pPr>
        <w:pStyle w:val="Alineazaodstavkom"/>
        <w:numPr>
          <w:ilvl w:val="0"/>
          <w:numId w:val="0"/>
        </w:numPr>
        <w:overflowPunct/>
        <w:autoSpaceDE/>
        <w:autoSpaceDN/>
        <w:adjustRightInd/>
        <w:spacing w:line="12pt" w:lineRule="auto"/>
        <w:ind w:start="35.45pt"/>
        <w:textAlignment w:val="auto"/>
        <w:rPr>
          <w:noProof/>
          <w:sz w:val="20"/>
          <w:szCs w:val="20"/>
        </w:rPr>
      </w:pPr>
      <w:r>
        <w:rPr>
          <w:noProof/>
          <w:sz w:val="20"/>
          <w:szCs w:val="20"/>
        </w:rPr>
        <w:t xml:space="preserve">f) </w:t>
      </w:r>
      <w:r w:rsidRPr="006F12D8">
        <w:rPr>
          <w:noProof/>
          <w:sz w:val="20"/>
          <w:szCs w:val="20"/>
        </w:rPr>
        <w:t>72.190 Raziskovalna in razvojna dejavnost na drugih področ</w:t>
      </w:r>
      <w:r>
        <w:rPr>
          <w:noProof/>
          <w:sz w:val="20"/>
          <w:szCs w:val="20"/>
        </w:rPr>
        <w:t>jih naravoslovja in tehnologije.</w:t>
      </w:r>
    </w:p>
    <w:p w14:paraId="6B331F81" w14:textId="77777777" w:rsidR="00DB7957" w:rsidRPr="00CF47A3" w:rsidRDefault="00DB7957" w:rsidP="005C45BB">
      <w:pPr>
        <w:pStyle w:val="Odstavekseznama"/>
        <w:numPr>
          <w:ilvl w:val="0"/>
          <w:numId w:val="40"/>
        </w:numPr>
        <w:rPr>
          <w:rFonts w:ascii="Arial" w:hAnsi="Arial" w:cs="Arial"/>
          <w:sz w:val="20"/>
        </w:rPr>
      </w:pPr>
      <w:r w:rsidRPr="00CF47A3">
        <w:rPr>
          <w:rFonts w:ascii="Arial" w:hAnsi="Arial" w:cs="Arial"/>
          <w:sz w:val="20"/>
        </w:rPr>
        <w:t>priloži</w:t>
      </w:r>
      <w:r>
        <w:rPr>
          <w:rFonts w:ascii="Arial" w:hAnsi="Arial" w:cs="Arial"/>
          <w:sz w:val="20"/>
        </w:rPr>
        <w:t>ti</w:t>
      </w:r>
      <w:r w:rsidRPr="00CF47A3">
        <w:rPr>
          <w:rFonts w:ascii="Arial" w:hAnsi="Arial" w:cs="Arial"/>
          <w:sz w:val="20"/>
        </w:rPr>
        <w:t xml:space="preserve"> program usposabljanja, ki vsebuje opis vsebine usposabljanja, način izvedbe, okvirno lokacijo in terminski načrt izvedbe usposabljanja; </w:t>
      </w:r>
    </w:p>
    <w:p w14:paraId="234C7766" w14:textId="77777777" w:rsidR="00DB7957" w:rsidRDefault="00DB7957" w:rsidP="005C45BB">
      <w:pPr>
        <w:pStyle w:val="Odstavekseznama"/>
        <w:numPr>
          <w:ilvl w:val="0"/>
          <w:numId w:val="40"/>
        </w:numPr>
        <w:rPr>
          <w:rFonts w:ascii="Arial" w:hAnsi="Arial" w:cs="Arial"/>
          <w:sz w:val="20"/>
        </w:rPr>
      </w:pPr>
      <w:r w:rsidRPr="00CF47A3">
        <w:rPr>
          <w:rFonts w:ascii="Arial" w:hAnsi="Arial" w:cs="Arial"/>
          <w:sz w:val="20"/>
        </w:rPr>
        <w:t>nave</w:t>
      </w:r>
      <w:r>
        <w:rPr>
          <w:rFonts w:ascii="Arial" w:hAnsi="Arial" w:cs="Arial"/>
          <w:sz w:val="20"/>
        </w:rPr>
        <w:t>sti</w:t>
      </w:r>
      <w:r w:rsidRPr="00CF47A3">
        <w:rPr>
          <w:rFonts w:ascii="Arial" w:hAnsi="Arial" w:cs="Arial"/>
          <w:sz w:val="20"/>
        </w:rPr>
        <w:t xml:space="preserve"> </w:t>
      </w:r>
      <w:r>
        <w:rPr>
          <w:rFonts w:ascii="Arial" w:hAnsi="Arial" w:cs="Arial"/>
          <w:sz w:val="20"/>
        </w:rPr>
        <w:t xml:space="preserve">okvirno </w:t>
      </w:r>
      <w:r w:rsidRPr="00CF47A3">
        <w:rPr>
          <w:rFonts w:ascii="Arial" w:hAnsi="Arial" w:cs="Arial"/>
          <w:sz w:val="20"/>
        </w:rPr>
        <w:t>število udeležencev</w:t>
      </w:r>
      <w:r>
        <w:rPr>
          <w:rFonts w:ascii="Arial" w:hAnsi="Arial" w:cs="Arial"/>
          <w:sz w:val="20"/>
        </w:rPr>
        <w:t xml:space="preserve"> usposabljanja svetovalcev</w:t>
      </w:r>
      <w:r w:rsidRPr="00CF47A3">
        <w:rPr>
          <w:rFonts w:ascii="Arial" w:hAnsi="Arial" w:cs="Arial"/>
          <w:sz w:val="20"/>
        </w:rPr>
        <w:t>, za katere bodo do roka za izvedbo usposabljanj izvedena usposabljanja;</w:t>
      </w:r>
    </w:p>
    <w:p w14:paraId="478D59D9" w14:textId="77777777" w:rsidR="00DB7957" w:rsidRPr="005D0B72" w:rsidRDefault="00DB7957" w:rsidP="005C45BB">
      <w:pPr>
        <w:pStyle w:val="Odstavekseznama"/>
        <w:numPr>
          <w:ilvl w:val="0"/>
          <w:numId w:val="40"/>
        </w:numPr>
        <w:rPr>
          <w:rFonts w:ascii="Arial" w:hAnsi="Arial" w:cs="Arial"/>
          <w:sz w:val="20"/>
        </w:rPr>
      </w:pPr>
      <w:r w:rsidRPr="005D0B72">
        <w:rPr>
          <w:rFonts w:ascii="Arial" w:hAnsi="Arial" w:cs="Arial"/>
          <w:sz w:val="20"/>
        </w:rPr>
        <w:t>priloži</w:t>
      </w:r>
      <w:r>
        <w:rPr>
          <w:rFonts w:ascii="Arial" w:hAnsi="Arial" w:cs="Arial"/>
          <w:sz w:val="20"/>
        </w:rPr>
        <w:t xml:space="preserve">ti </w:t>
      </w:r>
      <w:r w:rsidRPr="005D0B72">
        <w:rPr>
          <w:rFonts w:ascii="Arial" w:hAnsi="Arial" w:cs="Arial"/>
          <w:sz w:val="20"/>
        </w:rPr>
        <w:t>poimenski seznam kvalificiranih predavateljev, ki bodo izvajali usposabljanja in izpolnjujejo pogoje glede usposobljenosti in referenc. Šteje se, da je pogoj iz te točke izpolnjen, če ima predavatelj:</w:t>
      </w:r>
    </w:p>
    <w:p w14:paraId="14BCB2DA" w14:textId="77777777" w:rsidR="00DB7957" w:rsidRPr="005D0B72" w:rsidRDefault="00DB7957" w:rsidP="005C45BB">
      <w:pPr>
        <w:pStyle w:val="Odstavekseznama"/>
        <w:numPr>
          <w:ilvl w:val="1"/>
          <w:numId w:val="43"/>
        </w:numPr>
        <w:rPr>
          <w:rFonts w:ascii="Arial" w:hAnsi="Arial" w:cs="Arial"/>
          <w:sz w:val="20"/>
        </w:rPr>
      </w:pPr>
      <w:r w:rsidRPr="005D0B72">
        <w:rPr>
          <w:rFonts w:ascii="Arial" w:hAnsi="Arial" w:cs="Arial"/>
          <w:sz w:val="20"/>
        </w:rPr>
        <w:t>najmanj izobrazbo, pridobljeno po študijskem programu prve stopnje, oziroma izobrazbo, ki ustreza ravni izobrazbe, pridobljene po študijskih programih prve stopnje, in je v skladu z zakonom, ki ureja slovensko ogrodje kvalifikacij, uvrščena na 7. raven, ali najmanj izobrazbo, pridobljeno po študijskih programih za pridobitev višje izobrazbe, sprejetih pred 1. januarjem 1994, in je v skladu z zakonom, ki ureja slovensko ogrodje kvalifikacij, uvrščena na 6. raven smeri, ki je podrobneje opredeljena v javnem razpisu;</w:t>
      </w:r>
    </w:p>
    <w:p w14:paraId="26260095" w14:textId="77777777" w:rsidR="00DB7957" w:rsidRPr="005D0B72" w:rsidRDefault="00DB7957" w:rsidP="005C45BB">
      <w:pPr>
        <w:pStyle w:val="Odstavekseznama"/>
        <w:numPr>
          <w:ilvl w:val="1"/>
          <w:numId w:val="43"/>
        </w:numPr>
        <w:rPr>
          <w:rFonts w:ascii="Arial" w:hAnsi="Arial" w:cs="Arial"/>
          <w:sz w:val="20"/>
        </w:rPr>
      </w:pPr>
      <w:r w:rsidRPr="005D0B72">
        <w:rPr>
          <w:rFonts w:ascii="Arial" w:hAnsi="Arial" w:cs="Arial"/>
          <w:sz w:val="20"/>
        </w:rPr>
        <w:t xml:space="preserve">najmanj tri leta delovnih izkušenj </w:t>
      </w:r>
      <w:r w:rsidRPr="004C43A9">
        <w:rPr>
          <w:rFonts w:ascii="Arial" w:hAnsi="Arial" w:cs="Arial"/>
          <w:sz w:val="20"/>
        </w:rPr>
        <w:t xml:space="preserve">s področja vsebine, ki je podrobneje opredeljena v javnem razpisu </w:t>
      </w:r>
      <w:r w:rsidRPr="005D0B72">
        <w:rPr>
          <w:rFonts w:ascii="Arial" w:hAnsi="Arial" w:cs="Arial"/>
          <w:sz w:val="20"/>
        </w:rPr>
        <w:t xml:space="preserve">in </w:t>
      </w:r>
    </w:p>
    <w:p w14:paraId="1AF10E20" w14:textId="77777777" w:rsidR="00DB7957" w:rsidRPr="00CF47A3" w:rsidRDefault="00DB7957" w:rsidP="005C45BB">
      <w:pPr>
        <w:pStyle w:val="Odstavekseznama"/>
        <w:numPr>
          <w:ilvl w:val="1"/>
          <w:numId w:val="43"/>
        </w:numPr>
        <w:rPr>
          <w:rFonts w:ascii="Arial" w:hAnsi="Arial" w:cs="Arial"/>
          <w:sz w:val="20"/>
        </w:rPr>
      </w:pPr>
      <w:r w:rsidRPr="005D0B72">
        <w:rPr>
          <w:rFonts w:ascii="Arial" w:hAnsi="Arial" w:cs="Arial"/>
          <w:sz w:val="20"/>
        </w:rPr>
        <w:t>najmanj dve referenci z udeležbe na izobraževanjih s področja vsebine, ki je podrobneje opredeljena v javnem razpisu.</w:t>
      </w:r>
    </w:p>
    <w:p w14:paraId="2CB7ABBB" w14:textId="77777777" w:rsidR="00DB7957" w:rsidRPr="003F57DC" w:rsidRDefault="00DB7957" w:rsidP="00DB7957">
      <w:pPr>
        <w:spacing w:before="10pt" w:line="12pt" w:lineRule="auto"/>
        <w:jc w:val="both"/>
        <w:rPr>
          <w:rFonts w:cs="Arial"/>
        </w:rPr>
      </w:pPr>
      <w:r w:rsidRPr="003F57DC">
        <w:rPr>
          <w:rFonts w:cs="Arial"/>
        </w:rPr>
        <w:t xml:space="preserve">(2) Pogoje iz 1. točke prejšnjega odstavka vlagatelj izkaže z izpisom iz registra AJPES ali akta o ustanovitvi ali drugim verodostojnim dokumentom, ki potrjuje izpolnjevanje tega pogoja. </w:t>
      </w:r>
    </w:p>
    <w:p w14:paraId="1D43F110" w14:textId="77777777" w:rsidR="00DB7957" w:rsidRPr="006D5E05" w:rsidRDefault="00DB7957" w:rsidP="00DB7957">
      <w:pPr>
        <w:spacing w:before="10pt" w:line="12pt" w:lineRule="auto"/>
        <w:jc w:val="both"/>
        <w:rPr>
          <w:rFonts w:cs="Arial"/>
        </w:rPr>
      </w:pPr>
      <w:r w:rsidRPr="00425389">
        <w:rPr>
          <w:rFonts w:cs="Arial"/>
        </w:rPr>
        <w:t xml:space="preserve">(3) </w:t>
      </w:r>
      <w:r w:rsidRPr="00EE3E8C">
        <w:rPr>
          <w:rFonts w:cs="Arial"/>
        </w:rPr>
        <w:t xml:space="preserve">Pogoje iz 4. točke prvega </w:t>
      </w:r>
      <w:r w:rsidRPr="00D969C5">
        <w:rPr>
          <w:rFonts w:cs="Arial"/>
        </w:rPr>
        <w:t xml:space="preserve">odstavka tega člena </w:t>
      </w:r>
      <w:r w:rsidRPr="006D5E05">
        <w:rPr>
          <w:rFonts w:cs="Arial"/>
        </w:rPr>
        <w:t xml:space="preserve">vlagatelj izkaže: </w:t>
      </w:r>
    </w:p>
    <w:p w14:paraId="5283BB44" w14:textId="77777777" w:rsidR="00DB7957" w:rsidRPr="00CF47A3" w:rsidRDefault="00DB7957" w:rsidP="005C45BB">
      <w:pPr>
        <w:pStyle w:val="Odstavekseznama"/>
        <w:numPr>
          <w:ilvl w:val="0"/>
          <w:numId w:val="45"/>
        </w:numPr>
        <w:rPr>
          <w:rFonts w:ascii="Arial" w:hAnsi="Arial" w:cs="Arial"/>
          <w:sz w:val="20"/>
        </w:rPr>
      </w:pPr>
      <w:r w:rsidRPr="00CF47A3">
        <w:rPr>
          <w:rFonts w:ascii="Arial" w:hAnsi="Arial" w:cs="Arial"/>
          <w:sz w:val="20"/>
        </w:rPr>
        <w:t>za ustrezno izobrazbo:</w:t>
      </w:r>
    </w:p>
    <w:p w14:paraId="22B41258" w14:textId="77777777" w:rsidR="00DB7957" w:rsidRPr="00CF47A3" w:rsidRDefault="00DB7957" w:rsidP="005C45BB">
      <w:pPr>
        <w:pStyle w:val="Odstavekseznama"/>
        <w:numPr>
          <w:ilvl w:val="1"/>
          <w:numId w:val="35"/>
        </w:numPr>
        <w:rPr>
          <w:rFonts w:ascii="Arial" w:hAnsi="Arial" w:cs="Arial"/>
          <w:sz w:val="20"/>
        </w:rPr>
      </w:pPr>
      <w:r w:rsidRPr="00CF47A3">
        <w:rPr>
          <w:rFonts w:ascii="Arial" w:hAnsi="Arial" w:cs="Arial"/>
          <w:sz w:val="20"/>
        </w:rPr>
        <w:t>če je bila pridobljena pred letom 2006 oziroma je bila pridobljena izven Republike Slovenije: s kopijo diplomske listine ali drugo verodostojno listino, ki dokazuje stopnjo in smer pridobljene izobrazbe;</w:t>
      </w:r>
    </w:p>
    <w:p w14:paraId="7130905C" w14:textId="77777777" w:rsidR="00DB7957" w:rsidRPr="00CF47A3" w:rsidRDefault="00DB7957" w:rsidP="005C45BB">
      <w:pPr>
        <w:pStyle w:val="Odstavekseznama"/>
        <w:numPr>
          <w:ilvl w:val="1"/>
          <w:numId w:val="35"/>
        </w:numPr>
        <w:rPr>
          <w:rFonts w:ascii="Arial" w:hAnsi="Arial" w:cs="Arial"/>
          <w:sz w:val="20"/>
        </w:rPr>
      </w:pPr>
      <w:r w:rsidRPr="00CF47A3">
        <w:rPr>
          <w:rFonts w:ascii="Arial" w:hAnsi="Arial" w:cs="Arial"/>
          <w:sz w:val="20"/>
        </w:rPr>
        <w:t>če je bila pridobljena od leta 2006 dalje: z navedbo naziva institucije, kjer je bila izobrazba pridobljena ter številko izdanega potrdila;</w:t>
      </w:r>
    </w:p>
    <w:p w14:paraId="6F1F03D1" w14:textId="77777777" w:rsidR="00DB7957" w:rsidRPr="00CF47A3" w:rsidRDefault="00DB7957" w:rsidP="005C45BB">
      <w:pPr>
        <w:pStyle w:val="Odstavekseznama"/>
        <w:numPr>
          <w:ilvl w:val="0"/>
          <w:numId w:val="45"/>
        </w:numPr>
        <w:rPr>
          <w:rFonts w:ascii="Arial" w:hAnsi="Arial" w:cs="Arial"/>
          <w:sz w:val="20"/>
        </w:rPr>
      </w:pPr>
      <w:r w:rsidRPr="00CF47A3">
        <w:rPr>
          <w:rFonts w:ascii="Arial" w:hAnsi="Arial" w:cs="Arial"/>
          <w:sz w:val="20"/>
        </w:rPr>
        <w:t>za delovne izkušnje: s kopijo pogodbe o zaposlitvi, kopijo delovne knjižice, izjavo delodajalca ali drugimi listinami, ki dokazujejo ustrezne delovne izkušnje;</w:t>
      </w:r>
    </w:p>
    <w:p w14:paraId="13E2666F" w14:textId="77777777" w:rsidR="00DB7957" w:rsidRPr="00CF47A3" w:rsidRDefault="00DB7957" w:rsidP="005C45BB">
      <w:pPr>
        <w:pStyle w:val="Odstavekseznama"/>
        <w:numPr>
          <w:ilvl w:val="0"/>
          <w:numId w:val="45"/>
        </w:numPr>
        <w:rPr>
          <w:rFonts w:ascii="Arial" w:hAnsi="Arial" w:cs="Arial"/>
          <w:sz w:val="20"/>
        </w:rPr>
      </w:pPr>
      <w:r w:rsidRPr="00CF47A3">
        <w:rPr>
          <w:rFonts w:ascii="Arial" w:hAnsi="Arial" w:cs="Arial"/>
          <w:sz w:val="20"/>
        </w:rPr>
        <w:t xml:space="preserve">za reference: s kopijo potrdila o udeležbi na različnih dogodkih, povezanih z </w:t>
      </w:r>
      <w:r>
        <w:rPr>
          <w:rFonts w:ascii="Arial" w:hAnsi="Arial" w:cs="Arial"/>
          <w:sz w:val="20"/>
        </w:rPr>
        <w:t>vsebino javnega razpisa</w:t>
      </w:r>
      <w:r w:rsidRPr="00CF47A3">
        <w:rPr>
          <w:rFonts w:ascii="Arial" w:hAnsi="Arial" w:cs="Arial"/>
          <w:sz w:val="20"/>
        </w:rPr>
        <w:t xml:space="preserve">, pri čemer je dogodek, povezan z </w:t>
      </w:r>
      <w:r>
        <w:rPr>
          <w:rFonts w:ascii="Arial" w:hAnsi="Arial" w:cs="Arial"/>
          <w:sz w:val="20"/>
        </w:rPr>
        <w:t>vsebino javnega razpisa</w:t>
      </w:r>
      <w:r w:rsidRPr="00CF47A3">
        <w:rPr>
          <w:rFonts w:ascii="Arial" w:hAnsi="Arial" w:cs="Arial"/>
          <w:sz w:val="20"/>
        </w:rPr>
        <w:t xml:space="preserve">, lahko usposabljanje, izobraževanje, udeležba na seminarju, konferenci, delavnici, zborovanju, simpoziju, kongresu, strokovnem izpopolnjevanju ali drugih tovrstnih dogodkih. </w:t>
      </w:r>
    </w:p>
    <w:p w14:paraId="6F806D63" w14:textId="77777777" w:rsidR="00DB7957" w:rsidRDefault="00DB7957" w:rsidP="00DB7957">
      <w:pPr>
        <w:spacing w:before="10pt" w:line="12pt" w:lineRule="auto"/>
        <w:jc w:val="both"/>
        <w:rPr>
          <w:rFonts w:cs="Arial"/>
        </w:rPr>
      </w:pPr>
      <w:r>
        <w:rPr>
          <w:rFonts w:cs="Arial"/>
        </w:rPr>
        <w:t xml:space="preserve">(4) </w:t>
      </w:r>
      <w:r w:rsidRPr="003F002F">
        <w:rPr>
          <w:rFonts w:cs="Arial"/>
        </w:rPr>
        <w:t xml:space="preserve">V primeru napotitve svetovalca na usposabljanje v tujino, se določba iz </w:t>
      </w:r>
      <w:r>
        <w:rPr>
          <w:rFonts w:cs="Arial"/>
        </w:rPr>
        <w:t>prve točke prejšnjega</w:t>
      </w:r>
      <w:r w:rsidRPr="003F002F">
        <w:rPr>
          <w:rFonts w:cs="Arial"/>
        </w:rPr>
        <w:t xml:space="preserve"> odstavka tega člena na uporablja</w:t>
      </w:r>
      <w:r>
        <w:rPr>
          <w:rFonts w:cs="Arial"/>
        </w:rPr>
        <w:t>.</w:t>
      </w:r>
    </w:p>
    <w:p w14:paraId="2CF17098" w14:textId="77777777" w:rsidR="00DB7957" w:rsidRDefault="00DB7957" w:rsidP="00DB7957">
      <w:pPr>
        <w:spacing w:before="10pt" w:line="12pt" w:lineRule="auto"/>
        <w:jc w:val="both"/>
        <w:rPr>
          <w:rFonts w:cs="Arial"/>
        </w:rPr>
      </w:pPr>
      <w:r>
        <w:rPr>
          <w:rFonts w:cs="Arial"/>
        </w:rPr>
        <w:t xml:space="preserve">(5) Če je izvajalec </w:t>
      </w:r>
      <w:r>
        <w:rPr>
          <w:rFonts w:cs="Arial"/>
          <w:szCs w:val="20"/>
        </w:rPr>
        <w:t>pri</w:t>
      </w:r>
      <w:r w:rsidRPr="00CF47A3">
        <w:rPr>
          <w:rFonts w:cs="Arial"/>
          <w:szCs w:val="20"/>
        </w:rPr>
        <w:t xml:space="preserve"> </w:t>
      </w:r>
      <w:proofErr w:type="spellStart"/>
      <w:r w:rsidRPr="00CF47A3">
        <w:rPr>
          <w:rFonts w:cs="Arial"/>
          <w:szCs w:val="20"/>
        </w:rPr>
        <w:t>podintervencij</w:t>
      </w:r>
      <w:r>
        <w:rPr>
          <w:rFonts w:cs="Arial"/>
          <w:szCs w:val="20"/>
        </w:rPr>
        <w:t>i</w:t>
      </w:r>
      <w:proofErr w:type="spellEnd"/>
      <w:r w:rsidRPr="00CF47A3">
        <w:rPr>
          <w:rFonts w:cs="Arial"/>
          <w:szCs w:val="20"/>
        </w:rPr>
        <w:t xml:space="preserve"> </w:t>
      </w:r>
      <w:r>
        <w:rPr>
          <w:rFonts w:cs="Arial"/>
          <w:szCs w:val="20"/>
        </w:rPr>
        <w:t>usposabljanje svetovalcev</w:t>
      </w:r>
      <w:r w:rsidRPr="00CF47A3">
        <w:rPr>
          <w:rFonts w:cs="Arial"/>
          <w:szCs w:val="20"/>
        </w:rPr>
        <w:t xml:space="preserve"> </w:t>
      </w:r>
      <w:r>
        <w:rPr>
          <w:rFonts w:cs="Arial"/>
          <w:szCs w:val="20"/>
        </w:rPr>
        <w:t xml:space="preserve">hkrati tudi </w:t>
      </w:r>
      <w:r>
        <w:rPr>
          <w:rFonts w:cs="Arial"/>
        </w:rPr>
        <w:t xml:space="preserve">izvajalec javne službe kmetijskega svetovanja iz zakona, ki ureja kmetijstvo, potem fizične osebe, zaposlene pri izvajalcu javne službe ne morejo biti kvalificirani predavatelji </w:t>
      </w:r>
      <w:r>
        <w:rPr>
          <w:rFonts w:cs="Arial"/>
          <w:szCs w:val="20"/>
        </w:rPr>
        <w:t xml:space="preserve">v okviru </w:t>
      </w:r>
      <w:proofErr w:type="spellStart"/>
      <w:r w:rsidRPr="00CF47A3">
        <w:rPr>
          <w:rFonts w:cs="Arial"/>
          <w:szCs w:val="20"/>
        </w:rPr>
        <w:t>podintervencij</w:t>
      </w:r>
      <w:r>
        <w:rPr>
          <w:rFonts w:cs="Arial"/>
          <w:szCs w:val="20"/>
        </w:rPr>
        <w:t>e</w:t>
      </w:r>
      <w:proofErr w:type="spellEnd"/>
      <w:r w:rsidRPr="00CF47A3">
        <w:rPr>
          <w:rFonts w:cs="Arial"/>
          <w:szCs w:val="20"/>
        </w:rPr>
        <w:t xml:space="preserve"> </w:t>
      </w:r>
      <w:r>
        <w:rPr>
          <w:rFonts w:cs="Arial"/>
          <w:szCs w:val="20"/>
        </w:rPr>
        <w:t>usposabljanje svetovalcev</w:t>
      </w:r>
      <w:r>
        <w:rPr>
          <w:rFonts w:cs="Arial"/>
        </w:rPr>
        <w:t>.</w:t>
      </w:r>
    </w:p>
    <w:p w14:paraId="457933FC" w14:textId="77777777" w:rsidR="00DB7957" w:rsidRPr="001D2044" w:rsidRDefault="00DB7957" w:rsidP="00DB7957">
      <w:pPr>
        <w:spacing w:before="10pt" w:line="12pt" w:lineRule="auto"/>
        <w:jc w:val="both"/>
        <w:rPr>
          <w:rFonts w:cs="Arial"/>
        </w:rPr>
      </w:pPr>
    </w:p>
    <w:p w14:paraId="55CC304C" w14:textId="77777777" w:rsidR="00DB7957" w:rsidRPr="00CF47A3" w:rsidRDefault="00DB7957" w:rsidP="00DB7957">
      <w:pPr>
        <w:spacing w:line="12pt" w:lineRule="auto"/>
        <w:jc w:val="center"/>
        <w:rPr>
          <w:rFonts w:cs="Arial"/>
          <w:b/>
          <w:szCs w:val="20"/>
        </w:rPr>
      </w:pPr>
      <w:r>
        <w:rPr>
          <w:rFonts w:cs="Arial"/>
          <w:b/>
          <w:szCs w:val="20"/>
        </w:rPr>
        <w:t>15</w:t>
      </w:r>
      <w:r w:rsidRPr="00CF47A3">
        <w:rPr>
          <w:rFonts w:cs="Arial"/>
          <w:b/>
          <w:szCs w:val="20"/>
        </w:rPr>
        <w:t>. člen</w:t>
      </w:r>
    </w:p>
    <w:p w14:paraId="1565C714" w14:textId="77777777" w:rsidR="00DB7957" w:rsidRPr="00CF47A3" w:rsidRDefault="00DB7957" w:rsidP="00DB7957">
      <w:pPr>
        <w:spacing w:line="12pt" w:lineRule="auto"/>
        <w:jc w:val="center"/>
        <w:rPr>
          <w:rFonts w:cs="Arial"/>
          <w:b/>
          <w:szCs w:val="20"/>
        </w:rPr>
      </w:pPr>
      <w:r w:rsidRPr="00CF47A3">
        <w:rPr>
          <w:rFonts w:cs="Arial"/>
          <w:b/>
          <w:szCs w:val="20"/>
        </w:rPr>
        <w:t>(merila za izbor vlog)</w:t>
      </w:r>
    </w:p>
    <w:p w14:paraId="7C92FA37" w14:textId="77777777" w:rsidR="00DB7957" w:rsidRPr="004D7CAB" w:rsidRDefault="00DB7957" w:rsidP="00DB7957">
      <w:pPr>
        <w:spacing w:before="10pt" w:line="12pt" w:lineRule="auto"/>
        <w:jc w:val="both"/>
        <w:rPr>
          <w:rFonts w:cs="Arial"/>
          <w:szCs w:val="20"/>
        </w:rPr>
      </w:pPr>
      <w:r>
        <w:rPr>
          <w:rFonts w:cs="Arial"/>
          <w:szCs w:val="20"/>
        </w:rPr>
        <w:t xml:space="preserve">(1) </w:t>
      </w:r>
      <w:r w:rsidRPr="00CF47A3">
        <w:rPr>
          <w:rFonts w:cs="Arial"/>
          <w:szCs w:val="20"/>
        </w:rPr>
        <w:t>Vloge</w:t>
      </w:r>
      <w:r>
        <w:rPr>
          <w:rFonts w:cs="Arial"/>
          <w:szCs w:val="20"/>
        </w:rPr>
        <w:t xml:space="preserve"> se pri</w:t>
      </w:r>
      <w:r w:rsidRPr="00CF47A3">
        <w:rPr>
          <w:rFonts w:cs="Arial"/>
          <w:szCs w:val="20"/>
        </w:rPr>
        <w:t xml:space="preserve"> </w:t>
      </w:r>
      <w:proofErr w:type="spellStart"/>
      <w:r w:rsidRPr="00CF47A3">
        <w:rPr>
          <w:rFonts w:cs="Arial"/>
          <w:szCs w:val="20"/>
        </w:rPr>
        <w:t>podintervencij</w:t>
      </w:r>
      <w:r>
        <w:rPr>
          <w:rFonts w:cs="Arial"/>
          <w:szCs w:val="20"/>
        </w:rPr>
        <w:t>i</w:t>
      </w:r>
      <w:proofErr w:type="spellEnd"/>
      <w:r w:rsidRPr="00CF47A3">
        <w:rPr>
          <w:rFonts w:cs="Arial"/>
          <w:szCs w:val="20"/>
        </w:rPr>
        <w:t xml:space="preserve"> </w:t>
      </w:r>
      <w:r>
        <w:rPr>
          <w:rFonts w:cs="Arial"/>
          <w:szCs w:val="20"/>
        </w:rPr>
        <w:t>usposabljanje svetovalcev</w:t>
      </w:r>
      <w:r w:rsidRPr="004D7CAB">
        <w:rPr>
          <w:rFonts w:cs="Arial"/>
          <w:szCs w:val="20"/>
        </w:rPr>
        <w:t xml:space="preserve"> točkujejo na podlagi naslednjih meril za izbor:</w:t>
      </w:r>
    </w:p>
    <w:p w14:paraId="2D9619C6" w14:textId="77777777" w:rsidR="00DB7957" w:rsidRPr="00CF47A3" w:rsidRDefault="00DB7957" w:rsidP="00DB7957">
      <w:pPr>
        <w:pStyle w:val="Odstavekseznama"/>
        <w:numPr>
          <w:ilvl w:val="0"/>
          <w:numId w:val="30"/>
        </w:numPr>
        <w:ind w:start="39.25pt"/>
        <w:rPr>
          <w:rFonts w:ascii="Arial" w:hAnsi="Arial" w:cs="Arial"/>
          <w:sz w:val="20"/>
        </w:rPr>
      </w:pPr>
      <w:r w:rsidRPr="00CF47A3">
        <w:rPr>
          <w:rFonts w:ascii="Arial" w:hAnsi="Arial" w:cs="Arial"/>
          <w:sz w:val="20"/>
        </w:rPr>
        <w:t xml:space="preserve">vključevanje različnih deležnikov v sistem prenosa </w:t>
      </w:r>
      <w:r>
        <w:rPr>
          <w:rFonts w:ascii="Arial" w:hAnsi="Arial" w:cs="Arial"/>
          <w:sz w:val="20"/>
        </w:rPr>
        <w:t>znanj in inovacij v kmetijstvu;</w:t>
      </w:r>
    </w:p>
    <w:p w14:paraId="72679C44" w14:textId="77777777" w:rsidR="00DB7957" w:rsidRPr="00CF47A3" w:rsidRDefault="00DB7957" w:rsidP="00DB7957">
      <w:pPr>
        <w:pStyle w:val="Odstavekseznama"/>
        <w:numPr>
          <w:ilvl w:val="0"/>
          <w:numId w:val="30"/>
        </w:numPr>
        <w:ind w:start="39.25pt"/>
        <w:rPr>
          <w:rFonts w:ascii="Arial" w:hAnsi="Arial" w:cs="Arial"/>
          <w:sz w:val="20"/>
        </w:rPr>
      </w:pPr>
      <w:r w:rsidRPr="00CF47A3">
        <w:rPr>
          <w:rFonts w:ascii="Arial" w:hAnsi="Arial" w:cs="Arial"/>
          <w:sz w:val="20"/>
        </w:rPr>
        <w:t>sodelovanje pri projektih;</w:t>
      </w:r>
    </w:p>
    <w:p w14:paraId="0BE2C6A8" w14:textId="77777777" w:rsidR="00DB7957" w:rsidRPr="00CF47A3" w:rsidRDefault="00DB7957" w:rsidP="00DB7957">
      <w:pPr>
        <w:pStyle w:val="Odstavekseznama"/>
        <w:numPr>
          <w:ilvl w:val="0"/>
          <w:numId w:val="30"/>
        </w:numPr>
        <w:ind w:start="39.25pt"/>
        <w:rPr>
          <w:rFonts w:ascii="Arial" w:hAnsi="Arial" w:cs="Arial"/>
          <w:sz w:val="20"/>
        </w:rPr>
      </w:pPr>
      <w:r w:rsidRPr="00CF47A3">
        <w:rPr>
          <w:rFonts w:ascii="Arial" w:hAnsi="Arial" w:cs="Arial"/>
          <w:sz w:val="20"/>
        </w:rPr>
        <w:lastRenderedPageBreak/>
        <w:t>izkušnje s področja izvedbe usposabljanj odraslih s področja kmetijstva;</w:t>
      </w:r>
    </w:p>
    <w:p w14:paraId="15EBC884" w14:textId="77777777" w:rsidR="00DB7957" w:rsidRPr="00CF47A3" w:rsidRDefault="00DB7957" w:rsidP="00DB7957">
      <w:pPr>
        <w:pStyle w:val="Odstavekseznama"/>
        <w:numPr>
          <w:ilvl w:val="0"/>
          <w:numId w:val="30"/>
        </w:numPr>
        <w:ind w:start="39.25pt"/>
        <w:rPr>
          <w:rFonts w:ascii="Arial" w:hAnsi="Arial" w:cs="Arial"/>
          <w:sz w:val="20"/>
        </w:rPr>
      </w:pPr>
      <w:r w:rsidRPr="00CF47A3">
        <w:rPr>
          <w:rFonts w:ascii="Arial" w:hAnsi="Arial" w:cs="Arial"/>
          <w:sz w:val="20"/>
        </w:rPr>
        <w:t>inovativne oblike izvedbe usposabljanj.</w:t>
      </w:r>
    </w:p>
    <w:p w14:paraId="11782D3F" w14:textId="77777777" w:rsidR="00DB7957" w:rsidRDefault="00DB7957" w:rsidP="00DB7957">
      <w:pPr>
        <w:spacing w:before="10pt" w:line="12pt" w:lineRule="auto"/>
        <w:jc w:val="both"/>
        <w:rPr>
          <w:rFonts w:cs="Arial"/>
        </w:rPr>
      </w:pPr>
      <w:r>
        <w:rPr>
          <w:rFonts w:cs="Arial"/>
        </w:rPr>
        <w:t xml:space="preserve">(2) Vlagatelj, katerega vloga dobi točke pri merilih iz prejšnjega odstavka, mora vlogi skladno s 52. členom </w:t>
      </w:r>
      <w:r w:rsidRPr="00CF47A3">
        <w:rPr>
          <w:rFonts w:cs="Arial"/>
          <w:szCs w:val="20"/>
        </w:rPr>
        <w:t xml:space="preserve">Zakona o kmetijstvu (Uradni list RS, št. 45/08, 57/12, 90/12 – </w:t>
      </w:r>
      <w:proofErr w:type="spellStart"/>
      <w:r w:rsidRPr="00CF47A3">
        <w:rPr>
          <w:rFonts w:cs="Arial"/>
          <w:szCs w:val="20"/>
        </w:rPr>
        <w:t>ZdZPVHVVR</w:t>
      </w:r>
      <w:proofErr w:type="spellEnd"/>
      <w:r w:rsidRPr="00CF47A3">
        <w:rPr>
          <w:rFonts w:cs="Arial"/>
          <w:szCs w:val="20"/>
        </w:rPr>
        <w:t xml:space="preserve">, 26/14, 32/15, 27/17, 22/18, 86/21 – </w:t>
      </w:r>
      <w:proofErr w:type="spellStart"/>
      <w:r w:rsidRPr="00CF47A3">
        <w:rPr>
          <w:rFonts w:cs="Arial"/>
          <w:szCs w:val="20"/>
        </w:rPr>
        <w:t>odl</w:t>
      </w:r>
      <w:proofErr w:type="spellEnd"/>
      <w:r w:rsidRPr="00CF47A3">
        <w:rPr>
          <w:rFonts w:cs="Arial"/>
          <w:szCs w:val="20"/>
        </w:rPr>
        <w:t xml:space="preserve">. US, 123/21, 44/22, 130/22 – ZPOmK-2, 18/23 in 78/23) </w:t>
      </w:r>
      <w:r>
        <w:rPr>
          <w:rFonts w:cs="Arial"/>
        </w:rPr>
        <w:t>priložiti naslednja obvezna dokazila:</w:t>
      </w:r>
    </w:p>
    <w:p w14:paraId="4A6C93B1" w14:textId="77777777" w:rsidR="00DB7957" w:rsidRPr="003B7DD4" w:rsidRDefault="00DB7957" w:rsidP="00DB7957">
      <w:pPr>
        <w:pStyle w:val="Odstavekseznama"/>
        <w:numPr>
          <w:ilvl w:val="0"/>
          <w:numId w:val="30"/>
        </w:numPr>
        <w:ind w:start="39.25pt"/>
        <w:rPr>
          <w:rFonts w:ascii="Arial" w:hAnsi="Arial" w:cs="Arial"/>
          <w:sz w:val="20"/>
        </w:rPr>
      </w:pPr>
      <w:r>
        <w:rPr>
          <w:rFonts w:ascii="Arial" w:hAnsi="Arial" w:cs="Arial"/>
          <w:sz w:val="20"/>
        </w:rPr>
        <w:t>z</w:t>
      </w:r>
      <w:r w:rsidRPr="003B7DD4">
        <w:rPr>
          <w:rFonts w:ascii="Arial" w:hAnsi="Arial" w:cs="Arial"/>
          <w:sz w:val="20"/>
        </w:rPr>
        <w:t xml:space="preserve">a </w:t>
      </w:r>
      <w:r>
        <w:rPr>
          <w:rFonts w:ascii="Arial" w:hAnsi="Arial" w:cs="Arial"/>
          <w:sz w:val="20"/>
        </w:rPr>
        <w:t>izpolnjevanje meril</w:t>
      </w:r>
      <w:r w:rsidRPr="003B7DD4">
        <w:rPr>
          <w:rFonts w:ascii="Arial" w:hAnsi="Arial" w:cs="Arial"/>
          <w:sz w:val="20"/>
        </w:rPr>
        <w:t xml:space="preserve"> iz prve alineje prejšnjega odstavka s kopijo pisnega dogovora o sodelovanju</w:t>
      </w:r>
      <w:r>
        <w:rPr>
          <w:rFonts w:ascii="Arial" w:hAnsi="Arial" w:cs="Arial"/>
          <w:sz w:val="20"/>
        </w:rPr>
        <w:t>;</w:t>
      </w:r>
    </w:p>
    <w:p w14:paraId="426AC3EB" w14:textId="77777777" w:rsidR="00DB7957" w:rsidRPr="00395E02" w:rsidRDefault="00DB7957" w:rsidP="00DB7957">
      <w:pPr>
        <w:pStyle w:val="Odstavekseznama"/>
        <w:numPr>
          <w:ilvl w:val="0"/>
          <w:numId w:val="30"/>
        </w:numPr>
        <w:ind w:start="39.25pt"/>
        <w:rPr>
          <w:rFonts w:cs="Arial"/>
        </w:rPr>
      </w:pPr>
      <w:r w:rsidRPr="00395E02">
        <w:rPr>
          <w:rFonts w:ascii="Arial" w:hAnsi="Arial" w:cs="Arial"/>
          <w:sz w:val="20"/>
        </w:rPr>
        <w:t>za izpolnjevanje meril iz druge alineje prejšnjega odstavka s kopijo dokazila o sodelovanju pri projektih;</w:t>
      </w:r>
    </w:p>
    <w:p w14:paraId="14EAE750" w14:textId="77777777" w:rsidR="00DB7957" w:rsidRPr="00395E02" w:rsidRDefault="00DB7957" w:rsidP="00DB7957">
      <w:pPr>
        <w:pStyle w:val="Odstavekseznama"/>
        <w:numPr>
          <w:ilvl w:val="0"/>
          <w:numId w:val="30"/>
        </w:numPr>
        <w:ind w:start="39.25pt"/>
        <w:rPr>
          <w:rFonts w:cs="Arial"/>
        </w:rPr>
      </w:pPr>
      <w:r w:rsidRPr="00395E02">
        <w:rPr>
          <w:rFonts w:ascii="Arial" w:hAnsi="Arial" w:cs="Arial"/>
          <w:sz w:val="20"/>
        </w:rPr>
        <w:t>za izpolnjevanje meril iz tretje alineje prejšnjega odstavka z dokazili o izvedbi usposabljanj</w:t>
      </w:r>
      <w:r w:rsidRPr="00C14304">
        <w:rPr>
          <w:rFonts w:ascii="Arial" w:hAnsi="Arial" w:cs="Arial"/>
          <w:sz w:val="20"/>
        </w:rPr>
        <w:t xml:space="preserve"> odraslih s področja kmetijstva.</w:t>
      </w:r>
    </w:p>
    <w:p w14:paraId="12B8B2D8" w14:textId="77777777" w:rsidR="00DB7957" w:rsidRPr="00CF47A3" w:rsidRDefault="00DB7957" w:rsidP="00DB7957">
      <w:pPr>
        <w:spacing w:line="12pt" w:lineRule="auto"/>
        <w:jc w:val="center"/>
        <w:rPr>
          <w:rFonts w:cs="Arial"/>
          <w:b/>
          <w:szCs w:val="20"/>
        </w:rPr>
      </w:pPr>
      <w:r>
        <w:rPr>
          <w:rFonts w:cs="Arial"/>
          <w:b/>
          <w:szCs w:val="20"/>
        </w:rPr>
        <w:t>16</w:t>
      </w:r>
      <w:r w:rsidRPr="00CF47A3">
        <w:rPr>
          <w:rFonts w:cs="Arial"/>
          <w:b/>
          <w:szCs w:val="20"/>
        </w:rPr>
        <w:t>. člen</w:t>
      </w:r>
    </w:p>
    <w:p w14:paraId="52B1C695" w14:textId="77777777" w:rsidR="00DB7957" w:rsidRDefault="00DB7957" w:rsidP="00DB7957">
      <w:pPr>
        <w:spacing w:line="12pt" w:lineRule="auto"/>
        <w:jc w:val="center"/>
        <w:rPr>
          <w:rFonts w:cs="Arial"/>
          <w:b/>
          <w:szCs w:val="20"/>
        </w:rPr>
      </w:pPr>
      <w:r w:rsidRPr="00CF47A3">
        <w:rPr>
          <w:rFonts w:cs="Arial"/>
          <w:b/>
          <w:szCs w:val="20"/>
        </w:rPr>
        <w:t>(finančne določbe)</w:t>
      </w:r>
    </w:p>
    <w:p w14:paraId="091C323A" w14:textId="77777777" w:rsidR="00DB7957" w:rsidRDefault="00DB7957" w:rsidP="00DB7957">
      <w:pPr>
        <w:spacing w:before="10pt" w:line="12pt" w:lineRule="auto"/>
        <w:jc w:val="both"/>
        <w:rPr>
          <w:rFonts w:cs="Arial"/>
        </w:rPr>
      </w:pPr>
      <w:r w:rsidRPr="3FF3FDEA">
        <w:rPr>
          <w:rFonts w:cs="Arial"/>
        </w:rPr>
        <w:t>(</w:t>
      </w:r>
      <w:r>
        <w:rPr>
          <w:rFonts w:cs="Arial"/>
        </w:rPr>
        <w:t>1</w:t>
      </w:r>
      <w:r w:rsidRPr="3FF3FDEA">
        <w:rPr>
          <w:rFonts w:cs="Arial"/>
        </w:rPr>
        <w:t xml:space="preserve">) </w:t>
      </w:r>
      <w:r>
        <w:rPr>
          <w:rFonts w:cs="Arial"/>
        </w:rPr>
        <w:t>Sredstva</w:t>
      </w:r>
      <w:r w:rsidRPr="3FF3FDEA">
        <w:rPr>
          <w:rFonts w:cs="Arial"/>
        </w:rPr>
        <w:t xml:space="preserve"> se</w:t>
      </w:r>
      <w:r w:rsidRPr="00162742">
        <w:rPr>
          <w:rFonts w:cs="Arial"/>
          <w:szCs w:val="20"/>
        </w:rPr>
        <w:t xml:space="preserve"> </w:t>
      </w:r>
      <w:r>
        <w:rPr>
          <w:rFonts w:cs="Arial"/>
          <w:szCs w:val="20"/>
        </w:rPr>
        <w:t>pri</w:t>
      </w:r>
      <w:r w:rsidRPr="00CF47A3">
        <w:rPr>
          <w:rFonts w:cs="Arial"/>
          <w:szCs w:val="20"/>
        </w:rPr>
        <w:t xml:space="preserve"> </w:t>
      </w:r>
      <w:proofErr w:type="spellStart"/>
      <w:r w:rsidRPr="00CF47A3">
        <w:rPr>
          <w:rFonts w:cs="Arial"/>
          <w:szCs w:val="20"/>
        </w:rPr>
        <w:t>podintervencij</w:t>
      </w:r>
      <w:r>
        <w:rPr>
          <w:rFonts w:cs="Arial"/>
          <w:szCs w:val="20"/>
        </w:rPr>
        <w:t>i</w:t>
      </w:r>
      <w:proofErr w:type="spellEnd"/>
      <w:r w:rsidRPr="00CF47A3">
        <w:rPr>
          <w:rFonts w:cs="Arial"/>
          <w:szCs w:val="20"/>
        </w:rPr>
        <w:t xml:space="preserve"> </w:t>
      </w:r>
      <w:r>
        <w:rPr>
          <w:rFonts w:cs="Arial"/>
          <w:szCs w:val="20"/>
        </w:rPr>
        <w:t>usposabljanje svetovalcev</w:t>
      </w:r>
      <w:r w:rsidRPr="3FF3FDEA">
        <w:rPr>
          <w:rFonts w:cs="Arial"/>
        </w:rPr>
        <w:t xml:space="preserve"> </w:t>
      </w:r>
      <w:r>
        <w:rPr>
          <w:rFonts w:cs="Arial"/>
        </w:rPr>
        <w:t xml:space="preserve">upravičencu do podpore iz 12. člena te uredbe v primeru usposabljanj izvedenih na območju Republike Slovenije </w:t>
      </w:r>
      <w:r w:rsidRPr="3FF3FDEA">
        <w:rPr>
          <w:rFonts w:cs="Arial"/>
        </w:rPr>
        <w:t>dodeli</w:t>
      </w:r>
      <w:r>
        <w:rPr>
          <w:rFonts w:cs="Arial"/>
        </w:rPr>
        <w:t>jo</w:t>
      </w:r>
      <w:r w:rsidRPr="3FF3FDEA">
        <w:rPr>
          <w:rFonts w:cs="Arial"/>
        </w:rPr>
        <w:t xml:space="preserve"> v obliki povračila poenostavljenih stroškov iz uredbe o skupnih določbah za izvajanje intervencij kot strošek na enoto, ki znaša 8 </w:t>
      </w:r>
      <w:r>
        <w:rPr>
          <w:rFonts w:cs="Arial"/>
        </w:rPr>
        <w:t>eurov</w:t>
      </w:r>
      <w:r w:rsidRPr="3FF3FDEA">
        <w:rPr>
          <w:rFonts w:cs="Arial"/>
        </w:rPr>
        <w:t xml:space="preserve"> na uro na udeleženca usposabljanja </w:t>
      </w:r>
      <w:r>
        <w:rPr>
          <w:rFonts w:cs="Arial"/>
        </w:rPr>
        <w:t xml:space="preserve">svetovalcev </w:t>
      </w:r>
      <w:r w:rsidRPr="3FF3FDEA">
        <w:rPr>
          <w:rFonts w:cs="Arial"/>
        </w:rPr>
        <w:t xml:space="preserve">v primeru izvedbe usposabljanj v obliki klasičnih ali spletnih usposabljanj oziroma 27 </w:t>
      </w:r>
      <w:r>
        <w:rPr>
          <w:rFonts w:cs="Arial"/>
        </w:rPr>
        <w:t>eurov</w:t>
      </w:r>
      <w:r w:rsidRPr="3FF3FDEA">
        <w:rPr>
          <w:rFonts w:cs="Arial"/>
        </w:rPr>
        <w:t xml:space="preserve"> na uro na udeleženca </w:t>
      </w:r>
      <w:r>
        <w:rPr>
          <w:rFonts w:cs="Arial"/>
        </w:rPr>
        <w:t xml:space="preserve">usposabljanj svetovalcev </w:t>
      </w:r>
      <w:r w:rsidRPr="3FF3FDEA">
        <w:rPr>
          <w:rFonts w:cs="Arial"/>
        </w:rPr>
        <w:t>v primeru izvedbe usposabljanj v obliki delavnic ali ogleda dobrih praks.</w:t>
      </w:r>
    </w:p>
    <w:p w14:paraId="19BF845C" w14:textId="77777777" w:rsidR="00DB7957" w:rsidRDefault="00DB7957" w:rsidP="00DB7957">
      <w:pPr>
        <w:spacing w:before="10pt" w:line="12pt" w:lineRule="auto"/>
        <w:jc w:val="both"/>
        <w:rPr>
          <w:rFonts w:cs="Arial"/>
          <w:szCs w:val="20"/>
        </w:rPr>
      </w:pPr>
      <w:r>
        <w:rPr>
          <w:rFonts w:cs="Arial"/>
          <w:szCs w:val="20"/>
        </w:rPr>
        <w:t xml:space="preserve">(2) V primeru napotitve svetovalcev na usposabljanja v tujino se sredstva upravičencu do podpore primeru dodelijo </w:t>
      </w:r>
      <w:r w:rsidRPr="00CF47A3">
        <w:rPr>
          <w:rFonts w:cs="Arial"/>
          <w:szCs w:val="20"/>
        </w:rPr>
        <w:t xml:space="preserve">v obliki povračila </w:t>
      </w:r>
      <w:r>
        <w:rPr>
          <w:rFonts w:cs="Arial"/>
          <w:szCs w:val="20"/>
        </w:rPr>
        <w:t>dejansko nastalih stroškov</w:t>
      </w:r>
      <w:r w:rsidRPr="00CF47A3">
        <w:rPr>
          <w:rFonts w:cs="Arial"/>
          <w:szCs w:val="20"/>
        </w:rPr>
        <w:t xml:space="preserve"> iz uredbe o skupnih določbah za izvajanje intervencij kot </w:t>
      </w:r>
      <w:r>
        <w:rPr>
          <w:rFonts w:cs="Arial"/>
          <w:szCs w:val="20"/>
        </w:rPr>
        <w:t>povračilo dejanskih stroškov, vendar največ 1.500,00 eurov upravičenih stroškov na udeleženca usposabljanj svetovalcev.</w:t>
      </w:r>
    </w:p>
    <w:p w14:paraId="6345741E" w14:textId="77777777" w:rsidR="00DB7957" w:rsidRDefault="00DB7957" w:rsidP="00DB7957">
      <w:pPr>
        <w:spacing w:before="10pt" w:line="12pt" w:lineRule="auto"/>
        <w:jc w:val="both"/>
        <w:rPr>
          <w:rFonts w:cs="Arial"/>
          <w:szCs w:val="20"/>
        </w:rPr>
      </w:pPr>
      <w:r>
        <w:rPr>
          <w:rFonts w:cs="Arial"/>
          <w:szCs w:val="20"/>
        </w:rPr>
        <w:t>(3) V primeru dodelitve sredstev v obliki poenostavljene oblike stroškov se u</w:t>
      </w:r>
      <w:r w:rsidRPr="00CF47A3">
        <w:rPr>
          <w:rFonts w:cs="Arial"/>
          <w:szCs w:val="20"/>
        </w:rPr>
        <w:t xml:space="preserve">pravičencu </w:t>
      </w:r>
      <w:r>
        <w:rPr>
          <w:rFonts w:cs="Arial"/>
          <w:szCs w:val="20"/>
        </w:rPr>
        <w:t xml:space="preserve">do podpore </w:t>
      </w:r>
      <w:r w:rsidRPr="00CF47A3">
        <w:rPr>
          <w:rFonts w:cs="Arial"/>
          <w:szCs w:val="20"/>
        </w:rPr>
        <w:t xml:space="preserve">sredstva izplačajo glede na število udeležencev usposabljanja </w:t>
      </w:r>
      <w:r>
        <w:rPr>
          <w:rFonts w:cs="Arial"/>
          <w:szCs w:val="20"/>
        </w:rPr>
        <w:t xml:space="preserve">svetovalcev </w:t>
      </w:r>
      <w:r w:rsidRPr="00CF47A3">
        <w:rPr>
          <w:rFonts w:cs="Arial"/>
          <w:szCs w:val="20"/>
        </w:rPr>
        <w:t xml:space="preserve">in višino poenostavljenega stroška iz </w:t>
      </w:r>
      <w:r>
        <w:rPr>
          <w:rFonts w:cs="Arial"/>
          <w:szCs w:val="20"/>
        </w:rPr>
        <w:t>prvega</w:t>
      </w:r>
      <w:r w:rsidRPr="00CF47A3">
        <w:rPr>
          <w:rFonts w:cs="Arial"/>
          <w:szCs w:val="20"/>
        </w:rPr>
        <w:t xml:space="preserve"> odstavka</w:t>
      </w:r>
      <w:r>
        <w:rPr>
          <w:rFonts w:cs="Arial"/>
          <w:szCs w:val="20"/>
        </w:rPr>
        <w:t xml:space="preserve"> tega člena</w:t>
      </w:r>
      <w:r w:rsidRPr="00CF47A3">
        <w:rPr>
          <w:rFonts w:cs="Arial"/>
          <w:szCs w:val="20"/>
        </w:rPr>
        <w:t>.</w:t>
      </w:r>
    </w:p>
    <w:p w14:paraId="7A8493AA" w14:textId="77777777" w:rsidR="00DB7957" w:rsidRDefault="00DB7957" w:rsidP="00DB7957">
      <w:pPr>
        <w:spacing w:line="12pt" w:lineRule="auto"/>
        <w:jc w:val="both"/>
        <w:rPr>
          <w:rFonts w:cs="Arial"/>
          <w:szCs w:val="20"/>
        </w:rPr>
      </w:pPr>
    </w:p>
    <w:p w14:paraId="4B21C8C2" w14:textId="77777777" w:rsidR="00DB7957" w:rsidRPr="00326202" w:rsidRDefault="00DB7957" w:rsidP="00DB7957">
      <w:pPr>
        <w:spacing w:line="12pt" w:lineRule="auto"/>
        <w:jc w:val="center"/>
        <w:rPr>
          <w:rFonts w:cs="Arial"/>
          <w:b/>
        </w:rPr>
      </w:pPr>
      <w:r>
        <w:rPr>
          <w:rFonts w:cs="Arial"/>
          <w:b/>
        </w:rPr>
        <w:t>17</w:t>
      </w:r>
      <w:r w:rsidRPr="3FF3FDEA">
        <w:rPr>
          <w:rFonts w:cs="Arial"/>
          <w:b/>
        </w:rPr>
        <w:t>. člen</w:t>
      </w:r>
    </w:p>
    <w:p w14:paraId="6A1F98CF" w14:textId="77777777" w:rsidR="00DB7957" w:rsidRDefault="00DB7957" w:rsidP="00DB7957">
      <w:pPr>
        <w:spacing w:line="12pt" w:lineRule="auto"/>
        <w:jc w:val="center"/>
        <w:rPr>
          <w:rFonts w:cs="Arial"/>
          <w:b/>
          <w:szCs w:val="20"/>
        </w:rPr>
      </w:pPr>
      <w:r w:rsidRPr="00326202">
        <w:rPr>
          <w:rFonts w:cs="Arial"/>
          <w:b/>
          <w:szCs w:val="20"/>
        </w:rPr>
        <w:t xml:space="preserve">(upravičeni </w:t>
      </w:r>
      <w:r>
        <w:rPr>
          <w:rFonts w:cs="Arial"/>
          <w:b/>
          <w:szCs w:val="20"/>
        </w:rPr>
        <w:t xml:space="preserve">in neupravičeni </w:t>
      </w:r>
      <w:r w:rsidRPr="00326202">
        <w:rPr>
          <w:rFonts w:cs="Arial"/>
          <w:b/>
          <w:szCs w:val="20"/>
        </w:rPr>
        <w:t>stroški)</w:t>
      </w:r>
    </w:p>
    <w:p w14:paraId="59363156" w14:textId="3B9AC6F8" w:rsidR="00DB7957" w:rsidRDefault="00DB7957" w:rsidP="00DB7957">
      <w:pPr>
        <w:spacing w:before="10pt" w:line="12pt" w:lineRule="auto"/>
        <w:jc w:val="both"/>
        <w:rPr>
          <w:rFonts w:cs="Arial"/>
        </w:rPr>
      </w:pPr>
      <w:r w:rsidRPr="79332FB7">
        <w:rPr>
          <w:rFonts w:cs="Arial"/>
        </w:rPr>
        <w:t xml:space="preserve">(1) Upravičeni stroški </w:t>
      </w:r>
      <w:r>
        <w:rPr>
          <w:rFonts w:cs="Arial"/>
        </w:rPr>
        <w:t>iz drugega</w:t>
      </w:r>
      <w:r w:rsidRPr="79332FB7">
        <w:rPr>
          <w:rFonts w:cs="Arial"/>
        </w:rPr>
        <w:t xml:space="preserve"> odstavka </w:t>
      </w:r>
      <w:r>
        <w:rPr>
          <w:rFonts w:cs="Arial"/>
        </w:rPr>
        <w:t>prejšnjega</w:t>
      </w:r>
      <w:r w:rsidRPr="79332FB7">
        <w:rPr>
          <w:rFonts w:cs="Arial"/>
        </w:rPr>
        <w:t xml:space="preserve"> člena </w:t>
      </w:r>
      <w:r>
        <w:rPr>
          <w:rFonts w:cs="Arial"/>
        </w:rPr>
        <w:t xml:space="preserve">te uredbe </w:t>
      </w:r>
      <w:r w:rsidRPr="79332FB7">
        <w:rPr>
          <w:rFonts w:cs="Arial"/>
        </w:rPr>
        <w:t>so stroški, ki so neposredno povezani z izvedbo oziroma organizacijo usposabljanj in predstavljajo stroške kotizacij</w:t>
      </w:r>
      <w:r>
        <w:rPr>
          <w:rFonts w:cs="Arial"/>
        </w:rPr>
        <w:t>, prijavnin</w:t>
      </w:r>
      <w:r w:rsidRPr="79332FB7">
        <w:rPr>
          <w:rFonts w:cs="Arial"/>
        </w:rPr>
        <w:t xml:space="preserve"> ali drugih primerljivih stroškov povezanih z usposabljanji</w:t>
      </w:r>
      <w:r>
        <w:rPr>
          <w:rFonts w:cs="Arial"/>
        </w:rPr>
        <w:t xml:space="preserve"> ter stroški, ki so posredno povezani z izvedbo usposabljanj in predstavljajo stroške prevoza, nastanitve in tolmačenja</w:t>
      </w:r>
      <w:r w:rsidRPr="79332FB7">
        <w:rPr>
          <w:rFonts w:cs="Arial"/>
        </w:rPr>
        <w:t>.</w:t>
      </w:r>
    </w:p>
    <w:p w14:paraId="0F0F9EEA" w14:textId="33788FE3" w:rsidR="00DB7957" w:rsidRDefault="00DB7957" w:rsidP="00DB7957">
      <w:pPr>
        <w:spacing w:before="10pt" w:line="12pt" w:lineRule="auto"/>
        <w:jc w:val="both"/>
        <w:rPr>
          <w:rFonts w:cs="Arial"/>
          <w:szCs w:val="20"/>
        </w:rPr>
      </w:pPr>
      <w:r>
        <w:rPr>
          <w:rFonts w:cs="Arial"/>
          <w:szCs w:val="20"/>
        </w:rPr>
        <w:t>(2) Neupravičeni stroški iz drugega odstavka prejšnjega</w:t>
      </w:r>
      <w:r w:rsidRPr="001F0FB0">
        <w:rPr>
          <w:rFonts w:cs="Arial"/>
          <w:szCs w:val="20"/>
        </w:rPr>
        <w:t xml:space="preserve"> člena </w:t>
      </w:r>
      <w:r>
        <w:rPr>
          <w:rFonts w:cs="Arial"/>
          <w:szCs w:val="20"/>
        </w:rPr>
        <w:t xml:space="preserve">te uredbe </w:t>
      </w:r>
      <w:r w:rsidRPr="001F0FB0">
        <w:rPr>
          <w:rFonts w:cs="Arial"/>
          <w:szCs w:val="20"/>
        </w:rPr>
        <w:t>so stroški, ki so posredno povezani z izvedbo oziroma organizacijo usposabljanj in predstavljajo</w:t>
      </w:r>
      <w:r>
        <w:rPr>
          <w:rFonts w:cs="Arial"/>
          <w:szCs w:val="20"/>
        </w:rPr>
        <w:t xml:space="preserve"> stroške dnevnic in drugih tovrstnih stroškov, ki lahko nastanejo pri usposabljanjih.</w:t>
      </w:r>
    </w:p>
    <w:p w14:paraId="65503559" w14:textId="77777777" w:rsidR="00DB7957" w:rsidRDefault="00DB7957" w:rsidP="00DB7957">
      <w:pPr>
        <w:tabs>
          <w:tab w:val="start" w:pos="261.50pt"/>
        </w:tabs>
        <w:spacing w:line="12pt" w:lineRule="auto"/>
        <w:rPr>
          <w:rFonts w:cs="Arial"/>
          <w:b/>
          <w:szCs w:val="20"/>
        </w:rPr>
      </w:pPr>
      <w:r>
        <w:rPr>
          <w:rFonts w:cs="Arial"/>
          <w:b/>
          <w:szCs w:val="20"/>
        </w:rPr>
        <w:tab/>
      </w:r>
    </w:p>
    <w:p w14:paraId="511B75F7" w14:textId="77777777" w:rsidR="00DB7957" w:rsidRPr="00CF47A3" w:rsidRDefault="00DB7957" w:rsidP="00DB7957">
      <w:pPr>
        <w:spacing w:line="12pt" w:lineRule="auto"/>
        <w:jc w:val="center"/>
        <w:rPr>
          <w:rFonts w:cs="Arial"/>
          <w:b/>
          <w:szCs w:val="20"/>
        </w:rPr>
      </w:pPr>
      <w:r>
        <w:rPr>
          <w:rFonts w:cs="Arial"/>
          <w:b/>
          <w:szCs w:val="20"/>
        </w:rPr>
        <w:t>18</w:t>
      </w:r>
      <w:r w:rsidRPr="00CF47A3">
        <w:rPr>
          <w:rFonts w:cs="Arial"/>
          <w:b/>
          <w:szCs w:val="20"/>
        </w:rPr>
        <w:t>. člen</w:t>
      </w:r>
    </w:p>
    <w:p w14:paraId="25896E62" w14:textId="77777777" w:rsidR="00DB7957" w:rsidRPr="00CF47A3" w:rsidRDefault="00DB7957" w:rsidP="00DB7957">
      <w:pPr>
        <w:spacing w:line="12pt" w:lineRule="auto"/>
        <w:jc w:val="center"/>
        <w:rPr>
          <w:rFonts w:cs="Arial"/>
          <w:b/>
          <w:szCs w:val="20"/>
        </w:rPr>
      </w:pPr>
      <w:r w:rsidRPr="00CF47A3">
        <w:rPr>
          <w:rFonts w:cs="Arial"/>
          <w:b/>
          <w:szCs w:val="20"/>
        </w:rPr>
        <w:t>(zahtevek za izplačilo sredstev)</w:t>
      </w:r>
    </w:p>
    <w:p w14:paraId="245C5D6D" w14:textId="77777777" w:rsidR="00DB7957" w:rsidRPr="00CF47A3" w:rsidRDefault="00DB7957" w:rsidP="00DB7957">
      <w:pPr>
        <w:spacing w:before="10pt" w:line="12pt" w:lineRule="auto"/>
        <w:jc w:val="both"/>
        <w:rPr>
          <w:rFonts w:cs="Arial"/>
          <w:szCs w:val="20"/>
        </w:rPr>
      </w:pPr>
      <w:r w:rsidRPr="00CF47A3">
        <w:rPr>
          <w:rFonts w:cs="Arial"/>
          <w:szCs w:val="20"/>
        </w:rPr>
        <w:t>(1) Poleg splošnih pogojev</w:t>
      </w:r>
      <w:r>
        <w:rPr>
          <w:rFonts w:cs="Arial"/>
          <w:szCs w:val="20"/>
        </w:rPr>
        <w:t>, ki jih mora upravičenec</w:t>
      </w:r>
      <w:r w:rsidRPr="00CF47A3">
        <w:rPr>
          <w:rFonts w:cs="Arial"/>
          <w:szCs w:val="20"/>
        </w:rPr>
        <w:t xml:space="preserve"> </w:t>
      </w:r>
      <w:r>
        <w:rPr>
          <w:rFonts w:cs="Arial"/>
          <w:szCs w:val="20"/>
        </w:rPr>
        <w:t>do podpore pri</w:t>
      </w:r>
      <w:r w:rsidRPr="00CF47A3">
        <w:rPr>
          <w:rFonts w:cs="Arial"/>
          <w:szCs w:val="20"/>
        </w:rPr>
        <w:t xml:space="preserve"> </w:t>
      </w:r>
      <w:proofErr w:type="spellStart"/>
      <w:r w:rsidRPr="00CF47A3">
        <w:rPr>
          <w:rFonts w:cs="Arial"/>
          <w:szCs w:val="20"/>
        </w:rPr>
        <w:t>podintervencij</w:t>
      </w:r>
      <w:r>
        <w:rPr>
          <w:rFonts w:cs="Arial"/>
          <w:szCs w:val="20"/>
        </w:rPr>
        <w:t>i</w:t>
      </w:r>
      <w:proofErr w:type="spellEnd"/>
      <w:r w:rsidRPr="00CF47A3">
        <w:rPr>
          <w:rFonts w:cs="Arial"/>
          <w:szCs w:val="20"/>
        </w:rPr>
        <w:t xml:space="preserve"> </w:t>
      </w:r>
      <w:r>
        <w:rPr>
          <w:rFonts w:cs="Arial"/>
          <w:szCs w:val="20"/>
        </w:rPr>
        <w:t>usposabljanje svetovalcev</w:t>
      </w:r>
      <w:r w:rsidRPr="00CF47A3">
        <w:rPr>
          <w:rFonts w:cs="Arial"/>
          <w:szCs w:val="20"/>
        </w:rPr>
        <w:t xml:space="preserve"> ob vložitvi zahtevka za izplačilo sredstev</w:t>
      </w:r>
      <w:r>
        <w:rPr>
          <w:rFonts w:cs="Arial"/>
          <w:szCs w:val="20"/>
        </w:rPr>
        <w:t xml:space="preserve"> izpolnjevati</w:t>
      </w:r>
      <w:r w:rsidRPr="00CF47A3">
        <w:rPr>
          <w:rFonts w:cs="Arial"/>
          <w:szCs w:val="20"/>
        </w:rPr>
        <w:t xml:space="preserve"> iz uredbe o skupnih določbah za izvajanje intervencij</w:t>
      </w:r>
      <w:r>
        <w:rPr>
          <w:rFonts w:cs="Arial"/>
          <w:szCs w:val="20"/>
        </w:rPr>
        <w:t>,</w:t>
      </w:r>
      <w:r w:rsidRPr="00CF47A3">
        <w:rPr>
          <w:rFonts w:cs="Arial"/>
          <w:szCs w:val="20"/>
        </w:rPr>
        <w:t xml:space="preserve"> mora upravičenec </w:t>
      </w:r>
      <w:r>
        <w:rPr>
          <w:rFonts w:cs="Arial"/>
          <w:szCs w:val="20"/>
        </w:rPr>
        <w:t xml:space="preserve">do podpore </w:t>
      </w:r>
      <w:r w:rsidRPr="00CF47A3">
        <w:rPr>
          <w:rFonts w:cs="Arial"/>
          <w:szCs w:val="20"/>
        </w:rPr>
        <w:t>ob vložitvi zahtevka za izplačilo izpolnjevati tudi naslednje pogoje:</w:t>
      </w:r>
    </w:p>
    <w:p w14:paraId="0678DE71" w14:textId="77777777" w:rsidR="00DB7957" w:rsidRPr="00817A84" w:rsidRDefault="00DB7957" w:rsidP="00DB7957">
      <w:pPr>
        <w:pStyle w:val="Odstavekseznama"/>
        <w:numPr>
          <w:ilvl w:val="0"/>
          <w:numId w:val="30"/>
        </w:numPr>
        <w:rPr>
          <w:rFonts w:cs="Arial"/>
        </w:rPr>
      </w:pPr>
      <w:r w:rsidRPr="00CF47A3">
        <w:rPr>
          <w:rFonts w:ascii="Arial" w:hAnsi="Arial" w:cs="Arial"/>
          <w:sz w:val="20"/>
        </w:rPr>
        <w:t>priložiti poroč</w:t>
      </w:r>
      <w:r>
        <w:rPr>
          <w:rFonts w:ascii="Arial" w:hAnsi="Arial" w:cs="Arial"/>
          <w:sz w:val="20"/>
        </w:rPr>
        <w:t>ilo o izvedenih usposabljanjih, ki vsebuje najmanj podatke o nazivu usposabljanj, terminu in lokaciji usposabljanja;</w:t>
      </w:r>
    </w:p>
    <w:p w14:paraId="65FA3F3C" w14:textId="77777777" w:rsidR="00DB7957" w:rsidRPr="005A087E" w:rsidRDefault="00DB7957" w:rsidP="00DB7957">
      <w:pPr>
        <w:pStyle w:val="Odstavekseznama"/>
        <w:numPr>
          <w:ilvl w:val="0"/>
          <w:numId w:val="30"/>
        </w:numPr>
        <w:rPr>
          <w:rFonts w:cs="Arial"/>
        </w:rPr>
      </w:pPr>
      <w:r>
        <w:rPr>
          <w:rFonts w:ascii="Arial" w:hAnsi="Arial" w:cs="Arial"/>
          <w:sz w:val="20"/>
        </w:rPr>
        <w:t>poročilu priložiti poimenski seznam svetovalcev, ki so se usposabljanj udeležili ločeno za vsako usposabljanje posebe</w:t>
      </w:r>
      <w:r w:rsidRPr="00326202">
        <w:rPr>
          <w:rFonts w:ascii="Arial" w:hAnsi="Arial" w:cs="Arial"/>
          <w:sz w:val="20"/>
        </w:rPr>
        <w:t>j</w:t>
      </w:r>
      <w:r>
        <w:rPr>
          <w:rFonts w:ascii="Arial" w:hAnsi="Arial" w:cs="Arial"/>
          <w:sz w:val="20"/>
        </w:rPr>
        <w:t>;</w:t>
      </w:r>
    </w:p>
    <w:p w14:paraId="4C58C4C0" w14:textId="77777777" w:rsidR="00DB7957" w:rsidRPr="005A087E" w:rsidRDefault="00DB7957" w:rsidP="00DB7957">
      <w:pPr>
        <w:pStyle w:val="Odstavekseznama"/>
        <w:numPr>
          <w:ilvl w:val="0"/>
          <w:numId w:val="30"/>
        </w:numPr>
        <w:rPr>
          <w:rFonts w:cs="Arial"/>
        </w:rPr>
      </w:pPr>
      <w:r>
        <w:rPr>
          <w:rFonts w:ascii="Arial" w:hAnsi="Arial" w:cs="Arial"/>
          <w:sz w:val="20"/>
        </w:rPr>
        <w:t>priložiti račune, ki se glasijo na upravičenca do podpore in iz katerih je razvidno za katerega udeleženca usposabljanja svetovalcev se račun nanaša;</w:t>
      </w:r>
    </w:p>
    <w:p w14:paraId="0480DF6F" w14:textId="77777777" w:rsidR="00DB7957" w:rsidRPr="00326202" w:rsidRDefault="00DB7957" w:rsidP="00DB7957">
      <w:pPr>
        <w:pStyle w:val="Odstavekseznama"/>
        <w:numPr>
          <w:ilvl w:val="0"/>
          <w:numId w:val="30"/>
        </w:numPr>
        <w:rPr>
          <w:rFonts w:cs="Arial"/>
        </w:rPr>
      </w:pPr>
      <w:r>
        <w:rPr>
          <w:rFonts w:ascii="Arial" w:hAnsi="Arial" w:cs="Arial"/>
          <w:sz w:val="20"/>
        </w:rPr>
        <w:lastRenderedPageBreak/>
        <w:t xml:space="preserve">za vsako usposabljanje </w:t>
      </w:r>
      <w:r>
        <w:rPr>
          <w:rFonts w:ascii="Arial" w:hAnsi="Arial" w:cs="Arial"/>
          <w:sz w:val="20"/>
          <w:lang w:eastAsia="en-US"/>
        </w:rPr>
        <w:t>priložiti</w:t>
      </w:r>
      <w:r>
        <w:rPr>
          <w:rFonts w:ascii="Arial" w:hAnsi="Arial" w:cs="Arial"/>
          <w:sz w:val="20"/>
        </w:rPr>
        <w:t xml:space="preserve"> gradivo iz tretje alineje prvega odstavka 20. člena, ki je pripravljeno v skladu s predpisom, ki ureja dostopnost spletišč in mobilnih aplikacij za namen objave na spletni strani skupne kmetijske politike.</w:t>
      </w:r>
    </w:p>
    <w:p w14:paraId="5F084518" w14:textId="77777777" w:rsidR="00DB7957" w:rsidRDefault="00DB7957" w:rsidP="00DB7957">
      <w:pPr>
        <w:spacing w:before="10pt" w:line="12pt" w:lineRule="auto"/>
        <w:jc w:val="both"/>
      </w:pPr>
      <w:r w:rsidRPr="00817A84">
        <w:rPr>
          <w:rFonts w:cs="Arial"/>
          <w:szCs w:val="20"/>
        </w:rPr>
        <w:t xml:space="preserve">(2) </w:t>
      </w:r>
      <w:r w:rsidRPr="00A47A8B">
        <w:t xml:space="preserve"> </w:t>
      </w:r>
      <w:r>
        <w:t>Sredstva se izplačajo na podlagi zahtevka za izplačilo sredstev. Zahtevek za izplačilo sredstev se vloži v 30 dneh od poteka roka za izvedbo usposabljanj iz šestega odstavka 11. člena te uredbe.</w:t>
      </w:r>
    </w:p>
    <w:p w14:paraId="5B4F8428" w14:textId="77777777" w:rsidR="00DB7957" w:rsidRDefault="00DB7957" w:rsidP="00DB7957">
      <w:pPr>
        <w:spacing w:before="10pt" w:line="12pt" w:lineRule="auto"/>
        <w:jc w:val="both"/>
        <w:rPr>
          <w:rFonts w:cs="Arial"/>
          <w:b/>
          <w:szCs w:val="20"/>
        </w:rPr>
      </w:pPr>
    </w:p>
    <w:p w14:paraId="148DD597" w14:textId="77777777" w:rsidR="00DB7957" w:rsidRDefault="00DB7957" w:rsidP="00DB7957">
      <w:pPr>
        <w:spacing w:line="12pt" w:lineRule="auto"/>
        <w:jc w:val="center"/>
        <w:rPr>
          <w:rFonts w:cs="Arial"/>
          <w:szCs w:val="20"/>
        </w:rPr>
      </w:pPr>
      <w:r>
        <w:rPr>
          <w:rFonts w:cs="Arial"/>
          <w:szCs w:val="20"/>
        </w:rPr>
        <w:t>III. poglavje</w:t>
      </w:r>
    </w:p>
    <w:p w14:paraId="2047BA47" w14:textId="77777777" w:rsidR="00DB7957" w:rsidRPr="00CF47A3" w:rsidRDefault="00DB7957" w:rsidP="00DB7957">
      <w:pPr>
        <w:spacing w:line="12pt" w:lineRule="auto"/>
        <w:jc w:val="center"/>
        <w:rPr>
          <w:rFonts w:cs="Arial"/>
          <w:szCs w:val="20"/>
        </w:rPr>
      </w:pPr>
      <w:r>
        <w:rPr>
          <w:rFonts w:cs="Arial"/>
          <w:szCs w:val="20"/>
        </w:rPr>
        <w:t>SKUPNE DOLOČBE</w:t>
      </w:r>
    </w:p>
    <w:p w14:paraId="7AC20703" w14:textId="77777777" w:rsidR="00DB7957" w:rsidRDefault="00DB7957" w:rsidP="00DB7957">
      <w:pPr>
        <w:spacing w:line="12pt" w:lineRule="auto"/>
        <w:jc w:val="center"/>
        <w:rPr>
          <w:rFonts w:cs="Arial"/>
          <w:b/>
          <w:szCs w:val="20"/>
        </w:rPr>
      </w:pPr>
    </w:p>
    <w:p w14:paraId="0093FA66" w14:textId="77777777" w:rsidR="00DB7957" w:rsidRPr="00A54D9A" w:rsidRDefault="00DB7957" w:rsidP="00DB7957">
      <w:pPr>
        <w:pStyle w:val="lennaslov"/>
        <w:rPr>
          <w:sz w:val="20"/>
          <w:szCs w:val="20"/>
          <w:shd w:val="clear" w:color="auto" w:fill="FFFFFF"/>
        </w:rPr>
      </w:pPr>
      <w:r>
        <w:rPr>
          <w:sz w:val="20"/>
          <w:szCs w:val="20"/>
          <w:shd w:val="clear" w:color="auto" w:fill="FFFFFF"/>
        </w:rPr>
        <w:t>19</w:t>
      </w:r>
      <w:r w:rsidRPr="00A54D9A">
        <w:rPr>
          <w:sz w:val="20"/>
          <w:szCs w:val="20"/>
          <w:shd w:val="clear" w:color="auto" w:fill="FFFFFF"/>
        </w:rPr>
        <w:t>. člen</w:t>
      </w:r>
    </w:p>
    <w:p w14:paraId="47F9DBB8" w14:textId="77777777" w:rsidR="00DB7957" w:rsidRPr="002803AD" w:rsidRDefault="00DB7957" w:rsidP="00DB7957">
      <w:pPr>
        <w:pStyle w:val="lennaslov"/>
        <w:rPr>
          <w:sz w:val="20"/>
          <w:szCs w:val="20"/>
          <w:shd w:val="clear" w:color="auto" w:fill="FFFFFF"/>
        </w:rPr>
      </w:pPr>
      <w:r w:rsidRPr="002803AD">
        <w:rPr>
          <w:sz w:val="20"/>
          <w:szCs w:val="20"/>
          <w:shd w:val="clear" w:color="auto" w:fill="FFFFFF"/>
        </w:rPr>
        <w:t>(javni razpis)</w:t>
      </w:r>
    </w:p>
    <w:p w14:paraId="576EF251" w14:textId="77777777" w:rsidR="00DB7957" w:rsidRDefault="00DB7957" w:rsidP="00DB7957">
      <w:pPr>
        <w:spacing w:before="10pt" w:line="12pt" w:lineRule="auto"/>
        <w:jc w:val="both"/>
        <w:rPr>
          <w:rFonts w:cs="Arial"/>
          <w:szCs w:val="20"/>
        </w:rPr>
      </w:pPr>
      <w:r>
        <w:rPr>
          <w:rFonts w:cs="Arial"/>
          <w:szCs w:val="20"/>
        </w:rPr>
        <w:t xml:space="preserve">(1) </w:t>
      </w:r>
      <w:r w:rsidRPr="00CF47A3">
        <w:rPr>
          <w:rFonts w:cs="Arial"/>
          <w:szCs w:val="20"/>
        </w:rPr>
        <w:t xml:space="preserve">Sredstva </w:t>
      </w:r>
      <w:r>
        <w:rPr>
          <w:rFonts w:cs="Arial"/>
          <w:szCs w:val="20"/>
        </w:rPr>
        <w:t xml:space="preserve">po tej uredbi </w:t>
      </w:r>
      <w:r w:rsidRPr="00CF47A3">
        <w:rPr>
          <w:rFonts w:cs="Arial"/>
          <w:szCs w:val="20"/>
        </w:rPr>
        <w:t xml:space="preserve">se razpišejo z </w:t>
      </w:r>
      <w:r>
        <w:rPr>
          <w:rFonts w:cs="Arial"/>
          <w:szCs w:val="20"/>
        </w:rPr>
        <w:t xml:space="preserve">zaprtim </w:t>
      </w:r>
      <w:r w:rsidRPr="00CF47A3">
        <w:rPr>
          <w:rFonts w:cs="Arial"/>
          <w:szCs w:val="20"/>
        </w:rPr>
        <w:t xml:space="preserve">javnim razpisom v skladu z zakonom, ki ureja kmetijstvo. </w:t>
      </w:r>
    </w:p>
    <w:p w14:paraId="5652F5E0" w14:textId="77777777" w:rsidR="00DB7957" w:rsidRPr="00CF47A3" w:rsidRDefault="00DB7957" w:rsidP="00DB7957">
      <w:pPr>
        <w:spacing w:before="10pt" w:line="12pt" w:lineRule="auto"/>
        <w:jc w:val="both"/>
        <w:rPr>
          <w:rFonts w:cs="Arial"/>
          <w:szCs w:val="20"/>
        </w:rPr>
      </w:pPr>
      <w:r w:rsidRPr="00CF47A3">
        <w:rPr>
          <w:rFonts w:cs="Arial"/>
          <w:szCs w:val="20"/>
        </w:rPr>
        <w:t xml:space="preserve">(2) Oddaja vlog na javni razpis se začne prvi delovni dan po izteku </w:t>
      </w:r>
      <w:r>
        <w:rPr>
          <w:rFonts w:cs="Arial"/>
          <w:szCs w:val="20"/>
        </w:rPr>
        <w:t>21</w:t>
      </w:r>
      <w:r w:rsidRPr="00CF47A3">
        <w:rPr>
          <w:rFonts w:cs="Arial"/>
          <w:szCs w:val="20"/>
        </w:rPr>
        <w:t xml:space="preserve"> dni od objave javnega razpisa v Uradnem listu Republike Slovenije.</w:t>
      </w:r>
    </w:p>
    <w:p w14:paraId="47AF7428" w14:textId="77777777" w:rsidR="00DB7957" w:rsidRDefault="00DB7957" w:rsidP="00DB7957">
      <w:pPr>
        <w:spacing w:before="10pt" w:line="12pt" w:lineRule="auto"/>
        <w:jc w:val="both"/>
        <w:rPr>
          <w:rFonts w:cs="Arial"/>
          <w:szCs w:val="20"/>
        </w:rPr>
      </w:pPr>
      <w:r>
        <w:rPr>
          <w:rFonts w:cs="Arial"/>
          <w:szCs w:val="20"/>
        </w:rPr>
        <w:t xml:space="preserve">(3) </w:t>
      </w:r>
      <w:r w:rsidRPr="00DB56B1">
        <w:rPr>
          <w:rFonts w:cs="Arial"/>
          <w:szCs w:val="20"/>
        </w:rPr>
        <w:t>Javni razpis</w:t>
      </w:r>
      <w:r>
        <w:rPr>
          <w:rFonts w:cs="Arial"/>
          <w:szCs w:val="20"/>
        </w:rPr>
        <w:t xml:space="preserve"> je </w:t>
      </w:r>
      <w:r w:rsidRPr="00CB70F8">
        <w:rPr>
          <w:rFonts w:cs="Arial"/>
          <w:szCs w:val="20"/>
        </w:rPr>
        <w:t xml:space="preserve">za </w:t>
      </w:r>
      <w:proofErr w:type="spellStart"/>
      <w:r w:rsidRPr="00CB70F8">
        <w:rPr>
          <w:rFonts w:cs="Arial"/>
          <w:szCs w:val="20"/>
        </w:rPr>
        <w:t>podintervencijo</w:t>
      </w:r>
      <w:proofErr w:type="spellEnd"/>
      <w:r w:rsidRPr="00CB70F8">
        <w:rPr>
          <w:rFonts w:cs="Arial"/>
          <w:szCs w:val="20"/>
        </w:rPr>
        <w:t xml:space="preserve"> iz prve alineje prvega odstavka 2</w:t>
      </w:r>
      <w:r>
        <w:rPr>
          <w:rFonts w:cs="Arial"/>
          <w:szCs w:val="20"/>
        </w:rPr>
        <w:t>.</w:t>
      </w:r>
      <w:r w:rsidRPr="00CB70F8">
        <w:rPr>
          <w:rFonts w:cs="Arial"/>
          <w:szCs w:val="20"/>
        </w:rPr>
        <w:t xml:space="preserve"> člena </w:t>
      </w:r>
      <w:r>
        <w:rPr>
          <w:rFonts w:cs="Arial"/>
          <w:szCs w:val="20"/>
        </w:rPr>
        <w:t xml:space="preserve">te uredbe strukturiran v sklope </w:t>
      </w:r>
      <w:r w:rsidRPr="00CB70F8">
        <w:rPr>
          <w:rFonts w:cs="Arial"/>
          <w:szCs w:val="20"/>
        </w:rPr>
        <w:t>glede na vsebine iz 4. člena te uredbe</w:t>
      </w:r>
      <w:r>
        <w:rPr>
          <w:rFonts w:cs="Arial"/>
          <w:szCs w:val="20"/>
        </w:rPr>
        <w:t xml:space="preserve">. </w:t>
      </w:r>
    </w:p>
    <w:p w14:paraId="3107FDF2" w14:textId="77777777" w:rsidR="00DB7957" w:rsidRPr="00CB70F8" w:rsidRDefault="00DB7957" w:rsidP="00DB7957">
      <w:pPr>
        <w:spacing w:before="10pt" w:line="12pt" w:lineRule="auto"/>
        <w:jc w:val="both"/>
        <w:rPr>
          <w:rFonts w:cs="Arial"/>
          <w:szCs w:val="20"/>
        </w:rPr>
      </w:pPr>
      <w:r>
        <w:rPr>
          <w:rFonts w:cs="Arial"/>
          <w:szCs w:val="20"/>
        </w:rPr>
        <w:t xml:space="preserve">(4) Javni razpis je za </w:t>
      </w:r>
      <w:proofErr w:type="spellStart"/>
      <w:r w:rsidRPr="00CB70F8">
        <w:rPr>
          <w:rFonts w:cs="Arial"/>
          <w:szCs w:val="20"/>
        </w:rPr>
        <w:t>podintervencijo</w:t>
      </w:r>
      <w:proofErr w:type="spellEnd"/>
      <w:r w:rsidRPr="00CB70F8" w:rsidDel="003A0FCD">
        <w:rPr>
          <w:rFonts w:cs="Arial"/>
          <w:szCs w:val="20"/>
        </w:rPr>
        <w:t xml:space="preserve"> </w:t>
      </w:r>
      <w:r w:rsidRPr="00CB70F8">
        <w:rPr>
          <w:rFonts w:cs="Arial"/>
          <w:szCs w:val="20"/>
        </w:rPr>
        <w:t>iz druge alineje prvega odstavka 2. člena</w:t>
      </w:r>
      <w:r>
        <w:rPr>
          <w:rFonts w:cs="Arial"/>
          <w:szCs w:val="20"/>
        </w:rPr>
        <w:t xml:space="preserve"> te uredbe strukturiran v sklope, in sicer:</w:t>
      </w:r>
      <w:r w:rsidRPr="00CB70F8">
        <w:rPr>
          <w:rFonts w:cs="Arial"/>
          <w:szCs w:val="20"/>
        </w:rPr>
        <w:t xml:space="preserve"> </w:t>
      </w:r>
    </w:p>
    <w:p w14:paraId="1AA5F778" w14:textId="77777777" w:rsidR="00DB7957" w:rsidRDefault="00DB7957" w:rsidP="005C45BB">
      <w:pPr>
        <w:pStyle w:val="Odstavekseznama"/>
        <w:numPr>
          <w:ilvl w:val="0"/>
          <w:numId w:val="41"/>
        </w:numPr>
        <w:rPr>
          <w:rFonts w:ascii="Arial" w:hAnsi="Arial" w:cs="Arial"/>
          <w:sz w:val="20"/>
        </w:rPr>
      </w:pPr>
      <w:r>
        <w:rPr>
          <w:rFonts w:ascii="Arial" w:hAnsi="Arial" w:cs="Arial"/>
          <w:sz w:val="20"/>
        </w:rPr>
        <w:t xml:space="preserve">prvi sklop, na katerega vloži vlogo vlagatelj iz 12. člena te uredbe za </w:t>
      </w:r>
      <w:r w:rsidRPr="00F70941">
        <w:rPr>
          <w:rFonts w:ascii="Arial" w:hAnsi="Arial" w:cs="Arial"/>
          <w:sz w:val="20"/>
        </w:rPr>
        <w:t>kmetijsk</w:t>
      </w:r>
      <w:r>
        <w:rPr>
          <w:rFonts w:ascii="Arial" w:hAnsi="Arial" w:cs="Arial"/>
          <w:sz w:val="20"/>
        </w:rPr>
        <w:t>e</w:t>
      </w:r>
      <w:r w:rsidRPr="00F70941">
        <w:rPr>
          <w:rFonts w:ascii="Arial" w:hAnsi="Arial" w:cs="Arial"/>
          <w:sz w:val="20"/>
        </w:rPr>
        <w:t xml:space="preserve"> </w:t>
      </w:r>
      <w:r>
        <w:rPr>
          <w:rFonts w:ascii="Arial" w:hAnsi="Arial" w:cs="Arial"/>
          <w:sz w:val="20"/>
        </w:rPr>
        <w:t>vsebine,</w:t>
      </w:r>
    </w:p>
    <w:p w14:paraId="6C13862A" w14:textId="77777777" w:rsidR="00DB7957" w:rsidRDefault="00DB7957" w:rsidP="005C45BB">
      <w:pPr>
        <w:pStyle w:val="Odstavekseznama"/>
        <w:numPr>
          <w:ilvl w:val="0"/>
          <w:numId w:val="41"/>
        </w:numPr>
        <w:rPr>
          <w:rFonts w:ascii="Arial" w:hAnsi="Arial" w:cs="Arial"/>
          <w:sz w:val="20"/>
        </w:rPr>
      </w:pPr>
      <w:r>
        <w:rPr>
          <w:rFonts w:ascii="Arial" w:hAnsi="Arial" w:cs="Arial"/>
          <w:sz w:val="20"/>
        </w:rPr>
        <w:t>drugi sklop, na katerega vloži vlogo vlagatelj iz 12. člena te uredbe za gozdarske vsebine iz 8. točke drugega odstavka 11. člena.</w:t>
      </w:r>
    </w:p>
    <w:p w14:paraId="440EF5B7" w14:textId="77777777" w:rsidR="00DB7957" w:rsidRDefault="00DB7957" w:rsidP="00DB7957">
      <w:pPr>
        <w:spacing w:before="10pt" w:line="12pt" w:lineRule="auto"/>
        <w:jc w:val="both"/>
        <w:rPr>
          <w:rFonts w:cs="Arial"/>
          <w:szCs w:val="20"/>
        </w:rPr>
      </w:pPr>
      <w:r w:rsidRPr="3FF3FDEA">
        <w:rPr>
          <w:rFonts w:cs="Arial"/>
        </w:rPr>
        <w:t>(</w:t>
      </w:r>
      <w:r>
        <w:rPr>
          <w:rFonts w:cs="Arial"/>
        </w:rPr>
        <w:t>5</w:t>
      </w:r>
      <w:r w:rsidRPr="3FF3FDEA">
        <w:rPr>
          <w:rFonts w:cs="Arial"/>
        </w:rPr>
        <w:t xml:space="preserve">) </w:t>
      </w:r>
      <w:r w:rsidRPr="003A0FCD">
        <w:rPr>
          <w:rFonts w:cs="Arial"/>
        </w:rPr>
        <w:t xml:space="preserve">Vloge se obravnavajo po posameznih sklopih, za katere so razpisana sredstva. Če na posameznem sklopu razpisana sredstva niso porabljena, se neporabljena sredstva lahko </w:t>
      </w:r>
      <w:r>
        <w:rPr>
          <w:rFonts w:cs="Arial"/>
        </w:rPr>
        <w:t>prenesejo</w:t>
      </w:r>
      <w:r w:rsidRPr="003A0FCD">
        <w:rPr>
          <w:rFonts w:cs="Arial"/>
        </w:rPr>
        <w:t xml:space="preserve"> na </w:t>
      </w:r>
      <w:r>
        <w:rPr>
          <w:rFonts w:cs="Arial"/>
        </w:rPr>
        <w:t>drug</w:t>
      </w:r>
      <w:r w:rsidRPr="003A0FCD">
        <w:rPr>
          <w:rFonts w:cs="Arial"/>
        </w:rPr>
        <w:t xml:space="preserve"> sklop iz istega javnega razpisa, </w:t>
      </w:r>
      <w:r w:rsidRPr="00425389">
        <w:rPr>
          <w:rFonts w:cs="Arial"/>
        </w:rPr>
        <w:t>na katerih zaprošena sredstva presegajo razpoložljiva sredstva</w:t>
      </w:r>
      <w:r w:rsidRPr="003A0FCD">
        <w:rPr>
          <w:rFonts w:cs="Arial"/>
        </w:rPr>
        <w:t>.</w:t>
      </w:r>
    </w:p>
    <w:p w14:paraId="0CF53C15" w14:textId="77777777" w:rsidR="00DB7957" w:rsidRPr="00DB56B1" w:rsidRDefault="00DB7957" w:rsidP="00DB7957">
      <w:pPr>
        <w:spacing w:before="10pt" w:line="12pt" w:lineRule="auto"/>
        <w:jc w:val="both"/>
        <w:rPr>
          <w:rFonts w:cs="Arial"/>
          <w:szCs w:val="20"/>
        </w:rPr>
      </w:pPr>
      <w:r>
        <w:rPr>
          <w:rFonts w:cs="Arial"/>
          <w:szCs w:val="20"/>
        </w:rPr>
        <w:t>(6) En vlagatelj lahko na javni razpis iz prvega odstavka tega člena vloži le eno vlogo na sklop.</w:t>
      </w:r>
    </w:p>
    <w:p w14:paraId="370EB9DC" w14:textId="77777777" w:rsidR="00DB7957" w:rsidRDefault="00DB7957" w:rsidP="00DB7957">
      <w:pPr>
        <w:spacing w:before="10pt" w:line="12pt" w:lineRule="auto"/>
        <w:jc w:val="both"/>
        <w:rPr>
          <w:rFonts w:cs="Arial"/>
          <w:szCs w:val="20"/>
        </w:rPr>
      </w:pPr>
      <w:r>
        <w:rPr>
          <w:rFonts w:cs="Arial"/>
          <w:szCs w:val="20"/>
        </w:rPr>
        <w:t xml:space="preserve">(7) </w:t>
      </w:r>
      <w:r w:rsidRPr="002803AD">
        <w:rPr>
          <w:rFonts w:cs="Arial"/>
          <w:szCs w:val="20"/>
        </w:rPr>
        <w:t xml:space="preserve">Med vlogami, ki </w:t>
      </w:r>
      <w:r>
        <w:rPr>
          <w:rFonts w:cs="Arial"/>
          <w:szCs w:val="20"/>
        </w:rPr>
        <w:t xml:space="preserve">so popolne in </w:t>
      </w:r>
      <w:r w:rsidRPr="002803AD">
        <w:rPr>
          <w:rFonts w:cs="Arial"/>
          <w:szCs w:val="20"/>
        </w:rPr>
        <w:t xml:space="preserve">dosežejo vstopni prag </w:t>
      </w:r>
      <w:r w:rsidRPr="00FC6BC0">
        <w:rPr>
          <w:rFonts w:cs="Arial"/>
          <w:szCs w:val="20"/>
        </w:rPr>
        <w:t xml:space="preserve">51 </w:t>
      </w:r>
      <w:r>
        <w:rPr>
          <w:rFonts w:cs="Arial"/>
          <w:szCs w:val="20"/>
        </w:rPr>
        <w:t xml:space="preserve">odstotkov </w:t>
      </w:r>
      <w:r w:rsidRPr="002803AD">
        <w:rPr>
          <w:rFonts w:cs="Arial"/>
          <w:szCs w:val="20"/>
        </w:rPr>
        <w:t xml:space="preserve">možnih točk, se izberejo tiste, ki dosežejo višje število točk, </w:t>
      </w:r>
      <w:r>
        <w:rPr>
          <w:rFonts w:cs="Arial"/>
          <w:szCs w:val="20"/>
        </w:rPr>
        <w:t xml:space="preserve">po vrstnem redu </w:t>
      </w:r>
      <w:r w:rsidRPr="002803AD">
        <w:rPr>
          <w:rFonts w:cs="Arial"/>
          <w:szCs w:val="20"/>
        </w:rPr>
        <w:t>do porabe sredstev.</w:t>
      </w:r>
    </w:p>
    <w:p w14:paraId="4AFD0AA8" w14:textId="77777777" w:rsidR="00DB7957" w:rsidRDefault="00DB7957" w:rsidP="00DB7957">
      <w:pPr>
        <w:spacing w:before="10pt" w:line="12pt" w:lineRule="auto"/>
        <w:jc w:val="both"/>
        <w:rPr>
          <w:rFonts w:cs="Arial"/>
        </w:rPr>
      </w:pPr>
      <w:r>
        <w:rPr>
          <w:rFonts w:cs="Arial"/>
          <w:szCs w:val="20"/>
        </w:rPr>
        <w:t>(8) Z</w:t>
      </w:r>
      <w:r>
        <w:rPr>
          <w:rFonts w:cs="Arial"/>
        </w:rPr>
        <w:t xml:space="preserve"> javnim razpisom</w:t>
      </w:r>
      <w:r>
        <w:rPr>
          <w:rFonts w:cs="Arial"/>
          <w:szCs w:val="20"/>
        </w:rPr>
        <w:t xml:space="preserve"> se opredeli višina razpisanih </w:t>
      </w:r>
      <w:r w:rsidRPr="79332FB7">
        <w:rPr>
          <w:rFonts w:cs="Arial"/>
        </w:rPr>
        <w:t xml:space="preserve">sredstev po </w:t>
      </w:r>
      <w:proofErr w:type="spellStart"/>
      <w:r>
        <w:rPr>
          <w:rFonts w:cs="Arial"/>
        </w:rPr>
        <w:t>podintervencijah</w:t>
      </w:r>
      <w:proofErr w:type="spellEnd"/>
      <w:r>
        <w:rPr>
          <w:rFonts w:cs="Arial"/>
        </w:rPr>
        <w:t xml:space="preserve"> in </w:t>
      </w:r>
      <w:r w:rsidRPr="79332FB7">
        <w:rPr>
          <w:rFonts w:cs="Arial"/>
        </w:rPr>
        <w:t>sklopih,</w:t>
      </w:r>
      <w:r>
        <w:rPr>
          <w:rFonts w:cs="Arial"/>
        </w:rPr>
        <w:t xml:space="preserve"> obdobje vlaganja vlog,</w:t>
      </w:r>
      <w:r w:rsidRPr="79332FB7">
        <w:rPr>
          <w:rFonts w:cs="Arial"/>
        </w:rPr>
        <w:t xml:space="preserve"> </w:t>
      </w:r>
      <w:r>
        <w:rPr>
          <w:rFonts w:cs="Arial"/>
        </w:rPr>
        <w:t xml:space="preserve">podrobnejši </w:t>
      </w:r>
      <w:r w:rsidRPr="79332FB7">
        <w:rPr>
          <w:rFonts w:cs="Arial"/>
        </w:rPr>
        <w:t>pogoji za dodelitev podpore</w:t>
      </w:r>
      <w:r>
        <w:rPr>
          <w:rFonts w:cs="Arial"/>
        </w:rPr>
        <w:t xml:space="preserve">, </w:t>
      </w:r>
      <w:r>
        <w:rPr>
          <w:rFonts w:cs="Arial"/>
          <w:szCs w:val="20"/>
        </w:rPr>
        <w:t>p</w:t>
      </w:r>
      <w:r w:rsidRPr="002803AD">
        <w:rPr>
          <w:rFonts w:cs="Arial"/>
          <w:szCs w:val="20"/>
        </w:rPr>
        <w:t xml:space="preserve">odrobnejša merila </w:t>
      </w:r>
      <w:r>
        <w:rPr>
          <w:rFonts w:cs="Arial"/>
          <w:szCs w:val="20"/>
        </w:rPr>
        <w:t xml:space="preserve">in </w:t>
      </w:r>
      <w:r w:rsidRPr="002803AD">
        <w:rPr>
          <w:rFonts w:cs="Arial"/>
          <w:szCs w:val="20"/>
        </w:rPr>
        <w:t>točkovnik za ocenjevanje vlog</w:t>
      </w:r>
      <w:r>
        <w:rPr>
          <w:rFonts w:cs="Arial"/>
        </w:rPr>
        <w:t>.</w:t>
      </w:r>
    </w:p>
    <w:p w14:paraId="688EB1C9" w14:textId="77777777" w:rsidR="00DB7957" w:rsidRDefault="00DB7957" w:rsidP="00DB7957">
      <w:pPr>
        <w:spacing w:line="12pt" w:lineRule="auto"/>
        <w:jc w:val="center"/>
        <w:rPr>
          <w:rFonts w:cs="Arial"/>
          <w:b/>
          <w:szCs w:val="20"/>
        </w:rPr>
      </w:pPr>
    </w:p>
    <w:p w14:paraId="4547554B" w14:textId="77777777" w:rsidR="00DB7957" w:rsidRPr="00CF47A3" w:rsidRDefault="00DB7957" w:rsidP="00DB7957">
      <w:pPr>
        <w:spacing w:line="12pt" w:lineRule="auto"/>
        <w:jc w:val="center"/>
        <w:rPr>
          <w:rFonts w:cs="Arial"/>
          <w:b/>
          <w:szCs w:val="20"/>
        </w:rPr>
      </w:pPr>
      <w:r>
        <w:rPr>
          <w:rFonts w:cs="Arial"/>
          <w:b/>
          <w:szCs w:val="20"/>
        </w:rPr>
        <w:t>20</w:t>
      </w:r>
      <w:r w:rsidRPr="00CF47A3">
        <w:rPr>
          <w:rFonts w:cs="Arial"/>
          <w:b/>
          <w:szCs w:val="20"/>
        </w:rPr>
        <w:t>. člen</w:t>
      </w:r>
    </w:p>
    <w:p w14:paraId="5C9FFFF3" w14:textId="77777777" w:rsidR="00DB7957" w:rsidRPr="00CF47A3" w:rsidRDefault="00DB7957" w:rsidP="00DB7957">
      <w:pPr>
        <w:spacing w:line="12pt" w:lineRule="auto"/>
        <w:jc w:val="center"/>
        <w:rPr>
          <w:rFonts w:cs="Arial"/>
          <w:szCs w:val="20"/>
        </w:rPr>
      </w:pPr>
      <w:r w:rsidRPr="00CF47A3">
        <w:rPr>
          <w:rFonts w:cs="Arial"/>
          <w:b/>
          <w:szCs w:val="20"/>
        </w:rPr>
        <w:t>(obveznosti upravičenca</w:t>
      </w:r>
      <w:r>
        <w:rPr>
          <w:rFonts w:cs="Arial"/>
          <w:b/>
          <w:szCs w:val="20"/>
        </w:rPr>
        <w:t xml:space="preserve"> do sredstev</w:t>
      </w:r>
      <w:r w:rsidRPr="00CF47A3">
        <w:rPr>
          <w:rFonts w:cs="Arial"/>
          <w:b/>
          <w:szCs w:val="20"/>
        </w:rPr>
        <w:t>)</w:t>
      </w:r>
    </w:p>
    <w:p w14:paraId="012B0817" w14:textId="77777777" w:rsidR="00DB7957" w:rsidRPr="00CF47A3" w:rsidRDefault="00DB7957" w:rsidP="00DB7957">
      <w:pPr>
        <w:spacing w:before="10pt" w:line="12pt" w:lineRule="auto"/>
        <w:jc w:val="both"/>
        <w:rPr>
          <w:rFonts w:cs="Arial"/>
          <w:szCs w:val="20"/>
        </w:rPr>
      </w:pPr>
      <w:r>
        <w:rPr>
          <w:rFonts w:cs="Arial"/>
          <w:szCs w:val="20"/>
        </w:rPr>
        <w:t xml:space="preserve">(1) </w:t>
      </w:r>
      <w:r w:rsidRPr="00CF47A3">
        <w:rPr>
          <w:rFonts w:cs="Arial"/>
          <w:szCs w:val="20"/>
        </w:rPr>
        <w:t xml:space="preserve">Poleg splošnih obveznosti upravičenca </w:t>
      </w:r>
      <w:r>
        <w:rPr>
          <w:rFonts w:cs="Arial"/>
          <w:szCs w:val="20"/>
        </w:rPr>
        <w:t xml:space="preserve">do podpore </w:t>
      </w:r>
      <w:r w:rsidRPr="00CF47A3">
        <w:rPr>
          <w:rFonts w:cs="Arial"/>
          <w:szCs w:val="20"/>
        </w:rPr>
        <w:t xml:space="preserve">iz uredbe o skupnih določbah za izvajanje intervencij mora upravičenec </w:t>
      </w:r>
      <w:r>
        <w:rPr>
          <w:rFonts w:cs="Arial"/>
          <w:szCs w:val="20"/>
        </w:rPr>
        <w:t xml:space="preserve">do podpore iz 5. in 12. člena te uredbe </w:t>
      </w:r>
      <w:r w:rsidRPr="00CF47A3">
        <w:rPr>
          <w:rFonts w:cs="Arial"/>
          <w:szCs w:val="20"/>
        </w:rPr>
        <w:t>izpolniti tudi naslednje obveznosti:</w:t>
      </w:r>
    </w:p>
    <w:p w14:paraId="6AE202AA" w14:textId="77777777" w:rsidR="00DB7957" w:rsidRDefault="00DB7957" w:rsidP="005C45BB">
      <w:pPr>
        <w:pStyle w:val="Odstavekseznama"/>
        <w:numPr>
          <w:ilvl w:val="0"/>
          <w:numId w:val="34"/>
        </w:numPr>
        <w:rPr>
          <w:rFonts w:ascii="Arial" w:hAnsi="Arial" w:cs="Arial"/>
          <w:sz w:val="20"/>
        </w:rPr>
      </w:pPr>
      <w:r w:rsidRPr="00CF47A3">
        <w:rPr>
          <w:rFonts w:ascii="Arial" w:hAnsi="Arial" w:cs="Arial"/>
          <w:sz w:val="20"/>
        </w:rPr>
        <w:t>izvesti usposabljanja do roka, ki je v</w:t>
      </w:r>
      <w:r>
        <w:rPr>
          <w:rFonts w:ascii="Arial" w:hAnsi="Arial" w:cs="Arial"/>
          <w:sz w:val="20"/>
        </w:rPr>
        <w:t xml:space="preserve"> zvezi z usposabljanji določen z javnim razpisom</w:t>
      </w:r>
      <w:r w:rsidRPr="00CF47A3">
        <w:rPr>
          <w:rFonts w:ascii="Arial" w:hAnsi="Arial" w:cs="Arial"/>
          <w:sz w:val="20"/>
        </w:rPr>
        <w:t>;</w:t>
      </w:r>
    </w:p>
    <w:p w14:paraId="7B8D2951" w14:textId="77777777" w:rsidR="00DB7957" w:rsidRPr="00CF47A3" w:rsidRDefault="00DB7957" w:rsidP="005C45BB">
      <w:pPr>
        <w:pStyle w:val="Odstavekseznama"/>
        <w:numPr>
          <w:ilvl w:val="0"/>
          <w:numId w:val="34"/>
        </w:numPr>
        <w:rPr>
          <w:rFonts w:ascii="Arial" w:hAnsi="Arial" w:cs="Arial"/>
          <w:sz w:val="20"/>
        </w:rPr>
      </w:pPr>
      <w:r w:rsidRPr="005A0336">
        <w:rPr>
          <w:rFonts w:ascii="Arial" w:hAnsi="Arial" w:cs="Arial"/>
          <w:sz w:val="20"/>
        </w:rPr>
        <w:t xml:space="preserve">vzpostavi elektronski sistem registracije udeležencev </w:t>
      </w:r>
      <w:r>
        <w:rPr>
          <w:rFonts w:ascii="Arial" w:hAnsi="Arial" w:cs="Arial"/>
          <w:sz w:val="20"/>
        </w:rPr>
        <w:t xml:space="preserve">usposabljanja kmetov ali svetovalcev </w:t>
      </w:r>
      <w:r w:rsidRPr="005A0336">
        <w:rPr>
          <w:rFonts w:ascii="Arial" w:hAnsi="Arial" w:cs="Arial"/>
          <w:sz w:val="20"/>
        </w:rPr>
        <w:t xml:space="preserve">in preverjanja prisotnosti udeležencev </w:t>
      </w:r>
      <w:r w:rsidRPr="00F858DA">
        <w:rPr>
          <w:rFonts w:ascii="Arial" w:hAnsi="Arial" w:cs="Arial"/>
          <w:sz w:val="20"/>
        </w:rPr>
        <w:t xml:space="preserve">usposabljanja kmetov ali svetovalcev </w:t>
      </w:r>
      <w:r w:rsidRPr="005A0336">
        <w:rPr>
          <w:rFonts w:ascii="Arial" w:hAnsi="Arial" w:cs="Arial"/>
          <w:sz w:val="20"/>
        </w:rPr>
        <w:t>(kot na primer s pomočjo kode QR) z namenom vodenja seznama prisotnosti udeležencev na usposabljanjih, preizkusih, praktičnih prikazih ali drugih oblikah prenosa znanja v elektronski obliki</w:t>
      </w:r>
      <w:r>
        <w:rPr>
          <w:rFonts w:ascii="Arial" w:hAnsi="Arial" w:cs="Arial"/>
          <w:sz w:val="20"/>
        </w:rPr>
        <w:t>;</w:t>
      </w:r>
    </w:p>
    <w:p w14:paraId="71771404" w14:textId="77777777" w:rsidR="00DB7957" w:rsidRPr="00CF47A3" w:rsidRDefault="00DB7957" w:rsidP="005C45BB">
      <w:pPr>
        <w:pStyle w:val="Odstavekseznama"/>
        <w:numPr>
          <w:ilvl w:val="0"/>
          <w:numId w:val="34"/>
        </w:numPr>
        <w:rPr>
          <w:rFonts w:ascii="Arial" w:hAnsi="Arial" w:cs="Arial"/>
          <w:sz w:val="20"/>
        </w:rPr>
      </w:pPr>
      <w:r w:rsidRPr="00CF47A3">
        <w:rPr>
          <w:rFonts w:ascii="Arial" w:hAnsi="Arial" w:cs="Arial"/>
          <w:sz w:val="20"/>
        </w:rPr>
        <w:t xml:space="preserve">vnesti udeležence usposabljanja </w:t>
      </w:r>
      <w:r w:rsidRPr="00F858DA">
        <w:rPr>
          <w:rFonts w:ascii="Arial" w:hAnsi="Arial" w:cs="Arial"/>
          <w:sz w:val="20"/>
        </w:rPr>
        <w:t xml:space="preserve">kmetov ali svetovalcev </w:t>
      </w:r>
      <w:r w:rsidRPr="00CF47A3">
        <w:rPr>
          <w:rFonts w:ascii="Arial" w:hAnsi="Arial" w:cs="Arial"/>
          <w:sz w:val="20"/>
        </w:rPr>
        <w:t>v evidenco o izobraževanju, usposabljanju in svetovanju za potrebe kmetijstva in razvoja podeželja iz zakona, ki ureja kmetijstvo, v 30 dneh po roku za</w:t>
      </w:r>
      <w:r>
        <w:rPr>
          <w:rFonts w:ascii="Arial" w:hAnsi="Arial" w:cs="Arial"/>
          <w:sz w:val="20"/>
        </w:rPr>
        <w:t xml:space="preserve"> izvedbo usposabljanja (v nadaljnjem besedilu: EVIZO)</w:t>
      </w:r>
      <w:r w:rsidRPr="00CF47A3">
        <w:rPr>
          <w:rFonts w:ascii="Arial" w:hAnsi="Arial" w:cs="Arial"/>
          <w:sz w:val="20"/>
        </w:rPr>
        <w:t xml:space="preserve">; </w:t>
      </w:r>
    </w:p>
    <w:p w14:paraId="0047C695" w14:textId="77777777" w:rsidR="00DB7957" w:rsidRPr="00587E1F" w:rsidRDefault="00DB7957" w:rsidP="005C45BB">
      <w:pPr>
        <w:pStyle w:val="Odstavekseznama"/>
        <w:numPr>
          <w:ilvl w:val="0"/>
          <w:numId w:val="34"/>
        </w:numPr>
        <w:rPr>
          <w:rFonts w:cs="Arial"/>
        </w:rPr>
      </w:pPr>
      <w:r w:rsidRPr="007E1AB7">
        <w:rPr>
          <w:rFonts w:ascii="Arial" w:hAnsi="Arial" w:cs="Arial"/>
          <w:sz w:val="20"/>
        </w:rPr>
        <w:t>pripraviti gradivo z vsebino usposabljanja, ki je oblikovano v skladu s predpisom, ki ureja dostopnost spletišč in mobilnih aplikacij.</w:t>
      </w:r>
    </w:p>
    <w:p w14:paraId="5C99EF9C" w14:textId="77777777" w:rsidR="00DB7957" w:rsidRDefault="00DB7957" w:rsidP="00DB7957">
      <w:pPr>
        <w:spacing w:before="10pt" w:line="12pt" w:lineRule="auto"/>
        <w:jc w:val="both"/>
        <w:rPr>
          <w:rFonts w:cs="Arial"/>
          <w:szCs w:val="20"/>
        </w:rPr>
      </w:pPr>
      <w:r w:rsidRPr="00000F61">
        <w:rPr>
          <w:rFonts w:cs="Arial"/>
          <w:szCs w:val="20"/>
        </w:rPr>
        <w:lastRenderedPageBreak/>
        <w:t xml:space="preserve">(2) Upravičenec do podpore iz 5. člena </w:t>
      </w:r>
      <w:r>
        <w:rPr>
          <w:rFonts w:cs="Arial"/>
          <w:szCs w:val="20"/>
        </w:rPr>
        <w:t xml:space="preserve">in upravičenec do podpore iz 12. člena te uredbe, ki izvaja usposabljanja na območju Republike Slovenije, </w:t>
      </w:r>
      <w:r w:rsidRPr="00000F61">
        <w:rPr>
          <w:rFonts w:cs="Arial"/>
          <w:szCs w:val="20"/>
        </w:rPr>
        <w:t xml:space="preserve">mora poleg obveznosti iz </w:t>
      </w:r>
      <w:r>
        <w:rPr>
          <w:rFonts w:cs="Arial"/>
          <w:szCs w:val="20"/>
        </w:rPr>
        <w:t xml:space="preserve">tega </w:t>
      </w:r>
      <w:r w:rsidRPr="00000F61">
        <w:rPr>
          <w:rFonts w:cs="Arial"/>
          <w:szCs w:val="20"/>
        </w:rPr>
        <w:t xml:space="preserve">člena izvesti usposabljanja s kvalificiranimi predavatelji, ki ustrezajo pogojem iz </w:t>
      </w:r>
      <w:r>
        <w:rPr>
          <w:rFonts w:cs="Arial"/>
          <w:szCs w:val="20"/>
        </w:rPr>
        <w:t>4.</w:t>
      </w:r>
      <w:r w:rsidRPr="00000F61">
        <w:rPr>
          <w:rFonts w:cs="Arial"/>
          <w:szCs w:val="20"/>
        </w:rPr>
        <w:t xml:space="preserve"> točke prvega odstavka 7. člena</w:t>
      </w:r>
      <w:r>
        <w:rPr>
          <w:rFonts w:cs="Arial"/>
          <w:szCs w:val="20"/>
        </w:rPr>
        <w:t xml:space="preserve">  ali pogojem</w:t>
      </w:r>
      <w:r w:rsidRPr="00EE3E8C">
        <w:t xml:space="preserve"> </w:t>
      </w:r>
      <w:r w:rsidRPr="00EE3E8C">
        <w:rPr>
          <w:rFonts w:cs="Arial"/>
          <w:szCs w:val="20"/>
        </w:rPr>
        <w:t>iz 4. točke prvega odstavka 14. člena</w:t>
      </w:r>
      <w:r w:rsidRPr="00000F61">
        <w:rPr>
          <w:rFonts w:cs="Arial"/>
          <w:szCs w:val="20"/>
        </w:rPr>
        <w:t xml:space="preserve">. Če v času izvedbe usposabljanja upravičenec zamenja predavatelja, mora spremembo </w:t>
      </w:r>
      <w:r>
        <w:rPr>
          <w:rFonts w:cs="Arial"/>
          <w:szCs w:val="20"/>
        </w:rPr>
        <w:t xml:space="preserve">pisno </w:t>
      </w:r>
      <w:r w:rsidRPr="00000F61">
        <w:rPr>
          <w:rFonts w:cs="Arial"/>
          <w:szCs w:val="20"/>
        </w:rPr>
        <w:t xml:space="preserve">sporočiti na Agencijo Republike Slovenije za kmetijske trge in razvoj podeželja ter priložiti dokazila o izpolnjevanju pogojev iz 4. točke prvega odstavka </w:t>
      </w:r>
      <w:r>
        <w:rPr>
          <w:rFonts w:cs="Arial"/>
          <w:szCs w:val="20"/>
        </w:rPr>
        <w:t xml:space="preserve">7. člena te uredbe ali </w:t>
      </w:r>
      <w:r w:rsidRPr="00EE3E8C">
        <w:rPr>
          <w:rFonts w:cs="Arial"/>
          <w:szCs w:val="20"/>
        </w:rPr>
        <w:t>4. točke prvega odstavka 14. člena</w:t>
      </w:r>
      <w:r>
        <w:rPr>
          <w:rFonts w:cs="Arial"/>
          <w:szCs w:val="20"/>
        </w:rPr>
        <w:t xml:space="preserve"> </w:t>
      </w:r>
    </w:p>
    <w:p w14:paraId="188A1755" w14:textId="77777777" w:rsidR="00DB7957" w:rsidRDefault="00DB7957" w:rsidP="00DB7957">
      <w:pPr>
        <w:spacing w:line="12pt" w:lineRule="auto"/>
        <w:jc w:val="center"/>
        <w:rPr>
          <w:rFonts w:cs="Arial"/>
          <w:b/>
          <w:szCs w:val="20"/>
        </w:rPr>
      </w:pPr>
    </w:p>
    <w:p w14:paraId="04ADC9B6" w14:textId="77777777" w:rsidR="00DB7957" w:rsidRPr="00CF47A3" w:rsidRDefault="00DB7957" w:rsidP="00DB7957">
      <w:pPr>
        <w:spacing w:line="12pt" w:lineRule="auto"/>
        <w:jc w:val="center"/>
        <w:rPr>
          <w:rFonts w:cs="Arial"/>
          <w:b/>
          <w:szCs w:val="20"/>
        </w:rPr>
      </w:pPr>
      <w:r>
        <w:rPr>
          <w:rFonts w:cs="Arial"/>
          <w:b/>
          <w:szCs w:val="20"/>
        </w:rPr>
        <w:t>21</w:t>
      </w:r>
      <w:r w:rsidRPr="00CF47A3">
        <w:rPr>
          <w:rFonts w:cs="Arial"/>
          <w:b/>
          <w:szCs w:val="20"/>
        </w:rPr>
        <w:t>. člen</w:t>
      </w:r>
    </w:p>
    <w:p w14:paraId="1A1FF694" w14:textId="77777777" w:rsidR="00DB7957" w:rsidRPr="00CF47A3" w:rsidRDefault="00DB7957" w:rsidP="00DB7957">
      <w:pPr>
        <w:spacing w:line="12pt" w:lineRule="auto"/>
        <w:jc w:val="center"/>
        <w:rPr>
          <w:rFonts w:cs="Arial"/>
          <w:szCs w:val="20"/>
        </w:rPr>
      </w:pPr>
      <w:r w:rsidRPr="00CF47A3">
        <w:rPr>
          <w:rFonts w:cs="Arial"/>
          <w:b/>
          <w:szCs w:val="20"/>
        </w:rPr>
        <w:t>(upravne sankcije)</w:t>
      </w:r>
    </w:p>
    <w:p w14:paraId="57434CBA" w14:textId="77777777" w:rsidR="00DB7957" w:rsidRPr="00CF47A3" w:rsidRDefault="00DB7957" w:rsidP="00DB7957">
      <w:pPr>
        <w:spacing w:before="10pt" w:line="12pt" w:lineRule="auto"/>
        <w:jc w:val="both"/>
        <w:rPr>
          <w:rFonts w:cs="Arial"/>
          <w:szCs w:val="20"/>
        </w:rPr>
      </w:pPr>
      <w:r>
        <w:rPr>
          <w:rFonts w:cs="Arial"/>
          <w:szCs w:val="20"/>
        </w:rPr>
        <w:t xml:space="preserve">(1) </w:t>
      </w:r>
      <w:r w:rsidRPr="00CF47A3">
        <w:rPr>
          <w:rFonts w:cs="Arial"/>
          <w:szCs w:val="20"/>
        </w:rPr>
        <w:t>Upravičencu</w:t>
      </w:r>
      <w:r>
        <w:rPr>
          <w:rFonts w:cs="Arial"/>
          <w:szCs w:val="20"/>
        </w:rPr>
        <w:t xml:space="preserve"> do podpore</w:t>
      </w:r>
      <w:r w:rsidRPr="00CF47A3">
        <w:rPr>
          <w:rFonts w:cs="Arial"/>
          <w:szCs w:val="20"/>
        </w:rPr>
        <w:t xml:space="preserve">, ki ne izpolnjuje obveznosti iz </w:t>
      </w:r>
      <w:r>
        <w:rPr>
          <w:rFonts w:cs="Arial"/>
          <w:szCs w:val="20"/>
        </w:rPr>
        <w:t>prejšnjega</w:t>
      </w:r>
      <w:r w:rsidRPr="00CF47A3">
        <w:rPr>
          <w:rFonts w:cs="Arial"/>
          <w:szCs w:val="20"/>
        </w:rPr>
        <w:t xml:space="preserve"> člena, se določijo naslednje sankcije:</w:t>
      </w:r>
    </w:p>
    <w:p w14:paraId="4BE367EB" w14:textId="77777777" w:rsidR="00DB7957" w:rsidRDefault="00DB7957" w:rsidP="005C45BB">
      <w:pPr>
        <w:pStyle w:val="Odstavekseznama"/>
        <w:numPr>
          <w:ilvl w:val="0"/>
          <w:numId w:val="34"/>
        </w:numPr>
        <w:rPr>
          <w:rFonts w:ascii="Arial" w:hAnsi="Arial" w:cs="Arial"/>
          <w:sz w:val="20"/>
        </w:rPr>
      </w:pPr>
      <w:r>
        <w:rPr>
          <w:rFonts w:ascii="Arial" w:hAnsi="Arial" w:cs="Arial"/>
          <w:sz w:val="20"/>
        </w:rPr>
        <w:t>č</w:t>
      </w:r>
      <w:r w:rsidRPr="00EA0264">
        <w:rPr>
          <w:rFonts w:ascii="Arial" w:hAnsi="Arial" w:cs="Arial"/>
          <w:sz w:val="20"/>
        </w:rPr>
        <w:t xml:space="preserve">e upravičenec do podpore ne izvede nobenega usposabljanja iz </w:t>
      </w:r>
      <w:r>
        <w:rPr>
          <w:rFonts w:ascii="Arial" w:hAnsi="Arial" w:cs="Arial"/>
          <w:sz w:val="20"/>
        </w:rPr>
        <w:t>odločbe,</w:t>
      </w:r>
      <w:r w:rsidRPr="00EA0264">
        <w:rPr>
          <w:rFonts w:ascii="Arial" w:hAnsi="Arial" w:cs="Arial"/>
          <w:sz w:val="20"/>
        </w:rPr>
        <w:t xml:space="preserve"> se izključi iz prejemanja podpore v koledarskem letu ugotovitve kršitve in naslednje koledarsko leto</w:t>
      </w:r>
      <w:r w:rsidRPr="00CF47A3">
        <w:rPr>
          <w:rFonts w:ascii="Arial" w:hAnsi="Arial" w:cs="Arial"/>
          <w:sz w:val="20"/>
        </w:rPr>
        <w:t>;</w:t>
      </w:r>
    </w:p>
    <w:p w14:paraId="6E166EDF" w14:textId="0B5537D5" w:rsidR="00DB7957" w:rsidRDefault="00DB7957" w:rsidP="005C45BB">
      <w:pPr>
        <w:pStyle w:val="Odstavekseznama"/>
        <w:numPr>
          <w:ilvl w:val="0"/>
          <w:numId w:val="34"/>
        </w:numPr>
        <w:rPr>
          <w:rFonts w:ascii="Arial" w:hAnsi="Arial" w:cs="Arial"/>
          <w:sz w:val="20"/>
        </w:rPr>
      </w:pPr>
      <w:r>
        <w:rPr>
          <w:rFonts w:ascii="Arial" w:hAnsi="Arial" w:cs="Arial"/>
          <w:sz w:val="20"/>
        </w:rPr>
        <w:t>č</w:t>
      </w:r>
      <w:r w:rsidRPr="00552613">
        <w:rPr>
          <w:rFonts w:ascii="Arial" w:hAnsi="Arial" w:cs="Arial"/>
          <w:sz w:val="20"/>
        </w:rPr>
        <w:t>e upravičenec ne izvede vseh usposabljanj</w:t>
      </w:r>
      <w:r>
        <w:rPr>
          <w:rFonts w:ascii="Arial" w:hAnsi="Arial" w:cs="Arial"/>
          <w:sz w:val="20"/>
        </w:rPr>
        <w:t xml:space="preserve"> iz odločbe</w:t>
      </w:r>
      <w:r w:rsidRPr="00552613">
        <w:rPr>
          <w:rFonts w:ascii="Arial" w:hAnsi="Arial" w:cs="Arial"/>
          <w:sz w:val="20"/>
        </w:rPr>
        <w:t>, in sicer ne izvede od 10 do vključno 20</w:t>
      </w:r>
      <w:r w:rsidR="00EA3A89">
        <w:rPr>
          <w:rFonts w:ascii="Arial" w:hAnsi="Arial" w:cs="Arial"/>
          <w:sz w:val="20"/>
        </w:rPr>
        <w:t> </w:t>
      </w:r>
      <w:r w:rsidRPr="00552613">
        <w:rPr>
          <w:rFonts w:ascii="Arial" w:hAnsi="Arial" w:cs="Arial"/>
          <w:sz w:val="20"/>
        </w:rPr>
        <w:t xml:space="preserve">% vseh usposabljanj določenih v </w:t>
      </w:r>
      <w:r>
        <w:rPr>
          <w:rFonts w:ascii="Arial" w:hAnsi="Arial" w:cs="Arial"/>
          <w:sz w:val="20"/>
        </w:rPr>
        <w:t>odločbi</w:t>
      </w:r>
      <w:r w:rsidRPr="00552613">
        <w:rPr>
          <w:rFonts w:ascii="Arial" w:hAnsi="Arial" w:cs="Arial"/>
          <w:sz w:val="20"/>
        </w:rPr>
        <w:t>, se mu celotno izplačilo zmanjša za</w:t>
      </w:r>
      <w:r>
        <w:rPr>
          <w:rFonts w:ascii="Arial" w:hAnsi="Arial" w:cs="Arial"/>
          <w:sz w:val="20"/>
        </w:rPr>
        <w:t xml:space="preserve"> 5</w:t>
      </w:r>
      <w:r w:rsidR="00EA3A89">
        <w:rPr>
          <w:rFonts w:ascii="Arial" w:hAnsi="Arial" w:cs="Arial"/>
          <w:sz w:val="20"/>
        </w:rPr>
        <w:t> </w:t>
      </w:r>
      <w:r>
        <w:rPr>
          <w:rFonts w:ascii="Arial" w:hAnsi="Arial" w:cs="Arial"/>
          <w:sz w:val="20"/>
        </w:rPr>
        <w:t>%;</w:t>
      </w:r>
    </w:p>
    <w:p w14:paraId="6DA84C4E" w14:textId="2009FD0E" w:rsidR="00DB7957" w:rsidRDefault="00DB7957" w:rsidP="005C45BB">
      <w:pPr>
        <w:pStyle w:val="Odstavekseznama"/>
        <w:numPr>
          <w:ilvl w:val="0"/>
          <w:numId w:val="34"/>
        </w:numPr>
        <w:rPr>
          <w:rFonts w:ascii="Arial" w:hAnsi="Arial" w:cs="Arial"/>
          <w:sz w:val="20"/>
        </w:rPr>
      </w:pPr>
      <w:r>
        <w:rPr>
          <w:rFonts w:ascii="Arial" w:hAnsi="Arial" w:cs="Arial"/>
          <w:sz w:val="20"/>
        </w:rPr>
        <w:t>č</w:t>
      </w:r>
      <w:r w:rsidRPr="00552613">
        <w:rPr>
          <w:rFonts w:ascii="Arial" w:hAnsi="Arial" w:cs="Arial"/>
          <w:sz w:val="20"/>
        </w:rPr>
        <w:t>e upravičenec ne izvede vseh usposabljanj</w:t>
      </w:r>
      <w:r w:rsidRPr="00A401EB">
        <w:rPr>
          <w:rFonts w:ascii="Arial" w:hAnsi="Arial" w:cs="Arial"/>
          <w:sz w:val="20"/>
        </w:rPr>
        <w:t xml:space="preserve"> </w:t>
      </w:r>
      <w:r>
        <w:rPr>
          <w:rFonts w:ascii="Arial" w:hAnsi="Arial" w:cs="Arial"/>
          <w:sz w:val="20"/>
        </w:rPr>
        <w:t>iz odločbe</w:t>
      </w:r>
      <w:r w:rsidRPr="00552613">
        <w:rPr>
          <w:rFonts w:ascii="Arial" w:hAnsi="Arial" w:cs="Arial"/>
          <w:sz w:val="20"/>
        </w:rPr>
        <w:t xml:space="preserve">, in sicer ne izvede </w:t>
      </w:r>
      <w:r w:rsidR="00DE62CE">
        <w:rPr>
          <w:rFonts w:ascii="Arial" w:hAnsi="Arial" w:cs="Arial"/>
          <w:sz w:val="20"/>
        </w:rPr>
        <w:t>več kot</w:t>
      </w:r>
      <w:r w:rsidR="00DE62CE" w:rsidRPr="00552613">
        <w:rPr>
          <w:rFonts w:ascii="Arial" w:hAnsi="Arial" w:cs="Arial"/>
          <w:sz w:val="20"/>
        </w:rPr>
        <w:t xml:space="preserve"> </w:t>
      </w:r>
      <w:r>
        <w:rPr>
          <w:rFonts w:ascii="Arial" w:hAnsi="Arial" w:cs="Arial"/>
          <w:sz w:val="20"/>
        </w:rPr>
        <w:t>2</w:t>
      </w:r>
      <w:r w:rsidRPr="00552613">
        <w:rPr>
          <w:rFonts w:ascii="Arial" w:hAnsi="Arial" w:cs="Arial"/>
          <w:sz w:val="20"/>
        </w:rPr>
        <w:t xml:space="preserve">0 do vključno </w:t>
      </w:r>
      <w:r>
        <w:rPr>
          <w:rFonts w:ascii="Arial" w:hAnsi="Arial" w:cs="Arial"/>
          <w:sz w:val="20"/>
        </w:rPr>
        <w:t>3</w:t>
      </w:r>
      <w:r w:rsidRPr="00552613">
        <w:rPr>
          <w:rFonts w:ascii="Arial" w:hAnsi="Arial" w:cs="Arial"/>
          <w:sz w:val="20"/>
        </w:rPr>
        <w:t>0</w:t>
      </w:r>
      <w:r w:rsidR="00EA3A89">
        <w:rPr>
          <w:rFonts w:ascii="Arial" w:hAnsi="Arial" w:cs="Arial"/>
          <w:sz w:val="20"/>
        </w:rPr>
        <w:t> </w:t>
      </w:r>
      <w:r w:rsidRPr="00552613">
        <w:rPr>
          <w:rFonts w:ascii="Arial" w:hAnsi="Arial" w:cs="Arial"/>
          <w:sz w:val="20"/>
        </w:rPr>
        <w:t xml:space="preserve">% vseh usposabljanj določenih v </w:t>
      </w:r>
      <w:r>
        <w:rPr>
          <w:rFonts w:ascii="Arial" w:hAnsi="Arial" w:cs="Arial"/>
          <w:sz w:val="20"/>
        </w:rPr>
        <w:t>odločbi</w:t>
      </w:r>
      <w:r w:rsidRPr="00552613">
        <w:rPr>
          <w:rFonts w:ascii="Arial" w:hAnsi="Arial" w:cs="Arial"/>
          <w:sz w:val="20"/>
        </w:rPr>
        <w:t>, se mu celotno izplačilo zmanjša za</w:t>
      </w:r>
      <w:r>
        <w:rPr>
          <w:rFonts w:ascii="Arial" w:hAnsi="Arial" w:cs="Arial"/>
          <w:sz w:val="20"/>
        </w:rPr>
        <w:t>10</w:t>
      </w:r>
      <w:r w:rsidR="00EA3A89">
        <w:rPr>
          <w:rFonts w:ascii="Arial" w:hAnsi="Arial" w:cs="Arial"/>
          <w:sz w:val="20"/>
        </w:rPr>
        <w:t> </w:t>
      </w:r>
      <w:r w:rsidRPr="00552613">
        <w:rPr>
          <w:rFonts w:ascii="Arial" w:hAnsi="Arial" w:cs="Arial"/>
          <w:sz w:val="20"/>
        </w:rPr>
        <w:t>%</w:t>
      </w:r>
    </w:p>
    <w:p w14:paraId="6C8450BB" w14:textId="297A9894" w:rsidR="00DB7957" w:rsidRPr="00CF47A3" w:rsidRDefault="00DB7957" w:rsidP="005C45BB">
      <w:pPr>
        <w:pStyle w:val="Odstavekseznama"/>
        <w:numPr>
          <w:ilvl w:val="0"/>
          <w:numId w:val="34"/>
        </w:numPr>
        <w:rPr>
          <w:rFonts w:ascii="Arial" w:hAnsi="Arial" w:cs="Arial"/>
          <w:sz w:val="20"/>
        </w:rPr>
      </w:pPr>
      <w:r>
        <w:rPr>
          <w:rFonts w:ascii="Arial" w:hAnsi="Arial" w:cs="Arial"/>
          <w:sz w:val="20"/>
        </w:rPr>
        <w:t>č</w:t>
      </w:r>
      <w:r w:rsidRPr="00552613">
        <w:rPr>
          <w:rFonts w:ascii="Arial" w:hAnsi="Arial" w:cs="Arial"/>
          <w:sz w:val="20"/>
        </w:rPr>
        <w:t>e upravičenec ne izvede vseh usposabljanj</w:t>
      </w:r>
      <w:r w:rsidRPr="00A401EB">
        <w:rPr>
          <w:rFonts w:ascii="Arial" w:hAnsi="Arial" w:cs="Arial"/>
          <w:sz w:val="20"/>
        </w:rPr>
        <w:t xml:space="preserve"> </w:t>
      </w:r>
      <w:r>
        <w:rPr>
          <w:rFonts w:ascii="Arial" w:hAnsi="Arial" w:cs="Arial"/>
          <w:sz w:val="20"/>
        </w:rPr>
        <w:t>iz odločbe</w:t>
      </w:r>
      <w:r w:rsidRPr="00552613">
        <w:rPr>
          <w:rFonts w:ascii="Arial" w:hAnsi="Arial" w:cs="Arial"/>
          <w:sz w:val="20"/>
        </w:rPr>
        <w:t xml:space="preserve">, in sicer ne izvede </w:t>
      </w:r>
      <w:r>
        <w:rPr>
          <w:rFonts w:ascii="Arial" w:hAnsi="Arial" w:cs="Arial"/>
          <w:sz w:val="20"/>
        </w:rPr>
        <w:t>več kot 30%</w:t>
      </w:r>
      <w:r w:rsidRPr="00552613">
        <w:rPr>
          <w:rFonts w:ascii="Arial" w:hAnsi="Arial" w:cs="Arial"/>
          <w:sz w:val="20"/>
        </w:rPr>
        <w:t xml:space="preserve"> vseh usposabljanj določenih v </w:t>
      </w:r>
      <w:r>
        <w:rPr>
          <w:rFonts w:ascii="Arial" w:hAnsi="Arial" w:cs="Arial"/>
          <w:sz w:val="20"/>
        </w:rPr>
        <w:t>odločbi</w:t>
      </w:r>
      <w:r w:rsidRPr="00552613">
        <w:rPr>
          <w:rFonts w:ascii="Arial" w:hAnsi="Arial" w:cs="Arial"/>
          <w:sz w:val="20"/>
        </w:rPr>
        <w:t>, se mu celotno izplačilo zmanjša za</w:t>
      </w:r>
      <w:r>
        <w:rPr>
          <w:rFonts w:ascii="Arial" w:hAnsi="Arial" w:cs="Arial"/>
          <w:sz w:val="20"/>
        </w:rPr>
        <w:t xml:space="preserve"> 15</w:t>
      </w:r>
      <w:r w:rsidR="00EA3A89">
        <w:rPr>
          <w:rFonts w:ascii="Arial" w:hAnsi="Arial" w:cs="Arial"/>
          <w:sz w:val="20"/>
        </w:rPr>
        <w:t> </w:t>
      </w:r>
      <w:r w:rsidRPr="00552613">
        <w:rPr>
          <w:rFonts w:ascii="Arial" w:hAnsi="Arial" w:cs="Arial"/>
          <w:sz w:val="20"/>
        </w:rPr>
        <w:t>%</w:t>
      </w:r>
      <w:r>
        <w:rPr>
          <w:rFonts w:ascii="Arial" w:hAnsi="Arial" w:cs="Arial"/>
          <w:sz w:val="20"/>
        </w:rPr>
        <w:t>;</w:t>
      </w:r>
    </w:p>
    <w:p w14:paraId="2B1A14A4" w14:textId="3A3DB38A" w:rsidR="00DB7957" w:rsidRDefault="00DB7957" w:rsidP="005C45BB">
      <w:pPr>
        <w:pStyle w:val="Odstavekseznama"/>
        <w:numPr>
          <w:ilvl w:val="0"/>
          <w:numId w:val="34"/>
        </w:numPr>
        <w:rPr>
          <w:rFonts w:ascii="Arial" w:hAnsi="Arial" w:cs="Arial"/>
          <w:sz w:val="20"/>
        </w:rPr>
      </w:pPr>
      <w:r w:rsidRPr="00CF47A3">
        <w:rPr>
          <w:rFonts w:ascii="Arial" w:hAnsi="Arial" w:cs="Arial"/>
          <w:sz w:val="20"/>
        </w:rPr>
        <w:t>upravičencu</w:t>
      </w:r>
      <w:r>
        <w:rPr>
          <w:rFonts w:ascii="Arial" w:hAnsi="Arial" w:cs="Arial"/>
          <w:sz w:val="20"/>
        </w:rPr>
        <w:t xml:space="preserve"> do podpore</w:t>
      </w:r>
      <w:r w:rsidRPr="00CF47A3">
        <w:rPr>
          <w:rFonts w:ascii="Arial" w:hAnsi="Arial" w:cs="Arial"/>
          <w:sz w:val="20"/>
        </w:rPr>
        <w:t xml:space="preserve">, ki do roka za izvedbo usposabljanja iz </w:t>
      </w:r>
      <w:r>
        <w:rPr>
          <w:rFonts w:ascii="Arial" w:hAnsi="Arial" w:cs="Arial"/>
          <w:sz w:val="20"/>
        </w:rPr>
        <w:t>odločbe</w:t>
      </w:r>
      <w:r w:rsidRPr="00CF47A3">
        <w:rPr>
          <w:rFonts w:ascii="Arial" w:hAnsi="Arial" w:cs="Arial"/>
          <w:sz w:val="20"/>
        </w:rPr>
        <w:t xml:space="preserve"> ne izvede vseh usposabljanj,  se zahtevek za izplačilo sredstev ne izplača;</w:t>
      </w:r>
    </w:p>
    <w:p w14:paraId="2296910D" w14:textId="1DBF0B0F" w:rsidR="00DB7957" w:rsidRDefault="00DB7957" w:rsidP="005C45BB">
      <w:pPr>
        <w:pStyle w:val="Odstavekseznama"/>
        <w:numPr>
          <w:ilvl w:val="0"/>
          <w:numId w:val="34"/>
        </w:numPr>
        <w:rPr>
          <w:rFonts w:ascii="Arial" w:hAnsi="Arial" w:cs="Arial"/>
          <w:sz w:val="20"/>
        </w:rPr>
      </w:pPr>
      <w:r>
        <w:rPr>
          <w:rFonts w:ascii="Arial" w:hAnsi="Arial" w:cs="Arial"/>
          <w:sz w:val="20"/>
        </w:rPr>
        <w:t>upravičencu, ki ne vzpostavi elektronskega</w:t>
      </w:r>
      <w:r w:rsidRPr="00AC1BE6">
        <w:rPr>
          <w:rFonts w:ascii="Arial" w:hAnsi="Arial" w:cs="Arial"/>
          <w:sz w:val="20"/>
        </w:rPr>
        <w:t xml:space="preserve"> sistem</w:t>
      </w:r>
      <w:r>
        <w:rPr>
          <w:rFonts w:ascii="Arial" w:hAnsi="Arial" w:cs="Arial"/>
          <w:sz w:val="20"/>
        </w:rPr>
        <w:t>a</w:t>
      </w:r>
      <w:r w:rsidRPr="00AC1BE6">
        <w:rPr>
          <w:rFonts w:ascii="Arial" w:hAnsi="Arial" w:cs="Arial"/>
          <w:sz w:val="20"/>
        </w:rPr>
        <w:t xml:space="preserve"> registracije udeležencev </w:t>
      </w:r>
      <w:r w:rsidRPr="00F858DA">
        <w:rPr>
          <w:rFonts w:ascii="Arial" w:hAnsi="Arial" w:cs="Arial"/>
          <w:sz w:val="20"/>
        </w:rPr>
        <w:t xml:space="preserve">usposabljanja kmetov ali svetovalcev </w:t>
      </w:r>
      <w:r w:rsidRPr="00AC1BE6">
        <w:rPr>
          <w:rFonts w:ascii="Arial" w:hAnsi="Arial" w:cs="Arial"/>
          <w:sz w:val="20"/>
        </w:rPr>
        <w:t xml:space="preserve">in preverjanja prisotnosti udeležencev </w:t>
      </w:r>
      <w:r w:rsidRPr="00F858DA">
        <w:rPr>
          <w:rFonts w:ascii="Arial" w:hAnsi="Arial" w:cs="Arial"/>
          <w:sz w:val="20"/>
        </w:rPr>
        <w:t xml:space="preserve">usposabljanja kmetov ali svetovalcev </w:t>
      </w:r>
      <w:r w:rsidRPr="00AC1BE6">
        <w:rPr>
          <w:rFonts w:ascii="Arial" w:hAnsi="Arial" w:cs="Arial"/>
          <w:sz w:val="20"/>
        </w:rPr>
        <w:t xml:space="preserve">z namenom vodenja seznama prisotnosti udeležencev </w:t>
      </w:r>
      <w:r w:rsidRPr="00F858DA">
        <w:rPr>
          <w:rFonts w:ascii="Arial" w:hAnsi="Arial" w:cs="Arial"/>
          <w:sz w:val="20"/>
        </w:rPr>
        <w:t xml:space="preserve">usposabljanja kmetov ali svetovalcev </w:t>
      </w:r>
      <w:r w:rsidRPr="00AC1BE6">
        <w:rPr>
          <w:rFonts w:ascii="Arial" w:hAnsi="Arial" w:cs="Arial"/>
          <w:sz w:val="20"/>
        </w:rPr>
        <w:t>na usposabljanjih</w:t>
      </w:r>
      <w:r>
        <w:rPr>
          <w:rFonts w:ascii="Arial" w:hAnsi="Arial" w:cs="Arial"/>
          <w:sz w:val="20"/>
        </w:rPr>
        <w:t>, se mu celotno izplačilo zmanjša za 5</w:t>
      </w:r>
      <w:r w:rsidR="00EA3A89">
        <w:rPr>
          <w:rFonts w:ascii="Arial" w:hAnsi="Arial" w:cs="Arial"/>
          <w:sz w:val="20"/>
        </w:rPr>
        <w:t> </w:t>
      </w:r>
      <w:r>
        <w:rPr>
          <w:rFonts w:ascii="Arial" w:hAnsi="Arial" w:cs="Arial"/>
          <w:sz w:val="20"/>
        </w:rPr>
        <w:t>%;</w:t>
      </w:r>
    </w:p>
    <w:p w14:paraId="05475F6A" w14:textId="77777777" w:rsidR="00DB7957" w:rsidRPr="001420A0" w:rsidRDefault="00DB7957" w:rsidP="005C45BB">
      <w:pPr>
        <w:pStyle w:val="Odstavekseznama"/>
        <w:numPr>
          <w:ilvl w:val="0"/>
          <w:numId w:val="34"/>
        </w:numPr>
        <w:rPr>
          <w:rFonts w:ascii="Arial" w:hAnsi="Arial" w:cs="Arial"/>
          <w:sz w:val="20"/>
        </w:rPr>
      </w:pPr>
      <w:r w:rsidRPr="001420A0">
        <w:rPr>
          <w:rFonts w:ascii="Arial" w:hAnsi="Arial" w:cs="Arial"/>
          <w:sz w:val="20"/>
        </w:rPr>
        <w:t>za udeležence</w:t>
      </w:r>
      <w:r w:rsidRPr="00F858DA">
        <w:t xml:space="preserve"> </w:t>
      </w:r>
      <w:r w:rsidRPr="00F858DA">
        <w:rPr>
          <w:rFonts w:ascii="Arial" w:hAnsi="Arial" w:cs="Arial"/>
          <w:sz w:val="20"/>
        </w:rPr>
        <w:t>usposabljanja kmetov ali svetovalcev,</w:t>
      </w:r>
      <w:r w:rsidRPr="001420A0">
        <w:rPr>
          <w:rFonts w:ascii="Arial" w:hAnsi="Arial" w:cs="Arial"/>
          <w:sz w:val="20"/>
        </w:rPr>
        <w:t xml:space="preserve"> ki jih upravičenec do </w:t>
      </w:r>
      <w:r>
        <w:rPr>
          <w:rFonts w:ascii="Arial" w:hAnsi="Arial" w:cs="Arial"/>
          <w:sz w:val="20"/>
        </w:rPr>
        <w:t>podpore</w:t>
      </w:r>
      <w:r w:rsidRPr="001420A0">
        <w:rPr>
          <w:rFonts w:ascii="Arial" w:hAnsi="Arial" w:cs="Arial"/>
          <w:sz w:val="20"/>
        </w:rPr>
        <w:t xml:space="preserve"> ne vnese v aplikacijo</w:t>
      </w:r>
      <w:r>
        <w:rPr>
          <w:rFonts w:ascii="Arial" w:hAnsi="Arial" w:cs="Arial"/>
          <w:sz w:val="20"/>
        </w:rPr>
        <w:t xml:space="preserve"> EVIZO</w:t>
      </w:r>
      <w:r w:rsidRPr="001420A0">
        <w:rPr>
          <w:rFonts w:ascii="Arial" w:hAnsi="Arial" w:cs="Arial"/>
          <w:sz w:val="20"/>
        </w:rPr>
        <w:t xml:space="preserve">, se zahtevek za izplačilo za tega udeleženca </w:t>
      </w:r>
      <w:r w:rsidRPr="00F858DA">
        <w:rPr>
          <w:rFonts w:ascii="Arial" w:hAnsi="Arial" w:cs="Arial"/>
          <w:sz w:val="20"/>
        </w:rPr>
        <w:t xml:space="preserve">usposabljanja kmetov ali svetovalcev </w:t>
      </w:r>
      <w:r w:rsidRPr="001420A0">
        <w:rPr>
          <w:rFonts w:ascii="Arial" w:hAnsi="Arial" w:cs="Arial"/>
          <w:sz w:val="20"/>
        </w:rPr>
        <w:t>ne izplača;</w:t>
      </w:r>
    </w:p>
    <w:p w14:paraId="1E24281F" w14:textId="4EC24E39" w:rsidR="00DB7957" w:rsidRDefault="00DB7957" w:rsidP="005C45BB">
      <w:pPr>
        <w:pStyle w:val="Odstavekseznama"/>
        <w:numPr>
          <w:ilvl w:val="0"/>
          <w:numId w:val="34"/>
        </w:numPr>
        <w:rPr>
          <w:rFonts w:ascii="Arial" w:hAnsi="Arial" w:cs="Arial"/>
          <w:sz w:val="20"/>
        </w:rPr>
      </w:pPr>
      <w:r w:rsidRPr="00CF47A3">
        <w:rPr>
          <w:rFonts w:ascii="Arial" w:hAnsi="Arial" w:cs="Arial"/>
          <w:sz w:val="20"/>
        </w:rPr>
        <w:t xml:space="preserve">za vsako usposabljanje, za katero upravičenec </w:t>
      </w:r>
      <w:r>
        <w:rPr>
          <w:rFonts w:ascii="Arial" w:hAnsi="Arial" w:cs="Arial"/>
          <w:sz w:val="20"/>
        </w:rPr>
        <w:t xml:space="preserve">do podpore </w:t>
      </w:r>
      <w:r w:rsidRPr="00CF47A3">
        <w:rPr>
          <w:rFonts w:ascii="Arial" w:hAnsi="Arial" w:cs="Arial"/>
          <w:sz w:val="20"/>
        </w:rPr>
        <w:t>ne pripravi gradiva ali če gradivo ni pripravljeno v skladu s predpisom, ki ureja dostopnosti spletišč in mobilnih aplikacij</w:t>
      </w:r>
      <w:r w:rsidR="00EA3A89">
        <w:rPr>
          <w:rFonts w:ascii="Arial" w:hAnsi="Arial" w:cs="Arial"/>
          <w:sz w:val="20"/>
        </w:rPr>
        <w:t>,</w:t>
      </w:r>
      <w:r w:rsidRPr="00CF47A3">
        <w:rPr>
          <w:rFonts w:ascii="Arial" w:hAnsi="Arial" w:cs="Arial"/>
          <w:sz w:val="20"/>
        </w:rPr>
        <w:t xml:space="preserve"> ali gradiva ne </w:t>
      </w:r>
      <w:r>
        <w:rPr>
          <w:rFonts w:ascii="Arial" w:hAnsi="Arial" w:cs="Arial"/>
          <w:sz w:val="20"/>
        </w:rPr>
        <w:t>priloži zahtevku</w:t>
      </w:r>
      <w:r w:rsidRPr="00CF47A3">
        <w:rPr>
          <w:rFonts w:ascii="Arial" w:hAnsi="Arial" w:cs="Arial"/>
          <w:sz w:val="20"/>
        </w:rPr>
        <w:t>, se zahtevek</w:t>
      </w:r>
      <w:r>
        <w:rPr>
          <w:rFonts w:ascii="Arial" w:hAnsi="Arial" w:cs="Arial"/>
          <w:sz w:val="20"/>
        </w:rPr>
        <w:t xml:space="preserve"> za izplačilo sredstev </w:t>
      </w:r>
      <w:r w:rsidRPr="00CF47A3">
        <w:rPr>
          <w:rFonts w:ascii="Arial" w:hAnsi="Arial" w:cs="Arial"/>
          <w:sz w:val="20"/>
        </w:rPr>
        <w:t xml:space="preserve">zniža </w:t>
      </w:r>
      <w:r>
        <w:rPr>
          <w:rFonts w:ascii="Arial" w:hAnsi="Arial" w:cs="Arial"/>
          <w:sz w:val="20"/>
        </w:rPr>
        <w:t>za 10</w:t>
      </w:r>
      <w:r w:rsidR="00EA3A89">
        <w:rPr>
          <w:rFonts w:ascii="Arial" w:hAnsi="Arial" w:cs="Arial"/>
          <w:sz w:val="20"/>
        </w:rPr>
        <w:t> </w:t>
      </w:r>
      <w:r>
        <w:rPr>
          <w:rFonts w:ascii="Arial" w:hAnsi="Arial" w:cs="Arial"/>
          <w:sz w:val="20"/>
        </w:rPr>
        <w:t>%.</w:t>
      </w:r>
    </w:p>
    <w:p w14:paraId="6C23F318" w14:textId="77777777" w:rsidR="00DB7957" w:rsidRPr="00F32D76" w:rsidRDefault="00DB7957" w:rsidP="00DB7957">
      <w:pPr>
        <w:spacing w:before="10pt" w:line="12pt" w:lineRule="auto"/>
        <w:jc w:val="both"/>
        <w:rPr>
          <w:rFonts w:cs="Arial"/>
          <w:szCs w:val="20"/>
        </w:rPr>
      </w:pPr>
      <w:r w:rsidRPr="00F32D76">
        <w:rPr>
          <w:rFonts w:cs="Arial"/>
          <w:szCs w:val="20"/>
        </w:rPr>
        <w:t xml:space="preserve">(2) Določba prve alineje prejšnjega odstavka se ne upošteva pri usposabljanjih iz 5. točke drugega odstavka 4. člena te uredbe. </w:t>
      </w:r>
    </w:p>
    <w:p w14:paraId="3A31C4A6" w14:textId="77777777" w:rsidR="00DB7957" w:rsidRDefault="00DB7957" w:rsidP="00DB7957">
      <w:pPr>
        <w:spacing w:line="12pt" w:lineRule="auto"/>
        <w:jc w:val="center"/>
        <w:rPr>
          <w:rFonts w:cs="Arial"/>
          <w:b/>
          <w:szCs w:val="20"/>
        </w:rPr>
      </w:pPr>
    </w:p>
    <w:p w14:paraId="2251E18F" w14:textId="77777777" w:rsidR="00DB7957" w:rsidRDefault="00DB7957" w:rsidP="00DB7957">
      <w:pPr>
        <w:spacing w:line="12pt" w:lineRule="auto"/>
        <w:jc w:val="center"/>
        <w:rPr>
          <w:rFonts w:cs="Arial"/>
          <w:b/>
          <w:szCs w:val="20"/>
        </w:rPr>
      </w:pPr>
      <w:r>
        <w:rPr>
          <w:rFonts w:cs="Arial"/>
          <w:b/>
          <w:szCs w:val="20"/>
        </w:rPr>
        <w:t>22. člen</w:t>
      </w:r>
    </w:p>
    <w:p w14:paraId="3A46E8D7" w14:textId="77777777" w:rsidR="00DB7957" w:rsidRPr="00042549" w:rsidRDefault="00DB7957" w:rsidP="00DB7957">
      <w:pPr>
        <w:spacing w:line="12pt" w:lineRule="auto"/>
        <w:jc w:val="center"/>
        <w:rPr>
          <w:rFonts w:cs="Arial"/>
          <w:b/>
          <w:szCs w:val="20"/>
        </w:rPr>
      </w:pPr>
      <w:r>
        <w:rPr>
          <w:rFonts w:cs="Arial"/>
          <w:b/>
          <w:szCs w:val="20"/>
        </w:rPr>
        <w:t>(</w:t>
      </w:r>
      <w:r w:rsidRPr="00042549">
        <w:rPr>
          <w:rFonts w:cs="Arial"/>
          <w:b/>
          <w:szCs w:val="20"/>
        </w:rPr>
        <w:t>uveljavljanje DDV)</w:t>
      </w:r>
    </w:p>
    <w:p w14:paraId="4D5F5B4B" w14:textId="77777777" w:rsidR="00DB7957" w:rsidRPr="00042549" w:rsidRDefault="00DB7957" w:rsidP="00DB7957">
      <w:pPr>
        <w:spacing w:before="10pt" w:line="12pt" w:lineRule="auto"/>
        <w:jc w:val="both"/>
        <w:rPr>
          <w:rFonts w:cs="Arial"/>
          <w:szCs w:val="20"/>
        </w:rPr>
      </w:pPr>
      <w:r>
        <w:rPr>
          <w:rFonts w:cs="Arial"/>
          <w:szCs w:val="20"/>
        </w:rPr>
        <w:t xml:space="preserve">(1) </w:t>
      </w:r>
      <w:r w:rsidRPr="00042549">
        <w:rPr>
          <w:rFonts w:cs="Arial"/>
          <w:szCs w:val="20"/>
        </w:rPr>
        <w:t xml:space="preserve">DDV se lahko vključi kot upravičen strošek le v delu, za katerega upravičenec nima pravice do odbitka DDV. DDV ni upravičen strošek, razen če se podpora nanaša na nabave blaga oziroma storitev, ki jih bo upravičenec uporabil za namene dejavnosti in transakcij, v zvezi s katerimi se v skladu s predpisi o DDV ne šteje za davčnega zavezanca, ali za namene dejavnosti in transakcij, ki so v skladu s predpisi o DDV oproščene plačila DDV, brez pravice do odbitka DDV. </w:t>
      </w:r>
    </w:p>
    <w:p w14:paraId="5E3E2842" w14:textId="77777777" w:rsidR="00DB7957" w:rsidRPr="00042549" w:rsidRDefault="00DB7957" w:rsidP="00DB7957">
      <w:pPr>
        <w:spacing w:before="10pt" w:line="12pt" w:lineRule="auto"/>
        <w:jc w:val="both"/>
        <w:rPr>
          <w:rFonts w:cs="Arial"/>
          <w:szCs w:val="20"/>
        </w:rPr>
      </w:pPr>
      <w:r>
        <w:rPr>
          <w:rFonts w:cs="Arial"/>
          <w:szCs w:val="20"/>
        </w:rPr>
        <w:t xml:space="preserve">(2) </w:t>
      </w:r>
      <w:r w:rsidRPr="00042549">
        <w:rPr>
          <w:rFonts w:cs="Arial"/>
          <w:szCs w:val="20"/>
        </w:rPr>
        <w:t>Upravičenec, ki uveljavlja DDV kot upravičen strošek, pod kazensko odgovornostjo poda izjavo, da v skladu z DDV zakonodajo ne more odbijati vstopnega DDV, plačanega za nabave blaga oziroma storitev v okviru izvajanja projekta, za katerega mu je dodeljena podpora.</w:t>
      </w:r>
    </w:p>
    <w:p w14:paraId="119B47EB" w14:textId="77777777" w:rsidR="00DB7957" w:rsidRPr="00222D51" w:rsidRDefault="00DB7957" w:rsidP="00DB7957">
      <w:pPr>
        <w:spacing w:before="10pt" w:line="12pt" w:lineRule="auto"/>
        <w:jc w:val="both"/>
        <w:rPr>
          <w:rFonts w:cs="Arial"/>
          <w:szCs w:val="20"/>
        </w:rPr>
      </w:pPr>
      <w:r w:rsidRPr="00D64ACB">
        <w:rPr>
          <w:rFonts w:cs="Arial"/>
          <w:szCs w:val="20"/>
        </w:rPr>
        <w:t>(3) Upravičenec v izjavi iz pre</w:t>
      </w:r>
      <w:r w:rsidRPr="00E54C05">
        <w:rPr>
          <w:rFonts w:cs="Arial"/>
          <w:szCs w:val="20"/>
        </w:rPr>
        <w:t>jšnjega odstavka navede razlog, na podlagi katerega ne more odbijati vstopnega DDV, in sicer, da se nabave blaga oziroma storitev v okviru izvajanja projekta nanašajo na eno izmed naslednjih dejavnosti:</w:t>
      </w:r>
    </w:p>
    <w:p w14:paraId="0D22B0FB" w14:textId="77777777" w:rsidR="00DB7957" w:rsidRPr="00222D51" w:rsidRDefault="00DB7957" w:rsidP="005C45BB">
      <w:pPr>
        <w:pStyle w:val="Odstavekseznama"/>
        <w:numPr>
          <w:ilvl w:val="0"/>
          <w:numId w:val="34"/>
        </w:numPr>
        <w:rPr>
          <w:rFonts w:ascii="Arial" w:hAnsi="Arial" w:cs="Arial"/>
          <w:sz w:val="20"/>
        </w:rPr>
      </w:pPr>
      <w:r w:rsidRPr="00222D51">
        <w:rPr>
          <w:rFonts w:ascii="Arial" w:hAnsi="Arial" w:cs="Arial"/>
          <w:sz w:val="20"/>
        </w:rPr>
        <w:t>opravljanje oproščene dejavnosti brez pravice do odbitka DDV;</w:t>
      </w:r>
    </w:p>
    <w:p w14:paraId="06EC3FEA" w14:textId="77777777" w:rsidR="00DB7957" w:rsidRPr="00222D51" w:rsidRDefault="00DB7957" w:rsidP="005C45BB">
      <w:pPr>
        <w:pStyle w:val="Odstavekseznama"/>
        <w:numPr>
          <w:ilvl w:val="0"/>
          <w:numId w:val="34"/>
        </w:numPr>
        <w:rPr>
          <w:rFonts w:ascii="Arial" w:hAnsi="Arial" w:cs="Arial"/>
          <w:sz w:val="20"/>
        </w:rPr>
      </w:pPr>
      <w:r w:rsidRPr="00222D51">
        <w:rPr>
          <w:rFonts w:ascii="Arial" w:hAnsi="Arial" w:cs="Arial"/>
          <w:sz w:val="20"/>
        </w:rPr>
        <w:t xml:space="preserve">opravljanje dejavnosti, v  zvezi s katerimi se upravičenec ne šteje za davčnega zavezanca, kot je opredeljen v 5. členu Zakona o davku na dodano vrednost (Uradni list RS, št. 13/11 – uradno prečiščeno besedilo, 18/11, 78/11, 38/12, 83/12, 86/14, 90/15, 77/18, 59/19, 72/19, 196/21 – </w:t>
      </w:r>
      <w:proofErr w:type="spellStart"/>
      <w:r w:rsidRPr="00222D51">
        <w:rPr>
          <w:rFonts w:ascii="Arial" w:hAnsi="Arial" w:cs="Arial"/>
          <w:sz w:val="20"/>
        </w:rPr>
        <w:t>ZDOsk</w:t>
      </w:r>
      <w:proofErr w:type="spellEnd"/>
      <w:r w:rsidRPr="00222D51">
        <w:rPr>
          <w:rFonts w:ascii="Arial" w:hAnsi="Arial" w:cs="Arial"/>
          <w:sz w:val="20"/>
        </w:rPr>
        <w:t xml:space="preserve">, 3/22, 29/22 – ZUOPDCE in 40/23 – </w:t>
      </w:r>
      <w:proofErr w:type="spellStart"/>
      <w:r w:rsidRPr="00222D51">
        <w:rPr>
          <w:rFonts w:ascii="Arial" w:hAnsi="Arial" w:cs="Arial"/>
          <w:sz w:val="20"/>
        </w:rPr>
        <w:t>ZDavPR</w:t>
      </w:r>
      <w:proofErr w:type="spellEnd"/>
      <w:r w:rsidRPr="00222D51">
        <w:rPr>
          <w:rFonts w:ascii="Arial" w:hAnsi="Arial" w:cs="Arial"/>
          <w:sz w:val="20"/>
        </w:rPr>
        <w:t>-B</w:t>
      </w:r>
      <w:r>
        <w:rPr>
          <w:rFonts w:ascii="Arial" w:hAnsi="Arial" w:cs="Arial"/>
          <w:sz w:val="20"/>
        </w:rPr>
        <w:t xml:space="preserve"> in 122/23</w:t>
      </w:r>
      <w:r w:rsidRPr="00222D51">
        <w:rPr>
          <w:rFonts w:ascii="Arial" w:hAnsi="Arial" w:cs="Arial"/>
          <w:sz w:val="20"/>
        </w:rPr>
        <w:t>).</w:t>
      </w:r>
    </w:p>
    <w:p w14:paraId="305CA65C" w14:textId="77777777" w:rsidR="00DB7957" w:rsidRPr="00042549" w:rsidRDefault="00DB7957" w:rsidP="00DB7957">
      <w:pPr>
        <w:spacing w:before="10pt" w:line="12pt" w:lineRule="auto"/>
        <w:jc w:val="both"/>
        <w:rPr>
          <w:rFonts w:cs="Arial"/>
          <w:szCs w:val="20"/>
        </w:rPr>
      </w:pPr>
      <w:r>
        <w:rPr>
          <w:rFonts w:cs="Arial"/>
          <w:szCs w:val="20"/>
        </w:rPr>
        <w:lastRenderedPageBreak/>
        <w:t xml:space="preserve">(4) </w:t>
      </w:r>
      <w:r w:rsidRPr="00042549">
        <w:rPr>
          <w:rFonts w:cs="Arial"/>
          <w:szCs w:val="20"/>
        </w:rPr>
        <w:t>Odbitni DDV ni upravičen strošek, če upravičenec ne uveljavi pravice do odbitka DDV.</w:t>
      </w:r>
    </w:p>
    <w:p w14:paraId="6D66F3A8" w14:textId="77777777" w:rsidR="00DB7957" w:rsidRDefault="00DB7957" w:rsidP="00DB7957">
      <w:pPr>
        <w:spacing w:line="12pt" w:lineRule="auto"/>
        <w:jc w:val="center"/>
        <w:rPr>
          <w:rFonts w:cs="Arial"/>
          <w:b/>
          <w:szCs w:val="20"/>
        </w:rPr>
      </w:pPr>
    </w:p>
    <w:p w14:paraId="219E64E0" w14:textId="77777777" w:rsidR="00DB7957" w:rsidRPr="00CF47A3" w:rsidRDefault="00DB7957" w:rsidP="00DB7957">
      <w:pPr>
        <w:jc w:val="center"/>
        <w:rPr>
          <w:rFonts w:cs="Arial"/>
          <w:b/>
          <w:szCs w:val="20"/>
        </w:rPr>
      </w:pPr>
      <w:r>
        <w:rPr>
          <w:rFonts w:cs="Arial"/>
          <w:b/>
          <w:szCs w:val="20"/>
        </w:rPr>
        <w:t>23</w:t>
      </w:r>
      <w:r w:rsidRPr="00CF47A3">
        <w:rPr>
          <w:rFonts w:cs="Arial"/>
          <w:b/>
          <w:szCs w:val="20"/>
        </w:rPr>
        <w:t>. člen</w:t>
      </w:r>
    </w:p>
    <w:p w14:paraId="5490AE21" w14:textId="77777777" w:rsidR="00DB7957" w:rsidRPr="00CF47A3" w:rsidRDefault="00DB7957" w:rsidP="00DB7957">
      <w:pPr>
        <w:jc w:val="center"/>
        <w:rPr>
          <w:rFonts w:cs="Arial"/>
          <w:b/>
          <w:szCs w:val="20"/>
        </w:rPr>
      </w:pPr>
      <w:r w:rsidRPr="00CF47A3">
        <w:rPr>
          <w:rFonts w:cs="Arial"/>
          <w:b/>
          <w:szCs w:val="20"/>
        </w:rPr>
        <w:t>(odrek pravici do sredstev)</w:t>
      </w:r>
    </w:p>
    <w:p w14:paraId="4D751023" w14:textId="77777777" w:rsidR="00DB7957" w:rsidRPr="00CF47A3" w:rsidRDefault="00DB7957" w:rsidP="00DB7957">
      <w:pPr>
        <w:jc w:val="center"/>
        <w:rPr>
          <w:rFonts w:cs="Arial"/>
          <w:b/>
          <w:szCs w:val="20"/>
        </w:rPr>
      </w:pPr>
    </w:p>
    <w:p w14:paraId="1EF8FAFD" w14:textId="77777777" w:rsidR="00DB7957" w:rsidRPr="00CF47A3" w:rsidRDefault="00DB7957" w:rsidP="00DB7957">
      <w:pPr>
        <w:jc w:val="both"/>
        <w:rPr>
          <w:rFonts w:cs="Arial"/>
          <w:szCs w:val="20"/>
        </w:rPr>
      </w:pPr>
      <w:r w:rsidRPr="00CF47A3">
        <w:rPr>
          <w:rFonts w:cs="Arial"/>
          <w:szCs w:val="20"/>
        </w:rPr>
        <w:t xml:space="preserve">Če se upravičenec </w:t>
      </w:r>
      <w:r>
        <w:rPr>
          <w:rFonts w:cs="Arial"/>
          <w:szCs w:val="20"/>
        </w:rPr>
        <w:t xml:space="preserve">do podpore </w:t>
      </w:r>
      <w:r w:rsidRPr="00CF47A3">
        <w:rPr>
          <w:rFonts w:cs="Arial"/>
          <w:szCs w:val="20"/>
        </w:rPr>
        <w:t xml:space="preserve">odreče pravici do sredstev iz odločbe o pravici do sredstev, v skladu z zakonom, ki ureja kmetijstvo, pisno obvesti Agencijo Republike Slovenije za kmetijske trge in razvoj podeželja v 30 dneh od dneva </w:t>
      </w:r>
      <w:r>
        <w:rPr>
          <w:rFonts w:cs="Arial"/>
          <w:szCs w:val="20"/>
        </w:rPr>
        <w:t>vročitve</w:t>
      </w:r>
      <w:r w:rsidRPr="00CF47A3">
        <w:rPr>
          <w:rFonts w:cs="Arial"/>
          <w:szCs w:val="20"/>
        </w:rPr>
        <w:t xml:space="preserve"> odločbe o pravici do sredstev.</w:t>
      </w:r>
    </w:p>
    <w:p w14:paraId="50C18171" w14:textId="77777777" w:rsidR="00DB7957" w:rsidRDefault="00DB7957" w:rsidP="00DB7957">
      <w:pPr>
        <w:spacing w:line="12pt" w:lineRule="auto"/>
        <w:jc w:val="center"/>
        <w:rPr>
          <w:rFonts w:cs="Arial"/>
          <w:b/>
          <w:szCs w:val="20"/>
        </w:rPr>
      </w:pPr>
    </w:p>
    <w:p w14:paraId="2A8FBB79" w14:textId="77777777" w:rsidR="00DB7957" w:rsidRPr="00311641" w:rsidRDefault="00DB7957" w:rsidP="00DB7957">
      <w:pPr>
        <w:spacing w:line="12pt" w:lineRule="auto"/>
        <w:jc w:val="center"/>
        <w:rPr>
          <w:rFonts w:cs="Arial"/>
          <w:szCs w:val="20"/>
        </w:rPr>
      </w:pPr>
      <w:r w:rsidRPr="00311641">
        <w:rPr>
          <w:rFonts w:cs="Arial"/>
          <w:szCs w:val="20"/>
        </w:rPr>
        <w:t>IV. poglavje</w:t>
      </w:r>
    </w:p>
    <w:p w14:paraId="6717C841" w14:textId="77777777" w:rsidR="00DB7957" w:rsidRPr="00311641" w:rsidRDefault="00DB7957" w:rsidP="00DB7957">
      <w:pPr>
        <w:spacing w:line="12pt" w:lineRule="auto"/>
        <w:jc w:val="center"/>
        <w:rPr>
          <w:rFonts w:cs="Arial"/>
          <w:szCs w:val="20"/>
        </w:rPr>
      </w:pPr>
      <w:r w:rsidRPr="00311641">
        <w:rPr>
          <w:rFonts w:cs="Arial"/>
          <w:szCs w:val="20"/>
        </w:rPr>
        <w:t>KONČNA DOLOČBA</w:t>
      </w:r>
    </w:p>
    <w:p w14:paraId="166A4167" w14:textId="77777777" w:rsidR="00DB7957" w:rsidRPr="00CF47A3" w:rsidRDefault="00DB7957" w:rsidP="00DB7957">
      <w:pPr>
        <w:spacing w:line="12pt" w:lineRule="auto"/>
        <w:jc w:val="center"/>
        <w:rPr>
          <w:rFonts w:cs="Arial"/>
          <w:b/>
          <w:szCs w:val="20"/>
        </w:rPr>
      </w:pPr>
    </w:p>
    <w:p w14:paraId="055BD374" w14:textId="77777777" w:rsidR="00DB7957" w:rsidRPr="00CF47A3" w:rsidRDefault="00DB7957" w:rsidP="00DB7957">
      <w:pPr>
        <w:spacing w:line="12pt" w:lineRule="auto"/>
        <w:jc w:val="center"/>
        <w:rPr>
          <w:rFonts w:cs="Arial"/>
          <w:b/>
          <w:szCs w:val="20"/>
        </w:rPr>
      </w:pPr>
      <w:r>
        <w:rPr>
          <w:rFonts w:cs="Arial"/>
          <w:b/>
          <w:szCs w:val="20"/>
        </w:rPr>
        <w:t>24</w:t>
      </w:r>
      <w:r w:rsidRPr="00CF47A3">
        <w:rPr>
          <w:rFonts w:cs="Arial"/>
          <w:b/>
          <w:szCs w:val="20"/>
        </w:rPr>
        <w:t>. člen</w:t>
      </w:r>
    </w:p>
    <w:p w14:paraId="2ECBC41C" w14:textId="77777777" w:rsidR="00DB7957" w:rsidRPr="00CF47A3" w:rsidRDefault="00DB7957" w:rsidP="00DB7957">
      <w:pPr>
        <w:spacing w:line="12pt" w:lineRule="auto"/>
        <w:jc w:val="center"/>
        <w:rPr>
          <w:rFonts w:cs="Arial"/>
          <w:b/>
          <w:szCs w:val="20"/>
        </w:rPr>
      </w:pPr>
      <w:r w:rsidRPr="00CF47A3">
        <w:rPr>
          <w:rFonts w:cs="Arial"/>
          <w:b/>
          <w:szCs w:val="20"/>
        </w:rPr>
        <w:t>(začetek veljavnosti)</w:t>
      </w:r>
    </w:p>
    <w:p w14:paraId="5A2F3E23" w14:textId="77777777" w:rsidR="00DB7957" w:rsidRPr="00CF47A3" w:rsidRDefault="00DB7957" w:rsidP="00DB7957">
      <w:pPr>
        <w:spacing w:line="12pt" w:lineRule="auto"/>
        <w:jc w:val="both"/>
        <w:rPr>
          <w:rFonts w:cs="Arial"/>
          <w:szCs w:val="20"/>
        </w:rPr>
      </w:pPr>
    </w:p>
    <w:p w14:paraId="616FA7FE" w14:textId="77777777" w:rsidR="00DB7957" w:rsidRPr="00CF47A3" w:rsidRDefault="00DB7957" w:rsidP="00DB7957">
      <w:pPr>
        <w:spacing w:line="12pt" w:lineRule="auto"/>
        <w:jc w:val="both"/>
        <w:rPr>
          <w:rFonts w:cs="Arial"/>
          <w:szCs w:val="20"/>
        </w:rPr>
      </w:pPr>
      <w:r w:rsidRPr="00CF47A3">
        <w:rPr>
          <w:rFonts w:cs="Arial"/>
          <w:szCs w:val="20"/>
        </w:rPr>
        <w:t>Ta uredba začne veljati naslednji dan po objavi v Uradnem listu Republike Slovenije.</w:t>
      </w:r>
    </w:p>
    <w:p w14:paraId="138CAEF7" w14:textId="77777777" w:rsidR="00DB7957" w:rsidRPr="00CF47A3" w:rsidRDefault="00DB7957" w:rsidP="00DB7957">
      <w:pPr>
        <w:spacing w:line="12pt" w:lineRule="auto"/>
        <w:rPr>
          <w:rFonts w:cs="Arial"/>
          <w:b/>
          <w:szCs w:val="20"/>
        </w:rPr>
      </w:pPr>
    </w:p>
    <w:p w14:paraId="1720FE98" w14:textId="77777777" w:rsidR="00DB7957" w:rsidRPr="00CF47A3" w:rsidRDefault="00DB7957" w:rsidP="00DB7957">
      <w:pPr>
        <w:spacing w:line="12pt" w:lineRule="auto"/>
        <w:rPr>
          <w:rFonts w:cs="Arial"/>
          <w:szCs w:val="20"/>
        </w:rPr>
      </w:pPr>
      <w:r w:rsidRPr="00CF47A3">
        <w:rPr>
          <w:rFonts w:cs="Arial"/>
          <w:szCs w:val="20"/>
        </w:rPr>
        <w:t>Št. 007-</w:t>
      </w:r>
      <w:r>
        <w:rPr>
          <w:rFonts w:cs="Arial"/>
          <w:szCs w:val="20"/>
        </w:rPr>
        <w:t>493</w:t>
      </w:r>
      <w:r w:rsidRPr="00CF47A3">
        <w:rPr>
          <w:rFonts w:cs="Arial"/>
          <w:szCs w:val="20"/>
        </w:rPr>
        <w:t>/2023/</w:t>
      </w:r>
    </w:p>
    <w:p w14:paraId="67D3BDEC" w14:textId="77777777" w:rsidR="00DB7957" w:rsidRPr="00CF47A3" w:rsidRDefault="00DB7957" w:rsidP="00DB7957">
      <w:pPr>
        <w:spacing w:line="12pt" w:lineRule="auto"/>
        <w:rPr>
          <w:rFonts w:cs="Arial"/>
          <w:szCs w:val="20"/>
        </w:rPr>
      </w:pPr>
      <w:r w:rsidRPr="00CF47A3">
        <w:rPr>
          <w:rFonts w:cs="Arial"/>
          <w:szCs w:val="20"/>
        </w:rPr>
        <w:t xml:space="preserve">Ljubljana, </w:t>
      </w:r>
      <w:proofErr w:type="spellStart"/>
      <w:r w:rsidRPr="00CF47A3">
        <w:rPr>
          <w:rFonts w:cs="Arial"/>
          <w:szCs w:val="20"/>
        </w:rPr>
        <w:t>dd</w:t>
      </w:r>
      <w:proofErr w:type="spellEnd"/>
      <w:r w:rsidRPr="00CF47A3">
        <w:rPr>
          <w:rFonts w:cs="Arial"/>
          <w:szCs w:val="20"/>
        </w:rPr>
        <w:t xml:space="preserve">. mm. </w:t>
      </w:r>
      <w:proofErr w:type="spellStart"/>
      <w:r>
        <w:rPr>
          <w:rFonts w:cs="Arial"/>
          <w:szCs w:val="20"/>
        </w:rPr>
        <w:t>llll</w:t>
      </w:r>
      <w:proofErr w:type="spellEnd"/>
    </w:p>
    <w:p w14:paraId="4129E31F" w14:textId="77777777" w:rsidR="00DB7957" w:rsidRPr="00CF47A3" w:rsidRDefault="00DB7957" w:rsidP="00DB7957">
      <w:pPr>
        <w:spacing w:line="12pt" w:lineRule="auto"/>
        <w:rPr>
          <w:rFonts w:cs="Arial"/>
          <w:szCs w:val="20"/>
        </w:rPr>
      </w:pPr>
      <w:r>
        <w:rPr>
          <w:rFonts w:cs="Arial"/>
          <w:szCs w:val="20"/>
        </w:rPr>
        <w:t>EVA 2023-2330-0154</w:t>
      </w:r>
    </w:p>
    <w:p w14:paraId="7EFAF4AC" w14:textId="77777777" w:rsidR="00DB7957" w:rsidRPr="00CF47A3" w:rsidRDefault="00DB7957" w:rsidP="00DB7957">
      <w:pPr>
        <w:spacing w:line="12pt" w:lineRule="auto"/>
        <w:rPr>
          <w:rFonts w:cs="Arial"/>
          <w:szCs w:val="20"/>
        </w:rPr>
      </w:pPr>
    </w:p>
    <w:p w14:paraId="7C897792" w14:textId="77777777" w:rsidR="00DB7957" w:rsidRPr="00CF47A3" w:rsidRDefault="00DB7957" w:rsidP="00DB7957">
      <w:pPr>
        <w:spacing w:line="12pt" w:lineRule="auto"/>
        <w:jc w:val="center"/>
        <w:rPr>
          <w:rFonts w:cs="Arial"/>
          <w:szCs w:val="20"/>
        </w:rPr>
      </w:pPr>
      <w:r w:rsidRPr="00CF47A3">
        <w:rPr>
          <w:rFonts w:cs="Arial"/>
          <w:szCs w:val="20"/>
        </w:rPr>
        <w:t>Vlada Republike Slovenije</w:t>
      </w:r>
    </w:p>
    <w:p w14:paraId="40BD1D71" w14:textId="77777777" w:rsidR="00DB7957" w:rsidRPr="00CF47A3" w:rsidRDefault="00DB7957" w:rsidP="00DB7957">
      <w:pPr>
        <w:spacing w:line="12pt" w:lineRule="auto"/>
        <w:jc w:val="center"/>
        <w:rPr>
          <w:rFonts w:cs="Arial"/>
          <w:szCs w:val="20"/>
        </w:rPr>
      </w:pPr>
      <w:r w:rsidRPr="00CF47A3">
        <w:rPr>
          <w:rFonts w:cs="Arial"/>
          <w:szCs w:val="20"/>
        </w:rPr>
        <w:t>dr. Robert Golob</w:t>
      </w:r>
    </w:p>
    <w:p w14:paraId="321F4634" w14:textId="77777777" w:rsidR="00DB7957" w:rsidRPr="00CF47A3" w:rsidRDefault="00DB7957" w:rsidP="00DB7957">
      <w:pPr>
        <w:spacing w:line="12pt" w:lineRule="auto"/>
        <w:jc w:val="center"/>
        <w:rPr>
          <w:rFonts w:cs="Arial"/>
          <w:szCs w:val="20"/>
        </w:rPr>
      </w:pPr>
      <w:r w:rsidRPr="00CF47A3">
        <w:rPr>
          <w:rFonts w:cs="Arial"/>
          <w:szCs w:val="20"/>
        </w:rPr>
        <w:t>predsednik</w:t>
      </w:r>
    </w:p>
    <w:p w14:paraId="2529B99F" w14:textId="77777777" w:rsidR="005D7603" w:rsidRPr="006F12D8" w:rsidRDefault="005D7603" w:rsidP="005D7603">
      <w:pPr>
        <w:rPr>
          <w:rFonts w:cs="Arial"/>
          <w:b/>
        </w:rPr>
      </w:pPr>
    </w:p>
    <w:p w14:paraId="4CC2CE68" w14:textId="77777777" w:rsidR="00376DF9" w:rsidRPr="006F12D8" w:rsidRDefault="00376DF9" w:rsidP="00122DF1">
      <w:pPr>
        <w:pStyle w:val="lennaslov0"/>
        <w:shd w:val="clear" w:color="auto" w:fill="FFFFFF" w:themeFill="background1"/>
        <w:spacing w:before="0pt" w:beforeAutospacing="0" w:after="0pt" w:afterAutospacing="0"/>
        <w:ind w:start="36pt"/>
        <w:rPr>
          <w:rFonts w:ascii="Arial" w:hAnsi="Arial" w:cs="Arial"/>
          <w:sz w:val="20"/>
          <w:szCs w:val="20"/>
          <w:lang w:val="sl-SI"/>
        </w:rPr>
      </w:pPr>
    </w:p>
    <w:p w14:paraId="68753E5A" w14:textId="77777777" w:rsidR="0033008B" w:rsidRPr="006F12D8" w:rsidRDefault="00376DF9" w:rsidP="0096107B">
      <w:pPr>
        <w:pStyle w:val="Priloga"/>
        <w:pBdr>
          <w:bottom w:val="single" w:sz="4" w:space="1" w:color="auto"/>
        </w:pBdr>
        <w:spacing w:before="0pt" w:after="0pt" w:line="12pt" w:lineRule="auto"/>
        <w:rPr>
          <w:b/>
          <w:szCs w:val="20"/>
        </w:rPr>
      </w:pPr>
      <w:r w:rsidRPr="006F12D8">
        <w:rPr>
          <w:b/>
          <w:bCs/>
          <w:sz w:val="20"/>
          <w:szCs w:val="20"/>
        </w:rPr>
        <w:br w:type="page"/>
      </w:r>
    </w:p>
    <w:p w14:paraId="74E5E2FA" w14:textId="77777777" w:rsidR="0098676C" w:rsidRPr="006F12D8" w:rsidRDefault="0098676C" w:rsidP="00122DF1">
      <w:pPr>
        <w:tabs>
          <w:tab w:val="start" w:pos="35.40pt"/>
        </w:tabs>
        <w:spacing w:line="12pt" w:lineRule="auto"/>
        <w:rPr>
          <w:rFonts w:cs="Arial"/>
          <w:b/>
          <w:szCs w:val="20"/>
        </w:rPr>
      </w:pPr>
      <w:r w:rsidRPr="00DB7957">
        <w:rPr>
          <w:rFonts w:cs="Arial"/>
          <w:b/>
          <w:szCs w:val="20"/>
        </w:rPr>
        <w:lastRenderedPageBreak/>
        <w:t>OBRAZLOŽITEV</w:t>
      </w:r>
    </w:p>
    <w:p w14:paraId="32417A52" w14:textId="77777777" w:rsidR="0098676C" w:rsidRPr="006F12D8" w:rsidRDefault="0098676C" w:rsidP="00122DF1">
      <w:pPr>
        <w:tabs>
          <w:tab w:val="start" w:pos="35.40pt"/>
        </w:tabs>
        <w:spacing w:line="12pt" w:lineRule="auto"/>
        <w:rPr>
          <w:rFonts w:cs="Arial"/>
          <w:szCs w:val="20"/>
        </w:rPr>
      </w:pPr>
    </w:p>
    <w:p w14:paraId="14FE6C0A" w14:textId="77777777" w:rsidR="00A339C6" w:rsidRPr="006F12D8" w:rsidRDefault="00A339C6" w:rsidP="00122DF1">
      <w:pPr>
        <w:tabs>
          <w:tab w:val="start" w:pos="35.40pt"/>
        </w:tabs>
        <w:spacing w:line="12pt" w:lineRule="auto"/>
        <w:rPr>
          <w:rFonts w:cs="Arial"/>
          <w:szCs w:val="20"/>
        </w:rPr>
      </w:pPr>
      <w:r w:rsidRPr="006F12D8">
        <w:rPr>
          <w:rFonts w:cs="Arial"/>
          <w:szCs w:val="20"/>
        </w:rPr>
        <w:t>I. UVOD</w:t>
      </w:r>
    </w:p>
    <w:p w14:paraId="7F8383B6" w14:textId="77777777" w:rsidR="00A339C6" w:rsidRPr="006F12D8" w:rsidRDefault="00A339C6" w:rsidP="00122DF1">
      <w:pPr>
        <w:tabs>
          <w:tab w:val="start" w:pos="35.40pt"/>
        </w:tabs>
        <w:spacing w:line="12pt" w:lineRule="auto"/>
        <w:rPr>
          <w:rFonts w:cs="Arial"/>
          <w:szCs w:val="20"/>
        </w:rPr>
      </w:pPr>
    </w:p>
    <w:p w14:paraId="7360D347" w14:textId="77777777" w:rsidR="00A339C6" w:rsidRPr="006F12D8" w:rsidRDefault="00A339C6" w:rsidP="00122DF1">
      <w:pPr>
        <w:numPr>
          <w:ilvl w:val="0"/>
          <w:numId w:val="14"/>
        </w:numPr>
        <w:tabs>
          <w:tab w:val="num" w:pos="-18pt"/>
        </w:tabs>
        <w:spacing w:line="12pt" w:lineRule="auto"/>
        <w:ind w:start="18pt"/>
        <w:jc w:val="both"/>
        <w:rPr>
          <w:rFonts w:cs="Arial"/>
          <w:szCs w:val="20"/>
        </w:rPr>
      </w:pPr>
      <w:r w:rsidRPr="006F12D8">
        <w:rPr>
          <w:rFonts w:cs="Arial"/>
          <w:szCs w:val="20"/>
        </w:rPr>
        <w:t>Pravna podlaga (besedilo, vsebina zakonske določbe, ki je podlaga za izdajo uredbe)</w:t>
      </w:r>
    </w:p>
    <w:p w14:paraId="649635DD" w14:textId="77777777" w:rsidR="00A339C6" w:rsidRPr="006F12D8" w:rsidRDefault="00A339C6" w:rsidP="00122DF1">
      <w:pPr>
        <w:tabs>
          <w:tab w:val="start" w:pos="35.40pt"/>
        </w:tabs>
        <w:spacing w:line="12pt" w:lineRule="auto"/>
        <w:rPr>
          <w:rFonts w:cs="Arial"/>
          <w:szCs w:val="20"/>
        </w:rPr>
      </w:pPr>
    </w:p>
    <w:p w14:paraId="719D4EDA" w14:textId="03E55694" w:rsidR="00A339C6" w:rsidRPr="006F12D8" w:rsidRDefault="00D90E0C" w:rsidP="00122DF1">
      <w:pPr>
        <w:overflowPunct w:val="0"/>
        <w:autoSpaceDE w:val="0"/>
        <w:autoSpaceDN w:val="0"/>
        <w:adjustRightInd w:val="0"/>
        <w:spacing w:line="12pt" w:lineRule="auto"/>
        <w:jc w:val="both"/>
        <w:textAlignment w:val="baseline"/>
        <w:rPr>
          <w:rFonts w:cs="Arial"/>
          <w:szCs w:val="20"/>
        </w:rPr>
      </w:pPr>
      <w:r>
        <w:rPr>
          <w:rFonts w:cs="Arial"/>
          <w:iCs/>
          <w:szCs w:val="20"/>
          <w:lang w:eastAsia="sl-SI"/>
        </w:rPr>
        <w:t xml:space="preserve">Uredba </w:t>
      </w:r>
      <w:r w:rsidR="002760D0" w:rsidRPr="002760D0">
        <w:rPr>
          <w:rFonts w:cs="Arial"/>
          <w:iCs/>
          <w:szCs w:val="20"/>
          <w:lang w:eastAsia="sl-SI"/>
        </w:rPr>
        <w:t>o izvajanju intervencije izmenjava znanja in prenos informacij ter usposabljanje svetovalcev iz strateškega načrta skupne kmetijske politike 2023–¬2027</w:t>
      </w:r>
      <w:r w:rsidR="000419E2" w:rsidRPr="006F12D8">
        <w:rPr>
          <w:rFonts w:cs="Arial"/>
          <w:iCs/>
          <w:szCs w:val="20"/>
          <w:lang w:eastAsia="sl-SI"/>
        </w:rPr>
        <w:t>,</w:t>
      </w:r>
      <w:r w:rsidR="008D7636" w:rsidRPr="006F12D8">
        <w:rPr>
          <w:rFonts w:cs="Arial"/>
          <w:iCs/>
          <w:szCs w:val="20"/>
          <w:lang w:eastAsia="sl-SI"/>
        </w:rPr>
        <w:t xml:space="preserve"> </w:t>
      </w:r>
      <w:r w:rsidR="00A339C6" w:rsidRPr="006F12D8">
        <w:rPr>
          <w:rFonts w:cs="Arial"/>
          <w:iCs/>
          <w:szCs w:val="20"/>
          <w:lang w:eastAsia="sl-SI"/>
        </w:rPr>
        <w:t xml:space="preserve">se izdaja na podlagi 10. in 11.a člena Zakona o kmetijstvu </w:t>
      </w:r>
      <w:r w:rsidR="00A339C6" w:rsidRPr="006F12D8">
        <w:rPr>
          <w:rFonts w:cs="Arial"/>
          <w:iCs/>
          <w:szCs w:val="20"/>
        </w:rPr>
        <w:t xml:space="preserve">(Uradni list RS, št. 45/08, 57/12, 90/12 – </w:t>
      </w:r>
      <w:proofErr w:type="spellStart"/>
      <w:r w:rsidR="00A339C6" w:rsidRPr="006F12D8">
        <w:rPr>
          <w:rFonts w:cs="Arial"/>
          <w:iCs/>
          <w:szCs w:val="20"/>
        </w:rPr>
        <w:t>ZdZPVHVVR</w:t>
      </w:r>
      <w:proofErr w:type="spellEnd"/>
      <w:r w:rsidR="00A339C6" w:rsidRPr="006F12D8">
        <w:rPr>
          <w:rFonts w:cs="Arial"/>
          <w:iCs/>
          <w:szCs w:val="20"/>
        </w:rPr>
        <w:t xml:space="preserve">, 26/14, 32/15, 27/17, 22/18, 86/21 – </w:t>
      </w:r>
      <w:proofErr w:type="spellStart"/>
      <w:r w:rsidR="00A339C6" w:rsidRPr="006F12D8">
        <w:rPr>
          <w:rFonts w:cs="Arial"/>
          <w:iCs/>
          <w:szCs w:val="20"/>
        </w:rPr>
        <w:t>odl</w:t>
      </w:r>
      <w:proofErr w:type="spellEnd"/>
      <w:r w:rsidR="00A339C6" w:rsidRPr="006F12D8">
        <w:rPr>
          <w:rFonts w:cs="Arial"/>
          <w:iCs/>
          <w:szCs w:val="20"/>
        </w:rPr>
        <w:t>. US, 123/21, 44/22, 130/22 – ZPOmK-2</w:t>
      </w:r>
      <w:r w:rsidR="00C61084" w:rsidRPr="006F12D8">
        <w:rPr>
          <w:rFonts w:cs="Arial"/>
          <w:iCs/>
          <w:szCs w:val="20"/>
        </w:rPr>
        <w:t>,</w:t>
      </w:r>
      <w:r w:rsidR="00A339C6" w:rsidRPr="006F12D8">
        <w:rPr>
          <w:rFonts w:cs="Arial"/>
          <w:iCs/>
          <w:szCs w:val="20"/>
        </w:rPr>
        <w:t xml:space="preserve"> 18/23</w:t>
      </w:r>
      <w:r w:rsidR="00C61084" w:rsidRPr="006F12D8">
        <w:rPr>
          <w:rFonts w:cs="Arial"/>
          <w:iCs/>
          <w:szCs w:val="20"/>
        </w:rPr>
        <w:t xml:space="preserve"> in 78/23</w:t>
      </w:r>
      <w:r w:rsidR="00A339C6" w:rsidRPr="006F12D8">
        <w:rPr>
          <w:rFonts w:cs="Arial"/>
          <w:iCs/>
          <w:szCs w:val="20"/>
        </w:rPr>
        <w:t xml:space="preserve">) in Strateškega načrta Skupne kmetijske politike za Slovenijo za obdobje 2023–2027, ki je bil potrjen z </w:t>
      </w:r>
      <w:r w:rsidR="00A339C6" w:rsidRPr="006F12D8">
        <w:rPr>
          <w:rFonts w:cs="Arial"/>
          <w:szCs w:val="20"/>
          <w:lang w:eastAsia="sl-SI"/>
        </w:rPr>
        <w:t>Izvedbenim sklepom Komisije št. C(2022) 7574 z dne 28. 10. 2022 o odobritvi strateškega načrta SKP za obdobje 2023-2027 za Slovenijo za podporo Unije, ki se financira iz Evropskega kmetijskega jamstvenega sklada in Evropskega kmetijskega sklada za razvoj podeželja.</w:t>
      </w:r>
      <w:r w:rsidR="008D7636" w:rsidRPr="006F12D8">
        <w:rPr>
          <w:rFonts w:cs="Arial"/>
          <w:szCs w:val="20"/>
          <w:lang w:eastAsia="sl-SI"/>
        </w:rPr>
        <w:t xml:space="preserve"> </w:t>
      </w:r>
      <w:r w:rsidR="00A339C6" w:rsidRPr="006F12D8">
        <w:rPr>
          <w:rFonts w:cs="Arial"/>
          <w:szCs w:val="20"/>
        </w:rPr>
        <w:t>Intervenciji, ki ju</w:t>
      </w:r>
      <w:r w:rsidR="00803CEB" w:rsidRPr="006F12D8">
        <w:rPr>
          <w:rFonts w:cs="Arial"/>
          <w:szCs w:val="20"/>
        </w:rPr>
        <w:t xml:space="preserve"> ureja ta uredba, imata</w:t>
      </w:r>
      <w:r w:rsidR="00A339C6" w:rsidRPr="006F12D8">
        <w:rPr>
          <w:rFonts w:cs="Arial"/>
          <w:szCs w:val="20"/>
        </w:rPr>
        <w:t xml:space="preserve"> pravno podlago </w:t>
      </w:r>
      <w:r w:rsidR="00885742" w:rsidRPr="006F12D8">
        <w:rPr>
          <w:rFonts w:cs="Arial"/>
          <w:szCs w:val="20"/>
        </w:rPr>
        <w:t>v</w:t>
      </w:r>
      <w:r w:rsidR="00A339C6" w:rsidRPr="006F12D8">
        <w:rPr>
          <w:rFonts w:cs="Arial"/>
          <w:szCs w:val="20"/>
        </w:rPr>
        <w:t xml:space="preserve"> 78. členu Uredbe 2021/2115/EU.</w:t>
      </w:r>
    </w:p>
    <w:p w14:paraId="3AE6ECCB" w14:textId="77777777" w:rsidR="00A339C6" w:rsidRPr="006F12D8" w:rsidRDefault="00A339C6" w:rsidP="00122DF1">
      <w:pPr>
        <w:spacing w:line="12pt" w:lineRule="auto"/>
        <w:jc w:val="both"/>
        <w:rPr>
          <w:rFonts w:cs="Arial"/>
          <w:szCs w:val="20"/>
        </w:rPr>
      </w:pPr>
    </w:p>
    <w:p w14:paraId="4816FB4A" w14:textId="77777777" w:rsidR="00A339C6" w:rsidRPr="006F12D8" w:rsidRDefault="00A339C6" w:rsidP="00122DF1">
      <w:pPr>
        <w:numPr>
          <w:ilvl w:val="0"/>
          <w:numId w:val="14"/>
        </w:numPr>
        <w:tabs>
          <w:tab w:val="num" w:pos="-18pt"/>
        </w:tabs>
        <w:spacing w:line="12pt" w:lineRule="auto"/>
        <w:ind w:start="18pt"/>
        <w:jc w:val="both"/>
        <w:rPr>
          <w:rFonts w:cs="Arial"/>
          <w:szCs w:val="20"/>
        </w:rPr>
      </w:pPr>
      <w:r w:rsidRPr="006F12D8">
        <w:rPr>
          <w:rFonts w:cs="Arial"/>
          <w:szCs w:val="20"/>
        </w:rPr>
        <w:t>Rok za izdajo uredbe, določen z zakonom</w:t>
      </w:r>
    </w:p>
    <w:p w14:paraId="34B33407" w14:textId="77777777" w:rsidR="00A339C6" w:rsidRPr="006F12D8" w:rsidRDefault="00A339C6" w:rsidP="00122DF1">
      <w:pPr>
        <w:spacing w:line="12pt" w:lineRule="auto"/>
        <w:jc w:val="both"/>
        <w:rPr>
          <w:rFonts w:cs="Arial"/>
          <w:szCs w:val="20"/>
        </w:rPr>
      </w:pPr>
    </w:p>
    <w:p w14:paraId="59DFCAD5" w14:textId="0292EF11" w:rsidR="00885742" w:rsidRPr="006F12D8" w:rsidRDefault="00DB1C6D" w:rsidP="00DB1C6D">
      <w:pPr>
        <w:spacing w:line="12pt" w:lineRule="auto"/>
        <w:jc w:val="both"/>
        <w:rPr>
          <w:rFonts w:cs="Arial"/>
          <w:szCs w:val="20"/>
        </w:rPr>
      </w:pPr>
      <w:r w:rsidRPr="006F12D8">
        <w:rPr>
          <w:rFonts w:cs="Arial"/>
          <w:szCs w:val="20"/>
        </w:rPr>
        <w:t>Zakon roka za izdajo te uredbe ne predpisuje, vendar je pravočasno sprejetje te uredbe ključno za pripravo in objavo javnih razpisov na podlagi zakona, ki ureja kmetijstvo. Da bi zagotovili pravočasno objavo javn</w:t>
      </w:r>
      <w:r w:rsidR="00885742" w:rsidRPr="006F12D8">
        <w:rPr>
          <w:rFonts w:cs="Arial"/>
          <w:szCs w:val="20"/>
        </w:rPr>
        <w:t>ega razpisa</w:t>
      </w:r>
      <w:r w:rsidRPr="006F12D8">
        <w:rPr>
          <w:rFonts w:cs="Arial"/>
          <w:szCs w:val="20"/>
        </w:rPr>
        <w:t xml:space="preserve"> v letu 202</w:t>
      </w:r>
      <w:r w:rsidR="002760D0">
        <w:rPr>
          <w:rFonts w:cs="Arial"/>
          <w:szCs w:val="20"/>
        </w:rPr>
        <w:t>4</w:t>
      </w:r>
      <w:r w:rsidRPr="006F12D8">
        <w:rPr>
          <w:rFonts w:cs="Arial"/>
          <w:szCs w:val="20"/>
        </w:rPr>
        <w:t xml:space="preserve">, je pomembno, da se uredba, ki določa </w:t>
      </w:r>
      <w:r w:rsidR="00885742" w:rsidRPr="006F12D8">
        <w:rPr>
          <w:rFonts w:cs="Arial"/>
          <w:szCs w:val="20"/>
        </w:rPr>
        <w:t xml:space="preserve">namen podpore, upravičence, pogoje za dodelitev sredstev, merila za ocenjevanje vlog, pogoje za izplačilo sredstev, obveznosti, upravne sankcije in finančne določbe </w:t>
      </w:r>
      <w:r w:rsidRPr="006F12D8">
        <w:rPr>
          <w:rFonts w:cs="Arial"/>
          <w:szCs w:val="20"/>
        </w:rPr>
        <w:t>sprejme čim prej. Javn</w:t>
      </w:r>
      <w:r w:rsidR="00885742" w:rsidRPr="006F12D8">
        <w:rPr>
          <w:rFonts w:cs="Arial"/>
          <w:szCs w:val="20"/>
        </w:rPr>
        <w:t>i razpis</w:t>
      </w:r>
      <w:r w:rsidRPr="006F12D8">
        <w:rPr>
          <w:rFonts w:cs="Arial"/>
          <w:szCs w:val="20"/>
        </w:rPr>
        <w:t xml:space="preserve"> </w:t>
      </w:r>
      <w:r w:rsidR="00885742" w:rsidRPr="006F12D8">
        <w:rPr>
          <w:rFonts w:cs="Arial"/>
          <w:szCs w:val="20"/>
        </w:rPr>
        <w:t>je</w:t>
      </w:r>
      <w:r w:rsidRPr="006F12D8">
        <w:rPr>
          <w:rFonts w:cs="Arial"/>
          <w:szCs w:val="20"/>
        </w:rPr>
        <w:t xml:space="preserve"> </w:t>
      </w:r>
      <w:r w:rsidR="002760D0">
        <w:rPr>
          <w:rFonts w:cs="Arial"/>
          <w:szCs w:val="20"/>
        </w:rPr>
        <w:t>zaprtega</w:t>
      </w:r>
      <w:r w:rsidRPr="006F12D8">
        <w:rPr>
          <w:rFonts w:cs="Arial"/>
          <w:szCs w:val="20"/>
        </w:rPr>
        <w:t xml:space="preserve"> tipa. </w:t>
      </w:r>
    </w:p>
    <w:p w14:paraId="1DB9492A" w14:textId="77777777" w:rsidR="00803CEB" w:rsidRPr="006F12D8" w:rsidRDefault="00803CEB" w:rsidP="00122DF1">
      <w:pPr>
        <w:spacing w:line="12pt" w:lineRule="auto"/>
        <w:jc w:val="both"/>
        <w:rPr>
          <w:rFonts w:cs="Arial"/>
          <w:szCs w:val="20"/>
        </w:rPr>
      </w:pPr>
    </w:p>
    <w:p w14:paraId="6838A0CE" w14:textId="77777777" w:rsidR="00A339C6" w:rsidRPr="006F12D8" w:rsidRDefault="00A339C6" w:rsidP="00122DF1">
      <w:pPr>
        <w:numPr>
          <w:ilvl w:val="0"/>
          <w:numId w:val="14"/>
        </w:numPr>
        <w:tabs>
          <w:tab w:val="num" w:pos="0pt"/>
        </w:tabs>
        <w:spacing w:line="12pt" w:lineRule="auto"/>
        <w:ind w:start="18pt"/>
        <w:jc w:val="both"/>
        <w:rPr>
          <w:rFonts w:cs="Arial"/>
          <w:szCs w:val="20"/>
        </w:rPr>
      </w:pPr>
      <w:r w:rsidRPr="006F12D8">
        <w:rPr>
          <w:rFonts w:cs="Arial"/>
          <w:szCs w:val="20"/>
        </w:rPr>
        <w:t>Splošna obrazložitev predloga uredbe, če je potrebna</w:t>
      </w:r>
    </w:p>
    <w:p w14:paraId="5F7DE2CA" w14:textId="77777777" w:rsidR="00A339C6" w:rsidRPr="006F12D8" w:rsidRDefault="00A339C6" w:rsidP="00122DF1">
      <w:pPr>
        <w:tabs>
          <w:tab w:val="start" w:pos="35.40pt"/>
        </w:tabs>
        <w:spacing w:line="12pt" w:lineRule="auto"/>
        <w:rPr>
          <w:rFonts w:cs="Arial"/>
          <w:szCs w:val="20"/>
        </w:rPr>
      </w:pPr>
    </w:p>
    <w:p w14:paraId="7B72450F" w14:textId="2F7360A0" w:rsidR="000F7396" w:rsidRPr="006F12D8" w:rsidRDefault="00D90E0C" w:rsidP="00122DF1">
      <w:pPr>
        <w:spacing w:line="12pt" w:lineRule="auto"/>
        <w:jc w:val="both"/>
        <w:rPr>
          <w:rFonts w:cs="Arial"/>
          <w:szCs w:val="20"/>
        </w:rPr>
      </w:pPr>
      <w:r>
        <w:rPr>
          <w:rFonts w:cs="Arial"/>
          <w:szCs w:val="20"/>
        </w:rPr>
        <w:t xml:space="preserve">Uredba </w:t>
      </w:r>
      <w:r w:rsidR="002760D0" w:rsidRPr="002760D0">
        <w:rPr>
          <w:rFonts w:cs="Arial"/>
          <w:szCs w:val="20"/>
        </w:rPr>
        <w:t>o izvajanju intervencije izmenjava znanja in prenos informacij ter usposabljanje svetovalcev iz strateškega načrta skupne kmetijske politike 2023–¬2027</w:t>
      </w:r>
      <w:r w:rsidR="009479CF" w:rsidRPr="006F12D8">
        <w:rPr>
          <w:rFonts w:cs="Arial"/>
          <w:szCs w:val="20"/>
        </w:rPr>
        <w:t xml:space="preserve"> </w:t>
      </w:r>
      <w:r w:rsidR="000F7396" w:rsidRPr="006F12D8">
        <w:rPr>
          <w:rFonts w:cs="Arial"/>
          <w:szCs w:val="20"/>
        </w:rPr>
        <w:t>podrobneje ureja namen in cilje podpore, upravičenca</w:t>
      </w:r>
      <w:r w:rsidR="007001EC" w:rsidRPr="006F12D8">
        <w:rPr>
          <w:rFonts w:cs="Arial"/>
          <w:szCs w:val="20"/>
        </w:rPr>
        <w:t xml:space="preserve"> in udeleženca</w:t>
      </w:r>
      <w:r w:rsidR="000F7396" w:rsidRPr="006F12D8">
        <w:rPr>
          <w:rFonts w:cs="Arial"/>
          <w:szCs w:val="20"/>
        </w:rPr>
        <w:t xml:space="preserve">, pogoje za dodelitev podpore, merila za ocenjevanje vlog na javni razpis, obveznosti upravičenca iz odločbe o pravici do sredstev, zahtevek </w:t>
      </w:r>
      <w:r w:rsidR="002B1B01" w:rsidRPr="006F12D8">
        <w:rPr>
          <w:rFonts w:cs="Arial"/>
          <w:szCs w:val="20"/>
        </w:rPr>
        <w:t xml:space="preserve">za izplačilo sredstev, </w:t>
      </w:r>
      <w:r w:rsidR="000F7396" w:rsidRPr="006F12D8">
        <w:rPr>
          <w:rFonts w:cs="Arial"/>
          <w:szCs w:val="20"/>
        </w:rPr>
        <w:t>javni razpis, finančne določbe</w:t>
      </w:r>
      <w:r w:rsidR="007001EC" w:rsidRPr="006F12D8">
        <w:rPr>
          <w:rFonts w:cs="Arial"/>
          <w:szCs w:val="20"/>
        </w:rPr>
        <w:t>, upravne sankcije.</w:t>
      </w:r>
      <w:r w:rsidR="000F7396" w:rsidRPr="006F12D8">
        <w:rPr>
          <w:rFonts w:cs="Arial"/>
          <w:szCs w:val="20"/>
        </w:rPr>
        <w:t xml:space="preserve"> </w:t>
      </w:r>
      <w:r w:rsidR="007463FA" w:rsidRPr="006F12D8">
        <w:rPr>
          <w:rFonts w:cs="Arial"/>
          <w:szCs w:val="20"/>
        </w:rPr>
        <w:t xml:space="preserve">Hkrati z </w:t>
      </w:r>
      <w:r>
        <w:rPr>
          <w:rFonts w:cs="Arial"/>
          <w:szCs w:val="20"/>
        </w:rPr>
        <w:t xml:space="preserve">Uredbo </w:t>
      </w:r>
      <w:r w:rsidR="002760D0" w:rsidRPr="002760D0">
        <w:rPr>
          <w:rFonts w:cs="Arial"/>
          <w:szCs w:val="20"/>
        </w:rPr>
        <w:t>o izvajanju intervencije izmenjava znanja in prenos informacij ter usposabljanje svetovalcev iz strateškega načrta skupne kmetijske politike 2023–¬2027</w:t>
      </w:r>
      <w:r w:rsidR="007463FA" w:rsidRPr="006F12D8">
        <w:rPr>
          <w:rFonts w:cs="Arial"/>
          <w:szCs w:val="20"/>
        </w:rPr>
        <w:t xml:space="preserve"> je </w:t>
      </w:r>
      <w:r w:rsidR="006B6CC8" w:rsidRPr="006F12D8">
        <w:rPr>
          <w:rFonts w:cs="Arial"/>
          <w:szCs w:val="20"/>
        </w:rPr>
        <w:t>treba</w:t>
      </w:r>
      <w:r w:rsidR="007463FA" w:rsidRPr="006F12D8">
        <w:rPr>
          <w:rFonts w:cs="Arial"/>
          <w:szCs w:val="20"/>
        </w:rPr>
        <w:t xml:space="preserve"> upoštevati tudi </w:t>
      </w:r>
      <w:r w:rsidR="002760D0">
        <w:rPr>
          <w:rFonts w:cs="Arial"/>
          <w:szCs w:val="20"/>
        </w:rPr>
        <w:t>Uredbo</w:t>
      </w:r>
      <w:r w:rsidR="002760D0" w:rsidRPr="002760D0">
        <w:rPr>
          <w:rFonts w:cs="Arial"/>
          <w:szCs w:val="20"/>
        </w:rPr>
        <w:t xml:space="preserve"> o skupnih določbah za izvajanje intervencij razvoja podeželja, ki niso vezane na površino ali živali, iz strateškega načrta skupne kmetijske politike 2023–2027 za Republiko Slovenijo, ki določa splošne skupne pogoje za izvajanje intervencij (v nadaljnjem besedilu: uredba o skupnih določbah za izvajanje intervencij)</w:t>
      </w:r>
      <w:r w:rsidR="007463FA" w:rsidRPr="006F12D8">
        <w:rPr>
          <w:rFonts w:cs="Arial"/>
          <w:szCs w:val="20"/>
        </w:rPr>
        <w:t>.</w:t>
      </w:r>
    </w:p>
    <w:p w14:paraId="69D03CF1" w14:textId="77777777" w:rsidR="000F7396" w:rsidRPr="006F12D8" w:rsidRDefault="00A339C6" w:rsidP="00122DF1">
      <w:pPr>
        <w:tabs>
          <w:tab w:val="start" w:pos="35.40pt"/>
        </w:tabs>
        <w:spacing w:line="12pt" w:lineRule="auto"/>
        <w:jc w:val="both"/>
        <w:rPr>
          <w:rFonts w:cs="Arial"/>
          <w:iCs/>
          <w:szCs w:val="20"/>
        </w:rPr>
      </w:pPr>
      <w:r w:rsidRPr="006F12D8">
        <w:rPr>
          <w:rFonts w:cs="Arial"/>
          <w:iCs/>
          <w:szCs w:val="20"/>
        </w:rPr>
        <w:t xml:space="preserve"> </w:t>
      </w:r>
    </w:p>
    <w:p w14:paraId="74BEEA5A" w14:textId="77777777" w:rsidR="00A339C6" w:rsidRPr="006F12D8" w:rsidRDefault="00A339C6" w:rsidP="00122DF1">
      <w:pPr>
        <w:numPr>
          <w:ilvl w:val="0"/>
          <w:numId w:val="14"/>
        </w:numPr>
        <w:tabs>
          <w:tab w:val="num" w:pos="0pt"/>
        </w:tabs>
        <w:spacing w:line="12pt" w:lineRule="auto"/>
        <w:ind w:start="18pt"/>
        <w:jc w:val="both"/>
        <w:rPr>
          <w:rFonts w:cs="Arial"/>
          <w:szCs w:val="20"/>
        </w:rPr>
      </w:pPr>
      <w:r w:rsidRPr="006F12D8">
        <w:rPr>
          <w:rFonts w:cs="Arial"/>
          <w:szCs w:val="20"/>
        </w:rPr>
        <w:t>Predstavitev presoje posledic za posamezna področja, če te niso mogle biti celovito predstavljene v predlogu zakona</w:t>
      </w:r>
    </w:p>
    <w:p w14:paraId="5B3161C0" w14:textId="77777777" w:rsidR="00A339C6" w:rsidRPr="006F12D8" w:rsidRDefault="00A339C6" w:rsidP="00122DF1">
      <w:pPr>
        <w:spacing w:line="12pt" w:lineRule="auto"/>
        <w:rPr>
          <w:rFonts w:cs="Arial"/>
          <w:szCs w:val="20"/>
          <w:lang w:eastAsia="sl-SI"/>
        </w:rPr>
      </w:pPr>
    </w:p>
    <w:p w14:paraId="107FE1B0" w14:textId="77777777" w:rsidR="00A339C6" w:rsidRPr="006F12D8" w:rsidRDefault="00A339C6" w:rsidP="00122DF1">
      <w:pPr>
        <w:spacing w:line="12pt" w:lineRule="auto"/>
        <w:rPr>
          <w:rFonts w:cs="Arial"/>
          <w:szCs w:val="20"/>
          <w:lang w:eastAsia="sl-SI"/>
        </w:rPr>
      </w:pPr>
      <w:r w:rsidRPr="006F12D8">
        <w:rPr>
          <w:rFonts w:cs="Arial"/>
          <w:szCs w:val="20"/>
          <w:lang w:eastAsia="sl-SI"/>
        </w:rPr>
        <w:t>/</w:t>
      </w:r>
    </w:p>
    <w:p w14:paraId="1501D5BC" w14:textId="77777777" w:rsidR="00A339C6" w:rsidRPr="006F12D8" w:rsidRDefault="00A339C6" w:rsidP="00122DF1">
      <w:pPr>
        <w:pStyle w:val="Odstavekseznama1"/>
        <w:ind w:start="0pt"/>
        <w:jc w:val="both"/>
        <w:rPr>
          <w:rFonts w:ascii="Arial" w:hAnsi="Arial" w:cs="Arial"/>
          <w:sz w:val="20"/>
          <w:szCs w:val="20"/>
        </w:rPr>
      </w:pPr>
    </w:p>
    <w:p w14:paraId="02715B00" w14:textId="77777777" w:rsidR="00DD4EA8" w:rsidRPr="006F12D8" w:rsidRDefault="00DD4EA8" w:rsidP="00122DF1">
      <w:pPr>
        <w:tabs>
          <w:tab w:val="start" w:pos="35.40pt"/>
        </w:tabs>
        <w:spacing w:line="12pt" w:lineRule="auto"/>
        <w:rPr>
          <w:rFonts w:cs="Arial"/>
          <w:szCs w:val="20"/>
        </w:rPr>
      </w:pPr>
      <w:r w:rsidRPr="006F12D8">
        <w:rPr>
          <w:rFonts w:cs="Arial"/>
          <w:szCs w:val="20"/>
        </w:rPr>
        <w:t>II. VSEBINSKA OBRAZLOŽITEV PREDLAGANIH REŠITEV</w:t>
      </w:r>
    </w:p>
    <w:p w14:paraId="51BCD056" w14:textId="77777777" w:rsidR="00DD4EA8" w:rsidRPr="006F12D8" w:rsidRDefault="00DD4EA8" w:rsidP="00122DF1">
      <w:pPr>
        <w:tabs>
          <w:tab w:val="start" w:pos="35.40pt"/>
        </w:tabs>
        <w:spacing w:line="12pt" w:lineRule="auto"/>
        <w:rPr>
          <w:rFonts w:cs="Arial"/>
          <w:b/>
          <w:szCs w:val="20"/>
        </w:rPr>
      </w:pPr>
    </w:p>
    <w:p w14:paraId="0A85ED71" w14:textId="50E25E06" w:rsidR="00122010" w:rsidRPr="006F12D8" w:rsidRDefault="00693E3F" w:rsidP="00122DF1">
      <w:pPr>
        <w:tabs>
          <w:tab w:val="start" w:pos="51.75pt"/>
        </w:tabs>
        <w:spacing w:line="12pt" w:lineRule="auto"/>
        <w:jc w:val="both"/>
        <w:rPr>
          <w:rFonts w:cs="Arial"/>
          <w:szCs w:val="20"/>
          <w:lang w:eastAsia="sl-SI"/>
        </w:rPr>
      </w:pPr>
      <w:r w:rsidRPr="006F12D8">
        <w:rPr>
          <w:rFonts w:cs="Arial"/>
          <w:szCs w:val="20"/>
          <w:lang w:eastAsia="sl-SI"/>
        </w:rPr>
        <w:t>1</w:t>
      </w:r>
      <w:r w:rsidR="00122010" w:rsidRPr="006F12D8">
        <w:rPr>
          <w:rFonts w:cs="Arial"/>
          <w:szCs w:val="20"/>
          <w:lang w:eastAsia="sl-SI"/>
        </w:rPr>
        <w:t xml:space="preserve">. </w:t>
      </w:r>
      <w:r w:rsidRPr="006F12D8">
        <w:rPr>
          <w:rFonts w:cs="Arial"/>
          <w:szCs w:val="20"/>
          <w:lang w:eastAsia="sl-SI"/>
        </w:rPr>
        <w:t>in</w:t>
      </w:r>
      <w:r w:rsidR="00122010" w:rsidRPr="006F12D8">
        <w:rPr>
          <w:rFonts w:cs="Arial"/>
          <w:szCs w:val="20"/>
          <w:lang w:eastAsia="sl-SI"/>
        </w:rPr>
        <w:t xml:space="preserve"> </w:t>
      </w:r>
      <w:r w:rsidR="00056D23" w:rsidRPr="006F12D8">
        <w:rPr>
          <w:rFonts w:cs="Arial"/>
          <w:szCs w:val="20"/>
          <w:lang w:eastAsia="sl-SI"/>
        </w:rPr>
        <w:t>2</w:t>
      </w:r>
      <w:r w:rsidR="00122010" w:rsidRPr="006F12D8">
        <w:rPr>
          <w:rFonts w:cs="Arial"/>
          <w:szCs w:val="20"/>
          <w:lang w:eastAsia="sl-SI"/>
        </w:rPr>
        <w:t>. člen opredeli</w:t>
      </w:r>
      <w:r w:rsidRPr="006F12D8">
        <w:rPr>
          <w:rFonts w:cs="Arial"/>
          <w:szCs w:val="20"/>
          <w:lang w:eastAsia="sl-SI"/>
        </w:rPr>
        <w:t>ta</w:t>
      </w:r>
      <w:r w:rsidR="00122010" w:rsidRPr="006F12D8">
        <w:rPr>
          <w:rFonts w:cs="Arial"/>
          <w:szCs w:val="20"/>
          <w:lang w:eastAsia="sl-SI"/>
        </w:rPr>
        <w:t xml:space="preserve"> pravne podlage EU in nacionalne podlage za izvajanje te uredbe, opredeli </w:t>
      </w:r>
      <w:r w:rsidR="002B1B01" w:rsidRPr="006F12D8">
        <w:rPr>
          <w:rFonts w:cs="Arial"/>
          <w:szCs w:val="20"/>
          <w:lang w:eastAsia="sl-SI"/>
        </w:rPr>
        <w:t xml:space="preserve">tudi </w:t>
      </w:r>
      <w:proofErr w:type="spellStart"/>
      <w:r w:rsidR="002760D0">
        <w:rPr>
          <w:rFonts w:cs="Arial"/>
          <w:szCs w:val="20"/>
          <w:lang w:eastAsia="sl-SI"/>
        </w:rPr>
        <w:t>podintervenciji</w:t>
      </w:r>
      <w:proofErr w:type="spellEnd"/>
      <w:r w:rsidR="000E5EAA" w:rsidRPr="006F12D8">
        <w:rPr>
          <w:rFonts w:cs="Arial"/>
          <w:szCs w:val="20"/>
          <w:lang w:eastAsia="sl-SI"/>
        </w:rPr>
        <w:t xml:space="preserve">, ki </w:t>
      </w:r>
      <w:r w:rsidR="002760D0">
        <w:rPr>
          <w:rFonts w:cs="Arial"/>
          <w:szCs w:val="20"/>
          <w:lang w:eastAsia="sl-SI"/>
        </w:rPr>
        <w:t>sta</w:t>
      </w:r>
      <w:r w:rsidR="00122010" w:rsidRPr="006F12D8">
        <w:rPr>
          <w:rFonts w:cs="Arial"/>
          <w:szCs w:val="20"/>
          <w:lang w:eastAsia="sl-SI"/>
        </w:rPr>
        <w:t xml:space="preserve"> predmet urejanja te uredbe.</w:t>
      </w:r>
    </w:p>
    <w:p w14:paraId="4EF2C5CB" w14:textId="77777777" w:rsidR="00122010" w:rsidRPr="006F12D8" w:rsidRDefault="00122010" w:rsidP="00122DF1">
      <w:pPr>
        <w:tabs>
          <w:tab w:val="start" w:pos="51.75pt"/>
        </w:tabs>
        <w:spacing w:line="12pt" w:lineRule="auto"/>
        <w:rPr>
          <w:rFonts w:cs="Arial"/>
          <w:b/>
          <w:szCs w:val="20"/>
          <w:lang w:eastAsia="sl-SI"/>
        </w:rPr>
      </w:pPr>
    </w:p>
    <w:p w14:paraId="529AC9FF" w14:textId="08C01C76" w:rsidR="00F02282" w:rsidRPr="006F12D8" w:rsidRDefault="00F02282" w:rsidP="00F02282">
      <w:pPr>
        <w:tabs>
          <w:tab w:val="start" w:pos="51.75pt"/>
        </w:tabs>
        <w:spacing w:line="12pt" w:lineRule="auto"/>
        <w:jc w:val="both"/>
        <w:rPr>
          <w:rFonts w:cs="Arial"/>
          <w:szCs w:val="20"/>
          <w:lang w:eastAsia="sl-SI"/>
        </w:rPr>
      </w:pPr>
      <w:r w:rsidRPr="006F12D8">
        <w:rPr>
          <w:rFonts w:cs="Arial"/>
          <w:szCs w:val="20"/>
          <w:lang w:eastAsia="sl-SI"/>
        </w:rPr>
        <w:t xml:space="preserve">Izmenjava znanj in prenos </w:t>
      </w:r>
      <w:r w:rsidR="00204811" w:rsidRPr="006F12D8">
        <w:rPr>
          <w:rFonts w:cs="Arial"/>
          <w:szCs w:val="20"/>
          <w:lang w:eastAsia="sl-SI"/>
        </w:rPr>
        <w:t>informacij</w:t>
      </w:r>
      <w:r w:rsidRPr="006F12D8">
        <w:rPr>
          <w:rFonts w:cs="Arial"/>
          <w:szCs w:val="20"/>
          <w:lang w:eastAsia="sl-SI"/>
        </w:rPr>
        <w:t xml:space="preserve"> </w:t>
      </w:r>
      <w:r w:rsidR="002760D0">
        <w:rPr>
          <w:rFonts w:cs="Arial"/>
          <w:szCs w:val="20"/>
          <w:lang w:eastAsia="sl-SI"/>
        </w:rPr>
        <w:t xml:space="preserve">ter usposabljanje svetovalcev </w:t>
      </w:r>
      <w:r w:rsidRPr="006F12D8">
        <w:rPr>
          <w:rFonts w:cs="Arial"/>
          <w:szCs w:val="20"/>
          <w:lang w:eastAsia="sl-SI"/>
        </w:rPr>
        <w:t>se šteje za drugo dejavnost v skladu z uredbo, ki ureja skupne določbe za izvajanje intervencij razvoja podeželja, ki niso vezane na površino ali živali, iz strateškega načrta skupne kmetijske politike 2023–2027.</w:t>
      </w:r>
    </w:p>
    <w:p w14:paraId="17441FE5" w14:textId="77777777" w:rsidR="00F02282" w:rsidRPr="006F12D8" w:rsidRDefault="00F02282" w:rsidP="00F02282">
      <w:pPr>
        <w:tabs>
          <w:tab w:val="start" w:pos="51.75pt"/>
        </w:tabs>
        <w:spacing w:line="12pt" w:lineRule="auto"/>
        <w:jc w:val="both"/>
        <w:rPr>
          <w:rFonts w:cs="Arial"/>
          <w:szCs w:val="20"/>
          <w:lang w:eastAsia="sl-SI"/>
        </w:rPr>
      </w:pPr>
    </w:p>
    <w:p w14:paraId="31F7A661" w14:textId="1DFCBE89" w:rsidR="002760D0" w:rsidRDefault="002760D0" w:rsidP="00F02282">
      <w:pPr>
        <w:tabs>
          <w:tab w:val="start" w:pos="51.75pt"/>
        </w:tabs>
        <w:spacing w:line="12pt" w:lineRule="auto"/>
        <w:jc w:val="both"/>
        <w:rPr>
          <w:rFonts w:cs="Arial"/>
          <w:szCs w:val="20"/>
          <w:lang w:eastAsia="sl-SI"/>
        </w:rPr>
      </w:pPr>
      <w:r>
        <w:rPr>
          <w:rFonts w:cs="Arial"/>
          <w:szCs w:val="20"/>
          <w:lang w:eastAsia="sl-SI"/>
        </w:rPr>
        <w:t>V</w:t>
      </w:r>
      <w:r w:rsidR="00693E3F" w:rsidRPr="006F12D8">
        <w:rPr>
          <w:rFonts w:cs="Arial"/>
          <w:szCs w:val="20"/>
          <w:lang w:eastAsia="sl-SI"/>
        </w:rPr>
        <w:t xml:space="preserve"> </w:t>
      </w:r>
      <w:r w:rsidR="008408F9" w:rsidRPr="006F12D8">
        <w:rPr>
          <w:rFonts w:cs="Arial"/>
          <w:szCs w:val="20"/>
          <w:lang w:eastAsia="sl-SI"/>
        </w:rPr>
        <w:t>3</w:t>
      </w:r>
      <w:r w:rsidR="000E5EAA" w:rsidRPr="006F12D8">
        <w:rPr>
          <w:rFonts w:cs="Arial"/>
          <w:szCs w:val="20"/>
          <w:lang w:eastAsia="sl-SI"/>
        </w:rPr>
        <w:t xml:space="preserve">. </w:t>
      </w:r>
      <w:r>
        <w:rPr>
          <w:rFonts w:cs="Arial"/>
          <w:szCs w:val="20"/>
          <w:lang w:eastAsia="sl-SI"/>
        </w:rPr>
        <w:t>členu se opredeli namen in cilj intervencije.</w:t>
      </w:r>
    </w:p>
    <w:p w14:paraId="7744B59C" w14:textId="77777777" w:rsidR="002760D0" w:rsidRDefault="002760D0" w:rsidP="00F02282">
      <w:pPr>
        <w:tabs>
          <w:tab w:val="start" w:pos="51.75pt"/>
        </w:tabs>
        <w:spacing w:line="12pt" w:lineRule="auto"/>
        <w:jc w:val="both"/>
        <w:rPr>
          <w:rFonts w:cs="Arial"/>
          <w:szCs w:val="20"/>
          <w:lang w:eastAsia="sl-SI"/>
        </w:rPr>
      </w:pPr>
    </w:p>
    <w:p w14:paraId="2B884904" w14:textId="12440F10" w:rsidR="00F02282" w:rsidRPr="006F12D8" w:rsidRDefault="002760D0" w:rsidP="00F02282">
      <w:pPr>
        <w:tabs>
          <w:tab w:val="start" w:pos="51.75pt"/>
        </w:tabs>
        <w:spacing w:line="12pt" w:lineRule="auto"/>
        <w:jc w:val="both"/>
        <w:rPr>
          <w:rFonts w:cs="Arial"/>
          <w:szCs w:val="20"/>
          <w:lang w:eastAsia="sl-SI"/>
        </w:rPr>
      </w:pPr>
      <w:r>
        <w:rPr>
          <w:rFonts w:cs="Arial"/>
          <w:szCs w:val="20"/>
          <w:lang w:eastAsia="sl-SI"/>
        </w:rPr>
        <w:t xml:space="preserve">S 4. </w:t>
      </w:r>
      <w:r w:rsidR="000E5EAA" w:rsidRPr="006F12D8">
        <w:rPr>
          <w:rFonts w:cs="Arial"/>
          <w:szCs w:val="20"/>
          <w:lang w:eastAsia="sl-SI"/>
        </w:rPr>
        <w:t xml:space="preserve">do </w:t>
      </w:r>
      <w:r>
        <w:rPr>
          <w:rFonts w:cs="Arial"/>
          <w:szCs w:val="20"/>
          <w:lang w:eastAsia="sl-SI"/>
        </w:rPr>
        <w:t>vključno 10</w:t>
      </w:r>
      <w:r w:rsidR="002B1B01" w:rsidRPr="006F12D8">
        <w:rPr>
          <w:rFonts w:cs="Arial"/>
          <w:szCs w:val="20"/>
          <w:lang w:eastAsia="sl-SI"/>
        </w:rPr>
        <w:t>. člen</w:t>
      </w:r>
      <w:r w:rsidR="00693E3F" w:rsidRPr="006F12D8">
        <w:rPr>
          <w:rFonts w:cs="Arial"/>
          <w:szCs w:val="20"/>
          <w:lang w:eastAsia="sl-SI"/>
        </w:rPr>
        <w:t>om</w:t>
      </w:r>
      <w:r w:rsidR="00537009" w:rsidRPr="006F12D8">
        <w:rPr>
          <w:rFonts w:cs="Arial"/>
          <w:szCs w:val="20"/>
          <w:lang w:eastAsia="sl-SI"/>
        </w:rPr>
        <w:t xml:space="preserve"> se </w:t>
      </w:r>
      <w:r w:rsidR="000E5EAA" w:rsidRPr="006F12D8">
        <w:rPr>
          <w:rFonts w:cs="Arial"/>
          <w:szCs w:val="20"/>
          <w:lang w:eastAsia="sl-SI"/>
        </w:rPr>
        <w:t xml:space="preserve">za </w:t>
      </w:r>
      <w:proofErr w:type="spellStart"/>
      <w:r w:rsidR="008408F9" w:rsidRPr="006F12D8">
        <w:rPr>
          <w:rFonts w:cs="Arial"/>
          <w:szCs w:val="20"/>
          <w:lang w:eastAsia="sl-SI"/>
        </w:rPr>
        <w:t>pod</w:t>
      </w:r>
      <w:r w:rsidR="000E5EAA" w:rsidRPr="006F12D8">
        <w:rPr>
          <w:rFonts w:cs="Arial"/>
          <w:szCs w:val="20"/>
          <w:lang w:eastAsia="sl-SI"/>
        </w:rPr>
        <w:t>intervencijo</w:t>
      </w:r>
      <w:proofErr w:type="spellEnd"/>
      <w:r w:rsidR="000E5EAA" w:rsidRPr="006F12D8">
        <w:rPr>
          <w:rFonts w:cs="Arial"/>
          <w:szCs w:val="20"/>
          <w:lang w:eastAsia="sl-SI"/>
        </w:rPr>
        <w:t xml:space="preserve"> </w:t>
      </w:r>
      <w:r w:rsidR="008408F9" w:rsidRPr="006F12D8">
        <w:rPr>
          <w:rFonts w:cs="Arial"/>
          <w:szCs w:val="20"/>
          <w:lang w:eastAsia="sl-SI"/>
        </w:rPr>
        <w:t>izmenjava znanja in prenos informacij</w:t>
      </w:r>
      <w:r w:rsidR="000E5EAA" w:rsidRPr="006F12D8">
        <w:rPr>
          <w:rFonts w:cs="Arial"/>
          <w:b/>
          <w:szCs w:val="20"/>
          <w:lang w:eastAsia="sl-SI"/>
        </w:rPr>
        <w:t xml:space="preserve"> </w:t>
      </w:r>
      <w:r w:rsidR="00537009" w:rsidRPr="006F12D8">
        <w:rPr>
          <w:rFonts w:cs="Arial"/>
          <w:szCs w:val="20"/>
          <w:lang w:eastAsia="sl-SI"/>
        </w:rPr>
        <w:t>ureja</w:t>
      </w:r>
      <w:r w:rsidR="000E5EAA" w:rsidRPr="006F12D8">
        <w:rPr>
          <w:rFonts w:cs="Arial"/>
          <w:szCs w:val="20"/>
          <w:lang w:eastAsia="sl-SI"/>
        </w:rPr>
        <w:t>jo</w:t>
      </w:r>
      <w:r>
        <w:rPr>
          <w:rFonts w:cs="Arial"/>
          <w:szCs w:val="20"/>
          <w:lang w:eastAsia="sl-SI"/>
        </w:rPr>
        <w:t xml:space="preserve"> vsebine usposabljanj</w:t>
      </w:r>
      <w:r w:rsidR="000E5EAA" w:rsidRPr="006F12D8">
        <w:rPr>
          <w:rFonts w:cs="Arial"/>
          <w:szCs w:val="20"/>
          <w:lang w:eastAsia="sl-SI"/>
        </w:rPr>
        <w:t xml:space="preserve">, </w:t>
      </w:r>
      <w:r w:rsidR="00F02282" w:rsidRPr="006F12D8">
        <w:rPr>
          <w:rFonts w:cs="Arial"/>
          <w:szCs w:val="20"/>
          <w:lang w:eastAsia="sl-SI"/>
        </w:rPr>
        <w:t>upravičen</w:t>
      </w:r>
      <w:r w:rsidR="000E5EAA" w:rsidRPr="006F12D8">
        <w:rPr>
          <w:rFonts w:cs="Arial"/>
          <w:szCs w:val="20"/>
          <w:lang w:eastAsia="sl-SI"/>
        </w:rPr>
        <w:t>c</w:t>
      </w:r>
      <w:r w:rsidR="00F02282" w:rsidRPr="006F12D8">
        <w:rPr>
          <w:rFonts w:cs="Arial"/>
          <w:szCs w:val="20"/>
          <w:lang w:eastAsia="sl-SI"/>
        </w:rPr>
        <w:t>a in udeleženca</w:t>
      </w:r>
      <w:r w:rsidR="000E5EAA" w:rsidRPr="006F12D8">
        <w:rPr>
          <w:rFonts w:cs="Arial"/>
          <w:szCs w:val="20"/>
          <w:lang w:eastAsia="sl-SI"/>
        </w:rPr>
        <w:t xml:space="preserve">, </w:t>
      </w:r>
      <w:r>
        <w:rPr>
          <w:rFonts w:cs="Arial"/>
          <w:szCs w:val="20"/>
          <w:lang w:eastAsia="sl-SI"/>
        </w:rPr>
        <w:t>pogoje za dodelitev podpore, merila za izbor vlog, finančne določbe ter zahtevek za izplačilo sredstev.</w:t>
      </w:r>
    </w:p>
    <w:p w14:paraId="2665FA78" w14:textId="000FE9D4" w:rsidR="00481532" w:rsidRDefault="00481532" w:rsidP="00122DF1">
      <w:pPr>
        <w:tabs>
          <w:tab w:val="start" w:pos="51.75pt"/>
        </w:tabs>
        <w:spacing w:line="12pt" w:lineRule="auto"/>
        <w:jc w:val="both"/>
        <w:rPr>
          <w:rFonts w:cs="Arial"/>
          <w:szCs w:val="20"/>
          <w:lang w:eastAsia="sl-SI"/>
        </w:rPr>
      </w:pPr>
    </w:p>
    <w:p w14:paraId="7D8A0CB4" w14:textId="43400D6F" w:rsidR="002760D0" w:rsidRPr="006F12D8" w:rsidRDefault="002760D0" w:rsidP="00122DF1">
      <w:pPr>
        <w:tabs>
          <w:tab w:val="start" w:pos="51.75pt"/>
        </w:tabs>
        <w:spacing w:line="12pt" w:lineRule="auto"/>
        <w:jc w:val="both"/>
        <w:rPr>
          <w:rFonts w:cs="Arial"/>
          <w:szCs w:val="20"/>
          <w:lang w:eastAsia="sl-SI"/>
        </w:rPr>
      </w:pPr>
      <w:r>
        <w:rPr>
          <w:rFonts w:cs="Arial"/>
          <w:szCs w:val="20"/>
          <w:lang w:eastAsia="sl-SI"/>
        </w:rPr>
        <w:lastRenderedPageBreak/>
        <w:t xml:space="preserve">S 11. </w:t>
      </w:r>
      <w:r w:rsidRPr="006F12D8">
        <w:rPr>
          <w:rFonts w:cs="Arial"/>
          <w:szCs w:val="20"/>
          <w:lang w:eastAsia="sl-SI"/>
        </w:rPr>
        <w:t xml:space="preserve">do </w:t>
      </w:r>
      <w:r>
        <w:rPr>
          <w:rFonts w:cs="Arial"/>
          <w:szCs w:val="20"/>
          <w:lang w:eastAsia="sl-SI"/>
        </w:rPr>
        <w:t>vključno 18</w:t>
      </w:r>
      <w:r w:rsidRPr="006F12D8">
        <w:rPr>
          <w:rFonts w:cs="Arial"/>
          <w:szCs w:val="20"/>
          <w:lang w:eastAsia="sl-SI"/>
        </w:rPr>
        <w:t xml:space="preserve">. členom se za </w:t>
      </w:r>
      <w:proofErr w:type="spellStart"/>
      <w:r w:rsidRPr="006F12D8">
        <w:rPr>
          <w:rFonts w:cs="Arial"/>
          <w:szCs w:val="20"/>
          <w:lang w:eastAsia="sl-SI"/>
        </w:rPr>
        <w:t>podintervencijo</w:t>
      </w:r>
      <w:proofErr w:type="spellEnd"/>
      <w:r w:rsidRPr="006F12D8">
        <w:rPr>
          <w:rFonts w:cs="Arial"/>
          <w:szCs w:val="20"/>
          <w:lang w:eastAsia="sl-SI"/>
        </w:rPr>
        <w:t xml:space="preserve"> </w:t>
      </w:r>
      <w:r>
        <w:rPr>
          <w:rFonts w:cs="Arial"/>
          <w:szCs w:val="20"/>
          <w:lang w:eastAsia="sl-SI"/>
        </w:rPr>
        <w:t>usposabljanja svetovalcev</w:t>
      </w:r>
      <w:r w:rsidRPr="006F12D8">
        <w:rPr>
          <w:rFonts w:cs="Arial"/>
          <w:b/>
          <w:szCs w:val="20"/>
          <w:lang w:eastAsia="sl-SI"/>
        </w:rPr>
        <w:t xml:space="preserve"> </w:t>
      </w:r>
      <w:r w:rsidRPr="006F12D8">
        <w:rPr>
          <w:rFonts w:cs="Arial"/>
          <w:szCs w:val="20"/>
          <w:lang w:eastAsia="sl-SI"/>
        </w:rPr>
        <w:t>urejajo</w:t>
      </w:r>
      <w:r>
        <w:rPr>
          <w:rFonts w:cs="Arial"/>
          <w:szCs w:val="20"/>
          <w:lang w:eastAsia="sl-SI"/>
        </w:rPr>
        <w:t xml:space="preserve"> vsebine usposabljanj</w:t>
      </w:r>
      <w:r w:rsidRPr="006F12D8">
        <w:rPr>
          <w:rFonts w:cs="Arial"/>
          <w:szCs w:val="20"/>
          <w:lang w:eastAsia="sl-SI"/>
        </w:rPr>
        <w:t xml:space="preserve">, upravičenca in udeleženca, </w:t>
      </w:r>
      <w:r>
        <w:rPr>
          <w:rFonts w:cs="Arial"/>
          <w:szCs w:val="20"/>
          <w:lang w:eastAsia="sl-SI"/>
        </w:rPr>
        <w:t>pogoje za dodelitev podpore, merila za izbor vlog, finančne določbe, upravičene in neupravičene stroške ter zahtevek za izplačilo sredstev.</w:t>
      </w:r>
    </w:p>
    <w:p w14:paraId="6ECA4CBA" w14:textId="77777777" w:rsidR="002760D0" w:rsidRDefault="002760D0" w:rsidP="00122DF1">
      <w:pPr>
        <w:tabs>
          <w:tab w:val="start" w:pos="51.75pt"/>
        </w:tabs>
        <w:spacing w:line="12pt" w:lineRule="auto"/>
        <w:jc w:val="both"/>
        <w:rPr>
          <w:rFonts w:cs="Arial"/>
          <w:szCs w:val="20"/>
          <w:lang w:eastAsia="sl-SI"/>
        </w:rPr>
      </w:pPr>
    </w:p>
    <w:p w14:paraId="3146832B" w14:textId="13CCD3DC" w:rsidR="004D201D" w:rsidRPr="006F12D8" w:rsidRDefault="00F02282" w:rsidP="00122DF1">
      <w:pPr>
        <w:tabs>
          <w:tab w:val="start" w:pos="51.75pt"/>
        </w:tabs>
        <w:spacing w:line="12pt" w:lineRule="auto"/>
        <w:jc w:val="both"/>
        <w:rPr>
          <w:rFonts w:cs="Arial"/>
          <w:szCs w:val="20"/>
          <w:lang w:eastAsia="sl-SI"/>
        </w:rPr>
      </w:pPr>
      <w:r w:rsidRPr="006F12D8">
        <w:rPr>
          <w:rFonts w:cs="Arial"/>
          <w:szCs w:val="20"/>
          <w:lang w:eastAsia="sl-SI"/>
        </w:rPr>
        <w:t>Z</w:t>
      </w:r>
      <w:r w:rsidR="00481532" w:rsidRPr="006F12D8">
        <w:rPr>
          <w:rFonts w:cs="Arial"/>
          <w:szCs w:val="20"/>
          <w:lang w:eastAsia="sl-SI"/>
        </w:rPr>
        <w:t xml:space="preserve"> </w:t>
      </w:r>
      <w:r w:rsidR="002760D0">
        <w:rPr>
          <w:rFonts w:cs="Arial"/>
          <w:szCs w:val="20"/>
          <w:lang w:eastAsia="sl-SI"/>
        </w:rPr>
        <w:t>19</w:t>
      </w:r>
      <w:r w:rsidR="00481532" w:rsidRPr="006F12D8">
        <w:rPr>
          <w:rFonts w:cs="Arial"/>
          <w:szCs w:val="20"/>
          <w:lang w:eastAsia="sl-SI"/>
        </w:rPr>
        <w:t xml:space="preserve">. </w:t>
      </w:r>
      <w:r w:rsidR="002760D0">
        <w:rPr>
          <w:rFonts w:cs="Arial"/>
          <w:szCs w:val="20"/>
          <w:lang w:eastAsia="sl-SI"/>
        </w:rPr>
        <w:t xml:space="preserve">do vključno 23. člena se opredeljujejo skupne določbe </w:t>
      </w:r>
      <w:r w:rsidR="00F177FF">
        <w:rPr>
          <w:rFonts w:cs="Arial"/>
          <w:szCs w:val="20"/>
          <w:lang w:eastAsia="sl-SI"/>
        </w:rPr>
        <w:t>in urejajo vrsto</w:t>
      </w:r>
      <w:r w:rsidR="002760D0">
        <w:rPr>
          <w:rFonts w:cs="Arial"/>
          <w:szCs w:val="20"/>
          <w:lang w:eastAsia="sl-SI"/>
        </w:rPr>
        <w:t xml:space="preserve"> javn</w:t>
      </w:r>
      <w:r w:rsidR="00F177FF">
        <w:rPr>
          <w:rFonts w:cs="Arial"/>
          <w:szCs w:val="20"/>
          <w:lang w:eastAsia="sl-SI"/>
        </w:rPr>
        <w:t>ega</w:t>
      </w:r>
      <w:r w:rsidR="002760D0">
        <w:rPr>
          <w:rFonts w:cs="Arial"/>
          <w:szCs w:val="20"/>
          <w:lang w:eastAsia="sl-SI"/>
        </w:rPr>
        <w:t xml:space="preserve"> razpis</w:t>
      </w:r>
      <w:r w:rsidR="00F177FF">
        <w:rPr>
          <w:rFonts w:cs="Arial"/>
          <w:szCs w:val="20"/>
          <w:lang w:eastAsia="sl-SI"/>
        </w:rPr>
        <w:t xml:space="preserve">a, obveznosti upravičenca, upravne sankcije, uveljavljanje DDV ter odrek pravici do sredstev. </w:t>
      </w:r>
    </w:p>
    <w:p w14:paraId="7922DD96" w14:textId="77777777" w:rsidR="00481532" w:rsidRPr="006F12D8" w:rsidRDefault="00481532" w:rsidP="00122DF1">
      <w:pPr>
        <w:tabs>
          <w:tab w:val="start" w:pos="51.75pt"/>
        </w:tabs>
        <w:spacing w:line="12pt" w:lineRule="auto"/>
        <w:jc w:val="both"/>
        <w:rPr>
          <w:rFonts w:cs="Arial"/>
          <w:szCs w:val="20"/>
          <w:lang w:eastAsia="sl-SI"/>
        </w:rPr>
      </w:pPr>
    </w:p>
    <w:p w14:paraId="558612E1" w14:textId="0C84CBAD" w:rsidR="00481532" w:rsidRPr="006F12D8" w:rsidRDefault="00C64C25">
      <w:pPr>
        <w:tabs>
          <w:tab w:val="start" w:pos="51.75pt"/>
        </w:tabs>
        <w:spacing w:line="12pt" w:lineRule="auto"/>
        <w:jc w:val="both"/>
        <w:rPr>
          <w:rFonts w:cs="Arial"/>
          <w:szCs w:val="20"/>
          <w:lang w:eastAsia="sl-SI"/>
        </w:rPr>
      </w:pPr>
      <w:r w:rsidRPr="006F12D8">
        <w:rPr>
          <w:rFonts w:cs="Arial"/>
          <w:szCs w:val="20"/>
          <w:lang w:eastAsia="sl-SI"/>
        </w:rPr>
        <w:t xml:space="preserve">S </w:t>
      </w:r>
      <w:r w:rsidR="00F177FF">
        <w:rPr>
          <w:rFonts w:cs="Arial"/>
          <w:szCs w:val="20"/>
          <w:lang w:eastAsia="sl-SI"/>
        </w:rPr>
        <w:t>zadnjim, 24.</w:t>
      </w:r>
      <w:r w:rsidRPr="006F12D8">
        <w:rPr>
          <w:rFonts w:cs="Arial"/>
          <w:szCs w:val="20"/>
          <w:lang w:eastAsia="sl-SI"/>
        </w:rPr>
        <w:t xml:space="preserve"> členom</w:t>
      </w:r>
      <w:r w:rsidR="00DB7957">
        <w:rPr>
          <w:rFonts w:cs="Arial"/>
          <w:szCs w:val="20"/>
          <w:lang w:eastAsia="sl-SI"/>
        </w:rPr>
        <w:t>,</w:t>
      </w:r>
      <w:r w:rsidRPr="006F12D8">
        <w:rPr>
          <w:rFonts w:cs="Arial"/>
          <w:szCs w:val="20"/>
          <w:lang w:eastAsia="sl-SI"/>
        </w:rPr>
        <w:t xml:space="preserve"> se ureja začetek veljavnosti uredbe.</w:t>
      </w:r>
    </w:p>
    <w:sectPr w:rsidR="00481532" w:rsidRPr="006F12D8" w:rsidSect="0096107B">
      <w:headerReference w:type="first" r:id="rId11"/>
      <w:pgSz w:w="595pt" w:h="842pt" w:code="9"/>
      <w:pgMar w:top="85.05pt" w:right="70.90pt" w:bottom="85.05pt" w:left="70.90pt" w:header="49.65pt" w:footer="39.70pt" w:gutter="0pt"/>
      <w:cols w:space="35.40pt"/>
      <w:titlePg/>
      <w:docGrid w:linePitch="272"/>
    </w:sectPr>
  </w:body>
</w:document>
</file>

<file path=word/endnotes.xml><?xml version="1.0" encoding="utf-8"?>
<w:endnotes xmlns:cx="http://schemas.microsoft.com/office/drawing/2014/chartex" xmlns:cx1="http://schemas.microsoft.com/office/drawing/2015/9/8/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endnote w:type="separator" w:id="-1">
    <w:p w14:paraId="7882863D" w14:textId="77777777" w:rsidR="00DC1D8B" w:rsidRDefault="00DC1D8B">
      <w:r>
        <w:separator/>
      </w:r>
    </w:p>
  </w:endnote>
  <w:endnote w:type="continuationSeparator" w:id="0">
    <w:p w14:paraId="30C48D16" w14:textId="77777777" w:rsidR="00DC1D8B" w:rsidRDefault="00DC1D8B">
      <w:r>
        <w:continuationSeparator/>
      </w:r>
    </w:p>
  </w:endnote>
</w:endnotes>
</file>

<file path=word/fontTable.xml><?xml version="1.0" encoding="utf-8"?>
<w:fonts xmlns:mc="http://schemas.openxmlformats.org/markup-compatibility/2006" xmlns:r="http://purl.oclc.org/ooxml/officeDocument/relationships" xmlns:w="http://purl.oclc.org/ooxml/wordprocessingml/main" xmlns:w14="http://schemas.microsoft.com/office/word/2010/wordml" xmlns:w15="http://schemas.microsoft.com/office/word/2012/wordml" xmlns:w16se="http://schemas.microsoft.com/office/word/2015/wordml/symex" mc:Ignorable="w14 w15 w16se">
  <w:font w:name="Symbol">
    <w:panose1 w:val="05050102010706020507"/>
    <w:family w:val="roman"/>
    <w:pitch w:val="variable"/>
    <w:sig w:usb0="00000000" w:usb1="10000000" w:usb2="00000000" w:usb3="00000000" w:csb0="80000000" w:csb1="00000000"/>
  </w:font>
  <w:font w:name="Times New Roman">
    <w:panose1 w:val="02020603050405020304"/>
    <w:charset w:characterSet="windows-1250"/>
    <w:family w:val="roman"/>
    <w:pitch w:val="variable"/>
    <w:sig w:usb0="E0002EFF" w:usb1="C000785B" w:usb2="00000009" w:usb3="00000000" w:csb0="000001FF" w:csb1="00000000"/>
  </w:font>
  <w:font w:name="Arial">
    <w:panose1 w:val="020B0604020202020204"/>
    <w:charset w:characterSet="windows-1250"/>
    <w:family w:val="swiss"/>
    <w:pitch w:val="variable"/>
    <w:sig w:usb0="E0002EFF" w:usb1="C000785B" w:usb2="00000009" w:usb3="00000000" w:csb0="000001FF" w:csb1="00000000"/>
  </w:font>
  <w:font w:name="Courier New">
    <w:panose1 w:val="02070309020205020404"/>
    <w:charset w:characterSet="windows-1250"/>
    <w:family w:val="modern"/>
    <w:pitch w:val="fixed"/>
    <w:sig w:usb0="E0002EFF" w:usb1="C0007843" w:usb2="00000009" w:usb3="00000000" w:csb0="000001FF" w:csb1="00000000"/>
  </w:font>
  <w:font w:name="Wingdings">
    <w:panose1 w:val="05000000000000000000"/>
    <w:family w:val="auto"/>
    <w:pitch w:val="variable"/>
    <w:sig w:usb0="00000000" w:usb1="10000000" w:usb2="00000000" w:usb3="00000000" w:csb0="80000000" w:csb1="00000000"/>
  </w:font>
  <w:font w:name="Palatino Linotype">
    <w:panose1 w:val="02040502050505030304"/>
    <w:charset w:characterSet="windows-1250"/>
    <w:family w:val="roman"/>
    <w:pitch w:val="variable"/>
    <w:sig w:usb0="E0000287" w:usb1="40000013" w:usb2="00000000" w:usb3="00000000" w:csb0="0000019F" w:csb1="00000000"/>
  </w:font>
  <w:font w:name="Tahoma">
    <w:panose1 w:val="020B0604030504040204"/>
    <w:charset w:characterSet="windows-1250"/>
    <w:family w:val="swiss"/>
    <w:pitch w:val="variable"/>
    <w:sig w:usb0="E1002EFF" w:usb1="C000605B" w:usb2="00000029" w:usb3="00000000" w:csb0="000101FF" w:csb1="00000000"/>
  </w:font>
  <w:font w:name="Arial Unicode MS">
    <w:panose1 w:val="020B0604020202020204"/>
    <w:charset w:characterSet="shift_jis"/>
    <w:family w:val="swiss"/>
    <w:pitch w:val="variable"/>
    <w:sig w:usb0="F7FFAFFF" w:usb1="E9DFFFFF" w:usb2="0000003F" w:usb3="00000000" w:csb0="003F01FF" w:csb1="00000000"/>
  </w:font>
  <w:font w:name="Calibri">
    <w:panose1 w:val="020F0502020204030204"/>
    <w:charset w:characterSet="windows-1250"/>
    <w:family w:val="swiss"/>
    <w:pitch w:val="variable"/>
    <w:sig w:usb0="E4002EFF" w:usb1="C000247B" w:usb2="00000009" w:usb3="00000000" w:csb0="000001FF" w:csb1="00000000"/>
  </w:font>
  <w:font w:name="EUAlbertina">
    <w:altName w:val="Times New Roman"/>
    <w:panose1 w:val="00000000000000000000"/>
    <w:charset w:characterSet="iso-8859-1"/>
    <w:family w:val="roman"/>
    <w:notTrueType/>
    <w:pitch w:val="default"/>
    <w:sig w:usb0="00000001" w:usb1="00000000" w:usb2="00000000" w:usb3="00000000" w:csb0="00000003" w:csb1="00000000"/>
  </w:font>
  <w:font w:name="Calibri Light">
    <w:panose1 w:val="020F0302020204030204"/>
    <w:charset w:characterSet="windows-1250"/>
    <w:family w:val="swiss"/>
    <w:pitch w:val="variable"/>
    <w:sig w:usb0="E4002EFF" w:usb1="C000247B" w:usb2="00000009" w:usb3="00000000" w:csb0="000001FF" w:csb1="00000000"/>
  </w:font>
</w:fonts>
</file>

<file path=word/footnotes.xml><?xml version="1.0" encoding="utf-8"?>
<w:footnotes xmlns:cx="http://schemas.microsoft.com/office/drawing/2014/chartex" xmlns:cx1="http://schemas.microsoft.com/office/drawing/2015/9/8/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footnote w:type="separator" w:id="-1">
    <w:p w14:paraId="04E43B8B" w14:textId="77777777" w:rsidR="00DC1D8B" w:rsidRDefault="00DC1D8B">
      <w:r>
        <w:separator/>
      </w:r>
    </w:p>
  </w:footnote>
  <w:footnote w:type="continuationSeparator" w:id="0">
    <w:p w14:paraId="4B458A79" w14:textId="77777777" w:rsidR="00DC1D8B" w:rsidRDefault="00DC1D8B">
      <w:r>
        <w:continuationSeparator/>
      </w:r>
    </w:p>
  </w:footnote>
</w:footnotes>
</file>

<file path=word/header1.xml><?xml version="1.0" encoding="utf-8"?>
<w:hdr xmlns:cx="http://schemas.microsoft.com/office/drawing/2014/chartex" xmlns:cx1="http://schemas.microsoft.com/office/drawing/2015/9/8/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p w14:paraId="0030D4CD" w14:textId="77777777" w:rsidR="00A85661" w:rsidRDefault="00A85661"/>
</w:hdr>
</file>

<file path=word/numbering.xml><?xml version="1.0" encoding="utf-8"?>
<w:numbering xmlns:cx="http://schemas.microsoft.com/office/drawing/2014/chartex" xmlns:cx1="http://schemas.microsoft.com/office/drawing/2015/9/8/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abstractNum w:abstractNumId="0" w15:restartNumberingAfterBreak="0">
    <w:nsid w:val="FFFFFF89"/>
    <w:multiLevelType w:val="singleLevel"/>
    <w:tmpl w:val="DD00DAD4"/>
    <w:name w:val="0,5689704"/>
    <w:lvl w:ilvl="0">
      <w:start w:val="1"/>
      <w:numFmt w:val="bullet"/>
      <w:pStyle w:val="Oznaenseznam"/>
      <w:lvlText w:val=""/>
      <w:lvlJc w:val="start"/>
      <w:pPr>
        <w:tabs>
          <w:tab w:val="num" w:pos="18pt"/>
        </w:tabs>
        <w:ind w:start="18pt" w:hanging="18pt"/>
      </w:pPr>
      <w:rPr>
        <w:rFonts w:ascii="Symbol" w:hAnsi="Symbol" w:hint="default"/>
      </w:rPr>
    </w:lvl>
  </w:abstractNum>
  <w:abstractNum w:abstractNumId="1" w15:restartNumberingAfterBreak="0">
    <w:nsid w:val="18B04CC4"/>
    <w:multiLevelType w:val="hybridMultilevel"/>
    <w:tmpl w:val="76843A68"/>
    <w:lvl w:ilvl="0" w:tplc="0424000F">
      <w:start w:val="1"/>
      <w:numFmt w:val="decimal"/>
      <w:lvlText w:val="%1."/>
      <w:lvlJc w:val="start"/>
      <w:pPr>
        <w:ind w:start="18pt" w:hanging="18pt"/>
      </w:pPr>
    </w:lvl>
    <w:lvl w:ilvl="1" w:tplc="04240017">
      <w:start w:val="1"/>
      <w:numFmt w:val="lowerLetter"/>
      <w:lvlText w:val="%2)"/>
      <w:lvlJc w:val="start"/>
      <w:pPr>
        <w:ind w:start="54pt" w:hanging="18pt"/>
      </w:pPr>
    </w:lvl>
    <w:lvl w:ilvl="2" w:tplc="0424001B" w:tentative="1">
      <w:start w:val="1"/>
      <w:numFmt w:val="lowerRoman"/>
      <w:lvlText w:val="%3."/>
      <w:lvlJc w:val="end"/>
      <w:pPr>
        <w:ind w:start="90pt" w:hanging="9pt"/>
      </w:pPr>
    </w:lvl>
    <w:lvl w:ilvl="3" w:tplc="0424000F" w:tentative="1">
      <w:start w:val="1"/>
      <w:numFmt w:val="decimal"/>
      <w:lvlText w:val="%4."/>
      <w:lvlJc w:val="start"/>
      <w:pPr>
        <w:ind w:start="126pt" w:hanging="18pt"/>
      </w:pPr>
    </w:lvl>
    <w:lvl w:ilvl="4" w:tplc="04240019" w:tentative="1">
      <w:start w:val="1"/>
      <w:numFmt w:val="lowerLetter"/>
      <w:lvlText w:val="%5."/>
      <w:lvlJc w:val="start"/>
      <w:pPr>
        <w:ind w:start="162pt" w:hanging="18pt"/>
      </w:pPr>
    </w:lvl>
    <w:lvl w:ilvl="5" w:tplc="0424001B" w:tentative="1">
      <w:start w:val="1"/>
      <w:numFmt w:val="lowerRoman"/>
      <w:lvlText w:val="%6."/>
      <w:lvlJc w:val="end"/>
      <w:pPr>
        <w:ind w:start="198pt" w:hanging="9pt"/>
      </w:pPr>
    </w:lvl>
    <w:lvl w:ilvl="6" w:tplc="0424000F" w:tentative="1">
      <w:start w:val="1"/>
      <w:numFmt w:val="decimal"/>
      <w:lvlText w:val="%7."/>
      <w:lvlJc w:val="start"/>
      <w:pPr>
        <w:ind w:start="234pt" w:hanging="18pt"/>
      </w:pPr>
    </w:lvl>
    <w:lvl w:ilvl="7" w:tplc="04240019" w:tentative="1">
      <w:start w:val="1"/>
      <w:numFmt w:val="lowerLetter"/>
      <w:lvlText w:val="%8."/>
      <w:lvlJc w:val="start"/>
      <w:pPr>
        <w:ind w:start="270pt" w:hanging="18pt"/>
      </w:pPr>
    </w:lvl>
    <w:lvl w:ilvl="8" w:tplc="0424001B" w:tentative="1">
      <w:start w:val="1"/>
      <w:numFmt w:val="lowerRoman"/>
      <w:lvlText w:val="%9."/>
      <w:lvlJc w:val="end"/>
      <w:pPr>
        <w:ind w:start="306pt" w:hanging="9pt"/>
      </w:pPr>
    </w:lvl>
  </w:abstractNum>
  <w:abstractNum w:abstractNumId="2" w15:restartNumberingAfterBreak="0">
    <w:nsid w:val="1B722A1B"/>
    <w:multiLevelType w:val="hybridMultilevel"/>
    <w:tmpl w:val="02967420"/>
    <w:lvl w:ilvl="0" w:tplc="76865996">
      <w:start w:val="1"/>
      <w:numFmt w:val="lowerLetter"/>
      <w:pStyle w:val="rkovnatokazatevilnotokoa"/>
      <w:lvlText w:val="%1."/>
      <w:lvlJc w:val="start"/>
      <w:pPr>
        <w:ind w:start="37.85pt" w:hanging="18pt"/>
      </w:pPr>
    </w:lvl>
    <w:lvl w:ilvl="1" w:tplc="04240019" w:tentative="1">
      <w:start w:val="1"/>
      <w:numFmt w:val="lowerLetter"/>
      <w:lvlText w:val="%2."/>
      <w:lvlJc w:val="start"/>
      <w:pPr>
        <w:ind w:start="111.70pt" w:hanging="18pt"/>
      </w:pPr>
    </w:lvl>
    <w:lvl w:ilvl="2" w:tplc="0424001B" w:tentative="1">
      <w:start w:val="1"/>
      <w:numFmt w:val="lowerRoman"/>
      <w:lvlText w:val="%3."/>
      <w:lvlJc w:val="end"/>
      <w:pPr>
        <w:ind w:start="147.70pt" w:hanging="9pt"/>
      </w:pPr>
    </w:lvl>
    <w:lvl w:ilvl="3" w:tplc="0424000F" w:tentative="1">
      <w:start w:val="1"/>
      <w:numFmt w:val="decimal"/>
      <w:lvlText w:val="%4."/>
      <w:lvlJc w:val="start"/>
      <w:pPr>
        <w:ind w:start="183.70pt" w:hanging="18pt"/>
      </w:pPr>
    </w:lvl>
    <w:lvl w:ilvl="4" w:tplc="04240019" w:tentative="1">
      <w:start w:val="1"/>
      <w:numFmt w:val="lowerLetter"/>
      <w:lvlText w:val="%5."/>
      <w:lvlJc w:val="start"/>
      <w:pPr>
        <w:ind w:start="219.70pt" w:hanging="18pt"/>
      </w:pPr>
    </w:lvl>
    <w:lvl w:ilvl="5" w:tplc="0424001B" w:tentative="1">
      <w:start w:val="1"/>
      <w:numFmt w:val="lowerRoman"/>
      <w:lvlText w:val="%6."/>
      <w:lvlJc w:val="end"/>
      <w:pPr>
        <w:ind w:start="255.70pt" w:hanging="9pt"/>
      </w:pPr>
    </w:lvl>
    <w:lvl w:ilvl="6" w:tplc="0424000F" w:tentative="1">
      <w:start w:val="1"/>
      <w:numFmt w:val="decimal"/>
      <w:lvlText w:val="%7."/>
      <w:lvlJc w:val="start"/>
      <w:pPr>
        <w:ind w:start="291.70pt" w:hanging="18pt"/>
      </w:pPr>
    </w:lvl>
    <w:lvl w:ilvl="7" w:tplc="04240019" w:tentative="1">
      <w:start w:val="1"/>
      <w:numFmt w:val="lowerLetter"/>
      <w:lvlText w:val="%8."/>
      <w:lvlJc w:val="start"/>
      <w:pPr>
        <w:ind w:start="327.70pt" w:hanging="18pt"/>
      </w:pPr>
    </w:lvl>
    <w:lvl w:ilvl="8" w:tplc="0424001B" w:tentative="1">
      <w:start w:val="1"/>
      <w:numFmt w:val="lowerRoman"/>
      <w:lvlText w:val="%9."/>
      <w:lvlJc w:val="end"/>
      <w:pPr>
        <w:ind w:start="363.70pt" w:hanging="9pt"/>
      </w:pPr>
    </w:lvl>
  </w:abstractNum>
  <w:abstractNum w:abstractNumId="3" w15:restartNumberingAfterBreak="0">
    <w:nsid w:val="1C3C5682"/>
    <w:multiLevelType w:val="hybridMultilevel"/>
    <w:tmpl w:val="760C1568"/>
    <w:lvl w:ilvl="0" w:tplc="52DA0AB0">
      <w:start w:val="1"/>
      <w:numFmt w:val="upperRoman"/>
      <w:lvlText w:val="%1."/>
      <w:lvlJc w:val="start"/>
      <w:pPr>
        <w:ind w:start="54pt" w:hanging="36pt"/>
      </w:pPr>
      <w:rPr>
        <w:rFonts w:hint="default"/>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4" w15:restartNumberingAfterBreak="0">
    <w:nsid w:val="1C791392"/>
    <w:multiLevelType w:val="hybridMultilevel"/>
    <w:tmpl w:val="5622A92C"/>
    <w:lvl w:ilvl="0" w:tplc="0424000F">
      <w:start w:val="1"/>
      <w:numFmt w:val="decimal"/>
      <w:lvlText w:val="%1."/>
      <w:lvlJc w:val="start"/>
      <w:pPr>
        <w:ind w:start="25.10pt" w:hanging="18pt"/>
      </w:pPr>
    </w:lvl>
    <w:lvl w:ilvl="1" w:tplc="04240019">
      <w:start w:val="1"/>
      <w:numFmt w:val="lowerLetter"/>
      <w:lvlText w:val="%2."/>
      <w:lvlJc w:val="start"/>
      <w:pPr>
        <w:ind w:start="61.10pt" w:hanging="18pt"/>
      </w:pPr>
    </w:lvl>
    <w:lvl w:ilvl="2" w:tplc="7236042C">
      <w:start w:val="1"/>
      <w:numFmt w:val="lowerLetter"/>
      <w:lvlText w:val="%3)"/>
      <w:lvlJc w:val="start"/>
      <w:pPr>
        <w:ind w:start="106.10pt" w:hanging="18pt"/>
      </w:pPr>
      <w:rPr>
        <w:rFonts w:hint="default"/>
      </w:rPr>
    </w:lvl>
    <w:lvl w:ilvl="3" w:tplc="7C1EEAAC">
      <w:start w:val="1"/>
      <w:numFmt w:val="decimal"/>
      <w:lvlText w:val="(%4)"/>
      <w:lvlJc w:val="start"/>
      <w:pPr>
        <w:ind w:start="138.50pt" w:hanging="18pt"/>
      </w:pPr>
      <w:rPr>
        <w:rFonts w:hint="default"/>
      </w:rPr>
    </w:lvl>
    <w:lvl w:ilvl="4" w:tplc="A8F2FB0C">
      <w:numFmt w:val="bullet"/>
      <w:lvlText w:val="-"/>
      <w:lvlJc w:val="start"/>
      <w:pPr>
        <w:ind w:start="186.50pt" w:hanging="35.40pt"/>
      </w:pPr>
      <w:rPr>
        <w:rFonts w:ascii="Arial" w:eastAsia="Times New Roman" w:hAnsi="Arial" w:cs="Arial" w:hint="default"/>
      </w:rPr>
    </w:lvl>
    <w:lvl w:ilvl="5" w:tplc="0424001B" w:tentative="1">
      <w:start w:val="1"/>
      <w:numFmt w:val="lowerRoman"/>
      <w:lvlText w:val="%6."/>
      <w:lvlJc w:val="end"/>
      <w:pPr>
        <w:ind w:start="205.10pt" w:hanging="9pt"/>
      </w:pPr>
    </w:lvl>
    <w:lvl w:ilvl="6" w:tplc="0424000F" w:tentative="1">
      <w:start w:val="1"/>
      <w:numFmt w:val="decimal"/>
      <w:lvlText w:val="%7."/>
      <w:lvlJc w:val="start"/>
      <w:pPr>
        <w:ind w:start="241.10pt" w:hanging="18pt"/>
      </w:pPr>
    </w:lvl>
    <w:lvl w:ilvl="7" w:tplc="04240019" w:tentative="1">
      <w:start w:val="1"/>
      <w:numFmt w:val="lowerLetter"/>
      <w:lvlText w:val="%8."/>
      <w:lvlJc w:val="start"/>
      <w:pPr>
        <w:ind w:start="277.10pt" w:hanging="18pt"/>
      </w:pPr>
    </w:lvl>
    <w:lvl w:ilvl="8" w:tplc="0424001B" w:tentative="1">
      <w:start w:val="1"/>
      <w:numFmt w:val="lowerRoman"/>
      <w:lvlText w:val="%9."/>
      <w:lvlJc w:val="end"/>
      <w:pPr>
        <w:ind w:start="313.10pt" w:hanging="9pt"/>
      </w:pPr>
    </w:lvl>
  </w:abstractNum>
  <w:abstractNum w:abstractNumId="5" w15:restartNumberingAfterBreak="0">
    <w:nsid w:val="230B2057"/>
    <w:multiLevelType w:val="hybridMultilevel"/>
    <w:tmpl w:val="D5F0E498"/>
    <w:lvl w:ilvl="0" w:tplc="04240017">
      <w:start w:val="1"/>
      <w:numFmt w:val="lowerLetter"/>
      <w:lvlText w:val="%1)"/>
      <w:lvlJc w:val="start"/>
      <w:pPr>
        <w:ind w:start="54pt" w:hanging="18pt"/>
      </w:pPr>
    </w:lvl>
    <w:lvl w:ilvl="1" w:tplc="04240019">
      <w:start w:val="1"/>
      <w:numFmt w:val="lowerLetter"/>
      <w:lvlText w:val="%2."/>
      <w:lvlJc w:val="start"/>
      <w:pPr>
        <w:ind w:start="90pt" w:hanging="18pt"/>
      </w:pPr>
    </w:lvl>
    <w:lvl w:ilvl="2" w:tplc="0424001B" w:tentative="1">
      <w:start w:val="1"/>
      <w:numFmt w:val="lowerRoman"/>
      <w:lvlText w:val="%3."/>
      <w:lvlJc w:val="end"/>
      <w:pPr>
        <w:ind w:start="126pt" w:hanging="9pt"/>
      </w:pPr>
    </w:lvl>
    <w:lvl w:ilvl="3" w:tplc="0424000F" w:tentative="1">
      <w:start w:val="1"/>
      <w:numFmt w:val="decimal"/>
      <w:lvlText w:val="%4."/>
      <w:lvlJc w:val="start"/>
      <w:pPr>
        <w:ind w:start="162pt" w:hanging="18pt"/>
      </w:pPr>
    </w:lvl>
    <w:lvl w:ilvl="4" w:tplc="04240019" w:tentative="1">
      <w:start w:val="1"/>
      <w:numFmt w:val="lowerLetter"/>
      <w:lvlText w:val="%5."/>
      <w:lvlJc w:val="start"/>
      <w:pPr>
        <w:ind w:start="198pt" w:hanging="18pt"/>
      </w:pPr>
    </w:lvl>
    <w:lvl w:ilvl="5" w:tplc="0424001B" w:tentative="1">
      <w:start w:val="1"/>
      <w:numFmt w:val="lowerRoman"/>
      <w:lvlText w:val="%6."/>
      <w:lvlJc w:val="end"/>
      <w:pPr>
        <w:ind w:start="234pt" w:hanging="9pt"/>
      </w:pPr>
    </w:lvl>
    <w:lvl w:ilvl="6" w:tplc="0424000F" w:tentative="1">
      <w:start w:val="1"/>
      <w:numFmt w:val="decimal"/>
      <w:lvlText w:val="%7."/>
      <w:lvlJc w:val="start"/>
      <w:pPr>
        <w:ind w:start="270pt" w:hanging="18pt"/>
      </w:pPr>
    </w:lvl>
    <w:lvl w:ilvl="7" w:tplc="04240019" w:tentative="1">
      <w:start w:val="1"/>
      <w:numFmt w:val="lowerLetter"/>
      <w:lvlText w:val="%8."/>
      <w:lvlJc w:val="start"/>
      <w:pPr>
        <w:ind w:start="306pt" w:hanging="18pt"/>
      </w:pPr>
    </w:lvl>
    <w:lvl w:ilvl="8" w:tplc="0424001B" w:tentative="1">
      <w:start w:val="1"/>
      <w:numFmt w:val="lowerRoman"/>
      <w:lvlText w:val="%9."/>
      <w:lvlJc w:val="end"/>
      <w:pPr>
        <w:ind w:start="342pt" w:hanging="9pt"/>
      </w:pPr>
    </w:lvl>
  </w:abstractNum>
  <w:abstractNum w:abstractNumId="6" w15:restartNumberingAfterBreak="0">
    <w:nsid w:val="2359383E"/>
    <w:multiLevelType w:val="hybridMultilevel"/>
    <w:tmpl w:val="A024FA52"/>
    <w:lvl w:ilvl="0" w:tplc="04240017">
      <w:start w:val="1"/>
      <w:numFmt w:val="lowerLetter"/>
      <w:lvlText w:val="%1)"/>
      <w:lvlJc w:val="start"/>
      <w:pPr>
        <w:ind w:start="54pt" w:hanging="18pt"/>
      </w:pPr>
    </w:lvl>
    <w:lvl w:ilvl="1" w:tplc="ADD0B51C">
      <w:start w:val="1"/>
      <w:numFmt w:val="bullet"/>
      <w:lvlText w:val=""/>
      <w:lvlJc w:val="start"/>
      <w:pPr>
        <w:ind w:start="90pt" w:hanging="18pt"/>
      </w:pPr>
      <w:rPr>
        <w:rFonts w:ascii="Symbol" w:hAnsi="Symbol" w:hint="default"/>
      </w:rPr>
    </w:lvl>
    <w:lvl w:ilvl="2" w:tplc="C4A0E3C6">
      <w:start w:val="1"/>
      <w:numFmt w:val="decimal"/>
      <w:lvlText w:val="(%3)"/>
      <w:lvlJc w:val="start"/>
      <w:pPr>
        <w:ind w:start="135pt" w:hanging="18pt"/>
      </w:pPr>
      <w:rPr>
        <w:rFonts w:hint="default"/>
      </w:rPr>
    </w:lvl>
    <w:lvl w:ilvl="3" w:tplc="0424000F" w:tentative="1">
      <w:start w:val="1"/>
      <w:numFmt w:val="decimal"/>
      <w:lvlText w:val="%4."/>
      <w:lvlJc w:val="start"/>
      <w:pPr>
        <w:ind w:start="162pt" w:hanging="18pt"/>
      </w:pPr>
    </w:lvl>
    <w:lvl w:ilvl="4" w:tplc="04240019" w:tentative="1">
      <w:start w:val="1"/>
      <w:numFmt w:val="lowerLetter"/>
      <w:lvlText w:val="%5."/>
      <w:lvlJc w:val="start"/>
      <w:pPr>
        <w:ind w:start="198pt" w:hanging="18pt"/>
      </w:pPr>
    </w:lvl>
    <w:lvl w:ilvl="5" w:tplc="0424001B" w:tentative="1">
      <w:start w:val="1"/>
      <w:numFmt w:val="lowerRoman"/>
      <w:lvlText w:val="%6."/>
      <w:lvlJc w:val="end"/>
      <w:pPr>
        <w:ind w:start="234pt" w:hanging="9pt"/>
      </w:pPr>
    </w:lvl>
    <w:lvl w:ilvl="6" w:tplc="0424000F" w:tentative="1">
      <w:start w:val="1"/>
      <w:numFmt w:val="decimal"/>
      <w:lvlText w:val="%7."/>
      <w:lvlJc w:val="start"/>
      <w:pPr>
        <w:ind w:start="270pt" w:hanging="18pt"/>
      </w:pPr>
    </w:lvl>
    <w:lvl w:ilvl="7" w:tplc="04240019" w:tentative="1">
      <w:start w:val="1"/>
      <w:numFmt w:val="lowerLetter"/>
      <w:lvlText w:val="%8."/>
      <w:lvlJc w:val="start"/>
      <w:pPr>
        <w:ind w:start="306pt" w:hanging="18pt"/>
      </w:pPr>
    </w:lvl>
    <w:lvl w:ilvl="8" w:tplc="0424001B" w:tentative="1">
      <w:start w:val="1"/>
      <w:numFmt w:val="lowerRoman"/>
      <w:lvlText w:val="%9."/>
      <w:lvlJc w:val="end"/>
      <w:pPr>
        <w:ind w:start="342pt" w:hanging="9pt"/>
      </w:pPr>
    </w:lvl>
  </w:abstractNum>
  <w:abstractNum w:abstractNumId="7" w15:restartNumberingAfterBreak="0">
    <w:nsid w:val="239846E7"/>
    <w:multiLevelType w:val="multilevel"/>
    <w:tmpl w:val="B7AE1C64"/>
    <w:styleLink w:val="Alinejazaodstavkom"/>
    <w:lvl w:ilvl="0">
      <w:start w:val="1"/>
      <w:numFmt w:val="bullet"/>
      <w:lvlText w:val="-"/>
      <w:lvlJc w:val="start"/>
      <w:pPr>
        <w:ind w:start="36pt" w:hanging="18pt"/>
      </w:pPr>
      <w:rPr>
        <w:rFonts w:ascii="Arial" w:eastAsia="Times New Roman" w:hAnsi="Arial" w:hint="default"/>
      </w:rPr>
    </w:lvl>
    <w:lvl w:ilvl="1">
      <w:start w:val="1"/>
      <w:numFmt w:val="bullet"/>
      <w:lvlText w:val="o"/>
      <w:lvlJc w:val="start"/>
      <w:pPr>
        <w:ind w:start="72pt" w:hanging="18pt"/>
      </w:pPr>
      <w:rPr>
        <w:rFonts w:ascii="Courier New" w:hAnsi="Courier New" w:cs="Courier New" w:hint="default"/>
      </w:rPr>
    </w:lvl>
    <w:lvl w:ilvl="2">
      <w:start w:val="1"/>
      <w:numFmt w:val="bullet"/>
      <w:lvlText w:val=""/>
      <w:lvlJc w:val="start"/>
      <w:pPr>
        <w:ind w:start="108pt" w:hanging="18pt"/>
      </w:pPr>
      <w:rPr>
        <w:rFonts w:ascii="Wingdings" w:hAnsi="Wingdings" w:hint="default"/>
      </w:rPr>
    </w:lvl>
    <w:lvl w:ilvl="3">
      <w:start w:val="1"/>
      <w:numFmt w:val="bullet"/>
      <w:lvlText w:val=""/>
      <w:lvlJc w:val="start"/>
      <w:pPr>
        <w:ind w:start="144pt" w:hanging="18pt"/>
      </w:pPr>
      <w:rPr>
        <w:rFonts w:ascii="Symbol" w:hAnsi="Symbol" w:hint="default"/>
      </w:rPr>
    </w:lvl>
    <w:lvl w:ilvl="4">
      <w:start w:val="1"/>
      <w:numFmt w:val="bullet"/>
      <w:lvlText w:val="o"/>
      <w:lvlJc w:val="start"/>
      <w:pPr>
        <w:ind w:start="180pt" w:hanging="18pt"/>
      </w:pPr>
      <w:rPr>
        <w:rFonts w:ascii="Courier New" w:hAnsi="Courier New" w:cs="Courier New" w:hint="default"/>
      </w:rPr>
    </w:lvl>
    <w:lvl w:ilvl="5">
      <w:start w:val="1"/>
      <w:numFmt w:val="bullet"/>
      <w:lvlText w:val=""/>
      <w:lvlJc w:val="start"/>
      <w:pPr>
        <w:ind w:start="216pt" w:hanging="18pt"/>
      </w:pPr>
      <w:rPr>
        <w:rFonts w:ascii="Wingdings" w:hAnsi="Wingdings" w:hint="default"/>
      </w:rPr>
    </w:lvl>
    <w:lvl w:ilvl="6">
      <w:start w:val="1"/>
      <w:numFmt w:val="bullet"/>
      <w:lvlText w:val=""/>
      <w:lvlJc w:val="start"/>
      <w:pPr>
        <w:ind w:start="252pt" w:hanging="18pt"/>
      </w:pPr>
      <w:rPr>
        <w:rFonts w:ascii="Symbol" w:hAnsi="Symbol" w:hint="default"/>
      </w:rPr>
    </w:lvl>
    <w:lvl w:ilvl="7">
      <w:start w:val="1"/>
      <w:numFmt w:val="bullet"/>
      <w:lvlText w:val="o"/>
      <w:lvlJc w:val="start"/>
      <w:pPr>
        <w:ind w:start="288pt" w:hanging="18pt"/>
      </w:pPr>
      <w:rPr>
        <w:rFonts w:ascii="Courier New" w:hAnsi="Courier New" w:cs="Courier New" w:hint="default"/>
      </w:rPr>
    </w:lvl>
    <w:lvl w:ilvl="8">
      <w:start w:val="1"/>
      <w:numFmt w:val="bullet"/>
      <w:lvlText w:val=""/>
      <w:lvlJc w:val="start"/>
      <w:pPr>
        <w:ind w:start="324pt" w:hanging="18pt"/>
      </w:pPr>
      <w:rPr>
        <w:rFonts w:ascii="Wingdings" w:hAnsi="Wingdings" w:hint="default"/>
      </w:rPr>
    </w:lvl>
  </w:abstractNum>
  <w:abstractNum w:abstractNumId="8" w15:restartNumberingAfterBreak="0">
    <w:nsid w:val="29DE556C"/>
    <w:multiLevelType w:val="hybridMultilevel"/>
    <w:tmpl w:val="C34A7502"/>
    <w:lvl w:ilvl="0" w:tplc="ADD0B51C">
      <w:start w:val="1"/>
      <w:numFmt w:val="bullet"/>
      <w:lvlText w:val=""/>
      <w:lvlJc w:val="start"/>
      <w:pPr>
        <w:ind w:start="36pt" w:hanging="18pt"/>
      </w:pPr>
      <w:rPr>
        <w:rFonts w:ascii="Symbol" w:hAnsi="Symbol" w:hint="default"/>
      </w:rPr>
    </w:lvl>
    <w:lvl w:ilvl="1" w:tplc="04240003" w:tentative="1">
      <w:start w:val="1"/>
      <w:numFmt w:val="bullet"/>
      <w:lvlText w:val="o"/>
      <w:lvlJc w:val="start"/>
      <w:pPr>
        <w:ind w:start="72pt" w:hanging="18pt"/>
      </w:pPr>
      <w:rPr>
        <w:rFonts w:ascii="Courier New" w:hAnsi="Courier New" w:cs="Courier New" w:hint="default"/>
      </w:rPr>
    </w:lvl>
    <w:lvl w:ilvl="2" w:tplc="04240005" w:tentative="1">
      <w:start w:val="1"/>
      <w:numFmt w:val="bullet"/>
      <w:lvlText w:val=""/>
      <w:lvlJc w:val="start"/>
      <w:pPr>
        <w:ind w:start="108pt" w:hanging="18pt"/>
      </w:pPr>
      <w:rPr>
        <w:rFonts w:ascii="Wingdings" w:hAnsi="Wingdings" w:hint="default"/>
      </w:rPr>
    </w:lvl>
    <w:lvl w:ilvl="3" w:tplc="04240001" w:tentative="1">
      <w:start w:val="1"/>
      <w:numFmt w:val="bullet"/>
      <w:lvlText w:val=""/>
      <w:lvlJc w:val="start"/>
      <w:pPr>
        <w:ind w:start="144pt" w:hanging="18pt"/>
      </w:pPr>
      <w:rPr>
        <w:rFonts w:ascii="Symbol" w:hAnsi="Symbol" w:hint="default"/>
      </w:rPr>
    </w:lvl>
    <w:lvl w:ilvl="4" w:tplc="04240003" w:tentative="1">
      <w:start w:val="1"/>
      <w:numFmt w:val="bullet"/>
      <w:lvlText w:val="o"/>
      <w:lvlJc w:val="start"/>
      <w:pPr>
        <w:ind w:start="180pt" w:hanging="18pt"/>
      </w:pPr>
      <w:rPr>
        <w:rFonts w:ascii="Courier New" w:hAnsi="Courier New" w:cs="Courier New" w:hint="default"/>
      </w:rPr>
    </w:lvl>
    <w:lvl w:ilvl="5" w:tplc="04240005" w:tentative="1">
      <w:start w:val="1"/>
      <w:numFmt w:val="bullet"/>
      <w:lvlText w:val=""/>
      <w:lvlJc w:val="start"/>
      <w:pPr>
        <w:ind w:start="216pt" w:hanging="18pt"/>
      </w:pPr>
      <w:rPr>
        <w:rFonts w:ascii="Wingdings" w:hAnsi="Wingdings" w:hint="default"/>
      </w:rPr>
    </w:lvl>
    <w:lvl w:ilvl="6" w:tplc="04240001" w:tentative="1">
      <w:start w:val="1"/>
      <w:numFmt w:val="bullet"/>
      <w:lvlText w:val=""/>
      <w:lvlJc w:val="start"/>
      <w:pPr>
        <w:ind w:start="252pt" w:hanging="18pt"/>
      </w:pPr>
      <w:rPr>
        <w:rFonts w:ascii="Symbol" w:hAnsi="Symbol" w:hint="default"/>
      </w:rPr>
    </w:lvl>
    <w:lvl w:ilvl="7" w:tplc="04240003" w:tentative="1">
      <w:start w:val="1"/>
      <w:numFmt w:val="bullet"/>
      <w:lvlText w:val="o"/>
      <w:lvlJc w:val="start"/>
      <w:pPr>
        <w:ind w:start="288pt" w:hanging="18pt"/>
      </w:pPr>
      <w:rPr>
        <w:rFonts w:ascii="Courier New" w:hAnsi="Courier New" w:cs="Courier New" w:hint="default"/>
      </w:rPr>
    </w:lvl>
    <w:lvl w:ilvl="8" w:tplc="04240005" w:tentative="1">
      <w:start w:val="1"/>
      <w:numFmt w:val="bullet"/>
      <w:lvlText w:val=""/>
      <w:lvlJc w:val="start"/>
      <w:pPr>
        <w:ind w:start="324pt" w:hanging="18pt"/>
      </w:pPr>
      <w:rPr>
        <w:rFonts w:ascii="Wingdings" w:hAnsi="Wingdings" w:hint="default"/>
      </w:rPr>
    </w:lvl>
  </w:abstractNum>
  <w:abstractNum w:abstractNumId="9" w15:restartNumberingAfterBreak="0">
    <w:nsid w:val="2A123E6A"/>
    <w:multiLevelType w:val="hybridMultilevel"/>
    <w:tmpl w:val="A6882FA8"/>
    <w:lvl w:ilvl="0" w:tplc="A9AE070C">
      <w:start w:val="1"/>
      <w:numFmt w:val="lowerLetter"/>
      <w:pStyle w:val="rkovnatokazaodstavkoma"/>
      <w:lvlText w:val="(%1)"/>
      <w:lvlJc w:val="start"/>
      <w:pPr>
        <w:tabs>
          <w:tab w:val="num" w:pos="21.25pt"/>
        </w:tabs>
        <w:ind w:start="21.25pt" w:hanging="21.25pt"/>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10" w15:restartNumberingAfterBreak="0">
    <w:nsid w:val="2AC20D50"/>
    <w:multiLevelType w:val="hybridMultilevel"/>
    <w:tmpl w:val="DE10B902"/>
    <w:lvl w:ilvl="0" w:tplc="76AC1A70">
      <w:start w:val="49"/>
      <w:numFmt w:val="bullet"/>
      <w:lvlText w:val=""/>
      <w:lvlJc w:val="start"/>
      <w:pPr>
        <w:ind w:start="18pt" w:hanging="18pt"/>
      </w:pPr>
      <w:rPr>
        <w:rFonts w:ascii="Symbol" w:eastAsia="Times New Roman" w:hAnsi="Symbol" w:cs="Times New Roman" w:hint="default"/>
      </w:rPr>
    </w:lvl>
    <w:lvl w:ilvl="1" w:tplc="04240003" w:tentative="1">
      <w:start w:val="1"/>
      <w:numFmt w:val="bullet"/>
      <w:lvlText w:val="o"/>
      <w:lvlJc w:val="start"/>
      <w:pPr>
        <w:ind w:start="54pt" w:hanging="18pt"/>
      </w:pPr>
      <w:rPr>
        <w:rFonts w:ascii="Courier New" w:hAnsi="Courier New" w:cs="Courier New" w:hint="default"/>
      </w:rPr>
    </w:lvl>
    <w:lvl w:ilvl="2" w:tplc="04240005" w:tentative="1">
      <w:start w:val="1"/>
      <w:numFmt w:val="bullet"/>
      <w:lvlText w:val=""/>
      <w:lvlJc w:val="start"/>
      <w:pPr>
        <w:ind w:start="90pt" w:hanging="18pt"/>
      </w:pPr>
      <w:rPr>
        <w:rFonts w:ascii="Wingdings" w:hAnsi="Wingdings" w:hint="default"/>
      </w:rPr>
    </w:lvl>
    <w:lvl w:ilvl="3" w:tplc="04240001" w:tentative="1">
      <w:start w:val="1"/>
      <w:numFmt w:val="bullet"/>
      <w:lvlText w:val=""/>
      <w:lvlJc w:val="start"/>
      <w:pPr>
        <w:ind w:start="126pt" w:hanging="18pt"/>
      </w:pPr>
      <w:rPr>
        <w:rFonts w:ascii="Symbol" w:hAnsi="Symbol" w:hint="default"/>
      </w:rPr>
    </w:lvl>
    <w:lvl w:ilvl="4" w:tplc="04240003" w:tentative="1">
      <w:start w:val="1"/>
      <w:numFmt w:val="bullet"/>
      <w:lvlText w:val="o"/>
      <w:lvlJc w:val="start"/>
      <w:pPr>
        <w:ind w:start="162pt" w:hanging="18pt"/>
      </w:pPr>
      <w:rPr>
        <w:rFonts w:ascii="Courier New" w:hAnsi="Courier New" w:cs="Courier New" w:hint="default"/>
      </w:rPr>
    </w:lvl>
    <w:lvl w:ilvl="5" w:tplc="04240005" w:tentative="1">
      <w:start w:val="1"/>
      <w:numFmt w:val="bullet"/>
      <w:lvlText w:val=""/>
      <w:lvlJc w:val="start"/>
      <w:pPr>
        <w:ind w:start="198pt" w:hanging="18pt"/>
      </w:pPr>
      <w:rPr>
        <w:rFonts w:ascii="Wingdings" w:hAnsi="Wingdings" w:hint="default"/>
      </w:rPr>
    </w:lvl>
    <w:lvl w:ilvl="6" w:tplc="04240001" w:tentative="1">
      <w:start w:val="1"/>
      <w:numFmt w:val="bullet"/>
      <w:lvlText w:val=""/>
      <w:lvlJc w:val="start"/>
      <w:pPr>
        <w:ind w:start="234pt" w:hanging="18pt"/>
      </w:pPr>
      <w:rPr>
        <w:rFonts w:ascii="Symbol" w:hAnsi="Symbol" w:hint="default"/>
      </w:rPr>
    </w:lvl>
    <w:lvl w:ilvl="7" w:tplc="04240003" w:tentative="1">
      <w:start w:val="1"/>
      <w:numFmt w:val="bullet"/>
      <w:lvlText w:val="o"/>
      <w:lvlJc w:val="start"/>
      <w:pPr>
        <w:ind w:start="270pt" w:hanging="18pt"/>
      </w:pPr>
      <w:rPr>
        <w:rFonts w:ascii="Courier New" w:hAnsi="Courier New" w:cs="Courier New" w:hint="default"/>
      </w:rPr>
    </w:lvl>
    <w:lvl w:ilvl="8" w:tplc="04240005" w:tentative="1">
      <w:start w:val="1"/>
      <w:numFmt w:val="bullet"/>
      <w:lvlText w:val=""/>
      <w:lvlJc w:val="start"/>
      <w:pPr>
        <w:ind w:start="306pt" w:hanging="18pt"/>
      </w:pPr>
      <w:rPr>
        <w:rFonts w:ascii="Wingdings" w:hAnsi="Wingdings" w:hint="default"/>
      </w:rPr>
    </w:lvl>
  </w:abstractNum>
  <w:abstractNum w:abstractNumId="11" w15:restartNumberingAfterBreak="0">
    <w:nsid w:val="2C74180C"/>
    <w:multiLevelType w:val="hybridMultilevel"/>
    <w:tmpl w:val="0C7C3D5A"/>
    <w:lvl w:ilvl="0" w:tplc="F71A5A7C">
      <w:start w:val="1"/>
      <w:numFmt w:val="upperLetter"/>
      <w:pStyle w:val="rkovnatokazaodstavkomA0"/>
      <w:lvlText w:val="(%1)"/>
      <w:lvlJc w:val="start"/>
      <w:pPr>
        <w:tabs>
          <w:tab w:val="num" w:pos="21.25pt"/>
        </w:tabs>
        <w:ind w:start="21.25pt" w:hanging="21.25pt"/>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12" w15:restartNumberingAfterBreak="0">
    <w:nsid w:val="2D072372"/>
    <w:multiLevelType w:val="hybridMultilevel"/>
    <w:tmpl w:val="94FE8146"/>
    <w:lvl w:ilvl="0" w:tplc="000F0409">
      <w:start w:val="1"/>
      <w:numFmt w:val="decimal"/>
      <w:pStyle w:val="Odsek"/>
      <w:lvlText w:val="%1."/>
      <w:lvlJc w:val="start"/>
      <w:pPr>
        <w:tabs>
          <w:tab w:val="num" w:pos="36pt"/>
        </w:tabs>
        <w:ind w:start="36pt" w:hanging="18pt"/>
      </w:pPr>
      <w:rPr>
        <w:rFonts w:hint="default"/>
      </w:rPr>
    </w:lvl>
    <w:lvl w:ilvl="1" w:tplc="00190409" w:tentative="1">
      <w:start w:val="1"/>
      <w:numFmt w:val="lowerLetter"/>
      <w:lvlText w:val="%2."/>
      <w:lvlJc w:val="start"/>
      <w:pPr>
        <w:tabs>
          <w:tab w:val="num" w:pos="72pt"/>
        </w:tabs>
        <w:ind w:start="72pt" w:hanging="18pt"/>
      </w:pPr>
    </w:lvl>
    <w:lvl w:ilvl="2" w:tplc="001B0409" w:tentative="1">
      <w:start w:val="1"/>
      <w:numFmt w:val="lowerRoman"/>
      <w:lvlText w:val="%3."/>
      <w:lvlJc w:val="end"/>
      <w:pPr>
        <w:tabs>
          <w:tab w:val="num" w:pos="108pt"/>
        </w:tabs>
        <w:ind w:start="108pt" w:hanging="9pt"/>
      </w:pPr>
    </w:lvl>
    <w:lvl w:ilvl="3" w:tplc="000F0409" w:tentative="1">
      <w:start w:val="1"/>
      <w:numFmt w:val="decimal"/>
      <w:lvlText w:val="%4."/>
      <w:lvlJc w:val="start"/>
      <w:pPr>
        <w:tabs>
          <w:tab w:val="num" w:pos="144pt"/>
        </w:tabs>
        <w:ind w:start="144pt" w:hanging="18pt"/>
      </w:pPr>
    </w:lvl>
    <w:lvl w:ilvl="4" w:tplc="00190409" w:tentative="1">
      <w:start w:val="1"/>
      <w:numFmt w:val="lowerLetter"/>
      <w:lvlText w:val="%5."/>
      <w:lvlJc w:val="start"/>
      <w:pPr>
        <w:tabs>
          <w:tab w:val="num" w:pos="180pt"/>
        </w:tabs>
        <w:ind w:start="180pt" w:hanging="18pt"/>
      </w:pPr>
    </w:lvl>
    <w:lvl w:ilvl="5" w:tplc="001B0409" w:tentative="1">
      <w:start w:val="1"/>
      <w:numFmt w:val="lowerRoman"/>
      <w:lvlText w:val="%6."/>
      <w:lvlJc w:val="end"/>
      <w:pPr>
        <w:tabs>
          <w:tab w:val="num" w:pos="216pt"/>
        </w:tabs>
        <w:ind w:start="216pt" w:hanging="9pt"/>
      </w:pPr>
    </w:lvl>
    <w:lvl w:ilvl="6" w:tplc="000F0409" w:tentative="1">
      <w:start w:val="1"/>
      <w:numFmt w:val="decimal"/>
      <w:lvlText w:val="%7."/>
      <w:lvlJc w:val="start"/>
      <w:pPr>
        <w:tabs>
          <w:tab w:val="num" w:pos="252pt"/>
        </w:tabs>
        <w:ind w:start="252pt" w:hanging="18pt"/>
      </w:pPr>
    </w:lvl>
    <w:lvl w:ilvl="7" w:tplc="00190409" w:tentative="1">
      <w:start w:val="1"/>
      <w:numFmt w:val="lowerLetter"/>
      <w:lvlText w:val="%8."/>
      <w:lvlJc w:val="start"/>
      <w:pPr>
        <w:tabs>
          <w:tab w:val="num" w:pos="288pt"/>
        </w:tabs>
        <w:ind w:start="288pt" w:hanging="18pt"/>
      </w:pPr>
    </w:lvl>
    <w:lvl w:ilvl="8" w:tplc="001B0409" w:tentative="1">
      <w:start w:val="1"/>
      <w:numFmt w:val="lowerRoman"/>
      <w:lvlText w:val="%9."/>
      <w:lvlJc w:val="end"/>
      <w:pPr>
        <w:tabs>
          <w:tab w:val="num" w:pos="324pt"/>
        </w:tabs>
        <w:ind w:start="324pt" w:hanging="9pt"/>
      </w:pPr>
    </w:lvl>
  </w:abstractNum>
  <w:abstractNum w:abstractNumId="13" w15:restartNumberingAfterBreak="0">
    <w:nsid w:val="2F076C74"/>
    <w:multiLevelType w:val="multilevel"/>
    <w:tmpl w:val="CC8EDB14"/>
    <w:name w:val="0,61351572"/>
    <w:lvl w:ilvl="0">
      <w:start w:val="1"/>
      <w:numFmt w:val="decimal"/>
      <w:lvlRestart w:val="0"/>
      <w:pStyle w:val="Point0number"/>
      <w:lvlText w:val="(%1)"/>
      <w:lvlJc w:val="start"/>
      <w:pPr>
        <w:tabs>
          <w:tab w:val="num" w:pos="42.50pt"/>
        </w:tabs>
        <w:ind w:start="42.50pt" w:hanging="42.50pt"/>
      </w:pPr>
    </w:lvl>
    <w:lvl w:ilvl="1">
      <w:start w:val="1"/>
      <w:numFmt w:val="lowerLetter"/>
      <w:pStyle w:val="Point0letter"/>
      <w:lvlText w:val="(%2)"/>
      <w:lvlJc w:val="start"/>
      <w:pPr>
        <w:tabs>
          <w:tab w:val="num" w:pos="42.50pt"/>
        </w:tabs>
        <w:ind w:start="42.50pt" w:hanging="42.50pt"/>
      </w:pPr>
    </w:lvl>
    <w:lvl w:ilvl="2">
      <w:start w:val="1"/>
      <w:numFmt w:val="decimal"/>
      <w:pStyle w:val="Point1number"/>
      <w:lvlText w:val="(%3)"/>
      <w:lvlJc w:val="start"/>
      <w:pPr>
        <w:tabs>
          <w:tab w:val="num" w:pos="70.85pt"/>
        </w:tabs>
        <w:ind w:start="70.85pt" w:hanging="28.35pt"/>
      </w:pPr>
    </w:lvl>
    <w:lvl w:ilvl="3">
      <w:start w:val="1"/>
      <w:numFmt w:val="lowerLetter"/>
      <w:pStyle w:val="Point1letter"/>
      <w:lvlText w:val="(%4)"/>
      <w:lvlJc w:val="start"/>
      <w:pPr>
        <w:tabs>
          <w:tab w:val="num" w:pos="70.85pt"/>
        </w:tabs>
        <w:ind w:start="70.85pt" w:hanging="28.35pt"/>
      </w:pPr>
    </w:lvl>
    <w:lvl w:ilvl="4">
      <w:start w:val="1"/>
      <w:numFmt w:val="decimal"/>
      <w:pStyle w:val="Point2number"/>
      <w:lvlText w:val="(%5)"/>
      <w:lvlJc w:val="start"/>
      <w:pPr>
        <w:tabs>
          <w:tab w:val="num" w:pos="99.20pt"/>
        </w:tabs>
        <w:ind w:start="99.20pt" w:hanging="28.35pt"/>
      </w:pPr>
    </w:lvl>
    <w:lvl w:ilvl="5">
      <w:start w:val="1"/>
      <w:numFmt w:val="lowerLetter"/>
      <w:pStyle w:val="Point2letter"/>
      <w:lvlText w:val="(%6)"/>
      <w:lvlJc w:val="start"/>
      <w:pPr>
        <w:tabs>
          <w:tab w:val="num" w:pos="99.20pt"/>
        </w:tabs>
        <w:ind w:start="99.20pt" w:hanging="28.35pt"/>
      </w:pPr>
    </w:lvl>
    <w:lvl w:ilvl="6">
      <w:start w:val="1"/>
      <w:numFmt w:val="decimal"/>
      <w:pStyle w:val="Point3number"/>
      <w:lvlText w:val="(%7)"/>
      <w:lvlJc w:val="start"/>
      <w:pPr>
        <w:tabs>
          <w:tab w:val="num" w:pos="127.55pt"/>
        </w:tabs>
        <w:ind w:start="127.55pt" w:hanging="28.35pt"/>
      </w:pPr>
    </w:lvl>
    <w:lvl w:ilvl="7">
      <w:start w:val="1"/>
      <w:numFmt w:val="lowerLetter"/>
      <w:pStyle w:val="Point3letter"/>
      <w:lvlText w:val="(%8)"/>
      <w:lvlJc w:val="start"/>
      <w:pPr>
        <w:tabs>
          <w:tab w:val="num" w:pos="127.55pt"/>
        </w:tabs>
        <w:ind w:start="127.55pt" w:hanging="28.35pt"/>
      </w:pPr>
    </w:lvl>
    <w:lvl w:ilvl="8">
      <w:start w:val="1"/>
      <w:numFmt w:val="lowerLetter"/>
      <w:pStyle w:val="Point4letter"/>
      <w:lvlText w:val="(%9)"/>
      <w:lvlJc w:val="start"/>
      <w:pPr>
        <w:tabs>
          <w:tab w:val="num" w:pos="155.90pt"/>
        </w:tabs>
        <w:ind w:start="155.90pt" w:hanging="28.35pt"/>
      </w:pPr>
    </w:lvl>
  </w:abstractNum>
  <w:abstractNum w:abstractNumId="14" w15:restartNumberingAfterBreak="0">
    <w:nsid w:val="309A407A"/>
    <w:multiLevelType w:val="hybridMultilevel"/>
    <w:tmpl w:val="5F1AEA76"/>
    <w:lvl w:ilvl="0" w:tplc="87F689F8">
      <w:start w:val="1"/>
      <w:numFmt w:val="decimal"/>
      <w:lvlText w:val="%1."/>
      <w:lvlJc w:val="start"/>
      <w:pPr>
        <w:ind w:start="59.55pt" w:hanging="31.20pt"/>
      </w:pPr>
      <w:rPr>
        <w:rFonts w:hint="default"/>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15" w15:restartNumberingAfterBreak="0">
    <w:nsid w:val="330C1F28"/>
    <w:multiLevelType w:val="hybridMultilevel"/>
    <w:tmpl w:val="06B82EB6"/>
    <w:lvl w:ilvl="0" w:tplc="56F68B84">
      <w:start w:val="1"/>
      <w:numFmt w:val="upperLetter"/>
      <w:pStyle w:val="rkovnatokazatevilnotokoA0"/>
      <w:lvlText w:val="%1)"/>
      <w:lvlJc w:val="start"/>
      <w:pPr>
        <w:tabs>
          <w:tab w:val="num" w:pos="39.10pt"/>
        </w:tabs>
        <w:ind w:start="39.10pt" w:hanging="17.85pt"/>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start"/>
      <w:pPr>
        <w:ind w:start="111.10pt" w:hanging="18pt"/>
      </w:pPr>
    </w:lvl>
    <w:lvl w:ilvl="2" w:tplc="0424001B" w:tentative="1">
      <w:start w:val="1"/>
      <w:numFmt w:val="lowerRoman"/>
      <w:lvlText w:val="%3."/>
      <w:lvlJc w:val="end"/>
      <w:pPr>
        <w:ind w:start="147.10pt" w:hanging="9pt"/>
      </w:pPr>
    </w:lvl>
    <w:lvl w:ilvl="3" w:tplc="0424000F" w:tentative="1">
      <w:start w:val="1"/>
      <w:numFmt w:val="decimal"/>
      <w:lvlText w:val="%4."/>
      <w:lvlJc w:val="start"/>
      <w:pPr>
        <w:ind w:start="183.10pt" w:hanging="18pt"/>
      </w:pPr>
    </w:lvl>
    <w:lvl w:ilvl="4" w:tplc="04240019" w:tentative="1">
      <w:start w:val="1"/>
      <w:numFmt w:val="lowerLetter"/>
      <w:lvlText w:val="%5."/>
      <w:lvlJc w:val="start"/>
      <w:pPr>
        <w:ind w:start="219.10pt" w:hanging="18pt"/>
      </w:pPr>
    </w:lvl>
    <w:lvl w:ilvl="5" w:tplc="0424001B" w:tentative="1">
      <w:start w:val="1"/>
      <w:numFmt w:val="lowerRoman"/>
      <w:lvlText w:val="%6."/>
      <w:lvlJc w:val="end"/>
      <w:pPr>
        <w:ind w:start="255.10pt" w:hanging="9pt"/>
      </w:pPr>
    </w:lvl>
    <w:lvl w:ilvl="6" w:tplc="0424000F" w:tentative="1">
      <w:start w:val="1"/>
      <w:numFmt w:val="decimal"/>
      <w:lvlText w:val="%7."/>
      <w:lvlJc w:val="start"/>
      <w:pPr>
        <w:ind w:start="291.10pt" w:hanging="18pt"/>
      </w:pPr>
    </w:lvl>
    <w:lvl w:ilvl="7" w:tplc="04240019" w:tentative="1">
      <w:start w:val="1"/>
      <w:numFmt w:val="lowerLetter"/>
      <w:lvlText w:val="%8."/>
      <w:lvlJc w:val="start"/>
      <w:pPr>
        <w:ind w:start="327.10pt" w:hanging="18pt"/>
      </w:pPr>
    </w:lvl>
    <w:lvl w:ilvl="8" w:tplc="0424001B" w:tentative="1">
      <w:start w:val="1"/>
      <w:numFmt w:val="lowerRoman"/>
      <w:lvlText w:val="%9."/>
      <w:lvlJc w:val="end"/>
      <w:pPr>
        <w:ind w:start="363.10pt" w:hanging="9pt"/>
      </w:pPr>
    </w:lvl>
  </w:abstractNum>
  <w:abstractNum w:abstractNumId="16" w15:restartNumberingAfterBreak="0">
    <w:nsid w:val="36121043"/>
    <w:multiLevelType w:val="hybridMultilevel"/>
    <w:tmpl w:val="09508434"/>
    <w:lvl w:ilvl="0" w:tplc="76AC1A70">
      <w:start w:val="49"/>
      <w:numFmt w:val="bullet"/>
      <w:lvlText w:val=""/>
      <w:lvlJc w:val="start"/>
      <w:pPr>
        <w:ind w:start="53.40pt" w:hanging="18pt"/>
      </w:pPr>
      <w:rPr>
        <w:rFonts w:ascii="Symbol" w:eastAsia="Times New Roman" w:hAnsi="Symbol" w:cs="Times New Roman" w:hint="default"/>
      </w:rPr>
    </w:lvl>
    <w:lvl w:ilvl="1" w:tplc="04240003" w:tentative="1">
      <w:start w:val="1"/>
      <w:numFmt w:val="bullet"/>
      <w:lvlText w:val="o"/>
      <w:lvlJc w:val="start"/>
      <w:pPr>
        <w:ind w:start="89.40pt" w:hanging="18pt"/>
      </w:pPr>
      <w:rPr>
        <w:rFonts w:ascii="Courier New" w:hAnsi="Courier New" w:cs="Courier New" w:hint="default"/>
      </w:rPr>
    </w:lvl>
    <w:lvl w:ilvl="2" w:tplc="04240005" w:tentative="1">
      <w:start w:val="1"/>
      <w:numFmt w:val="bullet"/>
      <w:lvlText w:val=""/>
      <w:lvlJc w:val="start"/>
      <w:pPr>
        <w:ind w:start="125.40pt" w:hanging="18pt"/>
      </w:pPr>
      <w:rPr>
        <w:rFonts w:ascii="Wingdings" w:hAnsi="Wingdings" w:hint="default"/>
      </w:rPr>
    </w:lvl>
    <w:lvl w:ilvl="3" w:tplc="04240001" w:tentative="1">
      <w:start w:val="1"/>
      <w:numFmt w:val="bullet"/>
      <w:lvlText w:val=""/>
      <w:lvlJc w:val="start"/>
      <w:pPr>
        <w:ind w:start="161.40pt" w:hanging="18pt"/>
      </w:pPr>
      <w:rPr>
        <w:rFonts w:ascii="Symbol" w:hAnsi="Symbol" w:hint="default"/>
      </w:rPr>
    </w:lvl>
    <w:lvl w:ilvl="4" w:tplc="04240003" w:tentative="1">
      <w:start w:val="1"/>
      <w:numFmt w:val="bullet"/>
      <w:lvlText w:val="o"/>
      <w:lvlJc w:val="start"/>
      <w:pPr>
        <w:ind w:start="197.40pt" w:hanging="18pt"/>
      </w:pPr>
      <w:rPr>
        <w:rFonts w:ascii="Courier New" w:hAnsi="Courier New" w:cs="Courier New" w:hint="default"/>
      </w:rPr>
    </w:lvl>
    <w:lvl w:ilvl="5" w:tplc="04240005" w:tentative="1">
      <w:start w:val="1"/>
      <w:numFmt w:val="bullet"/>
      <w:lvlText w:val=""/>
      <w:lvlJc w:val="start"/>
      <w:pPr>
        <w:ind w:start="233.40pt" w:hanging="18pt"/>
      </w:pPr>
      <w:rPr>
        <w:rFonts w:ascii="Wingdings" w:hAnsi="Wingdings" w:hint="default"/>
      </w:rPr>
    </w:lvl>
    <w:lvl w:ilvl="6" w:tplc="04240001" w:tentative="1">
      <w:start w:val="1"/>
      <w:numFmt w:val="bullet"/>
      <w:lvlText w:val=""/>
      <w:lvlJc w:val="start"/>
      <w:pPr>
        <w:ind w:start="269.40pt" w:hanging="18pt"/>
      </w:pPr>
      <w:rPr>
        <w:rFonts w:ascii="Symbol" w:hAnsi="Symbol" w:hint="default"/>
      </w:rPr>
    </w:lvl>
    <w:lvl w:ilvl="7" w:tplc="04240003" w:tentative="1">
      <w:start w:val="1"/>
      <w:numFmt w:val="bullet"/>
      <w:lvlText w:val="o"/>
      <w:lvlJc w:val="start"/>
      <w:pPr>
        <w:ind w:start="305.40pt" w:hanging="18pt"/>
      </w:pPr>
      <w:rPr>
        <w:rFonts w:ascii="Courier New" w:hAnsi="Courier New" w:cs="Courier New" w:hint="default"/>
      </w:rPr>
    </w:lvl>
    <w:lvl w:ilvl="8" w:tplc="04240005" w:tentative="1">
      <w:start w:val="1"/>
      <w:numFmt w:val="bullet"/>
      <w:lvlText w:val=""/>
      <w:lvlJc w:val="start"/>
      <w:pPr>
        <w:ind w:start="341.40pt" w:hanging="18pt"/>
      </w:pPr>
      <w:rPr>
        <w:rFonts w:ascii="Wingdings" w:hAnsi="Wingdings" w:hint="default"/>
      </w:rPr>
    </w:lvl>
  </w:abstractNum>
  <w:abstractNum w:abstractNumId="17" w15:restartNumberingAfterBreak="0">
    <w:nsid w:val="3790577F"/>
    <w:multiLevelType w:val="hybridMultilevel"/>
    <w:tmpl w:val="15F22F7A"/>
    <w:lvl w:ilvl="0" w:tplc="E6888A80">
      <w:start w:val="1"/>
      <w:numFmt w:val="lowerRoman"/>
      <w:pStyle w:val="rkovnatokazaodstavkomi"/>
      <w:lvlText w:val="(%1)"/>
      <w:lvlJc w:val="start"/>
      <w:pPr>
        <w:tabs>
          <w:tab w:val="num" w:pos="21.25pt"/>
        </w:tabs>
        <w:ind w:start="21.25pt" w:hanging="21.25pt"/>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18" w15:restartNumberingAfterBreak="0">
    <w:nsid w:val="38635FD6"/>
    <w:multiLevelType w:val="hybridMultilevel"/>
    <w:tmpl w:val="09A2F1C2"/>
    <w:lvl w:ilvl="0" w:tplc="5D04C1F6">
      <w:start w:val="1"/>
      <w:numFmt w:val="bullet"/>
      <w:pStyle w:val="Oddelek"/>
      <w:lvlText w:val="–"/>
      <w:lvlJc w:val="start"/>
      <w:pPr>
        <w:ind w:start="71.40pt" w:hanging="18pt"/>
      </w:pPr>
      <w:rPr>
        <w:rFonts w:ascii="Arial" w:eastAsia="Times New Roman" w:hAnsi="Arial" w:cs="Arial" w:hint="default"/>
      </w:rPr>
    </w:lvl>
    <w:lvl w:ilvl="1" w:tplc="04240003" w:tentative="1">
      <w:start w:val="1"/>
      <w:numFmt w:val="bullet"/>
      <w:lvlText w:val="o"/>
      <w:lvlJc w:val="start"/>
      <w:pPr>
        <w:ind w:start="107.40pt" w:hanging="18pt"/>
      </w:pPr>
      <w:rPr>
        <w:rFonts w:ascii="Courier New" w:hAnsi="Courier New" w:cs="Courier New" w:hint="default"/>
      </w:rPr>
    </w:lvl>
    <w:lvl w:ilvl="2" w:tplc="04240005" w:tentative="1">
      <w:start w:val="1"/>
      <w:numFmt w:val="bullet"/>
      <w:lvlText w:val=""/>
      <w:lvlJc w:val="start"/>
      <w:pPr>
        <w:ind w:start="143.40pt" w:hanging="18pt"/>
      </w:pPr>
      <w:rPr>
        <w:rFonts w:ascii="Wingdings" w:hAnsi="Wingdings" w:hint="default"/>
      </w:rPr>
    </w:lvl>
    <w:lvl w:ilvl="3" w:tplc="04240001" w:tentative="1">
      <w:start w:val="1"/>
      <w:numFmt w:val="bullet"/>
      <w:lvlText w:val=""/>
      <w:lvlJc w:val="start"/>
      <w:pPr>
        <w:ind w:start="179.40pt" w:hanging="18pt"/>
      </w:pPr>
      <w:rPr>
        <w:rFonts w:ascii="Symbol" w:hAnsi="Symbol" w:hint="default"/>
      </w:rPr>
    </w:lvl>
    <w:lvl w:ilvl="4" w:tplc="04240003" w:tentative="1">
      <w:start w:val="1"/>
      <w:numFmt w:val="bullet"/>
      <w:lvlText w:val="o"/>
      <w:lvlJc w:val="start"/>
      <w:pPr>
        <w:ind w:start="215.40pt" w:hanging="18pt"/>
      </w:pPr>
      <w:rPr>
        <w:rFonts w:ascii="Courier New" w:hAnsi="Courier New" w:cs="Courier New" w:hint="default"/>
      </w:rPr>
    </w:lvl>
    <w:lvl w:ilvl="5" w:tplc="04240005" w:tentative="1">
      <w:start w:val="1"/>
      <w:numFmt w:val="bullet"/>
      <w:lvlText w:val=""/>
      <w:lvlJc w:val="start"/>
      <w:pPr>
        <w:ind w:start="251.40pt" w:hanging="18pt"/>
      </w:pPr>
      <w:rPr>
        <w:rFonts w:ascii="Wingdings" w:hAnsi="Wingdings" w:hint="default"/>
      </w:rPr>
    </w:lvl>
    <w:lvl w:ilvl="6" w:tplc="04240001" w:tentative="1">
      <w:start w:val="1"/>
      <w:numFmt w:val="bullet"/>
      <w:lvlText w:val=""/>
      <w:lvlJc w:val="start"/>
      <w:pPr>
        <w:ind w:start="287.40pt" w:hanging="18pt"/>
      </w:pPr>
      <w:rPr>
        <w:rFonts w:ascii="Symbol" w:hAnsi="Symbol" w:hint="default"/>
      </w:rPr>
    </w:lvl>
    <w:lvl w:ilvl="7" w:tplc="04240003" w:tentative="1">
      <w:start w:val="1"/>
      <w:numFmt w:val="bullet"/>
      <w:lvlText w:val="o"/>
      <w:lvlJc w:val="start"/>
      <w:pPr>
        <w:ind w:start="323.40pt" w:hanging="18pt"/>
      </w:pPr>
      <w:rPr>
        <w:rFonts w:ascii="Courier New" w:hAnsi="Courier New" w:cs="Courier New" w:hint="default"/>
      </w:rPr>
    </w:lvl>
    <w:lvl w:ilvl="8" w:tplc="04240005" w:tentative="1">
      <w:start w:val="1"/>
      <w:numFmt w:val="bullet"/>
      <w:lvlText w:val=""/>
      <w:lvlJc w:val="start"/>
      <w:pPr>
        <w:ind w:start="359.40pt" w:hanging="18pt"/>
      </w:pPr>
      <w:rPr>
        <w:rFonts w:ascii="Wingdings" w:hAnsi="Wingdings" w:hint="default"/>
      </w:rPr>
    </w:lvl>
  </w:abstractNum>
  <w:abstractNum w:abstractNumId="19" w15:restartNumberingAfterBreak="0">
    <w:nsid w:val="38FD7649"/>
    <w:multiLevelType w:val="hybridMultilevel"/>
    <w:tmpl w:val="9DF0875E"/>
    <w:lvl w:ilvl="0" w:tplc="8D08FA1E">
      <w:start w:val="1"/>
      <w:numFmt w:val="lowerLetter"/>
      <w:pStyle w:val="rkovnatokazatevilnotoko"/>
      <w:lvlText w:val="%1)"/>
      <w:lvlJc w:val="start"/>
      <w:pPr>
        <w:tabs>
          <w:tab w:val="num" w:pos="39.10pt"/>
        </w:tabs>
        <w:ind w:start="39.10pt" w:hanging="17.80pt"/>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start"/>
      <w:pPr>
        <w:ind w:start="91.85pt" w:hanging="18pt"/>
      </w:pPr>
    </w:lvl>
    <w:lvl w:ilvl="2" w:tplc="0424001B" w:tentative="1">
      <w:start w:val="1"/>
      <w:numFmt w:val="lowerRoman"/>
      <w:lvlText w:val="%3."/>
      <w:lvlJc w:val="end"/>
      <w:pPr>
        <w:ind w:start="127.85pt" w:hanging="9pt"/>
      </w:pPr>
    </w:lvl>
    <w:lvl w:ilvl="3" w:tplc="0424000F" w:tentative="1">
      <w:start w:val="1"/>
      <w:numFmt w:val="decimal"/>
      <w:lvlText w:val="%4."/>
      <w:lvlJc w:val="start"/>
      <w:pPr>
        <w:ind w:start="163.85pt" w:hanging="18pt"/>
      </w:pPr>
    </w:lvl>
    <w:lvl w:ilvl="4" w:tplc="04240019" w:tentative="1">
      <w:start w:val="1"/>
      <w:numFmt w:val="lowerLetter"/>
      <w:lvlText w:val="%5."/>
      <w:lvlJc w:val="start"/>
      <w:pPr>
        <w:ind w:start="199.85pt" w:hanging="18pt"/>
      </w:pPr>
    </w:lvl>
    <w:lvl w:ilvl="5" w:tplc="0424001B" w:tentative="1">
      <w:start w:val="1"/>
      <w:numFmt w:val="lowerRoman"/>
      <w:lvlText w:val="%6."/>
      <w:lvlJc w:val="end"/>
      <w:pPr>
        <w:ind w:start="235.85pt" w:hanging="9pt"/>
      </w:pPr>
    </w:lvl>
    <w:lvl w:ilvl="6" w:tplc="0424000F" w:tentative="1">
      <w:start w:val="1"/>
      <w:numFmt w:val="decimal"/>
      <w:lvlText w:val="%7."/>
      <w:lvlJc w:val="start"/>
      <w:pPr>
        <w:ind w:start="271.85pt" w:hanging="18pt"/>
      </w:pPr>
    </w:lvl>
    <w:lvl w:ilvl="7" w:tplc="04240019" w:tentative="1">
      <w:start w:val="1"/>
      <w:numFmt w:val="lowerLetter"/>
      <w:lvlText w:val="%8."/>
      <w:lvlJc w:val="start"/>
      <w:pPr>
        <w:ind w:start="307.85pt" w:hanging="18pt"/>
      </w:pPr>
    </w:lvl>
    <w:lvl w:ilvl="8" w:tplc="0424001B" w:tentative="1">
      <w:start w:val="1"/>
      <w:numFmt w:val="lowerRoman"/>
      <w:lvlText w:val="%9."/>
      <w:lvlJc w:val="end"/>
      <w:pPr>
        <w:ind w:start="343.85pt" w:hanging="9pt"/>
      </w:pPr>
    </w:lvl>
  </w:abstractNum>
  <w:abstractNum w:abstractNumId="20" w15:restartNumberingAfterBreak="0">
    <w:nsid w:val="39745F03"/>
    <w:multiLevelType w:val="hybridMultilevel"/>
    <w:tmpl w:val="4D1A77E2"/>
    <w:lvl w:ilvl="0" w:tplc="85E2B9C4">
      <w:start w:val="1"/>
      <w:numFmt w:val="lowerLetter"/>
      <w:pStyle w:val="rkovnatokazaodstavkom"/>
      <w:lvlText w:val="%1)"/>
      <w:lvlJc w:val="start"/>
      <w:pPr>
        <w:ind w:start="53.40pt" w:hanging="18pt"/>
      </w:pPr>
      <w:rPr>
        <w:rFonts w:cs="Times New Roman" w:hint="default"/>
      </w:rPr>
    </w:lvl>
    <w:lvl w:ilvl="1" w:tplc="04240019">
      <w:start w:val="1"/>
      <w:numFmt w:val="lowerLetter"/>
      <w:lvlText w:val="%2."/>
      <w:lvlJc w:val="start"/>
      <w:pPr>
        <w:ind w:start="89.40pt" w:hanging="18pt"/>
      </w:pPr>
      <w:rPr>
        <w:rFonts w:cs="Times New Roman"/>
      </w:rPr>
    </w:lvl>
    <w:lvl w:ilvl="2" w:tplc="0424001B" w:tentative="1">
      <w:start w:val="1"/>
      <w:numFmt w:val="lowerRoman"/>
      <w:lvlText w:val="%3."/>
      <w:lvlJc w:val="end"/>
      <w:pPr>
        <w:ind w:start="125.40pt" w:hanging="9pt"/>
      </w:pPr>
      <w:rPr>
        <w:rFonts w:cs="Times New Roman"/>
      </w:rPr>
    </w:lvl>
    <w:lvl w:ilvl="3" w:tplc="0424000F" w:tentative="1">
      <w:start w:val="1"/>
      <w:numFmt w:val="decimal"/>
      <w:lvlText w:val="%4."/>
      <w:lvlJc w:val="start"/>
      <w:pPr>
        <w:ind w:start="161.40pt" w:hanging="18pt"/>
      </w:pPr>
      <w:rPr>
        <w:rFonts w:cs="Times New Roman"/>
      </w:rPr>
    </w:lvl>
    <w:lvl w:ilvl="4" w:tplc="04240019" w:tentative="1">
      <w:start w:val="1"/>
      <w:numFmt w:val="lowerLetter"/>
      <w:lvlText w:val="%5."/>
      <w:lvlJc w:val="start"/>
      <w:pPr>
        <w:ind w:start="197.40pt" w:hanging="18pt"/>
      </w:pPr>
      <w:rPr>
        <w:rFonts w:cs="Times New Roman"/>
      </w:rPr>
    </w:lvl>
    <w:lvl w:ilvl="5" w:tplc="0424001B" w:tentative="1">
      <w:start w:val="1"/>
      <w:numFmt w:val="lowerRoman"/>
      <w:lvlText w:val="%6."/>
      <w:lvlJc w:val="end"/>
      <w:pPr>
        <w:ind w:start="233.40pt" w:hanging="9pt"/>
      </w:pPr>
      <w:rPr>
        <w:rFonts w:cs="Times New Roman"/>
      </w:rPr>
    </w:lvl>
    <w:lvl w:ilvl="6" w:tplc="0424000F" w:tentative="1">
      <w:start w:val="1"/>
      <w:numFmt w:val="decimal"/>
      <w:lvlText w:val="%7."/>
      <w:lvlJc w:val="start"/>
      <w:pPr>
        <w:ind w:start="269.40pt" w:hanging="18pt"/>
      </w:pPr>
      <w:rPr>
        <w:rFonts w:cs="Times New Roman"/>
      </w:rPr>
    </w:lvl>
    <w:lvl w:ilvl="7" w:tplc="04240019" w:tentative="1">
      <w:start w:val="1"/>
      <w:numFmt w:val="lowerLetter"/>
      <w:lvlText w:val="%8."/>
      <w:lvlJc w:val="start"/>
      <w:pPr>
        <w:ind w:start="305.40pt" w:hanging="18pt"/>
      </w:pPr>
      <w:rPr>
        <w:rFonts w:cs="Times New Roman"/>
      </w:rPr>
    </w:lvl>
    <w:lvl w:ilvl="8" w:tplc="0424001B" w:tentative="1">
      <w:start w:val="1"/>
      <w:numFmt w:val="lowerRoman"/>
      <w:lvlText w:val="%9."/>
      <w:lvlJc w:val="end"/>
      <w:pPr>
        <w:ind w:start="341.40pt" w:hanging="9pt"/>
      </w:pPr>
      <w:rPr>
        <w:rFonts w:cs="Times New Roman"/>
      </w:rPr>
    </w:lvl>
  </w:abstractNum>
  <w:abstractNum w:abstractNumId="21" w15:restartNumberingAfterBreak="0">
    <w:nsid w:val="3AC30079"/>
    <w:multiLevelType w:val="hybridMultilevel"/>
    <w:tmpl w:val="77C643B0"/>
    <w:lvl w:ilvl="0" w:tplc="0424000F">
      <w:start w:val="1"/>
      <w:numFmt w:val="decimal"/>
      <w:lvlText w:val="%1."/>
      <w:lvlJc w:val="start"/>
      <w:pPr>
        <w:tabs>
          <w:tab w:val="num" w:pos="36pt"/>
        </w:tabs>
        <w:ind w:start="36pt" w:hanging="18pt"/>
      </w:pPr>
    </w:lvl>
    <w:lvl w:ilvl="1" w:tplc="401AB356">
      <w:start w:val="2"/>
      <w:numFmt w:val="upperRoman"/>
      <w:lvlText w:val="%2."/>
      <w:lvlJc w:val="start"/>
      <w:pPr>
        <w:tabs>
          <w:tab w:val="num" w:pos="90pt"/>
        </w:tabs>
        <w:ind w:start="90pt" w:hanging="36pt"/>
      </w:pPr>
      <w:rPr>
        <w:rFonts w:hint="default"/>
      </w:rPr>
    </w:lvl>
    <w:lvl w:ilvl="2" w:tplc="0424001B" w:tentative="1">
      <w:start w:val="1"/>
      <w:numFmt w:val="lowerRoman"/>
      <w:lvlText w:val="%3."/>
      <w:lvlJc w:val="end"/>
      <w:pPr>
        <w:tabs>
          <w:tab w:val="num" w:pos="108pt"/>
        </w:tabs>
        <w:ind w:start="108pt" w:hanging="9pt"/>
      </w:pPr>
    </w:lvl>
    <w:lvl w:ilvl="3" w:tplc="0424000F" w:tentative="1">
      <w:start w:val="1"/>
      <w:numFmt w:val="decimal"/>
      <w:lvlText w:val="%4."/>
      <w:lvlJc w:val="start"/>
      <w:pPr>
        <w:tabs>
          <w:tab w:val="num" w:pos="144pt"/>
        </w:tabs>
        <w:ind w:start="144pt" w:hanging="18pt"/>
      </w:pPr>
    </w:lvl>
    <w:lvl w:ilvl="4" w:tplc="04240019" w:tentative="1">
      <w:start w:val="1"/>
      <w:numFmt w:val="lowerLetter"/>
      <w:lvlText w:val="%5."/>
      <w:lvlJc w:val="start"/>
      <w:pPr>
        <w:tabs>
          <w:tab w:val="num" w:pos="180pt"/>
        </w:tabs>
        <w:ind w:start="180pt" w:hanging="18pt"/>
      </w:pPr>
    </w:lvl>
    <w:lvl w:ilvl="5" w:tplc="0424001B" w:tentative="1">
      <w:start w:val="1"/>
      <w:numFmt w:val="lowerRoman"/>
      <w:lvlText w:val="%6."/>
      <w:lvlJc w:val="end"/>
      <w:pPr>
        <w:tabs>
          <w:tab w:val="num" w:pos="216pt"/>
        </w:tabs>
        <w:ind w:start="216pt" w:hanging="9pt"/>
      </w:pPr>
    </w:lvl>
    <w:lvl w:ilvl="6" w:tplc="0424000F" w:tentative="1">
      <w:start w:val="1"/>
      <w:numFmt w:val="decimal"/>
      <w:lvlText w:val="%7."/>
      <w:lvlJc w:val="start"/>
      <w:pPr>
        <w:tabs>
          <w:tab w:val="num" w:pos="252pt"/>
        </w:tabs>
        <w:ind w:start="252pt" w:hanging="18pt"/>
      </w:pPr>
    </w:lvl>
    <w:lvl w:ilvl="7" w:tplc="04240019" w:tentative="1">
      <w:start w:val="1"/>
      <w:numFmt w:val="lowerLetter"/>
      <w:lvlText w:val="%8."/>
      <w:lvlJc w:val="start"/>
      <w:pPr>
        <w:tabs>
          <w:tab w:val="num" w:pos="288pt"/>
        </w:tabs>
        <w:ind w:start="288pt" w:hanging="18pt"/>
      </w:pPr>
    </w:lvl>
    <w:lvl w:ilvl="8" w:tplc="0424001B" w:tentative="1">
      <w:start w:val="1"/>
      <w:numFmt w:val="lowerRoman"/>
      <w:lvlText w:val="%9."/>
      <w:lvlJc w:val="end"/>
      <w:pPr>
        <w:tabs>
          <w:tab w:val="num" w:pos="324pt"/>
        </w:tabs>
        <w:ind w:start="324pt" w:hanging="9pt"/>
      </w:pPr>
    </w:lvl>
  </w:abstractNum>
  <w:abstractNum w:abstractNumId="22" w15:restartNumberingAfterBreak="0">
    <w:nsid w:val="3EBC7A4C"/>
    <w:multiLevelType w:val="hybridMultilevel"/>
    <w:tmpl w:val="9AE01DE2"/>
    <w:lvl w:ilvl="0" w:tplc="22B267B6">
      <w:start w:val="1"/>
      <w:numFmt w:val="upperRoman"/>
      <w:pStyle w:val="Rimskatevilnatoka"/>
      <w:lvlText w:val="%1."/>
      <w:lvlJc w:val="start"/>
      <w:pPr>
        <w:tabs>
          <w:tab w:val="num" w:pos="21.25pt"/>
        </w:tabs>
        <w:ind w:start="21.25pt" w:hanging="21.25pt"/>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start"/>
      <w:pPr>
        <w:ind w:start="63.50pt" w:hanging="18pt"/>
      </w:pPr>
    </w:lvl>
    <w:lvl w:ilvl="2" w:tplc="0424001B" w:tentative="1">
      <w:start w:val="1"/>
      <w:numFmt w:val="lowerRoman"/>
      <w:lvlText w:val="%3."/>
      <w:lvlJc w:val="end"/>
      <w:pPr>
        <w:ind w:start="99.50pt" w:hanging="9pt"/>
      </w:pPr>
    </w:lvl>
    <w:lvl w:ilvl="3" w:tplc="0424000F" w:tentative="1">
      <w:start w:val="1"/>
      <w:numFmt w:val="decimal"/>
      <w:lvlText w:val="%4."/>
      <w:lvlJc w:val="start"/>
      <w:pPr>
        <w:ind w:start="135.50pt" w:hanging="18pt"/>
      </w:pPr>
    </w:lvl>
    <w:lvl w:ilvl="4" w:tplc="04240019" w:tentative="1">
      <w:start w:val="1"/>
      <w:numFmt w:val="lowerLetter"/>
      <w:lvlText w:val="%5."/>
      <w:lvlJc w:val="start"/>
      <w:pPr>
        <w:ind w:start="171.50pt" w:hanging="18pt"/>
      </w:pPr>
    </w:lvl>
    <w:lvl w:ilvl="5" w:tplc="0424001B" w:tentative="1">
      <w:start w:val="1"/>
      <w:numFmt w:val="lowerRoman"/>
      <w:lvlText w:val="%6."/>
      <w:lvlJc w:val="end"/>
      <w:pPr>
        <w:ind w:start="207.50pt" w:hanging="9pt"/>
      </w:pPr>
    </w:lvl>
    <w:lvl w:ilvl="6" w:tplc="0424000F" w:tentative="1">
      <w:start w:val="1"/>
      <w:numFmt w:val="decimal"/>
      <w:lvlText w:val="%7."/>
      <w:lvlJc w:val="start"/>
      <w:pPr>
        <w:ind w:start="243.50pt" w:hanging="18pt"/>
      </w:pPr>
    </w:lvl>
    <w:lvl w:ilvl="7" w:tplc="04240019" w:tentative="1">
      <w:start w:val="1"/>
      <w:numFmt w:val="lowerLetter"/>
      <w:lvlText w:val="%8."/>
      <w:lvlJc w:val="start"/>
      <w:pPr>
        <w:ind w:start="279.50pt" w:hanging="18pt"/>
      </w:pPr>
    </w:lvl>
    <w:lvl w:ilvl="8" w:tplc="0424001B" w:tentative="1">
      <w:start w:val="1"/>
      <w:numFmt w:val="lowerRoman"/>
      <w:lvlText w:val="%9."/>
      <w:lvlJc w:val="end"/>
      <w:pPr>
        <w:ind w:start="315.50pt" w:hanging="9pt"/>
      </w:pPr>
    </w:lvl>
  </w:abstractNum>
  <w:abstractNum w:abstractNumId="23" w15:restartNumberingAfterBreak="0">
    <w:nsid w:val="3F211C7E"/>
    <w:multiLevelType w:val="hybridMultilevel"/>
    <w:tmpl w:val="C9DCA85A"/>
    <w:lvl w:ilvl="0" w:tplc="D36A316E">
      <w:start w:val="1"/>
      <w:numFmt w:val="upperLetter"/>
      <w:pStyle w:val="rkovnatokazaodstavkomA1"/>
      <w:lvlText w:val="%1."/>
      <w:lvlJc w:val="start"/>
      <w:pPr>
        <w:tabs>
          <w:tab w:val="num" w:pos="21.25pt"/>
        </w:tabs>
        <w:ind w:start="21.25pt" w:hanging="21.25pt"/>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24" w15:restartNumberingAfterBreak="0">
    <w:nsid w:val="40163B53"/>
    <w:multiLevelType w:val="hybridMultilevel"/>
    <w:tmpl w:val="5F1AEA76"/>
    <w:lvl w:ilvl="0" w:tplc="87F689F8">
      <w:start w:val="1"/>
      <w:numFmt w:val="decimal"/>
      <w:lvlText w:val="%1."/>
      <w:lvlJc w:val="start"/>
      <w:pPr>
        <w:ind w:start="59.55pt" w:hanging="31.20pt"/>
      </w:pPr>
      <w:rPr>
        <w:rFonts w:hint="default"/>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25" w15:restartNumberingAfterBreak="0">
    <w:nsid w:val="41854AB5"/>
    <w:multiLevelType w:val="hybridMultilevel"/>
    <w:tmpl w:val="6BF2C5BA"/>
    <w:lvl w:ilvl="0" w:tplc="8E0E1A32">
      <w:start w:val="1"/>
      <w:numFmt w:val="decimal"/>
      <w:lvlText w:val="%1."/>
      <w:lvlJc w:val="start"/>
      <w:pPr>
        <w:ind w:start="54pt" w:hanging="18pt"/>
      </w:pPr>
      <w:rPr>
        <w:rFonts w:hint="default"/>
      </w:rPr>
    </w:lvl>
    <w:lvl w:ilvl="1" w:tplc="04240019" w:tentative="1">
      <w:start w:val="1"/>
      <w:numFmt w:val="lowerLetter"/>
      <w:lvlText w:val="%2."/>
      <w:lvlJc w:val="start"/>
      <w:pPr>
        <w:ind w:start="90pt" w:hanging="18pt"/>
      </w:pPr>
    </w:lvl>
    <w:lvl w:ilvl="2" w:tplc="0424001B" w:tentative="1">
      <w:start w:val="1"/>
      <w:numFmt w:val="lowerRoman"/>
      <w:lvlText w:val="%3."/>
      <w:lvlJc w:val="end"/>
      <w:pPr>
        <w:ind w:start="126pt" w:hanging="9pt"/>
      </w:pPr>
    </w:lvl>
    <w:lvl w:ilvl="3" w:tplc="0424000F" w:tentative="1">
      <w:start w:val="1"/>
      <w:numFmt w:val="decimal"/>
      <w:lvlText w:val="%4."/>
      <w:lvlJc w:val="start"/>
      <w:pPr>
        <w:ind w:start="162pt" w:hanging="18pt"/>
      </w:pPr>
    </w:lvl>
    <w:lvl w:ilvl="4" w:tplc="04240019" w:tentative="1">
      <w:start w:val="1"/>
      <w:numFmt w:val="lowerLetter"/>
      <w:lvlText w:val="%5."/>
      <w:lvlJc w:val="start"/>
      <w:pPr>
        <w:ind w:start="198pt" w:hanging="18pt"/>
      </w:pPr>
    </w:lvl>
    <w:lvl w:ilvl="5" w:tplc="0424001B" w:tentative="1">
      <w:start w:val="1"/>
      <w:numFmt w:val="lowerRoman"/>
      <w:lvlText w:val="%6."/>
      <w:lvlJc w:val="end"/>
      <w:pPr>
        <w:ind w:start="234pt" w:hanging="9pt"/>
      </w:pPr>
    </w:lvl>
    <w:lvl w:ilvl="6" w:tplc="0424000F" w:tentative="1">
      <w:start w:val="1"/>
      <w:numFmt w:val="decimal"/>
      <w:lvlText w:val="%7."/>
      <w:lvlJc w:val="start"/>
      <w:pPr>
        <w:ind w:start="270pt" w:hanging="18pt"/>
      </w:pPr>
    </w:lvl>
    <w:lvl w:ilvl="7" w:tplc="04240019" w:tentative="1">
      <w:start w:val="1"/>
      <w:numFmt w:val="lowerLetter"/>
      <w:lvlText w:val="%8."/>
      <w:lvlJc w:val="start"/>
      <w:pPr>
        <w:ind w:start="306pt" w:hanging="18pt"/>
      </w:pPr>
    </w:lvl>
    <w:lvl w:ilvl="8" w:tplc="0424001B" w:tentative="1">
      <w:start w:val="1"/>
      <w:numFmt w:val="lowerRoman"/>
      <w:lvlText w:val="%9."/>
      <w:lvlJc w:val="end"/>
      <w:pPr>
        <w:ind w:start="342pt" w:hanging="9pt"/>
      </w:pPr>
    </w:lvl>
  </w:abstractNum>
  <w:abstractNum w:abstractNumId="26" w15:restartNumberingAfterBreak="0">
    <w:nsid w:val="422004EF"/>
    <w:multiLevelType w:val="hybridMultilevel"/>
    <w:tmpl w:val="02D4F1BE"/>
    <w:lvl w:ilvl="0" w:tplc="76AC1A70">
      <w:start w:val="49"/>
      <w:numFmt w:val="bullet"/>
      <w:lvlText w:val=""/>
      <w:lvlJc w:val="start"/>
      <w:pPr>
        <w:ind w:start="18pt" w:hanging="18pt"/>
      </w:pPr>
      <w:rPr>
        <w:rFonts w:ascii="Symbol" w:eastAsia="Times New Roman" w:hAnsi="Symbol" w:cs="Times New Roman" w:hint="default"/>
      </w:rPr>
    </w:lvl>
    <w:lvl w:ilvl="1" w:tplc="04240003" w:tentative="1">
      <w:start w:val="1"/>
      <w:numFmt w:val="bullet"/>
      <w:lvlText w:val="o"/>
      <w:lvlJc w:val="start"/>
      <w:pPr>
        <w:ind w:start="54pt" w:hanging="18pt"/>
      </w:pPr>
      <w:rPr>
        <w:rFonts w:ascii="Courier New" w:hAnsi="Courier New" w:cs="Courier New" w:hint="default"/>
      </w:rPr>
    </w:lvl>
    <w:lvl w:ilvl="2" w:tplc="04240005" w:tentative="1">
      <w:start w:val="1"/>
      <w:numFmt w:val="bullet"/>
      <w:lvlText w:val=""/>
      <w:lvlJc w:val="start"/>
      <w:pPr>
        <w:ind w:start="90pt" w:hanging="18pt"/>
      </w:pPr>
      <w:rPr>
        <w:rFonts w:ascii="Wingdings" w:hAnsi="Wingdings" w:hint="default"/>
      </w:rPr>
    </w:lvl>
    <w:lvl w:ilvl="3" w:tplc="04240001" w:tentative="1">
      <w:start w:val="1"/>
      <w:numFmt w:val="bullet"/>
      <w:lvlText w:val=""/>
      <w:lvlJc w:val="start"/>
      <w:pPr>
        <w:ind w:start="126pt" w:hanging="18pt"/>
      </w:pPr>
      <w:rPr>
        <w:rFonts w:ascii="Symbol" w:hAnsi="Symbol" w:hint="default"/>
      </w:rPr>
    </w:lvl>
    <w:lvl w:ilvl="4" w:tplc="04240003" w:tentative="1">
      <w:start w:val="1"/>
      <w:numFmt w:val="bullet"/>
      <w:lvlText w:val="o"/>
      <w:lvlJc w:val="start"/>
      <w:pPr>
        <w:ind w:start="162pt" w:hanging="18pt"/>
      </w:pPr>
      <w:rPr>
        <w:rFonts w:ascii="Courier New" w:hAnsi="Courier New" w:cs="Courier New" w:hint="default"/>
      </w:rPr>
    </w:lvl>
    <w:lvl w:ilvl="5" w:tplc="04240005" w:tentative="1">
      <w:start w:val="1"/>
      <w:numFmt w:val="bullet"/>
      <w:lvlText w:val=""/>
      <w:lvlJc w:val="start"/>
      <w:pPr>
        <w:ind w:start="198pt" w:hanging="18pt"/>
      </w:pPr>
      <w:rPr>
        <w:rFonts w:ascii="Wingdings" w:hAnsi="Wingdings" w:hint="default"/>
      </w:rPr>
    </w:lvl>
    <w:lvl w:ilvl="6" w:tplc="04240001" w:tentative="1">
      <w:start w:val="1"/>
      <w:numFmt w:val="bullet"/>
      <w:lvlText w:val=""/>
      <w:lvlJc w:val="start"/>
      <w:pPr>
        <w:ind w:start="234pt" w:hanging="18pt"/>
      </w:pPr>
      <w:rPr>
        <w:rFonts w:ascii="Symbol" w:hAnsi="Symbol" w:hint="default"/>
      </w:rPr>
    </w:lvl>
    <w:lvl w:ilvl="7" w:tplc="04240003" w:tentative="1">
      <w:start w:val="1"/>
      <w:numFmt w:val="bullet"/>
      <w:lvlText w:val="o"/>
      <w:lvlJc w:val="start"/>
      <w:pPr>
        <w:ind w:start="270pt" w:hanging="18pt"/>
      </w:pPr>
      <w:rPr>
        <w:rFonts w:ascii="Courier New" w:hAnsi="Courier New" w:cs="Courier New" w:hint="default"/>
      </w:rPr>
    </w:lvl>
    <w:lvl w:ilvl="8" w:tplc="04240005" w:tentative="1">
      <w:start w:val="1"/>
      <w:numFmt w:val="bullet"/>
      <w:lvlText w:val=""/>
      <w:lvlJc w:val="start"/>
      <w:pPr>
        <w:ind w:start="306pt" w:hanging="18pt"/>
      </w:pPr>
      <w:rPr>
        <w:rFonts w:ascii="Wingdings" w:hAnsi="Wingdings" w:hint="default"/>
      </w:rPr>
    </w:lvl>
  </w:abstractNum>
  <w:abstractNum w:abstractNumId="27" w15:restartNumberingAfterBreak="0">
    <w:nsid w:val="499E685F"/>
    <w:multiLevelType w:val="hybridMultilevel"/>
    <w:tmpl w:val="0EFC16E8"/>
    <w:lvl w:ilvl="0" w:tplc="13C6FC94">
      <w:start w:val="1"/>
      <w:numFmt w:val="lowerRoman"/>
      <w:pStyle w:val="rkovnatokazatevilnotokoi"/>
      <w:lvlText w:val="(%1)"/>
      <w:lvlJc w:val="start"/>
      <w:pPr>
        <w:tabs>
          <w:tab w:val="num" w:pos="39.10pt"/>
        </w:tabs>
        <w:ind w:start="39.10pt" w:hanging="17.85pt"/>
      </w:pPr>
      <w:rPr>
        <w:rFonts w:ascii="Arial" w:hAnsi="Arial" w:hint="default"/>
        <w:caps w:val="0"/>
        <w:strike w:val="0"/>
        <w:dstrike w:val="0"/>
        <w:vanish w:val="0"/>
        <w:color w:val="000000"/>
        <w:sz w:val="22"/>
        <w:vertAlign w:val="baseline"/>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28" w15:restartNumberingAfterBreak="0">
    <w:nsid w:val="4AA141C6"/>
    <w:multiLevelType w:val="hybridMultilevel"/>
    <w:tmpl w:val="1848E628"/>
    <w:lvl w:ilvl="0" w:tplc="D0E8F596">
      <w:start w:val="3"/>
      <w:numFmt w:val="bullet"/>
      <w:pStyle w:val="Alineazaodstavkom"/>
      <w:lvlText w:val="–"/>
      <w:lvlJc w:val="start"/>
      <w:pPr>
        <w:tabs>
          <w:tab w:val="num" w:pos="36pt"/>
        </w:tabs>
        <w:ind w:start="36pt" w:hanging="18pt"/>
      </w:pPr>
      <w:rPr>
        <w:rFonts w:ascii="Palatino Linotype" w:eastAsia="Symbol" w:hAnsi="Palatino Linotype" w:cs="Tahoma" w:hint="default"/>
      </w:rPr>
    </w:lvl>
    <w:lvl w:ilvl="1" w:tplc="04240003">
      <w:start w:val="1"/>
      <w:numFmt w:val="decimal"/>
      <w:lvlText w:val="%2."/>
      <w:lvlJc w:val="start"/>
      <w:pPr>
        <w:tabs>
          <w:tab w:val="num" w:pos="72pt"/>
        </w:tabs>
        <w:ind w:start="72pt" w:hanging="18pt"/>
      </w:pPr>
      <w:rPr>
        <w:rFonts w:cs="Times New Roman"/>
      </w:rPr>
    </w:lvl>
    <w:lvl w:ilvl="2" w:tplc="04240005">
      <w:start w:val="1"/>
      <w:numFmt w:val="decimal"/>
      <w:lvlText w:val="%3."/>
      <w:lvlJc w:val="start"/>
      <w:pPr>
        <w:tabs>
          <w:tab w:val="num" w:pos="108pt"/>
        </w:tabs>
        <w:ind w:start="108pt" w:hanging="18pt"/>
      </w:pPr>
      <w:rPr>
        <w:rFonts w:cs="Times New Roman"/>
      </w:rPr>
    </w:lvl>
    <w:lvl w:ilvl="3" w:tplc="04240001">
      <w:start w:val="1"/>
      <w:numFmt w:val="decimal"/>
      <w:lvlText w:val="%4."/>
      <w:lvlJc w:val="start"/>
      <w:pPr>
        <w:tabs>
          <w:tab w:val="num" w:pos="144pt"/>
        </w:tabs>
        <w:ind w:start="144pt" w:hanging="18pt"/>
      </w:pPr>
      <w:rPr>
        <w:rFonts w:cs="Times New Roman"/>
      </w:rPr>
    </w:lvl>
    <w:lvl w:ilvl="4" w:tplc="04240003">
      <w:start w:val="1"/>
      <w:numFmt w:val="decimal"/>
      <w:lvlText w:val="%5."/>
      <w:lvlJc w:val="start"/>
      <w:pPr>
        <w:tabs>
          <w:tab w:val="num" w:pos="180pt"/>
        </w:tabs>
        <w:ind w:start="180pt" w:hanging="18pt"/>
      </w:pPr>
      <w:rPr>
        <w:rFonts w:cs="Times New Roman"/>
      </w:rPr>
    </w:lvl>
    <w:lvl w:ilvl="5" w:tplc="04240005">
      <w:start w:val="1"/>
      <w:numFmt w:val="decimal"/>
      <w:lvlText w:val="%6."/>
      <w:lvlJc w:val="start"/>
      <w:pPr>
        <w:tabs>
          <w:tab w:val="num" w:pos="216pt"/>
        </w:tabs>
        <w:ind w:start="216pt" w:hanging="18pt"/>
      </w:pPr>
      <w:rPr>
        <w:rFonts w:cs="Times New Roman"/>
      </w:rPr>
    </w:lvl>
    <w:lvl w:ilvl="6" w:tplc="04240001">
      <w:start w:val="1"/>
      <w:numFmt w:val="decimal"/>
      <w:lvlText w:val="%7."/>
      <w:lvlJc w:val="start"/>
      <w:pPr>
        <w:tabs>
          <w:tab w:val="num" w:pos="252pt"/>
        </w:tabs>
        <w:ind w:start="252pt" w:hanging="18pt"/>
      </w:pPr>
      <w:rPr>
        <w:rFonts w:cs="Times New Roman"/>
      </w:rPr>
    </w:lvl>
    <w:lvl w:ilvl="7" w:tplc="04240003">
      <w:start w:val="1"/>
      <w:numFmt w:val="decimal"/>
      <w:lvlText w:val="%8."/>
      <w:lvlJc w:val="start"/>
      <w:pPr>
        <w:tabs>
          <w:tab w:val="num" w:pos="288pt"/>
        </w:tabs>
        <w:ind w:start="288pt" w:hanging="18pt"/>
      </w:pPr>
      <w:rPr>
        <w:rFonts w:cs="Times New Roman"/>
      </w:rPr>
    </w:lvl>
    <w:lvl w:ilvl="8" w:tplc="04240005">
      <w:start w:val="1"/>
      <w:numFmt w:val="decimal"/>
      <w:lvlText w:val="%9."/>
      <w:lvlJc w:val="start"/>
      <w:pPr>
        <w:tabs>
          <w:tab w:val="num" w:pos="324pt"/>
        </w:tabs>
        <w:ind w:start="324pt" w:hanging="18pt"/>
      </w:pPr>
      <w:rPr>
        <w:rFonts w:cs="Times New Roman"/>
      </w:rPr>
    </w:lvl>
  </w:abstractNum>
  <w:abstractNum w:abstractNumId="29" w15:restartNumberingAfterBreak="0">
    <w:nsid w:val="4EAE2167"/>
    <w:multiLevelType w:val="multilevel"/>
    <w:tmpl w:val="0D2E03E0"/>
    <w:lvl w:ilvl="0">
      <w:start w:val="1"/>
      <w:numFmt w:val="decimal"/>
      <w:pStyle w:val="tevilnatoka"/>
      <w:lvlText w:val="%1."/>
      <w:lvlJc w:val="start"/>
      <w:pPr>
        <w:tabs>
          <w:tab w:val="num" w:pos="21.25pt"/>
        </w:tabs>
        <w:ind w:start="21.25pt" w:hanging="21.25pt"/>
      </w:pPr>
      <w:rPr>
        <w:rFonts w:cs="Times New Roman" w:hint="default"/>
        <w:b w:val="0"/>
        <w:bCs w:val="0"/>
        <w:i w:val="0"/>
        <w:iCs w:val="0"/>
        <w:caps w:val="0"/>
        <w:smallCaps w:val="0"/>
        <w:strike w:val="0"/>
        <w:dstrike w:val="0"/>
        <w:noProof w:val="0"/>
        <w:vanish w:val="0"/>
        <w:color w:val="000000"/>
        <w:spacing w:val="0"/>
        <w:kern w:val="0"/>
        <w:position w:val="0"/>
        <w:sz w:val="20"/>
        <w:szCs w:val="2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start"/>
      <w:pPr>
        <w:tabs>
          <w:tab w:val="num" w:pos="0.45pt"/>
        </w:tabs>
        <w:ind w:start="0.45pt" w:hanging="21.25pt"/>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start"/>
      <w:pPr>
        <w:tabs>
          <w:tab w:val="num" w:pos="0.05pt"/>
        </w:tabs>
        <w:ind w:start="0.05pt" w:hanging="22.70pt"/>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start"/>
      <w:pPr>
        <w:ind w:start="-13pt" w:hanging="43.80pt"/>
      </w:pPr>
      <w:rPr>
        <w:rFonts w:hint="default"/>
      </w:rPr>
    </w:lvl>
    <w:lvl w:ilvl="4">
      <w:start w:val="1"/>
      <w:numFmt w:val="decimal"/>
      <w:isLgl/>
      <w:lvlText w:val="%1.%2.%3.%4.%5"/>
      <w:lvlJc w:val="start"/>
      <w:pPr>
        <w:ind w:start="0.80pt" w:hanging="54pt"/>
      </w:pPr>
      <w:rPr>
        <w:rFonts w:hint="default"/>
      </w:rPr>
    </w:lvl>
    <w:lvl w:ilvl="5">
      <w:start w:val="1"/>
      <w:numFmt w:val="decimal"/>
      <w:isLgl/>
      <w:lvlText w:val="%1.%2.%3.%4.%5.%6"/>
      <w:lvlJc w:val="start"/>
      <w:pPr>
        <w:ind w:start="0.80pt" w:hanging="54pt"/>
      </w:pPr>
      <w:rPr>
        <w:rFonts w:hint="default"/>
      </w:rPr>
    </w:lvl>
    <w:lvl w:ilvl="6">
      <w:start w:val="1"/>
      <w:numFmt w:val="decimal"/>
      <w:isLgl/>
      <w:lvlText w:val="%1.%2.%3.%4.%5.%6.%7"/>
      <w:lvlJc w:val="start"/>
      <w:pPr>
        <w:ind w:start="15.20pt" w:hanging="72pt"/>
      </w:pPr>
      <w:rPr>
        <w:rFonts w:hint="default"/>
      </w:rPr>
    </w:lvl>
    <w:lvl w:ilvl="7">
      <w:start w:val="1"/>
      <w:numFmt w:val="decimal"/>
      <w:isLgl/>
      <w:lvlText w:val="%1.%2.%3.%4.%5.%6.%7.%8"/>
      <w:lvlJc w:val="start"/>
      <w:pPr>
        <w:ind w:start="15.20pt" w:hanging="72pt"/>
      </w:pPr>
      <w:rPr>
        <w:rFonts w:hint="default"/>
      </w:rPr>
    </w:lvl>
    <w:lvl w:ilvl="8">
      <w:start w:val="1"/>
      <w:numFmt w:val="decimal"/>
      <w:isLgl/>
      <w:lvlText w:val="%1.%2.%3.%4.%5.%6.%7.%8.%9"/>
      <w:lvlJc w:val="start"/>
      <w:pPr>
        <w:ind w:start="33.20pt" w:hanging="90pt"/>
      </w:pPr>
      <w:rPr>
        <w:rFonts w:hint="default"/>
      </w:rPr>
    </w:lvl>
  </w:abstractNum>
  <w:abstractNum w:abstractNumId="30" w15:restartNumberingAfterBreak="0">
    <w:nsid w:val="51480D76"/>
    <w:multiLevelType w:val="hybridMultilevel"/>
    <w:tmpl w:val="51C8C486"/>
    <w:lvl w:ilvl="0" w:tplc="0424000F">
      <w:start w:val="1"/>
      <w:numFmt w:val="decimal"/>
      <w:lvlText w:val="%1."/>
      <w:lvlJc w:val="start"/>
      <w:pPr>
        <w:ind w:start="18pt" w:hanging="18pt"/>
      </w:pPr>
    </w:lvl>
    <w:lvl w:ilvl="1" w:tplc="04240019">
      <w:start w:val="1"/>
      <w:numFmt w:val="lowerLetter"/>
      <w:lvlText w:val="%2."/>
      <w:lvlJc w:val="start"/>
      <w:pPr>
        <w:ind w:start="54pt" w:hanging="18pt"/>
      </w:pPr>
    </w:lvl>
    <w:lvl w:ilvl="2" w:tplc="0424001B" w:tentative="1">
      <w:start w:val="1"/>
      <w:numFmt w:val="lowerRoman"/>
      <w:lvlText w:val="%3."/>
      <w:lvlJc w:val="end"/>
      <w:pPr>
        <w:ind w:start="90pt" w:hanging="9pt"/>
      </w:pPr>
    </w:lvl>
    <w:lvl w:ilvl="3" w:tplc="0424000F" w:tentative="1">
      <w:start w:val="1"/>
      <w:numFmt w:val="decimal"/>
      <w:lvlText w:val="%4."/>
      <w:lvlJc w:val="start"/>
      <w:pPr>
        <w:ind w:start="126pt" w:hanging="18pt"/>
      </w:pPr>
    </w:lvl>
    <w:lvl w:ilvl="4" w:tplc="04240019" w:tentative="1">
      <w:start w:val="1"/>
      <w:numFmt w:val="lowerLetter"/>
      <w:lvlText w:val="%5."/>
      <w:lvlJc w:val="start"/>
      <w:pPr>
        <w:ind w:start="162pt" w:hanging="18pt"/>
      </w:pPr>
    </w:lvl>
    <w:lvl w:ilvl="5" w:tplc="0424001B" w:tentative="1">
      <w:start w:val="1"/>
      <w:numFmt w:val="lowerRoman"/>
      <w:lvlText w:val="%6."/>
      <w:lvlJc w:val="end"/>
      <w:pPr>
        <w:ind w:start="198pt" w:hanging="9pt"/>
      </w:pPr>
    </w:lvl>
    <w:lvl w:ilvl="6" w:tplc="0424000F" w:tentative="1">
      <w:start w:val="1"/>
      <w:numFmt w:val="decimal"/>
      <w:lvlText w:val="%7."/>
      <w:lvlJc w:val="start"/>
      <w:pPr>
        <w:ind w:start="234pt" w:hanging="18pt"/>
      </w:pPr>
    </w:lvl>
    <w:lvl w:ilvl="7" w:tplc="04240019" w:tentative="1">
      <w:start w:val="1"/>
      <w:numFmt w:val="lowerLetter"/>
      <w:lvlText w:val="%8."/>
      <w:lvlJc w:val="start"/>
      <w:pPr>
        <w:ind w:start="270pt" w:hanging="18pt"/>
      </w:pPr>
    </w:lvl>
    <w:lvl w:ilvl="8" w:tplc="0424001B" w:tentative="1">
      <w:start w:val="1"/>
      <w:numFmt w:val="lowerRoman"/>
      <w:lvlText w:val="%9."/>
      <w:lvlJc w:val="end"/>
      <w:pPr>
        <w:ind w:start="306pt" w:hanging="9pt"/>
      </w:pPr>
    </w:lvl>
  </w:abstractNum>
  <w:abstractNum w:abstractNumId="31" w15:restartNumberingAfterBreak="0">
    <w:nsid w:val="5B050C0A"/>
    <w:multiLevelType w:val="hybridMultilevel"/>
    <w:tmpl w:val="26D072E0"/>
    <w:lvl w:ilvl="0" w:tplc="76AC1A70">
      <w:start w:val="49"/>
      <w:numFmt w:val="bullet"/>
      <w:lvlText w:val=""/>
      <w:lvlJc w:val="start"/>
      <w:pPr>
        <w:ind w:start="36pt" w:hanging="18pt"/>
      </w:pPr>
      <w:rPr>
        <w:rFonts w:ascii="Symbol" w:eastAsia="Times New Roman" w:hAnsi="Symbol" w:cs="Times New Roman" w:hint="default"/>
      </w:rPr>
    </w:lvl>
    <w:lvl w:ilvl="1" w:tplc="04240003" w:tentative="1">
      <w:start w:val="1"/>
      <w:numFmt w:val="bullet"/>
      <w:lvlText w:val="o"/>
      <w:lvlJc w:val="start"/>
      <w:pPr>
        <w:ind w:start="72pt" w:hanging="18pt"/>
      </w:pPr>
      <w:rPr>
        <w:rFonts w:ascii="Courier New" w:hAnsi="Courier New" w:cs="Courier New" w:hint="default"/>
      </w:rPr>
    </w:lvl>
    <w:lvl w:ilvl="2" w:tplc="04240005" w:tentative="1">
      <w:start w:val="1"/>
      <w:numFmt w:val="bullet"/>
      <w:lvlText w:val=""/>
      <w:lvlJc w:val="start"/>
      <w:pPr>
        <w:ind w:start="108pt" w:hanging="18pt"/>
      </w:pPr>
      <w:rPr>
        <w:rFonts w:ascii="Wingdings" w:hAnsi="Wingdings" w:hint="default"/>
      </w:rPr>
    </w:lvl>
    <w:lvl w:ilvl="3" w:tplc="04240001" w:tentative="1">
      <w:start w:val="1"/>
      <w:numFmt w:val="bullet"/>
      <w:lvlText w:val=""/>
      <w:lvlJc w:val="start"/>
      <w:pPr>
        <w:ind w:start="144pt" w:hanging="18pt"/>
      </w:pPr>
      <w:rPr>
        <w:rFonts w:ascii="Symbol" w:hAnsi="Symbol" w:hint="default"/>
      </w:rPr>
    </w:lvl>
    <w:lvl w:ilvl="4" w:tplc="04240003" w:tentative="1">
      <w:start w:val="1"/>
      <w:numFmt w:val="bullet"/>
      <w:lvlText w:val="o"/>
      <w:lvlJc w:val="start"/>
      <w:pPr>
        <w:ind w:start="180pt" w:hanging="18pt"/>
      </w:pPr>
      <w:rPr>
        <w:rFonts w:ascii="Courier New" w:hAnsi="Courier New" w:cs="Courier New" w:hint="default"/>
      </w:rPr>
    </w:lvl>
    <w:lvl w:ilvl="5" w:tplc="04240005" w:tentative="1">
      <w:start w:val="1"/>
      <w:numFmt w:val="bullet"/>
      <w:lvlText w:val=""/>
      <w:lvlJc w:val="start"/>
      <w:pPr>
        <w:ind w:start="216pt" w:hanging="18pt"/>
      </w:pPr>
      <w:rPr>
        <w:rFonts w:ascii="Wingdings" w:hAnsi="Wingdings" w:hint="default"/>
      </w:rPr>
    </w:lvl>
    <w:lvl w:ilvl="6" w:tplc="04240001" w:tentative="1">
      <w:start w:val="1"/>
      <w:numFmt w:val="bullet"/>
      <w:lvlText w:val=""/>
      <w:lvlJc w:val="start"/>
      <w:pPr>
        <w:ind w:start="252pt" w:hanging="18pt"/>
      </w:pPr>
      <w:rPr>
        <w:rFonts w:ascii="Symbol" w:hAnsi="Symbol" w:hint="default"/>
      </w:rPr>
    </w:lvl>
    <w:lvl w:ilvl="7" w:tplc="04240003" w:tentative="1">
      <w:start w:val="1"/>
      <w:numFmt w:val="bullet"/>
      <w:lvlText w:val="o"/>
      <w:lvlJc w:val="start"/>
      <w:pPr>
        <w:ind w:start="288pt" w:hanging="18pt"/>
      </w:pPr>
      <w:rPr>
        <w:rFonts w:ascii="Courier New" w:hAnsi="Courier New" w:cs="Courier New" w:hint="default"/>
      </w:rPr>
    </w:lvl>
    <w:lvl w:ilvl="8" w:tplc="04240005" w:tentative="1">
      <w:start w:val="1"/>
      <w:numFmt w:val="bullet"/>
      <w:lvlText w:val=""/>
      <w:lvlJc w:val="start"/>
      <w:pPr>
        <w:ind w:start="324pt" w:hanging="18pt"/>
      </w:pPr>
      <w:rPr>
        <w:rFonts w:ascii="Wingdings" w:hAnsi="Wingdings" w:hint="default"/>
      </w:rPr>
    </w:lvl>
  </w:abstractNum>
  <w:abstractNum w:abstractNumId="32" w15:restartNumberingAfterBreak="0">
    <w:nsid w:val="60F72CD4"/>
    <w:multiLevelType w:val="multilevel"/>
    <w:tmpl w:val="B4B29C94"/>
    <w:name w:val="0,9298321"/>
    <w:lvl w:ilvl="0">
      <w:start w:val="1"/>
      <w:numFmt w:val="decimal"/>
      <w:lvlRestart w:val="0"/>
      <w:pStyle w:val="NumPar1"/>
      <w:lvlText w:val="%1."/>
      <w:lvlJc w:val="start"/>
      <w:pPr>
        <w:tabs>
          <w:tab w:val="num" w:pos="42.50pt"/>
        </w:tabs>
        <w:ind w:start="42.50pt" w:hanging="42.50pt"/>
      </w:pPr>
    </w:lvl>
    <w:lvl w:ilvl="1">
      <w:start w:val="1"/>
      <w:numFmt w:val="decimal"/>
      <w:pStyle w:val="NumPar2"/>
      <w:lvlText w:val="%1.%2."/>
      <w:lvlJc w:val="start"/>
      <w:pPr>
        <w:tabs>
          <w:tab w:val="num" w:pos="42.50pt"/>
        </w:tabs>
        <w:ind w:start="42.50pt" w:hanging="42.50pt"/>
      </w:pPr>
    </w:lvl>
    <w:lvl w:ilvl="2">
      <w:start w:val="1"/>
      <w:numFmt w:val="decimal"/>
      <w:pStyle w:val="NumPar3"/>
      <w:lvlText w:val="%1.%2.%3."/>
      <w:lvlJc w:val="start"/>
      <w:pPr>
        <w:tabs>
          <w:tab w:val="num" w:pos="42.50pt"/>
        </w:tabs>
        <w:ind w:start="42.50pt" w:hanging="42.50pt"/>
      </w:pPr>
    </w:lvl>
    <w:lvl w:ilvl="3">
      <w:start w:val="1"/>
      <w:numFmt w:val="decimal"/>
      <w:pStyle w:val="NumPar4"/>
      <w:lvlText w:val="%1.%2.%3.%4."/>
      <w:lvlJc w:val="start"/>
      <w:pPr>
        <w:tabs>
          <w:tab w:val="num" w:pos="42.50pt"/>
        </w:tabs>
        <w:ind w:start="42.50pt" w:hanging="42.50pt"/>
      </w:pPr>
    </w:lvl>
    <w:lvl w:ilvl="4">
      <w:start w:val="1"/>
      <w:numFmt w:val="lowerLetter"/>
      <w:lvlText w:val="(%5)"/>
      <w:lvlJc w:val="start"/>
      <w:pPr>
        <w:tabs>
          <w:tab w:val="num" w:pos="90pt"/>
        </w:tabs>
        <w:ind w:start="90pt" w:hanging="18pt"/>
      </w:pPr>
    </w:lvl>
    <w:lvl w:ilvl="5">
      <w:start w:val="1"/>
      <w:numFmt w:val="lowerRoman"/>
      <w:lvlText w:val="(%6)"/>
      <w:lvlJc w:val="start"/>
      <w:pPr>
        <w:tabs>
          <w:tab w:val="num" w:pos="108pt"/>
        </w:tabs>
        <w:ind w:start="108pt" w:hanging="18pt"/>
      </w:pPr>
    </w:lvl>
    <w:lvl w:ilvl="6">
      <w:start w:val="1"/>
      <w:numFmt w:val="decimal"/>
      <w:lvlText w:val="%7."/>
      <w:lvlJc w:val="start"/>
      <w:pPr>
        <w:tabs>
          <w:tab w:val="num" w:pos="126pt"/>
        </w:tabs>
        <w:ind w:start="126pt" w:hanging="18pt"/>
      </w:pPr>
    </w:lvl>
    <w:lvl w:ilvl="7">
      <w:start w:val="1"/>
      <w:numFmt w:val="lowerLetter"/>
      <w:lvlText w:val="%8."/>
      <w:lvlJc w:val="start"/>
      <w:pPr>
        <w:tabs>
          <w:tab w:val="num" w:pos="144pt"/>
        </w:tabs>
        <w:ind w:start="144pt" w:hanging="18pt"/>
      </w:pPr>
    </w:lvl>
    <w:lvl w:ilvl="8">
      <w:start w:val="1"/>
      <w:numFmt w:val="lowerRoman"/>
      <w:lvlText w:val="%9."/>
      <w:lvlJc w:val="start"/>
      <w:pPr>
        <w:tabs>
          <w:tab w:val="num" w:pos="162pt"/>
        </w:tabs>
        <w:ind w:start="162pt" w:hanging="18pt"/>
      </w:pPr>
    </w:lvl>
  </w:abstractNum>
  <w:abstractNum w:abstractNumId="33" w15:restartNumberingAfterBreak="0">
    <w:nsid w:val="67416A9C"/>
    <w:multiLevelType w:val="hybridMultilevel"/>
    <w:tmpl w:val="DA58F646"/>
    <w:lvl w:ilvl="0" w:tplc="B2948C2C">
      <w:start w:val="1"/>
      <w:numFmt w:val="bullet"/>
      <w:lvlText w:val="–"/>
      <w:lvlJc w:val="start"/>
      <w:pPr>
        <w:ind w:start="36pt" w:hanging="18pt"/>
      </w:pPr>
      <w:rPr>
        <w:rFonts w:ascii="Arial" w:hAnsi="Arial" w:hint="default"/>
        <w:color w:val="auto"/>
      </w:rPr>
    </w:lvl>
    <w:lvl w:ilvl="1" w:tplc="04240003" w:tentative="1">
      <w:start w:val="1"/>
      <w:numFmt w:val="bullet"/>
      <w:lvlText w:val="o"/>
      <w:lvlJc w:val="start"/>
      <w:pPr>
        <w:ind w:start="72pt" w:hanging="18pt"/>
      </w:pPr>
      <w:rPr>
        <w:rFonts w:ascii="Courier New" w:hAnsi="Courier New" w:cs="Courier New" w:hint="default"/>
      </w:rPr>
    </w:lvl>
    <w:lvl w:ilvl="2" w:tplc="04240005" w:tentative="1">
      <w:start w:val="1"/>
      <w:numFmt w:val="bullet"/>
      <w:lvlText w:val=""/>
      <w:lvlJc w:val="start"/>
      <w:pPr>
        <w:ind w:start="108pt" w:hanging="18pt"/>
      </w:pPr>
      <w:rPr>
        <w:rFonts w:ascii="Wingdings" w:hAnsi="Wingdings" w:hint="default"/>
      </w:rPr>
    </w:lvl>
    <w:lvl w:ilvl="3" w:tplc="04240001" w:tentative="1">
      <w:start w:val="1"/>
      <w:numFmt w:val="bullet"/>
      <w:lvlText w:val=""/>
      <w:lvlJc w:val="start"/>
      <w:pPr>
        <w:ind w:start="144pt" w:hanging="18pt"/>
      </w:pPr>
      <w:rPr>
        <w:rFonts w:ascii="Symbol" w:hAnsi="Symbol" w:hint="default"/>
      </w:rPr>
    </w:lvl>
    <w:lvl w:ilvl="4" w:tplc="04240003" w:tentative="1">
      <w:start w:val="1"/>
      <w:numFmt w:val="bullet"/>
      <w:lvlText w:val="o"/>
      <w:lvlJc w:val="start"/>
      <w:pPr>
        <w:ind w:start="180pt" w:hanging="18pt"/>
      </w:pPr>
      <w:rPr>
        <w:rFonts w:ascii="Courier New" w:hAnsi="Courier New" w:cs="Courier New" w:hint="default"/>
      </w:rPr>
    </w:lvl>
    <w:lvl w:ilvl="5" w:tplc="04240005" w:tentative="1">
      <w:start w:val="1"/>
      <w:numFmt w:val="bullet"/>
      <w:lvlText w:val=""/>
      <w:lvlJc w:val="start"/>
      <w:pPr>
        <w:ind w:start="216pt" w:hanging="18pt"/>
      </w:pPr>
      <w:rPr>
        <w:rFonts w:ascii="Wingdings" w:hAnsi="Wingdings" w:hint="default"/>
      </w:rPr>
    </w:lvl>
    <w:lvl w:ilvl="6" w:tplc="04240001" w:tentative="1">
      <w:start w:val="1"/>
      <w:numFmt w:val="bullet"/>
      <w:lvlText w:val=""/>
      <w:lvlJc w:val="start"/>
      <w:pPr>
        <w:ind w:start="252pt" w:hanging="18pt"/>
      </w:pPr>
      <w:rPr>
        <w:rFonts w:ascii="Symbol" w:hAnsi="Symbol" w:hint="default"/>
      </w:rPr>
    </w:lvl>
    <w:lvl w:ilvl="7" w:tplc="04240003" w:tentative="1">
      <w:start w:val="1"/>
      <w:numFmt w:val="bullet"/>
      <w:lvlText w:val="o"/>
      <w:lvlJc w:val="start"/>
      <w:pPr>
        <w:ind w:start="288pt" w:hanging="18pt"/>
      </w:pPr>
      <w:rPr>
        <w:rFonts w:ascii="Courier New" w:hAnsi="Courier New" w:cs="Courier New" w:hint="default"/>
      </w:rPr>
    </w:lvl>
    <w:lvl w:ilvl="8" w:tplc="04240005" w:tentative="1">
      <w:start w:val="1"/>
      <w:numFmt w:val="bullet"/>
      <w:lvlText w:val=""/>
      <w:lvlJc w:val="start"/>
      <w:pPr>
        <w:ind w:start="324pt" w:hanging="18pt"/>
      </w:pPr>
      <w:rPr>
        <w:rFonts w:ascii="Wingdings" w:hAnsi="Wingdings" w:hint="default"/>
      </w:rPr>
    </w:lvl>
  </w:abstractNum>
  <w:abstractNum w:abstractNumId="34" w15:restartNumberingAfterBreak="0">
    <w:nsid w:val="67C300D9"/>
    <w:multiLevelType w:val="hybridMultilevel"/>
    <w:tmpl w:val="26D404DC"/>
    <w:lvl w:ilvl="0" w:tplc="76AC1A70">
      <w:start w:val="49"/>
      <w:numFmt w:val="bullet"/>
      <w:lvlText w:val=""/>
      <w:lvlJc w:val="start"/>
      <w:pPr>
        <w:ind w:start="36pt" w:hanging="18pt"/>
      </w:pPr>
      <w:rPr>
        <w:rFonts w:ascii="Symbol" w:eastAsia="Times New Roman" w:hAnsi="Symbol" w:cs="Times New Roman" w:hint="default"/>
      </w:rPr>
    </w:lvl>
    <w:lvl w:ilvl="1" w:tplc="E33AA7CE">
      <w:numFmt w:val="bullet"/>
      <w:lvlText w:val="-"/>
      <w:lvlJc w:val="start"/>
      <w:pPr>
        <w:ind w:start="72pt" w:hanging="18pt"/>
      </w:pPr>
      <w:rPr>
        <w:rFonts w:ascii="Arial" w:eastAsia="Times New Roman" w:hAnsi="Arial" w:cs="Arial" w:hint="default"/>
      </w:rPr>
    </w:lvl>
    <w:lvl w:ilvl="2" w:tplc="04240005" w:tentative="1">
      <w:start w:val="1"/>
      <w:numFmt w:val="bullet"/>
      <w:lvlText w:val=""/>
      <w:lvlJc w:val="start"/>
      <w:pPr>
        <w:ind w:start="108pt" w:hanging="18pt"/>
      </w:pPr>
      <w:rPr>
        <w:rFonts w:ascii="Wingdings" w:hAnsi="Wingdings" w:hint="default"/>
      </w:rPr>
    </w:lvl>
    <w:lvl w:ilvl="3" w:tplc="04240001" w:tentative="1">
      <w:start w:val="1"/>
      <w:numFmt w:val="bullet"/>
      <w:lvlText w:val=""/>
      <w:lvlJc w:val="start"/>
      <w:pPr>
        <w:ind w:start="144pt" w:hanging="18pt"/>
      </w:pPr>
      <w:rPr>
        <w:rFonts w:ascii="Symbol" w:hAnsi="Symbol" w:hint="default"/>
      </w:rPr>
    </w:lvl>
    <w:lvl w:ilvl="4" w:tplc="04240003" w:tentative="1">
      <w:start w:val="1"/>
      <w:numFmt w:val="bullet"/>
      <w:lvlText w:val="o"/>
      <w:lvlJc w:val="start"/>
      <w:pPr>
        <w:ind w:start="180pt" w:hanging="18pt"/>
      </w:pPr>
      <w:rPr>
        <w:rFonts w:ascii="Courier New" w:hAnsi="Courier New" w:cs="Courier New" w:hint="default"/>
      </w:rPr>
    </w:lvl>
    <w:lvl w:ilvl="5" w:tplc="04240005" w:tentative="1">
      <w:start w:val="1"/>
      <w:numFmt w:val="bullet"/>
      <w:lvlText w:val=""/>
      <w:lvlJc w:val="start"/>
      <w:pPr>
        <w:ind w:start="216pt" w:hanging="18pt"/>
      </w:pPr>
      <w:rPr>
        <w:rFonts w:ascii="Wingdings" w:hAnsi="Wingdings" w:hint="default"/>
      </w:rPr>
    </w:lvl>
    <w:lvl w:ilvl="6" w:tplc="04240001" w:tentative="1">
      <w:start w:val="1"/>
      <w:numFmt w:val="bullet"/>
      <w:lvlText w:val=""/>
      <w:lvlJc w:val="start"/>
      <w:pPr>
        <w:ind w:start="252pt" w:hanging="18pt"/>
      </w:pPr>
      <w:rPr>
        <w:rFonts w:ascii="Symbol" w:hAnsi="Symbol" w:hint="default"/>
      </w:rPr>
    </w:lvl>
    <w:lvl w:ilvl="7" w:tplc="04240003" w:tentative="1">
      <w:start w:val="1"/>
      <w:numFmt w:val="bullet"/>
      <w:lvlText w:val="o"/>
      <w:lvlJc w:val="start"/>
      <w:pPr>
        <w:ind w:start="288pt" w:hanging="18pt"/>
      </w:pPr>
      <w:rPr>
        <w:rFonts w:ascii="Courier New" w:hAnsi="Courier New" w:cs="Courier New" w:hint="default"/>
      </w:rPr>
    </w:lvl>
    <w:lvl w:ilvl="8" w:tplc="04240005" w:tentative="1">
      <w:start w:val="1"/>
      <w:numFmt w:val="bullet"/>
      <w:lvlText w:val=""/>
      <w:lvlJc w:val="start"/>
      <w:pPr>
        <w:ind w:start="324pt" w:hanging="18pt"/>
      </w:pPr>
      <w:rPr>
        <w:rFonts w:ascii="Wingdings" w:hAnsi="Wingdings" w:hint="default"/>
      </w:rPr>
    </w:lvl>
  </w:abstractNum>
  <w:abstractNum w:abstractNumId="35" w15:restartNumberingAfterBreak="0">
    <w:nsid w:val="69791463"/>
    <w:multiLevelType w:val="hybridMultilevel"/>
    <w:tmpl w:val="9C864EFC"/>
    <w:lvl w:ilvl="0" w:tplc="8F52D806">
      <w:start w:val="1"/>
      <w:numFmt w:val="upperLetter"/>
      <w:pStyle w:val="rkovnatokazaodstavkomA2"/>
      <w:lvlText w:val="%1)"/>
      <w:lvlJc w:val="start"/>
      <w:pPr>
        <w:tabs>
          <w:tab w:val="num" w:pos="21.25pt"/>
        </w:tabs>
        <w:ind w:start="21.25pt" w:hanging="21.25pt"/>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36" w15:restartNumberingAfterBreak="0">
    <w:nsid w:val="6E6038D1"/>
    <w:multiLevelType w:val="hybridMultilevel"/>
    <w:tmpl w:val="D5F0E498"/>
    <w:lvl w:ilvl="0" w:tplc="04240017">
      <w:start w:val="1"/>
      <w:numFmt w:val="lowerLetter"/>
      <w:lvlText w:val="%1)"/>
      <w:lvlJc w:val="start"/>
      <w:pPr>
        <w:ind w:start="54pt" w:hanging="18pt"/>
      </w:pPr>
    </w:lvl>
    <w:lvl w:ilvl="1" w:tplc="04240019" w:tentative="1">
      <w:start w:val="1"/>
      <w:numFmt w:val="lowerLetter"/>
      <w:lvlText w:val="%2."/>
      <w:lvlJc w:val="start"/>
      <w:pPr>
        <w:ind w:start="90pt" w:hanging="18pt"/>
      </w:pPr>
    </w:lvl>
    <w:lvl w:ilvl="2" w:tplc="0424001B" w:tentative="1">
      <w:start w:val="1"/>
      <w:numFmt w:val="lowerRoman"/>
      <w:lvlText w:val="%3."/>
      <w:lvlJc w:val="end"/>
      <w:pPr>
        <w:ind w:start="126pt" w:hanging="9pt"/>
      </w:pPr>
    </w:lvl>
    <w:lvl w:ilvl="3" w:tplc="0424000F" w:tentative="1">
      <w:start w:val="1"/>
      <w:numFmt w:val="decimal"/>
      <w:lvlText w:val="%4."/>
      <w:lvlJc w:val="start"/>
      <w:pPr>
        <w:ind w:start="162pt" w:hanging="18pt"/>
      </w:pPr>
    </w:lvl>
    <w:lvl w:ilvl="4" w:tplc="04240019" w:tentative="1">
      <w:start w:val="1"/>
      <w:numFmt w:val="lowerLetter"/>
      <w:lvlText w:val="%5."/>
      <w:lvlJc w:val="start"/>
      <w:pPr>
        <w:ind w:start="198pt" w:hanging="18pt"/>
      </w:pPr>
    </w:lvl>
    <w:lvl w:ilvl="5" w:tplc="0424001B" w:tentative="1">
      <w:start w:val="1"/>
      <w:numFmt w:val="lowerRoman"/>
      <w:lvlText w:val="%6."/>
      <w:lvlJc w:val="end"/>
      <w:pPr>
        <w:ind w:start="234pt" w:hanging="9pt"/>
      </w:pPr>
    </w:lvl>
    <w:lvl w:ilvl="6" w:tplc="0424000F" w:tentative="1">
      <w:start w:val="1"/>
      <w:numFmt w:val="decimal"/>
      <w:lvlText w:val="%7."/>
      <w:lvlJc w:val="start"/>
      <w:pPr>
        <w:ind w:start="270pt" w:hanging="18pt"/>
      </w:pPr>
    </w:lvl>
    <w:lvl w:ilvl="7" w:tplc="04240019" w:tentative="1">
      <w:start w:val="1"/>
      <w:numFmt w:val="lowerLetter"/>
      <w:lvlText w:val="%8."/>
      <w:lvlJc w:val="start"/>
      <w:pPr>
        <w:ind w:start="306pt" w:hanging="18pt"/>
      </w:pPr>
    </w:lvl>
    <w:lvl w:ilvl="8" w:tplc="0424001B" w:tentative="1">
      <w:start w:val="1"/>
      <w:numFmt w:val="lowerRoman"/>
      <w:lvlText w:val="%9."/>
      <w:lvlJc w:val="end"/>
      <w:pPr>
        <w:ind w:start="342pt" w:hanging="9pt"/>
      </w:pPr>
    </w:lvl>
  </w:abstractNum>
  <w:abstractNum w:abstractNumId="37" w15:restartNumberingAfterBreak="0">
    <w:nsid w:val="71965C49"/>
    <w:multiLevelType w:val="hybridMultilevel"/>
    <w:tmpl w:val="70A61F92"/>
    <w:lvl w:ilvl="0" w:tplc="0424000F">
      <w:start w:val="1"/>
      <w:numFmt w:val="decimal"/>
      <w:lvlText w:val="%1."/>
      <w:lvlJc w:val="start"/>
      <w:pPr>
        <w:ind w:start="25.10pt" w:hanging="18pt"/>
      </w:pPr>
    </w:lvl>
    <w:lvl w:ilvl="1" w:tplc="04240017">
      <w:start w:val="1"/>
      <w:numFmt w:val="lowerLetter"/>
      <w:lvlText w:val="%2)"/>
      <w:lvlJc w:val="start"/>
      <w:pPr>
        <w:ind w:start="61.10pt" w:hanging="18pt"/>
      </w:pPr>
    </w:lvl>
    <w:lvl w:ilvl="2" w:tplc="7236042C">
      <w:start w:val="1"/>
      <w:numFmt w:val="lowerLetter"/>
      <w:lvlText w:val="%3)"/>
      <w:lvlJc w:val="start"/>
      <w:pPr>
        <w:ind w:start="106.10pt" w:hanging="18pt"/>
      </w:pPr>
      <w:rPr>
        <w:rFonts w:hint="default"/>
      </w:rPr>
    </w:lvl>
    <w:lvl w:ilvl="3" w:tplc="7C1EEAAC">
      <w:start w:val="1"/>
      <w:numFmt w:val="decimal"/>
      <w:lvlText w:val="(%4)"/>
      <w:lvlJc w:val="start"/>
      <w:pPr>
        <w:ind w:start="138.50pt" w:hanging="18pt"/>
      </w:pPr>
      <w:rPr>
        <w:rFonts w:hint="default"/>
      </w:rPr>
    </w:lvl>
    <w:lvl w:ilvl="4" w:tplc="A8F2FB0C">
      <w:numFmt w:val="bullet"/>
      <w:lvlText w:val="-"/>
      <w:lvlJc w:val="start"/>
      <w:pPr>
        <w:ind w:start="186.50pt" w:hanging="35.40pt"/>
      </w:pPr>
      <w:rPr>
        <w:rFonts w:ascii="Arial" w:eastAsia="Times New Roman" w:hAnsi="Arial" w:cs="Arial" w:hint="default"/>
      </w:rPr>
    </w:lvl>
    <w:lvl w:ilvl="5" w:tplc="0424001B" w:tentative="1">
      <w:start w:val="1"/>
      <w:numFmt w:val="lowerRoman"/>
      <w:lvlText w:val="%6."/>
      <w:lvlJc w:val="end"/>
      <w:pPr>
        <w:ind w:start="205.10pt" w:hanging="9pt"/>
      </w:pPr>
    </w:lvl>
    <w:lvl w:ilvl="6" w:tplc="0424000F" w:tentative="1">
      <w:start w:val="1"/>
      <w:numFmt w:val="decimal"/>
      <w:lvlText w:val="%7."/>
      <w:lvlJc w:val="start"/>
      <w:pPr>
        <w:ind w:start="241.10pt" w:hanging="18pt"/>
      </w:pPr>
    </w:lvl>
    <w:lvl w:ilvl="7" w:tplc="04240019" w:tentative="1">
      <w:start w:val="1"/>
      <w:numFmt w:val="lowerLetter"/>
      <w:lvlText w:val="%8."/>
      <w:lvlJc w:val="start"/>
      <w:pPr>
        <w:ind w:start="277.10pt" w:hanging="18pt"/>
      </w:pPr>
    </w:lvl>
    <w:lvl w:ilvl="8" w:tplc="0424001B" w:tentative="1">
      <w:start w:val="1"/>
      <w:numFmt w:val="lowerRoman"/>
      <w:lvlText w:val="%9."/>
      <w:lvlJc w:val="end"/>
      <w:pPr>
        <w:ind w:start="313.10pt" w:hanging="9pt"/>
      </w:pPr>
    </w:lvl>
  </w:abstractNum>
  <w:abstractNum w:abstractNumId="38" w15:restartNumberingAfterBreak="0">
    <w:nsid w:val="7447075A"/>
    <w:multiLevelType w:val="hybridMultilevel"/>
    <w:tmpl w:val="4B461CC4"/>
    <w:lvl w:ilvl="0" w:tplc="0424000F">
      <w:start w:val="1"/>
      <w:numFmt w:val="decimal"/>
      <w:lvlText w:val="%1."/>
      <w:lvlJc w:val="start"/>
      <w:pPr>
        <w:ind w:start="36pt" w:hanging="18pt"/>
      </w:p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39" w15:restartNumberingAfterBreak="0">
    <w:nsid w:val="77147981"/>
    <w:multiLevelType w:val="hybridMultilevel"/>
    <w:tmpl w:val="3C1ED7D6"/>
    <w:lvl w:ilvl="0" w:tplc="0424000F">
      <w:start w:val="1"/>
      <w:numFmt w:val="decimal"/>
      <w:lvlText w:val="%1."/>
      <w:lvlJc w:val="start"/>
      <w:pPr>
        <w:ind w:start="36pt" w:hanging="18pt"/>
      </w:p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40" w15:restartNumberingAfterBreak="0">
    <w:nsid w:val="791867F7"/>
    <w:multiLevelType w:val="hybridMultilevel"/>
    <w:tmpl w:val="634E2D5A"/>
    <w:lvl w:ilvl="0" w:tplc="ADD0B51C">
      <w:start w:val="1"/>
      <w:numFmt w:val="bullet"/>
      <w:lvlText w:val=""/>
      <w:lvlJc w:val="start"/>
      <w:pPr>
        <w:ind w:start="36pt" w:hanging="18pt"/>
      </w:pPr>
      <w:rPr>
        <w:rFonts w:ascii="Symbol" w:hAnsi="Symbol" w:hint="default"/>
      </w:rPr>
    </w:lvl>
    <w:lvl w:ilvl="1" w:tplc="04240003" w:tentative="1">
      <w:start w:val="1"/>
      <w:numFmt w:val="bullet"/>
      <w:lvlText w:val="o"/>
      <w:lvlJc w:val="start"/>
      <w:pPr>
        <w:ind w:start="72pt" w:hanging="18pt"/>
      </w:pPr>
      <w:rPr>
        <w:rFonts w:ascii="Courier New" w:hAnsi="Courier New" w:cs="Courier New" w:hint="default"/>
      </w:rPr>
    </w:lvl>
    <w:lvl w:ilvl="2" w:tplc="04240005" w:tentative="1">
      <w:start w:val="1"/>
      <w:numFmt w:val="bullet"/>
      <w:lvlText w:val=""/>
      <w:lvlJc w:val="start"/>
      <w:pPr>
        <w:ind w:start="108pt" w:hanging="18pt"/>
      </w:pPr>
      <w:rPr>
        <w:rFonts w:ascii="Wingdings" w:hAnsi="Wingdings" w:hint="default"/>
      </w:rPr>
    </w:lvl>
    <w:lvl w:ilvl="3" w:tplc="04240001" w:tentative="1">
      <w:start w:val="1"/>
      <w:numFmt w:val="bullet"/>
      <w:lvlText w:val=""/>
      <w:lvlJc w:val="start"/>
      <w:pPr>
        <w:ind w:start="144pt" w:hanging="18pt"/>
      </w:pPr>
      <w:rPr>
        <w:rFonts w:ascii="Symbol" w:hAnsi="Symbol" w:hint="default"/>
      </w:rPr>
    </w:lvl>
    <w:lvl w:ilvl="4" w:tplc="04240003" w:tentative="1">
      <w:start w:val="1"/>
      <w:numFmt w:val="bullet"/>
      <w:lvlText w:val="o"/>
      <w:lvlJc w:val="start"/>
      <w:pPr>
        <w:ind w:start="180pt" w:hanging="18pt"/>
      </w:pPr>
      <w:rPr>
        <w:rFonts w:ascii="Courier New" w:hAnsi="Courier New" w:cs="Courier New" w:hint="default"/>
      </w:rPr>
    </w:lvl>
    <w:lvl w:ilvl="5" w:tplc="04240005" w:tentative="1">
      <w:start w:val="1"/>
      <w:numFmt w:val="bullet"/>
      <w:lvlText w:val=""/>
      <w:lvlJc w:val="start"/>
      <w:pPr>
        <w:ind w:start="216pt" w:hanging="18pt"/>
      </w:pPr>
      <w:rPr>
        <w:rFonts w:ascii="Wingdings" w:hAnsi="Wingdings" w:hint="default"/>
      </w:rPr>
    </w:lvl>
    <w:lvl w:ilvl="6" w:tplc="04240001" w:tentative="1">
      <w:start w:val="1"/>
      <w:numFmt w:val="bullet"/>
      <w:lvlText w:val=""/>
      <w:lvlJc w:val="start"/>
      <w:pPr>
        <w:ind w:start="252pt" w:hanging="18pt"/>
      </w:pPr>
      <w:rPr>
        <w:rFonts w:ascii="Symbol" w:hAnsi="Symbol" w:hint="default"/>
      </w:rPr>
    </w:lvl>
    <w:lvl w:ilvl="7" w:tplc="04240003" w:tentative="1">
      <w:start w:val="1"/>
      <w:numFmt w:val="bullet"/>
      <w:lvlText w:val="o"/>
      <w:lvlJc w:val="start"/>
      <w:pPr>
        <w:ind w:start="288pt" w:hanging="18pt"/>
      </w:pPr>
      <w:rPr>
        <w:rFonts w:ascii="Courier New" w:hAnsi="Courier New" w:cs="Courier New" w:hint="default"/>
      </w:rPr>
    </w:lvl>
    <w:lvl w:ilvl="8" w:tplc="04240005" w:tentative="1">
      <w:start w:val="1"/>
      <w:numFmt w:val="bullet"/>
      <w:lvlText w:val=""/>
      <w:lvlJc w:val="start"/>
      <w:pPr>
        <w:ind w:start="324pt" w:hanging="18pt"/>
      </w:pPr>
      <w:rPr>
        <w:rFonts w:ascii="Wingdings" w:hAnsi="Wingdings" w:hint="default"/>
      </w:rPr>
    </w:lvl>
  </w:abstractNum>
  <w:abstractNum w:abstractNumId="41" w15:restartNumberingAfterBreak="0">
    <w:nsid w:val="7AC36C4E"/>
    <w:multiLevelType w:val="hybridMultilevel"/>
    <w:tmpl w:val="6C6CFB76"/>
    <w:lvl w:ilvl="0" w:tplc="02BC5AB6">
      <w:start w:val="1"/>
      <w:numFmt w:val="upperLetter"/>
      <w:pStyle w:val="rkovnatokazatevilnotokoA1"/>
      <w:lvlText w:val="(%1)"/>
      <w:lvlJc w:val="start"/>
      <w:pPr>
        <w:ind w:start="39.25pt" w:hanging="18pt"/>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start"/>
      <w:pPr>
        <w:ind w:start="111.10pt" w:hanging="18pt"/>
      </w:pPr>
    </w:lvl>
    <w:lvl w:ilvl="2" w:tplc="0424001B" w:tentative="1">
      <w:start w:val="1"/>
      <w:numFmt w:val="lowerRoman"/>
      <w:lvlText w:val="%3."/>
      <w:lvlJc w:val="end"/>
      <w:pPr>
        <w:ind w:start="147.10pt" w:hanging="9pt"/>
      </w:pPr>
    </w:lvl>
    <w:lvl w:ilvl="3" w:tplc="0424000F" w:tentative="1">
      <w:start w:val="1"/>
      <w:numFmt w:val="decimal"/>
      <w:lvlText w:val="%4."/>
      <w:lvlJc w:val="start"/>
      <w:pPr>
        <w:ind w:start="183.10pt" w:hanging="18pt"/>
      </w:pPr>
    </w:lvl>
    <w:lvl w:ilvl="4" w:tplc="04240019" w:tentative="1">
      <w:start w:val="1"/>
      <w:numFmt w:val="lowerLetter"/>
      <w:lvlText w:val="%5."/>
      <w:lvlJc w:val="start"/>
      <w:pPr>
        <w:ind w:start="219.10pt" w:hanging="18pt"/>
      </w:pPr>
    </w:lvl>
    <w:lvl w:ilvl="5" w:tplc="0424001B" w:tentative="1">
      <w:start w:val="1"/>
      <w:numFmt w:val="lowerRoman"/>
      <w:lvlText w:val="%6."/>
      <w:lvlJc w:val="end"/>
      <w:pPr>
        <w:ind w:start="255.10pt" w:hanging="9pt"/>
      </w:pPr>
    </w:lvl>
    <w:lvl w:ilvl="6" w:tplc="0424000F" w:tentative="1">
      <w:start w:val="1"/>
      <w:numFmt w:val="decimal"/>
      <w:lvlText w:val="%7."/>
      <w:lvlJc w:val="start"/>
      <w:pPr>
        <w:ind w:start="291.10pt" w:hanging="18pt"/>
      </w:pPr>
    </w:lvl>
    <w:lvl w:ilvl="7" w:tplc="04240019" w:tentative="1">
      <w:start w:val="1"/>
      <w:numFmt w:val="lowerLetter"/>
      <w:lvlText w:val="%8."/>
      <w:lvlJc w:val="start"/>
      <w:pPr>
        <w:ind w:start="327.10pt" w:hanging="18pt"/>
      </w:pPr>
    </w:lvl>
    <w:lvl w:ilvl="8" w:tplc="0424001B" w:tentative="1">
      <w:start w:val="1"/>
      <w:numFmt w:val="lowerRoman"/>
      <w:lvlText w:val="%9."/>
      <w:lvlJc w:val="end"/>
      <w:pPr>
        <w:ind w:start="363.10pt" w:hanging="9pt"/>
      </w:pPr>
    </w:lvl>
  </w:abstractNum>
  <w:abstractNum w:abstractNumId="42" w15:restartNumberingAfterBreak="0">
    <w:nsid w:val="7BE71AE6"/>
    <w:multiLevelType w:val="hybridMultilevel"/>
    <w:tmpl w:val="4F1AEC5C"/>
    <w:lvl w:ilvl="0" w:tplc="BB54FCCA">
      <w:start w:val="1"/>
      <w:numFmt w:val="bullet"/>
      <w:lvlText w:val=""/>
      <w:lvlJc w:val="start"/>
      <w:pPr>
        <w:ind w:start="36pt" w:hanging="18pt"/>
      </w:pPr>
      <w:rPr>
        <w:rFonts w:ascii="Symbol" w:hAnsi="Symbol" w:hint="default"/>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43" w15:restartNumberingAfterBreak="0">
    <w:nsid w:val="7DD5290C"/>
    <w:multiLevelType w:val="hybridMultilevel"/>
    <w:tmpl w:val="1D68A3F6"/>
    <w:lvl w:ilvl="0" w:tplc="1E8E7490">
      <w:start w:val="1"/>
      <w:numFmt w:val="lowerLetter"/>
      <w:pStyle w:val="rkovnatokazatevilnotokoa2"/>
      <w:lvlText w:val="(%1)"/>
      <w:lvlJc w:val="start"/>
      <w:pPr>
        <w:tabs>
          <w:tab w:val="num" w:pos="39.10pt"/>
        </w:tabs>
        <w:ind w:start="39.10pt" w:hanging="17.85pt"/>
      </w:pPr>
      <w:rPr>
        <w:rFonts w:hint="default"/>
      </w:rPr>
    </w:lvl>
    <w:lvl w:ilvl="1" w:tplc="04240019" w:tentative="1">
      <w:start w:val="1"/>
      <w:numFmt w:val="lowerLetter"/>
      <w:lvlText w:val="%2."/>
      <w:lvlJc w:val="start"/>
      <w:pPr>
        <w:ind w:start="73.85pt" w:hanging="18pt"/>
      </w:pPr>
    </w:lvl>
    <w:lvl w:ilvl="2" w:tplc="0424001B" w:tentative="1">
      <w:start w:val="1"/>
      <w:numFmt w:val="lowerRoman"/>
      <w:lvlText w:val="%3."/>
      <w:lvlJc w:val="end"/>
      <w:pPr>
        <w:ind w:start="109.85pt" w:hanging="9pt"/>
      </w:pPr>
    </w:lvl>
    <w:lvl w:ilvl="3" w:tplc="0424000F" w:tentative="1">
      <w:start w:val="1"/>
      <w:numFmt w:val="decimal"/>
      <w:lvlText w:val="%4."/>
      <w:lvlJc w:val="start"/>
      <w:pPr>
        <w:ind w:start="145.85pt" w:hanging="18pt"/>
      </w:pPr>
    </w:lvl>
    <w:lvl w:ilvl="4" w:tplc="04240019" w:tentative="1">
      <w:start w:val="1"/>
      <w:numFmt w:val="lowerLetter"/>
      <w:lvlText w:val="%5."/>
      <w:lvlJc w:val="start"/>
      <w:pPr>
        <w:ind w:start="181.85pt" w:hanging="18pt"/>
      </w:pPr>
    </w:lvl>
    <w:lvl w:ilvl="5" w:tplc="0424001B" w:tentative="1">
      <w:start w:val="1"/>
      <w:numFmt w:val="lowerRoman"/>
      <w:lvlText w:val="%6."/>
      <w:lvlJc w:val="end"/>
      <w:pPr>
        <w:ind w:start="217.85pt" w:hanging="9pt"/>
      </w:pPr>
    </w:lvl>
    <w:lvl w:ilvl="6" w:tplc="0424000F" w:tentative="1">
      <w:start w:val="1"/>
      <w:numFmt w:val="decimal"/>
      <w:lvlText w:val="%7."/>
      <w:lvlJc w:val="start"/>
      <w:pPr>
        <w:ind w:start="253.85pt" w:hanging="18pt"/>
      </w:pPr>
    </w:lvl>
    <w:lvl w:ilvl="7" w:tplc="04240019" w:tentative="1">
      <w:start w:val="1"/>
      <w:numFmt w:val="lowerLetter"/>
      <w:lvlText w:val="%8."/>
      <w:lvlJc w:val="start"/>
      <w:pPr>
        <w:ind w:start="289.85pt" w:hanging="18pt"/>
      </w:pPr>
    </w:lvl>
    <w:lvl w:ilvl="8" w:tplc="0424001B" w:tentative="1">
      <w:start w:val="1"/>
      <w:numFmt w:val="lowerRoman"/>
      <w:lvlText w:val="%9."/>
      <w:lvlJc w:val="end"/>
      <w:pPr>
        <w:ind w:start="325.85pt" w:hanging="9pt"/>
      </w:pPr>
    </w:lvl>
  </w:abstractNum>
  <w:abstractNum w:abstractNumId="44" w15:restartNumberingAfterBreak="0">
    <w:nsid w:val="7F390DA8"/>
    <w:multiLevelType w:val="hybridMultilevel"/>
    <w:tmpl w:val="13A622EE"/>
    <w:lvl w:ilvl="0" w:tplc="76AC1A70">
      <w:start w:val="49"/>
      <w:numFmt w:val="bullet"/>
      <w:lvlText w:val=""/>
      <w:lvlJc w:val="start"/>
      <w:pPr>
        <w:ind w:start="36pt" w:hanging="18pt"/>
      </w:pPr>
      <w:rPr>
        <w:rFonts w:ascii="Symbol" w:eastAsia="Times New Roman" w:hAnsi="Symbol" w:cs="Times New Roman" w:hint="default"/>
      </w:rPr>
    </w:lvl>
    <w:lvl w:ilvl="1" w:tplc="04240003" w:tentative="1">
      <w:start w:val="1"/>
      <w:numFmt w:val="bullet"/>
      <w:lvlText w:val="o"/>
      <w:lvlJc w:val="start"/>
      <w:pPr>
        <w:ind w:start="72pt" w:hanging="18pt"/>
      </w:pPr>
      <w:rPr>
        <w:rFonts w:ascii="Courier New" w:hAnsi="Courier New" w:cs="Courier New" w:hint="default"/>
      </w:rPr>
    </w:lvl>
    <w:lvl w:ilvl="2" w:tplc="04240005" w:tentative="1">
      <w:start w:val="1"/>
      <w:numFmt w:val="bullet"/>
      <w:lvlText w:val=""/>
      <w:lvlJc w:val="start"/>
      <w:pPr>
        <w:ind w:start="108pt" w:hanging="18pt"/>
      </w:pPr>
      <w:rPr>
        <w:rFonts w:ascii="Wingdings" w:hAnsi="Wingdings" w:hint="default"/>
      </w:rPr>
    </w:lvl>
    <w:lvl w:ilvl="3" w:tplc="04240001" w:tentative="1">
      <w:start w:val="1"/>
      <w:numFmt w:val="bullet"/>
      <w:lvlText w:val=""/>
      <w:lvlJc w:val="start"/>
      <w:pPr>
        <w:ind w:start="144pt" w:hanging="18pt"/>
      </w:pPr>
      <w:rPr>
        <w:rFonts w:ascii="Symbol" w:hAnsi="Symbol" w:hint="default"/>
      </w:rPr>
    </w:lvl>
    <w:lvl w:ilvl="4" w:tplc="04240003" w:tentative="1">
      <w:start w:val="1"/>
      <w:numFmt w:val="bullet"/>
      <w:lvlText w:val="o"/>
      <w:lvlJc w:val="start"/>
      <w:pPr>
        <w:ind w:start="180pt" w:hanging="18pt"/>
      </w:pPr>
      <w:rPr>
        <w:rFonts w:ascii="Courier New" w:hAnsi="Courier New" w:cs="Courier New" w:hint="default"/>
      </w:rPr>
    </w:lvl>
    <w:lvl w:ilvl="5" w:tplc="04240005" w:tentative="1">
      <w:start w:val="1"/>
      <w:numFmt w:val="bullet"/>
      <w:lvlText w:val=""/>
      <w:lvlJc w:val="start"/>
      <w:pPr>
        <w:ind w:start="216pt" w:hanging="18pt"/>
      </w:pPr>
      <w:rPr>
        <w:rFonts w:ascii="Wingdings" w:hAnsi="Wingdings" w:hint="default"/>
      </w:rPr>
    </w:lvl>
    <w:lvl w:ilvl="6" w:tplc="04240001" w:tentative="1">
      <w:start w:val="1"/>
      <w:numFmt w:val="bullet"/>
      <w:lvlText w:val=""/>
      <w:lvlJc w:val="start"/>
      <w:pPr>
        <w:ind w:start="252pt" w:hanging="18pt"/>
      </w:pPr>
      <w:rPr>
        <w:rFonts w:ascii="Symbol" w:hAnsi="Symbol" w:hint="default"/>
      </w:rPr>
    </w:lvl>
    <w:lvl w:ilvl="7" w:tplc="04240003" w:tentative="1">
      <w:start w:val="1"/>
      <w:numFmt w:val="bullet"/>
      <w:lvlText w:val="o"/>
      <w:lvlJc w:val="start"/>
      <w:pPr>
        <w:ind w:start="288pt" w:hanging="18pt"/>
      </w:pPr>
      <w:rPr>
        <w:rFonts w:ascii="Courier New" w:hAnsi="Courier New" w:cs="Courier New" w:hint="default"/>
      </w:rPr>
    </w:lvl>
    <w:lvl w:ilvl="8" w:tplc="04240005" w:tentative="1">
      <w:start w:val="1"/>
      <w:numFmt w:val="bullet"/>
      <w:lvlText w:val=""/>
      <w:lvlJc w:val="start"/>
      <w:pPr>
        <w:ind w:start="324pt" w:hanging="18pt"/>
      </w:pPr>
      <w:rPr>
        <w:rFonts w:ascii="Wingdings" w:hAnsi="Wingdings" w:hint="default"/>
      </w:rPr>
    </w:lvl>
  </w:abstractNum>
  <w:num w:numId="1">
    <w:abstractNumId w:val="12"/>
  </w:num>
  <w:num w:numId="2">
    <w:abstractNumId w:val="18"/>
  </w:num>
  <w:num w:numId="3">
    <w:abstractNumId w:val="20"/>
    <w:lvlOverride w:ilvl="0">
      <w:startOverride w:val="1"/>
    </w:lvlOverride>
  </w:num>
  <w:num w:numId="4">
    <w:abstractNumId w:val="28"/>
  </w:num>
  <w:num w:numId="5">
    <w:abstractNumId w:val="0"/>
  </w:num>
  <w:num w:numId="6">
    <w:abstractNumId w:val="32"/>
  </w:num>
  <w:num w:numId="7">
    <w:abstractNumId w:val="13"/>
  </w:num>
  <w:num w:numId="8">
    <w:abstractNumId w:val="31"/>
  </w:num>
  <w:num w:numId="9">
    <w:abstractNumId w:val="3"/>
  </w:num>
  <w:num w:numId="10">
    <w:abstractNumId w:val="34"/>
  </w:num>
  <w:num w:numId="11">
    <w:abstractNumId w:val="44"/>
  </w:num>
  <w:num w:numId="12">
    <w:abstractNumId w:val="26"/>
  </w:num>
  <w:num w:numId="13">
    <w:abstractNumId w:val="10"/>
  </w:num>
  <w:num w:numId="14">
    <w:abstractNumId w:val="21"/>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3"/>
  </w:num>
  <w:num w:numId="16">
    <w:abstractNumId w:val="7"/>
  </w:num>
  <w:num w:numId="17">
    <w:abstractNumId w:val="9"/>
  </w:num>
  <w:num w:numId="18">
    <w:abstractNumId w:val="23"/>
  </w:num>
  <w:num w:numId="19">
    <w:abstractNumId w:val="43"/>
  </w:num>
  <w:num w:numId="20">
    <w:abstractNumId w:val="19"/>
  </w:num>
  <w:num w:numId="21">
    <w:abstractNumId w:val="2"/>
  </w:num>
  <w:num w:numId="22">
    <w:abstractNumId w:val="22"/>
  </w:num>
  <w:num w:numId="23">
    <w:abstractNumId w:val="27"/>
  </w:num>
  <w:num w:numId="24">
    <w:abstractNumId w:val="17"/>
    <w:lvlOverride w:ilvl="0">
      <w:lvl w:ilvl="0" w:tplc="E6888A80">
        <w:start w:val="1"/>
        <w:numFmt w:val="lowerRoman"/>
        <w:pStyle w:val="rkovnatokazaodstavkomi"/>
        <w:lvlText w:val="(%1)"/>
        <w:lvlJc w:val="start"/>
        <w:pPr>
          <w:tabs>
            <w:tab w:val="num" w:pos="21.25pt"/>
          </w:tabs>
          <w:ind w:start="21.25pt" w:hanging="21.25pt"/>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start"/>
        <w:pPr>
          <w:ind w:start="72pt" w:hanging="18pt"/>
        </w:pPr>
      </w:lvl>
    </w:lvlOverride>
    <w:lvlOverride w:ilvl="2">
      <w:lvl w:ilvl="2" w:tplc="0424001B" w:tentative="1">
        <w:start w:val="1"/>
        <w:numFmt w:val="lowerRoman"/>
        <w:lvlText w:val="%3."/>
        <w:lvlJc w:val="end"/>
        <w:pPr>
          <w:ind w:start="108pt" w:hanging="9pt"/>
        </w:pPr>
      </w:lvl>
    </w:lvlOverride>
    <w:lvlOverride w:ilvl="3">
      <w:lvl w:ilvl="3" w:tplc="0424000F" w:tentative="1">
        <w:start w:val="1"/>
        <w:numFmt w:val="decimal"/>
        <w:lvlText w:val="%4."/>
        <w:lvlJc w:val="start"/>
        <w:pPr>
          <w:ind w:start="144pt" w:hanging="18pt"/>
        </w:pPr>
      </w:lvl>
    </w:lvlOverride>
    <w:lvlOverride w:ilvl="4">
      <w:lvl w:ilvl="4" w:tplc="04240019" w:tentative="1">
        <w:start w:val="1"/>
        <w:numFmt w:val="lowerLetter"/>
        <w:lvlText w:val="%5."/>
        <w:lvlJc w:val="start"/>
        <w:pPr>
          <w:ind w:start="180pt" w:hanging="18pt"/>
        </w:pPr>
      </w:lvl>
    </w:lvlOverride>
    <w:lvlOverride w:ilvl="5">
      <w:lvl w:ilvl="5" w:tplc="0424001B" w:tentative="1">
        <w:start w:val="1"/>
        <w:numFmt w:val="lowerRoman"/>
        <w:lvlText w:val="%6."/>
        <w:lvlJc w:val="end"/>
        <w:pPr>
          <w:ind w:start="216pt" w:hanging="9pt"/>
        </w:pPr>
      </w:lvl>
    </w:lvlOverride>
    <w:lvlOverride w:ilvl="6">
      <w:lvl w:ilvl="6" w:tplc="0424000F" w:tentative="1">
        <w:start w:val="1"/>
        <w:numFmt w:val="decimal"/>
        <w:lvlText w:val="%7."/>
        <w:lvlJc w:val="start"/>
        <w:pPr>
          <w:ind w:start="252pt" w:hanging="18pt"/>
        </w:pPr>
      </w:lvl>
    </w:lvlOverride>
    <w:lvlOverride w:ilvl="7">
      <w:lvl w:ilvl="7" w:tplc="04240019" w:tentative="1">
        <w:start w:val="1"/>
        <w:numFmt w:val="lowerLetter"/>
        <w:lvlText w:val="%8."/>
        <w:lvlJc w:val="start"/>
        <w:pPr>
          <w:ind w:start="288pt" w:hanging="18pt"/>
        </w:pPr>
      </w:lvl>
    </w:lvlOverride>
    <w:lvlOverride w:ilvl="8">
      <w:lvl w:ilvl="8" w:tplc="0424001B" w:tentative="1">
        <w:start w:val="1"/>
        <w:numFmt w:val="lowerRoman"/>
        <w:lvlText w:val="%9."/>
        <w:lvlJc w:val="end"/>
        <w:pPr>
          <w:ind w:start="324pt" w:hanging="9pt"/>
        </w:pPr>
      </w:lvl>
    </w:lvlOverride>
  </w:num>
  <w:num w:numId="25">
    <w:abstractNumId w:val="29"/>
  </w:num>
  <w:num w:numId="26">
    <w:abstractNumId w:val="11"/>
  </w:num>
  <w:num w:numId="27">
    <w:abstractNumId w:val="35"/>
  </w:num>
  <w:num w:numId="28">
    <w:abstractNumId w:val="41"/>
  </w:num>
  <w:num w:numId="29">
    <w:abstractNumId w:val="15"/>
  </w:num>
  <w:num w:numId="30">
    <w:abstractNumId w:val="16"/>
  </w:num>
  <w:num w:numId="31">
    <w:abstractNumId w:val="30"/>
  </w:num>
  <w:num w:numId="32">
    <w:abstractNumId w:val="1"/>
  </w:num>
  <w:num w:numId="33">
    <w:abstractNumId w:val="36"/>
  </w:num>
  <w:num w:numId="34">
    <w:abstractNumId w:val="42"/>
  </w:num>
  <w:num w:numId="35">
    <w:abstractNumId w:val="6"/>
  </w:num>
  <w:num w:numId="36">
    <w:abstractNumId w:val="40"/>
  </w:num>
  <w:num w:numId="37">
    <w:abstractNumId w:val="24"/>
  </w:num>
  <w:num w:numId="38">
    <w:abstractNumId w:val="39"/>
  </w:num>
  <w:num w:numId="39">
    <w:abstractNumId w:val="38"/>
  </w:num>
  <w:num w:numId="40">
    <w:abstractNumId w:val="4"/>
  </w:num>
  <w:num w:numId="41">
    <w:abstractNumId w:val="8"/>
  </w:num>
  <w:num w:numId="42">
    <w:abstractNumId w:val="25"/>
  </w:num>
  <w:num w:numId="43">
    <w:abstractNumId w:val="37"/>
  </w:num>
  <w:num w:numId="44">
    <w:abstractNumId w:val="14"/>
  </w:num>
  <w:num w:numId="45">
    <w:abstractNumId w:val="5"/>
  </w:num>
  <w:num w:numId="46">
    <w:abstractNumId w:val="18"/>
  </w:num>
  <w:numIdMacAtCleanup w:val="45"/>
</w:numbering>
</file>

<file path=word/settings.xml><?xml version="1.0" encoding="utf-8"?>
<w:settings xmlns:mc="http://schemas.openxmlformats.org/markup-compatibility/2006" xmlns:o="urn:schemas-microsoft-com:office:office" xmlns:r="http://purl.oclc.org/ooxml/officeDocument/relationships" xmlns:m="http://purl.oclc.org/ooxml/officeDocument/math" xmlns:v="urn:schemas-microsoft-com:vml" xmlns:w10="urn:schemas-microsoft-com:office:word" xmlns:w="http://purl.oclc.org/ooxml/wordprocessingml/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proofState w:spelling="clean" w:grammar="clean"/>
  <w:stylePaneFormatFilter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36pt"/>
  <w:hyphenationZone w:val="21.25pt"/>
  <w:drawingGridHorizontalSpacing w:val="5pt"/>
  <w:drawingGridVerticalSpacing w:val="14.20pt"/>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073F"/>
    <w:rsid w:val="0000118B"/>
    <w:rsid w:val="000016D6"/>
    <w:rsid w:val="00004AC2"/>
    <w:rsid w:val="00004C78"/>
    <w:rsid w:val="00004E52"/>
    <w:rsid w:val="000067B1"/>
    <w:rsid w:val="000069C1"/>
    <w:rsid w:val="00007078"/>
    <w:rsid w:val="0001341A"/>
    <w:rsid w:val="00014B69"/>
    <w:rsid w:val="00014FA6"/>
    <w:rsid w:val="0001582C"/>
    <w:rsid w:val="00016BC5"/>
    <w:rsid w:val="00017082"/>
    <w:rsid w:val="00021985"/>
    <w:rsid w:val="000226CC"/>
    <w:rsid w:val="00022AB1"/>
    <w:rsid w:val="00022CEA"/>
    <w:rsid w:val="0002329B"/>
    <w:rsid w:val="00023A88"/>
    <w:rsid w:val="00024458"/>
    <w:rsid w:val="00025B14"/>
    <w:rsid w:val="00025B7D"/>
    <w:rsid w:val="00027075"/>
    <w:rsid w:val="00027AF2"/>
    <w:rsid w:val="00030D7D"/>
    <w:rsid w:val="000333DA"/>
    <w:rsid w:val="00033EF3"/>
    <w:rsid w:val="00034055"/>
    <w:rsid w:val="00035136"/>
    <w:rsid w:val="000356D2"/>
    <w:rsid w:val="00035A22"/>
    <w:rsid w:val="00036742"/>
    <w:rsid w:val="000401F0"/>
    <w:rsid w:val="000419E2"/>
    <w:rsid w:val="00041C28"/>
    <w:rsid w:val="000422C8"/>
    <w:rsid w:val="000426D2"/>
    <w:rsid w:val="00043449"/>
    <w:rsid w:val="00043926"/>
    <w:rsid w:val="00043AD0"/>
    <w:rsid w:val="00046237"/>
    <w:rsid w:val="000468DA"/>
    <w:rsid w:val="00047FCC"/>
    <w:rsid w:val="00051031"/>
    <w:rsid w:val="0005149E"/>
    <w:rsid w:val="000523FC"/>
    <w:rsid w:val="00052FFA"/>
    <w:rsid w:val="00054378"/>
    <w:rsid w:val="00055D4E"/>
    <w:rsid w:val="00056164"/>
    <w:rsid w:val="00056722"/>
    <w:rsid w:val="00056977"/>
    <w:rsid w:val="000569BC"/>
    <w:rsid w:val="00056D23"/>
    <w:rsid w:val="000624BF"/>
    <w:rsid w:val="00062B21"/>
    <w:rsid w:val="0006442E"/>
    <w:rsid w:val="00065971"/>
    <w:rsid w:val="00065B20"/>
    <w:rsid w:val="00067391"/>
    <w:rsid w:val="00067441"/>
    <w:rsid w:val="00072D68"/>
    <w:rsid w:val="00074526"/>
    <w:rsid w:val="00075D92"/>
    <w:rsid w:val="00075F15"/>
    <w:rsid w:val="0007656B"/>
    <w:rsid w:val="000769B3"/>
    <w:rsid w:val="000808D8"/>
    <w:rsid w:val="00081E48"/>
    <w:rsid w:val="0008387A"/>
    <w:rsid w:val="00084DCE"/>
    <w:rsid w:val="0008536F"/>
    <w:rsid w:val="00086A65"/>
    <w:rsid w:val="00086CED"/>
    <w:rsid w:val="00087318"/>
    <w:rsid w:val="0008744D"/>
    <w:rsid w:val="000877DD"/>
    <w:rsid w:val="0009085D"/>
    <w:rsid w:val="00091EA7"/>
    <w:rsid w:val="0009245A"/>
    <w:rsid w:val="00094174"/>
    <w:rsid w:val="000956EC"/>
    <w:rsid w:val="00097DFD"/>
    <w:rsid w:val="000A14DF"/>
    <w:rsid w:val="000A15F8"/>
    <w:rsid w:val="000A1818"/>
    <w:rsid w:val="000A264B"/>
    <w:rsid w:val="000A3BB0"/>
    <w:rsid w:val="000A5053"/>
    <w:rsid w:val="000A545D"/>
    <w:rsid w:val="000A7238"/>
    <w:rsid w:val="000B0F3E"/>
    <w:rsid w:val="000B235E"/>
    <w:rsid w:val="000B280D"/>
    <w:rsid w:val="000B2A07"/>
    <w:rsid w:val="000B43FF"/>
    <w:rsid w:val="000B4E84"/>
    <w:rsid w:val="000B51C6"/>
    <w:rsid w:val="000B5360"/>
    <w:rsid w:val="000B5A15"/>
    <w:rsid w:val="000B6BB0"/>
    <w:rsid w:val="000B7C3D"/>
    <w:rsid w:val="000C2C40"/>
    <w:rsid w:val="000C3DBD"/>
    <w:rsid w:val="000C3E10"/>
    <w:rsid w:val="000C4D4D"/>
    <w:rsid w:val="000C5628"/>
    <w:rsid w:val="000C6525"/>
    <w:rsid w:val="000C6F46"/>
    <w:rsid w:val="000D1328"/>
    <w:rsid w:val="000D20F2"/>
    <w:rsid w:val="000D4477"/>
    <w:rsid w:val="000D47CA"/>
    <w:rsid w:val="000D4CF4"/>
    <w:rsid w:val="000D4D85"/>
    <w:rsid w:val="000D5A56"/>
    <w:rsid w:val="000D78D3"/>
    <w:rsid w:val="000D79D2"/>
    <w:rsid w:val="000D7BAF"/>
    <w:rsid w:val="000E0FFB"/>
    <w:rsid w:val="000E1C28"/>
    <w:rsid w:val="000E246D"/>
    <w:rsid w:val="000E2D54"/>
    <w:rsid w:val="000E37BC"/>
    <w:rsid w:val="000E4C6F"/>
    <w:rsid w:val="000E515E"/>
    <w:rsid w:val="000E5EAA"/>
    <w:rsid w:val="000F0B8E"/>
    <w:rsid w:val="000F17AE"/>
    <w:rsid w:val="000F1D7F"/>
    <w:rsid w:val="000F1ED0"/>
    <w:rsid w:val="000F2E84"/>
    <w:rsid w:val="000F31CE"/>
    <w:rsid w:val="000F3329"/>
    <w:rsid w:val="000F396D"/>
    <w:rsid w:val="000F3B83"/>
    <w:rsid w:val="000F3D64"/>
    <w:rsid w:val="000F6FCD"/>
    <w:rsid w:val="000F7396"/>
    <w:rsid w:val="001012F1"/>
    <w:rsid w:val="00101A5D"/>
    <w:rsid w:val="00104727"/>
    <w:rsid w:val="001050BF"/>
    <w:rsid w:val="00105B7B"/>
    <w:rsid w:val="00105F06"/>
    <w:rsid w:val="00105FF2"/>
    <w:rsid w:val="00106128"/>
    <w:rsid w:val="001069CE"/>
    <w:rsid w:val="00107555"/>
    <w:rsid w:val="00113901"/>
    <w:rsid w:val="0011396C"/>
    <w:rsid w:val="00114700"/>
    <w:rsid w:val="00115E34"/>
    <w:rsid w:val="001173F7"/>
    <w:rsid w:val="001179AC"/>
    <w:rsid w:val="00117DAA"/>
    <w:rsid w:val="00122010"/>
    <w:rsid w:val="001222E9"/>
    <w:rsid w:val="00122C41"/>
    <w:rsid w:val="00122DF1"/>
    <w:rsid w:val="00123033"/>
    <w:rsid w:val="00123F48"/>
    <w:rsid w:val="001243F6"/>
    <w:rsid w:val="0012474F"/>
    <w:rsid w:val="00124F21"/>
    <w:rsid w:val="001252E3"/>
    <w:rsid w:val="00125C05"/>
    <w:rsid w:val="001261E5"/>
    <w:rsid w:val="00127080"/>
    <w:rsid w:val="001279FD"/>
    <w:rsid w:val="001311A3"/>
    <w:rsid w:val="00131BF4"/>
    <w:rsid w:val="0013220B"/>
    <w:rsid w:val="0013350F"/>
    <w:rsid w:val="00134392"/>
    <w:rsid w:val="001345E8"/>
    <w:rsid w:val="00134D29"/>
    <w:rsid w:val="001357B2"/>
    <w:rsid w:val="00135F8C"/>
    <w:rsid w:val="00136768"/>
    <w:rsid w:val="00136B95"/>
    <w:rsid w:val="00137307"/>
    <w:rsid w:val="00137F98"/>
    <w:rsid w:val="00140331"/>
    <w:rsid w:val="00140CBA"/>
    <w:rsid w:val="0014114E"/>
    <w:rsid w:val="00144024"/>
    <w:rsid w:val="001441D9"/>
    <w:rsid w:val="00146CDD"/>
    <w:rsid w:val="00147005"/>
    <w:rsid w:val="00147DE1"/>
    <w:rsid w:val="00147FDA"/>
    <w:rsid w:val="00150835"/>
    <w:rsid w:val="00150F90"/>
    <w:rsid w:val="00151F3D"/>
    <w:rsid w:val="001529BD"/>
    <w:rsid w:val="00152F53"/>
    <w:rsid w:val="00152F8B"/>
    <w:rsid w:val="0015323B"/>
    <w:rsid w:val="00154549"/>
    <w:rsid w:val="00154B3F"/>
    <w:rsid w:val="00154E9D"/>
    <w:rsid w:val="0016002A"/>
    <w:rsid w:val="0016029C"/>
    <w:rsid w:val="00160C8E"/>
    <w:rsid w:val="001611B9"/>
    <w:rsid w:val="00161A26"/>
    <w:rsid w:val="00162BB2"/>
    <w:rsid w:val="001631C3"/>
    <w:rsid w:val="001634FC"/>
    <w:rsid w:val="00163A29"/>
    <w:rsid w:val="00164C38"/>
    <w:rsid w:val="00165DE1"/>
    <w:rsid w:val="00166617"/>
    <w:rsid w:val="00166AEB"/>
    <w:rsid w:val="001710A0"/>
    <w:rsid w:val="0017477B"/>
    <w:rsid w:val="0017478F"/>
    <w:rsid w:val="0017619A"/>
    <w:rsid w:val="001768BB"/>
    <w:rsid w:val="00176DF7"/>
    <w:rsid w:val="00177A3F"/>
    <w:rsid w:val="001814DC"/>
    <w:rsid w:val="00182286"/>
    <w:rsid w:val="00183FFB"/>
    <w:rsid w:val="00185435"/>
    <w:rsid w:val="00185B24"/>
    <w:rsid w:val="00185EAE"/>
    <w:rsid w:val="00187435"/>
    <w:rsid w:val="00190B60"/>
    <w:rsid w:val="00191CC6"/>
    <w:rsid w:val="001A0441"/>
    <w:rsid w:val="001A0895"/>
    <w:rsid w:val="001A1EBA"/>
    <w:rsid w:val="001A1FD7"/>
    <w:rsid w:val="001A253B"/>
    <w:rsid w:val="001A27E8"/>
    <w:rsid w:val="001A3297"/>
    <w:rsid w:val="001A33A9"/>
    <w:rsid w:val="001A3E44"/>
    <w:rsid w:val="001A4A3D"/>
    <w:rsid w:val="001A4D9D"/>
    <w:rsid w:val="001A6C65"/>
    <w:rsid w:val="001B48B2"/>
    <w:rsid w:val="001B4A4E"/>
    <w:rsid w:val="001B50C2"/>
    <w:rsid w:val="001B512B"/>
    <w:rsid w:val="001B5E27"/>
    <w:rsid w:val="001C03FC"/>
    <w:rsid w:val="001C06C6"/>
    <w:rsid w:val="001C099E"/>
    <w:rsid w:val="001C0A7D"/>
    <w:rsid w:val="001C1765"/>
    <w:rsid w:val="001C1962"/>
    <w:rsid w:val="001C1BDB"/>
    <w:rsid w:val="001C2FEC"/>
    <w:rsid w:val="001C46BE"/>
    <w:rsid w:val="001C5748"/>
    <w:rsid w:val="001C593E"/>
    <w:rsid w:val="001C5D24"/>
    <w:rsid w:val="001C5E92"/>
    <w:rsid w:val="001C7C25"/>
    <w:rsid w:val="001D01A2"/>
    <w:rsid w:val="001D0B2D"/>
    <w:rsid w:val="001D0FC2"/>
    <w:rsid w:val="001D1CCC"/>
    <w:rsid w:val="001D2260"/>
    <w:rsid w:val="001D2971"/>
    <w:rsid w:val="001D2D87"/>
    <w:rsid w:val="001D39A3"/>
    <w:rsid w:val="001D4BF5"/>
    <w:rsid w:val="001D530A"/>
    <w:rsid w:val="001D62CA"/>
    <w:rsid w:val="001D7E7F"/>
    <w:rsid w:val="001E026D"/>
    <w:rsid w:val="001E1A53"/>
    <w:rsid w:val="001E1B4F"/>
    <w:rsid w:val="001E34C4"/>
    <w:rsid w:val="001E4436"/>
    <w:rsid w:val="001E45F4"/>
    <w:rsid w:val="001E47DF"/>
    <w:rsid w:val="001E5470"/>
    <w:rsid w:val="001E6126"/>
    <w:rsid w:val="001E6BFA"/>
    <w:rsid w:val="001E7DF4"/>
    <w:rsid w:val="001E7FBA"/>
    <w:rsid w:val="001F01D3"/>
    <w:rsid w:val="001F09BA"/>
    <w:rsid w:val="001F330B"/>
    <w:rsid w:val="001F378C"/>
    <w:rsid w:val="001F3CB3"/>
    <w:rsid w:val="001F3DEE"/>
    <w:rsid w:val="001F4532"/>
    <w:rsid w:val="001F49BC"/>
    <w:rsid w:val="001F4F1B"/>
    <w:rsid w:val="001F56A3"/>
    <w:rsid w:val="001F5B34"/>
    <w:rsid w:val="001F7846"/>
    <w:rsid w:val="00200A32"/>
    <w:rsid w:val="00200A6F"/>
    <w:rsid w:val="00202A77"/>
    <w:rsid w:val="0020318D"/>
    <w:rsid w:val="00203FC9"/>
    <w:rsid w:val="00204811"/>
    <w:rsid w:val="00204C69"/>
    <w:rsid w:val="00205276"/>
    <w:rsid w:val="0020593B"/>
    <w:rsid w:val="00205D7C"/>
    <w:rsid w:val="002066AA"/>
    <w:rsid w:val="00207323"/>
    <w:rsid w:val="002078A8"/>
    <w:rsid w:val="002110DC"/>
    <w:rsid w:val="002117BB"/>
    <w:rsid w:val="002118FC"/>
    <w:rsid w:val="00212444"/>
    <w:rsid w:val="0021342C"/>
    <w:rsid w:val="00214F77"/>
    <w:rsid w:val="002150BC"/>
    <w:rsid w:val="00215152"/>
    <w:rsid w:val="00216197"/>
    <w:rsid w:val="00216291"/>
    <w:rsid w:val="002163E3"/>
    <w:rsid w:val="00216E54"/>
    <w:rsid w:val="00216F1E"/>
    <w:rsid w:val="002179C2"/>
    <w:rsid w:val="00220408"/>
    <w:rsid w:val="002217E1"/>
    <w:rsid w:val="00221A1F"/>
    <w:rsid w:val="00221C74"/>
    <w:rsid w:val="00222C20"/>
    <w:rsid w:val="00224B9D"/>
    <w:rsid w:val="00225E41"/>
    <w:rsid w:val="00225FC1"/>
    <w:rsid w:val="00226E3A"/>
    <w:rsid w:val="00227903"/>
    <w:rsid w:val="002310EC"/>
    <w:rsid w:val="00231F32"/>
    <w:rsid w:val="00232935"/>
    <w:rsid w:val="00233104"/>
    <w:rsid w:val="00233BCD"/>
    <w:rsid w:val="00233CC5"/>
    <w:rsid w:val="0023434B"/>
    <w:rsid w:val="00235350"/>
    <w:rsid w:val="0023740A"/>
    <w:rsid w:val="0024621B"/>
    <w:rsid w:val="00247FC9"/>
    <w:rsid w:val="00250563"/>
    <w:rsid w:val="0025057B"/>
    <w:rsid w:val="002526C0"/>
    <w:rsid w:val="00252991"/>
    <w:rsid w:val="002529DF"/>
    <w:rsid w:val="002530C0"/>
    <w:rsid w:val="0025359E"/>
    <w:rsid w:val="002536E7"/>
    <w:rsid w:val="002545E7"/>
    <w:rsid w:val="00254A11"/>
    <w:rsid w:val="00256273"/>
    <w:rsid w:val="00256BB9"/>
    <w:rsid w:val="0025705F"/>
    <w:rsid w:val="002572A3"/>
    <w:rsid w:val="002572AF"/>
    <w:rsid w:val="0025783A"/>
    <w:rsid w:val="002578C3"/>
    <w:rsid w:val="00257BCF"/>
    <w:rsid w:val="002600D4"/>
    <w:rsid w:val="00261F4C"/>
    <w:rsid w:val="00262864"/>
    <w:rsid w:val="00264CC5"/>
    <w:rsid w:val="00265C96"/>
    <w:rsid w:val="00265FDE"/>
    <w:rsid w:val="00266062"/>
    <w:rsid w:val="00270DA3"/>
    <w:rsid w:val="0027117B"/>
    <w:rsid w:val="00271CE5"/>
    <w:rsid w:val="00274259"/>
    <w:rsid w:val="002760D0"/>
    <w:rsid w:val="00276C07"/>
    <w:rsid w:val="002772C4"/>
    <w:rsid w:val="00280233"/>
    <w:rsid w:val="002803AD"/>
    <w:rsid w:val="002814D8"/>
    <w:rsid w:val="00281B44"/>
    <w:rsid w:val="00282020"/>
    <w:rsid w:val="00283191"/>
    <w:rsid w:val="00284DDB"/>
    <w:rsid w:val="00285381"/>
    <w:rsid w:val="00285D72"/>
    <w:rsid w:val="00285EBC"/>
    <w:rsid w:val="00285FEA"/>
    <w:rsid w:val="0028781E"/>
    <w:rsid w:val="002905E6"/>
    <w:rsid w:val="00291E66"/>
    <w:rsid w:val="002932ED"/>
    <w:rsid w:val="002936C3"/>
    <w:rsid w:val="002936F7"/>
    <w:rsid w:val="0029382A"/>
    <w:rsid w:val="00293C6F"/>
    <w:rsid w:val="00295905"/>
    <w:rsid w:val="00295A8A"/>
    <w:rsid w:val="00295B35"/>
    <w:rsid w:val="00295B51"/>
    <w:rsid w:val="0029602A"/>
    <w:rsid w:val="002973F1"/>
    <w:rsid w:val="002979D5"/>
    <w:rsid w:val="00297D92"/>
    <w:rsid w:val="002A0472"/>
    <w:rsid w:val="002A14DD"/>
    <w:rsid w:val="002A2949"/>
    <w:rsid w:val="002A2B69"/>
    <w:rsid w:val="002A3257"/>
    <w:rsid w:val="002A52A0"/>
    <w:rsid w:val="002A5806"/>
    <w:rsid w:val="002A65F6"/>
    <w:rsid w:val="002A7033"/>
    <w:rsid w:val="002B0638"/>
    <w:rsid w:val="002B1554"/>
    <w:rsid w:val="002B1B01"/>
    <w:rsid w:val="002B3286"/>
    <w:rsid w:val="002B3C96"/>
    <w:rsid w:val="002B422D"/>
    <w:rsid w:val="002B5735"/>
    <w:rsid w:val="002B6BF7"/>
    <w:rsid w:val="002B6D3E"/>
    <w:rsid w:val="002B774B"/>
    <w:rsid w:val="002C0239"/>
    <w:rsid w:val="002C0655"/>
    <w:rsid w:val="002C0D6C"/>
    <w:rsid w:val="002C1E47"/>
    <w:rsid w:val="002C3A5E"/>
    <w:rsid w:val="002C40BD"/>
    <w:rsid w:val="002C5854"/>
    <w:rsid w:val="002C7486"/>
    <w:rsid w:val="002C75F1"/>
    <w:rsid w:val="002D068D"/>
    <w:rsid w:val="002D1973"/>
    <w:rsid w:val="002D42F0"/>
    <w:rsid w:val="002D5176"/>
    <w:rsid w:val="002D6D29"/>
    <w:rsid w:val="002D7C7E"/>
    <w:rsid w:val="002D7FC9"/>
    <w:rsid w:val="002E0C5C"/>
    <w:rsid w:val="002E1344"/>
    <w:rsid w:val="002E172C"/>
    <w:rsid w:val="002E7F72"/>
    <w:rsid w:val="002F124C"/>
    <w:rsid w:val="002F25AE"/>
    <w:rsid w:val="002F25F1"/>
    <w:rsid w:val="002F2742"/>
    <w:rsid w:val="002F28C0"/>
    <w:rsid w:val="002F4211"/>
    <w:rsid w:val="002F4300"/>
    <w:rsid w:val="002F5B63"/>
    <w:rsid w:val="002F70B3"/>
    <w:rsid w:val="002F7BE4"/>
    <w:rsid w:val="003003CE"/>
    <w:rsid w:val="00300A1A"/>
    <w:rsid w:val="00303E36"/>
    <w:rsid w:val="00304106"/>
    <w:rsid w:val="00305F92"/>
    <w:rsid w:val="003074EC"/>
    <w:rsid w:val="0031146C"/>
    <w:rsid w:val="00311C70"/>
    <w:rsid w:val="00311F59"/>
    <w:rsid w:val="003121D8"/>
    <w:rsid w:val="00312833"/>
    <w:rsid w:val="0031360B"/>
    <w:rsid w:val="0031464F"/>
    <w:rsid w:val="00315B72"/>
    <w:rsid w:val="003163F8"/>
    <w:rsid w:val="00316AF9"/>
    <w:rsid w:val="00321A4C"/>
    <w:rsid w:val="00323233"/>
    <w:rsid w:val="00324B49"/>
    <w:rsid w:val="00324DF6"/>
    <w:rsid w:val="0032522A"/>
    <w:rsid w:val="003254DB"/>
    <w:rsid w:val="00325D73"/>
    <w:rsid w:val="00325D9F"/>
    <w:rsid w:val="00327450"/>
    <w:rsid w:val="003276AE"/>
    <w:rsid w:val="0033008B"/>
    <w:rsid w:val="00330450"/>
    <w:rsid w:val="00330B72"/>
    <w:rsid w:val="00330DF3"/>
    <w:rsid w:val="00330DF8"/>
    <w:rsid w:val="00330F0F"/>
    <w:rsid w:val="00331042"/>
    <w:rsid w:val="003310F4"/>
    <w:rsid w:val="00332C09"/>
    <w:rsid w:val="00333363"/>
    <w:rsid w:val="00335950"/>
    <w:rsid w:val="003367E5"/>
    <w:rsid w:val="003405D1"/>
    <w:rsid w:val="0034072A"/>
    <w:rsid w:val="00341504"/>
    <w:rsid w:val="00342B1F"/>
    <w:rsid w:val="00344846"/>
    <w:rsid w:val="003459F9"/>
    <w:rsid w:val="00345AEF"/>
    <w:rsid w:val="00345E70"/>
    <w:rsid w:val="00346231"/>
    <w:rsid w:val="003466CB"/>
    <w:rsid w:val="00347933"/>
    <w:rsid w:val="0035239B"/>
    <w:rsid w:val="0035292C"/>
    <w:rsid w:val="00352F4A"/>
    <w:rsid w:val="0035570E"/>
    <w:rsid w:val="00357C41"/>
    <w:rsid w:val="00357C90"/>
    <w:rsid w:val="00357FAC"/>
    <w:rsid w:val="00360819"/>
    <w:rsid w:val="003614D7"/>
    <w:rsid w:val="00362005"/>
    <w:rsid w:val="0036299A"/>
    <w:rsid w:val="00362A59"/>
    <w:rsid w:val="003636BF"/>
    <w:rsid w:val="003644C3"/>
    <w:rsid w:val="00364EDE"/>
    <w:rsid w:val="00364F99"/>
    <w:rsid w:val="00366B26"/>
    <w:rsid w:val="003674F0"/>
    <w:rsid w:val="00371442"/>
    <w:rsid w:val="00371B72"/>
    <w:rsid w:val="00371B8E"/>
    <w:rsid w:val="0037260E"/>
    <w:rsid w:val="00373CEE"/>
    <w:rsid w:val="003746E8"/>
    <w:rsid w:val="0037562A"/>
    <w:rsid w:val="003761EC"/>
    <w:rsid w:val="00376408"/>
    <w:rsid w:val="0037674B"/>
    <w:rsid w:val="00376DF9"/>
    <w:rsid w:val="003774FA"/>
    <w:rsid w:val="00380655"/>
    <w:rsid w:val="00380B6A"/>
    <w:rsid w:val="00381432"/>
    <w:rsid w:val="00382E05"/>
    <w:rsid w:val="00384241"/>
    <w:rsid w:val="003845B4"/>
    <w:rsid w:val="00384E4D"/>
    <w:rsid w:val="00386214"/>
    <w:rsid w:val="00386469"/>
    <w:rsid w:val="00386C4B"/>
    <w:rsid w:val="00387B1A"/>
    <w:rsid w:val="003908C2"/>
    <w:rsid w:val="00390D5D"/>
    <w:rsid w:val="00391FA6"/>
    <w:rsid w:val="00392820"/>
    <w:rsid w:val="00393658"/>
    <w:rsid w:val="003944BD"/>
    <w:rsid w:val="00395B73"/>
    <w:rsid w:val="003A00F3"/>
    <w:rsid w:val="003A0384"/>
    <w:rsid w:val="003A06E4"/>
    <w:rsid w:val="003A21D4"/>
    <w:rsid w:val="003A2D25"/>
    <w:rsid w:val="003A35F7"/>
    <w:rsid w:val="003A4385"/>
    <w:rsid w:val="003A5299"/>
    <w:rsid w:val="003A7877"/>
    <w:rsid w:val="003A7997"/>
    <w:rsid w:val="003B0925"/>
    <w:rsid w:val="003B11A6"/>
    <w:rsid w:val="003B2325"/>
    <w:rsid w:val="003B356C"/>
    <w:rsid w:val="003B371A"/>
    <w:rsid w:val="003B3F8B"/>
    <w:rsid w:val="003B60B1"/>
    <w:rsid w:val="003B689D"/>
    <w:rsid w:val="003B6B5B"/>
    <w:rsid w:val="003B7422"/>
    <w:rsid w:val="003C36BA"/>
    <w:rsid w:val="003C3770"/>
    <w:rsid w:val="003C3F28"/>
    <w:rsid w:val="003C5145"/>
    <w:rsid w:val="003C5399"/>
    <w:rsid w:val="003C5836"/>
    <w:rsid w:val="003C5EE5"/>
    <w:rsid w:val="003C7A03"/>
    <w:rsid w:val="003D0965"/>
    <w:rsid w:val="003D096A"/>
    <w:rsid w:val="003D166A"/>
    <w:rsid w:val="003D31D4"/>
    <w:rsid w:val="003D3379"/>
    <w:rsid w:val="003D4167"/>
    <w:rsid w:val="003D5B02"/>
    <w:rsid w:val="003D6CAE"/>
    <w:rsid w:val="003E00C4"/>
    <w:rsid w:val="003E0814"/>
    <w:rsid w:val="003E0ADD"/>
    <w:rsid w:val="003E0E26"/>
    <w:rsid w:val="003E1C74"/>
    <w:rsid w:val="003E20ED"/>
    <w:rsid w:val="003E2179"/>
    <w:rsid w:val="003E26C4"/>
    <w:rsid w:val="003E2B73"/>
    <w:rsid w:val="003E4134"/>
    <w:rsid w:val="003E4C25"/>
    <w:rsid w:val="003E4D03"/>
    <w:rsid w:val="003E5275"/>
    <w:rsid w:val="003E5344"/>
    <w:rsid w:val="003F185F"/>
    <w:rsid w:val="003F245C"/>
    <w:rsid w:val="003F296D"/>
    <w:rsid w:val="003F3D26"/>
    <w:rsid w:val="003F53F8"/>
    <w:rsid w:val="003F54A7"/>
    <w:rsid w:val="003F572F"/>
    <w:rsid w:val="003F5B38"/>
    <w:rsid w:val="003F5F1A"/>
    <w:rsid w:val="003F5F4A"/>
    <w:rsid w:val="003F614B"/>
    <w:rsid w:val="003F64FC"/>
    <w:rsid w:val="004006EF"/>
    <w:rsid w:val="00400983"/>
    <w:rsid w:val="0040157E"/>
    <w:rsid w:val="00401586"/>
    <w:rsid w:val="00401A3E"/>
    <w:rsid w:val="00401A43"/>
    <w:rsid w:val="00402B1D"/>
    <w:rsid w:val="00403966"/>
    <w:rsid w:val="00404072"/>
    <w:rsid w:val="0040656B"/>
    <w:rsid w:val="004069A4"/>
    <w:rsid w:val="00406E68"/>
    <w:rsid w:val="00407594"/>
    <w:rsid w:val="00407CF0"/>
    <w:rsid w:val="00413793"/>
    <w:rsid w:val="00414253"/>
    <w:rsid w:val="004149CD"/>
    <w:rsid w:val="004155FE"/>
    <w:rsid w:val="00415CEE"/>
    <w:rsid w:val="00416BA6"/>
    <w:rsid w:val="00416CD0"/>
    <w:rsid w:val="0041709E"/>
    <w:rsid w:val="004174E4"/>
    <w:rsid w:val="0042036E"/>
    <w:rsid w:val="0042122D"/>
    <w:rsid w:val="00421DF7"/>
    <w:rsid w:val="00423AE5"/>
    <w:rsid w:val="0042479F"/>
    <w:rsid w:val="00424C11"/>
    <w:rsid w:val="00424F6A"/>
    <w:rsid w:val="004252EE"/>
    <w:rsid w:val="00425789"/>
    <w:rsid w:val="00427A45"/>
    <w:rsid w:val="00430418"/>
    <w:rsid w:val="004329FC"/>
    <w:rsid w:val="00433628"/>
    <w:rsid w:val="00435FAE"/>
    <w:rsid w:val="00436BA8"/>
    <w:rsid w:val="00436EA1"/>
    <w:rsid w:val="00440721"/>
    <w:rsid w:val="00442045"/>
    <w:rsid w:val="004422D8"/>
    <w:rsid w:val="004431C3"/>
    <w:rsid w:val="00445BBB"/>
    <w:rsid w:val="00445BC4"/>
    <w:rsid w:val="00446D54"/>
    <w:rsid w:val="00446EC3"/>
    <w:rsid w:val="00447708"/>
    <w:rsid w:val="00450086"/>
    <w:rsid w:val="00450864"/>
    <w:rsid w:val="00452A51"/>
    <w:rsid w:val="0045307D"/>
    <w:rsid w:val="004547E5"/>
    <w:rsid w:val="00454846"/>
    <w:rsid w:val="00455D08"/>
    <w:rsid w:val="00456268"/>
    <w:rsid w:val="00456296"/>
    <w:rsid w:val="00456B0B"/>
    <w:rsid w:val="004571DF"/>
    <w:rsid w:val="00457A8A"/>
    <w:rsid w:val="0046004A"/>
    <w:rsid w:val="0046039D"/>
    <w:rsid w:val="0046043C"/>
    <w:rsid w:val="0046048A"/>
    <w:rsid w:val="00462897"/>
    <w:rsid w:val="004628A6"/>
    <w:rsid w:val="00462F42"/>
    <w:rsid w:val="0046559D"/>
    <w:rsid w:val="004657EE"/>
    <w:rsid w:val="004670F0"/>
    <w:rsid w:val="00467233"/>
    <w:rsid w:val="004679B6"/>
    <w:rsid w:val="004706A4"/>
    <w:rsid w:val="00470964"/>
    <w:rsid w:val="0047174F"/>
    <w:rsid w:val="004721C8"/>
    <w:rsid w:val="004723FF"/>
    <w:rsid w:val="00473ED5"/>
    <w:rsid w:val="00474CFC"/>
    <w:rsid w:val="00474D48"/>
    <w:rsid w:val="00476160"/>
    <w:rsid w:val="0047728E"/>
    <w:rsid w:val="00481063"/>
    <w:rsid w:val="00481532"/>
    <w:rsid w:val="004817AF"/>
    <w:rsid w:val="004825C4"/>
    <w:rsid w:val="0048296C"/>
    <w:rsid w:val="0048427A"/>
    <w:rsid w:val="004842B2"/>
    <w:rsid w:val="00485EA2"/>
    <w:rsid w:val="00486A4D"/>
    <w:rsid w:val="00486C5B"/>
    <w:rsid w:val="004872C0"/>
    <w:rsid w:val="004877D3"/>
    <w:rsid w:val="00490F17"/>
    <w:rsid w:val="004939AC"/>
    <w:rsid w:val="004946FF"/>
    <w:rsid w:val="00494DFD"/>
    <w:rsid w:val="00495C42"/>
    <w:rsid w:val="00495DB4"/>
    <w:rsid w:val="00496E5E"/>
    <w:rsid w:val="004A0244"/>
    <w:rsid w:val="004A03D2"/>
    <w:rsid w:val="004A0628"/>
    <w:rsid w:val="004A12E7"/>
    <w:rsid w:val="004A150C"/>
    <w:rsid w:val="004A1A7C"/>
    <w:rsid w:val="004A3403"/>
    <w:rsid w:val="004A361D"/>
    <w:rsid w:val="004A3DA6"/>
    <w:rsid w:val="004A3F55"/>
    <w:rsid w:val="004A520C"/>
    <w:rsid w:val="004A60A1"/>
    <w:rsid w:val="004A7F75"/>
    <w:rsid w:val="004B03C6"/>
    <w:rsid w:val="004B11CD"/>
    <w:rsid w:val="004B1897"/>
    <w:rsid w:val="004B296E"/>
    <w:rsid w:val="004B3129"/>
    <w:rsid w:val="004B437F"/>
    <w:rsid w:val="004B4756"/>
    <w:rsid w:val="004B47D6"/>
    <w:rsid w:val="004B49B1"/>
    <w:rsid w:val="004B58C2"/>
    <w:rsid w:val="004B5D5B"/>
    <w:rsid w:val="004B6681"/>
    <w:rsid w:val="004B6843"/>
    <w:rsid w:val="004B7DA1"/>
    <w:rsid w:val="004C0553"/>
    <w:rsid w:val="004C0D48"/>
    <w:rsid w:val="004C0F6A"/>
    <w:rsid w:val="004C1B0C"/>
    <w:rsid w:val="004C1E68"/>
    <w:rsid w:val="004C2ECD"/>
    <w:rsid w:val="004C311F"/>
    <w:rsid w:val="004C3865"/>
    <w:rsid w:val="004C45A7"/>
    <w:rsid w:val="004C49A1"/>
    <w:rsid w:val="004C537C"/>
    <w:rsid w:val="004C75CD"/>
    <w:rsid w:val="004D015B"/>
    <w:rsid w:val="004D10CD"/>
    <w:rsid w:val="004D1515"/>
    <w:rsid w:val="004D201D"/>
    <w:rsid w:val="004D2861"/>
    <w:rsid w:val="004D2F34"/>
    <w:rsid w:val="004D705F"/>
    <w:rsid w:val="004D735F"/>
    <w:rsid w:val="004D7B76"/>
    <w:rsid w:val="004E0217"/>
    <w:rsid w:val="004E1647"/>
    <w:rsid w:val="004E168D"/>
    <w:rsid w:val="004E1CA1"/>
    <w:rsid w:val="004E2A5D"/>
    <w:rsid w:val="004E3253"/>
    <w:rsid w:val="004E37D3"/>
    <w:rsid w:val="004E3AD7"/>
    <w:rsid w:val="004E3B44"/>
    <w:rsid w:val="004E3F67"/>
    <w:rsid w:val="004E46D3"/>
    <w:rsid w:val="004E5291"/>
    <w:rsid w:val="004E5FBB"/>
    <w:rsid w:val="004E7B13"/>
    <w:rsid w:val="004F18C3"/>
    <w:rsid w:val="004F1A34"/>
    <w:rsid w:val="004F1EE2"/>
    <w:rsid w:val="004F6110"/>
    <w:rsid w:val="004F6240"/>
    <w:rsid w:val="004F69C1"/>
    <w:rsid w:val="004F7CD9"/>
    <w:rsid w:val="00500147"/>
    <w:rsid w:val="00504D99"/>
    <w:rsid w:val="00507346"/>
    <w:rsid w:val="0051148E"/>
    <w:rsid w:val="005120EC"/>
    <w:rsid w:val="005122E7"/>
    <w:rsid w:val="00512574"/>
    <w:rsid w:val="005161D5"/>
    <w:rsid w:val="00516692"/>
    <w:rsid w:val="00517A7B"/>
    <w:rsid w:val="0052005D"/>
    <w:rsid w:val="0052092E"/>
    <w:rsid w:val="00521ABD"/>
    <w:rsid w:val="00522E1B"/>
    <w:rsid w:val="00523AAE"/>
    <w:rsid w:val="0052483F"/>
    <w:rsid w:val="00524F20"/>
    <w:rsid w:val="005254FF"/>
    <w:rsid w:val="00525A4D"/>
    <w:rsid w:val="00525F28"/>
    <w:rsid w:val="00526246"/>
    <w:rsid w:val="005279A2"/>
    <w:rsid w:val="00532ED2"/>
    <w:rsid w:val="0053322F"/>
    <w:rsid w:val="00533974"/>
    <w:rsid w:val="00534197"/>
    <w:rsid w:val="005351B0"/>
    <w:rsid w:val="005357B9"/>
    <w:rsid w:val="00535A1A"/>
    <w:rsid w:val="00535D17"/>
    <w:rsid w:val="0053642A"/>
    <w:rsid w:val="005368BB"/>
    <w:rsid w:val="00536F4F"/>
    <w:rsid w:val="00537009"/>
    <w:rsid w:val="00537956"/>
    <w:rsid w:val="00537AD6"/>
    <w:rsid w:val="00537C3B"/>
    <w:rsid w:val="00540099"/>
    <w:rsid w:val="00542297"/>
    <w:rsid w:val="00542700"/>
    <w:rsid w:val="005439F1"/>
    <w:rsid w:val="005441EC"/>
    <w:rsid w:val="00545675"/>
    <w:rsid w:val="005472FB"/>
    <w:rsid w:val="00551D2C"/>
    <w:rsid w:val="005531DA"/>
    <w:rsid w:val="00555251"/>
    <w:rsid w:val="00555AB4"/>
    <w:rsid w:val="00556858"/>
    <w:rsid w:val="00560563"/>
    <w:rsid w:val="0056116C"/>
    <w:rsid w:val="005617EA"/>
    <w:rsid w:val="00562C9E"/>
    <w:rsid w:val="00566AF4"/>
    <w:rsid w:val="00566FC1"/>
    <w:rsid w:val="00567106"/>
    <w:rsid w:val="00570A6D"/>
    <w:rsid w:val="0057126B"/>
    <w:rsid w:val="00571A35"/>
    <w:rsid w:val="00571F17"/>
    <w:rsid w:val="005737A0"/>
    <w:rsid w:val="00573E98"/>
    <w:rsid w:val="00574DD7"/>
    <w:rsid w:val="00575343"/>
    <w:rsid w:val="005759F5"/>
    <w:rsid w:val="0057727B"/>
    <w:rsid w:val="00577C70"/>
    <w:rsid w:val="0058031D"/>
    <w:rsid w:val="00582260"/>
    <w:rsid w:val="005843F7"/>
    <w:rsid w:val="00584C14"/>
    <w:rsid w:val="0058536B"/>
    <w:rsid w:val="00586B1F"/>
    <w:rsid w:val="00586D0C"/>
    <w:rsid w:val="00590D3F"/>
    <w:rsid w:val="005933D7"/>
    <w:rsid w:val="00593667"/>
    <w:rsid w:val="005938CF"/>
    <w:rsid w:val="00594BDE"/>
    <w:rsid w:val="005954E8"/>
    <w:rsid w:val="005965E4"/>
    <w:rsid w:val="00597CE8"/>
    <w:rsid w:val="00597FE2"/>
    <w:rsid w:val="005A17BF"/>
    <w:rsid w:val="005A193B"/>
    <w:rsid w:val="005A2DCF"/>
    <w:rsid w:val="005A3552"/>
    <w:rsid w:val="005A5221"/>
    <w:rsid w:val="005A5BF0"/>
    <w:rsid w:val="005A7575"/>
    <w:rsid w:val="005A76BF"/>
    <w:rsid w:val="005A793A"/>
    <w:rsid w:val="005B0D18"/>
    <w:rsid w:val="005B10D8"/>
    <w:rsid w:val="005B11B6"/>
    <w:rsid w:val="005B199E"/>
    <w:rsid w:val="005B1C9C"/>
    <w:rsid w:val="005B2B25"/>
    <w:rsid w:val="005B3B33"/>
    <w:rsid w:val="005B3D8C"/>
    <w:rsid w:val="005B5F0B"/>
    <w:rsid w:val="005B6A4D"/>
    <w:rsid w:val="005B755B"/>
    <w:rsid w:val="005C132C"/>
    <w:rsid w:val="005C192F"/>
    <w:rsid w:val="005C1BB1"/>
    <w:rsid w:val="005C2059"/>
    <w:rsid w:val="005C29B8"/>
    <w:rsid w:val="005C4018"/>
    <w:rsid w:val="005C4453"/>
    <w:rsid w:val="005C45BB"/>
    <w:rsid w:val="005C65DD"/>
    <w:rsid w:val="005C6606"/>
    <w:rsid w:val="005C693B"/>
    <w:rsid w:val="005C7134"/>
    <w:rsid w:val="005C7339"/>
    <w:rsid w:val="005D1741"/>
    <w:rsid w:val="005D2AA7"/>
    <w:rsid w:val="005D2CD8"/>
    <w:rsid w:val="005D4B71"/>
    <w:rsid w:val="005D5568"/>
    <w:rsid w:val="005D5817"/>
    <w:rsid w:val="005D5937"/>
    <w:rsid w:val="005D6289"/>
    <w:rsid w:val="005D6B62"/>
    <w:rsid w:val="005D7574"/>
    <w:rsid w:val="005D7603"/>
    <w:rsid w:val="005E1D3C"/>
    <w:rsid w:val="005E5BAD"/>
    <w:rsid w:val="005E71AF"/>
    <w:rsid w:val="005E7863"/>
    <w:rsid w:val="005F21A6"/>
    <w:rsid w:val="005F2A6F"/>
    <w:rsid w:val="005F41CC"/>
    <w:rsid w:val="005F4536"/>
    <w:rsid w:val="005F67A7"/>
    <w:rsid w:val="005F6BB3"/>
    <w:rsid w:val="0060069D"/>
    <w:rsid w:val="00600FAA"/>
    <w:rsid w:val="00601B4C"/>
    <w:rsid w:val="00602433"/>
    <w:rsid w:val="00602C2F"/>
    <w:rsid w:val="00603CBB"/>
    <w:rsid w:val="00604E06"/>
    <w:rsid w:val="00604E2F"/>
    <w:rsid w:val="00606A36"/>
    <w:rsid w:val="00606EF7"/>
    <w:rsid w:val="0061128B"/>
    <w:rsid w:val="0061244C"/>
    <w:rsid w:val="00612A22"/>
    <w:rsid w:val="00613842"/>
    <w:rsid w:val="00614455"/>
    <w:rsid w:val="00614922"/>
    <w:rsid w:val="00615130"/>
    <w:rsid w:val="00616391"/>
    <w:rsid w:val="00616499"/>
    <w:rsid w:val="0061695B"/>
    <w:rsid w:val="00616C23"/>
    <w:rsid w:val="00617880"/>
    <w:rsid w:val="006204BB"/>
    <w:rsid w:val="00620E03"/>
    <w:rsid w:val="00621099"/>
    <w:rsid w:val="00621BB8"/>
    <w:rsid w:val="00621C51"/>
    <w:rsid w:val="00622E1C"/>
    <w:rsid w:val="006249C6"/>
    <w:rsid w:val="00624E02"/>
    <w:rsid w:val="00625AE6"/>
    <w:rsid w:val="00627DB6"/>
    <w:rsid w:val="00627EB7"/>
    <w:rsid w:val="00627F5B"/>
    <w:rsid w:val="0063181D"/>
    <w:rsid w:val="00632253"/>
    <w:rsid w:val="00634571"/>
    <w:rsid w:val="006348FE"/>
    <w:rsid w:val="00634BFD"/>
    <w:rsid w:val="00634FAA"/>
    <w:rsid w:val="0063573C"/>
    <w:rsid w:val="0063573E"/>
    <w:rsid w:val="00636293"/>
    <w:rsid w:val="006367F0"/>
    <w:rsid w:val="0063734B"/>
    <w:rsid w:val="00637E8D"/>
    <w:rsid w:val="00640720"/>
    <w:rsid w:val="00640EA7"/>
    <w:rsid w:val="00641991"/>
    <w:rsid w:val="00642242"/>
    <w:rsid w:val="00642714"/>
    <w:rsid w:val="00643BFB"/>
    <w:rsid w:val="00643FB3"/>
    <w:rsid w:val="006455CE"/>
    <w:rsid w:val="0064563F"/>
    <w:rsid w:val="006461EC"/>
    <w:rsid w:val="00646E3A"/>
    <w:rsid w:val="00647FEE"/>
    <w:rsid w:val="00650A81"/>
    <w:rsid w:val="00650F80"/>
    <w:rsid w:val="00652FA1"/>
    <w:rsid w:val="00652FC5"/>
    <w:rsid w:val="0065338A"/>
    <w:rsid w:val="00654D43"/>
    <w:rsid w:val="00655841"/>
    <w:rsid w:val="006560D6"/>
    <w:rsid w:val="0065738F"/>
    <w:rsid w:val="006578CD"/>
    <w:rsid w:val="006603C4"/>
    <w:rsid w:val="006612C8"/>
    <w:rsid w:val="0066168B"/>
    <w:rsid w:val="00662C36"/>
    <w:rsid w:val="00662DBC"/>
    <w:rsid w:val="0066353C"/>
    <w:rsid w:val="006640DC"/>
    <w:rsid w:val="006644E0"/>
    <w:rsid w:val="00664563"/>
    <w:rsid w:val="00665967"/>
    <w:rsid w:val="006663D7"/>
    <w:rsid w:val="0066757E"/>
    <w:rsid w:val="00667981"/>
    <w:rsid w:val="00667988"/>
    <w:rsid w:val="00667E6D"/>
    <w:rsid w:val="00670D9A"/>
    <w:rsid w:val="0067201F"/>
    <w:rsid w:val="00672B97"/>
    <w:rsid w:val="00673137"/>
    <w:rsid w:val="00673690"/>
    <w:rsid w:val="006738D6"/>
    <w:rsid w:val="0067419F"/>
    <w:rsid w:val="0067568E"/>
    <w:rsid w:val="00675725"/>
    <w:rsid w:val="00675D6E"/>
    <w:rsid w:val="00676520"/>
    <w:rsid w:val="006772B8"/>
    <w:rsid w:val="006829C8"/>
    <w:rsid w:val="00682EF8"/>
    <w:rsid w:val="00683069"/>
    <w:rsid w:val="0068397A"/>
    <w:rsid w:val="00683C3E"/>
    <w:rsid w:val="00683CB2"/>
    <w:rsid w:val="00684BB2"/>
    <w:rsid w:val="00685185"/>
    <w:rsid w:val="006860CD"/>
    <w:rsid w:val="00690113"/>
    <w:rsid w:val="006926A0"/>
    <w:rsid w:val="00692FD6"/>
    <w:rsid w:val="00693414"/>
    <w:rsid w:val="00693E3F"/>
    <w:rsid w:val="006959B3"/>
    <w:rsid w:val="00696FDD"/>
    <w:rsid w:val="006A0C27"/>
    <w:rsid w:val="006A2035"/>
    <w:rsid w:val="006A26F6"/>
    <w:rsid w:val="006A2AF4"/>
    <w:rsid w:val="006A3A18"/>
    <w:rsid w:val="006A4DF0"/>
    <w:rsid w:val="006A50DA"/>
    <w:rsid w:val="006A52F3"/>
    <w:rsid w:val="006A554A"/>
    <w:rsid w:val="006A58C7"/>
    <w:rsid w:val="006A60E8"/>
    <w:rsid w:val="006A6187"/>
    <w:rsid w:val="006A6405"/>
    <w:rsid w:val="006A6BAA"/>
    <w:rsid w:val="006A71E3"/>
    <w:rsid w:val="006A71F0"/>
    <w:rsid w:val="006B3295"/>
    <w:rsid w:val="006B35D0"/>
    <w:rsid w:val="006B3C7B"/>
    <w:rsid w:val="006B3D8B"/>
    <w:rsid w:val="006B3F9B"/>
    <w:rsid w:val="006B402F"/>
    <w:rsid w:val="006B41F7"/>
    <w:rsid w:val="006B61BC"/>
    <w:rsid w:val="006B6615"/>
    <w:rsid w:val="006B6CC8"/>
    <w:rsid w:val="006C19D0"/>
    <w:rsid w:val="006C1C49"/>
    <w:rsid w:val="006C238D"/>
    <w:rsid w:val="006C3561"/>
    <w:rsid w:val="006C3566"/>
    <w:rsid w:val="006C4207"/>
    <w:rsid w:val="006C4FF2"/>
    <w:rsid w:val="006C6418"/>
    <w:rsid w:val="006C7DBA"/>
    <w:rsid w:val="006C7DD8"/>
    <w:rsid w:val="006D0861"/>
    <w:rsid w:val="006D0975"/>
    <w:rsid w:val="006D1B42"/>
    <w:rsid w:val="006D24D9"/>
    <w:rsid w:val="006D26A6"/>
    <w:rsid w:val="006D2829"/>
    <w:rsid w:val="006D3FDB"/>
    <w:rsid w:val="006D5157"/>
    <w:rsid w:val="006D62F9"/>
    <w:rsid w:val="006D6B2D"/>
    <w:rsid w:val="006E0581"/>
    <w:rsid w:val="006E05BE"/>
    <w:rsid w:val="006E251F"/>
    <w:rsid w:val="006E3D45"/>
    <w:rsid w:val="006E4456"/>
    <w:rsid w:val="006E4EF0"/>
    <w:rsid w:val="006E53D5"/>
    <w:rsid w:val="006E6F2D"/>
    <w:rsid w:val="006E7F9D"/>
    <w:rsid w:val="006F0A43"/>
    <w:rsid w:val="006F12D8"/>
    <w:rsid w:val="006F148D"/>
    <w:rsid w:val="006F1AAA"/>
    <w:rsid w:val="006F245D"/>
    <w:rsid w:val="006F3257"/>
    <w:rsid w:val="006F3415"/>
    <w:rsid w:val="006F38D6"/>
    <w:rsid w:val="006F4835"/>
    <w:rsid w:val="006F5E75"/>
    <w:rsid w:val="006F5FD2"/>
    <w:rsid w:val="006F654A"/>
    <w:rsid w:val="006F7CF2"/>
    <w:rsid w:val="007001EC"/>
    <w:rsid w:val="0070118B"/>
    <w:rsid w:val="00702BCC"/>
    <w:rsid w:val="00703FF4"/>
    <w:rsid w:val="00704285"/>
    <w:rsid w:val="007069D2"/>
    <w:rsid w:val="00707272"/>
    <w:rsid w:val="0070767C"/>
    <w:rsid w:val="00707791"/>
    <w:rsid w:val="00707963"/>
    <w:rsid w:val="0070799F"/>
    <w:rsid w:val="0071309E"/>
    <w:rsid w:val="007133FB"/>
    <w:rsid w:val="0071454F"/>
    <w:rsid w:val="00714A8E"/>
    <w:rsid w:val="00716AD2"/>
    <w:rsid w:val="00720208"/>
    <w:rsid w:val="007204FA"/>
    <w:rsid w:val="00720A6D"/>
    <w:rsid w:val="00720EE6"/>
    <w:rsid w:val="0072158B"/>
    <w:rsid w:val="00723299"/>
    <w:rsid w:val="0072515C"/>
    <w:rsid w:val="007254FA"/>
    <w:rsid w:val="0072616E"/>
    <w:rsid w:val="007276BB"/>
    <w:rsid w:val="0072786F"/>
    <w:rsid w:val="00730AE6"/>
    <w:rsid w:val="007320A2"/>
    <w:rsid w:val="0073266D"/>
    <w:rsid w:val="00733017"/>
    <w:rsid w:val="00734015"/>
    <w:rsid w:val="007357B3"/>
    <w:rsid w:val="00736BF0"/>
    <w:rsid w:val="007372D6"/>
    <w:rsid w:val="007377A2"/>
    <w:rsid w:val="00740C4C"/>
    <w:rsid w:val="00742755"/>
    <w:rsid w:val="0074389B"/>
    <w:rsid w:val="00743C1C"/>
    <w:rsid w:val="0074403C"/>
    <w:rsid w:val="007448BD"/>
    <w:rsid w:val="00745411"/>
    <w:rsid w:val="00745651"/>
    <w:rsid w:val="007463FA"/>
    <w:rsid w:val="00747879"/>
    <w:rsid w:val="00750B35"/>
    <w:rsid w:val="0075164B"/>
    <w:rsid w:val="007566E7"/>
    <w:rsid w:val="00757714"/>
    <w:rsid w:val="00760533"/>
    <w:rsid w:val="00760835"/>
    <w:rsid w:val="00762F60"/>
    <w:rsid w:val="007634BB"/>
    <w:rsid w:val="0076461C"/>
    <w:rsid w:val="007648AE"/>
    <w:rsid w:val="0076627C"/>
    <w:rsid w:val="0076700C"/>
    <w:rsid w:val="00767613"/>
    <w:rsid w:val="0076794E"/>
    <w:rsid w:val="00767E04"/>
    <w:rsid w:val="0077062A"/>
    <w:rsid w:val="00775895"/>
    <w:rsid w:val="0077648D"/>
    <w:rsid w:val="00776C20"/>
    <w:rsid w:val="00781182"/>
    <w:rsid w:val="00781815"/>
    <w:rsid w:val="00781D46"/>
    <w:rsid w:val="007821C6"/>
    <w:rsid w:val="00782477"/>
    <w:rsid w:val="00782543"/>
    <w:rsid w:val="00782A69"/>
    <w:rsid w:val="00782FAA"/>
    <w:rsid w:val="00783310"/>
    <w:rsid w:val="00783B84"/>
    <w:rsid w:val="00783BF9"/>
    <w:rsid w:val="00785386"/>
    <w:rsid w:val="007857E9"/>
    <w:rsid w:val="00785F50"/>
    <w:rsid w:val="0078686C"/>
    <w:rsid w:val="00787428"/>
    <w:rsid w:val="00787EBF"/>
    <w:rsid w:val="00790852"/>
    <w:rsid w:val="00791E2A"/>
    <w:rsid w:val="00791FE7"/>
    <w:rsid w:val="00792584"/>
    <w:rsid w:val="0079325A"/>
    <w:rsid w:val="007938CC"/>
    <w:rsid w:val="00793BBF"/>
    <w:rsid w:val="00797492"/>
    <w:rsid w:val="0079769F"/>
    <w:rsid w:val="00797733"/>
    <w:rsid w:val="00797CB4"/>
    <w:rsid w:val="007A0AFD"/>
    <w:rsid w:val="007A0BEC"/>
    <w:rsid w:val="007A0E52"/>
    <w:rsid w:val="007A283C"/>
    <w:rsid w:val="007A3C9C"/>
    <w:rsid w:val="007A4A6D"/>
    <w:rsid w:val="007A6517"/>
    <w:rsid w:val="007A6BDD"/>
    <w:rsid w:val="007A7279"/>
    <w:rsid w:val="007A7529"/>
    <w:rsid w:val="007A7A28"/>
    <w:rsid w:val="007A7FDA"/>
    <w:rsid w:val="007B21D5"/>
    <w:rsid w:val="007B280D"/>
    <w:rsid w:val="007B2BE9"/>
    <w:rsid w:val="007B4A9A"/>
    <w:rsid w:val="007B549B"/>
    <w:rsid w:val="007B5823"/>
    <w:rsid w:val="007B7B88"/>
    <w:rsid w:val="007C2990"/>
    <w:rsid w:val="007C3E9A"/>
    <w:rsid w:val="007C53DF"/>
    <w:rsid w:val="007C6A9A"/>
    <w:rsid w:val="007C7948"/>
    <w:rsid w:val="007D119E"/>
    <w:rsid w:val="007D1BCF"/>
    <w:rsid w:val="007D3455"/>
    <w:rsid w:val="007D36C1"/>
    <w:rsid w:val="007D59EA"/>
    <w:rsid w:val="007D6089"/>
    <w:rsid w:val="007D6AEF"/>
    <w:rsid w:val="007D75CF"/>
    <w:rsid w:val="007D7BDC"/>
    <w:rsid w:val="007D7E3C"/>
    <w:rsid w:val="007E0440"/>
    <w:rsid w:val="007E1B8C"/>
    <w:rsid w:val="007E1F83"/>
    <w:rsid w:val="007E44A6"/>
    <w:rsid w:val="007E4FBB"/>
    <w:rsid w:val="007E607B"/>
    <w:rsid w:val="007E6DC5"/>
    <w:rsid w:val="007E7AE8"/>
    <w:rsid w:val="007E7CC9"/>
    <w:rsid w:val="007F004B"/>
    <w:rsid w:val="007F1A6F"/>
    <w:rsid w:val="007F1E5F"/>
    <w:rsid w:val="007F3B16"/>
    <w:rsid w:val="007F3F54"/>
    <w:rsid w:val="007F3FF7"/>
    <w:rsid w:val="007F4CE0"/>
    <w:rsid w:val="007F56E5"/>
    <w:rsid w:val="007F62C6"/>
    <w:rsid w:val="007F63E3"/>
    <w:rsid w:val="00800B92"/>
    <w:rsid w:val="00802259"/>
    <w:rsid w:val="008032B6"/>
    <w:rsid w:val="00803CEB"/>
    <w:rsid w:val="00803E08"/>
    <w:rsid w:val="008047DB"/>
    <w:rsid w:val="0080524B"/>
    <w:rsid w:val="008068F8"/>
    <w:rsid w:val="00806914"/>
    <w:rsid w:val="008071D6"/>
    <w:rsid w:val="00807468"/>
    <w:rsid w:val="0081080B"/>
    <w:rsid w:val="00810CF9"/>
    <w:rsid w:val="0081352E"/>
    <w:rsid w:val="008136C8"/>
    <w:rsid w:val="0081459F"/>
    <w:rsid w:val="00815A40"/>
    <w:rsid w:val="00816D90"/>
    <w:rsid w:val="008171B7"/>
    <w:rsid w:val="00821BBD"/>
    <w:rsid w:val="00822CD5"/>
    <w:rsid w:val="00822F1F"/>
    <w:rsid w:val="00823F60"/>
    <w:rsid w:val="0082426B"/>
    <w:rsid w:val="008244E4"/>
    <w:rsid w:val="00824C7F"/>
    <w:rsid w:val="0082529E"/>
    <w:rsid w:val="0082571C"/>
    <w:rsid w:val="00825D26"/>
    <w:rsid w:val="00825FA4"/>
    <w:rsid w:val="008265FC"/>
    <w:rsid w:val="00827517"/>
    <w:rsid w:val="00827578"/>
    <w:rsid w:val="00827977"/>
    <w:rsid w:val="00833092"/>
    <w:rsid w:val="008334B3"/>
    <w:rsid w:val="008346B9"/>
    <w:rsid w:val="0084035C"/>
    <w:rsid w:val="008404B0"/>
    <w:rsid w:val="008408F9"/>
    <w:rsid w:val="00843626"/>
    <w:rsid w:val="008470D5"/>
    <w:rsid w:val="00847516"/>
    <w:rsid w:val="00847FBE"/>
    <w:rsid w:val="008506C0"/>
    <w:rsid w:val="00851333"/>
    <w:rsid w:val="00851A38"/>
    <w:rsid w:val="00853093"/>
    <w:rsid w:val="00853BC1"/>
    <w:rsid w:val="008543A7"/>
    <w:rsid w:val="0085531E"/>
    <w:rsid w:val="00855803"/>
    <w:rsid w:val="0085666C"/>
    <w:rsid w:val="00857E2B"/>
    <w:rsid w:val="0086070E"/>
    <w:rsid w:val="0086115D"/>
    <w:rsid w:val="0086156A"/>
    <w:rsid w:val="0086368F"/>
    <w:rsid w:val="00865169"/>
    <w:rsid w:val="00866F83"/>
    <w:rsid w:val="0086720D"/>
    <w:rsid w:val="0086730B"/>
    <w:rsid w:val="00867AE0"/>
    <w:rsid w:val="008703A6"/>
    <w:rsid w:val="008717C3"/>
    <w:rsid w:val="0087232A"/>
    <w:rsid w:val="00873BD4"/>
    <w:rsid w:val="008750D8"/>
    <w:rsid w:val="008771F6"/>
    <w:rsid w:val="0088043C"/>
    <w:rsid w:val="0088079A"/>
    <w:rsid w:val="00880DD9"/>
    <w:rsid w:val="00880DFB"/>
    <w:rsid w:val="00880E7F"/>
    <w:rsid w:val="008822CB"/>
    <w:rsid w:val="00883E4B"/>
    <w:rsid w:val="00884889"/>
    <w:rsid w:val="00885484"/>
    <w:rsid w:val="00885742"/>
    <w:rsid w:val="00887DBF"/>
    <w:rsid w:val="008903C0"/>
    <w:rsid w:val="008906C9"/>
    <w:rsid w:val="00892448"/>
    <w:rsid w:val="00892C63"/>
    <w:rsid w:val="00893211"/>
    <w:rsid w:val="0089368D"/>
    <w:rsid w:val="00894F5F"/>
    <w:rsid w:val="008957A3"/>
    <w:rsid w:val="00896BEB"/>
    <w:rsid w:val="00896EA5"/>
    <w:rsid w:val="008A05EF"/>
    <w:rsid w:val="008A1E6B"/>
    <w:rsid w:val="008A2140"/>
    <w:rsid w:val="008A2BDE"/>
    <w:rsid w:val="008A2C7D"/>
    <w:rsid w:val="008A3A36"/>
    <w:rsid w:val="008A3DD4"/>
    <w:rsid w:val="008A474C"/>
    <w:rsid w:val="008A562B"/>
    <w:rsid w:val="008A58A5"/>
    <w:rsid w:val="008A7089"/>
    <w:rsid w:val="008B02B6"/>
    <w:rsid w:val="008B1B2F"/>
    <w:rsid w:val="008B1D28"/>
    <w:rsid w:val="008B21D5"/>
    <w:rsid w:val="008B4022"/>
    <w:rsid w:val="008B43A8"/>
    <w:rsid w:val="008B507F"/>
    <w:rsid w:val="008B611A"/>
    <w:rsid w:val="008B659A"/>
    <w:rsid w:val="008B6916"/>
    <w:rsid w:val="008B719D"/>
    <w:rsid w:val="008B7D8E"/>
    <w:rsid w:val="008B7F61"/>
    <w:rsid w:val="008C03F5"/>
    <w:rsid w:val="008C04BF"/>
    <w:rsid w:val="008C2F1E"/>
    <w:rsid w:val="008C5022"/>
    <w:rsid w:val="008C5738"/>
    <w:rsid w:val="008C6A06"/>
    <w:rsid w:val="008C711F"/>
    <w:rsid w:val="008C77B8"/>
    <w:rsid w:val="008D04F0"/>
    <w:rsid w:val="008D1F61"/>
    <w:rsid w:val="008D2545"/>
    <w:rsid w:val="008D2B88"/>
    <w:rsid w:val="008D3148"/>
    <w:rsid w:val="008D5491"/>
    <w:rsid w:val="008D6AFC"/>
    <w:rsid w:val="008D6F40"/>
    <w:rsid w:val="008D7636"/>
    <w:rsid w:val="008D7A35"/>
    <w:rsid w:val="008E0FF4"/>
    <w:rsid w:val="008E1553"/>
    <w:rsid w:val="008E2217"/>
    <w:rsid w:val="008E26E7"/>
    <w:rsid w:val="008E3D92"/>
    <w:rsid w:val="008E411E"/>
    <w:rsid w:val="008E43E6"/>
    <w:rsid w:val="008E526D"/>
    <w:rsid w:val="008E5FE2"/>
    <w:rsid w:val="008E7017"/>
    <w:rsid w:val="008E75EA"/>
    <w:rsid w:val="008F012F"/>
    <w:rsid w:val="008F0334"/>
    <w:rsid w:val="008F0888"/>
    <w:rsid w:val="008F10D4"/>
    <w:rsid w:val="008F2C78"/>
    <w:rsid w:val="008F3500"/>
    <w:rsid w:val="008F38FD"/>
    <w:rsid w:val="008F45FE"/>
    <w:rsid w:val="008F4739"/>
    <w:rsid w:val="008F5FC5"/>
    <w:rsid w:val="008F6236"/>
    <w:rsid w:val="008F643F"/>
    <w:rsid w:val="008F6466"/>
    <w:rsid w:val="008F7BB0"/>
    <w:rsid w:val="0090174D"/>
    <w:rsid w:val="0090283C"/>
    <w:rsid w:val="00902EBC"/>
    <w:rsid w:val="00902FDA"/>
    <w:rsid w:val="00904696"/>
    <w:rsid w:val="0090488F"/>
    <w:rsid w:val="00904D4C"/>
    <w:rsid w:val="009055D9"/>
    <w:rsid w:val="00907CF7"/>
    <w:rsid w:val="00910297"/>
    <w:rsid w:val="00910BC4"/>
    <w:rsid w:val="0091138B"/>
    <w:rsid w:val="00911A6B"/>
    <w:rsid w:val="00911D80"/>
    <w:rsid w:val="0091303F"/>
    <w:rsid w:val="0091340C"/>
    <w:rsid w:val="00913F61"/>
    <w:rsid w:val="00914BAE"/>
    <w:rsid w:val="00914DB1"/>
    <w:rsid w:val="009155F8"/>
    <w:rsid w:val="009179F0"/>
    <w:rsid w:val="00920669"/>
    <w:rsid w:val="0092099B"/>
    <w:rsid w:val="00920DAA"/>
    <w:rsid w:val="00921C1B"/>
    <w:rsid w:val="00922189"/>
    <w:rsid w:val="0092218F"/>
    <w:rsid w:val="009225F2"/>
    <w:rsid w:val="009240C8"/>
    <w:rsid w:val="0092480A"/>
    <w:rsid w:val="00924E3C"/>
    <w:rsid w:val="00924E76"/>
    <w:rsid w:val="009256AC"/>
    <w:rsid w:val="00926C2A"/>
    <w:rsid w:val="00927186"/>
    <w:rsid w:val="0092739F"/>
    <w:rsid w:val="00927705"/>
    <w:rsid w:val="009277B4"/>
    <w:rsid w:val="0093044D"/>
    <w:rsid w:val="009312A6"/>
    <w:rsid w:val="009327A7"/>
    <w:rsid w:val="00933073"/>
    <w:rsid w:val="0093333A"/>
    <w:rsid w:val="00933CAD"/>
    <w:rsid w:val="0093470B"/>
    <w:rsid w:val="00936626"/>
    <w:rsid w:val="00936E32"/>
    <w:rsid w:val="0093771A"/>
    <w:rsid w:val="00937C2B"/>
    <w:rsid w:val="009403B3"/>
    <w:rsid w:val="00941735"/>
    <w:rsid w:val="00941D3C"/>
    <w:rsid w:val="00942168"/>
    <w:rsid w:val="00943370"/>
    <w:rsid w:val="0094440D"/>
    <w:rsid w:val="009444D4"/>
    <w:rsid w:val="00944BDA"/>
    <w:rsid w:val="00944EAF"/>
    <w:rsid w:val="00945083"/>
    <w:rsid w:val="009453E3"/>
    <w:rsid w:val="009459E1"/>
    <w:rsid w:val="009479CF"/>
    <w:rsid w:val="009529C0"/>
    <w:rsid w:val="00953139"/>
    <w:rsid w:val="00954AE7"/>
    <w:rsid w:val="00955338"/>
    <w:rsid w:val="009559EF"/>
    <w:rsid w:val="0096107B"/>
    <w:rsid w:val="009612BB"/>
    <w:rsid w:val="009625B5"/>
    <w:rsid w:val="00963457"/>
    <w:rsid w:val="00964801"/>
    <w:rsid w:val="00964A60"/>
    <w:rsid w:val="00964FFF"/>
    <w:rsid w:val="00965142"/>
    <w:rsid w:val="00965F2F"/>
    <w:rsid w:val="009662BC"/>
    <w:rsid w:val="00966941"/>
    <w:rsid w:val="00966CBA"/>
    <w:rsid w:val="00970D5D"/>
    <w:rsid w:val="00971724"/>
    <w:rsid w:val="00972963"/>
    <w:rsid w:val="00974266"/>
    <w:rsid w:val="00975378"/>
    <w:rsid w:val="00975A8F"/>
    <w:rsid w:val="00977954"/>
    <w:rsid w:val="009801D7"/>
    <w:rsid w:val="00980459"/>
    <w:rsid w:val="009818D3"/>
    <w:rsid w:val="00982AD4"/>
    <w:rsid w:val="009847AD"/>
    <w:rsid w:val="00984BF8"/>
    <w:rsid w:val="00985105"/>
    <w:rsid w:val="0098676C"/>
    <w:rsid w:val="00987D93"/>
    <w:rsid w:val="009908E3"/>
    <w:rsid w:val="00990D2C"/>
    <w:rsid w:val="00990EB1"/>
    <w:rsid w:val="00992759"/>
    <w:rsid w:val="00992D78"/>
    <w:rsid w:val="00995522"/>
    <w:rsid w:val="0099697B"/>
    <w:rsid w:val="00997D75"/>
    <w:rsid w:val="009A0478"/>
    <w:rsid w:val="009A0D1D"/>
    <w:rsid w:val="009A123F"/>
    <w:rsid w:val="009A187D"/>
    <w:rsid w:val="009A3A26"/>
    <w:rsid w:val="009A3E41"/>
    <w:rsid w:val="009A401A"/>
    <w:rsid w:val="009A55F2"/>
    <w:rsid w:val="009A5F34"/>
    <w:rsid w:val="009A6445"/>
    <w:rsid w:val="009A669C"/>
    <w:rsid w:val="009A69B7"/>
    <w:rsid w:val="009A71FE"/>
    <w:rsid w:val="009B263A"/>
    <w:rsid w:val="009B368D"/>
    <w:rsid w:val="009B4F0D"/>
    <w:rsid w:val="009B574A"/>
    <w:rsid w:val="009B65AE"/>
    <w:rsid w:val="009B67BF"/>
    <w:rsid w:val="009B6859"/>
    <w:rsid w:val="009B7D0F"/>
    <w:rsid w:val="009C120A"/>
    <w:rsid w:val="009C23DB"/>
    <w:rsid w:val="009C3230"/>
    <w:rsid w:val="009C49A3"/>
    <w:rsid w:val="009C740A"/>
    <w:rsid w:val="009C79CD"/>
    <w:rsid w:val="009D1D20"/>
    <w:rsid w:val="009D2485"/>
    <w:rsid w:val="009D2745"/>
    <w:rsid w:val="009D34A9"/>
    <w:rsid w:val="009D4D32"/>
    <w:rsid w:val="009D529B"/>
    <w:rsid w:val="009D593E"/>
    <w:rsid w:val="009D6BA3"/>
    <w:rsid w:val="009E076E"/>
    <w:rsid w:val="009E1958"/>
    <w:rsid w:val="009E2461"/>
    <w:rsid w:val="009E26B1"/>
    <w:rsid w:val="009E474D"/>
    <w:rsid w:val="009E4FAC"/>
    <w:rsid w:val="009E5743"/>
    <w:rsid w:val="009E5DDF"/>
    <w:rsid w:val="009E5F6C"/>
    <w:rsid w:val="009E7183"/>
    <w:rsid w:val="009F5CD5"/>
    <w:rsid w:val="009F75D4"/>
    <w:rsid w:val="009F7A07"/>
    <w:rsid w:val="00A01B04"/>
    <w:rsid w:val="00A02340"/>
    <w:rsid w:val="00A0248B"/>
    <w:rsid w:val="00A039A3"/>
    <w:rsid w:val="00A0406C"/>
    <w:rsid w:val="00A05E4B"/>
    <w:rsid w:val="00A074D5"/>
    <w:rsid w:val="00A0764C"/>
    <w:rsid w:val="00A0779A"/>
    <w:rsid w:val="00A10D48"/>
    <w:rsid w:val="00A11910"/>
    <w:rsid w:val="00A125C5"/>
    <w:rsid w:val="00A12C29"/>
    <w:rsid w:val="00A13558"/>
    <w:rsid w:val="00A13EF4"/>
    <w:rsid w:val="00A14546"/>
    <w:rsid w:val="00A14C18"/>
    <w:rsid w:val="00A1584B"/>
    <w:rsid w:val="00A16266"/>
    <w:rsid w:val="00A17656"/>
    <w:rsid w:val="00A17E21"/>
    <w:rsid w:val="00A17EE3"/>
    <w:rsid w:val="00A20B3E"/>
    <w:rsid w:val="00A21A91"/>
    <w:rsid w:val="00A22622"/>
    <w:rsid w:val="00A2451C"/>
    <w:rsid w:val="00A26C90"/>
    <w:rsid w:val="00A27A1E"/>
    <w:rsid w:val="00A306BE"/>
    <w:rsid w:val="00A30AB5"/>
    <w:rsid w:val="00A30BE4"/>
    <w:rsid w:val="00A30F05"/>
    <w:rsid w:val="00A334AF"/>
    <w:rsid w:val="00A339C6"/>
    <w:rsid w:val="00A34FD1"/>
    <w:rsid w:val="00A36090"/>
    <w:rsid w:val="00A36843"/>
    <w:rsid w:val="00A37122"/>
    <w:rsid w:val="00A374D1"/>
    <w:rsid w:val="00A411D9"/>
    <w:rsid w:val="00A417E5"/>
    <w:rsid w:val="00A418BE"/>
    <w:rsid w:val="00A47CC4"/>
    <w:rsid w:val="00A47F26"/>
    <w:rsid w:val="00A50524"/>
    <w:rsid w:val="00A526EF"/>
    <w:rsid w:val="00A54438"/>
    <w:rsid w:val="00A55441"/>
    <w:rsid w:val="00A56FF6"/>
    <w:rsid w:val="00A57E59"/>
    <w:rsid w:val="00A60428"/>
    <w:rsid w:val="00A61505"/>
    <w:rsid w:val="00A62359"/>
    <w:rsid w:val="00A636C6"/>
    <w:rsid w:val="00A63EBA"/>
    <w:rsid w:val="00A640F5"/>
    <w:rsid w:val="00A6464B"/>
    <w:rsid w:val="00A649EF"/>
    <w:rsid w:val="00A64AE7"/>
    <w:rsid w:val="00A64C0D"/>
    <w:rsid w:val="00A64C25"/>
    <w:rsid w:val="00A6551A"/>
    <w:rsid w:val="00A65EE7"/>
    <w:rsid w:val="00A70133"/>
    <w:rsid w:val="00A71396"/>
    <w:rsid w:val="00A72584"/>
    <w:rsid w:val="00A752C4"/>
    <w:rsid w:val="00A75A19"/>
    <w:rsid w:val="00A770A6"/>
    <w:rsid w:val="00A80891"/>
    <w:rsid w:val="00A813B1"/>
    <w:rsid w:val="00A82351"/>
    <w:rsid w:val="00A82DE4"/>
    <w:rsid w:val="00A8333D"/>
    <w:rsid w:val="00A84857"/>
    <w:rsid w:val="00A85661"/>
    <w:rsid w:val="00A860B6"/>
    <w:rsid w:val="00A86DA6"/>
    <w:rsid w:val="00A91EDC"/>
    <w:rsid w:val="00A92948"/>
    <w:rsid w:val="00A9346C"/>
    <w:rsid w:val="00A96AC3"/>
    <w:rsid w:val="00A96B6C"/>
    <w:rsid w:val="00A96F5A"/>
    <w:rsid w:val="00AA0E8E"/>
    <w:rsid w:val="00AA16BD"/>
    <w:rsid w:val="00AA2340"/>
    <w:rsid w:val="00AA2819"/>
    <w:rsid w:val="00AA3212"/>
    <w:rsid w:val="00AA53C0"/>
    <w:rsid w:val="00AA5656"/>
    <w:rsid w:val="00AA62AB"/>
    <w:rsid w:val="00AA760D"/>
    <w:rsid w:val="00AA7CB0"/>
    <w:rsid w:val="00AB1EFF"/>
    <w:rsid w:val="00AB36C4"/>
    <w:rsid w:val="00AB56AE"/>
    <w:rsid w:val="00AB57B8"/>
    <w:rsid w:val="00AB6AE6"/>
    <w:rsid w:val="00AB7887"/>
    <w:rsid w:val="00AB78BF"/>
    <w:rsid w:val="00AC2363"/>
    <w:rsid w:val="00AC25F8"/>
    <w:rsid w:val="00AC32B2"/>
    <w:rsid w:val="00AC32C2"/>
    <w:rsid w:val="00AC55FD"/>
    <w:rsid w:val="00AC58D0"/>
    <w:rsid w:val="00AC5B06"/>
    <w:rsid w:val="00AC6058"/>
    <w:rsid w:val="00AC62BB"/>
    <w:rsid w:val="00AC6CFD"/>
    <w:rsid w:val="00AC7A29"/>
    <w:rsid w:val="00AD01BB"/>
    <w:rsid w:val="00AD1D51"/>
    <w:rsid w:val="00AD2A59"/>
    <w:rsid w:val="00AD7793"/>
    <w:rsid w:val="00AE01D1"/>
    <w:rsid w:val="00AE08A0"/>
    <w:rsid w:val="00AE0F19"/>
    <w:rsid w:val="00AE28BD"/>
    <w:rsid w:val="00AE382A"/>
    <w:rsid w:val="00AE4CE9"/>
    <w:rsid w:val="00AE6ABA"/>
    <w:rsid w:val="00AE6F9A"/>
    <w:rsid w:val="00AE7516"/>
    <w:rsid w:val="00AE7B15"/>
    <w:rsid w:val="00AE7E29"/>
    <w:rsid w:val="00AE7F55"/>
    <w:rsid w:val="00AF0326"/>
    <w:rsid w:val="00AF06ED"/>
    <w:rsid w:val="00AF2F76"/>
    <w:rsid w:val="00AF7B92"/>
    <w:rsid w:val="00B003EA"/>
    <w:rsid w:val="00B014D4"/>
    <w:rsid w:val="00B02196"/>
    <w:rsid w:val="00B02D15"/>
    <w:rsid w:val="00B02EDD"/>
    <w:rsid w:val="00B04591"/>
    <w:rsid w:val="00B04B12"/>
    <w:rsid w:val="00B0580F"/>
    <w:rsid w:val="00B05866"/>
    <w:rsid w:val="00B069C1"/>
    <w:rsid w:val="00B10085"/>
    <w:rsid w:val="00B10D44"/>
    <w:rsid w:val="00B11348"/>
    <w:rsid w:val="00B11C26"/>
    <w:rsid w:val="00B129AF"/>
    <w:rsid w:val="00B12B90"/>
    <w:rsid w:val="00B16B67"/>
    <w:rsid w:val="00B16EF7"/>
    <w:rsid w:val="00B16F38"/>
    <w:rsid w:val="00B16FA4"/>
    <w:rsid w:val="00B17141"/>
    <w:rsid w:val="00B1725A"/>
    <w:rsid w:val="00B17A68"/>
    <w:rsid w:val="00B20824"/>
    <w:rsid w:val="00B20B54"/>
    <w:rsid w:val="00B226E1"/>
    <w:rsid w:val="00B23712"/>
    <w:rsid w:val="00B24F78"/>
    <w:rsid w:val="00B250A2"/>
    <w:rsid w:val="00B26015"/>
    <w:rsid w:val="00B26086"/>
    <w:rsid w:val="00B26EC4"/>
    <w:rsid w:val="00B27361"/>
    <w:rsid w:val="00B3025A"/>
    <w:rsid w:val="00B30CAD"/>
    <w:rsid w:val="00B314C3"/>
    <w:rsid w:val="00B31575"/>
    <w:rsid w:val="00B31F55"/>
    <w:rsid w:val="00B329EA"/>
    <w:rsid w:val="00B33D54"/>
    <w:rsid w:val="00B35936"/>
    <w:rsid w:val="00B415FB"/>
    <w:rsid w:val="00B41973"/>
    <w:rsid w:val="00B428A6"/>
    <w:rsid w:val="00B44EF8"/>
    <w:rsid w:val="00B453CA"/>
    <w:rsid w:val="00B4731A"/>
    <w:rsid w:val="00B47FD3"/>
    <w:rsid w:val="00B510EA"/>
    <w:rsid w:val="00B51715"/>
    <w:rsid w:val="00B52031"/>
    <w:rsid w:val="00B52104"/>
    <w:rsid w:val="00B544DE"/>
    <w:rsid w:val="00B54827"/>
    <w:rsid w:val="00B54FA0"/>
    <w:rsid w:val="00B558F8"/>
    <w:rsid w:val="00B55D8A"/>
    <w:rsid w:val="00B56DD6"/>
    <w:rsid w:val="00B57421"/>
    <w:rsid w:val="00B574B8"/>
    <w:rsid w:val="00B57507"/>
    <w:rsid w:val="00B605C3"/>
    <w:rsid w:val="00B60779"/>
    <w:rsid w:val="00B608FD"/>
    <w:rsid w:val="00B6134D"/>
    <w:rsid w:val="00B628AD"/>
    <w:rsid w:val="00B62AD8"/>
    <w:rsid w:val="00B62C8B"/>
    <w:rsid w:val="00B63F10"/>
    <w:rsid w:val="00B67976"/>
    <w:rsid w:val="00B700CB"/>
    <w:rsid w:val="00B72249"/>
    <w:rsid w:val="00B737CA"/>
    <w:rsid w:val="00B75CC0"/>
    <w:rsid w:val="00B76446"/>
    <w:rsid w:val="00B80981"/>
    <w:rsid w:val="00B816C1"/>
    <w:rsid w:val="00B829AC"/>
    <w:rsid w:val="00B851C6"/>
    <w:rsid w:val="00B8547D"/>
    <w:rsid w:val="00B8551C"/>
    <w:rsid w:val="00B862DC"/>
    <w:rsid w:val="00B87C37"/>
    <w:rsid w:val="00B87F2C"/>
    <w:rsid w:val="00B9079A"/>
    <w:rsid w:val="00B91F38"/>
    <w:rsid w:val="00B92408"/>
    <w:rsid w:val="00B92AC3"/>
    <w:rsid w:val="00B92F78"/>
    <w:rsid w:val="00B93479"/>
    <w:rsid w:val="00B938A3"/>
    <w:rsid w:val="00B93A74"/>
    <w:rsid w:val="00B940AA"/>
    <w:rsid w:val="00B9468E"/>
    <w:rsid w:val="00B94968"/>
    <w:rsid w:val="00B94B64"/>
    <w:rsid w:val="00B94F5A"/>
    <w:rsid w:val="00B96046"/>
    <w:rsid w:val="00B96646"/>
    <w:rsid w:val="00B97D3E"/>
    <w:rsid w:val="00BA1A8E"/>
    <w:rsid w:val="00BA1B0D"/>
    <w:rsid w:val="00BA2D02"/>
    <w:rsid w:val="00BA3096"/>
    <w:rsid w:val="00BA5D29"/>
    <w:rsid w:val="00BA635D"/>
    <w:rsid w:val="00BA64CD"/>
    <w:rsid w:val="00BA669C"/>
    <w:rsid w:val="00BA6F6A"/>
    <w:rsid w:val="00BA7302"/>
    <w:rsid w:val="00BB00A6"/>
    <w:rsid w:val="00BB18F0"/>
    <w:rsid w:val="00BB2B01"/>
    <w:rsid w:val="00BB2B10"/>
    <w:rsid w:val="00BB2FDD"/>
    <w:rsid w:val="00BB7804"/>
    <w:rsid w:val="00BC084D"/>
    <w:rsid w:val="00BC11AF"/>
    <w:rsid w:val="00BC1AC2"/>
    <w:rsid w:val="00BC1B28"/>
    <w:rsid w:val="00BC3509"/>
    <w:rsid w:val="00BC446E"/>
    <w:rsid w:val="00BC47DA"/>
    <w:rsid w:val="00BC5559"/>
    <w:rsid w:val="00BC6553"/>
    <w:rsid w:val="00BC6CCF"/>
    <w:rsid w:val="00BC7267"/>
    <w:rsid w:val="00BC75FC"/>
    <w:rsid w:val="00BD0328"/>
    <w:rsid w:val="00BD07A5"/>
    <w:rsid w:val="00BD0DC7"/>
    <w:rsid w:val="00BD2498"/>
    <w:rsid w:val="00BD2B79"/>
    <w:rsid w:val="00BD608D"/>
    <w:rsid w:val="00BD694B"/>
    <w:rsid w:val="00BD767B"/>
    <w:rsid w:val="00BE01B8"/>
    <w:rsid w:val="00BE02B7"/>
    <w:rsid w:val="00BE1063"/>
    <w:rsid w:val="00BE25CD"/>
    <w:rsid w:val="00BE2E66"/>
    <w:rsid w:val="00BE39DC"/>
    <w:rsid w:val="00BE4E80"/>
    <w:rsid w:val="00BE531E"/>
    <w:rsid w:val="00BE70C4"/>
    <w:rsid w:val="00BF091B"/>
    <w:rsid w:val="00BF0A1B"/>
    <w:rsid w:val="00BF0D0D"/>
    <w:rsid w:val="00BF118C"/>
    <w:rsid w:val="00BF2DD8"/>
    <w:rsid w:val="00BF2FCE"/>
    <w:rsid w:val="00BF36BA"/>
    <w:rsid w:val="00BF4755"/>
    <w:rsid w:val="00BF554F"/>
    <w:rsid w:val="00BF56F8"/>
    <w:rsid w:val="00BF7002"/>
    <w:rsid w:val="00C0047A"/>
    <w:rsid w:val="00C012D2"/>
    <w:rsid w:val="00C01748"/>
    <w:rsid w:val="00C05E67"/>
    <w:rsid w:val="00C063A4"/>
    <w:rsid w:val="00C0648A"/>
    <w:rsid w:val="00C07241"/>
    <w:rsid w:val="00C076D3"/>
    <w:rsid w:val="00C07850"/>
    <w:rsid w:val="00C078A2"/>
    <w:rsid w:val="00C10CF9"/>
    <w:rsid w:val="00C123F3"/>
    <w:rsid w:val="00C1365A"/>
    <w:rsid w:val="00C152E3"/>
    <w:rsid w:val="00C16544"/>
    <w:rsid w:val="00C168DD"/>
    <w:rsid w:val="00C16C4C"/>
    <w:rsid w:val="00C20528"/>
    <w:rsid w:val="00C214BF"/>
    <w:rsid w:val="00C21A8A"/>
    <w:rsid w:val="00C2296D"/>
    <w:rsid w:val="00C24B1F"/>
    <w:rsid w:val="00C250D5"/>
    <w:rsid w:val="00C2620F"/>
    <w:rsid w:val="00C27DC4"/>
    <w:rsid w:val="00C30B27"/>
    <w:rsid w:val="00C31A68"/>
    <w:rsid w:val="00C31D0F"/>
    <w:rsid w:val="00C32B80"/>
    <w:rsid w:val="00C32E40"/>
    <w:rsid w:val="00C338A1"/>
    <w:rsid w:val="00C33E4F"/>
    <w:rsid w:val="00C33FAE"/>
    <w:rsid w:val="00C3520B"/>
    <w:rsid w:val="00C35666"/>
    <w:rsid w:val="00C362E4"/>
    <w:rsid w:val="00C36848"/>
    <w:rsid w:val="00C368B9"/>
    <w:rsid w:val="00C37EC8"/>
    <w:rsid w:val="00C414AA"/>
    <w:rsid w:val="00C41E70"/>
    <w:rsid w:val="00C430D9"/>
    <w:rsid w:val="00C437D6"/>
    <w:rsid w:val="00C438DE"/>
    <w:rsid w:val="00C43BCB"/>
    <w:rsid w:val="00C43EA2"/>
    <w:rsid w:val="00C45C5C"/>
    <w:rsid w:val="00C4629D"/>
    <w:rsid w:val="00C470D5"/>
    <w:rsid w:val="00C473D2"/>
    <w:rsid w:val="00C50741"/>
    <w:rsid w:val="00C50DAB"/>
    <w:rsid w:val="00C51534"/>
    <w:rsid w:val="00C5290A"/>
    <w:rsid w:val="00C54515"/>
    <w:rsid w:val="00C563FC"/>
    <w:rsid w:val="00C6088F"/>
    <w:rsid w:val="00C61084"/>
    <w:rsid w:val="00C62F58"/>
    <w:rsid w:val="00C630FB"/>
    <w:rsid w:val="00C648CD"/>
    <w:rsid w:val="00C64C25"/>
    <w:rsid w:val="00C64EE8"/>
    <w:rsid w:val="00C6672D"/>
    <w:rsid w:val="00C669A5"/>
    <w:rsid w:val="00C70599"/>
    <w:rsid w:val="00C708A2"/>
    <w:rsid w:val="00C74005"/>
    <w:rsid w:val="00C7784C"/>
    <w:rsid w:val="00C77EEE"/>
    <w:rsid w:val="00C83782"/>
    <w:rsid w:val="00C83BE4"/>
    <w:rsid w:val="00C84680"/>
    <w:rsid w:val="00C84FAA"/>
    <w:rsid w:val="00C85516"/>
    <w:rsid w:val="00C8629F"/>
    <w:rsid w:val="00C878E1"/>
    <w:rsid w:val="00C87AE3"/>
    <w:rsid w:val="00C87EBB"/>
    <w:rsid w:val="00C87F78"/>
    <w:rsid w:val="00C90FF7"/>
    <w:rsid w:val="00C916A7"/>
    <w:rsid w:val="00C92898"/>
    <w:rsid w:val="00C93D8D"/>
    <w:rsid w:val="00C94116"/>
    <w:rsid w:val="00C95792"/>
    <w:rsid w:val="00C95D68"/>
    <w:rsid w:val="00C96242"/>
    <w:rsid w:val="00C97E49"/>
    <w:rsid w:val="00CA02DE"/>
    <w:rsid w:val="00CA4340"/>
    <w:rsid w:val="00CA4646"/>
    <w:rsid w:val="00CA4725"/>
    <w:rsid w:val="00CA652B"/>
    <w:rsid w:val="00CA7095"/>
    <w:rsid w:val="00CA78A6"/>
    <w:rsid w:val="00CB2158"/>
    <w:rsid w:val="00CB2640"/>
    <w:rsid w:val="00CB33B2"/>
    <w:rsid w:val="00CB340C"/>
    <w:rsid w:val="00CB3CD4"/>
    <w:rsid w:val="00CB3DC8"/>
    <w:rsid w:val="00CB63B2"/>
    <w:rsid w:val="00CB6E57"/>
    <w:rsid w:val="00CB7A82"/>
    <w:rsid w:val="00CC02D3"/>
    <w:rsid w:val="00CC0E55"/>
    <w:rsid w:val="00CC2517"/>
    <w:rsid w:val="00CC578F"/>
    <w:rsid w:val="00CC607B"/>
    <w:rsid w:val="00CC6C97"/>
    <w:rsid w:val="00CD0209"/>
    <w:rsid w:val="00CD188E"/>
    <w:rsid w:val="00CD251B"/>
    <w:rsid w:val="00CD26A2"/>
    <w:rsid w:val="00CD2918"/>
    <w:rsid w:val="00CD3016"/>
    <w:rsid w:val="00CD31A6"/>
    <w:rsid w:val="00CD36B6"/>
    <w:rsid w:val="00CD4661"/>
    <w:rsid w:val="00CD6432"/>
    <w:rsid w:val="00CD68CC"/>
    <w:rsid w:val="00CD6E14"/>
    <w:rsid w:val="00CE08D9"/>
    <w:rsid w:val="00CE24DA"/>
    <w:rsid w:val="00CE34E3"/>
    <w:rsid w:val="00CE3E37"/>
    <w:rsid w:val="00CE40E5"/>
    <w:rsid w:val="00CE5238"/>
    <w:rsid w:val="00CE6F66"/>
    <w:rsid w:val="00CE7514"/>
    <w:rsid w:val="00CE7B56"/>
    <w:rsid w:val="00CF0539"/>
    <w:rsid w:val="00CF187C"/>
    <w:rsid w:val="00CF2014"/>
    <w:rsid w:val="00CF26D0"/>
    <w:rsid w:val="00CF2F5C"/>
    <w:rsid w:val="00CF3B2D"/>
    <w:rsid w:val="00CF4558"/>
    <w:rsid w:val="00CF51A1"/>
    <w:rsid w:val="00CF647B"/>
    <w:rsid w:val="00CF6626"/>
    <w:rsid w:val="00CF6F56"/>
    <w:rsid w:val="00CF7EE3"/>
    <w:rsid w:val="00D0022E"/>
    <w:rsid w:val="00D01658"/>
    <w:rsid w:val="00D01CBE"/>
    <w:rsid w:val="00D02267"/>
    <w:rsid w:val="00D023F2"/>
    <w:rsid w:val="00D03558"/>
    <w:rsid w:val="00D04374"/>
    <w:rsid w:val="00D0456A"/>
    <w:rsid w:val="00D04605"/>
    <w:rsid w:val="00D048CC"/>
    <w:rsid w:val="00D06027"/>
    <w:rsid w:val="00D071F0"/>
    <w:rsid w:val="00D1076E"/>
    <w:rsid w:val="00D109F9"/>
    <w:rsid w:val="00D1151C"/>
    <w:rsid w:val="00D11D73"/>
    <w:rsid w:val="00D11F08"/>
    <w:rsid w:val="00D12A77"/>
    <w:rsid w:val="00D140BD"/>
    <w:rsid w:val="00D1495B"/>
    <w:rsid w:val="00D14B43"/>
    <w:rsid w:val="00D14E40"/>
    <w:rsid w:val="00D20867"/>
    <w:rsid w:val="00D21996"/>
    <w:rsid w:val="00D225A6"/>
    <w:rsid w:val="00D23207"/>
    <w:rsid w:val="00D2467C"/>
    <w:rsid w:val="00D248DE"/>
    <w:rsid w:val="00D253B4"/>
    <w:rsid w:val="00D255D8"/>
    <w:rsid w:val="00D272CE"/>
    <w:rsid w:val="00D30F12"/>
    <w:rsid w:val="00D31D7F"/>
    <w:rsid w:val="00D3331E"/>
    <w:rsid w:val="00D35164"/>
    <w:rsid w:val="00D3607A"/>
    <w:rsid w:val="00D362BD"/>
    <w:rsid w:val="00D36853"/>
    <w:rsid w:val="00D36A62"/>
    <w:rsid w:val="00D36C21"/>
    <w:rsid w:val="00D37014"/>
    <w:rsid w:val="00D374D5"/>
    <w:rsid w:val="00D37659"/>
    <w:rsid w:val="00D413AF"/>
    <w:rsid w:val="00D43A4F"/>
    <w:rsid w:val="00D43D12"/>
    <w:rsid w:val="00D44ECD"/>
    <w:rsid w:val="00D4569C"/>
    <w:rsid w:val="00D45810"/>
    <w:rsid w:val="00D47099"/>
    <w:rsid w:val="00D4732B"/>
    <w:rsid w:val="00D47472"/>
    <w:rsid w:val="00D509E1"/>
    <w:rsid w:val="00D5214F"/>
    <w:rsid w:val="00D530A5"/>
    <w:rsid w:val="00D57D04"/>
    <w:rsid w:val="00D600F9"/>
    <w:rsid w:val="00D603D2"/>
    <w:rsid w:val="00D60D3E"/>
    <w:rsid w:val="00D62F80"/>
    <w:rsid w:val="00D640CE"/>
    <w:rsid w:val="00D64150"/>
    <w:rsid w:val="00D6506E"/>
    <w:rsid w:val="00D65D33"/>
    <w:rsid w:val="00D660AE"/>
    <w:rsid w:val="00D66C06"/>
    <w:rsid w:val="00D67686"/>
    <w:rsid w:val="00D67D93"/>
    <w:rsid w:val="00D67F61"/>
    <w:rsid w:val="00D70119"/>
    <w:rsid w:val="00D708D4"/>
    <w:rsid w:val="00D73391"/>
    <w:rsid w:val="00D774F7"/>
    <w:rsid w:val="00D776CE"/>
    <w:rsid w:val="00D819CA"/>
    <w:rsid w:val="00D81BB1"/>
    <w:rsid w:val="00D81D0A"/>
    <w:rsid w:val="00D82BB8"/>
    <w:rsid w:val="00D83EA8"/>
    <w:rsid w:val="00D841E3"/>
    <w:rsid w:val="00D8542D"/>
    <w:rsid w:val="00D86711"/>
    <w:rsid w:val="00D90E0C"/>
    <w:rsid w:val="00D93957"/>
    <w:rsid w:val="00D951AE"/>
    <w:rsid w:val="00D9704C"/>
    <w:rsid w:val="00D97347"/>
    <w:rsid w:val="00D975CF"/>
    <w:rsid w:val="00DA0789"/>
    <w:rsid w:val="00DA0CB6"/>
    <w:rsid w:val="00DA13EA"/>
    <w:rsid w:val="00DA182A"/>
    <w:rsid w:val="00DA38EB"/>
    <w:rsid w:val="00DA393F"/>
    <w:rsid w:val="00DA3998"/>
    <w:rsid w:val="00DA4341"/>
    <w:rsid w:val="00DB12E0"/>
    <w:rsid w:val="00DB1B4C"/>
    <w:rsid w:val="00DB1C6D"/>
    <w:rsid w:val="00DB3B69"/>
    <w:rsid w:val="00DB3EA3"/>
    <w:rsid w:val="00DB44C7"/>
    <w:rsid w:val="00DB5811"/>
    <w:rsid w:val="00DB5C7D"/>
    <w:rsid w:val="00DB6A88"/>
    <w:rsid w:val="00DB6EAF"/>
    <w:rsid w:val="00DB6ECB"/>
    <w:rsid w:val="00DB7957"/>
    <w:rsid w:val="00DC0C0E"/>
    <w:rsid w:val="00DC12E0"/>
    <w:rsid w:val="00DC135A"/>
    <w:rsid w:val="00DC1D8B"/>
    <w:rsid w:val="00DC2353"/>
    <w:rsid w:val="00DC2F23"/>
    <w:rsid w:val="00DC3DD5"/>
    <w:rsid w:val="00DC484D"/>
    <w:rsid w:val="00DC4C2F"/>
    <w:rsid w:val="00DC622F"/>
    <w:rsid w:val="00DC66D9"/>
    <w:rsid w:val="00DC6990"/>
    <w:rsid w:val="00DC6A71"/>
    <w:rsid w:val="00DD00A5"/>
    <w:rsid w:val="00DD036F"/>
    <w:rsid w:val="00DD06C1"/>
    <w:rsid w:val="00DD145E"/>
    <w:rsid w:val="00DD1CE3"/>
    <w:rsid w:val="00DD28D0"/>
    <w:rsid w:val="00DD31B4"/>
    <w:rsid w:val="00DD3360"/>
    <w:rsid w:val="00DD3744"/>
    <w:rsid w:val="00DD392D"/>
    <w:rsid w:val="00DD4DC5"/>
    <w:rsid w:val="00DD4EA8"/>
    <w:rsid w:val="00DD5BA0"/>
    <w:rsid w:val="00DD5C1A"/>
    <w:rsid w:val="00DD6164"/>
    <w:rsid w:val="00DD635C"/>
    <w:rsid w:val="00DD6502"/>
    <w:rsid w:val="00DD7113"/>
    <w:rsid w:val="00DD7375"/>
    <w:rsid w:val="00DE1560"/>
    <w:rsid w:val="00DE1EE7"/>
    <w:rsid w:val="00DE2419"/>
    <w:rsid w:val="00DE31C8"/>
    <w:rsid w:val="00DE3881"/>
    <w:rsid w:val="00DE3E62"/>
    <w:rsid w:val="00DE427B"/>
    <w:rsid w:val="00DE4A20"/>
    <w:rsid w:val="00DE52F8"/>
    <w:rsid w:val="00DE62CE"/>
    <w:rsid w:val="00DF0B32"/>
    <w:rsid w:val="00DF330E"/>
    <w:rsid w:val="00DF3995"/>
    <w:rsid w:val="00DF5A1B"/>
    <w:rsid w:val="00DF5EC0"/>
    <w:rsid w:val="00DF6509"/>
    <w:rsid w:val="00DF730A"/>
    <w:rsid w:val="00E003CD"/>
    <w:rsid w:val="00E004D8"/>
    <w:rsid w:val="00E0062F"/>
    <w:rsid w:val="00E01610"/>
    <w:rsid w:val="00E01B8E"/>
    <w:rsid w:val="00E027CB"/>
    <w:rsid w:val="00E02B5A"/>
    <w:rsid w:val="00E0357D"/>
    <w:rsid w:val="00E0391A"/>
    <w:rsid w:val="00E039CD"/>
    <w:rsid w:val="00E0463E"/>
    <w:rsid w:val="00E0526D"/>
    <w:rsid w:val="00E0610C"/>
    <w:rsid w:val="00E06489"/>
    <w:rsid w:val="00E0692C"/>
    <w:rsid w:val="00E1166C"/>
    <w:rsid w:val="00E11B69"/>
    <w:rsid w:val="00E128DC"/>
    <w:rsid w:val="00E129E9"/>
    <w:rsid w:val="00E133C6"/>
    <w:rsid w:val="00E1379B"/>
    <w:rsid w:val="00E1437F"/>
    <w:rsid w:val="00E148FB"/>
    <w:rsid w:val="00E15802"/>
    <w:rsid w:val="00E1593A"/>
    <w:rsid w:val="00E17AA1"/>
    <w:rsid w:val="00E214CD"/>
    <w:rsid w:val="00E218CE"/>
    <w:rsid w:val="00E220DB"/>
    <w:rsid w:val="00E22682"/>
    <w:rsid w:val="00E2275C"/>
    <w:rsid w:val="00E241A7"/>
    <w:rsid w:val="00E24291"/>
    <w:rsid w:val="00E2435B"/>
    <w:rsid w:val="00E252DB"/>
    <w:rsid w:val="00E25BAC"/>
    <w:rsid w:val="00E263EF"/>
    <w:rsid w:val="00E26FE6"/>
    <w:rsid w:val="00E3015B"/>
    <w:rsid w:val="00E31341"/>
    <w:rsid w:val="00E32330"/>
    <w:rsid w:val="00E33495"/>
    <w:rsid w:val="00E3552C"/>
    <w:rsid w:val="00E36295"/>
    <w:rsid w:val="00E36375"/>
    <w:rsid w:val="00E36468"/>
    <w:rsid w:val="00E37886"/>
    <w:rsid w:val="00E425A1"/>
    <w:rsid w:val="00E4270F"/>
    <w:rsid w:val="00E43999"/>
    <w:rsid w:val="00E43C4B"/>
    <w:rsid w:val="00E4457A"/>
    <w:rsid w:val="00E47B6A"/>
    <w:rsid w:val="00E47CC7"/>
    <w:rsid w:val="00E502C5"/>
    <w:rsid w:val="00E508DD"/>
    <w:rsid w:val="00E50918"/>
    <w:rsid w:val="00E5091E"/>
    <w:rsid w:val="00E510DC"/>
    <w:rsid w:val="00E512AB"/>
    <w:rsid w:val="00E54768"/>
    <w:rsid w:val="00E54E28"/>
    <w:rsid w:val="00E55E3A"/>
    <w:rsid w:val="00E56BF8"/>
    <w:rsid w:val="00E63CBE"/>
    <w:rsid w:val="00E64413"/>
    <w:rsid w:val="00E64B59"/>
    <w:rsid w:val="00E664B7"/>
    <w:rsid w:val="00E6651E"/>
    <w:rsid w:val="00E70112"/>
    <w:rsid w:val="00E712E3"/>
    <w:rsid w:val="00E71577"/>
    <w:rsid w:val="00E724D0"/>
    <w:rsid w:val="00E77701"/>
    <w:rsid w:val="00E802BC"/>
    <w:rsid w:val="00E839B2"/>
    <w:rsid w:val="00E83BA0"/>
    <w:rsid w:val="00E85C3F"/>
    <w:rsid w:val="00E86FF4"/>
    <w:rsid w:val="00E9063F"/>
    <w:rsid w:val="00E9066E"/>
    <w:rsid w:val="00E92180"/>
    <w:rsid w:val="00E92685"/>
    <w:rsid w:val="00E9284A"/>
    <w:rsid w:val="00E92CDC"/>
    <w:rsid w:val="00E95987"/>
    <w:rsid w:val="00E961CC"/>
    <w:rsid w:val="00E97462"/>
    <w:rsid w:val="00EA1850"/>
    <w:rsid w:val="00EA37EA"/>
    <w:rsid w:val="00EA3A89"/>
    <w:rsid w:val="00EA5354"/>
    <w:rsid w:val="00EA64A7"/>
    <w:rsid w:val="00EA67EB"/>
    <w:rsid w:val="00EA6AF9"/>
    <w:rsid w:val="00EA6CED"/>
    <w:rsid w:val="00EA7F8A"/>
    <w:rsid w:val="00EA7FBE"/>
    <w:rsid w:val="00EB16BA"/>
    <w:rsid w:val="00EB1E3C"/>
    <w:rsid w:val="00EB4290"/>
    <w:rsid w:val="00EB5603"/>
    <w:rsid w:val="00EB631E"/>
    <w:rsid w:val="00EB7E75"/>
    <w:rsid w:val="00EC169E"/>
    <w:rsid w:val="00EC1B03"/>
    <w:rsid w:val="00EC1C3B"/>
    <w:rsid w:val="00EC22D8"/>
    <w:rsid w:val="00EC2A8E"/>
    <w:rsid w:val="00EC3106"/>
    <w:rsid w:val="00EC33E7"/>
    <w:rsid w:val="00EC45D4"/>
    <w:rsid w:val="00EC4CBF"/>
    <w:rsid w:val="00EC50C0"/>
    <w:rsid w:val="00EC7A0A"/>
    <w:rsid w:val="00EC7A6D"/>
    <w:rsid w:val="00EC7EE7"/>
    <w:rsid w:val="00ED0CBA"/>
    <w:rsid w:val="00ED154F"/>
    <w:rsid w:val="00ED1C3E"/>
    <w:rsid w:val="00ED260B"/>
    <w:rsid w:val="00ED2CD5"/>
    <w:rsid w:val="00ED2F3F"/>
    <w:rsid w:val="00ED3D4B"/>
    <w:rsid w:val="00ED3E15"/>
    <w:rsid w:val="00ED49F3"/>
    <w:rsid w:val="00ED52CE"/>
    <w:rsid w:val="00ED5B91"/>
    <w:rsid w:val="00EE0675"/>
    <w:rsid w:val="00EE1831"/>
    <w:rsid w:val="00EE4355"/>
    <w:rsid w:val="00EE4C1F"/>
    <w:rsid w:val="00EE5330"/>
    <w:rsid w:val="00EE6D4D"/>
    <w:rsid w:val="00EF007D"/>
    <w:rsid w:val="00EF1C2C"/>
    <w:rsid w:val="00EF23A0"/>
    <w:rsid w:val="00EF2A0B"/>
    <w:rsid w:val="00EF2EC6"/>
    <w:rsid w:val="00EF5164"/>
    <w:rsid w:val="00F01218"/>
    <w:rsid w:val="00F02282"/>
    <w:rsid w:val="00F04449"/>
    <w:rsid w:val="00F05935"/>
    <w:rsid w:val="00F061DA"/>
    <w:rsid w:val="00F0722E"/>
    <w:rsid w:val="00F1054A"/>
    <w:rsid w:val="00F11500"/>
    <w:rsid w:val="00F118B2"/>
    <w:rsid w:val="00F11993"/>
    <w:rsid w:val="00F12252"/>
    <w:rsid w:val="00F126F8"/>
    <w:rsid w:val="00F13C4C"/>
    <w:rsid w:val="00F177FF"/>
    <w:rsid w:val="00F17C6D"/>
    <w:rsid w:val="00F235FC"/>
    <w:rsid w:val="00F240BB"/>
    <w:rsid w:val="00F24AF2"/>
    <w:rsid w:val="00F2598E"/>
    <w:rsid w:val="00F25CF4"/>
    <w:rsid w:val="00F26221"/>
    <w:rsid w:val="00F2678D"/>
    <w:rsid w:val="00F2715E"/>
    <w:rsid w:val="00F315C1"/>
    <w:rsid w:val="00F321D7"/>
    <w:rsid w:val="00F32F9C"/>
    <w:rsid w:val="00F350F0"/>
    <w:rsid w:val="00F36DAA"/>
    <w:rsid w:val="00F37DC6"/>
    <w:rsid w:val="00F40BB1"/>
    <w:rsid w:val="00F438E7"/>
    <w:rsid w:val="00F44F3D"/>
    <w:rsid w:val="00F455AB"/>
    <w:rsid w:val="00F46C38"/>
    <w:rsid w:val="00F4754C"/>
    <w:rsid w:val="00F511A3"/>
    <w:rsid w:val="00F5171D"/>
    <w:rsid w:val="00F54154"/>
    <w:rsid w:val="00F5660A"/>
    <w:rsid w:val="00F56B8B"/>
    <w:rsid w:val="00F57FED"/>
    <w:rsid w:val="00F657A8"/>
    <w:rsid w:val="00F65B80"/>
    <w:rsid w:val="00F65D20"/>
    <w:rsid w:val="00F660E8"/>
    <w:rsid w:val="00F663C5"/>
    <w:rsid w:val="00F671B7"/>
    <w:rsid w:val="00F675BF"/>
    <w:rsid w:val="00F67BB0"/>
    <w:rsid w:val="00F7085B"/>
    <w:rsid w:val="00F72D15"/>
    <w:rsid w:val="00F72FF2"/>
    <w:rsid w:val="00F759F4"/>
    <w:rsid w:val="00F77160"/>
    <w:rsid w:val="00F805BB"/>
    <w:rsid w:val="00F812B4"/>
    <w:rsid w:val="00F81B8C"/>
    <w:rsid w:val="00F821B1"/>
    <w:rsid w:val="00F83AB5"/>
    <w:rsid w:val="00F83C9D"/>
    <w:rsid w:val="00F840C3"/>
    <w:rsid w:val="00F8430F"/>
    <w:rsid w:val="00F8668E"/>
    <w:rsid w:val="00F8708F"/>
    <w:rsid w:val="00F9056C"/>
    <w:rsid w:val="00F9057B"/>
    <w:rsid w:val="00F90AFE"/>
    <w:rsid w:val="00F916BB"/>
    <w:rsid w:val="00F91E05"/>
    <w:rsid w:val="00F93911"/>
    <w:rsid w:val="00F949FF"/>
    <w:rsid w:val="00F94C11"/>
    <w:rsid w:val="00F9506F"/>
    <w:rsid w:val="00F957B7"/>
    <w:rsid w:val="00F95C85"/>
    <w:rsid w:val="00F96EA7"/>
    <w:rsid w:val="00F97058"/>
    <w:rsid w:val="00F9771C"/>
    <w:rsid w:val="00F979DE"/>
    <w:rsid w:val="00FA0A34"/>
    <w:rsid w:val="00FA0D88"/>
    <w:rsid w:val="00FA17EA"/>
    <w:rsid w:val="00FA23C7"/>
    <w:rsid w:val="00FA25CA"/>
    <w:rsid w:val="00FA3067"/>
    <w:rsid w:val="00FA3AE3"/>
    <w:rsid w:val="00FA5D26"/>
    <w:rsid w:val="00FA6625"/>
    <w:rsid w:val="00FA70BA"/>
    <w:rsid w:val="00FB0270"/>
    <w:rsid w:val="00FB0E87"/>
    <w:rsid w:val="00FB226F"/>
    <w:rsid w:val="00FB3F38"/>
    <w:rsid w:val="00FB5C59"/>
    <w:rsid w:val="00FB6FFE"/>
    <w:rsid w:val="00FB7FC9"/>
    <w:rsid w:val="00FC0407"/>
    <w:rsid w:val="00FC1C9D"/>
    <w:rsid w:val="00FC3E0D"/>
    <w:rsid w:val="00FC3FE0"/>
    <w:rsid w:val="00FC6E60"/>
    <w:rsid w:val="00FC774A"/>
    <w:rsid w:val="00FC788F"/>
    <w:rsid w:val="00FC7E62"/>
    <w:rsid w:val="00FC7F3A"/>
    <w:rsid w:val="00FD00D7"/>
    <w:rsid w:val="00FD04AD"/>
    <w:rsid w:val="00FD0951"/>
    <w:rsid w:val="00FD0D91"/>
    <w:rsid w:val="00FD1174"/>
    <w:rsid w:val="00FD229B"/>
    <w:rsid w:val="00FD27C3"/>
    <w:rsid w:val="00FD386A"/>
    <w:rsid w:val="00FD3DCA"/>
    <w:rsid w:val="00FD5450"/>
    <w:rsid w:val="00FD5D19"/>
    <w:rsid w:val="00FD6161"/>
    <w:rsid w:val="00FE081A"/>
    <w:rsid w:val="00FE0869"/>
    <w:rsid w:val="00FE1D95"/>
    <w:rsid w:val="00FE2037"/>
    <w:rsid w:val="00FE2A0E"/>
    <w:rsid w:val="00FE38EB"/>
    <w:rsid w:val="00FE40AC"/>
    <w:rsid w:val="00FE4F33"/>
    <w:rsid w:val="00FE51BE"/>
    <w:rsid w:val="00FE54F4"/>
    <w:rsid w:val="00FE54FD"/>
    <w:rsid w:val="00FE5C35"/>
    <w:rsid w:val="00FF1DF8"/>
    <w:rsid w:val="00FF3530"/>
    <w:rsid w:val="00FF5065"/>
    <w:rsid w:val="00FF55CB"/>
    <w:rsid w:val="00FF5C03"/>
    <w:rsid w:val="00FF63DE"/>
    <w:rsid w:val="00FF68BC"/>
    <w:rsid w:val="00FF72B2"/>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EmbedSmartTags/>
  <w:decimalSymbol w:val=","/>
  <w:listSeparator w:val=";"/>
  <w14:docId w14:val="469C10DD"/>
  <w15:chartTrackingRefBased/>
  <w15:docId w15:val="{1FC97132-D17C-460D-88DC-A0279DF3EDE8}"/>
</w:settings>
</file>

<file path=word/styles.xml><?xml version="1.0" encoding="utf-8"?>
<w:styles xmlns:mc="http://schemas.openxmlformats.org/markup-compatibility/2006" xmlns:r="http://purl.oclc.org/ooxml/officeDocument/relationships" xmlns:w="http://purl.oclc.org/ooxml/wordprocessingml/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footer" w:uiPriority="99"/>
    <w:lsdException w:name="caption" w:semiHidden="1" w:unhideWhenUsed="1" w:qFormat="1"/>
    <w:lsdException w:name="annotation reference" w:uiPriority="99"/>
    <w:lsdException w:name="endnote reference" w:uiPriority="99"/>
    <w:lsdException w:name="endnote text" w:uiPriority="99"/>
    <w:lsdException w:name="Title" w:qFormat="1"/>
    <w:lsdException w:name="Subtitle" w:qFormat="1"/>
    <w:lsdException w:name="Hyperlink" w:uiPriority="99"/>
    <w:lsdException w:name="FollowedHyperlink" w:uiPriority="99"/>
    <w:lsdException w:name="Strong" w:uiPriority="22" w:qFormat="1"/>
    <w:lsdException w:name="Emphasis" w:uiPriority="20" w:qFormat="1"/>
    <w:lsdException w:name="HTML Top of Form" w:uiPriority="99"/>
    <w:lsdException w:name="HTML Bottom of Form" w:uiPriority="99"/>
    <w:lsdException w:name="Normal (Web)" w:uiPriority="99"/>
    <w:lsdException w:name="Normal Table" w:semiHidden="1" w:unhideWhenUsed="1"/>
    <w:lsdException w:name="annotation subject" w:uiPriority="99"/>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64C38"/>
    <w:pPr>
      <w:spacing w:line="13pt" w:lineRule="exact"/>
    </w:pPr>
    <w:rPr>
      <w:rFonts w:ascii="Arial" w:hAnsi="Arial"/>
      <w:szCs w:val="24"/>
      <w:lang w:val="sl-SI"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uiPriority w:val="9"/>
    <w:qFormat/>
    <w:rsid w:val="006C6418"/>
    <w:pPr>
      <w:widowControl w:val="0"/>
      <w:tabs>
        <w:tab w:val="start" w:pos="18pt"/>
      </w:tabs>
      <w:spacing w:line="12pt" w:lineRule="auto"/>
      <w:jc w:val="end"/>
      <w:outlineLvl w:val="0"/>
    </w:pPr>
    <w:rPr>
      <w:rFonts w:cs="Arial"/>
      <w:szCs w:val="20"/>
      <w:lang w:eastAsia="sl-SI"/>
    </w:rPr>
  </w:style>
  <w:style w:type="paragraph" w:styleId="Naslov2">
    <w:name w:val="heading 2"/>
    <w:basedOn w:val="Navaden"/>
    <w:next w:val="Navaden"/>
    <w:link w:val="Naslov2Znak"/>
    <w:uiPriority w:val="9"/>
    <w:qFormat/>
    <w:rsid w:val="00DC4C2F"/>
    <w:pPr>
      <w:keepNext/>
      <w:spacing w:before="12pt" w:after="3pt" w:line="12pt"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12pt" w:after="3pt" w:line="12pt" w:lineRule="auto"/>
      <w:jc w:val="both"/>
      <w:outlineLvl w:val="2"/>
    </w:pPr>
    <w:rPr>
      <w:rFonts w:cs="Arial"/>
      <w:b/>
      <w:bCs/>
      <w:sz w:val="26"/>
      <w:szCs w:val="26"/>
    </w:rPr>
  </w:style>
  <w:style w:type="paragraph" w:styleId="Naslov4">
    <w:name w:val="heading 4"/>
    <w:aliases w:val="Grafika"/>
    <w:basedOn w:val="Navaden"/>
    <w:next w:val="Navaden"/>
    <w:link w:val="Naslov4Znak"/>
    <w:autoRedefine/>
    <w:qFormat/>
    <w:rsid w:val="006C1C49"/>
    <w:pPr>
      <w:keepNext/>
      <w:keepLines/>
      <w:spacing w:after="12pt" w:line="12pt" w:lineRule="auto"/>
      <w:ind w:start="36pt" w:hanging="36pt"/>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10pt" w:line="12pt"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12pt" w:after="3pt" w:line="12pt"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10pt" w:line="12pt"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12pt" w:after="3pt"/>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12pt" w:after="3pt"/>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pt" w:type="dxa"/>
      <w:tblCellMar>
        <w:top w:w="0pt" w:type="dxa"/>
        <w:start w:w="5.40pt" w:type="dxa"/>
        <w:bottom w:w="0pt" w:type="dxa"/>
        <w:end w:w="5.40pt"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uiPriority w:val="9"/>
    <w:locked/>
    <w:rsid w:val="006C6418"/>
    <w:rPr>
      <w:rFonts w:ascii="Arial" w:hAnsi="Arial" w:cs="Arial"/>
      <w:lang w:val="sl-SI" w:eastAsia="sl-SI"/>
    </w:rPr>
  </w:style>
  <w:style w:type="character" w:customStyle="1" w:styleId="Naslov2Znak">
    <w:name w:val="Naslov 2 Znak"/>
    <w:link w:val="Naslov2"/>
    <w:uiPriority w:val="9"/>
    <w:rsid w:val="002936C3"/>
    <w:rPr>
      <w:rFonts w:ascii="Arial" w:hAnsi="Arial" w:cs="Arial"/>
      <w:b/>
      <w:bCs/>
      <w:i/>
      <w:iCs/>
      <w:sz w:val="28"/>
      <w:szCs w:val="28"/>
      <w:lang w:val="sl-SI" w:eastAsia="en-US" w:bidi="ar-SA"/>
    </w:rPr>
  </w:style>
  <w:style w:type="character" w:customStyle="1" w:styleId="Naslov4Znak">
    <w:name w:val="Naslov 4 Znak"/>
    <w:aliases w:val="Grafika Znak"/>
    <w:link w:val="Naslov4"/>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uiPriority w:val="99"/>
    <w:rsid w:val="00AD2B87"/>
    <w:pPr>
      <w:tabs>
        <w:tab w:val="center" w:pos="216pt"/>
        <w:tab w:val="end" w:pos="432pt"/>
      </w:tabs>
    </w:pPr>
  </w:style>
  <w:style w:type="character" w:customStyle="1" w:styleId="GlavaZnak">
    <w:name w:val="Glava Znak"/>
    <w:link w:val="Glava"/>
    <w:uiPriority w:val="99"/>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216pt"/>
        <w:tab w:val="end" w:pos="432pt"/>
      </w:tabs>
    </w:p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start w:val="single" w:sz="4" w:space="0" w:color="000000"/>
        <w:bottom w:val="single" w:sz="4" w:space="0" w:color="000000"/>
        <w:end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start" w:pos="85.05pt"/>
      </w:tabs>
    </w:pPr>
    <w:rPr>
      <w:szCs w:val="20"/>
      <w:lang w:val="en-GB" w:eastAsia="en-GB"/>
    </w:rPr>
  </w:style>
  <w:style w:type="paragraph" w:customStyle="1" w:styleId="ZADEVA">
    <w:name w:val="ZADEVA"/>
    <w:basedOn w:val="Navaden"/>
    <w:qFormat/>
    <w:rsid w:val="00DC6A71"/>
    <w:pPr>
      <w:tabs>
        <w:tab w:val="start" w:pos="85.05pt"/>
      </w:tabs>
      <w:ind w:start="85.05pt" w:hanging="85.05pt"/>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start" w:pos="170.10pt"/>
      </w:tabs>
    </w:pPr>
    <w:rPr>
      <w:lang w:val="it-IT"/>
    </w:rPr>
  </w:style>
  <w:style w:type="paragraph" w:styleId="Telobesedila">
    <w:name w:val="Body Text"/>
    <w:basedOn w:val="Navaden"/>
    <w:link w:val="TelobesedilaZnak"/>
    <w:rsid w:val="00DC4C2F"/>
    <w:pPr>
      <w:spacing w:line="12pt"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12pt" w:after="12pt" w:line="16.20pt" w:lineRule="auto"/>
      <w:ind w:start="2pt" w:end="2pt"/>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pPr>
      <w:spacing w:line="12pt" w:lineRule="auto"/>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3pt" w:after="3pt" w:line="10pt"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14pt" w:after="3pt" w:line="10pt"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lang w:val="sl-SI" w:eastAsia="sl-SI"/>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10pt"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lang w:val="sl-SI" w:eastAsia="sl-SI"/>
    </w:rPr>
  </w:style>
  <w:style w:type="paragraph" w:customStyle="1" w:styleId="Poglavje">
    <w:name w:val="Poglavje"/>
    <w:basedOn w:val="Navaden"/>
    <w:qFormat/>
    <w:rsid w:val="00DC4C2F"/>
    <w:pPr>
      <w:suppressAutoHyphens/>
      <w:overflowPunct w:val="0"/>
      <w:autoSpaceDE w:val="0"/>
      <w:autoSpaceDN w:val="0"/>
      <w:adjustRightInd w:val="0"/>
      <w:spacing w:before="18pt" w:after="3pt" w:line="10pt"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18pt" w:line="11pt"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6pt" w:after="8pt" w:line="10pt"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10.50pt" w:line="12pt"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E25BAC"/>
    <w:rPr>
      <w:rFonts w:ascii="Tahoma" w:hAnsi="Tahoma" w:cs="Tahoma"/>
      <w:sz w:val="16"/>
      <w:szCs w:val="16"/>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6pt"/>
      <w:ind w:start="14.15pt"/>
    </w:p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12pt" w:lineRule="auto"/>
      <w:ind w:start="36pt"/>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18pt"/>
      </w:tabs>
      <w:overflowPunct w:val="0"/>
      <w:autoSpaceDE w:val="0"/>
      <w:autoSpaceDN w:val="0"/>
      <w:adjustRightInd w:val="0"/>
      <w:spacing w:line="10pt" w:lineRule="exact"/>
      <w:ind w:start="18pt" w:hanging="18pt"/>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lang w:val="sl-SI" w:eastAsia="sl-SI"/>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10pt"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lang w:val="sl-SI" w:eastAsia="sl-SI"/>
    </w:rPr>
  </w:style>
  <w:style w:type="paragraph" w:customStyle="1" w:styleId="CharCharCharCharCharCharCharCharCharCharCharChar">
    <w:name w:val="Char Char Char Char Char Char Char Char Char Char Char Char"/>
    <w:basedOn w:val="Navaden"/>
    <w:rsid w:val="006C1C49"/>
    <w:pPr>
      <w:spacing w:after="8pt" w:line="12pt"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start" w:pos="45.80pt"/>
        <w:tab w:val="start" w:pos="91.60pt"/>
        <w:tab w:val="start" w:pos="137.40pt"/>
        <w:tab w:val="start" w:pos="183.20pt"/>
        <w:tab w:val="start" w:pos="229pt"/>
        <w:tab w:val="start" w:pos="274.80pt"/>
        <w:tab w:val="start" w:pos="320.60pt"/>
        <w:tab w:val="start" w:pos="366.40pt"/>
        <w:tab w:val="start" w:pos="412.20pt"/>
        <w:tab w:val="start" w:pos="458pt"/>
        <w:tab w:val="start" w:pos="503.80pt"/>
        <w:tab w:val="start" w:pos="549.60pt"/>
        <w:tab w:val="start" w:pos="595.40pt"/>
        <w:tab w:val="start" w:pos="641.20pt"/>
        <w:tab w:val="start" w:pos="687pt"/>
        <w:tab w:val="start" w:pos="732.80pt"/>
      </w:tabs>
      <w:autoSpaceDE w:val="0"/>
      <w:autoSpaceDN w:val="0"/>
      <w:adjustRightInd w:val="0"/>
      <w:spacing w:line="12pt"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12pt" w:lineRule="auto"/>
      <w:ind w:start="0.65pt"/>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6pt" w:line="12pt" w:lineRule="auto"/>
      <w:ind w:firstLine="14.20pt"/>
      <w:jc w:val="both"/>
    </w:pPr>
    <w:rPr>
      <w:rFonts w:ascii="Times New Roman" w:hAnsi="Times New Roman"/>
      <w:sz w:val="24"/>
      <w:lang w:eastAsia="sl-SI"/>
    </w:rPr>
  </w:style>
  <w:style w:type="paragraph" w:customStyle="1" w:styleId="Naslov32">
    <w:name w:val="Naslov 32"/>
    <w:basedOn w:val="Navaden"/>
    <w:rsid w:val="006C1C49"/>
    <w:pPr>
      <w:spacing w:line="12pt"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5pt" w:beforeAutospacing="1" w:after="5pt" w:afterAutospacing="1" w:line="12pt" w:lineRule="auto"/>
    </w:pPr>
    <w:rPr>
      <w:rFonts w:ascii="Times New Roman" w:hAnsi="Times New Roman"/>
      <w:sz w:val="24"/>
      <w:lang w:eastAsia="sl-SI"/>
    </w:rPr>
  </w:style>
  <w:style w:type="paragraph" w:customStyle="1" w:styleId="5Normal">
    <w:name w:val="5 Normal"/>
    <w:rsid w:val="006C1C49"/>
    <w:pPr>
      <w:tabs>
        <w:tab w:val="start" w:pos="14.20pt"/>
        <w:tab w:val="start" w:pos="28.35pt"/>
        <w:tab w:val="start" w:pos="42.55pt"/>
        <w:tab w:val="start" w:pos="56.70pt"/>
        <w:tab w:val="start" w:pos="70.90pt"/>
        <w:tab w:val="start" w:pos="85.05pt"/>
        <w:tab w:val="start" w:pos="99.25pt"/>
        <w:tab w:val="start" w:pos="113.40pt"/>
        <w:tab w:val="start" w:pos="127.60pt"/>
        <w:tab w:val="start" w:pos="155.95pt"/>
        <w:tab w:val="start" w:pos="212.65pt"/>
        <w:tab w:val="start" w:pos="297.70pt"/>
        <w:tab w:val="start" w:pos="411.10pt"/>
        <w:tab w:val="end" w:pos="552.85pt"/>
      </w:tabs>
      <w:suppressAutoHyphens/>
      <w:spacing w:after="6pt"/>
      <w:jc w:val="both"/>
    </w:pPr>
    <w:rPr>
      <w:rFonts w:ascii="Arial" w:hAnsi="Arial"/>
      <w:spacing w:val="-2"/>
      <w:sz w:val="22"/>
    </w:rPr>
  </w:style>
  <w:style w:type="paragraph" w:customStyle="1" w:styleId="im">
    <w:name w:val="im"/>
    <w:basedOn w:val="Navaden"/>
    <w:rsid w:val="006C1C49"/>
    <w:pPr>
      <w:spacing w:line="12pt" w:lineRule="auto"/>
    </w:pPr>
    <w:rPr>
      <w:rFonts w:ascii="Times New Roman" w:hAnsi="Times New Roman"/>
      <w:sz w:val="24"/>
      <w:lang w:eastAsia="sl-SI"/>
    </w:rPr>
  </w:style>
  <w:style w:type="paragraph" w:customStyle="1" w:styleId="EntEmet">
    <w:name w:val="EntEmet"/>
    <w:basedOn w:val="Navaden"/>
    <w:rsid w:val="006C1C49"/>
    <w:pPr>
      <w:tabs>
        <w:tab w:val="start" w:pos="14.20pt"/>
        <w:tab w:val="start" w:pos="28.35pt"/>
        <w:tab w:val="start" w:pos="42.55pt"/>
        <w:tab w:val="start" w:pos="56.70pt"/>
        <w:tab w:val="start" w:pos="70.90pt"/>
      </w:tabs>
      <w:spacing w:before="2pt" w:line="12pt" w:lineRule="auto"/>
    </w:pPr>
    <w:rPr>
      <w:rFonts w:ascii="Times New Roman" w:hAnsi="Times New Roman"/>
      <w:sz w:val="24"/>
      <w:szCs w:val="20"/>
      <w:lang w:val="en-GB" w:eastAsia="fr-BE"/>
    </w:rPr>
  </w:style>
  <w:style w:type="paragraph" w:styleId="Pripombabesedilo">
    <w:name w:val="annotation text"/>
    <w:aliases w:val="Komentar - besedilo"/>
    <w:basedOn w:val="Navaden"/>
    <w:link w:val="PripombabesediloZnak"/>
    <w:uiPriority w:val="99"/>
    <w:rsid w:val="006C1C49"/>
    <w:pPr>
      <w:overflowPunct w:val="0"/>
      <w:autoSpaceDE w:val="0"/>
      <w:autoSpaceDN w:val="0"/>
      <w:adjustRightInd w:val="0"/>
      <w:spacing w:line="12pt" w:lineRule="auto"/>
      <w:jc w:val="both"/>
      <w:textAlignment w:val="baseline"/>
    </w:pPr>
    <w:rPr>
      <w:rFonts w:ascii="Times New Roman" w:hAnsi="Times New Roman"/>
      <w:szCs w:val="20"/>
    </w:rPr>
  </w:style>
  <w:style w:type="character" w:customStyle="1" w:styleId="PripombabesediloZnak">
    <w:name w:val="Pripomba – besedilo Znak"/>
    <w:aliases w:val="Komentar - besedilo Znak1"/>
    <w:link w:val="Pripombabesedilo"/>
    <w:uiPriority w:val="99"/>
    <w:locked/>
    <w:rsid w:val="006C1C49"/>
    <w:rPr>
      <w:lang w:val="sl-SI" w:eastAsia="en-US" w:bidi="ar-SA"/>
    </w:rPr>
  </w:style>
  <w:style w:type="paragraph" w:customStyle="1" w:styleId="Odstavekseznama2">
    <w:name w:val="Odstavek seznama2"/>
    <w:basedOn w:val="Navaden"/>
    <w:rsid w:val="006C1C49"/>
    <w:pPr>
      <w:spacing w:line="12pt" w:lineRule="auto"/>
      <w:ind w:start="36pt"/>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10.50pt" w:line="12pt" w:lineRule="auto"/>
      <w:jc w:val="center"/>
    </w:pPr>
    <w:rPr>
      <w:rFonts w:ascii="Times New Roman" w:hAnsi="Times New Roman"/>
      <w:b/>
      <w:bCs/>
      <w:color w:val="333333"/>
      <w:sz w:val="18"/>
      <w:szCs w:val="18"/>
      <w:lang w:eastAsia="sl-SI"/>
    </w:rPr>
  </w:style>
  <w:style w:type="paragraph" w:styleId="Odstavekseznama">
    <w:name w:val="List Paragraph"/>
    <w:aliases w:val="Odstavec1,Bullet 1,Bullet Points,Bullet layer,Colorful List - Accent 11,Dot pt,F5 List Paragraph,Indicator Text,Issue Action POC,List Paragraph Char Char Char,List Paragraph1,List Paragraph2,MAIN CONTENT,No Spacing1,Normal numbered,2,L"/>
    <w:basedOn w:val="Navaden"/>
    <w:link w:val="OdstavekseznamaZnak"/>
    <w:uiPriority w:val="1"/>
    <w:qFormat/>
    <w:rsid w:val="006C1C49"/>
    <w:pPr>
      <w:spacing w:line="12pt" w:lineRule="auto"/>
      <w:ind w:start="36pt"/>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6pt" w:line="24pt"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val="sl-SI" w:eastAsia="en-US"/>
    </w:rPr>
  </w:style>
  <w:style w:type="paragraph" w:styleId="Naslov">
    <w:name w:val="Title"/>
    <w:basedOn w:val="Navaden"/>
    <w:next w:val="Navaden"/>
    <w:qFormat/>
    <w:rsid w:val="002936C3"/>
    <w:pPr>
      <w:pBdr>
        <w:bottom w:val="single" w:sz="8" w:space="4" w:color="4F81BD"/>
      </w:pBdr>
      <w:spacing w:after="15pt" w:line="12pt"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12pt"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12pt" w:lineRule="auto"/>
      <w:ind w:start="35.40pt"/>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lang w:val="sl-SI" w:eastAsia="sl-SI"/>
    </w:rPr>
  </w:style>
  <w:style w:type="character" w:styleId="SledenaHiperpovezava">
    <w:name w:val="FollowedHyperlink"/>
    <w:uiPriority w:val="99"/>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semiHidden/>
    <w:unhideWhenUsed/>
    <w:rsid w:val="002936C3"/>
    <w:pPr>
      <w:overflowPunct/>
      <w:autoSpaceDE/>
      <w:autoSpaceDN/>
      <w:adjustRightInd/>
      <w:jc w:val="start"/>
      <w:textAlignment w:val="auto"/>
    </w:pPr>
    <w:rPr>
      <w:rFonts w:eastAsia="Calibri"/>
      <w:b/>
      <w:bCs/>
    </w:rPr>
  </w:style>
  <w:style w:type="paragraph" w:styleId="Golobesedilo">
    <w:name w:val="Plain Text"/>
    <w:basedOn w:val="Navaden"/>
    <w:link w:val="GolobesediloZnak"/>
    <w:rsid w:val="002936C3"/>
    <w:pPr>
      <w:spacing w:line="12pt" w:lineRule="auto"/>
    </w:pPr>
    <w:rPr>
      <w:rFonts w:ascii="Courier New" w:hAnsi="Courier New" w:cs="Courier New"/>
      <w:szCs w:val="20"/>
      <w:lang w:eastAsia="sl-SI"/>
    </w:rPr>
  </w:style>
  <w:style w:type="character" w:styleId="Pripombasklic">
    <w:name w:val="annotation reference"/>
    <w:aliases w:val="Komentar - sklic"/>
    <w:uiPriority w:val="99"/>
    <w:semiHidden/>
    <w:rsid w:val="002936C3"/>
    <w:rPr>
      <w:sz w:val="16"/>
      <w:szCs w:val="16"/>
    </w:rPr>
  </w:style>
  <w:style w:type="paragraph" w:customStyle="1" w:styleId="p">
    <w:name w:val="p"/>
    <w:basedOn w:val="Navaden"/>
    <w:rsid w:val="002936C3"/>
    <w:pPr>
      <w:spacing w:before="2.40pt" w:after="0.60pt" w:line="12pt" w:lineRule="auto"/>
      <w:ind w:start="0.60pt" w:end="0.60pt" w:firstLine="12pt"/>
      <w:jc w:val="both"/>
    </w:pPr>
    <w:rPr>
      <w:rFonts w:cs="Arial"/>
      <w:color w:val="222222"/>
      <w:sz w:val="22"/>
      <w:szCs w:val="22"/>
      <w:lang w:eastAsia="sl-SI"/>
    </w:rPr>
  </w:style>
  <w:style w:type="paragraph" w:customStyle="1" w:styleId="esegmentt">
    <w:name w:val="esegment_t"/>
    <w:basedOn w:val="Navaden"/>
    <w:rsid w:val="003B0925"/>
    <w:pPr>
      <w:spacing w:after="7.25pt" w:line="18pt"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6pt" w:after="6pt" w:line="12pt"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6pt" w:after="6pt" w:line="12pt"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6pt" w:after="6pt" w:line="12pt"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6pt" w:after="6pt" w:line="12pt" w:lineRule="auto"/>
      <w:jc w:val="both"/>
    </w:pPr>
    <w:rPr>
      <w:rFonts w:ascii="Times New Roman" w:hAnsi="Times New Roman"/>
      <w:sz w:val="24"/>
    </w:rPr>
  </w:style>
  <w:style w:type="paragraph" w:styleId="Oznaenseznam">
    <w:name w:val="List Bullet"/>
    <w:basedOn w:val="Navaden"/>
    <w:rsid w:val="00D509E1"/>
    <w:pPr>
      <w:numPr>
        <w:numId w:val="5"/>
      </w:numPr>
      <w:spacing w:before="6pt" w:after="6pt" w:line="12pt" w:lineRule="auto"/>
      <w:jc w:val="both"/>
    </w:pPr>
    <w:rPr>
      <w:rFonts w:ascii="Times New Roman" w:hAnsi="Times New Roman"/>
      <w:sz w:val="24"/>
    </w:rPr>
  </w:style>
  <w:style w:type="character" w:customStyle="1" w:styleId="GolobesediloZnak">
    <w:name w:val="Golo besedilo Znak"/>
    <w:link w:val="Golobesedilo"/>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8.55pt" w:lineRule="atLeast"/>
    </w:pPr>
    <w:rPr>
      <w:sz w:val="24"/>
      <w:lang w:eastAsia="sl-SI"/>
    </w:rPr>
  </w:style>
  <w:style w:type="paragraph" w:customStyle="1" w:styleId="Text1">
    <w:name w:val="Text 1"/>
    <w:basedOn w:val="Navaden"/>
    <w:rsid w:val="00D362BD"/>
    <w:pPr>
      <w:spacing w:before="6pt" w:after="6pt" w:line="12pt" w:lineRule="auto"/>
      <w:ind w:start="42.50pt"/>
      <w:jc w:val="both"/>
    </w:pPr>
    <w:rPr>
      <w:rFonts w:ascii="Times New Roman" w:hAnsi="Times New Roman"/>
      <w:sz w:val="24"/>
    </w:rPr>
  </w:style>
  <w:style w:type="paragraph" w:customStyle="1" w:styleId="Point0number">
    <w:name w:val="Point 0 (number)"/>
    <w:basedOn w:val="Navaden"/>
    <w:rsid w:val="00D362BD"/>
    <w:pPr>
      <w:numPr>
        <w:numId w:val="7"/>
      </w:numPr>
      <w:spacing w:before="6pt" w:after="6pt" w:line="12pt"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6pt" w:after="6pt" w:line="12pt"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6pt" w:after="6pt" w:line="12pt"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6pt" w:after="6pt" w:line="12pt"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6pt" w:after="6pt" w:line="12pt"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6pt" w:after="6pt" w:line="12pt"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6pt" w:after="6pt" w:line="12pt"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6pt" w:after="6pt" w:line="12pt"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6pt" w:after="6pt" w:line="12pt"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18pt" w:after="6pt" w:line="12pt"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12pt"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216pt"/>
        <w:tab w:val="clear" w:pos="432pt"/>
      </w:tabs>
      <w:spacing w:line="12pt" w:lineRule="exact"/>
    </w:pPr>
    <w:rPr>
      <w:rFonts w:cs="Arial"/>
      <w:sz w:val="16"/>
    </w:rPr>
  </w:style>
  <w:style w:type="paragraph" w:customStyle="1" w:styleId="esegmentp">
    <w:name w:val="esegment_p"/>
    <w:basedOn w:val="Navaden"/>
    <w:rsid w:val="006F0A43"/>
    <w:pPr>
      <w:spacing w:before="5pt" w:beforeAutospacing="1" w:after="5pt" w:afterAutospacing="1" w:line="12pt"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12pt"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12pt"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8pt" w:line="12pt"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5pt" w:beforeAutospacing="1" w:after="5pt" w:afterAutospacing="1" w:line="12pt"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12pt" w:line="12pt" w:lineRule="auto"/>
      <w:ind w:firstLine="51.05pt"/>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paragraph" w:customStyle="1" w:styleId="Alinejazarkovnotoko">
    <w:name w:val="Alineja za črkovno točko"/>
    <w:basedOn w:val="Alineazatevilnotoko"/>
    <w:link w:val="AlinejazarkovnotokoZnak"/>
    <w:qFormat/>
    <w:rsid w:val="00C076D3"/>
    <w:pPr>
      <w:tabs>
        <w:tab w:val="clear" w:pos="28.35pt"/>
      </w:tabs>
    </w:pPr>
  </w:style>
  <w:style w:type="paragraph" w:customStyle="1" w:styleId="len">
    <w:name w:val="Člen"/>
    <w:basedOn w:val="Navaden"/>
    <w:link w:val="lenZnak"/>
    <w:qFormat/>
    <w:rsid w:val="00C076D3"/>
    <w:pPr>
      <w:suppressAutoHyphens/>
      <w:overflowPunct w:val="0"/>
      <w:autoSpaceDE w:val="0"/>
      <w:autoSpaceDN w:val="0"/>
      <w:adjustRightInd w:val="0"/>
      <w:spacing w:before="24pt" w:line="12pt" w:lineRule="auto"/>
      <w:jc w:val="center"/>
      <w:textAlignment w:val="baseline"/>
    </w:pPr>
    <w:rPr>
      <w:rFonts w:cs="Arial"/>
      <w:b/>
      <w:sz w:val="22"/>
      <w:szCs w:val="22"/>
      <w:lang w:eastAsia="sl-SI"/>
    </w:rPr>
  </w:style>
  <w:style w:type="paragraph" w:customStyle="1" w:styleId="tevilnatoka111">
    <w:name w:val="Številčna točka 1.1.1"/>
    <w:basedOn w:val="Navaden"/>
    <w:qFormat/>
    <w:rsid w:val="00C076D3"/>
    <w:pPr>
      <w:widowControl w:val="0"/>
      <w:numPr>
        <w:ilvl w:val="2"/>
        <w:numId w:val="25"/>
      </w:numPr>
      <w:overflowPunct w:val="0"/>
      <w:autoSpaceDE w:val="0"/>
      <w:autoSpaceDN w:val="0"/>
      <w:adjustRightInd w:val="0"/>
      <w:spacing w:line="12pt" w:lineRule="auto"/>
      <w:jc w:val="both"/>
      <w:textAlignment w:val="baseline"/>
    </w:pPr>
    <w:rPr>
      <w:sz w:val="22"/>
      <w:szCs w:val="16"/>
      <w:lang w:eastAsia="sl-SI"/>
    </w:rPr>
  </w:style>
  <w:style w:type="character" w:customStyle="1" w:styleId="lenZnak">
    <w:name w:val="Člen Znak"/>
    <w:link w:val="len"/>
    <w:rsid w:val="00C076D3"/>
    <w:rPr>
      <w:rFonts w:ascii="Arial" w:hAnsi="Arial" w:cs="Arial"/>
      <w:b/>
      <w:sz w:val="22"/>
      <w:szCs w:val="22"/>
      <w:lang w:val="sl-SI" w:eastAsia="sl-SI"/>
    </w:rPr>
  </w:style>
  <w:style w:type="paragraph" w:customStyle="1" w:styleId="Pravnapodlaga">
    <w:name w:val="Pravna podlaga"/>
    <w:basedOn w:val="Odstavek"/>
    <w:link w:val="PravnapodlagaZnak"/>
    <w:qFormat/>
    <w:rsid w:val="00C076D3"/>
    <w:pPr>
      <w:spacing w:before="24pt"/>
    </w:pPr>
  </w:style>
  <w:style w:type="character" w:customStyle="1" w:styleId="AlinejazarkovnotokoZnak">
    <w:name w:val="Alineja za črkovno točko Znak"/>
    <w:link w:val="Alinejazarkovnotoko"/>
    <w:rsid w:val="00C076D3"/>
    <w:rPr>
      <w:rFonts w:ascii="Arial" w:hAnsi="Arial" w:cs="Arial"/>
      <w:sz w:val="22"/>
      <w:szCs w:val="22"/>
      <w:lang w:val="sl-SI" w:eastAsia="sl-SI"/>
    </w:rPr>
  </w:style>
  <w:style w:type="paragraph" w:customStyle="1" w:styleId="rkovnatokazatevilnotokoa2">
    <w:name w:val="Črkovna točka za številčno točko (a)"/>
    <w:basedOn w:val="rkovnatokazatevilnotoko"/>
    <w:rsid w:val="00C076D3"/>
    <w:pPr>
      <w:numPr>
        <w:numId w:val="19"/>
      </w:numPr>
      <w:tabs>
        <w:tab w:val="clear" w:pos="39.10pt"/>
        <w:tab w:val="num" w:pos="18pt"/>
      </w:tabs>
      <w:ind w:start="18pt" w:hanging="18pt"/>
    </w:pPr>
  </w:style>
  <w:style w:type="paragraph" w:customStyle="1" w:styleId="Prehodneinkoncnedolocbe">
    <w:name w:val="Prehodne in koncne dolocbe"/>
    <w:basedOn w:val="Navaden"/>
    <w:rsid w:val="00C076D3"/>
    <w:pPr>
      <w:overflowPunct w:val="0"/>
      <w:autoSpaceDE w:val="0"/>
      <w:autoSpaceDN w:val="0"/>
      <w:adjustRightInd w:val="0"/>
      <w:spacing w:before="20pt" w:after="30pt" w:line="12pt" w:lineRule="auto"/>
      <w:jc w:val="both"/>
      <w:textAlignment w:val="baseline"/>
    </w:pPr>
    <w:rPr>
      <w:b/>
      <w:sz w:val="22"/>
      <w:szCs w:val="16"/>
      <w:lang w:eastAsia="sl-SI"/>
    </w:rPr>
  </w:style>
  <w:style w:type="paragraph" w:customStyle="1" w:styleId="Del">
    <w:name w:val="Del"/>
    <w:basedOn w:val="Poglavje"/>
    <w:link w:val="DelZnak"/>
    <w:qFormat/>
    <w:rsid w:val="00C076D3"/>
    <w:pPr>
      <w:spacing w:before="24pt" w:after="0pt" w:line="12pt" w:lineRule="auto"/>
      <w:outlineLvl w:val="9"/>
    </w:pPr>
    <w:rPr>
      <w:b w:val="0"/>
    </w:rPr>
  </w:style>
  <w:style w:type="paragraph" w:customStyle="1" w:styleId="Naslovnadlenom">
    <w:name w:val="Naslov nad členom"/>
    <w:basedOn w:val="Navaden"/>
    <w:link w:val="NaslovnadlenomZnak"/>
    <w:qFormat/>
    <w:rsid w:val="00C076D3"/>
    <w:pPr>
      <w:overflowPunct w:val="0"/>
      <w:autoSpaceDE w:val="0"/>
      <w:autoSpaceDN w:val="0"/>
      <w:adjustRightInd w:val="0"/>
      <w:spacing w:before="24pt" w:line="12pt" w:lineRule="auto"/>
      <w:jc w:val="center"/>
      <w:textAlignment w:val="baseline"/>
    </w:pPr>
    <w:rPr>
      <w:rFonts w:cs="Arial"/>
      <w:b/>
      <w:sz w:val="22"/>
      <w:szCs w:val="22"/>
      <w:lang w:eastAsia="sl-SI"/>
    </w:rPr>
  </w:style>
  <w:style w:type="character" w:customStyle="1" w:styleId="DelZnak">
    <w:name w:val="Del Znak"/>
    <w:link w:val="Del"/>
    <w:rsid w:val="00C076D3"/>
    <w:rPr>
      <w:rFonts w:ascii="Arial" w:hAnsi="Arial" w:cs="Arial"/>
      <w:sz w:val="22"/>
      <w:szCs w:val="22"/>
      <w:lang w:val="sl-SI" w:eastAsia="sl-SI"/>
    </w:rPr>
  </w:style>
  <w:style w:type="character" w:customStyle="1" w:styleId="NaslovnadlenomZnak">
    <w:name w:val="Naslov nad členom Znak"/>
    <w:link w:val="Naslovnadlenom"/>
    <w:rsid w:val="00C076D3"/>
    <w:rPr>
      <w:rFonts w:ascii="Arial" w:hAnsi="Arial" w:cs="Arial"/>
      <w:b/>
      <w:sz w:val="22"/>
      <w:szCs w:val="22"/>
      <w:lang w:val="sl-SI" w:eastAsia="sl-SI"/>
    </w:rPr>
  </w:style>
  <w:style w:type="paragraph" w:customStyle="1" w:styleId="Nazivpodpisnika">
    <w:name w:val="Naziv podpisnika"/>
    <w:basedOn w:val="Navaden"/>
    <w:link w:val="NazivpodpisnikaZnak"/>
    <w:rsid w:val="00C076D3"/>
    <w:pPr>
      <w:overflowPunct w:val="0"/>
      <w:autoSpaceDE w:val="0"/>
      <w:autoSpaceDN w:val="0"/>
      <w:adjustRightInd w:val="0"/>
      <w:spacing w:line="12pt" w:lineRule="auto"/>
      <w:ind w:start="283.50pt"/>
      <w:jc w:val="center"/>
      <w:textAlignment w:val="baseline"/>
    </w:pPr>
    <w:rPr>
      <w:rFonts w:cs="Arial"/>
      <w:sz w:val="22"/>
      <w:szCs w:val="22"/>
      <w:lang w:eastAsia="sl-SI"/>
    </w:rPr>
  </w:style>
  <w:style w:type="character" w:customStyle="1" w:styleId="NazivpodpisnikaZnak">
    <w:name w:val="Naziv podpisnika Znak"/>
    <w:link w:val="Nazivpodpisnika"/>
    <w:rsid w:val="00C076D3"/>
    <w:rPr>
      <w:rFonts w:ascii="Arial" w:hAnsi="Arial" w:cs="Arial"/>
      <w:sz w:val="22"/>
      <w:szCs w:val="22"/>
      <w:lang w:val="sl-SI" w:eastAsia="sl-SI"/>
    </w:rPr>
  </w:style>
  <w:style w:type="paragraph" w:customStyle="1" w:styleId="Alineazatevilnotoko">
    <w:name w:val="Alinea za številčno točko"/>
    <w:basedOn w:val="Alineazaodstavkom"/>
    <w:link w:val="AlineazatevilnotokoZnak"/>
    <w:qFormat/>
    <w:rsid w:val="00C076D3"/>
    <w:pPr>
      <w:tabs>
        <w:tab w:val="clear" w:pos="36pt"/>
        <w:tab w:val="start" w:pos="28.35pt"/>
        <w:tab w:val="num" w:pos="49.65pt"/>
      </w:tabs>
      <w:overflowPunct/>
      <w:autoSpaceDE/>
      <w:autoSpaceDN/>
      <w:adjustRightInd/>
      <w:spacing w:line="12pt" w:lineRule="auto"/>
      <w:ind w:start="49.65pt" w:hanging="21.25pt"/>
      <w:textAlignment w:val="auto"/>
    </w:pPr>
  </w:style>
  <w:style w:type="paragraph" w:customStyle="1" w:styleId="tevilnatoka">
    <w:name w:val="Številčna točka"/>
    <w:basedOn w:val="Navaden"/>
    <w:link w:val="tevilnatokaZnak"/>
    <w:qFormat/>
    <w:rsid w:val="00C076D3"/>
    <w:pPr>
      <w:numPr>
        <w:numId w:val="25"/>
      </w:numPr>
      <w:spacing w:line="12pt" w:lineRule="auto"/>
      <w:jc w:val="both"/>
    </w:pPr>
    <w:rPr>
      <w:sz w:val="22"/>
      <w:szCs w:val="22"/>
      <w:lang w:eastAsia="sl-SI"/>
    </w:rPr>
  </w:style>
  <w:style w:type="character" w:customStyle="1" w:styleId="AlineazatevilnotokoZnak">
    <w:name w:val="Alinea za številčno točko Znak"/>
    <w:link w:val="Alineazatevilnotoko"/>
    <w:rsid w:val="00C076D3"/>
    <w:rPr>
      <w:rFonts w:ascii="Arial" w:hAnsi="Arial" w:cs="Arial"/>
      <w:sz w:val="22"/>
      <w:szCs w:val="22"/>
      <w:lang w:val="sl-SI" w:eastAsia="sl-SI"/>
    </w:rPr>
  </w:style>
  <w:style w:type="paragraph" w:customStyle="1" w:styleId="rkovnatokazatevilnotoko">
    <w:name w:val="Črkovna točka za številčno točko"/>
    <w:link w:val="rkovnatokazatevilnotokoZnak"/>
    <w:qFormat/>
    <w:rsid w:val="00C076D3"/>
    <w:pPr>
      <w:numPr>
        <w:numId w:val="20"/>
      </w:numPr>
      <w:jc w:val="both"/>
    </w:pPr>
    <w:rPr>
      <w:rFonts w:ascii="Arial" w:hAnsi="Arial" w:cs="Arial"/>
      <w:sz w:val="22"/>
      <w:szCs w:val="22"/>
      <w:lang w:val="sl-SI" w:eastAsia="sl-SI"/>
    </w:rPr>
  </w:style>
  <w:style w:type="character" w:customStyle="1" w:styleId="tevilnatokaZnak">
    <w:name w:val="Številčna točka Znak"/>
    <w:link w:val="tevilnatoka"/>
    <w:rsid w:val="00C076D3"/>
    <w:rPr>
      <w:rFonts w:ascii="Arial" w:hAnsi="Arial"/>
      <w:sz w:val="22"/>
      <w:szCs w:val="22"/>
      <w:lang w:val="sl-SI" w:eastAsia="sl-SI"/>
    </w:rPr>
  </w:style>
  <w:style w:type="character" w:customStyle="1" w:styleId="rkovnatokazatevilnotokoZnak">
    <w:name w:val="Črkovna točka za številčno točko Znak"/>
    <w:link w:val="rkovnatokazatevilnotoko"/>
    <w:rsid w:val="00C076D3"/>
    <w:rPr>
      <w:rFonts w:ascii="Arial" w:hAnsi="Arial" w:cs="Arial"/>
      <w:sz w:val="22"/>
      <w:szCs w:val="22"/>
      <w:lang w:val="sl-SI" w:eastAsia="sl-SI"/>
    </w:rPr>
  </w:style>
  <w:style w:type="paragraph" w:customStyle="1" w:styleId="tevilkanakoncupredpisa">
    <w:name w:val="Številka na koncu predpisa"/>
    <w:basedOn w:val="Datumsprejetja"/>
    <w:link w:val="tevilkanakoncupredpisaZnak"/>
    <w:qFormat/>
    <w:rsid w:val="00C076D3"/>
    <w:pPr>
      <w:spacing w:before="24pt"/>
    </w:pPr>
  </w:style>
  <w:style w:type="paragraph" w:customStyle="1" w:styleId="Datumsprejetja">
    <w:name w:val="Datum sprejetja"/>
    <w:basedOn w:val="Navaden"/>
    <w:link w:val="DatumsprejetjaZnak"/>
    <w:qFormat/>
    <w:rsid w:val="00C076D3"/>
    <w:pPr>
      <w:overflowPunct w:val="0"/>
      <w:autoSpaceDE w:val="0"/>
      <w:autoSpaceDN w:val="0"/>
      <w:adjustRightInd w:val="0"/>
      <w:spacing w:line="12pt"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C076D3"/>
    <w:rPr>
      <w:rFonts w:ascii="Arial" w:hAnsi="Arial" w:cs="Arial"/>
      <w:snapToGrid w:val="0"/>
      <w:color w:val="000000"/>
      <w:sz w:val="22"/>
      <w:szCs w:val="22"/>
      <w:lang w:val="sl-SI" w:eastAsia="sl-SI"/>
    </w:rPr>
  </w:style>
  <w:style w:type="paragraph" w:customStyle="1" w:styleId="Podpisnik">
    <w:name w:val="Podpisnik"/>
    <w:basedOn w:val="Navaden"/>
    <w:link w:val="PodpisnikZnak"/>
    <w:qFormat/>
    <w:rsid w:val="00C076D3"/>
    <w:pPr>
      <w:overflowPunct w:val="0"/>
      <w:autoSpaceDE w:val="0"/>
      <w:autoSpaceDN w:val="0"/>
      <w:adjustRightInd w:val="0"/>
      <w:spacing w:line="12pt" w:lineRule="auto"/>
      <w:ind w:start="283.50pt"/>
      <w:jc w:val="center"/>
      <w:textAlignment w:val="baseline"/>
    </w:pPr>
    <w:rPr>
      <w:rFonts w:cs="Arial"/>
      <w:sz w:val="22"/>
      <w:szCs w:val="22"/>
      <w:lang w:eastAsia="sl-SI"/>
    </w:rPr>
  </w:style>
  <w:style w:type="character" w:customStyle="1" w:styleId="DatumsprejetjaZnak">
    <w:name w:val="Datum sprejetja Znak"/>
    <w:link w:val="Datumsprejetja"/>
    <w:rsid w:val="00C076D3"/>
    <w:rPr>
      <w:rFonts w:ascii="Arial" w:hAnsi="Arial" w:cs="Arial"/>
      <w:snapToGrid w:val="0"/>
      <w:color w:val="000000"/>
      <w:sz w:val="22"/>
      <w:szCs w:val="22"/>
      <w:lang w:val="sl-SI" w:eastAsia="sl-SI"/>
    </w:rPr>
  </w:style>
  <w:style w:type="character" w:customStyle="1" w:styleId="PodpisnikZnak">
    <w:name w:val="Podpisnik Znak"/>
    <w:link w:val="Podpisnik"/>
    <w:rsid w:val="00C076D3"/>
    <w:rPr>
      <w:rFonts w:ascii="Arial" w:hAnsi="Arial" w:cs="Arial"/>
      <w:sz w:val="22"/>
      <w:szCs w:val="22"/>
      <w:lang w:val="sl-SI" w:eastAsia="sl-SI"/>
    </w:rPr>
  </w:style>
  <w:style w:type="paragraph" w:customStyle="1" w:styleId="lennaslov">
    <w:name w:val="Člen_naslov"/>
    <w:basedOn w:val="len"/>
    <w:qFormat/>
    <w:rsid w:val="00C076D3"/>
    <w:pPr>
      <w:spacing w:before="0pt"/>
    </w:pPr>
  </w:style>
  <w:style w:type="character" w:customStyle="1" w:styleId="PravnapodlagaZnak">
    <w:name w:val="Pravna podlaga Znak"/>
    <w:link w:val="Pravnapodlaga"/>
    <w:rsid w:val="00C076D3"/>
    <w:rPr>
      <w:rFonts w:ascii="Arial" w:hAnsi="Arial" w:cs="Arial"/>
      <w:sz w:val="22"/>
      <w:szCs w:val="22"/>
      <w:lang w:val="sl-SI" w:eastAsia="sl-SI"/>
    </w:rPr>
  </w:style>
  <w:style w:type="paragraph" w:customStyle="1" w:styleId="Pododdelek">
    <w:name w:val="Pododdelek"/>
    <w:basedOn w:val="Navaden"/>
    <w:link w:val="PododdelekZnak"/>
    <w:qFormat/>
    <w:rsid w:val="00C076D3"/>
    <w:pPr>
      <w:tabs>
        <w:tab w:val="start" w:pos="27pt"/>
        <w:tab w:val="start" w:pos="45pt"/>
      </w:tabs>
      <w:overflowPunct w:val="0"/>
      <w:autoSpaceDE w:val="0"/>
      <w:autoSpaceDN w:val="0"/>
      <w:adjustRightInd w:val="0"/>
      <w:spacing w:before="24pt" w:line="12pt" w:lineRule="auto"/>
      <w:jc w:val="center"/>
      <w:textAlignment w:val="baseline"/>
    </w:pPr>
    <w:rPr>
      <w:rFonts w:cs="Arial"/>
      <w:sz w:val="22"/>
      <w:szCs w:val="22"/>
      <w:lang w:eastAsia="sl-SI"/>
    </w:rPr>
  </w:style>
  <w:style w:type="character" w:customStyle="1" w:styleId="PododdelekZnak">
    <w:name w:val="Pododdelek Znak"/>
    <w:link w:val="Pododdelek"/>
    <w:rsid w:val="00C076D3"/>
    <w:rPr>
      <w:rFonts w:ascii="Arial" w:hAnsi="Arial" w:cs="Arial"/>
      <w:sz w:val="22"/>
      <w:szCs w:val="22"/>
      <w:lang w:val="sl-SI" w:eastAsia="sl-SI"/>
    </w:rPr>
  </w:style>
  <w:style w:type="paragraph" w:customStyle="1" w:styleId="EVA">
    <w:name w:val="EVA"/>
    <w:basedOn w:val="Navaden"/>
    <w:link w:val="EVAZnak"/>
    <w:qFormat/>
    <w:rsid w:val="00C076D3"/>
    <w:pPr>
      <w:overflowPunct w:val="0"/>
      <w:autoSpaceDE w:val="0"/>
      <w:autoSpaceDN w:val="0"/>
      <w:adjustRightInd w:val="0"/>
      <w:spacing w:line="12pt" w:lineRule="auto"/>
      <w:jc w:val="both"/>
      <w:textAlignment w:val="baseline"/>
    </w:pPr>
    <w:rPr>
      <w:rFonts w:cs="Arial"/>
      <w:sz w:val="22"/>
      <w:szCs w:val="22"/>
      <w:lang w:eastAsia="sl-SI"/>
    </w:rPr>
  </w:style>
  <w:style w:type="character" w:customStyle="1" w:styleId="EVAZnak">
    <w:name w:val="EVA Znak"/>
    <w:link w:val="EVA"/>
    <w:rsid w:val="00C076D3"/>
    <w:rPr>
      <w:rFonts w:ascii="Arial" w:hAnsi="Arial" w:cs="Arial"/>
      <w:sz w:val="22"/>
      <w:szCs w:val="22"/>
      <w:lang w:val="sl-SI" w:eastAsia="sl-SI"/>
    </w:rPr>
  </w:style>
  <w:style w:type="character" w:customStyle="1" w:styleId="PripombabesediloZnak1">
    <w:name w:val="Pripomba – besedilo Znak1"/>
    <w:aliases w:val="Komentar - besedilo Znak"/>
    <w:rsid w:val="00C076D3"/>
    <w:rPr>
      <w:rFonts w:ascii="Arial" w:eastAsia="Times New Roman" w:hAnsi="Arial"/>
      <w:lang w:eastAsia="en-US"/>
    </w:rPr>
  </w:style>
  <w:style w:type="paragraph" w:customStyle="1" w:styleId="Imeorgana">
    <w:name w:val="Ime organa"/>
    <w:basedOn w:val="Navaden"/>
    <w:link w:val="ImeorganaZnak"/>
    <w:qFormat/>
    <w:rsid w:val="00C076D3"/>
    <w:pPr>
      <w:overflowPunct w:val="0"/>
      <w:autoSpaceDE w:val="0"/>
      <w:autoSpaceDN w:val="0"/>
      <w:adjustRightInd w:val="0"/>
      <w:spacing w:before="24pt" w:line="12pt" w:lineRule="auto"/>
      <w:ind w:start="283.50pt"/>
      <w:jc w:val="center"/>
      <w:textAlignment w:val="baseline"/>
    </w:pPr>
    <w:rPr>
      <w:rFonts w:cs="Arial"/>
      <w:sz w:val="22"/>
      <w:szCs w:val="22"/>
      <w:lang w:eastAsia="sl-SI"/>
    </w:rPr>
  </w:style>
  <w:style w:type="character" w:customStyle="1" w:styleId="apple-converted-space">
    <w:name w:val="apple-converted-space"/>
    <w:rsid w:val="00C076D3"/>
  </w:style>
  <w:style w:type="paragraph" w:customStyle="1" w:styleId="Opozorilo">
    <w:name w:val="Opozorilo"/>
    <w:basedOn w:val="Navaden"/>
    <w:link w:val="OpozoriloZnak"/>
    <w:qFormat/>
    <w:rsid w:val="00C076D3"/>
    <w:pPr>
      <w:overflowPunct w:val="0"/>
      <w:autoSpaceDE w:val="0"/>
      <w:autoSpaceDN w:val="0"/>
      <w:adjustRightInd w:val="0"/>
      <w:spacing w:before="24pt" w:line="12pt" w:lineRule="auto"/>
      <w:jc w:val="both"/>
      <w:textAlignment w:val="baseline"/>
    </w:pPr>
    <w:rPr>
      <w:rFonts w:cs="Arial"/>
      <w:color w:val="808080"/>
      <w:sz w:val="22"/>
      <w:szCs w:val="22"/>
      <w:lang w:eastAsia="sl-SI"/>
    </w:rPr>
  </w:style>
  <w:style w:type="character" w:customStyle="1" w:styleId="OpozoriloZnak">
    <w:name w:val="Opozorilo Znak"/>
    <w:link w:val="Opozorilo"/>
    <w:rsid w:val="00C076D3"/>
    <w:rPr>
      <w:rFonts w:ascii="Arial" w:hAnsi="Arial" w:cs="Arial"/>
      <w:color w:val="808080"/>
      <w:sz w:val="22"/>
      <w:szCs w:val="22"/>
      <w:lang w:val="sl-SI" w:eastAsia="sl-SI"/>
    </w:rPr>
  </w:style>
  <w:style w:type="paragraph" w:customStyle="1" w:styleId="lennovele">
    <w:name w:val="Člen_novele"/>
    <w:basedOn w:val="len"/>
    <w:link w:val="lennoveleZnak"/>
    <w:qFormat/>
    <w:rsid w:val="00C076D3"/>
    <w:rPr>
      <w:b w:val="0"/>
    </w:rPr>
  </w:style>
  <w:style w:type="paragraph" w:customStyle="1" w:styleId="Priloga">
    <w:name w:val="Priloga"/>
    <w:basedOn w:val="Navaden"/>
    <w:link w:val="PrilogaZnak"/>
    <w:qFormat/>
    <w:rsid w:val="00C076D3"/>
    <w:pPr>
      <w:overflowPunct w:val="0"/>
      <w:autoSpaceDE w:val="0"/>
      <w:autoSpaceDN w:val="0"/>
      <w:adjustRightInd w:val="0"/>
      <w:spacing w:before="19pt" w:after="3pt" w:line="10pt" w:lineRule="exact"/>
      <w:jc w:val="both"/>
      <w:textAlignment w:val="baseline"/>
    </w:pPr>
    <w:rPr>
      <w:rFonts w:cs="Arial"/>
      <w:sz w:val="22"/>
      <w:szCs w:val="17"/>
      <w:lang w:eastAsia="sl-SI"/>
    </w:rPr>
  </w:style>
  <w:style w:type="character" w:customStyle="1" w:styleId="lennoveleZnak">
    <w:name w:val="Člen_novele Znak"/>
    <w:link w:val="lennovele"/>
    <w:rsid w:val="00C076D3"/>
    <w:rPr>
      <w:rFonts w:ascii="Arial" w:hAnsi="Arial" w:cs="Arial"/>
      <w:sz w:val="22"/>
      <w:szCs w:val="22"/>
      <w:lang w:val="sl-SI" w:eastAsia="sl-SI"/>
    </w:rPr>
  </w:style>
  <w:style w:type="character" w:customStyle="1" w:styleId="PrilogaZnak">
    <w:name w:val="Priloga Znak"/>
    <w:link w:val="Priloga"/>
    <w:rsid w:val="00C076D3"/>
    <w:rPr>
      <w:rFonts w:ascii="Arial" w:hAnsi="Arial" w:cs="Arial"/>
      <w:sz w:val="22"/>
      <w:szCs w:val="17"/>
      <w:lang w:val="sl-SI" w:eastAsia="sl-SI"/>
    </w:rPr>
  </w:style>
  <w:style w:type="paragraph" w:customStyle="1" w:styleId="rta">
    <w:name w:val="Črta"/>
    <w:basedOn w:val="Navaden"/>
    <w:link w:val="rtaZnak"/>
    <w:qFormat/>
    <w:rsid w:val="00C076D3"/>
    <w:pPr>
      <w:overflowPunct w:val="0"/>
      <w:autoSpaceDE w:val="0"/>
      <w:autoSpaceDN w:val="0"/>
      <w:adjustRightInd w:val="0"/>
      <w:spacing w:before="18pt" w:line="12pt" w:lineRule="auto"/>
      <w:jc w:val="center"/>
      <w:textAlignment w:val="baseline"/>
    </w:pPr>
    <w:rPr>
      <w:rFonts w:cs="Arial"/>
      <w:sz w:val="22"/>
      <w:szCs w:val="22"/>
      <w:lang w:eastAsia="sl-SI"/>
    </w:rPr>
  </w:style>
  <w:style w:type="paragraph" w:customStyle="1" w:styleId="NPB">
    <w:name w:val="NPB"/>
    <w:basedOn w:val="Vrstapredpisa"/>
    <w:qFormat/>
    <w:rsid w:val="00C076D3"/>
    <w:pPr>
      <w:spacing w:before="24pt" w:line="12pt" w:lineRule="auto"/>
    </w:pPr>
    <w:rPr>
      <w:spacing w:val="0"/>
    </w:rPr>
  </w:style>
  <w:style w:type="character" w:customStyle="1" w:styleId="rtaZnak">
    <w:name w:val="Črta Znak"/>
    <w:link w:val="rta"/>
    <w:rsid w:val="00C076D3"/>
    <w:rPr>
      <w:rFonts w:ascii="Arial" w:hAnsi="Arial" w:cs="Arial"/>
      <w:sz w:val="22"/>
      <w:szCs w:val="22"/>
      <w:lang w:val="sl-SI" w:eastAsia="sl-SI"/>
    </w:rPr>
  </w:style>
  <w:style w:type="paragraph" w:customStyle="1" w:styleId="Zamaknjenadolobaprvinivo">
    <w:name w:val="Zamaknjena določba_prvi nivo"/>
    <w:basedOn w:val="Alineazaodstavkom"/>
    <w:link w:val="ZamaknjenadolobaprvinivoZnak"/>
    <w:qFormat/>
    <w:rsid w:val="00C076D3"/>
    <w:pPr>
      <w:numPr>
        <w:numId w:val="0"/>
      </w:numPr>
      <w:overflowPunct/>
      <w:autoSpaceDE/>
      <w:autoSpaceDN/>
      <w:adjustRightInd/>
      <w:spacing w:line="12pt" w:lineRule="auto"/>
      <w:textAlignment w:val="auto"/>
    </w:pPr>
  </w:style>
  <w:style w:type="paragraph" w:customStyle="1" w:styleId="Zamaknjenadolobadruginivo">
    <w:name w:val="Zamaknjena določba_drugi nivo"/>
    <w:basedOn w:val="rkovnatokazatevilnotoko"/>
    <w:link w:val="ZamaknjenadolobadruginivoZnak"/>
    <w:qFormat/>
    <w:rsid w:val="00C076D3"/>
    <w:pPr>
      <w:numPr>
        <w:numId w:val="0"/>
      </w:numPr>
      <w:ind w:start="21.25pt"/>
    </w:pPr>
  </w:style>
  <w:style w:type="character" w:customStyle="1" w:styleId="ZamaknjenadolobaprvinivoZnak">
    <w:name w:val="Zamaknjena določba_prvi nivo Znak"/>
    <w:link w:val="Zamaknjenadolobaprvinivo"/>
    <w:rsid w:val="00C076D3"/>
    <w:rPr>
      <w:rFonts w:ascii="Arial" w:hAnsi="Arial" w:cs="Arial"/>
      <w:sz w:val="22"/>
      <w:szCs w:val="22"/>
      <w:lang w:val="sl-SI" w:eastAsia="sl-SI"/>
    </w:rPr>
  </w:style>
  <w:style w:type="character" w:customStyle="1" w:styleId="ZamaknjenadolobadruginivoZnak">
    <w:name w:val="Zamaknjena določba_drugi nivo Znak"/>
    <w:link w:val="Zamaknjenadolobadruginivo"/>
    <w:rsid w:val="00C076D3"/>
    <w:rPr>
      <w:rFonts w:ascii="Arial" w:hAnsi="Arial" w:cs="Arial"/>
      <w:sz w:val="22"/>
      <w:szCs w:val="22"/>
      <w:lang w:val="sl-SI" w:eastAsia="sl-SI"/>
    </w:rPr>
  </w:style>
  <w:style w:type="paragraph" w:customStyle="1" w:styleId="Alineazapodtoko">
    <w:name w:val="Alinea za podtočko"/>
    <w:basedOn w:val="Alineazaodstavkom"/>
    <w:link w:val="AlineazapodtokoZnak"/>
    <w:qFormat/>
    <w:rsid w:val="00C076D3"/>
    <w:pPr>
      <w:tabs>
        <w:tab w:val="clear" w:pos="36pt"/>
        <w:tab w:val="start" w:pos="39.70pt"/>
      </w:tabs>
      <w:overflowPunct/>
      <w:autoSpaceDE/>
      <w:autoSpaceDN/>
      <w:adjustRightInd/>
      <w:spacing w:line="12pt" w:lineRule="auto"/>
      <w:ind w:start="39.70pt" w:hanging="11.35pt"/>
      <w:textAlignment w:val="auto"/>
    </w:pPr>
  </w:style>
  <w:style w:type="paragraph" w:customStyle="1" w:styleId="Zamakanjenadolobatretjinivo">
    <w:name w:val="Zamakanjena določba_tretji nivo"/>
    <w:basedOn w:val="Zamaknjenadolobadruginivo"/>
    <w:link w:val="ZamakanjenadolobatretjinivoZnak"/>
    <w:qFormat/>
    <w:rsid w:val="00C076D3"/>
    <w:pPr>
      <w:ind w:start="49.65pt"/>
    </w:pPr>
  </w:style>
  <w:style w:type="character" w:customStyle="1" w:styleId="AlineazapodtokoZnak">
    <w:name w:val="Alinea za podtočko Znak"/>
    <w:link w:val="Alineazapodtoko"/>
    <w:rsid w:val="00C076D3"/>
    <w:rPr>
      <w:rFonts w:ascii="Arial" w:hAnsi="Arial" w:cs="Arial"/>
      <w:sz w:val="22"/>
      <w:szCs w:val="22"/>
      <w:lang w:val="sl-SI" w:eastAsia="sl-SI"/>
    </w:rPr>
  </w:style>
  <w:style w:type="numbering" w:customStyle="1" w:styleId="Alinejazaodstavkom">
    <w:name w:val="Alineja za odstavkom"/>
    <w:uiPriority w:val="99"/>
    <w:rsid w:val="00C076D3"/>
    <w:pPr>
      <w:numPr>
        <w:numId w:val="16"/>
      </w:numPr>
    </w:pPr>
  </w:style>
  <w:style w:type="character" w:customStyle="1" w:styleId="ZamakanjenadolobatretjinivoZnak">
    <w:name w:val="Zamakanjena določba_tretji nivo Znak"/>
    <w:link w:val="Zamakanjenadolobatretjinivo"/>
    <w:rsid w:val="00C076D3"/>
    <w:rPr>
      <w:rFonts w:ascii="Arial" w:hAnsi="Arial" w:cs="Arial"/>
      <w:sz w:val="22"/>
      <w:szCs w:val="22"/>
      <w:lang w:val="sl-SI" w:eastAsia="sl-SI"/>
    </w:rPr>
  </w:style>
  <w:style w:type="character" w:customStyle="1" w:styleId="ImeorganaZnak">
    <w:name w:val="Ime organa Znak"/>
    <w:link w:val="Imeorgana"/>
    <w:rsid w:val="00C076D3"/>
    <w:rPr>
      <w:rFonts w:ascii="Arial" w:hAnsi="Arial" w:cs="Arial"/>
      <w:sz w:val="22"/>
      <w:szCs w:val="22"/>
      <w:lang w:val="sl-SI" w:eastAsia="sl-SI"/>
    </w:rPr>
  </w:style>
  <w:style w:type="paragraph" w:customStyle="1" w:styleId="rkovnatokazaodstavkoma">
    <w:name w:val="Črkovna točka za odstavkom (a)"/>
    <w:link w:val="rkovnatokazaodstavkomaZnak"/>
    <w:qFormat/>
    <w:rsid w:val="00C076D3"/>
    <w:pPr>
      <w:numPr>
        <w:numId w:val="17"/>
      </w:numPr>
      <w:jc w:val="both"/>
    </w:pPr>
    <w:rPr>
      <w:rFonts w:ascii="Arial" w:hAnsi="Arial"/>
      <w:sz w:val="22"/>
      <w:szCs w:val="16"/>
      <w:lang w:val="sl-SI" w:eastAsia="sl-SI"/>
    </w:rPr>
  </w:style>
  <w:style w:type="paragraph" w:customStyle="1" w:styleId="rkovnatokazaodstavkomA1">
    <w:name w:val="Črkovna točka za odstavkom A."/>
    <w:basedOn w:val="Navaden"/>
    <w:rsid w:val="00C076D3"/>
    <w:pPr>
      <w:numPr>
        <w:numId w:val="18"/>
      </w:numPr>
      <w:overflowPunct w:val="0"/>
      <w:autoSpaceDE w:val="0"/>
      <w:autoSpaceDN w:val="0"/>
      <w:adjustRightInd w:val="0"/>
      <w:spacing w:line="12pt"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C076D3"/>
    <w:rPr>
      <w:rFonts w:ascii="Arial" w:hAnsi="Arial"/>
      <w:sz w:val="22"/>
      <w:szCs w:val="16"/>
      <w:lang w:val="sl-SI" w:eastAsia="sl-SI"/>
    </w:rPr>
  </w:style>
  <w:style w:type="paragraph" w:customStyle="1" w:styleId="lennaslovnovele">
    <w:name w:val="Člen naslov novele"/>
    <w:basedOn w:val="lennaslov"/>
    <w:rsid w:val="00C076D3"/>
    <w:rPr>
      <w:b w:val="0"/>
    </w:rPr>
  </w:style>
  <w:style w:type="paragraph" w:customStyle="1" w:styleId="rkovnatokazaodstavkoma3">
    <w:name w:val="Črkovna točka za odstavkom a."/>
    <w:rsid w:val="00C076D3"/>
    <w:pPr>
      <w:tabs>
        <w:tab w:val="num" w:pos="21.25pt"/>
      </w:tabs>
      <w:ind w:start="21.25pt" w:hanging="21.25pt"/>
      <w:jc w:val="both"/>
    </w:pPr>
    <w:rPr>
      <w:rFonts w:ascii="Arial" w:hAnsi="Arial" w:cs="Arial"/>
      <w:sz w:val="22"/>
      <w:szCs w:val="22"/>
      <w:lang w:val="sl-SI" w:eastAsia="sl-SI"/>
    </w:rPr>
  </w:style>
  <w:style w:type="paragraph" w:customStyle="1" w:styleId="rkovnatokazatevilnotokoa">
    <w:name w:val="Črkovna točka za številčno točko a."/>
    <w:rsid w:val="00C076D3"/>
    <w:pPr>
      <w:numPr>
        <w:numId w:val="21"/>
      </w:numPr>
      <w:tabs>
        <w:tab w:val="start" w:pos="39.10pt"/>
      </w:tabs>
      <w:ind w:start="39.10pt" w:hanging="17.85pt"/>
      <w:jc w:val="both"/>
    </w:pPr>
    <w:rPr>
      <w:rFonts w:ascii="Arial" w:hAnsi="Arial"/>
      <w:sz w:val="22"/>
      <w:szCs w:val="16"/>
      <w:lang w:val="sl-SI" w:eastAsia="sl-SI"/>
    </w:rPr>
  </w:style>
  <w:style w:type="paragraph" w:customStyle="1" w:styleId="Rimskatevilnatoka">
    <w:name w:val="Rimska številčna točka"/>
    <w:basedOn w:val="Navaden"/>
    <w:rsid w:val="00C076D3"/>
    <w:pPr>
      <w:numPr>
        <w:numId w:val="22"/>
      </w:numPr>
      <w:overflowPunct w:val="0"/>
      <w:autoSpaceDE w:val="0"/>
      <w:autoSpaceDN w:val="0"/>
      <w:adjustRightInd w:val="0"/>
      <w:spacing w:line="12pt"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C076D3"/>
    <w:pPr>
      <w:numPr>
        <w:numId w:val="24"/>
      </w:numPr>
      <w:overflowPunct/>
      <w:autoSpaceDE/>
      <w:autoSpaceDN/>
      <w:adjustRightInd/>
      <w:spacing w:line="12pt" w:lineRule="auto"/>
      <w:textAlignment w:val="auto"/>
    </w:pPr>
  </w:style>
  <w:style w:type="paragraph" w:customStyle="1" w:styleId="tevilnatoka11Nova">
    <w:name w:val="Številčna točka 1.1 Nova"/>
    <w:basedOn w:val="tevilnatoka"/>
    <w:link w:val="tevilnatoka11NovaZnak"/>
    <w:qFormat/>
    <w:rsid w:val="00C076D3"/>
    <w:pPr>
      <w:numPr>
        <w:ilvl w:val="1"/>
      </w:numPr>
    </w:pPr>
  </w:style>
  <w:style w:type="character" w:customStyle="1" w:styleId="Neuvrsceno">
    <w:name w:val="Neuvrsceno"/>
    <w:uiPriority w:val="1"/>
    <w:rsid w:val="00C076D3"/>
    <w:rPr>
      <w:bdr w:val="none" w:sz="0" w:space="0" w:color="auto"/>
      <w:shd w:val="clear" w:color="auto" w:fill="FFFF00"/>
    </w:rPr>
  </w:style>
  <w:style w:type="character" w:customStyle="1" w:styleId="tevilnatoka11NovaZnak">
    <w:name w:val="Številčna točka 1.1 Nova Znak"/>
    <w:link w:val="tevilnatoka11Nova"/>
    <w:rsid w:val="00C076D3"/>
    <w:rPr>
      <w:rFonts w:ascii="Arial" w:hAnsi="Arial"/>
      <w:sz w:val="22"/>
      <w:szCs w:val="22"/>
      <w:lang w:val="sl-SI" w:eastAsia="sl-SI"/>
    </w:rPr>
  </w:style>
  <w:style w:type="paragraph" w:customStyle="1" w:styleId="rkovnatokazatevilnotokoi">
    <w:name w:val="Črkovna točka za številčno točko (i)"/>
    <w:rsid w:val="00C076D3"/>
    <w:pPr>
      <w:numPr>
        <w:numId w:val="23"/>
      </w:numPr>
    </w:pPr>
    <w:rPr>
      <w:rFonts w:ascii="Arial" w:hAnsi="Arial" w:cs="Arial"/>
      <w:sz w:val="22"/>
      <w:szCs w:val="22"/>
      <w:lang w:val="sl-SI" w:eastAsia="sl-SI"/>
    </w:rPr>
  </w:style>
  <w:style w:type="character" w:customStyle="1" w:styleId="rkovnatokazaodstavkomiZnak">
    <w:name w:val="Črkovna točka za odstavkom (i) Znak"/>
    <w:link w:val="rkovnatokazaodstavkomi"/>
    <w:rsid w:val="00C076D3"/>
    <w:rPr>
      <w:rFonts w:ascii="Arial" w:hAnsi="Arial" w:cs="Arial"/>
      <w:sz w:val="22"/>
      <w:szCs w:val="22"/>
      <w:lang w:val="sl-SI" w:eastAsia="sl-SI"/>
    </w:rPr>
  </w:style>
  <w:style w:type="paragraph" w:customStyle="1" w:styleId="rkovnatokazaodstavkomA0">
    <w:name w:val="Črkovna točka za odstavkom (A)"/>
    <w:link w:val="rkovnatokazaodstavkomAZnak0"/>
    <w:qFormat/>
    <w:rsid w:val="00C076D3"/>
    <w:pPr>
      <w:numPr>
        <w:numId w:val="26"/>
      </w:numPr>
      <w:jc w:val="both"/>
    </w:pPr>
    <w:rPr>
      <w:rFonts w:ascii="Arial" w:hAnsi="Arial"/>
      <w:sz w:val="22"/>
      <w:szCs w:val="16"/>
      <w:lang w:val="sl-SI" w:eastAsia="sl-SI"/>
    </w:rPr>
  </w:style>
  <w:style w:type="paragraph" w:customStyle="1" w:styleId="rkovnatokazaodstavkomA2">
    <w:name w:val="Črkovna točka za odstavkom A)"/>
    <w:link w:val="rkovnatokazaodstavkomAZnak1"/>
    <w:qFormat/>
    <w:rsid w:val="00C076D3"/>
    <w:pPr>
      <w:numPr>
        <w:numId w:val="27"/>
      </w:numPr>
      <w:jc w:val="both"/>
    </w:pPr>
    <w:rPr>
      <w:rFonts w:ascii="Arial" w:hAnsi="Arial"/>
      <w:sz w:val="22"/>
      <w:szCs w:val="16"/>
      <w:lang w:val="sl-SI" w:eastAsia="sl-SI"/>
    </w:rPr>
  </w:style>
  <w:style w:type="character" w:customStyle="1" w:styleId="rkovnatokazaodstavkomAZnak0">
    <w:name w:val="Črkovna točka za odstavkom (A) Znak"/>
    <w:link w:val="rkovnatokazaodstavkomA0"/>
    <w:rsid w:val="00C076D3"/>
    <w:rPr>
      <w:rFonts w:ascii="Arial" w:hAnsi="Arial"/>
      <w:sz w:val="22"/>
      <w:szCs w:val="16"/>
      <w:lang w:val="sl-SI" w:eastAsia="sl-SI"/>
    </w:rPr>
  </w:style>
  <w:style w:type="paragraph" w:customStyle="1" w:styleId="rkovnatokazatevilnotokoA1">
    <w:name w:val="Črkovna točka za številčno točko (A)"/>
    <w:link w:val="rkovnatokazatevilnotokoAZnak"/>
    <w:qFormat/>
    <w:rsid w:val="00C076D3"/>
    <w:pPr>
      <w:numPr>
        <w:numId w:val="28"/>
      </w:numPr>
      <w:jc w:val="both"/>
    </w:pPr>
    <w:rPr>
      <w:rFonts w:ascii="Arial" w:hAnsi="Arial"/>
      <w:sz w:val="22"/>
      <w:szCs w:val="16"/>
      <w:lang w:val="sl-SI" w:eastAsia="sl-SI"/>
    </w:rPr>
  </w:style>
  <w:style w:type="character" w:customStyle="1" w:styleId="rkovnatokazaodstavkomAZnak1">
    <w:name w:val="Črkovna točka za odstavkom A) Znak"/>
    <w:link w:val="rkovnatokazaodstavkomA2"/>
    <w:rsid w:val="00C076D3"/>
    <w:rPr>
      <w:rFonts w:ascii="Arial" w:hAnsi="Arial"/>
      <w:sz w:val="22"/>
      <w:szCs w:val="16"/>
      <w:lang w:val="sl-SI" w:eastAsia="sl-SI"/>
    </w:rPr>
  </w:style>
  <w:style w:type="paragraph" w:customStyle="1" w:styleId="rkovnatokazatevilnotokoA0">
    <w:name w:val="Črkovna točka za številčno točko A)"/>
    <w:link w:val="rkovnatokazatevilnotokoAZnak0"/>
    <w:qFormat/>
    <w:rsid w:val="00C076D3"/>
    <w:pPr>
      <w:numPr>
        <w:numId w:val="29"/>
      </w:numPr>
      <w:jc w:val="both"/>
    </w:pPr>
    <w:rPr>
      <w:rFonts w:ascii="Arial" w:hAnsi="Arial"/>
      <w:sz w:val="22"/>
      <w:szCs w:val="16"/>
      <w:lang w:val="sl-SI" w:eastAsia="sl-SI"/>
    </w:rPr>
  </w:style>
  <w:style w:type="character" w:customStyle="1" w:styleId="rkovnatokazatevilnotokoAZnak">
    <w:name w:val="Črkovna točka za številčno točko (A) Znak"/>
    <w:link w:val="rkovnatokazatevilnotokoA1"/>
    <w:rsid w:val="00C076D3"/>
    <w:rPr>
      <w:rFonts w:ascii="Arial" w:hAnsi="Arial"/>
      <w:sz w:val="22"/>
      <w:szCs w:val="16"/>
      <w:lang w:val="sl-SI" w:eastAsia="sl-SI"/>
    </w:rPr>
  </w:style>
  <w:style w:type="paragraph" w:customStyle="1" w:styleId="Slikanasredino">
    <w:name w:val="Slika_na sredino"/>
    <w:basedOn w:val="Navaden"/>
    <w:qFormat/>
    <w:rsid w:val="00C076D3"/>
    <w:pPr>
      <w:overflowPunct w:val="0"/>
      <w:autoSpaceDE w:val="0"/>
      <w:autoSpaceDN w:val="0"/>
      <w:adjustRightInd w:val="0"/>
      <w:spacing w:before="20pt" w:after="20pt" w:line="12pt"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C076D3"/>
    <w:rPr>
      <w:rFonts w:ascii="Arial" w:hAnsi="Arial"/>
      <w:sz w:val="22"/>
      <w:szCs w:val="16"/>
      <w:lang w:val="sl-SI" w:eastAsia="sl-SI"/>
    </w:rPr>
  </w:style>
  <w:style w:type="character" w:customStyle="1" w:styleId="A8">
    <w:name w:val="A8"/>
    <w:uiPriority w:val="99"/>
    <w:rsid w:val="00C076D3"/>
    <w:rPr>
      <w:b/>
      <w:bCs/>
      <w:color w:val="221E1F"/>
      <w:sz w:val="16"/>
      <w:szCs w:val="16"/>
    </w:rPr>
  </w:style>
  <w:style w:type="paragraph" w:customStyle="1" w:styleId="Pa15">
    <w:name w:val="Pa15"/>
    <w:basedOn w:val="Navaden"/>
    <w:next w:val="Navaden"/>
    <w:uiPriority w:val="99"/>
    <w:rsid w:val="00C076D3"/>
    <w:pPr>
      <w:autoSpaceDE w:val="0"/>
      <w:autoSpaceDN w:val="0"/>
      <w:adjustRightInd w:val="0"/>
      <w:spacing w:line="8.55pt" w:lineRule="atLeast"/>
    </w:pPr>
    <w:rPr>
      <w:rFonts w:eastAsia="Calibri" w:cs="Arial"/>
      <w:sz w:val="24"/>
      <w:lang w:eastAsia="sl-SI"/>
    </w:rPr>
  </w:style>
  <w:style w:type="paragraph" w:customStyle="1" w:styleId="Pa22">
    <w:name w:val="Pa22"/>
    <w:basedOn w:val="Navaden"/>
    <w:next w:val="Navaden"/>
    <w:uiPriority w:val="99"/>
    <w:rsid w:val="00C076D3"/>
    <w:pPr>
      <w:autoSpaceDE w:val="0"/>
      <w:autoSpaceDN w:val="0"/>
      <w:adjustRightInd w:val="0"/>
      <w:spacing w:line="8.55pt" w:lineRule="atLeast"/>
    </w:pPr>
    <w:rPr>
      <w:rFonts w:eastAsia="Calibri" w:cs="Arial"/>
      <w:sz w:val="24"/>
      <w:lang w:eastAsia="sl-SI"/>
    </w:rPr>
  </w:style>
  <w:style w:type="paragraph" w:customStyle="1" w:styleId="Pa45">
    <w:name w:val="Pa45"/>
    <w:basedOn w:val="Default"/>
    <w:next w:val="Default"/>
    <w:uiPriority w:val="99"/>
    <w:rsid w:val="00C076D3"/>
    <w:pPr>
      <w:spacing w:line="8.55pt" w:lineRule="atLeast"/>
    </w:pPr>
    <w:rPr>
      <w:rFonts w:ascii="Arial" w:eastAsia="Calibri" w:hAnsi="Arial" w:cs="Arial"/>
      <w:color w:val="auto"/>
    </w:rPr>
  </w:style>
  <w:style w:type="paragraph" w:customStyle="1" w:styleId="Pa13">
    <w:name w:val="Pa13"/>
    <w:basedOn w:val="Default"/>
    <w:next w:val="Default"/>
    <w:uiPriority w:val="99"/>
    <w:rsid w:val="00C076D3"/>
    <w:pPr>
      <w:spacing w:line="8.55pt" w:lineRule="atLeast"/>
    </w:pPr>
    <w:rPr>
      <w:rFonts w:ascii="Arial" w:eastAsia="Calibri" w:hAnsi="Arial" w:cs="Arial"/>
      <w:color w:val="auto"/>
    </w:rPr>
  </w:style>
  <w:style w:type="character" w:customStyle="1" w:styleId="ZadevapripombeZnak">
    <w:name w:val="Zadeva pripombe Znak"/>
    <w:link w:val="Zadevapripombe"/>
    <w:uiPriority w:val="99"/>
    <w:semiHidden/>
    <w:rsid w:val="00C076D3"/>
    <w:rPr>
      <w:rFonts w:eastAsia="Calibri"/>
      <w:b/>
      <w:bCs/>
      <w:lang w:val="sl-SI" w:eastAsia="en-US"/>
    </w:rPr>
  </w:style>
  <w:style w:type="paragraph" w:customStyle="1" w:styleId="lennaslov0">
    <w:name w:val="lennaslov"/>
    <w:basedOn w:val="Navaden"/>
    <w:rsid w:val="00C076D3"/>
    <w:pPr>
      <w:spacing w:before="5pt" w:beforeAutospacing="1" w:after="5pt" w:afterAutospacing="1" w:line="12pt" w:lineRule="auto"/>
    </w:pPr>
    <w:rPr>
      <w:rFonts w:ascii="Times New Roman" w:hAnsi="Times New Roman"/>
      <w:sz w:val="24"/>
      <w:lang w:val="en-GB" w:eastAsia="en-GB"/>
    </w:rPr>
  </w:style>
  <w:style w:type="paragraph" w:customStyle="1" w:styleId="odstavek0">
    <w:name w:val="odstavek"/>
    <w:basedOn w:val="Navaden"/>
    <w:rsid w:val="00C076D3"/>
    <w:pPr>
      <w:spacing w:before="5pt" w:beforeAutospacing="1" w:after="5pt" w:afterAutospacing="1" w:line="12pt" w:lineRule="auto"/>
    </w:pPr>
    <w:rPr>
      <w:rFonts w:ascii="Times New Roman" w:hAnsi="Times New Roman"/>
      <w:sz w:val="24"/>
      <w:lang w:val="en-GB" w:eastAsia="en-GB"/>
    </w:rPr>
  </w:style>
  <w:style w:type="paragraph" w:customStyle="1" w:styleId="tevilnatoka0">
    <w:name w:val="tevilnatoka"/>
    <w:basedOn w:val="Navaden"/>
    <w:rsid w:val="00C076D3"/>
    <w:pPr>
      <w:spacing w:before="5pt" w:beforeAutospacing="1" w:after="5pt" w:afterAutospacing="1" w:line="12pt" w:lineRule="auto"/>
    </w:pPr>
    <w:rPr>
      <w:rFonts w:ascii="Times New Roman" w:hAnsi="Times New Roman"/>
      <w:sz w:val="24"/>
      <w:lang w:val="en-GB" w:eastAsia="en-GB"/>
    </w:rPr>
  </w:style>
  <w:style w:type="paragraph" w:customStyle="1" w:styleId="alineazatevilnotoko0">
    <w:name w:val="alineazatevilnotoko"/>
    <w:basedOn w:val="Navaden"/>
    <w:rsid w:val="00C076D3"/>
    <w:pPr>
      <w:spacing w:before="5pt" w:beforeAutospacing="1" w:after="5pt" w:afterAutospacing="1" w:line="12pt" w:lineRule="auto"/>
    </w:pPr>
    <w:rPr>
      <w:rFonts w:ascii="Times New Roman" w:hAnsi="Times New Roman"/>
      <w:sz w:val="24"/>
      <w:lang w:val="en-GB" w:eastAsia="en-GB"/>
    </w:rPr>
  </w:style>
  <w:style w:type="character" w:customStyle="1" w:styleId="italic">
    <w:name w:val="italic"/>
    <w:rsid w:val="00C076D3"/>
  </w:style>
  <w:style w:type="paragraph" w:styleId="Konnaopomba-besedilo">
    <w:name w:val="endnote text"/>
    <w:basedOn w:val="Navaden"/>
    <w:link w:val="Konnaopomba-besediloZnak"/>
    <w:uiPriority w:val="99"/>
    <w:unhideWhenUsed/>
    <w:rsid w:val="00C076D3"/>
    <w:pPr>
      <w:overflowPunct w:val="0"/>
      <w:autoSpaceDE w:val="0"/>
      <w:autoSpaceDN w:val="0"/>
      <w:adjustRightInd w:val="0"/>
      <w:spacing w:line="12pt" w:lineRule="auto"/>
      <w:jc w:val="both"/>
      <w:textAlignment w:val="baseline"/>
    </w:pPr>
    <w:rPr>
      <w:szCs w:val="20"/>
      <w:lang w:eastAsia="sl-SI"/>
    </w:rPr>
  </w:style>
  <w:style w:type="character" w:customStyle="1" w:styleId="Konnaopomba-besediloZnak">
    <w:name w:val="Končna opomba - besedilo Znak"/>
    <w:basedOn w:val="Privzetapisavaodstavka"/>
    <w:link w:val="Konnaopomba-besedilo"/>
    <w:uiPriority w:val="99"/>
    <w:rsid w:val="00C076D3"/>
    <w:rPr>
      <w:rFonts w:ascii="Arial" w:hAnsi="Arial"/>
      <w:lang w:val="sl-SI" w:eastAsia="sl-SI"/>
    </w:rPr>
  </w:style>
  <w:style w:type="character" w:styleId="Konnaopomba-sklic">
    <w:name w:val="endnote reference"/>
    <w:uiPriority w:val="99"/>
    <w:unhideWhenUsed/>
    <w:rsid w:val="00C076D3"/>
    <w:rPr>
      <w:vertAlign w:val="superscript"/>
    </w:rPr>
  </w:style>
  <w:style w:type="paragraph" w:customStyle="1" w:styleId="len0">
    <w:name w:val="len"/>
    <w:basedOn w:val="Navaden"/>
    <w:rsid w:val="00C076D3"/>
    <w:pPr>
      <w:spacing w:before="5pt" w:beforeAutospacing="1" w:after="5pt" w:afterAutospacing="1" w:line="12pt" w:lineRule="auto"/>
    </w:pPr>
    <w:rPr>
      <w:rFonts w:ascii="Times New Roman" w:hAnsi="Times New Roman"/>
      <w:sz w:val="24"/>
      <w:lang w:val="en-GB" w:eastAsia="en-GB"/>
    </w:rPr>
  </w:style>
  <w:style w:type="character" w:customStyle="1" w:styleId="OdstavekseznamaZnak">
    <w:name w:val="Odstavek seznama Znak"/>
    <w:aliases w:val="Odstavec1 Znak,Bullet 1 Znak,Bullet Points Znak,Bullet layer Znak,Colorful List - Accent 11 Znak,Dot pt Znak,F5 List Paragraph Znak,Indicator Text Znak,Issue Action POC Znak,List Paragraph Char Char Char Znak,List Paragraph1 Znak"/>
    <w:link w:val="Odstavekseznama"/>
    <w:uiPriority w:val="1"/>
    <w:qFormat/>
    <w:rsid w:val="00C076D3"/>
    <w:rPr>
      <w:sz w:val="22"/>
      <w:lang w:val="sl-SI" w:eastAsia="sl-SI"/>
    </w:rPr>
  </w:style>
  <w:style w:type="paragraph" w:customStyle="1" w:styleId="Navaden1">
    <w:name w:val="Navaden1"/>
    <w:basedOn w:val="Navaden"/>
    <w:rsid w:val="00C076D3"/>
    <w:pPr>
      <w:spacing w:before="5pt" w:beforeAutospacing="1" w:after="5pt" w:afterAutospacing="1" w:line="12pt" w:lineRule="auto"/>
    </w:pPr>
    <w:rPr>
      <w:rFonts w:ascii="Times New Roman" w:hAnsi="Times New Roman"/>
      <w:sz w:val="24"/>
      <w:lang w:val="en-GB" w:eastAsia="en-GB"/>
    </w:rPr>
  </w:style>
  <w:style w:type="paragraph" w:styleId="Revizija">
    <w:name w:val="Revision"/>
    <w:hidden/>
    <w:uiPriority w:val="99"/>
    <w:semiHidden/>
    <w:rsid w:val="00C076D3"/>
    <w:rPr>
      <w:rFonts w:ascii="Arial" w:hAnsi="Arial"/>
      <w:sz w:val="22"/>
      <w:szCs w:val="16"/>
      <w:lang w:val="sl-SI" w:eastAsia="sl-SI"/>
    </w:rPr>
  </w:style>
  <w:style w:type="paragraph" w:customStyle="1" w:styleId="title-bold">
    <w:name w:val="title-bold"/>
    <w:basedOn w:val="Navaden"/>
    <w:rsid w:val="00C076D3"/>
    <w:pPr>
      <w:spacing w:before="5pt" w:beforeAutospacing="1" w:after="5pt" w:afterAutospacing="1" w:line="12pt" w:lineRule="auto"/>
    </w:pPr>
    <w:rPr>
      <w:rFonts w:ascii="Times New Roman" w:hAnsi="Times New Roman"/>
      <w:sz w:val="24"/>
      <w:lang w:val="en-GB" w:eastAsia="en-GB"/>
    </w:rPr>
  </w:style>
  <w:style w:type="character" w:customStyle="1" w:styleId="oj-super">
    <w:name w:val="oj-super"/>
    <w:rsid w:val="00C076D3"/>
  </w:style>
  <w:style w:type="paragraph" w:customStyle="1" w:styleId="oj-normal">
    <w:name w:val="oj-normal"/>
    <w:basedOn w:val="Navaden"/>
    <w:rsid w:val="00C076D3"/>
    <w:pPr>
      <w:spacing w:before="5pt" w:beforeAutospacing="1" w:after="5pt" w:afterAutospacing="1" w:line="12pt" w:lineRule="auto"/>
    </w:pPr>
    <w:rPr>
      <w:rFonts w:ascii="Times New Roman" w:hAnsi="Times New Roman"/>
      <w:sz w:val="24"/>
      <w:lang w:val="en-GB" w:eastAsia="en-GB"/>
    </w:rPr>
  </w:style>
  <w:style w:type="paragraph" w:customStyle="1" w:styleId="xmsonormal">
    <w:name w:val="x_msonormal"/>
    <w:basedOn w:val="Navaden"/>
    <w:uiPriority w:val="99"/>
    <w:semiHidden/>
    <w:rsid w:val="00C076D3"/>
    <w:pPr>
      <w:spacing w:line="12pt" w:lineRule="auto"/>
    </w:pPr>
    <w:rPr>
      <w:rFonts w:ascii="Calibri" w:eastAsia="Calibri" w:hAnsi="Calibri" w:cs="Calibri"/>
      <w:sz w:val="22"/>
      <w:szCs w:val="22"/>
      <w:lang w:eastAsia="sl-SI"/>
    </w:rPr>
  </w:style>
  <w:style w:type="paragraph" w:customStyle="1" w:styleId="oj-ti-art">
    <w:name w:val="oj-ti-art"/>
    <w:basedOn w:val="Navaden"/>
    <w:rsid w:val="00C076D3"/>
    <w:pPr>
      <w:spacing w:before="5pt" w:beforeAutospacing="1" w:after="5pt" w:afterAutospacing="1" w:line="12pt" w:lineRule="auto"/>
    </w:pPr>
    <w:rPr>
      <w:rFonts w:ascii="Times New Roman" w:hAnsi="Times New Roman"/>
      <w:sz w:val="24"/>
      <w:lang w:val="en-GB" w:eastAsia="en-GB"/>
    </w:rPr>
  </w:style>
  <w:style w:type="paragraph" w:customStyle="1" w:styleId="oj-sti-art">
    <w:name w:val="oj-sti-art"/>
    <w:basedOn w:val="Navaden"/>
    <w:rsid w:val="00C076D3"/>
    <w:pPr>
      <w:spacing w:before="5pt" w:beforeAutospacing="1" w:after="5pt" w:afterAutospacing="1" w:line="12pt" w:lineRule="auto"/>
    </w:pPr>
    <w:rPr>
      <w:rFonts w:ascii="Times New Roman" w:hAnsi="Times New Roman"/>
      <w:sz w:val="24"/>
      <w:lang w:val="en-GB" w:eastAsia="en-GB"/>
    </w:rPr>
  </w:style>
  <w:style w:type="paragraph" w:customStyle="1" w:styleId="Tabela">
    <w:name w:val="Tabela"/>
    <w:basedOn w:val="Navaden"/>
    <w:rsid w:val="00C076D3"/>
    <w:pPr>
      <w:spacing w:line="12pt" w:lineRule="auto"/>
      <w:jc w:val="both"/>
    </w:pPr>
    <w:rPr>
      <w:rFonts w:ascii="Times New Roman" w:hAnsi="Times New Roman"/>
      <w:sz w:val="24"/>
    </w:rPr>
  </w:style>
  <w:style w:type="character" w:customStyle="1" w:styleId="ui-provider">
    <w:name w:val="ui-provider"/>
    <w:rsid w:val="00C076D3"/>
  </w:style>
  <w:style w:type="character" w:customStyle="1" w:styleId="no-parag">
    <w:name w:val="no-parag"/>
    <w:rsid w:val="00C076D3"/>
  </w:style>
  <w:style w:type="paragraph" w:customStyle="1" w:styleId="vrstapredpisa0">
    <w:name w:val="vrstapredpisa"/>
    <w:basedOn w:val="Navaden"/>
    <w:rsid w:val="00E86FF4"/>
    <w:pPr>
      <w:spacing w:before="5pt" w:beforeAutospacing="1" w:after="5pt" w:afterAutospacing="1" w:line="12pt" w:lineRule="auto"/>
      <w:jc w:val="both"/>
    </w:pPr>
    <w:rPr>
      <w:rFonts w:ascii="Times New Roman" w:hAnsi="Times New Roman"/>
      <w:sz w:val="24"/>
      <w:lang w:eastAsia="sl-SI"/>
    </w:rPr>
  </w:style>
  <w:style w:type="paragraph" w:customStyle="1" w:styleId="naslovpredpisa0">
    <w:name w:val="naslovpredpisa"/>
    <w:basedOn w:val="Navaden"/>
    <w:rsid w:val="00E86FF4"/>
    <w:pPr>
      <w:spacing w:before="5pt" w:beforeAutospacing="1" w:after="5pt" w:afterAutospacing="1" w:line="12pt" w:lineRule="auto"/>
      <w:jc w:val="both"/>
    </w:pPr>
    <w:rPr>
      <w:rFonts w:ascii="Times New Roman" w:hAnsi="Times New Roman"/>
      <w:sz w:val="24"/>
      <w:lang w:eastAsia="sl-SI"/>
    </w:rPr>
  </w:style>
  <w:style w:type="paragraph" w:customStyle="1" w:styleId="npb0">
    <w:name w:val="npb"/>
    <w:basedOn w:val="Navaden"/>
    <w:rsid w:val="00E86FF4"/>
    <w:pPr>
      <w:spacing w:before="5pt" w:beforeAutospacing="1" w:after="5pt" w:afterAutospacing="1" w:line="12pt" w:lineRule="auto"/>
      <w:jc w:val="both"/>
    </w:pPr>
    <w:rPr>
      <w:rFonts w:ascii="Times New Roman" w:hAnsi="Times New Roman"/>
      <w:sz w:val="24"/>
      <w:lang w:eastAsia="sl-SI"/>
    </w:rPr>
  </w:style>
  <w:style w:type="paragraph" w:customStyle="1" w:styleId="poglavje0">
    <w:name w:val="poglavje"/>
    <w:basedOn w:val="Navaden"/>
    <w:rsid w:val="00E86FF4"/>
    <w:pPr>
      <w:spacing w:before="5pt" w:beforeAutospacing="1" w:after="5pt" w:afterAutospacing="1" w:line="12pt" w:lineRule="auto"/>
      <w:jc w:val="both"/>
    </w:pPr>
    <w:rPr>
      <w:rFonts w:ascii="Times New Roman" w:hAnsi="Times New Roman"/>
      <w:sz w:val="24"/>
      <w:lang w:eastAsia="sl-SI"/>
    </w:rPr>
  </w:style>
  <w:style w:type="paragraph" w:customStyle="1" w:styleId="rkovnatokazatevilnotoko0">
    <w:name w:val="rkovnatokazatevilnotoko"/>
    <w:basedOn w:val="Navaden"/>
    <w:rsid w:val="00E86FF4"/>
    <w:pPr>
      <w:spacing w:before="5pt" w:beforeAutospacing="1" w:after="5pt" w:afterAutospacing="1" w:line="12pt" w:lineRule="auto"/>
      <w:jc w:val="both"/>
    </w:pPr>
    <w:rPr>
      <w:rFonts w:ascii="Times New Roman" w:hAnsi="Times New Roman"/>
      <w:sz w:val="24"/>
      <w:lang w:eastAsia="sl-SI"/>
    </w:rPr>
  </w:style>
  <w:style w:type="paragraph" w:customStyle="1" w:styleId="alineazapodtoko0">
    <w:name w:val="alineazapodtoko"/>
    <w:basedOn w:val="Navaden"/>
    <w:rsid w:val="00E86FF4"/>
    <w:pPr>
      <w:spacing w:before="5pt" w:beforeAutospacing="1" w:after="5pt" w:afterAutospacing="1" w:line="12pt" w:lineRule="auto"/>
      <w:jc w:val="both"/>
    </w:pPr>
    <w:rPr>
      <w:rFonts w:ascii="Times New Roman" w:hAnsi="Times New Roman"/>
      <w:sz w:val="24"/>
      <w:lang w:eastAsia="sl-SI"/>
    </w:rPr>
  </w:style>
  <w:style w:type="paragraph" w:customStyle="1" w:styleId="oddelek0">
    <w:name w:val="oddelek"/>
    <w:basedOn w:val="Navaden"/>
    <w:rsid w:val="00E86FF4"/>
    <w:pPr>
      <w:spacing w:before="5pt" w:beforeAutospacing="1" w:after="5pt" w:afterAutospacing="1" w:line="12pt" w:lineRule="auto"/>
      <w:jc w:val="both"/>
    </w:pPr>
    <w:rPr>
      <w:rFonts w:ascii="Times New Roman" w:hAnsi="Times New Roman"/>
      <w:sz w:val="24"/>
      <w:lang w:eastAsia="sl-SI"/>
    </w:rPr>
  </w:style>
  <w:style w:type="character" w:customStyle="1" w:styleId="GlavaZnak1">
    <w:name w:val="Glava Znak1"/>
    <w:basedOn w:val="Privzetapisavaodstavka"/>
    <w:uiPriority w:val="99"/>
    <w:semiHidden/>
    <w:rsid w:val="00E86FF4"/>
  </w:style>
  <w:style w:type="character" w:customStyle="1" w:styleId="NogaZnak1">
    <w:name w:val="Noga Znak1"/>
    <w:basedOn w:val="Privzetapisavaodstavka"/>
    <w:uiPriority w:val="99"/>
    <w:semiHidden/>
    <w:rsid w:val="00E86FF4"/>
  </w:style>
  <w:style w:type="character" w:styleId="Besedilooznabemesta">
    <w:name w:val="Placeholder Text"/>
    <w:basedOn w:val="Privzetapisavaodstavka"/>
    <w:uiPriority w:val="99"/>
    <w:semiHidden/>
    <w:rsid w:val="00DB7957"/>
    <w:rPr>
      <w:color w:val="808080"/>
    </w:rPr>
  </w:style>
</w:styles>
</file>

<file path=word/webSettings.xml><?xml version="1.0" encoding="utf-8"?>
<w:webSettings xmlns:mc="http://schemas.openxmlformats.org/markup-compatibility/2006" xmlns:r="http://purl.oclc.org/ooxml/officeDocument/relationships" xmlns:w="http://purl.oclc.org/ooxml/wordprocessingml/main" xmlns:w14="http://schemas.microsoft.com/office/word/2010/wordml" xmlns:w15="http://schemas.microsoft.com/office/word/2012/wordml" xmlns:w16se="http://schemas.microsoft.com/office/word/2015/wordml/symex" mc:Ignorable="w14 w15 w16se">
  <w:divs>
    <w:div w:id="46927082">
      <w:bodyDiv w:val="1"/>
      <w:marLeft w:val="0pt"/>
      <w:marRight w:val="0pt"/>
      <w:marTop w:val="0pt"/>
      <w:marBottom w:val="0pt"/>
      <w:divBdr>
        <w:top w:val="none" w:sz="0" w:space="0" w:color="auto"/>
        <w:left w:val="none" w:sz="0" w:space="0" w:color="auto"/>
        <w:bottom w:val="none" w:sz="0" w:space="0" w:color="auto"/>
        <w:right w:val="none" w:sz="0" w:space="0" w:color="auto"/>
      </w:divBdr>
    </w:div>
    <w:div w:id="47070257">
      <w:bodyDiv w:val="1"/>
      <w:marLeft w:val="0pt"/>
      <w:marRight w:val="0pt"/>
      <w:marTop w:val="0pt"/>
      <w:marBottom w:val="0pt"/>
      <w:divBdr>
        <w:top w:val="none" w:sz="0" w:space="0" w:color="auto"/>
        <w:left w:val="none" w:sz="0" w:space="0" w:color="auto"/>
        <w:bottom w:val="none" w:sz="0" w:space="0" w:color="auto"/>
        <w:right w:val="none" w:sz="0" w:space="0" w:color="auto"/>
      </w:divBdr>
      <w:divsChild>
        <w:div w:id="525951149">
          <w:marLeft w:val="0pt"/>
          <w:marRight w:val="0pt"/>
          <w:marTop w:val="0pt"/>
          <w:marBottom w:val="0pt"/>
          <w:divBdr>
            <w:top w:val="none" w:sz="0" w:space="0" w:color="auto"/>
            <w:left w:val="none" w:sz="0" w:space="0" w:color="auto"/>
            <w:bottom w:val="none" w:sz="0" w:space="0" w:color="auto"/>
            <w:right w:val="none" w:sz="0" w:space="0" w:color="auto"/>
          </w:divBdr>
          <w:divsChild>
            <w:div w:id="1184125445">
              <w:marLeft w:val="0pt"/>
              <w:marRight w:val="3pt"/>
              <w:marTop w:val="0pt"/>
              <w:marBottom w:val="0pt"/>
              <w:divBdr>
                <w:top w:val="none" w:sz="0" w:space="0" w:color="auto"/>
                <w:left w:val="none" w:sz="0" w:space="0" w:color="auto"/>
                <w:bottom w:val="none" w:sz="0" w:space="0" w:color="auto"/>
                <w:right w:val="none" w:sz="0" w:space="0" w:color="auto"/>
              </w:divBdr>
              <w:divsChild>
                <w:div w:id="1780830425">
                  <w:marLeft w:val="0pt"/>
                  <w:marRight w:val="0pt"/>
                  <w:marTop w:val="0pt"/>
                  <w:marBottom w:val="7.50pt"/>
                  <w:divBdr>
                    <w:top w:val="none" w:sz="0" w:space="0" w:color="auto"/>
                    <w:left w:val="none" w:sz="0" w:space="0" w:color="auto"/>
                    <w:bottom w:val="none" w:sz="0" w:space="0" w:color="auto"/>
                    <w:right w:val="none" w:sz="0" w:space="0" w:color="auto"/>
                  </w:divBdr>
                  <w:divsChild>
                    <w:div w:id="1004094798">
                      <w:marLeft w:val="0pt"/>
                      <w:marRight w:val="0pt"/>
                      <w:marTop w:val="0pt"/>
                      <w:marBottom w:val="0pt"/>
                      <w:divBdr>
                        <w:top w:val="none" w:sz="0" w:space="0" w:color="auto"/>
                        <w:left w:val="none" w:sz="0" w:space="0" w:color="auto"/>
                        <w:bottom w:val="none" w:sz="0" w:space="0" w:color="auto"/>
                        <w:right w:val="none" w:sz="0" w:space="0" w:color="auto"/>
                      </w:divBdr>
                      <w:divsChild>
                        <w:div w:id="1806847960">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pt"/>
      <w:marRight w:val="0pt"/>
      <w:marTop w:val="0pt"/>
      <w:marBottom w:val="0pt"/>
      <w:divBdr>
        <w:top w:val="none" w:sz="0" w:space="0" w:color="auto"/>
        <w:left w:val="none" w:sz="0" w:space="0" w:color="auto"/>
        <w:bottom w:val="none" w:sz="0" w:space="0" w:color="auto"/>
        <w:right w:val="none" w:sz="0" w:space="0" w:color="auto"/>
      </w:divBdr>
    </w:div>
    <w:div w:id="89935324">
      <w:bodyDiv w:val="1"/>
      <w:marLeft w:val="0pt"/>
      <w:marRight w:val="0pt"/>
      <w:marTop w:val="0pt"/>
      <w:marBottom w:val="0pt"/>
      <w:divBdr>
        <w:top w:val="none" w:sz="0" w:space="0" w:color="auto"/>
        <w:left w:val="none" w:sz="0" w:space="0" w:color="auto"/>
        <w:bottom w:val="none" w:sz="0" w:space="0" w:color="auto"/>
        <w:right w:val="none" w:sz="0" w:space="0" w:color="auto"/>
      </w:divBdr>
    </w:div>
    <w:div w:id="121114517">
      <w:bodyDiv w:val="1"/>
      <w:marLeft w:val="0pt"/>
      <w:marRight w:val="0pt"/>
      <w:marTop w:val="0pt"/>
      <w:marBottom w:val="0pt"/>
      <w:divBdr>
        <w:top w:val="none" w:sz="0" w:space="0" w:color="auto"/>
        <w:left w:val="none" w:sz="0" w:space="0" w:color="auto"/>
        <w:bottom w:val="none" w:sz="0" w:space="0" w:color="auto"/>
        <w:right w:val="none" w:sz="0" w:space="0" w:color="auto"/>
      </w:divBdr>
    </w:div>
    <w:div w:id="127860922">
      <w:bodyDiv w:val="1"/>
      <w:marLeft w:val="0pt"/>
      <w:marRight w:val="0pt"/>
      <w:marTop w:val="0pt"/>
      <w:marBottom w:val="0pt"/>
      <w:divBdr>
        <w:top w:val="none" w:sz="0" w:space="0" w:color="auto"/>
        <w:left w:val="none" w:sz="0" w:space="0" w:color="auto"/>
        <w:bottom w:val="none" w:sz="0" w:space="0" w:color="auto"/>
        <w:right w:val="none" w:sz="0" w:space="0" w:color="auto"/>
      </w:divBdr>
    </w:div>
    <w:div w:id="150799527">
      <w:bodyDiv w:val="1"/>
      <w:marLeft w:val="0pt"/>
      <w:marRight w:val="0pt"/>
      <w:marTop w:val="0pt"/>
      <w:marBottom w:val="0pt"/>
      <w:divBdr>
        <w:top w:val="none" w:sz="0" w:space="0" w:color="auto"/>
        <w:left w:val="none" w:sz="0" w:space="0" w:color="auto"/>
        <w:bottom w:val="none" w:sz="0" w:space="0" w:color="auto"/>
        <w:right w:val="none" w:sz="0" w:space="0" w:color="auto"/>
      </w:divBdr>
      <w:divsChild>
        <w:div w:id="283269617">
          <w:marLeft w:val="0pt"/>
          <w:marRight w:val="0pt"/>
          <w:marTop w:val="0pt"/>
          <w:marBottom w:val="0pt"/>
          <w:divBdr>
            <w:top w:val="none" w:sz="0" w:space="0" w:color="auto"/>
            <w:left w:val="none" w:sz="0" w:space="0" w:color="auto"/>
            <w:bottom w:val="none" w:sz="0" w:space="0" w:color="auto"/>
            <w:right w:val="none" w:sz="0" w:space="0" w:color="auto"/>
          </w:divBdr>
          <w:divsChild>
            <w:div w:id="179399111">
              <w:marLeft w:val="0pt"/>
              <w:marRight w:val="0pt"/>
              <w:marTop w:val="0pt"/>
              <w:marBottom w:val="0pt"/>
              <w:divBdr>
                <w:top w:val="none" w:sz="0" w:space="0" w:color="auto"/>
                <w:left w:val="none" w:sz="0" w:space="0" w:color="auto"/>
                <w:bottom w:val="none" w:sz="0" w:space="0" w:color="auto"/>
                <w:right w:val="none" w:sz="0" w:space="0" w:color="auto"/>
              </w:divBdr>
              <w:divsChild>
                <w:div w:id="236134926">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 w:id="193277194">
      <w:bodyDiv w:val="1"/>
      <w:marLeft w:val="0pt"/>
      <w:marRight w:val="0pt"/>
      <w:marTop w:val="0pt"/>
      <w:marBottom w:val="0pt"/>
      <w:divBdr>
        <w:top w:val="none" w:sz="0" w:space="0" w:color="auto"/>
        <w:left w:val="none" w:sz="0" w:space="0" w:color="auto"/>
        <w:bottom w:val="none" w:sz="0" w:space="0" w:color="auto"/>
        <w:right w:val="none" w:sz="0" w:space="0" w:color="auto"/>
      </w:divBdr>
    </w:div>
    <w:div w:id="195241433">
      <w:bodyDiv w:val="1"/>
      <w:marLeft w:val="0pt"/>
      <w:marRight w:val="0pt"/>
      <w:marTop w:val="0pt"/>
      <w:marBottom w:val="0pt"/>
      <w:divBdr>
        <w:top w:val="none" w:sz="0" w:space="0" w:color="auto"/>
        <w:left w:val="none" w:sz="0" w:space="0" w:color="auto"/>
        <w:bottom w:val="none" w:sz="0" w:space="0" w:color="auto"/>
        <w:right w:val="none" w:sz="0" w:space="0" w:color="auto"/>
      </w:divBdr>
      <w:divsChild>
        <w:div w:id="965545104">
          <w:marLeft w:val="0pt"/>
          <w:marRight w:val="0pt"/>
          <w:marTop w:val="0pt"/>
          <w:marBottom w:val="0pt"/>
          <w:divBdr>
            <w:top w:val="none" w:sz="0" w:space="0" w:color="auto"/>
            <w:left w:val="none" w:sz="0" w:space="0" w:color="auto"/>
            <w:bottom w:val="none" w:sz="0" w:space="0" w:color="auto"/>
            <w:right w:val="none" w:sz="0" w:space="0" w:color="auto"/>
          </w:divBdr>
          <w:divsChild>
            <w:div w:id="732854742">
              <w:marLeft w:val="0pt"/>
              <w:marRight w:val="3pt"/>
              <w:marTop w:val="0pt"/>
              <w:marBottom w:val="0pt"/>
              <w:divBdr>
                <w:top w:val="none" w:sz="0" w:space="0" w:color="auto"/>
                <w:left w:val="none" w:sz="0" w:space="0" w:color="auto"/>
                <w:bottom w:val="none" w:sz="0" w:space="0" w:color="auto"/>
                <w:right w:val="none" w:sz="0" w:space="0" w:color="auto"/>
              </w:divBdr>
              <w:divsChild>
                <w:div w:id="1733850708">
                  <w:marLeft w:val="0pt"/>
                  <w:marRight w:val="0pt"/>
                  <w:marTop w:val="0pt"/>
                  <w:marBottom w:val="7.50pt"/>
                  <w:divBdr>
                    <w:top w:val="none" w:sz="0" w:space="0" w:color="auto"/>
                    <w:left w:val="none" w:sz="0" w:space="0" w:color="auto"/>
                    <w:bottom w:val="none" w:sz="0" w:space="0" w:color="auto"/>
                    <w:right w:val="none" w:sz="0" w:space="0" w:color="auto"/>
                  </w:divBdr>
                  <w:divsChild>
                    <w:div w:id="311107442">
                      <w:marLeft w:val="0pt"/>
                      <w:marRight w:val="0pt"/>
                      <w:marTop w:val="0pt"/>
                      <w:marBottom w:val="0pt"/>
                      <w:divBdr>
                        <w:top w:val="none" w:sz="0" w:space="0" w:color="auto"/>
                        <w:left w:val="none" w:sz="0" w:space="0" w:color="auto"/>
                        <w:bottom w:val="none" w:sz="0" w:space="0" w:color="auto"/>
                        <w:right w:val="none" w:sz="0" w:space="0" w:color="auto"/>
                      </w:divBdr>
                      <w:divsChild>
                        <w:div w:id="1424688102">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pt"/>
      <w:marRight w:val="0pt"/>
      <w:marTop w:val="0pt"/>
      <w:marBottom w:val="0pt"/>
      <w:divBdr>
        <w:top w:val="none" w:sz="0" w:space="0" w:color="auto"/>
        <w:left w:val="none" w:sz="0" w:space="0" w:color="auto"/>
        <w:bottom w:val="none" w:sz="0" w:space="0" w:color="auto"/>
        <w:right w:val="none" w:sz="0" w:space="0" w:color="auto"/>
      </w:divBdr>
    </w:div>
    <w:div w:id="220215948">
      <w:bodyDiv w:val="1"/>
      <w:marLeft w:val="0pt"/>
      <w:marRight w:val="0pt"/>
      <w:marTop w:val="0pt"/>
      <w:marBottom w:val="0pt"/>
      <w:divBdr>
        <w:top w:val="none" w:sz="0" w:space="0" w:color="auto"/>
        <w:left w:val="none" w:sz="0" w:space="0" w:color="auto"/>
        <w:bottom w:val="none" w:sz="0" w:space="0" w:color="auto"/>
        <w:right w:val="none" w:sz="0" w:space="0" w:color="auto"/>
      </w:divBdr>
    </w:div>
    <w:div w:id="220554824">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802647499">
          <w:marLeft w:val="0pt"/>
          <w:marRight w:val="0pt"/>
          <w:marTop w:val="0pt"/>
          <w:marBottom w:val="0pt"/>
          <w:divBdr>
            <w:top w:val="none" w:sz="0" w:space="0" w:color="auto"/>
            <w:left w:val="none" w:sz="0" w:space="0" w:color="auto"/>
            <w:bottom w:val="none" w:sz="0" w:space="0" w:color="auto"/>
            <w:right w:val="none" w:sz="0" w:space="0" w:color="auto"/>
          </w:divBdr>
          <w:divsChild>
            <w:div w:id="263392293">
              <w:marLeft w:val="0pt"/>
              <w:marRight w:val="3pt"/>
              <w:marTop w:val="0pt"/>
              <w:marBottom w:val="0pt"/>
              <w:divBdr>
                <w:top w:val="none" w:sz="0" w:space="0" w:color="auto"/>
                <w:left w:val="none" w:sz="0" w:space="0" w:color="auto"/>
                <w:bottom w:val="none" w:sz="0" w:space="0" w:color="auto"/>
                <w:right w:val="none" w:sz="0" w:space="0" w:color="auto"/>
              </w:divBdr>
              <w:divsChild>
                <w:div w:id="919099565">
                  <w:marLeft w:val="0pt"/>
                  <w:marRight w:val="0pt"/>
                  <w:marTop w:val="0pt"/>
                  <w:marBottom w:val="7.50pt"/>
                  <w:divBdr>
                    <w:top w:val="none" w:sz="0" w:space="0" w:color="auto"/>
                    <w:left w:val="none" w:sz="0" w:space="0" w:color="auto"/>
                    <w:bottom w:val="none" w:sz="0" w:space="0" w:color="auto"/>
                    <w:right w:val="none" w:sz="0" w:space="0" w:color="auto"/>
                  </w:divBdr>
                  <w:divsChild>
                    <w:div w:id="261492555">
                      <w:marLeft w:val="0pt"/>
                      <w:marRight w:val="0pt"/>
                      <w:marTop w:val="0pt"/>
                      <w:marBottom w:val="0pt"/>
                      <w:divBdr>
                        <w:top w:val="none" w:sz="0" w:space="0" w:color="auto"/>
                        <w:left w:val="none" w:sz="0" w:space="0" w:color="auto"/>
                        <w:bottom w:val="none" w:sz="0" w:space="0" w:color="auto"/>
                        <w:right w:val="none" w:sz="0" w:space="0" w:color="auto"/>
                      </w:divBdr>
                      <w:divsChild>
                        <w:div w:id="112749613">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pt"/>
      <w:marRight w:val="0pt"/>
      <w:marTop w:val="0pt"/>
      <w:marBottom w:val="0pt"/>
      <w:divBdr>
        <w:top w:val="none" w:sz="0" w:space="0" w:color="auto"/>
        <w:left w:val="none" w:sz="0" w:space="0" w:color="auto"/>
        <w:bottom w:val="none" w:sz="0" w:space="0" w:color="auto"/>
        <w:right w:val="none" w:sz="0" w:space="0" w:color="auto"/>
      </w:divBdr>
    </w:div>
    <w:div w:id="249437439">
      <w:bodyDiv w:val="1"/>
      <w:marLeft w:val="0pt"/>
      <w:marRight w:val="0pt"/>
      <w:marTop w:val="0pt"/>
      <w:marBottom w:val="0pt"/>
      <w:divBdr>
        <w:top w:val="none" w:sz="0" w:space="0" w:color="auto"/>
        <w:left w:val="none" w:sz="0" w:space="0" w:color="auto"/>
        <w:bottom w:val="none" w:sz="0" w:space="0" w:color="auto"/>
        <w:right w:val="none" w:sz="0" w:space="0" w:color="auto"/>
      </w:divBdr>
    </w:div>
    <w:div w:id="298729081">
      <w:bodyDiv w:val="1"/>
      <w:marLeft w:val="0pt"/>
      <w:marRight w:val="0pt"/>
      <w:marTop w:val="0pt"/>
      <w:marBottom w:val="0pt"/>
      <w:divBdr>
        <w:top w:val="none" w:sz="0" w:space="0" w:color="auto"/>
        <w:left w:val="none" w:sz="0" w:space="0" w:color="auto"/>
        <w:bottom w:val="none" w:sz="0" w:space="0" w:color="auto"/>
        <w:right w:val="none" w:sz="0" w:space="0" w:color="auto"/>
      </w:divBdr>
    </w:div>
    <w:div w:id="330573495">
      <w:bodyDiv w:val="1"/>
      <w:marLeft w:val="0pt"/>
      <w:marRight w:val="0pt"/>
      <w:marTop w:val="0pt"/>
      <w:marBottom w:val="0pt"/>
      <w:divBdr>
        <w:top w:val="none" w:sz="0" w:space="0" w:color="auto"/>
        <w:left w:val="none" w:sz="0" w:space="0" w:color="auto"/>
        <w:bottom w:val="none" w:sz="0" w:space="0" w:color="auto"/>
        <w:right w:val="none" w:sz="0" w:space="0" w:color="auto"/>
      </w:divBdr>
    </w:div>
    <w:div w:id="389156054">
      <w:bodyDiv w:val="1"/>
      <w:marLeft w:val="0pt"/>
      <w:marRight w:val="0pt"/>
      <w:marTop w:val="0pt"/>
      <w:marBottom w:val="0pt"/>
      <w:divBdr>
        <w:top w:val="none" w:sz="0" w:space="0" w:color="auto"/>
        <w:left w:val="none" w:sz="0" w:space="0" w:color="auto"/>
        <w:bottom w:val="none" w:sz="0" w:space="0" w:color="auto"/>
        <w:right w:val="none" w:sz="0" w:space="0" w:color="auto"/>
      </w:divBdr>
    </w:div>
    <w:div w:id="401565168">
      <w:bodyDiv w:val="1"/>
      <w:marLeft w:val="0pt"/>
      <w:marRight w:val="0pt"/>
      <w:marTop w:val="0pt"/>
      <w:marBottom w:val="0pt"/>
      <w:divBdr>
        <w:top w:val="none" w:sz="0" w:space="0" w:color="auto"/>
        <w:left w:val="none" w:sz="0" w:space="0" w:color="auto"/>
        <w:bottom w:val="none" w:sz="0" w:space="0" w:color="auto"/>
        <w:right w:val="none" w:sz="0" w:space="0" w:color="auto"/>
      </w:divBdr>
    </w:div>
    <w:div w:id="405224428">
      <w:bodyDiv w:val="1"/>
      <w:marLeft w:val="0pt"/>
      <w:marRight w:val="0pt"/>
      <w:marTop w:val="0pt"/>
      <w:marBottom w:val="0pt"/>
      <w:divBdr>
        <w:top w:val="none" w:sz="0" w:space="0" w:color="auto"/>
        <w:left w:val="none" w:sz="0" w:space="0" w:color="auto"/>
        <w:bottom w:val="none" w:sz="0" w:space="0" w:color="auto"/>
        <w:right w:val="none" w:sz="0" w:space="0" w:color="auto"/>
      </w:divBdr>
    </w:div>
    <w:div w:id="489294409">
      <w:bodyDiv w:val="1"/>
      <w:marLeft w:val="0pt"/>
      <w:marRight w:val="0pt"/>
      <w:marTop w:val="0pt"/>
      <w:marBottom w:val="0pt"/>
      <w:divBdr>
        <w:top w:val="none" w:sz="0" w:space="0" w:color="auto"/>
        <w:left w:val="none" w:sz="0" w:space="0" w:color="auto"/>
        <w:bottom w:val="none" w:sz="0" w:space="0" w:color="auto"/>
        <w:right w:val="none" w:sz="0" w:space="0" w:color="auto"/>
      </w:divBdr>
    </w:div>
    <w:div w:id="491917778">
      <w:bodyDiv w:val="1"/>
      <w:marLeft w:val="0pt"/>
      <w:marRight w:val="0pt"/>
      <w:marTop w:val="0pt"/>
      <w:marBottom w:val="0pt"/>
      <w:divBdr>
        <w:top w:val="none" w:sz="0" w:space="0" w:color="auto"/>
        <w:left w:val="none" w:sz="0" w:space="0" w:color="auto"/>
        <w:bottom w:val="none" w:sz="0" w:space="0" w:color="auto"/>
        <w:right w:val="none" w:sz="0" w:space="0" w:color="auto"/>
      </w:divBdr>
    </w:div>
    <w:div w:id="581763406">
      <w:bodyDiv w:val="1"/>
      <w:marLeft w:val="0pt"/>
      <w:marRight w:val="0pt"/>
      <w:marTop w:val="0pt"/>
      <w:marBottom w:val="0pt"/>
      <w:divBdr>
        <w:top w:val="none" w:sz="0" w:space="0" w:color="auto"/>
        <w:left w:val="none" w:sz="0" w:space="0" w:color="auto"/>
        <w:bottom w:val="none" w:sz="0" w:space="0" w:color="auto"/>
        <w:right w:val="none" w:sz="0" w:space="0" w:color="auto"/>
      </w:divBdr>
    </w:div>
    <w:div w:id="591359857">
      <w:bodyDiv w:val="1"/>
      <w:marLeft w:val="0pt"/>
      <w:marRight w:val="0pt"/>
      <w:marTop w:val="0pt"/>
      <w:marBottom w:val="0pt"/>
      <w:divBdr>
        <w:top w:val="none" w:sz="0" w:space="0" w:color="auto"/>
        <w:left w:val="none" w:sz="0" w:space="0" w:color="auto"/>
        <w:bottom w:val="none" w:sz="0" w:space="0" w:color="auto"/>
        <w:right w:val="none" w:sz="0" w:space="0" w:color="auto"/>
      </w:divBdr>
    </w:div>
    <w:div w:id="600989913">
      <w:bodyDiv w:val="1"/>
      <w:marLeft w:val="0pt"/>
      <w:marRight w:val="0pt"/>
      <w:marTop w:val="0pt"/>
      <w:marBottom w:val="0pt"/>
      <w:divBdr>
        <w:top w:val="none" w:sz="0" w:space="0" w:color="auto"/>
        <w:left w:val="none" w:sz="0" w:space="0" w:color="auto"/>
        <w:bottom w:val="none" w:sz="0" w:space="0" w:color="auto"/>
        <w:right w:val="none" w:sz="0" w:space="0" w:color="auto"/>
      </w:divBdr>
    </w:div>
    <w:div w:id="618604612">
      <w:bodyDiv w:val="1"/>
      <w:marLeft w:val="0pt"/>
      <w:marRight w:val="0pt"/>
      <w:marTop w:val="0pt"/>
      <w:marBottom w:val="0pt"/>
      <w:divBdr>
        <w:top w:val="none" w:sz="0" w:space="0" w:color="auto"/>
        <w:left w:val="none" w:sz="0" w:space="0" w:color="auto"/>
        <w:bottom w:val="none" w:sz="0" w:space="0" w:color="auto"/>
        <w:right w:val="none" w:sz="0" w:space="0" w:color="auto"/>
      </w:divBdr>
    </w:div>
    <w:div w:id="701709646">
      <w:bodyDiv w:val="1"/>
      <w:marLeft w:val="0pt"/>
      <w:marRight w:val="0pt"/>
      <w:marTop w:val="0pt"/>
      <w:marBottom w:val="0pt"/>
      <w:divBdr>
        <w:top w:val="none" w:sz="0" w:space="0" w:color="auto"/>
        <w:left w:val="none" w:sz="0" w:space="0" w:color="auto"/>
        <w:bottom w:val="none" w:sz="0" w:space="0" w:color="auto"/>
        <w:right w:val="none" w:sz="0" w:space="0" w:color="auto"/>
      </w:divBdr>
    </w:div>
    <w:div w:id="763384540">
      <w:bodyDiv w:val="1"/>
      <w:marLeft w:val="0pt"/>
      <w:marRight w:val="0pt"/>
      <w:marTop w:val="0pt"/>
      <w:marBottom w:val="0pt"/>
      <w:divBdr>
        <w:top w:val="none" w:sz="0" w:space="0" w:color="auto"/>
        <w:left w:val="none" w:sz="0" w:space="0" w:color="auto"/>
        <w:bottom w:val="none" w:sz="0" w:space="0" w:color="auto"/>
        <w:right w:val="none" w:sz="0" w:space="0" w:color="auto"/>
      </w:divBdr>
    </w:div>
    <w:div w:id="799500420">
      <w:bodyDiv w:val="1"/>
      <w:marLeft w:val="0pt"/>
      <w:marRight w:val="0pt"/>
      <w:marTop w:val="0pt"/>
      <w:marBottom w:val="0pt"/>
      <w:divBdr>
        <w:top w:val="none" w:sz="0" w:space="0" w:color="auto"/>
        <w:left w:val="none" w:sz="0" w:space="0" w:color="auto"/>
        <w:bottom w:val="none" w:sz="0" w:space="0" w:color="auto"/>
        <w:right w:val="none" w:sz="0" w:space="0" w:color="auto"/>
      </w:divBdr>
    </w:div>
    <w:div w:id="805510457">
      <w:bodyDiv w:val="1"/>
      <w:marLeft w:val="0pt"/>
      <w:marRight w:val="0pt"/>
      <w:marTop w:val="0pt"/>
      <w:marBottom w:val="0pt"/>
      <w:divBdr>
        <w:top w:val="none" w:sz="0" w:space="0" w:color="auto"/>
        <w:left w:val="none" w:sz="0" w:space="0" w:color="auto"/>
        <w:bottom w:val="none" w:sz="0" w:space="0" w:color="auto"/>
        <w:right w:val="none" w:sz="0" w:space="0" w:color="auto"/>
      </w:divBdr>
    </w:div>
    <w:div w:id="822545964">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259369081">
          <w:marLeft w:val="0pt"/>
          <w:marRight w:val="0pt"/>
          <w:marTop w:val="0pt"/>
          <w:marBottom w:val="0pt"/>
          <w:divBdr>
            <w:top w:val="none" w:sz="0" w:space="0" w:color="auto"/>
            <w:left w:val="none" w:sz="0" w:space="0" w:color="auto"/>
            <w:bottom w:val="none" w:sz="0" w:space="0" w:color="auto"/>
            <w:right w:val="none" w:sz="0" w:space="0" w:color="auto"/>
          </w:divBdr>
          <w:divsChild>
            <w:div w:id="806777446">
              <w:marLeft w:val="0pt"/>
              <w:marRight w:val="0pt"/>
              <w:marTop w:val="0pt"/>
              <w:marBottom w:val="0pt"/>
              <w:divBdr>
                <w:top w:val="none" w:sz="0" w:space="0" w:color="auto"/>
                <w:left w:val="none" w:sz="0" w:space="0" w:color="auto"/>
                <w:bottom w:val="none" w:sz="0" w:space="0" w:color="auto"/>
                <w:right w:val="none" w:sz="0" w:space="0" w:color="auto"/>
              </w:divBdr>
              <w:divsChild>
                <w:div w:id="2135098029">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 w:id="854149784">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249118223">
          <w:marLeft w:val="0pt"/>
          <w:marRight w:val="0pt"/>
          <w:marTop w:val="0pt"/>
          <w:marBottom w:val="0pt"/>
          <w:divBdr>
            <w:top w:val="none" w:sz="0" w:space="0" w:color="auto"/>
            <w:left w:val="none" w:sz="0" w:space="0" w:color="auto"/>
            <w:bottom w:val="none" w:sz="0" w:space="0" w:color="auto"/>
            <w:right w:val="none" w:sz="0" w:space="0" w:color="auto"/>
          </w:divBdr>
          <w:divsChild>
            <w:div w:id="712732788">
              <w:marLeft w:val="0pt"/>
              <w:marRight w:val="3pt"/>
              <w:marTop w:val="0pt"/>
              <w:marBottom w:val="0pt"/>
              <w:divBdr>
                <w:top w:val="none" w:sz="0" w:space="0" w:color="auto"/>
                <w:left w:val="none" w:sz="0" w:space="0" w:color="auto"/>
                <w:bottom w:val="none" w:sz="0" w:space="0" w:color="auto"/>
                <w:right w:val="none" w:sz="0" w:space="0" w:color="auto"/>
              </w:divBdr>
              <w:divsChild>
                <w:div w:id="2056274866">
                  <w:marLeft w:val="0pt"/>
                  <w:marRight w:val="0pt"/>
                  <w:marTop w:val="0pt"/>
                  <w:marBottom w:val="7.50pt"/>
                  <w:divBdr>
                    <w:top w:val="none" w:sz="0" w:space="0" w:color="auto"/>
                    <w:left w:val="none" w:sz="0" w:space="0" w:color="auto"/>
                    <w:bottom w:val="none" w:sz="0" w:space="0" w:color="auto"/>
                    <w:right w:val="none" w:sz="0" w:space="0" w:color="auto"/>
                  </w:divBdr>
                  <w:divsChild>
                    <w:div w:id="611397959">
                      <w:marLeft w:val="0pt"/>
                      <w:marRight w:val="0pt"/>
                      <w:marTop w:val="0pt"/>
                      <w:marBottom w:val="0pt"/>
                      <w:divBdr>
                        <w:top w:val="none" w:sz="0" w:space="0" w:color="auto"/>
                        <w:left w:val="none" w:sz="0" w:space="0" w:color="auto"/>
                        <w:bottom w:val="none" w:sz="0" w:space="0" w:color="auto"/>
                        <w:right w:val="none" w:sz="0" w:space="0" w:color="auto"/>
                      </w:divBdr>
                      <w:divsChild>
                        <w:div w:id="1689215087">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pt"/>
      <w:marRight w:val="0pt"/>
      <w:marTop w:val="0pt"/>
      <w:marBottom w:val="0pt"/>
      <w:divBdr>
        <w:top w:val="none" w:sz="0" w:space="0" w:color="auto"/>
        <w:left w:val="none" w:sz="0" w:space="0" w:color="auto"/>
        <w:bottom w:val="none" w:sz="0" w:space="0" w:color="auto"/>
        <w:right w:val="none" w:sz="0" w:space="0" w:color="auto"/>
      </w:divBdr>
    </w:div>
    <w:div w:id="889459551">
      <w:bodyDiv w:val="1"/>
      <w:marLeft w:val="0pt"/>
      <w:marRight w:val="0pt"/>
      <w:marTop w:val="0pt"/>
      <w:marBottom w:val="0pt"/>
      <w:divBdr>
        <w:top w:val="none" w:sz="0" w:space="0" w:color="auto"/>
        <w:left w:val="none" w:sz="0" w:space="0" w:color="auto"/>
        <w:bottom w:val="none" w:sz="0" w:space="0" w:color="auto"/>
        <w:right w:val="none" w:sz="0" w:space="0" w:color="auto"/>
      </w:divBdr>
      <w:divsChild>
        <w:div w:id="588536850">
          <w:marLeft w:val="0pt"/>
          <w:marRight w:val="0pt"/>
          <w:marTop w:val="0pt"/>
          <w:marBottom w:val="0pt"/>
          <w:divBdr>
            <w:top w:val="none" w:sz="0" w:space="0" w:color="auto"/>
            <w:left w:val="none" w:sz="0" w:space="0" w:color="auto"/>
            <w:bottom w:val="none" w:sz="0" w:space="0" w:color="auto"/>
            <w:right w:val="none" w:sz="0" w:space="0" w:color="auto"/>
          </w:divBdr>
          <w:divsChild>
            <w:div w:id="1402024868">
              <w:marLeft w:val="0pt"/>
              <w:marRight w:val="3pt"/>
              <w:marTop w:val="0pt"/>
              <w:marBottom w:val="0pt"/>
              <w:divBdr>
                <w:top w:val="none" w:sz="0" w:space="0" w:color="auto"/>
                <w:left w:val="none" w:sz="0" w:space="0" w:color="auto"/>
                <w:bottom w:val="none" w:sz="0" w:space="0" w:color="auto"/>
                <w:right w:val="none" w:sz="0" w:space="0" w:color="auto"/>
              </w:divBdr>
              <w:divsChild>
                <w:div w:id="1177771534">
                  <w:marLeft w:val="0pt"/>
                  <w:marRight w:val="0pt"/>
                  <w:marTop w:val="0pt"/>
                  <w:marBottom w:val="7.50pt"/>
                  <w:divBdr>
                    <w:top w:val="none" w:sz="0" w:space="0" w:color="auto"/>
                    <w:left w:val="none" w:sz="0" w:space="0" w:color="auto"/>
                    <w:bottom w:val="none" w:sz="0" w:space="0" w:color="auto"/>
                    <w:right w:val="none" w:sz="0" w:space="0" w:color="auto"/>
                  </w:divBdr>
                  <w:divsChild>
                    <w:div w:id="536502551">
                      <w:marLeft w:val="0pt"/>
                      <w:marRight w:val="0pt"/>
                      <w:marTop w:val="0pt"/>
                      <w:marBottom w:val="0pt"/>
                      <w:divBdr>
                        <w:top w:val="none" w:sz="0" w:space="0" w:color="auto"/>
                        <w:left w:val="none" w:sz="0" w:space="0" w:color="auto"/>
                        <w:bottom w:val="none" w:sz="0" w:space="0" w:color="auto"/>
                        <w:right w:val="none" w:sz="0" w:space="0" w:color="auto"/>
                      </w:divBdr>
                      <w:divsChild>
                        <w:div w:id="2101297047">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905647198">
      <w:bodyDiv w:val="1"/>
      <w:marLeft w:val="0pt"/>
      <w:marRight w:val="0pt"/>
      <w:marTop w:val="0pt"/>
      <w:marBottom w:val="0pt"/>
      <w:divBdr>
        <w:top w:val="none" w:sz="0" w:space="0" w:color="auto"/>
        <w:left w:val="none" w:sz="0" w:space="0" w:color="auto"/>
        <w:bottom w:val="none" w:sz="0" w:space="0" w:color="auto"/>
        <w:right w:val="none" w:sz="0" w:space="0" w:color="auto"/>
      </w:divBdr>
    </w:div>
    <w:div w:id="922177301">
      <w:bodyDiv w:val="1"/>
      <w:marLeft w:val="0pt"/>
      <w:marRight w:val="0pt"/>
      <w:marTop w:val="0pt"/>
      <w:marBottom w:val="0pt"/>
      <w:divBdr>
        <w:top w:val="none" w:sz="0" w:space="0" w:color="auto"/>
        <w:left w:val="none" w:sz="0" w:space="0" w:color="auto"/>
        <w:bottom w:val="none" w:sz="0" w:space="0" w:color="auto"/>
        <w:right w:val="none" w:sz="0" w:space="0" w:color="auto"/>
      </w:divBdr>
    </w:div>
    <w:div w:id="976573661">
      <w:bodyDiv w:val="1"/>
      <w:marLeft w:val="0pt"/>
      <w:marRight w:val="0pt"/>
      <w:marTop w:val="0pt"/>
      <w:marBottom w:val="0pt"/>
      <w:divBdr>
        <w:top w:val="none" w:sz="0" w:space="0" w:color="auto"/>
        <w:left w:val="none" w:sz="0" w:space="0" w:color="auto"/>
        <w:bottom w:val="none" w:sz="0" w:space="0" w:color="auto"/>
        <w:right w:val="none" w:sz="0" w:space="0" w:color="auto"/>
      </w:divBdr>
    </w:div>
    <w:div w:id="1014956373">
      <w:bodyDiv w:val="1"/>
      <w:marLeft w:val="0pt"/>
      <w:marRight w:val="0pt"/>
      <w:marTop w:val="0pt"/>
      <w:marBottom w:val="0pt"/>
      <w:divBdr>
        <w:top w:val="none" w:sz="0" w:space="0" w:color="auto"/>
        <w:left w:val="none" w:sz="0" w:space="0" w:color="auto"/>
        <w:bottom w:val="none" w:sz="0" w:space="0" w:color="auto"/>
        <w:right w:val="none" w:sz="0" w:space="0" w:color="auto"/>
      </w:divBdr>
    </w:div>
    <w:div w:id="1050422375">
      <w:bodyDiv w:val="1"/>
      <w:marLeft w:val="0pt"/>
      <w:marRight w:val="0pt"/>
      <w:marTop w:val="0pt"/>
      <w:marBottom w:val="0pt"/>
      <w:divBdr>
        <w:top w:val="none" w:sz="0" w:space="0" w:color="auto"/>
        <w:left w:val="none" w:sz="0" w:space="0" w:color="auto"/>
        <w:bottom w:val="none" w:sz="0" w:space="0" w:color="auto"/>
        <w:right w:val="none" w:sz="0" w:space="0" w:color="auto"/>
      </w:divBdr>
    </w:div>
    <w:div w:id="1065758101">
      <w:bodyDiv w:val="1"/>
      <w:marLeft w:val="0pt"/>
      <w:marRight w:val="0pt"/>
      <w:marTop w:val="0pt"/>
      <w:marBottom w:val="0pt"/>
      <w:divBdr>
        <w:top w:val="none" w:sz="0" w:space="0" w:color="auto"/>
        <w:left w:val="none" w:sz="0" w:space="0" w:color="auto"/>
        <w:bottom w:val="none" w:sz="0" w:space="0" w:color="auto"/>
        <w:right w:val="none" w:sz="0" w:space="0" w:color="auto"/>
      </w:divBdr>
    </w:div>
    <w:div w:id="1118915690">
      <w:bodyDiv w:val="1"/>
      <w:marLeft w:val="0pt"/>
      <w:marRight w:val="0pt"/>
      <w:marTop w:val="0pt"/>
      <w:marBottom w:val="0pt"/>
      <w:divBdr>
        <w:top w:val="none" w:sz="0" w:space="0" w:color="auto"/>
        <w:left w:val="none" w:sz="0" w:space="0" w:color="auto"/>
        <w:bottom w:val="none" w:sz="0" w:space="0" w:color="auto"/>
        <w:right w:val="none" w:sz="0" w:space="0" w:color="auto"/>
      </w:divBdr>
    </w:div>
    <w:div w:id="1123891464">
      <w:bodyDiv w:val="1"/>
      <w:marLeft w:val="0pt"/>
      <w:marRight w:val="0pt"/>
      <w:marTop w:val="0pt"/>
      <w:marBottom w:val="0pt"/>
      <w:divBdr>
        <w:top w:val="none" w:sz="0" w:space="0" w:color="auto"/>
        <w:left w:val="none" w:sz="0" w:space="0" w:color="auto"/>
        <w:bottom w:val="none" w:sz="0" w:space="0" w:color="auto"/>
        <w:right w:val="none" w:sz="0" w:space="0" w:color="auto"/>
      </w:divBdr>
    </w:div>
    <w:div w:id="1124541454">
      <w:bodyDiv w:val="1"/>
      <w:marLeft w:val="0pt"/>
      <w:marRight w:val="0pt"/>
      <w:marTop w:val="0pt"/>
      <w:marBottom w:val="0pt"/>
      <w:divBdr>
        <w:top w:val="none" w:sz="0" w:space="0" w:color="auto"/>
        <w:left w:val="none" w:sz="0" w:space="0" w:color="auto"/>
        <w:bottom w:val="none" w:sz="0" w:space="0" w:color="auto"/>
        <w:right w:val="none" w:sz="0" w:space="0" w:color="auto"/>
      </w:divBdr>
    </w:div>
    <w:div w:id="1131442295">
      <w:bodyDiv w:val="1"/>
      <w:marLeft w:val="0pt"/>
      <w:marRight w:val="0pt"/>
      <w:marTop w:val="0pt"/>
      <w:marBottom w:val="0pt"/>
      <w:divBdr>
        <w:top w:val="none" w:sz="0" w:space="0" w:color="auto"/>
        <w:left w:val="none" w:sz="0" w:space="0" w:color="auto"/>
        <w:bottom w:val="none" w:sz="0" w:space="0" w:color="auto"/>
        <w:right w:val="none" w:sz="0" w:space="0" w:color="auto"/>
      </w:divBdr>
    </w:div>
    <w:div w:id="1220246281">
      <w:bodyDiv w:val="1"/>
      <w:marLeft w:val="0pt"/>
      <w:marRight w:val="0pt"/>
      <w:marTop w:val="0pt"/>
      <w:marBottom w:val="0pt"/>
      <w:divBdr>
        <w:top w:val="none" w:sz="0" w:space="0" w:color="auto"/>
        <w:left w:val="none" w:sz="0" w:space="0" w:color="auto"/>
        <w:bottom w:val="none" w:sz="0" w:space="0" w:color="auto"/>
        <w:right w:val="none" w:sz="0" w:space="0" w:color="auto"/>
      </w:divBdr>
    </w:div>
    <w:div w:id="1300303900">
      <w:bodyDiv w:val="1"/>
      <w:marLeft w:val="0pt"/>
      <w:marRight w:val="0pt"/>
      <w:marTop w:val="0pt"/>
      <w:marBottom w:val="0pt"/>
      <w:divBdr>
        <w:top w:val="none" w:sz="0" w:space="0" w:color="auto"/>
        <w:left w:val="none" w:sz="0" w:space="0" w:color="auto"/>
        <w:bottom w:val="none" w:sz="0" w:space="0" w:color="auto"/>
        <w:right w:val="none" w:sz="0" w:space="0" w:color="auto"/>
      </w:divBdr>
    </w:div>
    <w:div w:id="1313676813">
      <w:bodyDiv w:val="1"/>
      <w:marLeft w:val="0pt"/>
      <w:marRight w:val="0pt"/>
      <w:marTop w:val="0pt"/>
      <w:marBottom w:val="0pt"/>
      <w:divBdr>
        <w:top w:val="none" w:sz="0" w:space="0" w:color="auto"/>
        <w:left w:val="none" w:sz="0" w:space="0" w:color="auto"/>
        <w:bottom w:val="none" w:sz="0" w:space="0" w:color="auto"/>
        <w:right w:val="none" w:sz="0" w:space="0" w:color="auto"/>
      </w:divBdr>
    </w:div>
    <w:div w:id="1362975765">
      <w:bodyDiv w:val="1"/>
      <w:marLeft w:val="0pt"/>
      <w:marRight w:val="0pt"/>
      <w:marTop w:val="0pt"/>
      <w:marBottom w:val="0pt"/>
      <w:divBdr>
        <w:top w:val="none" w:sz="0" w:space="0" w:color="auto"/>
        <w:left w:val="none" w:sz="0" w:space="0" w:color="auto"/>
        <w:bottom w:val="none" w:sz="0" w:space="0" w:color="auto"/>
        <w:right w:val="none" w:sz="0" w:space="0" w:color="auto"/>
      </w:divBdr>
    </w:div>
    <w:div w:id="1385133963">
      <w:bodyDiv w:val="1"/>
      <w:marLeft w:val="0pt"/>
      <w:marRight w:val="0pt"/>
      <w:marTop w:val="0pt"/>
      <w:marBottom w:val="0pt"/>
      <w:divBdr>
        <w:top w:val="none" w:sz="0" w:space="0" w:color="auto"/>
        <w:left w:val="none" w:sz="0" w:space="0" w:color="auto"/>
        <w:bottom w:val="none" w:sz="0" w:space="0" w:color="auto"/>
        <w:right w:val="none" w:sz="0" w:space="0" w:color="auto"/>
      </w:divBdr>
    </w:div>
    <w:div w:id="1394620091">
      <w:bodyDiv w:val="1"/>
      <w:marLeft w:val="0pt"/>
      <w:marRight w:val="0pt"/>
      <w:marTop w:val="0pt"/>
      <w:marBottom w:val="0pt"/>
      <w:divBdr>
        <w:top w:val="none" w:sz="0" w:space="0" w:color="auto"/>
        <w:left w:val="none" w:sz="0" w:space="0" w:color="auto"/>
        <w:bottom w:val="none" w:sz="0" w:space="0" w:color="auto"/>
        <w:right w:val="none" w:sz="0" w:space="0" w:color="auto"/>
      </w:divBdr>
    </w:div>
    <w:div w:id="1422680258">
      <w:bodyDiv w:val="1"/>
      <w:marLeft w:val="0pt"/>
      <w:marRight w:val="0pt"/>
      <w:marTop w:val="0pt"/>
      <w:marBottom w:val="0pt"/>
      <w:divBdr>
        <w:top w:val="none" w:sz="0" w:space="0" w:color="auto"/>
        <w:left w:val="none" w:sz="0" w:space="0" w:color="auto"/>
        <w:bottom w:val="none" w:sz="0" w:space="0" w:color="auto"/>
        <w:right w:val="none" w:sz="0" w:space="0" w:color="auto"/>
      </w:divBdr>
    </w:div>
    <w:div w:id="1468889094">
      <w:bodyDiv w:val="1"/>
      <w:marLeft w:val="0pt"/>
      <w:marRight w:val="0pt"/>
      <w:marTop w:val="0pt"/>
      <w:marBottom w:val="0pt"/>
      <w:divBdr>
        <w:top w:val="none" w:sz="0" w:space="0" w:color="auto"/>
        <w:left w:val="none" w:sz="0" w:space="0" w:color="auto"/>
        <w:bottom w:val="none" w:sz="0" w:space="0" w:color="auto"/>
        <w:right w:val="none" w:sz="0" w:space="0" w:color="auto"/>
      </w:divBdr>
    </w:div>
    <w:div w:id="1523322545">
      <w:bodyDiv w:val="1"/>
      <w:marLeft w:val="0pt"/>
      <w:marRight w:val="0pt"/>
      <w:marTop w:val="0pt"/>
      <w:marBottom w:val="0pt"/>
      <w:divBdr>
        <w:top w:val="none" w:sz="0" w:space="0" w:color="auto"/>
        <w:left w:val="none" w:sz="0" w:space="0" w:color="auto"/>
        <w:bottom w:val="none" w:sz="0" w:space="0" w:color="auto"/>
        <w:right w:val="none" w:sz="0" w:space="0" w:color="auto"/>
      </w:divBdr>
    </w:div>
    <w:div w:id="1541896455">
      <w:bodyDiv w:val="1"/>
      <w:marLeft w:val="0pt"/>
      <w:marRight w:val="0pt"/>
      <w:marTop w:val="0pt"/>
      <w:marBottom w:val="0pt"/>
      <w:divBdr>
        <w:top w:val="none" w:sz="0" w:space="0" w:color="auto"/>
        <w:left w:val="none" w:sz="0" w:space="0" w:color="auto"/>
        <w:bottom w:val="none" w:sz="0" w:space="0" w:color="auto"/>
        <w:right w:val="none" w:sz="0" w:space="0" w:color="auto"/>
      </w:divBdr>
    </w:div>
    <w:div w:id="1551066849">
      <w:bodyDiv w:val="1"/>
      <w:marLeft w:val="0pt"/>
      <w:marRight w:val="0pt"/>
      <w:marTop w:val="0pt"/>
      <w:marBottom w:val="0pt"/>
      <w:divBdr>
        <w:top w:val="none" w:sz="0" w:space="0" w:color="auto"/>
        <w:left w:val="none" w:sz="0" w:space="0" w:color="auto"/>
        <w:bottom w:val="none" w:sz="0" w:space="0" w:color="auto"/>
        <w:right w:val="none" w:sz="0" w:space="0" w:color="auto"/>
      </w:divBdr>
    </w:div>
    <w:div w:id="1570505355">
      <w:bodyDiv w:val="1"/>
      <w:marLeft w:val="0pt"/>
      <w:marRight w:val="0pt"/>
      <w:marTop w:val="0pt"/>
      <w:marBottom w:val="0pt"/>
      <w:divBdr>
        <w:top w:val="none" w:sz="0" w:space="0" w:color="auto"/>
        <w:left w:val="none" w:sz="0" w:space="0" w:color="auto"/>
        <w:bottom w:val="none" w:sz="0" w:space="0" w:color="auto"/>
        <w:right w:val="none" w:sz="0" w:space="0" w:color="auto"/>
      </w:divBdr>
    </w:div>
    <w:div w:id="1601834177">
      <w:bodyDiv w:val="1"/>
      <w:marLeft w:val="0pt"/>
      <w:marRight w:val="0pt"/>
      <w:marTop w:val="0pt"/>
      <w:marBottom w:val="0pt"/>
      <w:divBdr>
        <w:top w:val="none" w:sz="0" w:space="0" w:color="auto"/>
        <w:left w:val="none" w:sz="0" w:space="0" w:color="auto"/>
        <w:bottom w:val="none" w:sz="0" w:space="0" w:color="auto"/>
        <w:right w:val="none" w:sz="0" w:space="0" w:color="auto"/>
      </w:divBdr>
    </w:div>
    <w:div w:id="1628463750">
      <w:bodyDiv w:val="1"/>
      <w:marLeft w:val="0pt"/>
      <w:marRight w:val="0pt"/>
      <w:marTop w:val="0pt"/>
      <w:marBottom w:val="0pt"/>
      <w:divBdr>
        <w:top w:val="none" w:sz="0" w:space="0" w:color="auto"/>
        <w:left w:val="none" w:sz="0" w:space="0" w:color="auto"/>
        <w:bottom w:val="none" w:sz="0" w:space="0" w:color="auto"/>
        <w:right w:val="none" w:sz="0" w:space="0" w:color="auto"/>
      </w:divBdr>
    </w:div>
    <w:div w:id="1643194030">
      <w:bodyDiv w:val="1"/>
      <w:marLeft w:val="0pt"/>
      <w:marRight w:val="0pt"/>
      <w:marTop w:val="0pt"/>
      <w:marBottom w:val="0pt"/>
      <w:divBdr>
        <w:top w:val="none" w:sz="0" w:space="0" w:color="auto"/>
        <w:left w:val="none" w:sz="0" w:space="0" w:color="auto"/>
        <w:bottom w:val="none" w:sz="0" w:space="0" w:color="auto"/>
        <w:right w:val="none" w:sz="0" w:space="0" w:color="auto"/>
      </w:divBdr>
      <w:divsChild>
        <w:div w:id="2000159293">
          <w:marLeft w:val="0pt"/>
          <w:marRight w:val="0pt"/>
          <w:marTop w:val="0pt"/>
          <w:marBottom w:val="0pt"/>
          <w:divBdr>
            <w:top w:val="none" w:sz="0" w:space="0" w:color="auto"/>
            <w:left w:val="none" w:sz="0" w:space="0" w:color="auto"/>
            <w:bottom w:val="none" w:sz="0" w:space="0" w:color="auto"/>
            <w:right w:val="none" w:sz="0" w:space="0" w:color="auto"/>
          </w:divBdr>
          <w:divsChild>
            <w:div w:id="1864174562">
              <w:marLeft w:val="0pt"/>
              <w:marRight w:val="3pt"/>
              <w:marTop w:val="0pt"/>
              <w:marBottom w:val="0pt"/>
              <w:divBdr>
                <w:top w:val="none" w:sz="0" w:space="0" w:color="auto"/>
                <w:left w:val="none" w:sz="0" w:space="0" w:color="auto"/>
                <w:bottom w:val="none" w:sz="0" w:space="0" w:color="auto"/>
                <w:right w:val="none" w:sz="0" w:space="0" w:color="auto"/>
              </w:divBdr>
              <w:divsChild>
                <w:div w:id="735591841">
                  <w:marLeft w:val="0pt"/>
                  <w:marRight w:val="0pt"/>
                  <w:marTop w:val="0pt"/>
                  <w:marBottom w:val="7.50pt"/>
                  <w:divBdr>
                    <w:top w:val="none" w:sz="0" w:space="0" w:color="auto"/>
                    <w:left w:val="none" w:sz="0" w:space="0" w:color="auto"/>
                    <w:bottom w:val="none" w:sz="0" w:space="0" w:color="auto"/>
                    <w:right w:val="none" w:sz="0" w:space="0" w:color="auto"/>
                  </w:divBdr>
                  <w:divsChild>
                    <w:div w:id="1950237985">
                      <w:marLeft w:val="0pt"/>
                      <w:marRight w:val="0pt"/>
                      <w:marTop w:val="0pt"/>
                      <w:marBottom w:val="0pt"/>
                      <w:divBdr>
                        <w:top w:val="none" w:sz="0" w:space="0" w:color="auto"/>
                        <w:left w:val="none" w:sz="0" w:space="0" w:color="auto"/>
                        <w:bottom w:val="none" w:sz="0" w:space="0" w:color="auto"/>
                        <w:right w:val="none" w:sz="0" w:space="0" w:color="auto"/>
                      </w:divBdr>
                      <w:divsChild>
                        <w:div w:id="1390808418">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pt"/>
      <w:marRight w:val="0pt"/>
      <w:marTop w:val="0pt"/>
      <w:marBottom w:val="0pt"/>
      <w:divBdr>
        <w:top w:val="none" w:sz="0" w:space="0" w:color="auto"/>
        <w:left w:val="none" w:sz="0" w:space="0" w:color="auto"/>
        <w:bottom w:val="none" w:sz="0" w:space="0" w:color="auto"/>
        <w:right w:val="none" w:sz="0" w:space="0" w:color="auto"/>
      </w:divBdr>
    </w:div>
    <w:div w:id="1672679693">
      <w:bodyDiv w:val="1"/>
      <w:marLeft w:val="0pt"/>
      <w:marRight w:val="0pt"/>
      <w:marTop w:val="0pt"/>
      <w:marBottom w:val="0pt"/>
      <w:divBdr>
        <w:top w:val="none" w:sz="0" w:space="0" w:color="auto"/>
        <w:left w:val="none" w:sz="0" w:space="0" w:color="auto"/>
        <w:bottom w:val="none" w:sz="0" w:space="0" w:color="auto"/>
        <w:right w:val="none" w:sz="0" w:space="0" w:color="auto"/>
      </w:divBdr>
      <w:divsChild>
        <w:div w:id="2041542283">
          <w:marLeft w:val="0pt"/>
          <w:marRight w:val="0pt"/>
          <w:marTop w:val="0pt"/>
          <w:marBottom w:val="0pt"/>
          <w:divBdr>
            <w:top w:val="none" w:sz="0" w:space="0" w:color="auto"/>
            <w:left w:val="none" w:sz="0" w:space="0" w:color="auto"/>
            <w:bottom w:val="none" w:sz="0" w:space="0" w:color="auto"/>
            <w:right w:val="none" w:sz="0" w:space="0" w:color="auto"/>
          </w:divBdr>
          <w:divsChild>
            <w:div w:id="1523933721">
              <w:marLeft w:val="0pt"/>
              <w:marRight w:val="3pt"/>
              <w:marTop w:val="0pt"/>
              <w:marBottom w:val="0pt"/>
              <w:divBdr>
                <w:top w:val="none" w:sz="0" w:space="0" w:color="auto"/>
                <w:left w:val="none" w:sz="0" w:space="0" w:color="auto"/>
                <w:bottom w:val="none" w:sz="0" w:space="0" w:color="auto"/>
                <w:right w:val="none" w:sz="0" w:space="0" w:color="auto"/>
              </w:divBdr>
              <w:divsChild>
                <w:div w:id="197859532">
                  <w:marLeft w:val="0pt"/>
                  <w:marRight w:val="0pt"/>
                  <w:marTop w:val="0pt"/>
                  <w:marBottom w:val="7.50pt"/>
                  <w:divBdr>
                    <w:top w:val="none" w:sz="0" w:space="0" w:color="auto"/>
                    <w:left w:val="none" w:sz="0" w:space="0" w:color="auto"/>
                    <w:bottom w:val="none" w:sz="0" w:space="0" w:color="auto"/>
                    <w:right w:val="none" w:sz="0" w:space="0" w:color="auto"/>
                  </w:divBdr>
                  <w:divsChild>
                    <w:div w:id="1513686070">
                      <w:marLeft w:val="0pt"/>
                      <w:marRight w:val="0pt"/>
                      <w:marTop w:val="0pt"/>
                      <w:marBottom w:val="0pt"/>
                      <w:divBdr>
                        <w:top w:val="none" w:sz="0" w:space="0" w:color="auto"/>
                        <w:left w:val="none" w:sz="0" w:space="0" w:color="auto"/>
                        <w:bottom w:val="none" w:sz="0" w:space="0" w:color="auto"/>
                        <w:right w:val="none" w:sz="0" w:space="0" w:color="auto"/>
                      </w:divBdr>
                      <w:divsChild>
                        <w:div w:id="638414968">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pt"/>
      <w:marRight w:val="0pt"/>
      <w:marTop w:val="0pt"/>
      <w:marBottom w:val="0pt"/>
      <w:divBdr>
        <w:top w:val="none" w:sz="0" w:space="0" w:color="auto"/>
        <w:left w:val="none" w:sz="0" w:space="0" w:color="auto"/>
        <w:bottom w:val="none" w:sz="0" w:space="0" w:color="auto"/>
        <w:right w:val="none" w:sz="0" w:space="0" w:color="auto"/>
      </w:divBdr>
    </w:div>
    <w:div w:id="1713310810">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326204202">
          <w:marLeft w:val="0pt"/>
          <w:marRight w:val="0pt"/>
          <w:marTop w:val="0pt"/>
          <w:marBottom w:val="0pt"/>
          <w:divBdr>
            <w:top w:val="none" w:sz="0" w:space="0" w:color="auto"/>
            <w:left w:val="none" w:sz="0" w:space="0" w:color="auto"/>
            <w:bottom w:val="none" w:sz="0" w:space="0" w:color="auto"/>
            <w:right w:val="none" w:sz="0" w:space="0" w:color="auto"/>
          </w:divBdr>
          <w:divsChild>
            <w:div w:id="1003095382">
              <w:marLeft w:val="0pt"/>
              <w:marRight w:val="0pt"/>
              <w:marTop w:val="0pt"/>
              <w:marBottom w:val="0pt"/>
              <w:divBdr>
                <w:top w:val="none" w:sz="0" w:space="0" w:color="auto"/>
                <w:left w:val="none" w:sz="0" w:space="0" w:color="auto"/>
                <w:bottom w:val="none" w:sz="0" w:space="0" w:color="auto"/>
                <w:right w:val="none" w:sz="0" w:space="0" w:color="auto"/>
              </w:divBdr>
              <w:divsChild>
                <w:div w:id="1233156910">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 w:id="1776751010">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219048207">
          <w:marLeft w:val="0pt"/>
          <w:marRight w:val="0pt"/>
          <w:marTop w:val="0pt"/>
          <w:marBottom w:val="0pt"/>
          <w:divBdr>
            <w:top w:val="none" w:sz="0" w:space="0" w:color="auto"/>
            <w:left w:val="none" w:sz="0" w:space="0" w:color="auto"/>
            <w:bottom w:val="none" w:sz="0" w:space="0" w:color="auto"/>
            <w:right w:val="none" w:sz="0" w:space="0" w:color="auto"/>
          </w:divBdr>
        </w:div>
      </w:divsChild>
    </w:div>
    <w:div w:id="1777676945">
      <w:bodyDiv w:val="1"/>
      <w:marLeft w:val="0pt"/>
      <w:marRight w:val="0pt"/>
      <w:marTop w:val="0pt"/>
      <w:marBottom w:val="0pt"/>
      <w:divBdr>
        <w:top w:val="none" w:sz="0" w:space="0" w:color="auto"/>
        <w:left w:val="none" w:sz="0" w:space="0" w:color="auto"/>
        <w:bottom w:val="none" w:sz="0" w:space="0" w:color="auto"/>
        <w:right w:val="none" w:sz="0" w:space="0" w:color="auto"/>
      </w:divBdr>
    </w:div>
    <w:div w:id="1805193717">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54761441">
          <w:marLeft w:val="0pt"/>
          <w:marRight w:val="0pt"/>
          <w:marTop w:val="0pt"/>
          <w:marBottom w:val="0pt"/>
          <w:divBdr>
            <w:top w:val="none" w:sz="0" w:space="0" w:color="auto"/>
            <w:left w:val="none" w:sz="0" w:space="0" w:color="auto"/>
            <w:bottom w:val="none" w:sz="0" w:space="0" w:color="auto"/>
            <w:right w:val="none" w:sz="0" w:space="0" w:color="auto"/>
          </w:divBdr>
          <w:divsChild>
            <w:div w:id="800537744">
              <w:marLeft w:val="0pt"/>
              <w:marRight w:val="2.05pt"/>
              <w:marTop w:val="0pt"/>
              <w:marBottom w:val="0pt"/>
              <w:divBdr>
                <w:top w:val="none" w:sz="0" w:space="0" w:color="auto"/>
                <w:left w:val="none" w:sz="0" w:space="0" w:color="auto"/>
                <w:bottom w:val="none" w:sz="0" w:space="0" w:color="auto"/>
                <w:right w:val="none" w:sz="0" w:space="0" w:color="auto"/>
              </w:divBdr>
              <w:divsChild>
                <w:div w:id="1114591739">
                  <w:marLeft w:val="0pt"/>
                  <w:marRight w:val="0pt"/>
                  <w:marTop w:val="0pt"/>
                  <w:marBottom w:val="5.20pt"/>
                  <w:divBdr>
                    <w:top w:val="none" w:sz="0" w:space="0" w:color="auto"/>
                    <w:left w:val="none" w:sz="0" w:space="0" w:color="auto"/>
                    <w:bottom w:val="none" w:sz="0" w:space="0" w:color="auto"/>
                    <w:right w:val="none" w:sz="0" w:space="0" w:color="auto"/>
                  </w:divBdr>
                  <w:divsChild>
                    <w:div w:id="689454860">
                      <w:marLeft w:val="0pt"/>
                      <w:marRight w:val="0pt"/>
                      <w:marTop w:val="0pt"/>
                      <w:marBottom w:val="0pt"/>
                      <w:divBdr>
                        <w:top w:val="none" w:sz="0" w:space="0" w:color="auto"/>
                        <w:left w:val="none" w:sz="0" w:space="0" w:color="auto"/>
                        <w:bottom w:val="none" w:sz="0" w:space="0" w:color="auto"/>
                        <w:right w:val="none" w:sz="0" w:space="0" w:color="auto"/>
                      </w:divBdr>
                      <w:divsChild>
                        <w:div w:id="645819364">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1970431544">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712195177">
          <w:marLeft w:val="0pt"/>
          <w:marRight w:val="0pt"/>
          <w:marTop w:val="0pt"/>
          <w:marBottom w:val="0pt"/>
          <w:divBdr>
            <w:top w:val="none" w:sz="0" w:space="0" w:color="auto"/>
            <w:left w:val="none" w:sz="0" w:space="0" w:color="auto"/>
            <w:bottom w:val="none" w:sz="0" w:space="0" w:color="auto"/>
            <w:right w:val="none" w:sz="0" w:space="0" w:color="auto"/>
          </w:divBdr>
          <w:divsChild>
            <w:div w:id="1330792813">
              <w:marLeft w:val="0pt"/>
              <w:marRight w:val="2.05pt"/>
              <w:marTop w:val="0pt"/>
              <w:marBottom w:val="0pt"/>
              <w:divBdr>
                <w:top w:val="none" w:sz="0" w:space="0" w:color="auto"/>
                <w:left w:val="none" w:sz="0" w:space="0" w:color="auto"/>
                <w:bottom w:val="none" w:sz="0" w:space="0" w:color="auto"/>
                <w:right w:val="none" w:sz="0" w:space="0" w:color="auto"/>
              </w:divBdr>
              <w:divsChild>
                <w:div w:id="1752115525">
                  <w:marLeft w:val="0pt"/>
                  <w:marRight w:val="0pt"/>
                  <w:marTop w:val="0pt"/>
                  <w:marBottom w:val="5.20pt"/>
                  <w:divBdr>
                    <w:top w:val="none" w:sz="0" w:space="0" w:color="auto"/>
                    <w:left w:val="none" w:sz="0" w:space="0" w:color="auto"/>
                    <w:bottom w:val="none" w:sz="0" w:space="0" w:color="auto"/>
                    <w:right w:val="none" w:sz="0" w:space="0" w:color="auto"/>
                  </w:divBdr>
                  <w:divsChild>
                    <w:div w:id="462583292">
                      <w:marLeft w:val="0pt"/>
                      <w:marRight w:val="0pt"/>
                      <w:marTop w:val="0pt"/>
                      <w:marBottom w:val="0pt"/>
                      <w:divBdr>
                        <w:top w:val="none" w:sz="0" w:space="0" w:color="auto"/>
                        <w:left w:val="none" w:sz="0" w:space="0" w:color="auto"/>
                        <w:bottom w:val="none" w:sz="0" w:space="0" w:color="auto"/>
                        <w:right w:val="none" w:sz="0" w:space="0" w:color="auto"/>
                      </w:divBdr>
                      <w:divsChild>
                        <w:div w:id="323554115">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1983609845">
      <w:bodyDiv w:val="1"/>
      <w:marLeft w:val="0pt"/>
      <w:marRight w:val="0pt"/>
      <w:marTop w:val="0pt"/>
      <w:marBottom w:val="0pt"/>
      <w:divBdr>
        <w:top w:val="none" w:sz="0" w:space="0" w:color="auto"/>
        <w:left w:val="none" w:sz="0" w:space="0" w:color="auto"/>
        <w:bottom w:val="none" w:sz="0" w:space="0" w:color="auto"/>
        <w:right w:val="none" w:sz="0" w:space="0" w:color="auto"/>
      </w:divBdr>
    </w:div>
    <w:div w:id="2008514414">
      <w:bodyDiv w:val="1"/>
      <w:marLeft w:val="0pt"/>
      <w:marRight w:val="0pt"/>
      <w:marTop w:val="0pt"/>
      <w:marBottom w:val="0pt"/>
      <w:divBdr>
        <w:top w:val="none" w:sz="0" w:space="0" w:color="auto"/>
        <w:left w:val="none" w:sz="0" w:space="0" w:color="auto"/>
        <w:bottom w:val="none" w:sz="0" w:space="0" w:color="auto"/>
        <w:right w:val="none" w:sz="0" w:space="0" w:color="auto"/>
      </w:divBdr>
    </w:div>
    <w:div w:id="2060518818">
      <w:bodyDiv w:val="1"/>
      <w:marLeft w:val="0pt"/>
      <w:marRight w:val="0pt"/>
      <w:marTop w:val="0pt"/>
      <w:marBottom w:val="0pt"/>
      <w:divBdr>
        <w:top w:val="none" w:sz="0" w:space="0" w:color="auto"/>
        <w:left w:val="none" w:sz="0" w:space="0" w:color="auto"/>
        <w:bottom w:val="none" w:sz="0" w:space="0" w:color="auto"/>
        <w:right w:val="none" w:sz="0" w:space="0" w:color="auto"/>
      </w:divBdr>
    </w:div>
    <w:div w:id="2108962768">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477603823">
          <w:marLeft w:val="0pt"/>
          <w:marRight w:val="0pt"/>
          <w:marTop w:val="0pt"/>
          <w:marBottom w:val="0pt"/>
          <w:divBdr>
            <w:top w:val="none" w:sz="0" w:space="0" w:color="auto"/>
            <w:left w:val="none" w:sz="0" w:space="0" w:color="auto"/>
            <w:bottom w:val="none" w:sz="0" w:space="0" w:color="auto"/>
            <w:right w:val="none" w:sz="0" w:space="0" w:color="auto"/>
          </w:divBdr>
          <w:divsChild>
            <w:div w:id="1306276036">
              <w:marLeft w:val="0pt"/>
              <w:marRight w:val="2.05pt"/>
              <w:marTop w:val="0pt"/>
              <w:marBottom w:val="0pt"/>
              <w:divBdr>
                <w:top w:val="none" w:sz="0" w:space="0" w:color="auto"/>
                <w:left w:val="none" w:sz="0" w:space="0" w:color="auto"/>
                <w:bottom w:val="none" w:sz="0" w:space="0" w:color="auto"/>
                <w:right w:val="none" w:sz="0" w:space="0" w:color="auto"/>
              </w:divBdr>
              <w:divsChild>
                <w:div w:id="596257160">
                  <w:marLeft w:val="0pt"/>
                  <w:marRight w:val="0pt"/>
                  <w:marTop w:val="0pt"/>
                  <w:marBottom w:val="5.20pt"/>
                  <w:divBdr>
                    <w:top w:val="none" w:sz="0" w:space="0" w:color="auto"/>
                    <w:left w:val="none" w:sz="0" w:space="0" w:color="auto"/>
                    <w:bottom w:val="none" w:sz="0" w:space="0" w:color="auto"/>
                    <w:right w:val="none" w:sz="0" w:space="0" w:color="auto"/>
                  </w:divBdr>
                  <w:divsChild>
                    <w:div w:id="1806578055">
                      <w:marLeft w:val="0pt"/>
                      <w:marRight w:val="0pt"/>
                      <w:marTop w:val="0pt"/>
                      <w:marBottom w:val="0pt"/>
                      <w:divBdr>
                        <w:top w:val="none" w:sz="0" w:space="0" w:color="auto"/>
                        <w:left w:val="none" w:sz="0" w:space="0" w:color="auto"/>
                        <w:bottom w:val="none" w:sz="0" w:space="0" w:color="auto"/>
                        <w:right w:val="none" w:sz="0" w:space="0" w:color="auto"/>
                      </w:divBdr>
                      <w:divsChild>
                        <w:div w:id="1657562365">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pt"/>
      <w:marRight w:val="0pt"/>
      <w:marTop w:val="0pt"/>
      <w:marBottom w:val="0pt"/>
      <w:divBdr>
        <w:top w:val="none" w:sz="0" w:space="0" w:color="auto"/>
        <w:left w:val="none" w:sz="0" w:space="0" w:color="auto"/>
        <w:bottom w:val="none" w:sz="0" w:space="0" w:color="auto"/>
        <w:right w:val="none" w:sz="0" w:space="0" w:color="auto"/>
      </w:divBdr>
      <w:divsChild>
        <w:div w:id="2041315538">
          <w:marLeft w:val="0pt"/>
          <w:marRight w:val="0pt"/>
          <w:marTop w:val="0pt"/>
          <w:marBottom w:val="0pt"/>
          <w:divBdr>
            <w:top w:val="none" w:sz="0" w:space="0" w:color="auto"/>
            <w:left w:val="none" w:sz="0" w:space="0" w:color="auto"/>
            <w:bottom w:val="none" w:sz="0" w:space="0" w:color="auto"/>
            <w:right w:val="none" w:sz="0" w:space="0" w:color="auto"/>
          </w:divBdr>
          <w:divsChild>
            <w:div w:id="1268733914">
              <w:marLeft w:val="0pt"/>
              <w:marRight w:val="3pt"/>
              <w:marTop w:val="0pt"/>
              <w:marBottom w:val="0pt"/>
              <w:divBdr>
                <w:top w:val="none" w:sz="0" w:space="0" w:color="auto"/>
                <w:left w:val="none" w:sz="0" w:space="0" w:color="auto"/>
                <w:bottom w:val="none" w:sz="0" w:space="0" w:color="auto"/>
                <w:right w:val="none" w:sz="0" w:space="0" w:color="auto"/>
              </w:divBdr>
              <w:divsChild>
                <w:div w:id="1570262480">
                  <w:marLeft w:val="0pt"/>
                  <w:marRight w:val="0pt"/>
                  <w:marTop w:val="0pt"/>
                  <w:marBottom w:val="7.50pt"/>
                  <w:divBdr>
                    <w:top w:val="none" w:sz="0" w:space="0" w:color="auto"/>
                    <w:left w:val="none" w:sz="0" w:space="0" w:color="auto"/>
                    <w:bottom w:val="none" w:sz="0" w:space="0" w:color="auto"/>
                    <w:right w:val="none" w:sz="0" w:space="0" w:color="auto"/>
                  </w:divBdr>
                  <w:divsChild>
                    <w:div w:id="1976598142">
                      <w:marLeft w:val="0pt"/>
                      <w:marRight w:val="0pt"/>
                      <w:marTop w:val="0pt"/>
                      <w:marBottom w:val="0pt"/>
                      <w:divBdr>
                        <w:top w:val="none" w:sz="0" w:space="0" w:color="auto"/>
                        <w:left w:val="none" w:sz="0" w:space="0" w:color="auto"/>
                        <w:bottom w:val="none" w:sz="0" w:space="0" w:color="auto"/>
                        <w:right w:val="none" w:sz="0" w:space="0" w:color="auto"/>
                      </w:divBdr>
                      <w:divsChild>
                        <w:div w:id="501629923">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purl.oclc.org/ooxml/officeDocument/relationships/webSettings" Target="webSettings.xml"/><Relationship Id="rId13" Type="http://purl.oclc.org/ooxml/officeDocument/relationships/theme" Target="theme/theme1.xml"/><Relationship Id="rId3" Type="http://purl.oclc.org/ooxml/officeDocument/relationships/customXml" Target="../customXml/item3.xml"/><Relationship Id="rId7" Type="http://purl.oclc.org/ooxml/officeDocument/relationships/settings" Target="settings.xml"/><Relationship Id="rId12" Type="http://purl.oclc.org/ooxml/officeDocument/relationships/fontTable" Target="fontTable.xml"/><Relationship Id="rId2" Type="http://purl.oclc.org/ooxml/officeDocument/relationships/customXml" Target="../customXml/item2.xml"/><Relationship Id="rId1" Type="http://purl.oclc.org/ooxml/officeDocument/relationships/customXml" Target="../customXml/item1.xml"/><Relationship Id="rId6" Type="http://purl.oclc.org/ooxml/officeDocument/relationships/styles" Target="styles.xml"/><Relationship Id="rId11" Type="http://purl.oclc.org/ooxml/officeDocument/relationships/header" Target="header1.xml"/><Relationship Id="rId5" Type="http://purl.oclc.org/ooxml/officeDocument/relationships/numbering" Target="numbering.xml"/><Relationship Id="rId10" Type="http://purl.oclc.org/ooxml/officeDocument/relationships/endnotes" Target="endnotes.xml"/><Relationship Id="rId4" Type="http://purl.oclc.org/ooxml/officeDocument/relationships/customXml" Target="../customXml/item4.xml"/><Relationship Id="rId9" Type="http://purl.oclc.org/ooxml/officeDocument/relationships/footnotes" Target="footnotes.xml"/></Relationships>
</file>

<file path=word/theme/theme1.xml><?xml version="1.0" encoding="utf-8"?>
<a:theme xmlns:a="http://purl.oclc.org/ooxml/drawingml/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
                <a:satMod val="105%"/>
                <a:tint val="67%"/>
              </a:schemeClr>
            </a:gs>
            <a:gs pos="50%">
              <a:schemeClr val="phClr">
                <a:lumMod val="105%"/>
                <a:satMod val="103%"/>
                <a:tint val="73%"/>
              </a:schemeClr>
            </a:gs>
            <a:gs pos="100%">
              <a:schemeClr val="phClr">
                <a:lumMod val="105%"/>
                <a:satMod val="109%"/>
                <a:tint val="81%"/>
              </a:schemeClr>
            </a:gs>
          </a:gsLst>
          <a:lin ang="5400000" scaled="0"/>
        </a:gradFill>
        <a:gradFill rotWithShape="1">
          <a:gsLst>
            <a:gs pos="0%">
              <a:schemeClr val="phClr">
                <a:satMod val="103%"/>
                <a:lumMod val="102%"/>
                <a:tint val="94%"/>
              </a:schemeClr>
            </a:gs>
            <a:gs pos="50%">
              <a:schemeClr val="phClr">
                <a:satMod val="110%"/>
                <a:lumMod val="100%"/>
                <a:shade val="100%"/>
              </a:schemeClr>
            </a:gs>
            <a:gs pos="100%">
              <a:schemeClr val="phClr">
                <a:lumMod val="99%"/>
                <a:satMod val="120%"/>
                <a:shade val="78%"/>
              </a:schemeClr>
            </a:gs>
          </a:gsLst>
          <a:lin ang="5400000" scaled="0"/>
        </a:gradFill>
      </a:fillStyleLst>
      <a:lnStyleLst>
        <a:ln w="6350" cap="flat" cmpd="sng" algn="ctr">
          <a:solidFill>
            <a:schemeClr val="phClr"/>
          </a:solidFill>
          <a:prstDash val="solid"/>
          <a:miter lim="800%"/>
        </a:ln>
        <a:ln w="12700" cap="flat" cmpd="sng" algn="ctr">
          <a:solidFill>
            <a:schemeClr val="phClr"/>
          </a:solidFill>
          <a:prstDash val="solid"/>
          <a:miter lim="800%"/>
        </a:ln>
        <a:ln w="19050" cap="flat" cmpd="sng" algn="ctr">
          <a:solidFill>
            <a:schemeClr val="phClr"/>
          </a:solidFill>
          <a:prstDash val="solid"/>
          <a:miter lim="800%"/>
        </a:ln>
      </a:lnStyleLst>
      <a:effectStyleLst>
        <a:effectStyle>
          <a:effectLst/>
        </a:effectStyle>
        <a:effectStyle>
          <a:effectLst/>
        </a:effectStyle>
        <a:effectStyle>
          <a:effectLst>
            <a:outerShdw blurRad="57150" dist="19050" dir="5400000" algn="ctr" rotWithShape="0">
              <a:srgbClr val="000000">
                <a:alpha val="63%"/>
              </a:srgbClr>
            </a:outerShdw>
          </a:effectLst>
        </a:effectStyle>
      </a:effectStyleLst>
      <a:bgFillStyleLst>
        <a:solidFill>
          <a:schemeClr val="phClr"/>
        </a:solidFill>
        <a:solidFill>
          <a:schemeClr val="phClr">
            <a:tint val="95%"/>
            <a:satMod val="170%"/>
          </a:schemeClr>
        </a:solidFill>
        <a:gradFill rotWithShape="1">
          <a:gsLst>
            <a:gs pos="0%">
              <a:schemeClr val="phClr">
                <a:tint val="93%"/>
                <a:satMod val="150%"/>
                <a:shade val="98%"/>
                <a:lumMod val="102%"/>
              </a:schemeClr>
            </a:gs>
            <a:gs pos="50%">
              <a:schemeClr val="phClr">
                <a:tint val="98%"/>
                <a:satMod val="130%"/>
                <a:shade val="90%"/>
                <a:lumMod val="103%"/>
              </a:schemeClr>
            </a:gs>
            <a:gs pos="100%">
              <a:schemeClr val="phClr">
                <a:shade val="63%"/>
                <a:satMod val="12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purl.oclc.org/ooxml/officeDocument/relationships/customXmlProps" Target="itemProps1.xml"/></Relationships>
</file>

<file path=customXml/_rels/item2.xml.rels><?xml version="1.0" encoding="UTF-8" standalone="yes"?>
<Relationships xmlns="http://schemas.openxmlformats.org/package/2006/relationships"><Relationship Id="rId1" Type="http://purl.oclc.org/ooxml/officeDocument/relationships/customXmlProps" Target="itemProps2.xml"/></Relationships>
</file>

<file path=customXml/_rels/item3.xml.rels><?xml version="1.0" encoding="UTF-8" standalone="yes"?>
<Relationships xmlns="http://schemas.openxmlformats.org/package/2006/relationships"><Relationship Id="rId1" Type="http://purl.oclc.org/ooxml/officeDocument/relationships/customXmlProps" Target="itemProps3.xml"/></Relationships>
</file>

<file path=customXml/_rels/item4.xml.rels><?xml version="1.0" encoding="UTF-8" standalone="yes"?>
<Relationships xmlns="http://schemas.openxmlformats.org/package/2006/relationships"><Relationship Id="rId1" Type="http://purl.oclc.org/ooxml/officeDocument/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purl.oclc.org/ooxml/officeDocument/customXml" ds:itemID="{99C4C69D-58BE-4F26-AE43-2FBB73AE045E}">
  <ds:schemaRefs>
    <ds:schemaRef ds:uri="http://schemas.microsoft.com/sharepoint/v3/contenttype/forms"/>
  </ds:schemaRefs>
</ds:datastoreItem>
</file>

<file path=customXml/itemProps2.xml><?xml version="1.0" encoding="utf-8"?>
<ds:datastoreItem xmlns:ds="http://purl.oclc.org/ooxml/officeDocument/customXml" ds:itemID="{1B6AE6A8-E413-4CCC-B9D8-E2540AC9D602}">
  <ds:schemaRef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www.w3.org/XML/1998/namespace"/>
    <ds:schemaRef ds:uri="http://purl.org/dc/dcmitype/"/>
  </ds:schemaRefs>
</ds:datastoreItem>
</file>

<file path=customXml/itemProps3.xml><?xml version="1.0" encoding="utf-8"?>
<ds:datastoreItem xmlns:ds="http://purl.oclc.org/ooxml/officeDocument/customXml" ds:itemID="{FBCD97E8-5D03-4518-884A-0E2A74871F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purl.oclc.org/ooxml/officeDocument/customXml" ds:itemID="{041FF2FB-82A1-4BF3-ADCB-EA6C090D0664}">
  <ds:schemaRefs>
    <ds:schemaRef ds:uri="http://schemas.openxmlformats.org/officeDocument/2006/bibliography"/>
  </ds:schemaRefs>
</ds:datastoreItem>
</file>

<file path=docProps/app.xml><?xml version="1.0" encoding="utf-8"?>
<Properties xmlns="http://purl.oclc.org/ooxml/officeDocument/extendedProperties" xmlns:vt="http://purl.oclc.org/ooxml/officeDocument/docPropsVTypes">
  <Template>Normal.dotm</Template>
  <TotalTime>0</TotalTime>
  <Pages>13</Pages>
  <Words>5437</Words>
  <Characters>32949</Characters>
  <Application>Microsoft Office Word</Application>
  <DocSecurity>0</DocSecurity>
  <Lines>274</Lines>
  <Paragraphs>76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38310</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Gorazd Odar</dc:creator>
  <cp:keywords/>
  <cp:lastModifiedBy>MKGP</cp:lastModifiedBy>
  <cp:revision>3</cp:revision>
  <cp:lastPrinted>2023-08-10T10:11:00Z</cp:lastPrinted>
  <dcterms:created xsi:type="dcterms:W3CDTF">2024-03-25T08:53:00Z</dcterms:created>
  <dcterms:modified xsi:type="dcterms:W3CDTF">2024-03-25T08:53:00Z</dcterms:modified>
</cp:coreProperties>
</file>