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C7360" w14:textId="77777777" w:rsidR="00DF473B" w:rsidRDefault="00DF473B" w:rsidP="0005359B">
      <w:pPr>
        <w:rPr>
          <w:rFonts w:cs="Arial"/>
        </w:rPr>
      </w:pPr>
    </w:p>
    <w:p w14:paraId="7E6ED38A" w14:textId="795FEE1D" w:rsidR="00DF473B" w:rsidRPr="00DF473B" w:rsidRDefault="00DF473B" w:rsidP="0005359B">
      <w:pPr>
        <w:rPr>
          <w:rFonts w:cs="Arial"/>
          <w:b/>
          <w:bCs/>
        </w:rPr>
      </w:pPr>
      <w:r w:rsidRPr="00DF473B">
        <w:rPr>
          <w:rFonts w:cs="Arial"/>
          <w:b/>
          <w:bCs/>
        </w:rPr>
        <w:t>E-DEMOKRACIJA</w:t>
      </w:r>
    </w:p>
    <w:p w14:paraId="7B4AA6AC" w14:textId="77777777" w:rsidR="00DF473B" w:rsidRDefault="00DF473B" w:rsidP="0005359B">
      <w:pPr>
        <w:rPr>
          <w:rFonts w:cs="Arial"/>
        </w:rPr>
      </w:pPr>
    </w:p>
    <w:p w14:paraId="7B531222" w14:textId="77777777" w:rsidR="00DF473B" w:rsidRDefault="00DF473B" w:rsidP="0005359B">
      <w:pPr>
        <w:rPr>
          <w:rFonts w:cs="Arial"/>
        </w:rPr>
      </w:pPr>
    </w:p>
    <w:p w14:paraId="35A88044" w14:textId="703ED986" w:rsidR="00DF473B" w:rsidRDefault="00DF473B" w:rsidP="0005359B">
      <w:pPr>
        <w:rPr>
          <w:rFonts w:cs="Arial"/>
        </w:rPr>
      </w:pPr>
    </w:p>
    <w:p w14:paraId="362BE7C9" w14:textId="77777777" w:rsidR="00DF473B" w:rsidRDefault="00DF473B" w:rsidP="0005359B">
      <w:pPr>
        <w:rPr>
          <w:rFonts w:cs="Arial"/>
        </w:rPr>
      </w:pPr>
    </w:p>
    <w:p w14:paraId="05488CA8" w14:textId="77777777" w:rsidR="00482AE9" w:rsidRPr="00B3653E" w:rsidRDefault="00482AE9" w:rsidP="00482AE9">
      <w:pPr>
        <w:rPr>
          <w:rFonts w:cs="Arial"/>
          <w:color w:val="222222"/>
        </w:rPr>
      </w:pPr>
      <w:r w:rsidRPr="002C1EB4">
        <w:rPr>
          <w:rFonts w:cs="Arial"/>
        </w:rPr>
        <w:t xml:space="preserve">Številka: </w:t>
      </w:r>
      <w:r w:rsidRPr="002C1EB4">
        <w:rPr>
          <w:rFonts w:cs="Arial"/>
        </w:rPr>
        <w:tab/>
      </w:r>
      <w:r>
        <w:rPr>
          <w:rFonts w:cs="Arial"/>
        </w:rPr>
        <w:t>007-39/2024</w:t>
      </w:r>
    </w:p>
    <w:p w14:paraId="4B48C2F3" w14:textId="77777777" w:rsidR="00482AE9" w:rsidRDefault="00482AE9" w:rsidP="00482AE9">
      <w:pPr>
        <w:tabs>
          <w:tab w:val="left" w:pos="1418"/>
        </w:tabs>
        <w:rPr>
          <w:rFonts w:cs="Arial"/>
        </w:rPr>
      </w:pPr>
      <w:r w:rsidRPr="002012C6">
        <w:rPr>
          <w:rFonts w:cs="Arial"/>
        </w:rPr>
        <w:t xml:space="preserve">Datum: </w:t>
      </w:r>
      <w:r w:rsidRPr="002012C6">
        <w:rPr>
          <w:rFonts w:cs="Arial"/>
        </w:rPr>
        <w:tab/>
      </w:r>
      <w:r>
        <w:rPr>
          <w:rFonts w:cs="Arial"/>
        </w:rPr>
        <w:t>18. 3. 2024</w:t>
      </w:r>
    </w:p>
    <w:p w14:paraId="0F6940B1" w14:textId="77777777" w:rsidR="0005359B" w:rsidRDefault="0005359B" w:rsidP="0005359B">
      <w:pPr>
        <w:tabs>
          <w:tab w:val="left" w:pos="1418"/>
        </w:tabs>
        <w:rPr>
          <w:rFonts w:cs="Arial"/>
        </w:rPr>
      </w:pPr>
    </w:p>
    <w:p w14:paraId="53E39114" w14:textId="77777777" w:rsidR="0005359B" w:rsidRPr="002012C6" w:rsidRDefault="0005359B" w:rsidP="0005359B">
      <w:pPr>
        <w:rPr>
          <w:rFonts w:cs="Arial"/>
          <w:highlight w:val="yellow"/>
        </w:rPr>
      </w:pPr>
    </w:p>
    <w:p w14:paraId="5A5AB91D" w14:textId="21714CC9" w:rsidR="0005359B" w:rsidRDefault="0005359B" w:rsidP="0005359B">
      <w:pPr>
        <w:ind w:left="1418" w:hanging="1418"/>
        <w:rPr>
          <w:rFonts w:cs="Arial"/>
        </w:rPr>
      </w:pPr>
      <w:r>
        <w:rPr>
          <w:rFonts w:cs="Arial"/>
          <w:b/>
        </w:rPr>
        <w:t xml:space="preserve">Zadeva: </w:t>
      </w:r>
      <w:r>
        <w:rPr>
          <w:rFonts w:cs="Arial"/>
          <w:b/>
        </w:rPr>
        <w:tab/>
        <w:t xml:space="preserve">Vabilo k oddaji pripomb na </w:t>
      </w:r>
      <w:r w:rsidR="00482AE9" w:rsidRPr="00482AE9">
        <w:rPr>
          <w:rFonts w:cs="Arial"/>
          <w:b/>
        </w:rPr>
        <w:t>predlog Zakona o dopolnitvah Zakona o arhitekturni in inženirski dejavnosti</w:t>
      </w:r>
    </w:p>
    <w:p w14:paraId="657C838C" w14:textId="77777777" w:rsidR="0005359B" w:rsidRDefault="0005359B" w:rsidP="0005359B">
      <w:pPr>
        <w:tabs>
          <w:tab w:val="left" w:pos="3225"/>
        </w:tabs>
        <w:rPr>
          <w:rFonts w:cs="Arial"/>
        </w:rPr>
      </w:pPr>
    </w:p>
    <w:p w14:paraId="74CF6EEB" w14:textId="77777777" w:rsidR="0005359B" w:rsidRDefault="0005359B" w:rsidP="0005359B">
      <w:pPr>
        <w:tabs>
          <w:tab w:val="left" w:pos="3225"/>
        </w:tabs>
        <w:rPr>
          <w:rFonts w:cs="Arial"/>
        </w:rPr>
      </w:pPr>
      <w:r>
        <w:rPr>
          <w:rFonts w:cs="Arial"/>
        </w:rPr>
        <w:tab/>
      </w:r>
    </w:p>
    <w:p w14:paraId="54DF1E23" w14:textId="38D2F938" w:rsidR="0005359B" w:rsidRDefault="0005359B" w:rsidP="0005359B">
      <w:pPr>
        <w:rPr>
          <w:rFonts w:cs="Arial"/>
        </w:rPr>
      </w:pPr>
      <w:r>
        <w:rPr>
          <w:rFonts w:cs="Arial"/>
        </w:rPr>
        <w:t>Spoštovani,</w:t>
      </w:r>
    </w:p>
    <w:p w14:paraId="10AFBDE7" w14:textId="77777777" w:rsidR="00F42C3C" w:rsidRDefault="00F42C3C" w:rsidP="0005359B">
      <w:pPr>
        <w:rPr>
          <w:rFonts w:cs="Arial"/>
        </w:rPr>
      </w:pPr>
    </w:p>
    <w:p w14:paraId="0E940CCB" w14:textId="77777777" w:rsidR="0005359B" w:rsidRDefault="0005359B" w:rsidP="0005359B">
      <w:pPr>
        <w:rPr>
          <w:rFonts w:cs="Arial"/>
        </w:rPr>
      </w:pPr>
    </w:p>
    <w:p w14:paraId="60BB86AF" w14:textId="020050A5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na portalu e-Demokracija je objavljen </w:t>
      </w:r>
      <w:r w:rsidR="008B3FAF">
        <w:rPr>
          <w:rFonts w:cs="Arial"/>
        </w:rPr>
        <w:t>predlog</w:t>
      </w:r>
      <w:r w:rsidR="00034285">
        <w:rPr>
          <w:rFonts w:cs="Arial"/>
        </w:rPr>
        <w:t xml:space="preserve"> </w:t>
      </w:r>
      <w:r w:rsidR="00482AE9" w:rsidRPr="00482AE9">
        <w:rPr>
          <w:rFonts w:cs="Arial"/>
        </w:rPr>
        <w:t>Zakona o dopolnitvah Zakona o arhitekturni in inženirski dejavnosti</w:t>
      </w:r>
      <w:r>
        <w:rPr>
          <w:rFonts w:cs="Arial"/>
        </w:rPr>
        <w:t xml:space="preserve">. Pozivamo vas, da </w:t>
      </w:r>
      <w:r w:rsidR="008B3FAF">
        <w:rPr>
          <w:rFonts w:cs="Arial"/>
        </w:rPr>
        <w:t>ga</w:t>
      </w:r>
      <w:r>
        <w:rPr>
          <w:rFonts w:cs="Arial"/>
        </w:rPr>
        <w:t xml:space="preserve"> </w:t>
      </w:r>
      <w:r w:rsidR="00924FB6">
        <w:rPr>
          <w:rFonts w:cs="Arial"/>
        </w:rPr>
        <w:t>preučite</w:t>
      </w:r>
      <w:r>
        <w:rPr>
          <w:rFonts w:cs="Arial"/>
        </w:rPr>
        <w:t xml:space="preserve"> in nanj do roka, ki je objavljen na portalu, na naslov</w:t>
      </w:r>
      <w:r w:rsidRPr="00D64827">
        <w:rPr>
          <w:rFonts w:cs="Arial"/>
        </w:rPr>
        <w:t xml:space="preserve"> gp.mnvp@gov.si </w:t>
      </w:r>
      <w:r>
        <w:rPr>
          <w:rFonts w:cs="Arial"/>
        </w:rPr>
        <w:t xml:space="preserve">podate svoje </w:t>
      </w:r>
      <w:r w:rsidR="00034285">
        <w:rPr>
          <w:rFonts w:cs="Arial"/>
        </w:rPr>
        <w:t xml:space="preserve">morebitne </w:t>
      </w:r>
      <w:r w:rsidR="00CD1C6B">
        <w:rPr>
          <w:rFonts w:cs="Arial"/>
        </w:rPr>
        <w:t xml:space="preserve">predloge in </w:t>
      </w:r>
      <w:r>
        <w:rPr>
          <w:rFonts w:cs="Arial"/>
        </w:rPr>
        <w:t>pripombe</w:t>
      </w:r>
      <w:r w:rsidR="0027130B">
        <w:rPr>
          <w:rFonts w:cs="Arial"/>
        </w:rPr>
        <w:t>, ki se navezujejo na vsebino predloga</w:t>
      </w:r>
      <w:r>
        <w:rPr>
          <w:rFonts w:cs="Arial"/>
        </w:rPr>
        <w:t>.</w:t>
      </w:r>
    </w:p>
    <w:p w14:paraId="152AD798" w14:textId="77777777" w:rsidR="0005359B" w:rsidRDefault="0005359B" w:rsidP="0005359B">
      <w:pPr>
        <w:jc w:val="both"/>
        <w:rPr>
          <w:rFonts w:cs="Arial"/>
        </w:rPr>
      </w:pPr>
    </w:p>
    <w:p w14:paraId="692160EE" w14:textId="42150A0F" w:rsidR="00CD1C6B" w:rsidRDefault="00482AE9" w:rsidP="0005359B">
      <w:pPr>
        <w:jc w:val="both"/>
        <w:rPr>
          <w:rFonts w:cs="Arial"/>
        </w:rPr>
      </w:pPr>
      <w:r w:rsidRPr="00482AE9">
        <w:rPr>
          <w:rFonts w:cs="Arial"/>
        </w:rPr>
        <w:t>Predlog Zakona o dopolnitvah Zakona o arhitekturni in inženirski dejavnosti se sprejema zaradi izvršitve odločbe Ustavnega sodišča Republike Slovenije opr. št. U-I-14/18-27 z dne 15. 9. 2022, in sicer se s predlogom zakona normira poklic "geodet z geodetsko izkaznico", ki je bil z Zakonom o arhitekturni in inženirski dejavnosti (Uradni list RS, št. 61/17 in 133/22 – odl. US) »ukinjen«. V skladu s četrto alinejo prvega odstavka 142. člena Poslovnika državnega zbora (Uradni list RS, št. 92/07 – uradno prečiščeno besedilo, 105/10, 80/13, 38/17, 46/20, 105/21 – odl. US, 111/21 in 58/23) se bo predlagal sprejem zakona po skrajšanem zakonodajnem postopku.</w:t>
      </w:r>
    </w:p>
    <w:p w14:paraId="62F768EC" w14:textId="77777777" w:rsidR="00C05DD2" w:rsidRDefault="00C05DD2" w:rsidP="0005359B">
      <w:pPr>
        <w:jc w:val="both"/>
        <w:rPr>
          <w:rFonts w:cs="Arial"/>
        </w:rPr>
      </w:pPr>
    </w:p>
    <w:p w14:paraId="1A466024" w14:textId="77777777" w:rsidR="00C05DD2" w:rsidRDefault="00C05DD2" w:rsidP="0005359B">
      <w:pPr>
        <w:jc w:val="both"/>
        <w:rPr>
          <w:rFonts w:cs="Arial"/>
        </w:rPr>
      </w:pPr>
    </w:p>
    <w:p w14:paraId="4141B26A" w14:textId="77777777" w:rsidR="0005359B" w:rsidRDefault="0005359B" w:rsidP="0005359B">
      <w:pPr>
        <w:jc w:val="both"/>
        <w:rPr>
          <w:rFonts w:cs="Arial"/>
        </w:rPr>
      </w:pPr>
    </w:p>
    <w:p w14:paraId="10666C1F" w14:textId="77777777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Z </w:t>
      </w:r>
      <w:r w:rsidRPr="00C20864">
        <w:rPr>
          <w:rFonts w:cs="Arial"/>
        </w:rPr>
        <w:t>lepimi pozdravi,</w:t>
      </w:r>
    </w:p>
    <w:p w14:paraId="444E8C0C" w14:textId="77777777" w:rsidR="0005359B" w:rsidRDefault="0005359B" w:rsidP="0005359B">
      <w:pPr>
        <w:rPr>
          <w:rFonts w:cs="Arial"/>
        </w:rPr>
      </w:pPr>
    </w:p>
    <w:p w14:paraId="145F7756" w14:textId="77777777" w:rsidR="0005359B" w:rsidRDefault="0005359B" w:rsidP="0005359B">
      <w:pPr>
        <w:rPr>
          <w:rFonts w:cs="Arial"/>
        </w:rPr>
      </w:pPr>
    </w:p>
    <w:p w14:paraId="2D71E2F4" w14:textId="77777777" w:rsidR="0005359B" w:rsidRPr="002012C6" w:rsidRDefault="0005359B" w:rsidP="0005359B">
      <w:pPr>
        <w:rPr>
          <w:rFonts w:cs="Arial"/>
          <w:highlight w:val="yellow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9"/>
        <w:gridCol w:w="4394"/>
      </w:tblGrid>
      <w:tr w:rsidR="0005359B" w:rsidRPr="002012C6" w14:paraId="54AE58D4" w14:textId="77777777" w:rsidTr="006223D4">
        <w:tc>
          <w:tcPr>
            <w:tcW w:w="3898" w:type="dxa"/>
          </w:tcPr>
          <w:p w14:paraId="051C73C6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709" w:type="dxa"/>
          </w:tcPr>
          <w:p w14:paraId="2F923132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4394" w:type="dxa"/>
          </w:tcPr>
          <w:p w14:paraId="73CF3218" w14:textId="3C7D32B1" w:rsidR="00CA45FE" w:rsidRPr="00CA45FE" w:rsidRDefault="00BB438F" w:rsidP="00CA45FE">
            <w:pPr>
              <w:rPr>
                <w:rFonts w:cs="Arial"/>
              </w:rPr>
            </w:pPr>
            <w:r>
              <w:rPr>
                <w:rFonts w:cs="Arial"/>
              </w:rPr>
              <w:t>Jože Novak</w:t>
            </w:r>
          </w:p>
          <w:p w14:paraId="4D230CC9" w14:textId="6EC1C6D1" w:rsidR="0005359B" w:rsidRPr="002012C6" w:rsidRDefault="00CA45FE" w:rsidP="00CA45FE">
            <w:pPr>
              <w:rPr>
                <w:rFonts w:cs="Arial"/>
              </w:rPr>
            </w:pPr>
            <w:r w:rsidRPr="00CA45FE">
              <w:rPr>
                <w:rFonts w:cs="Arial"/>
              </w:rPr>
              <w:t>MINISTER</w:t>
            </w:r>
          </w:p>
        </w:tc>
      </w:tr>
    </w:tbl>
    <w:p w14:paraId="3F92A6BD" w14:textId="77777777" w:rsidR="0005359B" w:rsidRDefault="0005359B" w:rsidP="0005359B"/>
    <w:p w14:paraId="781385CF" w14:textId="77777777" w:rsidR="0005359B" w:rsidRDefault="0005359B" w:rsidP="0005359B"/>
    <w:sectPr w:rsidR="0005359B" w:rsidSect="00D058BE">
      <w:headerReference w:type="default" r:id="rId7"/>
      <w:headerReference w:type="first" r:id="rId8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75FC1" w14:textId="77777777" w:rsidR="00404DBA" w:rsidRDefault="00404DBA" w:rsidP="00404DBA">
      <w:r>
        <w:separator/>
      </w:r>
    </w:p>
  </w:endnote>
  <w:endnote w:type="continuationSeparator" w:id="0">
    <w:p w14:paraId="710FA3CF" w14:textId="77777777" w:rsidR="00404DBA" w:rsidRDefault="00404DBA" w:rsidP="00404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81AE2D" w14:textId="77777777" w:rsidR="00404DBA" w:rsidRDefault="00404DBA" w:rsidP="00404DBA">
      <w:r>
        <w:separator/>
      </w:r>
    </w:p>
  </w:footnote>
  <w:footnote w:type="continuationSeparator" w:id="0">
    <w:p w14:paraId="44C030E4" w14:textId="77777777" w:rsidR="00404DBA" w:rsidRDefault="00404DBA" w:rsidP="00404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71A8D" w14:textId="77777777" w:rsidR="00C05DD2" w:rsidRPr="00110CBD" w:rsidRDefault="00C05DD2" w:rsidP="00D058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39CD9" w14:textId="77777777" w:rsidR="00404DBA" w:rsidRDefault="00A5496E" w:rsidP="00404DBA">
    <w:pPr>
      <w:autoSpaceDE w:val="0"/>
      <w:autoSpaceDN w:val="0"/>
      <w:adjustRightInd w:val="0"/>
      <w:rPr>
        <w:rFonts w:ascii="Republika" w:hAnsi="Republika" w:cs="Arial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8B2E3BB" wp14:editId="31D75965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FEF7B7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245BB072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67F073B5" w14:textId="77777777" w:rsidR="00C05DD2" w:rsidRDefault="00C05DD2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</w:p>
  <w:p w14:paraId="0E93DCFE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5991C7E0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48ADC0C7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4CC97B6B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8908BA4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14:paraId="0C49EF45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6A4D7E"/>
    <w:multiLevelType w:val="hybridMultilevel"/>
    <w:tmpl w:val="08D4FAD6"/>
    <w:lvl w:ilvl="0" w:tplc="54303BA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158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9B"/>
    <w:rsid w:val="00034285"/>
    <w:rsid w:val="0005359B"/>
    <w:rsid w:val="000C0E33"/>
    <w:rsid w:val="001B4973"/>
    <w:rsid w:val="001F4DD7"/>
    <w:rsid w:val="00240D12"/>
    <w:rsid w:val="0027130B"/>
    <w:rsid w:val="00310222"/>
    <w:rsid w:val="00404DBA"/>
    <w:rsid w:val="004418E7"/>
    <w:rsid w:val="00482AE9"/>
    <w:rsid w:val="004A2370"/>
    <w:rsid w:val="00522930"/>
    <w:rsid w:val="006148A8"/>
    <w:rsid w:val="006752C5"/>
    <w:rsid w:val="00710045"/>
    <w:rsid w:val="00811A63"/>
    <w:rsid w:val="00850BDB"/>
    <w:rsid w:val="008B3FAF"/>
    <w:rsid w:val="00924FB6"/>
    <w:rsid w:val="00A5496E"/>
    <w:rsid w:val="00B8371B"/>
    <w:rsid w:val="00BB438F"/>
    <w:rsid w:val="00C05DD2"/>
    <w:rsid w:val="00C17781"/>
    <w:rsid w:val="00CA45FE"/>
    <w:rsid w:val="00CD1C6B"/>
    <w:rsid w:val="00DA0A0F"/>
    <w:rsid w:val="00DD26BD"/>
    <w:rsid w:val="00DF473B"/>
    <w:rsid w:val="00F2661A"/>
    <w:rsid w:val="00F42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A9805"/>
  <w15:chartTrackingRefBased/>
  <w15:docId w15:val="{C94A716B-B9AB-4C1F-9905-A9EE23416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5359B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5359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05359B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05359B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404D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04DBA"/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Ločičnik</dc:creator>
  <cp:keywords/>
  <dc:description/>
  <cp:lastModifiedBy>Mateja Ločičnik</cp:lastModifiedBy>
  <cp:revision>5</cp:revision>
  <dcterms:created xsi:type="dcterms:W3CDTF">2024-03-18T13:35:00Z</dcterms:created>
  <dcterms:modified xsi:type="dcterms:W3CDTF">2024-03-18T14:50:00Z</dcterms:modified>
</cp:coreProperties>
</file>