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13237">
        <w:rPr>
          <w:rFonts w:cs="Arial"/>
          <w:color w:val="000000"/>
        </w:rPr>
        <w:t>2023-2180-0043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13237">
        <w:rPr>
          <w:rFonts w:cs="Arial"/>
          <w:color w:val="000000"/>
        </w:rPr>
        <w:t>00704-415/2023/4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5613B">
        <w:rPr>
          <w:rFonts w:cs="Arial"/>
          <w:color w:val="000000"/>
        </w:rPr>
        <w:t>14. 3. 2024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5613B">
        <w:rPr>
          <w:rFonts w:cs="Arial"/>
          <w:color w:val="000000"/>
          <w:szCs w:val="20"/>
        </w:rPr>
        <w:t>95</w:t>
      </w:r>
      <w:r w:rsidR="00713237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5613B">
        <w:rPr>
          <w:rFonts w:cs="Arial"/>
          <w:color w:val="000000"/>
          <w:szCs w:val="20"/>
        </w:rPr>
        <w:t>14. 3. 2024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95613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13237">
        <w:rPr>
          <w:rFonts w:cs="Arial"/>
          <w:color w:val="000000"/>
          <w:szCs w:val="20"/>
        </w:rPr>
        <w:t>Predlog</w:t>
      </w:r>
      <w:r w:rsidR="00FE05E7">
        <w:rPr>
          <w:rFonts w:cs="Arial"/>
          <w:color w:val="000000"/>
          <w:szCs w:val="20"/>
        </w:rPr>
        <w:t>a</w:t>
      </w:r>
      <w:r w:rsidR="00713237">
        <w:rPr>
          <w:rFonts w:cs="Arial"/>
          <w:color w:val="000000"/>
          <w:szCs w:val="20"/>
        </w:rPr>
        <w:t xml:space="preserve"> zakona o spremembah Zakona o zagotavljanju finančnih sredstev za investicije v športno infrastrukturo v Republiki Sloveniji v letih od 2023 do 2027 – </w:t>
      </w:r>
      <w:r w:rsidR="00953E66">
        <w:rPr>
          <w:rFonts w:cs="Arial"/>
          <w:color w:val="000000"/>
          <w:szCs w:val="20"/>
        </w:rPr>
        <w:t>prva obravnava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1323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1323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FE05E7" w:rsidRDefault="00FE05E7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13237" w:rsidRDefault="0071323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13237" w:rsidRDefault="0071323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713237" w:rsidRDefault="0071323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713237" w:rsidRDefault="0071323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13237" w:rsidRDefault="0071323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13237" w:rsidRDefault="0071323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1323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31D7" w:rsidRDefault="001D31D7" w:rsidP="00767987">
      <w:pPr>
        <w:spacing w:line="240" w:lineRule="auto"/>
      </w:pPr>
      <w:r>
        <w:separator/>
      </w:r>
    </w:p>
  </w:endnote>
  <w:endnote w:type="continuationSeparator" w:id="0">
    <w:p w:rsidR="001D31D7" w:rsidRDefault="001D31D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5A3D" w:rsidRDefault="00595A3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5A3D" w:rsidRDefault="00595A3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5A3D" w:rsidRDefault="00595A3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31D7" w:rsidRDefault="001D31D7" w:rsidP="00767987">
      <w:pPr>
        <w:spacing w:line="240" w:lineRule="auto"/>
      </w:pPr>
      <w:r>
        <w:separator/>
      </w:r>
    </w:p>
  </w:footnote>
  <w:footnote w:type="continuationSeparator" w:id="0">
    <w:p w:rsidR="001D31D7" w:rsidRDefault="001D31D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5A3D" w:rsidRDefault="00595A3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5A3D" w:rsidRDefault="00595A3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D31D7"/>
    <w:rsid w:val="00204177"/>
    <w:rsid w:val="002A48FE"/>
    <w:rsid w:val="00366636"/>
    <w:rsid w:val="00367DE6"/>
    <w:rsid w:val="003B3E19"/>
    <w:rsid w:val="004076C6"/>
    <w:rsid w:val="004B7F76"/>
    <w:rsid w:val="004E1BCE"/>
    <w:rsid w:val="00573BBF"/>
    <w:rsid w:val="00592079"/>
    <w:rsid w:val="00595A3D"/>
    <w:rsid w:val="00682FFE"/>
    <w:rsid w:val="006C69EC"/>
    <w:rsid w:val="007039D0"/>
    <w:rsid w:val="00710C90"/>
    <w:rsid w:val="00713237"/>
    <w:rsid w:val="007579DD"/>
    <w:rsid w:val="00767987"/>
    <w:rsid w:val="00782FD4"/>
    <w:rsid w:val="00811140"/>
    <w:rsid w:val="008A3F94"/>
    <w:rsid w:val="00904A48"/>
    <w:rsid w:val="00953E66"/>
    <w:rsid w:val="0095613B"/>
    <w:rsid w:val="00980294"/>
    <w:rsid w:val="009C5392"/>
    <w:rsid w:val="00A50E4B"/>
    <w:rsid w:val="00A9231D"/>
    <w:rsid w:val="00AC793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05E7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4</cp:revision>
  <dcterms:created xsi:type="dcterms:W3CDTF">2023-11-21T13:21:00Z</dcterms:created>
  <dcterms:modified xsi:type="dcterms:W3CDTF">2024-03-15T13:06:00Z</dcterms:modified>
</cp:coreProperties>
</file>