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62D1">
        <w:rPr>
          <w:rFonts w:cs="Arial"/>
          <w:color w:val="000000"/>
        </w:rPr>
        <w:t>2023-2180-0049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562D1">
        <w:rPr>
          <w:rFonts w:cs="Arial"/>
          <w:color w:val="000000"/>
        </w:rPr>
        <w:t>00704-24/2024/9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562D1">
        <w:rPr>
          <w:rFonts w:cs="Arial"/>
          <w:color w:val="000000"/>
        </w:rPr>
        <w:t>7. 3. 2024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>šestega odstavka 21. člena Zakona o Vl</w:t>
      </w:r>
      <w:bookmarkStart w:id="1" w:name="_GoBack"/>
      <w:bookmarkEnd w:id="1"/>
      <w:r>
        <w:rPr>
          <w:rFonts w:cs="Arial"/>
          <w:szCs w:val="20"/>
        </w:rPr>
        <w:t xml:space="preserve">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562D1">
        <w:rPr>
          <w:rFonts w:cs="Arial"/>
          <w:color w:val="000000"/>
          <w:szCs w:val="20"/>
        </w:rPr>
        <w:t>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562D1">
        <w:rPr>
          <w:rFonts w:cs="Arial"/>
          <w:color w:val="000000"/>
          <w:szCs w:val="20"/>
        </w:rPr>
        <w:t>7. 3. 2024</w:t>
      </w:r>
      <w:r w:rsidR="00B92669">
        <w:rPr>
          <w:rFonts w:cs="Arial"/>
          <w:color w:val="000000"/>
          <w:szCs w:val="20"/>
        </w:rPr>
        <w:t xml:space="preserve"> pod točko </w:t>
      </w:r>
      <w:r w:rsidR="00A562D1">
        <w:rPr>
          <w:rFonts w:cs="Arial"/>
          <w:color w:val="000000"/>
          <w:szCs w:val="20"/>
        </w:rPr>
        <w:t>2D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2669" w:rsidRPr="00DD385E" w:rsidRDefault="00B92669" w:rsidP="00B9266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eastAsia="Arial" w:cs="Arial"/>
          <w:szCs w:val="20"/>
        </w:rPr>
      </w:pPr>
      <w:r w:rsidRPr="00DD385E">
        <w:rPr>
          <w:rFonts w:eastAsia="Arial" w:cs="Arial"/>
          <w:szCs w:val="20"/>
        </w:rPr>
        <w:t xml:space="preserve">Vlada Republike Slovenije </w:t>
      </w:r>
      <w:r>
        <w:rPr>
          <w:rFonts w:eastAsia="Arial" w:cs="Arial"/>
          <w:szCs w:val="20"/>
        </w:rPr>
        <w:t xml:space="preserve">soglaša s Predlogi amandmajev </w:t>
      </w:r>
      <w:r w:rsidRPr="00611B00">
        <w:rPr>
          <w:rFonts w:eastAsia="Arial" w:cs="Arial"/>
          <w:szCs w:val="20"/>
        </w:rPr>
        <w:t>k Predlogu zakona o spremembah in dopolnitvah Zakona o spodbujanju investicij</w:t>
      </w:r>
      <w:r>
        <w:rPr>
          <w:rFonts w:eastAsia="Arial" w:cs="Arial"/>
          <w:szCs w:val="20"/>
        </w:rPr>
        <w:t xml:space="preserve"> (</w:t>
      </w:r>
      <w:proofErr w:type="spellStart"/>
      <w:r>
        <w:rPr>
          <w:rFonts w:eastAsia="Arial" w:cs="Arial"/>
          <w:szCs w:val="20"/>
        </w:rPr>
        <w:t>ZSInv</w:t>
      </w:r>
      <w:proofErr w:type="spellEnd"/>
      <w:r>
        <w:rPr>
          <w:rFonts w:eastAsia="Arial" w:cs="Arial"/>
          <w:szCs w:val="20"/>
        </w:rPr>
        <w:t xml:space="preserve">-D), </w:t>
      </w:r>
      <w:r w:rsidRPr="00F16E26">
        <w:rPr>
          <w:rFonts w:eastAsia="Arial" w:cs="Arial"/>
          <w:szCs w:val="20"/>
        </w:rPr>
        <w:t>EPA 1353-IX</w:t>
      </w:r>
      <w:r>
        <w:rPr>
          <w:rFonts w:eastAsia="Arial" w:cs="Arial"/>
          <w:szCs w:val="20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92669" w:rsidRDefault="00B9266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92669" w:rsidRDefault="00B9266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92669" w:rsidRPr="002760DC" w:rsidRDefault="00B9266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562D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562D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92669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92669" w:rsidRDefault="00B92669" w:rsidP="00B92669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rFonts w:eastAsia="Arial" w:cs="Arial"/>
          <w:szCs w:val="20"/>
        </w:rPr>
      </w:pPr>
      <w:r>
        <w:rPr>
          <w:rFonts w:cs="Arial"/>
          <w:color w:val="000000"/>
          <w:szCs w:val="20"/>
        </w:rPr>
        <w:t>–</w:t>
      </w:r>
      <w:r w:rsidRPr="00B92669">
        <w:rPr>
          <w:rFonts w:eastAsia="Arial" w:cs="Arial"/>
          <w:szCs w:val="20"/>
        </w:rPr>
        <w:t xml:space="preserve"> </w:t>
      </w:r>
      <w:r>
        <w:rPr>
          <w:rFonts w:eastAsia="Arial" w:cs="Arial"/>
          <w:szCs w:val="20"/>
        </w:rPr>
        <w:tab/>
        <w:t>Predlog</w:t>
      </w:r>
      <w:r>
        <w:rPr>
          <w:rFonts w:eastAsia="Arial" w:cs="Arial"/>
          <w:szCs w:val="20"/>
        </w:rPr>
        <w:t xml:space="preserve"> amandmajev </w:t>
      </w:r>
      <w:r w:rsidRPr="00611B00">
        <w:rPr>
          <w:rFonts w:eastAsia="Arial" w:cs="Arial"/>
          <w:szCs w:val="20"/>
        </w:rPr>
        <w:t>k Predlogu zakona o spremembah in dopolnitvah Zakona o spodbujanju investicij</w:t>
      </w:r>
    </w:p>
    <w:p w:rsidR="00B92669" w:rsidRPr="002760DC" w:rsidRDefault="00B92669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562D1" w:rsidRDefault="00A562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A562D1" w:rsidRDefault="00A562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562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6A6A" w:rsidRDefault="009F6A6A" w:rsidP="00767987">
      <w:pPr>
        <w:spacing w:line="240" w:lineRule="auto"/>
      </w:pPr>
      <w:r>
        <w:separator/>
      </w:r>
    </w:p>
  </w:endnote>
  <w:endnote w:type="continuationSeparator" w:id="0">
    <w:p w:rsidR="009F6A6A" w:rsidRDefault="009F6A6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6A6A" w:rsidRDefault="009F6A6A" w:rsidP="00767987">
      <w:pPr>
        <w:spacing w:line="240" w:lineRule="auto"/>
      </w:pPr>
      <w:r>
        <w:separator/>
      </w:r>
    </w:p>
  </w:footnote>
  <w:footnote w:type="continuationSeparator" w:id="0">
    <w:p w:rsidR="009F6A6A" w:rsidRDefault="009F6A6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6613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F6A6A"/>
    <w:rsid w:val="00A16E6F"/>
    <w:rsid w:val="00A50E4B"/>
    <w:rsid w:val="00A562D1"/>
    <w:rsid w:val="00A56EFB"/>
    <w:rsid w:val="00A9231D"/>
    <w:rsid w:val="00AD3BB3"/>
    <w:rsid w:val="00B92669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2024-03-07T07:52:00Z</dcterms:created>
  <dcterms:modified xsi:type="dcterms:W3CDTF">2024-03-07T07:58:00Z</dcterms:modified>
</cp:coreProperties>
</file>