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82DF25" w14:textId="77777777" w:rsidR="00FB463D" w:rsidRDefault="00FB463D" w:rsidP="00A30E31">
      <w:pPr>
        <w:rPr>
          <w:lang w:val="sl-SI"/>
        </w:rPr>
      </w:pPr>
    </w:p>
    <w:p w14:paraId="333BABC9" w14:textId="5830B454" w:rsidR="00930403" w:rsidRDefault="00A30E31" w:rsidP="00A30E31">
      <w:pPr>
        <w:rPr>
          <w:lang w:val="sl-SI"/>
        </w:rPr>
      </w:pPr>
      <w:r>
        <w:rPr>
          <w:lang w:val="sl-SI"/>
        </w:rPr>
        <w:t xml:space="preserve">Številka: </w:t>
      </w:r>
      <w:r w:rsidR="002B7AE0">
        <w:rPr>
          <w:lang w:val="sl-SI"/>
        </w:rPr>
        <w:t>007-55/2023</w:t>
      </w:r>
      <w:r w:rsidR="00930403">
        <w:rPr>
          <w:lang w:val="sl-SI"/>
        </w:rPr>
        <w:t xml:space="preserve"> in</w:t>
      </w:r>
    </w:p>
    <w:p w14:paraId="15BC2C4E" w14:textId="5521C352" w:rsidR="00A30E31" w:rsidRDefault="00930403" w:rsidP="00A30E31">
      <w:pPr>
        <w:rPr>
          <w:lang w:val="sl-SI"/>
        </w:rPr>
      </w:pPr>
      <w:r>
        <w:rPr>
          <w:lang w:val="sl-SI"/>
        </w:rPr>
        <w:t xml:space="preserve">Številka: </w:t>
      </w:r>
      <w:r w:rsidR="002B7AE0">
        <w:rPr>
          <w:lang w:val="sl-SI"/>
        </w:rPr>
        <w:t xml:space="preserve"> 007-73/2023</w:t>
      </w:r>
    </w:p>
    <w:p w14:paraId="6ECF7138" w14:textId="77777777" w:rsidR="00930403" w:rsidRDefault="00930403" w:rsidP="00A30E31">
      <w:pPr>
        <w:rPr>
          <w:lang w:val="sl-SI"/>
        </w:rPr>
      </w:pPr>
    </w:p>
    <w:p w14:paraId="3F53E0D8" w14:textId="7F2BD92C" w:rsidR="007D75CF" w:rsidRDefault="00A30E31" w:rsidP="00A30E31">
      <w:pPr>
        <w:rPr>
          <w:lang w:val="sl-SI"/>
        </w:rPr>
      </w:pPr>
      <w:r>
        <w:rPr>
          <w:lang w:val="sl-SI"/>
        </w:rPr>
        <w:t xml:space="preserve">Datum: </w:t>
      </w:r>
      <w:r w:rsidR="006C2BE3">
        <w:rPr>
          <w:lang w:val="sl-SI"/>
        </w:rPr>
        <w:t>20. 2. 2024</w:t>
      </w:r>
    </w:p>
    <w:p w14:paraId="5DE6DD74" w14:textId="7CCA86E3" w:rsidR="00930403" w:rsidRDefault="00930403" w:rsidP="00A30E31">
      <w:pPr>
        <w:rPr>
          <w:lang w:val="sl-SI"/>
        </w:rPr>
      </w:pPr>
    </w:p>
    <w:p w14:paraId="00A5AF99" w14:textId="6F4E413E" w:rsidR="00930403" w:rsidRDefault="00930403" w:rsidP="00A30E31">
      <w:pPr>
        <w:rPr>
          <w:lang w:val="sl-SI"/>
        </w:rPr>
      </w:pPr>
    </w:p>
    <w:p w14:paraId="2829DE5D" w14:textId="694457F2" w:rsidR="00930403" w:rsidRPr="00930403" w:rsidRDefault="00930403" w:rsidP="00A30E31">
      <w:pPr>
        <w:rPr>
          <w:rFonts w:cs="Arial"/>
          <w:szCs w:val="20"/>
          <w:lang w:val="sl-SI"/>
        </w:rPr>
      </w:pPr>
    </w:p>
    <w:p w14:paraId="4C6E9C0D" w14:textId="7BBEDB6F" w:rsidR="00930403" w:rsidRPr="00930403" w:rsidRDefault="00930403" w:rsidP="00930403">
      <w:pPr>
        <w:jc w:val="both"/>
        <w:rPr>
          <w:rFonts w:cs="Arial"/>
          <w:b/>
          <w:bCs/>
          <w:szCs w:val="20"/>
          <w:lang w:val="sl-SI" w:eastAsia="sl-SI"/>
        </w:rPr>
      </w:pPr>
      <w:r w:rsidRPr="00930403">
        <w:rPr>
          <w:rFonts w:cs="Arial"/>
          <w:b/>
          <w:bCs/>
          <w:szCs w:val="20"/>
          <w:lang w:val="sl-SI"/>
        </w:rPr>
        <w:t>O</w:t>
      </w:r>
      <w:r w:rsidRPr="00930403">
        <w:rPr>
          <w:rFonts w:cs="Arial"/>
          <w:b/>
          <w:bCs/>
          <w:szCs w:val="20"/>
          <w:lang w:val="sl-SI" w:eastAsia="sl-SI"/>
        </w:rPr>
        <w:t xml:space="preserve">dziv na  pripombe in predloge </w:t>
      </w:r>
      <w:bookmarkStart w:id="0" w:name="_Hlk106093273"/>
      <w:r w:rsidRPr="00930403">
        <w:rPr>
          <w:rFonts w:cs="Arial"/>
          <w:b/>
          <w:bCs/>
          <w:szCs w:val="20"/>
          <w:lang w:val="sl-SI" w:eastAsia="sl-SI"/>
        </w:rPr>
        <w:t>iz javne obravnave predloga Odredbe o o</w:t>
      </w:r>
      <w:r w:rsidRPr="00930403">
        <w:rPr>
          <w:rFonts w:cs="Arial"/>
          <w:b/>
          <w:bCs/>
          <w:szCs w:val="20"/>
          <w:lang w:val="sl-SI"/>
        </w:rPr>
        <w:t xml:space="preserve">mejitvah obiskovanja in ogledovanja </w:t>
      </w:r>
      <w:r w:rsidR="00181020">
        <w:rPr>
          <w:rFonts w:cs="Arial"/>
          <w:b/>
          <w:bCs/>
          <w:szCs w:val="20"/>
          <w:lang w:val="sl-SI"/>
        </w:rPr>
        <w:t>naravne vrednote</w:t>
      </w:r>
      <w:r w:rsidRPr="00930403">
        <w:rPr>
          <w:rFonts w:cs="Arial"/>
          <w:b/>
          <w:bCs/>
          <w:szCs w:val="20"/>
          <w:lang w:val="sl-SI"/>
        </w:rPr>
        <w:t xml:space="preserve"> </w:t>
      </w:r>
      <w:proofErr w:type="spellStart"/>
      <w:r w:rsidRPr="00930403">
        <w:rPr>
          <w:rFonts w:cs="Arial"/>
          <w:b/>
          <w:bCs/>
          <w:szCs w:val="20"/>
          <w:lang w:val="sl-SI"/>
        </w:rPr>
        <w:t>F</w:t>
      </w:r>
      <w:r w:rsidR="00181020">
        <w:rPr>
          <w:rFonts w:cs="Arial"/>
          <w:b/>
          <w:bCs/>
          <w:szCs w:val="20"/>
          <w:lang w:val="sl-SI"/>
        </w:rPr>
        <w:t>ratarica</w:t>
      </w:r>
      <w:proofErr w:type="spellEnd"/>
      <w:r w:rsidRPr="00930403">
        <w:rPr>
          <w:rFonts w:cs="Arial"/>
          <w:b/>
          <w:bCs/>
          <w:szCs w:val="20"/>
          <w:lang w:val="sl-SI"/>
        </w:rPr>
        <w:t xml:space="preserve"> in predloga</w:t>
      </w:r>
      <w:r w:rsidRPr="00930403">
        <w:rPr>
          <w:rFonts w:cs="Arial"/>
          <w:b/>
          <w:bCs/>
          <w:szCs w:val="20"/>
          <w:lang w:val="sl-SI" w:eastAsia="sl-SI"/>
        </w:rPr>
        <w:t xml:space="preserve"> Odredbe o o</w:t>
      </w:r>
      <w:r w:rsidRPr="00930403">
        <w:rPr>
          <w:rFonts w:cs="Arial"/>
          <w:b/>
          <w:bCs/>
          <w:szCs w:val="20"/>
          <w:lang w:val="sl-SI"/>
        </w:rPr>
        <w:t xml:space="preserve">mejitvah obiskovanja in ogledovanja </w:t>
      </w:r>
      <w:r w:rsidR="00181020">
        <w:rPr>
          <w:rFonts w:cs="Arial"/>
          <w:b/>
          <w:bCs/>
          <w:szCs w:val="20"/>
          <w:lang w:val="sl-SI"/>
        </w:rPr>
        <w:t>naravne vrednote Predilnica</w:t>
      </w:r>
      <w:bookmarkStart w:id="1" w:name="_Hlk106092752"/>
      <w:bookmarkEnd w:id="0"/>
      <w:r w:rsidR="000D23F7">
        <w:rPr>
          <w:rFonts w:cs="Arial"/>
          <w:b/>
          <w:bCs/>
          <w:szCs w:val="20"/>
          <w:lang w:val="sl-SI"/>
        </w:rPr>
        <w:t xml:space="preserve"> - POJASNILA</w:t>
      </w:r>
    </w:p>
    <w:bookmarkEnd w:id="1"/>
    <w:p w14:paraId="4A6569BA" w14:textId="77777777" w:rsidR="00930403" w:rsidRPr="00930403" w:rsidRDefault="00930403" w:rsidP="00930403">
      <w:pPr>
        <w:rPr>
          <w:rFonts w:cs="Arial"/>
          <w:szCs w:val="20"/>
          <w:lang w:val="sl-SI"/>
        </w:rPr>
      </w:pPr>
    </w:p>
    <w:p w14:paraId="002514D9" w14:textId="77777777" w:rsidR="00930403" w:rsidRDefault="00930403" w:rsidP="00930403">
      <w:pPr>
        <w:spacing w:line="276" w:lineRule="auto"/>
        <w:jc w:val="both"/>
        <w:rPr>
          <w:rFonts w:cs="Arial"/>
          <w:szCs w:val="20"/>
          <w:lang w:val="sl-SI"/>
        </w:rPr>
      </w:pPr>
    </w:p>
    <w:p w14:paraId="2F95D798" w14:textId="7238CD96" w:rsidR="00930403" w:rsidRPr="00930403" w:rsidRDefault="00930403" w:rsidP="00766411">
      <w:pPr>
        <w:spacing w:line="276" w:lineRule="auto"/>
        <w:jc w:val="both"/>
        <w:rPr>
          <w:rFonts w:cs="Arial"/>
          <w:szCs w:val="20"/>
          <w:lang w:val="sl-SI"/>
        </w:rPr>
      </w:pPr>
      <w:r w:rsidRPr="00930403">
        <w:rPr>
          <w:rFonts w:cs="Arial"/>
          <w:szCs w:val="20"/>
          <w:lang w:val="sl-SI"/>
        </w:rPr>
        <w:t xml:space="preserve">Predloga </w:t>
      </w:r>
      <w:r w:rsidRPr="00930403">
        <w:rPr>
          <w:rFonts w:cs="Arial"/>
          <w:szCs w:val="20"/>
          <w:lang w:val="sl-SI" w:eastAsia="sl-SI"/>
        </w:rPr>
        <w:t>Odredbe o o</w:t>
      </w:r>
      <w:r w:rsidRPr="00930403">
        <w:rPr>
          <w:rFonts w:cs="Arial"/>
          <w:szCs w:val="20"/>
          <w:lang w:val="sl-SI"/>
        </w:rPr>
        <w:t xml:space="preserve">mejitvah obiskovanja in ogledovanja </w:t>
      </w:r>
      <w:r w:rsidR="00181020">
        <w:rPr>
          <w:rFonts w:cs="Arial"/>
          <w:szCs w:val="20"/>
          <w:lang w:val="sl-SI"/>
        </w:rPr>
        <w:t xml:space="preserve">naravne vrednote </w:t>
      </w:r>
      <w:proofErr w:type="spellStart"/>
      <w:r w:rsidR="00181020">
        <w:rPr>
          <w:rFonts w:cs="Arial"/>
          <w:szCs w:val="20"/>
          <w:lang w:val="sl-SI"/>
        </w:rPr>
        <w:t>Fratarica</w:t>
      </w:r>
      <w:proofErr w:type="spellEnd"/>
      <w:r w:rsidRPr="00930403">
        <w:rPr>
          <w:rFonts w:cs="Arial"/>
          <w:szCs w:val="20"/>
          <w:lang w:val="sl-SI"/>
        </w:rPr>
        <w:t xml:space="preserve"> in </w:t>
      </w:r>
      <w:r w:rsidRPr="00930403">
        <w:rPr>
          <w:rFonts w:cs="Arial"/>
          <w:szCs w:val="20"/>
          <w:lang w:val="sl-SI" w:eastAsia="sl-SI"/>
        </w:rPr>
        <w:t>Odredbe o o</w:t>
      </w:r>
      <w:r w:rsidRPr="00930403">
        <w:rPr>
          <w:rFonts w:cs="Arial"/>
          <w:szCs w:val="20"/>
          <w:lang w:val="sl-SI"/>
        </w:rPr>
        <w:t xml:space="preserve">mejitvah obiskovanja in ogledovanja </w:t>
      </w:r>
      <w:r w:rsidR="00181020">
        <w:rPr>
          <w:rFonts w:cs="Arial"/>
          <w:szCs w:val="20"/>
          <w:lang w:val="sl-SI"/>
        </w:rPr>
        <w:t>naravne vrednote Predilnica</w:t>
      </w:r>
      <w:r w:rsidR="00FC55A0">
        <w:rPr>
          <w:rFonts w:cs="Arial"/>
          <w:szCs w:val="20"/>
          <w:lang w:val="sl-SI"/>
        </w:rPr>
        <w:t xml:space="preserve"> (</w:t>
      </w:r>
      <w:proofErr w:type="spellStart"/>
      <w:r w:rsidR="00FC55A0">
        <w:rPr>
          <w:rFonts w:cs="Arial"/>
          <w:szCs w:val="20"/>
          <w:lang w:val="sl-SI"/>
        </w:rPr>
        <w:t>Predelica</w:t>
      </w:r>
      <w:proofErr w:type="spellEnd"/>
      <w:r w:rsidR="00FC55A0">
        <w:rPr>
          <w:rFonts w:cs="Arial"/>
          <w:szCs w:val="20"/>
          <w:lang w:val="sl-SI"/>
        </w:rPr>
        <w:t>)</w:t>
      </w:r>
      <w:r w:rsidRPr="00930403">
        <w:rPr>
          <w:rFonts w:cs="Arial"/>
          <w:szCs w:val="20"/>
          <w:lang w:val="sl-SI"/>
        </w:rPr>
        <w:t xml:space="preserve">  sta bila </w:t>
      </w:r>
      <w:r w:rsidR="00920129" w:rsidRPr="00930403">
        <w:rPr>
          <w:rFonts w:cs="Arial"/>
          <w:szCs w:val="20"/>
          <w:lang w:val="sl-SI"/>
        </w:rPr>
        <w:t xml:space="preserve">na portalu </w:t>
      </w:r>
      <w:proofErr w:type="spellStart"/>
      <w:r w:rsidR="00920129" w:rsidRPr="00930403">
        <w:rPr>
          <w:rFonts w:cs="Arial"/>
          <w:szCs w:val="20"/>
          <w:lang w:val="sl-SI"/>
        </w:rPr>
        <w:t>eDemokracija</w:t>
      </w:r>
      <w:proofErr w:type="spellEnd"/>
      <w:r w:rsidR="00920129" w:rsidRPr="00930403">
        <w:rPr>
          <w:rFonts w:cs="Arial"/>
          <w:szCs w:val="20"/>
          <w:lang w:val="sl-SI"/>
        </w:rPr>
        <w:t xml:space="preserve"> </w:t>
      </w:r>
      <w:r w:rsidR="00920129">
        <w:rPr>
          <w:rFonts w:cs="Arial"/>
          <w:szCs w:val="20"/>
          <w:lang w:val="sl-SI"/>
        </w:rPr>
        <w:t xml:space="preserve"> objavljena </w:t>
      </w:r>
      <w:r w:rsidR="002B79CC">
        <w:rPr>
          <w:rFonts w:cs="Arial"/>
          <w:szCs w:val="20"/>
          <w:lang w:val="sl-SI"/>
        </w:rPr>
        <w:t xml:space="preserve"> prvič  </w:t>
      </w:r>
      <w:r w:rsidRPr="00930403">
        <w:rPr>
          <w:rFonts w:cs="Arial"/>
          <w:szCs w:val="20"/>
          <w:lang w:val="sl-SI"/>
        </w:rPr>
        <w:t xml:space="preserve">od 15. </w:t>
      </w:r>
      <w:r w:rsidR="00FC55A0">
        <w:rPr>
          <w:rFonts w:cs="Arial"/>
          <w:szCs w:val="20"/>
          <w:lang w:val="sl-SI"/>
        </w:rPr>
        <w:t>3.</w:t>
      </w:r>
      <w:r w:rsidR="00FC55A0" w:rsidRPr="00930403">
        <w:rPr>
          <w:rFonts w:cs="Arial"/>
          <w:szCs w:val="20"/>
          <w:lang w:val="sl-SI"/>
        </w:rPr>
        <w:t xml:space="preserve"> </w:t>
      </w:r>
      <w:r w:rsidRPr="00930403">
        <w:rPr>
          <w:rFonts w:cs="Arial"/>
          <w:szCs w:val="20"/>
          <w:lang w:val="sl-SI"/>
        </w:rPr>
        <w:t xml:space="preserve">2023  do 17. </w:t>
      </w:r>
      <w:r w:rsidR="00FC55A0">
        <w:rPr>
          <w:rFonts w:cs="Arial"/>
          <w:szCs w:val="20"/>
          <w:lang w:val="sl-SI"/>
        </w:rPr>
        <w:t>4.</w:t>
      </w:r>
      <w:r w:rsidR="00FC55A0" w:rsidRPr="00930403">
        <w:rPr>
          <w:rFonts w:cs="Arial"/>
          <w:szCs w:val="20"/>
          <w:lang w:val="sl-SI"/>
        </w:rPr>
        <w:t xml:space="preserve"> </w:t>
      </w:r>
      <w:r w:rsidRPr="00930403">
        <w:rPr>
          <w:rFonts w:cs="Arial"/>
          <w:szCs w:val="20"/>
          <w:lang w:val="sl-SI"/>
        </w:rPr>
        <w:t>2023</w:t>
      </w:r>
      <w:r w:rsidR="00920129">
        <w:rPr>
          <w:rFonts w:cs="Arial"/>
          <w:szCs w:val="20"/>
          <w:lang w:val="sl-SI"/>
        </w:rPr>
        <w:t>, nato pa</w:t>
      </w:r>
      <w:r w:rsidR="00C80741">
        <w:rPr>
          <w:rFonts w:cs="Arial"/>
          <w:szCs w:val="20"/>
          <w:lang w:val="sl-SI"/>
        </w:rPr>
        <w:t>,</w:t>
      </w:r>
      <w:r w:rsidR="00920129">
        <w:rPr>
          <w:rFonts w:cs="Arial"/>
          <w:szCs w:val="20"/>
          <w:lang w:val="sl-SI"/>
        </w:rPr>
        <w:t xml:space="preserve"> zaradi večjih sprememb</w:t>
      </w:r>
      <w:r w:rsidR="00C80741">
        <w:rPr>
          <w:rFonts w:cs="Arial"/>
          <w:szCs w:val="20"/>
          <w:lang w:val="sl-SI"/>
        </w:rPr>
        <w:t>,</w:t>
      </w:r>
      <w:r w:rsidR="00920129">
        <w:rPr>
          <w:rFonts w:cs="Arial"/>
          <w:szCs w:val="20"/>
          <w:lang w:val="sl-SI"/>
        </w:rPr>
        <w:t xml:space="preserve"> ponovno</w:t>
      </w:r>
      <w:r w:rsidR="002B79CC">
        <w:rPr>
          <w:rFonts w:cs="Arial"/>
          <w:szCs w:val="20"/>
          <w:lang w:val="sl-SI"/>
        </w:rPr>
        <w:t xml:space="preserve"> </w:t>
      </w:r>
      <w:r w:rsidR="00920129">
        <w:rPr>
          <w:rFonts w:cs="Arial"/>
          <w:szCs w:val="20"/>
          <w:lang w:val="sl-SI"/>
        </w:rPr>
        <w:t xml:space="preserve">od </w:t>
      </w:r>
      <w:r w:rsidR="00AA67E9">
        <w:rPr>
          <w:rFonts w:cs="Arial"/>
          <w:szCs w:val="20"/>
          <w:lang w:val="sl-SI"/>
        </w:rPr>
        <w:t>3</w:t>
      </w:r>
      <w:r w:rsidR="00920129">
        <w:rPr>
          <w:rFonts w:cs="Arial"/>
          <w:szCs w:val="20"/>
          <w:lang w:val="sl-SI"/>
        </w:rPr>
        <w:t xml:space="preserve">1. </w:t>
      </w:r>
      <w:r w:rsidR="00AA67E9">
        <w:rPr>
          <w:rFonts w:cs="Arial"/>
          <w:szCs w:val="20"/>
          <w:lang w:val="sl-SI"/>
        </w:rPr>
        <w:t>1</w:t>
      </w:r>
      <w:r w:rsidR="00920129">
        <w:rPr>
          <w:rFonts w:cs="Arial"/>
          <w:szCs w:val="20"/>
          <w:lang w:val="sl-SI"/>
        </w:rPr>
        <w:t xml:space="preserve">. 2024 do 16. 2. 2024. </w:t>
      </w:r>
    </w:p>
    <w:p w14:paraId="227C9F96" w14:textId="77777777" w:rsidR="00930403" w:rsidRPr="00930403" w:rsidRDefault="00930403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ABA7B4C" w14:textId="6B814FD2" w:rsidR="002B79CC" w:rsidRDefault="00930403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930403">
        <w:rPr>
          <w:rFonts w:ascii="Arial" w:hAnsi="Arial" w:cs="Arial"/>
          <w:sz w:val="20"/>
          <w:szCs w:val="20"/>
        </w:rPr>
        <w:t>Ministrstvo za naravne vire in prostor (v nadaljevanju</w:t>
      </w:r>
      <w:r w:rsidRPr="008330BC">
        <w:rPr>
          <w:rFonts w:ascii="Arial" w:hAnsi="Arial" w:cs="Arial"/>
          <w:sz w:val="20"/>
          <w:szCs w:val="20"/>
        </w:rPr>
        <w:t>: MNVP) je</w:t>
      </w:r>
      <w:r w:rsidRPr="00930403">
        <w:rPr>
          <w:rFonts w:ascii="Arial" w:hAnsi="Arial" w:cs="Arial"/>
          <w:sz w:val="20"/>
          <w:szCs w:val="20"/>
        </w:rPr>
        <w:t xml:space="preserve"> </w:t>
      </w:r>
      <w:r w:rsidR="002B79CC">
        <w:rPr>
          <w:rFonts w:ascii="Arial" w:hAnsi="Arial" w:cs="Arial"/>
          <w:sz w:val="20"/>
          <w:szCs w:val="20"/>
        </w:rPr>
        <w:t>na po</w:t>
      </w:r>
      <w:r w:rsidR="00920129">
        <w:rPr>
          <w:rFonts w:ascii="Arial" w:hAnsi="Arial" w:cs="Arial"/>
          <w:sz w:val="20"/>
          <w:szCs w:val="20"/>
        </w:rPr>
        <w:t xml:space="preserve">novno </w:t>
      </w:r>
      <w:r w:rsidRPr="00930403">
        <w:rPr>
          <w:rFonts w:ascii="Arial" w:hAnsi="Arial" w:cs="Arial"/>
          <w:sz w:val="20"/>
          <w:szCs w:val="20"/>
        </w:rPr>
        <w:t xml:space="preserve">javno objavo  odredb </w:t>
      </w:r>
      <w:r w:rsidR="00C80741">
        <w:rPr>
          <w:rFonts w:ascii="Arial" w:hAnsi="Arial" w:cs="Arial"/>
          <w:sz w:val="20"/>
          <w:szCs w:val="20"/>
        </w:rPr>
        <w:t xml:space="preserve">do 16. 2. 2024 </w:t>
      </w:r>
      <w:r w:rsidR="00920129">
        <w:rPr>
          <w:rFonts w:ascii="Arial" w:hAnsi="Arial" w:cs="Arial"/>
          <w:sz w:val="20"/>
          <w:szCs w:val="20"/>
        </w:rPr>
        <w:t>p</w:t>
      </w:r>
      <w:r w:rsidRPr="00930403">
        <w:rPr>
          <w:rFonts w:ascii="Arial" w:hAnsi="Arial" w:cs="Arial"/>
          <w:sz w:val="20"/>
          <w:szCs w:val="20"/>
        </w:rPr>
        <w:t xml:space="preserve">rejelo </w:t>
      </w:r>
      <w:r w:rsidR="00920129">
        <w:rPr>
          <w:rFonts w:ascii="Arial" w:hAnsi="Arial" w:cs="Arial"/>
          <w:sz w:val="20"/>
          <w:szCs w:val="20"/>
        </w:rPr>
        <w:t xml:space="preserve">15 </w:t>
      </w:r>
      <w:r w:rsidRPr="00930403">
        <w:rPr>
          <w:rFonts w:ascii="Arial" w:hAnsi="Arial" w:cs="Arial"/>
          <w:sz w:val="20"/>
          <w:szCs w:val="20"/>
        </w:rPr>
        <w:t xml:space="preserve">pripomb in </w:t>
      </w:r>
      <w:r w:rsidR="00920129">
        <w:rPr>
          <w:rFonts w:ascii="Arial" w:hAnsi="Arial" w:cs="Arial"/>
          <w:sz w:val="20"/>
          <w:szCs w:val="20"/>
        </w:rPr>
        <w:t>komentarjev.</w:t>
      </w:r>
      <w:r w:rsidR="002B79CC">
        <w:rPr>
          <w:rFonts w:ascii="Arial" w:hAnsi="Arial" w:cs="Arial"/>
          <w:sz w:val="20"/>
          <w:szCs w:val="20"/>
        </w:rPr>
        <w:t xml:space="preserve"> V zvezi </w:t>
      </w:r>
      <w:r w:rsidR="0055314B">
        <w:rPr>
          <w:rFonts w:ascii="Arial" w:hAnsi="Arial" w:cs="Arial"/>
          <w:sz w:val="20"/>
          <w:szCs w:val="20"/>
        </w:rPr>
        <w:t>s temi</w:t>
      </w:r>
      <w:r w:rsidR="002B79CC">
        <w:rPr>
          <w:rFonts w:ascii="Arial" w:hAnsi="Arial" w:cs="Arial"/>
          <w:sz w:val="20"/>
          <w:szCs w:val="20"/>
        </w:rPr>
        <w:t xml:space="preserve">, v sodelovanju z Javnim zavodom Triglavski narodni park in Zavodom </w:t>
      </w:r>
      <w:r w:rsidR="006C2BE3">
        <w:rPr>
          <w:rFonts w:ascii="Arial" w:hAnsi="Arial" w:cs="Arial"/>
          <w:sz w:val="20"/>
          <w:szCs w:val="20"/>
        </w:rPr>
        <w:t>R</w:t>
      </w:r>
      <w:r w:rsidR="002B79CC">
        <w:rPr>
          <w:rFonts w:ascii="Arial" w:hAnsi="Arial" w:cs="Arial"/>
          <w:sz w:val="20"/>
          <w:szCs w:val="20"/>
        </w:rPr>
        <w:t xml:space="preserve">S za varstvo narave, </w:t>
      </w:r>
      <w:r w:rsidR="00FC55A0">
        <w:rPr>
          <w:rFonts w:ascii="Arial" w:hAnsi="Arial" w:cs="Arial"/>
          <w:sz w:val="20"/>
          <w:szCs w:val="20"/>
        </w:rPr>
        <w:t xml:space="preserve">OE </w:t>
      </w:r>
      <w:r w:rsidR="002B79CC">
        <w:rPr>
          <w:rFonts w:ascii="Arial" w:hAnsi="Arial" w:cs="Arial"/>
          <w:sz w:val="20"/>
          <w:szCs w:val="20"/>
        </w:rPr>
        <w:t>Nova Gorica,  podajamo kratka pojasnila</w:t>
      </w:r>
      <w:r w:rsidR="006C2BE3">
        <w:rPr>
          <w:rFonts w:ascii="Arial" w:hAnsi="Arial" w:cs="Arial"/>
          <w:sz w:val="20"/>
          <w:szCs w:val="20"/>
        </w:rPr>
        <w:t xml:space="preserve">, pri čemer upoštevamo tudi razpravo na sestanku, ki </w:t>
      </w:r>
      <w:r w:rsidR="00FC55A0">
        <w:rPr>
          <w:rFonts w:ascii="Arial" w:hAnsi="Arial" w:cs="Arial"/>
          <w:sz w:val="20"/>
          <w:szCs w:val="20"/>
        </w:rPr>
        <w:t xml:space="preserve">ga </w:t>
      </w:r>
      <w:r w:rsidR="006C2BE3">
        <w:rPr>
          <w:rFonts w:ascii="Arial" w:hAnsi="Arial" w:cs="Arial"/>
          <w:sz w:val="20"/>
          <w:szCs w:val="20"/>
        </w:rPr>
        <w:t xml:space="preserve">je </w:t>
      </w:r>
      <w:r w:rsidR="00FC55A0">
        <w:rPr>
          <w:rFonts w:ascii="Arial" w:hAnsi="Arial" w:cs="Arial"/>
          <w:sz w:val="20"/>
          <w:szCs w:val="20"/>
        </w:rPr>
        <w:t xml:space="preserve">prvenstveno za </w:t>
      </w:r>
      <w:r w:rsidR="006C2BE3">
        <w:rPr>
          <w:rFonts w:ascii="Arial" w:hAnsi="Arial" w:cs="Arial"/>
          <w:sz w:val="20"/>
          <w:szCs w:val="20"/>
        </w:rPr>
        <w:t>izvajalc</w:t>
      </w:r>
      <w:r w:rsidR="00FC55A0">
        <w:rPr>
          <w:rFonts w:ascii="Arial" w:hAnsi="Arial" w:cs="Arial"/>
          <w:sz w:val="20"/>
          <w:szCs w:val="20"/>
        </w:rPr>
        <w:t>e</w:t>
      </w:r>
      <w:r w:rsidR="006C2BE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C2BE3">
        <w:rPr>
          <w:rFonts w:ascii="Arial" w:hAnsi="Arial" w:cs="Arial"/>
          <w:sz w:val="20"/>
          <w:szCs w:val="20"/>
        </w:rPr>
        <w:t>soteskanja</w:t>
      </w:r>
      <w:proofErr w:type="spellEnd"/>
      <w:r w:rsidR="006C2BE3">
        <w:rPr>
          <w:rFonts w:ascii="Arial" w:hAnsi="Arial" w:cs="Arial"/>
          <w:sz w:val="20"/>
          <w:szCs w:val="20"/>
        </w:rPr>
        <w:t xml:space="preserve"> </w:t>
      </w:r>
      <w:r w:rsidR="00FC55A0">
        <w:rPr>
          <w:rFonts w:ascii="Arial" w:hAnsi="Arial" w:cs="Arial"/>
          <w:sz w:val="20"/>
          <w:szCs w:val="20"/>
        </w:rPr>
        <w:t xml:space="preserve">in lokalno skupnost </w:t>
      </w:r>
      <w:r w:rsidR="006C2BE3">
        <w:rPr>
          <w:rFonts w:ascii="Arial" w:hAnsi="Arial" w:cs="Arial"/>
          <w:sz w:val="20"/>
          <w:szCs w:val="20"/>
        </w:rPr>
        <w:t>dne</w:t>
      </w:r>
      <w:r w:rsidR="00FC55A0">
        <w:rPr>
          <w:rFonts w:ascii="Arial" w:hAnsi="Arial" w:cs="Arial"/>
          <w:sz w:val="20"/>
          <w:szCs w:val="20"/>
        </w:rPr>
        <w:t xml:space="preserve"> 12. 2. 2024 </w:t>
      </w:r>
      <w:r w:rsidR="006C2BE3">
        <w:rPr>
          <w:rFonts w:ascii="Arial" w:hAnsi="Arial" w:cs="Arial"/>
          <w:sz w:val="20"/>
          <w:szCs w:val="20"/>
        </w:rPr>
        <w:t>v</w:t>
      </w:r>
      <w:r w:rsidR="00FC55A0">
        <w:rPr>
          <w:rFonts w:ascii="Arial" w:hAnsi="Arial" w:cs="Arial"/>
          <w:sz w:val="20"/>
          <w:szCs w:val="20"/>
        </w:rPr>
        <w:t xml:space="preserve"> prostorih Krajevne skupnosti v Logu pod Mangartom </w:t>
      </w:r>
      <w:r w:rsidR="006C2BE3">
        <w:rPr>
          <w:rFonts w:ascii="Arial" w:hAnsi="Arial" w:cs="Arial"/>
          <w:sz w:val="20"/>
          <w:szCs w:val="20"/>
        </w:rPr>
        <w:t>izvedel javni zavod Triglavski narodni park</w:t>
      </w:r>
      <w:r w:rsidR="00BA0842">
        <w:rPr>
          <w:rFonts w:ascii="Arial" w:hAnsi="Arial" w:cs="Arial"/>
          <w:sz w:val="20"/>
          <w:szCs w:val="20"/>
        </w:rPr>
        <w:t>.</w:t>
      </w:r>
    </w:p>
    <w:p w14:paraId="088D3C77" w14:textId="38AE59E3" w:rsidR="002B79CC" w:rsidRDefault="002B79CC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CB83258" w14:textId="22C4D2D5" w:rsidR="00240931" w:rsidRDefault="00BA0842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="00C80741" w:rsidRPr="00930403">
        <w:rPr>
          <w:rFonts w:ascii="Arial" w:hAnsi="Arial" w:cs="Arial"/>
          <w:sz w:val="20"/>
          <w:szCs w:val="20"/>
        </w:rPr>
        <w:t>ve</w:t>
      </w:r>
      <w:r w:rsidR="00AE200F">
        <w:rPr>
          <w:rFonts w:ascii="Arial" w:hAnsi="Arial" w:cs="Arial"/>
          <w:sz w:val="20"/>
          <w:szCs w:val="20"/>
        </w:rPr>
        <w:t>likem delu</w:t>
      </w:r>
      <w:r w:rsidR="00C80741" w:rsidRPr="00930403">
        <w:rPr>
          <w:rFonts w:ascii="Arial" w:hAnsi="Arial" w:cs="Arial"/>
          <w:sz w:val="20"/>
          <w:szCs w:val="20"/>
        </w:rPr>
        <w:t xml:space="preserve"> pripomb </w:t>
      </w:r>
      <w:r>
        <w:rPr>
          <w:rFonts w:ascii="Arial" w:hAnsi="Arial" w:cs="Arial"/>
          <w:sz w:val="20"/>
          <w:szCs w:val="20"/>
        </w:rPr>
        <w:t>in komentarjev so</w:t>
      </w:r>
      <w:r w:rsidR="00C80741" w:rsidRPr="00930403">
        <w:rPr>
          <w:rFonts w:ascii="Arial" w:hAnsi="Arial" w:cs="Arial"/>
          <w:sz w:val="20"/>
          <w:szCs w:val="20"/>
        </w:rPr>
        <w:t xml:space="preserve"> predlagatelji</w:t>
      </w:r>
      <w:r>
        <w:rPr>
          <w:rFonts w:ascii="Arial" w:hAnsi="Arial" w:cs="Arial"/>
          <w:sz w:val="20"/>
          <w:szCs w:val="20"/>
        </w:rPr>
        <w:t xml:space="preserve">, tako kot ob prvi objavi, </w:t>
      </w:r>
      <w:r w:rsidR="00C80741" w:rsidRPr="00930403">
        <w:rPr>
          <w:rFonts w:ascii="Arial" w:hAnsi="Arial" w:cs="Arial"/>
          <w:sz w:val="20"/>
          <w:szCs w:val="20"/>
        </w:rPr>
        <w:t xml:space="preserve">zapisali, da se strinjajo z vzpostavitvijo pravil za </w:t>
      </w:r>
      <w:proofErr w:type="spellStart"/>
      <w:r w:rsidR="00C80741" w:rsidRPr="00930403">
        <w:rPr>
          <w:rFonts w:ascii="Arial" w:hAnsi="Arial" w:cs="Arial"/>
          <w:sz w:val="20"/>
          <w:szCs w:val="20"/>
        </w:rPr>
        <w:t>soteskanje</w:t>
      </w:r>
      <w:proofErr w:type="spellEnd"/>
      <w:r w:rsidR="00240931">
        <w:rPr>
          <w:rFonts w:ascii="Arial" w:hAnsi="Arial" w:cs="Arial"/>
          <w:sz w:val="20"/>
          <w:szCs w:val="20"/>
        </w:rPr>
        <w:t xml:space="preserve"> ter da pozdravljajo sistem, ki </w:t>
      </w:r>
      <w:r w:rsidR="008330BC">
        <w:rPr>
          <w:rFonts w:ascii="Arial" w:hAnsi="Arial" w:cs="Arial"/>
          <w:sz w:val="20"/>
          <w:szCs w:val="20"/>
        </w:rPr>
        <w:t xml:space="preserve"> bo </w:t>
      </w:r>
      <w:r w:rsidR="00240931">
        <w:rPr>
          <w:rFonts w:ascii="Arial" w:hAnsi="Arial" w:cs="Arial"/>
          <w:sz w:val="20"/>
          <w:szCs w:val="20"/>
        </w:rPr>
        <w:t>omogoča</w:t>
      </w:r>
      <w:r w:rsidR="008330BC">
        <w:rPr>
          <w:rFonts w:ascii="Arial" w:hAnsi="Arial" w:cs="Arial"/>
          <w:sz w:val="20"/>
          <w:szCs w:val="20"/>
        </w:rPr>
        <w:t>l</w:t>
      </w:r>
      <w:r w:rsidR="00240931">
        <w:rPr>
          <w:rFonts w:ascii="Arial" w:hAnsi="Arial" w:cs="Arial"/>
          <w:sz w:val="20"/>
          <w:szCs w:val="20"/>
        </w:rPr>
        <w:t xml:space="preserve"> pregledno in z varstvom narave ter lokaln</w:t>
      </w:r>
      <w:r w:rsidR="008330BC">
        <w:rPr>
          <w:rFonts w:ascii="Arial" w:hAnsi="Arial" w:cs="Arial"/>
          <w:sz w:val="20"/>
          <w:szCs w:val="20"/>
        </w:rPr>
        <w:t>im okoljem</w:t>
      </w:r>
      <w:r w:rsidR="00240931">
        <w:rPr>
          <w:rFonts w:ascii="Arial" w:hAnsi="Arial" w:cs="Arial"/>
          <w:sz w:val="20"/>
          <w:szCs w:val="20"/>
        </w:rPr>
        <w:t xml:space="preserve"> usklajeno dejavnost. </w:t>
      </w:r>
      <w:r>
        <w:rPr>
          <w:rFonts w:ascii="Arial" w:hAnsi="Arial" w:cs="Arial"/>
          <w:sz w:val="20"/>
          <w:szCs w:val="20"/>
        </w:rPr>
        <w:t xml:space="preserve"> </w:t>
      </w:r>
    </w:p>
    <w:p w14:paraId="549F87CB" w14:textId="77777777" w:rsidR="00240931" w:rsidRDefault="00240931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5C6E6FE5" w14:textId="4747FC28" w:rsidR="00BF31D7" w:rsidRDefault="00240931" w:rsidP="00BF31D7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Strinjamo se z navedbami, da je </w:t>
      </w:r>
      <w:r w:rsidR="00BF31D7">
        <w:rPr>
          <w:rFonts w:ascii="Arial" w:hAnsi="Arial" w:cs="Arial"/>
          <w:sz w:val="20"/>
          <w:szCs w:val="20"/>
        </w:rPr>
        <w:t xml:space="preserve">podobno močno kot v primerih naravnih vrednot </w:t>
      </w:r>
      <w:proofErr w:type="spellStart"/>
      <w:r w:rsidR="00BF31D7">
        <w:rPr>
          <w:rFonts w:ascii="Arial" w:hAnsi="Arial" w:cs="Arial"/>
          <w:sz w:val="20"/>
          <w:szCs w:val="20"/>
        </w:rPr>
        <w:t>Fratarica</w:t>
      </w:r>
      <w:proofErr w:type="spellEnd"/>
      <w:r w:rsidR="00BF31D7">
        <w:rPr>
          <w:rFonts w:ascii="Arial" w:hAnsi="Arial" w:cs="Arial"/>
          <w:sz w:val="20"/>
          <w:szCs w:val="20"/>
        </w:rPr>
        <w:t xml:space="preserve"> in Predilnica (in naravne vrednote Vintgar, za katero je odredba že izdana) preobremenjenih z obiskovanjem tudi veliko drugih naravnih vrednot, ne samo zaradi izvajanja dejavnosti kot posebne rabe, ampak tudi zaradi obiskovanja, ki ga izvajajo obiskovalci sami (v smislu splošne rabe). Zato </w:t>
      </w:r>
      <w:proofErr w:type="spellStart"/>
      <w:r w:rsidR="00BF31D7">
        <w:rPr>
          <w:rFonts w:ascii="Arial" w:hAnsi="Arial" w:cs="Arial"/>
          <w:sz w:val="20"/>
          <w:szCs w:val="20"/>
        </w:rPr>
        <w:t>Fratarica</w:t>
      </w:r>
      <w:proofErr w:type="spellEnd"/>
      <w:r w:rsidR="00BF31D7">
        <w:rPr>
          <w:rFonts w:ascii="Arial" w:hAnsi="Arial" w:cs="Arial"/>
          <w:sz w:val="20"/>
          <w:szCs w:val="20"/>
        </w:rPr>
        <w:t xml:space="preserve"> in Predilnica nista in ne bosta edini naravni vrednoti, za katere se bo opredelila nosilna zmogljivost in ob upoštevanju katere se bo tudi na teh vzpostavil sistem po vzoru </w:t>
      </w:r>
      <w:proofErr w:type="spellStart"/>
      <w:r w:rsidR="00BF31D7">
        <w:rPr>
          <w:rFonts w:ascii="Arial" w:hAnsi="Arial" w:cs="Arial"/>
          <w:sz w:val="20"/>
          <w:szCs w:val="20"/>
        </w:rPr>
        <w:t>Fratarice</w:t>
      </w:r>
      <w:proofErr w:type="spellEnd"/>
      <w:r w:rsidR="00BF31D7">
        <w:rPr>
          <w:rFonts w:ascii="Arial" w:hAnsi="Arial" w:cs="Arial"/>
          <w:sz w:val="20"/>
          <w:szCs w:val="20"/>
        </w:rPr>
        <w:t xml:space="preserve"> in Predilnice. V tem času  na pobudo občine Bohinj že potekajo prvi sestanki v zvezi s </w:t>
      </w:r>
      <w:proofErr w:type="spellStart"/>
      <w:r w:rsidR="00BF31D7">
        <w:rPr>
          <w:rFonts w:ascii="Arial" w:hAnsi="Arial" w:cs="Arial"/>
          <w:sz w:val="20"/>
          <w:szCs w:val="20"/>
        </w:rPr>
        <w:t>soteskanjem</w:t>
      </w:r>
      <w:proofErr w:type="spellEnd"/>
      <w:r w:rsidR="00BF31D7">
        <w:rPr>
          <w:rFonts w:ascii="Arial" w:hAnsi="Arial" w:cs="Arial"/>
          <w:sz w:val="20"/>
          <w:szCs w:val="20"/>
        </w:rPr>
        <w:t xml:space="preserve"> v soteskah </w:t>
      </w:r>
      <w:proofErr w:type="spellStart"/>
      <w:r w:rsidR="00BF31D7">
        <w:rPr>
          <w:rFonts w:ascii="Arial" w:hAnsi="Arial" w:cs="Arial"/>
          <w:sz w:val="20"/>
          <w:szCs w:val="20"/>
        </w:rPr>
        <w:t>Jerečica</w:t>
      </w:r>
      <w:proofErr w:type="spellEnd"/>
      <w:r w:rsidR="00BF31D7">
        <w:rPr>
          <w:rFonts w:ascii="Arial" w:hAnsi="Arial" w:cs="Arial"/>
          <w:sz w:val="20"/>
          <w:szCs w:val="20"/>
        </w:rPr>
        <w:t xml:space="preserve"> in </w:t>
      </w:r>
      <w:proofErr w:type="spellStart"/>
      <w:r w:rsidR="00BF31D7">
        <w:rPr>
          <w:rFonts w:ascii="Arial" w:hAnsi="Arial" w:cs="Arial"/>
          <w:sz w:val="20"/>
          <w:szCs w:val="20"/>
        </w:rPr>
        <w:t>Grmečica</w:t>
      </w:r>
      <w:proofErr w:type="spellEnd"/>
      <w:r w:rsidR="00BF31D7">
        <w:rPr>
          <w:rFonts w:ascii="Arial" w:hAnsi="Arial" w:cs="Arial"/>
          <w:sz w:val="20"/>
          <w:szCs w:val="20"/>
        </w:rPr>
        <w:t xml:space="preserve">, pripravljajo se strokovne ocene nosilnih zmogljivosti za več drugih preobremenjenih naravnih vrednot. </w:t>
      </w:r>
    </w:p>
    <w:p w14:paraId="78040B36" w14:textId="77777777" w:rsidR="00240931" w:rsidRDefault="00240931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14246D1" w14:textId="2A986BDD" w:rsidR="002C6EE7" w:rsidRDefault="005F1760" w:rsidP="002C6EE7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Največ pripomb je podanih na spomladanski del sezone, s predlogi, da se omejitve omilijo. </w:t>
      </w:r>
      <w:r w:rsidRPr="00C83780">
        <w:rPr>
          <w:rFonts w:ascii="Arial" w:hAnsi="Arial" w:cs="Arial"/>
          <w:sz w:val="20"/>
          <w:szCs w:val="20"/>
        </w:rPr>
        <w:t>To obdobje je z vidika varstva narave najbolj občutljivo, saj</w:t>
      </w:r>
      <w:r w:rsidR="0029656A" w:rsidRPr="00C83780">
        <w:rPr>
          <w:rFonts w:ascii="Arial" w:hAnsi="Arial" w:cs="Arial"/>
          <w:sz w:val="20"/>
          <w:szCs w:val="20"/>
        </w:rPr>
        <w:t xml:space="preserve"> gre za čas, ko povodni kosi in sive pastirice (kot najbolj značilne ptice sotesk) gnezdijo</w:t>
      </w:r>
      <w:r w:rsidR="0029656A">
        <w:rPr>
          <w:rFonts w:ascii="Arial" w:hAnsi="Arial" w:cs="Arial"/>
          <w:sz w:val="20"/>
          <w:szCs w:val="20"/>
        </w:rPr>
        <w:t xml:space="preserve">. </w:t>
      </w:r>
      <w:r w:rsidR="00C83780">
        <w:rPr>
          <w:rFonts w:ascii="Arial" w:hAnsi="Arial" w:cs="Arial"/>
          <w:sz w:val="20"/>
          <w:szCs w:val="20"/>
        </w:rPr>
        <w:t xml:space="preserve">Povečan obisk zaradi </w:t>
      </w:r>
      <w:proofErr w:type="spellStart"/>
      <w:r w:rsidR="00C83780">
        <w:rPr>
          <w:rFonts w:ascii="Arial" w:hAnsi="Arial" w:cs="Arial"/>
          <w:sz w:val="20"/>
          <w:szCs w:val="20"/>
        </w:rPr>
        <w:t>soteskanja</w:t>
      </w:r>
      <w:proofErr w:type="spellEnd"/>
      <w:r w:rsidR="00C83780">
        <w:rPr>
          <w:rFonts w:ascii="Arial" w:hAnsi="Arial" w:cs="Arial"/>
          <w:sz w:val="20"/>
          <w:szCs w:val="20"/>
        </w:rPr>
        <w:t xml:space="preserve"> pa ima v splošnem lahko tudi druge </w:t>
      </w:r>
      <w:r w:rsidR="00C83780" w:rsidRPr="004A67A0">
        <w:rPr>
          <w:rFonts w:ascii="Arial" w:hAnsi="Arial" w:cs="Arial"/>
          <w:sz w:val="20"/>
          <w:szCs w:val="20"/>
        </w:rPr>
        <w:t>negativne vplive na ekološko stanje varovanega območja (npr. zmanjšanj</w:t>
      </w:r>
      <w:r w:rsidR="00C83780">
        <w:rPr>
          <w:rFonts w:ascii="Arial" w:hAnsi="Arial" w:cs="Arial"/>
          <w:sz w:val="20"/>
          <w:szCs w:val="20"/>
        </w:rPr>
        <w:t>e</w:t>
      </w:r>
      <w:r w:rsidR="00C83780" w:rsidRPr="004A67A0">
        <w:rPr>
          <w:rFonts w:ascii="Arial" w:hAnsi="Arial" w:cs="Arial"/>
          <w:sz w:val="20"/>
          <w:szCs w:val="20"/>
        </w:rPr>
        <w:t xml:space="preserve"> populacij dvoživk v soteski zaradi motenj, zmanjšanj</w:t>
      </w:r>
      <w:r w:rsidR="00C83780">
        <w:rPr>
          <w:rFonts w:ascii="Arial" w:hAnsi="Arial" w:cs="Arial"/>
          <w:sz w:val="20"/>
          <w:szCs w:val="20"/>
        </w:rPr>
        <w:t>e</w:t>
      </w:r>
      <w:r w:rsidR="00C83780" w:rsidRPr="004A67A0">
        <w:rPr>
          <w:rFonts w:ascii="Arial" w:hAnsi="Arial" w:cs="Arial"/>
          <w:sz w:val="20"/>
          <w:szCs w:val="20"/>
        </w:rPr>
        <w:t xml:space="preserve"> populacij vodnih nevretenčarjev zaradi brodenja številnih obiskovalcev po </w:t>
      </w:r>
      <w:r w:rsidR="00446A44">
        <w:rPr>
          <w:rFonts w:ascii="Arial" w:hAnsi="Arial" w:cs="Arial"/>
          <w:sz w:val="20"/>
          <w:szCs w:val="20"/>
        </w:rPr>
        <w:t>dnu</w:t>
      </w:r>
      <w:r w:rsidR="00C83780" w:rsidRPr="004A67A0">
        <w:rPr>
          <w:rFonts w:ascii="Arial" w:hAnsi="Arial" w:cs="Arial"/>
          <w:sz w:val="20"/>
          <w:szCs w:val="20"/>
        </w:rPr>
        <w:t xml:space="preserve"> vodotoka, negativnih vplivov na obrežno vegetacijo, hrupa itd.)</w:t>
      </w:r>
      <w:r w:rsidR="00C83780">
        <w:rPr>
          <w:rFonts w:ascii="Arial" w:hAnsi="Arial" w:cs="Arial"/>
          <w:sz w:val="20"/>
          <w:szCs w:val="20"/>
        </w:rPr>
        <w:t xml:space="preserve">. </w:t>
      </w:r>
      <w:r w:rsidR="0029656A">
        <w:rPr>
          <w:rFonts w:ascii="Arial" w:hAnsi="Arial" w:cs="Arial"/>
          <w:sz w:val="20"/>
          <w:szCs w:val="20"/>
        </w:rPr>
        <w:t>Nujno je, da</w:t>
      </w:r>
      <w:r>
        <w:rPr>
          <w:rFonts w:ascii="Arial" w:hAnsi="Arial" w:cs="Arial"/>
          <w:sz w:val="20"/>
          <w:szCs w:val="20"/>
        </w:rPr>
        <w:t xml:space="preserve"> </w:t>
      </w:r>
      <w:r w:rsidR="0029656A">
        <w:rPr>
          <w:rFonts w:ascii="Arial" w:hAnsi="Arial" w:cs="Arial"/>
          <w:sz w:val="20"/>
          <w:szCs w:val="20"/>
        </w:rPr>
        <w:t xml:space="preserve">naravne vrednote, kljub temu, da se začasno rabijo za </w:t>
      </w:r>
      <w:proofErr w:type="spellStart"/>
      <w:r w:rsidR="0029656A">
        <w:rPr>
          <w:rFonts w:ascii="Arial" w:hAnsi="Arial" w:cs="Arial"/>
          <w:sz w:val="20"/>
          <w:szCs w:val="20"/>
        </w:rPr>
        <w:t>soteskanje</w:t>
      </w:r>
      <w:proofErr w:type="spellEnd"/>
      <w:r w:rsidR="0029656A">
        <w:rPr>
          <w:rFonts w:ascii="Arial" w:hAnsi="Arial" w:cs="Arial"/>
          <w:sz w:val="20"/>
          <w:szCs w:val="20"/>
        </w:rPr>
        <w:t xml:space="preserve">, hkrati ohranijo kvalitetne lastnosti habitata in </w:t>
      </w:r>
      <w:r w:rsidR="00A8676A">
        <w:rPr>
          <w:rFonts w:ascii="Arial" w:hAnsi="Arial" w:cs="Arial"/>
          <w:sz w:val="20"/>
          <w:szCs w:val="20"/>
        </w:rPr>
        <w:t xml:space="preserve">tako omogočijo </w:t>
      </w:r>
      <w:r w:rsidR="0029656A">
        <w:rPr>
          <w:rFonts w:ascii="Arial" w:hAnsi="Arial" w:cs="Arial"/>
          <w:sz w:val="20"/>
          <w:szCs w:val="20"/>
        </w:rPr>
        <w:t>tudi življenje</w:t>
      </w:r>
      <w:r w:rsidR="00A8676A">
        <w:rPr>
          <w:rFonts w:ascii="Arial" w:hAnsi="Arial" w:cs="Arial"/>
          <w:sz w:val="20"/>
          <w:szCs w:val="20"/>
        </w:rPr>
        <w:t xml:space="preserve"> </w:t>
      </w:r>
      <w:r w:rsidR="00A8676A">
        <w:rPr>
          <w:rFonts w:ascii="Arial" w:hAnsi="Arial" w:cs="Arial"/>
          <w:sz w:val="20"/>
          <w:szCs w:val="20"/>
        </w:rPr>
        <w:lastRenderedPageBreak/>
        <w:t>prostoživečih vrst</w:t>
      </w:r>
      <w:r w:rsidR="0029656A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 w:rsidR="0029656A">
        <w:rPr>
          <w:rFonts w:ascii="Arial" w:hAnsi="Arial" w:cs="Arial"/>
          <w:sz w:val="20"/>
          <w:szCs w:val="20"/>
        </w:rPr>
        <w:t xml:space="preserve">Pri tem se zavedamo, da so kompromisi zaradi ekonomskih interesov potrebni. </w:t>
      </w:r>
      <w:r w:rsidR="001227D7">
        <w:rPr>
          <w:rFonts w:ascii="Arial" w:hAnsi="Arial" w:cs="Arial"/>
          <w:sz w:val="20"/>
          <w:szCs w:val="20"/>
        </w:rPr>
        <w:t xml:space="preserve">Zato sta </w:t>
      </w:r>
      <w:r w:rsidR="0029656A">
        <w:rPr>
          <w:rFonts w:ascii="Arial" w:hAnsi="Arial" w:cs="Arial"/>
          <w:sz w:val="20"/>
          <w:szCs w:val="20"/>
        </w:rPr>
        <w:t xml:space="preserve">Javni zavod Triglavski narodni park ter Zavod RS za varstvo narave ponovno pretehtala sprejemljivost </w:t>
      </w:r>
      <w:r w:rsidR="00A8676A">
        <w:rPr>
          <w:rFonts w:ascii="Arial" w:hAnsi="Arial" w:cs="Arial"/>
          <w:sz w:val="20"/>
          <w:szCs w:val="20"/>
        </w:rPr>
        <w:t>predlogov</w:t>
      </w:r>
      <w:r w:rsidR="0029656A">
        <w:rPr>
          <w:rFonts w:ascii="Arial" w:hAnsi="Arial" w:cs="Arial"/>
          <w:sz w:val="20"/>
          <w:szCs w:val="20"/>
        </w:rPr>
        <w:t xml:space="preserve">, </w:t>
      </w:r>
      <w:r w:rsidR="00A8676A">
        <w:rPr>
          <w:rFonts w:ascii="Arial" w:hAnsi="Arial" w:cs="Arial"/>
          <w:sz w:val="20"/>
          <w:szCs w:val="20"/>
        </w:rPr>
        <w:t xml:space="preserve">izpostavljenih </w:t>
      </w:r>
      <w:r w:rsidR="0029656A">
        <w:rPr>
          <w:rFonts w:ascii="Arial" w:hAnsi="Arial" w:cs="Arial"/>
          <w:sz w:val="20"/>
          <w:szCs w:val="20"/>
        </w:rPr>
        <w:t xml:space="preserve">zlasti na sestanku </w:t>
      </w:r>
      <w:r w:rsidR="00A8676A">
        <w:rPr>
          <w:rFonts w:ascii="Arial" w:hAnsi="Arial" w:cs="Arial"/>
          <w:sz w:val="20"/>
          <w:szCs w:val="20"/>
        </w:rPr>
        <w:t>dne 12. 2. 2024 v Logu pod Mangartom</w:t>
      </w:r>
      <w:r w:rsidR="001227D7">
        <w:rPr>
          <w:rFonts w:ascii="Arial" w:hAnsi="Arial" w:cs="Arial"/>
          <w:sz w:val="20"/>
          <w:szCs w:val="20"/>
        </w:rPr>
        <w:t>,</w:t>
      </w:r>
      <w:r w:rsidR="0029656A">
        <w:rPr>
          <w:rFonts w:ascii="Arial" w:hAnsi="Arial" w:cs="Arial"/>
          <w:sz w:val="20"/>
          <w:szCs w:val="20"/>
        </w:rPr>
        <w:t xml:space="preserve"> ter </w:t>
      </w:r>
      <w:r w:rsidR="00DF0862">
        <w:rPr>
          <w:rFonts w:ascii="Arial" w:hAnsi="Arial" w:cs="Arial"/>
          <w:sz w:val="20"/>
          <w:szCs w:val="20"/>
        </w:rPr>
        <w:t>dne 20.</w:t>
      </w:r>
      <w:r w:rsidR="00A9453C">
        <w:rPr>
          <w:rFonts w:ascii="Arial" w:hAnsi="Arial" w:cs="Arial"/>
          <w:sz w:val="20"/>
          <w:szCs w:val="20"/>
        </w:rPr>
        <w:t xml:space="preserve"> </w:t>
      </w:r>
      <w:r w:rsidR="00DF0862">
        <w:rPr>
          <w:rFonts w:ascii="Arial" w:hAnsi="Arial" w:cs="Arial"/>
          <w:sz w:val="20"/>
          <w:szCs w:val="20"/>
        </w:rPr>
        <w:t>2.</w:t>
      </w:r>
      <w:r w:rsidR="00A9453C">
        <w:rPr>
          <w:rFonts w:ascii="Arial" w:hAnsi="Arial" w:cs="Arial"/>
          <w:sz w:val="20"/>
          <w:szCs w:val="20"/>
        </w:rPr>
        <w:t xml:space="preserve"> </w:t>
      </w:r>
      <w:r w:rsidR="00DF0862">
        <w:rPr>
          <w:rFonts w:ascii="Arial" w:hAnsi="Arial" w:cs="Arial"/>
          <w:sz w:val="20"/>
          <w:szCs w:val="20"/>
        </w:rPr>
        <w:t xml:space="preserve">2024 </w:t>
      </w:r>
      <w:r w:rsidR="0029656A">
        <w:rPr>
          <w:rFonts w:ascii="Arial" w:hAnsi="Arial" w:cs="Arial"/>
          <w:sz w:val="20"/>
          <w:szCs w:val="20"/>
        </w:rPr>
        <w:t xml:space="preserve">podala </w:t>
      </w:r>
      <w:r w:rsidR="001227D7">
        <w:rPr>
          <w:rFonts w:ascii="Arial" w:hAnsi="Arial" w:cs="Arial"/>
          <w:sz w:val="20"/>
          <w:szCs w:val="20"/>
        </w:rPr>
        <w:t xml:space="preserve">nov </w:t>
      </w:r>
      <w:r w:rsidR="0029656A">
        <w:rPr>
          <w:rFonts w:ascii="Arial" w:hAnsi="Arial" w:cs="Arial"/>
          <w:sz w:val="20"/>
          <w:szCs w:val="20"/>
        </w:rPr>
        <w:t>predlog</w:t>
      </w:r>
      <w:r w:rsidR="002C6EE7">
        <w:rPr>
          <w:rFonts w:ascii="Arial" w:hAnsi="Arial" w:cs="Arial"/>
          <w:sz w:val="20"/>
          <w:szCs w:val="20"/>
        </w:rPr>
        <w:t xml:space="preserve">. Pri iskanju kompromisnega predloga sta </w:t>
      </w:r>
      <w:r w:rsidR="002C6EE7" w:rsidRPr="002C6EE7">
        <w:rPr>
          <w:rFonts w:ascii="Arial" w:hAnsi="Arial" w:cs="Arial"/>
          <w:sz w:val="20"/>
          <w:szCs w:val="20"/>
        </w:rPr>
        <w:t xml:space="preserve">upoštevala naslednje štiri cilje Triglavskega narodnega parka (1. odstavek 2. člena ZTNP-1): </w:t>
      </w:r>
    </w:p>
    <w:p w14:paraId="47872FB5" w14:textId="346ECCEF" w:rsidR="00DF23FF" w:rsidRDefault="002C6EE7" w:rsidP="00DF23FF">
      <w:pPr>
        <w:pStyle w:val="Body"/>
        <w:numPr>
          <w:ilvl w:val="0"/>
          <w:numId w:val="20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2C6EE7">
        <w:rPr>
          <w:rFonts w:ascii="Arial" w:hAnsi="Arial" w:cs="Arial"/>
          <w:sz w:val="20"/>
          <w:szCs w:val="20"/>
        </w:rPr>
        <w:t>da se prednostno ohrani narava z ohranjenimi ekosistemi in naravnimi procesi, biotska raznovrstnost skupaj s kakovostjo in pestrostjo krajin;</w:t>
      </w:r>
    </w:p>
    <w:p w14:paraId="28D56FEF" w14:textId="19B8C9E3" w:rsidR="00DF23FF" w:rsidRDefault="002C6EE7" w:rsidP="00DF23FF">
      <w:pPr>
        <w:pStyle w:val="Body"/>
        <w:numPr>
          <w:ilvl w:val="0"/>
          <w:numId w:val="20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2C6EE7">
        <w:rPr>
          <w:rFonts w:ascii="Arial" w:hAnsi="Arial" w:cs="Arial"/>
          <w:sz w:val="20"/>
          <w:szCs w:val="20"/>
        </w:rPr>
        <w:t>da se omogoča z naravnimi in ustvarjenimi danostmi in z vrednotami usklajen razvoj (trajnostni razvoj) na območju narodnega parka;</w:t>
      </w:r>
    </w:p>
    <w:p w14:paraId="697B13C5" w14:textId="6125D3DE" w:rsidR="00DF23FF" w:rsidRDefault="002C6EE7" w:rsidP="00DF23FF">
      <w:pPr>
        <w:pStyle w:val="Body"/>
        <w:numPr>
          <w:ilvl w:val="0"/>
          <w:numId w:val="20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2C6EE7">
        <w:rPr>
          <w:rFonts w:ascii="Arial" w:hAnsi="Arial" w:cs="Arial"/>
          <w:sz w:val="20"/>
          <w:szCs w:val="20"/>
        </w:rPr>
        <w:t>da se omogoča ohranjanje poseljenosti in omogočanje ustrezne kakovosti življenja prebivalcem narodnega parka z razvojem družbenih, kulturnih in gospodarskih dejavnosti ter zmanjševanje obstoječega in preprečevanje dodatnega obremenjevanja okolja;</w:t>
      </w:r>
    </w:p>
    <w:p w14:paraId="502E8006" w14:textId="033DD3A7" w:rsidR="00F12191" w:rsidRDefault="002C6EE7" w:rsidP="001F1493">
      <w:pPr>
        <w:pStyle w:val="Body"/>
        <w:numPr>
          <w:ilvl w:val="0"/>
          <w:numId w:val="20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2C6EE7">
        <w:rPr>
          <w:rFonts w:ascii="Arial" w:hAnsi="Arial" w:cs="Arial"/>
          <w:sz w:val="20"/>
          <w:szCs w:val="20"/>
        </w:rPr>
        <w:t>da se omogoča raziskovanje, ozaveščanje, obiskovanje in doživljanje narodnega parka.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0E79FFE" w14:textId="77777777" w:rsidR="00F12191" w:rsidRDefault="00F12191" w:rsidP="002C6EE7">
      <w:pPr>
        <w:pStyle w:val="Body"/>
        <w:spacing w:line="276" w:lineRule="auto"/>
        <w:rPr>
          <w:rFonts w:ascii="Arial" w:hAnsi="Arial" w:cs="Arial"/>
          <w:sz w:val="20"/>
          <w:szCs w:val="20"/>
        </w:rPr>
      </w:pPr>
    </w:p>
    <w:p w14:paraId="65F41F3D" w14:textId="31D12E3D" w:rsidR="002C6EE7" w:rsidRDefault="002C6EE7" w:rsidP="002C6EE7">
      <w:pPr>
        <w:pStyle w:val="Body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Podani predlog  (v preglednici spodaj) bomo v odredbah upoštevali:</w:t>
      </w:r>
    </w:p>
    <w:tbl>
      <w:tblPr>
        <w:tblpPr w:leftFromText="141" w:rightFromText="141" w:vertAnchor="text" w:horzAnchor="margin" w:tblpXSpec="center" w:tblpY="347"/>
        <w:tblW w:w="85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3"/>
        <w:gridCol w:w="1869"/>
        <w:gridCol w:w="1417"/>
        <w:gridCol w:w="1134"/>
        <w:gridCol w:w="1276"/>
        <w:gridCol w:w="1276"/>
        <w:gridCol w:w="1339"/>
      </w:tblGrid>
      <w:tr w:rsidR="001227D7" w:rsidRPr="001F1493" w14:paraId="2BCD552E" w14:textId="77777777" w:rsidTr="00766411">
        <w:trPr>
          <w:trHeight w:val="209"/>
        </w:trPr>
        <w:tc>
          <w:tcPr>
            <w:tcW w:w="253" w:type="dxa"/>
            <w:vMerge w:val="restart"/>
            <w:shd w:val="clear" w:color="auto" w:fill="auto"/>
            <w:noWrap/>
            <w:hideMark/>
          </w:tcPr>
          <w:p w14:paraId="24FCA019" w14:textId="615F5EAB" w:rsidR="001227D7" w:rsidRPr="00766411" w:rsidRDefault="002C6EE7" w:rsidP="00766411">
            <w:pPr>
              <w:pStyle w:val="Odstavekseznama"/>
              <w:numPr>
                <w:ilvl w:val="0"/>
                <w:numId w:val="18"/>
              </w:numPr>
              <w:spacing w:line="240" w:lineRule="auto"/>
              <w:jc w:val="both"/>
              <w:rPr>
                <w:b/>
                <w:bCs/>
                <w:szCs w:val="20"/>
                <w:lang w:val="sl-SI"/>
              </w:rPr>
            </w:pPr>
            <w:r w:rsidRPr="002C6EE7">
              <w:rPr>
                <w:rFonts w:eastAsia="Arial Unicode MS" w:cs="Arial"/>
                <w:szCs w:val="20"/>
                <w:lang w:val="sl-SI"/>
              </w:rPr>
              <w:br/>
            </w:r>
          </w:p>
        </w:tc>
        <w:tc>
          <w:tcPr>
            <w:tcW w:w="1869" w:type="dxa"/>
            <w:vMerge w:val="restart"/>
            <w:shd w:val="clear" w:color="auto" w:fill="auto"/>
            <w:noWrap/>
            <w:hideMark/>
          </w:tcPr>
          <w:p w14:paraId="0A96AA8A" w14:textId="77777777" w:rsidR="001227D7" w:rsidRPr="000D23F7" w:rsidRDefault="001227D7" w:rsidP="00766411">
            <w:pPr>
              <w:spacing w:line="240" w:lineRule="auto"/>
              <w:jc w:val="both"/>
              <w:rPr>
                <w:b/>
                <w:bCs/>
                <w:szCs w:val="20"/>
                <w:lang w:val="sl-SI"/>
              </w:rPr>
            </w:pPr>
            <w:r w:rsidRPr="000D23F7">
              <w:rPr>
                <w:b/>
                <w:bCs/>
                <w:szCs w:val="20"/>
                <w:lang w:val="sl-SI"/>
              </w:rPr>
              <w:t>Obdobje</w:t>
            </w:r>
          </w:p>
        </w:tc>
        <w:tc>
          <w:tcPr>
            <w:tcW w:w="1417" w:type="dxa"/>
            <w:vMerge w:val="restart"/>
            <w:shd w:val="clear" w:color="auto" w:fill="auto"/>
          </w:tcPr>
          <w:p w14:paraId="5119203C" w14:textId="77777777" w:rsidR="001227D7" w:rsidRPr="000D23F7" w:rsidRDefault="001227D7" w:rsidP="00766411">
            <w:pPr>
              <w:spacing w:line="240" w:lineRule="auto"/>
              <w:jc w:val="both"/>
              <w:rPr>
                <w:b/>
                <w:bCs/>
                <w:szCs w:val="20"/>
                <w:lang w:val="sl-SI"/>
              </w:rPr>
            </w:pPr>
            <w:r w:rsidRPr="000D23F7">
              <w:rPr>
                <w:b/>
                <w:bCs/>
                <w:szCs w:val="20"/>
                <w:lang w:val="sl-SI"/>
              </w:rPr>
              <w:t xml:space="preserve">Ure vstopa  </w:t>
            </w:r>
          </w:p>
        </w:tc>
        <w:tc>
          <w:tcPr>
            <w:tcW w:w="1134" w:type="dxa"/>
            <w:vMerge w:val="restart"/>
            <w:shd w:val="clear" w:color="auto" w:fill="auto"/>
          </w:tcPr>
          <w:p w14:paraId="4BF68F2A" w14:textId="77777777" w:rsidR="001227D7" w:rsidRPr="000D23F7" w:rsidRDefault="001227D7" w:rsidP="00766411">
            <w:pPr>
              <w:spacing w:line="240" w:lineRule="auto"/>
              <w:jc w:val="both"/>
              <w:rPr>
                <w:b/>
                <w:bCs/>
                <w:szCs w:val="20"/>
                <w:lang w:val="sl-SI"/>
              </w:rPr>
            </w:pPr>
            <w:r w:rsidRPr="000D23F7">
              <w:rPr>
                <w:b/>
                <w:bCs/>
                <w:szCs w:val="20"/>
                <w:lang w:val="sl-SI"/>
              </w:rPr>
              <w:t>Največja velikost skupine</w:t>
            </w:r>
          </w:p>
        </w:tc>
        <w:tc>
          <w:tcPr>
            <w:tcW w:w="3891" w:type="dxa"/>
            <w:gridSpan w:val="3"/>
          </w:tcPr>
          <w:p w14:paraId="4CDF1147" w14:textId="77777777" w:rsidR="001227D7" w:rsidRPr="000D23F7" w:rsidRDefault="001227D7" w:rsidP="00766411">
            <w:pPr>
              <w:spacing w:line="240" w:lineRule="auto"/>
              <w:jc w:val="both"/>
              <w:rPr>
                <w:b/>
                <w:bCs/>
                <w:szCs w:val="20"/>
                <w:lang w:val="sl-SI"/>
              </w:rPr>
            </w:pPr>
            <w:r w:rsidRPr="000D23F7">
              <w:rPr>
                <w:b/>
                <w:bCs/>
                <w:szCs w:val="20"/>
                <w:lang w:val="sl-SI"/>
              </w:rPr>
              <w:t xml:space="preserve">Največje število </w:t>
            </w:r>
            <w:proofErr w:type="spellStart"/>
            <w:r w:rsidRPr="000D23F7">
              <w:rPr>
                <w:b/>
                <w:bCs/>
                <w:szCs w:val="20"/>
                <w:lang w:val="sl-SI"/>
              </w:rPr>
              <w:t>soteskarjev</w:t>
            </w:r>
            <w:proofErr w:type="spellEnd"/>
            <w:r w:rsidRPr="000D23F7">
              <w:rPr>
                <w:b/>
                <w:bCs/>
                <w:szCs w:val="20"/>
                <w:lang w:val="sl-SI"/>
              </w:rPr>
              <w:t xml:space="preserve"> na dan</w:t>
            </w:r>
          </w:p>
        </w:tc>
      </w:tr>
      <w:tr w:rsidR="001227D7" w:rsidRPr="004478E4" w14:paraId="3414C5B8" w14:textId="77777777" w:rsidTr="00766411">
        <w:trPr>
          <w:trHeight w:val="192"/>
        </w:trPr>
        <w:tc>
          <w:tcPr>
            <w:tcW w:w="253" w:type="dxa"/>
            <w:vMerge/>
            <w:shd w:val="clear" w:color="auto" w:fill="auto"/>
            <w:noWrap/>
          </w:tcPr>
          <w:p w14:paraId="2A684974" w14:textId="77777777" w:rsidR="001227D7" w:rsidRPr="00766411" w:rsidRDefault="001227D7" w:rsidP="00766411">
            <w:pPr>
              <w:spacing w:line="240" w:lineRule="auto"/>
              <w:jc w:val="both"/>
              <w:rPr>
                <w:b/>
                <w:bCs/>
                <w:szCs w:val="20"/>
                <w:lang w:val="it-IT"/>
              </w:rPr>
            </w:pPr>
          </w:p>
        </w:tc>
        <w:tc>
          <w:tcPr>
            <w:tcW w:w="1869" w:type="dxa"/>
            <w:vMerge/>
            <w:shd w:val="clear" w:color="auto" w:fill="auto"/>
            <w:noWrap/>
          </w:tcPr>
          <w:p w14:paraId="7DD6B9A2" w14:textId="77777777" w:rsidR="001227D7" w:rsidRPr="000D23F7" w:rsidRDefault="001227D7" w:rsidP="00766411">
            <w:pPr>
              <w:spacing w:line="240" w:lineRule="auto"/>
              <w:jc w:val="both"/>
              <w:rPr>
                <w:rFonts w:eastAsia="Arial"/>
                <w:b/>
                <w:bCs/>
                <w:szCs w:val="20"/>
                <w:lang w:val="sl-SI"/>
              </w:rPr>
            </w:pPr>
          </w:p>
        </w:tc>
        <w:tc>
          <w:tcPr>
            <w:tcW w:w="1417" w:type="dxa"/>
            <w:vMerge/>
            <w:shd w:val="clear" w:color="auto" w:fill="auto"/>
          </w:tcPr>
          <w:p w14:paraId="319C7B88" w14:textId="77777777" w:rsidR="001227D7" w:rsidRPr="000D23F7" w:rsidRDefault="001227D7" w:rsidP="00766411">
            <w:pPr>
              <w:spacing w:line="240" w:lineRule="auto"/>
              <w:jc w:val="both"/>
              <w:rPr>
                <w:b/>
                <w:bCs/>
                <w:szCs w:val="20"/>
                <w:lang w:val="sl-SI"/>
              </w:rPr>
            </w:pPr>
          </w:p>
        </w:tc>
        <w:tc>
          <w:tcPr>
            <w:tcW w:w="1134" w:type="dxa"/>
            <w:vMerge/>
            <w:shd w:val="clear" w:color="auto" w:fill="auto"/>
          </w:tcPr>
          <w:p w14:paraId="5B3BD7A9" w14:textId="77777777" w:rsidR="001227D7" w:rsidRPr="000D23F7" w:rsidRDefault="001227D7" w:rsidP="00766411">
            <w:pPr>
              <w:spacing w:line="240" w:lineRule="auto"/>
              <w:jc w:val="both"/>
              <w:rPr>
                <w:rFonts w:eastAsia="Arial"/>
                <w:b/>
                <w:bCs/>
                <w:szCs w:val="20"/>
                <w:lang w:val="sl-SI"/>
              </w:rPr>
            </w:pPr>
          </w:p>
        </w:tc>
        <w:tc>
          <w:tcPr>
            <w:tcW w:w="1276" w:type="dxa"/>
          </w:tcPr>
          <w:p w14:paraId="21CD64A2" w14:textId="77777777" w:rsidR="001227D7" w:rsidRPr="000D23F7" w:rsidRDefault="001227D7" w:rsidP="00766411">
            <w:pPr>
              <w:spacing w:line="240" w:lineRule="auto"/>
              <w:jc w:val="both"/>
              <w:rPr>
                <w:rFonts w:eastAsia="Arial"/>
                <w:b/>
                <w:bCs/>
                <w:sz w:val="18"/>
                <w:szCs w:val="18"/>
                <w:lang w:val="sl-SI"/>
              </w:rPr>
            </w:pPr>
            <w:r w:rsidRPr="000D23F7">
              <w:rPr>
                <w:rFonts w:eastAsia="Arial"/>
                <w:b/>
                <w:bCs/>
                <w:sz w:val="18"/>
                <w:szCs w:val="18"/>
                <w:lang w:val="sl-SI"/>
              </w:rPr>
              <w:t>FRATARICA</w:t>
            </w:r>
          </w:p>
        </w:tc>
        <w:tc>
          <w:tcPr>
            <w:tcW w:w="1276" w:type="dxa"/>
          </w:tcPr>
          <w:p w14:paraId="5F9A6674" w14:textId="77187DE7" w:rsidR="001227D7" w:rsidRPr="000D23F7" w:rsidRDefault="001227D7" w:rsidP="00766411">
            <w:pPr>
              <w:spacing w:line="240" w:lineRule="auto"/>
              <w:jc w:val="both"/>
              <w:rPr>
                <w:rFonts w:eastAsia="Arial"/>
                <w:b/>
                <w:bCs/>
                <w:sz w:val="18"/>
                <w:szCs w:val="18"/>
                <w:lang w:val="sl-SI"/>
              </w:rPr>
            </w:pPr>
            <w:r w:rsidRPr="000D23F7">
              <w:rPr>
                <w:rFonts w:eastAsia="Arial"/>
                <w:b/>
                <w:bCs/>
                <w:sz w:val="18"/>
                <w:szCs w:val="18"/>
                <w:lang w:val="sl-SI"/>
              </w:rPr>
              <w:t xml:space="preserve">PREDELICA </w:t>
            </w:r>
            <w:r w:rsidR="00455B20" w:rsidRPr="000D23F7">
              <w:rPr>
                <w:rFonts w:eastAsia="Arial"/>
                <w:b/>
                <w:bCs/>
                <w:sz w:val="18"/>
                <w:szCs w:val="18"/>
                <w:lang w:val="sl-SI"/>
              </w:rPr>
              <w:t>z</w:t>
            </w:r>
            <w:r w:rsidRPr="000D23F7">
              <w:rPr>
                <w:rFonts w:eastAsia="Arial"/>
                <w:b/>
                <w:bCs/>
                <w:sz w:val="18"/>
                <w:szCs w:val="18"/>
                <w:lang w:val="sl-SI"/>
              </w:rPr>
              <w:t>gornji del</w:t>
            </w:r>
          </w:p>
        </w:tc>
        <w:tc>
          <w:tcPr>
            <w:tcW w:w="1339" w:type="dxa"/>
            <w:shd w:val="clear" w:color="auto" w:fill="auto"/>
            <w:noWrap/>
          </w:tcPr>
          <w:p w14:paraId="4159548B" w14:textId="2F8484C7" w:rsidR="001227D7" w:rsidRPr="000D23F7" w:rsidRDefault="001227D7" w:rsidP="00766411">
            <w:pPr>
              <w:spacing w:line="240" w:lineRule="auto"/>
              <w:jc w:val="both"/>
              <w:rPr>
                <w:rFonts w:eastAsia="Arial"/>
                <w:b/>
                <w:bCs/>
                <w:sz w:val="18"/>
                <w:szCs w:val="18"/>
                <w:lang w:val="sl-SI"/>
              </w:rPr>
            </w:pPr>
            <w:r w:rsidRPr="000D23F7">
              <w:rPr>
                <w:rFonts w:eastAsia="Arial"/>
                <w:b/>
                <w:bCs/>
                <w:sz w:val="18"/>
                <w:szCs w:val="18"/>
                <w:lang w:val="sl-SI"/>
              </w:rPr>
              <w:t xml:space="preserve">PREDELICA </w:t>
            </w:r>
            <w:r w:rsidR="00455B20" w:rsidRPr="000D23F7">
              <w:rPr>
                <w:rFonts w:eastAsia="Arial"/>
                <w:b/>
                <w:bCs/>
                <w:sz w:val="18"/>
                <w:szCs w:val="18"/>
                <w:lang w:val="sl-SI"/>
              </w:rPr>
              <w:t>s</w:t>
            </w:r>
            <w:r w:rsidRPr="000D23F7">
              <w:rPr>
                <w:rFonts w:eastAsia="Arial"/>
                <w:b/>
                <w:bCs/>
                <w:sz w:val="18"/>
                <w:szCs w:val="18"/>
                <w:lang w:val="sl-SI"/>
              </w:rPr>
              <w:t>podnji del</w:t>
            </w:r>
          </w:p>
        </w:tc>
      </w:tr>
      <w:tr w:rsidR="001227D7" w:rsidRPr="004478E4" w14:paraId="0C3F52B0" w14:textId="77777777" w:rsidTr="00766411">
        <w:trPr>
          <w:trHeight w:val="99"/>
        </w:trPr>
        <w:tc>
          <w:tcPr>
            <w:tcW w:w="253" w:type="dxa"/>
            <w:shd w:val="clear" w:color="auto" w:fill="auto"/>
            <w:noWrap/>
            <w:hideMark/>
          </w:tcPr>
          <w:p w14:paraId="669B4488" w14:textId="77777777" w:rsidR="001227D7" w:rsidRPr="00C01B54" w:rsidRDefault="001227D7" w:rsidP="00766411">
            <w:pPr>
              <w:spacing w:line="240" w:lineRule="auto"/>
              <w:jc w:val="both"/>
              <w:rPr>
                <w:szCs w:val="20"/>
              </w:rPr>
            </w:pPr>
            <w:r w:rsidRPr="00C01B54">
              <w:rPr>
                <w:szCs w:val="20"/>
              </w:rPr>
              <w:t>1</w:t>
            </w:r>
          </w:p>
        </w:tc>
        <w:tc>
          <w:tcPr>
            <w:tcW w:w="1869" w:type="dxa"/>
            <w:shd w:val="clear" w:color="auto" w:fill="auto"/>
            <w:noWrap/>
            <w:hideMark/>
          </w:tcPr>
          <w:p w14:paraId="6DA0F217" w14:textId="77777777" w:rsidR="001227D7" w:rsidRPr="000D23F7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  <w:lang w:val="sl-SI"/>
              </w:rPr>
            </w:pPr>
            <w:r w:rsidRPr="000D23F7">
              <w:rPr>
                <w:rFonts w:eastAsia="Arial"/>
                <w:szCs w:val="20"/>
                <w:lang w:val="sl-SI"/>
              </w:rPr>
              <w:t>15. april – 15. maj</w:t>
            </w:r>
          </w:p>
        </w:tc>
        <w:tc>
          <w:tcPr>
            <w:tcW w:w="1417" w:type="dxa"/>
            <w:shd w:val="clear" w:color="auto" w:fill="auto"/>
          </w:tcPr>
          <w:p w14:paraId="527450A5" w14:textId="77777777" w:rsidR="001227D7" w:rsidRPr="00C01B54" w:rsidRDefault="001227D7" w:rsidP="00766411">
            <w:pPr>
              <w:spacing w:line="240" w:lineRule="auto"/>
              <w:jc w:val="both"/>
              <w:rPr>
                <w:szCs w:val="20"/>
              </w:rPr>
            </w:pPr>
            <w:r>
              <w:rPr>
                <w:szCs w:val="20"/>
              </w:rPr>
              <w:t>9.00 – 12.00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346A02F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>
              <w:rPr>
                <w:rFonts w:eastAsia="Arial"/>
                <w:szCs w:val="20"/>
              </w:rPr>
              <w:t>9</w:t>
            </w:r>
          </w:p>
        </w:tc>
        <w:tc>
          <w:tcPr>
            <w:tcW w:w="1276" w:type="dxa"/>
          </w:tcPr>
          <w:p w14:paraId="577C0789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BF13A8">
              <w:t>40</w:t>
            </w:r>
          </w:p>
        </w:tc>
        <w:tc>
          <w:tcPr>
            <w:tcW w:w="1276" w:type="dxa"/>
          </w:tcPr>
          <w:p w14:paraId="4C39F227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BF13A8">
              <w:t>40</w:t>
            </w:r>
          </w:p>
        </w:tc>
        <w:tc>
          <w:tcPr>
            <w:tcW w:w="1339" w:type="dxa"/>
            <w:shd w:val="clear" w:color="auto" w:fill="auto"/>
            <w:noWrap/>
          </w:tcPr>
          <w:p w14:paraId="660BA4C6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BF13A8">
              <w:t>20</w:t>
            </w:r>
          </w:p>
        </w:tc>
      </w:tr>
      <w:tr w:rsidR="001227D7" w:rsidRPr="004478E4" w14:paraId="503AA911" w14:textId="77777777" w:rsidTr="00766411">
        <w:trPr>
          <w:trHeight w:val="119"/>
        </w:trPr>
        <w:tc>
          <w:tcPr>
            <w:tcW w:w="253" w:type="dxa"/>
            <w:shd w:val="clear" w:color="auto" w:fill="auto"/>
            <w:noWrap/>
            <w:hideMark/>
          </w:tcPr>
          <w:p w14:paraId="5CCBE9A6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2</w:t>
            </w:r>
          </w:p>
        </w:tc>
        <w:tc>
          <w:tcPr>
            <w:tcW w:w="1869" w:type="dxa"/>
            <w:shd w:val="clear" w:color="auto" w:fill="auto"/>
            <w:noWrap/>
            <w:hideMark/>
          </w:tcPr>
          <w:p w14:paraId="15CF7F5E" w14:textId="77777777" w:rsidR="001227D7" w:rsidRPr="000D23F7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  <w:lang w:val="sl-SI"/>
              </w:rPr>
            </w:pPr>
            <w:r w:rsidRPr="000D23F7">
              <w:rPr>
                <w:rFonts w:eastAsia="Arial"/>
                <w:szCs w:val="20"/>
                <w:lang w:val="sl-SI"/>
              </w:rPr>
              <w:t>15. maj – 15. junij</w:t>
            </w:r>
          </w:p>
        </w:tc>
        <w:tc>
          <w:tcPr>
            <w:tcW w:w="1417" w:type="dxa"/>
            <w:shd w:val="clear" w:color="auto" w:fill="auto"/>
          </w:tcPr>
          <w:p w14:paraId="5455E881" w14:textId="77777777" w:rsidR="001227D7" w:rsidRPr="00C01B54" w:rsidRDefault="001227D7" w:rsidP="00766411">
            <w:pPr>
              <w:spacing w:line="240" w:lineRule="auto"/>
              <w:jc w:val="both"/>
              <w:rPr>
                <w:szCs w:val="20"/>
              </w:rPr>
            </w:pPr>
            <w:r>
              <w:rPr>
                <w:szCs w:val="20"/>
              </w:rPr>
              <w:t>8.00 – 14.00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EC56EE8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9</w:t>
            </w:r>
          </w:p>
        </w:tc>
        <w:tc>
          <w:tcPr>
            <w:tcW w:w="1276" w:type="dxa"/>
          </w:tcPr>
          <w:p w14:paraId="773CB682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BF13A8">
              <w:t>70</w:t>
            </w:r>
          </w:p>
        </w:tc>
        <w:tc>
          <w:tcPr>
            <w:tcW w:w="1276" w:type="dxa"/>
          </w:tcPr>
          <w:p w14:paraId="6F329FB8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BF13A8">
              <w:t>70</w:t>
            </w:r>
          </w:p>
        </w:tc>
        <w:tc>
          <w:tcPr>
            <w:tcW w:w="1339" w:type="dxa"/>
            <w:shd w:val="clear" w:color="auto" w:fill="auto"/>
            <w:noWrap/>
          </w:tcPr>
          <w:p w14:paraId="042657D9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BF13A8">
              <w:t>35</w:t>
            </w:r>
          </w:p>
        </w:tc>
      </w:tr>
      <w:tr w:rsidR="001227D7" w:rsidRPr="004478E4" w14:paraId="3CEC8F95" w14:textId="77777777" w:rsidTr="00766411">
        <w:trPr>
          <w:trHeight w:val="119"/>
        </w:trPr>
        <w:tc>
          <w:tcPr>
            <w:tcW w:w="253" w:type="dxa"/>
            <w:shd w:val="clear" w:color="auto" w:fill="auto"/>
            <w:noWrap/>
            <w:hideMark/>
          </w:tcPr>
          <w:p w14:paraId="2B05C58B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3</w:t>
            </w:r>
          </w:p>
        </w:tc>
        <w:tc>
          <w:tcPr>
            <w:tcW w:w="1869" w:type="dxa"/>
            <w:shd w:val="clear" w:color="auto" w:fill="auto"/>
            <w:noWrap/>
            <w:hideMark/>
          </w:tcPr>
          <w:p w14:paraId="17783898" w14:textId="77777777" w:rsidR="001227D7" w:rsidRPr="000D23F7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  <w:lang w:val="sl-SI"/>
              </w:rPr>
            </w:pPr>
            <w:r w:rsidRPr="000D23F7">
              <w:rPr>
                <w:rFonts w:eastAsia="Arial"/>
                <w:szCs w:val="20"/>
                <w:lang w:val="sl-SI"/>
              </w:rPr>
              <w:t>15. junij – 15. september</w:t>
            </w:r>
          </w:p>
        </w:tc>
        <w:tc>
          <w:tcPr>
            <w:tcW w:w="1417" w:type="dxa"/>
            <w:shd w:val="clear" w:color="auto" w:fill="auto"/>
          </w:tcPr>
          <w:p w14:paraId="7A1FE38D" w14:textId="77777777" w:rsidR="001227D7" w:rsidRPr="00C01B54" w:rsidRDefault="001227D7" w:rsidP="00766411">
            <w:pPr>
              <w:spacing w:line="240" w:lineRule="auto"/>
              <w:jc w:val="both"/>
              <w:rPr>
                <w:szCs w:val="20"/>
              </w:rPr>
            </w:pPr>
            <w:r w:rsidRPr="00C01B54">
              <w:rPr>
                <w:szCs w:val="20"/>
              </w:rPr>
              <w:t>8.00 – 17.00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4698B3D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9</w:t>
            </w:r>
          </w:p>
        </w:tc>
        <w:tc>
          <w:tcPr>
            <w:tcW w:w="1276" w:type="dxa"/>
          </w:tcPr>
          <w:p w14:paraId="500F761B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BF13A8">
              <w:t>110</w:t>
            </w:r>
          </w:p>
        </w:tc>
        <w:tc>
          <w:tcPr>
            <w:tcW w:w="1276" w:type="dxa"/>
          </w:tcPr>
          <w:p w14:paraId="7C32C691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BF13A8">
              <w:t>110</w:t>
            </w:r>
          </w:p>
        </w:tc>
        <w:tc>
          <w:tcPr>
            <w:tcW w:w="1339" w:type="dxa"/>
            <w:shd w:val="clear" w:color="auto" w:fill="auto"/>
            <w:noWrap/>
          </w:tcPr>
          <w:p w14:paraId="42F8A3EF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BF13A8">
              <w:t>55</w:t>
            </w:r>
          </w:p>
        </w:tc>
      </w:tr>
      <w:tr w:rsidR="001227D7" w:rsidRPr="004478E4" w14:paraId="58DDBF48" w14:textId="77777777" w:rsidTr="00766411">
        <w:trPr>
          <w:trHeight w:val="119"/>
        </w:trPr>
        <w:tc>
          <w:tcPr>
            <w:tcW w:w="253" w:type="dxa"/>
            <w:shd w:val="clear" w:color="auto" w:fill="auto"/>
            <w:noWrap/>
            <w:hideMark/>
          </w:tcPr>
          <w:p w14:paraId="7679D59E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4</w:t>
            </w:r>
          </w:p>
        </w:tc>
        <w:tc>
          <w:tcPr>
            <w:tcW w:w="1869" w:type="dxa"/>
            <w:shd w:val="clear" w:color="auto" w:fill="auto"/>
            <w:noWrap/>
            <w:hideMark/>
          </w:tcPr>
          <w:p w14:paraId="3B050C81" w14:textId="77777777" w:rsidR="001227D7" w:rsidRPr="000D23F7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  <w:lang w:val="sl-SI"/>
              </w:rPr>
            </w:pPr>
            <w:r w:rsidRPr="000D23F7">
              <w:rPr>
                <w:rFonts w:eastAsia="Arial"/>
                <w:szCs w:val="20"/>
                <w:lang w:val="sl-SI"/>
              </w:rPr>
              <w:t>15. september – 31. oktober</w:t>
            </w:r>
          </w:p>
        </w:tc>
        <w:tc>
          <w:tcPr>
            <w:tcW w:w="1417" w:type="dxa"/>
            <w:shd w:val="clear" w:color="auto" w:fill="auto"/>
          </w:tcPr>
          <w:p w14:paraId="4BBD7F50" w14:textId="77777777" w:rsidR="001227D7" w:rsidRPr="00C01B54" w:rsidRDefault="001227D7" w:rsidP="00766411">
            <w:pPr>
              <w:spacing w:line="240" w:lineRule="auto"/>
              <w:jc w:val="both"/>
              <w:rPr>
                <w:szCs w:val="20"/>
              </w:rPr>
            </w:pPr>
            <w:r w:rsidRPr="00C01B54">
              <w:rPr>
                <w:szCs w:val="20"/>
              </w:rPr>
              <w:t>9.00 – 15.00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FCA00B8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C01B54">
              <w:rPr>
                <w:rFonts w:eastAsia="Arial"/>
                <w:szCs w:val="20"/>
              </w:rPr>
              <w:t>9</w:t>
            </w:r>
          </w:p>
        </w:tc>
        <w:tc>
          <w:tcPr>
            <w:tcW w:w="1276" w:type="dxa"/>
          </w:tcPr>
          <w:p w14:paraId="438A78D2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BF13A8">
              <w:t>70</w:t>
            </w:r>
          </w:p>
        </w:tc>
        <w:tc>
          <w:tcPr>
            <w:tcW w:w="1276" w:type="dxa"/>
          </w:tcPr>
          <w:p w14:paraId="3249F24C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BF13A8">
              <w:t>70</w:t>
            </w:r>
          </w:p>
        </w:tc>
        <w:tc>
          <w:tcPr>
            <w:tcW w:w="1339" w:type="dxa"/>
            <w:shd w:val="clear" w:color="auto" w:fill="auto"/>
            <w:noWrap/>
          </w:tcPr>
          <w:p w14:paraId="59E11790" w14:textId="77777777" w:rsidR="001227D7" w:rsidRPr="00C01B54" w:rsidRDefault="001227D7" w:rsidP="00766411">
            <w:pPr>
              <w:spacing w:line="240" w:lineRule="auto"/>
              <w:jc w:val="both"/>
              <w:rPr>
                <w:rFonts w:eastAsia="Arial"/>
                <w:szCs w:val="20"/>
              </w:rPr>
            </w:pPr>
            <w:r w:rsidRPr="00BF13A8">
              <w:t>35</w:t>
            </w:r>
          </w:p>
        </w:tc>
      </w:tr>
    </w:tbl>
    <w:p w14:paraId="7DCDB76D" w14:textId="7795068E" w:rsidR="001227D7" w:rsidRDefault="001227D7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B297544" w14:textId="708478F5" w:rsidR="002C6EE7" w:rsidRDefault="002C6EE7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5C68BE68" w14:textId="0FF5BF79" w:rsidR="006C2BE3" w:rsidRDefault="00D31D2C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Strinjamo se, da je nadzor nad spoštovanjem bistvenega pomena za ures</w:t>
      </w:r>
      <w:r w:rsidR="00E948A2">
        <w:rPr>
          <w:rFonts w:ascii="Arial" w:hAnsi="Arial" w:cs="Arial"/>
          <w:sz w:val="20"/>
          <w:szCs w:val="20"/>
        </w:rPr>
        <w:t>ničevaje odredb, kar bo naloga naravovarstvenih nadzornikov</w:t>
      </w:r>
      <w:r w:rsidR="008330BC">
        <w:rPr>
          <w:rFonts w:ascii="Arial" w:hAnsi="Arial" w:cs="Arial"/>
          <w:sz w:val="20"/>
          <w:szCs w:val="20"/>
        </w:rPr>
        <w:t xml:space="preserve"> Triglavskega narodnega parka</w:t>
      </w:r>
      <w:r w:rsidR="00E948A2">
        <w:rPr>
          <w:rFonts w:ascii="Arial" w:hAnsi="Arial" w:cs="Arial"/>
          <w:sz w:val="20"/>
          <w:szCs w:val="20"/>
        </w:rPr>
        <w:t>.</w:t>
      </w:r>
    </w:p>
    <w:p w14:paraId="0730CE04" w14:textId="77777777" w:rsidR="003956A4" w:rsidRDefault="003956A4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C4F5445" w14:textId="387D6D84" w:rsidR="003956A4" w:rsidRDefault="003956A4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Skladno z evropsko zakonodajo z odredbo ne moremo omejevati dejavnosti tujim državljanom oz. pravnim subjektom, morajo pa izpolnjevati slovensko zakonodajo, kar bo Javni zavod preverjal v posto</w:t>
      </w:r>
      <w:r w:rsidR="00BE27EC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>ku izdaje soglasij.</w:t>
      </w:r>
    </w:p>
    <w:p w14:paraId="23B1778F" w14:textId="6A448063" w:rsidR="00DD6100" w:rsidRDefault="00DD6100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181722FA" w14:textId="7C606450" w:rsidR="00DD6100" w:rsidRDefault="00DD6100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Glede očitka, da je rok za sprejem odredb kratek, saj do začetka sezone manjkata še dva meseca, pojasnjujemo, da </w:t>
      </w:r>
      <w:r w:rsidR="00BF60FB">
        <w:rPr>
          <w:rFonts w:ascii="Arial" w:hAnsi="Arial" w:cs="Arial"/>
          <w:sz w:val="20"/>
          <w:szCs w:val="20"/>
        </w:rPr>
        <w:t xml:space="preserve">medsebojna komunikacija </w:t>
      </w:r>
      <w:r>
        <w:rPr>
          <w:rFonts w:ascii="Arial" w:hAnsi="Arial" w:cs="Arial"/>
          <w:sz w:val="20"/>
          <w:szCs w:val="20"/>
        </w:rPr>
        <w:t xml:space="preserve">v zvezi </w:t>
      </w:r>
      <w:r w:rsidR="00A8676A">
        <w:rPr>
          <w:rFonts w:ascii="Arial" w:hAnsi="Arial" w:cs="Arial"/>
          <w:sz w:val="20"/>
          <w:szCs w:val="20"/>
        </w:rPr>
        <w:t xml:space="preserve">z upravljanjem </w:t>
      </w:r>
      <w:proofErr w:type="spellStart"/>
      <w:r w:rsidR="00A8676A">
        <w:rPr>
          <w:rFonts w:ascii="Arial" w:hAnsi="Arial" w:cs="Arial"/>
          <w:sz w:val="20"/>
          <w:szCs w:val="20"/>
        </w:rPr>
        <w:t>soteskanja</w:t>
      </w:r>
      <w:proofErr w:type="spellEnd"/>
      <w:r w:rsidR="00A8676A">
        <w:rPr>
          <w:rFonts w:ascii="Arial" w:hAnsi="Arial" w:cs="Arial"/>
          <w:sz w:val="20"/>
          <w:szCs w:val="20"/>
        </w:rPr>
        <w:t xml:space="preserve"> v soteskah </w:t>
      </w:r>
      <w:proofErr w:type="spellStart"/>
      <w:r>
        <w:rPr>
          <w:rFonts w:ascii="Arial" w:hAnsi="Arial" w:cs="Arial"/>
          <w:sz w:val="20"/>
          <w:szCs w:val="20"/>
        </w:rPr>
        <w:t>Frataric</w:t>
      </w:r>
      <w:r w:rsidR="00A8676A">
        <w:rPr>
          <w:rFonts w:ascii="Arial" w:hAnsi="Arial" w:cs="Arial"/>
          <w:sz w:val="20"/>
          <w:szCs w:val="20"/>
        </w:rPr>
        <w:t>a</w:t>
      </w:r>
      <w:proofErr w:type="spellEnd"/>
      <w:r>
        <w:rPr>
          <w:rFonts w:ascii="Arial" w:hAnsi="Arial" w:cs="Arial"/>
          <w:sz w:val="20"/>
          <w:szCs w:val="20"/>
        </w:rPr>
        <w:t xml:space="preserve"> in Predilnic</w:t>
      </w:r>
      <w:r w:rsidR="00A8676A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poteka vse od konca leta 2022, sprejem odredbe za leto 2024 pa je bil tudi javno napovedan </w:t>
      </w:r>
      <w:r w:rsidR="008330BC">
        <w:rPr>
          <w:rFonts w:ascii="Arial" w:hAnsi="Arial" w:cs="Arial"/>
          <w:sz w:val="20"/>
          <w:szCs w:val="20"/>
        </w:rPr>
        <w:t xml:space="preserve">spomladi 2023 </w:t>
      </w:r>
      <w:r>
        <w:rPr>
          <w:rFonts w:ascii="Arial" w:hAnsi="Arial" w:cs="Arial"/>
          <w:sz w:val="20"/>
          <w:szCs w:val="20"/>
        </w:rPr>
        <w:t>na portalu E-Demokracija v odzivu MNVP na prvo objavo</w:t>
      </w:r>
      <w:r w:rsidR="008330BC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 xml:space="preserve"> </w:t>
      </w:r>
    </w:p>
    <w:p w14:paraId="2A338C51" w14:textId="77777777" w:rsidR="00E948A2" w:rsidRDefault="00E948A2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C38AE92" w14:textId="62E3990F" w:rsidR="0029656A" w:rsidRDefault="00BF60FB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Kot je določeno v obeh odredbah, bo t</w:t>
      </w:r>
      <w:r w:rsidRPr="00BF60FB">
        <w:rPr>
          <w:rFonts w:ascii="Arial" w:hAnsi="Arial" w:cs="Arial"/>
          <w:sz w:val="20"/>
          <w:szCs w:val="20"/>
        </w:rPr>
        <w:t xml:space="preserve">ehnične ali druge rešitve, ki omogočajo uravnavanje števila </w:t>
      </w:r>
      <w:proofErr w:type="spellStart"/>
      <w:r w:rsidRPr="00BF60FB">
        <w:rPr>
          <w:rFonts w:ascii="Arial" w:hAnsi="Arial" w:cs="Arial"/>
          <w:sz w:val="20"/>
          <w:szCs w:val="20"/>
        </w:rPr>
        <w:t>soteskarjev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r w:rsidRPr="00BF60FB">
        <w:rPr>
          <w:rFonts w:ascii="Arial" w:hAnsi="Arial" w:cs="Arial"/>
          <w:sz w:val="20"/>
          <w:szCs w:val="20"/>
        </w:rPr>
        <w:t xml:space="preserve">zagotovil </w:t>
      </w:r>
      <w:r>
        <w:rPr>
          <w:rFonts w:ascii="Arial" w:hAnsi="Arial" w:cs="Arial"/>
          <w:sz w:val="20"/>
          <w:szCs w:val="20"/>
        </w:rPr>
        <w:t>Javni zavod Triglavski narodni park</w:t>
      </w:r>
      <w:r w:rsidRPr="00BF60FB">
        <w:rPr>
          <w:rFonts w:ascii="Arial" w:hAnsi="Arial" w:cs="Arial"/>
          <w:sz w:val="20"/>
          <w:szCs w:val="20"/>
        </w:rPr>
        <w:t xml:space="preserve">. </w:t>
      </w:r>
      <w:r w:rsidR="002620DA">
        <w:rPr>
          <w:rFonts w:ascii="Arial" w:hAnsi="Arial" w:cs="Arial"/>
          <w:sz w:val="20"/>
          <w:szCs w:val="20"/>
        </w:rPr>
        <w:t xml:space="preserve">Ena pomembnejših tehničnih rešitev bo prijavna aplikacija, preko katere bodo izvajalci, ki </w:t>
      </w:r>
      <w:r w:rsidR="005E0BC9">
        <w:rPr>
          <w:rFonts w:ascii="Arial" w:hAnsi="Arial" w:cs="Arial"/>
          <w:sz w:val="20"/>
          <w:szCs w:val="20"/>
        </w:rPr>
        <w:t xml:space="preserve">bodo </w:t>
      </w:r>
      <w:r w:rsidR="002620DA">
        <w:rPr>
          <w:rFonts w:ascii="Arial" w:hAnsi="Arial" w:cs="Arial"/>
          <w:sz w:val="20"/>
          <w:szCs w:val="20"/>
        </w:rPr>
        <w:t xml:space="preserve">prejeli soglasje za izvajanje </w:t>
      </w:r>
      <w:proofErr w:type="spellStart"/>
      <w:r w:rsidR="002620DA">
        <w:rPr>
          <w:rFonts w:ascii="Arial" w:hAnsi="Arial" w:cs="Arial"/>
          <w:sz w:val="20"/>
          <w:szCs w:val="20"/>
        </w:rPr>
        <w:t>soteskanja</w:t>
      </w:r>
      <w:proofErr w:type="spellEnd"/>
      <w:r w:rsidR="002620DA">
        <w:rPr>
          <w:rFonts w:ascii="Arial" w:hAnsi="Arial" w:cs="Arial"/>
          <w:sz w:val="20"/>
          <w:szCs w:val="20"/>
        </w:rPr>
        <w:t xml:space="preserve">, prijavili termin in plačali pristojbino. </w:t>
      </w:r>
      <w:r w:rsidR="00DD6100">
        <w:rPr>
          <w:rFonts w:ascii="Arial" w:hAnsi="Arial" w:cs="Arial"/>
          <w:sz w:val="20"/>
          <w:szCs w:val="20"/>
        </w:rPr>
        <w:t xml:space="preserve">Na vprašanja glede </w:t>
      </w:r>
      <w:r w:rsidR="00AF7E2D">
        <w:rPr>
          <w:rFonts w:ascii="Arial" w:hAnsi="Arial" w:cs="Arial"/>
          <w:sz w:val="20"/>
          <w:szCs w:val="20"/>
        </w:rPr>
        <w:t xml:space="preserve">načina delovanja prijavne aplikacije in </w:t>
      </w:r>
      <w:r w:rsidR="00DD6100">
        <w:rPr>
          <w:rFonts w:ascii="Arial" w:hAnsi="Arial" w:cs="Arial"/>
          <w:sz w:val="20"/>
          <w:szCs w:val="20"/>
        </w:rPr>
        <w:t>višine pristojbine bo podrobn</w:t>
      </w:r>
      <w:r w:rsidR="0055314B">
        <w:rPr>
          <w:rFonts w:ascii="Arial" w:hAnsi="Arial" w:cs="Arial"/>
          <w:sz w:val="20"/>
          <w:szCs w:val="20"/>
        </w:rPr>
        <w:t xml:space="preserve">a pojasnila na svoji spletni strani </w:t>
      </w:r>
      <w:r>
        <w:rPr>
          <w:rFonts w:ascii="Arial" w:hAnsi="Arial" w:cs="Arial"/>
          <w:sz w:val="20"/>
          <w:szCs w:val="20"/>
        </w:rPr>
        <w:t>podal J</w:t>
      </w:r>
      <w:r w:rsidR="00DD6100">
        <w:rPr>
          <w:rFonts w:ascii="Arial" w:hAnsi="Arial" w:cs="Arial"/>
          <w:sz w:val="20"/>
          <w:szCs w:val="20"/>
        </w:rPr>
        <w:t>avni zavod Triglavski narodni park</w:t>
      </w:r>
      <w:r w:rsidR="0055314B">
        <w:rPr>
          <w:rFonts w:ascii="Arial" w:hAnsi="Arial" w:cs="Arial"/>
          <w:sz w:val="20"/>
          <w:szCs w:val="20"/>
        </w:rPr>
        <w:t xml:space="preserve">. </w:t>
      </w:r>
      <w:r w:rsidR="00044754">
        <w:rPr>
          <w:rFonts w:ascii="Arial" w:hAnsi="Arial" w:cs="Arial"/>
          <w:sz w:val="20"/>
          <w:szCs w:val="20"/>
        </w:rPr>
        <w:t xml:space="preserve">Prijavno aplikacijo bo v imenu in za Javni zavod Triglavski narodni park zagotavljal izbrani ponudnik. </w:t>
      </w:r>
      <w:r w:rsidR="00AF7E2D">
        <w:rPr>
          <w:rFonts w:ascii="Arial" w:hAnsi="Arial" w:cs="Arial"/>
          <w:sz w:val="20"/>
          <w:szCs w:val="20"/>
        </w:rPr>
        <w:t xml:space="preserve">Prijavna aplikacija bo onemogočala, da bi posamezniki vse razpoložljive termine prijavili (zakupili) vnaprej. </w:t>
      </w:r>
      <w:r w:rsidR="0055314B">
        <w:rPr>
          <w:rFonts w:ascii="Arial" w:hAnsi="Arial" w:cs="Arial"/>
          <w:sz w:val="20"/>
          <w:szCs w:val="20"/>
        </w:rPr>
        <w:t xml:space="preserve">Pristojbina je namenjena za nadomestilo upravičenih stroškov, povezanih s </w:t>
      </w:r>
      <w:proofErr w:type="spellStart"/>
      <w:r w:rsidR="0055314B">
        <w:rPr>
          <w:rFonts w:ascii="Arial" w:hAnsi="Arial" w:cs="Arial"/>
          <w:sz w:val="20"/>
          <w:szCs w:val="20"/>
        </w:rPr>
        <w:t>soteskanjem</w:t>
      </w:r>
      <w:proofErr w:type="spellEnd"/>
      <w:r w:rsidR="0055314B">
        <w:rPr>
          <w:rFonts w:ascii="Arial" w:hAnsi="Arial" w:cs="Arial"/>
          <w:sz w:val="20"/>
          <w:szCs w:val="20"/>
        </w:rPr>
        <w:t>, zlasti za vzpostavitev in vzdrževanje infrastrukture, obveščanje</w:t>
      </w:r>
      <w:r>
        <w:rPr>
          <w:rFonts w:ascii="Arial" w:hAnsi="Arial" w:cs="Arial"/>
          <w:sz w:val="20"/>
          <w:szCs w:val="20"/>
        </w:rPr>
        <w:t xml:space="preserve"> in informiranje</w:t>
      </w:r>
      <w:r w:rsidR="0055314B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vzpostavitev in vzdrževanje prijavne aplikacije </w:t>
      </w:r>
      <w:r w:rsidR="0055314B">
        <w:rPr>
          <w:rFonts w:ascii="Arial" w:hAnsi="Arial" w:cs="Arial"/>
          <w:sz w:val="20"/>
          <w:szCs w:val="20"/>
        </w:rPr>
        <w:t>ipd., in naj bi se z višino stroškov tudi uravnavala.</w:t>
      </w:r>
      <w:r w:rsidR="00E133DD">
        <w:rPr>
          <w:rFonts w:ascii="Arial" w:hAnsi="Arial" w:cs="Arial"/>
          <w:sz w:val="20"/>
          <w:szCs w:val="20"/>
        </w:rPr>
        <w:t xml:space="preserve"> S Finančne uprave RS je Javni zavod Triglavski narodni park dne 17.07.2023 prejel dopis št. 0920-4381/2023-9 iz katerega izhaja, da pristojbina ni oproščena plačila DDV</w:t>
      </w:r>
      <w:r w:rsidR="001663DD">
        <w:rPr>
          <w:rFonts w:ascii="Arial" w:hAnsi="Arial" w:cs="Arial"/>
          <w:sz w:val="20"/>
          <w:szCs w:val="20"/>
        </w:rPr>
        <w:t>.</w:t>
      </w:r>
    </w:p>
    <w:p w14:paraId="55A93611" w14:textId="169ACEC7" w:rsidR="006C2BE3" w:rsidRDefault="006C2BE3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640BD8B" w14:textId="1B7C5116" w:rsidR="00E948A2" w:rsidRDefault="008330BC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Podan je predlog, da se velikost skupin </w:t>
      </w:r>
      <w:proofErr w:type="spellStart"/>
      <w:r w:rsidR="00937192">
        <w:rPr>
          <w:rFonts w:ascii="Arial" w:hAnsi="Arial" w:cs="Arial"/>
          <w:sz w:val="20"/>
          <w:szCs w:val="20"/>
        </w:rPr>
        <w:t>soteskarjev</w:t>
      </w:r>
      <w:proofErr w:type="spellEnd"/>
      <w:r w:rsidR="0093719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zmanjša z 9 na </w:t>
      </w:r>
      <w:r w:rsidR="00D353C2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 </w:t>
      </w:r>
      <w:r w:rsidR="00D353C2">
        <w:rPr>
          <w:rFonts w:ascii="Arial" w:hAnsi="Arial" w:cs="Arial"/>
          <w:sz w:val="20"/>
          <w:szCs w:val="20"/>
        </w:rPr>
        <w:t xml:space="preserve">v soteski </w:t>
      </w:r>
      <w:proofErr w:type="spellStart"/>
      <w:r w:rsidR="00D353C2">
        <w:rPr>
          <w:rFonts w:ascii="Arial" w:hAnsi="Arial" w:cs="Arial"/>
          <w:sz w:val="20"/>
          <w:szCs w:val="20"/>
        </w:rPr>
        <w:t>Fratarica</w:t>
      </w:r>
      <w:proofErr w:type="spellEnd"/>
      <w:r w:rsidR="00D353C2">
        <w:rPr>
          <w:rFonts w:ascii="Arial" w:hAnsi="Arial" w:cs="Arial"/>
          <w:sz w:val="20"/>
          <w:szCs w:val="20"/>
        </w:rPr>
        <w:t xml:space="preserve"> in na 5 v soteski Predilnica. </w:t>
      </w:r>
      <w:r w:rsidR="00E948A2">
        <w:rPr>
          <w:rFonts w:ascii="Arial" w:hAnsi="Arial" w:cs="Arial"/>
          <w:sz w:val="20"/>
          <w:szCs w:val="20"/>
        </w:rPr>
        <w:t>V odred</w:t>
      </w:r>
      <w:r>
        <w:rPr>
          <w:rFonts w:ascii="Arial" w:hAnsi="Arial" w:cs="Arial"/>
          <w:sz w:val="20"/>
          <w:szCs w:val="20"/>
        </w:rPr>
        <w:t>b</w:t>
      </w:r>
      <w:r w:rsidR="00E948A2">
        <w:rPr>
          <w:rFonts w:ascii="Arial" w:hAnsi="Arial" w:cs="Arial"/>
          <w:sz w:val="20"/>
          <w:szCs w:val="20"/>
        </w:rPr>
        <w:t xml:space="preserve">i </w:t>
      </w:r>
      <w:r>
        <w:rPr>
          <w:rFonts w:ascii="Arial" w:hAnsi="Arial" w:cs="Arial"/>
          <w:sz w:val="20"/>
          <w:szCs w:val="20"/>
        </w:rPr>
        <w:t xml:space="preserve">kljub temu ohranjamo </w:t>
      </w:r>
      <w:r w:rsidR="00E948A2">
        <w:rPr>
          <w:rFonts w:ascii="Arial" w:hAnsi="Arial" w:cs="Arial"/>
          <w:sz w:val="20"/>
          <w:szCs w:val="20"/>
        </w:rPr>
        <w:t xml:space="preserve">velikost skupine 9, pri čemer zasledujemo </w:t>
      </w:r>
      <w:r w:rsidR="00AF7E2D">
        <w:rPr>
          <w:rFonts w:ascii="Arial" w:hAnsi="Arial" w:cs="Arial"/>
          <w:sz w:val="20"/>
          <w:szCs w:val="20"/>
        </w:rPr>
        <w:lastRenderedPageBreak/>
        <w:t>uveljavljen</w:t>
      </w:r>
      <w:r w:rsidR="00E948A2">
        <w:rPr>
          <w:rFonts w:ascii="Arial" w:hAnsi="Arial" w:cs="Arial"/>
          <w:sz w:val="20"/>
          <w:szCs w:val="20"/>
        </w:rPr>
        <w:t xml:space="preserve"> standard</w:t>
      </w:r>
      <w:r>
        <w:rPr>
          <w:rFonts w:ascii="Arial" w:hAnsi="Arial" w:cs="Arial"/>
          <w:sz w:val="20"/>
          <w:szCs w:val="20"/>
        </w:rPr>
        <w:t xml:space="preserve"> o velikosti skupine</w:t>
      </w:r>
      <w:r w:rsidR="00E948A2">
        <w:rPr>
          <w:rFonts w:ascii="Arial" w:hAnsi="Arial" w:cs="Arial"/>
          <w:sz w:val="20"/>
          <w:szCs w:val="20"/>
        </w:rPr>
        <w:t xml:space="preserve"> in tudi dejstvo, da gre za maksimalno velikost, ki pa velikokrat (na podlagi dosedanjih podatkov) ne bo izpolnjena. </w:t>
      </w:r>
      <w:r w:rsidR="00937192">
        <w:rPr>
          <w:rFonts w:ascii="Arial" w:hAnsi="Arial" w:cs="Arial"/>
          <w:sz w:val="20"/>
          <w:szCs w:val="20"/>
        </w:rPr>
        <w:t xml:space="preserve">V odredbi ne uporabljamo besede soteska, v obrazložitvi k odredbi pa jo uporabljamo še naprej, saj menimo, da je beseda </w:t>
      </w:r>
      <w:r w:rsidR="00AF7E2D">
        <w:rPr>
          <w:rFonts w:ascii="Arial" w:hAnsi="Arial" w:cs="Arial"/>
          <w:sz w:val="20"/>
          <w:szCs w:val="20"/>
        </w:rPr>
        <w:t xml:space="preserve">soteska </w:t>
      </w:r>
      <w:r w:rsidR="00937192">
        <w:rPr>
          <w:rFonts w:ascii="Arial" w:hAnsi="Arial" w:cs="Arial"/>
          <w:sz w:val="20"/>
          <w:szCs w:val="20"/>
        </w:rPr>
        <w:t>ustreznejša od besed kanjon</w:t>
      </w:r>
      <w:r w:rsidR="00AF7E2D">
        <w:rPr>
          <w:rFonts w:ascii="Arial" w:hAnsi="Arial" w:cs="Arial"/>
          <w:sz w:val="20"/>
          <w:szCs w:val="20"/>
        </w:rPr>
        <w:t xml:space="preserve"> ali korita</w:t>
      </w:r>
      <w:r w:rsidR="00937192">
        <w:rPr>
          <w:rFonts w:ascii="Arial" w:hAnsi="Arial" w:cs="Arial"/>
          <w:sz w:val="20"/>
          <w:szCs w:val="20"/>
        </w:rPr>
        <w:t>.</w:t>
      </w:r>
      <w:r w:rsidR="006415D9">
        <w:rPr>
          <w:rFonts w:ascii="Arial" w:hAnsi="Arial" w:cs="Arial"/>
          <w:sz w:val="20"/>
          <w:szCs w:val="20"/>
        </w:rPr>
        <w:t xml:space="preserve"> Beseda kanjon se geografsko uporablja za </w:t>
      </w:r>
      <w:r w:rsidR="008879CE">
        <w:rPr>
          <w:rFonts w:ascii="Arial" w:hAnsi="Arial" w:cs="Arial"/>
          <w:sz w:val="20"/>
          <w:szCs w:val="20"/>
        </w:rPr>
        <w:t xml:space="preserve">globoke </w:t>
      </w:r>
      <w:r w:rsidR="006415D9">
        <w:rPr>
          <w:rFonts w:ascii="Arial" w:hAnsi="Arial" w:cs="Arial"/>
          <w:sz w:val="20"/>
          <w:szCs w:val="20"/>
        </w:rPr>
        <w:t xml:space="preserve">rečne doline v planotastem svetu, korita pa za le nekaj metrov široke in veliko bolj globoke </w:t>
      </w:r>
      <w:r w:rsidR="008879CE">
        <w:rPr>
          <w:rFonts w:ascii="Arial" w:hAnsi="Arial" w:cs="Arial"/>
          <w:sz w:val="20"/>
          <w:szCs w:val="20"/>
        </w:rPr>
        <w:t xml:space="preserve">rečne struge. </w:t>
      </w:r>
    </w:p>
    <w:p w14:paraId="352E6164" w14:textId="77777777" w:rsidR="002C6EE7" w:rsidRDefault="002C6EE7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720700CB" w14:textId="1D0038A6" w:rsidR="002C6EE7" w:rsidRDefault="00DD3C70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  <w:bookmarkStart w:id="2" w:name="_Hlk159406903"/>
      <w:r>
        <w:rPr>
          <w:rFonts w:ascii="Arial" w:hAnsi="Arial" w:cs="Arial"/>
          <w:sz w:val="20"/>
          <w:szCs w:val="20"/>
        </w:rPr>
        <w:t>Posebej želimo poudariti, da smo ob pripravi odredb</w:t>
      </w:r>
      <w:r w:rsidR="00283E19">
        <w:rPr>
          <w:rFonts w:ascii="Arial" w:hAnsi="Arial" w:cs="Arial"/>
          <w:sz w:val="20"/>
          <w:szCs w:val="20"/>
        </w:rPr>
        <w:t xml:space="preserve">, skupaj z </w:t>
      </w:r>
      <w:r w:rsidR="0026140A">
        <w:rPr>
          <w:rFonts w:ascii="Arial" w:hAnsi="Arial" w:cs="Arial"/>
          <w:sz w:val="20"/>
          <w:szCs w:val="20"/>
        </w:rPr>
        <w:t xml:space="preserve">Javnim zavodom Triglavski narodni park </w:t>
      </w:r>
      <w:r w:rsidR="00283E19">
        <w:rPr>
          <w:rFonts w:ascii="Arial" w:hAnsi="Arial" w:cs="Arial"/>
          <w:sz w:val="20"/>
          <w:szCs w:val="20"/>
        </w:rPr>
        <w:t xml:space="preserve">in </w:t>
      </w:r>
      <w:r w:rsidR="0026140A">
        <w:rPr>
          <w:rFonts w:ascii="Arial" w:hAnsi="Arial" w:cs="Arial"/>
          <w:sz w:val="20"/>
          <w:szCs w:val="20"/>
        </w:rPr>
        <w:t>Zavodom RS za varstvo narave</w:t>
      </w:r>
      <w:r w:rsidR="00283E19">
        <w:rPr>
          <w:rFonts w:ascii="Arial" w:hAnsi="Arial" w:cs="Arial"/>
          <w:sz w:val="20"/>
          <w:szCs w:val="20"/>
        </w:rPr>
        <w:t>, poskušali maksimalno upoštevati vse vidike in iskati kompromisne rešitve, ki so še možne. Zato smo prepričani, da je določit</w:t>
      </w:r>
      <w:r w:rsidR="006C21ED">
        <w:rPr>
          <w:rFonts w:ascii="Arial" w:hAnsi="Arial" w:cs="Arial"/>
          <w:sz w:val="20"/>
          <w:szCs w:val="20"/>
        </w:rPr>
        <w:t>e</w:t>
      </w:r>
      <w:r w:rsidR="00283E19">
        <w:rPr>
          <w:rFonts w:ascii="Arial" w:hAnsi="Arial" w:cs="Arial"/>
          <w:sz w:val="20"/>
          <w:szCs w:val="20"/>
        </w:rPr>
        <w:t xml:space="preserve">v pravil dolgoročno koristna tako za izvajalce </w:t>
      </w:r>
      <w:proofErr w:type="spellStart"/>
      <w:r w:rsidR="00283E19">
        <w:rPr>
          <w:rFonts w:ascii="Arial" w:hAnsi="Arial" w:cs="Arial"/>
          <w:sz w:val="20"/>
          <w:szCs w:val="20"/>
        </w:rPr>
        <w:t>soteskanja</w:t>
      </w:r>
      <w:proofErr w:type="spellEnd"/>
      <w:r w:rsidR="00283E19">
        <w:rPr>
          <w:rFonts w:ascii="Arial" w:hAnsi="Arial" w:cs="Arial"/>
          <w:sz w:val="20"/>
          <w:szCs w:val="20"/>
        </w:rPr>
        <w:t xml:space="preserve">, varstvo narave, uresničevanje ciljev TNP, domačine in tudi same obiskovalce. Kot smo že v prvem odzivu na pripombe </w:t>
      </w:r>
      <w:r w:rsidR="008D458B">
        <w:rPr>
          <w:rFonts w:ascii="Arial" w:hAnsi="Arial" w:cs="Arial"/>
          <w:sz w:val="20"/>
          <w:szCs w:val="20"/>
        </w:rPr>
        <w:t>v</w:t>
      </w:r>
      <w:r w:rsidR="00283E19">
        <w:rPr>
          <w:rFonts w:ascii="Arial" w:hAnsi="Arial" w:cs="Arial"/>
          <w:sz w:val="20"/>
          <w:szCs w:val="20"/>
        </w:rPr>
        <w:t xml:space="preserve"> javni objavi odredb pojasnili</w:t>
      </w:r>
      <w:r w:rsidR="008D458B">
        <w:rPr>
          <w:rFonts w:ascii="Arial" w:hAnsi="Arial" w:cs="Arial"/>
          <w:sz w:val="20"/>
          <w:szCs w:val="20"/>
        </w:rPr>
        <w:t>, je o</w:t>
      </w:r>
      <w:r w:rsidR="00283E19">
        <w:rPr>
          <w:rFonts w:ascii="Arial" w:hAnsi="Arial" w:cs="Arial"/>
          <w:sz w:val="20"/>
          <w:szCs w:val="20"/>
        </w:rPr>
        <w:t>dredba odziv na številne pobude in prošnje za določitev pravil</w:t>
      </w:r>
      <w:r w:rsidR="008D458B">
        <w:rPr>
          <w:rFonts w:ascii="Arial" w:hAnsi="Arial" w:cs="Arial"/>
          <w:sz w:val="20"/>
          <w:szCs w:val="20"/>
        </w:rPr>
        <w:t xml:space="preserve">, predvsem s strani izvajalcev </w:t>
      </w:r>
      <w:proofErr w:type="spellStart"/>
      <w:r w:rsidR="008D458B">
        <w:rPr>
          <w:rFonts w:ascii="Arial" w:hAnsi="Arial" w:cs="Arial"/>
          <w:sz w:val="20"/>
          <w:szCs w:val="20"/>
        </w:rPr>
        <w:t>soteskanja</w:t>
      </w:r>
      <w:proofErr w:type="spellEnd"/>
      <w:r w:rsidR="008D458B">
        <w:rPr>
          <w:rFonts w:ascii="Arial" w:hAnsi="Arial" w:cs="Arial"/>
          <w:sz w:val="20"/>
          <w:szCs w:val="20"/>
        </w:rPr>
        <w:t xml:space="preserve"> in domačinov</w:t>
      </w:r>
      <w:r w:rsidR="00283E19">
        <w:rPr>
          <w:rFonts w:ascii="Arial" w:hAnsi="Arial" w:cs="Arial"/>
          <w:sz w:val="20"/>
          <w:szCs w:val="20"/>
        </w:rPr>
        <w:t xml:space="preserve">, ki so </w:t>
      </w:r>
      <w:r w:rsidR="008D458B">
        <w:rPr>
          <w:rFonts w:ascii="Arial" w:hAnsi="Arial" w:cs="Arial"/>
          <w:sz w:val="20"/>
          <w:szCs w:val="20"/>
        </w:rPr>
        <w:t xml:space="preserve">bile v zadnjih letih naslovljene na </w:t>
      </w:r>
      <w:r w:rsidR="00283E19">
        <w:rPr>
          <w:rFonts w:ascii="Arial" w:hAnsi="Arial" w:cs="Arial"/>
          <w:sz w:val="20"/>
          <w:szCs w:val="20"/>
        </w:rPr>
        <w:t>ministrstvo</w:t>
      </w:r>
      <w:r w:rsidR="008D458B">
        <w:rPr>
          <w:rFonts w:ascii="Arial" w:hAnsi="Arial" w:cs="Arial"/>
          <w:sz w:val="20"/>
          <w:szCs w:val="20"/>
        </w:rPr>
        <w:t xml:space="preserve"> in </w:t>
      </w:r>
      <w:r w:rsidR="0026140A">
        <w:rPr>
          <w:rFonts w:ascii="Arial" w:hAnsi="Arial" w:cs="Arial"/>
          <w:sz w:val="20"/>
          <w:szCs w:val="20"/>
        </w:rPr>
        <w:t>Javni zavod</w:t>
      </w:r>
      <w:r w:rsidR="00283E19">
        <w:rPr>
          <w:rFonts w:ascii="Arial" w:hAnsi="Arial" w:cs="Arial"/>
          <w:sz w:val="20"/>
          <w:szCs w:val="20"/>
        </w:rPr>
        <w:t xml:space="preserve">. Menimo, da  </w:t>
      </w:r>
      <w:r w:rsidR="00E758C7">
        <w:rPr>
          <w:rFonts w:ascii="Arial" w:hAnsi="Arial" w:cs="Arial"/>
          <w:sz w:val="20"/>
          <w:szCs w:val="20"/>
        </w:rPr>
        <w:t>trditev, da se z odredbo onemogoča</w:t>
      </w:r>
      <w:r w:rsidR="001A5052">
        <w:rPr>
          <w:rFonts w:ascii="Arial" w:hAnsi="Arial" w:cs="Arial"/>
          <w:sz w:val="20"/>
          <w:szCs w:val="20"/>
        </w:rPr>
        <w:t xml:space="preserve"> delo in razvoj</w:t>
      </w:r>
      <w:r w:rsidR="00283E19">
        <w:rPr>
          <w:rFonts w:ascii="Arial" w:hAnsi="Arial" w:cs="Arial"/>
          <w:sz w:val="20"/>
          <w:szCs w:val="20"/>
        </w:rPr>
        <w:t xml:space="preserve"> športnim agencijam na Bovškem</w:t>
      </w:r>
      <w:r w:rsidR="00AE200F">
        <w:rPr>
          <w:rFonts w:ascii="Arial" w:hAnsi="Arial" w:cs="Arial"/>
          <w:sz w:val="20"/>
          <w:szCs w:val="20"/>
        </w:rPr>
        <w:t>,</w:t>
      </w:r>
      <w:r w:rsidR="00E758C7">
        <w:rPr>
          <w:rFonts w:ascii="Arial" w:hAnsi="Arial" w:cs="Arial"/>
          <w:sz w:val="20"/>
          <w:szCs w:val="20"/>
        </w:rPr>
        <w:t xml:space="preserve"> ni utemeljena.</w:t>
      </w:r>
      <w:r w:rsidR="008D458B">
        <w:rPr>
          <w:rFonts w:ascii="Arial" w:hAnsi="Arial" w:cs="Arial"/>
          <w:sz w:val="20"/>
          <w:szCs w:val="20"/>
        </w:rPr>
        <w:t xml:space="preserve">  </w:t>
      </w:r>
    </w:p>
    <w:bookmarkEnd w:id="2"/>
    <w:p w14:paraId="5FD0F533" w14:textId="6E5B8C40" w:rsidR="00283E19" w:rsidRDefault="00283E19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B3F81D3" w14:textId="4F5B0621" w:rsidR="00766411" w:rsidRDefault="00766411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Zahvaljujemo se vsem za sodelovanje.</w:t>
      </w:r>
    </w:p>
    <w:p w14:paraId="3886EB9E" w14:textId="2B09CCC4" w:rsidR="002C6EE7" w:rsidRDefault="002C6EE7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2013B45" w14:textId="77777777" w:rsidR="002C6EE7" w:rsidRDefault="002C6EE7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76D40B8" w14:textId="1B1CAEB9" w:rsidR="00930403" w:rsidRDefault="002B79CC" w:rsidP="00766411">
      <w:pPr>
        <w:pStyle w:val="Body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1DC48817" w14:textId="33F54640" w:rsidR="00C4314D" w:rsidRPr="00166A8D" w:rsidRDefault="00C4314D" w:rsidP="00C4314D">
      <w:pPr>
        <w:spacing w:line="276" w:lineRule="auto"/>
        <w:rPr>
          <w:rFonts w:cs="Arial"/>
          <w:szCs w:val="20"/>
          <w:lang w:val="sl-SI"/>
        </w:rPr>
      </w:pPr>
      <w:r w:rsidRPr="00166A8D">
        <w:rPr>
          <w:rFonts w:cs="Arial"/>
          <w:szCs w:val="20"/>
          <w:lang w:val="sl-SI"/>
        </w:rPr>
        <w:t>MNVP, Direktorat za naravo</w:t>
      </w:r>
      <w:r w:rsidR="00166A8D">
        <w:rPr>
          <w:rFonts w:cs="Arial"/>
          <w:szCs w:val="20"/>
          <w:lang w:val="sl-SI"/>
        </w:rPr>
        <w:t>, Sektor za naravne vrednote in zavarovana območja</w:t>
      </w:r>
    </w:p>
    <w:p w14:paraId="17A591E1" w14:textId="600FF9CF" w:rsidR="00C4314D" w:rsidRPr="00930403" w:rsidRDefault="00C4314D" w:rsidP="00C4314D">
      <w:pPr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JZTNP, ZRSVN, </w:t>
      </w:r>
      <w:proofErr w:type="spellStart"/>
      <w:r>
        <w:rPr>
          <w:rFonts w:cs="Arial"/>
          <w:szCs w:val="20"/>
          <w:lang w:val="sl-SI"/>
        </w:rPr>
        <w:t>oe</w:t>
      </w:r>
      <w:proofErr w:type="spellEnd"/>
      <w:r>
        <w:rPr>
          <w:rFonts w:cs="Arial"/>
          <w:szCs w:val="20"/>
          <w:lang w:val="sl-SI"/>
        </w:rPr>
        <w:t xml:space="preserve"> NG</w:t>
      </w:r>
    </w:p>
    <w:p w14:paraId="3667C274" w14:textId="77777777" w:rsidR="00DF155F" w:rsidRPr="00930403" w:rsidRDefault="00DF155F" w:rsidP="00766411">
      <w:pPr>
        <w:pStyle w:val="Body"/>
        <w:spacing w:line="276" w:lineRule="auto"/>
        <w:jc w:val="both"/>
        <w:rPr>
          <w:rFonts w:ascii="Arial" w:eastAsia="Trebuchet MS" w:hAnsi="Arial" w:cs="Arial"/>
          <w:sz w:val="20"/>
          <w:szCs w:val="20"/>
        </w:rPr>
      </w:pPr>
    </w:p>
    <w:p w14:paraId="6C99A24A" w14:textId="77777777" w:rsidR="002E46EB" w:rsidRDefault="002E46EB" w:rsidP="00930403">
      <w:pPr>
        <w:pStyle w:val="Body"/>
        <w:spacing w:line="276" w:lineRule="auto"/>
        <w:rPr>
          <w:rFonts w:ascii="Arial" w:eastAsia="Trebuchet MS" w:hAnsi="Arial" w:cs="Arial"/>
          <w:sz w:val="20"/>
          <w:szCs w:val="20"/>
        </w:rPr>
      </w:pPr>
    </w:p>
    <w:sectPr w:rsidR="002E46EB" w:rsidSect="00B77762">
      <w:headerReference w:type="default" r:id="rId11"/>
      <w:headerReference w:type="first" r:id="rId12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B0BEF0" w14:textId="77777777" w:rsidR="001E04FC" w:rsidRDefault="001E04FC">
      <w:r>
        <w:separator/>
      </w:r>
    </w:p>
  </w:endnote>
  <w:endnote w:type="continuationSeparator" w:id="0">
    <w:p w14:paraId="21188712" w14:textId="77777777" w:rsidR="001E04FC" w:rsidRDefault="001E04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altName w:val="Calibri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CB1749" w14:textId="77777777" w:rsidR="001E04FC" w:rsidRDefault="001E04FC">
      <w:r>
        <w:separator/>
      </w:r>
    </w:p>
  </w:footnote>
  <w:footnote w:type="continuationSeparator" w:id="0">
    <w:p w14:paraId="0086DC73" w14:textId="77777777" w:rsidR="001E04FC" w:rsidRDefault="001E04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53E0ED" w14:textId="77777777" w:rsidR="00805AA7" w:rsidRPr="00110CBD" w:rsidRDefault="00805AA7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53E0F0" w14:textId="77777777" w:rsidR="00805AA7" w:rsidRDefault="0080686A" w:rsidP="0080686A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</w:rPr>
      <w:drawing>
        <wp:anchor distT="0" distB="0" distL="114300" distR="114300" simplePos="0" relativeHeight="251658752" behindDoc="1" locked="0" layoutInCell="1" allowOverlap="1" wp14:anchorId="3F53E0F9" wp14:editId="3F53E0FA">
          <wp:simplePos x="0" y="0"/>
          <wp:positionH relativeFrom="column">
            <wp:posOffset>-1076325</wp:posOffset>
          </wp:positionH>
          <wp:positionV relativeFrom="paragraph">
            <wp:posOffset>-595630</wp:posOffset>
          </wp:positionV>
          <wp:extent cx="4178935" cy="909955"/>
          <wp:effectExtent l="0" t="0" r="0" b="4445"/>
          <wp:wrapTight wrapText="bothSides">
            <wp:wrapPolygon edited="0">
              <wp:start x="0" y="0"/>
              <wp:lineTo x="0" y="21253"/>
              <wp:lineTo x="21465" y="21253"/>
              <wp:lineTo x="21465" y="0"/>
              <wp:lineTo x="0" y="0"/>
            </wp:wrapPolygon>
          </wp:wrapTight>
          <wp:docPr id="3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78935" cy="909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0060E" w:rsidRPr="00B95595">
      <w:rPr>
        <w:rFonts w:ascii="Republika" w:hAnsi="Republika"/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F53E0FB" wp14:editId="3F53E0FC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97AF4EC" id="Line 5" o:spid="_x0000_s1026" alt="&quot;&quot;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</w:p>
  <w:p w14:paraId="3F53E0F1" w14:textId="77777777" w:rsidR="0080686A" w:rsidRDefault="0080686A" w:rsidP="0080686A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</w:p>
  <w:p w14:paraId="3F53E0F2" w14:textId="77777777" w:rsidR="0080686A" w:rsidRDefault="0080686A" w:rsidP="0080686A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</w:p>
  <w:p w14:paraId="3F53E0F3" w14:textId="77777777" w:rsidR="00593FC6" w:rsidRDefault="00593FC6" w:rsidP="0080686A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Dunajska cesta 4</w:t>
    </w:r>
    <w:r w:rsidR="008D7188">
      <w:rPr>
        <w:rFonts w:cs="Arial"/>
        <w:sz w:val="16"/>
        <w:lang w:val="sl-SI"/>
      </w:rPr>
      <w:t>8</w:t>
    </w:r>
    <w:r>
      <w:rPr>
        <w:rFonts w:cs="Arial"/>
        <w:sz w:val="16"/>
        <w:lang w:val="sl-SI"/>
      </w:rPr>
      <w:t>, 1000 Ljubljana</w:t>
    </w:r>
    <w:r>
      <w:rPr>
        <w:rFonts w:cs="Arial"/>
        <w:sz w:val="16"/>
        <w:lang w:val="sl-SI"/>
      </w:rPr>
      <w:tab/>
      <w:t>T: 01 478 7</w:t>
    </w:r>
    <w:r w:rsidR="008D7188">
      <w:rPr>
        <w:rFonts w:cs="Arial"/>
        <w:sz w:val="16"/>
        <w:lang w:val="sl-SI"/>
      </w:rPr>
      <w:t>0</w:t>
    </w:r>
    <w:r>
      <w:rPr>
        <w:rFonts w:cs="Arial"/>
        <w:sz w:val="16"/>
        <w:lang w:val="sl-SI"/>
      </w:rPr>
      <w:t xml:space="preserve"> 00</w:t>
    </w:r>
  </w:p>
  <w:p w14:paraId="3F53E0F4" w14:textId="77777777" w:rsidR="00593FC6" w:rsidRDefault="00593FC6" w:rsidP="00593FC6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 xml:space="preserve">F: 01 478 74 25 </w:t>
    </w:r>
  </w:p>
  <w:p w14:paraId="2D63E286" w14:textId="77777777" w:rsidR="00DF155F" w:rsidRDefault="00DF155F" w:rsidP="00593FC6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Direktorat za naravo</w:t>
    </w:r>
  </w:p>
  <w:p w14:paraId="3F53E0F5" w14:textId="75F64A09" w:rsidR="00593FC6" w:rsidRDefault="00DF155F" w:rsidP="00593FC6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Sektor za naravne vrednote in zavarovana območja</w:t>
    </w:r>
    <w:r w:rsidR="00593FC6">
      <w:rPr>
        <w:rFonts w:cs="Arial"/>
        <w:sz w:val="16"/>
        <w:lang w:val="sl-SI"/>
      </w:rPr>
      <w:tab/>
      <w:t>E: gp.m</w:t>
    </w:r>
    <w:r w:rsidR="00A0060E">
      <w:rPr>
        <w:rFonts w:cs="Arial"/>
        <w:sz w:val="16"/>
        <w:lang w:val="sl-SI"/>
      </w:rPr>
      <w:t>nvp</w:t>
    </w:r>
    <w:r w:rsidR="00593FC6">
      <w:rPr>
        <w:rFonts w:cs="Arial"/>
        <w:sz w:val="16"/>
        <w:lang w:val="sl-SI"/>
      </w:rPr>
      <w:t>@gov.si</w:t>
    </w:r>
  </w:p>
  <w:p w14:paraId="3F53E0F6" w14:textId="77777777" w:rsidR="00593FC6" w:rsidRDefault="00593FC6" w:rsidP="00593FC6">
    <w:pPr>
      <w:pStyle w:val="Glava"/>
      <w:tabs>
        <w:tab w:val="clear" w:pos="432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ab/>
      <w:t>www.m</w:t>
    </w:r>
    <w:r w:rsidR="00A0060E">
      <w:rPr>
        <w:rFonts w:cs="Arial"/>
        <w:sz w:val="16"/>
        <w:lang w:val="sl-SI"/>
      </w:rPr>
      <w:t>nvp</w:t>
    </w:r>
    <w:r>
      <w:rPr>
        <w:rFonts w:cs="Arial"/>
        <w:sz w:val="16"/>
        <w:lang w:val="sl-SI"/>
      </w:rPr>
      <w:t>.gov.si</w:t>
    </w:r>
  </w:p>
  <w:p w14:paraId="3F53E0F7" w14:textId="77777777" w:rsidR="00805AA7" w:rsidRPr="008F3500" w:rsidRDefault="00805AA7" w:rsidP="00994953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20604E"/>
    <w:multiLevelType w:val="hybridMultilevel"/>
    <w:tmpl w:val="B53E933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0681ECE"/>
    <w:multiLevelType w:val="hybridMultilevel"/>
    <w:tmpl w:val="973EC1BE"/>
    <w:numStyleLink w:val="Dash"/>
  </w:abstractNum>
  <w:abstractNum w:abstractNumId="5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4605C7B"/>
    <w:multiLevelType w:val="hybridMultilevel"/>
    <w:tmpl w:val="973EC1BE"/>
    <w:numStyleLink w:val="Dash"/>
  </w:abstractNum>
  <w:abstractNum w:abstractNumId="7" w15:restartNumberingAfterBreak="0">
    <w:nsid w:val="51817FBA"/>
    <w:multiLevelType w:val="hybridMultilevel"/>
    <w:tmpl w:val="CE0ADD42"/>
    <w:lvl w:ilvl="0" w:tplc="0540E3B2"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562198"/>
    <w:multiLevelType w:val="hybridMultilevel"/>
    <w:tmpl w:val="DF1253A0"/>
    <w:styleLink w:val="Numbered"/>
    <w:lvl w:ilvl="0" w:tplc="B58414F4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5B8772C">
      <w:start w:val="1"/>
      <w:numFmt w:val="decimal"/>
      <w:lvlText w:val="%2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2A8AF16">
      <w:start w:val="1"/>
      <w:numFmt w:val="decimal"/>
      <w:lvlText w:val="%3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49C4B5C">
      <w:start w:val="1"/>
      <w:numFmt w:val="decimal"/>
      <w:lvlText w:val="%4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5B4ED8E">
      <w:start w:val="1"/>
      <w:numFmt w:val="decimal"/>
      <w:lvlText w:val="%5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C4CE8CC">
      <w:start w:val="1"/>
      <w:numFmt w:val="decimal"/>
      <w:lvlText w:val="%6.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46AC538">
      <w:start w:val="1"/>
      <w:numFmt w:val="decimal"/>
      <w:lvlText w:val="%7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F3CB5F2">
      <w:start w:val="1"/>
      <w:numFmt w:val="decimal"/>
      <w:lvlText w:val="%8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1EADF38">
      <w:start w:val="1"/>
      <w:numFmt w:val="decimal"/>
      <w:lvlText w:val="%9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63366DBB"/>
    <w:multiLevelType w:val="hybridMultilevel"/>
    <w:tmpl w:val="9828E30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770049C"/>
    <w:multiLevelType w:val="hybridMultilevel"/>
    <w:tmpl w:val="DF1253A0"/>
    <w:numStyleLink w:val="Numbered"/>
  </w:abstractNum>
  <w:abstractNum w:abstractNumId="12" w15:restartNumberingAfterBreak="0">
    <w:nsid w:val="6FD63F51"/>
    <w:multiLevelType w:val="hybridMultilevel"/>
    <w:tmpl w:val="973EC1BE"/>
    <w:styleLink w:val="Dash"/>
    <w:lvl w:ilvl="0" w:tplc="09AA2452">
      <w:start w:val="1"/>
      <w:numFmt w:val="bullet"/>
      <w:lvlText w:val="-"/>
      <w:lvlJc w:val="left"/>
      <w:pPr>
        <w:ind w:left="2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1" w:tplc="D766FDB2">
      <w:start w:val="1"/>
      <w:numFmt w:val="bullet"/>
      <w:lvlText w:val="-"/>
      <w:lvlJc w:val="left"/>
      <w:pPr>
        <w:ind w:left="4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2" w:tplc="55B45B8E">
      <w:start w:val="1"/>
      <w:numFmt w:val="bullet"/>
      <w:lvlText w:val="-"/>
      <w:lvlJc w:val="left"/>
      <w:pPr>
        <w:ind w:left="7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3" w:tplc="ECAC0C40">
      <w:start w:val="1"/>
      <w:numFmt w:val="bullet"/>
      <w:lvlText w:val="-"/>
      <w:lvlJc w:val="left"/>
      <w:pPr>
        <w:ind w:left="9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4" w:tplc="64FA6790">
      <w:start w:val="1"/>
      <w:numFmt w:val="bullet"/>
      <w:lvlText w:val="-"/>
      <w:lvlJc w:val="left"/>
      <w:pPr>
        <w:ind w:left="120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5" w:tplc="6F883B5C">
      <w:start w:val="1"/>
      <w:numFmt w:val="bullet"/>
      <w:lvlText w:val="-"/>
      <w:lvlJc w:val="left"/>
      <w:pPr>
        <w:ind w:left="144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6" w:tplc="C40C8248">
      <w:start w:val="1"/>
      <w:numFmt w:val="bullet"/>
      <w:lvlText w:val="-"/>
      <w:lvlJc w:val="left"/>
      <w:pPr>
        <w:ind w:left="168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7" w:tplc="95462D34">
      <w:start w:val="1"/>
      <w:numFmt w:val="bullet"/>
      <w:lvlText w:val="-"/>
      <w:lvlJc w:val="left"/>
      <w:pPr>
        <w:ind w:left="192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  <w:lvl w:ilvl="8" w:tplc="6EE84E02">
      <w:start w:val="1"/>
      <w:numFmt w:val="bullet"/>
      <w:lvlText w:val="-"/>
      <w:lvlJc w:val="left"/>
      <w:pPr>
        <w:ind w:left="2160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4"/>
        <w:sz w:val="26"/>
        <w:szCs w:val="26"/>
        <w:highlight w:val="none"/>
        <w:vertAlign w:val="baseline"/>
      </w:rPr>
    </w:lvl>
  </w:abstractNum>
  <w:abstractNum w:abstractNumId="13" w15:restartNumberingAfterBreak="0">
    <w:nsid w:val="7DF859C9"/>
    <w:multiLevelType w:val="hybridMultilevel"/>
    <w:tmpl w:val="0E74F4A6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4909610">
    <w:abstractNumId w:val="10"/>
  </w:num>
  <w:num w:numId="2" w16cid:durableId="373889666">
    <w:abstractNumId w:val="3"/>
  </w:num>
  <w:num w:numId="3" w16cid:durableId="1549994874">
    <w:abstractNumId w:val="5"/>
  </w:num>
  <w:num w:numId="4" w16cid:durableId="1287278138">
    <w:abstractNumId w:val="1"/>
  </w:num>
  <w:num w:numId="5" w16cid:durableId="204412691">
    <w:abstractNumId w:val="2"/>
  </w:num>
  <w:num w:numId="6" w16cid:durableId="944388733">
    <w:abstractNumId w:val="13"/>
  </w:num>
  <w:num w:numId="7" w16cid:durableId="1164318220">
    <w:abstractNumId w:val="8"/>
  </w:num>
  <w:num w:numId="8" w16cid:durableId="271210421">
    <w:abstractNumId w:val="12"/>
  </w:num>
  <w:num w:numId="9" w16cid:durableId="74938264">
    <w:abstractNumId w:val="6"/>
  </w:num>
  <w:num w:numId="10" w16cid:durableId="1523787291">
    <w:abstractNumId w:val="4"/>
  </w:num>
  <w:num w:numId="11" w16cid:durableId="10512480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835733207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46565041">
    <w:abstractNumId w:val="1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13369991">
    <w:abstractNumId w:val="1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20950949">
    <w:abstractNumId w:val="1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93428937">
    <w:abstractNumId w:val="1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407074912">
    <w:abstractNumId w:val="1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88935">
    <w:abstractNumId w:val="9"/>
  </w:num>
  <w:num w:numId="19" w16cid:durableId="548685728">
    <w:abstractNumId w:val="0"/>
  </w:num>
  <w:num w:numId="20" w16cid:durableId="142260099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BE7"/>
    <w:rsid w:val="0001550E"/>
    <w:rsid w:val="00023A88"/>
    <w:rsid w:val="00027744"/>
    <w:rsid w:val="00044754"/>
    <w:rsid w:val="000A5663"/>
    <w:rsid w:val="000A7238"/>
    <w:rsid w:val="000D23F7"/>
    <w:rsid w:val="000E1264"/>
    <w:rsid w:val="001227D7"/>
    <w:rsid w:val="00130C42"/>
    <w:rsid w:val="001357B2"/>
    <w:rsid w:val="001438EB"/>
    <w:rsid w:val="00155A15"/>
    <w:rsid w:val="00164BE3"/>
    <w:rsid w:val="001663DD"/>
    <w:rsid w:val="00166A8D"/>
    <w:rsid w:val="00181020"/>
    <w:rsid w:val="00194FCB"/>
    <w:rsid w:val="001A5052"/>
    <w:rsid w:val="001A5EC2"/>
    <w:rsid w:val="001E04FC"/>
    <w:rsid w:val="001F1493"/>
    <w:rsid w:val="00202A77"/>
    <w:rsid w:val="0020555B"/>
    <w:rsid w:val="00240931"/>
    <w:rsid w:val="00243B92"/>
    <w:rsid w:val="0026140A"/>
    <w:rsid w:val="002620DA"/>
    <w:rsid w:val="00265BF9"/>
    <w:rsid w:val="00271CE5"/>
    <w:rsid w:val="00282020"/>
    <w:rsid w:val="00283E19"/>
    <w:rsid w:val="0029656A"/>
    <w:rsid w:val="002B79CC"/>
    <w:rsid w:val="002B7A82"/>
    <w:rsid w:val="002B7AE0"/>
    <w:rsid w:val="002C6EE7"/>
    <w:rsid w:val="002D1010"/>
    <w:rsid w:val="002E46EB"/>
    <w:rsid w:val="002E7C75"/>
    <w:rsid w:val="002F6DF5"/>
    <w:rsid w:val="00300324"/>
    <w:rsid w:val="003138CE"/>
    <w:rsid w:val="003636BF"/>
    <w:rsid w:val="0037479F"/>
    <w:rsid w:val="00381C4F"/>
    <w:rsid w:val="003845B4"/>
    <w:rsid w:val="00387B1A"/>
    <w:rsid w:val="003956A4"/>
    <w:rsid w:val="003E1C74"/>
    <w:rsid w:val="003F7521"/>
    <w:rsid w:val="00420AA8"/>
    <w:rsid w:val="00442DE2"/>
    <w:rsid w:val="00446386"/>
    <w:rsid w:val="00446A44"/>
    <w:rsid w:val="00455B20"/>
    <w:rsid w:val="0048055B"/>
    <w:rsid w:val="004C7E17"/>
    <w:rsid w:val="00526246"/>
    <w:rsid w:val="0055314B"/>
    <w:rsid w:val="00567106"/>
    <w:rsid w:val="00575701"/>
    <w:rsid w:val="00593FC6"/>
    <w:rsid w:val="005A07E9"/>
    <w:rsid w:val="005A157C"/>
    <w:rsid w:val="005E0BC9"/>
    <w:rsid w:val="005E1D3C"/>
    <w:rsid w:val="005F1760"/>
    <w:rsid w:val="005F45EC"/>
    <w:rsid w:val="0062057D"/>
    <w:rsid w:val="00627189"/>
    <w:rsid w:val="00632253"/>
    <w:rsid w:val="006415D9"/>
    <w:rsid w:val="00642714"/>
    <w:rsid w:val="0064466A"/>
    <w:rsid w:val="006455CE"/>
    <w:rsid w:val="00677197"/>
    <w:rsid w:val="006C21ED"/>
    <w:rsid w:val="006C2BE3"/>
    <w:rsid w:val="006D42D9"/>
    <w:rsid w:val="006E5D47"/>
    <w:rsid w:val="00707289"/>
    <w:rsid w:val="00733017"/>
    <w:rsid w:val="00742284"/>
    <w:rsid w:val="00766411"/>
    <w:rsid w:val="00783310"/>
    <w:rsid w:val="007A4A6D"/>
    <w:rsid w:val="007D1BCF"/>
    <w:rsid w:val="007D75CF"/>
    <w:rsid w:val="007E6DC5"/>
    <w:rsid w:val="008013CB"/>
    <w:rsid w:val="00805AA7"/>
    <w:rsid w:val="0080686A"/>
    <w:rsid w:val="0081395B"/>
    <w:rsid w:val="008330BC"/>
    <w:rsid w:val="0088043C"/>
    <w:rsid w:val="008879CE"/>
    <w:rsid w:val="008906C9"/>
    <w:rsid w:val="008A7ECA"/>
    <w:rsid w:val="008B3FE1"/>
    <w:rsid w:val="008C5738"/>
    <w:rsid w:val="008D04F0"/>
    <w:rsid w:val="008D458B"/>
    <w:rsid w:val="008D7188"/>
    <w:rsid w:val="008F3500"/>
    <w:rsid w:val="00920129"/>
    <w:rsid w:val="00924E3C"/>
    <w:rsid w:val="00930403"/>
    <w:rsid w:val="00937192"/>
    <w:rsid w:val="009612BB"/>
    <w:rsid w:val="00994953"/>
    <w:rsid w:val="009A20ED"/>
    <w:rsid w:val="009B706D"/>
    <w:rsid w:val="009C4882"/>
    <w:rsid w:val="009E5FF2"/>
    <w:rsid w:val="00A0060E"/>
    <w:rsid w:val="00A125C5"/>
    <w:rsid w:val="00A30E31"/>
    <w:rsid w:val="00A5039D"/>
    <w:rsid w:val="00A65EE7"/>
    <w:rsid w:val="00A70133"/>
    <w:rsid w:val="00A8676A"/>
    <w:rsid w:val="00A9453C"/>
    <w:rsid w:val="00AA67E9"/>
    <w:rsid w:val="00AC2465"/>
    <w:rsid w:val="00AC5A8B"/>
    <w:rsid w:val="00AE200F"/>
    <w:rsid w:val="00AE79BF"/>
    <w:rsid w:val="00AF7E2D"/>
    <w:rsid w:val="00B17141"/>
    <w:rsid w:val="00B31575"/>
    <w:rsid w:val="00B66CA1"/>
    <w:rsid w:val="00B77762"/>
    <w:rsid w:val="00B8547D"/>
    <w:rsid w:val="00B95595"/>
    <w:rsid w:val="00BA0842"/>
    <w:rsid w:val="00BC4E24"/>
    <w:rsid w:val="00BE27EC"/>
    <w:rsid w:val="00BE3297"/>
    <w:rsid w:val="00BF31D7"/>
    <w:rsid w:val="00BF60FB"/>
    <w:rsid w:val="00C00FDC"/>
    <w:rsid w:val="00C0504E"/>
    <w:rsid w:val="00C054A5"/>
    <w:rsid w:val="00C250D5"/>
    <w:rsid w:val="00C4314D"/>
    <w:rsid w:val="00C55547"/>
    <w:rsid w:val="00C63643"/>
    <w:rsid w:val="00C80741"/>
    <w:rsid w:val="00C83780"/>
    <w:rsid w:val="00C92898"/>
    <w:rsid w:val="00CC5BE7"/>
    <w:rsid w:val="00CE3260"/>
    <w:rsid w:val="00CE7514"/>
    <w:rsid w:val="00D248DE"/>
    <w:rsid w:val="00D31D2C"/>
    <w:rsid w:val="00D353C2"/>
    <w:rsid w:val="00D51E0C"/>
    <w:rsid w:val="00D63578"/>
    <w:rsid w:val="00D658B3"/>
    <w:rsid w:val="00D71EEC"/>
    <w:rsid w:val="00D81E52"/>
    <w:rsid w:val="00D8542D"/>
    <w:rsid w:val="00D870FC"/>
    <w:rsid w:val="00DC6A71"/>
    <w:rsid w:val="00DD3C70"/>
    <w:rsid w:val="00DD6100"/>
    <w:rsid w:val="00DE5B46"/>
    <w:rsid w:val="00DE7971"/>
    <w:rsid w:val="00DF0862"/>
    <w:rsid w:val="00DF155F"/>
    <w:rsid w:val="00DF23FF"/>
    <w:rsid w:val="00E0357D"/>
    <w:rsid w:val="00E133DD"/>
    <w:rsid w:val="00E24EC2"/>
    <w:rsid w:val="00E45B17"/>
    <w:rsid w:val="00E758C7"/>
    <w:rsid w:val="00E948A2"/>
    <w:rsid w:val="00E96041"/>
    <w:rsid w:val="00EB0368"/>
    <w:rsid w:val="00EB2E02"/>
    <w:rsid w:val="00F12191"/>
    <w:rsid w:val="00F23209"/>
    <w:rsid w:val="00F240BB"/>
    <w:rsid w:val="00F25603"/>
    <w:rsid w:val="00F46724"/>
    <w:rsid w:val="00F508F4"/>
    <w:rsid w:val="00F57FED"/>
    <w:rsid w:val="00F84DDB"/>
    <w:rsid w:val="00FB463D"/>
    <w:rsid w:val="00FC55A0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3F53E0D5"/>
  <w15:chartTrackingRefBased/>
  <w15:docId w15:val="{012B8498-C01D-4BF0-A396-7084849C1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rsid w:val="00593FC6"/>
    <w:rPr>
      <w:rFonts w:ascii="Arial" w:hAnsi="Arial"/>
      <w:szCs w:val="24"/>
      <w:lang w:val="en-US" w:eastAsia="en-US"/>
    </w:rPr>
  </w:style>
  <w:style w:type="paragraph" w:styleId="Odstavekseznama">
    <w:name w:val="List Paragraph"/>
    <w:basedOn w:val="Navaden"/>
    <w:uiPriority w:val="34"/>
    <w:qFormat/>
    <w:rsid w:val="00A30E31"/>
    <w:pPr>
      <w:ind w:left="720"/>
      <w:contextualSpacing/>
    </w:pPr>
  </w:style>
  <w:style w:type="paragraph" w:customStyle="1" w:styleId="Body">
    <w:name w:val="Body"/>
    <w:rsid w:val="002B7AE0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  <w:lang w:eastAsia="en-US"/>
      <w14:textOutline w14:w="0" w14:cap="flat" w14:cmpd="sng" w14:algn="ctr">
        <w14:noFill/>
        <w14:prstDash w14:val="solid"/>
        <w14:bevel/>
      </w14:textOutline>
    </w:rPr>
  </w:style>
  <w:style w:type="numbering" w:customStyle="1" w:styleId="Numbered">
    <w:name w:val="Numbered"/>
    <w:rsid w:val="00930403"/>
    <w:pPr>
      <w:numPr>
        <w:numId w:val="7"/>
      </w:numPr>
    </w:pPr>
  </w:style>
  <w:style w:type="numbering" w:customStyle="1" w:styleId="Dash">
    <w:name w:val="Dash"/>
    <w:rsid w:val="00930403"/>
    <w:pPr>
      <w:numPr>
        <w:numId w:val="8"/>
      </w:numPr>
    </w:pPr>
  </w:style>
  <w:style w:type="paragraph" w:customStyle="1" w:styleId="BodyA">
    <w:name w:val="Body A"/>
    <w:rsid w:val="00930403"/>
    <w:rPr>
      <w:rFonts w:ascii="Helvetica Neue" w:eastAsia="Arial Unicode MS" w:hAnsi="Helvetica Neue" w:cs="Arial Unicode MS"/>
      <w:color w:val="000000"/>
      <w:sz w:val="22"/>
      <w:szCs w:val="22"/>
      <w:u w:color="000000"/>
      <w:lang w:eastAsia="en-US"/>
      <w14:textOutline w14:w="12700" w14:cap="flat" w14:cmpd="sng" w14:algn="ctr">
        <w14:noFill/>
        <w14:prstDash w14:val="solid"/>
        <w14:miter w14:lim="100000"/>
      </w14:textOutline>
    </w:rPr>
  </w:style>
  <w:style w:type="paragraph" w:styleId="Revizija">
    <w:name w:val="Revision"/>
    <w:hidden/>
    <w:uiPriority w:val="99"/>
    <w:semiHidden/>
    <w:rsid w:val="00FC55A0"/>
    <w:rPr>
      <w:rFonts w:ascii="Arial" w:hAnsi="Arial"/>
      <w:szCs w:val="24"/>
      <w:lang w:val="en-US" w:eastAsia="en-US"/>
    </w:rPr>
  </w:style>
  <w:style w:type="character" w:styleId="Pripombasklic">
    <w:name w:val="annotation reference"/>
    <w:basedOn w:val="Privzetapisavaodstavka"/>
    <w:rsid w:val="006E5D47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6E5D47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6E5D47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6E5D4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6E5D47"/>
    <w:rPr>
      <w:rFonts w:ascii="Arial" w:hAnsi="Arial"/>
      <w:b/>
      <w:bCs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887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174e623-3132-4682-8312-93ae023b49b3">
      <Terms xmlns="http://schemas.microsoft.com/office/infopath/2007/PartnerControls"/>
    </lcf76f155ced4ddcb4097134ff3c332f>
    <Datum_x0020_objave xmlns="6174e623-3132-4682-8312-93ae023b49b3">2023-01-24T14:47:48+00:00</Datum_x0020_objave>
    <TaxCatchAll xmlns="c692225b-96e9-4b86-aa9e-be5af81d02ac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2F491E763D3C748946BF9C3D5A61BC8" ma:contentTypeVersion="14" ma:contentTypeDescription="Ustvari nov dokument." ma:contentTypeScope="" ma:versionID="2cf272be5134f957dc7348d2b724a82a">
  <xsd:schema xmlns:xsd="http://www.w3.org/2001/XMLSchema" xmlns:xs="http://www.w3.org/2001/XMLSchema" xmlns:p="http://schemas.microsoft.com/office/2006/metadata/properties" xmlns:ns2="6174e623-3132-4682-8312-93ae023b49b3" xmlns:ns3="c692225b-96e9-4b86-aa9e-be5af81d02ac" targetNamespace="http://schemas.microsoft.com/office/2006/metadata/properties" ma:root="true" ma:fieldsID="a67914d09e3aba8d16b43cce5c1e2948" ns2:_="" ns3:_="">
    <xsd:import namespace="6174e623-3132-4682-8312-93ae023b49b3"/>
    <xsd:import namespace="c692225b-96e9-4b86-aa9e-be5af81d02a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Datum_x0020_objav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4e623-3132-4682-8312-93ae023b49b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Oznake slike" ma:readOnly="false" ma:fieldId="{5cf76f15-5ced-4ddc-b409-7134ff3c332f}" ma:taxonomyMulti="true" ma:sspId="1497c9cf-a874-46b4-aa75-1d1b1d9955b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Datum_x0020_objave" ma:index="19" nillable="true" ma:displayName="Datum objave" ma:default="[today]" ma:format="DateOnly" ma:internalName="Datum_x0020_objav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92225b-96e9-4b86-aa9e-be5af81d02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efca1b46-32c9-4cdb-960c-6fbc90030f75}" ma:internalName="TaxCatchAll" ma:showField="CatchAllData" ma:web="c692225b-96e9-4b86-aa9e-be5af81d02a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3C704C1-4B09-4492-A282-4F0DFD1C051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6B80E24-3518-4E15-9DB5-10B80FBDB5F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D3EF23-FD47-4934-B188-FD754E116697}">
  <ds:schemaRefs>
    <ds:schemaRef ds:uri="http://schemas.microsoft.com/office/2006/metadata/properties"/>
    <ds:schemaRef ds:uri="http://schemas.microsoft.com/office/infopath/2007/PartnerControls"/>
    <ds:schemaRef ds:uri="6174e623-3132-4682-8312-93ae023b49b3"/>
    <ds:schemaRef ds:uri="c692225b-96e9-4b86-aa9e-be5af81d02ac"/>
  </ds:schemaRefs>
</ds:datastoreItem>
</file>

<file path=customXml/itemProps4.xml><?xml version="1.0" encoding="utf-8"?>
<ds:datastoreItem xmlns:ds="http://schemas.openxmlformats.org/officeDocument/2006/customXml" ds:itemID="{BA657026-C27F-4D7F-A386-B1D5C4CEFB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74e623-3132-4682-8312-93ae023b49b3"/>
    <ds:schemaRef ds:uri="c692225b-96e9-4b86-aa9e-be5af81d02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1185</Words>
  <Characters>6760</Characters>
  <Application>Microsoft Office Word</Application>
  <DocSecurity>0</DocSecurity>
  <Lines>56</Lines>
  <Paragraphs>15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7930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Spela.Sovinc</dc:creator>
  <cp:keywords/>
  <cp:lastModifiedBy>MNVP</cp:lastModifiedBy>
  <cp:revision>2</cp:revision>
  <cp:lastPrinted>2010-07-05T09:38:00Z</cp:lastPrinted>
  <dcterms:created xsi:type="dcterms:W3CDTF">2024-02-22T13:31:00Z</dcterms:created>
  <dcterms:modified xsi:type="dcterms:W3CDTF">2024-02-22T13:31:00Z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0x01010032F491E763D3C748946BF9C3D5A61BC8</vt:lpwstr>
  </property>
</Properties>
</file>