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DE3252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B2240">
        <w:rPr>
          <w:rFonts w:cs="Arial"/>
          <w:color w:val="000000"/>
        </w:rPr>
        <w:t>2023-2330-0136</w:t>
      </w:r>
    </w:p>
    <w:p w:rsidR="00071321" w:rsidRPr="002760DC" w:rsidRDefault="00071321" w:rsidP="00DE3252">
      <w:pPr>
        <w:pStyle w:val="datumtevilka"/>
      </w:pPr>
      <w:r w:rsidRPr="002760DC">
        <w:t xml:space="preserve">Številka: </w:t>
      </w:r>
      <w:r w:rsidRPr="002760DC">
        <w:tab/>
      </w:r>
      <w:r w:rsidR="008B2240">
        <w:rPr>
          <w:rFonts w:cs="Arial"/>
          <w:color w:val="000000"/>
        </w:rPr>
        <w:t>00704-15/2024/3</w:t>
      </w:r>
    </w:p>
    <w:p w:rsidR="00071321" w:rsidRPr="002760DC" w:rsidRDefault="00071321" w:rsidP="00DE3252">
      <w:pPr>
        <w:pStyle w:val="datumtevilka"/>
      </w:pPr>
      <w:r>
        <w:t>Datum:</w:t>
      </w:r>
      <w:r w:rsidRPr="002760DC">
        <w:tab/>
      </w:r>
      <w:r w:rsidR="00946619">
        <w:rPr>
          <w:rFonts w:cs="Arial"/>
          <w:color w:val="000000"/>
        </w:rPr>
        <w:t>7</w:t>
      </w:r>
      <w:bookmarkStart w:id="0" w:name="_GoBack"/>
      <w:bookmarkEnd w:id="0"/>
      <w:r w:rsidR="008B2240">
        <w:rPr>
          <w:rFonts w:cs="Arial"/>
          <w:color w:val="000000"/>
        </w:rPr>
        <w:t>. 2. 2024</w:t>
      </w:r>
      <w:r w:rsidRPr="002760DC">
        <w:t xml:space="preserve"> </w:t>
      </w:r>
    </w:p>
    <w:p w:rsidR="00071321" w:rsidRPr="002760DC" w:rsidRDefault="00071321" w:rsidP="00DE3252"/>
    <w:p w:rsidR="00071321" w:rsidRDefault="00071321" w:rsidP="00DE32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E325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B2240">
        <w:rPr>
          <w:rFonts w:cs="Arial"/>
          <w:color w:val="000000"/>
          <w:szCs w:val="20"/>
        </w:rPr>
        <w:t>187.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E3252">
        <w:rPr>
          <w:rFonts w:cs="Arial"/>
          <w:color w:val="000000"/>
          <w:szCs w:val="20"/>
        </w:rPr>
        <w:t>7. 2. 2024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8B2240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DE32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E32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E325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DE32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E3252" w:rsidRDefault="00DE3252" w:rsidP="00DE32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E32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E3252">
        <w:rPr>
          <w:rFonts w:cs="Arial"/>
          <w:color w:val="000000"/>
          <w:szCs w:val="20"/>
        </w:rPr>
        <w:t>Uredbo</w:t>
      </w:r>
      <w:r w:rsidR="008B2240">
        <w:rPr>
          <w:rFonts w:cs="Arial"/>
          <w:color w:val="000000"/>
          <w:szCs w:val="20"/>
        </w:rPr>
        <w:t xml:space="preserve"> o spremembah in dopolnitvah Uredbe o izvajanju intervencij podpora za vzpostavitev gospodarstev mladih kmetov in medgeneracijski prenos znanja iz strateškega načrta skupne kmetijske politike 2023–2027</w:t>
      </w:r>
      <w:r w:rsidR="00DE3252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DE32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E32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DE32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E325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B2240" w:rsidP="00DE325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8B2240" w:rsidP="00DE325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DE325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DE325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E325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E325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E3252" w:rsidRDefault="00DE3252" w:rsidP="00DE32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E3252" w:rsidRDefault="00DE3252" w:rsidP="00DE32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E32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B2240" w:rsidRDefault="008B2240" w:rsidP="00DE32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</w:t>
      </w:r>
      <w:r w:rsidR="00DE3252">
        <w:rPr>
          <w:rFonts w:cs="Arial"/>
          <w:color w:val="000000"/>
          <w:szCs w:val="20"/>
        </w:rPr>
        <w:t>gozdarstvo in prehrano</w:t>
      </w:r>
    </w:p>
    <w:p w:rsidR="008B2240" w:rsidRDefault="008B2240" w:rsidP="00DE32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DE3252">
        <w:rPr>
          <w:rFonts w:cs="Arial"/>
          <w:color w:val="000000"/>
          <w:szCs w:val="20"/>
        </w:rPr>
        <w:t>a okolje, podnebje in energijo</w:t>
      </w:r>
    </w:p>
    <w:p w:rsidR="00DE3252" w:rsidRDefault="008B2240" w:rsidP="00DE32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3252">
        <w:rPr>
          <w:rFonts w:cs="Arial"/>
          <w:color w:val="000000"/>
          <w:szCs w:val="20"/>
        </w:rPr>
        <w:t xml:space="preserve">Ministrstvo za </w:t>
      </w:r>
      <w:r w:rsidR="00DE3252">
        <w:rPr>
          <w:rFonts w:cs="Arial"/>
          <w:color w:val="000000"/>
          <w:szCs w:val="20"/>
        </w:rPr>
        <w:t>gospodarstvo, turizem in šport</w:t>
      </w:r>
    </w:p>
    <w:p w:rsidR="008B2240" w:rsidRPr="00DE3252" w:rsidRDefault="00DE3252" w:rsidP="00DE32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E3252" w:rsidRDefault="008B2240" w:rsidP="00DE32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3252">
        <w:rPr>
          <w:rFonts w:cs="Arial"/>
          <w:color w:val="000000"/>
          <w:szCs w:val="20"/>
        </w:rPr>
        <w:t>Ministrs</w:t>
      </w:r>
      <w:r w:rsidR="00DE3252">
        <w:rPr>
          <w:rFonts w:cs="Arial"/>
          <w:color w:val="000000"/>
          <w:szCs w:val="20"/>
        </w:rPr>
        <w:t>tvo za vzgojo in izobraževanje</w:t>
      </w:r>
    </w:p>
    <w:p w:rsidR="008B2240" w:rsidRPr="00DE3252" w:rsidRDefault="00DE3252" w:rsidP="00DE32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E3252" w:rsidRDefault="008B2240" w:rsidP="00DE32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3252">
        <w:rPr>
          <w:rFonts w:cs="Arial"/>
          <w:color w:val="000000"/>
          <w:szCs w:val="20"/>
        </w:rPr>
        <w:t>Ministrstvo za delo, družino, soc</w:t>
      </w:r>
      <w:r w:rsidR="00DE3252">
        <w:rPr>
          <w:rFonts w:cs="Arial"/>
          <w:color w:val="000000"/>
          <w:szCs w:val="20"/>
        </w:rPr>
        <w:t>ialne zadeve in enake možnosti</w:t>
      </w:r>
    </w:p>
    <w:p w:rsidR="008B2240" w:rsidRPr="00DE3252" w:rsidRDefault="008B2240" w:rsidP="00DE32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3252">
        <w:rPr>
          <w:rFonts w:cs="Arial"/>
          <w:color w:val="000000"/>
          <w:szCs w:val="20"/>
        </w:rPr>
        <w:t>Služba Vlade Rep</w:t>
      </w:r>
      <w:r w:rsidR="00DE3252">
        <w:rPr>
          <w:rFonts w:cs="Arial"/>
          <w:color w:val="000000"/>
          <w:szCs w:val="20"/>
        </w:rPr>
        <w:t>ublike Slovenije za zakonodajo</w:t>
      </w:r>
    </w:p>
    <w:p w:rsidR="00071321" w:rsidRPr="00DE3252" w:rsidRDefault="008B2240" w:rsidP="00DE32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3252">
        <w:rPr>
          <w:rFonts w:cs="Arial"/>
          <w:color w:val="000000"/>
          <w:szCs w:val="20"/>
        </w:rPr>
        <w:t>Urad Vlade Republ</w:t>
      </w:r>
      <w:r w:rsidR="00DE3252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DE3252"/>
    <w:p w:rsidR="00071321" w:rsidRPr="002760DC" w:rsidRDefault="00071321" w:rsidP="00DE3252"/>
    <w:p w:rsidR="00071321" w:rsidRPr="00202A77" w:rsidRDefault="00071321" w:rsidP="00DE3252">
      <w:pPr>
        <w:pStyle w:val="podpisi"/>
        <w:rPr>
          <w:lang w:val="sl-SI"/>
        </w:rPr>
      </w:pPr>
    </w:p>
    <w:p w:rsidR="00782FD4" w:rsidRPr="00FE1680" w:rsidRDefault="00782FD4" w:rsidP="00DE3252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5816" w:rsidRDefault="002F5816" w:rsidP="00767987">
      <w:pPr>
        <w:spacing w:line="240" w:lineRule="auto"/>
      </w:pPr>
      <w:r>
        <w:separator/>
      </w:r>
    </w:p>
  </w:endnote>
  <w:endnote w:type="continuationSeparator" w:id="0">
    <w:p w:rsidR="002F5816" w:rsidRDefault="002F581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7DC6" w:rsidRDefault="00A87DC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7DC6" w:rsidRDefault="00A87DC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7DC6" w:rsidRDefault="00A87DC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5816" w:rsidRDefault="002F5816" w:rsidP="00767987">
      <w:pPr>
        <w:spacing w:line="240" w:lineRule="auto"/>
      </w:pPr>
      <w:r>
        <w:separator/>
      </w:r>
    </w:p>
  </w:footnote>
  <w:footnote w:type="continuationSeparator" w:id="0">
    <w:p w:rsidR="002F5816" w:rsidRDefault="002F581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7DC6" w:rsidRDefault="00A87DC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7DC6" w:rsidRDefault="00A87DC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2A6D6E"/>
    <w:rsid w:val="002F5816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8B2240"/>
    <w:rsid w:val="008C4EBF"/>
    <w:rsid w:val="00904A48"/>
    <w:rsid w:val="00946619"/>
    <w:rsid w:val="00980294"/>
    <w:rsid w:val="009C5392"/>
    <w:rsid w:val="00A50E4B"/>
    <w:rsid w:val="00A87DC6"/>
    <w:rsid w:val="00A92047"/>
    <w:rsid w:val="00A9231D"/>
    <w:rsid w:val="00B40287"/>
    <w:rsid w:val="00C0216A"/>
    <w:rsid w:val="00C452F4"/>
    <w:rsid w:val="00C67906"/>
    <w:rsid w:val="00CD6077"/>
    <w:rsid w:val="00CE234E"/>
    <w:rsid w:val="00D02973"/>
    <w:rsid w:val="00DA09BE"/>
    <w:rsid w:val="00DE3252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2024-02-06T11:46:00Z</dcterms:created>
  <dcterms:modified xsi:type="dcterms:W3CDTF">2024-02-06T11:48:00Z</dcterms:modified>
</cp:coreProperties>
</file>