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73AEBB" w14:textId="6521802A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Na podlagi prvega in drugega odstavka 21. člena Zakona o zdravniški službi (Uradni list RS, št. 72/06 – uradno prečiščeno besedilo, 15/08 – </w:t>
      </w:r>
      <w:proofErr w:type="spellStart"/>
      <w:r w:rsidRPr="009B25B0">
        <w:rPr>
          <w:rFonts w:ascii="Arial" w:hAnsi="Arial" w:cs="Arial"/>
          <w:sz w:val="20"/>
          <w:szCs w:val="20"/>
        </w:rPr>
        <w:t>ZPacP</w:t>
      </w:r>
      <w:proofErr w:type="spellEnd"/>
      <w:r w:rsidRPr="009B25B0">
        <w:rPr>
          <w:rFonts w:ascii="Arial" w:hAnsi="Arial" w:cs="Arial"/>
          <w:sz w:val="20"/>
          <w:szCs w:val="20"/>
        </w:rPr>
        <w:t xml:space="preserve">, 58/08, 107/10 – ZPPKZ, 40/12 – ZUJF,88/16 – </w:t>
      </w:r>
      <w:proofErr w:type="spellStart"/>
      <w:r w:rsidRPr="009B25B0">
        <w:rPr>
          <w:rFonts w:ascii="Arial" w:hAnsi="Arial" w:cs="Arial"/>
          <w:sz w:val="20"/>
          <w:szCs w:val="20"/>
        </w:rPr>
        <w:t>ZdZPZD</w:t>
      </w:r>
      <w:proofErr w:type="spellEnd"/>
      <w:r w:rsidRPr="009B25B0">
        <w:rPr>
          <w:rFonts w:ascii="Arial" w:hAnsi="Arial" w:cs="Arial"/>
          <w:sz w:val="20"/>
          <w:szCs w:val="20"/>
        </w:rPr>
        <w:t>, 40/17, 64/17 – ZZDej-K, 49/18, 66/19 in 199/21) minister za zdravje</w:t>
      </w:r>
      <w:r w:rsidR="00084F07" w:rsidRPr="00084F07">
        <w:rPr>
          <w:rFonts w:ascii="Arial" w:hAnsi="Arial" w:cs="Arial"/>
          <w:sz w:val="20"/>
          <w:szCs w:val="20"/>
        </w:rPr>
        <w:t xml:space="preserve"> </w:t>
      </w:r>
      <w:r w:rsidR="00084F07" w:rsidRPr="009B25B0">
        <w:rPr>
          <w:rFonts w:ascii="Arial" w:hAnsi="Arial" w:cs="Arial"/>
          <w:sz w:val="20"/>
          <w:szCs w:val="20"/>
        </w:rPr>
        <w:t>izdaja</w:t>
      </w:r>
    </w:p>
    <w:p w14:paraId="1F02E36C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DB7582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37DCD0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1ED035" w14:textId="77777777" w:rsidR="00A34C1F" w:rsidRPr="009B25B0" w:rsidRDefault="00A34C1F" w:rsidP="00A34C1F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PRAVILNIK</w:t>
      </w:r>
    </w:p>
    <w:p w14:paraId="75266761" w14:textId="77777777" w:rsidR="00A34C1F" w:rsidRPr="009B25B0" w:rsidRDefault="00A34C1F" w:rsidP="00A34C1F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52850138"/>
      <w:r w:rsidRPr="009B25B0">
        <w:rPr>
          <w:rFonts w:ascii="Arial" w:hAnsi="Arial" w:cs="Arial"/>
          <w:b/>
          <w:bCs/>
          <w:sz w:val="20"/>
          <w:szCs w:val="20"/>
        </w:rPr>
        <w:t>o pogojih, ki jih morajo izpolnjevati izvajalci zdravstvene dejavnosti za izvajanje programov pripravništva, sekundariata in specializacij zdravnikov in doktorjev dentalne medicine</w:t>
      </w:r>
    </w:p>
    <w:bookmarkEnd w:id="0"/>
    <w:p w14:paraId="5D58E441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70C6E15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E807E7" w14:textId="77777777" w:rsidR="00A34C1F" w:rsidRPr="009B25B0" w:rsidRDefault="00A34C1F" w:rsidP="00A34C1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6A83EE73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5FA132" w14:textId="2C6B0FBD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(1) Ta pravilnik določa organizacijske, kadrovske, materialne in druge pogoje, ki jih mora izpolnjevati izvajal</w:t>
      </w:r>
      <w:r w:rsidR="007530DC">
        <w:rPr>
          <w:rFonts w:ascii="Arial" w:hAnsi="Arial" w:cs="Arial"/>
          <w:sz w:val="20"/>
          <w:szCs w:val="20"/>
        </w:rPr>
        <w:t>e</w:t>
      </w:r>
      <w:r w:rsidRPr="009B25B0">
        <w:rPr>
          <w:rFonts w:ascii="Arial" w:hAnsi="Arial" w:cs="Arial"/>
          <w:sz w:val="20"/>
          <w:szCs w:val="20"/>
        </w:rPr>
        <w:t>c zdravstvene dejavnosti v mreži javne zdravstvene službe za izvajanje pripravništva, sekundariata in specializacij zdravnikov in doktorjev dentalne medicine (v nadaljnjem besedilu: usposabljanje).</w:t>
      </w:r>
    </w:p>
    <w:p w14:paraId="09B7D8D4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05F270" w14:textId="11381C92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(2) Ne glede na prejšnji odstavek usposabljanja izvaja tudi izvajal</w:t>
      </w:r>
      <w:r w:rsidR="007530DC">
        <w:rPr>
          <w:rFonts w:ascii="Arial" w:hAnsi="Arial" w:cs="Arial"/>
          <w:sz w:val="20"/>
          <w:szCs w:val="20"/>
        </w:rPr>
        <w:t>e</w:t>
      </w:r>
      <w:r w:rsidRPr="009B25B0">
        <w:rPr>
          <w:rFonts w:ascii="Arial" w:hAnsi="Arial" w:cs="Arial"/>
          <w:sz w:val="20"/>
          <w:szCs w:val="20"/>
        </w:rPr>
        <w:t>c zdravstvene dejavnosti, ki ni v mreži javne zdravstvene službe, kadar določenega usposabljanja ni mogoče izvesti pri izvajalc</w:t>
      </w:r>
      <w:r w:rsidR="007530DC">
        <w:rPr>
          <w:rFonts w:ascii="Arial" w:hAnsi="Arial" w:cs="Arial"/>
          <w:sz w:val="20"/>
          <w:szCs w:val="20"/>
        </w:rPr>
        <w:t>u</w:t>
      </w:r>
      <w:r w:rsidRPr="009B25B0">
        <w:rPr>
          <w:rFonts w:ascii="Arial" w:hAnsi="Arial" w:cs="Arial"/>
          <w:sz w:val="20"/>
          <w:szCs w:val="20"/>
        </w:rPr>
        <w:t xml:space="preserve"> iz prejšnjega odstavka, če izpolnjujejo pogoje</w:t>
      </w:r>
      <w:r w:rsidR="00A57281">
        <w:rPr>
          <w:rFonts w:ascii="Arial" w:hAnsi="Arial" w:cs="Arial"/>
          <w:sz w:val="20"/>
          <w:szCs w:val="20"/>
        </w:rPr>
        <w:t xml:space="preserve"> iz tega </w:t>
      </w:r>
      <w:r w:rsidRPr="009B25B0">
        <w:rPr>
          <w:rFonts w:ascii="Arial" w:hAnsi="Arial" w:cs="Arial"/>
          <w:sz w:val="20"/>
          <w:szCs w:val="20"/>
        </w:rPr>
        <w:t>pravilnik</w:t>
      </w:r>
      <w:r w:rsidR="00A57281">
        <w:rPr>
          <w:rFonts w:ascii="Arial" w:hAnsi="Arial" w:cs="Arial"/>
          <w:sz w:val="20"/>
          <w:szCs w:val="20"/>
        </w:rPr>
        <w:t>a</w:t>
      </w:r>
      <w:r w:rsidRPr="009B25B0">
        <w:rPr>
          <w:rFonts w:ascii="Arial" w:hAnsi="Arial" w:cs="Arial"/>
          <w:sz w:val="20"/>
          <w:szCs w:val="20"/>
        </w:rPr>
        <w:t>.</w:t>
      </w:r>
    </w:p>
    <w:p w14:paraId="1832A016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3426F5" w14:textId="7927C9A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(3) Ugotavljanje, ali določenega usposabljanja ni </w:t>
      </w:r>
      <w:r w:rsidRPr="00AE148A">
        <w:rPr>
          <w:rFonts w:ascii="Arial" w:hAnsi="Arial" w:cs="Arial"/>
          <w:sz w:val="20"/>
          <w:szCs w:val="20"/>
        </w:rPr>
        <w:t>mogoče izvesti pri izvajalc</w:t>
      </w:r>
      <w:r w:rsidR="007530DC" w:rsidRPr="00AE148A">
        <w:rPr>
          <w:rFonts w:ascii="Arial" w:hAnsi="Arial" w:cs="Arial"/>
          <w:sz w:val="20"/>
          <w:szCs w:val="20"/>
        </w:rPr>
        <w:t>u</w:t>
      </w:r>
      <w:r w:rsidRPr="00AE148A">
        <w:rPr>
          <w:rFonts w:ascii="Arial" w:hAnsi="Arial" w:cs="Arial"/>
          <w:sz w:val="20"/>
          <w:szCs w:val="20"/>
        </w:rPr>
        <w:t xml:space="preserve"> zdravstvene dejavnosti v mreži javne zdravstvene službe, je v pristojnosti komisije iz 4. člena tega pravilnika. Šteje se, da določenega usposabljanja ni mogoče izvesti pri izvajalcih</w:t>
      </w:r>
      <w:r w:rsidR="00411F96" w:rsidRPr="00AE148A">
        <w:rPr>
          <w:rFonts w:ascii="Arial" w:hAnsi="Arial" w:cs="Arial"/>
          <w:sz w:val="20"/>
          <w:szCs w:val="20"/>
        </w:rPr>
        <w:t xml:space="preserve"> iz prejšnjega stavka</w:t>
      </w:r>
      <w:r w:rsidRPr="00AE148A">
        <w:rPr>
          <w:rFonts w:ascii="Arial" w:hAnsi="Arial" w:cs="Arial"/>
          <w:sz w:val="20"/>
          <w:szCs w:val="20"/>
        </w:rPr>
        <w:t>, kadar ni na voljo zadostnega števila izvajalcev</w:t>
      </w:r>
      <w:r w:rsidR="00F7346E" w:rsidRPr="00AE148A">
        <w:rPr>
          <w:rFonts w:ascii="Arial" w:hAnsi="Arial" w:cs="Arial"/>
          <w:sz w:val="20"/>
          <w:szCs w:val="20"/>
        </w:rPr>
        <w:t xml:space="preserve"> za potrebe javne zdravstvene mreže</w:t>
      </w:r>
      <w:r w:rsidRPr="00AE148A">
        <w:rPr>
          <w:rFonts w:ascii="Arial" w:hAnsi="Arial" w:cs="Arial"/>
          <w:sz w:val="20"/>
          <w:szCs w:val="20"/>
        </w:rPr>
        <w:t>.</w:t>
      </w:r>
    </w:p>
    <w:p w14:paraId="10C78356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063728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7EED38" w14:textId="77777777" w:rsidR="00A34C1F" w:rsidRPr="009B25B0" w:rsidRDefault="00A34C1F" w:rsidP="00A34C1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7E5F6890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D3B59D2" w14:textId="3BFBDFB6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Izvajalec iz </w:t>
      </w:r>
      <w:r w:rsidR="007530DC">
        <w:rPr>
          <w:rFonts w:ascii="Arial" w:hAnsi="Arial" w:cs="Arial"/>
          <w:sz w:val="20"/>
          <w:szCs w:val="20"/>
        </w:rPr>
        <w:t xml:space="preserve">prvega in drugega odstavka </w:t>
      </w:r>
      <w:r w:rsidRPr="009B25B0">
        <w:rPr>
          <w:rFonts w:ascii="Arial" w:hAnsi="Arial" w:cs="Arial"/>
          <w:sz w:val="20"/>
          <w:szCs w:val="20"/>
        </w:rPr>
        <w:t xml:space="preserve">prejšnjega člena mora </w:t>
      </w:r>
      <w:r w:rsidR="007530DC">
        <w:rPr>
          <w:rFonts w:ascii="Arial" w:hAnsi="Arial" w:cs="Arial"/>
          <w:sz w:val="20"/>
          <w:szCs w:val="20"/>
        </w:rPr>
        <w:t xml:space="preserve">za namen izvajanja usposabljanj </w:t>
      </w:r>
      <w:r w:rsidRPr="009B25B0">
        <w:rPr>
          <w:rFonts w:ascii="Arial" w:hAnsi="Arial" w:cs="Arial"/>
          <w:sz w:val="20"/>
          <w:szCs w:val="20"/>
        </w:rPr>
        <w:t>izpolnjevati naslednje pogoje</w:t>
      </w:r>
      <w:r w:rsidR="00F7346E">
        <w:rPr>
          <w:rFonts w:ascii="Arial" w:hAnsi="Arial" w:cs="Arial"/>
          <w:sz w:val="20"/>
          <w:szCs w:val="20"/>
        </w:rPr>
        <w:t>, v skladu s programom specializacije</w:t>
      </w:r>
      <w:r w:rsidRPr="009B25B0">
        <w:rPr>
          <w:rFonts w:ascii="Arial" w:hAnsi="Arial" w:cs="Arial"/>
          <w:sz w:val="20"/>
          <w:szCs w:val="20"/>
        </w:rPr>
        <w:t>:</w:t>
      </w:r>
    </w:p>
    <w:p w14:paraId="58F18A5B" w14:textId="77777777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ima ustrezne prostore za individualno učenje s </w:t>
      </w:r>
      <w:r w:rsidRPr="00AE148A">
        <w:rPr>
          <w:rFonts w:ascii="Arial" w:hAnsi="Arial" w:cs="Arial"/>
          <w:sz w:val="20"/>
          <w:szCs w:val="20"/>
        </w:rPr>
        <w:t>pripomočki</w:t>
      </w:r>
      <w:r w:rsidRPr="009B25B0">
        <w:rPr>
          <w:rFonts w:ascii="Arial" w:hAnsi="Arial" w:cs="Arial"/>
          <w:sz w:val="20"/>
          <w:szCs w:val="20"/>
        </w:rPr>
        <w:t xml:space="preserve"> za izvedbo in neomejenim dostopom do izobraževalnih virov in interneta;</w:t>
      </w:r>
    </w:p>
    <w:p w14:paraId="4555A052" w14:textId="623E375A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ima ustrezno velikost in strukturiranost za takšen obseg bolnišničnega in ambulantnega dela, ki omogoča, da se opravi</w:t>
      </w:r>
      <w:r w:rsidR="00A90A23">
        <w:rPr>
          <w:rFonts w:ascii="Arial" w:hAnsi="Arial" w:cs="Arial"/>
          <w:sz w:val="20"/>
          <w:szCs w:val="20"/>
        </w:rPr>
        <w:t>ta</w:t>
      </w:r>
      <w:r w:rsidRPr="009B25B0">
        <w:rPr>
          <w:rFonts w:ascii="Arial" w:hAnsi="Arial" w:cs="Arial"/>
          <w:sz w:val="20"/>
          <w:szCs w:val="20"/>
        </w:rPr>
        <w:t xml:space="preserve"> predpisan program in število posegov;</w:t>
      </w:r>
    </w:p>
    <w:p w14:paraId="00F44CC6" w14:textId="011234A2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ima zadostno opremo za poglobljeno delo </w:t>
      </w:r>
      <w:r w:rsidR="00A90A23">
        <w:rPr>
          <w:rFonts w:ascii="Arial" w:hAnsi="Arial" w:cs="Arial"/>
          <w:sz w:val="20"/>
          <w:szCs w:val="20"/>
        </w:rPr>
        <w:t xml:space="preserve">v skladu s </w:t>
      </w:r>
      <w:r w:rsidRPr="009B25B0">
        <w:rPr>
          <w:rFonts w:ascii="Arial" w:hAnsi="Arial" w:cs="Arial"/>
          <w:sz w:val="20"/>
          <w:szCs w:val="20"/>
        </w:rPr>
        <w:t>sodobni</w:t>
      </w:r>
      <w:r w:rsidR="00A90A23">
        <w:rPr>
          <w:rFonts w:ascii="Arial" w:hAnsi="Arial" w:cs="Arial"/>
          <w:sz w:val="20"/>
          <w:szCs w:val="20"/>
        </w:rPr>
        <w:t>mi</w:t>
      </w:r>
      <w:r w:rsidRPr="009B25B0">
        <w:rPr>
          <w:rFonts w:ascii="Arial" w:hAnsi="Arial" w:cs="Arial"/>
          <w:sz w:val="20"/>
          <w:szCs w:val="20"/>
        </w:rPr>
        <w:t xml:space="preserve"> načeli in metoda</w:t>
      </w:r>
      <w:r w:rsidR="00A90A23">
        <w:rPr>
          <w:rFonts w:ascii="Arial" w:hAnsi="Arial" w:cs="Arial"/>
          <w:sz w:val="20"/>
          <w:szCs w:val="20"/>
        </w:rPr>
        <w:t>mi</w:t>
      </w:r>
      <w:r w:rsidRPr="009B25B0">
        <w:rPr>
          <w:rFonts w:ascii="Arial" w:hAnsi="Arial" w:cs="Arial"/>
          <w:sz w:val="20"/>
          <w:szCs w:val="20"/>
        </w:rPr>
        <w:t xml:space="preserve"> na področju posamezne vrste zdravstvene dejavnosti;</w:t>
      </w:r>
    </w:p>
    <w:p w14:paraId="3731F962" w14:textId="77777777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ima zadostno število zdravstvenih obravnav;</w:t>
      </w:r>
    </w:p>
    <w:p w14:paraId="1338F9F3" w14:textId="77777777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ima zadostno število usposobljenih mentorjev;</w:t>
      </w:r>
    </w:p>
    <w:p w14:paraId="0BD999F3" w14:textId="1B7B7063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ima določenega koordinatorja usposabljanja, če ima več kot </w:t>
      </w:r>
      <w:r w:rsidR="00A90A23">
        <w:rPr>
          <w:rFonts w:ascii="Arial" w:hAnsi="Arial" w:cs="Arial"/>
          <w:sz w:val="20"/>
          <w:szCs w:val="20"/>
        </w:rPr>
        <w:t>deset</w:t>
      </w:r>
      <w:r w:rsidR="00A90A23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zaposlenih zdravnikov;</w:t>
      </w:r>
    </w:p>
    <w:p w14:paraId="35F3BB5F" w14:textId="415FC004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zagotavlja nadzor nad strokovnostjo, kakovostjo in varnostjo</w:t>
      </w:r>
      <w:r w:rsidR="00336C1C">
        <w:rPr>
          <w:rFonts w:ascii="Arial" w:hAnsi="Arial" w:cs="Arial"/>
          <w:sz w:val="20"/>
          <w:szCs w:val="20"/>
        </w:rPr>
        <w:t xml:space="preserve"> zdravstvene obravnave</w:t>
      </w:r>
      <w:r w:rsidRPr="009B25B0">
        <w:rPr>
          <w:rFonts w:ascii="Arial" w:hAnsi="Arial" w:cs="Arial"/>
          <w:sz w:val="20"/>
          <w:szCs w:val="20"/>
        </w:rPr>
        <w:t>;</w:t>
      </w:r>
    </w:p>
    <w:p w14:paraId="6267F8E9" w14:textId="044DBCC6" w:rsidR="00A34C1F" w:rsidRPr="009B25B0" w:rsidRDefault="00A34C1F" w:rsidP="00A34C1F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izpolnjuje pogoje, določene v posameznem programu usposabljanja.</w:t>
      </w:r>
    </w:p>
    <w:p w14:paraId="49C4F4D6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15A4B4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5C3BEC" w14:textId="77777777" w:rsidR="00A34C1F" w:rsidRPr="009B25B0" w:rsidRDefault="00A34C1F" w:rsidP="00A34C1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66739EDB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A21464" w14:textId="2EF02903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(1) Obvezni del sekundariata zdravnikov izvajajo izvajalci, ki sekundarijem zagotavljajo pogoje za opravljanje celotnega programa pripravništva za poklic zdravnik </w:t>
      </w:r>
      <w:r w:rsidR="005E7C54">
        <w:rPr>
          <w:rFonts w:ascii="Arial" w:hAnsi="Arial" w:cs="Arial"/>
          <w:sz w:val="20"/>
          <w:szCs w:val="20"/>
        </w:rPr>
        <w:t>in</w:t>
      </w:r>
      <w:r w:rsidR="005E7C54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izpolnjujejo pogoje, ki jih določa pravilnik, ki ureja sekundariat zdravnikov.</w:t>
      </w:r>
    </w:p>
    <w:p w14:paraId="70F5428D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070FBD" w14:textId="108534AE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(2) Izbirni del sekundariata se izvaja pri izvajalcih, ki zagotavljajo zdravnikom sekundarijem usposabljanje glede na program izbirnega dela sekundariata.</w:t>
      </w:r>
    </w:p>
    <w:p w14:paraId="05F38A86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15E761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(3) Pripravništvo doktorjev dentalne medicine izvajajo pooblaščeni izvajalci, ki zagotavljajo pogoje za opravljanje programa pripravništva za poklic doktor dentalne medicine.</w:t>
      </w:r>
    </w:p>
    <w:p w14:paraId="425A76FD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99513A" w14:textId="6142B82C" w:rsidR="00AB0362" w:rsidRPr="009B25B0" w:rsidRDefault="00A34C1F" w:rsidP="00AB036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(4) </w:t>
      </w:r>
      <w:r w:rsidR="00AB0362" w:rsidRPr="009B25B0">
        <w:rPr>
          <w:rFonts w:ascii="Arial" w:hAnsi="Arial" w:cs="Arial"/>
          <w:sz w:val="20"/>
          <w:szCs w:val="20"/>
        </w:rPr>
        <w:t xml:space="preserve">Specializacije se izvajajo pri pooblaščenih izvajalcih, ki </w:t>
      </w:r>
      <w:r w:rsidR="00274886" w:rsidRPr="009B25B0">
        <w:rPr>
          <w:rFonts w:ascii="Arial" w:hAnsi="Arial" w:cs="Arial"/>
          <w:sz w:val="20"/>
          <w:szCs w:val="20"/>
        </w:rPr>
        <w:t>so</w:t>
      </w:r>
      <w:r w:rsidR="00AB0362" w:rsidRPr="009B25B0">
        <w:rPr>
          <w:rFonts w:ascii="Arial" w:hAnsi="Arial" w:cs="Arial"/>
          <w:sz w:val="20"/>
          <w:szCs w:val="20"/>
        </w:rPr>
        <w:t xml:space="preserve"> glede </w:t>
      </w:r>
      <w:r w:rsidR="00274886" w:rsidRPr="009B25B0">
        <w:rPr>
          <w:rFonts w:ascii="Arial" w:hAnsi="Arial" w:cs="Arial"/>
          <w:sz w:val="20"/>
          <w:szCs w:val="20"/>
        </w:rPr>
        <w:t xml:space="preserve">na obseg izpolnjevanja pogojev za izvajanje specializacij </w:t>
      </w:r>
      <w:r w:rsidR="00AB0362" w:rsidRPr="009B25B0">
        <w:rPr>
          <w:rFonts w:ascii="Arial" w:hAnsi="Arial" w:cs="Arial"/>
          <w:sz w:val="20"/>
          <w:szCs w:val="20"/>
        </w:rPr>
        <w:t xml:space="preserve">iz 8. točke prejšnjega člena </w:t>
      </w:r>
      <w:r w:rsidR="00274886" w:rsidRPr="009B25B0">
        <w:rPr>
          <w:rFonts w:ascii="Arial" w:hAnsi="Arial" w:cs="Arial"/>
          <w:sz w:val="20"/>
          <w:szCs w:val="20"/>
        </w:rPr>
        <w:t xml:space="preserve">razvrščeni </w:t>
      </w:r>
      <w:r w:rsidR="00AB0362" w:rsidRPr="009B25B0">
        <w:rPr>
          <w:rFonts w:ascii="Arial" w:hAnsi="Arial" w:cs="Arial"/>
          <w:sz w:val="20"/>
          <w:szCs w:val="20"/>
        </w:rPr>
        <w:t>v tri kategorije:</w:t>
      </w:r>
    </w:p>
    <w:p w14:paraId="0F8DB24B" w14:textId="4AC9DF68" w:rsidR="00AB0362" w:rsidRPr="000B7992" w:rsidRDefault="00AB0362" w:rsidP="000B7992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B7992">
        <w:rPr>
          <w:rFonts w:ascii="Arial" w:hAnsi="Arial" w:cs="Arial"/>
          <w:sz w:val="20"/>
          <w:szCs w:val="20"/>
        </w:rPr>
        <w:lastRenderedPageBreak/>
        <w:t xml:space="preserve">pooblaščeni izvajalci za izvajanje večinskega </w:t>
      </w:r>
      <w:r w:rsidR="00274886" w:rsidRPr="000B7992">
        <w:rPr>
          <w:rFonts w:ascii="Arial" w:hAnsi="Arial" w:cs="Arial"/>
          <w:sz w:val="20"/>
          <w:szCs w:val="20"/>
        </w:rPr>
        <w:t xml:space="preserve">dela </w:t>
      </w:r>
      <w:r w:rsidRPr="000B7992">
        <w:rPr>
          <w:rFonts w:ascii="Arial" w:hAnsi="Arial" w:cs="Arial"/>
          <w:sz w:val="20"/>
          <w:szCs w:val="20"/>
        </w:rPr>
        <w:t>specializacije: izpolnjujejo pogoje za izvedbo nad 80</w:t>
      </w:r>
      <w:r w:rsidR="00336C1C">
        <w:rPr>
          <w:rFonts w:ascii="Arial" w:hAnsi="Arial" w:cs="Arial"/>
          <w:sz w:val="20"/>
          <w:szCs w:val="20"/>
        </w:rPr>
        <w:t xml:space="preserve"> </w:t>
      </w:r>
      <w:r w:rsidRPr="000B7992">
        <w:rPr>
          <w:rFonts w:ascii="Arial" w:hAnsi="Arial" w:cs="Arial"/>
          <w:sz w:val="20"/>
          <w:szCs w:val="20"/>
        </w:rPr>
        <w:t>% programa posamezne specializacije,</w:t>
      </w:r>
    </w:p>
    <w:p w14:paraId="20FD3EB1" w14:textId="72F6F618" w:rsidR="00AB0362" w:rsidRPr="000B7992" w:rsidRDefault="00AB0362" w:rsidP="000B7992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B7992">
        <w:rPr>
          <w:rFonts w:ascii="Arial" w:hAnsi="Arial" w:cs="Arial"/>
          <w:sz w:val="20"/>
          <w:szCs w:val="20"/>
        </w:rPr>
        <w:t xml:space="preserve">pooblaščeni izvajalci za izvajanje večjega </w:t>
      </w:r>
      <w:r w:rsidR="00274886" w:rsidRPr="000B7992">
        <w:rPr>
          <w:rFonts w:ascii="Arial" w:hAnsi="Arial" w:cs="Arial"/>
          <w:sz w:val="20"/>
          <w:szCs w:val="20"/>
        </w:rPr>
        <w:t xml:space="preserve">dela </w:t>
      </w:r>
      <w:r w:rsidRPr="000B7992">
        <w:rPr>
          <w:rFonts w:ascii="Arial" w:hAnsi="Arial" w:cs="Arial"/>
          <w:sz w:val="20"/>
          <w:szCs w:val="20"/>
        </w:rPr>
        <w:t>specializacije: izpolnjujejo pogoje za izvedbo od 50</w:t>
      </w:r>
      <w:r w:rsidR="00336C1C">
        <w:rPr>
          <w:rFonts w:ascii="Arial" w:hAnsi="Arial" w:cs="Arial"/>
          <w:sz w:val="20"/>
          <w:szCs w:val="20"/>
        </w:rPr>
        <w:t xml:space="preserve"> </w:t>
      </w:r>
      <w:r w:rsidRPr="000B7992">
        <w:rPr>
          <w:rFonts w:ascii="Arial" w:hAnsi="Arial" w:cs="Arial"/>
          <w:sz w:val="20"/>
          <w:szCs w:val="20"/>
        </w:rPr>
        <w:t>% do 80</w:t>
      </w:r>
      <w:r w:rsidR="00336C1C">
        <w:rPr>
          <w:rFonts w:ascii="Arial" w:hAnsi="Arial" w:cs="Arial"/>
          <w:sz w:val="20"/>
          <w:szCs w:val="20"/>
        </w:rPr>
        <w:t xml:space="preserve"> </w:t>
      </w:r>
      <w:r w:rsidRPr="000B7992">
        <w:rPr>
          <w:rFonts w:ascii="Arial" w:hAnsi="Arial" w:cs="Arial"/>
          <w:sz w:val="20"/>
          <w:szCs w:val="20"/>
        </w:rPr>
        <w:t>% programa posamezne specializacije,</w:t>
      </w:r>
    </w:p>
    <w:p w14:paraId="717D56BF" w14:textId="2CA16684" w:rsidR="00A34C1F" w:rsidRPr="000B7992" w:rsidRDefault="00AB0362" w:rsidP="000B7992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B7992">
        <w:rPr>
          <w:rFonts w:ascii="Arial" w:hAnsi="Arial" w:cs="Arial"/>
          <w:sz w:val="20"/>
          <w:szCs w:val="20"/>
        </w:rPr>
        <w:t>pooblaščeni izvajalci za izvajanje manjšega</w:t>
      </w:r>
      <w:r w:rsidR="00274886" w:rsidRPr="000B7992">
        <w:rPr>
          <w:rFonts w:ascii="Arial" w:hAnsi="Arial" w:cs="Arial"/>
          <w:sz w:val="20"/>
          <w:szCs w:val="20"/>
        </w:rPr>
        <w:t xml:space="preserve"> dela </w:t>
      </w:r>
      <w:r w:rsidRPr="000B7992">
        <w:rPr>
          <w:rFonts w:ascii="Arial" w:hAnsi="Arial" w:cs="Arial"/>
          <w:sz w:val="20"/>
          <w:szCs w:val="20"/>
        </w:rPr>
        <w:t>specializacije: izpolnjujejo pogoje za izvedbo do 50</w:t>
      </w:r>
      <w:r w:rsidR="00336C1C">
        <w:rPr>
          <w:rFonts w:ascii="Arial" w:hAnsi="Arial" w:cs="Arial"/>
          <w:sz w:val="20"/>
          <w:szCs w:val="20"/>
        </w:rPr>
        <w:t xml:space="preserve"> </w:t>
      </w:r>
      <w:r w:rsidRPr="000B7992">
        <w:rPr>
          <w:rFonts w:ascii="Arial" w:hAnsi="Arial" w:cs="Arial"/>
          <w:sz w:val="20"/>
          <w:szCs w:val="20"/>
        </w:rPr>
        <w:t>% programa posamezne specializacije.</w:t>
      </w:r>
    </w:p>
    <w:p w14:paraId="7075DA97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46F35F" w14:textId="2580D0C6" w:rsidR="00497CA0" w:rsidRPr="009B25B0" w:rsidRDefault="00497CA0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(5) Število delovnih mest za usposabljanje se določi glede na število neposrednih mentorjev, ki jih zagotavlja pooblaščeni izvajalec.</w:t>
      </w:r>
    </w:p>
    <w:p w14:paraId="4E3808A6" w14:textId="77777777" w:rsidR="00497CA0" w:rsidRPr="009B25B0" w:rsidRDefault="00497CA0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414F6E9" w14:textId="77777777" w:rsidR="00497CA0" w:rsidRPr="009B25B0" w:rsidRDefault="00497CA0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44FC0C6" w14:textId="77777777" w:rsidR="00A34C1F" w:rsidRPr="009B25B0" w:rsidRDefault="00A34C1F" w:rsidP="00A34C1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32A357C1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6A4946" w14:textId="45EDB08D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(1) Mnenje glede izpolnjevanja pogojev za izvajanje </w:t>
      </w:r>
      <w:r w:rsidR="0058159A">
        <w:rPr>
          <w:rFonts w:ascii="Arial" w:hAnsi="Arial" w:cs="Arial"/>
          <w:sz w:val="20"/>
          <w:szCs w:val="20"/>
        </w:rPr>
        <w:t>usposabljanj</w:t>
      </w:r>
      <w:r w:rsidRPr="009B25B0">
        <w:rPr>
          <w:rFonts w:ascii="Arial" w:hAnsi="Arial" w:cs="Arial"/>
          <w:sz w:val="20"/>
          <w:szCs w:val="20"/>
        </w:rPr>
        <w:t xml:space="preserve"> na podlagi vloge izvajalca zdravstvene dejavnosti da komisija, ki jo imenuje Zdravniška zbornica Slovenije (v nadaljnjem besedilu: zbornica).</w:t>
      </w:r>
    </w:p>
    <w:p w14:paraId="6B89EB2D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5101B01" w14:textId="31252E1B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(2) Komisija </w:t>
      </w:r>
      <w:r w:rsidR="0058159A">
        <w:rPr>
          <w:rFonts w:ascii="Arial" w:hAnsi="Arial" w:cs="Arial"/>
          <w:sz w:val="20"/>
          <w:szCs w:val="20"/>
        </w:rPr>
        <w:t xml:space="preserve">iz prejšnjega odstavka </w:t>
      </w:r>
      <w:r w:rsidRPr="009B25B0">
        <w:rPr>
          <w:rFonts w:ascii="Arial" w:hAnsi="Arial" w:cs="Arial"/>
          <w:sz w:val="20"/>
          <w:szCs w:val="20"/>
        </w:rPr>
        <w:t xml:space="preserve">sprejme poslovnik, s katerim uredi postopek </w:t>
      </w:r>
      <w:r w:rsidR="007C61F0">
        <w:rPr>
          <w:rFonts w:ascii="Arial" w:hAnsi="Arial" w:cs="Arial"/>
          <w:sz w:val="20"/>
          <w:szCs w:val="20"/>
        </w:rPr>
        <w:t>izdaje</w:t>
      </w:r>
      <w:r w:rsidRPr="009B25B0">
        <w:rPr>
          <w:rFonts w:ascii="Arial" w:hAnsi="Arial" w:cs="Arial"/>
          <w:sz w:val="20"/>
          <w:szCs w:val="20"/>
        </w:rPr>
        <w:t xml:space="preserve"> mnenja iz prejšnjega odstavka.</w:t>
      </w:r>
    </w:p>
    <w:p w14:paraId="75E8C05D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28A92A" w14:textId="2E0D7F5C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(3) Zbornica na podlagi mnenja iz prvega odstavka tega člena </w:t>
      </w:r>
      <w:r w:rsidR="00762A23" w:rsidRPr="009B25B0">
        <w:rPr>
          <w:rFonts w:ascii="Arial" w:hAnsi="Arial" w:cs="Arial"/>
          <w:sz w:val="20"/>
          <w:szCs w:val="20"/>
        </w:rPr>
        <w:t>ministru, pristojnemu za zdravje</w:t>
      </w:r>
      <w:r w:rsidR="0044396F">
        <w:rPr>
          <w:rFonts w:ascii="Arial" w:hAnsi="Arial" w:cs="Arial"/>
          <w:sz w:val="20"/>
          <w:szCs w:val="20"/>
        </w:rPr>
        <w:t xml:space="preserve"> (v nadaljnjem besedilu: minister)</w:t>
      </w:r>
      <w:r w:rsidR="00762A23" w:rsidRPr="009B25B0">
        <w:rPr>
          <w:rFonts w:ascii="Arial" w:hAnsi="Arial" w:cs="Arial"/>
          <w:sz w:val="20"/>
          <w:szCs w:val="20"/>
        </w:rPr>
        <w:t xml:space="preserve">, posreduje </w:t>
      </w:r>
      <w:r w:rsidRPr="009B25B0">
        <w:rPr>
          <w:rFonts w:ascii="Arial" w:hAnsi="Arial" w:cs="Arial"/>
          <w:sz w:val="20"/>
          <w:szCs w:val="20"/>
        </w:rPr>
        <w:t xml:space="preserve">predlog za pooblastitev izvajalca </w:t>
      </w:r>
      <w:r w:rsidR="0058159A">
        <w:rPr>
          <w:rFonts w:ascii="Arial" w:hAnsi="Arial" w:cs="Arial"/>
          <w:sz w:val="20"/>
          <w:szCs w:val="20"/>
        </w:rPr>
        <w:t xml:space="preserve">iz 1. člena tega pravilnika </w:t>
      </w:r>
      <w:r w:rsidRPr="009B25B0">
        <w:rPr>
          <w:rFonts w:ascii="Arial" w:hAnsi="Arial" w:cs="Arial"/>
          <w:sz w:val="20"/>
          <w:szCs w:val="20"/>
        </w:rPr>
        <w:t xml:space="preserve">za izvajanje posameznih </w:t>
      </w:r>
      <w:r w:rsidR="00762A23" w:rsidRPr="009B25B0">
        <w:rPr>
          <w:rFonts w:ascii="Arial" w:hAnsi="Arial" w:cs="Arial"/>
          <w:sz w:val="20"/>
          <w:szCs w:val="20"/>
        </w:rPr>
        <w:t>vrst</w:t>
      </w:r>
      <w:r w:rsidRPr="009B25B0">
        <w:rPr>
          <w:rFonts w:ascii="Arial" w:hAnsi="Arial" w:cs="Arial"/>
          <w:sz w:val="20"/>
          <w:szCs w:val="20"/>
        </w:rPr>
        <w:t xml:space="preserve"> in obsega usposabljanj</w:t>
      </w:r>
      <w:r w:rsidR="00DC6047" w:rsidRPr="009B25B0">
        <w:rPr>
          <w:rFonts w:ascii="Arial" w:hAnsi="Arial" w:cs="Arial"/>
          <w:sz w:val="20"/>
          <w:szCs w:val="20"/>
        </w:rPr>
        <w:t>.</w:t>
      </w:r>
    </w:p>
    <w:p w14:paraId="1BEEBA5A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6FDF8B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DFB0F6" w14:textId="77777777" w:rsidR="00A34C1F" w:rsidRPr="009B25B0" w:rsidRDefault="00A34C1F" w:rsidP="00A34C1F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7694A28F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2D35F2" w14:textId="128C758A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(1) Minister</w:t>
      </w:r>
      <w:r w:rsidR="0044396F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 xml:space="preserve">na predlog zbornice izvajalca </w:t>
      </w:r>
      <w:r w:rsidR="00A1243C">
        <w:rPr>
          <w:rFonts w:ascii="Arial" w:hAnsi="Arial" w:cs="Arial"/>
          <w:sz w:val="20"/>
          <w:szCs w:val="20"/>
        </w:rPr>
        <w:t>iz 1. člena tega pravilnika</w:t>
      </w:r>
      <w:r w:rsidRPr="009B25B0">
        <w:rPr>
          <w:rFonts w:ascii="Arial" w:hAnsi="Arial" w:cs="Arial"/>
          <w:sz w:val="20"/>
          <w:szCs w:val="20"/>
        </w:rPr>
        <w:t>, ki izpolnjuje pogoje iz 2. člena tega pravilnika</w:t>
      </w:r>
      <w:r w:rsidR="00A1243C">
        <w:rPr>
          <w:rFonts w:ascii="Arial" w:hAnsi="Arial" w:cs="Arial"/>
          <w:sz w:val="20"/>
          <w:szCs w:val="20"/>
        </w:rPr>
        <w:t>, pooblasti za izvajanje usposabljanj</w:t>
      </w:r>
      <w:r w:rsidRPr="009B25B0">
        <w:rPr>
          <w:rFonts w:ascii="Arial" w:hAnsi="Arial" w:cs="Arial"/>
          <w:sz w:val="20"/>
          <w:szCs w:val="20"/>
        </w:rPr>
        <w:t xml:space="preserve">. </w:t>
      </w:r>
      <w:r w:rsidR="00336C1C">
        <w:rPr>
          <w:rFonts w:ascii="Arial" w:hAnsi="Arial" w:cs="Arial"/>
          <w:sz w:val="20"/>
          <w:szCs w:val="20"/>
        </w:rPr>
        <w:t>Če</w:t>
      </w:r>
      <w:r w:rsidR="00336C1C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izvajal</w:t>
      </w:r>
      <w:r w:rsidR="00336C1C">
        <w:rPr>
          <w:rFonts w:ascii="Arial" w:hAnsi="Arial" w:cs="Arial"/>
          <w:sz w:val="20"/>
          <w:szCs w:val="20"/>
        </w:rPr>
        <w:t>e</w:t>
      </w:r>
      <w:r w:rsidRPr="009B25B0">
        <w:rPr>
          <w:rFonts w:ascii="Arial" w:hAnsi="Arial" w:cs="Arial"/>
          <w:sz w:val="20"/>
          <w:szCs w:val="20"/>
        </w:rPr>
        <w:t xml:space="preserve">c zdravstvene dejavnosti ne izpolnjuje pogojev, </w:t>
      </w:r>
      <w:r w:rsidR="00336C1C">
        <w:rPr>
          <w:rFonts w:ascii="Arial" w:hAnsi="Arial" w:cs="Arial"/>
          <w:sz w:val="20"/>
          <w:szCs w:val="20"/>
        </w:rPr>
        <w:t xml:space="preserve">se vloga </w:t>
      </w:r>
      <w:r w:rsidRPr="009B25B0">
        <w:rPr>
          <w:rFonts w:ascii="Arial" w:hAnsi="Arial" w:cs="Arial"/>
          <w:sz w:val="20"/>
          <w:szCs w:val="20"/>
        </w:rPr>
        <w:t xml:space="preserve">zavrne. </w:t>
      </w:r>
    </w:p>
    <w:p w14:paraId="447B5144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E97B10" w14:textId="2882171A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(2) Pooblastilo iz prejšnjega odstavka se izda za </w:t>
      </w:r>
      <w:r w:rsidR="00336C1C">
        <w:rPr>
          <w:rFonts w:ascii="Arial" w:hAnsi="Arial" w:cs="Arial"/>
          <w:sz w:val="20"/>
          <w:szCs w:val="20"/>
        </w:rPr>
        <w:t>obdobje</w:t>
      </w:r>
      <w:r w:rsidR="00336C1C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petih let.</w:t>
      </w:r>
    </w:p>
    <w:p w14:paraId="1D22FB18" w14:textId="77777777" w:rsidR="00A34C1F" w:rsidRPr="009B25B0" w:rsidRDefault="00A34C1F" w:rsidP="00A34C1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</w:p>
    <w:p w14:paraId="620778DF" w14:textId="5E90B140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(3) Ministrstvo</w:t>
      </w:r>
      <w:r w:rsidR="00873B80">
        <w:rPr>
          <w:rFonts w:ascii="Arial" w:hAnsi="Arial" w:cs="Arial"/>
          <w:sz w:val="20"/>
          <w:szCs w:val="20"/>
        </w:rPr>
        <w:t>, pristojno za zdravje</w:t>
      </w:r>
      <w:r w:rsidR="00B14376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vodi evidenco izdanih pooblastil, ki vsebuje:</w:t>
      </w:r>
    </w:p>
    <w:p w14:paraId="53B4E2D8" w14:textId="77777777" w:rsidR="00A34C1F" w:rsidRPr="009B25B0" w:rsidRDefault="00A34C1F" w:rsidP="00A34C1F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ime in sedež pooblaščenega izvajalca,</w:t>
      </w:r>
    </w:p>
    <w:p w14:paraId="5D6F5E85" w14:textId="29602D6D" w:rsidR="00A34C1F" w:rsidRPr="009B25B0" w:rsidRDefault="00762A23" w:rsidP="00A34C1F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vrste</w:t>
      </w:r>
      <w:r w:rsidR="00A34C1F" w:rsidRPr="009B25B0">
        <w:rPr>
          <w:rFonts w:ascii="Arial" w:hAnsi="Arial" w:cs="Arial"/>
          <w:sz w:val="20"/>
          <w:szCs w:val="20"/>
        </w:rPr>
        <w:t xml:space="preserve"> in obseg usposabljanj,</w:t>
      </w:r>
    </w:p>
    <w:p w14:paraId="1489FD4B" w14:textId="77777777" w:rsidR="00A34C1F" w:rsidRPr="009B25B0" w:rsidRDefault="00A34C1F" w:rsidP="00A34C1F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številko in datum pooblastila,</w:t>
      </w:r>
    </w:p>
    <w:p w14:paraId="0CC6EC15" w14:textId="228FD113" w:rsidR="00A34C1F" w:rsidRPr="009B25B0" w:rsidRDefault="00A34C1F" w:rsidP="00A34C1F">
      <w:pPr>
        <w:pStyle w:val="Odstavekseznam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datum začetka in datum prenehanja </w:t>
      </w:r>
      <w:r w:rsidR="00496FF2">
        <w:rPr>
          <w:rFonts w:ascii="Arial" w:hAnsi="Arial" w:cs="Arial"/>
          <w:sz w:val="20"/>
          <w:szCs w:val="20"/>
        </w:rPr>
        <w:t>veljavnosti</w:t>
      </w:r>
      <w:r w:rsidR="00496FF2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pooblastila.</w:t>
      </w:r>
    </w:p>
    <w:p w14:paraId="465BA032" w14:textId="7EC319EC" w:rsidR="00A34C1F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DC66155" w14:textId="77777777" w:rsidR="00556C06" w:rsidRPr="009B25B0" w:rsidRDefault="00556C06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7ABC5E4" w14:textId="77777777" w:rsidR="00A34C1F" w:rsidRPr="009B25B0" w:rsidRDefault="00A34C1F" w:rsidP="005B1E8B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53D39B23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F36959" w14:textId="21BD0CB9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Pooblaščeni izvajalec v okviru pooblastila pripravnikom, sekundarijem </w:t>
      </w:r>
      <w:r w:rsidR="00CA0058">
        <w:rPr>
          <w:rFonts w:ascii="Arial" w:hAnsi="Arial" w:cs="Arial"/>
          <w:sz w:val="20"/>
          <w:szCs w:val="20"/>
        </w:rPr>
        <w:t>in</w:t>
      </w:r>
      <w:r w:rsidR="00CA0058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>specializantom zagot</w:t>
      </w:r>
      <w:r w:rsidR="00CA0058">
        <w:rPr>
          <w:rFonts w:ascii="Arial" w:hAnsi="Arial" w:cs="Arial"/>
          <w:sz w:val="20"/>
          <w:szCs w:val="20"/>
        </w:rPr>
        <w:t>avlja</w:t>
      </w:r>
      <w:r w:rsidRPr="009B25B0">
        <w:rPr>
          <w:rFonts w:ascii="Arial" w:hAnsi="Arial" w:cs="Arial"/>
          <w:sz w:val="20"/>
          <w:szCs w:val="20"/>
        </w:rPr>
        <w:t xml:space="preserve"> usposabljanje v skladu s programi usposabljanj. </w:t>
      </w:r>
    </w:p>
    <w:p w14:paraId="32B5378F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21457C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738C66" w14:textId="13564C7A" w:rsidR="00A34C1F" w:rsidRPr="009B25B0" w:rsidRDefault="00336C1C" w:rsidP="00A34C1F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Prehodna in k</w:t>
      </w:r>
      <w:r w:rsidR="00A34C1F" w:rsidRPr="009B25B0">
        <w:rPr>
          <w:rFonts w:ascii="Arial" w:hAnsi="Arial" w:cs="Arial"/>
          <w:b/>
          <w:bCs/>
          <w:sz w:val="20"/>
          <w:szCs w:val="20"/>
        </w:rPr>
        <w:t>ončn</w:t>
      </w:r>
      <w:r w:rsidR="00261090">
        <w:rPr>
          <w:rFonts w:ascii="Arial" w:hAnsi="Arial" w:cs="Arial"/>
          <w:b/>
          <w:bCs/>
          <w:sz w:val="20"/>
          <w:szCs w:val="20"/>
        </w:rPr>
        <w:t>i</w:t>
      </w:r>
      <w:r w:rsidR="00A34C1F" w:rsidRPr="009B25B0">
        <w:rPr>
          <w:rFonts w:ascii="Arial" w:hAnsi="Arial" w:cs="Arial"/>
          <w:b/>
          <w:bCs/>
          <w:sz w:val="20"/>
          <w:szCs w:val="20"/>
        </w:rPr>
        <w:t xml:space="preserve"> določb</w:t>
      </w:r>
      <w:r w:rsidR="00261090">
        <w:rPr>
          <w:rFonts w:ascii="Arial" w:hAnsi="Arial" w:cs="Arial"/>
          <w:b/>
          <w:bCs/>
          <w:sz w:val="20"/>
          <w:szCs w:val="20"/>
        </w:rPr>
        <w:t>i</w:t>
      </w:r>
    </w:p>
    <w:p w14:paraId="5BDE03B0" w14:textId="77777777" w:rsidR="00A34C1F" w:rsidRPr="009B25B0" w:rsidRDefault="00A34C1F" w:rsidP="00A34C1F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F406095" w14:textId="77777777" w:rsidR="00A34C1F" w:rsidRPr="009B25B0" w:rsidRDefault="00A34C1F" w:rsidP="005B1E8B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13C638AE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792B20" w14:textId="001403CB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Z dnem uveljavitve tega pravilnika </w:t>
      </w:r>
      <w:r w:rsidR="00B828A7">
        <w:rPr>
          <w:rFonts w:ascii="Arial" w:hAnsi="Arial" w:cs="Arial"/>
          <w:sz w:val="20"/>
          <w:szCs w:val="20"/>
        </w:rPr>
        <w:t xml:space="preserve">se </w:t>
      </w:r>
      <w:r w:rsidRPr="009B25B0">
        <w:rPr>
          <w:rFonts w:ascii="Arial" w:hAnsi="Arial" w:cs="Arial"/>
          <w:sz w:val="20"/>
          <w:szCs w:val="20"/>
        </w:rPr>
        <w:t xml:space="preserve">preneha </w:t>
      </w:r>
      <w:r w:rsidR="00B828A7">
        <w:rPr>
          <w:rFonts w:ascii="Arial" w:hAnsi="Arial" w:cs="Arial"/>
          <w:sz w:val="20"/>
          <w:szCs w:val="20"/>
        </w:rPr>
        <w:t>uporabljati</w:t>
      </w:r>
      <w:r w:rsidR="00B828A7" w:rsidRPr="009B25B0">
        <w:rPr>
          <w:rFonts w:ascii="Arial" w:hAnsi="Arial" w:cs="Arial"/>
          <w:sz w:val="20"/>
          <w:szCs w:val="20"/>
        </w:rPr>
        <w:t xml:space="preserve"> </w:t>
      </w:r>
      <w:r w:rsidRPr="009B25B0">
        <w:rPr>
          <w:rFonts w:ascii="Arial" w:hAnsi="Arial" w:cs="Arial"/>
          <w:sz w:val="20"/>
          <w:szCs w:val="20"/>
        </w:rPr>
        <w:t xml:space="preserve">Pravilnik o pogojih, ki jih morajo izpolnjevati zdravstveni zavodi in zasebne ordinacije za izvajanje programov pripravništva, </w:t>
      </w:r>
      <w:proofErr w:type="spellStart"/>
      <w:r w:rsidRPr="009B25B0">
        <w:rPr>
          <w:rFonts w:ascii="Arial" w:hAnsi="Arial" w:cs="Arial"/>
          <w:sz w:val="20"/>
          <w:szCs w:val="20"/>
        </w:rPr>
        <w:t>sekundarijata</w:t>
      </w:r>
      <w:proofErr w:type="spellEnd"/>
      <w:r w:rsidRPr="009B25B0">
        <w:rPr>
          <w:rFonts w:ascii="Arial" w:hAnsi="Arial" w:cs="Arial"/>
          <w:sz w:val="20"/>
          <w:szCs w:val="20"/>
        </w:rPr>
        <w:t xml:space="preserve"> in specializacij zdravnikov in zobozdravnikov (Uradni list RS, št. 110/00, 112/07 in 40/17 – ZZdrS-F).</w:t>
      </w:r>
    </w:p>
    <w:p w14:paraId="0D3D0D1A" w14:textId="77777777" w:rsidR="004E476D" w:rsidRDefault="004E476D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27A900F" w14:textId="77777777" w:rsidR="000B7992" w:rsidRPr="009B25B0" w:rsidRDefault="000B7992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BF60069" w14:textId="77777777" w:rsidR="00A34C1F" w:rsidRPr="009B25B0" w:rsidRDefault="00A34C1F" w:rsidP="005B1E8B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člen</w:t>
      </w:r>
    </w:p>
    <w:p w14:paraId="677AA112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822314" w14:textId="0D5BAE30" w:rsidR="00A34C1F" w:rsidRPr="009B25B0" w:rsidRDefault="00336C1C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</w:t>
      </w:r>
      <w:r w:rsidRPr="009B25B0">
        <w:rPr>
          <w:rFonts w:ascii="Arial" w:hAnsi="Arial" w:cs="Arial"/>
          <w:sz w:val="20"/>
          <w:szCs w:val="20"/>
        </w:rPr>
        <w:t xml:space="preserve"> </w:t>
      </w:r>
      <w:r w:rsidR="00A34C1F" w:rsidRPr="009B25B0">
        <w:rPr>
          <w:rFonts w:ascii="Arial" w:hAnsi="Arial" w:cs="Arial"/>
          <w:sz w:val="20"/>
          <w:szCs w:val="20"/>
        </w:rPr>
        <w:t>v programu posamezne specializacije</w:t>
      </w:r>
      <w:r w:rsidR="005B1E8B">
        <w:rPr>
          <w:rFonts w:ascii="Arial" w:hAnsi="Arial" w:cs="Arial"/>
          <w:sz w:val="20"/>
          <w:szCs w:val="20"/>
        </w:rPr>
        <w:t xml:space="preserve"> </w:t>
      </w:r>
      <w:r w:rsidR="006557C7">
        <w:rPr>
          <w:rFonts w:ascii="Arial" w:hAnsi="Arial" w:cs="Arial"/>
          <w:sz w:val="20"/>
          <w:szCs w:val="20"/>
        </w:rPr>
        <w:t>iz 8. točke 2. člena tega pravilnika</w:t>
      </w:r>
      <w:r>
        <w:rPr>
          <w:rFonts w:ascii="Arial" w:hAnsi="Arial" w:cs="Arial"/>
          <w:sz w:val="20"/>
          <w:szCs w:val="20"/>
        </w:rPr>
        <w:t xml:space="preserve"> </w:t>
      </w:r>
      <w:r w:rsidR="00A34C1F" w:rsidRPr="009B25B0">
        <w:rPr>
          <w:rFonts w:ascii="Arial" w:hAnsi="Arial" w:cs="Arial"/>
          <w:sz w:val="20"/>
          <w:szCs w:val="20"/>
        </w:rPr>
        <w:t xml:space="preserve">niso določeni pogoji </w:t>
      </w:r>
      <w:r w:rsidR="006557C7">
        <w:rPr>
          <w:rFonts w:ascii="Arial" w:hAnsi="Arial" w:cs="Arial"/>
          <w:sz w:val="20"/>
          <w:szCs w:val="20"/>
        </w:rPr>
        <w:t>za izvajanje usposabljanja</w:t>
      </w:r>
      <w:r w:rsidR="00A34C1F" w:rsidRPr="009B25B0">
        <w:rPr>
          <w:rFonts w:ascii="Arial" w:hAnsi="Arial" w:cs="Arial"/>
          <w:sz w:val="20"/>
          <w:szCs w:val="20"/>
        </w:rPr>
        <w:t>, te pogoje določi koordinator specializacije</w:t>
      </w:r>
      <w:r>
        <w:rPr>
          <w:rFonts w:ascii="Arial" w:hAnsi="Arial" w:cs="Arial"/>
          <w:sz w:val="20"/>
          <w:szCs w:val="20"/>
        </w:rPr>
        <w:t xml:space="preserve"> najpozneje</w:t>
      </w:r>
      <w:r w:rsidR="00A34C1F" w:rsidRPr="009B25B0">
        <w:rPr>
          <w:rFonts w:ascii="Arial" w:hAnsi="Arial" w:cs="Arial"/>
          <w:sz w:val="20"/>
          <w:szCs w:val="20"/>
        </w:rPr>
        <w:t xml:space="preserve"> v dveh mesec</w:t>
      </w:r>
      <w:r>
        <w:rPr>
          <w:rFonts w:ascii="Arial" w:hAnsi="Arial" w:cs="Arial"/>
          <w:sz w:val="20"/>
          <w:szCs w:val="20"/>
        </w:rPr>
        <w:t>ih</w:t>
      </w:r>
      <w:r w:rsidR="00A34C1F" w:rsidRPr="009B25B0">
        <w:rPr>
          <w:rFonts w:ascii="Arial" w:hAnsi="Arial" w:cs="Arial"/>
          <w:sz w:val="20"/>
          <w:szCs w:val="20"/>
        </w:rPr>
        <w:t xml:space="preserve"> od uveljavitve tega pravilnika. </w:t>
      </w:r>
      <w:r w:rsidR="00AE148A">
        <w:rPr>
          <w:rFonts w:ascii="Arial" w:hAnsi="Arial" w:cs="Arial"/>
          <w:sz w:val="20"/>
          <w:szCs w:val="20"/>
        </w:rPr>
        <w:t xml:space="preserve">Zbornica objavi pogoje iz prejšnjega stavka </w:t>
      </w:r>
      <w:r w:rsidR="00A34C1F" w:rsidRPr="009B25B0">
        <w:rPr>
          <w:rFonts w:ascii="Arial" w:hAnsi="Arial" w:cs="Arial"/>
          <w:sz w:val="20"/>
          <w:szCs w:val="20"/>
        </w:rPr>
        <w:t xml:space="preserve">na </w:t>
      </w:r>
      <w:r w:rsidR="00AE148A">
        <w:rPr>
          <w:rFonts w:ascii="Arial" w:hAnsi="Arial" w:cs="Arial"/>
          <w:sz w:val="20"/>
          <w:szCs w:val="20"/>
        </w:rPr>
        <w:t xml:space="preserve">svoji </w:t>
      </w:r>
      <w:r w:rsidR="00A34C1F" w:rsidRPr="009B25B0">
        <w:rPr>
          <w:rFonts w:ascii="Arial" w:hAnsi="Arial" w:cs="Arial"/>
          <w:sz w:val="20"/>
          <w:szCs w:val="20"/>
        </w:rPr>
        <w:t>spletni strani.</w:t>
      </w:r>
    </w:p>
    <w:p w14:paraId="2988938E" w14:textId="77777777" w:rsidR="00A34C1F" w:rsidRPr="009B25B0" w:rsidRDefault="00A34C1F" w:rsidP="004E476D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7916787" w14:textId="77777777" w:rsidR="00A34C1F" w:rsidRPr="009B25B0" w:rsidRDefault="00A34C1F" w:rsidP="004E476D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03DA80C" w14:textId="77777777" w:rsidR="00A34C1F" w:rsidRPr="009B25B0" w:rsidRDefault="00A34C1F" w:rsidP="00A34C1F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25B0">
        <w:rPr>
          <w:rFonts w:ascii="Arial" w:hAnsi="Arial" w:cs="Arial"/>
          <w:b/>
          <w:bCs/>
          <w:sz w:val="20"/>
          <w:szCs w:val="20"/>
        </w:rPr>
        <w:t>10. člen</w:t>
      </w:r>
    </w:p>
    <w:p w14:paraId="78648D87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4966496" w14:textId="0383F90E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Ta pravilnik začne </w:t>
      </w:r>
      <w:r w:rsidR="00B6739C">
        <w:rPr>
          <w:rFonts w:ascii="Arial" w:hAnsi="Arial" w:cs="Arial"/>
          <w:sz w:val="20"/>
          <w:szCs w:val="20"/>
        </w:rPr>
        <w:t xml:space="preserve">veljati </w:t>
      </w:r>
      <w:r w:rsidRPr="009B25B0">
        <w:rPr>
          <w:rFonts w:ascii="Arial" w:hAnsi="Arial" w:cs="Arial"/>
          <w:sz w:val="20"/>
          <w:szCs w:val="20"/>
        </w:rPr>
        <w:t>naslednji dan po objavi v Uradnem listu Republike Slovenije.</w:t>
      </w:r>
    </w:p>
    <w:p w14:paraId="589DA1BD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52A1EF" w14:textId="7777777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1B123C" w14:textId="23810074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Št. </w:t>
      </w:r>
      <w:r w:rsidR="00052C4E" w:rsidRPr="00052C4E">
        <w:rPr>
          <w:rFonts w:ascii="Arial" w:hAnsi="Arial" w:cs="Arial"/>
          <w:sz w:val="20"/>
          <w:szCs w:val="20"/>
        </w:rPr>
        <w:t>0070-266/2022</w:t>
      </w:r>
    </w:p>
    <w:p w14:paraId="54975B6A" w14:textId="74FEBBA7" w:rsidR="00A34C1F" w:rsidRPr="009B25B0" w:rsidRDefault="00A34C1F" w:rsidP="00A34C1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Ljubljana, dne </w:t>
      </w:r>
      <w:r w:rsidR="008F7E30">
        <w:rPr>
          <w:rFonts w:ascii="Arial" w:hAnsi="Arial" w:cs="Arial"/>
          <w:sz w:val="20"/>
          <w:szCs w:val="20"/>
        </w:rPr>
        <w:t>18</w:t>
      </w:r>
      <w:r w:rsidR="00052C4E">
        <w:rPr>
          <w:rFonts w:ascii="Arial" w:hAnsi="Arial" w:cs="Arial"/>
          <w:sz w:val="20"/>
          <w:szCs w:val="20"/>
        </w:rPr>
        <w:t>. decembra 2023</w:t>
      </w:r>
      <w:r w:rsidRPr="009B25B0">
        <w:rPr>
          <w:rFonts w:ascii="Arial" w:hAnsi="Arial" w:cs="Arial"/>
          <w:sz w:val="20"/>
          <w:szCs w:val="20"/>
        </w:rPr>
        <w:tab/>
      </w:r>
    </w:p>
    <w:p w14:paraId="50D8C1F0" w14:textId="77777777" w:rsidR="004E476D" w:rsidRDefault="00A34C1F" w:rsidP="004E476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 xml:space="preserve">EVA </w:t>
      </w:r>
      <w:r w:rsidR="00052C4E" w:rsidRPr="00052C4E">
        <w:rPr>
          <w:rFonts w:ascii="Arial" w:hAnsi="Arial" w:cs="Arial"/>
          <w:sz w:val="20"/>
          <w:szCs w:val="20"/>
        </w:rPr>
        <w:t>2022-2711-0133</w:t>
      </w:r>
    </w:p>
    <w:p w14:paraId="396580C3" w14:textId="77777777" w:rsidR="004E476D" w:rsidRDefault="004E476D" w:rsidP="004E476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A8E37EE" w14:textId="34E5F612" w:rsidR="00A34C1F" w:rsidRPr="009B25B0" w:rsidRDefault="004E476D" w:rsidP="004E476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A54A6">
        <w:rPr>
          <w:rFonts w:ascii="Arial" w:hAnsi="Arial" w:cs="Arial"/>
          <w:sz w:val="20"/>
          <w:szCs w:val="20"/>
        </w:rPr>
        <w:t>Dr. Valentina Prevolnik Rupel</w:t>
      </w:r>
    </w:p>
    <w:p w14:paraId="4D047AF4" w14:textId="47227800" w:rsidR="00A34C1F" w:rsidRPr="009B25B0" w:rsidRDefault="00A34C1F" w:rsidP="00A34C1F">
      <w:pPr>
        <w:spacing w:after="0" w:line="240" w:lineRule="auto"/>
        <w:ind w:left="4956" w:firstLine="708"/>
        <w:jc w:val="both"/>
        <w:rPr>
          <w:rFonts w:ascii="Arial" w:hAnsi="Arial" w:cs="Arial"/>
          <w:sz w:val="20"/>
          <w:szCs w:val="20"/>
        </w:rPr>
      </w:pPr>
      <w:r w:rsidRPr="009B25B0">
        <w:rPr>
          <w:rFonts w:ascii="Arial" w:hAnsi="Arial" w:cs="Arial"/>
          <w:sz w:val="20"/>
          <w:szCs w:val="20"/>
        </w:rPr>
        <w:t>minist</w:t>
      </w:r>
      <w:r w:rsidR="009A54A6">
        <w:rPr>
          <w:rFonts w:ascii="Arial" w:hAnsi="Arial" w:cs="Arial"/>
          <w:sz w:val="20"/>
          <w:szCs w:val="20"/>
        </w:rPr>
        <w:t>rica</w:t>
      </w:r>
      <w:r w:rsidRPr="009B25B0">
        <w:rPr>
          <w:rFonts w:ascii="Arial" w:hAnsi="Arial" w:cs="Arial"/>
          <w:sz w:val="20"/>
          <w:szCs w:val="20"/>
        </w:rPr>
        <w:t xml:space="preserve"> za zdravje</w:t>
      </w:r>
    </w:p>
    <w:p w14:paraId="588D8128" w14:textId="77777777" w:rsidR="002041B9" w:rsidRPr="009B25B0" w:rsidRDefault="002041B9"/>
    <w:sectPr w:rsidR="002041B9" w:rsidRPr="009B2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C596C"/>
    <w:multiLevelType w:val="hybridMultilevel"/>
    <w:tmpl w:val="C08C5926"/>
    <w:lvl w:ilvl="0" w:tplc="D8B070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B53869"/>
    <w:multiLevelType w:val="hybridMultilevel"/>
    <w:tmpl w:val="948EAF88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512EC1"/>
    <w:multiLevelType w:val="hybridMultilevel"/>
    <w:tmpl w:val="22881B54"/>
    <w:lvl w:ilvl="0" w:tplc="EF88B51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A4D1D"/>
    <w:multiLevelType w:val="hybridMultilevel"/>
    <w:tmpl w:val="FE50DD7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2E0B53"/>
    <w:multiLevelType w:val="hybridMultilevel"/>
    <w:tmpl w:val="FE50DD7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6893310">
    <w:abstractNumId w:val="4"/>
  </w:num>
  <w:num w:numId="2" w16cid:durableId="143276288">
    <w:abstractNumId w:val="2"/>
  </w:num>
  <w:num w:numId="3" w16cid:durableId="1814909939">
    <w:abstractNumId w:val="0"/>
  </w:num>
  <w:num w:numId="4" w16cid:durableId="2030065894">
    <w:abstractNumId w:val="1"/>
  </w:num>
  <w:num w:numId="5" w16cid:durableId="4691735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C1F"/>
    <w:rsid w:val="00052C4E"/>
    <w:rsid w:val="00084F07"/>
    <w:rsid w:val="000B7992"/>
    <w:rsid w:val="002041B9"/>
    <w:rsid w:val="00257119"/>
    <w:rsid w:val="00261090"/>
    <w:rsid w:val="00274886"/>
    <w:rsid w:val="00336C1C"/>
    <w:rsid w:val="003A4AD1"/>
    <w:rsid w:val="003F2B5A"/>
    <w:rsid w:val="00411F96"/>
    <w:rsid w:val="0044396F"/>
    <w:rsid w:val="00496FF2"/>
    <w:rsid w:val="00497CA0"/>
    <w:rsid w:val="004E476D"/>
    <w:rsid w:val="00511432"/>
    <w:rsid w:val="00544B93"/>
    <w:rsid w:val="00556C06"/>
    <w:rsid w:val="0058159A"/>
    <w:rsid w:val="005B1E8B"/>
    <w:rsid w:val="005E7C54"/>
    <w:rsid w:val="00630989"/>
    <w:rsid w:val="006557C7"/>
    <w:rsid w:val="00677277"/>
    <w:rsid w:val="007530DC"/>
    <w:rsid w:val="00762A23"/>
    <w:rsid w:val="007C61F0"/>
    <w:rsid w:val="007F5DA8"/>
    <w:rsid w:val="00812C1C"/>
    <w:rsid w:val="008424AF"/>
    <w:rsid w:val="0086773E"/>
    <w:rsid w:val="00873B80"/>
    <w:rsid w:val="00882A96"/>
    <w:rsid w:val="008F7E30"/>
    <w:rsid w:val="0091607B"/>
    <w:rsid w:val="009A324F"/>
    <w:rsid w:val="009A54A6"/>
    <w:rsid w:val="009B25B0"/>
    <w:rsid w:val="00A1243C"/>
    <w:rsid w:val="00A34C1F"/>
    <w:rsid w:val="00A57281"/>
    <w:rsid w:val="00A90A23"/>
    <w:rsid w:val="00AB0362"/>
    <w:rsid w:val="00AE148A"/>
    <w:rsid w:val="00B14376"/>
    <w:rsid w:val="00B6739C"/>
    <w:rsid w:val="00B828A7"/>
    <w:rsid w:val="00C60633"/>
    <w:rsid w:val="00CA0058"/>
    <w:rsid w:val="00CD1AAB"/>
    <w:rsid w:val="00D00734"/>
    <w:rsid w:val="00D14D84"/>
    <w:rsid w:val="00D5429E"/>
    <w:rsid w:val="00DC6047"/>
    <w:rsid w:val="00E67379"/>
    <w:rsid w:val="00F437A2"/>
    <w:rsid w:val="00F7346E"/>
    <w:rsid w:val="00FD0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416AE"/>
  <w15:chartTrackingRefBased/>
  <w15:docId w15:val="{A5CD32A0-0517-44CB-BC3F-B885DB83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34C1F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34C1F"/>
    <w:pPr>
      <w:ind w:left="720"/>
      <w:contextualSpacing/>
    </w:pPr>
  </w:style>
  <w:style w:type="paragraph" w:styleId="Revizija">
    <w:name w:val="Revision"/>
    <w:hidden/>
    <w:uiPriority w:val="99"/>
    <w:semiHidden/>
    <w:rsid w:val="00084F07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86773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6773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6773E"/>
    <w:rPr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6773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6773E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2012824-E8A6-407E-A552-5DFDB1C70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873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Teja Trdan</dc:creator>
  <cp:keywords/>
  <dc:description/>
  <cp:lastModifiedBy>Ksenija Trčko</cp:lastModifiedBy>
  <cp:revision>2</cp:revision>
  <dcterms:created xsi:type="dcterms:W3CDTF">2023-12-20T11:17:00Z</dcterms:created>
  <dcterms:modified xsi:type="dcterms:W3CDTF">2023-12-20T11:17:00Z</dcterms:modified>
</cp:coreProperties>
</file>