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26D0C" w14:textId="53A4A927" w:rsidR="006A1DDD" w:rsidRPr="005B0D76" w:rsidRDefault="006A1DDD" w:rsidP="006A1DDD">
      <w:pPr>
        <w:jc w:val="both"/>
        <w:rPr>
          <w:rFonts w:ascii="Arial" w:hAnsi="Arial" w:cs="Arial"/>
        </w:rPr>
      </w:pPr>
      <w:r w:rsidRPr="005B0D76">
        <w:rPr>
          <w:rFonts w:ascii="Arial" w:hAnsi="Arial" w:cs="Arial"/>
        </w:rPr>
        <w:t xml:space="preserve">Na podlagi </w:t>
      </w:r>
      <w:r>
        <w:rPr>
          <w:rFonts w:ascii="Arial" w:hAnsi="Arial" w:cs="Arial"/>
        </w:rPr>
        <w:t xml:space="preserve">petega odstavka </w:t>
      </w:r>
      <w:r w:rsidR="006D10DC">
        <w:rPr>
          <w:rFonts w:ascii="Arial" w:hAnsi="Arial" w:cs="Arial"/>
        </w:rPr>
        <w:t>71</w:t>
      </w:r>
      <w:r>
        <w:rPr>
          <w:rFonts w:ascii="Arial" w:hAnsi="Arial" w:cs="Arial"/>
        </w:rPr>
        <w:t xml:space="preserve">. </w:t>
      </w:r>
      <w:r w:rsidRPr="005B0D76">
        <w:rPr>
          <w:rFonts w:ascii="Arial" w:hAnsi="Arial" w:cs="Arial"/>
        </w:rPr>
        <w:t>člena Zakona o uvajanju naprav za proizvodnjo električne energije iz obnovljivih virov energije</w:t>
      </w:r>
      <w:r>
        <w:rPr>
          <w:rFonts w:ascii="Arial" w:hAnsi="Arial" w:cs="Arial"/>
        </w:rPr>
        <w:t xml:space="preserve"> </w:t>
      </w:r>
      <w:r w:rsidRPr="005B0D76">
        <w:rPr>
          <w:rFonts w:ascii="Arial" w:hAnsi="Arial" w:cs="Arial"/>
        </w:rPr>
        <w:t xml:space="preserve">(Uradni list RS, št. </w:t>
      </w:r>
      <w:r>
        <w:rPr>
          <w:rFonts w:ascii="Arial" w:hAnsi="Arial" w:cs="Arial"/>
        </w:rPr>
        <w:t>78/23</w:t>
      </w:r>
      <w:r w:rsidRPr="005B0D76">
        <w:rPr>
          <w:rFonts w:ascii="Arial" w:hAnsi="Arial" w:cs="Arial"/>
        </w:rPr>
        <w:t xml:space="preserve">) </w:t>
      </w:r>
      <w:r w:rsidR="006D10DC">
        <w:rPr>
          <w:rFonts w:ascii="Arial" w:hAnsi="Arial" w:cs="Arial"/>
        </w:rPr>
        <w:t xml:space="preserve">Vlada Republike Slovenije </w:t>
      </w:r>
      <w:r w:rsidRPr="005B0D76">
        <w:rPr>
          <w:rFonts w:ascii="Arial" w:hAnsi="Arial" w:cs="Arial"/>
        </w:rPr>
        <w:t>izdaja</w:t>
      </w:r>
    </w:p>
    <w:p w14:paraId="54838108" w14:textId="77777777" w:rsidR="004E0941" w:rsidRPr="005B0D76" w:rsidRDefault="004E0941" w:rsidP="004E0941">
      <w:pPr>
        <w:jc w:val="center"/>
        <w:rPr>
          <w:rFonts w:ascii="Arial" w:hAnsi="Arial" w:cs="Arial"/>
        </w:rPr>
      </w:pPr>
    </w:p>
    <w:p w14:paraId="45E9111C" w14:textId="65541476" w:rsidR="00743DC0" w:rsidRPr="005B0D76" w:rsidRDefault="006D10DC" w:rsidP="004E0941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 R E D B O</w:t>
      </w:r>
    </w:p>
    <w:p w14:paraId="49263819" w14:textId="04F0D3D6" w:rsidR="006B1008" w:rsidRPr="005B0D76" w:rsidRDefault="00410516" w:rsidP="003167FE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o </w:t>
      </w:r>
      <w:r w:rsidR="006D10DC">
        <w:rPr>
          <w:rFonts w:ascii="Arial" w:hAnsi="Arial" w:cs="Arial"/>
          <w:b/>
          <w:bCs/>
        </w:rPr>
        <w:t>enkratnem nadomestilu za občino za spodbujanje uvajanja vetrnih proizvodnih naprav</w:t>
      </w:r>
    </w:p>
    <w:p w14:paraId="3EDA63BF" w14:textId="7676375E" w:rsidR="000E28D5" w:rsidRPr="000E28D5" w:rsidRDefault="000E28D5" w:rsidP="006B1008">
      <w:pPr>
        <w:spacing w:before="480" w:after="0"/>
        <w:jc w:val="center"/>
        <w:rPr>
          <w:rFonts w:ascii="Arial" w:hAnsi="Arial" w:cs="Arial"/>
          <w:b/>
          <w:bCs/>
        </w:rPr>
      </w:pPr>
      <w:r w:rsidRPr="000E28D5">
        <w:rPr>
          <w:rFonts w:ascii="Arial" w:hAnsi="Arial" w:cs="Arial"/>
          <w:b/>
          <w:bCs/>
        </w:rPr>
        <w:t>1. člen</w:t>
      </w:r>
    </w:p>
    <w:p w14:paraId="3802E354" w14:textId="2FF92D5F" w:rsidR="009B35F7" w:rsidRPr="000E28D5" w:rsidRDefault="009B35F7" w:rsidP="000E28D5">
      <w:pPr>
        <w:spacing w:after="0"/>
        <w:jc w:val="center"/>
        <w:rPr>
          <w:rFonts w:ascii="Arial" w:hAnsi="Arial" w:cs="Arial"/>
          <w:b/>
          <w:bCs/>
        </w:rPr>
      </w:pPr>
      <w:r w:rsidRPr="000E28D5">
        <w:rPr>
          <w:rFonts w:ascii="Arial" w:hAnsi="Arial" w:cs="Arial"/>
          <w:b/>
          <w:bCs/>
        </w:rPr>
        <w:t>(</w:t>
      </w:r>
      <w:r w:rsidR="006D10DC">
        <w:rPr>
          <w:rFonts w:ascii="Arial" w:hAnsi="Arial" w:cs="Arial"/>
          <w:b/>
          <w:bCs/>
        </w:rPr>
        <w:t>predmet</w:t>
      </w:r>
      <w:r w:rsidR="00007FBE">
        <w:rPr>
          <w:rFonts w:ascii="Arial" w:hAnsi="Arial" w:cs="Arial"/>
          <w:b/>
          <w:bCs/>
        </w:rPr>
        <w:t xml:space="preserve"> </w:t>
      </w:r>
      <w:r w:rsidR="006D10DC">
        <w:rPr>
          <w:rFonts w:ascii="Arial" w:hAnsi="Arial" w:cs="Arial"/>
          <w:b/>
          <w:bCs/>
        </w:rPr>
        <w:t>uredbe</w:t>
      </w:r>
      <w:r w:rsidRPr="000E28D5">
        <w:rPr>
          <w:rFonts w:ascii="Arial" w:hAnsi="Arial" w:cs="Arial"/>
          <w:b/>
          <w:bCs/>
        </w:rPr>
        <w:t>)</w:t>
      </w:r>
    </w:p>
    <w:p w14:paraId="463AE5A0" w14:textId="77777777" w:rsidR="000E28D5" w:rsidRPr="000E28D5" w:rsidRDefault="000E28D5" w:rsidP="000E28D5">
      <w:pPr>
        <w:spacing w:after="0"/>
        <w:jc w:val="center"/>
        <w:rPr>
          <w:rFonts w:ascii="Arial" w:hAnsi="Arial" w:cs="Arial"/>
        </w:rPr>
      </w:pPr>
    </w:p>
    <w:p w14:paraId="2B34B6B2" w14:textId="00D90A3F" w:rsidR="006A14B9" w:rsidRPr="007D7845" w:rsidRDefault="006A14B9" w:rsidP="00395F6B">
      <w:pPr>
        <w:jc w:val="both"/>
        <w:rPr>
          <w:rFonts w:ascii="Arial" w:hAnsi="Arial" w:cs="Arial"/>
        </w:rPr>
      </w:pPr>
      <w:r w:rsidRPr="006D10DC">
        <w:rPr>
          <w:rFonts w:ascii="Arial" w:hAnsi="Arial" w:cs="Arial"/>
        </w:rPr>
        <w:t xml:space="preserve">Ta </w:t>
      </w:r>
      <w:r w:rsidR="00E11180">
        <w:rPr>
          <w:rFonts w:ascii="Arial" w:hAnsi="Arial" w:cs="Arial"/>
        </w:rPr>
        <w:t>uredba</w:t>
      </w:r>
      <w:r w:rsidRPr="006D10DC">
        <w:rPr>
          <w:rFonts w:ascii="Arial" w:hAnsi="Arial" w:cs="Arial"/>
        </w:rPr>
        <w:t xml:space="preserve"> določa</w:t>
      </w:r>
      <w:r w:rsidR="00E318CE" w:rsidRPr="00E318CE">
        <w:rPr>
          <w:rFonts w:ascii="Arial" w:hAnsi="Arial" w:cs="Arial"/>
        </w:rPr>
        <w:t xml:space="preserve"> višino in plačevanje </w:t>
      </w:r>
      <w:r w:rsidR="00E318CE">
        <w:rPr>
          <w:rFonts w:ascii="Arial" w:hAnsi="Arial" w:cs="Arial"/>
        </w:rPr>
        <w:t xml:space="preserve">enkratnega </w:t>
      </w:r>
      <w:r w:rsidR="00E318CE" w:rsidRPr="00E318CE">
        <w:rPr>
          <w:rFonts w:ascii="Arial" w:hAnsi="Arial" w:cs="Arial"/>
        </w:rPr>
        <w:t>nadomestila</w:t>
      </w:r>
      <w:r w:rsidR="00E318CE">
        <w:rPr>
          <w:rFonts w:ascii="Arial" w:hAnsi="Arial" w:cs="Arial"/>
        </w:rPr>
        <w:t xml:space="preserve"> za občino</w:t>
      </w:r>
      <w:r w:rsidR="00E318CE" w:rsidRPr="00E318CE">
        <w:rPr>
          <w:rFonts w:ascii="Arial" w:hAnsi="Arial" w:cs="Arial"/>
        </w:rPr>
        <w:t xml:space="preserve"> za spodbujanje uvajanja</w:t>
      </w:r>
      <w:r w:rsidR="007420BD">
        <w:rPr>
          <w:rFonts w:ascii="Arial" w:hAnsi="Arial" w:cs="Arial"/>
        </w:rPr>
        <w:t xml:space="preserve"> novih</w:t>
      </w:r>
      <w:r w:rsidR="00E318CE" w:rsidRPr="00E318CE">
        <w:rPr>
          <w:rFonts w:ascii="Arial" w:hAnsi="Arial" w:cs="Arial"/>
        </w:rPr>
        <w:t xml:space="preserve"> vetrnih proizvodnih naprav</w:t>
      </w:r>
      <w:r w:rsidR="00DD2AFD">
        <w:rPr>
          <w:rFonts w:ascii="Arial" w:hAnsi="Arial" w:cs="Arial"/>
        </w:rPr>
        <w:t xml:space="preserve"> (v nadaljnjem besedilu: nadomestilo)</w:t>
      </w:r>
      <w:r w:rsidR="00E318CE" w:rsidRPr="00E318CE">
        <w:rPr>
          <w:rFonts w:ascii="Arial" w:hAnsi="Arial" w:cs="Arial"/>
        </w:rPr>
        <w:t xml:space="preserve"> ter namene, za katere ga lahko občina porabi.</w:t>
      </w:r>
    </w:p>
    <w:p w14:paraId="595DCDA2" w14:textId="497DD54A" w:rsidR="00395F6B" w:rsidRDefault="00C0489A" w:rsidP="00395F6B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2</w:t>
      </w:r>
      <w:r w:rsidR="00395F6B">
        <w:rPr>
          <w:rFonts w:ascii="Arial" w:hAnsi="Arial" w:cs="Arial"/>
          <w:b/>
          <w:bCs/>
          <w:color w:val="000000"/>
          <w:sz w:val="22"/>
          <w:szCs w:val="22"/>
        </w:rPr>
        <w:t>. člen</w:t>
      </w:r>
    </w:p>
    <w:p w14:paraId="7EA6A287" w14:textId="0D4E12A0" w:rsidR="00395F6B" w:rsidRDefault="00395F6B" w:rsidP="00395F6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(plač</w:t>
      </w:r>
      <w:r w:rsidR="007012AF">
        <w:rPr>
          <w:rFonts w:ascii="Arial" w:hAnsi="Arial" w:cs="Arial"/>
          <w:b/>
          <w:bCs/>
          <w:color w:val="000000"/>
          <w:sz w:val="22"/>
          <w:szCs w:val="22"/>
        </w:rPr>
        <w:t>nik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nadomestila)</w:t>
      </w:r>
    </w:p>
    <w:p w14:paraId="59B61DB6" w14:textId="6FD0E897" w:rsidR="00395F6B" w:rsidRDefault="007012AF" w:rsidP="00395F6B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N</w:t>
      </w:r>
      <w:r w:rsidR="00395F6B">
        <w:rPr>
          <w:rFonts w:ascii="Arial" w:hAnsi="Arial" w:cs="Arial"/>
          <w:color w:val="000000"/>
          <w:sz w:val="22"/>
          <w:szCs w:val="22"/>
        </w:rPr>
        <w:t>adomestil</w:t>
      </w:r>
      <w:r>
        <w:rPr>
          <w:rFonts w:ascii="Arial" w:hAnsi="Arial" w:cs="Arial"/>
          <w:color w:val="000000"/>
          <w:sz w:val="22"/>
          <w:szCs w:val="22"/>
        </w:rPr>
        <w:t>o občini izplača cent</w:t>
      </w:r>
      <w:r w:rsidR="00F357ED">
        <w:rPr>
          <w:rFonts w:ascii="Arial" w:hAnsi="Arial" w:cs="Arial"/>
          <w:color w:val="000000"/>
          <w:sz w:val="22"/>
          <w:szCs w:val="22"/>
        </w:rPr>
        <w:t>er</w:t>
      </w:r>
      <w:r w:rsidR="00395F6B">
        <w:rPr>
          <w:rFonts w:ascii="Arial" w:hAnsi="Arial" w:cs="Arial"/>
          <w:color w:val="000000"/>
          <w:sz w:val="22"/>
          <w:szCs w:val="22"/>
        </w:rPr>
        <w:t xml:space="preserve"> za podpore</w:t>
      </w:r>
      <w:r w:rsidR="003112B1">
        <w:rPr>
          <w:rFonts w:ascii="Arial" w:hAnsi="Arial" w:cs="Arial"/>
          <w:color w:val="000000"/>
          <w:sz w:val="22"/>
          <w:szCs w:val="22"/>
        </w:rPr>
        <w:t>.</w:t>
      </w:r>
    </w:p>
    <w:p w14:paraId="55846840" w14:textId="14A8B448" w:rsidR="001979CB" w:rsidRDefault="00DD2AFD" w:rsidP="001979CB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3</w:t>
      </w:r>
      <w:r w:rsidR="001979CB">
        <w:rPr>
          <w:rFonts w:ascii="Arial" w:hAnsi="Arial" w:cs="Arial"/>
          <w:b/>
          <w:bCs/>
          <w:color w:val="000000"/>
          <w:sz w:val="22"/>
          <w:szCs w:val="22"/>
        </w:rPr>
        <w:t>. člen</w:t>
      </w:r>
    </w:p>
    <w:p w14:paraId="53A03E8F" w14:textId="77777777" w:rsidR="001979CB" w:rsidRDefault="001979CB" w:rsidP="001979C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(upravičenec do prejema nadomestila)</w:t>
      </w:r>
    </w:p>
    <w:p w14:paraId="458CCF96" w14:textId="2BD8C10A" w:rsidR="001979CB" w:rsidRDefault="001979CB" w:rsidP="001979CB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(1) </w:t>
      </w:r>
      <w:r w:rsidR="00E47921">
        <w:rPr>
          <w:rFonts w:ascii="Arial" w:hAnsi="Arial" w:cs="Arial"/>
          <w:color w:val="000000"/>
          <w:sz w:val="22"/>
          <w:szCs w:val="22"/>
        </w:rPr>
        <w:t>Upravičenec do prejema nadomestila je</w:t>
      </w:r>
      <w:r>
        <w:rPr>
          <w:rFonts w:ascii="Arial" w:hAnsi="Arial" w:cs="Arial"/>
          <w:color w:val="000000"/>
          <w:sz w:val="22"/>
          <w:szCs w:val="22"/>
        </w:rPr>
        <w:t xml:space="preserve"> občin</w:t>
      </w:r>
      <w:r w:rsidR="00E47921">
        <w:rPr>
          <w:rFonts w:ascii="Arial" w:hAnsi="Arial" w:cs="Arial"/>
          <w:color w:val="000000"/>
          <w:sz w:val="22"/>
          <w:szCs w:val="22"/>
        </w:rPr>
        <w:t>a</w:t>
      </w:r>
      <w:r>
        <w:rPr>
          <w:rFonts w:ascii="Arial" w:hAnsi="Arial" w:cs="Arial"/>
          <w:color w:val="000000"/>
          <w:sz w:val="22"/>
          <w:szCs w:val="22"/>
        </w:rPr>
        <w:t xml:space="preserve">, v kateri je </w:t>
      </w:r>
      <w:r w:rsidR="00E47921">
        <w:rPr>
          <w:rFonts w:ascii="Arial" w:hAnsi="Arial" w:cs="Arial"/>
          <w:color w:val="000000"/>
          <w:sz w:val="22"/>
          <w:szCs w:val="22"/>
        </w:rPr>
        <w:t xml:space="preserve">postavljena </w:t>
      </w:r>
      <w:r w:rsidR="00DD2AFD">
        <w:rPr>
          <w:rFonts w:ascii="Arial" w:hAnsi="Arial" w:cs="Arial"/>
          <w:color w:val="000000"/>
          <w:sz w:val="22"/>
          <w:szCs w:val="22"/>
        </w:rPr>
        <w:t>vetrna proi</w:t>
      </w:r>
      <w:r>
        <w:rPr>
          <w:rFonts w:ascii="Arial" w:hAnsi="Arial" w:cs="Arial"/>
          <w:color w:val="000000"/>
          <w:sz w:val="22"/>
          <w:szCs w:val="22"/>
        </w:rPr>
        <w:t>zvodna naprava.</w:t>
      </w:r>
    </w:p>
    <w:p w14:paraId="46048CF3" w14:textId="13EF0FD6" w:rsidR="001979CB" w:rsidRDefault="001979CB" w:rsidP="001979CB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(2) Če </w:t>
      </w:r>
      <w:r w:rsidR="00E47921">
        <w:rPr>
          <w:rFonts w:ascii="Arial" w:hAnsi="Arial" w:cs="Arial"/>
          <w:color w:val="000000"/>
          <w:sz w:val="22"/>
          <w:szCs w:val="22"/>
        </w:rPr>
        <w:t>je</w:t>
      </w:r>
      <w:r w:rsidR="00F36F5B">
        <w:rPr>
          <w:rFonts w:ascii="Arial" w:hAnsi="Arial" w:cs="Arial"/>
          <w:color w:val="000000"/>
          <w:sz w:val="22"/>
          <w:szCs w:val="22"/>
        </w:rPr>
        <w:t xml:space="preserve"> vetrna</w:t>
      </w:r>
      <w:r w:rsidR="00E47921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proizvodna naprava</w:t>
      </w:r>
      <w:r w:rsidR="00897DA6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sestavljena iz več generatorjev (v nadaljnjem besedilu: vetrn</w:t>
      </w:r>
      <w:r w:rsidR="0056617D">
        <w:rPr>
          <w:rFonts w:ascii="Arial" w:hAnsi="Arial" w:cs="Arial"/>
          <w:color w:val="000000"/>
          <w:sz w:val="22"/>
          <w:szCs w:val="22"/>
        </w:rPr>
        <w:t>ic</w:t>
      </w:r>
      <w:r w:rsidR="00D72C97">
        <w:rPr>
          <w:rFonts w:ascii="Arial" w:hAnsi="Arial" w:cs="Arial"/>
          <w:color w:val="000000"/>
          <w:sz w:val="22"/>
          <w:szCs w:val="22"/>
        </w:rPr>
        <w:t>e</w:t>
      </w:r>
      <w:r>
        <w:rPr>
          <w:rFonts w:ascii="Arial" w:hAnsi="Arial" w:cs="Arial"/>
          <w:color w:val="000000"/>
          <w:sz w:val="22"/>
          <w:szCs w:val="22"/>
        </w:rPr>
        <w:t>), ki obratujejo povezano</w:t>
      </w:r>
      <w:r w:rsidR="001A140D">
        <w:rPr>
          <w:rFonts w:ascii="Arial" w:hAnsi="Arial" w:cs="Arial"/>
          <w:color w:val="000000"/>
          <w:sz w:val="22"/>
          <w:szCs w:val="22"/>
        </w:rPr>
        <w:t xml:space="preserve"> in</w:t>
      </w:r>
      <w:r>
        <w:rPr>
          <w:rFonts w:ascii="Arial" w:hAnsi="Arial" w:cs="Arial"/>
          <w:color w:val="000000"/>
          <w:sz w:val="22"/>
          <w:szCs w:val="22"/>
        </w:rPr>
        <w:t xml:space="preserve"> stoji v več občinah, </w:t>
      </w:r>
      <w:r w:rsidR="007012AF">
        <w:rPr>
          <w:rFonts w:ascii="Arial" w:hAnsi="Arial" w:cs="Arial"/>
          <w:color w:val="000000"/>
          <w:sz w:val="22"/>
          <w:szCs w:val="22"/>
        </w:rPr>
        <w:t xml:space="preserve">se </w:t>
      </w:r>
      <w:r>
        <w:rPr>
          <w:rFonts w:ascii="Arial" w:hAnsi="Arial" w:cs="Arial"/>
          <w:color w:val="000000"/>
          <w:sz w:val="22"/>
          <w:szCs w:val="22"/>
        </w:rPr>
        <w:t>nadomestilo</w:t>
      </w:r>
      <w:r w:rsidR="007012AF">
        <w:rPr>
          <w:rFonts w:ascii="Arial" w:hAnsi="Arial" w:cs="Arial"/>
          <w:color w:val="000000"/>
          <w:sz w:val="22"/>
          <w:szCs w:val="22"/>
        </w:rPr>
        <w:t xml:space="preserve"> plača tem občinam</w:t>
      </w:r>
      <w:r>
        <w:rPr>
          <w:rFonts w:ascii="Arial" w:hAnsi="Arial" w:cs="Arial"/>
          <w:color w:val="000000"/>
          <w:sz w:val="22"/>
          <w:szCs w:val="22"/>
        </w:rPr>
        <w:t xml:space="preserve"> v sorazmerju z inštalirano močjo vetrnic na območju posamezne občine.</w:t>
      </w:r>
    </w:p>
    <w:p w14:paraId="29554267" w14:textId="05483EA7" w:rsidR="006B1008" w:rsidRPr="00886E6C" w:rsidRDefault="001979CB" w:rsidP="00886E6C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(3) Nadomestilo je javna dajatev, ki pripada občini.</w:t>
      </w:r>
    </w:p>
    <w:p w14:paraId="5EE6EEB0" w14:textId="7CFD79DF" w:rsidR="001979CB" w:rsidRDefault="00886E6C" w:rsidP="006B1008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4</w:t>
      </w:r>
      <w:r w:rsidR="001979CB">
        <w:rPr>
          <w:rFonts w:ascii="Arial" w:hAnsi="Arial" w:cs="Arial"/>
          <w:b/>
          <w:bCs/>
          <w:color w:val="000000"/>
          <w:sz w:val="22"/>
          <w:szCs w:val="22"/>
        </w:rPr>
        <w:t>. člen</w:t>
      </w:r>
    </w:p>
    <w:p w14:paraId="5C5FCD5F" w14:textId="77777777" w:rsidR="001979CB" w:rsidRDefault="001979CB" w:rsidP="001979C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(osnova za nadomestilo)</w:t>
      </w:r>
    </w:p>
    <w:p w14:paraId="6B1E942D" w14:textId="6C019A9C" w:rsidR="00CE0737" w:rsidRDefault="00CE0737" w:rsidP="00CE0737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CE0737">
        <w:rPr>
          <w:rFonts w:ascii="Arial" w:hAnsi="Arial" w:cs="Arial"/>
          <w:color w:val="000000"/>
          <w:sz w:val="22"/>
          <w:szCs w:val="22"/>
        </w:rPr>
        <w:t>(1</w:t>
      </w:r>
      <w:r>
        <w:rPr>
          <w:rFonts w:ascii="Arial" w:hAnsi="Arial" w:cs="Arial"/>
          <w:color w:val="000000"/>
          <w:sz w:val="22"/>
          <w:szCs w:val="22"/>
        </w:rPr>
        <w:t xml:space="preserve">) </w:t>
      </w:r>
      <w:r w:rsidR="001979CB">
        <w:rPr>
          <w:rFonts w:ascii="Arial" w:hAnsi="Arial" w:cs="Arial"/>
          <w:color w:val="000000"/>
          <w:sz w:val="22"/>
          <w:szCs w:val="22"/>
        </w:rPr>
        <w:t xml:space="preserve">Osnova za nadomestilo je vezana na inštalirano moč </w:t>
      </w:r>
      <w:r w:rsidR="00904322">
        <w:rPr>
          <w:rFonts w:ascii="Arial" w:hAnsi="Arial" w:cs="Arial"/>
          <w:color w:val="000000"/>
          <w:sz w:val="22"/>
          <w:szCs w:val="22"/>
        </w:rPr>
        <w:t xml:space="preserve">vetrne </w:t>
      </w:r>
      <w:r w:rsidR="00E47921">
        <w:rPr>
          <w:rFonts w:ascii="Arial" w:hAnsi="Arial" w:cs="Arial"/>
          <w:color w:val="000000"/>
          <w:sz w:val="22"/>
          <w:szCs w:val="22"/>
        </w:rPr>
        <w:t xml:space="preserve">proizvodne </w:t>
      </w:r>
      <w:r w:rsidR="001979CB">
        <w:rPr>
          <w:rFonts w:ascii="Arial" w:hAnsi="Arial" w:cs="Arial"/>
          <w:color w:val="000000"/>
          <w:sz w:val="22"/>
          <w:szCs w:val="22"/>
        </w:rPr>
        <w:t>naprave</w:t>
      </w:r>
      <w:r w:rsidR="004D6869">
        <w:rPr>
          <w:rFonts w:ascii="Arial" w:hAnsi="Arial" w:cs="Arial"/>
          <w:color w:val="000000"/>
          <w:sz w:val="22"/>
          <w:szCs w:val="22"/>
        </w:rPr>
        <w:t xml:space="preserve"> </w:t>
      </w:r>
      <w:r w:rsidR="001979CB">
        <w:rPr>
          <w:rFonts w:ascii="Arial" w:hAnsi="Arial" w:cs="Arial"/>
          <w:color w:val="000000"/>
          <w:sz w:val="22"/>
          <w:szCs w:val="22"/>
        </w:rPr>
        <w:t xml:space="preserve">in znaša </w:t>
      </w:r>
      <w:r w:rsidR="00792647">
        <w:rPr>
          <w:rFonts w:ascii="Arial" w:hAnsi="Arial" w:cs="Arial"/>
          <w:color w:val="000000"/>
          <w:sz w:val="22"/>
          <w:szCs w:val="22"/>
        </w:rPr>
        <w:t>2</w:t>
      </w:r>
      <w:r w:rsidR="001979CB">
        <w:rPr>
          <w:rFonts w:ascii="Arial" w:hAnsi="Arial" w:cs="Arial"/>
          <w:color w:val="000000"/>
          <w:sz w:val="22"/>
          <w:szCs w:val="22"/>
        </w:rPr>
        <w:t>00</w:t>
      </w:r>
      <w:r w:rsidR="00904322">
        <w:rPr>
          <w:rFonts w:ascii="Arial" w:hAnsi="Arial" w:cs="Arial"/>
          <w:color w:val="000000"/>
          <w:sz w:val="22"/>
          <w:szCs w:val="22"/>
        </w:rPr>
        <w:t>.</w:t>
      </w:r>
      <w:r w:rsidR="00D72C97">
        <w:rPr>
          <w:rFonts w:ascii="Arial" w:hAnsi="Arial" w:cs="Arial"/>
          <w:color w:val="000000"/>
          <w:sz w:val="22"/>
          <w:szCs w:val="22"/>
        </w:rPr>
        <w:t>00</w:t>
      </w:r>
      <w:r w:rsidR="00904322">
        <w:rPr>
          <w:rFonts w:ascii="Arial" w:hAnsi="Arial" w:cs="Arial"/>
          <w:color w:val="000000"/>
          <w:sz w:val="22"/>
          <w:szCs w:val="22"/>
        </w:rPr>
        <w:t>0,00</w:t>
      </w:r>
      <w:r w:rsidR="00D72C97">
        <w:rPr>
          <w:rFonts w:ascii="Arial" w:hAnsi="Arial" w:cs="Arial"/>
          <w:color w:val="000000"/>
          <w:sz w:val="22"/>
          <w:szCs w:val="22"/>
        </w:rPr>
        <w:t xml:space="preserve"> </w:t>
      </w:r>
      <w:r w:rsidR="001979CB">
        <w:rPr>
          <w:rFonts w:ascii="Arial" w:hAnsi="Arial" w:cs="Arial"/>
          <w:color w:val="000000"/>
          <w:sz w:val="22"/>
          <w:szCs w:val="22"/>
        </w:rPr>
        <w:t xml:space="preserve">EUR na 1 </w:t>
      </w:r>
      <w:r w:rsidR="00904322">
        <w:rPr>
          <w:rFonts w:ascii="Arial" w:hAnsi="Arial" w:cs="Arial"/>
          <w:color w:val="000000"/>
          <w:sz w:val="22"/>
          <w:szCs w:val="22"/>
        </w:rPr>
        <w:t>M</w:t>
      </w:r>
      <w:r w:rsidR="00D72C97">
        <w:rPr>
          <w:rFonts w:ascii="Arial" w:hAnsi="Arial" w:cs="Arial"/>
          <w:color w:val="000000"/>
          <w:sz w:val="22"/>
          <w:szCs w:val="22"/>
        </w:rPr>
        <w:t>W</w:t>
      </w:r>
      <w:r w:rsidR="001979CB">
        <w:rPr>
          <w:rFonts w:ascii="Arial" w:hAnsi="Arial" w:cs="Arial"/>
          <w:color w:val="000000"/>
          <w:sz w:val="22"/>
          <w:szCs w:val="22"/>
        </w:rPr>
        <w:t xml:space="preserve"> inštalirane moči </w:t>
      </w:r>
      <w:r w:rsidR="004D6869">
        <w:rPr>
          <w:rFonts w:ascii="Arial" w:hAnsi="Arial" w:cs="Arial"/>
          <w:color w:val="000000"/>
          <w:sz w:val="22"/>
          <w:szCs w:val="22"/>
        </w:rPr>
        <w:t xml:space="preserve">proizvodne </w:t>
      </w:r>
      <w:r w:rsidR="001979CB">
        <w:rPr>
          <w:rFonts w:ascii="Arial" w:hAnsi="Arial" w:cs="Arial"/>
          <w:color w:val="000000"/>
          <w:sz w:val="22"/>
          <w:szCs w:val="22"/>
        </w:rPr>
        <w:t>naprave.</w:t>
      </w:r>
      <w:r w:rsidR="003C6C0F">
        <w:rPr>
          <w:rFonts w:ascii="Arial" w:hAnsi="Arial" w:cs="Arial"/>
          <w:color w:val="000000"/>
          <w:sz w:val="22"/>
          <w:szCs w:val="22"/>
        </w:rPr>
        <w:t xml:space="preserve"> </w:t>
      </w:r>
      <w:r w:rsidR="00CE21C0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4A94935E" w14:textId="6E4D03D8" w:rsidR="00CE0737" w:rsidRPr="00CE0737" w:rsidRDefault="00CE0737" w:rsidP="00CE0737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(2) </w:t>
      </w:r>
      <w:r w:rsidR="00904322">
        <w:rPr>
          <w:rFonts w:ascii="Arial" w:hAnsi="Arial" w:cs="Arial"/>
          <w:color w:val="000000"/>
          <w:sz w:val="22"/>
          <w:szCs w:val="22"/>
        </w:rPr>
        <w:t xml:space="preserve">Za vetrne proizvodne naprave z inštalirano močjo manjšo od 1MW </w:t>
      </w:r>
      <w:r w:rsidR="007420BD">
        <w:rPr>
          <w:rFonts w:ascii="Arial" w:hAnsi="Arial" w:cs="Arial"/>
          <w:color w:val="000000"/>
          <w:sz w:val="22"/>
          <w:szCs w:val="22"/>
        </w:rPr>
        <w:t>nadomestilo znaša</w:t>
      </w:r>
      <w:r w:rsidR="00904322">
        <w:rPr>
          <w:rFonts w:ascii="Arial" w:hAnsi="Arial" w:cs="Arial"/>
          <w:color w:val="000000"/>
          <w:sz w:val="22"/>
          <w:szCs w:val="22"/>
        </w:rPr>
        <w:t xml:space="preserve"> 0,00 EUR.</w:t>
      </w:r>
    </w:p>
    <w:p w14:paraId="2A395373" w14:textId="2DC3BCAA" w:rsidR="004D6869" w:rsidRDefault="00BF5E3A" w:rsidP="006B1008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5</w:t>
      </w:r>
      <w:r w:rsidR="004D6869">
        <w:rPr>
          <w:rFonts w:ascii="Arial" w:hAnsi="Arial" w:cs="Arial"/>
          <w:b/>
          <w:bCs/>
          <w:color w:val="000000"/>
          <w:sz w:val="22"/>
          <w:szCs w:val="22"/>
        </w:rPr>
        <w:t>. člen</w:t>
      </w:r>
    </w:p>
    <w:p w14:paraId="74432370" w14:textId="15A428E7" w:rsidR="004D6869" w:rsidRDefault="004D6869" w:rsidP="004D6869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(</w:t>
      </w:r>
      <w:r w:rsidR="00F46F42">
        <w:rPr>
          <w:rFonts w:ascii="Arial" w:hAnsi="Arial" w:cs="Arial"/>
          <w:b/>
          <w:bCs/>
          <w:color w:val="000000"/>
          <w:sz w:val="22"/>
          <w:szCs w:val="22"/>
        </w:rPr>
        <w:t>vloga za</w:t>
      </w:r>
      <w:r w:rsidR="00A32C74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color w:val="000000"/>
          <w:sz w:val="22"/>
          <w:szCs w:val="22"/>
        </w:rPr>
        <w:t>nadomestil</w:t>
      </w:r>
      <w:r w:rsidR="00BF5E3A">
        <w:rPr>
          <w:rFonts w:ascii="Arial" w:hAnsi="Arial" w:cs="Arial"/>
          <w:b/>
          <w:bCs/>
          <w:color w:val="000000"/>
          <w:sz w:val="22"/>
          <w:szCs w:val="22"/>
        </w:rPr>
        <w:t>o</w:t>
      </w:r>
      <w:r>
        <w:rPr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7CD9C8F5" w14:textId="6560EEF4" w:rsidR="00E47921" w:rsidRDefault="004D6869" w:rsidP="00C1295B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(</w:t>
      </w:r>
      <w:r w:rsidR="00CE0737">
        <w:rPr>
          <w:rFonts w:ascii="Arial" w:hAnsi="Arial" w:cs="Arial"/>
          <w:color w:val="000000"/>
          <w:sz w:val="22"/>
          <w:szCs w:val="22"/>
        </w:rPr>
        <w:t>1</w:t>
      </w:r>
      <w:r>
        <w:rPr>
          <w:rFonts w:ascii="Arial" w:hAnsi="Arial" w:cs="Arial"/>
          <w:color w:val="000000"/>
          <w:sz w:val="22"/>
          <w:szCs w:val="22"/>
        </w:rPr>
        <w:t>) </w:t>
      </w:r>
      <w:r w:rsidR="00F46F42">
        <w:rPr>
          <w:rFonts w:ascii="Arial" w:hAnsi="Arial" w:cs="Arial"/>
          <w:color w:val="000000"/>
          <w:sz w:val="22"/>
          <w:szCs w:val="22"/>
        </w:rPr>
        <w:t xml:space="preserve">Vlogo </w:t>
      </w:r>
      <w:r w:rsidR="00CE0737">
        <w:rPr>
          <w:rFonts w:ascii="Arial" w:hAnsi="Arial" w:cs="Arial"/>
          <w:color w:val="000000"/>
          <w:sz w:val="22"/>
          <w:szCs w:val="22"/>
        </w:rPr>
        <w:t>za nadomestil</w:t>
      </w:r>
      <w:r w:rsidR="00BF5E3A">
        <w:rPr>
          <w:rFonts w:ascii="Arial" w:hAnsi="Arial" w:cs="Arial"/>
          <w:color w:val="000000"/>
          <w:sz w:val="22"/>
          <w:szCs w:val="22"/>
        </w:rPr>
        <w:t>o</w:t>
      </w:r>
      <w:r w:rsidR="00CE0737">
        <w:rPr>
          <w:rFonts w:ascii="Arial" w:hAnsi="Arial" w:cs="Arial"/>
          <w:color w:val="000000"/>
          <w:sz w:val="22"/>
          <w:szCs w:val="22"/>
        </w:rPr>
        <w:t xml:space="preserve"> (v nadaljevanju: vloga) </w:t>
      </w:r>
      <w:r w:rsidR="00F46F42">
        <w:rPr>
          <w:rFonts w:ascii="Arial" w:hAnsi="Arial" w:cs="Arial"/>
          <w:color w:val="000000"/>
          <w:sz w:val="22"/>
          <w:szCs w:val="22"/>
        </w:rPr>
        <w:t xml:space="preserve">na center za podpore odda občina, na območju katere je postavljena </w:t>
      </w:r>
      <w:r w:rsidR="00F46F42" w:rsidRPr="007420BD">
        <w:rPr>
          <w:rFonts w:ascii="Arial" w:hAnsi="Arial" w:cs="Arial"/>
          <w:color w:val="000000"/>
          <w:sz w:val="22"/>
          <w:szCs w:val="22"/>
        </w:rPr>
        <w:t>nova vetrna proizvodna naprava</w:t>
      </w:r>
      <w:r w:rsidR="00E47921" w:rsidRPr="007420BD">
        <w:rPr>
          <w:rFonts w:ascii="Arial" w:hAnsi="Arial" w:cs="Arial"/>
          <w:color w:val="000000"/>
          <w:sz w:val="22"/>
          <w:szCs w:val="22"/>
        </w:rPr>
        <w:t>.</w:t>
      </w:r>
      <w:r w:rsidR="00E47921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0B28B665" w14:textId="394268AF" w:rsidR="00BF64AB" w:rsidRDefault="00E47921" w:rsidP="00C1295B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lastRenderedPageBreak/>
        <w:t>(</w:t>
      </w:r>
      <w:r w:rsidR="00CE0737">
        <w:rPr>
          <w:rFonts w:ascii="Arial" w:hAnsi="Arial" w:cs="Arial"/>
          <w:color w:val="000000"/>
          <w:sz w:val="22"/>
          <w:szCs w:val="22"/>
        </w:rPr>
        <w:t>2</w:t>
      </w:r>
      <w:r>
        <w:rPr>
          <w:rFonts w:ascii="Arial" w:hAnsi="Arial" w:cs="Arial"/>
          <w:color w:val="000000"/>
          <w:sz w:val="22"/>
          <w:szCs w:val="22"/>
        </w:rPr>
        <w:t>) Obvezna sestavina vloge je pravnomočno gradbeno dovoljenje</w:t>
      </w:r>
      <w:r w:rsidR="001A140D">
        <w:rPr>
          <w:rFonts w:ascii="Arial" w:hAnsi="Arial" w:cs="Arial"/>
          <w:color w:val="000000"/>
          <w:sz w:val="22"/>
          <w:szCs w:val="22"/>
        </w:rPr>
        <w:t xml:space="preserve"> za</w:t>
      </w:r>
      <w:r w:rsidR="00F36F5B">
        <w:rPr>
          <w:rFonts w:ascii="Arial" w:hAnsi="Arial" w:cs="Arial"/>
          <w:color w:val="000000"/>
          <w:sz w:val="22"/>
          <w:szCs w:val="22"/>
        </w:rPr>
        <w:t xml:space="preserve"> vetrno</w:t>
      </w:r>
      <w:r w:rsidR="001A140D">
        <w:rPr>
          <w:rFonts w:ascii="Arial" w:hAnsi="Arial" w:cs="Arial"/>
          <w:color w:val="000000"/>
          <w:sz w:val="22"/>
          <w:szCs w:val="22"/>
        </w:rPr>
        <w:t xml:space="preserve"> proizvodno napravo</w:t>
      </w:r>
      <w:r w:rsidR="003C6C0F">
        <w:rPr>
          <w:rFonts w:ascii="Arial" w:hAnsi="Arial" w:cs="Arial"/>
          <w:color w:val="000000"/>
          <w:sz w:val="22"/>
          <w:szCs w:val="22"/>
        </w:rPr>
        <w:t xml:space="preserve"> </w:t>
      </w:r>
      <w:r w:rsidR="00E14CC1">
        <w:rPr>
          <w:rFonts w:ascii="Arial" w:hAnsi="Arial" w:cs="Arial"/>
          <w:color w:val="000000"/>
          <w:sz w:val="22"/>
          <w:szCs w:val="22"/>
        </w:rPr>
        <w:t>in</w:t>
      </w:r>
      <w:r w:rsidR="003C6C0F">
        <w:rPr>
          <w:rFonts w:ascii="Arial" w:hAnsi="Arial" w:cs="Arial"/>
          <w:color w:val="000000"/>
          <w:sz w:val="22"/>
          <w:szCs w:val="22"/>
        </w:rPr>
        <w:t xml:space="preserve"> dokazilo o priključitvi proizvodne naprave na elektroenergetsko omrežje. I</w:t>
      </w:r>
      <w:r w:rsidR="001A140D">
        <w:rPr>
          <w:rFonts w:ascii="Arial" w:hAnsi="Arial" w:cs="Arial"/>
          <w:color w:val="000000"/>
          <w:sz w:val="22"/>
          <w:szCs w:val="22"/>
        </w:rPr>
        <w:t>z vloge mora biti razv</w:t>
      </w:r>
      <w:r w:rsidR="003C6C0F">
        <w:rPr>
          <w:rFonts w:ascii="Arial" w:hAnsi="Arial" w:cs="Arial"/>
          <w:color w:val="000000"/>
          <w:sz w:val="22"/>
          <w:szCs w:val="22"/>
        </w:rPr>
        <w:t>idna</w:t>
      </w:r>
      <w:r w:rsidR="001A140D">
        <w:rPr>
          <w:rFonts w:ascii="Arial" w:hAnsi="Arial" w:cs="Arial"/>
          <w:color w:val="000000"/>
          <w:sz w:val="22"/>
          <w:szCs w:val="22"/>
        </w:rPr>
        <w:t xml:space="preserve"> inštalirana moč</w:t>
      </w:r>
      <w:r w:rsidR="00A47B29">
        <w:rPr>
          <w:rFonts w:ascii="Arial" w:hAnsi="Arial" w:cs="Arial"/>
          <w:color w:val="000000"/>
          <w:sz w:val="22"/>
          <w:szCs w:val="22"/>
        </w:rPr>
        <w:t xml:space="preserve"> </w:t>
      </w:r>
      <w:r w:rsidR="00A47B29" w:rsidRPr="00A47B29">
        <w:rPr>
          <w:rFonts w:ascii="Arial" w:hAnsi="Arial" w:cs="Arial"/>
          <w:color w:val="000000"/>
          <w:sz w:val="22"/>
          <w:szCs w:val="22"/>
        </w:rPr>
        <w:t>vetrne</w:t>
      </w:r>
      <w:r w:rsidR="001A140D" w:rsidRPr="00A47B29">
        <w:rPr>
          <w:rFonts w:ascii="Arial" w:hAnsi="Arial" w:cs="Arial"/>
          <w:color w:val="000000"/>
          <w:sz w:val="22"/>
          <w:szCs w:val="22"/>
        </w:rPr>
        <w:t xml:space="preserve"> proizvodne naprave.</w:t>
      </w:r>
      <w:r w:rsidR="001A140D">
        <w:rPr>
          <w:rFonts w:ascii="Arial" w:hAnsi="Arial" w:cs="Arial"/>
          <w:color w:val="000000"/>
          <w:sz w:val="22"/>
          <w:szCs w:val="22"/>
        </w:rPr>
        <w:t xml:space="preserve"> </w:t>
      </w:r>
      <w:r w:rsidR="00C1295B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77A96C37" w14:textId="03836515" w:rsidR="00C1295B" w:rsidRDefault="00BF64AB" w:rsidP="00C1295B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(</w:t>
      </w:r>
      <w:r w:rsidR="00CE0737">
        <w:rPr>
          <w:rFonts w:ascii="Arial" w:hAnsi="Arial" w:cs="Arial"/>
          <w:color w:val="000000"/>
          <w:sz w:val="22"/>
          <w:szCs w:val="22"/>
        </w:rPr>
        <w:t>3</w:t>
      </w:r>
      <w:r>
        <w:rPr>
          <w:rFonts w:ascii="Arial" w:hAnsi="Arial" w:cs="Arial"/>
          <w:color w:val="000000"/>
          <w:sz w:val="22"/>
          <w:szCs w:val="22"/>
        </w:rPr>
        <w:t>) V kolikor gre za</w:t>
      </w:r>
      <w:r w:rsidR="00F36F5B">
        <w:rPr>
          <w:rFonts w:ascii="Arial" w:hAnsi="Arial" w:cs="Arial"/>
          <w:color w:val="000000"/>
          <w:sz w:val="22"/>
          <w:szCs w:val="22"/>
        </w:rPr>
        <w:t xml:space="preserve"> vetrno</w:t>
      </w:r>
      <w:r>
        <w:rPr>
          <w:rFonts w:ascii="Arial" w:hAnsi="Arial" w:cs="Arial"/>
          <w:color w:val="000000"/>
          <w:sz w:val="22"/>
          <w:szCs w:val="22"/>
        </w:rPr>
        <w:t xml:space="preserve"> proizvodno napravo z več vetrnicami, morajo biti iz vloge razvidne proizvodne moči posameznih vetrnic</w:t>
      </w:r>
      <w:r w:rsidR="00A90019">
        <w:rPr>
          <w:rFonts w:ascii="Arial" w:hAnsi="Arial" w:cs="Arial"/>
          <w:color w:val="000000"/>
          <w:sz w:val="22"/>
          <w:szCs w:val="22"/>
        </w:rPr>
        <w:t>.</w:t>
      </w:r>
      <w:r w:rsidR="003C6C0F">
        <w:rPr>
          <w:rFonts w:ascii="Arial" w:hAnsi="Arial" w:cs="Arial"/>
          <w:color w:val="000000"/>
          <w:sz w:val="22"/>
          <w:szCs w:val="22"/>
        </w:rPr>
        <w:t xml:space="preserve"> </w:t>
      </w:r>
      <w:r w:rsidR="00A47B29">
        <w:rPr>
          <w:rFonts w:ascii="Arial" w:hAnsi="Arial" w:cs="Arial"/>
          <w:color w:val="000000"/>
          <w:sz w:val="22"/>
          <w:szCs w:val="22"/>
        </w:rPr>
        <w:t xml:space="preserve">Če se vetrna proizvodna naprava nahaja v več občinah, vsaka občina odda vlogo za vetrnice, ki so postavljene </w:t>
      </w:r>
      <w:r w:rsidR="00A90019" w:rsidRPr="00A47B29">
        <w:rPr>
          <w:rFonts w:ascii="Arial" w:hAnsi="Arial" w:cs="Arial"/>
          <w:color w:val="000000"/>
          <w:sz w:val="22"/>
          <w:szCs w:val="22"/>
        </w:rPr>
        <w:t>na</w:t>
      </w:r>
      <w:r w:rsidR="00A47B29">
        <w:rPr>
          <w:rFonts w:ascii="Arial" w:hAnsi="Arial" w:cs="Arial"/>
          <w:color w:val="000000"/>
          <w:sz w:val="22"/>
          <w:szCs w:val="22"/>
        </w:rPr>
        <w:t xml:space="preserve"> njenem</w:t>
      </w:r>
      <w:r w:rsidR="00A47B29" w:rsidRPr="00A47B29">
        <w:rPr>
          <w:rFonts w:ascii="Arial" w:hAnsi="Arial" w:cs="Arial"/>
          <w:color w:val="000000"/>
          <w:sz w:val="22"/>
          <w:szCs w:val="22"/>
        </w:rPr>
        <w:t xml:space="preserve"> območju</w:t>
      </w:r>
      <w:r w:rsidR="00A90019" w:rsidRPr="00A47B29">
        <w:rPr>
          <w:rFonts w:ascii="Arial" w:hAnsi="Arial" w:cs="Arial"/>
          <w:color w:val="000000"/>
          <w:sz w:val="22"/>
          <w:szCs w:val="22"/>
        </w:rPr>
        <w:t>.</w:t>
      </w:r>
      <w:r>
        <w:rPr>
          <w:rFonts w:ascii="Arial" w:hAnsi="Arial" w:cs="Arial"/>
          <w:color w:val="000000"/>
          <w:sz w:val="22"/>
          <w:szCs w:val="22"/>
        </w:rPr>
        <w:t xml:space="preserve">   </w:t>
      </w:r>
    </w:p>
    <w:p w14:paraId="2DC0DC61" w14:textId="298125DD" w:rsidR="00CE0737" w:rsidRDefault="00CE0737" w:rsidP="00C1295B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(4) Center za podpore na svojem spletnem mestu objavi obrazec za izpolnitev vloge.</w:t>
      </w:r>
    </w:p>
    <w:p w14:paraId="1F74014B" w14:textId="544A5D28" w:rsidR="004D6869" w:rsidRDefault="006A1FC3" w:rsidP="004D6869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6</w:t>
      </w:r>
      <w:r w:rsidR="004D6869">
        <w:rPr>
          <w:rFonts w:ascii="Arial" w:hAnsi="Arial" w:cs="Arial"/>
          <w:b/>
          <w:bCs/>
          <w:color w:val="000000"/>
          <w:sz w:val="22"/>
          <w:szCs w:val="22"/>
        </w:rPr>
        <w:t>. člen</w:t>
      </w:r>
    </w:p>
    <w:p w14:paraId="40625BBC" w14:textId="77777777" w:rsidR="004D6869" w:rsidRDefault="004D6869" w:rsidP="004D6869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(odločba o odmeri nadomestila)</w:t>
      </w:r>
    </w:p>
    <w:p w14:paraId="18660BB3" w14:textId="17E52A03" w:rsidR="004D6869" w:rsidRDefault="004D6869" w:rsidP="004D6869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 Nadomestilo odmeri </w:t>
      </w:r>
      <w:r w:rsidR="00C1295B">
        <w:rPr>
          <w:rFonts w:ascii="Arial" w:hAnsi="Arial" w:cs="Arial"/>
          <w:color w:val="000000"/>
          <w:sz w:val="22"/>
          <w:szCs w:val="22"/>
        </w:rPr>
        <w:t>center za podpore</w:t>
      </w:r>
      <w:r>
        <w:rPr>
          <w:rFonts w:ascii="Arial" w:hAnsi="Arial" w:cs="Arial"/>
          <w:color w:val="000000"/>
          <w:sz w:val="22"/>
          <w:szCs w:val="22"/>
        </w:rPr>
        <w:t xml:space="preserve"> z odločbo</w:t>
      </w:r>
      <w:r w:rsidR="0035451F">
        <w:rPr>
          <w:rFonts w:ascii="Arial" w:hAnsi="Arial" w:cs="Arial"/>
          <w:color w:val="000000"/>
          <w:sz w:val="22"/>
          <w:szCs w:val="22"/>
        </w:rPr>
        <w:t xml:space="preserve"> o odmeri nadomestila</w:t>
      </w:r>
      <w:r w:rsidR="00A14B53">
        <w:rPr>
          <w:rFonts w:ascii="Arial" w:hAnsi="Arial" w:cs="Arial"/>
          <w:color w:val="000000"/>
          <w:sz w:val="22"/>
          <w:szCs w:val="22"/>
        </w:rPr>
        <w:t>.</w:t>
      </w:r>
    </w:p>
    <w:p w14:paraId="5F2F16CD" w14:textId="1BEBF42A" w:rsidR="00E47921" w:rsidRDefault="00E47921" w:rsidP="004D6869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(2)</w:t>
      </w:r>
      <w:r w:rsidR="001A140D">
        <w:rPr>
          <w:rFonts w:ascii="Arial" w:hAnsi="Arial" w:cs="Arial"/>
          <w:color w:val="000000"/>
          <w:sz w:val="22"/>
          <w:szCs w:val="22"/>
        </w:rPr>
        <w:t xml:space="preserve"> </w:t>
      </w:r>
      <w:r w:rsidR="00BF64AB">
        <w:rPr>
          <w:rFonts w:ascii="Arial" w:hAnsi="Arial" w:cs="Arial"/>
          <w:color w:val="000000"/>
          <w:sz w:val="22"/>
          <w:szCs w:val="22"/>
        </w:rPr>
        <w:t>V kolikor gre za</w:t>
      </w:r>
      <w:r w:rsidR="00F36F5B">
        <w:rPr>
          <w:rFonts w:ascii="Arial" w:hAnsi="Arial" w:cs="Arial"/>
          <w:color w:val="000000"/>
          <w:sz w:val="22"/>
          <w:szCs w:val="22"/>
        </w:rPr>
        <w:t xml:space="preserve"> vetrno</w:t>
      </w:r>
      <w:r w:rsidR="00BF64AB">
        <w:rPr>
          <w:rFonts w:ascii="Arial" w:hAnsi="Arial" w:cs="Arial"/>
          <w:color w:val="000000"/>
          <w:sz w:val="22"/>
          <w:szCs w:val="22"/>
        </w:rPr>
        <w:t xml:space="preserve"> proizvodno napravo z več vetrnicami, se v odločbi o odmeri nadomestila navede delilnik višine nadomestila</w:t>
      </w:r>
      <w:r w:rsidR="006E6D36">
        <w:rPr>
          <w:rFonts w:ascii="Arial" w:hAnsi="Arial" w:cs="Arial"/>
          <w:color w:val="000000"/>
          <w:sz w:val="22"/>
          <w:szCs w:val="22"/>
        </w:rPr>
        <w:t xml:space="preserve"> v EUR/kW</w:t>
      </w:r>
      <w:r w:rsidR="00BF64AB">
        <w:rPr>
          <w:rFonts w:ascii="Arial" w:hAnsi="Arial" w:cs="Arial"/>
          <w:color w:val="000000"/>
          <w:sz w:val="22"/>
          <w:szCs w:val="22"/>
        </w:rPr>
        <w:t xml:space="preserve"> </w:t>
      </w:r>
      <w:r w:rsidR="006E6D36">
        <w:rPr>
          <w:rFonts w:ascii="Arial" w:hAnsi="Arial" w:cs="Arial"/>
          <w:color w:val="000000"/>
          <w:sz w:val="22"/>
          <w:szCs w:val="22"/>
        </w:rPr>
        <w:t>za</w:t>
      </w:r>
      <w:r w:rsidR="00BF64AB">
        <w:rPr>
          <w:rFonts w:ascii="Arial" w:hAnsi="Arial" w:cs="Arial"/>
          <w:color w:val="000000"/>
          <w:sz w:val="22"/>
          <w:szCs w:val="22"/>
        </w:rPr>
        <w:t xml:space="preserve"> posamezn</w:t>
      </w:r>
      <w:r w:rsidR="006E6D36">
        <w:rPr>
          <w:rFonts w:ascii="Arial" w:hAnsi="Arial" w:cs="Arial"/>
          <w:color w:val="000000"/>
          <w:sz w:val="22"/>
          <w:szCs w:val="22"/>
        </w:rPr>
        <w:t>o</w:t>
      </w:r>
      <w:r w:rsidR="00BF64AB">
        <w:rPr>
          <w:rFonts w:ascii="Arial" w:hAnsi="Arial" w:cs="Arial"/>
          <w:color w:val="000000"/>
          <w:sz w:val="22"/>
          <w:szCs w:val="22"/>
        </w:rPr>
        <w:t xml:space="preserve"> vetrnico.</w:t>
      </w:r>
      <w:r w:rsidR="00F86C9B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1C046A37" w14:textId="14554BA2" w:rsidR="00CE0737" w:rsidRDefault="006A1FC3" w:rsidP="00CE0737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7</w:t>
      </w:r>
      <w:r w:rsidR="00CE0737">
        <w:rPr>
          <w:rFonts w:ascii="Arial" w:hAnsi="Arial" w:cs="Arial"/>
          <w:b/>
          <w:bCs/>
          <w:color w:val="000000"/>
          <w:sz w:val="22"/>
          <w:szCs w:val="22"/>
        </w:rPr>
        <w:t>. člen</w:t>
      </w:r>
    </w:p>
    <w:p w14:paraId="706B7613" w14:textId="5EF4E40B" w:rsidR="00CE0737" w:rsidRDefault="00CE0737" w:rsidP="00CE0737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(plačilo nadomestila)</w:t>
      </w:r>
    </w:p>
    <w:p w14:paraId="0589C769" w14:textId="6F758E4B" w:rsidR="00CE0737" w:rsidRDefault="00CE0737" w:rsidP="00CE0737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Nadomestilo se izplača v enkratnem znesku in se odmeri glede na osnovo, določeno v </w:t>
      </w:r>
      <w:r w:rsidR="003167FE">
        <w:rPr>
          <w:rFonts w:ascii="Arial" w:hAnsi="Arial" w:cs="Arial"/>
          <w:color w:val="000000"/>
          <w:sz w:val="22"/>
          <w:szCs w:val="22"/>
        </w:rPr>
        <w:t>4. členu</w:t>
      </w:r>
      <w:r>
        <w:rPr>
          <w:rFonts w:ascii="Arial" w:hAnsi="Arial" w:cs="Arial"/>
          <w:color w:val="000000"/>
          <w:sz w:val="22"/>
          <w:szCs w:val="22"/>
        </w:rPr>
        <w:t>. Višina nadomestila mora biti v sorazmerju z močjo</w:t>
      </w:r>
      <w:r w:rsidR="003167FE">
        <w:rPr>
          <w:rFonts w:ascii="Arial" w:hAnsi="Arial" w:cs="Arial"/>
          <w:color w:val="000000"/>
          <w:sz w:val="22"/>
          <w:szCs w:val="22"/>
        </w:rPr>
        <w:t xml:space="preserve"> vetrne</w:t>
      </w:r>
      <w:r>
        <w:rPr>
          <w:rFonts w:ascii="Arial" w:hAnsi="Arial" w:cs="Arial"/>
          <w:color w:val="000000"/>
          <w:sz w:val="22"/>
          <w:szCs w:val="22"/>
        </w:rPr>
        <w:t xml:space="preserve"> proizvodne naprave. </w:t>
      </w:r>
    </w:p>
    <w:p w14:paraId="1CA5B459" w14:textId="72226D01" w:rsidR="00CE0737" w:rsidRDefault="00CE0737" w:rsidP="004D6869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(2) Obveznost plačila nadomestila nastopi 30 dni po datumu izdaje odločbe o odmeri nadomestila. </w:t>
      </w:r>
    </w:p>
    <w:p w14:paraId="16000E1B" w14:textId="65B55F4C" w:rsidR="006B1008" w:rsidRDefault="006A1FC3" w:rsidP="006B1008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8</w:t>
      </w:r>
      <w:r w:rsidR="006B1008">
        <w:rPr>
          <w:rFonts w:ascii="Arial" w:hAnsi="Arial" w:cs="Arial"/>
          <w:b/>
          <w:bCs/>
          <w:color w:val="000000"/>
          <w:sz w:val="22"/>
          <w:szCs w:val="22"/>
        </w:rPr>
        <w:t>. člen</w:t>
      </w:r>
    </w:p>
    <w:p w14:paraId="1B29EA44" w14:textId="78EBA514" w:rsidR="006B1008" w:rsidRDefault="006B1008" w:rsidP="006B1008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(namen porabe nadomestila)</w:t>
      </w:r>
    </w:p>
    <w:p w14:paraId="6CA08AC0" w14:textId="20219926" w:rsidR="006B1008" w:rsidRPr="003D614D" w:rsidRDefault="006B1008" w:rsidP="005A207E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6B1008">
        <w:rPr>
          <w:rFonts w:ascii="Arial" w:hAnsi="Arial" w:cs="Arial"/>
          <w:color w:val="000000"/>
          <w:sz w:val="22"/>
          <w:szCs w:val="22"/>
        </w:rPr>
        <w:t>(1) Občina nadomestilo porabi za investicije in ukrepe</w:t>
      </w:r>
      <w:r w:rsidR="003D614D">
        <w:rPr>
          <w:rFonts w:ascii="Arial" w:hAnsi="Arial" w:cs="Arial"/>
          <w:color w:val="000000"/>
          <w:sz w:val="22"/>
          <w:szCs w:val="22"/>
        </w:rPr>
        <w:t xml:space="preserve"> </w:t>
      </w:r>
      <w:r w:rsidR="003D614D" w:rsidRPr="003D614D">
        <w:rPr>
          <w:rStyle w:val="cf01"/>
          <w:rFonts w:ascii="Arial" w:hAnsi="Arial" w:cs="Arial"/>
          <w:sz w:val="22"/>
          <w:szCs w:val="22"/>
        </w:rPr>
        <w:t>za izboljšanje življenjskih pogojev</w:t>
      </w:r>
      <w:r w:rsidR="00AC0E04">
        <w:rPr>
          <w:rStyle w:val="cf01"/>
          <w:rFonts w:ascii="Arial" w:hAnsi="Arial" w:cs="Arial"/>
          <w:sz w:val="22"/>
          <w:szCs w:val="22"/>
        </w:rPr>
        <w:t xml:space="preserve"> in kakovosti življenja</w:t>
      </w:r>
      <w:r w:rsidR="003D614D" w:rsidRPr="003D614D">
        <w:rPr>
          <w:rStyle w:val="cf01"/>
          <w:rFonts w:ascii="Arial" w:hAnsi="Arial" w:cs="Arial"/>
          <w:sz w:val="22"/>
          <w:szCs w:val="22"/>
        </w:rPr>
        <w:t xml:space="preserve"> lokalnega prebivalstva, ki spada v vplivno območje</w:t>
      </w:r>
      <w:r w:rsidR="003167FE">
        <w:rPr>
          <w:rStyle w:val="cf01"/>
          <w:rFonts w:ascii="Arial" w:hAnsi="Arial" w:cs="Arial"/>
          <w:sz w:val="22"/>
          <w:szCs w:val="22"/>
        </w:rPr>
        <w:t xml:space="preserve"> vetrnih</w:t>
      </w:r>
      <w:r w:rsidR="003D614D" w:rsidRPr="003D614D">
        <w:rPr>
          <w:rStyle w:val="cf01"/>
          <w:rFonts w:ascii="Arial" w:hAnsi="Arial" w:cs="Arial"/>
          <w:sz w:val="22"/>
          <w:szCs w:val="22"/>
        </w:rPr>
        <w:t xml:space="preserve"> </w:t>
      </w:r>
      <w:r w:rsidR="003D614D" w:rsidRPr="003167FE">
        <w:rPr>
          <w:rStyle w:val="cf01"/>
          <w:rFonts w:ascii="Arial" w:hAnsi="Arial" w:cs="Arial"/>
          <w:sz w:val="22"/>
          <w:szCs w:val="22"/>
        </w:rPr>
        <w:t>proizvodnih naprav.</w:t>
      </w:r>
    </w:p>
    <w:p w14:paraId="6F291463" w14:textId="77777777" w:rsidR="006B1008" w:rsidRDefault="006B1008" w:rsidP="005A207E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</w:p>
    <w:p w14:paraId="724D4120" w14:textId="2D0766AD" w:rsidR="00B54294" w:rsidRDefault="00B54294" w:rsidP="00B5429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KONČNA DOLOČBA</w:t>
      </w:r>
    </w:p>
    <w:p w14:paraId="1E61FA43" w14:textId="0FCA7030" w:rsidR="006F2B17" w:rsidRPr="00EC1925" w:rsidRDefault="00D94EED" w:rsidP="006F2B17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9</w:t>
      </w:r>
      <w:r w:rsidR="006F2B17" w:rsidRPr="00EC1925">
        <w:rPr>
          <w:rFonts w:ascii="Arial" w:hAnsi="Arial" w:cs="Arial"/>
          <w:b/>
          <w:bCs/>
          <w:sz w:val="22"/>
          <w:szCs w:val="22"/>
        </w:rPr>
        <w:t>. člen</w:t>
      </w:r>
    </w:p>
    <w:p w14:paraId="2FCAAEFD" w14:textId="4EAA6E74" w:rsidR="006F2B17" w:rsidRDefault="006F2B17" w:rsidP="006F2B17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EC1925">
        <w:rPr>
          <w:rFonts w:ascii="Arial" w:hAnsi="Arial" w:cs="Arial"/>
          <w:b/>
          <w:bCs/>
          <w:sz w:val="22"/>
          <w:szCs w:val="22"/>
        </w:rPr>
        <w:t>(</w:t>
      </w:r>
      <w:r>
        <w:rPr>
          <w:rFonts w:ascii="Arial" w:hAnsi="Arial" w:cs="Arial"/>
          <w:b/>
          <w:bCs/>
          <w:sz w:val="22"/>
          <w:szCs w:val="22"/>
        </w:rPr>
        <w:t>začetek veljavnosti</w:t>
      </w:r>
      <w:r w:rsidRPr="00EC1925">
        <w:rPr>
          <w:rFonts w:ascii="Arial" w:hAnsi="Arial" w:cs="Arial"/>
          <w:b/>
          <w:bCs/>
          <w:sz w:val="22"/>
          <w:szCs w:val="22"/>
        </w:rPr>
        <w:t>)</w:t>
      </w:r>
    </w:p>
    <w:p w14:paraId="5AC128B4" w14:textId="3F437A2D" w:rsidR="006F2B17" w:rsidRDefault="006F2B17" w:rsidP="001F0168">
      <w:pPr>
        <w:rPr>
          <w:rFonts w:ascii="Arial" w:hAnsi="Arial" w:cs="Arial"/>
        </w:rPr>
      </w:pPr>
    </w:p>
    <w:p w14:paraId="1AB2E2B2" w14:textId="5D20A036" w:rsidR="006F2B17" w:rsidRDefault="006F2B17" w:rsidP="001F0168">
      <w:pPr>
        <w:rPr>
          <w:rFonts w:ascii="Arial" w:hAnsi="Arial" w:cs="Arial"/>
        </w:rPr>
      </w:pPr>
      <w:r>
        <w:rPr>
          <w:rFonts w:ascii="Arial" w:hAnsi="Arial" w:cs="Arial"/>
        </w:rPr>
        <w:t xml:space="preserve">Ta </w:t>
      </w:r>
      <w:r w:rsidR="005A207E">
        <w:rPr>
          <w:rFonts w:ascii="Arial" w:hAnsi="Arial" w:cs="Arial"/>
        </w:rPr>
        <w:t>uredba</w:t>
      </w:r>
      <w:r>
        <w:rPr>
          <w:rFonts w:ascii="Arial" w:hAnsi="Arial" w:cs="Arial"/>
        </w:rPr>
        <w:t xml:space="preserve"> začne veljati petnajsti dan po objavi v Uradnem listu Republike Slovenije</w:t>
      </w:r>
      <w:r w:rsidR="007E7E11">
        <w:rPr>
          <w:rFonts w:ascii="Arial" w:hAnsi="Arial" w:cs="Arial"/>
        </w:rPr>
        <w:t>.</w:t>
      </w:r>
    </w:p>
    <w:p w14:paraId="1AA65C4C" w14:textId="77777777" w:rsidR="001E4383" w:rsidRDefault="001E4383" w:rsidP="00B54294">
      <w:pPr>
        <w:spacing w:after="0"/>
        <w:rPr>
          <w:rFonts w:ascii="Arial" w:hAnsi="Arial" w:cs="Arial"/>
        </w:rPr>
      </w:pPr>
    </w:p>
    <w:p w14:paraId="623AA01E" w14:textId="362092A4" w:rsidR="00B54294" w:rsidRDefault="00B54294" w:rsidP="00B54294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Št. </w:t>
      </w:r>
    </w:p>
    <w:p w14:paraId="7E1D9342" w14:textId="77777777" w:rsidR="00B54294" w:rsidRDefault="00B54294" w:rsidP="00B54294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Ljubljana, dne </w:t>
      </w:r>
    </w:p>
    <w:p w14:paraId="4FA74E8D" w14:textId="7F98F6CB" w:rsidR="00B54294" w:rsidRDefault="00B54294" w:rsidP="00B54294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EVA </w:t>
      </w:r>
    </w:p>
    <w:p w14:paraId="6B2D93A9" w14:textId="7B2F845B" w:rsidR="00951E86" w:rsidRDefault="007E7E11" w:rsidP="007E7E11">
      <w:pPr>
        <w:ind w:left="5664"/>
        <w:rPr>
          <w:rFonts w:ascii="Arial" w:hAnsi="Arial" w:cs="Arial"/>
        </w:rPr>
      </w:pPr>
      <w:r>
        <w:rPr>
          <w:rFonts w:ascii="Arial" w:hAnsi="Arial" w:cs="Arial"/>
        </w:rPr>
        <w:t>Vlada Republike Slovenije</w:t>
      </w:r>
      <w:r w:rsidR="00951E86">
        <w:rPr>
          <w:rFonts w:ascii="Arial" w:hAnsi="Arial" w:cs="Arial"/>
        </w:rPr>
        <w:tab/>
      </w:r>
    </w:p>
    <w:p w14:paraId="2C90E4D3" w14:textId="77777777" w:rsidR="001E4383" w:rsidRDefault="007E7E11" w:rsidP="001E4383">
      <w:pPr>
        <w:ind w:left="5664" w:firstLine="708"/>
        <w:rPr>
          <w:rFonts w:ascii="Arial" w:hAnsi="Arial" w:cs="Arial"/>
          <w:b/>
          <w:bCs/>
        </w:rPr>
      </w:pPr>
      <w:r w:rsidRPr="008B0443">
        <w:rPr>
          <w:rFonts w:ascii="Arial" w:hAnsi="Arial" w:cs="Arial"/>
          <w:b/>
          <w:bCs/>
        </w:rPr>
        <w:t>Robert Golob</w:t>
      </w:r>
    </w:p>
    <w:p w14:paraId="332CB496" w14:textId="27BA2E59" w:rsidR="00951E86" w:rsidRDefault="007E7E11" w:rsidP="001E4383">
      <w:pPr>
        <w:ind w:left="5664" w:firstLine="708"/>
        <w:rPr>
          <w:rFonts w:ascii="Arial" w:hAnsi="Arial" w:cs="Arial"/>
        </w:rPr>
      </w:pPr>
      <w:r>
        <w:rPr>
          <w:rFonts w:ascii="Arial" w:hAnsi="Arial" w:cs="Arial"/>
        </w:rPr>
        <w:t>predsednik</w:t>
      </w:r>
    </w:p>
    <w:p w14:paraId="23684F64" w14:textId="77777777" w:rsidR="001E4383" w:rsidRDefault="001E4383" w:rsidP="00951E86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0EBC6304" w14:textId="4DA739FC" w:rsidR="00D56D32" w:rsidRPr="00951E86" w:rsidRDefault="00D56D32" w:rsidP="00951E86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951E86">
        <w:rPr>
          <w:rFonts w:ascii="Arial" w:hAnsi="Arial" w:cs="Arial"/>
          <w:b/>
          <w:bCs/>
          <w:sz w:val="24"/>
          <w:szCs w:val="24"/>
        </w:rPr>
        <w:t>OBRAZLOŽITEV</w:t>
      </w:r>
    </w:p>
    <w:p w14:paraId="7A1B3D29" w14:textId="18EEA0CC" w:rsidR="00D56D32" w:rsidRDefault="00D56D32" w:rsidP="00D56D32">
      <w:pPr>
        <w:rPr>
          <w:rFonts w:ascii="Arial" w:hAnsi="Arial" w:cs="Arial"/>
        </w:rPr>
      </w:pPr>
    </w:p>
    <w:p w14:paraId="6FD77F8A" w14:textId="77777777" w:rsidR="00D56D32" w:rsidRPr="00B8498F" w:rsidRDefault="00D56D32" w:rsidP="00D56D32">
      <w:pPr>
        <w:pStyle w:val="Odstavekseznama"/>
        <w:numPr>
          <w:ilvl w:val="0"/>
          <w:numId w:val="15"/>
        </w:numPr>
        <w:rPr>
          <w:rFonts w:ascii="Arial" w:hAnsi="Arial" w:cs="Arial"/>
          <w:b/>
          <w:bCs/>
        </w:rPr>
      </w:pPr>
      <w:r w:rsidRPr="00B8498F">
        <w:rPr>
          <w:rFonts w:ascii="Arial" w:hAnsi="Arial" w:cs="Arial"/>
          <w:b/>
          <w:bCs/>
        </w:rPr>
        <w:t xml:space="preserve">Pravna podlaga </w:t>
      </w:r>
    </w:p>
    <w:p w14:paraId="456CDBE4" w14:textId="555ACB2D" w:rsidR="00BF64AB" w:rsidRDefault="00D56D32" w:rsidP="00D56D32">
      <w:pPr>
        <w:rPr>
          <w:rFonts w:ascii="Arial" w:hAnsi="Arial" w:cs="Arial"/>
        </w:rPr>
      </w:pPr>
      <w:r w:rsidRPr="00BF64AB">
        <w:rPr>
          <w:rFonts w:ascii="Arial" w:hAnsi="Arial" w:cs="Arial"/>
        </w:rPr>
        <w:t>Pravna podlaga za pripravo</w:t>
      </w:r>
      <w:r w:rsidR="00BF64AB" w:rsidRPr="00BF64AB">
        <w:rPr>
          <w:rFonts w:ascii="Arial" w:hAnsi="Arial" w:cs="Arial"/>
        </w:rPr>
        <w:t xml:space="preserve"> Uredbe</w:t>
      </w:r>
      <w:r w:rsidRPr="00BF64AB">
        <w:rPr>
          <w:rFonts w:ascii="Arial" w:hAnsi="Arial" w:cs="Arial"/>
        </w:rPr>
        <w:t xml:space="preserve"> </w:t>
      </w:r>
      <w:r w:rsidR="00BF64AB" w:rsidRPr="00BF64AB">
        <w:rPr>
          <w:rFonts w:ascii="Arial" w:hAnsi="Arial" w:cs="Arial"/>
        </w:rPr>
        <w:t>o enkratnem nadomestilu za občino za spodbujanje uvajanja vetrnih proizvodnih naprav</w:t>
      </w:r>
      <w:r w:rsidR="00BF64AB">
        <w:rPr>
          <w:rFonts w:ascii="Arial" w:hAnsi="Arial" w:cs="Arial"/>
          <w:b/>
          <w:bCs/>
        </w:rPr>
        <w:t xml:space="preserve"> </w:t>
      </w:r>
      <w:r w:rsidR="00CC53C1" w:rsidRPr="00CC53C1">
        <w:rPr>
          <w:rFonts w:ascii="Arial" w:hAnsi="Arial" w:cs="Arial"/>
        </w:rPr>
        <w:t xml:space="preserve">je </w:t>
      </w:r>
      <w:r w:rsidR="00557B60">
        <w:rPr>
          <w:rFonts w:ascii="Arial" w:hAnsi="Arial" w:cs="Arial"/>
        </w:rPr>
        <w:t xml:space="preserve">peti odstavek </w:t>
      </w:r>
      <w:r w:rsidR="00BF64AB">
        <w:rPr>
          <w:rFonts w:ascii="Arial" w:hAnsi="Arial" w:cs="Arial"/>
        </w:rPr>
        <w:t xml:space="preserve">71. </w:t>
      </w:r>
      <w:r w:rsidR="00BF64AB" w:rsidRPr="005B0D76">
        <w:rPr>
          <w:rFonts w:ascii="Arial" w:hAnsi="Arial" w:cs="Arial"/>
        </w:rPr>
        <w:t>člena Zakona o uvajanju naprav za proizvodnjo električne energije iz obnovljivih virov energije</w:t>
      </w:r>
      <w:r w:rsidR="00BF64AB">
        <w:rPr>
          <w:rFonts w:ascii="Arial" w:hAnsi="Arial" w:cs="Arial"/>
        </w:rPr>
        <w:t xml:space="preserve"> </w:t>
      </w:r>
      <w:r w:rsidR="00BF64AB" w:rsidRPr="005B0D76">
        <w:rPr>
          <w:rFonts w:ascii="Arial" w:hAnsi="Arial" w:cs="Arial"/>
        </w:rPr>
        <w:t xml:space="preserve">(Uradni list RS, št. </w:t>
      </w:r>
      <w:r w:rsidR="00BF64AB">
        <w:rPr>
          <w:rFonts w:ascii="Arial" w:hAnsi="Arial" w:cs="Arial"/>
        </w:rPr>
        <w:t>78/23</w:t>
      </w:r>
      <w:r w:rsidR="00BF64AB" w:rsidRPr="005B0D76">
        <w:rPr>
          <w:rFonts w:ascii="Arial" w:hAnsi="Arial" w:cs="Arial"/>
        </w:rPr>
        <w:t>)</w:t>
      </w:r>
      <w:r w:rsidR="00584942">
        <w:rPr>
          <w:rFonts w:ascii="Arial" w:hAnsi="Arial" w:cs="Arial"/>
        </w:rPr>
        <w:t xml:space="preserve"> (v nadaljevanju: ZUNPEOVE)</w:t>
      </w:r>
      <w:r w:rsidRPr="00CC53C1">
        <w:rPr>
          <w:rFonts w:ascii="Arial" w:hAnsi="Arial" w:cs="Arial"/>
        </w:rPr>
        <w:t xml:space="preserve">, ki </w:t>
      </w:r>
      <w:r w:rsidR="00CC53C1" w:rsidRPr="00CC53C1">
        <w:rPr>
          <w:rFonts w:ascii="Arial" w:hAnsi="Arial" w:cs="Arial"/>
        </w:rPr>
        <w:t xml:space="preserve">določa, da </w:t>
      </w:r>
      <w:r w:rsidR="00BF64AB">
        <w:rPr>
          <w:rFonts w:ascii="Arial" w:hAnsi="Arial" w:cs="Arial"/>
        </w:rPr>
        <w:t xml:space="preserve">vlada podrobneje predpiše višino in plačevanje nadomestila </w:t>
      </w:r>
      <w:r w:rsidR="0065253B">
        <w:rPr>
          <w:rFonts w:ascii="Arial" w:hAnsi="Arial" w:cs="Arial"/>
        </w:rPr>
        <w:t xml:space="preserve">za spodbujanje uvajanja vetrnih proizvodnih naprav </w:t>
      </w:r>
      <w:r w:rsidR="00BF64AB">
        <w:rPr>
          <w:rFonts w:ascii="Arial" w:hAnsi="Arial" w:cs="Arial"/>
        </w:rPr>
        <w:t xml:space="preserve">za občino ter namene, za katere ga lahko občina porabi. </w:t>
      </w:r>
    </w:p>
    <w:p w14:paraId="1A115A20" w14:textId="77777777" w:rsidR="00D94EED" w:rsidRDefault="00D94EED" w:rsidP="00D56D32">
      <w:pPr>
        <w:rPr>
          <w:rFonts w:ascii="Arial" w:hAnsi="Arial" w:cs="Arial"/>
        </w:rPr>
      </w:pPr>
    </w:p>
    <w:p w14:paraId="65DE6205" w14:textId="1FE2EE15" w:rsidR="00196580" w:rsidRPr="00B8498F" w:rsidRDefault="00CC53C1" w:rsidP="00196580">
      <w:pPr>
        <w:pStyle w:val="Odstavekseznama"/>
        <w:numPr>
          <w:ilvl w:val="0"/>
          <w:numId w:val="15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Namen priprave </w:t>
      </w:r>
      <w:r w:rsidR="00BF64AB">
        <w:rPr>
          <w:rFonts w:ascii="Arial" w:hAnsi="Arial" w:cs="Arial"/>
          <w:b/>
          <w:bCs/>
        </w:rPr>
        <w:t>uredbe</w:t>
      </w:r>
    </w:p>
    <w:p w14:paraId="06ECB74A" w14:textId="7E053552" w:rsidR="007149DA" w:rsidRDefault="00584942" w:rsidP="007875F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ZUNPEOVE</w:t>
      </w:r>
      <w:r w:rsidR="008F781E" w:rsidRPr="008F781E">
        <w:rPr>
          <w:rFonts w:ascii="Arial" w:hAnsi="Arial" w:cs="Arial"/>
        </w:rPr>
        <w:t xml:space="preserve"> </w:t>
      </w:r>
      <w:r w:rsidR="007149DA">
        <w:rPr>
          <w:rFonts w:ascii="Arial" w:hAnsi="Arial" w:cs="Arial"/>
        </w:rPr>
        <w:t xml:space="preserve">v svojem 71. členu  </w:t>
      </w:r>
      <w:r w:rsidR="008F781E" w:rsidRPr="008F781E">
        <w:rPr>
          <w:rFonts w:ascii="Arial" w:hAnsi="Arial" w:cs="Arial"/>
        </w:rPr>
        <w:t>predpisuje</w:t>
      </w:r>
      <w:r w:rsidR="00BF64AB">
        <w:rPr>
          <w:rFonts w:ascii="Arial" w:hAnsi="Arial" w:cs="Arial"/>
        </w:rPr>
        <w:t xml:space="preserve">, da lahko Vlada za spodbujanje uvajanja vetrnih proizvodnih naprav določi enkratno nadomestilo za občino, v kateri je postavljena </w:t>
      </w:r>
      <w:r w:rsidR="007149DA">
        <w:rPr>
          <w:rFonts w:ascii="Arial" w:hAnsi="Arial" w:cs="Arial"/>
        </w:rPr>
        <w:t xml:space="preserve">vetrna proizvodna naprava. </w:t>
      </w:r>
    </w:p>
    <w:p w14:paraId="3416CA19" w14:textId="77777777" w:rsidR="007149DA" w:rsidRDefault="007149DA" w:rsidP="007875F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497605F" w14:textId="42522A9A" w:rsidR="00D94EED" w:rsidRDefault="007149DA" w:rsidP="00D94E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Enkratno nadomestilo </w:t>
      </w:r>
      <w:r w:rsidR="00584942">
        <w:rPr>
          <w:rFonts w:ascii="Arial" w:hAnsi="Arial" w:cs="Arial"/>
        </w:rPr>
        <w:t xml:space="preserve">se </w:t>
      </w:r>
      <w:r>
        <w:rPr>
          <w:rFonts w:ascii="Arial" w:hAnsi="Arial" w:cs="Arial"/>
        </w:rPr>
        <w:t>občini izplača po pravnomočnosti gradbenega dovoljenja, vezano</w:t>
      </w:r>
      <w:r w:rsidR="00584942">
        <w:rPr>
          <w:rFonts w:ascii="Arial" w:hAnsi="Arial" w:cs="Arial"/>
        </w:rPr>
        <w:t xml:space="preserve"> pa je </w:t>
      </w:r>
      <w:r>
        <w:rPr>
          <w:rFonts w:ascii="Arial" w:hAnsi="Arial" w:cs="Arial"/>
        </w:rPr>
        <w:t xml:space="preserve">na inštalirano moč naprave. </w:t>
      </w:r>
      <w:r w:rsidR="00D94EED">
        <w:rPr>
          <w:rFonts w:ascii="Arial" w:hAnsi="Arial" w:cs="Arial"/>
        </w:rPr>
        <w:t>Ker je v ZUNPEOVE v prvem odstavku 71. člena tudi določeno, da se nadomestilo plača za nove postavljene proizvodne naprave, uredba določa, da mora biti pred izplačilo proizvodna naprava tudi izgrajena in priključena v omrežje.</w:t>
      </w:r>
    </w:p>
    <w:p w14:paraId="407AC828" w14:textId="77777777" w:rsidR="00D94EED" w:rsidRDefault="00D94EED" w:rsidP="007875F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D2B6E85" w14:textId="05C087EF" w:rsidR="007149DA" w:rsidRDefault="007149DA" w:rsidP="007875F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Nadomestilo se plača iz sredstev za izvajanje podpor, s katerimi upravlja center za podpore. Dejavnost in naloge centra za podpore ter namen sredstev za podpore so zakonsko predpisana v Zakonu o spodbujanju rabe obnovljivih virov energije (Ur. list RS št. 121/21, 189/21 in 121/22</w:t>
      </w:r>
      <w:r w:rsidRPr="007149DA">
        <w:rPr>
          <w:rFonts w:ascii="Arial" w:hAnsi="Arial" w:cs="Arial"/>
        </w:rPr>
        <w:t>)</w:t>
      </w:r>
      <w:r w:rsidR="00584942">
        <w:rPr>
          <w:rFonts w:ascii="Arial" w:hAnsi="Arial" w:cs="Arial"/>
        </w:rPr>
        <w:t xml:space="preserve"> (v nadaljevanju: ZSROVE)</w:t>
      </w:r>
      <w:r>
        <w:rPr>
          <w:rFonts w:ascii="Arial" w:hAnsi="Arial" w:cs="Arial"/>
        </w:rPr>
        <w:t xml:space="preserve">. ZUNPEOVE pa določa, da se ne glede na določbe 16. člena ZSROVE, nadomestilo za namen </w:t>
      </w:r>
      <w:r w:rsidRPr="00BF64AB">
        <w:rPr>
          <w:rFonts w:ascii="Arial" w:hAnsi="Arial" w:cs="Arial"/>
        </w:rPr>
        <w:t>spodbujanj</w:t>
      </w:r>
      <w:r w:rsidR="0065253B">
        <w:rPr>
          <w:rFonts w:ascii="Arial" w:hAnsi="Arial" w:cs="Arial"/>
        </w:rPr>
        <w:t>a</w:t>
      </w:r>
      <w:r w:rsidRPr="00BF64AB">
        <w:rPr>
          <w:rFonts w:ascii="Arial" w:hAnsi="Arial" w:cs="Arial"/>
        </w:rPr>
        <w:t xml:space="preserve"> uvajanja vetrnih proizvodnih naprav</w:t>
      </w:r>
      <w:r>
        <w:rPr>
          <w:rFonts w:ascii="Arial" w:hAnsi="Arial" w:cs="Arial"/>
        </w:rPr>
        <w:t>, kot ga predvideva ta uredba, plača iz sredstev za izvajanje podpor.</w:t>
      </w:r>
    </w:p>
    <w:p w14:paraId="214AA363" w14:textId="069CF607" w:rsidR="007149DA" w:rsidRDefault="007149DA" w:rsidP="007875F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80FDA4C" w14:textId="77777777" w:rsidR="0065253B" w:rsidRDefault="007149DA" w:rsidP="007875F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Ker gre v primeru vetrnih proizvodnih naprav lahko tudi za vetrna polja, sestavljena iz več ločenih vetrnih generatorjev </w:t>
      </w:r>
      <w:r w:rsidR="00D94EED">
        <w:rPr>
          <w:rFonts w:ascii="Arial" w:hAnsi="Arial" w:cs="Arial"/>
        </w:rPr>
        <w:t>(</w:t>
      </w:r>
      <w:r>
        <w:rPr>
          <w:rFonts w:ascii="Arial" w:hAnsi="Arial" w:cs="Arial"/>
        </w:rPr>
        <w:t>oziroma vetrnic</w:t>
      </w:r>
      <w:r w:rsidR="00D94EED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, obstaja verjetnost, da v okviru ene proizvodne naprave posamezne vetrnice stojijo na območjih dveh ali več občin. V tem primeru so vse občine, na območjih katerih stojijo vetrnice, upravičene do nadomestila, ki se odmeri v sorazmernem deležu glede na inštalirano moč </w:t>
      </w:r>
      <w:r w:rsidR="006B1008">
        <w:rPr>
          <w:rFonts w:ascii="Arial" w:hAnsi="Arial" w:cs="Arial"/>
        </w:rPr>
        <w:t xml:space="preserve">posameznih </w:t>
      </w:r>
      <w:r>
        <w:rPr>
          <w:rFonts w:ascii="Arial" w:hAnsi="Arial" w:cs="Arial"/>
        </w:rPr>
        <w:t>vetrnic</w:t>
      </w:r>
      <w:r w:rsidR="006B1008">
        <w:rPr>
          <w:rFonts w:ascii="Arial" w:hAnsi="Arial" w:cs="Arial"/>
        </w:rPr>
        <w:t xml:space="preserve">. </w:t>
      </w:r>
    </w:p>
    <w:p w14:paraId="78225A2F" w14:textId="77777777" w:rsidR="0065253B" w:rsidRDefault="0065253B" w:rsidP="007875F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1C10DE5" w14:textId="41885307" w:rsidR="007149DA" w:rsidRDefault="007149DA" w:rsidP="007875F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Osnova za nadomestilo je vezana na inštalirano moč proizvodne naprave in znaša </w:t>
      </w:r>
      <w:r w:rsidR="00D94EED">
        <w:rPr>
          <w:rFonts w:ascii="Arial" w:hAnsi="Arial" w:cs="Arial"/>
          <w:color w:val="000000"/>
        </w:rPr>
        <w:t>2</w:t>
      </w:r>
      <w:r>
        <w:rPr>
          <w:rFonts w:ascii="Arial" w:hAnsi="Arial" w:cs="Arial"/>
          <w:color w:val="000000"/>
        </w:rPr>
        <w:t>00.000,00 EUR na 1 MW inštalirane moči proizvodne naprave.</w:t>
      </w:r>
      <w:r w:rsidR="0065253B">
        <w:rPr>
          <w:rFonts w:ascii="Arial" w:hAnsi="Arial" w:cs="Arial"/>
          <w:color w:val="000000"/>
        </w:rPr>
        <w:t xml:space="preserve"> Nadomestila se bodo podeljevala za večje vetrne proizvodne naprave, z</w:t>
      </w:r>
      <w:r w:rsidR="0065253B">
        <w:rPr>
          <w:rFonts w:ascii="Arial" w:hAnsi="Arial" w:cs="Arial"/>
          <w:color w:val="000000"/>
        </w:rPr>
        <w:t>a vetrne proizvodne naprave z inštalirano močjo manjšo od 1MW nadomestilo znaša 0,00 EUR.</w:t>
      </w:r>
      <w:r w:rsidR="0065253B">
        <w:rPr>
          <w:rFonts w:ascii="Arial" w:hAnsi="Arial" w:cs="Arial"/>
          <w:color w:val="000000"/>
        </w:rPr>
        <w:t xml:space="preserve"> </w:t>
      </w:r>
      <w:r w:rsidR="00D94EED">
        <w:rPr>
          <w:rFonts w:ascii="Arial" w:hAnsi="Arial" w:cs="Arial"/>
          <w:color w:val="000000"/>
        </w:rPr>
        <w:t>Nadomestilo se odmeri v sorazmerju glede na inštalirano moč</w:t>
      </w:r>
      <w:r w:rsidR="0065253B">
        <w:rPr>
          <w:rFonts w:ascii="Arial" w:hAnsi="Arial" w:cs="Arial"/>
          <w:color w:val="000000"/>
        </w:rPr>
        <w:t xml:space="preserve">, </w:t>
      </w:r>
      <w:r w:rsidR="0065253B">
        <w:rPr>
          <w:rFonts w:ascii="Arial" w:hAnsi="Arial" w:cs="Arial"/>
          <w:color w:val="000000"/>
        </w:rPr>
        <w:t xml:space="preserve">v odločbi o odmeri nadomestila </w:t>
      </w:r>
      <w:r w:rsidR="0065253B">
        <w:rPr>
          <w:rFonts w:ascii="Arial" w:hAnsi="Arial" w:cs="Arial"/>
          <w:color w:val="000000"/>
        </w:rPr>
        <w:t xml:space="preserve">se </w:t>
      </w:r>
      <w:r w:rsidR="0065253B">
        <w:rPr>
          <w:rFonts w:ascii="Arial" w:hAnsi="Arial" w:cs="Arial"/>
          <w:color w:val="000000"/>
        </w:rPr>
        <w:t>navede delilnik višine nadomestila v EUR/kW za posamezno vetrnico.</w:t>
      </w:r>
    </w:p>
    <w:p w14:paraId="50977079" w14:textId="5CC2BFF3" w:rsidR="007149DA" w:rsidRDefault="007149DA" w:rsidP="007875F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508E4B1" w14:textId="5A0456A8" w:rsidR="00791546" w:rsidRDefault="007149DA" w:rsidP="00E4729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Uredba poleg predpisane višine nadomestila določa tudi, kako poteka plačevanje nadomestila </w:t>
      </w:r>
      <w:r w:rsidR="00E47298">
        <w:rPr>
          <w:rFonts w:ascii="Arial" w:hAnsi="Arial" w:cs="Arial"/>
        </w:rPr>
        <w:t xml:space="preserve">ter namene, za katere občina lahko porabi sredstva. </w:t>
      </w:r>
      <w:r w:rsidR="006B1008">
        <w:rPr>
          <w:rFonts w:ascii="Arial" w:hAnsi="Arial" w:cs="Arial"/>
        </w:rPr>
        <w:t>N</w:t>
      </w:r>
      <w:r w:rsidR="00E47298">
        <w:rPr>
          <w:rFonts w:ascii="Arial" w:hAnsi="Arial" w:cs="Arial"/>
        </w:rPr>
        <w:t>adomestilo</w:t>
      </w:r>
      <w:r w:rsidR="006B1008">
        <w:rPr>
          <w:rFonts w:ascii="Arial" w:hAnsi="Arial" w:cs="Arial"/>
        </w:rPr>
        <w:t xml:space="preserve"> se tako</w:t>
      </w:r>
      <w:r w:rsidR="00E47298">
        <w:rPr>
          <w:rFonts w:ascii="Arial" w:hAnsi="Arial" w:cs="Arial"/>
        </w:rPr>
        <w:t xml:space="preserve"> porabi za ukrepe, s katerimi se </w:t>
      </w:r>
      <w:r w:rsidR="00791546" w:rsidRPr="003D614D">
        <w:rPr>
          <w:rStyle w:val="cf01"/>
          <w:rFonts w:ascii="Arial" w:hAnsi="Arial" w:cs="Arial"/>
          <w:sz w:val="22"/>
          <w:szCs w:val="22"/>
        </w:rPr>
        <w:t>izboljša</w:t>
      </w:r>
      <w:r w:rsidR="00791546">
        <w:rPr>
          <w:rStyle w:val="cf01"/>
          <w:rFonts w:ascii="Arial" w:hAnsi="Arial" w:cs="Arial"/>
          <w:sz w:val="22"/>
          <w:szCs w:val="22"/>
        </w:rPr>
        <w:t>jo</w:t>
      </w:r>
      <w:r w:rsidR="00791546" w:rsidRPr="003D614D">
        <w:rPr>
          <w:rStyle w:val="cf01"/>
          <w:rFonts w:ascii="Arial" w:hAnsi="Arial" w:cs="Arial"/>
          <w:sz w:val="22"/>
          <w:szCs w:val="22"/>
        </w:rPr>
        <w:t xml:space="preserve"> življenjski pogoj</w:t>
      </w:r>
      <w:r w:rsidR="00791546">
        <w:rPr>
          <w:rStyle w:val="cf01"/>
          <w:rFonts w:ascii="Arial" w:hAnsi="Arial" w:cs="Arial"/>
          <w:sz w:val="22"/>
          <w:szCs w:val="22"/>
        </w:rPr>
        <w:t>i</w:t>
      </w:r>
      <w:r w:rsidR="00791546" w:rsidRPr="003D614D">
        <w:rPr>
          <w:rStyle w:val="cf01"/>
          <w:rFonts w:ascii="Arial" w:hAnsi="Arial" w:cs="Arial"/>
          <w:sz w:val="22"/>
          <w:szCs w:val="22"/>
        </w:rPr>
        <w:t xml:space="preserve"> lokalnega prebivalstva, ki spada v vplivno območje proizvodnih naprav na veter</w:t>
      </w:r>
      <w:r w:rsidR="00791546">
        <w:rPr>
          <w:rStyle w:val="cf01"/>
          <w:rFonts w:ascii="Arial" w:hAnsi="Arial" w:cs="Arial"/>
          <w:sz w:val="22"/>
          <w:szCs w:val="22"/>
        </w:rPr>
        <w:t xml:space="preserve">. </w:t>
      </w:r>
    </w:p>
    <w:sectPr w:rsidR="007915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17BC9"/>
    <w:multiLevelType w:val="hybridMultilevel"/>
    <w:tmpl w:val="637CF8FA"/>
    <w:lvl w:ilvl="0" w:tplc="CB0895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55433"/>
    <w:multiLevelType w:val="hybridMultilevel"/>
    <w:tmpl w:val="FE86ED88"/>
    <w:lvl w:ilvl="0" w:tplc="B5808BEA">
      <w:start w:val="1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673F21"/>
    <w:multiLevelType w:val="hybridMultilevel"/>
    <w:tmpl w:val="D24AF0C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A70EA"/>
    <w:multiLevelType w:val="hybridMultilevel"/>
    <w:tmpl w:val="0808681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9347D2"/>
    <w:multiLevelType w:val="hybridMultilevel"/>
    <w:tmpl w:val="DE364A9C"/>
    <w:lvl w:ilvl="0" w:tplc="0B9CE084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9905A2"/>
    <w:multiLevelType w:val="hybridMultilevel"/>
    <w:tmpl w:val="5F60847E"/>
    <w:lvl w:ilvl="0" w:tplc="95D0F4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D87DCC"/>
    <w:multiLevelType w:val="hybridMultilevel"/>
    <w:tmpl w:val="0250F7BC"/>
    <w:lvl w:ilvl="0" w:tplc="CC1CE7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45050A"/>
    <w:multiLevelType w:val="hybridMultilevel"/>
    <w:tmpl w:val="A0E4DC8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706D5D"/>
    <w:multiLevelType w:val="hybridMultilevel"/>
    <w:tmpl w:val="483C9AE6"/>
    <w:lvl w:ilvl="0" w:tplc="CFA0DD2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BF4E7C"/>
    <w:multiLevelType w:val="hybridMultilevel"/>
    <w:tmpl w:val="24F04ED0"/>
    <w:lvl w:ilvl="0" w:tplc="347C00BA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E85C9F"/>
    <w:multiLevelType w:val="hybridMultilevel"/>
    <w:tmpl w:val="D24AF0C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B10A23"/>
    <w:multiLevelType w:val="hybridMultilevel"/>
    <w:tmpl w:val="D24AF0C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211660"/>
    <w:multiLevelType w:val="hybridMultilevel"/>
    <w:tmpl w:val="B22267A8"/>
    <w:lvl w:ilvl="0" w:tplc="F17CEC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CC974B3"/>
    <w:multiLevelType w:val="hybridMultilevel"/>
    <w:tmpl w:val="306C0D60"/>
    <w:lvl w:ilvl="0" w:tplc="74AED3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3508EF"/>
    <w:multiLevelType w:val="multilevel"/>
    <w:tmpl w:val="F6303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FF761A5"/>
    <w:multiLevelType w:val="hybridMultilevel"/>
    <w:tmpl w:val="4120F162"/>
    <w:lvl w:ilvl="0" w:tplc="CE0425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794A7E"/>
    <w:multiLevelType w:val="hybridMultilevel"/>
    <w:tmpl w:val="508A555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5A4F5F"/>
    <w:multiLevelType w:val="hybridMultilevel"/>
    <w:tmpl w:val="D24AF0C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48441E"/>
    <w:multiLevelType w:val="hybridMultilevel"/>
    <w:tmpl w:val="E8CA28F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FA7057"/>
    <w:multiLevelType w:val="hybridMultilevel"/>
    <w:tmpl w:val="9F80978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1C5DA4"/>
    <w:multiLevelType w:val="hybridMultilevel"/>
    <w:tmpl w:val="A0E4DC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3323883">
    <w:abstractNumId w:val="20"/>
  </w:num>
  <w:num w:numId="2" w16cid:durableId="252517013">
    <w:abstractNumId w:val="7"/>
  </w:num>
  <w:num w:numId="3" w16cid:durableId="859780786">
    <w:abstractNumId w:val="19"/>
  </w:num>
  <w:num w:numId="4" w16cid:durableId="692347703">
    <w:abstractNumId w:val="12"/>
  </w:num>
  <w:num w:numId="5" w16cid:durableId="1750422404">
    <w:abstractNumId w:val="6"/>
  </w:num>
  <w:num w:numId="6" w16cid:durableId="707725308">
    <w:abstractNumId w:val="1"/>
  </w:num>
  <w:num w:numId="7" w16cid:durableId="1180968212">
    <w:abstractNumId w:val="15"/>
  </w:num>
  <w:num w:numId="8" w16cid:durableId="1959683421">
    <w:abstractNumId w:val="17"/>
  </w:num>
  <w:num w:numId="9" w16cid:durableId="257642231">
    <w:abstractNumId w:val="10"/>
  </w:num>
  <w:num w:numId="10" w16cid:durableId="774709048">
    <w:abstractNumId w:val="2"/>
  </w:num>
  <w:num w:numId="11" w16cid:durableId="1349327914">
    <w:abstractNumId w:val="14"/>
  </w:num>
  <w:num w:numId="12" w16cid:durableId="939141873">
    <w:abstractNumId w:val="11"/>
  </w:num>
  <w:num w:numId="13" w16cid:durableId="1755859009">
    <w:abstractNumId w:val="18"/>
  </w:num>
  <w:num w:numId="14" w16cid:durableId="910774372">
    <w:abstractNumId w:val="8"/>
  </w:num>
  <w:num w:numId="15" w16cid:durableId="188033914">
    <w:abstractNumId w:val="3"/>
  </w:num>
  <w:num w:numId="16" w16cid:durableId="1259869494">
    <w:abstractNumId w:val="16"/>
  </w:num>
  <w:num w:numId="17" w16cid:durableId="1070076226">
    <w:abstractNumId w:val="4"/>
  </w:num>
  <w:num w:numId="18" w16cid:durableId="916090820">
    <w:abstractNumId w:val="9"/>
  </w:num>
  <w:num w:numId="19" w16cid:durableId="599802613">
    <w:abstractNumId w:val="0"/>
  </w:num>
  <w:num w:numId="20" w16cid:durableId="994140948">
    <w:abstractNumId w:val="5"/>
  </w:num>
  <w:num w:numId="21" w16cid:durableId="103719790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0941"/>
    <w:rsid w:val="00004C25"/>
    <w:rsid w:val="00007588"/>
    <w:rsid w:val="00007FBE"/>
    <w:rsid w:val="00014731"/>
    <w:rsid w:val="00014C7C"/>
    <w:rsid w:val="00041F1A"/>
    <w:rsid w:val="00046715"/>
    <w:rsid w:val="000504B8"/>
    <w:rsid w:val="0005299A"/>
    <w:rsid w:val="0005335F"/>
    <w:rsid w:val="000837C7"/>
    <w:rsid w:val="000A4740"/>
    <w:rsid w:val="000A79F4"/>
    <w:rsid w:val="000E28D5"/>
    <w:rsid w:val="000F38BF"/>
    <w:rsid w:val="000F73DB"/>
    <w:rsid w:val="0010201F"/>
    <w:rsid w:val="00102F60"/>
    <w:rsid w:val="00107C8B"/>
    <w:rsid w:val="00140352"/>
    <w:rsid w:val="00145385"/>
    <w:rsid w:val="00151841"/>
    <w:rsid w:val="00151D36"/>
    <w:rsid w:val="00164569"/>
    <w:rsid w:val="0018009A"/>
    <w:rsid w:val="00196580"/>
    <w:rsid w:val="001979CB"/>
    <w:rsid w:val="001A140D"/>
    <w:rsid w:val="001A6975"/>
    <w:rsid w:val="001B2A8B"/>
    <w:rsid w:val="001B745C"/>
    <w:rsid w:val="001C3711"/>
    <w:rsid w:val="001E4383"/>
    <w:rsid w:val="001E4E3A"/>
    <w:rsid w:val="001E57B2"/>
    <w:rsid w:val="001F0168"/>
    <w:rsid w:val="00201087"/>
    <w:rsid w:val="00215693"/>
    <w:rsid w:val="002408DD"/>
    <w:rsid w:val="00253E44"/>
    <w:rsid w:val="002578DA"/>
    <w:rsid w:val="002704AF"/>
    <w:rsid w:val="0029536F"/>
    <w:rsid w:val="002976EC"/>
    <w:rsid w:val="002A67BE"/>
    <w:rsid w:val="002C7229"/>
    <w:rsid w:val="002C7CD3"/>
    <w:rsid w:val="002E4886"/>
    <w:rsid w:val="003112B1"/>
    <w:rsid w:val="003167FE"/>
    <w:rsid w:val="00324872"/>
    <w:rsid w:val="00325476"/>
    <w:rsid w:val="00344786"/>
    <w:rsid w:val="00347586"/>
    <w:rsid w:val="00352CCC"/>
    <w:rsid w:val="0035451F"/>
    <w:rsid w:val="00356F4D"/>
    <w:rsid w:val="00395F6B"/>
    <w:rsid w:val="003B5B50"/>
    <w:rsid w:val="003C6C0F"/>
    <w:rsid w:val="003D115F"/>
    <w:rsid w:val="003D614D"/>
    <w:rsid w:val="003F11EC"/>
    <w:rsid w:val="004058BA"/>
    <w:rsid w:val="00410038"/>
    <w:rsid w:val="00410516"/>
    <w:rsid w:val="00412755"/>
    <w:rsid w:val="00426558"/>
    <w:rsid w:val="00433625"/>
    <w:rsid w:val="00451FE3"/>
    <w:rsid w:val="00461D28"/>
    <w:rsid w:val="004645B8"/>
    <w:rsid w:val="00467D8F"/>
    <w:rsid w:val="0047439C"/>
    <w:rsid w:val="00477210"/>
    <w:rsid w:val="00492C07"/>
    <w:rsid w:val="004C0655"/>
    <w:rsid w:val="004C430C"/>
    <w:rsid w:val="004C456C"/>
    <w:rsid w:val="004C699A"/>
    <w:rsid w:val="004D6869"/>
    <w:rsid w:val="004E0941"/>
    <w:rsid w:val="004F324B"/>
    <w:rsid w:val="004F4CE5"/>
    <w:rsid w:val="004F4E81"/>
    <w:rsid w:val="00515B60"/>
    <w:rsid w:val="00516AE2"/>
    <w:rsid w:val="00524518"/>
    <w:rsid w:val="00531BF8"/>
    <w:rsid w:val="005543C8"/>
    <w:rsid w:val="00557B60"/>
    <w:rsid w:val="00561E77"/>
    <w:rsid w:val="0056617D"/>
    <w:rsid w:val="00567042"/>
    <w:rsid w:val="00572481"/>
    <w:rsid w:val="005724B0"/>
    <w:rsid w:val="00582DBB"/>
    <w:rsid w:val="00584942"/>
    <w:rsid w:val="005A207E"/>
    <w:rsid w:val="005A2428"/>
    <w:rsid w:val="005A2E55"/>
    <w:rsid w:val="005A7AA9"/>
    <w:rsid w:val="005B0D76"/>
    <w:rsid w:val="005E0251"/>
    <w:rsid w:val="005F5F4F"/>
    <w:rsid w:val="005F7AFC"/>
    <w:rsid w:val="00634A13"/>
    <w:rsid w:val="00640D2D"/>
    <w:rsid w:val="0065253B"/>
    <w:rsid w:val="006540DE"/>
    <w:rsid w:val="00662CDE"/>
    <w:rsid w:val="00675B40"/>
    <w:rsid w:val="00687870"/>
    <w:rsid w:val="006910A7"/>
    <w:rsid w:val="00696288"/>
    <w:rsid w:val="006A14B9"/>
    <w:rsid w:val="006A1DDD"/>
    <w:rsid w:val="006A1FC3"/>
    <w:rsid w:val="006A312A"/>
    <w:rsid w:val="006B1008"/>
    <w:rsid w:val="006B1296"/>
    <w:rsid w:val="006B530B"/>
    <w:rsid w:val="006D10DC"/>
    <w:rsid w:val="006E40EE"/>
    <w:rsid w:val="006E6D36"/>
    <w:rsid w:val="006E7555"/>
    <w:rsid w:val="006E7D67"/>
    <w:rsid w:val="006F2B17"/>
    <w:rsid w:val="006F334B"/>
    <w:rsid w:val="007012AF"/>
    <w:rsid w:val="00710333"/>
    <w:rsid w:val="00713D7B"/>
    <w:rsid w:val="007149DA"/>
    <w:rsid w:val="00714DF5"/>
    <w:rsid w:val="00724847"/>
    <w:rsid w:val="00730864"/>
    <w:rsid w:val="007315F2"/>
    <w:rsid w:val="007323A7"/>
    <w:rsid w:val="007342A4"/>
    <w:rsid w:val="007420BD"/>
    <w:rsid w:val="00743DC0"/>
    <w:rsid w:val="00750679"/>
    <w:rsid w:val="0075655D"/>
    <w:rsid w:val="00773003"/>
    <w:rsid w:val="00777E32"/>
    <w:rsid w:val="007875FB"/>
    <w:rsid w:val="00791546"/>
    <w:rsid w:val="00792647"/>
    <w:rsid w:val="007A07AE"/>
    <w:rsid w:val="007A47BC"/>
    <w:rsid w:val="007A78DF"/>
    <w:rsid w:val="007B19D4"/>
    <w:rsid w:val="007D642E"/>
    <w:rsid w:val="007D7845"/>
    <w:rsid w:val="007E0093"/>
    <w:rsid w:val="007E7652"/>
    <w:rsid w:val="007E7E11"/>
    <w:rsid w:val="007F1551"/>
    <w:rsid w:val="007F3432"/>
    <w:rsid w:val="00811AB4"/>
    <w:rsid w:val="00831470"/>
    <w:rsid w:val="00835BFC"/>
    <w:rsid w:val="008367CA"/>
    <w:rsid w:val="00846075"/>
    <w:rsid w:val="00846BE8"/>
    <w:rsid w:val="0088099F"/>
    <w:rsid w:val="008814D6"/>
    <w:rsid w:val="00881790"/>
    <w:rsid w:val="008848A8"/>
    <w:rsid w:val="00886E6C"/>
    <w:rsid w:val="0089416C"/>
    <w:rsid w:val="00897DA6"/>
    <w:rsid w:val="008A158C"/>
    <w:rsid w:val="008B0443"/>
    <w:rsid w:val="008B3E93"/>
    <w:rsid w:val="008C62FE"/>
    <w:rsid w:val="008D1265"/>
    <w:rsid w:val="008D5176"/>
    <w:rsid w:val="008F7073"/>
    <w:rsid w:val="008F781E"/>
    <w:rsid w:val="00904322"/>
    <w:rsid w:val="00907969"/>
    <w:rsid w:val="00916B8F"/>
    <w:rsid w:val="0092515B"/>
    <w:rsid w:val="00930099"/>
    <w:rsid w:val="009474D0"/>
    <w:rsid w:val="00951E86"/>
    <w:rsid w:val="00971D78"/>
    <w:rsid w:val="009812E6"/>
    <w:rsid w:val="00982A13"/>
    <w:rsid w:val="009B35F7"/>
    <w:rsid w:val="009C310F"/>
    <w:rsid w:val="009D0EDD"/>
    <w:rsid w:val="009E4288"/>
    <w:rsid w:val="00A0029E"/>
    <w:rsid w:val="00A14B53"/>
    <w:rsid w:val="00A32C74"/>
    <w:rsid w:val="00A34CDA"/>
    <w:rsid w:val="00A42093"/>
    <w:rsid w:val="00A47B29"/>
    <w:rsid w:val="00A77047"/>
    <w:rsid w:val="00A85634"/>
    <w:rsid w:val="00A85A62"/>
    <w:rsid w:val="00A90019"/>
    <w:rsid w:val="00A90F07"/>
    <w:rsid w:val="00A91D21"/>
    <w:rsid w:val="00AA24A2"/>
    <w:rsid w:val="00AB0B31"/>
    <w:rsid w:val="00AB390F"/>
    <w:rsid w:val="00AC0C51"/>
    <w:rsid w:val="00AC0E04"/>
    <w:rsid w:val="00AC1B85"/>
    <w:rsid w:val="00AC440F"/>
    <w:rsid w:val="00AD12F2"/>
    <w:rsid w:val="00AD7AA3"/>
    <w:rsid w:val="00B032DB"/>
    <w:rsid w:val="00B03DAD"/>
    <w:rsid w:val="00B15FC3"/>
    <w:rsid w:val="00B32DF1"/>
    <w:rsid w:val="00B41EA5"/>
    <w:rsid w:val="00B47F91"/>
    <w:rsid w:val="00B54294"/>
    <w:rsid w:val="00B563E6"/>
    <w:rsid w:val="00B640EB"/>
    <w:rsid w:val="00B7122E"/>
    <w:rsid w:val="00B73D8A"/>
    <w:rsid w:val="00B825E9"/>
    <w:rsid w:val="00B8498F"/>
    <w:rsid w:val="00BA4FBF"/>
    <w:rsid w:val="00BC179B"/>
    <w:rsid w:val="00BC41E8"/>
    <w:rsid w:val="00BC64C8"/>
    <w:rsid w:val="00BE51C9"/>
    <w:rsid w:val="00BF0D0A"/>
    <w:rsid w:val="00BF1846"/>
    <w:rsid w:val="00BF5E3A"/>
    <w:rsid w:val="00BF64AB"/>
    <w:rsid w:val="00C0489A"/>
    <w:rsid w:val="00C06D00"/>
    <w:rsid w:val="00C128E4"/>
    <w:rsid w:val="00C1295B"/>
    <w:rsid w:val="00C12B7B"/>
    <w:rsid w:val="00C83EB2"/>
    <w:rsid w:val="00C877CD"/>
    <w:rsid w:val="00C96960"/>
    <w:rsid w:val="00CA065B"/>
    <w:rsid w:val="00CA1F51"/>
    <w:rsid w:val="00CA3708"/>
    <w:rsid w:val="00CB01DA"/>
    <w:rsid w:val="00CC4C12"/>
    <w:rsid w:val="00CC53C1"/>
    <w:rsid w:val="00CD101A"/>
    <w:rsid w:val="00CD435B"/>
    <w:rsid w:val="00CE0737"/>
    <w:rsid w:val="00CE21C0"/>
    <w:rsid w:val="00CE32DD"/>
    <w:rsid w:val="00CF0D5A"/>
    <w:rsid w:val="00D014D8"/>
    <w:rsid w:val="00D032DE"/>
    <w:rsid w:val="00D10BBD"/>
    <w:rsid w:val="00D117E7"/>
    <w:rsid w:val="00D1433A"/>
    <w:rsid w:val="00D16997"/>
    <w:rsid w:val="00D22B71"/>
    <w:rsid w:val="00D30AE8"/>
    <w:rsid w:val="00D31062"/>
    <w:rsid w:val="00D467F1"/>
    <w:rsid w:val="00D56D32"/>
    <w:rsid w:val="00D72C97"/>
    <w:rsid w:val="00D74658"/>
    <w:rsid w:val="00D82407"/>
    <w:rsid w:val="00D8318A"/>
    <w:rsid w:val="00D94EED"/>
    <w:rsid w:val="00DB65A0"/>
    <w:rsid w:val="00DB76F0"/>
    <w:rsid w:val="00DD2AFD"/>
    <w:rsid w:val="00DE64F6"/>
    <w:rsid w:val="00E07C09"/>
    <w:rsid w:val="00E11180"/>
    <w:rsid w:val="00E14CC1"/>
    <w:rsid w:val="00E16D10"/>
    <w:rsid w:val="00E318CE"/>
    <w:rsid w:val="00E33212"/>
    <w:rsid w:val="00E33722"/>
    <w:rsid w:val="00E35B3C"/>
    <w:rsid w:val="00E47298"/>
    <w:rsid w:val="00E47921"/>
    <w:rsid w:val="00E50F6A"/>
    <w:rsid w:val="00E5573C"/>
    <w:rsid w:val="00E6415C"/>
    <w:rsid w:val="00ED5348"/>
    <w:rsid w:val="00EE116D"/>
    <w:rsid w:val="00EF0FA6"/>
    <w:rsid w:val="00EF57D8"/>
    <w:rsid w:val="00F0175E"/>
    <w:rsid w:val="00F06D76"/>
    <w:rsid w:val="00F357ED"/>
    <w:rsid w:val="00F36F5B"/>
    <w:rsid w:val="00F42179"/>
    <w:rsid w:val="00F435AC"/>
    <w:rsid w:val="00F46D36"/>
    <w:rsid w:val="00F46F42"/>
    <w:rsid w:val="00F533F8"/>
    <w:rsid w:val="00F71062"/>
    <w:rsid w:val="00F8003E"/>
    <w:rsid w:val="00F85E05"/>
    <w:rsid w:val="00F86C9B"/>
    <w:rsid w:val="00FA1324"/>
    <w:rsid w:val="00FA7297"/>
    <w:rsid w:val="00FC1606"/>
    <w:rsid w:val="00FC742C"/>
    <w:rsid w:val="00FD6212"/>
    <w:rsid w:val="00FE15DC"/>
    <w:rsid w:val="00FE207B"/>
    <w:rsid w:val="00FE506F"/>
    <w:rsid w:val="00FF7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EE33E"/>
  <w15:chartTrackingRefBased/>
  <w15:docId w15:val="{A5DF90A7-E7E2-4067-97F5-C64B61BEF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E0941"/>
    <w:pPr>
      <w:ind w:left="720"/>
      <w:contextualSpacing/>
    </w:pPr>
  </w:style>
  <w:style w:type="paragraph" w:customStyle="1" w:styleId="odstavek">
    <w:name w:val="odstavek"/>
    <w:basedOn w:val="Navaden"/>
    <w:rsid w:val="000E28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0E28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1F01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1F01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markedcontent">
    <w:name w:val="markedcontent"/>
    <w:basedOn w:val="Privzetapisavaodstavka"/>
    <w:rsid w:val="00BF0D0A"/>
  </w:style>
  <w:style w:type="paragraph" w:customStyle="1" w:styleId="Default">
    <w:name w:val="Default"/>
    <w:rsid w:val="0093009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BF184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F184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F184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F184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F1846"/>
    <w:rPr>
      <w:b/>
      <w:bCs/>
      <w:sz w:val="20"/>
      <w:szCs w:val="20"/>
    </w:rPr>
  </w:style>
  <w:style w:type="paragraph" w:styleId="Navadensplet">
    <w:name w:val="Normal (Web)"/>
    <w:basedOn w:val="Navaden"/>
    <w:uiPriority w:val="99"/>
    <w:semiHidden/>
    <w:unhideWhenUsed/>
    <w:rsid w:val="001645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164569"/>
    <w:rPr>
      <w:b/>
      <w:bCs/>
    </w:rPr>
  </w:style>
  <w:style w:type="character" w:styleId="Hiperpovezava">
    <w:name w:val="Hyperlink"/>
    <w:basedOn w:val="Privzetapisavaodstavka"/>
    <w:uiPriority w:val="99"/>
    <w:semiHidden/>
    <w:unhideWhenUsed/>
    <w:rsid w:val="007149DA"/>
    <w:rPr>
      <w:color w:val="0000FF"/>
      <w:u w:val="single"/>
    </w:rPr>
  </w:style>
  <w:style w:type="paragraph" w:styleId="Revizija">
    <w:name w:val="Revision"/>
    <w:hidden/>
    <w:uiPriority w:val="99"/>
    <w:semiHidden/>
    <w:rsid w:val="00E11180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B39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B390F"/>
    <w:rPr>
      <w:rFonts w:ascii="Segoe UI" w:hAnsi="Segoe UI" w:cs="Segoe UI"/>
      <w:sz w:val="18"/>
      <w:szCs w:val="18"/>
    </w:rPr>
  </w:style>
  <w:style w:type="paragraph" w:customStyle="1" w:styleId="vrstapredpisa">
    <w:name w:val="vrstapredpisa"/>
    <w:basedOn w:val="Navaden"/>
    <w:rsid w:val="00B03D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B03D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CE21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cf01">
    <w:name w:val="cf01"/>
    <w:basedOn w:val="Privzetapisavaodstavka"/>
    <w:rsid w:val="003C6C0F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69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0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4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9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5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1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9E389D3-3516-4409-9324-547BE3793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880</Words>
  <Characters>5017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Krištof Zupančič</dc:creator>
  <cp:keywords/>
  <dc:description/>
  <cp:lastModifiedBy>Krištof Zupančič</cp:lastModifiedBy>
  <cp:revision>3</cp:revision>
  <cp:lastPrinted>2023-11-14T12:02:00Z</cp:lastPrinted>
  <dcterms:created xsi:type="dcterms:W3CDTF">2023-11-16T09:43:00Z</dcterms:created>
  <dcterms:modified xsi:type="dcterms:W3CDTF">2023-11-16T09:50:00Z</dcterms:modified>
</cp:coreProperties>
</file>