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832538" w14:textId="35B96879" w:rsidR="009C6C6C" w:rsidRPr="00161B57" w:rsidRDefault="006748E7" w:rsidP="005172DF">
      <w:pPr>
        <w:shd w:val="clear" w:color="auto" w:fill="FFFFFF"/>
        <w:spacing w:after="0" w:line="240" w:lineRule="atLeast"/>
        <w:ind w:firstLine="33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Na podlagi prvega odstavka 84. člena Zakona o organizaciji in financiranju vzgoje in izobraževanja (Uradni list RS, št. 16/07 – uradno prečiščeno besedilo, 36/08, 58/09, 64/09 – </w:t>
      </w:r>
      <w:proofErr w:type="spellStart"/>
      <w:r w:rsidRPr="00161B57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., 65/09 – </w:t>
      </w:r>
      <w:proofErr w:type="spellStart"/>
      <w:r w:rsidRPr="00161B57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., 20/11, 40/12 – ZUJF, 57/12 – ZPCP-2D, 47/15, 46/16, 49/16 – </w:t>
      </w:r>
      <w:proofErr w:type="spellStart"/>
      <w:r w:rsidRPr="00161B57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., 25/17 – </w:t>
      </w:r>
      <w:proofErr w:type="spellStart"/>
      <w:r w:rsidRPr="00161B57">
        <w:rPr>
          <w:rFonts w:ascii="Arial" w:eastAsia="Times New Roman" w:hAnsi="Arial" w:cs="Arial"/>
          <w:sz w:val="20"/>
          <w:szCs w:val="20"/>
          <w:lang w:eastAsia="sl-SI"/>
        </w:rPr>
        <w:t>ZVaj</w:t>
      </w:r>
      <w:proofErr w:type="spellEnd"/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, 123/21, 172/21, 207/21, 105/22 – ZZNŠPP, 141/22, 158/22 – ZDoh-2AA in 71/23) </w:t>
      </w:r>
      <w:r w:rsidR="00FE097A" w:rsidRPr="00161B57">
        <w:rPr>
          <w:rFonts w:ascii="Arial" w:hAnsi="Arial" w:cs="Arial"/>
          <w:sz w:val="20"/>
          <w:szCs w:val="20"/>
          <w:shd w:val="clear" w:color="auto" w:fill="FFFFFF"/>
        </w:rPr>
        <w:t>in 24. člena Zakona o posebnih pravicah italijanske in madžarske narodne skupnosti na področju vzgoje in izobraževanja (Uradni list RS, št. 35/01, 102/07 – ZOsn-F</w:t>
      </w:r>
      <w:r w:rsidRPr="00161B57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FE097A" w:rsidRPr="00161B57">
        <w:rPr>
          <w:rFonts w:ascii="Arial" w:hAnsi="Arial" w:cs="Arial"/>
          <w:sz w:val="20"/>
          <w:szCs w:val="20"/>
          <w:shd w:val="clear" w:color="auto" w:fill="FFFFFF"/>
        </w:rPr>
        <w:t> 11/18</w:t>
      </w:r>
      <w:r w:rsidRPr="00161B57">
        <w:rPr>
          <w:rFonts w:ascii="Arial" w:hAnsi="Arial" w:cs="Arial"/>
          <w:sz w:val="20"/>
          <w:szCs w:val="20"/>
          <w:shd w:val="clear" w:color="auto" w:fill="FFFFFF"/>
        </w:rPr>
        <w:t xml:space="preserve"> in 102/23</w:t>
      </w:r>
      <w:r w:rsidR="00FE097A" w:rsidRPr="00161B57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 xml:space="preserve">ob soglasju Obalne samoupravne skupnosti italijanske narodnosti – </w:t>
      </w:r>
      <w:proofErr w:type="spellStart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>Comunità</w:t>
      </w:r>
      <w:proofErr w:type="spellEnd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>Autogestita</w:t>
      </w:r>
      <w:proofErr w:type="spellEnd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>Costiera</w:t>
      </w:r>
      <w:proofErr w:type="spellEnd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>della</w:t>
      </w:r>
      <w:proofErr w:type="spellEnd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>Nazionalità</w:t>
      </w:r>
      <w:proofErr w:type="spellEnd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>Italiana</w:t>
      </w:r>
      <w:proofErr w:type="spellEnd"/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 xml:space="preserve"> minister za vzgojo in izobraževanja</w:t>
      </w:r>
      <w:r w:rsidR="00FE097A" w:rsidRPr="00161B57">
        <w:rPr>
          <w:rFonts w:ascii="Arial" w:hAnsi="Arial" w:cs="Arial"/>
          <w:sz w:val="20"/>
          <w:szCs w:val="20"/>
          <w:shd w:val="clear" w:color="auto" w:fill="FFFFFF"/>
        </w:rPr>
        <w:t xml:space="preserve"> izdaja</w:t>
      </w:r>
    </w:p>
    <w:p w14:paraId="24E9A813" w14:textId="77777777" w:rsidR="005172DF" w:rsidRPr="00161B57" w:rsidRDefault="005172DF" w:rsidP="005172DF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18A730" w14:textId="77777777" w:rsidR="006748E7" w:rsidRPr="00161B57" w:rsidRDefault="006748E7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7CB589" w14:textId="3B2D3A0C" w:rsidR="009C6C6C" w:rsidRPr="00161B57" w:rsidRDefault="009C6C6C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 </w:t>
      </w:r>
    </w:p>
    <w:p w14:paraId="3103C56F" w14:textId="7737238B" w:rsidR="00B8582B" w:rsidRPr="00161B57" w:rsidRDefault="009C6C6C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spremembah in dopolnitvah Pravilnika o metodologiji financiranja </w:t>
      </w:r>
      <w:r w:rsidR="00B8582B" w:rsidRPr="00161B5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izobraževalnih programov srednjih šol z italijanskim učnim jezikom</w:t>
      </w:r>
    </w:p>
    <w:p w14:paraId="3392A325" w14:textId="78BA0F7C" w:rsidR="009C6C6C" w:rsidRPr="00161B57" w:rsidRDefault="009C6C6C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6E50184" w14:textId="77777777" w:rsidR="009C6C6C" w:rsidRPr="00161B57" w:rsidRDefault="009C6C6C" w:rsidP="005172DF">
      <w:pPr>
        <w:spacing w:after="0" w:line="240" w:lineRule="atLeast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"1.%C2%A0%C4%8Dlen" </w:instrText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6A77F127" w14:textId="77777777" w:rsidR="009C6C6C" w:rsidRPr="00161B57" w:rsidRDefault="009C6C6C" w:rsidP="005172DF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 člen </w:t>
      </w:r>
    </w:p>
    <w:p w14:paraId="166B5AF5" w14:textId="77777777" w:rsidR="009C6C6C" w:rsidRPr="00161B57" w:rsidRDefault="009C6C6C" w:rsidP="005172DF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2F8D3129" w14:textId="1A22B45D" w:rsidR="009C6C6C" w:rsidRPr="00161B57" w:rsidRDefault="009C6C6C" w:rsidP="005172DF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>Pravilniku o metodologiji financiranja izobraževalnih programov srednjih šol z italijanskim učnim jezikom (Uradni list RS, št. </w:t>
      </w:r>
      <w:hyperlink r:id="rId7" w:tgtFrame="_blank" w:tooltip="Pravilnik o metodologiji financiranja izobraževalnih programov srednjih šol z italijanskim učnim jezikom" w:history="1">
        <w:r w:rsidR="00B8582B" w:rsidRPr="00161B5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107/12</w:t>
        </w:r>
      </w:hyperlink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8" w:tgtFrame="_blank" w:tooltip="Pravilnik o spremembi Pravilnika o metodologiji financiranja izobraževalnih programov srednjih šol z italijanskim učnim jezikom" w:history="1">
        <w:r w:rsidR="00B8582B" w:rsidRPr="00161B5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56/17</w:t>
        </w:r>
      </w:hyperlink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9" w:tgtFrame="_blank" w:tooltip="Pravilnik o metodologiji financiranja izobraževalnih programov srednjih šol z italijanskim učnim jezikom" w:history="1">
        <w:r w:rsidR="00B8582B" w:rsidRPr="00161B5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5/19</w:t>
        </w:r>
      </w:hyperlink>
      <w:r w:rsidR="00B8582B" w:rsidRPr="00161B57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B8582B"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  <w:t>se v 5. členu drugi odstavek spremeni tako, da se glasi:</w:t>
      </w:r>
    </w:p>
    <w:p w14:paraId="406E1DF7" w14:textId="77777777" w:rsidR="00A0784F" w:rsidRPr="00161B57" w:rsidRDefault="00A0784F" w:rsidP="005172DF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4008F21" w14:textId="7406D68E" w:rsidR="009C6C6C" w:rsidRPr="00161B57" w:rsidRDefault="009C6C6C" w:rsidP="005172DF">
      <w:pPr>
        <w:pStyle w:val="odstavek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 xml:space="preserve">     »</w:t>
      </w:r>
      <w:r w:rsidRPr="00161B57">
        <w:rPr>
          <w:rFonts w:ascii="Arial" w:hAnsi="Arial" w:cs="Arial"/>
          <w:sz w:val="20"/>
          <w:szCs w:val="20"/>
          <w:lang w:val="x-none"/>
        </w:rPr>
        <w:t>Obseg sredstev za plače se določi tako, da se za obseg dejavnosti iz 7., 8. in 9. člena tega pravilnika upošteva število in vrsta delovnih mest v skladu z normativi in standardi (v nadaljnjem besedilu: normativno število delavcev), s tem, da se za posamezno delovno mesto upošteva naslednji plačni razred:</w:t>
      </w:r>
    </w:p>
    <w:p w14:paraId="71BA945A" w14:textId="77777777" w:rsidR="009C6C6C" w:rsidRPr="00161B57" w:rsidRDefault="009C6C6C" w:rsidP="005172D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>učitelj VII/1 – razrednik, učitelj VII/2 – razrednik: 44. plačni razred,</w:t>
      </w:r>
    </w:p>
    <w:p w14:paraId="1DDA3357" w14:textId="77777777" w:rsidR="009C6C6C" w:rsidRPr="00161B57" w:rsidRDefault="009C6C6C" w:rsidP="005172D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>učitelj VII/1, učitelj VII/2, učitelj praktičnega pouka VII/1, učitelj praktičnega pouka VII/2: 43. plačni razred,</w:t>
      </w:r>
    </w:p>
    <w:p w14:paraId="56F040C9" w14:textId="77777777" w:rsidR="009C6C6C" w:rsidRPr="00161B57" w:rsidRDefault="009C6C6C" w:rsidP="005172D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>učitelj praktičnega pouka VI: 40. plačni razred,</w:t>
      </w:r>
    </w:p>
    <w:p w14:paraId="59F230FD" w14:textId="77777777" w:rsidR="009C6C6C" w:rsidRPr="00161B57" w:rsidRDefault="009C6C6C" w:rsidP="005172D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>učitelj praktičnega pouka V: 38. plačni razred,</w:t>
      </w:r>
    </w:p>
    <w:p w14:paraId="3B4E4F2C" w14:textId="77777777" w:rsidR="009C6C6C" w:rsidRPr="00161B57" w:rsidRDefault="009C6C6C" w:rsidP="005172D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>svetovalni delavec VII/2, knjižničar VII/2: 43. plačni razred,</w:t>
      </w:r>
    </w:p>
    <w:p w14:paraId="757CE88F" w14:textId="56686657" w:rsidR="009C6C6C" w:rsidRPr="00161B57" w:rsidRDefault="009C6C6C" w:rsidP="005172D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>organizator praktičnega pouka VI, organizator praktičnega izobraževanja v delovnem procesu VI: 40. plačni razred,</w:t>
      </w:r>
    </w:p>
    <w:p w14:paraId="53F2B780" w14:textId="77777777" w:rsidR="009C6C6C" w:rsidRPr="00161B57" w:rsidRDefault="009C6C6C" w:rsidP="005172DF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>laborant III: 30. plačni razred,</w:t>
      </w:r>
    </w:p>
    <w:p w14:paraId="6A0F633B" w14:textId="77777777" w:rsidR="009C6C6C" w:rsidRPr="00A6786E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 xml:space="preserve">računovodja VII/2: 39. plačni razred, </w:t>
      </w:r>
    </w:p>
    <w:p w14:paraId="5AEFAE65" w14:textId="516E56C4" w:rsidR="009C6C6C" w:rsidRPr="00A6786E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 xml:space="preserve">računovodja VII/1: 38 plačni razred, </w:t>
      </w:r>
    </w:p>
    <w:p w14:paraId="38024FE7" w14:textId="77777777" w:rsidR="009C6C6C" w:rsidRPr="00A6786E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 xml:space="preserve">računovodja VI: 33. plačni razred, </w:t>
      </w:r>
    </w:p>
    <w:p w14:paraId="4BC02A62" w14:textId="7E2AFC61" w:rsidR="009C6C6C" w:rsidRPr="00A6786E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>poslovni sekretar VII/2: 40.</w:t>
      </w:r>
      <w:r w:rsidR="00F83053">
        <w:rPr>
          <w:rFonts w:ascii="Arial" w:hAnsi="Arial" w:cs="Arial"/>
          <w:sz w:val="20"/>
          <w:szCs w:val="20"/>
        </w:rPr>
        <w:t xml:space="preserve"> </w:t>
      </w:r>
      <w:r w:rsidRPr="00A6786E">
        <w:rPr>
          <w:rFonts w:ascii="Arial" w:hAnsi="Arial" w:cs="Arial"/>
          <w:sz w:val="20"/>
          <w:szCs w:val="20"/>
        </w:rPr>
        <w:t xml:space="preserve">plačni razred, </w:t>
      </w:r>
    </w:p>
    <w:p w14:paraId="2626C6CC" w14:textId="52212134" w:rsidR="009C6C6C" w:rsidRPr="00A6786E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>poslovni sekretar VII/1: 35</w:t>
      </w:r>
      <w:r w:rsidR="00F83053">
        <w:rPr>
          <w:rFonts w:ascii="Arial" w:hAnsi="Arial" w:cs="Arial"/>
          <w:sz w:val="20"/>
          <w:szCs w:val="20"/>
        </w:rPr>
        <w:t>.</w:t>
      </w:r>
      <w:r w:rsidRPr="00A6786E">
        <w:rPr>
          <w:rFonts w:ascii="Arial" w:hAnsi="Arial" w:cs="Arial"/>
          <w:sz w:val="20"/>
          <w:szCs w:val="20"/>
        </w:rPr>
        <w:t xml:space="preserve"> plačni razred, </w:t>
      </w:r>
    </w:p>
    <w:p w14:paraId="38A547BE" w14:textId="77777777" w:rsidR="009C6C6C" w:rsidRPr="00A6786E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>tajnik VIZ VI: 32. plačni razred</w:t>
      </w:r>
      <w:r w:rsidRPr="00A6786E">
        <w:rPr>
          <w:rFonts w:ascii="Arial" w:hAnsi="Arial" w:cs="Arial"/>
          <w:i/>
          <w:iCs/>
          <w:sz w:val="20"/>
          <w:szCs w:val="20"/>
        </w:rPr>
        <w:t xml:space="preserve">, </w:t>
      </w:r>
    </w:p>
    <w:p w14:paraId="1187103D" w14:textId="4839B165" w:rsidR="009C6C6C" w:rsidRPr="00A6786E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>vzdrževalec računalniške opreme VII/1: 37. plačni razred</w:t>
      </w:r>
      <w:r w:rsidRPr="00A6786E">
        <w:rPr>
          <w:rFonts w:ascii="Arial" w:hAnsi="Arial" w:cs="Arial"/>
          <w:i/>
          <w:iCs/>
          <w:sz w:val="20"/>
          <w:szCs w:val="20"/>
        </w:rPr>
        <w:t xml:space="preserve">, </w:t>
      </w:r>
    </w:p>
    <w:p w14:paraId="0586B414" w14:textId="347005A3" w:rsidR="009C6C6C" w:rsidRPr="00A6786E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>tehniški sodelavec VII/1: 37. plačni razred</w:t>
      </w:r>
      <w:r w:rsidR="00D9658B" w:rsidRPr="00A6786E">
        <w:rPr>
          <w:rFonts w:ascii="Arial" w:hAnsi="Arial" w:cs="Arial"/>
          <w:sz w:val="20"/>
          <w:szCs w:val="20"/>
        </w:rPr>
        <w:t>,</w:t>
      </w:r>
    </w:p>
    <w:p w14:paraId="1BB7146C" w14:textId="6B503EF2" w:rsidR="009C6C6C" w:rsidRPr="00A6786E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>tehniški sodelavec VI: 33. plačni razred</w:t>
      </w:r>
      <w:r w:rsidR="00D9658B" w:rsidRPr="00A6786E">
        <w:rPr>
          <w:rFonts w:ascii="Arial" w:hAnsi="Arial" w:cs="Arial"/>
          <w:sz w:val="20"/>
          <w:szCs w:val="20"/>
        </w:rPr>
        <w:t>,</w:t>
      </w:r>
      <w:r w:rsidRPr="00A6786E">
        <w:rPr>
          <w:rFonts w:ascii="Arial" w:hAnsi="Arial" w:cs="Arial"/>
          <w:sz w:val="20"/>
          <w:szCs w:val="20"/>
        </w:rPr>
        <w:t xml:space="preserve"> </w:t>
      </w:r>
    </w:p>
    <w:p w14:paraId="59972CB4" w14:textId="77777777" w:rsidR="009C6C6C" w:rsidRPr="00A6786E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 xml:space="preserve">tehnični delavec-vzdrževalec učne tehnologije V: 29. plačni razred, </w:t>
      </w:r>
    </w:p>
    <w:p w14:paraId="2AE16707" w14:textId="6914BAE8" w:rsidR="009C6C6C" w:rsidRPr="00A6786E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 xml:space="preserve">hišnik V: 27. plačni razred, </w:t>
      </w:r>
    </w:p>
    <w:p w14:paraId="243A3D61" w14:textId="55FA3753" w:rsidR="009C6C6C" w:rsidRPr="00161B57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>hišnik IV: 24. plačni razred</w:t>
      </w:r>
      <w:r w:rsidR="00D9658B" w:rsidRPr="00161B57">
        <w:rPr>
          <w:rFonts w:ascii="Arial" w:hAnsi="Arial" w:cs="Arial"/>
          <w:sz w:val="20"/>
          <w:szCs w:val="20"/>
        </w:rPr>
        <w:t xml:space="preserve">, </w:t>
      </w:r>
    </w:p>
    <w:p w14:paraId="695170CD" w14:textId="7C8190D3" w:rsidR="009C6C6C" w:rsidRPr="00161B57" w:rsidRDefault="009C6C6C" w:rsidP="005172DF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>čistilec II: 19. plačni razred</w:t>
      </w:r>
      <w:r w:rsidR="00824293" w:rsidRPr="00161B57">
        <w:rPr>
          <w:rFonts w:ascii="Arial" w:hAnsi="Arial" w:cs="Arial"/>
          <w:sz w:val="20"/>
          <w:szCs w:val="20"/>
        </w:rPr>
        <w:t>.«.</w:t>
      </w:r>
      <w:r w:rsidR="00D9658B" w:rsidRPr="00161B57">
        <w:rPr>
          <w:rFonts w:ascii="Arial" w:hAnsi="Arial" w:cs="Arial"/>
          <w:sz w:val="20"/>
          <w:szCs w:val="20"/>
        </w:rPr>
        <w:t xml:space="preserve"> </w:t>
      </w:r>
    </w:p>
    <w:p w14:paraId="2A0EAB8B" w14:textId="77777777" w:rsidR="009C6C6C" w:rsidRPr="00161B57" w:rsidRDefault="009C6C6C" w:rsidP="005172DF">
      <w:pPr>
        <w:pStyle w:val="alineazaodstavkom"/>
        <w:shd w:val="clear" w:color="auto" w:fill="FFFFFF"/>
        <w:spacing w:before="0" w:beforeAutospacing="0" w:after="0" w:afterAutospacing="0" w:line="240" w:lineRule="atLeast"/>
        <w:ind w:left="720"/>
        <w:jc w:val="both"/>
        <w:rPr>
          <w:rFonts w:ascii="Arial" w:hAnsi="Arial" w:cs="Arial"/>
          <w:i/>
          <w:iCs/>
          <w:sz w:val="20"/>
          <w:szCs w:val="20"/>
          <w:highlight w:val="yellow"/>
        </w:rPr>
      </w:pPr>
    </w:p>
    <w:p w14:paraId="0FD7AD7E" w14:textId="1ABB2E05" w:rsidR="009C6C6C" w:rsidRPr="00161B57" w:rsidRDefault="005172DF" w:rsidP="00B6197F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 xml:space="preserve">      </w:t>
      </w:r>
      <w:r w:rsidR="00D9658B" w:rsidRPr="00161B57">
        <w:rPr>
          <w:rFonts w:ascii="Arial" w:hAnsi="Arial" w:cs="Arial"/>
          <w:sz w:val="20"/>
          <w:szCs w:val="20"/>
        </w:rPr>
        <w:t>Šesti odstavek se spremeni tako, da se glasi:</w:t>
      </w:r>
    </w:p>
    <w:p w14:paraId="27B2FA37" w14:textId="32C60DE2" w:rsidR="00401A9E" w:rsidRPr="00161B57" w:rsidRDefault="00D9658B" w:rsidP="00B6197F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 xml:space="preserve">      </w:t>
      </w:r>
      <w:r w:rsidR="00D1540B" w:rsidRPr="00161B57">
        <w:rPr>
          <w:rFonts w:ascii="Arial" w:hAnsi="Arial" w:cs="Arial"/>
          <w:sz w:val="20"/>
          <w:szCs w:val="20"/>
        </w:rPr>
        <w:t xml:space="preserve">     </w:t>
      </w:r>
    </w:p>
    <w:p w14:paraId="3D3F2098" w14:textId="664A094D" w:rsidR="00B6197F" w:rsidRPr="00161B57" w:rsidRDefault="00B6197F" w:rsidP="00B6197F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 xml:space="preserve">      »Pri izračunu cene na dijaka se za izobraževalne programe upošteva: </w:t>
      </w:r>
    </w:p>
    <w:p w14:paraId="39D248C7" w14:textId="77777777" w:rsidR="00B6197F" w:rsidRPr="00161B57" w:rsidRDefault="00B6197F" w:rsidP="00B6197F">
      <w:pPr>
        <w:pStyle w:val="Odstavekseznama"/>
        <w:numPr>
          <w:ilvl w:val="0"/>
          <w:numId w:val="6"/>
        </w:num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u w:val="single"/>
        </w:rPr>
      </w:pPr>
      <w:r w:rsidRPr="00161B57">
        <w:rPr>
          <w:rFonts w:ascii="Arial" w:eastAsia="Times New Roman" w:hAnsi="Arial" w:cs="Arial"/>
          <w:sz w:val="20"/>
          <w:szCs w:val="20"/>
        </w:rPr>
        <w:t xml:space="preserve">v razmerju  35 % delovni mesti računovodja VII/2 in računovodja VII/1 ter 30 % delovnega mesta računovodja VI, </w:t>
      </w:r>
    </w:p>
    <w:p w14:paraId="533ED7CD" w14:textId="77777777" w:rsidR="00B6197F" w:rsidRPr="00161B57" w:rsidRDefault="00B6197F" w:rsidP="00B6197F">
      <w:pPr>
        <w:pStyle w:val="Odstavekseznama"/>
        <w:numPr>
          <w:ilvl w:val="0"/>
          <w:numId w:val="6"/>
        </w:num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u w:val="single"/>
        </w:rPr>
      </w:pPr>
      <w:r w:rsidRPr="00161B57">
        <w:rPr>
          <w:rFonts w:ascii="Arial" w:eastAsia="Times New Roman" w:hAnsi="Arial" w:cs="Arial"/>
          <w:sz w:val="20"/>
          <w:szCs w:val="20"/>
        </w:rPr>
        <w:t xml:space="preserve">v razmerju 35 % delovni mesti poslovni sekretar VII/2 in poslovni sekretar VII/1 ter 30 % delovnega mesta tajnik VIZ VI, </w:t>
      </w:r>
    </w:p>
    <w:p w14:paraId="2CE9C7B0" w14:textId="77777777" w:rsidR="00B6197F" w:rsidRPr="00161B57" w:rsidRDefault="00B6197F" w:rsidP="00B6197F">
      <w:pPr>
        <w:pStyle w:val="alineazaodstavkom"/>
        <w:numPr>
          <w:ilvl w:val="0"/>
          <w:numId w:val="5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>v razmerju 25 % delovnih mest vzdrževalec računalniške opreme VII/1, tehniški sodelavec VII/1, tehniški sodelavec VI in tehnični delavec-vzdrževalec učne tehnologije V,</w:t>
      </w:r>
    </w:p>
    <w:p w14:paraId="1F9E7A37" w14:textId="27FB6C29" w:rsidR="00B6197F" w:rsidRPr="00161B57" w:rsidRDefault="00B6197F" w:rsidP="00B6197F">
      <w:pPr>
        <w:pStyle w:val="Odstavekseznama"/>
        <w:numPr>
          <w:ilvl w:val="0"/>
          <w:numId w:val="6"/>
        </w:num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161B57">
        <w:rPr>
          <w:rFonts w:ascii="Arial" w:eastAsia="Times New Roman" w:hAnsi="Arial" w:cs="Arial"/>
          <w:sz w:val="20"/>
          <w:szCs w:val="20"/>
        </w:rPr>
        <w:t>v razmerju 50 % delovni mesti hišnik V in hišnik IV.«.</w:t>
      </w:r>
    </w:p>
    <w:p w14:paraId="065964F6" w14:textId="77777777" w:rsidR="00B6197F" w:rsidRPr="00161B57" w:rsidRDefault="00B6197F" w:rsidP="00B6197F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1835C8DB" w14:textId="77777777" w:rsidR="00401A9E" w:rsidRPr="00161B57" w:rsidRDefault="00401A9E" w:rsidP="005172DF">
      <w:pPr>
        <w:pStyle w:val="Odstavekseznama"/>
        <w:spacing w:after="0" w:line="240" w:lineRule="atLeast"/>
        <w:rPr>
          <w:rFonts w:ascii="Arial" w:hAnsi="Arial" w:cs="Arial"/>
          <w:sz w:val="20"/>
          <w:szCs w:val="20"/>
        </w:rPr>
      </w:pPr>
    </w:p>
    <w:p w14:paraId="0DE1D73F" w14:textId="77777777" w:rsidR="009C6C6C" w:rsidRPr="00161B57" w:rsidRDefault="009C6C6C" w:rsidP="005172DF">
      <w:pPr>
        <w:spacing w:after="0" w:line="240" w:lineRule="atLeast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"PREHODNA%C2%A0IN%C2%A0KON%C4%8CNA%C2%A0DOLO%C4%8CBA" </w:instrText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2C0B5338" w14:textId="4C3B69E1" w:rsidR="009C6C6C" w:rsidRPr="00161B57" w:rsidRDefault="009C6C6C" w:rsidP="005172DF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KONČNA DOLOČBA </w:t>
      </w:r>
    </w:p>
    <w:p w14:paraId="4984622F" w14:textId="77777777" w:rsidR="009C6C6C" w:rsidRPr="00161B57" w:rsidRDefault="009C6C6C" w:rsidP="005172DF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"3.%C2%A0%C4%8Dlen" </w:instrText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3E8B2137" w14:textId="71EDC664" w:rsidR="009C6C6C" w:rsidRPr="00161B57" w:rsidRDefault="00600B14" w:rsidP="005172DF">
      <w:pPr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2</w:t>
      </w:r>
      <w:r w:rsidR="009C6C6C" w:rsidRPr="00161B57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 člen </w:t>
      </w:r>
      <w:r w:rsidR="009C6C6C"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="009C6C6C"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="009C6C6C" w:rsidRPr="00161B57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"(za%C4%8Detek%C2%A0veljavnosti)" </w:instrText>
      </w:r>
      <w:r w:rsidR="009C6C6C" w:rsidRPr="00161B57">
        <w:rPr>
          <w:rFonts w:ascii="Arial" w:eastAsia="Times New Roman" w:hAnsi="Arial" w:cs="Arial"/>
          <w:sz w:val="20"/>
          <w:szCs w:val="20"/>
          <w:lang w:eastAsia="sl-SI"/>
        </w:rPr>
      </w:r>
      <w:r w:rsidR="009C6C6C"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7A861E8F" w14:textId="77777777" w:rsidR="009C6C6C" w:rsidRPr="00161B57" w:rsidRDefault="009C6C6C" w:rsidP="005172DF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(začetek veljavnosti) </w:t>
      </w:r>
    </w:p>
    <w:p w14:paraId="064F3D27" w14:textId="77777777" w:rsidR="009C6C6C" w:rsidRPr="00161B57" w:rsidRDefault="009C6C6C" w:rsidP="005172DF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21AD0410" w14:textId="0FE3D4B8" w:rsidR="00DF5BB7" w:rsidRPr="00161B57" w:rsidRDefault="00DF5BB7" w:rsidP="00DF5BB7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t>Ta pravilnik začne veljati 1. decembra 2023.</w:t>
      </w:r>
    </w:p>
    <w:p w14:paraId="3264588F" w14:textId="77777777" w:rsidR="00DF5BB7" w:rsidRPr="00161B57" w:rsidRDefault="00DF5BB7" w:rsidP="00DF5BB7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C288725" w14:textId="77777777" w:rsidR="005172DF" w:rsidRPr="00161B57" w:rsidRDefault="005172DF" w:rsidP="005172DF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D730C52" w14:textId="77777777" w:rsidR="009C6C6C" w:rsidRPr="00161B57" w:rsidRDefault="009C6C6C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9CB2160" w14:textId="4DC8F01D" w:rsidR="009C6C6C" w:rsidRPr="00161B57" w:rsidRDefault="009C6C6C" w:rsidP="005172DF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0B14A3" w:rsidRPr="00161B57">
        <w:rPr>
          <w:rFonts w:ascii="Arial" w:eastAsia="Times New Roman" w:hAnsi="Arial" w:cs="Arial"/>
          <w:sz w:val="20"/>
          <w:szCs w:val="20"/>
          <w:lang w:eastAsia="sl-SI"/>
        </w:rPr>
        <w:t>0070-124/2023</w:t>
      </w:r>
    </w:p>
    <w:p w14:paraId="40CC427B" w14:textId="5FD80373" w:rsidR="009C6C6C" w:rsidRPr="00161B57" w:rsidRDefault="009C6C6C" w:rsidP="005172DF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Ljubljana, </w:t>
      </w:r>
      <w:r w:rsidR="00DF5BB7" w:rsidRPr="00161B57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="006E6E27"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="00DF5BB7" w:rsidRPr="00161B57">
        <w:rPr>
          <w:rFonts w:ascii="Arial" w:eastAsia="Times New Roman" w:hAnsi="Arial" w:cs="Arial"/>
          <w:sz w:val="20"/>
          <w:szCs w:val="20"/>
          <w:lang w:eastAsia="sl-SI"/>
        </w:rPr>
        <w:t>. oktober 2023</w:t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71F4405" w14:textId="01F8D220" w:rsidR="009C6C6C" w:rsidRPr="00161B57" w:rsidRDefault="009C6C6C" w:rsidP="005172DF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905D08" w:rsidRPr="00161B57">
        <w:rPr>
          <w:rFonts w:ascii="Arial" w:eastAsia="Times New Roman" w:hAnsi="Arial" w:cs="Arial"/>
          <w:sz w:val="20"/>
          <w:szCs w:val="20"/>
          <w:lang w:eastAsia="sl-SI"/>
        </w:rPr>
        <w:t>2023-3350-0057</w:t>
      </w:r>
    </w:p>
    <w:p w14:paraId="05815DC5" w14:textId="77777777" w:rsidR="009C6C6C" w:rsidRPr="00161B57" w:rsidRDefault="009C6C6C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t>Dr. Darjo Felda </w:t>
      </w:r>
    </w:p>
    <w:p w14:paraId="4EF6FC0C" w14:textId="77777777" w:rsidR="009C6C6C" w:rsidRPr="00161B57" w:rsidRDefault="009C6C6C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t>minister </w:t>
      </w:r>
    </w:p>
    <w:p w14:paraId="74303C03" w14:textId="77777777" w:rsidR="009C6C6C" w:rsidRPr="00161B57" w:rsidRDefault="009C6C6C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t>za vzgojo in izobraževanje </w:t>
      </w:r>
    </w:p>
    <w:p w14:paraId="2CEA00D5" w14:textId="6089BB68" w:rsidR="009C6C6C" w:rsidRPr="00161B57" w:rsidRDefault="009C6C6C" w:rsidP="005172DF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1EE769F0" w14:textId="2ED7D7E8" w:rsidR="006F3682" w:rsidRPr="00161B57" w:rsidRDefault="006F3682" w:rsidP="005172DF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08C99793" w14:textId="4804D260" w:rsidR="00C64DD5" w:rsidRDefault="00C64DD5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7C079998" w14:textId="4A9C4B90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690BAA27" w14:textId="7F8B8802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26EDBFDF" w14:textId="09E68D54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6CC895A5" w14:textId="6621DBBE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3BF7EB27" w14:textId="31051CEC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2C3356D6" w14:textId="4897260F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699BF0E0" w14:textId="1E74C301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0069B9FC" w14:textId="7310A9FF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61569758" w14:textId="51F8EEFF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55F59948" w14:textId="4A064788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6DF30738" w14:textId="1F68CEE1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12D557FF" w14:textId="1D9D8557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3F111AD2" w14:textId="0E3EB752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170B6DC7" w14:textId="2C7F2C7B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25DA4593" w14:textId="41ABD88B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789F128D" w14:textId="0997A50F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19A3F16A" w14:textId="4171357E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2F1DEF47" w14:textId="2A713BBB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550D2C9B" w14:textId="75750E92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26BCF632" w14:textId="3A3D9915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682687F4" w14:textId="293A86DD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4554A35A" w14:textId="5B0B9015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65A34E0B" w14:textId="44F5E2B9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2807AE2C" w14:textId="49B19517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3CB17BA8" w14:textId="7FE1AFDF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10250808" w14:textId="77B1E4DB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7EA5B079" w14:textId="3570092B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261C902A" w14:textId="30D3510F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35D96FF6" w14:textId="71A8FD17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7B025B8E" w14:textId="247F4EB3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42FAE319" w14:textId="2DE70728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130A518A" w14:textId="0DE6E3F7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6DC4437C" w14:textId="1D5DD433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33A26E96" w14:textId="797943F6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3C311B8B" w14:textId="42FA81FB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1F5955E6" w14:textId="77777777" w:rsidR="00B046DE" w:rsidRPr="00161B57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38C8968E" w14:textId="77777777" w:rsidR="00C64DD5" w:rsidRPr="00161B57" w:rsidRDefault="00C64DD5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7878D53D" w14:textId="77777777" w:rsidR="00B046DE" w:rsidRPr="00C912A8" w:rsidRDefault="00B046DE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  <w:r w:rsidRPr="00C912A8">
        <w:rPr>
          <w:rFonts w:ascii="Arial" w:hAnsi="Arial" w:cs="Arial"/>
          <w:b/>
          <w:bCs/>
          <w:sz w:val="20"/>
          <w:szCs w:val="20"/>
        </w:rPr>
        <w:lastRenderedPageBreak/>
        <w:t xml:space="preserve">OBRAZLOŽITEV: </w:t>
      </w:r>
    </w:p>
    <w:p w14:paraId="4E997746" w14:textId="77777777" w:rsidR="00B046DE" w:rsidRPr="00C912A8" w:rsidRDefault="00B046DE" w:rsidP="00B046DE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7081AAD8" w14:textId="71AFEE67" w:rsidR="00B046DE" w:rsidRPr="00C912A8" w:rsidRDefault="00B046DE" w:rsidP="00B046DE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C912A8">
        <w:rPr>
          <w:rFonts w:ascii="Arial" w:hAnsi="Arial" w:cs="Arial"/>
          <w:sz w:val="20"/>
          <w:szCs w:val="20"/>
        </w:rPr>
        <w:t>V povezavi s 3. členom</w:t>
      </w:r>
      <w:r w:rsidRPr="00C912A8">
        <w:rPr>
          <w:rStyle w:val="Sprotnaopomba-sklic"/>
          <w:rFonts w:ascii="Arial" w:hAnsi="Arial" w:cs="Arial"/>
          <w:sz w:val="20"/>
          <w:szCs w:val="20"/>
        </w:rPr>
        <w:footnoteReference w:id="1"/>
      </w:r>
      <w:r w:rsidRPr="00C912A8">
        <w:rPr>
          <w:rFonts w:ascii="Arial" w:hAnsi="Arial" w:cs="Arial"/>
          <w:sz w:val="20"/>
          <w:szCs w:val="20"/>
        </w:rPr>
        <w:t xml:space="preserve"> Pravilnika o metodologiji financiranja izobraževalnih programov </w:t>
      </w:r>
      <w:r>
        <w:rPr>
          <w:rFonts w:ascii="Arial" w:hAnsi="Arial" w:cs="Arial"/>
          <w:sz w:val="20"/>
          <w:szCs w:val="20"/>
        </w:rPr>
        <w:t>srednjih šol z italijanskim učnim jezikom</w:t>
      </w:r>
      <w:r w:rsidRPr="00C912A8">
        <w:rPr>
          <w:rFonts w:ascii="Arial" w:hAnsi="Arial" w:cs="Arial"/>
          <w:sz w:val="20"/>
          <w:szCs w:val="20"/>
        </w:rPr>
        <w:t xml:space="preserve"> (Ur. l. RS, št.</w:t>
      </w:r>
      <w:r w:rsidRPr="0038626C">
        <w:t xml:space="preserve"> </w:t>
      </w:r>
      <w:hyperlink r:id="rId10" w:tgtFrame="_blank" w:tooltip="Pravilnik o metodologiji financiranja izobraževalnih programov dvojezične srednje šole" w:history="1">
        <w:r w:rsidRPr="008E284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107/12</w:t>
        </w:r>
      </w:hyperlink>
      <w:r w:rsidRPr="008E284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1" w:tgtFrame="_blank" w:tooltip="Pravilnik o spremembi Pravilnika o metodologiji financiranja izobraževalnih programov dvojezične srednje šole" w:history="1">
        <w:r w:rsidRPr="008E284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56/17</w:t>
        </w:r>
      </w:hyperlink>
      <w:r w:rsidRPr="008E2848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12" w:tgtFrame="_blank" w:tooltip="Pravilnik o spremembah in dopolnitvah Pravilnika o metodologiji financiranja izobraževalnih programov dvojezične srednje šole" w:history="1">
        <w:r w:rsidRPr="008E2848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5/19</w:t>
        </w:r>
      </w:hyperlink>
      <w:r w:rsidRPr="00C912A8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; v nadaljevanju</w:t>
      </w:r>
      <w:r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:</w:t>
      </w:r>
      <w:r w:rsidRPr="00C912A8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 xml:space="preserve"> pravilnik o metodologiji financiranja), </w:t>
      </w:r>
      <w:r w:rsidRPr="00C912A8">
        <w:rPr>
          <w:rFonts w:ascii="Arial" w:hAnsi="Arial" w:cs="Arial"/>
          <w:sz w:val="20"/>
          <w:szCs w:val="20"/>
        </w:rPr>
        <w:t>v katerem je določeno, da se kot ena od podlag za določitev cen programa srednjega šolstva na dijaka, upoštevajo veljavni predpisi (normativi in standardi, predpisi v zvezi s plačami …),  je pripravljen predlog dopolnitve 5. in 9. člena omenjenega</w:t>
      </w:r>
      <w:r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>pravilnika.</w:t>
      </w:r>
      <w:r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>Predlagana sprememba</w:t>
      </w:r>
      <w:r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 xml:space="preserve">vključuje posamezna alternativna delovna mesta iz novele </w:t>
      </w:r>
      <w:r>
        <w:rPr>
          <w:rFonts w:ascii="Arial" w:hAnsi="Arial" w:cs="Arial"/>
          <w:sz w:val="20"/>
          <w:szCs w:val="20"/>
        </w:rPr>
        <w:t>P</w:t>
      </w:r>
      <w:r w:rsidRPr="00C912A8">
        <w:rPr>
          <w:rFonts w:ascii="Arial" w:hAnsi="Arial" w:cs="Arial"/>
          <w:sz w:val="20"/>
          <w:szCs w:val="20"/>
        </w:rPr>
        <w:t xml:space="preserve">ravilnika o normativih in standardih </w:t>
      </w:r>
      <w:r>
        <w:rPr>
          <w:rFonts w:ascii="Arial" w:hAnsi="Arial" w:cs="Arial"/>
          <w:sz w:val="20"/>
          <w:szCs w:val="20"/>
        </w:rPr>
        <w:t>v srednjih šolah z italijanskim učnim jezikom</w:t>
      </w:r>
      <w:r w:rsidRPr="00C912A8">
        <w:rPr>
          <w:rFonts w:ascii="Arial" w:hAnsi="Arial" w:cs="Arial"/>
          <w:sz w:val="20"/>
          <w:szCs w:val="20"/>
        </w:rPr>
        <w:t xml:space="preserve"> (Ur. l. RS, št. 178/21), ki jih šole lahko sistemizirajo od 1. decembra 2021 dalje, ter spremembe na področju plač, določene z </w:t>
      </w:r>
      <w:bookmarkStart w:id="0" w:name="_Hlk149046309"/>
      <w:r w:rsidRPr="00C912A8">
        <w:rPr>
          <w:rFonts w:ascii="Arial" w:hAnsi="Arial" w:cs="Arial"/>
          <w:sz w:val="20"/>
          <w:szCs w:val="20"/>
        </w:rPr>
        <w:t>Aneksom h Kolektivni pogodbi za dejavnost vzgoje in izobraževanja v Republiki Sloveniji</w:t>
      </w:r>
      <w:bookmarkEnd w:id="0"/>
      <w:r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 xml:space="preserve">(Ur. l. RS, št. 136/22) in Aneksom h Kolektivni pogodbi za dejavnost vzgoje in izobraževanja v Republiki Sloveniji (Ur. l. RS, št. 11/23), ki so relevantne od 1. aprila 2023 dalje. </w:t>
      </w:r>
    </w:p>
    <w:p w14:paraId="39840852" w14:textId="7620C8FB" w:rsidR="00B046DE" w:rsidRPr="00C912A8" w:rsidRDefault="00B046DE" w:rsidP="00B046DE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C912A8">
        <w:rPr>
          <w:rFonts w:ascii="Arial" w:hAnsi="Arial" w:cs="Arial"/>
          <w:sz w:val="20"/>
          <w:szCs w:val="20"/>
        </w:rPr>
        <w:t>1. aprila 2023 so se uvrstitve delovnih mestu oziroma nazivov povišale za en (1) plačni razred, kar ima za posledico spremembo drugega odstavka 5. člena pravilnika o metodologiji financiranja.</w:t>
      </w:r>
      <w:r>
        <w:rPr>
          <w:rFonts w:ascii="Arial" w:hAnsi="Arial" w:cs="Arial"/>
          <w:sz w:val="20"/>
          <w:szCs w:val="20"/>
        </w:rPr>
        <w:t xml:space="preserve"> </w:t>
      </w:r>
      <w:r w:rsidRPr="00C912A8">
        <w:rPr>
          <w:rFonts w:ascii="Arial" w:hAnsi="Arial" w:cs="Arial"/>
          <w:sz w:val="20"/>
          <w:szCs w:val="20"/>
        </w:rPr>
        <w:t xml:space="preserve">Ta člen določa plačne razrede, ki se za posamezna delovna mesta, določena v  Pravilniku o normativih in standardih </w:t>
      </w:r>
      <w:r>
        <w:rPr>
          <w:rFonts w:ascii="Arial" w:hAnsi="Arial" w:cs="Arial"/>
          <w:sz w:val="20"/>
          <w:szCs w:val="20"/>
        </w:rPr>
        <w:t xml:space="preserve">v srednjih šolah z italijanskim učnim jezikom </w:t>
      </w:r>
      <w:r w:rsidRPr="00C912A8">
        <w:rPr>
          <w:rFonts w:ascii="Arial" w:hAnsi="Arial" w:cs="Arial"/>
          <w:sz w:val="20"/>
          <w:szCs w:val="20"/>
        </w:rPr>
        <w:t>(</w:t>
      </w:r>
      <w:r w:rsidRPr="00C912A8">
        <w:rPr>
          <w:rFonts w:ascii="Arial" w:hAnsi="Arial" w:cs="Arial"/>
          <w:sz w:val="20"/>
          <w:szCs w:val="20"/>
          <w:shd w:val="clear" w:color="auto" w:fill="FFFFFF"/>
        </w:rPr>
        <w:t>Ur. l. RS, št. </w:t>
      </w:r>
      <w:r>
        <w:rPr>
          <w:rFonts w:ascii="Arial" w:hAnsi="Arial" w:cs="Arial"/>
          <w:sz w:val="20"/>
          <w:szCs w:val="20"/>
        </w:rPr>
        <w:t>85/03</w:t>
      </w:r>
      <w:r w:rsidRPr="00C912A8">
        <w:rPr>
          <w:rFonts w:ascii="Arial" w:hAnsi="Arial" w:cs="Arial"/>
          <w:sz w:val="20"/>
          <w:szCs w:val="20"/>
          <w:shd w:val="clear" w:color="auto" w:fill="FFFFFF"/>
        </w:rPr>
        <w:t>,</w:t>
      </w:r>
      <w:r>
        <w:rPr>
          <w:rFonts w:ascii="Arial" w:hAnsi="Arial" w:cs="Arial"/>
          <w:sz w:val="20"/>
          <w:szCs w:val="20"/>
          <w:shd w:val="clear" w:color="auto" w:fill="FFFFFF"/>
        </w:rPr>
        <w:t>103/7, 67/08, 5/11, 55/11</w:t>
      </w:r>
      <w:r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3" w:tgtFrame="_blank" w:tooltip="Pravilnik o spremembi Pravilnika o normativih in standardih za izvajanje izobraževalnih programov in vzgojnega programa na področju srednjega šolstva" w:history="1">
        <w:r w:rsidRPr="00C912A8">
          <w:rPr>
            <w:rFonts w:ascii="Arial" w:hAnsi="Arial" w:cs="Arial"/>
            <w:sz w:val="20"/>
            <w:szCs w:val="20"/>
            <w:shd w:val="clear" w:color="auto" w:fill="FFFFFF"/>
          </w:rPr>
          <w:t>47/17</w:t>
        </w:r>
      </w:hyperlink>
      <w:r w:rsidRPr="00C912A8">
        <w:rPr>
          <w:rFonts w:ascii="Arial" w:hAnsi="Arial" w:cs="Arial"/>
          <w:sz w:val="20"/>
          <w:szCs w:val="20"/>
          <w:shd w:val="clear" w:color="auto" w:fill="FFFFFF"/>
        </w:rPr>
        <w:t>,</w:t>
      </w:r>
      <w:r w:rsidRPr="00C912A8">
        <w:rPr>
          <w:rFonts w:ascii="Arial" w:hAnsi="Arial" w:cs="Arial"/>
          <w:sz w:val="20"/>
          <w:szCs w:val="20"/>
        </w:rPr>
        <w:t xml:space="preserve"> </w:t>
      </w:r>
      <w:hyperlink r:id="rId14" w:tgtFrame="_blank" w:tooltip="Pravilnik o spremembah in dopolnitvah Pravilnika o normativih in standardih za izvajanje izobraževalnih programov in vzgojnega programa na področju srednjega šolstva" w:history="1">
        <w:r w:rsidRPr="00C912A8">
          <w:rPr>
            <w:rFonts w:ascii="Arial" w:hAnsi="Arial" w:cs="Arial"/>
            <w:sz w:val="20"/>
            <w:szCs w:val="20"/>
            <w:shd w:val="clear" w:color="auto" w:fill="FFFFFF"/>
          </w:rPr>
          <w:t>16/21</w:t>
        </w:r>
      </w:hyperlink>
      <w:r w:rsidRPr="00C912A8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5" w:tgtFrame="_blank" w:tooltip="Pravilnik o spremembah in dopolnitvah Pravilnika o normativih in standardih za izvajanje izobraževalnih programov in vzgojnega programa na področju srednjega šolstva" w:history="1">
        <w:r w:rsidRPr="00C912A8">
          <w:rPr>
            <w:rFonts w:ascii="Arial" w:hAnsi="Arial" w:cs="Arial"/>
            <w:sz w:val="20"/>
            <w:szCs w:val="20"/>
            <w:shd w:val="clear" w:color="auto" w:fill="FFFFFF"/>
          </w:rPr>
          <w:t>178/21</w:t>
        </w:r>
      </w:hyperlink>
      <w:r>
        <w:rPr>
          <w:rFonts w:ascii="Arial" w:hAnsi="Arial" w:cs="Arial"/>
          <w:sz w:val="20"/>
          <w:szCs w:val="20"/>
          <w:shd w:val="clear" w:color="auto" w:fill="FFFFFF"/>
        </w:rPr>
        <w:t xml:space="preserve"> in </w:t>
      </w:r>
      <w:hyperlink r:id="rId16" w:tgtFrame="_blank" w:tooltip="Pravilnik o spremembah in dopolnitvah Pravilnika o normativih in standardih za izvajanje izobraževalnih programov in vzgojnega programa na področju srednjega šolstva" w:history="1">
        <w:r w:rsidRPr="00C912A8">
          <w:rPr>
            <w:rFonts w:ascii="Arial" w:hAnsi="Arial" w:cs="Arial"/>
            <w:sz w:val="20"/>
            <w:szCs w:val="20"/>
            <w:shd w:val="clear" w:color="auto" w:fill="FFFFFF"/>
          </w:rPr>
          <w:t>74/23</w:t>
        </w:r>
      </w:hyperlink>
      <w:r w:rsidRPr="00C912A8">
        <w:rPr>
          <w:rFonts w:ascii="Arial" w:hAnsi="Arial" w:cs="Arial"/>
          <w:sz w:val="20"/>
          <w:szCs w:val="20"/>
        </w:rPr>
        <w:t>; v nadaljevanju: pravilnik o normativih in standardih</w:t>
      </w:r>
      <w:r w:rsidRPr="00C912A8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C912A8">
        <w:rPr>
          <w:rFonts w:ascii="Arial" w:hAnsi="Arial" w:cs="Arial"/>
          <w:sz w:val="20"/>
          <w:szCs w:val="20"/>
        </w:rPr>
        <w:t>, upoštevajo pri izračunu cene programov srednjega šolstva na dijaka.</w:t>
      </w:r>
      <w:r w:rsidRPr="00C912A8" w:rsidDel="00B0223D">
        <w:rPr>
          <w:rFonts w:ascii="Arial" w:hAnsi="Arial" w:cs="Arial"/>
          <w:sz w:val="20"/>
          <w:szCs w:val="20"/>
        </w:rPr>
        <w:t xml:space="preserve"> </w:t>
      </w:r>
    </w:p>
    <w:p w14:paraId="19400257" w14:textId="77777777" w:rsidR="00B046DE" w:rsidRPr="00C912A8" w:rsidRDefault="00B046DE" w:rsidP="00B046DE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C912A8">
        <w:rPr>
          <w:rFonts w:ascii="Arial" w:hAnsi="Arial" w:cs="Arial"/>
          <w:sz w:val="20"/>
          <w:szCs w:val="20"/>
        </w:rPr>
        <w:t xml:space="preserve">Poleg navedenega so v šestem odstavku 5. člena pravilnika o metodologiji financiranja dodana nova alternativna delovna mesta </w:t>
      </w:r>
      <w:r w:rsidRPr="00C912A8">
        <w:rPr>
          <w:rFonts w:ascii="Arial" w:hAnsi="Arial" w:cs="Arial"/>
          <w:sz w:val="20"/>
          <w:szCs w:val="20"/>
          <w:shd w:val="clear" w:color="auto" w:fill="FFFFFF"/>
          <w:lang w:val="x-none"/>
        </w:rPr>
        <w:t>računovodsko-administrativnih ter tehničnih delavcev</w:t>
      </w:r>
      <w:r w:rsidRPr="00C912A8">
        <w:rPr>
          <w:rFonts w:ascii="Arial" w:hAnsi="Arial" w:cs="Arial"/>
          <w:sz w:val="20"/>
          <w:szCs w:val="20"/>
        </w:rPr>
        <w:t xml:space="preserve">, ki se bodo upoštevala pri izračunu cene programov srednjega šolstva na dijaka. Za </w:t>
      </w:r>
      <w:r>
        <w:rPr>
          <w:rFonts w:ascii="Arial" w:hAnsi="Arial" w:cs="Arial"/>
          <w:sz w:val="20"/>
          <w:szCs w:val="20"/>
        </w:rPr>
        <w:t xml:space="preserve">ta </w:t>
      </w:r>
      <w:r w:rsidRPr="00C912A8">
        <w:rPr>
          <w:rFonts w:ascii="Arial" w:hAnsi="Arial" w:cs="Arial"/>
          <w:sz w:val="20"/>
          <w:szCs w:val="20"/>
        </w:rPr>
        <w:t xml:space="preserve">delovna mesta je enako, kot je že določeno s pravilnikom o metodologiji financiranja za posamezna druga alternativna delovna mesta, predlagano, da se v primeru dveh ali treh alternativnih delovnih mest </w:t>
      </w:r>
      <w:r>
        <w:rPr>
          <w:rFonts w:ascii="Arial" w:hAnsi="Arial" w:cs="Arial"/>
          <w:sz w:val="20"/>
          <w:szCs w:val="20"/>
        </w:rPr>
        <w:t xml:space="preserve">le-ta </w:t>
      </w:r>
      <w:r w:rsidRPr="00C912A8">
        <w:rPr>
          <w:rFonts w:ascii="Arial" w:hAnsi="Arial" w:cs="Arial"/>
          <w:sz w:val="20"/>
          <w:szCs w:val="20"/>
        </w:rPr>
        <w:t>upoštevajo v enakih razmerjih, kot to velja že zdaj za delovna mesta iz 5. in 6. odstavka 5. člena pravilnika o m</w:t>
      </w:r>
      <w:r>
        <w:rPr>
          <w:rFonts w:ascii="Arial" w:hAnsi="Arial" w:cs="Arial"/>
          <w:sz w:val="20"/>
          <w:szCs w:val="20"/>
        </w:rPr>
        <w:t>e</w:t>
      </w:r>
      <w:r w:rsidRPr="00C912A8">
        <w:rPr>
          <w:rFonts w:ascii="Arial" w:hAnsi="Arial" w:cs="Arial"/>
          <w:sz w:val="20"/>
          <w:szCs w:val="20"/>
        </w:rPr>
        <w:t xml:space="preserve">todologiji financiranja. </w:t>
      </w:r>
    </w:p>
    <w:p w14:paraId="0B21DD41" w14:textId="6FB2BEAC" w:rsidR="00093A66" w:rsidRPr="00A6786E" w:rsidRDefault="00093A66" w:rsidP="00093A66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A6786E">
        <w:rPr>
          <w:rFonts w:ascii="Arial" w:hAnsi="Arial" w:cs="Arial"/>
          <w:sz w:val="20"/>
          <w:szCs w:val="20"/>
        </w:rPr>
        <w:t>Za delovna mesta vzdrževalcev oziroma tehniških sodelavcev je predlagano, da se pri izračunu cene programa srednjega šolstva na dijaka upoštevajo v enakih  deležih.</w:t>
      </w:r>
    </w:p>
    <w:p w14:paraId="2D31AABB" w14:textId="77777777" w:rsidR="00093A66" w:rsidRPr="00093A66" w:rsidRDefault="00093A66" w:rsidP="00093A66">
      <w:pPr>
        <w:spacing w:after="0" w:line="240" w:lineRule="atLeast"/>
        <w:jc w:val="both"/>
        <w:rPr>
          <w:rFonts w:ascii="Arial" w:hAnsi="Arial" w:cs="Arial"/>
          <w:color w:val="FF0000"/>
          <w:sz w:val="20"/>
          <w:szCs w:val="20"/>
        </w:rPr>
      </w:pPr>
    </w:p>
    <w:p w14:paraId="0408D85A" w14:textId="77777777" w:rsidR="00093A66" w:rsidRDefault="00093A66" w:rsidP="00093A66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1AA1D9AF" w14:textId="77777777" w:rsidR="00B046DE" w:rsidRPr="00161B57" w:rsidRDefault="00B046DE" w:rsidP="005172DF">
      <w:pPr>
        <w:spacing w:after="0" w:line="240" w:lineRule="atLeast"/>
        <w:rPr>
          <w:rFonts w:ascii="Arial" w:hAnsi="Arial" w:cs="Arial"/>
          <w:sz w:val="20"/>
          <w:szCs w:val="20"/>
        </w:rPr>
      </w:pPr>
    </w:p>
    <w:sectPr w:rsidR="00B046DE" w:rsidRPr="00161B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186A1" w14:textId="77777777" w:rsidR="00B046DE" w:rsidRDefault="00B046DE" w:rsidP="00B046DE">
      <w:pPr>
        <w:spacing w:after="0" w:line="240" w:lineRule="auto"/>
      </w:pPr>
      <w:r>
        <w:separator/>
      </w:r>
    </w:p>
  </w:endnote>
  <w:endnote w:type="continuationSeparator" w:id="0">
    <w:p w14:paraId="20F52AD4" w14:textId="77777777" w:rsidR="00B046DE" w:rsidRDefault="00B046DE" w:rsidP="00B046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D0B3C" w14:textId="77777777" w:rsidR="00B046DE" w:rsidRDefault="00B046DE" w:rsidP="00B046DE">
      <w:pPr>
        <w:spacing w:after="0" w:line="240" w:lineRule="auto"/>
      </w:pPr>
      <w:r>
        <w:separator/>
      </w:r>
    </w:p>
  </w:footnote>
  <w:footnote w:type="continuationSeparator" w:id="0">
    <w:p w14:paraId="35366531" w14:textId="77777777" w:rsidR="00B046DE" w:rsidRDefault="00B046DE" w:rsidP="00B046DE">
      <w:pPr>
        <w:spacing w:after="0" w:line="240" w:lineRule="auto"/>
      </w:pPr>
      <w:r>
        <w:continuationSeparator/>
      </w:r>
    </w:p>
  </w:footnote>
  <w:footnote w:id="1">
    <w:p w14:paraId="47A68132" w14:textId="77777777" w:rsidR="00B046DE" w:rsidRDefault="00B046DE" w:rsidP="00B046D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</w:p>
    <w:p w14:paraId="5660B29D" w14:textId="77777777" w:rsidR="00A55154" w:rsidRPr="00A55154" w:rsidRDefault="00A55154" w:rsidP="00A55154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A55154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3. člen</w:t>
      </w:r>
    </w:p>
    <w:p w14:paraId="56B11F2E" w14:textId="77777777" w:rsidR="00A55154" w:rsidRPr="00A55154" w:rsidRDefault="00A55154" w:rsidP="00A55154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A55154"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(podlaga za določitev cene programa srednjega šolstva na dijaka)</w:t>
      </w:r>
    </w:p>
    <w:p w14:paraId="640601FF" w14:textId="77777777" w:rsidR="00A55154" w:rsidRPr="00A55154" w:rsidRDefault="00A55154" w:rsidP="00A55154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0"/>
          <w:szCs w:val="20"/>
        </w:rPr>
      </w:pPr>
      <w:r w:rsidRPr="00A55154">
        <w:rPr>
          <w:rFonts w:ascii="Arial" w:hAnsi="Arial" w:cs="Arial"/>
          <w:color w:val="000000"/>
          <w:sz w:val="20"/>
          <w:szCs w:val="20"/>
          <w:lang w:val="x-none"/>
        </w:rPr>
        <w:t>Podlage za določitev cene programa srednjega šolstva na dijaka v programih srednjega šolstva so:</w:t>
      </w:r>
    </w:p>
    <w:p w14:paraId="55878F1E" w14:textId="77777777" w:rsidR="00A55154" w:rsidRPr="00A55154" w:rsidRDefault="00A55154" w:rsidP="00A55154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55154">
        <w:rPr>
          <w:rFonts w:ascii="Arial" w:hAnsi="Arial" w:cs="Arial"/>
          <w:color w:val="000000"/>
          <w:sz w:val="20"/>
          <w:szCs w:val="20"/>
        </w:rPr>
        <w:t>-</w:t>
      </w:r>
      <w:r w:rsidRPr="00A55154">
        <w:rPr>
          <w:color w:val="000000"/>
          <w:sz w:val="20"/>
          <w:szCs w:val="20"/>
        </w:rPr>
        <w:t>        </w:t>
      </w:r>
      <w:r w:rsidRPr="00A55154">
        <w:rPr>
          <w:rFonts w:ascii="Arial" w:hAnsi="Arial" w:cs="Arial"/>
          <w:color w:val="000000"/>
          <w:sz w:val="20"/>
          <w:szCs w:val="20"/>
        </w:rPr>
        <w:t>zakonsko opredeljen namen financiranja programov srednjega šolstva,</w:t>
      </w:r>
    </w:p>
    <w:p w14:paraId="4C8A58ED" w14:textId="77777777" w:rsidR="00A55154" w:rsidRPr="00A55154" w:rsidRDefault="00A55154" w:rsidP="00A55154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55154">
        <w:rPr>
          <w:rFonts w:ascii="Arial" w:hAnsi="Arial" w:cs="Arial"/>
          <w:color w:val="000000"/>
          <w:sz w:val="20"/>
          <w:szCs w:val="20"/>
        </w:rPr>
        <w:t>-</w:t>
      </w:r>
      <w:r w:rsidRPr="00A55154">
        <w:rPr>
          <w:color w:val="000000"/>
          <w:sz w:val="20"/>
          <w:szCs w:val="20"/>
        </w:rPr>
        <w:t>        </w:t>
      </w:r>
      <w:r w:rsidRPr="00A55154">
        <w:rPr>
          <w:rFonts w:ascii="Arial" w:hAnsi="Arial" w:cs="Arial"/>
          <w:color w:val="000000"/>
          <w:sz w:val="20"/>
          <w:szCs w:val="20"/>
        </w:rPr>
        <w:t>predpisani normativi in standardi za izvajanje izobraževalnih programov srednjih šol z italijanskim učnim jezikom (v nadaljevanju: normativi in standardi),</w:t>
      </w:r>
    </w:p>
    <w:p w14:paraId="72824C91" w14:textId="77777777" w:rsidR="00A55154" w:rsidRPr="00A55154" w:rsidRDefault="00A55154" w:rsidP="00A55154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55154">
        <w:rPr>
          <w:rFonts w:ascii="Arial" w:hAnsi="Arial" w:cs="Arial"/>
          <w:color w:val="000000"/>
          <w:sz w:val="20"/>
          <w:szCs w:val="20"/>
        </w:rPr>
        <w:t>-</w:t>
      </w:r>
      <w:r w:rsidRPr="00A55154">
        <w:rPr>
          <w:color w:val="000000"/>
          <w:sz w:val="20"/>
          <w:szCs w:val="20"/>
        </w:rPr>
        <w:t>        </w:t>
      </w:r>
      <w:r w:rsidRPr="00A55154">
        <w:rPr>
          <w:rFonts w:ascii="Arial" w:hAnsi="Arial" w:cs="Arial"/>
          <w:color w:val="000000"/>
          <w:sz w:val="20"/>
          <w:szCs w:val="20"/>
        </w:rPr>
        <w:t>javno-veljavni izobraževalni programi, opredeljeni v prvi alineji drugega odstavka prejšnjega člena,</w:t>
      </w:r>
    </w:p>
    <w:p w14:paraId="0BC05A07" w14:textId="77777777" w:rsidR="00A55154" w:rsidRPr="00A55154" w:rsidRDefault="00A55154" w:rsidP="00A55154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55154">
        <w:rPr>
          <w:rFonts w:ascii="Arial" w:hAnsi="Arial" w:cs="Arial"/>
          <w:color w:val="000000"/>
          <w:sz w:val="20"/>
          <w:szCs w:val="20"/>
        </w:rPr>
        <w:t>-</w:t>
      </w:r>
      <w:r w:rsidRPr="00A55154">
        <w:rPr>
          <w:color w:val="000000"/>
          <w:sz w:val="20"/>
          <w:szCs w:val="20"/>
        </w:rPr>
        <w:t>        </w:t>
      </w:r>
      <w:r w:rsidRPr="00A55154">
        <w:rPr>
          <w:rFonts w:ascii="Arial" w:hAnsi="Arial" w:cs="Arial"/>
          <w:color w:val="000000"/>
          <w:sz w:val="20"/>
          <w:szCs w:val="20"/>
        </w:rPr>
        <w:t>predpisana merila za vrednotenje materialnih stroškov za izvajanje izobraževalnih programov srednjih šol z italijanskim učnim jezikom,</w:t>
      </w:r>
    </w:p>
    <w:p w14:paraId="6D4A820D" w14:textId="77777777" w:rsidR="00A55154" w:rsidRPr="00A55154" w:rsidRDefault="00A55154" w:rsidP="00A55154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55154">
        <w:rPr>
          <w:rFonts w:ascii="Arial" w:hAnsi="Arial" w:cs="Arial"/>
          <w:color w:val="000000"/>
          <w:sz w:val="20"/>
          <w:szCs w:val="20"/>
        </w:rPr>
        <w:t>-</w:t>
      </w:r>
      <w:r w:rsidRPr="00A55154">
        <w:rPr>
          <w:color w:val="000000"/>
          <w:sz w:val="20"/>
          <w:szCs w:val="20"/>
        </w:rPr>
        <w:t>        </w:t>
      </w:r>
      <w:r w:rsidRPr="00A55154">
        <w:rPr>
          <w:rFonts w:ascii="Arial" w:hAnsi="Arial" w:cs="Arial"/>
          <w:color w:val="000000"/>
          <w:sz w:val="20"/>
          <w:szCs w:val="20"/>
        </w:rPr>
        <w:t>predpisi s področja plač v javnem sektorju in področne kolektivne pogodbe,</w:t>
      </w:r>
    </w:p>
    <w:p w14:paraId="5E6C1FD0" w14:textId="77777777" w:rsidR="00A55154" w:rsidRPr="00A55154" w:rsidRDefault="00A55154" w:rsidP="00A55154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55154">
        <w:rPr>
          <w:rFonts w:ascii="Arial" w:hAnsi="Arial" w:cs="Arial"/>
          <w:color w:val="000000"/>
          <w:sz w:val="20"/>
          <w:szCs w:val="20"/>
        </w:rPr>
        <w:t>-</w:t>
      </w:r>
      <w:r w:rsidRPr="00A55154">
        <w:rPr>
          <w:color w:val="000000"/>
          <w:sz w:val="20"/>
          <w:szCs w:val="20"/>
        </w:rPr>
        <w:t>        </w:t>
      </w:r>
      <w:r w:rsidRPr="00A55154">
        <w:rPr>
          <w:rFonts w:ascii="Arial" w:hAnsi="Arial" w:cs="Arial"/>
          <w:color w:val="000000"/>
          <w:sz w:val="20"/>
          <w:szCs w:val="20"/>
        </w:rPr>
        <w:t>izhodišča in vrednosti posameznih elementov cene, določena s tem pravilnikom in</w:t>
      </w:r>
    </w:p>
    <w:p w14:paraId="750D4866" w14:textId="77777777" w:rsidR="00A55154" w:rsidRPr="00A55154" w:rsidRDefault="00A55154" w:rsidP="00A55154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55154">
        <w:rPr>
          <w:rFonts w:ascii="Arial" w:hAnsi="Arial" w:cs="Arial"/>
          <w:color w:val="000000"/>
          <w:sz w:val="20"/>
          <w:szCs w:val="20"/>
        </w:rPr>
        <w:t>-</w:t>
      </w:r>
      <w:r w:rsidRPr="00A55154">
        <w:rPr>
          <w:color w:val="000000"/>
          <w:sz w:val="20"/>
          <w:szCs w:val="20"/>
        </w:rPr>
        <w:t>        </w:t>
      </w:r>
      <w:r w:rsidRPr="00A55154">
        <w:rPr>
          <w:rFonts w:ascii="Arial" w:hAnsi="Arial" w:cs="Arial"/>
          <w:color w:val="000000"/>
          <w:sz w:val="20"/>
          <w:szCs w:val="20"/>
        </w:rPr>
        <w:t>cenik posameznih elementov cene programov, ki ga določi minister, pristojen za srednje šolstvo (v nadaljnjem besedilu: minister), za proračunsko obdobje.</w:t>
      </w:r>
    </w:p>
    <w:p w14:paraId="291AEFC8" w14:textId="77777777" w:rsidR="00B046DE" w:rsidRPr="00A55154" w:rsidRDefault="00B046DE" w:rsidP="00B046DE">
      <w:pPr>
        <w:pStyle w:val="Sprotnaopomba-besedil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5E4D2A"/>
    <w:multiLevelType w:val="hybridMultilevel"/>
    <w:tmpl w:val="F306B8C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CE02D6"/>
    <w:multiLevelType w:val="hybridMultilevel"/>
    <w:tmpl w:val="17BCEEB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7566F6"/>
    <w:multiLevelType w:val="hybridMultilevel"/>
    <w:tmpl w:val="19BA4B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6C4710"/>
    <w:multiLevelType w:val="hybridMultilevel"/>
    <w:tmpl w:val="070CD540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9109029">
    <w:abstractNumId w:val="1"/>
  </w:num>
  <w:num w:numId="2" w16cid:durableId="844437501">
    <w:abstractNumId w:val="0"/>
  </w:num>
  <w:num w:numId="3" w16cid:durableId="2031566169">
    <w:abstractNumId w:val="3"/>
  </w:num>
  <w:num w:numId="4" w16cid:durableId="824013401">
    <w:abstractNumId w:val="2"/>
  </w:num>
  <w:num w:numId="5" w16cid:durableId="241987616">
    <w:abstractNumId w:val="3"/>
  </w:num>
  <w:num w:numId="6" w16cid:durableId="13877573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C6C"/>
    <w:rsid w:val="00093A66"/>
    <w:rsid w:val="000B14A3"/>
    <w:rsid w:val="00161B57"/>
    <w:rsid w:val="00194D50"/>
    <w:rsid w:val="003F74F1"/>
    <w:rsid w:val="00401A9E"/>
    <w:rsid w:val="005172DF"/>
    <w:rsid w:val="00600B14"/>
    <w:rsid w:val="006748E7"/>
    <w:rsid w:val="006E6E27"/>
    <w:rsid w:val="006F3682"/>
    <w:rsid w:val="00810307"/>
    <w:rsid w:val="00824293"/>
    <w:rsid w:val="00905D08"/>
    <w:rsid w:val="00940EA8"/>
    <w:rsid w:val="009C6C6C"/>
    <w:rsid w:val="00A0784F"/>
    <w:rsid w:val="00A55154"/>
    <w:rsid w:val="00A6786E"/>
    <w:rsid w:val="00B046DE"/>
    <w:rsid w:val="00B6197F"/>
    <w:rsid w:val="00B8582B"/>
    <w:rsid w:val="00C64DD5"/>
    <w:rsid w:val="00D1540B"/>
    <w:rsid w:val="00D9658B"/>
    <w:rsid w:val="00DF5BB7"/>
    <w:rsid w:val="00E95D92"/>
    <w:rsid w:val="00EB2C48"/>
    <w:rsid w:val="00F57E94"/>
    <w:rsid w:val="00F83053"/>
    <w:rsid w:val="00FE0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900F5"/>
  <w15:chartTrackingRefBased/>
  <w15:docId w15:val="{BFEACA40-F5F2-4704-9102-B9346FCBB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6C6C"/>
    <w:pPr>
      <w:ind w:left="720"/>
      <w:contextualSpacing/>
    </w:pPr>
  </w:style>
  <w:style w:type="paragraph" w:customStyle="1" w:styleId="odstavek">
    <w:name w:val="odstavek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6748E7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046DE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046DE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046DE"/>
    <w:rPr>
      <w:vertAlign w:val="superscript"/>
    </w:rPr>
  </w:style>
  <w:style w:type="paragraph" w:customStyle="1" w:styleId="len">
    <w:name w:val="len"/>
    <w:basedOn w:val="Navaden"/>
    <w:rsid w:val="00A551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A551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93A6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93A66"/>
    <w:rPr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093A66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0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3494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2995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026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3968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64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1580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9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7156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0111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53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125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03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838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7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96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56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20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447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810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610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941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665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14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178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99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147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784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74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24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087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75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094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9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2473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6311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696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72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845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524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4687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4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067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528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769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172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5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07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239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20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0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966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651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598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037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973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002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209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29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911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7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30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6061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4398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75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593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1351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58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029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90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229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8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55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034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56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5523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831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227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993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0571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38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7-01-2602" TargetMode="External"/><Relationship Id="rId13" Type="http://schemas.openxmlformats.org/officeDocument/2006/relationships/hyperlink" Target="http://www.uradni-list.si/1/objava.jsp?sop=2017-01-2268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2-01-4217" TargetMode="External"/><Relationship Id="rId12" Type="http://schemas.openxmlformats.org/officeDocument/2006/relationships/hyperlink" Target="http://www.uradni-list.si/1/objava.jsp?sop=2019-01-0105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23-01-2304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radni-list.si/1/objava.jsp?sop=2017-01-2603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uradni-list.si/1/objava.jsp?sop=2021-01-3518" TargetMode="External"/><Relationship Id="rId10" Type="http://schemas.openxmlformats.org/officeDocument/2006/relationships/hyperlink" Target="http://www.uradni-list.si/1/objava.jsp?sop=2012-01-421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9-01-0104" TargetMode="External"/><Relationship Id="rId14" Type="http://schemas.openxmlformats.org/officeDocument/2006/relationships/hyperlink" Target="http://www.uradni-list.si/1/objava.jsp?sop=2021-01-034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1251</Words>
  <Characters>7131</Characters>
  <Application>Microsoft Office Word</Application>
  <DocSecurity>4</DocSecurity>
  <Lines>59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8366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2</cp:revision>
  <dcterms:created xsi:type="dcterms:W3CDTF">2023-10-26T07:22:00Z</dcterms:created>
  <dcterms:modified xsi:type="dcterms:W3CDTF">2023-10-26T07:22:00Z</dcterms:modified>
</cp:coreProperties>
</file>