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32538" w14:textId="4927079E" w:rsidR="009C6C6C" w:rsidRDefault="00BA5AFF" w:rsidP="00BA5AFF">
      <w:pPr>
        <w:shd w:val="clear" w:color="auto" w:fill="FFFFFF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</w:t>
      </w:r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 w:rsidR="006748E7" w:rsidRPr="00BA5AFF">
        <w:rPr>
          <w:rFonts w:ascii="Arial" w:eastAsia="Times New Roman" w:hAnsi="Arial" w:cs="Arial"/>
          <w:sz w:val="20"/>
          <w:szCs w:val="20"/>
          <w:lang w:eastAsia="sl-SI"/>
        </w:rPr>
        <w:t xml:space="preserve">, 123/21, 172/21, 207/21, 105/22 – ZZNŠPP, 141/22, 158/22 – ZDoh-2AA in 71/23) </w:t>
      </w:r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in 24. člena Zakona o posebnih pravicah italijanske in madžarske narodne skupnosti na področju vzgoje in izobraževanja (Uradni list RS, št. 35/01, 102/07 – ZOsn-F</w:t>
      </w:r>
      <w:r w:rsidR="006748E7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 11/18</w:t>
      </w:r>
      <w:r w:rsidR="006748E7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102/23</w:t>
      </w:r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 ob soglasju Pomurske madžarske samoupravne narodne skupnosti – </w:t>
      </w:r>
      <w:proofErr w:type="spellStart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Muravidéki</w:t>
      </w:r>
      <w:proofErr w:type="spellEnd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Magyar</w:t>
      </w:r>
      <w:proofErr w:type="spellEnd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Önkormányzati</w:t>
      </w:r>
      <w:proofErr w:type="spellEnd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Nemzeti</w:t>
      </w:r>
      <w:proofErr w:type="spellEnd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Közösség</w:t>
      </w:r>
      <w:proofErr w:type="spellEnd"/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minister za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vzgojo in </w:t>
      </w:r>
      <w:r w:rsidR="00FE097A" w:rsidRPr="00BA5AFF">
        <w:rPr>
          <w:rFonts w:ascii="Arial" w:hAnsi="Arial" w:cs="Arial"/>
          <w:color w:val="000000"/>
          <w:sz w:val="20"/>
          <w:szCs w:val="20"/>
          <w:shd w:val="clear" w:color="auto" w:fill="FFFFFF"/>
        </w:rPr>
        <w:t>izobraževanje izdaja</w:t>
      </w:r>
    </w:p>
    <w:p w14:paraId="6677A74D" w14:textId="77777777" w:rsidR="00BA5AFF" w:rsidRPr="00BA5AFF" w:rsidRDefault="00BA5AFF" w:rsidP="00BA5AFF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18A730" w14:textId="77777777" w:rsidR="006748E7" w:rsidRPr="00BA5AFF" w:rsidRDefault="006748E7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CB589" w14:textId="3B2D3A0C" w:rsidR="009C6C6C" w:rsidRPr="00BA5AFF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A5AF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4F0C984C" w14:textId="02A3A44E" w:rsidR="006748E7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spremembah in dopolnitvah Pravilnika o metodologiji financiranja </w:t>
      </w:r>
      <w:r w:rsidR="00D67FD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izobraževalnih </w:t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programov</w:t>
      </w:r>
      <w:r w:rsidR="006748E7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dvojezične srednje šole</w:t>
      </w:r>
    </w:p>
    <w:p w14:paraId="3392A325" w14:textId="313B6903" w:rsidR="009C6C6C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16E50184" w14:textId="77777777" w:rsidR="009C6C6C" w:rsidRPr="008E2848" w:rsidRDefault="009C6C6C" w:rsidP="00BA5AFF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"1.%C2%A0%C4%8Dlen" </w:instrTex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A77F127" w14:textId="77777777" w:rsidR="009C6C6C" w:rsidRPr="008E2848" w:rsidRDefault="009C6C6C" w:rsidP="00BA5AF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166B5AF5" w14:textId="77777777" w:rsidR="009C6C6C" w:rsidRPr="008E2848" w:rsidRDefault="009C6C6C" w:rsidP="00BA5AFF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F8D3129" w14:textId="795C14DB" w:rsidR="009C6C6C" w:rsidRPr="008E2848" w:rsidRDefault="009C6C6C" w:rsidP="00BA5AF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</w:t>
      </w:r>
      <w:r w:rsidR="006748E7" w:rsidRPr="008E2848">
        <w:rPr>
          <w:rFonts w:ascii="Arial" w:hAnsi="Arial" w:cs="Arial"/>
          <w:sz w:val="20"/>
          <w:szCs w:val="20"/>
          <w:shd w:val="clear" w:color="auto" w:fill="FFFFFF"/>
        </w:rPr>
        <w:t>metodologiji financiranja izobraževalnih programov dvojezične srednje šole (Uradni list RS, št. </w:t>
      </w:r>
      <w:hyperlink r:id="rId7" w:tgtFrame="_blank" w:tooltip="Pravilnik o metodologiji financiranja izobraževalnih programov dvojezične srednje šole" w:history="1">
        <w:r w:rsidR="006748E7"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6748E7" w:rsidRPr="008E284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Pravilnik o spremembi Pravilnika o metodologiji financiranja izobraževalnih programov dvojezične srednje šole" w:history="1">
        <w:r w:rsidR="006748E7"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6748E7" w:rsidRPr="008E284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9" w:tgtFrame="_blank" w:tooltip="Pravilnik o spremembah in dopolnitvah Pravilnika o metodologiji financiranja izobraževalnih programov dvojezične srednje šole" w:history="1">
        <w:r w:rsidR="006748E7"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6748E7" w:rsidRPr="008E2848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6748E7"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se v 5. členu drugi odstavek spremeni tako, da se glasi:</w:t>
      </w:r>
    </w:p>
    <w:p w14:paraId="5C991B4E" w14:textId="77777777" w:rsidR="00BA5AFF" w:rsidRPr="008E2848" w:rsidRDefault="00BA5AFF" w:rsidP="00BA5AF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008F21" w14:textId="7406D68E" w:rsidR="009C6C6C" w:rsidRPr="008E2848" w:rsidRDefault="009C6C6C" w:rsidP="00BA5AFF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     »</w:t>
      </w:r>
      <w:r w:rsidRPr="008E2848">
        <w:rPr>
          <w:rFonts w:ascii="Arial" w:hAnsi="Arial" w:cs="Arial"/>
          <w:sz w:val="20"/>
          <w:szCs w:val="20"/>
          <w:lang w:val="x-none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5FEF8D10" w14:textId="79903053" w:rsidR="002871AF" w:rsidRDefault="002871AF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pomočnik ravnatelja VII/2: 47. plačni razred</w:t>
      </w:r>
      <w:r w:rsidR="00767AA5">
        <w:rPr>
          <w:rFonts w:ascii="Arial" w:hAnsi="Arial" w:cs="Arial"/>
          <w:sz w:val="20"/>
          <w:szCs w:val="20"/>
        </w:rPr>
        <w:t>,</w:t>
      </w:r>
    </w:p>
    <w:p w14:paraId="71BA945A" w14:textId="33DA7CB9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učitelj VII/1 – razrednik, učitelj VII/2 – razrednik: 44. plačni razred,</w:t>
      </w:r>
    </w:p>
    <w:p w14:paraId="1DDA3357" w14:textId="77777777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učitelj VII/1, učitelj VII/2, učitelj praktičnega pouka VII/1, učitelj praktičnega pouka VII/2: 43. plačni razred,</w:t>
      </w:r>
    </w:p>
    <w:p w14:paraId="56F040C9" w14:textId="77777777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učitelj praktičnega pouka VI: 40. plačni razred,</w:t>
      </w:r>
    </w:p>
    <w:p w14:paraId="59F230FD" w14:textId="77777777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učitelj praktičnega pouka V: 38. plačni razred,</w:t>
      </w:r>
    </w:p>
    <w:p w14:paraId="3B4E4F2C" w14:textId="77777777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svetovalni delavec VII/2, knjižničar VII/2: 43. plačni razred,</w:t>
      </w:r>
    </w:p>
    <w:p w14:paraId="757CE88F" w14:textId="6D450FE8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organizator praktičnega pouka VI, organizator praktičnega izobraževanja v delovnem procesu VI: 40. plačni razred,</w:t>
      </w:r>
    </w:p>
    <w:p w14:paraId="53F2B780" w14:textId="77777777" w:rsidR="009C6C6C" w:rsidRPr="008E2848" w:rsidRDefault="009C6C6C" w:rsidP="00BA5AF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laborant III: 30. plačni razred,</w:t>
      </w:r>
    </w:p>
    <w:p w14:paraId="6A0F633B" w14:textId="77777777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 xml:space="preserve">računovodja VII/2: 39. plačni razred, </w:t>
      </w:r>
    </w:p>
    <w:p w14:paraId="5AEFAE65" w14:textId="516E56C4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 xml:space="preserve">računovodja VII/1: 38 plačni razred, </w:t>
      </w:r>
    </w:p>
    <w:p w14:paraId="38024FE7" w14:textId="77777777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računovodja VI: 33. plačni razred, </w:t>
      </w:r>
    </w:p>
    <w:p w14:paraId="4BC02A62" w14:textId="09BB0EEF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>poslovni sekretar VII/2: 40.</w:t>
      </w:r>
      <w:r w:rsidR="00767AA5">
        <w:rPr>
          <w:rFonts w:ascii="Arial" w:hAnsi="Arial" w:cs="Arial"/>
          <w:sz w:val="20"/>
          <w:szCs w:val="20"/>
        </w:rPr>
        <w:t xml:space="preserve"> </w:t>
      </w:r>
      <w:r w:rsidRPr="002871AF">
        <w:rPr>
          <w:rFonts w:ascii="Arial" w:hAnsi="Arial" w:cs="Arial"/>
          <w:sz w:val="20"/>
          <w:szCs w:val="20"/>
        </w:rPr>
        <w:t xml:space="preserve">plačni razred, </w:t>
      </w:r>
    </w:p>
    <w:p w14:paraId="2626C6CC" w14:textId="0D802FEB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>poslovni sekretar VII/1: 35</w:t>
      </w:r>
      <w:r w:rsidR="00767AA5">
        <w:rPr>
          <w:rFonts w:ascii="Arial" w:hAnsi="Arial" w:cs="Arial"/>
          <w:sz w:val="20"/>
          <w:szCs w:val="20"/>
        </w:rPr>
        <w:t>.</w:t>
      </w:r>
      <w:r w:rsidRPr="002871AF">
        <w:rPr>
          <w:rFonts w:ascii="Arial" w:hAnsi="Arial" w:cs="Arial"/>
          <w:sz w:val="20"/>
          <w:szCs w:val="20"/>
        </w:rPr>
        <w:t xml:space="preserve"> plačni razred, </w:t>
      </w:r>
    </w:p>
    <w:p w14:paraId="38A547BE" w14:textId="77777777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tajnik VIZ VI: 32. plačni razred</w:t>
      </w:r>
      <w:r w:rsidRPr="008E2848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1187103D" w14:textId="4839B165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vzdrževalec računalniške opreme VII/1: 37. plačni razred</w:t>
      </w:r>
      <w:r w:rsidRPr="008E2848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0586B414" w14:textId="347005A3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>tehniški sodelavec VII/1: 37. plačni razred</w:t>
      </w:r>
      <w:r w:rsidR="00D9658B" w:rsidRPr="002871AF">
        <w:rPr>
          <w:rFonts w:ascii="Arial" w:hAnsi="Arial" w:cs="Arial"/>
          <w:sz w:val="20"/>
          <w:szCs w:val="20"/>
        </w:rPr>
        <w:t>,</w:t>
      </w:r>
    </w:p>
    <w:p w14:paraId="1BB7146C" w14:textId="6B503EF2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>tehniški sodelavec VI: 33. plačni razred</w:t>
      </w:r>
      <w:r w:rsidR="00D9658B" w:rsidRPr="002871AF">
        <w:rPr>
          <w:rFonts w:ascii="Arial" w:hAnsi="Arial" w:cs="Arial"/>
          <w:sz w:val="20"/>
          <w:szCs w:val="20"/>
        </w:rPr>
        <w:t>,</w:t>
      </w:r>
      <w:r w:rsidRPr="002871AF">
        <w:rPr>
          <w:rFonts w:ascii="Arial" w:hAnsi="Arial" w:cs="Arial"/>
          <w:sz w:val="20"/>
          <w:szCs w:val="20"/>
        </w:rPr>
        <w:t xml:space="preserve"> </w:t>
      </w:r>
    </w:p>
    <w:p w14:paraId="59972CB4" w14:textId="77777777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tehnični delavec-vzdrževalec učne tehnologije V: 29. plačni razred, </w:t>
      </w:r>
    </w:p>
    <w:p w14:paraId="2AE16707" w14:textId="6914BAE8" w:rsidR="009C6C6C" w:rsidRPr="002871AF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 xml:space="preserve">hišnik V: 27. plačni razred, </w:t>
      </w:r>
    </w:p>
    <w:p w14:paraId="243A3D61" w14:textId="01F5BC03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hišnik IV: 24. plačni razred</w:t>
      </w:r>
      <w:r w:rsidR="00D9658B" w:rsidRPr="008E2848">
        <w:rPr>
          <w:rFonts w:ascii="Arial" w:hAnsi="Arial" w:cs="Arial"/>
          <w:sz w:val="20"/>
          <w:szCs w:val="20"/>
        </w:rPr>
        <w:t xml:space="preserve">, </w:t>
      </w:r>
    </w:p>
    <w:p w14:paraId="695170CD" w14:textId="1CBCF12E" w:rsidR="009C6C6C" w:rsidRPr="008E2848" w:rsidRDefault="009C6C6C" w:rsidP="00BA5AF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čistilec II: 19. plačni razred</w:t>
      </w:r>
      <w:r w:rsidR="00824293" w:rsidRPr="008E2848">
        <w:rPr>
          <w:rFonts w:ascii="Arial" w:hAnsi="Arial" w:cs="Arial"/>
          <w:sz w:val="20"/>
          <w:szCs w:val="20"/>
        </w:rPr>
        <w:t>.«.</w:t>
      </w:r>
      <w:r w:rsidR="00D9658B" w:rsidRPr="008E2848">
        <w:rPr>
          <w:rFonts w:ascii="Arial" w:hAnsi="Arial" w:cs="Arial"/>
          <w:sz w:val="20"/>
          <w:szCs w:val="20"/>
        </w:rPr>
        <w:t xml:space="preserve"> </w:t>
      </w:r>
    </w:p>
    <w:p w14:paraId="28793F6C" w14:textId="77777777" w:rsidR="006F5BA7" w:rsidRPr="008E2848" w:rsidRDefault="006F5BA7" w:rsidP="006F5BA7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4C4A3126" w14:textId="0577918E" w:rsidR="006F5BA7" w:rsidRPr="008E2848" w:rsidRDefault="006F5BA7" w:rsidP="006F5BA7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      Šesti odstavek se spremeni tako, da se glasi:</w:t>
      </w:r>
    </w:p>
    <w:p w14:paraId="554C6801" w14:textId="77777777" w:rsidR="006F5BA7" w:rsidRPr="008E2848" w:rsidRDefault="006F5BA7" w:rsidP="006F5BA7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           </w:t>
      </w:r>
    </w:p>
    <w:p w14:paraId="6F3EC919" w14:textId="5717A85C" w:rsidR="006F5BA7" w:rsidRPr="008E2848" w:rsidRDefault="006F5BA7" w:rsidP="006F5BA7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 xml:space="preserve">      »Pri izračunu cene na dijaka se za izobraževalne programe upošteva: </w:t>
      </w:r>
    </w:p>
    <w:p w14:paraId="56B5C302" w14:textId="77777777" w:rsidR="006F5BA7" w:rsidRPr="008E2848" w:rsidRDefault="006F5BA7" w:rsidP="006F5BA7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8E2848">
        <w:rPr>
          <w:rFonts w:ascii="Arial" w:eastAsia="Times New Roman" w:hAnsi="Arial" w:cs="Arial"/>
          <w:sz w:val="20"/>
          <w:szCs w:val="20"/>
        </w:rPr>
        <w:t xml:space="preserve">v razmerju  35 % delovni mesti računovodja VII/2 in računovodja VII/1 ter 30 % delovnega mesta računovodja VI, </w:t>
      </w:r>
    </w:p>
    <w:p w14:paraId="1607188B" w14:textId="77777777" w:rsidR="006F5BA7" w:rsidRPr="008E2848" w:rsidRDefault="006F5BA7" w:rsidP="006F5BA7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8E2848">
        <w:rPr>
          <w:rFonts w:ascii="Arial" w:eastAsia="Times New Roman" w:hAnsi="Arial" w:cs="Arial"/>
          <w:sz w:val="20"/>
          <w:szCs w:val="20"/>
        </w:rPr>
        <w:t xml:space="preserve">v razmerju 35 % delovni mesti poslovni sekretar VII/2 in poslovni sekretar VII/1 ter 30 % delovnega mesta tajnik VIZ VI, </w:t>
      </w:r>
    </w:p>
    <w:p w14:paraId="294546CB" w14:textId="77777777" w:rsidR="006F5BA7" w:rsidRPr="008E2848" w:rsidRDefault="006F5BA7" w:rsidP="006F5BA7">
      <w:pPr>
        <w:pStyle w:val="alineazaodstavkom"/>
        <w:numPr>
          <w:ilvl w:val="0"/>
          <w:numId w:val="5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8E2848">
        <w:rPr>
          <w:rFonts w:ascii="Arial" w:hAnsi="Arial" w:cs="Arial"/>
          <w:sz w:val="20"/>
          <w:szCs w:val="20"/>
        </w:rPr>
        <w:t>v razmerju 25 % delovnih mest vzdrževalec računalniške opreme VII/1, tehniški sodelavec VII/1, tehniški sodelavec VI in tehnični delavec-vzdrževalec učne tehnologije V,</w:t>
      </w:r>
    </w:p>
    <w:p w14:paraId="61B9995C" w14:textId="77777777" w:rsidR="006F5BA7" w:rsidRPr="008E2848" w:rsidRDefault="006F5BA7" w:rsidP="006F5BA7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8E2848">
        <w:rPr>
          <w:rFonts w:ascii="Arial" w:eastAsia="Times New Roman" w:hAnsi="Arial" w:cs="Arial"/>
          <w:sz w:val="20"/>
          <w:szCs w:val="20"/>
        </w:rPr>
        <w:t>v razmerju 50 % delovni mesti hišnik V in hišnik IV.«.</w:t>
      </w:r>
    </w:p>
    <w:p w14:paraId="283D406E" w14:textId="77777777" w:rsidR="006F5BA7" w:rsidRPr="008E2848" w:rsidRDefault="006F5BA7" w:rsidP="006F5BA7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2DD042CF" w14:textId="50DD85EA" w:rsidR="00BA5AFF" w:rsidRPr="008E2848" w:rsidRDefault="00BA5AFF" w:rsidP="006F5BA7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0DE1D73F" w14:textId="77777777" w:rsidR="009C6C6C" w:rsidRPr="008E2848" w:rsidRDefault="009C6C6C" w:rsidP="00BA5AFF">
      <w:pPr>
        <w:spacing w:after="0" w:line="240" w:lineRule="atLeast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begin"/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instrText xml:space="preserve"> HYPERLINK "https://www.uradni-list.si/glasilo-uradni-list-rs/vsebina/2019-01-0106/" \l "PREHODNA%C2%A0IN%C2%A0KON%C4%8CNA%C2%A0DOLO%C4%8CBA" </w:instrText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separate"/>
      </w:r>
    </w:p>
    <w:p w14:paraId="2C0B5338" w14:textId="4C3B69E1" w:rsidR="009C6C6C" w:rsidRPr="008E2848" w:rsidRDefault="009C6C6C" w:rsidP="00BA5AF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KONČNA DOLOČBA </w:t>
      </w:r>
    </w:p>
    <w:p w14:paraId="4984622F" w14:textId="77777777" w:rsidR="009C6C6C" w:rsidRPr="008E2848" w:rsidRDefault="009C6C6C" w:rsidP="00BA5AFF">
      <w:pPr>
        <w:spacing w:after="0" w:line="240" w:lineRule="atLeast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end"/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begin"/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instrText xml:space="preserve"> HYPERLINK "https://www.uradni-list.si/glasilo-uradni-list-rs/vsebina/2019-01-0106/" \l "3.%C2%A0%C4%8Dlen" </w:instrText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separate"/>
      </w:r>
    </w:p>
    <w:p w14:paraId="3E8B2137" w14:textId="29210BA0" w:rsidR="009C6C6C" w:rsidRPr="008E2848" w:rsidRDefault="00600B14" w:rsidP="00BA5AF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</w:t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 člen </w:t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end"/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begin"/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instrText xml:space="preserve"> HYPERLINK "https://www.uradni-list.si/glasilo-uradni-list-rs/vsebina/2019-01-0106/" \l "(za%C4%8Detek%C2%A0veljavnosti)" </w:instrText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</w:r>
      <w:r w:rsidR="009C6C6C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separate"/>
      </w:r>
    </w:p>
    <w:p w14:paraId="7A861E8F" w14:textId="77777777" w:rsidR="009C6C6C" w:rsidRPr="008E2848" w:rsidRDefault="009C6C6C" w:rsidP="00BA5AF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(začetek veljavnosti) </w:t>
      </w:r>
    </w:p>
    <w:p w14:paraId="064F3D27" w14:textId="77777777" w:rsidR="009C6C6C" w:rsidRPr="008E2848" w:rsidRDefault="009C6C6C" w:rsidP="00BA5AFF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fldChar w:fldCharType="end"/>
      </w:r>
    </w:p>
    <w:p w14:paraId="28E9B58B" w14:textId="12381DFB" w:rsidR="009C6C6C" w:rsidRPr="008E2848" w:rsidRDefault="009C6C6C" w:rsidP="00BA5AF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8E2848" w:rsidRPr="008E2848">
        <w:rPr>
          <w:rFonts w:ascii="Arial" w:eastAsia="Times New Roman" w:hAnsi="Arial" w:cs="Arial"/>
          <w:sz w:val="20"/>
          <w:szCs w:val="20"/>
          <w:lang w:eastAsia="sl-SI"/>
        </w:rPr>
        <w:t>1. decembra 2023.</w:t>
      </w:r>
    </w:p>
    <w:p w14:paraId="7D730C52" w14:textId="77777777" w:rsidR="009C6C6C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545227" w14:textId="77777777" w:rsidR="00BA5AFF" w:rsidRPr="008E2848" w:rsidRDefault="00BA5AFF" w:rsidP="00BA5AF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43C4E5" w14:textId="77777777" w:rsidR="00BA5AFF" w:rsidRPr="008E2848" w:rsidRDefault="00BA5AFF" w:rsidP="00BA5AF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CB2160" w14:textId="4BE0D205" w:rsidR="009C6C6C" w:rsidRPr="008E2848" w:rsidRDefault="009C6C6C" w:rsidP="00BA5AF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075D28" w:rsidRPr="008E2848">
        <w:rPr>
          <w:rFonts w:ascii="Arial" w:eastAsia="Times New Roman" w:hAnsi="Arial" w:cs="Arial"/>
          <w:sz w:val="20"/>
          <w:szCs w:val="20"/>
          <w:lang w:eastAsia="sl-SI"/>
        </w:rPr>
        <w:t>0070-125/2023</w:t>
      </w:r>
    </w:p>
    <w:p w14:paraId="40CC427B" w14:textId="5FAC6053" w:rsidR="009C6C6C" w:rsidRPr="008E2848" w:rsidRDefault="009C6C6C" w:rsidP="00BA5AF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8E2848" w:rsidRPr="008E2848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767AA5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8E2848" w:rsidRPr="008E2848">
        <w:rPr>
          <w:rFonts w:ascii="Arial" w:eastAsia="Times New Roman" w:hAnsi="Arial" w:cs="Arial"/>
          <w:sz w:val="20"/>
          <w:szCs w:val="20"/>
          <w:lang w:eastAsia="sl-SI"/>
        </w:rPr>
        <w:t>. oktobra 2023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71F4405" w14:textId="02A43994" w:rsidR="009C6C6C" w:rsidRPr="008E2848" w:rsidRDefault="009C6C6C" w:rsidP="00BA5AF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962CAB" w:rsidRPr="008E2848">
        <w:rPr>
          <w:rFonts w:ascii="Arial" w:eastAsia="Times New Roman" w:hAnsi="Arial" w:cs="Arial"/>
          <w:sz w:val="20"/>
          <w:szCs w:val="20"/>
          <w:lang w:eastAsia="sl-SI"/>
        </w:rPr>
        <w:t>2023-3350-0058</w:t>
      </w:r>
    </w:p>
    <w:p w14:paraId="05815DC5" w14:textId="77777777" w:rsidR="009C6C6C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>Dr. Darjo Felda </w:t>
      </w:r>
    </w:p>
    <w:p w14:paraId="4EF6FC0C" w14:textId="77777777" w:rsidR="009C6C6C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>minister </w:t>
      </w:r>
    </w:p>
    <w:p w14:paraId="74303C03" w14:textId="77777777" w:rsidR="009C6C6C" w:rsidRPr="008E2848" w:rsidRDefault="009C6C6C" w:rsidP="00BA5AF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t>za vzgojo in izobraževanje </w:t>
      </w:r>
    </w:p>
    <w:p w14:paraId="0C7F8C75" w14:textId="77777777" w:rsidR="00075D28" w:rsidRPr="008E2848" w:rsidRDefault="00075D28" w:rsidP="00075D2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1A19324" w14:textId="77777777" w:rsidR="00075D28" w:rsidRPr="008E2848" w:rsidRDefault="00075D28" w:rsidP="00075D2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4388C37" w14:textId="77777777" w:rsidR="00075D28" w:rsidRPr="008E2848" w:rsidRDefault="00075D28" w:rsidP="00075D2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6271ACA" w14:textId="77777777" w:rsidR="00075D28" w:rsidRPr="008E2848" w:rsidRDefault="00075D28" w:rsidP="00075D2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E4A00D6" w14:textId="3BEF283B" w:rsidR="0038626C" w:rsidRDefault="0038626C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0E739CC" w14:textId="21A12333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DD01812" w14:textId="73383B62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F4B1E6E" w14:textId="0FDB374F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7E580E7" w14:textId="6A8F0864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C41C271" w14:textId="51CD21EC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59B2F67" w14:textId="6D7665FF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233D0D5" w14:textId="48DF7C7B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0B75353" w14:textId="54046C6B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8C039D5" w14:textId="11778EFA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2B4C432" w14:textId="5BD76E8E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2B926DB" w14:textId="4414A7A1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76F9FEE" w14:textId="40576280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36A97B2" w14:textId="5B4A87A4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54281B5" w14:textId="7376E281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2DC6254" w14:textId="4BB506E8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AD6DCAD" w14:textId="1FDCD65B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6181E1F" w14:textId="16488CE4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851C398" w14:textId="73C983F8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4D8B4B6" w14:textId="58996815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03ACFCA" w14:textId="3B4229E9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44EABF4" w14:textId="0927A774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14FD1B3" w14:textId="7E2CA195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13FBE01" w14:textId="5568DCFE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2F2D1B1" w14:textId="28634FD7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4FAAB19" w14:textId="1F829635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FC9249A" w14:textId="128E0E60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ECA3809" w14:textId="5ED4B631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15E58A2" w14:textId="3B7B08BB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A0ACB84" w14:textId="0B2E8224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24343DF" w14:textId="398F7C9B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0AC21CC" w14:textId="769960A1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51CF24D" w14:textId="728870E0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75F39C8" w14:textId="1B38A9F7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7DD2964" w14:textId="77777777" w:rsidR="00B41726" w:rsidRDefault="00B41726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0B27651" w14:textId="7BC97E9D" w:rsidR="0038626C" w:rsidRDefault="0038626C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C0B5600" w14:textId="77777777" w:rsidR="00CA7C0B" w:rsidRDefault="00CA7C0B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6E66972" w14:textId="080EF3FA" w:rsidR="0038626C" w:rsidRPr="00C912A8" w:rsidRDefault="0038626C" w:rsidP="0038626C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C912A8">
        <w:rPr>
          <w:rFonts w:ascii="Arial" w:hAnsi="Arial" w:cs="Arial"/>
          <w:b/>
          <w:bCs/>
          <w:sz w:val="20"/>
          <w:szCs w:val="20"/>
        </w:rPr>
        <w:t xml:space="preserve">OBRAZLOŽITEV: </w:t>
      </w:r>
    </w:p>
    <w:p w14:paraId="40681C6C" w14:textId="77777777" w:rsidR="0038626C" w:rsidRPr="00C912A8" w:rsidRDefault="0038626C" w:rsidP="0038626C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5172530" w14:textId="47E5C1C0" w:rsidR="0038626C" w:rsidRPr="00C912A8" w:rsidRDefault="0038626C" w:rsidP="0038626C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V povezavi s 3. členom</w:t>
      </w:r>
      <w:r w:rsidRPr="00C912A8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C912A8">
        <w:rPr>
          <w:rFonts w:ascii="Arial" w:hAnsi="Arial" w:cs="Arial"/>
          <w:sz w:val="20"/>
          <w:szCs w:val="20"/>
        </w:rPr>
        <w:t xml:space="preserve"> Pravilnika o metodologiji financiranja izobraževalnih programov </w:t>
      </w:r>
      <w:r>
        <w:rPr>
          <w:rFonts w:ascii="Arial" w:hAnsi="Arial" w:cs="Arial"/>
          <w:sz w:val="20"/>
          <w:szCs w:val="20"/>
        </w:rPr>
        <w:t>dvojezične srednje šole</w:t>
      </w:r>
      <w:r w:rsidRPr="00C912A8">
        <w:rPr>
          <w:rFonts w:ascii="Arial" w:hAnsi="Arial" w:cs="Arial"/>
          <w:sz w:val="20"/>
          <w:szCs w:val="20"/>
        </w:rPr>
        <w:t xml:space="preserve"> (Ur. l. RS, št.</w:t>
      </w:r>
      <w:r w:rsidRPr="0038626C">
        <w:t xml:space="preserve"> </w:t>
      </w:r>
      <w:hyperlink r:id="rId10" w:tgtFrame="_blank" w:tooltip="Pravilnik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Pr="008E284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Pravilnik o spremembi Pravilnika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Pr="008E284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2" w:tgtFrame="_blank" w:tooltip="Pravilnik o spremembah in dopolnitvah Pravilnika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; v nadaljevanju</w:t>
      </w:r>
      <w:r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:</w:t>
      </w:r>
      <w:r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 pravilnik o metodologiji financiranja), </w:t>
      </w:r>
      <w:r w:rsidRPr="00C912A8">
        <w:rPr>
          <w:rFonts w:ascii="Arial" w:hAnsi="Arial" w:cs="Arial"/>
          <w:sz w:val="20"/>
          <w:szCs w:val="20"/>
        </w:rPr>
        <w:t>v katerem je določeno, da se kot ena od podlag za določitev cen programa srednjega šolstva na dijaka, upoštevajo veljavni predpisi (normativi in standardi, predpisi v zvezi s plačami …),  je pripravljen predlog dopolnitve 5. in 9. člena omenjenega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pravilnika.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Predlagana sprememba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vključuje posamezna alternativna delovna mesta iz novele </w:t>
      </w:r>
      <w:r>
        <w:rPr>
          <w:rFonts w:ascii="Arial" w:hAnsi="Arial" w:cs="Arial"/>
          <w:sz w:val="20"/>
          <w:szCs w:val="20"/>
        </w:rPr>
        <w:t>P</w:t>
      </w:r>
      <w:r w:rsidRPr="00C912A8">
        <w:rPr>
          <w:rFonts w:ascii="Arial" w:hAnsi="Arial" w:cs="Arial"/>
          <w:sz w:val="20"/>
          <w:szCs w:val="20"/>
        </w:rPr>
        <w:t xml:space="preserve">ravilnika o normativih in standardih </w:t>
      </w:r>
      <w:r>
        <w:rPr>
          <w:rFonts w:ascii="Arial" w:hAnsi="Arial" w:cs="Arial"/>
          <w:sz w:val="20"/>
          <w:szCs w:val="20"/>
        </w:rPr>
        <w:t>v dvojezični srednji šoli</w:t>
      </w:r>
      <w:r w:rsidRPr="00C912A8">
        <w:rPr>
          <w:rFonts w:ascii="Arial" w:hAnsi="Arial" w:cs="Arial"/>
          <w:sz w:val="20"/>
          <w:szCs w:val="20"/>
        </w:rPr>
        <w:t xml:space="preserve"> (Ur. l. RS, št. 178/21), ki jih šole lahko sistemizirajo od 1. decembra 2021 dalje, ter spremembe na področju plač, določene z </w:t>
      </w:r>
      <w:bookmarkStart w:id="0" w:name="_Hlk149046309"/>
      <w:r w:rsidRPr="00C912A8">
        <w:rPr>
          <w:rFonts w:ascii="Arial" w:hAnsi="Arial" w:cs="Arial"/>
          <w:sz w:val="20"/>
          <w:szCs w:val="20"/>
        </w:rPr>
        <w:t>Aneksom h Kolektivni pogodbi za dejavnost vzgoje in izobraževanja v Republiki Sloveniji</w:t>
      </w:r>
      <w:bookmarkEnd w:id="0"/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(Ur. l. RS, št. 136/22) in Aneksom h Kolektivni pogodbi za dejavnost vzgoje in izobraževanja v Republiki Sloveniji (Ur. l. RS, št. 11/23), ki so relevantne od 1. aprila 2023 dalje. </w:t>
      </w:r>
    </w:p>
    <w:p w14:paraId="13FA86FF" w14:textId="04EE1573" w:rsidR="0038626C" w:rsidRPr="00C912A8" w:rsidRDefault="0038626C" w:rsidP="0038626C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1. aprila 2023 so se uvrstitve delovnih mestu oziroma nazivov povišale za en (1) plačni razred, kar ima za posledico spremembo drugega odstavka 5. člena pravilnika o metodologiji financiranja.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Ta člen določa plačne razrede, ki se za posamezna delovna mesta, določena v  Pravilniku o normativih in standardih </w:t>
      </w:r>
      <w:r w:rsidR="002C513E">
        <w:rPr>
          <w:rFonts w:ascii="Arial" w:hAnsi="Arial" w:cs="Arial"/>
          <w:sz w:val="20"/>
          <w:szCs w:val="20"/>
        </w:rPr>
        <w:t xml:space="preserve">v dvojezični srednji šoli </w:t>
      </w:r>
      <w:r w:rsidRPr="00C912A8">
        <w:rPr>
          <w:rFonts w:ascii="Arial" w:hAnsi="Arial" w:cs="Arial"/>
          <w:sz w:val="20"/>
          <w:szCs w:val="20"/>
        </w:rPr>
        <w:t>(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Ur. l. RS, št. </w:t>
      </w:r>
      <w:r w:rsidR="002C513E">
        <w:rPr>
          <w:rFonts w:ascii="Arial" w:hAnsi="Arial" w:cs="Arial"/>
          <w:sz w:val="20"/>
          <w:szCs w:val="20"/>
        </w:rPr>
        <w:t>85/03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C513E">
        <w:rPr>
          <w:rFonts w:ascii="Arial" w:hAnsi="Arial" w:cs="Arial"/>
          <w:sz w:val="20"/>
          <w:szCs w:val="20"/>
          <w:shd w:val="clear" w:color="auto" w:fill="FFFFFF"/>
        </w:rPr>
        <w:t>100/7, 67/08, 21/11, 55/11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Pravilnik o spremembi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Pr="00C912A8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C513E" w:rsidRPr="00C912A8">
        <w:rPr>
          <w:rFonts w:ascii="Arial" w:hAnsi="Arial" w:cs="Arial"/>
          <w:sz w:val="20"/>
          <w:szCs w:val="20"/>
        </w:rPr>
        <w:t xml:space="preserve"> </w:t>
      </w:r>
      <w:hyperlink r:id="rId14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="002C513E">
        <w:rPr>
          <w:rFonts w:ascii="Arial" w:hAnsi="Arial" w:cs="Arial"/>
          <w:sz w:val="20"/>
          <w:szCs w:val="20"/>
          <w:shd w:val="clear" w:color="auto" w:fill="FFFFFF"/>
        </w:rPr>
        <w:t xml:space="preserve">, 38/22 in </w:t>
      </w:r>
      <w:hyperlink r:id="rId16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74/23</w:t>
        </w:r>
      </w:hyperlink>
      <w:r w:rsidRPr="00C912A8">
        <w:rPr>
          <w:rFonts w:ascii="Arial" w:hAnsi="Arial" w:cs="Arial"/>
          <w:sz w:val="20"/>
          <w:szCs w:val="20"/>
        </w:rPr>
        <w:t>; v nadaljevanju: pravilnik o normativih in standardih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C912A8">
        <w:rPr>
          <w:rFonts w:ascii="Arial" w:hAnsi="Arial" w:cs="Arial"/>
          <w:sz w:val="20"/>
          <w:szCs w:val="20"/>
        </w:rPr>
        <w:t>, upoštevajo pri izračunu cene programov srednjega šolstva na dijaka.</w:t>
      </w:r>
      <w:r w:rsidRPr="00C912A8" w:rsidDel="00B0223D">
        <w:rPr>
          <w:rFonts w:ascii="Arial" w:hAnsi="Arial" w:cs="Arial"/>
          <w:sz w:val="20"/>
          <w:szCs w:val="20"/>
        </w:rPr>
        <w:t xml:space="preserve"> </w:t>
      </w:r>
    </w:p>
    <w:p w14:paraId="4D283518" w14:textId="739C62B1" w:rsidR="0038626C" w:rsidRDefault="0038626C" w:rsidP="0038626C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 xml:space="preserve">Poleg navedenega so v šestem odstavku 5. člena pravilnika o metodologiji financiranja dodana nova alternativna delovna mesta </w:t>
      </w:r>
      <w:r w:rsidRPr="00C912A8">
        <w:rPr>
          <w:rFonts w:ascii="Arial" w:hAnsi="Arial" w:cs="Arial"/>
          <w:sz w:val="20"/>
          <w:szCs w:val="20"/>
          <w:shd w:val="clear" w:color="auto" w:fill="FFFFFF"/>
          <w:lang w:val="x-none"/>
        </w:rPr>
        <w:t>računovodsko-administrativnih ter tehničnih delavcev</w:t>
      </w:r>
      <w:r w:rsidRPr="00C912A8">
        <w:rPr>
          <w:rFonts w:ascii="Arial" w:hAnsi="Arial" w:cs="Arial"/>
          <w:sz w:val="20"/>
          <w:szCs w:val="20"/>
        </w:rPr>
        <w:t xml:space="preserve">, ki se bodo upoštevala pri izračunu cene programov srednjega šolstva na dijaka. Za </w:t>
      </w:r>
      <w:r>
        <w:rPr>
          <w:rFonts w:ascii="Arial" w:hAnsi="Arial" w:cs="Arial"/>
          <w:sz w:val="20"/>
          <w:szCs w:val="20"/>
        </w:rPr>
        <w:t xml:space="preserve">ta </w:t>
      </w:r>
      <w:r w:rsidRPr="00C912A8">
        <w:rPr>
          <w:rFonts w:ascii="Arial" w:hAnsi="Arial" w:cs="Arial"/>
          <w:sz w:val="20"/>
          <w:szCs w:val="20"/>
        </w:rPr>
        <w:t xml:space="preserve">delovna mesta je enako, kot je že določeno s pravilnikom o metodologiji financiranja za posamezna druga alternativna delovna mesta, predlagano, da se v primeru dveh ali treh alternativnih delovnih mest </w:t>
      </w:r>
      <w:r>
        <w:rPr>
          <w:rFonts w:ascii="Arial" w:hAnsi="Arial" w:cs="Arial"/>
          <w:sz w:val="20"/>
          <w:szCs w:val="20"/>
        </w:rPr>
        <w:t xml:space="preserve">le-ta </w:t>
      </w:r>
      <w:r w:rsidRPr="00C912A8">
        <w:rPr>
          <w:rFonts w:ascii="Arial" w:hAnsi="Arial" w:cs="Arial"/>
          <w:sz w:val="20"/>
          <w:szCs w:val="20"/>
        </w:rPr>
        <w:t>upoštevajo v enakih razmerjih, kot to velja že zdaj za delovna mesta iz 5. in 6. odstavka 5. člena pravilnika o m</w:t>
      </w:r>
      <w:r>
        <w:rPr>
          <w:rFonts w:ascii="Arial" w:hAnsi="Arial" w:cs="Arial"/>
          <w:sz w:val="20"/>
          <w:szCs w:val="20"/>
        </w:rPr>
        <w:t>e</w:t>
      </w:r>
      <w:r w:rsidRPr="00C912A8">
        <w:rPr>
          <w:rFonts w:ascii="Arial" w:hAnsi="Arial" w:cs="Arial"/>
          <w:sz w:val="20"/>
          <w:szCs w:val="20"/>
        </w:rPr>
        <w:t xml:space="preserve">todologiji financiranja. </w:t>
      </w:r>
    </w:p>
    <w:p w14:paraId="772E4E05" w14:textId="51B7306C" w:rsidR="00CA7C0B" w:rsidRPr="002871AF" w:rsidRDefault="00CA7C0B" w:rsidP="00CA7C0B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2871AF">
        <w:rPr>
          <w:rFonts w:ascii="Arial" w:hAnsi="Arial" w:cs="Arial"/>
          <w:sz w:val="20"/>
          <w:szCs w:val="20"/>
        </w:rPr>
        <w:t>Za delovna mesta vzdrževalcev oziroma tehniških sodelavcev je predlagano, da se pri izračunu cene programa srednjega šolstva na dijaka upoštevajo v enakih  deležih.</w:t>
      </w:r>
    </w:p>
    <w:p w14:paraId="46741FD6" w14:textId="77777777" w:rsidR="00CA7C0B" w:rsidRDefault="00CA7C0B" w:rsidP="00CA7C0B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50047738" w14:textId="77777777" w:rsidR="00CA7C0B" w:rsidRDefault="00CA7C0B" w:rsidP="00CA7C0B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5CB9F295" w14:textId="77777777" w:rsidR="00CA7C0B" w:rsidRPr="00C912A8" w:rsidRDefault="00CA7C0B" w:rsidP="0038626C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sectPr w:rsidR="00CA7C0B" w:rsidRPr="00C91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77A69C" w14:textId="77777777" w:rsidR="0038626C" w:rsidRDefault="0038626C" w:rsidP="0038626C">
      <w:pPr>
        <w:spacing w:after="0" w:line="240" w:lineRule="auto"/>
      </w:pPr>
      <w:r>
        <w:separator/>
      </w:r>
    </w:p>
  </w:endnote>
  <w:endnote w:type="continuationSeparator" w:id="0">
    <w:p w14:paraId="622169D8" w14:textId="77777777" w:rsidR="0038626C" w:rsidRDefault="0038626C" w:rsidP="003862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B5073" w14:textId="77777777" w:rsidR="0038626C" w:rsidRDefault="0038626C" w:rsidP="0038626C">
      <w:pPr>
        <w:spacing w:after="0" w:line="240" w:lineRule="auto"/>
      </w:pPr>
      <w:r>
        <w:separator/>
      </w:r>
    </w:p>
  </w:footnote>
  <w:footnote w:type="continuationSeparator" w:id="0">
    <w:p w14:paraId="3BAA9385" w14:textId="77777777" w:rsidR="0038626C" w:rsidRDefault="0038626C" w:rsidP="0038626C">
      <w:pPr>
        <w:spacing w:after="0" w:line="240" w:lineRule="auto"/>
      </w:pPr>
      <w:r>
        <w:continuationSeparator/>
      </w:r>
    </w:p>
  </w:footnote>
  <w:footnote w:id="1">
    <w:p w14:paraId="1A89B715" w14:textId="77777777" w:rsidR="0038626C" w:rsidRDefault="0038626C" w:rsidP="0038626C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</w:p>
    <w:p w14:paraId="35E5BEAA" w14:textId="77777777" w:rsidR="00D67FDC" w:rsidRPr="00D67FDC" w:rsidRDefault="00D67FDC" w:rsidP="00D67FDC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D67FDC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3. člen</w:t>
      </w:r>
    </w:p>
    <w:p w14:paraId="49D0485D" w14:textId="77777777" w:rsidR="00D67FDC" w:rsidRPr="00D67FDC" w:rsidRDefault="00D67FDC" w:rsidP="00D67FD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D67FDC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(podlaga za določitev cene programa srednjega šolstva na dijaka)</w:t>
      </w:r>
    </w:p>
    <w:p w14:paraId="5674F1FF" w14:textId="77777777" w:rsidR="00D67FDC" w:rsidRPr="00D67FDC" w:rsidRDefault="00D67FDC" w:rsidP="00D67FDC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  <w:lang w:val="x-none"/>
        </w:rPr>
        <w:t>Podlage za določitev cene programa srednjega šolstva na dijaka v programih srednjega šolstva so:</w:t>
      </w:r>
    </w:p>
    <w:p w14:paraId="5F74B826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zakonsko opredeljen namen financiranja programov srednjega šolstva,</w:t>
      </w:r>
    </w:p>
    <w:p w14:paraId="1BC974F4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predpisani normativi in standardi za izvajanje izobraževalnih programov v dvojezični srednji šoli (v nadaljevanju: normativi in standardi),</w:t>
      </w:r>
    </w:p>
    <w:p w14:paraId="1A9884BE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javnoveljavni izobraževalni programi, opredeljeni v prvi alineji drugega odstavka prejšnjega člena,</w:t>
      </w:r>
    </w:p>
    <w:p w14:paraId="6829272A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predpisana merila za vrednotenje materialnih stroškov za izvajanje izobraževalnih programov v dvojezični srednji šoli,</w:t>
      </w:r>
    </w:p>
    <w:p w14:paraId="0DD074AA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predpisi s področja plač v javnem sektorju in področne kolektivne pogodbe,</w:t>
      </w:r>
    </w:p>
    <w:p w14:paraId="111861A5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izhodišča in vrednosti posameznih elementov cene, določena s tem pravilnikom in</w:t>
      </w:r>
    </w:p>
    <w:p w14:paraId="6F66C025" w14:textId="77777777" w:rsidR="00D67FDC" w:rsidRPr="00D67FDC" w:rsidRDefault="00D67FDC" w:rsidP="00D67FDC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D67FDC">
        <w:rPr>
          <w:rFonts w:ascii="Arial" w:hAnsi="Arial" w:cs="Arial"/>
          <w:color w:val="000000"/>
          <w:sz w:val="20"/>
          <w:szCs w:val="20"/>
        </w:rPr>
        <w:t>-</w:t>
      </w:r>
      <w:r w:rsidRPr="00D67FDC">
        <w:rPr>
          <w:color w:val="000000"/>
          <w:sz w:val="20"/>
          <w:szCs w:val="20"/>
        </w:rPr>
        <w:t>        </w:t>
      </w:r>
      <w:r w:rsidRPr="00D67FDC">
        <w:rPr>
          <w:rFonts w:ascii="Arial" w:hAnsi="Arial" w:cs="Arial"/>
          <w:color w:val="000000"/>
          <w:sz w:val="20"/>
          <w:szCs w:val="20"/>
        </w:rPr>
        <w:t>cenik posameznih elementov cene programov, ki ga določi minister, pristojen za srednje šolstvo (v nadaljnjem besedilu: minister), za proračunsko obdobje.</w:t>
      </w:r>
    </w:p>
    <w:p w14:paraId="53E6370A" w14:textId="2A278CDE" w:rsidR="00D67FDC" w:rsidRDefault="00D67FDC" w:rsidP="00D67FDC">
      <w:pPr>
        <w:pStyle w:val="len"/>
        <w:shd w:val="clear" w:color="auto" w:fill="FFFFFF"/>
        <w:spacing w:before="480" w:beforeAutospacing="0" w:after="0" w:afterAutospacing="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B47AE91" w14:textId="77777777" w:rsidR="0038626C" w:rsidRDefault="0038626C" w:rsidP="0038626C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7062D6"/>
    <w:multiLevelType w:val="hybridMultilevel"/>
    <w:tmpl w:val="91DE96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9109029">
    <w:abstractNumId w:val="2"/>
  </w:num>
  <w:num w:numId="2" w16cid:durableId="844437501">
    <w:abstractNumId w:val="0"/>
  </w:num>
  <w:num w:numId="3" w16cid:durableId="2031566169">
    <w:abstractNumId w:val="3"/>
  </w:num>
  <w:num w:numId="4" w16cid:durableId="20398522">
    <w:abstractNumId w:val="1"/>
  </w:num>
  <w:num w:numId="5" w16cid:durableId="241987616">
    <w:abstractNumId w:val="3"/>
  </w:num>
  <w:num w:numId="6" w16cid:durableId="13877573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75D28"/>
    <w:rsid w:val="001B5F7F"/>
    <w:rsid w:val="002871AF"/>
    <w:rsid w:val="002C513E"/>
    <w:rsid w:val="0038626C"/>
    <w:rsid w:val="003F74F1"/>
    <w:rsid w:val="00600B14"/>
    <w:rsid w:val="00654286"/>
    <w:rsid w:val="006748E7"/>
    <w:rsid w:val="006F5BA7"/>
    <w:rsid w:val="00767AA5"/>
    <w:rsid w:val="00824293"/>
    <w:rsid w:val="00834738"/>
    <w:rsid w:val="008E2848"/>
    <w:rsid w:val="00940EA8"/>
    <w:rsid w:val="00962CAB"/>
    <w:rsid w:val="009C6C6C"/>
    <w:rsid w:val="00B41726"/>
    <w:rsid w:val="00BA5AFF"/>
    <w:rsid w:val="00CA7C0B"/>
    <w:rsid w:val="00D1540B"/>
    <w:rsid w:val="00D67FDC"/>
    <w:rsid w:val="00D9658B"/>
    <w:rsid w:val="00E95D92"/>
    <w:rsid w:val="00EB2C48"/>
    <w:rsid w:val="00F57E94"/>
    <w:rsid w:val="00FE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900F5"/>
  <w15:chartTrackingRefBased/>
  <w15:docId w15:val="{BFEACA40-F5F2-4704-9102-B9346FCB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6748E7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8626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8626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8626C"/>
    <w:rPr>
      <w:vertAlign w:val="superscript"/>
    </w:rPr>
  </w:style>
  <w:style w:type="paragraph" w:customStyle="1" w:styleId="len">
    <w:name w:val="len"/>
    <w:basedOn w:val="Navaden"/>
    <w:rsid w:val="00D67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D67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A7C0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A7C0B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CA7C0B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0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5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2603" TargetMode="External"/><Relationship Id="rId13" Type="http://schemas.openxmlformats.org/officeDocument/2006/relationships/hyperlink" Target="http://www.uradni-list.si/1/objava.jsp?sop=2017-01-2268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2-01-4218" TargetMode="External"/><Relationship Id="rId12" Type="http://schemas.openxmlformats.org/officeDocument/2006/relationships/hyperlink" Target="http://www.uradni-list.si/1/objava.jsp?sop=2019-01-0105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23-01-2304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7-01-2603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21-01-3518" TargetMode="External"/><Relationship Id="rId10" Type="http://schemas.openxmlformats.org/officeDocument/2006/relationships/hyperlink" Target="http://www.uradni-list.si/1/objava.jsp?sop=2012-01-42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0105" TargetMode="External"/><Relationship Id="rId14" Type="http://schemas.openxmlformats.org/officeDocument/2006/relationships/hyperlink" Target="http://www.uradni-list.si/1/objava.jsp?sop=2021-01-03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1242</Words>
  <Characters>7082</Characters>
  <Application>Microsoft Office Word</Application>
  <DocSecurity>4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dcterms:created xsi:type="dcterms:W3CDTF">2023-10-26T07:23:00Z</dcterms:created>
  <dcterms:modified xsi:type="dcterms:W3CDTF">2023-10-26T07:23:00Z</dcterms:modified>
</cp:coreProperties>
</file>